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7.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4D2E7" w14:textId="7671FAB6" w:rsidR="000A3233" w:rsidRPr="00313072" w:rsidRDefault="001374E1" w:rsidP="00DA24AF">
      <w:pPr>
        <w:numPr>
          <w:ilvl w:val="0"/>
          <w:numId w:val="1"/>
        </w:numPr>
        <w:ind w:left="426" w:right="28" w:hanging="426"/>
        <w:rPr>
          <w:rFonts w:asciiTheme="majorBidi" w:hAnsiTheme="majorBidi" w:cstheme="majorBidi"/>
          <w:b/>
          <w:bCs/>
          <w:snapToGrid w:val="0"/>
          <w:lang w:eastAsia="th-TH"/>
        </w:rPr>
      </w:pPr>
      <w:r w:rsidRPr="00313072">
        <w:rPr>
          <w:rFonts w:asciiTheme="majorBidi" w:hAnsiTheme="majorBidi" w:cstheme="majorBidi"/>
          <w:b/>
          <w:bCs/>
        </w:rPr>
        <w:t>GENERAL INFORMATION</w:t>
      </w:r>
    </w:p>
    <w:p w14:paraId="353BAC41" w14:textId="39F45AE6" w:rsidR="001374E1" w:rsidRPr="00313072" w:rsidRDefault="001374E1" w:rsidP="00DA24AF">
      <w:pPr>
        <w:pStyle w:val="ListParagraph"/>
        <w:numPr>
          <w:ilvl w:val="1"/>
          <w:numId w:val="1"/>
        </w:numPr>
        <w:spacing w:after="120"/>
        <w:ind w:left="851" w:right="28" w:hanging="425"/>
        <w:rPr>
          <w:rFonts w:asciiTheme="majorBidi" w:hAnsiTheme="majorBidi" w:cstheme="majorBidi"/>
          <w:b/>
          <w:bCs/>
          <w:snapToGrid w:val="0"/>
          <w:szCs w:val="28"/>
          <w:cs/>
          <w:lang w:eastAsia="th-TH"/>
        </w:rPr>
      </w:pPr>
      <w:r w:rsidRPr="00313072">
        <w:rPr>
          <w:rFonts w:asciiTheme="majorBidi" w:hAnsiTheme="majorBidi" w:cstheme="majorBidi"/>
          <w:b/>
          <w:bCs/>
          <w:szCs w:val="28"/>
        </w:rPr>
        <w:t xml:space="preserve">Legal status and </w:t>
      </w:r>
      <w:r w:rsidR="000F4D96" w:rsidRPr="00313072">
        <w:rPr>
          <w:rFonts w:asciiTheme="majorBidi" w:hAnsiTheme="majorBidi" w:cstheme="majorBidi"/>
          <w:b/>
          <w:bCs/>
          <w:szCs w:val="28"/>
        </w:rPr>
        <w:t>company</w:t>
      </w:r>
      <w:r w:rsidR="00345C7E" w:rsidRPr="00313072">
        <w:rPr>
          <w:rFonts w:asciiTheme="majorBidi" w:hAnsiTheme="majorBidi" w:cstheme="majorBidi"/>
          <w:b/>
          <w:bCs/>
          <w:snapToGrid w:val="0"/>
          <w:szCs w:val="28"/>
          <w:cs/>
          <w:lang w:eastAsia="th-TH"/>
        </w:rPr>
        <w:t xml:space="preserve"> </w:t>
      </w:r>
      <w:r w:rsidR="00345C7E" w:rsidRPr="00313072">
        <w:rPr>
          <w:rFonts w:asciiTheme="majorBidi" w:hAnsiTheme="majorBidi" w:cstheme="majorBidi"/>
          <w:b/>
          <w:bCs/>
          <w:snapToGrid w:val="0"/>
          <w:szCs w:val="28"/>
          <w:lang w:eastAsia="th-TH"/>
        </w:rPr>
        <w:t>address</w:t>
      </w:r>
    </w:p>
    <w:p w14:paraId="4D4C0644" w14:textId="6DA7C6B6" w:rsidR="00557F53" w:rsidRPr="00313072" w:rsidRDefault="001374E1" w:rsidP="00DA24AF">
      <w:pPr>
        <w:spacing w:after="120"/>
        <w:ind w:left="851" w:right="1"/>
        <w:rPr>
          <w:rFonts w:asciiTheme="majorBidi" w:hAnsiTheme="majorBidi" w:cstheme="majorBidi"/>
          <w:color w:val="000000" w:themeColor="text1"/>
          <w:cs/>
        </w:rPr>
      </w:pPr>
      <w:r w:rsidRPr="00313072">
        <w:rPr>
          <w:rFonts w:asciiTheme="majorBidi" w:hAnsiTheme="majorBidi" w:cstheme="majorBidi"/>
          <w:color w:val="000000" w:themeColor="text1"/>
        </w:rPr>
        <w:t>S</w:t>
      </w:r>
      <w:r w:rsidR="00E819B8" w:rsidRPr="00313072">
        <w:rPr>
          <w:rFonts w:asciiTheme="majorBidi" w:hAnsiTheme="majorBidi" w:cstheme="majorBidi"/>
          <w:color w:val="000000" w:themeColor="text1"/>
        </w:rPr>
        <w:t>ena</w:t>
      </w:r>
      <w:r w:rsidRPr="00313072">
        <w:rPr>
          <w:rFonts w:asciiTheme="majorBidi" w:hAnsiTheme="majorBidi" w:cstheme="majorBidi"/>
          <w:color w:val="000000" w:themeColor="text1"/>
        </w:rPr>
        <w:t xml:space="preserve"> D</w:t>
      </w:r>
      <w:r w:rsidR="00E819B8" w:rsidRPr="00313072">
        <w:rPr>
          <w:rFonts w:asciiTheme="majorBidi" w:hAnsiTheme="majorBidi" w:cstheme="majorBidi"/>
          <w:color w:val="000000" w:themeColor="text1"/>
        </w:rPr>
        <w:t>evelopment</w:t>
      </w:r>
      <w:r w:rsidRPr="00313072">
        <w:rPr>
          <w:rFonts w:asciiTheme="majorBidi" w:hAnsiTheme="majorBidi" w:cstheme="majorBidi"/>
          <w:color w:val="000000" w:themeColor="text1"/>
        </w:rPr>
        <w:t xml:space="preserve"> P</w:t>
      </w:r>
      <w:r w:rsidR="00E819B8" w:rsidRPr="00313072">
        <w:rPr>
          <w:rFonts w:asciiTheme="majorBidi" w:hAnsiTheme="majorBidi" w:cstheme="majorBidi"/>
          <w:color w:val="000000" w:themeColor="text1"/>
        </w:rPr>
        <w:t>ublic</w:t>
      </w:r>
      <w:r w:rsidR="0034751D" w:rsidRPr="00313072">
        <w:rPr>
          <w:rFonts w:asciiTheme="majorBidi" w:hAnsiTheme="majorBidi" w:cstheme="majorBidi"/>
          <w:color w:val="000000" w:themeColor="text1"/>
          <w:cs/>
        </w:rPr>
        <w:t xml:space="preserve"> </w:t>
      </w:r>
      <w:r w:rsidR="000F4D96" w:rsidRPr="00313072">
        <w:rPr>
          <w:rFonts w:asciiTheme="majorBidi" w:hAnsiTheme="majorBidi" w:cstheme="majorBidi"/>
          <w:color w:val="000000" w:themeColor="text1"/>
        </w:rPr>
        <w:t>C</w:t>
      </w:r>
      <w:r w:rsidR="00E819B8" w:rsidRPr="00313072">
        <w:rPr>
          <w:rFonts w:asciiTheme="majorBidi" w:hAnsiTheme="majorBidi" w:cstheme="majorBidi"/>
          <w:color w:val="000000" w:themeColor="text1"/>
        </w:rPr>
        <w:t>ompany</w:t>
      </w:r>
      <w:r w:rsidRPr="00313072">
        <w:rPr>
          <w:rFonts w:asciiTheme="majorBidi" w:hAnsiTheme="majorBidi" w:cstheme="majorBidi"/>
          <w:color w:val="000000" w:themeColor="text1"/>
        </w:rPr>
        <w:t xml:space="preserve"> </w:t>
      </w:r>
      <w:r w:rsidR="00E819B8" w:rsidRPr="00313072">
        <w:rPr>
          <w:rFonts w:asciiTheme="majorBidi" w:hAnsiTheme="majorBidi" w:cstheme="majorBidi"/>
          <w:color w:val="000000" w:themeColor="text1"/>
        </w:rPr>
        <w:t>Limited</w:t>
      </w:r>
      <w:r w:rsidR="00C20B64" w:rsidRPr="00313072">
        <w:rPr>
          <w:rFonts w:asciiTheme="majorBidi" w:hAnsiTheme="majorBidi" w:cstheme="majorBidi"/>
          <w:color w:val="000000" w:themeColor="text1"/>
        </w:rPr>
        <w:t xml:space="preserve"> registered the conversion </w:t>
      </w:r>
      <w:r w:rsidRPr="00313072">
        <w:rPr>
          <w:rFonts w:asciiTheme="majorBidi" w:hAnsiTheme="majorBidi" w:cstheme="majorBidi"/>
          <w:color w:val="000000" w:themeColor="text1"/>
        </w:rPr>
        <w:t xml:space="preserve">into a Public </w:t>
      </w:r>
      <w:r w:rsidR="000F4D96" w:rsidRPr="00313072">
        <w:rPr>
          <w:rFonts w:asciiTheme="majorBidi" w:hAnsiTheme="majorBidi" w:cstheme="majorBidi"/>
          <w:color w:val="000000" w:themeColor="text1"/>
        </w:rPr>
        <w:t>Company</w:t>
      </w:r>
      <w:r w:rsidRPr="00313072">
        <w:rPr>
          <w:rFonts w:asciiTheme="majorBidi" w:hAnsiTheme="majorBidi" w:cstheme="majorBidi"/>
          <w:color w:val="000000" w:themeColor="text1"/>
        </w:rPr>
        <w:t xml:space="preserve"> Limited on December </w:t>
      </w:r>
      <w:r w:rsidR="006A7E93" w:rsidRPr="00313072">
        <w:rPr>
          <w:rFonts w:asciiTheme="majorBidi" w:hAnsiTheme="majorBidi" w:cstheme="majorBidi"/>
          <w:color w:val="000000" w:themeColor="text1"/>
        </w:rPr>
        <w:t>23</w:t>
      </w:r>
      <w:r w:rsidRPr="00313072">
        <w:rPr>
          <w:rFonts w:asciiTheme="majorBidi" w:hAnsiTheme="majorBidi" w:cstheme="majorBidi"/>
          <w:color w:val="000000" w:themeColor="text1"/>
        </w:rPr>
        <w:t xml:space="preserve">, </w:t>
      </w:r>
      <w:r w:rsidR="006A7E93" w:rsidRPr="00313072">
        <w:rPr>
          <w:rFonts w:asciiTheme="majorBidi" w:hAnsiTheme="majorBidi" w:cstheme="majorBidi"/>
          <w:color w:val="000000" w:themeColor="text1"/>
        </w:rPr>
        <w:t>2005</w:t>
      </w:r>
      <w:r w:rsidRPr="00313072">
        <w:rPr>
          <w:rFonts w:asciiTheme="majorBidi" w:hAnsiTheme="majorBidi" w:cstheme="majorBidi"/>
          <w:color w:val="000000" w:themeColor="text1"/>
        </w:rPr>
        <w:t xml:space="preserve">, registration number is </w:t>
      </w:r>
      <w:r w:rsidR="006A7E93" w:rsidRPr="00313072">
        <w:rPr>
          <w:rFonts w:asciiTheme="majorBidi" w:hAnsiTheme="majorBidi" w:cstheme="majorBidi"/>
          <w:color w:val="000000" w:themeColor="text1"/>
        </w:rPr>
        <w:t>0107548000684</w:t>
      </w:r>
      <w:r w:rsidR="004F63EC" w:rsidRPr="00313072">
        <w:rPr>
          <w:rFonts w:asciiTheme="majorBidi" w:hAnsiTheme="majorBidi" w:cstheme="majorBidi"/>
          <w:color w:val="000000" w:themeColor="text1"/>
        </w:rPr>
        <w:t xml:space="preserve">. The registered office of the Company is at </w:t>
      </w:r>
      <w:r w:rsidR="00557F53" w:rsidRPr="00313072">
        <w:rPr>
          <w:rFonts w:asciiTheme="majorBidi" w:hAnsiTheme="majorBidi" w:cstheme="majorBidi"/>
          <w:color w:val="000000" w:themeColor="text1"/>
        </w:rPr>
        <w:t>448 Thanyalakpark Building, Ratchadapisek</w:t>
      </w:r>
      <w:r w:rsidR="00DE0221" w:rsidRPr="00313072">
        <w:rPr>
          <w:rFonts w:asciiTheme="majorBidi" w:hAnsiTheme="majorBidi" w:cstheme="majorBidi"/>
          <w:color w:val="000000" w:themeColor="text1"/>
        </w:rPr>
        <w:t xml:space="preserve"> Road,</w:t>
      </w:r>
      <w:r w:rsidR="00557F53" w:rsidRPr="00313072">
        <w:rPr>
          <w:rFonts w:asciiTheme="majorBidi" w:hAnsiTheme="majorBidi" w:cstheme="majorBidi"/>
          <w:color w:val="000000" w:themeColor="text1"/>
        </w:rPr>
        <w:t xml:space="preserve"> Khwaeng Samsen Nok, Khet Huai Khwang</w:t>
      </w:r>
      <w:r w:rsidR="00665019" w:rsidRPr="00313072">
        <w:rPr>
          <w:rFonts w:asciiTheme="majorBidi" w:hAnsiTheme="majorBidi" w:cstheme="majorBidi"/>
          <w:color w:val="000000" w:themeColor="text1"/>
        </w:rPr>
        <w:t>,</w:t>
      </w:r>
      <w:r w:rsidR="00557F53" w:rsidRPr="00313072">
        <w:rPr>
          <w:rFonts w:asciiTheme="majorBidi" w:hAnsiTheme="majorBidi" w:cstheme="majorBidi"/>
          <w:color w:val="000000" w:themeColor="text1"/>
        </w:rPr>
        <w:t xml:space="preserve"> Bangkok</w:t>
      </w:r>
      <w:r w:rsidR="00501626" w:rsidRPr="00313072">
        <w:rPr>
          <w:rFonts w:asciiTheme="majorBidi" w:hAnsiTheme="majorBidi" w:cstheme="majorBidi"/>
          <w:color w:val="000000" w:themeColor="text1"/>
        </w:rPr>
        <w:t>.</w:t>
      </w:r>
    </w:p>
    <w:p w14:paraId="78993192" w14:textId="77777777" w:rsidR="003F1D30" w:rsidRPr="00313072" w:rsidRDefault="00D00597" w:rsidP="00DA24AF">
      <w:pPr>
        <w:spacing w:after="120"/>
        <w:ind w:left="851" w:right="1"/>
        <w:rPr>
          <w:rFonts w:asciiTheme="majorBidi" w:hAnsiTheme="majorBidi" w:cstheme="majorBidi"/>
          <w:color w:val="000000" w:themeColor="text1"/>
        </w:rPr>
      </w:pPr>
      <w:r w:rsidRPr="00313072">
        <w:rPr>
          <w:rFonts w:asciiTheme="majorBidi" w:hAnsiTheme="majorBidi" w:cstheme="majorBidi"/>
          <w:color w:val="000000" w:themeColor="text1"/>
        </w:rPr>
        <w:t xml:space="preserve">The </w:t>
      </w:r>
      <w:r w:rsidR="000F4D96" w:rsidRPr="00313072">
        <w:rPr>
          <w:rFonts w:asciiTheme="majorBidi" w:hAnsiTheme="majorBidi" w:cstheme="majorBidi"/>
          <w:color w:val="000000" w:themeColor="text1"/>
        </w:rPr>
        <w:t>Company</w:t>
      </w:r>
      <w:r w:rsidRPr="00313072">
        <w:rPr>
          <w:rFonts w:asciiTheme="majorBidi" w:hAnsiTheme="majorBidi" w:cstheme="majorBidi"/>
          <w:color w:val="000000" w:themeColor="text1"/>
        </w:rPr>
        <w:t xml:space="preserve"> listed into T</w:t>
      </w:r>
      <w:r w:rsidR="0038611C" w:rsidRPr="00313072">
        <w:rPr>
          <w:rFonts w:asciiTheme="majorBidi" w:hAnsiTheme="majorBidi" w:cstheme="majorBidi"/>
          <w:color w:val="000000" w:themeColor="text1"/>
        </w:rPr>
        <w:t>he Stock Exchange of Thailand on</w:t>
      </w:r>
      <w:r w:rsidRPr="00313072">
        <w:rPr>
          <w:rFonts w:asciiTheme="majorBidi" w:hAnsiTheme="majorBidi" w:cstheme="majorBidi"/>
          <w:color w:val="000000" w:themeColor="text1"/>
        </w:rPr>
        <w:t xml:space="preserve"> July 29, 2009</w:t>
      </w:r>
      <w:r w:rsidR="0038611C" w:rsidRPr="00313072">
        <w:rPr>
          <w:rFonts w:asciiTheme="majorBidi" w:hAnsiTheme="majorBidi" w:cstheme="majorBidi"/>
          <w:color w:val="000000" w:themeColor="text1"/>
        </w:rPr>
        <w:t>.</w:t>
      </w:r>
    </w:p>
    <w:p w14:paraId="280FAA32" w14:textId="77777777" w:rsidR="001374E1" w:rsidRPr="00313072" w:rsidRDefault="001374E1" w:rsidP="00DA24AF">
      <w:pPr>
        <w:pStyle w:val="ListParagraph"/>
        <w:numPr>
          <w:ilvl w:val="1"/>
          <w:numId w:val="1"/>
        </w:numPr>
        <w:spacing w:after="120"/>
        <w:ind w:left="851" w:right="28" w:hanging="425"/>
        <w:rPr>
          <w:rFonts w:asciiTheme="majorBidi" w:hAnsiTheme="majorBidi" w:cstheme="majorBidi"/>
          <w:b/>
          <w:bCs/>
          <w:szCs w:val="28"/>
        </w:rPr>
      </w:pPr>
      <w:r w:rsidRPr="00313072">
        <w:rPr>
          <w:rFonts w:asciiTheme="majorBidi" w:hAnsiTheme="majorBidi" w:cstheme="majorBidi"/>
          <w:b/>
          <w:bCs/>
          <w:szCs w:val="28"/>
        </w:rPr>
        <w:t>The principle business operations</w:t>
      </w:r>
    </w:p>
    <w:p w14:paraId="7C011940" w14:textId="77777777" w:rsidR="00EB7FA0" w:rsidRPr="00313072" w:rsidRDefault="001374E1" w:rsidP="00DA24AF">
      <w:pPr>
        <w:spacing w:after="120"/>
        <w:ind w:left="851" w:right="1"/>
        <w:rPr>
          <w:rFonts w:asciiTheme="majorBidi" w:hAnsiTheme="majorBidi" w:cstheme="majorBidi"/>
          <w:color w:val="000000" w:themeColor="text1"/>
          <w:cs/>
        </w:rPr>
      </w:pPr>
      <w:r w:rsidRPr="00313072">
        <w:rPr>
          <w:rFonts w:asciiTheme="majorBidi" w:hAnsiTheme="majorBidi" w:cstheme="majorBidi"/>
          <w:color w:val="000000" w:themeColor="text1"/>
        </w:rPr>
        <w:t xml:space="preserve">The </w:t>
      </w:r>
      <w:r w:rsidR="000F4D96" w:rsidRPr="00313072">
        <w:rPr>
          <w:rFonts w:asciiTheme="majorBidi" w:hAnsiTheme="majorBidi" w:cstheme="majorBidi"/>
          <w:color w:val="000000" w:themeColor="text1"/>
        </w:rPr>
        <w:t>Company</w:t>
      </w:r>
      <w:r w:rsidRPr="00313072">
        <w:rPr>
          <w:rFonts w:asciiTheme="majorBidi" w:hAnsiTheme="majorBidi" w:cstheme="majorBidi"/>
          <w:color w:val="000000" w:themeColor="text1"/>
        </w:rPr>
        <w:t>'s main business is property development for sale</w:t>
      </w:r>
      <w:r w:rsidR="002D0CEA" w:rsidRPr="00313072">
        <w:rPr>
          <w:rFonts w:asciiTheme="majorBidi" w:hAnsiTheme="majorBidi" w:cstheme="majorBidi"/>
          <w:color w:val="000000" w:themeColor="text1"/>
        </w:rPr>
        <w:t>s</w:t>
      </w:r>
      <w:r w:rsidR="00C67FAF" w:rsidRPr="00313072">
        <w:rPr>
          <w:rFonts w:asciiTheme="majorBidi" w:hAnsiTheme="majorBidi" w:cstheme="majorBidi"/>
          <w:color w:val="000000" w:themeColor="text1"/>
        </w:rPr>
        <w:t>.</w:t>
      </w:r>
    </w:p>
    <w:p w14:paraId="509C1698" w14:textId="00DBEC6F" w:rsidR="001564E8" w:rsidRPr="00313072" w:rsidRDefault="00497AAD" w:rsidP="00DA24AF">
      <w:pPr>
        <w:numPr>
          <w:ilvl w:val="0"/>
          <w:numId w:val="1"/>
        </w:numPr>
        <w:spacing w:before="240"/>
        <w:ind w:left="426" w:right="28" w:hanging="426"/>
        <w:jc w:val="thaiDistribute"/>
        <w:rPr>
          <w:rFonts w:asciiTheme="majorBidi" w:hAnsiTheme="majorBidi" w:cstheme="majorBidi"/>
          <w:b/>
          <w:bCs/>
        </w:rPr>
      </w:pPr>
      <w:r w:rsidRPr="00313072">
        <w:rPr>
          <w:rFonts w:asciiTheme="majorBidi" w:hAnsiTheme="majorBidi" w:cstheme="majorBidi"/>
          <w:b/>
          <w:bCs/>
        </w:rPr>
        <w:t>BASIS FOR INTERIM FINANCIAL STATEMENT</w:t>
      </w:r>
      <w:r w:rsidR="003C32CE" w:rsidRPr="00313072">
        <w:rPr>
          <w:rFonts w:asciiTheme="majorBidi" w:hAnsiTheme="majorBidi" w:cstheme="majorBidi"/>
          <w:b/>
          <w:bCs/>
        </w:rPr>
        <w:t>S</w:t>
      </w:r>
      <w:r w:rsidRPr="00313072">
        <w:rPr>
          <w:rFonts w:asciiTheme="majorBidi" w:hAnsiTheme="majorBidi" w:cstheme="majorBidi"/>
          <w:b/>
          <w:bCs/>
        </w:rPr>
        <w:t xml:space="preserve"> PREPARATION AND PRINCIPLES OF CONSOLIDATION</w:t>
      </w:r>
    </w:p>
    <w:p w14:paraId="6EEE3CCF" w14:textId="77777777" w:rsidR="007214E4" w:rsidRPr="00313072" w:rsidRDefault="007214E4" w:rsidP="00DA24AF">
      <w:pPr>
        <w:pStyle w:val="ListParagraph"/>
        <w:numPr>
          <w:ilvl w:val="1"/>
          <w:numId w:val="1"/>
        </w:numPr>
        <w:spacing w:before="0"/>
        <w:ind w:left="850" w:hanging="425"/>
        <w:rPr>
          <w:rFonts w:asciiTheme="majorBidi" w:eastAsia="MS Mincho" w:hAnsiTheme="majorBidi" w:cstheme="majorBidi"/>
          <w:b/>
          <w:bCs/>
          <w:snapToGrid w:val="0"/>
          <w:szCs w:val="28"/>
          <w:lang w:eastAsia="th-TH"/>
        </w:rPr>
      </w:pPr>
      <w:r w:rsidRPr="00313072">
        <w:rPr>
          <w:rFonts w:asciiTheme="majorBidi" w:eastAsia="MS Mincho" w:hAnsiTheme="majorBidi" w:cstheme="majorBidi"/>
          <w:b/>
          <w:bCs/>
          <w:snapToGrid w:val="0"/>
          <w:szCs w:val="28"/>
          <w:lang w:eastAsia="th-TH"/>
        </w:rPr>
        <w:t>Basis for interim financial statements preparation</w:t>
      </w:r>
    </w:p>
    <w:p w14:paraId="7349134C" w14:textId="77777777" w:rsidR="007214E4" w:rsidRPr="00313072" w:rsidRDefault="007214E4" w:rsidP="00DA24AF">
      <w:pPr>
        <w:ind w:left="851" w:right="0"/>
        <w:rPr>
          <w:rFonts w:asciiTheme="majorBidi" w:hAnsiTheme="majorBidi" w:cstheme="majorBidi"/>
          <w:color w:val="000000" w:themeColor="text1"/>
        </w:rPr>
      </w:pPr>
      <w:r w:rsidRPr="00313072">
        <w:rPr>
          <w:rFonts w:asciiTheme="majorBidi" w:hAnsiTheme="majorBidi" w:cstheme="majorBidi"/>
          <w:color w:val="000000" w:themeColor="text1"/>
        </w:rPr>
        <w:t xml:space="preserve">These interim financial statements are prepared in accordance with Accounting Standards Pronouncement No.34 “Interim financial reporting” whereby the Company chooses to present condensed interim financial statements. However, additional line items are presented in the financial statements to bring them into the full format similar to the annual financial statements. </w:t>
      </w:r>
    </w:p>
    <w:p w14:paraId="55764258" w14:textId="175308B6" w:rsidR="007214E4" w:rsidRPr="00313072" w:rsidRDefault="007214E4" w:rsidP="00DA24AF">
      <w:pPr>
        <w:spacing w:before="120" w:after="120"/>
        <w:ind w:left="851" w:right="0"/>
        <w:rPr>
          <w:rFonts w:asciiTheme="majorBidi" w:hAnsiTheme="majorBidi" w:cstheme="majorBidi"/>
          <w:color w:val="000000" w:themeColor="text1"/>
        </w:rPr>
      </w:pPr>
      <w:r w:rsidRPr="00313072">
        <w:rPr>
          <w:rFonts w:asciiTheme="majorBidi" w:hAnsiTheme="majorBidi" w:cstheme="majorBidi"/>
          <w:color w:val="000000" w:themeColor="text1"/>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31, 202</w:t>
      </w:r>
      <w:r w:rsidR="000E4B5F" w:rsidRPr="00313072">
        <w:rPr>
          <w:rFonts w:asciiTheme="majorBidi" w:hAnsiTheme="majorBidi" w:cstheme="majorBidi"/>
          <w:color w:val="000000" w:themeColor="text1"/>
        </w:rPr>
        <w:t>1</w:t>
      </w:r>
      <w:r w:rsidRPr="00313072">
        <w:rPr>
          <w:rFonts w:asciiTheme="majorBidi" w:hAnsiTheme="majorBidi" w:cstheme="majorBidi"/>
          <w:color w:val="000000" w:themeColor="text1"/>
        </w:rPr>
        <w:t>.</w:t>
      </w:r>
    </w:p>
    <w:p w14:paraId="34DC0E00" w14:textId="79AD56FA" w:rsidR="007214E4" w:rsidRPr="00313072" w:rsidRDefault="007214E4" w:rsidP="00DA24AF">
      <w:pPr>
        <w:ind w:left="851" w:right="0"/>
        <w:rPr>
          <w:rFonts w:asciiTheme="majorBidi" w:hAnsiTheme="majorBidi" w:cstheme="majorBidi"/>
          <w:color w:val="000000" w:themeColor="text1"/>
        </w:rPr>
      </w:pPr>
      <w:r w:rsidRPr="00313072">
        <w:rPr>
          <w:rFonts w:asciiTheme="majorBidi" w:hAnsiTheme="majorBidi" w:cstheme="majorBidi"/>
          <w:color w:val="000000" w:themeColor="text1"/>
        </w:rPr>
        <w:t>The interim financial statements are officially prepared in Thai language. The translation of these statutory financial statements to other language must conform to the Thai financial report.</w:t>
      </w:r>
    </w:p>
    <w:p w14:paraId="732EA5A9" w14:textId="77777777" w:rsidR="003A5CE0" w:rsidRPr="00313072" w:rsidRDefault="003A5CE0" w:rsidP="00DA24AF">
      <w:pPr>
        <w:pStyle w:val="ListParagraph"/>
        <w:numPr>
          <w:ilvl w:val="1"/>
          <w:numId w:val="1"/>
        </w:numPr>
        <w:ind w:left="850" w:right="28" w:hanging="425"/>
        <w:rPr>
          <w:rFonts w:asciiTheme="majorBidi" w:hAnsiTheme="majorBidi" w:cstheme="majorBidi"/>
          <w:b/>
          <w:bCs/>
          <w:lang w:val="x-none"/>
        </w:rPr>
      </w:pPr>
      <w:r w:rsidRPr="00313072">
        <w:rPr>
          <w:rFonts w:asciiTheme="majorBidi" w:hAnsiTheme="majorBidi" w:cstheme="majorBidi"/>
          <w:b/>
          <w:bCs/>
          <w:lang w:val="x-none"/>
        </w:rPr>
        <w:t>Principles of consolidation</w:t>
      </w:r>
    </w:p>
    <w:p w14:paraId="5F9642DF" w14:textId="486EEF74" w:rsidR="005F0A0F" w:rsidRPr="00313072" w:rsidRDefault="005F0A0F" w:rsidP="00DA24AF">
      <w:pPr>
        <w:ind w:left="851" w:right="0"/>
        <w:rPr>
          <w:rFonts w:asciiTheme="majorBidi" w:hAnsiTheme="majorBidi" w:cstheme="majorBidi"/>
          <w:color w:val="000000" w:themeColor="text1"/>
        </w:rPr>
      </w:pPr>
      <w:r w:rsidRPr="00313072">
        <w:rPr>
          <w:rFonts w:asciiTheme="majorBidi" w:hAnsiTheme="majorBidi" w:cstheme="majorBidi"/>
          <w:color w:val="000000" w:themeColor="text1"/>
        </w:rPr>
        <w:t xml:space="preserve">The consolidated financial statements include the financial statements of </w:t>
      </w:r>
      <w:r w:rsidR="00905B88" w:rsidRPr="00313072">
        <w:rPr>
          <w:rFonts w:asciiTheme="majorBidi" w:hAnsiTheme="majorBidi" w:cstheme="majorBidi"/>
          <w:color w:val="000000" w:themeColor="text1"/>
        </w:rPr>
        <w:t xml:space="preserve">The </w:t>
      </w:r>
      <w:r w:rsidR="000F4D96" w:rsidRPr="00313072">
        <w:rPr>
          <w:rFonts w:asciiTheme="majorBidi" w:hAnsiTheme="majorBidi" w:cstheme="majorBidi"/>
          <w:color w:val="000000" w:themeColor="text1"/>
        </w:rPr>
        <w:t>Company</w:t>
      </w:r>
      <w:r w:rsidRPr="00313072">
        <w:rPr>
          <w:rFonts w:asciiTheme="majorBidi" w:hAnsiTheme="majorBidi" w:cstheme="majorBidi"/>
          <w:color w:val="000000" w:themeColor="text1"/>
        </w:rPr>
        <w:t xml:space="preserve"> </w:t>
      </w:r>
      <w:r w:rsidR="00AA4047" w:rsidRPr="00313072">
        <w:rPr>
          <w:rFonts w:asciiTheme="majorBidi" w:hAnsiTheme="majorBidi" w:cstheme="majorBidi"/>
          <w:color w:val="000000" w:themeColor="text1"/>
        </w:rPr>
        <w:t>, S</w:t>
      </w:r>
      <w:r w:rsidRPr="00313072">
        <w:rPr>
          <w:rFonts w:asciiTheme="majorBidi" w:hAnsiTheme="majorBidi" w:cstheme="majorBidi"/>
          <w:color w:val="000000" w:themeColor="text1"/>
        </w:rPr>
        <w:t xml:space="preserve">ubsidiaries </w:t>
      </w:r>
      <w:r w:rsidR="00AA4047" w:rsidRPr="00313072">
        <w:rPr>
          <w:rFonts w:asciiTheme="majorBidi" w:hAnsiTheme="majorBidi" w:cstheme="majorBidi"/>
          <w:color w:val="000000" w:themeColor="text1"/>
        </w:rPr>
        <w:t xml:space="preserve">and Associates and joint ventures </w:t>
      </w:r>
      <w:r w:rsidRPr="00313072">
        <w:rPr>
          <w:rFonts w:asciiTheme="majorBidi" w:hAnsiTheme="majorBidi" w:cstheme="majorBidi"/>
          <w:color w:val="000000" w:themeColor="text1"/>
        </w:rPr>
        <w:t xml:space="preserve">that the </w:t>
      </w:r>
      <w:r w:rsidR="000F4D96" w:rsidRPr="00313072">
        <w:rPr>
          <w:rFonts w:asciiTheme="majorBidi" w:hAnsiTheme="majorBidi" w:cstheme="majorBidi"/>
          <w:color w:val="000000" w:themeColor="text1"/>
        </w:rPr>
        <w:t>Company</w:t>
      </w:r>
      <w:r w:rsidRPr="00313072">
        <w:rPr>
          <w:rFonts w:asciiTheme="majorBidi" w:hAnsiTheme="majorBidi" w:cstheme="majorBidi"/>
          <w:color w:val="000000" w:themeColor="text1"/>
        </w:rPr>
        <w:t xml:space="preserve"> had the significant control in t</w:t>
      </w:r>
      <w:r w:rsidR="004E6134" w:rsidRPr="00313072">
        <w:rPr>
          <w:rFonts w:asciiTheme="majorBidi" w:hAnsiTheme="majorBidi" w:cstheme="majorBidi"/>
          <w:color w:val="000000" w:themeColor="text1"/>
        </w:rPr>
        <w:t>hat</w:t>
      </w:r>
      <w:r w:rsidRPr="00313072">
        <w:rPr>
          <w:rFonts w:asciiTheme="majorBidi" w:hAnsiTheme="majorBidi" w:cstheme="majorBidi"/>
          <w:color w:val="000000" w:themeColor="text1"/>
        </w:rPr>
        <w:t xml:space="preserve"> </w:t>
      </w:r>
      <w:r w:rsidR="004E6134" w:rsidRPr="00313072">
        <w:rPr>
          <w:rFonts w:asciiTheme="majorBidi" w:hAnsiTheme="majorBidi" w:cstheme="majorBidi"/>
          <w:color w:val="000000" w:themeColor="text1"/>
        </w:rPr>
        <w:t>Company</w:t>
      </w:r>
      <w:r w:rsidRPr="00313072">
        <w:rPr>
          <w:rFonts w:asciiTheme="majorBidi" w:hAnsiTheme="majorBidi" w:cstheme="majorBidi"/>
          <w:color w:val="000000" w:themeColor="text1"/>
        </w:rPr>
        <w:t xml:space="preserve"> as follows :</w:t>
      </w:r>
    </w:p>
    <w:tbl>
      <w:tblPr>
        <w:tblW w:w="9497" w:type="dxa"/>
        <w:tblInd w:w="426" w:type="dxa"/>
        <w:tblLook w:val="04A0" w:firstRow="1" w:lastRow="0" w:firstColumn="1" w:lastColumn="0" w:noHBand="0" w:noVBand="1"/>
      </w:tblPr>
      <w:tblGrid>
        <w:gridCol w:w="2693"/>
        <w:gridCol w:w="2268"/>
        <w:gridCol w:w="1133"/>
        <w:gridCol w:w="864"/>
        <w:gridCol w:w="864"/>
        <w:gridCol w:w="828"/>
        <w:gridCol w:w="847"/>
      </w:tblGrid>
      <w:tr w:rsidR="00662BB8" w:rsidRPr="00313072" w14:paraId="459D62AB" w14:textId="77777777" w:rsidTr="00367644">
        <w:trPr>
          <w:trHeight w:val="397"/>
          <w:tblHeader/>
        </w:trPr>
        <w:tc>
          <w:tcPr>
            <w:tcW w:w="2693" w:type="dxa"/>
            <w:shd w:val="clear" w:color="auto" w:fill="auto"/>
            <w:vAlign w:val="bottom"/>
          </w:tcPr>
          <w:p w14:paraId="463A409A" w14:textId="77777777" w:rsidR="00662BB8" w:rsidRPr="00313072" w:rsidRDefault="00662BB8" w:rsidP="00DA24AF">
            <w:pPr>
              <w:pStyle w:val="ListParagraph"/>
              <w:spacing w:before="0"/>
              <w:ind w:left="-142" w:right="1"/>
              <w:jc w:val="center"/>
              <w:rPr>
                <w:rFonts w:asciiTheme="majorBidi" w:hAnsiTheme="majorBidi" w:cstheme="majorBidi"/>
                <w:sz w:val="24"/>
                <w:szCs w:val="24"/>
              </w:rPr>
            </w:pPr>
          </w:p>
        </w:tc>
        <w:tc>
          <w:tcPr>
            <w:tcW w:w="2268" w:type="dxa"/>
            <w:shd w:val="clear" w:color="auto" w:fill="auto"/>
            <w:vAlign w:val="bottom"/>
          </w:tcPr>
          <w:p w14:paraId="43CD38B9" w14:textId="77777777" w:rsidR="00662BB8" w:rsidRPr="00313072" w:rsidRDefault="00662BB8" w:rsidP="00DA24AF">
            <w:pPr>
              <w:pStyle w:val="ListParagraph"/>
              <w:spacing w:before="0"/>
              <w:ind w:left="0" w:right="1"/>
              <w:jc w:val="center"/>
              <w:rPr>
                <w:rFonts w:asciiTheme="majorBidi" w:hAnsiTheme="majorBidi" w:cstheme="majorBidi"/>
                <w:sz w:val="24"/>
                <w:szCs w:val="24"/>
              </w:rPr>
            </w:pPr>
          </w:p>
        </w:tc>
        <w:tc>
          <w:tcPr>
            <w:tcW w:w="1133" w:type="dxa"/>
            <w:shd w:val="clear" w:color="auto" w:fill="auto"/>
            <w:vAlign w:val="bottom"/>
          </w:tcPr>
          <w:p w14:paraId="3305F6D0" w14:textId="77777777" w:rsidR="00662BB8" w:rsidRPr="00313072" w:rsidRDefault="00662BB8" w:rsidP="00DA24AF">
            <w:pPr>
              <w:pStyle w:val="ListParagraph"/>
              <w:spacing w:before="0"/>
              <w:ind w:left="0" w:right="1" w:firstLine="0"/>
              <w:jc w:val="center"/>
              <w:rPr>
                <w:rFonts w:asciiTheme="majorBidi" w:eastAsia="MS Mincho" w:hAnsiTheme="majorBidi" w:cstheme="majorBidi"/>
                <w:sz w:val="24"/>
                <w:szCs w:val="24"/>
              </w:rPr>
            </w:pPr>
          </w:p>
        </w:tc>
        <w:tc>
          <w:tcPr>
            <w:tcW w:w="1728" w:type="dxa"/>
            <w:gridSpan w:val="2"/>
            <w:shd w:val="clear" w:color="auto" w:fill="auto"/>
            <w:vAlign w:val="bottom"/>
          </w:tcPr>
          <w:p w14:paraId="06DA48BB" w14:textId="77777777" w:rsidR="00662BB8" w:rsidRPr="00313072" w:rsidRDefault="00662BB8" w:rsidP="00DA24AF">
            <w:pPr>
              <w:pStyle w:val="ListParagraph"/>
              <w:spacing w:before="0"/>
              <w:ind w:left="-79" w:right="-44" w:firstLine="0"/>
              <w:jc w:val="center"/>
              <w:rPr>
                <w:rFonts w:asciiTheme="majorBidi" w:eastAsia="MS Mincho" w:hAnsiTheme="majorBidi" w:cstheme="majorBidi"/>
                <w:spacing w:val="-2"/>
                <w:sz w:val="24"/>
                <w:szCs w:val="24"/>
              </w:rPr>
            </w:pPr>
            <w:r w:rsidRPr="00313072">
              <w:rPr>
                <w:rFonts w:asciiTheme="majorBidi" w:eastAsia="MS Mincho" w:hAnsiTheme="majorBidi" w:cstheme="majorBidi"/>
                <w:spacing w:val="-2"/>
                <w:sz w:val="24"/>
                <w:szCs w:val="24"/>
              </w:rPr>
              <w:t>Issued and paid - up</w:t>
            </w:r>
          </w:p>
        </w:tc>
        <w:tc>
          <w:tcPr>
            <w:tcW w:w="1675" w:type="dxa"/>
            <w:gridSpan w:val="2"/>
            <w:shd w:val="clear" w:color="auto" w:fill="auto"/>
            <w:vAlign w:val="bottom"/>
          </w:tcPr>
          <w:p w14:paraId="7F24E620" w14:textId="77777777" w:rsidR="00662BB8" w:rsidRPr="00313072" w:rsidRDefault="00662BB8"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Percentage of</w:t>
            </w:r>
          </w:p>
        </w:tc>
      </w:tr>
      <w:tr w:rsidR="00662BB8" w:rsidRPr="00313072" w14:paraId="7047E314" w14:textId="77777777" w:rsidTr="00367644">
        <w:trPr>
          <w:trHeight w:val="397"/>
          <w:tblHeader/>
        </w:trPr>
        <w:tc>
          <w:tcPr>
            <w:tcW w:w="2693" w:type="dxa"/>
            <w:shd w:val="clear" w:color="auto" w:fill="auto"/>
            <w:vAlign w:val="bottom"/>
          </w:tcPr>
          <w:p w14:paraId="41DF1C81" w14:textId="77777777" w:rsidR="00662BB8" w:rsidRPr="00313072" w:rsidRDefault="00662BB8" w:rsidP="00DA24AF">
            <w:pPr>
              <w:pStyle w:val="ListParagraph"/>
              <w:spacing w:before="0"/>
              <w:ind w:left="-142" w:right="1"/>
              <w:jc w:val="center"/>
              <w:rPr>
                <w:rFonts w:asciiTheme="majorBidi" w:hAnsiTheme="majorBidi" w:cstheme="majorBidi"/>
                <w:sz w:val="24"/>
                <w:szCs w:val="24"/>
              </w:rPr>
            </w:pPr>
          </w:p>
        </w:tc>
        <w:tc>
          <w:tcPr>
            <w:tcW w:w="2268" w:type="dxa"/>
            <w:shd w:val="clear" w:color="auto" w:fill="auto"/>
            <w:vAlign w:val="bottom"/>
          </w:tcPr>
          <w:p w14:paraId="2755474C" w14:textId="77777777" w:rsidR="00662BB8" w:rsidRPr="00313072" w:rsidRDefault="00662BB8" w:rsidP="00DA24AF">
            <w:pPr>
              <w:pStyle w:val="ListParagraph"/>
              <w:spacing w:before="0"/>
              <w:ind w:left="0" w:right="1"/>
              <w:jc w:val="center"/>
              <w:rPr>
                <w:rFonts w:asciiTheme="majorBidi" w:hAnsiTheme="majorBidi" w:cstheme="majorBidi"/>
                <w:sz w:val="24"/>
                <w:szCs w:val="24"/>
              </w:rPr>
            </w:pPr>
          </w:p>
        </w:tc>
        <w:tc>
          <w:tcPr>
            <w:tcW w:w="1133" w:type="dxa"/>
            <w:shd w:val="clear" w:color="auto" w:fill="auto"/>
            <w:vAlign w:val="bottom"/>
          </w:tcPr>
          <w:p w14:paraId="0D9CFE90" w14:textId="77777777" w:rsidR="00662BB8" w:rsidRPr="00313072" w:rsidRDefault="00662BB8" w:rsidP="00DA24AF">
            <w:pPr>
              <w:pStyle w:val="ListParagraph"/>
              <w:spacing w:before="0"/>
              <w:ind w:left="0" w:right="1" w:firstLine="0"/>
              <w:jc w:val="center"/>
              <w:rPr>
                <w:rFonts w:asciiTheme="majorBidi" w:eastAsia="MS Mincho" w:hAnsiTheme="majorBidi" w:cstheme="majorBidi"/>
                <w:sz w:val="24"/>
                <w:szCs w:val="24"/>
              </w:rPr>
            </w:pPr>
          </w:p>
        </w:tc>
        <w:tc>
          <w:tcPr>
            <w:tcW w:w="1728" w:type="dxa"/>
            <w:gridSpan w:val="2"/>
            <w:shd w:val="clear" w:color="auto" w:fill="auto"/>
            <w:vAlign w:val="bottom"/>
          </w:tcPr>
          <w:p w14:paraId="5ADE8685" w14:textId="77777777" w:rsidR="00662BB8" w:rsidRPr="00313072" w:rsidRDefault="00662BB8" w:rsidP="00DA24AF">
            <w:pPr>
              <w:pStyle w:val="ListParagraph"/>
              <w:spacing w:before="0"/>
              <w:ind w:left="-79" w:right="-44" w:firstLine="0"/>
              <w:jc w:val="center"/>
              <w:rPr>
                <w:rFonts w:asciiTheme="majorBidi" w:eastAsia="MS Mincho" w:hAnsiTheme="majorBidi" w:cstheme="majorBidi"/>
                <w:spacing w:val="-2"/>
                <w:sz w:val="24"/>
                <w:szCs w:val="24"/>
                <w:cs/>
              </w:rPr>
            </w:pPr>
            <w:r w:rsidRPr="00313072">
              <w:rPr>
                <w:rFonts w:asciiTheme="majorBidi" w:eastAsia="MS Mincho" w:hAnsiTheme="majorBidi" w:cstheme="majorBidi"/>
                <w:spacing w:val="-2"/>
                <w:sz w:val="24"/>
                <w:szCs w:val="24"/>
              </w:rPr>
              <w:t>share capital</w:t>
            </w:r>
          </w:p>
        </w:tc>
        <w:tc>
          <w:tcPr>
            <w:tcW w:w="1675" w:type="dxa"/>
            <w:gridSpan w:val="2"/>
            <w:shd w:val="clear" w:color="auto" w:fill="auto"/>
            <w:vAlign w:val="bottom"/>
          </w:tcPr>
          <w:p w14:paraId="25DB7C9A" w14:textId="77777777" w:rsidR="00662BB8" w:rsidRPr="00313072" w:rsidRDefault="00662BB8" w:rsidP="00DA24AF">
            <w:pPr>
              <w:pStyle w:val="ListParagraph"/>
              <w:spacing w:before="0"/>
              <w:ind w:left="0" w:right="1" w:firstLine="0"/>
              <w:jc w:val="center"/>
              <w:rPr>
                <w:rFonts w:asciiTheme="majorBidi" w:eastAsia="MS Mincho" w:hAnsiTheme="majorBidi" w:cstheme="majorBidi"/>
                <w:sz w:val="24"/>
                <w:szCs w:val="24"/>
                <w:cs/>
              </w:rPr>
            </w:pPr>
            <w:r w:rsidRPr="00313072">
              <w:rPr>
                <w:rFonts w:asciiTheme="majorBidi" w:eastAsia="MS Mincho" w:hAnsiTheme="majorBidi" w:cstheme="majorBidi"/>
                <w:sz w:val="24"/>
                <w:szCs w:val="24"/>
              </w:rPr>
              <w:t>holding</w:t>
            </w:r>
          </w:p>
        </w:tc>
      </w:tr>
      <w:tr w:rsidR="00662BB8" w:rsidRPr="00313072" w14:paraId="684C2571" w14:textId="77777777" w:rsidTr="00367644">
        <w:trPr>
          <w:trHeight w:val="397"/>
          <w:tblHeader/>
        </w:trPr>
        <w:tc>
          <w:tcPr>
            <w:tcW w:w="2693" w:type="dxa"/>
            <w:shd w:val="clear" w:color="auto" w:fill="auto"/>
            <w:vAlign w:val="bottom"/>
          </w:tcPr>
          <w:p w14:paraId="10DF6CE1" w14:textId="77777777" w:rsidR="00662BB8" w:rsidRPr="00313072" w:rsidRDefault="00662BB8" w:rsidP="00DA24AF">
            <w:pPr>
              <w:pStyle w:val="ListParagraph"/>
              <w:spacing w:before="0"/>
              <w:ind w:left="-142" w:right="1"/>
              <w:jc w:val="center"/>
              <w:rPr>
                <w:rFonts w:asciiTheme="majorBidi" w:hAnsiTheme="majorBidi" w:cstheme="majorBidi"/>
                <w:sz w:val="24"/>
                <w:szCs w:val="24"/>
              </w:rPr>
            </w:pPr>
          </w:p>
        </w:tc>
        <w:tc>
          <w:tcPr>
            <w:tcW w:w="2268" w:type="dxa"/>
            <w:shd w:val="clear" w:color="auto" w:fill="auto"/>
            <w:vAlign w:val="bottom"/>
          </w:tcPr>
          <w:p w14:paraId="6660BBE4" w14:textId="77777777" w:rsidR="00662BB8" w:rsidRPr="00313072" w:rsidRDefault="00662BB8" w:rsidP="00DA24AF">
            <w:pPr>
              <w:pStyle w:val="ListParagraph"/>
              <w:spacing w:before="0"/>
              <w:ind w:left="0" w:right="1"/>
              <w:jc w:val="center"/>
              <w:rPr>
                <w:rFonts w:asciiTheme="majorBidi" w:hAnsiTheme="majorBidi" w:cstheme="majorBidi"/>
                <w:sz w:val="24"/>
                <w:szCs w:val="24"/>
              </w:rPr>
            </w:pPr>
          </w:p>
        </w:tc>
        <w:tc>
          <w:tcPr>
            <w:tcW w:w="1133" w:type="dxa"/>
            <w:shd w:val="clear" w:color="auto" w:fill="auto"/>
            <w:vAlign w:val="bottom"/>
          </w:tcPr>
          <w:p w14:paraId="281516F6" w14:textId="77777777" w:rsidR="00662BB8" w:rsidRPr="00313072" w:rsidRDefault="00662BB8"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Head office’s</w:t>
            </w:r>
          </w:p>
        </w:tc>
        <w:tc>
          <w:tcPr>
            <w:tcW w:w="1728" w:type="dxa"/>
            <w:gridSpan w:val="2"/>
            <w:shd w:val="clear" w:color="auto" w:fill="auto"/>
            <w:vAlign w:val="bottom"/>
          </w:tcPr>
          <w:p w14:paraId="4C1E9BE1" w14:textId="77777777" w:rsidR="00662BB8" w:rsidRPr="00313072" w:rsidRDefault="00662BB8" w:rsidP="00DA24AF">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cs/>
              </w:rPr>
              <w:t>(</w:t>
            </w:r>
            <w:r w:rsidRPr="00313072">
              <w:rPr>
                <w:rFonts w:asciiTheme="majorBidi" w:eastAsia="MS Mincho" w:hAnsiTheme="majorBidi" w:cstheme="majorBidi"/>
                <w:sz w:val="24"/>
                <w:szCs w:val="24"/>
              </w:rPr>
              <w:t>Million Baht</w:t>
            </w:r>
            <w:r w:rsidRPr="00313072">
              <w:rPr>
                <w:rFonts w:asciiTheme="majorBidi" w:eastAsia="MS Mincho" w:hAnsiTheme="majorBidi" w:cstheme="majorBidi"/>
                <w:sz w:val="24"/>
                <w:szCs w:val="24"/>
                <w:cs/>
              </w:rPr>
              <w:t>)</w:t>
            </w:r>
          </w:p>
        </w:tc>
        <w:tc>
          <w:tcPr>
            <w:tcW w:w="1675" w:type="dxa"/>
            <w:gridSpan w:val="2"/>
            <w:shd w:val="clear" w:color="auto" w:fill="auto"/>
            <w:vAlign w:val="bottom"/>
          </w:tcPr>
          <w:p w14:paraId="4D4EEFA3" w14:textId="77777777" w:rsidR="00662BB8" w:rsidRPr="00313072" w:rsidRDefault="00662BB8" w:rsidP="00DA24AF">
            <w:pPr>
              <w:pStyle w:val="ListParagraph"/>
              <w:pBdr>
                <w:bottom w:val="single" w:sz="4" w:space="1" w:color="auto"/>
              </w:pBdr>
              <w:spacing w:before="0"/>
              <w:ind w:left="-46" w:right="-32"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direct and indirect</w:t>
            </w:r>
          </w:p>
        </w:tc>
      </w:tr>
      <w:tr w:rsidR="00662BB8" w:rsidRPr="00313072" w14:paraId="657C22BE" w14:textId="77777777" w:rsidTr="00367644">
        <w:trPr>
          <w:trHeight w:val="397"/>
          <w:tblHeader/>
        </w:trPr>
        <w:tc>
          <w:tcPr>
            <w:tcW w:w="2693" w:type="dxa"/>
            <w:shd w:val="clear" w:color="auto" w:fill="auto"/>
            <w:vAlign w:val="bottom"/>
          </w:tcPr>
          <w:p w14:paraId="4C45491A" w14:textId="77777777" w:rsidR="00662BB8" w:rsidRPr="00313072" w:rsidRDefault="00662BB8" w:rsidP="00DA24AF">
            <w:pPr>
              <w:pStyle w:val="ListParagraph"/>
              <w:spacing w:before="0"/>
              <w:ind w:left="-142" w:right="1"/>
              <w:jc w:val="center"/>
              <w:rPr>
                <w:rFonts w:asciiTheme="majorBidi" w:hAnsiTheme="majorBidi" w:cstheme="majorBidi"/>
                <w:sz w:val="24"/>
                <w:szCs w:val="24"/>
              </w:rPr>
            </w:pPr>
          </w:p>
        </w:tc>
        <w:tc>
          <w:tcPr>
            <w:tcW w:w="2268" w:type="dxa"/>
            <w:shd w:val="clear" w:color="auto" w:fill="auto"/>
            <w:vAlign w:val="bottom"/>
          </w:tcPr>
          <w:p w14:paraId="19123740" w14:textId="77777777" w:rsidR="00662BB8" w:rsidRPr="00313072" w:rsidRDefault="00662BB8" w:rsidP="00DA24AF">
            <w:pPr>
              <w:pStyle w:val="ListParagraph"/>
              <w:pBdr>
                <w:bottom w:val="single" w:sz="4" w:space="1" w:color="auto"/>
              </w:pBdr>
              <w:spacing w:before="0"/>
              <w:ind w:left="-38" w:right="1" w:firstLine="0"/>
              <w:jc w:val="center"/>
              <w:rPr>
                <w:rFonts w:asciiTheme="majorBidi" w:hAnsiTheme="majorBidi" w:cstheme="majorBidi"/>
                <w:sz w:val="24"/>
                <w:szCs w:val="24"/>
              </w:rPr>
            </w:pPr>
            <w:r w:rsidRPr="00313072">
              <w:rPr>
                <w:rFonts w:asciiTheme="majorBidi" w:hAnsiTheme="majorBidi" w:cstheme="majorBidi"/>
                <w:sz w:val="24"/>
                <w:szCs w:val="24"/>
              </w:rPr>
              <w:t>Type of Business</w:t>
            </w:r>
          </w:p>
        </w:tc>
        <w:tc>
          <w:tcPr>
            <w:tcW w:w="1133" w:type="dxa"/>
            <w:shd w:val="clear" w:color="auto" w:fill="auto"/>
            <w:vAlign w:val="bottom"/>
          </w:tcPr>
          <w:p w14:paraId="6ADE4CB1" w14:textId="77777777" w:rsidR="00662BB8" w:rsidRPr="00313072" w:rsidRDefault="00662BB8" w:rsidP="00DA24AF">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location</w:t>
            </w:r>
          </w:p>
        </w:tc>
        <w:tc>
          <w:tcPr>
            <w:tcW w:w="864" w:type="dxa"/>
            <w:shd w:val="clear" w:color="auto" w:fill="auto"/>
            <w:vAlign w:val="bottom"/>
          </w:tcPr>
          <w:p w14:paraId="6D311636" w14:textId="5B4D6B8A" w:rsidR="00662BB8" w:rsidRPr="00313072" w:rsidRDefault="00662BB8" w:rsidP="00DA24AF">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2022</w:t>
            </w:r>
          </w:p>
        </w:tc>
        <w:tc>
          <w:tcPr>
            <w:tcW w:w="864" w:type="dxa"/>
            <w:shd w:val="clear" w:color="auto" w:fill="auto"/>
            <w:vAlign w:val="bottom"/>
          </w:tcPr>
          <w:p w14:paraId="0F2E15D3" w14:textId="470843D7" w:rsidR="00662BB8" w:rsidRPr="00313072" w:rsidRDefault="00662BB8" w:rsidP="00DA24AF">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2021</w:t>
            </w:r>
          </w:p>
        </w:tc>
        <w:tc>
          <w:tcPr>
            <w:tcW w:w="828" w:type="dxa"/>
            <w:shd w:val="clear" w:color="auto" w:fill="auto"/>
            <w:vAlign w:val="bottom"/>
          </w:tcPr>
          <w:p w14:paraId="7607EB08" w14:textId="35D6B90B" w:rsidR="00662BB8" w:rsidRPr="00313072" w:rsidRDefault="00662BB8" w:rsidP="00DA24AF">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2022</w:t>
            </w:r>
          </w:p>
        </w:tc>
        <w:tc>
          <w:tcPr>
            <w:tcW w:w="847" w:type="dxa"/>
            <w:shd w:val="clear" w:color="auto" w:fill="auto"/>
            <w:vAlign w:val="bottom"/>
          </w:tcPr>
          <w:p w14:paraId="28D098A1" w14:textId="4B6F2E3A" w:rsidR="00662BB8" w:rsidRPr="00313072" w:rsidRDefault="00662BB8" w:rsidP="00DA24AF">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2021</w:t>
            </w:r>
          </w:p>
        </w:tc>
      </w:tr>
      <w:tr w:rsidR="00662BB8" w:rsidRPr="00313072" w14:paraId="6B56954D" w14:textId="77777777" w:rsidTr="00367644">
        <w:trPr>
          <w:trHeight w:val="397"/>
        </w:trPr>
        <w:tc>
          <w:tcPr>
            <w:tcW w:w="2693" w:type="dxa"/>
            <w:shd w:val="clear" w:color="auto" w:fill="auto"/>
          </w:tcPr>
          <w:p w14:paraId="664DAD16" w14:textId="77777777" w:rsidR="00662BB8" w:rsidRPr="00313072" w:rsidRDefault="00662BB8" w:rsidP="00DA24AF">
            <w:pPr>
              <w:pStyle w:val="ListParagraph"/>
              <w:spacing w:before="0"/>
              <w:ind w:left="-105" w:right="-48" w:firstLine="0"/>
              <w:jc w:val="left"/>
              <w:rPr>
                <w:rFonts w:asciiTheme="majorBidi" w:hAnsiTheme="majorBidi" w:cstheme="majorBidi"/>
                <w:sz w:val="24"/>
                <w:szCs w:val="24"/>
                <w:u w:val="single"/>
              </w:rPr>
            </w:pPr>
            <w:r w:rsidRPr="00313072">
              <w:rPr>
                <w:rFonts w:asciiTheme="majorBidi" w:hAnsiTheme="majorBidi" w:cstheme="majorBidi"/>
                <w:sz w:val="24"/>
                <w:szCs w:val="24"/>
                <w:u w:val="single"/>
              </w:rPr>
              <w:t>Direct - subsidiaries</w:t>
            </w:r>
          </w:p>
        </w:tc>
        <w:tc>
          <w:tcPr>
            <w:tcW w:w="2268" w:type="dxa"/>
            <w:shd w:val="clear" w:color="auto" w:fill="auto"/>
          </w:tcPr>
          <w:p w14:paraId="4CF60B92" w14:textId="77777777" w:rsidR="00662BB8" w:rsidRPr="00313072" w:rsidRDefault="00662BB8" w:rsidP="00DA24AF">
            <w:pPr>
              <w:pStyle w:val="ListParagraph"/>
              <w:spacing w:before="0"/>
              <w:ind w:left="-28" w:right="1"/>
              <w:jc w:val="center"/>
              <w:rPr>
                <w:rFonts w:asciiTheme="majorBidi" w:hAnsiTheme="majorBidi" w:cstheme="majorBidi"/>
                <w:sz w:val="24"/>
                <w:szCs w:val="24"/>
              </w:rPr>
            </w:pPr>
          </w:p>
        </w:tc>
        <w:tc>
          <w:tcPr>
            <w:tcW w:w="1133" w:type="dxa"/>
            <w:shd w:val="clear" w:color="auto" w:fill="auto"/>
          </w:tcPr>
          <w:p w14:paraId="1626AD11" w14:textId="77777777" w:rsidR="00662BB8" w:rsidRPr="00313072" w:rsidRDefault="00662BB8" w:rsidP="00DA24AF">
            <w:pPr>
              <w:pStyle w:val="ListParagraph"/>
              <w:spacing w:before="0"/>
              <w:ind w:left="0" w:right="1"/>
              <w:jc w:val="center"/>
              <w:rPr>
                <w:rFonts w:asciiTheme="majorBidi" w:hAnsiTheme="majorBidi" w:cstheme="majorBidi"/>
                <w:sz w:val="24"/>
                <w:szCs w:val="24"/>
              </w:rPr>
            </w:pPr>
          </w:p>
        </w:tc>
        <w:tc>
          <w:tcPr>
            <w:tcW w:w="864" w:type="dxa"/>
            <w:shd w:val="clear" w:color="auto" w:fill="auto"/>
          </w:tcPr>
          <w:p w14:paraId="64CA3486" w14:textId="77777777" w:rsidR="00662BB8" w:rsidRPr="00313072" w:rsidRDefault="00662BB8" w:rsidP="00DA24AF">
            <w:pPr>
              <w:pStyle w:val="ListParagraph"/>
              <w:spacing w:before="0"/>
              <w:ind w:left="0" w:right="1"/>
              <w:jc w:val="right"/>
              <w:rPr>
                <w:rFonts w:asciiTheme="majorBidi" w:hAnsiTheme="majorBidi" w:cstheme="majorBidi"/>
                <w:sz w:val="24"/>
                <w:szCs w:val="24"/>
              </w:rPr>
            </w:pPr>
          </w:p>
        </w:tc>
        <w:tc>
          <w:tcPr>
            <w:tcW w:w="864" w:type="dxa"/>
            <w:shd w:val="clear" w:color="auto" w:fill="auto"/>
          </w:tcPr>
          <w:p w14:paraId="3C4DE03B" w14:textId="77777777" w:rsidR="00662BB8" w:rsidRPr="00313072" w:rsidRDefault="00662BB8" w:rsidP="00DA24AF">
            <w:pPr>
              <w:pStyle w:val="ListParagraph"/>
              <w:spacing w:before="0"/>
              <w:ind w:left="0" w:right="1"/>
              <w:jc w:val="right"/>
              <w:rPr>
                <w:rFonts w:asciiTheme="majorBidi" w:hAnsiTheme="majorBidi" w:cstheme="majorBidi"/>
                <w:sz w:val="24"/>
                <w:szCs w:val="24"/>
              </w:rPr>
            </w:pPr>
          </w:p>
        </w:tc>
        <w:tc>
          <w:tcPr>
            <w:tcW w:w="828" w:type="dxa"/>
            <w:shd w:val="clear" w:color="auto" w:fill="auto"/>
          </w:tcPr>
          <w:p w14:paraId="12A01253" w14:textId="77777777" w:rsidR="00662BB8" w:rsidRPr="00313072" w:rsidRDefault="00662BB8" w:rsidP="00DA24AF">
            <w:pPr>
              <w:pStyle w:val="ListParagraph"/>
              <w:spacing w:before="0"/>
              <w:ind w:left="0" w:right="1"/>
              <w:jc w:val="right"/>
              <w:rPr>
                <w:rFonts w:asciiTheme="majorBidi" w:hAnsiTheme="majorBidi" w:cstheme="majorBidi"/>
                <w:sz w:val="24"/>
                <w:szCs w:val="24"/>
              </w:rPr>
            </w:pPr>
          </w:p>
        </w:tc>
        <w:tc>
          <w:tcPr>
            <w:tcW w:w="847" w:type="dxa"/>
            <w:shd w:val="clear" w:color="auto" w:fill="auto"/>
          </w:tcPr>
          <w:p w14:paraId="21EBBA4B" w14:textId="77777777" w:rsidR="00662BB8" w:rsidRPr="00313072" w:rsidRDefault="00662BB8" w:rsidP="00DA24AF">
            <w:pPr>
              <w:pStyle w:val="ListParagraph"/>
              <w:spacing w:before="0"/>
              <w:ind w:left="0" w:right="1"/>
              <w:jc w:val="right"/>
              <w:rPr>
                <w:rFonts w:asciiTheme="majorBidi" w:hAnsiTheme="majorBidi" w:cstheme="majorBidi"/>
                <w:sz w:val="24"/>
                <w:szCs w:val="24"/>
              </w:rPr>
            </w:pPr>
          </w:p>
        </w:tc>
      </w:tr>
      <w:tr w:rsidR="0085486B" w:rsidRPr="00313072" w14:paraId="263F4B39" w14:textId="77777777" w:rsidTr="00367644">
        <w:trPr>
          <w:trHeight w:val="397"/>
        </w:trPr>
        <w:tc>
          <w:tcPr>
            <w:tcW w:w="2693" w:type="dxa"/>
            <w:shd w:val="clear" w:color="auto" w:fill="auto"/>
          </w:tcPr>
          <w:p w14:paraId="73AAA4CE" w14:textId="77777777" w:rsidR="0085486B" w:rsidRPr="00313072" w:rsidRDefault="0085486B" w:rsidP="00DA24AF">
            <w:pPr>
              <w:pStyle w:val="ListParagraph"/>
              <w:spacing w:before="0"/>
              <w:ind w:left="0" w:right="-48" w:hanging="108"/>
              <w:jc w:val="left"/>
              <w:rPr>
                <w:rFonts w:asciiTheme="majorBidi" w:eastAsia="MS Mincho" w:hAnsiTheme="majorBidi" w:cstheme="majorBidi"/>
                <w:sz w:val="24"/>
                <w:szCs w:val="24"/>
              </w:rPr>
            </w:pPr>
            <w:r w:rsidRPr="00313072">
              <w:rPr>
                <w:rFonts w:asciiTheme="majorBidi" w:eastAsia="MS Mincho" w:hAnsiTheme="majorBidi" w:cstheme="majorBidi"/>
                <w:sz w:val="24"/>
                <w:szCs w:val="24"/>
              </w:rPr>
              <w:t>Victory management service</w:t>
            </w:r>
            <w:r w:rsidRPr="00313072">
              <w:rPr>
                <w:rFonts w:asciiTheme="majorBidi" w:eastAsia="MS Mincho" w:hAnsiTheme="majorBidi" w:cstheme="majorBidi"/>
                <w:sz w:val="24"/>
                <w:szCs w:val="24"/>
                <w:cs/>
              </w:rPr>
              <w:t xml:space="preserve"> </w:t>
            </w:r>
            <w:r w:rsidRPr="00313072">
              <w:rPr>
                <w:rFonts w:asciiTheme="majorBidi" w:eastAsia="MS Mincho" w:hAnsiTheme="majorBidi" w:cstheme="majorBidi"/>
                <w:sz w:val="24"/>
                <w:szCs w:val="24"/>
              </w:rPr>
              <w:t>Co., Ltd.</w:t>
            </w:r>
          </w:p>
        </w:tc>
        <w:tc>
          <w:tcPr>
            <w:tcW w:w="2268" w:type="dxa"/>
            <w:shd w:val="clear" w:color="auto" w:fill="auto"/>
          </w:tcPr>
          <w:p w14:paraId="4E6BF362" w14:textId="77777777" w:rsidR="0085486B" w:rsidRPr="00313072" w:rsidRDefault="0085486B" w:rsidP="00DA24AF">
            <w:pPr>
              <w:pStyle w:val="ListParagraph"/>
              <w:spacing w:before="0"/>
              <w:ind w:left="0" w:right="-48" w:hanging="108"/>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Real Estate Project Management  and / or Services, Project management</w:t>
            </w:r>
          </w:p>
          <w:p w14:paraId="74815A29" w14:textId="402E61D5" w:rsidR="000A3F38" w:rsidRPr="00313072" w:rsidRDefault="000A3F38" w:rsidP="00DA24AF">
            <w:pPr>
              <w:pStyle w:val="ListParagraph"/>
              <w:spacing w:before="0"/>
              <w:ind w:left="0" w:right="-48" w:hanging="108"/>
              <w:jc w:val="center"/>
              <w:rPr>
                <w:rFonts w:asciiTheme="majorBidi" w:eastAsia="MS Mincho" w:hAnsiTheme="majorBidi" w:cstheme="majorBidi"/>
                <w:sz w:val="24"/>
                <w:szCs w:val="24"/>
                <w:cs/>
              </w:rPr>
            </w:pPr>
          </w:p>
        </w:tc>
        <w:tc>
          <w:tcPr>
            <w:tcW w:w="1133" w:type="dxa"/>
            <w:shd w:val="clear" w:color="auto" w:fill="auto"/>
          </w:tcPr>
          <w:p w14:paraId="216CC351" w14:textId="77777777" w:rsidR="0085486B" w:rsidRPr="00313072" w:rsidRDefault="0085486B" w:rsidP="00DA24AF">
            <w:pPr>
              <w:pStyle w:val="ListParagraph"/>
              <w:spacing w:before="0"/>
              <w:ind w:left="0" w:right="-48" w:hanging="108"/>
              <w:jc w:val="center"/>
              <w:rPr>
                <w:rFonts w:asciiTheme="majorBidi" w:eastAsia="MS Mincho" w:hAnsiTheme="majorBidi" w:cstheme="majorBidi"/>
                <w:sz w:val="24"/>
                <w:szCs w:val="24"/>
                <w:cs/>
              </w:rPr>
            </w:pPr>
            <w:r w:rsidRPr="00313072">
              <w:rPr>
                <w:rFonts w:asciiTheme="majorBidi" w:eastAsia="MS Mincho" w:hAnsiTheme="majorBidi" w:cstheme="majorBidi"/>
                <w:sz w:val="24"/>
                <w:szCs w:val="24"/>
              </w:rPr>
              <w:t>Bangkok</w:t>
            </w:r>
          </w:p>
        </w:tc>
        <w:tc>
          <w:tcPr>
            <w:tcW w:w="864" w:type="dxa"/>
            <w:shd w:val="clear" w:color="auto" w:fill="auto"/>
          </w:tcPr>
          <w:p w14:paraId="648DCDF8" w14:textId="77777777" w:rsidR="0085486B" w:rsidRPr="00313072" w:rsidRDefault="0085486B" w:rsidP="00DA24AF">
            <w:pPr>
              <w:pStyle w:val="ListParagraph"/>
              <w:spacing w:before="0"/>
              <w:ind w:left="0" w:right="-48" w:hanging="108"/>
              <w:jc w:val="right"/>
              <w:rPr>
                <w:rFonts w:asciiTheme="majorBidi" w:eastAsia="MS Mincho" w:hAnsiTheme="majorBidi" w:cstheme="majorBidi"/>
                <w:sz w:val="24"/>
                <w:szCs w:val="24"/>
              </w:rPr>
            </w:pPr>
            <w:r w:rsidRPr="00313072">
              <w:rPr>
                <w:rFonts w:asciiTheme="majorBidi" w:eastAsia="MS Mincho" w:hAnsiTheme="majorBidi" w:cstheme="majorBidi"/>
                <w:sz w:val="24"/>
                <w:szCs w:val="24"/>
              </w:rPr>
              <w:t>193.00</w:t>
            </w:r>
          </w:p>
        </w:tc>
        <w:tc>
          <w:tcPr>
            <w:tcW w:w="864" w:type="dxa"/>
            <w:shd w:val="clear" w:color="auto" w:fill="auto"/>
          </w:tcPr>
          <w:p w14:paraId="2F23913D" w14:textId="26BD7E98" w:rsidR="0085486B" w:rsidRPr="00313072" w:rsidRDefault="0085486B" w:rsidP="00DA24AF">
            <w:pPr>
              <w:pStyle w:val="ListParagraph"/>
              <w:spacing w:before="0"/>
              <w:ind w:left="0" w:right="-48" w:hanging="108"/>
              <w:jc w:val="right"/>
              <w:rPr>
                <w:rFonts w:asciiTheme="majorBidi" w:eastAsia="MS Mincho" w:hAnsiTheme="majorBidi" w:cstheme="majorBidi"/>
                <w:sz w:val="24"/>
                <w:szCs w:val="24"/>
              </w:rPr>
            </w:pPr>
            <w:r w:rsidRPr="00313072">
              <w:rPr>
                <w:rFonts w:asciiTheme="majorBidi" w:eastAsia="MS Mincho" w:hAnsiTheme="majorBidi" w:cstheme="majorBidi"/>
                <w:sz w:val="24"/>
                <w:szCs w:val="24"/>
              </w:rPr>
              <w:t>193.00</w:t>
            </w:r>
          </w:p>
        </w:tc>
        <w:tc>
          <w:tcPr>
            <w:tcW w:w="828" w:type="dxa"/>
            <w:shd w:val="clear" w:color="auto" w:fill="auto"/>
          </w:tcPr>
          <w:p w14:paraId="0287AB74" w14:textId="77777777" w:rsidR="0085486B" w:rsidRPr="00313072" w:rsidRDefault="0085486B" w:rsidP="00DA24AF">
            <w:pPr>
              <w:pStyle w:val="ListParagraph"/>
              <w:spacing w:before="0"/>
              <w:ind w:left="0" w:right="-48" w:hanging="108"/>
              <w:jc w:val="right"/>
              <w:rPr>
                <w:rFonts w:asciiTheme="majorBidi" w:eastAsia="MS Mincho" w:hAnsiTheme="majorBidi" w:cstheme="majorBidi"/>
                <w:sz w:val="24"/>
                <w:szCs w:val="24"/>
              </w:rPr>
            </w:pPr>
            <w:r w:rsidRPr="00313072">
              <w:rPr>
                <w:rFonts w:asciiTheme="majorBidi" w:eastAsia="MS Mincho" w:hAnsiTheme="majorBidi" w:cstheme="majorBidi"/>
                <w:sz w:val="24"/>
                <w:szCs w:val="24"/>
              </w:rPr>
              <w:t>99.99</w:t>
            </w:r>
          </w:p>
        </w:tc>
        <w:tc>
          <w:tcPr>
            <w:tcW w:w="847" w:type="dxa"/>
            <w:shd w:val="clear" w:color="auto" w:fill="auto"/>
          </w:tcPr>
          <w:p w14:paraId="29C92FE6" w14:textId="0F13A4FA" w:rsidR="0085486B" w:rsidRPr="00313072" w:rsidRDefault="0085486B" w:rsidP="00DA24AF">
            <w:pPr>
              <w:pStyle w:val="ListParagraph"/>
              <w:spacing w:before="0"/>
              <w:ind w:left="0" w:right="-48" w:hanging="108"/>
              <w:jc w:val="right"/>
              <w:rPr>
                <w:rFonts w:asciiTheme="majorBidi" w:eastAsia="MS Mincho" w:hAnsiTheme="majorBidi" w:cstheme="majorBidi"/>
                <w:sz w:val="24"/>
                <w:szCs w:val="24"/>
              </w:rPr>
            </w:pPr>
            <w:r w:rsidRPr="00313072">
              <w:rPr>
                <w:rFonts w:asciiTheme="majorBidi" w:eastAsia="MS Mincho" w:hAnsiTheme="majorBidi" w:cstheme="majorBidi"/>
                <w:sz w:val="24"/>
                <w:szCs w:val="24"/>
              </w:rPr>
              <w:t>99.99</w:t>
            </w:r>
          </w:p>
        </w:tc>
      </w:tr>
      <w:tr w:rsidR="006E7554" w:rsidRPr="00313072" w14:paraId="3DF50187" w14:textId="77777777" w:rsidTr="00367644">
        <w:trPr>
          <w:trHeight w:val="397"/>
        </w:trPr>
        <w:tc>
          <w:tcPr>
            <w:tcW w:w="2693" w:type="dxa"/>
            <w:shd w:val="clear" w:color="auto" w:fill="auto"/>
          </w:tcPr>
          <w:p w14:paraId="7AF01835" w14:textId="77777777" w:rsidR="006E7554" w:rsidRPr="00313072" w:rsidRDefault="006E7554" w:rsidP="00DA24AF">
            <w:pPr>
              <w:pStyle w:val="ListParagraph"/>
              <w:spacing w:before="0"/>
              <w:ind w:left="0" w:right="-48" w:hanging="108"/>
              <w:jc w:val="left"/>
              <w:rPr>
                <w:rFonts w:asciiTheme="majorBidi" w:eastAsia="MS Mincho" w:hAnsiTheme="majorBidi" w:cstheme="majorBidi"/>
                <w:sz w:val="24"/>
                <w:szCs w:val="24"/>
              </w:rPr>
            </w:pPr>
          </w:p>
        </w:tc>
        <w:tc>
          <w:tcPr>
            <w:tcW w:w="2268" w:type="dxa"/>
            <w:shd w:val="clear" w:color="auto" w:fill="auto"/>
          </w:tcPr>
          <w:p w14:paraId="67DDB60B" w14:textId="77777777" w:rsidR="006E7554" w:rsidRPr="00313072" w:rsidRDefault="006E7554" w:rsidP="00DA24AF">
            <w:pPr>
              <w:pStyle w:val="ListParagraph"/>
              <w:spacing w:before="0"/>
              <w:ind w:left="0" w:right="-48" w:hanging="108"/>
              <w:jc w:val="center"/>
              <w:rPr>
                <w:rFonts w:asciiTheme="majorBidi" w:eastAsia="MS Mincho" w:hAnsiTheme="majorBidi" w:cstheme="majorBidi"/>
                <w:sz w:val="24"/>
                <w:szCs w:val="24"/>
              </w:rPr>
            </w:pPr>
          </w:p>
        </w:tc>
        <w:tc>
          <w:tcPr>
            <w:tcW w:w="1133" w:type="dxa"/>
            <w:shd w:val="clear" w:color="auto" w:fill="auto"/>
          </w:tcPr>
          <w:p w14:paraId="3F9DA986" w14:textId="77777777" w:rsidR="006E7554" w:rsidRPr="00313072" w:rsidRDefault="006E7554" w:rsidP="00DA24AF">
            <w:pPr>
              <w:pStyle w:val="ListParagraph"/>
              <w:spacing w:before="0"/>
              <w:ind w:left="0" w:right="-48" w:hanging="108"/>
              <w:jc w:val="center"/>
              <w:rPr>
                <w:rFonts w:asciiTheme="majorBidi" w:eastAsia="MS Mincho" w:hAnsiTheme="majorBidi" w:cstheme="majorBidi"/>
                <w:sz w:val="24"/>
                <w:szCs w:val="24"/>
              </w:rPr>
            </w:pPr>
          </w:p>
        </w:tc>
        <w:tc>
          <w:tcPr>
            <w:tcW w:w="864" w:type="dxa"/>
            <w:shd w:val="clear" w:color="auto" w:fill="auto"/>
          </w:tcPr>
          <w:p w14:paraId="1E7D583E" w14:textId="77777777" w:rsidR="006E7554" w:rsidRPr="00313072" w:rsidRDefault="006E7554" w:rsidP="00DA24AF">
            <w:pPr>
              <w:pStyle w:val="ListParagraph"/>
              <w:spacing w:before="0"/>
              <w:ind w:left="0" w:right="-48" w:hanging="108"/>
              <w:jc w:val="right"/>
              <w:rPr>
                <w:rFonts w:asciiTheme="majorBidi" w:eastAsia="MS Mincho" w:hAnsiTheme="majorBidi" w:cstheme="majorBidi"/>
                <w:sz w:val="24"/>
                <w:szCs w:val="24"/>
              </w:rPr>
            </w:pPr>
          </w:p>
        </w:tc>
        <w:tc>
          <w:tcPr>
            <w:tcW w:w="864" w:type="dxa"/>
            <w:shd w:val="clear" w:color="auto" w:fill="auto"/>
          </w:tcPr>
          <w:p w14:paraId="49AEFED7" w14:textId="77777777" w:rsidR="006E7554" w:rsidRPr="00313072" w:rsidRDefault="006E7554" w:rsidP="00DA24AF">
            <w:pPr>
              <w:pStyle w:val="ListParagraph"/>
              <w:spacing w:before="0"/>
              <w:ind w:left="0" w:right="-48" w:hanging="108"/>
              <w:jc w:val="right"/>
              <w:rPr>
                <w:rFonts w:asciiTheme="majorBidi" w:eastAsia="MS Mincho" w:hAnsiTheme="majorBidi" w:cstheme="majorBidi"/>
                <w:sz w:val="24"/>
                <w:szCs w:val="24"/>
              </w:rPr>
            </w:pPr>
          </w:p>
        </w:tc>
        <w:tc>
          <w:tcPr>
            <w:tcW w:w="828" w:type="dxa"/>
            <w:shd w:val="clear" w:color="auto" w:fill="auto"/>
          </w:tcPr>
          <w:p w14:paraId="59736069" w14:textId="77777777" w:rsidR="006E7554" w:rsidRPr="00313072" w:rsidRDefault="006E7554" w:rsidP="00DA24AF">
            <w:pPr>
              <w:pStyle w:val="ListParagraph"/>
              <w:spacing w:before="0"/>
              <w:ind w:left="0" w:right="-48" w:hanging="108"/>
              <w:jc w:val="right"/>
              <w:rPr>
                <w:rFonts w:asciiTheme="majorBidi" w:eastAsia="MS Mincho" w:hAnsiTheme="majorBidi" w:cstheme="majorBidi"/>
                <w:sz w:val="24"/>
                <w:szCs w:val="24"/>
              </w:rPr>
            </w:pPr>
          </w:p>
        </w:tc>
        <w:tc>
          <w:tcPr>
            <w:tcW w:w="847" w:type="dxa"/>
            <w:shd w:val="clear" w:color="auto" w:fill="auto"/>
          </w:tcPr>
          <w:p w14:paraId="3A4681F9" w14:textId="77777777" w:rsidR="006E7554" w:rsidRPr="00313072" w:rsidRDefault="006E7554" w:rsidP="00DA24AF">
            <w:pPr>
              <w:pStyle w:val="ListParagraph"/>
              <w:spacing w:before="0"/>
              <w:ind w:left="0" w:right="-48" w:hanging="108"/>
              <w:jc w:val="right"/>
              <w:rPr>
                <w:rFonts w:asciiTheme="majorBidi" w:eastAsia="MS Mincho" w:hAnsiTheme="majorBidi" w:cstheme="majorBidi"/>
                <w:sz w:val="24"/>
                <w:szCs w:val="24"/>
              </w:rPr>
            </w:pPr>
          </w:p>
        </w:tc>
      </w:tr>
      <w:tr w:rsidR="0085486B" w:rsidRPr="00313072" w14:paraId="374C7536" w14:textId="77777777" w:rsidTr="00367644">
        <w:trPr>
          <w:trHeight w:val="397"/>
        </w:trPr>
        <w:tc>
          <w:tcPr>
            <w:tcW w:w="2693" w:type="dxa"/>
            <w:shd w:val="clear" w:color="auto" w:fill="auto"/>
          </w:tcPr>
          <w:p w14:paraId="65358AD1" w14:textId="77777777" w:rsidR="0085486B" w:rsidRPr="00313072" w:rsidRDefault="0085486B" w:rsidP="00DA24AF">
            <w:pPr>
              <w:pStyle w:val="ListParagraph"/>
              <w:spacing w:before="0"/>
              <w:ind w:left="0" w:right="-48" w:hanging="108"/>
              <w:jc w:val="left"/>
              <w:rPr>
                <w:rFonts w:asciiTheme="majorBidi" w:eastAsia="MS Mincho" w:hAnsiTheme="majorBidi" w:cstheme="majorBidi"/>
                <w:sz w:val="24"/>
                <w:szCs w:val="24"/>
              </w:rPr>
            </w:pPr>
            <w:r w:rsidRPr="00313072">
              <w:rPr>
                <w:rFonts w:asciiTheme="majorBidi" w:eastAsia="MS Mincho" w:hAnsiTheme="majorBidi" w:cstheme="majorBidi"/>
                <w:sz w:val="24"/>
                <w:szCs w:val="24"/>
              </w:rPr>
              <w:lastRenderedPageBreak/>
              <w:t>S.N. Asset Development Co., Ltd.</w:t>
            </w:r>
          </w:p>
        </w:tc>
        <w:tc>
          <w:tcPr>
            <w:tcW w:w="2268" w:type="dxa"/>
            <w:shd w:val="clear" w:color="auto" w:fill="auto"/>
          </w:tcPr>
          <w:p w14:paraId="015FD1E2" w14:textId="17CD9632" w:rsidR="0085486B" w:rsidRPr="00313072" w:rsidRDefault="0085486B"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Property development</w:t>
            </w:r>
            <w:r w:rsidR="009A0F22" w:rsidRPr="00313072">
              <w:rPr>
                <w:rFonts w:asciiTheme="majorBidi" w:eastAsia="MS Mincho" w:hAnsiTheme="majorBidi" w:cstheme="majorBidi"/>
                <w:sz w:val="24"/>
                <w:szCs w:val="24"/>
              </w:rPr>
              <w:t xml:space="preserve"> </w:t>
            </w:r>
            <w:r w:rsidRPr="00313072">
              <w:rPr>
                <w:rFonts w:asciiTheme="majorBidi" w:eastAsia="MS Mincho" w:hAnsiTheme="majorBidi" w:cstheme="majorBidi"/>
                <w:sz w:val="24"/>
                <w:szCs w:val="24"/>
              </w:rPr>
              <w:t>for sale</w:t>
            </w:r>
            <w:r w:rsidRPr="00313072">
              <w:rPr>
                <w:rFonts w:asciiTheme="majorBidi" w:eastAsia="MS Mincho" w:hAnsiTheme="majorBidi" w:cstheme="majorBidi"/>
                <w:sz w:val="24"/>
                <w:szCs w:val="24"/>
                <w:cs/>
              </w:rPr>
              <w:t xml:space="preserve"> </w:t>
            </w:r>
            <w:r w:rsidRPr="00313072">
              <w:rPr>
                <w:rFonts w:asciiTheme="majorBidi" w:eastAsia="MS Mincho" w:hAnsiTheme="majorBidi" w:cstheme="majorBidi"/>
                <w:sz w:val="24"/>
                <w:szCs w:val="24"/>
              </w:rPr>
              <w:t>and residential real estate</w:t>
            </w:r>
          </w:p>
        </w:tc>
        <w:tc>
          <w:tcPr>
            <w:tcW w:w="1133" w:type="dxa"/>
            <w:shd w:val="clear" w:color="auto" w:fill="auto"/>
          </w:tcPr>
          <w:p w14:paraId="54036A6C" w14:textId="77777777" w:rsidR="0085486B" w:rsidRPr="00313072" w:rsidRDefault="0085486B"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2216883B" w14:textId="77777777" w:rsidR="0085486B" w:rsidRPr="00313072" w:rsidRDefault="0085486B"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122.00</w:t>
            </w:r>
          </w:p>
        </w:tc>
        <w:tc>
          <w:tcPr>
            <w:tcW w:w="864" w:type="dxa"/>
            <w:shd w:val="clear" w:color="auto" w:fill="auto"/>
          </w:tcPr>
          <w:p w14:paraId="5574F9F4" w14:textId="128C6972" w:rsidR="0085486B" w:rsidRPr="00313072" w:rsidRDefault="0085486B"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122.00</w:t>
            </w:r>
          </w:p>
        </w:tc>
        <w:tc>
          <w:tcPr>
            <w:tcW w:w="828" w:type="dxa"/>
            <w:shd w:val="clear" w:color="auto" w:fill="auto"/>
          </w:tcPr>
          <w:p w14:paraId="03A5DA2A" w14:textId="77777777" w:rsidR="0085486B" w:rsidRPr="00313072" w:rsidRDefault="0085486B"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99.65</w:t>
            </w:r>
          </w:p>
        </w:tc>
        <w:tc>
          <w:tcPr>
            <w:tcW w:w="847" w:type="dxa"/>
            <w:shd w:val="clear" w:color="auto" w:fill="auto"/>
          </w:tcPr>
          <w:p w14:paraId="0CAF2C8B" w14:textId="226ECB60" w:rsidR="0085486B" w:rsidRPr="00313072" w:rsidRDefault="0085486B"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99.65</w:t>
            </w:r>
          </w:p>
        </w:tc>
      </w:tr>
      <w:tr w:rsidR="0085486B" w:rsidRPr="00313072" w14:paraId="0D9805DB" w14:textId="77777777" w:rsidTr="00367644">
        <w:trPr>
          <w:trHeight w:val="397"/>
        </w:trPr>
        <w:tc>
          <w:tcPr>
            <w:tcW w:w="2693" w:type="dxa"/>
            <w:shd w:val="clear" w:color="auto" w:fill="auto"/>
          </w:tcPr>
          <w:p w14:paraId="0B39729C" w14:textId="77777777" w:rsidR="0085486B" w:rsidRPr="00313072" w:rsidRDefault="0085486B" w:rsidP="00DA24AF">
            <w:pPr>
              <w:pStyle w:val="ListParagraph"/>
              <w:spacing w:before="0"/>
              <w:ind w:left="0" w:right="-48" w:hanging="108"/>
              <w:jc w:val="left"/>
              <w:rPr>
                <w:rFonts w:asciiTheme="majorBidi" w:eastAsia="MS Mincho" w:hAnsiTheme="majorBidi" w:cstheme="majorBidi"/>
                <w:sz w:val="24"/>
                <w:szCs w:val="24"/>
              </w:rPr>
            </w:pPr>
            <w:r w:rsidRPr="00313072">
              <w:rPr>
                <w:rFonts w:asciiTheme="majorBidi" w:eastAsia="MS Mincho" w:hAnsiTheme="majorBidi" w:cstheme="majorBidi"/>
                <w:sz w:val="24"/>
                <w:szCs w:val="24"/>
              </w:rPr>
              <w:t>S&amp;P Estate Development Co., Ltd.</w:t>
            </w:r>
          </w:p>
        </w:tc>
        <w:tc>
          <w:tcPr>
            <w:tcW w:w="2268" w:type="dxa"/>
            <w:shd w:val="clear" w:color="auto" w:fill="auto"/>
          </w:tcPr>
          <w:p w14:paraId="35EE83EB" w14:textId="77777777" w:rsidR="0085486B" w:rsidRPr="00313072" w:rsidRDefault="0085486B"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Property development for sale</w:t>
            </w:r>
          </w:p>
        </w:tc>
        <w:tc>
          <w:tcPr>
            <w:tcW w:w="1133" w:type="dxa"/>
            <w:shd w:val="clear" w:color="auto" w:fill="auto"/>
          </w:tcPr>
          <w:p w14:paraId="1A479F85" w14:textId="77777777" w:rsidR="0085486B" w:rsidRPr="00313072" w:rsidRDefault="0085486B"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48BF804A" w14:textId="77777777" w:rsidR="0085486B" w:rsidRPr="00313072" w:rsidRDefault="0085486B"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14.00</w:t>
            </w:r>
          </w:p>
        </w:tc>
        <w:tc>
          <w:tcPr>
            <w:tcW w:w="864" w:type="dxa"/>
            <w:shd w:val="clear" w:color="auto" w:fill="auto"/>
          </w:tcPr>
          <w:p w14:paraId="75A981F4" w14:textId="71C1B201" w:rsidR="0085486B" w:rsidRPr="00313072" w:rsidRDefault="0085486B"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14.00</w:t>
            </w:r>
          </w:p>
        </w:tc>
        <w:tc>
          <w:tcPr>
            <w:tcW w:w="828" w:type="dxa"/>
            <w:shd w:val="clear" w:color="auto" w:fill="auto"/>
          </w:tcPr>
          <w:p w14:paraId="02EB5D23" w14:textId="77777777" w:rsidR="0085486B" w:rsidRPr="00313072" w:rsidRDefault="0085486B"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90.00</w:t>
            </w:r>
          </w:p>
        </w:tc>
        <w:tc>
          <w:tcPr>
            <w:tcW w:w="847" w:type="dxa"/>
            <w:shd w:val="clear" w:color="auto" w:fill="auto"/>
          </w:tcPr>
          <w:p w14:paraId="1A60C5FC" w14:textId="4789BBE5" w:rsidR="0085486B" w:rsidRPr="00313072" w:rsidRDefault="0085486B"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90.00</w:t>
            </w:r>
          </w:p>
        </w:tc>
      </w:tr>
      <w:tr w:rsidR="0085486B" w:rsidRPr="00313072" w14:paraId="06C93775" w14:textId="77777777" w:rsidTr="00367644">
        <w:trPr>
          <w:trHeight w:val="397"/>
        </w:trPr>
        <w:tc>
          <w:tcPr>
            <w:tcW w:w="2693" w:type="dxa"/>
            <w:shd w:val="clear" w:color="auto" w:fill="auto"/>
          </w:tcPr>
          <w:p w14:paraId="1C255A9C" w14:textId="77777777" w:rsidR="0085486B" w:rsidRPr="00313072" w:rsidRDefault="0085486B" w:rsidP="00DA24AF">
            <w:pPr>
              <w:pStyle w:val="ListParagraph"/>
              <w:spacing w:before="0"/>
              <w:ind w:left="0" w:right="-48" w:hanging="108"/>
              <w:jc w:val="left"/>
              <w:rPr>
                <w:rFonts w:asciiTheme="majorBidi" w:hAnsiTheme="majorBidi" w:cstheme="majorBidi"/>
                <w:sz w:val="24"/>
                <w:szCs w:val="24"/>
                <w:u w:val="single"/>
              </w:rPr>
            </w:pPr>
            <w:r w:rsidRPr="00313072">
              <w:rPr>
                <w:rFonts w:asciiTheme="majorBidi" w:eastAsia="MS Mincho" w:hAnsiTheme="majorBidi" w:cstheme="majorBidi"/>
                <w:sz w:val="24"/>
                <w:szCs w:val="24"/>
              </w:rPr>
              <w:t>Property Gateway Co., Ltd.</w:t>
            </w:r>
          </w:p>
        </w:tc>
        <w:tc>
          <w:tcPr>
            <w:tcW w:w="2268" w:type="dxa"/>
            <w:shd w:val="clear" w:color="auto" w:fill="auto"/>
          </w:tcPr>
          <w:p w14:paraId="6011C10D" w14:textId="77777777" w:rsidR="0085486B" w:rsidRPr="00313072" w:rsidRDefault="0085486B"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Property development for sale</w:t>
            </w:r>
          </w:p>
        </w:tc>
        <w:tc>
          <w:tcPr>
            <w:tcW w:w="1133" w:type="dxa"/>
            <w:shd w:val="clear" w:color="auto" w:fill="auto"/>
          </w:tcPr>
          <w:p w14:paraId="2427FA46" w14:textId="77777777" w:rsidR="0085486B" w:rsidRPr="00313072" w:rsidRDefault="0085486B"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2CB90E25" w14:textId="77777777" w:rsidR="0085486B" w:rsidRPr="00313072" w:rsidRDefault="0085486B"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553.40</w:t>
            </w:r>
          </w:p>
        </w:tc>
        <w:tc>
          <w:tcPr>
            <w:tcW w:w="864" w:type="dxa"/>
            <w:shd w:val="clear" w:color="auto" w:fill="auto"/>
          </w:tcPr>
          <w:p w14:paraId="52607C8E" w14:textId="028D7688" w:rsidR="0085486B" w:rsidRPr="00313072" w:rsidRDefault="0085486B"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553.40</w:t>
            </w:r>
          </w:p>
        </w:tc>
        <w:tc>
          <w:tcPr>
            <w:tcW w:w="828" w:type="dxa"/>
            <w:shd w:val="clear" w:color="auto" w:fill="auto"/>
          </w:tcPr>
          <w:p w14:paraId="5A9728A1" w14:textId="77777777" w:rsidR="0085486B" w:rsidRPr="00313072" w:rsidRDefault="0085486B"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99.99</w:t>
            </w:r>
          </w:p>
        </w:tc>
        <w:tc>
          <w:tcPr>
            <w:tcW w:w="847" w:type="dxa"/>
            <w:shd w:val="clear" w:color="auto" w:fill="auto"/>
          </w:tcPr>
          <w:p w14:paraId="73FE888B" w14:textId="5C1E670F" w:rsidR="0085486B" w:rsidRPr="00313072" w:rsidRDefault="0085486B"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99.99</w:t>
            </w:r>
          </w:p>
        </w:tc>
      </w:tr>
      <w:tr w:rsidR="0085486B" w:rsidRPr="00313072" w14:paraId="27F9A909" w14:textId="77777777" w:rsidTr="00367644">
        <w:trPr>
          <w:trHeight w:val="397"/>
        </w:trPr>
        <w:tc>
          <w:tcPr>
            <w:tcW w:w="2693" w:type="dxa"/>
            <w:shd w:val="clear" w:color="auto" w:fill="auto"/>
          </w:tcPr>
          <w:p w14:paraId="419F3CBF" w14:textId="77777777" w:rsidR="0085486B" w:rsidRPr="00313072" w:rsidRDefault="0085486B" w:rsidP="00DA24AF">
            <w:pPr>
              <w:pStyle w:val="ListParagraph"/>
              <w:spacing w:before="0"/>
              <w:ind w:left="0" w:right="-48" w:hanging="108"/>
              <w:jc w:val="left"/>
              <w:rPr>
                <w:rFonts w:asciiTheme="majorBidi" w:eastAsia="MS Mincho" w:hAnsiTheme="majorBidi" w:cstheme="majorBidi"/>
                <w:spacing w:val="-4"/>
                <w:sz w:val="24"/>
                <w:szCs w:val="24"/>
              </w:rPr>
            </w:pPr>
            <w:r w:rsidRPr="00313072">
              <w:rPr>
                <w:rFonts w:asciiTheme="majorBidi" w:eastAsia="MS Mincho" w:hAnsiTheme="majorBidi" w:cstheme="majorBidi"/>
                <w:spacing w:val="-4"/>
                <w:sz w:val="24"/>
                <w:szCs w:val="24"/>
              </w:rPr>
              <w:t>Eastern Sena Development Co., Ltd.</w:t>
            </w:r>
          </w:p>
        </w:tc>
        <w:tc>
          <w:tcPr>
            <w:tcW w:w="2268" w:type="dxa"/>
            <w:shd w:val="clear" w:color="auto" w:fill="auto"/>
          </w:tcPr>
          <w:p w14:paraId="14EA4F0B" w14:textId="77777777" w:rsidR="0085486B" w:rsidRPr="00313072" w:rsidRDefault="0085486B"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Services the golf course</w:t>
            </w:r>
          </w:p>
        </w:tc>
        <w:tc>
          <w:tcPr>
            <w:tcW w:w="1133" w:type="dxa"/>
            <w:shd w:val="clear" w:color="auto" w:fill="auto"/>
          </w:tcPr>
          <w:p w14:paraId="7BE722CC" w14:textId="77777777" w:rsidR="0085486B" w:rsidRPr="00313072" w:rsidRDefault="0085486B"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6D2EE916" w14:textId="77777777" w:rsidR="0085486B" w:rsidRPr="00313072" w:rsidRDefault="0085486B"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665.00</w:t>
            </w:r>
          </w:p>
        </w:tc>
        <w:tc>
          <w:tcPr>
            <w:tcW w:w="864" w:type="dxa"/>
            <w:shd w:val="clear" w:color="auto" w:fill="auto"/>
          </w:tcPr>
          <w:p w14:paraId="3BB0F04C" w14:textId="5B3DAF8F" w:rsidR="0085486B" w:rsidRPr="00313072" w:rsidRDefault="0085486B"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665.00</w:t>
            </w:r>
          </w:p>
        </w:tc>
        <w:tc>
          <w:tcPr>
            <w:tcW w:w="828" w:type="dxa"/>
            <w:shd w:val="clear" w:color="auto" w:fill="auto"/>
          </w:tcPr>
          <w:p w14:paraId="0DFF5E77" w14:textId="77777777" w:rsidR="0085486B" w:rsidRPr="00313072" w:rsidRDefault="0085486B"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99.99</w:t>
            </w:r>
          </w:p>
        </w:tc>
        <w:tc>
          <w:tcPr>
            <w:tcW w:w="847" w:type="dxa"/>
            <w:shd w:val="clear" w:color="auto" w:fill="auto"/>
          </w:tcPr>
          <w:p w14:paraId="18D7C051" w14:textId="4CC39617" w:rsidR="0085486B" w:rsidRPr="00313072" w:rsidRDefault="0085486B"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99.99</w:t>
            </w:r>
          </w:p>
        </w:tc>
      </w:tr>
      <w:tr w:rsidR="0085486B" w:rsidRPr="00313072" w14:paraId="120888DF" w14:textId="77777777" w:rsidTr="00367644">
        <w:trPr>
          <w:trHeight w:val="397"/>
        </w:trPr>
        <w:tc>
          <w:tcPr>
            <w:tcW w:w="2693" w:type="dxa"/>
            <w:shd w:val="clear" w:color="auto" w:fill="auto"/>
          </w:tcPr>
          <w:p w14:paraId="2FD68E4B" w14:textId="77777777" w:rsidR="0085486B" w:rsidRPr="00313072" w:rsidRDefault="0085486B" w:rsidP="00DA24AF">
            <w:pPr>
              <w:pStyle w:val="ListParagraph"/>
              <w:spacing w:before="0"/>
              <w:ind w:left="0" w:right="-48" w:hanging="108"/>
              <w:jc w:val="left"/>
              <w:rPr>
                <w:rFonts w:asciiTheme="majorBidi" w:eastAsia="MS Mincho" w:hAnsiTheme="majorBidi" w:cstheme="majorBidi"/>
                <w:sz w:val="24"/>
                <w:szCs w:val="24"/>
                <w:vertAlign w:val="superscript"/>
                <w:cs/>
              </w:rPr>
            </w:pPr>
            <w:r w:rsidRPr="00313072">
              <w:rPr>
                <w:rFonts w:asciiTheme="majorBidi" w:eastAsia="MS Mincho" w:hAnsiTheme="majorBidi" w:cstheme="majorBidi"/>
                <w:sz w:val="24"/>
                <w:szCs w:val="24"/>
              </w:rPr>
              <w:t>Sena Solar Energy Co., Ltd.</w:t>
            </w:r>
          </w:p>
        </w:tc>
        <w:tc>
          <w:tcPr>
            <w:tcW w:w="2268" w:type="dxa"/>
            <w:shd w:val="clear" w:color="auto" w:fill="auto"/>
          </w:tcPr>
          <w:p w14:paraId="551DACC9" w14:textId="77777777" w:rsidR="0085486B" w:rsidRPr="00313072" w:rsidRDefault="0085486B"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Manufacturing and distribute electricity from solar energy</w:t>
            </w:r>
          </w:p>
        </w:tc>
        <w:tc>
          <w:tcPr>
            <w:tcW w:w="1133" w:type="dxa"/>
            <w:shd w:val="clear" w:color="auto" w:fill="auto"/>
          </w:tcPr>
          <w:p w14:paraId="6E7A772E" w14:textId="77777777" w:rsidR="0085486B" w:rsidRPr="00313072" w:rsidRDefault="0085486B"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6B3B0995" w14:textId="77777777" w:rsidR="0085486B" w:rsidRPr="00313072" w:rsidRDefault="0085486B"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426.00</w:t>
            </w:r>
          </w:p>
        </w:tc>
        <w:tc>
          <w:tcPr>
            <w:tcW w:w="864" w:type="dxa"/>
            <w:shd w:val="clear" w:color="auto" w:fill="auto"/>
          </w:tcPr>
          <w:p w14:paraId="52EB8C4B" w14:textId="4C5F6651" w:rsidR="0085486B" w:rsidRPr="00313072" w:rsidRDefault="0085486B"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426.00</w:t>
            </w:r>
          </w:p>
        </w:tc>
        <w:tc>
          <w:tcPr>
            <w:tcW w:w="828" w:type="dxa"/>
            <w:shd w:val="clear" w:color="auto" w:fill="auto"/>
          </w:tcPr>
          <w:p w14:paraId="3171FA21" w14:textId="77777777" w:rsidR="0085486B" w:rsidRPr="00313072" w:rsidRDefault="0085486B"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99.99</w:t>
            </w:r>
          </w:p>
        </w:tc>
        <w:tc>
          <w:tcPr>
            <w:tcW w:w="847" w:type="dxa"/>
            <w:shd w:val="clear" w:color="auto" w:fill="auto"/>
          </w:tcPr>
          <w:p w14:paraId="7C959881" w14:textId="6E634B2E" w:rsidR="0085486B" w:rsidRPr="00313072" w:rsidRDefault="0085486B"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99.99</w:t>
            </w:r>
          </w:p>
        </w:tc>
      </w:tr>
      <w:tr w:rsidR="0085486B" w:rsidRPr="00313072" w14:paraId="72B629FC" w14:textId="77777777" w:rsidTr="00367644">
        <w:trPr>
          <w:trHeight w:val="397"/>
        </w:trPr>
        <w:tc>
          <w:tcPr>
            <w:tcW w:w="2693" w:type="dxa"/>
            <w:shd w:val="clear" w:color="auto" w:fill="auto"/>
          </w:tcPr>
          <w:p w14:paraId="026DC3EF" w14:textId="0C222456" w:rsidR="0085486B" w:rsidRPr="00313072" w:rsidRDefault="0085486B" w:rsidP="00DA24AF">
            <w:pPr>
              <w:pStyle w:val="ListParagraph"/>
              <w:spacing w:before="0"/>
              <w:ind w:left="0" w:right="-48" w:hanging="108"/>
              <w:jc w:val="left"/>
              <w:rPr>
                <w:rFonts w:asciiTheme="majorBidi" w:eastAsia="MS Mincho" w:hAnsiTheme="majorBidi" w:cstheme="majorBidi"/>
                <w:sz w:val="24"/>
                <w:szCs w:val="24"/>
              </w:rPr>
            </w:pPr>
            <w:r w:rsidRPr="00313072">
              <w:rPr>
                <w:rFonts w:asciiTheme="majorBidi" w:eastAsia="MS Mincho" w:hAnsiTheme="majorBidi" w:cstheme="majorBidi"/>
                <w:sz w:val="24"/>
                <w:szCs w:val="24"/>
              </w:rPr>
              <w:t>Sena Management Co., Ltd.</w:t>
            </w:r>
          </w:p>
        </w:tc>
        <w:tc>
          <w:tcPr>
            <w:tcW w:w="2268" w:type="dxa"/>
            <w:shd w:val="clear" w:color="auto" w:fill="auto"/>
          </w:tcPr>
          <w:p w14:paraId="48026C9C" w14:textId="14D8A82C" w:rsidR="0085486B" w:rsidRPr="00313072" w:rsidRDefault="0085486B"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Project management service</w:t>
            </w:r>
          </w:p>
        </w:tc>
        <w:tc>
          <w:tcPr>
            <w:tcW w:w="1133" w:type="dxa"/>
            <w:shd w:val="clear" w:color="auto" w:fill="auto"/>
          </w:tcPr>
          <w:p w14:paraId="200D7846" w14:textId="56B86AE9" w:rsidR="0085486B" w:rsidRPr="00313072" w:rsidRDefault="0085486B"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3FCBC742" w14:textId="7BEA5F0F" w:rsidR="0085486B" w:rsidRPr="00313072" w:rsidRDefault="0085486B"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2.00</w:t>
            </w:r>
          </w:p>
        </w:tc>
        <w:tc>
          <w:tcPr>
            <w:tcW w:w="864" w:type="dxa"/>
            <w:shd w:val="clear" w:color="auto" w:fill="auto"/>
          </w:tcPr>
          <w:p w14:paraId="07A800CD" w14:textId="694DAA4C" w:rsidR="0085486B" w:rsidRPr="00313072" w:rsidRDefault="0085486B"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2.00</w:t>
            </w:r>
          </w:p>
        </w:tc>
        <w:tc>
          <w:tcPr>
            <w:tcW w:w="828" w:type="dxa"/>
            <w:shd w:val="clear" w:color="auto" w:fill="auto"/>
          </w:tcPr>
          <w:p w14:paraId="5333796F" w14:textId="638B1C85" w:rsidR="0085486B" w:rsidRPr="00313072" w:rsidRDefault="0085486B"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99.97</w:t>
            </w:r>
          </w:p>
        </w:tc>
        <w:tc>
          <w:tcPr>
            <w:tcW w:w="847" w:type="dxa"/>
            <w:shd w:val="clear" w:color="auto" w:fill="auto"/>
          </w:tcPr>
          <w:p w14:paraId="78C683AB" w14:textId="6AD1FE45" w:rsidR="0085486B" w:rsidRPr="00313072" w:rsidRDefault="0085486B"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99.97</w:t>
            </w:r>
          </w:p>
        </w:tc>
      </w:tr>
      <w:tr w:rsidR="0085486B" w:rsidRPr="00313072" w14:paraId="4A133D15" w14:textId="77777777" w:rsidTr="00367644">
        <w:trPr>
          <w:trHeight w:val="397"/>
        </w:trPr>
        <w:tc>
          <w:tcPr>
            <w:tcW w:w="2693" w:type="dxa"/>
            <w:shd w:val="clear" w:color="auto" w:fill="auto"/>
          </w:tcPr>
          <w:p w14:paraId="0D29B947" w14:textId="59D4CBB7" w:rsidR="0085486B" w:rsidRPr="00313072" w:rsidRDefault="0085486B" w:rsidP="00DA24AF">
            <w:pPr>
              <w:pStyle w:val="ListParagraph"/>
              <w:spacing w:before="0"/>
              <w:ind w:left="0" w:right="-48" w:hanging="108"/>
              <w:jc w:val="left"/>
              <w:rPr>
                <w:rFonts w:asciiTheme="majorBidi" w:eastAsia="MS Mincho" w:hAnsiTheme="majorBidi" w:cstheme="majorBidi"/>
                <w:sz w:val="24"/>
                <w:szCs w:val="24"/>
              </w:rPr>
            </w:pPr>
            <w:r w:rsidRPr="00313072">
              <w:rPr>
                <w:rFonts w:asciiTheme="majorBidi" w:eastAsia="MS Mincho" w:hAnsiTheme="majorBidi" w:cstheme="majorBidi"/>
                <w:sz w:val="24"/>
                <w:szCs w:val="24"/>
              </w:rPr>
              <w:t>Acute Realty Co., Ltd.</w:t>
            </w:r>
          </w:p>
        </w:tc>
        <w:tc>
          <w:tcPr>
            <w:tcW w:w="2268" w:type="dxa"/>
            <w:shd w:val="clear" w:color="auto" w:fill="auto"/>
          </w:tcPr>
          <w:p w14:paraId="7896E7BC" w14:textId="4E4EDFF9" w:rsidR="00ED2594" w:rsidRPr="00313072" w:rsidRDefault="0085486B"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Agents and brokers provide</w:t>
            </w:r>
          </w:p>
          <w:p w14:paraId="14B58587" w14:textId="440B17A5" w:rsidR="0085486B" w:rsidRPr="00313072" w:rsidRDefault="0085486B"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real estate</w:t>
            </w:r>
          </w:p>
        </w:tc>
        <w:tc>
          <w:tcPr>
            <w:tcW w:w="1133" w:type="dxa"/>
            <w:shd w:val="clear" w:color="auto" w:fill="auto"/>
          </w:tcPr>
          <w:p w14:paraId="12D05061" w14:textId="0D47077A" w:rsidR="0085486B" w:rsidRPr="00313072" w:rsidRDefault="0085486B"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5CA865E3" w14:textId="78F690FC" w:rsidR="0085486B" w:rsidRPr="00313072" w:rsidRDefault="0085486B"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10.50</w:t>
            </w:r>
          </w:p>
        </w:tc>
        <w:tc>
          <w:tcPr>
            <w:tcW w:w="864" w:type="dxa"/>
            <w:shd w:val="clear" w:color="auto" w:fill="auto"/>
          </w:tcPr>
          <w:p w14:paraId="4359AEB3" w14:textId="26250032" w:rsidR="0085486B" w:rsidRPr="00313072" w:rsidRDefault="0085486B"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10.50</w:t>
            </w:r>
          </w:p>
        </w:tc>
        <w:tc>
          <w:tcPr>
            <w:tcW w:w="828" w:type="dxa"/>
            <w:shd w:val="clear" w:color="auto" w:fill="auto"/>
          </w:tcPr>
          <w:p w14:paraId="628FDED2" w14:textId="74854053" w:rsidR="0085486B" w:rsidRPr="00313072" w:rsidRDefault="0085486B"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76.00</w:t>
            </w:r>
          </w:p>
        </w:tc>
        <w:tc>
          <w:tcPr>
            <w:tcW w:w="847" w:type="dxa"/>
            <w:shd w:val="clear" w:color="auto" w:fill="auto"/>
          </w:tcPr>
          <w:p w14:paraId="4463F74E" w14:textId="370198E7" w:rsidR="0085486B" w:rsidRPr="00313072" w:rsidRDefault="0085486B"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76.00</w:t>
            </w:r>
          </w:p>
        </w:tc>
      </w:tr>
      <w:tr w:rsidR="0085486B" w:rsidRPr="00313072" w14:paraId="6EA6339D" w14:textId="77777777" w:rsidTr="00367644">
        <w:trPr>
          <w:trHeight w:val="397"/>
        </w:trPr>
        <w:tc>
          <w:tcPr>
            <w:tcW w:w="2693" w:type="dxa"/>
            <w:shd w:val="clear" w:color="auto" w:fill="auto"/>
          </w:tcPr>
          <w:p w14:paraId="1414D8C9" w14:textId="77777777" w:rsidR="0085486B" w:rsidRPr="00313072" w:rsidRDefault="0085486B" w:rsidP="00DA24AF">
            <w:pPr>
              <w:pStyle w:val="ListParagraph"/>
              <w:spacing w:before="0"/>
              <w:ind w:left="0" w:right="-48" w:hanging="108"/>
              <w:jc w:val="left"/>
              <w:rPr>
                <w:rFonts w:asciiTheme="majorBidi" w:eastAsia="MS Mincho" w:hAnsiTheme="majorBidi" w:cstheme="majorBidi"/>
                <w:sz w:val="24"/>
                <w:szCs w:val="24"/>
              </w:rPr>
            </w:pPr>
            <w:r w:rsidRPr="00313072">
              <w:rPr>
                <w:rFonts w:asciiTheme="majorBidi" w:eastAsia="MS Mincho" w:hAnsiTheme="majorBidi" w:cstheme="majorBidi"/>
                <w:sz w:val="24"/>
                <w:szCs w:val="24"/>
              </w:rPr>
              <w:t>TK Nawakij Co., Ltd.</w:t>
            </w:r>
          </w:p>
          <w:p w14:paraId="3850BFD2" w14:textId="77777777" w:rsidR="0085486B" w:rsidRPr="00313072" w:rsidRDefault="0085486B" w:rsidP="00DA24AF">
            <w:pPr>
              <w:pStyle w:val="ListParagraph"/>
              <w:spacing w:before="0"/>
              <w:ind w:left="0" w:right="-48" w:hanging="108"/>
              <w:jc w:val="left"/>
              <w:rPr>
                <w:rFonts w:asciiTheme="majorBidi" w:eastAsia="MS Mincho" w:hAnsiTheme="majorBidi" w:cstheme="majorBidi"/>
                <w:sz w:val="24"/>
                <w:szCs w:val="24"/>
              </w:rPr>
            </w:pPr>
          </w:p>
        </w:tc>
        <w:tc>
          <w:tcPr>
            <w:tcW w:w="2268" w:type="dxa"/>
            <w:shd w:val="clear" w:color="auto" w:fill="auto"/>
          </w:tcPr>
          <w:p w14:paraId="7ECD43E6" w14:textId="42F33949" w:rsidR="0085486B" w:rsidRPr="00313072" w:rsidRDefault="0085486B"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Construction of residential</w:t>
            </w:r>
          </w:p>
          <w:p w14:paraId="0CDBAB04" w14:textId="23B2C731" w:rsidR="0085486B" w:rsidRPr="00313072" w:rsidRDefault="0085486B"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real estate</w:t>
            </w:r>
          </w:p>
        </w:tc>
        <w:tc>
          <w:tcPr>
            <w:tcW w:w="1133" w:type="dxa"/>
            <w:shd w:val="clear" w:color="auto" w:fill="auto"/>
          </w:tcPr>
          <w:p w14:paraId="623C761E" w14:textId="1C90675D" w:rsidR="0085486B" w:rsidRPr="00313072" w:rsidRDefault="0085486B"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hAnsiTheme="majorBidi" w:cstheme="majorBidi"/>
                <w:sz w:val="24"/>
                <w:szCs w:val="24"/>
              </w:rPr>
              <w:t>Bangkok</w:t>
            </w:r>
          </w:p>
        </w:tc>
        <w:tc>
          <w:tcPr>
            <w:tcW w:w="864" w:type="dxa"/>
            <w:shd w:val="clear" w:color="auto" w:fill="auto"/>
          </w:tcPr>
          <w:p w14:paraId="448C498B" w14:textId="6ADA15FA" w:rsidR="0085486B" w:rsidRPr="00313072" w:rsidRDefault="0085486B"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20.00</w:t>
            </w:r>
          </w:p>
        </w:tc>
        <w:tc>
          <w:tcPr>
            <w:tcW w:w="864" w:type="dxa"/>
            <w:shd w:val="clear" w:color="auto" w:fill="auto"/>
          </w:tcPr>
          <w:p w14:paraId="54EE41DF" w14:textId="4B8A04B1" w:rsidR="0085486B" w:rsidRPr="00313072" w:rsidRDefault="0085486B"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20.00</w:t>
            </w:r>
          </w:p>
        </w:tc>
        <w:tc>
          <w:tcPr>
            <w:tcW w:w="828" w:type="dxa"/>
            <w:shd w:val="clear" w:color="auto" w:fill="auto"/>
          </w:tcPr>
          <w:p w14:paraId="5361E2D3" w14:textId="08E2D14C" w:rsidR="0085486B" w:rsidRPr="00313072" w:rsidRDefault="0085486B"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99.99</w:t>
            </w:r>
          </w:p>
        </w:tc>
        <w:tc>
          <w:tcPr>
            <w:tcW w:w="847" w:type="dxa"/>
            <w:shd w:val="clear" w:color="auto" w:fill="auto"/>
          </w:tcPr>
          <w:p w14:paraId="6D47982F" w14:textId="0083FFAB" w:rsidR="0085486B" w:rsidRPr="00313072" w:rsidRDefault="0085486B"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99.99</w:t>
            </w:r>
          </w:p>
        </w:tc>
      </w:tr>
      <w:tr w:rsidR="0085486B" w:rsidRPr="00313072" w14:paraId="571F0E71" w14:textId="77777777" w:rsidTr="00367644">
        <w:trPr>
          <w:trHeight w:val="397"/>
        </w:trPr>
        <w:tc>
          <w:tcPr>
            <w:tcW w:w="2693" w:type="dxa"/>
            <w:shd w:val="clear" w:color="auto" w:fill="auto"/>
          </w:tcPr>
          <w:p w14:paraId="4E79C2C5" w14:textId="1718060C" w:rsidR="0085486B" w:rsidRPr="00313072" w:rsidRDefault="0085486B" w:rsidP="00DA24AF">
            <w:pPr>
              <w:pStyle w:val="ListParagraph"/>
              <w:spacing w:before="0"/>
              <w:ind w:left="0" w:right="-48" w:hanging="108"/>
              <w:jc w:val="left"/>
              <w:rPr>
                <w:rFonts w:asciiTheme="majorBidi" w:eastAsia="MS Mincho" w:hAnsiTheme="majorBidi" w:cstheme="majorBidi"/>
                <w:sz w:val="24"/>
                <w:szCs w:val="24"/>
              </w:rPr>
            </w:pPr>
            <w:r w:rsidRPr="00313072">
              <w:rPr>
                <w:rFonts w:asciiTheme="majorBidi" w:hAnsiTheme="majorBidi" w:cstheme="majorBidi"/>
                <w:sz w:val="24"/>
                <w:szCs w:val="24"/>
              </w:rPr>
              <w:t>Sena vanich property Co.,</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Ltd.</w:t>
            </w:r>
          </w:p>
        </w:tc>
        <w:tc>
          <w:tcPr>
            <w:tcW w:w="2268" w:type="dxa"/>
            <w:shd w:val="clear" w:color="auto" w:fill="auto"/>
          </w:tcPr>
          <w:p w14:paraId="3031DEBA" w14:textId="0FACC537" w:rsidR="0085486B" w:rsidRPr="00313072" w:rsidRDefault="0085486B"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hAnsiTheme="majorBidi" w:cstheme="majorBidi"/>
                <w:sz w:val="24"/>
                <w:szCs w:val="24"/>
              </w:rPr>
              <w:t>Property development for sale</w:t>
            </w:r>
          </w:p>
        </w:tc>
        <w:tc>
          <w:tcPr>
            <w:tcW w:w="1133" w:type="dxa"/>
            <w:shd w:val="clear" w:color="auto" w:fill="auto"/>
          </w:tcPr>
          <w:p w14:paraId="043A5346" w14:textId="72169410" w:rsidR="0085486B" w:rsidRPr="00313072" w:rsidRDefault="0085486B" w:rsidP="00DA24AF">
            <w:pPr>
              <w:pStyle w:val="ListParagraph"/>
              <w:spacing w:before="0"/>
              <w:ind w:left="0" w:right="1" w:firstLine="0"/>
              <w:jc w:val="center"/>
              <w:rPr>
                <w:rFonts w:asciiTheme="majorBidi" w:hAnsiTheme="majorBidi" w:cstheme="majorBidi"/>
                <w:sz w:val="24"/>
                <w:szCs w:val="24"/>
              </w:rPr>
            </w:pPr>
            <w:r w:rsidRPr="00313072">
              <w:rPr>
                <w:rFonts w:asciiTheme="majorBidi" w:hAnsiTheme="majorBidi" w:cstheme="majorBidi"/>
                <w:sz w:val="24"/>
                <w:szCs w:val="24"/>
              </w:rPr>
              <w:t>Bangkok</w:t>
            </w:r>
          </w:p>
        </w:tc>
        <w:tc>
          <w:tcPr>
            <w:tcW w:w="864" w:type="dxa"/>
            <w:shd w:val="clear" w:color="auto" w:fill="auto"/>
          </w:tcPr>
          <w:p w14:paraId="4C9965C4" w14:textId="673B15C8" w:rsidR="0085486B" w:rsidRPr="00313072" w:rsidRDefault="0085486B"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149.90</w:t>
            </w:r>
          </w:p>
        </w:tc>
        <w:tc>
          <w:tcPr>
            <w:tcW w:w="864" w:type="dxa"/>
            <w:shd w:val="clear" w:color="auto" w:fill="auto"/>
          </w:tcPr>
          <w:p w14:paraId="33E1F907" w14:textId="60BF901E" w:rsidR="0085486B" w:rsidRPr="00313072" w:rsidRDefault="0085486B"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149.90</w:t>
            </w:r>
          </w:p>
        </w:tc>
        <w:tc>
          <w:tcPr>
            <w:tcW w:w="828" w:type="dxa"/>
            <w:shd w:val="clear" w:color="auto" w:fill="auto"/>
          </w:tcPr>
          <w:p w14:paraId="7F1B5FCD" w14:textId="3008AF68" w:rsidR="0085486B" w:rsidRPr="00313072" w:rsidRDefault="0085486B"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99.99</w:t>
            </w:r>
          </w:p>
        </w:tc>
        <w:tc>
          <w:tcPr>
            <w:tcW w:w="847" w:type="dxa"/>
            <w:shd w:val="clear" w:color="auto" w:fill="auto"/>
          </w:tcPr>
          <w:p w14:paraId="583728A4" w14:textId="583E00D2" w:rsidR="0085486B" w:rsidRPr="00313072" w:rsidRDefault="0085486B"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99.99</w:t>
            </w:r>
          </w:p>
        </w:tc>
      </w:tr>
      <w:tr w:rsidR="0085486B" w:rsidRPr="00313072" w14:paraId="2BBD66FD" w14:textId="77777777" w:rsidTr="00367644">
        <w:trPr>
          <w:trHeight w:val="397"/>
        </w:trPr>
        <w:tc>
          <w:tcPr>
            <w:tcW w:w="2693" w:type="dxa"/>
            <w:shd w:val="clear" w:color="auto" w:fill="auto"/>
          </w:tcPr>
          <w:p w14:paraId="20C4B4F5" w14:textId="2ED9CDB3" w:rsidR="0085486B" w:rsidRPr="00313072" w:rsidRDefault="0085486B" w:rsidP="00DA24AF">
            <w:pPr>
              <w:pStyle w:val="ListParagraph"/>
              <w:spacing w:before="0"/>
              <w:ind w:left="0" w:right="-48" w:hanging="108"/>
              <w:jc w:val="left"/>
              <w:rPr>
                <w:rFonts w:asciiTheme="majorBidi" w:hAnsiTheme="majorBidi" w:cstheme="majorBidi"/>
                <w:sz w:val="24"/>
                <w:szCs w:val="24"/>
                <w:cs/>
              </w:rPr>
            </w:pPr>
            <w:r w:rsidRPr="00313072">
              <w:rPr>
                <w:rFonts w:asciiTheme="majorBidi" w:eastAsia="MS Mincho" w:hAnsiTheme="majorBidi" w:cstheme="majorBidi"/>
                <w:sz w:val="24"/>
                <w:szCs w:val="24"/>
              </w:rPr>
              <w:t>Sena cloud  Co., Ltd.</w:t>
            </w:r>
            <w:r w:rsidRPr="00313072">
              <w:rPr>
                <w:rFonts w:asciiTheme="majorBidi" w:eastAsia="MS Mincho" w:hAnsiTheme="majorBidi" w:cstheme="majorBidi"/>
                <w:sz w:val="24"/>
                <w:szCs w:val="24"/>
                <w:vertAlign w:val="superscript"/>
                <w:cs/>
              </w:rPr>
              <w:t xml:space="preserve"> </w:t>
            </w:r>
          </w:p>
        </w:tc>
        <w:tc>
          <w:tcPr>
            <w:tcW w:w="2268" w:type="dxa"/>
            <w:shd w:val="clear" w:color="auto" w:fill="auto"/>
          </w:tcPr>
          <w:p w14:paraId="355EEFC0" w14:textId="36C5B89C" w:rsidR="0085486B" w:rsidRPr="00313072" w:rsidRDefault="0085486B" w:rsidP="00DA24AF">
            <w:pPr>
              <w:pStyle w:val="ListParagraph"/>
              <w:spacing w:before="0"/>
              <w:ind w:left="-28" w:right="1" w:firstLine="0"/>
              <w:jc w:val="center"/>
              <w:rPr>
                <w:rFonts w:asciiTheme="majorBidi" w:hAnsiTheme="majorBidi" w:cstheme="majorBidi"/>
                <w:sz w:val="24"/>
                <w:szCs w:val="24"/>
              </w:rPr>
            </w:pPr>
            <w:r w:rsidRPr="00313072">
              <w:rPr>
                <w:rFonts w:asciiTheme="majorBidi" w:hAnsiTheme="majorBidi" w:cstheme="majorBidi"/>
                <w:sz w:val="24"/>
                <w:szCs w:val="24"/>
              </w:rPr>
              <w:t>Provide information technology system services</w:t>
            </w:r>
          </w:p>
        </w:tc>
        <w:tc>
          <w:tcPr>
            <w:tcW w:w="1133" w:type="dxa"/>
            <w:shd w:val="clear" w:color="auto" w:fill="auto"/>
          </w:tcPr>
          <w:p w14:paraId="16205CF0" w14:textId="5A480D1D" w:rsidR="0085486B" w:rsidRPr="00313072" w:rsidRDefault="0085486B" w:rsidP="00DA24AF">
            <w:pPr>
              <w:pStyle w:val="ListParagraph"/>
              <w:spacing w:before="0"/>
              <w:ind w:left="0" w:right="1" w:firstLine="0"/>
              <w:jc w:val="center"/>
              <w:rPr>
                <w:rFonts w:asciiTheme="majorBidi" w:hAnsiTheme="majorBidi" w:cstheme="majorBidi"/>
                <w:sz w:val="24"/>
                <w:szCs w:val="24"/>
              </w:rPr>
            </w:pPr>
            <w:r w:rsidRPr="00313072">
              <w:rPr>
                <w:rFonts w:asciiTheme="majorBidi" w:hAnsiTheme="majorBidi" w:cstheme="majorBidi"/>
                <w:sz w:val="24"/>
                <w:szCs w:val="24"/>
              </w:rPr>
              <w:t>Bangkok</w:t>
            </w:r>
          </w:p>
        </w:tc>
        <w:tc>
          <w:tcPr>
            <w:tcW w:w="864" w:type="dxa"/>
            <w:shd w:val="clear" w:color="auto" w:fill="auto"/>
          </w:tcPr>
          <w:p w14:paraId="729A21E6" w14:textId="192C0693" w:rsidR="0085486B" w:rsidRPr="00313072" w:rsidRDefault="0085486B"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1.00</w:t>
            </w:r>
          </w:p>
        </w:tc>
        <w:tc>
          <w:tcPr>
            <w:tcW w:w="864" w:type="dxa"/>
            <w:shd w:val="clear" w:color="auto" w:fill="auto"/>
          </w:tcPr>
          <w:p w14:paraId="1E137608" w14:textId="4905049A" w:rsidR="0085486B" w:rsidRPr="00313072" w:rsidRDefault="0085486B"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1.00</w:t>
            </w:r>
          </w:p>
        </w:tc>
        <w:tc>
          <w:tcPr>
            <w:tcW w:w="828" w:type="dxa"/>
            <w:shd w:val="clear" w:color="auto" w:fill="auto"/>
          </w:tcPr>
          <w:p w14:paraId="6BA3E5F3" w14:textId="608E618F" w:rsidR="0085486B" w:rsidRPr="00313072" w:rsidRDefault="0085486B"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99.97</w:t>
            </w:r>
          </w:p>
        </w:tc>
        <w:tc>
          <w:tcPr>
            <w:tcW w:w="847" w:type="dxa"/>
            <w:shd w:val="clear" w:color="auto" w:fill="auto"/>
          </w:tcPr>
          <w:p w14:paraId="09B97B57" w14:textId="51418E14" w:rsidR="0085486B" w:rsidRPr="00313072" w:rsidRDefault="0085486B"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99.97</w:t>
            </w:r>
          </w:p>
        </w:tc>
      </w:tr>
      <w:tr w:rsidR="0085486B" w:rsidRPr="00313072" w14:paraId="65A719AF" w14:textId="77777777" w:rsidTr="00367644">
        <w:trPr>
          <w:trHeight w:val="397"/>
        </w:trPr>
        <w:tc>
          <w:tcPr>
            <w:tcW w:w="2693" w:type="dxa"/>
            <w:shd w:val="clear" w:color="auto" w:fill="auto"/>
          </w:tcPr>
          <w:p w14:paraId="5FA21E08" w14:textId="300CCC95" w:rsidR="0085486B" w:rsidRPr="00313072" w:rsidRDefault="0085486B" w:rsidP="00DA24AF">
            <w:pPr>
              <w:pStyle w:val="ListParagraph"/>
              <w:spacing w:before="0"/>
              <w:ind w:left="0" w:right="-48" w:hanging="108"/>
              <w:jc w:val="left"/>
              <w:rPr>
                <w:rFonts w:asciiTheme="majorBidi" w:hAnsiTheme="majorBidi" w:cstheme="majorBidi"/>
                <w:sz w:val="24"/>
                <w:szCs w:val="24"/>
                <w:cs/>
              </w:rPr>
            </w:pPr>
            <w:r w:rsidRPr="00313072">
              <w:rPr>
                <w:rFonts w:asciiTheme="majorBidi" w:eastAsia="MS Mincho" w:hAnsiTheme="majorBidi" w:cstheme="majorBidi"/>
                <w:sz w:val="24"/>
                <w:szCs w:val="24"/>
              </w:rPr>
              <w:t>Sena idea  Co., Ltd.</w:t>
            </w:r>
            <w:r w:rsidRPr="00313072">
              <w:rPr>
                <w:rFonts w:asciiTheme="majorBidi" w:eastAsia="MS Mincho" w:hAnsiTheme="majorBidi" w:cstheme="majorBidi"/>
                <w:sz w:val="24"/>
                <w:szCs w:val="24"/>
                <w:vertAlign w:val="superscript"/>
                <w:cs/>
              </w:rPr>
              <w:t xml:space="preserve"> </w:t>
            </w:r>
          </w:p>
        </w:tc>
        <w:tc>
          <w:tcPr>
            <w:tcW w:w="2268" w:type="dxa"/>
            <w:shd w:val="clear" w:color="auto" w:fill="auto"/>
          </w:tcPr>
          <w:p w14:paraId="6966F4D7" w14:textId="70203BEA" w:rsidR="0085486B" w:rsidRPr="00313072" w:rsidRDefault="0085486B" w:rsidP="00DA24AF">
            <w:pPr>
              <w:pStyle w:val="ListParagraph"/>
              <w:spacing w:before="0"/>
              <w:ind w:left="-28" w:right="1" w:firstLine="0"/>
              <w:jc w:val="center"/>
              <w:rPr>
                <w:rFonts w:asciiTheme="majorBidi" w:hAnsiTheme="majorBidi" w:cstheme="majorBidi"/>
                <w:sz w:val="24"/>
                <w:szCs w:val="24"/>
              </w:rPr>
            </w:pPr>
            <w:r w:rsidRPr="00313072">
              <w:rPr>
                <w:rFonts w:asciiTheme="majorBidi" w:hAnsiTheme="majorBidi" w:cstheme="majorBidi"/>
                <w:spacing w:val="-4"/>
                <w:sz w:val="24"/>
                <w:szCs w:val="24"/>
              </w:rPr>
              <w:t>Providing all types of advertising media, all types of advertising, consulting on all types of advertising management</w:t>
            </w:r>
          </w:p>
        </w:tc>
        <w:tc>
          <w:tcPr>
            <w:tcW w:w="1133" w:type="dxa"/>
            <w:shd w:val="clear" w:color="auto" w:fill="auto"/>
          </w:tcPr>
          <w:p w14:paraId="2DCBD770" w14:textId="1FA77CB1" w:rsidR="0085486B" w:rsidRPr="00313072" w:rsidRDefault="0085486B" w:rsidP="00DA24AF">
            <w:pPr>
              <w:pStyle w:val="ListParagraph"/>
              <w:spacing w:before="0"/>
              <w:ind w:left="0" w:right="1" w:firstLine="0"/>
              <w:jc w:val="center"/>
              <w:rPr>
                <w:rFonts w:asciiTheme="majorBidi" w:hAnsiTheme="majorBidi" w:cstheme="majorBidi"/>
                <w:sz w:val="24"/>
                <w:szCs w:val="24"/>
              </w:rPr>
            </w:pPr>
            <w:r w:rsidRPr="00313072">
              <w:rPr>
                <w:rFonts w:asciiTheme="majorBidi" w:hAnsiTheme="majorBidi" w:cstheme="majorBidi"/>
                <w:sz w:val="24"/>
                <w:szCs w:val="24"/>
              </w:rPr>
              <w:t>Bangkok</w:t>
            </w:r>
          </w:p>
        </w:tc>
        <w:tc>
          <w:tcPr>
            <w:tcW w:w="864" w:type="dxa"/>
            <w:shd w:val="clear" w:color="auto" w:fill="auto"/>
          </w:tcPr>
          <w:p w14:paraId="0014BCC8" w14:textId="77674F5D" w:rsidR="0085486B" w:rsidRPr="00313072" w:rsidRDefault="0085486B"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1.00</w:t>
            </w:r>
          </w:p>
        </w:tc>
        <w:tc>
          <w:tcPr>
            <w:tcW w:w="864" w:type="dxa"/>
            <w:shd w:val="clear" w:color="auto" w:fill="auto"/>
          </w:tcPr>
          <w:p w14:paraId="369AF702" w14:textId="515CA469" w:rsidR="0085486B" w:rsidRPr="00313072" w:rsidRDefault="0085486B"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1.00</w:t>
            </w:r>
          </w:p>
        </w:tc>
        <w:tc>
          <w:tcPr>
            <w:tcW w:w="828" w:type="dxa"/>
            <w:shd w:val="clear" w:color="auto" w:fill="auto"/>
          </w:tcPr>
          <w:p w14:paraId="7202E3F6" w14:textId="6A1C3346" w:rsidR="0085486B" w:rsidRPr="00313072" w:rsidRDefault="0085486B"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99.97</w:t>
            </w:r>
          </w:p>
        </w:tc>
        <w:tc>
          <w:tcPr>
            <w:tcW w:w="847" w:type="dxa"/>
            <w:shd w:val="clear" w:color="auto" w:fill="auto"/>
          </w:tcPr>
          <w:p w14:paraId="73F052D8" w14:textId="56E7EA2E" w:rsidR="0085486B" w:rsidRPr="00313072" w:rsidRDefault="0085486B"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99.97</w:t>
            </w:r>
          </w:p>
        </w:tc>
      </w:tr>
      <w:tr w:rsidR="00E11092" w:rsidRPr="00313072" w14:paraId="7B2526DC" w14:textId="77777777" w:rsidTr="00367644">
        <w:trPr>
          <w:trHeight w:val="397"/>
        </w:trPr>
        <w:tc>
          <w:tcPr>
            <w:tcW w:w="2693" w:type="dxa"/>
            <w:shd w:val="clear" w:color="auto" w:fill="auto"/>
          </w:tcPr>
          <w:p w14:paraId="5679C1FD" w14:textId="3F256D14" w:rsidR="00E11092" w:rsidRPr="00313072" w:rsidRDefault="001E29A0" w:rsidP="00DA24AF">
            <w:pPr>
              <w:pStyle w:val="ListParagraph"/>
              <w:spacing w:before="0"/>
              <w:ind w:left="0" w:right="-48" w:hanging="108"/>
              <w:jc w:val="left"/>
              <w:rPr>
                <w:rFonts w:asciiTheme="majorBidi" w:hAnsiTheme="majorBidi" w:cstheme="majorBidi"/>
                <w:sz w:val="24"/>
                <w:szCs w:val="24"/>
                <w:cs/>
              </w:rPr>
            </w:pPr>
            <w:r w:rsidRPr="00313072">
              <w:rPr>
                <w:rFonts w:asciiTheme="majorBidi" w:hAnsiTheme="majorBidi" w:cstheme="majorBidi"/>
                <w:sz w:val="24"/>
                <w:szCs w:val="24"/>
              </w:rPr>
              <w:t>SK</w:t>
            </w:r>
            <w:r w:rsidR="00E11092" w:rsidRPr="00313072">
              <w:rPr>
                <w:rFonts w:asciiTheme="majorBidi" w:hAnsiTheme="majorBidi" w:cstheme="majorBidi"/>
                <w:sz w:val="24"/>
                <w:szCs w:val="24"/>
              </w:rPr>
              <w:t xml:space="preserve"> Asset Management Co., Ltd.</w:t>
            </w:r>
            <w:r w:rsidR="00AA2F19" w:rsidRPr="00313072">
              <w:rPr>
                <w:rFonts w:asciiTheme="majorBidi" w:hAnsiTheme="majorBidi" w:cstheme="majorBidi"/>
                <w:sz w:val="24"/>
                <w:szCs w:val="24"/>
                <w:cs/>
              </w:rPr>
              <w:br/>
              <w:t>(</w:t>
            </w:r>
            <w:r w:rsidR="00AA2F19" w:rsidRPr="00313072">
              <w:rPr>
                <w:rFonts w:asciiTheme="majorBidi" w:hAnsiTheme="majorBidi" w:cstheme="majorBidi"/>
                <w:sz w:val="24"/>
                <w:szCs w:val="24"/>
              </w:rPr>
              <w:t>Formerly</w:t>
            </w:r>
            <w:r w:rsidR="00C64D6C" w:rsidRPr="00313072">
              <w:rPr>
                <w:rFonts w:asciiTheme="majorBidi" w:hAnsiTheme="majorBidi" w:cstheme="majorBidi"/>
                <w:sz w:val="24"/>
                <w:szCs w:val="24"/>
              </w:rPr>
              <w:t xml:space="preserve"> name</w:t>
            </w:r>
            <w:r w:rsidR="00AA2F19" w:rsidRPr="00313072">
              <w:rPr>
                <w:rFonts w:asciiTheme="majorBidi" w:hAnsiTheme="majorBidi" w:cstheme="majorBidi"/>
                <w:sz w:val="24"/>
                <w:szCs w:val="24"/>
              </w:rPr>
              <w:t xml:space="preserve"> “Sena Sure Co.,Ltd.”</w:t>
            </w:r>
            <w:r w:rsidR="00AA2F19" w:rsidRPr="00313072">
              <w:rPr>
                <w:rFonts w:asciiTheme="majorBidi" w:hAnsiTheme="majorBidi" w:cstheme="majorBidi"/>
                <w:sz w:val="24"/>
                <w:szCs w:val="24"/>
                <w:cs/>
              </w:rPr>
              <w:t>)</w:t>
            </w:r>
          </w:p>
        </w:tc>
        <w:tc>
          <w:tcPr>
            <w:tcW w:w="2268" w:type="dxa"/>
            <w:shd w:val="clear" w:color="auto" w:fill="auto"/>
          </w:tcPr>
          <w:p w14:paraId="1813F608" w14:textId="6D31C6AA" w:rsidR="00E11092" w:rsidRPr="00313072" w:rsidRDefault="00E11092" w:rsidP="00DA24AF">
            <w:pPr>
              <w:pStyle w:val="ListParagraph"/>
              <w:spacing w:before="0"/>
              <w:ind w:left="-28" w:right="1" w:firstLine="0"/>
              <w:jc w:val="center"/>
              <w:rPr>
                <w:rFonts w:asciiTheme="majorBidi" w:hAnsiTheme="majorBidi" w:cstheme="majorBidi"/>
                <w:sz w:val="24"/>
                <w:szCs w:val="24"/>
              </w:rPr>
            </w:pPr>
            <w:r w:rsidRPr="00313072">
              <w:rPr>
                <w:rFonts w:asciiTheme="majorBidi" w:hAnsiTheme="majorBidi" w:cstheme="majorBidi"/>
                <w:spacing w:val="-6"/>
                <w:sz w:val="24"/>
                <w:szCs w:val="24"/>
              </w:rPr>
              <w:t>Buy , sell and rent real estate</w:t>
            </w:r>
          </w:p>
        </w:tc>
        <w:tc>
          <w:tcPr>
            <w:tcW w:w="1133" w:type="dxa"/>
            <w:shd w:val="clear" w:color="auto" w:fill="auto"/>
          </w:tcPr>
          <w:p w14:paraId="50D252B1" w14:textId="299F4B30" w:rsidR="00E11092" w:rsidRPr="00313072" w:rsidRDefault="00E11092" w:rsidP="00DA24AF">
            <w:pPr>
              <w:pStyle w:val="ListParagraph"/>
              <w:spacing w:before="0"/>
              <w:ind w:left="0" w:right="1" w:firstLine="0"/>
              <w:jc w:val="center"/>
              <w:rPr>
                <w:rFonts w:asciiTheme="majorBidi" w:hAnsiTheme="majorBidi" w:cstheme="majorBidi"/>
                <w:sz w:val="24"/>
                <w:szCs w:val="24"/>
              </w:rPr>
            </w:pPr>
            <w:r w:rsidRPr="00313072">
              <w:rPr>
                <w:rFonts w:asciiTheme="majorBidi" w:hAnsiTheme="majorBidi" w:cstheme="majorBidi"/>
                <w:sz w:val="24"/>
                <w:szCs w:val="24"/>
              </w:rPr>
              <w:t>Bangkok</w:t>
            </w:r>
          </w:p>
        </w:tc>
        <w:tc>
          <w:tcPr>
            <w:tcW w:w="864" w:type="dxa"/>
            <w:shd w:val="clear" w:color="auto" w:fill="auto"/>
          </w:tcPr>
          <w:p w14:paraId="2FBB3C93" w14:textId="64955191" w:rsidR="00E11092" w:rsidRPr="00313072" w:rsidRDefault="00FC17B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130</w:t>
            </w:r>
            <w:r w:rsidR="00E11092" w:rsidRPr="00313072">
              <w:rPr>
                <w:rFonts w:asciiTheme="majorBidi" w:hAnsiTheme="majorBidi" w:cstheme="majorBidi"/>
                <w:sz w:val="24"/>
                <w:szCs w:val="24"/>
              </w:rPr>
              <w:t>.</w:t>
            </w:r>
            <w:r w:rsidRPr="00313072">
              <w:rPr>
                <w:rFonts w:asciiTheme="majorBidi" w:hAnsiTheme="majorBidi" w:cstheme="majorBidi"/>
                <w:sz w:val="24"/>
                <w:szCs w:val="24"/>
              </w:rPr>
              <w:t>00</w:t>
            </w:r>
          </w:p>
        </w:tc>
        <w:tc>
          <w:tcPr>
            <w:tcW w:w="864" w:type="dxa"/>
            <w:shd w:val="clear" w:color="auto" w:fill="auto"/>
          </w:tcPr>
          <w:p w14:paraId="3D0F98F0" w14:textId="7BCDC873" w:rsidR="00E11092" w:rsidRPr="00313072" w:rsidRDefault="00E11092"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1.00</w:t>
            </w:r>
          </w:p>
        </w:tc>
        <w:tc>
          <w:tcPr>
            <w:tcW w:w="828" w:type="dxa"/>
            <w:shd w:val="clear" w:color="auto" w:fill="auto"/>
          </w:tcPr>
          <w:p w14:paraId="1A6AF83F" w14:textId="4A60AEFC" w:rsidR="00E11092" w:rsidRPr="00313072" w:rsidRDefault="00E11092"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99.99</w:t>
            </w:r>
          </w:p>
        </w:tc>
        <w:tc>
          <w:tcPr>
            <w:tcW w:w="847" w:type="dxa"/>
            <w:shd w:val="clear" w:color="auto" w:fill="auto"/>
          </w:tcPr>
          <w:p w14:paraId="14C24030" w14:textId="16624334" w:rsidR="00E11092" w:rsidRPr="00313072" w:rsidRDefault="00E11092"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99.97</w:t>
            </w:r>
          </w:p>
        </w:tc>
      </w:tr>
      <w:tr w:rsidR="00E11092" w:rsidRPr="00313072" w14:paraId="66D8F98C" w14:textId="77777777" w:rsidTr="00367644">
        <w:trPr>
          <w:trHeight w:val="397"/>
        </w:trPr>
        <w:tc>
          <w:tcPr>
            <w:tcW w:w="2693" w:type="dxa"/>
            <w:shd w:val="clear" w:color="auto" w:fill="auto"/>
          </w:tcPr>
          <w:p w14:paraId="792C2523" w14:textId="375D1252" w:rsidR="00E11092" w:rsidRPr="00313072" w:rsidRDefault="00E11092" w:rsidP="00DA24AF">
            <w:pPr>
              <w:pStyle w:val="ListParagraph"/>
              <w:spacing w:before="0"/>
              <w:ind w:left="0" w:right="-48" w:hanging="108"/>
              <w:jc w:val="left"/>
              <w:rPr>
                <w:rFonts w:asciiTheme="majorBidi" w:hAnsiTheme="majorBidi" w:cstheme="majorBidi"/>
                <w:sz w:val="24"/>
                <w:szCs w:val="24"/>
                <w:cs/>
              </w:rPr>
            </w:pPr>
            <w:r w:rsidRPr="00313072">
              <w:rPr>
                <w:rFonts w:asciiTheme="majorBidi" w:hAnsiTheme="majorBidi" w:cstheme="majorBidi"/>
                <w:sz w:val="24"/>
                <w:szCs w:val="24"/>
              </w:rPr>
              <w:t>Power Cash Co., Ltd.</w:t>
            </w:r>
            <w:r w:rsidRPr="00313072">
              <w:rPr>
                <w:rFonts w:asciiTheme="majorBidi" w:eastAsia="MS Mincho" w:hAnsiTheme="majorBidi" w:cstheme="majorBidi"/>
                <w:sz w:val="24"/>
                <w:szCs w:val="24"/>
                <w:vertAlign w:val="superscript"/>
                <w:cs/>
              </w:rPr>
              <w:t xml:space="preserve"> </w:t>
            </w:r>
          </w:p>
        </w:tc>
        <w:tc>
          <w:tcPr>
            <w:tcW w:w="2268" w:type="dxa"/>
            <w:shd w:val="clear" w:color="auto" w:fill="auto"/>
          </w:tcPr>
          <w:p w14:paraId="2D99B7DC" w14:textId="15CBECB3" w:rsidR="00E11092" w:rsidRPr="00313072" w:rsidRDefault="00E11092" w:rsidP="00DA24AF">
            <w:pPr>
              <w:pStyle w:val="ListParagraph"/>
              <w:spacing w:before="0"/>
              <w:ind w:left="-28" w:right="1" w:firstLine="0"/>
              <w:jc w:val="center"/>
              <w:rPr>
                <w:rFonts w:asciiTheme="majorBidi" w:hAnsiTheme="majorBidi" w:cstheme="majorBidi"/>
                <w:sz w:val="24"/>
                <w:szCs w:val="24"/>
              </w:rPr>
            </w:pPr>
            <w:r w:rsidRPr="00313072">
              <w:rPr>
                <w:rFonts w:asciiTheme="majorBidi" w:hAnsiTheme="majorBidi" w:cstheme="majorBidi"/>
                <w:sz w:val="24"/>
                <w:szCs w:val="24"/>
              </w:rPr>
              <w:t>Get a consultant and loan</w:t>
            </w:r>
          </w:p>
        </w:tc>
        <w:tc>
          <w:tcPr>
            <w:tcW w:w="1133" w:type="dxa"/>
            <w:shd w:val="clear" w:color="auto" w:fill="auto"/>
          </w:tcPr>
          <w:p w14:paraId="7D2F4E68" w14:textId="39A9FC45" w:rsidR="00E11092" w:rsidRPr="00313072" w:rsidRDefault="00E11092" w:rsidP="00DA24AF">
            <w:pPr>
              <w:pStyle w:val="ListParagraph"/>
              <w:spacing w:before="0"/>
              <w:ind w:left="0" w:right="1" w:firstLine="0"/>
              <w:jc w:val="center"/>
              <w:rPr>
                <w:rFonts w:asciiTheme="majorBidi" w:hAnsiTheme="majorBidi" w:cstheme="majorBidi"/>
                <w:sz w:val="24"/>
                <w:szCs w:val="24"/>
              </w:rPr>
            </w:pPr>
            <w:r w:rsidRPr="00313072">
              <w:rPr>
                <w:rFonts w:asciiTheme="majorBidi" w:hAnsiTheme="majorBidi" w:cstheme="majorBidi"/>
                <w:sz w:val="24"/>
                <w:szCs w:val="24"/>
              </w:rPr>
              <w:t>Bangkok</w:t>
            </w:r>
          </w:p>
        </w:tc>
        <w:tc>
          <w:tcPr>
            <w:tcW w:w="864" w:type="dxa"/>
            <w:shd w:val="clear" w:color="auto" w:fill="auto"/>
          </w:tcPr>
          <w:p w14:paraId="1ADFE3AB" w14:textId="6B7C9D65" w:rsidR="00E11092" w:rsidRPr="00313072" w:rsidRDefault="00E11092"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60.00</w:t>
            </w:r>
          </w:p>
        </w:tc>
        <w:tc>
          <w:tcPr>
            <w:tcW w:w="864" w:type="dxa"/>
            <w:shd w:val="clear" w:color="auto" w:fill="auto"/>
          </w:tcPr>
          <w:p w14:paraId="1A2DE294" w14:textId="29BADBF0" w:rsidR="00E11092" w:rsidRPr="00313072" w:rsidRDefault="00E11092"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50.00</w:t>
            </w:r>
          </w:p>
        </w:tc>
        <w:tc>
          <w:tcPr>
            <w:tcW w:w="828" w:type="dxa"/>
            <w:shd w:val="clear" w:color="auto" w:fill="auto"/>
          </w:tcPr>
          <w:p w14:paraId="6D59F7DE" w14:textId="53328C62" w:rsidR="00E11092" w:rsidRPr="00313072" w:rsidRDefault="00E11092"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98.99</w:t>
            </w:r>
          </w:p>
        </w:tc>
        <w:tc>
          <w:tcPr>
            <w:tcW w:w="847" w:type="dxa"/>
            <w:shd w:val="clear" w:color="auto" w:fill="auto"/>
          </w:tcPr>
          <w:p w14:paraId="2F86F104" w14:textId="2471C6D1" w:rsidR="00E11092" w:rsidRPr="00313072" w:rsidRDefault="00E11092"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98.99</w:t>
            </w:r>
          </w:p>
        </w:tc>
      </w:tr>
      <w:tr w:rsidR="0085486B" w:rsidRPr="00313072" w14:paraId="1DE4C22D" w14:textId="77777777" w:rsidTr="00367644">
        <w:trPr>
          <w:trHeight w:val="397"/>
        </w:trPr>
        <w:tc>
          <w:tcPr>
            <w:tcW w:w="2693" w:type="dxa"/>
            <w:shd w:val="clear" w:color="auto" w:fill="auto"/>
          </w:tcPr>
          <w:p w14:paraId="6C779E2A" w14:textId="77777777" w:rsidR="0085486B" w:rsidRPr="00313072" w:rsidRDefault="0085486B" w:rsidP="00DA24AF">
            <w:pPr>
              <w:pStyle w:val="ListParagraph"/>
              <w:spacing w:before="0"/>
              <w:ind w:left="0" w:right="-48" w:hanging="108"/>
              <w:jc w:val="left"/>
              <w:rPr>
                <w:rFonts w:asciiTheme="majorBidi" w:eastAsia="MS Mincho" w:hAnsiTheme="majorBidi" w:cstheme="majorBidi"/>
                <w:sz w:val="24"/>
                <w:szCs w:val="24"/>
              </w:rPr>
            </w:pPr>
            <w:r w:rsidRPr="00313072">
              <w:rPr>
                <w:rFonts w:asciiTheme="majorBidi" w:eastAsia="MS Mincho" w:hAnsiTheme="majorBidi" w:cstheme="majorBidi"/>
                <w:sz w:val="24"/>
                <w:szCs w:val="24"/>
              </w:rPr>
              <w:t>Sena Development A 1 Co., Ltd.</w:t>
            </w:r>
          </w:p>
        </w:tc>
        <w:tc>
          <w:tcPr>
            <w:tcW w:w="2268" w:type="dxa"/>
            <w:shd w:val="clear" w:color="auto" w:fill="auto"/>
          </w:tcPr>
          <w:p w14:paraId="43FB9237" w14:textId="77777777" w:rsidR="0085486B" w:rsidRPr="00313072" w:rsidRDefault="0085486B"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Property development for sale</w:t>
            </w:r>
          </w:p>
        </w:tc>
        <w:tc>
          <w:tcPr>
            <w:tcW w:w="1133" w:type="dxa"/>
            <w:shd w:val="clear" w:color="auto" w:fill="auto"/>
          </w:tcPr>
          <w:p w14:paraId="2525239F" w14:textId="77777777" w:rsidR="0085486B" w:rsidRPr="00313072" w:rsidRDefault="0085486B"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1CD443DC" w14:textId="77777777" w:rsidR="0085486B" w:rsidRPr="00313072" w:rsidRDefault="0085486B"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345.80</w:t>
            </w:r>
          </w:p>
        </w:tc>
        <w:tc>
          <w:tcPr>
            <w:tcW w:w="864" w:type="dxa"/>
            <w:shd w:val="clear" w:color="auto" w:fill="auto"/>
          </w:tcPr>
          <w:p w14:paraId="163C1223" w14:textId="29EDAA5B" w:rsidR="0085486B" w:rsidRPr="00313072" w:rsidRDefault="0085486B"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345.80</w:t>
            </w:r>
          </w:p>
        </w:tc>
        <w:tc>
          <w:tcPr>
            <w:tcW w:w="828" w:type="dxa"/>
            <w:shd w:val="clear" w:color="auto" w:fill="auto"/>
          </w:tcPr>
          <w:p w14:paraId="19907992" w14:textId="77777777" w:rsidR="0085486B" w:rsidRPr="00313072" w:rsidRDefault="0085486B"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99.99</w:t>
            </w:r>
          </w:p>
        </w:tc>
        <w:tc>
          <w:tcPr>
            <w:tcW w:w="847" w:type="dxa"/>
            <w:shd w:val="clear" w:color="auto" w:fill="auto"/>
          </w:tcPr>
          <w:p w14:paraId="569499FF" w14:textId="54D5D6E9" w:rsidR="0085486B" w:rsidRPr="00313072" w:rsidRDefault="0085486B"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99.99</w:t>
            </w:r>
          </w:p>
        </w:tc>
      </w:tr>
      <w:tr w:rsidR="0085486B" w:rsidRPr="00313072" w14:paraId="6D7C6A16" w14:textId="77777777" w:rsidTr="00367644">
        <w:trPr>
          <w:trHeight w:val="397"/>
        </w:trPr>
        <w:tc>
          <w:tcPr>
            <w:tcW w:w="2693" w:type="dxa"/>
            <w:shd w:val="clear" w:color="auto" w:fill="auto"/>
          </w:tcPr>
          <w:p w14:paraId="6BF9F975" w14:textId="77777777" w:rsidR="0085486B" w:rsidRPr="00313072" w:rsidRDefault="0085486B" w:rsidP="00DA24AF">
            <w:pPr>
              <w:pStyle w:val="ListParagraph"/>
              <w:spacing w:before="0"/>
              <w:ind w:left="0" w:right="-48" w:hanging="108"/>
              <w:jc w:val="left"/>
              <w:rPr>
                <w:rFonts w:asciiTheme="majorBidi" w:eastAsia="MS Mincho" w:hAnsiTheme="majorBidi" w:cstheme="majorBidi"/>
                <w:sz w:val="24"/>
                <w:szCs w:val="24"/>
              </w:rPr>
            </w:pPr>
            <w:r w:rsidRPr="00313072">
              <w:rPr>
                <w:rFonts w:asciiTheme="majorBidi" w:eastAsia="MS Mincho" w:hAnsiTheme="majorBidi" w:cstheme="majorBidi"/>
                <w:sz w:val="24"/>
                <w:szCs w:val="24"/>
              </w:rPr>
              <w:t>Sena Development A 2 Co., Ltd.</w:t>
            </w:r>
          </w:p>
        </w:tc>
        <w:tc>
          <w:tcPr>
            <w:tcW w:w="2268" w:type="dxa"/>
            <w:shd w:val="clear" w:color="auto" w:fill="auto"/>
          </w:tcPr>
          <w:p w14:paraId="6FE3F7C9" w14:textId="77777777" w:rsidR="0085486B" w:rsidRPr="00313072" w:rsidRDefault="0085486B"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Property development for sale</w:t>
            </w:r>
          </w:p>
        </w:tc>
        <w:tc>
          <w:tcPr>
            <w:tcW w:w="1133" w:type="dxa"/>
            <w:shd w:val="clear" w:color="auto" w:fill="auto"/>
          </w:tcPr>
          <w:p w14:paraId="17A5C4A5" w14:textId="77777777" w:rsidR="0085486B" w:rsidRPr="00313072" w:rsidRDefault="0085486B"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4D75B3B3" w14:textId="77777777" w:rsidR="0085486B" w:rsidRPr="00313072" w:rsidRDefault="0085486B"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377.16</w:t>
            </w:r>
          </w:p>
        </w:tc>
        <w:tc>
          <w:tcPr>
            <w:tcW w:w="864" w:type="dxa"/>
            <w:shd w:val="clear" w:color="auto" w:fill="auto"/>
          </w:tcPr>
          <w:p w14:paraId="377BB7FD" w14:textId="198F6F07" w:rsidR="0085486B" w:rsidRPr="00313072" w:rsidRDefault="0085486B"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377.16</w:t>
            </w:r>
          </w:p>
        </w:tc>
        <w:tc>
          <w:tcPr>
            <w:tcW w:w="828" w:type="dxa"/>
            <w:shd w:val="clear" w:color="auto" w:fill="auto"/>
          </w:tcPr>
          <w:p w14:paraId="204E3636" w14:textId="77777777" w:rsidR="0085486B" w:rsidRPr="00313072" w:rsidRDefault="0085486B"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99.99</w:t>
            </w:r>
          </w:p>
        </w:tc>
        <w:tc>
          <w:tcPr>
            <w:tcW w:w="847" w:type="dxa"/>
            <w:shd w:val="clear" w:color="auto" w:fill="auto"/>
          </w:tcPr>
          <w:p w14:paraId="73826C2A" w14:textId="365AED65" w:rsidR="0085486B" w:rsidRPr="00313072" w:rsidRDefault="0085486B"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99.99</w:t>
            </w:r>
          </w:p>
        </w:tc>
      </w:tr>
      <w:tr w:rsidR="008C7CC2" w:rsidRPr="00313072" w14:paraId="24946646" w14:textId="77777777" w:rsidTr="00367644">
        <w:trPr>
          <w:trHeight w:val="397"/>
        </w:trPr>
        <w:tc>
          <w:tcPr>
            <w:tcW w:w="2693" w:type="dxa"/>
            <w:shd w:val="clear" w:color="auto" w:fill="auto"/>
          </w:tcPr>
          <w:p w14:paraId="3FC801A7" w14:textId="77777777" w:rsidR="008C7CC2" w:rsidRPr="00313072" w:rsidRDefault="008C7CC2" w:rsidP="00DA24AF">
            <w:pPr>
              <w:pStyle w:val="ListParagraph"/>
              <w:spacing w:before="0"/>
              <w:ind w:left="0" w:right="-48" w:hanging="108"/>
              <w:jc w:val="left"/>
              <w:rPr>
                <w:rFonts w:asciiTheme="majorBidi" w:eastAsia="MS Mincho" w:hAnsiTheme="majorBidi" w:cstheme="majorBidi"/>
                <w:sz w:val="24"/>
                <w:szCs w:val="24"/>
              </w:rPr>
            </w:pPr>
            <w:r w:rsidRPr="00313072">
              <w:rPr>
                <w:rFonts w:asciiTheme="majorBidi" w:eastAsia="MS Mincho" w:hAnsiTheme="majorBidi" w:cstheme="majorBidi"/>
                <w:sz w:val="24"/>
                <w:szCs w:val="24"/>
              </w:rPr>
              <w:t>Sena Development A 8</w:t>
            </w:r>
            <w:r w:rsidRPr="00313072">
              <w:rPr>
                <w:rFonts w:asciiTheme="majorBidi" w:eastAsia="MS Mincho" w:hAnsiTheme="majorBidi" w:cstheme="majorBidi"/>
                <w:sz w:val="24"/>
                <w:szCs w:val="24"/>
                <w:cs/>
              </w:rPr>
              <w:t xml:space="preserve"> </w:t>
            </w:r>
            <w:r w:rsidRPr="00313072">
              <w:rPr>
                <w:rFonts w:asciiTheme="majorBidi" w:eastAsia="MS Mincho" w:hAnsiTheme="majorBidi" w:cstheme="majorBidi"/>
                <w:sz w:val="24"/>
                <w:szCs w:val="24"/>
              </w:rPr>
              <w:t>Co., Ltd.</w:t>
            </w:r>
          </w:p>
        </w:tc>
        <w:tc>
          <w:tcPr>
            <w:tcW w:w="2268" w:type="dxa"/>
            <w:shd w:val="clear" w:color="auto" w:fill="auto"/>
          </w:tcPr>
          <w:p w14:paraId="76F44419" w14:textId="77777777" w:rsidR="008C7CC2" w:rsidRPr="00313072" w:rsidRDefault="008C7CC2"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Property development for sale</w:t>
            </w:r>
          </w:p>
        </w:tc>
        <w:tc>
          <w:tcPr>
            <w:tcW w:w="1133" w:type="dxa"/>
            <w:shd w:val="clear" w:color="auto" w:fill="auto"/>
          </w:tcPr>
          <w:p w14:paraId="13E56A85" w14:textId="77777777" w:rsidR="008C7CC2" w:rsidRPr="00313072" w:rsidRDefault="008C7CC2"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63343878" w14:textId="77777777" w:rsidR="008C7CC2" w:rsidRPr="00313072" w:rsidRDefault="008C7CC2"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240.00</w:t>
            </w:r>
          </w:p>
        </w:tc>
        <w:tc>
          <w:tcPr>
            <w:tcW w:w="864" w:type="dxa"/>
            <w:shd w:val="clear" w:color="auto" w:fill="auto"/>
          </w:tcPr>
          <w:p w14:paraId="656750B9" w14:textId="6EFC9893" w:rsidR="008C7CC2" w:rsidRPr="00313072" w:rsidRDefault="008C7CC2"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240.00</w:t>
            </w:r>
          </w:p>
        </w:tc>
        <w:tc>
          <w:tcPr>
            <w:tcW w:w="828" w:type="dxa"/>
            <w:shd w:val="clear" w:color="auto" w:fill="auto"/>
          </w:tcPr>
          <w:p w14:paraId="4790B015" w14:textId="77777777" w:rsidR="008C7CC2" w:rsidRPr="00313072" w:rsidRDefault="008C7CC2"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99.99</w:t>
            </w:r>
          </w:p>
        </w:tc>
        <w:tc>
          <w:tcPr>
            <w:tcW w:w="847" w:type="dxa"/>
            <w:shd w:val="clear" w:color="auto" w:fill="auto"/>
          </w:tcPr>
          <w:p w14:paraId="14BFFE88" w14:textId="22C434F9" w:rsidR="008C7CC2" w:rsidRPr="00313072" w:rsidRDefault="008C7CC2"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99.99</w:t>
            </w:r>
          </w:p>
        </w:tc>
      </w:tr>
      <w:tr w:rsidR="008C7CC2" w:rsidRPr="00313072" w14:paraId="522750BC" w14:textId="77777777" w:rsidTr="00367644">
        <w:trPr>
          <w:trHeight w:val="397"/>
        </w:trPr>
        <w:tc>
          <w:tcPr>
            <w:tcW w:w="2693" w:type="dxa"/>
            <w:shd w:val="clear" w:color="auto" w:fill="auto"/>
          </w:tcPr>
          <w:p w14:paraId="6C244E1D" w14:textId="65784FB5" w:rsidR="00ED2594" w:rsidRPr="00313072" w:rsidRDefault="008C7CC2" w:rsidP="00DA24AF">
            <w:pPr>
              <w:pStyle w:val="ListParagraph"/>
              <w:spacing w:before="0"/>
              <w:ind w:left="0" w:right="-48" w:hanging="108"/>
              <w:jc w:val="left"/>
              <w:rPr>
                <w:rFonts w:asciiTheme="majorBidi" w:eastAsia="MS Mincho" w:hAnsiTheme="majorBidi" w:cstheme="majorBidi"/>
                <w:sz w:val="24"/>
                <w:szCs w:val="24"/>
              </w:rPr>
            </w:pPr>
            <w:r w:rsidRPr="00313072">
              <w:rPr>
                <w:rFonts w:asciiTheme="majorBidi" w:eastAsia="MS Mincho" w:hAnsiTheme="majorBidi" w:cstheme="majorBidi"/>
                <w:sz w:val="24"/>
                <w:szCs w:val="24"/>
              </w:rPr>
              <w:t>Sena Development A 9</w:t>
            </w:r>
            <w:r w:rsidRPr="00313072">
              <w:rPr>
                <w:rFonts w:asciiTheme="majorBidi" w:eastAsia="MS Mincho" w:hAnsiTheme="majorBidi" w:cstheme="majorBidi"/>
                <w:sz w:val="24"/>
                <w:szCs w:val="24"/>
                <w:cs/>
              </w:rPr>
              <w:t xml:space="preserve"> </w:t>
            </w:r>
            <w:r w:rsidRPr="00313072">
              <w:rPr>
                <w:rFonts w:asciiTheme="majorBidi" w:eastAsia="MS Mincho" w:hAnsiTheme="majorBidi" w:cstheme="majorBidi"/>
                <w:sz w:val="24"/>
                <w:szCs w:val="24"/>
              </w:rPr>
              <w:t>Co., Ltd.</w:t>
            </w:r>
          </w:p>
        </w:tc>
        <w:tc>
          <w:tcPr>
            <w:tcW w:w="2268" w:type="dxa"/>
            <w:shd w:val="clear" w:color="auto" w:fill="auto"/>
          </w:tcPr>
          <w:p w14:paraId="47D5A1B3" w14:textId="77777777" w:rsidR="008C7CC2" w:rsidRPr="00313072" w:rsidRDefault="008C7CC2"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Property development for sale</w:t>
            </w:r>
          </w:p>
        </w:tc>
        <w:tc>
          <w:tcPr>
            <w:tcW w:w="1133" w:type="dxa"/>
            <w:shd w:val="clear" w:color="auto" w:fill="auto"/>
          </w:tcPr>
          <w:p w14:paraId="69A930E8" w14:textId="77777777" w:rsidR="008C7CC2" w:rsidRPr="00313072" w:rsidRDefault="008C7CC2"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1AC62F2B" w14:textId="77777777" w:rsidR="008C7CC2" w:rsidRPr="00313072" w:rsidRDefault="008C7CC2"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238.21</w:t>
            </w:r>
          </w:p>
        </w:tc>
        <w:tc>
          <w:tcPr>
            <w:tcW w:w="864" w:type="dxa"/>
            <w:shd w:val="clear" w:color="auto" w:fill="auto"/>
          </w:tcPr>
          <w:p w14:paraId="400C33E7" w14:textId="3247D0EC" w:rsidR="008C7CC2" w:rsidRPr="00313072" w:rsidRDefault="008C7CC2"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238.21</w:t>
            </w:r>
          </w:p>
        </w:tc>
        <w:tc>
          <w:tcPr>
            <w:tcW w:w="828" w:type="dxa"/>
            <w:shd w:val="clear" w:color="auto" w:fill="auto"/>
          </w:tcPr>
          <w:p w14:paraId="2F2FEFFF" w14:textId="77777777" w:rsidR="008C7CC2" w:rsidRPr="00313072" w:rsidRDefault="008C7CC2"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99.99</w:t>
            </w:r>
          </w:p>
        </w:tc>
        <w:tc>
          <w:tcPr>
            <w:tcW w:w="847" w:type="dxa"/>
            <w:shd w:val="clear" w:color="auto" w:fill="auto"/>
          </w:tcPr>
          <w:p w14:paraId="5D16E3A0" w14:textId="5D88F31D" w:rsidR="008C7CC2" w:rsidRPr="00313072" w:rsidRDefault="008C7CC2"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99.99</w:t>
            </w:r>
          </w:p>
        </w:tc>
      </w:tr>
      <w:tr w:rsidR="00FC17BD" w:rsidRPr="00313072" w14:paraId="3390ED35" w14:textId="77777777" w:rsidTr="00367644">
        <w:trPr>
          <w:trHeight w:val="397"/>
        </w:trPr>
        <w:tc>
          <w:tcPr>
            <w:tcW w:w="2693" w:type="dxa"/>
            <w:shd w:val="clear" w:color="auto" w:fill="auto"/>
          </w:tcPr>
          <w:p w14:paraId="004B9596" w14:textId="3CE2C07C" w:rsidR="00FC17BD" w:rsidRPr="00313072" w:rsidRDefault="00FC17BD" w:rsidP="00DA24AF">
            <w:pPr>
              <w:pStyle w:val="ListParagraph"/>
              <w:spacing w:before="0"/>
              <w:ind w:left="0" w:right="-48" w:hanging="108"/>
              <w:jc w:val="left"/>
              <w:rPr>
                <w:rFonts w:asciiTheme="majorBidi" w:hAnsiTheme="majorBidi" w:cstheme="majorBidi"/>
                <w:sz w:val="24"/>
                <w:szCs w:val="24"/>
                <w:vertAlign w:val="superscript"/>
                <w:cs/>
              </w:rPr>
            </w:pPr>
            <w:r w:rsidRPr="00313072">
              <w:rPr>
                <w:rFonts w:asciiTheme="majorBidi" w:eastAsia="MS Mincho" w:hAnsiTheme="majorBidi" w:cstheme="majorBidi"/>
                <w:sz w:val="24"/>
                <w:szCs w:val="24"/>
              </w:rPr>
              <w:t>Sena Development H 15</w:t>
            </w:r>
            <w:r w:rsidRPr="00313072">
              <w:rPr>
                <w:rFonts w:asciiTheme="majorBidi" w:eastAsia="MS Mincho" w:hAnsiTheme="majorBidi" w:cstheme="majorBidi"/>
                <w:sz w:val="24"/>
                <w:szCs w:val="24"/>
                <w:cs/>
              </w:rPr>
              <w:t xml:space="preserve"> </w:t>
            </w:r>
            <w:r w:rsidRPr="00313072">
              <w:rPr>
                <w:rFonts w:asciiTheme="majorBidi" w:eastAsia="MS Mincho" w:hAnsiTheme="majorBidi" w:cstheme="majorBidi"/>
                <w:sz w:val="24"/>
                <w:szCs w:val="24"/>
              </w:rPr>
              <w:t>Co., Ltd</w:t>
            </w:r>
            <w:r w:rsidR="00905568" w:rsidRPr="00313072">
              <w:rPr>
                <w:rFonts w:asciiTheme="majorBidi" w:eastAsia="MS Mincho" w:hAnsiTheme="majorBidi" w:cstheme="majorBidi"/>
                <w:sz w:val="24"/>
                <w:szCs w:val="24"/>
              </w:rPr>
              <w:t>.</w:t>
            </w:r>
            <w:r w:rsidR="00905568" w:rsidRPr="00313072">
              <w:rPr>
                <w:rFonts w:asciiTheme="majorBidi" w:eastAsia="MS Mincho" w:hAnsiTheme="majorBidi" w:cstheme="majorBidi"/>
                <w:sz w:val="24"/>
                <w:szCs w:val="24"/>
                <w:vertAlign w:val="superscript"/>
                <w:cs/>
              </w:rPr>
              <w:t>(</w:t>
            </w:r>
            <w:r w:rsidR="00905568" w:rsidRPr="00313072">
              <w:rPr>
                <w:rFonts w:asciiTheme="majorBidi" w:eastAsia="MS Mincho" w:hAnsiTheme="majorBidi" w:cstheme="majorBidi"/>
                <w:sz w:val="24"/>
                <w:szCs w:val="24"/>
                <w:vertAlign w:val="superscript"/>
              </w:rPr>
              <w:t>3</w:t>
            </w:r>
            <w:r w:rsidR="00905568" w:rsidRPr="00313072">
              <w:rPr>
                <w:rFonts w:asciiTheme="majorBidi" w:eastAsia="MS Mincho" w:hAnsiTheme="majorBidi" w:cstheme="majorBidi"/>
                <w:sz w:val="24"/>
                <w:szCs w:val="24"/>
                <w:vertAlign w:val="superscript"/>
                <w:cs/>
              </w:rPr>
              <w:t>)</w:t>
            </w:r>
          </w:p>
        </w:tc>
        <w:tc>
          <w:tcPr>
            <w:tcW w:w="2268" w:type="dxa"/>
            <w:shd w:val="clear" w:color="auto" w:fill="auto"/>
          </w:tcPr>
          <w:p w14:paraId="6EB656FC" w14:textId="77777777" w:rsidR="00FC17BD" w:rsidRPr="00313072" w:rsidRDefault="00FC17BD" w:rsidP="00DA24AF">
            <w:pPr>
              <w:pStyle w:val="ListParagraph"/>
              <w:spacing w:before="0"/>
              <w:ind w:left="-28" w:right="1" w:firstLine="0"/>
              <w:jc w:val="center"/>
              <w:rPr>
                <w:rFonts w:asciiTheme="majorBidi" w:hAnsiTheme="majorBidi" w:cstheme="majorBidi"/>
                <w:sz w:val="24"/>
                <w:szCs w:val="24"/>
              </w:rPr>
            </w:pPr>
            <w:r w:rsidRPr="00313072">
              <w:rPr>
                <w:rFonts w:asciiTheme="majorBidi" w:hAnsiTheme="majorBidi" w:cstheme="majorBidi"/>
                <w:sz w:val="24"/>
                <w:szCs w:val="24"/>
              </w:rPr>
              <w:t>Property development for sale</w:t>
            </w:r>
          </w:p>
        </w:tc>
        <w:tc>
          <w:tcPr>
            <w:tcW w:w="1133" w:type="dxa"/>
            <w:shd w:val="clear" w:color="auto" w:fill="auto"/>
          </w:tcPr>
          <w:p w14:paraId="6433E3ED" w14:textId="77777777" w:rsidR="00FC17BD" w:rsidRPr="00313072" w:rsidRDefault="00FC17BD" w:rsidP="00DA24AF">
            <w:pPr>
              <w:pStyle w:val="ListParagraph"/>
              <w:spacing w:before="0"/>
              <w:ind w:left="0" w:right="1" w:firstLine="0"/>
              <w:jc w:val="center"/>
              <w:rPr>
                <w:rFonts w:asciiTheme="majorBidi" w:hAnsiTheme="majorBidi" w:cstheme="majorBidi"/>
                <w:sz w:val="24"/>
                <w:szCs w:val="24"/>
              </w:rPr>
            </w:pPr>
            <w:r w:rsidRPr="00313072">
              <w:rPr>
                <w:rFonts w:asciiTheme="majorBidi" w:hAnsiTheme="majorBidi" w:cstheme="majorBidi"/>
                <w:sz w:val="24"/>
                <w:szCs w:val="24"/>
              </w:rPr>
              <w:t>Bangkok</w:t>
            </w:r>
          </w:p>
        </w:tc>
        <w:tc>
          <w:tcPr>
            <w:tcW w:w="864" w:type="dxa"/>
            <w:shd w:val="clear" w:color="auto" w:fill="auto"/>
          </w:tcPr>
          <w:p w14:paraId="35BBF65B" w14:textId="24B8EFAE" w:rsidR="00FC17BD" w:rsidRPr="00313072" w:rsidRDefault="00FC17B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w:t>
            </w:r>
          </w:p>
        </w:tc>
        <w:tc>
          <w:tcPr>
            <w:tcW w:w="864" w:type="dxa"/>
            <w:shd w:val="clear" w:color="auto" w:fill="auto"/>
          </w:tcPr>
          <w:p w14:paraId="06E6D32F" w14:textId="6CBCF344" w:rsidR="00FC17BD" w:rsidRPr="00313072" w:rsidRDefault="00FC17B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1.00</w:t>
            </w:r>
          </w:p>
        </w:tc>
        <w:tc>
          <w:tcPr>
            <w:tcW w:w="828" w:type="dxa"/>
            <w:shd w:val="clear" w:color="auto" w:fill="auto"/>
          </w:tcPr>
          <w:p w14:paraId="6040688C" w14:textId="0CB51CB0" w:rsidR="00FC17BD" w:rsidRPr="00313072" w:rsidRDefault="00FC17B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w:t>
            </w:r>
          </w:p>
        </w:tc>
        <w:tc>
          <w:tcPr>
            <w:tcW w:w="847" w:type="dxa"/>
            <w:shd w:val="clear" w:color="auto" w:fill="auto"/>
          </w:tcPr>
          <w:p w14:paraId="21F79EB9" w14:textId="5C2D1294" w:rsidR="00FC17BD" w:rsidRPr="00313072" w:rsidRDefault="00FC17B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99.97</w:t>
            </w:r>
          </w:p>
        </w:tc>
      </w:tr>
      <w:tr w:rsidR="008C7CC2" w:rsidRPr="00313072" w14:paraId="2E2FB111" w14:textId="77777777" w:rsidTr="00367644">
        <w:trPr>
          <w:trHeight w:val="397"/>
        </w:trPr>
        <w:tc>
          <w:tcPr>
            <w:tcW w:w="2693" w:type="dxa"/>
            <w:shd w:val="clear" w:color="auto" w:fill="auto"/>
          </w:tcPr>
          <w:p w14:paraId="59E8E777" w14:textId="77777777" w:rsidR="008C7CC2" w:rsidRPr="00313072" w:rsidRDefault="008C7CC2" w:rsidP="00DA24AF">
            <w:pPr>
              <w:pStyle w:val="ListParagraph"/>
              <w:spacing w:before="0"/>
              <w:ind w:left="0" w:right="-48" w:hanging="108"/>
              <w:jc w:val="left"/>
              <w:rPr>
                <w:rFonts w:asciiTheme="majorBidi" w:eastAsia="MS Mincho" w:hAnsiTheme="majorBidi" w:cstheme="majorBidi"/>
                <w:sz w:val="24"/>
                <w:szCs w:val="24"/>
              </w:rPr>
            </w:pPr>
            <w:r w:rsidRPr="00313072">
              <w:rPr>
                <w:rFonts w:asciiTheme="majorBidi" w:eastAsia="MS Mincho" w:hAnsiTheme="majorBidi" w:cstheme="majorBidi"/>
                <w:sz w:val="24"/>
                <w:szCs w:val="24"/>
              </w:rPr>
              <w:t>Sena Development H 17</w:t>
            </w:r>
            <w:r w:rsidRPr="00313072">
              <w:rPr>
                <w:rFonts w:asciiTheme="majorBidi" w:eastAsia="MS Mincho" w:hAnsiTheme="majorBidi" w:cstheme="majorBidi"/>
                <w:sz w:val="24"/>
                <w:szCs w:val="24"/>
                <w:cs/>
              </w:rPr>
              <w:t xml:space="preserve"> </w:t>
            </w:r>
            <w:r w:rsidRPr="00313072">
              <w:rPr>
                <w:rFonts w:asciiTheme="majorBidi" w:eastAsia="MS Mincho" w:hAnsiTheme="majorBidi" w:cstheme="majorBidi"/>
                <w:sz w:val="24"/>
                <w:szCs w:val="24"/>
              </w:rPr>
              <w:t>Co., Ltd.</w:t>
            </w:r>
          </w:p>
        </w:tc>
        <w:tc>
          <w:tcPr>
            <w:tcW w:w="2268" w:type="dxa"/>
            <w:shd w:val="clear" w:color="auto" w:fill="auto"/>
          </w:tcPr>
          <w:p w14:paraId="57049892" w14:textId="77777777" w:rsidR="008C7CC2" w:rsidRPr="00313072" w:rsidRDefault="008C7CC2" w:rsidP="00DA24AF">
            <w:pPr>
              <w:pStyle w:val="ListParagraph"/>
              <w:spacing w:before="0"/>
              <w:ind w:left="-28" w:right="1" w:firstLine="0"/>
              <w:jc w:val="center"/>
              <w:rPr>
                <w:rFonts w:asciiTheme="majorBidi" w:hAnsiTheme="majorBidi" w:cstheme="majorBidi"/>
                <w:sz w:val="24"/>
                <w:szCs w:val="24"/>
              </w:rPr>
            </w:pPr>
            <w:r w:rsidRPr="00313072">
              <w:rPr>
                <w:rFonts w:asciiTheme="majorBidi" w:hAnsiTheme="majorBidi" w:cstheme="majorBidi"/>
                <w:sz w:val="24"/>
                <w:szCs w:val="24"/>
              </w:rPr>
              <w:t>Property development for sale</w:t>
            </w:r>
          </w:p>
        </w:tc>
        <w:tc>
          <w:tcPr>
            <w:tcW w:w="1133" w:type="dxa"/>
            <w:shd w:val="clear" w:color="auto" w:fill="auto"/>
          </w:tcPr>
          <w:p w14:paraId="665DF8CC" w14:textId="77777777" w:rsidR="008C7CC2" w:rsidRPr="00313072" w:rsidRDefault="008C7CC2" w:rsidP="00DA24AF">
            <w:pPr>
              <w:pStyle w:val="ListParagraph"/>
              <w:spacing w:before="0"/>
              <w:ind w:left="0" w:right="1" w:firstLine="0"/>
              <w:jc w:val="center"/>
              <w:rPr>
                <w:rFonts w:asciiTheme="majorBidi" w:hAnsiTheme="majorBidi" w:cstheme="majorBidi"/>
                <w:sz w:val="24"/>
                <w:szCs w:val="24"/>
              </w:rPr>
            </w:pPr>
            <w:r w:rsidRPr="00313072">
              <w:rPr>
                <w:rFonts w:asciiTheme="majorBidi" w:hAnsiTheme="majorBidi" w:cstheme="majorBidi"/>
                <w:sz w:val="24"/>
                <w:szCs w:val="24"/>
              </w:rPr>
              <w:t>Bangkok</w:t>
            </w:r>
          </w:p>
        </w:tc>
        <w:tc>
          <w:tcPr>
            <w:tcW w:w="864" w:type="dxa"/>
            <w:shd w:val="clear" w:color="auto" w:fill="auto"/>
          </w:tcPr>
          <w:p w14:paraId="3E1E8932" w14:textId="77777777" w:rsidR="008C7CC2" w:rsidRPr="00313072" w:rsidRDefault="008C7CC2"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1.00</w:t>
            </w:r>
          </w:p>
        </w:tc>
        <w:tc>
          <w:tcPr>
            <w:tcW w:w="864" w:type="dxa"/>
            <w:shd w:val="clear" w:color="auto" w:fill="auto"/>
          </w:tcPr>
          <w:p w14:paraId="348209E6" w14:textId="77B83564" w:rsidR="008C7CC2" w:rsidRPr="00313072" w:rsidRDefault="008C7CC2"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1.00</w:t>
            </w:r>
          </w:p>
        </w:tc>
        <w:tc>
          <w:tcPr>
            <w:tcW w:w="828" w:type="dxa"/>
            <w:shd w:val="clear" w:color="auto" w:fill="auto"/>
          </w:tcPr>
          <w:p w14:paraId="7BC28203" w14:textId="77777777" w:rsidR="008C7CC2" w:rsidRPr="00313072" w:rsidRDefault="008C7CC2"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99.97</w:t>
            </w:r>
          </w:p>
        </w:tc>
        <w:tc>
          <w:tcPr>
            <w:tcW w:w="847" w:type="dxa"/>
            <w:shd w:val="clear" w:color="auto" w:fill="auto"/>
          </w:tcPr>
          <w:p w14:paraId="7002958A" w14:textId="18675C13" w:rsidR="008C7CC2" w:rsidRPr="00313072" w:rsidRDefault="008C7CC2"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99.97</w:t>
            </w:r>
          </w:p>
        </w:tc>
      </w:tr>
      <w:tr w:rsidR="008C7CC2" w:rsidRPr="00313072" w14:paraId="66ECB735" w14:textId="77777777" w:rsidTr="00367644">
        <w:trPr>
          <w:trHeight w:val="397"/>
        </w:trPr>
        <w:tc>
          <w:tcPr>
            <w:tcW w:w="2693" w:type="dxa"/>
            <w:shd w:val="clear" w:color="auto" w:fill="auto"/>
          </w:tcPr>
          <w:p w14:paraId="4A6972C6" w14:textId="60853043" w:rsidR="008C7CC2" w:rsidRPr="00313072" w:rsidRDefault="008C7CC2" w:rsidP="00DA24AF">
            <w:pPr>
              <w:pStyle w:val="ListParagraph"/>
              <w:spacing w:before="0"/>
              <w:ind w:left="0" w:right="-168" w:hanging="108"/>
              <w:jc w:val="left"/>
              <w:rPr>
                <w:rFonts w:asciiTheme="majorBidi" w:eastAsia="MS Mincho" w:hAnsiTheme="majorBidi" w:cstheme="majorBidi"/>
                <w:sz w:val="24"/>
                <w:szCs w:val="24"/>
                <w:cs/>
              </w:rPr>
            </w:pPr>
            <w:r w:rsidRPr="00313072">
              <w:rPr>
                <w:rFonts w:asciiTheme="majorBidi" w:eastAsia="MS Mincho" w:hAnsiTheme="majorBidi" w:cstheme="majorBidi"/>
                <w:sz w:val="24"/>
                <w:szCs w:val="24"/>
              </w:rPr>
              <w:t>Sena Development H 20</w:t>
            </w:r>
            <w:r w:rsidRPr="00313072">
              <w:rPr>
                <w:rFonts w:asciiTheme="majorBidi" w:eastAsia="MS Mincho" w:hAnsiTheme="majorBidi" w:cstheme="majorBidi"/>
                <w:sz w:val="24"/>
                <w:szCs w:val="24"/>
                <w:cs/>
              </w:rPr>
              <w:t xml:space="preserve"> </w:t>
            </w:r>
            <w:r w:rsidRPr="00313072">
              <w:rPr>
                <w:rFonts w:asciiTheme="majorBidi" w:eastAsia="MS Mincho" w:hAnsiTheme="majorBidi" w:cstheme="majorBidi"/>
                <w:sz w:val="24"/>
                <w:szCs w:val="24"/>
              </w:rPr>
              <w:t>Co., Ltd.</w:t>
            </w:r>
            <w:r w:rsidRPr="00313072">
              <w:rPr>
                <w:rFonts w:asciiTheme="majorBidi" w:eastAsia="MS Mincho" w:hAnsiTheme="majorBidi" w:cstheme="majorBidi"/>
                <w:sz w:val="24"/>
                <w:szCs w:val="24"/>
                <w:vertAlign w:val="superscript"/>
                <w:cs/>
              </w:rPr>
              <w:t xml:space="preserve"> </w:t>
            </w:r>
          </w:p>
        </w:tc>
        <w:tc>
          <w:tcPr>
            <w:tcW w:w="2268" w:type="dxa"/>
            <w:shd w:val="clear" w:color="auto" w:fill="auto"/>
          </w:tcPr>
          <w:p w14:paraId="4A64EA4C" w14:textId="77777777" w:rsidR="008C7CC2" w:rsidRPr="00313072" w:rsidRDefault="008C7CC2" w:rsidP="00DA24AF">
            <w:pPr>
              <w:pStyle w:val="ListParagraph"/>
              <w:spacing w:before="0"/>
              <w:ind w:left="-28" w:right="1" w:firstLine="0"/>
              <w:jc w:val="center"/>
              <w:rPr>
                <w:rFonts w:asciiTheme="majorBidi" w:hAnsiTheme="majorBidi" w:cstheme="majorBidi"/>
                <w:sz w:val="24"/>
                <w:szCs w:val="24"/>
              </w:rPr>
            </w:pPr>
            <w:r w:rsidRPr="00313072">
              <w:rPr>
                <w:rFonts w:asciiTheme="majorBidi" w:hAnsiTheme="majorBidi" w:cstheme="majorBidi"/>
                <w:sz w:val="24"/>
                <w:szCs w:val="24"/>
              </w:rPr>
              <w:t>Property development for sale</w:t>
            </w:r>
          </w:p>
        </w:tc>
        <w:tc>
          <w:tcPr>
            <w:tcW w:w="1133" w:type="dxa"/>
            <w:shd w:val="clear" w:color="auto" w:fill="auto"/>
          </w:tcPr>
          <w:p w14:paraId="1C7D53AE" w14:textId="77777777" w:rsidR="008C7CC2" w:rsidRPr="00313072" w:rsidRDefault="008C7CC2" w:rsidP="00DA24AF">
            <w:pPr>
              <w:pStyle w:val="ListParagraph"/>
              <w:spacing w:before="0"/>
              <w:ind w:left="0" w:right="1" w:firstLine="0"/>
              <w:jc w:val="center"/>
              <w:rPr>
                <w:rFonts w:asciiTheme="majorBidi" w:hAnsiTheme="majorBidi" w:cstheme="majorBidi"/>
                <w:sz w:val="24"/>
                <w:szCs w:val="24"/>
              </w:rPr>
            </w:pPr>
            <w:r w:rsidRPr="00313072">
              <w:rPr>
                <w:rFonts w:asciiTheme="majorBidi" w:hAnsiTheme="majorBidi" w:cstheme="majorBidi"/>
                <w:sz w:val="24"/>
                <w:szCs w:val="24"/>
              </w:rPr>
              <w:t>Bangkok</w:t>
            </w:r>
          </w:p>
        </w:tc>
        <w:tc>
          <w:tcPr>
            <w:tcW w:w="864" w:type="dxa"/>
            <w:shd w:val="clear" w:color="auto" w:fill="auto"/>
          </w:tcPr>
          <w:p w14:paraId="0F000D89" w14:textId="4E148E83" w:rsidR="008C7CC2" w:rsidRPr="00313072" w:rsidRDefault="008C7CC2"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380.00</w:t>
            </w:r>
          </w:p>
        </w:tc>
        <w:tc>
          <w:tcPr>
            <w:tcW w:w="864" w:type="dxa"/>
            <w:shd w:val="clear" w:color="auto" w:fill="auto"/>
          </w:tcPr>
          <w:p w14:paraId="1013F3A6" w14:textId="37AF1D68" w:rsidR="008C7CC2" w:rsidRPr="00313072" w:rsidRDefault="008C7CC2"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380.00</w:t>
            </w:r>
          </w:p>
        </w:tc>
        <w:tc>
          <w:tcPr>
            <w:tcW w:w="828" w:type="dxa"/>
            <w:shd w:val="clear" w:color="auto" w:fill="auto"/>
          </w:tcPr>
          <w:p w14:paraId="6876E797" w14:textId="77777777" w:rsidR="008C7CC2" w:rsidRPr="00313072" w:rsidRDefault="008C7CC2"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99.99</w:t>
            </w:r>
          </w:p>
        </w:tc>
        <w:tc>
          <w:tcPr>
            <w:tcW w:w="847" w:type="dxa"/>
            <w:shd w:val="clear" w:color="auto" w:fill="auto"/>
          </w:tcPr>
          <w:p w14:paraId="349F8637" w14:textId="150CFEE6" w:rsidR="008C7CC2" w:rsidRPr="00313072" w:rsidRDefault="008C7CC2"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99.99</w:t>
            </w:r>
          </w:p>
        </w:tc>
      </w:tr>
      <w:tr w:rsidR="008C7CC2" w:rsidRPr="00313072" w14:paraId="151B52FF" w14:textId="77777777" w:rsidTr="00367644">
        <w:trPr>
          <w:trHeight w:val="397"/>
        </w:trPr>
        <w:tc>
          <w:tcPr>
            <w:tcW w:w="2693" w:type="dxa"/>
            <w:shd w:val="clear" w:color="auto" w:fill="auto"/>
          </w:tcPr>
          <w:p w14:paraId="223D542E" w14:textId="28F43651" w:rsidR="008C7CC2" w:rsidRPr="00313072" w:rsidRDefault="008C7CC2" w:rsidP="00DA24AF">
            <w:pPr>
              <w:pStyle w:val="ListParagraph"/>
              <w:spacing w:before="0"/>
              <w:ind w:left="0" w:right="-168" w:hanging="108"/>
              <w:jc w:val="left"/>
              <w:rPr>
                <w:rFonts w:asciiTheme="majorBidi" w:eastAsia="MS Mincho" w:hAnsiTheme="majorBidi" w:cstheme="majorBidi"/>
                <w:sz w:val="24"/>
                <w:szCs w:val="24"/>
                <w:cs/>
              </w:rPr>
            </w:pPr>
            <w:r w:rsidRPr="00313072">
              <w:rPr>
                <w:rFonts w:asciiTheme="majorBidi" w:eastAsia="MS Mincho" w:hAnsiTheme="majorBidi" w:cstheme="majorBidi"/>
                <w:sz w:val="24"/>
                <w:szCs w:val="24"/>
              </w:rPr>
              <w:t>Sena Development H 23</w:t>
            </w:r>
            <w:r w:rsidRPr="00313072">
              <w:rPr>
                <w:rFonts w:asciiTheme="majorBidi" w:eastAsia="MS Mincho" w:hAnsiTheme="majorBidi" w:cstheme="majorBidi"/>
                <w:sz w:val="24"/>
                <w:szCs w:val="24"/>
                <w:cs/>
              </w:rPr>
              <w:t xml:space="preserve"> </w:t>
            </w:r>
            <w:r w:rsidRPr="00313072">
              <w:rPr>
                <w:rFonts w:asciiTheme="majorBidi" w:eastAsia="MS Mincho" w:hAnsiTheme="majorBidi" w:cstheme="majorBidi"/>
                <w:sz w:val="24"/>
                <w:szCs w:val="24"/>
              </w:rPr>
              <w:t>Co., Ltd.</w:t>
            </w:r>
            <w:r w:rsidRPr="00313072">
              <w:rPr>
                <w:rFonts w:asciiTheme="majorBidi" w:eastAsia="MS Mincho" w:hAnsiTheme="majorBidi" w:cstheme="majorBidi"/>
                <w:sz w:val="24"/>
                <w:szCs w:val="24"/>
                <w:vertAlign w:val="superscript"/>
                <w:cs/>
              </w:rPr>
              <w:t xml:space="preserve"> </w:t>
            </w:r>
          </w:p>
        </w:tc>
        <w:tc>
          <w:tcPr>
            <w:tcW w:w="2268" w:type="dxa"/>
            <w:shd w:val="clear" w:color="auto" w:fill="auto"/>
          </w:tcPr>
          <w:p w14:paraId="25D34014" w14:textId="77777777" w:rsidR="008C7CC2" w:rsidRPr="00313072" w:rsidRDefault="008C7CC2" w:rsidP="00DA24AF">
            <w:pPr>
              <w:pStyle w:val="ListParagraph"/>
              <w:spacing w:before="0"/>
              <w:ind w:left="-28" w:right="1" w:firstLine="0"/>
              <w:jc w:val="center"/>
              <w:rPr>
                <w:rFonts w:asciiTheme="majorBidi" w:hAnsiTheme="majorBidi" w:cstheme="majorBidi"/>
                <w:sz w:val="24"/>
                <w:szCs w:val="24"/>
              </w:rPr>
            </w:pPr>
            <w:r w:rsidRPr="00313072">
              <w:rPr>
                <w:rFonts w:asciiTheme="majorBidi" w:hAnsiTheme="majorBidi" w:cstheme="majorBidi"/>
                <w:sz w:val="24"/>
                <w:szCs w:val="24"/>
              </w:rPr>
              <w:t>Property development for sale</w:t>
            </w:r>
          </w:p>
        </w:tc>
        <w:tc>
          <w:tcPr>
            <w:tcW w:w="1133" w:type="dxa"/>
            <w:shd w:val="clear" w:color="auto" w:fill="auto"/>
          </w:tcPr>
          <w:p w14:paraId="344E112A" w14:textId="77777777" w:rsidR="008C7CC2" w:rsidRPr="00313072" w:rsidRDefault="008C7CC2" w:rsidP="00DA24AF">
            <w:pPr>
              <w:pStyle w:val="ListParagraph"/>
              <w:spacing w:before="0"/>
              <w:ind w:left="0" w:right="1" w:firstLine="0"/>
              <w:jc w:val="center"/>
              <w:rPr>
                <w:rFonts w:asciiTheme="majorBidi" w:hAnsiTheme="majorBidi" w:cstheme="majorBidi"/>
                <w:sz w:val="24"/>
                <w:szCs w:val="24"/>
              </w:rPr>
            </w:pPr>
            <w:r w:rsidRPr="00313072">
              <w:rPr>
                <w:rFonts w:asciiTheme="majorBidi" w:hAnsiTheme="majorBidi" w:cstheme="majorBidi"/>
                <w:sz w:val="24"/>
                <w:szCs w:val="24"/>
              </w:rPr>
              <w:t>Bangkok</w:t>
            </w:r>
          </w:p>
        </w:tc>
        <w:tc>
          <w:tcPr>
            <w:tcW w:w="864" w:type="dxa"/>
            <w:shd w:val="clear" w:color="auto" w:fill="auto"/>
          </w:tcPr>
          <w:p w14:paraId="31F54031" w14:textId="77777777" w:rsidR="008C7CC2" w:rsidRPr="00313072" w:rsidRDefault="008C7CC2"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1.00</w:t>
            </w:r>
          </w:p>
        </w:tc>
        <w:tc>
          <w:tcPr>
            <w:tcW w:w="864" w:type="dxa"/>
            <w:shd w:val="clear" w:color="auto" w:fill="auto"/>
          </w:tcPr>
          <w:p w14:paraId="28AC59AA" w14:textId="589987DB" w:rsidR="008C7CC2" w:rsidRPr="00313072" w:rsidRDefault="008C7CC2"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1.00</w:t>
            </w:r>
          </w:p>
        </w:tc>
        <w:tc>
          <w:tcPr>
            <w:tcW w:w="828" w:type="dxa"/>
            <w:shd w:val="clear" w:color="auto" w:fill="auto"/>
          </w:tcPr>
          <w:p w14:paraId="76F89BA2" w14:textId="77777777" w:rsidR="008C7CC2" w:rsidRPr="00313072" w:rsidRDefault="008C7CC2"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99.97</w:t>
            </w:r>
          </w:p>
        </w:tc>
        <w:tc>
          <w:tcPr>
            <w:tcW w:w="847" w:type="dxa"/>
            <w:shd w:val="clear" w:color="auto" w:fill="auto"/>
          </w:tcPr>
          <w:p w14:paraId="3A777DA1" w14:textId="208D8091" w:rsidR="008C7CC2" w:rsidRPr="00313072" w:rsidRDefault="008C7CC2"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99.97</w:t>
            </w:r>
          </w:p>
        </w:tc>
      </w:tr>
      <w:tr w:rsidR="008C7CC2" w:rsidRPr="00313072" w14:paraId="526D1B10" w14:textId="77777777" w:rsidTr="00367644">
        <w:trPr>
          <w:trHeight w:val="397"/>
        </w:trPr>
        <w:tc>
          <w:tcPr>
            <w:tcW w:w="2693" w:type="dxa"/>
            <w:shd w:val="clear" w:color="auto" w:fill="auto"/>
          </w:tcPr>
          <w:p w14:paraId="544BBB61" w14:textId="2629ED1C" w:rsidR="00F24416" w:rsidRPr="00313072" w:rsidRDefault="008C7CC2" w:rsidP="00DA24AF">
            <w:pPr>
              <w:pStyle w:val="ListParagraph"/>
              <w:spacing w:before="0"/>
              <w:ind w:left="0" w:right="-168" w:hanging="108"/>
              <w:jc w:val="left"/>
              <w:rPr>
                <w:rFonts w:asciiTheme="majorBidi" w:eastAsia="MS Mincho" w:hAnsiTheme="majorBidi" w:cstheme="majorBidi"/>
                <w:sz w:val="24"/>
                <w:szCs w:val="24"/>
              </w:rPr>
            </w:pPr>
            <w:r w:rsidRPr="00313072">
              <w:rPr>
                <w:rFonts w:asciiTheme="majorBidi" w:eastAsia="MS Mincho" w:hAnsiTheme="majorBidi" w:cstheme="majorBidi"/>
                <w:sz w:val="24"/>
                <w:szCs w:val="24"/>
              </w:rPr>
              <w:t>Sena Development H 24</w:t>
            </w:r>
            <w:r w:rsidRPr="00313072">
              <w:rPr>
                <w:rFonts w:asciiTheme="majorBidi" w:eastAsia="MS Mincho" w:hAnsiTheme="majorBidi" w:cstheme="majorBidi"/>
                <w:sz w:val="24"/>
                <w:szCs w:val="24"/>
                <w:cs/>
              </w:rPr>
              <w:t xml:space="preserve"> </w:t>
            </w:r>
            <w:r w:rsidRPr="00313072">
              <w:rPr>
                <w:rFonts w:asciiTheme="majorBidi" w:eastAsia="MS Mincho" w:hAnsiTheme="majorBidi" w:cstheme="majorBidi"/>
                <w:sz w:val="24"/>
                <w:szCs w:val="24"/>
              </w:rPr>
              <w:t>Co., Ltd.</w:t>
            </w:r>
            <w:r w:rsidRPr="00313072">
              <w:rPr>
                <w:rFonts w:asciiTheme="majorBidi" w:eastAsia="MS Mincho" w:hAnsiTheme="majorBidi" w:cstheme="majorBidi"/>
                <w:sz w:val="24"/>
                <w:szCs w:val="24"/>
                <w:vertAlign w:val="superscript"/>
                <w:cs/>
              </w:rPr>
              <w:t xml:space="preserve"> (</w:t>
            </w:r>
            <w:r w:rsidR="00CC0617" w:rsidRPr="00313072">
              <w:rPr>
                <w:rFonts w:asciiTheme="majorBidi" w:eastAsia="MS Mincho" w:hAnsiTheme="majorBidi" w:cstheme="majorBidi"/>
                <w:sz w:val="24"/>
                <w:szCs w:val="24"/>
                <w:vertAlign w:val="superscript"/>
              </w:rPr>
              <w:t>3</w:t>
            </w:r>
            <w:r w:rsidRPr="00313072">
              <w:rPr>
                <w:rFonts w:asciiTheme="majorBidi" w:eastAsia="MS Mincho" w:hAnsiTheme="majorBidi" w:cstheme="majorBidi"/>
                <w:sz w:val="24"/>
                <w:szCs w:val="24"/>
                <w:vertAlign w:val="superscript"/>
                <w:cs/>
              </w:rPr>
              <w:t>)</w:t>
            </w:r>
          </w:p>
        </w:tc>
        <w:tc>
          <w:tcPr>
            <w:tcW w:w="2268" w:type="dxa"/>
            <w:shd w:val="clear" w:color="auto" w:fill="auto"/>
          </w:tcPr>
          <w:p w14:paraId="786061A9" w14:textId="77777777" w:rsidR="008C7CC2" w:rsidRPr="00313072" w:rsidRDefault="008C7CC2" w:rsidP="00DA24AF">
            <w:pPr>
              <w:pStyle w:val="ListParagraph"/>
              <w:spacing w:before="0"/>
              <w:ind w:left="-28" w:right="1" w:firstLine="0"/>
              <w:jc w:val="center"/>
              <w:rPr>
                <w:rFonts w:asciiTheme="majorBidi" w:hAnsiTheme="majorBidi" w:cstheme="majorBidi"/>
                <w:sz w:val="24"/>
                <w:szCs w:val="24"/>
              </w:rPr>
            </w:pPr>
            <w:r w:rsidRPr="00313072">
              <w:rPr>
                <w:rFonts w:asciiTheme="majorBidi" w:hAnsiTheme="majorBidi" w:cstheme="majorBidi"/>
                <w:sz w:val="24"/>
                <w:szCs w:val="24"/>
              </w:rPr>
              <w:t>Property development for sale</w:t>
            </w:r>
          </w:p>
        </w:tc>
        <w:tc>
          <w:tcPr>
            <w:tcW w:w="1133" w:type="dxa"/>
            <w:shd w:val="clear" w:color="auto" w:fill="auto"/>
          </w:tcPr>
          <w:p w14:paraId="248F800A" w14:textId="77777777" w:rsidR="008C7CC2" w:rsidRPr="00313072" w:rsidRDefault="008C7CC2" w:rsidP="00DA24AF">
            <w:pPr>
              <w:pStyle w:val="ListParagraph"/>
              <w:spacing w:before="0"/>
              <w:ind w:left="0" w:right="1" w:firstLine="0"/>
              <w:jc w:val="center"/>
              <w:rPr>
                <w:rFonts w:asciiTheme="majorBidi" w:hAnsiTheme="majorBidi" w:cstheme="majorBidi"/>
                <w:sz w:val="24"/>
                <w:szCs w:val="24"/>
              </w:rPr>
            </w:pPr>
            <w:r w:rsidRPr="00313072">
              <w:rPr>
                <w:rFonts w:asciiTheme="majorBidi" w:hAnsiTheme="majorBidi" w:cstheme="majorBidi"/>
                <w:sz w:val="24"/>
                <w:szCs w:val="24"/>
              </w:rPr>
              <w:t>Bangkok</w:t>
            </w:r>
          </w:p>
        </w:tc>
        <w:tc>
          <w:tcPr>
            <w:tcW w:w="864" w:type="dxa"/>
            <w:shd w:val="clear" w:color="auto" w:fill="auto"/>
          </w:tcPr>
          <w:p w14:paraId="302FCBFC" w14:textId="697C3149" w:rsidR="008C7CC2" w:rsidRPr="00313072" w:rsidRDefault="008C7CC2"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w:t>
            </w:r>
          </w:p>
        </w:tc>
        <w:tc>
          <w:tcPr>
            <w:tcW w:w="864" w:type="dxa"/>
            <w:shd w:val="clear" w:color="auto" w:fill="auto"/>
          </w:tcPr>
          <w:p w14:paraId="34B15FE9" w14:textId="66A6DD91" w:rsidR="008C7CC2" w:rsidRPr="00313072" w:rsidRDefault="008C7CC2"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1.00</w:t>
            </w:r>
          </w:p>
        </w:tc>
        <w:tc>
          <w:tcPr>
            <w:tcW w:w="828" w:type="dxa"/>
            <w:shd w:val="clear" w:color="auto" w:fill="auto"/>
          </w:tcPr>
          <w:p w14:paraId="13B92D90" w14:textId="0D19CE35" w:rsidR="008C7CC2" w:rsidRPr="00313072" w:rsidRDefault="008C7CC2"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w:t>
            </w:r>
          </w:p>
        </w:tc>
        <w:tc>
          <w:tcPr>
            <w:tcW w:w="847" w:type="dxa"/>
            <w:shd w:val="clear" w:color="auto" w:fill="auto"/>
          </w:tcPr>
          <w:p w14:paraId="42159E77" w14:textId="1B176D9C" w:rsidR="008C7CC2" w:rsidRPr="00313072" w:rsidRDefault="008C7CC2"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99.97</w:t>
            </w:r>
          </w:p>
        </w:tc>
      </w:tr>
      <w:tr w:rsidR="00FC17BD" w:rsidRPr="00313072" w14:paraId="6CB60492" w14:textId="77777777" w:rsidTr="00367644">
        <w:trPr>
          <w:trHeight w:val="397"/>
        </w:trPr>
        <w:tc>
          <w:tcPr>
            <w:tcW w:w="2693" w:type="dxa"/>
            <w:shd w:val="clear" w:color="auto" w:fill="auto"/>
          </w:tcPr>
          <w:p w14:paraId="3EB41ADE" w14:textId="46F43C65" w:rsidR="00FC17BD" w:rsidRPr="00313072" w:rsidRDefault="00FC17BD" w:rsidP="00DA24AF">
            <w:pPr>
              <w:pStyle w:val="ListParagraph"/>
              <w:spacing w:before="0"/>
              <w:ind w:left="0" w:right="-168" w:hanging="108"/>
              <w:jc w:val="left"/>
              <w:rPr>
                <w:rFonts w:asciiTheme="majorBidi" w:eastAsia="MS Mincho" w:hAnsiTheme="majorBidi" w:cstheme="majorBidi"/>
                <w:sz w:val="24"/>
                <w:szCs w:val="24"/>
              </w:rPr>
            </w:pPr>
            <w:r w:rsidRPr="00313072">
              <w:rPr>
                <w:rFonts w:asciiTheme="majorBidi" w:eastAsia="MS Mincho" w:hAnsiTheme="majorBidi" w:cstheme="majorBidi"/>
                <w:sz w:val="24"/>
                <w:szCs w:val="24"/>
              </w:rPr>
              <w:t>Sena Development H 25</w:t>
            </w:r>
            <w:r w:rsidRPr="00313072">
              <w:rPr>
                <w:rFonts w:asciiTheme="majorBidi" w:eastAsia="MS Mincho" w:hAnsiTheme="majorBidi" w:cstheme="majorBidi"/>
                <w:sz w:val="24"/>
                <w:szCs w:val="24"/>
                <w:cs/>
              </w:rPr>
              <w:t xml:space="preserve"> </w:t>
            </w:r>
            <w:r w:rsidRPr="00313072">
              <w:rPr>
                <w:rFonts w:asciiTheme="majorBidi" w:eastAsia="MS Mincho" w:hAnsiTheme="majorBidi" w:cstheme="majorBidi"/>
                <w:sz w:val="24"/>
                <w:szCs w:val="24"/>
              </w:rPr>
              <w:t>Co., Ltd.</w:t>
            </w:r>
            <w:r w:rsidR="00905568" w:rsidRPr="00313072">
              <w:rPr>
                <w:rFonts w:asciiTheme="majorBidi" w:eastAsia="MS Mincho" w:hAnsiTheme="majorBidi" w:cstheme="majorBidi"/>
                <w:sz w:val="24"/>
                <w:szCs w:val="24"/>
                <w:vertAlign w:val="superscript"/>
                <w:cs/>
              </w:rPr>
              <w:t xml:space="preserve"> (</w:t>
            </w:r>
            <w:r w:rsidR="00905568" w:rsidRPr="00313072">
              <w:rPr>
                <w:rFonts w:asciiTheme="majorBidi" w:eastAsia="MS Mincho" w:hAnsiTheme="majorBidi" w:cstheme="majorBidi"/>
                <w:sz w:val="24"/>
                <w:szCs w:val="24"/>
                <w:vertAlign w:val="superscript"/>
              </w:rPr>
              <w:t>3</w:t>
            </w:r>
            <w:r w:rsidR="00905568" w:rsidRPr="00313072">
              <w:rPr>
                <w:rFonts w:asciiTheme="majorBidi" w:eastAsia="MS Mincho" w:hAnsiTheme="majorBidi" w:cstheme="majorBidi"/>
                <w:sz w:val="24"/>
                <w:szCs w:val="24"/>
                <w:vertAlign w:val="superscript"/>
                <w:cs/>
              </w:rPr>
              <w:t>)</w:t>
            </w:r>
          </w:p>
        </w:tc>
        <w:tc>
          <w:tcPr>
            <w:tcW w:w="2268" w:type="dxa"/>
            <w:shd w:val="clear" w:color="auto" w:fill="auto"/>
          </w:tcPr>
          <w:p w14:paraId="1E777943" w14:textId="77777777" w:rsidR="00FC17BD" w:rsidRPr="00313072" w:rsidRDefault="00FC17BD" w:rsidP="00DA24AF">
            <w:pPr>
              <w:pStyle w:val="ListParagraph"/>
              <w:spacing w:before="0"/>
              <w:ind w:left="-28" w:right="1" w:firstLine="0"/>
              <w:jc w:val="center"/>
              <w:rPr>
                <w:rFonts w:asciiTheme="majorBidi" w:hAnsiTheme="majorBidi" w:cstheme="majorBidi"/>
                <w:sz w:val="24"/>
                <w:szCs w:val="24"/>
              </w:rPr>
            </w:pPr>
            <w:r w:rsidRPr="00313072">
              <w:rPr>
                <w:rFonts w:asciiTheme="majorBidi" w:hAnsiTheme="majorBidi" w:cstheme="majorBidi"/>
                <w:sz w:val="24"/>
                <w:szCs w:val="24"/>
              </w:rPr>
              <w:t>Property development for sale</w:t>
            </w:r>
          </w:p>
        </w:tc>
        <w:tc>
          <w:tcPr>
            <w:tcW w:w="1133" w:type="dxa"/>
            <w:shd w:val="clear" w:color="auto" w:fill="auto"/>
          </w:tcPr>
          <w:p w14:paraId="6873C52C" w14:textId="77777777" w:rsidR="00FC17BD" w:rsidRPr="00313072" w:rsidRDefault="00FC17BD" w:rsidP="00DA24AF">
            <w:pPr>
              <w:pStyle w:val="ListParagraph"/>
              <w:spacing w:before="0"/>
              <w:ind w:left="0" w:right="1" w:firstLine="0"/>
              <w:jc w:val="center"/>
              <w:rPr>
                <w:rFonts w:asciiTheme="majorBidi" w:hAnsiTheme="majorBidi" w:cstheme="majorBidi"/>
                <w:sz w:val="24"/>
                <w:szCs w:val="24"/>
              </w:rPr>
            </w:pPr>
            <w:r w:rsidRPr="00313072">
              <w:rPr>
                <w:rFonts w:asciiTheme="majorBidi" w:hAnsiTheme="majorBidi" w:cstheme="majorBidi"/>
                <w:sz w:val="24"/>
                <w:szCs w:val="24"/>
              </w:rPr>
              <w:t>Bangkok</w:t>
            </w:r>
          </w:p>
        </w:tc>
        <w:tc>
          <w:tcPr>
            <w:tcW w:w="864" w:type="dxa"/>
            <w:shd w:val="clear" w:color="auto" w:fill="auto"/>
          </w:tcPr>
          <w:p w14:paraId="3C600DEA" w14:textId="029364A8" w:rsidR="00FC17BD" w:rsidRPr="00313072" w:rsidRDefault="00FC17B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w:t>
            </w:r>
          </w:p>
        </w:tc>
        <w:tc>
          <w:tcPr>
            <w:tcW w:w="864" w:type="dxa"/>
            <w:shd w:val="clear" w:color="auto" w:fill="auto"/>
          </w:tcPr>
          <w:p w14:paraId="4C02972F" w14:textId="0A6548C2" w:rsidR="00FC17BD" w:rsidRPr="00313072" w:rsidRDefault="00FC17B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1.00</w:t>
            </w:r>
          </w:p>
        </w:tc>
        <w:tc>
          <w:tcPr>
            <w:tcW w:w="828" w:type="dxa"/>
            <w:shd w:val="clear" w:color="auto" w:fill="auto"/>
          </w:tcPr>
          <w:p w14:paraId="1A6EC35D" w14:textId="53410736" w:rsidR="00FC17BD" w:rsidRPr="00313072" w:rsidRDefault="00FC17B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w:t>
            </w:r>
          </w:p>
        </w:tc>
        <w:tc>
          <w:tcPr>
            <w:tcW w:w="847" w:type="dxa"/>
            <w:shd w:val="clear" w:color="auto" w:fill="auto"/>
          </w:tcPr>
          <w:p w14:paraId="26497FBC" w14:textId="25FBAEB7" w:rsidR="00FC17BD" w:rsidRPr="00313072" w:rsidRDefault="00FC17B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99.97</w:t>
            </w:r>
          </w:p>
        </w:tc>
      </w:tr>
      <w:tr w:rsidR="008C7CC2" w:rsidRPr="00313072" w14:paraId="4CD4D734" w14:textId="77777777" w:rsidTr="00367644">
        <w:trPr>
          <w:trHeight w:val="397"/>
        </w:trPr>
        <w:tc>
          <w:tcPr>
            <w:tcW w:w="2693" w:type="dxa"/>
            <w:shd w:val="clear" w:color="auto" w:fill="auto"/>
          </w:tcPr>
          <w:p w14:paraId="72603F61" w14:textId="3BE6FDD4" w:rsidR="008C7CC2" w:rsidRPr="00313072" w:rsidRDefault="00FC17BD" w:rsidP="00DA24AF">
            <w:pPr>
              <w:pStyle w:val="ListParagraph"/>
              <w:spacing w:before="0"/>
              <w:ind w:left="0" w:right="-168" w:hanging="108"/>
              <w:jc w:val="left"/>
              <w:rPr>
                <w:rFonts w:asciiTheme="majorBidi" w:eastAsia="MS Mincho" w:hAnsiTheme="majorBidi" w:cstheme="majorBidi"/>
                <w:sz w:val="24"/>
                <w:szCs w:val="24"/>
                <w:vertAlign w:val="superscript"/>
                <w:cs/>
              </w:rPr>
            </w:pPr>
            <w:r w:rsidRPr="00313072">
              <w:rPr>
                <w:rFonts w:asciiTheme="majorBidi" w:eastAsia="MS Mincho" w:hAnsiTheme="majorBidi" w:cstheme="majorBidi"/>
                <w:sz w:val="24"/>
                <w:szCs w:val="24"/>
              </w:rPr>
              <w:lastRenderedPageBreak/>
              <w:t>S</w:t>
            </w:r>
            <w:r w:rsidR="009060DC" w:rsidRPr="00313072">
              <w:rPr>
                <w:rFonts w:asciiTheme="majorBidi" w:eastAsia="MS Mincho" w:hAnsiTheme="majorBidi" w:cstheme="majorBidi"/>
                <w:sz w:val="24"/>
                <w:szCs w:val="24"/>
              </w:rPr>
              <w:t>e</w:t>
            </w:r>
            <w:r w:rsidR="00343D8D" w:rsidRPr="00313072">
              <w:rPr>
                <w:rFonts w:asciiTheme="majorBidi" w:eastAsia="MS Mincho" w:hAnsiTheme="majorBidi" w:cstheme="majorBidi"/>
                <w:sz w:val="24"/>
                <w:szCs w:val="24"/>
              </w:rPr>
              <w:t>n</w:t>
            </w:r>
            <w:r w:rsidR="009060DC" w:rsidRPr="00313072">
              <w:rPr>
                <w:rFonts w:asciiTheme="majorBidi" w:eastAsia="MS Mincho" w:hAnsiTheme="majorBidi" w:cstheme="majorBidi"/>
                <w:sz w:val="24"/>
                <w:szCs w:val="24"/>
              </w:rPr>
              <w:t>a</w:t>
            </w:r>
            <w:r w:rsidRPr="00313072">
              <w:rPr>
                <w:rFonts w:asciiTheme="majorBidi" w:eastAsia="MS Mincho" w:hAnsiTheme="majorBidi" w:cstheme="majorBidi"/>
                <w:sz w:val="24"/>
                <w:szCs w:val="24"/>
              </w:rPr>
              <w:t xml:space="preserve"> J Property Public Co., Ltd.</w:t>
            </w:r>
            <w:r w:rsidR="0089709E" w:rsidRPr="00313072">
              <w:rPr>
                <w:rFonts w:asciiTheme="majorBidi" w:eastAsia="MS Mincho" w:hAnsiTheme="majorBidi" w:cstheme="majorBidi"/>
                <w:sz w:val="24"/>
                <w:szCs w:val="24"/>
              </w:rPr>
              <w:br/>
            </w:r>
            <w:r w:rsidR="0089709E" w:rsidRPr="00313072">
              <w:rPr>
                <w:rFonts w:asciiTheme="majorBidi" w:eastAsia="MS Mincho" w:hAnsiTheme="majorBidi" w:cstheme="majorBidi"/>
                <w:sz w:val="24"/>
                <w:szCs w:val="24"/>
                <w:cs/>
              </w:rPr>
              <w:t>(</w:t>
            </w:r>
            <w:r w:rsidR="0089709E" w:rsidRPr="00313072">
              <w:rPr>
                <w:rFonts w:asciiTheme="majorBidi" w:eastAsia="MS Mincho" w:hAnsiTheme="majorBidi" w:cstheme="majorBidi"/>
                <w:sz w:val="24"/>
                <w:szCs w:val="24"/>
              </w:rPr>
              <w:t>Formerly name “J.S.P.Property Public Co., Ltd.”</w:t>
            </w:r>
            <w:r w:rsidR="0089709E" w:rsidRPr="00313072">
              <w:rPr>
                <w:rFonts w:asciiTheme="majorBidi" w:eastAsia="MS Mincho" w:hAnsiTheme="majorBidi" w:cstheme="majorBidi"/>
                <w:sz w:val="24"/>
                <w:szCs w:val="24"/>
                <w:cs/>
              </w:rPr>
              <w:t>)</w:t>
            </w:r>
            <w:r w:rsidR="000A1E4E" w:rsidRPr="00313072">
              <w:rPr>
                <w:rFonts w:asciiTheme="majorBidi" w:eastAsia="MS Mincho" w:hAnsiTheme="majorBidi" w:cstheme="majorBidi"/>
                <w:sz w:val="24"/>
                <w:szCs w:val="24"/>
                <w:vertAlign w:val="superscript"/>
                <w:cs/>
              </w:rPr>
              <w:t>(</w:t>
            </w:r>
            <w:r w:rsidR="004B1F3B" w:rsidRPr="00313072">
              <w:rPr>
                <w:rFonts w:asciiTheme="majorBidi" w:eastAsia="MS Mincho" w:hAnsiTheme="majorBidi" w:cstheme="majorBidi"/>
                <w:sz w:val="24"/>
                <w:szCs w:val="24"/>
                <w:vertAlign w:val="superscript"/>
              </w:rPr>
              <w:t>1</w:t>
            </w:r>
            <w:r w:rsidR="000A1E4E" w:rsidRPr="00313072">
              <w:rPr>
                <w:rFonts w:asciiTheme="majorBidi" w:eastAsia="MS Mincho" w:hAnsiTheme="majorBidi" w:cstheme="majorBidi"/>
                <w:sz w:val="24"/>
                <w:szCs w:val="24"/>
                <w:vertAlign w:val="superscript"/>
                <w:cs/>
              </w:rPr>
              <w:t>)</w:t>
            </w:r>
          </w:p>
        </w:tc>
        <w:tc>
          <w:tcPr>
            <w:tcW w:w="2268" w:type="dxa"/>
            <w:shd w:val="clear" w:color="auto" w:fill="auto"/>
          </w:tcPr>
          <w:p w14:paraId="716C5403" w14:textId="3391BE7B" w:rsidR="008C7CC2" w:rsidRPr="00313072" w:rsidRDefault="008C7CC2" w:rsidP="00DA24AF">
            <w:pPr>
              <w:pStyle w:val="ListParagraph"/>
              <w:spacing w:before="0"/>
              <w:ind w:left="-28" w:right="1" w:firstLine="0"/>
              <w:jc w:val="center"/>
              <w:rPr>
                <w:rFonts w:asciiTheme="majorBidi" w:hAnsiTheme="majorBidi" w:cstheme="majorBidi"/>
                <w:color w:val="FF0000"/>
                <w:sz w:val="24"/>
                <w:szCs w:val="24"/>
              </w:rPr>
            </w:pPr>
            <w:r w:rsidRPr="00313072">
              <w:rPr>
                <w:rFonts w:asciiTheme="majorBidi" w:hAnsiTheme="majorBidi" w:cstheme="majorBidi"/>
                <w:sz w:val="24"/>
                <w:szCs w:val="24"/>
              </w:rPr>
              <w:t>Property development for sale</w:t>
            </w:r>
          </w:p>
        </w:tc>
        <w:tc>
          <w:tcPr>
            <w:tcW w:w="1133" w:type="dxa"/>
            <w:shd w:val="clear" w:color="auto" w:fill="auto"/>
          </w:tcPr>
          <w:p w14:paraId="63DFE6F5" w14:textId="794544DB" w:rsidR="008C7CC2" w:rsidRPr="00313072" w:rsidRDefault="008C7CC2" w:rsidP="00DA24AF">
            <w:pPr>
              <w:pStyle w:val="ListParagraph"/>
              <w:spacing w:before="0"/>
              <w:ind w:left="0" w:right="1" w:firstLine="0"/>
              <w:jc w:val="center"/>
              <w:rPr>
                <w:rFonts w:asciiTheme="majorBidi" w:hAnsiTheme="majorBidi" w:cstheme="majorBidi"/>
                <w:color w:val="FF0000"/>
                <w:sz w:val="24"/>
                <w:szCs w:val="24"/>
              </w:rPr>
            </w:pPr>
            <w:r w:rsidRPr="00313072">
              <w:rPr>
                <w:rFonts w:asciiTheme="majorBidi" w:hAnsiTheme="majorBidi" w:cstheme="majorBidi"/>
                <w:sz w:val="24"/>
                <w:szCs w:val="24"/>
              </w:rPr>
              <w:t>Bangkok</w:t>
            </w:r>
          </w:p>
        </w:tc>
        <w:tc>
          <w:tcPr>
            <w:tcW w:w="864" w:type="dxa"/>
            <w:shd w:val="clear" w:color="auto" w:fill="auto"/>
          </w:tcPr>
          <w:p w14:paraId="1FAC2630" w14:textId="4BF67A58" w:rsidR="008C7CC2" w:rsidRPr="00313072" w:rsidRDefault="008C7CC2" w:rsidP="00DA24AF">
            <w:pPr>
              <w:pStyle w:val="ListParagraph"/>
              <w:spacing w:before="0"/>
              <w:ind w:left="0" w:right="1" w:firstLine="0"/>
              <w:jc w:val="right"/>
              <w:rPr>
                <w:rFonts w:asciiTheme="majorBidi" w:hAnsiTheme="majorBidi" w:cstheme="majorBidi"/>
                <w:color w:val="FF0000"/>
                <w:sz w:val="24"/>
                <w:szCs w:val="24"/>
              </w:rPr>
            </w:pPr>
            <w:r w:rsidRPr="00313072">
              <w:rPr>
                <w:rFonts w:asciiTheme="majorBidi" w:hAnsiTheme="majorBidi" w:cstheme="majorBidi"/>
                <w:sz w:val="24"/>
                <w:szCs w:val="24"/>
              </w:rPr>
              <w:t>2,100</w:t>
            </w:r>
            <w:r w:rsidRPr="00313072">
              <w:rPr>
                <w:rFonts w:asciiTheme="majorBidi" w:hAnsiTheme="majorBidi" w:cstheme="majorBidi"/>
                <w:sz w:val="24"/>
                <w:szCs w:val="24"/>
                <w:cs/>
              </w:rPr>
              <w:t>.</w:t>
            </w:r>
            <w:r w:rsidRPr="00313072">
              <w:rPr>
                <w:rFonts w:asciiTheme="majorBidi" w:hAnsiTheme="majorBidi" w:cstheme="majorBidi"/>
                <w:sz w:val="24"/>
                <w:szCs w:val="24"/>
              </w:rPr>
              <w:t>00</w:t>
            </w:r>
          </w:p>
        </w:tc>
        <w:tc>
          <w:tcPr>
            <w:tcW w:w="864" w:type="dxa"/>
            <w:shd w:val="clear" w:color="auto" w:fill="auto"/>
          </w:tcPr>
          <w:p w14:paraId="2A41C978" w14:textId="5AB6C643" w:rsidR="008C7CC2" w:rsidRPr="00313072" w:rsidRDefault="008C7CC2" w:rsidP="00DA24AF">
            <w:pPr>
              <w:pStyle w:val="ListParagraph"/>
              <w:spacing w:before="0"/>
              <w:ind w:left="0" w:right="1" w:firstLine="0"/>
              <w:jc w:val="right"/>
              <w:rPr>
                <w:rFonts w:asciiTheme="majorBidi" w:hAnsiTheme="majorBidi" w:cstheme="majorBidi"/>
                <w:color w:val="FF0000"/>
                <w:sz w:val="24"/>
                <w:szCs w:val="24"/>
              </w:rPr>
            </w:pPr>
            <w:r w:rsidRPr="00313072">
              <w:rPr>
                <w:rFonts w:asciiTheme="majorBidi" w:hAnsiTheme="majorBidi" w:cstheme="majorBidi"/>
                <w:sz w:val="24"/>
                <w:szCs w:val="24"/>
              </w:rPr>
              <w:t>-</w:t>
            </w:r>
          </w:p>
        </w:tc>
        <w:tc>
          <w:tcPr>
            <w:tcW w:w="828" w:type="dxa"/>
            <w:shd w:val="clear" w:color="auto" w:fill="auto"/>
          </w:tcPr>
          <w:p w14:paraId="38DAC5C1" w14:textId="52DD63DB" w:rsidR="008C7CC2" w:rsidRPr="00313072" w:rsidRDefault="008C7CC2" w:rsidP="00DA24AF">
            <w:pPr>
              <w:pStyle w:val="ListParagraph"/>
              <w:spacing w:before="0"/>
              <w:ind w:left="0" w:right="1" w:firstLine="0"/>
              <w:jc w:val="right"/>
              <w:rPr>
                <w:rFonts w:asciiTheme="majorBidi" w:hAnsiTheme="majorBidi" w:cstheme="majorBidi"/>
                <w:color w:val="FF0000"/>
                <w:sz w:val="24"/>
                <w:szCs w:val="24"/>
              </w:rPr>
            </w:pPr>
            <w:r w:rsidRPr="00313072">
              <w:rPr>
                <w:rFonts w:asciiTheme="majorBidi" w:hAnsiTheme="majorBidi" w:cstheme="majorBidi"/>
                <w:sz w:val="24"/>
                <w:szCs w:val="24"/>
              </w:rPr>
              <w:t>35.35</w:t>
            </w:r>
          </w:p>
        </w:tc>
        <w:tc>
          <w:tcPr>
            <w:tcW w:w="847" w:type="dxa"/>
            <w:shd w:val="clear" w:color="auto" w:fill="auto"/>
          </w:tcPr>
          <w:p w14:paraId="3BE149B1" w14:textId="3F7E1742" w:rsidR="008C7CC2" w:rsidRPr="00313072" w:rsidRDefault="008C7CC2" w:rsidP="00DA24AF">
            <w:pPr>
              <w:pStyle w:val="ListParagraph"/>
              <w:spacing w:before="0"/>
              <w:ind w:left="0" w:right="1" w:firstLine="0"/>
              <w:jc w:val="right"/>
              <w:rPr>
                <w:rFonts w:asciiTheme="majorBidi" w:hAnsiTheme="majorBidi" w:cstheme="majorBidi"/>
                <w:color w:val="FF0000"/>
                <w:sz w:val="24"/>
                <w:szCs w:val="24"/>
              </w:rPr>
            </w:pPr>
            <w:r w:rsidRPr="00313072">
              <w:rPr>
                <w:rFonts w:asciiTheme="majorBidi" w:hAnsiTheme="majorBidi" w:cstheme="majorBidi"/>
                <w:sz w:val="24"/>
                <w:szCs w:val="24"/>
              </w:rPr>
              <w:t>-</w:t>
            </w:r>
          </w:p>
        </w:tc>
      </w:tr>
      <w:tr w:rsidR="00FC17BD" w:rsidRPr="00313072" w14:paraId="2214DCB6" w14:textId="77777777" w:rsidTr="00367644">
        <w:trPr>
          <w:trHeight w:val="397"/>
        </w:trPr>
        <w:tc>
          <w:tcPr>
            <w:tcW w:w="2693" w:type="dxa"/>
            <w:shd w:val="clear" w:color="auto" w:fill="auto"/>
          </w:tcPr>
          <w:p w14:paraId="4AA438F4" w14:textId="6495A535" w:rsidR="009060DC" w:rsidRPr="00313072" w:rsidRDefault="009060DC" w:rsidP="00DA24AF">
            <w:pPr>
              <w:pStyle w:val="ListParagraph"/>
              <w:spacing w:before="0"/>
              <w:ind w:left="0" w:right="-168" w:hanging="108"/>
              <w:jc w:val="left"/>
              <w:rPr>
                <w:rFonts w:asciiTheme="majorBidi" w:eastAsia="MS Mincho" w:hAnsiTheme="majorBidi" w:cstheme="majorBidi"/>
                <w:sz w:val="24"/>
                <w:szCs w:val="24"/>
              </w:rPr>
            </w:pPr>
            <w:r w:rsidRPr="00313072">
              <w:rPr>
                <w:rFonts w:asciiTheme="majorBidi" w:eastAsia="MS Mincho" w:hAnsiTheme="majorBidi" w:cstheme="majorBidi"/>
                <w:sz w:val="24"/>
                <w:szCs w:val="24"/>
              </w:rPr>
              <w:t xml:space="preserve">Sena Management Service Co., Ltd. </w:t>
            </w:r>
          </w:p>
          <w:p w14:paraId="4C3836FA" w14:textId="6B0A7CE6" w:rsidR="00FC17BD" w:rsidRPr="00313072" w:rsidRDefault="009060DC" w:rsidP="00DA24AF">
            <w:pPr>
              <w:pStyle w:val="ListParagraph"/>
              <w:spacing w:before="0"/>
              <w:ind w:left="0" w:right="-168" w:hanging="108"/>
              <w:jc w:val="left"/>
              <w:rPr>
                <w:rFonts w:asciiTheme="majorBidi" w:eastAsia="MS Mincho" w:hAnsiTheme="majorBidi" w:cstheme="majorBidi"/>
                <w:sz w:val="24"/>
                <w:szCs w:val="24"/>
              </w:rPr>
            </w:pPr>
            <w:r w:rsidRPr="00313072">
              <w:rPr>
                <w:rFonts w:asciiTheme="majorBidi" w:eastAsia="MS Mincho" w:hAnsiTheme="majorBidi" w:cstheme="majorBidi"/>
                <w:sz w:val="24"/>
                <w:szCs w:val="24"/>
                <w:cs/>
              </w:rPr>
              <w:t>(</w:t>
            </w:r>
            <w:r w:rsidRPr="00313072">
              <w:rPr>
                <w:rFonts w:asciiTheme="majorBidi" w:eastAsia="MS Mincho" w:hAnsiTheme="majorBidi" w:cstheme="majorBidi"/>
                <w:sz w:val="24"/>
                <w:szCs w:val="24"/>
              </w:rPr>
              <w:t>Formerly</w:t>
            </w:r>
            <w:r w:rsidR="002B10B5">
              <w:rPr>
                <w:rFonts w:asciiTheme="majorBidi" w:eastAsia="MS Mincho" w:hAnsiTheme="majorBidi" w:cstheme="majorBidi"/>
                <w:sz w:val="24"/>
                <w:szCs w:val="24"/>
              </w:rPr>
              <w:t xml:space="preserve"> name</w:t>
            </w:r>
            <w:r w:rsidRPr="00313072">
              <w:rPr>
                <w:rFonts w:asciiTheme="majorBidi" w:eastAsia="MS Mincho" w:hAnsiTheme="majorBidi" w:cstheme="majorBidi"/>
                <w:sz w:val="24"/>
                <w:szCs w:val="24"/>
              </w:rPr>
              <w:t xml:space="preserve"> “J.S.P. Market Co. Ltd.</w:t>
            </w:r>
            <w:r w:rsidR="002B10B5">
              <w:rPr>
                <w:rFonts w:asciiTheme="majorBidi" w:eastAsia="MS Mincho" w:hAnsiTheme="majorBidi" w:cstheme="majorBidi"/>
                <w:sz w:val="24"/>
                <w:szCs w:val="24"/>
              </w:rPr>
              <w:t>”</w:t>
            </w:r>
            <w:r w:rsidRPr="00313072">
              <w:rPr>
                <w:rFonts w:asciiTheme="majorBidi" w:eastAsia="MS Mincho" w:hAnsiTheme="majorBidi" w:cstheme="majorBidi"/>
                <w:sz w:val="24"/>
                <w:szCs w:val="24"/>
                <w:cs/>
              </w:rPr>
              <w:t>)</w:t>
            </w:r>
            <w:r w:rsidRPr="00313072">
              <w:rPr>
                <w:rFonts w:asciiTheme="majorBidi" w:eastAsia="MS Mincho" w:hAnsiTheme="majorBidi" w:cstheme="majorBidi"/>
                <w:sz w:val="24"/>
                <w:szCs w:val="24"/>
              </w:rPr>
              <w:t xml:space="preserve"> </w:t>
            </w:r>
          </w:p>
        </w:tc>
        <w:tc>
          <w:tcPr>
            <w:tcW w:w="2268" w:type="dxa"/>
            <w:shd w:val="clear" w:color="auto" w:fill="auto"/>
          </w:tcPr>
          <w:p w14:paraId="23A1E9CB" w14:textId="71D749E3" w:rsidR="00FC17BD" w:rsidRPr="00313072" w:rsidRDefault="00343D8D" w:rsidP="00DA24AF">
            <w:pPr>
              <w:pStyle w:val="ListParagraph"/>
              <w:spacing w:before="0"/>
              <w:ind w:left="-28" w:right="1" w:firstLine="0"/>
              <w:jc w:val="center"/>
              <w:rPr>
                <w:rFonts w:asciiTheme="majorBidi" w:hAnsiTheme="majorBidi" w:cstheme="majorBidi"/>
                <w:sz w:val="24"/>
                <w:szCs w:val="24"/>
              </w:rPr>
            </w:pPr>
            <w:r w:rsidRPr="00313072">
              <w:rPr>
                <w:rFonts w:asciiTheme="majorBidi" w:hAnsiTheme="majorBidi" w:cstheme="majorBidi"/>
                <w:sz w:val="24"/>
                <w:szCs w:val="24"/>
              </w:rPr>
              <w:t>Project management service</w:t>
            </w:r>
          </w:p>
        </w:tc>
        <w:tc>
          <w:tcPr>
            <w:tcW w:w="1133" w:type="dxa"/>
            <w:shd w:val="clear" w:color="auto" w:fill="auto"/>
          </w:tcPr>
          <w:p w14:paraId="1592C37A" w14:textId="1A436BA7" w:rsidR="00FC17BD" w:rsidRPr="00313072" w:rsidRDefault="00FC17BD" w:rsidP="00DA24AF">
            <w:pPr>
              <w:pStyle w:val="ListParagraph"/>
              <w:spacing w:before="0"/>
              <w:ind w:left="0" w:right="1" w:firstLine="0"/>
              <w:jc w:val="center"/>
              <w:rPr>
                <w:rFonts w:asciiTheme="majorBidi" w:hAnsiTheme="majorBidi" w:cstheme="majorBidi"/>
                <w:sz w:val="24"/>
                <w:szCs w:val="24"/>
              </w:rPr>
            </w:pPr>
            <w:r w:rsidRPr="00313072">
              <w:rPr>
                <w:rFonts w:asciiTheme="majorBidi" w:hAnsiTheme="majorBidi" w:cstheme="majorBidi"/>
                <w:sz w:val="24"/>
                <w:szCs w:val="24"/>
              </w:rPr>
              <w:t>Bangkok</w:t>
            </w:r>
          </w:p>
        </w:tc>
        <w:tc>
          <w:tcPr>
            <w:tcW w:w="864" w:type="dxa"/>
            <w:shd w:val="clear" w:color="auto" w:fill="auto"/>
          </w:tcPr>
          <w:p w14:paraId="3A61D1AC" w14:textId="05E1FC49" w:rsidR="00FC17BD" w:rsidRPr="00313072" w:rsidRDefault="00FC17B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70.63</w:t>
            </w:r>
          </w:p>
        </w:tc>
        <w:tc>
          <w:tcPr>
            <w:tcW w:w="864" w:type="dxa"/>
            <w:shd w:val="clear" w:color="auto" w:fill="auto"/>
          </w:tcPr>
          <w:p w14:paraId="55B58FB8" w14:textId="4998231B" w:rsidR="00FC17BD" w:rsidRPr="00313072" w:rsidRDefault="00FC17B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w:t>
            </w:r>
          </w:p>
        </w:tc>
        <w:tc>
          <w:tcPr>
            <w:tcW w:w="828" w:type="dxa"/>
            <w:shd w:val="clear" w:color="auto" w:fill="auto"/>
          </w:tcPr>
          <w:p w14:paraId="315776B0" w14:textId="6C87B18D" w:rsidR="00FC17BD" w:rsidRPr="00313072" w:rsidRDefault="00FC17B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99.99</w:t>
            </w:r>
          </w:p>
        </w:tc>
        <w:tc>
          <w:tcPr>
            <w:tcW w:w="847" w:type="dxa"/>
            <w:shd w:val="clear" w:color="auto" w:fill="auto"/>
          </w:tcPr>
          <w:p w14:paraId="0371068C" w14:textId="2CB359E5" w:rsidR="00FC17BD" w:rsidRPr="00313072" w:rsidRDefault="00FC17B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w:t>
            </w:r>
          </w:p>
        </w:tc>
      </w:tr>
      <w:tr w:rsidR="00FC17BD" w:rsidRPr="00313072" w14:paraId="4DB6D3C3" w14:textId="77777777" w:rsidTr="00367644">
        <w:trPr>
          <w:trHeight w:val="397"/>
        </w:trPr>
        <w:tc>
          <w:tcPr>
            <w:tcW w:w="2693" w:type="dxa"/>
            <w:shd w:val="clear" w:color="auto" w:fill="auto"/>
          </w:tcPr>
          <w:p w14:paraId="630DC205" w14:textId="160CCAE5" w:rsidR="00FC17BD" w:rsidRPr="00313072" w:rsidRDefault="009060DC" w:rsidP="00DA24AF">
            <w:pPr>
              <w:pStyle w:val="ListParagraph"/>
              <w:spacing w:before="0"/>
              <w:ind w:left="0" w:right="-168" w:hanging="108"/>
              <w:jc w:val="left"/>
              <w:rPr>
                <w:rFonts w:asciiTheme="majorBidi" w:eastAsia="MS Mincho" w:hAnsiTheme="majorBidi" w:cstheme="majorBidi"/>
                <w:sz w:val="24"/>
                <w:szCs w:val="24"/>
                <w:cs/>
              </w:rPr>
            </w:pPr>
            <w:r w:rsidRPr="00313072">
              <w:rPr>
                <w:rFonts w:asciiTheme="majorBidi" w:eastAsia="MS Mincho" w:hAnsiTheme="majorBidi" w:cstheme="majorBidi"/>
                <w:sz w:val="24"/>
                <w:szCs w:val="24"/>
              </w:rPr>
              <w:t>T&amp;T Asset Management</w:t>
            </w:r>
            <w:r w:rsidRPr="00313072">
              <w:rPr>
                <w:rFonts w:asciiTheme="majorBidi" w:eastAsia="MS Mincho" w:hAnsiTheme="majorBidi" w:cstheme="majorBidi"/>
                <w:sz w:val="24"/>
                <w:szCs w:val="24"/>
                <w:cs/>
              </w:rPr>
              <w:t xml:space="preserve"> </w:t>
            </w:r>
            <w:r w:rsidRPr="00313072">
              <w:rPr>
                <w:rFonts w:asciiTheme="majorBidi" w:eastAsia="MS Mincho" w:hAnsiTheme="majorBidi" w:cstheme="majorBidi"/>
                <w:sz w:val="24"/>
                <w:szCs w:val="24"/>
              </w:rPr>
              <w:t>Co., Ltd.</w:t>
            </w:r>
          </w:p>
        </w:tc>
        <w:tc>
          <w:tcPr>
            <w:tcW w:w="2268" w:type="dxa"/>
            <w:shd w:val="clear" w:color="auto" w:fill="auto"/>
          </w:tcPr>
          <w:p w14:paraId="21D9250B" w14:textId="6CA9611A" w:rsidR="00FC17BD" w:rsidRPr="00313072" w:rsidRDefault="009060DC" w:rsidP="00DA24AF">
            <w:pPr>
              <w:pStyle w:val="ListParagraph"/>
              <w:spacing w:before="0"/>
              <w:ind w:left="-28" w:right="1" w:firstLine="0"/>
              <w:jc w:val="center"/>
              <w:rPr>
                <w:rFonts w:asciiTheme="majorBidi" w:hAnsiTheme="majorBidi" w:cstheme="majorBidi"/>
                <w:sz w:val="24"/>
                <w:szCs w:val="24"/>
              </w:rPr>
            </w:pPr>
            <w:r w:rsidRPr="00313072">
              <w:rPr>
                <w:rFonts w:asciiTheme="majorBidi" w:hAnsiTheme="majorBidi" w:cstheme="majorBidi"/>
                <w:sz w:val="24"/>
                <w:szCs w:val="24"/>
              </w:rPr>
              <w:t>Asset management</w:t>
            </w:r>
          </w:p>
        </w:tc>
        <w:tc>
          <w:tcPr>
            <w:tcW w:w="1133" w:type="dxa"/>
            <w:shd w:val="clear" w:color="auto" w:fill="auto"/>
          </w:tcPr>
          <w:p w14:paraId="226EDEB4" w14:textId="2785A4D6" w:rsidR="00FC17BD" w:rsidRPr="00313072" w:rsidRDefault="00FC17BD" w:rsidP="00DA24AF">
            <w:pPr>
              <w:pStyle w:val="ListParagraph"/>
              <w:spacing w:before="0"/>
              <w:ind w:left="0" w:right="1" w:firstLine="0"/>
              <w:jc w:val="center"/>
              <w:rPr>
                <w:rFonts w:asciiTheme="majorBidi" w:hAnsiTheme="majorBidi" w:cstheme="majorBidi"/>
                <w:sz w:val="24"/>
                <w:szCs w:val="24"/>
              </w:rPr>
            </w:pPr>
            <w:r w:rsidRPr="00313072">
              <w:rPr>
                <w:rFonts w:asciiTheme="majorBidi" w:hAnsiTheme="majorBidi" w:cstheme="majorBidi"/>
                <w:sz w:val="24"/>
                <w:szCs w:val="24"/>
              </w:rPr>
              <w:t>Bangkok</w:t>
            </w:r>
          </w:p>
        </w:tc>
        <w:tc>
          <w:tcPr>
            <w:tcW w:w="864" w:type="dxa"/>
            <w:shd w:val="clear" w:color="auto" w:fill="auto"/>
          </w:tcPr>
          <w:p w14:paraId="126272B7" w14:textId="5C202009" w:rsidR="00FC17BD" w:rsidRPr="00313072" w:rsidRDefault="004B1F3B"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25</w:t>
            </w:r>
            <w:r w:rsidR="00FC17BD" w:rsidRPr="00313072">
              <w:rPr>
                <w:rFonts w:asciiTheme="majorBidi" w:hAnsiTheme="majorBidi" w:cstheme="majorBidi"/>
                <w:sz w:val="24"/>
                <w:szCs w:val="24"/>
                <w:cs/>
              </w:rPr>
              <w:t>.</w:t>
            </w:r>
            <w:r w:rsidRPr="00313072">
              <w:rPr>
                <w:rFonts w:asciiTheme="majorBidi" w:hAnsiTheme="majorBidi" w:cstheme="majorBidi"/>
                <w:sz w:val="24"/>
                <w:szCs w:val="24"/>
              </w:rPr>
              <w:t>00</w:t>
            </w:r>
          </w:p>
        </w:tc>
        <w:tc>
          <w:tcPr>
            <w:tcW w:w="864" w:type="dxa"/>
            <w:shd w:val="clear" w:color="auto" w:fill="auto"/>
          </w:tcPr>
          <w:p w14:paraId="65D7895B" w14:textId="64354348" w:rsidR="00FC17BD" w:rsidRPr="00313072" w:rsidRDefault="00FC17B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cs/>
              </w:rPr>
              <w:t>-</w:t>
            </w:r>
          </w:p>
        </w:tc>
        <w:tc>
          <w:tcPr>
            <w:tcW w:w="828" w:type="dxa"/>
            <w:shd w:val="clear" w:color="auto" w:fill="auto"/>
          </w:tcPr>
          <w:p w14:paraId="18BD4EB7" w14:textId="596DAB0E" w:rsidR="00FC17BD" w:rsidRPr="00313072" w:rsidRDefault="004B1F3B"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99</w:t>
            </w:r>
            <w:r w:rsidR="00FC17BD" w:rsidRPr="00313072">
              <w:rPr>
                <w:rFonts w:asciiTheme="majorBidi" w:hAnsiTheme="majorBidi" w:cstheme="majorBidi"/>
                <w:sz w:val="24"/>
                <w:szCs w:val="24"/>
                <w:cs/>
              </w:rPr>
              <w:t>.</w:t>
            </w:r>
            <w:r w:rsidRPr="00313072">
              <w:rPr>
                <w:rFonts w:asciiTheme="majorBidi" w:hAnsiTheme="majorBidi" w:cstheme="majorBidi"/>
                <w:sz w:val="24"/>
                <w:szCs w:val="24"/>
              </w:rPr>
              <w:t>97</w:t>
            </w:r>
          </w:p>
        </w:tc>
        <w:tc>
          <w:tcPr>
            <w:tcW w:w="847" w:type="dxa"/>
            <w:shd w:val="clear" w:color="auto" w:fill="auto"/>
          </w:tcPr>
          <w:p w14:paraId="3181701D" w14:textId="77851DC8" w:rsidR="00FC17BD" w:rsidRPr="00313072" w:rsidRDefault="00FC17B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cs/>
              </w:rPr>
              <w:t>-</w:t>
            </w:r>
          </w:p>
        </w:tc>
      </w:tr>
      <w:tr w:rsidR="00FC17BD" w:rsidRPr="00313072" w14:paraId="4A496133" w14:textId="77777777" w:rsidTr="00367644">
        <w:trPr>
          <w:trHeight w:val="397"/>
        </w:trPr>
        <w:tc>
          <w:tcPr>
            <w:tcW w:w="2693" w:type="dxa"/>
            <w:shd w:val="clear" w:color="auto" w:fill="auto"/>
          </w:tcPr>
          <w:p w14:paraId="35512E44" w14:textId="77777777" w:rsidR="00FC17BD" w:rsidRPr="00313072" w:rsidRDefault="00FC17BD" w:rsidP="00DA24AF">
            <w:pPr>
              <w:pStyle w:val="ListParagraph"/>
              <w:spacing w:before="0"/>
              <w:ind w:left="0" w:right="-168" w:hanging="108"/>
              <w:jc w:val="left"/>
              <w:rPr>
                <w:rFonts w:asciiTheme="majorBidi" w:eastAsia="MS Mincho" w:hAnsiTheme="majorBidi" w:cstheme="majorBidi"/>
                <w:sz w:val="24"/>
                <w:szCs w:val="24"/>
              </w:rPr>
            </w:pPr>
            <w:r w:rsidRPr="00313072">
              <w:rPr>
                <w:rFonts w:asciiTheme="majorBidi" w:hAnsiTheme="majorBidi" w:cstheme="majorBidi"/>
                <w:sz w:val="24"/>
                <w:szCs w:val="24"/>
                <w:u w:val="single"/>
              </w:rPr>
              <w:t>Indirect - subsidiaries</w:t>
            </w:r>
          </w:p>
        </w:tc>
        <w:tc>
          <w:tcPr>
            <w:tcW w:w="2268" w:type="dxa"/>
            <w:shd w:val="clear" w:color="auto" w:fill="auto"/>
          </w:tcPr>
          <w:p w14:paraId="0668A6EC" w14:textId="77777777" w:rsidR="00FC17BD" w:rsidRPr="00313072" w:rsidRDefault="00FC17BD" w:rsidP="00DA24AF">
            <w:pPr>
              <w:pStyle w:val="ListParagraph"/>
              <w:spacing w:before="0"/>
              <w:ind w:left="-28" w:right="1" w:firstLine="0"/>
              <w:jc w:val="center"/>
              <w:rPr>
                <w:rFonts w:asciiTheme="majorBidi" w:hAnsiTheme="majorBidi" w:cstheme="majorBidi"/>
                <w:sz w:val="24"/>
                <w:szCs w:val="24"/>
              </w:rPr>
            </w:pPr>
          </w:p>
        </w:tc>
        <w:tc>
          <w:tcPr>
            <w:tcW w:w="1133" w:type="dxa"/>
            <w:shd w:val="clear" w:color="auto" w:fill="auto"/>
          </w:tcPr>
          <w:p w14:paraId="77D85265" w14:textId="77777777" w:rsidR="00FC17BD" w:rsidRPr="00313072" w:rsidRDefault="00FC17BD" w:rsidP="00DA24AF">
            <w:pPr>
              <w:pStyle w:val="ListParagraph"/>
              <w:spacing w:before="0"/>
              <w:ind w:left="0" w:right="1" w:firstLine="0"/>
              <w:jc w:val="center"/>
              <w:rPr>
                <w:rFonts w:asciiTheme="majorBidi" w:hAnsiTheme="majorBidi" w:cstheme="majorBidi"/>
                <w:sz w:val="24"/>
                <w:szCs w:val="24"/>
              </w:rPr>
            </w:pPr>
          </w:p>
        </w:tc>
        <w:tc>
          <w:tcPr>
            <w:tcW w:w="864" w:type="dxa"/>
            <w:shd w:val="clear" w:color="auto" w:fill="auto"/>
          </w:tcPr>
          <w:p w14:paraId="40DDE267" w14:textId="77777777" w:rsidR="00FC17BD" w:rsidRPr="00313072" w:rsidRDefault="00FC17BD" w:rsidP="00DA24AF">
            <w:pPr>
              <w:pStyle w:val="ListParagraph"/>
              <w:spacing w:before="0"/>
              <w:ind w:left="0" w:right="1" w:firstLine="0"/>
              <w:jc w:val="right"/>
              <w:rPr>
                <w:rFonts w:asciiTheme="majorBidi" w:hAnsiTheme="majorBidi" w:cstheme="majorBidi"/>
                <w:sz w:val="24"/>
                <w:szCs w:val="24"/>
              </w:rPr>
            </w:pPr>
          </w:p>
        </w:tc>
        <w:tc>
          <w:tcPr>
            <w:tcW w:w="864" w:type="dxa"/>
            <w:shd w:val="clear" w:color="auto" w:fill="auto"/>
          </w:tcPr>
          <w:p w14:paraId="1B43710C" w14:textId="77777777" w:rsidR="00FC17BD" w:rsidRPr="00313072" w:rsidRDefault="00FC17BD" w:rsidP="00DA24AF">
            <w:pPr>
              <w:pStyle w:val="ListParagraph"/>
              <w:spacing w:before="0"/>
              <w:ind w:left="0" w:right="1" w:firstLine="0"/>
              <w:jc w:val="right"/>
              <w:rPr>
                <w:rFonts w:asciiTheme="majorBidi" w:hAnsiTheme="majorBidi" w:cstheme="majorBidi"/>
                <w:sz w:val="24"/>
                <w:szCs w:val="24"/>
              </w:rPr>
            </w:pPr>
          </w:p>
        </w:tc>
        <w:tc>
          <w:tcPr>
            <w:tcW w:w="828" w:type="dxa"/>
            <w:shd w:val="clear" w:color="auto" w:fill="auto"/>
          </w:tcPr>
          <w:p w14:paraId="055494DB" w14:textId="77777777" w:rsidR="00FC17BD" w:rsidRPr="00313072" w:rsidRDefault="00FC17BD" w:rsidP="00DA24AF">
            <w:pPr>
              <w:pStyle w:val="ListParagraph"/>
              <w:spacing w:before="0"/>
              <w:ind w:left="0" w:right="1" w:firstLine="0"/>
              <w:jc w:val="right"/>
              <w:rPr>
                <w:rFonts w:asciiTheme="majorBidi" w:hAnsiTheme="majorBidi" w:cstheme="majorBidi"/>
                <w:sz w:val="24"/>
                <w:szCs w:val="24"/>
              </w:rPr>
            </w:pPr>
          </w:p>
        </w:tc>
        <w:tc>
          <w:tcPr>
            <w:tcW w:w="847" w:type="dxa"/>
            <w:shd w:val="clear" w:color="auto" w:fill="auto"/>
          </w:tcPr>
          <w:p w14:paraId="18DF5194" w14:textId="77777777" w:rsidR="00FC17BD" w:rsidRPr="00313072" w:rsidRDefault="00FC17BD" w:rsidP="00DA24AF">
            <w:pPr>
              <w:pStyle w:val="ListParagraph"/>
              <w:spacing w:before="0"/>
              <w:ind w:left="0" w:right="1" w:firstLine="0"/>
              <w:jc w:val="right"/>
              <w:rPr>
                <w:rFonts w:asciiTheme="majorBidi" w:hAnsiTheme="majorBidi" w:cstheme="majorBidi"/>
                <w:sz w:val="24"/>
                <w:szCs w:val="24"/>
              </w:rPr>
            </w:pPr>
          </w:p>
        </w:tc>
      </w:tr>
      <w:tr w:rsidR="00FC17BD" w:rsidRPr="00313072" w14:paraId="5A52EA14" w14:textId="77777777" w:rsidTr="00367644">
        <w:trPr>
          <w:trHeight w:val="397"/>
        </w:trPr>
        <w:tc>
          <w:tcPr>
            <w:tcW w:w="2693" w:type="dxa"/>
            <w:shd w:val="clear" w:color="auto" w:fill="auto"/>
          </w:tcPr>
          <w:p w14:paraId="7C22B179" w14:textId="77777777" w:rsidR="00FC17BD" w:rsidRPr="00313072" w:rsidRDefault="00FC17BD" w:rsidP="00DA24AF">
            <w:pPr>
              <w:pStyle w:val="ListParagraph"/>
              <w:spacing w:before="0"/>
              <w:ind w:left="-105" w:right="-48" w:hanging="3"/>
              <w:jc w:val="left"/>
              <w:rPr>
                <w:rFonts w:asciiTheme="majorBidi" w:eastAsia="MS Mincho" w:hAnsiTheme="majorBidi" w:cstheme="majorBidi"/>
                <w:sz w:val="24"/>
                <w:szCs w:val="24"/>
                <w:u w:val="single"/>
              </w:rPr>
            </w:pPr>
            <w:r w:rsidRPr="00313072">
              <w:rPr>
                <w:rFonts w:asciiTheme="majorBidi" w:eastAsia="MS Mincho" w:hAnsiTheme="majorBidi" w:cstheme="majorBidi"/>
                <w:sz w:val="24"/>
                <w:szCs w:val="24"/>
              </w:rPr>
              <w:t>Eight Solar Co., Ltd.</w:t>
            </w:r>
          </w:p>
        </w:tc>
        <w:tc>
          <w:tcPr>
            <w:tcW w:w="2268" w:type="dxa"/>
            <w:shd w:val="clear" w:color="auto" w:fill="auto"/>
          </w:tcPr>
          <w:p w14:paraId="59FF67E4" w14:textId="3D8439B2" w:rsidR="00FC17BD" w:rsidRPr="00313072" w:rsidRDefault="00FC17BD" w:rsidP="00DA24AF">
            <w:pPr>
              <w:pStyle w:val="ListParagraph"/>
              <w:spacing w:before="0"/>
              <w:ind w:left="-28" w:right="-98"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Distribute prefab</w:t>
            </w:r>
            <w:r w:rsidR="009102E2">
              <w:rPr>
                <w:rFonts w:asciiTheme="majorBidi" w:eastAsia="MS Mincho" w:hAnsiTheme="majorBidi" w:cstheme="majorBidi"/>
                <w:sz w:val="24"/>
                <w:szCs w:val="24"/>
              </w:rPr>
              <w:t xml:space="preserve"> </w:t>
            </w:r>
            <w:r w:rsidRPr="00313072">
              <w:rPr>
                <w:rFonts w:asciiTheme="majorBidi" w:eastAsia="MS Mincho" w:hAnsiTheme="majorBidi" w:cstheme="majorBidi"/>
                <w:sz w:val="24"/>
                <w:szCs w:val="24"/>
              </w:rPr>
              <w:t>steel, Construction materials, Solar panels and inverter including solar system installment</w:t>
            </w:r>
          </w:p>
        </w:tc>
        <w:tc>
          <w:tcPr>
            <w:tcW w:w="1133" w:type="dxa"/>
            <w:shd w:val="clear" w:color="auto" w:fill="auto"/>
          </w:tcPr>
          <w:p w14:paraId="36417643" w14:textId="77777777" w:rsidR="00FC17BD" w:rsidRPr="00313072" w:rsidRDefault="00FC17BD"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0862B96A" w14:textId="77777777" w:rsidR="00FC17BD" w:rsidRPr="00313072" w:rsidRDefault="00FC17B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10.00</w:t>
            </w:r>
          </w:p>
        </w:tc>
        <w:tc>
          <w:tcPr>
            <w:tcW w:w="864" w:type="dxa"/>
            <w:shd w:val="clear" w:color="auto" w:fill="auto"/>
          </w:tcPr>
          <w:p w14:paraId="4E6FDF83" w14:textId="48D76CCD" w:rsidR="00FC17BD" w:rsidRPr="00313072" w:rsidRDefault="00FC17B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10.00</w:t>
            </w:r>
          </w:p>
        </w:tc>
        <w:tc>
          <w:tcPr>
            <w:tcW w:w="828" w:type="dxa"/>
            <w:shd w:val="clear" w:color="auto" w:fill="auto"/>
          </w:tcPr>
          <w:p w14:paraId="34DE93C9" w14:textId="77777777" w:rsidR="00FC17BD" w:rsidRPr="00313072" w:rsidRDefault="00FC17B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51.00</w:t>
            </w:r>
          </w:p>
        </w:tc>
        <w:tc>
          <w:tcPr>
            <w:tcW w:w="847" w:type="dxa"/>
            <w:shd w:val="clear" w:color="auto" w:fill="auto"/>
          </w:tcPr>
          <w:p w14:paraId="59D84EC6" w14:textId="09C3DB90" w:rsidR="00FC17BD" w:rsidRPr="00313072" w:rsidRDefault="00FC17B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51.00</w:t>
            </w:r>
          </w:p>
        </w:tc>
      </w:tr>
      <w:tr w:rsidR="00FC17BD" w:rsidRPr="00313072" w14:paraId="03A81099" w14:textId="77777777" w:rsidTr="00367644">
        <w:trPr>
          <w:trHeight w:val="397"/>
        </w:trPr>
        <w:tc>
          <w:tcPr>
            <w:tcW w:w="2693" w:type="dxa"/>
            <w:shd w:val="clear" w:color="auto" w:fill="auto"/>
          </w:tcPr>
          <w:p w14:paraId="39EAED8A" w14:textId="77777777" w:rsidR="00FC17BD" w:rsidRPr="00313072" w:rsidRDefault="00FC17BD" w:rsidP="00DA24AF">
            <w:pPr>
              <w:pStyle w:val="ListParagraph"/>
              <w:spacing w:before="0"/>
              <w:ind w:left="0" w:right="-48" w:hanging="108"/>
              <w:jc w:val="left"/>
              <w:rPr>
                <w:rFonts w:asciiTheme="majorBidi" w:eastAsia="MS Mincho" w:hAnsiTheme="majorBidi" w:cstheme="majorBidi"/>
                <w:sz w:val="24"/>
                <w:szCs w:val="24"/>
              </w:rPr>
            </w:pPr>
            <w:r w:rsidRPr="00313072">
              <w:rPr>
                <w:rFonts w:asciiTheme="majorBidi" w:eastAsia="MS Mincho" w:hAnsiTheme="majorBidi" w:cstheme="majorBidi"/>
                <w:sz w:val="24"/>
                <w:szCs w:val="24"/>
              </w:rPr>
              <w:t>Sena Green Energy 1 Co., Ltd.</w:t>
            </w:r>
          </w:p>
        </w:tc>
        <w:tc>
          <w:tcPr>
            <w:tcW w:w="2268" w:type="dxa"/>
            <w:shd w:val="clear" w:color="auto" w:fill="auto"/>
          </w:tcPr>
          <w:p w14:paraId="04A78CAC" w14:textId="77777777" w:rsidR="00FC17BD" w:rsidRPr="00313072" w:rsidRDefault="00FC17BD"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Manufacture and distribute electricity</w:t>
            </w:r>
          </w:p>
        </w:tc>
        <w:tc>
          <w:tcPr>
            <w:tcW w:w="1133" w:type="dxa"/>
            <w:shd w:val="clear" w:color="auto" w:fill="auto"/>
          </w:tcPr>
          <w:p w14:paraId="2ACC452E" w14:textId="77777777" w:rsidR="00FC17BD" w:rsidRPr="00313072" w:rsidRDefault="00FC17BD"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7986AD01" w14:textId="77777777" w:rsidR="00FC17BD" w:rsidRPr="00313072" w:rsidRDefault="00FC17B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35.00</w:t>
            </w:r>
          </w:p>
        </w:tc>
        <w:tc>
          <w:tcPr>
            <w:tcW w:w="864" w:type="dxa"/>
            <w:shd w:val="clear" w:color="auto" w:fill="auto"/>
          </w:tcPr>
          <w:p w14:paraId="3EA80184" w14:textId="3FC3B864" w:rsidR="00FC17BD" w:rsidRPr="00313072" w:rsidRDefault="00FC17B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35.00</w:t>
            </w:r>
          </w:p>
        </w:tc>
        <w:tc>
          <w:tcPr>
            <w:tcW w:w="828" w:type="dxa"/>
            <w:shd w:val="clear" w:color="auto" w:fill="auto"/>
          </w:tcPr>
          <w:p w14:paraId="4E4EEC0F" w14:textId="77777777" w:rsidR="00FC17BD" w:rsidRPr="00313072" w:rsidRDefault="00FC17B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98.00</w:t>
            </w:r>
          </w:p>
        </w:tc>
        <w:tc>
          <w:tcPr>
            <w:tcW w:w="847" w:type="dxa"/>
            <w:shd w:val="clear" w:color="auto" w:fill="auto"/>
          </w:tcPr>
          <w:p w14:paraId="44C2E3C0" w14:textId="365C8C85" w:rsidR="00FC17BD" w:rsidRPr="00313072" w:rsidRDefault="00FC17B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98.00</w:t>
            </w:r>
          </w:p>
        </w:tc>
      </w:tr>
      <w:tr w:rsidR="00FC17BD" w:rsidRPr="00313072" w14:paraId="70D46557" w14:textId="77777777" w:rsidTr="00367644">
        <w:trPr>
          <w:trHeight w:val="397"/>
        </w:trPr>
        <w:tc>
          <w:tcPr>
            <w:tcW w:w="2693" w:type="dxa"/>
            <w:shd w:val="clear" w:color="auto" w:fill="auto"/>
          </w:tcPr>
          <w:p w14:paraId="61917ADF" w14:textId="77777777" w:rsidR="00FC17BD" w:rsidRPr="00313072" w:rsidRDefault="00FC17BD" w:rsidP="00DA24AF">
            <w:pPr>
              <w:pStyle w:val="ListParagraph"/>
              <w:spacing w:before="0"/>
              <w:ind w:left="0" w:right="-48" w:hanging="108"/>
              <w:jc w:val="left"/>
              <w:rPr>
                <w:rFonts w:asciiTheme="majorBidi" w:eastAsia="MS Mincho" w:hAnsiTheme="majorBidi" w:cstheme="majorBidi"/>
                <w:sz w:val="24"/>
                <w:szCs w:val="24"/>
              </w:rPr>
            </w:pPr>
            <w:r w:rsidRPr="00313072">
              <w:rPr>
                <w:rFonts w:asciiTheme="majorBidi" w:eastAsia="MS Mincho" w:hAnsiTheme="majorBidi" w:cstheme="majorBidi"/>
                <w:sz w:val="24"/>
                <w:szCs w:val="24"/>
              </w:rPr>
              <w:t>Sena Green Energy 2</w:t>
            </w:r>
            <w:r w:rsidRPr="00313072">
              <w:rPr>
                <w:rFonts w:asciiTheme="majorBidi" w:eastAsia="MS Mincho" w:hAnsiTheme="majorBidi" w:cstheme="majorBidi"/>
                <w:sz w:val="24"/>
                <w:szCs w:val="24"/>
                <w:cs/>
              </w:rPr>
              <w:t xml:space="preserve"> </w:t>
            </w:r>
            <w:r w:rsidRPr="00313072">
              <w:rPr>
                <w:rFonts w:asciiTheme="majorBidi" w:eastAsia="MS Mincho" w:hAnsiTheme="majorBidi" w:cstheme="majorBidi"/>
                <w:sz w:val="24"/>
                <w:szCs w:val="24"/>
              </w:rPr>
              <w:t>Co., Ltd.</w:t>
            </w:r>
          </w:p>
        </w:tc>
        <w:tc>
          <w:tcPr>
            <w:tcW w:w="2268" w:type="dxa"/>
            <w:shd w:val="clear" w:color="auto" w:fill="auto"/>
          </w:tcPr>
          <w:p w14:paraId="2523AD2E" w14:textId="77777777" w:rsidR="00FC17BD" w:rsidRPr="00313072" w:rsidRDefault="00FC17BD"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Manufacture and distribute electricity</w:t>
            </w:r>
          </w:p>
        </w:tc>
        <w:tc>
          <w:tcPr>
            <w:tcW w:w="1133" w:type="dxa"/>
            <w:shd w:val="clear" w:color="auto" w:fill="auto"/>
          </w:tcPr>
          <w:p w14:paraId="64B79453" w14:textId="77777777" w:rsidR="00FC17BD" w:rsidRPr="00313072" w:rsidRDefault="00FC17BD"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71C23374" w14:textId="77777777" w:rsidR="00FC17BD" w:rsidRPr="00313072" w:rsidRDefault="00FC17B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2.50</w:t>
            </w:r>
          </w:p>
        </w:tc>
        <w:tc>
          <w:tcPr>
            <w:tcW w:w="864" w:type="dxa"/>
            <w:shd w:val="clear" w:color="auto" w:fill="auto"/>
          </w:tcPr>
          <w:p w14:paraId="423CDA48" w14:textId="6F492457" w:rsidR="00FC17BD" w:rsidRPr="00313072" w:rsidRDefault="00FC17B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2.50</w:t>
            </w:r>
          </w:p>
        </w:tc>
        <w:tc>
          <w:tcPr>
            <w:tcW w:w="828" w:type="dxa"/>
            <w:shd w:val="clear" w:color="auto" w:fill="auto"/>
          </w:tcPr>
          <w:p w14:paraId="338EE0C9" w14:textId="77777777" w:rsidR="00FC17BD" w:rsidRPr="00313072" w:rsidRDefault="00FC17B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98.00</w:t>
            </w:r>
          </w:p>
        </w:tc>
        <w:tc>
          <w:tcPr>
            <w:tcW w:w="847" w:type="dxa"/>
            <w:shd w:val="clear" w:color="auto" w:fill="auto"/>
          </w:tcPr>
          <w:p w14:paraId="0B5256B0" w14:textId="491BEAEE" w:rsidR="00FC17BD" w:rsidRPr="00313072" w:rsidRDefault="00FC17B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98.00</w:t>
            </w:r>
          </w:p>
        </w:tc>
      </w:tr>
      <w:tr w:rsidR="00FC17BD" w:rsidRPr="00313072" w14:paraId="41917BE5" w14:textId="77777777" w:rsidTr="00367644">
        <w:trPr>
          <w:trHeight w:val="397"/>
        </w:trPr>
        <w:tc>
          <w:tcPr>
            <w:tcW w:w="2693" w:type="dxa"/>
            <w:shd w:val="clear" w:color="auto" w:fill="auto"/>
          </w:tcPr>
          <w:p w14:paraId="1F40BEC8" w14:textId="77777777" w:rsidR="00FC17BD" w:rsidRPr="00313072" w:rsidRDefault="00FC17BD" w:rsidP="00DA24AF">
            <w:pPr>
              <w:pStyle w:val="ListParagraph"/>
              <w:spacing w:before="0"/>
              <w:ind w:left="0" w:right="-48" w:hanging="108"/>
              <w:jc w:val="left"/>
              <w:rPr>
                <w:rFonts w:asciiTheme="majorBidi" w:eastAsia="MS Mincho" w:hAnsiTheme="majorBidi" w:cstheme="majorBidi"/>
                <w:sz w:val="24"/>
                <w:szCs w:val="24"/>
                <w:vertAlign w:val="superscript"/>
                <w:cs/>
              </w:rPr>
            </w:pPr>
            <w:r w:rsidRPr="00313072">
              <w:rPr>
                <w:rFonts w:asciiTheme="majorBidi" w:eastAsia="MS Mincho" w:hAnsiTheme="majorBidi" w:cstheme="majorBidi"/>
                <w:sz w:val="24"/>
                <w:szCs w:val="24"/>
              </w:rPr>
              <w:t>Sena Techno Solution Co., Ltd.</w:t>
            </w:r>
          </w:p>
          <w:p w14:paraId="11E3C205" w14:textId="77777777" w:rsidR="00FC17BD" w:rsidRPr="00313072" w:rsidRDefault="00FC17BD" w:rsidP="00DA24AF">
            <w:pPr>
              <w:pStyle w:val="ListParagraph"/>
              <w:spacing w:before="0"/>
              <w:ind w:left="0" w:right="-48" w:hanging="108"/>
              <w:jc w:val="left"/>
              <w:rPr>
                <w:rFonts w:asciiTheme="majorBidi" w:eastAsia="MS Mincho" w:hAnsiTheme="majorBidi" w:cstheme="majorBidi"/>
                <w:sz w:val="24"/>
                <w:szCs w:val="24"/>
              </w:rPr>
            </w:pPr>
          </w:p>
        </w:tc>
        <w:tc>
          <w:tcPr>
            <w:tcW w:w="2268" w:type="dxa"/>
            <w:shd w:val="clear" w:color="auto" w:fill="auto"/>
          </w:tcPr>
          <w:p w14:paraId="6996F89B" w14:textId="77777777" w:rsidR="00FC17BD" w:rsidRPr="00313072" w:rsidRDefault="00FC17BD"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Manufacture and distribute electricity</w:t>
            </w:r>
          </w:p>
        </w:tc>
        <w:tc>
          <w:tcPr>
            <w:tcW w:w="1133" w:type="dxa"/>
            <w:shd w:val="clear" w:color="auto" w:fill="auto"/>
          </w:tcPr>
          <w:p w14:paraId="5FCC3463" w14:textId="77777777" w:rsidR="00FC17BD" w:rsidRPr="00313072" w:rsidRDefault="00FC17BD"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3802B140" w14:textId="77777777" w:rsidR="00FC17BD" w:rsidRPr="00313072" w:rsidRDefault="00FC17B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18.00</w:t>
            </w:r>
          </w:p>
        </w:tc>
        <w:tc>
          <w:tcPr>
            <w:tcW w:w="864" w:type="dxa"/>
            <w:shd w:val="clear" w:color="auto" w:fill="auto"/>
          </w:tcPr>
          <w:p w14:paraId="5A56C4AE" w14:textId="0A96FB5E" w:rsidR="00FC17BD" w:rsidRPr="00313072" w:rsidRDefault="00FC17B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18.00</w:t>
            </w:r>
          </w:p>
        </w:tc>
        <w:tc>
          <w:tcPr>
            <w:tcW w:w="828" w:type="dxa"/>
            <w:shd w:val="clear" w:color="auto" w:fill="auto"/>
          </w:tcPr>
          <w:p w14:paraId="4DC43EA5" w14:textId="77777777" w:rsidR="00FC17BD" w:rsidRPr="00313072" w:rsidRDefault="00FC17B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59.99</w:t>
            </w:r>
          </w:p>
        </w:tc>
        <w:tc>
          <w:tcPr>
            <w:tcW w:w="847" w:type="dxa"/>
            <w:shd w:val="clear" w:color="auto" w:fill="auto"/>
          </w:tcPr>
          <w:p w14:paraId="7CA42E4F" w14:textId="458A65D6" w:rsidR="00FC17BD" w:rsidRPr="00313072" w:rsidRDefault="00FC17B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59.99</w:t>
            </w:r>
          </w:p>
        </w:tc>
      </w:tr>
      <w:tr w:rsidR="00FC17BD" w:rsidRPr="00313072" w14:paraId="546685AB" w14:textId="77777777" w:rsidTr="00367644">
        <w:trPr>
          <w:trHeight w:val="397"/>
        </w:trPr>
        <w:tc>
          <w:tcPr>
            <w:tcW w:w="2693" w:type="dxa"/>
            <w:shd w:val="clear" w:color="auto" w:fill="auto"/>
          </w:tcPr>
          <w:p w14:paraId="054AC8F3" w14:textId="77777777" w:rsidR="00FC17BD" w:rsidRPr="00313072" w:rsidRDefault="00FC17BD" w:rsidP="00DA24AF">
            <w:pPr>
              <w:pStyle w:val="ListParagraph"/>
              <w:spacing w:before="0"/>
              <w:ind w:left="0" w:right="-48" w:hanging="108"/>
              <w:jc w:val="left"/>
              <w:rPr>
                <w:rFonts w:asciiTheme="majorBidi" w:hAnsiTheme="majorBidi" w:cstheme="majorBidi"/>
                <w:sz w:val="24"/>
                <w:szCs w:val="24"/>
                <w:u w:val="single"/>
              </w:rPr>
            </w:pPr>
            <w:r w:rsidRPr="00313072">
              <w:rPr>
                <w:rFonts w:asciiTheme="majorBidi" w:eastAsia="MS Mincho" w:hAnsiTheme="majorBidi" w:cstheme="majorBidi"/>
                <w:sz w:val="24"/>
                <w:szCs w:val="24"/>
              </w:rPr>
              <w:t>Max Solar Co., Ltd.</w:t>
            </w:r>
          </w:p>
        </w:tc>
        <w:tc>
          <w:tcPr>
            <w:tcW w:w="2268" w:type="dxa"/>
            <w:shd w:val="clear" w:color="auto" w:fill="auto"/>
          </w:tcPr>
          <w:p w14:paraId="210BD411" w14:textId="77777777" w:rsidR="00FC17BD" w:rsidRPr="00313072" w:rsidRDefault="00FC17BD"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Engineering  services and construction work on solar energy</w:t>
            </w:r>
          </w:p>
        </w:tc>
        <w:tc>
          <w:tcPr>
            <w:tcW w:w="1133" w:type="dxa"/>
            <w:shd w:val="clear" w:color="auto" w:fill="auto"/>
          </w:tcPr>
          <w:p w14:paraId="5DD35615" w14:textId="77777777" w:rsidR="00FC17BD" w:rsidRPr="00313072" w:rsidRDefault="00FC17BD"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0F9A4F87" w14:textId="77777777" w:rsidR="00FC17BD" w:rsidRPr="00313072" w:rsidRDefault="00FC17B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2.00</w:t>
            </w:r>
          </w:p>
        </w:tc>
        <w:tc>
          <w:tcPr>
            <w:tcW w:w="864" w:type="dxa"/>
            <w:shd w:val="clear" w:color="auto" w:fill="auto"/>
          </w:tcPr>
          <w:p w14:paraId="2DE9B719" w14:textId="7A3C878B" w:rsidR="00FC17BD" w:rsidRPr="00313072" w:rsidRDefault="00FC17B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2.00</w:t>
            </w:r>
          </w:p>
        </w:tc>
        <w:tc>
          <w:tcPr>
            <w:tcW w:w="828" w:type="dxa"/>
            <w:shd w:val="clear" w:color="auto" w:fill="auto"/>
          </w:tcPr>
          <w:p w14:paraId="7A2217BD" w14:textId="77777777" w:rsidR="00FC17BD" w:rsidRPr="00313072" w:rsidRDefault="00FC17B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99.99</w:t>
            </w:r>
          </w:p>
        </w:tc>
        <w:tc>
          <w:tcPr>
            <w:tcW w:w="847" w:type="dxa"/>
            <w:shd w:val="clear" w:color="auto" w:fill="auto"/>
          </w:tcPr>
          <w:p w14:paraId="08F5AFD0" w14:textId="48E6B6E7" w:rsidR="00FC17BD" w:rsidRPr="00313072" w:rsidRDefault="00FC17B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99.99</w:t>
            </w:r>
          </w:p>
        </w:tc>
      </w:tr>
      <w:tr w:rsidR="00FC17BD" w:rsidRPr="00313072" w14:paraId="0DCFF846" w14:textId="77777777" w:rsidTr="00367644">
        <w:trPr>
          <w:trHeight w:val="397"/>
        </w:trPr>
        <w:tc>
          <w:tcPr>
            <w:tcW w:w="2693" w:type="dxa"/>
            <w:shd w:val="clear" w:color="auto" w:fill="auto"/>
          </w:tcPr>
          <w:p w14:paraId="7C22D96B" w14:textId="77777777" w:rsidR="00FC17BD" w:rsidRPr="00313072" w:rsidRDefault="00FC17BD" w:rsidP="00DA24AF">
            <w:pPr>
              <w:pStyle w:val="ListParagraph"/>
              <w:spacing w:before="0"/>
              <w:ind w:left="0" w:right="-48" w:hanging="108"/>
              <w:jc w:val="left"/>
              <w:rPr>
                <w:rFonts w:asciiTheme="majorBidi" w:eastAsia="MS Mincho" w:hAnsiTheme="majorBidi" w:cstheme="majorBidi"/>
                <w:sz w:val="24"/>
                <w:szCs w:val="24"/>
              </w:rPr>
            </w:pPr>
            <w:r w:rsidRPr="00313072">
              <w:rPr>
                <w:rFonts w:asciiTheme="majorBidi" w:eastAsia="MS Mincho" w:hAnsiTheme="majorBidi" w:cstheme="majorBidi"/>
                <w:sz w:val="24"/>
                <w:szCs w:val="24"/>
              </w:rPr>
              <w:t>Elite residence Co., Ltd.</w:t>
            </w:r>
          </w:p>
          <w:p w14:paraId="5FFBD814" w14:textId="77777777" w:rsidR="00FC17BD" w:rsidRPr="00313072" w:rsidRDefault="00FC17BD" w:rsidP="00DA24AF">
            <w:pPr>
              <w:pStyle w:val="ListParagraph"/>
              <w:spacing w:before="0"/>
              <w:ind w:left="0" w:right="-48" w:hanging="108"/>
              <w:jc w:val="left"/>
              <w:rPr>
                <w:rFonts w:asciiTheme="majorBidi" w:eastAsia="MS Mincho" w:hAnsiTheme="majorBidi" w:cstheme="majorBidi"/>
                <w:sz w:val="24"/>
                <w:szCs w:val="24"/>
                <w:u w:val="single"/>
              </w:rPr>
            </w:pPr>
          </w:p>
        </w:tc>
        <w:tc>
          <w:tcPr>
            <w:tcW w:w="2268" w:type="dxa"/>
            <w:shd w:val="clear" w:color="auto" w:fill="auto"/>
          </w:tcPr>
          <w:p w14:paraId="5B9D5AFE" w14:textId="77777777" w:rsidR="00FC17BD" w:rsidRPr="00313072" w:rsidRDefault="00FC17BD" w:rsidP="00DA24AF">
            <w:pPr>
              <w:pStyle w:val="ListParagraph"/>
              <w:spacing w:before="0"/>
              <w:ind w:left="-28"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Real Estate Project Management or Services</w:t>
            </w:r>
          </w:p>
        </w:tc>
        <w:tc>
          <w:tcPr>
            <w:tcW w:w="1133" w:type="dxa"/>
            <w:shd w:val="clear" w:color="auto" w:fill="auto"/>
          </w:tcPr>
          <w:p w14:paraId="3EB8B969" w14:textId="77777777" w:rsidR="00FC17BD" w:rsidRPr="00313072" w:rsidRDefault="00FC17BD"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4FADC3A4" w14:textId="77777777" w:rsidR="00FC17BD" w:rsidRPr="00313072" w:rsidRDefault="00FC17B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1.00</w:t>
            </w:r>
          </w:p>
        </w:tc>
        <w:tc>
          <w:tcPr>
            <w:tcW w:w="864" w:type="dxa"/>
            <w:shd w:val="clear" w:color="auto" w:fill="auto"/>
          </w:tcPr>
          <w:p w14:paraId="583743E4" w14:textId="5EB300D8" w:rsidR="00FC17BD" w:rsidRPr="00313072" w:rsidRDefault="00FC17B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1.00</w:t>
            </w:r>
          </w:p>
        </w:tc>
        <w:tc>
          <w:tcPr>
            <w:tcW w:w="828" w:type="dxa"/>
            <w:shd w:val="clear" w:color="auto" w:fill="auto"/>
          </w:tcPr>
          <w:p w14:paraId="5B346F72" w14:textId="77777777" w:rsidR="00FC17BD" w:rsidRPr="00313072" w:rsidRDefault="00FC17B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99.70</w:t>
            </w:r>
          </w:p>
        </w:tc>
        <w:tc>
          <w:tcPr>
            <w:tcW w:w="847" w:type="dxa"/>
            <w:shd w:val="clear" w:color="auto" w:fill="auto"/>
          </w:tcPr>
          <w:p w14:paraId="05A45EA8" w14:textId="6089DCAF" w:rsidR="00FC17BD" w:rsidRPr="00313072" w:rsidRDefault="00FC17B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99.70</w:t>
            </w:r>
          </w:p>
        </w:tc>
      </w:tr>
      <w:tr w:rsidR="00FC17BD" w:rsidRPr="00313072" w14:paraId="4648AB64" w14:textId="77777777" w:rsidTr="00367644">
        <w:trPr>
          <w:trHeight w:val="397"/>
        </w:trPr>
        <w:tc>
          <w:tcPr>
            <w:tcW w:w="2693" w:type="dxa"/>
            <w:shd w:val="clear" w:color="auto" w:fill="auto"/>
          </w:tcPr>
          <w:p w14:paraId="7E745378" w14:textId="77777777" w:rsidR="00FC17BD" w:rsidRPr="00313072" w:rsidRDefault="00FC17BD" w:rsidP="00DA24AF">
            <w:pPr>
              <w:pStyle w:val="ListParagraph"/>
              <w:spacing w:before="0"/>
              <w:ind w:left="0" w:right="-48" w:hanging="108"/>
              <w:jc w:val="left"/>
              <w:rPr>
                <w:rFonts w:asciiTheme="majorBidi" w:hAnsiTheme="majorBidi" w:cstheme="majorBidi"/>
                <w:sz w:val="24"/>
                <w:szCs w:val="24"/>
              </w:rPr>
            </w:pPr>
            <w:r w:rsidRPr="00313072">
              <w:rPr>
                <w:rFonts w:asciiTheme="majorBidi" w:hAnsiTheme="majorBidi" w:cstheme="majorBidi"/>
                <w:sz w:val="24"/>
                <w:szCs w:val="24"/>
              </w:rPr>
              <w:t>The</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service residence Co., Ltd.</w:t>
            </w:r>
          </w:p>
        </w:tc>
        <w:tc>
          <w:tcPr>
            <w:tcW w:w="2268" w:type="dxa"/>
            <w:shd w:val="clear" w:color="auto" w:fill="auto"/>
          </w:tcPr>
          <w:p w14:paraId="4FB30BB8" w14:textId="77777777" w:rsidR="00FC17BD" w:rsidRPr="00313072" w:rsidRDefault="00FC17BD" w:rsidP="00DA24AF">
            <w:pPr>
              <w:pStyle w:val="ListParagraph"/>
              <w:spacing w:before="0"/>
              <w:ind w:left="-28" w:right="1" w:firstLine="0"/>
              <w:jc w:val="center"/>
              <w:rPr>
                <w:rFonts w:asciiTheme="majorBidi" w:hAnsiTheme="majorBidi" w:cstheme="majorBidi"/>
                <w:sz w:val="24"/>
                <w:szCs w:val="24"/>
                <w:cs/>
              </w:rPr>
            </w:pPr>
            <w:r w:rsidRPr="00313072">
              <w:rPr>
                <w:rFonts w:asciiTheme="majorBidi" w:eastAsia="MS Mincho" w:hAnsiTheme="majorBidi" w:cstheme="majorBidi"/>
                <w:sz w:val="24"/>
                <w:szCs w:val="24"/>
              </w:rPr>
              <w:t>For rent and services apartment</w:t>
            </w:r>
          </w:p>
        </w:tc>
        <w:tc>
          <w:tcPr>
            <w:tcW w:w="1133" w:type="dxa"/>
            <w:shd w:val="clear" w:color="auto" w:fill="auto"/>
          </w:tcPr>
          <w:p w14:paraId="22D565B1" w14:textId="77777777" w:rsidR="00FC17BD" w:rsidRPr="00313072" w:rsidRDefault="00FC17BD" w:rsidP="00DA24AF">
            <w:pPr>
              <w:ind w:right="6"/>
              <w:jc w:val="center"/>
              <w:rPr>
                <w:rFonts w:asciiTheme="majorBidi" w:hAnsiTheme="majorBidi" w:cstheme="majorBidi"/>
                <w:sz w:val="24"/>
                <w:szCs w:val="24"/>
                <w:cs/>
              </w:rPr>
            </w:pPr>
            <w:r w:rsidRPr="00313072">
              <w:rPr>
                <w:rFonts w:asciiTheme="majorBidi" w:hAnsiTheme="majorBidi" w:cstheme="majorBidi"/>
                <w:sz w:val="24"/>
                <w:szCs w:val="24"/>
              </w:rPr>
              <w:t>Bangkok</w:t>
            </w:r>
          </w:p>
        </w:tc>
        <w:tc>
          <w:tcPr>
            <w:tcW w:w="864" w:type="dxa"/>
            <w:shd w:val="clear" w:color="auto" w:fill="auto"/>
          </w:tcPr>
          <w:p w14:paraId="6FAAF497" w14:textId="77777777" w:rsidR="00FC17BD" w:rsidRPr="00313072" w:rsidRDefault="00FC17BD" w:rsidP="00DA24AF">
            <w:pPr>
              <w:ind w:left="-184" w:right="0"/>
              <w:jc w:val="right"/>
              <w:rPr>
                <w:rFonts w:asciiTheme="majorBidi" w:hAnsiTheme="majorBidi" w:cstheme="majorBidi"/>
                <w:sz w:val="24"/>
                <w:szCs w:val="24"/>
              </w:rPr>
            </w:pPr>
            <w:r w:rsidRPr="00313072">
              <w:rPr>
                <w:rFonts w:asciiTheme="majorBidi" w:hAnsiTheme="majorBidi" w:cstheme="majorBidi"/>
                <w:sz w:val="24"/>
                <w:szCs w:val="24"/>
              </w:rPr>
              <w:t>192.20</w:t>
            </w:r>
          </w:p>
        </w:tc>
        <w:tc>
          <w:tcPr>
            <w:tcW w:w="864" w:type="dxa"/>
            <w:shd w:val="clear" w:color="auto" w:fill="auto"/>
          </w:tcPr>
          <w:p w14:paraId="0C763507" w14:textId="3415ECB7" w:rsidR="00FC17BD" w:rsidRPr="00313072" w:rsidRDefault="00FC17BD" w:rsidP="00DA24AF">
            <w:pPr>
              <w:ind w:left="-141" w:right="-41" w:firstLine="141"/>
              <w:jc w:val="right"/>
              <w:rPr>
                <w:rFonts w:asciiTheme="majorBidi" w:hAnsiTheme="majorBidi" w:cstheme="majorBidi"/>
                <w:sz w:val="24"/>
                <w:szCs w:val="24"/>
              </w:rPr>
            </w:pPr>
            <w:r w:rsidRPr="00313072">
              <w:rPr>
                <w:rFonts w:asciiTheme="majorBidi" w:hAnsiTheme="majorBidi" w:cstheme="majorBidi"/>
                <w:sz w:val="24"/>
                <w:szCs w:val="24"/>
              </w:rPr>
              <w:t>192.20</w:t>
            </w:r>
          </w:p>
        </w:tc>
        <w:tc>
          <w:tcPr>
            <w:tcW w:w="828" w:type="dxa"/>
            <w:shd w:val="clear" w:color="auto" w:fill="auto"/>
          </w:tcPr>
          <w:p w14:paraId="2DDCFDE0" w14:textId="77777777" w:rsidR="00FC17BD" w:rsidRPr="00313072" w:rsidRDefault="00FC17BD" w:rsidP="00DA24AF">
            <w:pPr>
              <w:ind w:left="-583" w:right="0" w:hanging="90"/>
              <w:jc w:val="right"/>
              <w:rPr>
                <w:rFonts w:asciiTheme="majorBidi" w:hAnsiTheme="majorBidi" w:cstheme="majorBidi"/>
                <w:sz w:val="24"/>
                <w:szCs w:val="24"/>
              </w:rPr>
            </w:pPr>
            <w:r w:rsidRPr="00313072">
              <w:rPr>
                <w:rFonts w:asciiTheme="majorBidi" w:hAnsiTheme="majorBidi" w:cstheme="majorBidi"/>
                <w:sz w:val="24"/>
                <w:szCs w:val="24"/>
              </w:rPr>
              <w:t>99.99</w:t>
            </w:r>
          </w:p>
        </w:tc>
        <w:tc>
          <w:tcPr>
            <w:tcW w:w="847" w:type="dxa"/>
            <w:shd w:val="clear" w:color="auto" w:fill="auto"/>
          </w:tcPr>
          <w:p w14:paraId="120433EC" w14:textId="7FE3B37B" w:rsidR="00FC17BD" w:rsidRPr="00313072" w:rsidRDefault="00FC17BD" w:rsidP="00DA24AF">
            <w:pPr>
              <w:ind w:left="-579" w:right="0"/>
              <w:jc w:val="right"/>
              <w:rPr>
                <w:rFonts w:asciiTheme="majorBidi" w:hAnsiTheme="majorBidi" w:cstheme="majorBidi"/>
                <w:sz w:val="24"/>
                <w:szCs w:val="24"/>
              </w:rPr>
            </w:pPr>
            <w:r w:rsidRPr="00313072">
              <w:rPr>
                <w:rFonts w:asciiTheme="majorBidi" w:hAnsiTheme="majorBidi" w:cstheme="majorBidi"/>
                <w:sz w:val="24"/>
                <w:szCs w:val="24"/>
              </w:rPr>
              <w:t>99.99</w:t>
            </w:r>
          </w:p>
        </w:tc>
      </w:tr>
      <w:tr w:rsidR="00FC17BD" w:rsidRPr="00313072" w14:paraId="78B9BBFE" w14:textId="77777777" w:rsidTr="00367644">
        <w:trPr>
          <w:trHeight w:val="397"/>
        </w:trPr>
        <w:tc>
          <w:tcPr>
            <w:tcW w:w="2693" w:type="dxa"/>
            <w:shd w:val="clear" w:color="auto" w:fill="auto"/>
          </w:tcPr>
          <w:p w14:paraId="32BE0ADB" w14:textId="5A055378" w:rsidR="00FC17BD" w:rsidRPr="00313072" w:rsidRDefault="00FC17BD" w:rsidP="00DA24AF">
            <w:pPr>
              <w:pStyle w:val="ListParagraph"/>
              <w:spacing w:before="0"/>
              <w:ind w:left="0" w:right="-48" w:hanging="108"/>
              <w:jc w:val="lef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Sampeng 2</w:t>
            </w:r>
            <w:r w:rsidRPr="00313072">
              <w:rPr>
                <w:rFonts w:asciiTheme="majorBidi" w:hAnsiTheme="majorBidi" w:cstheme="majorBidi"/>
                <w:color w:val="000000" w:themeColor="text1"/>
                <w:sz w:val="24"/>
                <w:szCs w:val="24"/>
                <w:cs/>
              </w:rPr>
              <w:t xml:space="preserve"> </w:t>
            </w:r>
            <w:r w:rsidRPr="00313072">
              <w:rPr>
                <w:rFonts w:asciiTheme="majorBidi" w:hAnsiTheme="majorBidi" w:cstheme="majorBidi"/>
                <w:color w:val="000000" w:themeColor="text1"/>
                <w:sz w:val="24"/>
                <w:szCs w:val="24"/>
              </w:rPr>
              <w:t>Plaza Co., Ltd.</w:t>
            </w:r>
          </w:p>
        </w:tc>
        <w:tc>
          <w:tcPr>
            <w:tcW w:w="2268" w:type="dxa"/>
            <w:shd w:val="clear" w:color="auto" w:fill="auto"/>
          </w:tcPr>
          <w:p w14:paraId="3FB34FB9" w14:textId="158E9B87" w:rsidR="00FC17BD" w:rsidRPr="00313072" w:rsidRDefault="00FC17BD" w:rsidP="00DA24AF">
            <w:pPr>
              <w:pStyle w:val="ListParagraph"/>
              <w:spacing w:before="0"/>
              <w:ind w:left="-28"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Property development for sale</w:t>
            </w:r>
          </w:p>
        </w:tc>
        <w:tc>
          <w:tcPr>
            <w:tcW w:w="1133" w:type="dxa"/>
            <w:shd w:val="clear" w:color="auto" w:fill="auto"/>
          </w:tcPr>
          <w:p w14:paraId="5D062FB7" w14:textId="35AC7015" w:rsidR="00FC17BD" w:rsidRPr="00313072" w:rsidRDefault="00FC17BD" w:rsidP="00DA24AF">
            <w:pPr>
              <w:ind w:right="6"/>
              <w:jc w:val="center"/>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Bangkok</w:t>
            </w:r>
          </w:p>
        </w:tc>
        <w:tc>
          <w:tcPr>
            <w:tcW w:w="864" w:type="dxa"/>
            <w:shd w:val="clear" w:color="auto" w:fill="auto"/>
          </w:tcPr>
          <w:p w14:paraId="51617292" w14:textId="3354A727" w:rsidR="00FC17BD" w:rsidRPr="00313072" w:rsidRDefault="00FC17BD" w:rsidP="00DA24AF">
            <w:pPr>
              <w:ind w:left="-184" w:right="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110.00</w:t>
            </w:r>
          </w:p>
        </w:tc>
        <w:tc>
          <w:tcPr>
            <w:tcW w:w="864" w:type="dxa"/>
            <w:shd w:val="clear" w:color="auto" w:fill="auto"/>
          </w:tcPr>
          <w:p w14:paraId="227524E1" w14:textId="6653D809" w:rsidR="00FC17BD" w:rsidRPr="00313072" w:rsidRDefault="00FC17BD" w:rsidP="00DA24AF">
            <w:pPr>
              <w:ind w:left="-141" w:right="-41" w:firstLine="141"/>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28" w:type="dxa"/>
            <w:shd w:val="clear" w:color="auto" w:fill="auto"/>
          </w:tcPr>
          <w:p w14:paraId="03149D6A" w14:textId="3993C556" w:rsidR="00FC17BD" w:rsidRPr="00313072" w:rsidRDefault="00FC17BD" w:rsidP="00DA24AF">
            <w:pPr>
              <w:ind w:left="-583" w:right="0" w:hanging="9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99.99</w:t>
            </w:r>
          </w:p>
        </w:tc>
        <w:tc>
          <w:tcPr>
            <w:tcW w:w="847" w:type="dxa"/>
            <w:shd w:val="clear" w:color="auto" w:fill="auto"/>
          </w:tcPr>
          <w:p w14:paraId="48E79E89" w14:textId="7506410A" w:rsidR="00FC17BD" w:rsidRPr="00313072" w:rsidRDefault="00FC17BD" w:rsidP="00DA24AF">
            <w:pPr>
              <w:ind w:left="-579" w:right="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r>
      <w:tr w:rsidR="00FC17BD" w:rsidRPr="00313072" w14:paraId="47588F43" w14:textId="77777777" w:rsidTr="00367644">
        <w:trPr>
          <w:trHeight w:val="397"/>
        </w:trPr>
        <w:tc>
          <w:tcPr>
            <w:tcW w:w="2693" w:type="dxa"/>
            <w:shd w:val="clear" w:color="auto" w:fill="auto"/>
          </w:tcPr>
          <w:p w14:paraId="08C0179B" w14:textId="78DF8B6D" w:rsidR="00FC17BD" w:rsidRPr="00313072" w:rsidRDefault="00FC17BD" w:rsidP="00DA24AF">
            <w:pPr>
              <w:pStyle w:val="ListParagraph"/>
              <w:spacing w:before="0"/>
              <w:ind w:left="0" w:right="-48" w:hanging="108"/>
              <w:jc w:val="lef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Baan Ruenrom 2015</w:t>
            </w:r>
            <w:r w:rsidRPr="00313072">
              <w:rPr>
                <w:rFonts w:asciiTheme="majorBidi" w:hAnsiTheme="majorBidi" w:cstheme="majorBidi"/>
                <w:color w:val="000000" w:themeColor="text1"/>
                <w:sz w:val="24"/>
                <w:szCs w:val="24"/>
                <w:cs/>
              </w:rPr>
              <w:t xml:space="preserve"> </w:t>
            </w:r>
            <w:r w:rsidRPr="00313072">
              <w:rPr>
                <w:rFonts w:asciiTheme="majorBidi" w:hAnsiTheme="majorBidi" w:cstheme="majorBidi"/>
                <w:color w:val="000000" w:themeColor="text1"/>
                <w:sz w:val="24"/>
                <w:szCs w:val="24"/>
              </w:rPr>
              <w:t>Co., Ltd</w:t>
            </w:r>
          </w:p>
        </w:tc>
        <w:tc>
          <w:tcPr>
            <w:tcW w:w="2268" w:type="dxa"/>
            <w:shd w:val="clear" w:color="auto" w:fill="auto"/>
          </w:tcPr>
          <w:p w14:paraId="4C565632" w14:textId="32F4D88C" w:rsidR="00FC17BD" w:rsidRPr="00313072" w:rsidRDefault="00FC17BD" w:rsidP="00DA24AF">
            <w:pPr>
              <w:pStyle w:val="ListParagraph"/>
              <w:spacing w:before="0"/>
              <w:ind w:left="-28"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Property development for sale</w:t>
            </w:r>
          </w:p>
        </w:tc>
        <w:tc>
          <w:tcPr>
            <w:tcW w:w="1133" w:type="dxa"/>
            <w:shd w:val="clear" w:color="auto" w:fill="auto"/>
          </w:tcPr>
          <w:p w14:paraId="2735A18B" w14:textId="762447C0" w:rsidR="00FC17BD" w:rsidRPr="00313072" w:rsidRDefault="00FC17BD" w:rsidP="00DA24AF">
            <w:pPr>
              <w:ind w:right="6"/>
              <w:jc w:val="center"/>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Bangkok</w:t>
            </w:r>
          </w:p>
        </w:tc>
        <w:tc>
          <w:tcPr>
            <w:tcW w:w="864" w:type="dxa"/>
            <w:shd w:val="clear" w:color="auto" w:fill="auto"/>
          </w:tcPr>
          <w:p w14:paraId="4F83221E" w14:textId="68E1893C" w:rsidR="00FC17BD" w:rsidRPr="00313072" w:rsidRDefault="00FC17BD" w:rsidP="00DA24AF">
            <w:pPr>
              <w:ind w:left="-184" w:right="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100.00</w:t>
            </w:r>
          </w:p>
        </w:tc>
        <w:tc>
          <w:tcPr>
            <w:tcW w:w="864" w:type="dxa"/>
            <w:shd w:val="clear" w:color="auto" w:fill="auto"/>
          </w:tcPr>
          <w:p w14:paraId="74C0C3D1" w14:textId="2F5A9FA2" w:rsidR="00FC17BD" w:rsidRPr="00313072" w:rsidRDefault="00FC17BD" w:rsidP="00DA24AF">
            <w:pPr>
              <w:ind w:left="-141" w:right="-41" w:firstLine="141"/>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28" w:type="dxa"/>
            <w:shd w:val="clear" w:color="auto" w:fill="auto"/>
          </w:tcPr>
          <w:p w14:paraId="222530D9" w14:textId="42AAE5B7" w:rsidR="00FC17BD" w:rsidRPr="00313072" w:rsidRDefault="00FC17BD" w:rsidP="00DA24AF">
            <w:pPr>
              <w:ind w:left="-583" w:right="0" w:hanging="9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99.99</w:t>
            </w:r>
          </w:p>
        </w:tc>
        <w:tc>
          <w:tcPr>
            <w:tcW w:w="847" w:type="dxa"/>
            <w:shd w:val="clear" w:color="auto" w:fill="auto"/>
          </w:tcPr>
          <w:p w14:paraId="07CFBB7E" w14:textId="313B6B7B" w:rsidR="00FC17BD" w:rsidRPr="00313072" w:rsidRDefault="00FC17BD" w:rsidP="00DA24AF">
            <w:pPr>
              <w:ind w:left="-579" w:right="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r>
      <w:tr w:rsidR="00FC17BD" w:rsidRPr="00313072" w14:paraId="6A566367" w14:textId="77777777" w:rsidTr="00367644">
        <w:trPr>
          <w:trHeight w:val="397"/>
        </w:trPr>
        <w:tc>
          <w:tcPr>
            <w:tcW w:w="2693" w:type="dxa"/>
            <w:shd w:val="clear" w:color="auto" w:fill="auto"/>
          </w:tcPr>
          <w:p w14:paraId="131012D5" w14:textId="4F972AE5" w:rsidR="00FC17BD" w:rsidRPr="00313072" w:rsidRDefault="00FC17BD" w:rsidP="00DA24AF">
            <w:pPr>
              <w:pStyle w:val="ListParagraph"/>
              <w:spacing w:before="0"/>
              <w:ind w:left="0" w:right="-48" w:hanging="108"/>
              <w:jc w:val="lef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Baan Putthachart 2015</w:t>
            </w:r>
            <w:r w:rsidRPr="00313072">
              <w:rPr>
                <w:rFonts w:asciiTheme="majorBidi" w:hAnsiTheme="majorBidi" w:cstheme="majorBidi"/>
                <w:color w:val="000000" w:themeColor="text1"/>
                <w:sz w:val="24"/>
                <w:szCs w:val="24"/>
                <w:cs/>
              </w:rPr>
              <w:t xml:space="preserve"> </w:t>
            </w:r>
            <w:r w:rsidRPr="00313072">
              <w:rPr>
                <w:rFonts w:asciiTheme="majorBidi" w:hAnsiTheme="majorBidi" w:cstheme="majorBidi"/>
                <w:color w:val="000000" w:themeColor="text1"/>
                <w:sz w:val="24"/>
                <w:szCs w:val="24"/>
              </w:rPr>
              <w:t>Co., Ltd.</w:t>
            </w:r>
          </w:p>
        </w:tc>
        <w:tc>
          <w:tcPr>
            <w:tcW w:w="2268" w:type="dxa"/>
            <w:shd w:val="clear" w:color="auto" w:fill="auto"/>
          </w:tcPr>
          <w:p w14:paraId="6AAF2003" w14:textId="75556B87" w:rsidR="00FC17BD" w:rsidRPr="00313072" w:rsidRDefault="00FC17BD" w:rsidP="00DA24AF">
            <w:pPr>
              <w:pStyle w:val="ListParagraph"/>
              <w:spacing w:before="0"/>
              <w:ind w:left="-28"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Property development for sale</w:t>
            </w:r>
          </w:p>
        </w:tc>
        <w:tc>
          <w:tcPr>
            <w:tcW w:w="1133" w:type="dxa"/>
            <w:shd w:val="clear" w:color="auto" w:fill="auto"/>
          </w:tcPr>
          <w:p w14:paraId="5B6BFA7D" w14:textId="690B202A" w:rsidR="00FC17BD" w:rsidRPr="00313072" w:rsidRDefault="00FC17BD" w:rsidP="00DA24AF">
            <w:pPr>
              <w:ind w:right="6"/>
              <w:jc w:val="center"/>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Bangkok</w:t>
            </w:r>
          </w:p>
        </w:tc>
        <w:tc>
          <w:tcPr>
            <w:tcW w:w="864" w:type="dxa"/>
            <w:shd w:val="clear" w:color="auto" w:fill="auto"/>
          </w:tcPr>
          <w:p w14:paraId="587580B9" w14:textId="6ADDCA7D" w:rsidR="00FC17BD" w:rsidRPr="00313072" w:rsidRDefault="00FC17BD" w:rsidP="00DA24AF">
            <w:pPr>
              <w:ind w:left="-184" w:right="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100.00</w:t>
            </w:r>
          </w:p>
        </w:tc>
        <w:tc>
          <w:tcPr>
            <w:tcW w:w="864" w:type="dxa"/>
            <w:shd w:val="clear" w:color="auto" w:fill="auto"/>
          </w:tcPr>
          <w:p w14:paraId="2ED827F4" w14:textId="59AE1871" w:rsidR="00FC17BD" w:rsidRPr="00313072" w:rsidRDefault="00FC17BD" w:rsidP="00DA24AF">
            <w:pPr>
              <w:ind w:left="-141" w:right="-41" w:firstLine="141"/>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28" w:type="dxa"/>
            <w:shd w:val="clear" w:color="auto" w:fill="auto"/>
          </w:tcPr>
          <w:p w14:paraId="358180F3" w14:textId="06EC8AC9" w:rsidR="00FC17BD" w:rsidRPr="00313072" w:rsidRDefault="00FC17BD" w:rsidP="00DA24AF">
            <w:pPr>
              <w:ind w:left="-583" w:right="0" w:hanging="9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99.99</w:t>
            </w:r>
          </w:p>
        </w:tc>
        <w:tc>
          <w:tcPr>
            <w:tcW w:w="847" w:type="dxa"/>
            <w:shd w:val="clear" w:color="auto" w:fill="auto"/>
          </w:tcPr>
          <w:p w14:paraId="443CC4CA" w14:textId="3B94EB6E" w:rsidR="00FC17BD" w:rsidRPr="00313072" w:rsidRDefault="00FC17BD" w:rsidP="00DA24AF">
            <w:pPr>
              <w:ind w:left="-579" w:right="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r>
      <w:tr w:rsidR="00FC17BD" w:rsidRPr="00313072" w14:paraId="3514F6FC" w14:textId="77777777" w:rsidTr="00367644">
        <w:trPr>
          <w:trHeight w:val="397"/>
        </w:trPr>
        <w:tc>
          <w:tcPr>
            <w:tcW w:w="2693" w:type="dxa"/>
            <w:shd w:val="clear" w:color="auto" w:fill="auto"/>
          </w:tcPr>
          <w:p w14:paraId="613705C6" w14:textId="03BC40B3" w:rsidR="00FC17BD" w:rsidRPr="00313072" w:rsidRDefault="00FC17BD" w:rsidP="00DA24AF">
            <w:pPr>
              <w:pStyle w:val="ListParagraph"/>
              <w:spacing w:before="0"/>
              <w:ind w:left="0" w:right="-48" w:hanging="108"/>
              <w:jc w:val="lef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Baan Puttharaksa 2015</w:t>
            </w:r>
            <w:r w:rsidRPr="00313072">
              <w:rPr>
                <w:rFonts w:asciiTheme="majorBidi" w:hAnsiTheme="majorBidi" w:cstheme="majorBidi"/>
                <w:color w:val="000000" w:themeColor="text1"/>
                <w:sz w:val="24"/>
                <w:szCs w:val="24"/>
                <w:cs/>
              </w:rPr>
              <w:t xml:space="preserve"> </w:t>
            </w:r>
            <w:r w:rsidRPr="00313072">
              <w:rPr>
                <w:rFonts w:asciiTheme="majorBidi" w:hAnsiTheme="majorBidi" w:cstheme="majorBidi"/>
                <w:color w:val="000000" w:themeColor="text1"/>
                <w:sz w:val="24"/>
                <w:szCs w:val="24"/>
              </w:rPr>
              <w:t>Co., Ltd.</w:t>
            </w:r>
          </w:p>
        </w:tc>
        <w:tc>
          <w:tcPr>
            <w:tcW w:w="2268" w:type="dxa"/>
            <w:shd w:val="clear" w:color="auto" w:fill="auto"/>
          </w:tcPr>
          <w:p w14:paraId="16E5786A" w14:textId="5CC33AD1" w:rsidR="00FC17BD" w:rsidRPr="00313072" w:rsidRDefault="00FC17BD" w:rsidP="00DA24AF">
            <w:pPr>
              <w:pStyle w:val="ListParagraph"/>
              <w:spacing w:before="0"/>
              <w:ind w:left="-28"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Property development for sale</w:t>
            </w:r>
          </w:p>
        </w:tc>
        <w:tc>
          <w:tcPr>
            <w:tcW w:w="1133" w:type="dxa"/>
            <w:shd w:val="clear" w:color="auto" w:fill="auto"/>
          </w:tcPr>
          <w:p w14:paraId="7C493B2B" w14:textId="48B4518C" w:rsidR="00FC17BD" w:rsidRPr="00313072" w:rsidRDefault="00FC17BD" w:rsidP="00DA24AF">
            <w:pPr>
              <w:ind w:right="6"/>
              <w:jc w:val="center"/>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Bangkok</w:t>
            </w:r>
          </w:p>
        </w:tc>
        <w:tc>
          <w:tcPr>
            <w:tcW w:w="864" w:type="dxa"/>
            <w:shd w:val="clear" w:color="auto" w:fill="auto"/>
          </w:tcPr>
          <w:p w14:paraId="206FD776" w14:textId="48A937BC" w:rsidR="00FC17BD" w:rsidRPr="00313072" w:rsidRDefault="00FC17BD" w:rsidP="00DA24AF">
            <w:pPr>
              <w:ind w:left="-184" w:right="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150.00</w:t>
            </w:r>
          </w:p>
        </w:tc>
        <w:tc>
          <w:tcPr>
            <w:tcW w:w="864" w:type="dxa"/>
            <w:shd w:val="clear" w:color="auto" w:fill="auto"/>
          </w:tcPr>
          <w:p w14:paraId="7DA980A3" w14:textId="1ECBF2E7" w:rsidR="00FC17BD" w:rsidRPr="00313072" w:rsidRDefault="00FC17BD" w:rsidP="00DA24AF">
            <w:pPr>
              <w:ind w:left="-141" w:right="-41" w:firstLine="141"/>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28" w:type="dxa"/>
            <w:shd w:val="clear" w:color="auto" w:fill="auto"/>
          </w:tcPr>
          <w:p w14:paraId="6AB8E4F3" w14:textId="113245F6" w:rsidR="00FC17BD" w:rsidRPr="00313072" w:rsidRDefault="00FC17BD" w:rsidP="00DA24AF">
            <w:pPr>
              <w:ind w:left="-583" w:right="0" w:hanging="9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99.99</w:t>
            </w:r>
          </w:p>
        </w:tc>
        <w:tc>
          <w:tcPr>
            <w:tcW w:w="847" w:type="dxa"/>
            <w:shd w:val="clear" w:color="auto" w:fill="auto"/>
          </w:tcPr>
          <w:p w14:paraId="5234224E" w14:textId="50B2B121" w:rsidR="00FC17BD" w:rsidRPr="00313072" w:rsidRDefault="00FC17BD" w:rsidP="00DA24AF">
            <w:pPr>
              <w:ind w:left="-579" w:right="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r>
      <w:tr w:rsidR="00FC17BD" w:rsidRPr="00313072" w14:paraId="26A3196E" w14:textId="77777777" w:rsidTr="00367644">
        <w:trPr>
          <w:trHeight w:val="397"/>
        </w:trPr>
        <w:tc>
          <w:tcPr>
            <w:tcW w:w="2693" w:type="dxa"/>
            <w:shd w:val="clear" w:color="auto" w:fill="auto"/>
          </w:tcPr>
          <w:p w14:paraId="6B8BFF84" w14:textId="6F3C174E" w:rsidR="00FC17BD" w:rsidRPr="00313072" w:rsidRDefault="00FC17BD" w:rsidP="00DA24AF">
            <w:pPr>
              <w:pStyle w:val="ListParagraph"/>
              <w:spacing w:before="0"/>
              <w:ind w:left="0" w:right="-48" w:hanging="108"/>
              <w:jc w:val="lef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J.S.P. Asplus Co., Ltd.</w:t>
            </w:r>
          </w:p>
        </w:tc>
        <w:tc>
          <w:tcPr>
            <w:tcW w:w="2268" w:type="dxa"/>
            <w:shd w:val="clear" w:color="auto" w:fill="auto"/>
          </w:tcPr>
          <w:p w14:paraId="74D66B27" w14:textId="6F56F1D6" w:rsidR="00FC17BD" w:rsidRPr="00313072" w:rsidRDefault="00FC17BD" w:rsidP="00DA24AF">
            <w:pPr>
              <w:pStyle w:val="ListParagraph"/>
              <w:spacing w:before="0"/>
              <w:ind w:left="-28"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Property development for sale</w:t>
            </w:r>
          </w:p>
        </w:tc>
        <w:tc>
          <w:tcPr>
            <w:tcW w:w="1133" w:type="dxa"/>
            <w:shd w:val="clear" w:color="auto" w:fill="auto"/>
          </w:tcPr>
          <w:p w14:paraId="60D9AF47" w14:textId="75888B29" w:rsidR="00FC17BD" w:rsidRPr="00313072" w:rsidRDefault="00FC17BD" w:rsidP="00DA24AF">
            <w:pPr>
              <w:ind w:right="6"/>
              <w:jc w:val="center"/>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Bangkok</w:t>
            </w:r>
          </w:p>
        </w:tc>
        <w:tc>
          <w:tcPr>
            <w:tcW w:w="864" w:type="dxa"/>
            <w:shd w:val="clear" w:color="auto" w:fill="auto"/>
          </w:tcPr>
          <w:p w14:paraId="1A26173A" w14:textId="124F9DCE" w:rsidR="00FC17BD" w:rsidRPr="00313072" w:rsidRDefault="00FC17BD" w:rsidP="00DA24AF">
            <w:pPr>
              <w:ind w:left="-184" w:right="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350.00</w:t>
            </w:r>
          </w:p>
        </w:tc>
        <w:tc>
          <w:tcPr>
            <w:tcW w:w="864" w:type="dxa"/>
            <w:shd w:val="clear" w:color="auto" w:fill="auto"/>
          </w:tcPr>
          <w:p w14:paraId="4255DD25" w14:textId="1365AFB2" w:rsidR="00FC17BD" w:rsidRPr="00313072" w:rsidRDefault="00FC17BD" w:rsidP="00DA24AF">
            <w:pPr>
              <w:ind w:left="-141" w:right="-41" w:firstLine="141"/>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28" w:type="dxa"/>
            <w:shd w:val="clear" w:color="auto" w:fill="auto"/>
          </w:tcPr>
          <w:p w14:paraId="73119C72" w14:textId="3F11FA8F" w:rsidR="00FC17BD" w:rsidRPr="00313072" w:rsidRDefault="00FC17BD" w:rsidP="00DA24AF">
            <w:pPr>
              <w:ind w:left="-583" w:right="0" w:hanging="9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99.99</w:t>
            </w:r>
          </w:p>
        </w:tc>
        <w:tc>
          <w:tcPr>
            <w:tcW w:w="847" w:type="dxa"/>
            <w:shd w:val="clear" w:color="auto" w:fill="auto"/>
          </w:tcPr>
          <w:p w14:paraId="05ABB09D" w14:textId="2FC610F3" w:rsidR="00FC17BD" w:rsidRPr="00313072" w:rsidRDefault="00FC17BD" w:rsidP="00DA24AF">
            <w:pPr>
              <w:ind w:left="-579" w:right="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r>
      <w:tr w:rsidR="00343D8D" w:rsidRPr="00313072" w14:paraId="27160FD3" w14:textId="77777777" w:rsidTr="00367644">
        <w:trPr>
          <w:trHeight w:val="397"/>
        </w:trPr>
        <w:tc>
          <w:tcPr>
            <w:tcW w:w="2693" w:type="dxa"/>
            <w:shd w:val="clear" w:color="auto" w:fill="auto"/>
          </w:tcPr>
          <w:p w14:paraId="16204A3C" w14:textId="612B6979" w:rsidR="00343D8D" w:rsidRPr="00313072" w:rsidRDefault="00343D8D" w:rsidP="00DA24AF">
            <w:pPr>
              <w:pStyle w:val="ListParagraph"/>
              <w:spacing w:before="0"/>
              <w:ind w:left="0" w:right="-48" w:hanging="108"/>
              <w:jc w:val="left"/>
              <w:rPr>
                <w:rFonts w:asciiTheme="majorBidi" w:hAnsiTheme="majorBidi" w:cstheme="majorBidi"/>
                <w:sz w:val="24"/>
                <w:szCs w:val="24"/>
                <w:u w:val="single"/>
              </w:rPr>
            </w:pPr>
            <w:r w:rsidRPr="00313072">
              <w:rPr>
                <w:rFonts w:asciiTheme="majorBidi" w:hAnsiTheme="majorBidi" w:cstheme="majorBidi"/>
                <w:color w:val="000000" w:themeColor="text1"/>
                <w:sz w:val="24"/>
                <w:szCs w:val="24"/>
              </w:rPr>
              <w:t xml:space="preserve">S.J. Healthcare Co.,Ltd.  </w:t>
            </w:r>
          </w:p>
        </w:tc>
        <w:tc>
          <w:tcPr>
            <w:tcW w:w="2268" w:type="dxa"/>
            <w:shd w:val="clear" w:color="auto" w:fill="auto"/>
          </w:tcPr>
          <w:p w14:paraId="6FCC9345" w14:textId="597A376C" w:rsidR="00343D8D" w:rsidRPr="00313072" w:rsidRDefault="00343D8D" w:rsidP="00DA24AF">
            <w:pPr>
              <w:pStyle w:val="ListParagraph"/>
              <w:spacing w:before="0"/>
              <w:ind w:left="-28" w:right="1" w:firstLine="0"/>
              <w:jc w:val="center"/>
              <w:rPr>
                <w:rFonts w:asciiTheme="majorBidi" w:eastAsia="MS Mincho" w:hAnsiTheme="majorBidi" w:cstheme="majorBidi"/>
                <w:color w:val="000000" w:themeColor="text1"/>
                <w:sz w:val="24"/>
                <w:szCs w:val="24"/>
              </w:rPr>
            </w:pPr>
            <w:r w:rsidRPr="00313072">
              <w:rPr>
                <w:rFonts w:asciiTheme="majorBidi" w:hAnsiTheme="majorBidi" w:cstheme="majorBidi"/>
                <w:color w:val="000000" w:themeColor="text1"/>
                <w:sz w:val="24"/>
                <w:szCs w:val="24"/>
              </w:rPr>
              <w:t>Small hospital</w:t>
            </w:r>
          </w:p>
        </w:tc>
        <w:tc>
          <w:tcPr>
            <w:tcW w:w="1133" w:type="dxa"/>
            <w:shd w:val="clear" w:color="auto" w:fill="auto"/>
          </w:tcPr>
          <w:p w14:paraId="163AB61B" w14:textId="40AD1CBA" w:rsidR="00343D8D" w:rsidRPr="00313072" w:rsidRDefault="00343D8D" w:rsidP="00DA24AF">
            <w:pPr>
              <w:ind w:right="6"/>
              <w:jc w:val="center"/>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Bangkok</w:t>
            </w:r>
          </w:p>
        </w:tc>
        <w:tc>
          <w:tcPr>
            <w:tcW w:w="864" w:type="dxa"/>
            <w:shd w:val="clear" w:color="auto" w:fill="auto"/>
          </w:tcPr>
          <w:p w14:paraId="6568DCFC" w14:textId="4C33D407" w:rsidR="00343D8D" w:rsidRPr="00313072" w:rsidRDefault="00343D8D" w:rsidP="00DA24AF">
            <w:pPr>
              <w:ind w:left="-184" w:right="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12.00</w:t>
            </w:r>
          </w:p>
        </w:tc>
        <w:tc>
          <w:tcPr>
            <w:tcW w:w="864" w:type="dxa"/>
            <w:shd w:val="clear" w:color="auto" w:fill="auto"/>
          </w:tcPr>
          <w:p w14:paraId="02F28BB6" w14:textId="7B59DCD1" w:rsidR="00343D8D" w:rsidRPr="00313072" w:rsidRDefault="00343D8D" w:rsidP="00DA24AF">
            <w:pPr>
              <w:ind w:left="-141" w:right="-41" w:firstLine="141"/>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28" w:type="dxa"/>
            <w:shd w:val="clear" w:color="auto" w:fill="auto"/>
          </w:tcPr>
          <w:p w14:paraId="2DE688A1" w14:textId="41793AAE" w:rsidR="00343D8D" w:rsidRPr="00313072" w:rsidRDefault="00343D8D" w:rsidP="00DA24AF">
            <w:pPr>
              <w:ind w:left="-583" w:right="0" w:hanging="9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99.99</w:t>
            </w:r>
          </w:p>
        </w:tc>
        <w:tc>
          <w:tcPr>
            <w:tcW w:w="847" w:type="dxa"/>
            <w:shd w:val="clear" w:color="auto" w:fill="auto"/>
          </w:tcPr>
          <w:p w14:paraId="00145539" w14:textId="62CD0FAF" w:rsidR="00343D8D" w:rsidRPr="00313072" w:rsidRDefault="00343D8D" w:rsidP="00DA24AF">
            <w:pPr>
              <w:ind w:left="-579" w:right="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r>
      <w:tr w:rsidR="00343D8D" w:rsidRPr="00313072" w14:paraId="362111CA" w14:textId="77777777" w:rsidTr="00367644">
        <w:trPr>
          <w:trHeight w:val="397"/>
        </w:trPr>
        <w:tc>
          <w:tcPr>
            <w:tcW w:w="2693" w:type="dxa"/>
            <w:shd w:val="clear" w:color="auto" w:fill="auto"/>
          </w:tcPr>
          <w:p w14:paraId="4B7981B5" w14:textId="3990E30D" w:rsidR="00343D8D" w:rsidRPr="00313072" w:rsidRDefault="00343D8D" w:rsidP="00DA24AF">
            <w:pPr>
              <w:pStyle w:val="ListParagraph"/>
              <w:spacing w:before="0"/>
              <w:ind w:left="0" w:right="-48" w:hanging="108"/>
              <w:jc w:val="left"/>
              <w:rPr>
                <w:rFonts w:asciiTheme="majorBidi"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Sema J Property 1 Co., Ltd.</w:t>
            </w:r>
          </w:p>
        </w:tc>
        <w:tc>
          <w:tcPr>
            <w:tcW w:w="2268" w:type="dxa"/>
            <w:shd w:val="clear" w:color="auto" w:fill="auto"/>
          </w:tcPr>
          <w:p w14:paraId="0F71E0A3" w14:textId="7E4B0DE8" w:rsidR="00343D8D" w:rsidRPr="00313072" w:rsidRDefault="00343D8D" w:rsidP="00DA24AF">
            <w:pPr>
              <w:pStyle w:val="ListParagraph"/>
              <w:spacing w:before="0"/>
              <w:ind w:left="-28"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Property development for sale</w:t>
            </w:r>
          </w:p>
        </w:tc>
        <w:tc>
          <w:tcPr>
            <w:tcW w:w="1133" w:type="dxa"/>
            <w:shd w:val="clear" w:color="auto" w:fill="auto"/>
          </w:tcPr>
          <w:p w14:paraId="1EC38590" w14:textId="765C2612" w:rsidR="00343D8D" w:rsidRPr="00313072" w:rsidRDefault="00343D8D" w:rsidP="00DA24AF">
            <w:pPr>
              <w:ind w:right="6"/>
              <w:jc w:val="center"/>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Bangkok</w:t>
            </w:r>
          </w:p>
        </w:tc>
        <w:tc>
          <w:tcPr>
            <w:tcW w:w="864" w:type="dxa"/>
            <w:shd w:val="clear" w:color="auto" w:fill="auto"/>
          </w:tcPr>
          <w:p w14:paraId="4DE7AF91" w14:textId="1FAECC69" w:rsidR="00343D8D" w:rsidRPr="00313072" w:rsidRDefault="00343D8D" w:rsidP="00DA24AF">
            <w:pPr>
              <w:ind w:left="-184" w:right="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1.00</w:t>
            </w:r>
          </w:p>
        </w:tc>
        <w:tc>
          <w:tcPr>
            <w:tcW w:w="864" w:type="dxa"/>
            <w:shd w:val="clear" w:color="auto" w:fill="auto"/>
          </w:tcPr>
          <w:p w14:paraId="4C4727BD" w14:textId="0FE4A0AE" w:rsidR="00343D8D" w:rsidRPr="00313072" w:rsidRDefault="00343D8D" w:rsidP="00DA24AF">
            <w:pPr>
              <w:ind w:left="-141" w:right="-41" w:firstLine="141"/>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28" w:type="dxa"/>
            <w:shd w:val="clear" w:color="auto" w:fill="auto"/>
          </w:tcPr>
          <w:p w14:paraId="60CC643C" w14:textId="50F4E018" w:rsidR="00343D8D" w:rsidRPr="00313072" w:rsidRDefault="00343D8D" w:rsidP="00DA24AF">
            <w:pPr>
              <w:ind w:left="-583" w:right="0" w:hanging="9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99.97</w:t>
            </w:r>
          </w:p>
        </w:tc>
        <w:tc>
          <w:tcPr>
            <w:tcW w:w="847" w:type="dxa"/>
            <w:shd w:val="clear" w:color="auto" w:fill="auto"/>
          </w:tcPr>
          <w:p w14:paraId="1C2E4530" w14:textId="5D45CAFD" w:rsidR="00343D8D" w:rsidRPr="00313072" w:rsidRDefault="00343D8D" w:rsidP="00DA24AF">
            <w:pPr>
              <w:ind w:left="-579" w:right="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r>
      <w:tr w:rsidR="00343D8D" w:rsidRPr="00313072" w14:paraId="75FB60A9" w14:textId="77777777" w:rsidTr="00367644">
        <w:trPr>
          <w:trHeight w:val="397"/>
        </w:trPr>
        <w:tc>
          <w:tcPr>
            <w:tcW w:w="2693" w:type="dxa"/>
            <w:shd w:val="clear" w:color="auto" w:fill="auto"/>
          </w:tcPr>
          <w:p w14:paraId="4A46F838" w14:textId="2C64BA26" w:rsidR="00343D8D" w:rsidRPr="00313072" w:rsidRDefault="00343D8D" w:rsidP="00DA24AF">
            <w:pPr>
              <w:pStyle w:val="ListParagraph"/>
              <w:spacing w:before="0"/>
              <w:ind w:left="0" w:right="-48" w:hanging="108"/>
              <w:jc w:val="left"/>
              <w:rPr>
                <w:rFonts w:asciiTheme="majorBidi"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Sema J Property 2 Co., Ltd.</w:t>
            </w:r>
          </w:p>
        </w:tc>
        <w:tc>
          <w:tcPr>
            <w:tcW w:w="2268" w:type="dxa"/>
            <w:shd w:val="clear" w:color="auto" w:fill="auto"/>
          </w:tcPr>
          <w:p w14:paraId="1FAD49F9" w14:textId="20618235" w:rsidR="00343D8D" w:rsidRPr="00313072" w:rsidRDefault="00343D8D" w:rsidP="00DA24AF">
            <w:pPr>
              <w:pStyle w:val="ListParagraph"/>
              <w:spacing w:before="0"/>
              <w:ind w:left="-28"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Property development for sale</w:t>
            </w:r>
          </w:p>
        </w:tc>
        <w:tc>
          <w:tcPr>
            <w:tcW w:w="1133" w:type="dxa"/>
            <w:shd w:val="clear" w:color="auto" w:fill="auto"/>
          </w:tcPr>
          <w:p w14:paraId="55FB8FD3" w14:textId="482D8610" w:rsidR="00343D8D" w:rsidRPr="00313072" w:rsidRDefault="00343D8D" w:rsidP="00DA24AF">
            <w:pPr>
              <w:ind w:right="6"/>
              <w:jc w:val="center"/>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Bangkok</w:t>
            </w:r>
          </w:p>
        </w:tc>
        <w:tc>
          <w:tcPr>
            <w:tcW w:w="864" w:type="dxa"/>
            <w:shd w:val="clear" w:color="auto" w:fill="auto"/>
          </w:tcPr>
          <w:p w14:paraId="2EC97E99" w14:textId="598936AF" w:rsidR="00343D8D" w:rsidRPr="00313072" w:rsidRDefault="00343D8D" w:rsidP="00DA24AF">
            <w:pPr>
              <w:ind w:left="-184" w:right="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1.00</w:t>
            </w:r>
          </w:p>
        </w:tc>
        <w:tc>
          <w:tcPr>
            <w:tcW w:w="864" w:type="dxa"/>
            <w:shd w:val="clear" w:color="auto" w:fill="auto"/>
          </w:tcPr>
          <w:p w14:paraId="030A9179" w14:textId="0003AB33" w:rsidR="00343D8D" w:rsidRPr="00313072" w:rsidRDefault="00343D8D" w:rsidP="00DA24AF">
            <w:pPr>
              <w:ind w:left="-141" w:right="-41" w:firstLine="141"/>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28" w:type="dxa"/>
            <w:shd w:val="clear" w:color="auto" w:fill="auto"/>
          </w:tcPr>
          <w:p w14:paraId="477B72EC" w14:textId="27CB6BEA" w:rsidR="00343D8D" w:rsidRPr="00313072" w:rsidRDefault="00343D8D" w:rsidP="00DA24AF">
            <w:pPr>
              <w:ind w:left="-583" w:right="0" w:hanging="9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99.97</w:t>
            </w:r>
          </w:p>
        </w:tc>
        <w:tc>
          <w:tcPr>
            <w:tcW w:w="847" w:type="dxa"/>
            <w:shd w:val="clear" w:color="auto" w:fill="auto"/>
          </w:tcPr>
          <w:p w14:paraId="65F4A8C4" w14:textId="41F7C62D" w:rsidR="00343D8D" w:rsidRPr="00313072" w:rsidRDefault="00343D8D" w:rsidP="00DA24AF">
            <w:pPr>
              <w:ind w:left="-579" w:right="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r>
      <w:tr w:rsidR="00343D8D" w:rsidRPr="00313072" w14:paraId="0971FB18" w14:textId="77777777" w:rsidTr="00367644">
        <w:trPr>
          <w:trHeight w:val="397"/>
        </w:trPr>
        <w:tc>
          <w:tcPr>
            <w:tcW w:w="2693" w:type="dxa"/>
            <w:shd w:val="clear" w:color="auto" w:fill="auto"/>
          </w:tcPr>
          <w:p w14:paraId="244E2B29" w14:textId="2E56C6D9" w:rsidR="00343D8D" w:rsidRPr="00313072" w:rsidRDefault="00343D8D" w:rsidP="00DA24AF">
            <w:pPr>
              <w:pStyle w:val="ListParagraph"/>
              <w:spacing w:before="0"/>
              <w:ind w:left="0" w:right="-48" w:hanging="108"/>
              <w:jc w:val="left"/>
              <w:rPr>
                <w:rFonts w:asciiTheme="majorBidi"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Sema J Property 3 Co., Ltd.</w:t>
            </w:r>
          </w:p>
        </w:tc>
        <w:tc>
          <w:tcPr>
            <w:tcW w:w="2268" w:type="dxa"/>
            <w:shd w:val="clear" w:color="auto" w:fill="auto"/>
          </w:tcPr>
          <w:p w14:paraId="65DA8442" w14:textId="57CCE7B8" w:rsidR="00343D8D" w:rsidRPr="00313072" w:rsidRDefault="00343D8D" w:rsidP="00DA24AF">
            <w:pPr>
              <w:pStyle w:val="ListParagraph"/>
              <w:spacing w:before="0"/>
              <w:ind w:left="-28"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Property development for sale</w:t>
            </w:r>
          </w:p>
        </w:tc>
        <w:tc>
          <w:tcPr>
            <w:tcW w:w="1133" w:type="dxa"/>
            <w:shd w:val="clear" w:color="auto" w:fill="auto"/>
          </w:tcPr>
          <w:p w14:paraId="0B10B2F1" w14:textId="157CE1AA" w:rsidR="00343D8D" w:rsidRPr="00313072" w:rsidRDefault="00343D8D" w:rsidP="00DA24AF">
            <w:pPr>
              <w:ind w:right="6"/>
              <w:jc w:val="center"/>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Bangkok</w:t>
            </w:r>
          </w:p>
        </w:tc>
        <w:tc>
          <w:tcPr>
            <w:tcW w:w="864" w:type="dxa"/>
            <w:shd w:val="clear" w:color="auto" w:fill="auto"/>
          </w:tcPr>
          <w:p w14:paraId="1AAD8EA9" w14:textId="597A8FAA" w:rsidR="00343D8D" w:rsidRPr="00313072" w:rsidRDefault="00343D8D" w:rsidP="00DA24AF">
            <w:pPr>
              <w:ind w:left="-184" w:right="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1.00</w:t>
            </w:r>
          </w:p>
        </w:tc>
        <w:tc>
          <w:tcPr>
            <w:tcW w:w="864" w:type="dxa"/>
            <w:shd w:val="clear" w:color="auto" w:fill="auto"/>
          </w:tcPr>
          <w:p w14:paraId="0F46AB56" w14:textId="4DE650B6" w:rsidR="00343D8D" w:rsidRPr="00313072" w:rsidRDefault="00343D8D" w:rsidP="00DA24AF">
            <w:pPr>
              <w:ind w:left="-141" w:right="-41" w:firstLine="141"/>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28" w:type="dxa"/>
            <w:shd w:val="clear" w:color="auto" w:fill="auto"/>
          </w:tcPr>
          <w:p w14:paraId="2527AFBA" w14:textId="17B33BCC" w:rsidR="00343D8D" w:rsidRPr="00313072" w:rsidRDefault="00343D8D" w:rsidP="00DA24AF">
            <w:pPr>
              <w:ind w:left="-583" w:right="0" w:hanging="9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99.97</w:t>
            </w:r>
          </w:p>
        </w:tc>
        <w:tc>
          <w:tcPr>
            <w:tcW w:w="847" w:type="dxa"/>
            <w:shd w:val="clear" w:color="auto" w:fill="auto"/>
          </w:tcPr>
          <w:p w14:paraId="7E8D2FDC" w14:textId="5209C73E" w:rsidR="00343D8D" w:rsidRPr="00313072" w:rsidRDefault="00343D8D" w:rsidP="00DA24AF">
            <w:pPr>
              <w:ind w:left="-579" w:right="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r>
      <w:tr w:rsidR="00343D8D" w:rsidRPr="00313072" w14:paraId="660B4E08" w14:textId="77777777" w:rsidTr="00367644">
        <w:trPr>
          <w:trHeight w:val="397"/>
        </w:trPr>
        <w:tc>
          <w:tcPr>
            <w:tcW w:w="2693" w:type="dxa"/>
            <w:shd w:val="clear" w:color="auto" w:fill="auto"/>
          </w:tcPr>
          <w:p w14:paraId="552C41DA" w14:textId="63AB8B3B" w:rsidR="00343D8D" w:rsidRPr="00313072" w:rsidRDefault="00343D8D" w:rsidP="00DA24AF">
            <w:pPr>
              <w:pStyle w:val="ListParagraph"/>
              <w:spacing w:before="0"/>
              <w:ind w:left="0" w:right="-48" w:hanging="108"/>
              <w:jc w:val="left"/>
              <w:rPr>
                <w:rFonts w:asciiTheme="majorBidi"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Sema J Property 4 Co., Ltd.</w:t>
            </w:r>
          </w:p>
        </w:tc>
        <w:tc>
          <w:tcPr>
            <w:tcW w:w="2268" w:type="dxa"/>
            <w:shd w:val="clear" w:color="auto" w:fill="auto"/>
          </w:tcPr>
          <w:p w14:paraId="1DE732F8" w14:textId="6AE26E16" w:rsidR="00343D8D" w:rsidRPr="00313072" w:rsidRDefault="00343D8D" w:rsidP="00DA24AF">
            <w:pPr>
              <w:pStyle w:val="ListParagraph"/>
              <w:spacing w:before="0"/>
              <w:ind w:left="-28"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Property development for sale</w:t>
            </w:r>
          </w:p>
        </w:tc>
        <w:tc>
          <w:tcPr>
            <w:tcW w:w="1133" w:type="dxa"/>
            <w:shd w:val="clear" w:color="auto" w:fill="auto"/>
          </w:tcPr>
          <w:p w14:paraId="499B27B7" w14:textId="72EA0607" w:rsidR="00343D8D" w:rsidRPr="00313072" w:rsidRDefault="00343D8D" w:rsidP="00DA24AF">
            <w:pPr>
              <w:ind w:right="6"/>
              <w:jc w:val="center"/>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Bangkok</w:t>
            </w:r>
          </w:p>
        </w:tc>
        <w:tc>
          <w:tcPr>
            <w:tcW w:w="864" w:type="dxa"/>
            <w:shd w:val="clear" w:color="auto" w:fill="auto"/>
          </w:tcPr>
          <w:p w14:paraId="604F663A" w14:textId="5C2D6FF6" w:rsidR="00343D8D" w:rsidRPr="00313072" w:rsidRDefault="00343D8D" w:rsidP="00DA24AF">
            <w:pPr>
              <w:ind w:left="-184" w:right="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1.00</w:t>
            </w:r>
          </w:p>
        </w:tc>
        <w:tc>
          <w:tcPr>
            <w:tcW w:w="864" w:type="dxa"/>
            <w:shd w:val="clear" w:color="auto" w:fill="auto"/>
          </w:tcPr>
          <w:p w14:paraId="6111BB99" w14:textId="562D136C" w:rsidR="00343D8D" w:rsidRPr="00313072" w:rsidRDefault="00343D8D" w:rsidP="00DA24AF">
            <w:pPr>
              <w:ind w:left="-141" w:right="-41" w:firstLine="141"/>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28" w:type="dxa"/>
            <w:shd w:val="clear" w:color="auto" w:fill="auto"/>
          </w:tcPr>
          <w:p w14:paraId="0056D871" w14:textId="1A4EF505" w:rsidR="00343D8D" w:rsidRPr="00313072" w:rsidRDefault="00343D8D" w:rsidP="00DA24AF">
            <w:pPr>
              <w:ind w:left="-583" w:right="0" w:hanging="9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99.97</w:t>
            </w:r>
          </w:p>
        </w:tc>
        <w:tc>
          <w:tcPr>
            <w:tcW w:w="847" w:type="dxa"/>
            <w:shd w:val="clear" w:color="auto" w:fill="auto"/>
          </w:tcPr>
          <w:p w14:paraId="1EBA2432" w14:textId="621A9209" w:rsidR="00343D8D" w:rsidRPr="00313072" w:rsidRDefault="00343D8D" w:rsidP="00DA24AF">
            <w:pPr>
              <w:ind w:left="-579" w:right="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r>
      <w:tr w:rsidR="00343D8D" w:rsidRPr="00313072" w14:paraId="05009751" w14:textId="77777777" w:rsidTr="00367644">
        <w:trPr>
          <w:trHeight w:val="397"/>
        </w:trPr>
        <w:tc>
          <w:tcPr>
            <w:tcW w:w="2693" w:type="dxa"/>
            <w:shd w:val="clear" w:color="auto" w:fill="auto"/>
          </w:tcPr>
          <w:p w14:paraId="5ED6A427" w14:textId="49DDB8F3" w:rsidR="00343D8D" w:rsidRPr="00313072" w:rsidRDefault="00343D8D" w:rsidP="00DA24AF">
            <w:pPr>
              <w:pStyle w:val="ListParagraph"/>
              <w:spacing w:before="0"/>
              <w:ind w:left="0" w:right="-48" w:hanging="108"/>
              <w:jc w:val="left"/>
              <w:rPr>
                <w:rFonts w:asciiTheme="majorBidi"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lastRenderedPageBreak/>
              <w:t>Sema J Property 5 Co., Ltd.</w:t>
            </w:r>
          </w:p>
        </w:tc>
        <w:tc>
          <w:tcPr>
            <w:tcW w:w="2268" w:type="dxa"/>
            <w:shd w:val="clear" w:color="auto" w:fill="auto"/>
          </w:tcPr>
          <w:p w14:paraId="6B644E5C" w14:textId="0BA61F95" w:rsidR="00343D8D" w:rsidRPr="00313072" w:rsidRDefault="00343D8D" w:rsidP="00DA24AF">
            <w:pPr>
              <w:pStyle w:val="ListParagraph"/>
              <w:spacing w:before="0"/>
              <w:ind w:left="-28"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Property development for sale</w:t>
            </w:r>
          </w:p>
        </w:tc>
        <w:tc>
          <w:tcPr>
            <w:tcW w:w="1133" w:type="dxa"/>
            <w:shd w:val="clear" w:color="auto" w:fill="auto"/>
          </w:tcPr>
          <w:p w14:paraId="021F0E05" w14:textId="16F6417E" w:rsidR="00343D8D" w:rsidRPr="00313072" w:rsidRDefault="00343D8D" w:rsidP="00DA24AF">
            <w:pPr>
              <w:ind w:right="6"/>
              <w:jc w:val="center"/>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Bangkok</w:t>
            </w:r>
          </w:p>
        </w:tc>
        <w:tc>
          <w:tcPr>
            <w:tcW w:w="864" w:type="dxa"/>
            <w:shd w:val="clear" w:color="auto" w:fill="auto"/>
          </w:tcPr>
          <w:p w14:paraId="7C698D2F" w14:textId="30615F94" w:rsidR="00343D8D" w:rsidRPr="00313072" w:rsidRDefault="00343D8D" w:rsidP="00DA24AF">
            <w:pPr>
              <w:ind w:left="-184" w:right="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1.00</w:t>
            </w:r>
          </w:p>
        </w:tc>
        <w:tc>
          <w:tcPr>
            <w:tcW w:w="864" w:type="dxa"/>
            <w:shd w:val="clear" w:color="auto" w:fill="auto"/>
          </w:tcPr>
          <w:p w14:paraId="785A4D31" w14:textId="229C715B" w:rsidR="00343D8D" w:rsidRPr="00313072" w:rsidRDefault="00343D8D" w:rsidP="00DA24AF">
            <w:pPr>
              <w:ind w:left="-141" w:right="-41" w:firstLine="141"/>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28" w:type="dxa"/>
            <w:shd w:val="clear" w:color="auto" w:fill="auto"/>
          </w:tcPr>
          <w:p w14:paraId="3B505127" w14:textId="66B57990" w:rsidR="00343D8D" w:rsidRPr="00313072" w:rsidRDefault="00343D8D" w:rsidP="00DA24AF">
            <w:pPr>
              <w:ind w:left="-583" w:right="0" w:hanging="9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99.97</w:t>
            </w:r>
          </w:p>
        </w:tc>
        <w:tc>
          <w:tcPr>
            <w:tcW w:w="847" w:type="dxa"/>
            <w:shd w:val="clear" w:color="auto" w:fill="auto"/>
          </w:tcPr>
          <w:p w14:paraId="134624DB" w14:textId="5B056A6B" w:rsidR="00343D8D" w:rsidRPr="00313072" w:rsidRDefault="00343D8D" w:rsidP="00DA24AF">
            <w:pPr>
              <w:ind w:left="-579" w:right="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r>
      <w:tr w:rsidR="00343D8D" w:rsidRPr="00313072" w14:paraId="494018A9" w14:textId="77777777" w:rsidTr="00367644">
        <w:trPr>
          <w:trHeight w:val="397"/>
        </w:trPr>
        <w:tc>
          <w:tcPr>
            <w:tcW w:w="2693" w:type="dxa"/>
            <w:shd w:val="clear" w:color="auto" w:fill="auto"/>
          </w:tcPr>
          <w:p w14:paraId="7C73756F" w14:textId="1B25780C" w:rsidR="00343D8D" w:rsidRPr="00313072" w:rsidRDefault="00343D8D" w:rsidP="00DA24AF">
            <w:pPr>
              <w:pStyle w:val="ListParagraph"/>
              <w:spacing w:before="0"/>
              <w:ind w:left="0" w:right="-48" w:hanging="108"/>
              <w:jc w:val="left"/>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Sema J Property 6 Co., Ltd.</w:t>
            </w:r>
          </w:p>
        </w:tc>
        <w:tc>
          <w:tcPr>
            <w:tcW w:w="2268" w:type="dxa"/>
            <w:shd w:val="clear" w:color="auto" w:fill="auto"/>
          </w:tcPr>
          <w:p w14:paraId="746D0B3F" w14:textId="38F419EB" w:rsidR="00343D8D" w:rsidRPr="00313072" w:rsidRDefault="00343D8D" w:rsidP="00DA24AF">
            <w:pPr>
              <w:pStyle w:val="ListParagraph"/>
              <w:spacing w:before="0"/>
              <w:ind w:left="-28"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Property development for sale</w:t>
            </w:r>
          </w:p>
        </w:tc>
        <w:tc>
          <w:tcPr>
            <w:tcW w:w="1133" w:type="dxa"/>
            <w:shd w:val="clear" w:color="auto" w:fill="auto"/>
          </w:tcPr>
          <w:p w14:paraId="16556DB2" w14:textId="07932F48" w:rsidR="00343D8D" w:rsidRPr="00313072" w:rsidRDefault="00343D8D" w:rsidP="00DA24AF">
            <w:pPr>
              <w:ind w:right="6"/>
              <w:jc w:val="center"/>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Bangkok</w:t>
            </w:r>
          </w:p>
        </w:tc>
        <w:tc>
          <w:tcPr>
            <w:tcW w:w="864" w:type="dxa"/>
            <w:shd w:val="clear" w:color="auto" w:fill="auto"/>
          </w:tcPr>
          <w:p w14:paraId="665DF83D" w14:textId="79D0744B" w:rsidR="00343D8D" w:rsidRPr="00313072" w:rsidRDefault="00343D8D" w:rsidP="00DA24AF">
            <w:pPr>
              <w:ind w:left="-184" w:right="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1.00</w:t>
            </w:r>
          </w:p>
        </w:tc>
        <w:tc>
          <w:tcPr>
            <w:tcW w:w="864" w:type="dxa"/>
            <w:shd w:val="clear" w:color="auto" w:fill="auto"/>
          </w:tcPr>
          <w:p w14:paraId="3E092D4D" w14:textId="4D0A50E4" w:rsidR="00343D8D" w:rsidRPr="00313072" w:rsidRDefault="00343D8D" w:rsidP="00DA24AF">
            <w:pPr>
              <w:ind w:left="-141" w:right="-41" w:firstLine="141"/>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28" w:type="dxa"/>
            <w:shd w:val="clear" w:color="auto" w:fill="auto"/>
          </w:tcPr>
          <w:p w14:paraId="011BC775" w14:textId="1FCE072F" w:rsidR="00343D8D" w:rsidRPr="00313072" w:rsidRDefault="00343D8D" w:rsidP="00DA24AF">
            <w:pPr>
              <w:ind w:left="-583" w:right="0" w:hanging="9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99.97</w:t>
            </w:r>
          </w:p>
        </w:tc>
        <w:tc>
          <w:tcPr>
            <w:tcW w:w="847" w:type="dxa"/>
            <w:shd w:val="clear" w:color="auto" w:fill="auto"/>
          </w:tcPr>
          <w:p w14:paraId="21BF76DF" w14:textId="3DF64D12" w:rsidR="00343D8D" w:rsidRPr="00313072" w:rsidRDefault="00343D8D" w:rsidP="00DA24AF">
            <w:pPr>
              <w:ind w:left="-579" w:right="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r>
      <w:tr w:rsidR="00343D8D" w:rsidRPr="00313072" w14:paraId="6E8DA2D1" w14:textId="77777777" w:rsidTr="00367644">
        <w:trPr>
          <w:trHeight w:val="397"/>
        </w:trPr>
        <w:tc>
          <w:tcPr>
            <w:tcW w:w="2693" w:type="dxa"/>
            <w:shd w:val="clear" w:color="auto" w:fill="auto"/>
          </w:tcPr>
          <w:p w14:paraId="63FFE5E8" w14:textId="20921034" w:rsidR="00343D8D" w:rsidRPr="00313072" w:rsidRDefault="00343D8D" w:rsidP="00DA24AF">
            <w:pPr>
              <w:pStyle w:val="ListParagraph"/>
              <w:spacing w:before="0"/>
              <w:ind w:left="0" w:right="-48" w:hanging="108"/>
              <w:jc w:val="left"/>
              <w:rPr>
                <w:rFonts w:asciiTheme="majorBidi" w:eastAsia="MS Mincho" w:hAnsiTheme="majorBidi" w:cstheme="majorBidi"/>
                <w:sz w:val="24"/>
                <w:szCs w:val="24"/>
              </w:rPr>
            </w:pPr>
            <w:r w:rsidRPr="00313072">
              <w:rPr>
                <w:rFonts w:asciiTheme="majorBidi" w:eastAsia="MS Mincho" w:hAnsiTheme="majorBidi" w:cstheme="majorBidi"/>
                <w:sz w:val="24"/>
                <w:szCs w:val="24"/>
                <w:u w:val="single"/>
              </w:rPr>
              <w:t>Joint ventures</w:t>
            </w:r>
          </w:p>
        </w:tc>
        <w:tc>
          <w:tcPr>
            <w:tcW w:w="2268" w:type="dxa"/>
            <w:shd w:val="clear" w:color="auto" w:fill="auto"/>
          </w:tcPr>
          <w:p w14:paraId="6B23DB55" w14:textId="77777777" w:rsidR="00343D8D" w:rsidRPr="00313072" w:rsidRDefault="00343D8D" w:rsidP="00DA24AF">
            <w:pPr>
              <w:pStyle w:val="ListParagraph"/>
              <w:spacing w:before="0"/>
              <w:ind w:left="-28" w:right="1" w:firstLine="0"/>
              <w:jc w:val="center"/>
              <w:rPr>
                <w:rFonts w:asciiTheme="majorBidi" w:eastAsia="MS Mincho" w:hAnsiTheme="majorBidi" w:cstheme="majorBidi"/>
                <w:sz w:val="24"/>
                <w:szCs w:val="24"/>
              </w:rPr>
            </w:pPr>
          </w:p>
        </w:tc>
        <w:tc>
          <w:tcPr>
            <w:tcW w:w="1133" w:type="dxa"/>
            <w:shd w:val="clear" w:color="auto" w:fill="auto"/>
          </w:tcPr>
          <w:p w14:paraId="59A234DA" w14:textId="77777777" w:rsidR="00343D8D" w:rsidRPr="00313072" w:rsidRDefault="00343D8D" w:rsidP="00DA24AF">
            <w:pPr>
              <w:pStyle w:val="ListParagraph"/>
              <w:spacing w:before="0"/>
              <w:ind w:left="0" w:right="1" w:firstLine="0"/>
              <w:jc w:val="center"/>
              <w:rPr>
                <w:rFonts w:asciiTheme="majorBidi" w:eastAsia="MS Mincho" w:hAnsiTheme="majorBidi" w:cstheme="majorBidi"/>
                <w:sz w:val="24"/>
                <w:szCs w:val="24"/>
              </w:rPr>
            </w:pPr>
          </w:p>
        </w:tc>
        <w:tc>
          <w:tcPr>
            <w:tcW w:w="864" w:type="dxa"/>
            <w:shd w:val="clear" w:color="auto" w:fill="auto"/>
          </w:tcPr>
          <w:p w14:paraId="3ED27B78" w14:textId="77777777" w:rsidR="00343D8D" w:rsidRPr="00313072" w:rsidRDefault="00343D8D" w:rsidP="00DA24AF">
            <w:pPr>
              <w:pStyle w:val="ListParagraph"/>
              <w:spacing w:before="0"/>
              <w:ind w:left="0" w:right="1" w:firstLine="0"/>
              <w:jc w:val="right"/>
              <w:rPr>
                <w:rFonts w:asciiTheme="majorBidi" w:hAnsiTheme="majorBidi" w:cstheme="majorBidi"/>
                <w:sz w:val="24"/>
                <w:szCs w:val="24"/>
              </w:rPr>
            </w:pPr>
          </w:p>
        </w:tc>
        <w:tc>
          <w:tcPr>
            <w:tcW w:w="864" w:type="dxa"/>
            <w:shd w:val="clear" w:color="auto" w:fill="auto"/>
          </w:tcPr>
          <w:p w14:paraId="2BD77021" w14:textId="77777777" w:rsidR="00343D8D" w:rsidRPr="00313072" w:rsidRDefault="00343D8D" w:rsidP="00DA24AF">
            <w:pPr>
              <w:pStyle w:val="ListParagraph"/>
              <w:spacing w:before="0"/>
              <w:ind w:left="0" w:right="1" w:firstLine="0"/>
              <w:jc w:val="right"/>
              <w:rPr>
                <w:rFonts w:asciiTheme="majorBidi" w:hAnsiTheme="majorBidi" w:cstheme="majorBidi"/>
                <w:sz w:val="24"/>
                <w:szCs w:val="24"/>
              </w:rPr>
            </w:pPr>
          </w:p>
        </w:tc>
        <w:tc>
          <w:tcPr>
            <w:tcW w:w="828" w:type="dxa"/>
            <w:shd w:val="clear" w:color="auto" w:fill="auto"/>
          </w:tcPr>
          <w:p w14:paraId="02F56B0C" w14:textId="77777777" w:rsidR="00343D8D" w:rsidRPr="00313072" w:rsidRDefault="00343D8D" w:rsidP="00DA24AF">
            <w:pPr>
              <w:pStyle w:val="ListParagraph"/>
              <w:spacing w:before="0"/>
              <w:ind w:left="0" w:right="1" w:firstLine="0"/>
              <w:jc w:val="right"/>
              <w:rPr>
                <w:rFonts w:asciiTheme="majorBidi" w:hAnsiTheme="majorBidi" w:cstheme="majorBidi"/>
                <w:sz w:val="24"/>
                <w:szCs w:val="24"/>
              </w:rPr>
            </w:pPr>
          </w:p>
        </w:tc>
        <w:tc>
          <w:tcPr>
            <w:tcW w:w="847" w:type="dxa"/>
            <w:shd w:val="clear" w:color="auto" w:fill="auto"/>
          </w:tcPr>
          <w:p w14:paraId="1C1862A9" w14:textId="77777777" w:rsidR="00343D8D" w:rsidRPr="00313072" w:rsidRDefault="00343D8D" w:rsidP="00DA24AF">
            <w:pPr>
              <w:pStyle w:val="ListParagraph"/>
              <w:spacing w:before="0"/>
              <w:ind w:left="0" w:right="1" w:firstLine="0"/>
              <w:jc w:val="right"/>
              <w:rPr>
                <w:rFonts w:asciiTheme="majorBidi" w:hAnsiTheme="majorBidi" w:cstheme="majorBidi"/>
                <w:sz w:val="24"/>
                <w:szCs w:val="24"/>
              </w:rPr>
            </w:pPr>
          </w:p>
        </w:tc>
      </w:tr>
      <w:tr w:rsidR="00343D8D" w:rsidRPr="00313072" w14:paraId="5BB36ED5" w14:textId="77777777" w:rsidTr="00367644">
        <w:trPr>
          <w:trHeight w:val="397"/>
        </w:trPr>
        <w:tc>
          <w:tcPr>
            <w:tcW w:w="2693" w:type="dxa"/>
            <w:shd w:val="clear" w:color="auto" w:fill="auto"/>
          </w:tcPr>
          <w:p w14:paraId="4AAC3053" w14:textId="77777777" w:rsidR="00343D8D" w:rsidRPr="00313072" w:rsidRDefault="00343D8D" w:rsidP="00DA24AF">
            <w:pPr>
              <w:pStyle w:val="ListParagraph"/>
              <w:spacing w:before="0"/>
              <w:ind w:left="0" w:right="-48" w:hanging="108"/>
              <w:jc w:val="left"/>
              <w:rPr>
                <w:rFonts w:asciiTheme="majorBidi" w:eastAsia="MS Mincho" w:hAnsiTheme="majorBidi" w:cstheme="majorBidi"/>
                <w:sz w:val="24"/>
                <w:szCs w:val="24"/>
              </w:rPr>
            </w:pPr>
            <w:r w:rsidRPr="00313072">
              <w:rPr>
                <w:rFonts w:asciiTheme="majorBidi" w:eastAsia="MS Mincho" w:hAnsiTheme="majorBidi" w:cstheme="majorBidi"/>
                <w:sz w:val="24"/>
                <w:szCs w:val="24"/>
              </w:rPr>
              <w:t>Aspiration one Co., Ltd.</w:t>
            </w:r>
          </w:p>
        </w:tc>
        <w:tc>
          <w:tcPr>
            <w:tcW w:w="2268" w:type="dxa"/>
            <w:shd w:val="clear" w:color="auto" w:fill="auto"/>
          </w:tcPr>
          <w:p w14:paraId="4AC6B87E" w14:textId="77777777" w:rsidR="00343D8D" w:rsidRPr="00313072" w:rsidRDefault="00343D8D"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Trading and development of residential for rental</w:t>
            </w:r>
          </w:p>
        </w:tc>
        <w:tc>
          <w:tcPr>
            <w:tcW w:w="1133" w:type="dxa"/>
            <w:shd w:val="clear" w:color="auto" w:fill="auto"/>
          </w:tcPr>
          <w:p w14:paraId="44A09988" w14:textId="77777777" w:rsidR="00343D8D" w:rsidRPr="00313072" w:rsidRDefault="00343D8D"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602ED57D" w14:textId="77777777" w:rsidR="00343D8D" w:rsidRPr="00313072" w:rsidRDefault="00343D8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1,000.00</w:t>
            </w:r>
          </w:p>
        </w:tc>
        <w:tc>
          <w:tcPr>
            <w:tcW w:w="864" w:type="dxa"/>
            <w:shd w:val="clear" w:color="auto" w:fill="auto"/>
          </w:tcPr>
          <w:p w14:paraId="7FC10981" w14:textId="3C77D3EC" w:rsidR="00343D8D" w:rsidRPr="00313072" w:rsidRDefault="00343D8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1,000.00</w:t>
            </w:r>
          </w:p>
        </w:tc>
        <w:tc>
          <w:tcPr>
            <w:tcW w:w="828" w:type="dxa"/>
            <w:shd w:val="clear" w:color="auto" w:fill="auto"/>
          </w:tcPr>
          <w:p w14:paraId="2B9685B0" w14:textId="77777777" w:rsidR="00343D8D" w:rsidRPr="00313072" w:rsidRDefault="00343D8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25.00</w:t>
            </w:r>
          </w:p>
        </w:tc>
        <w:tc>
          <w:tcPr>
            <w:tcW w:w="847" w:type="dxa"/>
            <w:shd w:val="clear" w:color="auto" w:fill="auto"/>
          </w:tcPr>
          <w:p w14:paraId="48937319" w14:textId="0793CE36" w:rsidR="00343D8D" w:rsidRPr="00313072" w:rsidRDefault="00343D8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25.00</w:t>
            </w:r>
          </w:p>
        </w:tc>
      </w:tr>
      <w:tr w:rsidR="00343D8D" w:rsidRPr="00313072" w14:paraId="56A47A18" w14:textId="77777777" w:rsidTr="00367644">
        <w:trPr>
          <w:trHeight w:val="397"/>
        </w:trPr>
        <w:tc>
          <w:tcPr>
            <w:tcW w:w="2693" w:type="dxa"/>
            <w:shd w:val="clear" w:color="auto" w:fill="auto"/>
          </w:tcPr>
          <w:p w14:paraId="0DAFB8AC" w14:textId="77777777" w:rsidR="00343D8D" w:rsidRPr="00313072" w:rsidRDefault="00343D8D" w:rsidP="00DA24AF">
            <w:pPr>
              <w:pStyle w:val="ListParagraph"/>
              <w:spacing w:before="0"/>
              <w:ind w:left="-105" w:right="-48" w:hanging="3"/>
              <w:jc w:val="left"/>
              <w:rPr>
                <w:rFonts w:asciiTheme="majorBidi" w:eastAsia="MS Mincho" w:hAnsiTheme="majorBidi" w:cstheme="majorBidi"/>
                <w:sz w:val="24"/>
                <w:szCs w:val="24"/>
                <w:u w:val="single"/>
              </w:rPr>
            </w:pPr>
            <w:r w:rsidRPr="00313072">
              <w:rPr>
                <w:rFonts w:asciiTheme="majorBidi" w:eastAsia="MS Mincho" w:hAnsiTheme="majorBidi" w:cstheme="majorBidi"/>
                <w:sz w:val="24"/>
                <w:szCs w:val="24"/>
              </w:rPr>
              <w:t>Sena Hankyu 1 Co., Ltd.</w:t>
            </w:r>
          </w:p>
        </w:tc>
        <w:tc>
          <w:tcPr>
            <w:tcW w:w="2268" w:type="dxa"/>
            <w:shd w:val="clear" w:color="auto" w:fill="auto"/>
          </w:tcPr>
          <w:p w14:paraId="294C696A" w14:textId="77777777" w:rsidR="00343D8D" w:rsidRPr="00313072" w:rsidRDefault="00343D8D"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Property development for sale</w:t>
            </w:r>
          </w:p>
        </w:tc>
        <w:tc>
          <w:tcPr>
            <w:tcW w:w="1133" w:type="dxa"/>
            <w:shd w:val="clear" w:color="auto" w:fill="auto"/>
          </w:tcPr>
          <w:p w14:paraId="7374D38F" w14:textId="77777777" w:rsidR="00343D8D" w:rsidRPr="00313072" w:rsidRDefault="00343D8D"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63E4FCCC" w14:textId="3C0247E5" w:rsidR="00343D8D" w:rsidRPr="00313072" w:rsidRDefault="00343D8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635.00</w:t>
            </w:r>
          </w:p>
        </w:tc>
        <w:tc>
          <w:tcPr>
            <w:tcW w:w="864" w:type="dxa"/>
            <w:shd w:val="clear" w:color="auto" w:fill="auto"/>
          </w:tcPr>
          <w:p w14:paraId="62C31505" w14:textId="3F857110" w:rsidR="00343D8D" w:rsidRPr="00313072" w:rsidRDefault="00343D8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715.00</w:t>
            </w:r>
          </w:p>
        </w:tc>
        <w:tc>
          <w:tcPr>
            <w:tcW w:w="828" w:type="dxa"/>
            <w:shd w:val="clear" w:color="auto" w:fill="auto"/>
          </w:tcPr>
          <w:p w14:paraId="710A44C5" w14:textId="6659330B" w:rsidR="00343D8D" w:rsidRPr="00313072" w:rsidRDefault="00343D8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51.00</w:t>
            </w:r>
          </w:p>
        </w:tc>
        <w:tc>
          <w:tcPr>
            <w:tcW w:w="847" w:type="dxa"/>
            <w:shd w:val="clear" w:color="auto" w:fill="auto"/>
          </w:tcPr>
          <w:p w14:paraId="31FD1F3F" w14:textId="5F3C54E3" w:rsidR="00343D8D" w:rsidRPr="00313072" w:rsidRDefault="00343D8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51.00</w:t>
            </w:r>
          </w:p>
        </w:tc>
      </w:tr>
      <w:tr w:rsidR="00343D8D" w:rsidRPr="00313072" w14:paraId="6819EA46" w14:textId="77777777" w:rsidTr="00367644">
        <w:trPr>
          <w:trHeight w:val="397"/>
        </w:trPr>
        <w:tc>
          <w:tcPr>
            <w:tcW w:w="2693" w:type="dxa"/>
            <w:shd w:val="clear" w:color="auto" w:fill="auto"/>
          </w:tcPr>
          <w:p w14:paraId="7EECCC1F" w14:textId="77777777" w:rsidR="00343D8D" w:rsidRPr="00313072" w:rsidRDefault="00343D8D" w:rsidP="00DA24AF">
            <w:pPr>
              <w:pStyle w:val="ListParagraph"/>
              <w:spacing w:before="0"/>
              <w:ind w:left="0" w:right="-48" w:hanging="108"/>
              <w:jc w:val="left"/>
              <w:rPr>
                <w:rFonts w:asciiTheme="majorBidi" w:eastAsia="MS Mincho" w:hAnsiTheme="majorBidi" w:cstheme="majorBidi"/>
                <w:sz w:val="24"/>
                <w:szCs w:val="24"/>
              </w:rPr>
            </w:pPr>
            <w:r w:rsidRPr="00313072">
              <w:rPr>
                <w:rFonts w:asciiTheme="majorBidi" w:eastAsia="MS Mincho" w:hAnsiTheme="majorBidi" w:cstheme="majorBidi"/>
                <w:sz w:val="24"/>
                <w:szCs w:val="24"/>
              </w:rPr>
              <w:t>Sena Hankyu 2 Co., Ltd.</w:t>
            </w:r>
          </w:p>
        </w:tc>
        <w:tc>
          <w:tcPr>
            <w:tcW w:w="2268" w:type="dxa"/>
            <w:shd w:val="clear" w:color="auto" w:fill="auto"/>
          </w:tcPr>
          <w:p w14:paraId="5D5FC68F" w14:textId="77777777" w:rsidR="00343D8D" w:rsidRPr="00313072" w:rsidRDefault="00343D8D"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Property development for sale</w:t>
            </w:r>
          </w:p>
        </w:tc>
        <w:tc>
          <w:tcPr>
            <w:tcW w:w="1133" w:type="dxa"/>
            <w:shd w:val="clear" w:color="auto" w:fill="auto"/>
          </w:tcPr>
          <w:p w14:paraId="3E513B2F" w14:textId="77777777" w:rsidR="00343D8D" w:rsidRPr="00313072" w:rsidRDefault="00343D8D"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4D584EBE" w14:textId="70912CAC" w:rsidR="00343D8D" w:rsidRPr="00313072" w:rsidRDefault="00343D8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397.00</w:t>
            </w:r>
          </w:p>
        </w:tc>
        <w:tc>
          <w:tcPr>
            <w:tcW w:w="864" w:type="dxa"/>
            <w:shd w:val="clear" w:color="auto" w:fill="auto"/>
          </w:tcPr>
          <w:p w14:paraId="4FD1B29A" w14:textId="1B35C16A" w:rsidR="00343D8D" w:rsidRPr="00313072" w:rsidRDefault="00343D8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483.00</w:t>
            </w:r>
          </w:p>
        </w:tc>
        <w:tc>
          <w:tcPr>
            <w:tcW w:w="828" w:type="dxa"/>
            <w:shd w:val="clear" w:color="auto" w:fill="auto"/>
          </w:tcPr>
          <w:p w14:paraId="3ABDA725" w14:textId="3FA350DD" w:rsidR="00343D8D" w:rsidRPr="00313072" w:rsidRDefault="00343D8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51.00</w:t>
            </w:r>
          </w:p>
        </w:tc>
        <w:tc>
          <w:tcPr>
            <w:tcW w:w="847" w:type="dxa"/>
            <w:shd w:val="clear" w:color="auto" w:fill="auto"/>
          </w:tcPr>
          <w:p w14:paraId="18C2112F" w14:textId="074040E7" w:rsidR="00343D8D" w:rsidRPr="00313072" w:rsidRDefault="00343D8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51.00</w:t>
            </w:r>
          </w:p>
        </w:tc>
      </w:tr>
      <w:tr w:rsidR="00343D8D" w:rsidRPr="00313072" w14:paraId="1DF09D9D" w14:textId="77777777" w:rsidTr="00367644">
        <w:trPr>
          <w:trHeight w:val="397"/>
        </w:trPr>
        <w:tc>
          <w:tcPr>
            <w:tcW w:w="2693" w:type="dxa"/>
            <w:shd w:val="clear" w:color="auto" w:fill="auto"/>
          </w:tcPr>
          <w:p w14:paraId="453D7418" w14:textId="77777777" w:rsidR="00343D8D" w:rsidRPr="00313072" w:rsidRDefault="00343D8D" w:rsidP="00DA24AF">
            <w:pPr>
              <w:pStyle w:val="ListParagraph"/>
              <w:spacing w:before="0"/>
              <w:ind w:left="0" w:right="-48" w:hanging="108"/>
              <w:jc w:val="left"/>
              <w:rPr>
                <w:rFonts w:asciiTheme="majorBidi" w:eastAsia="MS Mincho" w:hAnsiTheme="majorBidi" w:cstheme="majorBidi"/>
                <w:sz w:val="24"/>
                <w:szCs w:val="24"/>
              </w:rPr>
            </w:pPr>
            <w:r w:rsidRPr="00313072">
              <w:rPr>
                <w:rFonts w:asciiTheme="majorBidi" w:eastAsia="MS Mincho" w:hAnsiTheme="majorBidi" w:cstheme="majorBidi"/>
                <w:sz w:val="24"/>
                <w:szCs w:val="24"/>
              </w:rPr>
              <w:t xml:space="preserve">Sena Hankyu 3 Co., Ltd. </w:t>
            </w:r>
          </w:p>
        </w:tc>
        <w:tc>
          <w:tcPr>
            <w:tcW w:w="2268" w:type="dxa"/>
            <w:shd w:val="clear" w:color="auto" w:fill="auto"/>
          </w:tcPr>
          <w:p w14:paraId="619B8F70" w14:textId="77777777" w:rsidR="00343D8D" w:rsidRPr="00313072" w:rsidRDefault="00343D8D"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Property</w:t>
            </w:r>
            <w:r w:rsidRPr="00313072">
              <w:rPr>
                <w:rFonts w:asciiTheme="majorBidi" w:hAnsiTheme="majorBidi" w:cstheme="majorBidi"/>
                <w:sz w:val="24"/>
                <w:szCs w:val="24"/>
              </w:rPr>
              <w:t xml:space="preserve"> development for sale</w:t>
            </w:r>
          </w:p>
        </w:tc>
        <w:tc>
          <w:tcPr>
            <w:tcW w:w="1133" w:type="dxa"/>
            <w:shd w:val="clear" w:color="auto" w:fill="auto"/>
          </w:tcPr>
          <w:p w14:paraId="27DAA9E9" w14:textId="77777777" w:rsidR="00343D8D" w:rsidRPr="00313072" w:rsidRDefault="00343D8D"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0AB50A8B" w14:textId="63F30B1E"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1,205.43</w:t>
            </w:r>
          </w:p>
        </w:tc>
        <w:tc>
          <w:tcPr>
            <w:tcW w:w="864" w:type="dxa"/>
            <w:shd w:val="clear" w:color="auto" w:fill="auto"/>
          </w:tcPr>
          <w:p w14:paraId="5E622121" w14:textId="2469DD73" w:rsidR="00343D8D" w:rsidRPr="00313072" w:rsidRDefault="00343D8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1,205.43</w:t>
            </w:r>
          </w:p>
        </w:tc>
        <w:tc>
          <w:tcPr>
            <w:tcW w:w="828" w:type="dxa"/>
            <w:shd w:val="clear" w:color="auto" w:fill="auto"/>
          </w:tcPr>
          <w:p w14:paraId="759DD663" w14:textId="0D91AF6B" w:rsidR="00343D8D" w:rsidRPr="00313072" w:rsidRDefault="00343D8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51.00</w:t>
            </w:r>
          </w:p>
        </w:tc>
        <w:tc>
          <w:tcPr>
            <w:tcW w:w="847" w:type="dxa"/>
            <w:shd w:val="clear" w:color="auto" w:fill="auto"/>
          </w:tcPr>
          <w:p w14:paraId="43368748" w14:textId="02607478" w:rsidR="00343D8D" w:rsidRPr="00313072" w:rsidRDefault="00343D8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51.00</w:t>
            </w:r>
          </w:p>
        </w:tc>
      </w:tr>
      <w:tr w:rsidR="00343D8D" w:rsidRPr="00313072" w14:paraId="7986B9B2" w14:textId="77777777" w:rsidTr="00367644">
        <w:trPr>
          <w:trHeight w:val="397"/>
        </w:trPr>
        <w:tc>
          <w:tcPr>
            <w:tcW w:w="2693" w:type="dxa"/>
            <w:shd w:val="clear" w:color="auto" w:fill="auto"/>
          </w:tcPr>
          <w:p w14:paraId="32DB5C50" w14:textId="77777777" w:rsidR="00343D8D" w:rsidRPr="00313072" w:rsidRDefault="00343D8D" w:rsidP="00DA24AF">
            <w:pPr>
              <w:pStyle w:val="ListParagraph"/>
              <w:spacing w:before="0"/>
              <w:ind w:left="-108" w:right="-48" w:firstLine="0"/>
              <w:jc w:val="left"/>
              <w:rPr>
                <w:rFonts w:asciiTheme="majorBidi" w:eastAsia="MS Mincho" w:hAnsiTheme="majorBidi" w:cstheme="majorBidi"/>
                <w:sz w:val="24"/>
                <w:szCs w:val="24"/>
              </w:rPr>
            </w:pPr>
            <w:r w:rsidRPr="00313072">
              <w:rPr>
                <w:rFonts w:asciiTheme="majorBidi" w:eastAsia="MS Mincho" w:hAnsiTheme="majorBidi" w:cstheme="majorBidi"/>
                <w:sz w:val="24"/>
                <w:szCs w:val="24"/>
              </w:rPr>
              <w:t xml:space="preserve">Sena HHP 4 Co., Ltd. </w:t>
            </w:r>
          </w:p>
        </w:tc>
        <w:tc>
          <w:tcPr>
            <w:tcW w:w="2268" w:type="dxa"/>
            <w:shd w:val="clear" w:color="auto" w:fill="auto"/>
          </w:tcPr>
          <w:p w14:paraId="24713F75" w14:textId="77777777" w:rsidR="00343D8D" w:rsidRPr="00313072" w:rsidRDefault="00343D8D" w:rsidP="00DA24AF">
            <w:pPr>
              <w:pStyle w:val="ListParagraph"/>
              <w:spacing w:before="0"/>
              <w:ind w:left="-28" w:right="1" w:firstLine="0"/>
              <w:jc w:val="center"/>
              <w:rPr>
                <w:rFonts w:asciiTheme="majorBidi" w:hAnsiTheme="majorBidi" w:cstheme="majorBidi"/>
                <w:sz w:val="24"/>
                <w:szCs w:val="24"/>
              </w:rPr>
            </w:pPr>
            <w:r w:rsidRPr="00313072">
              <w:rPr>
                <w:rFonts w:asciiTheme="majorBidi" w:eastAsia="MS Mincho" w:hAnsiTheme="majorBidi" w:cstheme="majorBidi"/>
                <w:sz w:val="24"/>
                <w:szCs w:val="24"/>
              </w:rPr>
              <w:t>Property development for sale</w:t>
            </w:r>
          </w:p>
        </w:tc>
        <w:tc>
          <w:tcPr>
            <w:tcW w:w="1133" w:type="dxa"/>
            <w:shd w:val="clear" w:color="auto" w:fill="auto"/>
          </w:tcPr>
          <w:p w14:paraId="279C2F8A" w14:textId="77777777" w:rsidR="00343D8D" w:rsidRPr="00313072" w:rsidRDefault="00343D8D"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2DD89847" w14:textId="226BACC4"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 xml:space="preserve"> 500.00 </w:t>
            </w:r>
          </w:p>
        </w:tc>
        <w:tc>
          <w:tcPr>
            <w:tcW w:w="864" w:type="dxa"/>
            <w:shd w:val="clear" w:color="auto" w:fill="auto"/>
          </w:tcPr>
          <w:p w14:paraId="695698C8" w14:textId="15AC20D2" w:rsidR="00343D8D" w:rsidRPr="00313072" w:rsidRDefault="00343D8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 xml:space="preserve"> 500.00 </w:t>
            </w:r>
          </w:p>
        </w:tc>
        <w:tc>
          <w:tcPr>
            <w:tcW w:w="828" w:type="dxa"/>
            <w:shd w:val="clear" w:color="auto" w:fill="auto"/>
          </w:tcPr>
          <w:p w14:paraId="3A302B51" w14:textId="7EF5A00A"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51.00</w:t>
            </w:r>
          </w:p>
        </w:tc>
        <w:tc>
          <w:tcPr>
            <w:tcW w:w="847" w:type="dxa"/>
            <w:shd w:val="clear" w:color="auto" w:fill="auto"/>
          </w:tcPr>
          <w:p w14:paraId="64FA8329" w14:textId="78EA2D14" w:rsidR="00343D8D" w:rsidRPr="00313072" w:rsidRDefault="00343D8D" w:rsidP="00DA24AF">
            <w:pPr>
              <w:pStyle w:val="ListParagraph"/>
              <w:spacing w:before="0"/>
              <w:ind w:left="0" w:right="1" w:firstLine="0"/>
              <w:jc w:val="right"/>
              <w:rPr>
                <w:rFonts w:asciiTheme="majorBidi" w:eastAsia="MS Mincho" w:hAnsiTheme="majorBidi" w:cstheme="majorBidi"/>
                <w:sz w:val="24"/>
                <w:szCs w:val="24"/>
              </w:rPr>
            </w:pPr>
            <w:r w:rsidRPr="00313072">
              <w:rPr>
                <w:rFonts w:asciiTheme="majorBidi" w:hAnsiTheme="majorBidi" w:cstheme="majorBidi"/>
                <w:sz w:val="24"/>
                <w:szCs w:val="24"/>
              </w:rPr>
              <w:t>51.00</w:t>
            </w:r>
          </w:p>
        </w:tc>
      </w:tr>
      <w:tr w:rsidR="00343D8D" w:rsidRPr="00313072" w14:paraId="60BCCECB" w14:textId="77777777" w:rsidTr="00367644">
        <w:trPr>
          <w:trHeight w:val="397"/>
        </w:trPr>
        <w:tc>
          <w:tcPr>
            <w:tcW w:w="2693" w:type="dxa"/>
            <w:shd w:val="clear" w:color="auto" w:fill="auto"/>
          </w:tcPr>
          <w:p w14:paraId="408EE0E5" w14:textId="77777777" w:rsidR="00343D8D" w:rsidRPr="00313072" w:rsidRDefault="00343D8D" w:rsidP="00DA24AF">
            <w:pPr>
              <w:pStyle w:val="ListParagraph"/>
              <w:spacing w:before="0"/>
              <w:ind w:left="-108" w:right="-48" w:firstLine="0"/>
              <w:jc w:val="left"/>
              <w:rPr>
                <w:rFonts w:asciiTheme="majorBidi" w:eastAsia="MS Mincho" w:hAnsiTheme="majorBidi" w:cstheme="majorBidi"/>
                <w:sz w:val="24"/>
                <w:szCs w:val="24"/>
                <w:cs/>
              </w:rPr>
            </w:pPr>
            <w:r w:rsidRPr="00313072">
              <w:rPr>
                <w:rFonts w:asciiTheme="majorBidi" w:eastAsia="MS Mincho" w:hAnsiTheme="majorBidi" w:cstheme="majorBidi"/>
                <w:sz w:val="24"/>
                <w:szCs w:val="24"/>
              </w:rPr>
              <w:t xml:space="preserve">Sena HHP 5 Co., Ltd. </w:t>
            </w:r>
          </w:p>
        </w:tc>
        <w:tc>
          <w:tcPr>
            <w:tcW w:w="2268" w:type="dxa"/>
            <w:shd w:val="clear" w:color="auto" w:fill="auto"/>
          </w:tcPr>
          <w:p w14:paraId="44567527" w14:textId="77777777" w:rsidR="00343D8D" w:rsidRPr="00313072" w:rsidRDefault="00343D8D"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Property development for sale</w:t>
            </w:r>
          </w:p>
        </w:tc>
        <w:tc>
          <w:tcPr>
            <w:tcW w:w="1133" w:type="dxa"/>
            <w:shd w:val="clear" w:color="auto" w:fill="auto"/>
          </w:tcPr>
          <w:p w14:paraId="43D92957" w14:textId="77777777" w:rsidR="00343D8D" w:rsidRPr="00313072" w:rsidRDefault="00343D8D"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7D13D614" w14:textId="367CDE4E"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 xml:space="preserve"> 268.80 </w:t>
            </w:r>
          </w:p>
        </w:tc>
        <w:tc>
          <w:tcPr>
            <w:tcW w:w="864" w:type="dxa"/>
            <w:shd w:val="clear" w:color="auto" w:fill="auto"/>
          </w:tcPr>
          <w:p w14:paraId="7D08B78C" w14:textId="2E36C4E1"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 xml:space="preserve"> 358.80 </w:t>
            </w:r>
          </w:p>
        </w:tc>
        <w:tc>
          <w:tcPr>
            <w:tcW w:w="828" w:type="dxa"/>
            <w:shd w:val="clear" w:color="auto" w:fill="auto"/>
          </w:tcPr>
          <w:p w14:paraId="5276607B" w14:textId="5602EA8F"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w:t>
            </w:r>
            <w:r w:rsidRPr="00313072">
              <w:rPr>
                <w:rFonts w:asciiTheme="majorBidi" w:hAnsiTheme="majorBidi" w:cstheme="majorBidi"/>
                <w:sz w:val="24"/>
                <w:szCs w:val="24"/>
                <w:cs/>
              </w:rPr>
              <w:t>.</w:t>
            </w:r>
            <w:r w:rsidRPr="00313072">
              <w:rPr>
                <w:rFonts w:asciiTheme="majorBidi" w:hAnsiTheme="majorBidi" w:cstheme="majorBidi"/>
                <w:sz w:val="24"/>
                <w:szCs w:val="24"/>
              </w:rPr>
              <w:t>00</w:t>
            </w:r>
          </w:p>
        </w:tc>
        <w:tc>
          <w:tcPr>
            <w:tcW w:w="847" w:type="dxa"/>
            <w:shd w:val="clear" w:color="auto" w:fill="auto"/>
          </w:tcPr>
          <w:p w14:paraId="22603ACF" w14:textId="56286E88"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w:t>
            </w:r>
            <w:r w:rsidRPr="00313072">
              <w:rPr>
                <w:rFonts w:asciiTheme="majorBidi" w:hAnsiTheme="majorBidi" w:cstheme="majorBidi"/>
                <w:sz w:val="24"/>
                <w:szCs w:val="24"/>
                <w:cs/>
              </w:rPr>
              <w:t>.</w:t>
            </w:r>
            <w:r w:rsidRPr="00313072">
              <w:rPr>
                <w:rFonts w:asciiTheme="majorBidi" w:hAnsiTheme="majorBidi" w:cstheme="majorBidi"/>
                <w:sz w:val="24"/>
                <w:szCs w:val="24"/>
              </w:rPr>
              <w:t>00</w:t>
            </w:r>
          </w:p>
        </w:tc>
      </w:tr>
      <w:tr w:rsidR="00343D8D" w:rsidRPr="00313072" w14:paraId="3B83697A" w14:textId="77777777" w:rsidTr="00367644">
        <w:trPr>
          <w:trHeight w:val="397"/>
        </w:trPr>
        <w:tc>
          <w:tcPr>
            <w:tcW w:w="2693" w:type="dxa"/>
            <w:shd w:val="clear" w:color="auto" w:fill="auto"/>
          </w:tcPr>
          <w:p w14:paraId="46563968" w14:textId="77777777" w:rsidR="00343D8D" w:rsidRPr="00313072" w:rsidRDefault="00343D8D" w:rsidP="00DA24AF">
            <w:pPr>
              <w:pStyle w:val="ListParagraph"/>
              <w:spacing w:before="0"/>
              <w:ind w:left="-108" w:right="-48" w:firstLine="0"/>
              <w:jc w:val="left"/>
              <w:rPr>
                <w:rFonts w:asciiTheme="majorBidi" w:eastAsia="MS Mincho" w:hAnsiTheme="majorBidi" w:cstheme="majorBidi"/>
                <w:sz w:val="24"/>
                <w:szCs w:val="24"/>
              </w:rPr>
            </w:pPr>
            <w:r w:rsidRPr="00313072">
              <w:rPr>
                <w:rFonts w:asciiTheme="majorBidi" w:eastAsia="MS Mincho" w:hAnsiTheme="majorBidi" w:cstheme="majorBidi"/>
                <w:sz w:val="24"/>
                <w:szCs w:val="24"/>
              </w:rPr>
              <w:t xml:space="preserve">Sena HHP 6 Co., Ltd. </w:t>
            </w:r>
          </w:p>
        </w:tc>
        <w:tc>
          <w:tcPr>
            <w:tcW w:w="2268" w:type="dxa"/>
            <w:shd w:val="clear" w:color="auto" w:fill="auto"/>
          </w:tcPr>
          <w:p w14:paraId="74E527B0" w14:textId="77777777" w:rsidR="00343D8D" w:rsidRPr="00313072" w:rsidRDefault="00343D8D"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Property development for sale</w:t>
            </w:r>
          </w:p>
        </w:tc>
        <w:tc>
          <w:tcPr>
            <w:tcW w:w="1133" w:type="dxa"/>
            <w:shd w:val="clear" w:color="auto" w:fill="auto"/>
          </w:tcPr>
          <w:p w14:paraId="16309422" w14:textId="77777777" w:rsidR="00343D8D" w:rsidRPr="00313072" w:rsidRDefault="00343D8D"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60AFA64E" w14:textId="76E1C3EB"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 xml:space="preserve"> 327.58 </w:t>
            </w:r>
          </w:p>
        </w:tc>
        <w:tc>
          <w:tcPr>
            <w:tcW w:w="864" w:type="dxa"/>
            <w:shd w:val="clear" w:color="auto" w:fill="auto"/>
          </w:tcPr>
          <w:p w14:paraId="4D8BE2E4" w14:textId="21219C28"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 xml:space="preserve"> 209.68 </w:t>
            </w:r>
          </w:p>
        </w:tc>
        <w:tc>
          <w:tcPr>
            <w:tcW w:w="828" w:type="dxa"/>
            <w:shd w:val="clear" w:color="auto" w:fill="auto"/>
          </w:tcPr>
          <w:p w14:paraId="0A8C1588" w14:textId="7200BFCC"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w:t>
            </w:r>
            <w:r w:rsidRPr="00313072">
              <w:rPr>
                <w:rFonts w:asciiTheme="majorBidi" w:hAnsiTheme="majorBidi" w:cstheme="majorBidi"/>
                <w:sz w:val="24"/>
                <w:szCs w:val="24"/>
                <w:cs/>
              </w:rPr>
              <w:t>.</w:t>
            </w:r>
            <w:r w:rsidRPr="00313072">
              <w:rPr>
                <w:rFonts w:asciiTheme="majorBidi" w:hAnsiTheme="majorBidi" w:cstheme="majorBidi"/>
                <w:sz w:val="24"/>
                <w:szCs w:val="24"/>
              </w:rPr>
              <w:t>00</w:t>
            </w:r>
          </w:p>
        </w:tc>
        <w:tc>
          <w:tcPr>
            <w:tcW w:w="847" w:type="dxa"/>
            <w:shd w:val="clear" w:color="auto" w:fill="auto"/>
          </w:tcPr>
          <w:p w14:paraId="3B22A792" w14:textId="7FD34B05"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w:t>
            </w:r>
            <w:r w:rsidRPr="00313072">
              <w:rPr>
                <w:rFonts w:asciiTheme="majorBidi" w:hAnsiTheme="majorBidi" w:cstheme="majorBidi"/>
                <w:sz w:val="24"/>
                <w:szCs w:val="24"/>
                <w:cs/>
              </w:rPr>
              <w:t>.</w:t>
            </w:r>
            <w:r w:rsidRPr="00313072">
              <w:rPr>
                <w:rFonts w:asciiTheme="majorBidi" w:hAnsiTheme="majorBidi" w:cstheme="majorBidi"/>
                <w:sz w:val="24"/>
                <w:szCs w:val="24"/>
              </w:rPr>
              <w:t>00</w:t>
            </w:r>
          </w:p>
        </w:tc>
      </w:tr>
      <w:tr w:rsidR="00343D8D" w:rsidRPr="00313072" w14:paraId="7547C539" w14:textId="77777777" w:rsidTr="00367644">
        <w:trPr>
          <w:trHeight w:val="397"/>
        </w:trPr>
        <w:tc>
          <w:tcPr>
            <w:tcW w:w="2693" w:type="dxa"/>
            <w:shd w:val="clear" w:color="auto" w:fill="auto"/>
          </w:tcPr>
          <w:p w14:paraId="3B723434" w14:textId="77777777" w:rsidR="00343D8D" w:rsidRPr="00313072" w:rsidRDefault="00343D8D" w:rsidP="00DA24AF">
            <w:pPr>
              <w:pStyle w:val="ListParagraph"/>
              <w:spacing w:before="0"/>
              <w:ind w:left="-108" w:right="-48" w:firstLine="0"/>
              <w:jc w:val="left"/>
              <w:rPr>
                <w:rFonts w:asciiTheme="majorBidi" w:eastAsia="MS Mincho" w:hAnsiTheme="majorBidi" w:cstheme="majorBidi"/>
                <w:sz w:val="24"/>
                <w:szCs w:val="24"/>
              </w:rPr>
            </w:pPr>
            <w:r w:rsidRPr="00313072">
              <w:rPr>
                <w:rFonts w:asciiTheme="majorBidi" w:eastAsia="MS Mincho" w:hAnsiTheme="majorBidi" w:cstheme="majorBidi"/>
                <w:sz w:val="24"/>
                <w:szCs w:val="24"/>
              </w:rPr>
              <w:t xml:space="preserve">Sena HHP 7 Co., Ltd. </w:t>
            </w:r>
          </w:p>
        </w:tc>
        <w:tc>
          <w:tcPr>
            <w:tcW w:w="2268" w:type="dxa"/>
            <w:shd w:val="clear" w:color="auto" w:fill="auto"/>
          </w:tcPr>
          <w:p w14:paraId="2749824A" w14:textId="77777777" w:rsidR="00343D8D" w:rsidRPr="00313072" w:rsidRDefault="00343D8D"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Property development for sale</w:t>
            </w:r>
          </w:p>
        </w:tc>
        <w:tc>
          <w:tcPr>
            <w:tcW w:w="1133" w:type="dxa"/>
            <w:shd w:val="clear" w:color="auto" w:fill="auto"/>
          </w:tcPr>
          <w:p w14:paraId="4A180ABA" w14:textId="77777777" w:rsidR="00343D8D" w:rsidRPr="00313072" w:rsidRDefault="00343D8D"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1760641B" w14:textId="47D46B87"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 xml:space="preserve"> 750.00 </w:t>
            </w:r>
          </w:p>
        </w:tc>
        <w:tc>
          <w:tcPr>
            <w:tcW w:w="864" w:type="dxa"/>
            <w:shd w:val="clear" w:color="auto" w:fill="auto"/>
          </w:tcPr>
          <w:p w14:paraId="67ED0DD0" w14:textId="6F0B7E96"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 xml:space="preserve"> 605.98 </w:t>
            </w:r>
          </w:p>
        </w:tc>
        <w:tc>
          <w:tcPr>
            <w:tcW w:w="828" w:type="dxa"/>
            <w:shd w:val="clear" w:color="auto" w:fill="auto"/>
          </w:tcPr>
          <w:p w14:paraId="0C37D2A3" w14:textId="68A024EE"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w:t>
            </w:r>
            <w:r w:rsidRPr="00313072">
              <w:rPr>
                <w:rFonts w:asciiTheme="majorBidi" w:hAnsiTheme="majorBidi" w:cstheme="majorBidi"/>
                <w:sz w:val="24"/>
                <w:szCs w:val="24"/>
                <w:cs/>
              </w:rPr>
              <w:t>.</w:t>
            </w:r>
            <w:r w:rsidRPr="00313072">
              <w:rPr>
                <w:rFonts w:asciiTheme="majorBidi" w:hAnsiTheme="majorBidi" w:cstheme="majorBidi"/>
                <w:sz w:val="24"/>
                <w:szCs w:val="24"/>
              </w:rPr>
              <w:t>00</w:t>
            </w:r>
          </w:p>
        </w:tc>
        <w:tc>
          <w:tcPr>
            <w:tcW w:w="847" w:type="dxa"/>
            <w:shd w:val="clear" w:color="auto" w:fill="auto"/>
          </w:tcPr>
          <w:p w14:paraId="5498642C" w14:textId="6E4F94BC"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w:t>
            </w:r>
            <w:r w:rsidRPr="00313072">
              <w:rPr>
                <w:rFonts w:asciiTheme="majorBidi" w:hAnsiTheme="majorBidi" w:cstheme="majorBidi"/>
                <w:sz w:val="24"/>
                <w:szCs w:val="24"/>
                <w:cs/>
              </w:rPr>
              <w:t>.</w:t>
            </w:r>
            <w:r w:rsidRPr="00313072">
              <w:rPr>
                <w:rFonts w:asciiTheme="majorBidi" w:hAnsiTheme="majorBidi" w:cstheme="majorBidi"/>
                <w:sz w:val="24"/>
                <w:szCs w:val="24"/>
              </w:rPr>
              <w:t>00</w:t>
            </w:r>
          </w:p>
        </w:tc>
      </w:tr>
      <w:tr w:rsidR="00343D8D" w:rsidRPr="00313072" w14:paraId="45B867EC" w14:textId="77777777" w:rsidTr="00367644">
        <w:trPr>
          <w:trHeight w:val="397"/>
        </w:trPr>
        <w:tc>
          <w:tcPr>
            <w:tcW w:w="2693" w:type="dxa"/>
            <w:shd w:val="clear" w:color="auto" w:fill="auto"/>
          </w:tcPr>
          <w:p w14:paraId="5D66025B" w14:textId="77777777" w:rsidR="00343D8D" w:rsidRPr="00313072" w:rsidRDefault="00343D8D" w:rsidP="00DA24AF">
            <w:pPr>
              <w:pStyle w:val="ListParagraph"/>
              <w:spacing w:before="0"/>
              <w:ind w:left="-108" w:right="-48" w:firstLine="0"/>
              <w:jc w:val="left"/>
              <w:rPr>
                <w:rFonts w:asciiTheme="majorBidi" w:hAnsiTheme="majorBidi" w:cstheme="majorBidi"/>
                <w:sz w:val="24"/>
                <w:szCs w:val="24"/>
              </w:rPr>
            </w:pPr>
            <w:r w:rsidRPr="00313072">
              <w:rPr>
                <w:rFonts w:asciiTheme="majorBidi" w:eastAsia="MS Mincho" w:hAnsiTheme="majorBidi" w:cstheme="majorBidi"/>
                <w:sz w:val="24"/>
                <w:szCs w:val="24"/>
              </w:rPr>
              <w:t xml:space="preserve">Sena HHP 8 Co., Ltd. </w:t>
            </w:r>
          </w:p>
        </w:tc>
        <w:tc>
          <w:tcPr>
            <w:tcW w:w="2268" w:type="dxa"/>
            <w:shd w:val="clear" w:color="auto" w:fill="auto"/>
          </w:tcPr>
          <w:p w14:paraId="2D755791" w14:textId="77777777" w:rsidR="00343D8D" w:rsidRPr="00313072" w:rsidRDefault="00343D8D"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Property development for sale</w:t>
            </w:r>
          </w:p>
        </w:tc>
        <w:tc>
          <w:tcPr>
            <w:tcW w:w="1133" w:type="dxa"/>
            <w:shd w:val="clear" w:color="auto" w:fill="auto"/>
          </w:tcPr>
          <w:p w14:paraId="09AD2ED8" w14:textId="77777777" w:rsidR="00343D8D" w:rsidRPr="00313072" w:rsidRDefault="00343D8D"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53EACDCA" w14:textId="5A6B3D90"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 xml:space="preserve">1,043.00 </w:t>
            </w:r>
          </w:p>
        </w:tc>
        <w:tc>
          <w:tcPr>
            <w:tcW w:w="864" w:type="dxa"/>
            <w:shd w:val="clear" w:color="auto" w:fill="auto"/>
          </w:tcPr>
          <w:p w14:paraId="71E5967F" w14:textId="4423D6CD"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 xml:space="preserve">1,043.00 </w:t>
            </w:r>
          </w:p>
        </w:tc>
        <w:tc>
          <w:tcPr>
            <w:tcW w:w="828" w:type="dxa"/>
            <w:shd w:val="clear" w:color="auto" w:fill="auto"/>
          </w:tcPr>
          <w:p w14:paraId="0FCB775B" w14:textId="0F442F8D"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w:t>
            </w:r>
            <w:r w:rsidRPr="00313072">
              <w:rPr>
                <w:rFonts w:asciiTheme="majorBidi" w:hAnsiTheme="majorBidi" w:cstheme="majorBidi"/>
                <w:sz w:val="24"/>
                <w:szCs w:val="24"/>
                <w:cs/>
              </w:rPr>
              <w:t>.</w:t>
            </w:r>
            <w:r w:rsidRPr="00313072">
              <w:rPr>
                <w:rFonts w:asciiTheme="majorBidi" w:hAnsiTheme="majorBidi" w:cstheme="majorBidi"/>
                <w:sz w:val="24"/>
                <w:szCs w:val="24"/>
              </w:rPr>
              <w:t>00</w:t>
            </w:r>
          </w:p>
        </w:tc>
        <w:tc>
          <w:tcPr>
            <w:tcW w:w="847" w:type="dxa"/>
            <w:shd w:val="clear" w:color="auto" w:fill="auto"/>
          </w:tcPr>
          <w:p w14:paraId="0BAEA339" w14:textId="5FE092CD"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w:t>
            </w:r>
            <w:r w:rsidRPr="00313072">
              <w:rPr>
                <w:rFonts w:asciiTheme="majorBidi" w:hAnsiTheme="majorBidi" w:cstheme="majorBidi"/>
                <w:sz w:val="24"/>
                <w:szCs w:val="24"/>
                <w:cs/>
              </w:rPr>
              <w:t>.</w:t>
            </w:r>
            <w:r w:rsidRPr="00313072">
              <w:rPr>
                <w:rFonts w:asciiTheme="majorBidi" w:hAnsiTheme="majorBidi" w:cstheme="majorBidi"/>
                <w:sz w:val="24"/>
                <w:szCs w:val="24"/>
              </w:rPr>
              <w:t>00</w:t>
            </w:r>
          </w:p>
        </w:tc>
      </w:tr>
      <w:tr w:rsidR="00343D8D" w:rsidRPr="00313072" w14:paraId="179FB371" w14:textId="77777777" w:rsidTr="00367644">
        <w:trPr>
          <w:trHeight w:val="397"/>
        </w:trPr>
        <w:tc>
          <w:tcPr>
            <w:tcW w:w="2693" w:type="dxa"/>
            <w:shd w:val="clear" w:color="auto" w:fill="auto"/>
          </w:tcPr>
          <w:p w14:paraId="5710147A" w14:textId="77777777" w:rsidR="00343D8D" w:rsidRPr="00313072" w:rsidRDefault="00343D8D" w:rsidP="00DA24AF">
            <w:pPr>
              <w:pStyle w:val="ListParagraph"/>
              <w:spacing w:before="0"/>
              <w:ind w:left="-108" w:right="-48" w:firstLine="0"/>
              <w:jc w:val="left"/>
              <w:rPr>
                <w:rFonts w:asciiTheme="majorBidi" w:eastAsia="MS Mincho" w:hAnsiTheme="majorBidi" w:cstheme="majorBidi"/>
                <w:sz w:val="24"/>
                <w:szCs w:val="24"/>
                <w:u w:val="single"/>
              </w:rPr>
            </w:pPr>
            <w:r w:rsidRPr="00313072">
              <w:rPr>
                <w:rFonts w:asciiTheme="majorBidi" w:eastAsia="MS Mincho" w:hAnsiTheme="majorBidi" w:cstheme="majorBidi"/>
                <w:sz w:val="24"/>
                <w:szCs w:val="24"/>
              </w:rPr>
              <w:t xml:space="preserve">Sena HHP 9 Co., Ltd. </w:t>
            </w:r>
          </w:p>
        </w:tc>
        <w:tc>
          <w:tcPr>
            <w:tcW w:w="2268" w:type="dxa"/>
            <w:shd w:val="clear" w:color="auto" w:fill="auto"/>
          </w:tcPr>
          <w:p w14:paraId="1EEE6E08" w14:textId="77777777" w:rsidR="00343D8D" w:rsidRPr="00313072" w:rsidRDefault="00343D8D"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Property development for sale</w:t>
            </w:r>
          </w:p>
        </w:tc>
        <w:tc>
          <w:tcPr>
            <w:tcW w:w="1133" w:type="dxa"/>
            <w:shd w:val="clear" w:color="auto" w:fill="auto"/>
          </w:tcPr>
          <w:p w14:paraId="3BFFE4A0" w14:textId="77777777" w:rsidR="00343D8D" w:rsidRPr="00313072" w:rsidRDefault="00343D8D"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62F29F0C" w14:textId="75F7153A"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 xml:space="preserve"> 519.14 </w:t>
            </w:r>
          </w:p>
        </w:tc>
        <w:tc>
          <w:tcPr>
            <w:tcW w:w="864" w:type="dxa"/>
            <w:shd w:val="clear" w:color="auto" w:fill="auto"/>
          </w:tcPr>
          <w:p w14:paraId="10CC6FCC" w14:textId="5DCDA40A"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 xml:space="preserve"> 393.35 </w:t>
            </w:r>
          </w:p>
        </w:tc>
        <w:tc>
          <w:tcPr>
            <w:tcW w:w="828" w:type="dxa"/>
            <w:shd w:val="clear" w:color="auto" w:fill="auto"/>
          </w:tcPr>
          <w:p w14:paraId="0DE98FD2" w14:textId="66319FD3"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w:t>
            </w:r>
            <w:r w:rsidRPr="00313072">
              <w:rPr>
                <w:rFonts w:asciiTheme="majorBidi" w:hAnsiTheme="majorBidi" w:cstheme="majorBidi"/>
                <w:sz w:val="24"/>
                <w:szCs w:val="24"/>
                <w:cs/>
              </w:rPr>
              <w:t>.</w:t>
            </w:r>
            <w:r w:rsidRPr="00313072">
              <w:rPr>
                <w:rFonts w:asciiTheme="majorBidi" w:hAnsiTheme="majorBidi" w:cstheme="majorBidi"/>
                <w:sz w:val="24"/>
                <w:szCs w:val="24"/>
              </w:rPr>
              <w:t>00</w:t>
            </w:r>
          </w:p>
        </w:tc>
        <w:tc>
          <w:tcPr>
            <w:tcW w:w="847" w:type="dxa"/>
            <w:shd w:val="clear" w:color="auto" w:fill="auto"/>
          </w:tcPr>
          <w:p w14:paraId="543F334B" w14:textId="16786B0A"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w:t>
            </w:r>
            <w:r w:rsidRPr="00313072">
              <w:rPr>
                <w:rFonts w:asciiTheme="majorBidi" w:hAnsiTheme="majorBidi" w:cstheme="majorBidi"/>
                <w:sz w:val="24"/>
                <w:szCs w:val="24"/>
                <w:cs/>
              </w:rPr>
              <w:t>.</w:t>
            </w:r>
            <w:r w:rsidRPr="00313072">
              <w:rPr>
                <w:rFonts w:asciiTheme="majorBidi" w:hAnsiTheme="majorBidi" w:cstheme="majorBidi"/>
                <w:sz w:val="24"/>
                <w:szCs w:val="24"/>
              </w:rPr>
              <w:t>00</w:t>
            </w:r>
          </w:p>
        </w:tc>
      </w:tr>
      <w:tr w:rsidR="00343D8D" w:rsidRPr="00313072" w14:paraId="35E194A4" w14:textId="77777777" w:rsidTr="00367644">
        <w:trPr>
          <w:trHeight w:val="397"/>
        </w:trPr>
        <w:tc>
          <w:tcPr>
            <w:tcW w:w="2693" w:type="dxa"/>
            <w:shd w:val="clear" w:color="auto" w:fill="auto"/>
          </w:tcPr>
          <w:p w14:paraId="64B3BECE" w14:textId="77777777" w:rsidR="00343D8D" w:rsidRPr="00313072" w:rsidRDefault="00343D8D" w:rsidP="00DA24AF">
            <w:pPr>
              <w:pStyle w:val="ListParagraph"/>
              <w:spacing w:before="0"/>
              <w:ind w:left="-108" w:right="-48" w:firstLine="0"/>
              <w:jc w:val="left"/>
              <w:rPr>
                <w:rFonts w:asciiTheme="majorBidi" w:eastAsia="MS Mincho" w:hAnsiTheme="majorBidi" w:cstheme="majorBidi"/>
                <w:sz w:val="24"/>
                <w:szCs w:val="24"/>
              </w:rPr>
            </w:pPr>
            <w:r w:rsidRPr="00313072">
              <w:rPr>
                <w:rFonts w:asciiTheme="majorBidi" w:eastAsia="MS Mincho" w:hAnsiTheme="majorBidi" w:cstheme="majorBidi"/>
                <w:sz w:val="24"/>
                <w:szCs w:val="24"/>
              </w:rPr>
              <w:t xml:space="preserve">Sena HHP 10 Co., Ltd. </w:t>
            </w:r>
          </w:p>
        </w:tc>
        <w:tc>
          <w:tcPr>
            <w:tcW w:w="2268" w:type="dxa"/>
            <w:shd w:val="clear" w:color="auto" w:fill="auto"/>
          </w:tcPr>
          <w:p w14:paraId="5EABCCFC" w14:textId="77777777" w:rsidR="00343D8D" w:rsidRPr="00313072" w:rsidRDefault="00343D8D"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Property development for sale</w:t>
            </w:r>
          </w:p>
        </w:tc>
        <w:tc>
          <w:tcPr>
            <w:tcW w:w="1133" w:type="dxa"/>
            <w:shd w:val="clear" w:color="auto" w:fill="auto"/>
          </w:tcPr>
          <w:p w14:paraId="7FE3CBD1" w14:textId="77777777" w:rsidR="00343D8D" w:rsidRPr="00313072" w:rsidRDefault="00343D8D"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610EFCD2" w14:textId="6E7889C2"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 xml:space="preserve"> 246.51 </w:t>
            </w:r>
          </w:p>
        </w:tc>
        <w:tc>
          <w:tcPr>
            <w:tcW w:w="864" w:type="dxa"/>
            <w:shd w:val="clear" w:color="auto" w:fill="auto"/>
          </w:tcPr>
          <w:p w14:paraId="1705F3B6" w14:textId="28FDDEB8"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 xml:space="preserve"> 246.51 </w:t>
            </w:r>
          </w:p>
        </w:tc>
        <w:tc>
          <w:tcPr>
            <w:tcW w:w="828" w:type="dxa"/>
            <w:shd w:val="clear" w:color="auto" w:fill="auto"/>
          </w:tcPr>
          <w:p w14:paraId="5A63446A" w14:textId="373733D3"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w:t>
            </w:r>
            <w:r w:rsidRPr="00313072">
              <w:rPr>
                <w:rFonts w:asciiTheme="majorBidi" w:hAnsiTheme="majorBidi" w:cstheme="majorBidi"/>
                <w:sz w:val="24"/>
                <w:szCs w:val="24"/>
                <w:cs/>
              </w:rPr>
              <w:t>.</w:t>
            </w:r>
            <w:r w:rsidRPr="00313072">
              <w:rPr>
                <w:rFonts w:asciiTheme="majorBidi" w:hAnsiTheme="majorBidi" w:cstheme="majorBidi"/>
                <w:sz w:val="24"/>
                <w:szCs w:val="24"/>
              </w:rPr>
              <w:t>00</w:t>
            </w:r>
          </w:p>
        </w:tc>
        <w:tc>
          <w:tcPr>
            <w:tcW w:w="847" w:type="dxa"/>
            <w:shd w:val="clear" w:color="auto" w:fill="auto"/>
          </w:tcPr>
          <w:p w14:paraId="2D44724C" w14:textId="3AF8C340"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w:t>
            </w:r>
            <w:r w:rsidRPr="00313072">
              <w:rPr>
                <w:rFonts w:asciiTheme="majorBidi" w:hAnsiTheme="majorBidi" w:cstheme="majorBidi"/>
                <w:sz w:val="24"/>
                <w:szCs w:val="24"/>
                <w:cs/>
              </w:rPr>
              <w:t>.</w:t>
            </w:r>
            <w:r w:rsidRPr="00313072">
              <w:rPr>
                <w:rFonts w:asciiTheme="majorBidi" w:hAnsiTheme="majorBidi" w:cstheme="majorBidi"/>
                <w:sz w:val="24"/>
                <w:szCs w:val="24"/>
              </w:rPr>
              <w:t>00</w:t>
            </w:r>
          </w:p>
        </w:tc>
      </w:tr>
      <w:tr w:rsidR="00343D8D" w:rsidRPr="00313072" w14:paraId="77298C3B" w14:textId="77777777" w:rsidTr="00367644">
        <w:trPr>
          <w:trHeight w:val="397"/>
        </w:trPr>
        <w:tc>
          <w:tcPr>
            <w:tcW w:w="2693" w:type="dxa"/>
            <w:shd w:val="clear" w:color="auto" w:fill="auto"/>
          </w:tcPr>
          <w:p w14:paraId="2A1038E9" w14:textId="77777777" w:rsidR="00343D8D" w:rsidRPr="00313072" w:rsidRDefault="00343D8D" w:rsidP="00DA24AF">
            <w:pPr>
              <w:pStyle w:val="ListParagraph"/>
              <w:spacing w:before="0"/>
              <w:ind w:left="-108" w:right="-48" w:firstLine="0"/>
              <w:jc w:val="left"/>
              <w:rPr>
                <w:rFonts w:asciiTheme="majorBidi" w:eastAsia="MS Mincho" w:hAnsiTheme="majorBidi" w:cstheme="majorBidi"/>
                <w:sz w:val="24"/>
                <w:szCs w:val="24"/>
              </w:rPr>
            </w:pPr>
            <w:r w:rsidRPr="00313072">
              <w:rPr>
                <w:rFonts w:asciiTheme="majorBidi" w:eastAsia="MS Mincho" w:hAnsiTheme="majorBidi" w:cstheme="majorBidi"/>
                <w:sz w:val="24"/>
                <w:szCs w:val="24"/>
              </w:rPr>
              <w:t xml:space="preserve">Sena HHP 11 Co., Ltd. </w:t>
            </w:r>
          </w:p>
        </w:tc>
        <w:tc>
          <w:tcPr>
            <w:tcW w:w="2268" w:type="dxa"/>
            <w:shd w:val="clear" w:color="auto" w:fill="auto"/>
          </w:tcPr>
          <w:p w14:paraId="4B641A9C" w14:textId="77777777" w:rsidR="00343D8D" w:rsidRPr="00313072" w:rsidRDefault="00343D8D"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Property development for sale</w:t>
            </w:r>
          </w:p>
        </w:tc>
        <w:tc>
          <w:tcPr>
            <w:tcW w:w="1133" w:type="dxa"/>
            <w:shd w:val="clear" w:color="auto" w:fill="auto"/>
          </w:tcPr>
          <w:p w14:paraId="5A5DB5F3" w14:textId="77777777" w:rsidR="00343D8D" w:rsidRPr="00313072" w:rsidRDefault="00343D8D"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581A1EF7" w14:textId="371AA4FD"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 xml:space="preserve"> 772.91 </w:t>
            </w:r>
          </w:p>
        </w:tc>
        <w:tc>
          <w:tcPr>
            <w:tcW w:w="864" w:type="dxa"/>
            <w:shd w:val="clear" w:color="auto" w:fill="auto"/>
          </w:tcPr>
          <w:p w14:paraId="7D22D4F3" w14:textId="4EF304C9"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 xml:space="preserve"> 495.19 </w:t>
            </w:r>
          </w:p>
        </w:tc>
        <w:tc>
          <w:tcPr>
            <w:tcW w:w="828" w:type="dxa"/>
            <w:shd w:val="clear" w:color="auto" w:fill="auto"/>
          </w:tcPr>
          <w:p w14:paraId="3C506BB5" w14:textId="3EC0758F"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w:t>
            </w:r>
            <w:r w:rsidRPr="00313072">
              <w:rPr>
                <w:rFonts w:asciiTheme="majorBidi" w:hAnsiTheme="majorBidi" w:cstheme="majorBidi"/>
                <w:sz w:val="24"/>
                <w:szCs w:val="24"/>
                <w:cs/>
              </w:rPr>
              <w:t>.</w:t>
            </w:r>
            <w:r w:rsidRPr="00313072">
              <w:rPr>
                <w:rFonts w:asciiTheme="majorBidi" w:hAnsiTheme="majorBidi" w:cstheme="majorBidi"/>
                <w:sz w:val="24"/>
                <w:szCs w:val="24"/>
              </w:rPr>
              <w:t>00</w:t>
            </w:r>
          </w:p>
        </w:tc>
        <w:tc>
          <w:tcPr>
            <w:tcW w:w="847" w:type="dxa"/>
            <w:shd w:val="clear" w:color="auto" w:fill="auto"/>
          </w:tcPr>
          <w:p w14:paraId="7440DB4A" w14:textId="31BD150B"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w:t>
            </w:r>
            <w:r w:rsidRPr="00313072">
              <w:rPr>
                <w:rFonts w:asciiTheme="majorBidi" w:hAnsiTheme="majorBidi" w:cstheme="majorBidi"/>
                <w:sz w:val="24"/>
                <w:szCs w:val="24"/>
                <w:cs/>
              </w:rPr>
              <w:t>.</w:t>
            </w:r>
            <w:r w:rsidRPr="00313072">
              <w:rPr>
                <w:rFonts w:asciiTheme="majorBidi" w:hAnsiTheme="majorBidi" w:cstheme="majorBidi"/>
                <w:sz w:val="24"/>
                <w:szCs w:val="24"/>
              </w:rPr>
              <w:t>00</w:t>
            </w:r>
          </w:p>
        </w:tc>
      </w:tr>
      <w:tr w:rsidR="00343D8D" w:rsidRPr="00313072" w14:paraId="27073203" w14:textId="77777777" w:rsidTr="00367644">
        <w:trPr>
          <w:trHeight w:val="397"/>
        </w:trPr>
        <w:tc>
          <w:tcPr>
            <w:tcW w:w="2693" w:type="dxa"/>
            <w:shd w:val="clear" w:color="auto" w:fill="auto"/>
          </w:tcPr>
          <w:p w14:paraId="0FF5B86F" w14:textId="77777777" w:rsidR="00343D8D" w:rsidRPr="00313072" w:rsidRDefault="00343D8D" w:rsidP="00DA24AF">
            <w:pPr>
              <w:pStyle w:val="ListParagraph"/>
              <w:spacing w:before="0"/>
              <w:ind w:left="-108" w:right="-48" w:firstLine="0"/>
              <w:jc w:val="left"/>
              <w:rPr>
                <w:rFonts w:asciiTheme="majorBidi" w:eastAsia="MS Mincho" w:hAnsiTheme="majorBidi" w:cstheme="majorBidi"/>
                <w:sz w:val="24"/>
                <w:szCs w:val="24"/>
              </w:rPr>
            </w:pPr>
            <w:r w:rsidRPr="00313072">
              <w:rPr>
                <w:rFonts w:asciiTheme="majorBidi" w:eastAsia="MS Mincho" w:hAnsiTheme="majorBidi" w:cstheme="majorBidi"/>
                <w:sz w:val="24"/>
                <w:szCs w:val="24"/>
              </w:rPr>
              <w:t xml:space="preserve">Sena HHP 12 Co., Ltd. </w:t>
            </w:r>
          </w:p>
        </w:tc>
        <w:tc>
          <w:tcPr>
            <w:tcW w:w="2268" w:type="dxa"/>
            <w:shd w:val="clear" w:color="auto" w:fill="auto"/>
          </w:tcPr>
          <w:p w14:paraId="60B13DAF" w14:textId="77777777" w:rsidR="00343D8D" w:rsidRPr="00313072" w:rsidRDefault="00343D8D"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Property development for sale</w:t>
            </w:r>
          </w:p>
        </w:tc>
        <w:tc>
          <w:tcPr>
            <w:tcW w:w="1133" w:type="dxa"/>
            <w:shd w:val="clear" w:color="auto" w:fill="auto"/>
          </w:tcPr>
          <w:p w14:paraId="0A9847BB" w14:textId="77777777" w:rsidR="00343D8D" w:rsidRPr="00313072" w:rsidRDefault="00343D8D"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0F048CA8" w14:textId="62F1B513"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 xml:space="preserve"> 221.28 </w:t>
            </w:r>
          </w:p>
        </w:tc>
        <w:tc>
          <w:tcPr>
            <w:tcW w:w="864" w:type="dxa"/>
            <w:shd w:val="clear" w:color="auto" w:fill="auto"/>
          </w:tcPr>
          <w:p w14:paraId="3C94B397" w14:textId="730FC1EA"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 xml:space="preserve"> 213.28 </w:t>
            </w:r>
          </w:p>
        </w:tc>
        <w:tc>
          <w:tcPr>
            <w:tcW w:w="828" w:type="dxa"/>
            <w:shd w:val="clear" w:color="auto" w:fill="auto"/>
          </w:tcPr>
          <w:p w14:paraId="2FBA884A" w14:textId="15402720"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51.00</w:t>
            </w:r>
          </w:p>
        </w:tc>
        <w:tc>
          <w:tcPr>
            <w:tcW w:w="847" w:type="dxa"/>
            <w:shd w:val="clear" w:color="auto" w:fill="auto"/>
          </w:tcPr>
          <w:p w14:paraId="220B4FF5" w14:textId="31F8F061"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51.00</w:t>
            </w:r>
          </w:p>
        </w:tc>
      </w:tr>
      <w:tr w:rsidR="00343D8D" w:rsidRPr="00313072" w14:paraId="3297EB42" w14:textId="77777777" w:rsidTr="00367644">
        <w:trPr>
          <w:trHeight w:val="397"/>
        </w:trPr>
        <w:tc>
          <w:tcPr>
            <w:tcW w:w="2693" w:type="dxa"/>
            <w:shd w:val="clear" w:color="auto" w:fill="auto"/>
          </w:tcPr>
          <w:p w14:paraId="5A1665EB" w14:textId="77777777" w:rsidR="00343D8D" w:rsidRPr="00313072" w:rsidRDefault="00343D8D" w:rsidP="00DA24AF">
            <w:pPr>
              <w:pStyle w:val="ListParagraph"/>
              <w:spacing w:before="0"/>
              <w:ind w:left="-108" w:right="-48" w:firstLine="0"/>
              <w:jc w:val="left"/>
              <w:rPr>
                <w:rFonts w:asciiTheme="majorBidi" w:eastAsia="MS Mincho" w:hAnsiTheme="majorBidi" w:cstheme="majorBidi"/>
                <w:sz w:val="24"/>
                <w:szCs w:val="24"/>
              </w:rPr>
            </w:pPr>
            <w:r w:rsidRPr="00313072">
              <w:rPr>
                <w:rFonts w:asciiTheme="majorBidi" w:eastAsia="MS Mincho" w:hAnsiTheme="majorBidi" w:cstheme="majorBidi"/>
                <w:sz w:val="24"/>
                <w:szCs w:val="24"/>
              </w:rPr>
              <w:t xml:space="preserve">Sena HHP 13 Co., Ltd. </w:t>
            </w:r>
          </w:p>
        </w:tc>
        <w:tc>
          <w:tcPr>
            <w:tcW w:w="2268" w:type="dxa"/>
            <w:shd w:val="clear" w:color="auto" w:fill="auto"/>
          </w:tcPr>
          <w:p w14:paraId="2850D77E" w14:textId="77777777" w:rsidR="00343D8D" w:rsidRPr="00313072" w:rsidRDefault="00343D8D"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Property development for sale</w:t>
            </w:r>
          </w:p>
        </w:tc>
        <w:tc>
          <w:tcPr>
            <w:tcW w:w="1133" w:type="dxa"/>
            <w:shd w:val="clear" w:color="auto" w:fill="auto"/>
          </w:tcPr>
          <w:p w14:paraId="4067BE90" w14:textId="77777777" w:rsidR="00343D8D" w:rsidRPr="00313072" w:rsidRDefault="00343D8D"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67066038" w14:textId="1B368DFB"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 xml:space="preserve"> 204.43 </w:t>
            </w:r>
          </w:p>
        </w:tc>
        <w:tc>
          <w:tcPr>
            <w:tcW w:w="864" w:type="dxa"/>
            <w:shd w:val="clear" w:color="auto" w:fill="auto"/>
          </w:tcPr>
          <w:p w14:paraId="7AA6303D" w14:textId="4F59DA9A"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 xml:space="preserve"> 204.43 </w:t>
            </w:r>
          </w:p>
        </w:tc>
        <w:tc>
          <w:tcPr>
            <w:tcW w:w="828" w:type="dxa"/>
            <w:shd w:val="clear" w:color="auto" w:fill="auto"/>
          </w:tcPr>
          <w:p w14:paraId="54958394" w14:textId="1922EE52"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51.00</w:t>
            </w:r>
          </w:p>
        </w:tc>
        <w:tc>
          <w:tcPr>
            <w:tcW w:w="847" w:type="dxa"/>
            <w:shd w:val="clear" w:color="auto" w:fill="auto"/>
          </w:tcPr>
          <w:p w14:paraId="06E5A281" w14:textId="40886D20"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51.00</w:t>
            </w:r>
          </w:p>
        </w:tc>
      </w:tr>
      <w:tr w:rsidR="00343D8D" w:rsidRPr="00313072" w14:paraId="72F75714" w14:textId="77777777" w:rsidTr="00367644">
        <w:trPr>
          <w:trHeight w:val="397"/>
        </w:trPr>
        <w:tc>
          <w:tcPr>
            <w:tcW w:w="2693" w:type="dxa"/>
            <w:shd w:val="clear" w:color="auto" w:fill="auto"/>
          </w:tcPr>
          <w:p w14:paraId="092905E4" w14:textId="77777777" w:rsidR="00343D8D" w:rsidRPr="00313072" w:rsidRDefault="00343D8D" w:rsidP="00DA24AF">
            <w:pPr>
              <w:pStyle w:val="ListParagraph"/>
              <w:spacing w:before="0"/>
              <w:ind w:left="-108" w:right="-48" w:firstLine="0"/>
              <w:jc w:val="left"/>
              <w:rPr>
                <w:rFonts w:asciiTheme="majorBidi" w:eastAsia="MS Mincho" w:hAnsiTheme="majorBidi" w:cstheme="majorBidi"/>
                <w:sz w:val="24"/>
                <w:szCs w:val="24"/>
              </w:rPr>
            </w:pPr>
            <w:r w:rsidRPr="00313072">
              <w:rPr>
                <w:rFonts w:asciiTheme="majorBidi" w:eastAsia="MS Mincho" w:hAnsiTheme="majorBidi" w:cstheme="majorBidi"/>
                <w:sz w:val="24"/>
                <w:szCs w:val="24"/>
              </w:rPr>
              <w:t>Sena HHP 14 Co., Ltd.</w:t>
            </w:r>
          </w:p>
        </w:tc>
        <w:tc>
          <w:tcPr>
            <w:tcW w:w="2268" w:type="dxa"/>
            <w:shd w:val="clear" w:color="auto" w:fill="auto"/>
          </w:tcPr>
          <w:p w14:paraId="05D3B72D" w14:textId="77777777" w:rsidR="00343D8D" w:rsidRPr="00313072" w:rsidRDefault="00343D8D"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Property development for sale</w:t>
            </w:r>
          </w:p>
        </w:tc>
        <w:tc>
          <w:tcPr>
            <w:tcW w:w="1133" w:type="dxa"/>
            <w:shd w:val="clear" w:color="auto" w:fill="auto"/>
          </w:tcPr>
          <w:p w14:paraId="2626E76E" w14:textId="77777777" w:rsidR="00343D8D" w:rsidRPr="00313072" w:rsidRDefault="00343D8D"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3D8935A3" w14:textId="463765EB"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 xml:space="preserve"> 198.85 </w:t>
            </w:r>
          </w:p>
        </w:tc>
        <w:tc>
          <w:tcPr>
            <w:tcW w:w="864" w:type="dxa"/>
            <w:shd w:val="clear" w:color="auto" w:fill="auto"/>
          </w:tcPr>
          <w:p w14:paraId="53DB7D6A" w14:textId="013456E1" w:rsidR="00343D8D" w:rsidRPr="00313072" w:rsidRDefault="00343D8D" w:rsidP="00DA24AF">
            <w:pPr>
              <w:pStyle w:val="ListParagraph"/>
              <w:spacing w:before="0"/>
              <w:ind w:left="0" w:right="1" w:firstLine="0"/>
              <w:jc w:val="right"/>
              <w:rPr>
                <w:rFonts w:asciiTheme="majorBidi" w:hAnsiTheme="majorBidi" w:cstheme="majorBidi"/>
                <w:sz w:val="24"/>
                <w:szCs w:val="24"/>
                <w:cs/>
              </w:rPr>
            </w:pPr>
            <w:r w:rsidRPr="00313072">
              <w:rPr>
                <w:rFonts w:asciiTheme="majorBidi" w:hAnsiTheme="majorBidi" w:cstheme="majorBidi"/>
                <w:sz w:val="24"/>
                <w:szCs w:val="24"/>
              </w:rPr>
              <w:t xml:space="preserve"> 130.74 </w:t>
            </w:r>
          </w:p>
        </w:tc>
        <w:tc>
          <w:tcPr>
            <w:tcW w:w="828" w:type="dxa"/>
            <w:shd w:val="clear" w:color="auto" w:fill="auto"/>
          </w:tcPr>
          <w:p w14:paraId="26672520" w14:textId="1C8C4A20"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51.00</w:t>
            </w:r>
          </w:p>
        </w:tc>
        <w:tc>
          <w:tcPr>
            <w:tcW w:w="847" w:type="dxa"/>
            <w:shd w:val="clear" w:color="auto" w:fill="auto"/>
          </w:tcPr>
          <w:p w14:paraId="5E07F964" w14:textId="3CBD4C3B" w:rsidR="00343D8D" w:rsidRPr="00313072" w:rsidRDefault="00343D8D" w:rsidP="00DA24AF">
            <w:pPr>
              <w:pStyle w:val="ListParagraph"/>
              <w:spacing w:before="0"/>
              <w:ind w:left="0" w:right="1" w:firstLine="0"/>
              <w:jc w:val="right"/>
              <w:rPr>
                <w:rFonts w:asciiTheme="majorBidi" w:hAnsiTheme="majorBidi" w:cstheme="majorBidi"/>
                <w:sz w:val="24"/>
                <w:szCs w:val="24"/>
                <w:cs/>
              </w:rPr>
            </w:pPr>
            <w:r w:rsidRPr="00313072">
              <w:rPr>
                <w:rFonts w:asciiTheme="majorBidi" w:hAnsiTheme="majorBidi" w:cstheme="majorBidi"/>
                <w:sz w:val="24"/>
                <w:szCs w:val="24"/>
              </w:rPr>
              <w:t>51.00</w:t>
            </w:r>
          </w:p>
        </w:tc>
      </w:tr>
      <w:tr w:rsidR="00343D8D" w:rsidRPr="00313072" w14:paraId="642C3D42" w14:textId="77777777" w:rsidTr="00367644">
        <w:trPr>
          <w:trHeight w:val="397"/>
        </w:trPr>
        <w:tc>
          <w:tcPr>
            <w:tcW w:w="2693" w:type="dxa"/>
            <w:shd w:val="clear" w:color="auto" w:fill="auto"/>
          </w:tcPr>
          <w:p w14:paraId="164E1554" w14:textId="06D67597" w:rsidR="00343D8D" w:rsidRPr="00313072" w:rsidRDefault="00343D8D" w:rsidP="00DA24AF">
            <w:pPr>
              <w:pStyle w:val="ListParagraph"/>
              <w:spacing w:before="0"/>
              <w:ind w:left="-108" w:right="-48" w:firstLine="0"/>
              <w:jc w:val="left"/>
              <w:rPr>
                <w:rFonts w:asciiTheme="majorBidi" w:eastAsia="MS Mincho" w:hAnsiTheme="majorBidi" w:cstheme="majorBidi"/>
                <w:sz w:val="24"/>
                <w:szCs w:val="24"/>
              </w:rPr>
            </w:pPr>
            <w:r w:rsidRPr="00313072">
              <w:rPr>
                <w:rFonts w:asciiTheme="majorBidi" w:eastAsia="MS Mincho" w:hAnsiTheme="majorBidi" w:cstheme="majorBidi"/>
                <w:sz w:val="24"/>
                <w:szCs w:val="24"/>
              </w:rPr>
              <w:t>Sena HHP 15 Co., Ltd.</w:t>
            </w:r>
          </w:p>
        </w:tc>
        <w:tc>
          <w:tcPr>
            <w:tcW w:w="2268" w:type="dxa"/>
            <w:shd w:val="clear" w:color="auto" w:fill="auto"/>
          </w:tcPr>
          <w:p w14:paraId="4C94FB8D" w14:textId="77777777" w:rsidR="00343D8D" w:rsidRPr="00313072" w:rsidRDefault="00343D8D"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Property development for sale</w:t>
            </w:r>
          </w:p>
        </w:tc>
        <w:tc>
          <w:tcPr>
            <w:tcW w:w="1133" w:type="dxa"/>
            <w:shd w:val="clear" w:color="auto" w:fill="auto"/>
          </w:tcPr>
          <w:p w14:paraId="0A83275E" w14:textId="77777777" w:rsidR="00343D8D" w:rsidRPr="00313072" w:rsidRDefault="00343D8D"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6489FE23" w14:textId="4CBC8D7A"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 xml:space="preserve"> 325.42 </w:t>
            </w:r>
          </w:p>
        </w:tc>
        <w:tc>
          <w:tcPr>
            <w:tcW w:w="864" w:type="dxa"/>
            <w:shd w:val="clear" w:color="auto" w:fill="auto"/>
          </w:tcPr>
          <w:p w14:paraId="1CE77F60" w14:textId="3BC2E35E"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 xml:space="preserve"> 325.42 </w:t>
            </w:r>
          </w:p>
        </w:tc>
        <w:tc>
          <w:tcPr>
            <w:tcW w:w="828" w:type="dxa"/>
            <w:shd w:val="clear" w:color="auto" w:fill="auto"/>
          </w:tcPr>
          <w:p w14:paraId="780E469C" w14:textId="1F023EB9"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51.00</w:t>
            </w:r>
          </w:p>
        </w:tc>
        <w:tc>
          <w:tcPr>
            <w:tcW w:w="847" w:type="dxa"/>
            <w:shd w:val="clear" w:color="auto" w:fill="auto"/>
          </w:tcPr>
          <w:p w14:paraId="56B7CC7A" w14:textId="3B333793"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51.00</w:t>
            </w:r>
          </w:p>
        </w:tc>
      </w:tr>
      <w:tr w:rsidR="00343D8D" w:rsidRPr="00313072" w14:paraId="19D670FE" w14:textId="77777777" w:rsidTr="00367644">
        <w:trPr>
          <w:trHeight w:val="397"/>
        </w:trPr>
        <w:tc>
          <w:tcPr>
            <w:tcW w:w="2693" w:type="dxa"/>
            <w:shd w:val="clear" w:color="auto" w:fill="auto"/>
          </w:tcPr>
          <w:p w14:paraId="28BFA961" w14:textId="4213DFA2" w:rsidR="00343D8D" w:rsidRPr="00313072" w:rsidRDefault="00343D8D" w:rsidP="00DA24AF">
            <w:pPr>
              <w:pStyle w:val="ListParagraph"/>
              <w:spacing w:before="0"/>
              <w:ind w:left="-108" w:right="-48" w:firstLine="0"/>
              <w:jc w:val="left"/>
              <w:rPr>
                <w:rFonts w:asciiTheme="majorBidi" w:hAnsiTheme="majorBidi" w:cstheme="majorBidi"/>
                <w:sz w:val="24"/>
                <w:szCs w:val="24"/>
                <w:vertAlign w:val="superscript"/>
              </w:rPr>
            </w:pPr>
            <w:r w:rsidRPr="00313072">
              <w:rPr>
                <w:rFonts w:asciiTheme="majorBidi" w:eastAsia="MS Mincho" w:hAnsiTheme="majorBidi" w:cstheme="majorBidi"/>
                <w:sz w:val="24"/>
                <w:szCs w:val="24"/>
              </w:rPr>
              <w:t>Sena HHP 16 Co., Ltd.</w:t>
            </w:r>
          </w:p>
        </w:tc>
        <w:tc>
          <w:tcPr>
            <w:tcW w:w="2268" w:type="dxa"/>
            <w:shd w:val="clear" w:color="auto" w:fill="auto"/>
          </w:tcPr>
          <w:p w14:paraId="5BD1B7F7" w14:textId="77777777" w:rsidR="00343D8D" w:rsidRPr="00313072" w:rsidRDefault="00343D8D"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Property development for sale</w:t>
            </w:r>
          </w:p>
        </w:tc>
        <w:tc>
          <w:tcPr>
            <w:tcW w:w="1133" w:type="dxa"/>
            <w:shd w:val="clear" w:color="auto" w:fill="auto"/>
          </w:tcPr>
          <w:p w14:paraId="178B74BF" w14:textId="77777777" w:rsidR="00343D8D" w:rsidRPr="00313072" w:rsidRDefault="00343D8D"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5C0A7A15" w14:textId="1063A395"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 xml:space="preserve"> 212.24 </w:t>
            </w:r>
          </w:p>
        </w:tc>
        <w:tc>
          <w:tcPr>
            <w:tcW w:w="864" w:type="dxa"/>
            <w:shd w:val="clear" w:color="auto" w:fill="auto"/>
          </w:tcPr>
          <w:p w14:paraId="18FA6866" w14:textId="34F24C8D"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 xml:space="preserve"> 151.89 </w:t>
            </w:r>
          </w:p>
        </w:tc>
        <w:tc>
          <w:tcPr>
            <w:tcW w:w="828" w:type="dxa"/>
            <w:shd w:val="clear" w:color="auto" w:fill="auto"/>
          </w:tcPr>
          <w:p w14:paraId="5983D2B1" w14:textId="2700B525"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51.00</w:t>
            </w:r>
          </w:p>
        </w:tc>
        <w:tc>
          <w:tcPr>
            <w:tcW w:w="847" w:type="dxa"/>
            <w:shd w:val="clear" w:color="auto" w:fill="auto"/>
          </w:tcPr>
          <w:p w14:paraId="3136AEA3" w14:textId="5AABB892"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51.00</w:t>
            </w:r>
          </w:p>
        </w:tc>
      </w:tr>
      <w:tr w:rsidR="00343D8D" w:rsidRPr="00313072" w14:paraId="60F81BF8" w14:textId="77777777" w:rsidTr="00367644">
        <w:trPr>
          <w:trHeight w:val="397"/>
        </w:trPr>
        <w:tc>
          <w:tcPr>
            <w:tcW w:w="2693" w:type="dxa"/>
            <w:shd w:val="clear" w:color="auto" w:fill="auto"/>
          </w:tcPr>
          <w:p w14:paraId="32B97A78" w14:textId="54DBFC87" w:rsidR="00343D8D" w:rsidRPr="00313072" w:rsidRDefault="00343D8D" w:rsidP="00DA24AF">
            <w:pPr>
              <w:pStyle w:val="ListParagraph"/>
              <w:spacing w:before="0"/>
              <w:ind w:left="-108" w:right="-48" w:firstLine="0"/>
              <w:jc w:val="left"/>
              <w:rPr>
                <w:rFonts w:asciiTheme="majorBidi" w:hAnsiTheme="majorBidi" w:cstheme="majorBidi"/>
                <w:sz w:val="24"/>
                <w:szCs w:val="24"/>
                <w:vertAlign w:val="superscript"/>
              </w:rPr>
            </w:pPr>
            <w:r w:rsidRPr="00313072">
              <w:rPr>
                <w:rFonts w:asciiTheme="majorBidi" w:eastAsia="MS Mincho" w:hAnsiTheme="majorBidi" w:cstheme="majorBidi"/>
                <w:sz w:val="24"/>
                <w:szCs w:val="24"/>
              </w:rPr>
              <w:t>Sena HHP 17 Co., Ltd.</w:t>
            </w:r>
          </w:p>
        </w:tc>
        <w:tc>
          <w:tcPr>
            <w:tcW w:w="2268" w:type="dxa"/>
            <w:shd w:val="clear" w:color="auto" w:fill="auto"/>
          </w:tcPr>
          <w:p w14:paraId="109C2C3B" w14:textId="77777777" w:rsidR="00343D8D" w:rsidRPr="00313072" w:rsidRDefault="00343D8D"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Property development for sale</w:t>
            </w:r>
          </w:p>
        </w:tc>
        <w:tc>
          <w:tcPr>
            <w:tcW w:w="1133" w:type="dxa"/>
            <w:shd w:val="clear" w:color="auto" w:fill="auto"/>
          </w:tcPr>
          <w:p w14:paraId="525996B8" w14:textId="77777777" w:rsidR="00343D8D" w:rsidRPr="00313072" w:rsidRDefault="00343D8D"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51F7EF07" w14:textId="5F6C83E4"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 xml:space="preserve"> 235.53 </w:t>
            </w:r>
          </w:p>
        </w:tc>
        <w:tc>
          <w:tcPr>
            <w:tcW w:w="864" w:type="dxa"/>
            <w:shd w:val="clear" w:color="auto" w:fill="auto"/>
          </w:tcPr>
          <w:p w14:paraId="2F99C5BF" w14:textId="3C4C7A54"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 xml:space="preserve"> 185.63 </w:t>
            </w:r>
          </w:p>
        </w:tc>
        <w:tc>
          <w:tcPr>
            <w:tcW w:w="828" w:type="dxa"/>
            <w:shd w:val="clear" w:color="auto" w:fill="auto"/>
          </w:tcPr>
          <w:p w14:paraId="394400EF" w14:textId="0BE28815"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51.00</w:t>
            </w:r>
          </w:p>
        </w:tc>
        <w:tc>
          <w:tcPr>
            <w:tcW w:w="847" w:type="dxa"/>
            <w:shd w:val="clear" w:color="auto" w:fill="auto"/>
          </w:tcPr>
          <w:p w14:paraId="00E4B4C8" w14:textId="558CB7A2"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51.00</w:t>
            </w:r>
          </w:p>
        </w:tc>
      </w:tr>
      <w:tr w:rsidR="00343D8D" w:rsidRPr="00313072" w14:paraId="3910A05E" w14:textId="77777777" w:rsidTr="00367644">
        <w:trPr>
          <w:trHeight w:val="397"/>
        </w:trPr>
        <w:tc>
          <w:tcPr>
            <w:tcW w:w="2693" w:type="dxa"/>
            <w:shd w:val="clear" w:color="auto" w:fill="auto"/>
          </w:tcPr>
          <w:p w14:paraId="5F55B7C2" w14:textId="0676DA51" w:rsidR="00343D8D" w:rsidRPr="00313072" w:rsidRDefault="00343D8D" w:rsidP="00DA24AF">
            <w:pPr>
              <w:pStyle w:val="ListParagraph"/>
              <w:spacing w:before="0"/>
              <w:ind w:left="-108" w:right="-48" w:firstLine="0"/>
              <w:jc w:val="left"/>
              <w:rPr>
                <w:rFonts w:asciiTheme="majorBidi" w:hAnsiTheme="majorBidi" w:cstheme="majorBidi"/>
                <w:sz w:val="24"/>
                <w:szCs w:val="24"/>
                <w:vertAlign w:val="superscript"/>
              </w:rPr>
            </w:pPr>
            <w:r w:rsidRPr="00313072">
              <w:rPr>
                <w:rFonts w:asciiTheme="majorBidi" w:eastAsia="MS Mincho" w:hAnsiTheme="majorBidi" w:cstheme="majorBidi"/>
                <w:sz w:val="24"/>
                <w:szCs w:val="24"/>
              </w:rPr>
              <w:t>Sena HHP 18 Co., Ltd.</w:t>
            </w:r>
          </w:p>
        </w:tc>
        <w:tc>
          <w:tcPr>
            <w:tcW w:w="2268" w:type="dxa"/>
            <w:shd w:val="clear" w:color="auto" w:fill="auto"/>
          </w:tcPr>
          <w:p w14:paraId="76776883" w14:textId="77777777" w:rsidR="00343D8D" w:rsidRPr="00313072" w:rsidRDefault="00343D8D"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Property development for sale</w:t>
            </w:r>
          </w:p>
        </w:tc>
        <w:tc>
          <w:tcPr>
            <w:tcW w:w="1133" w:type="dxa"/>
            <w:shd w:val="clear" w:color="auto" w:fill="auto"/>
          </w:tcPr>
          <w:p w14:paraId="5DF15E07" w14:textId="77777777" w:rsidR="00343D8D" w:rsidRPr="00313072" w:rsidRDefault="00343D8D"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0FB116E0" w14:textId="29F490C6"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 xml:space="preserve"> 153.81 </w:t>
            </w:r>
          </w:p>
        </w:tc>
        <w:tc>
          <w:tcPr>
            <w:tcW w:w="864" w:type="dxa"/>
            <w:shd w:val="clear" w:color="auto" w:fill="auto"/>
          </w:tcPr>
          <w:p w14:paraId="17C74B2C" w14:textId="38C0F777"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 xml:space="preserve"> 153.81 </w:t>
            </w:r>
          </w:p>
        </w:tc>
        <w:tc>
          <w:tcPr>
            <w:tcW w:w="828" w:type="dxa"/>
            <w:shd w:val="clear" w:color="auto" w:fill="auto"/>
          </w:tcPr>
          <w:p w14:paraId="539B8883" w14:textId="4E4631AA"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51.00</w:t>
            </w:r>
          </w:p>
        </w:tc>
        <w:tc>
          <w:tcPr>
            <w:tcW w:w="847" w:type="dxa"/>
            <w:shd w:val="clear" w:color="auto" w:fill="auto"/>
          </w:tcPr>
          <w:p w14:paraId="10D0E5E8" w14:textId="7F2419D2"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51.00</w:t>
            </w:r>
          </w:p>
        </w:tc>
      </w:tr>
      <w:tr w:rsidR="00343D8D" w:rsidRPr="00313072" w14:paraId="43207628" w14:textId="77777777" w:rsidTr="00367644">
        <w:trPr>
          <w:trHeight w:val="397"/>
        </w:trPr>
        <w:tc>
          <w:tcPr>
            <w:tcW w:w="2693" w:type="dxa"/>
            <w:shd w:val="clear" w:color="auto" w:fill="auto"/>
          </w:tcPr>
          <w:p w14:paraId="646FF370" w14:textId="67DCA6D0" w:rsidR="00343D8D" w:rsidRPr="00313072" w:rsidRDefault="00343D8D" w:rsidP="00DA24AF">
            <w:pPr>
              <w:pStyle w:val="ListParagraph"/>
              <w:spacing w:before="0"/>
              <w:ind w:left="-108" w:right="-48" w:firstLine="0"/>
              <w:jc w:val="left"/>
              <w:rPr>
                <w:rFonts w:asciiTheme="majorBidi" w:hAnsiTheme="majorBidi" w:cstheme="majorBidi"/>
                <w:sz w:val="24"/>
                <w:szCs w:val="24"/>
                <w:vertAlign w:val="superscript"/>
              </w:rPr>
            </w:pPr>
            <w:r w:rsidRPr="00313072">
              <w:rPr>
                <w:rFonts w:asciiTheme="majorBidi" w:eastAsia="MS Mincho" w:hAnsiTheme="majorBidi" w:cstheme="majorBidi"/>
                <w:sz w:val="24"/>
                <w:szCs w:val="24"/>
              </w:rPr>
              <w:t>Sena HHP 19 Co., Ltd.</w:t>
            </w:r>
          </w:p>
        </w:tc>
        <w:tc>
          <w:tcPr>
            <w:tcW w:w="2268" w:type="dxa"/>
            <w:shd w:val="clear" w:color="auto" w:fill="auto"/>
          </w:tcPr>
          <w:p w14:paraId="35DB00AE" w14:textId="77777777" w:rsidR="00343D8D" w:rsidRPr="00313072" w:rsidRDefault="00343D8D" w:rsidP="00DA24AF">
            <w:pPr>
              <w:pStyle w:val="ListParagraph"/>
              <w:spacing w:before="0"/>
              <w:ind w:left="-28" w:right="1" w:firstLine="0"/>
              <w:jc w:val="center"/>
              <w:rPr>
                <w:rFonts w:asciiTheme="majorBidi" w:hAnsiTheme="majorBidi" w:cstheme="majorBidi"/>
                <w:sz w:val="24"/>
                <w:szCs w:val="24"/>
              </w:rPr>
            </w:pPr>
            <w:r w:rsidRPr="00313072">
              <w:rPr>
                <w:rFonts w:asciiTheme="majorBidi" w:eastAsia="MS Mincho" w:hAnsiTheme="majorBidi" w:cstheme="majorBidi"/>
                <w:sz w:val="24"/>
                <w:szCs w:val="24"/>
              </w:rPr>
              <w:t>Property development for sale</w:t>
            </w:r>
          </w:p>
        </w:tc>
        <w:tc>
          <w:tcPr>
            <w:tcW w:w="1133" w:type="dxa"/>
            <w:shd w:val="clear" w:color="auto" w:fill="auto"/>
          </w:tcPr>
          <w:p w14:paraId="2DB5E9C1" w14:textId="77777777" w:rsidR="00343D8D" w:rsidRPr="00313072" w:rsidRDefault="00343D8D"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36D56316" w14:textId="1F5F4316"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 xml:space="preserve">92.61 </w:t>
            </w:r>
          </w:p>
        </w:tc>
        <w:tc>
          <w:tcPr>
            <w:tcW w:w="864" w:type="dxa"/>
            <w:shd w:val="clear" w:color="auto" w:fill="auto"/>
          </w:tcPr>
          <w:p w14:paraId="334711E5" w14:textId="440DBFA0"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 xml:space="preserve"> 70.60 </w:t>
            </w:r>
          </w:p>
        </w:tc>
        <w:tc>
          <w:tcPr>
            <w:tcW w:w="828" w:type="dxa"/>
            <w:shd w:val="clear" w:color="auto" w:fill="auto"/>
          </w:tcPr>
          <w:p w14:paraId="48863BEF" w14:textId="0689DE32"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51.00</w:t>
            </w:r>
          </w:p>
        </w:tc>
        <w:tc>
          <w:tcPr>
            <w:tcW w:w="847" w:type="dxa"/>
            <w:shd w:val="clear" w:color="auto" w:fill="auto"/>
          </w:tcPr>
          <w:p w14:paraId="60B60D13" w14:textId="0008A7AF"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51.00</w:t>
            </w:r>
          </w:p>
        </w:tc>
      </w:tr>
      <w:tr w:rsidR="00343D8D" w:rsidRPr="00313072" w14:paraId="39F4E0CF" w14:textId="77777777" w:rsidTr="00367644">
        <w:trPr>
          <w:trHeight w:val="397"/>
        </w:trPr>
        <w:tc>
          <w:tcPr>
            <w:tcW w:w="2693" w:type="dxa"/>
            <w:shd w:val="clear" w:color="auto" w:fill="auto"/>
          </w:tcPr>
          <w:p w14:paraId="72D1E9DA" w14:textId="07C11AD0" w:rsidR="00343D8D" w:rsidRPr="00313072" w:rsidRDefault="00343D8D" w:rsidP="00DA24AF">
            <w:pPr>
              <w:pStyle w:val="ListParagraph"/>
              <w:spacing w:before="0"/>
              <w:ind w:left="-108" w:right="-48" w:firstLine="0"/>
              <w:jc w:val="left"/>
              <w:rPr>
                <w:rFonts w:asciiTheme="majorBidi" w:hAnsiTheme="majorBidi" w:cstheme="majorBidi"/>
                <w:sz w:val="24"/>
                <w:szCs w:val="24"/>
                <w:vertAlign w:val="superscript"/>
              </w:rPr>
            </w:pPr>
            <w:r w:rsidRPr="00313072">
              <w:rPr>
                <w:rFonts w:asciiTheme="majorBidi" w:eastAsia="MS Mincho" w:hAnsiTheme="majorBidi" w:cstheme="majorBidi"/>
                <w:sz w:val="24"/>
                <w:szCs w:val="24"/>
              </w:rPr>
              <w:t>Sena HHP 21 Co., Ltd.</w:t>
            </w:r>
          </w:p>
        </w:tc>
        <w:tc>
          <w:tcPr>
            <w:tcW w:w="2268" w:type="dxa"/>
            <w:shd w:val="clear" w:color="auto" w:fill="auto"/>
          </w:tcPr>
          <w:p w14:paraId="7A05527E" w14:textId="77777777" w:rsidR="00343D8D" w:rsidRPr="00313072" w:rsidRDefault="00343D8D" w:rsidP="00DA24AF">
            <w:pPr>
              <w:pStyle w:val="ListParagraph"/>
              <w:spacing w:before="0"/>
              <w:ind w:left="-28" w:right="1" w:firstLine="0"/>
              <w:jc w:val="center"/>
              <w:rPr>
                <w:rFonts w:asciiTheme="majorBidi" w:hAnsiTheme="majorBidi" w:cstheme="majorBidi"/>
                <w:sz w:val="24"/>
                <w:szCs w:val="24"/>
              </w:rPr>
            </w:pPr>
            <w:r w:rsidRPr="00313072">
              <w:rPr>
                <w:rFonts w:asciiTheme="majorBidi" w:eastAsia="MS Mincho" w:hAnsiTheme="majorBidi" w:cstheme="majorBidi"/>
                <w:sz w:val="24"/>
                <w:szCs w:val="24"/>
              </w:rPr>
              <w:t>Property development for sale</w:t>
            </w:r>
          </w:p>
        </w:tc>
        <w:tc>
          <w:tcPr>
            <w:tcW w:w="1133" w:type="dxa"/>
            <w:shd w:val="clear" w:color="auto" w:fill="auto"/>
          </w:tcPr>
          <w:p w14:paraId="393AA72E" w14:textId="77777777" w:rsidR="00343D8D" w:rsidRPr="00313072" w:rsidRDefault="00343D8D"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1A2C6FD9" w14:textId="400A1855"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 xml:space="preserve"> 93.42 </w:t>
            </w:r>
          </w:p>
        </w:tc>
        <w:tc>
          <w:tcPr>
            <w:tcW w:w="864" w:type="dxa"/>
            <w:shd w:val="clear" w:color="auto" w:fill="auto"/>
          </w:tcPr>
          <w:p w14:paraId="35CB8D08" w14:textId="60C1D884"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 xml:space="preserve"> 73.27 </w:t>
            </w:r>
          </w:p>
        </w:tc>
        <w:tc>
          <w:tcPr>
            <w:tcW w:w="828" w:type="dxa"/>
            <w:shd w:val="clear" w:color="auto" w:fill="auto"/>
          </w:tcPr>
          <w:p w14:paraId="5CEE4465" w14:textId="0FD1D628"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51.00</w:t>
            </w:r>
          </w:p>
        </w:tc>
        <w:tc>
          <w:tcPr>
            <w:tcW w:w="847" w:type="dxa"/>
            <w:shd w:val="clear" w:color="auto" w:fill="auto"/>
          </w:tcPr>
          <w:p w14:paraId="3BC2C463" w14:textId="379B530E"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51.00</w:t>
            </w:r>
          </w:p>
        </w:tc>
      </w:tr>
      <w:tr w:rsidR="00343D8D" w:rsidRPr="00313072" w14:paraId="1C982986" w14:textId="77777777" w:rsidTr="00367644">
        <w:trPr>
          <w:trHeight w:val="397"/>
        </w:trPr>
        <w:tc>
          <w:tcPr>
            <w:tcW w:w="2693" w:type="dxa"/>
            <w:shd w:val="clear" w:color="auto" w:fill="auto"/>
          </w:tcPr>
          <w:p w14:paraId="64FBF3FD" w14:textId="1EBEDBBB" w:rsidR="00343D8D" w:rsidRPr="00313072" w:rsidRDefault="00343D8D" w:rsidP="00DA24AF">
            <w:pPr>
              <w:pStyle w:val="ListParagraph"/>
              <w:spacing w:before="0"/>
              <w:ind w:left="-108" w:right="-48" w:firstLine="0"/>
              <w:jc w:val="left"/>
              <w:rPr>
                <w:rFonts w:asciiTheme="majorBidi" w:hAnsiTheme="majorBidi" w:cstheme="majorBidi"/>
                <w:sz w:val="24"/>
                <w:szCs w:val="24"/>
                <w:vertAlign w:val="superscript"/>
              </w:rPr>
            </w:pPr>
            <w:r w:rsidRPr="00313072">
              <w:rPr>
                <w:rFonts w:asciiTheme="majorBidi" w:eastAsia="MS Mincho" w:hAnsiTheme="majorBidi" w:cstheme="majorBidi"/>
                <w:sz w:val="24"/>
                <w:szCs w:val="24"/>
              </w:rPr>
              <w:t>Sena HHP 22 Co., Ltd.</w:t>
            </w:r>
          </w:p>
        </w:tc>
        <w:tc>
          <w:tcPr>
            <w:tcW w:w="2268" w:type="dxa"/>
            <w:shd w:val="clear" w:color="auto" w:fill="auto"/>
          </w:tcPr>
          <w:p w14:paraId="30CC1684" w14:textId="77777777" w:rsidR="00343D8D" w:rsidRPr="00313072" w:rsidRDefault="00343D8D" w:rsidP="00DA24AF">
            <w:pPr>
              <w:pStyle w:val="ListParagraph"/>
              <w:spacing w:before="0"/>
              <w:ind w:left="-28" w:right="1" w:firstLine="0"/>
              <w:jc w:val="center"/>
              <w:rPr>
                <w:rFonts w:asciiTheme="majorBidi" w:hAnsiTheme="majorBidi" w:cstheme="majorBidi"/>
                <w:sz w:val="24"/>
                <w:szCs w:val="24"/>
              </w:rPr>
            </w:pPr>
            <w:r w:rsidRPr="00313072">
              <w:rPr>
                <w:rFonts w:asciiTheme="majorBidi" w:eastAsia="MS Mincho" w:hAnsiTheme="majorBidi" w:cstheme="majorBidi"/>
                <w:sz w:val="24"/>
                <w:szCs w:val="24"/>
              </w:rPr>
              <w:t>Property development for sale</w:t>
            </w:r>
          </w:p>
        </w:tc>
        <w:tc>
          <w:tcPr>
            <w:tcW w:w="1133" w:type="dxa"/>
            <w:shd w:val="clear" w:color="auto" w:fill="auto"/>
          </w:tcPr>
          <w:p w14:paraId="20889C1F" w14:textId="77777777" w:rsidR="00343D8D" w:rsidRPr="00313072" w:rsidRDefault="00343D8D"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33DA26C2" w14:textId="447D40A6"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 xml:space="preserve"> 548.85</w:t>
            </w:r>
          </w:p>
        </w:tc>
        <w:tc>
          <w:tcPr>
            <w:tcW w:w="864" w:type="dxa"/>
            <w:shd w:val="clear" w:color="auto" w:fill="auto"/>
          </w:tcPr>
          <w:p w14:paraId="530D9D9E" w14:textId="12391540"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 xml:space="preserve"> 490.00 </w:t>
            </w:r>
          </w:p>
        </w:tc>
        <w:tc>
          <w:tcPr>
            <w:tcW w:w="828" w:type="dxa"/>
            <w:shd w:val="clear" w:color="auto" w:fill="auto"/>
          </w:tcPr>
          <w:p w14:paraId="4C6498A1" w14:textId="6275AEE0"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51.00</w:t>
            </w:r>
          </w:p>
        </w:tc>
        <w:tc>
          <w:tcPr>
            <w:tcW w:w="847" w:type="dxa"/>
            <w:shd w:val="clear" w:color="auto" w:fill="auto"/>
          </w:tcPr>
          <w:p w14:paraId="4A403759" w14:textId="6241FA8B"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51.00</w:t>
            </w:r>
          </w:p>
        </w:tc>
      </w:tr>
      <w:tr w:rsidR="00343D8D" w:rsidRPr="00313072" w14:paraId="301E3ECD" w14:textId="77777777" w:rsidTr="00367644">
        <w:trPr>
          <w:trHeight w:val="397"/>
        </w:trPr>
        <w:tc>
          <w:tcPr>
            <w:tcW w:w="2693" w:type="dxa"/>
            <w:shd w:val="clear" w:color="auto" w:fill="auto"/>
          </w:tcPr>
          <w:p w14:paraId="4CFDDB9A" w14:textId="5CFE360F" w:rsidR="00343D8D" w:rsidRPr="00313072" w:rsidRDefault="00343D8D" w:rsidP="00DA24AF">
            <w:pPr>
              <w:pStyle w:val="ListParagraph"/>
              <w:spacing w:before="0"/>
              <w:ind w:left="-108" w:right="-48" w:firstLine="0"/>
              <w:jc w:val="left"/>
              <w:rPr>
                <w:rFonts w:asciiTheme="majorBidi" w:hAnsiTheme="majorBidi" w:cstheme="majorBidi"/>
                <w:color w:val="000000" w:themeColor="text1"/>
                <w:sz w:val="24"/>
                <w:szCs w:val="24"/>
                <w:vertAlign w:val="superscript"/>
              </w:rPr>
            </w:pPr>
            <w:r w:rsidRPr="00313072">
              <w:rPr>
                <w:rFonts w:asciiTheme="majorBidi" w:eastAsia="MS Mincho" w:hAnsiTheme="majorBidi" w:cstheme="majorBidi"/>
                <w:color w:val="000000" w:themeColor="text1"/>
                <w:sz w:val="24"/>
                <w:szCs w:val="24"/>
              </w:rPr>
              <w:t>Sena HHP 23 Co., Ltd.</w:t>
            </w:r>
            <w:r w:rsidRPr="00313072">
              <w:rPr>
                <w:rFonts w:asciiTheme="majorBidi" w:hAnsiTheme="majorBidi" w:cstheme="majorBidi"/>
                <w:color w:val="000000" w:themeColor="text1"/>
                <w:sz w:val="24"/>
                <w:szCs w:val="24"/>
                <w:vertAlign w:val="superscript"/>
              </w:rPr>
              <w:t>(2)</w:t>
            </w:r>
          </w:p>
          <w:p w14:paraId="5C2FC94B" w14:textId="37EB1DE1" w:rsidR="00343D8D" w:rsidRPr="00313072" w:rsidRDefault="00343D8D" w:rsidP="00DA24AF">
            <w:pPr>
              <w:pStyle w:val="ListParagraph"/>
              <w:spacing w:before="0"/>
              <w:ind w:left="0" w:right="-48" w:firstLine="0"/>
              <w:jc w:val="left"/>
              <w:rPr>
                <w:rFonts w:asciiTheme="majorBidi" w:eastAsia="MS Mincho" w:hAnsiTheme="majorBidi" w:cstheme="majorBidi"/>
                <w:color w:val="000000" w:themeColor="text1"/>
                <w:sz w:val="24"/>
                <w:szCs w:val="24"/>
              </w:rPr>
            </w:pPr>
            <w:r w:rsidRPr="00313072">
              <w:rPr>
                <w:rFonts w:asciiTheme="majorBidi" w:hAnsiTheme="majorBidi" w:cstheme="majorBidi"/>
                <w:color w:val="000000" w:themeColor="text1"/>
                <w:sz w:val="24"/>
                <w:szCs w:val="24"/>
              </w:rPr>
              <w:t>(Formerly</w:t>
            </w:r>
            <w:r w:rsidR="002B10B5">
              <w:rPr>
                <w:rFonts w:asciiTheme="majorBidi" w:hAnsiTheme="majorBidi" w:cstheme="majorBidi"/>
                <w:color w:val="000000" w:themeColor="text1"/>
                <w:sz w:val="24"/>
                <w:szCs w:val="24"/>
              </w:rPr>
              <w:t xml:space="preserve"> name</w:t>
            </w:r>
            <w:r w:rsidRPr="00313072">
              <w:rPr>
                <w:rFonts w:asciiTheme="majorBidi" w:hAnsiTheme="majorBidi" w:cstheme="majorBidi"/>
                <w:color w:val="000000" w:themeColor="text1"/>
                <w:sz w:val="24"/>
                <w:szCs w:val="24"/>
              </w:rPr>
              <w:t xml:space="preserve"> “Sena Development H24 Co.,Ltd.”)</w:t>
            </w:r>
          </w:p>
        </w:tc>
        <w:tc>
          <w:tcPr>
            <w:tcW w:w="2268" w:type="dxa"/>
            <w:shd w:val="clear" w:color="auto" w:fill="auto"/>
          </w:tcPr>
          <w:p w14:paraId="304A27ED" w14:textId="0F186030" w:rsidR="00343D8D" w:rsidRPr="00313072" w:rsidRDefault="00343D8D" w:rsidP="00DA24AF">
            <w:pPr>
              <w:pStyle w:val="ListParagraph"/>
              <w:spacing w:before="0"/>
              <w:ind w:left="-28"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Property development for sale</w:t>
            </w:r>
          </w:p>
        </w:tc>
        <w:tc>
          <w:tcPr>
            <w:tcW w:w="1133" w:type="dxa"/>
            <w:shd w:val="clear" w:color="auto" w:fill="auto"/>
          </w:tcPr>
          <w:p w14:paraId="27EA753B" w14:textId="352EC0A5" w:rsidR="00343D8D" w:rsidRPr="00313072" w:rsidRDefault="00343D8D" w:rsidP="00DA24AF">
            <w:pPr>
              <w:pStyle w:val="ListParagraph"/>
              <w:spacing w:before="0"/>
              <w:ind w:left="0"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Bangkok</w:t>
            </w:r>
          </w:p>
        </w:tc>
        <w:tc>
          <w:tcPr>
            <w:tcW w:w="864" w:type="dxa"/>
            <w:shd w:val="clear" w:color="auto" w:fill="auto"/>
          </w:tcPr>
          <w:p w14:paraId="68A032DF" w14:textId="774E6D82"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147.51</w:t>
            </w:r>
          </w:p>
        </w:tc>
        <w:tc>
          <w:tcPr>
            <w:tcW w:w="864" w:type="dxa"/>
            <w:shd w:val="clear" w:color="auto" w:fill="auto"/>
          </w:tcPr>
          <w:p w14:paraId="64CC7811" w14:textId="580CAC48"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w:t>
            </w:r>
          </w:p>
        </w:tc>
        <w:tc>
          <w:tcPr>
            <w:tcW w:w="828" w:type="dxa"/>
            <w:shd w:val="clear" w:color="auto" w:fill="auto"/>
          </w:tcPr>
          <w:p w14:paraId="132702F7" w14:textId="47B6369E"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51.00</w:t>
            </w:r>
          </w:p>
        </w:tc>
        <w:tc>
          <w:tcPr>
            <w:tcW w:w="847" w:type="dxa"/>
            <w:shd w:val="clear" w:color="auto" w:fill="auto"/>
          </w:tcPr>
          <w:p w14:paraId="5AA96897" w14:textId="0033F3C5"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w:t>
            </w:r>
          </w:p>
        </w:tc>
      </w:tr>
      <w:tr w:rsidR="00343D8D" w:rsidRPr="00313072" w14:paraId="297D111E" w14:textId="77777777" w:rsidTr="00367644">
        <w:trPr>
          <w:trHeight w:val="397"/>
        </w:trPr>
        <w:tc>
          <w:tcPr>
            <w:tcW w:w="2693" w:type="dxa"/>
            <w:shd w:val="clear" w:color="auto" w:fill="auto"/>
          </w:tcPr>
          <w:p w14:paraId="64E1413B" w14:textId="7A2622AA" w:rsidR="00343D8D" w:rsidRPr="00313072" w:rsidRDefault="00343D8D" w:rsidP="00DA24AF">
            <w:pPr>
              <w:pStyle w:val="ListParagraph"/>
              <w:spacing w:before="0"/>
              <w:ind w:left="-108" w:right="-48" w:hanging="4"/>
              <w:jc w:val="left"/>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Piti Land Co.,Ltd</w:t>
            </w:r>
            <w:r w:rsidRPr="00313072">
              <w:rPr>
                <w:rFonts w:asciiTheme="majorBidi" w:hAnsiTheme="majorBidi" w:cstheme="majorBidi"/>
                <w:color w:val="000000" w:themeColor="text1"/>
                <w:sz w:val="24"/>
                <w:szCs w:val="24"/>
              </w:rPr>
              <w:t>.</w:t>
            </w:r>
          </w:p>
        </w:tc>
        <w:tc>
          <w:tcPr>
            <w:tcW w:w="2268" w:type="dxa"/>
            <w:shd w:val="clear" w:color="auto" w:fill="auto"/>
          </w:tcPr>
          <w:p w14:paraId="309053F8" w14:textId="5F1518B7" w:rsidR="00343D8D" w:rsidRPr="00313072" w:rsidRDefault="00343D8D" w:rsidP="00DA24AF">
            <w:pPr>
              <w:pStyle w:val="ListParagraph"/>
              <w:spacing w:before="0"/>
              <w:ind w:left="-28"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Property development for sale</w:t>
            </w:r>
          </w:p>
        </w:tc>
        <w:tc>
          <w:tcPr>
            <w:tcW w:w="1133" w:type="dxa"/>
            <w:shd w:val="clear" w:color="auto" w:fill="auto"/>
          </w:tcPr>
          <w:p w14:paraId="2BF21B46" w14:textId="47621433" w:rsidR="00343D8D" w:rsidRPr="00313072" w:rsidRDefault="00343D8D" w:rsidP="00DA24AF">
            <w:pPr>
              <w:pStyle w:val="ListParagraph"/>
              <w:spacing w:before="0"/>
              <w:ind w:left="0"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Bangkok</w:t>
            </w:r>
          </w:p>
        </w:tc>
        <w:tc>
          <w:tcPr>
            <w:tcW w:w="864" w:type="dxa"/>
            <w:shd w:val="clear" w:color="auto" w:fill="auto"/>
          </w:tcPr>
          <w:p w14:paraId="020D1F87" w14:textId="0C7F4985" w:rsidR="00343D8D" w:rsidRPr="00313072" w:rsidRDefault="00343D8D" w:rsidP="00DA24AF">
            <w:pPr>
              <w:pStyle w:val="ListParagraph"/>
              <w:spacing w:before="0"/>
              <w:ind w:left="0" w:right="1" w:firstLine="0"/>
              <w:jc w:val="right"/>
              <w:rPr>
                <w:rFonts w:asciiTheme="majorBidi" w:eastAsia="MS Mincho" w:hAnsiTheme="majorBidi" w:cstheme="majorBidi"/>
                <w:color w:val="000000" w:themeColor="text1"/>
                <w:sz w:val="24"/>
                <w:szCs w:val="24"/>
              </w:rPr>
            </w:pPr>
            <w:r w:rsidRPr="00313072">
              <w:rPr>
                <w:rFonts w:asciiTheme="majorBidi" w:hAnsiTheme="majorBidi" w:cstheme="majorBidi"/>
                <w:color w:val="000000" w:themeColor="text1"/>
                <w:sz w:val="24"/>
                <w:szCs w:val="24"/>
              </w:rPr>
              <w:t>112.68</w:t>
            </w:r>
          </w:p>
        </w:tc>
        <w:tc>
          <w:tcPr>
            <w:tcW w:w="864" w:type="dxa"/>
            <w:shd w:val="clear" w:color="auto" w:fill="auto"/>
          </w:tcPr>
          <w:p w14:paraId="4C7F4261" w14:textId="0ED4FF02" w:rsidR="00343D8D" w:rsidRPr="00313072" w:rsidRDefault="00343D8D" w:rsidP="00DA24AF">
            <w:pPr>
              <w:pStyle w:val="ListParagraph"/>
              <w:spacing w:before="0"/>
              <w:ind w:left="0" w:right="1" w:firstLine="0"/>
              <w:jc w:val="right"/>
              <w:rPr>
                <w:rFonts w:asciiTheme="majorBidi" w:eastAsia="MS Mincho"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28" w:type="dxa"/>
            <w:shd w:val="clear" w:color="auto" w:fill="auto"/>
          </w:tcPr>
          <w:p w14:paraId="49224FE4" w14:textId="016FA909" w:rsidR="00343D8D" w:rsidRPr="00313072" w:rsidRDefault="00343D8D" w:rsidP="00DA24AF">
            <w:pPr>
              <w:pStyle w:val="ListParagraph"/>
              <w:spacing w:before="0"/>
              <w:ind w:left="0" w:right="1" w:firstLine="0"/>
              <w:jc w:val="right"/>
              <w:rPr>
                <w:rFonts w:asciiTheme="majorBidi" w:eastAsia="MS Mincho" w:hAnsiTheme="majorBidi" w:cstheme="majorBidi"/>
                <w:color w:val="000000" w:themeColor="text1"/>
                <w:sz w:val="24"/>
                <w:szCs w:val="24"/>
              </w:rPr>
            </w:pPr>
            <w:r w:rsidRPr="00313072">
              <w:rPr>
                <w:rFonts w:asciiTheme="majorBidi" w:hAnsiTheme="majorBidi" w:cstheme="majorBidi"/>
                <w:color w:val="000000" w:themeColor="text1"/>
                <w:sz w:val="24"/>
                <w:szCs w:val="24"/>
              </w:rPr>
              <w:t>51.00</w:t>
            </w:r>
          </w:p>
        </w:tc>
        <w:tc>
          <w:tcPr>
            <w:tcW w:w="847" w:type="dxa"/>
            <w:shd w:val="clear" w:color="auto" w:fill="auto"/>
          </w:tcPr>
          <w:p w14:paraId="445FC7B4" w14:textId="2B7409F6" w:rsidR="00343D8D" w:rsidRPr="00313072" w:rsidRDefault="00343D8D" w:rsidP="00DA24AF">
            <w:pPr>
              <w:pStyle w:val="ListParagraph"/>
              <w:spacing w:before="0"/>
              <w:ind w:left="0" w:right="1" w:firstLine="0"/>
              <w:jc w:val="right"/>
              <w:rPr>
                <w:rFonts w:asciiTheme="majorBidi" w:eastAsia="MS Mincho"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r>
      <w:tr w:rsidR="00343D8D" w:rsidRPr="00313072" w14:paraId="614CD031" w14:textId="77777777" w:rsidTr="00367644">
        <w:trPr>
          <w:trHeight w:val="397"/>
        </w:trPr>
        <w:tc>
          <w:tcPr>
            <w:tcW w:w="2693" w:type="dxa"/>
            <w:shd w:val="clear" w:color="auto" w:fill="auto"/>
          </w:tcPr>
          <w:p w14:paraId="1F3ABD56" w14:textId="22C69B2A" w:rsidR="00343D8D" w:rsidRPr="00313072" w:rsidRDefault="00343D8D" w:rsidP="00DA24AF">
            <w:pPr>
              <w:pStyle w:val="ListParagraph"/>
              <w:spacing w:before="0"/>
              <w:ind w:left="-108" w:right="-48" w:firstLine="0"/>
              <w:jc w:val="left"/>
              <w:rPr>
                <w:rFonts w:asciiTheme="majorBidi" w:hAnsiTheme="majorBidi" w:cstheme="majorBidi"/>
                <w:color w:val="000000" w:themeColor="text1"/>
                <w:sz w:val="24"/>
                <w:szCs w:val="24"/>
                <w:vertAlign w:val="superscript"/>
                <w:cs/>
              </w:rPr>
            </w:pPr>
            <w:r w:rsidRPr="00313072">
              <w:rPr>
                <w:rFonts w:asciiTheme="majorBidi" w:hAnsiTheme="majorBidi" w:cstheme="majorBidi"/>
                <w:color w:val="000000" w:themeColor="text1"/>
                <w:sz w:val="24"/>
                <w:szCs w:val="24"/>
              </w:rPr>
              <w:lastRenderedPageBreak/>
              <w:t>Prangkul Asset Co.,Ltd</w:t>
            </w:r>
            <w:r w:rsidRPr="00313072">
              <w:rPr>
                <w:rFonts w:asciiTheme="majorBidi" w:eastAsia="MS Mincho" w:hAnsiTheme="majorBidi" w:cstheme="majorBidi"/>
                <w:color w:val="000000" w:themeColor="text1"/>
                <w:sz w:val="24"/>
                <w:szCs w:val="24"/>
              </w:rPr>
              <w:t>.</w:t>
            </w:r>
          </w:p>
        </w:tc>
        <w:tc>
          <w:tcPr>
            <w:tcW w:w="2268" w:type="dxa"/>
            <w:shd w:val="clear" w:color="auto" w:fill="auto"/>
          </w:tcPr>
          <w:p w14:paraId="2B7E46EA" w14:textId="2AB15320" w:rsidR="00343D8D" w:rsidRPr="00313072" w:rsidRDefault="00343D8D" w:rsidP="00DA24AF">
            <w:pPr>
              <w:pStyle w:val="ListParagraph"/>
              <w:spacing w:before="0"/>
              <w:ind w:left="-28"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Property development for sale</w:t>
            </w:r>
          </w:p>
        </w:tc>
        <w:tc>
          <w:tcPr>
            <w:tcW w:w="1133" w:type="dxa"/>
            <w:shd w:val="clear" w:color="auto" w:fill="auto"/>
          </w:tcPr>
          <w:p w14:paraId="26733B1A" w14:textId="6FCEC7D1" w:rsidR="00343D8D" w:rsidRPr="00313072" w:rsidRDefault="00343D8D" w:rsidP="00DA24AF">
            <w:pPr>
              <w:pStyle w:val="ListParagraph"/>
              <w:spacing w:before="0"/>
              <w:ind w:left="0"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Bangkok</w:t>
            </w:r>
          </w:p>
        </w:tc>
        <w:tc>
          <w:tcPr>
            <w:tcW w:w="864" w:type="dxa"/>
            <w:shd w:val="clear" w:color="auto" w:fill="auto"/>
          </w:tcPr>
          <w:p w14:paraId="2DAF21D9" w14:textId="59BFB462"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58.25</w:t>
            </w:r>
          </w:p>
        </w:tc>
        <w:tc>
          <w:tcPr>
            <w:tcW w:w="864" w:type="dxa"/>
            <w:shd w:val="clear" w:color="auto" w:fill="auto"/>
          </w:tcPr>
          <w:p w14:paraId="32B24DA9" w14:textId="76E24C15"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28" w:type="dxa"/>
            <w:shd w:val="clear" w:color="auto" w:fill="auto"/>
          </w:tcPr>
          <w:p w14:paraId="7D5A1F56" w14:textId="628DC56D"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51.00</w:t>
            </w:r>
          </w:p>
        </w:tc>
        <w:tc>
          <w:tcPr>
            <w:tcW w:w="847" w:type="dxa"/>
            <w:shd w:val="clear" w:color="auto" w:fill="auto"/>
          </w:tcPr>
          <w:p w14:paraId="0571295F" w14:textId="73DBD3EA"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r>
      <w:tr w:rsidR="00343D8D" w:rsidRPr="00313072" w14:paraId="1C57FF6A" w14:textId="77777777" w:rsidTr="00367644">
        <w:trPr>
          <w:trHeight w:val="397"/>
        </w:trPr>
        <w:tc>
          <w:tcPr>
            <w:tcW w:w="2693" w:type="dxa"/>
            <w:shd w:val="clear" w:color="auto" w:fill="auto"/>
          </w:tcPr>
          <w:p w14:paraId="3CF36AB6" w14:textId="13607099" w:rsidR="00343D8D" w:rsidRPr="00313072" w:rsidRDefault="00343D8D" w:rsidP="00DA24AF">
            <w:pPr>
              <w:pStyle w:val="ListParagraph"/>
              <w:spacing w:before="0"/>
              <w:ind w:left="-108" w:right="-48" w:firstLine="0"/>
              <w:jc w:val="left"/>
              <w:rPr>
                <w:rFonts w:asciiTheme="majorBidi" w:hAnsiTheme="majorBidi" w:cstheme="majorBidi"/>
                <w:color w:val="000000" w:themeColor="text1"/>
                <w:sz w:val="24"/>
                <w:szCs w:val="24"/>
                <w:vertAlign w:val="superscript"/>
                <w:cs/>
              </w:rPr>
            </w:pPr>
            <w:r w:rsidRPr="00313072">
              <w:rPr>
                <w:rFonts w:asciiTheme="majorBidi" w:eastAsia="MS Mincho" w:hAnsiTheme="majorBidi" w:cstheme="majorBidi"/>
                <w:color w:val="000000" w:themeColor="text1"/>
                <w:sz w:val="24"/>
                <w:szCs w:val="24"/>
              </w:rPr>
              <w:t>Sena Development H26 Co., Ltd.</w:t>
            </w:r>
          </w:p>
        </w:tc>
        <w:tc>
          <w:tcPr>
            <w:tcW w:w="2268" w:type="dxa"/>
            <w:shd w:val="clear" w:color="auto" w:fill="auto"/>
          </w:tcPr>
          <w:p w14:paraId="6151ACBF" w14:textId="49C73538" w:rsidR="00343D8D" w:rsidRPr="00313072" w:rsidRDefault="00343D8D" w:rsidP="00DA24AF">
            <w:pPr>
              <w:pStyle w:val="ListParagraph"/>
              <w:spacing w:before="0"/>
              <w:ind w:left="-28"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Property development for sale</w:t>
            </w:r>
          </w:p>
        </w:tc>
        <w:tc>
          <w:tcPr>
            <w:tcW w:w="1133" w:type="dxa"/>
            <w:shd w:val="clear" w:color="auto" w:fill="auto"/>
          </w:tcPr>
          <w:p w14:paraId="155CF30E" w14:textId="7A518F4A" w:rsidR="00343D8D" w:rsidRPr="00313072" w:rsidRDefault="00343D8D" w:rsidP="00DA24AF">
            <w:pPr>
              <w:pStyle w:val="ListParagraph"/>
              <w:spacing w:before="0"/>
              <w:ind w:left="0"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Bangkok</w:t>
            </w:r>
          </w:p>
        </w:tc>
        <w:tc>
          <w:tcPr>
            <w:tcW w:w="864" w:type="dxa"/>
            <w:shd w:val="clear" w:color="auto" w:fill="auto"/>
          </w:tcPr>
          <w:p w14:paraId="29E5277F" w14:textId="59329350"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180.64</w:t>
            </w:r>
          </w:p>
        </w:tc>
        <w:tc>
          <w:tcPr>
            <w:tcW w:w="864" w:type="dxa"/>
            <w:shd w:val="clear" w:color="auto" w:fill="auto"/>
          </w:tcPr>
          <w:p w14:paraId="5728EA95" w14:textId="76EB0A57"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28" w:type="dxa"/>
            <w:shd w:val="clear" w:color="auto" w:fill="auto"/>
          </w:tcPr>
          <w:p w14:paraId="57BC3FDA" w14:textId="31F8AAFC"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51.00</w:t>
            </w:r>
          </w:p>
        </w:tc>
        <w:tc>
          <w:tcPr>
            <w:tcW w:w="847" w:type="dxa"/>
            <w:shd w:val="clear" w:color="auto" w:fill="auto"/>
          </w:tcPr>
          <w:p w14:paraId="6BEA7359" w14:textId="2BC4574C"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r>
      <w:tr w:rsidR="00343D8D" w:rsidRPr="00313072" w14:paraId="500D0A75" w14:textId="77777777" w:rsidTr="00367644">
        <w:trPr>
          <w:trHeight w:val="397"/>
        </w:trPr>
        <w:tc>
          <w:tcPr>
            <w:tcW w:w="2693" w:type="dxa"/>
            <w:shd w:val="clear" w:color="auto" w:fill="auto"/>
          </w:tcPr>
          <w:p w14:paraId="7F30D8C8" w14:textId="5C4B734E" w:rsidR="00343D8D" w:rsidRPr="00313072" w:rsidRDefault="00343D8D" w:rsidP="00DA24AF">
            <w:pPr>
              <w:ind w:right="-48" w:hanging="112"/>
              <w:jc w:val="lef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Sena Development H25 Co., Ltd.</w:t>
            </w:r>
          </w:p>
        </w:tc>
        <w:tc>
          <w:tcPr>
            <w:tcW w:w="2268" w:type="dxa"/>
            <w:shd w:val="clear" w:color="auto" w:fill="auto"/>
          </w:tcPr>
          <w:p w14:paraId="0FF95F8E" w14:textId="45BFAC5F" w:rsidR="00343D8D" w:rsidRPr="00313072" w:rsidRDefault="00343D8D" w:rsidP="00DA24AF">
            <w:pPr>
              <w:pStyle w:val="ListParagraph"/>
              <w:spacing w:before="0"/>
              <w:ind w:left="-28"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Property development for sale</w:t>
            </w:r>
          </w:p>
        </w:tc>
        <w:tc>
          <w:tcPr>
            <w:tcW w:w="1133" w:type="dxa"/>
            <w:shd w:val="clear" w:color="auto" w:fill="auto"/>
          </w:tcPr>
          <w:p w14:paraId="6CD37777" w14:textId="654481A4" w:rsidR="00343D8D" w:rsidRPr="00313072" w:rsidRDefault="00343D8D" w:rsidP="00DA24AF">
            <w:pPr>
              <w:pStyle w:val="ListParagraph"/>
              <w:spacing w:before="0"/>
              <w:ind w:left="0"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Bangkok</w:t>
            </w:r>
          </w:p>
        </w:tc>
        <w:tc>
          <w:tcPr>
            <w:tcW w:w="864" w:type="dxa"/>
            <w:shd w:val="clear" w:color="auto" w:fill="auto"/>
          </w:tcPr>
          <w:p w14:paraId="079B08DE" w14:textId="2FB13308"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50.75</w:t>
            </w:r>
          </w:p>
        </w:tc>
        <w:tc>
          <w:tcPr>
            <w:tcW w:w="864" w:type="dxa"/>
            <w:shd w:val="clear" w:color="auto" w:fill="auto"/>
          </w:tcPr>
          <w:p w14:paraId="61AFF135" w14:textId="5C87A9EB"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28" w:type="dxa"/>
            <w:shd w:val="clear" w:color="auto" w:fill="auto"/>
          </w:tcPr>
          <w:p w14:paraId="35C55FD0" w14:textId="5B8E8A24"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51.00</w:t>
            </w:r>
          </w:p>
        </w:tc>
        <w:tc>
          <w:tcPr>
            <w:tcW w:w="847" w:type="dxa"/>
            <w:shd w:val="clear" w:color="auto" w:fill="auto"/>
          </w:tcPr>
          <w:p w14:paraId="6FF97511" w14:textId="065664E4"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r>
      <w:tr w:rsidR="00343D8D" w:rsidRPr="00313072" w14:paraId="791C044F" w14:textId="77777777" w:rsidTr="00367644">
        <w:trPr>
          <w:trHeight w:val="397"/>
        </w:trPr>
        <w:tc>
          <w:tcPr>
            <w:tcW w:w="2693" w:type="dxa"/>
            <w:shd w:val="clear" w:color="auto" w:fill="auto"/>
          </w:tcPr>
          <w:p w14:paraId="1F56F8F5" w14:textId="07B619E9" w:rsidR="00343D8D" w:rsidRPr="00313072" w:rsidRDefault="00343D8D" w:rsidP="00DA24AF">
            <w:pPr>
              <w:ind w:right="-48" w:hanging="112"/>
              <w:jc w:val="lef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Sena Development H15 Co., Ltd.</w:t>
            </w:r>
          </w:p>
        </w:tc>
        <w:tc>
          <w:tcPr>
            <w:tcW w:w="2268" w:type="dxa"/>
            <w:shd w:val="clear" w:color="auto" w:fill="auto"/>
          </w:tcPr>
          <w:p w14:paraId="6699894C" w14:textId="509414D0" w:rsidR="00343D8D" w:rsidRPr="00313072" w:rsidRDefault="00343D8D" w:rsidP="00DA24AF">
            <w:pPr>
              <w:pStyle w:val="ListParagraph"/>
              <w:spacing w:before="0"/>
              <w:ind w:left="-28"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Property development for sale</w:t>
            </w:r>
          </w:p>
        </w:tc>
        <w:tc>
          <w:tcPr>
            <w:tcW w:w="1133" w:type="dxa"/>
            <w:shd w:val="clear" w:color="auto" w:fill="auto"/>
          </w:tcPr>
          <w:p w14:paraId="2B350E97" w14:textId="5BEF5EFB" w:rsidR="00343D8D" w:rsidRPr="00313072" w:rsidRDefault="00343D8D" w:rsidP="00DA24AF">
            <w:pPr>
              <w:pStyle w:val="ListParagraph"/>
              <w:spacing w:before="0"/>
              <w:ind w:left="0"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Bangkok</w:t>
            </w:r>
          </w:p>
        </w:tc>
        <w:tc>
          <w:tcPr>
            <w:tcW w:w="864" w:type="dxa"/>
            <w:shd w:val="clear" w:color="auto" w:fill="auto"/>
          </w:tcPr>
          <w:p w14:paraId="2D7D7280" w14:textId="533361D4"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105.70</w:t>
            </w:r>
          </w:p>
        </w:tc>
        <w:tc>
          <w:tcPr>
            <w:tcW w:w="864" w:type="dxa"/>
            <w:shd w:val="clear" w:color="auto" w:fill="auto"/>
          </w:tcPr>
          <w:p w14:paraId="409E6274" w14:textId="03F65A43"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28" w:type="dxa"/>
            <w:shd w:val="clear" w:color="auto" w:fill="auto"/>
          </w:tcPr>
          <w:p w14:paraId="1733E0B2" w14:textId="1CF15D03"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51.00</w:t>
            </w:r>
          </w:p>
        </w:tc>
        <w:tc>
          <w:tcPr>
            <w:tcW w:w="847" w:type="dxa"/>
            <w:shd w:val="clear" w:color="auto" w:fill="auto"/>
          </w:tcPr>
          <w:p w14:paraId="3C3FDD5D" w14:textId="7289F70E"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r>
      <w:tr w:rsidR="00343D8D" w:rsidRPr="00313072" w14:paraId="0C7B4B8C" w14:textId="77777777" w:rsidTr="00367644">
        <w:trPr>
          <w:trHeight w:val="397"/>
        </w:trPr>
        <w:tc>
          <w:tcPr>
            <w:tcW w:w="2693" w:type="dxa"/>
            <w:shd w:val="clear" w:color="auto" w:fill="auto"/>
          </w:tcPr>
          <w:p w14:paraId="147DCB81" w14:textId="3F4A522E" w:rsidR="00343D8D" w:rsidRPr="00313072" w:rsidRDefault="00343D8D" w:rsidP="00DA24AF">
            <w:pPr>
              <w:pStyle w:val="ListParagraph"/>
              <w:spacing w:before="0"/>
              <w:ind w:left="-108" w:right="-48" w:firstLine="0"/>
              <w:jc w:val="left"/>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TSA Design Co., Ltd.</w:t>
            </w:r>
            <w:r w:rsidRPr="00313072">
              <w:rPr>
                <w:rFonts w:asciiTheme="majorBidi" w:eastAsia="MS Mincho" w:hAnsiTheme="majorBidi" w:cstheme="majorBidi"/>
                <w:color w:val="000000" w:themeColor="text1"/>
                <w:sz w:val="24"/>
                <w:szCs w:val="24"/>
                <w:vertAlign w:val="superscript"/>
              </w:rPr>
              <w:t xml:space="preserve"> </w:t>
            </w:r>
          </w:p>
        </w:tc>
        <w:tc>
          <w:tcPr>
            <w:tcW w:w="2268" w:type="dxa"/>
            <w:shd w:val="clear" w:color="auto" w:fill="auto"/>
          </w:tcPr>
          <w:p w14:paraId="38F4D4D4" w14:textId="63C43F7D" w:rsidR="00343D8D" w:rsidRPr="00313072" w:rsidRDefault="00343D8D" w:rsidP="00DA24AF">
            <w:pPr>
              <w:pStyle w:val="ListParagraph"/>
              <w:spacing w:before="0"/>
              <w:ind w:left="-28" w:right="1" w:firstLine="0"/>
              <w:jc w:val="center"/>
              <w:rPr>
                <w:rFonts w:asciiTheme="majorBidi" w:hAnsiTheme="majorBidi" w:cstheme="majorBidi"/>
                <w:color w:val="000000" w:themeColor="text1"/>
                <w:sz w:val="24"/>
                <w:szCs w:val="24"/>
                <w:cs/>
              </w:rPr>
            </w:pPr>
            <w:r w:rsidRPr="00313072">
              <w:rPr>
                <w:rFonts w:asciiTheme="majorBidi" w:hAnsiTheme="majorBidi" w:cstheme="majorBidi"/>
                <w:color w:val="000000" w:themeColor="text1"/>
                <w:sz w:val="24"/>
                <w:szCs w:val="24"/>
              </w:rPr>
              <w:t xml:space="preserve">Design, draft, consult and provide architectural advice </w:t>
            </w:r>
          </w:p>
        </w:tc>
        <w:tc>
          <w:tcPr>
            <w:tcW w:w="1133" w:type="dxa"/>
            <w:shd w:val="clear" w:color="auto" w:fill="auto"/>
          </w:tcPr>
          <w:p w14:paraId="23958F00" w14:textId="77777777" w:rsidR="00343D8D" w:rsidRPr="00313072" w:rsidRDefault="00343D8D" w:rsidP="00DA24AF">
            <w:pPr>
              <w:pStyle w:val="ListParagraph"/>
              <w:spacing w:before="0"/>
              <w:ind w:left="0" w:right="1" w:firstLine="0"/>
              <w:jc w:val="center"/>
              <w:rPr>
                <w:rFonts w:asciiTheme="majorBidi"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Bangkok</w:t>
            </w:r>
          </w:p>
        </w:tc>
        <w:tc>
          <w:tcPr>
            <w:tcW w:w="864" w:type="dxa"/>
            <w:shd w:val="clear" w:color="auto" w:fill="auto"/>
          </w:tcPr>
          <w:p w14:paraId="3B9BBF81" w14:textId="584A15D3"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1.00</w:t>
            </w:r>
          </w:p>
        </w:tc>
        <w:tc>
          <w:tcPr>
            <w:tcW w:w="864" w:type="dxa"/>
            <w:shd w:val="clear" w:color="auto" w:fill="auto"/>
          </w:tcPr>
          <w:p w14:paraId="610E7CCC" w14:textId="43459299"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1.00</w:t>
            </w:r>
          </w:p>
        </w:tc>
        <w:tc>
          <w:tcPr>
            <w:tcW w:w="828" w:type="dxa"/>
            <w:shd w:val="clear" w:color="auto" w:fill="auto"/>
          </w:tcPr>
          <w:p w14:paraId="03D67C26" w14:textId="6429A13B"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49.00</w:t>
            </w:r>
          </w:p>
        </w:tc>
        <w:tc>
          <w:tcPr>
            <w:tcW w:w="847" w:type="dxa"/>
            <w:shd w:val="clear" w:color="auto" w:fill="auto"/>
          </w:tcPr>
          <w:p w14:paraId="56656FB5" w14:textId="2C716695"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49.00</w:t>
            </w:r>
          </w:p>
        </w:tc>
      </w:tr>
      <w:tr w:rsidR="00343D8D" w:rsidRPr="00313072" w14:paraId="52F88229" w14:textId="77777777" w:rsidTr="00367644">
        <w:trPr>
          <w:trHeight w:val="397"/>
        </w:trPr>
        <w:tc>
          <w:tcPr>
            <w:tcW w:w="2693" w:type="dxa"/>
            <w:shd w:val="clear" w:color="auto" w:fill="auto"/>
          </w:tcPr>
          <w:p w14:paraId="710DF6B3" w14:textId="444EC613" w:rsidR="00343D8D" w:rsidRPr="00313072" w:rsidRDefault="00343D8D" w:rsidP="00DA24AF">
            <w:pPr>
              <w:pStyle w:val="ListParagraph"/>
              <w:spacing w:before="0"/>
              <w:ind w:left="-108" w:right="-48" w:firstLine="0"/>
              <w:jc w:val="left"/>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 xml:space="preserve">Sena J  Property Public Co., Ltd. </w:t>
            </w:r>
            <w:r w:rsidRPr="00313072">
              <w:rPr>
                <w:rFonts w:asciiTheme="majorBidi" w:eastAsia="MS Mincho" w:hAnsiTheme="majorBidi" w:cstheme="majorBidi"/>
                <w:color w:val="000000" w:themeColor="text1"/>
                <w:sz w:val="24"/>
                <w:szCs w:val="24"/>
                <w:cs/>
              </w:rPr>
              <w:t>(</w:t>
            </w:r>
            <w:r w:rsidRPr="00313072">
              <w:rPr>
                <w:rFonts w:asciiTheme="majorBidi" w:eastAsia="MS Mincho" w:hAnsiTheme="majorBidi" w:cstheme="majorBidi"/>
                <w:color w:val="000000" w:themeColor="text1"/>
                <w:sz w:val="24"/>
                <w:szCs w:val="24"/>
              </w:rPr>
              <w:t xml:space="preserve">Formerly </w:t>
            </w:r>
            <w:r w:rsidR="002B10B5">
              <w:rPr>
                <w:rFonts w:asciiTheme="majorBidi" w:eastAsia="MS Mincho" w:hAnsiTheme="majorBidi" w:cstheme="majorBidi"/>
                <w:color w:val="000000" w:themeColor="text1"/>
                <w:sz w:val="24"/>
                <w:szCs w:val="24"/>
              </w:rPr>
              <w:t xml:space="preserve">name </w:t>
            </w:r>
            <w:r w:rsidRPr="00313072">
              <w:rPr>
                <w:rFonts w:asciiTheme="majorBidi" w:eastAsia="MS Mincho" w:hAnsiTheme="majorBidi" w:cstheme="majorBidi"/>
                <w:color w:val="000000" w:themeColor="text1"/>
                <w:sz w:val="24"/>
                <w:szCs w:val="24"/>
              </w:rPr>
              <w:t>“J.S.P. Property Public Co.,Ltd.</w:t>
            </w:r>
            <w:r w:rsidR="002B10B5">
              <w:rPr>
                <w:rFonts w:asciiTheme="majorBidi" w:eastAsia="MS Mincho" w:hAnsiTheme="majorBidi" w:cstheme="majorBidi"/>
                <w:color w:val="000000" w:themeColor="text1"/>
                <w:sz w:val="24"/>
                <w:szCs w:val="24"/>
              </w:rPr>
              <w:t>”</w:t>
            </w:r>
            <w:r w:rsidRPr="00313072">
              <w:rPr>
                <w:rFonts w:asciiTheme="majorBidi" w:eastAsia="MS Mincho" w:hAnsiTheme="majorBidi" w:cstheme="majorBidi"/>
                <w:color w:val="000000" w:themeColor="text1"/>
                <w:sz w:val="24"/>
                <w:szCs w:val="24"/>
                <w:cs/>
              </w:rPr>
              <w:t>)</w:t>
            </w:r>
            <w:r w:rsidRPr="00313072">
              <w:rPr>
                <w:rFonts w:asciiTheme="majorBidi" w:hAnsiTheme="majorBidi" w:cstheme="majorBidi"/>
                <w:color w:val="000000" w:themeColor="text1"/>
                <w:sz w:val="24"/>
                <w:szCs w:val="24"/>
                <w:vertAlign w:val="superscript"/>
              </w:rPr>
              <w:t>(1</w:t>
            </w:r>
            <w:r w:rsidRPr="00313072">
              <w:rPr>
                <w:rFonts w:asciiTheme="majorBidi" w:hAnsiTheme="majorBidi" w:cstheme="majorBidi"/>
                <w:color w:val="000000" w:themeColor="text1"/>
                <w:sz w:val="24"/>
                <w:szCs w:val="24"/>
                <w:vertAlign w:val="superscript"/>
                <w:cs/>
              </w:rPr>
              <w:t>)</w:t>
            </w:r>
          </w:p>
        </w:tc>
        <w:tc>
          <w:tcPr>
            <w:tcW w:w="2268" w:type="dxa"/>
            <w:shd w:val="clear" w:color="auto" w:fill="auto"/>
          </w:tcPr>
          <w:p w14:paraId="3FBE1DC0" w14:textId="77777777" w:rsidR="00343D8D" w:rsidRPr="00313072" w:rsidRDefault="00343D8D" w:rsidP="00DA24AF">
            <w:pPr>
              <w:pStyle w:val="ListParagraph"/>
              <w:spacing w:before="0"/>
              <w:ind w:left="-28" w:right="1" w:firstLine="0"/>
              <w:jc w:val="center"/>
              <w:rPr>
                <w:rFonts w:asciiTheme="majorBidi"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Property development for sale</w:t>
            </w:r>
          </w:p>
        </w:tc>
        <w:tc>
          <w:tcPr>
            <w:tcW w:w="1133" w:type="dxa"/>
            <w:shd w:val="clear" w:color="auto" w:fill="auto"/>
          </w:tcPr>
          <w:p w14:paraId="7B8817CD" w14:textId="77777777" w:rsidR="00343D8D" w:rsidRPr="00313072" w:rsidRDefault="00343D8D" w:rsidP="00DA24AF">
            <w:pPr>
              <w:pStyle w:val="ListParagraph"/>
              <w:spacing w:before="0"/>
              <w:ind w:left="0"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Bangkok</w:t>
            </w:r>
          </w:p>
        </w:tc>
        <w:tc>
          <w:tcPr>
            <w:tcW w:w="864" w:type="dxa"/>
            <w:shd w:val="clear" w:color="auto" w:fill="auto"/>
          </w:tcPr>
          <w:p w14:paraId="2F06177F" w14:textId="64E7C2D1" w:rsidR="00343D8D" w:rsidRPr="00313072" w:rsidRDefault="00343D8D" w:rsidP="00DA24AF">
            <w:pPr>
              <w:pStyle w:val="ListParagraph"/>
              <w:spacing w:before="0"/>
              <w:ind w:left="0" w:right="1" w:firstLine="0"/>
              <w:jc w:val="right"/>
              <w:rPr>
                <w:rFonts w:asciiTheme="majorBidi" w:hAnsiTheme="majorBidi" w:cstheme="majorBidi"/>
                <w:color w:val="FF0000"/>
                <w:sz w:val="24"/>
                <w:szCs w:val="24"/>
              </w:rPr>
            </w:pPr>
            <w:r w:rsidRPr="00313072">
              <w:rPr>
                <w:rFonts w:asciiTheme="majorBidi" w:hAnsiTheme="majorBidi" w:cstheme="majorBidi"/>
                <w:sz w:val="24"/>
                <w:szCs w:val="24"/>
              </w:rPr>
              <w:t>-</w:t>
            </w:r>
          </w:p>
        </w:tc>
        <w:tc>
          <w:tcPr>
            <w:tcW w:w="864" w:type="dxa"/>
            <w:shd w:val="clear" w:color="auto" w:fill="auto"/>
          </w:tcPr>
          <w:p w14:paraId="17C03F14" w14:textId="205AE1BB" w:rsidR="00343D8D" w:rsidRPr="00313072" w:rsidRDefault="00343D8D" w:rsidP="00DA24AF">
            <w:pPr>
              <w:pStyle w:val="ListParagraph"/>
              <w:spacing w:before="0"/>
              <w:ind w:left="0" w:right="1" w:firstLine="0"/>
              <w:jc w:val="right"/>
              <w:rPr>
                <w:rFonts w:asciiTheme="majorBidi" w:hAnsiTheme="majorBidi" w:cstheme="majorBidi"/>
                <w:color w:val="FF0000"/>
                <w:sz w:val="24"/>
                <w:szCs w:val="24"/>
              </w:rPr>
            </w:pPr>
            <w:r w:rsidRPr="00313072">
              <w:rPr>
                <w:rFonts w:asciiTheme="majorBidi" w:hAnsiTheme="majorBidi" w:cstheme="majorBidi"/>
                <w:sz w:val="24"/>
                <w:szCs w:val="24"/>
              </w:rPr>
              <w:t>2,100</w:t>
            </w:r>
            <w:r w:rsidRPr="00313072">
              <w:rPr>
                <w:rFonts w:asciiTheme="majorBidi" w:hAnsiTheme="majorBidi" w:cstheme="majorBidi"/>
                <w:sz w:val="24"/>
                <w:szCs w:val="24"/>
                <w:cs/>
              </w:rPr>
              <w:t>.</w:t>
            </w:r>
            <w:r w:rsidRPr="00313072">
              <w:rPr>
                <w:rFonts w:asciiTheme="majorBidi" w:hAnsiTheme="majorBidi" w:cstheme="majorBidi"/>
                <w:sz w:val="24"/>
                <w:szCs w:val="24"/>
              </w:rPr>
              <w:t>00</w:t>
            </w:r>
          </w:p>
        </w:tc>
        <w:tc>
          <w:tcPr>
            <w:tcW w:w="828" w:type="dxa"/>
            <w:shd w:val="clear" w:color="auto" w:fill="auto"/>
          </w:tcPr>
          <w:p w14:paraId="454090DF" w14:textId="66E5FD00" w:rsidR="00343D8D" w:rsidRPr="00313072" w:rsidRDefault="00343D8D" w:rsidP="00DA24AF">
            <w:pPr>
              <w:pStyle w:val="ListParagraph"/>
              <w:spacing w:before="0"/>
              <w:ind w:left="0" w:right="1" w:firstLine="0"/>
              <w:jc w:val="right"/>
              <w:rPr>
                <w:rFonts w:asciiTheme="majorBidi" w:hAnsiTheme="majorBidi" w:cstheme="majorBidi"/>
                <w:color w:val="FF0000"/>
                <w:sz w:val="24"/>
                <w:szCs w:val="24"/>
              </w:rPr>
            </w:pPr>
            <w:r w:rsidRPr="00313072">
              <w:rPr>
                <w:rFonts w:asciiTheme="majorBidi" w:hAnsiTheme="majorBidi" w:cstheme="majorBidi"/>
                <w:sz w:val="24"/>
                <w:szCs w:val="24"/>
              </w:rPr>
              <w:t>-</w:t>
            </w:r>
          </w:p>
        </w:tc>
        <w:tc>
          <w:tcPr>
            <w:tcW w:w="847" w:type="dxa"/>
            <w:shd w:val="clear" w:color="auto" w:fill="auto"/>
          </w:tcPr>
          <w:p w14:paraId="5902941A" w14:textId="30FFFD0E" w:rsidR="00343D8D" w:rsidRPr="00313072" w:rsidRDefault="00343D8D" w:rsidP="00DA24AF">
            <w:pPr>
              <w:pStyle w:val="ListParagraph"/>
              <w:spacing w:before="0"/>
              <w:ind w:left="0" w:right="1" w:firstLine="0"/>
              <w:jc w:val="right"/>
              <w:rPr>
                <w:rFonts w:asciiTheme="majorBidi" w:hAnsiTheme="majorBidi" w:cstheme="majorBidi"/>
                <w:color w:val="FF0000"/>
                <w:sz w:val="24"/>
                <w:szCs w:val="24"/>
              </w:rPr>
            </w:pPr>
            <w:r w:rsidRPr="00313072">
              <w:rPr>
                <w:rFonts w:asciiTheme="majorBidi" w:hAnsiTheme="majorBidi" w:cstheme="majorBidi"/>
                <w:sz w:val="24"/>
                <w:szCs w:val="24"/>
              </w:rPr>
              <w:t>24.16</w:t>
            </w:r>
          </w:p>
        </w:tc>
      </w:tr>
      <w:tr w:rsidR="00343D8D" w:rsidRPr="00313072" w14:paraId="486B578C" w14:textId="77777777" w:rsidTr="00367644">
        <w:trPr>
          <w:trHeight w:val="397"/>
        </w:trPr>
        <w:tc>
          <w:tcPr>
            <w:tcW w:w="4961" w:type="dxa"/>
            <w:gridSpan w:val="2"/>
            <w:shd w:val="clear" w:color="auto" w:fill="auto"/>
          </w:tcPr>
          <w:p w14:paraId="22A63B22" w14:textId="77777777" w:rsidR="00343D8D" w:rsidRPr="00313072" w:rsidRDefault="00343D8D" w:rsidP="00DA24AF">
            <w:pPr>
              <w:pStyle w:val="ListParagraph"/>
              <w:spacing w:before="0"/>
              <w:ind w:left="-108" w:right="-48" w:firstLine="0"/>
              <w:jc w:val="left"/>
              <w:rPr>
                <w:rFonts w:asciiTheme="majorBidi" w:eastAsia="MS Mincho" w:hAnsiTheme="majorBidi" w:cstheme="majorBidi"/>
                <w:sz w:val="24"/>
                <w:szCs w:val="24"/>
              </w:rPr>
            </w:pPr>
            <w:r w:rsidRPr="00313072">
              <w:rPr>
                <w:rFonts w:asciiTheme="majorBidi" w:eastAsia="MS Mincho" w:hAnsiTheme="majorBidi" w:cstheme="majorBidi"/>
                <w:sz w:val="24"/>
                <w:szCs w:val="24"/>
                <w:u w:val="single"/>
              </w:rPr>
              <w:t>Joint venture indirect held by subsidiary</w:t>
            </w:r>
          </w:p>
        </w:tc>
        <w:tc>
          <w:tcPr>
            <w:tcW w:w="1133" w:type="dxa"/>
            <w:shd w:val="clear" w:color="auto" w:fill="auto"/>
          </w:tcPr>
          <w:p w14:paraId="5E3751D4" w14:textId="77777777" w:rsidR="00343D8D" w:rsidRPr="00313072" w:rsidRDefault="00343D8D" w:rsidP="00DA24AF">
            <w:pPr>
              <w:pStyle w:val="ListParagraph"/>
              <w:spacing w:before="0"/>
              <w:ind w:left="0" w:right="1" w:firstLine="0"/>
              <w:jc w:val="center"/>
              <w:rPr>
                <w:rFonts w:asciiTheme="majorBidi" w:eastAsia="MS Mincho" w:hAnsiTheme="majorBidi" w:cstheme="majorBidi"/>
                <w:sz w:val="24"/>
                <w:szCs w:val="24"/>
              </w:rPr>
            </w:pPr>
          </w:p>
        </w:tc>
        <w:tc>
          <w:tcPr>
            <w:tcW w:w="864" w:type="dxa"/>
            <w:shd w:val="clear" w:color="auto" w:fill="auto"/>
          </w:tcPr>
          <w:p w14:paraId="0B4B20FD" w14:textId="77777777" w:rsidR="00343D8D" w:rsidRPr="00313072" w:rsidRDefault="00343D8D" w:rsidP="00DA24AF">
            <w:pPr>
              <w:pStyle w:val="ListParagraph"/>
              <w:spacing w:before="0"/>
              <w:ind w:left="0" w:right="1" w:firstLine="0"/>
              <w:jc w:val="right"/>
              <w:rPr>
                <w:rFonts w:asciiTheme="majorBidi" w:hAnsiTheme="majorBidi" w:cstheme="majorBidi"/>
                <w:sz w:val="24"/>
                <w:szCs w:val="24"/>
              </w:rPr>
            </w:pPr>
          </w:p>
        </w:tc>
        <w:tc>
          <w:tcPr>
            <w:tcW w:w="864" w:type="dxa"/>
            <w:shd w:val="clear" w:color="auto" w:fill="auto"/>
          </w:tcPr>
          <w:p w14:paraId="5C3D3DC2" w14:textId="77777777" w:rsidR="00343D8D" w:rsidRPr="00313072" w:rsidRDefault="00343D8D" w:rsidP="00DA24AF">
            <w:pPr>
              <w:pStyle w:val="ListParagraph"/>
              <w:spacing w:before="0"/>
              <w:ind w:left="0" w:right="1" w:firstLine="0"/>
              <w:jc w:val="right"/>
              <w:rPr>
                <w:rFonts w:asciiTheme="majorBidi" w:hAnsiTheme="majorBidi" w:cstheme="majorBidi"/>
                <w:sz w:val="24"/>
                <w:szCs w:val="24"/>
              </w:rPr>
            </w:pPr>
          </w:p>
        </w:tc>
        <w:tc>
          <w:tcPr>
            <w:tcW w:w="828" w:type="dxa"/>
            <w:shd w:val="clear" w:color="auto" w:fill="auto"/>
          </w:tcPr>
          <w:p w14:paraId="34772FFE" w14:textId="77777777" w:rsidR="00343D8D" w:rsidRPr="00313072" w:rsidRDefault="00343D8D" w:rsidP="00DA24AF">
            <w:pPr>
              <w:pStyle w:val="ListParagraph"/>
              <w:spacing w:before="0"/>
              <w:ind w:left="0" w:right="1" w:firstLine="0"/>
              <w:jc w:val="right"/>
              <w:rPr>
                <w:rFonts w:asciiTheme="majorBidi" w:hAnsiTheme="majorBidi" w:cstheme="majorBidi"/>
                <w:sz w:val="24"/>
                <w:szCs w:val="24"/>
              </w:rPr>
            </w:pPr>
          </w:p>
        </w:tc>
        <w:tc>
          <w:tcPr>
            <w:tcW w:w="847" w:type="dxa"/>
            <w:shd w:val="clear" w:color="auto" w:fill="auto"/>
          </w:tcPr>
          <w:p w14:paraId="5B78E80E" w14:textId="77777777" w:rsidR="00343D8D" w:rsidRPr="00313072" w:rsidRDefault="00343D8D" w:rsidP="00DA24AF">
            <w:pPr>
              <w:pStyle w:val="ListParagraph"/>
              <w:spacing w:before="0"/>
              <w:ind w:left="0" w:right="1" w:firstLine="0"/>
              <w:jc w:val="right"/>
              <w:rPr>
                <w:rFonts w:asciiTheme="majorBidi" w:hAnsiTheme="majorBidi" w:cstheme="majorBidi"/>
                <w:sz w:val="24"/>
                <w:szCs w:val="24"/>
              </w:rPr>
            </w:pPr>
          </w:p>
        </w:tc>
      </w:tr>
      <w:tr w:rsidR="00343D8D" w:rsidRPr="00313072" w14:paraId="0055946E" w14:textId="77777777" w:rsidTr="00367644">
        <w:trPr>
          <w:trHeight w:val="397"/>
        </w:trPr>
        <w:tc>
          <w:tcPr>
            <w:tcW w:w="2693" w:type="dxa"/>
            <w:shd w:val="clear" w:color="auto" w:fill="auto"/>
          </w:tcPr>
          <w:p w14:paraId="590A765E" w14:textId="77777777" w:rsidR="00343D8D" w:rsidRPr="00313072" w:rsidRDefault="00343D8D" w:rsidP="00DA24AF">
            <w:pPr>
              <w:pStyle w:val="ListParagraph"/>
              <w:spacing w:before="0"/>
              <w:ind w:left="30" w:right="-150" w:hanging="90"/>
              <w:jc w:val="left"/>
              <w:rPr>
                <w:rFonts w:asciiTheme="majorBidi" w:eastAsia="MS Mincho" w:hAnsiTheme="majorBidi" w:cstheme="majorBidi"/>
                <w:sz w:val="24"/>
                <w:szCs w:val="24"/>
                <w:u w:val="single"/>
              </w:rPr>
            </w:pPr>
            <w:r w:rsidRPr="00313072">
              <w:rPr>
                <w:rFonts w:asciiTheme="majorBidi" w:eastAsia="MS Mincho" w:hAnsiTheme="majorBidi" w:cstheme="majorBidi"/>
                <w:sz w:val="24"/>
                <w:szCs w:val="24"/>
              </w:rPr>
              <w:t>B.Grimm Sena Solar Power Co., Ltd.</w:t>
            </w:r>
          </w:p>
        </w:tc>
        <w:tc>
          <w:tcPr>
            <w:tcW w:w="2268" w:type="dxa"/>
            <w:tcBorders>
              <w:left w:val="nil"/>
            </w:tcBorders>
            <w:shd w:val="clear" w:color="auto" w:fill="auto"/>
          </w:tcPr>
          <w:p w14:paraId="016BCC31" w14:textId="77777777" w:rsidR="00343D8D" w:rsidRPr="00313072" w:rsidRDefault="00343D8D"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Manufacture and distribute electricity</w:t>
            </w:r>
          </w:p>
        </w:tc>
        <w:tc>
          <w:tcPr>
            <w:tcW w:w="1133" w:type="dxa"/>
            <w:shd w:val="clear" w:color="auto" w:fill="auto"/>
          </w:tcPr>
          <w:p w14:paraId="1F8537B0" w14:textId="77777777" w:rsidR="00343D8D" w:rsidRPr="00313072" w:rsidRDefault="00343D8D"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54B62425" w14:textId="77777777"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835.00</w:t>
            </w:r>
          </w:p>
        </w:tc>
        <w:tc>
          <w:tcPr>
            <w:tcW w:w="864" w:type="dxa"/>
            <w:shd w:val="clear" w:color="auto" w:fill="auto"/>
          </w:tcPr>
          <w:p w14:paraId="6A95702D" w14:textId="57FF0452"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835.00</w:t>
            </w:r>
          </w:p>
        </w:tc>
        <w:tc>
          <w:tcPr>
            <w:tcW w:w="828" w:type="dxa"/>
            <w:shd w:val="clear" w:color="auto" w:fill="auto"/>
          </w:tcPr>
          <w:p w14:paraId="01FD5082" w14:textId="77777777"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51.00</w:t>
            </w:r>
          </w:p>
        </w:tc>
        <w:tc>
          <w:tcPr>
            <w:tcW w:w="847" w:type="dxa"/>
            <w:shd w:val="clear" w:color="auto" w:fill="auto"/>
          </w:tcPr>
          <w:p w14:paraId="6E063CC0" w14:textId="347E6F54"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51.00</w:t>
            </w:r>
          </w:p>
        </w:tc>
      </w:tr>
      <w:tr w:rsidR="00343D8D" w:rsidRPr="00313072" w14:paraId="0EDF29C0" w14:textId="77777777" w:rsidTr="00367644">
        <w:trPr>
          <w:trHeight w:val="397"/>
        </w:trPr>
        <w:tc>
          <w:tcPr>
            <w:tcW w:w="2693" w:type="dxa"/>
            <w:shd w:val="clear" w:color="auto" w:fill="auto"/>
          </w:tcPr>
          <w:p w14:paraId="495DEE72" w14:textId="40716578" w:rsidR="00343D8D" w:rsidRPr="00313072" w:rsidRDefault="00343D8D" w:rsidP="00DA24AF">
            <w:pPr>
              <w:pStyle w:val="ListParagraph"/>
              <w:spacing w:before="0"/>
              <w:ind w:left="30" w:right="-150" w:hanging="90"/>
              <w:jc w:val="left"/>
              <w:rPr>
                <w:rFonts w:asciiTheme="majorBidi" w:eastAsia="MS Mincho" w:hAnsiTheme="majorBidi" w:cstheme="majorBidi"/>
                <w:color w:val="000000" w:themeColor="text1"/>
                <w:sz w:val="24"/>
                <w:szCs w:val="24"/>
              </w:rPr>
            </w:pPr>
            <w:r w:rsidRPr="00313072">
              <w:rPr>
                <w:rFonts w:asciiTheme="majorBidi" w:hAnsiTheme="majorBidi" w:cstheme="majorBidi"/>
                <w:color w:val="000000" w:themeColor="text1"/>
                <w:sz w:val="24"/>
                <w:szCs w:val="24"/>
              </w:rPr>
              <w:t>J.S.P. Ocean Co., Ltd.</w:t>
            </w:r>
            <w:r w:rsidRPr="00313072">
              <w:rPr>
                <w:rFonts w:asciiTheme="majorBidi" w:eastAsia="MS Mincho" w:hAnsiTheme="majorBidi" w:cstheme="majorBidi"/>
                <w:color w:val="000000" w:themeColor="text1"/>
                <w:sz w:val="24"/>
                <w:szCs w:val="24"/>
                <w:vertAlign w:val="superscript"/>
              </w:rPr>
              <w:t xml:space="preserve"> (5)</w:t>
            </w:r>
          </w:p>
        </w:tc>
        <w:tc>
          <w:tcPr>
            <w:tcW w:w="2268" w:type="dxa"/>
            <w:tcBorders>
              <w:left w:val="nil"/>
            </w:tcBorders>
            <w:shd w:val="clear" w:color="auto" w:fill="auto"/>
          </w:tcPr>
          <w:p w14:paraId="33916BEC" w14:textId="500215EE" w:rsidR="00343D8D" w:rsidRPr="00313072" w:rsidRDefault="00343D8D" w:rsidP="00DA24AF">
            <w:pPr>
              <w:pStyle w:val="ListParagraph"/>
              <w:spacing w:before="0"/>
              <w:ind w:left="-28"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Property development for sale</w:t>
            </w:r>
          </w:p>
        </w:tc>
        <w:tc>
          <w:tcPr>
            <w:tcW w:w="1133" w:type="dxa"/>
            <w:shd w:val="clear" w:color="auto" w:fill="auto"/>
          </w:tcPr>
          <w:p w14:paraId="6CE614C6" w14:textId="544F1AFE" w:rsidR="00343D8D" w:rsidRPr="00313072" w:rsidRDefault="00343D8D"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51B7DA2D" w14:textId="66DEFF8B"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25.00</w:t>
            </w:r>
          </w:p>
        </w:tc>
        <w:tc>
          <w:tcPr>
            <w:tcW w:w="864" w:type="dxa"/>
            <w:shd w:val="clear" w:color="auto" w:fill="auto"/>
          </w:tcPr>
          <w:p w14:paraId="1539E012" w14:textId="13FE6B0A"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w:t>
            </w:r>
          </w:p>
        </w:tc>
        <w:tc>
          <w:tcPr>
            <w:tcW w:w="828" w:type="dxa"/>
            <w:shd w:val="clear" w:color="auto" w:fill="auto"/>
          </w:tcPr>
          <w:p w14:paraId="6855BF58" w14:textId="225D158F"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54.99</w:t>
            </w:r>
          </w:p>
        </w:tc>
        <w:tc>
          <w:tcPr>
            <w:tcW w:w="847" w:type="dxa"/>
            <w:shd w:val="clear" w:color="auto" w:fill="auto"/>
          </w:tcPr>
          <w:p w14:paraId="3C9A84A3" w14:textId="6810C7E5"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w:t>
            </w:r>
          </w:p>
        </w:tc>
      </w:tr>
      <w:tr w:rsidR="00343D8D" w:rsidRPr="00313072" w14:paraId="400DA340" w14:textId="77777777" w:rsidTr="00367644">
        <w:trPr>
          <w:trHeight w:val="397"/>
        </w:trPr>
        <w:tc>
          <w:tcPr>
            <w:tcW w:w="2693" w:type="dxa"/>
            <w:shd w:val="clear" w:color="auto" w:fill="auto"/>
          </w:tcPr>
          <w:p w14:paraId="255AA861" w14:textId="1F71D6FF" w:rsidR="00343D8D" w:rsidRPr="00313072" w:rsidRDefault="00343D8D" w:rsidP="00DA24AF">
            <w:pPr>
              <w:pStyle w:val="ListParagraph"/>
              <w:spacing w:before="0"/>
              <w:ind w:left="30" w:right="-150" w:hanging="90"/>
              <w:jc w:val="left"/>
              <w:rPr>
                <w:rFonts w:asciiTheme="majorBidi" w:eastAsia="MS Mincho" w:hAnsiTheme="majorBidi" w:cstheme="majorBidi"/>
                <w:color w:val="000000" w:themeColor="text1"/>
                <w:sz w:val="24"/>
                <w:szCs w:val="24"/>
              </w:rPr>
            </w:pPr>
            <w:r w:rsidRPr="00313072">
              <w:rPr>
                <w:rFonts w:asciiTheme="majorBidi" w:hAnsiTheme="majorBidi" w:cstheme="majorBidi"/>
                <w:color w:val="000000" w:themeColor="text1"/>
                <w:sz w:val="24"/>
                <w:szCs w:val="24"/>
              </w:rPr>
              <w:t>J.S.P. Chongtian Co., Ltd.</w:t>
            </w:r>
            <w:r w:rsidRPr="00313072">
              <w:rPr>
                <w:rFonts w:asciiTheme="majorBidi" w:eastAsia="MS Mincho" w:hAnsiTheme="majorBidi" w:cstheme="majorBidi"/>
                <w:color w:val="000000" w:themeColor="text1"/>
                <w:sz w:val="24"/>
                <w:szCs w:val="24"/>
                <w:vertAlign w:val="superscript"/>
              </w:rPr>
              <w:t xml:space="preserve"> (5)</w:t>
            </w:r>
          </w:p>
        </w:tc>
        <w:tc>
          <w:tcPr>
            <w:tcW w:w="2268" w:type="dxa"/>
            <w:tcBorders>
              <w:left w:val="nil"/>
            </w:tcBorders>
            <w:shd w:val="clear" w:color="auto" w:fill="auto"/>
          </w:tcPr>
          <w:p w14:paraId="21FA5E7E" w14:textId="361D6504" w:rsidR="00343D8D" w:rsidRPr="00313072" w:rsidRDefault="00343D8D" w:rsidP="00DA24AF">
            <w:pPr>
              <w:pStyle w:val="ListParagraph"/>
              <w:spacing w:before="0"/>
              <w:ind w:left="-28"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Property development for sale</w:t>
            </w:r>
          </w:p>
        </w:tc>
        <w:tc>
          <w:tcPr>
            <w:tcW w:w="1133" w:type="dxa"/>
            <w:shd w:val="clear" w:color="auto" w:fill="auto"/>
          </w:tcPr>
          <w:p w14:paraId="1D07C5AB" w14:textId="084C2536" w:rsidR="00343D8D" w:rsidRPr="00313072" w:rsidRDefault="00343D8D"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4E36E5F2" w14:textId="743A4E9F"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25.00</w:t>
            </w:r>
          </w:p>
        </w:tc>
        <w:tc>
          <w:tcPr>
            <w:tcW w:w="864" w:type="dxa"/>
            <w:shd w:val="clear" w:color="auto" w:fill="auto"/>
          </w:tcPr>
          <w:p w14:paraId="2B2050ED" w14:textId="7BE71415"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w:t>
            </w:r>
          </w:p>
        </w:tc>
        <w:tc>
          <w:tcPr>
            <w:tcW w:w="828" w:type="dxa"/>
            <w:shd w:val="clear" w:color="auto" w:fill="auto"/>
          </w:tcPr>
          <w:p w14:paraId="11CD700A" w14:textId="6AFA603D"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54.99</w:t>
            </w:r>
          </w:p>
        </w:tc>
        <w:tc>
          <w:tcPr>
            <w:tcW w:w="847" w:type="dxa"/>
            <w:shd w:val="clear" w:color="auto" w:fill="auto"/>
          </w:tcPr>
          <w:p w14:paraId="114FDE3E" w14:textId="224AF2AE"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w:t>
            </w:r>
          </w:p>
        </w:tc>
      </w:tr>
      <w:tr w:rsidR="00343D8D" w:rsidRPr="00313072" w14:paraId="605D48A2" w14:textId="77777777" w:rsidTr="00367644">
        <w:trPr>
          <w:trHeight w:val="397"/>
        </w:trPr>
        <w:tc>
          <w:tcPr>
            <w:tcW w:w="2693" w:type="dxa"/>
            <w:shd w:val="clear" w:color="auto" w:fill="auto"/>
          </w:tcPr>
          <w:p w14:paraId="6E2C021F" w14:textId="77777777" w:rsidR="00343D8D" w:rsidRPr="00313072" w:rsidRDefault="00343D8D" w:rsidP="00DA24AF">
            <w:pPr>
              <w:pStyle w:val="ListParagraph"/>
              <w:spacing w:before="0"/>
              <w:ind w:left="0" w:right="-48" w:hanging="108"/>
              <w:jc w:val="left"/>
              <w:rPr>
                <w:rFonts w:asciiTheme="majorBidi" w:eastAsia="MS Mincho" w:hAnsiTheme="majorBidi" w:cstheme="majorBidi"/>
                <w:sz w:val="24"/>
                <w:szCs w:val="24"/>
              </w:rPr>
            </w:pPr>
            <w:r w:rsidRPr="00313072">
              <w:rPr>
                <w:rFonts w:asciiTheme="majorBidi" w:eastAsia="MS Mincho" w:hAnsiTheme="majorBidi" w:cstheme="majorBidi"/>
                <w:sz w:val="24"/>
                <w:szCs w:val="24"/>
                <w:u w:val="single"/>
              </w:rPr>
              <w:t>Subsidiary of a joint venture</w:t>
            </w:r>
          </w:p>
        </w:tc>
        <w:tc>
          <w:tcPr>
            <w:tcW w:w="2268" w:type="dxa"/>
            <w:shd w:val="clear" w:color="auto" w:fill="auto"/>
          </w:tcPr>
          <w:p w14:paraId="295A4804" w14:textId="77777777" w:rsidR="00343D8D" w:rsidRPr="00313072" w:rsidRDefault="00343D8D" w:rsidP="00DA24AF">
            <w:pPr>
              <w:pStyle w:val="ListParagraph"/>
              <w:spacing w:before="0"/>
              <w:ind w:left="-28" w:right="1" w:firstLine="0"/>
              <w:jc w:val="center"/>
              <w:rPr>
                <w:rFonts w:asciiTheme="majorBidi" w:eastAsia="MS Mincho" w:hAnsiTheme="majorBidi" w:cstheme="majorBidi"/>
                <w:sz w:val="24"/>
                <w:szCs w:val="24"/>
                <w:cs/>
              </w:rPr>
            </w:pPr>
          </w:p>
        </w:tc>
        <w:tc>
          <w:tcPr>
            <w:tcW w:w="1133" w:type="dxa"/>
            <w:shd w:val="clear" w:color="auto" w:fill="auto"/>
          </w:tcPr>
          <w:p w14:paraId="078980C5" w14:textId="77777777" w:rsidR="00343D8D" w:rsidRPr="00313072" w:rsidRDefault="00343D8D" w:rsidP="00DA24AF">
            <w:pPr>
              <w:pStyle w:val="ListParagraph"/>
              <w:spacing w:before="0"/>
              <w:ind w:left="0" w:right="1" w:firstLine="0"/>
              <w:jc w:val="center"/>
              <w:rPr>
                <w:rFonts w:asciiTheme="majorBidi" w:eastAsia="MS Mincho" w:hAnsiTheme="majorBidi" w:cstheme="majorBidi"/>
                <w:sz w:val="24"/>
                <w:szCs w:val="24"/>
              </w:rPr>
            </w:pPr>
          </w:p>
        </w:tc>
        <w:tc>
          <w:tcPr>
            <w:tcW w:w="864" w:type="dxa"/>
            <w:shd w:val="clear" w:color="auto" w:fill="auto"/>
          </w:tcPr>
          <w:p w14:paraId="411DCBB3" w14:textId="77777777" w:rsidR="00343D8D" w:rsidRPr="00313072" w:rsidRDefault="00343D8D" w:rsidP="00DA24AF">
            <w:pPr>
              <w:pStyle w:val="ListParagraph"/>
              <w:spacing w:before="0"/>
              <w:ind w:left="0" w:right="1" w:firstLine="0"/>
              <w:jc w:val="right"/>
              <w:rPr>
                <w:rFonts w:asciiTheme="majorBidi" w:hAnsiTheme="majorBidi" w:cstheme="majorBidi"/>
                <w:sz w:val="24"/>
                <w:szCs w:val="24"/>
              </w:rPr>
            </w:pPr>
          </w:p>
        </w:tc>
        <w:tc>
          <w:tcPr>
            <w:tcW w:w="864" w:type="dxa"/>
            <w:shd w:val="clear" w:color="auto" w:fill="auto"/>
          </w:tcPr>
          <w:p w14:paraId="2F1C6C78" w14:textId="77777777" w:rsidR="00343D8D" w:rsidRPr="00313072" w:rsidRDefault="00343D8D" w:rsidP="00DA24AF">
            <w:pPr>
              <w:pStyle w:val="ListParagraph"/>
              <w:spacing w:before="0"/>
              <w:ind w:left="0" w:right="1" w:firstLine="0"/>
              <w:jc w:val="right"/>
              <w:rPr>
                <w:rFonts w:asciiTheme="majorBidi" w:hAnsiTheme="majorBidi" w:cstheme="majorBidi"/>
                <w:sz w:val="24"/>
                <w:szCs w:val="24"/>
              </w:rPr>
            </w:pPr>
          </w:p>
        </w:tc>
        <w:tc>
          <w:tcPr>
            <w:tcW w:w="828" w:type="dxa"/>
            <w:shd w:val="clear" w:color="auto" w:fill="auto"/>
          </w:tcPr>
          <w:p w14:paraId="7079F448" w14:textId="77777777" w:rsidR="00343D8D" w:rsidRPr="00313072" w:rsidRDefault="00343D8D" w:rsidP="00DA24AF">
            <w:pPr>
              <w:pStyle w:val="ListParagraph"/>
              <w:spacing w:before="0"/>
              <w:ind w:left="0" w:right="1" w:firstLine="0"/>
              <w:jc w:val="right"/>
              <w:rPr>
                <w:rFonts w:asciiTheme="majorBidi" w:hAnsiTheme="majorBidi" w:cstheme="majorBidi"/>
                <w:sz w:val="24"/>
                <w:szCs w:val="24"/>
              </w:rPr>
            </w:pPr>
          </w:p>
        </w:tc>
        <w:tc>
          <w:tcPr>
            <w:tcW w:w="847" w:type="dxa"/>
            <w:shd w:val="clear" w:color="auto" w:fill="auto"/>
          </w:tcPr>
          <w:p w14:paraId="119D734F" w14:textId="77777777" w:rsidR="00343D8D" w:rsidRPr="00313072" w:rsidRDefault="00343D8D" w:rsidP="00DA24AF">
            <w:pPr>
              <w:pStyle w:val="ListParagraph"/>
              <w:spacing w:before="0"/>
              <w:ind w:left="0" w:right="1" w:firstLine="0"/>
              <w:jc w:val="right"/>
              <w:rPr>
                <w:rFonts w:asciiTheme="majorBidi" w:hAnsiTheme="majorBidi" w:cstheme="majorBidi"/>
                <w:sz w:val="24"/>
                <w:szCs w:val="24"/>
              </w:rPr>
            </w:pPr>
          </w:p>
        </w:tc>
      </w:tr>
      <w:tr w:rsidR="00343D8D" w:rsidRPr="00313072" w14:paraId="5FE5B7AD" w14:textId="77777777" w:rsidTr="00367644">
        <w:trPr>
          <w:trHeight w:val="397"/>
        </w:trPr>
        <w:tc>
          <w:tcPr>
            <w:tcW w:w="2693" w:type="dxa"/>
            <w:shd w:val="clear" w:color="auto" w:fill="auto"/>
          </w:tcPr>
          <w:p w14:paraId="75B84BC2" w14:textId="77777777" w:rsidR="00343D8D" w:rsidRPr="00313072" w:rsidRDefault="00343D8D" w:rsidP="00DA24AF">
            <w:pPr>
              <w:pStyle w:val="ListParagraph"/>
              <w:spacing w:before="0"/>
              <w:ind w:left="-105" w:right="-48" w:hanging="3"/>
              <w:jc w:val="left"/>
              <w:rPr>
                <w:rFonts w:asciiTheme="majorBidi" w:eastAsia="MS Mincho" w:hAnsiTheme="majorBidi" w:cstheme="majorBidi"/>
                <w:sz w:val="24"/>
                <w:szCs w:val="24"/>
                <w:u w:val="single"/>
              </w:rPr>
            </w:pPr>
            <w:r w:rsidRPr="00313072">
              <w:rPr>
                <w:rFonts w:asciiTheme="majorBidi" w:eastAsia="MS Mincho" w:hAnsiTheme="majorBidi" w:cstheme="majorBidi"/>
                <w:sz w:val="24"/>
                <w:szCs w:val="24"/>
              </w:rPr>
              <w:t xml:space="preserve">SH 2 Bearing Co., Ltd.       </w:t>
            </w:r>
          </w:p>
        </w:tc>
        <w:tc>
          <w:tcPr>
            <w:tcW w:w="2268" w:type="dxa"/>
            <w:shd w:val="clear" w:color="auto" w:fill="auto"/>
          </w:tcPr>
          <w:p w14:paraId="3A3F5AAC" w14:textId="77777777" w:rsidR="00343D8D" w:rsidRPr="00313072" w:rsidRDefault="00343D8D" w:rsidP="00DA24AF">
            <w:pPr>
              <w:pStyle w:val="ListParagraph"/>
              <w:spacing w:before="0"/>
              <w:ind w:left="-28"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Property development for sale</w:t>
            </w:r>
          </w:p>
        </w:tc>
        <w:tc>
          <w:tcPr>
            <w:tcW w:w="1133" w:type="dxa"/>
            <w:shd w:val="clear" w:color="auto" w:fill="auto"/>
          </w:tcPr>
          <w:p w14:paraId="2B864271" w14:textId="77777777" w:rsidR="00343D8D" w:rsidRPr="00313072" w:rsidRDefault="00343D8D" w:rsidP="00DA24AF">
            <w:pPr>
              <w:pStyle w:val="ListParagraph"/>
              <w:spacing w:before="0"/>
              <w:ind w:left="0" w:right="1" w:firstLine="0"/>
              <w:jc w:val="center"/>
              <w:rPr>
                <w:rFonts w:asciiTheme="majorBidi" w:eastAsia="MS Mincho" w:hAnsiTheme="majorBidi" w:cstheme="majorBidi"/>
                <w:sz w:val="24"/>
                <w:szCs w:val="24"/>
              </w:rPr>
            </w:pPr>
            <w:r w:rsidRPr="00313072">
              <w:rPr>
                <w:rFonts w:asciiTheme="majorBidi" w:eastAsia="MS Mincho" w:hAnsiTheme="majorBidi" w:cstheme="majorBidi"/>
                <w:sz w:val="24"/>
                <w:szCs w:val="24"/>
              </w:rPr>
              <w:t>Bangkok</w:t>
            </w:r>
          </w:p>
        </w:tc>
        <w:tc>
          <w:tcPr>
            <w:tcW w:w="864" w:type="dxa"/>
            <w:shd w:val="clear" w:color="auto" w:fill="auto"/>
          </w:tcPr>
          <w:p w14:paraId="58AFA73D" w14:textId="77777777"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57.00</w:t>
            </w:r>
          </w:p>
        </w:tc>
        <w:tc>
          <w:tcPr>
            <w:tcW w:w="864" w:type="dxa"/>
            <w:shd w:val="clear" w:color="auto" w:fill="auto"/>
          </w:tcPr>
          <w:p w14:paraId="65AFC638" w14:textId="0B89606B"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57.00</w:t>
            </w:r>
          </w:p>
        </w:tc>
        <w:tc>
          <w:tcPr>
            <w:tcW w:w="828" w:type="dxa"/>
            <w:shd w:val="clear" w:color="auto" w:fill="auto"/>
          </w:tcPr>
          <w:p w14:paraId="2354443D" w14:textId="77777777"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99.99</w:t>
            </w:r>
          </w:p>
        </w:tc>
        <w:tc>
          <w:tcPr>
            <w:tcW w:w="847" w:type="dxa"/>
            <w:shd w:val="clear" w:color="auto" w:fill="auto"/>
          </w:tcPr>
          <w:p w14:paraId="72CA8F3B" w14:textId="1B7ADCDC" w:rsidR="00343D8D" w:rsidRPr="00313072" w:rsidRDefault="00343D8D" w:rsidP="00DA24AF">
            <w:pPr>
              <w:pStyle w:val="ListParagraph"/>
              <w:spacing w:before="0"/>
              <w:ind w:left="0" w:right="1" w:firstLine="0"/>
              <w:jc w:val="right"/>
              <w:rPr>
                <w:rFonts w:asciiTheme="majorBidi" w:hAnsiTheme="majorBidi" w:cstheme="majorBidi"/>
                <w:sz w:val="24"/>
                <w:szCs w:val="24"/>
              </w:rPr>
            </w:pPr>
            <w:r w:rsidRPr="00313072">
              <w:rPr>
                <w:rFonts w:asciiTheme="majorBidi" w:hAnsiTheme="majorBidi" w:cstheme="majorBidi"/>
                <w:sz w:val="24"/>
                <w:szCs w:val="24"/>
              </w:rPr>
              <w:t>99.99</w:t>
            </w:r>
          </w:p>
        </w:tc>
      </w:tr>
      <w:tr w:rsidR="00343D8D" w:rsidRPr="00313072" w14:paraId="5283FBEE" w14:textId="77777777" w:rsidTr="00367644">
        <w:trPr>
          <w:trHeight w:val="397"/>
        </w:trPr>
        <w:tc>
          <w:tcPr>
            <w:tcW w:w="2693" w:type="dxa"/>
            <w:shd w:val="clear" w:color="auto" w:fill="auto"/>
          </w:tcPr>
          <w:p w14:paraId="0AC461C2" w14:textId="173C9299" w:rsidR="00343D8D" w:rsidRPr="00313072" w:rsidRDefault="00343D8D" w:rsidP="00DA24AF">
            <w:pPr>
              <w:pStyle w:val="ListParagraph"/>
              <w:spacing w:before="0"/>
              <w:ind w:left="-105" w:right="-48" w:hanging="3"/>
              <w:jc w:val="left"/>
              <w:rPr>
                <w:rFonts w:asciiTheme="majorBidi" w:eastAsia="MS Mincho" w:hAnsiTheme="majorBidi" w:cstheme="majorBidi"/>
                <w:color w:val="000000" w:themeColor="text1"/>
                <w:sz w:val="24"/>
                <w:szCs w:val="24"/>
                <w:cs/>
              </w:rPr>
            </w:pPr>
            <w:r w:rsidRPr="00313072">
              <w:rPr>
                <w:rFonts w:asciiTheme="majorBidi" w:hAnsiTheme="majorBidi" w:cstheme="majorBidi"/>
                <w:color w:val="000000" w:themeColor="text1"/>
                <w:sz w:val="24"/>
                <w:szCs w:val="24"/>
              </w:rPr>
              <w:t>J.S.P. Golden Land Co., Ltd.</w:t>
            </w:r>
            <w:r w:rsidRPr="00313072">
              <w:rPr>
                <w:rFonts w:asciiTheme="majorBidi" w:hAnsiTheme="majorBidi" w:cstheme="majorBidi"/>
                <w:color w:val="000000" w:themeColor="text1"/>
                <w:sz w:val="24"/>
                <w:szCs w:val="24"/>
                <w:vertAlign w:val="superscript"/>
              </w:rPr>
              <w:t>(6)</w:t>
            </w:r>
          </w:p>
        </w:tc>
        <w:tc>
          <w:tcPr>
            <w:tcW w:w="2268" w:type="dxa"/>
            <w:shd w:val="clear" w:color="auto" w:fill="auto"/>
          </w:tcPr>
          <w:p w14:paraId="2AE71742" w14:textId="77777777" w:rsidR="00343D8D" w:rsidRPr="00313072" w:rsidRDefault="00343D8D" w:rsidP="00DA24AF">
            <w:pPr>
              <w:pStyle w:val="ListParagraph"/>
              <w:spacing w:before="0"/>
              <w:ind w:left="-28"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Property development for sale</w:t>
            </w:r>
          </w:p>
        </w:tc>
        <w:tc>
          <w:tcPr>
            <w:tcW w:w="1133" w:type="dxa"/>
            <w:shd w:val="clear" w:color="auto" w:fill="auto"/>
          </w:tcPr>
          <w:p w14:paraId="7E741943" w14:textId="77777777" w:rsidR="00343D8D" w:rsidRPr="00313072" w:rsidRDefault="00343D8D" w:rsidP="00DA24AF">
            <w:pPr>
              <w:pStyle w:val="ListParagraph"/>
              <w:spacing w:before="0"/>
              <w:ind w:left="0"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Bangkok</w:t>
            </w:r>
          </w:p>
        </w:tc>
        <w:tc>
          <w:tcPr>
            <w:tcW w:w="864" w:type="dxa"/>
            <w:shd w:val="clear" w:color="auto" w:fill="auto"/>
          </w:tcPr>
          <w:p w14:paraId="46FA1AD2" w14:textId="66B75D20"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64" w:type="dxa"/>
            <w:shd w:val="clear" w:color="auto" w:fill="auto"/>
          </w:tcPr>
          <w:p w14:paraId="03E3D152" w14:textId="79BA64F9"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200.00</w:t>
            </w:r>
          </w:p>
        </w:tc>
        <w:tc>
          <w:tcPr>
            <w:tcW w:w="828" w:type="dxa"/>
            <w:shd w:val="clear" w:color="auto" w:fill="auto"/>
          </w:tcPr>
          <w:p w14:paraId="55E1E0E6" w14:textId="40235196"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47" w:type="dxa"/>
            <w:shd w:val="clear" w:color="auto" w:fill="auto"/>
          </w:tcPr>
          <w:p w14:paraId="557DB48A" w14:textId="1305AA85"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99.99</w:t>
            </w:r>
          </w:p>
        </w:tc>
      </w:tr>
      <w:tr w:rsidR="00343D8D" w:rsidRPr="00313072" w14:paraId="17FE36B4" w14:textId="77777777" w:rsidTr="00367644">
        <w:trPr>
          <w:trHeight w:val="397"/>
        </w:trPr>
        <w:tc>
          <w:tcPr>
            <w:tcW w:w="2693" w:type="dxa"/>
            <w:shd w:val="clear" w:color="auto" w:fill="auto"/>
          </w:tcPr>
          <w:p w14:paraId="2C64C595" w14:textId="6C67E026" w:rsidR="00343D8D" w:rsidRPr="00313072" w:rsidRDefault="00343D8D" w:rsidP="00DA24AF">
            <w:pPr>
              <w:pStyle w:val="ListParagraph"/>
              <w:spacing w:before="0"/>
              <w:ind w:left="-105" w:right="-48" w:hanging="3"/>
              <w:jc w:val="left"/>
              <w:rPr>
                <w:rFonts w:asciiTheme="majorBidi" w:eastAsia="MS Mincho" w:hAnsiTheme="majorBidi" w:cstheme="majorBidi"/>
                <w:color w:val="000000" w:themeColor="text1"/>
                <w:sz w:val="24"/>
                <w:szCs w:val="24"/>
              </w:rPr>
            </w:pPr>
            <w:r w:rsidRPr="00313072">
              <w:rPr>
                <w:rFonts w:asciiTheme="majorBidi" w:hAnsiTheme="majorBidi" w:cstheme="majorBidi"/>
                <w:color w:val="000000" w:themeColor="text1"/>
                <w:sz w:val="24"/>
                <w:szCs w:val="24"/>
              </w:rPr>
              <w:t>Sampeng 2</w:t>
            </w:r>
            <w:r w:rsidRPr="00313072">
              <w:rPr>
                <w:rFonts w:asciiTheme="majorBidi" w:hAnsiTheme="majorBidi" w:cstheme="majorBidi"/>
                <w:color w:val="000000" w:themeColor="text1"/>
                <w:sz w:val="24"/>
                <w:szCs w:val="24"/>
                <w:cs/>
              </w:rPr>
              <w:t xml:space="preserve"> </w:t>
            </w:r>
            <w:r w:rsidRPr="00313072">
              <w:rPr>
                <w:rFonts w:asciiTheme="majorBidi" w:hAnsiTheme="majorBidi" w:cstheme="majorBidi"/>
                <w:color w:val="000000" w:themeColor="text1"/>
                <w:sz w:val="24"/>
                <w:szCs w:val="24"/>
              </w:rPr>
              <w:t>Plaza Co., Ltd.</w:t>
            </w:r>
            <w:r w:rsidRPr="00313072">
              <w:rPr>
                <w:rFonts w:asciiTheme="majorBidi" w:hAnsiTheme="majorBidi" w:cstheme="majorBidi"/>
                <w:color w:val="000000" w:themeColor="text1"/>
                <w:sz w:val="24"/>
                <w:szCs w:val="24"/>
                <w:vertAlign w:val="superscript"/>
              </w:rPr>
              <w:t>(4)</w:t>
            </w:r>
          </w:p>
        </w:tc>
        <w:tc>
          <w:tcPr>
            <w:tcW w:w="2268" w:type="dxa"/>
            <w:shd w:val="clear" w:color="auto" w:fill="auto"/>
          </w:tcPr>
          <w:p w14:paraId="30FCC317" w14:textId="77777777" w:rsidR="00343D8D" w:rsidRPr="00313072" w:rsidRDefault="00343D8D" w:rsidP="00DA24AF">
            <w:pPr>
              <w:pStyle w:val="ListParagraph"/>
              <w:spacing w:before="0"/>
              <w:ind w:left="-28"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Property development for sale</w:t>
            </w:r>
          </w:p>
        </w:tc>
        <w:tc>
          <w:tcPr>
            <w:tcW w:w="1133" w:type="dxa"/>
            <w:shd w:val="clear" w:color="auto" w:fill="auto"/>
          </w:tcPr>
          <w:p w14:paraId="6BD51AA6" w14:textId="77777777" w:rsidR="00343D8D" w:rsidRPr="00313072" w:rsidRDefault="00343D8D" w:rsidP="00DA24AF">
            <w:pPr>
              <w:pStyle w:val="ListParagraph"/>
              <w:spacing w:before="0"/>
              <w:ind w:left="0"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Bangkok</w:t>
            </w:r>
          </w:p>
        </w:tc>
        <w:tc>
          <w:tcPr>
            <w:tcW w:w="864" w:type="dxa"/>
            <w:shd w:val="clear" w:color="auto" w:fill="auto"/>
          </w:tcPr>
          <w:p w14:paraId="696C5594" w14:textId="429DEBE2"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64" w:type="dxa"/>
            <w:shd w:val="clear" w:color="auto" w:fill="auto"/>
          </w:tcPr>
          <w:p w14:paraId="7C1BF198" w14:textId="233A73F3"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110.00</w:t>
            </w:r>
          </w:p>
        </w:tc>
        <w:tc>
          <w:tcPr>
            <w:tcW w:w="828" w:type="dxa"/>
            <w:shd w:val="clear" w:color="auto" w:fill="auto"/>
          </w:tcPr>
          <w:p w14:paraId="57104476" w14:textId="6667ABC3"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47" w:type="dxa"/>
            <w:shd w:val="clear" w:color="auto" w:fill="auto"/>
          </w:tcPr>
          <w:p w14:paraId="261F409B" w14:textId="401596FC"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99.99</w:t>
            </w:r>
          </w:p>
        </w:tc>
      </w:tr>
      <w:tr w:rsidR="00343D8D" w:rsidRPr="00313072" w14:paraId="0AF91466" w14:textId="77777777" w:rsidTr="00367644">
        <w:trPr>
          <w:trHeight w:val="397"/>
        </w:trPr>
        <w:tc>
          <w:tcPr>
            <w:tcW w:w="2693" w:type="dxa"/>
            <w:shd w:val="clear" w:color="auto" w:fill="auto"/>
          </w:tcPr>
          <w:p w14:paraId="0E855A4E" w14:textId="149DDB9D" w:rsidR="00343D8D" w:rsidRPr="00313072" w:rsidRDefault="00343D8D" w:rsidP="00DA24AF">
            <w:pPr>
              <w:pStyle w:val="ListParagraph"/>
              <w:spacing w:before="0"/>
              <w:ind w:left="-105" w:right="-48" w:hanging="3"/>
              <w:jc w:val="lef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Sena Management Service Co., Ltd.</w:t>
            </w:r>
            <w:r w:rsidRPr="00313072">
              <w:rPr>
                <w:rFonts w:asciiTheme="majorBidi" w:hAnsiTheme="majorBidi" w:cstheme="majorBidi"/>
                <w:color w:val="000000" w:themeColor="text1"/>
                <w:sz w:val="24"/>
                <w:szCs w:val="24"/>
                <w:vertAlign w:val="superscript"/>
              </w:rPr>
              <w:t xml:space="preserve"> </w:t>
            </w:r>
          </w:p>
          <w:p w14:paraId="2CE61DAE" w14:textId="2CAE2038" w:rsidR="00343D8D" w:rsidRPr="00313072" w:rsidRDefault="00343D8D" w:rsidP="00DA24AF">
            <w:pPr>
              <w:ind w:right="-48"/>
              <w:jc w:val="left"/>
              <w:rPr>
                <w:rFonts w:asciiTheme="majorBidi" w:hAnsiTheme="majorBidi" w:cstheme="majorBidi"/>
                <w:color w:val="000000" w:themeColor="text1"/>
                <w:sz w:val="24"/>
                <w:szCs w:val="24"/>
                <w:cs/>
              </w:rPr>
            </w:pPr>
            <w:r w:rsidRPr="00313072">
              <w:rPr>
                <w:rFonts w:asciiTheme="majorBidi" w:hAnsiTheme="majorBidi" w:cstheme="majorBidi"/>
                <w:color w:val="000000" w:themeColor="text1"/>
                <w:sz w:val="24"/>
                <w:szCs w:val="24"/>
                <w:cs/>
              </w:rPr>
              <w:t>(</w:t>
            </w:r>
            <w:r w:rsidRPr="00313072">
              <w:rPr>
                <w:rFonts w:asciiTheme="majorBidi" w:hAnsiTheme="majorBidi" w:cstheme="majorBidi"/>
                <w:color w:val="000000" w:themeColor="text1"/>
                <w:sz w:val="24"/>
                <w:szCs w:val="24"/>
              </w:rPr>
              <w:t xml:space="preserve">Formerly </w:t>
            </w:r>
            <w:r w:rsidR="002B10B5">
              <w:rPr>
                <w:rFonts w:asciiTheme="majorBidi" w:hAnsiTheme="majorBidi" w:cstheme="majorBidi"/>
                <w:color w:val="000000" w:themeColor="text1"/>
                <w:sz w:val="24"/>
                <w:szCs w:val="24"/>
              </w:rPr>
              <w:t xml:space="preserve">name </w:t>
            </w:r>
            <w:r w:rsidRPr="00313072">
              <w:rPr>
                <w:rFonts w:asciiTheme="majorBidi" w:hAnsiTheme="majorBidi" w:cstheme="majorBidi"/>
                <w:color w:val="000000" w:themeColor="text1"/>
                <w:sz w:val="24"/>
                <w:szCs w:val="24"/>
              </w:rPr>
              <w:t>“J.S.P. Market Co. Ltd.</w:t>
            </w:r>
            <w:r w:rsidR="002B10B5">
              <w:rPr>
                <w:rFonts w:asciiTheme="majorBidi" w:hAnsiTheme="majorBidi" w:cstheme="majorBidi"/>
                <w:color w:val="000000" w:themeColor="text1"/>
                <w:sz w:val="24"/>
                <w:szCs w:val="24"/>
              </w:rPr>
              <w:t>”</w:t>
            </w:r>
            <w:r w:rsidRPr="00313072">
              <w:rPr>
                <w:rFonts w:asciiTheme="majorBidi" w:hAnsiTheme="majorBidi" w:cstheme="majorBidi"/>
                <w:color w:val="000000" w:themeColor="text1"/>
                <w:sz w:val="24"/>
                <w:szCs w:val="24"/>
                <w:cs/>
              </w:rPr>
              <w:t>)</w:t>
            </w:r>
            <w:r w:rsidRPr="00313072">
              <w:rPr>
                <w:rFonts w:asciiTheme="majorBidi" w:hAnsiTheme="majorBidi" w:cstheme="majorBidi"/>
                <w:color w:val="000000" w:themeColor="text1"/>
                <w:sz w:val="24"/>
                <w:szCs w:val="24"/>
              </w:rPr>
              <w:t xml:space="preserve"> </w:t>
            </w:r>
            <w:r w:rsidRPr="00313072">
              <w:rPr>
                <w:rFonts w:asciiTheme="majorBidi" w:hAnsiTheme="majorBidi" w:cstheme="majorBidi"/>
                <w:color w:val="000000" w:themeColor="text1"/>
                <w:sz w:val="24"/>
                <w:szCs w:val="24"/>
                <w:vertAlign w:val="superscript"/>
              </w:rPr>
              <w:t>(4)</w:t>
            </w:r>
          </w:p>
        </w:tc>
        <w:tc>
          <w:tcPr>
            <w:tcW w:w="2268" w:type="dxa"/>
            <w:shd w:val="clear" w:color="auto" w:fill="auto"/>
          </w:tcPr>
          <w:p w14:paraId="5779222F" w14:textId="40C08C7B" w:rsidR="00343D8D" w:rsidRPr="00313072" w:rsidRDefault="00343D8D" w:rsidP="00DA24AF">
            <w:pPr>
              <w:pStyle w:val="ListParagraph"/>
              <w:spacing w:before="0"/>
              <w:ind w:left="-28"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Project management service</w:t>
            </w:r>
          </w:p>
          <w:p w14:paraId="130D70A8" w14:textId="0220F6B0" w:rsidR="00343D8D" w:rsidRPr="00313072" w:rsidRDefault="00343D8D" w:rsidP="00DA24AF">
            <w:pPr>
              <w:pStyle w:val="ListParagraph"/>
              <w:spacing w:before="0"/>
              <w:ind w:left="-28" w:right="1" w:firstLine="0"/>
              <w:jc w:val="center"/>
              <w:rPr>
                <w:rFonts w:asciiTheme="majorBidi" w:eastAsia="MS Mincho" w:hAnsiTheme="majorBidi" w:cstheme="majorBidi"/>
                <w:color w:val="000000" w:themeColor="text1"/>
                <w:sz w:val="24"/>
                <w:szCs w:val="24"/>
                <w:cs/>
              </w:rPr>
            </w:pPr>
          </w:p>
        </w:tc>
        <w:tc>
          <w:tcPr>
            <w:tcW w:w="1133" w:type="dxa"/>
            <w:shd w:val="clear" w:color="auto" w:fill="auto"/>
          </w:tcPr>
          <w:p w14:paraId="05A7ABB6" w14:textId="77777777" w:rsidR="00343D8D" w:rsidRPr="00313072" w:rsidRDefault="00343D8D" w:rsidP="00DA24AF">
            <w:pPr>
              <w:pStyle w:val="ListParagraph"/>
              <w:spacing w:before="0"/>
              <w:ind w:left="0"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Bangkok</w:t>
            </w:r>
          </w:p>
        </w:tc>
        <w:tc>
          <w:tcPr>
            <w:tcW w:w="864" w:type="dxa"/>
            <w:shd w:val="clear" w:color="auto" w:fill="auto"/>
          </w:tcPr>
          <w:p w14:paraId="0C730DF5" w14:textId="28724E2D"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64" w:type="dxa"/>
            <w:shd w:val="clear" w:color="auto" w:fill="auto"/>
          </w:tcPr>
          <w:p w14:paraId="34EB2342" w14:textId="2E7117A2"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1,130.00</w:t>
            </w:r>
          </w:p>
        </w:tc>
        <w:tc>
          <w:tcPr>
            <w:tcW w:w="828" w:type="dxa"/>
            <w:shd w:val="clear" w:color="auto" w:fill="auto"/>
          </w:tcPr>
          <w:p w14:paraId="3BB457BE" w14:textId="145E72B0"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47" w:type="dxa"/>
            <w:shd w:val="clear" w:color="auto" w:fill="auto"/>
          </w:tcPr>
          <w:p w14:paraId="1096F9C7" w14:textId="0D270987"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99.99</w:t>
            </w:r>
          </w:p>
        </w:tc>
      </w:tr>
      <w:tr w:rsidR="00343D8D" w:rsidRPr="00313072" w14:paraId="7DCEB12C" w14:textId="77777777" w:rsidTr="00367644">
        <w:trPr>
          <w:trHeight w:val="397"/>
        </w:trPr>
        <w:tc>
          <w:tcPr>
            <w:tcW w:w="2693" w:type="dxa"/>
            <w:shd w:val="clear" w:color="auto" w:fill="auto"/>
          </w:tcPr>
          <w:p w14:paraId="10903D03" w14:textId="3C10D27D" w:rsidR="00343D8D" w:rsidRPr="00313072" w:rsidRDefault="00343D8D" w:rsidP="00DA24AF">
            <w:pPr>
              <w:pStyle w:val="ListParagraph"/>
              <w:spacing w:before="0"/>
              <w:ind w:left="-105" w:right="-48" w:hanging="3"/>
              <w:jc w:val="left"/>
              <w:rPr>
                <w:rFonts w:asciiTheme="majorBidi" w:eastAsia="MS Mincho" w:hAnsiTheme="majorBidi" w:cstheme="majorBidi"/>
                <w:color w:val="000000" w:themeColor="text1"/>
                <w:sz w:val="24"/>
                <w:szCs w:val="24"/>
              </w:rPr>
            </w:pPr>
            <w:r w:rsidRPr="00313072">
              <w:rPr>
                <w:rFonts w:asciiTheme="majorBidi" w:hAnsiTheme="majorBidi" w:cstheme="majorBidi"/>
                <w:color w:val="000000" w:themeColor="text1"/>
                <w:sz w:val="24"/>
                <w:szCs w:val="24"/>
              </w:rPr>
              <w:t>Baan Ruenrom 2015</w:t>
            </w:r>
            <w:r w:rsidRPr="00313072">
              <w:rPr>
                <w:rFonts w:asciiTheme="majorBidi" w:hAnsiTheme="majorBidi" w:cstheme="majorBidi"/>
                <w:color w:val="000000" w:themeColor="text1"/>
                <w:sz w:val="24"/>
                <w:szCs w:val="24"/>
                <w:cs/>
              </w:rPr>
              <w:t xml:space="preserve"> </w:t>
            </w:r>
            <w:r w:rsidRPr="00313072">
              <w:rPr>
                <w:rFonts w:asciiTheme="majorBidi" w:hAnsiTheme="majorBidi" w:cstheme="majorBidi"/>
                <w:color w:val="000000" w:themeColor="text1"/>
                <w:sz w:val="24"/>
                <w:szCs w:val="24"/>
              </w:rPr>
              <w:t>Co., Ltd</w:t>
            </w:r>
            <w:r w:rsidRPr="00313072">
              <w:rPr>
                <w:rFonts w:asciiTheme="majorBidi" w:hAnsiTheme="majorBidi" w:cstheme="majorBidi"/>
                <w:color w:val="000000" w:themeColor="text1"/>
                <w:sz w:val="24"/>
                <w:szCs w:val="24"/>
                <w:vertAlign w:val="superscript"/>
              </w:rPr>
              <w:t>(4)</w:t>
            </w:r>
          </w:p>
        </w:tc>
        <w:tc>
          <w:tcPr>
            <w:tcW w:w="2268" w:type="dxa"/>
            <w:shd w:val="clear" w:color="auto" w:fill="auto"/>
          </w:tcPr>
          <w:p w14:paraId="08815929" w14:textId="77777777" w:rsidR="00343D8D" w:rsidRPr="00313072" w:rsidRDefault="00343D8D" w:rsidP="00DA24AF">
            <w:pPr>
              <w:pStyle w:val="ListParagraph"/>
              <w:spacing w:before="0"/>
              <w:ind w:left="-28"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Property development for sale</w:t>
            </w:r>
          </w:p>
        </w:tc>
        <w:tc>
          <w:tcPr>
            <w:tcW w:w="1133" w:type="dxa"/>
            <w:shd w:val="clear" w:color="auto" w:fill="auto"/>
          </w:tcPr>
          <w:p w14:paraId="65462ECB" w14:textId="77777777" w:rsidR="00343D8D" w:rsidRPr="00313072" w:rsidRDefault="00343D8D" w:rsidP="00DA24AF">
            <w:pPr>
              <w:pStyle w:val="ListParagraph"/>
              <w:spacing w:before="0"/>
              <w:ind w:left="0"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Bangkok</w:t>
            </w:r>
          </w:p>
        </w:tc>
        <w:tc>
          <w:tcPr>
            <w:tcW w:w="864" w:type="dxa"/>
            <w:shd w:val="clear" w:color="auto" w:fill="auto"/>
          </w:tcPr>
          <w:p w14:paraId="507E04BA" w14:textId="33C21D7E"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64" w:type="dxa"/>
            <w:shd w:val="clear" w:color="auto" w:fill="auto"/>
          </w:tcPr>
          <w:p w14:paraId="0D882B64" w14:textId="3F67A1EB"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100.00</w:t>
            </w:r>
          </w:p>
        </w:tc>
        <w:tc>
          <w:tcPr>
            <w:tcW w:w="828" w:type="dxa"/>
            <w:shd w:val="clear" w:color="auto" w:fill="auto"/>
          </w:tcPr>
          <w:p w14:paraId="3BF54A4F" w14:textId="0506D96B"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47" w:type="dxa"/>
            <w:shd w:val="clear" w:color="auto" w:fill="auto"/>
          </w:tcPr>
          <w:p w14:paraId="4C308E44" w14:textId="1E3BE9B3"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99.99</w:t>
            </w:r>
          </w:p>
        </w:tc>
      </w:tr>
      <w:tr w:rsidR="00343D8D" w:rsidRPr="00313072" w14:paraId="79542E45" w14:textId="77777777" w:rsidTr="00367644">
        <w:trPr>
          <w:trHeight w:val="397"/>
        </w:trPr>
        <w:tc>
          <w:tcPr>
            <w:tcW w:w="2693" w:type="dxa"/>
            <w:shd w:val="clear" w:color="auto" w:fill="auto"/>
          </w:tcPr>
          <w:p w14:paraId="7D6FE974" w14:textId="5D30CDCA" w:rsidR="00343D8D" w:rsidRPr="00313072" w:rsidRDefault="00343D8D" w:rsidP="00DA24AF">
            <w:pPr>
              <w:pStyle w:val="ListParagraph"/>
              <w:spacing w:before="0"/>
              <w:ind w:left="-105" w:right="-48" w:hanging="3"/>
              <w:jc w:val="left"/>
              <w:rPr>
                <w:rFonts w:asciiTheme="majorBidi" w:eastAsia="MS Mincho" w:hAnsiTheme="majorBidi" w:cstheme="majorBidi"/>
                <w:color w:val="000000" w:themeColor="text1"/>
                <w:sz w:val="24"/>
                <w:szCs w:val="24"/>
              </w:rPr>
            </w:pPr>
            <w:r w:rsidRPr="00313072">
              <w:rPr>
                <w:rFonts w:asciiTheme="majorBidi" w:hAnsiTheme="majorBidi" w:cstheme="majorBidi"/>
                <w:color w:val="000000" w:themeColor="text1"/>
                <w:sz w:val="24"/>
                <w:szCs w:val="24"/>
              </w:rPr>
              <w:t>Baan Putthachart 2015</w:t>
            </w:r>
            <w:r w:rsidRPr="00313072">
              <w:rPr>
                <w:rFonts w:asciiTheme="majorBidi" w:hAnsiTheme="majorBidi" w:cstheme="majorBidi"/>
                <w:color w:val="000000" w:themeColor="text1"/>
                <w:sz w:val="24"/>
                <w:szCs w:val="24"/>
                <w:cs/>
              </w:rPr>
              <w:t xml:space="preserve"> </w:t>
            </w:r>
            <w:r w:rsidRPr="00313072">
              <w:rPr>
                <w:rFonts w:asciiTheme="majorBidi" w:hAnsiTheme="majorBidi" w:cstheme="majorBidi"/>
                <w:color w:val="000000" w:themeColor="text1"/>
                <w:sz w:val="24"/>
                <w:szCs w:val="24"/>
              </w:rPr>
              <w:t>Co., Ltd.</w:t>
            </w:r>
            <w:r w:rsidRPr="00313072">
              <w:rPr>
                <w:rFonts w:asciiTheme="majorBidi" w:hAnsiTheme="majorBidi" w:cstheme="majorBidi"/>
                <w:color w:val="000000" w:themeColor="text1"/>
                <w:sz w:val="24"/>
                <w:szCs w:val="24"/>
                <w:vertAlign w:val="superscript"/>
              </w:rPr>
              <w:t xml:space="preserve"> (4)</w:t>
            </w:r>
          </w:p>
        </w:tc>
        <w:tc>
          <w:tcPr>
            <w:tcW w:w="2268" w:type="dxa"/>
            <w:shd w:val="clear" w:color="auto" w:fill="auto"/>
          </w:tcPr>
          <w:p w14:paraId="495C0CBD" w14:textId="77777777" w:rsidR="00343D8D" w:rsidRPr="00313072" w:rsidRDefault="00343D8D" w:rsidP="00DA24AF">
            <w:pPr>
              <w:pStyle w:val="ListParagraph"/>
              <w:spacing w:before="0"/>
              <w:ind w:left="-28"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Property development for sale</w:t>
            </w:r>
          </w:p>
        </w:tc>
        <w:tc>
          <w:tcPr>
            <w:tcW w:w="1133" w:type="dxa"/>
            <w:shd w:val="clear" w:color="auto" w:fill="auto"/>
          </w:tcPr>
          <w:p w14:paraId="6B618367" w14:textId="77777777" w:rsidR="00343D8D" w:rsidRPr="00313072" w:rsidRDefault="00343D8D" w:rsidP="00DA24AF">
            <w:pPr>
              <w:pStyle w:val="ListParagraph"/>
              <w:spacing w:before="0"/>
              <w:ind w:left="0"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Bangkok</w:t>
            </w:r>
          </w:p>
        </w:tc>
        <w:tc>
          <w:tcPr>
            <w:tcW w:w="864" w:type="dxa"/>
            <w:shd w:val="clear" w:color="auto" w:fill="auto"/>
          </w:tcPr>
          <w:p w14:paraId="16FAF0F8" w14:textId="267739A4"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64" w:type="dxa"/>
            <w:shd w:val="clear" w:color="auto" w:fill="auto"/>
          </w:tcPr>
          <w:p w14:paraId="33FB18F6" w14:textId="40756F84"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100.00</w:t>
            </w:r>
          </w:p>
        </w:tc>
        <w:tc>
          <w:tcPr>
            <w:tcW w:w="828" w:type="dxa"/>
            <w:shd w:val="clear" w:color="auto" w:fill="auto"/>
          </w:tcPr>
          <w:p w14:paraId="42F9580E" w14:textId="6DEAA33A"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47" w:type="dxa"/>
            <w:shd w:val="clear" w:color="auto" w:fill="auto"/>
          </w:tcPr>
          <w:p w14:paraId="72B3DDE2" w14:textId="4BE438CD"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99.99</w:t>
            </w:r>
          </w:p>
        </w:tc>
      </w:tr>
      <w:tr w:rsidR="00343D8D" w:rsidRPr="00313072" w14:paraId="2E1387D5" w14:textId="77777777" w:rsidTr="00367644">
        <w:trPr>
          <w:trHeight w:val="397"/>
        </w:trPr>
        <w:tc>
          <w:tcPr>
            <w:tcW w:w="2693" w:type="dxa"/>
            <w:shd w:val="clear" w:color="auto" w:fill="auto"/>
          </w:tcPr>
          <w:p w14:paraId="2D8000FB" w14:textId="08E37346" w:rsidR="00343D8D" w:rsidRPr="00313072" w:rsidRDefault="00343D8D" w:rsidP="00DA24AF">
            <w:pPr>
              <w:pStyle w:val="ListParagraph"/>
              <w:spacing w:before="0"/>
              <w:ind w:left="-105" w:right="-48" w:hanging="3"/>
              <w:jc w:val="left"/>
              <w:rPr>
                <w:rFonts w:asciiTheme="majorBidi" w:eastAsia="MS Mincho" w:hAnsiTheme="majorBidi" w:cstheme="majorBidi"/>
                <w:color w:val="000000" w:themeColor="text1"/>
                <w:sz w:val="24"/>
                <w:szCs w:val="24"/>
              </w:rPr>
            </w:pPr>
            <w:r w:rsidRPr="00313072">
              <w:rPr>
                <w:rFonts w:asciiTheme="majorBidi" w:hAnsiTheme="majorBidi" w:cstheme="majorBidi"/>
                <w:color w:val="000000" w:themeColor="text1"/>
                <w:sz w:val="24"/>
                <w:szCs w:val="24"/>
              </w:rPr>
              <w:t>Baan Puttharaksa 2015</w:t>
            </w:r>
            <w:r w:rsidRPr="00313072">
              <w:rPr>
                <w:rFonts w:asciiTheme="majorBidi" w:hAnsiTheme="majorBidi" w:cstheme="majorBidi"/>
                <w:color w:val="000000" w:themeColor="text1"/>
                <w:sz w:val="24"/>
                <w:szCs w:val="24"/>
                <w:cs/>
              </w:rPr>
              <w:t xml:space="preserve"> </w:t>
            </w:r>
            <w:r w:rsidRPr="00313072">
              <w:rPr>
                <w:rFonts w:asciiTheme="majorBidi" w:hAnsiTheme="majorBidi" w:cstheme="majorBidi"/>
                <w:color w:val="000000" w:themeColor="text1"/>
                <w:sz w:val="24"/>
                <w:szCs w:val="24"/>
              </w:rPr>
              <w:t>Co., Ltd.</w:t>
            </w:r>
            <w:r w:rsidRPr="00313072">
              <w:rPr>
                <w:rFonts w:asciiTheme="majorBidi" w:hAnsiTheme="majorBidi" w:cstheme="majorBidi"/>
                <w:color w:val="000000" w:themeColor="text1"/>
                <w:sz w:val="24"/>
                <w:szCs w:val="24"/>
                <w:vertAlign w:val="superscript"/>
              </w:rPr>
              <w:t xml:space="preserve"> (4)</w:t>
            </w:r>
          </w:p>
        </w:tc>
        <w:tc>
          <w:tcPr>
            <w:tcW w:w="2268" w:type="dxa"/>
            <w:shd w:val="clear" w:color="auto" w:fill="auto"/>
          </w:tcPr>
          <w:p w14:paraId="22B27706" w14:textId="77777777" w:rsidR="00343D8D" w:rsidRPr="00313072" w:rsidRDefault="00343D8D" w:rsidP="00DA24AF">
            <w:pPr>
              <w:pStyle w:val="ListParagraph"/>
              <w:spacing w:before="0"/>
              <w:ind w:left="-28"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Property development for sale</w:t>
            </w:r>
          </w:p>
        </w:tc>
        <w:tc>
          <w:tcPr>
            <w:tcW w:w="1133" w:type="dxa"/>
            <w:shd w:val="clear" w:color="auto" w:fill="auto"/>
          </w:tcPr>
          <w:p w14:paraId="338CF2DA" w14:textId="77777777" w:rsidR="00343D8D" w:rsidRPr="00313072" w:rsidRDefault="00343D8D" w:rsidP="00DA24AF">
            <w:pPr>
              <w:pStyle w:val="ListParagraph"/>
              <w:spacing w:before="0"/>
              <w:ind w:left="0"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Bangkok</w:t>
            </w:r>
          </w:p>
        </w:tc>
        <w:tc>
          <w:tcPr>
            <w:tcW w:w="864" w:type="dxa"/>
            <w:shd w:val="clear" w:color="auto" w:fill="auto"/>
          </w:tcPr>
          <w:p w14:paraId="414D6E96" w14:textId="4DB36A23"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64" w:type="dxa"/>
            <w:shd w:val="clear" w:color="auto" w:fill="auto"/>
          </w:tcPr>
          <w:p w14:paraId="52983EB7" w14:textId="30534981"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150.00</w:t>
            </w:r>
          </w:p>
        </w:tc>
        <w:tc>
          <w:tcPr>
            <w:tcW w:w="828" w:type="dxa"/>
            <w:shd w:val="clear" w:color="auto" w:fill="auto"/>
          </w:tcPr>
          <w:p w14:paraId="35AAE499" w14:textId="21B0D52B"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47" w:type="dxa"/>
            <w:shd w:val="clear" w:color="auto" w:fill="auto"/>
          </w:tcPr>
          <w:p w14:paraId="78108D8E" w14:textId="37DCD940"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99.99</w:t>
            </w:r>
          </w:p>
        </w:tc>
      </w:tr>
      <w:tr w:rsidR="00343D8D" w:rsidRPr="00313072" w14:paraId="398CEC89" w14:textId="77777777" w:rsidTr="00367644">
        <w:trPr>
          <w:trHeight w:val="397"/>
        </w:trPr>
        <w:tc>
          <w:tcPr>
            <w:tcW w:w="2693" w:type="dxa"/>
            <w:shd w:val="clear" w:color="auto" w:fill="auto"/>
          </w:tcPr>
          <w:p w14:paraId="3E4ECAF9" w14:textId="291AC73C" w:rsidR="00343D8D" w:rsidRPr="00313072" w:rsidRDefault="00343D8D" w:rsidP="00DA24AF">
            <w:pPr>
              <w:pStyle w:val="ListParagraph"/>
              <w:spacing w:before="0"/>
              <w:ind w:left="31" w:right="-48" w:hanging="141"/>
              <w:jc w:val="left"/>
              <w:rPr>
                <w:rFonts w:asciiTheme="majorBidi" w:eastAsia="MS Mincho" w:hAnsiTheme="majorBidi" w:cstheme="majorBidi"/>
                <w:color w:val="000000" w:themeColor="text1"/>
                <w:sz w:val="24"/>
                <w:szCs w:val="24"/>
              </w:rPr>
            </w:pPr>
            <w:r w:rsidRPr="00313072">
              <w:rPr>
                <w:rFonts w:asciiTheme="majorBidi" w:hAnsiTheme="majorBidi" w:cstheme="majorBidi"/>
                <w:color w:val="000000" w:themeColor="text1"/>
                <w:sz w:val="24"/>
                <w:szCs w:val="24"/>
              </w:rPr>
              <w:t>China Center (Sathorn-Kanlapaphruek) Co., Ltd.</w:t>
            </w:r>
            <w:r w:rsidRPr="00313072">
              <w:rPr>
                <w:rFonts w:asciiTheme="majorBidi" w:hAnsiTheme="majorBidi" w:cstheme="majorBidi"/>
                <w:color w:val="000000" w:themeColor="text1"/>
                <w:sz w:val="24"/>
                <w:szCs w:val="24"/>
                <w:vertAlign w:val="superscript"/>
              </w:rPr>
              <w:t xml:space="preserve"> (7)</w:t>
            </w:r>
          </w:p>
        </w:tc>
        <w:tc>
          <w:tcPr>
            <w:tcW w:w="2268" w:type="dxa"/>
            <w:shd w:val="clear" w:color="auto" w:fill="auto"/>
          </w:tcPr>
          <w:p w14:paraId="6FCD8F11" w14:textId="77777777" w:rsidR="00343D8D" w:rsidRPr="00313072" w:rsidRDefault="00343D8D" w:rsidP="00DA24AF">
            <w:pPr>
              <w:pStyle w:val="ListParagraph"/>
              <w:spacing w:before="0"/>
              <w:ind w:left="-28"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Property development for sale</w:t>
            </w:r>
          </w:p>
        </w:tc>
        <w:tc>
          <w:tcPr>
            <w:tcW w:w="1133" w:type="dxa"/>
            <w:shd w:val="clear" w:color="auto" w:fill="auto"/>
          </w:tcPr>
          <w:p w14:paraId="3BF66C7F" w14:textId="77777777" w:rsidR="00343D8D" w:rsidRPr="00313072" w:rsidRDefault="00343D8D" w:rsidP="00DA24AF">
            <w:pPr>
              <w:pStyle w:val="ListParagraph"/>
              <w:spacing w:before="0"/>
              <w:ind w:left="0"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Bangkok</w:t>
            </w:r>
          </w:p>
        </w:tc>
        <w:tc>
          <w:tcPr>
            <w:tcW w:w="864" w:type="dxa"/>
            <w:shd w:val="clear" w:color="auto" w:fill="auto"/>
          </w:tcPr>
          <w:p w14:paraId="77AD1E92" w14:textId="15A73CE5"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64" w:type="dxa"/>
            <w:shd w:val="clear" w:color="auto" w:fill="auto"/>
          </w:tcPr>
          <w:p w14:paraId="477AD075" w14:textId="317E4105"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150.00</w:t>
            </w:r>
          </w:p>
        </w:tc>
        <w:tc>
          <w:tcPr>
            <w:tcW w:w="828" w:type="dxa"/>
            <w:shd w:val="clear" w:color="auto" w:fill="auto"/>
          </w:tcPr>
          <w:p w14:paraId="4D9BF770" w14:textId="0124C829"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47" w:type="dxa"/>
            <w:shd w:val="clear" w:color="auto" w:fill="auto"/>
          </w:tcPr>
          <w:p w14:paraId="737062D8" w14:textId="030548C2"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99.99</w:t>
            </w:r>
          </w:p>
        </w:tc>
      </w:tr>
      <w:tr w:rsidR="00343D8D" w:rsidRPr="00313072" w14:paraId="402F2AC0" w14:textId="77777777" w:rsidTr="00367644">
        <w:trPr>
          <w:trHeight w:val="397"/>
        </w:trPr>
        <w:tc>
          <w:tcPr>
            <w:tcW w:w="2693" w:type="dxa"/>
            <w:shd w:val="clear" w:color="auto" w:fill="auto"/>
          </w:tcPr>
          <w:p w14:paraId="6E5B052E" w14:textId="3DF22D66" w:rsidR="00343D8D" w:rsidRPr="00313072" w:rsidRDefault="00343D8D" w:rsidP="00DA24AF">
            <w:pPr>
              <w:pStyle w:val="ListParagraph"/>
              <w:spacing w:before="0"/>
              <w:ind w:left="-105" w:right="-48" w:hanging="3"/>
              <w:jc w:val="left"/>
              <w:rPr>
                <w:rFonts w:asciiTheme="majorBidi" w:eastAsia="MS Mincho" w:hAnsiTheme="majorBidi" w:cstheme="majorBidi"/>
                <w:color w:val="000000" w:themeColor="text1"/>
                <w:sz w:val="24"/>
                <w:szCs w:val="24"/>
              </w:rPr>
            </w:pPr>
            <w:r w:rsidRPr="00313072">
              <w:rPr>
                <w:rFonts w:asciiTheme="majorBidi" w:hAnsiTheme="majorBidi" w:cstheme="majorBidi"/>
                <w:color w:val="000000" w:themeColor="text1"/>
                <w:sz w:val="24"/>
                <w:szCs w:val="24"/>
              </w:rPr>
              <w:t>J.S.P. Asplus Co., Ltd.</w:t>
            </w:r>
            <w:r w:rsidRPr="00313072">
              <w:rPr>
                <w:rFonts w:asciiTheme="majorBidi" w:hAnsiTheme="majorBidi" w:cstheme="majorBidi"/>
                <w:color w:val="000000" w:themeColor="text1"/>
                <w:sz w:val="24"/>
                <w:szCs w:val="24"/>
                <w:vertAlign w:val="superscript"/>
              </w:rPr>
              <w:t xml:space="preserve"> (4)</w:t>
            </w:r>
          </w:p>
        </w:tc>
        <w:tc>
          <w:tcPr>
            <w:tcW w:w="2268" w:type="dxa"/>
            <w:shd w:val="clear" w:color="auto" w:fill="auto"/>
          </w:tcPr>
          <w:p w14:paraId="34E2A581" w14:textId="77777777" w:rsidR="00343D8D" w:rsidRPr="00313072" w:rsidRDefault="00343D8D" w:rsidP="00DA24AF">
            <w:pPr>
              <w:pStyle w:val="ListParagraph"/>
              <w:spacing w:before="0"/>
              <w:ind w:left="-28"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Property development for sale</w:t>
            </w:r>
          </w:p>
        </w:tc>
        <w:tc>
          <w:tcPr>
            <w:tcW w:w="1133" w:type="dxa"/>
            <w:shd w:val="clear" w:color="auto" w:fill="auto"/>
          </w:tcPr>
          <w:p w14:paraId="75F42000" w14:textId="77777777" w:rsidR="00343D8D" w:rsidRPr="00313072" w:rsidRDefault="00343D8D" w:rsidP="00DA24AF">
            <w:pPr>
              <w:pStyle w:val="ListParagraph"/>
              <w:spacing w:before="0"/>
              <w:ind w:left="0"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Bangkok</w:t>
            </w:r>
          </w:p>
        </w:tc>
        <w:tc>
          <w:tcPr>
            <w:tcW w:w="864" w:type="dxa"/>
            <w:shd w:val="clear" w:color="auto" w:fill="auto"/>
          </w:tcPr>
          <w:p w14:paraId="317C8D8C" w14:textId="28A1CA0F"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64" w:type="dxa"/>
            <w:shd w:val="clear" w:color="auto" w:fill="auto"/>
          </w:tcPr>
          <w:p w14:paraId="124EFCEB" w14:textId="3B82226B"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350.00</w:t>
            </w:r>
          </w:p>
        </w:tc>
        <w:tc>
          <w:tcPr>
            <w:tcW w:w="828" w:type="dxa"/>
            <w:shd w:val="clear" w:color="auto" w:fill="auto"/>
          </w:tcPr>
          <w:p w14:paraId="7B497AAA" w14:textId="688A2303"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47" w:type="dxa"/>
            <w:shd w:val="clear" w:color="auto" w:fill="auto"/>
          </w:tcPr>
          <w:p w14:paraId="4CF3CDE8" w14:textId="17937C60"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99.99</w:t>
            </w:r>
          </w:p>
        </w:tc>
      </w:tr>
      <w:tr w:rsidR="00343D8D" w:rsidRPr="00313072" w14:paraId="0496A85C" w14:textId="77777777" w:rsidTr="00367644">
        <w:trPr>
          <w:trHeight w:val="397"/>
        </w:trPr>
        <w:tc>
          <w:tcPr>
            <w:tcW w:w="2693" w:type="dxa"/>
            <w:shd w:val="clear" w:color="auto" w:fill="auto"/>
          </w:tcPr>
          <w:p w14:paraId="11DC4B39" w14:textId="4ACE6DFB" w:rsidR="00343D8D" w:rsidRPr="00313072" w:rsidRDefault="00343D8D" w:rsidP="00DA24AF">
            <w:pPr>
              <w:pStyle w:val="ListParagraph"/>
              <w:spacing w:before="0"/>
              <w:ind w:left="-105" w:right="-48" w:hanging="3"/>
              <w:jc w:val="left"/>
              <w:rPr>
                <w:rFonts w:asciiTheme="majorBidi" w:hAnsiTheme="majorBidi" w:cstheme="majorBidi"/>
                <w:color w:val="000000" w:themeColor="text1"/>
                <w:sz w:val="24"/>
                <w:szCs w:val="24"/>
              </w:rPr>
            </w:pPr>
            <w:r w:rsidRPr="00313072">
              <w:rPr>
                <w:rFonts w:asciiTheme="majorBidi" w:hAnsiTheme="majorBidi" w:cstheme="majorBidi"/>
                <w:sz w:val="24"/>
                <w:szCs w:val="24"/>
              </w:rPr>
              <w:t>Solarwa Co.,Ltd.</w:t>
            </w:r>
          </w:p>
        </w:tc>
        <w:tc>
          <w:tcPr>
            <w:tcW w:w="2268" w:type="dxa"/>
            <w:shd w:val="clear" w:color="auto" w:fill="auto"/>
          </w:tcPr>
          <w:p w14:paraId="4B3E978F" w14:textId="34F91D65" w:rsidR="00343D8D" w:rsidRPr="00313072" w:rsidRDefault="00343D8D" w:rsidP="00DA24AF">
            <w:pPr>
              <w:pStyle w:val="ListParagraph"/>
              <w:spacing w:before="0"/>
              <w:ind w:left="-28"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sz w:val="24"/>
                <w:szCs w:val="24"/>
              </w:rPr>
              <w:t>Manufacture and distribute electricity</w:t>
            </w:r>
          </w:p>
        </w:tc>
        <w:tc>
          <w:tcPr>
            <w:tcW w:w="1133" w:type="dxa"/>
            <w:shd w:val="clear" w:color="auto" w:fill="auto"/>
          </w:tcPr>
          <w:p w14:paraId="3B491839" w14:textId="0A2F16D6" w:rsidR="00343D8D" w:rsidRPr="00313072" w:rsidRDefault="00343D8D" w:rsidP="00DA24AF">
            <w:pPr>
              <w:pStyle w:val="ListParagraph"/>
              <w:spacing w:before="0"/>
              <w:ind w:left="0"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Bangkok</w:t>
            </w:r>
          </w:p>
        </w:tc>
        <w:tc>
          <w:tcPr>
            <w:tcW w:w="864" w:type="dxa"/>
            <w:shd w:val="clear" w:color="auto" w:fill="auto"/>
          </w:tcPr>
          <w:p w14:paraId="7E332349" w14:textId="4C6AF1FA"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sz w:val="24"/>
                <w:szCs w:val="24"/>
              </w:rPr>
              <w:t>703.07</w:t>
            </w:r>
          </w:p>
        </w:tc>
        <w:tc>
          <w:tcPr>
            <w:tcW w:w="864" w:type="dxa"/>
            <w:shd w:val="clear" w:color="auto" w:fill="auto"/>
          </w:tcPr>
          <w:p w14:paraId="0ADDACE5" w14:textId="3DD1CF59"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sz w:val="24"/>
                <w:szCs w:val="24"/>
              </w:rPr>
              <w:t>703.07</w:t>
            </w:r>
          </w:p>
        </w:tc>
        <w:tc>
          <w:tcPr>
            <w:tcW w:w="828" w:type="dxa"/>
            <w:shd w:val="clear" w:color="auto" w:fill="auto"/>
          </w:tcPr>
          <w:p w14:paraId="753E8CF4" w14:textId="350C66C5"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sz w:val="24"/>
                <w:szCs w:val="24"/>
              </w:rPr>
              <w:t>99.98</w:t>
            </w:r>
          </w:p>
        </w:tc>
        <w:tc>
          <w:tcPr>
            <w:tcW w:w="847" w:type="dxa"/>
            <w:shd w:val="clear" w:color="auto" w:fill="auto"/>
          </w:tcPr>
          <w:p w14:paraId="7BB25C95" w14:textId="37CF5A73"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sz w:val="24"/>
                <w:szCs w:val="24"/>
              </w:rPr>
              <w:t>99.98</w:t>
            </w:r>
          </w:p>
        </w:tc>
      </w:tr>
      <w:tr w:rsidR="00343D8D" w:rsidRPr="00313072" w14:paraId="1B1C771F" w14:textId="77777777" w:rsidTr="00367644">
        <w:trPr>
          <w:trHeight w:val="397"/>
        </w:trPr>
        <w:tc>
          <w:tcPr>
            <w:tcW w:w="2693" w:type="dxa"/>
            <w:shd w:val="clear" w:color="auto" w:fill="auto"/>
          </w:tcPr>
          <w:p w14:paraId="217547B7" w14:textId="4E216812" w:rsidR="00343D8D" w:rsidRPr="00313072" w:rsidRDefault="00343D8D" w:rsidP="00DA24AF">
            <w:pPr>
              <w:pStyle w:val="ListParagraph"/>
              <w:spacing w:before="0"/>
              <w:ind w:left="-105" w:right="-48" w:hanging="3"/>
              <w:jc w:val="left"/>
              <w:rPr>
                <w:rFonts w:asciiTheme="majorBidi" w:hAnsiTheme="majorBidi" w:cstheme="majorBidi"/>
                <w:color w:val="000000" w:themeColor="text1"/>
                <w:sz w:val="24"/>
                <w:szCs w:val="24"/>
              </w:rPr>
            </w:pPr>
            <w:r w:rsidRPr="00313072">
              <w:rPr>
                <w:rFonts w:asciiTheme="majorBidi" w:hAnsiTheme="majorBidi" w:cstheme="majorBidi"/>
                <w:sz w:val="24"/>
                <w:szCs w:val="24"/>
              </w:rPr>
              <w:t>TPS Commercial Co.,Ltd.</w:t>
            </w:r>
          </w:p>
        </w:tc>
        <w:tc>
          <w:tcPr>
            <w:tcW w:w="2268" w:type="dxa"/>
            <w:shd w:val="clear" w:color="auto" w:fill="auto"/>
          </w:tcPr>
          <w:p w14:paraId="2B4D00C3" w14:textId="4010AB73" w:rsidR="00343D8D" w:rsidRPr="00313072" w:rsidRDefault="00343D8D" w:rsidP="00DA24AF">
            <w:pPr>
              <w:pStyle w:val="ListParagraph"/>
              <w:spacing w:before="0"/>
              <w:ind w:left="-28"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sz w:val="24"/>
                <w:szCs w:val="24"/>
              </w:rPr>
              <w:t>Manufacture and distribute electricity</w:t>
            </w:r>
          </w:p>
        </w:tc>
        <w:tc>
          <w:tcPr>
            <w:tcW w:w="1133" w:type="dxa"/>
            <w:shd w:val="clear" w:color="auto" w:fill="auto"/>
          </w:tcPr>
          <w:p w14:paraId="4423050B" w14:textId="4ABBF94D" w:rsidR="00343D8D" w:rsidRPr="00313072" w:rsidRDefault="00343D8D" w:rsidP="00DA24AF">
            <w:pPr>
              <w:pStyle w:val="ListParagraph"/>
              <w:spacing w:before="0"/>
              <w:ind w:left="0"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Bangkok</w:t>
            </w:r>
          </w:p>
        </w:tc>
        <w:tc>
          <w:tcPr>
            <w:tcW w:w="864" w:type="dxa"/>
            <w:shd w:val="clear" w:color="auto" w:fill="auto"/>
          </w:tcPr>
          <w:p w14:paraId="0E85466C" w14:textId="39BCA053"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sz w:val="24"/>
                <w:szCs w:val="24"/>
              </w:rPr>
              <w:t>133.94</w:t>
            </w:r>
          </w:p>
        </w:tc>
        <w:tc>
          <w:tcPr>
            <w:tcW w:w="864" w:type="dxa"/>
            <w:shd w:val="clear" w:color="auto" w:fill="auto"/>
          </w:tcPr>
          <w:p w14:paraId="29EB6564" w14:textId="145F5ED4"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sz w:val="24"/>
                <w:szCs w:val="24"/>
              </w:rPr>
              <w:t>133.94</w:t>
            </w:r>
          </w:p>
        </w:tc>
        <w:tc>
          <w:tcPr>
            <w:tcW w:w="828" w:type="dxa"/>
            <w:shd w:val="clear" w:color="auto" w:fill="auto"/>
          </w:tcPr>
          <w:p w14:paraId="469D8418" w14:textId="29C5BA37"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sz w:val="24"/>
                <w:szCs w:val="24"/>
              </w:rPr>
              <w:t>99.90</w:t>
            </w:r>
          </w:p>
        </w:tc>
        <w:tc>
          <w:tcPr>
            <w:tcW w:w="847" w:type="dxa"/>
            <w:shd w:val="clear" w:color="auto" w:fill="auto"/>
          </w:tcPr>
          <w:p w14:paraId="23E17399" w14:textId="2185A999"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sz w:val="24"/>
                <w:szCs w:val="24"/>
              </w:rPr>
              <w:t>99.90</w:t>
            </w:r>
          </w:p>
        </w:tc>
      </w:tr>
      <w:tr w:rsidR="002B10B5" w:rsidRPr="00313072" w14:paraId="4680FBFF" w14:textId="77777777" w:rsidTr="00367644">
        <w:trPr>
          <w:trHeight w:val="397"/>
        </w:trPr>
        <w:tc>
          <w:tcPr>
            <w:tcW w:w="2693" w:type="dxa"/>
            <w:shd w:val="clear" w:color="auto" w:fill="auto"/>
          </w:tcPr>
          <w:p w14:paraId="6DD75ADC" w14:textId="77777777" w:rsidR="002B10B5" w:rsidRPr="00313072" w:rsidRDefault="002B10B5" w:rsidP="00DA24AF">
            <w:pPr>
              <w:pStyle w:val="ListParagraph"/>
              <w:spacing w:before="0"/>
              <w:ind w:left="-105" w:right="-48" w:hanging="3"/>
              <w:jc w:val="left"/>
              <w:rPr>
                <w:rFonts w:asciiTheme="majorBidi" w:hAnsiTheme="majorBidi" w:cstheme="majorBidi"/>
                <w:color w:val="000000" w:themeColor="text1"/>
                <w:sz w:val="24"/>
                <w:szCs w:val="24"/>
                <w:u w:val="single"/>
              </w:rPr>
            </w:pPr>
          </w:p>
        </w:tc>
        <w:tc>
          <w:tcPr>
            <w:tcW w:w="2268" w:type="dxa"/>
            <w:shd w:val="clear" w:color="auto" w:fill="auto"/>
          </w:tcPr>
          <w:p w14:paraId="79C5894D" w14:textId="77777777" w:rsidR="002B10B5" w:rsidRPr="00313072" w:rsidRDefault="002B10B5" w:rsidP="00DA24AF">
            <w:pPr>
              <w:pStyle w:val="ListParagraph"/>
              <w:spacing w:before="0"/>
              <w:ind w:left="-28" w:right="1" w:firstLine="0"/>
              <w:jc w:val="center"/>
              <w:rPr>
                <w:rFonts w:asciiTheme="majorBidi" w:eastAsia="MS Mincho" w:hAnsiTheme="majorBidi" w:cstheme="majorBidi"/>
                <w:color w:val="000000" w:themeColor="text1"/>
                <w:sz w:val="24"/>
                <w:szCs w:val="24"/>
              </w:rPr>
            </w:pPr>
          </w:p>
        </w:tc>
        <w:tc>
          <w:tcPr>
            <w:tcW w:w="1133" w:type="dxa"/>
            <w:shd w:val="clear" w:color="auto" w:fill="auto"/>
          </w:tcPr>
          <w:p w14:paraId="2A315805" w14:textId="77777777" w:rsidR="002B10B5" w:rsidRPr="00313072" w:rsidRDefault="002B10B5" w:rsidP="00DA24AF">
            <w:pPr>
              <w:pStyle w:val="ListParagraph"/>
              <w:spacing w:before="0"/>
              <w:ind w:left="0" w:right="1" w:firstLine="0"/>
              <w:jc w:val="center"/>
              <w:rPr>
                <w:rFonts w:asciiTheme="majorBidi" w:eastAsia="MS Mincho" w:hAnsiTheme="majorBidi" w:cstheme="majorBidi"/>
                <w:color w:val="000000" w:themeColor="text1"/>
                <w:sz w:val="24"/>
                <w:szCs w:val="24"/>
              </w:rPr>
            </w:pPr>
          </w:p>
        </w:tc>
        <w:tc>
          <w:tcPr>
            <w:tcW w:w="864" w:type="dxa"/>
            <w:shd w:val="clear" w:color="auto" w:fill="auto"/>
          </w:tcPr>
          <w:p w14:paraId="420A73D6" w14:textId="77777777" w:rsidR="002B10B5" w:rsidRPr="00313072" w:rsidRDefault="002B10B5" w:rsidP="00DA24AF">
            <w:pPr>
              <w:pStyle w:val="ListParagraph"/>
              <w:spacing w:before="0"/>
              <w:ind w:left="0" w:right="1" w:firstLine="0"/>
              <w:jc w:val="right"/>
              <w:rPr>
                <w:rFonts w:asciiTheme="majorBidi" w:hAnsiTheme="majorBidi" w:cstheme="majorBidi"/>
                <w:color w:val="000000" w:themeColor="text1"/>
                <w:sz w:val="24"/>
                <w:szCs w:val="24"/>
              </w:rPr>
            </w:pPr>
          </w:p>
        </w:tc>
        <w:tc>
          <w:tcPr>
            <w:tcW w:w="864" w:type="dxa"/>
            <w:shd w:val="clear" w:color="auto" w:fill="auto"/>
          </w:tcPr>
          <w:p w14:paraId="260A9F2D" w14:textId="77777777" w:rsidR="002B10B5" w:rsidRPr="00313072" w:rsidRDefault="002B10B5" w:rsidP="00DA24AF">
            <w:pPr>
              <w:pStyle w:val="ListParagraph"/>
              <w:spacing w:before="0"/>
              <w:ind w:left="0" w:right="1" w:firstLine="0"/>
              <w:jc w:val="right"/>
              <w:rPr>
                <w:rFonts w:asciiTheme="majorBidi" w:hAnsiTheme="majorBidi" w:cstheme="majorBidi"/>
                <w:color w:val="000000" w:themeColor="text1"/>
                <w:sz w:val="24"/>
                <w:szCs w:val="24"/>
                <w:cs/>
              </w:rPr>
            </w:pPr>
          </w:p>
        </w:tc>
        <w:tc>
          <w:tcPr>
            <w:tcW w:w="828" w:type="dxa"/>
            <w:shd w:val="clear" w:color="auto" w:fill="auto"/>
          </w:tcPr>
          <w:p w14:paraId="0089514D" w14:textId="77777777" w:rsidR="002B10B5" w:rsidRPr="00313072" w:rsidRDefault="002B10B5" w:rsidP="00DA24AF">
            <w:pPr>
              <w:pStyle w:val="ListParagraph"/>
              <w:spacing w:before="0"/>
              <w:ind w:left="0" w:right="1" w:firstLine="0"/>
              <w:jc w:val="right"/>
              <w:rPr>
                <w:rFonts w:asciiTheme="majorBidi" w:hAnsiTheme="majorBidi" w:cstheme="majorBidi"/>
                <w:color w:val="000000" w:themeColor="text1"/>
                <w:sz w:val="24"/>
                <w:szCs w:val="24"/>
              </w:rPr>
            </w:pPr>
          </w:p>
        </w:tc>
        <w:tc>
          <w:tcPr>
            <w:tcW w:w="847" w:type="dxa"/>
            <w:shd w:val="clear" w:color="auto" w:fill="auto"/>
          </w:tcPr>
          <w:p w14:paraId="2F00A32F" w14:textId="77777777" w:rsidR="002B10B5" w:rsidRPr="00313072" w:rsidRDefault="002B10B5" w:rsidP="00DA24AF">
            <w:pPr>
              <w:pStyle w:val="ListParagraph"/>
              <w:spacing w:before="0"/>
              <w:ind w:left="0" w:right="1" w:firstLine="0"/>
              <w:jc w:val="right"/>
              <w:rPr>
                <w:rFonts w:asciiTheme="majorBidi" w:hAnsiTheme="majorBidi" w:cstheme="majorBidi"/>
                <w:color w:val="000000" w:themeColor="text1"/>
                <w:sz w:val="24"/>
                <w:szCs w:val="24"/>
                <w:cs/>
              </w:rPr>
            </w:pPr>
          </w:p>
        </w:tc>
      </w:tr>
      <w:tr w:rsidR="00343D8D" w:rsidRPr="00313072" w14:paraId="096AE8DD" w14:textId="77777777" w:rsidTr="00367644">
        <w:trPr>
          <w:trHeight w:val="397"/>
        </w:trPr>
        <w:tc>
          <w:tcPr>
            <w:tcW w:w="2693" w:type="dxa"/>
            <w:shd w:val="clear" w:color="auto" w:fill="auto"/>
          </w:tcPr>
          <w:p w14:paraId="6C87F00C" w14:textId="77777777" w:rsidR="00343D8D" w:rsidRPr="00313072" w:rsidRDefault="00343D8D" w:rsidP="00DA24AF">
            <w:pPr>
              <w:pStyle w:val="ListParagraph"/>
              <w:spacing w:before="0"/>
              <w:ind w:left="-105" w:right="-48" w:hanging="3"/>
              <w:jc w:val="left"/>
              <w:rPr>
                <w:rFonts w:asciiTheme="majorBidi" w:hAnsiTheme="majorBidi" w:cstheme="majorBidi"/>
                <w:color w:val="000000" w:themeColor="text1"/>
                <w:sz w:val="24"/>
                <w:szCs w:val="24"/>
                <w:u w:val="single"/>
              </w:rPr>
            </w:pPr>
            <w:r w:rsidRPr="00313072">
              <w:rPr>
                <w:rFonts w:asciiTheme="majorBidi" w:hAnsiTheme="majorBidi" w:cstheme="majorBidi"/>
                <w:color w:val="000000" w:themeColor="text1"/>
                <w:sz w:val="24"/>
                <w:szCs w:val="24"/>
                <w:u w:val="single"/>
              </w:rPr>
              <w:lastRenderedPageBreak/>
              <w:t>Joint venture of a joint venture</w:t>
            </w:r>
          </w:p>
        </w:tc>
        <w:tc>
          <w:tcPr>
            <w:tcW w:w="2268" w:type="dxa"/>
            <w:shd w:val="clear" w:color="auto" w:fill="auto"/>
          </w:tcPr>
          <w:p w14:paraId="3610F691" w14:textId="77777777" w:rsidR="00343D8D" w:rsidRPr="00313072" w:rsidRDefault="00343D8D" w:rsidP="00DA24AF">
            <w:pPr>
              <w:pStyle w:val="ListParagraph"/>
              <w:spacing w:before="0"/>
              <w:ind w:left="-28" w:right="1" w:firstLine="0"/>
              <w:jc w:val="center"/>
              <w:rPr>
                <w:rFonts w:asciiTheme="majorBidi" w:eastAsia="MS Mincho" w:hAnsiTheme="majorBidi" w:cstheme="majorBidi"/>
                <w:color w:val="000000" w:themeColor="text1"/>
                <w:sz w:val="24"/>
                <w:szCs w:val="24"/>
              </w:rPr>
            </w:pPr>
          </w:p>
        </w:tc>
        <w:tc>
          <w:tcPr>
            <w:tcW w:w="1133" w:type="dxa"/>
            <w:shd w:val="clear" w:color="auto" w:fill="auto"/>
          </w:tcPr>
          <w:p w14:paraId="43CFFC68" w14:textId="77777777" w:rsidR="00343D8D" w:rsidRPr="00313072" w:rsidRDefault="00343D8D" w:rsidP="00DA24AF">
            <w:pPr>
              <w:pStyle w:val="ListParagraph"/>
              <w:spacing w:before="0"/>
              <w:ind w:left="0" w:right="1" w:firstLine="0"/>
              <w:jc w:val="center"/>
              <w:rPr>
                <w:rFonts w:asciiTheme="majorBidi" w:eastAsia="MS Mincho" w:hAnsiTheme="majorBidi" w:cstheme="majorBidi"/>
                <w:color w:val="000000" w:themeColor="text1"/>
                <w:sz w:val="24"/>
                <w:szCs w:val="24"/>
              </w:rPr>
            </w:pPr>
          </w:p>
        </w:tc>
        <w:tc>
          <w:tcPr>
            <w:tcW w:w="864" w:type="dxa"/>
            <w:shd w:val="clear" w:color="auto" w:fill="auto"/>
          </w:tcPr>
          <w:p w14:paraId="1D12F28E" w14:textId="77777777"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p>
        </w:tc>
        <w:tc>
          <w:tcPr>
            <w:tcW w:w="864" w:type="dxa"/>
            <w:shd w:val="clear" w:color="auto" w:fill="auto"/>
          </w:tcPr>
          <w:p w14:paraId="7AF00414" w14:textId="77777777"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cs/>
              </w:rPr>
            </w:pPr>
          </w:p>
        </w:tc>
        <w:tc>
          <w:tcPr>
            <w:tcW w:w="828" w:type="dxa"/>
            <w:shd w:val="clear" w:color="auto" w:fill="auto"/>
          </w:tcPr>
          <w:p w14:paraId="64D972F1" w14:textId="77777777"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p>
        </w:tc>
        <w:tc>
          <w:tcPr>
            <w:tcW w:w="847" w:type="dxa"/>
            <w:shd w:val="clear" w:color="auto" w:fill="auto"/>
          </w:tcPr>
          <w:p w14:paraId="051B752D" w14:textId="77777777"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cs/>
              </w:rPr>
            </w:pPr>
          </w:p>
        </w:tc>
      </w:tr>
      <w:tr w:rsidR="00343D8D" w:rsidRPr="00313072" w14:paraId="558D89E7" w14:textId="77777777" w:rsidTr="00367644">
        <w:trPr>
          <w:trHeight w:val="397"/>
        </w:trPr>
        <w:tc>
          <w:tcPr>
            <w:tcW w:w="2693" w:type="dxa"/>
            <w:shd w:val="clear" w:color="auto" w:fill="auto"/>
          </w:tcPr>
          <w:p w14:paraId="65740B86" w14:textId="724354CF" w:rsidR="00343D8D" w:rsidRPr="00313072" w:rsidRDefault="00343D8D" w:rsidP="00DA24AF">
            <w:pPr>
              <w:pStyle w:val="ListParagraph"/>
              <w:spacing w:before="0"/>
              <w:ind w:left="-105" w:right="-48" w:hanging="3"/>
              <w:jc w:val="left"/>
              <w:rPr>
                <w:rFonts w:asciiTheme="majorBidi" w:eastAsia="MS Mincho" w:hAnsiTheme="majorBidi" w:cstheme="majorBidi"/>
                <w:color w:val="000000" w:themeColor="text1"/>
                <w:sz w:val="24"/>
                <w:szCs w:val="24"/>
              </w:rPr>
            </w:pPr>
            <w:r w:rsidRPr="00313072">
              <w:rPr>
                <w:rFonts w:asciiTheme="majorBidi" w:hAnsiTheme="majorBidi" w:cstheme="majorBidi"/>
                <w:color w:val="000000" w:themeColor="text1"/>
                <w:sz w:val="24"/>
                <w:szCs w:val="24"/>
              </w:rPr>
              <w:t>J.S.P. Ocean Co., Ltd.</w:t>
            </w:r>
            <w:r w:rsidRPr="00313072">
              <w:rPr>
                <w:rFonts w:asciiTheme="majorBidi" w:hAnsiTheme="majorBidi" w:cstheme="majorBidi"/>
                <w:color w:val="000000" w:themeColor="text1"/>
                <w:sz w:val="24"/>
                <w:szCs w:val="24"/>
                <w:vertAlign w:val="superscript"/>
              </w:rPr>
              <w:t xml:space="preserve"> (5)</w:t>
            </w:r>
          </w:p>
        </w:tc>
        <w:tc>
          <w:tcPr>
            <w:tcW w:w="2268" w:type="dxa"/>
            <w:shd w:val="clear" w:color="auto" w:fill="auto"/>
          </w:tcPr>
          <w:p w14:paraId="2FEAF816" w14:textId="77777777" w:rsidR="00343D8D" w:rsidRPr="00313072" w:rsidRDefault="00343D8D" w:rsidP="00DA24AF">
            <w:pPr>
              <w:pStyle w:val="ListParagraph"/>
              <w:spacing w:before="0"/>
              <w:ind w:left="-28"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Property development for sale</w:t>
            </w:r>
          </w:p>
        </w:tc>
        <w:tc>
          <w:tcPr>
            <w:tcW w:w="1133" w:type="dxa"/>
            <w:shd w:val="clear" w:color="auto" w:fill="auto"/>
          </w:tcPr>
          <w:p w14:paraId="643C26C0" w14:textId="77777777" w:rsidR="00343D8D" w:rsidRPr="00313072" w:rsidRDefault="00343D8D" w:rsidP="00DA24AF">
            <w:pPr>
              <w:pStyle w:val="ListParagraph"/>
              <w:spacing w:before="0"/>
              <w:ind w:left="0"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Bangkok</w:t>
            </w:r>
          </w:p>
        </w:tc>
        <w:tc>
          <w:tcPr>
            <w:tcW w:w="864" w:type="dxa"/>
            <w:shd w:val="clear" w:color="auto" w:fill="auto"/>
          </w:tcPr>
          <w:p w14:paraId="72A78DE1" w14:textId="1604EF62"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64" w:type="dxa"/>
            <w:shd w:val="clear" w:color="auto" w:fill="auto"/>
          </w:tcPr>
          <w:p w14:paraId="20FAF3CA" w14:textId="473AAA14"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25.00</w:t>
            </w:r>
          </w:p>
        </w:tc>
        <w:tc>
          <w:tcPr>
            <w:tcW w:w="828" w:type="dxa"/>
            <w:shd w:val="clear" w:color="auto" w:fill="auto"/>
          </w:tcPr>
          <w:p w14:paraId="56675A62" w14:textId="5EBF33C7"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47" w:type="dxa"/>
            <w:shd w:val="clear" w:color="auto" w:fill="auto"/>
          </w:tcPr>
          <w:p w14:paraId="56033ED0" w14:textId="6B9531DB"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54.99</w:t>
            </w:r>
          </w:p>
        </w:tc>
      </w:tr>
      <w:tr w:rsidR="00343D8D" w:rsidRPr="00313072" w14:paraId="323B643F" w14:textId="77777777" w:rsidTr="00367644">
        <w:trPr>
          <w:trHeight w:val="397"/>
        </w:trPr>
        <w:tc>
          <w:tcPr>
            <w:tcW w:w="2693" w:type="dxa"/>
            <w:shd w:val="clear" w:color="auto" w:fill="auto"/>
          </w:tcPr>
          <w:p w14:paraId="31F042AD" w14:textId="18B6FD5C" w:rsidR="00343D8D" w:rsidRPr="00313072" w:rsidRDefault="00343D8D" w:rsidP="00DA24AF">
            <w:pPr>
              <w:pStyle w:val="ListParagraph"/>
              <w:spacing w:before="0"/>
              <w:ind w:left="-105" w:right="-48" w:hanging="3"/>
              <w:jc w:val="left"/>
              <w:rPr>
                <w:rFonts w:asciiTheme="majorBidi" w:eastAsia="MS Mincho" w:hAnsiTheme="majorBidi" w:cstheme="majorBidi"/>
                <w:color w:val="000000" w:themeColor="text1"/>
                <w:sz w:val="24"/>
                <w:szCs w:val="24"/>
              </w:rPr>
            </w:pPr>
            <w:r w:rsidRPr="00313072">
              <w:rPr>
                <w:rFonts w:asciiTheme="majorBidi" w:hAnsiTheme="majorBidi" w:cstheme="majorBidi"/>
                <w:color w:val="000000" w:themeColor="text1"/>
                <w:sz w:val="24"/>
                <w:szCs w:val="24"/>
              </w:rPr>
              <w:t>J.S.P. Chongtian Co., Ltd.</w:t>
            </w:r>
            <w:r w:rsidRPr="00313072">
              <w:rPr>
                <w:rFonts w:asciiTheme="majorBidi" w:hAnsiTheme="majorBidi" w:cstheme="majorBidi"/>
                <w:color w:val="000000" w:themeColor="text1"/>
                <w:sz w:val="24"/>
                <w:szCs w:val="24"/>
                <w:vertAlign w:val="superscript"/>
              </w:rPr>
              <w:t xml:space="preserve"> (5)</w:t>
            </w:r>
          </w:p>
        </w:tc>
        <w:tc>
          <w:tcPr>
            <w:tcW w:w="2268" w:type="dxa"/>
            <w:shd w:val="clear" w:color="auto" w:fill="auto"/>
          </w:tcPr>
          <w:p w14:paraId="693AC5EE" w14:textId="77777777" w:rsidR="00343D8D" w:rsidRPr="00313072" w:rsidRDefault="00343D8D" w:rsidP="00DA24AF">
            <w:pPr>
              <w:pStyle w:val="ListParagraph"/>
              <w:spacing w:before="0"/>
              <w:ind w:left="-28"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Property development for sale</w:t>
            </w:r>
          </w:p>
        </w:tc>
        <w:tc>
          <w:tcPr>
            <w:tcW w:w="1133" w:type="dxa"/>
            <w:shd w:val="clear" w:color="auto" w:fill="auto"/>
          </w:tcPr>
          <w:p w14:paraId="0EC8288F" w14:textId="77777777" w:rsidR="00343D8D" w:rsidRPr="00313072" w:rsidRDefault="00343D8D" w:rsidP="00DA24AF">
            <w:pPr>
              <w:pStyle w:val="ListParagraph"/>
              <w:spacing w:before="0"/>
              <w:ind w:left="0" w:right="1" w:firstLine="0"/>
              <w:jc w:val="center"/>
              <w:rPr>
                <w:rFonts w:asciiTheme="majorBidi" w:eastAsia="MS Mincho" w:hAnsiTheme="majorBidi" w:cstheme="majorBidi"/>
                <w:color w:val="000000" w:themeColor="text1"/>
                <w:sz w:val="24"/>
                <w:szCs w:val="24"/>
              </w:rPr>
            </w:pPr>
            <w:r w:rsidRPr="00313072">
              <w:rPr>
                <w:rFonts w:asciiTheme="majorBidi" w:eastAsia="MS Mincho" w:hAnsiTheme="majorBidi" w:cstheme="majorBidi"/>
                <w:color w:val="000000" w:themeColor="text1"/>
                <w:sz w:val="24"/>
                <w:szCs w:val="24"/>
              </w:rPr>
              <w:t>Bangkok</w:t>
            </w:r>
          </w:p>
        </w:tc>
        <w:tc>
          <w:tcPr>
            <w:tcW w:w="864" w:type="dxa"/>
            <w:shd w:val="clear" w:color="auto" w:fill="auto"/>
          </w:tcPr>
          <w:p w14:paraId="2FC8BB69" w14:textId="6EF84C47"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64" w:type="dxa"/>
            <w:shd w:val="clear" w:color="auto" w:fill="auto"/>
          </w:tcPr>
          <w:p w14:paraId="42CA6D3B" w14:textId="195013DE"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25.00</w:t>
            </w:r>
          </w:p>
        </w:tc>
        <w:tc>
          <w:tcPr>
            <w:tcW w:w="828" w:type="dxa"/>
            <w:shd w:val="clear" w:color="auto" w:fill="auto"/>
          </w:tcPr>
          <w:p w14:paraId="6ACD5236" w14:textId="7A662A2E"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w:t>
            </w:r>
          </w:p>
        </w:tc>
        <w:tc>
          <w:tcPr>
            <w:tcW w:w="847" w:type="dxa"/>
            <w:shd w:val="clear" w:color="auto" w:fill="auto"/>
          </w:tcPr>
          <w:p w14:paraId="61D7E364" w14:textId="404A29E6" w:rsidR="00343D8D" w:rsidRPr="00313072" w:rsidRDefault="00343D8D" w:rsidP="00DA24AF">
            <w:pPr>
              <w:pStyle w:val="ListParagraph"/>
              <w:spacing w:before="0"/>
              <w:ind w:left="0" w:right="1" w:firstLine="0"/>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54.99</w:t>
            </w:r>
          </w:p>
        </w:tc>
      </w:tr>
    </w:tbl>
    <w:p w14:paraId="346A7DD3" w14:textId="0C2DB3D7" w:rsidR="00B512F0" w:rsidRPr="00313072" w:rsidRDefault="00B512F0" w:rsidP="00DA24AF">
      <w:pPr>
        <w:pStyle w:val="ListParagraph"/>
        <w:numPr>
          <w:ilvl w:val="0"/>
          <w:numId w:val="9"/>
        </w:numPr>
        <w:ind w:left="851" w:hanging="425"/>
        <w:jc w:val="thaiDistribute"/>
        <w:rPr>
          <w:rFonts w:asciiTheme="majorBidi" w:hAnsiTheme="majorBidi" w:cstheme="majorBidi"/>
          <w:szCs w:val="28"/>
        </w:rPr>
      </w:pPr>
      <w:r w:rsidRPr="00313072">
        <w:rPr>
          <w:rFonts w:asciiTheme="majorBidi" w:hAnsiTheme="majorBidi" w:cstheme="majorBidi"/>
          <w:szCs w:val="28"/>
        </w:rPr>
        <w:t xml:space="preserve">The increase above was caused by the establishment of a new company and business purchase  as described in Notes </w:t>
      </w:r>
      <w:r w:rsidR="00D06392" w:rsidRPr="00313072">
        <w:rPr>
          <w:rFonts w:asciiTheme="majorBidi" w:hAnsiTheme="majorBidi" w:cstheme="majorBidi"/>
          <w:szCs w:val="28"/>
        </w:rPr>
        <w:t>8</w:t>
      </w:r>
      <w:r w:rsidRPr="00313072">
        <w:rPr>
          <w:rFonts w:asciiTheme="majorBidi" w:hAnsiTheme="majorBidi" w:cstheme="majorBidi"/>
          <w:szCs w:val="28"/>
        </w:rPr>
        <w:t xml:space="preserve"> </w:t>
      </w:r>
      <w:r w:rsidR="00367644" w:rsidRPr="00313072">
        <w:rPr>
          <w:rFonts w:asciiTheme="majorBidi" w:hAnsiTheme="majorBidi" w:cstheme="majorBidi"/>
          <w:szCs w:val="28"/>
          <w:cs/>
        </w:rPr>
        <w:t xml:space="preserve">    </w:t>
      </w:r>
      <w:r w:rsidRPr="00313072">
        <w:rPr>
          <w:rFonts w:asciiTheme="majorBidi" w:hAnsiTheme="majorBidi" w:cstheme="majorBidi"/>
          <w:szCs w:val="28"/>
        </w:rPr>
        <w:t xml:space="preserve">and </w:t>
      </w:r>
      <w:r w:rsidR="00D06392" w:rsidRPr="00313072">
        <w:rPr>
          <w:rFonts w:asciiTheme="majorBidi" w:hAnsiTheme="majorBidi" w:cstheme="majorBidi"/>
          <w:szCs w:val="28"/>
        </w:rPr>
        <w:t>9</w:t>
      </w:r>
      <w:r w:rsidRPr="00313072">
        <w:rPr>
          <w:rFonts w:asciiTheme="majorBidi" w:hAnsiTheme="majorBidi" w:cstheme="majorBidi"/>
          <w:szCs w:val="28"/>
        </w:rPr>
        <w:t>.</w:t>
      </w:r>
    </w:p>
    <w:p w14:paraId="7469E695" w14:textId="40AB2A0B" w:rsidR="00B512F0" w:rsidRPr="00313072" w:rsidRDefault="00B512F0" w:rsidP="00DA24AF">
      <w:pPr>
        <w:pStyle w:val="ListParagraph"/>
        <w:numPr>
          <w:ilvl w:val="0"/>
          <w:numId w:val="9"/>
        </w:numPr>
        <w:ind w:left="851" w:hanging="425"/>
        <w:jc w:val="thaiDistribute"/>
        <w:rPr>
          <w:rFonts w:asciiTheme="majorBidi" w:hAnsiTheme="majorBidi" w:cstheme="majorBidi"/>
          <w:szCs w:val="28"/>
        </w:rPr>
      </w:pPr>
      <w:r w:rsidRPr="00313072">
        <w:rPr>
          <w:rFonts w:asciiTheme="majorBidi" w:hAnsiTheme="majorBidi" w:cstheme="majorBidi"/>
          <w:szCs w:val="28"/>
        </w:rPr>
        <w:t xml:space="preserve">The increase above was due to a change in the shareholding proportion in a subsidiary that resulted in the Company having significant influence but not controlling Therefore, the company presents investments in those companies as investments in associates and joint ventures in the statement of financial position. Details of such changes This is described in Note </w:t>
      </w:r>
      <w:r w:rsidR="00D06392" w:rsidRPr="00313072">
        <w:rPr>
          <w:rFonts w:asciiTheme="majorBidi" w:hAnsiTheme="majorBidi" w:cstheme="majorBidi"/>
          <w:szCs w:val="28"/>
        </w:rPr>
        <w:t>8.</w:t>
      </w:r>
    </w:p>
    <w:p w14:paraId="1DBFE7A7" w14:textId="7B1A4648" w:rsidR="00B512F0" w:rsidRPr="00313072" w:rsidRDefault="00B512F0" w:rsidP="00DA24AF">
      <w:pPr>
        <w:pStyle w:val="ListParagraph"/>
        <w:numPr>
          <w:ilvl w:val="0"/>
          <w:numId w:val="9"/>
        </w:numPr>
        <w:ind w:left="851" w:hanging="425"/>
        <w:jc w:val="thaiDistribute"/>
        <w:rPr>
          <w:rFonts w:asciiTheme="majorBidi" w:hAnsiTheme="majorBidi" w:cstheme="majorBidi"/>
          <w:szCs w:val="28"/>
        </w:rPr>
      </w:pPr>
      <w:r w:rsidRPr="00313072">
        <w:rPr>
          <w:rFonts w:asciiTheme="majorBidi" w:hAnsiTheme="majorBidi" w:cstheme="majorBidi"/>
          <w:szCs w:val="28"/>
        </w:rPr>
        <w:t xml:space="preserve">The decrease above are caused by the company ceases its investment and ceases to be a subsidiary as described in </w:t>
      </w:r>
      <w:r w:rsidR="00490795" w:rsidRPr="00313072">
        <w:rPr>
          <w:rFonts w:asciiTheme="majorBidi" w:hAnsiTheme="majorBidi" w:cstheme="majorBidi"/>
          <w:szCs w:val="28"/>
        </w:rPr>
        <w:br/>
      </w:r>
      <w:r w:rsidRPr="00313072">
        <w:rPr>
          <w:rFonts w:asciiTheme="majorBidi" w:hAnsiTheme="majorBidi" w:cstheme="majorBidi"/>
          <w:szCs w:val="28"/>
        </w:rPr>
        <w:t xml:space="preserve">Note </w:t>
      </w:r>
      <w:r w:rsidR="00D06392" w:rsidRPr="00313072">
        <w:rPr>
          <w:rFonts w:asciiTheme="majorBidi" w:hAnsiTheme="majorBidi" w:cstheme="majorBidi"/>
          <w:szCs w:val="28"/>
        </w:rPr>
        <w:t>9</w:t>
      </w:r>
      <w:r w:rsidRPr="00313072">
        <w:rPr>
          <w:rFonts w:asciiTheme="majorBidi" w:hAnsiTheme="majorBidi" w:cstheme="majorBidi"/>
          <w:szCs w:val="28"/>
        </w:rPr>
        <w:t>.</w:t>
      </w:r>
    </w:p>
    <w:p w14:paraId="2A15A767" w14:textId="19FC62D9" w:rsidR="00601118" w:rsidRPr="00313072" w:rsidRDefault="00601118" w:rsidP="00DA24AF">
      <w:pPr>
        <w:pStyle w:val="ListParagraph"/>
        <w:numPr>
          <w:ilvl w:val="0"/>
          <w:numId w:val="9"/>
        </w:numPr>
        <w:ind w:left="851" w:hanging="425"/>
        <w:jc w:val="thaiDistribute"/>
        <w:rPr>
          <w:rFonts w:asciiTheme="majorBidi" w:hAnsiTheme="majorBidi" w:cstheme="majorBidi"/>
          <w:szCs w:val="28"/>
        </w:rPr>
      </w:pPr>
      <w:r w:rsidRPr="00313072">
        <w:rPr>
          <w:rFonts w:asciiTheme="majorBidi" w:hAnsiTheme="majorBidi" w:cstheme="majorBidi"/>
          <w:szCs w:val="28"/>
        </w:rPr>
        <w:t xml:space="preserve">The increase </w:t>
      </w:r>
      <w:r w:rsidRPr="00313072">
        <w:rPr>
          <w:rFonts w:asciiTheme="majorBidi" w:hAnsiTheme="majorBidi" w:cstheme="majorBidi"/>
          <w:szCs w:val="28"/>
          <w:cs/>
        </w:rPr>
        <w:t>(</w:t>
      </w:r>
      <w:r w:rsidRPr="00313072">
        <w:rPr>
          <w:rFonts w:asciiTheme="majorBidi" w:hAnsiTheme="majorBidi" w:cstheme="majorBidi"/>
          <w:szCs w:val="28"/>
        </w:rPr>
        <w:t>decrease</w:t>
      </w:r>
      <w:r w:rsidRPr="00313072">
        <w:rPr>
          <w:rFonts w:asciiTheme="majorBidi" w:hAnsiTheme="majorBidi" w:cstheme="majorBidi"/>
          <w:szCs w:val="28"/>
          <w:cs/>
        </w:rPr>
        <w:t xml:space="preserve">) </w:t>
      </w:r>
      <w:r w:rsidRPr="00313072">
        <w:rPr>
          <w:rFonts w:asciiTheme="majorBidi" w:hAnsiTheme="majorBidi" w:cstheme="majorBidi"/>
          <w:szCs w:val="28"/>
        </w:rPr>
        <w:t>above was due to change in the shareholding proportion in a subsidiary</w:t>
      </w:r>
      <w:r w:rsidR="00B5604D" w:rsidRPr="00313072">
        <w:rPr>
          <w:rFonts w:asciiTheme="majorBidi" w:hAnsiTheme="majorBidi" w:cstheme="majorBidi"/>
          <w:szCs w:val="28"/>
        </w:rPr>
        <w:t xml:space="preserve"> of joint ventures to indirect subsidiary.</w:t>
      </w:r>
    </w:p>
    <w:p w14:paraId="2F304787" w14:textId="57487AB0" w:rsidR="00B5604D" w:rsidRPr="00313072" w:rsidRDefault="00B5604D" w:rsidP="00DA24AF">
      <w:pPr>
        <w:pStyle w:val="ListParagraph"/>
        <w:numPr>
          <w:ilvl w:val="0"/>
          <w:numId w:val="9"/>
        </w:numPr>
        <w:ind w:left="851" w:hanging="425"/>
        <w:jc w:val="thaiDistribute"/>
        <w:rPr>
          <w:rFonts w:asciiTheme="majorBidi" w:hAnsiTheme="majorBidi" w:cstheme="majorBidi"/>
          <w:szCs w:val="28"/>
        </w:rPr>
      </w:pPr>
      <w:r w:rsidRPr="00313072">
        <w:rPr>
          <w:rFonts w:asciiTheme="majorBidi" w:hAnsiTheme="majorBidi" w:cstheme="majorBidi"/>
          <w:szCs w:val="28"/>
        </w:rPr>
        <w:t xml:space="preserve">The increase </w:t>
      </w:r>
      <w:r w:rsidRPr="00313072">
        <w:rPr>
          <w:rFonts w:asciiTheme="majorBidi" w:hAnsiTheme="majorBidi" w:cstheme="majorBidi"/>
          <w:szCs w:val="28"/>
          <w:cs/>
        </w:rPr>
        <w:t>(</w:t>
      </w:r>
      <w:r w:rsidRPr="00313072">
        <w:rPr>
          <w:rFonts w:asciiTheme="majorBidi" w:hAnsiTheme="majorBidi" w:cstheme="majorBidi"/>
          <w:szCs w:val="28"/>
        </w:rPr>
        <w:t>decrease</w:t>
      </w:r>
      <w:r w:rsidRPr="00313072">
        <w:rPr>
          <w:rFonts w:asciiTheme="majorBidi" w:hAnsiTheme="majorBidi" w:cstheme="majorBidi"/>
          <w:szCs w:val="28"/>
          <w:cs/>
        </w:rPr>
        <w:t xml:space="preserve">) </w:t>
      </w:r>
      <w:r w:rsidRPr="00313072">
        <w:rPr>
          <w:rFonts w:asciiTheme="majorBidi" w:hAnsiTheme="majorBidi" w:cstheme="majorBidi"/>
          <w:szCs w:val="28"/>
        </w:rPr>
        <w:t xml:space="preserve">above was due to change in the shareholding proportion in a joint ventures of joint ventures </w:t>
      </w:r>
      <w:r w:rsidR="00C748D7" w:rsidRPr="00313072">
        <w:rPr>
          <w:rFonts w:asciiTheme="majorBidi" w:hAnsiTheme="majorBidi" w:cstheme="majorBidi"/>
          <w:szCs w:val="28"/>
        </w:rPr>
        <w:t>the</w:t>
      </w:r>
      <w:r w:rsidRPr="00313072">
        <w:rPr>
          <w:rFonts w:asciiTheme="majorBidi" w:hAnsiTheme="majorBidi" w:cstheme="majorBidi"/>
          <w:szCs w:val="28"/>
        </w:rPr>
        <w:t xml:space="preserve"> shareholding </w:t>
      </w:r>
      <w:r w:rsidR="00C748D7" w:rsidRPr="00313072">
        <w:rPr>
          <w:rFonts w:asciiTheme="majorBidi" w:hAnsiTheme="majorBidi" w:cstheme="majorBidi"/>
          <w:szCs w:val="28"/>
        </w:rPr>
        <w:t>for subsidiary.</w:t>
      </w:r>
    </w:p>
    <w:p w14:paraId="778E2096" w14:textId="093871FB" w:rsidR="00B512F0" w:rsidRPr="00313072" w:rsidRDefault="00B512F0" w:rsidP="00DA24AF">
      <w:pPr>
        <w:pStyle w:val="ListParagraph"/>
        <w:numPr>
          <w:ilvl w:val="0"/>
          <w:numId w:val="9"/>
        </w:numPr>
        <w:ind w:left="851" w:hanging="425"/>
        <w:jc w:val="thaiDistribute"/>
        <w:rPr>
          <w:rFonts w:asciiTheme="majorBidi" w:hAnsiTheme="majorBidi" w:cstheme="majorBidi"/>
          <w:szCs w:val="28"/>
        </w:rPr>
      </w:pPr>
      <w:r w:rsidRPr="00313072">
        <w:rPr>
          <w:rFonts w:asciiTheme="majorBidi" w:hAnsiTheme="majorBidi" w:cstheme="majorBidi"/>
          <w:szCs w:val="28"/>
        </w:rPr>
        <w:t>J.S.P Golden Land Co., Ltd. registered for dissolution  on December 17, 2021</w:t>
      </w:r>
      <w:r w:rsidR="008A4BD0" w:rsidRPr="00313072">
        <w:rPr>
          <w:rFonts w:asciiTheme="majorBidi" w:hAnsiTheme="majorBidi" w:cstheme="majorBidi"/>
          <w:szCs w:val="28"/>
        </w:rPr>
        <w:t>,</w:t>
      </w:r>
      <w:r w:rsidR="0018390F" w:rsidRPr="00313072">
        <w:rPr>
          <w:rFonts w:asciiTheme="majorBidi" w:hAnsiTheme="majorBidi" w:cstheme="majorBidi"/>
          <w:szCs w:val="28"/>
        </w:rPr>
        <w:t xml:space="preserve"> and completed the liquidation in February 2022. </w:t>
      </w:r>
    </w:p>
    <w:p w14:paraId="22852171" w14:textId="751F0139" w:rsidR="00B512F0" w:rsidRPr="00313072" w:rsidRDefault="00B512F0" w:rsidP="00DA24AF">
      <w:pPr>
        <w:pStyle w:val="ListParagraph"/>
        <w:numPr>
          <w:ilvl w:val="0"/>
          <w:numId w:val="9"/>
        </w:numPr>
        <w:ind w:left="851" w:hanging="425"/>
        <w:jc w:val="thaiDistribute"/>
        <w:rPr>
          <w:rFonts w:asciiTheme="majorBidi" w:hAnsiTheme="majorBidi" w:cstheme="majorBidi"/>
          <w:szCs w:val="28"/>
        </w:rPr>
      </w:pPr>
      <w:r w:rsidRPr="00313072">
        <w:rPr>
          <w:rFonts w:asciiTheme="majorBidi" w:hAnsiTheme="majorBidi" w:cstheme="majorBidi"/>
          <w:szCs w:val="28"/>
        </w:rPr>
        <w:t>China Center (Sathorn-Kanlapaphruek) Co., Ltd.</w:t>
      </w:r>
      <w:r w:rsidR="0020288F" w:rsidRPr="00313072">
        <w:rPr>
          <w:rFonts w:asciiTheme="majorBidi" w:hAnsiTheme="majorBidi" w:cstheme="majorBidi"/>
          <w:szCs w:val="28"/>
        </w:rPr>
        <w:t xml:space="preserve"> </w:t>
      </w:r>
      <w:r w:rsidRPr="00313072">
        <w:rPr>
          <w:rFonts w:asciiTheme="majorBidi" w:hAnsiTheme="majorBidi" w:cstheme="majorBidi"/>
          <w:szCs w:val="28"/>
        </w:rPr>
        <w:t>registered for dissolution on December 17,</w:t>
      </w:r>
      <w:r w:rsidR="00343D8D" w:rsidRPr="00313072">
        <w:rPr>
          <w:rFonts w:asciiTheme="majorBidi" w:hAnsiTheme="majorBidi" w:cstheme="majorBidi"/>
          <w:szCs w:val="28"/>
        </w:rPr>
        <w:t xml:space="preserve"> </w:t>
      </w:r>
      <w:r w:rsidRPr="00313072">
        <w:rPr>
          <w:rFonts w:asciiTheme="majorBidi" w:hAnsiTheme="majorBidi" w:cstheme="majorBidi"/>
          <w:szCs w:val="28"/>
        </w:rPr>
        <w:t>2021</w:t>
      </w:r>
      <w:r w:rsidR="008A4BD0" w:rsidRPr="00313072">
        <w:rPr>
          <w:rFonts w:asciiTheme="majorBidi" w:hAnsiTheme="majorBidi" w:cstheme="majorBidi"/>
          <w:szCs w:val="28"/>
        </w:rPr>
        <w:t>, and completed the liquidation in February 2022.</w:t>
      </w:r>
    </w:p>
    <w:p w14:paraId="27A5DF4C" w14:textId="3081EB67" w:rsidR="00B512F0" w:rsidRPr="00313072" w:rsidRDefault="00B512F0" w:rsidP="00DA24AF">
      <w:pPr>
        <w:spacing w:after="120"/>
        <w:ind w:left="426" w:right="1"/>
        <w:rPr>
          <w:rFonts w:asciiTheme="majorBidi" w:hAnsiTheme="majorBidi" w:cstheme="majorBidi"/>
          <w:color w:val="000000" w:themeColor="text1"/>
        </w:rPr>
      </w:pPr>
      <w:r w:rsidRPr="00313072">
        <w:rPr>
          <w:rFonts w:asciiTheme="majorBidi" w:hAnsiTheme="majorBidi" w:cstheme="majorBidi"/>
          <w:color w:val="000000" w:themeColor="text1"/>
        </w:rPr>
        <w:t xml:space="preserve">Balance between </w:t>
      </w:r>
      <w:r w:rsidR="00343D8D" w:rsidRPr="00313072">
        <w:rPr>
          <w:rFonts w:asciiTheme="majorBidi" w:hAnsiTheme="majorBidi" w:cstheme="majorBidi"/>
          <w:color w:val="000000" w:themeColor="text1"/>
        </w:rPr>
        <w:t>the Group</w:t>
      </w:r>
      <w:r w:rsidRPr="00313072">
        <w:rPr>
          <w:rFonts w:asciiTheme="majorBidi" w:hAnsiTheme="majorBidi" w:cstheme="majorBidi"/>
          <w:color w:val="000000" w:themeColor="text1"/>
        </w:rPr>
        <w:t xml:space="preserve"> and significant transactions have been eliminated from</w:t>
      </w:r>
      <w:r w:rsidR="00A900D7" w:rsidRPr="00313072">
        <w:rPr>
          <w:rFonts w:asciiTheme="majorBidi" w:hAnsiTheme="majorBidi" w:cstheme="majorBidi"/>
          <w:color w:val="000000" w:themeColor="text1"/>
        </w:rPr>
        <w:t xml:space="preserve"> </w:t>
      </w:r>
      <w:r w:rsidRPr="00313072">
        <w:rPr>
          <w:rFonts w:asciiTheme="majorBidi" w:hAnsiTheme="majorBidi" w:cstheme="majorBidi"/>
          <w:color w:val="000000" w:themeColor="text1"/>
        </w:rPr>
        <w:t>th</w:t>
      </w:r>
      <w:r w:rsidR="00A900D7" w:rsidRPr="00313072">
        <w:rPr>
          <w:rFonts w:asciiTheme="majorBidi" w:hAnsiTheme="majorBidi" w:cstheme="majorBidi"/>
          <w:color w:val="000000" w:themeColor="text1"/>
        </w:rPr>
        <w:t xml:space="preserve">e </w:t>
      </w:r>
      <w:r w:rsidRPr="00313072">
        <w:rPr>
          <w:rFonts w:asciiTheme="majorBidi" w:hAnsiTheme="majorBidi" w:cstheme="majorBidi"/>
          <w:color w:val="000000" w:themeColor="text1"/>
        </w:rPr>
        <w:t>consolidated financial statements</w:t>
      </w:r>
      <w:r w:rsidR="008A4BD0" w:rsidRPr="00313072">
        <w:rPr>
          <w:rFonts w:asciiTheme="majorBidi" w:hAnsiTheme="majorBidi" w:cstheme="majorBidi"/>
          <w:color w:val="000000" w:themeColor="text1"/>
          <w:cs/>
        </w:rPr>
        <w:t>.</w:t>
      </w:r>
      <w:r w:rsidR="0018390F" w:rsidRPr="00313072">
        <w:rPr>
          <w:rFonts w:asciiTheme="majorBidi" w:hAnsiTheme="majorBidi" w:cstheme="majorBidi"/>
          <w:color w:val="000000" w:themeColor="text1"/>
        </w:rPr>
        <w:t xml:space="preserve"> </w:t>
      </w:r>
    </w:p>
    <w:p w14:paraId="57E1958E" w14:textId="2FC6430C" w:rsidR="00C5088A" w:rsidRPr="00313072" w:rsidRDefault="00B512F0" w:rsidP="00DA24AF">
      <w:pPr>
        <w:spacing w:after="120"/>
        <w:ind w:left="426" w:right="1"/>
        <w:rPr>
          <w:rFonts w:asciiTheme="majorBidi" w:hAnsiTheme="majorBidi" w:cstheme="majorBidi"/>
          <w:color w:val="000000" w:themeColor="text1"/>
        </w:rPr>
      </w:pPr>
      <w:r w:rsidRPr="00313072">
        <w:rPr>
          <w:rFonts w:asciiTheme="majorBidi" w:hAnsiTheme="majorBidi" w:cstheme="majorBidi"/>
          <w:color w:val="000000" w:themeColor="text1"/>
        </w:rPr>
        <w:t>Consolidated financial statements are prepared using the same accounting policies for identical accounting entries or similar accounting events.</w:t>
      </w:r>
    </w:p>
    <w:p w14:paraId="6406EEA9" w14:textId="78FEB849" w:rsidR="00446C2C" w:rsidRPr="00313072" w:rsidRDefault="00446C2C" w:rsidP="00DA24AF">
      <w:pPr>
        <w:spacing w:after="120"/>
        <w:ind w:left="426" w:right="1"/>
        <w:rPr>
          <w:rFonts w:asciiTheme="majorBidi" w:hAnsiTheme="majorBidi" w:cstheme="majorBidi"/>
          <w:color w:val="000000" w:themeColor="text1"/>
        </w:rPr>
      </w:pPr>
    </w:p>
    <w:p w14:paraId="5EF0C220" w14:textId="55543E55" w:rsidR="00446C2C" w:rsidRPr="00313072" w:rsidRDefault="00446C2C" w:rsidP="00DA24AF">
      <w:pPr>
        <w:spacing w:after="120"/>
        <w:ind w:left="426" w:right="1"/>
        <w:rPr>
          <w:rFonts w:asciiTheme="majorBidi" w:hAnsiTheme="majorBidi" w:cstheme="majorBidi"/>
          <w:color w:val="000000" w:themeColor="text1"/>
        </w:rPr>
      </w:pPr>
    </w:p>
    <w:p w14:paraId="1BE8349F" w14:textId="03D07DE6" w:rsidR="00446C2C" w:rsidRPr="00313072" w:rsidRDefault="00446C2C" w:rsidP="00DA24AF">
      <w:pPr>
        <w:spacing w:after="120"/>
        <w:ind w:left="426" w:right="1"/>
        <w:rPr>
          <w:rFonts w:asciiTheme="majorBidi" w:hAnsiTheme="majorBidi" w:cstheme="majorBidi"/>
          <w:color w:val="000000" w:themeColor="text1"/>
        </w:rPr>
      </w:pPr>
    </w:p>
    <w:p w14:paraId="707A97B3" w14:textId="2A1AA23E" w:rsidR="004628A2" w:rsidRPr="00313072" w:rsidRDefault="004628A2" w:rsidP="00DA24AF">
      <w:pPr>
        <w:spacing w:after="120"/>
        <w:ind w:left="426" w:right="1"/>
        <w:rPr>
          <w:rFonts w:asciiTheme="majorBidi" w:hAnsiTheme="majorBidi" w:cstheme="majorBidi"/>
          <w:color w:val="000000" w:themeColor="text1"/>
        </w:rPr>
      </w:pPr>
    </w:p>
    <w:p w14:paraId="5ACEF3DF" w14:textId="77777777" w:rsidR="004628A2" w:rsidRPr="00313072" w:rsidRDefault="004628A2" w:rsidP="00DA24AF">
      <w:pPr>
        <w:spacing w:after="120"/>
        <w:ind w:left="426" w:right="1"/>
        <w:rPr>
          <w:rFonts w:asciiTheme="majorBidi" w:hAnsiTheme="majorBidi" w:cstheme="majorBidi"/>
          <w:color w:val="000000" w:themeColor="text1"/>
        </w:rPr>
      </w:pPr>
    </w:p>
    <w:p w14:paraId="100EB130" w14:textId="77777777" w:rsidR="00FC2D89" w:rsidRPr="00313072" w:rsidRDefault="00FC2D89" w:rsidP="00DA24AF">
      <w:pPr>
        <w:pStyle w:val="ListParagraph"/>
        <w:numPr>
          <w:ilvl w:val="1"/>
          <w:numId w:val="1"/>
        </w:numPr>
        <w:spacing w:before="240" w:after="120"/>
        <w:ind w:left="850" w:right="28" w:hanging="425"/>
        <w:rPr>
          <w:rFonts w:asciiTheme="majorBidi" w:hAnsiTheme="majorBidi" w:cstheme="majorBidi"/>
          <w:b/>
          <w:bCs/>
          <w:lang w:val="x-none"/>
        </w:rPr>
      </w:pPr>
      <w:r w:rsidRPr="00313072">
        <w:rPr>
          <w:rFonts w:asciiTheme="majorBidi" w:hAnsiTheme="majorBidi" w:cstheme="majorBidi"/>
          <w:b/>
          <w:bCs/>
          <w:lang w:val="x-none"/>
        </w:rPr>
        <w:lastRenderedPageBreak/>
        <w:t>Acquisitions of businesses</w:t>
      </w:r>
    </w:p>
    <w:p w14:paraId="1EB02FBE" w14:textId="77777777" w:rsidR="00FC2D89" w:rsidRPr="00313072" w:rsidRDefault="00FC2D89" w:rsidP="00DA24AF">
      <w:pPr>
        <w:pStyle w:val="ListParagraph"/>
        <w:ind w:left="851" w:firstLine="0"/>
        <w:rPr>
          <w:rFonts w:asciiTheme="majorBidi" w:hAnsiTheme="majorBidi" w:cstheme="majorBidi"/>
          <w:b/>
          <w:bCs/>
          <w:szCs w:val="28"/>
        </w:rPr>
      </w:pPr>
      <w:r w:rsidRPr="00313072">
        <w:rPr>
          <w:rFonts w:asciiTheme="majorBidi" w:hAnsiTheme="majorBidi" w:cstheme="majorBidi"/>
          <w:b/>
          <w:bCs/>
          <w:szCs w:val="28"/>
        </w:rPr>
        <w:t xml:space="preserve">Gains on bargain purchases and goodwill </w:t>
      </w:r>
    </w:p>
    <w:p w14:paraId="40347EE5" w14:textId="6704C8E9" w:rsidR="00FF2D3E" w:rsidRPr="00313072" w:rsidRDefault="00FC2D89" w:rsidP="00DA24AF">
      <w:pPr>
        <w:pStyle w:val="ListParagraph"/>
        <w:ind w:left="851" w:firstLine="0"/>
        <w:rPr>
          <w:rFonts w:asciiTheme="majorBidi" w:hAnsiTheme="majorBidi" w:cstheme="majorBidi"/>
          <w:szCs w:val="28"/>
        </w:rPr>
      </w:pPr>
      <w:r w:rsidRPr="00313072">
        <w:rPr>
          <w:rFonts w:asciiTheme="majorBidi" w:hAnsiTheme="majorBidi" w:cstheme="majorBidi"/>
          <w:szCs w:val="28"/>
        </w:rPr>
        <w:t xml:space="preserve">The excess of the Group’s interest in the net identified assets and liabilities of the companies acquired over cost during the </w:t>
      </w:r>
      <w:r w:rsidR="008A3B9F" w:rsidRPr="00313072">
        <w:rPr>
          <w:rFonts w:asciiTheme="majorBidi" w:hAnsiTheme="majorBidi" w:cstheme="majorBidi"/>
          <w:szCs w:val="28"/>
        </w:rPr>
        <w:t>six</w:t>
      </w:r>
      <w:r w:rsidR="003A60C9" w:rsidRPr="00313072">
        <w:rPr>
          <w:rFonts w:asciiTheme="majorBidi" w:hAnsiTheme="majorBidi" w:cstheme="majorBidi"/>
          <w:szCs w:val="28"/>
        </w:rPr>
        <w:t xml:space="preserve"> - month </w:t>
      </w:r>
      <w:r w:rsidR="00DD2D81" w:rsidRPr="00313072">
        <w:rPr>
          <w:rFonts w:asciiTheme="majorBidi" w:hAnsiTheme="majorBidi" w:cstheme="majorBidi"/>
          <w:szCs w:val="28"/>
        </w:rPr>
        <w:t>period</w:t>
      </w:r>
      <w:r w:rsidRPr="00313072">
        <w:rPr>
          <w:rFonts w:asciiTheme="majorBidi" w:hAnsiTheme="majorBidi" w:cstheme="majorBidi"/>
          <w:szCs w:val="28"/>
        </w:rPr>
        <w:t xml:space="preserve"> ended</w:t>
      </w:r>
      <w:r w:rsidR="00DD2D81" w:rsidRPr="00313072">
        <w:rPr>
          <w:rFonts w:asciiTheme="majorBidi" w:hAnsiTheme="majorBidi" w:cstheme="majorBidi"/>
          <w:szCs w:val="28"/>
        </w:rPr>
        <w:t xml:space="preserve"> </w:t>
      </w:r>
      <w:r w:rsidR="008A3B9F" w:rsidRPr="00313072">
        <w:rPr>
          <w:rFonts w:asciiTheme="majorBidi" w:hAnsiTheme="majorBidi" w:cstheme="majorBidi"/>
          <w:szCs w:val="28"/>
        </w:rPr>
        <w:t>June</w:t>
      </w:r>
      <w:r w:rsidR="00DD2D81" w:rsidRPr="00313072">
        <w:rPr>
          <w:rFonts w:asciiTheme="majorBidi" w:hAnsiTheme="majorBidi" w:cstheme="majorBidi"/>
          <w:szCs w:val="28"/>
        </w:rPr>
        <w:t xml:space="preserve"> 3</w:t>
      </w:r>
      <w:r w:rsidR="008A3B9F" w:rsidRPr="00313072">
        <w:rPr>
          <w:rFonts w:asciiTheme="majorBidi" w:hAnsiTheme="majorBidi" w:cstheme="majorBidi"/>
          <w:szCs w:val="28"/>
        </w:rPr>
        <w:t>0</w:t>
      </w:r>
      <w:r w:rsidR="00DD2D81" w:rsidRPr="00313072">
        <w:rPr>
          <w:rFonts w:asciiTheme="majorBidi" w:hAnsiTheme="majorBidi" w:cstheme="majorBidi"/>
          <w:szCs w:val="28"/>
        </w:rPr>
        <w:t>,</w:t>
      </w:r>
      <w:r w:rsidR="006E7696" w:rsidRPr="00313072">
        <w:rPr>
          <w:rFonts w:asciiTheme="majorBidi" w:hAnsiTheme="majorBidi" w:cstheme="majorBidi"/>
          <w:szCs w:val="28"/>
        </w:rPr>
        <w:t xml:space="preserve"> </w:t>
      </w:r>
      <w:r w:rsidR="00DD2D81" w:rsidRPr="00313072">
        <w:rPr>
          <w:rFonts w:asciiTheme="majorBidi" w:hAnsiTheme="majorBidi" w:cstheme="majorBidi"/>
          <w:szCs w:val="28"/>
        </w:rPr>
        <w:t xml:space="preserve">2022 </w:t>
      </w:r>
      <w:r w:rsidRPr="00313072">
        <w:rPr>
          <w:rFonts w:asciiTheme="majorBidi" w:hAnsiTheme="majorBidi" w:cstheme="majorBidi"/>
          <w:szCs w:val="28"/>
        </w:rPr>
        <w:t>is considered by management as gains on bargain purchases. The gains on bargain purchases recognised in the consolidated statement of income</w:t>
      </w:r>
      <w:r w:rsidR="003A60C9" w:rsidRPr="00313072">
        <w:rPr>
          <w:rFonts w:asciiTheme="majorBidi" w:hAnsiTheme="majorBidi" w:cstheme="majorBidi"/>
          <w:szCs w:val="28"/>
        </w:rPr>
        <w:t xml:space="preserve"> comprehnsive</w:t>
      </w:r>
      <w:r w:rsidRPr="00313072">
        <w:rPr>
          <w:rFonts w:asciiTheme="majorBidi" w:hAnsiTheme="majorBidi" w:cstheme="majorBidi"/>
          <w:szCs w:val="28"/>
        </w:rPr>
        <w:t xml:space="preserve"> </w:t>
      </w:r>
      <w:r w:rsidR="002521D8" w:rsidRPr="00313072">
        <w:rPr>
          <w:rFonts w:asciiTheme="majorBidi" w:hAnsiTheme="majorBidi" w:cstheme="majorBidi"/>
          <w:szCs w:val="28"/>
        </w:rPr>
        <w:t>for the</w:t>
      </w:r>
      <w:r w:rsidR="003A60C9" w:rsidRPr="00313072">
        <w:rPr>
          <w:rFonts w:asciiTheme="majorBidi" w:hAnsiTheme="majorBidi" w:cstheme="majorBidi"/>
          <w:szCs w:val="28"/>
        </w:rPr>
        <w:t xml:space="preserve"> </w:t>
      </w:r>
      <w:r w:rsidR="00B15D5E" w:rsidRPr="00313072">
        <w:rPr>
          <w:rFonts w:asciiTheme="majorBidi" w:hAnsiTheme="majorBidi" w:cstheme="majorBidi"/>
          <w:szCs w:val="28"/>
        </w:rPr>
        <w:t>six</w:t>
      </w:r>
      <w:r w:rsidR="003A60C9" w:rsidRPr="00313072">
        <w:rPr>
          <w:rFonts w:asciiTheme="majorBidi" w:hAnsiTheme="majorBidi" w:cstheme="majorBidi"/>
          <w:szCs w:val="28"/>
        </w:rPr>
        <w:t xml:space="preserve"> - month</w:t>
      </w:r>
      <w:r w:rsidR="002521D8" w:rsidRPr="00313072">
        <w:rPr>
          <w:rFonts w:asciiTheme="majorBidi" w:hAnsiTheme="majorBidi" w:cstheme="majorBidi"/>
          <w:szCs w:val="28"/>
        </w:rPr>
        <w:t xml:space="preserve"> </w:t>
      </w:r>
      <w:r w:rsidR="00EE6671" w:rsidRPr="00313072">
        <w:rPr>
          <w:rFonts w:asciiTheme="majorBidi" w:hAnsiTheme="majorBidi" w:cstheme="majorBidi"/>
          <w:szCs w:val="28"/>
        </w:rPr>
        <w:t xml:space="preserve">period </w:t>
      </w:r>
      <w:r w:rsidR="002521D8" w:rsidRPr="00313072">
        <w:rPr>
          <w:rFonts w:asciiTheme="majorBidi" w:hAnsiTheme="majorBidi" w:cstheme="majorBidi"/>
          <w:szCs w:val="28"/>
        </w:rPr>
        <w:t>ended</w:t>
      </w:r>
      <w:r w:rsidR="003A60C9" w:rsidRPr="00313072">
        <w:rPr>
          <w:rFonts w:asciiTheme="majorBidi" w:hAnsiTheme="majorBidi" w:cstheme="majorBidi"/>
          <w:szCs w:val="28"/>
        </w:rPr>
        <w:t xml:space="preserve"> </w:t>
      </w:r>
      <w:r w:rsidR="00B15D5E" w:rsidRPr="00313072">
        <w:rPr>
          <w:rFonts w:asciiTheme="majorBidi" w:hAnsiTheme="majorBidi" w:cstheme="majorBidi"/>
          <w:szCs w:val="28"/>
        </w:rPr>
        <w:t>June</w:t>
      </w:r>
      <w:r w:rsidR="002521D8" w:rsidRPr="00313072">
        <w:rPr>
          <w:rFonts w:asciiTheme="majorBidi" w:hAnsiTheme="majorBidi" w:cstheme="majorBidi"/>
          <w:szCs w:val="28"/>
        </w:rPr>
        <w:t xml:space="preserve"> 3</w:t>
      </w:r>
      <w:r w:rsidR="00B15D5E" w:rsidRPr="00313072">
        <w:rPr>
          <w:rFonts w:asciiTheme="majorBidi" w:hAnsiTheme="majorBidi" w:cstheme="majorBidi"/>
          <w:szCs w:val="28"/>
        </w:rPr>
        <w:t>0</w:t>
      </w:r>
      <w:r w:rsidR="002521D8" w:rsidRPr="00313072">
        <w:rPr>
          <w:rFonts w:asciiTheme="majorBidi" w:hAnsiTheme="majorBidi" w:cstheme="majorBidi"/>
          <w:szCs w:val="28"/>
        </w:rPr>
        <w:t xml:space="preserve">, 2022 and </w:t>
      </w:r>
      <w:r w:rsidRPr="00313072">
        <w:rPr>
          <w:rFonts w:asciiTheme="majorBidi" w:hAnsiTheme="majorBidi" w:cstheme="majorBidi"/>
          <w:szCs w:val="28"/>
        </w:rPr>
        <w:t>the consolidated statement of financial position as at</w:t>
      </w:r>
      <w:r w:rsidR="00B15D5E" w:rsidRPr="00313072">
        <w:rPr>
          <w:rFonts w:asciiTheme="majorBidi" w:hAnsiTheme="majorBidi" w:cstheme="majorBidi"/>
          <w:szCs w:val="28"/>
        </w:rPr>
        <w:t xml:space="preserve"> June</w:t>
      </w:r>
      <w:r w:rsidR="002521D8" w:rsidRPr="00313072">
        <w:rPr>
          <w:rFonts w:asciiTheme="majorBidi" w:hAnsiTheme="majorBidi" w:cstheme="majorBidi"/>
          <w:szCs w:val="28"/>
        </w:rPr>
        <w:t xml:space="preserve"> 3</w:t>
      </w:r>
      <w:r w:rsidR="00B15D5E" w:rsidRPr="00313072">
        <w:rPr>
          <w:rFonts w:asciiTheme="majorBidi" w:hAnsiTheme="majorBidi" w:cstheme="majorBidi"/>
          <w:szCs w:val="28"/>
        </w:rPr>
        <w:t>0</w:t>
      </w:r>
      <w:r w:rsidR="002521D8" w:rsidRPr="00313072">
        <w:rPr>
          <w:rFonts w:asciiTheme="majorBidi" w:hAnsiTheme="majorBidi" w:cstheme="majorBidi"/>
          <w:szCs w:val="28"/>
        </w:rPr>
        <w:t>,</w:t>
      </w:r>
      <w:r w:rsidR="006E7696" w:rsidRPr="00313072">
        <w:rPr>
          <w:rFonts w:asciiTheme="majorBidi" w:hAnsiTheme="majorBidi" w:cstheme="majorBidi"/>
          <w:szCs w:val="28"/>
        </w:rPr>
        <w:t xml:space="preserve"> </w:t>
      </w:r>
      <w:r w:rsidR="002521D8" w:rsidRPr="00313072">
        <w:rPr>
          <w:rFonts w:asciiTheme="majorBidi" w:hAnsiTheme="majorBidi" w:cstheme="majorBidi"/>
          <w:szCs w:val="28"/>
        </w:rPr>
        <w:t>2022</w:t>
      </w:r>
      <w:r w:rsidRPr="00313072">
        <w:rPr>
          <w:rFonts w:asciiTheme="majorBidi" w:hAnsiTheme="majorBidi" w:cstheme="majorBidi"/>
          <w:szCs w:val="28"/>
        </w:rPr>
        <w:t>, are as following:</w:t>
      </w:r>
    </w:p>
    <w:p w14:paraId="54A180C5" w14:textId="494C5A03" w:rsidR="00FC2D89" w:rsidRPr="00313072" w:rsidRDefault="00FC2D89" w:rsidP="00DA24AF">
      <w:pPr>
        <w:pStyle w:val="ListParagraph"/>
        <w:ind w:left="851" w:firstLine="0"/>
        <w:rPr>
          <w:rFonts w:asciiTheme="majorBidi" w:hAnsiTheme="majorBidi" w:cstheme="majorBidi"/>
          <w:b/>
          <w:bCs/>
          <w:szCs w:val="28"/>
        </w:rPr>
      </w:pPr>
      <w:r w:rsidRPr="00313072">
        <w:rPr>
          <w:rFonts w:asciiTheme="majorBidi" w:hAnsiTheme="majorBidi" w:cstheme="majorBidi"/>
          <w:b/>
          <w:bCs/>
          <w:szCs w:val="28"/>
        </w:rPr>
        <w:t xml:space="preserve">Gains on bargain purchases </w:t>
      </w:r>
    </w:p>
    <w:tbl>
      <w:tblPr>
        <w:tblW w:w="9154" w:type="dxa"/>
        <w:tblInd w:w="851" w:type="dxa"/>
        <w:tblLayout w:type="fixed"/>
        <w:tblCellMar>
          <w:left w:w="79" w:type="dxa"/>
          <w:right w:w="79" w:type="dxa"/>
        </w:tblCellMar>
        <w:tblLook w:val="04A0" w:firstRow="1" w:lastRow="0" w:firstColumn="1" w:lastColumn="0" w:noHBand="0" w:noVBand="1"/>
      </w:tblPr>
      <w:tblGrid>
        <w:gridCol w:w="4191"/>
        <w:gridCol w:w="1337"/>
        <w:gridCol w:w="1813"/>
        <w:gridCol w:w="30"/>
        <w:gridCol w:w="1783"/>
      </w:tblGrid>
      <w:tr w:rsidR="009B4D16" w:rsidRPr="00313072" w14:paraId="48CE43B1" w14:textId="77777777" w:rsidTr="000D439D">
        <w:trPr>
          <w:cantSplit/>
          <w:trHeight w:val="397"/>
          <w:tblHeader/>
        </w:trPr>
        <w:tc>
          <w:tcPr>
            <w:tcW w:w="4191" w:type="dxa"/>
            <w:vAlign w:val="bottom"/>
          </w:tcPr>
          <w:p w14:paraId="52D5EF4A" w14:textId="77777777" w:rsidR="009B4D16" w:rsidRPr="00313072" w:rsidRDefault="009B4D16" w:rsidP="00DA24AF">
            <w:pPr>
              <w:ind w:right="-149" w:hanging="95"/>
              <w:jc w:val="left"/>
              <w:rPr>
                <w:rFonts w:asciiTheme="majorBidi" w:hAnsiTheme="majorBidi" w:cstheme="majorBidi"/>
              </w:rPr>
            </w:pPr>
            <w:bookmarkStart w:id="0" w:name="_Hlk96290558"/>
          </w:p>
        </w:tc>
        <w:tc>
          <w:tcPr>
            <w:tcW w:w="1337" w:type="dxa"/>
            <w:vAlign w:val="bottom"/>
          </w:tcPr>
          <w:p w14:paraId="7449CF08" w14:textId="77777777" w:rsidR="009B4D16" w:rsidRPr="00313072" w:rsidRDefault="009B4D16" w:rsidP="00DA24AF">
            <w:pPr>
              <w:spacing w:line="240" w:lineRule="atLeast"/>
              <w:ind w:right="44"/>
              <w:jc w:val="left"/>
              <w:rPr>
                <w:rFonts w:asciiTheme="majorBidi" w:eastAsia="Times New Roman" w:hAnsiTheme="majorBidi" w:cstheme="majorBidi"/>
                <w:bCs/>
                <w:i/>
                <w:lang w:val="en-GB" w:eastAsia="en-US"/>
              </w:rPr>
            </w:pPr>
          </w:p>
        </w:tc>
        <w:tc>
          <w:tcPr>
            <w:tcW w:w="1813" w:type="dxa"/>
            <w:vAlign w:val="bottom"/>
            <w:hideMark/>
          </w:tcPr>
          <w:p w14:paraId="7B66DB77" w14:textId="3EDBE50A" w:rsidR="009B4D16" w:rsidRPr="00313072" w:rsidRDefault="009B4D16" w:rsidP="00DA24AF">
            <w:pPr>
              <w:spacing w:line="240" w:lineRule="atLeast"/>
              <w:ind w:right="44"/>
              <w:jc w:val="right"/>
              <w:rPr>
                <w:rFonts w:asciiTheme="majorBidi" w:eastAsia="Times New Roman" w:hAnsiTheme="majorBidi" w:cstheme="majorBidi"/>
                <w:bCs/>
                <w:lang w:eastAsia="en-US"/>
              </w:rPr>
            </w:pPr>
          </w:p>
        </w:tc>
        <w:tc>
          <w:tcPr>
            <w:tcW w:w="1813" w:type="dxa"/>
            <w:gridSpan w:val="2"/>
            <w:vAlign w:val="bottom"/>
          </w:tcPr>
          <w:p w14:paraId="4E986E5A" w14:textId="14EE9364" w:rsidR="009B4D16" w:rsidRPr="00313072" w:rsidRDefault="009B4D16" w:rsidP="00DA24AF">
            <w:pPr>
              <w:pBdr>
                <w:bottom w:val="single" w:sz="4" w:space="1" w:color="auto"/>
              </w:pBdr>
              <w:spacing w:line="240" w:lineRule="atLeast"/>
              <w:ind w:right="44"/>
              <w:jc w:val="right"/>
              <w:rPr>
                <w:rFonts w:asciiTheme="majorBidi" w:eastAsia="Times New Roman" w:hAnsiTheme="majorBidi" w:cstheme="majorBidi"/>
                <w:bCs/>
                <w:lang w:eastAsia="en-US"/>
              </w:rPr>
            </w:pPr>
            <w:r w:rsidRPr="00313072">
              <w:rPr>
                <w:rFonts w:asciiTheme="majorBidi" w:eastAsia="Times New Roman" w:hAnsiTheme="majorBidi" w:cstheme="majorBidi"/>
                <w:bCs/>
                <w:cs/>
                <w:lang w:eastAsia="en-US"/>
              </w:rPr>
              <w:t>(</w:t>
            </w:r>
            <w:r w:rsidRPr="00313072">
              <w:rPr>
                <w:rFonts w:asciiTheme="majorBidi" w:eastAsia="Times New Roman" w:hAnsiTheme="majorBidi" w:cstheme="majorBidi"/>
                <w:bCs/>
                <w:lang w:eastAsia="en-US"/>
              </w:rPr>
              <w:t>Unit : Million baht</w:t>
            </w:r>
            <w:r w:rsidRPr="00313072">
              <w:rPr>
                <w:rFonts w:asciiTheme="majorBidi" w:eastAsia="Times New Roman" w:hAnsiTheme="majorBidi" w:cstheme="majorBidi"/>
                <w:bCs/>
                <w:cs/>
                <w:lang w:eastAsia="en-US"/>
              </w:rPr>
              <w:t>)</w:t>
            </w:r>
          </w:p>
        </w:tc>
      </w:tr>
      <w:tr w:rsidR="009B4D16" w:rsidRPr="00313072" w14:paraId="338894E1" w14:textId="77777777" w:rsidTr="000D439D">
        <w:trPr>
          <w:cantSplit/>
          <w:trHeight w:val="397"/>
        </w:trPr>
        <w:tc>
          <w:tcPr>
            <w:tcW w:w="4191" w:type="dxa"/>
            <w:vAlign w:val="bottom"/>
          </w:tcPr>
          <w:p w14:paraId="2C07C4B4" w14:textId="77777777" w:rsidR="009B4D16" w:rsidRPr="00313072" w:rsidRDefault="009B4D16" w:rsidP="00DA24AF">
            <w:pPr>
              <w:ind w:right="-149" w:hanging="95"/>
              <w:jc w:val="left"/>
              <w:rPr>
                <w:rFonts w:asciiTheme="majorBidi" w:hAnsiTheme="majorBidi" w:cstheme="majorBidi"/>
                <w:cs/>
              </w:rPr>
            </w:pPr>
          </w:p>
        </w:tc>
        <w:tc>
          <w:tcPr>
            <w:tcW w:w="1337" w:type="dxa"/>
            <w:vAlign w:val="bottom"/>
          </w:tcPr>
          <w:p w14:paraId="4111FA58" w14:textId="77777777" w:rsidR="009B4D16" w:rsidRPr="00313072" w:rsidRDefault="009B4D16" w:rsidP="00DA24AF">
            <w:pPr>
              <w:spacing w:line="240" w:lineRule="atLeast"/>
              <w:ind w:right="44"/>
              <w:jc w:val="left"/>
              <w:rPr>
                <w:rFonts w:asciiTheme="majorBidi" w:eastAsia="Times New Roman" w:hAnsiTheme="majorBidi" w:cstheme="majorBidi"/>
                <w:bCs/>
                <w:i/>
                <w:lang w:val="en-GB" w:eastAsia="en-US"/>
              </w:rPr>
            </w:pPr>
          </w:p>
        </w:tc>
        <w:tc>
          <w:tcPr>
            <w:tcW w:w="1843" w:type="dxa"/>
            <w:gridSpan w:val="2"/>
            <w:vAlign w:val="bottom"/>
          </w:tcPr>
          <w:p w14:paraId="69BDCA59" w14:textId="26C2251F" w:rsidR="009B4D16" w:rsidRPr="00313072" w:rsidRDefault="009B4D16" w:rsidP="00DA24AF">
            <w:pPr>
              <w:ind w:right="1"/>
              <w:jc w:val="center"/>
              <w:rPr>
                <w:rFonts w:asciiTheme="majorBidi" w:hAnsiTheme="majorBidi" w:cstheme="majorBidi"/>
              </w:rPr>
            </w:pPr>
          </w:p>
        </w:tc>
        <w:tc>
          <w:tcPr>
            <w:tcW w:w="1783" w:type="dxa"/>
            <w:vAlign w:val="bottom"/>
            <w:hideMark/>
          </w:tcPr>
          <w:p w14:paraId="3108A401" w14:textId="14464948" w:rsidR="009B4D16" w:rsidRPr="00313072" w:rsidRDefault="009B4D16" w:rsidP="00DA24AF">
            <w:pPr>
              <w:pBdr>
                <w:bottom w:val="single" w:sz="4" w:space="1" w:color="auto"/>
              </w:pBdr>
              <w:ind w:right="1"/>
              <w:jc w:val="center"/>
              <w:rPr>
                <w:rFonts w:asciiTheme="majorBidi" w:hAnsiTheme="majorBidi" w:cstheme="majorBidi"/>
              </w:rPr>
            </w:pPr>
            <w:r w:rsidRPr="00313072">
              <w:rPr>
                <w:rFonts w:asciiTheme="majorBidi" w:eastAsia="Times New Roman" w:hAnsiTheme="majorBidi" w:cstheme="majorBidi"/>
                <w:bCs/>
                <w:lang w:eastAsia="en-US"/>
              </w:rPr>
              <w:t>2022</w:t>
            </w:r>
          </w:p>
        </w:tc>
      </w:tr>
      <w:tr w:rsidR="00FD5674" w:rsidRPr="00313072" w14:paraId="74963823" w14:textId="77777777" w:rsidTr="000D439D">
        <w:trPr>
          <w:cantSplit/>
          <w:trHeight w:val="397"/>
        </w:trPr>
        <w:tc>
          <w:tcPr>
            <w:tcW w:w="4191" w:type="dxa"/>
            <w:vAlign w:val="bottom"/>
          </w:tcPr>
          <w:p w14:paraId="1B104A90" w14:textId="22B02E49" w:rsidR="00FD5674" w:rsidRPr="00313072" w:rsidRDefault="00FD5674" w:rsidP="00DA24AF">
            <w:pPr>
              <w:pStyle w:val="ListParagraph"/>
              <w:spacing w:before="0"/>
              <w:ind w:left="-85" w:right="-48" w:hanging="3"/>
              <w:jc w:val="left"/>
              <w:rPr>
                <w:rFonts w:asciiTheme="majorBidi" w:hAnsiTheme="majorBidi" w:cstheme="majorBidi"/>
                <w:color w:val="000000" w:themeColor="text1"/>
                <w:szCs w:val="28"/>
              </w:rPr>
            </w:pPr>
            <w:r w:rsidRPr="00313072">
              <w:rPr>
                <w:rFonts w:asciiTheme="majorBidi" w:eastAsia="Calibri" w:hAnsiTheme="majorBidi" w:cstheme="majorBidi"/>
                <w:lang w:eastAsia="en-US"/>
              </w:rPr>
              <w:t>Gains on bargain purchases</w:t>
            </w:r>
          </w:p>
        </w:tc>
        <w:tc>
          <w:tcPr>
            <w:tcW w:w="1337" w:type="dxa"/>
          </w:tcPr>
          <w:p w14:paraId="5B0939E6" w14:textId="77777777" w:rsidR="00FD5674" w:rsidRPr="00313072" w:rsidRDefault="00FD5674" w:rsidP="00DA24AF">
            <w:pPr>
              <w:spacing w:line="240" w:lineRule="atLeast"/>
              <w:ind w:right="44"/>
              <w:jc w:val="left"/>
              <w:rPr>
                <w:rFonts w:asciiTheme="majorBidi" w:eastAsia="Times New Roman" w:hAnsiTheme="majorBidi" w:cstheme="majorBidi"/>
                <w:b/>
                <w:i/>
                <w:cs/>
                <w:lang w:val="en-GB" w:eastAsia="en-US"/>
              </w:rPr>
            </w:pPr>
          </w:p>
        </w:tc>
        <w:tc>
          <w:tcPr>
            <w:tcW w:w="1843" w:type="dxa"/>
            <w:gridSpan w:val="2"/>
            <w:vAlign w:val="bottom"/>
          </w:tcPr>
          <w:p w14:paraId="0BFF0041" w14:textId="77777777" w:rsidR="00FD5674" w:rsidRPr="00313072" w:rsidRDefault="00FD5674" w:rsidP="00DA24AF">
            <w:pPr>
              <w:ind w:right="1"/>
              <w:jc w:val="right"/>
              <w:rPr>
                <w:rFonts w:asciiTheme="majorBidi" w:hAnsiTheme="majorBidi" w:cstheme="majorBidi"/>
              </w:rPr>
            </w:pPr>
          </w:p>
        </w:tc>
        <w:tc>
          <w:tcPr>
            <w:tcW w:w="1783" w:type="dxa"/>
            <w:vAlign w:val="bottom"/>
          </w:tcPr>
          <w:p w14:paraId="50B96CF8" w14:textId="77777777" w:rsidR="00FD5674" w:rsidRPr="00313072" w:rsidRDefault="00FD5674" w:rsidP="00DA24AF">
            <w:pPr>
              <w:ind w:right="1"/>
              <w:jc w:val="right"/>
              <w:rPr>
                <w:rFonts w:asciiTheme="majorBidi" w:hAnsiTheme="majorBidi" w:cstheme="majorBidi"/>
              </w:rPr>
            </w:pPr>
          </w:p>
        </w:tc>
      </w:tr>
      <w:tr w:rsidR="007E6BA4" w:rsidRPr="00313072" w14:paraId="63E81B66" w14:textId="77777777" w:rsidTr="000D439D">
        <w:trPr>
          <w:cantSplit/>
          <w:trHeight w:val="397"/>
        </w:trPr>
        <w:tc>
          <w:tcPr>
            <w:tcW w:w="7371" w:type="dxa"/>
            <w:gridSpan w:val="4"/>
            <w:vAlign w:val="bottom"/>
          </w:tcPr>
          <w:p w14:paraId="0E115DED" w14:textId="32F264C1" w:rsidR="007E6BA4" w:rsidRPr="00313072" w:rsidRDefault="007E6BA4" w:rsidP="00DA24AF">
            <w:pPr>
              <w:ind w:right="1"/>
              <w:jc w:val="left"/>
              <w:rPr>
                <w:rFonts w:asciiTheme="majorBidi" w:hAnsiTheme="majorBidi" w:cstheme="majorBidi"/>
              </w:rPr>
            </w:pPr>
            <w:r w:rsidRPr="00313072">
              <w:rPr>
                <w:rFonts w:asciiTheme="majorBidi" w:eastAsia="Calibri" w:hAnsiTheme="majorBidi" w:cstheme="majorBidi"/>
                <w:lang w:eastAsia="en-US"/>
              </w:rPr>
              <w:t>Sena J  Property Public Co., Ltd.</w:t>
            </w:r>
            <w:r w:rsidRPr="00313072">
              <w:rPr>
                <w:rFonts w:asciiTheme="majorBidi" w:eastAsia="Calibri" w:hAnsiTheme="majorBidi" w:cstheme="majorBidi"/>
                <w:szCs w:val="35"/>
                <w:lang w:eastAsia="en-US"/>
              </w:rPr>
              <w:t xml:space="preserve"> </w:t>
            </w:r>
            <w:r w:rsidR="005E0FF2">
              <w:rPr>
                <w:rFonts w:asciiTheme="majorBidi" w:eastAsia="Calibri" w:hAnsiTheme="majorBidi" w:cstheme="majorBidi"/>
                <w:szCs w:val="35"/>
                <w:cs/>
                <w:lang w:eastAsia="en-US"/>
              </w:rPr>
              <w:t>(</w:t>
            </w:r>
            <w:r w:rsidR="005E0FF2">
              <w:rPr>
                <w:rFonts w:asciiTheme="majorBidi" w:eastAsia="Calibri" w:hAnsiTheme="majorBidi" w:cstheme="majorBidi"/>
                <w:szCs w:val="35"/>
                <w:lang w:eastAsia="en-US"/>
              </w:rPr>
              <w:t>Formerly name “J.S.P. Property Public Co., Ltd.”)</w:t>
            </w:r>
          </w:p>
        </w:tc>
        <w:tc>
          <w:tcPr>
            <w:tcW w:w="1783" w:type="dxa"/>
            <w:vAlign w:val="bottom"/>
          </w:tcPr>
          <w:p w14:paraId="4B4CFF39" w14:textId="5CB67AC9" w:rsidR="007E6BA4" w:rsidRPr="00313072" w:rsidRDefault="007E6BA4" w:rsidP="00DA24AF">
            <w:pPr>
              <w:ind w:right="1"/>
              <w:jc w:val="right"/>
              <w:rPr>
                <w:rFonts w:asciiTheme="majorBidi" w:hAnsiTheme="majorBidi" w:cstheme="majorBidi"/>
              </w:rPr>
            </w:pPr>
            <w:r w:rsidRPr="00313072">
              <w:rPr>
                <w:rFonts w:asciiTheme="majorBidi" w:eastAsia="Calibri" w:hAnsiTheme="majorBidi" w:cstheme="majorBidi"/>
                <w:lang w:eastAsia="en-US"/>
              </w:rPr>
              <w:t>216.32</w:t>
            </w:r>
          </w:p>
        </w:tc>
      </w:tr>
      <w:tr w:rsidR="002724E0" w:rsidRPr="00313072" w14:paraId="1E49FB1D" w14:textId="77777777" w:rsidTr="000D439D">
        <w:trPr>
          <w:cantSplit/>
          <w:trHeight w:val="397"/>
        </w:trPr>
        <w:tc>
          <w:tcPr>
            <w:tcW w:w="7371" w:type="dxa"/>
            <w:gridSpan w:val="4"/>
            <w:vAlign w:val="bottom"/>
          </w:tcPr>
          <w:p w14:paraId="4153ED62" w14:textId="1ACF8CE2" w:rsidR="002724E0" w:rsidRPr="00313072" w:rsidRDefault="002724E0" w:rsidP="00DA24AF">
            <w:pPr>
              <w:ind w:right="1"/>
              <w:jc w:val="left"/>
              <w:rPr>
                <w:rFonts w:asciiTheme="majorBidi" w:hAnsiTheme="majorBidi" w:cstheme="majorBidi"/>
                <w:cs/>
              </w:rPr>
            </w:pPr>
            <w:r w:rsidRPr="00313072">
              <w:rPr>
                <w:rFonts w:asciiTheme="majorBidi" w:eastAsia="Calibri" w:hAnsiTheme="majorBidi" w:cstheme="majorBidi"/>
                <w:lang w:eastAsia="en-US"/>
              </w:rPr>
              <w:t>Gains (loses) from changing investment proportions from associated to subsidiary</w:t>
            </w:r>
          </w:p>
        </w:tc>
        <w:tc>
          <w:tcPr>
            <w:tcW w:w="1783" w:type="dxa"/>
            <w:vAlign w:val="bottom"/>
          </w:tcPr>
          <w:p w14:paraId="4BC6A237" w14:textId="552B83E5" w:rsidR="002724E0" w:rsidRPr="00313072" w:rsidRDefault="002724E0" w:rsidP="00DA24AF">
            <w:pPr>
              <w:ind w:right="1"/>
              <w:jc w:val="right"/>
              <w:rPr>
                <w:rFonts w:asciiTheme="majorBidi" w:hAnsiTheme="majorBidi" w:cstheme="majorBidi"/>
              </w:rPr>
            </w:pPr>
          </w:p>
        </w:tc>
      </w:tr>
      <w:tr w:rsidR="007E6BA4" w:rsidRPr="00313072" w14:paraId="6A4A5F56" w14:textId="77777777" w:rsidTr="000D439D">
        <w:trPr>
          <w:cantSplit/>
          <w:trHeight w:val="397"/>
        </w:trPr>
        <w:tc>
          <w:tcPr>
            <w:tcW w:w="7371" w:type="dxa"/>
            <w:gridSpan w:val="4"/>
            <w:vAlign w:val="bottom"/>
          </w:tcPr>
          <w:p w14:paraId="40DB45EC" w14:textId="390BE1FE" w:rsidR="007E6BA4" w:rsidRPr="00313072" w:rsidRDefault="007E6BA4" w:rsidP="00DA24AF">
            <w:pPr>
              <w:ind w:right="1"/>
              <w:jc w:val="left"/>
              <w:rPr>
                <w:rFonts w:asciiTheme="majorBidi" w:hAnsiTheme="majorBidi" w:cstheme="majorBidi"/>
                <w:cs/>
              </w:rPr>
            </w:pPr>
            <w:bookmarkStart w:id="1" w:name="_Hlk111119713"/>
            <w:r w:rsidRPr="00313072">
              <w:rPr>
                <w:rFonts w:asciiTheme="majorBidi" w:eastAsia="Calibri" w:hAnsiTheme="majorBidi" w:cstheme="majorBidi"/>
                <w:lang w:eastAsia="en-US"/>
              </w:rPr>
              <w:t>Sena J  Property Public Co., Ltd.</w:t>
            </w:r>
            <w:r w:rsidRPr="00313072">
              <w:rPr>
                <w:rFonts w:asciiTheme="majorBidi" w:eastAsia="Calibri" w:hAnsiTheme="majorBidi" w:cstheme="majorBidi"/>
                <w:szCs w:val="35"/>
                <w:lang w:eastAsia="en-US"/>
              </w:rPr>
              <w:t xml:space="preserve"> </w:t>
            </w:r>
            <w:r w:rsidR="005E0FF2">
              <w:rPr>
                <w:rFonts w:asciiTheme="majorBidi" w:eastAsia="Calibri" w:hAnsiTheme="majorBidi" w:cstheme="majorBidi"/>
                <w:szCs w:val="35"/>
                <w:cs/>
                <w:lang w:eastAsia="en-US"/>
              </w:rPr>
              <w:t>(</w:t>
            </w:r>
            <w:r w:rsidR="005E0FF2">
              <w:rPr>
                <w:rFonts w:asciiTheme="majorBidi" w:eastAsia="Calibri" w:hAnsiTheme="majorBidi" w:cstheme="majorBidi"/>
                <w:szCs w:val="35"/>
                <w:lang w:eastAsia="en-US"/>
              </w:rPr>
              <w:t>Formerly name “J.S.P. Property Public Co., Ltd.”)</w:t>
            </w:r>
            <w:bookmarkEnd w:id="1"/>
          </w:p>
        </w:tc>
        <w:tc>
          <w:tcPr>
            <w:tcW w:w="1783" w:type="dxa"/>
            <w:vAlign w:val="bottom"/>
          </w:tcPr>
          <w:p w14:paraId="3716370B" w14:textId="771AE17A" w:rsidR="007E6BA4" w:rsidRPr="00313072" w:rsidRDefault="007E6BA4" w:rsidP="00DA24AF">
            <w:pPr>
              <w:pBdr>
                <w:bottom w:val="single" w:sz="4" w:space="1" w:color="auto"/>
              </w:pBdr>
              <w:ind w:right="1"/>
              <w:jc w:val="right"/>
              <w:rPr>
                <w:rFonts w:asciiTheme="majorBidi" w:hAnsiTheme="majorBidi" w:cstheme="majorBidi"/>
              </w:rPr>
            </w:pPr>
            <w:r w:rsidRPr="00313072">
              <w:rPr>
                <w:rFonts w:asciiTheme="majorBidi" w:eastAsia="Calibri" w:hAnsiTheme="majorBidi" w:cstheme="majorBidi"/>
                <w:lang w:eastAsia="en-US"/>
              </w:rPr>
              <w:t>(3.49)</w:t>
            </w:r>
          </w:p>
        </w:tc>
      </w:tr>
      <w:tr w:rsidR="00FD5674" w:rsidRPr="00313072" w14:paraId="75AB74E4" w14:textId="77777777" w:rsidTr="000D439D">
        <w:trPr>
          <w:cantSplit/>
          <w:trHeight w:val="397"/>
        </w:trPr>
        <w:tc>
          <w:tcPr>
            <w:tcW w:w="4191" w:type="dxa"/>
            <w:vAlign w:val="bottom"/>
          </w:tcPr>
          <w:p w14:paraId="173346ED" w14:textId="018F7F37" w:rsidR="00FD5674" w:rsidRPr="00313072" w:rsidRDefault="00EC5BDE" w:rsidP="00DA24AF">
            <w:pPr>
              <w:pStyle w:val="ListParagraph"/>
              <w:spacing w:before="0"/>
              <w:ind w:left="-85" w:right="-48" w:firstLine="0"/>
              <w:jc w:val="left"/>
              <w:rPr>
                <w:rFonts w:asciiTheme="majorBidi" w:hAnsiTheme="majorBidi" w:cstheme="majorBidi"/>
                <w:color w:val="000000" w:themeColor="text1"/>
                <w:szCs w:val="28"/>
              </w:rPr>
            </w:pPr>
            <w:r w:rsidRPr="00313072">
              <w:rPr>
                <w:rFonts w:asciiTheme="majorBidi" w:hAnsiTheme="majorBidi" w:cstheme="majorBidi"/>
                <w:color w:val="000000" w:themeColor="text1"/>
                <w:szCs w:val="28"/>
              </w:rPr>
              <w:t>Total Gains on bargain purchases</w:t>
            </w:r>
          </w:p>
        </w:tc>
        <w:tc>
          <w:tcPr>
            <w:tcW w:w="1337" w:type="dxa"/>
            <w:vAlign w:val="bottom"/>
          </w:tcPr>
          <w:p w14:paraId="2534BF33" w14:textId="77777777" w:rsidR="00FD5674" w:rsidRPr="00313072" w:rsidRDefault="00FD5674" w:rsidP="00DA24AF">
            <w:pPr>
              <w:spacing w:line="240" w:lineRule="atLeast"/>
              <w:ind w:right="44"/>
              <w:jc w:val="left"/>
              <w:rPr>
                <w:rFonts w:asciiTheme="majorBidi" w:eastAsia="Times New Roman" w:hAnsiTheme="majorBidi" w:cstheme="majorBidi"/>
                <w:iCs/>
              </w:rPr>
            </w:pPr>
          </w:p>
        </w:tc>
        <w:tc>
          <w:tcPr>
            <w:tcW w:w="1843" w:type="dxa"/>
            <w:gridSpan w:val="2"/>
            <w:vAlign w:val="bottom"/>
          </w:tcPr>
          <w:p w14:paraId="7397DDD8" w14:textId="13691FBE" w:rsidR="00FD5674" w:rsidRPr="00313072" w:rsidRDefault="00FD5674" w:rsidP="00DA24AF">
            <w:pPr>
              <w:ind w:right="1"/>
              <w:jc w:val="right"/>
              <w:rPr>
                <w:rFonts w:asciiTheme="majorBidi" w:eastAsia="Times New Roman" w:hAnsiTheme="majorBidi" w:cstheme="majorBidi"/>
                <w:cs/>
              </w:rPr>
            </w:pPr>
          </w:p>
        </w:tc>
        <w:tc>
          <w:tcPr>
            <w:tcW w:w="1783" w:type="dxa"/>
            <w:vAlign w:val="bottom"/>
          </w:tcPr>
          <w:p w14:paraId="24268AE7" w14:textId="5FA2813D" w:rsidR="00FD5674" w:rsidRPr="00313072" w:rsidRDefault="00637C40" w:rsidP="00DA24AF">
            <w:pPr>
              <w:pBdr>
                <w:bottom w:val="double" w:sz="4" w:space="1" w:color="auto"/>
              </w:pBdr>
              <w:ind w:right="1"/>
              <w:jc w:val="right"/>
              <w:rPr>
                <w:rFonts w:asciiTheme="majorBidi" w:eastAsia="Times New Roman" w:hAnsiTheme="majorBidi" w:cstheme="majorBidi"/>
              </w:rPr>
            </w:pPr>
            <w:r w:rsidRPr="00313072">
              <w:rPr>
                <w:rFonts w:asciiTheme="majorBidi" w:eastAsia="Calibri" w:hAnsiTheme="majorBidi" w:cstheme="majorBidi"/>
                <w:lang w:eastAsia="en-US"/>
              </w:rPr>
              <w:t>212.83</w:t>
            </w:r>
          </w:p>
        </w:tc>
      </w:tr>
    </w:tbl>
    <w:bookmarkEnd w:id="0"/>
    <w:p w14:paraId="231539EB" w14:textId="77777777" w:rsidR="003A60C9" w:rsidRPr="00313072" w:rsidRDefault="003A60C9" w:rsidP="00DA24AF">
      <w:pPr>
        <w:pStyle w:val="ListParagraph"/>
        <w:ind w:left="851" w:right="-48" w:firstLine="0"/>
        <w:jc w:val="thaiDistribute"/>
        <w:rPr>
          <w:rFonts w:asciiTheme="majorBidi" w:hAnsiTheme="majorBidi" w:cstheme="majorBidi"/>
          <w:b/>
          <w:bCs/>
          <w:color w:val="000000" w:themeColor="text1"/>
          <w:szCs w:val="28"/>
        </w:rPr>
      </w:pPr>
      <w:r w:rsidRPr="00313072">
        <w:rPr>
          <w:rFonts w:asciiTheme="majorBidi" w:hAnsiTheme="majorBidi" w:cstheme="majorBidi"/>
          <w:b/>
          <w:bCs/>
          <w:szCs w:val="28"/>
        </w:rPr>
        <w:t>Gains on bargain purchases in associates</w:t>
      </w:r>
    </w:p>
    <w:tbl>
      <w:tblPr>
        <w:tblW w:w="9154" w:type="dxa"/>
        <w:tblInd w:w="851" w:type="dxa"/>
        <w:tblLayout w:type="fixed"/>
        <w:tblCellMar>
          <w:left w:w="79" w:type="dxa"/>
          <w:right w:w="79" w:type="dxa"/>
        </w:tblCellMar>
        <w:tblLook w:val="04A0" w:firstRow="1" w:lastRow="0" w:firstColumn="1" w:lastColumn="0" w:noHBand="0" w:noVBand="1"/>
      </w:tblPr>
      <w:tblGrid>
        <w:gridCol w:w="4191"/>
        <w:gridCol w:w="1337"/>
        <w:gridCol w:w="1813"/>
        <w:gridCol w:w="30"/>
        <w:gridCol w:w="1783"/>
      </w:tblGrid>
      <w:tr w:rsidR="00EC5BDE" w:rsidRPr="00313072" w14:paraId="368F270D" w14:textId="77777777" w:rsidTr="000D439D">
        <w:trPr>
          <w:cantSplit/>
          <w:trHeight w:val="397"/>
          <w:tblHeader/>
        </w:trPr>
        <w:tc>
          <w:tcPr>
            <w:tcW w:w="4191" w:type="dxa"/>
            <w:vAlign w:val="bottom"/>
          </w:tcPr>
          <w:p w14:paraId="260A58CB" w14:textId="77777777" w:rsidR="00EC5BDE" w:rsidRPr="00313072" w:rsidRDefault="00EC5BDE" w:rsidP="00DA24AF">
            <w:pPr>
              <w:ind w:right="-149" w:hanging="95"/>
              <w:jc w:val="left"/>
              <w:rPr>
                <w:rFonts w:asciiTheme="majorBidi" w:hAnsiTheme="majorBidi" w:cstheme="majorBidi"/>
              </w:rPr>
            </w:pPr>
          </w:p>
        </w:tc>
        <w:tc>
          <w:tcPr>
            <w:tcW w:w="1337" w:type="dxa"/>
            <w:vAlign w:val="bottom"/>
          </w:tcPr>
          <w:p w14:paraId="75FD2EAC" w14:textId="77777777" w:rsidR="00EC5BDE" w:rsidRPr="00313072" w:rsidRDefault="00EC5BDE" w:rsidP="00DA24AF">
            <w:pPr>
              <w:spacing w:line="240" w:lineRule="atLeast"/>
              <w:ind w:right="44"/>
              <w:jc w:val="left"/>
              <w:rPr>
                <w:rFonts w:asciiTheme="majorBidi" w:eastAsia="Times New Roman" w:hAnsiTheme="majorBidi" w:cstheme="majorBidi"/>
                <w:bCs/>
                <w:iCs/>
                <w:lang w:val="en-GB" w:eastAsia="en-US"/>
              </w:rPr>
            </w:pPr>
          </w:p>
        </w:tc>
        <w:tc>
          <w:tcPr>
            <w:tcW w:w="1813" w:type="dxa"/>
            <w:vAlign w:val="bottom"/>
            <w:hideMark/>
          </w:tcPr>
          <w:p w14:paraId="0CF46EE7" w14:textId="77777777" w:rsidR="00EC5BDE" w:rsidRPr="00313072" w:rsidRDefault="00EC5BDE" w:rsidP="00DA24AF">
            <w:pPr>
              <w:spacing w:line="240" w:lineRule="atLeast"/>
              <w:ind w:right="44"/>
              <w:jc w:val="right"/>
              <w:rPr>
                <w:rFonts w:asciiTheme="majorBidi" w:eastAsia="Times New Roman" w:hAnsiTheme="majorBidi" w:cstheme="majorBidi"/>
                <w:bCs/>
                <w:lang w:eastAsia="en-US"/>
              </w:rPr>
            </w:pPr>
          </w:p>
        </w:tc>
        <w:tc>
          <w:tcPr>
            <w:tcW w:w="1813" w:type="dxa"/>
            <w:gridSpan w:val="2"/>
            <w:vAlign w:val="bottom"/>
          </w:tcPr>
          <w:p w14:paraId="184F557C" w14:textId="77777777" w:rsidR="00EC5BDE" w:rsidRPr="00313072" w:rsidRDefault="00EC5BDE" w:rsidP="00DA24AF">
            <w:pPr>
              <w:pBdr>
                <w:bottom w:val="single" w:sz="4" w:space="1" w:color="auto"/>
              </w:pBdr>
              <w:spacing w:line="240" w:lineRule="atLeast"/>
              <w:ind w:right="44"/>
              <w:jc w:val="right"/>
              <w:rPr>
                <w:rFonts w:asciiTheme="majorBidi" w:eastAsia="Times New Roman" w:hAnsiTheme="majorBidi" w:cstheme="majorBidi"/>
                <w:bCs/>
                <w:lang w:eastAsia="en-US"/>
              </w:rPr>
            </w:pPr>
            <w:r w:rsidRPr="00313072">
              <w:rPr>
                <w:rFonts w:asciiTheme="majorBidi" w:eastAsia="Times New Roman" w:hAnsiTheme="majorBidi" w:cstheme="majorBidi"/>
                <w:bCs/>
                <w:cs/>
                <w:lang w:eastAsia="en-US"/>
              </w:rPr>
              <w:t>(</w:t>
            </w:r>
            <w:r w:rsidRPr="00313072">
              <w:rPr>
                <w:rFonts w:asciiTheme="majorBidi" w:eastAsia="Times New Roman" w:hAnsiTheme="majorBidi" w:cstheme="majorBidi"/>
                <w:bCs/>
                <w:lang w:eastAsia="en-US"/>
              </w:rPr>
              <w:t>Unit : Million baht</w:t>
            </w:r>
            <w:r w:rsidRPr="00313072">
              <w:rPr>
                <w:rFonts w:asciiTheme="majorBidi" w:eastAsia="Times New Roman" w:hAnsiTheme="majorBidi" w:cstheme="majorBidi"/>
                <w:bCs/>
                <w:cs/>
                <w:lang w:eastAsia="en-US"/>
              </w:rPr>
              <w:t>)</w:t>
            </w:r>
          </w:p>
        </w:tc>
      </w:tr>
      <w:tr w:rsidR="00EC5BDE" w:rsidRPr="00313072" w14:paraId="6C492E25" w14:textId="77777777" w:rsidTr="000D439D">
        <w:trPr>
          <w:cantSplit/>
          <w:trHeight w:val="397"/>
        </w:trPr>
        <w:tc>
          <w:tcPr>
            <w:tcW w:w="4191" w:type="dxa"/>
            <w:vAlign w:val="bottom"/>
          </w:tcPr>
          <w:p w14:paraId="2CD9EF9F" w14:textId="77777777" w:rsidR="00EC5BDE" w:rsidRPr="00313072" w:rsidRDefault="00EC5BDE" w:rsidP="00DA24AF">
            <w:pPr>
              <w:ind w:right="-149" w:hanging="95"/>
              <w:jc w:val="left"/>
              <w:rPr>
                <w:rFonts w:asciiTheme="majorBidi" w:hAnsiTheme="majorBidi" w:cstheme="majorBidi"/>
                <w:cs/>
              </w:rPr>
            </w:pPr>
          </w:p>
        </w:tc>
        <w:tc>
          <w:tcPr>
            <w:tcW w:w="1337" w:type="dxa"/>
            <w:vAlign w:val="bottom"/>
          </w:tcPr>
          <w:p w14:paraId="3FCA6EB1" w14:textId="77777777" w:rsidR="00EC5BDE" w:rsidRPr="00313072" w:rsidRDefault="00EC5BDE" w:rsidP="00DA24AF">
            <w:pPr>
              <w:spacing w:line="240" w:lineRule="atLeast"/>
              <w:ind w:right="44"/>
              <w:jc w:val="left"/>
              <w:rPr>
                <w:rFonts w:asciiTheme="majorBidi" w:eastAsia="Times New Roman" w:hAnsiTheme="majorBidi" w:cstheme="majorBidi"/>
                <w:bCs/>
                <w:iCs/>
                <w:lang w:val="en-GB" w:eastAsia="en-US"/>
              </w:rPr>
            </w:pPr>
          </w:p>
        </w:tc>
        <w:tc>
          <w:tcPr>
            <w:tcW w:w="1843" w:type="dxa"/>
            <w:gridSpan w:val="2"/>
            <w:vAlign w:val="bottom"/>
          </w:tcPr>
          <w:p w14:paraId="54056486" w14:textId="77777777" w:rsidR="00EC5BDE" w:rsidRPr="00313072" w:rsidRDefault="00EC5BDE" w:rsidP="00DA24AF">
            <w:pPr>
              <w:ind w:right="1"/>
              <w:jc w:val="center"/>
              <w:rPr>
                <w:rFonts w:asciiTheme="majorBidi" w:hAnsiTheme="majorBidi" w:cstheme="majorBidi"/>
              </w:rPr>
            </w:pPr>
          </w:p>
        </w:tc>
        <w:tc>
          <w:tcPr>
            <w:tcW w:w="1783" w:type="dxa"/>
            <w:vAlign w:val="bottom"/>
            <w:hideMark/>
          </w:tcPr>
          <w:p w14:paraId="6DEE5BEB" w14:textId="77777777" w:rsidR="00EC5BDE" w:rsidRPr="00313072" w:rsidRDefault="00EC5BDE" w:rsidP="00DA24AF">
            <w:pPr>
              <w:pBdr>
                <w:bottom w:val="single" w:sz="4" w:space="1" w:color="auto"/>
              </w:pBdr>
              <w:ind w:right="1"/>
              <w:jc w:val="center"/>
              <w:rPr>
                <w:rFonts w:asciiTheme="majorBidi" w:hAnsiTheme="majorBidi" w:cstheme="majorBidi"/>
              </w:rPr>
            </w:pPr>
            <w:r w:rsidRPr="00313072">
              <w:rPr>
                <w:rFonts w:asciiTheme="majorBidi" w:eastAsia="Times New Roman" w:hAnsiTheme="majorBidi" w:cstheme="majorBidi"/>
                <w:bCs/>
                <w:lang w:eastAsia="en-US"/>
              </w:rPr>
              <w:t>2022</w:t>
            </w:r>
          </w:p>
        </w:tc>
      </w:tr>
      <w:tr w:rsidR="00EC5BDE" w:rsidRPr="00313072" w14:paraId="04B8A73B" w14:textId="77777777" w:rsidTr="000D439D">
        <w:trPr>
          <w:cantSplit/>
          <w:trHeight w:val="397"/>
        </w:trPr>
        <w:tc>
          <w:tcPr>
            <w:tcW w:w="4191" w:type="dxa"/>
            <w:vAlign w:val="bottom"/>
          </w:tcPr>
          <w:p w14:paraId="0429DA05" w14:textId="37B30A8F" w:rsidR="00EC5BDE" w:rsidRPr="00313072" w:rsidRDefault="00EC5BDE" w:rsidP="00DA24AF">
            <w:pPr>
              <w:pStyle w:val="ListParagraph"/>
              <w:spacing w:before="0"/>
              <w:ind w:left="-85" w:right="-48" w:hanging="3"/>
              <w:jc w:val="left"/>
              <w:rPr>
                <w:rFonts w:asciiTheme="majorBidi" w:hAnsiTheme="majorBidi" w:cstheme="majorBidi"/>
                <w:color w:val="000000" w:themeColor="text1"/>
                <w:szCs w:val="28"/>
              </w:rPr>
            </w:pPr>
            <w:r w:rsidRPr="00313072">
              <w:rPr>
                <w:rFonts w:asciiTheme="majorBidi" w:hAnsiTheme="majorBidi" w:cstheme="majorBidi"/>
                <w:szCs w:val="28"/>
              </w:rPr>
              <w:t>Gains on bargain purchases in associates</w:t>
            </w:r>
          </w:p>
        </w:tc>
        <w:tc>
          <w:tcPr>
            <w:tcW w:w="1337" w:type="dxa"/>
            <w:vAlign w:val="center"/>
          </w:tcPr>
          <w:p w14:paraId="549DB480" w14:textId="77777777" w:rsidR="00EC5BDE" w:rsidRPr="00313072" w:rsidRDefault="00EC5BDE" w:rsidP="00DA24AF">
            <w:pPr>
              <w:spacing w:line="240" w:lineRule="atLeast"/>
              <w:ind w:right="44"/>
              <w:jc w:val="left"/>
              <w:rPr>
                <w:rFonts w:asciiTheme="majorBidi" w:eastAsia="Times New Roman" w:hAnsiTheme="majorBidi" w:cstheme="majorBidi"/>
                <w:b/>
                <w:iCs/>
                <w:lang w:val="en-GB" w:eastAsia="en-US"/>
              </w:rPr>
            </w:pPr>
          </w:p>
        </w:tc>
        <w:tc>
          <w:tcPr>
            <w:tcW w:w="1843" w:type="dxa"/>
            <w:gridSpan w:val="2"/>
            <w:vAlign w:val="bottom"/>
          </w:tcPr>
          <w:p w14:paraId="412285AA" w14:textId="77777777" w:rsidR="00EC5BDE" w:rsidRPr="00313072" w:rsidRDefault="00EC5BDE" w:rsidP="00DA24AF">
            <w:pPr>
              <w:ind w:right="1"/>
              <w:jc w:val="right"/>
              <w:rPr>
                <w:rFonts w:asciiTheme="majorBidi" w:hAnsiTheme="majorBidi" w:cstheme="majorBidi"/>
                <w:cs/>
              </w:rPr>
            </w:pPr>
          </w:p>
        </w:tc>
        <w:tc>
          <w:tcPr>
            <w:tcW w:w="1783" w:type="dxa"/>
            <w:vAlign w:val="bottom"/>
          </w:tcPr>
          <w:p w14:paraId="646EAB90" w14:textId="77777777" w:rsidR="00EC5BDE" w:rsidRPr="00313072" w:rsidRDefault="00EC5BDE" w:rsidP="00DA24AF">
            <w:pPr>
              <w:ind w:right="1"/>
              <w:jc w:val="right"/>
              <w:rPr>
                <w:rFonts w:asciiTheme="majorBidi" w:hAnsiTheme="majorBidi" w:cstheme="majorBidi"/>
              </w:rPr>
            </w:pPr>
          </w:p>
        </w:tc>
      </w:tr>
      <w:tr w:rsidR="00EC5BDE" w:rsidRPr="00313072" w14:paraId="744632F8" w14:textId="77777777" w:rsidTr="000D439D">
        <w:trPr>
          <w:cantSplit/>
          <w:trHeight w:val="397"/>
        </w:trPr>
        <w:tc>
          <w:tcPr>
            <w:tcW w:w="4191" w:type="dxa"/>
            <w:vAlign w:val="bottom"/>
          </w:tcPr>
          <w:p w14:paraId="4E00B6CE" w14:textId="11819809" w:rsidR="00EC5BDE" w:rsidRPr="00313072" w:rsidRDefault="00EC5BDE" w:rsidP="00DA24AF">
            <w:pPr>
              <w:pStyle w:val="ListParagraph"/>
              <w:spacing w:before="0"/>
              <w:ind w:left="57" w:right="-48" w:hanging="3"/>
              <w:jc w:val="left"/>
              <w:rPr>
                <w:rFonts w:asciiTheme="majorBidi" w:hAnsiTheme="majorBidi" w:cstheme="majorBidi"/>
                <w:color w:val="000000" w:themeColor="text1"/>
                <w:szCs w:val="28"/>
              </w:rPr>
            </w:pPr>
            <w:r w:rsidRPr="00313072">
              <w:rPr>
                <w:rFonts w:asciiTheme="majorBidi" w:hAnsiTheme="majorBidi" w:cstheme="majorBidi"/>
                <w:szCs w:val="28"/>
              </w:rPr>
              <w:t>Piti Land Co., Ltd.</w:t>
            </w:r>
          </w:p>
        </w:tc>
        <w:tc>
          <w:tcPr>
            <w:tcW w:w="1337" w:type="dxa"/>
            <w:vAlign w:val="center"/>
          </w:tcPr>
          <w:p w14:paraId="0C71DBD9" w14:textId="05CD86B0" w:rsidR="00EC5BDE" w:rsidRPr="00313072" w:rsidRDefault="00EC5BDE" w:rsidP="00DA24AF">
            <w:pPr>
              <w:spacing w:line="240" w:lineRule="atLeast"/>
              <w:ind w:right="44"/>
              <w:jc w:val="left"/>
              <w:rPr>
                <w:rFonts w:asciiTheme="majorBidi" w:eastAsia="Times New Roman" w:hAnsiTheme="majorBidi" w:cstheme="majorBidi"/>
                <w:iCs/>
              </w:rPr>
            </w:pPr>
          </w:p>
        </w:tc>
        <w:tc>
          <w:tcPr>
            <w:tcW w:w="1843" w:type="dxa"/>
            <w:gridSpan w:val="2"/>
            <w:vAlign w:val="bottom"/>
          </w:tcPr>
          <w:p w14:paraId="070BD39A" w14:textId="77777777" w:rsidR="00EC5BDE" w:rsidRPr="00313072" w:rsidRDefault="00EC5BDE" w:rsidP="00DA24AF">
            <w:pPr>
              <w:ind w:right="1"/>
              <w:jc w:val="right"/>
              <w:rPr>
                <w:rFonts w:asciiTheme="majorBidi" w:eastAsia="Times New Roman" w:hAnsiTheme="majorBidi" w:cstheme="majorBidi"/>
                <w:cs/>
              </w:rPr>
            </w:pPr>
          </w:p>
        </w:tc>
        <w:tc>
          <w:tcPr>
            <w:tcW w:w="1783" w:type="dxa"/>
            <w:vAlign w:val="bottom"/>
          </w:tcPr>
          <w:p w14:paraId="6BC15E29" w14:textId="1A4EA89D" w:rsidR="00EC5BDE" w:rsidRPr="00313072" w:rsidRDefault="0013482D" w:rsidP="00DA24AF">
            <w:pPr>
              <w:pBdr>
                <w:bottom w:val="double" w:sz="4" w:space="1" w:color="auto"/>
              </w:pBdr>
              <w:ind w:right="1"/>
              <w:jc w:val="right"/>
              <w:rPr>
                <w:rFonts w:asciiTheme="majorBidi" w:eastAsia="Times New Roman" w:hAnsiTheme="majorBidi" w:cstheme="majorBidi"/>
              </w:rPr>
            </w:pPr>
            <w:r w:rsidRPr="00313072">
              <w:rPr>
                <w:rFonts w:asciiTheme="majorBidi" w:eastAsia="Times New Roman" w:hAnsiTheme="majorBidi" w:cstheme="majorBidi"/>
              </w:rPr>
              <w:t>4.91</w:t>
            </w:r>
          </w:p>
        </w:tc>
      </w:tr>
    </w:tbl>
    <w:p w14:paraId="37C06FCB" w14:textId="1C92C4D4" w:rsidR="00131D61" w:rsidRPr="00313072" w:rsidRDefault="00131D61" w:rsidP="00DA24AF">
      <w:pPr>
        <w:pStyle w:val="ListParagraph"/>
        <w:spacing w:before="240" w:after="120"/>
        <w:ind w:left="1276" w:right="1" w:firstLine="0"/>
        <w:jc w:val="thaiDistribute"/>
        <w:rPr>
          <w:rFonts w:asciiTheme="majorBidi" w:hAnsiTheme="majorBidi" w:cstheme="majorBidi"/>
          <w:b/>
          <w:bCs/>
        </w:rPr>
      </w:pPr>
    </w:p>
    <w:p w14:paraId="4595B93B" w14:textId="1BEFD976" w:rsidR="00446C2C" w:rsidRPr="00313072" w:rsidRDefault="00446C2C" w:rsidP="00DA24AF">
      <w:pPr>
        <w:pStyle w:val="ListParagraph"/>
        <w:spacing w:before="240" w:after="120"/>
        <w:ind w:left="1276" w:right="1" w:firstLine="0"/>
        <w:jc w:val="thaiDistribute"/>
        <w:rPr>
          <w:rFonts w:asciiTheme="majorBidi" w:hAnsiTheme="majorBidi" w:cstheme="majorBidi"/>
          <w:b/>
          <w:bCs/>
        </w:rPr>
      </w:pPr>
    </w:p>
    <w:p w14:paraId="5B765337" w14:textId="65634C88" w:rsidR="00446C2C" w:rsidRPr="00313072" w:rsidRDefault="00446C2C" w:rsidP="00DA24AF">
      <w:pPr>
        <w:pStyle w:val="ListParagraph"/>
        <w:spacing w:before="240" w:after="120"/>
        <w:ind w:left="1276" w:right="1" w:firstLine="0"/>
        <w:jc w:val="thaiDistribute"/>
        <w:rPr>
          <w:rFonts w:asciiTheme="majorBidi" w:hAnsiTheme="majorBidi" w:cstheme="majorBidi"/>
          <w:b/>
          <w:bCs/>
        </w:rPr>
      </w:pPr>
    </w:p>
    <w:p w14:paraId="2D7BD84C" w14:textId="03259BC1" w:rsidR="00446C2C" w:rsidRPr="00313072" w:rsidRDefault="00446C2C" w:rsidP="00DA24AF">
      <w:pPr>
        <w:pStyle w:val="ListParagraph"/>
        <w:spacing w:before="240" w:after="120"/>
        <w:ind w:left="1276" w:right="1" w:firstLine="0"/>
        <w:jc w:val="thaiDistribute"/>
        <w:rPr>
          <w:rFonts w:asciiTheme="majorBidi" w:hAnsiTheme="majorBidi" w:cstheme="majorBidi"/>
          <w:b/>
          <w:bCs/>
        </w:rPr>
      </w:pPr>
    </w:p>
    <w:p w14:paraId="54D4DACF" w14:textId="04DB0AAD" w:rsidR="00446C2C" w:rsidRPr="00313072" w:rsidRDefault="00446C2C" w:rsidP="00DA24AF">
      <w:pPr>
        <w:pStyle w:val="ListParagraph"/>
        <w:spacing w:before="240" w:after="120"/>
        <w:ind w:left="1276" w:right="1" w:firstLine="0"/>
        <w:jc w:val="thaiDistribute"/>
        <w:rPr>
          <w:rFonts w:asciiTheme="majorBidi" w:hAnsiTheme="majorBidi" w:cstheme="majorBidi"/>
          <w:b/>
          <w:bCs/>
        </w:rPr>
      </w:pPr>
    </w:p>
    <w:p w14:paraId="6235404C" w14:textId="2FF09F51" w:rsidR="00446C2C" w:rsidRPr="00313072" w:rsidRDefault="00446C2C" w:rsidP="00DA24AF">
      <w:pPr>
        <w:pStyle w:val="ListParagraph"/>
        <w:spacing w:before="240" w:after="120"/>
        <w:ind w:left="1276" w:right="1" w:firstLine="0"/>
        <w:jc w:val="thaiDistribute"/>
        <w:rPr>
          <w:rFonts w:asciiTheme="majorBidi" w:hAnsiTheme="majorBidi" w:cstheme="majorBidi"/>
          <w:b/>
          <w:bCs/>
        </w:rPr>
      </w:pPr>
    </w:p>
    <w:p w14:paraId="3D1CBBFF" w14:textId="1264E9C0" w:rsidR="00446C2C" w:rsidRPr="00313072" w:rsidRDefault="00446C2C" w:rsidP="00DA24AF">
      <w:pPr>
        <w:pStyle w:val="ListParagraph"/>
        <w:spacing w:before="240" w:after="120"/>
        <w:ind w:left="1276" w:right="1" w:firstLine="0"/>
        <w:jc w:val="thaiDistribute"/>
        <w:rPr>
          <w:rFonts w:asciiTheme="majorBidi" w:hAnsiTheme="majorBidi" w:cstheme="majorBidi"/>
          <w:b/>
          <w:bCs/>
        </w:rPr>
      </w:pPr>
    </w:p>
    <w:p w14:paraId="4468227F" w14:textId="77777777" w:rsidR="00446C2C" w:rsidRPr="00313072" w:rsidRDefault="00446C2C" w:rsidP="00DA24AF">
      <w:pPr>
        <w:pStyle w:val="ListParagraph"/>
        <w:spacing w:before="240" w:after="120"/>
        <w:ind w:left="1276" w:right="1" w:firstLine="0"/>
        <w:jc w:val="thaiDistribute"/>
        <w:rPr>
          <w:rFonts w:asciiTheme="majorBidi" w:hAnsiTheme="majorBidi" w:cstheme="majorBidi"/>
          <w:b/>
          <w:bCs/>
        </w:rPr>
      </w:pPr>
    </w:p>
    <w:p w14:paraId="6C3464A3" w14:textId="140E4989" w:rsidR="00FC2D89" w:rsidRPr="00313072" w:rsidRDefault="007E6BA4" w:rsidP="00DA24AF">
      <w:pPr>
        <w:pStyle w:val="ListParagraph"/>
        <w:numPr>
          <w:ilvl w:val="0"/>
          <w:numId w:val="10"/>
        </w:numPr>
        <w:spacing w:before="240" w:after="120"/>
        <w:ind w:left="1276" w:right="1" w:hanging="425"/>
        <w:jc w:val="thaiDistribute"/>
        <w:rPr>
          <w:rFonts w:asciiTheme="majorBidi" w:hAnsiTheme="majorBidi" w:cstheme="majorBidi"/>
          <w:b/>
          <w:bCs/>
        </w:rPr>
      </w:pPr>
      <w:r w:rsidRPr="00313072">
        <w:rPr>
          <w:rFonts w:asciiTheme="majorBidi" w:hAnsiTheme="majorBidi" w:cstheme="majorBidi"/>
          <w:b/>
          <w:bCs/>
        </w:rPr>
        <w:lastRenderedPageBreak/>
        <w:t xml:space="preserve">Sena J  Property Public Co., Ltd. </w:t>
      </w:r>
      <w:r w:rsidRPr="00313072">
        <w:rPr>
          <w:rFonts w:asciiTheme="majorBidi" w:hAnsiTheme="majorBidi" w:cstheme="majorBidi"/>
          <w:b/>
          <w:bCs/>
          <w:cs/>
        </w:rPr>
        <w:t>(</w:t>
      </w:r>
      <w:r w:rsidRPr="00313072">
        <w:rPr>
          <w:rFonts w:asciiTheme="majorBidi" w:hAnsiTheme="majorBidi" w:cstheme="majorBidi"/>
          <w:b/>
          <w:bCs/>
        </w:rPr>
        <w:t xml:space="preserve">Formerly </w:t>
      </w:r>
      <w:r w:rsidR="002B10B5">
        <w:rPr>
          <w:rFonts w:asciiTheme="majorBidi" w:hAnsiTheme="majorBidi" w:cstheme="majorBidi"/>
          <w:b/>
          <w:bCs/>
        </w:rPr>
        <w:t xml:space="preserve">name </w:t>
      </w:r>
      <w:r w:rsidRPr="00313072">
        <w:rPr>
          <w:rFonts w:asciiTheme="majorBidi" w:hAnsiTheme="majorBidi" w:cstheme="majorBidi"/>
          <w:b/>
          <w:bCs/>
        </w:rPr>
        <w:t>“J.S.P. Property Public Co., Ltd.</w:t>
      </w:r>
      <w:r w:rsidRPr="00313072">
        <w:rPr>
          <w:rFonts w:asciiTheme="majorBidi" w:hAnsiTheme="majorBidi" w:cstheme="majorBidi"/>
          <w:b/>
          <w:bCs/>
          <w:cs/>
        </w:rPr>
        <w:t>)</w:t>
      </w:r>
    </w:p>
    <w:p w14:paraId="3105B3C8" w14:textId="77777777" w:rsidR="00FC2D89" w:rsidRPr="00313072" w:rsidRDefault="00FC2D89" w:rsidP="00DA24AF">
      <w:pPr>
        <w:spacing w:before="120" w:after="120"/>
        <w:ind w:left="1276" w:right="1"/>
        <w:jc w:val="thaiDistribute"/>
        <w:rPr>
          <w:rFonts w:asciiTheme="majorBidi" w:hAnsiTheme="majorBidi" w:cstheme="majorBidi"/>
          <w:color w:val="000000" w:themeColor="text1"/>
        </w:rPr>
      </w:pPr>
      <w:r w:rsidRPr="00313072">
        <w:rPr>
          <w:rFonts w:asciiTheme="majorBidi" w:hAnsiTheme="majorBidi" w:cstheme="majorBidi"/>
          <w:color w:val="000000" w:themeColor="text1"/>
        </w:rPr>
        <w:t>Identifiable Assets Acquired and Liabilities Acquired</w:t>
      </w:r>
    </w:p>
    <w:tbl>
      <w:tblPr>
        <w:tblW w:w="8748" w:type="dxa"/>
        <w:tblInd w:w="1276" w:type="dxa"/>
        <w:tblLayout w:type="fixed"/>
        <w:tblLook w:val="01E0" w:firstRow="1" w:lastRow="1" w:firstColumn="1" w:lastColumn="1" w:noHBand="0" w:noVBand="0"/>
      </w:tblPr>
      <w:tblGrid>
        <w:gridCol w:w="5103"/>
        <w:gridCol w:w="1276"/>
        <w:gridCol w:w="2369"/>
      </w:tblGrid>
      <w:tr w:rsidR="009B4D16" w:rsidRPr="00313072" w14:paraId="2EAC771A" w14:textId="77777777" w:rsidTr="00446C2C">
        <w:trPr>
          <w:trHeight w:val="340"/>
          <w:tblHeader/>
        </w:trPr>
        <w:tc>
          <w:tcPr>
            <w:tcW w:w="5103" w:type="dxa"/>
            <w:shd w:val="clear" w:color="auto" w:fill="auto"/>
            <w:vAlign w:val="bottom"/>
          </w:tcPr>
          <w:p w14:paraId="42CECF28" w14:textId="77777777" w:rsidR="009B4D16" w:rsidRPr="00313072" w:rsidRDefault="009B4D16" w:rsidP="00DA24AF">
            <w:pPr>
              <w:tabs>
                <w:tab w:val="left" w:pos="1170"/>
              </w:tabs>
              <w:ind w:right="0" w:firstLine="630"/>
              <w:jc w:val="left"/>
              <w:rPr>
                <w:rFonts w:asciiTheme="majorBidi" w:eastAsia="Times New Roman" w:hAnsiTheme="majorBidi" w:cstheme="majorBidi"/>
                <w:sz w:val="24"/>
                <w:szCs w:val="24"/>
                <w:lang w:eastAsia="en-US"/>
              </w:rPr>
            </w:pPr>
          </w:p>
        </w:tc>
        <w:tc>
          <w:tcPr>
            <w:tcW w:w="1276" w:type="dxa"/>
            <w:shd w:val="clear" w:color="auto" w:fill="auto"/>
            <w:vAlign w:val="bottom"/>
          </w:tcPr>
          <w:p w14:paraId="723D1A9C" w14:textId="0E94D25F" w:rsidR="009B4D16" w:rsidRPr="00313072" w:rsidRDefault="009B4D16" w:rsidP="00DA24AF">
            <w:pPr>
              <w:tabs>
                <w:tab w:val="left" w:pos="1170"/>
              </w:tabs>
              <w:ind w:right="0"/>
              <w:jc w:val="right"/>
              <w:rPr>
                <w:rFonts w:asciiTheme="majorBidi" w:eastAsia="Times New Roman" w:hAnsiTheme="majorBidi" w:cstheme="majorBidi"/>
                <w:b/>
                <w:sz w:val="24"/>
                <w:szCs w:val="24"/>
                <w:cs/>
                <w:lang w:eastAsia="en-US"/>
              </w:rPr>
            </w:pPr>
          </w:p>
        </w:tc>
        <w:tc>
          <w:tcPr>
            <w:tcW w:w="2369" w:type="dxa"/>
            <w:shd w:val="clear" w:color="auto" w:fill="auto"/>
            <w:vAlign w:val="bottom"/>
          </w:tcPr>
          <w:p w14:paraId="4F9BFFAD" w14:textId="7E573E1B" w:rsidR="009B4D16" w:rsidRPr="00313072" w:rsidRDefault="009B4D16" w:rsidP="00DA24AF">
            <w:pPr>
              <w:pBdr>
                <w:bottom w:val="single" w:sz="4" w:space="1" w:color="auto"/>
              </w:pBdr>
              <w:tabs>
                <w:tab w:val="left" w:pos="1170"/>
              </w:tabs>
              <w:ind w:right="0"/>
              <w:jc w:val="right"/>
              <w:rPr>
                <w:rFonts w:asciiTheme="majorBidi" w:eastAsia="Times New Roman" w:hAnsiTheme="majorBidi" w:cstheme="majorBidi"/>
                <w:b/>
                <w:sz w:val="24"/>
                <w:szCs w:val="24"/>
                <w:cs/>
                <w:lang w:eastAsia="en-US"/>
              </w:rPr>
            </w:pPr>
            <w:r w:rsidRPr="00313072">
              <w:rPr>
                <w:rFonts w:asciiTheme="majorBidi" w:eastAsia="Times New Roman" w:hAnsiTheme="majorBidi" w:cstheme="majorBidi"/>
                <w:bCs/>
                <w:sz w:val="24"/>
                <w:szCs w:val="24"/>
                <w:cs/>
                <w:lang w:eastAsia="en-US"/>
              </w:rPr>
              <w:t>(</w:t>
            </w:r>
            <w:r w:rsidRPr="00313072">
              <w:rPr>
                <w:rFonts w:asciiTheme="majorBidi" w:eastAsia="Times New Roman" w:hAnsiTheme="majorBidi" w:cstheme="majorBidi"/>
                <w:bCs/>
                <w:sz w:val="24"/>
                <w:szCs w:val="24"/>
                <w:lang w:eastAsia="en-US"/>
              </w:rPr>
              <w:t>Unit : Million baht)</w:t>
            </w:r>
          </w:p>
        </w:tc>
      </w:tr>
      <w:tr w:rsidR="009B4D16" w:rsidRPr="00313072" w14:paraId="4A12FE6F" w14:textId="77777777" w:rsidTr="00446C2C">
        <w:trPr>
          <w:trHeight w:val="340"/>
          <w:tblHeader/>
        </w:trPr>
        <w:tc>
          <w:tcPr>
            <w:tcW w:w="5103" w:type="dxa"/>
            <w:shd w:val="clear" w:color="auto" w:fill="auto"/>
            <w:vAlign w:val="bottom"/>
          </w:tcPr>
          <w:p w14:paraId="2961DF76" w14:textId="77777777" w:rsidR="009B4D16" w:rsidRPr="00313072" w:rsidRDefault="009B4D16" w:rsidP="00DA24AF">
            <w:pPr>
              <w:tabs>
                <w:tab w:val="left" w:pos="1170"/>
              </w:tabs>
              <w:ind w:right="0" w:firstLine="630"/>
              <w:jc w:val="left"/>
              <w:rPr>
                <w:rFonts w:asciiTheme="majorBidi" w:eastAsia="Times New Roman" w:hAnsiTheme="majorBidi" w:cstheme="majorBidi"/>
                <w:sz w:val="24"/>
                <w:szCs w:val="24"/>
                <w:cs/>
                <w:lang w:eastAsia="en-US"/>
              </w:rPr>
            </w:pPr>
          </w:p>
        </w:tc>
        <w:tc>
          <w:tcPr>
            <w:tcW w:w="1276" w:type="dxa"/>
            <w:shd w:val="clear" w:color="auto" w:fill="auto"/>
            <w:vAlign w:val="bottom"/>
          </w:tcPr>
          <w:p w14:paraId="2AC6827E" w14:textId="32067CA9" w:rsidR="009B4D16" w:rsidRPr="00313072" w:rsidRDefault="009B4D16" w:rsidP="00DA24AF">
            <w:pPr>
              <w:ind w:left="-107" w:right="-78"/>
              <w:jc w:val="center"/>
              <w:rPr>
                <w:rFonts w:asciiTheme="majorBidi" w:eastAsia="Times New Roman" w:hAnsiTheme="majorBidi" w:cstheme="majorBidi"/>
                <w:i/>
                <w:sz w:val="24"/>
                <w:szCs w:val="24"/>
                <w:lang w:eastAsia="en-US"/>
              </w:rPr>
            </w:pPr>
          </w:p>
        </w:tc>
        <w:tc>
          <w:tcPr>
            <w:tcW w:w="2369" w:type="dxa"/>
            <w:shd w:val="clear" w:color="auto" w:fill="auto"/>
            <w:vAlign w:val="bottom"/>
            <w:hideMark/>
          </w:tcPr>
          <w:p w14:paraId="1C88E056" w14:textId="0EA731ED" w:rsidR="009B4D16" w:rsidRPr="00313072" w:rsidRDefault="009B4D16" w:rsidP="00DA24AF">
            <w:pPr>
              <w:tabs>
                <w:tab w:val="left" w:pos="1170"/>
              </w:tabs>
              <w:ind w:right="0"/>
              <w:jc w:val="center"/>
              <w:rPr>
                <w:rFonts w:asciiTheme="majorBidi" w:eastAsia="Times New Roman" w:hAnsiTheme="majorBidi" w:cstheme="majorBidi"/>
                <w:b/>
                <w:sz w:val="24"/>
                <w:szCs w:val="24"/>
                <w:cs/>
                <w:lang w:eastAsia="en-US"/>
              </w:rPr>
            </w:pPr>
            <w:r w:rsidRPr="00313072">
              <w:rPr>
                <w:rFonts w:asciiTheme="majorBidi" w:eastAsia="Times New Roman" w:hAnsiTheme="majorBidi" w:cstheme="majorBidi"/>
                <w:bCs/>
                <w:sz w:val="24"/>
                <w:szCs w:val="24"/>
                <w:lang w:eastAsia="en-US"/>
              </w:rPr>
              <w:t>Fair values</w:t>
            </w:r>
          </w:p>
        </w:tc>
      </w:tr>
      <w:tr w:rsidR="00FD5674" w:rsidRPr="00313072" w14:paraId="55A95BE9" w14:textId="77777777" w:rsidTr="00446C2C">
        <w:trPr>
          <w:trHeight w:val="340"/>
          <w:tblHeader/>
        </w:trPr>
        <w:tc>
          <w:tcPr>
            <w:tcW w:w="5103" w:type="dxa"/>
            <w:shd w:val="clear" w:color="auto" w:fill="auto"/>
            <w:vAlign w:val="bottom"/>
          </w:tcPr>
          <w:p w14:paraId="37F315B4" w14:textId="77777777" w:rsidR="00FD5674" w:rsidRPr="00313072" w:rsidRDefault="00FD5674" w:rsidP="00DA24AF">
            <w:pPr>
              <w:tabs>
                <w:tab w:val="left" w:pos="1170"/>
              </w:tabs>
              <w:ind w:right="0" w:firstLine="630"/>
              <w:jc w:val="left"/>
              <w:rPr>
                <w:rFonts w:asciiTheme="majorBidi" w:eastAsia="Times New Roman" w:hAnsiTheme="majorBidi" w:cstheme="majorBidi"/>
                <w:sz w:val="24"/>
                <w:szCs w:val="24"/>
                <w:cs/>
                <w:lang w:eastAsia="en-US"/>
              </w:rPr>
            </w:pPr>
          </w:p>
        </w:tc>
        <w:tc>
          <w:tcPr>
            <w:tcW w:w="1276" w:type="dxa"/>
            <w:shd w:val="clear" w:color="auto" w:fill="auto"/>
            <w:vAlign w:val="bottom"/>
          </w:tcPr>
          <w:p w14:paraId="03946818" w14:textId="77777777" w:rsidR="00FD5674" w:rsidRPr="00313072" w:rsidRDefault="00FD5674" w:rsidP="00DA24AF">
            <w:pPr>
              <w:ind w:left="-107" w:right="-78"/>
              <w:jc w:val="center"/>
              <w:rPr>
                <w:rFonts w:asciiTheme="majorBidi" w:eastAsia="Times New Roman" w:hAnsiTheme="majorBidi" w:cstheme="majorBidi"/>
                <w:i/>
                <w:sz w:val="24"/>
                <w:szCs w:val="24"/>
                <w:lang w:eastAsia="en-US"/>
              </w:rPr>
            </w:pPr>
          </w:p>
        </w:tc>
        <w:tc>
          <w:tcPr>
            <w:tcW w:w="2369" w:type="dxa"/>
            <w:shd w:val="clear" w:color="auto" w:fill="auto"/>
            <w:vAlign w:val="bottom"/>
          </w:tcPr>
          <w:p w14:paraId="6F6A220E" w14:textId="7DF344F5" w:rsidR="00FD5674" w:rsidRPr="00313072" w:rsidRDefault="00604BE4" w:rsidP="00DA24AF">
            <w:pPr>
              <w:tabs>
                <w:tab w:val="left" w:pos="1170"/>
              </w:tabs>
              <w:ind w:right="0"/>
              <w:jc w:val="center"/>
              <w:rPr>
                <w:rFonts w:asciiTheme="majorBidi" w:hAnsiTheme="majorBidi" w:cstheme="majorBidi"/>
                <w:sz w:val="24"/>
                <w:szCs w:val="24"/>
              </w:rPr>
            </w:pPr>
            <w:r w:rsidRPr="00313072">
              <w:rPr>
                <w:rFonts w:asciiTheme="majorBidi" w:eastAsia="Times New Roman" w:hAnsiTheme="majorBidi" w:cstheme="majorBidi"/>
                <w:bCs/>
                <w:sz w:val="24"/>
                <w:szCs w:val="24"/>
                <w:cs/>
                <w:lang w:eastAsia="en-US"/>
              </w:rPr>
              <w:t>(</w:t>
            </w:r>
            <w:r w:rsidRPr="00313072">
              <w:rPr>
                <w:rFonts w:asciiTheme="majorBidi" w:hAnsiTheme="majorBidi" w:cstheme="majorBidi"/>
                <w:sz w:val="24"/>
                <w:szCs w:val="24"/>
              </w:rPr>
              <w:t xml:space="preserve">at the </w:t>
            </w:r>
            <w:r w:rsidR="00FD5674" w:rsidRPr="00313072">
              <w:rPr>
                <w:rFonts w:asciiTheme="majorBidi" w:hAnsiTheme="majorBidi" w:cstheme="majorBidi"/>
                <w:sz w:val="24"/>
                <w:szCs w:val="24"/>
              </w:rPr>
              <w:t>date of purchase</w:t>
            </w:r>
            <w:r w:rsidR="00FD5674" w:rsidRPr="00313072">
              <w:rPr>
                <w:rFonts w:asciiTheme="majorBidi" w:hAnsiTheme="majorBidi" w:cstheme="majorBidi"/>
                <w:sz w:val="24"/>
                <w:szCs w:val="24"/>
                <w:cs/>
              </w:rPr>
              <w:t>)</w:t>
            </w:r>
          </w:p>
        </w:tc>
      </w:tr>
      <w:tr w:rsidR="009B4D16" w:rsidRPr="00313072" w14:paraId="5F7BA351" w14:textId="77777777" w:rsidTr="00446C2C">
        <w:trPr>
          <w:trHeight w:val="340"/>
          <w:tblHeader/>
        </w:trPr>
        <w:tc>
          <w:tcPr>
            <w:tcW w:w="5103" w:type="dxa"/>
            <w:shd w:val="clear" w:color="auto" w:fill="auto"/>
            <w:vAlign w:val="bottom"/>
          </w:tcPr>
          <w:p w14:paraId="684E68B6" w14:textId="77777777" w:rsidR="009B4D16" w:rsidRPr="00313072" w:rsidRDefault="009B4D16" w:rsidP="00DA24AF">
            <w:pPr>
              <w:tabs>
                <w:tab w:val="left" w:pos="1170"/>
              </w:tabs>
              <w:ind w:right="0" w:firstLine="630"/>
              <w:jc w:val="left"/>
              <w:rPr>
                <w:rFonts w:asciiTheme="majorBidi" w:eastAsia="Times New Roman" w:hAnsiTheme="majorBidi" w:cstheme="majorBidi"/>
                <w:sz w:val="24"/>
                <w:szCs w:val="24"/>
                <w:cs/>
                <w:lang w:eastAsia="en-US"/>
              </w:rPr>
            </w:pPr>
          </w:p>
        </w:tc>
        <w:tc>
          <w:tcPr>
            <w:tcW w:w="1276" w:type="dxa"/>
            <w:shd w:val="clear" w:color="auto" w:fill="auto"/>
            <w:vAlign w:val="bottom"/>
          </w:tcPr>
          <w:p w14:paraId="2313F020" w14:textId="333AB307" w:rsidR="009B4D16" w:rsidRPr="00313072" w:rsidRDefault="009B4D16" w:rsidP="00DA24AF">
            <w:pPr>
              <w:ind w:left="-107" w:right="0"/>
              <w:jc w:val="center"/>
              <w:rPr>
                <w:rFonts w:asciiTheme="majorBidi" w:eastAsia="Times New Roman" w:hAnsiTheme="majorBidi" w:cstheme="majorBidi"/>
                <w:i/>
                <w:sz w:val="24"/>
                <w:szCs w:val="24"/>
                <w:lang w:eastAsia="en-US"/>
              </w:rPr>
            </w:pPr>
          </w:p>
        </w:tc>
        <w:tc>
          <w:tcPr>
            <w:tcW w:w="2369" w:type="dxa"/>
            <w:shd w:val="clear" w:color="auto" w:fill="auto"/>
            <w:vAlign w:val="bottom"/>
            <w:hideMark/>
          </w:tcPr>
          <w:p w14:paraId="4EEFC594" w14:textId="62D2E75F" w:rsidR="009B4D16" w:rsidRPr="00313072" w:rsidRDefault="00604BE4" w:rsidP="00DA24AF">
            <w:pPr>
              <w:pBdr>
                <w:bottom w:val="single" w:sz="4" w:space="1" w:color="auto"/>
              </w:pBdr>
              <w:tabs>
                <w:tab w:val="left" w:pos="1170"/>
              </w:tabs>
              <w:ind w:right="0"/>
              <w:jc w:val="center"/>
              <w:rPr>
                <w:rFonts w:asciiTheme="majorBidi" w:eastAsia="Times New Roman" w:hAnsiTheme="majorBidi" w:cstheme="majorBidi"/>
                <w:b/>
                <w:sz w:val="24"/>
                <w:szCs w:val="24"/>
                <w:cs/>
                <w:lang w:eastAsia="en-US"/>
              </w:rPr>
            </w:pPr>
            <w:r w:rsidRPr="00313072">
              <w:rPr>
                <w:rFonts w:asciiTheme="majorBidi" w:hAnsiTheme="majorBidi" w:cstheme="majorBidi"/>
                <w:sz w:val="24"/>
                <w:szCs w:val="24"/>
              </w:rPr>
              <w:t xml:space="preserve">As at </w:t>
            </w:r>
            <w:r w:rsidRPr="00313072">
              <w:rPr>
                <w:rFonts w:asciiTheme="majorBidi" w:hAnsiTheme="majorBidi" w:cstheme="majorBidi"/>
                <w:snapToGrid w:val="0"/>
                <w:sz w:val="24"/>
                <w:szCs w:val="24"/>
                <w:lang w:eastAsia="th-TH"/>
              </w:rPr>
              <w:t xml:space="preserve">February </w:t>
            </w:r>
            <w:r w:rsidRPr="00313072">
              <w:rPr>
                <w:rFonts w:asciiTheme="majorBidi" w:hAnsiTheme="majorBidi" w:cstheme="majorBidi"/>
                <w:sz w:val="24"/>
                <w:szCs w:val="24"/>
              </w:rPr>
              <w:t>28, 2022</w:t>
            </w:r>
          </w:p>
        </w:tc>
      </w:tr>
      <w:tr w:rsidR="009B4D16" w:rsidRPr="00313072" w14:paraId="6B5A9001" w14:textId="77777777" w:rsidTr="00446C2C">
        <w:trPr>
          <w:trHeight w:val="340"/>
        </w:trPr>
        <w:tc>
          <w:tcPr>
            <w:tcW w:w="5103" w:type="dxa"/>
            <w:shd w:val="clear" w:color="auto" w:fill="auto"/>
            <w:vAlign w:val="bottom"/>
            <w:hideMark/>
          </w:tcPr>
          <w:p w14:paraId="2535517D" w14:textId="77777777" w:rsidR="009B4D16" w:rsidRPr="00313072" w:rsidRDefault="009B4D16" w:rsidP="00DA24AF">
            <w:pPr>
              <w:pStyle w:val="ListParagraph"/>
              <w:spacing w:before="0"/>
              <w:ind w:left="-109" w:right="-48" w:firstLine="0"/>
              <w:jc w:val="left"/>
              <w:rPr>
                <w:rFonts w:asciiTheme="majorBidi" w:hAnsiTheme="majorBidi" w:cstheme="majorBidi"/>
                <w:sz w:val="24"/>
                <w:szCs w:val="24"/>
              </w:rPr>
            </w:pPr>
            <w:r w:rsidRPr="00313072">
              <w:rPr>
                <w:rFonts w:asciiTheme="majorBidi" w:hAnsiTheme="majorBidi" w:cstheme="majorBidi"/>
                <w:sz w:val="24"/>
                <w:szCs w:val="24"/>
              </w:rPr>
              <w:t>Cash and cash equivalents</w:t>
            </w:r>
          </w:p>
        </w:tc>
        <w:tc>
          <w:tcPr>
            <w:tcW w:w="1276" w:type="dxa"/>
            <w:shd w:val="clear" w:color="auto" w:fill="auto"/>
            <w:vAlign w:val="bottom"/>
          </w:tcPr>
          <w:p w14:paraId="0983F3F1" w14:textId="6DF2E058" w:rsidR="009B4D16" w:rsidRPr="00313072"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26321BA0" w14:textId="5038B02A" w:rsidR="009B4D16" w:rsidRPr="00313072" w:rsidRDefault="009B4D16" w:rsidP="00DA24AF">
            <w:pPr>
              <w:tabs>
                <w:tab w:val="left" w:pos="1170"/>
              </w:tabs>
              <w:ind w:left="-109" w:right="-48"/>
              <w:jc w:val="right"/>
              <w:rPr>
                <w:rFonts w:asciiTheme="majorBidi" w:eastAsia="Times New Roman" w:hAnsiTheme="majorBidi" w:cstheme="majorBidi"/>
                <w:sz w:val="24"/>
                <w:szCs w:val="24"/>
              </w:rPr>
            </w:pPr>
            <w:r w:rsidRPr="00313072">
              <w:rPr>
                <w:rFonts w:asciiTheme="majorBidi" w:eastAsia="Times New Roman" w:hAnsiTheme="majorBidi" w:cstheme="majorBidi"/>
                <w:sz w:val="24"/>
                <w:szCs w:val="24"/>
              </w:rPr>
              <w:t>10</w:t>
            </w:r>
            <w:r w:rsidRPr="00313072">
              <w:rPr>
                <w:rFonts w:asciiTheme="majorBidi" w:eastAsia="Times New Roman" w:hAnsiTheme="majorBidi" w:cstheme="majorBidi"/>
                <w:sz w:val="24"/>
                <w:szCs w:val="24"/>
                <w:cs/>
              </w:rPr>
              <w:t>.</w:t>
            </w:r>
            <w:r w:rsidRPr="00313072">
              <w:rPr>
                <w:rFonts w:asciiTheme="majorBidi" w:eastAsia="Times New Roman" w:hAnsiTheme="majorBidi" w:cstheme="majorBidi"/>
                <w:sz w:val="24"/>
                <w:szCs w:val="24"/>
              </w:rPr>
              <w:t>92</w:t>
            </w:r>
          </w:p>
        </w:tc>
      </w:tr>
      <w:tr w:rsidR="009B4D16" w:rsidRPr="00313072" w14:paraId="20964CE3" w14:textId="77777777" w:rsidTr="00446C2C">
        <w:trPr>
          <w:trHeight w:val="340"/>
        </w:trPr>
        <w:tc>
          <w:tcPr>
            <w:tcW w:w="5103" w:type="dxa"/>
            <w:shd w:val="clear" w:color="auto" w:fill="auto"/>
            <w:vAlign w:val="bottom"/>
            <w:hideMark/>
          </w:tcPr>
          <w:p w14:paraId="0C537020" w14:textId="77777777" w:rsidR="009B4D16" w:rsidRPr="00313072" w:rsidRDefault="009B4D16" w:rsidP="00DA24AF">
            <w:pPr>
              <w:pStyle w:val="ListParagraph"/>
              <w:spacing w:before="0"/>
              <w:ind w:left="-109" w:right="-48" w:firstLine="0"/>
              <w:jc w:val="left"/>
              <w:rPr>
                <w:rFonts w:asciiTheme="majorBidi" w:hAnsiTheme="majorBidi" w:cstheme="majorBidi"/>
                <w:sz w:val="24"/>
                <w:szCs w:val="24"/>
                <w:cs/>
              </w:rPr>
            </w:pPr>
            <w:r w:rsidRPr="00313072">
              <w:rPr>
                <w:rFonts w:asciiTheme="majorBidi" w:hAnsiTheme="majorBidi" w:cstheme="majorBidi"/>
                <w:sz w:val="24"/>
                <w:szCs w:val="24"/>
              </w:rPr>
              <w:t>Trade and other current receivables</w:t>
            </w:r>
          </w:p>
        </w:tc>
        <w:tc>
          <w:tcPr>
            <w:tcW w:w="1276" w:type="dxa"/>
            <w:shd w:val="clear" w:color="auto" w:fill="auto"/>
            <w:vAlign w:val="bottom"/>
          </w:tcPr>
          <w:p w14:paraId="7801358B" w14:textId="199570C7" w:rsidR="009B4D16" w:rsidRPr="00313072"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616FFEFE" w14:textId="720E8E0F" w:rsidR="009B4D16" w:rsidRPr="00313072" w:rsidRDefault="009B4D16" w:rsidP="00DA24AF">
            <w:pPr>
              <w:tabs>
                <w:tab w:val="left" w:pos="1170"/>
              </w:tabs>
              <w:ind w:left="-109" w:right="-48"/>
              <w:jc w:val="right"/>
              <w:rPr>
                <w:rFonts w:asciiTheme="majorBidi" w:eastAsia="Times New Roman" w:hAnsiTheme="majorBidi" w:cstheme="majorBidi"/>
                <w:sz w:val="24"/>
                <w:szCs w:val="24"/>
              </w:rPr>
            </w:pPr>
            <w:r w:rsidRPr="00313072">
              <w:rPr>
                <w:rFonts w:asciiTheme="majorBidi" w:eastAsia="Times New Roman" w:hAnsiTheme="majorBidi" w:cstheme="majorBidi"/>
                <w:sz w:val="24"/>
                <w:szCs w:val="24"/>
              </w:rPr>
              <w:t>5.55</w:t>
            </w:r>
          </w:p>
        </w:tc>
      </w:tr>
      <w:tr w:rsidR="009B4D16" w:rsidRPr="00313072" w14:paraId="63B04F11" w14:textId="77777777" w:rsidTr="00446C2C">
        <w:trPr>
          <w:trHeight w:val="340"/>
        </w:trPr>
        <w:tc>
          <w:tcPr>
            <w:tcW w:w="5103" w:type="dxa"/>
            <w:shd w:val="clear" w:color="auto" w:fill="auto"/>
            <w:vAlign w:val="bottom"/>
            <w:hideMark/>
          </w:tcPr>
          <w:p w14:paraId="4110688C" w14:textId="77777777" w:rsidR="009B4D16" w:rsidRPr="00313072" w:rsidRDefault="009B4D16" w:rsidP="00DA24AF">
            <w:pPr>
              <w:pStyle w:val="ListParagraph"/>
              <w:spacing w:before="0"/>
              <w:ind w:left="-109" w:right="-48" w:firstLine="0"/>
              <w:jc w:val="left"/>
              <w:rPr>
                <w:rFonts w:asciiTheme="majorBidi" w:hAnsiTheme="majorBidi" w:cstheme="majorBidi"/>
                <w:sz w:val="24"/>
                <w:szCs w:val="24"/>
              </w:rPr>
            </w:pPr>
            <w:r w:rsidRPr="00313072">
              <w:rPr>
                <w:rFonts w:asciiTheme="majorBidi" w:hAnsiTheme="majorBidi" w:cstheme="majorBidi"/>
                <w:sz w:val="24"/>
                <w:szCs w:val="24"/>
              </w:rPr>
              <w:t>Inventories</w:t>
            </w:r>
          </w:p>
        </w:tc>
        <w:tc>
          <w:tcPr>
            <w:tcW w:w="1276" w:type="dxa"/>
            <w:shd w:val="clear" w:color="auto" w:fill="auto"/>
            <w:vAlign w:val="bottom"/>
          </w:tcPr>
          <w:p w14:paraId="2D8792A9" w14:textId="15144FD9" w:rsidR="009B4D16" w:rsidRPr="00313072"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45122207" w14:textId="6D81A520" w:rsidR="009B4D16" w:rsidRPr="00313072" w:rsidRDefault="009B4D16" w:rsidP="00DA24AF">
            <w:pPr>
              <w:tabs>
                <w:tab w:val="left" w:pos="1170"/>
              </w:tabs>
              <w:ind w:left="-109" w:right="-48"/>
              <w:jc w:val="right"/>
              <w:rPr>
                <w:rFonts w:asciiTheme="majorBidi" w:eastAsia="Times New Roman" w:hAnsiTheme="majorBidi" w:cstheme="majorBidi"/>
                <w:sz w:val="24"/>
                <w:szCs w:val="24"/>
              </w:rPr>
            </w:pPr>
            <w:r w:rsidRPr="00313072">
              <w:rPr>
                <w:rFonts w:asciiTheme="majorBidi" w:eastAsia="Times New Roman" w:hAnsiTheme="majorBidi" w:cstheme="majorBidi"/>
                <w:sz w:val="24"/>
                <w:szCs w:val="24"/>
              </w:rPr>
              <w:t>498.75</w:t>
            </w:r>
          </w:p>
        </w:tc>
      </w:tr>
      <w:tr w:rsidR="009B4D16" w:rsidRPr="00313072" w14:paraId="7DABFFB1" w14:textId="77777777" w:rsidTr="00446C2C">
        <w:trPr>
          <w:trHeight w:val="340"/>
        </w:trPr>
        <w:tc>
          <w:tcPr>
            <w:tcW w:w="5103" w:type="dxa"/>
            <w:shd w:val="clear" w:color="auto" w:fill="auto"/>
            <w:vAlign w:val="bottom"/>
            <w:hideMark/>
          </w:tcPr>
          <w:p w14:paraId="53C79210" w14:textId="77777777" w:rsidR="009B4D16" w:rsidRPr="00313072" w:rsidRDefault="009B4D16" w:rsidP="00DA24AF">
            <w:pPr>
              <w:pStyle w:val="ListParagraph"/>
              <w:spacing w:before="0"/>
              <w:ind w:left="-109" w:right="-48" w:firstLine="0"/>
              <w:jc w:val="left"/>
              <w:rPr>
                <w:rFonts w:asciiTheme="majorBidi" w:hAnsiTheme="majorBidi" w:cstheme="majorBidi"/>
                <w:sz w:val="24"/>
                <w:szCs w:val="24"/>
              </w:rPr>
            </w:pPr>
            <w:r w:rsidRPr="00313072">
              <w:rPr>
                <w:rFonts w:asciiTheme="majorBidi" w:hAnsiTheme="majorBidi" w:cstheme="majorBidi"/>
                <w:sz w:val="24"/>
                <w:szCs w:val="24"/>
              </w:rPr>
              <w:t>Deposits at financial institutions with commitment</w:t>
            </w:r>
          </w:p>
        </w:tc>
        <w:tc>
          <w:tcPr>
            <w:tcW w:w="1276" w:type="dxa"/>
            <w:shd w:val="clear" w:color="auto" w:fill="auto"/>
            <w:vAlign w:val="bottom"/>
          </w:tcPr>
          <w:p w14:paraId="2A3B6288" w14:textId="12B03703" w:rsidR="009B4D16" w:rsidRPr="00313072"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433FB267" w14:textId="1AAEAD41" w:rsidR="009B4D16" w:rsidRPr="00313072" w:rsidRDefault="009B4D16" w:rsidP="00DA24AF">
            <w:pPr>
              <w:tabs>
                <w:tab w:val="left" w:pos="1170"/>
              </w:tabs>
              <w:ind w:left="-109" w:right="-48"/>
              <w:jc w:val="right"/>
              <w:rPr>
                <w:rFonts w:asciiTheme="majorBidi" w:eastAsia="Times New Roman" w:hAnsiTheme="majorBidi" w:cstheme="majorBidi"/>
                <w:sz w:val="24"/>
                <w:szCs w:val="24"/>
              </w:rPr>
            </w:pPr>
            <w:r w:rsidRPr="00313072">
              <w:rPr>
                <w:rFonts w:asciiTheme="majorBidi" w:eastAsia="Times New Roman" w:hAnsiTheme="majorBidi" w:cstheme="majorBidi"/>
                <w:sz w:val="24"/>
                <w:szCs w:val="24"/>
              </w:rPr>
              <w:t>0.03</w:t>
            </w:r>
          </w:p>
        </w:tc>
      </w:tr>
      <w:tr w:rsidR="009B4D16" w:rsidRPr="00313072" w14:paraId="6E211CD5" w14:textId="77777777" w:rsidTr="00446C2C">
        <w:trPr>
          <w:trHeight w:val="340"/>
        </w:trPr>
        <w:tc>
          <w:tcPr>
            <w:tcW w:w="5103" w:type="dxa"/>
            <w:shd w:val="clear" w:color="auto" w:fill="auto"/>
            <w:vAlign w:val="bottom"/>
            <w:hideMark/>
          </w:tcPr>
          <w:p w14:paraId="4A7D272E" w14:textId="77777777" w:rsidR="009B4D16" w:rsidRPr="00313072" w:rsidRDefault="009B4D16" w:rsidP="00DA24AF">
            <w:pPr>
              <w:pStyle w:val="ListParagraph"/>
              <w:spacing w:before="0"/>
              <w:ind w:left="-109" w:right="-48" w:firstLine="0"/>
              <w:jc w:val="left"/>
              <w:rPr>
                <w:rFonts w:asciiTheme="majorBidi" w:hAnsiTheme="majorBidi" w:cstheme="majorBidi"/>
                <w:sz w:val="24"/>
                <w:szCs w:val="24"/>
              </w:rPr>
            </w:pPr>
            <w:r w:rsidRPr="00313072">
              <w:rPr>
                <w:rFonts w:asciiTheme="majorBidi" w:hAnsiTheme="majorBidi" w:cstheme="majorBidi"/>
                <w:sz w:val="24"/>
                <w:szCs w:val="24"/>
              </w:rPr>
              <w:t>Investments in associates</w:t>
            </w:r>
          </w:p>
        </w:tc>
        <w:tc>
          <w:tcPr>
            <w:tcW w:w="1276" w:type="dxa"/>
            <w:shd w:val="clear" w:color="auto" w:fill="auto"/>
            <w:vAlign w:val="bottom"/>
          </w:tcPr>
          <w:p w14:paraId="3E54EF8B" w14:textId="0D3B3BF2" w:rsidR="009B4D16" w:rsidRPr="00313072"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5B768D8C" w14:textId="43B69C33" w:rsidR="009B4D16" w:rsidRPr="00313072" w:rsidRDefault="009B4D16" w:rsidP="00DA24AF">
            <w:pPr>
              <w:tabs>
                <w:tab w:val="left" w:pos="1170"/>
              </w:tabs>
              <w:ind w:left="-109" w:right="-48"/>
              <w:jc w:val="right"/>
              <w:rPr>
                <w:rFonts w:asciiTheme="majorBidi" w:eastAsia="Times New Roman" w:hAnsiTheme="majorBidi" w:cstheme="majorBidi"/>
                <w:sz w:val="24"/>
                <w:szCs w:val="24"/>
              </w:rPr>
            </w:pPr>
            <w:r w:rsidRPr="00313072">
              <w:rPr>
                <w:rFonts w:asciiTheme="majorBidi" w:eastAsia="Times New Roman" w:hAnsiTheme="majorBidi" w:cstheme="majorBidi"/>
                <w:sz w:val="24"/>
                <w:szCs w:val="24"/>
              </w:rPr>
              <w:t>0.49</w:t>
            </w:r>
          </w:p>
        </w:tc>
      </w:tr>
      <w:tr w:rsidR="009B4D16" w:rsidRPr="00313072" w14:paraId="689D7385" w14:textId="77777777" w:rsidTr="00446C2C">
        <w:trPr>
          <w:trHeight w:val="340"/>
        </w:trPr>
        <w:tc>
          <w:tcPr>
            <w:tcW w:w="5103" w:type="dxa"/>
            <w:shd w:val="clear" w:color="auto" w:fill="auto"/>
            <w:vAlign w:val="bottom"/>
            <w:hideMark/>
          </w:tcPr>
          <w:p w14:paraId="075C0394" w14:textId="77777777" w:rsidR="009B4D16" w:rsidRPr="00313072" w:rsidRDefault="009B4D16" w:rsidP="00DA24AF">
            <w:pPr>
              <w:pStyle w:val="ListParagraph"/>
              <w:spacing w:before="0"/>
              <w:ind w:left="-109" w:right="-48" w:firstLine="0"/>
              <w:jc w:val="left"/>
              <w:rPr>
                <w:rFonts w:asciiTheme="majorBidi" w:hAnsiTheme="majorBidi" w:cstheme="majorBidi"/>
                <w:sz w:val="24"/>
                <w:szCs w:val="24"/>
              </w:rPr>
            </w:pPr>
            <w:r w:rsidRPr="00313072">
              <w:rPr>
                <w:rFonts w:asciiTheme="majorBidi" w:hAnsiTheme="majorBidi" w:cstheme="majorBidi"/>
                <w:sz w:val="24"/>
                <w:szCs w:val="24"/>
              </w:rPr>
              <w:t>Investment property</w:t>
            </w:r>
          </w:p>
        </w:tc>
        <w:tc>
          <w:tcPr>
            <w:tcW w:w="1276" w:type="dxa"/>
            <w:shd w:val="clear" w:color="auto" w:fill="auto"/>
            <w:vAlign w:val="bottom"/>
          </w:tcPr>
          <w:p w14:paraId="70020354" w14:textId="34775BD3" w:rsidR="009B4D16" w:rsidRPr="00313072"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1846A10F" w14:textId="5ACA7575" w:rsidR="009B4D16" w:rsidRPr="00313072" w:rsidRDefault="009B4D16" w:rsidP="00DA24AF">
            <w:pPr>
              <w:tabs>
                <w:tab w:val="left" w:pos="1170"/>
              </w:tabs>
              <w:ind w:left="-109" w:right="-48"/>
              <w:jc w:val="right"/>
              <w:rPr>
                <w:rFonts w:asciiTheme="majorBidi" w:eastAsia="Times New Roman" w:hAnsiTheme="majorBidi" w:cstheme="majorBidi"/>
                <w:sz w:val="24"/>
                <w:szCs w:val="24"/>
              </w:rPr>
            </w:pPr>
            <w:r w:rsidRPr="00313072">
              <w:rPr>
                <w:rFonts w:asciiTheme="majorBidi" w:eastAsia="Times New Roman" w:hAnsiTheme="majorBidi" w:cstheme="majorBidi"/>
                <w:sz w:val="24"/>
                <w:szCs w:val="24"/>
              </w:rPr>
              <w:t>47.53</w:t>
            </w:r>
          </w:p>
        </w:tc>
      </w:tr>
      <w:tr w:rsidR="009B4D16" w:rsidRPr="00313072" w14:paraId="4B304BC5" w14:textId="77777777" w:rsidTr="00446C2C">
        <w:trPr>
          <w:trHeight w:val="340"/>
        </w:trPr>
        <w:tc>
          <w:tcPr>
            <w:tcW w:w="5103" w:type="dxa"/>
            <w:shd w:val="clear" w:color="auto" w:fill="auto"/>
            <w:vAlign w:val="bottom"/>
            <w:hideMark/>
          </w:tcPr>
          <w:p w14:paraId="7B65A28F" w14:textId="77777777" w:rsidR="009B4D16" w:rsidRPr="00313072" w:rsidRDefault="009B4D16" w:rsidP="00DA24AF">
            <w:pPr>
              <w:pStyle w:val="ListParagraph"/>
              <w:spacing w:before="0"/>
              <w:ind w:left="-109" w:right="-48" w:firstLine="0"/>
              <w:jc w:val="left"/>
              <w:rPr>
                <w:rFonts w:asciiTheme="majorBidi" w:hAnsiTheme="majorBidi" w:cstheme="majorBidi"/>
                <w:sz w:val="24"/>
                <w:szCs w:val="24"/>
              </w:rPr>
            </w:pPr>
            <w:r w:rsidRPr="00313072">
              <w:rPr>
                <w:rFonts w:asciiTheme="majorBidi" w:hAnsiTheme="majorBidi" w:cstheme="majorBidi"/>
                <w:sz w:val="24"/>
                <w:szCs w:val="24"/>
              </w:rPr>
              <w:t>Property, plant and equipment</w:t>
            </w:r>
          </w:p>
        </w:tc>
        <w:tc>
          <w:tcPr>
            <w:tcW w:w="1276" w:type="dxa"/>
            <w:shd w:val="clear" w:color="auto" w:fill="auto"/>
            <w:vAlign w:val="bottom"/>
          </w:tcPr>
          <w:p w14:paraId="051A41B6" w14:textId="620A8E3C" w:rsidR="009B4D16" w:rsidRPr="00313072"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5B579D09" w14:textId="07CC4D31" w:rsidR="009B4D16" w:rsidRPr="00313072" w:rsidRDefault="009B4D16" w:rsidP="00DA24AF">
            <w:pPr>
              <w:tabs>
                <w:tab w:val="left" w:pos="1170"/>
              </w:tabs>
              <w:ind w:left="-109" w:right="-48"/>
              <w:jc w:val="right"/>
              <w:rPr>
                <w:rFonts w:asciiTheme="majorBidi" w:eastAsia="Times New Roman" w:hAnsiTheme="majorBidi" w:cstheme="majorBidi"/>
                <w:sz w:val="24"/>
                <w:szCs w:val="24"/>
              </w:rPr>
            </w:pPr>
            <w:r w:rsidRPr="00313072">
              <w:rPr>
                <w:rFonts w:asciiTheme="majorBidi" w:eastAsia="Times New Roman" w:hAnsiTheme="majorBidi" w:cstheme="majorBidi"/>
                <w:sz w:val="24"/>
                <w:szCs w:val="24"/>
              </w:rPr>
              <w:t>8.43</w:t>
            </w:r>
          </w:p>
        </w:tc>
      </w:tr>
      <w:tr w:rsidR="009B4D16" w:rsidRPr="00313072" w14:paraId="05B479AE" w14:textId="77777777" w:rsidTr="00446C2C">
        <w:trPr>
          <w:trHeight w:val="340"/>
        </w:trPr>
        <w:tc>
          <w:tcPr>
            <w:tcW w:w="5103" w:type="dxa"/>
            <w:shd w:val="clear" w:color="auto" w:fill="auto"/>
            <w:vAlign w:val="bottom"/>
            <w:hideMark/>
          </w:tcPr>
          <w:p w14:paraId="16D794D1" w14:textId="46744962" w:rsidR="009B4D16" w:rsidRPr="00313072" w:rsidRDefault="009B4D16" w:rsidP="00DA24AF">
            <w:pPr>
              <w:pStyle w:val="ListParagraph"/>
              <w:spacing w:before="0"/>
              <w:ind w:left="-109" w:right="-48" w:firstLine="0"/>
              <w:jc w:val="left"/>
              <w:rPr>
                <w:rFonts w:asciiTheme="majorBidi" w:hAnsiTheme="majorBidi" w:cstheme="majorBidi"/>
                <w:sz w:val="24"/>
                <w:szCs w:val="24"/>
              </w:rPr>
            </w:pPr>
            <w:r w:rsidRPr="00313072">
              <w:rPr>
                <w:rFonts w:asciiTheme="majorBidi" w:hAnsiTheme="majorBidi" w:cstheme="majorBidi"/>
                <w:sz w:val="24"/>
                <w:szCs w:val="24"/>
              </w:rPr>
              <w:t xml:space="preserve">Right of use assets </w:t>
            </w:r>
            <w:r w:rsidRPr="00313072">
              <w:rPr>
                <w:rFonts w:asciiTheme="majorBidi" w:hAnsiTheme="majorBidi" w:cstheme="majorBidi"/>
                <w:sz w:val="24"/>
                <w:szCs w:val="24"/>
                <w:cs/>
              </w:rPr>
              <w:t xml:space="preserve"> </w:t>
            </w:r>
          </w:p>
        </w:tc>
        <w:tc>
          <w:tcPr>
            <w:tcW w:w="1276" w:type="dxa"/>
            <w:shd w:val="clear" w:color="auto" w:fill="auto"/>
            <w:vAlign w:val="bottom"/>
          </w:tcPr>
          <w:p w14:paraId="6774DE01" w14:textId="49FF72CE" w:rsidR="009B4D16" w:rsidRPr="00313072"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0975C287" w14:textId="51A7B073" w:rsidR="009B4D16" w:rsidRPr="00313072" w:rsidRDefault="009B4D16" w:rsidP="00DA24AF">
            <w:pPr>
              <w:tabs>
                <w:tab w:val="left" w:pos="1170"/>
              </w:tabs>
              <w:ind w:left="-109" w:right="-48"/>
              <w:jc w:val="right"/>
              <w:rPr>
                <w:rFonts w:asciiTheme="majorBidi" w:eastAsia="Times New Roman" w:hAnsiTheme="majorBidi" w:cstheme="majorBidi"/>
                <w:sz w:val="24"/>
                <w:szCs w:val="24"/>
              </w:rPr>
            </w:pPr>
            <w:r w:rsidRPr="00313072">
              <w:rPr>
                <w:rFonts w:asciiTheme="majorBidi" w:eastAsia="Times New Roman" w:hAnsiTheme="majorBidi" w:cstheme="majorBidi"/>
                <w:sz w:val="24"/>
                <w:szCs w:val="24"/>
              </w:rPr>
              <w:t>6.50</w:t>
            </w:r>
          </w:p>
        </w:tc>
      </w:tr>
      <w:tr w:rsidR="009B4D16" w:rsidRPr="00313072" w14:paraId="17B18D86" w14:textId="77777777" w:rsidTr="00446C2C">
        <w:trPr>
          <w:trHeight w:val="340"/>
        </w:trPr>
        <w:tc>
          <w:tcPr>
            <w:tcW w:w="5103" w:type="dxa"/>
            <w:shd w:val="clear" w:color="auto" w:fill="auto"/>
            <w:vAlign w:val="bottom"/>
            <w:hideMark/>
          </w:tcPr>
          <w:p w14:paraId="77ACCA5F" w14:textId="77777777" w:rsidR="009B4D16" w:rsidRPr="00313072" w:rsidRDefault="009B4D16" w:rsidP="00DA24AF">
            <w:pPr>
              <w:pStyle w:val="ListParagraph"/>
              <w:spacing w:before="0"/>
              <w:ind w:left="-109" w:right="-48" w:firstLine="0"/>
              <w:jc w:val="left"/>
              <w:rPr>
                <w:rFonts w:asciiTheme="majorBidi" w:hAnsiTheme="majorBidi" w:cstheme="majorBidi"/>
                <w:sz w:val="24"/>
                <w:szCs w:val="24"/>
              </w:rPr>
            </w:pPr>
            <w:r w:rsidRPr="00313072">
              <w:rPr>
                <w:rFonts w:asciiTheme="majorBidi" w:hAnsiTheme="majorBidi" w:cstheme="majorBidi"/>
                <w:sz w:val="24"/>
                <w:szCs w:val="24"/>
              </w:rPr>
              <w:t>Intangible assets</w:t>
            </w:r>
          </w:p>
        </w:tc>
        <w:tc>
          <w:tcPr>
            <w:tcW w:w="1276" w:type="dxa"/>
            <w:shd w:val="clear" w:color="auto" w:fill="auto"/>
            <w:vAlign w:val="bottom"/>
          </w:tcPr>
          <w:p w14:paraId="3ADC8743" w14:textId="67E42EF6" w:rsidR="009B4D16" w:rsidRPr="00313072"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393DECC8" w14:textId="2492DE0A" w:rsidR="009B4D16" w:rsidRPr="00313072" w:rsidRDefault="009B4D16" w:rsidP="00DA24AF">
            <w:pPr>
              <w:tabs>
                <w:tab w:val="left" w:pos="1170"/>
              </w:tabs>
              <w:ind w:left="-109" w:right="-48"/>
              <w:jc w:val="right"/>
              <w:rPr>
                <w:rFonts w:asciiTheme="majorBidi" w:eastAsia="Times New Roman" w:hAnsiTheme="majorBidi" w:cstheme="majorBidi"/>
                <w:sz w:val="24"/>
                <w:szCs w:val="24"/>
              </w:rPr>
            </w:pPr>
            <w:r w:rsidRPr="00313072">
              <w:rPr>
                <w:rFonts w:asciiTheme="majorBidi" w:eastAsia="Times New Roman" w:hAnsiTheme="majorBidi" w:cstheme="majorBidi"/>
                <w:sz w:val="24"/>
                <w:szCs w:val="24"/>
              </w:rPr>
              <w:t>0.27</w:t>
            </w:r>
          </w:p>
        </w:tc>
      </w:tr>
      <w:tr w:rsidR="009B4D16" w:rsidRPr="00313072" w14:paraId="09D3CD97" w14:textId="77777777" w:rsidTr="00446C2C">
        <w:trPr>
          <w:trHeight w:val="340"/>
        </w:trPr>
        <w:tc>
          <w:tcPr>
            <w:tcW w:w="5103" w:type="dxa"/>
            <w:shd w:val="clear" w:color="auto" w:fill="auto"/>
            <w:vAlign w:val="bottom"/>
            <w:hideMark/>
          </w:tcPr>
          <w:p w14:paraId="118F117E" w14:textId="77777777" w:rsidR="009B4D16" w:rsidRPr="00313072" w:rsidRDefault="009B4D16" w:rsidP="00DA24AF">
            <w:pPr>
              <w:pStyle w:val="ListParagraph"/>
              <w:spacing w:before="0"/>
              <w:ind w:left="-109" w:right="-48" w:firstLine="0"/>
              <w:jc w:val="left"/>
              <w:rPr>
                <w:rFonts w:asciiTheme="majorBidi" w:hAnsiTheme="majorBidi" w:cstheme="majorBidi"/>
                <w:sz w:val="24"/>
                <w:szCs w:val="24"/>
              </w:rPr>
            </w:pPr>
            <w:r w:rsidRPr="00313072">
              <w:rPr>
                <w:rFonts w:asciiTheme="majorBidi" w:hAnsiTheme="majorBidi" w:cstheme="majorBidi"/>
                <w:sz w:val="24"/>
                <w:szCs w:val="24"/>
              </w:rPr>
              <w:t>Deferred tax assets</w:t>
            </w:r>
          </w:p>
        </w:tc>
        <w:tc>
          <w:tcPr>
            <w:tcW w:w="1276" w:type="dxa"/>
            <w:shd w:val="clear" w:color="auto" w:fill="auto"/>
            <w:vAlign w:val="bottom"/>
          </w:tcPr>
          <w:p w14:paraId="389ED103" w14:textId="37EA8350" w:rsidR="009B4D16" w:rsidRPr="00313072"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3FC52972" w14:textId="5565F1C9" w:rsidR="009B4D16" w:rsidRPr="00313072" w:rsidRDefault="009B4D16" w:rsidP="00DA24AF">
            <w:pPr>
              <w:tabs>
                <w:tab w:val="left" w:pos="1170"/>
              </w:tabs>
              <w:ind w:left="-109" w:right="-48"/>
              <w:jc w:val="right"/>
              <w:rPr>
                <w:rFonts w:asciiTheme="majorBidi" w:eastAsia="Times New Roman" w:hAnsiTheme="majorBidi" w:cstheme="majorBidi"/>
                <w:sz w:val="24"/>
                <w:szCs w:val="24"/>
              </w:rPr>
            </w:pPr>
            <w:r w:rsidRPr="00313072">
              <w:rPr>
                <w:rFonts w:asciiTheme="majorBidi" w:eastAsia="Times New Roman" w:hAnsiTheme="majorBidi" w:cstheme="majorBidi"/>
                <w:sz w:val="24"/>
                <w:szCs w:val="24"/>
              </w:rPr>
              <w:t>8.17</w:t>
            </w:r>
          </w:p>
        </w:tc>
      </w:tr>
      <w:tr w:rsidR="009B4D16" w:rsidRPr="00313072" w14:paraId="535FDEEC" w14:textId="77777777" w:rsidTr="00446C2C">
        <w:trPr>
          <w:trHeight w:val="340"/>
        </w:trPr>
        <w:tc>
          <w:tcPr>
            <w:tcW w:w="5103" w:type="dxa"/>
            <w:shd w:val="clear" w:color="auto" w:fill="auto"/>
            <w:vAlign w:val="bottom"/>
            <w:hideMark/>
          </w:tcPr>
          <w:p w14:paraId="1D82BECC" w14:textId="77777777" w:rsidR="009B4D16" w:rsidRPr="00313072" w:rsidRDefault="009B4D16" w:rsidP="00DA24AF">
            <w:pPr>
              <w:pStyle w:val="ListParagraph"/>
              <w:spacing w:before="0"/>
              <w:ind w:left="-109" w:right="-48" w:firstLine="0"/>
              <w:jc w:val="left"/>
              <w:rPr>
                <w:rFonts w:asciiTheme="majorBidi" w:hAnsiTheme="majorBidi" w:cstheme="majorBidi"/>
                <w:sz w:val="24"/>
                <w:szCs w:val="24"/>
              </w:rPr>
            </w:pPr>
            <w:r w:rsidRPr="00313072">
              <w:rPr>
                <w:rFonts w:asciiTheme="majorBidi" w:hAnsiTheme="majorBidi" w:cstheme="majorBidi"/>
                <w:sz w:val="24"/>
                <w:szCs w:val="24"/>
              </w:rPr>
              <w:t>Other non - current assets</w:t>
            </w:r>
          </w:p>
        </w:tc>
        <w:tc>
          <w:tcPr>
            <w:tcW w:w="1276" w:type="dxa"/>
            <w:shd w:val="clear" w:color="auto" w:fill="auto"/>
            <w:vAlign w:val="bottom"/>
          </w:tcPr>
          <w:p w14:paraId="3BDE60A4" w14:textId="3ABC55C6" w:rsidR="009B4D16" w:rsidRPr="00313072"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5D2E46D2" w14:textId="7CB5F661" w:rsidR="009B4D16" w:rsidRPr="00313072" w:rsidRDefault="009B4D16" w:rsidP="00DA24AF">
            <w:pPr>
              <w:tabs>
                <w:tab w:val="left" w:pos="1170"/>
              </w:tabs>
              <w:ind w:left="-109" w:right="-48"/>
              <w:jc w:val="right"/>
              <w:rPr>
                <w:rFonts w:asciiTheme="majorBidi" w:eastAsia="Times New Roman" w:hAnsiTheme="majorBidi" w:cstheme="majorBidi"/>
                <w:sz w:val="24"/>
                <w:szCs w:val="24"/>
              </w:rPr>
            </w:pPr>
            <w:r w:rsidRPr="00313072">
              <w:rPr>
                <w:rFonts w:asciiTheme="majorBidi" w:eastAsia="Times New Roman" w:hAnsiTheme="majorBidi" w:cstheme="majorBidi"/>
                <w:sz w:val="24"/>
                <w:szCs w:val="24"/>
              </w:rPr>
              <w:t>55.75</w:t>
            </w:r>
          </w:p>
        </w:tc>
      </w:tr>
      <w:tr w:rsidR="009B4D16" w:rsidRPr="00313072" w14:paraId="08A7354D" w14:textId="77777777" w:rsidTr="00446C2C">
        <w:trPr>
          <w:trHeight w:val="340"/>
        </w:trPr>
        <w:tc>
          <w:tcPr>
            <w:tcW w:w="5103" w:type="dxa"/>
            <w:shd w:val="clear" w:color="auto" w:fill="auto"/>
            <w:vAlign w:val="bottom"/>
            <w:hideMark/>
          </w:tcPr>
          <w:p w14:paraId="1FF7EE82" w14:textId="77777777" w:rsidR="009B4D16" w:rsidRPr="00313072" w:rsidRDefault="009B4D16" w:rsidP="00DA24AF">
            <w:pPr>
              <w:pStyle w:val="ListParagraph"/>
              <w:spacing w:before="0"/>
              <w:ind w:left="-109" w:right="-48" w:firstLine="0"/>
              <w:jc w:val="left"/>
              <w:rPr>
                <w:rFonts w:asciiTheme="majorBidi" w:hAnsiTheme="majorBidi" w:cstheme="majorBidi"/>
                <w:sz w:val="24"/>
                <w:szCs w:val="24"/>
              </w:rPr>
            </w:pPr>
            <w:r w:rsidRPr="00313072">
              <w:rPr>
                <w:rFonts w:asciiTheme="majorBidi" w:hAnsiTheme="majorBidi" w:cstheme="majorBidi"/>
                <w:sz w:val="24"/>
                <w:szCs w:val="24"/>
              </w:rPr>
              <w:t>Long-term loans and accrued interest from related parties</w:t>
            </w:r>
          </w:p>
        </w:tc>
        <w:tc>
          <w:tcPr>
            <w:tcW w:w="1276" w:type="dxa"/>
            <w:shd w:val="clear" w:color="auto" w:fill="auto"/>
            <w:vAlign w:val="bottom"/>
          </w:tcPr>
          <w:p w14:paraId="0585C4DA" w14:textId="6633723B" w:rsidR="009B4D16" w:rsidRPr="00313072"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77DD8794" w14:textId="556C71BF" w:rsidR="009B4D16" w:rsidRPr="00313072" w:rsidRDefault="009B4D16" w:rsidP="00DA24AF">
            <w:pPr>
              <w:tabs>
                <w:tab w:val="left" w:pos="1170"/>
              </w:tabs>
              <w:ind w:left="-109" w:right="-48"/>
              <w:jc w:val="right"/>
              <w:rPr>
                <w:rFonts w:asciiTheme="majorBidi" w:eastAsia="Times New Roman" w:hAnsiTheme="majorBidi" w:cstheme="majorBidi"/>
                <w:sz w:val="24"/>
                <w:szCs w:val="24"/>
              </w:rPr>
            </w:pPr>
            <w:r w:rsidRPr="00313072">
              <w:rPr>
                <w:rFonts w:asciiTheme="majorBidi" w:eastAsia="Times New Roman" w:hAnsiTheme="majorBidi" w:cstheme="majorBidi"/>
                <w:sz w:val="24"/>
                <w:szCs w:val="24"/>
              </w:rPr>
              <w:t>71.19</w:t>
            </w:r>
          </w:p>
        </w:tc>
      </w:tr>
      <w:tr w:rsidR="009B4D16" w:rsidRPr="00313072" w14:paraId="63537391" w14:textId="77777777" w:rsidTr="00446C2C">
        <w:trPr>
          <w:trHeight w:val="340"/>
        </w:trPr>
        <w:tc>
          <w:tcPr>
            <w:tcW w:w="5103" w:type="dxa"/>
            <w:shd w:val="clear" w:color="auto" w:fill="auto"/>
            <w:vAlign w:val="bottom"/>
          </w:tcPr>
          <w:p w14:paraId="5369C10B" w14:textId="1DF8AD02" w:rsidR="009B4D16" w:rsidRPr="00313072" w:rsidRDefault="009B4D16" w:rsidP="00DA24AF">
            <w:pPr>
              <w:pStyle w:val="ListParagraph"/>
              <w:spacing w:before="0"/>
              <w:ind w:left="-109" w:right="-48" w:firstLine="0"/>
              <w:jc w:val="left"/>
              <w:rPr>
                <w:rFonts w:asciiTheme="majorBidi" w:hAnsiTheme="majorBidi" w:cstheme="majorBidi"/>
                <w:sz w:val="24"/>
                <w:szCs w:val="24"/>
              </w:rPr>
            </w:pPr>
            <w:r w:rsidRPr="00313072">
              <w:rPr>
                <w:rFonts w:asciiTheme="majorBidi" w:hAnsiTheme="majorBidi" w:cstheme="majorBidi"/>
                <w:sz w:val="24"/>
                <w:szCs w:val="24"/>
              </w:rPr>
              <w:t>Trade and other non - current receivables</w:t>
            </w:r>
          </w:p>
        </w:tc>
        <w:tc>
          <w:tcPr>
            <w:tcW w:w="1276" w:type="dxa"/>
            <w:shd w:val="clear" w:color="auto" w:fill="auto"/>
            <w:vAlign w:val="bottom"/>
          </w:tcPr>
          <w:p w14:paraId="1B1F9844" w14:textId="5EB23173" w:rsidR="009B4D16" w:rsidRPr="00313072" w:rsidRDefault="009B4D16" w:rsidP="00DA24AF">
            <w:pPr>
              <w:ind w:left="-109" w:right="-48"/>
              <w:jc w:val="right"/>
              <w:rPr>
                <w:rFonts w:asciiTheme="majorBidi" w:eastAsia="Times New Roman" w:hAnsiTheme="majorBidi" w:cstheme="majorBidi"/>
                <w:sz w:val="24"/>
                <w:szCs w:val="24"/>
              </w:rPr>
            </w:pPr>
          </w:p>
        </w:tc>
        <w:tc>
          <w:tcPr>
            <w:tcW w:w="2369" w:type="dxa"/>
            <w:shd w:val="clear" w:color="auto" w:fill="auto"/>
            <w:vAlign w:val="bottom"/>
          </w:tcPr>
          <w:p w14:paraId="2621374E" w14:textId="1254E93F" w:rsidR="009B4D16" w:rsidRPr="00313072" w:rsidRDefault="009B4D16" w:rsidP="00DA24AF">
            <w:pPr>
              <w:tabs>
                <w:tab w:val="left" w:pos="1170"/>
              </w:tabs>
              <w:ind w:right="0" w:firstLine="630"/>
              <w:jc w:val="right"/>
              <w:rPr>
                <w:rFonts w:asciiTheme="majorBidi" w:eastAsia="Times New Roman" w:hAnsiTheme="majorBidi" w:cstheme="majorBidi"/>
                <w:sz w:val="24"/>
                <w:szCs w:val="24"/>
                <w:lang w:eastAsia="en-US"/>
              </w:rPr>
            </w:pPr>
            <w:r w:rsidRPr="00313072">
              <w:rPr>
                <w:rFonts w:asciiTheme="majorBidi" w:eastAsia="Times New Roman" w:hAnsiTheme="majorBidi" w:cstheme="majorBidi"/>
                <w:sz w:val="24"/>
                <w:szCs w:val="24"/>
              </w:rPr>
              <w:t>6.85</w:t>
            </w:r>
          </w:p>
        </w:tc>
      </w:tr>
      <w:tr w:rsidR="009B4D16" w:rsidRPr="00313072" w14:paraId="39D63625" w14:textId="77777777" w:rsidTr="00446C2C">
        <w:trPr>
          <w:trHeight w:val="340"/>
        </w:trPr>
        <w:tc>
          <w:tcPr>
            <w:tcW w:w="5103" w:type="dxa"/>
            <w:shd w:val="clear" w:color="auto" w:fill="auto"/>
            <w:vAlign w:val="bottom"/>
            <w:hideMark/>
          </w:tcPr>
          <w:p w14:paraId="1040B2ED" w14:textId="77777777" w:rsidR="009B4D16" w:rsidRPr="00313072" w:rsidRDefault="009B4D16" w:rsidP="00DA24AF">
            <w:pPr>
              <w:pStyle w:val="ListParagraph"/>
              <w:spacing w:before="0"/>
              <w:ind w:left="-109" w:right="-48" w:firstLine="0"/>
              <w:jc w:val="left"/>
              <w:rPr>
                <w:rFonts w:asciiTheme="majorBidi" w:hAnsiTheme="majorBidi" w:cstheme="majorBidi"/>
                <w:sz w:val="24"/>
                <w:szCs w:val="24"/>
              </w:rPr>
            </w:pPr>
            <w:r w:rsidRPr="00313072">
              <w:rPr>
                <w:rFonts w:asciiTheme="majorBidi" w:hAnsiTheme="majorBidi" w:cstheme="majorBidi"/>
                <w:sz w:val="24"/>
                <w:szCs w:val="24"/>
              </w:rPr>
              <w:t>Trade and other current payables</w:t>
            </w:r>
          </w:p>
        </w:tc>
        <w:tc>
          <w:tcPr>
            <w:tcW w:w="1276" w:type="dxa"/>
            <w:shd w:val="clear" w:color="auto" w:fill="auto"/>
            <w:vAlign w:val="bottom"/>
          </w:tcPr>
          <w:p w14:paraId="1D1CD6B6" w14:textId="66731478" w:rsidR="009B4D16" w:rsidRPr="00313072"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7665C8D3" w14:textId="26C5F946" w:rsidR="009B4D16" w:rsidRPr="00313072" w:rsidRDefault="009B4D16" w:rsidP="00DA24AF">
            <w:pPr>
              <w:tabs>
                <w:tab w:val="left" w:pos="1170"/>
              </w:tabs>
              <w:ind w:left="-109" w:right="-48"/>
              <w:jc w:val="right"/>
              <w:rPr>
                <w:rFonts w:asciiTheme="majorBidi" w:eastAsia="Times New Roman" w:hAnsiTheme="majorBidi" w:cstheme="majorBidi"/>
                <w:sz w:val="24"/>
                <w:szCs w:val="24"/>
              </w:rPr>
            </w:pPr>
            <w:r w:rsidRPr="00313072">
              <w:rPr>
                <w:rFonts w:asciiTheme="majorBidi" w:eastAsia="Times New Roman" w:hAnsiTheme="majorBidi" w:cstheme="majorBidi"/>
                <w:sz w:val="24"/>
                <w:szCs w:val="24"/>
                <w:cs/>
              </w:rPr>
              <w:t>(</w:t>
            </w:r>
            <w:r w:rsidRPr="00313072">
              <w:rPr>
                <w:rFonts w:asciiTheme="majorBidi" w:eastAsia="Times New Roman" w:hAnsiTheme="majorBidi" w:cstheme="majorBidi"/>
                <w:sz w:val="24"/>
                <w:szCs w:val="24"/>
              </w:rPr>
              <w:t>22.09</w:t>
            </w:r>
            <w:r w:rsidRPr="00313072">
              <w:rPr>
                <w:rFonts w:asciiTheme="majorBidi" w:eastAsia="Times New Roman" w:hAnsiTheme="majorBidi" w:cstheme="majorBidi"/>
                <w:sz w:val="24"/>
                <w:szCs w:val="24"/>
                <w:cs/>
              </w:rPr>
              <w:t>)</w:t>
            </w:r>
          </w:p>
        </w:tc>
      </w:tr>
      <w:tr w:rsidR="009B4D16" w:rsidRPr="00313072" w14:paraId="198AA935" w14:textId="77777777" w:rsidTr="00446C2C">
        <w:trPr>
          <w:trHeight w:val="340"/>
        </w:trPr>
        <w:tc>
          <w:tcPr>
            <w:tcW w:w="5103" w:type="dxa"/>
            <w:shd w:val="clear" w:color="auto" w:fill="auto"/>
            <w:vAlign w:val="bottom"/>
            <w:hideMark/>
          </w:tcPr>
          <w:p w14:paraId="69E80E11" w14:textId="77777777" w:rsidR="009B4D16" w:rsidRPr="00313072" w:rsidRDefault="009B4D16" w:rsidP="00DA24AF">
            <w:pPr>
              <w:pStyle w:val="ListParagraph"/>
              <w:spacing w:before="0"/>
              <w:ind w:left="-109" w:right="-48" w:firstLine="0"/>
              <w:jc w:val="left"/>
              <w:rPr>
                <w:rFonts w:asciiTheme="majorBidi" w:hAnsiTheme="majorBidi" w:cstheme="majorBidi"/>
                <w:sz w:val="24"/>
                <w:szCs w:val="24"/>
              </w:rPr>
            </w:pPr>
            <w:r w:rsidRPr="00313072">
              <w:rPr>
                <w:rFonts w:asciiTheme="majorBidi" w:hAnsiTheme="majorBidi" w:cstheme="majorBidi"/>
                <w:sz w:val="24"/>
                <w:szCs w:val="24"/>
              </w:rPr>
              <w:t>Advance payment for project customers</w:t>
            </w:r>
          </w:p>
        </w:tc>
        <w:tc>
          <w:tcPr>
            <w:tcW w:w="1276" w:type="dxa"/>
            <w:shd w:val="clear" w:color="auto" w:fill="auto"/>
            <w:vAlign w:val="bottom"/>
          </w:tcPr>
          <w:p w14:paraId="0670A036" w14:textId="67E5300F" w:rsidR="009B4D16" w:rsidRPr="00313072"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29BED8AA" w14:textId="4AD843B4" w:rsidR="009B4D16" w:rsidRPr="00313072" w:rsidRDefault="009B4D16" w:rsidP="00DA24AF">
            <w:pPr>
              <w:tabs>
                <w:tab w:val="left" w:pos="1170"/>
              </w:tabs>
              <w:ind w:left="-109" w:right="-48"/>
              <w:jc w:val="right"/>
              <w:rPr>
                <w:rFonts w:asciiTheme="majorBidi" w:eastAsia="Times New Roman" w:hAnsiTheme="majorBidi" w:cstheme="majorBidi"/>
                <w:sz w:val="24"/>
                <w:szCs w:val="24"/>
              </w:rPr>
            </w:pPr>
            <w:r w:rsidRPr="00313072">
              <w:rPr>
                <w:rFonts w:asciiTheme="majorBidi" w:eastAsia="Times New Roman" w:hAnsiTheme="majorBidi" w:cstheme="majorBidi"/>
                <w:sz w:val="24"/>
                <w:szCs w:val="24"/>
                <w:cs/>
              </w:rPr>
              <w:t>(</w:t>
            </w:r>
            <w:r w:rsidRPr="00313072">
              <w:rPr>
                <w:rFonts w:asciiTheme="majorBidi" w:eastAsia="Times New Roman" w:hAnsiTheme="majorBidi" w:cstheme="majorBidi"/>
                <w:sz w:val="24"/>
                <w:szCs w:val="24"/>
              </w:rPr>
              <w:t>0.70</w:t>
            </w:r>
            <w:r w:rsidRPr="00313072">
              <w:rPr>
                <w:rFonts w:asciiTheme="majorBidi" w:eastAsia="Times New Roman" w:hAnsiTheme="majorBidi" w:cstheme="majorBidi"/>
                <w:sz w:val="24"/>
                <w:szCs w:val="24"/>
                <w:cs/>
              </w:rPr>
              <w:t>)</w:t>
            </w:r>
          </w:p>
        </w:tc>
      </w:tr>
      <w:tr w:rsidR="007A2A1B" w:rsidRPr="00313072" w14:paraId="07D2AEFC" w14:textId="77777777" w:rsidTr="00446C2C">
        <w:trPr>
          <w:trHeight w:val="340"/>
        </w:trPr>
        <w:tc>
          <w:tcPr>
            <w:tcW w:w="6379" w:type="dxa"/>
            <w:gridSpan w:val="2"/>
            <w:shd w:val="clear" w:color="auto" w:fill="auto"/>
            <w:vAlign w:val="bottom"/>
            <w:hideMark/>
          </w:tcPr>
          <w:p w14:paraId="08058131" w14:textId="43842B34" w:rsidR="007A2A1B" w:rsidRPr="00313072" w:rsidRDefault="007A2A1B" w:rsidP="00DA24AF">
            <w:pPr>
              <w:pStyle w:val="ListParagraph"/>
              <w:spacing w:before="0"/>
              <w:ind w:left="-109" w:right="-48" w:firstLine="0"/>
              <w:jc w:val="left"/>
              <w:rPr>
                <w:rFonts w:asciiTheme="majorBidi" w:hAnsiTheme="majorBidi" w:cstheme="majorBidi"/>
                <w:sz w:val="24"/>
                <w:szCs w:val="24"/>
                <w:cs/>
              </w:rPr>
            </w:pPr>
            <w:r w:rsidRPr="00313072">
              <w:rPr>
                <w:rFonts w:asciiTheme="majorBidi" w:hAnsiTheme="majorBidi" w:cstheme="majorBidi"/>
                <w:sz w:val="24"/>
                <w:szCs w:val="24"/>
              </w:rPr>
              <w:t>Portion of long-term loans from financial institutions due within one year</w:t>
            </w:r>
            <w:r w:rsidRPr="00313072">
              <w:rPr>
                <w:rFonts w:asciiTheme="majorBidi" w:hAnsiTheme="majorBidi" w:cstheme="majorBidi"/>
                <w:sz w:val="24"/>
                <w:szCs w:val="24"/>
                <w:cs/>
              </w:rPr>
              <w:t xml:space="preserve"> </w:t>
            </w:r>
          </w:p>
        </w:tc>
        <w:tc>
          <w:tcPr>
            <w:tcW w:w="2369" w:type="dxa"/>
            <w:shd w:val="clear" w:color="auto" w:fill="auto"/>
            <w:vAlign w:val="bottom"/>
            <w:hideMark/>
          </w:tcPr>
          <w:p w14:paraId="5639F0AB" w14:textId="4CE0A292" w:rsidR="007A2A1B" w:rsidRPr="00313072" w:rsidRDefault="007A2A1B" w:rsidP="00DA24AF">
            <w:pPr>
              <w:tabs>
                <w:tab w:val="left" w:pos="1170"/>
              </w:tabs>
              <w:ind w:right="-48"/>
              <w:jc w:val="right"/>
              <w:rPr>
                <w:rFonts w:asciiTheme="majorBidi" w:eastAsia="Times New Roman" w:hAnsiTheme="majorBidi" w:cstheme="majorBidi"/>
                <w:sz w:val="24"/>
                <w:szCs w:val="24"/>
              </w:rPr>
            </w:pPr>
            <w:r w:rsidRPr="00313072">
              <w:rPr>
                <w:rFonts w:asciiTheme="majorBidi" w:hAnsiTheme="majorBidi" w:cstheme="majorBidi"/>
                <w:sz w:val="24"/>
                <w:szCs w:val="24"/>
                <w:cs/>
              </w:rPr>
              <w:t>(</w:t>
            </w:r>
            <w:r w:rsidRPr="00313072">
              <w:rPr>
                <w:rFonts w:asciiTheme="majorBidi" w:hAnsiTheme="majorBidi" w:cstheme="majorBidi"/>
                <w:sz w:val="24"/>
                <w:szCs w:val="24"/>
              </w:rPr>
              <w:t>134.47</w:t>
            </w:r>
            <w:r w:rsidRPr="00313072">
              <w:rPr>
                <w:rFonts w:asciiTheme="majorBidi" w:hAnsiTheme="majorBidi" w:cstheme="majorBidi"/>
                <w:sz w:val="24"/>
                <w:szCs w:val="24"/>
                <w:cs/>
              </w:rPr>
              <w:t>)</w:t>
            </w:r>
          </w:p>
        </w:tc>
      </w:tr>
      <w:tr w:rsidR="009B4D16" w:rsidRPr="00313072" w14:paraId="4B8B6855" w14:textId="77777777" w:rsidTr="00446C2C">
        <w:trPr>
          <w:trHeight w:val="340"/>
        </w:trPr>
        <w:tc>
          <w:tcPr>
            <w:tcW w:w="5103" w:type="dxa"/>
            <w:shd w:val="clear" w:color="auto" w:fill="auto"/>
            <w:vAlign w:val="bottom"/>
            <w:hideMark/>
          </w:tcPr>
          <w:p w14:paraId="388FAB60" w14:textId="77777777" w:rsidR="009B4D16" w:rsidRPr="00313072" w:rsidRDefault="009B4D16" w:rsidP="00DA24AF">
            <w:pPr>
              <w:pStyle w:val="ListParagraph"/>
              <w:spacing w:before="0"/>
              <w:ind w:left="-109" w:right="-48" w:firstLine="0"/>
              <w:jc w:val="left"/>
              <w:rPr>
                <w:rFonts w:asciiTheme="majorBidi" w:hAnsiTheme="majorBidi" w:cstheme="majorBidi"/>
                <w:sz w:val="24"/>
                <w:szCs w:val="24"/>
              </w:rPr>
            </w:pPr>
            <w:r w:rsidRPr="00313072">
              <w:rPr>
                <w:rFonts w:asciiTheme="majorBidi" w:hAnsiTheme="majorBidi" w:cstheme="majorBidi"/>
                <w:sz w:val="24"/>
                <w:szCs w:val="24"/>
              </w:rPr>
              <w:t>The portion of long-term lease liabilities due within one year</w:t>
            </w:r>
          </w:p>
        </w:tc>
        <w:tc>
          <w:tcPr>
            <w:tcW w:w="1276" w:type="dxa"/>
            <w:shd w:val="clear" w:color="auto" w:fill="auto"/>
            <w:vAlign w:val="bottom"/>
          </w:tcPr>
          <w:p w14:paraId="7AAE53B2" w14:textId="485E6302" w:rsidR="009B4D16" w:rsidRPr="00313072"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0CCDBAFE" w14:textId="2FCBD423" w:rsidR="009B4D16" w:rsidRPr="00313072" w:rsidRDefault="009B4D16" w:rsidP="00DA24AF">
            <w:pPr>
              <w:tabs>
                <w:tab w:val="left" w:pos="1170"/>
              </w:tabs>
              <w:ind w:left="-109" w:right="-48"/>
              <w:jc w:val="right"/>
              <w:rPr>
                <w:rFonts w:asciiTheme="majorBidi" w:eastAsia="Times New Roman" w:hAnsiTheme="majorBidi" w:cstheme="majorBidi"/>
                <w:sz w:val="24"/>
                <w:szCs w:val="24"/>
              </w:rPr>
            </w:pPr>
            <w:r w:rsidRPr="00313072">
              <w:rPr>
                <w:rFonts w:asciiTheme="majorBidi" w:eastAsia="Times New Roman" w:hAnsiTheme="majorBidi" w:cstheme="majorBidi"/>
                <w:sz w:val="24"/>
                <w:szCs w:val="24"/>
                <w:cs/>
              </w:rPr>
              <w:t>(</w:t>
            </w:r>
            <w:r w:rsidRPr="00313072">
              <w:rPr>
                <w:rFonts w:asciiTheme="majorBidi" w:eastAsia="Times New Roman" w:hAnsiTheme="majorBidi" w:cstheme="majorBidi"/>
                <w:sz w:val="24"/>
                <w:szCs w:val="24"/>
              </w:rPr>
              <w:t>1.40</w:t>
            </w:r>
            <w:r w:rsidRPr="00313072">
              <w:rPr>
                <w:rFonts w:asciiTheme="majorBidi" w:eastAsia="Times New Roman" w:hAnsiTheme="majorBidi" w:cstheme="majorBidi"/>
                <w:sz w:val="24"/>
                <w:szCs w:val="24"/>
                <w:cs/>
              </w:rPr>
              <w:t>)</w:t>
            </w:r>
          </w:p>
        </w:tc>
      </w:tr>
      <w:tr w:rsidR="009B4D16" w:rsidRPr="00313072" w14:paraId="606633F5" w14:textId="77777777" w:rsidTr="00446C2C">
        <w:trPr>
          <w:trHeight w:val="340"/>
        </w:trPr>
        <w:tc>
          <w:tcPr>
            <w:tcW w:w="5103" w:type="dxa"/>
            <w:shd w:val="clear" w:color="auto" w:fill="auto"/>
            <w:vAlign w:val="bottom"/>
            <w:hideMark/>
          </w:tcPr>
          <w:p w14:paraId="3E2E5859" w14:textId="77777777" w:rsidR="009B4D16" w:rsidRPr="00313072" w:rsidRDefault="009B4D16" w:rsidP="00DA24AF">
            <w:pPr>
              <w:pStyle w:val="ListParagraph"/>
              <w:spacing w:before="0"/>
              <w:ind w:left="-109" w:right="-48" w:firstLine="0"/>
              <w:jc w:val="left"/>
              <w:rPr>
                <w:rFonts w:asciiTheme="majorBidi" w:hAnsiTheme="majorBidi" w:cstheme="majorBidi"/>
                <w:sz w:val="24"/>
                <w:szCs w:val="24"/>
              </w:rPr>
            </w:pPr>
            <w:r w:rsidRPr="00313072">
              <w:rPr>
                <w:rFonts w:asciiTheme="majorBidi" w:hAnsiTheme="majorBidi" w:cstheme="majorBidi"/>
                <w:sz w:val="24"/>
                <w:szCs w:val="24"/>
              </w:rPr>
              <w:t>Corporate income tax payable</w:t>
            </w:r>
          </w:p>
        </w:tc>
        <w:tc>
          <w:tcPr>
            <w:tcW w:w="1276" w:type="dxa"/>
            <w:shd w:val="clear" w:color="auto" w:fill="auto"/>
            <w:vAlign w:val="bottom"/>
          </w:tcPr>
          <w:p w14:paraId="13003583" w14:textId="68091000" w:rsidR="009B4D16" w:rsidRPr="00313072"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0A119AA4" w14:textId="4C5FA173" w:rsidR="009B4D16" w:rsidRPr="00313072" w:rsidRDefault="009B4D16" w:rsidP="00DA24AF">
            <w:pPr>
              <w:tabs>
                <w:tab w:val="left" w:pos="1170"/>
              </w:tabs>
              <w:ind w:left="-109" w:right="-48"/>
              <w:jc w:val="right"/>
              <w:rPr>
                <w:rFonts w:asciiTheme="majorBidi" w:eastAsia="Times New Roman" w:hAnsiTheme="majorBidi" w:cstheme="majorBidi"/>
                <w:sz w:val="24"/>
                <w:szCs w:val="24"/>
              </w:rPr>
            </w:pPr>
            <w:r w:rsidRPr="00313072">
              <w:rPr>
                <w:rFonts w:asciiTheme="majorBidi" w:eastAsia="Times New Roman" w:hAnsiTheme="majorBidi" w:cstheme="majorBidi"/>
                <w:sz w:val="24"/>
                <w:szCs w:val="24"/>
                <w:cs/>
              </w:rPr>
              <w:t>(</w:t>
            </w:r>
            <w:r w:rsidRPr="00313072">
              <w:rPr>
                <w:rFonts w:asciiTheme="majorBidi" w:eastAsia="Times New Roman" w:hAnsiTheme="majorBidi" w:cstheme="majorBidi"/>
                <w:sz w:val="24"/>
                <w:szCs w:val="24"/>
              </w:rPr>
              <w:t>0.12</w:t>
            </w:r>
            <w:r w:rsidRPr="00313072">
              <w:rPr>
                <w:rFonts w:asciiTheme="majorBidi" w:eastAsia="Times New Roman" w:hAnsiTheme="majorBidi" w:cstheme="majorBidi"/>
                <w:sz w:val="24"/>
                <w:szCs w:val="24"/>
                <w:cs/>
              </w:rPr>
              <w:t>)</w:t>
            </w:r>
          </w:p>
        </w:tc>
      </w:tr>
      <w:tr w:rsidR="009B4D16" w:rsidRPr="00313072" w14:paraId="2AC4500A" w14:textId="77777777" w:rsidTr="00446C2C">
        <w:trPr>
          <w:trHeight w:val="340"/>
        </w:trPr>
        <w:tc>
          <w:tcPr>
            <w:tcW w:w="5103" w:type="dxa"/>
            <w:shd w:val="clear" w:color="auto" w:fill="auto"/>
            <w:vAlign w:val="bottom"/>
            <w:hideMark/>
          </w:tcPr>
          <w:p w14:paraId="4BE4288D" w14:textId="77777777" w:rsidR="009B4D16" w:rsidRPr="00313072" w:rsidRDefault="009B4D16" w:rsidP="00DA24AF">
            <w:pPr>
              <w:pStyle w:val="ListParagraph"/>
              <w:spacing w:before="0"/>
              <w:ind w:left="-109" w:right="-48" w:firstLine="0"/>
              <w:jc w:val="left"/>
              <w:rPr>
                <w:rFonts w:asciiTheme="majorBidi" w:hAnsiTheme="majorBidi" w:cstheme="majorBidi"/>
                <w:sz w:val="24"/>
                <w:szCs w:val="24"/>
              </w:rPr>
            </w:pPr>
            <w:r w:rsidRPr="00313072">
              <w:rPr>
                <w:rFonts w:asciiTheme="majorBidi" w:hAnsiTheme="majorBidi" w:cstheme="majorBidi"/>
                <w:sz w:val="24"/>
                <w:szCs w:val="24"/>
              </w:rPr>
              <w:t>Short-term provisions</w:t>
            </w:r>
          </w:p>
        </w:tc>
        <w:tc>
          <w:tcPr>
            <w:tcW w:w="1276" w:type="dxa"/>
            <w:shd w:val="clear" w:color="auto" w:fill="auto"/>
            <w:vAlign w:val="bottom"/>
          </w:tcPr>
          <w:p w14:paraId="0AF48E4E" w14:textId="3EB7CCC2" w:rsidR="009B4D16" w:rsidRPr="00313072"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6303FB15" w14:textId="1E786E2C" w:rsidR="009B4D16" w:rsidRPr="00313072" w:rsidRDefault="009B4D16" w:rsidP="00DA24AF">
            <w:pPr>
              <w:tabs>
                <w:tab w:val="left" w:pos="1170"/>
              </w:tabs>
              <w:ind w:left="-109" w:right="-48"/>
              <w:jc w:val="right"/>
              <w:rPr>
                <w:rFonts w:asciiTheme="majorBidi" w:eastAsia="Times New Roman" w:hAnsiTheme="majorBidi" w:cstheme="majorBidi"/>
                <w:sz w:val="24"/>
                <w:szCs w:val="24"/>
              </w:rPr>
            </w:pPr>
            <w:r w:rsidRPr="00313072">
              <w:rPr>
                <w:rFonts w:asciiTheme="majorBidi" w:eastAsia="Times New Roman" w:hAnsiTheme="majorBidi" w:cstheme="majorBidi"/>
                <w:sz w:val="24"/>
                <w:szCs w:val="24"/>
                <w:cs/>
              </w:rPr>
              <w:t>(</w:t>
            </w:r>
            <w:r w:rsidRPr="00313072">
              <w:rPr>
                <w:rFonts w:asciiTheme="majorBidi" w:eastAsia="Times New Roman" w:hAnsiTheme="majorBidi" w:cstheme="majorBidi"/>
                <w:sz w:val="24"/>
                <w:szCs w:val="24"/>
              </w:rPr>
              <w:t>14.98</w:t>
            </w:r>
            <w:r w:rsidRPr="00313072">
              <w:rPr>
                <w:rFonts w:asciiTheme="majorBidi" w:eastAsia="Times New Roman" w:hAnsiTheme="majorBidi" w:cstheme="majorBidi"/>
                <w:sz w:val="24"/>
                <w:szCs w:val="24"/>
                <w:cs/>
              </w:rPr>
              <w:t>)</w:t>
            </w:r>
          </w:p>
        </w:tc>
      </w:tr>
      <w:tr w:rsidR="009B4D16" w:rsidRPr="00313072" w14:paraId="42FF093D" w14:textId="77777777" w:rsidTr="00446C2C">
        <w:trPr>
          <w:trHeight w:val="340"/>
        </w:trPr>
        <w:tc>
          <w:tcPr>
            <w:tcW w:w="5103" w:type="dxa"/>
            <w:shd w:val="clear" w:color="auto" w:fill="auto"/>
            <w:vAlign w:val="bottom"/>
            <w:hideMark/>
          </w:tcPr>
          <w:p w14:paraId="49C9DEC4" w14:textId="77777777" w:rsidR="009B4D16" w:rsidRPr="00313072" w:rsidRDefault="009B4D16" w:rsidP="00DA24AF">
            <w:pPr>
              <w:pStyle w:val="ListParagraph"/>
              <w:spacing w:before="0"/>
              <w:ind w:left="-109" w:right="-48" w:firstLine="0"/>
              <w:jc w:val="left"/>
              <w:rPr>
                <w:rFonts w:asciiTheme="majorBidi" w:hAnsiTheme="majorBidi" w:cstheme="majorBidi"/>
                <w:sz w:val="24"/>
                <w:szCs w:val="24"/>
              </w:rPr>
            </w:pPr>
            <w:r w:rsidRPr="00313072">
              <w:rPr>
                <w:rFonts w:asciiTheme="majorBidi" w:hAnsiTheme="majorBidi" w:cstheme="majorBidi"/>
                <w:sz w:val="24"/>
                <w:szCs w:val="24"/>
              </w:rPr>
              <w:t>Long - term borrowings</w:t>
            </w:r>
          </w:p>
        </w:tc>
        <w:tc>
          <w:tcPr>
            <w:tcW w:w="1276" w:type="dxa"/>
            <w:shd w:val="clear" w:color="auto" w:fill="auto"/>
            <w:vAlign w:val="bottom"/>
          </w:tcPr>
          <w:p w14:paraId="6073CEC8" w14:textId="1F65DF74" w:rsidR="009B4D16" w:rsidRPr="00313072"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55D0B6BB" w14:textId="687C4D5C" w:rsidR="009B4D16" w:rsidRPr="00313072" w:rsidRDefault="009B4D16" w:rsidP="00DA24AF">
            <w:pPr>
              <w:tabs>
                <w:tab w:val="left" w:pos="1170"/>
              </w:tabs>
              <w:ind w:left="-109" w:right="-48"/>
              <w:jc w:val="right"/>
              <w:rPr>
                <w:rFonts w:asciiTheme="majorBidi" w:eastAsia="Times New Roman" w:hAnsiTheme="majorBidi" w:cstheme="majorBidi"/>
                <w:sz w:val="24"/>
                <w:szCs w:val="24"/>
              </w:rPr>
            </w:pPr>
            <w:r w:rsidRPr="00313072">
              <w:rPr>
                <w:rFonts w:asciiTheme="majorBidi" w:eastAsia="Times New Roman" w:hAnsiTheme="majorBidi" w:cstheme="majorBidi"/>
                <w:sz w:val="24"/>
                <w:szCs w:val="24"/>
                <w:cs/>
              </w:rPr>
              <w:t>(</w:t>
            </w:r>
            <w:r w:rsidRPr="00313072">
              <w:rPr>
                <w:rFonts w:asciiTheme="majorBidi" w:eastAsia="Times New Roman" w:hAnsiTheme="majorBidi" w:cstheme="majorBidi"/>
                <w:sz w:val="24"/>
                <w:szCs w:val="24"/>
              </w:rPr>
              <w:t>76.29</w:t>
            </w:r>
            <w:r w:rsidRPr="00313072">
              <w:rPr>
                <w:rFonts w:asciiTheme="majorBidi" w:eastAsia="Times New Roman" w:hAnsiTheme="majorBidi" w:cstheme="majorBidi"/>
                <w:sz w:val="24"/>
                <w:szCs w:val="24"/>
                <w:cs/>
              </w:rPr>
              <w:t>)</w:t>
            </w:r>
          </w:p>
        </w:tc>
      </w:tr>
      <w:tr w:rsidR="009B4D16" w:rsidRPr="00313072" w14:paraId="0C7CDECE" w14:textId="77777777" w:rsidTr="00446C2C">
        <w:trPr>
          <w:trHeight w:val="340"/>
        </w:trPr>
        <w:tc>
          <w:tcPr>
            <w:tcW w:w="5103" w:type="dxa"/>
            <w:shd w:val="clear" w:color="auto" w:fill="auto"/>
            <w:vAlign w:val="bottom"/>
            <w:hideMark/>
          </w:tcPr>
          <w:p w14:paraId="4D1232D0" w14:textId="77777777" w:rsidR="009B4D16" w:rsidRPr="00313072" w:rsidRDefault="009B4D16" w:rsidP="00DA24AF">
            <w:pPr>
              <w:pStyle w:val="ListParagraph"/>
              <w:spacing w:before="0"/>
              <w:ind w:left="-109" w:right="-48" w:firstLine="0"/>
              <w:jc w:val="left"/>
              <w:rPr>
                <w:rFonts w:asciiTheme="majorBidi" w:hAnsiTheme="majorBidi" w:cstheme="majorBidi"/>
                <w:sz w:val="24"/>
                <w:szCs w:val="24"/>
              </w:rPr>
            </w:pPr>
            <w:r w:rsidRPr="00313072">
              <w:rPr>
                <w:rFonts w:asciiTheme="majorBidi" w:hAnsiTheme="majorBidi" w:cstheme="majorBidi"/>
                <w:sz w:val="24"/>
                <w:szCs w:val="24"/>
              </w:rPr>
              <w:t>Lease liabilities</w:t>
            </w:r>
          </w:p>
        </w:tc>
        <w:tc>
          <w:tcPr>
            <w:tcW w:w="1276" w:type="dxa"/>
            <w:shd w:val="clear" w:color="auto" w:fill="auto"/>
            <w:vAlign w:val="bottom"/>
          </w:tcPr>
          <w:p w14:paraId="4E34449B" w14:textId="223A1639" w:rsidR="009B4D16" w:rsidRPr="00313072"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4638CF7E" w14:textId="2AC9181B" w:rsidR="009B4D16" w:rsidRPr="00313072" w:rsidRDefault="009B4D16" w:rsidP="00DA24AF">
            <w:pPr>
              <w:tabs>
                <w:tab w:val="left" w:pos="1170"/>
              </w:tabs>
              <w:ind w:left="-109" w:right="-48"/>
              <w:jc w:val="right"/>
              <w:rPr>
                <w:rFonts w:asciiTheme="majorBidi" w:eastAsia="Times New Roman" w:hAnsiTheme="majorBidi" w:cstheme="majorBidi"/>
                <w:sz w:val="24"/>
                <w:szCs w:val="24"/>
              </w:rPr>
            </w:pPr>
            <w:r w:rsidRPr="00313072">
              <w:rPr>
                <w:rFonts w:asciiTheme="majorBidi" w:eastAsia="Times New Roman" w:hAnsiTheme="majorBidi" w:cstheme="majorBidi"/>
                <w:sz w:val="24"/>
                <w:szCs w:val="24"/>
                <w:cs/>
              </w:rPr>
              <w:t>(</w:t>
            </w:r>
            <w:r w:rsidRPr="00313072">
              <w:rPr>
                <w:rFonts w:asciiTheme="majorBidi" w:eastAsia="Times New Roman" w:hAnsiTheme="majorBidi" w:cstheme="majorBidi"/>
                <w:sz w:val="24"/>
                <w:szCs w:val="24"/>
              </w:rPr>
              <w:t>6.55</w:t>
            </w:r>
            <w:r w:rsidRPr="00313072">
              <w:rPr>
                <w:rFonts w:asciiTheme="majorBidi" w:eastAsia="Times New Roman" w:hAnsiTheme="majorBidi" w:cstheme="majorBidi"/>
                <w:sz w:val="24"/>
                <w:szCs w:val="24"/>
                <w:cs/>
              </w:rPr>
              <w:t>)</w:t>
            </w:r>
          </w:p>
        </w:tc>
      </w:tr>
      <w:tr w:rsidR="009B4D16" w:rsidRPr="00313072" w14:paraId="143A4853" w14:textId="77777777" w:rsidTr="00446C2C">
        <w:trPr>
          <w:trHeight w:val="340"/>
        </w:trPr>
        <w:tc>
          <w:tcPr>
            <w:tcW w:w="5103" w:type="dxa"/>
            <w:shd w:val="clear" w:color="auto" w:fill="auto"/>
            <w:vAlign w:val="bottom"/>
          </w:tcPr>
          <w:p w14:paraId="5D8A6A04" w14:textId="495DD451" w:rsidR="009B4D16" w:rsidRPr="00313072" w:rsidRDefault="009B4D16" w:rsidP="00DA24AF">
            <w:pPr>
              <w:pStyle w:val="ListParagraph"/>
              <w:spacing w:before="0"/>
              <w:ind w:left="-109" w:right="-48" w:firstLine="0"/>
              <w:jc w:val="left"/>
              <w:rPr>
                <w:rFonts w:asciiTheme="majorBidi" w:hAnsiTheme="majorBidi" w:cstheme="majorBidi"/>
                <w:sz w:val="24"/>
                <w:szCs w:val="24"/>
              </w:rPr>
            </w:pPr>
            <w:r w:rsidRPr="00313072">
              <w:rPr>
                <w:rFonts w:asciiTheme="majorBidi" w:hAnsiTheme="majorBidi" w:cstheme="majorBidi"/>
                <w:sz w:val="24"/>
                <w:szCs w:val="24"/>
              </w:rPr>
              <w:t>Trade and other non - current payables</w:t>
            </w:r>
          </w:p>
        </w:tc>
        <w:tc>
          <w:tcPr>
            <w:tcW w:w="1276" w:type="dxa"/>
            <w:shd w:val="clear" w:color="auto" w:fill="auto"/>
            <w:vAlign w:val="bottom"/>
          </w:tcPr>
          <w:p w14:paraId="221211B1" w14:textId="29733B36" w:rsidR="009B4D16" w:rsidRPr="00313072"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tcPr>
          <w:p w14:paraId="2A3D7EE8" w14:textId="5098EB58" w:rsidR="009B4D16" w:rsidRPr="00313072" w:rsidRDefault="009B4D16" w:rsidP="00DA24AF">
            <w:pPr>
              <w:tabs>
                <w:tab w:val="left" w:pos="1170"/>
              </w:tabs>
              <w:ind w:left="-109" w:right="-48"/>
              <w:jc w:val="right"/>
              <w:rPr>
                <w:rFonts w:asciiTheme="majorBidi" w:eastAsia="Times New Roman" w:hAnsiTheme="majorBidi" w:cstheme="majorBidi"/>
                <w:sz w:val="24"/>
                <w:szCs w:val="24"/>
              </w:rPr>
            </w:pPr>
            <w:r w:rsidRPr="00313072">
              <w:rPr>
                <w:rFonts w:asciiTheme="majorBidi" w:eastAsia="Times New Roman" w:hAnsiTheme="majorBidi" w:cstheme="majorBidi"/>
                <w:sz w:val="24"/>
                <w:szCs w:val="24"/>
                <w:cs/>
              </w:rPr>
              <w:t>(</w:t>
            </w:r>
            <w:r w:rsidRPr="00313072">
              <w:rPr>
                <w:rFonts w:asciiTheme="majorBidi" w:eastAsia="Times New Roman" w:hAnsiTheme="majorBidi" w:cstheme="majorBidi"/>
                <w:sz w:val="24"/>
                <w:szCs w:val="24"/>
              </w:rPr>
              <w:t>0.9</w:t>
            </w:r>
            <w:r w:rsidR="000B0029" w:rsidRPr="00313072">
              <w:rPr>
                <w:rFonts w:asciiTheme="majorBidi" w:eastAsia="Times New Roman" w:hAnsiTheme="majorBidi" w:cstheme="majorBidi"/>
                <w:sz w:val="24"/>
                <w:szCs w:val="24"/>
              </w:rPr>
              <w:t>5</w:t>
            </w:r>
            <w:r w:rsidRPr="00313072">
              <w:rPr>
                <w:rFonts w:asciiTheme="majorBidi" w:eastAsia="Times New Roman" w:hAnsiTheme="majorBidi" w:cstheme="majorBidi"/>
                <w:sz w:val="24"/>
                <w:szCs w:val="24"/>
                <w:cs/>
              </w:rPr>
              <w:t>)</w:t>
            </w:r>
          </w:p>
        </w:tc>
      </w:tr>
      <w:tr w:rsidR="009B4D16" w:rsidRPr="00313072" w14:paraId="79E2C503" w14:textId="77777777" w:rsidTr="00446C2C">
        <w:trPr>
          <w:trHeight w:val="340"/>
        </w:trPr>
        <w:tc>
          <w:tcPr>
            <w:tcW w:w="5103" w:type="dxa"/>
            <w:shd w:val="clear" w:color="auto" w:fill="auto"/>
            <w:vAlign w:val="bottom"/>
            <w:hideMark/>
          </w:tcPr>
          <w:p w14:paraId="2D7C49FF" w14:textId="77777777" w:rsidR="009B4D16" w:rsidRPr="00313072" w:rsidRDefault="009B4D16" w:rsidP="00DA24AF">
            <w:pPr>
              <w:pStyle w:val="ListParagraph"/>
              <w:spacing w:before="0"/>
              <w:ind w:left="-109" w:right="-48" w:firstLine="0"/>
              <w:jc w:val="left"/>
              <w:rPr>
                <w:rFonts w:asciiTheme="majorBidi" w:hAnsiTheme="majorBidi" w:cstheme="majorBidi"/>
                <w:sz w:val="24"/>
                <w:szCs w:val="24"/>
              </w:rPr>
            </w:pPr>
            <w:r w:rsidRPr="00313072">
              <w:rPr>
                <w:rFonts w:asciiTheme="majorBidi" w:hAnsiTheme="majorBidi" w:cstheme="majorBidi"/>
                <w:sz w:val="24"/>
                <w:szCs w:val="24"/>
              </w:rPr>
              <w:t>Non - current provisions for employees benefit</w:t>
            </w:r>
          </w:p>
        </w:tc>
        <w:tc>
          <w:tcPr>
            <w:tcW w:w="1276" w:type="dxa"/>
            <w:shd w:val="clear" w:color="auto" w:fill="auto"/>
            <w:vAlign w:val="bottom"/>
          </w:tcPr>
          <w:p w14:paraId="142F8837" w14:textId="44B34A6D" w:rsidR="009B4D16" w:rsidRPr="00313072"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7E8971E1" w14:textId="7C4CD864" w:rsidR="009B4D16" w:rsidRPr="00313072" w:rsidRDefault="009B4D16" w:rsidP="00DA24AF">
            <w:pPr>
              <w:tabs>
                <w:tab w:val="left" w:pos="1170"/>
              </w:tabs>
              <w:ind w:left="-109" w:right="-48"/>
              <w:jc w:val="right"/>
              <w:rPr>
                <w:rFonts w:asciiTheme="majorBidi" w:eastAsia="Times New Roman" w:hAnsiTheme="majorBidi" w:cstheme="majorBidi"/>
                <w:sz w:val="24"/>
                <w:szCs w:val="24"/>
              </w:rPr>
            </w:pPr>
            <w:r w:rsidRPr="00313072">
              <w:rPr>
                <w:rFonts w:asciiTheme="majorBidi" w:eastAsia="Times New Roman" w:hAnsiTheme="majorBidi" w:cstheme="majorBidi"/>
                <w:sz w:val="24"/>
                <w:szCs w:val="24"/>
                <w:cs/>
              </w:rPr>
              <w:t>(</w:t>
            </w:r>
            <w:r w:rsidRPr="00313072">
              <w:rPr>
                <w:rFonts w:asciiTheme="majorBidi" w:eastAsia="Times New Roman" w:hAnsiTheme="majorBidi" w:cstheme="majorBidi"/>
                <w:sz w:val="24"/>
                <w:szCs w:val="24"/>
              </w:rPr>
              <w:t>1.65</w:t>
            </w:r>
            <w:r w:rsidRPr="00313072">
              <w:rPr>
                <w:rFonts w:asciiTheme="majorBidi" w:eastAsia="Times New Roman" w:hAnsiTheme="majorBidi" w:cstheme="majorBidi"/>
                <w:sz w:val="24"/>
                <w:szCs w:val="24"/>
                <w:cs/>
              </w:rPr>
              <w:t>)</w:t>
            </w:r>
          </w:p>
        </w:tc>
      </w:tr>
      <w:tr w:rsidR="009B4D16" w:rsidRPr="00313072" w14:paraId="033B4FB7" w14:textId="77777777" w:rsidTr="00446C2C">
        <w:trPr>
          <w:trHeight w:val="340"/>
        </w:trPr>
        <w:tc>
          <w:tcPr>
            <w:tcW w:w="5103" w:type="dxa"/>
            <w:vAlign w:val="bottom"/>
            <w:hideMark/>
          </w:tcPr>
          <w:p w14:paraId="0BAD0319" w14:textId="77777777" w:rsidR="009B4D16" w:rsidRPr="00313072" w:rsidRDefault="009B4D16" w:rsidP="00DA24AF">
            <w:pPr>
              <w:pStyle w:val="ListParagraph"/>
              <w:spacing w:before="0"/>
              <w:ind w:left="-109" w:right="-48" w:firstLine="0"/>
              <w:jc w:val="left"/>
              <w:rPr>
                <w:rFonts w:asciiTheme="majorBidi" w:hAnsiTheme="majorBidi" w:cstheme="majorBidi"/>
                <w:sz w:val="24"/>
                <w:szCs w:val="24"/>
              </w:rPr>
            </w:pPr>
            <w:r w:rsidRPr="00313072">
              <w:rPr>
                <w:rFonts w:asciiTheme="majorBidi" w:hAnsiTheme="majorBidi" w:cstheme="majorBidi"/>
                <w:sz w:val="24"/>
                <w:szCs w:val="24"/>
              </w:rPr>
              <w:t>Deferred tax liabilities</w:t>
            </w:r>
          </w:p>
        </w:tc>
        <w:tc>
          <w:tcPr>
            <w:tcW w:w="1276" w:type="dxa"/>
            <w:vAlign w:val="bottom"/>
          </w:tcPr>
          <w:p w14:paraId="075C8511" w14:textId="2D3B2033" w:rsidR="009B4D16" w:rsidRPr="00313072" w:rsidRDefault="009B4D16"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hideMark/>
          </w:tcPr>
          <w:p w14:paraId="03698C62" w14:textId="17FA11B9" w:rsidR="009B4D16" w:rsidRPr="00313072" w:rsidRDefault="009B4D16" w:rsidP="00DA24AF">
            <w:pPr>
              <w:tabs>
                <w:tab w:val="left" w:pos="1170"/>
              </w:tabs>
              <w:ind w:left="-109" w:right="-48"/>
              <w:jc w:val="right"/>
              <w:rPr>
                <w:rFonts w:asciiTheme="majorBidi" w:eastAsia="Times New Roman" w:hAnsiTheme="majorBidi" w:cstheme="majorBidi"/>
                <w:sz w:val="24"/>
                <w:szCs w:val="24"/>
              </w:rPr>
            </w:pPr>
            <w:r w:rsidRPr="00313072">
              <w:rPr>
                <w:rFonts w:asciiTheme="majorBidi" w:eastAsia="Times New Roman" w:hAnsiTheme="majorBidi" w:cstheme="majorBidi"/>
                <w:sz w:val="24"/>
                <w:szCs w:val="24"/>
                <w:cs/>
              </w:rPr>
              <w:t>(</w:t>
            </w:r>
            <w:r w:rsidRPr="00313072">
              <w:rPr>
                <w:rFonts w:asciiTheme="majorBidi" w:eastAsia="Times New Roman" w:hAnsiTheme="majorBidi" w:cstheme="majorBidi"/>
                <w:sz w:val="24"/>
                <w:szCs w:val="24"/>
              </w:rPr>
              <w:t>9.13</w:t>
            </w:r>
            <w:r w:rsidRPr="00313072">
              <w:rPr>
                <w:rFonts w:asciiTheme="majorBidi" w:eastAsia="Times New Roman" w:hAnsiTheme="majorBidi" w:cstheme="majorBidi"/>
                <w:sz w:val="24"/>
                <w:szCs w:val="24"/>
                <w:cs/>
              </w:rPr>
              <w:t>)</w:t>
            </w:r>
          </w:p>
        </w:tc>
      </w:tr>
      <w:tr w:rsidR="009B4D16" w:rsidRPr="00313072" w14:paraId="40ABD366" w14:textId="77777777" w:rsidTr="00446C2C">
        <w:trPr>
          <w:trHeight w:val="340"/>
        </w:trPr>
        <w:tc>
          <w:tcPr>
            <w:tcW w:w="5103" w:type="dxa"/>
            <w:vAlign w:val="bottom"/>
            <w:hideMark/>
          </w:tcPr>
          <w:p w14:paraId="583F0C2F" w14:textId="77777777" w:rsidR="009B4D16" w:rsidRPr="00313072" w:rsidRDefault="009B4D16" w:rsidP="00DA24AF">
            <w:pPr>
              <w:pStyle w:val="ListParagraph"/>
              <w:spacing w:before="0"/>
              <w:ind w:left="-109" w:right="-48" w:firstLine="0"/>
              <w:jc w:val="left"/>
              <w:rPr>
                <w:rFonts w:asciiTheme="majorBidi" w:hAnsiTheme="majorBidi" w:cstheme="majorBidi"/>
                <w:sz w:val="24"/>
                <w:szCs w:val="24"/>
              </w:rPr>
            </w:pPr>
            <w:r w:rsidRPr="00313072">
              <w:rPr>
                <w:rFonts w:asciiTheme="majorBidi" w:hAnsiTheme="majorBidi" w:cstheme="majorBidi"/>
                <w:sz w:val="24"/>
                <w:szCs w:val="24"/>
              </w:rPr>
              <w:t>Other non - current provisions</w:t>
            </w:r>
          </w:p>
        </w:tc>
        <w:tc>
          <w:tcPr>
            <w:tcW w:w="1276" w:type="dxa"/>
            <w:vAlign w:val="bottom"/>
          </w:tcPr>
          <w:p w14:paraId="05C341BE" w14:textId="03D46A47" w:rsidR="009B4D16" w:rsidRPr="00313072" w:rsidRDefault="009B4D16" w:rsidP="00DA24AF">
            <w:pPr>
              <w:tabs>
                <w:tab w:val="left" w:pos="1170"/>
              </w:tabs>
              <w:ind w:right="0" w:firstLine="630"/>
              <w:jc w:val="right"/>
              <w:rPr>
                <w:rFonts w:asciiTheme="majorBidi" w:eastAsia="Times New Roman" w:hAnsiTheme="majorBidi" w:cstheme="majorBidi"/>
                <w:sz w:val="24"/>
                <w:szCs w:val="24"/>
                <w:cs/>
                <w:lang w:eastAsia="en-US"/>
              </w:rPr>
            </w:pPr>
          </w:p>
        </w:tc>
        <w:tc>
          <w:tcPr>
            <w:tcW w:w="2369" w:type="dxa"/>
            <w:shd w:val="clear" w:color="auto" w:fill="auto"/>
            <w:vAlign w:val="bottom"/>
            <w:hideMark/>
          </w:tcPr>
          <w:p w14:paraId="2EBDC142" w14:textId="62946838" w:rsidR="009B4D16" w:rsidRPr="00313072" w:rsidRDefault="009B4D16" w:rsidP="00DA24AF">
            <w:pPr>
              <w:pBdr>
                <w:bottom w:val="single" w:sz="4" w:space="1" w:color="auto"/>
              </w:pBdr>
              <w:tabs>
                <w:tab w:val="left" w:pos="1170"/>
              </w:tabs>
              <w:ind w:right="0" w:firstLine="630"/>
              <w:jc w:val="right"/>
              <w:rPr>
                <w:rFonts w:asciiTheme="majorBidi" w:eastAsia="Times New Roman" w:hAnsiTheme="majorBidi" w:cstheme="majorBidi"/>
                <w:sz w:val="24"/>
                <w:szCs w:val="24"/>
                <w:lang w:eastAsia="en-US"/>
              </w:rPr>
            </w:pPr>
            <w:r w:rsidRPr="00313072">
              <w:rPr>
                <w:rFonts w:asciiTheme="majorBidi" w:eastAsia="Times New Roman" w:hAnsiTheme="majorBidi" w:cstheme="majorBidi"/>
                <w:sz w:val="24"/>
                <w:szCs w:val="24"/>
                <w:cs/>
                <w:lang w:eastAsia="en-US"/>
              </w:rPr>
              <w:t>(</w:t>
            </w:r>
            <w:r w:rsidRPr="00313072">
              <w:rPr>
                <w:rFonts w:asciiTheme="majorBidi" w:eastAsia="Times New Roman" w:hAnsiTheme="majorBidi" w:cstheme="majorBidi"/>
                <w:sz w:val="24"/>
                <w:szCs w:val="24"/>
                <w:lang w:eastAsia="en-US"/>
              </w:rPr>
              <w:t>0.78</w:t>
            </w:r>
            <w:r w:rsidRPr="00313072">
              <w:rPr>
                <w:rFonts w:asciiTheme="majorBidi" w:eastAsia="Times New Roman" w:hAnsiTheme="majorBidi" w:cstheme="majorBidi"/>
                <w:sz w:val="24"/>
                <w:szCs w:val="24"/>
                <w:cs/>
                <w:lang w:eastAsia="en-US"/>
              </w:rPr>
              <w:t>)</w:t>
            </w:r>
          </w:p>
        </w:tc>
      </w:tr>
      <w:tr w:rsidR="009B4D16" w:rsidRPr="00313072" w14:paraId="5C18C0CB" w14:textId="77777777" w:rsidTr="00446C2C">
        <w:trPr>
          <w:trHeight w:val="340"/>
        </w:trPr>
        <w:tc>
          <w:tcPr>
            <w:tcW w:w="5103" w:type="dxa"/>
            <w:vAlign w:val="bottom"/>
            <w:hideMark/>
          </w:tcPr>
          <w:p w14:paraId="1AD9C267" w14:textId="77777777" w:rsidR="009B4D16" w:rsidRPr="00313072" w:rsidRDefault="009B4D16" w:rsidP="00DA24AF">
            <w:pPr>
              <w:pStyle w:val="ListParagraph"/>
              <w:spacing w:before="0"/>
              <w:ind w:left="-109" w:right="-48" w:firstLine="0"/>
              <w:jc w:val="left"/>
              <w:rPr>
                <w:rFonts w:asciiTheme="majorBidi" w:hAnsiTheme="majorBidi" w:cstheme="majorBidi"/>
                <w:b/>
                <w:bCs/>
                <w:sz w:val="24"/>
                <w:szCs w:val="24"/>
              </w:rPr>
            </w:pPr>
            <w:r w:rsidRPr="00313072">
              <w:rPr>
                <w:rFonts w:asciiTheme="majorBidi" w:hAnsiTheme="majorBidi" w:cstheme="majorBidi"/>
                <w:b/>
                <w:bCs/>
                <w:sz w:val="24"/>
                <w:szCs w:val="24"/>
              </w:rPr>
              <w:t>Total identifiable net assets received</w:t>
            </w:r>
          </w:p>
        </w:tc>
        <w:tc>
          <w:tcPr>
            <w:tcW w:w="1276" w:type="dxa"/>
            <w:shd w:val="clear" w:color="auto" w:fill="auto"/>
            <w:vAlign w:val="bottom"/>
          </w:tcPr>
          <w:p w14:paraId="2F03B4CC" w14:textId="06FDCABD" w:rsidR="009B4D16" w:rsidRPr="00313072" w:rsidRDefault="009B4D16" w:rsidP="00DA24AF">
            <w:pPr>
              <w:tabs>
                <w:tab w:val="left" w:pos="1170"/>
              </w:tabs>
              <w:ind w:right="0" w:firstLine="630"/>
              <w:jc w:val="right"/>
              <w:rPr>
                <w:rFonts w:asciiTheme="majorBidi" w:eastAsia="Times New Roman" w:hAnsiTheme="majorBidi" w:cstheme="majorBidi"/>
                <w:sz w:val="24"/>
                <w:szCs w:val="24"/>
                <w:lang w:eastAsia="en-US"/>
              </w:rPr>
            </w:pPr>
          </w:p>
        </w:tc>
        <w:tc>
          <w:tcPr>
            <w:tcW w:w="2369" w:type="dxa"/>
            <w:shd w:val="clear" w:color="auto" w:fill="auto"/>
            <w:vAlign w:val="bottom"/>
            <w:hideMark/>
          </w:tcPr>
          <w:p w14:paraId="3C3BC59C" w14:textId="66F4CA39" w:rsidR="009B4D16" w:rsidRPr="00313072" w:rsidRDefault="009B4D16" w:rsidP="00DA24AF">
            <w:pPr>
              <w:tabs>
                <w:tab w:val="left" w:pos="1170"/>
              </w:tabs>
              <w:ind w:right="0" w:firstLine="630"/>
              <w:jc w:val="right"/>
              <w:rPr>
                <w:rFonts w:asciiTheme="majorBidi" w:eastAsia="Times New Roman" w:hAnsiTheme="majorBidi" w:cstheme="majorBidi"/>
                <w:sz w:val="24"/>
                <w:szCs w:val="24"/>
                <w:lang w:eastAsia="en-US"/>
              </w:rPr>
            </w:pPr>
            <w:r w:rsidRPr="00313072">
              <w:rPr>
                <w:rFonts w:asciiTheme="majorBidi" w:eastAsia="Times New Roman" w:hAnsiTheme="majorBidi" w:cstheme="majorBidi"/>
                <w:sz w:val="24"/>
                <w:szCs w:val="24"/>
                <w:lang w:eastAsia="en-US"/>
              </w:rPr>
              <w:t>451.</w:t>
            </w:r>
            <w:r w:rsidR="000B0029" w:rsidRPr="00313072">
              <w:rPr>
                <w:rFonts w:asciiTheme="majorBidi" w:eastAsia="Times New Roman" w:hAnsiTheme="majorBidi" w:cstheme="majorBidi"/>
                <w:sz w:val="24"/>
                <w:szCs w:val="24"/>
                <w:lang w:eastAsia="en-US"/>
              </w:rPr>
              <w:t>32</w:t>
            </w:r>
          </w:p>
        </w:tc>
      </w:tr>
      <w:tr w:rsidR="009B4D16" w:rsidRPr="00313072" w14:paraId="107BDBE2" w14:textId="77777777" w:rsidTr="00446C2C">
        <w:trPr>
          <w:trHeight w:val="340"/>
        </w:trPr>
        <w:tc>
          <w:tcPr>
            <w:tcW w:w="5103" w:type="dxa"/>
            <w:vAlign w:val="bottom"/>
            <w:hideMark/>
          </w:tcPr>
          <w:p w14:paraId="3CA924C1" w14:textId="77777777" w:rsidR="009B4D16" w:rsidRPr="00313072" w:rsidRDefault="009B4D16" w:rsidP="00DA24AF">
            <w:pPr>
              <w:pStyle w:val="ListParagraph"/>
              <w:spacing w:before="0"/>
              <w:ind w:left="-109" w:right="-48" w:firstLine="0"/>
              <w:jc w:val="left"/>
              <w:rPr>
                <w:rFonts w:asciiTheme="majorBidi" w:hAnsiTheme="majorBidi" w:cstheme="majorBidi"/>
                <w:sz w:val="24"/>
                <w:szCs w:val="24"/>
              </w:rPr>
            </w:pPr>
            <w:r w:rsidRPr="00313072">
              <w:rPr>
                <w:rFonts w:asciiTheme="majorBidi" w:hAnsiTheme="majorBidi" w:cstheme="majorBidi"/>
                <w:sz w:val="24"/>
                <w:szCs w:val="24"/>
                <w:lang w:eastAsia="en-US"/>
              </w:rPr>
              <w:t>Less profit from purchases at prices below fair value</w:t>
            </w:r>
          </w:p>
        </w:tc>
        <w:tc>
          <w:tcPr>
            <w:tcW w:w="1276" w:type="dxa"/>
            <w:vAlign w:val="bottom"/>
          </w:tcPr>
          <w:p w14:paraId="3FF3E75D" w14:textId="515756D4" w:rsidR="009B4D16" w:rsidRPr="00313072" w:rsidRDefault="009B4D16" w:rsidP="00DA24AF">
            <w:pPr>
              <w:tabs>
                <w:tab w:val="left" w:pos="1170"/>
              </w:tabs>
              <w:ind w:right="0" w:firstLine="630"/>
              <w:jc w:val="right"/>
              <w:rPr>
                <w:rFonts w:asciiTheme="majorBidi" w:eastAsia="Times New Roman" w:hAnsiTheme="majorBidi" w:cstheme="majorBidi"/>
                <w:sz w:val="24"/>
                <w:szCs w:val="24"/>
                <w:cs/>
                <w:lang w:eastAsia="en-US"/>
              </w:rPr>
            </w:pPr>
          </w:p>
        </w:tc>
        <w:tc>
          <w:tcPr>
            <w:tcW w:w="2369" w:type="dxa"/>
            <w:shd w:val="clear" w:color="auto" w:fill="auto"/>
            <w:vAlign w:val="bottom"/>
            <w:hideMark/>
          </w:tcPr>
          <w:p w14:paraId="0AFFC02B" w14:textId="7FF0AFC0" w:rsidR="009B4D16" w:rsidRPr="00313072" w:rsidRDefault="009B4D16" w:rsidP="00DA24AF">
            <w:pPr>
              <w:pBdr>
                <w:bottom w:val="single" w:sz="4" w:space="1" w:color="auto"/>
              </w:pBdr>
              <w:tabs>
                <w:tab w:val="left" w:pos="1170"/>
              </w:tabs>
              <w:ind w:right="0" w:firstLine="630"/>
              <w:jc w:val="right"/>
              <w:rPr>
                <w:rFonts w:asciiTheme="majorBidi" w:eastAsia="Times New Roman" w:hAnsiTheme="majorBidi" w:cstheme="majorBidi"/>
                <w:sz w:val="24"/>
                <w:szCs w:val="24"/>
                <w:lang w:eastAsia="en-US"/>
              </w:rPr>
            </w:pPr>
            <w:r w:rsidRPr="00313072">
              <w:rPr>
                <w:rFonts w:asciiTheme="majorBidi" w:eastAsia="Times New Roman" w:hAnsiTheme="majorBidi" w:cstheme="majorBidi"/>
                <w:sz w:val="24"/>
                <w:szCs w:val="24"/>
                <w:cs/>
                <w:lang w:eastAsia="en-US"/>
              </w:rPr>
              <w:t>(</w:t>
            </w:r>
            <w:r w:rsidRPr="00313072">
              <w:rPr>
                <w:rFonts w:asciiTheme="majorBidi" w:eastAsia="Times New Roman" w:hAnsiTheme="majorBidi" w:cstheme="majorBidi"/>
                <w:sz w:val="24"/>
                <w:szCs w:val="24"/>
                <w:lang w:eastAsia="en-US"/>
              </w:rPr>
              <w:t>216.32</w:t>
            </w:r>
            <w:r w:rsidRPr="00313072">
              <w:rPr>
                <w:rFonts w:asciiTheme="majorBidi" w:eastAsia="Times New Roman" w:hAnsiTheme="majorBidi" w:cstheme="majorBidi"/>
                <w:sz w:val="24"/>
                <w:szCs w:val="24"/>
                <w:cs/>
                <w:lang w:eastAsia="en-US"/>
              </w:rPr>
              <w:t>)</w:t>
            </w:r>
          </w:p>
        </w:tc>
      </w:tr>
      <w:tr w:rsidR="009B4D16" w:rsidRPr="00313072" w14:paraId="4705AC76" w14:textId="77777777" w:rsidTr="00446C2C">
        <w:trPr>
          <w:trHeight w:val="340"/>
        </w:trPr>
        <w:tc>
          <w:tcPr>
            <w:tcW w:w="5103" w:type="dxa"/>
            <w:vAlign w:val="bottom"/>
            <w:hideMark/>
          </w:tcPr>
          <w:p w14:paraId="7AAF31A8" w14:textId="77777777" w:rsidR="009B4D16" w:rsidRPr="00313072" w:rsidRDefault="009B4D16" w:rsidP="00DA24AF">
            <w:pPr>
              <w:pStyle w:val="ListParagraph"/>
              <w:spacing w:before="0"/>
              <w:ind w:left="-109" w:right="-48" w:firstLine="0"/>
              <w:jc w:val="left"/>
              <w:rPr>
                <w:rFonts w:asciiTheme="majorBidi" w:hAnsiTheme="majorBidi" w:cstheme="majorBidi"/>
                <w:b/>
                <w:bCs/>
                <w:sz w:val="24"/>
                <w:szCs w:val="24"/>
              </w:rPr>
            </w:pPr>
            <w:r w:rsidRPr="00313072">
              <w:rPr>
                <w:rFonts w:asciiTheme="majorBidi" w:hAnsiTheme="majorBidi" w:cstheme="majorBidi"/>
                <w:b/>
                <w:bCs/>
                <w:sz w:val="24"/>
                <w:szCs w:val="24"/>
                <w:lang w:eastAsia="en-US"/>
              </w:rPr>
              <w:t>Consideration transferred to investment portion</w:t>
            </w:r>
          </w:p>
        </w:tc>
        <w:tc>
          <w:tcPr>
            <w:tcW w:w="1276" w:type="dxa"/>
            <w:vAlign w:val="bottom"/>
          </w:tcPr>
          <w:p w14:paraId="2E1101F4" w14:textId="1EAAD643" w:rsidR="009B4D16" w:rsidRPr="00313072" w:rsidRDefault="009B4D16" w:rsidP="00DA24AF">
            <w:pPr>
              <w:tabs>
                <w:tab w:val="left" w:pos="1170"/>
              </w:tabs>
              <w:ind w:right="0" w:firstLine="630"/>
              <w:jc w:val="right"/>
              <w:rPr>
                <w:rFonts w:asciiTheme="majorBidi" w:eastAsia="Times New Roman" w:hAnsiTheme="majorBidi" w:cstheme="majorBidi"/>
                <w:sz w:val="24"/>
                <w:szCs w:val="24"/>
                <w:lang w:eastAsia="en-US"/>
              </w:rPr>
            </w:pPr>
          </w:p>
        </w:tc>
        <w:tc>
          <w:tcPr>
            <w:tcW w:w="2369" w:type="dxa"/>
            <w:shd w:val="clear" w:color="auto" w:fill="auto"/>
            <w:vAlign w:val="bottom"/>
            <w:hideMark/>
          </w:tcPr>
          <w:p w14:paraId="5D84B44C" w14:textId="62442056" w:rsidR="009B4D16" w:rsidRPr="00313072" w:rsidRDefault="009B4D16" w:rsidP="00DA24AF">
            <w:pPr>
              <w:pBdr>
                <w:bottom w:val="double" w:sz="4" w:space="1" w:color="auto"/>
              </w:pBdr>
              <w:tabs>
                <w:tab w:val="left" w:pos="1170"/>
              </w:tabs>
              <w:ind w:right="-48" w:firstLine="630"/>
              <w:jc w:val="right"/>
              <w:rPr>
                <w:rFonts w:asciiTheme="majorBidi" w:eastAsia="Times New Roman" w:hAnsiTheme="majorBidi" w:cstheme="majorBidi"/>
                <w:sz w:val="24"/>
                <w:szCs w:val="24"/>
                <w:lang w:eastAsia="en-US"/>
              </w:rPr>
            </w:pPr>
            <w:r w:rsidRPr="00313072">
              <w:rPr>
                <w:rFonts w:asciiTheme="majorBidi" w:eastAsia="Times New Roman" w:hAnsiTheme="majorBidi" w:cstheme="majorBidi"/>
                <w:sz w:val="24"/>
                <w:szCs w:val="24"/>
                <w:lang w:eastAsia="en-US"/>
              </w:rPr>
              <w:t>235.00</w:t>
            </w:r>
          </w:p>
        </w:tc>
      </w:tr>
      <w:tr w:rsidR="00C57AC6" w:rsidRPr="00313072" w14:paraId="61E68C21" w14:textId="77777777" w:rsidTr="00446C2C">
        <w:trPr>
          <w:trHeight w:val="340"/>
        </w:trPr>
        <w:tc>
          <w:tcPr>
            <w:tcW w:w="5103" w:type="dxa"/>
            <w:vAlign w:val="bottom"/>
          </w:tcPr>
          <w:p w14:paraId="1BB95B24" w14:textId="517ABC9D" w:rsidR="00C57AC6" w:rsidRPr="00313072" w:rsidRDefault="009102E2" w:rsidP="00DA24AF">
            <w:pPr>
              <w:pStyle w:val="ListParagraph"/>
              <w:spacing w:before="0"/>
              <w:ind w:left="-109" w:right="-48" w:firstLine="0"/>
              <w:jc w:val="left"/>
              <w:rPr>
                <w:rFonts w:asciiTheme="majorBidi" w:hAnsiTheme="majorBidi" w:cstheme="majorBidi"/>
                <w:b/>
                <w:bCs/>
                <w:sz w:val="24"/>
                <w:szCs w:val="24"/>
                <w:lang w:eastAsia="en-US"/>
              </w:rPr>
            </w:pPr>
            <w:r>
              <w:rPr>
                <w:rFonts w:asciiTheme="majorBidi" w:hAnsiTheme="majorBidi" w:cstheme="majorBidi"/>
                <w:b/>
                <w:bCs/>
                <w:sz w:val="24"/>
                <w:szCs w:val="24"/>
                <w:lang w:eastAsia="en-US"/>
              </w:rPr>
              <w:t xml:space="preserve">Profit </w:t>
            </w:r>
            <w:r>
              <w:rPr>
                <w:rFonts w:asciiTheme="majorBidi" w:hAnsiTheme="majorBidi" w:cstheme="majorBidi" w:hint="cs"/>
                <w:b/>
                <w:bCs/>
                <w:sz w:val="24"/>
                <w:szCs w:val="24"/>
                <w:cs/>
                <w:lang w:eastAsia="en-US"/>
              </w:rPr>
              <w:t>(</w:t>
            </w:r>
            <w:r>
              <w:rPr>
                <w:rFonts w:asciiTheme="majorBidi" w:hAnsiTheme="majorBidi" w:cstheme="majorBidi"/>
                <w:b/>
                <w:bCs/>
                <w:sz w:val="24"/>
                <w:szCs w:val="24"/>
                <w:lang w:eastAsia="en-US"/>
              </w:rPr>
              <w:t>l</w:t>
            </w:r>
            <w:r w:rsidR="00C57AC6" w:rsidRPr="00313072">
              <w:rPr>
                <w:rFonts w:asciiTheme="majorBidi" w:hAnsiTheme="majorBidi" w:cstheme="majorBidi"/>
                <w:b/>
                <w:bCs/>
                <w:sz w:val="24"/>
                <w:szCs w:val="24"/>
                <w:lang w:eastAsia="en-US"/>
              </w:rPr>
              <w:t>oss</w:t>
            </w:r>
            <w:r>
              <w:rPr>
                <w:rFonts w:asciiTheme="majorBidi" w:hAnsiTheme="majorBidi" w:cstheme="majorBidi" w:hint="cs"/>
                <w:b/>
                <w:bCs/>
                <w:sz w:val="24"/>
                <w:szCs w:val="24"/>
                <w:cs/>
                <w:lang w:eastAsia="en-US"/>
              </w:rPr>
              <w:t>)</w:t>
            </w:r>
            <w:r w:rsidR="00C57AC6" w:rsidRPr="00313072">
              <w:rPr>
                <w:rFonts w:asciiTheme="majorBidi" w:hAnsiTheme="majorBidi" w:cstheme="majorBidi"/>
                <w:b/>
                <w:bCs/>
                <w:sz w:val="24"/>
                <w:szCs w:val="24"/>
                <w:lang w:eastAsia="en-US"/>
              </w:rPr>
              <w:t xml:space="preserve"> from changing investment proportions</w:t>
            </w:r>
          </w:p>
        </w:tc>
        <w:tc>
          <w:tcPr>
            <w:tcW w:w="1276" w:type="dxa"/>
            <w:vAlign w:val="bottom"/>
          </w:tcPr>
          <w:p w14:paraId="30EA2708" w14:textId="77777777" w:rsidR="00C57AC6" w:rsidRPr="00313072" w:rsidRDefault="00C57AC6" w:rsidP="00DA24AF">
            <w:pPr>
              <w:tabs>
                <w:tab w:val="left" w:pos="1170"/>
              </w:tabs>
              <w:ind w:right="0" w:firstLine="630"/>
              <w:jc w:val="right"/>
              <w:rPr>
                <w:rFonts w:asciiTheme="majorBidi" w:eastAsia="Times New Roman" w:hAnsiTheme="majorBidi" w:cstheme="majorBidi"/>
                <w:sz w:val="24"/>
                <w:szCs w:val="24"/>
                <w:lang w:eastAsia="en-US"/>
              </w:rPr>
            </w:pPr>
          </w:p>
        </w:tc>
        <w:tc>
          <w:tcPr>
            <w:tcW w:w="2369" w:type="dxa"/>
            <w:shd w:val="clear" w:color="auto" w:fill="auto"/>
            <w:vAlign w:val="bottom"/>
          </w:tcPr>
          <w:p w14:paraId="21E8252A" w14:textId="1049862C" w:rsidR="00C57AC6" w:rsidRPr="00313072" w:rsidRDefault="004F439B" w:rsidP="00DA24AF">
            <w:pPr>
              <w:pBdr>
                <w:bottom w:val="double" w:sz="4" w:space="1" w:color="auto"/>
              </w:pBdr>
              <w:tabs>
                <w:tab w:val="left" w:pos="1170"/>
              </w:tabs>
              <w:ind w:right="-48" w:firstLine="630"/>
              <w:jc w:val="right"/>
              <w:rPr>
                <w:rFonts w:asciiTheme="majorBidi" w:eastAsia="Times New Roman" w:hAnsiTheme="majorBidi" w:cstheme="majorBidi"/>
                <w:sz w:val="24"/>
                <w:szCs w:val="24"/>
                <w:lang w:eastAsia="en-US"/>
              </w:rPr>
            </w:pPr>
            <w:r w:rsidRPr="00313072">
              <w:rPr>
                <w:rFonts w:asciiTheme="majorBidi" w:eastAsia="Times New Roman" w:hAnsiTheme="majorBidi" w:cstheme="majorBidi"/>
                <w:sz w:val="24"/>
                <w:szCs w:val="24"/>
                <w:cs/>
                <w:lang w:eastAsia="en-US"/>
              </w:rPr>
              <w:t>(</w:t>
            </w:r>
            <w:r w:rsidR="00302322" w:rsidRPr="00313072">
              <w:rPr>
                <w:rFonts w:asciiTheme="majorBidi" w:eastAsia="Times New Roman" w:hAnsiTheme="majorBidi" w:cstheme="majorBidi"/>
                <w:sz w:val="24"/>
                <w:szCs w:val="24"/>
                <w:lang w:eastAsia="en-US"/>
              </w:rPr>
              <w:t>3.49</w:t>
            </w:r>
            <w:r w:rsidRPr="00313072">
              <w:rPr>
                <w:rFonts w:asciiTheme="majorBidi" w:eastAsia="Times New Roman" w:hAnsiTheme="majorBidi" w:cstheme="majorBidi"/>
                <w:sz w:val="24"/>
                <w:szCs w:val="24"/>
                <w:cs/>
                <w:lang w:eastAsia="en-US"/>
              </w:rPr>
              <w:t>)</w:t>
            </w:r>
          </w:p>
        </w:tc>
      </w:tr>
    </w:tbl>
    <w:p w14:paraId="7486487A" w14:textId="77777777" w:rsidR="005A6D5C" w:rsidRDefault="005A6D5C" w:rsidP="005A6D5C">
      <w:pPr>
        <w:pStyle w:val="ListParagraph"/>
        <w:spacing w:before="240" w:after="120"/>
        <w:ind w:left="1276" w:right="1" w:firstLine="0"/>
        <w:jc w:val="thaiDistribute"/>
        <w:rPr>
          <w:rFonts w:asciiTheme="majorBidi" w:hAnsiTheme="majorBidi" w:cstheme="majorBidi"/>
          <w:b/>
          <w:bCs/>
        </w:rPr>
      </w:pPr>
    </w:p>
    <w:p w14:paraId="4C457EC7" w14:textId="061BD350" w:rsidR="00EC5BDE" w:rsidRPr="00313072" w:rsidRDefault="00EC5BDE" w:rsidP="00DA24AF">
      <w:pPr>
        <w:pStyle w:val="ListParagraph"/>
        <w:numPr>
          <w:ilvl w:val="0"/>
          <w:numId w:val="10"/>
        </w:numPr>
        <w:spacing w:before="240" w:after="120"/>
        <w:ind w:left="1276" w:right="1" w:hanging="425"/>
        <w:jc w:val="thaiDistribute"/>
        <w:rPr>
          <w:rFonts w:asciiTheme="majorBidi" w:hAnsiTheme="majorBidi" w:cstheme="majorBidi"/>
          <w:b/>
          <w:bCs/>
        </w:rPr>
      </w:pPr>
      <w:r w:rsidRPr="00313072">
        <w:rPr>
          <w:rFonts w:asciiTheme="majorBidi" w:hAnsiTheme="majorBidi" w:cstheme="majorBidi"/>
          <w:b/>
          <w:bCs/>
        </w:rPr>
        <w:lastRenderedPageBreak/>
        <w:t>Prangkul Asset Co.,Ltd.</w:t>
      </w:r>
    </w:p>
    <w:p w14:paraId="211D841E" w14:textId="77777777" w:rsidR="00EC5BDE" w:rsidRPr="00313072" w:rsidRDefault="00EC5BDE" w:rsidP="00DA24AF">
      <w:pPr>
        <w:spacing w:before="120" w:after="120"/>
        <w:ind w:left="556" w:right="1" w:firstLine="720"/>
        <w:jc w:val="thaiDistribute"/>
        <w:rPr>
          <w:rFonts w:asciiTheme="majorBidi" w:hAnsiTheme="majorBidi" w:cstheme="majorBidi"/>
        </w:rPr>
      </w:pPr>
      <w:r w:rsidRPr="00313072">
        <w:rPr>
          <w:rFonts w:asciiTheme="majorBidi" w:hAnsiTheme="majorBidi" w:cstheme="majorBidi"/>
        </w:rPr>
        <w:t xml:space="preserve">Identifiable </w:t>
      </w:r>
      <w:r w:rsidRPr="00313072">
        <w:rPr>
          <w:rFonts w:asciiTheme="majorBidi" w:hAnsiTheme="majorBidi" w:cstheme="majorBidi"/>
          <w:color w:val="000000" w:themeColor="text1"/>
        </w:rPr>
        <w:t>Assets</w:t>
      </w:r>
      <w:r w:rsidRPr="00313072">
        <w:rPr>
          <w:rFonts w:asciiTheme="majorBidi" w:hAnsiTheme="majorBidi" w:cstheme="majorBidi"/>
        </w:rPr>
        <w:t xml:space="preserve"> </w:t>
      </w:r>
      <w:r w:rsidRPr="00313072">
        <w:rPr>
          <w:rFonts w:asciiTheme="majorBidi" w:hAnsiTheme="majorBidi" w:cstheme="majorBidi"/>
          <w:color w:val="000000" w:themeColor="text1"/>
        </w:rPr>
        <w:t>Acquired</w:t>
      </w:r>
      <w:r w:rsidRPr="00313072">
        <w:rPr>
          <w:rFonts w:asciiTheme="majorBidi" w:hAnsiTheme="majorBidi" w:cstheme="majorBidi"/>
        </w:rPr>
        <w:t xml:space="preserve"> and Liabilities Acquired</w:t>
      </w:r>
    </w:p>
    <w:tbl>
      <w:tblPr>
        <w:tblW w:w="8748" w:type="dxa"/>
        <w:tblInd w:w="1276" w:type="dxa"/>
        <w:tblLayout w:type="fixed"/>
        <w:tblLook w:val="01E0" w:firstRow="1" w:lastRow="1" w:firstColumn="1" w:lastColumn="1" w:noHBand="0" w:noVBand="0"/>
      </w:tblPr>
      <w:tblGrid>
        <w:gridCol w:w="5103"/>
        <w:gridCol w:w="1276"/>
        <w:gridCol w:w="2369"/>
      </w:tblGrid>
      <w:tr w:rsidR="00EC5BDE" w:rsidRPr="00313072" w14:paraId="3E541304" w14:textId="77777777" w:rsidTr="00446C2C">
        <w:trPr>
          <w:trHeight w:val="340"/>
          <w:tblHeader/>
        </w:trPr>
        <w:tc>
          <w:tcPr>
            <w:tcW w:w="5103" w:type="dxa"/>
            <w:shd w:val="clear" w:color="auto" w:fill="auto"/>
            <w:vAlign w:val="bottom"/>
          </w:tcPr>
          <w:p w14:paraId="046234FD" w14:textId="77777777" w:rsidR="00EC5BDE" w:rsidRPr="00313072" w:rsidRDefault="00EC5BDE" w:rsidP="00DA24AF">
            <w:pPr>
              <w:tabs>
                <w:tab w:val="left" w:pos="1170"/>
              </w:tabs>
              <w:ind w:right="0" w:firstLine="630"/>
              <w:jc w:val="left"/>
              <w:rPr>
                <w:rFonts w:asciiTheme="majorBidi" w:eastAsia="Times New Roman" w:hAnsiTheme="majorBidi" w:cstheme="majorBidi"/>
                <w:sz w:val="24"/>
                <w:szCs w:val="24"/>
                <w:lang w:eastAsia="en-US"/>
              </w:rPr>
            </w:pPr>
          </w:p>
        </w:tc>
        <w:tc>
          <w:tcPr>
            <w:tcW w:w="1276" w:type="dxa"/>
            <w:shd w:val="clear" w:color="auto" w:fill="auto"/>
            <w:vAlign w:val="bottom"/>
          </w:tcPr>
          <w:p w14:paraId="46978954" w14:textId="77777777" w:rsidR="00EC5BDE" w:rsidRPr="00313072" w:rsidRDefault="00EC5BDE" w:rsidP="00DA24AF">
            <w:pPr>
              <w:tabs>
                <w:tab w:val="left" w:pos="1170"/>
              </w:tabs>
              <w:ind w:right="0"/>
              <w:jc w:val="right"/>
              <w:rPr>
                <w:rFonts w:asciiTheme="majorBidi" w:eastAsia="Times New Roman" w:hAnsiTheme="majorBidi" w:cstheme="majorBidi"/>
                <w:b/>
                <w:sz w:val="24"/>
                <w:szCs w:val="24"/>
                <w:cs/>
                <w:lang w:eastAsia="en-US"/>
              </w:rPr>
            </w:pPr>
          </w:p>
        </w:tc>
        <w:tc>
          <w:tcPr>
            <w:tcW w:w="2369" w:type="dxa"/>
            <w:shd w:val="clear" w:color="auto" w:fill="auto"/>
            <w:vAlign w:val="bottom"/>
          </w:tcPr>
          <w:p w14:paraId="3E7C36EE" w14:textId="77777777" w:rsidR="00EC5BDE" w:rsidRPr="00313072" w:rsidRDefault="00EC5BDE" w:rsidP="00DA24AF">
            <w:pPr>
              <w:pBdr>
                <w:bottom w:val="single" w:sz="4" w:space="1" w:color="auto"/>
              </w:pBdr>
              <w:tabs>
                <w:tab w:val="left" w:pos="1170"/>
              </w:tabs>
              <w:ind w:right="0"/>
              <w:jc w:val="right"/>
              <w:rPr>
                <w:rFonts w:asciiTheme="majorBidi" w:eastAsia="Times New Roman" w:hAnsiTheme="majorBidi" w:cstheme="majorBidi"/>
                <w:b/>
                <w:sz w:val="24"/>
                <w:szCs w:val="24"/>
                <w:cs/>
                <w:lang w:eastAsia="en-US"/>
              </w:rPr>
            </w:pPr>
            <w:r w:rsidRPr="00313072">
              <w:rPr>
                <w:rFonts w:asciiTheme="majorBidi" w:eastAsia="Times New Roman" w:hAnsiTheme="majorBidi" w:cstheme="majorBidi"/>
                <w:bCs/>
                <w:sz w:val="24"/>
                <w:szCs w:val="24"/>
                <w:cs/>
                <w:lang w:eastAsia="en-US"/>
              </w:rPr>
              <w:t>(</w:t>
            </w:r>
            <w:r w:rsidRPr="00313072">
              <w:rPr>
                <w:rFonts w:asciiTheme="majorBidi" w:eastAsia="Times New Roman" w:hAnsiTheme="majorBidi" w:cstheme="majorBidi"/>
                <w:bCs/>
                <w:sz w:val="24"/>
                <w:szCs w:val="24"/>
                <w:lang w:eastAsia="en-US"/>
              </w:rPr>
              <w:t>Unit : Million baht)</w:t>
            </w:r>
          </w:p>
        </w:tc>
      </w:tr>
      <w:tr w:rsidR="00604BE4" w:rsidRPr="00313072" w14:paraId="1D3A37F2" w14:textId="77777777" w:rsidTr="00446C2C">
        <w:trPr>
          <w:trHeight w:val="340"/>
          <w:tblHeader/>
        </w:trPr>
        <w:tc>
          <w:tcPr>
            <w:tcW w:w="5103" w:type="dxa"/>
            <w:shd w:val="clear" w:color="auto" w:fill="auto"/>
            <w:vAlign w:val="bottom"/>
          </w:tcPr>
          <w:p w14:paraId="6D66EBA8" w14:textId="77777777" w:rsidR="00604BE4" w:rsidRPr="00313072" w:rsidRDefault="00604BE4" w:rsidP="00DA24AF">
            <w:pPr>
              <w:tabs>
                <w:tab w:val="left" w:pos="1170"/>
              </w:tabs>
              <w:ind w:right="0" w:firstLine="630"/>
              <w:jc w:val="left"/>
              <w:rPr>
                <w:rFonts w:asciiTheme="majorBidi" w:eastAsia="Times New Roman" w:hAnsiTheme="majorBidi" w:cstheme="majorBidi"/>
                <w:sz w:val="24"/>
                <w:szCs w:val="24"/>
                <w:cs/>
                <w:lang w:eastAsia="en-US"/>
              </w:rPr>
            </w:pPr>
          </w:p>
        </w:tc>
        <w:tc>
          <w:tcPr>
            <w:tcW w:w="1276" w:type="dxa"/>
            <w:shd w:val="clear" w:color="auto" w:fill="auto"/>
            <w:vAlign w:val="bottom"/>
          </w:tcPr>
          <w:p w14:paraId="206B86B1" w14:textId="77777777" w:rsidR="00604BE4" w:rsidRPr="00313072" w:rsidRDefault="00604BE4" w:rsidP="00DA24AF">
            <w:pPr>
              <w:ind w:left="-107" w:right="-78"/>
              <w:jc w:val="center"/>
              <w:rPr>
                <w:rFonts w:asciiTheme="majorBidi" w:eastAsia="Times New Roman" w:hAnsiTheme="majorBidi" w:cstheme="majorBidi"/>
                <w:i/>
                <w:sz w:val="24"/>
                <w:szCs w:val="24"/>
                <w:lang w:eastAsia="en-US"/>
              </w:rPr>
            </w:pPr>
          </w:p>
        </w:tc>
        <w:tc>
          <w:tcPr>
            <w:tcW w:w="2369" w:type="dxa"/>
            <w:shd w:val="clear" w:color="auto" w:fill="auto"/>
            <w:vAlign w:val="bottom"/>
          </w:tcPr>
          <w:p w14:paraId="581AF51D" w14:textId="3F33150F" w:rsidR="00604BE4" w:rsidRPr="00313072" w:rsidRDefault="00604BE4" w:rsidP="00DA24AF">
            <w:pPr>
              <w:tabs>
                <w:tab w:val="left" w:pos="1170"/>
              </w:tabs>
              <w:ind w:right="0"/>
              <w:jc w:val="center"/>
              <w:rPr>
                <w:rFonts w:asciiTheme="majorBidi" w:hAnsiTheme="majorBidi" w:cstheme="majorBidi"/>
                <w:sz w:val="24"/>
                <w:szCs w:val="24"/>
              </w:rPr>
            </w:pPr>
            <w:r w:rsidRPr="00313072">
              <w:rPr>
                <w:rFonts w:asciiTheme="majorBidi" w:eastAsia="Times New Roman" w:hAnsiTheme="majorBidi" w:cstheme="majorBidi"/>
                <w:bCs/>
                <w:sz w:val="24"/>
                <w:szCs w:val="24"/>
                <w:lang w:eastAsia="en-US"/>
              </w:rPr>
              <w:t>Fair values</w:t>
            </w:r>
          </w:p>
        </w:tc>
      </w:tr>
      <w:tr w:rsidR="00604BE4" w:rsidRPr="00313072" w14:paraId="73A33017" w14:textId="77777777" w:rsidTr="00446C2C">
        <w:trPr>
          <w:trHeight w:val="340"/>
          <w:tblHeader/>
        </w:trPr>
        <w:tc>
          <w:tcPr>
            <w:tcW w:w="5103" w:type="dxa"/>
            <w:shd w:val="clear" w:color="auto" w:fill="auto"/>
            <w:vAlign w:val="bottom"/>
          </w:tcPr>
          <w:p w14:paraId="0648F161" w14:textId="77777777" w:rsidR="00604BE4" w:rsidRPr="00313072" w:rsidRDefault="00604BE4" w:rsidP="00DA24AF">
            <w:pPr>
              <w:tabs>
                <w:tab w:val="left" w:pos="1170"/>
              </w:tabs>
              <w:ind w:right="0" w:firstLine="630"/>
              <w:jc w:val="left"/>
              <w:rPr>
                <w:rFonts w:asciiTheme="majorBidi" w:eastAsia="Times New Roman" w:hAnsiTheme="majorBidi" w:cstheme="majorBidi"/>
                <w:sz w:val="24"/>
                <w:szCs w:val="24"/>
                <w:cs/>
                <w:lang w:eastAsia="en-US"/>
              </w:rPr>
            </w:pPr>
          </w:p>
        </w:tc>
        <w:tc>
          <w:tcPr>
            <w:tcW w:w="1276" w:type="dxa"/>
            <w:shd w:val="clear" w:color="auto" w:fill="auto"/>
            <w:vAlign w:val="bottom"/>
          </w:tcPr>
          <w:p w14:paraId="3760D242" w14:textId="77777777" w:rsidR="00604BE4" w:rsidRPr="00313072" w:rsidRDefault="00604BE4" w:rsidP="00DA24AF">
            <w:pPr>
              <w:ind w:left="-107" w:right="-78"/>
              <w:jc w:val="center"/>
              <w:rPr>
                <w:rFonts w:asciiTheme="majorBidi" w:eastAsia="Times New Roman" w:hAnsiTheme="majorBidi" w:cstheme="majorBidi"/>
                <w:i/>
                <w:sz w:val="24"/>
                <w:szCs w:val="24"/>
                <w:lang w:eastAsia="en-US"/>
              </w:rPr>
            </w:pPr>
          </w:p>
        </w:tc>
        <w:tc>
          <w:tcPr>
            <w:tcW w:w="2369" w:type="dxa"/>
            <w:shd w:val="clear" w:color="auto" w:fill="auto"/>
            <w:vAlign w:val="bottom"/>
            <w:hideMark/>
          </w:tcPr>
          <w:p w14:paraId="186EF469" w14:textId="3D85126E" w:rsidR="00604BE4" w:rsidRPr="00313072" w:rsidRDefault="00604BE4" w:rsidP="00DA24AF">
            <w:pPr>
              <w:tabs>
                <w:tab w:val="left" w:pos="1170"/>
              </w:tabs>
              <w:ind w:right="0"/>
              <w:jc w:val="center"/>
              <w:rPr>
                <w:rFonts w:asciiTheme="majorBidi" w:eastAsia="Times New Roman" w:hAnsiTheme="majorBidi" w:cstheme="majorBidi"/>
                <w:b/>
                <w:sz w:val="24"/>
                <w:szCs w:val="24"/>
                <w:cs/>
                <w:lang w:eastAsia="en-US"/>
              </w:rPr>
            </w:pPr>
            <w:r w:rsidRPr="00313072">
              <w:rPr>
                <w:rFonts w:asciiTheme="majorBidi" w:eastAsia="Times New Roman" w:hAnsiTheme="majorBidi" w:cstheme="majorBidi"/>
                <w:bCs/>
                <w:sz w:val="24"/>
                <w:szCs w:val="24"/>
                <w:cs/>
                <w:lang w:eastAsia="en-US"/>
              </w:rPr>
              <w:t>(</w:t>
            </w:r>
            <w:r w:rsidRPr="00313072">
              <w:rPr>
                <w:rFonts w:asciiTheme="majorBidi" w:hAnsiTheme="majorBidi" w:cstheme="majorBidi"/>
                <w:sz w:val="24"/>
                <w:szCs w:val="24"/>
              </w:rPr>
              <w:t>at the date of purchase</w:t>
            </w:r>
            <w:r w:rsidRPr="00313072">
              <w:rPr>
                <w:rFonts w:asciiTheme="majorBidi" w:hAnsiTheme="majorBidi" w:cstheme="majorBidi"/>
                <w:sz w:val="24"/>
                <w:szCs w:val="24"/>
                <w:cs/>
              </w:rPr>
              <w:t>)</w:t>
            </w:r>
          </w:p>
        </w:tc>
      </w:tr>
      <w:tr w:rsidR="00604BE4" w:rsidRPr="00313072" w14:paraId="0408D0A9" w14:textId="77777777" w:rsidTr="00446C2C">
        <w:trPr>
          <w:trHeight w:val="340"/>
          <w:tblHeader/>
        </w:trPr>
        <w:tc>
          <w:tcPr>
            <w:tcW w:w="5103" w:type="dxa"/>
            <w:shd w:val="clear" w:color="auto" w:fill="auto"/>
            <w:vAlign w:val="bottom"/>
          </w:tcPr>
          <w:p w14:paraId="5678DB4A" w14:textId="77777777" w:rsidR="00604BE4" w:rsidRPr="00313072" w:rsidRDefault="00604BE4" w:rsidP="00DA24AF">
            <w:pPr>
              <w:tabs>
                <w:tab w:val="left" w:pos="1170"/>
              </w:tabs>
              <w:ind w:right="0" w:firstLine="630"/>
              <w:jc w:val="left"/>
              <w:rPr>
                <w:rFonts w:asciiTheme="majorBidi" w:eastAsia="Times New Roman" w:hAnsiTheme="majorBidi" w:cstheme="majorBidi"/>
                <w:sz w:val="24"/>
                <w:szCs w:val="24"/>
                <w:cs/>
                <w:lang w:eastAsia="en-US"/>
              </w:rPr>
            </w:pPr>
          </w:p>
        </w:tc>
        <w:tc>
          <w:tcPr>
            <w:tcW w:w="1276" w:type="dxa"/>
            <w:shd w:val="clear" w:color="auto" w:fill="auto"/>
            <w:vAlign w:val="bottom"/>
          </w:tcPr>
          <w:p w14:paraId="75818650" w14:textId="77777777" w:rsidR="00604BE4" w:rsidRPr="00313072" w:rsidRDefault="00604BE4" w:rsidP="00DA24AF">
            <w:pPr>
              <w:ind w:left="-107" w:right="0"/>
              <w:jc w:val="center"/>
              <w:rPr>
                <w:rFonts w:asciiTheme="majorBidi" w:eastAsia="Times New Roman" w:hAnsiTheme="majorBidi" w:cstheme="majorBidi"/>
                <w:i/>
                <w:sz w:val="24"/>
                <w:szCs w:val="24"/>
                <w:lang w:eastAsia="en-US"/>
              </w:rPr>
            </w:pPr>
          </w:p>
        </w:tc>
        <w:tc>
          <w:tcPr>
            <w:tcW w:w="2369" w:type="dxa"/>
            <w:shd w:val="clear" w:color="auto" w:fill="auto"/>
            <w:vAlign w:val="bottom"/>
            <w:hideMark/>
          </w:tcPr>
          <w:p w14:paraId="050AA281" w14:textId="4930CD67" w:rsidR="00604BE4" w:rsidRPr="00313072" w:rsidRDefault="00604BE4" w:rsidP="00DA24AF">
            <w:pPr>
              <w:pBdr>
                <w:bottom w:val="single" w:sz="4" w:space="1" w:color="auto"/>
              </w:pBdr>
              <w:tabs>
                <w:tab w:val="left" w:pos="1170"/>
              </w:tabs>
              <w:ind w:right="0"/>
              <w:jc w:val="center"/>
              <w:rPr>
                <w:rFonts w:asciiTheme="majorBidi" w:eastAsia="Times New Roman" w:hAnsiTheme="majorBidi" w:cstheme="majorBidi"/>
                <w:b/>
                <w:sz w:val="24"/>
                <w:szCs w:val="24"/>
                <w:cs/>
                <w:lang w:eastAsia="en-US"/>
              </w:rPr>
            </w:pPr>
            <w:r w:rsidRPr="00313072">
              <w:rPr>
                <w:rFonts w:asciiTheme="majorBidi" w:hAnsiTheme="majorBidi" w:cstheme="majorBidi"/>
                <w:sz w:val="24"/>
                <w:szCs w:val="24"/>
              </w:rPr>
              <w:t xml:space="preserve">As at </w:t>
            </w:r>
            <w:r w:rsidRPr="00313072">
              <w:rPr>
                <w:rFonts w:asciiTheme="majorBidi" w:hAnsiTheme="majorBidi" w:cstheme="majorBidi"/>
                <w:snapToGrid w:val="0"/>
                <w:sz w:val="24"/>
                <w:szCs w:val="24"/>
                <w:lang w:eastAsia="th-TH"/>
              </w:rPr>
              <w:t xml:space="preserve">February </w:t>
            </w:r>
            <w:r w:rsidRPr="00313072">
              <w:rPr>
                <w:rFonts w:asciiTheme="majorBidi" w:hAnsiTheme="majorBidi" w:cstheme="majorBidi"/>
                <w:sz w:val="24"/>
                <w:szCs w:val="24"/>
              </w:rPr>
              <w:t>28, 2022</w:t>
            </w:r>
          </w:p>
        </w:tc>
      </w:tr>
      <w:tr w:rsidR="00EC5BDE" w:rsidRPr="00313072" w14:paraId="00BF8DA5" w14:textId="77777777" w:rsidTr="00446C2C">
        <w:trPr>
          <w:trHeight w:val="340"/>
        </w:trPr>
        <w:tc>
          <w:tcPr>
            <w:tcW w:w="5103" w:type="dxa"/>
            <w:shd w:val="clear" w:color="auto" w:fill="auto"/>
            <w:vAlign w:val="bottom"/>
          </w:tcPr>
          <w:p w14:paraId="613993CC" w14:textId="77777777" w:rsidR="00EC5BDE" w:rsidRPr="00313072" w:rsidRDefault="00EC5BDE" w:rsidP="00DA24AF">
            <w:pPr>
              <w:pStyle w:val="ListParagraph"/>
              <w:spacing w:before="0"/>
              <w:ind w:left="-109" w:right="-48" w:firstLine="0"/>
              <w:jc w:val="left"/>
              <w:rPr>
                <w:rFonts w:asciiTheme="majorBidi" w:hAnsiTheme="majorBidi" w:cstheme="majorBidi"/>
                <w:sz w:val="24"/>
                <w:szCs w:val="24"/>
              </w:rPr>
            </w:pPr>
            <w:r w:rsidRPr="00313072">
              <w:rPr>
                <w:rFonts w:asciiTheme="majorBidi" w:hAnsiTheme="majorBidi" w:cstheme="majorBidi"/>
                <w:sz w:val="24"/>
                <w:szCs w:val="24"/>
              </w:rPr>
              <w:t>Inventories</w:t>
            </w:r>
          </w:p>
        </w:tc>
        <w:tc>
          <w:tcPr>
            <w:tcW w:w="1276" w:type="dxa"/>
            <w:shd w:val="clear" w:color="auto" w:fill="auto"/>
            <w:vAlign w:val="bottom"/>
          </w:tcPr>
          <w:p w14:paraId="78E7DFFC" w14:textId="77777777" w:rsidR="00EC5BDE" w:rsidRPr="00313072" w:rsidRDefault="00EC5BDE"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tcPr>
          <w:p w14:paraId="7288AF72" w14:textId="77777777" w:rsidR="00EC5BDE" w:rsidRPr="00313072" w:rsidRDefault="00EC5BDE" w:rsidP="00DA24AF">
            <w:pPr>
              <w:tabs>
                <w:tab w:val="left" w:pos="1170"/>
              </w:tabs>
              <w:ind w:left="-109" w:right="-48"/>
              <w:jc w:val="right"/>
              <w:rPr>
                <w:rFonts w:asciiTheme="majorBidi" w:eastAsia="Times New Roman" w:hAnsiTheme="majorBidi" w:cstheme="majorBidi"/>
                <w:sz w:val="24"/>
                <w:szCs w:val="24"/>
              </w:rPr>
            </w:pPr>
            <w:r w:rsidRPr="00313072">
              <w:rPr>
                <w:rFonts w:asciiTheme="majorBidi" w:eastAsia="Times New Roman" w:hAnsiTheme="majorBidi" w:cstheme="majorBidi"/>
                <w:sz w:val="24"/>
                <w:szCs w:val="24"/>
              </w:rPr>
              <w:t>158.38</w:t>
            </w:r>
          </w:p>
        </w:tc>
      </w:tr>
      <w:tr w:rsidR="00EC5BDE" w:rsidRPr="00313072" w14:paraId="3F39C945" w14:textId="77777777" w:rsidTr="00446C2C">
        <w:trPr>
          <w:trHeight w:val="340"/>
        </w:trPr>
        <w:tc>
          <w:tcPr>
            <w:tcW w:w="5103" w:type="dxa"/>
            <w:shd w:val="clear" w:color="auto" w:fill="auto"/>
            <w:vAlign w:val="bottom"/>
          </w:tcPr>
          <w:p w14:paraId="4FA9B5B4" w14:textId="77777777" w:rsidR="00EC5BDE" w:rsidRPr="00313072" w:rsidRDefault="00EC5BDE" w:rsidP="00DA24AF">
            <w:pPr>
              <w:pStyle w:val="ListParagraph"/>
              <w:spacing w:before="0"/>
              <w:ind w:left="0" w:right="-48" w:hanging="109"/>
              <w:jc w:val="left"/>
              <w:rPr>
                <w:rFonts w:asciiTheme="majorBidi" w:hAnsiTheme="majorBidi" w:cstheme="majorBidi"/>
                <w:sz w:val="24"/>
                <w:szCs w:val="24"/>
                <w:cs/>
              </w:rPr>
            </w:pPr>
            <w:r w:rsidRPr="00313072">
              <w:rPr>
                <w:rFonts w:asciiTheme="majorBidi" w:hAnsiTheme="majorBidi" w:cstheme="majorBidi"/>
                <w:sz w:val="24"/>
                <w:szCs w:val="24"/>
              </w:rPr>
              <w:t>Bank overdrafts and short - term borrowings from financial institutions</w:t>
            </w:r>
          </w:p>
        </w:tc>
        <w:tc>
          <w:tcPr>
            <w:tcW w:w="1276" w:type="dxa"/>
            <w:shd w:val="clear" w:color="auto" w:fill="auto"/>
          </w:tcPr>
          <w:p w14:paraId="3CAC8E2A" w14:textId="77777777" w:rsidR="00EC5BDE" w:rsidRPr="00313072" w:rsidRDefault="00EC5BDE"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tcPr>
          <w:p w14:paraId="42D6A30C" w14:textId="4F0FDA3E" w:rsidR="00EC5BDE" w:rsidRPr="00313072" w:rsidRDefault="00EC5BDE" w:rsidP="00DA24AF">
            <w:pPr>
              <w:tabs>
                <w:tab w:val="left" w:pos="1170"/>
              </w:tabs>
              <w:ind w:left="-109" w:right="-48"/>
              <w:jc w:val="right"/>
              <w:rPr>
                <w:rFonts w:asciiTheme="majorBidi" w:eastAsia="Times New Roman" w:hAnsiTheme="majorBidi" w:cstheme="majorBidi"/>
                <w:sz w:val="24"/>
                <w:szCs w:val="24"/>
              </w:rPr>
            </w:pPr>
            <w:r w:rsidRPr="00313072">
              <w:rPr>
                <w:rFonts w:asciiTheme="majorBidi" w:eastAsia="Times New Roman" w:hAnsiTheme="majorBidi" w:cstheme="majorBidi"/>
                <w:sz w:val="24"/>
                <w:szCs w:val="24"/>
              </w:rPr>
              <w:t>(</w:t>
            </w:r>
            <w:r w:rsidR="002873C9" w:rsidRPr="00313072">
              <w:rPr>
                <w:rFonts w:asciiTheme="majorBidi" w:eastAsia="Times New Roman" w:hAnsiTheme="majorBidi" w:cstheme="majorBidi"/>
                <w:sz w:val="24"/>
                <w:szCs w:val="24"/>
              </w:rPr>
              <w:t>123.98</w:t>
            </w:r>
            <w:r w:rsidRPr="00313072">
              <w:rPr>
                <w:rFonts w:asciiTheme="majorBidi" w:eastAsia="Times New Roman" w:hAnsiTheme="majorBidi" w:cstheme="majorBidi"/>
                <w:sz w:val="24"/>
                <w:szCs w:val="24"/>
              </w:rPr>
              <w:t>)</w:t>
            </w:r>
          </w:p>
        </w:tc>
      </w:tr>
      <w:tr w:rsidR="00EC5BDE" w:rsidRPr="00313072" w14:paraId="75C7AC1A" w14:textId="77777777" w:rsidTr="00446C2C">
        <w:trPr>
          <w:trHeight w:val="340"/>
        </w:trPr>
        <w:tc>
          <w:tcPr>
            <w:tcW w:w="5103" w:type="dxa"/>
            <w:shd w:val="clear" w:color="auto" w:fill="auto"/>
            <w:vAlign w:val="bottom"/>
          </w:tcPr>
          <w:p w14:paraId="26EB219A" w14:textId="77777777" w:rsidR="00EC5BDE" w:rsidRPr="00313072" w:rsidRDefault="00EC5BDE" w:rsidP="00DA24AF">
            <w:pPr>
              <w:pStyle w:val="ListParagraph"/>
              <w:spacing w:before="0"/>
              <w:ind w:left="0" w:right="-48" w:hanging="109"/>
              <w:jc w:val="left"/>
              <w:rPr>
                <w:rFonts w:asciiTheme="majorBidi" w:hAnsiTheme="majorBidi" w:cstheme="majorBidi"/>
                <w:sz w:val="24"/>
                <w:szCs w:val="24"/>
              </w:rPr>
            </w:pPr>
            <w:r w:rsidRPr="00313072">
              <w:rPr>
                <w:rFonts w:asciiTheme="majorBidi" w:hAnsiTheme="majorBidi" w:cstheme="majorBidi"/>
                <w:sz w:val="24"/>
                <w:szCs w:val="24"/>
              </w:rPr>
              <w:t xml:space="preserve">Short term borrowings and Accrued interest expenses from </w:t>
            </w:r>
          </w:p>
          <w:p w14:paraId="2574DA01" w14:textId="77777777" w:rsidR="00EC5BDE" w:rsidRPr="00313072" w:rsidRDefault="00EC5BDE" w:rsidP="00DA24AF">
            <w:pPr>
              <w:ind w:right="-48"/>
              <w:jc w:val="left"/>
              <w:rPr>
                <w:rFonts w:asciiTheme="majorBidi" w:hAnsiTheme="majorBidi" w:cstheme="majorBidi"/>
                <w:sz w:val="24"/>
                <w:szCs w:val="24"/>
                <w:cs/>
              </w:rPr>
            </w:pPr>
            <w:r w:rsidRPr="00313072">
              <w:rPr>
                <w:rFonts w:asciiTheme="majorBidi" w:hAnsiTheme="majorBidi" w:cstheme="majorBidi"/>
                <w:sz w:val="24"/>
                <w:szCs w:val="24"/>
              </w:rPr>
              <w:t>related party</w:t>
            </w:r>
          </w:p>
        </w:tc>
        <w:tc>
          <w:tcPr>
            <w:tcW w:w="1276" w:type="dxa"/>
            <w:shd w:val="clear" w:color="auto" w:fill="auto"/>
          </w:tcPr>
          <w:p w14:paraId="0EDC0FAA" w14:textId="77777777" w:rsidR="00EC5BDE" w:rsidRPr="00313072" w:rsidRDefault="00EC5BDE"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tcPr>
          <w:p w14:paraId="2B51A22F" w14:textId="78F95691" w:rsidR="00EC5BDE" w:rsidRPr="00313072" w:rsidRDefault="00EC5BDE" w:rsidP="00DA24AF">
            <w:pPr>
              <w:tabs>
                <w:tab w:val="left" w:pos="1170"/>
              </w:tabs>
              <w:ind w:left="-109" w:right="-48"/>
              <w:jc w:val="right"/>
              <w:rPr>
                <w:rFonts w:asciiTheme="majorBidi" w:eastAsia="Times New Roman" w:hAnsiTheme="majorBidi" w:cstheme="majorBidi"/>
                <w:sz w:val="24"/>
                <w:szCs w:val="24"/>
              </w:rPr>
            </w:pPr>
            <w:r w:rsidRPr="00313072">
              <w:rPr>
                <w:rFonts w:asciiTheme="majorBidi" w:eastAsia="Times New Roman" w:hAnsiTheme="majorBidi" w:cstheme="majorBidi"/>
                <w:sz w:val="24"/>
                <w:szCs w:val="24"/>
              </w:rPr>
              <w:t>(</w:t>
            </w:r>
            <w:r w:rsidR="002873C9" w:rsidRPr="00313072">
              <w:rPr>
                <w:rFonts w:asciiTheme="majorBidi" w:eastAsia="Times New Roman" w:hAnsiTheme="majorBidi" w:cstheme="majorBidi"/>
                <w:sz w:val="24"/>
                <w:szCs w:val="24"/>
              </w:rPr>
              <w:t>29.6</w:t>
            </w:r>
            <w:r w:rsidR="00EE6624" w:rsidRPr="00313072">
              <w:rPr>
                <w:rFonts w:asciiTheme="majorBidi" w:eastAsia="Times New Roman" w:hAnsiTheme="majorBidi" w:cstheme="majorBidi"/>
                <w:sz w:val="24"/>
                <w:szCs w:val="24"/>
              </w:rPr>
              <w:t>8</w:t>
            </w:r>
            <w:r w:rsidRPr="00313072">
              <w:rPr>
                <w:rFonts w:asciiTheme="majorBidi" w:eastAsia="Times New Roman" w:hAnsiTheme="majorBidi" w:cstheme="majorBidi"/>
                <w:sz w:val="24"/>
                <w:szCs w:val="24"/>
              </w:rPr>
              <w:t>)</w:t>
            </w:r>
          </w:p>
        </w:tc>
      </w:tr>
      <w:tr w:rsidR="00EC5BDE" w:rsidRPr="00313072" w14:paraId="570A9202" w14:textId="77777777" w:rsidTr="00446C2C">
        <w:trPr>
          <w:trHeight w:val="340"/>
        </w:trPr>
        <w:tc>
          <w:tcPr>
            <w:tcW w:w="5103" w:type="dxa"/>
            <w:shd w:val="clear" w:color="auto" w:fill="auto"/>
            <w:vAlign w:val="bottom"/>
          </w:tcPr>
          <w:p w14:paraId="08226925" w14:textId="77777777" w:rsidR="00EC5BDE" w:rsidRPr="00313072" w:rsidRDefault="00EC5BDE" w:rsidP="00DA24AF">
            <w:pPr>
              <w:pStyle w:val="ListParagraph"/>
              <w:spacing w:before="0"/>
              <w:ind w:left="-109" w:right="-48" w:firstLine="0"/>
              <w:jc w:val="left"/>
              <w:rPr>
                <w:rFonts w:asciiTheme="majorBidi" w:hAnsiTheme="majorBidi" w:cstheme="majorBidi"/>
                <w:sz w:val="24"/>
                <w:szCs w:val="24"/>
                <w:cs/>
              </w:rPr>
            </w:pPr>
            <w:r w:rsidRPr="00313072">
              <w:rPr>
                <w:rFonts w:asciiTheme="majorBidi" w:hAnsiTheme="majorBidi" w:cstheme="majorBidi"/>
                <w:sz w:val="24"/>
                <w:szCs w:val="24"/>
              </w:rPr>
              <w:t>Deferred tax liabilities</w:t>
            </w:r>
          </w:p>
        </w:tc>
        <w:tc>
          <w:tcPr>
            <w:tcW w:w="1276" w:type="dxa"/>
            <w:shd w:val="clear" w:color="auto" w:fill="auto"/>
            <w:vAlign w:val="bottom"/>
          </w:tcPr>
          <w:p w14:paraId="2B28621F" w14:textId="77777777" w:rsidR="00EC5BDE" w:rsidRPr="00313072" w:rsidRDefault="00EC5BDE"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tcPr>
          <w:p w14:paraId="47490326" w14:textId="77777777" w:rsidR="00EC5BDE" w:rsidRPr="00313072" w:rsidRDefault="00EC5BDE" w:rsidP="00DA24AF">
            <w:pPr>
              <w:pBdr>
                <w:bottom w:val="single" w:sz="4" w:space="1" w:color="auto"/>
              </w:pBdr>
              <w:tabs>
                <w:tab w:val="left" w:pos="1170"/>
              </w:tabs>
              <w:ind w:right="0" w:firstLine="630"/>
              <w:jc w:val="right"/>
              <w:rPr>
                <w:rFonts w:asciiTheme="majorBidi" w:eastAsia="Times New Roman" w:hAnsiTheme="majorBidi" w:cstheme="majorBidi"/>
                <w:sz w:val="24"/>
                <w:szCs w:val="24"/>
              </w:rPr>
            </w:pPr>
            <w:r w:rsidRPr="00313072">
              <w:rPr>
                <w:rFonts w:asciiTheme="majorBidi" w:eastAsia="Times New Roman" w:hAnsiTheme="majorBidi" w:cstheme="majorBidi"/>
                <w:sz w:val="24"/>
                <w:szCs w:val="24"/>
              </w:rPr>
              <w:t>(0.42)</w:t>
            </w:r>
          </w:p>
        </w:tc>
      </w:tr>
      <w:tr w:rsidR="00EC5BDE" w:rsidRPr="00313072" w14:paraId="5718B6A3" w14:textId="77777777" w:rsidTr="00446C2C">
        <w:trPr>
          <w:trHeight w:val="340"/>
        </w:trPr>
        <w:tc>
          <w:tcPr>
            <w:tcW w:w="5103" w:type="dxa"/>
            <w:shd w:val="clear" w:color="auto" w:fill="auto"/>
            <w:vAlign w:val="bottom"/>
          </w:tcPr>
          <w:p w14:paraId="4B904253" w14:textId="77777777" w:rsidR="00EC5BDE" w:rsidRPr="00313072" w:rsidRDefault="00EC5BDE" w:rsidP="00DA24AF">
            <w:pPr>
              <w:pStyle w:val="ListParagraph"/>
              <w:spacing w:before="0"/>
              <w:ind w:left="-109" w:right="-48" w:firstLine="0"/>
              <w:jc w:val="left"/>
              <w:rPr>
                <w:rFonts w:asciiTheme="majorBidi" w:hAnsiTheme="majorBidi" w:cstheme="majorBidi"/>
                <w:sz w:val="24"/>
                <w:szCs w:val="24"/>
                <w:cs/>
              </w:rPr>
            </w:pPr>
            <w:r w:rsidRPr="00313072">
              <w:rPr>
                <w:rFonts w:asciiTheme="majorBidi" w:hAnsiTheme="majorBidi" w:cstheme="majorBidi"/>
                <w:b/>
                <w:bCs/>
                <w:sz w:val="24"/>
                <w:szCs w:val="24"/>
              </w:rPr>
              <w:t>Total identifiable net assets received</w:t>
            </w:r>
          </w:p>
        </w:tc>
        <w:tc>
          <w:tcPr>
            <w:tcW w:w="1276" w:type="dxa"/>
            <w:shd w:val="clear" w:color="auto" w:fill="auto"/>
            <w:vAlign w:val="bottom"/>
          </w:tcPr>
          <w:p w14:paraId="784D3DB2" w14:textId="77777777" w:rsidR="00EC5BDE" w:rsidRPr="00313072" w:rsidRDefault="00EC5BDE"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tcPr>
          <w:p w14:paraId="4644C3CF" w14:textId="28BC1FB6" w:rsidR="00EC5BDE" w:rsidRPr="00313072" w:rsidRDefault="002873C9" w:rsidP="00DA24AF">
            <w:pPr>
              <w:tabs>
                <w:tab w:val="left" w:pos="1170"/>
              </w:tabs>
              <w:ind w:left="-109" w:right="-48"/>
              <w:jc w:val="right"/>
              <w:rPr>
                <w:rFonts w:asciiTheme="majorBidi" w:eastAsia="Times New Roman" w:hAnsiTheme="majorBidi" w:cstheme="majorBidi"/>
                <w:sz w:val="24"/>
                <w:szCs w:val="24"/>
              </w:rPr>
            </w:pPr>
            <w:r w:rsidRPr="00313072">
              <w:rPr>
                <w:rFonts w:asciiTheme="majorBidi" w:eastAsia="Times New Roman" w:hAnsiTheme="majorBidi" w:cstheme="majorBidi"/>
                <w:sz w:val="24"/>
                <w:szCs w:val="24"/>
              </w:rPr>
              <w:t>4.</w:t>
            </w:r>
            <w:r w:rsidR="00EE6624" w:rsidRPr="00313072">
              <w:rPr>
                <w:rFonts w:asciiTheme="majorBidi" w:eastAsia="Times New Roman" w:hAnsiTheme="majorBidi" w:cstheme="majorBidi"/>
                <w:sz w:val="24"/>
                <w:szCs w:val="24"/>
              </w:rPr>
              <w:t>30</w:t>
            </w:r>
          </w:p>
        </w:tc>
      </w:tr>
      <w:tr w:rsidR="00EC5BDE" w:rsidRPr="00313072" w14:paraId="1805ADD1" w14:textId="77777777" w:rsidTr="00446C2C">
        <w:trPr>
          <w:trHeight w:val="340"/>
        </w:trPr>
        <w:tc>
          <w:tcPr>
            <w:tcW w:w="5103" w:type="dxa"/>
            <w:shd w:val="clear" w:color="auto" w:fill="auto"/>
            <w:vAlign w:val="bottom"/>
          </w:tcPr>
          <w:p w14:paraId="6A236E45" w14:textId="77777777" w:rsidR="00EC5BDE" w:rsidRPr="00313072" w:rsidRDefault="00EC5BDE" w:rsidP="00DA24AF">
            <w:pPr>
              <w:pStyle w:val="ListParagraph"/>
              <w:spacing w:before="0"/>
              <w:ind w:left="-109" w:right="-48" w:firstLine="0"/>
              <w:jc w:val="left"/>
              <w:rPr>
                <w:rFonts w:asciiTheme="majorBidi" w:hAnsiTheme="majorBidi" w:cstheme="majorBidi"/>
                <w:sz w:val="24"/>
                <w:szCs w:val="24"/>
                <w:cs/>
              </w:rPr>
            </w:pPr>
            <w:r w:rsidRPr="00313072">
              <w:rPr>
                <w:rFonts w:asciiTheme="majorBidi" w:hAnsiTheme="majorBidi" w:cstheme="majorBidi"/>
                <w:sz w:val="24"/>
                <w:szCs w:val="24"/>
              </w:rPr>
              <w:t>Less profit from purchases at prices below fair value</w:t>
            </w:r>
          </w:p>
        </w:tc>
        <w:tc>
          <w:tcPr>
            <w:tcW w:w="1276" w:type="dxa"/>
            <w:shd w:val="clear" w:color="auto" w:fill="auto"/>
            <w:vAlign w:val="bottom"/>
          </w:tcPr>
          <w:p w14:paraId="6C4A2BD9" w14:textId="77777777" w:rsidR="00EC5BDE" w:rsidRPr="00313072" w:rsidRDefault="00EC5BDE" w:rsidP="00DA24AF">
            <w:pPr>
              <w:tabs>
                <w:tab w:val="left" w:pos="1170"/>
              </w:tabs>
              <w:ind w:right="0" w:firstLine="630"/>
              <w:jc w:val="right"/>
              <w:rPr>
                <w:rFonts w:asciiTheme="majorBidi" w:eastAsia="Times New Roman" w:hAnsiTheme="majorBidi" w:cstheme="majorBidi"/>
                <w:sz w:val="24"/>
                <w:szCs w:val="24"/>
                <w:cs/>
                <w:lang w:eastAsia="en-US"/>
              </w:rPr>
            </w:pPr>
          </w:p>
        </w:tc>
        <w:tc>
          <w:tcPr>
            <w:tcW w:w="2369" w:type="dxa"/>
            <w:shd w:val="clear" w:color="auto" w:fill="auto"/>
            <w:vAlign w:val="bottom"/>
          </w:tcPr>
          <w:p w14:paraId="74811B6A" w14:textId="450C649F" w:rsidR="00EC5BDE" w:rsidRPr="00313072" w:rsidRDefault="00EC5BDE" w:rsidP="00DA24AF">
            <w:pPr>
              <w:pBdr>
                <w:bottom w:val="single" w:sz="4" w:space="1" w:color="auto"/>
              </w:pBdr>
              <w:tabs>
                <w:tab w:val="left" w:pos="1170"/>
              </w:tabs>
              <w:ind w:right="0" w:firstLine="630"/>
              <w:jc w:val="right"/>
              <w:rPr>
                <w:rFonts w:asciiTheme="majorBidi" w:eastAsia="Times New Roman" w:hAnsiTheme="majorBidi" w:cstheme="majorBidi"/>
                <w:sz w:val="24"/>
                <w:szCs w:val="24"/>
                <w:lang w:eastAsia="en-US"/>
              </w:rPr>
            </w:pPr>
            <w:r w:rsidRPr="00313072">
              <w:rPr>
                <w:rFonts w:asciiTheme="majorBidi" w:eastAsia="Times New Roman" w:hAnsiTheme="majorBidi" w:cstheme="majorBidi"/>
                <w:sz w:val="24"/>
                <w:szCs w:val="24"/>
              </w:rPr>
              <w:t>(</w:t>
            </w:r>
            <w:r w:rsidR="00EE6624" w:rsidRPr="00313072">
              <w:rPr>
                <w:rFonts w:asciiTheme="majorBidi" w:eastAsia="Times New Roman" w:hAnsiTheme="majorBidi" w:cstheme="majorBidi"/>
                <w:sz w:val="24"/>
                <w:szCs w:val="24"/>
              </w:rPr>
              <w:t>0.14</w:t>
            </w:r>
            <w:r w:rsidRPr="00313072">
              <w:rPr>
                <w:rFonts w:asciiTheme="majorBidi" w:eastAsia="Times New Roman" w:hAnsiTheme="majorBidi" w:cstheme="majorBidi"/>
                <w:sz w:val="24"/>
                <w:szCs w:val="24"/>
              </w:rPr>
              <w:t>)</w:t>
            </w:r>
          </w:p>
        </w:tc>
      </w:tr>
      <w:tr w:rsidR="00EC5BDE" w:rsidRPr="00313072" w14:paraId="53DB2F4C" w14:textId="77777777" w:rsidTr="00446C2C">
        <w:trPr>
          <w:trHeight w:val="340"/>
        </w:trPr>
        <w:tc>
          <w:tcPr>
            <w:tcW w:w="5103" w:type="dxa"/>
            <w:shd w:val="clear" w:color="auto" w:fill="auto"/>
            <w:vAlign w:val="bottom"/>
          </w:tcPr>
          <w:p w14:paraId="2CE9EB97" w14:textId="77777777" w:rsidR="00EC5BDE" w:rsidRPr="00313072" w:rsidRDefault="00EC5BDE" w:rsidP="00DA24AF">
            <w:pPr>
              <w:pStyle w:val="ListParagraph"/>
              <w:spacing w:before="0"/>
              <w:ind w:left="-109" w:right="-48" w:firstLine="0"/>
              <w:jc w:val="left"/>
              <w:rPr>
                <w:rFonts w:asciiTheme="majorBidi" w:hAnsiTheme="majorBidi" w:cstheme="majorBidi"/>
                <w:sz w:val="24"/>
                <w:szCs w:val="24"/>
                <w:cs/>
              </w:rPr>
            </w:pPr>
            <w:r w:rsidRPr="00313072">
              <w:rPr>
                <w:rFonts w:asciiTheme="majorBidi" w:hAnsiTheme="majorBidi" w:cstheme="majorBidi"/>
                <w:b/>
                <w:bCs/>
                <w:sz w:val="24"/>
                <w:szCs w:val="24"/>
              </w:rPr>
              <w:t>Consideration transferred to investment portion</w:t>
            </w:r>
          </w:p>
        </w:tc>
        <w:tc>
          <w:tcPr>
            <w:tcW w:w="1276" w:type="dxa"/>
            <w:shd w:val="clear" w:color="auto" w:fill="auto"/>
          </w:tcPr>
          <w:p w14:paraId="24FFD055" w14:textId="77777777" w:rsidR="00EC5BDE" w:rsidRPr="00313072" w:rsidRDefault="00EC5BDE" w:rsidP="00DA24AF">
            <w:pPr>
              <w:ind w:left="-109" w:right="-48"/>
              <w:jc w:val="right"/>
              <w:rPr>
                <w:rFonts w:asciiTheme="majorBidi" w:eastAsia="Times New Roman" w:hAnsiTheme="majorBidi" w:cstheme="majorBidi"/>
                <w:sz w:val="24"/>
                <w:szCs w:val="24"/>
                <w:cs/>
              </w:rPr>
            </w:pPr>
          </w:p>
        </w:tc>
        <w:tc>
          <w:tcPr>
            <w:tcW w:w="2369" w:type="dxa"/>
            <w:shd w:val="clear" w:color="auto" w:fill="auto"/>
            <w:vAlign w:val="bottom"/>
          </w:tcPr>
          <w:p w14:paraId="04E80381" w14:textId="4FCAC9A5" w:rsidR="00EC5BDE" w:rsidRPr="00313072" w:rsidRDefault="00EE6624" w:rsidP="00DA24AF">
            <w:pPr>
              <w:tabs>
                <w:tab w:val="left" w:pos="1170"/>
              </w:tabs>
              <w:ind w:left="-109" w:right="-48"/>
              <w:jc w:val="right"/>
              <w:rPr>
                <w:rFonts w:asciiTheme="majorBidi" w:eastAsia="Times New Roman" w:hAnsiTheme="majorBidi" w:cstheme="majorBidi"/>
                <w:sz w:val="24"/>
                <w:szCs w:val="24"/>
                <w:cs/>
              </w:rPr>
            </w:pPr>
            <w:r w:rsidRPr="00313072">
              <w:rPr>
                <w:rFonts w:asciiTheme="majorBidi" w:eastAsia="Times New Roman" w:hAnsiTheme="majorBidi" w:cstheme="majorBidi"/>
                <w:sz w:val="24"/>
                <w:szCs w:val="24"/>
              </w:rPr>
              <w:t>4.16</w:t>
            </w:r>
          </w:p>
        </w:tc>
      </w:tr>
      <w:tr w:rsidR="00EC5BDE" w:rsidRPr="00313072" w14:paraId="02081753" w14:textId="77777777" w:rsidTr="00446C2C">
        <w:trPr>
          <w:trHeight w:val="340"/>
        </w:trPr>
        <w:tc>
          <w:tcPr>
            <w:tcW w:w="5103" w:type="dxa"/>
            <w:shd w:val="clear" w:color="auto" w:fill="auto"/>
            <w:vAlign w:val="bottom"/>
          </w:tcPr>
          <w:p w14:paraId="1AB262BC" w14:textId="77777777" w:rsidR="00EC5BDE" w:rsidRPr="00313072" w:rsidRDefault="00EC5BDE" w:rsidP="00DA24AF">
            <w:pPr>
              <w:pStyle w:val="ListParagraph"/>
              <w:spacing w:before="0"/>
              <w:ind w:left="-109" w:right="-48" w:firstLine="0"/>
              <w:jc w:val="left"/>
              <w:rPr>
                <w:rFonts w:asciiTheme="majorBidi" w:hAnsiTheme="majorBidi" w:cstheme="majorBidi"/>
                <w:sz w:val="24"/>
                <w:szCs w:val="24"/>
                <w:cs/>
              </w:rPr>
            </w:pPr>
            <w:r w:rsidRPr="00313072">
              <w:rPr>
                <w:rFonts w:asciiTheme="majorBidi" w:hAnsiTheme="majorBidi" w:cstheme="majorBidi"/>
                <w:sz w:val="24"/>
                <w:szCs w:val="24"/>
              </w:rPr>
              <w:t>Consideration transferred to portion of debt</w:t>
            </w:r>
          </w:p>
        </w:tc>
        <w:tc>
          <w:tcPr>
            <w:tcW w:w="1276" w:type="dxa"/>
            <w:shd w:val="clear" w:color="auto" w:fill="auto"/>
          </w:tcPr>
          <w:p w14:paraId="48827DE5" w14:textId="77777777" w:rsidR="00EC5BDE" w:rsidRPr="00313072" w:rsidRDefault="00EC5BDE" w:rsidP="00DA24AF">
            <w:pPr>
              <w:tabs>
                <w:tab w:val="left" w:pos="1170"/>
              </w:tabs>
              <w:ind w:right="0" w:firstLine="630"/>
              <w:jc w:val="right"/>
              <w:rPr>
                <w:rFonts w:asciiTheme="majorBidi" w:eastAsia="Times New Roman" w:hAnsiTheme="majorBidi" w:cstheme="majorBidi"/>
                <w:sz w:val="24"/>
                <w:szCs w:val="24"/>
                <w:cs/>
                <w:lang w:eastAsia="en-US"/>
              </w:rPr>
            </w:pPr>
          </w:p>
        </w:tc>
        <w:tc>
          <w:tcPr>
            <w:tcW w:w="2369" w:type="dxa"/>
            <w:shd w:val="clear" w:color="auto" w:fill="auto"/>
            <w:vAlign w:val="bottom"/>
          </w:tcPr>
          <w:p w14:paraId="51248B7D" w14:textId="23CA9DD0" w:rsidR="00EC5BDE" w:rsidRPr="00313072" w:rsidRDefault="00F42074" w:rsidP="00DA24AF">
            <w:pPr>
              <w:pBdr>
                <w:bottom w:val="single" w:sz="4" w:space="1" w:color="auto"/>
              </w:pBdr>
              <w:tabs>
                <w:tab w:val="left" w:pos="1170"/>
              </w:tabs>
              <w:ind w:right="0" w:firstLine="630"/>
              <w:jc w:val="right"/>
              <w:rPr>
                <w:rFonts w:asciiTheme="majorBidi" w:eastAsia="Times New Roman" w:hAnsiTheme="majorBidi" w:cstheme="majorBidi"/>
                <w:sz w:val="24"/>
                <w:szCs w:val="24"/>
                <w:lang w:eastAsia="en-US"/>
              </w:rPr>
            </w:pPr>
            <w:r w:rsidRPr="00313072">
              <w:rPr>
                <w:rFonts w:asciiTheme="majorBidi" w:eastAsia="Times New Roman" w:hAnsiTheme="majorBidi" w:cstheme="majorBidi"/>
                <w:sz w:val="24"/>
                <w:szCs w:val="24"/>
              </w:rPr>
              <w:t>15</w:t>
            </w:r>
            <w:r w:rsidR="00EE6624" w:rsidRPr="00313072">
              <w:rPr>
                <w:rFonts w:asciiTheme="majorBidi" w:eastAsia="Times New Roman" w:hAnsiTheme="majorBidi" w:cstheme="majorBidi"/>
                <w:sz w:val="24"/>
                <w:szCs w:val="24"/>
              </w:rPr>
              <w:t>2.14</w:t>
            </w:r>
          </w:p>
        </w:tc>
      </w:tr>
      <w:tr w:rsidR="00EC5BDE" w:rsidRPr="00313072" w14:paraId="4447315D" w14:textId="77777777" w:rsidTr="00446C2C">
        <w:trPr>
          <w:trHeight w:val="340"/>
        </w:trPr>
        <w:tc>
          <w:tcPr>
            <w:tcW w:w="5103" w:type="dxa"/>
            <w:shd w:val="clear" w:color="auto" w:fill="auto"/>
            <w:vAlign w:val="bottom"/>
          </w:tcPr>
          <w:p w14:paraId="0B73879F" w14:textId="77777777" w:rsidR="00EC5BDE" w:rsidRPr="00313072" w:rsidRDefault="00EC5BDE" w:rsidP="00DA24AF">
            <w:pPr>
              <w:pStyle w:val="ListParagraph"/>
              <w:spacing w:before="0"/>
              <w:ind w:left="-109" w:right="-48" w:firstLine="0"/>
              <w:jc w:val="left"/>
              <w:rPr>
                <w:rFonts w:asciiTheme="majorBidi" w:hAnsiTheme="majorBidi" w:cstheme="majorBidi"/>
                <w:sz w:val="24"/>
                <w:szCs w:val="24"/>
                <w:cs/>
              </w:rPr>
            </w:pPr>
            <w:r w:rsidRPr="00313072">
              <w:rPr>
                <w:rFonts w:asciiTheme="majorBidi" w:hAnsiTheme="majorBidi" w:cstheme="majorBidi"/>
                <w:b/>
                <w:bCs/>
                <w:sz w:val="24"/>
                <w:szCs w:val="24"/>
              </w:rPr>
              <w:t>Total consideration transferred</w:t>
            </w:r>
          </w:p>
        </w:tc>
        <w:tc>
          <w:tcPr>
            <w:tcW w:w="1276" w:type="dxa"/>
            <w:shd w:val="clear" w:color="auto" w:fill="auto"/>
          </w:tcPr>
          <w:p w14:paraId="6A26A8A4" w14:textId="77777777" w:rsidR="00EC5BDE" w:rsidRPr="00313072" w:rsidRDefault="00EC5BDE" w:rsidP="00DA24AF">
            <w:pPr>
              <w:tabs>
                <w:tab w:val="left" w:pos="1170"/>
              </w:tabs>
              <w:ind w:right="0" w:firstLine="630"/>
              <w:jc w:val="right"/>
              <w:rPr>
                <w:rFonts w:asciiTheme="majorBidi" w:eastAsia="Times New Roman" w:hAnsiTheme="majorBidi" w:cstheme="majorBidi"/>
                <w:sz w:val="24"/>
                <w:szCs w:val="24"/>
                <w:cs/>
                <w:lang w:eastAsia="en-US"/>
              </w:rPr>
            </w:pPr>
          </w:p>
        </w:tc>
        <w:tc>
          <w:tcPr>
            <w:tcW w:w="2369" w:type="dxa"/>
            <w:shd w:val="clear" w:color="auto" w:fill="auto"/>
            <w:vAlign w:val="bottom"/>
          </w:tcPr>
          <w:p w14:paraId="68209028" w14:textId="320FF5C8" w:rsidR="00EC5BDE" w:rsidRPr="00313072" w:rsidRDefault="002873C9" w:rsidP="00DA24AF">
            <w:pPr>
              <w:pBdr>
                <w:bottom w:val="double" w:sz="4" w:space="1" w:color="auto"/>
              </w:pBdr>
              <w:tabs>
                <w:tab w:val="left" w:pos="1170"/>
              </w:tabs>
              <w:ind w:right="0" w:firstLine="630"/>
              <w:jc w:val="right"/>
              <w:rPr>
                <w:rFonts w:asciiTheme="majorBidi" w:eastAsia="Times New Roman" w:hAnsiTheme="majorBidi" w:cstheme="majorBidi"/>
                <w:sz w:val="24"/>
                <w:szCs w:val="24"/>
                <w:lang w:eastAsia="en-US"/>
              </w:rPr>
            </w:pPr>
            <w:r w:rsidRPr="00313072">
              <w:rPr>
                <w:rFonts w:asciiTheme="majorBidi" w:eastAsia="Times New Roman" w:hAnsiTheme="majorBidi" w:cstheme="majorBidi"/>
                <w:sz w:val="24"/>
                <w:szCs w:val="24"/>
              </w:rPr>
              <w:t>156.30</w:t>
            </w:r>
          </w:p>
        </w:tc>
      </w:tr>
    </w:tbl>
    <w:p w14:paraId="7D27BDB3" w14:textId="33AFB106" w:rsidR="00A17236" w:rsidRPr="00313072" w:rsidRDefault="00A17236" w:rsidP="00DA24AF">
      <w:pPr>
        <w:pStyle w:val="ListParagraph"/>
        <w:numPr>
          <w:ilvl w:val="0"/>
          <w:numId w:val="10"/>
        </w:numPr>
        <w:spacing w:before="240" w:after="120"/>
        <w:ind w:left="1276" w:right="1" w:hanging="425"/>
        <w:jc w:val="thaiDistribute"/>
        <w:rPr>
          <w:rFonts w:asciiTheme="majorBidi" w:hAnsiTheme="majorBidi" w:cstheme="majorBidi"/>
          <w:b/>
          <w:bCs/>
        </w:rPr>
      </w:pPr>
      <w:r w:rsidRPr="00313072">
        <w:rPr>
          <w:rFonts w:asciiTheme="majorBidi" w:hAnsiTheme="majorBidi" w:cstheme="majorBidi"/>
          <w:b/>
          <w:bCs/>
        </w:rPr>
        <w:t>Piti Land</w:t>
      </w:r>
      <w:r w:rsidRPr="00313072">
        <w:rPr>
          <w:rFonts w:asciiTheme="majorBidi" w:eastAsia="MS Mincho" w:hAnsiTheme="majorBidi" w:cstheme="majorBidi"/>
          <w:color w:val="000000" w:themeColor="text1"/>
          <w:sz w:val="24"/>
          <w:szCs w:val="24"/>
        </w:rPr>
        <w:t xml:space="preserve"> </w:t>
      </w:r>
      <w:r w:rsidRPr="00313072">
        <w:rPr>
          <w:rFonts w:asciiTheme="majorBidi" w:hAnsiTheme="majorBidi" w:cstheme="majorBidi"/>
          <w:b/>
          <w:bCs/>
        </w:rPr>
        <w:t>Co.,Ltd.</w:t>
      </w:r>
    </w:p>
    <w:p w14:paraId="5115DC19" w14:textId="73074050" w:rsidR="00A17236" w:rsidRPr="00313072" w:rsidRDefault="00A17236" w:rsidP="00DA24AF">
      <w:pPr>
        <w:spacing w:before="120" w:after="120"/>
        <w:ind w:left="556" w:right="1" w:firstLine="720"/>
        <w:jc w:val="thaiDistribute"/>
        <w:rPr>
          <w:rFonts w:asciiTheme="majorBidi" w:hAnsiTheme="majorBidi" w:cstheme="majorBidi"/>
        </w:rPr>
      </w:pPr>
      <w:r w:rsidRPr="00313072">
        <w:rPr>
          <w:rFonts w:asciiTheme="majorBidi" w:hAnsiTheme="majorBidi" w:cstheme="majorBidi"/>
        </w:rPr>
        <w:t xml:space="preserve">Identifiable </w:t>
      </w:r>
      <w:r w:rsidRPr="00313072">
        <w:rPr>
          <w:rFonts w:asciiTheme="majorBidi" w:hAnsiTheme="majorBidi" w:cstheme="majorBidi"/>
          <w:color w:val="000000" w:themeColor="text1"/>
        </w:rPr>
        <w:t>Assets</w:t>
      </w:r>
      <w:r w:rsidRPr="00313072">
        <w:rPr>
          <w:rFonts w:asciiTheme="majorBidi" w:hAnsiTheme="majorBidi" w:cstheme="majorBidi"/>
        </w:rPr>
        <w:t xml:space="preserve"> Acquired and Liabilities Acquired</w:t>
      </w:r>
    </w:p>
    <w:tbl>
      <w:tblPr>
        <w:tblW w:w="8748" w:type="dxa"/>
        <w:tblInd w:w="1276" w:type="dxa"/>
        <w:tblLayout w:type="fixed"/>
        <w:tblLook w:val="01E0" w:firstRow="1" w:lastRow="1" w:firstColumn="1" w:lastColumn="1" w:noHBand="0" w:noVBand="0"/>
      </w:tblPr>
      <w:tblGrid>
        <w:gridCol w:w="5528"/>
        <w:gridCol w:w="1134"/>
        <w:gridCol w:w="2086"/>
      </w:tblGrid>
      <w:tr w:rsidR="009B4D16" w:rsidRPr="00313072" w14:paraId="2957E491" w14:textId="77777777" w:rsidTr="00446C2C">
        <w:trPr>
          <w:trHeight w:val="340"/>
          <w:tblHeader/>
        </w:trPr>
        <w:tc>
          <w:tcPr>
            <w:tcW w:w="5528" w:type="dxa"/>
            <w:shd w:val="clear" w:color="auto" w:fill="auto"/>
            <w:vAlign w:val="bottom"/>
          </w:tcPr>
          <w:p w14:paraId="1D90E471" w14:textId="77777777" w:rsidR="009B4D16" w:rsidRPr="00313072" w:rsidRDefault="009B4D16" w:rsidP="00DA24AF">
            <w:pPr>
              <w:tabs>
                <w:tab w:val="left" w:pos="1170"/>
              </w:tabs>
              <w:ind w:right="0" w:firstLine="630"/>
              <w:jc w:val="left"/>
              <w:rPr>
                <w:rFonts w:asciiTheme="majorBidi" w:eastAsia="Times New Roman" w:hAnsiTheme="majorBidi" w:cstheme="majorBidi"/>
                <w:sz w:val="24"/>
                <w:szCs w:val="24"/>
                <w:lang w:eastAsia="en-US"/>
              </w:rPr>
            </w:pPr>
          </w:p>
        </w:tc>
        <w:tc>
          <w:tcPr>
            <w:tcW w:w="1134" w:type="dxa"/>
            <w:shd w:val="clear" w:color="auto" w:fill="auto"/>
            <w:vAlign w:val="bottom"/>
          </w:tcPr>
          <w:p w14:paraId="01F11F50" w14:textId="62DB5AC2" w:rsidR="009B4D16" w:rsidRPr="00313072" w:rsidRDefault="009B4D16" w:rsidP="00DA24AF">
            <w:pPr>
              <w:tabs>
                <w:tab w:val="left" w:pos="1170"/>
              </w:tabs>
              <w:ind w:right="0"/>
              <w:jc w:val="right"/>
              <w:rPr>
                <w:rFonts w:asciiTheme="majorBidi" w:eastAsia="Times New Roman" w:hAnsiTheme="majorBidi" w:cstheme="majorBidi"/>
                <w:b/>
                <w:sz w:val="24"/>
                <w:szCs w:val="24"/>
                <w:cs/>
                <w:lang w:eastAsia="en-US"/>
              </w:rPr>
            </w:pPr>
          </w:p>
        </w:tc>
        <w:tc>
          <w:tcPr>
            <w:tcW w:w="2086" w:type="dxa"/>
            <w:shd w:val="clear" w:color="auto" w:fill="auto"/>
            <w:vAlign w:val="bottom"/>
          </w:tcPr>
          <w:p w14:paraId="5A988CA1" w14:textId="1435BF83" w:rsidR="009B4D16" w:rsidRPr="00313072" w:rsidRDefault="009B4D16" w:rsidP="00DA24AF">
            <w:pPr>
              <w:pBdr>
                <w:bottom w:val="single" w:sz="4" w:space="1" w:color="auto"/>
              </w:pBdr>
              <w:tabs>
                <w:tab w:val="left" w:pos="1170"/>
              </w:tabs>
              <w:ind w:right="0"/>
              <w:jc w:val="right"/>
              <w:rPr>
                <w:rFonts w:asciiTheme="majorBidi" w:eastAsia="Times New Roman" w:hAnsiTheme="majorBidi" w:cstheme="majorBidi"/>
                <w:b/>
                <w:sz w:val="24"/>
                <w:szCs w:val="24"/>
                <w:cs/>
                <w:lang w:eastAsia="en-US"/>
              </w:rPr>
            </w:pPr>
            <w:r w:rsidRPr="00313072">
              <w:rPr>
                <w:rFonts w:asciiTheme="majorBidi" w:eastAsia="Times New Roman" w:hAnsiTheme="majorBidi" w:cstheme="majorBidi"/>
                <w:bCs/>
                <w:sz w:val="24"/>
                <w:szCs w:val="24"/>
                <w:cs/>
                <w:lang w:eastAsia="en-US"/>
              </w:rPr>
              <w:t>(</w:t>
            </w:r>
            <w:r w:rsidRPr="00313072">
              <w:rPr>
                <w:rFonts w:asciiTheme="majorBidi" w:eastAsia="Times New Roman" w:hAnsiTheme="majorBidi" w:cstheme="majorBidi"/>
                <w:bCs/>
                <w:sz w:val="24"/>
                <w:szCs w:val="24"/>
                <w:lang w:eastAsia="en-US"/>
              </w:rPr>
              <w:t>Unit : Million baht)</w:t>
            </w:r>
          </w:p>
        </w:tc>
      </w:tr>
      <w:tr w:rsidR="00EC5BDE" w:rsidRPr="00313072" w14:paraId="7825ED62" w14:textId="77777777" w:rsidTr="00446C2C">
        <w:trPr>
          <w:trHeight w:val="340"/>
          <w:tblHeader/>
        </w:trPr>
        <w:tc>
          <w:tcPr>
            <w:tcW w:w="5528" w:type="dxa"/>
            <w:shd w:val="clear" w:color="auto" w:fill="auto"/>
            <w:vAlign w:val="bottom"/>
          </w:tcPr>
          <w:p w14:paraId="2BE84D9E" w14:textId="77777777" w:rsidR="00EC5BDE" w:rsidRPr="00313072" w:rsidRDefault="00EC5BDE" w:rsidP="00DA24AF">
            <w:pPr>
              <w:tabs>
                <w:tab w:val="left" w:pos="1170"/>
              </w:tabs>
              <w:ind w:right="0" w:firstLine="630"/>
              <w:jc w:val="left"/>
              <w:rPr>
                <w:rFonts w:asciiTheme="majorBidi" w:eastAsia="Times New Roman" w:hAnsiTheme="majorBidi" w:cstheme="majorBidi"/>
                <w:sz w:val="24"/>
                <w:szCs w:val="24"/>
                <w:cs/>
                <w:lang w:eastAsia="en-US"/>
              </w:rPr>
            </w:pPr>
          </w:p>
        </w:tc>
        <w:tc>
          <w:tcPr>
            <w:tcW w:w="1134" w:type="dxa"/>
            <w:shd w:val="clear" w:color="auto" w:fill="auto"/>
            <w:vAlign w:val="bottom"/>
          </w:tcPr>
          <w:p w14:paraId="09F6700E" w14:textId="6558E9F2" w:rsidR="00EC5BDE" w:rsidRPr="00313072" w:rsidRDefault="00EC5BDE" w:rsidP="00DA24AF">
            <w:pPr>
              <w:ind w:left="-107" w:right="-78"/>
              <w:jc w:val="center"/>
              <w:rPr>
                <w:rFonts w:asciiTheme="majorBidi" w:eastAsia="Times New Roman" w:hAnsiTheme="majorBidi" w:cstheme="majorBidi"/>
                <w:i/>
                <w:sz w:val="24"/>
                <w:szCs w:val="24"/>
                <w:lang w:eastAsia="en-US"/>
              </w:rPr>
            </w:pPr>
          </w:p>
        </w:tc>
        <w:tc>
          <w:tcPr>
            <w:tcW w:w="2086" w:type="dxa"/>
            <w:shd w:val="clear" w:color="auto" w:fill="auto"/>
            <w:vAlign w:val="bottom"/>
            <w:hideMark/>
          </w:tcPr>
          <w:p w14:paraId="4E3591C4" w14:textId="743A5688" w:rsidR="00EC5BDE" w:rsidRPr="00313072" w:rsidRDefault="00EC5BDE" w:rsidP="00DA24AF">
            <w:pPr>
              <w:tabs>
                <w:tab w:val="left" w:pos="1170"/>
              </w:tabs>
              <w:ind w:right="0"/>
              <w:jc w:val="center"/>
              <w:rPr>
                <w:rFonts w:asciiTheme="majorBidi" w:eastAsia="Times New Roman" w:hAnsiTheme="majorBidi" w:cstheme="majorBidi"/>
                <w:b/>
                <w:sz w:val="24"/>
                <w:szCs w:val="24"/>
                <w:cs/>
                <w:lang w:eastAsia="en-US"/>
              </w:rPr>
            </w:pPr>
            <w:r w:rsidRPr="00313072">
              <w:rPr>
                <w:rFonts w:asciiTheme="majorBidi" w:eastAsia="Times New Roman" w:hAnsiTheme="majorBidi" w:cstheme="majorBidi"/>
                <w:bCs/>
                <w:sz w:val="24"/>
                <w:szCs w:val="24"/>
                <w:lang w:eastAsia="en-US"/>
              </w:rPr>
              <w:t>Fair values</w:t>
            </w:r>
          </w:p>
        </w:tc>
      </w:tr>
      <w:tr w:rsidR="00EC5BDE" w:rsidRPr="00313072" w14:paraId="1BB7167F" w14:textId="77777777" w:rsidTr="00446C2C">
        <w:trPr>
          <w:trHeight w:val="340"/>
          <w:tblHeader/>
        </w:trPr>
        <w:tc>
          <w:tcPr>
            <w:tcW w:w="5528" w:type="dxa"/>
            <w:shd w:val="clear" w:color="auto" w:fill="auto"/>
            <w:vAlign w:val="bottom"/>
          </w:tcPr>
          <w:p w14:paraId="5D96E224" w14:textId="77777777" w:rsidR="00EC5BDE" w:rsidRPr="00313072" w:rsidRDefault="00EC5BDE" w:rsidP="00DA24AF">
            <w:pPr>
              <w:tabs>
                <w:tab w:val="left" w:pos="1170"/>
              </w:tabs>
              <w:ind w:right="0" w:firstLine="630"/>
              <w:jc w:val="left"/>
              <w:rPr>
                <w:rFonts w:asciiTheme="majorBidi" w:eastAsia="Times New Roman" w:hAnsiTheme="majorBidi" w:cstheme="majorBidi"/>
                <w:sz w:val="24"/>
                <w:szCs w:val="24"/>
                <w:cs/>
                <w:lang w:eastAsia="en-US"/>
              </w:rPr>
            </w:pPr>
          </w:p>
        </w:tc>
        <w:tc>
          <w:tcPr>
            <w:tcW w:w="1134" w:type="dxa"/>
            <w:shd w:val="clear" w:color="auto" w:fill="auto"/>
            <w:vAlign w:val="bottom"/>
          </w:tcPr>
          <w:p w14:paraId="006E7026" w14:textId="77777777" w:rsidR="00EC5BDE" w:rsidRPr="00313072" w:rsidRDefault="00EC5BDE" w:rsidP="00DA24AF">
            <w:pPr>
              <w:ind w:left="-107" w:right="-78"/>
              <w:jc w:val="center"/>
              <w:rPr>
                <w:rFonts w:asciiTheme="majorBidi" w:eastAsia="Times New Roman" w:hAnsiTheme="majorBidi" w:cstheme="majorBidi"/>
                <w:i/>
                <w:sz w:val="24"/>
                <w:szCs w:val="24"/>
                <w:lang w:eastAsia="en-US"/>
              </w:rPr>
            </w:pPr>
          </w:p>
        </w:tc>
        <w:tc>
          <w:tcPr>
            <w:tcW w:w="2086" w:type="dxa"/>
            <w:shd w:val="clear" w:color="auto" w:fill="auto"/>
            <w:vAlign w:val="bottom"/>
          </w:tcPr>
          <w:p w14:paraId="27D118F4" w14:textId="683AF250" w:rsidR="00EC5BDE" w:rsidRPr="00313072" w:rsidRDefault="00F37446" w:rsidP="00DA24AF">
            <w:pPr>
              <w:tabs>
                <w:tab w:val="left" w:pos="1170"/>
              </w:tabs>
              <w:ind w:right="0"/>
              <w:jc w:val="center"/>
              <w:rPr>
                <w:rFonts w:asciiTheme="majorBidi" w:hAnsiTheme="majorBidi" w:cstheme="majorBidi"/>
                <w:sz w:val="24"/>
                <w:szCs w:val="24"/>
              </w:rPr>
            </w:pPr>
            <w:r w:rsidRPr="00313072">
              <w:rPr>
                <w:rFonts w:asciiTheme="majorBidi" w:eastAsia="Times New Roman" w:hAnsiTheme="majorBidi" w:cstheme="majorBidi"/>
                <w:bCs/>
                <w:sz w:val="24"/>
                <w:szCs w:val="24"/>
                <w:cs/>
                <w:lang w:eastAsia="en-US"/>
              </w:rPr>
              <w:t>(</w:t>
            </w:r>
            <w:r w:rsidRPr="00313072">
              <w:rPr>
                <w:rFonts w:asciiTheme="majorBidi" w:hAnsiTheme="majorBidi" w:cstheme="majorBidi"/>
                <w:sz w:val="24"/>
                <w:szCs w:val="24"/>
              </w:rPr>
              <w:t xml:space="preserve">at the </w:t>
            </w:r>
            <w:r w:rsidR="00EC5BDE" w:rsidRPr="00313072">
              <w:rPr>
                <w:rFonts w:asciiTheme="majorBidi" w:hAnsiTheme="majorBidi" w:cstheme="majorBidi"/>
                <w:sz w:val="24"/>
                <w:szCs w:val="24"/>
              </w:rPr>
              <w:t>date of purchase</w:t>
            </w:r>
            <w:r w:rsidR="00EC5BDE" w:rsidRPr="00313072">
              <w:rPr>
                <w:rFonts w:asciiTheme="majorBidi" w:hAnsiTheme="majorBidi" w:cstheme="majorBidi"/>
                <w:sz w:val="24"/>
                <w:szCs w:val="24"/>
                <w:cs/>
              </w:rPr>
              <w:t>)</w:t>
            </w:r>
          </w:p>
        </w:tc>
      </w:tr>
      <w:tr w:rsidR="00F37446" w:rsidRPr="00313072" w14:paraId="1A5CB188" w14:textId="77777777" w:rsidTr="00446C2C">
        <w:trPr>
          <w:trHeight w:val="340"/>
          <w:tblHeader/>
        </w:trPr>
        <w:tc>
          <w:tcPr>
            <w:tcW w:w="5528" w:type="dxa"/>
            <w:shd w:val="clear" w:color="auto" w:fill="auto"/>
            <w:vAlign w:val="bottom"/>
          </w:tcPr>
          <w:p w14:paraId="4B019E05" w14:textId="77777777" w:rsidR="00F37446" w:rsidRPr="00313072" w:rsidRDefault="00F37446" w:rsidP="00DA24AF">
            <w:pPr>
              <w:tabs>
                <w:tab w:val="left" w:pos="1170"/>
              </w:tabs>
              <w:ind w:right="0" w:firstLine="630"/>
              <w:jc w:val="left"/>
              <w:rPr>
                <w:rFonts w:asciiTheme="majorBidi" w:eastAsia="Times New Roman" w:hAnsiTheme="majorBidi" w:cstheme="majorBidi"/>
                <w:sz w:val="24"/>
                <w:szCs w:val="24"/>
                <w:cs/>
                <w:lang w:eastAsia="en-US"/>
              </w:rPr>
            </w:pPr>
          </w:p>
        </w:tc>
        <w:tc>
          <w:tcPr>
            <w:tcW w:w="1134" w:type="dxa"/>
            <w:shd w:val="clear" w:color="auto" w:fill="auto"/>
            <w:vAlign w:val="bottom"/>
          </w:tcPr>
          <w:p w14:paraId="1817FE76" w14:textId="5916DEC0" w:rsidR="00F37446" w:rsidRPr="00313072" w:rsidRDefault="00F37446" w:rsidP="00DA24AF">
            <w:pPr>
              <w:ind w:left="-107" w:right="0"/>
              <w:jc w:val="center"/>
              <w:rPr>
                <w:rFonts w:asciiTheme="majorBidi" w:eastAsia="Times New Roman" w:hAnsiTheme="majorBidi" w:cstheme="majorBidi"/>
                <w:i/>
                <w:sz w:val="24"/>
                <w:szCs w:val="24"/>
                <w:lang w:eastAsia="en-US"/>
              </w:rPr>
            </w:pPr>
          </w:p>
        </w:tc>
        <w:tc>
          <w:tcPr>
            <w:tcW w:w="2086" w:type="dxa"/>
            <w:shd w:val="clear" w:color="auto" w:fill="auto"/>
            <w:vAlign w:val="bottom"/>
            <w:hideMark/>
          </w:tcPr>
          <w:p w14:paraId="6B89A3C5" w14:textId="20A0E3E5" w:rsidR="00F37446" w:rsidRPr="00313072" w:rsidRDefault="00F37446" w:rsidP="00DA24AF">
            <w:pPr>
              <w:pBdr>
                <w:bottom w:val="single" w:sz="4" w:space="1" w:color="auto"/>
              </w:pBdr>
              <w:tabs>
                <w:tab w:val="left" w:pos="1170"/>
              </w:tabs>
              <w:ind w:right="0"/>
              <w:jc w:val="center"/>
              <w:rPr>
                <w:rFonts w:asciiTheme="majorBidi" w:eastAsia="Times New Roman" w:hAnsiTheme="majorBidi" w:cstheme="majorBidi"/>
                <w:b/>
                <w:sz w:val="24"/>
                <w:szCs w:val="24"/>
                <w:cs/>
                <w:lang w:eastAsia="en-US"/>
              </w:rPr>
            </w:pPr>
            <w:r w:rsidRPr="00313072">
              <w:rPr>
                <w:rFonts w:asciiTheme="majorBidi" w:hAnsiTheme="majorBidi" w:cstheme="majorBidi"/>
                <w:sz w:val="24"/>
                <w:szCs w:val="24"/>
              </w:rPr>
              <w:t xml:space="preserve">As at </w:t>
            </w:r>
            <w:r w:rsidRPr="00313072">
              <w:rPr>
                <w:rFonts w:asciiTheme="majorBidi" w:hAnsiTheme="majorBidi" w:cstheme="majorBidi"/>
                <w:snapToGrid w:val="0"/>
                <w:sz w:val="24"/>
                <w:szCs w:val="24"/>
                <w:lang w:eastAsia="th-TH"/>
              </w:rPr>
              <w:t>February</w:t>
            </w:r>
            <w:r w:rsidRPr="00313072">
              <w:rPr>
                <w:rFonts w:asciiTheme="majorBidi" w:eastAsia="Times New Roman" w:hAnsiTheme="majorBidi" w:cstheme="majorBidi"/>
                <w:b/>
                <w:sz w:val="24"/>
                <w:szCs w:val="24"/>
                <w:cs/>
                <w:lang w:eastAsia="en-US"/>
              </w:rPr>
              <w:t xml:space="preserve"> </w:t>
            </w:r>
            <w:r w:rsidRPr="00313072">
              <w:rPr>
                <w:rFonts w:asciiTheme="majorBidi" w:hAnsiTheme="majorBidi" w:cstheme="majorBidi"/>
                <w:sz w:val="24"/>
                <w:szCs w:val="24"/>
              </w:rPr>
              <w:t>28, 2022</w:t>
            </w:r>
          </w:p>
        </w:tc>
      </w:tr>
      <w:tr w:rsidR="00F37446" w:rsidRPr="00313072" w14:paraId="0A2BCD63" w14:textId="77777777" w:rsidTr="00446C2C">
        <w:trPr>
          <w:trHeight w:val="340"/>
        </w:trPr>
        <w:tc>
          <w:tcPr>
            <w:tcW w:w="5528" w:type="dxa"/>
            <w:shd w:val="clear" w:color="auto" w:fill="auto"/>
            <w:vAlign w:val="bottom"/>
          </w:tcPr>
          <w:p w14:paraId="711376B6" w14:textId="799BAA08" w:rsidR="00F37446" w:rsidRPr="00313072" w:rsidRDefault="00F37446" w:rsidP="00DA24AF">
            <w:pPr>
              <w:pStyle w:val="ListParagraph"/>
              <w:spacing w:before="0"/>
              <w:ind w:left="-109" w:right="-48" w:firstLine="0"/>
              <w:jc w:val="left"/>
              <w:rPr>
                <w:rFonts w:asciiTheme="majorBidi" w:hAnsiTheme="majorBidi" w:cstheme="majorBidi"/>
                <w:sz w:val="24"/>
                <w:szCs w:val="24"/>
              </w:rPr>
            </w:pPr>
            <w:r w:rsidRPr="00313072">
              <w:rPr>
                <w:rFonts w:asciiTheme="majorBidi" w:hAnsiTheme="majorBidi" w:cstheme="majorBidi"/>
                <w:sz w:val="24"/>
                <w:szCs w:val="24"/>
              </w:rPr>
              <w:t>Inventories</w:t>
            </w:r>
          </w:p>
        </w:tc>
        <w:tc>
          <w:tcPr>
            <w:tcW w:w="1134" w:type="dxa"/>
            <w:shd w:val="clear" w:color="auto" w:fill="auto"/>
            <w:vAlign w:val="bottom"/>
          </w:tcPr>
          <w:p w14:paraId="12BE08D3" w14:textId="5D6C5D31" w:rsidR="00F37446" w:rsidRPr="00313072" w:rsidRDefault="00F37446" w:rsidP="00DA24AF">
            <w:pPr>
              <w:ind w:left="-109" w:right="-48"/>
              <w:jc w:val="right"/>
              <w:rPr>
                <w:rFonts w:asciiTheme="majorBidi" w:eastAsia="Times New Roman" w:hAnsiTheme="majorBidi" w:cstheme="majorBidi"/>
                <w:sz w:val="24"/>
                <w:szCs w:val="24"/>
                <w:cs/>
              </w:rPr>
            </w:pPr>
          </w:p>
        </w:tc>
        <w:tc>
          <w:tcPr>
            <w:tcW w:w="2086" w:type="dxa"/>
            <w:shd w:val="clear" w:color="auto" w:fill="auto"/>
            <w:vAlign w:val="bottom"/>
          </w:tcPr>
          <w:p w14:paraId="1F653EED" w14:textId="7B313CBE" w:rsidR="00F37446" w:rsidRPr="00313072" w:rsidRDefault="00F37446" w:rsidP="00DA24AF">
            <w:pPr>
              <w:tabs>
                <w:tab w:val="left" w:pos="1170"/>
              </w:tabs>
              <w:ind w:left="-109" w:right="-48"/>
              <w:jc w:val="right"/>
              <w:rPr>
                <w:rFonts w:asciiTheme="majorBidi" w:eastAsia="Times New Roman" w:hAnsiTheme="majorBidi" w:cstheme="majorBidi"/>
                <w:sz w:val="24"/>
                <w:szCs w:val="24"/>
              </w:rPr>
            </w:pPr>
            <w:r w:rsidRPr="00313072">
              <w:rPr>
                <w:rFonts w:asciiTheme="majorBidi" w:eastAsia="Times New Roman" w:hAnsiTheme="majorBidi" w:cstheme="majorBidi"/>
                <w:sz w:val="24"/>
                <w:szCs w:val="24"/>
              </w:rPr>
              <w:t>270.45</w:t>
            </w:r>
          </w:p>
        </w:tc>
      </w:tr>
      <w:tr w:rsidR="00F37446" w:rsidRPr="00313072" w14:paraId="60EE4754" w14:textId="77777777" w:rsidTr="00446C2C">
        <w:trPr>
          <w:trHeight w:val="340"/>
        </w:trPr>
        <w:tc>
          <w:tcPr>
            <w:tcW w:w="6662" w:type="dxa"/>
            <w:gridSpan w:val="2"/>
            <w:shd w:val="clear" w:color="auto" w:fill="auto"/>
            <w:vAlign w:val="bottom"/>
          </w:tcPr>
          <w:p w14:paraId="63B700E4" w14:textId="66016486" w:rsidR="00F37446" w:rsidRPr="00313072" w:rsidRDefault="00F37446" w:rsidP="00DA24AF">
            <w:pPr>
              <w:ind w:left="-109" w:right="-48"/>
              <w:jc w:val="left"/>
              <w:rPr>
                <w:rFonts w:asciiTheme="majorBidi" w:eastAsia="Times New Roman" w:hAnsiTheme="majorBidi" w:cstheme="majorBidi"/>
                <w:sz w:val="24"/>
                <w:szCs w:val="24"/>
                <w:cs/>
              </w:rPr>
            </w:pPr>
            <w:r w:rsidRPr="00313072">
              <w:rPr>
                <w:rFonts w:asciiTheme="majorBidi" w:hAnsiTheme="majorBidi" w:cstheme="majorBidi"/>
                <w:sz w:val="24"/>
                <w:szCs w:val="24"/>
              </w:rPr>
              <w:t>Bank overdrafts and short - term borrowings from financial institutions</w:t>
            </w:r>
          </w:p>
        </w:tc>
        <w:tc>
          <w:tcPr>
            <w:tcW w:w="2086" w:type="dxa"/>
            <w:shd w:val="clear" w:color="auto" w:fill="auto"/>
            <w:vAlign w:val="bottom"/>
          </w:tcPr>
          <w:p w14:paraId="7EAA28DB" w14:textId="60E8EE11" w:rsidR="00F37446" w:rsidRPr="00313072" w:rsidRDefault="00F37446" w:rsidP="00DA24AF">
            <w:pPr>
              <w:tabs>
                <w:tab w:val="left" w:pos="1170"/>
              </w:tabs>
              <w:ind w:left="-109" w:right="-48"/>
              <w:jc w:val="right"/>
              <w:rPr>
                <w:rFonts w:asciiTheme="majorBidi" w:eastAsia="Times New Roman" w:hAnsiTheme="majorBidi" w:cstheme="majorBidi"/>
                <w:sz w:val="24"/>
                <w:szCs w:val="24"/>
              </w:rPr>
            </w:pPr>
            <w:r w:rsidRPr="00313072">
              <w:rPr>
                <w:rFonts w:asciiTheme="majorBidi" w:eastAsia="Times New Roman" w:hAnsiTheme="majorBidi" w:cstheme="majorBidi"/>
                <w:sz w:val="24"/>
                <w:szCs w:val="24"/>
              </w:rPr>
              <w:t>(210.39)</w:t>
            </w:r>
          </w:p>
        </w:tc>
      </w:tr>
      <w:tr w:rsidR="00F37446" w:rsidRPr="00313072" w14:paraId="0C29FD33" w14:textId="77777777" w:rsidTr="00446C2C">
        <w:trPr>
          <w:trHeight w:val="340"/>
        </w:trPr>
        <w:tc>
          <w:tcPr>
            <w:tcW w:w="6662" w:type="dxa"/>
            <w:gridSpan w:val="2"/>
            <w:shd w:val="clear" w:color="auto" w:fill="auto"/>
            <w:vAlign w:val="bottom"/>
          </w:tcPr>
          <w:p w14:paraId="00888C18" w14:textId="601448A8" w:rsidR="00F37446" w:rsidRPr="00313072" w:rsidRDefault="00F37446" w:rsidP="00DA24AF">
            <w:pPr>
              <w:pStyle w:val="ListParagraph"/>
              <w:spacing w:before="0"/>
              <w:ind w:left="0" w:right="-48" w:hanging="109"/>
              <w:jc w:val="left"/>
              <w:rPr>
                <w:rFonts w:asciiTheme="majorBidi" w:hAnsiTheme="majorBidi" w:cstheme="majorBidi"/>
                <w:sz w:val="24"/>
                <w:szCs w:val="24"/>
                <w:cs/>
              </w:rPr>
            </w:pPr>
            <w:r w:rsidRPr="00313072">
              <w:rPr>
                <w:rFonts w:asciiTheme="majorBidi" w:hAnsiTheme="majorBidi" w:cstheme="majorBidi"/>
                <w:sz w:val="24"/>
                <w:szCs w:val="24"/>
              </w:rPr>
              <w:t>Short term borrowings and Accrued interest expenses from related party</w:t>
            </w:r>
          </w:p>
        </w:tc>
        <w:tc>
          <w:tcPr>
            <w:tcW w:w="2086" w:type="dxa"/>
            <w:shd w:val="clear" w:color="auto" w:fill="auto"/>
            <w:vAlign w:val="bottom"/>
          </w:tcPr>
          <w:p w14:paraId="117337A2" w14:textId="3A51B75A" w:rsidR="00F37446" w:rsidRPr="00313072" w:rsidRDefault="00F37446" w:rsidP="00DA24AF">
            <w:pPr>
              <w:tabs>
                <w:tab w:val="left" w:pos="1170"/>
              </w:tabs>
              <w:ind w:left="-109" w:right="-48"/>
              <w:jc w:val="right"/>
              <w:rPr>
                <w:rFonts w:asciiTheme="majorBidi" w:eastAsia="Times New Roman" w:hAnsiTheme="majorBidi" w:cstheme="majorBidi"/>
                <w:sz w:val="24"/>
                <w:szCs w:val="24"/>
              </w:rPr>
            </w:pPr>
            <w:r w:rsidRPr="00313072">
              <w:rPr>
                <w:rFonts w:asciiTheme="majorBidi" w:eastAsia="Times New Roman" w:hAnsiTheme="majorBidi" w:cstheme="majorBidi"/>
                <w:sz w:val="24"/>
                <w:szCs w:val="24"/>
                <w:cs/>
              </w:rPr>
              <w:t>(</w:t>
            </w:r>
            <w:r w:rsidRPr="00313072">
              <w:rPr>
                <w:rFonts w:asciiTheme="majorBidi" w:eastAsia="Times New Roman" w:hAnsiTheme="majorBidi" w:cstheme="majorBidi"/>
                <w:sz w:val="24"/>
                <w:szCs w:val="24"/>
              </w:rPr>
              <w:t>48.11</w:t>
            </w:r>
            <w:r w:rsidRPr="00313072">
              <w:rPr>
                <w:rFonts w:asciiTheme="majorBidi" w:eastAsia="Times New Roman" w:hAnsiTheme="majorBidi" w:cstheme="majorBidi"/>
                <w:sz w:val="24"/>
                <w:szCs w:val="24"/>
                <w:cs/>
              </w:rPr>
              <w:t>)</w:t>
            </w:r>
          </w:p>
        </w:tc>
      </w:tr>
      <w:tr w:rsidR="00F37446" w:rsidRPr="00313072" w14:paraId="6D6F21C7" w14:textId="77777777" w:rsidTr="00446C2C">
        <w:trPr>
          <w:trHeight w:val="340"/>
        </w:trPr>
        <w:tc>
          <w:tcPr>
            <w:tcW w:w="5528" w:type="dxa"/>
            <w:shd w:val="clear" w:color="auto" w:fill="auto"/>
            <w:vAlign w:val="bottom"/>
          </w:tcPr>
          <w:p w14:paraId="7A6B807C" w14:textId="3368FAC3" w:rsidR="00F37446" w:rsidRPr="00313072" w:rsidRDefault="00F37446" w:rsidP="00DA24AF">
            <w:pPr>
              <w:pStyle w:val="ListParagraph"/>
              <w:spacing w:before="0"/>
              <w:ind w:left="-109" w:right="-48" w:firstLine="0"/>
              <w:jc w:val="left"/>
              <w:rPr>
                <w:rFonts w:asciiTheme="majorBidi" w:hAnsiTheme="majorBidi" w:cstheme="majorBidi"/>
                <w:sz w:val="24"/>
                <w:szCs w:val="24"/>
                <w:cs/>
              </w:rPr>
            </w:pPr>
            <w:r w:rsidRPr="00313072">
              <w:rPr>
                <w:rFonts w:asciiTheme="majorBidi" w:hAnsiTheme="majorBidi" w:cstheme="majorBidi"/>
                <w:sz w:val="24"/>
                <w:szCs w:val="24"/>
              </w:rPr>
              <w:t>Deferred tax liabilities</w:t>
            </w:r>
          </w:p>
        </w:tc>
        <w:tc>
          <w:tcPr>
            <w:tcW w:w="1134" w:type="dxa"/>
            <w:shd w:val="clear" w:color="auto" w:fill="auto"/>
            <w:vAlign w:val="bottom"/>
          </w:tcPr>
          <w:p w14:paraId="092D1EFE" w14:textId="3E043F6C" w:rsidR="00F37446" w:rsidRPr="00313072" w:rsidRDefault="00F37446" w:rsidP="00DA24AF">
            <w:pPr>
              <w:ind w:left="-109" w:right="-48"/>
              <w:jc w:val="right"/>
              <w:rPr>
                <w:rFonts w:asciiTheme="majorBidi" w:eastAsia="Times New Roman" w:hAnsiTheme="majorBidi" w:cstheme="majorBidi"/>
                <w:sz w:val="24"/>
                <w:szCs w:val="24"/>
                <w:cs/>
              </w:rPr>
            </w:pPr>
          </w:p>
        </w:tc>
        <w:tc>
          <w:tcPr>
            <w:tcW w:w="2086" w:type="dxa"/>
            <w:shd w:val="clear" w:color="auto" w:fill="auto"/>
            <w:vAlign w:val="bottom"/>
          </w:tcPr>
          <w:p w14:paraId="230AB930" w14:textId="53F0643F" w:rsidR="00F37446" w:rsidRPr="00313072" w:rsidRDefault="00F37446" w:rsidP="00DA24AF">
            <w:pPr>
              <w:pBdr>
                <w:bottom w:val="single" w:sz="4" w:space="1" w:color="auto"/>
              </w:pBdr>
              <w:tabs>
                <w:tab w:val="left" w:pos="1170"/>
              </w:tabs>
              <w:ind w:right="0" w:firstLine="630"/>
              <w:jc w:val="right"/>
              <w:rPr>
                <w:rFonts w:asciiTheme="majorBidi" w:eastAsia="Times New Roman" w:hAnsiTheme="majorBidi" w:cstheme="majorBidi"/>
                <w:sz w:val="24"/>
                <w:szCs w:val="24"/>
                <w:lang w:eastAsia="en-US"/>
              </w:rPr>
            </w:pPr>
            <w:r w:rsidRPr="00313072">
              <w:rPr>
                <w:rFonts w:asciiTheme="majorBidi" w:eastAsia="Times New Roman" w:hAnsiTheme="majorBidi" w:cstheme="majorBidi"/>
                <w:sz w:val="24"/>
                <w:szCs w:val="24"/>
                <w:cs/>
                <w:lang w:eastAsia="en-US"/>
              </w:rPr>
              <w:t>(</w:t>
            </w:r>
            <w:r w:rsidRPr="00313072">
              <w:rPr>
                <w:rFonts w:asciiTheme="majorBidi" w:eastAsia="Times New Roman" w:hAnsiTheme="majorBidi" w:cstheme="majorBidi"/>
                <w:sz w:val="24"/>
                <w:szCs w:val="24"/>
                <w:lang w:eastAsia="en-US"/>
              </w:rPr>
              <w:t>1.24</w:t>
            </w:r>
            <w:r w:rsidRPr="00313072">
              <w:rPr>
                <w:rFonts w:asciiTheme="majorBidi" w:eastAsia="Times New Roman" w:hAnsiTheme="majorBidi" w:cstheme="majorBidi"/>
                <w:sz w:val="24"/>
                <w:szCs w:val="24"/>
                <w:cs/>
                <w:lang w:eastAsia="en-US"/>
              </w:rPr>
              <w:t>)</w:t>
            </w:r>
          </w:p>
        </w:tc>
      </w:tr>
      <w:tr w:rsidR="00F37446" w:rsidRPr="00313072" w14:paraId="45E7E131" w14:textId="77777777" w:rsidTr="00446C2C">
        <w:trPr>
          <w:trHeight w:val="340"/>
        </w:trPr>
        <w:tc>
          <w:tcPr>
            <w:tcW w:w="5528" w:type="dxa"/>
            <w:shd w:val="clear" w:color="auto" w:fill="auto"/>
            <w:vAlign w:val="bottom"/>
          </w:tcPr>
          <w:p w14:paraId="52DACA7E" w14:textId="5D68DDDC" w:rsidR="00F37446" w:rsidRPr="00313072" w:rsidRDefault="00F37446" w:rsidP="00DA24AF">
            <w:pPr>
              <w:pStyle w:val="ListParagraph"/>
              <w:spacing w:before="0"/>
              <w:ind w:left="-109" w:right="-48" w:firstLine="0"/>
              <w:jc w:val="left"/>
              <w:rPr>
                <w:rFonts w:asciiTheme="majorBidi" w:hAnsiTheme="majorBidi" w:cstheme="majorBidi"/>
                <w:sz w:val="24"/>
                <w:szCs w:val="24"/>
                <w:cs/>
              </w:rPr>
            </w:pPr>
            <w:r w:rsidRPr="00313072">
              <w:rPr>
                <w:rFonts w:asciiTheme="majorBidi" w:hAnsiTheme="majorBidi" w:cstheme="majorBidi"/>
                <w:b/>
                <w:bCs/>
                <w:sz w:val="24"/>
                <w:szCs w:val="24"/>
              </w:rPr>
              <w:t>Total identifiable net assets received</w:t>
            </w:r>
          </w:p>
        </w:tc>
        <w:tc>
          <w:tcPr>
            <w:tcW w:w="1134" w:type="dxa"/>
            <w:shd w:val="clear" w:color="auto" w:fill="auto"/>
            <w:vAlign w:val="bottom"/>
          </w:tcPr>
          <w:p w14:paraId="2E971FA3" w14:textId="4401E135" w:rsidR="00F37446" w:rsidRPr="00313072" w:rsidRDefault="00F37446" w:rsidP="00DA24AF">
            <w:pPr>
              <w:ind w:left="-109" w:right="-48"/>
              <w:jc w:val="right"/>
              <w:rPr>
                <w:rFonts w:asciiTheme="majorBidi" w:eastAsia="Times New Roman" w:hAnsiTheme="majorBidi" w:cstheme="majorBidi"/>
                <w:sz w:val="24"/>
                <w:szCs w:val="24"/>
                <w:cs/>
              </w:rPr>
            </w:pPr>
          </w:p>
        </w:tc>
        <w:tc>
          <w:tcPr>
            <w:tcW w:w="2086" w:type="dxa"/>
            <w:shd w:val="clear" w:color="auto" w:fill="auto"/>
            <w:vAlign w:val="bottom"/>
          </w:tcPr>
          <w:p w14:paraId="76A57E36" w14:textId="2DA86FBB" w:rsidR="00F37446" w:rsidRPr="00313072" w:rsidRDefault="00F37446" w:rsidP="00DA24AF">
            <w:pPr>
              <w:tabs>
                <w:tab w:val="left" w:pos="1170"/>
              </w:tabs>
              <w:ind w:left="-109" w:right="-48"/>
              <w:jc w:val="right"/>
              <w:rPr>
                <w:rFonts w:asciiTheme="majorBidi" w:eastAsia="Times New Roman" w:hAnsiTheme="majorBidi" w:cstheme="majorBidi"/>
                <w:sz w:val="24"/>
                <w:szCs w:val="24"/>
              </w:rPr>
            </w:pPr>
            <w:r w:rsidRPr="00313072">
              <w:rPr>
                <w:rFonts w:asciiTheme="majorBidi" w:eastAsia="Times New Roman" w:hAnsiTheme="majorBidi" w:cstheme="majorBidi"/>
                <w:sz w:val="24"/>
                <w:szCs w:val="24"/>
              </w:rPr>
              <w:t>10.71</w:t>
            </w:r>
          </w:p>
        </w:tc>
      </w:tr>
      <w:tr w:rsidR="00F37446" w:rsidRPr="00313072" w14:paraId="51B54C79" w14:textId="77777777" w:rsidTr="00446C2C">
        <w:trPr>
          <w:trHeight w:val="340"/>
        </w:trPr>
        <w:tc>
          <w:tcPr>
            <w:tcW w:w="5528" w:type="dxa"/>
            <w:shd w:val="clear" w:color="auto" w:fill="auto"/>
            <w:vAlign w:val="bottom"/>
          </w:tcPr>
          <w:p w14:paraId="2FA66754" w14:textId="1B1424A7" w:rsidR="00F37446" w:rsidRPr="00313072" w:rsidRDefault="00F37446" w:rsidP="00DA24AF">
            <w:pPr>
              <w:pStyle w:val="ListParagraph"/>
              <w:spacing w:before="0"/>
              <w:ind w:left="-109" w:right="-48" w:firstLine="0"/>
              <w:jc w:val="left"/>
              <w:rPr>
                <w:rFonts w:asciiTheme="majorBidi" w:hAnsiTheme="majorBidi" w:cstheme="majorBidi"/>
                <w:sz w:val="24"/>
                <w:szCs w:val="24"/>
                <w:cs/>
              </w:rPr>
            </w:pPr>
            <w:r w:rsidRPr="00313072">
              <w:rPr>
                <w:rFonts w:asciiTheme="majorBidi" w:hAnsiTheme="majorBidi" w:cstheme="majorBidi"/>
                <w:sz w:val="24"/>
                <w:szCs w:val="24"/>
              </w:rPr>
              <w:t>Less profit from purchases at prices below fair value</w:t>
            </w:r>
          </w:p>
        </w:tc>
        <w:tc>
          <w:tcPr>
            <w:tcW w:w="1134" w:type="dxa"/>
            <w:shd w:val="clear" w:color="auto" w:fill="auto"/>
            <w:vAlign w:val="bottom"/>
          </w:tcPr>
          <w:p w14:paraId="1DD6CEEB" w14:textId="17299954" w:rsidR="00F37446" w:rsidRPr="00313072" w:rsidRDefault="00F37446" w:rsidP="00DA24AF">
            <w:pPr>
              <w:tabs>
                <w:tab w:val="left" w:pos="1170"/>
              </w:tabs>
              <w:ind w:right="0" w:firstLine="630"/>
              <w:jc w:val="right"/>
              <w:rPr>
                <w:rFonts w:asciiTheme="majorBidi" w:eastAsia="Times New Roman" w:hAnsiTheme="majorBidi" w:cstheme="majorBidi"/>
                <w:sz w:val="24"/>
                <w:szCs w:val="24"/>
                <w:cs/>
                <w:lang w:eastAsia="en-US"/>
              </w:rPr>
            </w:pPr>
          </w:p>
        </w:tc>
        <w:tc>
          <w:tcPr>
            <w:tcW w:w="2086" w:type="dxa"/>
            <w:shd w:val="clear" w:color="auto" w:fill="auto"/>
            <w:vAlign w:val="bottom"/>
          </w:tcPr>
          <w:p w14:paraId="54CCD933" w14:textId="3AB04EFD" w:rsidR="00F37446" w:rsidRPr="00313072" w:rsidRDefault="00F37446" w:rsidP="00DA24AF">
            <w:pPr>
              <w:pBdr>
                <w:bottom w:val="single" w:sz="4" w:space="1" w:color="auto"/>
              </w:pBdr>
              <w:tabs>
                <w:tab w:val="left" w:pos="1170"/>
              </w:tabs>
              <w:ind w:right="0" w:firstLine="630"/>
              <w:jc w:val="right"/>
              <w:rPr>
                <w:rFonts w:asciiTheme="majorBidi" w:eastAsia="Times New Roman" w:hAnsiTheme="majorBidi" w:cstheme="majorBidi"/>
                <w:sz w:val="24"/>
                <w:szCs w:val="24"/>
                <w:lang w:eastAsia="en-US"/>
              </w:rPr>
            </w:pPr>
            <w:r w:rsidRPr="00313072">
              <w:rPr>
                <w:rFonts w:asciiTheme="majorBidi" w:eastAsia="Times New Roman" w:hAnsiTheme="majorBidi" w:cstheme="majorBidi"/>
                <w:sz w:val="24"/>
                <w:szCs w:val="24"/>
                <w:cs/>
                <w:lang w:eastAsia="en-US"/>
              </w:rPr>
              <w:t>(</w:t>
            </w:r>
            <w:r w:rsidRPr="00313072">
              <w:rPr>
                <w:rFonts w:asciiTheme="majorBidi" w:eastAsia="Times New Roman" w:hAnsiTheme="majorBidi" w:cstheme="majorBidi"/>
                <w:sz w:val="24"/>
                <w:szCs w:val="24"/>
                <w:lang w:eastAsia="en-US"/>
              </w:rPr>
              <w:t>4.91</w:t>
            </w:r>
            <w:r w:rsidRPr="00313072">
              <w:rPr>
                <w:rFonts w:asciiTheme="majorBidi" w:eastAsia="Times New Roman" w:hAnsiTheme="majorBidi" w:cstheme="majorBidi"/>
                <w:sz w:val="24"/>
                <w:szCs w:val="24"/>
                <w:cs/>
                <w:lang w:eastAsia="en-US"/>
              </w:rPr>
              <w:t>)</w:t>
            </w:r>
          </w:p>
        </w:tc>
      </w:tr>
      <w:tr w:rsidR="00F37446" w:rsidRPr="00313072" w14:paraId="27C3373D" w14:textId="77777777" w:rsidTr="00446C2C">
        <w:trPr>
          <w:trHeight w:val="340"/>
        </w:trPr>
        <w:tc>
          <w:tcPr>
            <w:tcW w:w="5528" w:type="dxa"/>
            <w:shd w:val="clear" w:color="auto" w:fill="auto"/>
            <w:vAlign w:val="bottom"/>
          </w:tcPr>
          <w:p w14:paraId="0D1F8D34" w14:textId="6ECEEB70" w:rsidR="00F37446" w:rsidRPr="00313072" w:rsidRDefault="00F37446" w:rsidP="00DA24AF">
            <w:pPr>
              <w:pStyle w:val="ListParagraph"/>
              <w:spacing w:before="0"/>
              <w:ind w:left="-109" w:right="-48" w:firstLine="0"/>
              <w:jc w:val="left"/>
              <w:rPr>
                <w:rFonts w:asciiTheme="majorBidi" w:hAnsiTheme="majorBidi" w:cstheme="majorBidi"/>
                <w:sz w:val="24"/>
                <w:szCs w:val="24"/>
                <w:cs/>
              </w:rPr>
            </w:pPr>
            <w:r w:rsidRPr="00313072">
              <w:rPr>
                <w:rFonts w:asciiTheme="majorBidi" w:hAnsiTheme="majorBidi" w:cstheme="majorBidi"/>
                <w:b/>
                <w:bCs/>
                <w:sz w:val="24"/>
                <w:szCs w:val="24"/>
              </w:rPr>
              <w:t>Consideration transferred to investment portion</w:t>
            </w:r>
          </w:p>
        </w:tc>
        <w:tc>
          <w:tcPr>
            <w:tcW w:w="1134" w:type="dxa"/>
            <w:shd w:val="clear" w:color="auto" w:fill="auto"/>
            <w:vAlign w:val="bottom"/>
          </w:tcPr>
          <w:p w14:paraId="0E78CEF9" w14:textId="31EBF4A6" w:rsidR="00F37446" w:rsidRPr="00313072" w:rsidRDefault="00F37446" w:rsidP="00DA24AF">
            <w:pPr>
              <w:ind w:left="-109" w:right="-48"/>
              <w:jc w:val="right"/>
              <w:rPr>
                <w:rFonts w:asciiTheme="majorBidi" w:eastAsia="Times New Roman" w:hAnsiTheme="majorBidi" w:cstheme="majorBidi"/>
                <w:sz w:val="24"/>
                <w:szCs w:val="24"/>
                <w:cs/>
              </w:rPr>
            </w:pPr>
          </w:p>
        </w:tc>
        <w:tc>
          <w:tcPr>
            <w:tcW w:w="2086" w:type="dxa"/>
            <w:shd w:val="clear" w:color="auto" w:fill="auto"/>
            <w:vAlign w:val="bottom"/>
          </w:tcPr>
          <w:p w14:paraId="4BA8DA15" w14:textId="333A01AB" w:rsidR="00F37446" w:rsidRPr="00313072" w:rsidRDefault="00F37446" w:rsidP="00DA24AF">
            <w:pPr>
              <w:tabs>
                <w:tab w:val="left" w:pos="1170"/>
              </w:tabs>
              <w:ind w:left="-109" w:right="-48"/>
              <w:jc w:val="right"/>
              <w:rPr>
                <w:rFonts w:asciiTheme="majorBidi" w:eastAsia="Times New Roman" w:hAnsiTheme="majorBidi" w:cstheme="majorBidi"/>
                <w:sz w:val="24"/>
                <w:szCs w:val="24"/>
              </w:rPr>
            </w:pPr>
            <w:r w:rsidRPr="00313072">
              <w:rPr>
                <w:rFonts w:asciiTheme="majorBidi" w:eastAsia="Times New Roman" w:hAnsiTheme="majorBidi" w:cstheme="majorBidi"/>
                <w:sz w:val="24"/>
                <w:szCs w:val="24"/>
              </w:rPr>
              <w:t>5.80</w:t>
            </w:r>
          </w:p>
        </w:tc>
      </w:tr>
      <w:tr w:rsidR="00F37446" w:rsidRPr="00313072" w14:paraId="482AB3CA" w14:textId="77777777" w:rsidTr="00446C2C">
        <w:trPr>
          <w:trHeight w:val="340"/>
        </w:trPr>
        <w:tc>
          <w:tcPr>
            <w:tcW w:w="5528" w:type="dxa"/>
            <w:shd w:val="clear" w:color="auto" w:fill="auto"/>
            <w:vAlign w:val="bottom"/>
          </w:tcPr>
          <w:p w14:paraId="15F86118" w14:textId="132B208D" w:rsidR="00F37446" w:rsidRPr="00313072" w:rsidRDefault="00F37446" w:rsidP="00DA24AF">
            <w:pPr>
              <w:pStyle w:val="ListParagraph"/>
              <w:spacing w:before="0"/>
              <w:ind w:left="-109" w:right="-48" w:firstLine="0"/>
              <w:jc w:val="left"/>
              <w:rPr>
                <w:rFonts w:asciiTheme="majorBidi" w:hAnsiTheme="majorBidi" w:cstheme="majorBidi"/>
                <w:sz w:val="24"/>
                <w:szCs w:val="24"/>
                <w:cs/>
              </w:rPr>
            </w:pPr>
            <w:r w:rsidRPr="00313072">
              <w:rPr>
                <w:rFonts w:asciiTheme="majorBidi" w:hAnsiTheme="majorBidi" w:cstheme="majorBidi"/>
                <w:sz w:val="24"/>
                <w:szCs w:val="24"/>
              </w:rPr>
              <w:t>Consideration transferred to portion of debt</w:t>
            </w:r>
          </w:p>
        </w:tc>
        <w:tc>
          <w:tcPr>
            <w:tcW w:w="1134" w:type="dxa"/>
            <w:shd w:val="clear" w:color="auto" w:fill="auto"/>
            <w:vAlign w:val="bottom"/>
          </w:tcPr>
          <w:p w14:paraId="74B188BE" w14:textId="44154292" w:rsidR="00F37446" w:rsidRPr="00313072" w:rsidRDefault="00F37446" w:rsidP="00DA24AF">
            <w:pPr>
              <w:tabs>
                <w:tab w:val="left" w:pos="1170"/>
              </w:tabs>
              <w:ind w:right="0" w:firstLine="630"/>
              <w:jc w:val="right"/>
              <w:rPr>
                <w:rFonts w:asciiTheme="majorBidi" w:eastAsia="Times New Roman" w:hAnsiTheme="majorBidi" w:cstheme="majorBidi"/>
                <w:sz w:val="24"/>
                <w:szCs w:val="24"/>
                <w:cs/>
                <w:lang w:eastAsia="en-US"/>
              </w:rPr>
            </w:pPr>
          </w:p>
        </w:tc>
        <w:tc>
          <w:tcPr>
            <w:tcW w:w="2086" w:type="dxa"/>
            <w:shd w:val="clear" w:color="auto" w:fill="auto"/>
            <w:vAlign w:val="bottom"/>
          </w:tcPr>
          <w:p w14:paraId="59D7D59C" w14:textId="0B9F9F98" w:rsidR="00F37446" w:rsidRPr="00313072" w:rsidRDefault="00F37446" w:rsidP="00DA24AF">
            <w:pPr>
              <w:pBdr>
                <w:bottom w:val="single" w:sz="4" w:space="1" w:color="auto"/>
              </w:pBdr>
              <w:tabs>
                <w:tab w:val="left" w:pos="1170"/>
              </w:tabs>
              <w:ind w:right="0" w:firstLine="630"/>
              <w:jc w:val="right"/>
              <w:rPr>
                <w:rFonts w:asciiTheme="majorBidi" w:eastAsia="Times New Roman" w:hAnsiTheme="majorBidi" w:cstheme="majorBidi"/>
                <w:sz w:val="24"/>
                <w:szCs w:val="24"/>
                <w:lang w:eastAsia="en-US"/>
              </w:rPr>
            </w:pPr>
            <w:r w:rsidRPr="00313072">
              <w:rPr>
                <w:rFonts w:asciiTheme="majorBidi" w:eastAsia="Times New Roman" w:hAnsiTheme="majorBidi" w:cstheme="majorBidi"/>
                <w:sz w:val="24"/>
                <w:szCs w:val="24"/>
                <w:lang w:eastAsia="en-US"/>
              </w:rPr>
              <w:t>258.50</w:t>
            </w:r>
          </w:p>
        </w:tc>
      </w:tr>
      <w:tr w:rsidR="00F37446" w:rsidRPr="00313072" w14:paraId="673FD206" w14:textId="77777777" w:rsidTr="00446C2C">
        <w:trPr>
          <w:trHeight w:val="340"/>
        </w:trPr>
        <w:tc>
          <w:tcPr>
            <w:tcW w:w="5528" w:type="dxa"/>
            <w:shd w:val="clear" w:color="auto" w:fill="auto"/>
            <w:vAlign w:val="bottom"/>
          </w:tcPr>
          <w:p w14:paraId="2868C801" w14:textId="788C743F" w:rsidR="00F37446" w:rsidRPr="00313072" w:rsidRDefault="00F37446" w:rsidP="00DA24AF">
            <w:pPr>
              <w:pStyle w:val="ListParagraph"/>
              <w:spacing w:before="0"/>
              <w:ind w:left="-109" w:right="-48" w:firstLine="0"/>
              <w:jc w:val="left"/>
              <w:rPr>
                <w:rFonts w:asciiTheme="majorBidi" w:hAnsiTheme="majorBidi" w:cstheme="majorBidi"/>
                <w:sz w:val="24"/>
                <w:szCs w:val="24"/>
                <w:cs/>
              </w:rPr>
            </w:pPr>
            <w:r w:rsidRPr="00313072">
              <w:rPr>
                <w:rFonts w:asciiTheme="majorBidi" w:hAnsiTheme="majorBidi" w:cstheme="majorBidi"/>
                <w:b/>
                <w:bCs/>
                <w:sz w:val="24"/>
                <w:szCs w:val="24"/>
              </w:rPr>
              <w:t>Total consideration transferred</w:t>
            </w:r>
          </w:p>
        </w:tc>
        <w:tc>
          <w:tcPr>
            <w:tcW w:w="1134" w:type="dxa"/>
            <w:shd w:val="clear" w:color="auto" w:fill="auto"/>
            <w:vAlign w:val="bottom"/>
          </w:tcPr>
          <w:p w14:paraId="56CD9E63" w14:textId="7EA7B2B4" w:rsidR="00F37446" w:rsidRPr="00313072" w:rsidRDefault="00F37446" w:rsidP="00DA24AF">
            <w:pPr>
              <w:tabs>
                <w:tab w:val="left" w:pos="1170"/>
              </w:tabs>
              <w:ind w:right="0" w:firstLine="630"/>
              <w:jc w:val="right"/>
              <w:rPr>
                <w:rFonts w:asciiTheme="majorBidi" w:eastAsia="Times New Roman" w:hAnsiTheme="majorBidi" w:cstheme="majorBidi"/>
                <w:sz w:val="24"/>
                <w:szCs w:val="24"/>
                <w:cs/>
                <w:lang w:eastAsia="en-US"/>
              </w:rPr>
            </w:pPr>
          </w:p>
        </w:tc>
        <w:tc>
          <w:tcPr>
            <w:tcW w:w="2086" w:type="dxa"/>
            <w:shd w:val="clear" w:color="auto" w:fill="auto"/>
            <w:vAlign w:val="bottom"/>
          </w:tcPr>
          <w:p w14:paraId="29421582" w14:textId="7C400628" w:rsidR="00F37446" w:rsidRPr="00313072" w:rsidRDefault="00F37446" w:rsidP="00DA24AF">
            <w:pPr>
              <w:pBdr>
                <w:bottom w:val="double" w:sz="4" w:space="1" w:color="auto"/>
              </w:pBdr>
              <w:tabs>
                <w:tab w:val="left" w:pos="1170"/>
              </w:tabs>
              <w:ind w:right="0" w:firstLine="630"/>
              <w:jc w:val="right"/>
              <w:rPr>
                <w:rFonts w:asciiTheme="majorBidi" w:eastAsia="Times New Roman" w:hAnsiTheme="majorBidi" w:cstheme="majorBidi"/>
                <w:sz w:val="24"/>
                <w:szCs w:val="24"/>
                <w:lang w:eastAsia="en-US"/>
              </w:rPr>
            </w:pPr>
            <w:r w:rsidRPr="00313072">
              <w:rPr>
                <w:rFonts w:asciiTheme="majorBidi" w:eastAsia="Times New Roman" w:hAnsiTheme="majorBidi" w:cstheme="majorBidi"/>
                <w:sz w:val="24"/>
                <w:szCs w:val="24"/>
                <w:lang w:eastAsia="en-US"/>
              </w:rPr>
              <w:t>264.30</w:t>
            </w:r>
          </w:p>
        </w:tc>
      </w:tr>
    </w:tbl>
    <w:p w14:paraId="431E7827" w14:textId="77777777" w:rsidR="00446C2C" w:rsidRPr="00313072" w:rsidRDefault="00446C2C" w:rsidP="00DA24AF">
      <w:pPr>
        <w:spacing w:before="120" w:after="120"/>
        <w:ind w:left="1276" w:right="0"/>
        <w:jc w:val="thaiDistribute"/>
        <w:rPr>
          <w:rFonts w:asciiTheme="majorBidi" w:hAnsiTheme="majorBidi" w:cstheme="majorBidi"/>
        </w:rPr>
      </w:pPr>
    </w:p>
    <w:p w14:paraId="734063F2" w14:textId="77777777" w:rsidR="00446C2C" w:rsidRPr="00313072" w:rsidRDefault="00446C2C" w:rsidP="00DA24AF">
      <w:pPr>
        <w:spacing w:before="120" w:after="120"/>
        <w:ind w:left="1276" w:right="0"/>
        <w:jc w:val="thaiDistribute"/>
        <w:rPr>
          <w:rFonts w:asciiTheme="majorBidi" w:hAnsiTheme="majorBidi" w:cstheme="majorBidi"/>
        </w:rPr>
      </w:pPr>
    </w:p>
    <w:p w14:paraId="2A4A54C9" w14:textId="02F45A7F" w:rsidR="00EC5BDE" w:rsidRPr="00313072" w:rsidRDefault="00EB0B73" w:rsidP="00DA24AF">
      <w:pPr>
        <w:spacing w:before="120" w:after="120"/>
        <w:ind w:left="1276" w:right="0"/>
        <w:jc w:val="thaiDistribute"/>
        <w:rPr>
          <w:rFonts w:asciiTheme="majorBidi" w:hAnsiTheme="majorBidi" w:cstheme="majorBidi"/>
        </w:rPr>
      </w:pPr>
      <w:r w:rsidRPr="00313072">
        <w:rPr>
          <w:rFonts w:asciiTheme="majorBidi" w:hAnsiTheme="majorBidi" w:cstheme="majorBidi"/>
        </w:rPr>
        <w:lastRenderedPageBreak/>
        <w:t>According to financial reporting standards TFRS 3 directors shall estimate the fair value of the purchased business on the purchase date during the measurement period which shall not exceed one year from the date of acquisition of the business. The purchaser is required to retrospectively adjust the estimates recognized at the time of the acquisition of the business to reflect the effect of additional information obtained about the facts and circumstances prevailing at the acquisition date. However, the determination of the final fair value for business acquisitions depends on the determination of the final purchase price and the completion of the purchase price allocation result.</w:t>
      </w:r>
    </w:p>
    <w:p w14:paraId="5E92C2C1" w14:textId="15B0F1E3" w:rsidR="00205223" w:rsidRPr="00313072" w:rsidRDefault="00FE155D" w:rsidP="00DA24AF">
      <w:pPr>
        <w:pStyle w:val="ListParagraph"/>
        <w:numPr>
          <w:ilvl w:val="1"/>
          <w:numId w:val="1"/>
        </w:numPr>
        <w:spacing w:after="120"/>
        <w:ind w:left="850" w:right="28" w:hanging="425"/>
        <w:rPr>
          <w:rFonts w:asciiTheme="majorBidi" w:hAnsiTheme="majorBidi" w:cstheme="majorBidi"/>
          <w:b/>
          <w:bCs/>
          <w:szCs w:val="28"/>
          <w:lang w:val="x-none"/>
        </w:rPr>
      </w:pPr>
      <w:r w:rsidRPr="00313072">
        <w:rPr>
          <w:rFonts w:asciiTheme="majorBidi" w:eastAsia="Calibri" w:hAnsiTheme="majorBidi" w:cstheme="majorBidi"/>
          <w:b/>
          <w:bCs/>
          <w:lang w:eastAsia="en-US"/>
        </w:rPr>
        <w:t>Significant accounting policies</w:t>
      </w:r>
    </w:p>
    <w:p w14:paraId="0836F990" w14:textId="2CD4AF15" w:rsidR="00FE155D" w:rsidRPr="00313072" w:rsidRDefault="00FE155D" w:rsidP="00DA24AF">
      <w:pPr>
        <w:pStyle w:val="ListParagraph"/>
        <w:spacing w:before="0"/>
        <w:ind w:left="851" w:firstLine="0"/>
        <w:rPr>
          <w:rFonts w:asciiTheme="majorBidi" w:hAnsiTheme="majorBidi" w:cstheme="majorBidi"/>
          <w:szCs w:val="28"/>
        </w:rPr>
      </w:pPr>
      <w:r w:rsidRPr="00313072">
        <w:rPr>
          <w:rFonts w:asciiTheme="majorBidi" w:hAnsiTheme="majorBidi" w:cstheme="majorBidi"/>
          <w:szCs w:val="28"/>
        </w:rPr>
        <w:t xml:space="preserve">The interim financial </w:t>
      </w:r>
      <w:r w:rsidR="00790EBA" w:rsidRPr="00313072">
        <w:rPr>
          <w:rFonts w:asciiTheme="majorBidi" w:hAnsiTheme="majorBidi" w:cstheme="majorBidi"/>
          <w:szCs w:val="28"/>
        </w:rPr>
        <w:t>statement</w:t>
      </w:r>
      <w:r w:rsidRPr="00313072">
        <w:rPr>
          <w:rFonts w:asciiTheme="majorBidi" w:hAnsiTheme="majorBidi" w:cstheme="majorBidi"/>
          <w:szCs w:val="28"/>
        </w:rPr>
        <w:t xml:space="preserve"> is prepared by using the same accounting policies and methods of computation as were used for the financial statements for the year ended</w:t>
      </w:r>
      <w:r w:rsidRPr="00313072">
        <w:rPr>
          <w:rFonts w:asciiTheme="majorBidi" w:hAnsiTheme="majorBidi" w:cstheme="majorBidi"/>
          <w:szCs w:val="28"/>
          <w:cs/>
        </w:rPr>
        <w:t xml:space="preserve">  </w:t>
      </w:r>
      <w:r w:rsidRPr="00313072">
        <w:rPr>
          <w:rFonts w:asciiTheme="majorBidi" w:hAnsiTheme="majorBidi" w:cstheme="majorBidi"/>
          <w:szCs w:val="28"/>
        </w:rPr>
        <w:t>31 December 202</w:t>
      </w:r>
      <w:r w:rsidR="00790EBA" w:rsidRPr="00313072">
        <w:rPr>
          <w:rFonts w:asciiTheme="majorBidi" w:hAnsiTheme="majorBidi" w:cstheme="majorBidi"/>
          <w:szCs w:val="28"/>
        </w:rPr>
        <w:t>1</w:t>
      </w:r>
      <w:r w:rsidRPr="00313072">
        <w:rPr>
          <w:rFonts w:asciiTheme="majorBidi" w:hAnsiTheme="majorBidi" w:cstheme="majorBidi"/>
          <w:szCs w:val="28"/>
        </w:rPr>
        <w:t>.</w:t>
      </w:r>
    </w:p>
    <w:p w14:paraId="36FAB753" w14:textId="6F81675F" w:rsidR="00FE155D" w:rsidRPr="00313072" w:rsidRDefault="00FE155D" w:rsidP="00DA24AF">
      <w:pPr>
        <w:pStyle w:val="ListParagraph"/>
        <w:numPr>
          <w:ilvl w:val="1"/>
          <w:numId w:val="1"/>
        </w:numPr>
        <w:spacing w:after="120"/>
        <w:ind w:left="850" w:right="28" w:hanging="425"/>
        <w:rPr>
          <w:rFonts w:asciiTheme="majorBidi" w:eastAsia="Calibri" w:hAnsiTheme="majorBidi" w:cstheme="majorBidi"/>
          <w:b/>
          <w:bCs/>
        </w:rPr>
      </w:pPr>
      <w:r w:rsidRPr="00313072">
        <w:rPr>
          <w:rFonts w:asciiTheme="majorBidi" w:eastAsia="Calibri" w:hAnsiTheme="majorBidi" w:cstheme="majorBidi"/>
          <w:b/>
          <w:bCs/>
        </w:rPr>
        <w:t>New financial reporting standards</w:t>
      </w:r>
    </w:p>
    <w:p w14:paraId="2EA80C5E" w14:textId="34F01551" w:rsidR="00F1081C" w:rsidRPr="00313072" w:rsidRDefault="00D87C8E" w:rsidP="00DA24AF">
      <w:pPr>
        <w:pStyle w:val="ListParagraph"/>
        <w:spacing w:before="0"/>
        <w:ind w:left="851" w:firstLine="0"/>
        <w:rPr>
          <w:rFonts w:asciiTheme="majorBidi" w:hAnsiTheme="majorBidi" w:cstheme="majorBidi"/>
          <w:szCs w:val="28"/>
        </w:rPr>
      </w:pPr>
      <w:r w:rsidRPr="00313072">
        <w:rPr>
          <w:rFonts w:asciiTheme="majorBidi" w:hAnsiTheme="majorBidi" w:cstheme="majorBidi"/>
          <w:szCs w:val="28"/>
        </w:rPr>
        <w:t>The revised financial reporting standards which are effective for fiscal year beginning on or after January 1, 2022 and January 1, 2023. These financial reporting standards do not have any significant impact on the Group or Company's financial statements.</w:t>
      </w:r>
    </w:p>
    <w:p w14:paraId="276BF368" w14:textId="2BD6076B" w:rsidR="00BE1C26" w:rsidRPr="00313072" w:rsidRDefault="00BE1C26" w:rsidP="00DA24AF">
      <w:pPr>
        <w:pStyle w:val="ListParagraph"/>
        <w:numPr>
          <w:ilvl w:val="1"/>
          <w:numId w:val="1"/>
        </w:numPr>
        <w:spacing w:after="120"/>
        <w:ind w:left="851" w:right="28" w:hanging="425"/>
        <w:rPr>
          <w:rFonts w:asciiTheme="majorBidi" w:eastAsia="Calibri" w:hAnsiTheme="majorBidi" w:cstheme="majorBidi"/>
          <w:b/>
          <w:bCs/>
          <w:lang w:eastAsia="en-US"/>
        </w:rPr>
      </w:pPr>
      <w:r w:rsidRPr="00313072">
        <w:rPr>
          <w:rFonts w:asciiTheme="majorBidi" w:eastAsia="Calibri" w:hAnsiTheme="majorBidi" w:cstheme="majorBidi"/>
          <w:b/>
          <w:bCs/>
          <w:lang w:eastAsia="en-US"/>
        </w:rPr>
        <w:t>Judgments</w:t>
      </w:r>
      <w:r w:rsidRPr="00313072">
        <w:rPr>
          <w:rFonts w:eastAsia="Calibri" w:cs="Times New Roman"/>
          <w:b/>
          <w:bCs/>
          <w:lang w:eastAsia="en-US"/>
        </w:rPr>
        <w:t>‌</w:t>
      </w:r>
      <w:r w:rsidRPr="00313072">
        <w:rPr>
          <w:rFonts w:asciiTheme="majorBidi" w:eastAsia="Calibri" w:hAnsiTheme="majorBidi" w:cstheme="majorBidi"/>
          <w:b/>
          <w:bCs/>
          <w:lang w:eastAsia="en-US"/>
        </w:rPr>
        <w:t xml:space="preserve"> </w:t>
      </w:r>
      <w:r w:rsidRPr="00313072">
        <w:rPr>
          <w:rFonts w:eastAsia="Calibri" w:cs="Times New Roman"/>
          <w:b/>
          <w:bCs/>
          <w:lang w:eastAsia="en-US"/>
        </w:rPr>
        <w:t>‌</w:t>
      </w:r>
      <w:r w:rsidRPr="00313072">
        <w:rPr>
          <w:rFonts w:asciiTheme="majorBidi" w:eastAsia="Calibri" w:hAnsiTheme="majorBidi" w:cstheme="majorBidi"/>
          <w:b/>
          <w:bCs/>
          <w:lang w:eastAsia="en-US"/>
        </w:rPr>
        <w:t>and</w:t>
      </w:r>
      <w:r w:rsidRPr="00313072">
        <w:rPr>
          <w:rFonts w:eastAsia="Calibri" w:cs="Times New Roman"/>
          <w:b/>
          <w:bCs/>
          <w:lang w:eastAsia="en-US"/>
        </w:rPr>
        <w:t>‌</w:t>
      </w:r>
      <w:r w:rsidRPr="00313072">
        <w:rPr>
          <w:rFonts w:asciiTheme="majorBidi" w:eastAsia="Calibri" w:hAnsiTheme="majorBidi" w:cstheme="majorBidi"/>
          <w:b/>
          <w:bCs/>
          <w:lang w:eastAsia="en-US"/>
        </w:rPr>
        <w:t xml:space="preserve"> </w:t>
      </w:r>
      <w:r w:rsidRPr="00313072">
        <w:rPr>
          <w:rFonts w:eastAsia="Calibri" w:cs="Times New Roman"/>
          <w:b/>
          <w:bCs/>
          <w:lang w:eastAsia="en-US"/>
        </w:rPr>
        <w:t>‌</w:t>
      </w:r>
      <w:r w:rsidRPr="00313072">
        <w:rPr>
          <w:rFonts w:asciiTheme="majorBidi" w:eastAsia="Calibri" w:hAnsiTheme="majorBidi" w:cstheme="majorBidi"/>
          <w:b/>
          <w:bCs/>
          <w:lang w:eastAsia="en-US"/>
        </w:rPr>
        <w:t>estimates</w:t>
      </w:r>
      <w:r w:rsidRPr="00313072">
        <w:rPr>
          <w:rFonts w:eastAsia="Calibri" w:cs="Times New Roman"/>
          <w:b/>
          <w:bCs/>
          <w:lang w:eastAsia="en-US"/>
        </w:rPr>
        <w:t>‌</w:t>
      </w:r>
      <w:r w:rsidRPr="00313072">
        <w:rPr>
          <w:rFonts w:asciiTheme="majorBidi" w:eastAsia="Calibri" w:hAnsiTheme="majorBidi" w:cstheme="majorBidi"/>
          <w:lang w:eastAsia="en-US"/>
        </w:rPr>
        <w:t> </w:t>
      </w:r>
      <w:r w:rsidRPr="00313072">
        <w:rPr>
          <w:rFonts w:eastAsia="Calibri" w:cs="Times New Roman"/>
          <w:b/>
          <w:bCs/>
          <w:lang w:eastAsia="en-US"/>
        </w:rPr>
        <w:t>‌</w:t>
      </w:r>
    </w:p>
    <w:p w14:paraId="6123E7B3" w14:textId="6C8DA253" w:rsidR="00D87C8E" w:rsidRPr="00313072" w:rsidRDefault="00491CA9" w:rsidP="00DA24AF">
      <w:pPr>
        <w:pStyle w:val="ListParagraph"/>
        <w:spacing w:before="0"/>
        <w:ind w:left="851" w:firstLine="0"/>
        <w:jc w:val="thaiDistribute"/>
        <w:rPr>
          <w:rFonts w:asciiTheme="majorBidi" w:hAnsiTheme="majorBidi" w:cstheme="majorBidi"/>
          <w:szCs w:val="28"/>
        </w:rPr>
      </w:pPr>
      <w:bookmarkStart w:id="2" w:name="_Hlk103158860"/>
      <w:r w:rsidRPr="00313072">
        <w:rPr>
          <w:rFonts w:cs="Times New Roman"/>
          <w:spacing w:val="4"/>
        </w:rPr>
        <w:t>‌</w:t>
      </w:r>
      <w:bookmarkEnd w:id="2"/>
      <w:r w:rsidRPr="00313072">
        <w:rPr>
          <w:rFonts w:cs="Times New Roman"/>
          <w:szCs w:val="28"/>
        </w:rPr>
        <w:t>‌</w:t>
      </w:r>
      <w:r w:rsidR="00D87C8E" w:rsidRPr="00313072">
        <w:rPr>
          <w:rFonts w:asciiTheme="majorBidi" w:hAnsiTheme="majorBidi" w:cstheme="majorBidi"/>
          <w:szCs w:val="28"/>
        </w:rPr>
        <w:t>When preparing the interim financial statements, management undertake judgments, estimates and assumptions</w:t>
      </w:r>
      <w:r w:rsidR="00131D61" w:rsidRPr="00313072">
        <w:rPr>
          <w:rFonts w:asciiTheme="majorBidi" w:hAnsiTheme="majorBidi" w:cstheme="majorBidi"/>
          <w:szCs w:val="28"/>
        </w:rPr>
        <w:t xml:space="preserve"> </w:t>
      </w:r>
      <w:r w:rsidR="00D87C8E" w:rsidRPr="00313072">
        <w:rPr>
          <w:rFonts w:asciiTheme="majorBidi" w:hAnsiTheme="majorBidi" w:cstheme="majorBidi"/>
          <w:szCs w:val="28"/>
        </w:rPr>
        <w:t xml:space="preserve">about recognition and measurement of assets, liabilities, income and expenses. The actual results may differ from the judgments, estimates and assumptions made by management.  </w:t>
      </w:r>
    </w:p>
    <w:p w14:paraId="708F0766" w14:textId="08472265" w:rsidR="00491CA9" w:rsidRPr="00313072" w:rsidRDefault="00491CA9" w:rsidP="00DA24AF">
      <w:pPr>
        <w:pStyle w:val="ListParagraph"/>
        <w:spacing w:before="0"/>
        <w:ind w:left="851" w:firstLine="0"/>
        <w:jc w:val="thaiDistribute"/>
        <w:rPr>
          <w:rFonts w:asciiTheme="majorBidi" w:hAnsiTheme="majorBidi" w:cstheme="majorBidi"/>
          <w:szCs w:val="28"/>
        </w:rPr>
      </w:pPr>
      <w:r w:rsidRPr="00313072">
        <w:rPr>
          <w:rFonts w:asciiTheme="majorBidi" w:hAnsiTheme="majorBidi" w:cstheme="majorBidi"/>
          <w:szCs w:val="28"/>
        </w:rPr>
        <w:t>The</w:t>
      </w:r>
      <w:r w:rsidRPr="00313072">
        <w:rPr>
          <w:rFonts w:cs="Times New Roman"/>
          <w:szCs w:val="28"/>
        </w:rPr>
        <w:t>‌</w:t>
      </w:r>
      <w:r w:rsidRPr="00313072">
        <w:rPr>
          <w:rFonts w:asciiTheme="majorBidi" w:hAnsiTheme="majorBidi" w:cstheme="majorBidi"/>
          <w:szCs w:val="28"/>
        </w:rPr>
        <w:t> </w:t>
      </w:r>
      <w:r w:rsidRPr="00313072">
        <w:rPr>
          <w:rFonts w:cs="Times New Roman"/>
          <w:szCs w:val="28"/>
        </w:rPr>
        <w:t>‌</w:t>
      </w:r>
      <w:r w:rsidRPr="00313072">
        <w:rPr>
          <w:rFonts w:asciiTheme="majorBidi" w:hAnsiTheme="majorBidi" w:cstheme="majorBidi"/>
          <w:szCs w:val="28"/>
        </w:rPr>
        <w:t>judgments,</w:t>
      </w:r>
      <w:r w:rsidRPr="00313072">
        <w:rPr>
          <w:rFonts w:cs="Times New Roman"/>
          <w:szCs w:val="28"/>
        </w:rPr>
        <w:t>‌</w:t>
      </w:r>
      <w:r w:rsidRPr="00313072">
        <w:rPr>
          <w:rFonts w:asciiTheme="majorBidi" w:hAnsiTheme="majorBidi" w:cstheme="majorBidi"/>
          <w:szCs w:val="28"/>
        </w:rPr>
        <w:t> </w:t>
      </w:r>
      <w:r w:rsidRPr="00313072">
        <w:rPr>
          <w:rFonts w:cs="Times New Roman"/>
          <w:szCs w:val="28"/>
        </w:rPr>
        <w:t>‌</w:t>
      </w:r>
      <w:r w:rsidRPr="00313072">
        <w:rPr>
          <w:rFonts w:asciiTheme="majorBidi" w:hAnsiTheme="majorBidi" w:cstheme="majorBidi"/>
          <w:szCs w:val="28"/>
        </w:rPr>
        <w:t>estimates</w:t>
      </w:r>
      <w:r w:rsidRPr="00313072">
        <w:rPr>
          <w:rFonts w:cs="Times New Roman"/>
          <w:szCs w:val="28"/>
        </w:rPr>
        <w:t>‌</w:t>
      </w:r>
      <w:r w:rsidRPr="00313072">
        <w:rPr>
          <w:rFonts w:asciiTheme="majorBidi" w:hAnsiTheme="majorBidi" w:cstheme="majorBidi"/>
          <w:szCs w:val="28"/>
        </w:rPr>
        <w:t> </w:t>
      </w:r>
      <w:r w:rsidRPr="00313072">
        <w:rPr>
          <w:rFonts w:cs="Times New Roman"/>
          <w:szCs w:val="28"/>
        </w:rPr>
        <w:t>‌</w:t>
      </w:r>
      <w:r w:rsidRPr="00313072">
        <w:rPr>
          <w:rFonts w:asciiTheme="majorBidi" w:hAnsiTheme="majorBidi" w:cstheme="majorBidi"/>
          <w:szCs w:val="28"/>
        </w:rPr>
        <w:t>and</w:t>
      </w:r>
      <w:r w:rsidRPr="00313072">
        <w:rPr>
          <w:rFonts w:cs="Times New Roman"/>
          <w:szCs w:val="28"/>
        </w:rPr>
        <w:t>‌</w:t>
      </w:r>
      <w:r w:rsidRPr="00313072">
        <w:rPr>
          <w:rFonts w:asciiTheme="majorBidi" w:hAnsiTheme="majorBidi" w:cstheme="majorBidi"/>
          <w:szCs w:val="28"/>
        </w:rPr>
        <w:t> </w:t>
      </w:r>
      <w:r w:rsidRPr="00313072">
        <w:rPr>
          <w:rFonts w:cs="Times New Roman"/>
          <w:szCs w:val="28"/>
        </w:rPr>
        <w:t>‌</w:t>
      </w:r>
      <w:r w:rsidRPr="00313072">
        <w:rPr>
          <w:rFonts w:asciiTheme="majorBidi" w:hAnsiTheme="majorBidi" w:cstheme="majorBidi"/>
          <w:szCs w:val="28"/>
        </w:rPr>
        <w:t>assumptions</w:t>
      </w:r>
      <w:r w:rsidRPr="00313072">
        <w:rPr>
          <w:rFonts w:cs="Times New Roman"/>
          <w:szCs w:val="28"/>
        </w:rPr>
        <w:t>‌</w:t>
      </w:r>
      <w:r w:rsidRPr="00313072">
        <w:rPr>
          <w:rFonts w:asciiTheme="majorBidi" w:hAnsiTheme="majorBidi" w:cstheme="majorBidi"/>
          <w:szCs w:val="28"/>
        </w:rPr>
        <w:t> </w:t>
      </w:r>
      <w:r w:rsidRPr="00313072">
        <w:rPr>
          <w:rFonts w:cs="Times New Roman"/>
          <w:szCs w:val="28"/>
        </w:rPr>
        <w:t>‌</w:t>
      </w:r>
      <w:r w:rsidRPr="00313072">
        <w:rPr>
          <w:rFonts w:asciiTheme="majorBidi" w:hAnsiTheme="majorBidi" w:cstheme="majorBidi"/>
          <w:szCs w:val="28"/>
        </w:rPr>
        <w:t>applied</w:t>
      </w:r>
      <w:r w:rsidRPr="00313072">
        <w:rPr>
          <w:rFonts w:cs="Times New Roman"/>
          <w:szCs w:val="28"/>
        </w:rPr>
        <w:t>‌</w:t>
      </w:r>
      <w:r w:rsidRPr="00313072">
        <w:rPr>
          <w:rFonts w:asciiTheme="majorBidi" w:hAnsiTheme="majorBidi" w:cstheme="majorBidi"/>
          <w:szCs w:val="28"/>
        </w:rPr>
        <w:t> </w:t>
      </w:r>
      <w:r w:rsidRPr="00313072">
        <w:rPr>
          <w:rFonts w:cs="Times New Roman"/>
          <w:szCs w:val="28"/>
        </w:rPr>
        <w:t>‌</w:t>
      </w:r>
      <w:r w:rsidRPr="00313072">
        <w:rPr>
          <w:rFonts w:asciiTheme="majorBidi" w:hAnsiTheme="majorBidi" w:cstheme="majorBidi"/>
          <w:szCs w:val="28"/>
        </w:rPr>
        <w:t>in</w:t>
      </w:r>
      <w:r w:rsidRPr="00313072">
        <w:rPr>
          <w:rFonts w:cs="Times New Roman"/>
          <w:szCs w:val="28"/>
        </w:rPr>
        <w:t>‌</w:t>
      </w:r>
      <w:r w:rsidRPr="00313072">
        <w:rPr>
          <w:rFonts w:asciiTheme="majorBidi" w:hAnsiTheme="majorBidi" w:cstheme="majorBidi"/>
          <w:szCs w:val="28"/>
        </w:rPr>
        <w:t> </w:t>
      </w:r>
      <w:r w:rsidRPr="00313072">
        <w:rPr>
          <w:rFonts w:cs="Times New Roman"/>
          <w:szCs w:val="28"/>
        </w:rPr>
        <w:t>‌</w:t>
      </w:r>
      <w:r w:rsidRPr="00313072">
        <w:rPr>
          <w:rFonts w:asciiTheme="majorBidi" w:hAnsiTheme="majorBidi" w:cstheme="majorBidi"/>
          <w:szCs w:val="28"/>
        </w:rPr>
        <w:t>the</w:t>
      </w:r>
      <w:r w:rsidRPr="00313072">
        <w:rPr>
          <w:rFonts w:cs="Times New Roman"/>
          <w:szCs w:val="28"/>
        </w:rPr>
        <w:t>‌</w:t>
      </w:r>
      <w:r w:rsidRPr="00313072">
        <w:rPr>
          <w:rFonts w:asciiTheme="majorBidi" w:hAnsiTheme="majorBidi" w:cstheme="majorBidi"/>
          <w:szCs w:val="28"/>
        </w:rPr>
        <w:t> </w:t>
      </w:r>
      <w:r w:rsidRPr="00313072">
        <w:rPr>
          <w:rFonts w:cs="Times New Roman"/>
          <w:szCs w:val="28"/>
        </w:rPr>
        <w:t>‌</w:t>
      </w:r>
      <w:r w:rsidRPr="00313072">
        <w:rPr>
          <w:rFonts w:asciiTheme="majorBidi" w:hAnsiTheme="majorBidi" w:cstheme="majorBidi"/>
          <w:szCs w:val="28"/>
        </w:rPr>
        <w:t>interim</w:t>
      </w:r>
      <w:r w:rsidRPr="00313072">
        <w:rPr>
          <w:rFonts w:cs="Times New Roman"/>
          <w:szCs w:val="28"/>
        </w:rPr>
        <w:t>‌</w:t>
      </w:r>
      <w:r w:rsidRPr="00313072">
        <w:rPr>
          <w:rFonts w:asciiTheme="majorBidi" w:hAnsiTheme="majorBidi" w:cstheme="majorBidi"/>
          <w:szCs w:val="28"/>
        </w:rPr>
        <w:t> </w:t>
      </w:r>
      <w:r w:rsidRPr="00313072">
        <w:rPr>
          <w:rFonts w:cs="Times New Roman"/>
          <w:szCs w:val="28"/>
        </w:rPr>
        <w:t>‌</w:t>
      </w:r>
      <w:r w:rsidRPr="00313072">
        <w:rPr>
          <w:rFonts w:asciiTheme="majorBidi" w:hAnsiTheme="majorBidi" w:cstheme="majorBidi"/>
          <w:szCs w:val="28"/>
        </w:rPr>
        <w:t>financial</w:t>
      </w:r>
      <w:r w:rsidRPr="00313072">
        <w:rPr>
          <w:rFonts w:cs="Times New Roman"/>
          <w:szCs w:val="28"/>
        </w:rPr>
        <w:t>‌</w:t>
      </w:r>
      <w:r w:rsidRPr="00313072">
        <w:rPr>
          <w:rFonts w:asciiTheme="majorBidi" w:hAnsiTheme="majorBidi" w:cstheme="majorBidi"/>
          <w:szCs w:val="28"/>
        </w:rPr>
        <w:t> </w:t>
      </w:r>
      <w:r w:rsidRPr="00313072">
        <w:rPr>
          <w:rFonts w:cs="Times New Roman"/>
          <w:szCs w:val="28"/>
        </w:rPr>
        <w:t>‌</w:t>
      </w:r>
      <w:r w:rsidRPr="00313072">
        <w:rPr>
          <w:rFonts w:asciiTheme="majorBidi" w:hAnsiTheme="majorBidi" w:cstheme="majorBidi"/>
          <w:szCs w:val="28"/>
        </w:rPr>
        <w:t>statements,</w:t>
      </w:r>
      <w:r w:rsidRPr="00313072">
        <w:rPr>
          <w:rFonts w:cs="Times New Roman"/>
          <w:szCs w:val="28"/>
        </w:rPr>
        <w:t>‌</w:t>
      </w:r>
      <w:r w:rsidRPr="00313072">
        <w:rPr>
          <w:rFonts w:asciiTheme="majorBidi" w:hAnsiTheme="majorBidi" w:cstheme="majorBidi"/>
          <w:szCs w:val="28"/>
        </w:rPr>
        <w:t> </w:t>
      </w:r>
      <w:r w:rsidRPr="00313072">
        <w:rPr>
          <w:rFonts w:cs="Times New Roman"/>
          <w:szCs w:val="28"/>
        </w:rPr>
        <w:t>‌</w:t>
      </w:r>
      <w:r w:rsidRPr="00313072">
        <w:rPr>
          <w:rFonts w:asciiTheme="majorBidi" w:hAnsiTheme="majorBidi" w:cstheme="majorBidi"/>
          <w:szCs w:val="28"/>
        </w:rPr>
        <w:t>including</w:t>
      </w:r>
      <w:r w:rsidRPr="00313072">
        <w:rPr>
          <w:rFonts w:cs="Times New Roman"/>
          <w:szCs w:val="28"/>
        </w:rPr>
        <w:t>‌</w:t>
      </w:r>
      <w:r w:rsidRPr="00313072">
        <w:rPr>
          <w:rFonts w:asciiTheme="majorBidi" w:hAnsiTheme="majorBidi" w:cstheme="majorBidi"/>
          <w:szCs w:val="28"/>
        </w:rPr>
        <w:t> </w:t>
      </w:r>
      <w:r w:rsidRPr="00313072">
        <w:rPr>
          <w:rFonts w:cs="Times New Roman"/>
          <w:szCs w:val="28"/>
        </w:rPr>
        <w:t>‌</w:t>
      </w:r>
      <w:r w:rsidRPr="00313072">
        <w:rPr>
          <w:rFonts w:asciiTheme="majorBidi" w:hAnsiTheme="majorBidi" w:cstheme="majorBidi"/>
          <w:szCs w:val="28"/>
        </w:rPr>
        <w:t>the</w:t>
      </w:r>
      <w:r w:rsidRPr="00313072">
        <w:rPr>
          <w:rFonts w:cs="Times New Roman"/>
          <w:szCs w:val="28"/>
        </w:rPr>
        <w:t>‌</w:t>
      </w:r>
      <w:r w:rsidRPr="00313072">
        <w:rPr>
          <w:rFonts w:asciiTheme="majorBidi" w:hAnsiTheme="majorBidi" w:cstheme="majorBidi"/>
          <w:szCs w:val="28"/>
        </w:rPr>
        <w:t> </w:t>
      </w:r>
      <w:r w:rsidRPr="00313072">
        <w:rPr>
          <w:rFonts w:cs="Times New Roman"/>
          <w:szCs w:val="28"/>
        </w:rPr>
        <w:t>‌</w:t>
      </w:r>
      <w:r w:rsidRPr="00313072">
        <w:rPr>
          <w:rFonts w:asciiTheme="majorBidi" w:hAnsiTheme="majorBidi" w:cstheme="majorBidi"/>
          <w:szCs w:val="28"/>
        </w:rPr>
        <w:t>key</w:t>
      </w:r>
      <w:r w:rsidRPr="00313072">
        <w:rPr>
          <w:rFonts w:cs="Times New Roman"/>
          <w:szCs w:val="28"/>
        </w:rPr>
        <w:t>‌</w:t>
      </w:r>
      <w:r w:rsidRPr="00313072">
        <w:rPr>
          <w:rFonts w:asciiTheme="majorBidi" w:hAnsiTheme="majorBidi" w:cstheme="majorBidi"/>
          <w:szCs w:val="28"/>
        </w:rPr>
        <w:t> </w:t>
      </w:r>
      <w:r w:rsidRPr="00313072">
        <w:rPr>
          <w:rFonts w:cs="Times New Roman"/>
          <w:szCs w:val="28"/>
        </w:rPr>
        <w:t>‌</w:t>
      </w:r>
      <w:r w:rsidRPr="00313072">
        <w:rPr>
          <w:rFonts w:asciiTheme="majorBidi" w:hAnsiTheme="majorBidi" w:cstheme="majorBidi"/>
          <w:szCs w:val="28"/>
        </w:rPr>
        <w:t>sources</w:t>
      </w:r>
      <w:r w:rsidRPr="00313072">
        <w:rPr>
          <w:rFonts w:cs="Times New Roman"/>
          <w:szCs w:val="28"/>
        </w:rPr>
        <w:t>‌</w:t>
      </w:r>
      <w:r w:rsidRPr="00313072">
        <w:rPr>
          <w:rFonts w:asciiTheme="majorBidi" w:hAnsiTheme="majorBidi" w:cstheme="majorBidi"/>
          <w:szCs w:val="28"/>
        </w:rPr>
        <w:t> </w:t>
      </w:r>
      <w:r w:rsidRPr="00313072">
        <w:rPr>
          <w:rFonts w:cs="Times New Roman"/>
          <w:szCs w:val="28"/>
        </w:rPr>
        <w:t>‌</w:t>
      </w:r>
      <w:r w:rsidRPr="00313072">
        <w:rPr>
          <w:rFonts w:asciiTheme="majorBidi" w:hAnsiTheme="majorBidi" w:cstheme="majorBidi"/>
          <w:szCs w:val="28"/>
        </w:rPr>
        <w:t>of</w:t>
      </w:r>
      <w:r w:rsidRPr="00313072">
        <w:rPr>
          <w:rFonts w:cs="Times New Roman"/>
          <w:szCs w:val="28"/>
        </w:rPr>
        <w:t>‌</w:t>
      </w:r>
      <w:r w:rsidRPr="00313072">
        <w:rPr>
          <w:rFonts w:asciiTheme="majorBidi" w:hAnsiTheme="majorBidi" w:cstheme="majorBidi"/>
          <w:szCs w:val="28"/>
        </w:rPr>
        <w:t> </w:t>
      </w:r>
      <w:r w:rsidRPr="00313072">
        <w:rPr>
          <w:rFonts w:cs="Times New Roman"/>
          <w:szCs w:val="28"/>
        </w:rPr>
        <w:t>‌</w:t>
      </w:r>
      <w:r w:rsidRPr="00313072">
        <w:rPr>
          <w:rFonts w:asciiTheme="majorBidi" w:hAnsiTheme="majorBidi" w:cstheme="majorBidi"/>
          <w:szCs w:val="28"/>
        </w:rPr>
        <w:t>estimation</w:t>
      </w:r>
      <w:r w:rsidRPr="00313072">
        <w:rPr>
          <w:rFonts w:cs="Times New Roman"/>
          <w:szCs w:val="28"/>
        </w:rPr>
        <w:t>‌</w:t>
      </w:r>
      <w:r w:rsidRPr="00313072">
        <w:rPr>
          <w:rFonts w:asciiTheme="majorBidi" w:hAnsiTheme="majorBidi" w:cstheme="majorBidi"/>
          <w:szCs w:val="28"/>
        </w:rPr>
        <w:t> </w:t>
      </w:r>
      <w:r w:rsidRPr="00313072">
        <w:rPr>
          <w:rFonts w:cs="Times New Roman"/>
          <w:szCs w:val="28"/>
        </w:rPr>
        <w:t>‌</w:t>
      </w:r>
      <w:r w:rsidRPr="00313072">
        <w:rPr>
          <w:rFonts w:asciiTheme="majorBidi" w:hAnsiTheme="majorBidi" w:cstheme="majorBidi"/>
          <w:szCs w:val="28"/>
        </w:rPr>
        <w:t>were</w:t>
      </w:r>
      <w:r w:rsidRPr="00313072">
        <w:rPr>
          <w:rFonts w:cs="Times New Roman"/>
          <w:szCs w:val="28"/>
        </w:rPr>
        <w:t>‌</w:t>
      </w:r>
      <w:r w:rsidRPr="00313072">
        <w:rPr>
          <w:rFonts w:asciiTheme="majorBidi" w:hAnsiTheme="majorBidi" w:cstheme="majorBidi"/>
          <w:szCs w:val="28"/>
        </w:rPr>
        <w:t> </w:t>
      </w:r>
      <w:r w:rsidRPr="00313072">
        <w:rPr>
          <w:rFonts w:cs="Times New Roman"/>
          <w:szCs w:val="28"/>
        </w:rPr>
        <w:t>‌</w:t>
      </w:r>
      <w:r w:rsidRPr="00313072">
        <w:rPr>
          <w:rFonts w:asciiTheme="majorBidi" w:hAnsiTheme="majorBidi" w:cstheme="majorBidi"/>
          <w:szCs w:val="28"/>
        </w:rPr>
        <w:t>the</w:t>
      </w:r>
      <w:r w:rsidRPr="00313072">
        <w:rPr>
          <w:rFonts w:cs="Times New Roman"/>
          <w:szCs w:val="28"/>
        </w:rPr>
        <w:t>‌</w:t>
      </w:r>
      <w:r w:rsidRPr="00313072">
        <w:rPr>
          <w:rFonts w:asciiTheme="majorBidi" w:hAnsiTheme="majorBidi" w:cstheme="majorBidi"/>
          <w:szCs w:val="28"/>
        </w:rPr>
        <w:t> </w:t>
      </w:r>
      <w:r w:rsidRPr="00313072">
        <w:rPr>
          <w:rFonts w:cs="Times New Roman"/>
          <w:szCs w:val="28"/>
        </w:rPr>
        <w:t>‌</w:t>
      </w:r>
      <w:r w:rsidRPr="00313072">
        <w:rPr>
          <w:rFonts w:asciiTheme="majorBidi" w:hAnsiTheme="majorBidi" w:cstheme="majorBidi"/>
          <w:szCs w:val="28"/>
        </w:rPr>
        <w:t>same</w:t>
      </w:r>
      <w:r w:rsidRPr="00313072">
        <w:rPr>
          <w:rFonts w:cs="Times New Roman"/>
          <w:szCs w:val="28"/>
        </w:rPr>
        <w:t>‌</w:t>
      </w:r>
      <w:r w:rsidRPr="00313072">
        <w:rPr>
          <w:rFonts w:asciiTheme="majorBidi" w:hAnsiTheme="majorBidi" w:cstheme="majorBidi"/>
          <w:szCs w:val="28"/>
        </w:rPr>
        <w:t> </w:t>
      </w:r>
      <w:r w:rsidRPr="00313072">
        <w:rPr>
          <w:rFonts w:cs="Times New Roman"/>
          <w:szCs w:val="28"/>
        </w:rPr>
        <w:t>‌</w:t>
      </w:r>
      <w:r w:rsidRPr="00313072">
        <w:rPr>
          <w:rFonts w:asciiTheme="majorBidi" w:hAnsiTheme="majorBidi" w:cstheme="majorBidi"/>
          <w:szCs w:val="28"/>
        </w:rPr>
        <w:t>as</w:t>
      </w:r>
      <w:r w:rsidRPr="00313072">
        <w:rPr>
          <w:rFonts w:cs="Times New Roman"/>
          <w:szCs w:val="28"/>
        </w:rPr>
        <w:t>‌</w:t>
      </w:r>
      <w:r w:rsidRPr="00313072">
        <w:rPr>
          <w:rFonts w:asciiTheme="majorBidi" w:hAnsiTheme="majorBidi" w:cstheme="majorBidi"/>
          <w:szCs w:val="28"/>
        </w:rPr>
        <w:t> </w:t>
      </w:r>
      <w:r w:rsidRPr="00313072">
        <w:rPr>
          <w:rFonts w:cs="Times New Roman"/>
          <w:szCs w:val="28"/>
        </w:rPr>
        <w:t>‌</w:t>
      </w:r>
      <w:r w:rsidRPr="00313072">
        <w:rPr>
          <w:rFonts w:asciiTheme="majorBidi" w:hAnsiTheme="majorBidi" w:cstheme="majorBidi"/>
          <w:szCs w:val="28"/>
        </w:rPr>
        <w:t>those</w:t>
      </w:r>
      <w:r w:rsidRPr="00313072">
        <w:rPr>
          <w:rFonts w:cs="Times New Roman"/>
          <w:szCs w:val="28"/>
        </w:rPr>
        <w:t>‌</w:t>
      </w:r>
      <w:r w:rsidRPr="00313072">
        <w:rPr>
          <w:rFonts w:asciiTheme="majorBidi" w:hAnsiTheme="majorBidi" w:cstheme="majorBidi"/>
          <w:szCs w:val="28"/>
        </w:rPr>
        <w:t> </w:t>
      </w:r>
      <w:r w:rsidRPr="00313072">
        <w:rPr>
          <w:rFonts w:cs="Times New Roman"/>
          <w:szCs w:val="28"/>
        </w:rPr>
        <w:t>‌</w:t>
      </w:r>
      <w:r w:rsidRPr="00313072">
        <w:rPr>
          <w:rFonts w:asciiTheme="majorBidi" w:hAnsiTheme="majorBidi" w:cstheme="majorBidi"/>
          <w:szCs w:val="28"/>
        </w:rPr>
        <w:t>applied</w:t>
      </w:r>
      <w:r w:rsidRPr="00313072">
        <w:rPr>
          <w:rFonts w:cs="Times New Roman"/>
          <w:szCs w:val="28"/>
        </w:rPr>
        <w:t>‌</w:t>
      </w:r>
      <w:r w:rsidRPr="00313072">
        <w:rPr>
          <w:rFonts w:asciiTheme="majorBidi" w:hAnsiTheme="majorBidi" w:cstheme="majorBidi"/>
          <w:szCs w:val="28"/>
        </w:rPr>
        <w:t> </w:t>
      </w:r>
      <w:r w:rsidRPr="00313072">
        <w:rPr>
          <w:rFonts w:cs="Times New Roman"/>
          <w:szCs w:val="28"/>
        </w:rPr>
        <w:t>‌</w:t>
      </w:r>
      <w:r w:rsidRPr="00313072">
        <w:rPr>
          <w:rFonts w:asciiTheme="majorBidi" w:hAnsiTheme="majorBidi" w:cstheme="majorBidi"/>
          <w:szCs w:val="28"/>
        </w:rPr>
        <w:t>in</w:t>
      </w:r>
      <w:r w:rsidRPr="00313072">
        <w:rPr>
          <w:rFonts w:cs="Times New Roman"/>
          <w:szCs w:val="28"/>
        </w:rPr>
        <w:t>‌</w:t>
      </w:r>
      <w:r w:rsidRPr="00313072">
        <w:rPr>
          <w:rFonts w:asciiTheme="majorBidi" w:hAnsiTheme="majorBidi" w:cstheme="majorBidi"/>
          <w:szCs w:val="28"/>
        </w:rPr>
        <w:t> </w:t>
      </w:r>
      <w:r w:rsidRPr="00313072">
        <w:rPr>
          <w:rFonts w:cs="Times New Roman"/>
          <w:szCs w:val="28"/>
        </w:rPr>
        <w:t>‌</w:t>
      </w:r>
      <w:r w:rsidRPr="00313072">
        <w:rPr>
          <w:rFonts w:asciiTheme="majorBidi" w:hAnsiTheme="majorBidi" w:cstheme="majorBidi"/>
          <w:szCs w:val="28"/>
        </w:rPr>
        <w:t>the</w:t>
      </w:r>
      <w:r w:rsidRPr="00313072">
        <w:rPr>
          <w:rFonts w:cs="Times New Roman"/>
          <w:szCs w:val="28"/>
        </w:rPr>
        <w:t>‌</w:t>
      </w:r>
      <w:r w:rsidRPr="00313072">
        <w:rPr>
          <w:rFonts w:asciiTheme="majorBidi" w:hAnsiTheme="majorBidi" w:cstheme="majorBidi"/>
          <w:szCs w:val="28"/>
        </w:rPr>
        <w:t> </w:t>
      </w:r>
      <w:r w:rsidRPr="00313072">
        <w:rPr>
          <w:rFonts w:cs="Times New Roman"/>
          <w:szCs w:val="28"/>
        </w:rPr>
        <w:t>‌</w:t>
      </w:r>
      <w:r w:rsidRPr="00313072">
        <w:rPr>
          <w:rFonts w:asciiTheme="majorBidi" w:hAnsiTheme="majorBidi" w:cstheme="majorBidi"/>
          <w:szCs w:val="28"/>
        </w:rPr>
        <w:t>preparation</w:t>
      </w:r>
      <w:r w:rsidRPr="00313072">
        <w:rPr>
          <w:rFonts w:cs="Times New Roman"/>
          <w:szCs w:val="28"/>
        </w:rPr>
        <w:t>‌</w:t>
      </w:r>
      <w:r w:rsidRPr="00313072">
        <w:rPr>
          <w:rFonts w:asciiTheme="majorBidi" w:hAnsiTheme="majorBidi" w:cstheme="majorBidi"/>
          <w:szCs w:val="28"/>
        </w:rPr>
        <w:t> </w:t>
      </w:r>
      <w:r w:rsidRPr="00313072">
        <w:rPr>
          <w:rFonts w:cs="Times New Roman"/>
          <w:szCs w:val="28"/>
        </w:rPr>
        <w:t>‌</w:t>
      </w:r>
      <w:r w:rsidRPr="00313072">
        <w:rPr>
          <w:rFonts w:asciiTheme="majorBidi" w:hAnsiTheme="majorBidi" w:cstheme="majorBidi"/>
          <w:szCs w:val="28"/>
        </w:rPr>
        <w:t>of</w:t>
      </w:r>
      <w:r w:rsidRPr="00313072">
        <w:rPr>
          <w:rFonts w:cs="Times New Roman"/>
          <w:szCs w:val="28"/>
        </w:rPr>
        <w:t>‌</w:t>
      </w:r>
      <w:r w:rsidRPr="00313072">
        <w:rPr>
          <w:rFonts w:asciiTheme="majorBidi" w:hAnsiTheme="majorBidi" w:cstheme="majorBidi"/>
          <w:szCs w:val="28"/>
        </w:rPr>
        <w:t> </w:t>
      </w:r>
      <w:r w:rsidRPr="00313072">
        <w:rPr>
          <w:rFonts w:cs="Times New Roman"/>
          <w:szCs w:val="28"/>
        </w:rPr>
        <w:t>‌</w:t>
      </w:r>
      <w:r w:rsidRPr="00313072">
        <w:rPr>
          <w:rFonts w:asciiTheme="majorBidi" w:hAnsiTheme="majorBidi" w:cstheme="majorBidi"/>
          <w:szCs w:val="28"/>
        </w:rPr>
        <w:t>annual</w:t>
      </w:r>
      <w:r w:rsidRPr="00313072">
        <w:rPr>
          <w:rFonts w:cs="Times New Roman"/>
          <w:szCs w:val="28"/>
        </w:rPr>
        <w:t>‌</w:t>
      </w:r>
      <w:r w:rsidRPr="00313072">
        <w:rPr>
          <w:rFonts w:asciiTheme="majorBidi" w:hAnsiTheme="majorBidi" w:cstheme="majorBidi"/>
          <w:szCs w:val="28"/>
        </w:rPr>
        <w:t> </w:t>
      </w:r>
      <w:r w:rsidRPr="00313072">
        <w:rPr>
          <w:rFonts w:cs="Times New Roman"/>
          <w:szCs w:val="28"/>
        </w:rPr>
        <w:t>‌</w:t>
      </w:r>
      <w:r w:rsidRPr="00313072">
        <w:rPr>
          <w:rFonts w:asciiTheme="majorBidi" w:hAnsiTheme="majorBidi" w:cstheme="majorBidi"/>
          <w:szCs w:val="28"/>
        </w:rPr>
        <w:t>financial</w:t>
      </w:r>
      <w:r w:rsidRPr="00313072">
        <w:rPr>
          <w:rFonts w:cs="Times New Roman"/>
          <w:szCs w:val="28"/>
        </w:rPr>
        <w:t>‌</w:t>
      </w:r>
      <w:r w:rsidRPr="00313072">
        <w:rPr>
          <w:rFonts w:asciiTheme="majorBidi" w:hAnsiTheme="majorBidi" w:cstheme="majorBidi"/>
          <w:szCs w:val="28"/>
        </w:rPr>
        <w:t> </w:t>
      </w:r>
      <w:r w:rsidRPr="00313072">
        <w:rPr>
          <w:rFonts w:cs="Times New Roman"/>
          <w:szCs w:val="28"/>
        </w:rPr>
        <w:t>‌</w:t>
      </w:r>
      <w:r w:rsidRPr="00313072">
        <w:rPr>
          <w:rFonts w:asciiTheme="majorBidi" w:hAnsiTheme="majorBidi" w:cstheme="majorBidi"/>
          <w:szCs w:val="28"/>
        </w:rPr>
        <w:t>statements</w:t>
      </w:r>
      <w:r w:rsidRPr="00313072">
        <w:rPr>
          <w:rFonts w:cs="Times New Roman"/>
          <w:szCs w:val="28"/>
        </w:rPr>
        <w:t>‌</w:t>
      </w:r>
      <w:r w:rsidRPr="00313072">
        <w:rPr>
          <w:rFonts w:asciiTheme="majorBidi" w:hAnsiTheme="majorBidi" w:cstheme="majorBidi"/>
          <w:szCs w:val="28"/>
        </w:rPr>
        <w:t> </w:t>
      </w:r>
      <w:r w:rsidRPr="00313072">
        <w:rPr>
          <w:rFonts w:cs="Times New Roman"/>
          <w:szCs w:val="28"/>
        </w:rPr>
        <w:t>‌</w:t>
      </w:r>
      <w:r w:rsidRPr="00313072">
        <w:rPr>
          <w:rFonts w:asciiTheme="majorBidi" w:hAnsiTheme="majorBidi" w:cstheme="majorBidi"/>
          <w:szCs w:val="28"/>
        </w:rPr>
        <w:t>for</w:t>
      </w:r>
      <w:r w:rsidRPr="00313072">
        <w:rPr>
          <w:rFonts w:cs="Times New Roman"/>
          <w:szCs w:val="28"/>
        </w:rPr>
        <w:t>‌</w:t>
      </w:r>
      <w:r w:rsidRPr="00313072">
        <w:rPr>
          <w:rFonts w:asciiTheme="majorBidi" w:hAnsiTheme="majorBidi" w:cstheme="majorBidi"/>
          <w:szCs w:val="28"/>
        </w:rPr>
        <w:t> </w:t>
      </w:r>
      <w:r w:rsidRPr="00313072">
        <w:rPr>
          <w:rFonts w:cs="Times New Roman"/>
          <w:szCs w:val="28"/>
        </w:rPr>
        <w:t>‌</w:t>
      </w:r>
      <w:r w:rsidRPr="00313072">
        <w:rPr>
          <w:rFonts w:asciiTheme="majorBidi" w:hAnsiTheme="majorBidi" w:cstheme="majorBidi"/>
          <w:szCs w:val="28"/>
        </w:rPr>
        <w:t>the</w:t>
      </w:r>
      <w:r w:rsidRPr="00313072">
        <w:rPr>
          <w:rFonts w:cs="Times New Roman"/>
          <w:szCs w:val="28"/>
        </w:rPr>
        <w:t>‌</w:t>
      </w:r>
      <w:r w:rsidRPr="00313072">
        <w:rPr>
          <w:rFonts w:asciiTheme="majorBidi" w:hAnsiTheme="majorBidi" w:cstheme="majorBidi"/>
          <w:szCs w:val="28"/>
        </w:rPr>
        <w:t> </w:t>
      </w:r>
      <w:r w:rsidRPr="00313072">
        <w:rPr>
          <w:rFonts w:cs="Times New Roman"/>
          <w:szCs w:val="28"/>
        </w:rPr>
        <w:t>‌</w:t>
      </w:r>
      <w:r w:rsidRPr="00313072">
        <w:rPr>
          <w:rFonts w:asciiTheme="majorBidi" w:hAnsiTheme="majorBidi" w:cstheme="majorBidi"/>
          <w:szCs w:val="28"/>
        </w:rPr>
        <w:t>year</w:t>
      </w:r>
      <w:r w:rsidRPr="00313072">
        <w:rPr>
          <w:rFonts w:cs="Times New Roman"/>
          <w:szCs w:val="28"/>
        </w:rPr>
        <w:t>‌</w:t>
      </w:r>
      <w:r w:rsidRPr="00313072">
        <w:rPr>
          <w:rFonts w:asciiTheme="majorBidi" w:hAnsiTheme="majorBidi" w:cstheme="majorBidi"/>
          <w:szCs w:val="28"/>
        </w:rPr>
        <w:t> </w:t>
      </w:r>
      <w:r w:rsidRPr="00313072">
        <w:rPr>
          <w:rFonts w:cs="Times New Roman"/>
          <w:szCs w:val="28"/>
        </w:rPr>
        <w:t>‌</w:t>
      </w:r>
      <w:r w:rsidRPr="00313072">
        <w:rPr>
          <w:rFonts w:asciiTheme="majorBidi" w:hAnsiTheme="majorBidi" w:cstheme="majorBidi"/>
          <w:szCs w:val="28"/>
        </w:rPr>
        <w:t>ended</w:t>
      </w:r>
      <w:r w:rsidRPr="00313072">
        <w:rPr>
          <w:rFonts w:cs="Times New Roman"/>
          <w:szCs w:val="28"/>
        </w:rPr>
        <w:t>‌</w:t>
      </w:r>
      <w:r w:rsidRPr="00313072">
        <w:rPr>
          <w:rFonts w:asciiTheme="majorBidi" w:hAnsiTheme="majorBidi" w:cstheme="majorBidi"/>
          <w:szCs w:val="28"/>
        </w:rPr>
        <w:t> </w:t>
      </w:r>
      <w:r w:rsidRPr="00313072">
        <w:rPr>
          <w:rFonts w:cs="Times New Roman"/>
          <w:szCs w:val="28"/>
        </w:rPr>
        <w:t>‌</w:t>
      </w:r>
      <w:r w:rsidRPr="00313072">
        <w:rPr>
          <w:rFonts w:asciiTheme="majorBidi" w:hAnsiTheme="majorBidi" w:cstheme="majorBidi"/>
          <w:szCs w:val="28"/>
        </w:rPr>
        <w:t>December</w:t>
      </w:r>
      <w:r w:rsidRPr="00313072">
        <w:rPr>
          <w:rFonts w:cs="Times New Roman"/>
          <w:szCs w:val="28"/>
        </w:rPr>
        <w:t>‌</w:t>
      </w:r>
      <w:r w:rsidRPr="00313072">
        <w:rPr>
          <w:rFonts w:asciiTheme="majorBidi" w:hAnsiTheme="majorBidi" w:cstheme="majorBidi"/>
          <w:szCs w:val="28"/>
        </w:rPr>
        <w:t xml:space="preserve"> 31,</w:t>
      </w:r>
      <w:r w:rsidRPr="00313072">
        <w:rPr>
          <w:rFonts w:cs="Times New Roman"/>
          <w:szCs w:val="28"/>
        </w:rPr>
        <w:t>‌</w:t>
      </w:r>
      <w:r w:rsidRPr="00313072">
        <w:rPr>
          <w:rFonts w:asciiTheme="majorBidi" w:hAnsiTheme="majorBidi" w:cstheme="majorBidi"/>
          <w:szCs w:val="28"/>
        </w:rPr>
        <w:t xml:space="preserve"> </w:t>
      </w:r>
      <w:r w:rsidRPr="00313072">
        <w:rPr>
          <w:rFonts w:cs="Times New Roman"/>
          <w:szCs w:val="28"/>
        </w:rPr>
        <w:t>‌</w:t>
      </w:r>
      <w:r w:rsidRPr="00313072">
        <w:rPr>
          <w:rFonts w:asciiTheme="majorBidi" w:hAnsiTheme="majorBidi" w:cstheme="majorBidi"/>
          <w:szCs w:val="28"/>
        </w:rPr>
        <w:t>20</w:t>
      </w:r>
      <w:r w:rsidR="00AD73F4" w:rsidRPr="00313072">
        <w:rPr>
          <w:rFonts w:asciiTheme="majorBidi" w:hAnsiTheme="majorBidi" w:cstheme="majorBidi"/>
          <w:szCs w:val="28"/>
        </w:rPr>
        <w:t>2</w:t>
      </w:r>
      <w:r w:rsidR="00E9058F" w:rsidRPr="00313072">
        <w:rPr>
          <w:rFonts w:asciiTheme="majorBidi" w:hAnsiTheme="majorBidi" w:cstheme="majorBidi"/>
          <w:szCs w:val="28"/>
        </w:rPr>
        <w:t>1</w:t>
      </w:r>
      <w:r w:rsidRPr="00313072">
        <w:rPr>
          <w:rFonts w:asciiTheme="majorBidi" w:hAnsiTheme="majorBidi" w:cstheme="majorBidi"/>
          <w:szCs w:val="28"/>
        </w:rPr>
        <w:t>.</w:t>
      </w:r>
      <w:r w:rsidRPr="00313072">
        <w:rPr>
          <w:rFonts w:cs="Times New Roman"/>
          <w:szCs w:val="28"/>
        </w:rPr>
        <w:t>‌</w:t>
      </w:r>
      <w:r w:rsidRPr="00313072">
        <w:rPr>
          <w:rFonts w:asciiTheme="majorBidi" w:hAnsiTheme="majorBidi" w:cstheme="majorBidi"/>
          <w:szCs w:val="28"/>
        </w:rPr>
        <w:t> </w:t>
      </w:r>
      <w:r w:rsidRPr="00313072">
        <w:rPr>
          <w:rFonts w:cs="Times New Roman"/>
          <w:szCs w:val="28"/>
        </w:rPr>
        <w:t>‌</w:t>
      </w:r>
    </w:p>
    <w:p w14:paraId="2BFF4141" w14:textId="02EC845C" w:rsidR="00446C2C" w:rsidRPr="00313072" w:rsidRDefault="00446C2C" w:rsidP="00DA24AF">
      <w:pPr>
        <w:pStyle w:val="ListParagraph"/>
        <w:spacing w:before="0"/>
        <w:ind w:left="851" w:firstLine="0"/>
        <w:jc w:val="thaiDistribute"/>
        <w:rPr>
          <w:rFonts w:asciiTheme="majorBidi" w:hAnsiTheme="majorBidi" w:cstheme="majorBidi"/>
          <w:szCs w:val="28"/>
        </w:rPr>
      </w:pPr>
    </w:p>
    <w:p w14:paraId="469E78B1" w14:textId="4888EBC7" w:rsidR="00446C2C" w:rsidRPr="00313072" w:rsidRDefault="00446C2C" w:rsidP="00DA24AF">
      <w:pPr>
        <w:pStyle w:val="ListParagraph"/>
        <w:spacing w:before="0"/>
        <w:ind w:left="851" w:firstLine="0"/>
        <w:jc w:val="thaiDistribute"/>
        <w:rPr>
          <w:rFonts w:asciiTheme="majorBidi" w:hAnsiTheme="majorBidi" w:cstheme="majorBidi"/>
          <w:szCs w:val="28"/>
        </w:rPr>
      </w:pPr>
    </w:p>
    <w:p w14:paraId="47CA1B17" w14:textId="21920006" w:rsidR="00446C2C" w:rsidRPr="00313072" w:rsidRDefault="00446C2C" w:rsidP="00DA24AF">
      <w:pPr>
        <w:pStyle w:val="ListParagraph"/>
        <w:spacing w:before="0"/>
        <w:ind w:left="851" w:firstLine="0"/>
        <w:jc w:val="thaiDistribute"/>
        <w:rPr>
          <w:rFonts w:asciiTheme="majorBidi" w:hAnsiTheme="majorBidi" w:cstheme="majorBidi"/>
          <w:szCs w:val="28"/>
        </w:rPr>
      </w:pPr>
    </w:p>
    <w:p w14:paraId="7917AEA2" w14:textId="1C936F7F" w:rsidR="00446C2C" w:rsidRPr="00313072" w:rsidRDefault="00446C2C" w:rsidP="00DA24AF">
      <w:pPr>
        <w:pStyle w:val="ListParagraph"/>
        <w:spacing w:before="0"/>
        <w:ind w:left="851" w:firstLine="0"/>
        <w:jc w:val="thaiDistribute"/>
        <w:rPr>
          <w:rFonts w:asciiTheme="majorBidi" w:hAnsiTheme="majorBidi" w:cstheme="majorBidi"/>
          <w:szCs w:val="28"/>
        </w:rPr>
      </w:pPr>
    </w:p>
    <w:p w14:paraId="5F290B50" w14:textId="44A3F466" w:rsidR="00446C2C" w:rsidRPr="00313072" w:rsidRDefault="00446C2C" w:rsidP="00DA24AF">
      <w:pPr>
        <w:pStyle w:val="ListParagraph"/>
        <w:spacing w:before="0"/>
        <w:ind w:left="851" w:firstLine="0"/>
        <w:jc w:val="thaiDistribute"/>
        <w:rPr>
          <w:rFonts w:asciiTheme="majorBidi" w:hAnsiTheme="majorBidi" w:cstheme="majorBidi"/>
          <w:szCs w:val="28"/>
        </w:rPr>
      </w:pPr>
    </w:p>
    <w:p w14:paraId="60E3BBF4" w14:textId="1BAE63BF" w:rsidR="00446C2C" w:rsidRPr="00313072" w:rsidRDefault="00446C2C" w:rsidP="00DA24AF">
      <w:pPr>
        <w:pStyle w:val="ListParagraph"/>
        <w:spacing w:before="0"/>
        <w:ind w:left="851" w:firstLine="0"/>
        <w:jc w:val="thaiDistribute"/>
        <w:rPr>
          <w:rFonts w:asciiTheme="majorBidi" w:hAnsiTheme="majorBidi" w:cstheme="majorBidi"/>
          <w:szCs w:val="28"/>
        </w:rPr>
      </w:pPr>
    </w:p>
    <w:p w14:paraId="0C3563A4" w14:textId="773C4877" w:rsidR="00446C2C" w:rsidRPr="00313072" w:rsidRDefault="00446C2C" w:rsidP="00DA24AF">
      <w:pPr>
        <w:pStyle w:val="ListParagraph"/>
        <w:spacing w:before="0"/>
        <w:ind w:left="851" w:firstLine="0"/>
        <w:jc w:val="thaiDistribute"/>
        <w:rPr>
          <w:rFonts w:asciiTheme="majorBidi" w:hAnsiTheme="majorBidi" w:cstheme="majorBidi"/>
          <w:szCs w:val="28"/>
        </w:rPr>
      </w:pPr>
    </w:p>
    <w:p w14:paraId="5EB4FEC8" w14:textId="609F1ABE" w:rsidR="00446C2C" w:rsidRPr="00313072" w:rsidRDefault="00446C2C" w:rsidP="00DA24AF">
      <w:pPr>
        <w:pStyle w:val="ListParagraph"/>
        <w:spacing w:before="0"/>
        <w:ind w:left="851" w:firstLine="0"/>
        <w:jc w:val="thaiDistribute"/>
        <w:rPr>
          <w:rFonts w:asciiTheme="majorBidi" w:hAnsiTheme="majorBidi" w:cstheme="majorBidi"/>
          <w:szCs w:val="28"/>
        </w:rPr>
      </w:pPr>
    </w:p>
    <w:p w14:paraId="52D1CDEE" w14:textId="55D5F44F" w:rsidR="00446C2C" w:rsidRPr="00313072" w:rsidRDefault="00446C2C" w:rsidP="00DA24AF">
      <w:pPr>
        <w:pStyle w:val="ListParagraph"/>
        <w:spacing w:before="0"/>
        <w:ind w:left="851" w:firstLine="0"/>
        <w:jc w:val="thaiDistribute"/>
        <w:rPr>
          <w:rFonts w:asciiTheme="majorBidi" w:hAnsiTheme="majorBidi" w:cstheme="majorBidi"/>
          <w:szCs w:val="28"/>
        </w:rPr>
      </w:pPr>
    </w:p>
    <w:p w14:paraId="0C0A542B" w14:textId="034BA475" w:rsidR="00446C2C" w:rsidRPr="00313072" w:rsidRDefault="00446C2C" w:rsidP="00DA24AF">
      <w:pPr>
        <w:pStyle w:val="ListParagraph"/>
        <w:spacing w:before="0"/>
        <w:ind w:left="851" w:firstLine="0"/>
        <w:jc w:val="thaiDistribute"/>
        <w:rPr>
          <w:rFonts w:asciiTheme="majorBidi" w:hAnsiTheme="majorBidi" w:cstheme="majorBidi"/>
          <w:szCs w:val="28"/>
        </w:rPr>
      </w:pPr>
    </w:p>
    <w:p w14:paraId="07F0BDC7" w14:textId="39AD2149" w:rsidR="00446C2C" w:rsidRPr="00313072" w:rsidRDefault="00446C2C" w:rsidP="00DA24AF">
      <w:pPr>
        <w:pStyle w:val="ListParagraph"/>
        <w:spacing w:before="0"/>
        <w:ind w:left="851" w:firstLine="0"/>
        <w:jc w:val="thaiDistribute"/>
        <w:rPr>
          <w:rFonts w:asciiTheme="majorBidi" w:hAnsiTheme="majorBidi" w:cstheme="majorBidi"/>
          <w:szCs w:val="28"/>
        </w:rPr>
      </w:pPr>
    </w:p>
    <w:p w14:paraId="41E2BB83" w14:textId="32405E84" w:rsidR="00446C2C" w:rsidRPr="00313072" w:rsidRDefault="00446C2C" w:rsidP="00DA24AF">
      <w:pPr>
        <w:pStyle w:val="ListParagraph"/>
        <w:spacing w:before="0"/>
        <w:ind w:left="851" w:firstLine="0"/>
        <w:jc w:val="thaiDistribute"/>
        <w:rPr>
          <w:rFonts w:asciiTheme="majorBidi" w:hAnsiTheme="majorBidi" w:cstheme="majorBidi"/>
          <w:szCs w:val="28"/>
        </w:rPr>
      </w:pPr>
    </w:p>
    <w:p w14:paraId="6A76C431" w14:textId="69518EA0" w:rsidR="00446C2C" w:rsidRPr="00313072" w:rsidRDefault="00446C2C" w:rsidP="00DA24AF">
      <w:pPr>
        <w:pStyle w:val="ListParagraph"/>
        <w:spacing w:before="0"/>
        <w:ind w:left="851" w:firstLine="0"/>
        <w:jc w:val="thaiDistribute"/>
        <w:rPr>
          <w:rFonts w:asciiTheme="majorBidi" w:hAnsiTheme="majorBidi" w:cstheme="majorBidi"/>
          <w:szCs w:val="28"/>
        </w:rPr>
      </w:pPr>
    </w:p>
    <w:p w14:paraId="28DF8BB1" w14:textId="583C4E4E" w:rsidR="00D83C94" w:rsidRPr="00313072" w:rsidRDefault="00D83C94" w:rsidP="00DA24AF">
      <w:pPr>
        <w:numPr>
          <w:ilvl w:val="0"/>
          <w:numId w:val="1"/>
        </w:numPr>
        <w:spacing w:before="240"/>
        <w:ind w:left="426" w:right="28" w:hanging="426"/>
        <w:jc w:val="thaiDistribute"/>
        <w:rPr>
          <w:rFonts w:asciiTheme="majorBidi" w:hAnsiTheme="majorBidi" w:cstheme="majorBidi"/>
          <w:b/>
          <w:bCs/>
        </w:rPr>
      </w:pPr>
      <w:r w:rsidRPr="00313072">
        <w:rPr>
          <w:rFonts w:asciiTheme="majorBidi" w:hAnsiTheme="majorBidi" w:cstheme="majorBidi"/>
          <w:b/>
          <w:bCs/>
        </w:rPr>
        <w:lastRenderedPageBreak/>
        <w:t xml:space="preserve">TRANSACTIONS WITH </w:t>
      </w:r>
      <w:r w:rsidR="00464C67" w:rsidRPr="00313072">
        <w:rPr>
          <w:rFonts w:asciiTheme="majorBidi" w:hAnsiTheme="majorBidi" w:cstheme="majorBidi"/>
          <w:b/>
          <w:bCs/>
        </w:rPr>
        <w:t xml:space="preserve"> </w:t>
      </w:r>
      <w:r w:rsidR="00154678" w:rsidRPr="00313072">
        <w:rPr>
          <w:rFonts w:asciiTheme="majorBidi" w:hAnsiTheme="majorBidi" w:cstheme="majorBidi"/>
          <w:b/>
          <w:bCs/>
        </w:rPr>
        <w:t>PERSON</w:t>
      </w:r>
      <w:r w:rsidR="00A012EB" w:rsidRPr="00313072">
        <w:rPr>
          <w:rFonts w:asciiTheme="majorBidi" w:hAnsiTheme="majorBidi" w:cstheme="majorBidi"/>
          <w:b/>
          <w:bCs/>
        </w:rPr>
        <w:t xml:space="preserve"> AND </w:t>
      </w:r>
      <w:r w:rsidRPr="00313072">
        <w:rPr>
          <w:rFonts w:asciiTheme="majorBidi" w:hAnsiTheme="majorBidi" w:cstheme="majorBidi"/>
          <w:b/>
          <w:bCs/>
        </w:rPr>
        <w:t xml:space="preserve">RELATED PARTIES </w:t>
      </w:r>
    </w:p>
    <w:p w14:paraId="25AC664C" w14:textId="097F6F33" w:rsidR="00576E39" w:rsidRPr="00313072" w:rsidRDefault="007218A5" w:rsidP="00DA24AF">
      <w:pPr>
        <w:spacing w:before="120" w:after="120"/>
        <w:ind w:left="426" w:right="142"/>
        <w:jc w:val="thaiDistribute"/>
        <w:rPr>
          <w:rFonts w:asciiTheme="majorBidi" w:hAnsiTheme="majorBidi" w:cstheme="majorBidi"/>
          <w:spacing w:val="-2"/>
        </w:rPr>
      </w:pPr>
      <w:r w:rsidRPr="00313072">
        <w:rPr>
          <w:rFonts w:asciiTheme="majorBidi" w:hAnsiTheme="majorBidi" w:cstheme="majorBidi"/>
          <w:spacing w:val="-2"/>
        </w:rPr>
        <w:t xml:space="preserve">The </w:t>
      </w:r>
      <w:r w:rsidR="000F4D96" w:rsidRPr="00313072">
        <w:rPr>
          <w:rFonts w:asciiTheme="majorBidi" w:hAnsiTheme="majorBidi" w:cstheme="majorBidi"/>
          <w:spacing w:val="-2"/>
        </w:rPr>
        <w:t>Company</w:t>
      </w:r>
      <w:r w:rsidRPr="00313072">
        <w:rPr>
          <w:rFonts w:asciiTheme="majorBidi" w:hAnsiTheme="majorBidi" w:cstheme="majorBidi"/>
          <w:spacing w:val="-2"/>
        </w:rPr>
        <w:t xml:space="preserve"> has extensive transactions with the</w:t>
      </w:r>
      <w:r w:rsidR="005A2114" w:rsidRPr="00313072">
        <w:rPr>
          <w:rFonts w:asciiTheme="majorBidi" w:hAnsiTheme="majorBidi" w:cstheme="majorBidi"/>
          <w:spacing w:val="-2"/>
        </w:rPr>
        <w:t xml:space="preserve"> C</w:t>
      </w:r>
      <w:r w:rsidR="00464C67" w:rsidRPr="00313072">
        <w:rPr>
          <w:rFonts w:asciiTheme="majorBidi" w:hAnsiTheme="majorBidi" w:cstheme="majorBidi"/>
          <w:spacing w:val="-2"/>
        </w:rPr>
        <w:t>ompany</w:t>
      </w:r>
      <w:r w:rsidR="00154678" w:rsidRPr="00313072">
        <w:rPr>
          <w:rFonts w:asciiTheme="majorBidi" w:hAnsiTheme="majorBidi" w:cstheme="majorBidi"/>
          <w:spacing w:val="-2"/>
        </w:rPr>
        <w:t xml:space="preserve"> , person</w:t>
      </w:r>
      <w:r w:rsidRPr="00313072">
        <w:rPr>
          <w:rFonts w:asciiTheme="majorBidi" w:hAnsiTheme="majorBidi" w:cstheme="majorBidi"/>
          <w:spacing w:val="-2"/>
        </w:rPr>
        <w:t xml:space="preserve"> </w:t>
      </w:r>
      <w:r w:rsidR="002A24B2" w:rsidRPr="00313072">
        <w:rPr>
          <w:rFonts w:asciiTheme="majorBidi" w:hAnsiTheme="majorBidi" w:cstheme="majorBidi"/>
          <w:spacing w:val="-2"/>
        </w:rPr>
        <w:t xml:space="preserve">and </w:t>
      </w:r>
      <w:r w:rsidRPr="00313072">
        <w:rPr>
          <w:rFonts w:asciiTheme="majorBidi" w:hAnsiTheme="majorBidi" w:cstheme="majorBidi"/>
          <w:spacing w:val="-2"/>
        </w:rPr>
        <w:t>related parties the part of transactions between related parties are assets, liabilities, revenues, costs and expenses. These</w:t>
      </w:r>
      <w:r w:rsidR="00464C67" w:rsidRPr="00313072">
        <w:rPr>
          <w:rFonts w:asciiTheme="majorBidi" w:hAnsiTheme="majorBidi" w:cstheme="majorBidi"/>
          <w:spacing w:val="-2"/>
        </w:rPr>
        <w:t xml:space="preserve"> company and </w:t>
      </w:r>
      <w:r w:rsidR="00154678" w:rsidRPr="00313072">
        <w:rPr>
          <w:rFonts w:asciiTheme="majorBidi" w:hAnsiTheme="majorBidi" w:cstheme="majorBidi"/>
          <w:spacing w:val="-2"/>
        </w:rPr>
        <w:t>person</w:t>
      </w:r>
      <w:r w:rsidRPr="00313072">
        <w:rPr>
          <w:rFonts w:asciiTheme="majorBidi" w:hAnsiTheme="majorBidi" w:cstheme="majorBidi"/>
          <w:spacing w:val="-2"/>
        </w:rPr>
        <w:t xml:space="preserve"> are related through shareholdings or with directorship. The effect of these transactions is the normal business have included in the financial statement with the agreement between the</w:t>
      </w:r>
      <w:r w:rsidR="00B60941" w:rsidRPr="00313072">
        <w:rPr>
          <w:rFonts w:asciiTheme="majorBidi" w:hAnsiTheme="majorBidi" w:cstheme="majorBidi"/>
          <w:spacing w:val="-2"/>
        </w:rPr>
        <w:t xml:space="preserve"> </w:t>
      </w:r>
      <w:r w:rsidR="000F4D96" w:rsidRPr="00313072">
        <w:rPr>
          <w:rFonts w:asciiTheme="majorBidi" w:hAnsiTheme="majorBidi" w:cstheme="majorBidi"/>
          <w:spacing w:val="-2"/>
        </w:rPr>
        <w:t>Company</w:t>
      </w:r>
      <w:r w:rsidR="00B60941" w:rsidRPr="00313072">
        <w:rPr>
          <w:rFonts w:asciiTheme="majorBidi" w:hAnsiTheme="majorBidi" w:cstheme="majorBidi"/>
          <w:spacing w:val="-2"/>
        </w:rPr>
        <w:t xml:space="preserve"> and the related companies</w:t>
      </w:r>
      <w:r w:rsidRPr="00313072">
        <w:rPr>
          <w:rFonts w:asciiTheme="majorBidi" w:hAnsiTheme="majorBidi" w:cstheme="majorBidi"/>
          <w:spacing w:val="-2"/>
        </w:rPr>
        <w:t xml:space="preserve">. </w:t>
      </w:r>
      <w:r w:rsidRPr="00313072">
        <w:rPr>
          <w:rFonts w:asciiTheme="majorBidi" w:hAnsiTheme="majorBidi" w:cstheme="majorBidi"/>
        </w:rPr>
        <w:t>The</w:t>
      </w:r>
      <w:r w:rsidR="00464C67" w:rsidRPr="00313072">
        <w:rPr>
          <w:rFonts w:asciiTheme="majorBidi" w:hAnsiTheme="majorBidi" w:cstheme="majorBidi"/>
        </w:rPr>
        <w:t xml:space="preserve"> </w:t>
      </w:r>
      <w:r w:rsidR="00154678" w:rsidRPr="00313072">
        <w:rPr>
          <w:rFonts w:asciiTheme="majorBidi" w:hAnsiTheme="majorBidi" w:cstheme="majorBidi"/>
        </w:rPr>
        <w:t>person</w:t>
      </w:r>
      <w:r w:rsidR="00464C67" w:rsidRPr="00313072">
        <w:rPr>
          <w:rFonts w:asciiTheme="majorBidi" w:hAnsiTheme="majorBidi" w:cstheme="majorBidi"/>
        </w:rPr>
        <w:t xml:space="preserve"> and</w:t>
      </w:r>
      <w:r w:rsidRPr="00313072">
        <w:rPr>
          <w:rFonts w:asciiTheme="majorBidi" w:hAnsiTheme="majorBidi" w:cstheme="majorBidi"/>
        </w:rPr>
        <w:t xml:space="preserve"> related </w:t>
      </w:r>
      <w:r w:rsidR="00C45C67" w:rsidRPr="00313072">
        <w:rPr>
          <w:rFonts w:asciiTheme="majorBidi" w:hAnsiTheme="majorBidi" w:cstheme="majorBidi"/>
        </w:rPr>
        <w:t>part</w:t>
      </w:r>
      <w:r w:rsidRPr="00313072">
        <w:rPr>
          <w:rFonts w:asciiTheme="majorBidi" w:hAnsiTheme="majorBidi" w:cstheme="majorBidi"/>
        </w:rPr>
        <w:t xml:space="preserve">ies </w:t>
      </w:r>
    </w:p>
    <w:p w14:paraId="19F8C2F3" w14:textId="38898213" w:rsidR="00643621" w:rsidRPr="00313072" w:rsidRDefault="00F1768A" w:rsidP="00DA24AF">
      <w:pPr>
        <w:spacing w:before="120" w:after="120"/>
        <w:ind w:left="426" w:right="142"/>
        <w:jc w:val="thaiDistribute"/>
        <w:rPr>
          <w:rFonts w:asciiTheme="majorBidi" w:hAnsiTheme="majorBidi" w:cstheme="majorBidi"/>
          <w:spacing w:val="-2"/>
        </w:rPr>
      </w:pPr>
      <w:r w:rsidRPr="00313072">
        <w:rPr>
          <w:rFonts w:asciiTheme="majorBidi" w:hAnsiTheme="majorBidi" w:cstheme="majorBidi"/>
          <w:spacing w:val="-2"/>
        </w:rPr>
        <w:t xml:space="preserve">The significant transactions between the Group and related company and persons have reflected in the financial statements as at </w:t>
      </w:r>
      <w:r w:rsidR="00F37446" w:rsidRPr="00313072">
        <w:rPr>
          <w:rFonts w:asciiTheme="majorBidi" w:hAnsiTheme="majorBidi" w:cstheme="majorBidi"/>
          <w:spacing w:val="-2"/>
        </w:rPr>
        <w:t>June</w:t>
      </w:r>
      <w:r w:rsidRPr="00313072">
        <w:rPr>
          <w:rFonts w:asciiTheme="majorBidi" w:hAnsiTheme="majorBidi" w:cstheme="majorBidi"/>
          <w:spacing w:val="-2"/>
        </w:rPr>
        <w:t xml:space="preserve"> 3</w:t>
      </w:r>
      <w:r w:rsidR="00F37446" w:rsidRPr="00313072">
        <w:rPr>
          <w:rFonts w:asciiTheme="majorBidi" w:hAnsiTheme="majorBidi" w:cstheme="majorBidi"/>
          <w:spacing w:val="-2"/>
        </w:rPr>
        <w:t>0</w:t>
      </w:r>
      <w:r w:rsidRPr="00313072">
        <w:rPr>
          <w:rFonts w:asciiTheme="majorBidi" w:hAnsiTheme="majorBidi" w:cstheme="majorBidi"/>
          <w:spacing w:val="-2"/>
        </w:rPr>
        <w:t>, 202</w:t>
      </w:r>
      <w:r w:rsidR="00643EA9" w:rsidRPr="00313072">
        <w:rPr>
          <w:rFonts w:asciiTheme="majorBidi" w:hAnsiTheme="majorBidi" w:cstheme="majorBidi"/>
          <w:spacing w:val="-2"/>
        </w:rPr>
        <w:t>2</w:t>
      </w:r>
      <w:r w:rsidRPr="00313072">
        <w:rPr>
          <w:rFonts w:asciiTheme="majorBidi" w:hAnsiTheme="majorBidi" w:cstheme="majorBidi"/>
          <w:spacing w:val="-2"/>
        </w:rPr>
        <w:t xml:space="preserve"> and December 31, 202</w:t>
      </w:r>
      <w:r w:rsidR="00643EA9" w:rsidRPr="00313072">
        <w:rPr>
          <w:rFonts w:asciiTheme="majorBidi" w:hAnsiTheme="majorBidi" w:cstheme="majorBidi"/>
          <w:spacing w:val="-2"/>
        </w:rPr>
        <w:t>1</w:t>
      </w:r>
      <w:r w:rsidRPr="00313072">
        <w:rPr>
          <w:rFonts w:asciiTheme="majorBidi" w:hAnsiTheme="majorBidi" w:cstheme="majorBidi"/>
          <w:spacing w:val="-2"/>
        </w:rPr>
        <w:t xml:space="preserve"> as follows :</w:t>
      </w:r>
    </w:p>
    <w:tbl>
      <w:tblPr>
        <w:tblW w:w="9497" w:type="dxa"/>
        <w:tblInd w:w="426" w:type="dxa"/>
        <w:tblLayout w:type="fixed"/>
        <w:tblLook w:val="04A0" w:firstRow="1" w:lastRow="0" w:firstColumn="1" w:lastColumn="0" w:noHBand="0" w:noVBand="1"/>
      </w:tblPr>
      <w:tblGrid>
        <w:gridCol w:w="3260"/>
        <w:gridCol w:w="1559"/>
        <w:gridCol w:w="1559"/>
        <w:gridCol w:w="1560"/>
        <w:gridCol w:w="1559"/>
      </w:tblGrid>
      <w:tr w:rsidR="00643EA9" w:rsidRPr="00313072" w14:paraId="506E6220" w14:textId="77777777" w:rsidTr="00B95096">
        <w:trPr>
          <w:trHeight w:val="397"/>
          <w:tblHeader/>
        </w:trPr>
        <w:tc>
          <w:tcPr>
            <w:tcW w:w="3260" w:type="dxa"/>
            <w:vAlign w:val="bottom"/>
          </w:tcPr>
          <w:p w14:paraId="53A0E813" w14:textId="77777777" w:rsidR="00643EA9" w:rsidRPr="00313072" w:rsidRDefault="00643EA9" w:rsidP="00DA24AF">
            <w:pPr>
              <w:ind w:right="1"/>
              <w:jc w:val="left"/>
              <w:rPr>
                <w:rFonts w:asciiTheme="majorBidi" w:hAnsiTheme="majorBidi" w:cstheme="majorBidi"/>
              </w:rPr>
            </w:pPr>
          </w:p>
        </w:tc>
        <w:tc>
          <w:tcPr>
            <w:tcW w:w="6237" w:type="dxa"/>
            <w:gridSpan w:val="4"/>
            <w:vAlign w:val="bottom"/>
            <w:hideMark/>
          </w:tcPr>
          <w:p w14:paraId="5EF3F798" w14:textId="77777777" w:rsidR="00643EA9" w:rsidRPr="00313072" w:rsidRDefault="00643EA9" w:rsidP="00DA24AF">
            <w:pPr>
              <w:pBdr>
                <w:bottom w:val="single" w:sz="4" w:space="1" w:color="auto"/>
              </w:pBdr>
              <w:ind w:left="-36" w:right="1"/>
              <w:jc w:val="right"/>
              <w:rPr>
                <w:rFonts w:asciiTheme="majorBidi" w:hAnsiTheme="majorBidi" w:cstheme="majorBidi"/>
                <w:cs/>
              </w:rPr>
            </w:pPr>
            <w:r w:rsidRPr="00313072">
              <w:rPr>
                <w:rFonts w:asciiTheme="majorBidi" w:hAnsiTheme="majorBidi" w:cstheme="majorBidi"/>
              </w:rPr>
              <w:t>(Unit : Baht)</w:t>
            </w:r>
          </w:p>
        </w:tc>
      </w:tr>
      <w:tr w:rsidR="00643EA9" w:rsidRPr="00313072" w14:paraId="3BBBA4D5" w14:textId="77777777" w:rsidTr="00B95096">
        <w:trPr>
          <w:trHeight w:val="397"/>
          <w:tblHeader/>
        </w:trPr>
        <w:tc>
          <w:tcPr>
            <w:tcW w:w="3260" w:type="dxa"/>
            <w:vAlign w:val="bottom"/>
          </w:tcPr>
          <w:p w14:paraId="35B752A6" w14:textId="77777777" w:rsidR="00643EA9" w:rsidRPr="00313072" w:rsidRDefault="00643EA9" w:rsidP="00DA24AF">
            <w:pPr>
              <w:ind w:right="1"/>
              <w:jc w:val="left"/>
              <w:rPr>
                <w:rFonts w:asciiTheme="majorBidi" w:hAnsiTheme="majorBidi" w:cstheme="majorBidi"/>
              </w:rPr>
            </w:pPr>
          </w:p>
        </w:tc>
        <w:tc>
          <w:tcPr>
            <w:tcW w:w="3118" w:type="dxa"/>
            <w:gridSpan w:val="2"/>
            <w:vAlign w:val="bottom"/>
            <w:hideMark/>
          </w:tcPr>
          <w:p w14:paraId="54EA68CB" w14:textId="77777777" w:rsidR="00643EA9" w:rsidRPr="00313072" w:rsidRDefault="00643EA9" w:rsidP="00DA24AF">
            <w:pPr>
              <w:tabs>
                <w:tab w:val="left" w:pos="426"/>
                <w:tab w:val="left" w:pos="993"/>
              </w:tabs>
              <w:ind w:right="28"/>
              <w:jc w:val="center"/>
              <w:rPr>
                <w:rFonts w:asciiTheme="majorBidi" w:hAnsiTheme="majorBidi" w:cstheme="majorBidi"/>
                <w:cs/>
              </w:rPr>
            </w:pPr>
            <w:r w:rsidRPr="00313072">
              <w:rPr>
                <w:rFonts w:asciiTheme="majorBidi" w:hAnsiTheme="majorBidi" w:cstheme="majorBidi"/>
              </w:rPr>
              <w:t>Consolidated</w:t>
            </w:r>
          </w:p>
        </w:tc>
        <w:tc>
          <w:tcPr>
            <w:tcW w:w="3119" w:type="dxa"/>
            <w:gridSpan w:val="2"/>
            <w:vAlign w:val="bottom"/>
            <w:hideMark/>
          </w:tcPr>
          <w:p w14:paraId="3FC32051" w14:textId="77777777" w:rsidR="00643EA9" w:rsidRPr="00313072" w:rsidRDefault="00643EA9" w:rsidP="00DA24AF">
            <w:pPr>
              <w:ind w:left="-36" w:right="1"/>
              <w:jc w:val="center"/>
              <w:rPr>
                <w:rFonts w:asciiTheme="majorBidi" w:hAnsiTheme="majorBidi" w:cstheme="majorBidi"/>
              </w:rPr>
            </w:pPr>
            <w:r w:rsidRPr="00313072">
              <w:rPr>
                <w:rFonts w:asciiTheme="majorBidi" w:hAnsiTheme="majorBidi" w:cstheme="majorBidi"/>
              </w:rPr>
              <w:t>Separate</w:t>
            </w:r>
          </w:p>
        </w:tc>
      </w:tr>
      <w:tr w:rsidR="00643EA9" w:rsidRPr="00313072" w14:paraId="28BB077C" w14:textId="77777777" w:rsidTr="00B95096">
        <w:trPr>
          <w:trHeight w:val="397"/>
          <w:tblHeader/>
        </w:trPr>
        <w:tc>
          <w:tcPr>
            <w:tcW w:w="3260" w:type="dxa"/>
            <w:vAlign w:val="bottom"/>
          </w:tcPr>
          <w:p w14:paraId="28AF5E51" w14:textId="77777777" w:rsidR="00643EA9" w:rsidRPr="00313072" w:rsidRDefault="00643EA9" w:rsidP="00DA24AF">
            <w:pPr>
              <w:ind w:right="1"/>
              <w:jc w:val="left"/>
              <w:rPr>
                <w:rFonts w:asciiTheme="majorBidi" w:hAnsiTheme="majorBidi" w:cstheme="majorBidi"/>
              </w:rPr>
            </w:pPr>
          </w:p>
        </w:tc>
        <w:tc>
          <w:tcPr>
            <w:tcW w:w="3118" w:type="dxa"/>
            <w:gridSpan w:val="2"/>
            <w:vAlign w:val="bottom"/>
            <w:hideMark/>
          </w:tcPr>
          <w:p w14:paraId="6AC20238" w14:textId="77777777" w:rsidR="00643EA9" w:rsidRPr="00313072" w:rsidRDefault="00643EA9" w:rsidP="00DA24AF">
            <w:pPr>
              <w:pBdr>
                <w:bottom w:val="single" w:sz="4" w:space="1" w:color="auto"/>
              </w:pBdr>
              <w:tabs>
                <w:tab w:val="left" w:pos="426"/>
                <w:tab w:val="left" w:pos="993"/>
              </w:tabs>
              <w:ind w:right="28"/>
              <w:jc w:val="center"/>
              <w:rPr>
                <w:rFonts w:asciiTheme="majorBidi" w:hAnsiTheme="majorBidi" w:cstheme="majorBidi"/>
                <w:cs/>
              </w:rPr>
            </w:pPr>
            <w:r w:rsidRPr="00313072">
              <w:rPr>
                <w:rFonts w:asciiTheme="majorBidi" w:hAnsiTheme="majorBidi" w:cstheme="majorBidi"/>
              </w:rPr>
              <w:t>financial statements</w:t>
            </w:r>
          </w:p>
        </w:tc>
        <w:tc>
          <w:tcPr>
            <w:tcW w:w="3119" w:type="dxa"/>
            <w:gridSpan w:val="2"/>
            <w:vAlign w:val="bottom"/>
            <w:hideMark/>
          </w:tcPr>
          <w:p w14:paraId="2FDC1269" w14:textId="77777777" w:rsidR="00643EA9" w:rsidRPr="00313072" w:rsidRDefault="00643EA9" w:rsidP="00DA24AF">
            <w:pPr>
              <w:pBdr>
                <w:bottom w:val="single" w:sz="4" w:space="1" w:color="auto"/>
              </w:pBdr>
              <w:ind w:left="-36" w:right="1"/>
              <w:jc w:val="center"/>
              <w:rPr>
                <w:rFonts w:asciiTheme="majorBidi" w:hAnsiTheme="majorBidi" w:cstheme="majorBidi"/>
              </w:rPr>
            </w:pPr>
            <w:r w:rsidRPr="00313072">
              <w:rPr>
                <w:rFonts w:asciiTheme="majorBidi" w:hAnsiTheme="majorBidi" w:cstheme="majorBidi"/>
              </w:rPr>
              <w:t>financial statements</w:t>
            </w:r>
          </w:p>
        </w:tc>
      </w:tr>
      <w:tr w:rsidR="00134FBF" w:rsidRPr="00313072" w14:paraId="66807558" w14:textId="77777777" w:rsidTr="00B95096">
        <w:trPr>
          <w:trHeight w:val="397"/>
          <w:tblHeader/>
        </w:trPr>
        <w:tc>
          <w:tcPr>
            <w:tcW w:w="3260" w:type="dxa"/>
            <w:vAlign w:val="bottom"/>
          </w:tcPr>
          <w:p w14:paraId="2A1AE283" w14:textId="77777777" w:rsidR="00134FBF" w:rsidRPr="00313072" w:rsidRDefault="00134FBF" w:rsidP="00DA24AF">
            <w:pPr>
              <w:ind w:right="1"/>
              <w:jc w:val="left"/>
              <w:rPr>
                <w:rFonts w:asciiTheme="majorBidi" w:hAnsiTheme="majorBidi" w:cstheme="majorBidi"/>
                <w:cs/>
              </w:rPr>
            </w:pPr>
          </w:p>
        </w:tc>
        <w:tc>
          <w:tcPr>
            <w:tcW w:w="1559" w:type="dxa"/>
            <w:vAlign w:val="bottom"/>
            <w:hideMark/>
          </w:tcPr>
          <w:p w14:paraId="6470737C" w14:textId="3772B5FE" w:rsidR="00134FBF" w:rsidRPr="00313072" w:rsidRDefault="00134FBF" w:rsidP="00DA24AF">
            <w:pPr>
              <w:tabs>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cs/>
                <w:lang w:eastAsia="th-TH"/>
              </w:rPr>
            </w:pPr>
            <w:r w:rsidRPr="00313072">
              <w:rPr>
                <w:rFonts w:asciiTheme="majorBidi" w:hAnsiTheme="majorBidi" w:cstheme="majorBidi"/>
                <w:snapToGrid w:val="0"/>
                <w:lang w:eastAsia="th-TH"/>
              </w:rPr>
              <w:t xml:space="preserve">As at </w:t>
            </w:r>
            <w:r w:rsidRPr="00313072">
              <w:rPr>
                <w:rFonts w:asciiTheme="majorBidi" w:hAnsiTheme="majorBidi" w:cstheme="majorBidi"/>
                <w:spacing w:val="-2"/>
              </w:rPr>
              <w:t>June</w:t>
            </w:r>
          </w:p>
        </w:tc>
        <w:tc>
          <w:tcPr>
            <w:tcW w:w="1559" w:type="dxa"/>
            <w:vAlign w:val="bottom"/>
            <w:hideMark/>
          </w:tcPr>
          <w:p w14:paraId="490B4938" w14:textId="77777777" w:rsidR="00134FBF" w:rsidRPr="00313072" w:rsidRDefault="00134FBF" w:rsidP="00DA24AF">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313072">
              <w:rPr>
                <w:rFonts w:asciiTheme="majorBidi" w:hAnsiTheme="majorBidi" w:cstheme="majorBidi"/>
                <w:snapToGrid w:val="0"/>
                <w:lang w:eastAsia="th-TH"/>
              </w:rPr>
              <w:t xml:space="preserve">As at </w:t>
            </w:r>
            <w:r w:rsidRPr="00313072">
              <w:rPr>
                <w:rFonts w:asciiTheme="majorBidi" w:hAnsiTheme="majorBidi" w:cstheme="majorBidi"/>
                <w:spacing w:val="-2"/>
              </w:rPr>
              <w:t>December</w:t>
            </w:r>
          </w:p>
        </w:tc>
        <w:tc>
          <w:tcPr>
            <w:tcW w:w="1560" w:type="dxa"/>
            <w:vAlign w:val="bottom"/>
            <w:hideMark/>
          </w:tcPr>
          <w:p w14:paraId="5104B5C5" w14:textId="2CC42F1A" w:rsidR="00134FBF" w:rsidRPr="00313072" w:rsidRDefault="00134FBF" w:rsidP="00DA24AF">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313072">
              <w:rPr>
                <w:rFonts w:asciiTheme="majorBidi" w:hAnsiTheme="majorBidi" w:cstheme="majorBidi"/>
                <w:snapToGrid w:val="0"/>
                <w:lang w:eastAsia="th-TH"/>
              </w:rPr>
              <w:t xml:space="preserve">As at </w:t>
            </w:r>
            <w:r w:rsidRPr="00313072">
              <w:rPr>
                <w:rFonts w:asciiTheme="majorBidi" w:hAnsiTheme="majorBidi" w:cstheme="majorBidi"/>
                <w:spacing w:val="-2"/>
              </w:rPr>
              <w:t>June</w:t>
            </w:r>
          </w:p>
        </w:tc>
        <w:tc>
          <w:tcPr>
            <w:tcW w:w="1559" w:type="dxa"/>
            <w:vAlign w:val="bottom"/>
            <w:hideMark/>
          </w:tcPr>
          <w:p w14:paraId="3CBE2AE5" w14:textId="77777777" w:rsidR="00134FBF" w:rsidRPr="00313072" w:rsidRDefault="00134FBF" w:rsidP="00DA24AF">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313072">
              <w:rPr>
                <w:rFonts w:asciiTheme="majorBidi" w:hAnsiTheme="majorBidi" w:cstheme="majorBidi"/>
                <w:snapToGrid w:val="0"/>
                <w:lang w:eastAsia="th-TH"/>
              </w:rPr>
              <w:t xml:space="preserve">As at </w:t>
            </w:r>
            <w:r w:rsidRPr="00313072">
              <w:rPr>
                <w:rFonts w:asciiTheme="majorBidi" w:hAnsiTheme="majorBidi" w:cstheme="majorBidi"/>
                <w:spacing w:val="-2"/>
              </w:rPr>
              <w:t>December</w:t>
            </w:r>
          </w:p>
        </w:tc>
      </w:tr>
      <w:tr w:rsidR="00134FBF" w:rsidRPr="00313072" w14:paraId="5861E910" w14:textId="77777777" w:rsidTr="00B95096">
        <w:trPr>
          <w:trHeight w:val="397"/>
          <w:tblHeader/>
        </w:trPr>
        <w:tc>
          <w:tcPr>
            <w:tcW w:w="3260" w:type="dxa"/>
            <w:vAlign w:val="bottom"/>
          </w:tcPr>
          <w:p w14:paraId="6922AF39" w14:textId="77777777" w:rsidR="00134FBF" w:rsidRPr="00313072" w:rsidRDefault="00134FBF" w:rsidP="00DA24AF">
            <w:pPr>
              <w:ind w:right="1"/>
              <w:jc w:val="left"/>
              <w:rPr>
                <w:rFonts w:asciiTheme="majorBidi" w:hAnsiTheme="majorBidi" w:cstheme="majorBidi"/>
              </w:rPr>
            </w:pPr>
          </w:p>
        </w:tc>
        <w:tc>
          <w:tcPr>
            <w:tcW w:w="1559" w:type="dxa"/>
            <w:vAlign w:val="bottom"/>
            <w:hideMark/>
          </w:tcPr>
          <w:p w14:paraId="72A8FA04" w14:textId="4EBE0C0D" w:rsidR="00134FBF" w:rsidRPr="00313072" w:rsidRDefault="00134FBF" w:rsidP="00DA24AF">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cs/>
              </w:rPr>
            </w:pPr>
            <w:r w:rsidRPr="00313072">
              <w:rPr>
                <w:rFonts w:asciiTheme="majorBidi" w:hAnsiTheme="majorBidi" w:cstheme="majorBidi"/>
              </w:rPr>
              <w:t xml:space="preserve">30, </w:t>
            </w:r>
            <w:r w:rsidRPr="00313072">
              <w:rPr>
                <w:rFonts w:asciiTheme="majorBidi" w:hAnsiTheme="majorBidi" w:cstheme="majorBidi"/>
                <w:snapToGrid w:val="0"/>
                <w:lang w:eastAsia="th-TH"/>
              </w:rPr>
              <w:t>2022</w:t>
            </w:r>
          </w:p>
        </w:tc>
        <w:tc>
          <w:tcPr>
            <w:tcW w:w="1559" w:type="dxa"/>
            <w:vAlign w:val="bottom"/>
            <w:hideMark/>
          </w:tcPr>
          <w:p w14:paraId="578C6343" w14:textId="615009B0" w:rsidR="00134FBF" w:rsidRPr="00313072" w:rsidRDefault="00134FBF" w:rsidP="00DA24AF">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313072">
              <w:rPr>
                <w:rFonts w:asciiTheme="majorBidi" w:hAnsiTheme="majorBidi" w:cstheme="majorBidi"/>
              </w:rPr>
              <w:t xml:space="preserve">31, </w:t>
            </w:r>
            <w:r w:rsidRPr="00313072">
              <w:rPr>
                <w:rFonts w:asciiTheme="majorBidi" w:hAnsiTheme="majorBidi" w:cstheme="majorBidi"/>
                <w:snapToGrid w:val="0"/>
                <w:lang w:eastAsia="th-TH"/>
              </w:rPr>
              <w:t>2021</w:t>
            </w:r>
          </w:p>
        </w:tc>
        <w:tc>
          <w:tcPr>
            <w:tcW w:w="1560" w:type="dxa"/>
            <w:vAlign w:val="bottom"/>
            <w:hideMark/>
          </w:tcPr>
          <w:p w14:paraId="3FC8EC43" w14:textId="76FE91D2" w:rsidR="00134FBF" w:rsidRPr="00313072" w:rsidRDefault="00134FBF" w:rsidP="00DA24AF">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313072">
              <w:rPr>
                <w:rFonts w:asciiTheme="majorBidi" w:hAnsiTheme="majorBidi" w:cstheme="majorBidi"/>
              </w:rPr>
              <w:t xml:space="preserve">30, </w:t>
            </w:r>
            <w:r w:rsidRPr="00313072">
              <w:rPr>
                <w:rFonts w:asciiTheme="majorBidi" w:hAnsiTheme="majorBidi" w:cstheme="majorBidi"/>
                <w:snapToGrid w:val="0"/>
                <w:lang w:eastAsia="th-TH"/>
              </w:rPr>
              <w:t>2022</w:t>
            </w:r>
          </w:p>
        </w:tc>
        <w:tc>
          <w:tcPr>
            <w:tcW w:w="1559" w:type="dxa"/>
            <w:vAlign w:val="bottom"/>
            <w:hideMark/>
          </w:tcPr>
          <w:p w14:paraId="1A1CA7E6" w14:textId="3B638121" w:rsidR="00134FBF" w:rsidRPr="00313072" w:rsidRDefault="00134FBF" w:rsidP="00DA24AF">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313072">
              <w:rPr>
                <w:rFonts w:asciiTheme="majorBidi" w:hAnsiTheme="majorBidi" w:cstheme="majorBidi"/>
              </w:rPr>
              <w:t xml:space="preserve">31, </w:t>
            </w:r>
            <w:r w:rsidRPr="00313072">
              <w:rPr>
                <w:rFonts w:asciiTheme="majorBidi" w:hAnsiTheme="majorBidi" w:cstheme="majorBidi"/>
                <w:snapToGrid w:val="0"/>
                <w:lang w:eastAsia="th-TH"/>
              </w:rPr>
              <w:t>2021</w:t>
            </w:r>
          </w:p>
        </w:tc>
      </w:tr>
      <w:tr w:rsidR="00643EA9" w:rsidRPr="00313072" w14:paraId="7C061641" w14:textId="77777777" w:rsidTr="00B95096">
        <w:trPr>
          <w:trHeight w:val="397"/>
        </w:trPr>
        <w:tc>
          <w:tcPr>
            <w:tcW w:w="3260" w:type="dxa"/>
            <w:vAlign w:val="bottom"/>
            <w:hideMark/>
          </w:tcPr>
          <w:p w14:paraId="3F36E1BB" w14:textId="77777777" w:rsidR="00643EA9" w:rsidRPr="00313072" w:rsidRDefault="00643EA9" w:rsidP="00DA24AF">
            <w:pPr>
              <w:ind w:left="-100" w:right="28"/>
              <w:jc w:val="left"/>
              <w:rPr>
                <w:rFonts w:asciiTheme="majorBidi" w:hAnsiTheme="majorBidi" w:cstheme="majorBidi"/>
              </w:rPr>
            </w:pPr>
            <w:r w:rsidRPr="00313072">
              <w:rPr>
                <w:rFonts w:asciiTheme="majorBidi" w:hAnsiTheme="majorBidi" w:cstheme="majorBidi"/>
                <w:u w:val="single"/>
              </w:rPr>
              <w:t>Trade and other receivables</w:t>
            </w:r>
          </w:p>
        </w:tc>
        <w:tc>
          <w:tcPr>
            <w:tcW w:w="1559" w:type="dxa"/>
            <w:vAlign w:val="bottom"/>
          </w:tcPr>
          <w:p w14:paraId="377E9162" w14:textId="77777777" w:rsidR="00643EA9" w:rsidRPr="00313072" w:rsidRDefault="00643EA9" w:rsidP="00DA24AF">
            <w:pPr>
              <w:ind w:left="-36" w:right="1"/>
              <w:jc w:val="right"/>
              <w:rPr>
                <w:rFonts w:asciiTheme="majorBidi" w:hAnsiTheme="majorBidi" w:cstheme="majorBidi"/>
                <w:cs/>
              </w:rPr>
            </w:pPr>
          </w:p>
        </w:tc>
        <w:tc>
          <w:tcPr>
            <w:tcW w:w="1559" w:type="dxa"/>
            <w:vAlign w:val="bottom"/>
          </w:tcPr>
          <w:p w14:paraId="0D9C3D43" w14:textId="77777777" w:rsidR="00643EA9" w:rsidRPr="00313072" w:rsidRDefault="00643EA9" w:rsidP="00DA24AF">
            <w:pPr>
              <w:ind w:left="-36" w:right="1"/>
              <w:jc w:val="right"/>
              <w:rPr>
                <w:rFonts w:asciiTheme="majorBidi" w:hAnsiTheme="majorBidi" w:cstheme="majorBidi"/>
              </w:rPr>
            </w:pPr>
          </w:p>
        </w:tc>
        <w:tc>
          <w:tcPr>
            <w:tcW w:w="1560" w:type="dxa"/>
            <w:vAlign w:val="bottom"/>
          </w:tcPr>
          <w:p w14:paraId="3DE6F2F4" w14:textId="77777777" w:rsidR="00643EA9" w:rsidRPr="00313072" w:rsidRDefault="00643EA9" w:rsidP="00DA24AF">
            <w:pPr>
              <w:ind w:left="-36" w:right="1"/>
              <w:jc w:val="right"/>
              <w:rPr>
                <w:rFonts w:asciiTheme="majorBidi" w:hAnsiTheme="majorBidi" w:cstheme="majorBidi"/>
              </w:rPr>
            </w:pPr>
          </w:p>
        </w:tc>
        <w:tc>
          <w:tcPr>
            <w:tcW w:w="1559" w:type="dxa"/>
            <w:vAlign w:val="bottom"/>
          </w:tcPr>
          <w:p w14:paraId="60035CA5" w14:textId="77777777" w:rsidR="00643EA9" w:rsidRPr="00313072" w:rsidRDefault="00643EA9" w:rsidP="00DA24AF">
            <w:pPr>
              <w:ind w:left="-36" w:right="1"/>
              <w:jc w:val="right"/>
              <w:rPr>
                <w:rFonts w:asciiTheme="majorBidi" w:hAnsiTheme="majorBidi" w:cstheme="majorBidi"/>
              </w:rPr>
            </w:pPr>
          </w:p>
        </w:tc>
      </w:tr>
      <w:tr w:rsidR="00DF0F4D" w:rsidRPr="00313072" w14:paraId="34B66B5B" w14:textId="77777777" w:rsidTr="00477C9E">
        <w:trPr>
          <w:trHeight w:val="397"/>
        </w:trPr>
        <w:tc>
          <w:tcPr>
            <w:tcW w:w="3260" w:type="dxa"/>
            <w:vAlign w:val="bottom"/>
            <w:hideMark/>
          </w:tcPr>
          <w:p w14:paraId="1090C689" w14:textId="77777777" w:rsidR="00DF0F4D" w:rsidRPr="00313072" w:rsidRDefault="00DF0F4D" w:rsidP="00DF0F4D">
            <w:pPr>
              <w:ind w:left="142" w:right="1" w:hanging="256"/>
              <w:jc w:val="left"/>
              <w:rPr>
                <w:rFonts w:asciiTheme="majorBidi" w:hAnsiTheme="majorBidi" w:cstheme="majorBidi"/>
              </w:rPr>
            </w:pPr>
            <w:r w:rsidRPr="00313072">
              <w:rPr>
                <w:rFonts w:asciiTheme="majorBidi" w:hAnsiTheme="majorBidi" w:cstheme="majorBidi"/>
              </w:rPr>
              <w:t>Subsidiaries</w:t>
            </w:r>
          </w:p>
        </w:tc>
        <w:tc>
          <w:tcPr>
            <w:tcW w:w="1559" w:type="dxa"/>
            <w:shd w:val="clear" w:color="auto" w:fill="auto"/>
          </w:tcPr>
          <w:p w14:paraId="1D1D2042" w14:textId="6DE20555" w:rsidR="00DF0F4D" w:rsidRPr="00313072" w:rsidRDefault="00DF0F4D" w:rsidP="00DF0F4D">
            <w:pPr>
              <w:tabs>
                <w:tab w:val="center" w:pos="606"/>
              </w:tabs>
              <w:ind w:left="-36" w:right="0"/>
              <w:jc w:val="right"/>
              <w:rPr>
                <w:rFonts w:asciiTheme="majorBidi" w:hAnsiTheme="majorBidi" w:cstheme="majorBidi"/>
              </w:rPr>
            </w:pPr>
            <w:r w:rsidRPr="00313072">
              <w:rPr>
                <w:rFonts w:asciiTheme="majorBidi" w:hAnsiTheme="majorBidi" w:cstheme="majorBidi"/>
              </w:rPr>
              <w:t xml:space="preserve"> -   </w:t>
            </w:r>
          </w:p>
        </w:tc>
        <w:tc>
          <w:tcPr>
            <w:tcW w:w="1559" w:type="dxa"/>
            <w:vAlign w:val="bottom"/>
            <w:hideMark/>
          </w:tcPr>
          <w:p w14:paraId="016B3715" w14:textId="03E0217D" w:rsidR="00DF0F4D" w:rsidRPr="00313072" w:rsidRDefault="00DF0F4D" w:rsidP="00DF0F4D">
            <w:pPr>
              <w:tabs>
                <w:tab w:val="center" w:pos="606"/>
              </w:tabs>
              <w:ind w:left="-36" w:right="0"/>
              <w:jc w:val="right"/>
              <w:rPr>
                <w:rFonts w:asciiTheme="majorBidi" w:hAnsiTheme="majorBidi" w:cstheme="majorBidi"/>
              </w:rPr>
            </w:pPr>
            <w:r w:rsidRPr="00313072">
              <w:rPr>
                <w:rFonts w:asciiTheme="majorBidi" w:hAnsiTheme="majorBidi" w:cstheme="majorBidi"/>
              </w:rPr>
              <w:t>-</w:t>
            </w:r>
          </w:p>
        </w:tc>
        <w:tc>
          <w:tcPr>
            <w:tcW w:w="1560" w:type="dxa"/>
            <w:shd w:val="clear" w:color="auto" w:fill="auto"/>
            <w:vAlign w:val="bottom"/>
          </w:tcPr>
          <w:p w14:paraId="092CCF76" w14:textId="332B8546" w:rsidR="00DF0F4D" w:rsidRPr="00313072" w:rsidRDefault="00DF0F4D" w:rsidP="00DF0F4D">
            <w:pPr>
              <w:ind w:left="-36" w:right="1"/>
              <w:jc w:val="right"/>
              <w:rPr>
                <w:rFonts w:asciiTheme="majorBidi" w:hAnsiTheme="majorBidi" w:cstheme="majorBidi"/>
              </w:rPr>
            </w:pPr>
            <w:r w:rsidRPr="00313072">
              <w:rPr>
                <w:rFonts w:asciiTheme="majorBidi" w:hAnsiTheme="majorBidi" w:cstheme="majorBidi"/>
              </w:rPr>
              <w:t>2,068,784</w:t>
            </w:r>
          </w:p>
        </w:tc>
        <w:tc>
          <w:tcPr>
            <w:tcW w:w="1559" w:type="dxa"/>
            <w:shd w:val="clear" w:color="auto" w:fill="auto"/>
            <w:vAlign w:val="bottom"/>
            <w:hideMark/>
          </w:tcPr>
          <w:p w14:paraId="171FA981" w14:textId="6053DE6F" w:rsidR="00DF0F4D" w:rsidRPr="00313072" w:rsidRDefault="00DF0F4D" w:rsidP="00DF0F4D">
            <w:pPr>
              <w:ind w:left="-36" w:right="1"/>
              <w:jc w:val="right"/>
              <w:rPr>
                <w:rFonts w:asciiTheme="majorBidi" w:hAnsiTheme="majorBidi" w:cstheme="majorBidi"/>
              </w:rPr>
            </w:pPr>
            <w:r w:rsidRPr="00313072">
              <w:rPr>
                <w:rFonts w:asciiTheme="majorBidi" w:hAnsiTheme="majorBidi" w:cstheme="majorBidi"/>
              </w:rPr>
              <w:t>52,923,842</w:t>
            </w:r>
          </w:p>
        </w:tc>
      </w:tr>
      <w:tr w:rsidR="00DF0F4D" w:rsidRPr="00313072" w14:paraId="30B0899F" w14:textId="77777777" w:rsidTr="00477C9E">
        <w:trPr>
          <w:trHeight w:val="397"/>
        </w:trPr>
        <w:tc>
          <w:tcPr>
            <w:tcW w:w="3260" w:type="dxa"/>
            <w:vAlign w:val="bottom"/>
            <w:hideMark/>
          </w:tcPr>
          <w:p w14:paraId="554147B4" w14:textId="77777777" w:rsidR="00DF0F4D" w:rsidRPr="00313072" w:rsidRDefault="00DF0F4D" w:rsidP="00DF0F4D">
            <w:pPr>
              <w:ind w:left="142" w:right="1" w:hanging="256"/>
              <w:jc w:val="left"/>
              <w:rPr>
                <w:rFonts w:asciiTheme="majorBidi" w:hAnsiTheme="majorBidi" w:cstheme="majorBidi"/>
              </w:rPr>
            </w:pPr>
            <w:r w:rsidRPr="00313072">
              <w:rPr>
                <w:rFonts w:asciiTheme="majorBidi" w:hAnsiTheme="majorBidi" w:cstheme="majorBidi"/>
              </w:rPr>
              <w:t>Associates and joint ventures</w:t>
            </w:r>
          </w:p>
        </w:tc>
        <w:tc>
          <w:tcPr>
            <w:tcW w:w="1559" w:type="dxa"/>
            <w:shd w:val="clear" w:color="auto" w:fill="auto"/>
          </w:tcPr>
          <w:p w14:paraId="4468AB14" w14:textId="2342BD1A" w:rsidR="00DF0F4D" w:rsidRPr="00313072" w:rsidRDefault="00DF0F4D" w:rsidP="00DF0F4D">
            <w:pPr>
              <w:tabs>
                <w:tab w:val="center" w:pos="606"/>
              </w:tabs>
              <w:ind w:left="-36" w:right="0"/>
              <w:jc w:val="right"/>
              <w:rPr>
                <w:rFonts w:asciiTheme="majorBidi" w:hAnsiTheme="majorBidi" w:cstheme="majorBidi"/>
                <w:cs/>
              </w:rPr>
            </w:pPr>
            <w:r w:rsidRPr="00313072">
              <w:rPr>
                <w:rFonts w:asciiTheme="majorBidi" w:hAnsiTheme="majorBidi" w:cstheme="majorBidi"/>
              </w:rPr>
              <w:t xml:space="preserve"> 34,627,639 </w:t>
            </w:r>
          </w:p>
        </w:tc>
        <w:tc>
          <w:tcPr>
            <w:tcW w:w="1559" w:type="dxa"/>
            <w:vAlign w:val="bottom"/>
            <w:hideMark/>
          </w:tcPr>
          <w:p w14:paraId="7E7808F6" w14:textId="445E3CF4" w:rsidR="00DF0F4D" w:rsidRPr="00313072" w:rsidRDefault="00DF0F4D" w:rsidP="00DF0F4D">
            <w:pPr>
              <w:ind w:left="-36" w:right="1"/>
              <w:jc w:val="right"/>
              <w:rPr>
                <w:rFonts w:asciiTheme="majorBidi" w:hAnsiTheme="majorBidi" w:cstheme="majorBidi"/>
              </w:rPr>
            </w:pPr>
            <w:r w:rsidRPr="00313072">
              <w:rPr>
                <w:rFonts w:asciiTheme="majorBidi" w:hAnsiTheme="majorBidi" w:cstheme="majorBidi"/>
              </w:rPr>
              <w:t>87,443,790</w:t>
            </w:r>
          </w:p>
        </w:tc>
        <w:tc>
          <w:tcPr>
            <w:tcW w:w="1560" w:type="dxa"/>
            <w:shd w:val="clear" w:color="auto" w:fill="auto"/>
            <w:vAlign w:val="bottom"/>
          </w:tcPr>
          <w:p w14:paraId="5DFCB861" w14:textId="0CBDDF40" w:rsidR="00DF0F4D" w:rsidRPr="00313072" w:rsidRDefault="00DF0F4D" w:rsidP="00DF0F4D">
            <w:pPr>
              <w:ind w:left="-36" w:right="1"/>
              <w:jc w:val="right"/>
              <w:rPr>
                <w:rFonts w:asciiTheme="majorBidi" w:hAnsiTheme="majorBidi" w:cstheme="majorBidi"/>
              </w:rPr>
            </w:pPr>
            <w:r w:rsidRPr="00313072">
              <w:rPr>
                <w:rFonts w:asciiTheme="majorBidi" w:hAnsiTheme="majorBidi" w:cstheme="majorBidi"/>
              </w:rPr>
              <w:t>15,242,123</w:t>
            </w:r>
          </w:p>
        </w:tc>
        <w:tc>
          <w:tcPr>
            <w:tcW w:w="1559" w:type="dxa"/>
            <w:shd w:val="clear" w:color="auto" w:fill="auto"/>
            <w:vAlign w:val="bottom"/>
            <w:hideMark/>
          </w:tcPr>
          <w:p w14:paraId="433A5A8C" w14:textId="54B445C2" w:rsidR="00DF0F4D" w:rsidRPr="00313072" w:rsidRDefault="00DF0F4D" w:rsidP="00DF0F4D">
            <w:pPr>
              <w:ind w:left="-36" w:right="1"/>
              <w:jc w:val="right"/>
              <w:rPr>
                <w:rFonts w:asciiTheme="majorBidi" w:hAnsiTheme="majorBidi" w:cstheme="majorBidi"/>
              </w:rPr>
            </w:pPr>
            <w:r w:rsidRPr="00313072">
              <w:rPr>
                <w:rFonts w:asciiTheme="majorBidi" w:hAnsiTheme="majorBidi" w:cstheme="majorBidi"/>
              </w:rPr>
              <w:t>2,484,732</w:t>
            </w:r>
          </w:p>
        </w:tc>
      </w:tr>
      <w:tr w:rsidR="00DF0F4D" w:rsidRPr="00313072" w14:paraId="39A9E5C0" w14:textId="77777777" w:rsidTr="00477C9E">
        <w:trPr>
          <w:trHeight w:val="397"/>
        </w:trPr>
        <w:tc>
          <w:tcPr>
            <w:tcW w:w="3260" w:type="dxa"/>
            <w:vAlign w:val="bottom"/>
            <w:hideMark/>
          </w:tcPr>
          <w:p w14:paraId="7F9C6DA7" w14:textId="77777777" w:rsidR="00DF0F4D" w:rsidRPr="00313072" w:rsidRDefault="00DF0F4D" w:rsidP="00DF0F4D">
            <w:pPr>
              <w:ind w:left="142" w:right="1" w:hanging="256"/>
              <w:jc w:val="left"/>
              <w:rPr>
                <w:rFonts w:asciiTheme="majorBidi" w:hAnsiTheme="majorBidi" w:cstheme="majorBidi"/>
                <w:cs/>
              </w:rPr>
            </w:pPr>
            <w:r w:rsidRPr="00313072">
              <w:rPr>
                <w:rFonts w:asciiTheme="majorBidi" w:hAnsiTheme="majorBidi" w:cstheme="majorBidi"/>
              </w:rPr>
              <w:t>Related parties</w:t>
            </w:r>
          </w:p>
        </w:tc>
        <w:tc>
          <w:tcPr>
            <w:tcW w:w="1559" w:type="dxa"/>
            <w:shd w:val="clear" w:color="auto" w:fill="auto"/>
          </w:tcPr>
          <w:p w14:paraId="2F279827" w14:textId="60B95541" w:rsidR="00DF0F4D" w:rsidRPr="00313072" w:rsidRDefault="00DF0F4D" w:rsidP="00DF0F4D">
            <w:pPr>
              <w:pBdr>
                <w:bottom w:val="single" w:sz="4" w:space="1" w:color="auto"/>
              </w:pBdr>
              <w:tabs>
                <w:tab w:val="center" w:pos="606"/>
              </w:tabs>
              <w:ind w:left="-36" w:right="0"/>
              <w:jc w:val="right"/>
              <w:rPr>
                <w:rFonts w:asciiTheme="majorBidi" w:hAnsiTheme="majorBidi" w:cstheme="majorBidi"/>
                <w:cs/>
              </w:rPr>
            </w:pPr>
            <w:r w:rsidRPr="00313072">
              <w:rPr>
                <w:rFonts w:asciiTheme="majorBidi" w:hAnsiTheme="majorBidi" w:cstheme="majorBidi"/>
              </w:rPr>
              <w:t xml:space="preserve"> 10,077 </w:t>
            </w:r>
          </w:p>
        </w:tc>
        <w:tc>
          <w:tcPr>
            <w:tcW w:w="1559" w:type="dxa"/>
            <w:vAlign w:val="bottom"/>
            <w:hideMark/>
          </w:tcPr>
          <w:p w14:paraId="1D04ED02" w14:textId="558544F3" w:rsidR="00DF0F4D" w:rsidRPr="00313072" w:rsidRDefault="00DF0F4D" w:rsidP="00DF0F4D">
            <w:pPr>
              <w:pBdr>
                <w:bottom w:val="single" w:sz="4" w:space="1" w:color="auto"/>
              </w:pBdr>
              <w:ind w:left="-36" w:right="1"/>
              <w:jc w:val="right"/>
              <w:rPr>
                <w:rFonts w:asciiTheme="majorBidi" w:hAnsiTheme="majorBidi" w:cstheme="majorBidi"/>
              </w:rPr>
            </w:pPr>
            <w:r w:rsidRPr="00313072">
              <w:rPr>
                <w:rFonts w:asciiTheme="majorBidi" w:hAnsiTheme="majorBidi" w:cstheme="majorBidi"/>
              </w:rPr>
              <w:t>76,042</w:t>
            </w:r>
          </w:p>
        </w:tc>
        <w:tc>
          <w:tcPr>
            <w:tcW w:w="1560" w:type="dxa"/>
            <w:shd w:val="clear" w:color="auto" w:fill="auto"/>
            <w:vAlign w:val="bottom"/>
          </w:tcPr>
          <w:p w14:paraId="61051B39" w14:textId="5A5D6D4F" w:rsidR="00DF0F4D" w:rsidRPr="00313072" w:rsidRDefault="00DF0F4D" w:rsidP="00DF0F4D">
            <w:pPr>
              <w:pBdr>
                <w:bottom w:val="single" w:sz="4" w:space="1" w:color="auto"/>
              </w:pBdr>
              <w:ind w:left="-36" w:right="1"/>
              <w:jc w:val="right"/>
              <w:rPr>
                <w:rFonts w:asciiTheme="majorBidi" w:hAnsiTheme="majorBidi" w:cstheme="majorBidi"/>
              </w:rPr>
            </w:pPr>
            <w:r w:rsidRPr="00313072">
              <w:rPr>
                <w:rFonts w:asciiTheme="majorBidi" w:hAnsiTheme="majorBidi" w:cstheme="majorBidi"/>
              </w:rPr>
              <w:t>8,052</w:t>
            </w:r>
          </w:p>
        </w:tc>
        <w:tc>
          <w:tcPr>
            <w:tcW w:w="1559" w:type="dxa"/>
            <w:shd w:val="clear" w:color="auto" w:fill="auto"/>
            <w:vAlign w:val="bottom"/>
            <w:hideMark/>
          </w:tcPr>
          <w:p w14:paraId="1BF24E13" w14:textId="03BF9922" w:rsidR="00DF0F4D" w:rsidRPr="00313072" w:rsidRDefault="00DF0F4D" w:rsidP="00DF0F4D">
            <w:pPr>
              <w:pBdr>
                <w:bottom w:val="single" w:sz="4" w:space="1" w:color="auto"/>
              </w:pBdr>
              <w:ind w:left="-36" w:right="1"/>
              <w:jc w:val="right"/>
              <w:rPr>
                <w:rFonts w:asciiTheme="majorBidi" w:hAnsiTheme="majorBidi" w:cstheme="majorBidi"/>
                <w:cs/>
              </w:rPr>
            </w:pPr>
            <w:r w:rsidRPr="00313072">
              <w:rPr>
                <w:rFonts w:asciiTheme="majorBidi" w:hAnsiTheme="majorBidi" w:cstheme="majorBidi"/>
              </w:rPr>
              <w:t>676</w:t>
            </w:r>
          </w:p>
        </w:tc>
      </w:tr>
      <w:tr w:rsidR="00DF0F4D" w:rsidRPr="00313072" w14:paraId="6063BAAB" w14:textId="77777777" w:rsidTr="00477C9E">
        <w:trPr>
          <w:trHeight w:val="397"/>
        </w:trPr>
        <w:tc>
          <w:tcPr>
            <w:tcW w:w="3260" w:type="dxa"/>
            <w:vAlign w:val="bottom"/>
            <w:hideMark/>
          </w:tcPr>
          <w:p w14:paraId="45DFCF17" w14:textId="77777777" w:rsidR="00DF0F4D" w:rsidRPr="00313072" w:rsidRDefault="00DF0F4D" w:rsidP="00DF0F4D">
            <w:pPr>
              <w:ind w:left="142" w:right="1" w:hanging="256"/>
              <w:jc w:val="left"/>
              <w:rPr>
                <w:rFonts w:asciiTheme="majorBidi" w:hAnsiTheme="majorBidi" w:cstheme="majorBidi"/>
                <w:cs/>
              </w:rPr>
            </w:pPr>
            <w:r w:rsidRPr="00313072">
              <w:rPr>
                <w:rFonts w:asciiTheme="majorBidi" w:hAnsiTheme="majorBidi" w:cstheme="majorBidi"/>
              </w:rPr>
              <w:t>Total trade and other receivables</w:t>
            </w:r>
          </w:p>
        </w:tc>
        <w:tc>
          <w:tcPr>
            <w:tcW w:w="1559" w:type="dxa"/>
            <w:shd w:val="clear" w:color="auto" w:fill="auto"/>
          </w:tcPr>
          <w:p w14:paraId="3618851D" w14:textId="015FF982" w:rsidR="00DF0F4D" w:rsidRPr="00313072" w:rsidRDefault="00DF0F4D" w:rsidP="00DF0F4D">
            <w:pPr>
              <w:pBdr>
                <w:bottom w:val="double" w:sz="4" w:space="1" w:color="auto"/>
              </w:pBdr>
              <w:tabs>
                <w:tab w:val="center" w:pos="606"/>
              </w:tabs>
              <w:ind w:left="-36" w:right="0"/>
              <w:jc w:val="right"/>
              <w:rPr>
                <w:rFonts w:asciiTheme="majorBidi" w:hAnsiTheme="majorBidi" w:cstheme="majorBidi"/>
                <w:cs/>
              </w:rPr>
            </w:pPr>
            <w:r w:rsidRPr="00313072">
              <w:rPr>
                <w:rFonts w:asciiTheme="majorBidi" w:hAnsiTheme="majorBidi" w:cstheme="majorBidi"/>
              </w:rPr>
              <w:t xml:space="preserve"> 34,637,716 </w:t>
            </w:r>
          </w:p>
        </w:tc>
        <w:tc>
          <w:tcPr>
            <w:tcW w:w="1559" w:type="dxa"/>
            <w:vAlign w:val="bottom"/>
            <w:hideMark/>
          </w:tcPr>
          <w:p w14:paraId="65B7889E" w14:textId="13974989" w:rsidR="00DF0F4D" w:rsidRPr="00313072" w:rsidRDefault="00DF0F4D" w:rsidP="00DF0F4D">
            <w:pPr>
              <w:pBdr>
                <w:bottom w:val="double" w:sz="4" w:space="1" w:color="auto"/>
              </w:pBdr>
              <w:ind w:left="-36" w:right="1"/>
              <w:jc w:val="right"/>
              <w:rPr>
                <w:rFonts w:asciiTheme="majorBidi" w:hAnsiTheme="majorBidi" w:cstheme="majorBidi"/>
              </w:rPr>
            </w:pPr>
            <w:r w:rsidRPr="00313072">
              <w:rPr>
                <w:rFonts w:asciiTheme="majorBidi" w:hAnsiTheme="majorBidi" w:cstheme="majorBidi"/>
              </w:rPr>
              <w:t>87,519,832</w:t>
            </w:r>
          </w:p>
        </w:tc>
        <w:tc>
          <w:tcPr>
            <w:tcW w:w="1560" w:type="dxa"/>
            <w:shd w:val="clear" w:color="auto" w:fill="auto"/>
            <w:vAlign w:val="bottom"/>
          </w:tcPr>
          <w:p w14:paraId="4D01027E" w14:textId="04D28853" w:rsidR="00DF0F4D" w:rsidRPr="00313072" w:rsidRDefault="00DF0F4D" w:rsidP="00DF0F4D">
            <w:pPr>
              <w:pBdr>
                <w:bottom w:val="double" w:sz="4" w:space="1" w:color="auto"/>
              </w:pBdr>
              <w:ind w:left="-36" w:right="1"/>
              <w:jc w:val="right"/>
              <w:rPr>
                <w:rFonts w:asciiTheme="majorBidi" w:hAnsiTheme="majorBidi" w:cstheme="majorBidi"/>
              </w:rPr>
            </w:pPr>
            <w:r w:rsidRPr="00313072">
              <w:rPr>
                <w:rFonts w:asciiTheme="majorBidi" w:hAnsiTheme="majorBidi" w:cstheme="majorBidi"/>
              </w:rPr>
              <w:t>17,318,959</w:t>
            </w:r>
          </w:p>
        </w:tc>
        <w:tc>
          <w:tcPr>
            <w:tcW w:w="1559" w:type="dxa"/>
            <w:shd w:val="clear" w:color="auto" w:fill="auto"/>
            <w:vAlign w:val="bottom"/>
            <w:hideMark/>
          </w:tcPr>
          <w:p w14:paraId="3AC98799" w14:textId="4BFDB329" w:rsidR="00DF0F4D" w:rsidRPr="00313072" w:rsidRDefault="00DF0F4D" w:rsidP="00DF0F4D">
            <w:pPr>
              <w:pBdr>
                <w:bottom w:val="double" w:sz="4" w:space="1" w:color="auto"/>
              </w:pBdr>
              <w:ind w:left="-36" w:right="1"/>
              <w:jc w:val="right"/>
              <w:rPr>
                <w:rFonts w:asciiTheme="majorBidi" w:hAnsiTheme="majorBidi" w:cstheme="majorBidi"/>
              </w:rPr>
            </w:pPr>
            <w:r w:rsidRPr="00313072">
              <w:rPr>
                <w:rFonts w:asciiTheme="majorBidi" w:hAnsiTheme="majorBidi" w:cstheme="majorBidi"/>
              </w:rPr>
              <w:t>55,409,25</w:t>
            </w:r>
          </w:p>
        </w:tc>
      </w:tr>
      <w:tr w:rsidR="00AD6810" w:rsidRPr="00313072" w14:paraId="728AB733" w14:textId="77777777" w:rsidTr="00B95096">
        <w:trPr>
          <w:trHeight w:val="397"/>
        </w:trPr>
        <w:tc>
          <w:tcPr>
            <w:tcW w:w="3260" w:type="dxa"/>
            <w:vAlign w:val="bottom"/>
          </w:tcPr>
          <w:p w14:paraId="56E0AC6F" w14:textId="77777777" w:rsidR="00AD6810" w:rsidRPr="00313072" w:rsidRDefault="00AD6810" w:rsidP="00DA24AF">
            <w:pPr>
              <w:ind w:left="-100" w:right="28"/>
              <w:jc w:val="left"/>
              <w:rPr>
                <w:rFonts w:asciiTheme="majorBidi" w:hAnsiTheme="majorBidi" w:cstheme="majorBidi"/>
              </w:rPr>
            </w:pPr>
            <w:r w:rsidRPr="00313072">
              <w:rPr>
                <w:rFonts w:asciiTheme="majorBidi" w:hAnsiTheme="majorBidi" w:cstheme="majorBidi"/>
                <w:u w:val="single"/>
              </w:rPr>
              <w:t>Current contract assets</w:t>
            </w:r>
          </w:p>
        </w:tc>
        <w:tc>
          <w:tcPr>
            <w:tcW w:w="1559" w:type="dxa"/>
            <w:vAlign w:val="bottom"/>
          </w:tcPr>
          <w:p w14:paraId="044400B6" w14:textId="77777777" w:rsidR="00AD6810" w:rsidRPr="00313072" w:rsidRDefault="00AD6810" w:rsidP="00DA24AF">
            <w:pPr>
              <w:ind w:left="-36" w:right="1"/>
              <w:jc w:val="right"/>
              <w:rPr>
                <w:rFonts w:asciiTheme="majorBidi" w:hAnsiTheme="majorBidi" w:cstheme="majorBidi"/>
                <w:lang w:val="en-GB"/>
              </w:rPr>
            </w:pPr>
          </w:p>
        </w:tc>
        <w:tc>
          <w:tcPr>
            <w:tcW w:w="1559" w:type="dxa"/>
            <w:vAlign w:val="bottom"/>
          </w:tcPr>
          <w:p w14:paraId="3FDBE630" w14:textId="77777777" w:rsidR="00AD6810" w:rsidRPr="00313072" w:rsidRDefault="00AD6810" w:rsidP="00DA24AF">
            <w:pPr>
              <w:ind w:left="-36" w:right="1"/>
              <w:jc w:val="right"/>
              <w:rPr>
                <w:rFonts w:asciiTheme="majorBidi" w:hAnsiTheme="majorBidi" w:cstheme="majorBidi"/>
                <w:lang w:val="en-GB"/>
              </w:rPr>
            </w:pPr>
          </w:p>
        </w:tc>
        <w:tc>
          <w:tcPr>
            <w:tcW w:w="1560" w:type="dxa"/>
            <w:shd w:val="clear" w:color="auto" w:fill="auto"/>
            <w:vAlign w:val="bottom"/>
          </w:tcPr>
          <w:p w14:paraId="721A8F62" w14:textId="77777777" w:rsidR="00AD6810" w:rsidRPr="00313072" w:rsidRDefault="00AD6810" w:rsidP="00DA24AF">
            <w:pPr>
              <w:ind w:left="-36" w:right="1"/>
              <w:jc w:val="right"/>
              <w:rPr>
                <w:rFonts w:asciiTheme="majorBidi" w:hAnsiTheme="majorBidi" w:cstheme="majorBidi"/>
              </w:rPr>
            </w:pPr>
          </w:p>
        </w:tc>
        <w:tc>
          <w:tcPr>
            <w:tcW w:w="1559" w:type="dxa"/>
            <w:vAlign w:val="bottom"/>
          </w:tcPr>
          <w:p w14:paraId="7FFB9B88" w14:textId="77777777" w:rsidR="00AD6810" w:rsidRPr="00313072" w:rsidRDefault="00AD6810" w:rsidP="00DA24AF">
            <w:pPr>
              <w:ind w:left="-36" w:right="1"/>
              <w:jc w:val="right"/>
              <w:rPr>
                <w:rFonts w:asciiTheme="majorBidi" w:hAnsiTheme="majorBidi" w:cstheme="majorBidi"/>
                <w:cs/>
              </w:rPr>
            </w:pPr>
          </w:p>
        </w:tc>
      </w:tr>
      <w:tr w:rsidR="00AD6810" w:rsidRPr="00313072" w14:paraId="3A122F59" w14:textId="77777777" w:rsidTr="00B95096">
        <w:trPr>
          <w:trHeight w:val="397"/>
        </w:trPr>
        <w:tc>
          <w:tcPr>
            <w:tcW w:w="3260" w:type="dxa"/>
            <w:vAlign w:val="bottom"/>
            <w:hideMark/>
          </w:tcPr>
          <w:p w14:paraId="4EA3170A" w14:textId="77777777" w:rsidR="00AD6810" w:rsidRPr="00313072" w:rsidRDefault="00AD6810" w:rsidP="00DA24AF">
            <w:pPr>
              <w:ind w:left="142" w:right="1" w:hanging="256"/>
              <w:jc w:val="left"/>
              <w:rPr>
                <w:rFonts w:asciiTheme="majorBidi" w:hAnsiTheme="majorBidi" w:cstheme="majorBidi"/>
                <w:cs/>
              </w:rPr>
            </w:pPr>
            <w:r w:rsidRPr="00313072">
              <w:rPr>
                <w:rFonts w:asciiTheme="majorBidi" w:hAnsiTheme="majorBidi" w:cstheme="majorBidi"/>
              </w:rPr>
              <w:t>Associates and joint ventures</w:t>
            </w:r>
          </w:p>
        </w:tc>
        <w:tc>
          <w:tcPr>
            <w:tcW w:w="1559" w:type="dxa"/>
            <w:shd w:val="clear" w:color="auto" w:fill="auto"/>
            <w:vAlign w:val="bottom"/>
          </w:tcPr>
          <w:p w14:paraId="61B7A9AE" w14:textId="5F268C9E" w:rsidR="00AD6810" w:rsidRPr="00313072" w:rsidRDefault="004B1F3B" w:rsidP="00DA24AF">
            <w:pPr>
              <w:pBdr>
                <w:bottom w:val="single" w:sz="4" w:space="1" w:color="auto"/>
              </w:pBdr>
              <w:ind w:left="-36" w:right="1"/>
              <w:jc w:val="right"/>
              <w:rPr>
                <w:rFonts w:asciiTheme="majorBidi" w:hAnsiTheme="majorBidi" w:cstheme="majorBidi"/>
                <w:lang w:val="en-GB"/>
              </w:rPr>
            </w:pPr>
            <w:r w:rsidRPr="00313072">
              <w:rPr>
                <w:rFonts w:asciiTheme="majorBidi" w:hAnsiTheme="majorBidi" w:cstheme="majorBidi"/>
              </w:rPr>
              <w:t>7</w:t>
            </w:r>
            <w:r w:rsidR="00AD6810" w:rsidRPr="00313072">
              <w:rPr>
                <w:rFonts w:asciiTheme="majorBidi" w:hAnsiTheme="majorBidi" w:cstheme="majorBidi"/>
                <w:lang w:val="en-GB"/>
              </w:rPr>
              <w:t>,</w:t>
            </w:r>
            <w:r w:rsidRPr="00313072">
              <w:rPr>
                <w:rFonts w:asciiTheme="majorBidi" w:hAnsiTheme="majorBidi" w:cstheme="majorBidi"/>
              </w:rPr>
              <w:t>424</w:t>
            </w:r>
            <w:r w:rsidR="00AD6810" w:rsidRPr="00313072">
              <w:rPr>
                <w:rFonts w:asciiTheme="majorBidi" w:hAnsiTheme="majorBidi" w:cstheme="majorBidi"/>
                <w:lang w:val="en-GB"/>
              </w:rPr>
              <w:t>,</w:t>
            </w:r>
            <w:r w:rsidRPr="00313072">
              <w:rPr>
                <w:rFonts w:asciiTheme="majorBidi" w:hAnsiTheme="majorBidi" w:cstheme="majorBidi"/>
              </w:rPr>
              <w:t>840</w:t>
            </w:r>
          </w:p>
        </w:tc>
        <w:tc>
          <w:tcPr>
            <w:tcW w:w="1559" w:type="dxa"/>
            <w:shd w:val="clear" w:color="auto" w:fill="auto"/>
            <w:vAlign w:val="bottom"/>
            <w:hideMark/>
          </w:tcPr>
          <w:p w14:paraId="5DF56A40" w14:textId="6FCE7497" w:rsidR="00AD6810" w:rsidRPr="00313072" w:rsidRDefault="00AD6810" w:rsidP="00DA24AF">
            <w:pPr>
              <w:pBdr>
                <w:bottom w:val="single" w:sz="4" w:space="1" w:color="auto"/>
              </w:pBdr>
              <w:ind w:left="-36" w:right="1"/>
              <w:jc w:val="right"/>
              <w:rPr>
                <w:rFonts w:asciiTheme="majorBidi" w:hAnsiTheme="majorBidi" w:cstheme="majorBidi"/>
                <w:lang w:val="en-GB"/>
              </w:rPr>
            </w:pPr>
            <w:r w:rsidRPr="00313072">
              <w:rPr>
                <w:rFonts w:asciiTheme="majorBidi" w:hAnsiTheme="majorBidi" w:cstheme="majorBidi"/>
                <w:lang w:val="en-GB"/>
              </w:rPr>
              <w:t>96,026,351</w:t>
            </w:r>
          </w:p>
        </w:tc>
        <w:tc>
          <w:tcPr>
            <w:tcW w:w="1560" w:type="dxa"/>
            <w:shd w:val="clear" w:color="auto" w:fill="auto"/>
            <w:vAlign w:val="bottom"/>
          </w:tcPr>
          <w:p w14:paraId="2AFA04A0" w14:textId="3864828E" w:rsidR="00AD6810" w:rsidRPr="00313072" w:rsidRDefault="00AD6810" w:rsidP="00DA24AF">
            <w:pPr>
              <w:pBdr>
                <w:bottom w:val="single" w:sz="4" w:space="1" w:color="auto"/>
              </w:pBdr>
              <w:ind w:left="-36" w:right="1"/>
              <w:jc w:val="right"/>
              <w:rPr>
                <w:rFonts w:asciiTheme="majorBidi" w:hAnsiTheme="majorBidi" w:cstheme="majorBidi"/>
              </w:rPr>
            </w:pPr>
            <w:r w:rsidRPr="00313072">
              <w:rPr>
                <w:rFonts w:asciiTheme="majorBidi" w:hAnsiTheme="majorBidi" w:cstheme="majorBidi"/>
              </w:rPr>
              <w:t>-</w:t>
            </w:r>
          </w:p>
        </w:tc>
        <w:tc>
          <w:tcPr>
            <w:tcW w:w="1559" w:type="dxa"/>
            <w:shd w:val="clear" w:color="auto" w:fill="auto"/>
            <w:vAlign w:val="bottom"/>
            <w:hideMark/>
          </w:tcPr>
          <w:p w14:paraId="54902CC4" w14:textId="79B54C94" w:rsidR="00AD6810" w:rsidRPr="00313072" w:rsidRDefault="00AD6810" w:rsidP="00DA24AF">
            <w:pPr>
              <w:pBdr>
                <w:bottom w:val="single" w:sz="4" w:space="1" w:color="auto"/>
              </w:pBdr>
              <w:ind w:left="-36" w:right="1"/>
              <w:jc w:val="right"/>
              <w:rPr>
                <w:rFonts w:asciiTheme="majorBidi" w:hAnsiTheme="majorBidi" w:cstheme="majorBidi"/>
                <w:cs/>
              </w:rPr>
            </w:pPr>
            <w:r w:rsidRPr="00313072">
              <w:rPr>
                <w:rFonts w:asciiTheme="majorBidi" w:hAnsiTheme="majorBidi" w:cstheme="majorBidi"/>
              </w:rPr>
              <w:t>-</w:t>
            </w:r>
          </w:p>
        </w:tc>
      </w:tr>
      <w:tr w:rsidR="00AD6810" w:rsidRPr="00313072" w14:paraId="6B43FA73" w14:textId="77777777" w:rsidTr="00B95096">
        <w:trPr>
          <w:trHeight w:val="397"/>
        </w:trPr>
        <w:tc>
          <w:tcPr>
            <w:tcW w:w="3260" w:type="dxa"/>
            <w:vAlign w:val="bottom"/>
            <w:hideMark/>
          </w:tcPr>
          <w:p w14:paraId="66AF427F" w14:textId="77777777" w:rsidR="00AD6810" w:rsidRPr="00313072" w:rsidRDefault="00AD6810" w:rsidP="00DA24AF">
            <w:pPr>
              <w:ind w:left="142" w:right="1" w:hanging="256"/>
              <w:jc w:val="left"/>
              <w:rPr>
                <w:rFonts w:asciiTheme="majorBidi" w:hAnsiTheme="majorBidi" w:cstheme="majorBidi"/>
                <w:cs/>
              </w:rPr>
            </w:pPr>
            <w:r w:rsidRPr="00313072">
              <w:rPr>
                <w:rFonts w:asciiTheme="majorBidi" w:hAnsiTheme="majorBidi" w:cstheme="majorBidi"/>
              </w:rPr>
              <w:t>Total current contract assets</w:t>
            </w:r>
          </w:p>
        </w:tc>
        <w:tc>
          <w:tcPr>
            <w:tcW w:w="1559" w:type="dxa"/>
            <w:shd w:val="clear" w:color="auto" w:fill="auto"/>
            <w:vAlign w:val="bottom"/>
          </w:tcPr>
          <w:p w14:paraId="6C96E1D1" w14:textId="07321137" w:rsidR="00AD6810" w:rsidRPr="00313072" w:rsidRDefault="004B1F3B" w:rsidP="00DA24AF">
            <w:pPr>
              <w:pBdr>
                <w:bottom w:val="double" w:sz="4" w:space="1" w:color="auto"/>
              </w:pBdr>
              <w:ind w:left="-36" w:right="1"/>
              <w:jc w:val="right"/>
              <w:rPr>
                <w:rFonts w:asciiTheme="majorBidi" w:hAnsiTheme="majorBidi" w:cstheme="majorBidi"/>
                <w:lang w:val="en-GB"/>
              </w:rPr>
            </w:pPr>
            <w:r w:rsidRPr="00313072">
              <w:rPr>
                <w:rFonts w:asciiTheme="majorBidi" w:hAnsiTheme="majorBidi" w:cstheme="majorBidi"/>
              </w:rPr>
              <w:t>7</w:t>
            </w:r>
            <w:r w:rsidR="00AD6810" w:rsidRPr="00313072">
              <w:rPr>
                <w:rFonts w:asciiTheme="majorBidi" w:hAnsiTheme="majorBidi" w:cstheme="majorBidi"/>
                <w:lang w:val="en-GB"/>
              </w:rPr>
              <w:t>,</w:t>
            </w:r>
            <w:r w:rsidRPr="00313072">
              <w:rPr>
                <w:rFonts w:asciiTheme="majorBidi" w:hAnsiTheme="majorBidi" w:cstheme="majorBidi"/>
              </w:rPr>
              <w:t>424</w:t>
            </w:r>
            <w:r w:rsidR="00AD6810" w:rsidRPr="00313072">
              <w:rPr>
                <w:rFonts w:asciiTheme="majorBidi" w:hAnsiTheme="majorBidi" w:cstheme="majorBidi"/>
                <w:lang w:val="en-GB"/>
              </w:rPr>
              <w:t>,</w:t>
            </w:r>
            <w:r w:rsidRPr="00313072">
              <w:rPr>
                <w:rFonts w:asciiTheme="majorBidi" w:hAnsiTheme="majorBidi" w:cstheme="majorBidi"/>
              </w:rPr>
              <w:t>840</w:t>
            </w:r>
          </w:p>
        </w:tc>
        <w:tc>
          <w:tcPr>
            <w:tcW w:w="1559" w:type="dxa"/>
            <w:shd w:val="clear" w:color="auto" w:fill="auto"/>
            <w:vAlign w:val="bottom"/>
            <w:hideMark/>
          </w:tcPr>
          <w:p w14:paraId="73620D67" w14:textId="7E1D0ACD" w:rsidR="00AD6810" w:rsidRPr="00313072" w:rsidRDefault="00AD6810" w:rsidP="00DA24AF">
            <w:pPr>
              <w:pBdr>
                <w:bottom w:val="double" w:sz="4" w:space="1" w:color="auto"/>
              </w:pBdr>
              <w:ind w:left="-36" w:right="1"/>
              <w:jc w:val="right"/>
              <w:rPr>
                <w:rFonts w:asciiTheme="majorBidi" w:hAnsiTheme="majorBidi" w:cstheme="majorBidi"/>
                <w:lang w:val="en-GB"/>
              </w:rPr>
            </w:pPr>
            <w:r w:rsidRPr="00313072">
              <w:rPr>
                <w:rFonts w:asciiTheme="majorBidi" w:hAnsiTheme="majorBidi" w:cstheme="majorBidi"/>
                <w:lang w:val="en-GB"/>
              </w:rPr>
              <w:t>96,026,351</w:t>
            </w:r>
          </w:p>
        </w:tc>
        <w:tc>
          <w:tcPr>
            <w:tcW w:w="1560" w:type="dxa"/>
            <w:shd w:val="clear" w:color="auto" w:fill="auto"/>
            <w:vAlign w:val="bottom"/>
          </w:tcPr>
          <w:p w14:paraId="13A919A3" w14:textId="011C2CF6" w:rsidR="00AD6810" w:rsidRPr="00313072" w:rsidRDefault="00AD6810" w:rsidP="00DA24AF">
            <w:pPr>
              <w:pBdr>
                <w:bottom w:val="double" w:sz="4" w:space="1" w:color="auto"/>
              </w:pBdr>
              <w:ind w:left="-36" w:right="1"/>
              <w:jc w:val="right"/>
              <w:rPr>
                <w:rFonts w:asciiTheme="majorBidi" w:hAnsiTheme="majorBidi" w:cstheme="majorBidi"/>
              </w:rPr>
            </w:pPr>
            <w:r w:rsidRPr="00313072">
              <w:rPr>
                <w:rFonts w:asciiTheme="majorBidi" w:hAnsiTheme="majorBidi" w:cstheme="majorBidi"/>
              </w:rPr>
              <w:t>-</w:t>
            </w:r>
          </w:p>
        </w:tc>
        <w:tc>
          <w:tcPr>
            <w:tcW w:w="1559" w:type="dxa"/>
            <w:shd w:val="clear" w:color="auto" w:fill="auto"/>
            <w:vAlign w:val="bottom"/>
            <w:hideMark/>
          </w:tcPr>
          <w:p w14:paraId="5949475F" w14:textId="4DB9EE38" w:rsidR="00AD6810" w:rsidRPr="00313072" w:rsidRDefault="00AD6810" w:rsidP="00DA24AF">
            <w:pPr>
              <w:pBdr>
                <w:bottom w:val="double" w:sz="4" w:space="1" w:color="auto"/>
              </w:pBdr>
              <w:ind w:left="-36" w:right="1"/>
              <w:jc w:val="right"/>
              <w:rPr>
                <w:rFonts w:asciiTheme="majorBidi" w:hAnsiTheme="majorBidi" w:cstheme="majorBidi"/>
                <w:cs/>
              </w:rPr>
            </w:pPr>
            <w:r w:rsidRPr="00313072">
              <w:rPr>
                <w:rFonts w:asciiTheme="majorBidi" w:hAnsiTheme="majorBidi" w:cstheme="majorBidi"/>
              </w:rPr>
              <w:t>-</w:t>
            </w:r>
          </w:p>
        </w:tc>
      </w:tr>
    </w:tbl>
    <w:p w14:paraId="4273F382" w14:textId="77777777" w:rsidR="00134FBF" w:rsidRPr="00313072" w:rsidRDefault="00134FBF" w:rsidP="00DA24AF">
      <w:pPr>
        <w:tabs>
          <w:tab w:val="left" w:pos="9781"/>
        </w:tabs>
        <w:ind w:right="142"/>
        <w:jc w:val="distribute"/>
        <w:rPr>
          <w:rFonts w:asciiTheme="majorBidi" w:hAnsiTheme="majorBidi" w:cstheme="majorBidi"/>
          <w:spacing w:val="-2"/>
        </w:rPr>
      </w:pPr>
    </w:p>
    <w:tbl>
      <w:tblPr>
        <w:tblW w:w="9497" w:type="dxa"/>
        <w:tblInd w:w="426" w:type="dxa"/>
        <w:tblLayout w:type="fixed"/>
        <w:tblLook w:val="04E0" w:firstRow="1" w:lastRow="1" w:firstColumn="1" w:lastColumn="0" w:noHBand="0" w:noVBand="1"/>
      </w:tblPr>
      <w:tblGrid>
        <w:gridCol w:w="3260"/>
        <w:gridCol w:w="1559"/>
        <w:gridCol w:w="1559"/>
        <w:gridCol w:w="1560"/>
        <w:gridCol w:w="1559"/>
      </w:tblGrid>
      <w:tr w:rsidR="00EA0C5D" w:rsidRPr="00313072" w14:paraId="54106573" w14:textId="77777777" w:rsidTr="00F52015">
        <w:trPr>
          <w:trHeight w:val="397"/>
          <w:tblHeader/>
        </w:trPr>
        <w:tc>
          <w:tcPr>
            <w:tcW w:w="3260" w:type="dxa"/>
            <w:shd w:val="clear" w:color="auto" w:fill="auto"/>
            <w:vAlign w:val="bottom"/>
          </w:tcPr>
          <w:p w14:paraId="1096ADFC" w14:textId="77777777" w:rsidR="00EA0C5D" w:rsidRPr="00313072" w:rsidRDefault="00EA0C5D" w:rsidP="00DA24AF">
            <w:pPr>
              <w:ind w:left="-108" w:right="1"/>
              <w:jc w:val="left"/>
              <w:rPr>
                <w:rFonts w:asciiTheme="majorBidi" w:hAnsiTheme="majorBidi" w:cstheme="majorBidi"/>
              </w:rPr>
            </w:pPr>
          </w:p>
        </w:tc>
        <w:tc>
          <w:tcPr>
            <w:tcW w:w="6237" w:type="dxa"/>
            <w:gridSpan w:val="4"/>
            <w:shd w:val="clear" w:color="auto" w:fill="auto"/>
            <w:vAlign w:val="bottom"/>
            <w:hideMark/>
          </w:tcPr>
          <w:p w14:paraId="7F9D63F3" w14:textId="77777777" w:rsidR="00EA0C5D" w:rsidRPr="00313072" w:rsidRDefault="00EA0C5D" w:rsidP="00DA24AF">
            <w:pPr>
              <w:pBdr>
                <w:bottom w:val="single" w:sz="4" w:space="1" w:color="auto"/>
              </w:pBdr>
              <w:ind w:left="-36" w:right="1"/>
              <w:jc w:val="right"/>
              <w:rPr>
                <w:rFonts w:asciiTheme="majorBidi" w:hAnsiTheme="majorBidi" w:cstheme="majorBidi"/>
                <w:cs/>
              </w:rPr>
            </w:pPr>
            <w:r w:rsidRPr="00313072">
              <w:rPr>
                <w:rFonts w:asciiTheme="majorBidi" w:hAnsiTheme="majorBidi" w:cstheme="majorBidi"/>
                <w:cs/>
              </w:rPr>
              <w:t>(</w:t>
            </w:r>
            <w:r w:rsidRPr="00313072">
              <w:rPr>
                <w:rFonts w:asciiTheme="majorBidi" w:hAnsiTheme="majorBidi" w:cstheme="majorBidi"/>
              </w:rPr>
              <w:t>Unit : Baht)</w:t>
            </w:r>
          </w:p>
        </w:tc>
      </w:tr>
      <w:tr w:rsidR="00EA0C5D" w:rsidRPr="00313072" w14:paraId="11D4D5C1" w14:textId="77777777" w:rsidTr="00F52015">
        <w:trPr>
          <w:trHeight w:val="397"/>
          <w:tblHeader/>
        </w:trPr>
        <w:tc>
          <w:tcPr>
            <w:tcW w:w="3260" w:type="dxa"/>
            <w:shd w:val="clear" w:color="auto" w:fill="auto"/>
            <w:vAlign w:val="bottom"/>
          </w:tcPr>
          <w:p w14:paraId="1410D681" w14:textId="77777777" w:rsidR="00EA0C5D" w:rsidRPr="00313072" w:rsidRDefault="00EA0C5D" w:rsidP="00DA24AF">
            <w:pPr>
              <w:ind w:left="-108" w:right="1"/>
              <w:jc w:val="center"/>
              <w:rPr>
                <w:rFonts w:asciiTheme="majorBidi" w:hAnsiTheme="majorBidi" w:cstheme="majorBidi"/>
              </w:rPr>
            </w:pPr>
          </w:p>
        </w:tc>
        <w:tc>
          <w:tcPr>
            <w:tcW w:w="6237" w:type="dxa"/>
            <w:gridSpan w:val="4"/>
            <w:shd w:val="clear" w:color="auto" w:fill="auto"/>
            <w:vAlign w:val="bottom"/>
            <w:hideMark/>
          </w:tcPr>
          <w:p w14:paraId="6501D1A7" w14:textId="77777777" w:rsidR="00EA0C5D" w:rsidRPr="00313072" w:rsidRDefault="00EA0C5D" w:rsidP="00DA24AF">
            <w:pPr>
              <w:pBdr>
                <w:bottom w:val="single" w:sz="4" w:space="1" w:color="auto"/>
              </w:pBdr>
              <w:ind w:left="-36" w:right="1"/>
              <w:jc w:val="center"/>
              <w:rPr>
                <w:rFonts w:asciiTheme="majorBidi" w:hAnsiTheme="majorBidi" w:cstheme="majorBidi"/>
                <w:cs/>
              </w:rPr>
            </w:pPr>
            <w:r w:rsidRPr="00313072">
              <w:rPr>
                <w:rFonts w:asciiTheme="majorBidi" w:hAnsiTheme="majorBidi" w:cstheme="majorBidi"/>
              </w:rPr>
              <w:t>Consolidated financial statements</w:t>
            </w:r>
          </w:p>
        </w:tc>
      </w:tr>
      <w:tr w:rsidR="00134FBF" w:rsidRPr="00313072" w14:paraId="10094AEF" w14:textId="77777777" w:rsidTr="00F52015">
        <w:trPr>
          <w:trHeight w:val="397"/>
          <w:tblHeader/>
        </w:trPr>
        <w:tc>
          <w:tcPr>
            <w:tcW w:w="3260" w:type="dxa"/>
            <w:shd w:val="clear" w:color="auto" w:fill="auto"/>
            <w:vAlign w:val="bottom"/>
          </w:tcPr>
          <w:p w14:paraId="2D18F7AD" w14:textId="77777777" w:rsidR="00134FBF" w:rsidRPr="00313072" w:rsidRDefault="00134FBF" w:rsidP="00DA24AF">
            <w:pPr>
              <w:ind w:left="-108" w:right="1"/>
              <w:jc w:val="center"/>
              <w:rPr>
                <w:rFonts w:asciiTheme="majorBidi" w:hAnsiTheme="majorBidi" w:cstheme="majorBidi"/>
              </w:rPr>
            </w:pPr>
          </w:p>
        </w:tc>
        <w:tc>
          <w:tcPr>
            <w:tcW w:w="1559" w:type="dxa"/>
            <w:shd w:val="clear" w:color="auto" w:fill="auto"/>
            <w:vAlign w:val="bottom"/>
            <w:hideMark/>
          </w:tcPr>
          <w:p w14:paraId="31E261EB" w14:textId="77777777" w:rsidR="00134FBF" w:rsidRPr="00313072" w:rsidRDefault="00134FBF" w:rsidP="00DA24AF">
            <w:pPr>
              <w:ind w:left="-36" w:right="1"/>
              <w:jc w:val="center"/>
              <w:rPr>
                <w:rFonts w:asciiTheme="majorBidi" w:hAnsiTheme="majorBidi" w:cstheme="majorBidi"/>
                <w:cs/>
                <w:lang w:val="en-GB"/>
              </w:rPr>
            </w:pPr>
            <w:r w:rsidRPr="00313072">
              <w:rPr>
                <w:rFonts w:asciiTheme="majorBidi" w:hAnsiTheme="majorBidi" w:cstheme="majorBidi"/>
              </w:rPr>
              <w:t>As at December</w:t>
            </w:r>
          </w:p>
        </w:tc>
        <w:tc>
          <w:tcPr>
            <w:tcW w:w="1559" w:type="dxa"/>
            <w:shd w:val="clear" w:color="auto" w:fill="auto"/>
            <w:vAlign w:val="bottom"/>
          </w:tcPr>
          <w:p w14:paraId="54D34571" w14:textId="77777777" w:rsidR="00134FBF" w:rsidRPr="00313072" w:rsidRDefault="00134FBF" w:rsidP="00DA24AF">
            <w:pPr>
              <w:ind w:left="-36" w:right="1"/>
              <w:jc w:val="center"/>
              <w:rPr>
                <w:rFonts w:asciiTheme="majorBidi" w:hAnsiTheme="majorBidi" w:cstheme="majorBidi"/>
                <w:lang w:val="en-GB"/>
              </w:rPr>
            </w:pPr>
          </w:p>
        </w:tc>
        <w:tc>
          <w:tcPr>
            <w:tcW w:w="1560" w:type="dxa"/>
            <w:shd w:val="clear" w:color="auto" w:fill="auto"/>
            <w:vAlign w:val="bottom"/>
          </w:tcPr>
          <w:p w14:paraId="481BEE6C" w14:textId="77777777" w:rsidR="00134FBF" w:rsidRPr="00313072" w:rsidRDefault="00134FBF" w:rsidP="00DA24AF">
            <w:pPr>
              <w:ind w:left="-36" w:right="1"/>
              <w:jc w:val="center"/>
              <w:rPr>
                <w:rFonts w:asciiTheme="majorBidi" w:hAnsiTheme="majorBidi" w:cstheme="majorBidi"/>
              </w:rPr>
            </w:pPr>
          </w:p>
        </w:tc>
        <w:tc>
          <w:tcPr>
            <w:tcW w:w="1559" w:type="dxa"/>
            <w:shd w:val="clear" w:color="auto" w:fill="auto"/>
            <w:vAlign w:val="bottom"/>
            <w:hideMark/>
          </w:tcPr>
          <w:p w14:paraId="72966E10" w14:textId="074349FB" w:rsidR="00134FBF" w:rsidRPr="00313072" w:rsidRDefault="00134FBF" w:rsidP="00DA24AF">
            <w:pPr>
              <w:ind w:left="-36" w:right="1"/>
              <w:jc w:val="center"/>
              <w:rPr>
                <w:rFonts w:asciiTheme="majorBidi" w:hAnsiTheme="majorBidi" w:cstheme="majorBidi"/>
              </w:rPr>
            </w:pPr>
            <w:r w:rsidRPr="00313072">
              <w:rPr>
                <w:rFonts w:asciiTheme="majorBidi" w:hAnsiTheme="majorBidi" w:cstheme="majorBidi"/>
                <w:snapToGrid w:val="0"/>
                <w:lang w:eastAsia="th-TH"/>
              </w:rPr>
              <w:t xml:space="preserve">As at </w:t>
            </w:r>
            <w:r w:rsidRPr="00313072">
              <w:rPr>
                <w:rFonts w:asciiTheme="majorBidi" w:hAnsiTheme="majorBidi" w:cstheme="majorBidi"/>
                <w:spacing w:val="-2"/>
              </w:rPr>
              <w:t>June</w:t>
            </w:r>
          </w:p>
        </w:tc>
      </w:tr>
      <w:tr w:rsidR="00134FBF" w:rsidRPr="00313072" w14:paraId="7F7F6466" w14:textId="77777777" w:rsidTr="00F52015">
        <w:trPr>
          <w:trHeight w:val="397"/>
          <w:tblHeader/>
        </w:trPr>
        <w:tc>
          <w:tcPr>
            <w:tcW w:w="3260" w:type="dxa"/>
            <w:shd w:val="clear" w:color="auto" w:fill="auto"/>
            <w:vAlign w:val="bottom"/>
          </w:tcPr>
          <w:p w14:paraId="4F8C74B0" w14:textId="77777777" w:rsidR="00134FBF" w:rsidRPr="00313072" w:rsidRDefault="00134FBF" w:rsidP="00DA24AF">
            <w:pPr>
              <w:ind w:left="-108" w:right="1"/>
              <w:jc w:val="center"/>
              <w:rPr>
                <w:rFonts w:asciiTheme="majorBidi" w:hAnsiTheme="majorBidi" w:cstheme="majorBidi"/>
              </w:rPr>
            </w:pPr>
          </w:p>
        </w:tc>
        <w:tc>
          <w:tcPr>
            <w:tcW w:w="1559" w:type="dxa"/>
            <w:shd w:val="clear" w:color="auto" w:fill="auto"/>
            <w:vAlign w:val="bottom"/>
            <w:hideMark/>
          </w:tcPr>
          <w:p w14:paraId="5A6550D0" w14:textId="5A84F521" w:rsidR="00134FBF" w:rsidRPr="00313072" w:rsidRDefault="00134FBF" w:rsidP="00DA24AF">
            <w:pPr>
              <w:pBdr>
                <w:bottom w:val="single" w:sz="4" w:space="1" w:color="auto"/>
              </w:pBdr>
              <w:ind w:left="-36" w:right="1"/>
              <w:jc w:val="center"/>
              <w:rPr>
                <w:rFonts w:asciiTheme="majorBidi" w:hAnsiTheme="majorBidi" w:cstheme="majorBidi"/>
                <w:cs/>
                <w:lang w:val="en-GB"/>
              </w:rPr>
            </w:pPr>
            <w:r w:rsidRPr="00313072">
              <w:rPr>
                <w:rFonts w:asciiTheme="majorBidi" w:hAnsiTheme="majorBidi" w:cstheme="majorBidi"/>
              </w:rPr>
              <w:t>31, 2021</w:t>
            </w:r>
          </w:p>
        </w:tc>
        <w:tc>
          <w:tcPr>
            <w:tcW w:w="1559" w:type="dxa"/>
            <w:shd w:val="clear" w:color="auto" w:fill="auto"/>
            <w:vAlign w:val="bottom"/>
            <w:hideMark/>
          </w:tcPr>
          <w:p w14:paraId="7BDA2356" w14:textId="77777777" w:rsidR="00134FBF" w:rsidRPr="00313072" w:rsidRDefault="00134FBF" w:rsidP="00DA24AF">
            <w:pPr>
              <w:pBdr>
                <w:bottom w:val="single" w:sz="4" w:space="1" w:color="auto"/>
              </w:pBdr>
              <w:ind w:left="-36" w:right="1"/>
              <w:jc w:val="center"/>
              <w:rPr>
                <w:rFonts w:asciiTheme="majorBidi" w:hAnsiTheme="majorBidi" w:cstheme="majorBidi"/>
                <w:lang w:val="en-GB"/>
              </w:rPr>
            </w:pPr>
            <w:r w:rsidRPr="00313072">
              <w:rPr>
                <w:rFonts w:asciiTheme="majorBidi" w:hAnsiTheme="majorBidi" w:cstheme="majorBidi"/>
              </w:rPr>
              <w:t>Increase</w:t>
            </w:r>
          </w:p>
        </w:tc>
        <w:tc>
          <w:tcPr>
            <w:tcW w:w="1560" w:type="dxa"/>
            <w:shd w:val="clear" w:color="auto" w:fill="auto"/>
            <w:vAlign w:val="bottom"/>
            <w:hideMark/>
          </w:tcPr>
          <w:p w14:paraId="7A8A8A08" w14:textId="77777777" w:rsidR="00134FBF" w:rsidRPr="00313072" w:rsidRDefault="00134FBF" w:rsidP="00DA24AF">
            <w:pPr>
              <w:pBdr>
                <w:bottom w:val="single" w:sz="4" w:space="1" w:color="auto"/>
              </w:pBdr>
              <w:ind w:left="-36" w:right="1"/>
              <w:jc w:val="center"/>
              <w:rPr>
                <w:rFonts w:asciiTheme="majorBidi" w:hAnsiTheme="majorBidi" w:cstheme="majorBidi"/>
              </w:rPr>
            </w:pPr>
            <w:r w:rsidRPr="00313072">
              <w:rPr>
                <w:rFonts w:asciiTheme="majorBidi" w:hAnsiTheme="majorBidi" w:cstheme="majorBidi"/>
              </w:rPr>
              <w:t>(Decrease)</w:t>
            </w:r>
          </w:p>
        </w:tc>
        <w:tc>
          <w:tcPr>
            <w:tcW w:w="1559" w:type="dxa"/>
            <w:shd w:val="clear" w:color="auto" w:fill="auto"/>
            <w:vAlign w:val="bottom"/>
            <w:hideMark/>
          </w:tcPr>
          <w:p w14:paraId="2FDE5569" w14:textId="4C570272" w:rsidR="00134FBF" w:rsidRPr="00313072" w:rsidRDefault="00134FBF" w:rsidP="00DA24AF">
            <w:pPr>
              <w:pBdr>
                <w:bottom w:val="single" w:sz="4" w:space="1" w:color="auto"/>
              </w:pBdr>
              <w:ind w:left="-36" w:right="1"/>
              <w:jc w:val="center"/>
              <w:rPr>
                <w:rFonts w:asciiTheme="majorBidi" w:hAnsiTheme="majorBidi" w:cstheme="majorBidi"/>
              </w:rPr>
            </w:pPr>
            <w:r w:rsidRPr="00313072">
              <w:rPr>
                <w:rFonts w:asciiTheme="majorBidi" w:hAnsiTheme="majorBidi" w:cstheme="majorBidi"/>
              </w:rPr>
              <w:t xml:space="preserve">30, </w:t>
            </w:r>
            <w:r w:rsidRPr="00313072">
              <w:rPr>
                <w:rFonts w:asciiTheme="majorBidi" w:hAnsiTheme="majorBidi" w:cstheme="majorBidi"/>
                <w:snapToGrid w:val="0"/>
                <w:lang w:eastAsia="th-TH"/>
              </w:rPr>
              <w:t>2022</w:t>
            </w:r>
          </w:p>
        </w:tc>
      </w:tr>
      <w:tr w:rsidR="00EA0C5D" w:rsidRPr="00313072" w14:paraId="2205EF4A" w14:textId="77777777" w:rsidTr="00F52015">
        <w:trPr>
          <w:trHeight w:val="397"/>
          <w:tblHeader/>
        </w:trPr>
        <w:tc>
          <w:tcPr>
            <w:tcW w:w="3260" w:type="dxa"/>
            <w:shd w:val="clear" w:color="auto" w:fill="auto"/>
            <w:vAlign w:val="bottom"/>
            <w:hideMark/>
          </w:tcPr>
          <w:p w14:paraId="553B934A" w14:textId="77777777" w:rsidR="00EA0C5D" w:rsidRPr="00313072" w:rsidRDefault="00EA0C5D" w:rsidP="00DA24AF">
            <w:pPr>
              <w:ind w:left="-100" w:right="28"/>
              <w:jc w:val="left"/>
              <w:rPr>
                <w:rFonts w:asciiTheme="majorBidi" w:hAnsiTheme="majorBidi" w:cstheme="majorBidi"/>
                <w:u w:val="single"/>
              </w:rPr>
            </w:pPr>
            <w:r w:rsidRPr="00313072">
              <w:rPr>
                <w:rFonts w:asciiTheme="majorBidi" w:hAnsiTheme="majorBidi" w:cstheme="majorBidi"/>
                <w:u w:val="single"/>
              </w:rPr>
              <w:t>Short - term loans</w:t>
            </w:r>
          </w:p>
        </w:tc>
        <w:tc>
          <w:tcPr>
            <w:tcW w:w="1559" w:type="dxa"/>
            <w:shd w:val="clear" w:color="auto" w:fill="auto"/>
            <w:vAlign w:val="bottom"/>
          </w:tcPr>
          <w:p w14:paraId="698E6FFF" w14:textId="77777777" w:rsidR="00EA0C5D" w:rsidRPr="00313072" w:rsidRDefault="00EA0C5D" w:rsidP="00DA24AF">
            <w:pPr>
              <w:ind w:left="-36" w:right="1"/>
              <w:jc w:val="right"/>
              <w:rPr>
                <w:rFonts w:asciiTheme="majorBidi" w:hAnsiTheme="majorBidi" w:cstheme="majorBidi"/>
                <w:cs/>
              </w:rPr>
            </w:pPr>
          </w:p>
        </w:tc>
        <w:tc>
          <w:tcPr>
            <w:tcW w:w="1559" w:type="dxa"/>
            <w:shd w:val="clear" w:color="auto" w:fill="auto"/>
            <w:vAlign w:val="bottom"/>
          </w:tcPr>
          <w:p w14:paraId="186B7BFB" w14:textId="77777777" w:rsidR="00EA0C5D" w:rsidRPr="00313072" w:rsidRDefault="00EA0C5D" w:rsidP="00DA24AF">
            <w:pPr>
              <w:ind w:left="-36" w:right="1"/>
              <w:jc w:val="right"/>
              <w:rPr>
                <w:rFonts w:asciiTheme="majorBidi" w:hAnsiTheme="majorBidi" w:cstheme="majorBidi"/>
                <w:cs/>
              </w:rPr>
            </w:pPr>
          </w:p>
        </w:tc>
        <w:tc>
          <w:tcPr>
            <w:tcW w:w="1560" w:type="dxa"/>
            <w:shd w:val="clear" w:color="auto" w:fill="auto"/>
            <w:vAlign w:val="bottom"/>
          </w:tcPr>
          <w:p w14:paraId="6E8006B3" w14:textId="77777777" w:rsidR="00EA0C5D" w:rsidRPr="00313072" w:rsidRDefault="00EA0C5D" w:rsidP="00DA24AF">
            <w:pPr>
              <w:ind w:left="-36" w:right="1"/>
              <w:jc w:val="right"/>
              <w:rPr>
                <w:rFonts w:asciiTheme="majorBidi" w:hAnsiTheme="majorBidi" w:cstheme="majorBidi"/>
                <w:cs/>
              </w:rPr>
            </w:pPr>
          </w:p>
        </w:tc>
        <w:tc>
          <w:tcPr>
            <w:tcW w:w="1559" w:type="dxa"/>
            <w:shd w:val="clear" w:color="auto" w:fill="auto"/>
            <w:vAlign w:val="bottom"/>
          </w:tcPr>
          <w:p w14:paraId="408DFBE9" w14:textId="77777777" w:rsidR="00EA0C5D" w:rsidRPr="00313072" w:rsidRDefault="00EA0C5D" w:rsidP="00DA24AF">
            <w:pPr>
              <w:ind w:left="-36" w:right="1"/>
              <w:jc w:val="right"/>
              <w:rPr>
                <w:rFonts w:asciiTheme="majorBidi" w:hAnsiTheme="majorBidi" w:cstheme="majorBidi"/>
                <w:cs/>
              </w:rPr>
            </w:pPr>
          </w:p>
        </w:tc>
      </w:tr>
      <w:tr w:rsidR="00EA0C5D" w:rsidRPr="00313072" w14:paraId="37216694" w14:textId="77777777" w:rsidTr="00F52015">
        <w:trPr>
          <w:trHeight w:val="397"/>
        </w:trPr>
        <w:tc>
          <w:tcPr>
            <w:tcW w:w="3260" w:type="dxa"/>
            <w:shd w:val="clear" w:color="auto" w:fill="auto"/>
            <w:vAlign w:val="bottom"/>
            <w:hideMark/>
          </w:tcPr>
          <w:p w14:paraId="58B9B4F6" w14:textId="77777777" w:rsidR="00EA0C5D" w:rsidRPr="00313072" w:rsidRDefault="00EA0C5D" w:rsidP="00DA24AF">
            <w:pPr>
              <w:ind w:left="-100" w:right="28"/>
              <w:jc w:val="left"/>
              <w:rPr>
                <w:rFonts w:asciiTheme="majorBidi" w:hAnsiTheme="majorBidi" w:cstheme="majorBidi"/>
                <w:u w:val="single"/>
                <w:cs/>
              </w:rPr>
            </w:pPr>
            <w:r w:rsidRPr="00313072">
              <w:rPr>
                <w:rFonts w:asciiTheme="majorBidi" w:hAnsiTheme="majorBidi" w:cstheme="majorBidi"/>
                <w:u w:val="single"/>
              </w:rPr>
              <w:t>Associates and joint ventures</w:t>
            </w:r>
          </w:p>
        </w:tc>
        <w:tc>
          <w:tcPr>
            <w:tcW w:w="1559" w:type="dxa"/>
            <w:shd w:val="clear" w:color="auto" w:fill="auto"/>
            <w:vAlign w:val="bottom"/>
          </w:tcPr>
          <w:p w14:paraId="67601B5B" w14:textId="77777777" w:rsidR="00EA0C5D" w:rsidRPr="00313072" w:rsidRDefault="00EA0C5D" w:rsidP="00DA24AF">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6D0651AA" w14:textId="77777777" w:rsidR="00EA0C5D" w:rsidRPr="00313072" w:rsidRDefault="00EA0C5D" w:rsidP="00DA24AF">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2677DE45" w14:textId="77777777" w:rsidR="00EA0C5D" w:rsidRPr="00313072" w:rsidRDefault="00EA0C5D" w:rsidP="00DA24AF">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5F96CC1D" w14:textId="77777777" w:rsidR="00EA0C5D" w:rsidRPr="00313072" w:rsidRDefault="00EA0C5D" w:rsidP="00DA24AF">
            <w:pPr>
              <w:tabs>
                <w:tab w:val="left" w:pos="1091"/>
              </w:tabs>
              <w:ind w:left="-56" w:right="1"/>
              <w:jc w:val="right"/>
              <w:rPr>
                <w:rFonts w:asciiTheme="majorBidi" w:hAnsiTheme="majorBidi" w:cstheme="majorBidi"/>
                <w:snapToGrid w:val="0"/>
                <w:cs/>
                <w:lang w:eastAsia="th-TH"/>
              </w:rPr>
            </w:pPr>
          </w:p>
        </w:tc>
      </w:tr>
      <w:tr w:rsidR="00EA0C5D" w:rsidRPr="00313072" w14:paraId="20D02183" w14:textId="77777777" w:rsidTr="00F52015">
        <w:trPr>
          <w:trHeight w:val="397"/>
        </w:trPr>
        <w:tc>
          <w:tcPr>
            <w:tcW w:w="3260" w:type="dxa"/>
            <w:shd w:val="clear" w:color="auto" w:fill="auto"/>
            <w:vAlign w:val="bottom"/>
            <w:hideMark/>
          </w:tcPr>
          <w:p w14:paraId="176900C7" w14:textId="77777777" w:rsidR="00EA0C5D" w:rsidRPr="00313072" w:rsidRDefault="00EA0C5D" w:rsidP="00DA24AF">
            <w:pPr>
              <w:ind w:left="-100" w:right="28"/>
              <w:jc w:val="left"/>
              <w:rPr>
                <w:rFonts w:asciiTheme="majorBidi" w:hAnsiTheme="majorBidi" w:cstheme="majorBidi"/>
                <w:u w:val="single"/>
                <w:cs/>
              </w:rPr>
            </w:pPr>
            <w:r w:rsidRPr="00313072">
              <w:rPr>
                <w:rFonts w:asciiTheme="majorBidi" w:hAnsiTheme="majorBidi" w:cstheme="majorBidi"/>
              </w:rPr>
              <w:t>Sena Hankyu 1</w:t>
            </w:r>
            <w:r w:rsidRPr="00313072">
              <w:rPr>
                <w:rFonts w:asciiTheme="majorBidi" w:hAnsiTheme="majorBidi" w:cstheme="majorBidi"/>
                <w:cs/>
              </w:rPr>
              <w:t xml:space="preserve"> </w:t>
            </w:r>
            <w:r w:rsidRPr="00313072">
              <w:rPr>
                <w:rFonts w:asciiTheme="majorBidi" w:hAnsiTheme="majorBidi" w:cstheme="majorBidi"/>
              </w:rPr>
              <w:t>Co., Ltd.</w:t>
            </w:r>
          </w:p>
        </w:tc>
        <w:tc>
          <w:tcPr>
            <w:tcW w:w="1559" w:type="dxa"/>
            <w:shd w:val="clear" w:color="auto" w:fill="auto"/>
            <w:vAlign w:val="bottom"/>
          </w:tcPr>
          <w:p w14:paraId="324F90EF" w14:textId="77777777" w:rsidR="00EA0C5D" w:rsidRPr="00313072" w:rsidRDefault="00EA0C5D" w:rsidP="00DA24AF">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3177F4F8" w14:textId="77777777" w:rsidR="00EA0C5D" w:rsidRPr="00313072" w:rsidRDefault="00EA0C5D" w:rsidP="00DA24AF">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61FDA742" w14:textId="77777777" w:rsidR="00EA0C5D" w:rsidRPr="00313072" w:rsidRDefault="00EA0C5D" w:rsidP="00DA24AF">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5B066EA9" w14:textId="77777777" w:rsidR="00EA0C5D" w:rsidRPr="00313072" w:rsidRDefault="00EA0C5D" w:rsidP="00DA24AF">
            <w:pPr>
              <w:tabs>
                <w:tab w:val="left" w:pos="1091"/>
              </w:tabs>
              <w:ind w:left="-56" w:right="1"/>
              <w:jc w:val="right"/>
              <w:rPr>
                <w:rFonts w:asciiTheme="majorBidi" w:hAnsiTheme="majorBidi" w:cstheme="majorBidi"/>
                <w:snapToGrid w:val="0"/>
                <w:cs/>
                <w:lang w:eastAsia="th-TH"/>
              </w:rPr>
            </w:pPr>
          </w:p>
        </w:tc>
      </w:tr>
      <w:tr w:rsidR="00552B60" w:rsidRPr="00313072" w14:paraId="12AE95F6" w14:textId="77777777" w:rsidTr="00F52015">
        <w:trPr>
          <w:trHeight w:val="397"/>
        </w:trPr>
        <w:tc>
          <w:tcPr>
            <w:tcW w:w="3260" w:type="dxa"/>
            <w:shd w:val="clear" w:color="auto" w:fill="auto"/>
            <w:vAlign w:val="bottom"/>
            <w:hideMark/>
          </w:tcPr>
          <w:p w14:paraId="6BA26971" w14:textId="77777777" w:rsidR="00552B60" w:rsidRPr="00313072" w:rsidRDefault="00552B60" w:rsidP="00DA24AF">
            <w:pPr>
              <w:ind w:left="-100" w:right="28"/>
              <w:jc w:val="left"/>
              <w:rPr>
                <w:rFonts w:asciiTheme="majorBidi" w:hAnsiTheme="majorBidi" w:cstheme="majorBidi"/>
                <w:cs/>
              </w:rPr>
            </w:pPr>
            <w:r w:rsidRPr="00313072">
              <w:rPr>
                <w:rFonts w:asciiTheme="majorBidi" w:hAnsiTheme="majorBidi" w:cstheme="majorBidi"/>
              </w:rPr>
              <w:t>Principal</w:t>
            </w:r>
          </w:p>
        </w:tc>
        <w:tc>
          <w:tcPr>
            <w:tcW w:w="1559" w:type="dxa"/>
            <w:shd w:val="clear" w:color="auto" w:fill="auto"/>
            <w:vAlign w:val="bottom"/>
            <w:hideMark/>
          </w:tcPr>
          <w:p w14:paraId="50B3FF7F" w14:textId="663CA148" w:rsidR="00552B60" w:rsidRPr="00313072" w:rsidRDefault="00552B60" w:rsidP="00DA24AF">
            <w:pP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50,000,000 </w:t>
            </w:r>
          </w:p>
        </w:tc>
        <w:tc>
          <w:tcPr>
            <w:tcW w:w="1559" w:type="dxa"/>
            <w:shd w:val="clear" w:color="auto" w:fill="auto"/>
            <w:vAlign w:val="bottom"/>
          </w:tcPr>
          <w:p w14:paraId="245D9743" w14:textId="521FE6F1" w:rsidR="00552B60" w:rsidRPr="00313072" w:rsidRDefault="00552B60" w:rsidP="00DA24AF">
            <w:pPr>
              <w:tabs>
                <w:tab w:val="left" w:pos="1091"/>
              </w:tabs>
              <w:ind w:left="-56" w:right="1"/>
              <w:jc w:val="right"/>
              <w:rPr>
                <w:rFonts w:asciiTheme="majorBidi" w:hAnsiTheme="majorBidi" w:cstheme="majorBidi"/>
                <w:cs/>
              </w:rPr>
            </w:pPr>
            <w:r w:rsidRPr="00313072">
              <w:rPr>
                <w:rFonts w:asciiTheme="majorBidi" w:hAnsiTheme="majorBidi" w:cstheme="majorBidi"/>
              </w:rPr>
              <w:t>-</w:t>
            </w:r>
          </w:p>
        </w:tc>
        <w:tc>
          <w:tcPr>
            <w:tcW w:w="1560" w:type="dxa"/>
            <w:shd w:val="clear" w:color="auto" w:fill="auto"/>
            <w:vAlign w:val="bottom"/>
          </w:tcPr>
          <w:p w14:paraId="35809CF0" w14:textId="2CEB9354" w:rsidR="00552B60" w:rsidRPr="00313072" w:rsidRDefault="00552B60" w:rsidP="00DA24AF">
            <w:pPr>
              <w:tabs>
                <w:tab w:val="left" w:pos="1091"/>
              </w:tabs>
              <w:ind w:left="-56" w:right="1"/>
              <w:jc w:val="right"/>
              <w:rPr>
                <w:rFonts w:asciiTheme="majorBidi" w:hAnsiTheme="majorBidi" w:cstheme="majorBidi"/>
                <w:cs/>
              </w:rPr>
            </w:pPr>
            <w:r w:rsidRPr="00313072">
              <w:rPr>
                <w:rFonts w:asciiTheme="majorBidi" w:hAnsiTheme="majorBidi" w:cstheme="majorBidi"/>
              </w:rPr>
              <w:t>(50,000,000)</w:t>
            </w:r>
          </w:p>
        </w:tc>
        <w:tc>
          <w:tcPr>
            <w:tcW w:w="1559" w:type="dxa"/>
            <w:shd w:val="clear" w:color="auto" w:fill="auto"/>
            <w:vAlign w:val="bottom"/>
          </w:tcPr>
          <w:p w14:paraId="2211747D" w14:textId="647FC6F2" w:rsidR="00552B60" w:rsidRPr="00313072" w:rsidRDefault="00552B60" w:rsidP="00DA24AF">
            <w:pPr>
              <w:tabs>
                <w:tab w:val="left" w:pos="1091"/>
              </w:tabs>
              <w:ind w:left="-56" w:right="1"/>
              <w:jc w:val="right"/>
              <w:rPr>
                <w:rFonts w:asciiTheme="majorBidi" w:hAnsiTheme="majorBidi" w:cstheme="majorBidi"/>
                <w:cs/>
              </w:rPr>
            </w:pPr>
            <w:r w:rsidRPr="00313072">
              <w:rPr>
                <w:rFonts w:asciiTheme="majorBidi" w:hAnsiTheme="majorBidi" w:cstheme="majorBidi"/>
              </w:rPr>
              <w:t>-</w:t>
            </w:r>
          </w:p>
        </w:tc>
      </w:tr>
      <w:tr w:rsidR="00552B60" w:rsidRPr="00313072" w14:paraId="407996BF" w14:textId="77777777" w:rsidTr="00F52015">
        <w:trPr>
          <w:trHeight w:val="397"/>
        </w:trPr>
        <w:tc>
          <w:tcPr>
            <w:tcW w:w="3260" w:type="dxa"/>
            <w:shd w:val="clear" w:color="auto" w:fill="auto"/>
            <w:vAlign w:val="bottom"/>
            <w:hideMark/>
          </w:tcPr>
          <w:p w14:paraId="4EBBBAD5" w14:textId="77777777" w:rsidR="00552B60" w:rsidRPr="00313072" w:rsidRDefault="00552B60" w:rsidP="00DA24AF">
            <w:pPr>
              <w:ind w:left="-100" w:right="28"/>
              <w:jc w:val="left"/>
              <w:rPr>
                <w:rFonts w:asciiTheme="majorBidi" w:hAnsiTheme="majorBidi" w:cstheme="majorBidi"/>
                <w:cs/>
              </w:rPr>
            </w:pPr>
            <w:r w:rsidRPr="00313072">
              <w:rPr>
                <w:rFonts w:asciiTheme="majorBidi" w:hAnsiTheme="majorBidi" w:cstheme="majorBidi"/>
              </w:rPr>
              <w:t>Accrued interest receivables</w:t>
            </w:r>
          </w:p>
        </w:tc>
        <w:tc>
          <w:tcPr>
            <w:tcW w:w="1559" w:type="dxa"/>
            <w:shd w:val="clear" w:color="auto" w:fill="auto"/>
            <w:vAlign w:val="bottom"/>
            <w:hideMark/>
          </w:tcPr>
          <w:p w14:paraId="12FB6DA0" w14:textId="1CF9C23C" w:rsidR="00552B60" w:rsidRPr="00313072" w:rsidRDefault="00552B60"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   </w:t>
            </w:r>
          </w:p>
        </w:tc>
        <w:tc>
          <w:tcPr>
            <w:tcW w:w="1559" w:type="dxa"/>
            <w:shd w:val="clear" w:color="auto" w:fill="auto"/>
            <w:vAlign w:val="bottom"/>
          </w:tcPr>
          <w:p w14:paraId="52A94A59" w14:textId="15000C0E" w:rsidR="00552B60" w:rsidRPr="00313072" w:rsidRDefault="00552B60" w:rsidP="00DA24AF">
            <w:pPr>
              <w:pBdr>
                <w:bottom w:val="single" w:sz="4" w:space="1" w:color="auto"/>
              </w:pBdr>
              <w:tabs>
                <w:tab w:val="left" w:pos="1091"/>
              </w:tabs>
              <w:ind w:left="-56" w:right="1"/>
              <w:jc w:val="right"/>
              <w:rPr>
                <w:rFonts w:asciiTheme="majorBidi" w:hAnsiTheme="majorBidi" w:cstheme="majorBidi"/>
                <w:cs/>
              </w:rPr>
            </w:pPr>
            <w:r w:rsidRPr="00313072">
              <w:rPr>
                <w:rFonts w:asciiTheme="majorBidi" w:hAnsiTheme="majorBidi" w:cstheme="majorBidi"/>
              </w:rPr>
              <w:t>153,329</w:t>
            </w:r>
          </w:p>
        </w:tc>
        <w:tc>
          <w:tcPr>
            <w:tcW w:w="1560" w:type="dxa"/>
            <w:shd w:val="clear" w:color="auto" w:fill="auto"/>
            <w:vAlign w:val="bottom"/>
          </w:tcPr>
          <w:p w14:paraId="43960D27" w14:textId="3DDB3C45" w:rsidR="00552B60" w:rsidRPr="00313072" w:rsidRDefault="00552B60" w:rsidP="00DA24AF">
            <w:pPr>
              <w:pBdr>
                <w:bottom w:val="single" w:sz="4" w:space="1" w:color="auto"/>
              </w:pBdr>
              <w:tabs>
                <w:tab w:val="left" w:pos="1091"/>
              </w:tabs>
              <w:ind w:left="-56" w:right="1"/>
              <w:jc w:val="right"/>
              <w:rPr>
                <w:rFonts w:asciiTheme="majorBidi" w:hAnsiTheme="majorBidi" w:cstheme="majorBidi"/>
                <w:cs/>
              </w:rPr>
            </w:pPr>
            <w:r w:rsidRPr="00313072">
              <w:rPr>
                <w:rFonts w:asciiTheme="majorBidi" w:hAnsiTheme="majorBidi" w:cstheme="majorBidi"/>
              </w:rPr>
              <w:t>(153,329)</w:t>
            </w:r>
          </w:p>
        </w:tc>
        <w:tc>
          <w:tcPr>
            <w:tcW w:w="1559" w:type="dxa"/>
            <w:shd w:val="clear" w:color="auto" w:fill="auto"/>
            <w:vAlign w:val="bottom"/>
          </w:tcPr>
          <w:p w14:paraId="6E835C52" w14:textId="1EA3EBF9" w:rsidR="00552B60" w:rsidRPr="00313072" w:rsidRDefault="00552B60" w:rsidP="00DA24AF">
            <w:pPr>
              <w:pBdr>
                <w:bottom w:val="single" w:sz="4" w:space="1" w:color="auto"/>
              </w:pBdr>
              <w:tabs>
                <w:tab w:val="left" w:pos="1091"/>
              </w:tabs>
              <w:ind w:left="-56" w:right="1"/>
              <w:jc w:val="right"/>
              <w:rPr>
                <w:rFonts w:asciiTheme="majorBidi" w:hAnsiTheme="majorBidi" w:cstheme="majorBidi"/>
                <w:cs/>
              </w:rPr>
            </w:pPr>
            <w:r w:rsidRPr="00313072">
              <w:rPr>
                <w:rFonts w:asciiTheme="majorBidi" w:hAnsiTheme="majorBidi" w:cstheme="majorBidi"/>
              </w:rPr>
              <w:t>-</w:t>
            </w:r>
          </w:p>
        </w:tc>
      </w:tr>
      <w:tr w:rsidR="00552B60" w:rsidRPr="00313072" w14:paraId="52D01D58" w14:textId="77777777" w:rsidTr="00F52015">
        <w:trPr>
          <w:trHeight w:val="397"/>
        </w:trPr>
        <w:tc>
          <w:tcPr>
            <w:tcW w:w="3260" w:type="dxa"/>
            <w:shd w:val="clear" w:color="auto" w:fill="auto"/>
            <w:vAlign w:val="bottom"/>
            <w:hideMark/>
          </w:tcPr>
          <w:p w14:paraId="1398F907" w14:textId="77777777" w:rsidR="00552B60" w:rsidRPr="00313072" w:rsidRDefault="00552B60" w:rsidP="00DA24AF">
            <w:pPr>
              <w:ind w:left="-100" w:right="28"/>
              <w:jc w:val="left"/>
              <w:rPr>
                <w:rFonts w:asciiTheme="majorBidi" w:hAnsiTheme="majorBidi" w:cstheme="majorBidi"/>
                <w:cs/>
              </w:rPr>
            </w:pPr>
            <w:r w:rsidRPr="00313072">
              <w:rPr>
                <w:rFonts w:asciiTheme="majorBidi" w:hAnsiTheme="majorBidi" w:cstheme="majorBidi"/>
              </w:rPr>
              <w:t>Total</w:t>
            </w:r>
          </w:p>
        </w:tc>
        <w:tc>
          <w:tcPr>
            <w:tcW w:w="1559" w:type="dxa"/>
            <w:shd w:val="clear" w:color="auto" w:fill="auto"/>
            <w:vAlign w:val="bottom"/>
            <w:hideMark/>
          </w:tcPr>
          <w:p w14:paraId="6E963AA3" w14:textId="0C38D21D" w:rsidR="00552B60" w:rsidRPr="00313072" w:rsidRDefault="00552B60"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50,000,000 </w:t>
            </w:r>
          </w:p>
        </w:tc>
        <w:tc>
          <w:tcPr>
            <w:tcW w:w="1559" w:type="dxa"/>
            <w:shd w:val="clear" w:color="auto" w:fill="auto"/>
            <w:vAlign w:val="bottom"/>
          </w:tcPr>
          <w:p w14:paraId="145468CB" w14:textId="11A07F2F" w:rsidR="00552B60" w:rsidRPr="00313072" w:rsidRDefault="00552B60" w:rsidP="00DA24AF">
            <w:pPr>
              <w:pBdr>
                <w:bottom w:val="single" w:sz="4" w:space="1" w:color="auto"/>
              </w:pBdr>
              <w:tabs>
                <w:tab w:val="left" w:pos="1091"/>
              </w:tabs>
              <w:ind w:left="-56" w:right="1"/>
              <w:jc w:val="right"/>
              <w:rPr>
                <w:rFonts w:asciiTheme="majorBidi" w:hAnsiTheme="majorBidi" w:cstheme="majorBidi"/>
                <w:cs/>
              </w:rPr>
            </w:pPr>
            <w:r w:rsidRPr="00313072">
              <w:rPr>
                <w:rFonts w:asciiTheme="majorBidi" w:hAnsiTheme="majorBidi" w:cstheme="majorBidi"/>
              </w:rPr>
              <w:t>153,329</w:t>
            </w:r>
          </w:p>
        </w:tc>
        <w:tc>
          <w:tcPr>
            <w:tcW w:w="1560" w:type="dxa"/>
            <w:shd w:val="clear" w:color="auto" w:fill="auto"/>
            <w:vAlign w:val="bottom"/>
          </w:tcPr>
          <w:p w14:paraId="0544E4AE" w14:textId="553BEBBD" w:rsidR="00552B60" w:rsidRPr="00313072" w:rsidRDefault="00552B60" w:rsidP="00DA24AF">
            <w:pPr>
              <w:pBdr>
                <w:bottom w:val="single" w:sz="4" w:space="1" w:color="auto"/>
              </w:pBdr>
              <w:tabs>
                <w:tab w:val="left" w:pos="1091"/>
              </w:tabs>
              <w:ind w:left="-56" w:right="1"/>
              <w:jc w:val="right"/>
              <w:rPr>
                <w:rFonts w:asciiTheme="majorBidi" w:hAnsiTheme="majorBidi" w:cstheme="majorBidi"/>
                <w:cs/>
              </w:rPr>
            </w:pPr>
            <w:r w:rsidRPr="00313072">
              <w:rPr>
                <w:rFonts w:asciiTheme="majorBidi" w:hAnsiTheme="majorBidi" w:cstheme="majorBidi"/>
              </w:rPr>
              <w:t>(50,153,329)</w:t>
            </w:r>
          </w:p>
        </w:tc>
        <w:tc>
          <w:tcPr>
            <w:tcW w:w="1559" w:type="dxa"/>
            <w:shd w:val="clear" w:color="auto" w:fill="auto"/>
            <w:vAlign w:val="bottom"/>
          </w:tcPr>
          <w:p w14:paraId="3F058BC7" w14:textId="76CF9E4E" w:rsidR="00552B60" w:rsidRPr="00313072" w:rsidRDefault="00552B60" w:rsidP="00DA24AF">
            <w:pPr>
              <w:pBdr>
                <w:bottom w:val="single" w:sz="4" w:space="1" w:color="auto"/>
              </w:pBdr>
              <w:tabs>
                <w:tab w:val="left" w:pos="1091"/>
              </w:tabs>
              <w:ind w:left="-56" w:right="1"/>
              <w:jc w:val="right"/>
              <w:rPr>
                <w:rFonts w:asciiTheme="majorBidi" w:hAnsiTheme="majorBidi" w:cstheme="majorBidi"/>
                <w:cs/>
              </w:rPr>
            </w:pPr>
            <w:r w:rsidRPr="00313072">
              <w:rPr>
                <w:rFonts w:asciiTheme="majorBidi" w:hAnsiTheme="majorBidi" w:cstheme="majorBidi"/>
              </w:rPr>
              <w:t>-</w:t>
            </w:r>
          </w:p>
        </w:tc>
      </w:tr>
      <w:tr w:rsidR="00446C2C" w:rsidRPr="00313072" w14:paraId="076F74BC" w14:textId="77777777" w:rsidTr="00F52015">
        <w:trPr>
          <w:trHeight w:val="397"/>
        </w:trPr>
        <w:tc>
          <w:tcPr>
            <w:tcW w:w="3260" w:type="dxa"/>
            <w:shd w:val="clear" w:color="auto" w:fill="auto"/>
            <w:vAlign w:val="bottom"/>
          </w:tcPr>
          <w:p w14:paraId="71095072" w14:textId="77777777" w:rsidR="00446C2C" w:rsidRPr="00313072" w:rsidRDefault="00446C2C" w:rsidP="00DA24AF">
            <w:pPr>
              <w:ind w:left="-100" w:right="28"/>
              <w:jc w:val="left"/>
              <w:rPr>
                <w:rFonts w:asciiTheme="majorBidi" w:hAnsiTheme="majorBidi" w:cstheme="majorBidi"/>
              </w:rPr>
            </w:pPr>
          </w:p>
        </w:tc>
        <w:tc>
          <w:tcPr>
            <w:tcW w:w="1559" w:type="dxa"/>
            <w:shd w:val="clear" w:color="auto" w:fill="auto"/>
            <w:vAlign w:val="bottom"/>
          </w:tcPr>
          <w:p w14:paraId="0D601E47" w14:textId="77777777" w:rsidR="00446C2C" w:rsidRPr="00313072" w:rsidRDefault="00446C2C" w:rsidP="00DA24AF">
            <w:pPr>
              <w:tabs>
                <w:tab w:val="left" w:pos="1119"/>
              </w:tabs>
              <w:ind w:right="1"/>
              <w:jc w:val="right"/>
              <w:rPr>
                <w:rFonts w:asciiTheme="majorBidi" w:hAnsiTheme="majorBidi" w:cstheme="majorBidi"/>
                <w:snapToGrid w:val="0"/>
                <w:lang w:eastAsia="th-TH"/>
              </w:rPr>
            </w:pPr>
          </w:p>
        </w:tc>
        <w:tc>
          <w:tcPr>
            <w:tcW w:w="1559" w:type="dxa"/>
            <w:shd w:val="clear" w:color="auto" w:fill="auto"/>
            <w:vAlign w:val="bottom"/>
          </w:tcPr>
          <w:p w14:paraId="3B763CD2" w14:textId="77777777" w:rsidR="00446C2C" w:rsidRPr="00313072" w:rsidRDefault="00446C2C" w:rsidP="00DA24AF">
            <w:pPr>
              <w:tabs>
                <w:tab w:val="left" w:pos="1119"/>
              </w:tabs>
              <w:ind w:right="1"/>
              <w:jc w:val="right"/>
              <w:rPr>
                <w:rFonts w:asciiTheme="majorBidi" w:hAnsiTheme="majorBidi" w:cstheme="majorBidi"/>
              </w:rPr>
            </w:pPr>
          </w:p>
        </w:tc>
        <w:tc>
          <w:tcPr>
            <w:tcW w:w="1560" w:type="dxa"/>
            <w:shd w:val="clear" w:color="auto" w:fill="auto"/>
            <w:vAlign w:val="bottom"/>
          </w:tcPr>
          <w:p w14:paraId="42081284" w14:textId="77777777" w:rsidR="00446C2C" w:rsidRPr="00313072" w:rsidRDefault="00446C2C" w:rsidP="00DA24AF">
            <w:pPr>
              <w:tabs>
                <w:tab w:val="left" w:pos="1119"/>
              </w:tabs>
              <w:ind w:right="-42"/>
              <w:jc w:val="right"/>
              <w:rPr>
                <w:rFonts w:asciiTheme="majorBidi" w:hAnsiTheme="majorBidi" w:cstheme="majorBidi"/>
              </w:rPr>
            </w:pPr>
          </w:p>
        </w:tc>
        <w:tc>
          <w:tcPr>
            <w:tcW w:w="1559" w:type="dxa"/>
            <w:shd w:val="clear" w:color="auto" w:fill="auto"/>
            <w:vAlign w:val="bottom"/>
          </w:tcPr>
          <w:p w14:paraId="4ABB1DB5" w14:textId="77777777" w:rsidR="00446C2C" w:rsidRPr="00313072" w:rsidRDefault="00446C2C" w:rsidP="00DA24AF">
            <w:pPr>
              <w:tabs>
                <w:tab w:val="left" w:pos="1119"/>
              </w:tabs>
              <w:ind w:right="1"/>
              <w:jc w:val="right"/>
              <w:rPr>
                <w:rFonts w:asciiTheme="majorBidi" w:hAnsiTheme="majorBidi" w:cstheme="majorBidi"/>
                <w:cs/>
              </w:rPr>
            </w:pPr>
          </w:p>
        </w:tc>
      </w:tr>
      <w:tr w:rsidR="00552B60" w:rsidRPr="00313072" w14:paraId="6EF2C225" w14:textId="77777777" w:rsidTr="00F52015">
        <w:trPr>
          <w:trHeight w:val="397"/>
        </w:trPr>
        <w:tc>
          <w:tcPr>
            <w:tcW w:w="3260" w:type="dxa"/>
            <w:shd w:val="clear" w:color="auto" w:fill="auto"/>
            <w:vAlign w:val="bottom"/>
            <w:hideMark/>
          </w:tcPr>
          <w:p w14:paraId="1502A0D3" w14:textId="77777777" w:rsidR="00552B60" w:rsidRPr="00313072" w:rsidRDefault="00552B60" w:rsidP="00DA24AF">
            <w:pPr>
              <w:ind w:left="-100" w:right="28"/>
              <w:jc w:val="left"/>
              <w:rPr>
                <w:rFonts w:asciiTheme="majorBidi" w:hAnsiTheme="majorBidi" w:cstheme="majorBidi"/>
                <w:cs/>
              </w:rPr>
            </w:pPr>
            <w:r w:rsidRPr="00313072">
              <w:rPr>
                <w:rFonts w:asciiTheme="majorBidi" w:hAnsiTheme="majorBidi" w:cstheme="majorBidi"/>
              </w:rPr>
              <w:lastRenderedPageBreak/>
              <w:t>Sena Hankyu 2 Co., Ltd.</w:t>
            </w:r>
          </w:p>
        </w:tc>
        <w:tc>
          <w:tcPr>
            <w:tcW w:w="1559" w:type="dxa"/>
            <w:shd w:val="clear" w:color="auto" w:fill="auto"/>
            <w:vAlign w:val="bottom"/>
          </w:tcPr>
          <w:p w14:paraId="20E068B0" w14:textId="77777777" w:rsidR="00552B60" w:rsidRPr="00313072" w:rsidRDefault="00552B60" w:rsidP="00DA24AF">
            <w:pPr>
              <w:tabs>
                <w:tab w:val="left" w:pos="1119"/>
              </w:tabs>
              <w:ind w:right="1"/>
              <w:jc w:val="right"/>
              <w:rPr>
                <w:rFonts w:asciiTheme="majorBidi" w:hAnsiTheme="majorBidi" w:cstheme="majorBidi"/>
                <w:snapToGrid w:val="0"/>
                <w:lang w:eastAsia="th-TH"/>
              </w:rPr>
            </w:pPr>
          </w:p>
        </w:tc>
        <w:tc>
          <w:tcPr>
            <w:tcW w:w="1559" w:type="dxa"/>
            <w:shd w:val="clear" w:color="auto" w:fill="auto"/>
            <w:vAlign w:val="bottom"/>
          </w:tcPr>
          <w:p w14:paraId="5C1CFDF4" w14:textId="77777777" w:rsidR="00552B60" w:rsidRPr="00313072" w:rsidRDefault="00552B60" w:rsidP="00DA24AF">
            <w:pPr>
              <w:tabs>
                <w:tab w:val="left" w:pos="1119"/>
              </w:tabs>
              <w:ind w:right="1"/>
              <w:jc w:val="right"/>
              <w:rPr>
                <w:rFonts w:asciiTheme="majorBidi" w:hAnsiTheme="majorBidi" w:cstheme="majorBidi"/>
              </w:rPr>
            </w:pPr>
          </w:p>
        </w:tc>
        <w:tc>
          <w:tcPr>
            <w:tcW w:w="1560" w:type="dxa"/>
            <w:shd w:val="clear" w:color="auto" w:fill="auto"/>
            <w:vAlign w:val="bottom"/>
          </w:tcPr>
          <w:p w14:paraId="5F47678F" w14:textId="77777777" w:rsidR="00552B60" w:rsidRPr="00313072" w:rsidRDefault="00552B60" w:rsidP="00DA24AF">
            <w:pPr>
              <w:tabs>
                <w:tab w:val="left" w:pos="1119"/>
              </w:tabs>
              <w:ind w:right="-42"/>
              <w:jc w:val="right"/>
              <w:rPr>
                <w:rFonts w:asciiTheme="majorBidi" w:hAnsiTheme="majorBidi" w:cstheme="majorBidi"/>
              </w:rPr>
            </w:pPr>
          </w:p>
        </w:tc>
        <w:tc>
          <w:tcPr>
            <w:tcW w:w="1559" w:type="dxa"/>
            <w:shd w:val="clear" w:color="auto" w:fill="auto"/>
            <w:vAlign w:val="bottom"/>
          </w:tcPr>
          <w:p w14:paraId="515CC4B2" w14:textId="77777777" w:rsidR="00552B60" w:rsidRPr="00313072" w:rsidRDefault="00552B60" w:rsidP="00DA24AF">
            <w:pPr>
              <w:tabs>
                <w:tab w:val="left" w:pos="1119"/>
              </w:tabs>
              <w:ind w:right="1"/>
              <w:jc w:val="right"/>
              <w:rPr>
                <w:rFonts w:asciiTheme="majorBidi" w:hAnsiTheme="majorBidi" w:cstheme="majorBidi"/>
                <w:cs/>
              </w:rPr>
            </w:pPr>
          </w:p>
        </w:tc>
      </w:tr>
      <w:tr w:rsidR="00552B60" w:rsidRPr="00313072" w14:paraId="77A5EECC" w14:textId="77777777" w:rsidTr="00F52015">
        <w:trPr>
          <w:trHeight w:val="397"/>
        </w:trPr>
        <w:tc>
          <w:tcPr>
            <w:tcW w:w="3260" w:type="dxa"/>
            <w:shd w:val="clear" w:color="auto" w:fill="auto"/>
            <w:vAlign w:val="bottom"/>
            <w:hideMark/>
          </w:tcPr>
          <w:p w14:paraId="720EEB57" w14:textId="77777777"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shd w:val="clear" w:color="auto" w:fill="auto"/>
            <w:vAlign w:val="bottom"/>
            <w:hideMark/>
          </w:tcPr>
          <w:p w14:paraId="41676A02" w14:textId="33820DAF" w:rsidR="00552B60" w:rsidRPr="00313072" w:rsidRDefault="00552B60" w:rsidP="00DA24AF">
            <w:pPr>
              <w:tabs>
                <w:tab w:val="left" w:pos="1119"/>
              </w:tabs>
              <w:ind w:right="1"/>
              <w:jc w:val="right"/>
              <w:rPr>
                <w:rFonts w:asciiTheme="majorBidi" w:hAnsiTheme="majorBidi" w:cstheme="majorBidi"/>
                <w:snapToGrid w:val="0"/>
                <w:cs/>
                <w:lang w:eastAsia="th-TH"/>
              </w:rPr>
            </w:pPr>
            <w:r w:rsidRPr="00313072">
              <w:rPr>
                <w:rFonts w:asciiTheme="majorBidi" w:hAnsiTheme="majorBidi" w:cstheme="majorBidi"/>
              </w:rPr>
              <w:t xml:space="preserve"> 120,000,000 </w:t>
            </w:r>
          </w:p>
        </w:tc>
        <w:tc>
          <w:tcPr>
            <w:tcW w:w="1559" w:type="dxa"/>
            <w:shd w:val="clear" w:color="auto" w:fill="auto"/>
            <w:vAlign w:val="bottom"/>
          </w:tcPr>
          <w:p w14:paraId="375A9CE1" w14:textId="3A2A75D9" w:rsidR="00552B60" w:rsidRPr="00313072" w:rsidRDefault="00552B60" w:rsidP="00DA24AF">
            <w:pPr>
              <w:tabs>
                <w:tab w:val="left" w:pos="1091"/>
              </w:tabs>
              <w:ind w:left="-56" w:right="1"/>
              <w:jc w:val="right"/>
              <w:rPr>
                <w:rFonts w:asciiTheme="majorBidi" w:hAnsiTheme="majorBidi" w:cstheme="majorBidi"/>
                <w:cs/>
              </w:rPr>
            </w:pPr>
            <w:r w:rsidRPr="00313072">
              <w:rPr>
                <w:rFonts w:asciiTheme="majorBidi" w:hAnsiTheme="majorBidi" w:cstheme="majorBidi"/>
              </w:rPr>
              <w:t>-</w:t>
            </w:r>
          </w:p>
        </w:tc>
        <w:tc>
          <w:tcPr>
            <w:tcW w:w="1560" w:type="dxa"/>
            <w:shd w:val="clear" w:color="auto" w:fill="auto"/>
            <w:vAlign w:val="bottom"/>
          </w:tcPr>
          <w:p w14:paraId="2A412886" w14:textId="09F7D496" w:rsidR="00552B60" w:rsidRPr="00313072" w:rsidRDefault="00552B60" w:rsidP="00DA24AF">
            <w:pPr>
              <w:tabs>
                <w:tab w:val="left" w:pos="1091"/>
              </w:tabs>
              <w:ind w:left="-56" w:right="-42"/>
              <w:jc w:val="right"/>
              <w:rPr>
                <w:rFonts w:asciiTheme="majorBidi" w:hAnsiTheme="majorBidi" w:cstheme="majorBidi"/>
                <w:cs/>
              </w:rPr>
            </w:pPr>
            <w:r w:rsidRPr="00313072">
              <w:rPr>
                <w:rFonts w:asciiTheme="majorBidi" w:hAnsiTheme="majorBidi" w:cstheme="majorBidi"/>
              </w:rPr>
              <w:t>(120,000,000)</w:t>
            </w:r>
          </w:p>
        </w:tc>
        <w:tc>
          <w:tcPr>
            <w:tcW w:w="1559" w:type="dxa"/>
            <w:shd w:val="clear" w:color="auto" w:fill="auto"/>
            <w:vAlign w:val="bottom"/>
          </w:tcPr>
          <w:p w14:paraId="20BC6CC8" w14:textId="03A32E4D" w:rsidR="00552B60" w:rsidRPr="00313072" w:rsidRDefault="00552B60" w:rsidP="00DA24AF">
            <w:pPr>
              <w:tabs>
                <w:tab w:val="left" w:pos="1091"/>
              </w:tabs>
              <w:ind w:left="-56" w:right="1"/>
              <w:jc w:val="right"/>
              <w:rPr>
                <w:rFonts w:asciiTheme="majorBidi" w:hAnsiTheme="majorBidi" w:cstheme="majorBidi"/>
                <w:cs/>
              </w:rPr>
            </w:pPr>
            <w:r w:rsidRPr="00313072">
              <w:rPr>
                <w:rFonts w:asciiTheme="majorBidi" w:hAnsiTheme="majorBidi" w:cstheme="majorBidi"/>
              </w:rPr>
              <w:t>-</w:t>
            </w:r>
          </w:p>
        </w:tc>
      </w:tr>
      <w:tr w:rsidR="00552B60" w:rsidRPr="00313072" w14:paraId="06B0CC77" w14:textId="77777777" w:rsidTr="00F52015">
        <w:trPr>
          <w:trHeight w:val="397"/>
        </w:trPr>
        <w:tc>
          <w:tcPr>
            <w:tcW w:w="3260" w:type="dxa"/>
            <w:shd w:val="clear" w:color="auto" w:fill="auto"/>
            <w:vAlign w:val="bottom"/>
            <w:hideMark/>
          </w:tcPr>
          <w:p w14:paraId="33C70684" w14:textId="77777777"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shd w:val="clear" w:color="auto" w:fill="auto"/>
            <w:vAlign w:val="bottom"/>
            <w:hideMark/>
          </w:tcPr>
          <w:p w14:paraId="7551B9E9" w14:textId="69D93294" w:rsidR="00552B60" w:rsidRPr="00313072" w:rsidRDefault="00552B60" w:rsidP="00DA24AF">
            <w:pPr>
              <w:pBdr>
                <w:bottom w:val="single" w:sz="4" w:space="1" w:color="auto"/>
              </w:pBdr>
              <w:tabs>
                <w:tab w:val="left" w:pos="1119"/>
              </w:tabs>
              <w:ind w:right="1"/>
              <w:jc w:val="right"/>
              <w:rPr>
                <w:rFonts w:asciiTheme="majorBidi" w:hAnsiTheme="majorBidi" w:cstheme="majorBidi"/>
                <w:snapToGrid w:val="0"/>
                <w:cs/>
                <w:lang w:eastAsia="th-TH"/>
              </w:rPr>
            </w:pPr>
            <w:r w:rsidRPr="00313072">
              <w:rPr>
                <w:rFonts w:asciiTheme="majorBidi" w:hAnsiTheme="majorBidi" w:cstheme="majorBidi"/>
              </w:rPr>
              <w:t xml:space="preserve"> -   </w:t>
            </w:r>
          </w:p>
        </w:tc>
        <w:tc>
          <w:tcPr>
            <w:tcW w:w="1559" w:type="dxa"/>
            <w:shd w:val="clear" w:color="auto" w:fill="auto"/>
            <w:vAlign w:val="bottom"/>
          </w:tcPr>
          <w:p w14:paraId="5B56162E" w14:textId="2633EF1B" w:rsidR="00552B60" w:rsidRPr="00313072" w:rsidRDefault="00552B60"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367,989</w:t>
            </w:r>
          </w:p>
        </w:tc>
        <w:tc>
          <w:tcPr>
            <w:tcW w:w="1560" w:type="dxa"/>
            <w:shd w:val="clear" w:color="auto" w:fill="auto"/>
            <w:vAlign w:val="bottom"/>
          </w:tcPr>
          <w:p w14:paraId="109DCA57" w14:textId="31689BF4" w:rsidR="00552B60" w:rsidRPr="00313072" w:rsidRDefault="00552B60" w:rsidP="00DA24AF">
            <w:pPr>
              <w:pBdr>
                <w:bottom w:val="single" w:sz="4" w:space="1" w:color="auto"/>
              </w:pBdr>
              <w:tabs>
                <w:tab w:val="left" w:pos="1091"/>
              </w:tabs>
              <w:ind w:left="-56" w:right="-42"/>
              <w:jc w:val="right"/>
              <w:rPr>
                <w:rFonts w:asciiTheme="majorBidi" w:hAnsiTheme="majorBidi" w:cstheme="majorBidi"/>
                <w:cs/>
              </w:rPr>
            </w:pPr>
            <w:r w:rsidRPr="00313072">
              <w:rPr>
                <w:rFonts w:asciiTheme="majorBidi" w:hAnsiTheme="majorBidi" w:cstheme="majorBidi"/>
              </w:rPr>
              <w:t>(367,989)</w:t>
            </w:r>
          </w:p>
        </w:tc>
        <w:tc>
          <w:tcPr>
            <w:tcW w:w="1559" w:type="dxa"/>
            <w:shd w:val="clear" w:color="auto" w:fill="auto"/>
            <w:vAlign w:val="bottom"/>
          </w:tcPr>
          <w:p w14:paraId="1068271A" w14:textId="15339B83" w:rsidR="00552B60" w:rsidRPr="00313072" w:rsidRDefault="00552B60" w:rsidP="00DA24AF">
            <w:pPr>
              <w:pBdr>
                <w:bottom w:val="single" w:sz="4" w:space="1" w:color="auto"/>
              </w:pBdr>
              <w:tabs>
                <w:tab w:val="left" w:pos="1091"/>
              </w:tabs>
              <w:ind w:left="-56" w:right="1"/>
              <w:jc w:val="right"/>
              <w:rPr>
                <w:rFonts w:asciiTheme="majorBidi" w:hAnsiTheme="majorBidi" w:cstheme="majorBidi"/>
                <w:cs/>
              </w:rPr>
            </w:pPr>
            <w:r w:rsidRPr="00313072">
              <w:rPr>
                <w:rFonts w:asciiTheme="majorBidi" w:hAnsiTheme="majorBidi" w:cstheme="majorBidi"/>
              </w:rPr>
              <w:t>-</w:t>
            </w:r>
          </w:p>
        </w:tc>
      </w:tr>
      <w:tr w:rsidR="00552B60" w:rsidRPr="00313072" w14:paraId="77AC4FAE" w14:textId="77777777" w:rsidTr="00F52015">
        <w:trPr>
          <w:trHeight w:val="397"/>
        </w:trPr>
        <w:tc>
          <w:tcPr>
            <w:tcW w:w="3260" w:type="dxa"/>
            <w:shd w:val="clear" w:color="auto" w:fill="auto"/>
            <w:vAlign w:val="bottom"/>
            <w:hideMark/>
          </w:tcPr>
          <w:p w14:paraId="47A0B7AA" w14:textId="77777777"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shd w:val="clear" w:color="auto" w:fill="auto"/>
            <w:vAlign w:val="bottom"/>
            <w:hideMark/>
          </w:tcPr>
          <w:p w14:paraId="7BB2C4B4" w14:textId="7095B3BB" w:rsidR="00552B60" w:rsidRPr="00313072" w:rsidRDefault="00552B60" w:rsidP="00DA24AF">
            <w:pPr>
              <w:pBdr>
                <w:bottom w:val="single" w:sz="4" w:space="1" w:color="auto"/>
              </w:pBdr>
              <w:tabs>
                <w:tab w:val="left" w:pos="1119"/>
              </w:tabs>
              <w:ind w:right="1"/>
              <w:jc w:val="right"/>
              <w:rPr>
                <w:rFonts w:asciiTheme="majorBidi" w:hAnsiTheme="majorBidi" w:cstheme="majorBidi"/>
                <w:snapToGrid w:val="0"/>
                <w:cs/>
                <w:lang w:eastAsia="th-TH"/>
              </w:rPr>
            </w:pPr>
            <w:r w:rsidRPr="00313072">
              <w:rPr>
                <w:rFonts w:asciiTheme="majorBidi" w:hAnsiTheme="majorBidi" w:cstheme="majorBidi"/>
              </w:rPr>
              <w:t xml:space="preserve"> 120,000,000 </w:t>
            </w:r>
          </w:p>
        </w:tc>
        <w:tc>
          <w:tcPr>
            <w:tcW w:w="1559" w:type="dxa"/>
            <w:shd w:val="clear" w:color="auto" w:fill="auto"/>
            <w:vAlign w:val="bottom"/>
          </w:tcPr>
          <w:p w14:paraId="14312654" w14:textId="77E1A915" w:rsidR="00552B60" w:rsidRPr="00313072" w:rsidRDefault="00552B60" w:rsidP="00DA24AF">
            <w:pPr>
              <w:pBdr>
                <w:bottom w:val="single" w:sz="4" w:space="1" w:color="auto"/>
              </w:pBdr>
              <w:tabs>
                <w:tab w:val="left" w:pos="1091"/>
              </w:tabs>
              <w:ind w:left="-56" w:right="1"/>
              <w:jc w:val="right"/>
              <w:rPr>
                <w:rFonts w:asciiTheme="majorBidi" w:hAnsiTheme="majorBidi" w:cstheme="majorBidi"/>
                <w:cs/>
              </w:rPr>
            </w:pPr>
            <w:r w:rsidRPr="00313072">
              <w:rPr>
                <w:rFonts w:asciiTheme="majorBidi" w:hAnsiTheme="majorBidi" w:cstheme="majorBidi"/>
              </w:rPr>
              <w:t>367,989</w:t>
            </w:r>
          </w:p>
        </w:tc>
        <w:tc>
          <w:tcPr>
            <w:tcW w:w="1560" w:type="dxa"/>
            <w:shd w:val="clear" w:color="auto" w:fill="auto"/>
            <w:vAlign w:val="bottom"/>
          </w:tcPr>
          <w:p w14:paraId="3C981E96" w14:textId="2720892F" w:rsidR="00552B60" w:rsidRPr="00313072" w:rsidRDefault="00552B60" w:rsidP="00DA24AF">
            <w:pPr>
              <w:pBdr>
                <w:bottom w:val="single" w:sz="4" w:space="1" w:color="auto"/>
              </w:pBdr>
              <w:tabs>
                <w:tab w:val="left" w:pos="1091"/>
              </w:tabs>
              <w:ind w:left="-56" w:right="-42"/>
              <w:jc w:val="right"/>
              <w:rPr>
                <w:rFonts w:asciiTheme="majorBidi" w:hAnsiTheme="majorBidi" w:cstheme="majorBidi"/>
                <w:cs/>
              </w:rPr>
            </w:pPr>
            <w:r w:rsidRPr="00313072">
              <w:rPr>
                <w:rFonts w:asciiTheme="majorBidi" w:hAnsiTheme="majorBidi" w:cstheme="majorBidi"/>
              </w:rPr>
              <w:t>(120,367,989)</w:t>
            </w:r>
          </w:p>
        </w:tc>
        <w:tc>
          <w:tcPr>
            <w:tcW w:w="1559" w:type="dxa"/>
            <w:shd w:val="clear" w:color="auto" w:fill="auto"/>
            <w:vAlign w:val="bottom"/>
          </w:tcPr>
          <w:p w14:paraId="32DA3191" w14:textId="263BA1F9" w:rsidR="00552B60" w:rsidRPr="00313072" w:rsidRDefault="00552B60" w:rsidP="00DA24AF">
            <w:pPr>
              <w:pBdr>
                <w:bottom w:val="single" w:sz="4" w:space="1" w:color="auto"/>
              </w:pBdr>
              <w:tabs>
                <w:tab w:val="left" w:pos="1091"/>
              </w:tabs>
              <w:ind w:left="-56" w:right="1"/>
              <w:jc w:val="right"/>
              <w:rPr>
                <w:rFonts w:asciiTheme="majorBidi" w:hAnsiTheme="majorBidi" w:cstheme="majorBidi"/>
                <w:cs/>
              </w:rPr>
            </w:pPr>
            <w:r w:rsidRPr="00313072">
              <w:rPr>
                <w:rFonts w:asciiTheme="majorBidi" w:hAnsiTheme="majorBidi" w:cstheme="majorBidi"/>
              </w:rPr>
              <w:t>-</w:t>
            </w:r>
          </w:p>
        </w:tc>
      </w:tr>
      <w:tr w:rsidR="00552B60" w:rsidRPr="00313072" w14:paraId="572D2960" w14:textId="77777777" w:rsidTr="00F52015">
        <w:trPr>
          <w:trHeight w:val="397"/>
        </w:trPr>
        <w:tc>
          <w:tcPr>
            <w:tcW w:w="3260" w:type="dxa"/>
            <w:shd w:val="clear" w:color="auto" w:fill="auto"/>
            <w:vAlign w:val="bottom"/>
            <w:hideMark/>
          </w:tcPr>
          <w:p w14:paraId="2879B568" w14:textId="17A0E540"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t>Sena Hankyu 3 Co., Ltd.</w:t>
            </w:r>
          </w:p>
        </w:tc>
        <w:tc>
          <w:tcPr>
            <w:tcW w:w="1559" w:type="dxa"/>
            <w:shd w:val="clear" w:color="auto" w:fill="auto"/>
            <w:vAlign w:val="bottom"/>
          </w:tcPr>
          <w:p w14:paraId="60311F89" w14:textId="77777777" w:rsidR="00552B60" w:rsidRPr="00313072" w:rsidRDefault="00552B60" w:rsidP="00DA24AF">
            <w:pPr>
              <w:tabs>
                <w:tab w:val="left" w:pos="1119"/>
              </w:tabs>
              <w:ind w:right="1"/>
              <w:jc w:val="right"/>
              <w:rPr>
                <w:rFonts w:asciiTheme="majorBidi" w:hAnsiTheme="majorBidi" w:cstheme="majorBidi"/>
                <w:snapToGrid w:val="0"/>
                <w:cs/>
                <w:lang w:eastAsia="th-TH"/>
              </w:rPr>
            </w:pPr>
          </w:p>
        </w:tc>
        <w:tc>
          <w:tcPr>
            <w:tcW w:w="1559" w:type="dxa"/>
            <w:shd w:val="clear" w:color="auto" w:fill="auto"/>
            <w:vAlign w:val="bottom"/>
          </w:tcPr>
          <w:p w14:paraId="5793B2EB" w14:textId="77777777" w:rsidR="00552B60" w:rsidRPr="00313072" w:rsidRDefault="00552B60" w:rsidP="00DA24AF">
            <w:pPr>
              <w:tabs>
                <w:tab w:val="left" w:pos="1119"/>
              </w:tabs>
              <w:ind w:right="1"/>
              <w:jc w:val="right"/>
              <w:rPr>
                <w:rFonts w:asciiTheme="majorBidi" w:hAnsiTheme="majorBidi" w:cstheme="majorBidi"/>
                <w:snapToGrid w:val="0"/>
                <w:cs/>
                <w:lang w:eastAsia="th-TH"/>
              </w:rPr>
            </w:pPr>
          </w:p>
        </w:tc>
        <w:tc>
          <w:tcPr>
            <w:tcW w:w="1560" w:type="dxa"/>
            <w:shd w:val="clear" w:color="auto" w:fill="auto"/>
            <w:vAlign w:val="bottom"/>
          </w:tcPr>
          <w:p w14:paraId="5843CDA4" w14:textId="77777777" w:rsidR="00552B60" w:rsidRPr="00313072" w:rsidRDefault="00552B60" w:rsidP="00DA24AF">
            <w:pPr>
              <w:tabs>
                <w:tab w:val="left" w:pos="1119"/>
              </w:tabs>
              <w:ind w:right="-42"/>
              <w:jc w:val="right"/>
              <w:rPr>
                <w:rFonts w:asciiTheme="majorBidi" w:hAnsiTheme="majorBidi" w:cstheme="majorBidi"/>
                <w:snapToGrid w:val="0"/>
                <w:lang w:eastAsia="th-TH"/>
              </w:rPr>
            </w:pPr>
          </w:p>
        </w:tc>
        <w:tc>
          <w:tcPr>
            <w:tcW w:w="1559" w:type="dxa"/>
            <w:shd w:val="clear" w:color="auto" w:fill="auto"/>
            <w:vAlign w:val="bottom"/>
          </w:tcPr>
          <w:p w14:paraId="3C34F87A" w14:textId="77777777" w:rsidR="00552B60" w:rsidRPr="00313072" w:rsidRDefault="00552B60" w:rsidP="00DA24AF">
            <w:pPr>
              <w:tabs>
                <w:tab w:val="left" w:pos="1119"/>
              </w:tabs>
              <w:ind w:right="1"/>
              <w:jc w:val="right"/>
              <w:rPr>
                <w:rFonts w:asciiTheme="majorBidi" w:hAnsiTheme="majorBidi" w:cstheme="majorBidi"/>
                <w:snapToGrid w:val="0"/>
                <w:lang w:eastAsia="th-TH"/>
              </w:rPr>
            </w:pPr>
          </w:p>
        </w:tc>
      </w:tr>
      <w:tr w:rsidR="00CD6537" w:rsidRPr="00313072" w14:paraId="22F033DB" w14:textId="77777777" w:rsidTr="00F52015">
        <w:trPr>
          <w:trHeight w:val="397"/>
        </w:trPr>
        <w:tc>
          <w:tcPr>
            <w:tcW w:w="3260" w:type="dxa"/>
            <w:shd w:val="clear" w:color="auto" w:fill="auto"/>
            <w:vAlign w:val="bottom"/>
            <w:hideMark/>
          </w:tcPr>
          <w:p w14:paraId="7A992588" w14:textId="77777777" w:rsidR="00CD6537" w:rsidRPr="00313072" w:rsidRDefault="00CD6537"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shd w:val="clear" w:color="auto" w:fill="auto"/>
            <w:vAlign w:val="bottom"/>
            <w:hideMark/>
          </w:tcPr>
          <w:p w14:paraId="6041D48E" w14:textId="07D8861A" w:rsidR="00CD6537" w:rsidRPr="00313072" w:rsidRDefault="00CD6537" w:rsidP="00DA24AF">
            <w:pPr>
              <w:tabs>
                <w:tab w:val="left" w:pos="1119"/>
              </w:tabs>
              <w:ind w:right="1"/>
              <w:jc w:val="right"/>
              <w:rPr>
                <w:rFonts w:asciiTheme="majorBidi" w:hAnsiTheme="majorBidi" w:cstheme="majorBidi"/>
                <w:snapToGrid w:val="0"/>
                <w:cs/>
                <w:lang w:eastAsia="th-TH"/>
              </w:rPr>
            </w:pPr>
            <w:r w:rsidRPr="00313072">
              <w:rPr>
                <w:rFonts w:asciiTheme="majorBidi" w:hAnsiTheme="majorBidi" w:cstheme="majorBidi"/>
              </w:rPr>
              <w:t xml:space="preserve"> 5,200,000 </w:t>
            </w:r>
          </w:p>
        </w:tc>
        <w:tc>
          <w:tcPr>
            <w:tcW w:w="1559" w:type="dxa"/>
            <w:shd w:val="clear" w:color="auto" w:fill="auto"/>
            <w:vAlign w:val="bottom"/>
          </w:tcPr>
          <w:p w14:paraId="5884390E" w14:textId="46B72AB5" w:rsidR="00CD6537" w:rsidRPr="00313072" w:rsidRDefault="00CD6537" w:rsidP="00DA24AF">
            <w:pPr>
              <w:tabs>
                <w:tab w:val="left" w:pos="1119"/>
              </w:tabs>
              <w:ind w:right="1"/>
              <w:jc w:val="right"/>
              <w:rPr>
                <w:rFonts w:asciiTheme="majorBidi" w:hAnsiTheme="majorBidi" w:cstheme="majorBidi"/>
                <w:cs/>
              </w:rPr>
            </w:pPr>
            <w:r w:rsidRPr="00313072">
              <w:rPr>
                <w:rFonts w:asciiTheme="majorBidi" w:hAnsiTheme="majorBidi" w:cstheme="majorBidi"/>
                <w:cs/>
              </w:rPr>
              <w:t>-</w:t>
            </w:r>
          </w:p>
        </w:tc>
        <w:tc>
          <w:tcPr>
            <w:tcW w:w="1560" w:type="dxa"/>
            <w:shd w:val="clear" w:color="auto" w:fill="auto"/>
            <w:vAlign w:val="bottom"/>
          </w:tcPr>
          <w:p w14:paraId="638DB662" w14:textId="7BEE403C" w:rsidR="00CD6537" w:rsidRPr="00313072" w:rsidRDefault="00CD6537" w:rsidP="00DA24AF">
            <w:pPr>
              <w:tabs>
                <w:tab w:val="left" w:pos="1119"/>
              </w:tabs>
              <w:ind w:right="-42"/>
              <w:jc w:val="right"/>
              <w:rPr>
                <w:rFonts w:asciiTheme="majorBidi" w:hAnsiTheme="majorBidi" w:cstheme="majorBidi"/>
              </w:rPr>
            </w:pPr>
            <w:r w:rsidRPr="00313072">
              <w:rPr>
                <w:rFonts w:asciiTheme="majorBidi" w:hAnsiTheme="majorBidi" w:cstheme="majorBidi"/>
                <w:cs/>
              </w:rPr>
              <w:t>-</w:t>
            </w:r>
          </w:p>
        </w:tc>
        <w:tc>
          <w:tcPr>
            <w:tcW w:w="1559" w:type="dxa"/>
            <w:shd w:val="clear" w:color="auto" w:fill="auto"/>
            <w:vAlign w:val="bottom"/>
          </w:tcPr>
          <w:p w14:paraId="4E9AC7CF" w14:textId="7E233FDE" w:rsidR="00CD6537" w:rsidRPr="00313072" w:rsidRDefault="00CD6537" w:rsidP="00DA24AF">
            <w:pPr>
              <w:tabs>
                <w:tab w:val="left" w:pos="1119"/>
              </w:tabs>
              <w:ind w:right="1"/>
              <w:jc w:val="right"/>
              <w:rPr>
                <w:rFonts w:asciiTheme="majorBidi" w:hAnsiTheme="majorBidi" w:cstheme="majorBidi"/>
                <w:cs/>
              </w:rPr>
            </w:pPr>
            <w:r w:rsidRPr="00313072">
              <w:rPr>
                <w:rFonts w:asciiTheme="majorBidi" w:hAnsiTheme="majorBidi" w:cstheme="majorBidi"/>
              </w:rPr>
              <w:t>5,200,000</w:t>
            </w:r>
          </w:p>
        </w:tc>
      </w:tr>
      <w:tr w:rsidR="00CD6537" w:rsidRPr="00313072" w14:paraId="02455734" w14:textId="77777777" w:rsidTr="00F52015">
        <w:trPr>
          <w:trHeight w:val="397"/>
        </w:trPr>
        <w:tc>
          <w:tcPr>
            <w:tcW w:w="3260" w:type="dxa"/>
            <w:shd w:val="clear" w:color="auto" w:fill="auto"/>
            <w:vAlign w:val="bottom"/>
            <w:hideMark/>
          </w:tcPr>
          <w:p w14:paraId="7402225C" w14:textId="77777777" w:rsidR="00CD6537" w:rsidRPr="00313072" w:rsidRDefault="00CD6537"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shd w:val="clear" w:color="auto" w:fill="auto"/>
            <w:vAlign w:val="bottom"/>
            <w:hideMark/>
          </w:tcPr>
          <w:p w14:paraId="10ED2068" w14:textId="66E16472" w:rsidR="00CD6537" w:rsidRPr="00313072" w:rsidRDefault="00CD6537" w:rsidP="00DA24AF">
            <w:pPr>
              <w:pBdr>
                <w:bottom w:val="single" w:sz="4" w:space="1" w:color="auto"/>
              </w:pBdr>
              <w:tabs>
                <w:tab w:val="left" w:pos="1119"/>
              </w:tabs>
              <w:ind w:right="1"/>
              <w:jc w:val="right"/>
              <w:rPr>
                <w:rFonts w:asciiTheme="majorBidi" w:hAnsiTheme="majorBidi" w:cstheme="majorBidi"/>
                <w:snapToGrid w:val="0"/>
                <w:cs/>
                <w:lang w:eastAsia="th-TH"/>
              </w:rPr>
            </w:pPr>
            <w:r w:rsidRPr="00313072">
              <w:rPr>
                <w:rFonts w:asciiTheme="majorBidi" w:hAnsiTheme="majorBidi" w:cstheme="majorBidi"/>
              </w:rPr>
              <w:t xml:space="preserve"> 296,314 </w:t>
            </w:r>
          </w:p>
        </w:tc>
        <w:tc>
          <w:tcPr>
            <w:tcW w:w="1559" w:type="dxa"/>
            <w:shd w:val="clear" w:color="auto" w:fill="auto"/>
            <w:vAlign w:val="bottom"/>
          </w:tcPr>
          <w:p w14:paraId="7400E85B" w14:textId="29563471" w:rsidR="00CD6537" w:rsidRPr="00313072" w:rsidRDefault="00CD6537" w:rsidP="00DA24AF">
            <w:pPr>
              <w:pBdr>
                <w:bottom w:val="single" w:sz="4" w:space="1" w:color="auto"/>
              </w:pBdr>
              <w:tabs>
                <w:tab w:val="left" w:pos="1119"/>
              </w:tabs>
              <w:ind w:right="1"/>
              <w:jc w:val="right"/>
              <w:rPr>
                <w:rFonts w:asciiTheme="majorBidi" w:hAnsiTheme="majorBidi" w:cstheme="majorBidi"/>
                <w:cs/>
              </w:rPr>
            </w:pPr>
            <w:r w:rsidRPr="00313072">
              <w:rPr>
                <w:rFonts w:asciiTheme="majorBidi" w:hAnsiTheme="majorBidi" w:cstheme="majorBidi"/>
              </w:rPr>
              <w:t>113,460</w:t>
            </w:r>
          </w:p>
        </w:tc>
        <w:tc>
          <w:tcPr>
            <w:tcW w:w="1560" w:type="dxa"/>
            <w:shd w:val="clear" w:color="auto" w:fill="auto"/>
            <w:vAlign w:val="bottom"/>
          </w:tcPr>
          <w:p w14:paraId="61DEDC33" w14:textId="6B269237" w:rsidR="00CD6537" w:rsidRPr="00313072" w:rsidRDefault="00CD6537" w:rsidP="00DA24AF">
            <w:pPr>
              <w:pBdr>
                <w:bottom w:val="single" w:sz="4" w:space="1" w:color="auto"/>
              </w:pBdr>
              <w:tabs>
                <w:tab w:val="left" w:pos="1119"/>
              </w:tabs>
              <w:ind w:right="-42"/>
              <w:jc w:val="right"/>
              <w:rPr>
                <w:rFonts w:asciiTheme="majorBidi" w:hAnsiTheme="majorBidi" w:cstheme="majorBidi"/>
              </w:rPr>
            </w:pPr>
            <w:r w:rsidRPr="00313072">
              <w:rPr>
                <w:rFonts w:asciiTheme="majorBidi" w:hAnsiTheme="majorBidi" w:cstheme="majorBidi"/>
              </w:rPr>
              <w:t>-</w:t>
            </w:r>
          </w:p>
        </w:tc>
        <w:tc>
          <w:tcPr>
            <w:tcW w:w="1559" w:type="dxa"/>
            <w:shd w:val="clear" w:color="auto" w:fill="auto"/>
            <w:vAlign w:val="bottom"/>
          </w:tcPr>
          <w:p w14:paraId="3DB27528" w14:textId="41C4268A" w:rsidR="00CD6537" w:rsidRPr="00313072" w:rsidRDefault="00CD6537" w:rsidP="00DA24AF">
            <w:pPr>
              <w:pBdr>
                <w:bottom w:val="single" w:sz="4" w:space="1" w:color="auto"/>
              </w:pBdr>
              <w:tabs>
                <w:tab w:val="left" w:pos="1119"/>
              </w:tabs>
              <w:ind w:right="1"/>
              <w:jc w:val="right"/>
              <w:rPr>
                <w:rFonts w:asciiTheme="majorBidi" w:hAnsiTheme="majorBidi" w:cstheme="majorBidi"/>
                <w:cs/>
              </w:rPr>
            </w:pPr>
            <w:r w:rsidRPr="00313072">
              <w:rPr>
                <w:rFonts w:asciiTheme="majorBidi" w:hAnsiTheme="majorBidi" w:cstheme="majorBidi"/>
              </w:rPr>
              <w:t>409,774</w:t>
            </w:r>
          </w:p>
        </w:tc>
      </w:tr>
      <w:tr w:rsidR="00CD6537" w:rsidRPr="00313072" w14:paraId="62BB5C4B" w14:textId="77777777" w:rsidTr="00F52015">
        <w:trPr>
          <w:trHeight w:val="397"/>
        </w:trPr>
        <w:tc>
          <w:tcPr>
            <w:tcW w:w="3260" w:type="dxa"/>
            <w:shd w:val="clear" w:color="auto" w:fill="auto"/>
            <w:vAlign w:val="bottom"/>
            <w:hideMark/>
          </w:tcPr>
          <w:p w14:paraId="392F06EF" w14:textId="77777777" w:rsidR="00CD6537" w:rsidRPr="00313072" w:rsidRDefault="00CD6537"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shd w:val="clear" w:color="auto" w:fill="auto"/>
            <w:vAlign w:val="bottom"/>
            <w:hideMark/>
          </w:tcPr>
          <w:p w14:paraId="5C29DCA3" w14:textId="31B47558" w:rsidR="00CD6537" w:rsidRPr="00313072" w:rsidRDefault="00CD6537" w:rsidP="00DA24AF">
            <w:pPr>
              <w:pBdr>
                <w:bottom w:val="single" w:sz="4" w:space="1" w:color="auto"/>
              </w:pBdr>
              <w:tabs>
                <w:tab w:val="left" w:pos="1119"/>
              </w:tabs>
              <w:ind w:right="1"/>
              <w:jc w:val="right"/>
              <w:rPr>
                <w:rFonts w:asciiTheme="majorBidi" w:hAnsiTheme="majorBidi" w:cstheme="majorBidi"/>
                <w:snapToGrid w:val="0"/>
                <w:cs/>
                <w:lang w:eastAsia="th-TH"/>
              </w:rPr>
            </w:pPr>
            <w:r w:rsidRPr="00313072">
              <w:rPr>
                <w:rFonts w:asciiTheme="majorBidi" w:hAnsiTheme="majorBidi" w:cstheme="majorBidi"/>
              </w:rPr>
              <w:t xml:space="preserve"> 5,496,314 </w:t>
            </w:r>
          </w:p>
        </w:tc>
        <w:tc>
          <w:tcPr>
            <w:tcW w:w="1559" w:type="dxa"/>
            <w:shd w:val="clear" w:color="auto" w:fill="auto"/>
            <w:vAlign w:val="bottom"/>
          </w:tcPr>
          <w:p w14:paraId="4D023394" w14:textId="1D075EF7" w:rsidR="00CD6537" w:rsidRPr="00313072" w:rsidRDefault="00CD6537" w:rsidP="00DA24AF">
            <w:pPr>
              <w:pBdr>
                <w:bottom w:val="single" w:sz="4" w:space="1" w:color="auto"/>
              </w:pBdr>
              <w:tabs>
                <w:tab w:val="left" w:pos="1119"/>
              </w:tabs>
              <w:ind w:right="1"/>
              <w:jc w:val="right"/>
              <w:rPr>
                <w:rFonts w:asciiTheme="majorBidi" w:hAnsiTheme="majorBidi" w:cstheme="majorBidi"/>
              </w:rPr>
            </w:pPr>
            <w:r w:rsidRPr="00313072">
              <w:rPr>
                <w:rFonts w:asciiTheme="majorBidi" w:hAnsiTheme="majorBidi" w:cstheme="majorBidi"/>
              </w:rPr>
              <w:t>113,460</w:t>
            </w:r>
          </w:p>
        </w:tc>
        <w:tc>
          <w:tcPr>
            <w:tcW w:w="1560" w:type="dxa"/>
            <w:shd w:val="clear" w:color="auto" w:fill="auto"/>
            <w:vAlign w:val="bottom"/>
          </w:tcPr>
          <w:p w14:paraId="688190DA" w14:textId="3ED2F39C" w:rsidR="00CD6537" w:rsidRPr="00313072" w:rsidRDefault="00CD6537" w:rsidP="00DA24AF">
            <w:pPr>
              <w:pBdr>
                <w:bottom w:val="single" w:sz="4" w:space="1" w:color="auto"/>
              </w:pBdr>
              <w:tabs>
                <w:tab w:val="left" w:pos="1119"/>
              </w:tabs>
              <w:ind w:right="-42"/>
              <w:jc w:val="right"/>
              <w:rPr>
                <w:rFonts w:asciiTheme="majorBidi" w:hAnsiTheme="majorBidi" w:cstheme="majorBidi"/>
              </w:rPr>
            </w:pPr>
            <w:r w:rsidRPr="00313072">
              <w:rPr>
                <w:rFonts w:asciiTheme="majorBidi" w:hAnsiTheme="majorBidi" w:cstheme="majorBidi"/>
              </w:rPr>
              <w:t>-</w:t>
            </w:r>
          </w:p>
        </w:tc>
        <w:tc>
          <w:tcPr>
            <w:tcW w:w="1559" w:type="dxa"/>
            <w:shd w:val="clear" w:color="auto" w:fill="auto"/>
            <w:vAlign w:val="bottom"/>
          </w:tcPr>
          <w:p w14:paraId="4D9EDE1A" w14:textId="3DD88542" w:rsidR="00CD6537" w:rsidRPr="00313072" w:rsidRDefault="00CD6537" w:rsidP="00DA24AF">
            <w:pPr>
              <w:pBdr>
                <w:bottom w:val="single" w:sz="4" w:space="1" w:color="auto"/>
              </w:pBdr>
              <w:tabs>
                <w:tab w:val="left" w:pos="1119"/>
              </w:tabs>
              <w:ind w:right="1"/>
              <w:jc w:val="right"/>
              <w:rPr>
                <w:rFonts w:asciiTheme="majorBidi" w:hAnsiTheme="majorBidi" w:cstheme="majorBidi"/>
                <w:cs/>
              </w:rPr>
            </w:pPr>
            <w:r w:rsidRPr="00313072">
              <w:rPr>
                <w:rFonts w:asciiTheme="majorBidi" w:hAnsiTheme="majorBidi" w:cstheme="majorBidi"/>
              </w:rPr>
              <w:t>5,609,774</w:t>
            </w:r>
          </w:p>
        </w:tc>
      </w:tr>
      <w:tr w:rsidR="00CD6537" w:rsidRPr="00313072" w14:paraId="2F10462A" w14:textId="77777777" w:rsidTr="00F52015">
        <w:trPr>
          <w:trHeight w:val="397"/>
        </w:trPr>
        <w:tc>
          <w:tcPr>
            <w:tcW w:w="3260" w:type="dxa"/>
            <w:shd w:val="clear" w:color="auto" w:fill="auto"/>
            <w:vAlign w:val="bottom"/>
            <w:hideMark/>
          </w:tcPr>
          <w:p w14:paraId="48D082B6" w14:textId="77777777" w:rsidR="00CD6537" w:rsidRPr="00313072" w:rsidRDefault="00CD6537" w:rsidP="00DA24AF">
            <w:pPr>
              <w:ind w:left="-100" w:right="28"/>
              <w:jc w:val="left"/>
              <w:rPr>
                <w:rFonts w:asciiTheme="majorBidi" w:hAnsiTheme="majorBidi" w:cstheme="majorBidi"/>
              </w:rPr>
            </w:pPr>
            <w:r w:rsidRPr="00313072">
              <w:rPr>
                <w:rFonts w:asciiTheme="majorBidi" w:hAnsiTheme="majorBidi" w:cstheme="majorBidi"/>
              </w:rPr>
              <w:t>Sena HHP 5 Co., Ltd.</w:t>
            </w:r>
          </w:p>
        </w:tc>
        <w:tc>
          <w:tcPr>
            <w:tcW w:w="1559" w:type="dxa"/>
            <w:shd w:val="clear" w:color="auto" w:fill="auto"/>
            <w:vAlign w:val="bottom"/>
          </w:tcPr>
          <w:p w14:paraId="02335551" w14:textId="77777777" w:rsidR="00CD6537" w:rsidRPr="00313072" w:rsidRDefault="00CD6537" w:rsidP="00DA24AF">
            <w:pPr>
              <w:tabs>
                <w:tab w:val="left" w:pos="1119"/>
              </w:tabs>
              <w:ind w:right="1"/>
              <w:jc w:val="right"/>
              <w:rPr>
                <w:rFonts w:asciiTheme="majorBidi" w:hAnsiTheme="majorBidi" w:cstheme="majorBidi"/>
                <w:snapToGrid w:val="0"/>
                <w:cs/>
                <w:lang w:eastAsia="th-TH"/>
              </w:rPr>
            </w:pPr>
          </w:p>
        </w:tc>
        <w:tc>
          <w:tcPr>
            <w:tcW w:w="1559" w:type="dxa"/>
            <w:shd w:val="clear" w:color="auto" w:fill="auto"/>
            <w:vAlign w:val="bottom"/>
          </w:tcPr>
          <w:p w14:paraId="065CA5B3" w14:textId="77777777" w:rsidR="00CD6537" w:rsidRPr="00313072" w:rsidRDefault="00CD6537" w:rsidP="00DA24AF">
            <w:pPr>
              <w:tabs>
                <w:tab w:val="left" w:pos="1119"/>
              </w:tabs>
              <w:ind w:right="1"/>
              <w:jc w:val="right"/>
              <w:rPr>
                <w:rFonts w:asciiTheme="majorBidi" w:hAnsiTheme="majorBidi" w:cstheme="majorBidi"/>
              </w:rPr>
            </w:pPr>
          </w:p>
        </w:tc>
        <w:tc>
          <w:tcPr>
            <w:tcW w:w="1560" w:type="dxa"/>
            <w:shd w:val="clear" w:color="auto" w:fill="auto"/>
            <w:vAlign w:val="bottom"/>
          </w:tcPr>
          <w:p w14:paraId="2B4D6A05" w14:textId="77777777" w:rsidR="00CD6537" w:rsidRPr="00313072" w:rsidRDefault="00CD6537" w:rsidP="00DA24AF">
            <w:pPr>
              <w:tabs>
                <w:tab w:val="left" w:pos="1119"/>
              </w:tabs>
              <w:ind w:right="-42"/>
              <w:jc w:val="right"/>
              <w:rPr>
                <w:rFonts w:asciiTheme="majorBidi" w:hAnsiTheme="majorBidi" w:cstheme="majorBidi"/>
              </w:rPr>
            </w:pPr>
          </w:p>
        </w:tc>
        <w:tc>
          <w:tcPr>
            <w:tcW w:w="1559" w:type="dxa"/>
            <w:shd w:val="clear" w:color="auto" w:fill="auto"/>
            <w:vAlign w:val="bottom"/>
          </w:tcPr>
          <w:p w14:paraId="53E90FCE" w14:textId="77777777" w:rsidR="00CD6537" w:rsidRPr="00313072" w:rsidRDefault="00CD6537" w:rsidP="00DA24AF">
            <w:pPr>
              <w:tabs>
                <w:tab w:val="left" w:pos="1119"/>
              </w:tabs>
              <w:ind w:right="1"/>
              <w:jc w:val="right"/>
              <w:rPr>
                <w:rFonts w:asciiTheme="majorBidi" w:hAnsiTheme="majorBidi" w:cstheme="majorBidi"/>
              </w:rPr>
            </w:pPr>
          </w:p>
        </w:tc>
      </w:tr>
      <w:tr w:rsidR="00CD6537" w:rsidRPr="00313072" w14:paraId="0E1F5459" w14:textId="77777777" w:rsidTr="00F52015">
        <w:trPr>
          <w:trHeight w:val="397"/>
        </w:trPr>
        <w:tc>
          <w:tcPr>
            <w:tcW w:w="3260" w:type="dxa"/>
            <w:shd w:val="clear" w:color="auto" w:fill="auto"/>
            <w:vAlign w:val="bottom"/>
            <w:hideMark/>
          </w:tcPr>
          <w:p w14:paraId="1E607FD8" w14:textId="77777777" w:rsidR="00CD6537" w:rsidRPr="00313072" w:rsidRDefault="00CD6537"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shd w:val="clear" w:color="auto" w:fill="auto"/>
            <w:vAlign w:val="bottom"/>
            <w:hideMark/>
          </w:tcPr>
          <w:p w14:paraId="771538FD" w14:textId="5C8F3E4D" w:rsidR="00CD6537" w:rsidRPr="00313072" w:rsidRDefault="00CD6537" w:rsidP="00DA24AF">
            <w:pPr>
              <w:tabs>
                <w:tab w:val="left" w:pos="1119"/>
              </w:tabs>
              <w:ind w:right="1"/>
              <w:jc w:val="right"/>
              <w:rPr>
                <w:rFonts w:asciiTheme="majorBidi" w:hAnsiTheme="majorBidi" w:cstheme="majorBidi"/>
                <w:snapToGrid w:val="0"/>
                <w:cs/>
                <w:lang w:eastAsia="th-TH"/>
              </w:rPr>
            </w:pPr>
            <w:r w:rsidRPr="00313072">
              <w:rPr>
                <w:rFonts w:asciiTheme="majorBidi" w:hAnsiTheme="majorBidi" w:cstheme="majorBidi"/>
              </w:rPr>
              <w:t xml:space="preserve"> 100,000,000 </w:t>
            </w:r>
          </w:p>
        </w:tc>
        <w:tc>
          <w:tcPr>
            <w:tcW w:w="1559" w:type="dxa"/>
            <w:shd w:val="clear" w:color="auto" w:fill="auto"/>
            <w:vAlign w:val="bottom"/>
          </w:tcPr>
          <w:p w14:paraId="0438329B" w14:textId="43448E59" w:rsidR="00CD6537" w:rsidRPr="00313072" w:rsidRDefault="00CD6537" w:rsidP="00DA24AF">
            <w:pPr>
              <w:tabs>
                <w:tab w:val="left" w:pos="1119"/>
              </w:tabs>
              <w:ind w:right="1"/>
              <w:jc w:val="right"/>
              <w:rPr>
                <w:rFonts w:asciiTheme="majorBidi" w:hAnsiTheme="majorBidi" w:cstheme="majorBidi"/>
              </w:rPr>
            </w:pPr>
            <w:r w:rsidRPr="00313072">
              <w:rPr>
                <w:rFonts w:asciiTheme="majorBidi" w:hAnsiTheme="majorBidi" w:cstheme="majorBidi"/>
              </w:rPr>
              <w:t xml:space="preserve"> -   </w:t>
            </w:r>
          </w:p>
        </w:tc>
        <w:tc>
          <w:tcPr>
            <w:tcW w:w="1560" w:type="dxa"/>
            <w:shd w:val="clear" w:color="auto" w:fill="auto"/>
            <w:vAlign w:val="bottom"/>
          </w:tcPr>
          <w:p w14:paraId="7AFA1EF9" w14:textId="3815D336" w:rsidR="00CD6537" w:rsidRPr="00313072" w:rsidRDefault="00CD6537" w:rsidP="00DA24AF">
            <w:pPr>
              <w:tabs>
                <w:tab w:val="left" w:pos="1119"/>
              </w:tabs>
              <w:ind w:right="-42"/>
              <w:jc w:val="right"/>
              <w:rPr>
                <w:rFonts w:asciiTheme="majorBidi" w:hAnsiTheme="majorBidi" w:cstheme="majorBidi"/>
                <w:cs/>
              </w:rPr>
            </w:pPr>
            <w:r w:rsidRPr="00313072">
              <w:rPr>
                <w:rFonts w:asciiTheme="majorBidi" w:hAnsiTheme="majorBidi" w:cstheme="majorBidi"/>
              </w:rPr>
              <w:t xml:space="preserve">(100,000,000) </w:t>
            </w:r>
          </w:p>
        </w:tc>
        <w:tc>
          <w:tcPr>
            <w:tcW w:w="1559" w:type="dxa"/>
            <w:shd w:val="clear" w:color="auto" w:fill="auto"/>
            <w:vAlign w:val="bottom"/>
          </w:tcPr>
          <w:p w14:paraId="68833F46" w14:textId="38548128" w:rsidR="00CD6537" w:rsidRPr="00313072" w:rsidRDefault="00CD6537" w:rsidP="00DA24AF">
            <w:pPr>
              <w:tabs>
                <w:tab w:val="left" w:pos="1119"/>
              </w:tabs>
              <w:ind w:right="1"/>
              <w:jc w:val="right"/>
              <w:rPr>
                <w:rFonts w:asciiTheme="majorBidi" w:hAnsiTheme="majorBidi" w:cstheme="majorBidi"/>
              </w:rPr>
            </w:pPr>
            <w:r w:rsidRPr="00313072">
              <w:rPr>
                <w:rFonts w:asciiTheme="majorBidi" w:hAnsiTheme="majorBidi" w:cstheme="majorBidi"/>
              </w:rPr>
              <w:t>-</w:t>
            </w:r>
          </w:p>
        </w:tc>
      </w:tr>
      <w:tr w:rsidR="00CD6537" w:rsidRPr="00313072" w14:paraId="7E45FEBB" w14:textId="77777777" w:rsidTr="00F52015">
        <w:trPr>
          <w:trHeight w:val="397"/>
        </w:trPr>
        <w:tc>
          <w:tcPr>
            <w:tcW w:w="3260" w:type="dxa"/>
            <w:shd w:val="clear" w:color="auto" w:fill="auto"/>
            <w:vAlign w:val="bottom"/>
            <w:hideMark/>
          </w:tcPr>
          <w:p w14:paraId="62F38DBB" w14:textId="77777777" w:rsidR="00CD6537" w:rsidRPr="00313072" w:rsidRDefault="00CD6537"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shd w:val="clear" w:color="auto" w:fill="auto"/>
            <w:vAlign w:val="bottom"/>
            <w:hideMark/>
          </w:tcPr>
          <w:p w14:paraId="34913000" w14:textId="43D78121" w:rsidR="00CD6537" w:rsidRPr="00313072" w:rsidRDefault="00CD6537" w:rsidP="00DA24AF">
            <w:pPr>
              <w:pBdr>
                <w:bottom w:val="single" w:sz="4" w:space="1" w:color="auto"/>
              </w:pBdr>
              <w:tabs>
                <w:tab w:val="left" w:pos="1119"/>
              </w:tabs>
              <w:ind w:right="1"/>
              <w:jc w:val="right"/>
              <w:rPr>
                <w:rFonts w:asciiTheme="majorBidi" w:hAnsiTheme="majorBidi" w:cstheme="majorBidi"/>
                <w:snapToGrid w:val="0"/>
                <w:cs/>
                <w:lang w:eastAsia="th-TH"/>
              </w:rPr>
            </w:pPr>
            <w:r w:rsidRPr="00313072">
              <w:rPr>
                <w:rFonts w:asciiTheme="majorBidi" w:hAnsiTheme="majorBidi" w:cstheme="majorBidi"/>
              </w:rPr>
              <w:t xml:space="preserve"> -   </w:t>
            </w:r>
          </w:p>
        </w:tc>
        <w:tc>
          <w:tcPr>
            <w:tcW w:w="1559" w:type="dxa"/>
            <w:shd w:val="clear" w:color="auto" w:fill="auto"/>
            <w:vAlign w:val="bottom"/>
          </w:tcPr>
          <w:p w14:paraId="40EB4D83" w14:textId="1CEB9A66" w:rsidR="00CD6537" w:rsidRPr="00313072" w:rsidRDefault="00CD6537" w:rsidP="00DA24AF">
            <w:pPr>
              <w:pBdr>
                <w:bottom w:val="single" w:sz="4" w:space="1" w:color="auto"/>
              </w:pBdr>
              <w:tabs>
                <w:tab w:val="left" w:pos="1119"/>
              </w:tabs>
              <w:ind w:right="1"/>
              <w:jc w:val="right"/>
              <w:rPr>
                <w:rFonts w:asciiTheme="majorBidi" w:hAnsiTheme="majorBidi" w:cstheme="majorBidi"/>
              </w:rPr>
            </w:pPr>
            <w:r w:rsidRPr="00313072">
              <w:rPr>
                <w:rFonts w:asciiTheme="majorBidi" w:hAnsiTheme="majorBidi" w:cstheme="majorBidi"/>
              </w:rPr>
              <w:t xml:space="preserve"> 306,658 </w:t>
            </w:r>
          </w:p>
        </w:tc>
        <w:tc>
          <w:tcPr>
            <w:tcW w:w="1560" w:type="dxa"/>
            <w:shd w:val="clear" w:color="auto" w:fill="auto"/>
            <w:vAlign w:val="bottom"/>
          </w:tcPr>
          <w:p w14:paraId="1E096871" w14:textId="158EFDBE" w:rsidR="00CD6537" w:rsidRPr="00313072" w:rsidRDefault="00CD6537" w:rsidP="00DA24AF">
            <w:pPr>
              <w:pBdr>
                <w:bottom w:val="single" w:sz="4" w:space="1" w:color="auto"/>
              </w:pBdr>
              <w:tabs>
                <w:tab w:val="left" w:pos="1119"/>
              </w:tabs>
              <w:ind w:right="-42"/>
              <w:jc w:val="right"/>
              <w:rPr>
                <w:rFonts w:asciiTheme="majorBidi" w:hAnsiTheme="majorBidi" w:cstheme="majorBidi"/>
                <w:cs/>
              </w:rPr>
            </w:pPr>
            <w:r w:rsidRPr="00313072">
              <w:rPr>
                <w:rFonts w:asciiTheme="majorBidi" w:hAnsiTheme="majorBidi" w:cstheme="majorBidi"/>
              </w:rPr>
              <w:t xml:space="preserve">(306,658) </w:t>
            </w:r>
          </w:p>
        </w:tc>
        <w:tc>
          <w:tcPr>
            <w:tcW w:w="1559" w:type="dxa"/>
            <w:shd w:val="clear" w:color="auto" w:fill="auto"/>
            <w:vAlign w:val="bottom"/>
          </w:tcPr>
          <w:p w14:paraId="69F88653" w14:textId="29A92ED4" w:rsidR="00CD6537" w:rsidRPr="00313072" w:rsidRDefault="00CD6537" w:rsidP="00DA24AF">
            <w:pPr>
              <w:pBdr>
                <w:bottom w:val="single" w:sz="4" w:space="1" w:color="auto"/>
              </w:pBdr>
              <w:tabs>
                <w:tab w:val="left" w:pos="1119"/>
              </w:tabs>
              <w:ind w:right="1"/>
              <w:jc w:val="right"/>
              <w:rPr>
                <w:rFonts w:asciiTheme="majorBidi" w:hAnsiTheme="majorBidi" w:cstheme="majorBidi"/>
              </w:rPr>
            </w:pPr>
            <w:r w:rsidRPr="00313072">
              <w:rPr>
                <w:rFonts w:asciiTheme="majorBidi" w:hAnsiTheme="majorBidi" w:cstheme="majorBidi"/>
              </w:rPr>
              <w:t>-</w:t>
            </w:r>
          </w:p>
        </w:tc>
      </w:tr>
      <w:tr w:rsidR="00CD6537" w:rsidRPr="00313072" w14:paraId="5E6B0DD2" w14:textId="77777777" w:rsidTr="00F52015">
        <w:trPr>
          <w:trHeight w:val="397"/>
        </w:trPr>
        <w:tc>
          <w:tcPr>
            <w:tcW w:w="3260" w:type="dxa"/>
            <w:shd w:val="clear" w:color="auto" w:fill="auto"/>
            <w:vAlign w:val="bottom"/>
            <w:hideMark/>
          </w:tcPr>
          <w:p w14:paraId="5E4A514E" w14:textId="77777777" w:rsidR="00CD6537" w:rsidRPr="00313072" w:rsidRDefault="00CD6537"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shd w:val="clear" w:color="auto" w:fill="auto"/>
            <w:vAlign w:val="bottom"/>
            <w:hideMark/>
          </w:tcPr>
          <w:p w14:paraId="641E0376" w14:textId="2F4B4050" w:rsidR="00CD6537" w:rsidRPr="00313072" w:rsidRDefault="00CD6537" w:rsidP="00DA24AF">
            <w:pPr>
              <w:pBdr>
                <w:bottom w:val="single" w:sz="4" w:space="1" w:color="auto"/>
              </w:pBdr>
              <w:tabs>
                <w:tab w:val="left" w:pos="1119"/>
              </w:tabs>
              <w:ind w:right="1"/>
              <w:jc w:val="right"/>
              <w:rPr>
                <w:rFonts w:asciiTheme="majorBidi" w:hAnsiTheme="majorBidi" w:cstheme="majorBidi"/>
                <w:snapToGrid w:val="0"/>
                <w:cs/>
                <w:lang w:eastAsia="th-TH"/>
              </w:rPr>
            </w:pPr>
            <w:r w:rsidRPr="00313072">
              <w:rPr>
                <w:rFonts w:asciiTheme="majorBidi" w:hAnsiTheme="majorBidi" w:cstheme="majorBidi"/>
              </w:rPr>
              <w:t xml:space="preserve"> 100,000,000 </w:t>
            </w:r>
          </w:p>
        </w:tc>
        <w:tc>
          <w:tcPr>
            <w:tcW w:w="1559" w:type="dxa"/>
            <w:shd w:val="clear" w:color="auto" w:fill="auto"/>
            <w:vAlign w:val="bottom"/>
          </w:tcPr>
          <w:p w14:paraId="6E77B5CF" w14:textId="5A763575" w:rsidR="00CD6537" w:rsidRPr="00313072" w:rsidRDefault="00CD6537" w:rsidP="00DA24AF">
            <w:pPr>
              <w:pBdr>
                <w:bottom w:val="single" w:sz="4" w:space="1" w:color="auto"/>
              </w:pBdr>
              <w:tabs>
                <w:tab w:val="left" w:pos="1119"/>
              </w:tabs>
              <w:ind w:right="1"/>
              <w:jc w:val="right"/>
              <w:rPr>
                <w:rFonts w:asciiTheme="majorBidi" w:hAnsiTheme="majorBidi" w:cstheme="majorBidi"/>
              </w:rPr>
            </w:pPr>
            <w:r w:rsidRPr="00313072">
              <w:rPr>
                <w:rFonts w:asciiTheme="majorBidi" w:hAnsiTheme="majorBidi" w:cstheme="majorBidi"/>
              </w:rPr>
              <w:t xml:space="preserve"> 306,658 </w:t>
            </w:r>
          </w:p>
        </w:tc>
        <w:tc>
          <w:tcPr>
            <w:tcW w:w="1560" w:type="dxa"/>
            <w:shd w:val="clear" w:color="auto" w:fill="auto"/>
            <w:vAlign w:val="bottom"/>
          </w:tcPr>
          <w:p w14:paraId="0186AE47" w14:textId="03EDBD6C" w:rsidR="00CD6537" w:rsidRPr="00313072" w:rsidRDefault="00CD6537" w:rsidP="00DA24AF">
            <w:pPr>
              <w:pBdr>
                <w:bottom w:val="single" w:sz="4" w:space="1" w:color="auto"/>
              </w:pBdr>
              <w:tabs>
                <w:tab w:val="left" w:pos="1119"/>
              </w:tabs>
              <w:ind w:right="-42"/>
              <w:jc w:val="right"/>
              <w:rPr>
                <w:rFonts w:asciiTheme="majorBidi" w:hAnsiTheme="majorBidi" w:cstheme="majorBidi"/>
                <w:cs/>
              </w:rPr>
            </w:pPr>
            <w:r w:rsidRPr="00313072">
              <w:rPr>
                <w:rFonts w:asciiTheme="majorBidi" w:hAnsiTheme="majorBidi" w:cstheme="majorBidi"/>
              </w:rPr>
              <w:t xml:space="preserve">(100,306,658) </w:t>
            </w:r>
          </w:p>
        </w:tc>
        <w:tc>
          <w:tcPr>
            <w:tcW w:w="1559" w:type="dxa"/>
            <w:shd w:val="clear" w:color="auto" w:fill="auto"/>
            <w:vAlign w:val="bottom"/>
          </w:tcPr>
          <w:p w14:paraId="26D898CF" w14:textId="52888BA2" w:rsidR="00CD6537" w:rsidRPr="00313072" w:rsidRDefault="00CD6537" w:rsidP="00DA24AF">
            <w:pPr>
              <w:pBdr>
                <w:bottom w:val="single" w:sz="4" w:space="1" w:color="auto"/>
              </w:pBdr>
              <w:tabs>
                <w:tab w:val="left" w:pos="1119"/>
              </w:tabs>
              <w:ind w:right="1"/>
              <w:jc w:val="right"/>
              <w:rPr>
                <w:rFonts w:asciiTheme="majorBidi" w:hAnsiTheme="majorBidi" w:cstheme="majorBidi"/>
              </w:rPr>
            </w:pPr>
            <w:r w:rsidRPr="00313072">
              <w:rPr>
                <w:rFonts w:asciiTheme="majorBidi" w:hAnsiTheme="majorBidi" w:cstheme="majorBidi"/>
              </w:rPr>
              <w:t>-</w:t>
            </w:r>
          </w:p>
        </w:tc>
      </w:tr>
      <w:tr w:rsidR="00CD6537" w:rsidRPr="00313072" w14:paraId="46E29227" w14:textId="77777777" w:rsidTr="00F52015">
        <w:trPr>
          <w:trHeight w:val="397"/>
        </w:trPr>
        <w:tc>
          <w:tcPr>
            <w:tcW w:w="3260" w:type="dxa"/>
            <w:shd w:val="clear" w:color="auto" w:fill="auto"/>
            <w:vAlign w:val="bottom"/>
            <w:hideMark/>
          </w:tcPr>
          <w:p w14:paraId="0E9EDCBB" w14:textId="4246F967" w:rsidR="00CD6537" w:rsidRPr="00313072" w:rsidRDefault="00CD6537" w:rsidP="00DA24AF">
            <w:pPr>
              <w:ind w:left="-100" w:right="28"/>
              <w:jc w:val="left"/>
              <w:rPr>
                <w:rFonts w:asciiTheme="majorBidi" w:hAnsiTheme="majorBidi" w:cstheme="majorBidi"/>
              </w:rPr>
            </w:pPr>
            <w:r w:rsidRPr="00313072">
              <w:rPr>
                <w:rFonts w:asciiTheme="majorBidi" w:hAnsiTheme="majorBidi" w:cstheme="majorBidi"/>
              </w:rPr>
              <w:t>Sena HHP 17</w:t>
            </w:r>
            <w:r w:rsidRPr="00313072">
              <w:rPr>
                <w:rFonts w:asciiTheme="majorBidi" w:hAnsiTheme="majorBidi" w:cstheme="majorBidi"/>
                <w:cs/>
              </w:rPr>
              <w:t xml:space="preserve"> </w:t>
            </w:r>
            <w:r w:rsidRPr="00313072">
              <w:rPr>
                <w:rFonts w:asciiTheme="majorBidi" w:hAnsiTheme="majorBidi" w:cstheme="majorBidi"/>
              </w:rPr>
              <w:t>Co., Ltd.</w:t>
            </w:r>
          </w:p>
        </w:tc>
        <w:tc>
          <w:tcPr>
            <w:tcW w:w="1559" w:type="dxa"/>
            <w:shd w:val="clear" w:color="auto" w:fill="auto"/>
            <w:vAlign w:val="bottom"/>
          </w:tcPr>
          <w:p w14:paraId="7F86BD28" w14:textId="77777777" w:rsidR="00CD6537" w:rsidRPr="00313072" w:rsidRDefault="00CD6537" w:rsidP="00DA24AF">
            <w:pPr>
              <w:tabs>
                <w:tab w:val="left" w:pos="1119"/>
              </w:tabs>
              <w:ind w:left="-42" w:right="1"/>
              <w:jc w:val="right"/>
              <w:rPr>
                <w:rFonts w:asciiTheme="majorBidi" w:hAnsiTheme="majorBidi" w:cstheme="majorBidi"/>
                <w:snapToGrid w:val="0"/>
                <w:lang w:eastAsia="th-TH"/>
              </w:rPr>
            </w:pPr>
          </w:p>
        </w:tc>
        <w:tc>
          <w:tcPr>
            <w:tcW w:w="1559" w:type="dxa"/>
            <w:shd w:val="clear" w:color="auto" w:fill="auto"/>
            <w:vAlign w:val="bottom"/>
          </w:tcPr>
          <w:p w14:paraId="6F13B5D1" w14:textId="77777777" w:rsidR="00CD6537" w:rsidRPr="00313072" w:rsidRDefault="00CD6537" w:rsidP="00DA24AF">
            <w:pPr>
              <w:tabs>
                <w:tab w:val="left" w:pos="1119"/>
              </w:tabs>
              <w:ind w:left="-42" w:right="1"/>
              <w:jc w:val="right"/>
              <w:rPr>
                <w:rFonts w:asciiTheme="majorBidi" w:hAnsiTheme="majorBidi" w:cstheme="majorBidi"/>
              </w:rPr>
            </w:pPr>
          </w:p>
        </w:tc>
        <w:tc>
          <w:tcPr>
            <w:tcW w:w="1560" w:type="dxa"/>
            <w:shd w:val="clear" w:color="auto" w:fill="auto"/>
            <w:vAlign w:val="bottom"/>
          </w:tcPr>
          <w:p w14:paraId="623310BB" w14:textId="77777777" w:rsidR="00CD6537" w:rsidRPr="00313072" w:rsidRDefault="00CD6537" w:rsidP="00DA24AF">
            <w:pPr>
              <w:tabs>
                <w:tab w:val="left" w:pos="1119"/>
              </w:tabs>
              <w:ind w:left="-74" w:right="-42"/>
              <w:jc w:val="right"/>
              <w:rPr>
                <w:rFonts w:asciiTheme="majorBidi" w:hAnsiTheme="majorBidi" w:cstheme="majorBidi"/>
              </w:rPr>
            </w:pPr>
          </w:p>
        </w:tc>
        <w:tc>
          <w:tcPr>
            <w:tcW w:w="1559" w:type="dxa"/>
            <w:shd w:val="clear" w:color="auto" w:fill="auto"/>
            <w:vAlign w:val="bottom"/>
          </w:tcPr>
          <w:p w14:paraId="5C15AEDF" w14:textId="77777777" w:rsidR="00CD6537" w:rsidRPr="00313072" w:rsidRDefault="00CD6537" w:rsidP="00DA24AF">
            <w:pPr>
              <w:tabs>
                <w:tab w:val="left" w:pos="1119"/>
              </w:tabs>
              <w:ind w:left="-42" w:right="1"/>
              <w:jc w:val="right"/>
              <w:rPr>
                <w:rFonts w:asciiTheme="majorBidi" w:hAnsiTheme="majorBidi" w:cstheme="majorBidi"/>
                <w:cs/>
              </w:rPr>
            </w:pPr>
          </w:p>
        </w:tc>
      </w:tr>
      <w:tr w:rsidR="00CD6537" w:rsidRPr="00313072" w14:paraId="2D399792" w14:textId="77777777" w:rsidTr="00F52015">
        <w:trPr>
          <w:trHeight w:val="397"/>
        </w:trPr>
        <w:tc>
          <w:tcPr>
            <w:tcW w:w="3260" w:type="dxa"/>
            <w:shd w:val="clear" w:color="auto" w:fill="auto"/>
            <w:vAlign w:val="bottom"/>
            <w:hideMark/>
          </w:tcPr>
          <w:p w14:paraId="7D0DC6A5" w14:textId="77777777" w:rsidR="00CD6537" w:rsidRPr="00313072" w:rsidRDefault="00CD6537"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shd w:val="clear" w:color="auto" w:fill="auto"/>
            <w:vAlign w:val="bottom"/>
            <w:hideMark/>
          </w:tcPr>
          <w:p w14:paraId="148A9809" w14:textId="19F79A16" w:rsidR="00CD6537" w:rsidRPr="00313072" w:rsidRDefault="00CD6537" w:rsidP="00DA24AF">
            <w:pPr>
              <w:tabs>
                <w:tab w:val="left" w:pos="1119"/>
              </w:tabs>
              <w:ind w:left="-42" w:right="1"/>
              <w:jc w:val="right"/>
              <w:rPr>
                <w:rFonts w:asciiTheme="majorBidi" w:hAnsiTheme="majorBidi" w:cstheme="majorBidi"/>
                <w:snapToGrid w:val="0"/>
                <w:cs/>
                <w:lang w:eastAsia="th-TH"/>
              </w:rPr>
            </w:pPr>
            <w:r w:rsidRPr="00313072">
              <w:rPr>
                <w:rFonts w:asciiTheme="majorBidi" w:hAnsiTheme="majorBidi" w:cstheme="majorBidi"/>
              </w:rPr>
              <w:t xml:space="preserve"> 106,000,000 </w:t>
            </w:r>
          </w:p>
        </w:tc>
        <w:tc>
          <w:tcPr>
            <w:tcW w:w="1559" w:type="dxa"/>
            <w:shd w:val="clear" w:color="auto" w:fill="auto"/>
            <w:vAlign w:val="bottom"/>
          </w:tcPr>
          <w:p w14:paraId="23F760EC" w14:textId="2CA75321" w:rsidR="00CD6537" w:rsidRPr="00313072" w:rsidRDefault="00CD6537" w:rsidP="00DA24AF">
            <w:pPr>
              <w:tabs>
                <w:tab w:val="left" w:pos="1119"/>
              </w:tabs>
              <w:ind w:left="-42" w:right="1"/>
              <w:jc w:val="right"/>
              <w:rPr>
                <w:rFonts w:asciiTheme="majorBidi" w:hAnsiTheme="majorBidi" w:cstheme="majorBidi"/>
                <w:snapToGrid w:val="0"/>
                <w:lang w:eastAsia="th-TH"/>
              </w:rPr>
            </w:pPr>
            <w:r w:rsidRPr="00313072">
              <w:rPr>
                <w:rFonts w:asciiTheme="majorBidi" w:hAnsiTheme="majorBidi" w:cstheme="majorBidi"/>
              </w:rPr>
              <w:t xml:space="preserve"> -   </w:t>
            </w:r>
          </w:p>
        </w:tc>
        <w:tc>
          <w:tcPr>
            <w:tcW w:w="1560" w:type="dxa"/>
            <w:shd w:val="clear" w:color="auto" w:fill="auto"/>
            <w:vAlign w:val="bottom"/>
          </w:tcPr>
          <w:p w14:paraId="644DF46E" w14:textId="2A2CD921" w:rsidR="00CD6537" w:rsidRPr="00313072" w:rsidRDefault="00CD6537" w:rsidP="00DA24AF">
            <w:pPr>
              <w:tabs>
                <w:tab w:val="left" w:pos="1119"/>
              </w:tabs>
              <w:ind w:left="-74" w:right="-42"/>
              <w:jc w:val="right"/>
              <w:rPr>
                <w:rFonts w:asciiTheme="majorBidi" w:hAnsiTheme="majorBidi" w:cstheme="majorBidi"/>
                <w:snapToGrid w:val="0"/>
                <w:cs/>
                <w:lang w:eastAsia="th-TH"/>
              </w:rPr>
            </w:pPr>
            <w:r w:rsidRPr="00313072">
              <w:rPr>
                <w:rFonts w:asciiTheme="majorBidi" w:hAnsiTheme="majorBidi" w:cstheme="majorBidi"/>
              </w:rPr>
              <w:t xml:space="preserve">(106,000,000) </w:t>
            </w:r>
          </w:p>
        </w:tc>
        <w:tc>
          <w:tcPr>
            <w:tcW w:w="1559" w:type="dxa"/>
            <w:shd w:val="clear" w:color="auto" w:fill="auto"/>
            <w:vAlign w:val="bottom"/>
          </w:tcPr>
          <w:p w14:paraId="1DA710BB" w14:textId="15928D0D" w:rsidR="00CD6537" w:rsidRPr="00313072" w:rsidRDefault="00CD6537" w:rsidP="00DA24AF">
            <w:pPr>
              <w:tabs>
                <w:tab w:val="left" w:pos="1119"/>
              </w:tabs>
              <w:ind w:left="-42" w:right="1"/>
              <w:jc w:val="right"/>
              <w:rPr>
                <w:rFonts w:asciiTheme="majorBidi" w:hAnsiTheme="majorBidi" w:cstheme="majorBidi"/>
                <w:snapToGrid w:val="0"/>
                <w:cs/>
                <w:lang w:eastAsia="th-TH"/>
              </w:rPr>
            </w:pPr>
            <w:r w:rsidRPr="00313072">
              <w:rPr>
                <w:rFonts w:asciiTheme="majorBidi" w:hAnsiTheme="majorBidi" w:cstheme="majorBidi"/>
              </w:rPr>
              <w:t xml:space="preserve"> -   </w:t>
            </w:r>
          </w:p>
        </w:tc>
      </w:tr>
      <w:tr w:rsidR="00CD6537" w:rsidRPr="00313072" w14:paraId="43F5A0B1" w14:textId="77777777" w:rsidTr="00F52015">
        <w:trPr>
          <w:trHeight w:val="397"/>
        </w:trPr>
        <w:tc>
          <w:tcPr>
            <w:tcW w:w="3260" w:type="dxa"/>
            <w:shd w:val="clear" w:color="auto" w:fill="auto"/>
            <w:vAlign w:val="bottom"/>
            <w:hideMark/>
          </w:tcPr>
          <w:p w14:paraId="15789A60" w14:textId="77777777" w:rsidR="00CD6537" w:rsidRPr="00313072" w:rsidRDefault="00CD6537"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shd w:val="clear" w:color="auto" w:fill="auto"/>
            <w:vAlign w:val="bottom"/>
            <w:hideMark/>
          </w:tcPr>
          <w:p w14:paraId="4EC722A6" w14:textId="6771E84A" w:rsidR="00CD6537" w:rsidRPr="00313072" w:rsidRDefault="00CD6537" w:rsidP="00DA24AF">
            <w:pPr>
              <w:pBdr>
                <w:bottom w:val="single" w:sz="4" w:space="1" w:color="auto"/>
              </w:pBdr>
              <w:tabs>
                <w:tab w:val="left" w:pos="1119"/>
              </w:tabs>
              <w:ind w:left="-42" w:right="1"/>
              <w:jc w:val="right"/>
              <w:rPr>
                <w:rFonts w:asciiTheme="majorBidi" w:hAnsiTheme="majorBidi" w:cstheme="majorBidi"/>
                <w:snapToGrid w:val="0"/>
                <w:cs/>
                <w:lang w:eastAsia="th-TH"/>
              </w:rPr>
            </w:pPr>
            <w:r w:rsidRPr="00313072">
              <w:rPr>
                <w:rFonts w:asciiTheme="majorBidi" w:hAnsiTheme="majorBidi" w:cstheme="majorBidi"/>
              </w:rPr>
              <w:t xml:space="preserve"> -   </w:t>
            </w:r>
          </w:p>
        </w:tc>
        <w:tc>
          <w:tcPr>
            <w:tcW w:w="1559" w:type="dxa"/>
            <w:shd w:val="clear" w:color="auto" w:fill="auto"/>
            <w:vAlign w:val="bottom"/>
          </w:tcPr>
          <w:p w14:paraId="488928F9" w14:textId="3239D8D5" w:rsidR="00CD6537" w:rsidRPr="00313072" w:rsidRDefault="00CD6537" w:rsidP="00DA24AF">
            <w:pPr>
              <w:pBdr>
                <w:bottom w:val="single" w:sz="4" w:space="1" w:color="auto"/>
              </w:pBdr>
              <w:tabs>
                <w:tab w:val="left" w:pos="1119"/>
              </w:tabs>
              <w:ind w:left="-42" w:right="1"/>
              <w:jc w:val="right"/>
              <w:rPr>
                <w:rFonts w:asciiTheme="majorBidi" w:hAnsiTheme="majorBidi" w:cstheme="majorBidi"/>
                <w:snapToGrid w:val="0"/>
                <w:lang w:eastAsia="th-TH"/>
              </w:rPr>
            </w:pPr>
            <w:r w:rsidRPr="00313072">
              <w:rPr>
                <w:rFonts w:asciiTheme="majorBidi" w:hAnsiTheme="majorBidi" w:cstheme="majorBidi"/>
              </w:rPr>
              <w:t xml:space="preserve"> 285,038 </w:t>
            </w:r>
          </w:p>
        </w:tc>
        <w:tc>
          <w:tcPr>
            <w:tcW w:w="1560" w:type="dxa"/>
            <w:shd w:val="clear" w:color="auto" w:fill="auto"/>
            <w:vAlign w:val="bottom"/>
          </w:tcPr>
          <w:p w14:paraId="50F5BD29" w14:textId="70402430" w:rsidR="00CD6537" w:rsidRPr="00313072" w:rsidRDefault="00CD6537" w:rsidP="00DA24AF">
            <w:pPr>
              <w:pBdr>
                <w:bottom w:val="single" w:sz="4" w:space="1" w:color="auto"/>
              </w:pBdr>
              <w:tabs>
                <w:tab w:val="left" w:pos="1119"/>
              </w:tabs>
              <w:ind w:left="-74" w:right="-42"/>
              <w:jc w:val="right"/>
              <w:rPr>
                <w:rFonts w:asciiTheme="majorBidi" w:hAnsiTheme="majorBidi" w:cstheme="majorBidi"/>
                <w:snapToGrid w:val="0"/>
                <w:cs/>
                <w:lang w:eastAsia="th-TH"/>
              </w:rPr>
            </w:pPr>
            <w:r w:rsidRPr="00313072">
              <w:rPr>
                <w:rFonts w:asciiTheme="majorBidi" w:hAnsiTheme="majorBidi" w:cstheme="majorBidi"/>
              </w:rPr>
              <w:t xml:space="preserve">(285,038) </w:t>
            </w:r>
          </w:p>
        </w:tc>
        <w:tc>
          <w:tcPr>
            <w:tcW w:w="1559" w:type="dxa"/>
            <w:shd w:val="clear" w:color="auto" w:fill="auto"/>
            <w:vAlign w:val="bottom"/>
          </w:tcPr>
          <w:p w14:paraId="7E66AC87" w14:textId="67B94A35" w:rsidR="00CD6537" w:rsidRPr="00313072" w:rsidRDefault="00CD6537" w:rsidP="00DA24AF">
            <w:pPr>
              <w:pBdr>
                <w:bottom w:val="single" w:sz="4" w:space="1" w:color="auto"/>
              </w:pBdr>
              <w:tabs>
                <w:tab w:val="left" w:pos="1119"/>
              </w:tabs>
              <w:ind w:left="-42" w:right="1"/>
              <w:jc w:val="right"/>
              <w:rPr>
                <w:rFonts w:asciiTheme="majorBidi" w:hAnsiTheme="majorBidi" w:cstheme="majorBidi"/>
                <w:snapToGrid w:val="0"/>
                <w:cs/>
                <w:lang w:eastAsia="th-TH"/>
              </w:rPr>
            </w:pPr>
            <w:r w:rsidRPr="00313072">
              <w:rPr>
                <w:rFonts w:asciiTheme="majorBidi" w:hAnsiTheme="majorBidi" w:cstheme="majorBidi"/>
              </w:rPr>
              <w:t xml:space="preserve"> -   </w:t>
            </w:r>
          </w:p>
        </w:tc>
      </w:tr>
      <w:tr w:rsidR="00CD6537" w:rsidRPr="00313072" w14:paraId="34D6B4B8" w14:textId="77777777" w:rsidTr="00F52015">
        <w:trPr>
          <w:trHeight w:val="397"/>
        </w:trPr>
        <w:tc>
          <w:tcPr>
            <w:tcW w:w="3260" w:type="dxa"/>
            <w:shd w:val="clear" w:color="auto" w:fill="auto"/>
            <w:vAlign w:val="bottom"/>
            <w:hideMark/>
          </w:tcPr>
          <w:p w14:paraId="412284A3" w14:textId="77777777" w:rsidR="00CD6537" w:rsidRPr="00313072" w:rsidRDefault="00CD6537"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shd w:val="clear" w:color="auto" w:fill="auto"/>
            <w:vAlign w:val="bottom"/>
            <w:hideMark/>
          </w:tcPr>
          <w:p w14:paraId="64472EFD" w14:textId="69853F20" w:rsidR="00CD6537" w:rsidRPr="00313072" w:rsidRDefault="00CD6537" w:rsidP="00DA24AF">
            <w:pPr>
              <w:pBdr>
                <w:bottom w:val="single" w:sz="4" w:space="1" w:color="auto"/>
              </w:pBdr>
              <w:tabs>
                <w:tab w:val="left" w:pos="1119"/>
              </w:tabs>
              <w:ind w:left="-42" w:right="1"/>
              <w:jc w:val="right"/>
              <w:rPr>
                <w:rFonts w:asciiTheme="majorBidi" w:hAnsiTheme="majorBidi" w:cstheme="majorBidi"/>
                <w:snapToGrid w:val="0"/>
                <w:cs/>
                <w:lang w:eastAsia="th-TH"/>
              </w:rPr>
            </w:pPr>
            <w:r w:rsidRPr="00313072">
              <w:rPr>
                <w:rFonts w:asciiTheme="majorBidi" w:hAnsiTheme="majorBidi" w:cstheme="majorBidi"/>
              </w:rPr>
              <w:t xml:space="preserve"> 106,000,000 </w:t>
            </w:r>
          </w:p>
        </w:tc>
        <w:tc>
          <w:tcPr>
            <w:tcW w:w="1559" w:type="dxa"/>
            <w:shd w:val="clear" w:color="auto" w:fill="auto"/>
            <w:vAlign w:val="bottom"/>
          </w:tcPr>
          <w:p w14:paraId="19E28E95" w14:textId="4A60CE5C" w:rsidR="00CD6537" w:rsidRPr="00313072" w:rsidRDefault="00CD6537" w:rsidP="00DA24AF">
            <w:pPr>
              <w:pBdr>
                <w:bottom w:val="single" w:sz="4" w:space="1" w:color="auto"/>
              </w:pBdr>
              <w:tabs>
                <w:tab w:val="left" w:pos="1119"/>
              </w:tabs>
              <w:ind w:left="-42" w:right="1"/>
              <w:jc w:val="right"/>
              <w:rPr>
                <w:rFonts w:asciiTheme="majorBidi" w:hAnsiTheme="majorBidi" w:cstheme="majorBidi"/>
                <w:snapToGrid w:val="0"/>
                <w:lang w:eastAsia="th-TH"/>
              </w:rPr>
            </w:pPr>
            <w:r w:rsidRPr="00313072">
              <w:rPr>
                <w:rFonts w:asciiTheme="majorBidi" w:hAnsiTheme="majorBidi" w:cstheme="majorBidi"/>
              </w:rPr>
              <w:t xml:space="preserve"> 285,038 </w:t>
            </w:r>
          </w:p>
        </w:tc>
        <w:tc>
          <w:tcPr>
            <w:tcW w:w="1560" w:type="dxa"/>
            <w:shd w:val="clear" w:color="auto" w:fill="auto"/>
            <w:vAlign w:val="bottom"/>
          </w:tcPr>
          <w:p w14:paraId="2384A879" w14:textId="7ED989F7" w:rsidR="00CD6537" w:rsidRPr="00313072" w:rsidRDefault="00CD6537" w:rsidP="00DA24AF">
            <w:pPr>
              <w:pBdr>
                <w:bottom w:val="single" w:sz="4" w:space="1" w:color="auto"/>
              </w:pBdr>
              <w:tabs>
                <w:tab w:val="left" w:pos="1119"/>
              </w:tabs>
              <w:ind w:left="-74" w:right="-42"/>
              <w:jc w:val="right"/>
              <w:rPr>
                <w:rFonts w:asciiTheme="majorBidi" w:hAnsiTheme="majorBidi" w:cstheme="majorBidi"/>
                <w:snapToGrid w:val="0"/>
                <w:cs/>
                <w:lang w:eastAsia="th-TH"/>
              </w:rPr>
            </w:pPr>
            <w:r w:rsidRPr="00313072">
              <w:rPr>
                <w:rFonts w:asciiTheme="majorBidi" w:hAnsiTheme="majorBidi" w:cstheme="majorBidi"/>
              </w:rPr>
              <w:t xml:space="preserve">(106,285,038) </w:t>
            </w:r>
          </w:p>
        </w:tc>
        <w:tc>
          <w:tcPr>
            <w:tcW w:w="1559" w:type="dxa"/>
            <w:shd w:val="clear" w:color="auto" w:fill="auto"/>
            <w:vAlign w:val="bottom"/>
          </w:tcPr>
          <w:p w14:paraId="333FE23B" w14:textId="7A8ED42B" w:rsidR="00CD6537" w:rsidRPr="00313072" w:rsidRDefault="00CD6537" w:rsidP="00DA24AF">
            <w:pPr>
              <w:pBdr>
                <w:bottom w:val="single" w:sz="4" w:space="1" w:color="auto"/>
              </w:pBdr>
              <w:tabs>
                <w:tab w:val="left" w:pos="1119"/>
              </w:tabs>
              <w:ind w:left="-42" w:right="1"/>
              <w:jc w:val="right"/>
              <w:rPr>
                <w:rFonts w:asciiTheme="majorBidi" w:hAnsiTheme="majorBidi" w:cstheme="majorBidi"/>
                <w:snapToGrid w:val="0"/>
                <w:cs/>
                <w:lang w:eastAsia="th-TH"/>
              </w:rPr>
            </w:pPr>
            <w:r w:rsidRPr="00313072">
              <w:rPr>
                <w:rFonts w:asciiTheme="majorBidi" w:hAnsiTheme="majorBidi" w:cstheme="majorBidi"/>
              </w:rPr>
              <w:t xml:space="preserve"> -   </w:t>
            </w:r>
          </w:p>
        </w:tc>
      </w:tr>
      <w:tr w:rsidR="00CD6537" w:rsidRPr="00313072" w14:paraId="323584AE" w14:textId="77777777" w:rsidTr="00F52015">
        <w:trPr>
          <w:trHeight w:val="397"/>
        </w:trPr>
        <w:tc>
          <w:tcPr>
            <w:tcW w:w="3260" w:type="dxa"/>
            <w:shd w:val="clear" w:color="auto" w:fill="auto"/>
            <w:vAlign w:val="bottom"/>
            <w:hideMark/>
          </w:tcPr>
          <w:p w14:paraId="18638CAF" w14:textId="37DAB112" w:rsidR="00CD6537" w:rsidRPr="00313072" w:rsidRDefault="00CD6537" w:rsidP="00DA24AF">
            <w:pPr>
              <w:ind w:left="-100" w:right="28"/>
              <w:jc w:val="left"/>
              <w:rPr>
                <w:rFonts w:asciiTheme="majorBidi" w:hAnsiTheme="majorBidi" w:cstheme="majorBidi"/>
              </w:rPr>
            </w:pPr>
            <w:r w:rsidRPr="00313072">
              <w:rPr>
                <w:rFonts w:asciiTheme="majorBidi" w:hAnsiTheme="majorBidi" w:cstheme="majorBidi"/>
              </w:rPr>
              <w:t>Sena HHP 16</w:t>
            </w:r>
            <w:r w:rsidRPr="00313072">
              <w:rPr>
                <w:rFonts w:asciiTheme="majorBidi" w:hAnsiTheme="majorBidi" w:cstheme="majorBidi"/>
                <w:cs/>
              </w:rPr>
              <w:t xml:space="preserve"> </w:t>
            </w:r>
            <w:r w:rsidRPr="00313072">
              <w:rPr>
                <w:rFonts w:asciiTheme="majorBidi" w:hAnsiTheme="majorBidi" w:cstheme="majorBidi"/>
              </w:rPr>
              <w:t>Co., Ltd.</w:t>
            </w:r>
          </w:p>
        </w:tc>
        <w:tc>
          <w:tcPr>
            <w:tcW w:w="1559" w:type="dxa"/>
            <w:shd w:val="clear" w:color="auto" w:fill="auto"/>
            <w:vAlign w:val="bottom"/>
          </w:tcPr>
          <w:p w14:paraId="3E18C920" w14:textId="77777777" w:rsidR="00CD6537" w:rsidRPr="00313072" w:rsidRDefault="00CD6537" w:rsidP="00DA24AF">
            <w:pPr>
              <w:tabs>
                <w:tab w:val="left" w:pos="1119"/>
              </w:tabs>
              <w:ind w:left="-42" w:right="1"/>
              <w:jc w:val="right"/>
              <w:rPr>
                <w:rFonts w:asciiTheme="majorBidi" w:hAnsiTheme="majorBidi" w:cstheme="majorBidi"/>
                <w:snapToGrid w:val="0"/>
                <w:cs/>
                <w:lang w:eastAsia="th-TH"/>
              </w:rPr>
            </w:pPr>
          </w:p>
        </w:tc>
        <w:tc>
          <w:tcPr>
            <w:tcW w:w="1559" w:type="dxa"/>
            <w:shd w:val="clear" w:color="auto" w:fill="auto"/>
            <w:vAlign w:val="bottom"/>
          </w:tcPr>
          <w:p w14:paraId="57E8A944" w14:textId="77777777" w:rsidR="00CD6537" w:rsidRPr="00313072" w:rsidRDefault="00CD6537" w:rsidP="00DA24AF">
            <w:pPr>
              <w:tabs>
                <w:tab w:val="left" w:pos="1119"/>
              </w:tabs>
              <w:ind w:left="-42" w:right="1"/>
              <w:jc w:val="right"/>
              <w:rPr>
                <w:rFonts w:asciiTheme="majorBidi" w:hAnsiTheme="majorBidi" w:cstheme="majorBidi"/>
              </w:rPr>
            </w:pPr>
          </w:p>
        </w:tc>
        <w:tc>
          <w:tcPr>
            <w:tcW w:w="1560" w:type="dxa"/>
            <w:shd w:val="clear" w:color="auto" w:fill="auto"/>
            <w:vAlign w:val="bottom"/>
          </w:tcPr>
          <w:p w14:paraId="13B26AF9" w14:textId="77777777" w:rsidR="00CD6537" w:rsidRPr="00313072" w:rsidRDefault="00CD6537" w:rsidP="00DA24AF">
            <w:pPr>
              <w:tabs>
                <w:tab w:val="left" w:pos="1119"/>
              </w:tabs>
              <w:ind w:left="-74" w:right="-42"/>
              <w:jc w:val="right"/>
              <w:rPr>
                <w:rFonts w:asciiTheme="majorBidi" w:hAnsiTheme="majorBidi" w:cstheme="majorBidi"/>
              </w:rPr>
            </w:pPr>
          </w:p>
        </w:tc>
        <w:tc>
          <w:tcPr>
            <w:tcW w:w="1559" w:type="dxa"/>
            <w:shd w:val="clear" w:color="auto" w:fill="auto"/>
            <w:vAlign w:val="bottom"/>
          </w:tcPr>
          <w:p w14:paraId="3EBEA10F" w14:textId="77777777" w:rsidR="00CD6537" w:rsidRPr="00313072" w:rsidRDefault="00CD6537" w:rsidP="00DA24AF">
            <w:pPr>
              <w:tabs>
                <w:tab w:val="left" w:pos="1119"/>
              </w:tabs>
              <w:ind w:left="-42" w:right="1"/>
              <w:jc w:val="right"/>
              <w:rPr>
                <w:rFonts w:asciiTheme="majorBidi" w:hAnsiTheme="majorBidi" w:cstheme="majorBidi"/>
              </w:rPr>
            </w:pPr>
          </w:p>
        </w:tc>
      </w:tr>
      <w:tr w:rsidR="00CD6537" w:rsidRPr="00313072" w14:paraId="2D907140" w14:textId="77777777" w:rsidTr="00F52015">
        <w:trPr>
          <w:trHeight w:val="397"/>
        </w:trPr>
        <w:tc>
          <w:tcPr>
            <w:tcW w:w="3260" w:type="dxa"/>
            <w:shd w:val="clear" w:color="auto" w:fill="auto"/>
            <w:vAlign w:val="bottom"/>
            <w:hideMark/>
          </w:tcPr>
          <w:p w14:paraId="4A2FE4F2" w14:textId="77777777" w:rsidR="00CD6537" w:rsidRPr="00313072" w:rsidRDefault="00CD6537"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shd w:val="clear" w:color="auto" w:fill="auto"/>
            <w:vAlign w:val="bottom"/>
            <w:hideMark/>
          </w:tcPr>
          <w:p w14:paraId="2A6EFAAC" w14:textId="126DEFF8" w:rsidR="00CD6537" w:rsidRPr="00313072" w:rsidRDefault="00CD6537" w:rsidP="00DA24AF">
            <w:pPr>
              <w:tabs>
                <w:tab w:val="left" w:pos="1119"/>
              </w:tabs>
              <w:ind w:left="-42" w:right="1"/>
              <w:jc w:val="right"/>
              <w:rPr>
                <w:rFonts w:asciiTheme="majorBidi" w:hAnsiTheme="majorBidi" w:cstheme="majorBidi"/>
                <w:snapToGrid w:val="0"/>
                <w:cs/>
                <w:lang w:eastAsia="th-TH"/>
              </w:rPr>
            </w:pPr>
            <w:r w:rsidRPr="00313072">
              <w:rPr>
                <w:rFonts w:asciiTheme="majorBidi" w:hAnsiTheme="majorBidi" w:cstheme="majorBidi"/>
              </w:rPr>
              <w:t xml:space="preserve"> 27,446,075 </w:t>
            </w:r>
          </w:p>
        </w:tc>
        <w:tc>
          <w:tcPr>
            <w:tcW w:w="1559" w:type="dxa"/>
            <w:shd w:val="clear" w:color="auto" w:fill="auto"/>
            <w:vAlign w:val="bottom"/>
          </w:tcPr>
          <w:p w14:paraId="7E935B64" w14:textId="427EAB2E" w:rsidR="00CD6537" w:rsidRPr="00313072" w:rsidRDefault="00CD6537" w:rsidP="00DA24AF">
            <w:pPr>
              <w:tabs>
                <w:tab w:val="left" w:pos="1119"/>
              </w:tabs>
              <w:ind w:left="-42" w:right="1"/>
              <w:jc w:val="right"/>
              <w:rPr>
                <w:rFonts w:asciiTheme="majorBidi" w:hAnsiTheme="majorBidi" w:cstheme="majorBidi"/>
              </w:rPr>
            </w:pPr>
            <w:r w:rsidRPr="00313072">
              <w:rPr>
                <w:rFonts w:asciiTheme="majorBidi" w:hAnsiTheme="majorBidi" w:cstheme="majorBidi"/>
                <w:cs/>
              </w:rPr>
              <w:t>-</w:t>
            </w:r>
          </w:p>
        </w:tc>
        <w:tc>
          <w:tcPr>
            <w:tcW w:w="1560" w:type="dxa"/>
            <w:shd w:val="clear" w:color="auto" w:fill="auto"/>
            <w:vAlign w:val="bottom"/>
          </w:tcPr>
          <w:p w14:paraId="76261365" w14:textId="1079D7C9" w:rsidR="00CD6537" w:rsidRPr="00313072" w:rsidRDefault="00CD6537" w:rsidP="00DA24AF">
            <w:pPr>
              <w:tabs>
                <w:tab w:val="left" w:pos="1119"/>
              </w:tabs>
              <w:ind w:left="-74" w:right="-42"/>
              <w:jc w:val="right"/>
              <w:rPr>
                <w:rFonts w:asciiTheme="majorBidi" w:hAnsiTheme="majorBidi" w:cstheme="majorBidi"/>
              </w:rPr>
            </w:pPr>
            <w:r w:rsidRPr="00313072">
              <w:rPr>
                <w:rFonts w:asciiTheme="majorBidi" w:hAnsiTheme="majorBidi" w:cstheme="majorBidi"/>
              </w:rPr>
              <w:t>(27,446,075)</w:t>
            </w:r>
          </w:p>
        </w:tc>
        <w:tc>
          <w:tcPr>
            <w:tcW w:w="1559" w:type="dxa"/>
            <w:shd w:val="clear" w:color="auto" w:fill="auto"/>
            <w:vAlign w:val="bottom"/>
          </w:tcPr>
          <w:p w14:paraId="2DC30480" w14:textId="2D57E5DB" w:rsidR="00CD6537" w:rsidRPr="00313072" w:rsidRDefault="00CD6537" w:rsidP="00DA24AF">
            <w:pPr>
              <w:tabs>
                <w:tab w:val="left" w:pos="1119"/>
              </w:tabs>
              <w:ind w:left="-42" w:right="1"/>
              <w:jc w:val="right"/>
              <w:rPr>
                <w:rFonts w:asciiTheme="majorBidi" w:hAnsiTheme="majorBidi" w:cstheme="majorBidi"/>
              </w:rPr>
            </w:pPr>
            <w:r w:rsidRPr="00313072">
              <w:rPr>
                <w:rFonts w:asciiTheme="majorBidi" w:hAnsiTheme="majorBidi" w:cstheme="majorBidi"/>
              </w:rPr>
              <w:t>-</w:t>
            </w:r>
          </w:p>
        </w:tc>
      </w:tr>
      <w:tr w:rsidR="00CD6537" w:rsidRPr="00313072" w14:paraId="4929C608" w14:textId="77777777" w:rsidTr="00F52015">
        <w:trPr>
          <w:trHeight w:val="397"/>
        </w:trPr>
        <w:tc>
          <w:tcPr>
            <w:tcW w:w="3260" w:type="dxa"/>
            <w:shd w:val="clear" w:color="auto" w:fill="auto"/>
            <w:vAlign w:val="bottom"/>
            <w:hideMark/>
          </w:tcPr>
          <w:p w14:paraId="19557A6C" w14:textId="77777777" w:rsidR="00CD6537" w:rsidRPr="00313072" w:rsidRDefault="00CD6537"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shd w:val="clear" w:color="auto" w:fill="auto"/>
            <w:vAlign w:val="bottom"/>
            <w:hideMark/>
          </w:tcPr>
          <w:p w14:paraId="7F46305C" w14:textId="54D1CE38" w:rsidR="00CD6537" w:rsidRPr="00313072" w:rsidRDefault="00CD6537" w:rsidP="00DA24AF">
            <w:pPr>
              <w:pBdr>
                <w:bottom w:val="single" w:sz="4" w:space="1" w:color="auto"/>
              </w:pBdr>
              <w:tabs>
                <w:tab w:val="left" w:pos="1119"/>
              </w:tabs>
              <w:ind w:left="-42" w:right="1"/>
              <w:jc w:val="right"/>
              <w:rPr>
                <w:rFonts w:asciiTheme="majorBidi" w:hAnsiTheme="majorBidi" w:cstheme="majorBidi"/>
                <w:snapToGrid w:val="0"/>
                <w:cs/>
                <w:lang w:eastAsia="th-TH"/>
              </w:rPr>
            </w:pPr>
            <w:r w:rsidRPr="00313072">
              <w:rPr>
                <w:rFonts w:asciiTheme="majorBidi" w:hAnsiTheme="majorBidi" w:cstheme="majorBidi"/>
              </w:rPr>
              <w:t xml:space="preserve"> -   </w:t>
            </w:r>
          </w:p>
        </w:tc>
        <w:tc>
          <w:tcPr>
            <w:tcW w:w="1559" w:type="dxa"/>
            <w:shd w:val="clear" w:color="auto" w:fill="auto"/>
            <w:vAlign w:val="bottom"/>
          </w:tcPr>
          <w:p w14:paraId="42BA434A" w14:textId="2019C001" w:rsidR="00CD6537" w:rsidRPr="00313072" w:rsidRDefault="00CD6537"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569,074</w:t>
            </w:r>
          </w:p>
        </w:tc>
        <w:tc>
          <w:tcPr>
            <w:tcW w:w="1560" w:type="dxa"/>
            <w:shd w:val="clear" w:color="auto" w:fill="auto"/>
            <w:vAlign w:val="bottom"/>
          </w:tcPr>
          <w:p w14:paraId="7EB4501C" w14:textId="16E797BE" w:rsidR="00CD6537" w:rsidRPr="00313072" w:rsidRDefault="00CD6537" w:rsidP="00DA24AF">
            <w:pPr>
              <w:pBdr>
                <w:bottom w:val="single" w:sz="4" w:space="1" w:color="auto"/>
              </w:pBdr>
              <w:tabs>
                <w:tab w:val="left" w:pos="1119"/>
              </w:tabs>
              <w:ind w:left="-74" w:right="-42"/>
              <w:jc w:val="right"/>
              <w:rPr>
                <w:rFonts w:asciiTheme="majorBidi" w:hAnsiTheme="majorBidi" w:cstheme="majorBidi"/>
                <w:cs/>
              </w:rPr>
            </w:pPr>
            <w:r w:rsidRPr="00313072">
              <w:rPr>
                <w:rFonts w:asciiTheme="majorBidi" w:hAnsiTheme="majorBidi" w:cstheme="majorBidi"/>
              </w:rPr>
              <w:t>(569,074)</w:t>
            </w:r>
          </w:p>
        </w:tc>
        <w:tc>
          <w:tcPr>
            <w:tcW w:w="1559" w:type="dxa"/>
            <w:shd w:val="clear" w:color="auto" w:fill="auto"/>
            <w:vAlign w:val="bottom"/>
          </w:tcPr>
          <w:p w14:paraId="66724764" w14:textId="4DB52266" w:rsidR="00CD6537" w:rsidRPr="00313072" w:rsidRDefault="00CD6537"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w:t>
            </w:r>
          </w:p>
        </w:tc>
      </w:tr>
      <w:tr w:rsidR="00CD6537" w:rsidRPr="00313072" w14:paraId="2F11E14F" w14:textId="77777777" w:rsidTr="00F52015">
        <w:trPr>
          <w:trHeight w:val="397"/>
        </w:trPr>
        <w:tc>
          <w:tcPr>
            <w:tcW w:w="3260" w:type="dxa"/>
            <w:shd w:val="clear" w:color="auto" w:fill="auto"/>
            <w:vAlign w:val="bottom"/>
            <w:hideMark/>
          </w:tcPr>
          <w:p w14:paraId="629F00AA" w14:textId="77777777" w:rsidR="00CD6537" w:rsidRPr="00313072" w:rsidRDefault="00CD6537"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shd w:val="clear" w:color="auto" w:fill="auto"/>
            <w:vAlign w:val="bottom"/>
            <w:hideMark/>
          </w:tcPr>
          <w:p w14:paraId="08E958D8" w14:textId="4BF7DC68" w:rsidR="00CD6537" w:rsidRPr="00313072" w:rsidRDefault="00CD6537" w:rsidP="00DA24AF">
            <w:pPr>
              <w:pBdr>
                <w:bottom w:val="single" w:sz="4" w:space="1" w:color="auto"/>
              </w:pBdr>
              <w:tabs>
                <w:tab w:val="left" w:pos="1119"/>
              </w:tabs>
              <w:ind w:left="-42" w:right="1"/>
              <w:jc w:val="right"/>
              <w:rPr>
                <w:rFonts w:asciiTheme="majorBidi" w:hAnsiTheme="majorBidi" w:cstheme="majorBidi"/>
                <w:snapToGrid w:val="0"/>
                <w:cs/>
                <w:lang w:eastAsia="th-TH"/>
              </w:rPr>
            </w:pPr>
            <w:r w:rsidRPr="00313072">
              <w:rPr>
                <w:rFonts w:asciiTheme="majorBidi" w:hAnsiTheme="majorBidi" w:cstheme="majorBidi"/>
              </w:rPr>
              <w:t xml:space="preserve"> 27,446,075 </w:t>
            </w:r>
          </w:p>
        </w:tc>
        <w:tc>
          <w:tcPr>
            <w:tcW w:w="1559" w:type="dxa"/>
            <w:shd w:val="clear" w:color="auto" w:fill="auto"/>
            <w:vAlign w:val="bottom"/>
          </w:tcPr>
          <w:p w14:paraId="7B021D33" w14:textId="38F57CBF" w:rsidR="00CD6537" w:rsidRPr="00313072" w:rsidRDefault="00CD6537"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569,074</w:t>
            </w:r>
          </w:p>
        </w:tc>
        <w:tc>
          <w:tcPr>
            <w:tcW w:w="1560" w:type="dxa"/>
            <w:shd w:val="clear" w:color="auto" w:fill="auto"/>
            <w:vAlign w:val="bottom"/>
          </w:tcPr>
          <w:p w14:paraId="1B27195A" w14:textId="04D65B24" w:rsidR="00CD6537" w:rsidRPr="00313072" w:rsidRDefault="00CD6537" w:rsidP="00DA24AF">
            <w:pPr>
              <w:pBdr>
                <w:bottom w:val="single" w:sz="4" w:space="1" w:color="auto"/>
              </w:pBdr>
              <w:tabs>
                <w:tab w:val="left" w:pos="1119"/>
              </w:tabs>
              <w:ind w:left="-74" w:right="-42"/>
              <w:jc w:val="right"/>
              <w:rPr>
                <w:rFonts w:asciiTheme="majorBidi" w:hAnsiTheme="majorBidi" w:cstheme="majorBidi"/>
                <w:cs/>
              </w:rPr>
            </w:pPr>
            <w:r w:rsidRPr="00313072">
              <w:rPr>
                <w:rFonts w:asciiTheme="majorBidi" w:hAnsiTheme="majorBidi" w:cstheme="majorBidi"/>
              </w:rPr>
              <w:t>(28,015,149)</w:t>
            </w:r>
          </w:p>
        </w:tc>
        <w:tc>
          <w:tcPr>
            <w:tcW w:w="1559" w:type="dxa"/>
            <w:shd w:val="clear" w:color="auto" w:fill="auto"/>
            <w:vAlign w:val="bottom"/>
          </w:tcPr>
          <w:p w14:paraId="460453DB" w14:textId="1716D9E5" w:rsidR="00CD6537" w:rsidRPr="00313072" w:rsidRDefault="00CD6537"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w:t>
            </w:r>
          </w:p>
        </w:tc>
      </w:tr>
      <w:tr w:rsidR="00CD6537" w:rsidRPr="00313072" w14:paraId="268557AF" w14:textId="77777777" w:rsidTr="00F52015">
        <w:trPr>
          <w:trHeight w:val="397"/>
        </w:trPr>
        <w:tc>
          <w:tcPr>
            <w:tcW w:w="3260" w:type="dxa"/>
            <w:shd w:val="clear" w:color="auto" w:fill="auto"/>
            <w:vAlign w:val="bottom"/>
            <w:hideMark/>
          </w:tcPr>
          <w:p w14:paraId="7C93D605" w14:textId="5BC7D269" w:rsidR="00CD6537" w:rsidRPr="00313072" w:rsidRDefault="00CD6537" w:rsidP="00DA24AF">
            <w:pPr>
              <w:ind w:left="-100" w:right="28"/>
              <w:jc w:val="left"/>
              <w:rPr>
                <w:rFonts w:asciiTheme="majorBidi" w:hAnsiTheme="majorBidi" w:cstheme="majorBidi"/>
              </w:rPr>
            </w:pPr>
            <w:r w:rsidRPr="00313072">
              <w:rPr>
                <w:rFonts w:asciiTheme="majorBidi" w:hAnsiTheme="majorBidi" w:cstheme="majorBidi"/>
              </w:rPr>
              <w:t>Sena HHP 19</w:t>
            </w:r>
            <w:r w:rsidRPr="00313072">
              <w:rPr>
                <w:rFonts w:asciiTheme="majorBidi" w:hAnsiTheme="majorBidi" w:cstheme="majorBidi"/>
                <w:cs/>
              </w:rPr>
              <w:t xml:space="preserve"> </w:t>
            </w:r>
            <w:r w:rsidRPr="00313072">
              <w:rPr>
                <w:rFonts w:asciiTheme="majorBidi" w:hAnsiTheme="majorBidi" w:cstheme="majorBidi"/>
              </w:rPr>
              <w:t>Co., Ltd.</w:t>
            </w:r>
          </w:p>
        </w:tc>
        <w:tc>
          <w:tcPr>
            <w:tcW w:w="1559" w:type="dxa"/>
            <w:shd w:val="clear" w:color="auto" w:fill="auto"/>
            <w:vAlign w:val="bottom"/>
          </w:tcPr>
          <w:p w14:paraId="4E867135" w14:textId="77777777" w:rsidR="00CD6537" w:rsidRPr="00313072" w:rsidRDefault="00CD6537" w:rsidP="00DA24AF">
            <w:pPr>
              <w:tabs>
                <w:tab w:val="left" w:pos="1119"/>
              </w:tabs>
              <w:ind w:left="-42" w:right="1"/>
              <w:jc w:val="right"/>
              <w:rPr>
                <w:rFonts w:asciiTheme="majorBidi" w:hAnsiTheme="majorBidi" w:cstheme="majorBidi"/>
              </w:rPr>
            </w:pPr>
          </w:p>
        </w:tc>
        <w:tc>
          <w:tcPr>
            <w:tcW w:w="1559" w:type="dxa"/>
            <w:shd w:val="clear" w:color="auto" w:fill="auto"/>
            <w:vAlign w:val="bottom"/>
          </w:tcPr>
          <w:p w14:paraId="16B1CD9B" w14:textId="77777777" w:rsidR="00CD6537" w:rsidRPr="00313072" w:rsidRDefault="00CD6537" w:rsidP="00DA24AF">
            <w:pPr>
              <w:tabs>
                <w:tab w:val="left" w:pos="1119"/>
              </w:tabs>
              <w:ind w:left="-42" w:right="1"/>
              <w:jc w:val="right"/>
              <w:rPr>
                <w:rFonts w:asciiTheme="majorBidi" w:hAnsiTheme="majorBidi" w:cstheme="majorBidi"/>
              </w:rPr>
            </w:pPr>
          </w:p>
        </w:tc>
        <w:tc>
          <w:tcPr>
            <w:tcW w:w="1560" w:type="dxa"/>
            <w:shd w:val="clear" w:color="auto" w:fill="auto"/>
            <w:vAlign w:val="bottom"/>
          </w:tcPr>
          <w:p w14:paraId="3E29747F" w14:textId="77777777" w:rsidR="00CD6537" w:rsidRPr="00313072" w:rsidRDefault="00CD6537" w:rsidP="00DA24AF">
            <w:pPr>
              <w:tabs>
                <w:tab w:val="left" w:pos="1119"/>
              </w:tabs>
              <w:ind w:left="-74" w:right="-42"/>
              <w:jc w:val="right"/>
              <w:rPr>
                <w:rFonts w:asciiTheme="majorBidi" w:hAnsiTheme="majorBidi" w:cstheme="majorBidi"/>
              </w:rPr>
            </w:pPr>
          </w:p>
        </w:tc>
        <w:tc>
          <w:tcPr>
            <w:tcW w:w="1559" w:type="dxa"/>
            <w:shd w:val="clear" w:color="auto" w:fill="auto"/>
            <w:vAlign w:val="bottom"/>
          </w:tcPr>
          <w:p w14:paraId="57670706" w14:textId="77777777" w:rsidR="00CD6537" w:rsidRPr="00313072" w:rsidRDefault="00CD6537" w:rsidP="00DA24AF">
            <w:pPr>
              <w:tabs>
                <w:tab w:val="left" w:pos="1119"/>
              </w:tabs>
              <w:ind w:left="-42" w:right="1"/>
              <w:jc w:val="right"/>
              <w:rPr>
                <w:rFonts w:asciiTheme="majorBidi" w:hAnsiTheme="majorBidi" w:cstheme="majorBidi"/>
                <w:cs/>
              </w:rPr>
            </w:pPr>
          </w:p>
        </w:tc>
      </w:tr>
      <w:tr w:rsidR="00CD6537" w:rsidRPr="00313072" w14:paraId="721745E9" w14:textId="77777777" w:rsidTr="00F52015">
        <w:trPr>
          <w:trHeight w:val="397"/>
        </w:trPr>
        <w:tc>
          <w:tcPr>
            <w:tcW w:w="3260" w:type="dxa"/>
            <w:shd w:val="clear" w:color="auto" w:fill="auto"/>
            <w:vAlign w:val="bottom"/>
            <w:hideMark/>
          </w:tcPr>
          <w:p w14:paraId="64819AA1" w14:textId="77777777" w:rsidR="00CD6537" w:rsidRPr="00313072" w:rsidRDefault="00CD6537"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shd w:val="clear" w:color="auto" w:fill="auto"/>
            <w:vAlign w:val="bottom"/>
            <w:hideMark/>
          </w:tcPr>
          <w:p w14:paraId="5B160C52" w14:textId="72D8617E" w:rsidR="00CD6537" w:rsidRPr="00313072" w:rsidRDefault="00CD6537" w:rsidP="00DA24AF">
            <w:pPr>
              <w:tabs>
                <w:tab w:val="left" w:pos="1119"/>
              </w:tabs>
              <w:ind w:left="-42" w:right="1"/>
              <w:jc w:val="right"/>
              <w:rPr>
                <w:rFonts w:asciiTheme="majorBidi" w:hAnsiTheme="majorBidi" w:cstheme="majorBidi"/>
                <w:snapToGrid w:val="0"/>
                <w:cs/>
                <w:lang w:eastAsia="th-TH"/>
              </w:rPr>
            </w:pPr>
            <w:r w:rsidRPr="00313072">
              <w:rPr>
                <w:rFonts w:asciiTheme="majorBidi" w:hAnsiTheme="majorBidi" w:cstheme="majorBidi"/>
              </w:rPr>
              <w:t xml:space="preserve"> 79,000,000 </w:t>
            </w:r>
          </w:p>
        </w:tc>
        <w:tc>
          <w:tcPr>
            <w:tcW w:w="1559" w:type="dxa"/>
            <w:shd w:val="clear" w:color="auto" w:fill="auto"/>
            <w:vAlign w:val="bottom"/>
          </w:tcPr>
          <w:p w14:paraId="77E38CF6" w14:textId="49FFEE89" w:rsidR="00CD6537" w:rsidRPr="00313072" w:rsidRDefault="00CD6537" w:rsidP="00DA24AF">
            <w:pPr>
              <w:tabs>
                <w:tab w:val="left" w:pos="1119"/>
              </w:tabs>
              <w:ind w:left="-42" w:right="1"/>
              <w:jc w:val="right"/>
              <w:rPr>
                <w:rFonts w:asciiTheme="majorBidi" w:hAnsiTheme="majorBidi" w:cstheme="majorBidi"/>
              </w:rPr>
            </w:pPr>
            <w:r w:rsidRPr="00313072">
              <w:rPr>
                <w:rFonts w:asciiTheme="majorBidi" w:hAnsiTheme="majorBidi" w:cstheme="majorBidi"/>
              </w:rPr>
              <w:t>33,604,410</w:t>
            </w:r>
          </w:p>
        </w:tc>
        <w:tc>
          <w:tcPr>
            <w:tcW w:w="1560" w:type="dxa"/>
            <w:shd w:val="clear" w:color="auto" w:fill="auto"/>
            <w:vAlign w:val="bottom"/>
          </w:tcPr>
          <w:p w14:paraId="6FA3BE23" w14:textId="7A6ED9DA" w:rsidR="00CD6537" w:rsidRPr="00313072" w:rsidRDefault="00CD6537" w:rsidP="00DA24AF">
            <w:pPr>
              <w:tabs>
                <w:tab w:val="left" w:pos="1119"/>
              </w:tabs>
              <w:ind w:left="-74" w:right="-42"/>
              <w:jc w:val="right"/>
              <w:rPr>
                <w:rFonts w:asciiTheme="majorBidi" w:hAnsiTheme="majorBidi" w:cstheme="majorBidi"/>
                <w:cs/>
              </w:rPr>
            </w:pPr>
            <w:r w:rsidRPr="00313072">
              <w:rPr>
                <w:rFonts w:asciiTheme="majorBidi" w:hAnsiTheme="majorBidi" w:cstheme="majorBidi"/>
              </w:rPr>
              <w:t>(112,604,410)</w:t>
            </w:r>
          </w:p>
        </w:tc>
        <w:tc>
          <w:tcPr>
            <w:tcW w:w="1559" w:type="dxa"/>
            <w:shd w:val="clear" w:color="auto" w:fill="auto"/>
            <w:vAlign w:val="bottom"/>
          </w:tcPr>
          <w:p w14:paraId="77C23FD2" w14:textId="09A88978" w:rsidR="00CD6537" w:rsidRPr="00313072" w:rsidRDefault="00CD6537" w:rsidP="00DA24AF">
            <w:pPr>
              <w:tabs>
                <w:tab w:val="left" w:pos="1119"/>
              </w:tabs>
              <w:ind w:left="-42" w:right="1"/>
              <w:jc w:val="right"/>
              <w:rPr>
                <w:rFonts w:asciiTheme="majorBidi" w:hAnsiTheme="majorBidi" w:cstheme="majorBidi"/>
              </w:rPr>
            </w:pPr>
            <w:r w:rsidRPr="00313072">
              <w:rPr>
                <w:rFonts w:asciiTheme="majorBidi" w:hAnsiTheme="majorBidi" w:cstheme="majorBidi"/>
              </w:rPr>
              <w:t>-</w:t>
            </w:r>
          </w:p>
        </w:tc>
      </w:tr>
      <w:tr w:rsidR="00CD6537" w:rsidRPr="00313072" w14:paraId="510741C6" w14:textId="77777777" w:rsidTr="00F52015">
        <w:trPr>
          <w:trHeight w:val="397"/>
        </w:trPr>
        <w:tc>
          <w:tcPr>
            <w:tcW w:w="3260" w:type="dxa"/>
            <w:shd w:val="clear" w:color="auto" w:fill="auto"/>
            <w:vAlign w:val="bottom"/>
            <w:hideMark/>
          </w:tcPr>
          <w:p w14:paraId="01E1E7C5" w14:textId="77777777" w:rsidR="00CD6537" w:rsidRPr="00313072" w:rsidRDefault="00CD6537"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shd w:val="clear" w:color="auto" w:fill="auto"/>
            <w:vAlign w:val="bottom"/>
            <w:hideMark/>
          </w:tcPr>
          <w:p w14:paraId="5285283D" w14:textId="7AC2792B" w:rsidR="00CD6537" w:rsidRPr="00313072" w:rsidRDefault="00CD6537" w:rsidP="00DA24AF">
            <w:pPr>
              <w:pBdr>
                <w:bottom w:val="single" w:sz="4" w:space="1" w:color="auto"/>
              </w:pBdr>
              <w:tabs>
                <w:tab w:val="left" w:pos="1119"/>
              </w:tabs>
              <w:ind w:left="-42" w:right="1"/>
              <w:jc w:val="right"/>
              <w:rPr>
                <w:rFonts w:asciiTheme="majorBidi" w:hAnsiTheme="majorBidi" w:cstheme="majorBidi"/>
                <w:snapToGrid w:val="0"/>
                <w:cs/>
                <w:lang w:eastAsia="th-TH"/>
              </w:rPr>
            </w:pPr>
            <w:r w:rsidRPr="00313072">
              <w:rPr>
                <w:rFonts w:asciiTheme="majorBidi" w:hAnsiTheme="majorBidi" w:cstheme="majorBidi"/>
              </w:rPr>
              <w:t xml:space="preserve"> -   </w:t>
            </w:r>
          </w:p>
        </w:tc>
        <w:tc>
          <w:tcPr>
            <w:tcW w:w="1559" w:type="dxa"/>
            <w:shd w:val="clear" w:color="auto" w:fill="auto"/>
            <w:vAlign w:val="bottom"/>
          </w:tcPr>
          <w:p w14:paraId="5965846D" w14:textId="476F9150" w:rsidR="00CD6537" w:rsidRPr="00313072" w:rsidRDefault="00CD6537"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795,08</w:t>
            </w:r>
            <w:r w:rsidR="0020288F" w:rsidRPr="00313072">
              <w:rPr>
                <w:rFonts w:asciiTheme="majorBidi" w:hAnsiTheme="majorBidi" w:cstheme="majorBidi"/>
              </w:rPr>
              <w:t>7</w:t>
            </w:r>
          </w:p>
        </w:tc>
        <w:tc>
          <w:tcPr>
            <w:tcW w:w="1560" w:type="dxa"/>
            <w:shd w:val="clear" w:color="auto" w:fill="auto"/>
            <w:vAlign w:val="bottom"/>
          </w:tcPr>
          <w:p w14:paraId="26963964" w14:textId="47E0F81B" w:rsidR="00CD6537" w:rsidRPr="00313072" w:rsidRDefault="00CD6537" w:rsidP="00DA24AF">
            <w:pPr>
              <w:pBdr>
                <w:bottom w:val="single" w:sz="4" w:space="1" w:color="auto"/>
              </w:pBdr>
              <w:tabs>
                <w:tab w:val="left" w:pos="1119"/>
              </w:tabs>
              <w:ind w:left="-74" w:right="-42"/>
              <w:jc w:val="right"/>
              <w:rPr>
                <w:rFonts w:asciiTheme="majorBidi" w:hAnsiTheme="majorBidi" w:cstheme="majorBidi"/>
                <w:cs/>
              </w:rPr>
            </w:pPr>
            <w:r w:rsidRPr="00313072">
              <w:rPr>
                <w:rFonts w:asciiTheme="majorBidi" w:hAnsiTheme="majorBidi" w:cstheme="majorBidi"/>
              </w:rPr>
              <w:t>(795,08</w:t>
            </w:r>
            <w:r w:rsidR="0020288F" w:rsidRPr="00313072">
              <w:rPr>
                <w:rFonts w:asciiTheme="majorBidi" w:hAnsiTheme="majorBidi" w:cstheme="majorBidi"/>
              </w:rPr>
              <w:t>7</w:t>
            </w:r>
            <w:r w:rsidRPr="00313072">
              <w:rPr>
                <w:rFonts w:asciiTheme="majorBidi" w:hAnsiTheme="majorBidi" w:cstheme="majorBidi"/>
              </w:rPr>
              <w:t>)</w:t>
            </w:r>
          </w:p>
        </w:tc>
        <w:tc>
          <w:tcPr>
            <w:tcW w:w="1559" w:type="dxa"/>
            <w:shd w:val="clear" w:color="auto" w:fill="auto"/>
            <w:vAlign w:val="bottom"/>
          </w:tcPr>
          <w:p w14:paraId="6C248B77" w14:textId="55EB5620" w:rsidR="00CD6537" w:rsidRPr="00313072" w:rsidRDefault="00CD6537"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w:t>
            </w:r>
          </w:p>
        </w:tc>
      </w:tr>
      <w:tr w:rsidR="00CD6537" w:rsidRPr="00313072" w14:paraId="356D1684" w14:textId="77777777" w:rsidTr="00F52015">
        <w:trPr>
          <w:trHeight w:val="397"/>
        </w:trPr>
        <w:tc>
          <w:tcPr>
            <w:tcW w:w="3260" w:type="dxa"/>
            <w:shd w:val="clear" w:color="auto" w:fill="auto"/>
            <w:vAlign w:val="bottom"/>
            <w:hideMark/>
          </w:tcPr>
          <w:p w14:paraId="1E73385A" w14:textId="77777777" w:rsidR="00CD6537" w:rsidRPr="00313072" w:rsidRDefault="00CD6537"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shd w:val="clear" w:color="auto" w:fill="auto"/>
            <w:vAlign w:val="bottom"/>
            <w:hideMark/>
          </w:tcPr>
          <w:p w14:paraId="45458BFE" w14:textId="10EBBFB2" w:rsidR="00CD6537" w:rsidRPr="00313072" w:rsidRDefault="00CD6537" w:rsidP="00DA24AF">
            <w:pPr>
              <w:pBdr>
                <w:bottom w:val="single" w:sz="4" w:space="1" w:color="auto"/>
              </w:pBdr>
              <w:tabs>
                <w:tab w:val="left" w:pos="1119"/>
              </w:tabs>
              <w:ind w:left="-42" w:right="1"/>
              <w:jc w:val="right"/>
              <w:rPr>
                <w:rFonts w:asciiTheme="majorBidi" w:hAnsiTheme="majorBidi" w:cstheme="majorBidi"/>
                <w:snapToGrid w:val="0"/>
                <w:cs/>
                <w:lang w:eastAsia="th-TH"/>
              </w:rPr>
            </w:pPr>
            <w:r w:rsidRPr="00313072">
              <w:rPr>
                <w:rFonts w:asciiTheme="majorBidi" w:hAnsiTheme="majorBidi" w:cstheme="majorBidi"/>
              </w:rPr>
              <w:t xml:space="preserve"> 79,000,000 </w:t>
            </w:r>
          </w:p>
        </w:tc>
        <w:tc>
          <w:tcPr>
            <w:tcW w:w="1559" w:type="dxa"/>
            <w:shd w:val="clear" w:color="auto" w:fill="auto"/>
            <w:vAlign w:val="bottom"/>
          </w:tcPr>
          <w:p w14:paraId="18186B10" w14:textId="0D90E342" w:rsidR="00CD6537" w:rsidRPr="00313072" w:rsidRDefault="00CD6537"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34,399,49</w:t>
            </w:r>
            <w:r w:rsidR="0020288F" w:rsidRPr="00313072">
              <w:rPr>
                <w:rFonts w:asciiTheme="majorBidi" w:hAnsiTheme="majorBidi" w:cstheme="majorBidi"/>
              </w:rPr>
              <w:t>7</w:t>
            </w:r>
          </w:p>
        </w:tc>
        <w:tc>
          <w:tcPr>
            <w:tcW w:w="1560" w:type="dxa"/>
            <w:shd w:val="clear" w:color="auto" w:fill="auto"/>
            <w:vAlign w:val="bottom"/>
          </w:tcPr>
          <w:p w14:paraId="7BD00BD7" w14:textId="0AA0FB63" w:rsidR="00CD6537" w:rsidRPr="00313072" w:rsidRDefault="00CD6537" w:rsidP="00DA24AF">
            <w:pPr>
              <w:pBdr>
                <w:bottom w:val="single" w:sz="4" w:space="1" w:color="auto"/>
              </w:pBdr>
              <w:tabs>
                <w:tab w:val="left" w:pos="1119"/>
              </w:tabs>
              <w:ind w:left="-74" w:right="-42"/>
              <w:jc w:val="right"/>
              <w:rPr>
                <w:rFonts w:asciiTheme="majorBidi" w:hAnsiTheme="majorBidi" w:cstheme="majorBidi"/>
                <w:cs/>
              </w:rPr>
            </w:pPr>
            <w:r w:rsidRPr="00313072">
              <w:rPr>
                <w:rFonts w:asciiTheme="majorBidi" w:hAnsiTheme="majorBidi" w:cstheme="majorBidi"/>
              </w:rPr>
              <w:t>(113,399,49</w:t>
            </w:r>
            <w:r w:rsidR="0020288F" w:rsidRPr="00313072">
              <w:rPr>
                <w:rFonts w:asciiTheme="majorBidi" w:hAnsiTheme="majorBidi" w:cstheme="majorBidi"/>
              </w:rPr>
              <w:t>7</w:t>
            </w:r>
            <w:r w:rsidRPr="00313072">
              <w:rPr>
                <w:rFonts w:asciiTheme="majorBidi" w:hAnsiTheme="majorBidi" w:cstheme="majorBidi"/>
              </w:rPr>
              <w:t>)</w:t>
            </w:r>
          </w:p>
        </w:tc>
        <w:tc>
          <w:tcPr>
            <w:tcW w:w="1559" w:type="dxa"/>
            <w:shd w:val="clear" w:color="auto" w:fill="auto"/>
            <w:vAlign w:val="bottom"/>
          </w:tcPr>
          <w:p w14:paraId="77633ECC" w14:textId="2F6744E6" w:rsidR="00CD6537" w:rsidRPr="00313072" w:rsidRDefault="00CD6537"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w:t>
            </w:r>
          </w:p>
        </w:tc>
      </w:tr>
      <w:tr w:rsidR="00CD6537" w:rsidRPr="00313072" w14:paraId="273FA742" w14:textId="77777777" w:rsidTr="00F52015">
        <w:trPr>
          <w:trHeight w:val="397"/>
        </w:trPr>
        <w:tc>
          <w:tcPr>
            <w:tcW w:w="3260" w:type="dxa"/>
            <w:shd w:val="clear" w:color="auto" w:fill="auto"/>
            <w:vAlign w:val="bottom"/>
            <w:hideMark/>
          </w:tcPr>
          <w:p w14:paraId="350589EA" w14:textId="1BDFDBF1" w:rsidR="00CD6537" w:rsidRPr="00313072" w:rsidRDefault="00CD6537" w:rsidP="00DA24AF">
            <w:pPr>
              <w:ind w:left="-100" w:right="28"/>
              <w:jc w:val="left"/>
              <w:rPr>
                <w:rFonts w:asciiTheme="majorBidi" w:hAnsiTheme="majorBidi" w:cstheme="majorBidi"/>
              </w:rPr>
            </w:pPr>
            <w:r w:rsidRPr="00313072">
              <w:rPr>
                <w:rFonts w:asciiTheme="majorBidi" w:hAnsiTheme="majorBidi" w:cstheme="majorBidi"/>
              </w:rPr>
              <w:t>Sena HHP 21</w:t>
            </w:r>
            <w:r w:rsidRPr="00313072">
              <w:rPr>
                <w:rFonts w:asciiTheme="majorBidi" w:hAnsiTheme="majorBidi" w:cstheme="majorBidi"/>
                <w:cs/>
              </w:rPr>
              <w:t xml:space="preserve"> </w:t>
            </w:r>
            <w:r w:rsidRPr="00313072">
              <w:rPr>
                <w:rFonts w:asciiTheme="majorBidi" w:hAnsiTheme="majorBidi" w:cstheme="majorBidi"/>
              </w:rPr>
              <w:t>Co., Ltd.</w:t>
            </w:r>
          </w:p>
        </w:tc>
        <w:tc>
          <w:tcPr>
            <w:tcW w:w="1559" w:type="dxa"/>
            <w:shd w:val="clear" w:color="auto" w:fill="auto"/>
            <w:vAlign w:val="bottom"/>
          </w:tcPr>
          <w:p w14:paraId="3088A62F" w14:textId="77777777" w:rsidR="00CD6537" w:rsidRPr="00313072" w:rsidRDefault="00CD6537" w:rsidP="00DA24AF">
            <w:pPr>
              <w:tabs>
                <w:tab w:val="left" w:pos="1119"/>
              </w:tabs>
              <w:ind w:left="-42" w:right="1"/>
              <w:jc w:val="right"/>
              <w:rPr>
                <w:rFonts w:asciiTheme="majorBidi" w:hAnsiTheme="majorBidi" w:cstheme="majorBidi"/>
                <w:snapToGrid w:val="0"/>
                <w:cs/>
                <w:lang w:eastAsia="th-TH"/>
              </w:rPr>
            </w:pPr>
          </w:p>
        </w:tc>
        <w:tc>
          <w:tcPr>
            <w:tcW w:w="1559" w:type="dxa"/>
            <w:shd w:val="clear" w:color="auto" w:fill="auto"/>
            <w:vAlign w:val="bottom"/>
          </w:tcPr>
          <w:p w14:paraId="055C1A31" w14:textId="77777777" w:rsidR="00CD6537" w:rsidRPr="00313072" w:rsidRDefault="00CD6537" w:rsidP="00DA24AF">
            <w:pPr>
              <w:tabs>
                <w:tab w:val="left" w:pos="1119"/>
              </w:tabs>
              <w:ind w:left="-42" w:right="1"/>
              <w:jc w:val="right"/>
              <w:rPr>
                <w:rFonts w:asciiTheme="majorBidi" w:hAnsiTheme="majorBidi" w:cstheme="majorBidi"/>
              </w:rPr>
            </w:pPr>
          </w:p>
        </w:tc>
        <w:tc>
          <w:tcPr>
            <w:tcW w:w="1560" w:type="dxa"/>
            <w:shd w:val="clear" w:color="auto" w:fill="auto"/>
            <w:vAlign w:val="bottom"/>
          </w:tcPr>
          <w:p w14:paraId="3965775C" w14:textId="77777777" w:rsidR="00CD6537" w:rsidRPr="00313072" w:rsidRDefault="00CD6537" w:rsidP="00DA24AF">
            <w:pPr>
              <w:tabs>
                <w:tab w:val="left" w:pos="1119"/>
              </w:tabs>
              <w:ind w:left="-74" w:right="-42"/>
              <w:jc w:val="right"/>
              <w:rPr>
                <w:rFonts w:asciiTheme="majorBidi" w:hAnsiTheme="majorBidi" w:cstheme="majorBidi"/>
              </w:rPr>
            </w:pPr>
          </w:p>
        </w:tc>
        <w:tc>
          <w:tcPr>
            <w:tcW w:w="1559" w:type="dxa"/>
            <w:shd w:val="clear" w:color="auto" w:fill="auto"/>
            <w:vAlign w:val="bottom"/>
          </w:tcPr>
          <w:p w14:paraId="04A0C8AF" w14:textId="77777777" w:rsidR="00CD6537" w:rsidRPr="00313072" w:rsidRDefault="00CD6537" w:rsidP="00DA24AF">
            <w:pPr>
              <w:tabs>
                <w:tab w:val="left" w:pos="1119"/>
              </w:tabs>
              <w:ind w:left="-42" w:right="1"/>
              <w:jc w:val="right"/>
              <w:rPr>
                <w:rFonts w:asciiTheme="majorBidi" w:hAnsiTheme="majorBidi" w:cstheme="majorBidi"/>
              </w:rPr>
            </w:pPr>
          </w:p>
        </w:tc>
      </w:tr>
      <w:tr w:rsidR="00CD6537" w:rsidRPr="00313072" w14:paraId="4A968C1F" w14:textId="77777777" w:rsidTr="00F52015">
        <w:trPr>
          <w:trHeight w:val="397"/>
        </w:trPr>
        <w:tc>
          <w:tcPr>
            <w:tcW w:w="3260" w:type="dxa"/>
            <w:shd w:val="clear" w:color="auto" w:fill="auto"/>
            <w:vAlign w:val="bottom"/>
            <w:hideMark/>
          </w:tcPr>
          <w:p w14:paraId="500065F8" w14:textId="77777777" w:rsidR="00CD6537" w:rsidRPr="00313072" w:rsidRDefault="00CD6537"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shd w:val="clear" w:color="auto" w:fill="auto"/>
            <w:vAlign w:val="bottom"/>
            <w:hideMark/>
          </w:tcPr>
          <w:p w14:paraId="3A54B083" w14:textId="28235D96" w:rsidR="00CD6537" w:rsidRPr="00313072" w:rsidRDefault="00CD6537" w:rsidP="00DA24AF">
            <w:pPr>
              <w:tabs>
                <w:tab w:val="left" w:pos="1119"/>
              </w:tabs>
              <w:ind w:left="-42" w:right="1"/>
              <w:jc w:val="right"/>
              <w:rPr>
                <w:rFonts w:asciiTheme="majorBidi" w:hAnsiTheme="majorBidi" w:cstheme="majorBidi"/>
                <w:snapToGrid w:val="0"/>
                <w:cs/>
                <w:lang w:eastAsia="th-TH"/>
              </w:rPr>
            </w:pPr>
            <w:r w:rsidRPr="00313072">
              <w:rPr>
                <w:rFonts w:asciiTheme="majorBidi" w:hAnsiTheme="majorBidi" w:cstheme="majorBidi"/>
              </w:rPr>
              <w:t xml:space="preserve"> 39,350,000 </w:t>
            </w:r>
          </w:p>
        </w:tc>
        <w:tc>
          <w:tcPr>
            <w:tcW w:w="1559" w:type="dxa"/>
            <w:shd w:val="clear" w:color="auto" w:fill="auto"/>
            <w:vAlign w:val="bottom"/>
          </w:tcPr>
          <w:p w14:paraId="5E046E20" w14:textId="206880DA" w:rsidR="00CD6537" w:rsidRPr="00313072" w:rsidRDefault="00CD6537" w:rsidP="00DA24AF">
            <w:pPr>
              <w:tabs>
                <w:tab w:val="left" w:pos="1119"/>
              </w:tabs>
              <w:ind w:left="-42" w:right="1"/>
              <w:jc w:val="right"/>
              <w:rPr>
                <w:rFonts w:asciiTheme="majorBidi" w:hAnsiTheme="majorBidi" w:cstheme="majorBidi"/>
              </w:rPr>
            </w:pPr>
            <w:r w:rsidRPr="00313072">
              <w:rPr>
                <w:rFonts w:asciiTheme="majorBidi" w:hAnsiTheme="majorBidi" w:cstheme="majorBidi"/>
              </w:rPr>
              <w:t>20,</w:t>
            </w:r>
            <w:r w:rsidR="009C62CD" w:rsidRPr="00313072">
              <w:rPr>
                <w:rFonts w:asciiTheme="majorBidi" w:hAnsiTheme="majorBidi" w:cstheme="majorBidi"/>
              </w:rPr>
              <w:t>624</w:t>
            </w:r>
            <w:r w:rsidRPr="00313072">
              <w:rPr>
                <w:rFonts w:asciiTheme="majorBidi" w:hAnsiTheme="majorBidi" w:cstheme="majorBidi"/>
              </w:rPr>
              <w:t>,910</w:t>
            </w:r>
          </w:p>
        </w:tc>
        <w:tc>
          <w:tcPr>
            <w:tcW w:w="1560" w:type="dxa"/>
            <w:shd w:val="clear" w:color="auto" w:fill="auto"/>
            <w:vAlign w:val="bottom"/>
          </w:tcPr>
          <w:p w14:paraId="6B01A7FA" w14:textId="4B5B2289" w:rsidR="00CD6537" w:rsidRPr="00313072" w:rsidRDefault="00CD6537" w:rsidP="00DA24AF">
            <w:pPr>
              <w:tabs>
                <w:tab w:val="left" w:pos="1119"/>
              </w:tabs>
              <w:ind w:left="-74" w:right="-42"/>
              <w:jc w:val="right"/>
              <w:rPr>
                <w:rFonts w:asciiTheme="majorBidi" w:hAnsiTheme="majorBidi" w:cstheme="majorBidi"/>
                <w:cs/>
              </w:rPr>
            </w:pPr>
            <w:r w:rsidRPr="00313072">
              <w:rPr>
                <w:rFonts w:asciiTheme="majorBidi" w:hAnsiTheme="majorBidi" w:cstheme="majorBidi"/>
              </w:rPr>
              <w:t>(39,350,000)</w:t>
            </w:r>
          </w:p>
        </w:tc>
        <w:tc>
          <w:tcPr>
            <w:tcW w:w="1559" w:type="dxa"/>
            <w:shd w:val="clear" w:color="auto" w:fill="auto"/>
            <w:vAlign w:val="bottom"/>
          </w:tcPr>
          <w:p w14:paraId="3996004E" w14:textId="0248B53E" w:rsidR="00CD6537" w:rsidRPr="00313072" w:rsidRDefault="00CD6537" w:rsidP="00DA24AF">
            <w:pPr>
              <w:tabs>
                <w:tab w:val="left" w:pos="1119"/>
              </w:tabs>
              <w:ind w:left="-42" w:right="1"/>
              <w:jc w:val="right"/>
              <w:rPr>
                <w:rFonts w:asciiTheme="majorBidi" w:hAnsiTheme="majorBidi" w:cstheme="majorBidi"/>
              </w:rPr>
            </w:pPr>
            <w:r w:rsidRPr="00313072">
              <w:rPr>
                <w:rFonts w:asciiTheme="majorBidi" w:hAnsiTheme="majorBidi" w:cstheme="majorBidi"/>
              </w:rPr>
              <w:t>20,624,910</w:t>
            </w:r>
          </w:p>
        </w:tc>
      </w:tr>
      <w:tr w:rsidR="00CD6537" w:rsidRPr="00313072" w14:paraId="6A479AA7" w14:textId="77777777" w:rsidTr="00F52015">
        <w:trPr>
          <w:trHeight w:val="397"/>
        </w:trPr>
        <w:tc>
          <w:tcPr>
            <w:tcW w:w="3260" w:type="dxa"/>
            <w:shd w:val="clear" w:color="auto" w:fill="auto"/>
            <w:vAlign w:val="bottom"/>
            <w:hideMark/>
          </w:tcPr>
          <w:p w14:paraId="0C8A6EA9" w14:textId="77777777" w:rsidR="00CD6537" w:rsidRPr="00313072" w:rsidRDefault="00CD6537"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shd w:val="clear" w:color="auto" w:fill="auto"/>
            <w:vAlign w:val="bottom"/>
            <w:hideMark/>
          </w:tcPr>
          <w:p w14:paraId="35C4045D" w14:textId="354D54A6" w:rsidR="00CD6537" w:rsidRPr="00313072" w:rsidRDefault="00CD6537" w:rsidP="00DA24AF">
            <w:pPr>
              <w:pBdr>
                <w:bottom w:val="single" w:sz="4" w:space="1" w:color="auto"/>
              </w:pBdr>
              <w:tabs>
                <w:tab w:val="left" w:pos="1119"/>
              </w:tabs>
              <w:ind w:left="-42" w:right="1"/>
              <w:jc w:val="right"/>
              <w:rPr>
                <w:rFonts w:asciiTheme="majorBidi" w:hAnsiTheme="majorBidi" w:cstheme="majorBidi"/>
                <w:snapToGrid w:val="0"/>
                <w:cs/>
                <w:lang w:eastAsia="th-TH"/>
              </w:rPr>
            </w:pPr>
            <w:r w:rsidRPr="00313072">
              <w:rPr>
                <w:rFonts w:asciiTheme="majorBidi" w:hAnsiTheme="majorBidi" w:cstheme="majorBidi"/>
              </w:rPr>
              <w:t xml:space="preserve"> -   </w:t>
            </w:r>
          </w:p>
        </w:tc>
        <w:tc>
          <w:tcPr>
            <w:tcW w:w="1559" w:type="dxa"/>
            <w:shd w:val="clear" w:color="auto" w:fill="auto"/>
            <w:vAlign w:val="bottom"/>
          </w:tcPr>
          <w:p w14:paraId="3BE83BC0" w14:textId="3A5DCC56" w:rsidR="00CD6537" w:rsidRPr="00313072" w:rsidRDefault="00CD6537"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575,170</w:t>
            </w:r>
          </w:p>
        </w:tc>
        <w:tc>
          <w:tcPr>
            <w:tcW w:w="1560" w:type="dxa"/>
            <w:shd w:val="clear" w:color="auto" w:fill="auto"/>
            <w:vAlign w:val="bottom"/>
          </w:tcPr>
          <w:p w14:paraId="57491807" w14:textId="3B74DDA8" w:rsidR="00CD6537" w:rsidRPr="00313072" w:rsidRDefault="00CD6537" w:rsidP="00DA24AF">
            <w:pPr>
              <w:pBdr>
                <w:bottom w:val="single" w:sz="4" w:space="1" w:color="auto"/>
              </w:pBdr>
              <w:tabs>
                <w:tab w:val="left" w:pos="1119"/>
              </w:tabs>
              <w:ind w:left="-74" w:right="-42"/>
              <w:jc w:val="right"/>
              <w:rPr>
                <w:rFonts w:asciiTheme="majorBidi" w:hAnsiTheme="majorBidi" w:cstheme="majorBidi"/>
                <w:cs/>
              </w:rPr>
            </w:pPr>
            <w:r w:rsidRPr="00313072">
              <w:rPr>
                <w:rFonts w:asciiTheme="majorBidi" w:hAnsiTheme="majorBidi" w:cstheme="majorBidi"/>
              </w:rPr>
              <w:t>(575,170)</w:t>
            </w:r>
          </w:p>
        </w:tc>
        <w:tc>
          <w:tcPr>
            <w:tcW w:w="1559" w:type="dxa"/>
            <w:shd w:val="clear" w:color="auto" w:fill="auto"/>
            <w:vAlign w:val="bottom"/>
          </w:tcPr>
          <w:p w14:paraId="2A2BB83C" w14:textId="0D683B6B" w:rsidR="00CD6537" w:rsidRPr="00313072" w:rsidRDefault="00CD6537"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w:t>
            </w:r>
          </w:p>
        </w:tc>
      </w:tr>
      <w:tr w:rsidR="00CD6537" w:rsidRPr="00313072" w14:paraId="508473EA" w14:textId="77777777" w:rsidTr="00F52015">
        <w:trPr>
          <w:trHeight w:val="397"/>
        </w:trPr>
        <w:tc>
          <w:tcPr>
            <w:tcW w:w="3260" w:type="dxa"/>
            <w:shd w:val="clear" w:color="auto" w:fill="auto"/>
            <w:vAlign w:val="bottom"/>
            <w:hideMark/>
          </w:tcPr>
          <w:p w14:paraId="5804F619" w14:textId="77777777" w:rsidR="00CD6537" w:rsidRPr="00313072" w:rsidRDefault="00CD6537"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shd w:val="clear" w:color="auto" w:fill="auto"/>
            <w:vAlign w:val="bottom"/>
            <w:hideMark/>
          </w:tcPr>
          <w:p w14:paraId="5161F978" w14:textId="2F099883" w:rsidR="00CD6537" w:rsidRPr="00313072" w:rsidRDefault="00CD6537" w:rsidP="00DA24AF">
            <w:pPr>
              <w:pBdr>
                <w:bottom w:val="single" w:sz="4" w:space="1" w:color="auto"/>
              </w:pBdr>
              <w:tabs>
                <w:tab w:val="left" w:pos="1119"/>
              </w:tabs>
              <w:ind w:left="-42" w:right="1"/>
              <w:jc w:val="right"/>
              <w:rPr>
                <w:rFonts w:asciiTheme="majorBidi" w:hAnsiTheme="majorBidi" w:cstheme="majorBidi"/>
                <w:snapToGrid w:val="0"/>
                <w:cs/>
                <w:lang w:eastAsia="th-TH"/>
              </w:rPr>
            </w:pPr>
            <w:r w:rsidRPr="00313072">
              <w:rPr>
                <w:rFonts w:asciiTheme="majorBidi" w:hAnsiTheme="majorBidi" w:cstheme="majorBidi"/>
              </w:rPr>
              <w:t xml:space="preserve"> 39,350,000 </w:t>
            </w:r>
          </w:p>
        </w:tc>
        <w:tc>
          <w:tcPr>
            <w:tcW w:w="1559" w:type="dxa"/>
            <w:shd w:val="clear" w:color="auto" w:fill="auto"/>
            <w:vAlign w:val="bottom"/>
          </w:tcPr>
          <w:p w14:paraId="36AC4903" w14:textId="783A9EA5" w:rsidR="00CD6537" w:rsidRPr="00313072" w:rsidRDefault="00CD6537"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2</w:t>
            </w:r>
            <w:r w:rsidR="009C62CD" w:rsidRPr="00313072">
              <w:rPr>
                <w:rFonts w:asciiTheme="majorBidi" w:hAnsiTheme="majorBidi" w:cstheme="majorBidi"/>
              </w:rPr>
              <w:t>1</w:t>
            </w:r>
            <w:r w:rsidRPr="00313072">
              <w:rPr>
                <w:rFonts w:asciiTheme="majorBidi" w:hAnsiTheme="majorBidi" w:cstheme="majorBidi"/>
              </w:rPr>
              <w:t>,</w:t>
            </w:r>
            <w:r w:rsidR="009C62CD" w:rsidRPr="00313072">
              <w:rPr>
                <w:rFonts w:asciiTheme="majorBidi" w:hAnsiTheme="majorBidi" w:cstheme="majorBidi"/>
              </w:rPr>
              <w:t>20</w:t>
            </w:r>
            <w:r w:rsidR="00C222B5" w:rsidRPr="00313072">
              <w:rPr>
                <w:rFonts w:asciiTheme="majorBidi" w:hAnsiTheme="majorBidi" w:cstheme="majorBidi"/>
              </w:rPr>
              <w:t>0</w:t>
            </w:r>
            <w:r w:rsidRPr="00313072">
              <w:rPr>
                <w:rFonts w:asciiTheme="majorBidi" w:hAnsiTheme="majorBidi" w:cstheme="majorBidi"/>
              </w:rPr>
              <w:t>,080</w:t>
            </w:r>
          </w:p>
        </w:tc>
        <w:tc>
          <w:tcPr>
            <w:tcW w:w="1560" w:type="dxa"/>
            <w:shd w:val="clear" w:color="auto" w:fill="auto"/>
            <w:vAlign w:val="bottom"/>
          </w:tcPr>
          <w:p w14:paraId="0A79B875" w14:textId="38FCF9D0" w:rsidR="00CD6537" w:rsidRPr="00313072" w:rsidRDefault="00CD6537" w:rsidP="00DA24AF">
            <w:pPr>
              <w:pBdr>
                <w:bottom w:val="single" w:sz="4" w:space="1" w:color="auto"/>
              </w:pBdr>
              <w:tabs>
                <w:tab w:val="left" w:pos="1119"/>
              </w:tabs>
              <w:ind w:left="-74" w:right="-42"/>
              <w:jc w:val="right"/>
              <w:rPr>
                <w:rFonts w:asciiTheme="majorBidi" w:hAnsiTheme="majorBidi" w:cstheme="majorBidi"/>
                <w:cs/>
              </w:rPr>
            </w:pPr>
            <w:r w:rsidRPr="00313072">
              <w:rPr>
                <w:rFonts w:asciiTheme="majorBidi" w:hAnsiTheme="majorBidi" w:cstheme="majorBidi"/>
              </w:rPr>
              <w:t>(39,925,170)</w:t>
            </w:r>
          </w:p>
        </w:tc>
        <w:tc>
          <w:tcPr>
            <w:tcW w:w="1559" w:type="dxa"/>
            <w:shd w:val="clear" w:color="auto" w:fill="auto"/>
            <w:vAlign w:val="bottom"/>
          </w:tcPr>
          <w:p w14:paraId="7AA6151A" w14:textId="2D602D07" w:rsidR="00CD6537" w:rsidRPr="00313072" w:rsidRDefault="00B15D5E"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20,624,910</w:t>
            </w:r>
          </w:p>
        </w:tc>
      </w:tr>
      <w:tr w:rsidR="00CD6537" w:rsidRPr="00313072" w14:paraId="579D830E" w14:textId="77777777" w:rsidTr="00F52015">
        <w:trPr>
          <w:trHeight w:val="397"/>
        </w:trPr>
        <w:tc>
          <w:tcPr>
            <w:tcW w:w="3260" w:type="dxa"/>
            <w:shd w:val="clear" w:color="auto" w:fill="auto"/>
            <w:vAlign w:val="bottom"/>
          </w:tcPr>
          <w:p w14:paraId="745D26A1" w14:textId="4E435BCE" w:rsidR="00CD6537" w:rsidRPr="00313072" w:rsidRDefault="00CD6537" w:rsidP="00DA24AF">
            <w:pPr>
              <w:ind w:left="-100" w:right="28"/>
              <w:jc w:val="left"/>
              <w:rPr>
                <w:rFonts w:asciiTheme="majorBidi" w:hAnsiTheme="majorBidi" w:cstheme="majorBidi"/>
              </w:rPr>
            </w:pPr>
            <w:r w:rsidRPr="00313072">
              <w:rPr>
                <w:rFonts w:asciiTheme="majorBidi" w:hAnsiTheme="majorBidi" w:cstheme="majorBidi"/>
              </w:rPr>
              <w:lastRenderedPageBreak/>
              <w:t>Sena HHP 23</w:t>
            </w:r>
            <w:r w:rsidRPr="00313072">
              <w:rPr>
                <w:rFonts w:asciiTheme="majorBidi" w:hAnsiTheme="majorBidi" w:cstheme="majorBidi"/>
                <w:cs/>
              </w:rPr>
              <w:t xml:space="preserve"> </w:t>
            </w:r>
            <w:r w:rsidRPr="00313072">
              <w:rPr>
                <w:rFonts w:asciiTheme="majorBidi" w:hAnsiTheme="majorBidi" w:cstheme="majorBidi"/>
              </w:rPr>
              <w:t>Co., Ltd.*</w:t>
            </w:r>
          </w:p>
        </w:tc>
        <w:tc>
          <w:tcPr>
            <w:tcW w:w="1559" w:type="dxa"/>
            <w:shd w:val="clear" w:color="auto" w:fill="auto"/>
            <w:vAlign w:val="bottom"/>
          </w:tcPr>
          <w:p w14:paraId="349FE374" w14:textId="77777777" w:rsidR="00CD6537" w:rsidRPr="00313072" w:rsidRDefault="00CD6537" w:rsidP="00DA24AF">
            <w:pPr>
              <w:tabs>
                <w:tab w:val="left" w:pos="1119"/>
              </w:tabs>
              <w:ind w:left="-42" w:right="1"/>
              <w:jc w:val="right"/>
              <w:rPr>
                <w:rFonts w:asciiTheme="majorBidi" w:hAnsiTheme="majorBidi" w:cstheme="majorBidi"/>
              </w:rPr>
            </w:pPr>
          </w:p>
        </w:tc>
        <w:tc>
          <w:tcPr>
            <w:tcW w:w="1559" w:type="dxa"/>
            <w:shd w:val="clear" w:color="auto" w:fill="auto"/>
            <w:vAlign w:val="bottom"/>
          </w:tcPr>
          <w:p w14:paraId="74E5A172" w14:textId="77777777" w:rsidR="00CD6537" w:rsidRPr="00313072" w:rsidRDefault="00CD6537" w:rsidP="00DA24AF">
            <w:pPr>
              <w:tabs>
                <w:tab w:val="left" w:pos="1119"/>
              </w:tabs>
              <w:ind w:left="-42" w:right="1"/>
              <w:jc w:val="right"/>
              <w:rPr>
                <w:rFonts w:asciiTheme="majorBidi" w:hAnsiTheme="majorBidi" w:cstheme="majorBidi"/>
              </w:rPr>
            </w:pPr>
          </w:p>
        </w:tc>
        <w:tc>
          <w:tcPr>
            <w:tcW w:w="1560" w:type="dxa"/>
            <w:shd w:val="clear" w:color="auto" w:fill="auto"/>
            <w:vAlign w:val="bottom"/>
          </w:tcPr>
          <w:p w14:paraId="286F771F" w14:textId="77777777" w:rsidR="00CD6537" w:rsidRPr="00313072" w:rsidRDefault="00CD6537" w:rsidP="00DA24AF">
            <w:pPr>
              <w:tabs>
                <w:tab w:val="left" w:pos="1119"/>
              </w:tabs>
              <w:ind w:left="-74" w:right="-42"/>
              <w:jc w:val="right"/>
              <w:rPr>
                <w:rFonts w:asciiTheme="majorBidi" w:hAnsiTheme="majorBidi" w:cstheme="majorBidi"/>
                <w:cs/>
              </w:rPr>
            </w:pPr>
          </w:p>
        </w:tc>
        <w:tc>
          <w:tcPr>
            <w:tcW w:w="1559" w:type="dxa"/>
            <w:shd w:val="clear" w:color="auto" w:fill="auto"/>
            <w:vAlign w:val="bottom"/>
          </w:tcPr>
          <w:p w14:paraId="57399888" w14:textId="77777777" w:rsidR="00CD6537" w:rsidRPr="00313072" w:rsidRDefault="00CD6537" w:rsidP="00DA24AF">
            <w:pPr>
              <w:tabs>
                <w:tab w:val="left" w:pos="1119"/>
              </w:tabs>
              <w:ind w:left="-42" w:right="1"/>
              <w:jc w:val="right"/>
              <w:rPr>
                <w:rFonts w:asciiTheme="majorBidi" w:hAnsiTheme="majorBidi" w:cstheme="majorBidi"/>
              </w:rPr>
            </w:pPr>
          </w:p>
        </w:tc>
      </w:tr>
      <w:tr w:rsidR="009C62CD" w:rsidRPr="00313072" w14:paraId="0DC424B8" w14:textId="77777777" w:rsidTr="00F52015">
        <w:trPr>
          <w:trHeight w:val="397"/>
        </w:trPr>
        <w:tc>
          <w:tcPr>
            <w:tcW w:w="3260" w:type="dxa"/>
            <w:shd w:val="clear" w:color="auto" w:fill="auto"/>
            <w:vAlign w:val="bottom"/>
          </w:tcPr>
          <w:p w14:paraId="65DD3734" w14:textId="215D8B8E" w:rsidR="009C62CD" w:rsidRPr="00313072" w:rsidRDefault="009C62CD" w:rsidP="00DA24AF">
            <w:pPr>
              <w:ind w:left="-100" w:right="28"/>
              <w:jc w:val="left"/>
              <w:rPr>
                <w:rFonts w:asciiTheme="majorBidi" w:hAnsiTheme="majorBidi" w:cstheme="majorBidi"/>
                <w:cs/>
              </w:rPr>
            </w:pPr>
            <w:r w:rsidRPr="00313072">
              <w:rPr>
                <w:rFonts w:asciiTheme="majorBidi" w:hAnsiTheme="majorBidi" w:cstheme="majorBidi"/>
              </w:rPr>
              <w:t>Principal</w:t>
            </w:r>
          </w:p>
        </w:tc>
        <w:tc>
          <w:tcPr>
            <w:tcW w:w="1559" w:type="dxa"/>
            <w:shd w:val="clear" w:color="auto" w:fill="auto"/>
            <w:vAlign w:val="bottom"/>
          </w:tcPr>
          <w:p w14:paraId="729BAAF7" w14:textId="5B360FAA" w:rsidR="009C62CD" w:rsidRPr="00313072" w:rsidRDefault="009C62CD" w:rsidP="00DA24AF">
            <w:pPr>
              <w:tabs>
                <w:tab w:val="left" w:pos="1119"/>
              </w:tabs>
              <w:ind w:left="-42" w:right="1"/>
              <w:jc w:val="right"/>
              <w:rPr>
                <w:rFonts w:asciiTheme="majorBidi" w:hAnsiTheme="majorBidi" w:cstheme="majorBidi"/>
              </w:rPr>
            </w:pPr>
            <w:r w:rsidRPr="00313072">
              <w:rPr>
                <w:rFonts w:asciiTheme="majorBidi" w:hAnsiTheme="majorBidi" w:cstheme="majorBidi"/>
              </w:rPr>
              <w:t>176,700,000</w:t>
            </w:r>
          </w:p>
        </w:tc>
        <w:tc>
          <w:tcPr>
            <w:tcW w:w="1559" w:type="dxa"/>
            <w:shd w:val="clear" w:color="auto" w:fill="auto"/>
            <w:vAlign w:val="bottom"/>
          </w:tcPr>
          <w:p w14:paraId="58FAC735" w14:textId="3BCFC73C" w:rsidR="009C62CD" w:rsidRPr="00313072" w:rsidRDefault="009C62CD" w:rsidP="00DA24AF">
            <w:pPr>
              <w:tabs>
                <w:tab w:val="left" w:pos="1119"/>
              </w:tabs>
              <w:ind w:left="-42" w:right="1"/>
              <w:jc w:val="right"/>
              <w:rPr>
                <w:rFonts w:asciiTheme="majorBidi" w:hAnsiTheme="majorBidi" w:cstheme="majorBidi"/>
              </w:rPr>
            </w:pPr>
            <w:r w:rsidRPr="00313072">
              <w:rPr>
                <w:rFonts w:asciiTheme="majorBidi" w:hAnsiTheme="majorBidi" w:cstheme="majorBidi"/>
              </w:rPr>
              <w:t>58,120,000</w:t>
            </w:r>
          </w:p>
        </w:tc>
        <w:tc>
          <w:tcPr>
            <w:tcW w:w="1560" w:type="dxa"/>
            <w:shd w:val="clear" w:color="auto" w:fill="auto"/>
            <w:vAlign w:val="bottom"/>
          </w:tcPr>
          <w:p w14:paraId="27B9114D" w14:textId="2D1B1F44" w:rsidR="009C62CD" w:rsidRPr="00313072" w:rsidRDefault="009C62CD" w:rsidP="00DA24AF">
            <w:pPr>
              <w:tabs>
                <w:tab w:val="left" w:pos="1119"/>
              </w:tabs>
              <w:ind w:left="-74" w:right="-42"/>
              <w:jc w:val="right"/>
              <w:rPr>
                <w:rFonts w:asciiTheme="majorBidi" w:hAnsiTheme="majorBidi" w:cstheme="majorBidi"/>
                <w:cs/>
              </w:rPr>
            </w:pPr>
            <w:r w:rsidRPr="00313072">
              <w:rPr>
                <w:rFonts w:asciiTheme="majorBidi" w:hAnsiTheme="majorBidi" w:cstheme="majorBidi"/>
              </w:rPr>
              <w:t>(177,700,000)</w:t>
            </w:r>
          </w:p>
        </w:tc>
        <w:tc>
          <w:tcPr>
            <w:tcW w:w="1559" w:type="dxa"/>
            <w:shd w:val="clear" w:color="auto" w:fill="auto"/>
            <w:vAlign w:val="bottom"/>
          </w:tcPr>
          <w:p w14:paraId="01D970AC" w14:textId="048B3EB6" w:rsidR="009C62CD" w:rsidRPr="00313072" w:rsidRDefault="009C62CD" w:rsidP="00DA24AF">
            <w:pPr>
              <w:tabs>
                <w:tab w:val="left" w:pos="1119"/>
              </w:tabs>
              <w:ind w:left="-42" w:right="1"/>
              <w:jc w:val="right"/>
              <w:rPr>
                <w:rFonts w:asciiTheme="majorBidi" w:hAnsiTheme="majorBidi" w:cstheme="majorBidi"/>
              </w:rPr>
            </w:pPr>
            <w:r w:rsidRPr="00313072">
              <w:rPr>
                <w:rFonts w:asciiTheme="majorBidi" w:hAnsiTheme="majorBidi" w:cstheme="majorBidi"/>
              </w:rPr>
              <w:t>57,120,000</w:t>
            </w:r>
          </w:p>
        </w:tc>
      </w:tr>
      <w:tr w:rsidR="009C62CD" w:rsidRPr="00313072" w14:paraId="1BECF9F1" w14:textId="77777777" w:rsidTr="00F52015">
        <w:trPr>
          <w:trHeight w:val="397"/>
        </w:trPr>
        <w:tc>
          <w:tcPr>
            <w:tcW w:w="3260" w:type="dxa"/>
            <w:shd w:val="clear" w:color="auto" w:fill="auto"/>
            <w:vAlign w:val="bottom"/>
          </w:tcPr>
          <w:p w14:paraId="639C5B7E" w14:textId="02EC3B79" w:rsidR="009C62CD" w:rsidRPr="00313072" w:rsidRDefault="009C62CD"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shd w:val="clear" w:color="auto" w:fill="auto"/>
            <w:vAlign w:val="bottom"/>
          </w:tcPr>
          <w:p w14:paraId="006ED6C1" w14:textId="60C61AF9" w:rsidR="009C62CD" w:rsidRPr="00313072" w:rsidRDefault="009C62CD"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2,477,538</w:t>
            </w:r>
          </w:p>
        </w:tc>
        <w:tc>
          <w:tcPr>
            <w:tcW w:w="1559" w:type="dxa"/>
            <w:shd w:val="clear" w:color="auto" w:fill="auto"/>
            <w:vAlign w:val="bottom"/>
          </w:tcPr>
          <w:p w14:paraId="373165C2" w14:textId="6CF178C6" w:rsidR="009C62CD" w:rsidRPr="00313072" w:rsidRDefault="009C62CD"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1,364,303</w:t>
            </w:r>
          </w:p>
        </w:tc>
        <w:tc>
          <w:tcPr>
            <w:tcW w:w="1560" w:type="dxa"/>
            <w:shd w:val="clear" w:color="auto" w:fill="auto"/>
            <w:vAlign w:val="bottom"/>
          </w:tcPr>
          <w:p w14:paraId="7D198D6E" w14:textId="06B327AA" w:rsidR="009C62CD" w:rsidRPr="00313072" w:rsidRDefault="009C62CD" w:rsidP="00DA24AF">
            <w:pPr>
              <w:pBdr>
                <w:bottom w:val="single" w:sz="4" w:space="1" w:color="auto"/>
              </w:pBdr>
              <w:tabs>
                <w:tab w:val="left" w:pos="1119"/>
              </w:tabs>
              <w:ind w:left="-74" w:right="-42"/>
              <w:jc w:val="right"/>
              <w:rPr>
                <w:rFonts w:asciiTheme="majorBidi" w:hAnsiTheme="majorBidi" w:cstheme="majorBidi"/>
                <w:cs/>
              </w:rPr>
            </w:pPr>
            <w:r w:rsidRPr="00313072">
              <w:rPr>
                <w:rFonts w:asciiTheme="majorBidi" w:hAnsiTheme="majorBidi" w:cstheme="majorBidi"/>
              </w:rPr>
              <w:t>(3,841,841)</w:t>
            </w:r>
          </w:p>
        </w:tc>
        <w:tc>
          <w:tcPr>
            <w:tcW w:w="1559" w:type="dxa"/>
            <w:shd w:val="clear" w:color="auto" w:fill="auto"/>
            <w:vAlign w:val="bottom"/>
          </w:tcPr>
          <w:p w14:paraId="5853A4FA" w14:textId="22054F3F" w:rsidR="009C62CD" w:rsidRPr="00313072" w:rsidRDefault="009C62CD"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w:t>
            </w:r>
          </w:p>
        </w:tc>
      </w:tr>
      <w:tr w:rsidR="009C62CD" w:rsidRPr="00313072" w14:paraId="02276616" w14:textId="77777777" w:rsidTr="00F52015">
        <w:trPr>
          <w:trHeight w:val="397"/>
        </w:trPr>
        <w:tc>
          <w:tcPr>
            <w:tcW w:w="3260" w:type="dxa"/>
            <w:shd w:val="clear" w:color="auto" w:fill="auto"/>
            <w:vAlign w:val="bottom"/>
          </w:tcPr>
          <w:p w14:paraId="52C6C796" w14:textId="3A3E10D8" w:rsidR="009C62CD" w:rsidRPr="00313072" w:rsidRDefault="009C62CD"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shd w:val="clear" w:color="auto" w:fill="auto"/>
            <w:vAlign w:val="bottom"/>
          </w:tcPr>
          <w:p w14:paraId="2EE3A507" w14:textId="07438770" w:rsidR="009C62CD" w:rsidRPr="00313072" w:rsidRDefault="009C62CD"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179,177,538</w:t>
            </w:r>
          </w:p>
        </w:tc>
        <w:tc>
          <w:tcPr>
            <w:tcW w:w="1559" w:type="dxa"/>
            <w:shd w:val="clear" w:color="auto" w:fill="auto"/>
            <w:vAlign w:val="bottom"/>
          </w:tcPr>
          <w:p w14:paraId="6E3EC7B8" w14:textId="40BDD6FD" w:rsidR="009C62CD" w:rsidRPr="00313072" w:rsidRDefault="009C62CD"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59,484,303</w:t>
            </w:r>
          </w:p>
        </w:tc>
        <w:tc>
          <w:tcPr>
            <w:tcW w:w="1560" w:type="dxa"/>
            <w:shd w:val="clear" w:color="auto" w:fill="auto"/>
            <w:vAlign w:val="bottom"/>
          </w:tcPr>
          <w:p w14:paraId="7980D74D" w14:textId="4DED7D1A" w:rsidR="009C62CD" w:rsidRPr="00313072" w:rsidRDefault="009C62CD" w:rsidP="00DA24AF">
            <w:pPr>
              <w:pBdr>
                <w:bottom w:val="single" w:sz="4" w:space="1" w:color="auto"/>
              </w:pBdr>
              <w:tabs>
                <w:tab w:val="left" w:pos="1119"/>
              </w:tabs>
              <w:ind w:left="-74" w:right="-42"/>
              <w:jc w:val="right"/>
              <w:rPr>
                <w:rFonts w:asciiTheme="majorBidi" w:hAnsiTheme="majorBidi" w:cstheme="majorBidi"/>
                <w:cs/>
              </w:rPr>
            </w:pPr>
            <w:r w:rsidRPr="00313072">
              <w:rPr>
                <w:rFonts w:asciiTheme="majorBidi" w:hAnsiTheme="majorBidi" w:cstheme="majorBidi"/>
              </w:rPr>
              <w:t>(181,541,841)</w:t>
            </w:r>
          </w:p>
        </w:tc>
        <w:tc>
          <w:tcPr>
            <w:tcW w:w="1559" w:type="dxa"/>
            <w:shd w:val="clear" w:color="auto" w:fill="auto"/>
            <w:vAlign w:val="bottom"/>
          </w:tcPr>
          <w:p w14:paraId="5ED08FBE" w14:textId="2AE53C71" w:rsidR="009C62CD" w:rsidRPr="00313072" w:rsidRDefault="009C62CD"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57,120,000</w:t>
            </w:r>
          </w:p>
        </w:tc>
      </w:tr>
      <w:tr w:rsidR="009C62CD" w:rsidRPr="00313072" w14:paraId="16267D75" w14:textId="77777777" w:rsidTr="00F52015">
        <w:trPr>
          <w:trHeight w:val="397"/>
        </w:trPr>
        <w:tc>
          <w:tcPr>
            <w:tcW w:w="3260" w:type="dxa"/>
            <w:shd w:val="clear" w:color="auto" w:fill="auto"/>
            <w:vAlign w:val="bottom"/>
          </w:tcPr>
          <w:p w14:paraId="163FC09F" w14:textId="148FE6F7" w:rsidR="009C62CD" w:rsidRPr="00313072" w:rsidRDefault="00555E68" w:rsidP="00DA24AF">
            <w:pPr>
              <w:ind w:left="-100" w:right="28"/>
              <w:jc w:val="left"/>
              <w:rPr>
                <w:rFonts w:asciiTheme="majorBidi" w:hAnsiTheme="majorBidi" w:cstheme="majorBidi"/>
              </w:rPr>
            </w:pPr>
            <w:r w:rsidRPr="00313072">
              <w:rPr>
                <w:rFonts w:asciiTheme="majorBidi" w:hAnsiTheme="majorBidi" w:cstheme="majorBidi"/>
              </w:rPr>
              <w:t>Piti Land</w:t>
            </w:r>
            <w:r w:rsidR="009C62CD" w:rsidRPr="00313072">
              <w:rPr>
                <w:rFonts w:asciiTheme="majorBidi" w:hAnsiTheme="majorBidi" w:cstheme="majorBidi"/>
                <w:cs/>
              </w:rPr>
              <w:t xml:space="preserve"> </w:t>
            </w:r>
            <w:r w:rsidR="009C62CD" w:rsidRPr="00313072">
              <w:rPr>
                <w:rFonts w:asciiTheme="majorBidi" w:hAnsiTheme="majorBidi" w:cstheme="majorBidi"/>
              </w:rPr>
              <w:t>Co., Ltd.</w:t>
            </w:r>
          </w:p>
        </w:tc>
        <w:tc>
          <w:tcPr>
            <w:tcW w:w="1559" w:type="dxa"/>
            <w:shd w:val="clear" w:color="auto" w:fill="auto"/>
            <w:vAlign w:val="bottom"/>
          </w:tcPr>
          <w:p w14:paraId="26CD59E5" w14:textId="77777777" w:rsidR="009C62CD" w:rsidRPr="00313072" w:rsidRDefault="009C62CD" w:rsidP="00DA24AF">
            <w:pPr>
              <w:tabs>
                <w:tab w:val="left" w:pos="1119"/>
              </w:tabs>
              <w:ind w:left="-42" w:right="1"/>
              <w:jc w:val="right"/>
              <w:rPr>
                <w:rFonts w:asciiTheme="majorBidi" w:hAnsiTheme="majorBidi" w:cstheme="majorBidi"/>
              </w:rPr>
            </w:pPr>
          </w:p>
        </w:tc>
        <w:tc>
          <w:tcPr>
            <w:tcW w:w="1559" w:type="dxa"/>
            <w:shd w:val="clear" w:color="auto" w:fill="auto"/>
            <w:vAlign w:val="bottom"/>
          </w:tcPr>
          <w:p w14:paraId="2EFE80A2" w14:textId="77777777" w:rsidR="009C62CD" w:rsidRPr="00313072" w:rsidRDefault="009C62CD" w:rsidP="00DA24AF">
            <w:pPr>
              <w:tabs>
                <w:tab w:val="left" w:pos="1119"/>
              </w:tabs>
              <w:ind w:left="-42" w:right="1"/>
              <w:jc w:val="right"/>
              <w:rPr>
                <w:rFonts w:asciiTheme="majorBidi" w:hAnsiTheme="majorBidi" w:cstheme="majorBidi"/>
              </w:rPr>
            </w:pPr>
          </w:p>
        </w:tc>
        <w:tc>
          <w:tcPr>
            <w:tcW w:w="1560" w:type="dxa"/>
            <w:shd w:val="clear" w:color="auto" w:fill="auto"/>
            <w:vAlign w:val="bottom"/>
          </w:tcPr>
          <w:p w14:paraId="7499838A" w14:textId="77777777" w:rsidR="009C62CD" w:rsidRPr="00313072" w:rsidRDefault="009C62CD" w:rsidP="00DA24AF">
            <w:pPr>
              <w:tabs>
                <w:tab w:val="left" w:pos="1119"/>
              </w:tabs>
              <w:ind w:left="-74" w:right="-42"/>
              <w:jc w:val="right"/>
              <w:rPr>
                <w:rFonts w:asciiTheme="majorBidi" w:hAnsiTheme="majorBidi" w:cstheme="majorBidi"/>
              </w:rPr>
            </w:pPr>
          </w:p>
        </w:tc>
        <w:tc>
          <w:tcPr>
            <w:tcW w:w="1559" w:type="dxa"/>
            <w:shd w:val="clear" w:color="auto" w:fill="auto"/>
            <w:vAlign w:val="bottom"/>
          </w:tcPr>
          <w:p w14:paraId="40584A48" w14:textId="77777777" w:rsidR="009C62CD" w:rsidRPr="00313072" w:rsidRDefault="009C62CD" w:rsidP="00DA24AF">
            <w:pPr>
              <w:tabs>
                <w:tab w:val="left" w:pos="1119"/>
              </w:tabs>
              <w:ind w:left="-42" w:right="1"/>
              <w:jc w:val="right"/>
              <w:rPr>
                <w:rFonts w:asciiTheme="majorBidi" w:hAnsiTheme="majorBidi" w:cstheme="majorBidi"/>
              </w:rPr>
            </w:pPr>
          </w:p>
        </w:tc>
      </w:tr>
      <w:tr w:rsidR="009C62CD" w:rsidRPr="00313072" w14:paraId="31F852D1" w14:textId="77777777" w:rsidTr="00F52015">
        <w:trPr>
          <w:trHeight w:val="397"/>
        </w:trPr>
        <w:tc>
          <w:tcPr>
            <w:tcW w:w="3260" w:type="dxa"/>
            <w:shd w:val="clear" w:color="auto" w:fill="auto"/>
            <w:vAlign w:val="bottom"/>
          </w:tcPr>
          <w:p w14:paraId="38C056DF" w14:textId="4F344E93" w:rsidR="009C62CD" w:rsidRPr="00313072" w:rsidRDefault="009C62CD"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shd w:val="clear" w:color="auto" w:fill="auto"/>
            <w:vAlign w:val="bottom"/>
          </w:tcPr>
          <w:p w14:paraId="45D18759" w14:textId="06358EA9" w:rsidR="009C62CD" w:rsidRPr="00313072" w:rsidRDefault="009C62CD" w:rsidP="00DA24AF">
            <w:pPr>
              <w:tabs>
                <w:tab w:val="left" w:pos="1119"/>
              </w:tabs>
              <w:ind w:left="-42" w:right="1"/>
              <w:jc w:val="right"/>
              <w:rPr>
                <w:rFonts w:asciiTheme="majorBidi" w:hAnsiTheme="majorBidi" w:cstheme="majorBidi"/>
              </w:rPr>
            </w:pPr>
            <w:r w:rsidRPr="00313072">
              <w:rPr>
                <w:rFonts w:asciiTheme="majorBidi" w:hAnsiTheme="majorBidi" w:cstheme="majorBidi"/>
                <w:cs/>
              </w:rPr>
              <w:t>-</w:t>
            </w:r>
          </w:p>
        </w:tc>
        <w:tc>
          <w:tcPr>
            <w:tcW w:w="1559" w:type="dxa"/>
            <w:shd w:val="clear" w:color="auto" w:fill="auto"/>
            <w:vAlign w:val="bottom"/>
          </w:tcPr>
          <w:p w14:paraId="12422F1C" w14:textId="4FAE9740" w:rsidR="009C62CD" w:rsidRPr="00313072" w:rsidRDefault="009C62CD" w:rsidP="00DA24AF">
            <w:pPr>
              <w:tabs>
                <w:tab w:val="left" w:pos="1119"/>
              </w:tabs>
              <w:ind w:left="-42" w:right="1"/>
              <w:jc w:val="right"/>
              <w:rPr>
                <w:rFonts w:asciiTheme="majorBidi" w:hAnsiTheme="majorBidi" w:cstheme="majorBidi"/>
              </w:rPr>
            </w:pPr>
            <w:r w:rsidRPr="00313072">
              <w:rPr>
                <w:rFonts w:asciiTheme="majorBidi" w:hAnsiTheme="majorBidi" w:cstheme="majorBidi"/>
              </w:rPr>
              <w:t>50,030,000</w:t>
            </w:r>
          </w:p>
        </w:tc>
        <w:tc>
          <w:tcPr>
            <w:tcW w:w="1560" w:type="dxa"/>
            <w:shd w:val="clear" w:color="auto" w:fill="auto"/>
            <w:vAlign w:val="bottom"/>
          </w:tcPr>
          <w:p w14:paraId="10160D7B" w14:textId="77ED5261" w:rsidR="009C62CD" w:rsidRPr="00313072" w:rsidRDefault="009C62CD" w:rsidP="00DA24AF">
            <w:pPr>
              <w:tabs>
                <w:tab w:val="left" w:pos="1119"/>
              </w:tabs>
              <w:ind w:left="-74" w:right="-42"/>
              <w:jc w:val="right"/>
              <w:rPr>
                <w:rFonts w:asciiTheme="majorBidi" w:hAnsiTheme="majorBidi" w:cstheme="majorBidi"/>
              </w:rPr>
            </w:pPr>
            <w:r w:rsidRPr="00313072">
              <w:rPr>
                <w:rFonts w:asciiTheme="majorBidi" w:hAnsiTheme="majorBidi" w:cstheme="majorBidi"/>
              </w:rPr>
              <w:t>(50,030,000)</w:t>
            </w:r>
          </w:p>
        </w:tc>
        <w:tc>
          <w:tcPr>
            <w:tcW w:w="1559" w:type="dxa"/>
            <w:shd w:val="clear" w:color="auto" w:fill="auto"/>
            <w:vAlign w:val="bottom"/>
          </w:tcPr>
          <w:p w14:paraId="390FE606" w14:textId="667E5529" w:rsidR="009C62CD" w:rsidRPr="00313072" w:rsidRDefault="009C62CD" w:rsidP="00DA24AF">
            <w:pPr>
              <w:tabs>
                <w:tab w:val="left" w:pos="1119"/>
              </w:tabs>
              <w:ind w:left="-42" w:right="1"/>
              <w:jc w:val="right"/>
              <w:rPr>
                <w:rFonts w:asciiTheme="majorBidi" w:hAnsiTheme="majorBidi" w:cstheme="majorBidi"/>
              </w:rPr>
            </w:pPr>
            <w:r w:rsidRPr="00313072">
              <w:rPr>
                <w:rFonts w:asciiTheme="majorBidi" w:hAnsiTheme="majorBidi" w:cstheme="majorBidi"/>
              </w:rPr>
              <w:t>-</w:t>
            </w:r>
          </w:p>
        </w:tc>
      </w:tr>
      <w:tr w:rsidR="009C62CD" w:rsidRPr="00313072" w14:paraId="5C372953" w14:textId="77777777" w:rsidTr="00F52015">
        <w:trPr>
          <w:trHeight w:val="397"/>
        </w:trPr>
        <w:tc>
          <w:tcPr>
            <w:tcW w:w="3260" w:type="dxa"/>
            <w:shd w:val="clear" w:color="auto" w:fill="auto"/>
            <w:vAlign w:val="bottom"/>
          </w:tcPr>
          <w:p w14:paraId="583B8A97" w14:textId="24B73A2A" w:rsidR="009C62CD" w:rsidRPr="00313072" w:rsidRDefault="009C62CD"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shd w:val="clear" w:color="auto" w:fill="auto"/>
            <w:vAlign w:val="bottom"/>
          </w:tcPr>
          <w:p w14:paraId="7F40B797" w14:textId="179604E7" w:rsidR="009C62CD" w:rsidRPr="00313072" w:rsidRDefault="009C62CD"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cs/>
              </w:rPr>
              <w:t>-</w:t>
            </w:r>
          </w:p>
        </w:tc>
        <w:tc>
          <w:tcPr>
            <w:tcW w:w="1559" w:type="dxa"/>
            <w:shd w:val="clear" w:color="auto" w:fill="auto"/>
            <w:vAlign w:val="bottom"/>
          </w:tcPr>
          <w:p w14:paraId="70D01BE8" w14:textId="7146C0D2" w:rsidR="009C62CD" w:rsidRPr="00313072" w:rsidRDefault="009C62CD"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510,927</w:t>
            </w:r>
          </w:p>
        </w:tc>
        <w:tc>
          <w:tcPr>
            <w:tcW w:w="1560" w:type="dxa"/>
            <w:shd w:val="clear" w:color="auto" w:fill="auto"/>
            <w:vAlign w:val="bottom"/>
          </w:tcPr>
          <w:p w14:paraId="7ACB7D74" w14:textId="42602D41" w:rsidR="009C62CD" w:rsidRPr="00313072" w:rsidRDefault="009C62CD" w:rsidP="00DA24AF">
            <w:pPr>
              <w:pBdr>
                <w:bottom w:val="single" w:sz="4" w:space="1" w:color="auto"/>
              </w:pBdr>
              <w:tabs>
                <w:tab w:val="left" w:pos="1119"/>
              </w:tabs>
              <w:ind w:left="-74" w:right="-42"/>
              <w:jc w:val="right"/>
              <w:rPr>
                <w:rFonts w:asciiTheme="majorBidi" w:hAnsiTheme="majorBidi" w:cstheme="majorBidi"/>
              </w:rPr>
            </w:pPr>
            <w:r w:rsidRPr="00313072">
              <w:rPr>
                <w:rFonts w:asciiTheme="majorBidi" w:hAnsiTheme="majorBidi" w:cstheme="majorBidi"/>
              </w:rPr>
              <w:t>(510,927)</w:t>
            </w:r>
          </w:p>
        </w:tc>
        <w:tc>
          <w:tcPr>
            <w:tcW w:w="1559" w:type="dxa"/>
            <w:shd w:val="clear" w:color="auto" w:fill="auto"/>
            <w:vAlign w:val="bottom"/>
          </w:tcPr>
          <w:p w14:paraId="6B98B3D0" w14:textId="7EB4DEEA" w:rsidR="009C62CD" w:rsidRPr="00313072" w:rsidRDefault="009C62CD"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w:t>
            </w:r>
          </w:p>
        </w:tc>
      </w:tr>
      <w:tr w:rsidR="009C62CD" w:rsidRPr="00313072" w14:paraId="5E78474D" w14:textId="77777777" w:rsidTr="00F52015">
        <w:trPr>
          <w:trHeight w:val="397"/>
        </w:trPr>
        <w:tc>
          <w:tcPr>
            <w:tcW w:w="3260" w:type="dxa"/>
            <w:shd w:val="clear" w:color="auto" w:fill="auto"/>
            <w:vAlign w:val="bottom"/>
          </w:tcPr>
          <w:p w14:paraId="2F85155A" w14:textId="243F3227" w:rsidR="009C62CD" w:rsidRPr="00313072" w:rsidRDefault="009C62CD"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shd w:val="clear" w:color="auto" w:fill="auto"/>
            <w:vAlign w:val="bottom"/>
          </w:tcPr>
          <w:p w14:paraId="1F90F091" w14:textId="7BD8C212" w:rsidR="009C62CD" w:rsidRPr="00313072" w:rsidRDefault="009C62CD"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cs/>
              </w:rPr>
              <w:t>-</w:t>
            </w:r>
          </w:p>
        </w:tc>
        <w:tc>
          <w:tcPr>
            <w:tcW w:w="1559" w:type="dxa"/>
            <w:shd w:val="clear" w:color="auto" w:fill="auto"/>
            <w:vAlign w:val="bottom"/>
          </w:tcPr>
          <w:p w14:paraId="1669C079" w14:textId="459A3189" w:rsidR="009C62CD" w:rsidRPr="00313072" w:rsidRDefault="009C62CD"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50,540,927</w:t>
            </w:r>
          </w:p>
        </w:tc>
        <w:tc>
          <w:tcPr>
            <w:tcW w:w="1560" w:type="dxa"/>
            <w:shd w:val="clear" w:color="auto" w:fill="auto"/>
            <w:vAlign w:val="bottom"/>
          </w:tcPr>
          <w:p w14:paraId="7209949B" w14:textId="476B3E7E" w:rsidR="009C62CD" w:rsidRPr="00313072" w:rsidRDefault="009C62CD" w:rsidP="00DA24AF">
            <w:pPr>
              <w:pBdr>
                <w:bottom w:val="single" w:sz="4" w:space="1" w:color="auto"/>
              </w:pBdr>
              <w:tabs>
                <w:tab w:val="left" w:pos="1119"/>
              </w:tabs>
              <w:ind w:left="-74" w:right="-42"/>
              <w:jc w:val="right"/>
              <w:rPr>
                <w:rFonts w:asciiTheme="majorBidi" w:hAnsiTheme="majorBidi" w:cstheme="majorBidi"/>
              </w:rPr>
            </w:pPr>
            <w:r w:rsidRPr="00313072">
              <w:rPr>
                <w:rFonts w:asciiTheme="majorBidi" w:hAnsiTheme="majorBidi" w:cstheme="majorBidi"/>
              </w:rPr>
              <w:t>(50,540,927)</w:t>
            </w:r>
          </w:p>
        </w:tc>
        <w:tc>
          <w:tcPr>
            <w:tcW w:w="1559" w:type="dxa"/>
            <w:shd w:val="clear" w:color="auto" w:fill="auto"/>
            <w:vAlign w:val="bottom"/>
          </w:tcPr>
          <w:p w14:paraId="7496F66A" w14:textId="78494CEC" w:rsidR="009C62CD" w:rsidRPr="00313072" w:rsidRDefault="009C62CD"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w:t>
            </w:r>
          </w:p>
        </w:tc>
      </w:tr>
      <w:tr w:rsidR="009C62CD" w:rsidRPr="00313072" w14:paraId="49747F20" w14:textId="77777777" w:rsidTr="00F52015">
        <w:trPr>
          <w:trHeight w:val="397"/>
        </w:trPr>
        <w:tc>
          <w:tcPr>
            <w:tcW w:w="3260" w:type="dxa"/>
            <w:shd w:val="clear" w:color="auto" w:fill="auto"/>
            <w:vAlign w:val="bottom"/>
          </w:tcPr>
          <w:p w14:paraId="405D85DC" w14:textId="7BB08BD0" w:rsidR="009C62CD" w:rsidRPr="00313072" w:rsidRDefault="00555E68" w:rsidP="00DA24AF">
            <w:pPr>
              <w:ind w:left="-100" w:right="28"/>
              <w:jc w:val="left"/>
              <w:rPr>
                <w:rFonts w:asciiTheme="majorBidi" w:hAnsiTheme="majorBidi" w:cstheme="majorBidi"/>
              </w:rPr>
            </w:pPr>
            <w:r w:rsidRPr="00313072">
              <w:rPr>
                <w:rFonts w:asciiTheme="majorBidi" w:hAnsiTheme="majorBidi" w:cstheme="majorBidi"/>
              </w:rPr>
              <w:t xml:space="preserve">Prangkul </w:t>
            </w:r>
            <w:r w:rsidR="00AF7390" w:rsidRPr="00313072">
              <w:rPr>
                <w:rFonts w:asciiTheme="majorBidi" w:hAnsiTheme="majorBidi" w:cstheme="majorBidi"/>
              </w:rPr>
              <w:t>A</w:t>
            </w:r>
            <w:r w:rsidRPr="00313072">
              <w:rPr>
                <w:rFonts w:asciiTheme="majorBidi" w:hAnsiTheme="majorBidi" w:cstheme="majorBidi"/>
              </w:rPr>
              <w:t xml:space="preserve">sset </w:t>
            </w:r>
            <w:r w:rsidR="009C62CD" w:rsidRPr="00313072">
              <w:rPr>
                <w:rFonts w:asciiTheme="majorBidi" w:hAnsiTheme="majorBidi" w:cstheme="majorBidi"/>
              </w:rPr>
              <w:t>Co., Ltd.</w:t>
            </w:r>
          </w:p>
        </w:tc>
        <w:tc>
          <w:tcPr>
            <w:tcW w:w="1559" w:type="dxa"/>
            <w:shd w:val="clear" w:color="auto" w:fill="auto"/>
            <w:vAlign w:val="bottom"/>
          </w:tcPr>
          <w:p w14:paraId="5EE532A5" w14:textId="77777777" w:rsidR="009C62CD" w:rsidRPr="00313072" w:rsidRDefault="009C62CD" w:rsidP="00DA24AF">
            <w:pPr>
              <w:tabs>
                <w:tab w:val="left" w:pos="1119"/>
              </w:tabs>
              <w:ind w:left="-42" w:right="1"/>
              <w:jc w:val="right"/>
              <w:rPr>
                <w:rFonts w:asciiTheme="majorBidi" w:hAnsiTheme="majorBidi" w:cstheme="majorBidi"/>
              </w:rPr>
            </w:pPr>
          </w:p>
        </w:tc>
        <w:tc>
          <w:tcPr>
            <w:tcW w:w="1559" w:type="dxa"/>
            <w:shd w:val="clear" w:color="auto" w:fill="auto"/>
            <w:vAlign w:val="bottom"/>
          </w:tcPr>
          <w:p w14:paraId="19D4C919" w14:textId="77777777" w:rsidR="009C62CD" w:rsidRPr="00313072" w:rsidRDefault="009C62CD" w:rsidP="00DA24AF">
            <w:pPr>
              <w:tabs>
                <w:tab w:val="left" w:pos="1119"/>
              </w:tabs>
              <w:ind w:left="-42" w:right="1"/>
              <w:jc w:val="right"/>
              <w:rPr>
                <w:rFonts w:asciiTheme="majorBidi" w:hAnsiTheme="majorBidi" w:cstheme="majorBidi"/>
              </w:rPr>
            </w:pPr>
          </w:p>
        </w:tc>
        <w:tc>
          <w:tcPr>
            <w:tcW w:w="1560" w:type="dxa"/>
            <w:shd w:val="clear" w:color="auto" w:fill="auto"/>
            <w:vAlign w:val="bottom"/>
          </w:tcPr>
          <w:p w14:paraId="13337FCE" w14:textId="77777777" w:rsidR="009C62CD" w:rsidRPr="00313072" w:rsidRDefault="009C62CD" w:rsidP="00DA24AF">
            <w:pPr>
              <w:tabs>
                <w:tab w:val="left" w:pos="1119"/>
              </w:tabs>
              <w:ind w:left="-74" w:right="-42"/>
              <w:jc w:val="right"/>
              <w:rPr>
                <w:rFonts w:asciiTheme="majorBidi" w:hAnsiTheme="majorBidi" w:cstheme="majorBidi"/>
              </w:rPr>
            </w:pPr>
          </w:p>
        </w:tc>
        <w:tc>
          <w:tcPr>
            <w:tcW w:w="1559" w:type="dxa"/>
            <w:shd w:val="clear" w:color="auto" w:fill="auto"/>
            <w:vAlign w:val="bottom"/>
          </w:tcPr>
          <w:p w14:paraId="39BAAC65" w14:textId="77777777" w:rsidR="009C62CD" w:rsidRPr="00313072" w:rsidRDefault="009C62CD" w:rsidP="00DA24AF">
            <w:pPr>
              <w:tabs>
                <w:tab w:val="left" w:pos="1119"/>
              </w:tabs>
              <w:ind w:left="-42" w:right="1"/>
              <w:jc w:val="right"/>
              <w:rPr>
                <w:rFonts w:asciiTheme="majorBidi" w:hAnsiTheme="majorBidi" w:cstheme="majorBidi"/>
              </w:rPr>
            </w:pPr>
          </w:p>
        </w:tc>
      </w:tr>
      <w:tr w:rsidR="009C62CD" w:rsidRPr="00313072" w14:paraId="2F2E0D9E" w14:textId="77777777" w:rsidTr="00F52015">
        <w:trPr>
          <w:trHeight w:val="397"/>
        </w:trPr>
        <w:tc>
          <w:tcPr>
            <w:tcW w:w="3260" w:type="dxa"/>
            <w:shd w:val="clear" w:color="auto" w:fill="auto"/>
            <w:vAlign w:val="bottom"/>
          </w:tcPr>
          <w:p w14:paraId="162297C9" w14:textId="45FD77E3" w:rsidR="009C62CD" w:rsidRPr="00313072" w:rsidRDefault="009C62CD"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shd w:val="clear" w:color="auto" w:fill="auto"/>
            <w:vAlign w:val="bottom"/>
          </w:tcPr>
          <w:p w14:paraId="4825C519" w14:textId="0934DB77" w:rsidR="009C62CD" w:rsidRPr="00313072" w:rsidRDefault="009C62CD" w:rsidP="00DA24AF">
            <w:pPr>
              <w:tabs>
                <w:tab w:val="left" w:pos="1119"/>
              </w:tabs>
              <w:ind w:left="-42" w:right="1"/>
              <w:jc w:val="right"/>
              <w:rPr>
                <w:rFonts w:asciiTheme="majorBidi" w:hAnsiTheme="majorBidi" w:cstheme="majorBidi"/>
              </w:rPr>
            </w:pPr>
            <w:r w:rsidRPr="00313072">
              <w:rPr>
                <w:rFonts w:asciiTheme="majorBidi" w:hAnsiTheme="majorBidi" w:cstheme="majorBidi"/>
              </w:rPr>
              <w:t>-</w:t>
            </w:r>
          </w:p>
        </w:tc>
        <w:tc>
          <w:tcPr>
            <w:tcW w:w="1559" w:type="dxa"/>
            <w:shd w:val="clear" w:color="auto" w:fill="auto"/>
            <w:vAlign w:val="bottom"/>
          </w:tcPr>
          <w:p w14:paraId="6C072A12" w14:textId="4BD41BC0" w:rsidR="009C62CD" w:rsidRPr="00313072" w:rsidRDefault="009C62CD" w:rsidP="00DA24AF">
            <w:pPr>
              <w:tabs>
                <w:tab w:val="left" w:pos="1119"/>
              </w:tabs>
              <w:ind w:left="-42" w:right="1"/>
              <w:jc w:val="right"/>
              <w:rPr>
                <w:rFonts w:asciiTheme="majorBidi" w:hAnsiTheme="majorBidi" w:cstheme="majorBidi"/>
              </w:rPr>
            </w:pPr>
            <w:r w:rsidRPr="00313072">
              <w:rPr>
                <w:rFonts w:asciiTheme="majorBidi" w:hAnsiTheme="majorBidi" w:cstheme="majorBidi"/>
              </w:rPr>
              <w:t>32,530,000</w:t>
            </w:r>
          </w:p>
        </w:tc>
        <w:tc>
          <w:tcPr>
            <w:tcW w:w="1560" w:type="dxa"/>
            <w:shd w:val="clear" w:color="auto" w:fill="auto"/>
            <w:vAlign w:val="bottom"/>
          </w:tcPr>
          <w:p w14:paraId="69E5D425" w14:textId="23398572" w:rsidR="009C62CD" w:rsidRPr="00313072" w:rsidRDefault="009C62CD" w:rsidP="00DA24AF">
            <w:pPr>
              <w:tabs>
                <w:tab w:val="left" w:pos="1119"/>
              </w:tabs>
              <w:ind w:left="-74" w:right="-42"/>
              <w:jc w:val="right"/>
              <w:rPr>
                <w:rFonts w:asciiTheme="majorBidi" w:hAnsiTheme="majorBidi" w:cstheme="majorBidi"/>
              </w:rPr>
            </w:pPr>
            <w:r w:rsidRPr="00313072">
              <w:rPr>
                <w:rFonts w:asciiTheme="majorBidi" w:hAnsiTheme="majorBidi" w:cstheme="majorBidi"/>
              </w:rPr>
              <w:t>(32,530,000)</w:t>
            </w:r>
          </w:p>
        </w:tc>
        <w:tc>
          <w:tcPr>
            <w:tcW w:w="1559" w:type="dxa"/>
            <w:shd w:val="clear" w:color="auto" w:fill="auto"/>
            <w:vAlign w:val="bottom"/>
          </w:tcPr>
          <w:p w14:paraId="310886F4" w14:textId="70C12115" w:rsidR="009C62CD" w:rsidRPr="00313072" w:rsidRDefault="009C62CD" w:rsidP="00DA24AF">
            <w:pPr>
              <w:tabs>
                <w:tab w:val="left" w:pos="1119"/>
              </w:tabs>
              <w:ind w:left="-42" w:right="1"/>
              <w:jc w:val="right"/>
              <w:rPr>
                <w:rFonts w:asciiTheme="majorBidi" w:hAnsiTheme="majorBidi" w:cstheme="majorBidi"/>
              </w:rPr>
            </w:pPr>
            <w:r w:rsidRPr="00313072">
              <w:rPr>
                <w:rFonts w:asciiTheme="majorBidi" w:hAnsiTheme="majorBidi" w:cstheme="majorBidi"/>
              </w:rPr>
              <w:t>-</w:t>
            </w:r>
          </w:p>
        </w:tc>
      </w:tr>
      <w:tr w:rsidR="009C62CD" w:rsidRPr="00313072" w14:paraId="64A18C1B" w14:textId="77777777" w:rsidTr="00F52015">
        <w:trPr>
          <w:trHeight w:val="397"/>
        </w:trPr>
        <w:tc>
          <w:tcPr>
            <w:tcW w:w="3260" w:type="dxa"/>
            <w:shd w:val="clear" w:color="auto" w:fill="auto"/>
            <w:vAlign w:val="bottom"/>
          </w:tcPr>
          <w:p w14:paraId="773BCF50" w14:textId="27ED1E07" w:rsidR="009C62CD" w:rsidRPr="00313072" w:rsidRDefault="009C62CD"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shd w:val="clear" w:color="auto" w:fill="auto"/>
            <w:vAlign w:val="bottom"/>
          </w:tcPr>
          <w:p w14:paraId="4C8D300A" w14:textId="3C1F0516" w:rsidR="009C62CD" w:rsidRPr="00313072" w:rsidRDefault="009C62CD"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w:t>
            </w:r>
          </w:p>
        </w:tc>
        <w:tc>
          <w:tcPr>
            <w:tcW w:w="1559" w:type="dxa"/>
            <w:shd w:val="clear" w:color="auto" w:fill="auto"/>
            <w:vAlign w:val="bottom"/>
          </w:tcPr>
          <w:p w14:paraId="5F78D2C3" w14:textId="0D12EA8C" w:rsidR="009C62CD" w:rsidRPr="00313072" w:rsidRDefault="009C62CD"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10,899</w:t>
            </w:r>
          </w:p>
        </w:tc>
        <w:tc>
          <w:tcPr>
            <w:tcW w:w="1560" w:type="dxa"/>
            <w:shd w:val="clear" w:color="auto" w:fill="auto"/>
            <w:vAlign w:val="bottom"/>
          </w:tcPr>
          <w:p w14:paraId="393A6898" w14:textId="29BCB043" w:rsidR="009C62CD" w:rsidRPr="00313072" w:rsidRDefault="009C62CD" w:rsidP="00DA24AF">
            <w:pPr>
              <w:pBdr>
                <w:bottom w:val="single" w:sz="4" w:space="1" w:color="auto"/>
              </w:pBdr>
              <w:tabs>
                <w:tab w:val="left" w:pos="1119"/>
              </w:tabs>
              <w:ind w:left="-74" w:right="-42"/>
              <w:jc w:val="right"/>
              <w:rPr>
                <w:rFonts w:asciiTheme="majorBidi" w:hAnsiTheme="majorBidi" w:cstheme="majorBidi"/>
              </w:rPr>
            </w:pPr>
            <w:r w:rsidRPr="00313072">
              <w:rPr>
                <w:rFonts w:asciiTheme="majorBidi" w:hAnsiTheme="majorBidi" w:cstheme="majorBidi"/>
              </w:rPr>
              <w:t>(10,899)</w:t>
            </w:r>
          </w:p>
        </w:tc>
        <w:tc>
          <w:tcPr>
            <w:tcW w:w="1559" w:type="dxa"/>
            <w:shd w:val="clear" w:color="auto" w:fill="auto"/>
            <w:vAlign w:val="bottom"/>
          </w:tcPr>
          <w:p w14:paraId="10CB5C53" w14:textId="46C2C50B" w:rsidR="009C62CD" w:rsidRPr="00313072" w:rsidRDefault="009C62CD"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w:t>
            </w:r>
          </w:p>
        </w:tc>
      </w:tr>
      <w:tr w:rsidR="009C62CD" w:rsidRPr="00313072" w14:paraId="15591480" w14:textId="77777777" w:rsidTr="00F52015">
        <w:trPr>
          <w:trHeight w:val="397"/>
        </w:trPr>
        <w:tc>
          <w:tcPr>
            <w:tcW w:w="3260" w:type="dxa"/>
            <w:shd w:val="clear" w:color="auto" w:fill="auto"/>
            <w:vAlign w:val="bottom"/>
          </w:tcPr>
          <w:p w14:paraId="47C15241" w14:textId="4EA5AEDC" w:rsidR="009C62CD" w:rsidRPr="00313072" w:rsidRDefault="009C62CD"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shd w:val="clear" w:color="auto" w:fill="auto"/>
            <w:vAlign w:val="bottom"/>
          </w:tcPr>
          <w:p w14:paraId="5E7D6040" w14:textId="390E1482" w:rsidR="009C62CD" w:rsidRPr="00313072" w:rsidRDefault="009C62CD"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w:t>
            </w:r>
          </w:p>
        </w:tc>
        <w:tc>
          <w:tcPr>
            <w:tcW w:w="1559" w:type="dxa"/>
            <w:shd w:val="clear" w:color="auto" w:fill="auto"/>
            <w:vAlign w:val="bottom"/>
          </w:tcPr>
          <w:p w14:paraId="0AE272E3" w14:textId="6C358D13" w:rsidR="009C62CD" w:rsidRPr="00313072" w:rsidRDefault="009C62CD"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32,540,899</w:t>
            </w:r>
          </w:p>
        </w:tc>
        <w:tc>
          <w:tcPr>
            <w:tcW w:w="1560" w:type="dxa"/>
            <w:shd w:val="clear" w:color="auto" w:fill="auto"/>
            <w:vAlign w:val="bottom"/>
          </w:tcPr>
          <w:p w14:paraId="2C5E16B4" w14:textId="5D72078A" w:rsidR="009C62CD" w:rsidRPr="00313072" w:rsidRDefault="009C62CD" w:rsidP="00DA24AF">
            <w:pPr>
              <w:pBdr>
                <w:bottom w:val="single" w:sz="4" w:space="1" w:color="auto"/>
              </w:pBdr>
              <w:tabs>
                <w:tab w:val="left" w:pos="1119"/>
              </w:tabs>
              <w:ind w:left="-74" w:right="-42"/>
              <w:jc w:val="right"/>
              <w:rPr>
                <w:rFonts w:asciiTheme="majorBidi" w:hAnsiTheme="majorBidi" w:cstheme="majorBidi"/>
              </w:rPr>
            </w:pPr>
            <w:r w:rsidRPr="00313072">
              <w:rPr>
                <w:rFonts w:asciiTheme="majorBidi" w:hAnsiTheme="majorBidi" w:cstheme="majorBidi"/>
              </w:rPr>
              <w:t>(32,540,899)</w:t>
            </w:r>
          </w:p>
        </w:tc>
        <w:tc>
          <w:tcPr>
            <w:tcW w:w="1559" w:type="dxa"/>
            <w:shd w:val="clear" w:color="auto" w:fill="auto"/>
            <w:vAlign w:val="bottom"/>
          </w:tcPr>
          <w:p w14:paraId="3099BF9F" w14:textId="7A9819DD" w:rsidR="009C62CD" w:rsidRPr="00313072" w:rsidRDefault="009C62CD"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w:t>
            </w:r>
          </w:p>
        </w:tc>
      </w:tr>
      <w:tr w:rsidR="009C62CD" w:rsidRPr="00313072" w14:paraId="07E6381A" w14:textId="77777777" w:rsidTr="00F52015">
        <w:trPr>
          <w:trHeight w:val="397"/>
        </w:trPr>
        <w:tc>
          <w:tcPr>
            <w:tcW w:w="3260" w:type="dxa"/>
            <w:shd w:val="clear" w:color="auto" w:fill="auto"/>
            <w:vAlign w:val="bottom"/>
          </w:tcPr>
          <w:p w14:paraId="55D2D6FF" w14:textId="1186DD73" w:rsidR="009C62CD" w:rsidRPr="00313072" w:rsidRDefault="009C62CD" w:rsidP="00DA24AF">
            <w:pPr>
              <w:ind w:left="-100" w:right="28"/>
              <w:jc w:val="left"/>
              <w:rPr>
                <w:rFonts w:asciiTheme="majorBidi" w:hAnsiTheme="majorBidi" w:cstheme="majorBidi"/>
              </w:rPr>
            </w:pPr>
            <w:r w:rsidRPr="00313072">
              <w:rPr>
                <w:rFonts w:asciiTheme="majorBidi" w:hAnsiTheme="majorBidi" w:cstheme="majorBidi"/>
              </w:rPr>
              <w:t xml:space="preserve">Sena </w:t>
            </w:r>
            <w:r w:rsidR="00555E68" w:rsidRPr="00313072">
              <w:rPr>
                <w:rFonts w:asciiTheme="majorBidi" w:hAnsiTheme="majorBidi" w:cstheme="majorBidi"/>
              </w:rPr>
              <w:t>Development H 26</w:t>
            </w:r>
            <w:r w:rsidRPr="00313072">
              <w:rPr>
                <w:rFonts w:asciiTheme="majorBidi" w:hAnsiTheme="majorBidi" w:cstheme="majorBidi"/>
                <w:cs/>
              </w:rPr>
              <w:t xml:space="preserve"> </w:t>
            </w:r>
            <w:r w:rsidRPr="00313072">
              <w:rPr>
                <w:rFonts w:asciiTheme="majorBidi" w:hAnsiTheme="majorBidi" w:cstheme="majorBidi"/>
              </w:rPr>
              <w:t>Co., Ltd.</w:t>
            </w:r>
          </w:p>
        </w:tc>
        <w:tc>
          <w:tcPr>
            <w:tcW w:w="1559" w:type="dxa"/>
            <w:shd w:val="clear" w:color="auto" w:fill="auto"/>
            <w:vAlign w:val="bottom"/>
          </w:tcPr>
          <w:p w14:paraId="148EDD77" w14:textId="77777777" w:rsidR="009C62CD" w:rsidRPr="00313072" w:rsidRDefault="009C62CD" w:rsidP="00DA24AF">
            <w:pPr>
              <w:tabs>
                <w:tab w:val="left" w:pos="1119"/>
              </w:tabs>
              <w:ind w:left="-42" w:right="1"/>
              <w:jc w:val="right"/>
              <w:rPr>
                <w:rFonts w:asciiTheme="majorBidi" w:hAnsiTheme="majorBidi" w:cstheme="majorBidi"/>
              </w:rPr>
            </w:pPr>
          </w:p>
        </w:tc>
        <w:tc>
          <w:tcPr>
            <w:tcW w:w="1559" w:type="dxa"/>
            <w:shd w:val="clear" w:color="auto" w:fill="auto"/>
            <w:vAlign w:val="bottom"/>
          </w:tcPr>
          <w:p w14:paraId="47D2D620" w14:textId="77777777" w:rsidR="009C62CD" w:rsidRPr="00313072" w:rsidRDefault="009C62CD" w:rsidP="00DA24AF">
            <w:pPr>
              <w:tabs>
                <w:tab w:val="left" w:pos="1119"/>
              </w:tabs>
              <w:ind w:left="-42" w:right="1"/>
              <w:jc w:val="right"/>
              <w:rPr>
                <w:rFonts w:asciiTheme="majorBidi" w:hAnsiTheme="majorBidi" w:cstheme="majorBidi"/>
              </w:rPr>
            </w:pPr>
          </w:p>
        </w:tc>
        <w:tc>
          <w:tcPr>
            <w:tcW w:w="1560" w:type="dxa"/>
            <w:shd w:val="clear" w:color="auto" w:fill="auto"/>
            <w:vAlign w:val="bottom"/>
          </w:tcPr>
          <w:p w14:paraId="7E6D76CB" w14:textId="77777777" w:rsidR="009C62CD" w:rsidRPr="00313072" w:rsidRDefault="009C62CD" w:rsidP="00DA24AF">
            <w:pPr>
              <w:tabs>
                <w:tab w:val="left" w:pos="1119"/>
              </w:tabs>
              <w:ind w:left="-74" w:right="-42"/>
              <w:jc w:val="right"/>
              <w:rPr>
                <w:rFonts w:asciiTheme="majorBidi" w:hAnsiTheme="majorBidi" w:cstheme="majorBidi"/>
              </w:rPr>
            </w:pPr>
          </w:p>
        </w:tc>
        <w:tc>
          <w:tcPr>
            <w:tcW w:w="1559" w:type="dxa"/>
            <w:shd w:val="clear" w:color="auto" w:fill="auto"/>
            <w:vAlign w:val="bottom"/>
          </w:tcPr>
          <w:p w14:paraId="48733C89" w14:textId="77777777" w:rsidR="009C62CD" w:rsidRPr="00313072" w:rsidRDefault="009C62CD" w:rsidP="00DA24AF">
            <w:pPr>
              <w:tabs>
                <w:tab w:val="left" w:pos="1119"/>
              </w:tabs>
              <w:ind w:left="-42" w:right="1"/>
              <w:jc w:val="right"/>
              <w:rPr>
                <w:rFonts w:asciiTheme="majorBidi" w:hAnsiTheme="majorBidi" w:cstheme="majorBidi"/>
              </w:rPr>
            </w:pPr>
          </w:p>
        </w:tc>
      </w:tr>
      <w:tr w:rsidR="009C62CD" w:rsidRPr="00313072" w14:paraId="32465347" w14:textId="77777777" w:rsidTr="00F52015">
        <w:trPr>
          <w:trHeight w:val="397"/>
        </w:trPr>
        <w:tc>
          <w:tcPr>
            <w:tcW w:w="3260" w:type="dxa"/>
            <w:shd w:val="clear" w:color="auto" w:fill="auto"/>
            <w:vAlign w:val="bottom"/>
          </w:tcPr>
          <w:p w14:paraId="41B27CEF" w14:textId="0FEF1C8B" w:rsidR="009C62CD" w:rsidRPr="00313072" w:rsidRDefault="009C62CD"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shd w:val="clear" w:color="auto" w:fill="auto"/>
            <w:vAlign w:val="bottom"/>
          </w:tcPr>
          <w:p w14:paraId="776FAA12" w14:textId="4EF0FB2C" w:rsidR="009C62CD" w:rsidRPr="00313072" w:rsidRDefault="009C62CD" w:rsidP="00DA24AF">
            <w:pPr>
              <w:tabs>
                <w:tab w:val="left" w:pos="1119"/>
              </w:tabs>
              <w:ind w:left="-42" w:right="1"/>
              <w:jc w:val="right"/>
              <w:rPr>
                <w:rFonts w:asciiTheme="majorBidi" w:hAnsiTheme="majorBidi" w:cstheme="majorBidi"/>
              </w:rPr>
            </w:pPr>
            <w:r w:rsidRPr="00313072">
              <w:rPr>
                <w:rFonts w:asciiTheme="majorBidi" w:hAnsiTheme="majorBidi" w:cstheme="majorBidi"/>
              </w:rPr>
              <w:t>-</w:t>
            </w:r>
          </w:p>
        </w:tc>
        <w:tc>
          <w:tcPr>
            <w:tcW w:w="1559" w:type="dxa"/>
            <w:shd w:val="clear" w:color="auto" w:fill="auto"/>
            <w:vAlign w:val="bottom"/>
          </w:tcPr>
          <w:p w14:paraId="11DC7F29" w14:textId="0DE0A39A" w:rsidR="009C62CD" w:rsidRPr="00313072" w:rsidRDefault="009C62CD" w:rsidP="00DA24AF">
            <w:pPr>
              <w:tabs>
                <w:tab w:val="left" w:pos="1119"/>
              </w:tabs>
              <w:ind w:left="-42" w:right="1"/>
              <w:jc w:val="right"/>
              <w:rPr>
                <w:rFonts w:asciiTheme="majorBidi" w:hAnsiTheme="majorBidi" w:cstheme="majorBidi"/>
              </w:rPr>
            </w:pPr>
            <w:r w:rsidRPr="00313072">
              <w:rPr>
                <w:rFonts w:asciiTheme="majorBidi" w:hAnsiTheme="majorBidi" w:cstheme="majorBidi"/>
              </w:rPr>
              <w:t>454,593,725</w:t>
            </w:r>
          </w:p>
        </w:tc>
        <w:tc>
          <w:tcPr>
            <w:tcW w:w="1560" w:type="dxa"/>
            <w:shd w:val="clear" w:color="auto" w:fill="auto"/>
            <w:vAlign w:val="bottom"/>
          </w:tcPr>
          <w:p w14:paraId="5306FCDE" w14:textId="7DF1028A" w:rsidR="009C62CD" w:rsidRPr="00313072" w:rsidRDefault="009C62CD" w:rsidP="00DA24AF">
            <w:pPr>
              <w:tabs>
                <w:tab w:val="left" w:pos="1119"/>
              </w:tabs>
              <w:ind w:left="-74" w:right="-42"/>
              <w:jc w:val="right"/>
              <w:rPr>
                <w:rFonts w:asciiTheme="majorBidi" w:hAnsiTheme="majorBidi" w:cstheme="majorBidi"/>
              </w:rPr>
            </w:pPr>
            <w:r w:rsidRPr="00313072">
              <w:rPr>
                <w:rFonts w:asciiTheme="majorBidi" w:hAnsiTheme="majorBidi" w:cstheme="majorBidi"/>
              </w:rPr>
              <w:t>(334,233,725)</w:t>
            </w:r>
          </w:p>
        </w:tc>
        <w:tc>
          <w:tcPr>
            <w:tcW w:w="1559" w:type="dxa"/>
            <w:shd w:val="clear" w:color="auto" w:fill="auto"/>
            <w:vAlign w:val="bottom"/>
          </w:tcPr>
          <w:p w14:paraId="4E1FBA99" w14:textId="21FB5FCC" w:rsidR="009C62CD" w:rsidRPr="00313072" w:rsidRDefault="009C62CD" w:rsidP="00DA24AF">
            <w:pPr>
              <w:tabs>
                <w:tab w:val="left" w:pos="1119"/>
              </w:tabs>
              <w:ind w:left="-42" w:right="1"/>
              <w:jc w:val="right"/>
              <w:rPr>
                <w:rFonts w:asciiTheme="majorBidi" w:hAnsiTheme="majorBidi" w:cstheme="majorBidi"/>
              </w:rPr>
            </w:pPr>
            <w:r w:rsidRPr="00313072">
              <w:rPr>
                <w:rFonts w:asciiTheme="majorBidi" w:hAnsiTheme="majorBidi" w:cstheme="majorBidi"/>
              </w:rPr>
              <w:t>120,360,000</w:t>
            </w:r>
          </w:p>
        </w:tc>
      </w:tr>
      <w:tr w:rsidR="009C62CD" w:rsidRPr="00313072" w14:paraId="6318C117" w14:textId="77777777" w:rsidTr="00F52015">
        <w:trPr>
          <w:trHeight w:val="397"/>
        </w:trPr>
        <w:tc>
          <w:tcPr>
            <w:tcW w:w="3260" w:type="dxa"/>
            <w:shd w:val="clear" w:color="auto" w:fill="auto"/>
            <w:vAlign w:val="bottom"/>
          </w:tcPr>
          <w:p w14:paraId="40EEF289" w14:textId="6326B3AC" w:rsidR="009C62CD" w:rsidRPr="00313072" w:rsidRDefault="009C62CD"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shd w:val="clear" w:color="auto" w:fill="auto"/>
            <w:vAlign w:val="bottom"/>
          </w:tcPr>
          <w:p w14:paraId="29DB4FE2" w14:textId="4396CBBB" w:rsidR="009C62CD" w:rsidRPr="00313072" w:rsidRDefault="009C62CD"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w:t>
            </w:r>
          </w:p>
        </w:tc>
        <w:tc>
          <w:tcPr>
            <w:tcW w:w="1559" w:type="dxa"/>
            <w:shd w:val="clear" w:color="auto" w:fill="auto"/>
            <w:vAlign w:val="bottom"/>
          </w:tcPr>
          <w:p w14:paraId="5D9449F8" w14:textId="0B12AEBC" w:rsidR="009C62CD" w:rsidRPr="00313072" w:rsidRDefault="009C62CD"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1,252,848</w:t>
            </w:r>
          </w:p>
        </w:tc>
        <w:tc>
          <w:tcPr>
            <w:tcW w:w="1560" w:type="dxa"/>
            <w:shd w:val="clear" w:color="auto" w:fill="auto"/>
            <w:vAlign w:val="bottom"/>
          </w:tcPr>
          <w:p w14:paraId="1CE6AA21" w14:textId="66C6280E" w:rsidR="009C62CD" w:rsidRPr="00313072" w:rsidRDefault="009C62CD" w:rsidP="00DA24AF">
            <w:pPr>
              <w:pBdr>
                <w:bottom w:val="single" w:sz="4" w:space="1" w:color="auto"/>
              </w:pBdr>
              <w:tabs>
                <w:tab w:val="left" w:pos="1119"/>
              </w:tabs>
              <w:ind w:left="-74" w:right="-42"/>
              <w:jc w:val="right"/>
              <w:rPr>
                <w:rFonts w:asciiTheme="majorBidi" w:hAnsiTheme="majorBidi" w:cstheme="majorBidi"/>
              </w:rPr>
            </w:pPr>
            <w:r w:rsidRPr="00313072">
              <w:rPr>
                <w:rFonts w:asciiTheme="majorBidi" w:hAnsiTheme="majorBidi" w:cstheme="majorBidi"/>
              </w:rPr>
              <w:t>(1,252,848)</w:t>
            </w:r>
          </w:p>
        </w:tc>
        <w:tc>
          <w:tcPr>
            <w:tcW w:w="1559" w:type="dxa"/>
            <w:shd w:val="clear" w:color="auto" w:fill="auto"/>
            <w:vAlign w:val="bottom"/>
          </w:tcPr>
          <w:p w14:paraId="58197134" w14:textId="5AFB7F0B" w:rsidR="009C62CD" w:rsidRPr="00313072" w:rsidRDefault="009C62CD"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w:t>
            </w:r>
          </w:p>
        </w:tc>
      </w:tr>
      <w:tr w:rsidR="009C62CD" w:rsidRPr="00313072" w14:paraId="75302FF4" w14:textId="77777777" w:rsidTr="00F52015">
        <w:trPr>
          <w:trHeight w:val="397"/>
        </w:trPr>
        <w:tc>
          <w:tcPr>
            <w:tcW w:w="3260" w:type="dxa"/>
            <w:shd w:val="clear" w:color="auto" w:fill="auto"/>
            <w:vAlign w:val="bottom"/>
          </w:tcPr>
          <w:p w14:paraId="602110ED" w14:textId="5EC7A9A5" w:rsidR="009C62CD" w:rsidRPr="00313072" w:rsidRDefault="009C62CD"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shd w:val="clear" w:color="auto" w:fill="auto"/>
            <w:vAlign w:val="bottom"/>
          </w:tcPr>
          <w:p w14:paraId="6F934BFB" w14:textId="7D45C0A7" w:rsidR="009C62CD" w:rsidRPr="00313072" w:rsidRDefault="009C62CD"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w:t>
            </w:r>
          </w:p>
        </w:tc>
        <w:tc>
          <w:tcPr>
            <w:tcW w:w="1559" w:type="dxa"/>
            <w:shd w:val="clear" w:color="auto" w:fill="auto"/>
            <w:vAlign w:val="bottom"/>
          </w:tcPr>
          <w:p w14:paraId="00D6CE01" w14:textId="77FCC9F0" w:rsidR="009C62CD" w:rsidRPr="00313072" w:rsidRDefault="009C62CD"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455,846,573</w:t>
            </w:r>
          </w:p>
        </w:tc>
        <w:tc>
          <w:tcPr>
            <w:tcW w:w="1560" w:type="dxa"/>
            <w:shd w:val="clear" w:color="auto" w:fill="auto"/>
            <w:vAlign w:val="bottom"/>
          </w:tcPr>
          <w:p w14:paraId="4BA9AC8B" w14:textId="37DC0562" w:rsidR="009C62CD" w:rsidRPr="00313072" w:rsidRDefault="009C62CD" w:rsidP="00DA24AF">
            <w:pPr>
              <w:pBdr>
                <w:bottom w:val="single" w:sz="4" w:space="1" w:color="auto"/>
              </w:pBdr>
              <w:tabs>
                <w:tab w:val="left" w:pos="1119"/>
              </w:tabs>
              <w:ind w:left="-74" w:right="-42"/>
              <w:jc w:val="right"/>
              <w:rPr>
                <w:rFonts w:asciiTheme="majorBidi" w:hAnsiTheme="majorBidi" w:cstheme="majorBidi"/>
              </w:rPr>
            </w:pPr>
            <w:r w:rsidRPr="00313072">
              <w:rPr>
                <w:rFonts w:asciiTheme="majorBidi" w:hAnsiTheme="majorBidi" w:cstheme="majorBidi"/>
              </w:rPr>
              <w:t>(335,486,573)</w:t>
            </w:r>
          </w:p>
        </w:tc>
        <w:tc>
          <w:tcPr>
            <w:tcW w:w="1559" w:type="dxa"/>
            <w:shd w:val="clear" w:color="auto" w:fill="auto"/>
            <w:vAlign w:val="bottom"/>
          </w:tcPr>
          <w:p w14:paraId="474D2278" w14:textId="06069838" w:rsidR="009C62CD" w:rsidRPr="00313072" w:rsidRDefault="001413D0"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120,360,000</w:t>
            </w:r>
          </w:p>
        </w:tc>
      </w:tr>
      <w:tr w:rsidR="000525AE" w:rsidRPr="00313072" w14:paraId="321A7F1D" w14:textId="77777777" w:rsidTr="00F52015">
        <w:trPr>
          <w:trHeight w:val="397"/>
        </w:trPr>
        <w:tc>
          <w:tcPr>
            <w:tcW w:w="3260" w:type="dxa"/>
            <w:shd w:val="clear" w:color="auto" w:fill="auto"/>
            <w:vAlign w:val="bottom"/>
          </w:tcPr>
          <w:p w14:paraId="5521034A" w14:textId="20FDBEF0" w:rsidR="000525AE" w:rsidRPr="00313072" w:rsidRDefault="00555E68" w:rsidP="00DA24AF">
            <w:pPr>
              <w:ind w:left="-100" w:right="28"/>
              <w:jc w:val="left"/>
              <w:rPr>
                <w:rFonts w:asciiTheme="majorBidi" w:hAnsiTheme="majorBidi" w:cstheme="majorBidi"/>
              </w:rPr>
            </w:pPr>
            <w:r w:rsidRPr="00313072">
              <w:rPr>
                <w:rFonts w:asciiTheme="majorBidi" w:hAnsiTheme="majorBidi" w:cstheme="majorBidi"/>
              </w:rPr>
              <w:t>Sena Development H 25</w:t>
            </w:r>
            <w:r w:rsidRPr="00313072">
              <w:rPr>
                <w:rFonts w:asciiTheme="majorBidi" w:hAnsiTheme="majorBidi" w:cstheme="majorBidi"/>
                <w:cs/>
              </w:rPr>
              <w:t xml:space="preserve"> </w:t>
            </w:r>
            <w:r w:rsidRPr="00313072">
              <w:rPr>
                <w:rFonts w:asciiTheme="majorBidi" w:hAnsiTheme="majorBidi" w:cstheme="majorBidi"/>
              </w:rPr>
              <w:t>Co., Ltd.</w:t>
            </w:r>
          </w:p>
        </w:tc>
        <w:tc>
          <w:tcPr>
            <w:tcW w:w="1559" w:type="dxa"/>
            <w:shd w:val="clear" w:color="auto" w:fill="auto"/>
            <w:vAlign w:val="bottom"/>
          </w:tcPr>
          <w:p w14:paraId="6E881A87" w14:textId="77777777" w:rsidR="000525AE" w:rsidRPr="00313072" w:rsidRDefault="000525AE" w:rsidP="00DA24AF">
            <w:pPr>
              <w:tabs>
                <w:tab w:val="left" w:pos="1119"/>
              </w:tabs>
              <w:ind w:left="-42" w:right="1"/>
              <w:jc w:val="right"/>
              <w:rPr>
                <w:rFonts w:asciiTheme="majorBidi" w:hAnsiTheme="majorBidi" w:cstheme="majorBidi"/>
              </w:rPr>
            </w:pPr>
          </w:p>
        </w:tc>
        <w:tc>
          <w:tcPr>
            <w:tcW w:w="1559" w:type="dxa"/>
            <w:shd w:val="clear" w:color="auto" w:fill="auto"/>
            <w:vAlign w:val="bottom"/>
          </w:tcPr>
          <w:p w14:paraId="766E956A" w14:textId="77777777" w:rsidR="000525AE" w:rsidRPr="00313072" w:rsidRDefault="000525AE" w:rsidP="00DA24AF">
            <w:pPr>
              <w:tabs>
                <w:tab w:val="left" w:pos="1119"/>
              </w:tabs>
              <w:ind w:left="-42" w:right="1"/>
              <w:jc w:val="right"/>
              <w:rPr>
                <w:rFonts w:asciiTheme="majorBidi" w:hAnsiTheme="majorBidi" w:cstheme="majorBidi"/>
              </w:rPr>
            </w:pPr>
          </w:p>
        </w:tc>
        <w:tc>
          <w:tcPr>
            <w:tcW w:w="1560" w:type="dxa"/>
            <w:shd w:val="clear" w:color="auto" w:fill="auto"/>
            <w:vAlign w:val="bottom"/>
          </w:tcPr>
          <w:p w14:paraId="0B6704C3" w14:textId="77777777" w:rsidR="000525AE" w:rsidRPr="00313072" w:rsidRDefault="000525AE" w:rsidP="00DA24AF">
            <w:pPr>
              <w:tabs>
                <w:tab w:val="left" w:pos="1119"/>
              </w:tabs>
              <w:ind w:left="-74" w:right="-42"/>
              <w:jc w:val="right"/>
              <w:rPr>
                <w:rFonts w:asciiTheme="majorBidi" w:hAnsiTheme="majorBidi" w:cstheme="majorBidi"/>
              </w:rPr>
            </w:pPr>
          </w:p>
        </w:tc>
        <w:tc>
          <w:tcPr>
            <w:tcW w:w="1559" w:type="dxa"/>
            <w:shd w:val="clear" w:color="auto" w:fill="auto"/>
            <w:vAlign w:val="bottom"/>
          </w:tcPr>
          <w:p w14:paraId="0A2E6D0F" w14:textId="77777777" w:rsidR="000525AE" w:rsidRPr="00313072" w:rsidRDefault="000525AE" w:rsidP="00DA24AF">
            <w:pPr>
              <w:tabs>
                <w:tab w:val="left" w:pos="1119"/>
              </w:tabs>
              <w:ind w:left="-42" w:right="1"/>
              <w:jc w:val="right"/>
              <w:rPr>
                <w:rFonts w:asciiTheme="majorBidi" w:hAnsiTheme="majorBidi" w:cstheme="majorBidi"/>
              </w:rPr>
            </w:pPr>
          </w:p>
        </w:tc>
      </w:tr>
      <w:tr w:rsidR="000525AE" w:rsidRPr="00313072" w14:paraId="779174E8" w14:textId="77777777" w:rsidTr="00F52015">
        <w:trPr>
          <w:trHeight w:val="397"/>
        </w:trPr>
        <w:tc>
          <w:tcPr>
            <w:tcW w:w="3260" w:type="dxa"/>
            <w:shd w:val="clear" w:color="auto" w:fill="auto"/>
            <w:vAlign w:val="bottom"/>
          </w:tcPr>
          <w:p w14:paraId="794B00E3" w14:textId="53CCDB1B" w:rsidR="000525AE" w:rsidRPr="00313072" w:rsidRDefault="000525AE"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shd w:val="clear" w:color="auto" w:fill="auto"/>
            <w:vAlign w:val="bottom"/>
          </w:tcPr>
          <w:p w14:paraId="4D6E0D0F" w14:textId="7EC779DD" w:rsidR="000525AE" w:rsidRPr="00313072" w:rsidRDefault="000525AE" w:rsidP="00DA24AF">
            <w:pPr>
              <w:tabs>
                <w:tab w:val="left" w:pos="1119"/>
              </w:tabs>
              <w:ind w:left="-42" w:right="1"/>
              <w:jc w:val="right"/>
              <w:rPr>
                <w:rFonts w:asciiTheme="majorBidi" w:hAnsiTheme="majorBidi" w:cstheme="majorBidi"/>
              </w:rPr>
            </w:pPr>
            <w:r w:rsidRPr="00313072">
              <w:rPr>
                <w:rFonts w:asciiTheme="majorBidi" w:hAnsiTheme="majorBidi" w:cstheme="majorBidi"/>
              </w:rPr>
              <w:t>-</w:t>
            </w:r>
          </w:p>
        </w:tc>
        <w:tc>
          <w:tcPr>
            <w:tcW w:w="1559" w:type="dxa"/>
            <w:shd w:val="clear" w:color="auto" w:fill="auto"/>
            <w:vAlign w:val="bottom"/>
          </w:tcPr>
          <w:p w14:paraId="11F7D763" w14:textId="459B1D87" w:rsidR="000525AE" w:rsidRPr="00313072" w:rsidRDefault="000525AE" w:rsidP="00DA24AF">
            <w:pPr>
              <w:tabs>
                <w:tab w:val="left" w:pos="1119"/>
              </w:tabs>
              <w:ind w:left="-42" w:right="1"/>
              <w:jc w:val="right"/>
              <w:rPr>
                <w:rFonts w:asciiTheme="majorBidi" w:hAnsiTheme="majorBidi" w:cstheme="majorBidi"/>
              </w:rPr>
            </w:pPr>
            <w:r w:rsidRPr="00313072">
              <w:rPr>
                <w:rFonts w:asciiTheme="majorBidi" w:hAnsiTheme="majorBidi" w:cstheme="majorBidi"/>
              </w:rPr>
              <w:t>29,000,000</w:t>
            </w:r>
          </w:p>
        </w:tc>
        <w:tc>
          <w:tcPr>
            <w:tcW w:w="1560" w:type="dxa"/>
            <w:shd w:val="clear" w:color="auto" w:fill="auto"/>
            <w:vAlign w:val="bottom"/>
          </w:tcPr>
          <w:p w14:paraId="6C0EA9C2" w14:textId="6AC8A2D3" w:rsidR="000525AE" w:rsidRPr="00313072" w:rsidRDefault="000525AE" w:rsidP="00DA24AF">
            <w:pPr>
              <w:tabs>
                <w:tab w:val="left" w:pos="1119"/>
              </w:tabs>
              <w:ind w:left="-74" w:right="-42"/>
              <w:jc w:val="right"/>
              <w:rPr>
                <w:rFonts w:asciiTheme="majorBidi" w:hAnsiTheme="majorBidi" w:cstheme="majorBidi"/>
              </w:rPr>
            </w:pPr>
            <w:r w:rsidRPr="00313072">
              <w:rPr>
                <w:rFonts w:asciiTheme="majorBidi" w:hAnsiTheme="majorBidi" w:cstheme="majorBidi"/>
              </w:rPr>
              <w:t>(29,000,000)</w:t>
            </w:r>
          </w:p>
        </w:tc>
        <w:tc>
          <w:tcPr>
            <w:tcW w:w="1559" w:type="dxa"/>
            <w:shd w:val="clear" w:color="auto" w:fill="auto"/>
            <w:vAlign w:val="bottom"/>
          </w:tcPr>
          <w:p w14:paraId="09936B8B" w14:textId="2E1B703D" w:rsidR="000525AE" w:rsidRPr="00313072" w:rsidRDefault="000525AE" w:rsidP="00DA24AF">
            <w:pPr>
              <w:tabs>
                <w:tab w:val="left" w:pos="1119"/>
              </w:tabs>
              <w:ind w:left="-42" w:right="1"/>
              <w:jc w:val="right"/>
              <w:rPr>
                <w:rFonts w:asciiTheme="majorBidi" w:hAnsiTheme="majorBidi" w:cstheme="majorBidi"/>
              </w:rPr>
            </w:pPr>
            <w:r w:rsidRPr="00313072">
              <w:rPr>
                <w:rFonts w:asciiTheme="majorBidi" w:hAnsiTheme="majorBidi" w:cstheme="majorBidi"/>
              </w:rPr>
              <w:t>-</w:t>
            </w:r>
          </w:p>
        </w:tc>
      </w:tr>
      <w:tr w:rsidR="000525AE" w:rsidRPr="00313072" w14:paraId="58113961" w14:textId="77777777" w:rsidTr="00F52015">
        <w:trPr>
          <w:trHeight w:val="397"/>
        </w:trPr>
        <w:tc>
          <w:tcPr>
            <w:tcW w:w="3260" w:type="dxa"/>
            <w:shd w:val="clear" w:color="auto" w:fill="auto"/>
            <w:vAlign w:val="bottom"/>
          </w:tcPr>
          <w:p w14:paraId="08878DB9" w14:textId="74FE8A26" w:rsidR="000525AE" w:rsidRPr="00313072" w:rsidRDefault="000525AE"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shd w:val="clear" w:color="auto" w:fill="auto"/>
            <w:vAlign w:val="bottom"/>
          </w:tcPr>
          <w:p w14:paraId="5354B617" w14:textId="6DADAA1A" w:rsidR="000525AE" w:rsidRPr="00313072" w:rsidRDefault="000525AE"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w:t>
            </w:r>
          </w:p>
        </w:tc>
        <w:tc>
          <w:tcPr>
            <w:tcW w:w="1559" w:type="dxa"/>
            <w:shd w:val="clear" w:color="auto" w:fill="auto"/>
            <w:vAlign w:val="bottom"/>
          </w:tcPr>
          <w:p w14:paraId="73DA7FEC" w14:textId="3A638E66" w:rsidR="000525AE" w:rsidRPr="00313072" w:rsidRDefault="000525AE"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9,788</w:t>
            </w:r>
          </w:p>
        </w:tc>
        <w:tc>
          <w:tcPr>
            <w:tcW w:w="1560" w:type="dxa"/>
            <w:shd w:val="clear" w:color="auto" w:fill="auto"/>
            <w:vAlign w:val="bottom"/>
          </w:tcPr>
          <w:p w14:paraId="206A6C55" w14:textId="185AA8B6" w:rsidR="000525AE" w:rsidRPr="00313072" w:rsidRDefault="000525AE" w:rsidP="00DA24AF">
            <w:pPr>
              <w:pBdr>
                <w:bottom w:val="single" w:sz="4" w:space="1" w:color="auto"/>
              </w:pBdr>
              <w:tabs>
                <w:tab w:val="left" w:pos="1119"/>
              </w:tabs>
              <w:ind w:left="-74" w:right="-42"/>
              <w:jc w:val="right"/>
              <w:rPr>
                <w:rFonts w:asciiTheme="majorBidi" w:hAnsiTheme="majorBidi" w:cstheme="majorBidi"/>
              </w:rPr>
            </w:pPr>
            <w:r w:rsidRPr="00313072">
              <w:rPr>
                <w:rFonts w:asciiTheme="majorBidi" w:hAnsiTheme="majorBidi" w:cstheme="majorBidi"/>
              </w:rPr>
              <w:t>(9,788)</w:t>
            </w:r>
          </w:p>
        </w:tc>
        <w:tc>
          <w:tcPr>
            <w:tcW w:w="1559" w:type="dxa"/>
            <w:shd w:val="clear" w:color="auto" w:fill="auto"/>
            <w:vAlign w:val="bottom"/>
          </w:tcPr>
          <w:p w14:paraId="2DCACC6D" w14:textId="690716CC" w:rsidR="000525AE" w:rsidRPr="00313072" w:rsidRDefault="000525AE"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w:t>
            </w:r>
          </w:p>
        </w:tc>
      </w:tr>
      <w:tr w:rsidR="000525AE" w:rsidRPr="00313072" w14:paraId="55295543" w14:textId="77777777" w:rsidTr="00F52015">
        <w:trPr>
          <w:trHeight w:val="397"/>
        </w:trPr>
        <w:tc>
          <w:tcPr>
            <w:tcW w:w="3260" w:type="dxa"/>
            <w:shd w:val="clear" w:color="auto" w:fill="auto"/>
            <w:vAlign w:val="bottom"/>
          </w:tcPr>
          <w:p w14:paraId="63672F7E" w14:textId="6406D0DC" w:rsidR="000525AE" w:rsidRPr="00313072" w:rsidRDefault="000525AE"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shd w:val="clear" w:color="auto" w:fill="auto"/>
            <w:vAlign w:val="bottom"/>
          </w:tcPr>
          <w:p w14:paraId="0895D49C" w14:textId="5002714A" w:rsidR="000525AE" w:rsidRPr="00313072" w:rsidRDefault="000525AE"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w:t>
            </w:r>
          </w:p>
        </w:tc>
        <w:tc>
          <w:tcPr>
            <w:tcW w:w="1559" w:type="dxa"/>
            <w:shd w:val="clear" w:color="auto" w:fill="auto"/>
            <w:vAlign w:val="bottom"/>
          </w:tcPr>
          <w:p w14:paraId="770A245C" w14:textId="08C11447" w:rsidR="000525AE" w:rsidRPr="00313072" w:rsidRDefault="000525AE"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29,009,788</w:t>
            </w:r>
          </w:p>
        </w:tc>
        <w:tc>
          <w:tcPr>
            <w:tcW w:w="1560" w:type="dxa"/>
            <w:shd w:val="clear" w:color="auto" w:fill="auto"/>
            <w:vAlign w:val="bottom"/>
          </w:tcPr>
          <w:p w14:paraId="5B21C665" w14:textId="7233ACF3" w:rsidR="000525AE" w:rsidRPr="00313072" w:rsidRDefault="000525AE" w:rsidP="00DA24AF">
            <w:pPr>
              <w:pBdr>
                <w:bottom w:val="single" w:sz="4" w:space="1" w:color="auto"/>
              </w:pBdr>
              <w:tabs>
                <w:tab w:val="left" w:pos="1119"/>
              </w:tabs>
              <w:ind w:left="-74" w:right="-42"/>
              <w:jc w:val="right"/>
              <w:rPr>
                <w:rFonts w:asciiTheme="majorBidi" w:hAnsiTheme="majorBidi" w:cstheme="majorBidi"/>
              </w:rPr>
            </w:pPr>
            <w:r w:rsidRPr="00313072">
              <w:rPr>
                <w:rFonts w:asciiTheme="majorBidi" w:hAnsiTheme="majorBidi" w:cstheme="majorBidi"/>
              </w:rPr>
              <w:t>(29,009,788)</w:t>
            </w:r>
          </w:p>
        </w:tc>
        <w:tc>
          <w:tcPr>
            <w:tcW w:w="1559" w:type="dxa"/>
            <w:shd w:val="clear" w:color="auto" w:fill="auto"/>
            <w:vAlign w:val="bottom"/>
          </w:tcPr>
          <w:p w14:paraId="39C4FCF7" w14:textId="437ED938" w:rsidR="000525AE" w:rsidRPr="00313072" w:rsidRDefault="000525AE"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w:t>
            </w:r>
          </w:p>
        </w:tc>
      </w:tr>
      <w:tr w:rsidR="000525AE" w:rsidRPr="00313072" w14:paraId="1F9DFF1D" w14:textId="77777777" w:rsidTr="00F52015">
        <w:trPr>
          <w:trHeight w:val="397"/>
        </w:trPr>
        <w:tc>
          <w:tcPr>
            <w:tcW w:w="3260" w:type="dxa"/>
            <w:shd w:val="clear" w:color="auto" w:fill="auto"/>
            <w:vAlign w:val="bottom"/>
          </w:tcPr>
          <w:p w14:paraId="0C97BDBB" w14:textId="0AEA1FA3" w:rsidR="000525AE" w:rsidRPr="00313072" w:rsidRDefault="00555E68" w:rsidP="00DA24AF">
            <w:pPr>
              <w:ind w:left="-100" w:right="28"/>
              <w:jc w:val="left"/>
              <w:rPr>
                <w:rFonts w:asciiTheme="majorBidi" w:hAnsiTheme="majorBidi" w:cstheme="majorBidi"/>
              </w:rPr>
            </w:pPr>
            <w:r w:rsidRPr="00313072">
              <w:rPr>
                <w:rFonts w:asciiTheme="majorBidi" w:hAnsiTheme="majorBidi" w:cstheme="majorBidi"/>
              </w:rPr>
              <w:t>Sena Development H 15</w:t>
            </w:r>
            <w:r w:rsidRPr="00313072">
              <w:rPr>
                <w:rFonts w:asciiTheme="majorBidi" w:hAnsiTheme="majorBidi" w:cstheme="majorBidi"/>
                <w:cs/>
              </w:rPr>
              <w:t xml:space="preserve"> </w:t>
            </w:r>
            <w:r w:rsidRPr="00313072">
              <w:rPr>
                <w:rFonts w:asciiTheme="majorBidi" w:hAnsiTheme="majorBidi" w:cstheme="majorBidi"/>
              </w:rPr>
              <w:t>Co., Ltd.</w:t>
            </w:r>
          </w:p>
        </w:tc>
        <w:tc>
          <w:tcPr>
            <w:tcW w:w="1559" w:type="dxa"/>
            <w:shd w:val="clear" w:color="auto" w:fill="auto"/>
            <w:vAlign w:val="bottom"/>
          </w:tcPr>
          <w:p w14:paraId="3456743E" w14:textId="77777777" w:rsidR="000525AE" w:rsidRPr="00313072" w:rsidRDefault="000525AE" w:rsidP="00DA24AF">
            <w:pPr>
              <w:tabs>
                <w:tab w:val="left" w:pos="1119"/>
              </w:tabs>
              <w:ind w:left="-42" w:right="1"/>
              <w:jc w:val="right"/>
              <w:rPr>
                <w:rFonts w:asciiTheme="majorBidi" w:hAnsiTheme="majorBidi" w:cstheme="majorBidi"/>
              </w:rPr>
            </w:pPr>
          </w:p>
        </w:tc>
        <w:tc>
          <w:tcPr>
            <w:tcW w:w="1559" w:type="dxa"/>
            <w:shd w:val="clear" w:color="auto" w:fill="auto"/>
            <w:vAlign w:val="bottom"/>
          </w:tcPr>
          <w:p w14:paraId="73B64909" w14:textId="77777777" w:rsidR="000525AE" w:rsidRPr="00313072" w:rsidRDefault="000525AE" w:rsidP="00DA24AF">
            <w:pPr>
              <w:tabs>
                <w:tab w:val="left" w:pos="1119"/>
              </w:tabs>
              <w:ind w:left="-42" w:right="1"/>
              <w:jc w:val="right"/>
              <w:rPr>
                <w:rFonts w:asciiTheme="majorBidi" w:hAnsiTheme="majorBidi" w:cstheme="majorBidi"/>
              </w:rPr>
            </w:pPr>
          </w:p>
        </w:tc>
        <w:tc>
          <w:tcPr>
            <w:tcW w:w="1560" w:type="dxa"/>
            <w:shd w:val="clear" w:color="auto" w:fill="auto"/>
            <w:vAlign w:val="bottom"/>
          </w:tcPr>
          <w:p w14:paraId="331CC84B" w14:textId="77777777" w:rsidR="000525AE" w:rsidRPr="00313072" w:rsidRDefault="000525AE" w:rsidP="00DA24AF">
            <w:pPr>
              <w:tabs>
                <w:tab w:val="left" w:pos="1119"/>
              </w:tabs>
              <w:ind w:left="-74" w:right="-42"/>
              <w:jc w:val="right"/>
              <w:rPr>
                <w:rFonts w:asciiTheme="majorBidi" w:hAnsiTheme="majorBidi" w:cstheme="majorBidi"/>
              </w:rPr>
            </w:pPr>
          </w:p>
        </w:tc>
        <w:tc>
          <w:tcPr>
            <w:tcW w:w="1559" w:type="dxa"/>
            <w:shd w:val="clear" w:color="auto" w:fill="auto"/>
            <w:vAlign w:val="bottom"/>
          </w:tcPr>
          <w:p w14:paraId="723CBFFB" w14:textId="77777777" w:rsidR="000525AE" w:rsidRPr="00313072" w:rsidRDefault="000525AE" w:rsidP="00DA24AF">
            <w:pPr>
              <w:tabs>
                <w:tab w:val="left" w:pos="1119"/>
              </w:tabs>
              <w:ind w:left="-42" w:right="1"/>
              <w:jc w:val="right"/>
              <w:rPr>
                <w:rFonts w:asciiTheme="majorBidi" w:hAnsiTheme="majorBidi" w:cstheme="majorBidi"/>
              </w:rPr>
            </w:pPr>
          </w:p>
        </w:tc>
      </w:tr>
      <w:tr w:rsidR="000525AE" w:rsidRPr="00313072" w14:paraId="17A4A684" w14:textId="77777777" w:rsidTr="00F52015">
        <w:trPr>
          <w:trHeight w:val="397"/>
        </w:trPr>
        <w:tc>
          <w:tcPr>
            <w:tcW w:w="3260" w:type="dxa"/>
            <w:shd w:val="clear" w:color="auto" w:fill="auto"/>
            <w:vAlign w:val="bottom"/>
          </w:tcPr>
          <w:p w14:paraId="6DAD415B" w14:textId="2C7D0A71" w:rsidR="000525AE" w:rsidRPr="00313072" w:rsidRDefault="000525AE"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shd w:val="clear" w:color="auto" w:fill="auto"/>
            <w:vAlign w:val="bottom"/>
          </w:tcPr>
          <w:p w14:paraId="2AB13A0B" w14:textId="6F681A8C" w:rsidR="000525AE" w:rsidRPr="00313072" w:rsidRDefault="000525AE" w:rsidP="00DA24AF">
            <w:pPr>
              <w:tabs>
                <w:tab w:val="left" w:pos="1119"/>
              </w:tabs>
              <w:ind w:left="-42" w:right="1"/>
              <w:jc w:val="right"/>
              <w:rPr>
                <w:rFonts w:asciiTheme="majorBidi" w:hAnsiTheme="majorBidi" w:cstheme="majorBidi"/>
              </w:rPr>
            </w:pPr>
            <w:r w:rsidRPr="00313072">
              <w:rPr>
                <w:rFonts w:asciiTheme="majorBidi" w:hAnsiTheme="majorBidi" w:cstheme="majorBidi"/>
              </w:rPr>
              <w:t>-</w:t>
            </w:r>
          </w:p>
        </w:tc>
        <w:tc>
          <w:tcPr>
            <w:tcW w:w="1559" w:type="dxa"/>
            <w:shd w:val="clear" w:color="auto" w:fill="auto"/>
            <w:vAlign w:val="bottom"/>
          </w:tcPr>
          <w:p w14:paraId="6C0C86BE" w14:textId="07CF6C9E" w:rsidR="000525AE" w:rsidRPr="00313072" w:rsidRDefault="000525AE" w:rsidP="00DA24AF">
            <w:pPr>
              <w:tabs>
                <w:tab w:val="left" w:pos="1119"/>
              </w:tabs>
              <w:ind w:left="-42" w:right="1"/>
              <w:jc w:val="right"/>
              <w:rPr>
                <w:rFonts w:asciiTheme="majorBidi" w:hAnsiTheme="majorBidi" w:cstheme="majorBidi"/>
              </w:rPr>
            </w:pPr>
            <w:r w:rsidRPr="00313072">
              <w:rPr>
                <w:rFonts w:asciiTheme="majorBidi" w:hAnsiTheme="majorBidi" w:cstheme="majorBidi"/>
              </w:rPr>
              <w:t>206,257,500</w:t>
            </w:r>
          </w:p>
        </w:tc>
        <w:tc>
          <w:tcPr>
            <w:tcW w:w="1560" w:type="dxa"/>
            <w:shd w:val="clear" w:color="auto" w:fill="auto"/>
            <w:vAlign w:val="bottom"/>
          </w:tcPr>
          <w:p w14:paraId="379A238E" w14:textId="3B869156" w:rsidR="000525AE" w:rsidRPr="00313072" w:rsidRDefault="000525AE" w:rsidP="00DA24AF">
            <w:pPr>
              <w:tabs>
                <w:tab w:val="left" w:pos="1119"/>
              </w:tabs>
              <w:ind w:left="-74" w:right="-42"/>
              <w:jc w:val="right"/>
              <w:rPr>
                <w:rFonts w:asciiTheme="majorBidi" w:hAnsiTheme="majorBidi" w:cstheme="majorBidi"/>
              </w:rPr>
            </w:pPr>
            <w:r w:rsidRPr="00313072">
              <w:rPr>
                <w:rFonts w:asciiTheme="majorBidi" w:hAnsiTheme="majorBidi" w:cstheme="majorBidi"/>
              </w:rPr>
              <w:t>(152,707,500)</w:t>
            </w:r>
          </w:p>
        </w:tc>
        <w:tc>
          <w:tcPr>
            <w:tcW w:w="1559" w:type="dxa"/>
            <w:shd w:val="clear" w:color="auto" w:fill="auto"/>
            <w:vAlign w:val="bottom"/>
          </w:tcPr>
          <w:p w14:paraId="2F52D43B" w14:textId="348262F7" w:rsidR="000525AE" w:rsidRPr="00313072" w:rsidRDefault="000525AE" w:rsidP="00DA24AF">
            <w:pPr>
              <w:tabs>
                <w:tab w:val="left" w:pos="1119"/>
              </w:tabs>
              <w:ind w:left="-42" w:right="1"/>
              <w:jc w:val="right"/>
              <w:rPr>
                <w:rFonts w:asciiTheme="majorBidi" w:hAnsiTheme="majorBidi" w:cstheme="majorBidi"/>
              </w:rPr>
            </w:pPr>
            <w:r w:rsidRPr="00313072">
              <w:rPr>
                <w:rFonts w:asciiTheme="majorBidi" w:hAnsiTheme="majorBidi" w:cstheme="majorBidi"/>
              </w:rPr>
              <w:t>53,550,000</w:t>
            </w:r>
          </w:p>
        </w:tc>
      </w:tr>
      <w:tr w:rsidR="000525AE" w:rsidRPr="00313072" w14:paraId="2F02C7FE" w14:textId="77777777" w:rsidTr="00F52015">
        <w:trPr>
          <w:trHeight w:val="397"/>
        </w:trPr>
        <w:tc>
          <w:tcPr>
            <w:tcW w:w="3260" w:type="dxa"/>
            <w:shd w:val="clear" w:color="auto" w:fill="auto"/>
            <w:vAlign w:val="bottom"/>
          </w:tcPr>
          <w:p w14:paraId="325C6715" w14:textId="540656F5" w:rsidR="000525AE" w:rsidRPr="00313072" w:rsidRDefault="000525AE"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shd w:val="clear" w:color="auto" w:fill="auto"/>
            <w:vAlign w:val="bottom"/>
          </w:tcPr>
          <w:p w14:paraId="1DEB67EC" w14:textId="091B6597" w:rsidR="000525AE" w:rsidRPr="00313072" w:rsidRDefault="000525AE"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w:t>
            </w:r>
          </w:p>
        </w:tc>
        <w:tc>
          <w:tcPr>
            <w:tcW w:w="1559" w:type="dxa"/>
            <w:shd w:val="clear" w:color="auto" w:fill="auto"/>
            <w:vAlign w:val="bottom"/>
          </w:tcPr>
          <w:p w14:paraId="6AFE93A9" w14:textId="7B150CBF" w:rsidR="000525AE" w:rsidRPr="00313072" w:rsidRDefault="000525AE"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540,162</w:t>
            </w:r>
          </w:p>
        </w:tc>
        <w:tc>
          <w:tcPr>
            <w:tcW w:w="1560" w:type="dxa"/>
            <w:shd w:val="clear" w:color="auto" w:fill="auto"/>
            <w:vAlign w:val="bottom"/>
          </w:tcPr>
          <w:p w14:paraId="4373ACCF" w14:textId="7196F2BF" w:rsidR="000525AE" w:rsidRPr="00313072" w:rsidRDefault="000525AE" w:rsidP="00DA24AF">
            <w:pPr>
              <w:pBdr>
                <w:bottom w:val="single" w:sz="4" w:space="1" w:color="auto"/>
              </w:pBdr>
              <w:tabs>
                <w:tab w:val="left" w:pos="1119"/>
              </w:tabs>
              <w:ind w:left="-74" w:right="-42"/>
              <w:jc w:val="right"/>
              <w:rPr>
                <w:rFonts w:asciiTheme="majorBidi" w:hAnsiTheme="majorBidi" w:cstheme="majorBidi"/>
              </w:rPr>
            </w:pPr>
            <w:r w:rsidRPr="00313072">
              <w:rPr>
                <w:rFonts w:asciiTheme="majorBidi" w:hAnsiTheme="majorBidi" w:cstheme="majorBidi"/>
              </w:rPr>
              <w:t>(540,162)</w:t>
            </w:r>
          </w:p>
        </w:tc>
        <w:tc>
          <w:tcPr>
            <w:tcW w:w="1559" w:type="dxa"/>
            <w:shd w:val="clear" w:color="auto" w:fill="auto"/>
            <w:vAlign w:val="bottom"/>
          </w:tcPr>
          <w:p w14:paraId="47B96920" w14:textId="46EB70DD" w:rsidR="000525AE" w:rsidRPr="00313072" w:rsidRDefault="000525AE"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w:t>
            </w:r>
          </w:p>
        </w:tc>
      </w:tr>
      <w:tr w:rsidR="000525AE" w:rsidRPr="00313072" w14:paraId="57FC3201" w14:textId="77777777" w:rsidTr="00F52015">
        <w:trPr>
          <w:trHeight w:val="397"/>
        </w:trPr>
        <w:tc>
          <w:tcPr>
            <w:tcW w:w="3260" w:type="dxa"/>
            <w:shd w:val="clear" w:color="auto" w:fill="auto"/>
            <w:vAlign w:val="bottom"/>
          </w:tcPr>
          <w:p w14:paraId="209A6821" w14:textId="1242E0E7" w:rsidR="000525AE" w:rsidRPr="00313072" w:rsidRDefault="000525AE"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shd w:val="clear" w:color="auto" w:fill="auto"/>
            <w:vAlign w:val="bottom"/>
          </w:tcPr>
          <w:p w14:paraId="5E99897C" w14:textId="5155A247" w:rsidR="000525AE" w:rsidRPr="00313072" w:rsidRDefault="000525AE"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w:t>
            </w:r>
          </w:p>
        </w:tc>
        <w:tc>
          <w:tcPr>
            <w:tcW w:w="1559" w:type="dxa"/>
            <w:shd w:val="clear" w:color="auto" w:fill="auto"/>
            <w:vAlign w:val="bottom"/>
          </w:tcPr>
          <w:p w14:paraId="433C4F89" w14:textId="5D3F6F62" w:rsidR="000525AE" w:rsidRPr="00313072" w:rsidRDefault="000525AE"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206,797,662</w:t>
            </w:r>
          </w:p>
        </w:tc>
        <w:tc>
          <w:tcPr>
            <w:tcW w:w="1560" w:type="dxa"/>
            <w:shd w:val="clear" w:color="auto" w:fill="auto"/>
            <w:vAlign w:val="bottom"/>
          </w:tcPr>
          <w:p w14:paraId="7BC40D6A" w14:textId="65A0EA86" w:rsidR="000525AE" w:rsidRPr="00313072" w:rsidRDefault="000525AE" w:rsidP="00DA24AF">
            <w:pPr>
              <w:pBdr>
                <w:bottom w:val="single" w:sz="4" w:space="1" w:color="auto"/>
              </w:pBdr>
              <w:tabs>
                <w:tab w:val="left" w:pos="1119"/>
              </w:tabs>
              <w:ind w:left="-74" w:right="-42"/>
              <w:jc w:val="right"/>
              <w:rPr>
                <w:rFonts w:asciiTheme="majorBidi" w:hAnsiTheme="majorBidi" w:cstheme="majorBidi"/>
              </w:rPr>
            </w:pPr>
            <w:r w:rsidRPr="00313072">
              <w:rPr>
                <w:rFonts w:asciiTheme="majorBidi" w:hAnsiTheme="majorBidi" w:cstheme="majorBidi"/>
              </w:rPr>
              <w:t>(153,247,662)</w:t>
            </w:r>
          </w:p>
        </w:tc>
        <w:tc>
          <w:tcPr>
            <w:tcW w:w="1559" w:type="dxa"/>
            <w:shd w:val="clear" w:color="auto" w:fill="auto"/>
            <w:vAlign w:val="bottom"/>
          </w:tcPr>
          <w:p w14:paraId="2B4382C3" w14:textId="69521468" w:rsidR="000525AE" w:rsidRPr="00313072" w:rsidRDefault="000525AE"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53,550,000</w:t>
            </w:r>
          </w:p>
        </w:tc>
      </w:tr>
      <w:tr w:rsidR="00446C2C" w:rsidRPr="00313072" w14:paraId="18DED7CF" w14:textId="77777777" w:rsidTr="00F52015">
        <w:trPr>
          <w:trHeight w:val="397"/>
        </w:trPr>
        <w:tc>
          <w:tcPr>
            <w:tcW w:w="3260" w:type="dxa"/>
            <w:shd w:val="clear" w:color="auto" w:fill="auto"/>
            <w:vAlign w:val="bottom"/>
          </w:tcPr>
          <w:p w14:paraId="06D12C43" w14:textId="77777777" w:rsidR="00446C2C" w:rsidRPr="00313072" w:rsidRDefault="00446C2C" w:rsidP="00DA24AF">
            <w:pPr>
              <w:ind w:left="-100" w:right="28"/>
              <w:jc w:val="left"/>
              <w:rPr>
                <w:rFonts w:asciiTheme="majorBidi" w:hAnsiTheme="majorBidi" w:cstheme="majorBidi"/>
                <w:u w:val="single"/>
              </w:rPr>
            </w:pPr>
          </w:p>
        </w:tc>
        <w:tc>
          <w:tcPr>
            <w:tcW w:w="1559" w:type="dxa"/>
            <w:shd w:val="clear" w:color="auto" w:fill="auto"/>
            <w:vAlign w:val="bottom"/>
          </w:tcPr>
          <w:p w14:paraId="219BA8E2" w14:textId="77777777" w:rsidR="00446C2C" w:rsidRPr="00313072" w:rsidRDefault="00446C2C" w:rsidP="00DA24AF">
            <w:pPr>
              <w:tabs>
                <w:tab w:val="left" w:pos="1119"/>
              </w:tabs>
              <w:ind w:left="-42" w:right="1"/>
              <w:jc w:val="right"/>
              <w:rPr>
                <w:rFonts w:asciiTheme="majorBidi" w:hAnsiTheme="majorBidi" w:cstheme="majorBidi"/>
                <w:snapToGrid w:val="0"/>
                <w:cs/>
                <w:lang w:eastAsia="th-TH"/>
              </w:rPr>
            </w:pPr>
          </w:p>
        </w:tc>
        <w:tc>
          <w:tcPr>
            <w:tcW w:w="1559" w:type="dxa"/>
            <w:shd w:val="clear" w:color="auto" w:fill="auto"/>
            <w:vAlign w:val="bottom"/>
          </w:tcPr>
          <w:p w14:paraId="6BAAB5D3" w14:textId="77777777" w:rsidR="00446C2C" w:rsidRPr="00313072" w:rsidRDefault="00446C2C" w:rsidP="00DA24AF">
            <w:pPr>
              <w:tabs>
                <w:tab w:val="left" w:pos="1119"/>
              </w:tabs>
              <w:ind w:left="-42" w:right="1"/>
              <w:jc w:val="right"/>
              <w:rPr>
                <w:rFonts w:asciiTheme="majorBidi" w:hAnsiTheme="majorBidi" w:cstheme="majorBidi"/>
                <w:snapToGrid w:val="0"/>
                <w:lang w:eastAsia="th-TH"/>
              </w:rPr>
            </w:pPr>
          </w:p>
        </w:tc>
        <w:tc>
          <w:tcPr>
            <w:tcW w:w="1560" w:type="dxa"/>
            <w:shd w:val="clear" w:color="auto" w:fill="auto"/>
            <w:vAlign w:val="bottom"/>
          </w:tcPr>
          <w:p w14:paraId="0F0E43AF" w14:textId="77777777" w:rsidR="00446C2C" w:rsidRPr="00313072" w:rsidRDefault="00446C2C" w:rsidP="00DA24AF">
            <w:pPr>
              <w:tabs>
                <w:tab w:val="left" w:pos="1119"/>
              </w:tabs>
              <w:ind w:left="-74" w:right="-42"/>
              <w:jc w:val="right"/>
              <w:rPr>
                <w:rFonts w:asciiTheme="majorBidi" w:hAnsiTheme="majorBidi" w:cstheme="majorBidi"/>
                <w:snapToGrid w:val="0"/>
                <w:lang w:eastAsia="th-TH"/>
              </w:rPr>
            </w:pPr>
          </w:p>
        </w:tc>
        <w:tc>
          <w:tcPr>
            <w:tcW w:w="1559" w:type="dxa"/>
            <w:shd w:val="clear" w:color="auto" w:fill="auto"/>
            <w:vAlign w:val="bottom"/>
          </w:tcPr>
          <w:p w14:paraId="314756EF" w14:textId="77777777" w:rsidR="00446C2C" w:rsidRPr="00313072" w:rsidRDefault="00446C2C" w:rsidP="00DA24AF">
            <w:pPr>
              <w:tabs>
                <w:tab w:val="left" w:pos="1119"/>
              </w:tabs>
              <w:ind w:left="-42" w:right="1"/>
              <w:jc w:val="right"/>
              <w:rPr>
                <w:rFonts w:asciiTheme="majorBidi" w:hAnsiTheme="majorBidi" w:cstheme="majorBidi"/>
                <w:snapToGrid w:val="0"/>
                <w:cs/>
                <w:lang w:eastAsia="th-TH"/>
              </w:rPr>
            </w:pPr>
          </w:p>
        </w:tc>
      </w:tr>
      <w:tr w:rsidR="00446C2C" w:rsidRPr="00313072" w14:paraId="4FFD67FC" w14:textId="77777777" w:rsidTr="00F52015">
        <w:trPr>
          <w:trHeight w:val="397"/>
        </w:trPr>
        <w:tc>
          <w:tcPr>
            <w:tcW w:w="3260" w:type="dxa"/>
            <w:shd w:val="clear" w:color="auto" w:fill="auto"/>
            <w:vAlign w:val="bottom"/>
          </w:tcPr>
          <w:p w14:paraId="3809D087" w14:textId="77777777" w:rsidR="00446C2C" w:rsidRPr="00313072" w:rsidRDefault="00446C2C" w:rsidP="00DA24AF">
            <w:pPr>
              <w:ind w:left="-100" w:right="28"/>
              <w:jc w:val="left"/>
              <w:rPr>
                <w:rFonts w:asciiTheme="majorBidi" w:hAnsiTheme="majorBidi" w:cstheme="majorBidi"/>
                <w:u w:val="single"/>
              </w:rPr>
            </w:pPr>
          </w:p>
        </w:tc>
        <w:tc>
          <w:tcPr>
            <w:tcW w:w="1559" w:type="dxa"/>
            <w:shd w:val="clear" w:color="auto" w:fill="auto"/>
            <w:vAlign w:val="bottom"/>
          </w:tcPr>
          <w:p w14:paraId="6B91AAF3" w14:textId="77777777" w:rsidR="00446C2C" w:rsidRPr="00313072" w:rsidRDefault="00446C2C" w:rsidP="00DA24AF">
            <w:pPr>
              <w:tabs>
                <w:tab w:val="left" w:pos="1119"/>
              </w:tabs>
              <w:ind w:left="-42" w:right="1"/>
              <w:jc w:val="right"/>
              <w:rPr>
                <w:rFonts w:asciiTheme="majorBidi" w:hAnsiTheme="majorBidi" w:cstheme="majorBidi"/>
                <w:snapToGrid w:val="0"/>
                <w:cs/>
                <w:lang w:eastAsia="th-TH"/>
              </w:rPr>
            </w:pPr>
          </w:p>
        </w:tc>
        <w:tc>
          <w:tcPr>
            <w:tcW w:w="1559" w:type="dxa"/>
            <w:shd w:val="clear" w:color="auto" w:fill="auto"/>
            <w:vAlign w:val="bottom"/>
          </w:tcPr>
          <w:p w14:paraId="4E58194C" w14:textId="77777777" w:rsidR="00446C2C" w:rsidRPr="00313072" w:rsidRDefault="00446C2C" w:rsidP="00DA24AF">
            <w:pPr>
              <w:tabs>
                <w:tab w:val="left" w:pos="1119"/>
              </w:tabs>
              <w:ind w:left="-42" w:right="1"/>
              <w:jc w:val="right"/>
              <w:rPr>
                <w:rFonts w:asciiTheme="majorBidi" w:hAnsiTheme="majorBidi" w:cstheme="majorBidi"/>
                <w:snapToGrid w:val="0"/>
                <w:lang w:eastAsia="th-TH"/>
              </w:rPr>
            </w:pPr>
          </w:p>
        </w:tc>
        <w:tc>
          <w:tcPr>
            <w:tcW w:w="1560" w:type="dxa"/>
            <w:shd w:val="clear" w:color="auto" w:fill="auto"/>
            <w:vAlign w:val="bottom"/>
          </w:tcPr>
          <w:p w14:paraId="24CF5D8A" w14:textId="77777777" w:rsidR="00446C2C" w:rsidRPr="00313072" w:rsidRDefault="00446C2C" w:rsidP="00DA24AF">
            <w:pPr>
              <w:tabs>
                <w:tab w:val="left" w:pos="1119"/>
              </w:tabs>
              <w:ind w:left="-74" w:right="-42"/>
              <w:jc w:val="right"/>
              <w:rPr>
                <w:rFonts w:asciiTheme="majorBidi" w:hAnsiTheme="majorBidi" w:cstheme="majorBidi"/>
                <w:snapToGrid w:val="0"/>
                <w:lang w:eastAsia="th-TH"/>
              </w:rPr>
            </w:pPr>
          </w:p>
        </w:tc>
        <w:tc>
          <w:tcPr>
            <w:tcW w:w="1559" w:type="dxa"/>
            <w:shd w:val="clear" w:color="auto" w:fill="auto"/>
            <w:vAlign w:val="bottom"/>
          </w:tcPr>
          <w:p w14:paraId="4244444F" w14:textId="77777777" w:rsidR="00446C2C" w:rsidRPr="00313072" w:rsidRDefault="00446C2C" w:rsidP="00DA24AF">
            <w:pPr>
              <w:tabs>
                <w:tab w:val="left" w:pos="1119"/>
              </w:tabs>
              <w:ind w:left="-42" w:right="1"/>
              <w:jc w:val="right"/>
              <w:rPr>
                <w:rFonts w:asciiTheme="majorBidi" w:hAnsiTheme="majorBidi" w:cstheme="majorBidi"/>
                <w:snapToGrid w:val="0"/>
                <w:cs/>
                <w:lang w:eastAsia="th-TH"/>
              </w:rPr>
            </w:pPr>
          </w:p>
        </w:tc>
      </w:tr>
      <w:tr w:rsidR="00446C2C" w:rsidRPr="00313072" w14:paraId="2EAE80D4" w14:textId="77777777" w:rsidTr="00F52015">
        <w:trPr>
          <w:trHeight w:val="397"/>
        </w:trPr>
        <w:tc>
          <w:tcPr>
            <w:tcW w:w="3260" w:type="dxa"/>
            <w:shd w:val="clear" w:color="auto" w:fill="auto"/>
            <w:vAlign w:val="bottom"/>
          </w:tcPr>
          <w:p w14:paraId="478B0DDB" w14:textId="77777777" w:rsidR="00446C2C" w:rsidRPr="00313072" w:rsidRDefault="00446C2C" w:rsidP="00DA24AF">
            <w:pPr>
              <w:ind w:left="-100" w:right="28"/>
              <w:jc w:val="left"/>
              <w:rPr>
                <w:rFonts w:asciiTheme="majorBidi" w:hAnsiTheme="majorBidi" w:cstheme="majorBidi"/>
                <w:u w:val="single"/>
              </w:rPr>
            </w:pPr>
          </w:p>
        </w:tc>
        <w:tc>
          <w:tcPr>
            <w:tcW w:w="1559" w:type="dxa"/>
            <w:shd w:val="clear" w:color="auto" w:fill="auto"/>
            <w:vAlign w:val="bottom"/>
          </w:tcPr>
          <w:p w14:paraId="3C9F6632" w14:textId="77777777" w:rsidR="00446C2C" w:rsidRPr="00313072" w:rsidRDefault="00446C2C" w:rsidP="00DA24AF">
            <w:pPr>
              <w:tabs>
                <w:tab w:val="left" w:pos="1119"/>
              </w:tabs>
              <w:ind w:left="-42" w:right="1"/>
              <w:jc w:val="right"/>
              <w:rPr>
                <w:rFonts w:asciiTheme="majorBidi" w:hAnsiTheme="majorBidi" w:cstheme="majorBidi"/>
                <w:snapToGrid w:val="0"/>
                <w:cs/>
                <w:lang w:eastAsia="th-TH"/>
              </w:rPr>
            </w:pPr>
          </w:p>
        </w:tc>
        <w:tc>
          <w:tcPr>
            <w:tcW w:w="1559" w:type="dxa"/>
            <w:shd w:val="clear" w:color="auto" w:fill="auto"/>
            <w:vAlign w:val="bottom"/>
          </w:tcPr>
          <w:p w14:paraId="4A206B9F" w14:textId="77777777" w:rsidR="00446C2C" w:rsidRPr="00313072" w:rsidRDefault="00446C2C" w:rsidP="00DA24AF">
            <w:pPr>
              <w:tabs>
                <w:tab w:val="left" w:pos="1119"/>
              </w:tabs>
              <w:ind w:left="-42" w:right="1"/>
              <w:jc w:val="right"/>
              <w:rPr>
                <w:rFonts w:asciiTheme="majorBidi" w:hAnsiTheme="majorBidi" w:cstheme="majorBidi"/>
                <w:snapToGrid w:val="0"/>
                <w:lang w:eastAsia="th-TH"/>
              </w:rPr>
            </w:pPr>
          </w:p>
        </w:tc>
        <w:tc>
          <w:tcPr>
            <w:tcW w:w="1560" w:type="dxa"/>
            <w:shd w:val="clear" w:color="auto" w:fill="auto"/>
            <w:vAlign w:val="bottom"/>
          </w:tcPr>
          <w:p w14:paraId="58CD9C56" w14:textId="77777777" w:rsidR="00446C2C" w:rsidRPr="00313072" w:rsidRDefault="00446C2C" w:rsidP="00DA24AF">
            <w:pPr>
              <w:tabs>
                <w:tab w:val="left" w:pos="1119"/>
              </w:tabs>
              <w:ind w:left="-74" w:right="-42"/>
              <w:jc w:val="right"/>
              <w:rPr>
                <w:rFonts w:asciiTheme="majorBidi" w:hAnsiTheme="majorBidi" w:cstheme="majorBidi"/>
                <w:snapToGrid w:val="0"/>
                <w:lang w:eastAsia="th-TH"/>
              </w:rPr>
            </w:pPr>
          </w:p>
        </w:tc>
        <w:tc>
          <w:tcPr>
            <w:tcW w:w="1559" w:type="dxa"/>
            <w:shd w:val="clear" w:color="auto" w:fill="auto"/>
            <w:vAlign w:val="bottom"/>
          </w:tcPr>
          <w:p w14:paraId="62F36675" w14:textId="77777777" w:rsidR="00446C2C" w:rsidRPr="00313072" w:rsidRDefault="00446C2C" w:rsidP="00DA24AF">
            <w:pPr>
              <w:tabs>
                <w:tab w:val="left" w:pos="1119"/>
              </w:tabs>
              <w:ind w:left="-42" w:right="1"/>
              <w:jc w:val="right"/>
              <w:rPr>
                <w:rFonts w:asciiTheme="majorBidi" w:hAnsiTheme="majorBidi" w:cstheme="majorBidi"/>
                <w:snapToGrid w:val="0"/>
                <w:cs/>
                <w:lang w:eastAsia="th-TH"/>
              </w:rPr>
            </w:pPr>
          </w:p>
        </w:tc>
      </w:tr>
      <w:tr w:rsidR="00446C2C" w:rsidRPr="00313072" w14:paraId="3CFCF306" w14:textId="77777777" w:rsidTr="00F52015">
        <w:trPr>
          <w:trHeight w:val="397"/>
        </w:trPr>
        <w:tc>
          <w:tcPr>
            <w:tcW w:w="3260" w:type="dxa"/>
            <w:shd w:val="clear" w:color="auto" w:fill="auto"/>
            <w:vAlign w:val="bottom"/>
          </w:tcPr>
          <w:p w14:paraId="77911530" w14:textId="77777777" w:rsidR="00446C2C" w:rsidRPr="00313072" w:rsidRDefault="00446C2C" w:rsidP="00DA24AF">
            <w:pPr>
              <w:ind w:left="-100" w:right="28"/>
              <w:jc w:val="left"/>
              <w:rPr>
                <w:rFonts w:asciiTheme="majorBidi" w:hAnsiTheme="majorBidi" w:cstheme="majorBidi"/>
                <w:u w:val="single"/>
              </w:rPr>
            </w:pPr>
          </w:p>
        </w:tc>
        <w:tc>
          <w:tcPr>
            <w:tcW w:w="1559" w:type="dxa"/>
            <w:shd w:val="clear" w:color="auto" w:fill="auto"/>
            <w:vAlign w:val="bottom"/>
          </w:tcPr>
          <w:p w14:paraId="13E6B9EB" w14:textId="77777777" w:rsidR="00446C2C" w:rsidRPr="00313072" w:rsidRDefault="00446C2C" w:rsidP="00DA24AF">
            <w:pPr>
              <w:tabs>
                <w:tab w:val="left" w:pos="1119"/>
              </w:tabs>
              <w:ind w:left="-42" w:right="1"/>
              <w:jc w:val="right"/>
              <w:rPr>
                <w:rFonts w:asciiTheme="majorBidi" w:hAnsiTheme="majorBidi" w:cstheme="majorBidi"/>
                <w:snapToGrid w:val="0"/>
                <w:cs/>
                <w:lang w:eastAsia="th-TH"/>
              </w:rPr>
            </w:pPr>
          </w:p>
        </w:tc>
        <w:tc>
          <w:tcPr>
            <w:tcW w:w="1559" w:type="dxa"/>
            <w:shd w:val="clear" w:color="auto" w:fill="auto"/>
            <w:vAlign w:val="bottom"/>
          </w:tcPr>
          <w:p w14:paraId="15771A01" w14:textId="77777777" w:rsidR="00446C2C" w:rsidRPr="00313072" w:rsidRDefault="00446C2C" w:rsidP="00DA24AF">
            <w:pPr>
              <w:tabs>
                <w:tab w:val="left" w:pos="1119"/>
              </w:tabs>
              <w:ind w:left="-42" w:right="1"/>
              <w:jc w:val="right"/>
              <w:rPr>
                <w:rFonts w:asciiTheme="majorBidi" w:hAnsiTheme="majorBidi" w:cstheme="majorBidi"/>
                <w:snapToGrid w:val="0"/>
                <w:lang w:eastAsia="th-TH"/>
              </w:rPr>
            </w:pPr>
          </w:p>
        </w:tc>
        <w:tc>
          <w:tcPr>
            <w:tcW w:w="1560" w:type="dxa"/>
            <w:shd w:val="clear" w:color="auto" w:fill="auto"/>
            <w:vAlign w:val="bottom"/>
          </w:tcPr>
          <w:p w14:paraId="152D6398" w14:textId="77777777" w:rsidR="00446C2C" w:rsidRPr="00313072" w:rsidRDefault="00446C2C" w:rsidP="00DA24AF">
            <w:pPr>
              <w:tabs>
                <w:tab w:val="left" w:pos="1119"/>
              </w:tabs>
              <w:ind w:left="-74" w:right="-42"/>
              <w:jc w:val="right"/>
              <w:rPr>
                <w:rFonts w:asciiTheme="majorBidi" w:hAnsiTheme="majorBidi" w:cstheme="majorBidi"/>
                <w:snapToGrid w:val="0"/>
                <w:lang w:eastAsia="th-TH"/>
              </w:rPr>
            </w:pPr>
          </w:p>
        </w:tc>
        <w:tc>
          <w:tcPr>
            <w:tcW w:w="1559" w:type="dxa"/>
            <w:shd w:val="clear" w:color="auto" w:fill="auto"/>
            <w:vAlign w:val="bottom"/>
          </w:tcPr>
          <w:p w14:paraId="09527FC9" w14:textId="77777777" w:rsidR="00446C2C" w:rsidRPr="00313072" w:rsidRDefault="00446C2C" w:rsidP="00DA24AF">
            <w:pPr>
              <w:tabs>
                <w:tab w:val="left" w:pos="1119"/>
              </w:tabs>
              <w:ind w:left="-42" w:right="1"/>
              <w:jc w:val="right"/>
              <w:rPr>
                <w:rFonts w:asciiTheme="majorBidi" w:hAnsiTheme="majorBidi" w:cstheme="majorBidi"/>
                <w:snapToGrid w:val="0"/>
                <w:cs/>
                <w:lang w:eastAsia="th-TH"/>
              </w:rPr>
            </w:pPr>
          </w:p>
        </w:tc>
      </w:tr>
      <w:tr w:rsidR="000525AE" w:rsidRPr="00313072" w14:paraId="5497CF21" w14:textId="77777777" w:rsidTr="00F52015">
        <w:trPr>
          <w:trHeight w:val="397"/>
        </w:trPr>
        <w:tc>
          <w:tcPr>
            <w:tcW w:w="3260" w:type="dxa"/>
            <w:shd w:val="clear" w:color="auto" w:fill="auto"/>
            <w:vAlign w:val="bottom"/>
            <w:hideMark/>
          </w:tcPr>
          <w:p w14:paraId="1061F1CC" w14:textId="77777777" w:rsidR="000525AE" w:rsidRPr="00313072" w:rsidRDefault="000525AE" w:rsidP="00DA24AF">
            <w:pPr>
              <w:ind w:left="-100" w:right="28"/>
              <w:jc w:val="left"/>
              <w:rPr>
                <w:rFonts w:asciiTheme="majorBidi" w:hAnsiTheme="majorBidi" w:cstheme="majorBidi"/>
                <w:u w:val="single"/>
              </w:rPr>
            </w:pPr>
            <w:r w:rsidRPr="00313072">
              <w:rPr>
                <w:rFonts w:asciiTheme="majorBidi" w:hAnsiTheme="majorBidi" w:cstheme="majorBidi"/>
                <w:u w:val="single"/>
              </w:rPr>
              <w:lastRenderedPageBreak/>
              <w:t>Related party</w:t>
            </w:r>
          </w:p>
        </w:tc>
        <w:tc>
          <w:tcPr>
            <w:tcW w:w="1559" w:type="dxa"/>
            <w:shd w:val="clear" w:color="auto" w:fill="auto"/>
            <w:vAlign w:val="bottom"/>
          </w:tcPr>
          <w:p w14:paraId="1885E46C" w14:textId="77777777" w:rsidR="000525AE" w:rsidRPr="00313072" w:rsidRDefault="000525AE" w:rsidP="00DA24AF">
            <w:pPr>
              <w:tabs>
                <w:tab w:val="left" w:pos="1119"/>
              </w:tabs>
              <w:ind w:left="-42" w:right="1"/>
              <w:jc w:val="right"/>
              <w:rPr>
                <w:rFonts w:asciiTheme="majorBidi" w:hAnsiTheme="majorBidi" w:cstheme="majorBidi"/>
                <w:snapToGrid w:val="0"/>
                <w:cs/>
                <w:lang w:eastAsia="th-TH"/>
              </w:rPr>
            </w:pPr>
          </w:p>
        </w:tc>
        <w:tc>
          <w:tcPr>
            <w:tcW w:w="1559" w:type="dxa"/>
            <w:shd w:val="clear" w:color="auto" w:fill="auto"/>
            <w:vAlign w:val="bottom"/>
          </w:tcPr>
          <w:p w14:paraId="6398B762" w14:textId="77777777" w:rsidR="000525AE" w:rsidRPr="00313072" w:rsidRDefault="000525AE" w:rsidP="00DA24AF">
            <w:pPr>
              <w:tabs>
                <w:tab w:val="left" w:pos="1119"/>
              </w:tabs>
              <w:ind w:left="-42" w:right="1"/>
              <w:jc w:val="right"/>
              <w:rPr>
                <w:rFonts w:asciiTheme="majorBidi" w:hAnsiTheme="majorBidi" w:cstheme="majorBidi"/>
                <w:snapToGrid w:val="0"/>
                <w:lang w:eastAsia="th-TH"/>
              </w:rPr>
            </w:pPr>
          </w:p>
        </w:tc>
        <w:tc>
          <w:tcPr>
            <w:tcW w:w="1560" w:type="dxa"/>
            <w:shd w:val="clear" w:color="auto" w:fill="auto"/>
            <w:vAlign w:val="bottom"/>
          </w:tcPr>
          <w:p w14:paraId="74C0149F" w14:textId="77777777" w:rsidR="000525AE" w:rsidRPr="00313072" w:rsidRDefault="000525AE" w:rsidP="00DA24AF">
            <w:pPr>
              <w:tabs>
                <w:tab w:val="left" w:pos="1119"/>
              </w:tabs>
              <w:ind w:left="-74" w:right="-42"/>
              <w:jc w:val="right"/>
              <w:rPr>
                <w:rFonts w:asciiTheme="majorBidi" w:hAnsiTheme="majorBidi" w:cstheme="majorBidi"/>
                <w:snapToGrid w:val="0"/>
                <w:lang w:eastAsia="th-TH"/>
              </w:rPr>
            </w:pPr>
          </w:p>
        </w:tc>
        <w:tc>
          <w:tcPr>
            <w:tcW w:w="1559" w:type="dxa"/>
            <w:shd w:val="clear" w:color="auto" w:fill="auto"/>
            <w:vAlign w:val="bottom"/>
          </w:tcPr>
          <w:p w14:paraId="07E418CB" w14:textId="77777777" w:rsidR="000525AE" w:rsidRPr="00313072" w:rsidRDefault="000525AE" w:rsidP="00DA24AF">
            <w:pPr>
              <w:tabs>
                <w:tab w:val="left" w:pos="1119"/>
              </w:tabs>
              <w:ind w:left="-42" w:right="1"/>
              <w:jc w:val="right"/>
              <w:rPr>
                <w:rFonts w:asciiTheme="majorBidi" w:hAnsiTheme="majorBidi" w:cstheme="majorBidi"/>
                <w:snapToGrid w:val="0"/>
                <w:cs/>
                <w:lang w:eastAsia="th-TH"/>
              </w:rPr>
            </w:pPr>
          </w:p>
        </w:tc>
      </w:tr>
      <w:tr w:rsidR="000525AE" w:rsidRPr="00313072" w14:paraId="1D614C22" w14:textId="77777777" w:rsidTr="00F52015">
        <w:trPr>
          <w:trHeight w:val="397"/>
        </w:trPr>
        <w:tc>
          <w:tcPr>
            <w:tcW w:w="3260" w:type="dxa"/>
            <w:shd w:val="clear" w:color="auto" w:fill="auto"/>
            <w:vAlign w:val="bottom"/>
            <w:hideMark/>
          </w:tcPr>
          <w:p w14:paraId="5EF20558" w14:textId="77777777" w:rsidR="000525AE" w:rsidRPr="00313072" w:rsidRDefault="000525AE" w:rsidP="00DA24AF">
            <w:pPr>
              <w:ind w:left="-100" w:right="28"/>
              <w:jc w:val="left"/>
              <w:rPr>
                <w:rFonts w:asciiTheme="majorBidi" w:hAnsiTheme="majorBidi" w:cstheme="majorBidi"/>
              </w:rPr>
            </w:pPr>
            <w:r w:rsidRPr="00313072">
              <w:rPr>
                <w:rFonts w:asciiTheme="majorBidi" w:hAnsiTheme="majorBidi" w:cstheme="majorBidi"/>
              </w:rPr>
              <w:t>Meesuk society Co., Ltd.</w:t>
            </w:r>
          </w:p>
        </w:tc>
        <w:tc>
          <w:tcPr>
            <w:tcW w:w="1559" w:type="dxa"/>
            <w:shd w:val="clear" w:color="auto" w:fill="auto"/>
            <w:vAlign w:val="bottom"/>
          </w:tcPr>
          <w:p w14:paraId="05C3F171" w14:textId="77777777" w:rsidR="000525AE" w:rsidRPr="00313072" w:rsidRDefault="000525AE" w:rsidP="00DA24AF">
            <w:pPr>
              <w:tabs>
                <w:tab w:val="left" w:pos="1119"/>
              </w:tabs>
              <w:ind w:left="-42" w:right="1"/>
              <w:jc w:val="right"/>
              <w:rPr>
                <w:rFonts w:asciiTheme="majorBidi" w:hAnsiTheme="majorBidi" w:cstheme="majorBidi"/>
                <w:snapToGrid w:val="0"/>
                <w:cs/>
                <w:lang w:eastAsia="th-TH"/>
              </w:rPr>
            </w:pPr>
          </w:p>
        </w:tc>
        <w:tc>
          <w:tcPr>
            <w:tcW w:w="1559" w:type="dxa"/>
            <w:shd w:val="clear" w:color="auto" w:fill="auto"/>
            <w:vAlign w:val="bottom"/>
          </w:tcPr>
          <w:p w14:paraId="491221D0" w14:textId="77777777" w:rsidR="000525AE" w:rsidRPr="00313072" w:rsidRDefault="000525AE" w:rsidP="00DA24AF">
            <w:pPr>
              <w:tabs>
                <w:tab w:val="left" w:pos="1119"/>
              </w:tabs>
              <w:ind w:left="-42" w:right="1"/>
              <w:jc w:val="right"/>
              <w:rPr>
                <w:rFonts w:asciiTheme="majorBidi" w:hAnsiTheme="majorBidi" w:cstheme="majorBidi"/>
                <w:snapToGrid w:val="0"/>
                <w:lang w:eastAsia="th-TH"/>
              </w:rPr>
            </w:pPr>
          </w:p>
        </w:tc>
        <w:tc>
          <w:tcPr>
            <w:tcW w:w="1560" w:type="dxa"/>
            <w:shd w:val="clear" w:color="auto" w:fill="auto"/>
            <w:vAlign w:val="bottom"/>
          </w:tcPr>
          <w:p w14:paraId="57A81761" w14:textId="77777777" w:rsidR="000525AE" w:rsidRPr="00313072" w:rsidRDefault="000525AE" w:rsidP="00DA24AF">
            <w:pPr>
              <w:tabs>
                <w:tab w:val="left" w:pos="1119"/>
              </w:tabs>
              <w:ind w:left="-74" w:right="-42"/>
              <w:jc w:val="right"/>
              <w:rPr>
                <w:rFonts w:asciiTheme="majorBidi" w:hAnsiTheme="majorBidi" w:cstheme="majorBidi"/>
                <w:snapToGrid w:val="0"/>
                <w:lang w:eastAsia="th-TH"/>
              </w:rPr>
            </w:pPr>
          </w:p>
        </w:tc>
        <w:tc>
          <w:tcPr>
            <w:tcW w:w="1559" w:type="dxa"/>
            <w:shd w:val="clear" w:color="auto" w:fill="auto"/>
            <w:vAlign w:val="bottom"/>
          </w:tcPr>
          <w:p w14:paraId="6695D6E0" w14:textId="77777777" w:rsidR="000525AE" w:rsidRPr="00313072" w:rsidRDefault="000525AE" w:rsidP="00DA24AF">
            <w:pPr>
              <w:tabs>
                <w:tab w:val="left" w:pos="1119"/>
              </w:tabs>
              <w:ind w:left="-42" w:right="1"/>
              <w:jc w:val="right"/>
              <w:rPr>
                <w:rFonts w:asciiTheme="majorBidi" w:hAnsiTheme="majorBidi" w:cstheme="majorBidi"/>
                <w:snapToGrid w:val="0"/>
                <w:cs/>
                <w:lang w:eastAsia="th-TH"/>
              </w:rPr>
            </w:pPr>
          </w:p>
        </w:tc>
      </w:tr>
      <w:tr w:rsidR="000525AE" w:rsidRPr="00313072" w14:paraId="45258698" w14:textId="77777777" w:rsidTr="00F52015">
        <w:trPr>
          <w:trHeight w:val="397"/>
        </w:trPr>
        <w:tc>
          <w:tcPr>
            <w:tcW w:w="3260" w:type="dxa"/>
            <w:shd w:val="clear" w:color="auto" w:fill="auto"/>
            <w:vAlign w:val="bottom"/>
            <w:hideMark/>
          </w:tcPr>
          <w:p w14:paraId="38B27863" w14:textId="77777777" w:rsidR="000525AE" w:rsidRPr="00313072" w:rsidRDefault="000525AE"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shd w:val="clear" w:color="auto" w:fill="auto"/>
            <w:vAlign w:val="bottom"/>
            <w:hideMark/>
          </w:tcPr>
          <w:p w14:paraId="31C1451C" w14:textId="3C888D9E" w:rsidR="000525AE" w:rsidRPr="00313072" w:rsidRDefault="000525AE" w:rsidP="00DA24AF">
            <w:pPr>
              <w:tabs>
                <w:tab w:val="left" w:pos="1119"/>
              </w:tabs>
              <w:ind w:left="-42" w:right="1"/>
              <w:jc w:val="right"/>
              <w:rPr>
                <w:rFonts w:asciiTheme="majorBidi" w:hAnsiTheme="majorBidi" w:cstheme="majorBidi"/>
                <w:snapToGrid w:val="0"/>
                <w:cs/>
                <w:lang w:eastAsia="th-TH"/>
              </w:rPr>
            </w:pPr>
            <w:r w:rsidRPr="00313072">
              <w:rPr>
                <w:rFonts w:asciiTheme="majorBidi" w:hAnsiTheme="majorBidi" w:cstheme="majorBidi"/>
              </w:rPr>
              <w:t xml:space="preserve"> 1,500,000 </w:t>
            </w:r>
          </w:p>
        </w:tc>
        <w:tc>
          <w:tcPr>
            <w:tcW w:w="1559" w:type="dxa"/>
            <w:shd w:val="clear" w:color="auto" w:fill="auto"/>
            <w:vAlign w:val="bottom"/>
          </w:tcPr>
          <w:p w14:paraId="5E850029" w14:textId="1673736F" w:rsidR="000525AE" w:rsidRPr="00313072" w:rsidRDefault="000525AE" w:rsidP="00DA24AF">
            <w:pPr>
              <w:tabs>
                <w:tab w:val="left" w:pos="1119"/>
              </w:tabs>
              <w:ind w:left="-42"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560" w:type="dxa"/>
            <w:shd w:val="clear" w:color="auto" w:fill="auto"/>
            <w:vAlign w:val="bottom"/>
          </w:tcPr>
          <w:p w14:paraId="2F641F8E" w14:textId="66202B56" w:rsidR="000525AE" w:rsidRPr="00313072" w:rsidRDefault="000525AE" w:rsidP="00DA24AF">
            <w:pPr>
              <w:tabs>
                <w:tab w:val="left" w:pos="1119"/>
              </w:tabs>
              <w:ind w:left="-74" w:right="-42"/>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559" w:type="dxa"/>
            <w:shd w:val="clear" w:color="auto" w:fill="auto"/>
            <w:vAlign w:val="bottom"/>
          </w:tcPr>
          <w:p w14:paraId="2F1B4B53" w14:textId="7B2B5D0D" w:rsidR="000525AE" w:rsidRPr="00313072" w:rsidRDefault="000525AE" w:rsidP="00DA24AF">
            <w:pPr>
              <w:tabs>
                <w:tab w:val="left" w:pos="1119"/>
              </w:tabs>
              <w:ind w:left="-42" w:right="1"/>
              <w:jc w:val="right"/>
              <w:rPr>
                <w:rFonts w:asciiTheme="majorBidi" w:hAnsiTheme="majorBidi" w:cstheme="majorBidi"/>
                <w:snapToGrid w:val="0"/>
                <w:lang w:eastAsia="th-TH"/>
              </w:rPr>
            </w:pPr>
            <w:r w:rsidRPr="00313072">
              <w:rPr>
                <w:rFonts w:asciiTheme="majorBidi" w:hAnsiTheme="majorBidi" w:cstheme="majorBidi"/>
              </w:rPr>
              <w:t>1,500,000</w:t>
            </w:r>
          </w:p>
        </w:tc>
      </w:tr>
      <w:tr w:rsidR="000525AE" w:rsidRPr="00313072" w14:paraId="1D29C41C" w14:textId="77777777" w:rsidTr="00F52015">
        <w:trPr>
          <w:trHeight w:val="397"/>
        </w:trPr>
        <w:tc>
          <w:tcPr>
            <w:tcW w:w="3260" w:type="dxa"/>
            <w:shd w:val="clear" w:color="auto" w:fill="auto"/>
            <w:vAlign w:val="bottom"/>
            <w:hideMark/>
          </w:tcPr>
          <w:p w14:paraId="4BA94E15" w14:textId="77777777" w:rsidR="000525AE" w:rsidRPr="00313072" w:rsidRDefault="000525AE"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shd w:val="clear" w:color="auto" w:fill="auto"/>
            <w:vAlign w:val="bottom"/>
            <w:hideMark/>
          </w:tcPr>
          <w:p w14:paraId="392565CE" w14:textId="6CBAA115" w:rsidR="000525AE" w:rsidRPr="00313072" w:rsidRDefault="000525AE" w:rsidP="00DA24AF">
            <w:pPr>
              <w:pBdr>
                <w:bottom w:val="single" w:sz="4" w:space="1" w:color="auto"/>
              </w:pBdr>
              <w:tabs>
                <w:tab w:val="left" w:pos="1119"/>
              </w:tabs>
              <w:ind w:left="-42" w:right="1"/>
              <w:jc w:val="right"/>
              <w:rPr>
                <w:rFonts w:asciiTheme="majorBidi" w:hAnsiTheme="majorBidi" w:cstheme="majorBidi"/>
                <w:snapToGrid w:val="0"/>
                <w:cs/>
                <w:lang w:eastAsia="th-TH"/>
              </w:rPr>
            </w:pPr>
            <w:r w:rsidRPr="00313072">
              <w:rPr>
                <w:rFonts w:asciiTheme="majorBidi" w:hAnsiTheme="majorBidi" w:cstheme="majorBidi"/>
              </w:rPr>
              <w:t xml:space="preserve"> 67,499 </w:t>
            </w:r>
          </w:p>
        </w:tc>
        <w:tc>
          <w:tcPr>
            <w:tcW w:w="1559" w:type="dxa"/>
            <w:shd w:val="clear" w:color="auto" w:fill="auto"/>
            <w:vAlign w:val="bottom"/>
          </w:tcPr>
          <w:p w14:paraId="6ABF5212" w14:textId="499DC19F" w:rsidR="000525AE" w:rsidRPr="00313072" w:rsidRDefault="000525AE" w:rsidP="00DA24AF">
            <w:pPr>
              <w:pBdr>
                <w:bottom w:val="single" w:sz="4" w:space="1" w:color="auto"/>
              </w:pBdr>
              <w:tabs>
                <w:tab w:val="left" w:pos="1119"/>
              </w:tabs>
              <w:ind w:left="-42"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33,473</w:t>
            </w:r>
          </w:p>
        </w:tc>
        <w:tc>
          <w:tcPr>
            <w:tcW w:w="1560" w:type="dxa"/>
            <w:shd w:val="clear" w:color="auto" w:fill="auto"/>
            <w:vAlign w:val="bottom"/>
          </w:tcPr>
          <w:p w14:paraId="48BC6C42" w14:textId="4419BB04" w:rsidR="000525AE" w:rsidRPr="00313072" w:rsidRDefault="000525AE" w:rsidP="00DA24AF">
            <w:pPr>
              <w:pBdr>
                <w:bottom w:val="single" w:sz="4" w:space="1" w:color="auto"/>
              </w:pBdr>
              <w:tabs>
                <w:tab w:val="left" w:pos="1119"/>
              </w:tabs>
              <w:ind w:left="-74" w:right="-42"/>
              <w:jc w:val="right"/>
              <w:rPr>
                <w:rFonts w:asciiTheme="majorBidi" w:hAnsiTheme="majorBidi" w:cstheme="majorBidi"/>
                <w:snapToGrid w:val="0"/>
                <w:cs/>
                <w:lang w:eastAsia="th-TH"/>
              </w:rPr>
            </w:pPr>
            <w:r w:rsidRPr="00313072">
              <w:rPr>
                <w:rFonts w:asciiTheme="majorBidi" w:hAnsiTheme="majorBidi" w:cstheme="majorBidi"/>
                <w:snapToGrid w:val="0"/>
                <w:lang w:eastAsia="th-TH"/>
              </w:rPr>
              <w:t>-</w:t>
            </w:r>
          </w:p>
        </w:tc>
        <w:tc>
          <w:tcPr>
            <w:tcW w:w="1559" w:type="dxa"/>
            <w:shd w:val="clear" w:color="auto" w:fill="auto"/>
            <w:vAlign w:val="bottom"/>
          </w:tcPr>
          <w:p w14:paraId="7F91F325" w14:textId="2FB895F0" w:rsidR="000525AE" w:rsidRPr="00313072" w:rsidRDefault="000525AE" w:rsidP="00DA24AF">
            <w:pPr>
              <w:pBdr>
                <w:bottom w:val="single" w:sz="4" w:space="1" w:color="auto"/>
              </w:pBdr>
              <w:tabs>
                <w:tab w:val="left" w:pos="1119"/>
              </w:tabs>
              <w:ind w:left="-42"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100,97</w:t>
            </w:r>
            <w:r w:rsidR="00B15D5E" w:rsidRPr="00313072">
              <w:rPr>
                <w:rFonts w:asciiTheme="majorBidi" w:hAnsiTheme="majorBidi" w:cstheme="majorBidi"/>
                <w:snapToGrid w:val="0"/>
                <w:lang w:eastAsia="th-TH"/>
              </w:rPr>
              <w:t>2</w:t>
            </w:r>
          </w:p>
        </w:tc>
      </w:tr>
      <w:tr w:rsidR="000525AE" w:rsidRPr="00313072" w14:paraId="5CBAB931" w14:textId="77777777" w:rsidTr="00F52015">
        <w:trPr>
          <w:trHeight w:val="397"/>
        </w:trPr>
        <w:tc>
          <w:tcPr>
            <w:tcW w:w="3260" w:type="dxa"/>
            <w:shd w:val="clear" w:color="auto" w:fill="auto"/>
            <w:vAlign w:val="bottom"/>
            <w:hideMark/>
          </w:tcPr>
          <w:p w14:paraId="66552EC6" w14:textId="77777777" w:rsidR="000525AE" w:rsidRPr="00313072" w:rsidRDefault="000525AE"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shd w:val="clear" w:color="auto" w:fill="auto"/>
            <w:vAlign w:val="bottom"/>
            <w:hideMark/>
          </w:tcPr>
          <w:p w14:paraId="6CF06281" w14:textId="1819634E" w:rsidR="000525AE" w:rsidRPr="00313072" w:rsidRDefault="000525AE" w:rsidP="00DA24AF">
            <w:pPr>
              <w:pBdr>
                <w:bottom w:val="single" w:sz="4" w:space="1" w:color="auto"/>
              </w:pBdr>
              <w:tabs>
                <w:tab w:val="left" w:pos="1119"/>
              </w:tabs>
              <w:ind w:left="-42" w:right="1"/>
              <w:jc w:val="right"/>
              <w:rPr>
                <w:rFonts w:asciiTheme="majorBidi" w:hAnsiTheme="majorBidi" w:cstheme="majorBidi"/>
                <w:snapToGrid w:val="0"/>
                <w:cs/>
                <w:lang w:eastAsia="th-TH"/>
              </w:rPr>
            </w:pPr>
            <w:r w:rsidRPr="00313072">
              <w:rPr>
                <w:rFonts w:asciiTheme="majorBidi" w:hAnsiTheme="majorBidi" w:cstheme="majorBidi"/>
              </w:rPr>
              <w:t xml:space="preserve"> 1,567,499 </w:t>
            </w:r>
          </w:p>
        </w:tc>
        <w:tc>
          <w:tcPr>
            <w:tcW w:w="1559" w:type="dxa"/>
            <w:shd w:val="clear" w:color="auto" w:fill="auto"/>
            <w:vAlign w:val="bottom"/>
          </w:tcPr>
          <w:p w14:paraId="5CFFE360" w14:textId="6A584887" w:rsidR="000525AE" w:rsidRPr="00313072" w:rsidRDefault="000525AE" w:rsidP="00DA24AF">
            <w:pPr>
              <w:pBdr>
                <w:bottom w:val="single" w:sz="4" w:space="1" w:color="auto"/>
              </w:pBdr>
              <w:tabs>
                <w:tab w:val="left" w:pos="1119"/>
              </w:tabs>
              <w:ind w:left="-42"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33,473</w:t>
            </w:r>
          </w:p>
        </w:tc>
        <w:tc>
          <w:tcPr>
            <w:tcW w:w="1560" w:type="dxa"/>
            <w:shd w:val="clear" w:color="auto" w:fill="auto"/>
            <w:vAlign w:val="bottom"/>
          </w:tcPr>
          <w:p w14:paraId="5FC2C519" w14:textId="57E3566E" w:rsidR="000525AE" w:rsidRPr="00313072" w:rsidRDefault="000525AE" w:rsidP="00DA24AF">
            <w:pPr>
              <w:pBdr>
                <w:bottom w:val="single" w:sz="4" w:space="1" w:color="auto"/>
              </w:pBdr>
              <w:tabs>
                <w:tab w:val="left" w:pos="1119"/>
              </w:tabs>
              <w:ind w:left="-74" w:right="-42"/>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559" w:type="dxa"/>
            <w:shd w:val="clear" w:color="auto" w:fill="auto"/>
            <w:vAlign w:val="bottom"/>
          </w:tcPr>
          <w:p w14:paraId="4E102726" w14:textId="1F5CBAA7" w:rsidR="000525AE" w:rsidRPr="00313072" w:rsidRDefault="000525AE" w:rsidP="00DA24AF">
            <w:pPr>
              <w:pBdr>
                <w:bottom w:val="single" w:sz="4" w:space="1" w:color="auto"/>
              </w:pBdr>
              <w:tabs>
                <w:tab w:val="left" w:pos="1119"/>
              </w:tabs>
              <w:ind w:left="-42"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1,600,97</w:t>
            </w:r>
            <w:r w:rsidR="00B15D5E" w:rsidRPr="00313072">
              <w:rPr>
                <w:rFonts w:asciiTheme="majorBidi" w:hAnsiTheme="majorBidi" w:cstheme="majorBidi"/>
                <w:snapToGrid w:val="0"/>
                <w:lang w:eastAsia="th-TH"/>
              </w:rPr>
              <w:t>2</w:t>
            </w:r>
          </w:p>
        </w:tc>
      </w:tr>
      <w:tr w:rsidR="000525AE" w:rsidRPr="00313072" w14:paraId="6560701E" w14:textId="77777777" w:rsidTr="00F52015">
        <w:trPr>
          <w:trHeight w:val="397"/>
        </w:trPr>
        <w:tc>
          <w:tcPr>
            <w:tcW w:w="3260" w:type="dxa"/>
            <w:shd w:val="clear" w:color="auto" w:fill="auto"/>
            <w:vAlign w:val="bottom"/>
            <w:hideMark/>
          </w:tcPr>
          <w:p w14:paraId="025F6538" w14:textId="77777777" w:rsidR="000525AE" w:rsidRPr="00313072" w:rsidRDefault="000525AE" w:rsidP="00DA24AF">
            <w:pPr>
              <w:ind w:left="-100" w:right="28"/>
              <w:jc w:val="left"/>
              <w:rPr>
                <w:rFonts w:asciiTheme="majorBidi" w:hAnsiTheme="majorBidi" w:cstheme="majorBidi"/>
              </w:rPr>
            </w:pPr>
            <w:r w:rsidRPr="00313072">
              <w:rPr>
                <w:rFonts w:asciiTheme="majorBidi" w:hAnsiTheme="majorBidi" w:cstheme="majorBidi"/>
                <w:u w:val="single"/>
              </w:rPr>
              <w:t>Related persons</w:t>
            </w:r>
          </w:p>
        </w:tc>
        <w:tc>
          <w:tcPr>
            <w:tcW w:w="1559" w:type="dxa"/>
            <w:shd w:val="clear" w:color="auto" w:fill="auto"/>
            <w:vAlign w:val="bottom"/>
          </w:tcPr>
          <w:p w14:paraId="20BAD5B6" w14:textId="77777777" w:rsidR="000525AE" w:rsidRPr="00313072" w:rsidRDefault="000525AE" w:rsidP="00DA24AF">
            <w:pPr>
              <w:tabs>
                <w:tab w:val="left" w:pos="1119"/>
              </w:tabs>
              <w:ind w:left="-42" w:right="1"/>
              <w:jc w:val="right"/>
              <w:rPr>
                <w:rFonts w:asciiTheme="majorBidi" w:hAnsiTheme="majorBidi" w:cstheme="majorBidi"/>
                <w:snapToGrid w:val="0"/>
                <w:cs/>
                <w:lang w:eastAsia="th-TH"/>
              </w:rPr>
            </w:pPr>
          </w:p>
        </w:tc>
        <w:tc>
          <w:tcPr>
            <w:tcW w:w="1559" w:type="dxa"/>
            <w:shd w:val="clear" w:color="auto" w:fill="auto"/>
            <w:vAlign w:val="bottom"/>
          </w:tcPr>
          <w:p w14:paraId="3AA55BB8" w14:textId="77777777" w:rsidR="000525AE" w:rsidRPr="00313072" w:rsidRDefault="000525AE" w:rsidP="00DA24AF">
            <w:pPr>
              <w:tabs>
                <w:tab w:val="left" w:pos="1119"/>
              </w:tabs>
              <w:ind w:left="-42" w:right="1"/>
              <w:jc w:val="right"/>
              <w:rPr>
                <w:rFonts w:asciiTheme="majorBidi" w:hAnsiTheme="majorBidi" w:cstheme="majorBidi"/>
                <w:snapToGrid w:val="0"/>
                <w:lang w:eastAsia="th-TH"/>
              </w:rPr>
            </w:pPr>
          </w:p>
        </w:tc>
        <w:tc>
          <w:tcPr>
            <w:tcW w:w="1560" w:type="dxa"/>
            <w:shd w:val="clear" w:color="auto" w:fill="auto"/>
            <w:vAlign w:val="bottom"/>
          </w:tcPr>
          <w:p w14:paraId="74BC7FF3" w14:textId="77777777" w:rsidR="000525AE" w:rsidRPr="00313072" w:rsidRDefault="000525AE" w:rsidP="00DA24AF">
            <w:pPr>
              <w:tabs>
                <w:tab w:val="left" w:pos="1119"/>
              </w:tabs>
              <w:ind w:left="-74" w:right="-42"/>
              <w:jc w:val="right"/>
              <w:rPr>
                <w:rFonts w:asciiTheme="majorBidi" w:hAnsiTheme="majorBidi" w:cstheme="majorBidi"/>
                <w:snapToGrid w:val="0"/>
                <w:lang w:eastAsia="th-TH"/>
              </w:rPr>
            </w:pPr>
          </w:p>
        </w:tc>
        <w:tc>
          <w:tcPr>
            <w:tcW w:w="1559" w:type="dxa"/>
            <w:shd w:val="clear" w:color="auto" w:fill="auto"/>
            <w:vAlign w:val="bottom"/>
          </w:tcPr>
          <w:p w14:paraId="7E8592DF" w14:textId="77777777" w:rsidR="000525AE" w:rsidRPr="00313072" w:rsidRDefault="000525AE" w:rsidP="00DA24AF">
            <w:pPr>
              <w:tabs>
                <w:tab w:val="left" w:pos="1119"/>
              </w:tabs>
              <w:ind w:left="-42" w:right="1"/>
              <w:jc w:val="right"/>
              <w:rPr>
                <w:rFonts w:asciiTheme="majorBidi" w:hAnsiTheme="majorBidi" w:cstheme="majorBidi"/>
                <w:snapToGrid w:val="0"/>
                <w:cs/>
                <w:lang w:eastAsia="th-TH"/>
              </w:rPr>
            </w:pPr>
          </w:p>
        </w:tc>
      </w:tr>
      <w:tr w:rsidR="000525AE" w:rsidRPr="00313072" w14:paraId="41F16305" w14:textId="77777777" w:rsidTr="00F52015">
        <w:trPr>
          <w:trHeight w:val="397"/>
        </w:trPr>
        <w:tc>
          <w:tcPr>
            <w:tcW w:w="3260" w:type="dxa"/>
            <w:shd w:val="clear" w:color="auto" w:fill="auto"/>
            <w:vAlign w:val="bottom"/>
            <w:hideMark/>
          </w:tcPr>
          <w:p w14:paraId="3FBA1986" w14:textId="77777777" w:rsidR="000525AE" w:rsidRPr="00313072" w:rsidRDefault="000525AE" w:rsidP="00DA24AF">
            <w:pPr>
              <w:ind w:left="-100" w:right="28"/>
              <w:jc w:val="left"/>
              <w:rPr>
                <w:rFonts w:asciiTheme="majorBidi" w:hAnsiTheme="majorBidi" w:cstheme="majorBidi"/>
              </w:rPr>
            </w:pPr>
            <w:r w:rsidRPr="00313072">
              <w:rPr>
                <w:rFonts w:asciiTheme="majorBidi" w:hAnsiTheme="majorBidi" w:cstheme="majorBidi"/>
              </w:rPr>
              <w:t>The Board of director - subsidiaries</w:t>
            </w:r>
          </w:p>
        </w:tc>
        <w:tc>
          <w:tcPr>
            <w:tcW w:w="1559" w:type="dxa"/>
            <w:shd w:val="clear" w:color="auto" w:fill="auto"/>
            <w:vAlign w:val="bottom"/>
          </w:tcPr>
          <w:p w14:paraId="6171EF5C" w14:textId="77777777" w:rsidR="000525AE" w:rsidRPr="00313072" w:rsidRDefault="000525AE" w:rsidP="00DA24AF">
            <w:pPr>
              <w:tabs>
                <w:tab w:val="left" w:pos="1119"/>
              </w:tabs>
              <w:ind w:left="-42" w:right="1"/>
              <w:jc w:val="right"/>
              <w:rPr>
                <w:rFonts w:asciiTheme="majorBidi" w:hAnsiTheme="majorBidi" w:cstheme="majorBidi"/>
                <w:snapToGrid w:val="0"/>
                <w:cs/>
                <w:lang w:eastAsia="th-TH"/>
              </w:rPr>
            </w:pPr>
          </w:p>
        </w:tc>
        <w:tc>
          <w:tcPr>
            <w:tcW w:w="1559" w:type="dxa"/>
            <w:shd w:val="clear" w:color="auto" w:fill="auto"/>
            <w:vAlign w:val="bottom"/>
          </w:tcPr>
          <w:p w14:paraId="6AF899C6" w14:textId="77777777" w:rsidR="000525AE" w:rsidRPr="00313072" w:rsidRDefault="000525AE" w:rsidP="00DA24AF">
            <w:pPr>
              <w:tabs>
                <w:tab w:val="left" w:pos="1119"/>
              </w:tabs>
              <w:ind w:left="-42" w:right="1"/>
              <w:jc w:val="right"/>
              <w:rPr>
                <w:rFonts w:asciiTheme="majorBidi" w:hAnsiTheme="majorBidi" w:cstheme="majorBidi"/>
              </w:rPr>
            </w:pPr>
          </w:p>
        </w:tc>
        <w:tc>
          <w:tcPr>
            <w:tcW w:w="1560" w:type="dxa"/>
            <w:shd w:val="clear" w:color="auto" w:fill="auto"/>
            <w:vAlign w:val="bottom"/>
          </w:tcPr>
          <w:p w14:paraId="5E303CB6" w14:textId="77777777" w:rsidR="000525AE" w:rsidRPr="00313072" w:rsidRDefault="000525AE" w:rsidP="00DA24AF">
            <w:pPr>
              <w:tabs>
                <w:tab w:val="left" w:pos="1119"/>
              </w:tabs>
              <w:ind w:left="-74" w:right="-42"/>
              <w:jc w:val="right"/>
              <w:rPr>
                <w:rFonts w:asciiTheme="majorBidi" w:hAnsiTheme="majorBidi" w:cstheme="majorBidi"/>
              </w:rPr>
            </w:pPr>
          </w:p>
        </w:tc>
        <w:tc>
          <w:tcPr>
            <w:tcW w:w="1559" w:type="dxa"/>
            <w:shd w:val="clear" w:color="auto" w:fill="auto"/>
            <w:vAlign w:val="bottom"/>
          </w:tcPr>
          <w:p w14:paraId="7B95EEA6" w14:textId="77777777" w:rsidR="000525AE" w:rsidRPr="00313072" w:rsidRDefault="000525AE" w:rsidP="00DA24AF">
            <w:pPr>
              <w:tabs>
                <w:tab w:val="left" w:pos="1119"/>
              </w:tabs>
              <w:ind w:left="-42" w:right="1"/>
              <w:jc w:val="right"/>
              <w:rPr>
                <w:rFonts w:asciiTheme="majorBidi" w:hAnsiTheme="majorBidi" w:cstheme="majorBidi"/>
              </w:rPr>
            </w:pPr>
          </w:p>
        </w:tc>
      </w:tr>
      <w:tr w:rsidR="000525AE" w:rsidRPr="00313072" w14:paraId="178DFA8D" w14:textId="77777777" w:rsidTr="00F52015">
        <w:trPr>
          <w:trHeight w:val="397"/>
        </w:trPr>
        <w:tc>
          <w:tcPr>
            <w:tcW w:w="3260" w:type="dxa"/>
            <w:shd w:val="clear" w:color="auto" w:fill="auto"/>
            <w:vAlign w:val="bottom"/>
            <w:hideMark/>
          </w:tcPr>
          <w:p w14:paraId="64709573" w14:textId="77777777" w:rsidR="000525AE" w:rsidRPr="00313072" w:rsidRDefault="000525AE"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shd w:val="clear" w:color="auto" w:fill="auto"/>
            <w:vAlign w:val="bottom"/>
            <w:hideMark/>
          </w:tcPr>
          <w:p w14:paraId="4E22466D" w14:textId="18A5D067" w:rsidR="000525AE" w:rsidRPr="00313072" w:rsidRDefault="000525AE" w:rsidP="00DA24AF">
            <w:pPr>
              <w:tabs>
                <w:tab w:val="left" w:pos="1119"/>
              </w:tabs>
              <w:ind w:left="-42" w:right="1"/>
              <w:jc w:val="right"/>
              <w:rPr>
                <w:rFonts w:asciiTheme="majorBidi" w:hAnsiTheme="majorBidi" w:cstheme="majorBidi"/>
                <w:snapToGrid w:val="0"/>
                <w:cs/>
                <w:lang w:eastAsia="th-TH"/>
              </w:rPr>
            </w:pPr>
            <w:r w:rsidRPr="00313072">
              <w:rPr>
                <w:rFonts w:asciiTheme="majorBidi" w:hAnsiTheme="majorBidi" w:cstheme="majorBidi"/>
              </w:rPr>
              <w:t xml:space="preserve"> 10,482,237 </w:t>
            </w:r>
          </w:p>
        </w:tc>
        <w:tc>
          <w:tcPr>
            <w:tcW w:w="1559" w:type="dxa"/>
            <w:shd w:val="clear" w:color="auto" w:fill="auto"/>
            <w:vAlign w:val="bottom"/>
          </w:tcPr>
          <w:p w14:paraId="13F4A1C9" w14:textId="26D0C6D1" w:rsidR="000525AE" w:rsidRPr="00313072" w:rsidRDefault="000525AE" w:rsidP="00DA24AF">
            <w:pPr>
              <w:tabs>
                <w:tab w:val="left" w:pos="1119"/>
              </w:tabs>
              <w:ind w:left="-42" w:right="1"/>
              <w:jc w:val="right"/>
              <w:rPr>
                <w:rFonts w:asciiTheme="majorBidi" w:hAnsiTheme="majorBidi" w:cstheme="majorBidi"/>
              </w:rPr>
            </w:pPr>
            <w:r w:rsidRPr="00313072">
              <w:rPr>
                <w:rFonts w:asciiTheme="majorBidi" w:hAnsiTheme="majorBidi" w:cstheme="majorBidi"/>
              </w:rPr>
              <w:t>6,176,650</w:t>
            </w:r>
          </w:p>
        </w:tc>
        <w:tc>
          <w:tcPr>
            <w:tcW w:w="1560" w:type="dxa"/>
            <w:shd w:val="clear" w:color="auto" w:fill="auto"/>
            <w:vAlign w:val="bottom"/>
          </w:tcPr>
          <w:p w14:paraId="2AEF5BDC" w14:textId="3267F6A0" w:rsidR="000525AE" w:rsidRPr="00313072" w:rsidRDefault="000525AE" w:rsidP="00DA24AF">
            <w:pPr>
              <w:tabs>
                <w:tab w:val="left" w:pos="1119"/>
              </w:tabs>
              <w:ind w:left="-74" w:right="-42"/>
              <w:jc w:val="right"/>
              <w:rPr>
                <w:rFonts w:asciiTheme="majorBidi" w:hAnsiTheme="majorBidi" w:cstheme="majorBidi"/>
                <w:cs/>
              </w:rPr>
            </w:pPr>
            <w:r w:rsidRPr="00313072">
              <w:rPr>
                <w:rFonts w:asciiTheme="majorBidi" w:hAnsiTheme="majorBidi" w:cstheme="majorBidi"/>
              </w:rPr>
              <w:t>(579,725)</w:t>
            </w:r>
          </w:p>
        </w:tc>
        <w:tc>
          <w:tcPr>
            <w:tcW w:w="1559" w:type="dxa"/>
            <w:shd w:val="clear" w:color="auto" w:fill="auto"/>
            <w:vAlign w:val="bottom"/>
          </w:tcPr>
          <w:p w14:paraId="3BA3D778" w14:textId="596D2287" w:rsidR="000525AE" w:rsidRPr="00313072" w:rsidRDefault="000525AE" w:rsidP="00DA24AF">
            <w:pPr>
              <w:tabs>
                <w:tab w:val="left" w:pos="1119"/>
              </w:tabs>
              <w:ind w:left="-42" w:right="1"/>
              <w:jc w:val="right"/>
              <w:rPr>
                <w:rFonts w:asciiTheme="majorBidi" w:hAnsiTheme="majorBidi" w:cstheme="majorBidi"/>
              </w:rPr>
            </w:pPr>
            <w:r w:rsidRPr="00313072">
              <w:rPr>
                <w:rFonts w:asciiTheme="majorBidi" w:hAnsiTheme="majorBidi" w:cstheme="majorBidi"/>
              </w:rPr>
              <w:t>16,079,162</w:t>
            </w:r>
          </w:p>
        </w:tc>
      </w:tr>
      <w:tr w:rsidR="000525AE" w:rsidRPr="00313072" w14:paraId="11A607F1" w14:textId="77777777" w:rsidTr="00F52015">
        <w:trPr>
          <w:trHeight w:val="397"/>
        </w:trPr>
        <w:tc>
          <w:tcPr>
            <w:tcW w:w="3260" w:type="dxa"/>
            <w:shd w:val="clear" w:color="auto" w:fill="auto"/>
            <w:vAlign w:val="bottom"/>
            <w:hideMark/>
          </w:tcPr>
          <w:p w14:paraId="3CD1B28A" w14:textId="77777777" w:rsidR="000525AE" w:rsidRPr="00313072" w:rsidRDefault="000525AE"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shd w:val="clear" w:color="auto" w:fill="auto"/>
            <w:vAlign w:val="bottom"/>
            <w:hideMark/>
          </w:tcPr>
          <w:p w14:paraId="53BB1E44" w14:textId="15F1AFD7" w:rsidR="000525AE" w:rsidRPr="00313072" w:rsidRDefault="000525AE" w:rsidP="00DA24AF">
            <w:pPr>
              <w:pBdr>
                <w:bottom w:val="single" w:sz="4" w:space="1" w:color="auto"/>
              </w:pBdr>
              <w:tabs>
                <w:tab w:val="left" w:pos="1119"/>
              </w:tabs>
              <w:ind w:left="-42" w:right="1"/>
              <w:jc w:val="right"/>
              <w:rPr>
                <w:rFonts w:asciiTheme="majorBidi" w:hAnsiTheme="majorBidi" w:cstheme="majorBidi"/>
                <w:snapToGrid w:val="0"/>
                <w:cs/>
                <w:lang w:eastAsia="th-TH"/>
              </w:rPr>
            </w:pPr>
            <w:r w:rsidRPr="00313072">
              <w:rPr>
                <w:rFonts w:asciiTheme="majorBidi" w:hAnsiTheme="majorBidi" w:cstheme="majorBidi"/>
              </w:rPr>
              <w:t xml:space="preserve"> 322,602 </w:t>
            </w:r>
          </w:p>
        </w:tc>
        <w:tc>
          <w:tcPr>
            <w:tcW w:w="1559" w:type="dxa"/>
            <w:shd w:val="clear" w:color="auto" w:fill="auto"/>
            <w:vAlign w:val="bottom"/>
          </w:tcPr>
          <w:p w14:paraId="4C84F124" w14:textId="4AD27D0B" w:rsidR="000525AE" w:rsidRPr="00313072" w:rsidRDefault="000525AE"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99,214</w:t>
            </w:r>
          </w:p>
        </w:tc>
        <w:tc>
          <w:tcPr>
            <w:tcW w:w="1560" w:type="dxa"/>
            <w:shd w:val="clear" w:color="auto" w:fill="auto"/>
            <w:vAlign w:val="bottom"/>
          </w:tcPr>
          <w:p w14:paraId="2323D523" w14:textId="0813ED56" w:rsidR="000525AE" w:rsidRPr="00313072" w:rsidRDefault="000525AE" w:rsidP="00DA24AF">
            <w:pPr>
              <w:pBdr>
                <w:bottom w:val="single" w:sz="4" w:space="1" w:color="auto"/>
              </w:pBdr>
              <w:tabs>
                <w:tab w:val="left" w:pos="1119"/>
              </w:tabs>
              <w:ind w:left="-74" w:right="-42"/>
              <w:jc w:val="right"/>
              <w:rPr>
                <w:rFonts w:asciiTheme="majorBidi" w:hAnsiTheme="majorBidi" w:cstheme="majorBidi"/>
              </w:rPr>
            </w:pPr>
            <w:r w:rsidRPr="00313072">
              <w:rPr>
                <w:rFonts w:asciiTheme="majorBidi" w:hAnsiTheme="majorBidi" w:cstheme="majorBidi"/>
              </w:rPr>
              <w:t>-</w:t>
            </w:r>
          </w:p>
        </w:tc>
        <w:tc>
          <w:tcPr>
            <w:tcW w:w="1559" w:type="dxa"/>
            <w:shd w:val="clear" w:color="auto" w:fill="auto"/>
            <w:vAlign w:val="bottom"/>
          </w:tcPr>
          <w:p w14:paraId="30B45823" w14:textId="71963EA8" w:rsidR="000525AE" w:rsidRPr="00313072" w:rsidRDefault="000525AE" w:rsidP="00DA24AF">
            <w:pPr>
              <w:pBdr>
                <w:bottom w:val="single" w:sz="4" w:space="1" w:color="auto"/>
              </w:pBdr>
              <w:tabs>
                <w:tab w:val="left" w:pos="1119"/>
              </w:tabs>
              <w:ind w:left="-42" w:right="1"/>
              <w:jc w:val="right"/>
              <w:rPr>
                <w:rFonts w:asciiTheme="majorBidi" w:hAnsiTheme="majorBidi" w:cstheme="majorBidi"/>
                <w:cs/>
              </w:rPr>
            </w:pPr>
            <w:r w:rsidRPr="00313072">
              <w:rPr>
                <w:rFonts w:asciiTheme="majorBidi" w:hAnsiTheme="majorBidi" w:cstheme="majorBidi"/>
              </w:rPr>
              <w:t>421,81</w:t>
            </w:r>
            <w:r w:rsidR="00B15D5E" w:rsidRPr="00313072">
              <w:rPr>
                <w:rFonts w:asciiTheme="majorBidi" w:hAnsiTheme="majorBidi" w:cstheme="majorBidi"/>
              </w:rPr>
              <w:t>6</w:t>
            </w:r>
          </w:p>
        </w:tc>
      </w:tr>
      <w:tr w:rsidR="000525AE" w:rsidRPr="00313072" w14:paraId="49F1B45A" w14:textId="77777777" w:rsidTr="00F52015">
        <w:trPr>
          <w:trHeight w:val="397"/>
        </w:trPr>
        <w:tc>
          <w:tcPr>
            <w:tcW w:w="3260" w:type="dxa"/>
            <w:shd w:val="clear" w:color="auto" w:fill="auto"/>
            <w:vAlign w:val="bottom"/>
            <w:hideMark/>
          </w:tcPr>
          <w:p w14:paraId="298B5822" w14:textId="77777777" w:rsidR="000525AE" w:rsidRPr="00313072" w:rsidRDefault="000525AE"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shd w:val="clear" w:color="auto" w:fill="auto"/>
            <w:vAlign w:val="bottom"/>
            <w:hideMark/>
          </w:tcPr>
          <w:p w14:paraId="61C0D0F0" w14:textId="61EF6D68" w:rsidR="000525AE" w:rsidRPr="00313072" w:rsidRDefault="000525AE" w:rsidP="00DA24AF">
            <w:pPr>
              <w:pBdr>
                <w:bottom w:val="single" w:sz="4" w:space="1" w:color="auto"/>
              </w:pBdr>
              <w:tabs>
                <w:tab w:val="left" w:pos="1119"/>
              </w:tabs>
              <w:ind w:left="-42" w:right="1"/>
              <w:jc w:val="right"/>
              <w:rPr>
                <w:rFonts w:asciiTheme="majorBidi" w:hAnsiTheme="majorBidi" w:cstheme="majorBidi"/>
                <w:snapToGrid w:val="0"/>
                <w:cs/>
                <w:lang w:eastAsia="th-TH"/>
              </w:rPr>
            </w:pPr>
            <w:r w:rsidRPr="00313072">
              <w:rPr>
                <w:rFonts w:asciiTheme="majorBidi" w:hAnsiTheme="majorBidi" w:cstheme="majorBidi"/>
              </w:rPr>
              <w:t xml:space="preserve"> 10,804,839 </w:t>
            </w:r>
          </w:p>
        </w:tc>
        <w:tc>
          <w:tcPr>
            <w:tcW w:w="1559" w:type="dxa"/>
            <w:shd w:val="clear" w:color="auto" w:fill="auto"/>
            <w:vAlign w:val="bottom"/>
          </w:tcPr>
          <w:p w14:paraId="3D1C770E" w14:textId="1E872C57" w:rsidR="000525AE" w:rsidRPr="00313072" w:rsidRDefault="000525AE"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6,275,864</w:t>
            </w:r>
          </w:p>
        </w:tc>
        <w:tc>
          <w:tcPr>
            <w:tcW w:w="1560" w:type="dxa"/>
            <w:shd w:val="clear" w:color="auto" w:fill="auto"/>
            <w:vAlign w:val="bottom"/>
          </w:tcPr>
          <w:p w14:paraId="08103532" w14:textId="42BCC405" w:rsidR="000525AE" w:rsidRPr="00313072" w:rsidRDefault="000525AE" w:rsidP="00DA24AF">
            <w:pPr>
              <w:pBdr>
                <w:bottom w:val="single" w:sz="4" w:space="1" w:color="auto"/>
              </w:pBdr>
              <w:tabs>
                <w:tab w:val="left" w:pos="1119"/>
              </w:tabs>
              <w:ind w:left="-74" w:right="-42"/>
              <w:jc w:val="right"/>
              <w:rPr>
                <w:rFonts w:asciiTheme="majorBidi" w:hAnsiTheme="majorBidi" w:cstheme="majorBidi"/>
              </w:rPr>
            </w:pPr>
            <w:r w:rsidRPr="00313072">
              <w:rPr>
                <w:rFonts w:asciiTheme="majorBidi" w:hAnsiTheme="majorBidi" w:cstheme="majorBidi"/>
              </w:rPr>
              <w:t>(579,725)</w:t>
            </w:r>
          </w:p>
        </w:tc>
        <w:tc>
          <w:tcPr>
            <w:tcW w:w="1559" w:type="dxa"/>
            <w:shd w:val="clear" w:color="auto" w:fill="auto"/>
            <w:vAlign w:val="bottom"/>
          </w:tcPr>
          <w:p w14:paraId="70D58239" w14:textId="7C1D3C0B" w:rsidR="000525AE" w:rsidRPr="00313072" w:rsidRDefault="000525AE" w:rsidP="00DA24AF">
            <w:pPr>
              <w:pBdr>
                <w:bottom w:val="single" w:sz="4" w:space="1" w:color="auto"/>
              </w:pBdr>
              <w:tabs>
                <w:tab w:val="left" w:pos="1119"/>
              </w:tabs>
              <w:ind w:left="-42" w:right="1"/>
              <w:jc w:val="right"/>
              <w:rPr>
                <w:rFonts w:asciiTheme="majorBidi" w:hAnsiTheme="majorBidi" w:cstheme="majorBidi"/>
              </w:rPr>
            </w:pPr>
            <w:r w:rsidRPr="00313072">
              <w:rPr>
                <w:rFonts w:asciiTheme="majorBidi" w:hAnsiTheme="majorBidi" w:cstheme="majorBidi"/>
              </w:rPr>
              <w:t>16,500,97</w:t>
            </w:r>
            <w:r w:rsidR="00B15D5E" w:rsidRPr="00313072">
              <w:rPr>
                <w:rFonts w:asciiTheme="majorBidi" w:hAnsiTheme="majorBidi" w:cstheme="majorBidi"/>
              </w:rPr>
              <w:t>8</w:t>
            </w:r>
          </w:p>
        </w:tc>
      </w:tr>
      <w:tr w:rsidR="000525AE" w:rsidRPr="00313072" w14:paraId="1D5C36C1" w14:textId="77777777" w:rsidTr="00F52015">
        <w:trPr>
          <w:trHeight w:val="397"/>
        </w:trPr>
        <w:tc>
          <w:tcPr>
            <w:tcW w:w="3260" w:type="dxa"/>
            <w:shd w:val="clear" w:color="auto" w:fill="auto"/>
            <w:vAlign w:val="bottom"/>
            <w:hideMark/>
          </w:tcPr>
          <w:p w14:paraId="58A0AD0C" w14:textId="77777777" w:rsidR="000525AE" w:rsidRPr="00313072" w:rsidRDefault="000525AE" w:rsidP="00DA24AF">
            <w:pPr>
              <w:ind w:left="-100" w:right="28"/>
              <w:jc w:val="left"/>
              <w:rPr>
                <w:rFonts w:asciiTheme="majorBidi" w:hAnsiTheme="majorBidi" w:cstheme="majorBidi"/>
              </w:rPr>
            </w:pPr>
            <w:r w:rsidRPr="00313072">
              <w:rPr>
                <w:rFonts w:asciiTheme="majorBidi" w:hAnsiTheme="majorBidi" w:cstheme="majorBidi"/>
              </w:rPr>
              <w:t>Total short - term loans</w:t>
            </w:r>
          </w:p>
        </w:tc>
        <w:tc>
          <w:tcPr>
            <w:tcW w:w="1559" w:type="dxa"/>
            <w:shd w:val="clear" w:color="auto" w:fill="auto"/>
            <w:vAlign w:val="bottom"/>
            <w:hideMark/>
          </w:tcPr>
          <w:p w14:paraId="271B82B9" w14:textId="484F5C38" w:rsidR="000525AE" w:rsidRPr="00313072" w:rsidRDefault="000525AE" w:rsidP="00DA24AF">
            <w:pPr>
              <w:pBdr>
                <w:bottom w:val="double" w:sz="4" w:space="1" w:color="auto"/>
              </w:pBdr>
              <w:tabs>
                <w:tab w:val="left" w:pos="1119"/>
              </w:tabs>
              <w:ind w:left="-42" w:right="1"/>
              <w:jc w:val="right"/>
              <w:rPr>
                <w:rFonts w:asciiTheme="majorBidi" w:hAnsiTheme="majorBidi" w:cstheme="majorBidi"/>
                <w:snapToGrid w:val="0"/>
                <w:cs/>
                <w:lang w:eastAsia="th-TH"/>
              </w:rPr>
            </w:pPr>
            <w:r w:rsidRPr="00313072">
              <w:rPr>
                <w:rFonts w:asciiTheme="majorBidi" w:hAnsiTheme="majorBidi" w:cstheme="majorBidi"/>
              </w:rPr>
              <w:t>718,842,265</w:t>
            </w:r>
          </w:p>
        </w:tc>
        <w:tc>
          <w:tcPr>
            <w:tcW w:w="1559" w:type="dxa"/>
            <w:shd w:val="clear" w:color="auto" w:fill="auto"/>
            <w:vAlign w:val="bottom"/>
          </w:tcPr>
          <w:p w14:paraId="6572B31E" w14:textId="49AF912A" w:rsidR="000525AE" w:rsidRPr="00313072" w:rsidRDefault="000525AE" w:rsidP="00DA24AF">
            <w:pPr>
              <w:pBdr>
                <w:bottom w:val="double" w:sz="4" w:space="1" w:color="auto"/>
              </w:pBdr>
              <w:tabs>
                <w:tab w:val="left" w:pos="1119"/>
              </w:tabs>
              <w:ind w:left="-42"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897,924,</w:t>
            </w:r>
            <w:r w:rsidR="00B752C4" w:rsidRPr="00313072">
              <w:rPr>
                <w:rFonts w:asciiTheme="majorBidi" w:hAnsiTheme="majorBidi" w:cstheme="majorBidi"/>
                <w:snapToGrid w:val="0"/>
                <w:lang w:eastAsia="th-TH"/>
              </w:rPr>
              <w:t>61</w:t>
            </w:r>
            <w:r w:rsidR="003B10FB" w:rsidRPr="00313072">
              <w:rPr>
                <w:rFonts w:asciiTheme="majorBidi" w:hAnsiTheme="majorBidi" w:cstheme="majorBidi"/>
                <w:snapToGrid w:val="0"/>
                <w:lang w:eastAsia="th-TH"/>
              </w:rPr>
              <w:t>4</w:t>
            </w:r>
          </w:p>
        </w:tc>
        <w:tc>
          <w:tcPr>
            <w:tcW w:w="1560" w:type="dxa"/>
            <w:shd w:val="clear" w:color="auto" w:fill="auto"/>
            <w:vAlign w:val="bottom"/>
          </w:tcPr>
          <w:p w14:paraId="7C4E83C6" w14:textId="00E0BBF6" w:rsidR="000525AE" w:rsidRPr="00313072" w:rsidRDefault="000525AE" w:rsidP="00DA24AF">
            <w:pPr>
              <w:pBdr>
                <w:bottom w:val="double" w:sz="4" w:space="1" w:color="auto"/>
              </w:pBdr>
              <w:tabs>
                <w:tab w:val="left" w:pos="1119"/>
              </w:tabs>
              <w:ind w:left="-249" w:right="-42"/>
              <w:jc w:val="right"/>
              <w:rPr>
                <w:rFonts w:asciiTheme="majorBidi" w:hAnsiTheme="majorBidi" w:cstheme="majorBidi"/>
                <w:snapToGrid w:val="0"/>
                <w:lang w:eastAsia="th-TH"/>
              </w:rPr>
            </w:pPr>
            <w:r w:rsidRPr="00313072">
              <w:rPr>
                <w:rFonts w:asciiTheme="majorBidi" w:hAnsiTheme="majorBidi" w:cstheme="majorBidi"/>
                <w:snapToGrid w:val="0"/>
                <w:lang w:eastAsia="th-TH"/>
              </w:rPr>
              <w:t>(1,341,400,</w:t>
            </w:r>
            <w:r w:rsidR="00B752C4" w:rsidRPr="00313072">
              <w:rPr>
                <w:rFonts w:asciiTheme="majorBidi" w:hAnsiTheme="majorBidi" w:cstheme="majorBidi"/>
                <w:snapToGrid w:val="0"/>
                <w:lang w:eastAsia="th-TH"/>
              </w:rPr>
              <w:t>24</w:t>
            </w:r>
            <w:r w:rsidR="0020288F" w:rsidRPr="00313072">
              <w:rPr>
                <w:rFonts w:asciiTheme="majorBidi" w:hAnsiTheme="majorBidi" w:cstheme="majorBidi"/>
                <w:snapToGrid w:val="0"/>
                <w:lang w:eastAsia="th-TH"/>
              </w:rPr>
              <w:t>5</w:t>
            </w:r>
            <w:r w:rsidRPr="00313072">
              <w:rPr>
                <w:rFonts w:asciiTheme="majorBidi" w:hAnsiTheme="majorBidi" w:cstheme="majorBidi"/>
                <w:snapToGrid w:val="0"/>
                <w:lang w:eastAsia="th-TH"/>
              </w:rPr>
              <w:t>)</w:t>
            </w:r>
          </w:p>
        </w:tc>
        <w:tc>
          <w:tcPr>
            <w:tcW w:w="1559" w:type="dxa"/>
            <w:shd w:val="clear" w:color="auto" w:fill="auto"/>
            <w:vAlign w:val="bottom"/>
          </w:tcPr>
          <w:p w14:paraId="6B224920" w14:textId="77B9AFDD" w:rsidR="000525AE" w:rsidRPr="00313072" w:rsidRDefault="000525AE" w:rsidP="00DA24AF">
            <w:pPr>
              <w:pBdr>
                <w:bottom w:val="double" w:sz="4" w:space="1" w:color="auto"/>
              </w:pBdr>
              <w:tabs>
                <w:tab w:val="left" w:pos="1119"/>
              </w:tabs>
              <w:ind w:left="-42"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275,366,634</w:t>
            </w:r>
          </w:p>
        </w:tc>
      </w:tr>
    </w:tbl>
    <w:p w14:paraId="368A6A08" w14:textId="0FB3D630" w:rsidR="008A582E" w:rsidRPr="00313072" w:rsidRDefault="008A582E" w:rsidP="00DA24AF">
      <w:pPr>
        <w:spacing w:before="120" w:after="120"/>
        <w:ind w:left="426" w:right="142"/>
        <w:rPr>
          <w:rFonts w:asciiTheme="majorBidi" w:hAnsiTheme="majorBidi" w:cstheme="majorBidi"/>
        </w:rPr>
      </w:pPr>
      <w:r w:rsidRPr="00313072">
        <w:rPr>
          <w:rFonts w:asciiTheme="majorBidi" w:hAnsiTheme="majorBidi" w:cstheme="majorBidi"/>
        </w:rPr>
        <w:t xml:space="preserve">The </w:t>
      </w:r>
      <w:r w:rsidRPr="00313072">
        <w:rPr>
          <w:rFonts w:asciiTheme="majorBidi" w:hAnsiTheme="majorBidi" w:cstheme="majorBidi"/>
          <w:spacing w:val="-2"/>
        </w:rPr>
        <w:t>Group</w:t>
      </w:r>
      <w:r w:rsidRPr="00313072">
        <w:rPr>
          <w:rFonts w:asciiTheme="majorBidi" w:hAnsiTheme="majorBidi" w:cstheme="majorBidi"/>
        </w:rPr>
        <w:t xml:space="preserve"> mutually agree to charge interest rate</w:t>
      </w:r>
      <w:r w:rsidRPr="00313072">
        <w:rPr>
          <w:rFonts w:asciiTheme="majorBidi" w:hAnsiTheme="majorBidi" w:cstheme="majorBidi"/>
          <w:cs/>
        </w:rPr>
        <w:t xml:space="preserve"> </w:t>
      </w:r>
      <w:r w:rsidRPr="00313072">
        <w:rPr>
          <w:rFonts w:asciiTheme="majorBidi" w:hAnsiTheme="majorBidi" w:cstheme="majorBidi"/>
        </w:rPr>
        <w:t xml:space="preserve">1.30 </w:t>
      </w:r>
      <w:r w:rsidR="00DC36F2" w:rsidRPr="00313072">
        <w:rPr>
          <w:rFonts w:asciiTheme="majorBidi" w:hAnsiTheme="majorBidi" w:cstheme="majorBidi"/>
        </w:rPr>
        <w:t xml:space="preserve">– </w:t>
      </w:r>
      <w:r w:rsidR="00AD6810" w:rsidRPr="00313072">
        <w:rPr>
          <w:rFonts w:asciiTheme="majorBidi" w:hAnsiTheme="majorBidi" w:cstheme="majorBidi"/>
        </w:rPr>
        <w:t>5</w:t>
      </w:r>
      <w:r w:rsidR="00DC36F2" w:rsidRPr="00313072">
        <w:rPr>
          <w:rFonts w:asciiTheme="majorBidi" w:hAnsiTheme="majorBidi" w:cstheme="majorBidi"/>
        </w:rPr>
        <w:t>.5</w:t>
      </w:r>
      <w:r w:rsidR="00AD6810" w:rsidRPr="00313072">
        <w:rPr>
          <w:rFonts w:asciiTheme="majorBidi" w:hAnsiTheme="majorBidi" w:cstheme="majorBidi"/>
        </w:rPr>
        <w:t>8</w:t>
      </w:r>
      <w:r w:rsidRPr="00313072">
        <w:rPr>
          <w:rFonts w:asciiTheme="majorBidi" w:hAnsiTheme="majorBidi" w:cstheme="majorBidi"/>
        </w:rPr>
        <w:t>% per annum on loans for use in normal operations.</w:t>
      </w:r>
    </w:p>
    <w:p w14:paraId="46C0AD28" w14:textId="083B0D8B" w:rsidR="008B5C38" w:rsidRPr="00313072" w:rsidRDefault="008A582E" w:rsidP="00DA24AF">
      <w:pPr>
        <w:ind w:left="567" w:right="142" w:hanging="141"/>
        <w:rPr>
          <w:rFonts w:asciiTheme="majorBidi" w:hAnsiTheme="majorBidi" w:cstheme="majorBidi"/>
        </w:rPr>
      </w:pPr>
      <w:r w:rsidRPr="00313072">
        <w:rPr>
          <w:rFonts w:asciiTheme="majorBidi" w:hAnsiTheme="majorBidi" w:cstheme="majorBidi"/>
          <w:snapToGrid w:val="0"/>
          <w:spacing w:val="-6"/>
          <w:lang w:eastAsia="th-TH"/>
        </w:rPr>
        <w:t xml:space="preserve">* </w:t>
      </w:r>
      <w:r w:rsidRPr="00313072">
        <w:rPr>
          <w:rFonts w:asciiTheme="majorBidi" w:hAnsiTheme="majorBidi" w:cstheme="majorBidi"/>
          <w:spacing w:val="-4"/>
        </w:rPr>
        <w:t xml:space="preserve">The quoted </w:t>
      </w:r>
      <w:r w:rsidRPr="00313072">
        <w:rPr>
          <w:rFonts w:asciiTheme="majorBidi" w:hAnsiTheme="majorBidi" w:cstheme="majorBidi"/>
          <w:spacing w:val="-2"/>
        </w:rPr>
        <w:t>amount</w:t>
      </w:r>
      <w:r w:rsidRPr="00313072">
        <w:rPr>
          <w:rFonts w:asciiTheme="majorBidi" w:hAnsiTheme="majorBidi" w:cstheme="majorBidi"/>
          <w:spacing w:val="-4"/>
        </w:rPr>
        <w:t xml:space="preserve"> for the above items is due to the change in the shareholding percentage of investment in a subsidiary to a joint venture</w:t>
      </w:r>
      <w:r w:rsidRPr="00313072">
        <w:rPr>
          <w:rFonts w:asciiTheme="majorBidi" w:hAnsiTheme="majorBidi" w:cstheme="majorBidi"/>
        </w:rPr>
        <w:t>.</w:t>
      </w:r>
    </w:p>
    <w:p w14:paraId="53E43177" w14:textId="69636A5E" w:rsidR="008B5C38" w:rsidRPr="00313072" w:rsidRDefault="008B5C38" w:rsidP="00DA24AF">
      <w:pPr>
        <w:spacing w:before="120" w:after="120"/>
        <w:ind w:left="426" w:right="142"/>
        <w:jc w:val="thaiDistribute"/>
        <w:rPr>
          <w:rFonts w:asciiTheme="majorBidi" w:hAnsiTheme="majorBidi" w:cstheme="majorBidi"/>
        </w:rPr>
      </w:pPr>
      <w:r w:rsidRPr="00313072">
        <w:rPr>
          <w:rFonts w:asciiTheme="majorBidi" w:hAnsiTheme="majorBidi" w:cstheme="majorBidi"/>
          <w:spacing w:val="-2"/>
        </w:rPr>
        <w:t>The</w:t>
      </w:r>
      <w:r w:rsidRPr="00313072">
        <w:rPr>
          <w:rFonts w:asciiTheme="majorBidi" w:hAnsiTheme="majorBidi" w:cstheme="majorBidi"/>
        </w:rPr>
        <w:t xml:space="preserve"> significant movements of long </w:t>
      </w:r>
      <w:r w:rsidR="00F52015" w:rsidRPr="00313072">
        <w:rPr>
          <w:rFonts w:asciiTheme="majorBidi" w:hAnsiTheme="majorBidi" w:cstheme="majorBidi"/>
        </w:rPr>
        <w:t>-</w:t>
      </w:r>
      <w:r w:rsidRPr="00313072">
        <w:rPr>
          <w:rFonts w:asciiTheme="majorBidi" w:hAnsiTheme="majorBidi" w:cstheme="majorBidi"/>
        </w:rPr>
        <w:t xml:space="preserve"> term loan</w:t>
      </w:r>
      <w:r w:rsidR="008C53FF" w:rsidRPr="00313072">
        <w:rPr>
          <w:rFonts w:asciiTheme="majorBidi" w:hAnsiTheme="majorBidi" w:cstheme="majorBidi"/>
        </w:rPr>
        <w:t xml:space="preserve"> accrued</w:t>
      </w:r>
      <w:r w:rsidRPr="00313072">
        <w:rPr>
          <w:rFonts w:asciiTheme="majorBidi" w:hAnsiTheme="majorBidi" w:cstheme="majorBidi"/>
        </w:rPr>
        <w:t xml:space="preserve"> and interest receivable as </w:t>
      </w:r>
      <w:r w:rsidR="00A302A5" w:rsidRPr="00313072">
        <w:rPr>
          <w:rFonts w:asciiTheme="majorBidi" w:hAnsiTheme="majorBidi" w:cstheme="majorBidi"/>
        </w:rPr>
        <w:t>June 30</w:t>
      </w:r>
      <w:r w:rsidRPr="00313072">
        <w:rPr>
          <w:rFonts w:asciiTheme="majorBidi" w:hAnsiTheme="majorBidi" w:cstheme="majorBidi"/>
        </w:rPr>
        <w:t>, 2022</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60"/>
        <w:gridCol w:w="1559"/>
        <w:gridCol w:w="1559"/>
        <w:gridCol w:w="1560"/>
        <w:gridCol w:w="1559"/>
      </w:tblGrid>
      <w:tr w:rsidR="00D94EE3" w:rsidRPr="00313072" w14:paraId="1FC98D13" w14:textId="77777777" w:rsidTr="00F52015">
        <w:trPr>
          <w:trHeight w:val="397"/>
          <w:tblHeader/>
        </w:trPr>
        <w:tc>
          <w:tcPr>
            <w:tcW w:w="3260" w:type="dxa"/>
            <w:vAlign w:val="bottom"/>
          </w:tcPr>
          <w:p w14:paraId="6D27BF4D" w14:textId="77777777" w:rsidR="00D94EE3" w:rsidRPr="00313072" w:rsidRDefault="00D94EE3" w:rsidP="00DA24AF">
            <w:pPr>
              <w:ind w:left="-108" w:right="1"/>
              <w:jc w:val="left"/>
              <w:rPr>
                <w:rFonts w:asciiTheme="majorBidi" w:hAnsiTheme="majorBidi" w:cstheme="majorBidi"/>
              </w:rPr>
            </w:pPr>
          </w:p>
        </w:tc>
        <w:tc>
          <w:tcPr>
            <w:tcW w:w="6237" w:type="dxa"/>
            <w:gridSpan w:val="4"/>
            <w:vAlign w:val="bottom"/>
          </w:tcPr>
          <w:p w14:paraId="28E2CC6F" w14:textId="1361BAE3" w:rsidR="00D94EE3" w:rsidRPr="00313072" w:rsidRDefault="00D94EE3" w:rsidP="00DA24AF">
            <w:pPr>
              <w:pBdr>
                <w:bottom w:val="single" w:sz="4" w:space="1" w:color="auto"/>
              </w:pBdr>
              <w:ind w:left="-108" w:right="1"/>
              <w:jc w:val="right"/>
              <w:rPr>
                <w:rFonts w:asciiTheme="majorBidi" w:hAnsiTheme="majorBidi" w:cstheme="majorBidi"/>
                <w:cs/>
              </w:rPr>
            </w:pPr>
            <w:r w:rsidRPr="00313072">
              <w:rPr>
                <w:rFonts w:asciiTheme="majorBidi" w:hAnsiTheme="majorBidi" w:cstheme="majorBidi"/>
              </w:rPr>
              <w:t>(Unit : Baht)</w:t>
            </w:r>
          </w:p>
        </w:tc>
      </w:tr>
      <w:tr w:rsidR="00D94EE3" w:rsidRPr="00313072" w14:paraId="6E7DA669" w14:textId="77777777" w:rsidTr="00F52015">
        <w:trPr>
          <w:trHeight w:val="397"/>
          <w:tblHeader/>
        </w:trPr>
        <w:tc>
          <w:tcPr>
            <w:tcW w:w="3260" w:type="dxa"/>
            <w:vAlign w:val="bottom"/>
          </w:tcPr>
          <w:p w14:paraId="1235E813" w14:textId="77777777" w:rsidR="00D94EE3" w:rsidRPr="00313072" w:rsidRDefault="00D94EE3" w:rsidP="00DA24AF">
            <w:pPr>
              <w:ind w:right="24"/>
              <w:jc w:val="left"/>
              <w:rPr>
                <w:rFonts w:asciiTheme="majorBidi" w:hAnsiTheme="majorBidi" w:cstheme="majorBidi"/>
              </w:rPr>
            </w:pPr>
          </w:p>
        </w:tc>
        <w:tc>
          <w:tcPr>
            <w:tcW w:w="6237" w:type="dxa"/>
            <w:gridSpan w:val="4"/>
            <w:vAlign w:val="bottom"/>
          </w:tcPr>
          <w:p w14:paraId="3914D008" w14:textId="40D10575" w:rsidR="00D94EE3" w:rsidRPr="00313072" w:rsidRDefault="008B5C38" w:rsidP="00DA24AF">
            <w:pPr>
              <w:pBdr>
                <w:bottom w:val="single" w:sz="4" w:space="1" w:color="auto"/>
              </w:pBdr>
              <w:ind w:right="24"/>
              <w:jc w:val="center"/>
              <w:rPr>
                <w:rFonts w:asciiTheme="majorBidi" w:hAnsiTheme="majorBidi" w:cstheme="majorBidi"/>
                <w:cs/>
              </w:rPr>
            </w:pPr>
            <w:r w:rsidRPr="00313072">
              <w:rPr>
                <w:rFonts w:asciiTheme="majorBidi" w:hAnsiTheme="majorBidi" w:cstheme="majorBidi"/>
              </w:rPr>
              <w:t>Consolidated financial statement</w:t>
            </w:r>
          </w:p>
        </w:tc>
      </w:tr>
      <w:tr w:rsidR="00A302A5" w:rsidRPr="00313072" w14:paraId="34C61210" w14:textId="77777777" w:rsidTr="00F52015">
        <w:trPr>
          <w:trHeight w:val="397"/>
          <w:tblHeader/>
        </w:trPr>
        <w:tc>
          <w:tcPr>
            <w:tcW w:w="3260" w:type="dxa"/>
            <w:vAlign w:val="bottom"/>
          </w:tcPr>
          <w:p w14:paraId="6565EC60" w14:textId="77777777" w:rsidR="00A302A5" w:rsidRPr="00313072" w:rsidRDefault="00A302A5" w:rsidP="00DA24AF">
            <w:pPr>
              <w:ind w:right="24"/>
              <w:jc w:val="left"/>
              <w:rPr>
                <w:rFonts w:asciiTheme="majorBidi" w:hAnsiTheme="majorBidi" w:cstheme="majorBidi"/>
              </w:rPr>
            </w:pPr>
          </w:p>
        </w:tc>
        <w:tc>
          <w:tcPr>
            <w:tcW w:w="1559" w:type="dxa"/>
            <w:vAlign w:val="bottom"/>
          </w:tcPr>
          <w:p w14:paraId="1229FDD0" w14:textId="373090BD" w:rsidR="00A302A5" w:rsidRPr="00313072" w:rsidRDefault="00A302A5" w:rsidP="00DA24AF">
            <w:pPr>
              <w:ind w:right="24"/>
              <w:jc w:val="center"/>
              <w:rPr>
                <w:rFonts w:asciiTheme="majorBidi" w:hAnsiTheme="majorBidi" w:cstheme="majorBidi"/>
              </w:rPr>
            </w:pPr>
            <w:r w:rsidRPr="00313072">
              <w:rPr>
                <w:rFonts w:asciiTheme="majorBidi" w:hAnsiTheme="majorBidi" w:cstheme="majorBidi"/>
              </w:rPr>
              <w:t>As at December</w:t>
            </w:r>
          </w:p>
        </w:tc>
        <w:tc>
          <w:tcPr>
            <w:tcW w:w="1559" w:type="dxa"/>
            <w:vAlign w:val="bottom"/>
          </w:tcPr>
          <w:p w14:paraId="6FFACD5B" w14:textId="77777777" w:rsidR="00A302A5" w:rsidRPr="00313072" w:rsidRDefault="00A302A5" w:rsidP="00DA24AF">
            <w:pPr>
              <w:ind w:right="24"/>
              <w:jc w:val="center"/>
              <w:rPr>
                <w:rFonts w:asciiTheme="majorBidi" w:hAnsiTheme="majorBidi" w:cstheme="majorBidi"/>
              </w:rPr>
            </w:pPr>
          </w:p>
        </w:tc>
        <w:tc>
          <w:tcPr>
            <w:tcW w:w="1560" w:type="dxa"/>
            <w:vAlign w:val="bottom"/>
          </w:tcPr>
          <w:p w14:paraId="03A51020" w14:textId="77777777" w:rsidR="00A302A5" w:rsidRPr="00313072" w:rsidRDefault="00A302A5" w:rsidP="00DA24AF">
            <w:pPr>
              <w:ind w:right="24"/>
              <w:jc w:val="center"/>
              <w:rPr>
                <w:rFonts w:asciiTheme="majorBidi" w:hAnsiTheme="majorBidi" w:cstheme="majorBidi"/>
              </w:rPr>
            </w:pPr>
          </w:p>
        </w:tc>
        <w:tc>
          <w:tcPr>
            <w:tcW w:w="1559" w:type="dxa"/>
            <w:vAlign w:val="bottom"/>
          </w:tcPr>
          <w:p w14:paraId="6E685D09" w14:textId="2997512C" w:rsidR="00A302A5" w:rsidRPr="00313072" w:rsidRDefault="00A302A5" w:rsidP="00DA24AF">
            <w:pPr>
              <w:ind w:right="24"/>
              <w:jc w:val="center"/>
              <w:rPr>
                <w:rFonts w:asciiTheme="majorBidi" w:hAnsiTheme="majorBidi" w:cstheme="majorBidi"/>
              </w:rPr>
            </w:pPr>
            <w:r w:rsidRPr="00313072">
              <w:rPr>
                <w:rFonts w:asciiTheme="majorBidi" w:hAnsiTheme="majorBidi" w:cstheme="majorBidi"/>
                <w:snapToGrid w:val="0"/>
                <w:lang w:eastAsia="th-TH"/>
              </w:rPr>
              <w:t xml:space="preserve">As at </w:t>
            </w:r>
            <w:r w:rsidRPr="00313072">
              <w:rPr>
                <w:rFonts w:asciiTheme="majorBidi" w:hAnsiTheme="majorBidi" w:cstheme="majorBidi"/>
                <w:spacing w:val="-2"/>
              </w:rPr>
              <w:t>June</w:t>
            </w:r>
          </w:p>
        </w:tc>
      </w:tr>
      <w:tr w:rsidR="00A302A5" w:rsidRPr="00313072" w14:paraId="594B543C" w14:textId="77777777" w:rsidTr="00F52015">
        <w:trPr>
          <w:trHeight w:val="397"/>
          <w:tblHeader/>
        </w:trPr>
        <w:tc>
          <w:tcPr>
            <w:tcW w:w="3260" w:type="dxa"/>
            <w:vAlign w:val="bottom"/>
          </w:tcPr>
          <w:p w14:paraId="2DAFC9F4" w14:textId="77777777" w:rsidR="00A302A5" w:rsidRPr="00313072" w:rsidRDefault="00A302A5" w:rsidP="00DA24AF">
            <w:pPr>
              <w:ind w:right="24"/>
              <w:jc w:val="left"/>
              <w:rPr>
                <w:rFonts w:asciiTheme="majorBidi" w:hAnsiTheme="majorBidi" w:cstheme="majorBidi"/>
              </w:rPr>
            </w:pPr>
          </w:p>
        </w:tc>
        <w:tc>
          <w:tcPr>
            <w:tcW w:w="1559" w:type="dxa"/>
            <w:vAlign w:val="bottom"/>
          </w:tcPr>
          <w:p w14:paraId="4BE35CD2" w14:textId="45E662BA" w:rsidR="00A302A5" w:rsidRPr="00313072" w:rsidRDefault="00A302A5" w:rsidP="00DA24AF">
            <w:pPr>
              <w:pBdr>
                <w:bottom w:val="single" w:sz="4" w:space="1" w:color="auto"/>
              </w:pBdr>
              <w:ind w:right="24"/>
              <w:jc w:val="center"/>
              <w:rPr>
                <w:rFonts w:asciiTheme="majorBidi" w:hAnsiTheme="majorBidi" w:cstheme="majorBidi"/>
              </w:rPr>
            </w:pPr>
            <w:r w:rsidRPr="00313072">
              <w:rPr>
                <w:rFonts w:asciiTheme="majorBidi" w:hAnsiTheme="majorBidi" w:cstheme="majorBidi"/>
              </w:rPr>
              <w:t>31, 2021</w:t>
            </w:r>
          </w:p>
        </w:tc>
        <w:tc>
          <w:tcPr>
            <w:tcW w:w="1559" w:type="dxa"/>
            <w:vAlign w:val="bottom"/>
          </w:tcPr>
          <w:p w14:paraId="6C6CD38E" w14:textId="1A4A3871" w:rsidR="00A302A5" w:rsidRPr="00313072" w:rsidRDefault="00A302A5" w:rsidP="00DA24AF">
            <w:pPr>
              <w:pBdr>
                <w:bottom w:val="single" w:sz="4" w:space="1" w:color="auto"/>
              </w:pBdr>
              <w:ind w:right="24"/>
              <w:jc w:val="center"/>
              <w:rPr>
                <w:rFonts w:asciiTheme="majorBidi" w:hAnsiTheme="majorBidi" w:cstheme="majorBidi"/>
              </w:rPr>
            </w:pPr>
            <w:r w:rsidRPr="00313072">
              <w:rPr>
                <w:rFonts w:asciiTheme="majorBidi" w:hAnsiTheme="majorBidi" w:cstheme="majorBidi"/>
              </w:rPr>
              <w:t>Increase</w:t>
            </w:r>
          </w:p>
        </w:tc>
        <w:tc>
          <w:tcPr>
            <w:tcW w:w="1560" w:type="dxa"/>
            <w:vAlign w:val="bottom"/>
          </w:tcPr>
          <w:p w14:paraId="25FCE4AD" w14:textId="12891EFA" w:rsidR="00A302A5" w:rsidRPr="00313072" w:rsidRDefault="00A302A5" w:rsidP="00DA24AF">
            <w:pPr>
              <w:pBdr>
                <w:bottom w:val="single" w:sz="4" w:space="1" w:color="auto"/>
              </w:pBdr>
              <w:ind w:right="24"/>
              <w:jc w:val="center"/>
              <w:rPr>
                <w:rFonts w:asciiTheme="majorBidi" w:hAnsiTheme="majorBidi" w:cstheme="majorBidi"/>
              </w:rPr>
            </w:pPr>
            <w:r w:rsidRPr="00313072">
              <w:rPr>
                <w:rFonts w:asciiTheme="majorBidi" w:hAnsiTheme="majorBidi" w:cstheme="majorBidi"/>
              </w:rPr>
              <w:t>(Decrease)</w:t>
            </w:r>
          </w:p>
        </w:tc>
        <w:tc>
          <w:tcPr>
            <w:tcW w:w="1559" w:type="dxa"/>
            <w:vAlign w:val="bottom"/>
          </w:tcPr>
          <w:p w14:paraId="71DD7E83" w14:textId="20846300" w:rsidR="00A302A5" w:rsidRPr="00313072" w:rsidRDefault="00A302A5" w:rsidP="00DA24AF">
            <w:pPr>
              <w:pBdr>
                <w:bottom w:val="single" w:sz="4" w:space="1" w:color="auto"/>
              </w:pBdr>
              <w:ind w:right="24"/>
              <w:jc w:val="center"/>
              <w:rPr>
                <w:rFonts w:asciiTheme="majorBidi" w:hAnsiTheme="majorBidi" w:cstheme="majorBidi"/>
              </w:rPr>
            </w:pPr>
            <w:r w:rsidRPr="00313072">
              <w:rPr>
                <w:rFonts w:asciiTheme="majorBidi" w:hAnsiTheme="majorBidi" w:cstheme="majorBidi"/>
              </w:rPr>
              <w:t xml:space="preserve">30, </w:t>
            </w:r>
            <w:r w:rsidRPr="00313072">
              <w:rPr>
                <w:rFonts w:asciiTheme="majorBidi" w:hAnsiTheme="majorBidi" w:cstheme="majorBidi"/>
                <w:snapToGrid w:val="0"/>
                <w:lang w:eastAsia="th-TH"/>
              </w:rPr>
              <w:t>2022</w:t>
            </w:r>
          </w:p>
        </w:tc>
      </w:tr>
      <w:tr w:rsidR="00D94EE3" w:rsidRPr="00313072" w14:paraId="6DA0B891" w14:textId="77777777" w:rsidTr="00F52015">
        <w:trPr>
          <w:trHeight w:val="397"/>
        </w:trPr>
        <w:tc>
          <w:tcPr>
            <w:tcW w:w="3260" w:type="dxa"/>
            <w:vAlign w:val="bottom"/>
          </w:tcPr>
          <w:p w14:paraId="39EB6A53" w14:textId="17197A82" w:rsidR="00D94EE3" w:rsidRPr="00313072" w:rsidRDefault="00D94EE3" w:rsidP="00DA24AF">
            <w:pPr>
              <w:ind w:left="-39" w:right="24"/>
              <w:jc w:val="left"/>
              <w:rPr>
                <w:rFonts w:asciiTheme="majorBidi" w:hAnsiTheme="majorBidi" w:cstheme="majorBidi"/>
              </w:rPr>
            </w:pPr>
            <w:r w:rsidRPr="00313072">
              <w:rPr>
                <w:rFonts w:asciiTheme="majorBidi" w:hAnsiTheme="majorBidi" w:cstheme="majorBidi"/>
                <w:u w:val="single"/>
              </w:rPr>
              <w:t>Long - term loans</w:t>
            </w:r>
          </w:p>
        </w:tc>
        <w:tc>
          <w:tcPr>
            <w:tcW w:w="1559" w:type="dxa"/>
            <w:vAlign w:val="bottom"/>
          </w:tcPr>
          <w:p w14:paraId="175AB48B" w14:textId="77777777" w:rsidR="00D94EE3" w:rsidRPr="00313072" w:rsidRDefault="00D94EE3" w:rsidP="00DA24AF">
            <w:pPr>
              <w:ind w:right="24"/>
              <w:jc w:val="right"/>
              <w:rPr>
                <w:rFonts w:asciiTheme="majorBidi" w:hAnsiTheme="majorBidi" w:cstheme="majorBidi"/>
              </w:rPr>
            </w:pPr>
          </w:p>
        </w:tc>
        <w:tc>
          <w:tcPr>
            <w:tcW w:w="1559" w:type="dxa"/>
            <w:vAlign w:val="bottom"/>
          </w:tcPr>
          <w:p w14:paraId="0DCCE96D" w14:textId="77777777" w:rsidR="00D94EE3" w:rsidRPr="00313072" w:rsidRDefault="00D94EE3" w:rsidP="00DA24AF">
            <w:pPr>
              <w:ind w:right="24"/>
              <w:jc w:val="right"/>
              <w:rPr>
                <w:rFonts w:asciiTheme="majorBidi" w:hAnsiTheme="majorBidi" w:cstheme="majorBidi"/>
              </w:rPr>
            </w:pPr>
          </w:p>
        </w:tc>
        <w:tc>
          <w:tcPr>
            <w:tcW w:w="1560" w:type="dxa"/>
            <w:vAlign w:val="bottom"/>
          </w:tcPr>
          <w:p w14:paraId="0923C588" w14:textId="77777777" w:rsidR="00D94EE3" w:rsidRPr="00313072" w:rsidRDefault="00D94EE3" w:rsidP="00DA24AF">
            <w:pPr>
              <w:ind w:right="24"/>
              <w:jc w:val="right"/>
              <w:rPr>
                <w:rFonts w:asciiTheme="majorBidi" w:hAnsiTheme="majorBidi" w:cstheme="majorBidi"/>
              </w:rPr>
            </w:pPr>
          </w:p>
        </w:tc>
        <w:tc>
          <w:tcPr>
            <w:tcW w:w="1559" w:type="dxa"/>
            <w:vAlign w:val="bottom"/>
          </w:tcPr>
          <w:p w14:paraId="3C5D9819" w14:textId="77777777" w:rsidR="00D94EE3" w:rsidRPr="00313072" w:rsidRDefault="00D94EE3" w:rsidP="00DA24AF">
            <w:pPr>
              <w:ind w:right="24"/>
              <w:jc w:val="right"/>
              <w:rPr>
                <w:rFonts w:asciiTheme="majorBidi" w:hAnsiTheme="majorBidi" w:cstheme="majorBidi"/>
              </w:rPr>
            </w:pPr>
          </w:p>
        </w:tc>
      </w:tr>
      <w:tr w:rsidR="00D94EE3" w:rsidRPr="00313072" w14:paraId="6A2C1476" w14:textId="77777777" w:rsidTr="00F52015">
        <w:trPr>
          <w:trHeight w:val="397"/>
        </w:trPr>
        <w:tc>
          <w:tcPr>
            <w:tcW w:w="3260" w:type="dxa"/>
            <w:vAlign w:val="bottom"/>
          </w:tcPr>
          <w:p w14:paraId="49D58970" w14:textId="1A453B81" w:rsidR="00D94EE3" w:rsidRPr="00313072" w:rsidRDefault="00D94EE3" w:rsidP="00DA24AF">
            <w:pPr>
              <w:ind w:left="-39" w:right="24"/>
              <w:jc w:val="left"/>
              <w:rPr>
                <w:rFonts w:asciiTheme="majorBidi" w:hAnsiTheme="majorBidi" w:cstheme="majorBidi"/>
              </w:rPr>
            </w:pPr>
            <w:r w:rsidRPr="00313072">
              <w:rPr>
                <w:rFonts w:asciiTheme="majorBidi" w:hAnsiTheme="majorBidi" w:cstheme="majorBidi"/>
                <w:u w:val="single"/>
              </w:rPr>
              <w:t>Associates and joint ventures</w:t>
            </w:r>
          </w:p>
        </w:tc>
        <w:tc>
          <w:tcPr>
            <w:tcW w:w="1559" w:type="dxa"/>
            <w:vAlign w:val="bottom"/>
          </w:tcPr>
          <w:p w14:paraId="200663C8" w14:textId="77777777" w:rsidR="00D94EE3" w:rsidRPr="00313072" w:rsidRDefault="00D94EE3" w:rsidP="00DA24AF">
            <w:pPr>
              <w:ind w:right="24"/>
              <w:jc w:val="right"/>
              <w:rPr>
                <w:rFonts w:asciiTheme="majorBidi" w:hAnsiTheme="majorBidi" w:cstheme="majorBidi"/>
              </w:rPr>
            </w:pPr>
          </w:p>
        </w:tc>
        <w:tc>
          <w:tcPr>
            <w:tcW w:w="1559" w:type="dxa"/>
            <w:shd w:val="clear" w:color="auto" w:fill="auto"/>
            <w:vAlign w:val="bottom"/>
          </w:tcPr>
          <w:p w14:paraId="302EBE2F" w14:textId="77777777" w:rsidR="00D94EE3" w:rsidRPr="00313072" w:rsidRDefault="00D94EE3" w:rsidP="00DA24AF">
            <w:pPr>
              <w:ind w:right="24"/>
              <w:jc w:val="right"/>
              <w:rPr>
                <w:rFonts w:asciiTheme="majorBidi" w:hAnsiTheme="majorBidi" w:cstheme="majorBidi"/>
              </w:rPr>
            </w:pPr>
          </w:p>
        </w:tc>
        <w:tc>
          <w:tcPr>
            <w:tcW w:w="1560" w:type="dxa"/>
            <w:shd w:val="clear" w:color="auto" w:fill="auto"/>
            <w:vAlign w:val="bottom"/>
          </w:tcPr>
          <w:p w14:paraId="0C42D257" w14:textId="77777777" w:rsidR="00D94EE3" w:rsidRPr="00313072" w:rsidRDefault="00D94EE3" w:rsidP="00DA24AF">
            <w:pPr>
              <w:ind w:right="24"/>
              <w:jc w:val="right"/>
              <w:rPr>
                <w:rFonts w:asciiTheme="majorBidi" w:hAnsiTheme="majorBidi" w:cstheme="majorBidi"/>
              </w:rPr>
            </w:pPr>
          </w:p>
        </w:tc>
        <w:tc>
          <w:tcPr>
            <w:tcW w:w="1559" w:type="dxa"/>
            <w:shd w:val="clear" w:color="auto" w:fill="auto"/>
            <w:vAlign w:val="bottom"/>
          </w:tcPr>
          <w:p w14:paraId="7A8C0F18" w14:textId="77777777" w:rsidR="00D94EE3" w:rsidRPr="00313072" w:rsidRDefault="00D94EE3" w:rsidP="00DA24AF">
            <w:pPr>
              <w:ind w:right="24"/>
              <w:jc w:val="right"/>
              <w:rPr>
                <w:rFonts w:asciiTheme="majorBidi" w:hAnsiTheme="majorBidi" w:cstheme="majorBidi"/>
              </w:rPr>
            </w:pPr>
          </w:p>
        </w:tc>
      </w:tr>
      <w:tr w:rsidR="003670B4" w:rsidRPr="00313072" w14:paraId="7B0611B9" w14:textId="77777777" w:rsidTr="00F52015">
        <w:trPr>
          <w:trHeight w:val="397"/>
        </w:trPr>
        <w:tc>
          <w:tcPr>
            <w:tcW w:w="3260" w:type="dxa"/>
            <w:vAlign w:val="bottom"/>
          </w:tcPr>
          <w:p w14:paraId="41837144" w14:textId="70B6F770" w:rsidR="003670B4" w:rsidRPr="00313072" w:rsidRDefault="003670B4" w:rsidP="00DA24AF">
            <w:pPr>
              <w:ind w:left="-39" w:right="24"/>
              <w:jc w:val="left"/>
              <w:rPr>
                <w:rFonts w:asciiTheme="majorBidi" w:hAnsiTheme="majorBidi" w:cstheme="majorBidi"/>
              </w:rPr>
            </w:pPr>
            <w:r w:rsidRPr="00313072">
              <w:rPr>
                <w:rFonts w:asciiTheme="majorBidi" w:hAnsiTheme="majorBidi" w:cstheme="majorBidi"/>
              </w:rPr>
              <w:t>JSP Ocean Co., Ltd.</w:t>
            </w:r>
          </w:p>
        </w:tc>
        <w:tc>
          <w:tcPr>
            <w:tcW w:w="1559" w:type="dxa"/>
            <w:vAlign w:val="bottom"/>
          </w:tcPr>
          <w:p w14:paraId="6A9D05C8" w14:textId="77777777" w:rsidR="003670B4" w:rsidRPr="00313072" w:rsidRDefault="003670B4" w:rsidP="00DA24AF">
            <w:pPr>
              <w:ind w:right="24"/>
              <w:jc w:val="right"/>
              <w:rPr>
                <w:rFonts w:asciiTheme="majorBidi" w:hAnsiTheme="majorBidi" w:cstheme="majorBidi"/>
                <w:snapToGrid w:val="0"/>
                <w:lang w:eastAsia="th-TH"/>
              </w:rPr>
            </w:pPr>
          </w:p>
        </w:tc>
        <w:tc>
          <w:tcPr>
            <w:tcW w:w="1559" w:type="dxa"/>
            <w:shd w:val="clear" w:color="auto" w:fill="auto"/>
            <w:vAlign w:val="bottom"/>
          </w:tcPr>
          <w:p w14:paraId="24F3BFD2" w14:textId="77777777" w:rsidR="003670B4" w:rsidRPr="00313072" w:rsidRDefault="003670B4" w:rsidP="00DA24AF">
            <w:pPr>
              <w:ind w:right="24"/>
              <w:jc w:val="right"/>
              <w:rPr>
                <w:rFonts w:asciiTheme="majorBidi" w:hAnsiTheme="majorBidi" w:cstheme="majorBidi"/>
                <w:snapToGrid w:val="0"/>
                <w:lang w:eastAsia="th-TH"/>
              </w:rPr>
            </w:pPr>
          </w:p>
        </w:tc>
        <w:tc>
          <w:tcPr>
            <w:tcW w:w="1560" w:type="dxa"/>
            <w:shd w:val="clear" w:color="auto" w:fill="auto"/>
            <w:vAlign w:val="bottom"/>
          </w:tcPr>
          <w:p w14:paraId="36129FED" w14:textId="77777777" w:rsidR="003670B4" w:rsidRPr="00313072" w:rsidRDefault="003670B4" w:rsidP="00DA24AF">
            <w:pPr>
              <w:ind w:right="24"/>
              <w:jc w:val="right"/>
              <w:rPr>
                <w:rFonts w:asciiTheme="majorBidi" w:hAnsiTheme="majorBidi" w:cstheme="majorBidi"/>
                <w:snapToGrid w:val="0"/>
                <w:lang w:eastAsia="th-TH"/>
              </w:rPr>
            </w:pPr>
          </w:p>
        </w:tc>
        <w:tc>
          <w:tcPr>
            <w:tcW w:w="1559" w:type="dxa"/>
            <w:shd w:val="clear" w:color="auto" w:fill="auto"/>
            <w:vAlign w:val="bottom"/>
          </w:tcPr>
          <w:p w14:paraId="038E0943" w14:textId="77777777" w:rsidR="003670B4" w:rsidRPr="00313072" w:rsidRDefault="003670B4" w:rsidP="00DA24AF">
            <w:pPr>
              <w:ind w:right="24"/>
              <w:jc w:val="right"/>
              <w:rPr>
                <w:rFonts w:asciiTheme="majorBidi" w:hAnsiTheme="majorBidi" w:cstheme="majorBidi"/>
                <w:snapToGrid w:val="0"/>
                <w:lang w:eastAsia="th-TH"/>
              </w:rPr>
            </w:pPr>
          </w:p>
        </w:tc>
      </w:tr>
      <w:tr w:rsidR="000525AE" w:rsidRPr="00313072" w14:paraId="2D0FC6CF" w14:textId="77777777" w:rsidTr="00F52015">
        <w:trPr>
          <w:trHeight w:val="397"/>
        </w:trPr>
        <w:tc>
          <w:tcPr>
            <w:tcW w:w="3260" w:type="dxa"/>
            <w:vAlign w:val="bottom"/>
          </w:tcPr>
          <w:p w14:paraId="3819DFBD" w14:textId="468938AF" w:rsidR="000525AE" w:rsidRPr="00313072" w:rsidRDefault="000525AE" w:rsidP="00DA24AF">
            <w:pPr>
              <w:ind w:left="-39" w:right="24"/>
              <w:jc w:val="left"/>
              <w:rPr>
                <w:rFonts w:asciiTheme="majorBidi" w:hAnsiTheme="majorBidi" w:cstheme="majorBidi"/>
              </w:rPr>
            </w:pPr>
            <w:r w:rsidRPr="00313072">
              <w:rPr>
                <w:rFonts w:asciiTheme="majorBidi" w:hAnsiTheme="majorBidi" w:cstheme="majorBidi"/>
              </w:rPr>
              <w:t>Principal</w:t>
            </w:r>
          </w:p>
        </w:tc>
        <w:tc>
          <w:tcPr>
            <w:tcW w:w="1559" w:type="dxa"/>
            <w:shd w:val="clear" w:color="auto" w:fill="auto"/>
            <w:vAlign w:val="bottom"/>
          </w:tcPr>
          <w:p w14:paraId="53A92C93" w14:textId="3CAD170C" w:rsidR="000525AE" w:rsidRPr="00313072" w:rsidRDefault="000525AE" w:rsidP="00DA24AF">
            <w:pPr>
              <w:ind w:right="24"/>
              <w:jc w:val="right"/>
              <w:rPr>
                <w:rFonts w:asciiTheme="majorBidi" w:hAnsiTheme="majorBidi" w:cstheme="majorBidi"/>
              </w:rPr>
            </w:pPr>
            <w:r w:rsidRPr="00313072">
              <w:rPr>
                <w:rFonts w:asciiTheme="majorBidi" w:hAnsiTheme="majorBidi" w:cstheme="majorBidi"/>
                <w:snapToGrid w:val="0"/>
                <w:lang w:eastAsia="th-TH"/>
              </w:rPr>
              <w:t>-</w:t>
            </w:r>
          </w:p>
        </w:tc>
        <w:tc>
          <w:tcPr>
            <w:tcW w:w="1559" w:type="dxa"/>
            <w:shd w:val="clear" w:color="auto" w:fill="auto"/>
            <w:vAlign w:val="bottom"/>
          </w:tcPr>
          <w:p w14:paraId="1C1FF838" w14:textId="3FE3DC86" w:rsidR="000525AE" w:rsidRPr="00313072" w:rsidRDefault="000525AE" w:rsidP="00DA24AF">
            <w:pPr>
              <w:ind w:right="24"/>
              <w:jc w:val="right"/>
              <w:rPr>
                <w:rFonts w:asciiTheme="majorBidi" w:hAnsiTheme="majorBidi" w:cstheme="majorBidi"/>
              </w:rPr>
            </w:pPr>
            <w:r w:rsidRPr="00313072">
              <w:rPr>
                <w:rFonts w:asciiTheme="majorBidi" w:hAnsiTheme="majorBidi" w:cstheme="majorBidi"/>
              </w:rPr>
              <w:t>245,600,000</w:t>
            </w:r>
          </w:p>
        </w:tc>
        <w:tc>
          <w:tcPr>
            <w:tcW w:w="1560" w:type="dxa"/>
            <w:shd w:val="clear" w:color="auto" w:fill="auto"/>
            <w:vAlign w:val="bottom"/>
          </w:tcPr>
          <w:p w14:paraId="118236A4" w14:textId="238FCA1D" w:rsidR="000525AE" w:rsidRPr="00313072" w:rsidRDefault="000525AE" w:rsidP="00DA24AF">
            <w:pPr>
              <w:ind w:right="24"/>
              <w:jc w:val="right"/>
              <w:rPr>
                <w:rFonts w:asciiTheme="majorBidi" w:hAnsiTheme="majorBidi" w:cstheme="majorBidi"/>
              </w:rPr>
            </w:pPr>
            <w:r w:rsidRPr="00313072">
              <w:rPr>
                <w:rFonts w:asciiTheme="majorBidi" w:hAnsiTheme="majorBidi" w:cstheme="majorBidi"/>
              </w:rPr>
              <w:t>-</w:t>
            </w:r>
          </w:p>
        </w:tc>
        <w:tc>
          <w:tcPr>
            <w:tcW w:w="1559" w:type="dxa"/>
            <w:shd w:val="clear" w:color="auto" w:fill="auto"/>
            <w:vAlign w:val="bottom"/>
          </w:tcPr>
          <w:p w14:paraId="4B76F131" w14:textId="5E496E4F" w:rsidR="000525AE" w:rsidRPr="00313072" w:rsidRDefault="000525AE" w:rsidP="00DA24AF">
            <w:pPr>
              <w:ind w:right="24"/>
              <w:jc w:val="right"/>
              <w:rPr>
                <w:rFonts w:asciiTheme="majorBidi" w:hAnsiTheme="majorBidi" w:cstheme="majorBidi"/>
              </w:rPr>
            </w:pPr>
            <w:r w:rsidRPr="00313072">
              <w:rPr>
                <w:rFonts w:asciiTheme="majorBidi" w:hAnsiTheme="majorBidi" w:cstheme="majorBidi"/>
              </w:rPr>
              <w:t>245,600,000</w:t>
            </w:r>
          </w:p>
        </w:tc>
      </w:tr>
      <w:tr w:rsidR="000525AE" w:rsidRPr="00313072" w14:paraId="004BB71A" w14:textId="77777777" w:rsidTr="00F52015">
        <w:trPr>
          <w:trHeight w:val="397"/>
        </w:trPr>
        <w:tc>
          <w:tcPr>
            <w:tcW w:w="3260" w:type="dxa"/>
            <w:vAlign w:val="bottom"/>
          </w:tcPr>
          <w:p w14:paraId="514ABD27" w14:textId="3CBCD89D" w:rsidR="000525AE" w:rsidRPr="00313072" w:rsidRDefault="000525AE" w:rsidP="00DA24AF">
            <w:pPr>
              <w:ind w:left="-39" w:right="24"/>
              <w:jc w:val="left"/>
              <w:rPr>
                <w:rFonts w:asciiTheme="majorBidi" w:hAnsiTheme="majorBidi" w:cstheme="majorBidi"/>
              </w:rPr>
            </w:pPr>
            <w:r w:rsidRPr="00313072">
              <w:rPr>
                <w:rFonts w:asciiTheme="majorBidi" w:hAnsiTheme="majorBidi" w:cstheme="majorBidi"/>
              </w:rPr>
              <w:t>Accrued interest receivables</w:t>
            </w:r>
          </w:p>
        </w:tc>
        <w:tc>
          <w:tcPr>
            <w:tcW w:w="1559" w:type="dxa"/>
            <w:shd w:val="clear" w:color="auto" w:fill="auto"/>
            <w:vAlign w:val="bottom"/>
          </w:tcPr>
          <w:p w14:paraId="3B4765B9" w14:textId="5759FAD4" w:rsidR="000525AE" w:rsidRPr="00313072" w:rsidRDefault="000525AE" w:rsidP="00DA24AF">
            <w:pPr>
              <w:pBdr>
                <w:bottom w:val="single" w:sz="4" w:space="1" w:color="auto"/>
              </w:pBdr>
              <w:ind w:right="24"/>
              <w:jc w:val="right"/>
              <w:rPr>
                <w:rFonts w:asciiTheme="majorBidi" w:hAnsiTheme="majorBidi" w:cstheme="majorBidi"/>
              </w:rPr>
            </w:pPr>
            <w:r w:rsidRPr="00313072">
              <w:rPr>
                <w:rFonts w:asciiTheme="majorBidi" w:hAnsiTheme="majorBidi" w:cstheme="majorBidi"/>
                <w:snapToGrid w:val="0"/>
                <w:lang w:eastAsia="th-TH"/>
              </w:rPr>
              <w:t>-</w:t>
            </w:r>
          </w:p>
        </w:tc>
        <w:tc>
          <w:tcPr>
            <w:tcW w:w="1559" w:type="dxa"/>
            <w:shd w:val="clear" w:color="auto" w:fill="auto"/>
            <w:vAlign w:val="bottom"/>
          </w:tcPr>
          <w:p w14:paraId="3D163AE8" w14:textId="4219BA3F" w:rsidR="000525AE" w:rsidRPr="00313072" w:rsidRDefault="000525AE" w:rsidP="00DA24AF">
            <w:pPr>
              <w:pBdr>
                <w:bottom w:val="single" w:sz="4" w:space="1" w:color="auto"/>
              </w:pBdr>
              <w:ind w:right="24"/>
              <w:jc w:val="right"/>
              <w:rPr>
                <w:rFonts w:asciiTheme="majorBidi" w:hAnsiTheme="majorBidi" w:cstheme="majorBidi"/>
              </w:rPr>
            </w:pPr>
            <w:r w:rsidRPr="00313072">
              <w:rPr>
                <w:rFonts w:asciiTheme="majorBidi" w:hAnsiTheme="majorBidi" w:cstheme="majorBidi"/>
              </w:rPr>
              <w:t>76,750,558</w:t>
            </w:r>
          </w:p>
        </w:tc>
        <w:tc>
          <w:tcPr>
            <w:tcW w:w="1560" w:type="dxa"/>
            <w:shd w:val="clear" w:color="auto" w:fill="auto"/>
            <w:vAlign w:val="bottom"/>
          </w:tcPr>
          <w:p w14:paraId="18DEA1D0" w14:textId="700ACBCA" w:rsidR="000525AE" w:rsidRPr="00313072" w:rsidRDefault="000525AE" w:rsidP="00DA24AF">
            <w:pPr>
              <w:pBdr>
                <w:bottom w:val="single" w:sz="4" w:space="1" w:color="auto"/>
              </w:pBdr>
              <w:ind w:right="24"/>
              <w:jc w:val="right"/>
              <w:rPr>
                <w:rFonts w:asciiTheme="majorBidi" w:hAnsiTheme="majorBidi" w:cstheme="majorBidi"/>
              </w:rPr>
            </w:pPr>
            <w:r w:rsidRPr="00313072">
              <w:rPr>
                <w:rFonts w:asciiTheme="majorBidi" w:hAnsiTheme="majorBidi" w:cstheme="majorBidi"/>
              </w:rPr>
              <w:t>-</w:t>
            </w:r>
          </w:p>
        </w:tc>
        <w:tc>
          <w:tcPr>
            <w:tcW w:w="1559" w:type="dxa"/>
            <w:shd w:val="clear" w:color="auto" w:fill="auto"/>
            <w:vAlign w:val="bottom"/>
          </w:tcPr>
          <w:p w14:paraId="2FF25FA3" w14:textId="6938FA78" w:rsidR="000525AE" w:rsidRPr="00313072" w:rsidRDefault="000525AE" w:rsidP="00DA24AF">
            <w:pPr>
              <w:pBdr>
                <w:bottom w:val="single" w:sz="4" w:space="1" w:color="auto"/>
              </w:pBdr>
              <w:ind w:right="24"/>
              <w:jc w:val="right"/>
              <w:rPr>
                <w:rFonts w:asciiTheme="majorBidi" w:hAnsiTheme="majorBidi" w:cstheme="majorBidi"/>
              </w:rPr>
            </w:pPr>
            <w:r w:rsidRPr="00313072">
              <w:rPr>
                <w:rFonts w:asciiTheme="majorBidi" w:hAnsiTheme="majorBidi" w:cstheme="majorBidi"/>
              </w:rPr>
              <w:t>76,750,558</w:t>
            </w:r>
          </w:p>
        </w:tc>
      </w:tr>
      <w:tr w:rsidR="000525AE" w:rsidRPr="00313072" w14:paraId="18875C4D" w14:textId="77777777" w:rsidTr="00F52015">
        <w:trPr>
          <w:trHeight w:val="397"/>
        </w:trPr>
        <w:tc>
          <w:tcPr>
            <w:tcW w:w="3260" w:type="dxa"/>
            <w:vAlign w:val="bottom"/>
          </w:tcPr>
          <w:p w14:paraId="2F3287A4" w14:textId="4768F542" w:rsidR="000525AE" w:rsidRPr="00313072" w:rsidRDefault="000525AE" w:rsidP="00DA24AF">
            <w:pPr>
              <w:ind w:left="-39" w:right="24"/>
              <w:jc w:val="left"/>
              <w:rPr>
                <w:rFonts w:asciiTheme="majorBidi" w:hAnsiTheme="majorBidi" w:cstheme="majorBidi"/>
              </w:rPr>
            </w:pPr>
            <w:r w:rsidRPr="00313072">
              <w:rPr>
                <w:rFonts w:asciiTheme="majorBidi" w:hAnsiTheme="majorBidi" w:cstheme="majorBidi"/>
              </w:rPr>
              <w:t>Total</w:t>
            </w:r>
          </w:p>
        </w:tc>
        <w:tc>
          <w:tcPr>
            <w:tcW w:w="1559" w:type="dxa"/>
            <w:shd w:val="clear" w:color="auto" w:fill="auto"/>
            <w:vAlign w:val="bottom"/>
          </w:tcPr>
          <w:p w14:paraId="408A5AD2" w14:textId="31F87E31" w:rsidR="000525AE" w:rsidRPr="00313072" w:rsidRDefault="000525AE" w:rsidP="00DA24AF">
            <w:pPr>
              <w:pBdr>
                <w:bottom w:val="single" w:sz="4" w:space="1" w:color="auto"/>
              </w:pBdr>
              <w:ind w:right="24"/>
              <w:jc w:val="right"/>
              <w:rPr>
                <w:rFonts w:asciiTheme="majorBidi" w:hAnsiTheme="majorBidi" w:cstheme="majorBidi"/>
              </w:rPr>
            </w:pPr>
            <w:r w:rsidRPr="00313072">
              <w:rPr>
                <w:rFonts w:asciiTheme="majorBidi" w:hAnsiTheme="majorBidi" w:cstheme="majorBidi"/>
                <w:snapToGrid w:val="0"/>
                <w:lang w:eastAsia="th-TH"/>
              </w:rPr>
              <w:t>-</w:t>
            </w:r>
          </w:p>
        </w:tc>
        <w:tc>
          <w:tcPr>
            <w:tcW w:w="1559" w:type="dxa"/>
            <w:shd w:val="clear" w:color="auto" w:fill="auto"/>
            <w:vAlign w:val="bottom"/>
          </w:tcPr>
          <w:p w14:paraId="16CB05A1" w14:textId="49EDB19F" w:rsidR="000525AE" w:rsidRPr="00313072" w:rsidRDefault="000525AE" w:rsidP="00DA24AF">
            <w:pPr>
              <w:pBdr>
                <w:bottom w:val="single" w:sz="4" w:space="1" w:color="auto"/>
              </w:pBdr>
              <w:ind w:right="24"/>
              <w:jc w:val="right"/>
              <w:rPr>
                <w:rFonts w:asciiTheme="majorBidi" w:hAnsiTheme="majorBidi" w:cstheme="majorBidi"/>
              </w:rPr>
            </w:pPr>
            <w:r w:rsidRPr="00313072">
              <w:rPr>
                <w:rFonts w:asciiTheme="majorBidi" w:hAnsiTheme="majorBidi" w:cstheme="majorBidi"/>
              </w:rPr>
              <w:t>322,350,558</w:t>
            </w:r>
          </w:p>
        </w:tc>
        <w:tc>
          <w:tcPr>
            <w:tcW w:w="1560" w:type="dxa"/>
            <w:shd w:val="clear" w:color="auto" w:fill="auto"/>
            <w:vAlign w:val="bottom"/>
          </w:tcPr>
          <w:p w14:paraId="05A3B514" w14:textId="3EC40D68" w:rsidR="000525AE" w:rsidRPr="00313072" w:rsidRDefault="000525AE" w:rsidP="00DA24AF">
            <w:pPr>
              <w:pBdr>
                <w:bottom w:val="single" w:sz="4" w:space="1" w:color="auto"/>
              </w:pBdr>
              <w:ind w:right="24"/>
              <w:jc w:val="right"/>
              <w:rPr>
                <w:rFonts w:asciiTheme="majorBidi" w:hAnsiTheme="majorBidi" w:cstheme="majorBidi"/>
              </w:rPr>
            </w:pPr>
            <w:r w:rsidRPr="00313072">
              <w:rPr>
                <w:rFonts w:asciiTheme="majorBidi" w:hAnsiTheme="majorBidi" w:cstheme="majorBidi"/>
              </w:rPr>
              <w:t>-</w:t>
            </w:r>
          </w:p>
        </w:tc>
        <w:tc>
          <w:tcPr>
            <w:tcW w:w="1559" w:type="dxa"/>
            <w:shd w:val="clear" w:color="auto" w:fill="auto"/>
            <w:vAlign w:val="bottom"/>
          </w:tcPr>
          <w:p w14:paraId="74666D98" w14:textId="02433729" w:rsidR="000525AE" w:rsidRPr="00313072" w:rsidRDefault="000525AE" w:rsidP="00DA24AF">
            <w:pPr>
              <w:pBdr>
                <w:bottom w:val="single" w:sz="4" w:space="1" w:color="auto"/>
              </w:pBdr>
              <w:ind w:right="24"/>
              <w:jc w:val="right"/>
              <w:rPr>
                <w:rFonts w:asciiTheme="majorBidi" w:hAnsiTheme="majorBidi" w:cstheme="majorBidi"/>
              </w:rPr>
            </w:pPr>
            <w:r w:rsidRPr="00313072">
              <w:rPr>
                <w:rFonts w:asciiTheme="majorBidi" w:hAnsiTheme="majorBidi" w:cstheme="majorBidi"/>
              </w:rPr>
              <w:t>322,350,558</w:t>
            </w:r>
          </w:p>
        </w:tc>
      </w:tr>
      <w:tr w:rsidR="00446C2C" w:rsidRPr="00313072" w14:paraId="1AA9103D" w14:textId="77777777" w:rsidTr="00F52015">
        <w:trPr>
          <w:trHeight w:val="397"/>
        </w:trPr>
        <w:tc>
          <w:tcPr>
            <w:tcW w:w="3260" w:type="dxa"/>
            <w:vAlign w:val="bottom"/>
          </w:tcPr>
          <w:p w14:paraId="094C6C8E" w14:textId="77777777" w:rsidR="00446C2C" w:rsidRPr="00313072" w:rsidRDefault="00446C2C" w:rsidP="00DA24AF">
            <w:pPr>
              <w:ind w:left="-39" w:right="24"/>
              <w:jc w:val="left"/>
              <w:rPr>
                <w:rFonts w:asciiTheme="majorBidi" w:hAnsiTheme="majorBidi" w:cstheme="majorBidi"/>
              </w:rPr>
            </w:pPr>
          </w:p>
        </w:tc>
        <w:tc>
          <w:tcPr>
            <w:tcW w:w="1559" w:type="dxa"/>
            <w:vAlign w:val="bottom"/>
          </w:tcPr>
          <w:p w14:paraId="53ED375C" w14:textId="77777777" w:rsidR="00446C2C" w:rsidRPr="00313072" w:rsidRDefault="00446C2C" w:rsidP="00DA24AF">
            <w:pPr>
              <w:ind w:right="24"/>
              <w:jc w:val="right"/>
              <w:rPr>
                <w:rFonts w:asciiTheme="majorBidi" w:hAnsiTheme="majorBidi" w:cstheme="majorBidi"/>
                <w:snapToGrid w:val="0"/>
                <w:lang w:eastAsia="th-TH"/>
              </w:rPr>
            </w:pPr>
          </w:p>
        </w:tc>
        <w:tc>
          <w:tcPr>
            <w:tcW w:w="1559" w:type="dxa"/>
            <w:shd w:val="clear" w:color="auto" w:fill="auto"/>
            <w:vAlign w:val="bottom"/>
          </w:tcPr>
          <w:p w14:paraId="4E71B1F7" w14:textId="77777777" w:rsidR="00446C2C" w:rsidRPr="00313072" w:rsidRDefault="00446C2C" w:rsidP="00DA24AF">
            <w:pPr>
              <w:ind w:right="24"/>
              <w:jc w:val="right"/>
              <w:rPr>
                <w:rFonts w:asciiTheme="majorBidi" w:hAnsiTheme="majorBidi" w:cstheme="majorBidi"/>
                <w:snapToGrid w:val="0"/>
                <w:lang w:eastAsia="th-TH"/>
              </w:rPr>
            </w:pPr>
          </w:p>
        </w:tc>
        <w:tc>
          <w:tcPr>
            <w:tcW w:w="1560" w:type="dxa"/>
            <w:shd w:val="clear" w:color="auto" w:fill="auto"/>
            <w:vAlign w:val="bottom"/>
          </w:tcPr>
          <w:p w14:paraId="7AC53FFF" w14:textId="77777777" w:rsidR="00446C2C" w:rsidRPr="00313072" w:rsidRDefault="00446C2C" w:rsidP="00DA24AF">
            <w:pPr>
              <w:ind w:right="24"/>
              <w:jc w:val="right"/>
              <w:rPr>
                <w:rFonts w:asciiTheme="majorBidi" w:hAnsiTheme="majorBidi" w:cstheme="majorBidi"/>
                <w:snapToGrid w:val="0"/>
                <w:lang w:eastAsia="th-TH"/>
              </w:rPr>
            </w:pPr>
          </w:p>
        </w:tc>
        <w:tc>
          <w:tcPr>
            <w:tcW w:w="1559" w:type="dxa"/>
            <w:shd w:val="clear" w:color="auto" w:fill="auto"/>
            <w:vAlign w:val="bottom"/>
          </w:tcPr>
          <w:p w14:paraId="7C350FB8" w14:textId="77777777" w:rsidR="00446C2C" w:rsidRPr="00313072" w:rsidRDefault="00446C2C" w:rsidP="00DA24AF">
            <w:pPr>
              <w:ind w:right="24"/>
              <w:jc w:val="right"/>
              <w:rPr>
                <w:rFonts w:asciiTheme="majorBidi" w:hAnsiTheme="majorBidi" w:cstheme="majorBidi"/>
                <w:snapToGrid w:val="0"/>
                <w:lang w:eastAsia="th-TH"/>
              </w:rPr>
            </w:pPr>
          </w:p>
        </w:tc>
      </w:tr>
      <w:tr w:rsidR="00446C2C" w:rsidRPr="00313072" w14:paraId="7AE6B754" w14:textId="77777777" w:rsidTr="00F52015">
        <w:trPr>
          <w:trHeight w:val="397"/>
        </w:trPr>
        <w:tc>
          <w:tcPr>
            <w:tcW w:w="3260" w:type="dxa"/>
            <w:vAlign w:val="bottom"/>
          </w:tcPr>
          <w:p w14:paraId="62E0BA84" w14:textId="77777777" w:rsidR="00446C2C" w:rsidRPr="00313072" w:rsidRDefault="00446C2C" w:rsidP="00DA24AF">
            <w:pPr>
              <w:ind w:left="-39" w:right="24"/>
              <w:jc w:val="left"/>
              <w:rPr>
                <w:rFonts w:asciiTheme="majorBidi" w:hAnsiTheme="majorBidi" w:cstheme="majorBidi"/>
              </w:rPr>
            </w:pPr>
          </w:p>
        </w:tc>
        <w:tc>
          <w:tcPr>
            <w:tcW w:w="1559" w:type="dxa"/>
            <w:vAlign w:val="bottom"/>
          </w:tcPr>
          <w:p w14:paraId="6260494B" w14:textId="77777777" w:rsidR="00446C2C" w:rsidRPr="00313072" w:rsidRDefault="00446C2C" w:rsidP="00DA24AF">
            <w:pPr>
              <w:ind w:right="24"/>
              <w:jc w:val="right"/>
              <w:rPr>
                <w:rFonts w:asciiTheme="majorBidi" w:hAnsiTheme="majorBidi" w:cstheme="majorBidi"/>
                <w:snapToGrid w:val="0"/>
                <w:lang w:eastAsia="th-TH"/>
              </w:rPr>
            </w:pPr>
          </w:p>
        </w:tc>
        <w:tc>
          <w:tcPr>
            <w:tcW w:w="1559" w:type="dxa"/>
            <w:shd w:val="clear" w:color="auto" w:fill="auto"/>
            <w:vAlign w:val="bottom"/>
          </w:tcPr>
          <w:p w14:paraId="22E8BF4E" w14:textId="77777777" w:rsidR="00446C2C" w:rsidRPr="00313072" w:rsidRDefault="00446C2C" w:rsidP="00DA24AF">
            <w:pPr>
              <w:ind w:right="24"/>
              <w:jc w:val="right"/>
              <w:rPr>
                <w:rFonts w:asciiTheme="majorBidi" w:hAnsiTheme="majorBidi" w:cstheme="majorBidi"/>
                <w:snapToGrid w:val="0"/>
                <w:lang w:eastAsia="th-TH"/>
              </w:rPr>
            </w:pPr>
          </w:p>
        </w:tc>
        <w:tc>
          <w:tcPr>
            <w:tcW w:w="1560" w:type="dxa"/>
            <w:shd w:val="clear" w:color="auto" w:fill="auto"/>
            <w:vAlign w:val="bottom"/>
          </w:tcPr>
          <w:p w14:paraId="55FFCCE1" w14:textId="77777777" w:rsidR="00446C2C" w:rsidRPr="00313072" w:rsidRDefault="00446C2C" w:rsidP="00DA24AF">
            <w:pPr>
              <w:ind w:right="24"/>
              <w:jc w:val="right"/>
              <w:rPr>
                <w:rFonts w:asciiTheme="majorBidi" w:hAnsiTheme="majorBidi" w:cstheme="majorBidi"/>
                <w:snapToGrid w:val="0"/>
                <w:lang w:eastAsia="th-TH"/>
              </w:rPr>
            </w:pPr>
          </w:p>
        </w:tc>
        <w:tc>
          <w:tcPr>
            <w:tcW w:w="1559" w:type="dxa"/>
            <w:shd w:val="clear" w:color="auto" w:fill="auto"/>
            <w:vAlign w:val="bottom"/>
          </w:tcPr>
          <w:p w14:paraId="5163C0C2" w14:textId="77777777" w:rsidR="00446C2C" w:rsidRPr="00313072" w:rsidRDefault="00446C2C" w:rsidP="00DA24AF">
            <w:pPr>
              <w:ind w:right="24"/>
              <w:jc w:val="right"/>
              <w:rPr>
                <w:rFonts w:asciiTheme="majorBidi" w:hAnsiTheme="majorBidi" w:cstheme="majorBidi"/>
                <w:snapToGrid w:val="0"/>
                <w:lang w:eastAsia="th-TH"/>
              </w:rPr>
            </w:pPr>
          </w:p>
        </w:tc>
      </w:tr>
      <w:tr w:rsidR="000525AE" w:rsidRPr="00313072" w14:paraId="6F9192C6" w14:textId="77777777" w:rsidTr="00F52015">
        <w:trPr>
          <w:trHeight w:val="397"/>
        </w:trPr>
        <w:tc>
          <w:tcPr>
            <w:tcW w:w="3260" w:type="dxa"/>
            <w:vAlign w:val="bottom"/>
          </w:tcPr>
          <w:p w14:paraId="41507482" w14:textId="27E8076B" w:rsidR="000525AE" w:rsidRPr="00313072" w:rsidRDefault="000525AE" w:rsidP="00DA24AF">
            <w:pPr>
              <w:ind w:left="-39" w:right="24"/>
              <w:jc w:val="left"/>
              <w:rPr>
                <w:rFonts w:asciiTheme="majorBidi" w:hAnsiTheme="majorBidi" w:cstheme="majorBidi"/>
              </w:rPr>
            </w:pPr>
            <w:r w:rsidRPr="00313072">
              <w:rPr>
                <w:rFonts w:asciiTheme="majorBidi" w:hAnsiTheme="majorBidi" w:cstheme="majorBidi"/>
              </w:rPr>
              <w:lastRenderedPageBreak/>
              <w:t>J.S.P. Chongtian Co., Ltd</w:t>
            </w:r>
          </w:p>
        </w:tc>
        <w:tc>
          <w:tcPr>
            <w:tcW w:w="1559" w:type="dxa"/>
            <w:vAlign w:val="bottom"/>
          </w:tcPr>
          <w:p w14:paraId="46926642" w14:textId="77777777" w:rsidR="000525AE" w:rsidRPr="00313072" w:rsidRDefault="000525AE" w:rsidP="00DA24AF">
            <w:pPr>
              <w:ind w:right="24"/>
              <w:jc w:val="right"/>
              <w:rPr>
                <w:rFonts w:asciiTheme="majorBidi" w:hAnsiTheme="majorBidi" w:cstheme="majorBidi"/>
                <w:snapToGrid w:val="0"/>
                <w:lang w:eastAsia="th-TH"/>
              </w:rPr>
            </w:pPr>
          </w:p>
        </w:tc>
        <w:tc>
          <w:tcPr>
            <w:tcW w:w="1559" w:type="dxa"/>
            <w:shd w:val="clear" w:color="auto" w:fill="auto"/>
            <w:vAlign w:val="bottom"/>
          </w:tcPr>
          <w:p w14:paraId="7969D34E" w14:textId="77777777" w:rsidR="000525AE" w:rsidRPr="00313072" w:rsidRDefault="000525AE" w:rsidP="00DA24AF">
            <w:pPr>
              <w:ind w:right="24"/>
              <w:jc w:val="right"/>
              <w:rPr>
                <w:rFonts w:asciiTheme="majorBidi" w:hAnsiTheme="majorBidi" w:cstheme="majorBidi"/>
                <w:snapToGrid w:val="0"/>
                <w:lang w:eastAsia="th-TH"/>
              </w:rPr>
            </w:pPr>
          </w:p>
        </w:tc>
        <w:tc>
          <w:tcPr>
            <w:tcW w:w="1560" w:type="dxa"/>
            <w:shd w:val="clear" w:color="auto" w:fill="auto"/>
            <w:vAlign w:val="bottom"/>
          </w:tcPr>
          <w:p w14:paraId="6BDC55AA" w14:textId="77777777" w:rsidR="000525AE" w:rsidRPr="00313072" w:rsidRDefault="000525AE" w:rsidP="00DA24AF">
            <w:pPr>
              <w:ind w:right="24"/>
              <w:jc w:val="right"/>
              <w:rPr>
                <w:rFonts w:asciiTheme="majorBidi" w:hAnsiTheme="majorBidi" w:cstheme="majorBidi"/>
                <w:snapToGrid w:val="0"/>
                <w:lang w:eastAsia="th-TH"/>
              </w:rPr>
            </w:pPr>
          </w:p>
        </w:tc>
        <w:tc>
          <w:tcPr>
            <w:tcW w:w="1559" w:type="dxa"/>
            <w:shd w:val="clear" w:color="auto" w:fill="auto"/>
            <w:vAlign w:val="bottom"/>
          </w:tcPr>
          <w:p w14:paraId="7ECF3E2F" w14:textId="77777777" w:rsidR="000525AE" w:rsidRPr="00313072" w:rsidRDefault="000525AE" w:rsidP="00DA24AF">
            <w:pPr>
              <w:ind w:right="24"/>
              <w:jc w:val="right"/>
              <w:rPr>
                <w:rFonts w:asciiTheme="majorBidi" w:hAnsiTheme="majorBidi" w:cstheme="majorBidi"/>
                <w:snapToGrid w:val="0"/>
                <w:lang w:eastAsia="th-TH"/>
              </w:rPr>
            </w:pPr>
          </w:p>
        </w:tc>
      </w:tr>
      <w:tr w:rsidR="000525AE" w:rsidRPr="00313072" w14:paraId="519FE56A" w14:textId="77777777" w:rsidTr="00F52015">
        <w:trPr>
          <w:trHeight w:val="397"/>
        </w:trPr>
        <w:tc>
          <w:tcPr>
            <w:tcW w:w="3260" w:type="dxa"/>
            <w:vAlign w:val="bottom"/>
          </w:tcPr>
          <w:p w14:paraId="3EB89FF4" w14:textId="163C21AB" w:rsidR="000525AE" w:rsidRPr="00313072" w:rsidRDefault="000525AE" w:rsidP="00DA24AF">
            <w:pPr>
              <w:ind w:left="-39" w:right="24"/>
              <w:jc w:val="left"/>
              <w:rPr>
                <w:rFonts w:asciiTheme="majorBidi" w:hAnsiTheme="majorBidi" w:cstheme="majorBidi"/>
              </w:rPr>
            </w:pPr>
            <w:r w:rsidRPr="00313072">
              <w:rPr>
                <w:rFonts w:asciiTheme="majorBidi" w:hAnsiTheme="majorBidi" w:cstheme="majorBidi"/>
              </w:rPr>
              <w:t>Principal</w:t>
            </w:r>
          </w:p>
        </w:tc>
        <w:tc>
          <w:tcPr>
            <w:tcW w:w="1559" w:type="dxa"/>
            <w:shd w:val="clear" w:color="auto" w:fill="auto"/>
            <w:vAlign w:val="bottom"/>
          </w:tcPr>
          <w:p w14:paraId="4BDD2E61" w14:textId="250DFC36" w:rsidR="000525AE" w:rsidRPr="00313072" w:rsidRDefault="000525AE" w:rsidP="00DA24AF">
            <w:pPr>
              <w:ind w:right="24"/>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559" w:type="dxa"/>
            <w:shd w:val="clear" w:color="auto" w:fill="auto"/>
            <w:vAlign w:val="bottom"/>
          </w:tcPr>
          <w:p w14:paraId="7F4917CD" w14:textId="3F5ACBC9" w:rsidR="000525AE" w:rsidRPr="00313072" w:rsidRDefault="000525AE" w:rsidP="00DA24AF">
            <w:pPr>
              <w:ind w:right="24"/>
              <w:jc w:val="right"/>
              <w:rPr>
                <w:rFonts w:asciiTheme="majorBidi" w:hAnsiTheme="majorBidi" w:cstheme="majorBidi"/>
                <w:snapToGrid w:val="0"/>
                <w:lang w:eastAsia="th-TH"/>
              </w:rPr>
            </w:pPr>
            <w:r w:rsidRPr="00313072">
              <w:rPr>
                <w:rFonts w:asciiTheme="majorBidi" w:hAnsiTheme="majorBidi" w:cstheme="majorBidi"/>
              </w:rPr>
              <w:t>439,944,873</w:t>
            </w:r>
          </w:p>
        </w:tc>
        <w:tc>
          <w:tcPr>
            <w:tcW w:w="1560" w:type="dxa"/>
            <w:shd w:val="clear" w:color="auto" w:fill="auto"/>
            <w:vAlign w:val="bottom"/>
          </w:tcPr>
          <w:p w14:paraId="32230823" w14:textId="1948B9A9" w:rsidR="000525AE" w:rsidRPr="00313072" w:rsidRDefault="000525AE" w:rsidP="00DA24AF">
            <w:pPr>
              <w:ind w:right="24"/>
              <w:jc w:val="right"/>
              <w:rPr>
                <w:rFonts w:asciiTheme="majorBidi" w:hAnsiTheme="majorBidi" w:cstheme="majorBidi"/>
                <w:snapToGrid w:val="0"/>
                <w:lang w:eastAsia="th-TH"/>
              </w:rPr>
            </w:pPr>
            <w:r w:rsidRPr="00313072">
              <w:rPr>
                <w:rFonts w:asciiTheme="majorBidi" w:hAnsiTheme="majorBidi" w:cstheme="majorBidi"/>
              </w:rPr>
              <w:t>-</w:t>
            </w:r>
          </w:p>
        </w:tc>
        <w:tc>
          <w:tcPr>
            <w:tcW w:w="1559" w:type="dxa"/>
            <w:shd w:val="clear" w:color="auto" w:fill="auto"/>
            <w:vAlign w:val="bottom"/>
          </w:tcPr>
          <w:p w14:paraId="04FBF984" w14:textId="1607417E" w:rsidR="000525AE" w:rsidRPr="00313072" w:rsidRDefault="000525AE" w:rsidP="00DA24AF">
            <w:pPr>
              <w:ind w:right="24"/>
              <w:jc w:val="right"/>
              <w:rPr>
                <w:rFonts w:asciiTheme="majorBidi" w:hAnsiTheme="majorBidi" w:cstheme="majorBidi"/>
                <w:snapToGrid w:val="0"/>
                <w:lang w:eastAsia="th-TH"/>
              </w:rPr>
            </w:pPr>
            <w:r w:rsidRPr="00313072">
              <w:rPr>
                <w:rFonts w:asciiTheme="majorBidi" w:hAnsiTheme="majorBidi" w:cstheme="majorBidi"/>
              </w:rPr>
              <w:t>439,944,873</w:t>
            </w:r>
          </w:p>
        </w:tc>
      </w:tr>
      <w:tr w:rsidR="000525AE" w:rsidRPr="00313072" w14:paraId="029F2CB1" w14:textId="77777777" w:rsidTr="00F52015">
        <w:trPr>
          <w:trHeight w:val="397"/>
        </w:trPr>
        <w:tc>
          <w:tcPr>
            <w:tcW w:w="3260" w:type="dxa"/>
            <w:vAlign w:val="bottom"/>
          </w:tcPr>
          <w:p w14:paraId="7E30F0A4" w14:textId="1BE44E80" w:rsidR="000525AE" w:rsidRPr="00313072" w:rsidRDefault="000525AE" w:rsidP="00DA24AF">
            <w:pPr>
              <w:ind w:left="-39" w:right="24"/>
              <w:jc w:val="left"/>
              <w:rPr>
                <w:rFonts w:asciiTheme="majorBidi" w:hAnsiTheme="majorBidi" w:cstheme="majorBidi"/>
              </w:rPr>
            </w:pPr>
            <w:r w:rsidRPr="00313072">
              <w:rPr>
                <w:rFonts w:asciiTheme="majorBidi" w:hAnsiTheme="majorBidi" w:cstheme="majorBidi"/>
              </w:rPr>
              <w:t>Accrued interest receivables</w:t>
            </w:r>
          </w:p>
        </w:tc>
        <w:tc>
          <w:tcPr>
            <w:tcW w:w="1559" w:type="dxa"/>
            <w:shd w:val="clear" w:color="auto" w:fill="auto"/>
            <w:vAlign w:val="bottom"/>
          </w:tcPr>
          <w:p w14:paraId="368CBB50" w14:textId="2491785D" w:rsidR="000525AE" w:rsidRPr="00313072" w:rsidRDefault="000525AE" w:rsidP="00DA24AF">
            <w:pPr>
              <w:ind w:right="24"/>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559" w:type="dxa"/>
            <w:shd w:val="clear" w:color="auto" w:fill="auto"/>
            <w:vAlign w:val="bottom"/>
          </w:tcPr>
          <w:p w14:paraId="4FFAD017" w14:textId="2F6841FC" w:rsidR="000525AE" w:rsidRPr="00313072" w:rsidRDefault="000525AE" w:rsidP="00DA24AF">
            <w:pPr>
              <w:ind w:right="24"/>
              <w:jc w:val="right"/>
              <w:rPr>
                <w:rFonts w:asciiTheme="majorBidi" w:hAnsiTheme="majorBidi" w:cstheme="majorBidi"/>
                <w:snapToGrid w:val="0"/>
                <w:lang w:eastAsia="th-TH"/>
              </w:rPr>
            </w:pPr>
            <w:r w:rsidRPr="00313072">
              <w:rPr>
                <w:rFonts w:asciiTheme="majorBidi" w:hAnsiTheme="majorBidi" w:cstheme="majorBidi"/>
              </w:rPr>
              <w:t>131,479,035</w:t>
            </w:r>
          </w:p>
        </w:tc>
        <w:tc>
          <w:tcPr>
            <w:tcW w:w="1560" w:type="dxa"/>
            <w:shd w:val="clear" w:color="auto" w:fill="auto"/>
            <w:vAlign w:val="bottom"/>
          </w:tcPr>
          <w:p w14:paraId="640DEF00" w14:textId="4DB837C3" w:rsidR="000525AE" w:rsidRPr="00313072" w:rsidRDefault="000525AE" w:rsidP="00DA24AF">
            <w:pPr>
              <w:ind w:right="24"/>
              <w:jc w:val="right"/>
              <w:rPr>
                <w:rFonts w:asciiTheme="majorBidi" w:hAnsiTheme="majorBidi" w:cstheme="majorBidi"/>
                <w:snapToGrid w:val="0"/>
                <w:lang w:eastAsia="th-TH"/>
              </w:rPr>
            </w:pPr>
            <w:r w:rsidRPr="00313072">
              <w:rPr>
                <w:rFonts w:asciiTheme="majorBidi" w:hAnsiTheme="majorBidi" w:cstheme="majorBidi"/>
              </w:rPr>
              <w:t>-</w:t>
            </w:r>
          </w:p>
        </w:tc>
        <w:tc>
          <w:tcPr>
            <w:tcW w:w="1559" w:type="dxa"/>
            <w:shd w:val="clear" w:color="auto" w:fill="auto"/>
            <w:vAlign w:val="bottom"/>
          </w:tcPr>
          <w:p w14:paraId="0596BB61" w14:textId="2F401E2A" w:rsidR="000525AE" w:rsidRPr="00313072" w:rsidRDefault="000525AE" w:rsidP="00DA24AF">
            <w:pPr>
              <w:ind w:right="24"/>
              <w:jc w:val="right"/>
              <w:rPr>
                <w:rFonts w:asciiTheme="majorBidi" w:hAnsiTheme="majorBidi" w:cstheme="majorBidi"/>
                <w:snapToGrid w:val="0"/>
                <w:lang w:eastAsia="th-TH"/>
              </w:rPr>
            </w:pPr>
            <w:r w:rsidRPr="00313072">
              <w:rPr>
                <w:rFonts w:asciiTheme="majorBidi" w:hAnsiTheme="majorBidi" w:cstheme="majorBidi"/>
              </w:rPr>
              <w:t>131,479,035</w:t>
            </w:r>
          </w:p>
        </w:tc>
      </w:tr>
      <w:tr w:rsidR="000525AE" w:rsidRPr="00313072" w14:paraId="7F87ED5F" w14:textId="77777777" w:rsidTr="00F52015">
        <w:trPr>
          <w:trHeight w:val="397"/>
        </w:trPr>
        <w:tc>
          <w:tcPr>
            <w:tcW w:w="3260" w:type="dxa"/>
            <w:vAlign w:val="bottom"/>
          </w:tcPr>
          <w:p w14:paraId="2F823B79" w14:textId="20A452E1" w:rsidR="000525AE" w:rsidRPr="00313072" w:rsidRDefault="000525AE" w:rsidP="00DA24AF">
            <w:pPr>
              <w:ind w:left="-39" w:right="24"/>
              <w:jc w:val="left"/>
              <w:rPr>
                <w:rFonts w:asciiTheme="majorBidi" w:hAnsiTheme="majorBidi" w:cstheme="majorBidi"/>
              </w:rPr>
            </w:pPr>
            <w:r w:rsidRPr="00313072">
              <w:rPr>
                <w:rFonts w:asciiTheme="majorBidi" w:eastAsia="Times New Roman" w:hAnsiTheme="majorBidi" w:cstheme="majorBidi"/>
                <w:cs/>
                <w:lang w:eastAsia="en-US"/>
              </w:rPr>
              <w:t>(</w:t>
            </w:r>
            <w:r w:rsidRPr="00313072">
              <w:rPr>
                <w:rFonts w:asciiTheme="majorBidi" w:eastAsia="Times New Roman" w:hAnsiTheme="majorBidi" w:cstheme="majorBidi"/>
                <w:lang w:eastAsia="en-US"/>
              </w:rPr>
              <w:t>Less</w:t>
            </w:r>
            <w:r w:rsidRPr="00313072">
              <w:rPr>
                <w:rFonts w:asciiTheme="majorBidi" w:eastAsia="Times New Roman" w:hAnsiTheme="majorBidi" w:cstheme="majorBidi"/>
                <w:cs/>
                <w:lang w:eastAsia="en-US"/>
              </w:rPr>
              <w:t xml:space="preserve">) </w:t>
            </w:r>
            <w:r w:rsidRPr="00313072">
              <w:rPr>
                <w:rFonts w:asciiTheme="majorBidi" w:eastAsia="Times New Roman" w:hAnsiTheme="majorBidi" w:cstheme="majorBidi"/>
                <w:lang w:eastAsia="en-US"/>
              </w:rPr>
              <w:t>Expected credit loss</w:t>
            </w:r>
          </w:p>
        </w:tc>
        <w:tc>
          <w:tcPr>
            <w:tcW w:w="1559" w:type="dxa"/>
            <w:shd w:val="clear" w:color="auto" w:fill="auto"/>
            <w:vAlign w:val="bottom"/>
          </w:tcPr>
          <w:p w14:paraId="32305B24" w14:textId="7BC34BF7" w:rsidR="000525AE" w:rsidRPr="00313072" w:rsidRDefault="000525AE" w:rsidP="00DA24AF">
            <w:pPr>
              <w:pBdr>
                <w:bottom w:val="single" w:sz="4" w:space="1" w:color="auto"/>
              </w:pBdr>
              <w:ind w:right="24"/>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559" w:type="dxa"/>
            <w:shd w:val="clear" w:color="auto" w:fill="auto"/>
            <w:vAlign w:val="bottom"/>
          </w:tcPr>
          <w:p w14:paraId="042537D1" w14:textId="49D2016E" w:rsidR="000525AE" w:rsidRPr="00313072" w:rsidRDefault="000525AE" w:rsidP="00DA24AF">
            <w:pPr>
              <w:pBdr>
                <w:bottom w:val="single" w:sz="4" w:space="1" w:color="auto"/>
              </w:pBdr>
              <w:ind w:right="24"/>
              <w:jc w:val="right"/>
              <w:rPr>
                <w:rFonts w:asciiTheme="majorBidi" w:hAnsiTheme="majorBidi" w:cstheme="majorBidi"/>
                <w:snapToGrid w:val="0"/>
                <w:lang w:eastAsia="th-TH"/>
              </w:rPr>
            </w:pPr>
            <w:r w:rsidRPr="00313072">
              <w:rPr>
                <w:rFonts w:asciiTheme="majorBidi" w:hAnsiTheme="majorBidi" w:cstheme="majorBidi"/>
              </w:rPr>
              <w:t>(257,551,670)</w:t>
            </w:r>
          </w:p>
        </w:tc>
        <w:tc>
          <w:tcPr>
            <w:tcW w:w="1560" w:type="dxa"/>
            <w:shd w:val="clear" w:color="auto" w:fill="auto"/>
            <w:vAlign w:val="bottom"/>
          </w:tcPr>
          <w:p w14:paraId="22DB0832" w14:textId="188DC071" w:rsidR="000525AE" w:rsidRPr="00313072" w:rsidRDefault="000525AE" w:rsidP="00DA24AF">
            <w:pPr>
              <w:pBdr>
                <w:bottom w:val="single" w:sz="4" w:space="1" w:color="auto"/>
              </w:pBdr>
              <w:ind w:right="24"/>
              <w:jc w:val="right"/>
              <w:rPr>
                <w:rFonts w:asciiTheme="majorBidi" w:hAnsiTheme="majorBidi" w:cstheme="majorBidi"/>
                <w:snapToGrid w:val="0"/>
                <w:lang w:eastAsia="th-TH"/>
              </w:rPr>
            </w:pPr>
            <w:r w:rsidRPr="00313072">
              <w:rPr>
                <w:rFonts w:asciiTheme="majorBidi" w:hAnsiTheme="majorBidi" w:cstheme="majorBidi"/>
              </w:rPr>
              <w:t>-</w:t>
            </w:r>
          </w:p>
        </w:tc>
        <w:tc>
          <w:tcPr>
            <w:tcW w:w="1559" w:type="dxa"/>
            <w:shd w:val="clear" w:color="auto" w:fill="auto"/>
            <w:vAlign w:val="bottom"/>
          </w:tcPr>
          <w:p w14:paraId="47D633A4" w14:textId="111C5C9C" w:rsidR="000525AE" w:rsidRPr="00313072" w:rsidRDefault="000525AE" w:rsidP="00DA24AF">
            <w:pPr>
              <w:pBdr>
                <w:bottom w:val="single" w:sz="4" w:space="1" w:color="auto"/>
              </w:pBdr>
              <w:ind w:right="24"/>
              <w:jc w:val="right"/>
              <w:rPr>
                <w:rFonts w:asciiTheme="majorBidi" w:hAnsiTheme="majorBidi" w:cstheme="majorBidi"/>
                <w:snapToGrid w:val="0"/>
                <w:lang w:eastAsia="th-TH"/>
              </w:rPr>
            </w:pPr>
            <w:r w:rsidRPr="00313072">
              <w:rPr>
                <w:rFonts w:asciiTheme="majorBidi" w:hAnsiTheme="majorBidi" w:cstheme="majorBidi"/>
              </w:rPr>
              <w:t>(257,551,670)</w:t>
            </w:r>
          </w:p>
        </w:tc>
      </w:tr>
      <w:tr w:rsidR="000525AE" w:rsidRPr="00313072" w14:paraId="4A14BD37" w14:textId="77777777" w:rsidTr="00F52015">
        <w:trPr>
          <w:trHeight w:val="397"/>
        </w:trPr>
        <w:tc>
          <w:tcPr>
            <w:tcW w:w="3260" w:type="dxa"/>
            <w:vAlign w:val="bottom"/>
          </w:tcPr>
          <w:p w14:paraId="2ACE5B8C" w14:textId="5B0C3510" w:rsidR="000525AE" w:rsidRPr="00313072" w:rsidRDefault="000525AE" w:rsidP="00DA24AF">
            <w:pPr>
              <w:ind w:left="-39" w:right="24"/>
              <w:jc w:val="left"/>
              <w:rPr>
                <w:rFonts w:asciiTheme="majorBidi" w:hAnsiTheme="majorBidi" w:cstheme="majorBidi"/>
              </w:rPr>
            </w:pPr>
            <w:r w:rsidRPr="00313072">
              <w:rPr>
                <w:rFonts w:asciiTheme="majorBidi" w:hAnsiTheme="majorBidi" w:cstheme="majorBidi"/>
              </w:rPr>
              <w:t>Total</w:t>
            </w:r>
          </w:p>
        </w:tc>
        <w:tc>
          <w:tcPr>
            <w:tcW w:w="1559" w:type="dxa"/>
            <w:shd w:val="clear" w:color="auto" w:fill="auto"/>
            <w:vAlign w:val="bottom"/>
          </w:tcPr>
          <w:p w14:paraId="499AC2E1" w14:textId="0E464E2D" w:rsidR="000525AE" w:rsidRPr="00313072" w:rsidRDefault="000525AE" w:rsidP="00DA24AF">
            <w:pPr>
              <w:pBdr>
                <w:bottom w:val="single" w:sz="4" w:space="1" w:color="auto"/>
              </w:pBdr>
              <w:ind w:right="24"/>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559" w:type="dxa"/>
            <w:shd w:val="clear" w:color="auto" w:fill="auto"/>
            <w:vAlign w:val="bottom"/>
          </w:tcPr>
          <w:p w14:paraId="51331458" w14:textId="081990EF" w:rsidR="000525AE" w:rsidRPr="00313072" w:rsidRDefault="000525AE" w:rsidP="00DA24AF">
            <w:pPr>
              <w:pBdr>
                <w:bottom w:val="single" w:sz="4" w:space="1" w:color="auto"/>
              </w:pBdr>
              <w:ind w:right="24"/>
              <w:jc w:val="right"/>
              <w:rPr>
                <w:rFonts w:asciiTheme="majorBidi" w:hAnsiTheme="majorBidi" w:cstheme="majorBidi"/>
                <w:snapToGrid w:val="0"/>
                <w:lang w:eastAsia="th-TH"/>
              </w:rPr>
            </w:pPr>
            <w:r w:rsidRPr="00313072">
              <w:rPr>
                <w:rFonts w:asciiTheme="majorBidi" w:hAnsiTheme="majorBidi" w:cstheme="majorBidi"/>
              </w:rPr>
              <w:t>313,872,238</w:t>
            </w:r>
          </w:p>
        </w:tc>
        <w:tc>
          <w:tcPr>
            <w:tcW w:w="1560" w:type="dxa"/>
            <w:shd w:val="clear" w:color="auto" w:fill="auto"/>
            <w:vAlign w:val="bottom"/>
          </w:tcPr>
          <w:p w14:paraId="2FA04F4F" w14:textId="57D9E682" w:rsidR="000525AE" w:rsidRPr="00313072" w:rsidRDefault="000525AE" w:rsidP="00DA24AF">
            <w:pPr>
              <w:pBdr>
                <w:bottom w:val="single" w:sz="4" w:space="1" w:color="auto"/>
              </w:pBdr>
              <w:ind w:right="24"/>
              <w:jc w:val="right"/>
              <w:rPr>
                <w:rFonts w:asciiTheme="majorBidi" w:hAnsiTheme="majorBidi" w:cstheme="majorBidi"/>
                <w:snapToGrid w:val="0"/>
                <w:lang w:eastAsia="th-TH"/>
              </w:rPr>
            </w:pPr>
            <w:r w:rsidRPr="00313072">
              <w:rPr>
                <w:rFonts w:asciiTheme="majorBidi" w:hAnsiTheme="majorBidi" w:cstheme="majorBidi"/>
              </w:rPr>
              <w:t>-</w:t>
            </w:r>
          </w:p>
        </w:tc>
        <w:tc>
          <w:tcPr>
            <w:tcW w:w="1559" w:type="dxa"/>
            <w:shd w:val="clear" w:color="auto" w:fill="auto"/>
            <w:vAlign w:val="bottom"/>
          </w:tcPr>
          <w:p w14:paraId="340F4D49" w14:textId="5D6CE038" w:rsidR="000525AE" w:rsidRPr="00313072" w:rsidRDefault="000525AE" w:rsidP="00DA24AF">
            <w:pPr>
              <w:pBdr>
                <w:bottom w:val="single" w:sz="4" w:space="1" w:color="auto"/>
              </w:pBdr>
              <w:ind w:right="24"/>
              <w:jc w:val="right"/>
              <w:rPr>
                <w:rFonts w:asciiTheme="majorBidi" w:hAnsiTheme="majorBidi" w:cstheme="majorBidi"/>
                <w:snapToGrid w:val="0"/>
                <w:lang w:eastAsia="th-TH"/>
              </w:rPr>
            </w:pPr>
            <w:r w:rsidRPr="00313072">
              <w:rPr>
                <w:rFonts w:asciiTheme="majorBidi" w:hAnsiTheme="majorBidi" w:cstheme="majorBidi"/>
              </w:rPr>
              <w:t>313,872,238</w:t>
            </w:r>
          </w:p>
        </w:tc>
      </w:tr>
      <w:tr w:rsidR="000525AE" w:rsidRPr="00313072" w14:paraId="28BB4F91" w14:textId="77777777" w:rsidTr="00F52015">
        <w:trPr>
          <w:trHeight w:val="397"/>
        </w:trPr>
        <w:tc>
          <w:tcPr>
            <w:tcW w:w="3260" w:type="dxa"/>
            <w:vAlign w:val="bottom"/>
          </w:tcPr>
          <w:p w14:paraId="18ABBCB3" w14:textId="6DAB9686" w:rsidR="000525AE" w:rsidRPr="00313072" w:rsidRDefault="000525AE" w:rsidP="00DA24AF">
            <w:pPr>
              <w:ind w:left="-39" w:right="24"/>
              <w:jc w:val="left"/>
              <w:rPr>
                <w:rFonts w:asciiTheme="majorBidi" w:hAnsiTheme="majorBidi" w:cstheme="majorBidi"/>
              </w:rPr>
            </w:pPr>
            <w:r w:rsidRPr="00313072">
              <w:rPr>
                <w:rFonts w:asciiTheme="majorBidi" w:hAnsiTheme="majorBidi" w:cstheme="majorBidi"/>
              </w:rPr>
              <w:t>Total long - term loans</w:t>
            </w:r>
          </w:p>
        </w:tc>
        <w:tc>
          <w:tcPr>
            <w:tcW w:w="1559" w:type="dxa"/>
            <w:shd w:val="clear" w:color="auto" w:fill="auto"/>
            <w:vAlign w:val="bottom"/>
          </w:tcPr>
          <w:p w14:paraId="0F72F114" w14:textId="3A31C92C" w:rsidR="000525AE" w:rsidRPr="00313072" w:rsidRDefault="000525AE" w:rsidP="00DA24AF">
            <w:pPr>
              <w:pBdr>
                <w:bottom w:val="double" w:sz="4" w:space="1" w:color="auto"/>
              </w:pBdr>
              <w:ind w:right="24"/>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559" w:type="dxa"/>
            <w:shd w:val="clear" w:color="auto" w:fill="auto"/>
            <w:vAlign w:val="bottom"/>
          </w:tcPr>
          <w:p w14:paraId="47973BC5" w14:textId="34E299C3" w:rsidR="000525AE" w:rsidRPr="00313072" w:rsidRDefault="000525AE" w:rsidP="00DA24AF">
            <w:pPr>
              <w:pBdr>
                <w:bottom w:val="double" w:sz="4" w:space="1" w:color="auto"/>
              </w:pBdr>
              <w:ind w:right="24"/>
              <w:jc w:val="right"/>
              <w:rPr>
                <w:rFonts w:asciiTheme="majorBidi" w:hAnsiTheme="majorBidi" w:cstheme="majorBidi"/>
                <w:snapToGrid w:val="0"/>
                <w:lang w:eastAsia="th-TH"/>
              </w:rPr>
            </w:pPr>
            <w:r w:rsidRPr="00313072">
              <w:rPr>
                <w:rFonts w:asciiTheme="majorBidi" w:hAnsiTheme="majorBidi" w:cstheme="majorBidi"/>
              </w:rPr>
              <w:t>636,222,796</w:t>
            </w:r>
          </w:p>
        </w:tc>
        <w:tc>
          <w:tcPr>
            <w:tcW w:w="1560" w:type="dxa"/>
            <w:shd w:val="clear" w:color="auto" w:fill="auto"/>
            <w:vAlign w:val="bottom"/>
          </w:tcPr>
          <w:p w14:paraId="0FDCD48E" w14:textId="7431AA60" w:rsidR="000525AE" w:rsidRPr="00313072" w:rsidRDefault="000525AE" w:rsidP="00DA24AF">
            <w:pPr>
              <w:pBdr>
                <w:bottom w:val="double" w:sz="4" w:space="1" w:color="auto"/>
              </w:pBdr>
              <w:ind w:right="24"/>
              <w:jc w:val="right"/>
              <w:rPr>
                <w:rFonts w:asciiTheme="majorBidi" w:hAnsiTheme="majorBidi" w:cstheme="majorBidi"/>
                <w:snapToGrid w:val="0"/>
                <w:lang w:eastAsia="th-TH"/>
              </w:rPr>
            </w:pPr>
            <w:r w:rsidRPr="00313072">
              <w:rPr>
                <w:rFonts w:asciiTheme="majorBidi" w:hAnsiTheme="majorBidi" w:cstheme="majorBidi"/>
              </w:rPr>
              <w:t>-</w:t>
            </w:r>
          </w:p>
        </w:tc>
        <w:tc>
          <w:tcPr>
            <w:tcW w:w="1559" w:type="dxa"/>
            <w:shd w:val="clear" w:color="auto" w:fill="auto"/>
            <w:vAlign w:val="bottom"/>
          </w:tcPr>
          <w:p w14:paraId="25D2F2DA" w14:textId="30620B3A" w:rsidR="000525AE" w:rsidRPr="00313072" w:rsidRDefault="000525AE" w:rsidP="00DA24AF">
            <w:pPr>
              <w:pBdr>
                <w:bottom w:val="double" w:sz="4" w:space="1" w:color="auto"/>
              </w:pBdr>
              <w:ind w:right="24"/>
              <w:jc w:val="right"/>
              <w:rPr>
                <w:rFonts w:asciiTheme="majorBidi" w:hAnsiTheme="majorBidi" w:cstheme="majorBidi"/>
                <w:snapToGrid w:val="0"/>
                <w:lang w:eastAsia="th-TH"/>
              </w:rPr>
            </w:pPr>
            <w:r w:rsidRPr="00313072">
              <w:rPr>
                <w:rFonts w:asciiTheme="majorBidi" w:hAnsiTheme="majorBidi" w:cstheme="majorBidi"/>
              </w:rPr>
              <w:t>636,222,796</w:t>
            </w:r>
          </w:p>
        </w:tc>
      </w:tr>
    </w:tbl>
    <w:p w14:paraId="349D8915" w14:textId="5B0EAF22" w:rsidR="001053AC" w:rsidRPr="00313072" w:rsidRDefault="001053AC" w:rsidP="00DA24AF">
      <w:pPr>
        <w:spacing w:before="120" w:after="120"/>
        <w:ind w:left="426" w:right="142"/>
        <w:jc w:val="thaiDistribute"/>
        <w:rPr>
          <w:rFonts w:asciiTheme="majorBidi" w:hAnsiTheme="majorBidi" w:cstheme="majorBidi"/>
        </w:rPr>
      </w:pPr>
      <w:bookmarkStart w:id="3" w:name="_Hlk103088728"/>
      <w:r w:rsidRPr="00313072">
        <w:rPr>
          <w:rFonts w:asciiTheme="majorBidi" w:hAnsiTheme="majorBidi" w:cstheme="majorBidi"/>
        </w:rPr>
        <w:t>The Group mutually agree to charge interest rate</w:t>
      </w:r>
      <w:r w:rsidRPr="00313072">
        <w:rPr>
          <w:rFonts w:asciiTheme="majorBidi" w:hAnsiTheme="majorBidi" w:cstheme="majorBidi"/>
          <w:cs/>
        </w:rPr>
        <w:t xml:space="preserve"> </w:t>
      </w:r>
      <w:r w:rsidRPr="00313072">
        <w:rPr>
          <w:rFonts w:asciiTheme="majorBidi" w:hAnsiTheme="majorBidi" w:cstheme="majorBidi"/>
        </w:rPr>
        <w:t>7.00% per annum on loans for use in normal operations</w:t>
      </w:r>
      <w:r w:rsidR="00396EAF" w:rsidRPr="00313072">
        <w:rPr>
          <w:rFonts w:asciiTheme="majorBidi" w:hAnsiTheme="majorBidi" w:cstheme="majorBidi"/>
        </w:rPr>
        <w:t xml:space="preserve"> without collateral.</w:t>
      </w:r>
    </w:p>
    <w:bookmarkEnd w:id="3"/>
    <w:tbl>
      <w:tblPr>
        <w:tblW w:w="9497" w:type="dxa"/>
        <w:tblInd w:w="426" w:type="dxa"/>
        <w:tblLayout w:type="fixed"/>
        <w:tblLook w:val="01E0" w:firstRow="1" w:lastRow="1" w:firstColumn="1" w:lastColumn="1" w:noHBand="0" w:noVBand="0"/>
      </w:tblPr>
      <w:tblGrid>
        <w:gridCol w:w="3260"/>
        <w:gridCol w:w="1559"/>
        <w:gridCol w:w="1559"/>
        <w:gridCol w:w="1560"/>
        <w:gridCol w:w="1559"/>
      </w:tblGrid>
      <w:tr w:rsidR="003E3A9E" w:rsidRPr="00313072" w14:paraId="210011AD" w14:textId="77777777" w:rsidTr="00F52015">
        <w:trPr>
          <w:trHeight w:val="397"/>
          <w:tblHeader/>
        </w:trPr>
        <w:tc>
          <w:tcPr>
            <w:tcW w:w="3260" w:type="dxa"/>
            <w:vAlign w:val="bottom"/>
          </w:tcPr>
          <w:p w14:paraId="46D0CE95" w14:textId="77777777" w:rsidR="003E3A9E" w:rsidRPr="00313072" w:rsidRDefault="003E3A9E" w:rsidP="00DA24AF">
            <w:pPr>
              <w:tabs>
                <w:tab w:val="left" w:pos="426"/>
                <w:tab w:val="left" w:pos="993"/>
              </w:tabs>
              <w:ind w:right="1"/>
              <w:jc w:val="left"/>
              <w:rPr>
                <w:rFonts w:asciiTheme="majorBidi" w:hAnsiTheme="majorBidi" w:cstheme="majorBidi"/>
              </w:rPr>
            </w:pPr>
          </w:p>
        </w:tc>
        <w:tc>
          <w:tcPr>
            <w:tcW w:w="6237" w:type="dxa"/>
            <w:gridSpan w:val="4"/>
            <w:vAlign w:val="bottom"/>
            <w:hideMark/>
          </w:tcPr>
          <w:p w14:paraId="5391F20F" w14:textId="77777777" w:rsidR="003E3A9E" w:rsidRPr="00313072" w:rsidRDefault="003E3A9E" w:rsidP="00DA24AF">
            <w:pPr>
              <w:pBdr>
                <w:bottom w:val="single" w:sz="4" w:space="1" w:color="auto"/>
              </w:pBdr>
              <w:tabs>
                <w:tab w:val="left" w:pos="1091"/>
              </w:tabs>
              <w:ind w:left="-56" w:right="1"/>
              <w:jc w:val="right"/>
              <w:rPr>
                <w:rFonts w:asciiTheme="majorBidi" w:hAnsiTheme="majorBidi" w:cstheme="majorBidi"/>
                <w:cs/>
              </w:rPr>
            </w:pPr>
            <w:r w:rsidRPr="00313072">
              <w:rPr>
                <w:rFonts w:asciiTheme="majorBidi" w:hAnsiTheme="majorBidi" w:cstheme="majorBidi"/>
              </w:rPr>
              <w:t>(Unit : Baht)</w:t>
            </w:r>
          </w:p>
        </w:tc>
      </w:tr>
      <w:tr w:rsidR="003E3A9E" w:rsidRPr="00313072" w14:paraId="24F942FB" w14:textId="77777777" w:rsidTr="00F52015">
        <w:trPr>
          <w:trHeight w:val="397"/>
          <w:tblHeader/>
        </w:trPr>
        <w:tc>
          <w:tcPr>
            <w:tcW w:w="3260" w:type="dxa"/>
            <w:vAlign w:val="bottom"/>
          </w:tcPr>
          <w:p w14:paraId="1AB2E6BA" w14:textId="77777777" w:rsidR="003E3A9E" w:rsidRPr="00313072" w:rsidRDefault="003E3A9E" w:rsidP="00DA24AF">
            <w:pPr>
              <w:tabs>
                <w:tab w:val="left" w:pos="426"/>
                <w:tab w:val="left" w:pos="993"/>
              </w:tabs>
              <w:spacing w:line="340" w:lineRule="exact"/>
              <w:ind w:right="1"/>
              <w:jc w:val="left"/>
              <w:rPr>
                <w:rFonts w:asciiTheme="majorBidi" w:hAnsiTheme="majorBidi" w:cstheme="majorBidi"/>
                <w:cs/>
              </w:rPr>
            </w:pPr>
          </w:p>
        </w:tc>
        <w:tc>
          <w:tcPr>
            <w:tcW w:w="6237" w:type="dxa"/>
            <w:gridSpan w:val="4"/>
            <w:vAlign w:val="bottom"/>
            <w:hideMark/>
          </w:tcPr>
          <w:p w14:paraId="5C4A2EFB" w14:textId="77777777" w:rsidR="003E3A9E" w:rsidRPr="00313072" w:rsidRDefault="003E3A9E" w:rsidP="00DA24AF">
            <w:pPr>
              <w:pBdr>
                <w:bottom w:val="single" w:sz="4" w:space="1" w:color="auto"/>
              </w:pBdr>
              <w:ind w:left="-56" w:right="1"/>
              <w:jc w:val="center"/>
              <w:rPr>
                <w:rFonts w:asciiTheme="majorBidi" w:hAnsiTheme="majorBidi" w:cstheme="majorBidi"/>
                <w:snapToGrid w:val="0"/>
                <w:cs/>
                <w:lang w:eastAsia="th-TH"/>
              </w:rPr>
            </w:pPr>
            <w:r w:rsidRPr="00313072">
              <w:rPr>
                <w:rFonts w:asciiTheme="majorBidi" w:hAnsiTheme="majorBidi" w:cstheme="majorBidi"/>
              </w:rPr>
              <w:t>Separate financial statements</w:t>
            </w:r>
          </w:p>
        </w:tc>
      </w:tr>
      <w:tr w:rsidR="000C26E5" w:rsidRPr="00313072" w14:paraId="479B3B16" w14:textId="77777777" w:rsidTr="00F52015">
        <w:trPr>
          <w:trHeight w:val="397"/>
          <w:tblHeader/>
        </w:trPr>
        <w:tc>
          <w:tcPr>
            <w:tcW w:w="3260" w:type="dxa"/>
            <w:vAlign w:val="bottom"/>
          </w:tcPr>
          <w:p w14:paraId="098B4AF6" w14:textId="77777777" w:rsidR="000C26E5" w:rsidRPr="00313072" w:rsidRDefault="000C26E5" w:rsidP="00DA24AF">
            <w:pPr>
              <w:ind w:right="1"/>
              <w:jc w:val="left"/>
              <w:rPr>
                <w:rFonts w:asciiTheme="majorBidi" w:hAnsiTheme="majorBidi" w:cstheme="majorBidi"/>
                <w:cs/>
              </w:rPr>
            </w:pPr>
          </w:p>
        </w:tc>
        <w:tc>
          <w:tcPr>
            <w:tcW w:w="1559" w:type="dxa"/>
            <w:vAlign w:val="bottom"/>
            <w:hideMark/>
          </w:tcPr>
          <w:p w14:paraId="3FC7868D" w14:textId="77777777" w:rsidR="000C26E5" w:rsidRPr="00313072" w:rsidRDefault="000C26E5" w:rsidP="00DA24AF">
            <w:pPr>
              <w:tabs>
                <w:tab w:val="left" w:pos="1091"/>
              </w:tabs>
              <w:ind w:left="-56" w:right="1"/>
              <w:jc w:val="center"/>
              <w:rPr>
                <w:rFonts w:asciiTheme="majorBidi" w:hAnsiTheme="majorBidi" w:cstheme="majorBidi"/>
                <w:cs/>
              </w:rPr>
            </w:pPr>
            <w:r w:rsidRPr="00313072">
              <w:rPr>
                <w:rFonts w:asciiTheme="majorBidi" w:hAnsiTheme="majorBidi" w:cstheme="majorBidi"/>
              </w:rPr>
              <w:t>As at December</w:t>
            </w:r>
          </w:p>
        </w:tc>
        <w:tc>
          <w:tcPr>
            <w:tcW w:w="1559" w:type="dxa"/>
            <w:vAlign w:val="bottom"/>
          </w:tcPr>
          <w:p w14:paraId="64819820" w14:textId="77777777" w:rsidR="000C26E5" w:rsidRPr="00313072" w:rsidRDefault="000C26E5" w:rsidP="00DA24AF">
            <w:pPr>
              <w:tabs>
                <w:tab w:val="left" w:pos="1091"/>
              </w:tabs>
              <w:ind w:left="-56" w:right="1"/>
              <w:jc w:val="center"/>
              <w:rPr>
                <w:rFonts w:asciiTheme="majorBidi" w:hAnsiTheme="majorBidi" w:cstheme="majorBidi"/>
              </w:rPr>
            </w:pPr>
          </w:p>
        </w:tc>
        <w:tc>
          <w:tcPr>
            <w:tcW w:w="1560" w:type="dxa"/>
            <w:vAlign w:val="bottom"/>
          </w:tcPr>
          <w:p w14:paraId="5AB5F9B6" w14:textId="77777777" w:rsidR="000C26E5" w:rsidRPr="00313072" w:rsidRDefault="000C26E5" w:rsidP="00DA24AF">
            <w:pPr>
              <w:tabs>
                <w:tab w:val="left" w:pos="1091"/>
              </w:tabs>
              <w:ind w:left="-56" w:right="1"/>
              <w:jc w:val="center"/>
              <w:rPr>
                <w:rFonts w:asciiTheme="majorBidi" w:hAnsiTheme="majorBidi" w:cstheme="majorBidi"/>
                <w:cs/>
              </w:rPr>
            </w:pPr>
          </w:p>
        </w:tc>
        <w:tc>
          <w:tcPr>
            <w:tcW w:w="1559" w:type="dxa"/>
            <w:vAlign w:val="bottom"/>
            <w:hideMark/>
          </w:tcPr>
          <w:p w14:paraId="12399F26" w14:textId="2377DF2A" w:rsidR="000C26E5" w:rsidRPr="00313072" w:rsidRDefault="000C26E5" w:rsidP="00DA24AF">
            <w:pPr>
              <w:tabs>
                <w:tab w:val="left" w:pos="1091"/>
              </w:tabs>
              <w:ind w:left="-56" w:right="1"/>
              <w:jc w:val="center"/>
              <w:rPr>
                <w:rFonts w:asciiTheme="majorBidi" w:hAnsiTheme="majorBidi" w:cstheme="majorBidi"/>
                <w:cs/>
              </w:rPr>
            </w:pPr>
            <w:r w:rsidRPr="00313072">
              <w:rPr>
                <w:rFonts w:asciiTheme="majorBidi" w:hAnsiTheme="majorBidi" w:cstheme="majorBidi"/>
                <w:snapToGrid w:val="0"/>
                <w:lang w:eastAsia="th-TH"/>
              </w:rPr>
              <w:t xml:space="preserve">As at </w:t>
            </w:r>
            <w:r w:rsidRPr="00313072">
              <w:rPr>
                <w:rFonts w:asciiTheme="majorBidi" w:hAnsiTheme="majorBidi" w:cstheme="majorBidi"/>
                <w:spacing w:val="-2"/>
              </w:rPr>
              <w:t>June</w:t>
            </w:r>
          </w:p>
        </w:tc>
      </w:tr>
      <w:tr w:rsidR="000C26E5" w:rsidRPr="00313072" w14:paraId="3574DE1F" w14:textId="77777777" w:rsidTr="00F52015">
        <w:trPr>
          <w:trHeight w:val="397"/>
          <w:tblHeader/>
        </w:trPr>
        <w:tc>
          <w:tcPr>
            <w:tcW w:w="3260" w:type="dxa"/>
            <w:vAlign w:val="bottom"/>
          </w:tcPr>
          <w:p w14:paraId="2936A35E" w14:textId="77777777" w:rsidR="000C26E5" w:rsidRPr="00313072" w:rsidRDefault="000C26E5" w:rsidP="00DA24AF">
            <w:pPr>
              <w:ind w:right="1"/>
              <w:jc w:val="left"/>
              <w:rPr>
                <w:rFonts w:asciiTheme="majorBidi" w:hAnsiTheme="majorBidi" w:cstheme="majorBidi"/>
                <w:cs/>
              </w:rPr>
            </w:pPr>
          </w:p>
        </w:tc>
        <w:tc>
          <w:tcPr>
            <w:tcW w:w="1559" w:type="dxa"/>
            <w:vAlign w:val="bottom"/>
            <w:hideMark/>
          </w:tcPr>
          <w:p w14:paraId="302627F6" w14:textId="1A030F44" w:rsidR="000C26E5" w:rsidRPr="00313072" w:rsidRDefault="000C26E5" w:rsidP="00DA24AF">
            <w:pPr>
              <w:pBdr>
                <w:bottom w:val="single" w:sz="4" w:space="1" w:color="auto"/>
              </w:pBdr>
              <w:tabs>
                <w:tab w:val="left" w:pos="1091"/>
              </w:tabs>
              <w:ind w:left="-56" w:right="1"/>
              <w:jc w:val="center"/>
              <w:rPr>
                <w:rFonts w:asciiTheme="majorBidi" w:hAnsiTheme="majorBidi" w:cstheme="majorBidi"/>
                <w:cs/>
              </w:rPr>
            </w:pPr>
            <w:r w:rsidRPr="00313072">
              <w:rPr>
                <w:rFonts w:asciiTheme="majorBidi" w:hAnsiTheme="majorBidi" w:cstheme="majorBidi"/>
              </w:rPr>
              <w:t>31, 2021</w:t>
            </w:r>
          </w:p>
        </w:tc>
        <w:tc>
          <w:tcPr>
            <w:tcW w:w="1559" w:type="dxa"/>
            <w:vAlign w:val="bottom"/>
            <w:hideMark/>
          </w:tcPr>
          <w:p w14:paraId="42D7E7E7" w14:textId="77777777" w:rsidR="000C26E5" w:rsidRPr="00313072" w:rsidRDefault="000C26E5" w:rsidP="00DA24AF">
            <w:pPr>
              <w:pBdr>
                <w:bottom w:val="single" w:sz="4" w:space="1" w:color="auto"/>
              </w:pBdr>
              <w:tabs>
                <w:tab w:val="left" w:pos="1091"/>
              </w:tabs>
              <w:ind w:left="-56" w:right="1"/>
              <w:jc w:val="center"/>
              <w:rPr>
                <w:rFonts w:asciiTheme="majorBidi" w:hAnsiTheme="majorBidi" w:cstheme="majorBidi"/>
                <w:cs/>
              </w:rPr>
            </w:pPr>
            <w:r w:rsidRPr="00313072">
              <w:rPr>
                <w:rFonts w:asciiTheme="majorBidi" w:hAnsiTheme="majorBidi" w:cstheme="majorBidi"/>
              </w:rPr>
              <w:t>Increase</w:t>
            </w:r>
          </w:p>
        </w:tc>
        <w:tc>
          <w:tcPr>
            <w:tcW w:w="1560" w:type="dxa"/>
            <w:vAlign w:val="bottom"/>
            <w:hideMark/>
          </w:tcPr>
          <w:p w14:paraId="6FE85318" w14:textId="77777777" w:rsidR="000C26E5" w:rsidRPr="00313072" w:rsidRDefault="000C26E5" w:rsidP="00DA24AF">
            <w:pPr>
              <w:pBdr>
                <w:bottom w:val="single" w:sz="4" w:space="1" w:color="auto"/>
              </w:pBdr>
              <w:tabs>
                <w:tab w:val="left" w:pos="1091"/>
              </w:tabs>
              <w:ind w:left="-56" w:right="1"/>
              <w:jc w:val="center"/>
              <w:rPr>
                <w:rFonts w:asciiTheme="majorBidi" w:hAnsiTheme="majorBidi" w:cstheme="majorBidi"/>
                <w:cs/>
              </w:rPr>
            </w:pPr>
            <w:r w:rsidRPr="00313072">
              <w:rPr>
                <w:rFonts w:asciiTheme="majorBidi" w:hAnsiTheme="majorBidi" w:cstheme="majorBidi"/>
              </w:rPr>
              <w:t>(Decrease)</w:t>
            </w:r>
          </w:p>
        </w:tc>
        <w:tc>
          <w:tcPr>
            <w:tcW w:w="1559" w:type="dxa"/>
            <w:vAlign w:val="bottom"/>
            <w:hideMark/>
          </w:tcPr>
          <w:p w14:paraId="3EC8B92E" w14:textId="7C64BC63" w:rsidR="000C26E5" w:rsidRPr="00313072" w:rsidRDefault="000C26E5" w:rsidP="00DA24AF">
            <w:pPr>
              <w:pBdr>
                <w:bottom w:val="single" w:sz="4" w:space="1" w:color="auto"/>
              </w:pBdr>
              <w:tabs>
                <w:tab w:val="left" w:pos="725"/>
              </w:tabs>
              <w:ind w:left="-111" w:right="0" w:firstLine="126"/>
              <w:jc w:val="center"/>
              <w:rPr>
                <w:rFonts w:asciiTheme="majorBidi" w:hAnsiTheme="majorBidi" w:cstheme="majorBidi"/>
                <w:cs/>
              </w:rPr>
            </w:pPr>
            <w:r w:rsidRPr="00313072">
              <w:rPr>
                <w:rFonts w:asciiTheme="majorBidi" w:hAnsiTheme="majorBidi" w:cstheme="majorBidi"/>
              </w:rPr>
              <w:t xml:space="preserve">30, </w:t>
            </w:r>
            <w:r w:rsidRPr="00313072">
              <w:rPr>
                <w:rFonts w:asciiTheme="majorBidi" w:hAnsiTheme="majorBidi" w:cstheme="majorBidi"/>
                <w:snapToGrid w:val="0"/>
                <w:lang w:eastAsia="th-TH"/>
              </w:rPr>
              <w:t>2022</w:t>
            </w:r>
          </w:p>
        </w:tc>
      </w:tr>
      <w:tr w:rsidR="003E3A9E" w:rsidRPr="00313072" w14:paraId="29C088A0" w14:textId="77777777" w:rsidTr="00F52015">
        <w:trPr>
          <w:trHeight w:val="397"/>
          <w:tblHeader/>
        </w:trPr>
        <w:tc>
          <w:tcPr>
            <w:tcW w:w="3260" w:type="dxa"/>
            <w:vAlign w:val="bottom"/>
            <w:hideMark/>
          </w:tcPr>
          <w:p w14:paraId="5F7A1EE1" w14:textId="77777777" w:rsidR="003E3A9E" w:rsidRPr="00313072" w:rsidRDefault="003E3A9E" w:rsidP="00DA24AF">
            <w:pPr>
              <w:ind w:left="-100" w:right="28"/>
              <w:jc w:val="left"/>
              <w:rPr>
                <w:rFonts w:asciiTheme="majorBidi" w:hAnsiTheme="majorBidi" w:cstheme="majorBidi"/>
                <w:u w:val="single"/>
                <w:cs/>
              </w:rPr>
            </w:pPr>
            <w:r w:rsidRPr="00313072">
              <w:rPr>
                <w:rFonts w:asciiTheme="majorBidi" w:hAnsiTheme="majorBidi" w:cstheme="majorBidi"/>
                <w:u w:val="single"/>
              </w:rPr>
              <w:t>Short - term loans</w:t>
            </w:r>
          </w:p>
        </w:tc>
        <w:tc>
          <w:tcPr>
            <w:tcW w:w="1559" w:type="dxa"/>
            <w:vAlign w:val="bottom"/>
          </w:tcPr>
          <w:p w14:paraId="6AFF92D9" w14:textId="77777777" w:rsidR="003E3A9E" w:rsidRPr="00313072" w:rsidRDefault="003E3A9E" w:rsidP="00DA24AF">
            <w:pPr>
              <w:tabs>
                <w:tab w:val="left" w:pos="1091"/>
              </w:tabs>
              <w:ind w:left="-56" w:right="1"/>
              <w:jc w:val="right"/>
              <w:rPr>
                <w:rFonts w:asciiTheme="majorBidi" w:hAnsiTheme="majorBidi" w:cstheme="majorBidi"/>
                <w:snapToGrid w:val="0"/>
                <w:lang w:eastAsia="th-TH"/>
              </w:rPr>
            </w:pPr>
          </w:p>
        </w:tc>
        <w:tc>
          <w:tcPr>
            <w:tcW w:w="1559" w:type="dxa"/>
            <w:vAlign w:val="bottom"/>
          </w:tcPr>
          <w:p w14:paraId="69B18B5C" w14:textId="77777777" w:rsidR="003E3A9E" w:rsidRPr="00313072" w:rsidRDefault="003E3A9E" w:rsidP="00DA24AF">
            <w:pPr>
              <w:tabs>
                <w:tab w:val="left" w:pos="1091"/>
              </w:tabs>
              <w:ind w:left="-56" w:right="1"/>
              <w:jc w:val="right"/>
              <w:rPr>
                <w:rFonts w:asciiTheme="majorBidi" w:hAnsiTheme="majorBidi" w:cstheme="majorBidi"/>
                <w:snapToGrid w:val="0"/>
                <w:cs/>
                <w:lang w:eastAsia="th-TH"/>
              </w:rPr>
            </w:pPr>
          </w:p>
        </w:tc>
        <w:tc>
          <w:tcPr>
            <w:tcW w:w="1560" w:type="dxa"/>
            <w:vAlign w:val="bottom"/>
          </w:tcPr>
          <w:p w14:paraId="5B3C446D" w14:textId="77777777" w:rsidR="003E3A9E" w:rsidRPr="00313072" w:rsidRDefault="003E3A9E" w:rsidP="00DA24AF">
            <w:pPr>
              <w:tabs>
                <w:tab w:val="left" w:pos="1091"/>
              </w:tabs>
              <w:ind w:left="-56" w:right="1"/>
              <w:jc w:val="right"/>
              <w:rPr>
                <w:rFonts w:asciiTheme="majorBidi" w:hAnsiTheme="majorBidi" w:cstheme="majorBidi"/>
                <w:snapToGrid w:val="0"/>
                <w:cs/>
                <w:lang w:eastAsia="th-TH"/>
              </w:rPr>
            </w:pPr>
          </w:p>
        </w:tc>
        <w:tc>
          <w:tcPr>
            <w:tcW w:w="1559" w:type="dxa"/>
            <w:vAlign w:val="bottom"/>
          </w:tcPr>
          <w:p w14:paraId="3219FB0A" w14:textId="77777777" w:rsidR="003E3A9E" w:rsidRPr="00313072" w:rsidRDefault="003E3A9E" w:rsidP="00DA24AF">
            <w:pPr>
              <w:tabs>
                <w:tab w:val="left" w:pos="1091"/>
              </w:tabs>
              <w:ind w:left="-56" w:right="1"/>
              <w:jc w:val="right"/>
              <w:rPr>
                <w:rFonts w:asciiTheme="majorBidi" w:hAnsiTheme="majorBidi" w:cstheme="majorBidi"/>
                <w:snapToGrid w:val="0"/>
                <w:cs/>
                <w:lang w:eastAsia="th-TH"/>
              </w:rPr>
            </w:pPr>
          </w:p>
        </w:tc>
      </w:tr>
      <w:tr w:rsidR="003E3A9E" w:rsidRPr="00313072" w14:paraId="77892C5E" w14:textId="77777777" w:rsidTr="00F52015">
        <w:trPr>
          <w:trHeight w:val="397"/>
        </w:trPr>
        <w:tc>
          <w:tcPr>
            <w:tcW w:w="3260" w:type="dxa"/>
            <w:vAlign w:val="bottom"/>
            <w:hideMark/>
          </w:tcPr>
          <w:p w14:paraId="5A461B5E" w14:textId="77777777" w:rsidR="003E3A9E" w:rsidRPr="00313072" w:rsidRDefault="003E3A9E" w:rsidP="00DA24AF">
            <w:pPr>
              <w:ind w:left="-100" w:right="28"/>
              <w:jc w:val="left"/>
              <w:rPr>
                <w:rFonts w:asciiTheme="majorBidi" w:hAnsiTheme="majorBidi" w:cstheme="majorBidi"/>
                <w:u w:val="single"/>
                <w:cs/>
              </w:rPr>
            </w:pPr>
            <w:r w:rsidRPr="00313072">
              <w:rPr>
                <w:rFonts w:asciiTheme="majorBidi" w:hAnsiTheme="majorBidi" w:cstheme="majorBidi"/>
                <w:u w:val="single"/>
              </w:rPr>
              <w:t>Subsidiaries</w:t>
            </w:r>
          </w:p>
        </w:tc>
        <w:tc>
          <w:tcPr>
            <w:tcW w:w="1559" w:type="dxa"/>
            <w:vAlign w:val="bottom"/>
          </w:tcPr>
          <w:p w14:paraId="4E94DCA9" w14:textId="77777777" w:rsidR="003E3A9E" w:rsidRPr="00313072" w:rsidRDefault="003E3A9E" w:rsidP="00DA24AF">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3FE20E5F" w14:textId="77777777" w:rsidR="003E3A9E" w:rsidRPr="00313072" w:rsidRDefault="003E3A9E" w:rsidP="00DA24AF">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5E4E1738" w14:textId="77777777" w:rsidR="003E3A9E" w:rsidRPr="00313072" w:rsidRDefault="003E3A9E" w:rsidP="00DA24AF">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74DDAED6" w14:textId="77777777" w:rsidR="003E3A9E" w:rsidRPr="00313072" w:rsidRDefault="003E3A9E" w:rsidP="00DA24AF">
            <w:pPr>
              <w:tabs>
                <w:tab w:val="left" w:pos="1091"/>
              </w:tabs>
              <w:ind w:left="-56" w:right="1"/>
              <w:jc w:val="right"/>
              <w:rPr>
                <w:rFonts w:asciiTheme="majorBidi" w:hAnsiTheme="majorBidi" w:cstheme="majorBidi"/>
                <w:snapToGrid w:val="0"/>
                <w:cs/>
                <w:lang w:eastAsia="th-TH"/>
              </w:rPr>
            </w:pPr>
          </w:p>
        </w:tc>
      </w:tr>
      <w:tr w:rsidR="003E3A9E" w:rsidRPr="00313072" w14:paraId="59296418" w14:textId="77777777" w:rsidTr="00F52015">
        <w:trPr>
          <w:trHeight w:val="397"/>
        </w:trPr>
        <w:tc>
          <w:tcPr>
            <w:tcW w:w="3260" w:type="dxa"/>
            <w:vAlign w:val="bottom"/>
            <w:hideMark/>
          </w:tcPr>
          <w:p w14:paraId="64781040" w14:textId="77777777" w:rsidR="003E3A9E" w:rsidRPr="00313072" w:rsidRDefault="003E3A9E" w:rsidP="00DA24AF">
            <w:pPr>
              <w:ind w:left="-100" w:right="28"/>
              <w:jc w:val="left"/>
              <w:rPr>
                <w:rFonts w:asciiTheme="majorBidi" w:hAnsiTheme="majorBidi" w:cstheme="majorBidi"/>
                <w:cs/>
              </w:rPr>
            </w:pPr>
            <w:r w:rsidRPr="00313072">
              <w:rPr>
                <w:rFonts w:asciiTheme="majorBidi" w:hAnsiTheme="majorBidi" w:cstheme="majorBidi"/>
              </w:rPr>
              <w:t>Eastern Sena Development Co., Ltd.</w:t>
            </w:r>
          </w:p>
        </w:tc>
        <w:tc>
          <w:tcPr>
            <w:tcW w:w="1559" w:type="dxa"/>
            <w:vAlign w:val="bottom"/>
          </w:tcPr>
          <w:p w14:paraId="6D145C10" w14:textId="77777777" w:rsidR="003E3A9E" w:rsidRPr="00313072" w:rsidRDefault="003E3A9E" w:rsidP="00DA24AF">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411CB278" w14:textId="77777777" w:rsidR="003E3A9E" w:rsidRPr="00313072" w:rsidRDefault="003E3A9E" w:rsidP="00DA24AF">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04F78BBA" w14:textId="77777777" w:rsidR="003E3A9E" w:rsidRPr="00313072" w:rsidRDefault="003E3A9E" w:rsidP="00DA24AF">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27B801CA" w14:textId="77777777" w:rsidR="003E3A9E" w:rsidRPr="00313072" w:rsidRDefault="003E3A9E" w:rsidP="00DA24AF">
            <w:pPr>
              <w:tabs>
                <w:tab w:val="left" w:pos="1091"/>
              </w:tabs>
              <w:ind w:left="-56" w:right="1"/>
              <w:jc w:val="right"/>
              <w:rPr>
                <w:rFonts w:asciiTheme="majorBidi" w:hAnsiTheme="majorBidi" w:cstheme="majorBidi"/>
                <w:snapToGrid w:val="0"/>
                <w:lang w:eastAsia="th-TH"/>
              </w:rPr>
            </w:pPr>
          </w:p>
        </w:tc>
      </w:tr>
      <w:tr w:rsidR="00552B60" w:rsidRPr="00313072" w14:paraId="3B51C814" w14:textId="77777777" w:rsidTr="00F52015">
        <w:trPr>
          <w:trHeight w:val="397"/>
        </w:trPr>
        <w:tc>
          <w:tcPr>
            <w:tcW w:w="3260" w:type="dxa"/>
            <w:vAlign w:val="bottom"/>
            <w:hideMark/>
          </w:tcPr>
          <w:p w14:paraId="23F1D206" w14:textId="77777777"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vAlign w:val="bottom"/>
            <w:hideMark/>
          </w:tcPr>
          <w:p w14:paraId="0F12F9D6" w14:textId="39B8DA3C" w:rsidR="00552B60" w:rsidRPr="00313072" w:rsidRDefault="00552B60"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165,875,000</w:t>
            </w:r>
          </w:p>
        </w:tc>
        <w:tc>
          <w:tcPr>
            <w:tcW w:w="1559" w:type="dxa"/>
            <w:shd w:val="clear" w:color="auto" w:fill="auto"/>
            <w:vAlign w:val="bottom"/>
          </w:tcPr>
          <w:p w14:paraId="66074F6C" w14:textId="09A2AB62" w:rsidR="00552B60" w:rsidRPr="00313072" w:rsidRDefault="00552B60"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w:t>
            </w:r>
          </w:p>
        </w:tc>
        <w:tc>
          <w:tcPr>
            <w:tcW w:w="1560" w:type="dxa"/>
            <w:shd w:val="clear" w:color="auto" w:fill="auto"/>
            <w:vAlign w:val="bottom"/>
          </w:tcPr>
          <w:p w14:paraId="417EC36B" w14:textId="409586B9" w:rsidR="00552B60" w:rsidRPr="00313072" w:rsidRDefault="00552B60"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(2,551,434)</w:t>
            </w:r>
          </w:p>
        </w:tc>
        <w:tc>
          <w:tcPr>
            <w:tcW w:w="1559" w:type="dxa"/>
            <w:shd w:val="clear" w:color="auto" w:fill="auto"/>
            <w:vAlign w:val="bottom"/>
          </w:tcPr>
          <w:p w14:paraId="371BA9E7" w14:textId="435E42EB" w:rsidR="00552B60" w:rsidRPr="00313072" w:rsidRDefault="00552B60" w:rsidP="00DA24AF">
            <w:pP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163,323,566</w:t>
            </w:r>
          </w:p>
        </w:tc>
      </w:tr>
      <w:tr w:rsidR="00552B60" w:rsidRPr="00313072" w14:paraId="109CEC70" w14:textId="77777777" w:rsidTr="00F52015">
        <w:trPr>
          <w:trHeight w:val="397"/>
        </w:trPr>
        <w:tc>
          <w:tcPr>
            <w:tcW w:w="3260" w:type="dxa"/>
            <w:vAlign w:val="bottom"/>
            <w:hideMark/>
          </w:tcPr>
          <w:p w14:paraId="4B7573D8" w14:textId="77777777"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vAlign w:val="bottom"/>
            <w:hideMark/>
          </w:tcPr>
          <w:p w14:paraId="73E9F15E" w14:textId="1FB20ACD" w:rsidR="00552B60" w:rsidRPr="00313072" w:rsidRDefault="00552B60"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22,001,344</w:t>
            </w:r>
          </w:p>
        </w:tc>
        <w:tc>
          <w:tcPr>
            <w:tcW w:w="1559" w:type="dxa"/>
            <w:shd w:val="clear" w:color="auto" w:fill="auto"/>
            <w:vAlign w:val="bottom"/>
          </w:tcPr>
          <w:p w14:paraId="70DDA36C" w14:textId="123A17CD" w:rsidR="00552B60" w:rsidRPr="00313072" w:rsidRDefault="00552B60"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2,363,328</w:t>
            </w:r>
          </w:p>
        </w:tc>
        <w:tc>
          <w:tcPr>
            <w:tcW w:w="1560" w:type="dxa"/>
            <w:shd w:val="clear" w:color="auto" w:fill="auto"/>
            <w:vAlign w:val="bottom"/>
          </w:tcPr>
          <w:p w14:paraId="01D3653E" w14:textId="59AFD290" w:rsidR="00552B60" w:rsidRPr="00313072" w:rsidRDefault="00552B60"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(76,357)</w:t>
            </w:r>
          </w:p>
        </w:tc>
        <w:tc>
          <w:tcPr>
            <w:tcW w:w="1559" w:type="dxa"/>
            <w:shd w:val="clear" w:color="auto" w:fill="auto"/>
            <w:vAlign w:val="bottom"/>
          </w:tcPr>
          <w:p w14:paraId="25DFAA81" w14:textId="492DB5E7" w:rsidR="00552B60" w:rsidRPr="00313072" w:rsidRDefault="00552B60"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24,288,315</w:t>
            </w:r>
          </w:p>
        </w:tc>
      </w:tr>
      <w:tr w:rsidR="00552B60" w:rsidRPr="00313072" w14:paraId="3A8C8D80" w14:textId="77777777" w:rsidTr="00F52015">
        <w:trPr>
          <w:trHeight w:val="397"/>
        </w:trPr>
        <w:tc>
          <w:tcPr>
            <w:tcW w:w="3260" w:type="dxa"/>
            <w:vAlign w:val="bottom"/>
            <w:hideMark/>
          </w:tcPr>
          <w:p w14:paraId="6F27396F" w14:textId="77777777"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vAlign w:val="bottom"/>
            <w:hideMark/>
          </w:tcPr>
          <w:p w14:paraId="4ED352BB" w14:textId="35D13747" w:rsidR="00552B60" w:rsidRPr="00313072" w:rsidRDefault="00552B60"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187,876,344</w:t>
            </w:r>
          </w:p>
        </w:tc>
        <w:tc>
          <w:tcPr>
            <w:tcW w:w="1559" w:type="dxa"/>
            <w:shd w:val="clear" w:color="auto" w:fill="auto"/>
            <w:vAlign w:val="bottom"/>
          </w:tcPr>
          <w:p w14:paraId="1C19B012" w14:textId="79A845B7" w:rsidR="00552B60" w:rsidRPr="00313072" w:rsidRDefault="00552B60"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2,363,328</w:t>
            </w:r>
          </w:p>
        </w:tc>
        <w:tc>
          <w:tcPr>
            <w:tcW w:w="1560" w:type="dxa"/>
            <w:shd w:val="clear" w:color="auto" w:fill="auto"/>
            <w:vAlign w:val="bottom"/>
          </w:tcPr>
          <w:p w14:paraId="208457BE" w14:textId="478785C6" w:rsidR="00552B60" w:rsidRPr="00313072" w:rsidRDefault="00552B60"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(2,627,791)</w:t>
            </w:r>
          </w:p>
        </w:tc>
        <w:tc>
          <w:tcPr>
            <w:tcW w:w="1559" w:type="dxa"/>
            <w:shd w:val="clear" w:color="auto" w:fill="auto"/>
            <w:vAlign w:val="bottom"/>
          </w:tcPr>
          <w:p w14:paraId="1026C627" w14:textId="334665B6" w:rsidR="00552B60" w:rsidRPr="00313072" w:rsidRDefault="00552B60"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187,611,88</w:t>
            </w:r>
            <w:r w:rsidR="00C64237" w:rsidRPr="00313072">
              <w:rPr>
                <w:rFonts w:asciiTheme="majorBidi" w:hAnsiTheme="majorBidi" w:cstheme="majorBidi"/>
              </w:rPr>
              <w:t>1</w:t>
            </w:r>
          </w:p>
        </w:tc>
      </w:tr>
      <w:tr w:rsidR="00552B60" w:rsidRPr="00313072" w14:paraId="1D94E24B" w14:textId="77777777" w:rsidTr="00F52015">
        <w:trPr>
          <w:trHeight w:val="397"/>
        </w:trPr>
        <w:tc>
          <w:tcPr>
            <w:tcW w:w="3260" w:type="dxa"/>
            <w:vAlign w:val="bottom"/>
            <w:hideMark/>
          </w:tcPr>
          <w:p w14:paraId="3D1D3E58" w14:textId="724B5996" w:rsidR="00552B60" w:rsidRPr="00313072" w:rsidRDefault="00552B60" w:rsidP="00DA24AF">
            <w:pPr>
              <w:ind w:left="-112" w:right="28"/>
              <w:jc w:val="left"/>
              <w:rPr>
                <w:rFonts w:asciiTheme="majorBidi" w:hAnsiTheme="majorBidi" w:cstheme="majorBidi"/>
              </w:rPr>
            </w:pPr>
            <w:r w:rsidRPr="00313072">
              <w:rPr>
                <w:rFonts w:asciiTheme="majorBidi" w:hAnsiTheme="majorBidi" w:cstheme="majorBidi"/>
              </w:rPr>
              <w:t>S&amp;P Estate Development Co., Ltd.</w:t>
            </w:r>
          </w:p>
        </w:tc>
        <w:tc>
          <w:tcPr>
            <w:tcW w:w="1559" w:type="dxa"/>
            <w:vAlign w:val="bottom"/>
          </w:tcPr>
          <w:p w14:paraId="25ED7D74" w14:textId="77777777" w:rsidR="00552B60" w:rsidRPr="00313072" w:rsidRDefault="00552B60" w:rsidP="00DA24AF">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22F2898F" w14:textId="77777777" w:rsidR="00552B60" w:rsidRPr="00313072" w:rsidRDefault="00552B60" w:rsidP="00DA24AF">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4D93F230" w14:textId="77777777" w:rsidR="00552B60" w:rsidRPr="00313072" w:rsidRDefault="00552B60" w:rsidP="00DA24AF">
            <w:pPr>
              <w:tabs>
                <w:tab w:val="left" w:pos="1091"/>
              </w:tabs>
              <w:ind w:left="-56" w:right="1"/>
              <w:jc w:val="right"/>
              <w:rPr>
                <w:rFonts w:asciiTheme="majorBidi" w:hAnsiTheme="majorBidi" w:cstheme="majorBidi"/>
                <w:snapToGrid w:val="0"/>
                <w:lang w:val="en-GB" w:eastAsia="th-TH"/>
              </w:rPr>
            </w:pPr>
          </w:p>
        </w:tc>
        <w:tc>
          <w:tcPr>
            <w:tcW w:w="1559" w:type="dxa"/>
            <w:shd w:val="clear" w:color="auto" w:fill="auto"/>
            <w:vAlign w:val="bottom"/>
          </w:tcPr>
          <w:p w14:paraId="3FBF00F7" w14:textId="77777777" w:rsidR="00552B60" w:rsidRPr="00313072" w:rsidRDefault="00552B60" w:rsidP="00DA24AF">
            <w:pPr>
              <w:tabs>
                <w:tab w:val="left" w:pos="1091"/>
              </w:tabs>
              <w:ind w:left="-56" w:right="1"/>
              <w:jc w:val="right"/>
              <w:rPr>
                <w:rFonts w:asciiTheme="majorBidi" w:hAnsiTheme="majorBidi" w:cstheme="majorBidi"/>
                <w:snapToGrid w:val="0"/>
                <w:lang w:eastAsia="th-TH"/>
              </w:rPr>
            </w:pPr>
          </w:p>
        </w:tc>
      </w:tr>
      <w:tr w:rsidR="00552B60" w:rsidRPr="00313072" w14:paraId="425E550D" w14:textId="77777777" w:rsidTr="00F52015">
        <w:trPr>
          <w:trHeight w:val="397"/>
        </w:trPr>
        <w:tc>
          <w:tcPr>
            <w:tcW w:w="3260" w:type="dxa"/>
            <w:vAlign w:val="bottom"/>
            <w:hideMark/>
          </w:tcPr>
          <w:p w14:paraId="73BA138F" w14:textId="77777777"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vAlign w:val="bottom"/>
            <w:hideMark/>
          </w:tcPr>
          <w:p w14:paraId="448D5D9E" w14:textId="2EA7B5B3" w:rsidR="00552B60" w:rsidRPr="00313072" w:rsidRDefault="00552B60" w:rsidP="00DA24AF">
            <w:pPr>
              <w:tabs>
                <w:tab w:val="left" w:pos="1091"/>
              </w:tabs>
              <w:ind w:left="-56" w:right="1"/>
              <w:jc w:val="right"/>
              <w:rPr>
                <w:rFonts w:asciiTheme="majorBidi" w:hAnsiTheme="majorBidi" w:cstheme="majorBidi"/>
                <w:cs/>
              </w:rPr>
            </w:pPr>
            <w:r w:rsidRPr="00313072">
              <w:rPr>
                <w:rFonts w:asciiTheme="majorBidi" w:hAnsiTheme="majorBidi" w:cstheme="majorBidi"/>
              </w:rPr>
              <w:t>582,644</w:t>
            </w:r>
          </w:p>
        </w:tc>
        <w:tc>
          <w:tcPr>
            <w:tcW w:w="1559" w:type="dxa"/>
            <w:shd w:val="clear" w:color="auto" w:fill="auto"/>
            <w:vAlign w:val="bottom"/>
          </w:tcPr>
          <w:p w14:paraId="7E4D5C39" w14:textId="6A150C2B" w:rsidR="00552B60" w:rsidRPr="00313072" w:rsidRDefault="00552B60" w:rsidP="00DA24AF">
            <w:pPr>
              <w:tabs>
                <w:tab w:val="left" w:pos="1091"/>
              </w:tabs>
              <w:ind w:left="-56" w:right="1"/>
              <w:jc w:val="right"/>
              <w:rPr>
                <w:rFonts w:asciiTheme="majorBidi" w:hAnsiTheme="majorBidi" w:cstheme="majorBidi"/>
              </w:rPr>
            </w:pPr>
            <w:r w:rsidRPr="00313072">
              <w:rPr>
                <w:rFonts w:asciiTheme="majorBidi" w:hAnsiTheme="majorBidi" w:cstheme="majorBidi"/>
              </w:rPr>
              <w:t xml:space="preserve"> 11,297 </w:t>
            </w:r>
          </w:p>
        </w:tc>
        <w:tc>
          <w:tcPr>
            <w:tcW w:w="1560" w:type="dxa"/>
            <w:shd w:val="clear" w:color="auto" w:fill="auto"/>
            <w:vAlign w:val="bottom"/>
          </w:tcPr>
          <w:p w14:paraId="78D7F123" w14:textId="4480CD60" w:rsidR="00552B60" w:rsidRPr="00313072" w:rsidRDefault="00552B60" w:rsidP="00DA24AF">
            <w:pPr>
              <w:tabs>
                <w:tab w:val="left" w:pos="1091"/>
              </w:tabs>
              <w:ind w:left="-56" w:right="1"/>
              <w:jc w:val="right"/>
              <w:rPr>
                <w:rFonts w:asciiTheme="majorBidi" w:hAnsiTheme="majorBidi" w:cstheme="majorBidi"/>
              </w:rPr>
            </w:pPr>
            <w:r w:rsidRPr="00313072">
              <w:rPr>
                <w:rFonts w:asciiTheme="majorBidi" w:hAnsiTheme="majorBidi" w:cstheme="majorBidi"/>
              </w:rPr>
              <w:t xml:space="preserve"> -   </w:t>
            </w:r>
          </w:p>
        </w:tc>
        <w:tc>
          <w:tcPr>
            <w:tcW w:w="1559" w:type="dxa"/>
            <w:shd w:val="clear" w:color="auto" w:fill="auto"/>
            <w:vAlign w:val="bottom"/>
          </w:tcPr>
          <w:p w14:paraId="0F4AC46D" w14:textId="1C53AA1A" w:rsidR="00552B60" w:rsidRPr="00313072" w:rsidRDefault="00552B60" w:rsidP="00DA24AF">
            <w:pPr>
              <w:tabs>
                <w:tab w:val="left" w:pos="1091"/>
              </w:tabs>
              <w:ind w:left="-56" w:right="1"/>
              <w:jc w:val="right"/>
              <w:rPr>
                <w:rFonts w:asciiTheme="majorBidi" w:hAnsiTheme="majorBidi" w:cstheme="majorBidi"/>
              </w:rPr>
            </w:pPr>
            <w:r w:rsidRPr="00313072">
              <w:rPr>
                <w:rFonts w:asciiTheme="majorBidi" w:hAnsiTheme="majorBidi" w:cstheme="majorBidi"/>
              </w:rPr>
              <w:t xml:space="preserve"> 593,941 </w:t>
            </w:r>
          </w:p>
        </w:tc>
      </w:tr>
      <w:tr w:rsidR="00552B60" w:rsidRPr="00313072" w14:paraId="7175A0AD" w14:textId="77777777" w:rsidTr="00F52015">
        <w:trPr>
          <w:trHeight w:val="397"/>
        </w:trPr>
        <w:tc>
          <w:tcPr>
            <w:tcW w:w="3260" w:type="dxa"/>
            <w:vAlign w:val="bottom"/>
            <w:hideMark/>
          </w:tcPr>
          <w:p w14:paraId="37F1AA31" w14:textId="77777777"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vAlign w:val="bottom"/>
            <w:hideMark/>
          </w:tcPr>
          <w:p w14:paraId="4D1AE4CE" w14:textId="55519EA7" w:rsidR="00552B60" w:rsidRPr="00313072" w:rsidRDefault="00552B60" w:rsidP="00DA24AF">
            <w:pPr>
              <w:pBdr>
                <w:bottom w:val="single" w:sz="4" w:space="1" w:color="auto"/>
              </w:pBdr>
              <w:tabs>
                <w:tab w:val="left" w:pos="1091"/>
              </w:tabs>
              <w:ind w:left="-56" w:right="1"/>
              <w:jc w:val="right"/>
              <w:rPr>
                <w:rFonts w:asciiTheme="majorBidi" w:hAnsiTheme="majorBidi" w:cstheme="majorBidi"/>
                <w:cs/>
              </w:rPr>
            </w:pPr>
            <w:r w:rsidRPr="00313072">
              <w:rPr>
                <w:rFonts w:asciiTheme="majorBidi" w:hAnsiTheme="majorBidi" w:cstheme="majorBidi"/>
              </w:rPr>
              <w:t>15,416</w:t>
            </w:r>
          </w:p>
        </w:tc>
        <w:tc>
          <w:tcPr>
            <w:tcW w:w="1559" w:type="dxa"/>
            <w:shd w:val="clear" w:color="auto" w:fill="auto"/>
            <w:vAlign w:val="bottom"/>
          </w:tcPr>
          <w:p w14:paraId="1BC885DC" w14:textId="50B17332" w:rsidR="00552B60" w:rsidRPr="00313072" w:rsidRDefault="00552B60"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5,800</w:t>
            </w:r>
          </w:p>
        </w:tc>
        <w:tc>
          <w:tcPr>
            <w:tcW w:w="1560" w:type="dxa"/>
            <w:shd w:val="clear" w:color="auto" w:fill="auto"/>
            <w:vAlign w:val="bottom"/>
          </w:tcPr>
          <w:p w14:paraId="76C40649" w14:textId="429D3781" w:rsidR="00552B60" w:rsidRPr="00313072" w:rsidRDefault="00552B60"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   </w:t>
            </w:r>
          </w:p>
        </w:tc>
        <w:tc>
          <w:tcPr>
            <w:tcW w:w="1559" w:type="dxa"/>
            <w:shd w:val="clear" w:color="auto" w:fill="auto"/>
            <w:vAlign w:val="bottom"/>
          </w:tcPr>
          <w:p w14:paraId="593215A8" w14:textId="246730BF" w:rsidR="00552B60" w:rsidRPr="00313072" w:rsidRDefault="00552B60"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21,216</w:t>
            </w:r>
          </w:p>
        </w:tc>
      </w:tr>
      <w:tr w:rsidR="00552B60" w:rsidRPr="00313072" w14:paraId="290A3CEF" w14:textId="77777777" w:rsidTr="00F52015">
        <w:trPr>
          <w:trHeight w:val="397"/>
        </w:trPr>
        <w:tc>
          <w:tcPr>
            <w:tcW w:w="3260" w:type="dxa"/>
            <w:vAlign w:val="bottom"/>
            <w:hideMark/>
          </w:tcPr>
          <w:p w14:paraId="48A1F419" w14:textId="77777777"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vAlign w:val="bottom"/>
            <w:hideMark/>
          </w:tcPr>
          <w:p w14:paraId="081E489D" w14:textId="399E26B9" w:rsidR="00552B60" w:rsidRPr="00313072" w:rsidRDefault="00552B60" w:rsidP="00DA24AF">
            <w:pPr>
              <w:pBdr>
                <w:bottom w:val="single" w:sz="4" w:space="1" w:color="auto"/>
              </w:pBdr>
              <w:tabs>
                <w:tab w:val="left" w:pos="1091"/>
              </w:tabs>
              <w:ind w:left="-56" w:right="1"/>
              <w:jc w:val="right"/>
              <w:rPr>
                <w:rFonts w:asciiTheme="majorBidi" w:hAnsiTheme="majorBidi" w:cstheme="majorBidi"/>
                <w:cs/>
              </w:rPr>
            </w:pPr>
            <w:r w:rsidRPr="00313072">
              <w:rPr>
                <w:rFonts w:asciiTheme="majorBidi" w:hAnsiTheme="majorBidi" w:cstheme="majorBidi"/>
              </w:rPr>
              <w:t>598,060</w:t>
            </w:r>
          </w:p>
        </w:tc>
        <w:tc>
          <w:tcPr>
            <w:tcW w:w="1559" w:type="dxa"/>
            <w:shd w:val="clear" w:color="auto" w:fill="auto"/>
            <w:vAlign w:val="bottom"/>
          </w:tcPr>
          <w:p w14:paraId="0CD4673C" w14:textId="25C5E3E8" w:rsidR="00552B60" w:rsidRPr="00313072" w:rsidRDefault="00552B60"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17,097 </w:t>
            </w:r>
          </w:p>
        </w:tc>
        <w:tc>
          <w:tcPr>
            <w:tcW w:w="1560" w:type="dxa"/>
            <w:shd w:val="clear" w:color="auto" w:fill="auto"/>
            <w:vAlign w:val="bottom"/>
          </w:tcPr>
          <w:p w14:paraId="4B89251D" w14:textId="33C510ED" w:rsidR="00552B60" w:rsidRPr="00313072" w:rsidRDefault="00552B60"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   </w:t>
            </w:r>
          </w:p>
        </w:tc>
        <w:tc>
          <w:tcPr>
            <w:tcW w:w="1559" w:type="dxa"/>
            <w:shd w:val="clear" w:color="auto" w:fill="auto"/>
            <w:vAlign w:val="bottom"/>
          </w:tcPr>
          <w:p w14:paraId="6761ABD7" w14:textId="028000D4" w:rsidR="00552B60" w:rsidRPr="00313072" w:rsidRDefault="00552B60"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615,15</w:t>
            </w:r>
            <w:r w:rsidR="00C64237" w:rsidRPr="00313072">
              <w:rPr>
                <w:rFonts w:asciiTheme="majorBidi" w:hAnsiTheme="majorBidi" w:cstheme="majorBidi"/>
              </w:rPr>
              <w:t>7</w:t>
            </w:r>
          </w:p>
        </w:tc>
      </w:tr>
      <w:tr w:rsidR="00552B60" w:rsidRPr="00313072" w14:paraId="28488898" w14:textId="77777777" w:rsidTr="00F52015">
        <w:trPr>
          <w:trHeight w:val="397"/>
        </w:trPr>
        <w:tc>
          <w:tcPr>
            <w:tcW w:w="3260" w:type="dxa"/>
            <w:vAlign w:val="bottom"/>
            <w:hideMark/>
          </w:tcPr>
          <w:p w14:paraId="08D070E6" w14:textId="77777777"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t>Sena Development A 1 Co., Ltd.</w:t>
            </w:r>
          </w:p>
        </w:tc>
        <w:tc>
          <w:tcPr>
            <w:tcW w:w="1559" w:type="dxa"/>
            <w:vAlign w:val="bottom"/>
          </w:tcPr>
          <w:p w14:paraId="3F87D363" w14:textId="77777777" w:rsidR="00552B60" w:rsidRPr="00313072" w:rsidRDefault="00552B60" w:rsidP="00DA24AF">
            <w:pPr>
              <w:tabs>
                <w:tab w:val="left" w:pos="1091"/>
              </w:tabs>
              <w:ind w:left="-56" w:right="1"/>
              <w:jc w:val="right"/>
              <w:rPr>
                <w:rFonts w:asciiTheme="majorBidi" w:hAnsiTheme="majorBidi" w:cstheme="majorBidi"/>
                <w:cs/>
              </w:rPr>
            </w:pPr>
          </w:p>
        </w:tc>
        <w:tc>
          <w:tcPr>
            <w:tcW w:w="1559" w:type="dxa"/>
            <w:shd w:val="clear" w:color="auto" w:fill="auto"/>
            <w:vAlign w:val="bottom"/>
          </w:tcPr>
          <w:p w14:paraId="58C560C5" w14:textId="77777777" w:rsidR="00552B60" w:rsidRPr="00313072" w:rsidRDefault="00552B60" w:rsidP="00DA24AF">
            <w:pPr>
              <w:tabs>
                <w:tab w:val="left" w:pos="1091"/>
              </w:tabs>
              <w:ind w:left="-56" w:right="1"/>
              <w:jc w:val="right"/>
              <w:rPr>
                <w:rFonts w:asciiTheme="majorBidi" w:hAnsiTheme="majorBidi" w:cstheme="majorBidi"/>
              </w:rPr>
            </w:pPr>
          </w:p>
        </w:tc>
        <w:tc>
          <w:tcPr>
            <w:tcW w:w="1560" w:type="dxa"/>
            <w:shd w:val="clear" w:color="auto" w:fill="auto"/>
            <w:vAlign w:val="bottom"/>
          </w:tcPr>
          <w:p w14:paraId="271E3D4F" w14:textId="77777777" w:rsidR="00552B60" w:rsidRPr="00313072" w:rsidRDefault="00552B60" w:rsidP="00DA24AF">
            <w:pPr>
              <w:tabs>
                <w:tab w:val="left" w:pos="1091"/>
              </w:tabs>
              <w:ind w:left="-56" w:right="1"/>
              <w:jc w:val="right"/>
              <w:rPr>
                <w:rFonts w:asciiTheme="majorBidi" w:hAnsiTheme="majorBidi" w:cstheme="majorBidi"/>
              </w:rPr>
            </w:pPr>
          </w:p>
        </w:tc>
        <w:tc>
          <w:tcPr>
            <w:tcW w:w="1559" w:type="dxa"/>
            <w:shd w:val="clear" w:color="auto" w:fill="auto"/>
            <w:vAlign w:val="bottom"/>
          </w:tcPr>
          <w:p w14:paraId="4E22CE13" w14:textId="77777777" w:rsidR="00552B60" w:rsidRPr="00313072" w:rsidRDefault="00552B60" w:rsidP="00DA24AF">
            <w:pPr>
              <w:tabs>
                <w:tab w:val="left" w:pos="1091"/>
              </w:tabs>
              <w:ind w:left="-56" w:right="1"/>
              <w:jc w:val="right"/>
              <w:rPr>
                <w:rFonts w:asciiTheme="majorBidi" w:hAnsiTheme="majorBidi" w:cstheme="majorBidi"/>
              </w:rPr>
            </w:pPr>
          </w:p>
        </w:tc>
      </w:tr>
      <w:tr w:rsidR="00552B60" w:rsidRPr="00313072" w14:paraId="45003F00" w14:textId="77777777" w:rsidTr="00F52015">
        <w:trPr>
          <w:trHeight w:val="397"/>
        </w:trPr>
        <w:tc>
          <w:tcPr>
            <w:tcW w:w="3260" w:type="dxa"/>
            <w:vAlign w:val="bottom"/>
            <w:hideMark/>
          </w:tcPr>
          <w:p w14:paraId="01ACF2F5" w14:textId="77777777"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vAlign w:val="bottom"/>
            <w:hideMark/>
          </w:tcPr>
          <w:p w14:paraId="62F15C45" w14:textId="592B0BC5" w:rsidR="00552B60" w:rsidRPr="00313072" w:rsidRDefault="00552B60" w:rsidP="00DA24AF">
            <w:pPr>
              <w:tabs>
                <w:tab w:val="left" w:pos="1091"/>
              </w:tabs>
              <w:ind w:left="-56" w:right="1"/>
              <w:jc w:val="right"/>
              <w:rPr>
                <w:rFonts w:asciiTheme="majorBidi" w:hAnsiTheme="majorBidi" w:cstheme="majorBidi"/>
                <w:cs/>
              </w:rPr>
            </w:pPr>
            <w:r w:rsidRPr="00313072">
              <w:rPr>
                <w:rFonts w:asciiTheme="majorBidi" w:hAnsiTheme="majorBidi" w:cstheme="majorBidi"/>
              </w:rPr>
              <w:t>200,000</w:t>
            </w:r>
          </w:p>
        </w:tc>
        <w:tc>
          <w:tcPr>
            <w:tcW w:w="1559" w:type="dxa"/>
            <w:shd w:val="clear" w:color="auto" w:fill="auto"/>
            <w:vAlign w:val="bottom"/>
          </w:tcPr>
          <w:p w14:paraId="606DB6E8" w14:textId="39E3DB56" w:rsidR="00552B60" w:rsidRPr="00313072" w:rsidRDefault="00552B60" w:rsidP="00DA24AF">
            <w:pPr>
              <w:tabs>
                <w:tab w:val="left" w:pos="1091"/>
              </w:tabs>
              <w:ind w:left="-56" w:right="1"/>
              <w:jc w:val="right"/>
              <w:rPr>
                <w:rFonts w:asciiTheme="majorBidi" w:hAnsiTheme="majorBidi" w:cstheme="majorBidi"/>
              </w:rPr>
            </w:pPr>
            <w:r w:rsidRPr="00313072">
              <w:rPr>
                <w:rFonts w:asciiTheme="majorBidi" w:hAnsiTheme="majorBidi" w:cstheme="majorBidi"/>
              </w:rPr>
              <w:t>500,000</w:t>
            </w:r>
          </w:p>
        </w:tc>
        <w:tc>
          <w:tcPr>
            <w:tcW w:w="1560" w:type="dxa"/>
            <w:shd w:val="clear" w:color="auto" w:fill="auto"/>
            <w:vAlign w:val="bottom"/>
          </w:tcPr>
          <w:p w14:paraId="6C0ECC14" w14:textId="756251D9" w:rsidR="00552B60" w:rsidRPr="00313072" w:rsidRDefault="00552B60" w:rsidP="00DA24AF">
            <w:pPr>
              <w:tabs>
                <w:tab w:val="left" w:pos="1091"/>
              </w:tabs>
              <w:ind w:left="-56" w:right="1"/>
              <w:jc w:val="right"/>
              <w:rPr>
                <w:rFonts w:asciiTheme="majorBidi" w:hAnsiTheme="majorBidi" w:cstheme="majorBidi"/>
              </w:rPr>
            </w:pPr>
            <w:r w:rsidRPr="00313072">
              <w:rPr>
                <w:rFonts w:asciiTheme="majorBidi" w:hAnsiTheme="majorBidi" w:cstheme="majorBidi"/>
              </w:rPr>
              <w:t>-</w:t>
            </w:r>
          </w:p>
        </w:tc>
        <w:tc>
          <w:tcPr>
            <w:tcW w:w="1559" w:type="dxa"/>
            <w:shd w:val="clear" w:color="auto" w:fill="auto"/>
            <w:vAlign w:val="bottom"/>
          </w:tcPr>
          <w:p w14:paraId="0EB80764" w14:textId="57EAE957" w:rsidR="00552B60" w:rsidRPr="00313072" w:rsidRDefault="00552B60" w:rsidP="00DA24AF">
            <w:pPr>
              <w:tabs>
                <w:tab w:val="left" w:pos="1091"/>
              </w:tabs>
              <w:ind w:left="-56" w:right="1"/>
              <w:jc w:val="right"/>
              <w:rPr>
                <w:rFonts w:asciiTheme="majorBidi" w:hAnsiTheme="majorBidi" w:cstheme="majorBidi"/>
              </w:rPr>
            </w:pPr>
            <w:r w:rsidRPr="00313072">
              <w:rPr>
                <w:rFonts w:asciiTheme="majorBidi" w:hAnsiTheme="majorBidi" w:cstheme="majorBidi"/>
              </w:rPr>
              <w:t>700,000</w:t>
            </w:r>
          </w:p>
        </w:tc>
      </w:tr>
      <w:tr w:rsidR="00552B60" w:rsidRPr="00313072" w14:paraId="3A302F03" w14:textId="77777777" w:rsidTr="00F52015">
        <w:trPr>
          <w:trHeight w:val="397"/>
        </w:trPr>
        <w:tc>
          <w:tcPr>
            <w:tcW w:w="3260" w:type="dxa"/>
            <w:vAlign w:val="bottom"/>
            <w:hideMark/>
          </w:tcPr>
          <w:p w14:paraId="357DBB44" w14:textId="77777777"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vAlign w:val="bottom"/>
            <w:hideMark/>
          </w:tcPr>
          <w:p w14:paraId="3385F87F" w14:textId="44518FC4" w:rsidR="00552B60" w:rsidRPr="00313072" w:rsidRDefault="00552B60"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2,459</w:t>
            </w:r>
          </w:p>
        </w:tc>
        <w:tc>
          <w:tcPr>
            <w:tcW w:w="1559" w:type="dxa"/>
            <w:shd w:val="clear" w:color="auto" w:fill="auto"/>
            <w:vAlign w:val="bottom"/>
          </w:tcPr>
          <w:p w14:paraId="359ADCFB" w14:textId="6A06A404" w:rsidR="00552B60" w:rsidRPr="00313072" w:rsidRDefault="00552B60"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11,753</w:t>
            </w:r>
          </w:p>
        </w:tc>
        <w:tc>
          <w:tcPr>
            <w:tcW w:w="1560" w:type="dxa"/>
            <w:shd w:val="clear" w:color="auto" w:fill="auto"/>
            <w:vAlign w:val="bottom"/>
          </w:tcPr>
          <w:p w14:paraId="111C4F8B" w14:textId="1BCF1F7F" w:rsidR="00552B60" w:rsidRPr="00313072" w:rsidRDefault="00552B60"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w:t>
            </w:r>
          </w:p>
        </w:tc>
        <w:tc>
          <w:tcPr>
            <w:tcW w:w="1559" w:type="dxa"/>
            <w:shd w:val="clear" w:color="auto" w:fill="auto"/>
            <w:vAlign w:val="bottom"/>
          </w:tcPr>
          <w:p w14:paraId="0624507B" w14:textId="73F81025" w:rsidR="00552B60" w:rsidRPr="00313072" w:rsidRDefault="00552B60"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14,212</w:t>
            </w:r>
          </w:p>
        </w:tc>
      </w:tr>
      <w:tr w:rsidR="00552B60" w:rsidRPr="00313072" w14:paraId="0D2EB7C4" w14:textId="77777777" w:rsidTr="00F52015">
        <w:trPr>
          <w:trHeight w:val="397"/>
        </w:trPr>
        <w:tc>
          <w:tcPr>
            <w:tcW w:w="3260" w:type="dxa"/>
            <w:vAlign w:val="bottom"/>
            <w:hideMark/>
          </w:tcPr>
          <w:p w14:paraId="658865FF" w14:textId="77777777"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vAlign w:val="bottom"/>
            <w:hideMark/>
          </w:tcPr>
          <w:p w14:paraId="3CBDD4A8" w14:textId="46F67082" w:rsidR="00552B60" w:rsidRPr="00313072" w:rsidRDefault="00552B60" w:rsidP="00DA24AF">
            <w:pPr>
              <w:pBdr>
                <w:bottom w:val="single" w:sz="4" w:space="1" w:color="auto"/>
              </w:pBdr>
              <w:tabs>
                <w:tab w:val="left" w:pos="1091"/>
              </w:tabs>
              <w:ind w:left="-56" w:right="1"/>
              <w:jc w:val="right"/>
              <w:rPr>
                <w:rFonts w:asciiTheme="majorBidi" w:hAnsiTheme="majorBidi" w:cstheme="majorBidi"/>
                <w:cs/>
              </w:rPr>
            </w:pPr>
            <w:r w:rsidRPr="00313072">
              <w:rPr>
                <w:rFonts w:asciiTheme="majorBidi" w:hAnsiTheme="majorBidi" w:cstheme="majorBidi"/>
              </w:rPr>
              <w:t>202,459</w:t>
            </w:r>
          </w:p>
        </w:tc>
        <w:tc>
          <w:tcPr>
            <w:tcW w:w="1559" w:type="dxa"/>
            <w:shd w:val="clear" w:color="auto" w:fill="auto"/>
            <w:vAlign w:val="bottom"/>
          </w:tcPr>
          <w:p w14:paraId="599415E2" w14:textId="0E904073" w:rsidR="00552B60" w:rsidRPr="00313072" w:rsidRDefault="00552B60"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511,753</w:t>
            </w:r>
          </w:p>
        </w:tc>
        <w:tc>
          <w:tcPr>
            <w:tcW w:w="1560" w:type="dxa"/>
            <w:shd w:val="clear" w:color="auto" w:fill="auto"/>
            <w:vAlign w:val="bottom"/>
          </w:tcPr>
          <w:p w14:paraId="21186BAD" w14:textId="4F05298F" w:rsidR="00552B60" w:rsidRPr="00313072" w:rsidRDefault="00552B60"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w:t>
            </w:r>
          </w:p>
        </w:tc>
        <w:tc>
          <w:tcPr>
            <w:tcW w:w="1559" w:type="dxa"/>
            <w:shd w:val="clear" w:color="auto" w:fill="auto"/>
            <w:vAlign w:val="bottom"/>
          </w:tcPr>
          <w:p w14:paraId="40E786E4" w14:textId="14182C1E" w:rsidR="00552B60" w:rsidRPr="00313072" w:rsidRDefault="00552B60"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714,212</w:t>
            </w:r>
          </w:p>
        </w:tc>
      </w:tr>
      <w:tr w:rsidR="005A6D5C" w:rsidRPr="00313072" w14:paraId="7DC4CBFF" w14:textId="77777777" w:rsidTr="00F52015">
        <w:trPr>
          <w:trHeight w:val="397"/>
        </w:trPr>
        <w:tc>
          <w:tcPr>
            <w:tcW w:w="3260" w:type="dxa"/>
            <w:vAlign w:val="bottom"/>
          </w:tcPr>
          <w:p w14:paraId="0A19AD0D" w14:textId="77777777" w:rsidR="005A6D5C" w:rsidRPr="00313072" w:rsidRDefault="005A6D5C" w:rsidP="00DA24AF">
            <w:pPr>
              <w:ind w:left="-100" w:right="28"/>
              <w:jc w:val="left"/>
              <w:rPr>
                <w:rFonts w:asciiTheme="majorBidi" w:hAnsiTheme="majorBidi" w:cstheme="majorBidi"/>
              </w:rPr>
            </w:pPr>
          </w:p>
        </w:tc>
        <w:tc>
          <w:tcPr>
            <w:tcW w:w="1559" w:type="dxa"/>
            <w:vAlign w:val="bottom"/>
          </w:tcPr>
          <w:p w14:paraId="16106F17" w14:textId="77777777" w:rsidR="005A6D5C" w:rsidRPr="00313072" w:rsidRDefault="005A6D5C" w:rsidP="00DA24AF">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0F829502" w14:textId="77777777" w:rsidR="005A6D5C" w:rsidRPr="00313072" w:rsidRDefault="005A6D5C" w:rsidP="00DA24AF">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1F9B246D" w14:textId="77777777" w:rsidR="005A6D5C" w:rsidRPr="00313072" w:rsidRDefault="005A6D5C" w:rsidP="00DA24AF">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1DD13401" w14:textId="77777777" w:rsidR="005A6D5C" w:rsidRPr="00313072" w:rsidRDefault="005A6D5C" w:rsidP="00DA24AF">
            <w:pPr>
              <w:tabs>
                <w:tab w:val="left" w:pos="1091"/>
              </w:tabs>
              <w:ind w:left="-56" w:right="1"/>
              <w:jc w:val="right"/>
              <w:rPr>
                <w:rFonts w:asciiTheme="majorBidi" w:hAnsiTheme="majorBidi" w:cstheme="majorBidi"/>
                <w:snapToGrid w:val="0"/>
                <w:cs/>
                <w:lang w:eastAsia="th-TH"/>
              </w:rPr>
            </w:pPr>
          </w:p>
        </w:tc>
      </w:tr>
      <w:tr w:rsidR="00446C2C" w:rsidRPr="00313072" w14:paraId="3562975F" w14:textId="77777777" w:rsidTr="00F52015">
        <w:trPr>
          <w:trHeight w:val="397"/>
        </w:trPr>
        <w:tc>
          <w:tcPr>
            <w:tcW w:w="3260" w:type="dxa"/>
            <w:vAlign w:val="bottom"/>
          </w:tcPr>
          <w:p w14:paraId="5F9C04D6" w14:textId="77777777" w:rsidR="00446C2C" w:rsidRPr="00313072" w:rsidRDefault="00446C2C" w:rsidP="00DA24AF">
            <w:pPr>
              <w:ind w:left="-100" w:right="28"/>
              <w:jc w:val="left"/>
              <w:rPr>
                <w:rFonts w:asciiTheme="majorBidi" w:hAnsiTheme="majorBidi" w:cstheme="majorBidi"/>
              </w:rPr>
            </w:pPr>
          </w:p>
        </w:tc>
        <w:tc>
          <w:tcPr>
            <w:tcW w:w="1559" w:type="dxa"/>
            <w:vAlign w:val="bottom"/>
          </w:tcPr>
          <w:p w14:paraId="7F725C22" w14:textId="77777777" w:rsidR="00446C2C" w:rsidRPr="00313072" w:rsidRDefault="00446C2C" w:rsidP="00DA24AF">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61456EBF" w14:textId="77777777" w:rsidR="00446C2C" w:rsidRPr="00313072" w:rsidRDefault="00446C2C" w:rsidP="00DA24AF">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3FB692E4" w14:textId="77777777" w:rsidR="00446C2C" w:rsidRPr="00313072" w:rsidRDefault="00446C2C" w:rsidP="00DA24AF">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5A2E182F" w14:textId="77777777" w:rsidR="00446C2C" w:rsidRPr="00313072" w:rsidRDefault="00446C2C" w:rsidP="00DA24AF">
            <w:pPr>
              <w:tabs>
                <w:tab w:val="left" w:pos="1091"/>
              </w:tabs>
              <w:ind w:left="-56" w:right="1"/>
              <w:jc w:val="right"/>
              <w:rPr>
                <w:rFonts w:asciiTheme="majorBidi" w:hAnsiTheme="majorBidi" w:cstheme="majorBidi"/>
                <w:snapToGrid w:val="0"/>
                <w:cs/>
                <w:lang w:eastAsia="th-TH"/>
              </w:rPr>
            </w:pPr>
          </w:p>
        </w:tc>
      </w:tr>
      <w:tr w:rsidR="00446C2C" w:rsidRPr="00313072" w14:paraId="6B84EFAA" w14:textId="77777777" w:rsidTr="00F52015">
        <w:trPr>
          <w:trHeight w:val="397"/>
        </w:trPr>
        <w:tc>
          <w:tcPr>
            <w:tcW w:w="3260" w:type="dxa"/>
            <w:vAlign w:val="bottom"/>
          </w:tcPr>
          <w:p w14:paraId="2255D840" w14:textId="77777777" w:rsidR="00446C2C" w:rsidRPr="00313072" w:rsidRDefault="00446C2C" w:rsidP="00DA24AF">
            <w:pPr>
              <w:ind w:left="-100" w:right="28"/>
              <w:jc w:val="left"/>
              <w:rPr>
                <w:rFonts w:asciiTheme="majorBidi" w:hAnsiTheme="majorBidi" w:cstheme="majorBidi"/>
              </w:rPr>
            </w:pPr>
          </w:p>
        </w:tc>
        <w:tc>
          <w:tcPr>
            <w:tcW w:w="1559" w:type="dxa"/>
            <w:vAlign w:val="bottom"/>
          </w:tcPr>
          <w:p w14:paraId="5255E6B1" w14:textId="77777777" w:rsidR="00446C2C" w:rsidRPr="00313072" w:rsidRDefault="00446C2C" w:rsidP="00DA24AF">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447FED2A" w14:textId="77777777" w:rsidR="00446C2C" w:rsidRPr="00313072" w:rsidRDefault="00446C2C" w:rsidP="00DA24AF">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7ABA4E6E" w14:textId="77777777" w:rsidR="00446C2C" w:rsidRPr="00313072" w:rsidRDefault="00446C2C" w:rsidP="00DA24AF">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585FBA8F" w14:textId="77777777" w:rsidR="00446C2C" w:rsidRPr="00313072" w:rsidRDefault="00446C2C" w:rsidP="00DA24AF">
            <w:pPr>
              <w:tabs>
                <w:tab w:val="left" w:pos="1091"/>
              </w:tabs>
              <w:ind w:left="-56" w:right="1"/>
              <w:jc w:val="right"/>
              <w:rPr>
                <w:rFonts w:asciiTheme="majorBidi" w:hAnsiTheme="majorBidi" w:cstheme="majorBidi"/>
                <w:snapToGrid w:val="0"/>
                <w:cs/>
                <w:lang w:eastAsia="th-TH"/>
              </w:rPr>
            </w:pPr>
          </w:p>
        </w:tc>
      </w:tr>
      <w:tr w:rsidR="00552B60" w:rsidRPr="00313072" w14:paraId="2EE77573" w14:textId="77777777" w:rsidTr="00F52015">
        <w:trPr>
          <w:trHeight w:val="397"/>
        </w:trPr>
        <w:tc>
          <w:tcPr>
            <w:tcW w:w="3260" w:type="dxa"/>
            <w:vAlign w:val="bottom"/>
            <w:hideMark/>
          </w:tcPr>
          <w:p w14:paraId="544C92FF" w14:textId="77777777"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lastRenderedPageBreak/>
              <w:t>Sena Development A 2 Co., Ltd.</w:t>
            </w:r>
          </w:p>
        </w:tc>
        <w:tc>
          <w:tcPr>
            <w:tcW w:w="1559" w:type="dxa"/>
            <w:vAlign w:val="bottom"/>
          </w:tcPr>
          <w:p w14:paraId="18B034B4" w14:textId="77777777" w:rsidR="00552B60" w:rsidRPr="00313072" w:rsidRDefault="00552B60" w:rsidP="00DA24AF">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3AE29EBB" w14:textId="77777777" w:rsidR="00552B60" w:rsidRPr="00313072" w:rsidRDefault="00552B60" w:rsidP="00DA24AF">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22F02E66" w14:textId="77777777" w:rsidR="00552B60" w:rsidRPr="00313072" w:rsidRDefault="00552B60" w:rsidP="00DA24AF">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330B6F3" w14:textId="77777777" w:rsidR="00552B60" w:rsidRPr="00313072" w:rsidRDefault="00552B60" w:rsidP="00DA24AF">
            <w:pPr>
              <w:tabs>
                <w:tab w:val="left" w:pos="1091"/>
              </w:tabs>
              <w:ind w:left="-56" w:right="1"/>
              <w:jc w:val="right"/>
              <w:rPr>
                <w:rFonts w:asciiTheme="majorBidi" w:hAnsiTheme="majorBidi" w:cstheme="majorBidi"/>
                <w:snapToGrid w:val="0"/>
                <w:cs/>
                <w:lang w:eastAsia="th-TH"/>
              </w:rPr>
            </w:pPr>
          </w:p>
        </w:tc>
      </w:tr>
      <w:tr w:rsidR="00552B60" w:rsidRPr="00313072" w14:paraId="5D1F3134" w14:textId="77777777" w:rsidTr="00F52015">
        <w:trPr>
          <w:trHeight w:val="397"/>
        </w:trPr>
        <w:tc>
          <w:tcPr>
            <w:tcW w:w="3260" w:type="dxa"/>
            <w:vAlign w:val="bottom"/>
            <w:hideMark/>
          </w:tcPr>
          <w:p w14:paraId="00918949" w14:textId="77777777"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vAlign w:val="bottom"/>
            <w:hideMark/>
          </w:tcPr>
          <w:p w14:paraId="6A4C5417" w14:textId="7A46D298" w:rsidR="00552B60" w:rsidRPr="00313072" w:rsidRDefault="00552B60"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200,000</w:t>
            </w:r>
          </w:p>
        </w:tc>
        <w:tc>
          <w:tcPr>
            <w:tcW w:w="1559" w:type="dxa"/>
            <w:shd w:val="clear" w:color="auto" w:fill="auto"/>
            <w:vAlign w:val="bottom"/>
          </w:tcPr>
          <w:p w14:paraId="0D42D465" w14:textId="5F6DCF20" w:rsidR="00552B60" w:rsidRPr="00313072" w:rsidRDefault="00552B60"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300,000</w:t>
            </w:r>
          </w:p>
        </w:tc>
        <w:tc>
          <w:tcPr>
            <w:tcW w:w="1560" w:type="dxa"/>
            <w:shd w:val="clear" w:color="auto" w:fill="auto"/>
            <w:vAlign w:val="bottom"/>
          </w:tcPr>
          <w:p w14:paraId="57DAE40E" w14:textId="12AFF8D6" w:rsidR="00552B60" w:rsidRPr="00313072" w:rsidRDefault="00552B60"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w:t>
            </w:r>
          </w:p>
        </w:tc>
        <w:tc>
          <w:tcPr>
            <w:tcW w:w="1559" w:type="dxa"/>
            <w:shd w:val="clear" w:color="auto" w:fill="auto"/>
            <w:vAlign w:val="bottom"/>
          </w:tcPr>
          <w:p w14:paraId="036BE43A" w14:textId="10D49078" w:rsidR="00552B60" w:rsidRPr="00313072" w:rsidRDefault="00552B60" w:rsidP="00DA24AF">
            <w:pP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500,000 </w:t>
            </w:r>
          </w:p>
        </w:tc>
      </w:tr>
      <w:tr w:rsidR="00552B60" w:rsidRPr="00313072" w14:paraId="749E9EA6" w14:textId="77777777" w:rsidTr="00F52015">
        <w:trPr>
          <w:trHeight w:val="397"/>
        </w:trPr>
        <w:tc>
          <w:tcPr>
            <w:tcW w:w="3260" w:type="dxa"/>
            <w:vAlign w:val="bottom"/>
            <w:hideMark/>
          </w:tcPr>
          <w:p w14:paraId="10AF7135" w14:textId="77777777"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vAlign w:val="bottom"/>
            <w:hideMark/>
          </w:tcPr>
          <w:p w14:paraId="3596C583" w14:textId="3FE666FF" w:rsidR="00552B60" w:rsidRPr="00313072" w:rsidRDefault="00552B60"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1,109</w:t>
            </w:r>
          </w:p>
        </w:tc>
        <w:tc>
          <w:tcPr>
            <w:tcW w:w="1559" w:type="dxa"/>
            <w:shd w:val="clear" w:color="auto" w:fill="auto"/>
            <w:vAlign w:val="bottom"/>
          </w:tcPr>
          <w:p w14:paraId="74240276" w14:textId="3F510E13" w:rsidR="00552B60" w:rsidRPr="00313072" w:rsidRDefault="00552B60"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7,763</w:t>
            </w:r>
          </w:p>
        </w:tc>
        <w:tc>
          <w:tcPr>
            <w:tcW w:w="1560" w:type="dxa"/>
            <w:shd w:val="clear" w:color="auto" w:fill="auto"/>
            <w:vAlign w:val="bottom"/>
          </w:tcPr>
          <w:p w14:paraId="247F5AD6" w14:textId="2395C586" w:rsidR="00552B60" w:rsidRPr="00313072" w:rsidRDefault="00552B60"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w:t>
            </w:r>
          </w:p>
        </w:tc>
        <w:tc>
          <w:tcPr>
            <w:tcW w:w="1559" w:type="dxa"/>
            <w:shd w:val="clear" w:color="auto" w:fill="auto"/>
            <w:vAlign w:val="bottom"/>
          </w:tcPr>
          <w:p w14:paraId="44CC81DC" w14:textId="43C75842" w:rsidR="00552B60" w:rsidRPr="00313072" w:rsidRDefault="00552B60" w:rsidP="00DA24AF">
            <w:pP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8,872 </w:t>
            </w:r>
          </w:p>
        </w:tc>
      </w:tr>
      <w:tr w:rsidR="00552B60" w:rsidRPr="00313072" w14:paraId="54D5DF52" w14:textId="77777777" w:rsidTr="00F52015">
        <w:trPr>
          <w:trHeight w:val="397"/>
        </w:trPr>
        <w:tc>
          <w:tcPr>
            <w:tcW w:w="3260" w:type="dxa"/>
            <w:vAlign w:val="bottom"/>
            <w:hideMark/>
          </w:tcPr>
          <w:p w14:paraId="04393C52" w14:textId="77777777"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vAlign w:val="bottom"/>
            <w:hideMark/>
          </w:tcPr>
          <w:p w14:paraId="22CBCC90" w14:textId="725F478C" w:rsidR="00552B60" w:rsidRPr="00313072" w:rsidRDefault="00552B60" w:rsidP="00DA24AF">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201,109</w:t>
            </w:r>
          </w:p>
        </w:tc>
        <w:tc>
          <w:tcPr>
            <w:tcW w:w="1559" w:type="dxa"/>
            <w:shd w:val="clear" w:color="auto" w:fill="auto"/>
            <w:vAlign w:val="bottom"/>
          </w:tcPr>
          <w:p w14:paraId="7F7381AE" w14:textId="5191A6C1" w:rsidR="00552B60" w:rsidRPr="00313072" w:rsidRDefault="00552B60" w:rsidP="00DA24AF">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307,763</w:t>
            </w:r>
          </w:p>
        </w:tc>
        <w:tc>
          <w:tcPr>
            <w:tcW w:w="1560" w:type="dxa"/>
            <w:shd w:val="clear" w:color="auto" w:fill="auto"/>
            <w:vAlign w:val="bottom"/>
          </w:tcPr>
          <w:p w14:paraId="0D42FA75" w14:textId="5BB71E97" w:rsidR="00552B60" w:rsidRPr="00313072" w:rsidRDefault="00552B60" w:rsidP="00DA24AF">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w:t>
            </w:r>
          </w:p>
        </w:tc>
        <w:tc>
          <w:tcPr>
            <w:tcW w:w="1559" w:type="dxa"/>
            <w:shd w:val="clear" w:color="auto" w:fill="auto"/>
            <w:vAlign w:val="bottom"/>
          </w:tcPr>
          <w:p w14:paraId="5D8F12EC" w14:textId="1B1D76F3" w:rsidR="00552B60" w:rsidRPr="00313072" w:rsidRDefault="00552B60" w:rsidP="00DA24AF">
            <w:pPr>
              <w:pBdr>
                <w:top w:val="single" w:sz="4" w:space="1" w:color="auto"/>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508,872 </w:t>
            </w:r>
          </w:p>
        </w:tc>
      </w:tr>
      <w:tr w:rsidR="00552B60" w:rsidRPr="00313072" w14:paraId="36875CFF" w14:textId="77777777" w:rsidTr="00F52015">
        <w:trPr>
          <w:trHeight w:val="397"/>
        </w:trPr>
        <w:tc>
          <w:tcPr>
            <w:tcW w:w="3260" w:type="dxa"/>
            <w:vAlign w:val="bottom"/>
            <w:hideMark/>
          </w:tcPr>
          <w:p w14:paraId="2BE522BC" w14:textId="77777777"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t>Sena Development A 8 Co., Ltd.</w:t>
            </w:r>
          </w:p>
        </w:tc>
        <w:tc>
          <w:tcPr>
            <w:tcW w:w="1559" w:type="dxa"/>
            <w:vAlign w:val="bottom"/>
          </w:tcPr>
          <w:p w14:paraId="107246E3" w14:textId="77777777" w:rsidR="00552B60" w:rsidRPr="00313072" w:rsidRDefault="00552B60" w:rsidP="00DA24AF">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0B163BF9" w14:textId="77777777" w:rsidR="00552B60" w:rsidRPr="00313072" w:rsidRDefault="00552B60" w:rsidP="00DA24AF">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6F077A33" w14:textId="77777777" w:rsidR="00552B60" w:rsidRPr="00313072" w:rsidRDefault="00552B60" w:rsidP="00DA24AF">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0CE7DFF4" w14:textId="77777777" w:rsidR="00552B60" w:rsidRPr="00313072" w:rsidRDefault="00552B60" w:rsidP="00DA24AF">
            <w:pPr>
              <w:tabs>
                <w:tab w:val="left" w:pos="1091"/>
              </w:tabs>
              <w:ind w:left="-56" w:right="1"/>
              <w:jc w:val="right"/>
              <w:rPr>
                <w:rFonts w:asciiTheme="majorBidi" w:hAnsiTheme="majorBidi" w:cstheme="majorBidi"/>
                <w:snapToGrid w:val="0"/>
                <w:cs/>
                <w:lang w:eastAsia="th-TH"/>
              </w:rPr>
            </w:pPr>
          </w:p>
        </w:tc>
      </w:tr>
      <w:tr w:rsidR="00552B60" w:rsidRPr="00313072" w14:paraId="53C9ED9A" w14:textId="77777777" w:rsidTr="00F52015">
        <w:trPr>
          <w:trHeight w:val="397"/>
        </w:trPr>
        <w:tc>
          <w:tcPr>
            <w:tcW w:w="3260" w:type="dxa"/>
            <w:vAlign w:val="bottom"/>
            <w:hideMark/>
          </w:tcPr>
          <w:p w14:paraId="020775D0" w14:textId="77777777"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vAlign w:val="bottom"/>
            <w:hideMark/>
          </w:tcPr>
          <w:p w14:paraId="733F5180" w14:textId="1D145A75" w:rsidR="00552B60" w:rsidRPr="00313072" w:rsidRDefault="00552B60" w:rsidP="00DA24AF">
            <w:pP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6,200,000</w:t>
            </w:r>
          </w:p>
        </w:tc>
        <w:tc>
          <w:tcPr>
            <w:tcW w:w="1559" w:type="dxa"/>
            <w:shd w:val="clear" w:color="auto" w:fill="auto"/>
            <w:vAlign w:val="bottom"/>
          </w:tcPr>
          <w:p w14:paraId="5F268A65" w14:textId="546917ED" w:rsidR="00552B60" w:rsidRPr="00313072" w:rsidRDefault="00552B60"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   </w:t>
            </w:r>
          </w:p>
        </w:tc>
        <w:tc>
          <w:tcPr>
            <w:tcW w:w="1560" w:type="dxa"/>
            <w:shd w:val="clear" w:color="auto" w:fill="auto"/>
            <w:vAlign w:val="bottom"/>
          </w:tcPr>
          <w:p w14:paraId="64982F03" w14:textId="5EC7BC28" w:rsidR="00552B60" w:rsidRPr="00313072" w:rsidRDefault="00552B60"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w:t>
            </w:r>
          </w:p>
        </w:tc>
        <w:tc>
          <w:tcPr>
            <w:tcW w:w="1559" w:type="dxa"/>
            <w:shd w:val="clear" w:color="auto" w:fill="auto"/>
            <w:vAlign w:val="bottom"/>
          </w:tcPr>
          <w:p w14:paraId="3D507CA0" w14:textId="2F8A3B4D" w:rsidR="00552B60" w:rsidRPr="00313072" w:rsidRDefault="00552B60" w:rsidP="00DA24AF">
            <w:pP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6,200,000</w:t>
            </w:r>
          </w:p>
        </w:tc>
      </w:tr>
      <w:tr w:rsidR="00552B60" w:rsidRPr="00313072" w14:paraId="6D230742" w14:textId="77777777" w:rsidTr="00F52015">
        <w:trPr>
          <w:trHeight w:val="397"/>
        </w:trPr>
        <w:tc>
          <w:tcPr>
            <w:tcW w:w="3260" w:type="dxa"/>
            <w:vAlign w:val="bottom"/>
            <w:hideMark/>
          </w:tcPr>
          <w:p w14:paraId="04AD00DE" w14:textId="77777777"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vAlign w:val="bottom"/>
            <w:hideMark/>
          </w:tcPr>
          <w:p w14:paraId="7C0708E8" w14:textId="7713FD0C" w:rsidR="00552B60" w:rsidRPr="00313072" w:rsidRDefault="00552B60"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252,060</w:t>
            </w:r>
          </w:p>
        </w:tc>
        <w:tc>
          <w:tcPr>
            <w:tcW w:w="1559" w:type="dxa"/>
            <w:shd w:val="clear" w:color="auto" w:fill="auto"/>
            <w:vAlign w:val="bottom"/>
          </w:tcPr>
          <w:p w14:paraId="34ED9854" w14:textId="6511BA9C" w:rsidR="00552B60" w:rsidRPr="00313072" w:rsidRDefault="00552B60"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133,196 </w:t>
            </w:r>
          </w:p>
        </w:tc>
        <w:tc>
          <w:tcPr>
            <w:tcW w:w="1560" w:type="dxa"/>
            <w:shd w:val="clear" w:color="auto" w:fill="auto"/>
            <w:vAlign w:val="bottom"/>
          </w:tcPr>
          <w:p w14:paraId="19F9A5A9" w14:textId="7430D101" w:rsidR="00552B60" w:rsidRPr="00313072" w:rsidRDefault="00552B60"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w:t>
            </w:r>
          </w:p>
        </w:tc>
        <w:tc>
          <w:tcPr>
            <w:tcW w:w="1559" w:type="dxa"/>
            <w:shd w:val="clear" w:color="auto" w:fill="auto"/>
            <w:vAlign w:val="bottom"/>
          </w:tcPr>
          <w:p w14:paraId="19550164" w14:textId="0FCF0781" w:rsidR="00552B60" w:rsidRPr="00313072" w:rsidRDefault="00552B60"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385,256</w:t>
            </w:r>
          </w:p>
        </w:tc>
      </w:tr>
      <w:tr w:rsidR="00552B60" w:rsidRPr="00313072" w14:paraId="0CF96D24" w14:textId="77777777" w:rsidTr="00F52015">
        <w:trPr>
          <w:trHeight w:val="397"/>
        </w:trPr>
        <w:tc>
          <w:tcPr>
            <w:tcW w:w="3260" w:type="dxa"/>
            <w:vAlign w:val="bottom"/>
            <w:hideMark/>
          </w:tcPr>
          <w:p w14:paraId="73DA5613" w14:textId="77777777"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vAlign w:val="bottom"/>
            <w:hideMark/>
          </w:tcPr>
          <w:p w14:paraId="1A2514B6" w14:textId="2200AC9F" w:rsidR="00552B60" w:rsidRPr="00313072" w:rsidRDefault="00552B60"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6,452,060</w:t>
            </w:r>
          </w:p>
        </w:tc>
        <w:tc>
          <w:tcPr>
            <w:tcW w:w="1559" w:type="dxa"/>
            <w:shd w:val="clear" w:color="auto" w:fill="auto"/>
            <w:vAlign w:val="bottom"/>
          </w:tcPr>
          <w:p w14:paraId="1B983CB2" w14:textId="145FA852" w:rsidR="00552B60" w:rsidRPr="00313072" w:rsidRDefault="00552B60"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133,196 </w:t>
            </w:r>
          </w:p>
        </w:tc>
        <w:tc>
          <w:tcPr>
            <w:tcW w:w="1560" w:type="dxa"/>
            <w:shd w:val="clear" w:color="auto" w:fill="auto"/>
            <w:vAlign w:val="bottom"/>
          </w:tcPr>
          <w:p w14:paraId="3A5D4371" w14:textId="34C91E11" w:rsidR="00552B60" w:rsidRPr="00313072" w:rsidRDefault="00552B60"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w:t>
            </w:r>
          </w:p>
        </w:tc>
        <w:tc>
          <w:tcPr>
            <w:tcW w:w="1559" w:type="dxa"/>
            <w:shd w:val="clear" w:color="auto" w:fill="auto"/>
            <w:vAlign w:val="bottom"/>
          </w:tcPr>
          <w:p w14:paraId="26F12A88" w14:textId="22934892" w:rsidR="00552B60" w:rsidRPr="00313072" w:rsidRDefault="00552B60"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6,585,256</w:t>
            </w:r>
          </w:p>
        </w:tc>
      </w:tr>
      <w:tr w:rsidR="00552B60" w:rsidRPr="00313072" w14:paraId="655E1096" w14:textId="77777777" w:rsidTr="00F52015">
        <w:trPr>
          <w:trHeight w:val="397"/>
        </w:trPr>
        <w:tc>
          <w:tcPr>
            <w:tcW w:w="3260" w:type="dxa"/>
            <w:vAlign w:val="bottom"/>
            <w:hideMark/>
          </w:tcPr>
          <w:p w14:paraId="522D72E4" w14:textId="59248E58" w:rsidR="00552B60" w:rsidRPr="00313072" w:rsidRDefault="00552B60" w:rsidP="00DA24AF">
            <w:pPr>
              <w:ind w:left="-112" w:right="28"/>
              <w:jc w:val="left"/>
              <w:rPr>
                <w:rFonts w:asciiTheme="majorBidi" w:hAnsiTheme="majorBidi" w:cstheme="majorBidi"/>
              </w:rPr>
            </w:pPr>
            <w:r w:rsidRPr="00313072">
              <w:rPr>
                <w:rFonts w:asciiTheme="majorBidi" w:hAnsiTheme="majorBidi" w:cstheme="majorBidi"/>
              </w:rPr>
              <w:t>Sena Development H 17</w:t>
            </w:r>
            <w:r w:rsidRPr="00313072">
              <w:rPr>
                <w:rFonts w:asciiTheme="majorBidi" w:hAnsiTheme="majorBidi" w:cstheme="majorBidi"/>
                <w:cs/>
              </w:rPr>
              <w:t xml:space="preserve"> </w:t>
            </w:r>
            <w:r w:rsidRPr="00313072">
              <w:rPr>
                <w:rFonts w:asciiTheme="majorBidi" w:hAnsiTheme="majorBidi" w:cstheme="majorBidi"/>
              </w:rPr>
              <w:t>Co., Ltd.</w:t>
            </w:r>
          </w:p>
        </w:tc>
        <w:tc>
          <w:tcPr>
            <w:tcW w:w="1559" w:type="dxa"/>
            <w:vAlign w:val="bottom"/>
          </w:tcPr>
          <w:p w14:paraId="349D7F61" w14:textId="77777777" w:rsidR="00552B60" w:rsidRPr="00313072" w:rsidRDefault="00552B60" w:rsidP="00DA24AF">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192C6AF5" w14:textId="77777777" w:rsidR="00552B60" w:rsidRPr="00313072" w:rsidRDefault="00552B60" w:rsidP="00DA24AF">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580FEDC1" w14:textId="77777777" w:rsidR="00552B60" w:rsidRPr="00313072" w:rsidRDefault="00552B60" w:rsidP="00DA24AF">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620DA27" w14:textId="77777777" w:rsidR="00552B60" w:rsidRPr="00313072" w:rsidRDefault="00552B60" w:rsidP="00DA24AF">
            <w:pPr>
              <w:tabs>
                <w:tab w:val="left" w:pos="1091"/>
              </w:tabs>
              <w:ind w:left="-56" w:right="1"/>
              <w:jc w:val="right"/>
              <w:rPr>
                <w:rFonts w:asciiTheme="majorBidi" w:hAnsiTheme="majorBidi" w:cstheme="majorBidi"/>
                <w:snapToGrid w:val="0"/>
                <w:cs/>
                <w:lang w:eastAsia="th-TH"/>
              </w:rPr>
            </w:pPr>
          </w:p>
        </w:tc>
      </w:tr>
      <w:tr w:rsidR="00552B60" w:rsidRPr="00313072" w14:paraId="0A510E29" w14:textId="77777777" w:rsidTr="00F52015">
        <w:trPr>
          <w:trHeight w:val="397"/>
        </w:trPr>
        <w:tc>
          <w:tcPr>
            <w:tcW w:w="3260" w:type="dxa"/>
            <w:vAlign w:val="bottom"/>
            <w:hideMark/>
          </w:tcPr>
          <w:p w14:paraId="64AF4599" w14:textId="77777777"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vAlign w:val="bottom"/>
            <w:hideMark/>
          </w:tcPr>
          <w:p w14:paraId="330DE922" w14:textId="259E3428" w:rsidR="00552B60" w:rsidRPr="00313072" w:rsidRDefault="00552B60" w:rsidP="00DA24AF">
            <w:pP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213,662,500</w:t>
            </w:r>
          </w:p>
        </w:tc>
        <w:tc>
          <w:tcPr>
            <w:tcW w:w="1559" w:type="dxa"/>
            <w:shd w:val="clear" w:color="auto" w:fill="auto"/>
            <w:vAlign w:val="bottom"/>
          </w:tcPr>
          <w:p w14:paraId="37B57C11" w14:textId="77C378EF" w:rsidR="00552B60" w:rsidRPr="00313072" w:rsidRDefault="00552B60"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5,800,000 </w:t>
            </w:r>
          </w:p>
        </w:tc>
        <w:tc>
          <w:tcPr>
            <w:tcW w:w="1560" w:type="dxa"/>
            <w:shd w:val="clear" w:color="auto" w:fill="auto"/>
            <w:vAlign w:val="bottom"/>
          </w:tcPr>
          <w:p w14:paraId="4865734A" w14:textId="21035852" w:rsidR="00552B60" w:rsidRPr="00313072" w:rsidRDefault="00552B60"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w:t>
            </w:r>
          </w:p>
        </w:tc>
        <w:tc>
          <w:tcPr>
            <w:tcW w:w="1559" w:type="dxa"/>
            <w:shd w:val="clear" w:color="auto" w:fill="auto"/>
            <w:vAlign w:val="bottom"/>
          </w:tcPr>
          <w:p w14:paraId="7704B2EC" w14:textId="1860000F" w:rsidR="00552B60" w:rsidRPr="00313072" w:rsidRDefault="00552B60" w:rsidP="00DA24AF">
            <w:pP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219,462,500 </w:t>
            </w:r>
          </w:p>
        </w:tc>
      </w:tr>
      <w:tr w:rsidR="00552B60" w:rsidRPr="00313072" w14:paraId="5C66A151" w14:textId="77777777" w:rsidTr="00F52015">
        <w:trPr>
          <w:trHeight w:val="397"/>
        </w:trPr>
        <w:tc>
          <w:tcPr>
            <w:tcW w:w="3260" w:type="dxa"/>
            <w:vAlign w:val="bottom"/>
            <w:hideMark/>
          </w:tcPr>
          <w:p w14:paraId="6298E946" w14:textId="77777777"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vAlign w:val="bottom"/>
            <w:hideMark/>
          </w:tcPr>
          <w:p w14:paraId="1F3A0CFB" w14:textId="5D67E826" w:rsidR="00552B60" w:rsidRPr="00313072" w:rsidRDefault="00552B60"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5,750,014</w:t>
            </w:r>
          </w:p>
        </w:tc>
        <w:tc>
          <w:tcPr>
            <w:tcW w:w="1559" w:type="dxa"/>
            <w:shd w:val="clear" w:color="auto" w:fill="auto"/>
            <w:vAlign w:val="bottom"/>
          </w:tcPr>
          <w:p w14:paraId="1110B7E7" w14:textId="35EEF0C1" w:rsidR="00552B60" w:rsidRPr="00313072" w:rsidRDefault="00552B60"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4,729,030 </w:t>
            </w:r>
          </w:p>
        </w:tc>
        <w:tc>
          <w:tcPr>
            <w:tcW w:w="1560" w:type="dxa"/>
            <w:shd w:val="clear" w:color="auto" w:fill="auto"/>
            <w:vAlign w:val="bottom"/>
          </w:tcPr>
          <w:p w14:paraId="496BCDAB" w14:textId="2A96E386" w:rsidR="00552B60" w:rsidRPr="00313072" w:rsidRDefault="00552B60"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w:t>
            </w:r>
          </w:p>
        </w:tc>
        <w:tc>
          <w:tcPr>
            <w:tcW w:w="1559" w:type="dxa"/>
            <w:shd w:val="clear" w:color="auto" w:fill="auto"/>
            <w:vAlign w:val="bottom"/>
          </w:tcPr>
          <w:p w14:paraId="47BDEE2A" w14:textId="79A34320" w:rsidR="00552B60" w:rsidRPr="00313072" w:rsidRDefault="00552B60"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10,479,044 </w:t>
            </w:r>
          </w:p>
        </w:tc>
      </w:tr>
      <w:tr w:rsidR="00552B60" w:rsidRPr="00313072" w14:paraId="7793CA81" w14:textId="77777777" w:rsidTr="00F52015">
        <w:trPr>
          <w:trHeight w:val="397"/>
        </w:trPr>
        <w:tc>
          <w:tcPr>
            <w:tcW w:w="3260" w:type="dxa"/>
            <w:vAlign w:val="bottom"/>
            <w:hideMark/>
          </w:tcPr>
          <w:p w14:paraId="68477505" w14:textId="77777777"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vAlign w:val="bottom"/>
            <w:hideMark/>
          </w:tcPr>
          <w:p w14:paraId="18611D6E" w14:textId="59C54B8E" w:rsidR="00552B60" w:rsidRPr="00313072" w:rsidRDefault="00552B60"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219,412,514</w:t>
            </w:r>
          </w:p>
        </w:tc>
        <w:tc>
          <w:tcPr>
            <w:tcW w:w="1559" w:type="dxa"/>
            <w:shd w:val="clear" w:color="auto" w:fill="auto"/>
            <w:vAlign w:val="bottom"/>
          </w:tcPr>
          <w:p w14:paraId="60B2CBEB" w14:textId="07530C5A" w:rsidR="00552B60" w:rsidRPr="00313072" w:rsidRDefault="00552B60"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10,529,030 </w:t>
            </w:r>
          </w:p>
        </w:tc>
        <w:tc>
          <w:tcPr>
            <w:tcW w:w="1560" w:type="dxa"/>
            <w:shd w:val="clear" w:color="auto" w:fill="auto"/>
            <w:vAlign w:val="bottom"/>
          </w:tcPr>
          <w:p w14:paraId="4645D0BC" w14:textId="180D9790" w:rsidR="00552B60" w:rsidRPr="00313072" w:rsidRDefault="00552B60"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w:t>
            </w:r>
          </w:p>
        </w:tc>
        <w:tc>
          <w:tcPr>
            <w:tcW w:w="1559" w:type="dxa"/>
            <w:shd w:val="clear" w:color="auto" w:fill="auto"/>
            <w:vAlign w:val="bottom"/>
          </w:tcPr>
          <w:p w14:paraId="7F659861" w14:textId="5C7C31FF" w:rsidR="00552B60" w:rsidRPr="00313072" w:rsidRDefault="00552B60"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229,941,544</w:t>
            </w:r>
          </w:p>
        </w:tc>
      </w:tr>
      <w:tr w:rsidR="00552B60" w:rsidRPr="00313072" w14:paraId="1724206F" w14:textId="77777777" w:rsidTr="00F52015">
        <w:trPr>
          <w:trHeight w:val="397"/>
        </w:trPr>
        <w:tc>
          <w:tcPr>
            <w:tcW w:w="3260" w:type="dxa"/>
            <w:vAlign w:val="bottom"/>
            <w:hideMark/>
          </w:tcPr>
          <w:p w14:paraId="7BCCAE12" w14:textId="58E93CDC"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t>Sena Development H 20</w:t>
            </w:r>
            <w:r w:rsidRPr="00313072">
              <w:rPr>
                <w:rFonts w:asciiTheme="majorBidi" w:hAnsiTheme="majorBidi" w:cstheme="majorBidi"/>
                <w:cs/>
              </w:rPr>
              <w:t xml:space="preserve"> </w:t>
            </w:r>
            <w:r w:rsidRPr="00313072">
              <w:rPr>
                <w:rFonts w:asciiTheme="majorBidi" w:hAnsiTheme="majorBidi" w:cstheme="majorBidi"/>
              </w:rPr>
              <w:t>Co., Ltd.</w:t>
            </w:r>
          </w:p>
        </w:tc>
        <w:tc>
          <w:tcPr>
            <w:tcW w:w="1559" w:type="dxa"/>
            <w:vAlign w:val="bottom"/>
          </w:tcPr>
          <w:p w14:paraId="763EE870" w14:textId="77777777" w:rsidR="00552B60" w:rsidRPr="00313072" w:rsidRDefault="00552B60" w:rsidP="00DA24AF">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66681349" w14:textId="77777777" w:rsidR="00552B60" w:rsidRPr="00313072" w:rsidRDefault="00552B60" w:rsidP="00DA24AF">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41B8C870" w14:textId="77777777" w:rsidR="00552B60" w:rsidRPr="00313072" w:rsidRDefault="00552B60" w:rsidP="00DA24AF">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68EE4042" w14:textId="77777777" w:rsidR="00552B60" w:rsidRPr="00313072" w:rsidRDefault="00552B60" w:rsidP="00DA24AF">
            <w:pPr>
              <w:tabs>
                <w:tab w:val="left" w:pos="1091"/>
              </w:tabs>
              <w:ind w:left="-56" w:right="1"/>
              <w:jc w:val="right"/>
              <w:rPr>
                <w:rFonts w:asciiTheme="majorBidi" w:hAnsiTheme="majorBidi" w:cstheme="majorBidi"/>
                <w:snapToGrid w:val="0"/>
                <w:lang w:eastAsia="th-TH"/>
              </w:rPr>
            </w:pPr>
          </w:p>
        </w:tc>
      </w:tr>
      <w:tr w:rsidR="00552B60" w:rsidRPr="00313072" w14:paraId="35986904" w14:textId="77777777" w:rsidTr="00F52015">
        <w:trPr>
          <w:trHeight w:val="397"/>
        </w:trPr>
        <w:tc>
          <w:tcPr>
            <w:tcW w:w="3260" w:type="dxa"/>
            <w:vAlign w:val="bottom"/>
            <w:hideMark/>
          </w:tcPr>
          <w:p w14:paraId="5FFD10D9" w14:textId="77777777"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vAlign w:val="bottom"/>
            <w:hideMark/>
          </w:tcPr>
          <w:p w14:paraId="0A7C3C76" w14:textId="23D4E30F" w:rsidR="00552B60" w:rsidRPr="00313072" w:rsidRDefault="00552B60" w:rsidP="00DA24AF">
            <w:pP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204,038,750</w:t>
            </w:r>
          </w:p>
        </w:tc>
        <w:tc>
          <w:tcPr>
            <w:tcW w:w="1559" w:type="dxa"/>
            <w:shd w:val="clear" w:color="auto" w:fill="auto"/>
            <w:vAlign w:val="bottom"/>
          </w:tcPr>
          <w:p w14:paraId="5B28365C" w14:textId="0D7F098E" w:rsidR="00552B60" w:rsidRPr="00313072" w:rsidRDefault="00552B60"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15,400,000 </w:t>
            </w:r>
          </w:p>
        </w:tc>
        <w:tc>
          <w:tcPr>
            <w:tcW w:w="1560" w:type="dxa"/>
            <w:shd w:val="clear" w:color="auto" w:fill="auto"/>
            <w:vAlign w:val="bottom"/>
          </w:tcPr>
          <w:p w14:paraId="30BA49CE" w14:textId="5D9E3C50" w:rsidR="00552B60" w:rsidRPr="00313072" w:rsidRDefault="00552B60"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w:t>
            </w:r>
          </w:p>
        </w:tc>
        <w:tc>
          <w:tcPr>
            <w:tcW w:w="1559" w:type="dxa"/>
            <w:shd w:val="clear" w:color="auto" w:fill="auto"/>
            <w:vAlign w:val="bottom"/>
          </w:tcPr>
          <w:p w14:paraId="75AE2A44" w14:textId="1A7CBDF4" w:rsidR="00552B60" w:rsidRPr="00313072" w:rsidRDefault="00552B60" w:rsidP="00DA24AF">
            <w:pP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219,438,750 </w:t>
            </w:r>
          </w:p>
        </w:tc>
      </w:tr>
      <w:tr w:rsidR="00552B60" w:rsidRPr="00313072" w14:paraId="294DEF6C" w14:textId="77777777" w:rsidTr="00F52015">
        <w:trPr>
          <w:trHeight w:val="397"/>
        </w:trPr>
        <w:tc>
          <w:tcPr>
            <w:tcW w:w="3260" w:type="dxa"/>
            <w:vAlign w:val="bottom"/>
            <w:hideMark/>
          </w:tcPr>
          <w:p w14:paraId="3301911A" w14:textId="77777777"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vAlign w:val="bottom"/>
            <w:hideMark/>
          </w:tcPr>
          <w:p w14:paraId="5E285355" w14:textId="57830A01" w:rsidR="00552B60" w:rsidRPr="00313072" w:rsidRDefault="00552B60" w:rsidP="00DA24AF">
            <w:pP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9,875,171</w:t>
            </w:r>
          </w:p>
        </w:tc>
        <w:tc>
          <w:tcPr>
            <w:tcW w:w="1559" w:type="dxa"/>
            <w:shd w:val="clear" w:color="auto" w:fill="auto"/>
            <w:vAlign w:val="bottom"/>
          </w:tcPr>
          <w:p w14:paraId="4C11C942" w14:textId="3E8FFAE7" w:rsidR="00552B60" w:rsidRPr="00313072" w:rsidRDefault="00552B60"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4,553,980 </w:t>
            </w:r>
          </w:p>
        </w:tc>
        <w:tc>
          <w:tcPr>
            <w:tcW w:w="1560" w:type="dxa"/>
            <w:shd w:val="clear" w:color="auto" w:fill="auto"/>
            <w:vAlign w:val="bottom"/>
          </w:tcPr>
          <w:p w14:paraId="6162B999" w14:textId="349951C6" w:rsidR="00552B60" w:rsidRPr="00313072" w:rsidRDefault="00552B60"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w:t>
            </w:r>
          </w:p>
        </w:tc>
        <w:tc>
          <w:tcPr>
            <w:tcW w:w="1559" w:type="dxa"/>
            <w:shd w:val="clear" w:color="auto" w:fill="auto"/>
            <w:vAlign w:val="bottom"/>
          </w:tcPr>
          <w:p w14:paraId="23770D82" w14:textId="78E2FB4F" w:rsidR="00552B60" w:rsidRPr="00313072" w:rsidRDefault="00552B60" w:rsidP="00DA24AF">
            <w:pP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14,429,151 </w:t>
            </w:r>
          </w:p>
        </w:tc>
      </w:tr>
      <w:tr w:rsidR="00552B60" w:rsidRPr="00313072" w14:paraId="568E38BB" w14:textId="77777777" w:rsidTr="00F52015">
        <w:trPr>
          <w:trHeight w:val="397"/>
        </w:trPr>
        <w:tc>
          <w:tcPr>
            <w:tcW w:w="3260" w:type="dxa"/>
            <w:vAlign w:val="bottom"/>
            <w:hideMark/>
          </w:tcPr>
          <w:p w14:paraId="2DE6C8BE" w14:textId="77777777"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vAlign w:val="bottom"/>
            <w:hideMark/>
          </w:tcPr>
          <w:p w14:paraId="09AFF7F2" w14:textId="48DB8200" w:rsidR="00552B60" w:rsidRPr="00313072" w:rsidRDefault="00552B60" w:rsidP="00DA24AF">
            <w:pPr>
              <w:pBdr>
                <w:top w:val="single" w:sz="4" w:space="1" w:color="auto"/>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213,913,921</w:t>
            </w:r>
          </w:p>
        </w:tc>
        <w:tc>
          <w:tcPr>
            <w:tcW w:w="1559" w:type="dxa"/>
            <w:shd w:val="clear" w:color="auto" w:fill="auto"/>
            <w:vAlign w:val="bottom"/>
          </w:tcPr>
          <w:p w14:paraId="3EC7A700" w14:textId="36CFF27F" w:rsidR="00552B60" w:rsidRPr="00313072" w:rsidRDefault="00552B60" w:rsidP="00DA24AF">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19,953,980 </w:t>
            </w:r>
          </w:p>
        </w:tc>
        <w:tc>
          <w:tcPr>
            <w:tcW w:w="1560" w:type="dxa"/>
            <w:shd w:val="clear" w:color="auto" w:fill="auto"/>
            <w:vAlign w:val="bottom"/>
          </w:tcPr>
          <w:p w14:paraId="0C5E8BA9" w14:textId="6296C215" w:rsidR="00552B60" w:rsidRPr="00313072" w:rsidRDefault="00552B60" w:rsidP="00DA24AF">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w:t>
            </w:r>
          </w:p>
        </w:tc>
        <w:tc>
          <w:tcPr>
            <w:tcW w:w="1559" w:type="dxa"/>
            <w:shd w:val="clear" w:color="auto" w:fill="auto"/>
            <w:vAlign w:val="bottom"/>
          </w:tcPr>
          <w:p w14:paraId="22209203" w14:textId="4CA09890" w:rsidR="00552B60" w:rsidRPr="00313072" w:rsidRDefault="00552B60" w:rsidP="00DA24AF">
            <w:pPr>
              <w:pBdr>
                <w:top w:val="single" w:sz="4" w:space="1" w:color="auto"/>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233,867,901 </w:t>
            </w:r>
          </w:p>
        </w:tc>
      </w:tr>
      <w:tr w:rsidR="00552B60" w:rsidRPr="00313072" w14:paraId="5656673E" w14:textId="77777777" w:rsidTr="00F52015">
        <w:trPr>
          <w:trHeight w:val="397"/>
        </w:trPr>
        <w:tc>
          <w:tcPr>
            <w:tcW w:w="3260" w:type="dxa"/>
            <w:vAlign w:val="bottom"/>
            <w:hideMark/>
          </w:tcPr>
          <w:p w14:paraId="29234E41" w14:textId="77777777"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t>Sena Development H 23</w:t>
            </w:r>
            <w:r w:rsidRPr="00313072">
              <w:rPr>
                <w:rFonts w:asciiTheme="majorBidi" w:hAnsiTheme="majorBidi" w:cstheme="majorBidi"/>
                <w:cs/>
              </w:rPr>
              <w:t xml:space="preserve"> </w:t>
            </w:r>
            <w:r w:rsidRPr="00313072">
              <w:rPr>
                <w:rFonts w:asciiTheme="majorBidi" w:hAnsiTheme="majorBidi" w:cstheme="majorBidi"/>
              </w:rPr>
              <w:t>Co., Ltd.</w:t>
            </w:r>
          </w:p>
        </w:tc>
        <w:tc>
          <w:tcPr>
            <w:tcW w:w="1559" w:type="dxa"/>
            <w:vAlign w:val="bottom"/>
          </w:tcPr>
          <w:p w14:paraId="4A7DD1CE" w14:textId="77777777" w:rsidR="00552B60" w:rsidRPr="00313072" w:rsidRDefault="00552B60" w:rsidP="00DA24AF">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57E69C88" w14:textId="77777777" w:rsidR="00552B60" w:rsidRPr="00313072" w:rsidRDefault="00552B60" w:rsidP="00DA24AF">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450FFF4C" w14:textId="77777777" w:rsidR="00552B60" w:rsidRPr="00313072" w:rsidRDefault="00552B60" w:rsidP="00DA24AF">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11C1E40C" w14:textId="77777777" w:rsidR="00552B60" w:rsidRPr="00313072" w:rsidRDefault="00552B60" w:rsidP="00DA24AF">
            <w:pPr>
              <w:tabs>
                <w:tab w:val="left" w:pos="1091"/>
              </w:tabs>
              <w:ind w:left="-56" w:right="1"/>
              <w:jc w:val="right"/>
              <w:rPr>
                <w:rFonts w:asciiTheme="majorBidi" w:hAnsiTheme="majorBidi" w:cstheme="majorBidi"/>
                <w:snapToGrid w:val="0"/>
                <w:lang w:eastAsia="th-TH"/>
              </w:rPr>
            </w:pPr>
          </w:p>
        </w:tc>
      </w:tr>
      <w:tr w:rsidR="00552B60" w:rsidRPr="00313072" w14:paraId="5A913FE4" w14:textId="77777777" w:rsidTr="00F52015">
        <w:trPr>
          <w:trHeight w:val="397"/>
        </w:trPr>
        <w:tc>
          <w:tcPr>
            <w:tcW w:w="3260" w:type="dxa"/>
            <w:vAlign w:val="bottom"/>
            <w:hideMark/>
          </w:tcPr>
          <w:p w14:paraId="4BC388EB" w14:textId="77777777"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vAlign w:val="bottom"/>
            <w:hideMark/>
          </w:tcPr>
          <w:p w14:paraId="27687F95" w14:textId="17D9D6DC" w:rsidR="00552B60" w:rsidRPr="00313072" w:rsidRDefault="00552B60" w:rsidP="00DA24AF">
            <w:pP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240,689,507</w:t>
            </w:r>
          </w:p>
        </w:tc>
        <w:tc>
          <w:tcPr>
            <w:tcW w:w="1559" w:type="dxa"/>
            <w:shd w:val="clear" w:color="auto" w:fill="auto"/>
            <w:vAlign w:val="bottom"/>
          </w:tcPr>
          <w:p w14:paraId="6EF3334B" w14:textId="4809AC98" w:rsidR="00552B60" w:rsidRPr="00313072" w:rsidRDefault="00552B60"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88,800,000 </w:t>
            </w:r>
          </w:p>
        </w:tc>
        <w:tc>
          <w:tcPr>
            <w:tcW w:w="1560" w:type="dxa"/>
            <w:shd w:val="clear" w:color="auto" w:fill="auto"/>
            <w:vAlign w:val="bottom"/>
          </w:tcPr>
          <w:p w14:paraId="0303BEFC" w14:textId="362F2CB8" w:rsidR="00552B60" w:rsidRPr="00313072" w:rsidRDefault="00552B60"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w:t>
            </w:r>
          </w:p>
        </w:tc>
        <w:tc>
          <w:tcPr>
            <w:tcW w:w="1559" w:type="dxa"/>
            <w:shd w:val="clear" w:color="auto" w:fill="auto"/>
            <w:vAlign w:val="bottom"/>
          </w:tcPr>
          <w:p w14:paraId="41C26B0A" w14:textId="4AD35F17" w:rsidR="00552B60" w:rsidRPr="00313072" w:rsidRDefault="00552B60"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329,489,507 </w:t>
            </w:r>
          </w:p>
        </w:tc>
      </w:tr>
      <w:tr w:rsidR="00552B60" w:rsidRPr="00313072" w14:paraId="306967A2" w14:textId="77777777" w:rsidTr="00F52015">
        <w:trPr>
          <w:trHeight w:val="397"/>
        </w:trPr>
        <w:tc>
          <w:tcPr>
            <w:tcW w:w="3260" w:type="dxa"/>
            <w:vAlign w:val="bottom"/>
            <w:hideMark/>
          </w:tcPr>
          <w:p w14:paraId="114CF5D5" w14:textId="77777777"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vAlign w:val="bottom"/>
            <w:hideMark/>
          </w:tcPr>
          <w:p w14:paraId="507FA45A" w14:textId="7952DD44" w:rsidR="00552B60" w:rsidRPr="00313072" w:rsidRDefault="00552B60" w:rsidP="00DA24AF">
            <w:pP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3,562,436</w:t>
            </w:r>
          </w:p>
        </w:tc>
        <w:tc>
          <w:tcPr>
            <w:tcW w:w="1559" w:type="dxa"/>
            <w:shd w:val="clear" w:color="auto" w:fill="auto"/>
            <w:vAlign w:val="bottom"/>
          </w:tcPr>
          <w:p w14:paraId="4BD0DE78" w14:textId="29F3E3CD" w:rsidR="00552B60" w:rsidRPr="00313072" w:rsidRDefault="00552B60"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6,100,623 </w:t>
            </w:r>
          </w:p>
        </w:tc>
        <w:tc>
          <w:tcPr>
            <w:tcW w:w="1560" w:type="dxa"/>
            <w:shd w:val="clear" w:color="auto" w:fill="auto"/>
            <w:vAlign w:val="bottom"/>
          </w:tcPr>
          <w:p w14:paraId="26F39044" w14:textId="0C76FF46" w:rsidR="00552B60" w:rsidRPr="00313072" w:rsidRDefault="00552B60"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w:t>
            </w:r>
          </w:p>
        </w:tc>
        <w:tc>
          <w:tcPr>
            <w:tcW w:w="1559" w:type="dxa"/>
            <w:shd w:val="clear" w:color="auto" w:fill="auto"/>
            <w:vAlign w:val="bottom"/>
          </w:tcPr>
          <w:p w14:paraId="68F23F0B" w14:textId="4C2BE510" w:rsidR="00552B60" w:rsidRPr="00313072" w:rsidRDefault="00552B60"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9,663,059 </w:t>
            </w:r>
          </w:p>
        </w:tc>
      </w:tr>
      <w:tr w:rsidR="00552B60" w:rsidRPr="00313072" w14:paraId="2CCC78E7" w14:textId="77777777" w:rsidTr="00F52015">
        <w:trPr>
          <w:trHeight w:val="397"/>
        </w:trPr>
        <w:tc>
          <w:tcPr>
            <w:tcW w:w="3260" w:type="dxa"/>
            <w:vAlign w:val="bottom"/>
            <w:hideMark/>
          </w:tcPr>
          <w:p w14:paraId="56B97523" w14:textId="77777777"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vAlign w:val="bottom"/>
            <w:hideMark/>
          </w:tcPr>
          <w:p w14:paraId="23CF9DE7" w14:textId="35A6EE72" w:rsidR="00552B60" w:rsidRPr="00313072" w:rsidRDefault="00552B60" w:rsidP="00DA24AF">
            <w:pPr>
              <w:pBdr>
                <w:top w:val="single" w:sz="4" w:space="1" w:color="auto"/>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244,251,943</w:t>
            </w:r>
          </w:p>
        </w:tc>
        <w:tc>
          <w:tcPr>
            <w:tcW w:w="1559" w:type="dxa"/>
            <w:shd w:val="clear" w:color="auto" w:fill="auto"/>
            <w:vAlign w:val="bottom"/>
          </w:tcPr>
          <w:p w14:paraId="6EE966C1" w14:textId="4AFF7F56" w:rsidR="00552B60" w:rsidRPr="00313072" w:rsidRDefault="00552B60" w:rsidP="00DA24AF">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94,900,623 </w:t>
            </w:r>
          </w:p>
        </w:tc>
        <w:tc>
          <w:tcPr>
            <w:tcW w:w="1560" w:type="dxa"/>
            <w:shd w:val="clear" w:color="auto" w:fill="auto"/>
            <w:vAlign w:val="bottom"/>
          </w:tcPr>
          <w:p w14:paraId="0B17F107" w14:textId="46C4EEFE" w:rsidR="00552B60" w:rsidRPr="00313072" w:rsidRDefault="00552B60" w:rsidP="00DA24AF">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w:t>
            </w:r>
          </w:p>
        </w:tc>
        <w:tc>
          <w:tcPr>
            <w:tcW w:w="1559" w:type="dxa"/>
            <w:shd w:val="clear" w:color="auto" w:fill="auto"/>
            <w:vAlign w:val="bottom"/>
          </w:tcPr>
          <w:p w14:paraId="30865736" w14:textId="0C115D92" w:rsidR="00552B60" w:rsidRPr="00313072" w:rsidRDefault="00552B60" w:rsidP="00DA24AF">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339,152,566 </w:t>
            </w:r>
          </w:p>
        </w:tc>
      </w:tr>
      <w:tr w:rsidR="00552B60" w:rsidRPr="00313072" w14:paraId="561FC47A" w14:textId="77777777" w:rsidTr="00F52015">
        <w:trPr>
          <w:trHeight w:val="397"/>
        </w:trPr>
        <w:tc>
          <w:tcPr>
            <w:tcW w:w="3260" w:type="dxa"/>
            <w:vAlign w:val="bottom"/>
          </w:tcPr>
          <w:p w14:paraId="16F301B0" w14:textId="40EC34DF"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t>Sena Cloud Co., Ltd.</w:t>
            </w:r>
          </w:p>
        </w:tc>
        <w:tc>
          <w:tcPr>
            <w:tcW w:w="1559" w:type="dxa"/>
            <w:vAlign w:val="bottom"/>
          </w:tcPr>
          <w:p w14:paraId="03947E81" w14:textId="77777777" w:rsidR="00552B60" w:rsidRPr="00313072" w:rsidRDefault="00552B60" w:rsidP="00DA24AF">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2C5CBDD" w14:textId="77777777" w:rsidR="00552B60" w:rsidRPr="00313072" w:rsidRDefault="00552B60" w:rsidP="00DA24AF">
            <w:pPr>
              <w:tabs>
                <w:tab w:val="left" w:pos="1091"/>
              </w:tabs>
              <w:ind w:left="-56" w:right="1"/>
              <w:jc w:val="right"/>
              <w:rPr>
                <w:rFonts w:asciiTheme="majorBidi" w:hAnsiTheme="majorBidi" w:cstheme="majorBidi"/>
              </w:rPr>
            </w:pPr>
          </w:p>
        </w:tc>
        <w:tc>
          <w:tcPr>
            <w:tcW w:w="1560" w:type="dxa"/>
            <w:shd w:val="clear" w:color="auto" w:fill="auto"/>
            <w:vAlign w:val="bottom"/>
          </w:tcPr>
          <w:p w14:paraId="292AD58C" w14:textId="77777777" w:rsidR="00552B60" w:rsidRPr="00313072" w:rsidRDefault="00552B60" w:rsidP="00DA24AF">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6B4F23DD" w14:textId="77777777" w:rsidR="00552B60" w:rsidRPr="00313072" w:rsidRDefault="00552B60" w:rsidP="00DA24AF">
            <w:pPr>
              <w:tabs>
                <w:tab w:val="left" w:pos="1091"/>
              </w:tabs>
              <w:ind w:left="-56" w:right="1"/>
              <w:jc w:val="right"/>
              <w:rPr>
                <w:rFonts w:asciiTheme="majorBidi" w:hAnsiTheme="majorBidi" w:cstheme="majorBidi"/>
              </w:rPr>
            </w:pPr>
          </w:p>
        </w:tc>
      </w:tr>
      <w:tr w:rsidR="00AD6810" w:rsidRPr="00313072" w14:paraId="7185FBB2" w14:textId="77777777" w:rsidTr="00F52015">
        <w:trPr>
          <w:trHeight w:val="397"/>
        </w:trPr>
        <w:tc>
          <w:tcPr>
            <w:tcW w:w="3260" w:type="dxa"/>
            <w:vAlign w:val="bottom"/>
          </w:tcPr>
          <w:p w14:paraId="23190D1C" w14:textId="7EAA1308" w:rsidR="00AD6810" w:rsidRPr="00313072" w:rsidRDefault="00AD6810"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vAlign w:val="bottom"/>
          </w:tcPr>
          <w:p w14:paraId="13189EF3" w14:textId="624FB519" w:rsidR="00AD6810" w:rsidRPr="00313072" w:rsidRDefault="00AD6810"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559" w:type="dxa"/>
            <w:shd w:val="clear" w:color="auto" w:fill="auto"/>
            <w:vAlign w:val="bottom"/>
          </w:tcPr>
          <w:p w14:paraId="32969776" w14:textId="1C8251B2" w:rsidR="00AD6810" w:rsidRPr="00313072" w:rsidRDefault="00AD6810" w:rsidP="00DA24AF">
            <w:pPr>
              <w:tabs>
                <w:tab w:val="left" w:pos="1091"/>
              </w:tabs>
              <w:ind w:left="-56" w:right="1"/>
              <w:jc w:val="right"/>
              <w:rPr>
                <w:rFonts w:asciiTheme="majorBidi" w:hAnsiTheme="majorBidi" w:cstheme="majorBidi"/>
              </w:rPr>
            </w:pPr>
            <w:r w:rsidRPr="00313072">
              <w:rPr>
                <w:rFonts w:asciiTheme="majorBidi" w:hAnsiTheme="majorBidi" w:cstheme="majorBidi"/>
              </w:rPr>
              <w:t xml:space="preserve"> 4,300,000 </w:t>
            </w:r>
          </w:p>
        </w:tc>
        <w:tc>
          <w:tcPr>
            <w:tcW w:w="1560" w:type="dxa"/>
            <w:shd w:val="clear" w:color="auto" w:fill="auto"/>
            <w:vAlign w:val="bottom"/>
          </w:tcPr>
          <w:p w14:paraId="563D52C5" w14:textId="4E84CABE" w:rsidR="00AD6810" w:rsidRPr="00313072" w:rsidRDefault="00AD6810"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w:t>
            </w:r>
          </w:p>
        </w:tc>
        <w:tc>
          <w:tcPr>
            <w:tcW w:w="1559" w:type="dxa"/>
            <w:shd w:val="clear" w:color="auto" w:fill="auto"/>
            <w:vAlign w:val="bottom"/>
          </w:tcPr>
          <w:p w14:paraId="099D45A8" w14:textId="408F0934" w:rsidR="00AD6810" w:rsidRPr="00313072" w:rsidRDefault="00AD6810" w:rsidP="00DA24AF">
            <w:pPr>
              <w:tabs>
                <w:tab w:val="left" w:pos="1091"/>
              </w:tabs>
              <w:ind w:left="-56" w:right="1"/>
              <w:jc w:val="right"/>
              <w:rPr>
                <w:rFonts w:asciiTheme="majorBidi" w:hAnsiTheme="majorBidi" w:cstheme="majorBidi"/>
              </w:rPr>
            </w:pPr>
            <w:r w:rsidRPr="00313072">
              <w:rPr>
                <w:rFonts w:asciiTheme="majorBidi" w:hAnsiTheme="majorBidi" w:cstheme="majorBidi"/>
              </w:rPr>
              <w:t xml:space="preserve"> 4,300,000 </w:t>
            </w:r>
          </w:p>
        </w:tc>
      </w:tr>
      <w:tr w:rsidR="00AD6810" w:rsidRPr="00313072" w14:paraId="300851C4" w14:textId="77777777" w:rsidTr="00F52015">
        <w:trPr>
          <w:trHeight w:val="397"/>
        </w:trPr>
        <w:tc>
          <w:tcPr>
            <w:tcW w:w="3260" w:type="dxa"/>
            <w:vAlign w:val="bottom"/>
          </w:tcPr>
          <w:p w14:paraId="55208450" w14:textId="5E2EC29B" w:rsidR="00AD6810" w:rsidRPr="00313072" w:rsidRDefault="00AD6810"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vAlign w:val="bottom"/>
          </w:tcPr>
          <w:p w14:paraId="5B80DF5B" w14:textId="26E36BFB" w:rsidR="00AD6810" w:rsidRPr="00313072" w:rsidRDefault="00AD6810"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559" w:type="dxa"/>
            <w:shd w:val="clear" w:color="auto" w:fill="auto"/>
            <w:vAlign w:val="bottom"/>
          </w:tcPr>
          <w:p w14:paraId="7A058E48" w14:textId="009BF5A4" w:rsidR="00AD6810" w:rsidRPr="00313072" w:rsidRDefault="00AD6810"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48,618 </w:t>
            </w:r>
          </w:p>
        </w:tc>
        <w:tc>
          <w:tcPr>
            <w:tcW w:w="1560" w:type="dxa"/>
            <w:shd w:val="clear" w:color="auto" w:fill="auto"/>
            <w:vAlign w:val="bottom"/>
          </w:tcPr>
          <w:p w14:paraId="42305365" w14:textId="7A2B56D0" w:rsidR="00AD6810" w:rsidRPr="00313072" w:rsidRDefault="00AD6810"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w:t>
            </w:r>
          </w:p>
        </w:tc>
        <w:tc>
          <w:tcPr>
            <w:tcW w:w="1559" w:type="dxa"/>
            <w:shd w:val="clear" w:color="auto" w:fill="auto"/>
            <w:vAlign w:val="bottom"/>
          </w:tcPr>
          <w:p w14:paraId="52FC319E" w14:textId="0391957F" w:rsidR="00AD6810" w:rsidRPr="00313072" w:rsidRDefault="00AD6810"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48,618 </w:t>
            </w:r>
          </w:p>
        </w:tc>
      </w:tr>
      <w:tr w:rsidR="00AD6810" w:rsidRPr="00313072" w14:paraId="5CFDB8E4" w14:textId="77777777" w:rsidTr="00F52015">
        <w:trPr>
          <w:trHeight w:val="397"/>
        </w:trPr>
        <w:tc>
          <w:tcPr>
            <w:tcW w:w="3260" w:type="dxa"/>
            <w:vAlign w:val="bottom"/>
          </w:tcPr>
          <w:p w14:paraId="6536FB28" w14:textId="7A1D2B0E" w:rsidR="00AD6810" w:rsidRPr="00313072" w:rsidRDefault="00AD6810"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vAlign w:val="bottom"/>
          </w:tcPr>
          <w:p w14:paraId="094E22D6" w14:textId="7DB2453C" w:rsidR="00AD6810" w:rsidRPr="00313072" w:rsidRDefault="00AD6810"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559" w:type="dxa"/>
            <w:shd w:val="clear" w:color="auto" w:fill="auto"/>
            <w:vAlign w:val="bottom"/>
          </w:tcPr>
          <w:p w14:paraId="159B19C0" w14:textId="1AA3FDF1" w:rsidR="00AD6810" w:rsidRPr="00313072" w:rsidRDefault="00AD6810"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4,348,618 </w:t>
            </w:r>
          </w:p>
        </w:tc>
        <w:tc>
          <w:tcPr>
            <w:tcW w:w="1560" w:type="dxa"/>
            <w:shd w:val="clear" w:color="auto" w:fill="auto"/>
            <w:vAlign w:val="bottom"/>
          </w:tcPr>
          <w:p w14:paraId="7A37A274" w14:textId="2051D7DA" w:rsidR="00AD6810" w:rsidRPr="00313072" w:rsidRDefault="00AD6810"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w:t>
            </w:r>
          </w:p>
        </w:tc>
        <w:tc>
          <w:tcPr>
            <w:tcW w:w="1559" w:type="dxa"/>
            <w:shd w:val="clear" w:color="auto" w:fill="auto"/>
            <w:vAlign w:val="bottom"/>
          </w:tcPr>
          <w:p w14:paraId="436035D3" w14:textId="1F321F68" w:rsidR="00AD6810" w:rsidRPr="00313072" w:rsidRDefault="00AD6810"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4,348,618 </w:t>
            </w:r>
          </w:p>
        </w:tc>
      </w:tr>
      <w:tr w:rsidR="00552B60" w:rsidRPr="00313072" w14:paraId="254F911F" w14:textId="77777777" w:rsidTr="00F52015">
        <w:trPr>
          <w:trHeight w:val="397"/>
        </w:trPr>
        <w:tc>
          <w:tcPr>
            <w:tcW w:w="3260" w:type="dxa"/>
            <w:vAlign w:val="bottom"/>
            <w:hideMark/>
          </w:tcPr>
          <w:p w14:paraId="51B1F4D5" w14:textId="34F228BD"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t xml:space="preserve">Sena </w:t>
            </w:r>
            <w:r w:rsidR="00343D8D" w:rsidRPr="00313072">
              <w:rPr>
                <w:rFonts w:asciiTheme="majorBidi" w:hAnsiTheme="majorBidi" w:cstheme="majorBidi"/>
              </w:rPr>
              <w:t>I</w:t>
            </w:r>
            <w:r w:rsidRPr="00313072">
              <w:rPr>
                <w:rFonts w:asciiTheme="majorBidi" w:hAnsiTheme="majorBidi" w:cstheme="majorBidi"/>
              </w:rPr>
              <w:t>dea  Co., Ltd.</w:t>
            </w:r>
            <w:r w:rsidRPr="00313072">
              <w:rPr>
                <w:rFonts w:asciiTheme="majorBidi" w:hAnsiTheme="majorBidi" w:cstheme="majorBidi"/>
                <w:cs/>
              </w:rPr>
              <w:t xml:space="preserve"> </w:t>
            </w:r>
          </w:p>
        </w:tc>
        <w:tc>
          <w:tcPr>
            <w:tcW w:w="1559" w:type="dxa"/>
            <w:vAlign w:val="bottom"/>
          </w:tcPr>
          <w:p w14:paraId="330A6F70" w14:textId="77777777" w:rsidR="00552B60" w:rsidRPr="00313072" w:rsidRDefault="00552B60" w:rsidP="00DA24AF">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3261F048" w14:textId="77777777" w:rsidR="00552B60" w:rsidRPr="00313072" w:rsidRDefault="00552B60" w:rsidP="00DA24AF">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724BD6C4" w14:textId="77777777" w:rsidR="00552B60" w:rsidRPr="00313072" w:rsidRDefault="00552B60" w:rsidP="00DA24AF">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627B0A86" w14:textId="77777777" w:rsidR="00552B60" w:rsidRPr="00313072" w:rsidRDefault="00552B60" w:rsidP="00DA24AF">
            <w:pPr>
              <w:tabs>
                <w:tab w:val="left" w:pos="1091"/>
              </w:tabs>
              <w:ind w:left="-56" w:right="1"/>
              <w:jc w:val="right"/>
              <w:rPr>
                <w:rFonts w:asciiTheme="majorBidi" w:hAnsiTheme="majorBidi" w:cstheme="majorBidi"/>
                <w:snapToGrid w:val="0"/>
                <w:lang w:eastAsia="th-TH"/>
              </w:rPr>
            </w:pPr>
          </w:p>
        </w:tc>
      </w:tr>
      <w:tr w:rsidR="00AF7390" w:rsidRPr="00313072" w14:paraId="630F86AC" w14:textId="77777777" w:rsidTr="00F52015">
        <w:trPr>
          <w:trHeight w:val="397"/>
        </w:trPr>
        <w:tc>
          <w:tcPr>
            <w:tcW w:w="3260" w:type="dxa"/>
            <w:vAlign w:val="bottom"/>
            <w:hideMark/>
          </w:tcPr>
          <w:p w14:paraId="787F0EF3" w14:textId="77777777" w:rsidR="00AF7390" w:rsidRPr="00313072" w:rsidRDefault="00AF7390"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vAlign w:val="bottom"/>
            <w:hideMark/>
          </w:tcPr>
          <w:p w14:paraId="3D6D856D" w14:textId="07B9EB1B" w:rsidR="00AF7390" w:rsidRPr="00313072" w:rsidRDefault="00AF7390"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4,100,000</w:t>
            </w:r>
          </w:p>
        </w:tc>
        <w:tc>
          <w:tcPr>
            <w:tcW w:w="1559" w:type="dxa"/>
            <w:shd w:val="clear" w:color="auto" w:fill="auto"/>
            <w:vAlign w:val="bottom"/>
          </w:tcPr>
          <w:p w14:paraId="2DA477E5" w14:textId="4D346BF8" w:rsidR="00AF7390" w:rsidRPr="00313072" w:rsidRDefault="00AF7390"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2,500,000 </w:t>
            </w:r>
          </w:p>
        </w:tc>
        <w:tc>
          <w:tcPr>
            <w:tcW w:w="1560" w:type="dxa"/>
            <w:shd w:val="clear" w:color="auto" w:fill="auto"/>
            <w:vAlign w:val="bottom"/>
          </w:tcPr>
          <w:p w14:paraId="1998691B" w14:textId="6F1EE0C2" w:rsidR="00AF7390" w:rsidRPr="00313072" w:rsidRDefault="00AF7390"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w:t>
            </w:r>
          </w:p>
        </w:tc>
        <w:tc>
          <w:tcPr>
            <w:tcW w:w="1559" w:type="dxa"/>
            <w:shd w:val="clear" w:color="auto" w:fill="auto"/>
            <w:vAlign w:val="bottom"/>
          </w:tcPr>
          <w:p w14:paraId="0704ED48" w14:textId="0DCF95F2" w:rsidR="00AF7390" w:rsidRPr="00313072" w:rsidRDefault="00AF7390"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color w:val="000000" w:themeColor="text1"/>
              </w:rPr>
              <w:t>6,600,000</w:t>
            </w:r>
          </w:p>
        </w:tc>
      </w:tr>
      <w:tr w:rsidR="00AF7390" w:rsidRPr="00313072" w14:paraId="62EBC6ED" w14:textId="77777777" w:rsidTr="00F52015">
        <w:trPr>
          <w:trHeight w:val="397"/>
        </w:trPr>
        <w:tc>
          <w:tcPr>
            <w:tcW w:w="3260" w:type="dxa"/>
            <w:vAlign w:val="bottom"/>
            <w:hideMark/>
          </w:tcPr>
          <w:p w14:paraId="65AE5211" w14:textId="77777777" w:rsidR="00AF7390" w:rsidRPr="00313072" w:rsidRDefault="00AF7390"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vAlign w:val="bottom"/>
            <w:hideMark/>
          </w:tcPr>
          <w:p w14:paraId="6B8F515B" w14:textId="1276056C" w:rsidR="00AF7390" w:rsidRPr="00313072" w:rsidRDefault="00AF7390"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w:t>
            </w:r>
          </w:p>
        </w:tc>
        <w:tc>
          <w:tcPr>
            <w:tcW w:w="1559" w:type="dxa"/>
            <w:shd w:val="clear" w:color="auto" w:fill="auto"/>
            <w:vAlign w:val="bottom"/>
          </w:tcPr>
          <w:p w14:paraId="74310192" w14:textId="5FF62EC5" w:rsidR="00AF7390" w:rsidRPr="00313072" w:rsidRDefault="00AF7390"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116,822 </w:t>
            </w:r>
          </w:p>
        </w:tc>
        <w:tc>
          <w:tcPr>
            <w:tcW w:w="1560" w:type="dxa"/>
            <w:shd w:val="clear" w:color="auto" w:fill="auto"/>
            <w:vAlign w:val="bottom"/>
          </w:tcPr>
          <w:p w14:paraId="17164570" w14:textId="026D2C43" w:rsidR="00AF7390" w:rsidRPr="00313072" w:rsidRDefault="00AF7390"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(116,822)</w:t>
            </w:r>
          </w:p>
        </w:tc>
        <w:tc>
          <w:tcPr>
            <w:tcW w:w="1559" w:type="dxa"/>
            <w:shd w:val="clear" w:color="auto" w:fill="auto"/>
            <w:vAlign w:val="bottom"/>
          </w:tcPr>
          <w:p w14:paraId="4C7295DB" w14:textId="06F3AA54" w:rsidR="00AF7390" w:rsidRPr="00313072" w:rsidRDefault="00AF7390"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color w:val="000000" w:themeColor="text1"/>
              </w:rPr>
              <w:t>-</w:t>
            </w:r>
          </w:p>
        </w:tc>
      </w:tr>
      <w:tr w:rsidR="00AF7390" w:rsidRPr="00313072" w14:paraId="4B0012EE" w14:textId="77777777" w:rsidTr="00F52015">
        <w:trPr>
          <w:trHeight w:val="397"/>
        </w:trPr>
        <w:tc>
          <w:tcPr>
            <w:tcW w:w="3260" w:type="dxa"/>
            <w:vAlign w:val="bottom"/>
            <w:hideMark/>
          </w:tcPr>
          <w:p w14:paraId="0A3B602C" w14:textId="77777777" w:rsidR="00AF7390" w:rsidRPr="00313072" w:rsidRDefault="00AF7390"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vAlign w:val="bottom"/>
            <w:hideMark/>
          </w:tcPr>
          <w:p w14:paraId="22E524F2" w14:textId="1B142435" w:rsidR="00AF7390" w:rsidRPr="00313072" w:rsidRDefault="00AF7390"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4,100,000</w:t>
            </w:r>
          </w:p>
        </w:tc>
        <w:tc>
          <w:tcPr>
            <w:tcW w:w="1559" w:type="dxa"/>
            <w:shd w:val="clear" w:color="auto" w:fill="auto"/>
            <w:vAlign w:val="bottom"/>
          </w:tcPr>
          <w:p w14:paraId="4BC70ACA" w14:textId="28C44C30" w:rsidR="00AF7390" w:rsidRPr="00313072" w:rsidRDefault="00AF7390"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2,616,822 </w:t>
            </w:r>
          </w:p>
        </w:tc>
        <w:tc>
          <w:tcPr>
            <w:tcW w:w="1560" w:type="dxa"/>
            <w:shd w:val="clear" w:color="auto" w:fill="auto"/>
            <w:vAlign w:val="bottom"/>
          </w:tcPr>
          <w:p w14:paraId="2DF5CE09" w14:textId="0DAB8B7B" w:rsidR="00AF7390" w:rsidRPr="00313072" w:rsidRDefault="00AF7390"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(116,822)</w:t>
            </w:r>
          </w:p>
        </w:tc>
        <w:tc>
          <w:tcPr>
            <w:tcW w:w="1559" w:type="dxa"/>
            <w:shd w:val="clear" w:color="auto" w:fill="auto"/>
            <w:vAlign w:val="bottom"/>
          </w:tcPr>
          <w:p w14:paraId="49EE0344" w14:textId="640AE0F2" w:rsidR="00AF7390" w:rsidRPr="00313072" w:rsidRDefault="00AF7390"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color w:val="000000" w:themeColor="text1"/>
              </w:rPr>
              <w:t>6,600,000</w:t>
            </w:r>
          </w:p>
        </w:tc>
      </w:tr>
      <w:tr w:rsidR="00552B60" w:rsidRPr="00313072" w14:paraId="57F72270" w14:textId="77777777" w:rsidTr="00F52015">
        <w:trPr>
          <w:trHeight w:val="397"/>
        </w:trPr>
        <w:tc>
          <w:tcPr>
            <w:tcW w:w="3260" w:type="dxa"/>
            <w:vAlign w:val="bottom"/>
            <w:hideMark/>
          </w:tcPr>
          <w:p w14:paraId="2AF331A7" w14:textId="77777777" w:rsidR="00552B60" w:rsidRPr="00313072" w:rsidRDefault="00552B60" w:rsidP="00DA24AF">
            <w:pPr>
              <w:ind w:left="-100" w:right="28"/>
              <w:jc w:val="left"/>
              <w:rPr>
                <w:rFonts w:asciiTheme="majorBidi" w:hAnsiTheme="majorBidi" w:cstheme="majorBidi"/>
              </w:rPr>
            </w:pPr>
            <w:r w:rsidRPr="00313072">
              <w:rPr>
                <w:rFonts w:asciiTheme="majorBidi" w:hAnsiTheme="majorBidi" w:cstheme="majorBidi"/>
              </w:rPr>
              <w:lastRenderedPageBreak/>
              <w:t>Acute Realty Co., Ltd.</w:t>
            </w:r>
          </w:p>
        </w:tc>
        <w:tc>
          <w:tcPr>
            <w:tcW w:w="1559" w:type="dxa"/>
            <w:vAlign w:val="bottom"/>
          </w:tcPr>
          <w:p w14:paraId="4EC49C93" w14:textId="77777777" w:rsidR="00552B60" w:rsidRPr="00313072" w:rsidRDefault="00552B60" w:rsidP="00DA24AF">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67B78320" w14:textId="77777777" w:rsidR="00552B60" w:rsidRPr="00313072" w:rsidRDefault="00552B60" w:rsidP="00DA24AF">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062E46A8" w14:textId="77777777" w:rsidR="00552B60" w:rsidRPr="00313072" w:rsidRDefault="00552B60" w:rsidP="00DA24AF">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38596151" w14:textId="77777777" w:rsidR="00552B60" w:rsidRPr="00313072" w:rsidRDefault="00552B60" w:rsidP="00DA24AF">
            <w:pPr>
              <w:tabs>
                <w:tab w:val="left" w:pos="1091"/>
              </w:tabs>
              <w:ind w:left="-56" w:right="1"/>
              <w:jc w:val="right"/>
              <w:rPr>
                <w:rFonts w:asciiTheme="majorBidi" w:hAnsiTheme="majorBidi" w:cstheme="majorBidi"/>
                <w:snapToGrid w:val="0"/>
                <w:lang w:eastAsia="th-TH"/>
              </w:rPr>
            </w:pPr>
          </w:p>
        </w:tc>
      </w:tr>
      <w:tr w:rsidR="00AF7390" w:rsidRPr="00313072" w14:paraId="33DC47C5" w14:textId="77777777" w:rsidTr="00F52015">
        <w:trPr>
          <w:trHeight w:val="397"/>
        </w:trPr>
        <w:tc>
          <w:tcPr>
            <w:tcW w:w="3260" w:type="dxa"/>
            <w:vAlign w:val="bottom"/>
            <w:hideMark/>
          </w:tcPr>
          <w:p w14:paraId="3EF0FD80" w14:textId="77777777" w:rsidR="00AF7390" w:rsidRPr="00313072" w:rsidRDefault="00AF7390"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vAlign w:val="bottom"/>
            <w:hideMark/>
          </w:tcPr>
          <w:p w14:paraId="3E39F709" w14:textId="0036862B" w:rsidR="00AF7390" w:rsidRPr="00313072" w:rsidRDefault="00AF7390" w:rsidP="00DA24AF">
            <w:pP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4,000,000</w:t>
            </w:r>
          </w:p>
        </w:tc>
        <w:tc>
          <w:tcPr>
            <w:tcW w:w="1559" w:type="dxa"/>
            <w:shd w:val="clear" w:color="auto" w:fill="auto"/>
            <w:vAlign w:val="bottom"/>
          </w:tcPr>
          <w:p w14:paraId="50C6DE73" w14:textId="007840C9" w:rsidR="00AF7390" w:rsidRPr="00313072" w:rsidRDefault="00AF7390"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   </w:t>
            </w:r>
          </w:p>
        </w:tc>
        <w:tc>
          <w:tcPr>
            <w:tcW w:w="1560" w:type="dxa"/>
            <w:shd w:val="clear" w:color="auto" w:fill="auto"/>
            <w:vAlign w:val="bottom"/>
          </w:tcPr>
          <w:p w14:paraId="7850B4DF" w14:textId="205A13C5" w:rsidR="00AF7390" w:rsidRPr="00313072" w:rsidRDefault="00AF7390"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   </w:t>
            </w:r>
          </w:p>
        </w:tc>
        <w:tc>
          <w:tcPr>
            <w:tcW w:w="1559" w:type="dxa"/>
            <w:shd w:val="clear" w:color="auto" w:fill="auto"/>
            <w:vAlign w:val="bottom"/>
          </w:tcPr>
          <w:p w14:paraId="4B37B9B6" w14:textId="32D66880" w:rsidR="00AF7390" w:rsidRPr="00313072" w:rsidRDefault="00AF7390"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color w:val="000000" w:themeColor="text1"/>
              </w:rPr>
              <w:t>4,000,000</w:t>
            </w:r>
          </w:p>
        </w:tc>
      </w:tr>
      <w:tr w:rsidR="00AF7390" w:rsidRPr="00313072" w14:paraId="026348FE" w14:textId="77777777" w:rsidTr="00F52015">
        <w:trPr>
          <w:trHeight w:val="397"/>
        </w:trPr>
        <w:tc>
          <w:tcPr>
            <w:tcW w:w="3260" w:type="dxa"/>
            <w:vAlign w:val="bottom"/>
            <w:hideMark/>
          </w:tcPr>
          <w:p w14:paraId="24BA2370" w14:textId="77777777" w:rsidR="00AF7390" w:rsidRPr="00313072" w:rsidRDefault="00AF7390"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vAlign w:val="bottom"/>
            <w:hideMark/>
          </w:tcPr>
          <w:p w14:paraId="13EE557C" w14:textId="2F1AADEE" w:rsidR="00AF7390" w:rsidRPr="00313072" w:rsidRDefault="00AF7390"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16,890</w:t>
            </w:r>
          </w:p>
        </w:tc>
        <w:tc>
          <w:tcPr>
            <w:tcW w:w="1559" w:type="dxa"/>
            <w:shd w:val="clear" w:color="auto" w:fill="auto"/>
            <w:vAlign w:val="bottom"/>
          </w:tcPr>
          <w:p w14:paraId="395228B3" w14:textId="56A2E93B" w:rsidR="00AF7390" w:rsidRPr="00313072" w:rsidRDefault="00AF7390"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89,260 </w:t>
            </w:r>
          </w:p>
        </w:tc>
        <w:tc>
          <w:tcPr>
            <w:tcW w:w="1560" w:type="dxa"/>
            <w:shd w:val="clear" w:color="auto" w:fill="auto"/>
            <w:vAlign w:val="bottom"/>
          </w:tcPr>
          <w:p w14:paraId="1FF02CC7" w14:textId="42DA5FA4" w:rsidR="00AF7390" w:rsidRPr="00313072" w:rsidRDefault="00AF7390"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(106,150)</w:t>
            </w:r>
          </w:p>
        </w:tc>
        <w:tc>
          <w:tcPr>
            <w:tcW w:w="1559" w:type="dxa"/>
            <w:shd w:val="clear" w:color="auto" w:fill="auto"/>
            <w:vAlign w:val="bottom"/>
          </w:tcPr>
          <w:p w14:paraId="5BF28849" w14:textId="00B541C2" w:rsidR="00AF7390" w:rsidRPr="00313072" w:rsidRDefault="00AF7390"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color w:val="000000" w:themeColor="text1"/>
              </w:rPr>
              <w:t>-</w:t>
            </w:r>
          </w:p>
        </w:tc>
      </w:tr>
      <w:tr w:rsidR="00AF7390" w:rsidRPr="00313072" w14:paraId="21389034" w14:textId="77777777" w:rsidTr="00F52015">
        <w:trPr>
          <w:trHeight w:val="397"/>
        </w:trPr>
        <w:tc>
          <w:tcPr>
            <w:tcW w:w="3260" w:type="dxa"/>
            <w:vAlign w:val="bottom"/>
            <w:hideMark/>
          </w:tcPr>
          <w:p w14:paraId="35F3DE0A" w14:textId="77777777" w:rsidR="00AF7390" w:rsidRPr="00313072" w:rsidRDefault="00AF7390"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vAlign w:val="bottom"/>
            <w:hideMark/>
          </w:tcPr>
          <w:p w14:paraId="6799EE17" w14:textId="6B6099AA" w:rsidR="00AF7390" w:rsidRPr="00313072" w:rsidRDefault="00AF7390"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4,016,890</w:t>
            </w:r>
          </w:p>
        </w:tc>
        <w:tc>
          <w:tcPr>
            <w:tcW w:w="1559" w:type="dxa"/>
            <w:shd w:val="clear" w:color="auto" w:fill="auto"/>
            <w:vAlign w:val="bottom"/>
          </w:tcPr>
          <w:p w14:paraId="174FCBA3" w14:textId="198FAC2C" w:rsidR="00AF7390" w:rsidRPr="00313072" w:rsidRDefault="00AF7390"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89,260 </w:t>
            </w:r>
          </w:p>
        </w:tc>
        <w:tc>
          <w:tcPr>
            <w:tcW w:w="1560" w:type="dxa"/>
            <w:shd w:val="clear" w:color="auto" w:fill="auto"/>
            <w:vAlign w:val="bottom"/>
          </w:tcPr>
          <w:p w14:paraId="6B43F98A" w14:textId="37CCC450" w:rsidR="00AF7390" w:rsidRPr="00313072" w:rsidRDefault="00AF7390"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(106,150)</w:t>
            </w:r>
          </w:p>
        </w:tc>
        <w:tc>
          <w:tcPr>
            <w:tcW w:w="1559" w:type="dxa"/>
            <w:shd w:val="clear" w:color="auto" w:fill="auto"/>
            <w:vAlign w:val="bottom"/>
          </w:tcPr>
          <w:p w14:paraId="29C90E5B" w14:textId="07BB80EB" w:rsidR="00AF7390" w:rsidRPr="00313072" w:rsidRDefault="00AF7390"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color w:val="000000" w:themeColor="text1"/>
              </w:rPr>
              <w:t>4,000,000</w:t>
            </w:r>
          </w:p>
        </w:tc>
      </w:tr>
      <w:tr w:rsidR="00AD44B7" w:rsidRPr="00313072" w14:paraId="4C3B3233" w14:textId="77777777" w:rsidTr="00F52015">
        <w:trPr>
          <w:trHeight w:val="397"/>
        </w:trPr>
        <w:tc>
          <w:tcPr>
            <w:tcW w:w="3260" w:type="dxa"/>
            <w:shd w:val="clear" w:color="auto" w:fill="auto"/>
            <w:vAlign w:val="bottom"/>
          </w:tcPr>
          <w:p w14:paraId="381A34F8" w14:textId="40912647" w:rsidR="00AD44B7" w:rsidRPr="00313072" w:rsidRDefault="00B7432B" w:rsidP="00DA24AF">
            <w:pPr>
              <w:ind w:left="-100" w:right="28"/>
              <w:jc w:val="left"/>
              <w:rPr>
                <w:rFonts w:asciiTheme="majorBidi" w:hAnsiTheme="majorBidi" w:cstheme="majorBidi"/>
              </w:rPr>
            </w:pPr>
            <w:r w:rsidRPr="00313072">
              <w:rPr>
                <w:rFonts w:asciiTheme="majorBidi" w:hAnsiTheme="majorBidi" w:cstheme="majorBidi"/>
              </w:rPr>
              <w:t>S</w:t>
            </w:r>
            <w:r w:rsidR="00684149" w:rsidRPr="00313072">
              <w:rPr>
                <w:rFonts w:asciiTheme="majorBidi" w:hAnsiTheme="majorBidi" w:cstheme="majorBidi"/>
              </w:rPr>
              <w:t>ena</w:t>
            </w:r>
            <w:r w:rsidRPr="00313072">
              <w:rPr>
                <w:rFonts w:asciiTheme="majorBidi" w:hAnsiTheme="majorBidi" w:cstheme="majorBidi"/>
              </w:rPr>
              <w:t xml:space="preserve"> J Property Public Co., Ltd.</w:t>
            </w:r>
          </w:p>
        </w:tc>
        <w:tc>
          <w:tcPr>
            <w:tcW w:w="1559" w:type="dxa"/>
            <w:vAlign w:val="bottom"/>
          </w:tcPr>
          <w:p w14:paraId="606ECF34" w14:textId="77777777" w:rsidR="00AD44B7" w:rsidRPr="00313072" w:rsidRDefault="00AD44B7" w:rsidP="00DA24AF">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160FF82D" w14:textId="77777777" w:rsidR="00AD44B7" w:rsidRPr="00313072" w:rsidRDefault="00AD44B7" w:rsidP="00DA24AF">
            <w:pPr>
              <w:tabs>
                <w:tab w:val="left" w:pos="1091"/>
              </w:tabs>
              <w:ind w:left="-56" w:right="1"/>
              <w:jc w:val="right"/>
              <w:rPr>
                <w:rFonts w:asciiTheme="majorBidi" w:hAnsiTheme="majorBidi" w:cstheme="majorBidi"/>
              </w:rPr>
            </w:pPr>
          </w:p>
        </w:tc>
        <w:tc>
          <w:tcPr>
            <w:tcW w:w="1560" w:type="dxa"/>
            <w:shd w:val="clear" w:color="auto" w:fill="auto"/>
            <w:vAlign w:val="bottom"/>
          </w:tcPr>
          <w:p w14:paraId="7DB09A9B" w14:textId="77777777" w:rsidR="00AD44B7" w:rsidRPr="00313072" w:rsidRDefault="00AD44B7" w:rsidP="00DA24AF">
            <w:pPr>
              <w:tabs>
                <w:tab w:val="left" w:pos="1091"/>
              </w:tabs>
              <w:ind w:left="-56" w:right="1"/>
              <w:jc w:val="right"/>
              <w:rPr>
                <w:rFonts w:asciiTheme="majorBidi" w:hAnsiTheme="majorBidi" w:cstheme="majorBidi"/>
              </w:rPr>
            </w:pPr>
          </w:p>
        </w:tc>
        <w:tc>
          <w:tcPr>
            <w:tcW w:w="1559" w:type="dxa"/>
            <w:shd w:val="clear" w:color="auto" w:fill="auto"/>
            <w:vAlign w:val="bottom"/>
          </w:tcPr>
          <w:p w14:paraId="7B28185A" w14:textId="77777777" w:rsidR="00AD44B7" w:rsidRPr="00313072" w:rsidRDefault="00AD44B7" w:rsidP="00DA24AF">
            <w:pPr>
              <w:tabs>
                <w:tab w:val="left" w:pos="1091"/>
              </w:tabs>
              <w:ind w:left="-56" w:right="1"/>
              <w:jc w:val="right"/>
              <w:rPr>
                <w:rFonts w:asciiTheme="majorBidi" w:hAnsiTheme="majorBidi" w:cstheme="majorBidi"/>
              </w:rPr>
            </w:pPr>
          </w:p>
        </w:tc>
      </w:tr>
      <w:tr w:rsidR="00AD44B7" w:rsidRPr="00313072" w14:paraId="5D9DF8BA" w14:textId="77777777" w:rsidTr="00F52015">
        <w:trPr>
          <w:trHeight w:val="397"/>
        </w:trPr>
        <w:tc>
          <w:tcPr>
            <w:tcW w:w="3260" w:type="dxa"/>
            <w:vAlign w:val="bottom"/>
          </w:tcPr>
          <w:p w14:paraId="5CE5379A" w14:textId="1C5B4A2E" w:rsidR="00AD44B7" w:rsidRPr="00313072" w:rsidRDefault="00AD44B7"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vAlign w:val="bottom"/>
          </w:tcPr>
          <w:p w14:paraId="6092F5AC" w14:textId="3FDFBDE8" w:rsidR="00AD44B7" w:rsidRPr="00313072" w:rsidRDefault="00AD44B7"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   </w:t>
            </w:r>
          </w:p>
        </w:tc>
        <w:tc>
          <w:tcPr>
            <w:tcW w:w="1559" w:type="dxa"/>
            <w:shd w:val="clear" w:color="auto" w:fill="auto"/>
            <w:vAlign w:val="bottom"/>
          </w:tcPr>
          <w:p w14:paraId="00E7A274" w14:textId="05855330" w:rsidR="00AD44B7" w:rsidRPr="00313072" w:rsidRDefault="00AD44B7" w:rsidP="00DA24AF">
            <w:pPr>
              <w:tabs>
                <w:tab w:val="left" w:pos="1091"/>
              </w:tabs>
              <w:ind w:left="-56" w:right="1"/>
              <w:jc w:val="right"/>
              <w:rPr>
                <w:rFonts w:asciiTheme="majorBidi" w:hAnsiTheme="majorBidi" w:cstheme="majorBidi"/>
              </w:rPr>
            </w:pPr>
            <w:r w:rsidRPr="00313072">
              <w:rPr>
                <w:rFonts w:asciiTheme="majorBidi" w:hAnsiTheme="majorBidi" w:cstheme="majorBidi"/>
              </w:rPr>
              <w:t xml:space="preserve"> 650,000,000 </w:t>
            </w:r>
          </w:p>
        </w:tc>
        <w:tc>
          <w:tcPr>
            <w:tcW w:w="1560" w:type="dxa"/>
            <w:shd w:val="clear" w:color="auto" w:fill="auto"/>
            <w:vAlign w:val="bottom"/>
          </w:tcPr>
          <w:p w14:paraId="514FDCE2" w14:textId="66D50D1C" w:rsidR="00AD44B7" w:rsidRPr="00313072" w:rsidRDefault="00AD44B7" w:rsidP="00DA24AF">
            <w:pPr>
              <w:tabs>
                <w:tab w:val="left" w:pos="1091"/>
              </w:tabs>
              <w:ind w:left="-56" w:right="1"/>
              <w:jc w:val="right"/>
              <w:rPr>
                <w:rFonts w:asciiTheme="majorBidi" w:hAnsiTheme="majorBidi" w:cstheme="majorBidi"/>
              </w:rPr>
            </w:pPr>
            <w:r w:rsidRPr="00313072">
              <w:rPr>
                <w:rFonts w:asciiTheme="majorBidi" w:hAnsiTheme="majorBidi" w:cstheme="majorBidi"/>
              </w:rPr>
              <w:t xml:space="preserve"> -   </w:t>
            </w:r>
          </w:p>
        </w:tc>
        <w:tc>
          <w:tcPr>
            <w:tcW w:w="1559" w:type="dxa"/>
            <w:shd w:val="clear" w:color="auto" w:fill="auto"/>
            <w:vAlign w:val="bottom"/>
          </w:tcPr>
          <w:p w14:paraId="7FD9B266" w14:textId="1664DF9D" w:rsidR="00AD44B7" w:rsidRPr="00313072" w:rsidRDefault="00AD44B7" w:rsidP="00DA24AF">
            <w:pPr>
              <w:tabs>
                <w:tab w:val="left" w:pos="1091"/>
              </w:tabs>
              <w:ind w:left="-56" w:right="1"/>
              <w:jc w:val="right"/>
              <w:rPr>
                <w:rFonts w:asciiTheme="majorBidi" w:hAnsiTheme="majorBidi" w:cstheme="majorBidi"/>
              </w:rPr>
            </w:pPr>
            <w:r w:rsidRPr="00313072">
              <w:rPr>
                <w:rFonts w:asciiTheme="majorBidi" w:hAnsiTheme="majorBidi" w:cstheme="majorBidi"/>
              </w:rPr>
              <w:t xml:space="preserve"> 650,000,000 </w:t>
            </w:r>
          </w:p>
        </w:tc>
      </w:tr>
      <w:tr w:rsidR="00AD44B7" w:rsidRPr="00313072" w14:paraId="6EDDF8FE" w14:textId="77777777" w:rsidTr="00F52015">
        <w:trPr>
          <w:trHeight w:val="397"/>
        </w:trPr>
        <w:tc>
          <w:tcPr>
            <w:tcW w:w="3260" w:type="dxa"/>
            <w:vAlign w:val="bottom"/>
          </w:tcPr>
          <w:p w14:paraId="68830C69" w14:textId="75397BE8" w:rsidR="00AD44B7" w:rsidRPr="00313072" w:rsidRDefault="00AD44B7"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vAlign w:val="bottom"/>
          </w:tcPr>
          <w:p w14:paraId="067FF6C8" w14:textId="36E347DA" w:rsidR="00AD44B7" w:rsidRPr="00313072" w:rsidRDefault="00AD44B7"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   </w:t>
            </w:r>
          </w:p>
        </w:tc>
        <w:tc>
          <w:tcPr>
            <w:tcW w:w="1559" w:type="dxa"/>
            <w:shd w:val="clear" w:color="auto" w:fill="auto"/>
            <w:vAlign w:val="bottom"/>
          </w:tcPr>
          <w:p w14:paraId="762B19F0" w14:textId="48484A6A" w:rsidR="00AD44B7" w:rsidRPr="00313072" w:rsidRDefault="00AD44B7"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3,007,787 </w:t>
            </w:r>
          </w:p>
        </w:tc>
        <w:tc>
          <w:tcPr>
            <w:tcW w:w="1560" w:type="dxa"/>
            <w:shd w:val="clear" w:color="auto" w:fill="auto"/>
            <w:vAlign w:val="bottom"/>
          </w:tcPr>
          <w:p w14:paraId="6E8F10BC" w14:textId="185BA4A5" w:rsidR="00AD44B7" w:rsidRPr="00313072" w:rsidRDefault="00AD44B7"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(3,007,787)</w:t>
            </w:r>
          </w:p>
        </w:tc>
        <w:tc>
          <w:tcPr>
            <w:tcW w:w="1559" w:type="dxa"/>
            <w:shd w:val="clear" w:color="auto" w:fill="auto"/>
            <w:vAlign w:val="bottom"/>
          </w:tcPr>
          <w:p w14:paraId="0181E294" w14:textId="0EC80325" w:rsidR="00AD44B7" w:rsidRPr="00313072" w:rsidRDefault="00AD44B7"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   </w:t>
            </w:r>
          </w:p>
        </w:tc>
      </w:tr>
      <w:tr w:rsidR="00AD44B7" w:rsidRPr="00313072" w14:paraId="3AA78CC3" w14:textId="77777777" w:rsidTr="00F52015">
        <w:trPr>
          <w:trHeight w:val="397"/>
        </w:trPr>
        <w:tc>
          <w:tcPr>
            <w:tcW w:w="3260" w:type="dxa"/>
            <w:vAlign w:val="bottom"/>
          </w:tcPr>
          <w:p w14:paraId="3D11CC4F" w14:textId="39537223" w:rsidR="00AD44B7" w:rsidRPr="00313072" w:rsidRDefault="00AD44B7"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vAlign w:val="bottom"/>
          </w:tcPr>
          <w:p w14:paraId="6ED7D11B" w14:textId="2A2D5492" w:rsidR="00AD44B7" w:rsidRPr="00313072" w:rsidRDefault="00AD44B7"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   </w:t>
            </w:r>
          </w:p>
        </w:tc>
        <w:tc>
          <w:tcPr>
            <w:tcW w:w="1559" w:type="dxa"/>
            <w:shd w:val="clear" w:color="auto" w:fill="auto"/>
            <w:vAlign w:val="bottom"/>
          </w:tcPr>
          <w:p w14:paraId="687DF3EA" w14:textId="28122C5F" w:rsidR="00AD44B7" w:rsidRPr="00313072" w:rsidRDefault="00AD44B7"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653,007,787 </w:t>
            </w:r>
          </w:p>
        </w:tc>
        <w:tc>
          <w:tcPr>
            <w:tcW w:w="1560" w:type="dxa"/>
            <w:shd w:val="clear" w:color="auto" w:fill="auto"/>
            <w:vAlign w:val="bottom"/>
          </w:tcPr>
          <w:p w14:paraId="430342A2" w14:textId="5C3D0F5A" w:rsidR="00AD44B7" w:rsidRPr="00313072" w:rsidRDefault="00AD44B7"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(3,007,787)</w:t>
            </w:r>
          </w:p>
        </w:tc>
        <w:tc>
          <w:tcPr>
            <w:tcW w:w="1559" w:type="dxa"/>
            <w:shd w:val="clear" w:color="auto" w:fill="auto"/>
            <w:vAlign w:val="bottom"/>
          </w:tcPr>
          <w:p w14:paraId="6F200688" w14:textId="2D82DD8B" w:rsidR="00AD44B7" w:rsidRPr="00313072" w:rsidRDefault="00AD44B7"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650,000,000 </w:t>
            </w:r>
          </w:p>
        </w:tc>
      </w:tr>
      <w:tr w:rsidR="00AD44B7" w:rsidRPr="00313072" w14:paraId="4393E832" w14:textId="77777777" w:rsidTr="00F52015">
        <w:trPr>
          <w:trHeight w:val="397"/>
        </w:trPr>
        <w:tc>
          <w:tcPr>
            <w:tcW w:w="3260" w:type="dxa"/>
            <w:shd w:val="clear" w:color="auto" w:fill="auto"/>
            <w:vAlign w:val="bottom"/>
          </w:tcPr>
          <w:p w14:paraId="74985BA6" w14:textId="1CBEAB67" w:rsidR="00AD44B7" w:rsidRPr="00313072" w:rsidRDefault="00475BFA" w:rsidP="00DA24AF">
            <w:pPr>
              <w:ind w:left="-100" w:right="28"/>
              <w:jc w:val="left"/>
              <w:rPr>
                <w:rFonts w:asciiTheme="majorBidi" w:hAnsiTheme="majorBidi" w:cstheme="majorBidi"/>
              </w:rPr>
            </w:pPr>
            <w:r w:rsidRPr="00313072">
              <w:rPr>
                <w:rFonts w:asciiTheme="majorBidi" w:hAnsiTheme="majorBidi" w:cstheme="majorBidi"/>
              </w:rPr>
              <w:t>SK Asset Management Co., Ltd.</w:t>
            </w:r>
          </w:p>
        </w:tc>
        <w:tc>
          <w:tcPr>
            <w:tcW w:w="1559" w:type="dxa"/>
            <w:vAlign w:val="bottom"/>
          </w:tcPr>
          <w:p w14:paraId="1400F6DA" w14:textId="77777777" w:rsidR="00AD44B7" w:rsidRPr="00313072" w:rsidRDefault="00AD44B7" w:rsidP="00DA24AF">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040AD34E" w14:textId="77777777" w:rsidR="00AD44B7" w:rsidRPr="00313072" w:rsidRDefault="00AD44B7" w:rsidP="00DA24AF">
            <w:pPr>
              <w:tabs>
                <w:tab w:val="left" w:pos="1091"/>
              </w:tabs>
              <w:ind w:left="-56" w:right="1"/>
              <w:jc w:val="right"/>
              <w:rPr>
                <w:rFonts w:asciiTheme="majorBidi" w:hAnsiTheme="majorBidi" w:cstheme="majorBidi"/>
              </w:rPr>
            </w:pPr>
          </w:p>
        </w:tc>
        <w:tc>
          <w:tcPr>
            <w:tcW w:w="1560" w:type="dxa"/>
            <w:shd w:val="clear" w:color="auto" w:fill="auto"/>
            <w:vAlign w:val="bottom"/>
          </w:tcPr>
          <w:p w14:paraId="2E58FD1A" w14:textId="77777777" w:rsidR="00AD44B7" w:rsidRPr="00313072" w:rsidRDefault="00AD44B7" w:rsidP="00DA24AF">
            <w:pPr>
              <w:tabs>
                <w:tab w:val="left" w:pos="1091"/>
              </w:tabs>
              <w:ind w:left="-56" w:right="1"/>
              <w:jc w:val="right"/>
              <w:rPr>
                <w:rFonts w:asciiTheme="majorBidi" w:hAnsiTheme="majorBidi" w:cstheme="majorBidi"/>
              </w:rPr>
            </w:pPr>
          </w:p>
        </w:tc>
        <w:tc>
          <w:tcPr>
            <w:tcW w:w="1559" w:type="dxa"/>
            <w:shd w:val="clear" w:color="auto" w:fill="auto"/>
            <w:vAlign w:val="bottom"/>
          </w:tcPr>
          <w:p w14:paraId="26F296E7" w14:textId="77777777" w:rsidR="00AD44B7" w:rsidRPr="00313072" w:rsidRDefault="00AD44B7" w:rsidP="00DA24AF">
            <w:pPr>
              <w:tabs>
                <w:tab w:val="left" w:pos="1091"/>
              </w:tabs>
              <w:ind w:left="-56" w:right="1"/>
              <w:jc w:val="right"/>
              <w:rPr>
                <w:rFonts w:asciiTheme="majorBidi" w:hAnsiTheme="majorBidi" w:cstheme="majorBidi"/>
              </w:rPr>
            </w:pPr>
          </w:p>
        </w:tc>
      </w:tr>
      <w:tr w:rsidR="00AD44B7" w:rsidRPr="00313072" w14:paraId="2D2505A4" w14:textId="77777777" w:rsidTr="00F52015">
        <w:trPr>
          <w:trHeight w:val="397"/>
        </w:trPr>
        <w:tc>
          <w:tcPr>
            <w:tcW w:w="3260" w:type="dxa"/>
            <w:vAlign w:val="bottom"/>
          </w:tcPr>
          <w:p w14:paraId="3F420E56" w14:textId="16742826" w:rsidR="00AD44B7" w:rsidRPr="00313072" w:rsidRDefault="00AD44B7"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vAlign w:val="bottom"/>
          </w:tcPr>
          <w:p w14:paraId="642CD40E" w14:textId="5D4AE961" w:rsidR="00AD44B7" w:rsidRPr="00313072" w:rsidRDefault="00AD44B7"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   </w:t>
            </w:r>
          </w:p>
        </w:tc>
        <w:tc>
          <w:tcPr>
            <w:tcW w:w="1559" w:type="dxa"/>
            <w:shd w:val="clear" w:color="auto" w:fill="auto"/>
            <w:vAlign w:val="bottom"/>
          </w:tcPr>
          <w:p w14:paraId="26CFFC9F" w14:textId="1DE81E1C" w:rsidR="00AD44B7" w:rsidRPr="00313072" w:rsidRDefault="00AD44B7" w:rsidP="00DA24AF">
            <w:pPr>
              <w:tabs>
                <w:tab w:val="left" w:pos="1091"/>
              </w:tabs>
              <w:ind w:left="-56" w:right="1"/>
              <w:jc w:val="right"/>
              <w:rPr>
                <w:rFonts w:asciiTheme="majorBidi" w:hAnsiTheme="majorBidi" w:cstheme="majorBidi"/>
              </w:rPr>
            </w:pPr>
            <w:r w:rsidRPr="00313072">
              <w:rPr>
                <w:rFonts w:asciiTheme="majorBidi" w:hAnsiTheme="majorBidi" w:cstheme="majorBidi"/>
              </w:rPr>
              <w:t xml:space="preserve"> 25,750,000</w:t>
            </w:r>
          </w:p>
        </w:tc>
        <w:tc>
          <w:tcPr>
            <w:tcW w:w="1560" w:type="dxa"/>
            <w:shd w:val="clear" w:color="auto" w:fill="auto"/>
            <w:vAlign w:val="bottom"/>
          </w:tcPr>
          <w:p w14:paraId="141B29F2" w14:textId="6CD7D2EA" w:rsidR="00AD44B7" w:rsidRPr="00313072" w:rsidRDefault="00AD44B7" w:rsidP="00DA24AF">
            <w:pPr>
              <w:tabs>
                <w:tab w:val="left" w:pos="1091"/>
              </w:tabs>
              <w:ind w:left="-56" w:right="1"/>
              <w:jc w:val="right"/>
              <w:rPr>
                <w:rFonts w:asciiTheme="majorBidi" w:hAnsiTheme="majorBidi" w:cstheme="majorBidi"/>
              </w:rPr>
            </w:pPr>
            <w:r w:rsidRPr="00313072">
              <w:rPr>
                <w:rFonts w:asciiTheme="majorBidi" w:hAnsiTheme="majorBidi" w:cstheme="majorBidi"/>
              </w:rPr>
              <w:t xml:space="preserve"> (25,750,000)</w:t>
            </w:r>
          </w:p>
        </w:tc>
        <w:tc>
          <w:tcPr>
            <w:tcW w:w="1559" w:type="dxa"/>
            <w:shd w:val="clear" w:color="auto" w:fill="auto"/>
            <w:vAlign w:val="bottom"/>
          </w:tcPr>
          <w:p w14:paraId="7124D5A5" w14:textId="2EC3446F" w:rsidR="00AD44B7" w:rsidRPr="00313072" w:rsidRDefault="00AD44B7" w:rsidP="00DA24AF">
            <w:pPr>
              <w:tabs>
                <w:tab w:val="left" w:pos="1091"/>
              </w:tabs>
              <w:ind w:left="-56" w:right="1"/>
              <w:jc w:val="right"/>
              <w:rPr>
                <w:rFonts w:asciiTheme="majorBidi" w:hAnsiTheme="majorBidi" w:cstheme="majorBidi"/>
              </w:rPr>
            </w:pPr>
            <w:r w:rsidRPr="00313072">
              <w:rPr>
                <w:rFonts w:asciiTheme="majorBidi" w:hAnsiTheme="majorBidi" w:cstheme="majorBidi"/>
              </w:rPr>
              <w:t xml:space="preserve"> -   </w:t>
            </w:r>
          </w:p>
        </w:tc>
      </w:tr>
      <w:tr w:rsidR="00AD44B7" w:rsidRPr="00313072" w14:paraId="7D951BBE" w14:textId="77777777" w:rsidTr="00F52015">
        <w:trPr>
          <w:trHeight w:val="397"/>
        </w:trPr>
        <w:tc>
          <w:tcPr>
            <w:tcW w:w="3260" w:type="dxa"/>
            <w:vAlign w:val="bottom"/>
          </w:tcPr>
          <w:p w14:paraId="47559158" w14:textId="68B03B9B" w:rsidR="00AD44B7" w:rsidRPr="00313072" w:rsidRDefault="00AD44B7"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vAlign w:val="bottom"/>
          </w:tcPr>
          <w:p w14:paraId="38B5B636" w14:textId="14251FAF" w:rsidR="00AD44B7" w:rsidRPr="00313072" w:rsidRDefault="00AD44B7"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   </w:t>
            </w:r>
          </w:p>
        </w:tc>
        <w:tc>
          <w:tcPr>
            <w:tcW w:w="1559" w:type="dxa"/>
            <w:shd w:val="clear" w:color="auto" w:fill="auto"/>
            <w:vAlign w:val="bottom"/>
          </w:tcPr>
          <w:p w14:paraId="2E1BF5E8" w14:textId="6F3D2961" w:rsidR="00AD44B7" w:rsidRPr="00313072" w:rsidRDefault="00AD44B7"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41,976 </w:t>
            </w:r>
          </w:p>
        </w:tc>
        <w:tc>
          <w:tcPr>
            <w:tcW w:w="1560" w:type="dxa"/>
            <w:shd w:val="clear" w:color="auto" w:fill="auto"/>
            <w:vAlign w:val="bottom"/>
          </w:tcPr>
          <w:p w14:paraId="01B59948" w14:textId="18695FE8" w:rsidR="00AD44B7" w:rsidRPr="00313072" w:rsidRDefault="00AD44B7"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(41,976)</w:t>
            </w:r>
          </w:p>
        </w:tc>
        <w:tc>
          <w:tcPr>
            <w:tcW w:w="1559" w:type="dxa"/>
            <w:shd w:val="clear" w:color="auto" w:fill="auto"/>
            <w:vAlign w:val="bottom"/>
          </w:tcPr>
          <w:p w14:paraId="2EC60406" w14:textId="1D910FE4" w:rsidR="00AD44B7" w:rsidRPr="00313072" w:rsidRDefault="00AD44B7"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   </w:t>
            </w:r>
          </w:p>
        </w:tc>
      </w:tr>
      <w:tr w:rsidR="00AD44B7" w:rsidRPr="00313072" w14:paraId="1D21FE98" w14:textId="77777777" w:rsidTr="00F52015">
        <w:trPr>
          <w:trHeight w:val="397"/>
        </w:trPr>
        <w:tc>
          <w:tcPr>
            <w:tcW w:w="3260" w:type="dxa"/>
            <w:vAlign w:val="bottom"/>
          </w:tcPr>
          <w:p w14:paraId="09870EBB" w14:textId="2B0F4103" w:rsidR="00AD44B7" w:rsidRPr="00313072" w:rsidRDefault="00AD44B7"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vAlign w:val="bottom"/>
          </w:tcPr>
          <w:p w14:paraId="1D4CCA2B" w14:textId="611B51AD" w:rsidR="00AD44B7" w:rsidRPr="00313072" w:rsidRDefault="00AD44B7"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   </w:t>
            </w:r>
          </w:p>
        </w:tc>
        <w:tc>
          <w:tcPr>
            <w:tcW w:w="1559" w:type="dxa"/>
            <w:shd w:val="clear" w:color="auto" w:fill="auto"/>
            <w:vAlign w:val="bottom"/>
          </w:tcPr>
          <w:p w14:paraId="25F489DF" w14:textId="70194E5C" w:rsidR="00AD44B7" w:rsidRPr="00313072" w:rsidRDefault="00AD44B7"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25,791,976 </w:t>
            </w:r>
          </w:p>
        </w:tc>
        <w:tc>
          <w:tcPr>
            <w:tcW w:w="1560" w:type="dxa"/>
            <w:shd w:val="clear" w:color="auto" w:fill="auto"/>
            <w:vAlign w:val="bottom"/>
          </w:tcPr>
          <w:p w14:paraId="3159F6F8" w14:textId="15E00A92" w:rsidR="00AD44B7" w:rsidRPr="00313072" w:rsidRDefault="00AD44B7"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(25,791,976)</w:t>
            </w:r>
          </w:p>
        </w:tc>
        <w:tc>
          <w:tcPr>
            <w:tcW w:w="1559" w:type="dxa"/>
            <w:shd w:val="clear" w:color="auto" w:fill="auto"/>
            <w:vAlign w:val="bottom"/>
          </w:tcPr>
          <w:p w14:paraId="63646275" w14:textId="4F025349" w:rsidR="00AD44B7" w:rsidRPr="00313072" w:rsidRDefault="00AD44B7"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   </w:t>
            </w:r>
          </w:p>
        </w:tc>
      </w:tr>
      <w:tr w:rsidR="00AF7390" w:rsidRPr="00313072" w14:paraId="6CD22698" w14:textId="77777777" w:rsidTr="00F52015">
        <w:trPr>
          <w:trHeight w:val="397"/>
        </w:trPr>
        <w:tc>
          <w:tcPr>
            <w:tcW w:w="3260" w:type="dxa"/>
            <w:vAlign w:val="bottom"/>
          </w:tcPr>
          <w:p w14:paraId="4B136ADE" w14:textId="2DF4DAD3" w:rsidR="00AF7390" w:rsidRPr="00313072" w:rsidRDefault="00AF7390" w:rsidP="00DA24AF">
            <w:pPr>
              <w:ind w:left="-100" w:right="28"/>
              <w:jc w:val="left"/>
              <w:rPr>
                <w:rFonts w:asciiTheme="majorBidi" w:hAnsiTheme="majorBidi" w:cstheme="majorBidi"/>
              </w:rPr>
            </w:pPr>
            <w:r w:rsidRPr="00313072">
              <w:rPr>
                <w:rFonts w:asciiTheme="majorBidi" w:hAnsiTheme="majorBidi" w:cstheme="majorBidi"/>
                <w:u w:val="single"/>
              </w:rPr>
              <w:t>Associates and joint ventures</w:t>
            </w:r>
          </w:p>
        </w:tc>
        <w:tc>
          <w:tcPr>
            <w:tcW w:w="1559" w:type="dxa"/>
            <w:vAlign w:val="bottom"/>
          </w:tcPr>
          <w:p w14:paraId="42F7AEE0" w14:textId="77777777" w:rsidR="00AF7390" w:rsidRPr="00313072" w:rsidRDefault="00AF7390" w:rsidP="00DA24AF">
            <w:pPr>
              <w:tabs>
                <w:tab w:val="left" w:pos="1091"/>
              </w:tabs>
              <w:ind w:left="-56" w:right="1"/>
              <w:jc w:val="right"/>
              <w:rPr>
                <w:rFonts w:asciiTheme="majorBidi" w:hAnsiTheme="majorBidi" w:cstheme="majorBidi"/>
              </w:rPr>
            </w:pPr>
          </w:p>
        </w:tc>
        <w:tc>
          <w:tcPr>
            <w:tcW w:w="1559" w:type="dxa"/>
            <w:shd w:val="clear" w:color="auto" w:fill="auto"/>
            <w:vAlign w:val="bottom"/>
          </w:tcPr>
          <w:p w14:paraId="32FC9441" w14:textId="77777777" w:rsidR="00AF7390" w:rsidRPr="00313072" w:rsidRDefault="00AF7390" w:rsidP="00DA24AF">
            <w:pPr>
              <w:tabs>
                <w:tab w:val="left" w:pos="1091"/>
              </w:tabs>
              <w:ind w:left="-56" w:right="1"/>
              <w:jc w:val="right"/>
              <w:rPr>
                <w:rFonts w:asciiTheme="majorBidi" w:hAnsiTheme="majorBidi" w:cstheme="majorBidi"/>
              </w:rPr>
            </w:pPr>
          </w:p>
        </w:tc>
        <w:tc>
          <w:tcPr>
            <w:tcW w:w="1560" w:type="dxa"/>
            <w:shd w:val="clear" w:color="auto" w:fill="auto"/>
            <w:vAlign w:val="bottom"/>
          </w:tcPr>
          <w:p w14:paraId="1ED04307" w14:textId="77777777" w:rsidR="00AF7390" w:rsidRPr="00313072" w:rsidRDefault="00AF7390" w:rsidP="00DA24AF">
            <w:pPr>
              <w:tabs>
                <w:tab w:val="left" w:pos="1091"/>
              </w:tabs>
              <w:ind w:left="-56" w:right="1"/>
              <w:jc w:val="right"/>
              <w:rPr>
                <w:rFonts w:asciiTheme="majorBidi" w:hAnsiTheme="majorBidi" w:cstheme="majorBidi"/>
              </w:rPr>
            </w:pPr>
          </w:p>
        </w:tc>
        <w:tc>
          <w:tcPr>
            <w:tcW w:w="1559" w:type="dxa"/>
            <w:shd w:val="clear" w:color="auto" w:fill="auto"/>
            <w:vAlign w:val="bottom"/>
          </w:tcPr>
          <w:p w14:paraId="36A82CF9" w14:textId="77777777" w:rsidR="00AF7390" w:rsidRPr="00313072" w:rsidRDefault="00AF7390" w:rsidP="00DA24AF">
            <w:pPr>
              <w:tabs>
                <w:tab w:val="left" w:pos="1091"/>
              </w:tabs>
              <w:ind w:left="-56" w:right="1"/>
              <w:jc w:val="right"/>
              <w:rPr>
                <w:rFonts w:asciiTheme="majorBidi" w:hAnsiTheme="majorBidi" w:cstheme="majorBidi"/>
              </w:rPr>
            </w:pPr>
          </w:p>
        </w:tc>
      </w:tr>
      <w:tr w:rsidR="00D016DF" w:rsidRPr="00313072" w14:paraId="3A6DDB4F" w14:textId="77777777" w:rsidTr="00F52015">
        <w:trPr>
          <w:trHeight w:val="397"/>
        </w:trPr>
        <w:tc>
          <w:tcPr>
            <w:tcW w:w="3260" w:type="dxa"/>
            <w:vAlign w:val="bottom"/>
          </w:tcPr>
          <w:p w14:paraId="60BEEFE7" w14:textId="3ABC2556" w:rsidR="00D016DF" w:rsidRPr="00313072" w:rsidRDefault="00340B53" w:rsidP="00DA24AF">
            <w:pPr>
              <w:ind w:left="-100" w:right="28"/>
              <w:jc w:val="left"/>
              <w:rPr>
                <w:rFonts w:asciiTheme="majorBidi" w:hAnsiTheme="majorBidi" w:cstheme="majorBidi"/>
              </w:rPr>
            </w:pPr>
            <w:r w:rsidRPr="00313072">
              <w:rPr>
                <w:rFonts w:asciiTheme="majorBidi" w:hAnsiTheme="majorBidi" w:cstheme="majorBidi"/>
              </w:rPr>
              <w:t>Sena Development H 15</w:t>
            </w:r>
            <w:r w:rsidRPr="00313072">
              <w:rPr>
                <w:rFonts w:asciiTheme="majorBidi" w:hAnsiTheme="majorBidi" w:cstheme="majorBidi"/>
                <w:cs/>
              </w:rPr>
              <w:t xml:space="preserve"> </w:t>
            </w:r>
            <w:r w:rsidRPr="00313072">
              <w:rPr>
                <w:rFonts w:asciiTheme="majorBidi" w:hAnsiTheme="majorBidi" w:cstheme="majorBidi"/>
              </w:rPr>
              <w:t>Co., Ltd.</w:t>
            </w:r>
          </w:p>
        </w:tc>
        <w:tc>
          <w:tcPr>
            <w:tcW w:w="1559" w:type="dxa"/>
            <w:vAlign w:val="bottom"/>
          </w:tcPr>
          <w:p w14:paraId="180650AE" w14:textId="77777777" w:rsidR="00D016DF" w:rsidRPr="00313072" w:rsidRDefault="00D016DF" w:rsidP="00DA24AF">
            <w:pPr>
              <w:tabs>
                <w:tab w:val="left" w:pos="1091"/>
              </w:tabs>
              <w:ind w:left="-56" w:right="1"/>
              <w:jc w:val="right"/>
              <w:rPr>
                <w:rFonts w:asciiTheme="majorBidi" w:hAnsiTheme="majorBidi" w:cstheme="majorBidi"/>
              </w:rPr>
            </w:pPr>
          </w:p>
        </w:tc>
        <w:tc>
          <w:tcPr>
            <w:tcW w:w="1559" w:type="dxa"/>
            <w:shd w:val="clear" w:color="auto" w:fill="auto"/>
            <w:vAlign w:val="bottom"/>
          </w:tcPr>
          <w:p w14:paraId="4551DBEF" w14:textId="77777777" w:rsidR="00D016DF" w:rsidRPr="00313072" w:rsidRDefault="00D016DF" w:rsidP="00DA24AF">
            <w:pPr>
              <w:tabs>
                <w:tab w:val="left" w:pos="1091"/>
              </w:tabs>
              <w:ind w:left="-56" w:right="1"/>
              <w:jc w:val="right"/>
              <w:rPr>
                <w:rFonts w:asciiTheme="majorBidi" w:hAnsiTheme="majorBidi" w:cstheme="majorBidi"/>
              </w:rPr>
            </w:pPr>
          </w:p>
        </w:tc>
        <w:tc>
          <w:tcPr>
            <w:tcW w:w="1560" w:type="dxa"/>
            <w:shd w:val="clear" w:color="auto" w:fill="auto"/>
            <w:vAlign w:val="bottom"/>
          </w:tcPr>
          <w:p w14:paraId="706F268E" w14:textId="77777777" w:rsidR="00D016DF" w:rsidRPr="00313072" w:rsidRDefault="00D016DF" w:rsidP="00DA24AF">
            <w:pPr>
              <w:tabs>
                <w:tab w:val="left" w:pos="1091"/>
              </w:tabs>
              <w:ind w:left="-56" w:right="1"/>
              <w:jc w:val="right"/>
              <w:rPr>
                <w:rFonts w:asciiTheme="majorBidi" w:hAnsiTheme="majorBidi" w:cstheme="majorBidi"/>
              </w:rPr>
            </w:pPr>
          </w:p>
        </w:tc>
        <w:tc>
          <w:tcPr>
            <w:tcW w:w="1559" w:type="dxa"/>
            <w:shd w:val="clear" w:color="auto" w:fill="auto"/>
            <w:vAlign w:val="bottom"/>
          </w:tcPr>
          <w:p w14:paraId="73270168" w14:textId="77777777" w:rsidR="00D016DF" w:rsidRPr="00313072" w:rsidRDefault="00D016DF" w:rsidP="00DA24AF">
            <w:pPr>
              <w:tabs>
                <w:tab w:val="left" w:pos="1091"/>
              </w:tabs>
              <w:ind w:left="-56" w:right="1"/>
              <w:jc w:val="right"/>
              <w:rPr>
                <w:rFonts w:asciiTheme="majorBidi" w:hAnsiTheme="majorBidi" w:cstheme="majorBidi"/>
              </w:rPr>
            </w:pPr>
          </w:p>
        </w:tc>
      </w:tr>
      <w:tr w:rsidR="00D016DF" w:rsidRPr="00313072" w14:paraId="1679372F" w14:textId="77777777" w:rsidTr="00F52015">
        <w:trPr>
          <w:trHeight w:val="397"/>
        </w:trPr>
        <w:tc>
          <w:tcPr>
            <w:tcW w:w="3260" w:type="dxa"/>
            <w:vAlign w:val="bottom"/>
          </w:tcPr>
          <w:p w14:paraId="761661F8" w14:textId="5A2DB60F"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vAlign w:val="bottom"/>
          </w:tcPr>
          <w:p w14:paraId="53B970E3" w14:textId="03C57911" w:rsidR="00D016DF" w:rsidRPr="00313072" w:rsidRDefault="00D016DF" w:rsidP="00DA24AF">
            <w:pPr>
              <w:tabs>
                <w:tab w:val="left" w:pos="1091"/>
              </w:tabs>
              <w:ind w:left="-56" w:right="1"/>
              <w:jc w:val="right"/>
              <w:rPr>
                <w:rFonts w:asciiTheme="majorBidi" w:hAnsiTheme="majorBidi" w:cstheme="majorBidi"/>
              </w:rPr>
            </w:pPr>
            <w:r w:rsidRPr="00313072">
              <w:rPr>
                <w:rFonts w:asciiTheme="majorBidi" w:hAnsiTheme="majorBidi" w:cstheme="majorBidi"/>
                <w:cs/>
              </w:rPr>
              <w:t>-</w:t>
            </w:r>
          </w:p>
        </w:tc>
        <w:tc>
          <w:tcPr>
            <w:tcW w:w="1559" w:type="dxa"/>
            <w:shd w:val="clear" w:color="auto" w:fill="auto"/>
            <w:vAlign w:val="bottom"/>
          </w:tcPr>
          <w:p w14:paraId="0C2C8FCE" w14:textId="74B837D7" w:rsidR="00D016DF" w:rsidRPr="00313072" w:rsidRDefault="006D203A" w:rsidP="00DA24AF">
            <w:pPr>
              <w:tabs>
                <w:tab w:val="left" w:pos="1091"/>
              </w:tabs>
              <w:ind w:left="-56" w:right="1"/>
              <w:jc w:val="right"/>
              <w:rPr>
                <w:rFonts w:asciiTheme="majorBidi" w:hAnsiTheme="majorBidi" w:cstheme="majorBidi"/>
              </w:rPr>
            </w:pPr>
            <w:r w:rsidRPr="00313072">
              <w:rPr>
                <w:rFonts w:asciiTheme="majorBidi" w:hAnsiTheme="majorBidi" w:cstheme="majorBidi"/>
              </w:rPr>
              <w:t>206,257,500</w:t>
            </w:r>
          </w:p>
        </w:tc>
        <w:tc>
          <w:tcPr>
            <w:tcW w:w="1560" w:type="dxa"/>
            <w:shd w:val="clear" w:color="auto" w:fill="auto"/>
            <w:vAlign w:val="bottom"/>
          </w:tcPr>
          <w:p w14:paraId="2495956C" w14:textId="328714CA" w:rsidR="00D016DF" w:rsidRPr="00313072" w:rsidRDefault="006D203A" w:rsidP="00DA24AF">
            <w:pPr>
              <w:tabs>
                <w:tab w:val="left" w:pos="1091"/>
              </w:tabs>
              <w:ind w:left="-56" w:right="1"/>
              <w:jc w:val="right"/>
              <w:rPr>
                <w:rFonts w:asciiTheme="majorBidi" w:hAnsiTheme="majorBidi" w:cstheme="majorBidi"/>
                <w:cs/>
              </w:rPr>
            </w:pPr>
            <w:r w:rsidRPr="00313072">
              <w:rPr>
                <w:rFonts w:asciiTheme="majorBidi" w:hAnsiTheme="majorBidi" w:cstheme="majorBidi"/>
                <w:cs/>
              </w:rPr>
              <w:t>(</w:t>
            </w:r>
            <w:r w:rsidRPr="00313072">
              <w:rPr>
                <w:rFonts w:asciiTheme="majorBidi" w:hAnsiTheme="majorBidi" w:cstheme="majorBidi"/>
              </w:rPr>
              <w:t>152,707,500</w:t>
            </w:r>
            <w:r w:rsidRPr="00313072">
              <w:rPr>
                <w:rFonts w:asciiTheme="majorBidi" w:hAnsiTheme="majorBidi" w:cstheme="majorBidi"/>
                <w:cs/>
              </w:rPr>
              <w:t>)</w:t>
            </w:r>
          </w:p>
        </w:tc>
        <w:tc>
          <w:tcPr>
            <w:tcW w:w="1559" w:type="dxa"/>
            <w:shd w:val="clear" w:color="auto" w:fill="auto"/>
            <w:vAlign w:val="bottom"/>
          </w:tcPr>
          <w:p w14:paraId="199223EF" w14:textId="46FB6C19" w:rsidR="00D016DF" w:rsidRPr="00313072" w:rsidRDefault="004B1F3B" w:rsidP="00DA24AF">
            <w:pPr>
              <w:tabs>
                <w:tab w:val="left" w:pos="1091"/>
              </w:tabs>
              <w:ind w:left="-56" w:right="1"/>
              <w:jc w:val="right"/>
              <w:rPr>
                <w:rFonts w:asciiTheme="majorBidi" w:hAnsiTheme="majorBidi" w:cstheme="majorBidi"/>
              </w:rPr>
            </w:pPr>
            <w:r w:rsidRPr="00313072">
              <w:rPr>
                <w:rFonts w:asciiTheme="majorBidi" w:hAnsiTheme="majorBidi" w:cstheme="majorBidi"/>
              </w:rPr>
              <w:t>53</w:t>
            </w:r>
            <w:r w:rsidR="006D203A" w:rsidRPr="00313072">
              <w:rPr>
                <w:rFonts w:asciiTheme="majorBidi" w:hAnsiTheme="majorBidi" w:cstheme="majorBidi"/>
              </w:rPr>
              <w:t>,550,000</w:t>
            </w:r>
          </w:p>
        </w:tc>
      </w:tr>
      <w:tr w:rsidR="00D016DF" w:rsidRPr="00313072" w14:paraId="2BE6F8FE" w14:textId="77777777" w:rsidTr="00F52015">
        <w:trPr>
          <w:trHeight w:val="397"/>
        </w:trPr>
        <w:tc>
          <w:tcPr>
            <w:tcW w:w="3260" w:type="dxa"/>
            <w:vAlign w:val="bottom"/>
          </w:tcPr>
          <w:p w14:paraId="474A24D4" w14:textId="26AE51AA"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vAlign w:val="bottom"/>
          </w:tcPr>
          <w:p w14:paraId="0273B1E2" w14:textId="07D20894" w:rsidR="00D016DF" w:rsidRPr="00313072" w:rsidRDefault="00D016DF"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cs/>
              </w:rPr>
              <w:t>-</w:t>
            </w:r>
          </w:p>
        </w:tc>
        <w:tc>
          <w:tcPr>
            <w:tcW w:w="1559" w:type="dxa"/>
            <w:shd w:val="clear" w:color="auto" w:fill="auto"/>
            <w:vAlign w:val="bottom"/>
          </w:tcPr>
          <w:p w14:paraId="2B7BEEEA" w14:textId="0A0B63A6" w:rsidR="00D016DF" w:rsidRPr="00313072" w:rsidRDefault="006D203A"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1,355,286</w:t>
            </w:r>
          </w:p>
        </w:tc>
        <w:tc>
          <w:tcPr>
            <w:tcW w:w="1560" w:type="dxa"/>
            <w:shd w:val="clear" w:color="auto" w:fill="auto"/>
            <w:vAlign w:val="bottom"/>
          </w:tcPr>
          <w:p w14:paraId="4C89493F" w14:textId="0C3D9B65" w:rsidR="00D016DF" w:rsidRPr="00313072" w:rsidRDefault="006D203A" w:rsidP="00DA24AF">
            <w:pPr>
              <w:pBdr>
                <w:bottom w:val="single" w:sz="4" w:space="1" w:color="auto"/>
              </w:pBdr>
              <w:tabs>
                <w:tab w:val="left" w:pos="1091"/>
              </w:tabs>
              <w:ind w:left="-56" w:right="1"/>
              <w:jc w:val="right"/>
              <w:rPr>
                <w:rFonts w:asciiTheme="majorBidi" w:hAnsiTheme="majorBidi" w:cstheme="majorBidi"/>
                <w:cs/>
              </w:rPr>
            </w:pPr>
            <w:r w:rsidRPr="00313072">
              <w:rPr>
                <w:rFonts w:asciiTheme="majorBidi" w:hAnsiTheme="majorBidi" w:cstheme="majorBidi"/>
                <w:cs/>
              </w:rPr>
              <w:t>(</w:t>
            </w:r>
            <w:r w:rsidRPr="00313072">
              <w:rPr>
                <w:rFonts w:asciiTheme="majorBidi" w:hAnsiTheme="majorBidi" w:cstheme="majorBidi"/>
              </w:rPr>
              <w:t>1,355,286</w:t>
            </w:r>
            <w:r w:rsidRPr="00313072">
              <w:rPr>
                <w:rFonts w:asciiTheme="majorBidi" w:hAnsiTheme="majorBidi" w:cstheme="majorBidi"/>
                <w:cs/>
              </w:rPr>
              <w:t>)</w:t>
            </w:r>
          </w:p>
        </w:tc>
        <w:tc>
          <w:tcPr>
            <w:tcW w:w="1559" w:type="dxa"/>
            <w:shd w:val="clear" w:color="auto" w:fill="auto"/>
            <w:vAlign w:val="bottom"/>
          </w:tcPr>
          <w:p w14:paraId="49CBD63F" w14:textId="395403B8" w:rsidR="00D016DF" w:rsidRPr="00313072" w:rsidRDefault="006D203A"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w:t>
            </w:r>
          </w:p>
        </w:tc>
      </w:tr>
      <w:tr w:rsidR="00D016DF" w:rsidRPr="00313072" w14:paraId="0F3773BE" w14:textId="77777777" w:rsidTr="00F52015">
        <w:trPr>
          <w:trHeight w:val="397"/>
        </w:trPr>
        <w:tc>
          <w:tcPr>
            <w:tcW w:w="3260" w:type="dxa"/>
            <w:vAlign w:val="bottom"/>
          </w:tcPr>
          <w:p w14:paraId="0A4F73E6" w14:textId="087FB609"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vAlign w:val="bottom"/>
          </w:tcPr>
          <w:p w14:paraId="251DE24C" w14:textId="306E832D" w:rsidR="00D016DF" w:rsidRPr="00313072" w:rsidRDefault="00D016DF"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cs/>
              </w:rPr>
              <w:t>-</w:t>
            </w:r>
          </w:p>
        </w:tc>
        <w:tc>
          <w:tcPr>
            <w:tcW w:w="1559" w:type="dxa"/>
            <w:shd w:val="clear" w:color="auto" w:fill="auto"/>
            <w:vAlign w:val="bottom"/>
          </w:tcPr>
          <w:p w14:paraId="067F49BE" w14:textId="2CFFAA47" w:rsidR="00D016DF" w:rsidRPr="00313072" w:rsidRDefault="006D203A"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207,612,786</w:t>
            </w:r>
          </w:p>
        </w:tc>
        <w:tc>
          <w:tcPr>
            <w:tcW w:w="1560" w:type="dxa"/>
            <w:shd w:val="clear" w:color="auto" w:fill="auto"/>
            <w:vAlign w:val="bottom"/>
          </w:tcPr>
          <w:p w14:paraId="5C3CA01D" w14:textId="4A38F6BE" w:rsidR="00D016DF" w:rsidRPr="00313072" w:rsidRDefault="006D203A" w:rsidP="00DA24AF">
            <w:pPr>
              <w:pBdr>
                <w:bottom w:val="single" w:sz="4" w:space="1" w:color="auto"/>
              </w:pBdr>
              <w:tabs>
                <w:tab w:val="left" w:pos="1091"/>
              </w:tabs>
              <w:ind w:left="-56" w:right="1"/>
              <w:jc w:val="right"/>
              <w:rPr>
                <w:rFonts w:asciiTheme="majorBidi" w:hAnsiTheme="majorBidi" w:cstheme="majorBidi"/>
                <w:cs/>
              </w:rPr>
            </w:pPr>
            <w:r w:rsidRPr="00313072">
              <w:rPr>
                <w:rFonts w:asciiTheme="majorBidi" w:hAnsiTheme="majorBidi" w:cstheme="majorBidi"/>
                <w:cs/>
              </w:rPr>
              <w:t>(</w:t>
            </w:r>
            <w:r w:rsidRPr="00313072">
              <w:rPr>
                <w:rFonts w:asciiTheme="majorBidi" w:hAnsiTheme="majorBidi" w:cstheme="majorBidi"/>
              </w:rPr>
              <w:t>154,062,786</w:t>
            </w:r>
            <w:r w:rsidRPr="00313072">
              <w:rPr>
                <w:rFonts w:asciiTheme="majorBidi" w:hAnsiTheme="majorBidi" w:cstheme="majorBidi"/>
                <w:cs/>
              </w:rPr>
              <w:t>)</w:t>
            </w:r>
          </w:p>
        </w:tc>
        <w:tc>
          <w:tcPr>
            <w:tcW w:w="1559" w:type="dxa"/>
            <w:shd w:val="clear" w:color="auto" w:fill="auto"/>
            <w:vAlign w:val="bottom"/>
          </w:tcPr>
          <w:p w14:paraId="1CD76B2E" w14:textId="577D75CA" w:rsidR="00D016DF" w:rsidRPr="00313072" w:rsidRDefault="004B1F3B"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53</w:t>
            </w:r>
            <w:r w:rsidR="006D203A" w:rsidRPr="00313072">
              <w:rPr>
                <w:rFonts w:asciiTheme="majorBidi" w:hAnsiTheme="majorBidi" w:cstheme="majorBidi"/>
              </w:rPr>
              <w:t>,550,000</w:t>
            </w:r>
          </w:p>
        </w:tc>
      </w:tr>
      <w:tr w:rsidR="00D016DF" w:rsidRPr="00313072" w14:paraId="167E3989" w14:textId="77777777" w:rsidTr="00F52015">
        <w:trPr>
          <w:trHeight w:val="397"/>
        </w:trPr>
        <w:tc>
          <w:tcPr>
            <w:tcW w:w="3260" w:type="dxa"/>
            <w:vAlign w:val="bottom"/>
          </w:tcPr>
          <w:p w14:paraId="77EC893F" w14:textId="53B755F9" w:rsidR="00D016DF" w:rsidRPr="00313072" w:rsidRDefault="00340B53" w:rsidP="00DA24AF">
            <w:pPr>
              <w:ind w:left="-100" w:right="28"/>
              <w:jc w:val="left"/>
              <w:rPr>
                <w:rFonts w:asciiTheme="majorBidi" w:hAnsiTheme="majorBidi" w:cstheme="majorBidi"/>
              </w:rPr>
            </w:pPr>
            <w:r w:rsidRPr="00313072">
              <w:rPr>
                <w:rFonts w:asciiTheme="majorBidi" w:hAnsiTheme="majorBidi" w:cstheme="majorBidi"/>
              </w:rPr>
              <w:t>Sena Development H 25</w:t>
            </w:r>
            <w:r w:rsidRPr="00313072">
              <w:rPr>
                <w:rFonts w:asciiTheme="majorBidi" w:hAnsiTheme="majorBidi" w:cstheme="majorBidi"/>
                <w:cs/>
              </w:rPr>
              <w:t xml:space="preserve"> </w:t>
            </w:r>
            <w:r w:rsidRPr="00313072">
              <w:rPr>
                <w:rFonts w:asciiTheme="majorBidi" w:hAnsiTheme="majorBidi" w:cstheme="majorBidi"/>
              </w:rPr>
              <w:t>Co., Ltd.</w:t>
            </w:r>
          </w:p>
        </w:tc>
        <w:tc>
          <w:tcPr>
            <w:tcW w:w="1559" w:type="dxa"/>
            <w:vAlign w:val="bottom"/>
          </w:tcPr>
          <w:p w14:paraId="485A37E3" w14:textId="77777777" w:rsidR="00D016DF" w:rsidRPr="00313072" w:rsidRDefault="00D016DF" w:rsidP="00DA24AF">
            <w:pPr>
              <w:tabs>
                <w:tab w:val="left" w:pos="1091"/>
              </w:tabs>
              <w:ind w:left="-56" w:right="1"/>
              <w:jc w:val="right"/>
              <w:rPr>
                <w:rFonts w:asciiTheme="majorBidi" w:hAnsiTheme="majorBidi" w:cstheme="majorBidi"/>
              </w:rPr>
            </w:pPr>
          </w:p>
        </w:tc>
        <w:tc>
          <w:tcPr>
            <w:tcW w:w="1559" w:type="dxa"/>
            <w:shd w:val="clear" w:color="auto" w:fill="auto"/>
            <w:vAlign w:val="bottom"/>
          </w:tcPr>
          <w:p w14:paraId="481EDF00" w14:textId="77777777" w:rsidR="00D016DF" w:rsidRPr="00313072" w:rsidRDefault="00D016DF" w:rsidP="00DA24AF">
            <w:pPr>
              <w:tabs>
                <w:tab w:val="left" w:pos="1091"/>
              </w:tabs>
              <w:ind w:left="-56" w:right="1"/>
              <w:jc w:val="right"/>
              <w:rPr>
                <w:rFonts w:asciiTheme="majorBidi" w:hAnsiTheme="majorBidi" w:cstheme="majorBidi"/>
              </w:rPr>
            </w:pPr>
          </w:p>
        </w:tc>
        <w:tc>
          <w:tcPr>
            <w:tcW w:w="1560" w:type="dxa"/>
            <w:shd w:val="clear" w:color="auto" w:fill="auto"/>
            <w:vAlign w:val="bottom"/>
          </w:tcPr>
          <w:p w14:paraId="635DCD2D" w14:textId="77777777" w:rsidR="00D016DF" w:rsidRPr="00313072" w:rsidRDefault="00D016DF" w:rsidP="00DA24AF">
            <w:pPr>
              <w:tabs>
                <w:tab w:val="left" w:pos="1091"/>
              </w:tabs>
              <w:ind w:left="-56" w:right="1"/>
              <w:jc w:val="right"/>
              <w:rPr>
                <w:rFonts w:asciiTheme="majorBidi" w:hAnsiTheme="majorBidi" w:cstheme="majorBidi"/>
              </w:rPr>
            </w:pPr>
          </w:p>
        </w:tc>
        <w:tc>
          <w:tcPr>
            <w:tcW w:w="1559" w:type="dxa"/>
            <w:shd w:val="clear" w:color="auto" w:fill="auto"/>
            <w:vAlign w:val="bottom"/>
          </w:tcPr>
          <w:p w14:paraId="209530CF" w14:textId="77777777" w:rsidR="00D016DF" w:rsidRPr="00313072" w:rsidRDefault="00D016DF" w:rsidP="00DA24AF">
            <w:pPr>
              <w:tabs>
                <w:tab w:val="left" w:pos="1091"/>
              </w:tabs>
              <w:ind w:left="-56" w:right="1"/>
              <w:jc w:val="right"/>
              <w:rPr>
                <w:rFonts w:asciiTheme="majorBidi" w:hAnsiTheme="majorBidi" w:cstheme="majorBidi"/>
              </w:rPr>
            </w:pPr>
          </w:p>
        </w:tc>
      </w:tr>
      <w:tr w:rsidR="00D016DF" w:rsidRPr="00313072" w14:paraId="5D32423E" w14:textId="77777777" w:rsidTr="00F52015">
        <w:trPr>
          <w:trHeight w:val="397"/>
        </w:trPr>
        <w:tc>
          <w:tcPr>
            <w:tcW w:w="3260" w:type="dxa"/>
            <w:vAlign w:val="bottom"/>
          </w:tcPr>
          <w:p w14:paraId="3A8D8354" w14:textId="56180978"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vAlign w:val="bottom"/>
          </w:tcPr>
          <w:p w14:paraId="61F405C8" w14:textId="34ED33A1" w:rsidR="00D016DF" w:rsidRPr="00313072" w:rsidRDefault="00D016DF" w:rsidP="00DA24AF">
            <w:pPr>
              <w:tabs>
                <w:tab w:val="left" w:pos="1091"/>
              </w:tabs>
              <w:ind w:left="-56" w:right="1"/>
              <w:jc w:val="right"/>
              <w:rPr>
                <w:rFonts w:asciiTheme="majorBidi" w:hAnsiTheme="majorBidi" w:cstheme="majorBidi"/>
              </w:rPr>
            </w:pPr>
            <w:r w:rsidRPr="00313072">
              <w:rPr>
                <w:rFonts w:asciiTheme="majorBidi" w:hAnsiTheme="majorBidi" w:cstheme="majorBidi"/>
                <w:cs/>
              </w:rPr>
              <w:t>-</w:t>
            </w:r>
          </w:p>
        </w:tc>
        <w:tc>
          <w:tcPr>
            <w:tcW w:w="1559" w:type="dxa"/>
            <w:shd w:val="clear" w:color="auto" w:fill="auto"/>
            <w:vAlign w:val="bottom"/>
          </w:tcPr>
          <w:p w14:paraId="698EA272" w14:textId="0AE27C89" w:rsidR="00D016DF" w:rsidRPr="00313072" w:rsidRDefault="00D016DF" w:rsidP="00DA24AF">
            <w:pPr>
              <w:tabs>
                <w:tab w:val="left" w:pos="1091"/>
              </w:tabs>
              <w:ind w:left="-56" w:right="1"/>
              <w:jc w:val="right"/>
              <w:rPr>
                <w:rFonts w:asciiTheme="majorBidi" w:hAnsiTheme="majorBidi" w:cstheme="majorBidi"/>
              </w:rPr>
            </w:pPr>
            <w:r w:rsidRPr="00313072">
              <w:rPr>
                <w:rFonts w:asciiTheme="majorBidi" w:hAnsiTheme="majorBidi" w:cstheme="majorBidi"/>
                <w:cs/>
              </w:rPr>
              <w:t xml:space="preserve"> </w:t>
            </w:r>
            <w:r w:rsidRPr="00313072">
              <w:rPr>
                <w:rFonts w:asciiTheme="majorBidi" w:hAnsiTheme="majorBidi" w:cstheme="majorBidi"/>
              </w:rPr>
              <w:t xml:space="preserve">29,000,000 </w:t>
            </w:r>
          </w:p>
        </w:tc>
        <w:tc>
          <w:tcPr>
            <w:tcW w:w="1560" w:type="dxa"/>
            <w:shd w:val="clear" w:color="auto" w:fill="auto"/>
            <w:vAlign w:val="bottom"/>
          </w:tcPr>
          <w:p w14:paraId="1FFAD29F" w14:textId="2DD04D77" w:rsidR="00D016DF" w:rsidRPr="00313072" w:rsidRDefault="00D016DF" w:rsidP="00DA24AF">
            <w:pPr>
              <w:tabs>
                <w:tab w:val="left" w:pos="1091"/>
              </w:tabs>
              <w:ind w:left="-56" w:right="1"/>
              <w:jc w:val="right"/>
              <w:rPr>
                <w:rFonts w:asciiTheme="majorBidi" w:hAnsiTheme="majorBidi" w:cstheme="majorBidi"/>
              </w:rPr>
            </w:pPr>
            <w:r w:rsidRPr="00313072">
              <w:rPr>
                <w:rFonts w:asciiTheme="majorBidi" w:hAnsiTheme="majorBidi" w:cstheme="majorBidi"/>
              </w:rPr>
              <w:t xml:space="preserve"> (29,000,000)</w:t>
            </w:r>
          </w:p>
        </w:tc>
        <w:tc>
          <w:tcPr>
            <w:tcW w:w="1559" w:type="dxa"/>
            <w:shd w:val="clear" w:color="auto" w:fill="auto"/>
            <w:vAlign w:val="bottom"/>
          </w:tcPr>
          <w:p w14:paraId="746EE41E" w14:textId="2B38A2D3" w:rsidR="00D016DF" w:rsidRPr="00313072" w:rsidRDefault="00D016DF" w:rsidP="00DA24AF">
            <w:pPr>
              <w:tabs>
                <w:tab w:val="left" w:pos="1091"/>
              </w:tabs>
              <w:ind w:left="-56" w:right="1"/>
              <w:jc w:val="right"/>
              <w:rPr>
                <w:rFonts w:asciiTheme="majorBidi" w:hAnsiTheme="majorBidi" w:cstheme="majorBidi"/>
              </w:rPr>
            </w:pPr>
            <w:r w:rsidRPr="00313072">
              <w:rPr>
                <w:rFonts w:asciiTheme="majorBidi" w:hAnsiTheme="majorBidi" w:cstheme="majorBidi"/>
              </w:rPr>
              <w:t>-</w:t>
            </w:r>
          </w:p>
        </w:tc>
      </w:tr>
      <w:tr w:rsidR="00D016DF" w:rsidRPr="00313072" w14:paraId="45A6D63B" w14:textId="77777777" w:rsidTr="00F52015">
        <w:trPr>
          <w:trHeight w:val="397"/>
        </w:trPr>
        <w:tc>
          <w:tcPr>
            <w:tcW w:w="3260" w:type="dxa"/>
            <w:vAlign w:val="bottom"/>
          </w:tcPr>
          <w:p w14:paraId="129AD0DB" w14:textId="7330363A"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vAlign w:val="bottom"/>
          </w:tcPr>
          <w:p w14:paraId="584B2D3C" w14:textId="36CB5544" w:rsidR="00D016DF" w:rsidRPr="00313072" w:rsidRDefault="00D016DF"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cs/>
              </w:rPr>
              <w:t>-</w:t>
            </w:r>
          </w:p>
        </w:tc>
        <w:tc>
          <w:tcPr>
            <w:tcW w:w="1559" w:type="dxa"/>
            <w:shd w:val="clear" w:color="auto" w:fill="auto"/>
            <w:vAlign w:val="bottom"/>
          </w:tcPr>
          <w:p w14:paraId="5713422B" w14:textId="3192D8A9" w:rsidR="00D016DF" w:rsidRPr="00313072" w:rsidRDefault="00D016DF"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cs/>
              </w:rPr>
              <w:t xml:space="preserve"> </w:t>
            </w:r>
            <w:r w:rsidRPr="00313072">
              <w:rPr>
                <w:rFonts w:asciiTheme="majorBidi" w:hAnsiTheme="majorBidi" w:cstheme="majorBidi"/>
              </w:rPr>
              <w:t xml:space="preserve">299,682 </w:t>
            </w:r>
          </w:p>
        </w:tc>
        <w:tc>
          <w:tcPr>
            <w:tcW w:w="1560" w:type="dxa"/>
            <w:shd w:val="clear" w:color="auto" w:fill="auto"/>
            <w:vAlign w:val="bottom"/>
          </w:tcPr>
          <w:p w14:paraId="18DE50A1" w14:textId="698EA5C1" w:rsidR="00D016DF" w:rsidRPr="00313072" w:rsidRDefault="00D016DF"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(299,682)</w:t>
            </w:r>
          </w:p>
        </w:tc>
        <w:tc>
          <w:tcPr>
            <w:tcW w:w="1559" w:type="dxa"/>
            <w:shd w:val="clear" w:color="auto" w:fill="auto"/>
            <w:vAlign w:val="bottom"/>
          </w:tcPr>
          <w:p w14:paraId="23C7DE46" w14:textId="2079DF91" w:rsidR="00D016DF" w:rsidRPr="00313072" w:rsidRDefault="00D016DF"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w:t>
            </w:r>
          </w:p>
        </w:tc>
      </w:tr>
      <w:tr w:rsidR="00D016DF" w:rsidRPr="00313072" w14:paraId="6DD462D0" w14:textId="77777777" w:rsidTr="00F52015">
        <w:trPr>
          <w:trHeight w:val="397"/>
        </w:trPr>
        <w:tc>
          <w:tcPr>
            <w:tcW w:w="3260" w:type="dxa"/>
            <w:vAlign w:val="bottom"/>
          </w:tcPr>
          <w:p w14:paraId="0BF7FED9" w14:textId="1B9D5605"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vAlign w:val="bottom"/>
          </w:tcPr>
          <w:p w14:paraId="43F87CCF" w14:textId="7E827A37" w:rsidR="00D016DF" w:rsidRPr="00313072" w:rsidRDefault="00D016DF"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cs/>
              </w:rPr>
              <w:t>-</w:t>
            </w:r>
          </w:p>
        </w:tc>
        <w:tc>
          <w:tcPr>
            <w:tcW w:w="1559" w:type="dxa"/>
            <w:shd w:val="clear" w:color="auto" w:fill="auto"/>
            <w:vAlign w:val="bottom"/>
          </w:tcPr>
          <w:p w14:paraId="2ED8F0F5" w14:textId="6E978730" w:rsidR="00D016DF" w:rsidRPr="00313072" w:rsidRDefault="00D016DF"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cs/>
              </w:rPr>
              <w:t xml:space="preserve"> </w:t>
            </w:r>
            <w:r w:rsidRPr="00313072">
              <w:rPr>
                <w:rFonts w:asciiTheme="majorBidi" w:hAnsiTheme="majorBidi" w:cstheme="majorBidi"/>
              </w:rPr>
              <w:t xml:space="preserve">29,299,682 </w:t>
            </w:r>
          </w:p>
        </w:tc>
        <w:tc>
          <w:tcPr>
            <w:tcW w:w="1560" w:type="dxa"/>
            <w:shd w:val="clear" w:color="auto" w:fill="auto"/>
            <w:vAlign w:val="bottom"/>
          </w:tcPr>
          <w:p w14:paraId="53A0C616" w14:textId="462A3C57" w:rsidR="00D016DF" w:rsidRPr="00313072" w:rsidRDefault="00D016DF"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(29,299,682)</w:t>
            </w:r>
          </w:p>
        </w:tc>
        <w:tc>
          <w:tcPr>
            <w:tcW w:w="1559" w:type="dxa"/>
            <w:shd w:val="clear" w:color="auto" w:fill="auto"/>
            <w:vAlign w:val="bottom"/>
          </w:tcPr>
          <w:p w14:paraId="59DC2716" w14:textId="5D59B1D7" w:rsidR="00D016DF" w:rsidRPr="00313072" w:rsidRDefault="00D016DF"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w:t>
            </w:r>
          </w:p>
        </w:tc>
      </w:tr>
      <w:tr w:rsidR="00D016DF" w:rsidRPr="00313072" w14:paraId="53B27453" w14:textId="77777777" w:rsidTr="00F52015">
        <w:trPr>
          <w:trHeight w:val="397"/>
        </w:trPr>
        <w:tc>
          <w:tcPr>
            <w:tcW w:w="3260" w:type="dxa"/>
            <w:vAlign w:val="bottom"/>
          </w:tcPr>
          <w:p w14:paraId="527477A5" w14:textId="30B20B88" w:rsidR="00D016DF" w:rsidRPr="00313072" w:rsidRDefault="00340B53" w:rsidP="00DA24AF">
            <w:pPr>
              <w:ind w:left="-100" w:right="28"/>
              <w:jc w:val="left"/>
              <w:rPr>
                <w:rFonts w:asciiTheme="majorBidi" w:hAnsiTheme="majorBidi" w:cstheme="majorBidi"/>
              </w:rPr>
            </w:pPr>
            <w:r w:rsidRPr="00313072">
              <w:rPr>
                <w:rFonts w:asciiTheme="majorBidi" w:hAnsiTheme="majorBidi" w:cstheme="majorBidi"/>
              </w:rPr>
              <w:t>Sena Development H 26</w:t>
            </w:r>
            <w:r w:rsidRPr="00313072">
              <w:rPr>
                <w:rFonts w:asciiTheme="majorBidi" w:hAnsiTheme="majorBidi" w:cstheme="majorBidi"/>
                <w:cs/>
              </w:rPr>
              <w:t xml:space="preserve"> </w:t>
            </w:r>
            <w:r w:rsidRPr="00313072">
              <w:rPr>
                <w:rFonts w:asciiTheme="majorBidi" w:hAnsiTheme="majorBidi" w:cstheme="majorBidi"/>
              </w:rPr>
              <w:t>Co., Ltd.</w:t>
            </w:r>
          </w:p>
        </w:tc>
        <w:tc>
          <w:tcPr>
            <w:tcW w:w="1559" w:type="dxa"/>
            <w:vAlign w:val="bottom"/>
          </w:tcPr>
          <w:p w14:paraId="591EE050" w14:textId="77777777" w:rsidR="00D016DF" w:rsidRPr="00313072" w:rsidRDefault="00D016DF" w:rsidP="00DA24AF">
            <w:pPr>
              <w:tabs>
                <w:tab w:val="left" w:pos="1091"/>
              </w:tabs>
              <w:ind w:left="-56" w:right="1"/>
              <w:jc w:val="right"/>
              <w:rPr>
                <w:rFonts w:asciiTheme="majorBidi" w:hAnsiTheme="majorBidi" w:cstheme="majorBidi"/>
              </w:rPr>
            </w:pPr>
          </w:p>
        </w:tc>
        <w:tc>
          <w:tcPr>
            <w:tcW w:w="1559" w:type="dxa"/>
            <w:shd w:val="clear" w:color="auto" w:fill="auto"/>
            <w:vAlign w:val="bottom"/>
          </w:tcPr>
          <w:p w14:paraId="10904212" w14:textId="77777777" w:rsidR="00D016DF" w:rsidRPr="00313072" w:rsidRDefault="00D016DF" w:rsidP="00DA24AF">
            <w:pPr>
              <w:tabs>
                <w:tab w:val="left" w:pos="1091"/>
              </w:tabs>
              <w:ind w:left="-56" w:right="1"/>
              <w:jc w:val="right"/>
              <w:rPr>
                <w:rFonts w:asciiTheme="majorBidi" w:hAnsiTheme="majorBidi" w:cstheme="majorBidi"/>
              </w:rPr>
            </w:pPr>
          </w:p>
        </w:tc>
        <w:tc>
          <w:tcPr>
            <w:tcW w:w="1560" w:type="dxa"/>
            <w:shd w:val="clear" w:color="auto" w:fill="auto"/>
            <w:vAlign w:val="bottom"/>
          </w:tcPr>
          <w:p w14:paraId="09435A53" w14:textId="77777777" w:rsidR="00D016DF" w:rsidRPr="00313072" w:rsidRDefault="00D016DF" w:rsidP="00DA24AF">
            <w:pPr>
              <w:tabs>
                <w:tab w:val="left" w:pos="1091"/>
              </w:tabs>
              <w:ind w:left="-56" w:right="1"/>
              <w:jc w:val="right"/>
              <w:rPr>
                <w:rFonts w:asciiTheme="majorBidi" w:hAnsiTheme="majorBidi" w:cstheme="majorBidi"/>
              </w:rPr>
            </w:pPr>
          </w:p>
        </w:tc>
        <w:tc>
          <w:tcPr>
            <w:tcW w:w="1559" w:type="dxa"/>
            <w:shd w:val="clear" w:color="auto" w:fill="auto"/>
            <w:vAlign w:val="bottom"/>
          </w:tcPr>
          <w:p w14:paraId="77ECD4F3" w14:textId="77777777" w:rsidR="00D016DF" w:rsidRPr="00313072" w:rsidRDefault="00D016DF" w:rsidP="00DA24AF">
            <w:pPr>
              <w:tabs>
                <w:tab w:val="left" w:pos="1091"/>
              </w:tabs>
              <w:ind w:left="-56" w:right="1"/>
              <w:jc w:val="right"/>
              <w:rPr>
                <w:rFonts w:asciiTheme="majorBidi" w:hAnsiTheme="majorBidi" w:cstheme="majorBidi"/>
              </w:rPr>
            </w:pPr>
          </w:p>
        </w:tc>
      </w:tr>
      <w:tr w:rsidR="00AD6810" w:rsidRPr="00313072" w14:paraId="2342528F" w14:textId="77777777" w:rsidTr="00F52015">
        <w:trPr>
          <w:trHeight w:val="397"/>
        </w:trPr>
        <w:tc>
          <w:tcPr>
            <w:tcW w:w="3260" w:type="dxa"/>
            <w:vAlign w:val="bottom"/>
          </w:tcPr>
          <w:p w14:paraId="04503396" w14:textId="7B929888" w:rsidR="00AD6810" w:rsidRPr="00313072" w:rsidRDefault="00AD6810"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vAlign w:val="bottom"/>
          </w:tcPr>
          <w:p w14:paraId="13D7A9E2" w14:textId="3D0D61AA" w:rsidR="00AD6810" w:rsidRPr="00313072" w:rsidRDefault="00AD6810" w:rsidP="00DA24AF">
            <w:pPr>
              <w:tabs>
                <w:tab w:val="left" w:pos="1091"/>
              </w:tabs>
              <w:ind w:left="-56" w:right="1"/>
              <w:jc w:val="right"/>
              <w:rPr>
                <w:rFonts w:asciiTheme="majorBidi" w:hAnsiTheme="majorBidi" w:cstheme="majorBidi"/>
              </w:rPr>
            </w:pPr>
            <w:r w:rsidRPr="00313072">
              <w:rPr>
                <w:rFonts w:asciiTheme="majorBidi" w:hAnsiTheme="majorBidi" w:cstheme="majorBidi"/>
                <w:cs/>
              </w:rPr>
              <w:t>-</w:t>
            </w:r>
          </w:p>
        </w:tc>
        <w:tc>
          <w:tcPr>
            <w:tcW w:w="1559" w:type="dxa"/>
            <w:shd w:val="clear" w:color="auto" w:fill="auto"/>
            <w:vAlign w:val="bottom"/>
          </w:tcPr>
          <w:p w14:paraId="539CF2E8" w14:textId="456883DC" w:rsidR="00AD6810" w:rsidRPr="00313072" w:rsidRDefault="00AD6810" w:rsidP="00DA24AF">
            <w:pPr>
              <w:tabs>
                <w:tab w:val="left" w:pos="1091"/>
              </w:tabs>
              <w:ind w:left="-56" w:right="1"/>
              <w:jc w:val="right"/>
              <w:rPr>
                <w:rFonts w:asciiTheme="majorBidi" w:hAnsiTheme="majorBidi" w:cstheme="majorBidi"/>
              </w:rPr>
            </w:pPr>
            <w:r w:rsidRPr="00313072">
              <w:rPr>
                <w:rFonts w:asciiTheme="majorBidi" w:hAnsiTheme="majorBidi" w:cstheme="majorBidi"/>
                <w:cs/>
              </w:rPr>
              <w:t xml:space="preserve"> </w:t>
            </w:r>
            <w:r w:rsidRPr="00313072">
              <w:rPr>
                <w:rFonts w:asciiTheme="majorBidi" w:hAnsiTheme="majorBidi" w:cstheme="majorBidi"/>
              </w:rPr>
              <w:t>454,593,725</w:t>
            </w:r>
          </w:p>
        </w:tc>
        <w:tc>
          <w:tcPr>
            <w:tcW w:w="1560" w:type="dxa"/>
            <w:shd w:val="clear" w:color="auto" w:fill="auto"/>
            <w:vAlign w:val="bottom"/>
          </w:tcPr>
          <w:p w14:paraId="471F83C6" w14:textId="5597653D" w:rsidR="00AD6810" w:rsidRPr="00313072" w:rsidRDefault="00AD6810" w:rsidP="00DA24AF">
            <w:pPr>
              <w:tabs>
                <w:tab w:val="left" w:pos="1091"/>
              </w:tabs>
              <w:ind w:left="-56" w:right="1"/>
              <w:jc w:val="right"/>
              <w:rPr>
                <w:rFonts w:asciiTheme="majorBidi" w:hAnsiTheme="majorBidi" w:cstheme="majorBidi"/>
              </w:rPr>
            </w:pPr>
            <w:r w:rsidRPr="00313072">
              <w:rPr>
                <w:rFonts w:asciiTheme="majorBidi" w:hAnsiTheme="majorBidi" w:cstheme="majorBidi"/>
              </w:rPr>
              <w:t xml:space="preserve"> (334,233,725)</w:t>
            </w:r>
          </w:p>
        </w:tc>
        <w:tc>
          <w:tcPr>
            <w:tcW w:w="1559" w:type="dxa"/>
            <w:shd w:val="clear" w:color="auto" w:fill="auto"/>
            <w:vAlign w:val="bottom"/>
          </w:tcPr>
          <w:p w14:paraId="1F0F2670" w14:textId="75740562" w:rsidR="00AD6810" w:rsidRPr="00313072" w:rsidRDefault="00AD6810" w:rsidP="00DA24AF">
            <w:pPr>
              <w:tabs>
                <w:tab w:val="left" w:pos="1091"/>
              </w:tabs>
              <w:ind w:left="-56" w:right="1"/>
              <w:jc w:val="right"/>
              <w:rPr>
                <w:rFonts w:asciiTheme="majorBidi" w:hAnsiTheme="majorBidi" w:cstheme="majorBidi"/>
              </w:rPr>
            </w:pPr>
            <w:r w:rsidRPr="00313072">
              <w:rPr>
                <w:rFonts w:asciiTheme="majorBidi" w:hAnsiTheme="majorBidi" w:cstheme="majorBidi"/>
              </w:rPr>
              <w:t>120,360,000</w:t>
            </w:r>
          </w:p>
        </w:tc>
      </w:tr>
      <w:tr w:rsidR="00AD6810" w:rsidRPr="00313072" w14:paraId="0FCB8FA8" w14:textId="77777777" w:rsidTr="00F52015">
        <w:trPr>
          <w:trHeight w:val="397"/>
        </w:trPr>
        <w:tc>
          <w:tcPr>
            <w:tcW w:w="3260" w:type="dxa"/>
            <w:vAlign w:val="bottom"/>
          </w:tcPr>
          <w:p w14:paraId="3E78E2DC" w14:textId="41F28168" w:rsidR="00AD6810" w:rsidRPr="00313072" w:rsidRDefault="00AD6810"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vAlign w:val="bottom"/>
          </w:tcPr>
          <w:p w14:paraId="3EA3F50D" w14:textId="0B9D541F" w:rsidR="00AD6810" w:rsidRPr="00313072" w:rsidRDefault="00AD6810"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cs/>
              </w:rPr>
              <w:t>-</w:t>
            </w:r>
          </w:p>
        </w:tc>
        <w:tc>
          <w:tcPr>
            <w:tcW w:w="1559" w:type="dxa"/>
            <w:shd w:val="clear" w:color="auto" w:fill="auto"/>
            <w:vAlign w:val="bottom"/>
          </w:tcPr>
          <w:p w14:paraId="32FCD97A" w14:textId="2DB0E5E1" w:rsidR="00AD6810" w:rsidRPr="00313072" w:rsidRDefault="00AD6810"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cs/>
              </w:rPr>
              <w:t xml:space="preserve"> </w:t>
            </w:r>
            <w:r w:rsidRPr="00313072">
              <w:rPr>
                <w:rFonts w:asciiTheme="majorBidi" w:hAnsiTheme="majorBidi" w:cstheme="majorBidi"/>
              </w:rPr>
              <w:t xml:space="preserve">2,566,334 </w:t>
            </w:r>
          </w:p>
        </w:tc>
        <w:tc>
          <w:tcPr>
            <w:tcW w:w="1560" w:type="dxa"/>
            <w:shd w:val="clear" w:color="auto" w:fill="auto"/>
            <w:vAlign w:val="bottom"/>
          </w:tcPr>
          <w:p w14:paraId="292FEA6C" w14:textId="766FC08D" w:rsidR="00AD6810" w:rsidRPr="00313072" w:rsidRDefault="00AD6810"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(2,566,334)</w:t>
            </w:r>
          </w:p>
        </w:tc>
        <w:tc>
          <w:tcPr>
            <w:tcW w:w="1559" w:type="dxa"/>
            <w:shd w:val="clear" w:color="auto" w:fill="auto"/>
            <w:vAlign w:val="bottom"/>
          </w:tcPr>
          <w:p w14:paraId="2E41078E" w14:textId="2A61F791" w:rsidR="00AD6810" w:rsidRPr="00313072" w:rsidRDefault="00AD6810"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w:t>
            </w:r>
          </w:p>
        </w:tc>
      </w:tr>
      <w:tr w:rsidR="00AD6810" w:rsidRPr="00313072" w14:paraId="6B10D6F9" w14:textId="77777777" w:rsidTr="00F52015">
        <w:trPr>
          <w:trHeight w:val="397"/>
        </w:trPr>
        <w:tc>
          <w:tcPr>
            <w:tcW w:w="3260" w:type="dxa"/>
            <w:vAlign w:val="bottom"/>
          </w:tcPr>
          <w:p w14:paraId="21F1C0A7" w14:textId="0F5B511F" w:rsidR="00AD6810" w:rsidRPr="00313072" w:rsidRDefault="00AD6810"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vAlign w:val="bottom"/>
          </w:tcPr>
          <w:p w14:paraId="52788D79" w14:textId="453A6C1B" w:rsidR="00AD6810" w:rsidRPr="00313072" w:rsidRDefault="00AD6810"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cs/>
              </w:rPr>
              <w:t>-</w:t>
            </w:r>
          </w:p>
        </w:tc>
        <w:tc>
          <w:tcPr>
            <w:tcW w:w="1559" w:type="dxa"/>
            <w:shd w:val="clear" w:color="auto" w:fill="auto"/>
            <w:vAlign w:val="bottom"/>
          </w:tcPr>
          <w:p w14:paraId="75D84DBF" w14:textId="6D5212E2" w:rsidR="00AD6810" w:rsidRPr="00313072" w:rsidRDefault="00AD6810"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cs/>
              </w:rPr>
              <w:t xml:space="preserve"> </w:t>
            </w:r>
            <w:r w:rsidRPr="00313072">
              <w:rPr>
                <w:rFonts w:asciiTheme="majorBidi" w:hAnsiTheme="majorBidi" w:cstheme="majorBidi"/>
              </w:rPr>
              <w:t xml:space="preserve">457,160,059 </w:t>
            </w:r>
          </w:p>
        </w:tc>
        <w:tc>
          <w:tcPr>
            <w:tcW w:w="1560" w:type="dxa"/>
            <w:shd w:val="clear" w:color="auto" w:fill="auto"/>
            <w:vAlign w:val="bottom"/>
          </w:tcPr>
          <w:p w14:paraId="062B7CB8" w14:textId="00AB6875" w:rsidR="00AD6810" w:rsidRPr="00313072" w:rsidRDefault="00AD6810"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(336,800,059)</w:t>
            </w:r>
          </w:p>
        </w:tc>
        <w:tc>
          <w:tcPr>
            <w:tcW w:w="1559" w:type="dxa"/>
            <w:shd w:val="clear" w:color="auto" w:fill="auto"/>
            <w:vAlign w:val="bottom"/>
          </w:tcPr>
          <w:p w14:paraId="4D5C5AB6" w14:textId="7BC60E6F" w:rsidR="00AD6810" w:rsidRPr="00313072" w:rsidRDefault="00AD6810"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120,360,000</w:t>
            </w:r>
          </w:p>
        </w:tc>
      </w:tr>
      <w:tr w:rsidR="00446C2C" w:rsidRPr="00313072" w14:paraId="3E08B924" w14:textId="77777777" w:rsidTr="00F52015">
        <w:trPr>
          <w:trHeight w:val="397"/>
        </w:trPr>
        <w:tc>
          <w:tcPr>
            <w:tcW w:w="3260" w:type="dxa"/>
            <w:vAlign w:val="bottom"/>
          </w:tcPr>
          <w:p w14:paraId="53DEAEAE" w14:textId="77777777" w:rsidR="00446C2C" w:rsidRPr="00313072" w:rsidRDefault="00446C2C" w:rsidP="00DA24AF">
            <w:pPr>
              <w:ind w:left="-100" w:right="28"/>
              <w:jc w:val="left"/>
              <w:rPr>
                <w:rFonts w:asciiTheme="majorBidi" w:hAnsiTheme="majorBidi" w:cstheme="majorBidi"/>
              </w:rPr>
            </w:pPr>
          </w:p>
        </w:tc>
        <w:tc>
          <w:tcPr>
            <w:tcW w:w="1559" w:type="dxa"/>
            <w:vAlign w:val="bottom"/>
          </w:tcPr>
          <w:p w14:paraId="20E01A49" w14:textId="77777777" w:rsidR="00446C2C" w:rsidRPr="00313072" w:rsidRDefault="00446C2C" w:rsidP="00DA24AF">
            <w:pPr>
              <w:tabs>
                <w:tab w:val="left" w:pos="1091"/>
              </w:tabs>
              <w:ind w:left="-56" w:right="1"/>
              <w:jc w:val="right"/>
              <w:rPr>
                <w:rFonts w:asciiTheme="majorBidi" w:hAnsiTheme="majorBidi" w:cstheme="majorBidi"/>
              </w:rPr>
            </w:pPr>
          </w:p>
        </w:tc>
        <w:tc>
          <w:tcPr>
            <w:tcW w:w="1559" w:type="dxa"/>
            <w:shd w:val="clear" w:color="auto" w:fill="auto"/>
            <w:vAlign w:val="bottom"/>
          </w:tcPr>
          <w:p w14:paraId="505D2A86" w14:textId="77777777" w:rsidR="00446C2C" w:rsidRPr="00313072" w:rsidRDefault="00446C2C" w:rsidP="00DA24AF">
            <w:pPr>
              <w:tabs>
                <w:tab w:val="left" w:pos="1091"/>
              </w:tabs>
              <w:ind w:left="-56" w:right="1"/>
              <w:jc w:val="right"/>
              <w:rPr>
                <w:rFonts w:asciiTheme="majorBidi" w:hAnsiTheme="majorBidi" w:cstheme="majorBidi"/>
              </w:rPr>
            </w:pPr>
          </w:p>
        </w:tc>
        <w:tc>
          <w:tcPr>
            <w:tcW w:w="1560" w:type="dxa"/>
            <w:shd w:val="clear" w:color="auto" w:fill="auto"/>
            <w:vAlign w:val="bottom"/>
          </w:tcPr>
          <w:p w14:paraId="213545E0" w14:textId="77777777" w:rsidR="00446C2C" w:rsidRPr="00313072" w:rsidRDefault="00446C2C" w:rsidP="00DA24AF">
            <w:pPr>
              <w:tabs>
                <w:tab w:val="left" w:pos="1091"/>
              </w:tabs>
              <w:ind w:left="-56" w:right="1"/>
              <w:jc w:val="right"/>
              <w:rPr>
                <w:rFonts w:asciiTheme="majorBidi" w:hAnsiTheme="majorBidi" w:cstheme="majorBidi"/>
              </w:rPr>
            </w:pPr>
          </w:p>
        </w:tc>
        <w:tc>
          <w:tcPr>
            <w:tcW w:w="1559" w:type="dxa"/>
            <w:shd w:val="clear" w:color="auto" w:fill="auto"/>
            <w:vAlign w:val="bottom"/>
          </w:tcPr>
          <w:p w14:paraId="13C66B22" w14:textId="77777777" w:rsidR="00446C2C" w:rsidRPr="00313072" w:rsidRDefault="00446C2C" w:rsidP="00DA24AF">
            <w:pPr>
              <w:tabs>
                <w:tab w:val="left" w:pos="1091"/>
              </w:tabs>
              <w:ind w:left="-56" w:right="1"/>
              <w:jc w:val="right"/>
              <w:rPr>
                <w:rFonts w:asciiTheme="majorBidi" w:hAnsiTheme="majorBidi" w:cstheme="majorBidi"/>
              </w:rPr>
            </w:pPr>
          </w:p>
        </w:tc>
      </w:tr>
      <w:tr w:rsidR="00446C2C" w:rsidRPr="00313072" w14:paraId="4A175473" w14:textId="77777777" w:rsidTr="00F52015">
        <w:trPr>
          <w:trHeight w:val="397"/>
        </w:trPr>
        <w:tc>
          <w:tcPr>
            <w:tcW w:w="3260" w:type="dxa"/>
            <w:vAlign w:val="bottom"/>
          </w:tcPr>
          <w:p w14:paraId="6FB35FFC" w14:textId="77777777" w:rsidR="00446C2C" w:rsidRPr="00313072" w:rsidRDefault="00446C2C" w:rsidP="00DA24AF">
            <w:pPr>
              <w:ind w:left="-100" w:right="28"/>
              <w:jc w:val="left"/>
              <w:rPr>
                <w:rFonts w:asciiTheme="majorBidi" w:hAnsiTheme="majorBidi" w:cstheme="majorBidi"/>
              </w:rPr>
            </w:pPr>
          </w:p>
        </w:tc>
        <w:tc>
          <w:tcPr>
            <w:tcW w:w="1559" w:type="dxa"/>
            <w:vAlign w:val="bottom"/>
          </w:tcPr>
          <w:p w14:paraId="4F763271" w14:textId="77777777" w:rsidR="00446C2C" w:rsidRPr="00313072" w:rsidRDefault="00446C2C" w:rsidP="00DA24AF">
            <w:pPr>
              <w:tabs>
                <w:tab w:val="left" w:pos="1091"/>
              </w:tabs>
              <w:ind w:left="-56" w:right="1"/>
              <w:jc w:val="right"/>
              <w:rPr>
                <w:rFonts w:asciiTheme="majorBidi" w:hAnsiTheme="majorBidi" w:cstheme="majorBidi"/>
              </w:rPr>
            </w:pPr>
          </w:p>
        </w:tc>
        <w:tc>
          <w:tcPr>
            <w:tcW w:w="1559" w:type="dxa"/>
            <w:shd w:val="clear" w:color="auto" w:fill="auto"/>
            <w:vAlign w:val="bottom"/>
          </w:tcPr>
          <w:p w14:paraId="047A0879" w14:textId="77777777" w:rsidR="00446C2C" w:rsidRPr="00313072" w:rsidRDefault="00446C2C" w:rsidP="00DA24AF">
            <w:pPr>
              <w:tabs>
                <w:tab w:val="left" w:pos="1091"/>
              </w:tabs>
              <w:ind w:left="-56" w:right="1"/>
              <w:jc w:val="right"/>
              <w:rPr>
                <w:rFonts w:asciiTheme="majorBidi" w:hAnsiTheme="majorBidi" w:cstheme="majorBidi"/>
              </w:rPr>
            </w:pPr>
          </w:p>
        </w:tc>
        <w:tc>
          <w:tcPr>
            <w:tcW w:w="1560" w:type="dxa"/>
            <w:shd w:val="clear" w:color="auto" w:fill="auto"/>
            <w:vAlign w:val="bottom"/>
          </w:tcPr>
          <w:p w14:paraId="58A3C141" w14:textId="77777777" w:rsidR="00446C2C" w:rsidRPr="00313072" w:rsidRDefault="00446C2C" w:rsidP="00DA24AF">
            <w:pPr>
              <w:tabs>
                <w:tab w:val="left" w:pos="1091"/>
              </w:tabs>
              <w:ind w:left="-56" w:right="1"/>
              <w:jc w:val="right"/>
              <w:rPr>
                <w:rFonts w:asciiTheme="majorBidi" w:hAnsiTheme="majorBidi" w:cstheme="majorBidi"/>
              </w:rPr>
            </w:pPr>
          </w:p>
        </w:tc>
        <w:tc>
          <w:tcPr>
            <w:tcW w:w="1559" w:type="dxa"/>
            <w:shd w:val="clear" w:color="auto" w:fill="auto"/>
            <w:vAlign w:val="bottom"/>
          </w:tcPr>
          <w:p w14:paraId="1D39B667" w14:textId="77777777" w:rsidR="00446C2C" w:rsidRPr="00313072" w:rsidRDefault="00446C2C" w:rsidP="00DA24AF">
            <w:pPr>
              <w:tabs>
                <w:tab w:val="left" w:pos="1091"/>
              </w:tabs>
              <w:ind w:left="-56" w:right="1"/>
              <w:jc w:val="right"/>
              <w:rPr>
                <w:rFonts w:asciiTheme="majorBidi" w:hAnsiTheme="majorBidi" w:cstheme="majorBidi"/>
              </w:rPr>
            </w:pPr>
          </w:p>
        </w:tc>
      </w:tr>
      <w:tr w:rsidR="00446C2C" w:rsidRPr="00313072" w14:paraId="70D26137" w14:textId="77777777" w:rsidTr="00F52015">
        <w:trPr>
          <w:trHeight w:val="397"/>
        </w:trPr>
        <w:tc>
          <w:tcPr>
            <w:tcW w:w="3260" w:type="dxa"/>
            <w:vAlign w:val="bottom"/>
          </w:tcPr>
          <w:p w14:paraId="7C0FA11B" w14:textId="77777777" w:rsidR="00446C2C" w:rsidRPr="00313072" w:rsidRDefault="00446C2C" w:rsidP="00DA24AF">
            <w:pPr>
              <w:ind w:left="-100" w:right="28"/>
              <w:jc w:val="left"/>
              <w:rPr>
                <w:rFonts w:asciiTheme="majorBidi" w:hAnsiTheme="majorBidi" w:cstheme="majorBidi"/>
              </w:rPr>
            </w:pPr>
          </w:p>
        </w:tc>
        <w:tc>
          <w:tcPr>
            <w:tcW w:w="1559" w:type="dxa"/>
            <w:vAlign w:val="bottom"/>
          </w:tcPr>
          <w:p w14:paraId="7EA48722" w14:textId="77777777" w:rsidR="00446C2C" w:rsidRPr="00313072" w:rsidRDefault="00446C2C" w:rsidP="00DA24AF">
            <w:pPr>
              <w:tabs>
                <w:tab w:val="left" w:pos="1091"/>
              </w:tabs>
              <w:ind w:left="-56" w:right="1"/>
              <w:jc w:val="right"/>
              <w:rPr>
                <w:rFonts w:asciiTheme="majorBidi" w:hAnsiTheme="majorBidi" w:cstheme="majorBidi"/>
              </w:rPr>
            </w:pPr>
          </w:p>
        </w:tc>
        <w:tc>
          <w:tcPr>
            <w:tcW w:w="1559" w:type="dxa"/>
            <w:shd w:val="clear" w:color="auto" w:fill="auto"/>
            <w:vAlign w:val="bottom"/>
          </w:tcPr>
          <w:p w14:paraId="08E12D26" w14:textId="77777777" w:rsidR="00446C2C" w:rsidRPr="00313072" w:rsidRDefault="00446C2C" w:rsidP="00DA24AF">
            <w:pPr>
              <w:tabs>
                <w:tab w:val="left" w:pos="1091"/>
              </w:tabs>
              <w:ind w:left="-56" w:right="1"/>
              <w:jc w:val="right"/>
              <w:rPr>
                <w:rFonts w:asciiTheme="majorBidi" w:hAnsiTheme="majorBidi" w:cstheme="majorBidi"/>
              </w:rPr>
            </w:pPr>
          </w:p>
        </w:tc>
        <w:tc>
          <w:tcPr>
            <w:tcW w:w="1560" w:type="dxa"/>
            <w:shd w:val="clear" w:color="auto" w:fill="auto"/>
            <w:vAlign w:val="bottom"/>
          </w:tcPr>
          <w:p w14:paraId="418DBFC7" w14:textId="77777777" w:rsidR="00446C2C" w:rsidRPr="00313072" w:rsidRDefault="00446C2C" w:rsidP="00DA24AF">
            <w:pPr>
              <w:tabs>
                <w:tab w:val="left" w:pos="1091"/>
              </w:tabs>
              <w:ind w:left="-56" w:right="1"/>
              <w:jc w:val="right"/>
              <w:rPr>
                <w:rFonts w:asciiTheme="majorBidi" w:hAnsiTheme="majorBidi" w:cstheme="majorBidi"/>
              </w:rPr>
            </w:pPr>
          </w:p>
        </w:tc>
        <w:tc>
          <w:tcPr>
            <w:tcW w:w="1559" w:type="dxa"/>
            <w:shd w:val="clear" w:color="auto" w:fill="auto"/>
            <w:vAlign w:val="bottom"/>
          </w:tcPr>
          <w:p w14:paraId="76031F3D" w14:textId="77777777" w:rsidR="00446C2C" w:rsidRPr="00313072" w:rsidRDefault="00446C2C" w:rsidP="00DA24AF">
            <w:pPr>
              <w:tabs>
                <w:tab w:val="left" w:pos="1091"/>
              </w:tabs>
              <w:ind w:left="-56" w:right="1"/>
              <w:jc w:val="right"/>
              <w:rPr>
                <w:rFonts w:asciiTheme="majorBidi" w:hAnsiTheme="majorBidi" w:cstheme="majorBidi"/>
              </w:rPr>
            </w:pPr>
          </w:p>
        </w:tc>
      </w:tr>
      <w:tr w:rsidR="00D016DF" w:rsidRPr="00313072" w14:paraId="548A6EF8" w14:textId="77777777" w:rsidTr="00F52015">
        <w:trPr>
          <w:trHeight w:val="397"/>
        </w:trPr>
        <w:tc>
          <w:tcPr>
            <w:tcW w:w="3260" w:type="dxa"/>
            <w:vAlign w:val="bottom"/>
          </w:tcPr>
          <w:p w14:paraId="0543651C" w14:textId="0BA84B5C" w:rsidR="00D016DF" w:rsidRPr="00313072" w:rsidRDefault="00340B53" w:rsidP="00DA24AF">
            <w:pPr>
              <w:ind w:left="-100" w:right="28"/>
              <w:jc w:val="left"/>
              <w:rPr>
                <w:rFonts w:asciiTheme="majorBidi" w:hAnsiTheme="majorBidi" w:cstheme="majorBidi"/>
              </w:rPr>
            </w:pPr>
            <w:r w:rsidRPr="00313072">
              <w:rPr>
                <w:rFonts w:asciiTheme="majorBidi" w:hAnsiTheme="majorBidi" w:cstheme="majorBidi"/>
              </w:rPr>
              <w:lastRenderedPageBreak/>
              <w:t>Prangkul Asset</w:t>
            </w:r>
            <w:r w:rsidRPr="00313072">
              <w:rPr>
                <w:rFonts w:asciiTheme="majorBidi" w:hAnsiTheme="majorBidi" w:cstheme="majorBidi"/>
                <w:cs/>
              </w:rPr>
              <w:t xml:space="preserve"> </w:t>
            </w:r>
            <w:r w:rsidRPr="00313072">
              <w:rPr>
                <w:rFonts w:asciiTheme="majorBidi" w:hAnsiTheme="majorBidi" w:cstheme="majorBidi"/>
              </w:rPr>
              <w:t>Co., Ltd.</w:t>
            </w:r>
          </w:p>
        </w:tc>
        <w:tc>
          <w:tcPr>
            <w:tcW w:w="1559" w:type="dxa"/>
            <w:vAlign w:val="bottom"/>
          </w:tcPr>
          <w:p w14:paraId="058A8A37" w14:textId="77777777" w:rsidR="00D016DF" w:rsidRPr="00313072" w:rsidRDefault="00D016DF" w:rsidP="00DA24AF">
            <w:pPr>
              <w:tabs>
                <w:tab w:val="left" w:pos="1091"/>
              </w:tabs>
              <w:ind w:left="-56" w:right="1"/>
              <w:jc w:val="right"/>
              <w:rPr>
                <w:rFonts w:asciiTheme="majorBidi" w:hAnsiTheme="majorBidi" w:cstheme="majorBidi"/>
              </w:rPr>
            </w:pPr>
          </w:p>
        </w:tc>
        <w:tc>
          <w:tcPr>
            <w:tcW w:w="1559" w:type="dxa"/>
            <w:shd w:val="clear" w:color="auto" w:fill="auto"/>
            <w:vAlign w:val="bottom"/>
          </w:tcPr>
          <w:p w14:paraId="2EE50572" w14:textId="77777777" w:rsidR="00D016DF" w:rsidRPr="00313072" w:rsidRDefault="00D016DF" w:rsidP="00DA24AF">
            <w:pPr>
              <w:tabs>
                <w:tab w:val="left" w:pos="1091"/>
              </w:tabs>
              <w:ind w:left="-56" w:right="1"/>
              <w:jc w:val="right"/>
              <w:rPr>
                <w:rFonts w:asciiTheme="majorBidi" w:hAnsiTheme="majorBidi" w:cstheme="majorBidi"/>
              </w:rPr>
            </w:pPr>
          </w:p>
        </w:tc>
        <w:tc>
          <w:tcPr>
            <w:tcW w:w="1560" w:type="dxa"/>
            <w:shd w:val="clear" w:color="auto" w:fill="auto"/>
            <w:vAlign w:val="bottom"/>
          </w:tcPr>
          <w:p w14:paraId="230EB95D" w14:textId="77777777" w:rsidR="00D016DF" w:rsidRPr="00313072" w:rsidRDefault="00D016DF" w:rsidP="00DA24AF">
            <w:pPr>
              <w:tabs>
                <w:tab w:val="left" w:pos="1091"/>
              </w:tabs>
              <w:ind w:left="-56" w:right="1"/>
              <w:jc w:val="right"/>
              <w:rPr>
                <w:rFonts w:asciiTheme="majorBidi" w:hAnsiTheme="majorBidi" w:cstheme="majorBidi"/>
              </w:rPr>
            </w:pPr>
          </w:p>
        </w:tc>
        <w:tc>
          <w:tcPr>
            <w:tcW w:w="1559" w:type="dxa"/>
            <w:shd w:val="clear" w:color="auto" w:fill="auto"/>
            <w:vAlign w:val="bottom"/>
          </w:tcPr>
          <w:p w14:paraId="06E9DB30" w14:textId="77777777" w:rsidR="00D016DF" w:rsidRPr="00313072" w:rsidRDefault="00D016DF" w:rsidP="00DA24AF">
            <w:pPr>
              <w:tabs>
                <w:tab w:val="left" w:pos="1091"/>
              </w:tabs>
              <w:ind w:left="-56" w:right="1"/>
              <w:jc w:val="right"/>
              <w:rPr>
                <w:rFonts w:asciiTheme="majorBidi" w:hAnsiTheme="majorBidi" w:cstheme="majorBidi"/>
              </w:rPr>
            </w:pPr>
          </w:p>
        </w:tc>
      </w:tr>
      <w:tr w:rsidR="00D016DF" w:rsidRPr="00313072" w14:paraId="2B9016DB" w14:textId="77777777" w:rsidTr="00F52015">
        <w:trPr>
          <w:trHeight w:val="397"/>
        </w:trPr>
        <w:tc>
          <w:tcPr>
            <w:tcW w:w="3260" w:type="dxa"/>
            <w:vAlign w:val="bottom"/>
          </w:tcPr>
          <w:p w14:paraId="4EE4E04C" w14:textId="38A0E1F2" w:rsidR="00D016DF" w:rsidRPr="00313072" w:rsidRDefault="00D016DF" w:rsidP="00DA24AF">
            <w:pPr>
              <w:ind w:left="-100" w:right="28"/>
              <w:jc w:val="left"/>
              <w:rPr>
                <w:rFonts w:asciiTheme="majorBidi" w:hAnsiTheme="majorBidi" w:cstheme="majorBidi"/>
                <w:cs/>
              </w:rPr>
            </w:pPr>
            <w:r w:rsidRPr="00313072">
              <w:rPr>
                <w:rFonts w:asciiTheme="majorBidi" w:hAnsiTheme="majorBidi" w:cstheme="majorBidi"/>
              </w:rPr>
              <w:t>Principal</w:t>
            </w:r>
          </w:p>
        </w:tc>
        <w:tc>
          <w:tcPr>
            <w:tcW w:w="1559" w:type="dxa"/>
            <w:vAlign w:val="bottom"/>
          </w:tcPr>
          <w:p w14:paraId="3D7DA504" w14:textId="34CB7C33" w:rsidR="00D016DF" w:rsidRPr="00313072" w:rsidRDefault="00D016DF" w:rsidP="00DA24AF">
            <w:pPr>
              <w:tabs>
                <w:tab w:val="left" w:pos="1091"/>
              </w:tabs>
              <w:ind w:left="-56" w:right="1"/>
              <w:jc w:val="right"/>
              <w:rPr>
                <w:rFonts w:asciiTheme="majorBidi" w:hAnsiTheme="majorBidi" w:cstheme="majorBidi"/>
              </w:rPr>
            </w:pPr>
            <w:r w:rsidRPr="00313072">
              <w:rPr>
                <w:rFonts w:asciiTheme="majorBidi" w:hAnsiTheme="majorBidi" w:cstheme="majorBidi"/>
                <w:cs/>
              </w:rPr>
              <w:t>-</w:t>
            </w:r>
          </w:p>
        </w:tc>
        <w:tc>
          <w:tcPr>
            <w:tcW w:w="1559" w:type="dxa"/>
            <w:shd w:val="clear" w:color="auto" w:fill="auto"/>
            <w:vAlign w:val="bottom"/>
          </w:tcPr>
          <w:p w14:paraId="18306964" w14:textId="7D68814C" w:rsidR="00D016DF" w:rsidRPr="00313072" w:rsidRDefault="00D016DF" w:rsidP="00DA24AF">
            <w:pPr>
              <w:tabs>
                <w:tab w:val="left" w:pos="1091"/>
              </w:tabs>
              <w:ind w:left="-56" w:right="1"/>
              <w:jc w:val="right"/>
              <w:rPr>
                <w:rFonts w:asciiTheme="majorBidi" w:hAnsiTheme="majorBidi" w:cstheme="majorBidi"/>
              </w:rPr>
            </w:pPr>
            <w:r w:rsidRPr="00313072">
              <w:rPr>
                <w:rFonts w:asciiTheme="majorBidi" w:hAnsiTheme="majorBidi" w:cstheme="majorBidi"/>
                <w:cs/>
              </w:rPr>
              <w:t xml:space="preserve"> </w:t>
            </w:r>
            <w:r w:rsidRPr="00313072">
              <w:rPr>
                <w:rFonts w:asciiTheme="majorBidi" w:hAnsiTheme="majorBidi" w:cstheme="majorBidi"/>
              </w:rPr>
              <w:t xml:space="preserve">32,530,000 </w:t>
            </w:r>
          </w:p>
        </w:tc>
        <w:tc>
          <w:tcPr>
            <w:tcW w:w="1560" w:type="dxa"/>
            <w:shd w:val="clear" w:color="auto" w:fill="auto"/>
            <w:vAlign w:val="bottom"/>
          </w:tcPr>
          <w:p w14:paraId="1447DA20" w14:textId="2D353978" w:rsidR="00D016DF" w:rsidRPr="00313072" w:rsidRDefault="00D016DF" w:rsidP="00DA24AF">
            <w:pPr>
              <w:tabs>
                <w:tab w:val="left" w:pos="1091"/>
              </w:tabs>
              <w:ind w:left="-56" w:right="1"/>
              <w:jc w:val="right"/>
              <w:rPr>
                <w:rFonts w:asciiTheme="majorBidi" w:hAnsiTheme="majorBidi" w:cstheme="majorBidi"/>
              </w:rPr>
            </w:pPr>
            <w:r w:rsidRPr="00313072">
              <w:rPr>
                <w:rFonts w:asciiTheme="majorBidi" w:hAnsiTheme="majorBidi" w:cstheme="majorBidi"/>
              </w:rPr>
              <w:t xml:space="preserve"> (32,530,000)</w:t>
            </w:r>
          </w:p>
        </w:tc>
        <w:tc>
          <w:tcPr>
            <w:tcW w:w="1559" w:type="dxa"/>
            <w:shd w:val="clear" w:color="auto" w:fill="auto"/>
            <w:vAlign w:val="bottom"/>
          </w:tcPr>
          <w:p w14:paraId="2387CB54" w14:textId="6DEA89FB" w:rsidR="00D016DF" w:rsidRPr="00313072" w:rsidRDefault="00D016DF" w:rsidP="00DA24AF">
            <w:pPr>
              <w:tabs>
                <w:tab w:val="left" w:pos="1091"/>
              </w:tabs>
              <w:ind w:left="-56" w:right="1"/>
              <w:jc w:val="right"/>
              <w:rPr>
                <w:rFonts w:asciiTheme="majorBidi" w:hAnsiTheme="majorBidi" w:cstheme="majorBidi"/>
              </w:rPr>
            </w:pPr>
            <w:r w:rsidRPr="00313072">
              <w:rPr>
                <w:rFonts w:asciiTheme="majorBidi" w:hAnsiTheme="majorBidi" w:cstheme="majorBidi"/>
              </w:rPr>
              <w:t>-</w:t>
            </w:r>
          </w:p>
        </w:tc>
      </w:tr>
      <w:tr w:rsidR="00D016DF" w:rsidRPr="00313072" w14:paraId="0C9852AB" w14:textId="77777777" w:rsidTr="00F52015">
        <w:trPr>
          <w:trHeight w:val="397"/>
        </w:trPr>
        <w:tc>
          <w:tcPr>
            <w:tcW w:w="3260" w:type="dxa"/>
            <w:vAlign w:val="bottom"/>
          </w:tcPr>
          <w:p w14:paraId="7784DD2D" w14:textId="0F08CAB9" w:rsidR="00D016DF" w:rsidRPr="00313072" w:rsidRDefault="00D016DF" w:rsidP="00DA24AF">
            <w:pPr>
              <w:ind w:left="-100" w:right="28"/>
              <w:jc w:val="left"/>
              <w:rPr>
                <w:rFonts w:asciiTheme="majorBidi" w:hAnsiTheme="majorBidi" w:cstheme="majorBidi"/>
                <w:cs/>
              </w:rPr>
            </w:pPr>
            <w:r w:rsidRPr="00313072">
              <w:rPr>
                <w:rFonts w:asciiTheme="majorBidi" w:hAnsiTheme="majorBidi" w:cstheme="majorBidi"/>
              </w:rPr>
              <w:t>Accrued interest receivables</w:t>
            </w:r>
          </w:p>
        </w:tc>
        <w:tc>
          <w:tcPr>
            <w:tcW w:w="1559" w:type="dxa"/>
            <w:vAlign w:val="bottom"/>
          </w:tcPr>
          <w:p w14:paraId="3F25FC50" w14:textId="59BC56C5" w:rsidR="00D016DF" w:rsidRPr="00313072" w:rsidRDefault="00D016DF"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cs/>
              </w:rPr>
              <w:t>-</w:t>
            </w:r>
          </w:p>
        </w:tc>
        <w:tc>
          <w:tcPr>
            <w:tcW w:w="1559" w:type="dxa"/>
            <w:shd w:val="clear" w:color="auto" w:fill="auto"/>
            <w:vAlign w:val="bottom"/>
          </w:tcPr>
          <w:p w14:paraId="2F4D515F" w14:textId="2959B5AF" w:rsidR="00D016DF" w:rsidRPr="00313072" w:rsidRDefault="00D016DF"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cs/>
              </w:rPr>
              <w:t xml:space="preserve"> </w:t>
            </w:r>
            <w:r w:rsidRPr="00313072">
              <w:rPr>
                <w:rFonts w:asciiTheme="majorBidi" w:hAnsiTheme="majorBidi" w:cstheme="majorBidi"/>
              </w:rPr>
              <w:t xml:space="preserve">223,718 </w:t>
            </w:r>
          </w:p>
        </w:tc>
        <w:tc>
          <w:tcPr>
            <w:tcW w:w="1560" w:type="dxa"/>
            <w:shd w:val="clear" w:color="auto" w:fill="auto"/>
            <w:vAlign w:val="bottom"/>
          </w:tcPr>
          <w:p w14:paraId="443767DA" w14:textId="719BC68C" w:rsidR="00D016DF" w:rsidRPr="00313072" w:rsidRDefault="00D016DF"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(223,718)</w:t>
            </w:r>
          </w:p>
        </w:tc>
        <w:tc>
          <w:tcPr>
            <w:tcW w:w="1559" w:type="dxa"/>
            <w:shd w:val="clear" w:color="auto" w:fill="auto"/>
            <w:vAlign w:val="bottom"/>
          </w:tcPr>
          <w:p w14:paraId="1C97F4D5" w14:textId="001CF01C" w:rsidR="00D016DF" w:rsidRPr="00313072" w:rsidRDefault="00D016DF"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w:t>
            </w:r>
          </w:p>
        </w:tc>
      </w:tr>
      <w:tr w:rsidR="00D016DF" w:rsidRPr="00313072" w14:paraId="1CEE3D31" w14:textId="77777777" w:rsidTr="00F52015">
        <w:trPr>
          <w:trHeight w:val="397"/>
        </w:trPr>
        <w:tc>
          <w:tcPr>
            <w:tcW w:w="3260" w:type="dxa"/>
            <w:vAlign w:val="bottom"/>
          </w:tcPr>
          <w:p w14:paraId="1C6E4B27" w14:textId="5F55CB76" w:rsidR="00D016DF" w:rsidRPr="00313072" w:rsidRDefault="00D016DF" w:rsidP="00DA24AF">
            <w:pPr>
              <w:ind w:left="-100" w:right="28"/>
              <w:jc w:val="left"/>
              <w:rPr>
                <w:rFonts w:asciiTheme="majorBidi" w:hAnsiTheme="majorBidi" w:cstheme="majorBidi"/>
                <w:cs/>
              </w:rPr>
            </w:pPr>
            <w:r w:rsidRPr="00313072">
              <w:rPr>
                <w:rFonts w:asciiTheme="majorBidi" w:hAnsiTheme="majorBidi" w:cstheme="majorBidi"/>
              </w:rPr>
              <w:t>Total</w:t>
            </w:r>
          </w:p>
        </w:tc>
        <w:tc>
          <w:tcPr>
            <w:tcW w:w="1559" w:type="dxa"/>
            <w:vAlign w:val="bottom"/>
          </w:tcPr>
          <w:p w14:paraId="4E45E8B0" w14:textId="71341066" w:rsidR="00D016DF" w:rsidRPr="00313072" w:rsidRDefault="00D016DF"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cs/>
              </w:rPr>
              <w:t>-</w:t>
            </w:r>
          </w:p>
        </w:tc>
        <w:tc>
          <w:tcPr>
            <w:tcW w:w="1559" w:type="dxa"/>
            <w:shd w:val="clear" w:color="auto" w:fill="auto"/>
            <w:vAlign w:val="bottom"/>
          </w:tcPr>
          <w:p w14:paraId="6AFC99C0" w14:textId="75661C07" w:rsidR="00D016DF" w:rsidRPr="00313072" w:rsidRDefault="00D016DF"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cs/>
              </w:rPr>
              <w:t xml:space="preserve"> </w:t>
            </w:r>
            <w:r w:rsidRPr="00313072">
              <w:rPr>
                <w:rFonts w:asciiTheme="majorBidi" w:hAnsiTheme="majorBidi" w:cstheme="majorBidi"/>
              </w:rPr>
              <w:t xml:space="preserve">32,753,718 </w:t>
            </w:r>
          </w:p>
        </w:tc>
        <w:tc>
          <w:tcPr>
            <w:tcW w:w="1560" w:type="dxa"/>
            <w:shd w:val="clear" w:color="auto" w:fill="auto"/>
            <w:vAlign w:val="bottom"/>
          </w:tcPr>
          <w:p w14:paraId="77A35794" w14:textId="694E343F" w:rsidR="00D016DF" w:rsidRPr="00313072" w:rsidRDefault="00D016DF"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(32,753,718)</w:t>
            </w:r>
          </w:p>
        </w:tc>
        <w:tc>
          <w:tcPr>
            <w:tcW w:w="1559" w:type="dxa"/>
            <w:shd w:val="clear" w:color="auto" w:fill="auto"/>
            <w:vAlign w:val="bottom"/>
          </w:tcPr>
          <w:p w14:paraId="5063BA48" w14:textId="783750E4" w:rsidR="00D016DF" w:rsidRPr="00313072" w:rsidRDefault="00D016DF"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w:t>
            </w:r>
          </w:p>
        </w:tc>
      </w:tr>
      <w:tr w:rsidR="00D016DF" w:rsidRPr="00313072" w14:paraId="76162A12" w14:textId="77777777" w:rsidTr="00F52015">
        <w:trPr>
          <w:trHeight w:val="397"/>
        </w:trPr>
        <w:tc>
          <w:tcPr>
            <w:tcW w:w="3260" w:type="dxa"/>
            <w:vAlign w:val="bottom"/>
            <w:hideMark/>
          </w:tcPr>
          <w:p w14:paraId="27591D38" w14:textId="77777777"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Sena HHP 16</w:t>
            </w:r>
            <w:r w:rsidRPr="00313072">
              <w:rPr>
                <w:rFonts w:asciiTheme="majorBidi" w:hAnsiTheme="majorBidi" w:cstheme="majorBidi"/>
                <w:cs/>
              </w:rPr>
              <w:t xml:space="preserve"> </w:t>
            </w:r>
            <w:r w:rsidRPr="00313072">
              <w:rPr>
                <w:rFonts w:asciiTheme="majorBidi" w:hAnsiTheme="majorBidi" w:cstheme="majorBidi"/>
              </w:rPr>
              <w:t>Co., Ltd.</w:t>
            </w:r>
          </w:p>
        </w:tc>
        <w:tc>
          <w:tcPr>
            <w:tcW w:w="1559" w:type="dxa"/>
            <w:vAlign w:val="bottom"/>
          </w:tcPr>
          <w:p w14:paraId="20C2C0E4" w14:textId="77777777" w:rsidR="00D016DF" w:rsidRPr="00313072" w:rsidRDefault="00D016DF" w:rsidP="00DA24AF">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6A6EB29B" w14:textId="77777777" w:rsidR="00D016DF" w:rsidRPr="00313072" w:rsidRDefault="00D016DF" w:rsidP="00DA24AF">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33C6E4F6" w14:textId="77777777" w:rsidR="00D016DF" w:rsidRPr="00313072" w:rsidRDefault="00D016DF" w:rsidP="00DA24AF">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04A867C" w14:textId="77777777" w:rsidR="00D016DF" w:rsidRPr="00313072" w:rsidRDefault="00D016DF" w:rsidP="00DA24AF">
            <w:pPr>
              <w:tabs>
                <w:tab w:val="left" w:pos="1091"/>
              </w:tabs>
              <w:ind w:left="-56" w:right="1"/>
              <w:jc w:val="right"/>
              <w:rPr>
                <w:rFonts w:asciiTheme="majorBidi" w:hAnsiTheme="majorBidi" w:cstheme="majorBidi"/>
                <w:snapToGrid w:val="0"/>
                <w:cs/>
                <w:lang w:eastAsia="th-TH"/>
              </w:rPr>
            </w:pPr>
          </w:p>
        </w:tc>
      </w:tr>
      <w:tr w:rsidR="00D016DF" w:rsidRPr="00313072" w14:paraId="7EAE7FDF" w14:textId="77777777" w:rsidTr="00F52015">
        <w:trPr>
          <w:trHeight w:val="397"/>
        </w:trPr>
        <w:tc>
          <w:tcPr>
            <w:tcW w:w="3260" w:type="dxa"/>
            <w:vAlign w:val="bottom"/>
            <w:hideMark/>
          </w:tcPr>
          <w:p w14:paraId="4B58EB73" w14:textId="77777777"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vAlign w:val="bottom"/>
            <w:hideMark/>
          </w:tcPr>
          <w:p w14:paraId="2D4D7ECF" w14:textId="0CF64AFE" w:rsidR="00D016DF" w:rsidRPr="00313072" w:rsidRDefault="00D016DF" w:rsidP="00DA24AF">
            <w:pP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27,446,075</w:t>
            </w:r>
          </w:p>
        </w:tc>
        <w:tc>
          <w:tcPr>
            <w:tcW w:w="1559" w:type="dxa"/>
            <w:shd w:val="clear" w:color="auto" w:fill="auto"/>
            <w:vAlign w:val="bottom"/>
          </w:tcPr>
          <w:p w14:paraId="1106917C" w14:textId="245F7B11" w:rsidR="00D016DF" w:rsidRPr="00313072" w:rsidRDefault="00D016DF"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w:t>
            </w:r>
          </w:p>
        </w:tc>
        <w:tc>
          <w:tcPr>
            <w:tcW w:w="1560" w:type="dxa"/>
            <w:shd w:val="clear" w:color="auto" w:fill="auto"/>
            <w:vAlign w:val="bottom"/>
          </w:tcPr>
          <w:p w14:paraId="4408040F" w14:textId="7E00F372" w:rsidR="00D016DF" w:rsidRPr="00313072" w:rsidRDefault="00D016DF"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(27,446,075)</w:t>
            </w:r>
          </w:p>
        </w:tc>
        <w:tc>
          <w:tcPr>
            <w:tcW w:w="1559" w:type="dxa"/>
            <w:shd w:val="clear" w:color="auto" w:fill="auto"/>
            <w:vAlign w:val="bottom"/>
          </w:tcPr>
          <w:p w14:paraId="02908E44" w14:textId="05884611" w:rsidR="00D016DF" w:rsidRPr="00313072" w:rsidRDefault="00D016DF" w:rsidP="00DA24AF">
            <w:pP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w:t>
            </w:r>
          </w:p>
        </w:tc>
      </w:tr>
      <w:tr w:rsidR="00D016DF" w:rsidRPr="00313072" w14:paraId="73B75FFF" w14:textId="77777777" w:rsidTr="00F52015">
        <w:trPr>
          <w:trHeight w:val="397"/>
        </w:trPr>
        <w:tc>
          <w:tcPr>
            <w:tcW w:w="3260" w:type="dxa"/>
            <w:vAlign w:val="bottom"/>
            <w:hideMark/>
          </w:tcPr>
          <w:p w14:paraId="076C7E8F" w14:textId="77777777"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vAlign w:val="bottom"/>
            <w:hideMark/>
          </w:tcPr>
          <w:p w14:paraId="683FF7C2" w14:textId="3CE2102F"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w:t>
            </w:r>
          </w:p>
        </w:tc>
        <w:tc>
          <w:tcPr>
            <w:tcW w:w="1559" w:type="dxa"/>
            <w:shd w:val="clear" w:color="auto" w:fill="auto"/>
            <w:vAlign w:val="bottom"/>
          </w:tcPr>
          <w:p w14:paraId="7910B613" w14:textId="57F4B225"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569,074</w:t>
            </w:r>
          </w:p>
        </w:tc>
        <w:tc>
          <w:tcPr>
            <w:tcW w:w="1560" w:type="dxa"/>
            <w:shd w:val="clear" w:color="auto" w:fill="auto"/>
            <w:vAlign w:val="bottom"/>
          </w:tcPr>
          <w:p w14:paraId="1125E6A0" w14:textId="61632994"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(569,074)</w:t>
            </w:r>
          </w:p>
        </w:tc>
        <w:tc>
          <w:tcPr>
            <w:tcW w:w="1559" w:type="dxa"/>
            <w:shd w:val="clear" w:color="auto" w:fill="auto"/>
            <w:vAlign w:val="bottom"/>
          </w:tcPr>
          <w:p w14:paraId="760D3501" w14:textId="343F0170"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w:t>
            </w:r>
          </w:p>
        </w:tc>
      </w:tr>
      <w:tr w:rsidR="00D016DF" w:rsidRPr="00313072" w14:paraId="5F7482FC" w14:textId="77777777" w:rsidTr="00F52015">
        <w:trPr>
          <w:trHeight w:val="397"/>
        </w:trPr>
        <w:tc>
          <w:tcPr>
            <w:tcW w:w="3260" w:type="dxa"/>
            <w:vAlign w:val="bottom"/>
            <w:hideMark/>
          </w:tcPr>
          <w:p w14:paraId="5CEAA48F" w14:textId="77777777"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vAlign w:val="bottom"/>
            <w:hideMark/>
          </w:tcPr>
          <w:p w14:paraId="30B7E395" w14:textId="054EAC30"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27,446,075</w:t>
            </w:r>
          </w:p>
        </w:tc>
        <w:tc>
          <w:tcPr>
            <w:tcW w:w="1559" w:type="dxa"/>
            <w:shd w:val="clear" w:color="auto" w:fill="auto"/>
            <w:vAlign w:val="bottom"/>
          </w:tcPr>
          <w:p w14:paraId="19A2989C" w14:textId="7026E406"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569,074</w:t>
            </w:r>
          </w:p>
        </w:tc>
        <w:tc>
          <w:tcPr>
            <w:tcW w:w="1560" w:type="dxa"/>
            <w:shd w:val="clear" w:color="auto" w:fill="auto"/>
            <w:vAlign w:val="bottom"/>
          </w:tcPr>
          <w:p w14:paraId="0DC5451C" w14:textId="1F06BF2E"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(28,015,149)</w:t>
            </w:r>
          </w:p>
        </w:tc>
        <w:tc>
          <w:tcPr>
            <w:tcW w:w="1559" w:type="dxa"/>
            <w:shd w:val="clear" w:color="auto" w:fill="auto"/>
            <w:vAlign w:val="bottom"/>
          </w:tcPr>
          <w:p w14:paraId="63F8EBA2" w14:textId="60E10B12"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w:t>
            </w:r>
          </w:p>
        </w:tc>
      </w:tr>
      <w:tr w:rsidR="00D016DF" w:rsidRPr="00313072" w14:paraId="3079577A" w14:textId="77777777" w:rsidTr="00F52015">
        <w:trPr>
          <w:trHeight w:val="397"/>
        </w:trPr>
        <w:tc>
          <w:tcPr>
            <w:tcW w:w="3260" w:type="dxa"/>
            <w:vAlign w:val="bottom"/>
            <w:hideMark/>
          </w:tcPr>
          <w:p w14:paraId="13D1F549" w14:textId="77777777"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Sena HHP 19</w:t>
            </w:r>
            <w:r w:rsidRPr="00313072">
              <w:rPr>
                <w:rFonts w:asciiTheme="majorBidi" w:hAnsiTheme="majorBidi" w:cstheme="majorBidi"/>
                <w:cs/>
              </w:rPr>
              <w:t xml:space="preserve"> </w:t>
            </w:r>
            <w:r w:rsidRPr="00313072">
              <w:rPr>
                <w:rFonts w:asciiTheme="majorBidi" w:hAnsiTheme="majorBidi" w:cstheme="majorBidi"/>
              </w:rPr>
              <w:t>Co., Ltd.</w:t>
            </w:r>
          </w:p>
        </w:tc>
        <w:tc>
          <w:tcPr>
            <w:tcW w:w="1559" w:type="dxa"/>
            <w:vAlign w:val="bottom"/>
          </w:tcPr>
          <w:p w14:paraId="78BBAF08" w14:textId="77777777" w:rsidR="00D016DF" w:rsidRPr="00313072" w:rsidRDefault="00D016DF" w:rsidP="00DA24AF">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5336CAFA" w14:textId="77777777" w:rsidR="00D016DF" w:rsidRPr="00313072" w:rsidRDefault="00D016DF" w:rsidP="00DA24AF">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7815C96F" w14:textId="77777777" w:rsidR="00D016DF" w:rsidRPr="00313072" w:rsidRDefault="00D016DF" w:rsidP="00DA24AF">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6DDA7C0" w14:textId="77777777" w:rsidR="00D016DF" w:rsidRPr="00313072" w:rsidRDefault="00D016DF" w:rsidP="00DA24AF">
            <w:pPr>
              <w:tabs>
                <w:tab w:val="left" w:pos="1091"/>
              </w:tabs>
              <w:ind w:left="-56" w:right="1"/>
              <w:jc w:val="right"/>
              <w:rPr>
                <w:rFonts w:asciiTheme="majorBidi" w:hAnsiTheme="majorBidi" w:cstheme="majorBidi"/>
                <w:snapToGrid w:val="0"/>
                <w:lang w:eastAsia="th-TH"/>
              </w:rPr>
            </w:pPr>
          </w:p>
        </w:tc>
      </w:tr>
      <w:tr w:rsidR="00D016DF" w:rsidRPr="00313072" w14:paraId="03105E78" w14:textId="77777777" w:rsidTr="00F52015">
        <w:trPr>
          <w:trHeight w:val="397"/>
        </w:trPr>
        <w:tc>
          <w:tcPr>
            <w:tcW w:w="3260" w:type="dxa"/>
            <w:vAlign w:val="bottom"/>
            <w:hideMark/>
          </w:tcPr>
          <w:p w14:paraId="3A1DBE5C" w14:textId="77777777"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vAlign w:val="bottom"/>
            <w:hideMark/>
          </w:tcPr>
          <w:p w14:paraId="221C9D80" w14:textId="79D1B95D" w:rsidR="00D016DF" w:rsidRPr="00313072" w:rsidRDefault="00D016DF" w:rsidP="00DA24AF">
            <w:pP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79,000,000</w:t>
            </w:r>
          </w:p>
        </w:tc>
        <w:tc>
          <w:tcPr>
            <w:tcW w:w="1559" w:type="dxa"/>
            <w:shd w:val="clear" w:color="auto" w:fill="auto"/>
            <w:vAlign w:val="bottom"/>
          </w:tcPr>
          <w:p w14:paraId="3ED2F551" w14:textId="6FCE4005" w:rsidR="00D016DF" w:rsidRPr="00313072" w:rsidRDefault="00D016DF"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33,604,410 </w:t>
            </w:r>
          </w:p>
        </w:tc>
        <w:tc>
          <w:tcPr>
            <w:tcW w:w="1560" w:type="dxa"/>
            <w:shd w:val="clear" w:color="auto" w:fill="auto"/>
            <w:vAlign w:val="bottom"/>
          </w:tcPr>
          <w:p w14:paraId="3E19F8A5" w14:textId="567B0304" w:rsidR="00D016DF" w:rsidRPr="00313072" w:rsidRDefault="00D016DF"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(112,604,410)</w:t>
            </w:r>
          </w:p>
        </w:tc>
        <w:tc>
          <w:tcPr>
            <w:tcW w:w="1559" w:type="dxa"/>
            <w:shd w:val="clear" w:color="auto" w:fill="auto"/>
            <w:vAlign w:val="bottom"/>
          </w:tcPr>
          <w:p w14:paraId="0564B214" w14:textId="482F8C64" w:rsidR="00D016DF" w:rsidRPr="00313072" w:rsidRDefault="00D016DF"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w:t>
            </w:r>
          </w:p>
        </w:tc>
      </w:tr>
      <w:tr w:rsidR="00D016DF" w:rsidRPr="00313072" w14:paraId="5DDDE89A" w14:textId="77777777" w:rsidTr="00F52015">
        <w:trPr>
          <w:trHeight w:val="397"/>
        </w:trPr>
        <w:tc>
          <w:tcPr>
            <w:tcW w:w="3260" w:type="dxa"/>
            <w:vAlign w:val="bottom"/>
            <w:hideMark/>
          </w:tcPr>
          <w:p w14:paraId="2604D3B9" w14:textId="77777777"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vAlign w:val="bottom"/>
            <w:hideMark/>
          </w:tcPr>
          <w:p w14:paraId="223B278B" w14:textId="772A7ED7"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w:t>
            </w:r>
          </w:p>
        </w:tc>
        <w:tc>
          <w:tcPr>
            <w:tcW w:w="1559" w:type="dxa"/>
            <w:shd w:val="clear" w:color="auto" w:fill="auto"/>
            <w:vAlign w:val="bottom"/>
          </w:tcPr>
          <w:p w14:paraId="5268C6FA" w14:textId="6329AD4C"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795,087</w:t>
            </w:r>
          </w:p>
        </w:tc>
        <w:tc>
          <w:tcPr>
            <w:tcW w:w="1560" w:type="dxa"/>
            <w:shd w:val="clear" w:color="auto" w:fill="auto"/>
            <w:vAlign w:val="bottom"/>
          </w:tcPr>
          <w:p w14:paraId="18A6499A" w14:textId="2B2827B1"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cs/>
              </w:rPr>
              <w:t>(</w:t>
            </w:r>
            <w:r w:rsidRPr="00313072">
              <w:rPr>
                <w:rFonts w:asciiTheme="majorBidi" w:hAnsiTheme="majorBidi" w:cstheme="majorBidi"/>
              </w:rPr>
              <w:t>795,087</w:t>
            </w:r>
            <w:r w:rsidRPr="00313072">
              <w:rPr>
                <w:rFonts w:asciiTheme="majorBidi" w:hAnsiTheme="majorBidi" w:cstheme="majorBidi"/>
                <w:cs/>
              </w:rPr>
              <w:t>)</w:t>
            </w:r>
          </w:p>
        </w:tc>
        <w:tc>
          <w:tcPr>
            <w:tcW w:w="1559" w:type="dxa"/>
            <w:shd w:val="clear" w:color="auto" w:fill="auto"/>
            <w:vAlign w:val="bottom"/>
          </w:tcPr>
          <w:p w14:paraId="3E62582F" w14:textId="3F4F4CBE"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w:t>
            </w:r>
          </w:p>
        </w:tc>
      </w:tr>
      <w:tr w:rsidR="00D016DF" w:rsidRPr="00313072" w14:paraId="5832D331" w14:textId="77777777" w:rsidTr="00F52015">
        <w:trPr>
          <w:trHeight w:val="397"/>
        </w:trPr>
        <w:tc>
          <w:tcPr>
            <w:tcW w:w="3260" w:type="dxa"/>
            <w:vAlign w:val="bottom"/>
            <w:hideMark/>
          </w:tcPr>
          <w:p w14:paraId="25313A82" w14:textId="77777777"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vAlign w:val="bottom"/>
            <w:hideMark/>
          </w:tcPr>
          <w:p w14:paraId="6C9E498B" w14:textId="2369A0BD"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79,000,000</w:t>
            </w:r>
          </w:p>
        </w:tc>
        <w:tc>
          <w:tcPr>
            <w:tcW w:w="1559" w:type="dxa"/>
            <w:shd w:val="clear" w:color="auto" w:fill="auto"/>
            <w:vAlign w:val="bottom"/>
          </w:tcPr>
          <w:p w14:paraId="0F783BCE" w14:textId="603FF142"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34,399,497</w:t>
            </w:r>
          </w:p>
        </w:tc>
        <w:tc>
          <w:tcPr>
            <w:tcW w:w="1560" w:type="dxa"/>
            <w:shd w:val="clear" w:color="auto" w:fill="auto"/>
            <w:vAlign w:val="bottom"/>
          </w:tcPr>
          <w:p w14:paraId="129B0D4E" w14:textId="101761D2"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(113,399,497)</w:t>
            </w:r>
          </w:p>
        </w:tc>
        <w:tc>
          <w:tcPr>
            <w:tcW w:w="1559" w:type="dxa"/>
            <w:shd w:val="clear" w:color="auto" w:fill="auto"/>
            <w:vAlign w:val="bottom"/>
          </w:tcPr>
          <w:p w14:paraId="615A170A" w14:textId="6C107DE4"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w:t>
            </w:r>
          </w:p>
        </w:tc>
      </w:tr>
      <w:tr w:rsidR="00D016DF" w:rsidRPr="00313072" w14:paraId="6385AF46" w14:textId="77777777" w:rsidTr="00F52015">
        <w:trPr>
          <w:trHeight w:val="397"/>
        </w:trPr>
        <w:tc>
          <w:tcPr>
            <w:tcW w:w="3260" w:type="dxa"/>
            <w:vAlign w:val="bottom"/>
          </w:tcPr>
          <w:p w14:paraId="69482E11" w14:textId="50B949D5"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Sena HHP 21</w:t>
            </w:r>
            <w:r w:rsidRPr="00313072">
              <w:rPr>
                <w:rFonts w:asciiTheme="majorBidi" w:hAnsiTheme="majorBidi" w:cstheme="majorBidi"/>
                <w:cs/>
              </w:rPr>
              <w:t xml:space="preserve"> </w:t>
            </w:r>
            <w:r w:rsidRPr="00313072">
              <w:rPr>
                <w:rFonts w:asciiTheme="majorBidi" w:hAnsiTheme="majorBidi" w:cstheme="majorBidi"/>
              </w:rPr>
              <w:t>Co., Ltd.</w:t>
            </w:r>
          </w:p>
        </w:tc>
        <w:tc>
          <w:tcPr>
            <w:tcW w:w="1559" w:type="dxa"/>
            <w:vAlign w:val="bottom"/>
          </w:tcPr>
          <w:p w14:paraId="111C3D96" w14:textId="77777777" w:rsidR="00D016DF" w:rsidRPr="00313072" w:rsidRDefault="00D016DF" w:rsidP="00DA24AF">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03735D31" w14:textId="77777777" w:rsidR="00D016DF" w:rsidRPr="00313072" w:rsidRDefault="00D016DF" w:rsidP="00DA24AF">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7BCACF07" w14:textId="77777777" w:rsidR="00D016DF" w:rsidRPr="00313072" w:rsidRDefault="00D016DF" w:rsidP="00DA24AF">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2E754285" w14:textId="77777777" w:rsidR="00D016DF" w:rsidRPr="00313072" w:rsidRDefault="00D016DF" w:rsidP="00DA24AF">
            <w:pPr>
              <w:tabs>
                <w:tab w:val="left" w:pos="1091"/>
              </w:tabs>
              <w:ind w:left="-56" w:right="1"/>
              <w:jc w:val="right"/>
              <w:rPr>
                <w:rFonts w:asciiTheme="majorBidi" w:hAnsiTheme="majorBidi" w:cstheme="majorBidi"/>
                <w:snapToGrid w:val="0"/>
                <w:lang w:eastAsia="th-TH"/>
              </w:rPr>
            </w:pPr>
          </w:p>
        </w:tc>
      </w:tr>
      <w:tr w:rsidR="00D016DF" w:rsidRPr="00313072" w14:paraId="5F148E40" w14:textId="77777777" w:rsidTr="00F52015">
        <w:trPr>
          <w:trHeight w:val="397"/>
        </w:trPr>
        <w:tc>
          <w:tcPr>
            <w:tcW w:w="3260" w:type="dxa"/>
            <w:vAlign w:val="bottom"/>
            <w:hideMark/>
          </w:tcPr>
          <w:p w14:paraId="106544CF" w14:textId="77777777"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vAlign w:val="bottom"/>
            <w:hideMark/>
          </w:tcPr>
          <w:p w14:paraId="180D65A2" w14:textId="3D6C8A87" w:rsidR="00D016DF" w:rsidRPr="00313072" w:rsidRDefault="00D016DF" w:rsidP="00DA24AF">
            <w:pP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39,350,000</w:t>
            </w:r>
          </w:p>
        </w:tc>
        <w:tc>
          <w:tcPr>
            <w:tcW w:w="1559" w:type="dxa"/>
            <w:shd w:val="clear" w:color="auto" w:fill="auto"/>
            <w:vAlign w:val="bottom"/>
          </w:tcPr>
          <w:p w14:paraId="5500C6AD" w14:textId="105A1E4B" w:rsidR="00D016DF" w:rsidRPr="00313072" w:rsidRDefault="00D016DF"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20,624,910</w:t>
            </w:r>
          </w:p>
        </w:tc>
        <w:tc>
          <w:tcPr>
            <w:tcW w:w="1560" w:type="dxa"/>
            <w:shd w:val="clear" w:color="auto" w:fill="auto"/>
            <w:vAlign w:val="bottom"/>
          </w:tcPr>
          <w:p w14:paraId="19D2B7FC" w14:textId="6C48E45B" w:rsidR="00D016DF" w:rsidRPr="00313072" w:rsidRDefault="00D016DF"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(39,350,000)</w:t>
            </w:r>
          </w:p>
        </w:tc>
        <w:tc>
          <w:tcPr>
            <w:tcW w:w="1559" w:type="dxa"/>
            <w:shd w:val="clear" w:color="auto" w:fill="auto"/>
            <w:vAlign w:val="bottom"/>
          </w:tcPr>
          <w:p w14:paraId="43E90FEB" w14:textId="436D7157" w:rsidR="00D016DF" w:rsidRPr="00313072" w:rsidRDefault="00D016DF"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20,624,910 </w:t>
            </w:r>
          </w:p>
        </w:tc>
      </w:tr>
      <w:tr w:rsidR="00D016DF" w:rsidRPr="00313072" w14:paraId="452D4616" w14:textId="77777777" w:rsidTr="00F52015">
        <w:trPr>
          <w:trHeight w:val="397"/>
        </w:trPr>
        <w:tc>
          <w:tcPr>
            <w:tcW w:w="3260" w:type="dxa"/>
            <w:vAlign w:val="bottom"/>
            <w:hideMark/>
          </w:tcPr>
          <w:p w14:paraId="32A20BF6" w14:textId="77777777"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vAlign w:val="bottom"/>
            <w:hideMark/>
          </w:tcPr>
          <w:p w14:paraId="0DB1A6A0" w14:textId="30C3F398"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w:t>
            </w:r>
          </w:p>
        </w:tc>
        <w:tc>
          <w:tcPr>
            <w:tcW w:w="1559" w:type="dxa"/>
            <w:shd w:val="clear" w:color="auto" w:fill="auto"/>
            <w:vAlign w:val="bottom"/>
          </w:tcPr>
          <w:p w14:paraId="7351FBD3" w14:textId="77110543"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575,170</w:t>
            </w:r>
          </w:p>
        </w:tc>
        <w:tc>
          <w:tcPr>
            <w:tcW w:w="1560" w:type="dxa"/>
            <w:shd w:val="clear" w:color="auto" w:fill="auto"/>
            <w:vAlign w:val="bottom"/>
          </w:tcPr>
          <w:p w14:paraId="2B36B43B" w14:textId="5A15FA1E"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(575,170)</w:t>
            </w:r>
          </w:p>
        </w:tc>
        <w:tc>
          <w:tcPr>
            <w:tcW w:w="1559" w:type="dxa"/>
            <w:shd w:val="clear" w:color="auto" w:fill="auto"/>
            <w:vAlign w:val="bottom"/>
          </w:tcPr>
          <w:p w14:paraId="6CAD0888" w14:textId="182927E5"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   </w:t>
            </w:r>
          </w:p>
        </w:tc>
      </w:tr>
      <w:tr w:rsidR="00D016DF" w:rsidRPr="00313072" w14:paraId="34E9115E" w14:textId="77777777" w:rsidTr="00F52015">
        <w:trPr>
          <w:trHeight w:val="397"/>
        </w:trPr>
        <w:tc>
          <w:tcPr>
            <w:tcW w:w="3260" w:type="dxa"/>
            <w:vAlign w:val="bottom"/>
            <w:hideMark/>
          </w:tcPr>
          <w:p w14:paraId="74E69D6B" w14:textId="77777777"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vAlign w:val="bottom"/>
            <w:hideMark/>
          </w:tcPr>
          <w:p w14:paraId="4E32137F" w14:textId="0121C4E5"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39,350,000</w:t>
            </w:r>
          </w:p>
        </w:tc>
        <w:tc>
          <w:tcPr>
            <w:tcW w:w="1559" w:type="dxa"/>
            <w:shd w:val="clear" w:color="auto" w:fill="auto"/>
            <w:vAlign w:val="bottom"/>
          </w:tcPr>
          <w:p w14:paraId="7222D244" w14:textId="4B7236F6"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2</w:t>
            </w:r>
            <w:r w:rsidR="00BE72F8" w:rsidRPr="00313072">
              <w:rPr>
                <w:rFonts w:asciiTheme="majorBidi" w:hAnsiTheme="majorBidi" w:cstheme="majorBidi"/>
              </w:rPr>
              <w:t>1</w:t>
            </w:r>
            <w:r w:rsidRPr="00313072">
              <w:rPr>
                <w:rFonts w:asciiTheme="majorBidi" w:hAnsiTheme="majorBidi" w:cstheme="majorBidi"/>
              </w:rPr>
              <w:t>,</w:t>
            </w:r>
            <w:r w:rsidR="00BE72F8" w:rsidRPr="00313072">
              <w:rPr>
                <w:rFonts w:asciiTheme="majorBidi" w:hAnsiTheme="majorBidi" w:cstheme="majorBidi"/>
              </w:rPr>
              <w:t>200</w:t>
            </w:r>
            <w:r w:rsidRPr="00313072">
              <w:rPr>
                <w:rFonts w:asciiTheme="majorBidi" w:hAnsiTheme="majorBidi" w:cstheme="majorBidi"/>
              </w:rPr>
              <w:t>,</w:t>
            </w:r>
            <w:r w:rsidR="00BE72F8" w:rsidRPr="00313072">
              <w:rPr>
                <w:rFonts w:asciiTheme="majorBidi" w:hAnsiTheme="majorBidi" w:cstheme="majorBidi"/>
              </w:rPr>
              <w:t>080</w:t>
            </w:r>
            <w:r w:rsidRPr="00313072">
              <w:rPr>
                <w:rFonts w:asciiTheme="majorBidi" w:hAnsiTheme="majorBidi" w:cstheme="majorBidi"/>
              </w:rPr>
              <w:t xml:space="preserve"> </w:t>
            </w:r>
          </w:p>
        </w:tc>
        <w:tc>
          <w:tcPr>
            <w:tcW w:w="1560" w:type="dxa"/>
            <w:shd w:val="clear" w:color="auto" w:fill="auto"/>
            <w:vAlign w:val="bottom"/>
          </w:tcPr>
          <w:p w14:paraId="3CE96075" w14:textId="6843EC6C"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(39,925,170)</w:t>
            </w:r>
          </w:p>
        </w:tc>
        <w:tc>
          <w:tcPr>
            <w:tcW w:w="1559" w:type="dxa"/>
            <w:shd w:val="clear" w:color="auto" w:fill="auto"/>
            <w:vAlign w:val="bottom"/>
          </w:tcPr>
          <w:p w14:paraId="602635C1" w14:textId="10D1D1AA"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20,624,910 </w:t>
            </w:r>
          </w:p>
        </w:tc>
      </w:tr>
      <w:tr w:rsidR="00D016DF" w:rsidRPr="00313072" w14:paraId="36E1A38C" w14:textId="77777777" w:rsidTr="00F52015">
        <w:trPr>
          <w:trHeight w:val="397"/>
        </w:trPr>
        <w:tc>
          <w:tcPr>
            <w:tcW w:w="3260" w:type="dxa"/>
            <w:vAlign w:val="bottom"/>
          </w:tcPr>
          <w:p w14:paraId="54808A31" w14:textId="251C69E9"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Sena HHP 23</w:t>
            </w:r>
            <w:r w:rsidRPr="00313072">
              <w:rPr>
                <w:rFonts w:asciiTheme="majorBidi" w:hAnsiTheme="majorBidi" w:cstheme="majorBidi"/>
                <w:cs/>
              </w:rPr>
              <w:t xml:space="preserve"> </w:t>
            </w:r>
            <w:r w:rsidRPr="00313072">
              <w:rPr>
                <w:rFonts w:asciiTheme="majorBidi" w:hAnsiTheme="majorBidi" w:cstheme="majorBidi"/>
              </w:rPr>
              <w:t>Co., Ltd.</w:t>
            </w:r>
          </w:p>
        </w:tc>
        <w:tc>
          <w:tcPr>
            <w:tcW w:w="1559" w:type="dxa"/>
            <w:vAlign w:val="bottom"/>
          </w:tcPr>
          <w:p w14:paraId="62424DF2" w14:textId="77777777" w:rsidR="00D016DF" w:rsidRPr="00313072" w:rsidRDefault="00D016DF" w:rsidP="00DA24AF">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24B51615" w14:textId="77777777" w:rsidR="00D016DF" w:rsidRPr="00313072" w:rsidRDefault="00D016DF" w:rsidP="00DA24AF">
            <w:pPr>
              <w:tabs>
                <w:tab w:val="left" w:pos="1091"/>
              </w:tabs>
              <w:ind w:left="-56" w:right="1"/>
              <w:jc w:val="right"/>
              <w:rPr>
                <w:rFonts w:asciiTheme="majorBidi" w:hAnsiTheme="majorBidi" w:cstheme="majorBidi"/>
              </w:rPr>
            </w:pPr>
          </w:p>
        </w:tc>
        <w:tc>
          <w:tcPr>
            <w:tcW w:w="1560" w:type="dxa"/>
            <w:shd w:val="clear" w:color="auto" w:fill="auto"/>
            <w:vAlign w:val="bottom"/>
          </w:tcPr>
          <w:p w14:paraId="521CDCF3" w14:textId="77777777" w:rsidR="00D016DF" w:rsidRPr="00313072" w:rsidRDefault="00D016DF" w:rsidP="00DA24AF">
            <w:pPr>
              <w:tabs>
                <w:tab w:val="left" w:pos="1091"/>
              </w:tabs>
              <w:ind w:left="-56" w:right="1"/>
              <w:jc w:val="right"/>
              <w:rPr>
                <w:rFonts w:asciiTheme="majorBidi" w:hAnsiTheme="majorBidi" w:cstheme="majorBidi"/>
                <w:cs/>
              </w:rPr>
            </w:pPr>
          </w:p>
        </w:tc>
        <w:tc>
          <w:tcPr>
            <w:tcW w:w="1559" w:type="dxa"/>
            <w:shd w:val="clear" w:color="auto" w:fill="auto"/>
            <w:vAlign w:val="bottom"/>
          </w:tcPr>
          <w:p w14:paraId="38552E65" w14:textId="77777777" w:rsidR="00D016DF" w:rsidRPr="00313072" w:rsidRDefault="00D016DF" w:rsidP="00DA24AF">
            <w:pPr>
              <w:tabs>
                <w:tab w:val="left" w:pos="1091"/>
              </w:tabs>
              <w:ind w:left="-56" w:right="1"/>
              <w:jc w:val="right"/>
              <w:rPr>
                <w:rFonts w:asciiTheme="majorBidi" w:hAnsiTheme="majorBidi" w:cstheme="majorBidi"/>
              </w:rPr>
            </w:pPr>
          </w:p>
        </w:tc>
      </w:tr>
      <w:tr w:rsidR="00D016DF" w:rsidRPr="00313072" w14:paraId="1DB3AC64" w14:textId="77777777" w:rsidTr="00F52015">
        <w:trPr>
          <w:trHeight w:val="397"/>
        </w:trPr>
        <w:tc>
          <w:tcPr>
            <w:tcW w:w="3260" w:type="dxa"/>
            <w:vAlign w:val="bottom"/>
          </w:tcPr>
          <w:p w14:paraId="12224ED9" w14:textId="16118BF6"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vAlign w:val="bottom"/>
          </w:tcPr>
          <w:p w14:paraId="493799EC" w14:textId="5FE4FE9F" w:rsidR="00D016DF" w:rsidRPr="00313072" w:rsidRDefault="00D016DF"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176,700,000</w:t>
            </w:r>
          </w:p>
        </w:tc>
        <w:tc>
          <w:tcPr>
            <w:tcW w:w="1559" w:type="dxa"/>
            <w:shd w:val="clear" w:color="auto" w:fill="auto"/>
            <w:vAlign w:val="bottom"/>
          </w:tcPr>
          <w:p w14:paraId="7518CA53" w14:textId="0EC1719C" w:rsidR="00D016DF" w:rsidRPr="00313072" w:rsidRDefault="00D016DF" w:rsidP="00DA24AF">
            <w:pPr>
              <w:tabs>
                <w:tab w:val="left" w:pos="1091"/>
              </w:tabs>
              <w:ind w:left="-56" w:right="1"/>
              <w:jc w:val="right"/>
              <w:rPr>
                <w:rFonts w:asciiTheme="majorBidi" w:hAnsiTheme="majorBidi" w:cstheme="majorBidi"/>
              </w:rPr>
            </w:pPr>
            <w:r w:rsidRPr="00313072">
              <w:rPr>
                <w:rFonts w:asciiTheme="majorBidi" w:hAnsiTheme="majorBidi" w:cstheme="majorBidi"/>
              </w:rPr>
              <w:t xml:space="preserve"> 58,120,000 </w:t>
            </w:r>
          </w:p>
        </w:tc>
        <w:tc>
          <w:tcPr>
            <w:tcW w:w="1560" w:type="dxa"/>
            <w:shd w:val="clear" w:color="auto" w:fill="auto"/>
            <w:vAlign w:val="bottom"/>
          </w:tcPr>
          <w:p w14:paraId="5316B8F4" w14:textId="2E301456" w:rsidR="00D016DF" w:rsidRPr="00313072" w:rsidRDefault="00D016DF" w:rsidP="00DA24AF">
            <w:pPr>
              <w:tabs>
                <w:tab w:val="left" w:pos="1091"/>
              </w:tabs>
              <w:ind w:left="-56" w:right="1"/>
              <w:jc w:val="right"/>
              <w:rPr>
                <w:rFonts w:asciiTheme="majorBidi" w:hAnsiTheme="majorBidi" w:cstheme="majorBidi"/>
                <w:cs/>
              </w:rPr>
            </w:pPr>
            <w:r w:rsidRPr="00313072">
              <w:rPr>
                <w:rFonts w:asciiTheme="majorBidi" w:hAnsiTheme="majorBidi" w:cstheme="majorBidi"/>
              </w:rPr>
              <w:t xml:space="preserve"> (177,700,000)</w:t>
            </w:r>
          </w:p>
        </w:tc>
        <w:tc>
          <w:tcPr>
            <w:tcW w:w="1559" w:type="dxa"/>
            <w:shd w:val="clear" w:color="auto" w:fill="auto"/>
            <w:vAlign w:val="bottom"/>
          </w:tcPr>
          <w:p w14:paraId="29C24A93" w14:textId="0588F698" w:rsidR="00D016DF" w:rsidRPr="00313072" w:rsidRDefault="00D016DF" w:rsidP="00DA24AF">
            <w:pPr>
              <w:tabs>
                <w:tab w:val="left" w:pos="1091"/>
              </w:tabs>
              <w:ind w:left="-56" w:right="1"/>
              <w:jc w:val="right"/>
              <w:rPr>
                <w:rFonts w:asciiTheme="majorBidi" w:hAnsiTheme="majorBidi" w:cstheme="majorBidi"/>
              </w:rPr>
            </w:pPr>
            <w:r w:rsidRPr="00313072">
              <w:rPr>
                <w:rFonts w:asciiTheme="majorBidi" w:hAnsiTheme="majorBidi" w:cstheme="majorBidi"/>
              </w:rPr>
              <w:t xml:space="preserve"> 57,120,000 </w:t>
            </w:r>
          </w:p>
        </w:tc>
      </w:tr>
      <w:tr w:rsidR="00D016DF" w:rsidRPr="00313072" w14:paraId="7A68E3BA" w14:textId="77777777" w:rsidTr="00F52015">
        <w:trPr>
          <w:trHeight w:val="397"/>
        </w:trPr>
        <w:tc>
          <w:tcPr>
            <w:tcW w:w="3260" w:type="dxa"/>
            <w:vAlign w:val="bottom"/>
          </w:tcPr>
          <w:p w14:paraId="2DD1B2ED" w14:textId="7589DE21"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vAlign w:val="bottom"/>
          </w:tcPr>
          <w:p w14:paraId="60CA06BC" w14:textId="0D1634E0"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2,477,538</w:t>
            </w:r>
          </w:p>
        </w:tc>
        <w:tc>
          <w:tcPr>
            <w:tcW w:w="1559" w:type="dxa"/>
            <w:shd w:val="clear" w:color="auto" w:fill="auto"/>
            <w:vAlign w:val="bottom"/>
          </w:tcPr>
          <w:p w14:paraId="417155EE" w14:textId="7268E667" w:rsidR="00D016DF" w:rsidRPr="00313072" w:rsidRDefault="00D016DF"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2,538,638 </w:t>
            </w:r>
          </w:p>
        </w:tc>
        <w:tc>
          <w:tcPr>
            <w:tcW w:w="1560" w:type="dxa"/>
            <w:shd w:val="clear" w:color="auto" w:fill="auto"/>
            <w:vAlign w:val="bottom"/>
          </w:tcPr>
          <w:p w14:paraId="33FA5A10" w14:textId="3D5BFEAB" w:rsidR="00D016DF" w:rsidRPr="00313072" w:rsidRDefault="00D016DF" w:rsidP="00DA24AF">
            <w:pPr>
              <w:pBdr>
                <w:bottom w:val="single" w:sz="4" w:space="1" w:color="auto"/>
              </w:pBdr>
              <w:tabs>
                <w:tab w:val="left" w:pos="1091"/>
              </w:tabs>
              <w:ind w:left="-56" w:right="1"/>
              <w:jc w:val="right"/>
              <w:rPr>
                <w:rFonts w:asciiTheme="majorBidi" w:hAnsiTheme="majorBidi" w:cstheme="majorBidi"/>
                <w:cs/>
              </w:rPr>
            </w:pPr>
            <w:r w:rsidRPr="00313072">
              <w:rPr>
                <w:rFonts w:asciiTheme="majorBidi" w:hAnsiTheme="majorBidi" w:cstheme="majorBidi"/>
              </w:rPr>
              <w:t xml:space="preserve"> (5,016,176)</w:t>
            </w:r>
          </w:p>
        </w:tc>
        <w:tc>
          <w:tcPr>
            <w:tcW w:w="1559" w:type="dxa"/>
            <w:shd w:val="clear" w:color="auto" w:fill="auto"/>
            <w:vAlign w:val="bottom"/>
          </w:tcPr>
          <w:p w14:paraId="265DE00C" w14:textId="0D45CCB4" w:rsidR="00D016DF" w:rsidRPr="00313072" w:rsidRDefault="00D016DF"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   </w:t>
            </w:r>
          </w:p>
        </w:tc>
      </w:tr>
      <w:tr w:rsidR="00D016DF" w:rsidRPr="00313072" w14:paraId="1DA818A7" w14:textId="77777777" w:rsidTr="00F52015">
        <w:trPr>
          <w:trHeight w:val="397"/>
        </w:trPr>
        <w:tc>
          <w:tcPr>
            <w:tcW w:w="3260" w:type="dxa"/>
            <w:vAlign w:val="bottom"/>
          </w:tcPr>
          <w:p w14:paraId="31ECBE09" w14:textId="0EF75654"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vAlign w:val="bottom"/>
          </w:tcPr>
          <w:p w14:paraId="62431BE2" w14:textId="57A313CD"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179,177,538</w:t>
            </w:r>
          </w:p>
        </w:tc>
        <w:tc>
          <w:tcPr>
            <w:tcW w:w="1559" w:type="dxa"/>
            <w:shd w:val="clear" w:color="auto" w:fill="auto"/>
            <w:vAlign w:val="bottom"/>
          </w:tcPr>
          <w:p w14:paraId="4391AB48" w14:textId="49CABC0E" w:rsidR="00D016DF" w:rsidRPr="00313072" w:rsidRDefault="00D016DF"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60,658,638 </w:t>
            </w:r>
          </w:p>
        </w:tc>
        <w:tc>
          <w:tcPr>
            <w:tcW w:w="1560" w:type="dxa"/>
            <w:shd w:val="clear" w:color="auto" w:fill="auto"/>
            <w:vAlign w:val="bottom"/>
          </w:tcPr>
          <w:p w14:paraId="4664BE80" w14:textId="019D3470" w:rsidR="00D016DF" w:rsidRPr="00313072" w:rsidRDefault="00D016DF" w:rsidP="00DA24AF">
            <w:pPr>
              <w:pBdr>
                <w:bottom w:val="single" w:sz="4" w:space="1" w:color="auto"/>
              </w:pBdr>
              <w:tabs>
                <w:tab w:val="left" w:pos="1091"/>
              </w:tabs>
              <w:ind w:left="-56" w:right="1"/>
              <w:jc w:val="right"/>
              <w:rPr>
                <w:rFonts w:asciiTheme="majorBidi" w:hAnsiTheme="majorBidi" w:cstheme="majorBidi"/>
                <w:cs/>
              </w:rPr>
            </w:pPr>
            <w:r w:rsidRPr="00313072">
              <w:rPr>
                <w:rFonts w:asciiTheme="majorBidi" w:hAnsiTheme="majorBidi" w:cstheme="majorBidi"/>
              </w:rPr>
              <w:t xml:space="preserve"> (182,716,176)</w:t>
            </w:r>
          </w:p>
        </w:tc>
        <w:tc>
          <w:tcPr>
            <w:tcW w:w="1559" w:type="dxa"/>
            <w:shd w:val="clear" w:color="auto" w:fill="auto"/>
            <w:vAlign w:val="bottom"/>
          </w:tcPr>
          <w:p w14:paraId="21ED0A12" w14:textId="06F16DE1" w:rsidR="00D016DF" w:rsidRPr="00313072" w:rsidRDefault="00D016DF"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57,120,000 </w:t>
            </w:r>
          </w:p>
        </w:tc>
      </w:tr>
      <w:tr w:rsidR="00D016DF" w:rsidRPr="00313072" w14:paraId="0D434B8C" w14:textId="77777777" w:rsidTr="00F52015">
        <w:trPr>
          <w:trHeight w:val="397"/>
        </w:trPr>
        <w:tc>
          <w:tcPr>
            <w:tcW w:w="3260" w:type="dxa"/>
            <w:vAlign w:val="bottom"/>
            <w:hideMark/>
          </w:tcPr>
          <w:p w14:paraId="6C4C1E55" w14:textId="77777777"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Sena Hankyu 3</w:t>
            </w:r>
            <w:r w:rsidRPr="00313072">
              <w:rPr>
                <w:rFonts w:asciiTheme="majorBidi" w:hAnsiTheme="majorBidi" w:cstheme="majorBidi"/>
                <w:cs/>
              </w:rPr>
              <w:t xml:space="preserve"> </w:t>
            </w:r>
            <w:r w:rsidRPr="00313072">
              <w:rPr>
                <w:rFonts w:asciiTheme="majorBidi" w:hAnsiTheme="majorBidi" w:cstheme="majorBidi"/>
              </w:rPr>
              <w:t>Co., Ltd.</w:t>
            </w:r>
          </w:p>
        </w:tc>
        <w:tc>
          <w:tcPr>
            <w:tcW w:w="1559" w:type="dxa"/>
            <w:vAlign w:val="bottom"/>
          </w:tcPr>
          <w:p w14:paraId="3F34A541" w14:textId="77777777" w:rsidR="00D016DF" w:rsidRPr="00313072" w:rsidRDefault="00D016DF" w:rsidP="00DA24AF">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61B48A8C" w14:textId="77777777" w:rsidR="00D016DF" w:rsidRPr="00313072" w:rsidRDefault="00D016DF" w:rsidP="00DA24AF">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66341830" w14:textId="77777777" w:rsidR="00D016DF" w:rsidRPr="00313072" w:rsidRDefault="00D016DF" w:rsidP="00DA24AF">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790E8E3" w14:textId="77777777" w:rsidR="00D016DF" w:rsidRPr="00313072" w:rsidRDefault="00D016DF" w:rsidP="00DA24AF">
            <w:pPr>
              <w:tabs>
                <w:tab w:val="left" w:pos="1091"/>
              </w:tabs>
              <w:ind w:left="-56" w:right="1"/>
              <w:jc w:val="right"/>
              <w:rPr>
                <w:rFonts w:asciiTheme="majorBidi" w:hAnsiTheme="majorBidi" w:cstheme="majorBidi"/>
                <w:snapToGrid w:val="0"/>
                <w:cs/>
                <w:lang w:eastAsia="th-TH"/>
              </w:rPr>
            </w:pPr>
          </w:p>
        </w:tc>
      </w:tr>
      <w:tr w:rsidR="00D016DF" w:rsidRPr="00313072" w14:paraId="085032A2" w14:textId="77777777" w:rsidTr="00F52015">
        <w:trPr>
          <w:trHeight w:val="397"/>
        </w:trPr>
        <w:tc>
          <w:tcPr>
            <w:tcW w:w="3260" w:type="dxa"/>
            <w:vAlign w:val="bottom"/>
            <w:hideMark/>
          </w:tcPr>
          <w:p w14:paraId="69B5EFBB" w14:textId="77777777"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vAlign w:val="bottom"/>
            <w:hideMark/>
          </w:tcPr>
          <w:p w14:paraId="03BAC9C8" w14:textId="01ADF972" w:rsidR="00D016DF" w:rsidRPr="00313072" w:rsidRDefault="00D016DF" w:rsidP="00DA24AF">
            <w:pP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5,200,000</w:t>
            </w:r>
          </w:p>
        </w:tc>
        <w:tc>
          <w:tcPr>
            <w:tcW w:w="1559" w:type="dxa"/>
            <w:shd w:val="clear" w:color="auto" w:fill="auto"/>
            <w:vAlign w:val="bottom"/>
          </w:tcPr>
          <w:p w14:paraId="2FDB9FE6" w14:textId="2C9F1AF1" w:rsidR="00D016DF" w:rsidRPr="00313072" w:rsidRDefault="00D016DF"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   </w:t>
            </w:r>
          </w:p>
        </w:tc>
        <w:tc>
          <w:tcPr>
            <w:tcW w:w="1560" w:type="dxa"/>
            <w:shd w:val="clear" w:color="auto" w:fill="auto"/>
            <w:vAlign w:val="bottom"/>
          </w:tcPr>
          <w:p w14:paraId="179214C5" w14:textId="6ED94A24" w:rsidR="00D016DF" w:rsidRPr="00313072" w:rsidRDefault="00D016DF"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   </w:t>
            </w:r>
          </w:p>
        </w:tc>
        <w:tc>
          <w:tcPr>
            <w:tcW w:w="1559" w:type="dxa"/>
            <w:shd w:val="clear" w:color="auto" w:fill="auto"/>
            <w:vAlign w:val="bottom"/>
          </w:tcPr>
          <w:p w14:paraId="5A3397B7" w14:textId="20FE48EE" w:rsidR="00D016DF" w:rsidRPr="00313072" w:rsidRDefault="00D016DF" w:rsidP="00DA24AF">
            <w:pP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5,200,000 </w:t>
            </w:r>
          </w:p>
        </w:tc>
      </w:tr>
      <w:tr w:rsidR="00D016DF" w:rsidRPr="00313072" w14:paraId="3C52B6D3" w14:textId="77777777" w:rsidTr="00F52015">
        <w:trPr>
          <w:trHeight w:val="397"/>
        </w:trPr>
        <w:tc>
          <w:tcPr>
            <w:tcW w:w="3260" w:type="dxa"/>
            <w:vAlign w:val="bottom"/>
            <w:hideMark/>
          </w:tcPr>
          <w:p w14:paraId="07B31A97" w14:textId="77777777"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vAlign w:val="bottom"/>
            <w:hideMark/>
          </w:tcPr>
          <w:p w14:paraId="7D0FCCFF" w14:textId="48ED5727"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296,314</w:t>
            </w:r>
          </w:p>
        </w:tc>
        <w:tc>
          <w:tcPr>
            <w:tcW w:w="1559" w:type="dxa"/>
            <w:shd w:val="clear" w:color="auto" w:fill="auto"/>
            <w:vAlign w:val="bottom"/>
          </w:tcPr>
          <w:p w14:paraId="6238510A" w14:textId="5640A40F"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113,460 </w:t>
            </w:r>
          </w:p>
        </w:tc>
        <w:tc>
          <w:tcPr>
            <w:tcW w:w="1560" w:type="dxa"/>
            <w:shd w:val="clear" w:color="auto" w:fill="auto"/>
            <w:vAlign w:val="bottom"/>
          </w:tcPr>
          <w:p w14:paraId="2589D6F5" w14:textId="08E2A5E0"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   </w:t>
            </w:r>
          </w:p>
        </w:tc>
        <w:tc>
          <w:tcPr>
            <w:tcW w:w="1559" w:type="dxa"/>
            <w:shd w:val="clear" w:color="auto" w:fill="auto"/>
            <w:vAlign w:val="bottom"/>
          </w:tcPr>
          <w:p w14:paraId="3408452E" w14:textId="7A022E5B"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409,774 </w:t>
            </w:r>
          </w:p>
        </w:tc>
      </w:tr>
      <w:tr w:rsidR="00D016DF" w:rsidRPr="00313072" w14:paraId="600D2A0B" w14:textId="77777777" w:rsidTr="00F52015">
        <w:trPr>
          <w:trHeight w:val="397"/>
        </w:trPr>
        <w:tc>
          <w:tcPr>
            <w:tcW w:w="3260" w:type="dxa"/>
            <w:vAlign w:val="bottom"/>
            <w:hideMark/>
          </w:tcPr>
          <w:p w14:paraId="4C3C9092" w14:textId="77777777"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vAlign w:val="bottom"/>
            <w:hideMark/>
          </w:tcPr>
          <w:p w14:paraId="4A831BA9" w14:textId="1EE5F439"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5,496,314</w:t>
            </w:r>
          </w:p>
        </w:tc>
        <w:tc>
          <w:tcPr>
            <w:tcW w:w="1559" w:type="dxa"/>
            <w:shd w:val="clear" w:color="auto" w:fill="auto"/>
            <w:vAlign w:val="bottom"/>
          </w:tcPr>
          <w:p w14:paraId="22C90E71" w14:textId="40B94ACD"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113,460 </w:t>
            </w:r>
          </w:p>
        </w:tc>
        <w:tc>
          <w:tcPr>
            <w:tcW w:w="1560" w:type="dxa"/>
            <w:shd w:val="clear" w:color="auto" w:fill="auto"/>
            <w:vAlign w:val="bottom"/>
          </w:tcPr>
          <w:p w14:paraId="163BDC0C" w14:textId="1F776A20"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   </w:t>
            </w:r>
          </w:p>
        </w:tc>
        <w:tc>
          <w:tcPr>
            <w:tcW w:w="1559" w:type="dxa"/>
            <w:shd w:val="clear" w:color="auto" w:fill="auto"/>
            <w:vAlign w:val="bottom"/>
          </w:tcPr>
          <w:p w14:paraId="1175676B" w14:textId="432F0453"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5,609,774 </w:t>
            </w:r>
          </w:p>
        </w:tc>
      </w:tr>
      <w:tr w:rsidR="00D016DF" w:rsidRPr="00313072" w14:paraId="699BCA8C" w14:textId="77777777" w:rsidTr="00F52015">
        <w:trPr>
          <w:trHeight w:val="397"/>
        </w:trPr>
        <w:tc>
          <w:tcPr>
            <w:tcW w:w="3260" w:type="dxa"/>
            <w:vAlign w:val="bottom"/>
          </w:tcPr>
          <w:p w14:paraId="636E4D7A" w14:textId="09E74CCE"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Sena HHP 17</w:t>
            </w:r>
            <w:r w:rsidRPr="00313072">
              <w:rPr>
                <w:rFonts w:asciiTheme="majorBidi" w:hAnsiTheme="majorBidi" w:cstheme="majorBidi"/>
                <w:cs/>
              </w:rPr>
              <w:t xml:space="preserve"> </w:t>
            </w:r>
            <w:r w:rsidRPr="00313072">
              <w:rPr>
                <w:rFonts w:asciiTheme="majorBidi" w:hAnsiTheme="majorBidi" w:cstheme="majorBidi"/>
              </w:rPr>
              <w:t>Co., Ltd.</w:t>
            </w:r>
          </w:p>
        </w:tc>
        <w:tc>
          <w:tcPr>
            <w:tcW w:w="1559" w:type="dxa"/>
            <w:vAlign w:val="bottom"/>
          </w:tcPr>
          <w:p w14:paraId="199F30F7" w14:textId="77777777" w:rsidR="00D016DF" w:rsidRPr="00313072" w:rsidRDefault="00D016DF" w:rsidP="00DA24AF">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0B263FF0" w14:textId="77777777" w:rsidR="00D016DF" w:rsidRPr="00313072" w:rsidRDefault="00D016DF" w:rsidP="00DA24AF">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556F833F" w14:textId="77777777" w:rsidR="00D016DF" w:rsidRPr="00313072" w:rsidRDefault="00D016DF" w:rsidP="00DA24AF">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320AF668" w14:textId="77777777" w:rsidR="00D016DF" w:rsidRPr="00313072" w:rsidRDefault="00D016DF" w:rsidP="00DA24AF">
            <w:pPr>
              <w:tabs>
                <w:tab w:val="left" w:pos="1091"/>
              </w:tabs>
              <w:ind w:left="-56" w:right="1"/>
              <w:jc w:val="right"/>
              <w:rPr>
                <w:rFonts w:asciiTheme="majorBidi" w:hAnsiTheme="majorBidi" w:cstheme="majorBidi"/>
                <w:snapToGrid w:val="0"/>
                <w:lang w:eastAsia="th-TH"/>
              </w:rPr>
            </w:pPr>
          </w:p>
        </w:tc>
      </w:tr>
      <w:tr w:rsidR="00D016DF" w:rsidRPr="00313072" w14:paraId="20CA50AA" w14:textId="77777777" w:rsidTr="00F52015">
        <w:trPr>
          <w:trHeight w:val="397"/>
        </w:trPr>
        <w:tc>
          <w:tcPr>
            <w:tcW w:w="3260" w:type="dxa"/>
            <w:vAlign w:val="bottom"/>
          </w:tcPr>
          <w:p w14:paraId="45644274" w14:textId="2CA1CB2F"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vAlign w:val="bottom"/>
          </w:tcPr>
          <w:p w14:paraId="3256275F" w14:textId="04F44338" w:rsidR="00D016DF" w:rsidRPr="00313072" w:rsidRDefault="00D016DF"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106,000,000</w:t>
            </w:r>
          </w:p>
        </w:tc>
        <w:tc>
          <w:tcPr>
            <w:tcW w:w="1559" w:type="dxa"/>
            <w:shd w:val="clear" w:color="auto" w:fill="auto"/>
            <w:vAlign w:val="bottom"/>
          </w:tcPr>
          <w:p w14:paraId="2E312913" w14:textId="4153F5EA" w:rsidR="00D016DF" w:rsidRPr="00313072" w:rsidRDefault="00D016DF"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   </w:t>
            </w:r>
          </w:p>
        </w:tc>
        <w:tc>
          <w:tcPr>
            <w:tcW w:w="1560" w:type="dxa"/>
            <w:shd w:val="clear" w:color="auto" w:fill="auto"/>
            <w:vAlign w:val="bottom"/>
          </w:tcPr>
          <w:p w14:paraId="2F019545" w14:textId="4D0DE5B4" w:rsidR="00D016DF" w:rsidRPr="00313072" w:rsidRDefault="00D016DF"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(106,000,000)</w:t>
            </w:r>
          </w:p>
        </w:tc>
        <w:tc>
          <w:tcPr>
            <w:tcW w:w="1559" w:type="dxa"/>
            <w:shd w:val="clear" w:color="auto" w:fill="auto"/>
            <w:vAlign w:val="bottom"/>
          </w:tcPr>
          <w:p w14:paraId="6AC849F6" w14:textId="2932001C" w:rsidR="00D016DF" w:rsidRPr="00313072" w:rsidRDefault="00D016DF"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   </w:t>
            </w:r>
          </w:p>
        </w:tc>
      </w:tr>
      <w:tr w:rsidR="00D016DF" w:rsidRPr="00313072" w14:paraId="3BB0F48B" w14:textId="77777777" w:rsidTr="00F52015">
        <w:trPr>
          <w:trHeight w:val="397"/>
        </w:trPr>
        <w:tc>
          <w:tcPr>
            <w:tcW w:w="3260" w:type="dxa"/>
            <w:vAlign w:val="bottom"/>
          </w:tcPr>
          <w:p w14:paraId="710E6A0F" w14:textId="67F1C409"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vAlign w:val="bottom"/>
          </w:tcPr>
          <w:p w14:paraId="5107AF38" w14:textId="38CD410A"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w:t>
            </w:r>
          </w:p>
        </w:tc>
        <w:tc>
          <w:tcPr>
            <w:tcW w:w="1559" w:type="dxa"/>
            <w:shd w:val="clear" w:color="auto" w:fill="auto"/>
            <w:vAlign w:val="bottom"/>
          </w:tcPr>
          <w:p w14:paraId="2ED9D53B" w14:textId="7E3B0437"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285,038 </w:t>
            </w:r>
          </w:p>
        </w:tc>
        <w:tc>
          <w:tcPr>
            <w:tcW w:w="1560" w:type="dxa"/>
            <w:shd w:val="clear" w:color="auto" w:fill="auto"/>
            <w:vAlign w:val="bottom"/>
          </w:tcPr>
          <w:p w14:paraId="75D602C2" w14:textId="391DAE36"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(285,038)</w:t>
            </w:r>
          </w:p>
        </w:tc>
        <w:tc>
          <w:tcPr>
            <w:tcW w:w="1559" w:type="dxa"/>
            <w:shd w:val="clear" w:color="auto" w:fill="auto"/>
            <w:vAlign w:val="bottom"/>
          </w:tcPr>
          <w:p w14:paraId="2E34D3E0" w14:textId="42B12DC0"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   </w:t>
            </w:r>
          </w:p>
        </w:tc>
      </w:tr>
      <w:tr w:rsidR="00D016DF" w:rsidRPr="00313072" w14:paraId="254996E9" w14:textId="77777777" w:rsidTr="00F52015">
        <w:trPr>
          <w:trHeight w:val="397"/>
        </w:trPr>
        <w:tc>
          <w:tcPr>
            <w:tcW w:w="3260" w:type="dxa"/>
            <w:vAlign w:val="bottom"/>
          </w:tcPr>
          <w:p w14:paraId="5795554D" w14:textId="0AB5C516"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vAlign w:val="bottom"/>
          </w:tcPr>
          <w:p w14:paraId="16F660EA" w14:textId="62C28966"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106,000,000</w:t>
            </w:r>
          </w:p>
        </w:tc>
        <w:tc>
          <w:tcPr>
            <w:tcW w:w="1559" w:type="dxa"/>
            <w:shd w:val="clear" w:color="auto" w:fill="auto"/>
            <w:vAlign w:val="bottom"/>
          </w:tcPr>
          <w:p w14:paraId="04F0AC35" w14:textId="2234FA51"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285,038 </w:t>
            </w:r>
          </w:p>
        </w:tc>
        <w:tc>
          <w:tcPr>
            <w:tcW w:w="1560" w:type="dxa"/>
            <w:shd w:val="clear" w:color="auto" w:fill="auto"/>
            <w:vAlign w:val="bottom"/>
          </w:tcPr>
          <w:p w14:paraId="200B0D67" w14:textId="6573A78D"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(106,285,038)</w:t>
            </w:r>
          </w:p>
        </w:tc>
        <w:tc>
          <w:tcPr>
            <w:tcW w:w="1559" w:type="dxa"/>
            <w:shd w:val="clear" w:color="auto" w:fill="auto"/>
            <w:vAlign w:val="bottom"/>
          </w:tcPr>
          <w:p w14:paraId="630DD8F8" w14:textId="20EFB9EB"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   </w:t>
            </w:r>
          </w:p>
        </w:tc>
      </w:tr>
      <w:tr w:rsidR="00D016DF" w:rsidRPr="00313072" w14:paraId="7948AD6F" w14:textId="77777777" w:rsidTr="00F52015">
        <w:trPr>
          <w:trHeight w:val="397"/>
        </w:trPr>
        <w:tc>
          <w:tcPr>
            <w:tcW w:w="3260" w:type="dxa"/>
            <w:vAlign w:val="bottom"/>
          </w:tcPr>
          <w:p w14:paraId="68253A92" w14:textId="285C7ECF"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lastRenderedPageBreak/>
              <w:t>Sena Hankyu 2</w:t>
            </w:r>
            <w:r w:rsidRPr="00313072">
              <w:rPr>
                <w:rFonts w:asciiTheme="majorBidi" w:hAnsiTheme="majorBidi" w:cstheme="majorBidi"/>
                <w:cs/>
              </w:rPr>
              <w:t xml:space="preserve"> </w:t>
            </w:r>
            <w:r w:rsidRPr="00313072">
              <w:rPr>
                <w:rFonts w:asciiTheme="majorBidi" w:hAnsiTheme="majorBidi" w:cstheme="majorBidi"/>
              </w:rPr>
              <w:t>Co., Ltd.</w:t>
            </w:r>
          </w:p>
        </w:tc>
        <w:tc>
          <w:tcPr>
            <w:tcW w:w="1559" w:type="dxa"/>
            <w:vAlign w:val="bottom"/>
          </w:tcPr>
          <w:p w14:paraId="7744EE98" w14:textId="77777777" w:rsidR="00D016DF" w:rsidRPr="00313072" w:rsidRDefault="00D016DF" w:rsidP="00DA24AF">
            <w:pPr>
              <w:tabs>
                <w:tab w:val="left" w:pos="1091"/>
              </w:tabs>
              <w:ind w:left="-56" w:right="1"/>
              <w:jc w:val="right"/>
              <w:rPr>
                <w:rFonts w:asciiTheme="majorBidi" w:hAnsiTheme="majorBidi" w:cstheme="majorBidi"/>
              </w:rPr>
            </w:pPr>
          </w:p>
        </w:tc>
        <w:tc>
          <w:tcPr>
            <w:tcW w:w="1559" w:type="dxa"/>
            <w:shd w:val="clear" w:color="auto" w:fill="auto"/>
            <w:vAlign w:val="bottom"/>
          </w:tcPr>
          <w:p w14:paraId="2A822B37" w14:textId="77777777" w:rsidR="00D016DF" w:rsidRPr="00313072" w:rsidRDefault="00D016DF" w:rsidP="00DA24AF">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5EC0A955" w14:textId="77777777" w:rsidR="00D016DF" w:rsidRPr="00313072" w:rsidRDefault="00D016DF" w:rsidP="00DA24AF">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202CFF3E" w14:textId="77777777" w:rsidR="00D016DF" w:rsidRPr="00313072" w:rsidRDefault="00D016DF" w:rsidP="00DA24AF">
            <w:pPr>
              <w:tabs>
                <w:tab w:val="left" w:pos="1091"/>
              </w:tabs>
              <w:ind w:left="-56" w:right="1"/>
              <w:jc w:val="right"/>
              <w:rPr>
                <w:rFonts w:asciiTheme="majorBidi" w:hAnsiTheme="majorBidi" w:cstheme="majorBidi"/>
                <w:snapToGrid w:val="0"/>
                <w:lang w:eastAsia="th-TH"/>
              </w:rPr>
            </w:pPr>
          </w:p>
        </w:tc>
      </w:tr>
      <w:tr w:rsidR="00D016DF" w:rsidRPr="00313072" w14:paraId="12ED43EB" w14:textId="77777777" w:rsidTr="00F52015">
        <w:trPr>
          <w:trHeight w:val="397"/>
        </w:trPr>
        <w:tc>
          <w:tcPr>
            <w:tcW w:w="3260" w:type="dxa"/>
            <w:vAlign w:val="bottom"/>
          </w:tcPr>
          <w:p w14:paraId="759C43D8" w14:textId="604E922F"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vAlign w:val="bottom"/>
          </w:tcPr>
          <w:p w14:paraId="06E3B899" w14:textId="3633BDDA" w:rsidR="00D016DF" w:rsidRPr="00313072" w:rsidRDefault="00D016DF" w:rsidP="00DA24AF">
            <w:pPr>
              <w:tabs>
                <w:tab w:val="left" w:pos="1091"/>
              </w:tabs>
              <w:ind w:left="-56" w:right="1"/>
              <w:jc w:val="right"/>
              <w:rPr>
                <w:rFonts w:asciiTheme="majorBidi" w:hAnsiTheme="majorBidi" w:cstheme="majorBidi"/>
              </w:rPr>
            </w:pPr>
            <w:r w:rsidRPr="00313072">
              <w:rPr>
                <w:rFonts w:asciiTheme="majorBidi" w:hAnsiTheme="majorBidi" w:cstheme="majorBidi"/>
              </w:rPr>
              <w:t>120,000,000</w:t>
            </w:r>
          </w:p>
        </w:tc>
        <w:tc>
          <w:tcPr>
            <w:tcW w:w="1559" w:type="dxa"/>
            <w:shd w:val="clear" w:color="auto" w:fill="auto"/>
            <w:vAlign w:val="bottom"/>
          </w:tcPr>
          <w:p w14:paraId="692D7443" w14:textId="4E021AD0" w:rsidR="00D016DF" w:rsidRPr="00313072" w:rsidRDefault="00D016DF"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   </w:t>
            </w:r>
          </w:p>
        </w:tc>
        <w:tc>
          <w:tcPr>
            <w:tcW w:w="1560" w:type="dxa"/>
            <w:shd w:val="clear" w:color="auto" w:fill="auto"/>
            <w:vAlign w:val="bottom"/>
          </w:tcPr>
          <w:p w14:paraId="0FD20E67" w14:textId="41CB8B8F" w:rsidR="00D016DF" w:rsidRPr="00313072" w:rsidRDefault="00D016DF" w:rsidP="00DA24AF">
            <w:pP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(120,000,000)</w:t>
            </w:r>
          </w:p>
        </w:tc>
        <w:tc>
          <w:tcPr>
            <w:tcW w:w="1559" w:type="dxa"/>
            <w:shd w:val="clear" w:color="auto" w:fill="auto"/>
            <w:vAlign w:val="bottom"/>
          </w:tcPr>
          <w:p w14:paraId="087F33A7" w14:textId="38B5B94D" w:rsidR="00D016DF" w:rsidRPr="00313072" w:rsidRDefault="00D016DF"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   </w:t>
            </w:r>
          </w:p>
        </w:tc>
      </w:tr>
      <w:tr w:rsidR="00D016DF" w:rsidRPr="00313072" w14:paraId="5665F702" w14:textId="77777777" w:rsidTr="00F52015">
        <w:trPr>
          <w:trHeight w:val="397"/>
        </w:trPr>
        <w:tc>
          <w:tcPr>
            <w:tcW w:w="3260" w:type="dxa"/>
            <w:vAlign w:val="bottom"/>
          </w:tcPr>
          <w:p w14:paraId="6BB930F1" w14:textId="4DDA051C"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vAlign w:val="bottom"/>
          </w:tcPr>
          <w:p w14:paraId="3A977447" w14:textId="5C9FB053" w:rsidR="00D016DF" w:rsidRPr="00313072" w:rsidRDefault="00D016DF"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w:t>
            </w:r>
          </w:p>
        </w:tc>
        <w:tc>
          <w:tcPr>
            <w:tcW w:w="1559" w:type="dxa"/>
            <w:shd w:val="clear" w:color="auto" w:fill="auto"/>
            <w:vAlign w:val="bottom"/>
          </w:tcPr>
          <w:p w14:paraId="5F54A2D4" w14:textId="2E929C56"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367,989 </w:t>
            </w:r>
          </w:p>
        </w:tc>
        <w:tc>
          <w:tcPr>
            <w:tcW w:w="1560" w:type="dxa"/>
            <w:shd w:val="clear" w:color="auto" w:fill="auto"/>
            <w:vAlign w:val="bottom"/>
          </w:tcPr>
          <w:p w14:paraId="4CF79374" w14:textId="49844F28"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(367,989)</w:t>
            </w:r>
          </w:p>
        </w:tc>
        <w:tc>
          <w:tcPr>
            <w:tcW w:w="1559" w:type="dxa"/>
            <w:shd w:val="clear" w:color="auto" w:fill="auto"/>
            <w:vAlign w:val="bottom"/>
          </w:tcPr>
          <w:p w14:paraId="50E0AD52" w14:textId="73DD890B"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   </w:t>
            </w:r>
          </w:p>
        </w:tc>
      </w:tr>
      <w:tr w:rsidR="00D016DF" w:rsidRPr="00313072" w14:paraId="142C1508" w14:textId="77777777" w:rsidTr="00F52015">
        <w:trPr>
          <w:trHeight w:val="397"/>
        </w:trPr>
        <w:tc>
          <w:tcPr>
            <w:tcW w:w="3260" w:type="dxa"/>
            <w:vAlign w:val="bottom"/>
          </w:tcPr>
          <w:p w14:paraId="336FF56C" w14:textId="058CAA96"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vAlign w:val="bottom"/>
          </w:tcPr>
          <w:p w14:paraId="69270DE4" w14:textId="1EA6A0C5" w:rsidR="00D016DF" w:rsidRPr="00313072" w:rsidRDefault="00D016DF"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120,000,000</w:t>
            </w:r>
          </w:p>
        </w:tc>
        <w:tc>
          <w:tcPr>
            <w:tcW w:w="1559" w:type="dxa"/>
            <w:shd w:val="clear" w:color="auto" w:fill="auto"/>
            <w:vAlign w:val="bottom"/>
          </w:tcPr>
          <w:p w14:paraId="1A4CE5FB" w14:textId="14DF7132"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367,989 </w:t>
            </w:r>
          </w:p>
        </w:tc>
        <w:tc>
          <w:tcPr>
            <w:tcW w:w="1560" w:type="dxa"/>
            <w:shd w:val="clear" w:color="auto" w:fill="auto"/>
            <w:vAlign w:val="bottom"/>
          </w:tcPr>
          <w:p w14:paraId="131F9538" w14:textId="5B064AED"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(120,367,989)</w:t>
            </w:r>
          </w:p>
        </w:tc>
        <w:tc>
          <w:tcPr>
            <w:tcW w:w="1559" w:type="dxa"/>
            <w:shd w:val="clear" w:color="auto" w:fill="auto"/>
            <w:vAlign w:val="bottom"/>
          </w:tcPr>
          <w:p w14:paraId="3DAC4050" w14:textId="1B75560B"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   </w:t>
            </w:r>
          </w:p>
        </w:tc>
      </w:tr>
      <w:tr w:rsidR="00D016DF" w:rsidRPr="00313072" w14:paraId="473A8D5A" w14:textId="77777777" w:rsidTr="00F52015">
        <w:trPr>
          <w:trHeight w:val="397"/>
        </w:trPr>
        <w:tc>
          <w:tcPr>
            <w:tcW w:w="3260" w:type="dxa"/>
            <w:vAlign w:val="bottom"/>
          </w:tcPr>
          <w:p w14:paraId="114A3CBB" w14:textId="077FF888"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Sena Hankyu 1</w:t>
            </w:r>
            <w:r w:rsidRPr="00313072">
              <w:rPr>
                <w:rFonts w:asciiTheme="majorBidi" w:hAnsiTheme="majorBidi" w:cstheme="majorBidi"/>
                <w:cs/>
              </w:rPr>
              <w:t xml:space="preserve"> </w:t>
            </w:r>
            <w:r w:rsidRPr="00313072">
              <w:rPr>
                <w:rFonts w:asciiTheme="majorBidi" w:hAnsiTheme="majorBidi" w:cstheme="majorBidi"/>
              </w:rPr>
              <w:t>Co., Ltd.</w:t>
            </w:r>
          </w:p>
        </w:tc>
        <w:tc>
          <w:tcPr>
            <w:tcW w:w="1559" w:type="dxa"/>
            <w:vAlign w:val="bottom"/>
          </w:tcPr>
          <w:p w14:paraId="6808912C" w14:textId="77777777" w:rsidR="00D016DF" w:rsidRPr="00313072" w:rsidRDefault="00D016DF" w:rsidP="00DA24AF">
            <w:pPr>
              <w:tabs>
                <w:tab w:val="left" w:pos="1091"/>
              </w:tabs>
              <w:ind w:left="-56" w:right="1"/>
              <w:jc w:val="right"/>
              <w:rPr>
                <w:rFonts w:asciiTheme="majorBidi" w:hAnsiTheme="majorBidi" w:cstheme="majorBidi"/>
              </w:rPr>
            </w:pPr>
          </w:p>
        </w:tc>
        <w:tc>
          <w:tcPr>
            <w:tcW w:w="1559" w:type="dxa"/>
            <w:shd w:val="clear" w:color="auto" w:fill="auto"/>
            <w:vAlign w:val="bottom"/>
          </w:tcPr>
          <w:p w14:paraId="2BB62A84" w14:textId="77777777" w:rsidR="00D016DF" w:rsidRPr="00313072" w:rsidRDefault="00D016DF" w:rsidP="00DA24AF">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0689C227" w14:textId="77777777" w:rsidR="00D016DF" w:rsidRPr="00313072" w:rsidRDefault="00D016DF" w:rsidP="00DA24AF">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6DEA0E7C" w14:textId="77777777" w:rsidR="00D016DF" w:rsidRPr="00313072" w:rsidRDefault="00D016DF" w:rsidP="00DA24AF">
            <w:pPr>
              <w:tabs>
                <w:tab w:val="left" w:pos="1091"/>
              </w:tabs>
              <w:ind w:left="-56" w:right="1"/>
              <w:jc w:val="right"/>
              <w:rPr>
                <w:rFonts w:asciiTheme="majorBidi" w:hAnsiTheme="majorBidi" w:cstheme="majorBidi"/>
                <w:snapToGrid w:val="0"/>
                <w:lang w:eastAsia="th-TH"/>
              </w:rPr>
            </w:pPr>
          </w:p>
        </w:tc>
      </w:tr>
      <w:tr w:rsidR="00D016DF" w:rsidRPr="00313072" w14:paraId="704B3F69" w14:textId="77777777" w:rsidTr="00F52015">
        <w:trPr>
          <w:trHeight w:val="397"/>
        </w:trPr>
        <w:tc>
          <w:tcPr>
            <w:tcW w:w="3260" w:type="dxa"/>
            <w:vAlign w:val="bottom"/>
          </w:tcPr>
          <w:p w14:paraId="4B40881A" w14:textId="2CE23DF1"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vAlign w:val="bottom"/>
          </w:tcPr>
          <w:p w14:paraId="05B23D3E" w14:textId="5DD923B8" w:rsidR="00D016DF" w:rsidRPr="00313072" w:rsidRDefault="00D016DF" w:rsidP="00DA24AF">
            <w:pPr>
              <w:tabs>
                <w:tab w:val="left" w:pos="1091"/>
              </w:tabs>
              <w:ind w:left="-56" w:right="1"/>
              <w:jc w:val="right"/>
              <w:rPr>
                <w:rFonts w:asciiTheme="majorBidi" w:hAnsiTheme="majorBidi" w:cstheme="majorBidi"/>
              </w:rPr>
            </w:pPr>
            <w:r w:rsidRPr="00313072">
              <w:rPr>
                <w:rFonts w:asciiTheme="majorBidi" w:hAnsiTheme="majorBidi" w:cstheme="majorBidi"/>
                <w:snapToGrid w:val="0"/>
                <w:lang w:eastAsia="th-TH"/>
              </w:rPr>
              <w:t>50,000,000</w:t>
            </w:r>
          </w:p>
        </w:tc>
        <w:tc>
          <w:tcPr>
            <w:tcW w:w="1559" w:type="dxa"/>
            <w:shd w:val="clear" w:color="auto" w:fill="auto"/>
            <w:vAlign w:val="bottom"/>
          </w:tcPr>
          <w:p w14:paraId="21E4274D" w14:textId="1D354E44" w:rsidR="00D016DF" w:rsidRPr="00313072" w:rsidRDefault="00D016DF"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   </w:t>
            </w:r>
          </w:p>
        </w:tc>
        <w:tc>
          <w:tcPr>
            <w:tcW w:w="1560" w:type="dxa"/>
            <w:shd w:val="clear" w:color="auto" w:fill="auto"/>
            <w:vAlign w:val="bottom"/>
          </w:tcPr>
          <w:p w14:paraId="48C47C28" w14:textId="21085023" w:rsidR="00D016DF" w:rsidRPr="00313072" w:rsidRDefault="00D016DF" w:rsidP="00DA24AF">
            <w:pP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(50,000,000)</w:t>
            </w:r>
          </w:p>
        </w:tc>
        <w:tc>
          <w:tcPr>
            <w:tcW w:w="1559" w:type="dxa"/>
            <w:shd w:val="clear" w:color="auto" w:fill="auto"/>
            <w:vAlign w:val="bottom"/>
          </w:tcPr>
          <w:p w14:paraId="34DBD370" w14:textId="56F7027D" w:rsidR="00D016DF" w:rsidRPr="00313072" w:rsidRDefault="00D016DF"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   </w:t>
            </w:r>
          </w:p>
        </w:tc>
      </w:tr>
      <w:tr w:rsidR="00D016DF" w:rsidRPr="00313072" w14:paraId="7EA8C8C8" w14:textId="77777777" w:rsidTr="00F52015">
        <w:trPr>
          <w:trHeight w:val="397"/>
        </w:trPr>
        <w:tc>
          <w:tcPr>
            <w:tcW w:w="3260" w:type="dxa"/>
            <w:vAlign w:val="bottom"/>
          </w:tcPr>
          <w:p w14:paraId="1C862FB5" w14:textId="03C67A8B"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vAlign w:val="bottom"/>
          </w:tcPr>
          <w:p w14:paraId="62E0E28E" w14:textId="75F4631A" w:rsidR="00D016DF" w:rsidRPr="00313072" w:rsidRDefault="00D016DF"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snapToGrid w:val="0"/>
                <w:lang w:eastAsia="th-TH"/>
              </w:rPr>
              <w:t>-</w:t>
            </w:r>
          </w:p>
        </w:tc>
        <w:tc>
          <w:tcPr>
            <w:tcW w:w="1559" w:type="dxa"/>
            <w:shd w:val="clear" w:color="auto" w:fill="auto"/>
            <w:vAlign w:val="bottom"/>
          </w:tcPr>
          <w:p w14:paraId="68605D71" w14:textId="5D2762F4"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153,329 </w:t>
            </w:r>
          </w:p>
        </w:tc>
        <w:tc>
          <w:tcPr>
            <w:tcW w:w="1560" w:type="dxa"/>
            <w:shd w:val="clear" w:color="auto" w:fill="auto"/>
            <w:vAlign w:val="bottom"/>
          </w:tcPr>
          <w:p w14:paraId="53ED9B8E" w14:textId="4B0C19E9"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(153,329)</w:t>
            </w:r>
          </w:p>
        </w:tc>
        <w:tc>
          <w:tcPr>
            <w:tcW w:w="1559" w:type="dxa"/>
            <w:shd w:val="clear" w:color="auto" w:fill="auto"/>
            <w:vAlign w:val="bottom"/>
          </w:tcPr>
          <w:p w14:paraId="5D7578D1" w14:textId="2A4ACF5F"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   </w:t>
            </w:r>
          </w:p>
        </w:tc>
      </w:tr>
      <w:tr w:rsidR="00D016DF" w:rsidRPr="00313072" w14:paraId="4D087542" w14:textId="77777777" w:rsidTr="00F52015">
        <w:trPr>
          <w:trHeight w:val="397"/>
        </w:trPr>
        <w:tc>
          <w:tcPr>
            <w:tcW w:w="3260" w:type="dxa"/>
            <w:vAlign w:val="bottom"/>
          </w:tcPr>
          <w:p w14:paraId="0838C113" w14:textId="7823009F"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vAlign w:val="bottom"/>
          </w:tcPr>
          <w:p w14:paraId="0453A975" w14:textId="6BB66A68" w:rsidR="00D016DF" w:rsidRPr="00313072" w:rsidRDefault="00D016DF"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snapToGrid w:val="0"/>
                <w:lang w:eastAsia="th-TH"/>
              </w:rPr>
              <w:t>50,000,000</w:t>
            </w:r>
          </w:p>
        </w:tc>
        <w:tc>
          <w:tcPr>
            <w:tcW w:w="1559" w:type="dxa"/>
            <w:shd w:val="clear" w:color="auto" w:fill="auto"/>
            <w:vAlign w:val="bottom"/>
          </w:tcPr>
          <w:p w14:paraId="18989FC9" w14:textId="13022D2E"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153,329 </w:t>
            </w:r>
          </w:p>
        </w:tc>
        <w:tc>
          <w:tcPr>
            <w:tcW w:w="1560" w:type="dxa"/>
            <w:shd w:val="clear" w:color="auto" w:fill="auto"/>
            <w:vAlign w:val="bottom"/>
          </w:tcPr>
          <w:p w14:paraId="323690ED" w14:textId="558C03FE"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(50,153,329)</w:t>
            </w:r>
          </w:p>
        </w:tc>
        <w:tc>
          <w:tcPr>
            <w:tcW w:w="1559" w:type="dxa"/>
            <w:shd w:val="clear" w:color="auto" w:fill="auto"/>
            <w:vAlign w:val="bottom"/>
          </w:tcPr>
          <w:p w14:paraId="7262A2B2" w14:textId="77820FA5"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   </w:t>
            </w:r>
          </w:p>
        </w:tc>
      </w:tr>
      <w:tr w:rsidR="00D016DF" w:rsidRPr="00313072" w14:paraId="1FC2EA7A" w14:textId="77777777" w:rsidTr="00F52015">
        <w:trPr>
          <w:trHeight w:val="397"/>
        </w:trPr>
        <w:tc>
          <w:tcPr>
            <w:tcW w:w="3260" w:type="dxa"/>
            <w:vAlign w:val="bottom"/>
          </w:tcPr>
          <w:p w14:paraId="7F65D79E" w14:textId="6B433A0C"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Sena HHP 5</w:t>
            </w:r>
            <w:r w:rsidRPr="00313072">
              <w:rPr>
                <w:rFonts w:asciiTheme="majorBidi" w:hAnsiTheme="majorBidi" w:cstheme="majorBidi"/>
                <w:cs/>
              </w:rPr>
              <w:t xml:space="preserve"> </w:t>
            </w:r>
            <w:r w:rsidRPr="00313072">
              <w:rPr>
                <w:rFonts w:asciiTheme="majorBidi" w:hAnsiTheme="majorBidi" w:cstheme="majorBidi"/>
              </w:rPr>
              <w:t>Co., Ltd.</w:t>
            </w:r>
          </w:p>
        </w:tc>
        <w:tc>
          <w:tcPr>
            <w:tcW w:w="1559" w:type="dxa"/>
            <w:vAlign w:val="bottom"/>
          </w:tcPr>
          <w:p w14:paraId="010DBDBE" w14:textId="77777777" w:rsidR="00D016DF" w:rsidRPr="00313072" w:rsidRDefault="00D016DF" w:rsidP="00DA24AF">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0734C086" w14:textId="77777777" w:rsidR="00D016DF" w:rsidRPr="00313072" w:rsidRDefault="00D016DF" w:rsidP="00DA24AF">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0DCA8563" w14:textId="77777777" w:rsidR="00D016DF" w:rsidRPr="00313072" w:rsidRDefault="00D016DF" w:rsidP="00DA24AF">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2D6BE87E" w14:textId="77777777" w:rsidR="00D016DF" w:rsidRPr="00313072" w:rsidRDefault="00D016DF" w:rsidP="00DA24AF">
            <w:pPr>
              <w:tabs>
                <w:tab w:val="left" w:pos="1091"/>
              </w:tabs>
              <w:ind w:left="-56" w:right="1"/>
              <w:jc w:val="right"/>
              <w:rPr>
                <w:rFonts w:asciiTheme="majorBidi" w:hAnsiTheme="majorBidi" w:cstheme="majorBidi"/>
                <w:snapToGrid w:val="0"/>
                <w:cs/>
                <w:lang w:eastAsia="th-TH"/>
              </w:rPr>
            </w:pPr>
          </w:p>
        </w:tc>
      </w:tr>
      <w:tr w:rsidR="00D016DF" w:rsidRPr="00313072" w14:paraId="76E73E5A" w14:textId="77777777" w:rsidTr="00F52015">
        <w:trPr>
          <w:trHeight w:val="397"/>
        </w:trPr>
        <w:tc>
          <w:tcPr>
            <w:tcW w:w="3260" w:type="dxa"/>
            <w:vAlign w:val="bottom"/>
          </w:tcPr>
          <w:p w14:paraId="2432F257" w14:textId="33B798DA"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vAlign w:val="bottom"/>
          </w:tcPr>
          <w:p w14:paraId="5187A967" w14:textId="79021FC2" w:rsidR="00D016DF" w:rsidRPr="00313072" w:rsidRDefault="00D016DF"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100,000,000</w:t>
            </w:r>
          </w:p>
        </w:tc>
        <w:tc>
          <w:tcPr>
            <w:tcW w:w="1559" w:type="dxa"/>
            <w:shd w:val="clear" w:color="auto" w:fill="auto"/>
            <w:vAlign w:val="bottom"/>
          </w:tcPr>
          <w:p w14:paraId="5C7ABE4A" w14:textId="1B16E9E1" w:rsidR="00D016DF" w:rsidRPr="00313072" w:rsidRDefault="00D016DF"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   </w:t>
            </w:r>
          </w:p>
        </w:tc>
        <w:tc>
          <w:tcPr>
            <w:tcW w:w="1560" w:type="dxa"/>
            <w:shd w:val="clear" w:color="auto" w:fill="auto"/>
            <w:vAlign w:val="bottom"/>
          </w:tcPr>
          <w:p w14:paraId="6BE30FF8" w14:textId="59172BF0" w:rsidR="00D016DF" w:rsidRPr="00313072" w:rsidRDefault="00D016DF" w:rsidP="00DA24AF">
            <w:pP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(100,000,000)</w:t>
            </w:r>
          </w:p>
        </w:tc>
        <w:tc>
          <w:tcPr>
            <w:tcW w:w="1559" w:type="dxa"/>
            <w:shd w:val="clear" w:color="auto" w:fill="auto"/>
            <w:vAlign w:val="bottom"/>
          </w:tcPr>
          <w:p w14:paraId="00E89D4D" w14:textId="68FD6FCD" w:rsidR="00D016DF" w:rsidRPr="00313072" w:rsidRDefault="00D016DF" w:rsidP="00DA24AF">
            <w:pP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   </w:t>
            </w:r>
          </w:p>
        </w:tc>
      </w:tr>
      <w:tr w:rsidR="00D016DF" w:rsidRPr="00313072" w14:paraId="5ADE199B" w14:textId="77777777" w:rsidTr="00F52015">
        <w:trPr>
          <w:trHeight w:val="397"/>
        </w:trPr>
        <w:tc>
          <w:tcPr>
            <w:tcW w:w="3260" w:type="dxa"/>
            <w:vAlign w:val="bottom"/>
          </w:tcPr>
          <w:p w14:paraId="0CA03622" w14:textId="30AAF2DE"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vAlign w:val="bottom"/>
          </w:tcPr>
          <w:p w14:paraId="7949693A" w14:textId="61894FD5"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559" w:type="dxa"/>
            <w:shd w:val="clear" w:color="auto" w:fill="auto"/>
            <w:vAlign w:val="bottom"/>
          </w:tcPr>
          <w:p w14:paraId="1056BCBA" w14:textId="5DB6EE9A"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306,658 </w:t>
            </w:r>
          </w:p>
        </w:tc>
        <w:tc>
          <w:tcPr>
            <w:tcW w:w="1560" w:type="dxa"/>
            <w:shd w:val="clear" w:color="auto" w:fill="auto"/>
            <w:vAlign w:val="bottom"/>
          </w:tcPr>
          <w:p w14:paraId="6A92D959" w14:textId="4DEC6FB3"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(306,658)</w:t>
            </w:r>
          </w:p>
        </w:tc>
        <w:tc>
          <w:tcPr>
            <w:tcW w:w="1559" w:type="dxa"/>
            <w:shd w:val="clear" w:color="auto" w:fill="auto"/>
            <w:vAlign w:val="bottom"/>
          </w:tcPr>
          <w:p w14:paraId="1EA92ADD" w14:textId="0285F322"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   </w:t>
            </w:r>
          </w:p>
        </w:tc>
      </w:tr>
      <w:tr w:rsidR="00D016DF" w:rsidRPr="00313072" w14:paraId="6A38D070" w14:textId="77777777" w:rsidTr="00F52015">
        <w:trPr>
          <w:trHeight w:val="397"/>
        </w:trPr>
        <w:tc>
          <w:tcPr>
            <w:tcW w:w="3260" w:type="dxa"/>
            <w:vAlign w:val="bottom"/>
          </w:tcPr>
          <w:p w14:paraId="5C9A68DF" w14:textId="53867BEA"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vAlign w:val="bottom"/>
          </w:tcPr>
          <w:p w14:paraId="2AB61791" w14:textId="770251C1"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100,000,000</w:t>
            </w:r>
          </w:p>
        </w:tc>
        <w:tc>
          <w:tcPr>
            <w:tcW w:w="1559" w:type="dxa"/>
            <w:shd w:val="clear" w:color="auto" w:fill="auto"/>
            <w:vAlign w:val="bottom"/>
          </w:tcPr>
          <w:p w14:paraId="26B2E660" w14:textId="67CD0F4E"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306,658 </w:t>
            </w:r>
          </w:p>
        </w:tc>
        <w:tc>
          <w:tcPr>
            <w:tcW w:w="1560" w:type="dxa"/>
            <w:shd w:val="clear" w:color="auto" w:fill="auto"/>
            <w:vAlign w:val="bottom"/>
          </w:tcPr>
          <w:p w14:paraId="383CBC67" w14:textId="40D106C5"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(100,306,658)</w:t>
            </w:r>
          </w:p>
        </w:tc>
        <w:tc>
          <w:tcPr>
            <w:tcW w:w="1559" w:type="dxa"/>
            <w:shd w:val="clear" w:color="auto" w:fill="auto"/>
            <w:vAlign w:val="bottom"/>
          </w:tcPr>
          <w:p w14:paraId="0D1498DB" w14:textId="2DFD7F78"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   </w:t>
            </w:r>
          </w:p>
        </w:tc>
      </w:tr>
      <w:tr w:rsidR="00D016DF" w:rsidRPr="00313072" w14:paraId="5E30AC17" w14:textId="77777777" w:rsidTr="00F52015">
        <w:trPr>
          <w:trHeight w:val="397"/>
        </w:trPr>
        <w:tc>
          <w:tcPr>
            <w:tcW w:w="3260" w:type="dxa"/>
            <w:vAlign w:val="bottom"/>
          </w:tcPr>
          <w:p w14:paraId="2160A31B" w14:textId="620865C6"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Piti Land Co.,Ltd.</w:t>
            </w:r>
          </w:p>
        </w:tc>
        <w:tc>
          <w:tcPr>
            <w:tcW w:w="1559" w:type="dxa"/>
            <w:vAlign w:val="bottom"/>
          </w:tcPr>
          <w:p w14:paraId="135E0B91" w14:textId="77777777" w:rsidR="00D016DF" w:rsidRPr="00313072" w:rsidRDefault="00D016DF" w:rsidP="00DA24AF">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19EE7B77" w14:textId="77777777" w:rsidR="00D016DF" w:rsidRPr="00313072" w:rsidRDefault="00D016DF" w:rsidP="00DA24AF">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6D034A23" w14:textId="77777777" w:rsidR="00D016DF" w:rsidRPr="00313072" w:rsidRDefault="00D016DF" w:rsidP="00DA24AF">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32400C9D" w14:textId="77777777" w:rsidR="00D016DF" w:rsidRPr="00313072" w:rsidRDefault="00D016DF" w:rsidP="00DA24AF">
            <w:pPr>
              <w:tabs>
                <w:tab w:val="left" w:pos="1091"/>
              </w:tabs>
              <w:ind w:left="-56" w:right="1"/>
              <w:jc w:val="right"/>
              <w:rPr>
                <w:rFonts w:asciiTheme="majorBidi" w:hAnsiTheme="majorBidi" w:cstheme="majorBidi"/>
                <w:snapToGrid w:val="0"/>
                <w:lang w:eastAsia="th-TH"/>
              </w:rPr>
            </w:pPr>
          </w:p>
        </w:tc>
      </w:tr>
      <w:tr w:rsidR="00D016DF" w:rsidRPr="00313072" w14:paraId="664DC841" w14:textId="77777777" w:rsidTr="00F52015">
        <w:trPr>
          <w:trHeight w:val="397"/>
        </w:trPr>
        <w:tc>
          <w:tcPr>
            <w:tcW w:w="3260" w:type="dxa"/>
            <w:vAlign w:val="bottom"/>
          </w:tcPr>
          <w:p w14:paraId="2A3BD33C" w14:textId="4CF17072"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Principal</w:t>
            </w:r>
          </w:p>
        </w:tc>
        <w:tc>
          <w:tcPr>
            <w:tcW w:w="1559" w:type="dxa"/>
            <w:vAlign w:val="bottom"/>
          </w:tcPr>
          <w:p w14:paraId="54236B74" w14:textId="78A5C89A" w:rsidR="00D016DF" w:rsidRPr="00313072" w:rsidRDefault="00D016DF"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559" w:type="dxa"/>
            <w:shd w:val="clear" w:color="auto" w:fill="auto"/>
            <w:vAlign w:val="bottom"/>
          </w:tcPr>
          <w:p w14:paraId="6DDE25FE" w14:textId="5281F2B1" w:rsidR="00D016DF" w:rsidRPr="00313072" w:rsidRDefault="00D016DF"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50,030,000 </w:t>
            </w:r>
          </w:p>
        </w:tc>
        <w:tc>
          <w:tcPr>
            <w:tcW w:w="1560" w:type="dxa"/>
            <w:shd w:val="clear" w:color="auto" w:fill="auto"/>
            <w:vAlign w:val="bottom"/>
          </w:tcPr>
          <w:p w14:paraId="7E646DD7" w14:textId="5E484A10" w:rsidR="00D016DF" w:rsidRPr="00313072" w:rsidRDefault="00D016DF" w:rsidP="00DA24AF">
            <w:pP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(50,030,000)</w:t>
            </w:r>
          </w:p>
        </w:tc>
        <w:tc>
          <w:tcPr>
            <w:tcW w:w="1559" w:type="dxa"/>
            <w:shd w:val="clear" w:color="auto" w:fill="auto"/>
            <w:vAlign w:val="bottom"/>
          </w:tcPr>
          <w:p w14:paraId="6DD6D8F3" w14:textId="164E38E2" w:rsidR="00D016DF" w:rsidRPr="00313072" w:rsidRDefault="00D016DF"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   </w:t>
            </w:r>
          </w:p>
        </w:tc>
      </w:tr>
      <w:tr w:rsidR="00D016DF" w:rsidRPr="00313072" w14:paraId="456709E0" w14:textId="77777777" w:rsidTr="00F52015">
        <w:trPr>
          <w:trHeight w:val="397"/>
        </w:trPr>
        <w:tc>
          <w:tcPr>
            <w:tcW w:w="3260" w:type="dxa"/>
            <w:vAlign w:val="bottom"/>
          </w:tcPr>
          <w:p w14:paraId="11AABD4B" w14:textId="18C93490"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Accrued interest receivables</w:t>
            </w:r>
          </w:p>
        </w:tc>
        <w:tc>
          <w:tcPr>
            <w:tcW w:w="1559" w:type="dxa"/>
            <w:vAlign w:val="bottom"/>
          </w:tcPr>
          <w:p w14:paraId="5E2CAC3A" w14:textId="39A02F63"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559" w:type="dxa"/>
            <w:shd w:val="clear" w:color="auto" w:fill="auto"/>
            <w:vAlign w:val="bottom"/>
          </w:tcPr>
          <w:p w14:paraId="72D81FEF" w14:textId="51E8ED3F"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510,927 </w:t>
            </w:r>
          </w:p>
        </w:tc>
        <w:tc>
          <w:tcPr>
            <w:tcW w:w="1560" w:type="dxa"/>
            <w:shd w:val="clear" w:color="auto" w:fill="auto"/>
            <w:vAlign w:val="bottom"/>
          </w:tcPr>
          <w:p w14:paraId="684DFF1F" w14:textId="6FE27E19"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(510,927)</w:t>
            </w:r>
          </w:p>
        </w:tc>
        <w:tc>
          <w:tcPr>
            <w:tcW w:w="1559" w:type="dxa"/>
            <w:shd w:val="clear" w:color="auto" w:fill="auto"/>
            <w:vAlign w:val="bottom"/>
          </w:tcPr>
          <w:p w14:paraId="1341264D" w14:textId="5F0C7AB8" w:rsidR="00D016DF" w:rsidRPr="00313072" w:rsidRDefault="00D016DF"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   </w:t>
            </w:r>
          </w:p>
        </w:tc>
      </w:tr>
      <w:tr w:rsidR="00D016DF" w:rsidRPr="00313072" w14:paraId="5B9975D0" w14:textId="77777777" w:rsidTr="00F52015">
        <w:trPr>
          <w:trHeight w:val="397"/>
        </w:trPr>
        <w:tc>
          <w:tcPr>
            <w:tcW w:w="3260" w:type="dxa"/>
            <w:vAlign w:val="bottom"/>
          </w:tcPr>
          <w:p w14:paraId="38A308BB" w14:textId="6CFFE8E3"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Total</w:t>
            </w:r>
          </w:p>
        </w:tc>
        <w:tc>
          <w:tcPr>
            <w:tcW w:w="1559" w:type="dxa"/>
            <w:vAlign w:val="bottom"/>
          </w:tcPr>
          <w:p w14:paraId="6192B257" w14:textId="791B0286" w:rsidR="00D016DF" w:rsidRPr="00313072" w:rsidRDefault="00D016DF"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559" w:type="dxa"/>
            <w:shd w:val="clear" w:color="auto" w:fill="auto"/>
            <w:vAlign w:val="bottom"/>
          </w:tcPr>
          <w:p w14:paraId="53D0AD96" w14:textId="7CCCC593" w:rsidR="00D016DF" w:rsidRPr="00313072" w:rsidRDefault="00D016DF"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50,540,927 </w:t>
            </w:r>
          </w:p>
        </w:tc>
        <w:tc>
          <w:tcPr>
            <w:tcW w:w="1560" w:type="dxa"/>
            <w:shd w:val="clear" w:color="auto" w:fill="auto"/>
            <w:vAlign w:val="bottom"/>
          </w:tcPr>
          <w:p w14:paraId="07A0489C" w14:textId="56C48559" w:rsidR="00D016DF" w:rsidRPr="00313072" w:rsidRDefault="00D016DF" w:rsidP="00DA24AF">
            <w:pP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(50,540,927)</w:t>
            </w:r>
          </w:p>
        </w:tc>
        <w:tc>
          <w:tcPr>
            <w:tcW w:w="1559" w:type="dxa"/>
            <w:shd w:val="clear" w:color="auto" w:fill="auto"/>
            <w:vAlign w:val="bottom"/>
          </w:tcPr>
          <w:p w14:paraId="2B0E387A" w14:textId="4C3C855E" w:rsidR="00D016DF" w:rsidRPr="00313072" w:rsidRDefault="00D016DF"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   </w:t>
            </w:r>
          </w:p>
        </w:tc>
      </w:tr>
      <w:tr w:rsidR="00D016DF" w:rsidRPr="00313072" w14:paraId="331B2586" w14:textId="77777777" w:rsidTr="00F52015">
        <w:trPr>
          <w:trHeight w:val="397"/>
        </w:trPr>
        <w:tc>
          <w:tcPr>
            <w:tcW w:w="3260" w:type="dxa"/>
            <w:vAlign w:val="bottom"/>
            <w:hideMark/>
          </w:tcPr>
          <w:p w14:paraId="3B202BBE" w14:textId="77777777" w:rsidR="00D016DF" w:rsidRPr="00313072" w:rsidRDefault="00D016DF" w:rsidP="00DA24AF">
            <w:pPr>
              <w:ind w:left="-100" w:right="28"/>
              <w:jc w:val="left"/>
              <w:rPr>
                <w:rFonts w:asciiTheme="majorBidi" w:hAnsiTheme="majorBidi" w:cstheme="majorBidi"/>
              </w:rPr>
            </w:pPr>
            <w:r w:rsidRPr="00313072">
              <w:rPr>
                <w:rFonts w:asciiTheme="majorBidi" w:hAnsiTheme="majorBidi" w:cstheme="majorBidi"/>
              </w:rPr>
              <w:t>Total short - term loans</w:t>
            </w:r>
          </w:p>
        </w:tc>
        <w:tc>
          <w:tcPr>
            <w:tcW w:w="1559" w:type="dxa"/>
            <w:vAlign w:val="bottom"/>
            <w:hideMark/>
          </w:tcPr>
          <w:p w14:paraId="5C3AFC80" w14:textId="5CBEDB25" w:rsidR="00D016DF" w:rsidRPr="00313072" w:rsidRDefault="00D016DF" w:rsidP="00DA24AF">
            <w:pPr>
              <w:pBdr>
                <w:top w:val="single" w:sz="4" w:space="1" w:color="auto"/>
                <w:bottom w:val="doub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1,587,495,22</w:t>
            </w:r>
            <w:r w:rsidR="006A2B89" w:rsidRPr="00313072">
              <w:rPr>
                <w:rFonts w:asciiTheme="majorBidi" w:hAnsiTheme="majorBidi" w:cstheme="majorBidi"/>
              </w:rPr>
              <w:t>7</w:t>
            </w:r>
          </w:p>
        </w:tc>
        <w:tc>
          <w:tcPr>
            <w:tcW w:w="1559" w:type="dxa"/>
            <w:shd w:val="clear" w:color="auto" w:fill="auto"/>
            <w:vAlign w:val="bottom"/>
          </w:tcPr>
          <w:p w14:paraId="5DF5AA97" w14:textId="7ACFE8BA" w:rsidR="00D016DF" w:rsidRPr="00313072" w:rsidRDefault="00D016DF" w:rsidP="00DA24AF">
            <w:pPr>
              <w:pBdr>
                <w:top w:val="single" w:sz="4" w:space="1" w:color="auto"/>
                <w:bottom w:val="doub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1,709,992,1</w:t>
            </w:r>
            <w:r w:rsidR="006A2B89" w:rsidRPr="00313072">
              <w:rPr>
                <w:rFonts w:asciiTheme="majorBidi" w:hAnsiTheme="majorBidi" w:cstheme="majorBidi"/>
              </w:rPr>
              <w:t>68</w:t>
            </w:r>
            <w:r w:rsidRPr="00313072">
              <w:rPr>
                <w:rFonts w:asciiTheme="majorBidi" w:hAnsiTheme="majorBidi" w:cstheme="majorBidi"/>
              </w:rPr>
              <w:t xml:space="preserve"> </w:t>
            </w:r>
          </w:p>
        </w:tc>
        <w:tc>
          <w:tcPr>
            <w:tcW w:w="1560" w:type="dxa"/>
            <w:shd w:val="clear" w:color="auto" w:fill="auto"/>
            <w:vAlign w:val="bottom"/>
          </w:tcPr>
          <w:p w14:paraId="349E58DE" w14:textId="0D076FAA" w:rsidR="00D016DF" w:rsidRPr="00313072" w:rsidRDefault="00D016DF" w:rsidP="00DA24AF">
            <w:pPr>
              <w:pBdr>
                <w:top w:val="single" w:sz="4" w:space="1" w:color="auto"/>
                <w:bottom w:val="doub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(1,376,276,70</w:t>
            </w:r>
            <w:r w:rsidR="006A2B89" w:rsidRPr="00313072">
              <w:rPr>
                <w:rFonts w:asciiTheme="majorBidi" w:hAnsiTheme="majorBidi" w:cstheme="majorBidi"/>
              </w:rPr>
              <w:t>4</w:t>
            </w:r>
            <w:r w:rsidRPr="00313072">
              <w:rPr>
                <w:rFonts w:asciiTheme="majorBidi" w:hAnsiTheme="majorBidi" w:cstheme="majorBidi"/>
              </w:rPr>
              <w:t>)</w:t>
            </w:r>
          </w:p>
        </w:tc>
        <w:tc>
          <w:tcPr>
            <w:tcW w:w="1559" w:type="dxa"/>
            <w:shd w:val="clear" w:color="auto" w:fill="auto"/>
            <w:vAlign w:val="bottom"/>
          </w:tcPr>
          <w:p w14:paraId="39C419B6" w14:textId="2B403169" w:rsidR="00D016DF" w:rsidRPr="00313072" w:rsidRDefault="00D016DF" w:rsidP="00DA24AF">
            <w:pPr>
              <w:pBdr>
                <w:top w:val="single" w:sz="4" w:space="1" w:color="auto"/>
                <w:bottom w:val="double" w:sz="4" w:space="1" w:color="auto"/>
              </w:pBdr>
              <w:tabs>
                <w:tab w:val="left" w:pos="1091"/>
              </w:tabs>
              <w:ind w:left="-56" w:right="1"/>
              <w:jc w:val="right"/>
              <w:rPr>
                <w:rFonts w:asciiTheme="majorBidi" w:hAnsiTheme="majorBidi" w:cstheme="majorBidi"/>
                <w:cs/>
              </w:rPr>
            </w:pPr>
            <w:r w:rsidRPr="00313072">
              <w:rPr>
                <w:rFonts w:asciiTheme="majorBidi" w:hAnsiTheme="majorBidi" w:cstheme="majorBidi"/>
              </w:rPr>
              <w:t xml:space="preserve"> 1,921,210,69</w:t>
            </w:r>
            <w:r w:rsidR="006A2B89" w:rsidRPr="00313072">
              <w:rPr>
                <w:rFonts w:asciiTheme="majorBidi" w:hAnsiTheme="majorBidi" w:cstheme="majorBidi"/>
              </w:rPr>
              <w:t>1</w:t>
            </w:r>
          </w:p>
        </w:tc>
      </w:tr>
    </w:tbl>
    <w:p w14:paraId="77DE41DD" w14:textId="24F18303" w:rsidR="003E3A9E" w:rsidRPr="00313072" w:rsidRDefault="003E3A9E" w:rsidP="00DA24AF">
      <w:pPr>
        <w:spacing w:before="120" w:after="120"/>
        <w:ind w:left="426" w:right="142"/>
        <w:jc w:val="thaiDistribute"/>
        <w:rPr>
          <w:rFonts w:asciiTheme="majorBidi" w:hAnsiTheme="majorBidi" w:cstheme="majorBidi"/>
        </w:rPr>
      </w:pPr>
      <w:r w:rsidRPr="00313072">
        <w:rPr>
          <w:rFonts w:asciiTheme="majorBidi" w:hAnsiTheme="majorBidi" w:cstheme="majorBidi"/>
        </w:rPr>
        <w:t xml:space="preserve">The Group mutually agree to charge interest rate 2.00 </w:t>
      </w:r>
      <w:r w:rsidR="00446C2C" w:rsidRPr="00313072">
        <w:rPr>
          <w:rFonts w:asciiTheme="majorBidi" w:hAnsiTheme="majorBidi" w:cstheme="majorBidi"/>
          <w:cs/>
        </w:rPr>
        <w:t>-</w:t>
      </w:r>
      <w:r w:rsidRPr="00313072">
        <w:rPr>
          <w:rFonts w:asciiTheme="majorBidi" w:hAnsiTheme="majorBidi" w:cstheme="majorBidi"/>
        </w:rPr>
        <w:t xml:space="preserve"> </w:t>
      </w:r>
      <w:r w:rsidR="004E0CEB" w:rsidRPr="00313072">
        <w:rPr>
          <w:rFonts w:asciiTheme="majorBidi" w:hAnsiTheme="majorBidi" w:cstheme="majorBidi"/>
        </w:rPr>
        <w:t>5</w:t>
      </w:r>
      <w:r w:rsidR="008C6E99" w:rsidRPr="00313072">
        <w:rPr>
          <w:rFonts w:asciiTheme="majorBidi" w:hAnsiTheme="majorBidi" w:cstheme="majorBidi"/>
        </w:rPr>
        <w:t>.</w:t>
      </w:r>
      <w:r w:rsidR="004E0CEB" w:rsidRPr="00313072">
        <w:rPr>
          <w:rFonts w:asciiTheme="majorBidi" w:hAnsiTheme="majorBidi" w:cstheme="majorBidi"/>
        </w:rPr>
        <w:t>58</w:t>
      </w:r>
      <w:r w:rsidRPr="00313072">
        <w:rPr>
          <w:rFonts w:asciiTheme="majorBidi" w:hAnsiTheme="majorBidi" w:cstheme="majorBidi"/>
        </w:rPr>
        <w:t>% per annum on loans for use in normal operations.</w:t>
      </w:r>
    </w:p>
    <w:p w14:paraId="603BD0F8" w14:textId="71CCB3D9" w:rsidR="00446C2C" w:rsidRPr="00313072" w:rsidRDefault="00446C2C" w:rsidP="00DA24AF">
      <w:pPr>
        <w:spacing w:before="120" w:after="120"/>
        <w:ind w:left="426" w:right="142"/>
        <w:jc w:val="thaiDistribute"/>
        <w:rPr>
          <w:rFonts w:asciiTheme="majorBidi" w:hAnsiTheme="majorBidi" w:cstheme="majorBidi"/>
        </w:rPr>
      </w:pPr>
    </w:p>
    <w:p w14:paraId="551C9267" w14:textId="3CE4A103" w:rsidR="00446C2C" w:rsidRPr="00313072" w:rsidRDefault="00446C2C" w:rsidP="00DA24AF">
      <w:pPr>
        <w:spacing w:before="120" w:after="120"/>
        <w:ind w:left="426" w:right="142"/>
        <w:jc w:val="thaiDistribute"/>
        <w:rPr>
          <w:rFonts w:asciiTheme="majorBidi" w:hAnsiTheme="majorBidi" w:cstheme="majorBidi"/>
        </w:rPr>
      </w:pPr>
    </w:p>
    <w:p w14:paraId="2A01C36A" w14:textId="44A3D80B" w:rsidR="00446C2C" w:rsidRPr="00313072" w:rsidRDefault="00446C2C" w:rsidP="00DA24AF">
      <w:pPr>
        <w:spacing w:before="120" w:after="120"/>
        <w:ind w:left="426" w:right="142"/>
        <w:jc w:val="thaiDistribute"/>
        <w:rPr>
          <w:rFonts w:asciiTheme="majorBidi" w:hAnsiTheme="majorBidi" w:cstheme="majorBidi"/>
        </w:rPr>
      </w:pPr>
    </w:p>
    <w:p w14:paraId="5CA3E926" w14:textId="05F4DB0B" w:rsidR="00446C2C" w:rsidRPr="00313072" w:rsidRDefault="00446C2C" w:rsidP="00DA24AF">
      <w:pPr>
        <w:spacing w:before="120" w:after="120"/>
        <w:ind w:left="426" w:right="142"/>
        <w:jc w:val="thaiDistribute"/>
        <w:rPr>
          <w:rFonts w:asciiTheme="majorBidi" w:hAnsiTheme="majorBidi" w:cstheme="majorBidi"/>
        </w:rPr>
      </w:pPr>
    </w:p>
    <w:p w14:paraId="1D83DA17" w14:textId="45DE2708" w:rsidR="00446C2C" w:rsidRPr="00313072" w:rsidRDefault="00446C2C" w:rsidP="00DA24AF">
      <w:pPr>
        <w:spacing w:before="120" w:after="120"/>
        <w:ind w:left="426" w:right="142"/>
        <w:jc w:val="thaiDistribute"/>
        <w:rPr>
          <w:rFonts w:asciiTheme="majorBidi" w:hAnsiTheme="majorBidi" w:cstheme="majorBidi"/>
        </w:rPr>
      </w:pPr>
    </w:p>
    <w:p w14:paraId="768C41A2" w14:textId="77777777" w:rsidR="00446C2C" w:rsidRPr="00313072" w:rsidRDefault="00446C2C" w:rsidP="00DA24AF">
      <w:pPr>
        <w:spacing w:before="120" w:after="120"/>
        <w:ind w:left="426" w:right="142"/>
        <w:jc w:val="thaiDistribute"/>
        <w:rPr>
          <w:rFonts w:asciiTheme="majorBidi" w:hAnsiTheme="majorBidi" w:cstheme="majorBidi"/>
        </w:rPr>
      </w:pPr>
    </w:p>
    <w:tbl>
      <w:tblPr>
        <w:tblW w:w="9497" w:type="dxa"/>
        <w:tblInd w:w="426" w:type="dxa"/>
        <w:tblLayout w:type="fixed"/>
        <w:tblLook w:val="01E0" w:firstRow="1" w:lastRow="1" w:firstColumn="1" w:lastColumn="1" w:noHBand="0" w:noVBand="0"/>
      </w:tblPr>
      <w:tblGrid>
        <w:gridCol w:w="3260"/>
        <w:gridCol w:w="1559"/>
        <w:gridCol w:w="1559"/>
        <w:gridCol w:w="1560"/>
        <w:gridCol w:w="1559"/>
      </w:tblGrid>
      <w:tr w:rsidR="00E54387" w:rsidRPr="00313072" w14:paraId="40EB5BFA" w14:textId="77777777" w:rsidTr="00F52015">
        <w:trPr>
          <w:trHeight w:val="397"/>
          <w:tblHeader/>
        </w:trPr>
        <w:tc>
          <w:tcPr>
            <w:tcW w:w="3260" w:type="dxa"/>
            <w:vAlign w:val="bottom"/>
          </w:tcPr>
          <w:p w14:paraId="28F35779" w14:textId="77777777" w:rsidR="00E54387" w:rsidRPr="00313072" w:rsidRDefault="00E54387" w:rsidP="00DA24AF">
            <w:pPr>
              <w:tabs>
                <w:tab w:val="left" w:pos="426"/>
                <w:tab w:val="left" w:pos="993"/>
              </w:tabs>
              <w:ind w:right="1"/>
              <w:jc w:val="left"/>
              <w:rPr>
                <w:rFonts w:asciiTheme="majorBidi" w:hAnsiTheme="majorBidi" w:cstheme="majorBidi"/>
              </w:rPr>
            </w:pPr>
            <w:bookmarkStart w:id="4" w:name="OLE_LINK2"/>
            <w:bookmarkStart w:id="5" w:name="OLE_LINK6"/>
          </w:p>
        </w:tc>
        <w:tc>
          <w:tcPr>
            <w:tcW w:w="6237" w:type="dxa"/>
            <w:gridSpan w:val="4"/>
            <w:vAlign w:val="bottom"/>
            <w:hideMark/>
          </w:tcPr>
          <w:p w14:paraId="1A6F7515" w14:textId="77777777" w:rsidR="00E54387" w:rsidRPr="00313072" w:rsidRDefault="00E54387" w:rsidP="00DA24AF">
            <w:pPr>
              <w:pBdr>
                <w:bottom w:val="single" w:sz="4" w:space="1" w:color="auto"/>
              </w:pBdr>
              <w:ind w:right="1"/>
              <w:jc w:val="right"/>
              <w:rPr>
                <w:rFonts w:asciiTheme="majorBidi" w:hAnsiTheme="majorBidi" w:cstheme="majorBidi"/>
                <w:cs/>
              </w:rPr>
            </w:pPr>
            <w:r w:rsidRPr="00313072">
              <w:rPr>
                <w:rFonts w:asciiTheme="majorBidi" w:hAnsiTheme="majorBidi" w:cstheme="majorBidi"/>
              </w:rPr>
              <w:t>(Unit : Baht)</w:t>
            </w:r>
          </w:p>
        </w:tc>
      </w:tr>
      <w:tr w:rsidR="00E54387" w:rsidRPr="00313072" w14:paraId="504EC3F7" w14:textId="77777777" w:rsidTr="00F52015">
        <w:trPr>
          <w:trHeight w:val="397"/>
          <w:tblHeader/>
        </w:trPr>
        <w:tc>
          <w:tcPr>
            <w:tcW w:w="3260" w:type="dxa"/>
            <w:vAlign w:val="bottom"/>
          </w:tcPr>
          <w:p w14:paraId="20346C40" w14:textId="77777777" w:rsidR="00E54387" w:rsidRPr="00313072" w:rsidRDefault="00E54387" w:rsidP="00DA24AF">
            <w:pPr>
              <w:tabs>
                <w:tab w:val="left" w:pos="426"/>
                <w:tab w:val="left" w:pos="993"/>
              </w:tabs>
              <w:ind w:right="1"/>
              <w:jc w:val="left"/>
              <w:rPr>
                <w:rFonts w:asciiTheme="majorBidi" w:hAnsiTheme="majorBidi" w:cstheme="majorBidi"/>
                <w:cs/>
              </w:rPr>
            </w:pPr>
          </w:p>
        </w:tc>
        <w:tc>
          <w:tcPr>
            <w:tcW w:w="3118" w:type="dxa"/>
            <w:gridSpan w:val="2"/>
            <w:vAlign w:val="bottom"/>
            <w:hideMark/>
          </w:tcPr>
          <w:p w14:paraId="16299258" w14:textId="77777777" w:rsidR="00E54387" w:rsidRPr="00313072" w:rsidRDefault="00E54387" w:rsidP="00DA24AF">
            <w:pPr>
              <w:ind w:right="1"/>
              <w:jc w:val="center"/>
              <w:rPr>
                <w:rFonts w:asciiTheme="majorBidi" w:hAnsiTheme="majorBidi" w:cstheme="majorBidi"/>
                <w:cs/>
              </w:rPr>
            </w:pPr>
            <w:r w:rsidRPr="00313072">
              <w:rPr>
                <w:rFonts w:asciiTheme="majorBidi" w:hAnsiTheme="majorBidi" w:cstheme="majorBidi"/>
              </w:rPr>
              <w:t>Consolidated</w:t>
            </w:r>
          </w:p>
        </w:tc>
        <w:tc>
          <w:tcPr>
            <w:tcW w:w="3119" w:type="dxa"/>
            <w:gridSpan w:val="2"/>
            <w:vAlign w:val="bottom"/>
            <w:hideMark/>
          </w:tcPr>
          <w:p w14:paraId="53DFEB32" w14:textId="77777777" w:rsidR="00E54387" w:rsidRPr="00313072" w:rsidRDefault="00E54387" w:rsidP="00DA24AF">
            <w:pPr>
              <w:ind w:right="1"/>
              <w:jc w:val="center"/>
              <w:rPr>
                <w:rFonts w:asciiTheme="majorBidi" w:hAnsiTheme="majorBidi" w:cstheme="majorBidi"/>
              </w:rPr>
            </w:pPr>
            <w:r w:rsidRPr="00313072">
              <w:rPr>
                <w:rFonts w:asciiTheme="majorBidi" w:hAnsiTheme="majorBidi" w:cstheme="majorBidi"/>
              </w:rPr>
              <w:t>Separate</w:t>
            </w:r>
          </w:p>
        </w:tc>
      </w:tr>
      <w:tr w:rsidR="00E54387" w:rsidRPr="00313072" w14:paraId="4F906817" w14:textId="77777777" w:rsidTr="00F52015">
        <w:trPr>
          <w:trHeight w:val="397"/>
          <w:tblHeader/>
        </w:trPr>
        <w:tc>
          <w:tcPr>
            <w:tcW w:w="3260" w:type="dxa"/>
            <w:vAlign w:val="bottom"/>
          </w:tcPr>
          <w:p w14:paraId="78C0BCA9" w14:textId="77777777" w:rsidR="00E54387" w:rsidRPr="00313072" w:rsidRDefault="00E54387" w:rsidP="00DA24AF">
            <w:pPr>
              <w:tabs>
                <w:tab w:val="left" w:pos="426"/>
                <w:tab w:val="left" w:pos="993"/>
              </w:tabs>
              <w:ind w:right="1"/>
              <w:jc w:val="left"/>
              <w:rPr>
                <w:rFonts w:asciiTheme="majorBidi" w:hAnsiTheme="majorBidi" w:cstheme="majorBidi"/>
              </w:rPr>
            </w:pPr>
          </w:p>
        </w:tc>
        <w:tc>
          <w:tcPr>
            <w:tcW w:w="3118" w:type="dxa"/>
            <w:gridSpan w:val="2"/>
            <w:vAlign w:val="bottom"/>
            <w:hideMark/>
          </w:tcPr>
          <w:p w14:paraId="151288BF" w14:textId="77777777" w:rsidR="00E54387" w:rsidRPr="00313072" w:rsidRDefault="00E54387" w:rsidP="00DA24AF">
            <w:pPr>
              <w:pBdr>
                <w:bottom w:val="single" w:sz="4" w:space="1" w:color="auto"/>
              </w:pBdr>
              <w:ind w:right="1"/>
              <w:jc w:val="center"/>
              <w:rPr>
                <w:rFonts w:asciiTheme="majorBidi" w:hAnsiTheme="majorBidi" w:cstheme="majorBidi"/>
                <w:cs/>
              </w:rPr>
            </w:pPr>
            <w:r w:rsidRPr="00313072">
              <w:rPr>
                <w:rFonts w:asciiTheme="majorBidi" w:hAnsiTheme="majorBidi" w:cstheme="majorBidi"/>
              </w:rPr>
              <w:t>financial statements</w:t>
            </w:r>
          </w:p>
        </w:tc>
        <w:tc>
          <w:tcPr>
            <w:tcW w:w="3119" w:type="dxa"/>
            <w:gridSpan w:val="2"/>
            <w:vAlign w:val="bottom"/>
            <w:hideMark/>
          </w:tcPr>
          <w:p w14:paraId="0314C9DA" w14:textId="77777777" w:rsidR="00E54387" w:rsidRPr="00313072" w:rsidRDefault="00E54387" w:rsidP="00DA24AF">
            <w:pPr>
              <w:pBdr>
                <w:bottom w:val="single" w:sz="4" w:space="1" w:color="auto"/>
              </w:pBdr>
              <w:ind w:right="1"/>
              <w:jc w:val="center"/>
              <w:rPr>
                <w:rFonts w:asciiTheme="majorBidi" w:hAnsiTheme="majorBidi" w:cstheme="majorBidi"/>
              </w:rPr>
            </w:pPr>
            <w:r w:rsidRPr="00313072">
              <w:rPr>
                <w:rFonts w:asciiTheme="majorBidi" w:hAnsiTheme="majorBidi" w:cstheme="majorBidi"/>
              </w:rPr>
              <w:t>financial statements</w:t>
            </w:r>
          </w:p>
        </w:tc>
      </w:tr>
      <w:tr w:rsidR="000C26E5" w:rsidRPr="00313072" w14:paraId="6E3B63A3" w14:textId="77777777" w:rsidTr="00F52015">
        <w:trPr>
          <w:trHeight w:val="397"/>
          <w:tblHeader/>
        </w:trPr>
        <w:tc>
          <w:tcPr>
            <w:tcW w:w="3260" w:type="dxa"/>
            <w:vAlign w:val="bottom"/>
          </w:tcPr>
          <w:p w14:paraId="71F62787" w14:textId="77777777" w:rsidR="000C26E5" w:rsidRPr="00313072" w:rsidRDefault="000C26E5" w:rsidP="00DA24AF">
            <w:pPr>
              <w:tabs>
                <w:tab w:val="left" w:pos="426"/>
              </w:tabs>
              <w:ind w:right="1"/>
              <w:jc w:val="left"/>
              <w:rPr>
                <w:rFonts w:asciiTheme="majorBidi" w:hAnsiTheme="majorBidi" w:cstheme="majorBidi"/>
              </w:rPr>
            </w:pPr>
          </w:p>
        </w:tc>
        <w:tc>
          <w:tcPr>
            <w:tcW w:w="1559" w:type="dxa"/>
            <w:vAlign w:val="bottom"/>
            <w:hideMark/>
          </w:tcPr>
          <w:p w14:paraId="0B57497A" w14:textId="66DBDE50" w:rsidR="000C26E5" w:rsidRPr="00313072" w:rsidRDefault="000C26E5" w:rsidP="00DA24AF">
            <w:pPr>
              <w:ind w:right="1"/>
              <w:jc w:val="center"/>
              <w:rPr>
                <w:rFonts w:asciiTheme="majorBidi" w:hAnsiTheme="majorBidi" w:cstheme="majorBidi"/>
                <w:cs/>
              </w:rPr>
            </w:pPr>
            <w:r w:rsidRPr="00313072">
              <w:rPr>
                <w:rFonts w:asciiTheme="majorBidi" w:hAnsiTheme="majorBidi" w:cstheme="majorBidi"/>
                <w:snapToGrid w:val="0"/>
                <w:lang w:eastAsia="th-TH"/>
              </w:rPr>
              <w:t xml:space="preserve">As at </w:t>
            </w:r>
            <w:r w:rsidRPr="00313072">
              <w:rPr>
                <w:rFonts w:asciiTheme="majorBidi" w:hAnsiTheme="majorBidi" w:cstheme="majorBidi"/>
                <w:spacing w:val="-2"/>
              </w:rPr>
              <w:t>June</w:t>
            </w:r>
          </w:p>
        </w:tc>
        <w:tc>
          <w:tcPr>
            <w:tcW w:w="1559" w:type="dxa"/>
            <w:vAlign w:val="bottom"/>
            <w:hideMark/>
          </w:tcPr>
          <w:p w14:paraId="2EAA824C" w14:textId="77777777" w:rsidR="000C26E5" w:rsidRPr="00313072" w:rsidRDefault="000C26E5" w:rsidP="00DA24AF">
            <w:pPr>
              <w:ind w:right="1"/>
              <w:jc w:val="center"/>
              <w:rPr>
                <w:rFonts w:asciiTheme="majorBidi" w:hAnsiTheme="majorBidi" w:cstheme="majorBidi"/>
              </w:rPr>
            </w:pPr>
            <w:r w:rsidRPr="00313072">
              <w:rPr>
                <w:rFonts w:asciiTheme="majorBidi" w:hAnsiTheme="majorBidi" w:cstheme="majorBidi"/>
              </w:rPr>
              <w:t xml:space="preserve">As at </w:t>
            </w:r>
            <w:r w:rsidRPr="00313072">
              <w:rPr>
                <w:rFonts w:asciiTheme="majorBidi" w:hAnsiTheme="majorBidi" w:cstheme="majorBidi"/>
                <w:snapToGrid w:val="0"/>
                <w:lang w:eastAsia="th-TH"/>
              </w:rPr>
              <w:t>December</w:t>
            </w:r>
          </w:p>
        </w:tc>
        <w:tc>
          <w:tcPr>
            <w:tcW w:w="1560" w:type="dxa"/>
            <w:vAlign w:val="bottom"/>
            <w:hideMark/>
          </w:tcPr>
          <w:p w14:paraId="5E556131" w14:textId="0AAE6D9E" w:rsidR="000C26E5" w:rsidRPr="00313072" w:rsidRDefault="000C26E5" w:rsidP="00DA24AF">
            <w:pPr>
              <w:ind w:left="-108" w:right="-108"/>
              <w:jc w:val="center"/>
              <w:rPr>
                <w:rFonts w:asciiTheme="majorBidi" w:hAnsiTheme="majorBidi" w:cstheme="majorBidi"/>
              </w:rPr>
            </w:pPr>
            <w:r w:rsidRPr="00313072">
              <w:rPr>
                <w:rFonts w:asciiTheme="majorBidi" w:hAnsiTheme="majorBidi" w:cstheme="majorBidi"/>
                <w:snapToGrid w:val="0"/>
                <w:lang w:eastAsia="th-TH"/>
              </w:rPr>
              <w:t xml:space="preserve">As at </w:t>
            </w:r>
            <w:r w:rsidRPr="00313072">
              <w:rPr>
                <w:rFonts w:asciiTheme="majorBidi" w:hAnsiTheme="majorBidi" w:cstheme="majorBidi"/>
                <w:spacing w:val="-2"/>
              </w:rPr>
              <w:t>June</w:t>
            </w:r>
          </w:p>
        </w:tc>
        <w:tc>
          <w:tcPr>
            <w:tcW w:w="1559" w:type="dxa"/>
            <w:vAlign w:val="bottom"/>
            <w:hideMark/>
          </w:tcPr>
          <w:p w14:paraId="0C7E8EDD" w14:textId="77777777" w:rsidR="000C26E5" w:rsidRPr="00313072" w:rsidRDefault="000C26E5" w:rsidP="00DA24AF">
            <w:pPr>
              <w:ind w:right="1"/>
              <w:jc w:val="center"/>
              <w:rPr>
                <w:rFonts w:asciiTheme="majorBidi" w:hAnsiTheme="majorBidi" w:cstheme="majorBidi"/>
              </w:rPr>
            </w:pPr>
            <w:r w:rsidRPr="00313072">
              <w:rPr>
                <w:rFonts w:asciiTheme="majorBidi" w:hAnsiTheme="majorBidi" w:cstheme="majorBidi"/>
              </w:rPr>
              <w:t xml:space="preserve">As at </w:t>
            </w:r>
            <w:r w:rsidRPr="00313072">
              <w:rPr>
                <w:rFonts w:asciiTheme="majorBidi" w:hAnsiTheme="majorBidi" w:cstheme="majorBidi"/>
                <w:snapToGrid w:val="0"/>
                <w:lang w:eastAsia="th-TH"/>
              </w:rPr>
              <w:t>December</w:t>
            </w:r>
          </w:p>
        </w:tc>
      </w:tr>
      <w:tr w:rsidR="000C26E5" w:rsidRPr="00313072" w14:paraId="18B5795E" w14:textId="77777777" w:rsidTr="00F52015">
        <w:trPr>
          <w:trHeight w:val="397"/>
          <w:tblHeader/>
        </w:trPr>
        <w:tc>
          <w:tcPr>
            <w:tcW w:w="3260" w:type="dxa"/>
            <w:vAlign w:val="bottom"/>
          </w:tcPr>
          <w:p w14:paraId="776A5C9F" w14:textId="77777777" w:rsidR="000C26E5" w:rsidRPr="00313072" w:rsidRDefault="000C26E5" w:rsidP="00DA24AF">
            <w:pPr>
              <w:tabs>
                <w:tab w:val="left" w:pos="426"/>
              </w:tabs>
              <w:ind w:right="1"/>
              <w:jc w:val="left"/>
              <w:rPr>
                <w:rFonts w:asciiTheme="majorBidi" w:hAnsiTheme="majorBidi" w:cstheme="majorBidi"/>
              </w:rPr>
            </w:pPr>
          </w:p>
        </w:tc>
        <w:tc>
          <w:tcPr>
            <w:tcW w:w="1559" w:type="dxa"/>
            <w:vAlign w:val="bottom"/>
            <w:hideMark/>
          </w:tcPr>
          <w:p w14:paraId="46703C11" w14:textId="5D7FF90F" w:rsidR="000C26E5" w:rsidRPr="00313072" w:rsidRDefault="000C26E5" w:rsidP="00DA24AF">
            <w:pPr>
              <w:pBdr>
                <w:bottom w:val="single" w:sz="4" w:space="1" w:color="auto"/>
              </w:pBdr>
              <w:ind w:right="1"/>
              <w:jc w:val="center"/>
              <w:rPr>
                <w:rFonts w:asciiTheme="majorBidi" w:hAnsiTheme="majorBidi" w:cstheme="majorBidi"/>
                <w:cs/>
              </w:rPr>
            </w:pPr>
            <w:r w:rsidRPr="00313072">
              <w:rPr>
                <w:rFonts w:asciiTheme="majorBidi" w:hAnsiTheme="majorBidi" w:cstheme="majorBidi"/>
              </w:rPr>
              <w:t xml:space="preserve">30, </w:t>
            </w:r>
            <w:r w:rsidRPr="00313072">
              <w:rPr>
                <w:rFonts w:asciiTheme="majorBidi" w:hAnsiTheme="majorBidi" w:cstheme="majorBidi"/>
                <w:snapToGrid w:val="0"/>
                <w:lang w:eastAsia="th-TH"/>
              </w:rPr>
              <w:t>2022</w:t>
            </w:r>
          </w:p>
        </w:tc>
        <w:tc>
          <w:tcPr>
            <w:tcW w:w="1559" w:type="dxa"/>
            <w:vAlign w:val="bottom"/>
            <w:hideMark/>
          </w:tcPr>
          <w:p w14:paraId="5ABD3F33" w14:textId="48FABE16" w:rsidR="000C26E5" w:rsidRPr="00313072" w:rsidRDefault="000C26E5" w:rsidP="00DA24AF">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313072">
              <w:rPr>
                <w:rFonts w:asciiTheme="majorBidi" w:hAnsiTheme="majorBidi" w:cstheme="majorBidi"/>
              </w:rPr>
              <w:t>31, 2021</w:t>
            </w:r>
          </w:p>
        </w:tc>
        <w:tc>
          <w:tcPr>
            <w:tcW w:w="1560" w:type="dxa"/>
            <w:vAlign w:val="bottom"/>
            <w:hideMark/>
          </w:tcPr>
          <w:p w14:paraId="292E7E5E" w14:textId="5AD54F40" w:rsidR="000C26E5" w:rsidRPr="00313072" w:rsidRDefault="000C26E5" w:rsidP="00DA24AF">
            <w:pPr>
              <w:pBdr>
                <w:bottom w:val="single" w:sz="4" w:space="1" w:color="auto"/>
              </w:pBdr>
              <w:ind w:right="1"/>
              <w:jc w:val="center"/>
              <w:rPr>
                <w:rFonts w:asciiTheme="majorBidi" w:hAnsiTheme="majorBidi" w:cstheme="majorBidi"/>
              </w:rPr>
            </w:pPr>
            <w:r w:rsidRPr="00313072">
              <w:rPr>
                <w:rFonts w:asciiTheme="majorBidi" w:hAnsiTheme="majorBidi" w:cstheme="majorBidi"/>
              </w:rPr>
              <w:t xml:space="preserve">30, </w:t>
            </w:r>
            <w:r w:rsidRPr="00313072">
              <w:rPr>
                <w:rFonts w:asciiTheme="majorBidi" w:hAnsiTheme="majorBidi" w:cstheme="majorBidi"/>
                <w:snapToGrid w:val="0"/>
                <w:lang w:eastAsia="th-TH"/>
              </w:rPr>
              <w:t>2022</w:t>
            </w:r>
          </w:p>
        </w:tc>
        <w:tc>
          <w:tcPr>
            <w:tcW w:w="1559" w:type="dxa"/>
            <w:vAlign w:val="bottom"/>
            <w:hideMark/>
          </w:tcPr>
          <w:p w14:paraId="77B292C5" w14:textId="25D624E2" w:rsidR="000C26E5" w:rsidRPr="00313072" w:rsidRDefault="000C26E5" w:rsidP="00DA24AF">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313072">
              <w:rPr>
                <w:rFonts w:asciiTheme="majorBidi" w:hAnsiTheme="majorBidi" w:cstheme="majorBidi"/>
              </w:rPr>
              <w:t>31, 2021</w:t>
            </w:r>
          </w:p>
        </w:tc>
      </w:tr>
      <w:tr w:rsidR="00E54387" w:rsidRPr="00313072" w14:paraId="067AB461" w14:textId="77777777" w:rsidTr="00F52015">
        <w:trPr>
          <w:trHeight w:val="397"/>
        </w:trPr>
        <w:tc>
          <w:tcPr>
            <w:tcW w:w="3260" w:type="dxa"/>
            <w:vAlign w:val="bottom"/>
            <w:hideMark/>
          </w:tcPr>
          <w:p w14:paraId="04FDD0E9" w14:textId="77777777" w:rsidR="00E54387" w:rsidRPr="00313072" w:rsidRDefault="00E54387" w:rsidP="00DA24AF">
            <w:pPr>
              <w:tabs>
                <w:tab w:val="left" w:pos="426"/>
                <w:tab w:val="left" w:pos="993"/>
              </w:tabs>
              <w:spacing w:line="360" w:lineRule="exact"/>
              <w:ind w:left="-108" w:right="1"/>
              <w:jc w:val="left"/>
              <w:rPr>
                <w:rFonts w:asciiTheme="majorBidi" w:hAnsiTheme="majorBidi" w:cstheme="majorBidi"/>
              </w:rPr>
            </w:pPr>
            <w:r w:rsidRPr="00313072">
              <w:rPr>
                <w:rFonts w:asciiTheme="majorBidi" w:hAnsiTheme="majorBidi" w:cstheme="majorBidi"/>
                <w:snapToGrid w:val="0"/>
                <w:u w:val="single"/>
                <w:lang w:eastAsia="th-TH"/>
              </w:rPr>
              <w:t xml:space="preserve">Trade and other current payables </w:t>
            </w:r>
          </w:p>
        </w:tc>
        <w:tc>
          <w:tcPr>
            <w:tcW w:w="1559" w:type="dxa"/>
            <w:vAlign w:val="bottom"/>
          </w:tcPr>
          <w:p w14:paraId="1844323E" w14:textId="77777777" w:rsidR="00E54387" w:rsidRPr="00313072" w:rsidRDefault="00E54387" w:rsidP="00DA24AF">
            <w:pPr>
              <w:tabs>
                <w:tab w:val="left" w:pos="360"/>
                <w:tab w:val="left" w:pos="900"/>
              </w:tabs>
              <w:ind w:right="1"/>
              <w:jc w:val="right"/>
              <w:rPr>
                <w:rFonts w:asciiTheme="majorBidi" w:hAnsiTheme="majorBidi" w:cstheme="majorBidi"/>
              </w:rPr>
            </w:pPr>
          </w:p>
        </w:tc>
        <w:tc>
          <w:tcPr>
            <w:tcW w:w="1559" w:type="dxa"/>
            <w:vAlign w:val="bottom"/>
          </w:tcPr>
          <w:p w14:paraId="0B4845D3" w14:textId="77777777" w:rsidR="00E54387" w:rsidRPr="00313072" w:rsidRDefault="00E54387" w:rsidP="00DA24AF">
            <w:pPr>
              <w:tabs>
                <w:tab w:val="left" w:pos="360"/>
                <w:tab w:val="left" w:pos="900"/>
              </w:tabs>
              <w:ind w:right="1"/>
              <w:jc w:val="right"/>
              <w:rPr>
                <w:rFonts w:asciiTheme="majorBidi" w:hAnsiTheme="majorBidi" w:cstheme="majorBidi"/>
              </w:rPr>
            </w:pPr>
          </w:p>
        </w:tc>
        <w:tc>
          <w:tcPr>
            <w:tcW w:w="1560" w:type="dxa"/>
            <w:vAlign w:val="bottom"/>
          </w:tcPr>
          <w:p w14:paraId="6EAB6633" w14:textId="77777777" w:rsidR="00E54387" w:rsidRPr="00313072" w:rsidRDefault="00E54387" w:rsidP="00DA24AF">
            <w:pPr>
              <w:tabs>
                <w:tab w:val="left" w:pos="360"/>
                <w:tab w:val="left" w:pos="900"/>
              </w:tabs>
              <w:ind w:right="1"/>
              <w:jc w:val="right"/>
              <w:rPr>
                <w:rFonts w:asciiTheme="majorBidi" w:hAnsiTheme="majorBidi" w:cstheme="majorBidi"/>
              </w:rPr>
            </w:pPr>
          </w:p>
        </w:tc>
        <w:tc>
          <w:tcPr>
            <w:tcW w:w="1559" w:type="dxa"/>
            <w:vAlign w:val="bottom"/>
          </w:tcPr>
          <w:p w14:paraId="407C955C" w14:textId="77777777" w:rsidR="00E54387" w:rsidRPr="00313072" w:rsidRDefault="00E54387" w:rsidP="00DA24AF">
            <w:pPr>
              <w:tabs>
                <w:tab w:val="left" w:pos="360"/>
                <w:tab w:val="left" w:pos="900"/>
              </w:tabs>
              <w:ind w:right="1"/>
              <w:jc w:val="right"/>
              <w:rPr>
                <w:rFonts w:asciiTheme="majorBidi" w:hAnsiTheme="majorBidi" w:cstheme="majorBidi"/>
              </w:rPr>
            </w:pPr>
          </w:p>
        </w:tc>
      </w:tr>
      <w:tr w:rsidR="00AF3A0F" w:rsidRPr="00313072" w14:paraId="7AE6820A" w14:textId="77777777" w:rsidTr="00AF3A0F">
        <w:trPr>
          <w:trHeight w:val="397"/>
        </w:trPr>
        <w:tc>
          <w:tcPr>
            <w:tcW w:w="3260" w:type="dxa"/>
            <w:vAlign w:val="bottom"/>
            <w:hideMark/>
          </w:tcPr>
          <w:p w14:paraId="2C66AB6E" w14:textId="77777777" w:rsidR="00AF3A0F" w:rsidRPr="00313072" w:rsidRDefault="00AF3A0F" w:rsidP="00DA24AF">
            <w:pPr>
              <w:tabs>
                <w:tab w:val="left" w:pos="426"/>
                <w:tab w:val="left" w:pos="993"/>
              </w:tabs>
              <w:spacing w:line="360" w:lineRule="exact"/>
              <w:ind w:left="-108" w:right="1"/>
              <w:jc w:val="left"/>
              <w:rPr>
                <w:rFonts w:asciiTheme="majorBidi" w:hAnsiTheme="majorBidi" w:cstheme="majorBidi"/>
              </w:rPr>
            </w:pPr>
            <w:r w:rsidRPr="00313072">
              <w:rPr>
                <w:rFonts w:asciiTheme="majorBidi" w:hAnsiTheme="majorBidi" w:cstheme="majorBidi"/>
              </w:rPr>
              <w:t>Subsidiaries</w:t>
            </w:r>
          </w:p>
        </w:tc>
        <w:tc>
          <w:tcPr>
            <w:tcW w:w="1559" w:type="dxa"/>
            <w:shd w:val="clear" w:color="auto" w:fill="auto"/>
            <w:vAlign w:val="bottom"/>
          </w:tcPr>
          <w:p w14:paraId="79CB6BA8" w14:textId="681EB0FA" w:rsidR="00AF3A0F" w:rsidRPr="00313072" w:rsidRDefault="00AF3A0F" w:rsidP="00DA24AF">
            <w:pPr>
              <w:ind w:left="-36" w:right="1"/>
              <w:jc w:val="right"/>
              <w:rPr>
                <w:rFonts w:asciiTheme="majorBidi" w:hAnsiTheme="majorBidi" w:cstheme="majorBidi"/>
              </w:rPr>
            </w:pPr>
            <w:r w:rsidRPr="00313072">
              <w:rPr>
                <w:rFonts w:asciiTheme="majorBidi" w:hAnsiTheme="majorBidi" w:cstheme="majorBidi"/>
              </w:rPr>
              <w:t>-</w:t>
            </w:r>
          </w:p>
        </w:tc>
        <w:tc>
          <w:tcPr>
            <w:tcW w:w="1559" w:type="dxa"/>
            <w:vAlign w:val="bottom"/>
            <w:hideMark/>
          </w:tcPr>
          <w:p w14:paraId="0BEDFDED" w14:textId="03991173" w:rsidR="00AF3A0F" w:rsidRPr="00313072" w:rsidRDefault="00AF3A0F" w:rsidP="00DA24AF">
            <w:pPr>
              <w:ind w:left="-36" w:right="1"/>
              <w:jc w:val="right"/>
              <w:rPr>
                <w:rFonts w:asciiTheme="majorBidi" w:hAnsiTheme="majorBidi" w:cstheme="majorBidi"/>
              </w:rPr>
            </w:pPr>
            <w:r w:rsidRPr="00313072">
              <w:rPr>
                <w:rFonts w:asciiTheme="majorBidi" w:hAnsiTheme="majorBidi" w:cstheme="majorBidi"/>
              </w:rPr>
              <w:t>-</w:t>
            </w:r>
          </w:p>
        </w:tc>
        <w:tc>
          <w:tcPr>
            <w:tcW w:w="1560" w:type="dxa"/>
            <w:shd w:val="clear" w:color="auto" w:fill="auto"/>
            <w:vAlign w:val="bottom"/>
          </w:tcPr>
          <w:p w14:paraId="4433242C" w14:textId="36422A72" w:rsidR="00AF3A0F" w:rsidRPr="00313072" w:rsidRDefault="00AF3A0F" w:rsidP="00DA24AF">
            <w:pPr>
              <w:ind w:left="-36" w:right="1"/>
              <w:jc w:val="right"/>
              <w:rPr>
                <w:rFonts w:asciiTheme="majorBidi" w:hAnsiTheme="majorBidi" w:cstheme="majorBidi"/>
              </w:rPr>
            </w:pPr>
            <w:r w:rsidRPr="00313072">
              <w:rPr>
                <w:rFonts w:asciiTheme="majorBidi" w:hAnsiTheme="majorBidi" w:cstheme="majorBidi"/>
              </w:rPr>
              <w:t>8,035,406</w:t>
            </w:r>
          </w:p>
        </w:tc>
        <w:tc>
          <w:tcPr>
            <w:tcW w:w="1559" w:type="dxa"/>
            <w:vAlign w:val="bottom"/>
            <w:hideMark/>
          </w:tcPr>
          <w:p w14:paraId="78FF72DD" w14:textId="1BC88161" w:rsidR="00AF3A0F" w:rsidRPr="00313072" w:rsidRDefault="00AF3A0F" w:rsidP="00DA24AF">
            <w:pPr>
              <w:ind w:left="-36" w:right="1"/>
              <w:jc w:val="right"/>
              <w:rPr>
                <w:rFonts w:asciiTheme="majorBidi" w:hAnsiTheme="majorBidi" w:cstheme="majorBidi"/>
              </w:rPr>
            </w:pPr>
            <w:r w:rsidRPr="00313072">
              <w:rPr>
                <w:rFonts w:asciiTheme="majorBidi" w:hAnsiTheme="majorBidi" w:cstheme="majorBidi"/>
              </w:rPr>
              <w:t>9,850,341</w:t>
            </w:r>
          </w:p>
        </w:tc>
      </w:tr>
      <w:tr w:rsidR="00AF3A0F" w:rsidRPr="00313072" w14:paraId="7987C9B8" w14:textId="77777777" w:rsidTr="00AF3A0F">
        <w:trPr>
          <w:trHeight w:val="397"/>
        </w:trPr>
        <w:tc>
          <w:tcPr>
            <w:tcW w:w="3260" w:type="dxa"/>
            <w:vAlign w:val="bottom"/>
            <w:hideMark/>
          </w:tcPr>
          <w:p w14:paraId="7817C047" w14:textId="77777777" w:rsidR="00AF3A0F" w:rsidRPr="00313072" w:rsidRDefault="00AF3A0F" w:rsidP="00DA24AF">
            <w:pPr>
              <w:tabs>
                <w:tab w:val="left" w:pos="426"/>
                <w:tab w:val="left" w:pos="993"/>
              </w:tabs>
              <w:spacing w:line="360" w:lineRule="exact"/>
              <w:ind w:left="-108" w:right="1"/>
              <w:jc w:val="left"/>
              <w:rPr>
                <w:rFonts w:asciiTheme="majorBidi" w:hAnsiTheme="majorBidi" w:cstheme="majorBidi"/>
              </w:rPr>
            </w:pPr>
            <w:r w:rsidRPr="00313072">
              <w:rPr>
                <w:rFonts w:asciiTheme="majorBidi" w:hAnsiTheme="majorBidi" w:cstheme="majorBidi"/>
              </w:rPr>
              <w:t>Associates and joint ventures</w:t>
            </w:r>
          </w:p>
        </w:tc>
        <w:tc>
          <w:tcPr>
            <w:tcW w:w="1559" w:type="dxa"/>
            <w:shd w:val="clear" w:color="auto" w:fill="auto"/>
            <w:vAlign w:val="bottom"/>
          </w:tcPr>
          <w:p w14:paraId="42384D5E" w14:textId="31884931" w:rsidR="00AF3A0F" w:rsidRPr="00313072" w:rsidRDefault="00AF3A0F" w:rsidP="00DA24AF">
            <w:pPr>
              <w:ind w:left="-36" w:right="1"/>
              <w:jc w:val="right"/>
              <w:rPr>
                <w:rFonts w:asciiTheme="majorBidi" w:hAnsiTheme="majorBidi" w:cstheme="majorBidi"/>
              </w:rPr>
            </w:pPr>
            <w:r w:rsidRPr="00313072">
              <w:rPr>
                <w:rFonts w:asciiTheme="majorBidi" w:hAnsiTheme="majorBidi" w:cstheme="majorBidi"/>
              </w:rPr>
              <w:t xml:space="preserve"> 76,726</w:t>
            </w:r>
          </w:p>
        </w:tc>
        <w:tc>
          <w:tcPr>
            <w:tcW w:w="1559" w:type="dxa"/>
            <w:vAlign w:val="bottom"/>
            <w:hideMark/>
          </w:tcPr>
          <w:p w14:paraId="04FCE672" w14:textId="6B342F63" w:rsidR="00AF3A0F" w:rsidRPr="00313072" w:rsidRDefault="00AF3A0F" w:rsidP="00DA24AF">
            <w:pPr>
              <w:ind w:left="-36" w:right="1"/>
              <w:jc w:val="right"/>
              <w:rPr>
                <w:rFonts w:asciiTheme="majorBidi" w:hAnsiTheme="majorBidi" w:cstheme="majorBidi"/>
              </w:rPr>
            </w:pPr>
            <w:r w:rsidRPr="00313072">
              <w:rPr>
                <w:rFonts w:asciiTheme="majorBidi" w:hAnsiTheme="majorBidi" w:cstheme="majorBidi"/>
              </w:rPr>
              <w:t>1,137,190</w:t>
            </w:r>
          </w:p>
        </w:tc>
        <w:tc>
          <w:tcPr>
            <w:tcW w:w="1560" w:type="dxa"/>
            <w:shd w:val="clear" w:color="auto" w:fill="auto"/>
            <w:vAlign w:val="bottom"/>
          </w:tcPr>
          <w:p w14:paraId="752147FA" w14:textId="2F9BF9D4" w:rsidR="00AF3A0F" w:rsidRPr="00313072" w:rsidRDefault="00AF3A0F" w:rsidP="00DA24AF">
            <w:pPr>
              <w:ind w:left="-36" w:right="1"/>
              <w:jc w:val="right"/>
              <w:rPr>
                <w:rFonts w:asciiTheme="majorBidi" w:hAnsiTheme="majorBidi" w:cstheme="majorBidi"/>
              </w:rPr>
            </w:pPr>
            <w:r w:rsidRPr="00313072">
              <w:rPr>
                <w:rFonts w:asciiTheme="majorBidi" w:hAnsiTheme="majorBidi" w:cstheme="majorBidi"/>
              </w:rPr>
              <w:t>-</w:t>
            </w:r>
          </w:p>
        </w:tc>
        <w:tc>
          <w:tcPr>
            <w:tcW w:w="1559" w:type="dxa"/>
            <w:vAlign w:val="bottom"/>
            <w:hideMark/>
          </w:tcPr>
          <w:p w14:paraId="18D3343D" w14:textId="151B191B" w:rsidR="00AF3A0F" w:rsidRPr="00313072" w:rsidRDefault="00AF3A0F" w:rsidP="00DA24AF">
            <w:pPr>
              <w:ind w:left="-36" w:right="1"/>
              <w:jc w:val="right"/>
              <w:rPr>
                <w:rFonts w:asciiTheme="majorBidi" w:hAnsiTheme="majorBidi" w:cstheme="majorBidi"/>
              </w:rPr>
            </w:pPr>
            <w:r w:rsidRPr="00313072">
              <w:rPr>
                <w:rFonts w:asciiTheme="majorBidi" w:hAnsiTheme="majorBidi" w:cstheme="majorBidi"/>
              </w:rPr>
              <w:t>-</w:t>
            </w:r>
          </w:p>
        </w:tc>
      </w:tr>
      <w:tr w:rsidR="00AF3A0F" w:rsidRPr="00313072" w14:paraId="22B976D0" w14:textId="77777777" w:rsidTr="00AF3A0F">
        <w:trPr>
          <w:trHeight w:val="397"/>
        </w:trPr>
        <w:tc>
          <w:tcPr>
            <w:tcW w:w="3260" w:type="dxa"/>
            <w:vAlign w:val="bottom"/>
            <w:hideMark/>
          </w:tcPr>
          <w:p w14:paraId="69529592" w14:textId="77777777" w:rsidR="00AF3A0F" w:rsidRPr="00313072" w:rsidRDefault="00AF3A0F" w:rsidP="00DA24AF">
            <w:pPr>
              <w:tabs>
                <w:tab w:val="left" w:pos="426"/>
                <w:tab w:val="left" w:pos="993"/>
              </w:tabs>
              <w:spacing w:line="360" w:lineRule="exact"/>
              <w:ind w:left="-108" w:right="1"/>
              <w:jc w:val="left"/>
              <w:rPr>
                <w:rFonts w:asciiTheme="majorBidi" w:hAnsiTheme="majorBidi" w:cstheme="majorBidi"/>
              </w:rPr>
            </w:pPr>
            <w:r w:rsidRPr="00313072">
              <w:rPr>
                <w:rFonts w:asciiTheme="majorBidi" w:hAnsiTheme="majorBidi" w:cstheme="majorBidi"/>
              </w:rPr>
              <w:t>Related parties</w:t>
            </w:r>
          </w:p>
        </w:tc>
        <w:tc>
          <w:tcPr>
            <w:tcW w:w="1559" w:type="dxa"/>
            <w:shd w:val="clear" w:color="auto" w:fill="auto"/>
            <w:vAlign w:val="bottom"/>
          </w:tcPr>
          <w:p w14:paraId="2040FA73" w14:textId="655D74A7" w:rsidR="00AF3A0F" w:rsidRPr="00313072" w:rsidRDefault="00AF3A0F" w:rsidP="00DA24AF">
            <w:pPr>
              <w:pBdr>
                <w:bottom w:val="single" w:sz="4" w:space="1" w:color="auto"/>
              </w:pBdr>
              <w:ind w:left="-36" w:right="1"/>
              <w:jc w:val="right"/>
              <w:rPr>
                <w:rFonts w:asciiTheme="majorBidi" w:hAnsiTheme="majorBidi" w:cstheme="majorBidi"/>
              </w:rPr>
            </w:pPr>
            <w:r w:rsidRPr="00313072">
              <w:rPr>
                <w:rFonts w:asciiTheme="majorBidi" w:hAnsiTheme="majorBidi" w:cstheme="majorBidi"/>
              </w:rPr>
              <w:t xml:space="preserve">  625,357</w:t>
            </w:r>
          </w:p>
        </w:tc>
        <w:tc>
          <w:tcPr>
            <w:tcW w:w="1559" w:type="dxa"/>
            <w:vAlign w:val="bottom"/>
            <w:hideMark/>
          </w:tcPr>
          <w:p w14:paraId="77D4E3A4" w14:textId="547B6399" w:rsidR="00AF3A0F" w:rsidRPr="00313072" w:rsidRDefault="00AF3A0F" w:rsidP="00DA24AF">
            <w:pPr>
              <w:pBdr>
                <w:bottom w:val="single" w:sz="4" w:space="1" w:color="auto"/>
              </w:pBdr>
              <w:ind w:left="-36" w:right="1"/>
              <w:jc w:val="right"/>
              <w:rPr>
                <w:rFonts w:asciiTheme="majorBidi" w:hAnsiTheme="majorBidi" w:cstheme="majorBidi"/>
              </w:rPr>
            </w:pPr>
            <w:r w:rsidRPr="00313072">
              <w:rPr>
                <w:rFonts w:asciiTheme="majorBidi" w:hAnsiTheme="majorBidi" w:cstheme="majorBidi"/>
              </w:rPr>
              <w:t>561,724</w:t>
            </w:r>
          </w:p>
        </w:tc>
        <w:tc>
          <w:tcPr>
            <w:tcW w:w="1560" w:type="dxa"/>
            <w:shd w:val="clear" w:color="auto" w:fill="auto"/>
            <w:vAlign w:val="bottom"/>
          </w:tcPr>
          <w:p w14:paraId="3D2E10ED" w14:textId="68D4EDB8" w:rsidR="00AF3A0F" w:rsidRPr="00313072" w:rsidRDefault="00AF3A0F" w:rsidP="00DA24AF">
            <w:pPr>
              <w:pBdr>
                <w:bottom w:val="single" w:sz="4" w:space="1" w:color="auto"/>
              </w:pBdr>
              <w:ind w:left="-36" w:right="1"/>
              <w:jc w:val="right"/>
              <w:rPr>
                <w:rFonts w:asciiTheme="majorBidi" w:hAnsiTheme="majorBidi" w:cstheme="majorBidi"/>
              </w:rPr>
            </w:pPr>
            <w:r w:rsidRPr="00313072">
              <w:rPr>
                <w:rFonts w:asciiTheme="majorBidi" w:hAnsiTheme="majorBidi" w:cstheme="majorBidi"/>
              </w:rPr>
              <w:t>180,799</w:t>
            </w:r>
          </w:p>
        </w:tc>
        <w:tc>
          <w:tcPr>
            <w:tcW w:w="1559" w:type="dxa"/>
            <w:vAlign w:val="bottom"/>
            <w:hideMark/>
          </w:tcPr>
          <w:p w14:paraId="2B4C21CD" w14:textId="26DB4AD9" w:rsidR="00AF3A0F" w:rsidRPr="00313072" w:rsidRDefault="00AF3A0F" w:rsidP="00DA24AF">
            <w:pPr>
              <w:pBdr>
                <w:bottom w:val="single" w:sz="4" w:space="1" w:color="auto"/>
              </w:pBdr>
              <w:ind w:left="-36" w:right="1"/>
              <w:jc w:val="right"/>
              <w:rPr>
                <w:rFonts w:asciiTheme="majorBidi" w:hAnsiTheme="majorBidi" w:cstheme="majorBidi"/>
              </w:rPr>
            </w:pPr>
            <w:r w:rsidRPr="00313072">
              <w:rPr>
                <w:rFonts w:asciiTheme="majorBidi" w:hAnsiTheme="majorBidi" w:cstheme="majorBidi"/>
              </w:rPr>
              <w:t>105,652</w:t>
            </w:r>
          </w:p>
        </w:tc>
      </w:tr>
      <w:tr w:rsidR="00AF3A0F" w:rsidRPr="00313072" w14:paraId="6B0B8B10" w14:textId="77777777" w:rsidTr="00AF3A0F">
        <w:trPr>
          <w:trHeight w:val="397"/>
        </w:trPr>
        <w:tc>
          <w:tcPr>
            <w:tcW w:w="3260" w:type="dxa"/>
            <w:vAlign w:val="bottom"/>
            <w:hideMark/>
          </w:tcPr>
          <w:p w14:paraId="0D5CBD1E" w14:textId="77777777" w:rsidR="00AF3A0F" w:rsidRPr="00313072" w:rsidRDefault="00AF3A0F" w:rsidP="00DA24AF">
            <w:pPr>
              <w:tabs>
                <w:tab w:val="left" w:pos="360"/>
                <w:tab w:val="left" w:pos="900"/>
              </w:tabs>
              <w:ind w:left="-108" w:right="1"/>
              <w:jc w:val="left"/>
              <w:rPr>
                <w:rFonts w:asciiTheme="majorBidi" w:hAnsiTheme="majorBidi" w:cstheme="majorBidi"/>
              </w:rPr>
            </w:pPr>
            <w:r w:rsidRPr="00313072">
              <w:rPr>
                <w:rFonts w:asciiTheme="majorBidi" w:hAnsiTheme="majorBidi" w:cstheme="majorBidi"/>
              </w:rPr>
              <w:t xml:space="preserve">Total </w:t>
            </w:r>
            <w:r w:rsidRPr="00313072">
              <w:rPr>
                <w:rFonts w:asciiTheme="majorBidi" w:hAnsiTheme="majorBidi" w:cstheme="majorBidi"/>
                <w:snapToGrid w:val="0"/>
                <w:lang w:eastAsia="th-TH"/>
              </w:rPr>
              <w:t>trade and other current payables</w:t>
            </w:r>
          </w:p>
        </w:tc>
        <w:tc>
          <w:tcPr>
            <w:tcW w:w="1559" w:type="dxa"/>
            <w:shd w:val="clear" w:color="auto" w:fill="auto"/>
            <w:vAlign w:val="bottom"/>
          </w:tcPr>
          <w:p w14:paraId="39CFDDD9" w14:textId="38493F59" w:rsidR="00AF3A0F" w:rsidRPr="00313072" w:rsidRDefault="00AF3A0F" w:rsidP="00DA24AF">
            <w:pPr>
              <w:pBdr>
                <w:bottom w:val="double" w:sz="4" w:space="1" w:color="auto"/>
              </w:pBdr>
              <w:ind w:left="-36" w:right="1"/>
              <w:jc w:val="right"/>
              <w:rPr>
                <w:rFonts w:asciiTheme="majorBidi" w:hAnsiTheme="majorBidi" w:cstheme="majorBidi"/>
                <w:cs/>
              </w:rPr>
            </w:pPr>
            <w:r w:rsidRPr="00313072">
              <w:rPr>
                <w:rFonts w:asciiTheme="majorBidi" w:hAnsiTheme="majorBidi" w:cstheme="majorBidi"/>
              </w:rPr>
              <w:t>702,083</w:t>
            </w:r>
          </w:p>
        </w:tc>
        <w:tc>
          <w:tcPr>
            <w:tcW w:w="1559" w:type="dxa"/>
            <w:vAlign w:val="bottom"/>
            <w:hideMark/>
          </w:tcPr>
          <w:p w14:paraId="767E9F47" w14:textId="2C988A09" w:rsidR="00AF3A0F" w:rsidRPr="00313072" w:rsidRDefault="00AF3A0F" w:rsidP="00DA24AF">
            <w:pPr>
              <w:pBdr>
                <w:bottom w:val="double" w:sz="4" w:space="1" w:color="auto"/>
              </w:pBdr>
              <w:ind w:left="-36" w:right="1"/>
              <w:jc w:val="right"/>
              <w:rPr>
                <w:rFonts w:asciiTheme="majorBidi" w:hAnsiTheme="majorBidi" w:cstheme="majorBidi"/>
              </w:rPr>
            </w:pPr>
            <w:r w:rsidRPr="00313072">
              <w:rPr>
                <w:rFonts w:asciiTheme="majorBidi" w:hAnsiTheme="majorBidi" w:cstheme="majorBidi"/>
              </w:rPr>
              <w:t>1,698,914</w:t>
            </w:r>
          </w:p>
        </w:tc>
        <w:tc>
          <w:tcPr>
            <w:tcW w:w="1560" w:type="dxa"/>
            <w:shd w:val="clear" w:color="auto" w:fill="auto"/>
            <w:vAlign w:val="bottom"/>
          </w:tcPr>
          <w:p w14:paraId="72B151A3" w14:textId="4005274F" w:rsidR="00AF3A0F" w:rsidRPr="00313072" w:rsidRDefault="00AF3A0F" w:rsidP="00DA24AF">
            <w:pPr>
              <w:pBdr>
                <w:bottom w:val="double" w:sz="4" w:space="1" w:color="auto"/>
              </w:pBdr>
              <w:ind w:left="-36" w:right="1"/>
              <w:jc w:val="right"/>
              <w:rPr>
                <w:rFonts w:asciiTheme="majorBidi" w:hAnsiTheme="majorBidi" w:cstheme="majorBidi"/>
              </w:rPr>
            </w:pPr>
            <w:r w:rsidRPr="00313072">
              <w:rPr>
                <w:rFonts w:asciiTheme="majorBidi" w:hAnsiTheme="majorBidi" w:cstheme="majorBidi"/>
              </w:rPr>
              <w:t>8,216,205</w:t>
            </w:r>
          </w:p>
        </w:tc>
        <w:tc>
          <w:tcPr>
            <w:tcW w:w="1559" w:type="dxa"/>
            <w:vAlign w:val="bottom"/>
            <w:hideMark/>
          </w:tcPr>
          <w:p w14:paraId="1795DB52" w14:textId="2788AFF5" w:rsidR="00AF3A0F" w:rsidRPr="00313072" w:rsidRDefault="00AF3A0F" w:rsidP="00DA24AF">
            <w:pPr>
              <w:pBdr>
                <w:bottom w:val="double" w:sz="4" w:space="1" w:color="auto"/>
              </w:pBdr>
              <w:ind w:left="-36" w:right="1"/>
              <w:jc w:val="right"/>
              <w:rPr>
                <w:rFonts w:asciiTheme="majorBidi" w:hAnsiTheme="majorBidi" w:cstheme="majorBidi"/>
                <w:cs/>
              </w:rPr>
            </w:pPr>
            <w:r w:rsidRPr="00313072">
              <w:rPr>
                <w:rFonts w:asciiTheme="majorBidi" w:hAnsiTheme="majorBidi" w:cstheme="majorBidi"/>
              </w:rPr>
              <w:t>9,955,993</w:t>
            </w:r>
          </w:p>
        </w:tc>
      </w:tr>
      <w:tr w:rsidR="006E181D" w:rsidRPr="00313072" w14:paraId="49C17AEF" w14:textId="77777777" w:rsidTr="00F52015">
        <w:trPr>
          <w:trHeight w:val="397"/>
        </w:trPr>
        <w:tc>
          <w:tcPr>
            <w:tcW w:w="3260" w:type="dxa"/>
            <w:vAlign w:val="bottom"/>
            <w:hideMark/>
          </w:tcPr>
          <w:p w14:paraId="34E2E072" w14:textId="77777777" w:rsidR="006E181D" w:rsidRPr="00313072" w:rsidRDefault="006E181D" w:rsidP="00DA24AF">
            <w:pPr>
              <w:tabs>
                <w:tab w:val="left" w:pos="360"/>
                <w:tab w:val="left" w:pos="900"/>
              </w:tabs>
              <w:ind w:left="-108" w:right="1"/>
              <w:jc w:val="left"/>
              <w:rPr>
                <w:rFonts w:asciiTheme="majorBidi" w:hAnsiTheme="majorBidi" w:cstheme="majorBidi"/>
                <w:u w:val="single"/>
              </w:rPr>
            </w:pPr>
            <w:r w:rsidRPr="00313072">
              <w:rPr>
                <w:rFonts w:asciiTheme="majorBidi" w:hAnsiTheme="majorBidi" w:cstheme="majorBidi"/>
                <w:u w:val="single"/>
              </w:rPr>
              <w:t>Current contract liabilities</w:t>
            </w:r>
          </w:p>
        </w:tc>
        <w:tc>
          <w:tcPr>
            <w:tcW w:w="1559" w:type="dxa"/>
            <w:shd w:val="clear" w:color="auto" w:fill="auto"/>
            <w:vAlign w:val="bottom"/>
          </w:tcPr>
          <w:p w14:paraId="7EC94429" w14:textId="77777777" w:rsidR="006E181D" w:rsidRPr="00313072" w:rsidRDefault="006E181D" w:rsidP="00DA24AF">
            <w:pPr>
              <w:ind w:left="-36" w:right="1"/>
              <w:jc w:val="right"/>
              <w:rPr>
                <w:rFonts w:asciiTheme="majorBidi" w:hAnsiTheme="majorBidi" w:cstheme="majorBidi"/>
              </w:rPr>
            </w:pPr>
          </w:p>
        </w:tc>
        <w:tc>
          <w:tcPr>
            <w:tcW w:w="1559" w:type="dxa"/>
            <w:vAlign w:val="bottom"/>
          </w:tcPr>
          <w:p w14:paraId="0A48D56E" w14:textId="77777777" w:rsidR="006E181D" w:rsidRPr="00313072" w:rsidRDefault="006E181D" w:rsidP="00DA24AF">
            <w:pPr>
              <w:ind w:left="-36" w:right="1"/>
              <w:jc w:val="right"/>
              <w:rPr>
                <w:rFonts w:asciiTheme="majorBidi" w:hAnsiTheme="majorBidi" w:cstheme="majorBidi"/>
              </w:rPr>
            </w:pPr>
          </w:p>
        </w:tc>
        <w:tc>
          <w:tcPr>
            <w:tcW w:w="1560" w:type="dxa"/>
            <w:shd w:val="clear" w:color="auto" w:fill="auto"/>
            <w:vAlign w:val="bottom"/>
          </w:tcPr>
          <w:p w14:paraId="27308C3E" w14:textId="77777777" w:rsidR="006E181D" w:rsidRPr="00313072" w:rsidRDefault="006E181D" w:rsidP="00DA24AF">
            <w:pPr>
              <w:ind w:left="-36" w:right="1"/>
              <w:jc w:val="right"/>
              <w:rPr>
                <w:rFonts w:asciiTheme="majorBidi" w:hAnsiTheme="majorBidi" w:cstheme="majorBidi"/>
              </w:rPr>
            </w:pPr>
          </w:p>
        </w:tc>
        <w:tc>
          <w:tcPr>
            <w:tcW w:w="1559" w:type="dxa"/>
            <w:vAlign w:val="bottom"/>
          </w:tcPr>
          <w:p w14:paraId="0C80F19B" w14:textId="77777777" w:rsidR="006E181D" w:rsidRPr="00313072" w:rsidRDefault="006E181D" w:rsidP="00DA24AF">
            <w:pPr>
              <w:ind w:left="-36" w:right="1"/>
              <w:jc w:val="right"/>
              <w:rPr>
                <w:rFonts w:asciiTheme="majorBidi" w:hAnsiTheme="majorBidi" w:cstheme="majorBidi"/>
              </w:rPr>
            </w:pPr>
          </w:p>
        </w:tc>
      </w:tr>
      <w:tr w:rsidR="00AD6810" w:rsidRPr="00313072" w14:paraId="5C9EA9F7" w14:textId="77777777" w:rsidTr="00F52015">
        <w:trPr>
          <w:trHeight w:val="397"/>
        </w:trPr>
        <w:tc>
          <w:tcPr>
            <w:tcW w:w="3260" w:type="dxa"/>
            <w:vAlign w:val="bottom"/>
            <w:hideMark/>
          </w:tcPr>
          <w:p w14:paraId="1E96026F" w14:textId="77777777" w:rsidR="00AD6810" w:rsidRPr="00313072" w:rsidRDefault="00AD6810" w:rsidP="00DA24AF">
            <w:pPr>
              <w:tabs>
                <w:tab w:val="left" w:pos="360"/>
                <w:tab w:val="left" w:pos="900"/>
              </w:tabs>
              <w:ind w:left="-108" w:right="1"/>
              <w:jc w:val="left"/>
              <w:rPr>
                <w:rFonts w:asciiTheme="majorBidi" w:hAnsiTheme="majorBidi" w:cstheme="majorBidi"/>
              </w:rPr>
            </w:pPr>
            <w:r w:rsidRPr="00313072">
              <w:rPr>
                <w:rFonts w:asciiTheme="majorBidi" w:hAnsiTheme="majorBidi" w:cstheme="majorBidi"/>
              </w:rPr>
              <w:t>Associates and joint ventures</w:t>
            </w:r>
          </w:p>
        </w:tc>
        <w:tc>
          <w:tcPr>
            <w:tcW w:w="1559" w:type="dxa"/>
            <w:shd w:val="clear" w:color="auto" w:fill="auto"/>
            <w:vAlign w:val="bottom"/>
          </w:tcPr>
          <w:p w14:paraId="7BE82D78" w14:textId="729E1C58" w:rsidR="00AD6810" w:rsidRPr="00313072" w:rsidRDefault="004B1F3B" w:rsidP="00DA24AF">
            <w:pPr>
              <w:pBdr>
                <w:bottom w:val="single" w:sz="4" w:space="1" w:color="auto"/>
              </w:pBdr>
              <w:ind w:left="-36" w:right="1"/>
              <w:jc w:val="right"/>
              <w:rPr>
                <w:rFonts w:asciiTheme="majorBidi" w:hAnsiTheme="majorBidi" w:cstheme="majorBidi"/>
              </w:rPr>
            </w:pPr>
            <w:r w:rsidRPr="00313072">
              <w:rPr>
                <w:rFonts w:asciiTheme="majorBidi" w:hAnsiTheme="majorBidi" w:cstheme="majorBidi"/>
              </w:rPr>
              <w:t>8</w:t>
            </w:r>
            <w:r w:rsidR="00AD6810" w:rsidRPr="00313072">
              <w:rPr>
                <w:rFonts w:asciiTheme="majorBidi" w:hAnsiTheme="majorBidi" w:cstheme="majorBidi"/>
              </w:rPr>
              <w:t>,</w:t>
            </w:r>
            <w:r w:rsidRPr="00313072">
              <w:rPr>
                <w:rFonts w:asciiTheme="majorBidi" w:hAnsiTheme="majorBidi" w:cstheme="majorBidi"/>
              </w:rPr>
              <w:t>173</w:t>
            </w:r>
            <w:r w:rsidR="00AD6810" w:rsidRPr="00313072">
              <w:rPr>
                <w:rFonts w:asciiTheme="majorBidi" w:hAnsiTheme="majorBidi" w:cstheme="majorBidi"/>
              </w:rPr>
              <w:t>,</w:t>
            </w:r>
            <w:r w:rsidRPr="00313072">
              <w:rPr>
                <w:rFonts w:asciiTheme="majorBidi" w:hAnsiTheme="majorBidi" w:cstheme="majorBidi"/>
              </w:rPr>
              <w:t>81</w:t>
            </w:r>
            <w:r w:rsidR="00AD6810" w:rsidRPr="00313072">
              <w:rPr>
                <w:rFonts w:asciiTheme="majorBidi" w:hAnsiTheme="majorBidi" w:cstheme="majorBidi"/>
              </w:rPr>
              <w:t>2</w:t>
            </w:r>
          </w:p>
        </w:tc>
        <w:tc>
          <w:tcPr>
            <w:tcW w:w="1559" w:type="dxa"/>
            <w:vAlign w:val="bottom"/>
            <w:hideMark/>
          </w:tcPr>
          <w:p w14:paraId="152549EF" w14:textId="1E52F44F" w:rsidR="00AD6810" w:rsidRPr="00313072" w:rsidRDefault="00AD6810" w:rsidP="00DA24AF">
            <w:pPr>
              <w:pBdr>
                <w:bottom w:val="single" w:sz="4" w:space="1" w:color="auto"/>
              </w:pBdr>
              <w:ind w:left="-36" w:right="1"/>
              <w:jc w:val="right"/>
              <w:rPr>
                <w:rFonts w:asciiTheme="majorBidi" w:hAnsiTheme="majorBidi" w:cstheme="majorBidi"/>
              </w:rPr>
            </w:pPr>
            <w:r w:rsidRPr="00313072">
              <w:rPr>
                <w:rFonts w:asciiTheme="majorBidi" w:hAnsiTheme="majorBidi" w:cstheme="majorBidi"/>
              </w:rPr>
              <w:t>175,920,544</w:t>
            </w:r>
          </w:p>
        </w:tc>
        <w:tc>
          <w:tcPr>
            <w:tcW w:w="1560" w:type="dxa"/>
            <w:shd w:val="clear" w:color="auto" w:fill="auto"/>
            <w:vAlign w:val="bottom"/>
          </w:tcPr>
          <w:p w14:paraId="52921AAF" w14:textId="275F2A89" w:rsidR="00AD6810" w:rsidRPr="00313072" w:rsidRDefault="00AD6810" w:rsidP="00DA24AF">
            <w:pPr>
              <w:pBdr>
                <w:bottom w:val="single" w:sz="4" w:space="1" w:color="auto"/>
              </w:pBdr>
              <w:ind w:left="-36" w:right="1"/>
              <w:jc w:val="right"/>
              <w:rPr>
                <w:rFonts w:asciiTheme="majorBidi" w:hAnsiTheme="majorBidi" w:cstheme="majorBidi"/>
              </w:rPr>
            </w:pPr>
            <w:r w:rsidRPr="00313072">
              <w:rPr>
                <w:rFonts w:asciiTheme="majorBidi" w:hAnsiTheme="majorBidi" w:cstheme="majorBidi"/>
              </w:rPr>
              <w:t>-</w:t>
            </w:r>
          </w:p>
        </w:tc>
        <w:tc>
          <w:tcPr>
            <w:tcW w:w="1559" w:type="dxa"/>
            <w:vAlign w:val="bottom"/>
            <w:hideMark/>
          </w:tcPr>
          <w:p w14:paraId="4A1682A4" w14:textId="58C5CD29" w:rsidR="00AD6810" w:rsidRPr="00313072" w:rsidRDefault="00AD6810" w:rsidP="00DA24AF">
            <w:pPr>
              <w:pBdr>
                <w:bottom w:val="single" w:sz="4" w:space="1" w:color="auto"/>
              </w:pBdr>
              <w:ind w:left="-36" w:right="1"/>
              <w:jc w:val="right"/>
              <w:rPr>
                <w:rFonts w:asciiTheme="majorBidi" w:hAnsiTheme="majorBidi" w:cstheme="majorBidi"/>
              </w:rPr>
            </w:pPr>
            <w:r w:rsidRPr="00313072">
              <w:rPr>
                <w:rFonts w:asciiTheme="majorBidi" w:hAnsiTheme="majorBidi" w:cstheme="majorBidi"/>
              </w:rPr>
              <w:t>-</w:t>
            </w:r>
          </w:p>
        </w:tc>
      </w:tr>
      <w:tr w:rsidR="00AD6810" w:rsidRPr="00313072" w14:paraId="36B0D6F2" w14:textId="77777777" w:rsidTr="00F52015">
        <w:trPr>
          <w:trHeight w:val="397"/>
        </w:trPr>
        <w:tc>
          <w:tcPr>
            <w:tcW w:w="3260" w:type="dxa"/>
            <w:vAlign w:val="bottom"/>
            <w:hideMark/>
          </w:tcPr>
          <w:p w14:paraId="4DEB4125" w14:textId="09EF8113" w:rsidR="00AD6810" w:rsidRPr="00313072" w:rsidRDefault="00AD6810" w:rsidP="00DA24AF">
            <w:pPr>
              <w:tabs>
                <w:tab w:val="left" w:pos="360"/>
                <w:tab w:val="left" w:pos="900"/>
              </w:tabs>
              <w:ind w:left="-108" w:right="1"/>
              <w:jc w:val="left"/>
              <w:rPr>
                <w:rFonts w:asciiTheme="majorBidi" w:hAnsiTheme="majorBidi" w:cstheme="majorBidi"/>
              </w:rPr>
            </w:pPr>
            <w:r w:rsidRPr="00313072">
              <w:rPr>
                <w:rFonts w:asciiTheme="majorBidi" w:hAnsiTheme="majorBidi" w:cstheme="majorBidi"/>
              </w:rPr>
              <w:t>Total current contract liabilities</w:t>
            </w:r>
          </w:p>
        </w:tc>
        <w:tc>
          <w:tcPr>
            <w:tcW w:w="1559" w:type="dxa"/>
            <w:shd w:val="clear" w:color="auto" w:fill="auto"/>
            <w:vAlign w:val="bottom"/>
          </w:tcPr>
          <w:p w14:paraId="552F0F2B" w14:textId="1EAF0C8F" w:rsidR="00AD6810" w:rsidRPr="00313072" w:rsidRDefault="004B1F3B" w:rsidP="00DA24AF">
            <w:pPr>
              <w:pBdr>
                <w:bottom w:val="double" w:sz="4" w:space="1" w:color="auto"/>
              </w:pBdr>
              <w:ind w:left="-36" w:right="1"/>
              <w:jc w:val="right"/>
              <w:rPr>
                <w:rFonts w:asciiTheme="majorBidi" w:hAnsiTheme="majorBidi" w:cstheme="majorBidi"/>
              </w:rPr>
            </w:pPr>
            <w:r w:rsidRPr="00313072">
              <w:rPr>
                <w:rFonts w:asciiTheme="majorBidi" w:hAnsiTheme="majorBidi" w:cstheme="majorBidi"/>
              </w:rPr>
              <w:t>8</w:t>
            </w:r>
            <w:r w:rsidR="00AD6810" w:rsidRPr="00313072">
              <w:rPr>
                <w:rFonts w:asciiTheme="majorBidi" w:hAnsiTheme="majorBidi" w:cstheme="majorBidi"/>
              </w:rPr>
              <w:t>,</w:t>
            </w:r>
            <w:r w:rsidRPr="00313072">
              <w:rPr>
                <w:rFonts w:asciiTheme="majorBidi" w:hAnsiTheme="majorBidi" w:cstheme="majorBidi"/>
              </w:rPr>
              <w:t>173</w:t>
            </w:r>
            <w:r w:rsidR="00AD6810" w:rsidRPr="00313072">
              <w:rPr>
                <w:rFonts w:asciiTheme="majorBidi" w:hAnsiTheme="majorBidi" w:cstheme="majorBidi"/>
              </w:rPr>
              <w:t>,</w:t>
            </w:r>
            <w:r w:rsidRPr="00313072">
              <w:rPr>
                <w:rFonts w:asciiTheme="majorBidi" w:hAnsiTheme="majorBidi" w:cstheme="majorBidi"/>
              </w:rPr>
              <w:t>81</w:t>
            </w:r>
            <w:r w:rsidR="00AD6810" w:rsidRPr="00313072">
              <w:rPr>
                <w:rFonts w:asciiTheme="majorBidi" w:hAnsiTheme="majorBidi" w:cstheme="majorBidi"/>
              </w:rPr>
              <w:t>2</w:t>
            </w:r>
          </w:p>
        </w:tc>
        <w:tc>
          <w:tcPr>
            <w:tcW w:w="1559" w:type="dxa"/>
            <w:vAlign w:val="bottom"/>
            <w:hideMark/>
          </w:tcPr>
          <w:p w14:paraId="0965BF96" w14:textId="3320AA9B" w:rsidR="00AD6810" w:rsidRPr="00313072" w:rsidRDefault="00AD6810" w:rsidP="00DA24AF">
            <w:pPr>
              <w:pBdr>
                <w:bottom w:val="double" w:sz="4" w:space="1" w:color="auto"/>
              </w:pBdr>
              <w:ind w:left="-36" w:right="1"/>
              <w:jc w:val="right"/>
              <w:rPr>
                <w:rFonts w:asciiTheme="majorBidi" w:hAnsiTheme="majorBidi" w:cstheme="majorBidi"/>
              </w:rPr>
            </w:pPr>
            <w:r w:rsidRPr="00313072">
              <w:rPr>
                <w:rFonts w:asciiTheme="majorBidi" w:hAnsiTheme="majorBidi" w:cstheme="majorBidi"/>
              </w:rPr>
              <w:t>175,920,544</w:t>
            </w:r>
          </w:p>
        </w:tc>
        <w:tc>
          <w:tcPr>
            <w:tcW w:w="1560" w:type="dxa"/>
            <w:shd w:val="clear" w:color="auto" w:fill="auto"/>
            <w:vAlign w:val="bottom"/>
          </w:tcPr>
          <w:p w14:paraId="1F73A49A" w14:textId="08EF8378" w:rsidR="00AD6810" w:rsidRPr="00313072" w:rsidRDefault="00AD6810" w:rsidP="00DA24AF">
            <w:pPr>
              <w:pBdr>
                <w:bottom w:val="double" w:sz="4" w:space="1" w:color="auto"/>
              </w:pBdr>
              <w:ind w:left="-36" w:right="1"/>
              <w:jc w:val="right"/>
              <w:rPr>
                <w:rFonts w:asciiTheme="majorBidi" w:hAnsiTheme="majorBidi" w:cstheme="majorBidi"/>
              </w:rPr>
            </w:pPr>
            <w:r w:rsidRPr="00313072">
              <w:rPr>
                <w:rFonts w:asciiTheme="majorBidi" w:hAnsiTheme="majorBidi" w:cstheme="majorBidi"/>
              </w:rPr>
              <w:t>-</w:t>
            </w:r>
          </w:p>
        </w:tc>
        <w:tc>
          <w:tcPr>
            <w:tcW w:w="1559" w:type="dxa"/>
            <w:vAlign w:val="bottom"/>
            <w:hideMark/>
          </w:tcPr>
          <w:p w14:paraId="327E69E2" w14:textId="74B19334" w:rsidR="00AD6810" w:rsidRPr="00313072" w:rsidRDefault="00AD6810" w:rsidP="00DA24AF">
            <w:pPr>
              <w:pBdr>
                <w:bottom w:val="double" w:sz="4" w:space="1" w:color="auto"/>
              </w:pBdr>
              <w:ind w:left="-36" w:right="1"/>
              <w:jc w:val="right"/>
              <w:rPr>
                <w:rFonts w:asciiTheme="majorBidi" w:hAnsiTheme="majorBidi" w:cstheme="majorBidi"/>
              </w:rPr>
            </w:pPr>
            <w:r w:rsidRPr="00313072">
              <w:rPr>
                <w:rFonts w:asciiTheme="majorBidi" w:hAnsiTheme="majorBidi" w:cstheme="majorBidi"/>
              </w:rPr>
              <w:t>-</w:t>
            </w:r>
          </w:p>
        </w:tc>
      </w:tr>
    </w:tbl>
    <w:p w14:paraId="3E9D57CF" w14:textId="77777777" w:rsidR="00AD300F" w:rsidRPr="00313072" w:rsidRDefault="00AD300F" w:rsidP="00DA24AF">
      <w:pPr>
        <w:tabs>
          <w:tab w:val="left" w:pos="1200"/>
          <w:tab w:val="left" w:pos="1800"/>
          <w:tab w:val="left" w:pos="2400"/>
          <w:tab w:val="left" w:pos="3000"/>
        </w:tabs>
        <w:spacing w:line="420" w:lineRule="exact"/>
        <w:ind w:right="142"/>
        <w:rPr>
          <w:rFonts w:asciiTheme="majorBidi" w:hAnsiTheme="majorBidi" w:cstheme="majorBidi"/>
        </w:rPr>
      </w:pPr>
    </w:p>
    <w:tbl>
      <w:tblPr>
        <w:tblW w:w="9468" w:type="dxa"/>
        <w:tblInd w:w="426" w:type="dxa"/>
        <w:tblLayout w:type="fixed"/>
        <w:tblLook w:val="01E0" w:firstRow="1" w:lastRow="1" w:firstColumn="1" w:lastColumn="1" w:noHBand="0" w:noVBand="0"/>
      </w:tblPr>
      <w:tblGrid>
        <w:gridCol w:w="3260"/>
        <w:gridCol w:w="1559"/>
        <w:gridCol w:w="1559"/>
        <w:gridCol w:w="1560"/>
        <w:gridCol w:w="1530"/>
      </w:tblGrid>
      <w:tr w:rsidR="00E54387" w:rsidRPr="00313072" w14:paraId="2BD84D26" w14:textId="77777777" w:rsidTr="00A71C20">
        <w:trPr>
          <w:trHeight w:val="397"/>
          <w:tblHeader/>
        </w:trPr>
        <w:tc>
          <w:tcPr>
            <w:tcW w:w="3260" w:type="dxa"/>
          </w:tcPr>
          <w:p w14:paraId="501499E3" w14:textId="77777777" w:rsidR="00E54387" w:rsidRPr="00313072" w:rsidRDefault="00E54387" w:rsidP="00DA24AF">
            <w:pPr>
              <w:tabs>
                <w:tab w:val="left" w:pos="426"/>
                <w:tab w:val="left" w:pos="993"/>
              </w:tabs>
              <w:ind w:right="1"/>
              <w:jc w:val="distribute"/>
              <w:rPr>
                <w:rFonts w:asciiTheme="majorBidi" w:hAnsiTheme="majorBidi" w:cstheme="majorBidi"/>
              </w:rPr>
            </w:pPr>
          </w:p>
        </w:tc>
        <w:tc>
          <w:tcPr>
            <w:tcW w:w="6208" w:type="dxa"/>
            <w:gridSpan w:val="4"/>
            <w:shd w:val="clear" w:color="auto" w:fill="auto"/>
            <w:vAlign w:val="bottom"/>
            <w:hideMark/>
          </w:tcPr>
          <w:p w14:paraId="416070E8" w14:textId="77777777" w:rsidR="00E54387" w:rsidRPr="00313072" w:rsidRDefault="00E54387" w:rsidP="00DA24AF">
            <w:pPr>
              <w:pBdr>
                <w:bottom w:val="single" w:sz="4" w:space="1" w:color="auto"/>
              </w:pBdr>
              <w:tabs>
                <w:tab w:val="left" w:pos="426"/>
                <w:tab w:val="left" w:pos="993"/>
              </w:tabs>
              <w:ind w:right="1"/>
              <w:jc w:val="right"/>
              <w:rPr>
                <w:rFonts w:asciiTheme="majorBidi" w:hAnsiTheme="majorBidi" w:cstheme="majorBidi"/>
              </w:rPr>
            </w:pPr>
            <w:r w:rsidRPr="00313072">
              <w:rPr>
                <w:rFonts w:asciiTheme="majorBidi" w:hAnsiTheme="majorBidi" w:cstheme="majorBidi"/>
              </w:rPr>
              <w:t>(Unit : Baht)</w:t>
            </w:r>
          </w:p>
        </w:tc>
      </w:tr>
      <w:tr w:rsidR="00E54387" w:rsidRPr="00313072" w14:paraId="5B1BE791" w14:textId="77777777" w:rsidTr="00A71C20">
        <w:trPr>
          <w:trHeight w:val="397"/>
          <w:tblHeader/>
        </w:trPr>
        <w:tc>
          <w:tcPr>
            <w:tcW w:w="3260" w:type="dxa"/>
            <w:vAlign w:val="bottom"/>
          </w:tcPr>
          <w:p w14:paraId="24146E9E" w14:textId="77777777" w:rsidR="00E54387" w:rsidRPr="00313072" w:rsidRDefault="00E54387" w:rsidP="00DA24AF">
            <w:pPr>
              <w:tabs>
                <w:tab w:val="left" w:pos="426"/>
                <w:tab w:val="left" w:pos="993"/>
              </w:tabs>
              <w:ind w:right="1"/>
              <w:jc w:val="center"/>
              <w:rPr>
                <w:rFonts w:asciiTheme="majorBidi" w:hAnsiTheme="majorBidi" w:cstheme="majorBidi"/>
                <w:cs/>
              </w:rPr>
            </w:pPr>
          </w:p>
        </w:tc>
        <w:tc>
          <w:tcPr>
            <w:tcW w:w="6208" w:type="dxa"/>
            <w:gridSpan w:val="4"/>
            <w:shd w:val="clear" w:color="auto" w:fill="auto"/>
            <w:vAlign w:val="bottom"/>
            <w:hideMark/>
          </w:tcPr>
          <w:p w14:paraId="3EE465A3" w14:textId="77777777" w:rsidR="00E54387" w:rsidRPr="00313072" w:rsidRDefault="00E54387" w:rsidP="00DA24AF">
            <w:pPr>
              <w:pBdr>
                <w:bottom w:val="single" w:sz="4" w:space="1" w:color="auto"/>
              </w:pBdr>
              <w:ind w:right="1"/>
              <w:jc w:val="center"/>
              <w:rPr>
                <w:rFonts w:asciiTheme="majorBidi" w:hAnsiTheme="majorBidi" w:cstheme="majorBidi"/>
                <w:snapToGrid w:val="0"/>
                <w:lang w:eastAsia="th-TH"/>
              </w:rPr>
            </w:pPr>
            <w:r w:rsidRPr="00313072">
              <w:rPr>
                <w:rFonts w:asciiTheme="majorBidi" w:hAnsiTheme="majorBidi" w:cstheme="majorBidi"/>
                <w:snapToGrid w:val="0"/>
                <w:lang w:eastAsia="th-TH"/>
              </w:rPr>
              <w:t>Separate financial statements</w:t>
            </w:r>
          </w:p>
        </w:tc>
      </w:tr>
      <w:tr w:rsidR="000C26E5" w:rsidRPr="00313072" w14:paraId="0C8A7FA3" w14:textId="77777777" w:rsidTr="00A71C20">
        <w:trPr>
          <w:trHeight w:val="397"/>
          <w:tblHeader/>
        </w:trPr>
        <w:tc>
          <w:tcPr>
            <w:tcW w:w="3260" w:type="dxa"/>
            <w:vAlign w:val="bottom"/>
          </w:tcPr>
          <w:p w14:paraId="588F9F35" w14:textId="77777777" w:rsidR="000C26E5" w:rsidRPr="00313072" w:rsidRDefault="000C26E5" w:rsidP="00DA24AF">
            <w:pPr>
              <w:tabs>
                <w:tab w:val="left" w:pos="426"/>
                <w:tab w:val="left" w:pos="993"/>
              </w:tabs>
              <w:spacing w:line="360" w:lineRule="exact"/>
              <w:ind w:left="-108" w:right="1"/>
              <w:jc w:val="center"/>
              <w:rPr>
                <w:rFonts w:asciiTheme="majorBidi" w:hAnsiTheme="majorBidi" w:cstheme="majorBidi"/>
                <w:snapToGrid w:val="0"/>
                <w:u w:val="single"/>
                <w:lang w:eastAsia="th-TH"/>
              </w:rPr>
            </w:pPr>
          </w:p>
        </w:tc>
        <w:tc>
          <w:tcPr>
            <w:tcW w:w="1559" w:type="dxa"/>
            <w:shd w:val="clear" w:color="auto" w:fill="auto"/>
            <w:vAlign w:val="bottom"/>
            <w:hideMark/>
          </w:tcPr>
          <w:p w14:paraId="18DBA5EC" w14:textId="77777777" w:rsidR="000C26E5" w:rsidRPr="00313072" w:rsidRDefault="000C26E5" w:rsidP="00DA24AF">
            <w:pPr>
              <w:ind w:right="1"/>
              <w:jc w:val="center"/>
              <w:rPr>
                <w:rFonts w:asciiTheme="majorBidi" w:hAnsiTheme="majorBidi" w:cstheme="majorBidi"/>
              </w:rPr>
            </w:pPr>
            <w:r w:rsidRPr="00313072">
              <w:rPr>
                <w:rFonts w:asciiTheme="majorBidi" w:hAnsiTheme="majorBidi" w:cstheme="majorBidi"/>
              </w:rPr>
              <w:t>As at</w:t>
            </w:r>
            <w:r w:rsidRPr="00313072">
              <w:rPr>
                <w:rFonts w:asciiTheme="majorBidi" w:hAnsiTheme="majorBidi" w:cstheme="majorBidi"/>
                <w:snapToGrid w:val="0"/>
                <w:lang w:eastAsia="th-TH"/>
              </w:rPr>
              <w:t xml:space="preserve"> December</w:t>
            </w:r>
          </w:p>
        </w:tc>
        <w:tc>
          <w:tcPr>
            <w:tcW w:w="1559" w:type="dxa"/>
            <w:shd w:val="clear" w:color="auto" w:fill="auto"/>
            <w:vAlign w:val="bottom"/>
          </w:tcPr>
          <w:p w14:paraId="3D791744" w14:textId="77777777" w:rsidR="000C26E5" w:rsidRPr="00313072" w:rsidRDefault="000C26E5" w:rsidP="00DA24AF">
            <w:pPr>
              <w:ind w:left="-35" w:right="1"/>
              <w:jc w:val="center"/>
              <w:rPr>
                <w:rFonts w:asciiTheme="majorBidi" w:hAnsiTheme="majorBidi" w:cstheme="majorBidi"/>
                <w:snapToGrid w:val="0"/>
                <w:lang w:eastAsia="th-TH"/>
              </w:rPr>
            </w:pPr>
          </w:p>
        </w:tc>
        <w:tc>
          <w:tcPr>
            <w:tcW w:w="1560" w:type="dxa"/>
            <w:shd w:val="clear" w:color="auto" w:fill="auto"/>
            <w:vAlign w:val="bottom"/>
          </w:tcPr>
          <w:p w14:paraId="697E5EF2" w14:textId="77777777" w:rsidR="000C26E5" w:rsidRPr="00313072" w:rsidRDefault="000C26E5" w:rsidP="00DA24AF">
            <w:pPr>
              <w:ind w:left="-35" w:right="1"/>
              <w:jc w:val="center"/>
              <w:rPr>
                <w:rFonts w:asciiTheme="majorBidi" w:hAnsiTheme="majorBidi" w:cstheme="majorBidi"/>
                <w:snapToGrid w:val="0"/>
                <w:lang w:eastAsia="th-TH"/>
              </w:rPr>
            </w:pPr>
          </w:p>
        </w:tc>
        <w:tc>
          <w:tcPr>
            <w:tcW w:w="1530" w:type="dxa"/>
            <w:shd w:val="clear" w:color="auto" w:fill="auto"/>
            <w:vAlign w:val="bottom"/>
            <w:hideMark/>
          </w:tcPr>
          <w:p w14:paraId="300D628D" w14:textId="74E0EC92" w:rsidR="000C26E5" w:rsidRPr="00313072" w:rsidRDefault="000C26E5" w:rsidP="00DA24AF">
            <w:pPr>
              <w:ind w:left="-35" w:right="1"/>
              <w:jc w:val="center"/>
              <w:rPr>
                <w:rFonts w:asciiTheme="majorBidi" w:hAnsiTheme="majorBidi" w:cstheme="majorBidi"/>
                <w:snapToGrid w:val="0"/>
                <w:lang w:eastAsia="th-TH"/>
              </w:rPr>
            </w:pPr>
            <w:r w:rsidRPr="00313072">
              <w:rPr>
                <w:rFonts w:asciiTheme="majorBidi" w:hAnsiTheme="majorBidi" w:cstheme="majorBidi"/>
                <w:snapToGrid w:val="0"/>
                <w:lang w:eastAsia="th-TH"/>
              </w:rPr>
              <w:t xml:space="preserve">As at </w:t>
            </w:r>
            <w:r w:rsidRPr="00313072">
              <w:rPr>
                <w:rFonts w:asciiTheme="majorBidi" w:hAnsiTheme="majorBidi" w:cstheme="majorBidi"/>
                <w:spacing w:val="-2"/>
              </w:rPr>
              <w:t>June</w:t>
            </w:r>
          </w:p>
        </w:tc>
      </w:tr>
      <w:tr w:rsidR="000C26E5" w:rsidRPr="00313072" w14:paraId="2E99EAA2" w14:textId="77777777" w:rsidTr="00A71C20">
        <w:trPr>
          <w:trHeight w:val="397"/>
          <w:tblHeader/>
        </w:trPr>
        <w:tc>
          <w:tcPr>
            <w:tcW w:w="3260" w:type="dxa"/>
            <w:vAlign w:val="bottom"/>
          </w:tcPr>
          <w:p w14:paraId="384F3D79" w14:textId="77777777" w:rsidR="000C26E5" w:rsidRPr="00313072" w:rsidRDefault="000C26E5" w:rsidP="00DA24AF">
            <w:pPr>
              <w:tabs>
                <w:tab w:val="left" w:pos="426"/>
                <w:tab w:val="left" w:pos="993"/>
              </w:tabs>
              <w:spacing w:line="360" w:lineRule="exact"/>
              <w:ind w:left="-108" w:right="1"/>
              <w:jc w:val="center"/>
              <w:rPr>
                <w:rFonts w:asciiTheme="majorBidi" w:hAnsiTheme="majorBidi" w:cstheme="majorBidi"/>
                <w:snapToGrid w:val="0"/>
                <w:u w:val="single"/>
                <w:lang w:eastAsia="th-TH"/>
              </w:rPr>
            </w:pPr>
          </w:p>
        </w:tc>
        <w:tc>
          <w:tcPr>
            <w:tcW w:w="1559" w:type="dxa"/>
            <w:shd w:val="clear" w:color="auto" w:fill="auto"/>
            <w:vAlign w:val="bottom"/>
            <w:hideMark/>
          </w:tcPr>
          <w:p w14:paraId="52F619B5" w14:textId="7288208F" w:rsidR="000C26E5" w:rsidRPr="00313072" w:rsidRDefault="000C26E5" w:rsidP="00DA24AF">
            <w:pPr>
              <w:pBdr>
                <w:bottom w:val="single" w:sz="4" w:space="1" w:color="auto"/>
              </w:pBdr>
              <w:ind w:left="-35" w:right="1"/>
              <w:jc w:val="center"/>
              <w:rPr>
                <w:rFonts w:asciiTheme="majorBidi" w:hAnsiTheme="majorBidi" w:cstheme="majorBidi"/>
                <w:cs/>
              </w:rPr>
            </w:pPr>
            <w:r w:rsidRPr="00313072">
              <w:rPr>
                <w:rFonts w:asciiTheme="majorBidi" w:hAnsiTheme="majorBidi" w:cstheme="majorBidi"/>
              </w:rPr>
              <w:t>31, 2021</w:t>
            </w:r>
          </w:p>
        </w:tc>
        <w:tc>
          <w:tcPr>
            <w:tcW w:w="1559" w:type="dxa"/>
            <w:shd w:val="clear" w:color="auto" w:fill="auto"/>
            <w:vAlign w:val="bottom"/>
            <w:hideMark/>
          </w:tcPr>
          <w:p w14:paraId="46450AEC" w14:textId="77777777" w:rsidR="000C26E5" w:rsidRPr="00313072" w:rsidRDefault="000C26E5" w:rsidP="00DA24AF">
            <w:pPr>
              <w:pBdr>
                <w:bottom w:val="single" w:sz="4" w:space="1" w:color="auto"/>
              </w:pBdr>
              <w:ind w:left="-35" w:right="1"/>
              <w:jc w:val="center"/>
              <w:rPr>
                <w:rFonts w:asciiTheme="majorBidi" w:hAnsiTheme="majorBidi" w:cstheme="majorBidi"/>
                <w:snapToGrid w:val="0"/>
                <w:lang w:eastAsia="th-TH"/>
              </w:rPr>
            </w:pPr>
            <w:r w:rsidRPr="00313072">
              <w:rPr>
                <w:rFonts w:asciiTheme="majorBidi" w:hAnsiTheme="majorBidi" w:cstheme="majorBidi"/>
                <w:snapToGrid w:val="0"/>
                <w:lang w:eastAsia="th-TH"/>
              </w:rPr>
              <w:t>Increase</w:t>
            </w:r>
          </w:p>
        </w:tc>
        <w:tc>
          <w:tcPr>
            <w:tcW w:w="1560" w:type="dxa"/>
            <w:shd w:val="clear" w:color="auto" w:fill="auto"/>
            <w:vAlign w:val="bottom"/>
            <w:hideMark/>
          </w:tcPr>
          <w:p w14:paraId="61C0D53A" w14:textId="77777777" w:rsidR="000C26E5" w:rsidRPr="00313072" w:rsidRDefault="000C26E5" w:rsidP="00DA24AF">
            <w:pPr>
              <w:pBdr>
                <w:bottom w:val="single" w:sz="4" w:space="1" w:color="auto"/>
              </w:pBdr>
              <w:ind w:left="-35" w:right="1"/>
              <w:jc w:val="center"/>
              <w:rPr>
                <w:rFonts w:asciiTheme="majorBidi" w:hAnsiTheme="majorBidi" w:cstheme="majorBidi"/>
                <w:snapToGrid w:val="0"/>
                <w:lang w:eastAsia="th-TH"/>
              </w:rPr>
            </w:pPr>
            <w:r w:rsidRPr="00313072">
              <w:rPr>
                <w:rFonts w:asciiTheme="majorBidi" w:hAnsiTheme="majorBidi" w:cstheme="majorBidi"/>
                <w:snapToGrid w:val="0"/>
                <w:lang w:eastAsia="th-TH"/>
              </w:rPr>
              <w:t>(Decrease)</w:t>
            </w:r>
          </w:p>
        </w:tc>
        <w:tc>
          <w:tcPr>
            <w:tcW w:w="1530" w:type="dxa"/>
            <w:shd w:val="clear" w:color="auto" w:fill="auto"/>
            <w:vAlign w:val="bottom"/>
            <w:hideMark/>
          </w:tcPr>
          <w:p w14:paraId="3DC0F593" w14:textId="0A05F065" w:rsidR="000C26E5" w:rsidRPr="00313072" w:rsidRDefault="000C26E5" w:rsidP="00DA24AF">
            <w:pPr>
              <w:pBdr>
                <w:bottom w:val="single" w:sz="4" w:space="1" w:color="auto"/>
              </w:pBdr>
              <w:ind w:left="-35" w:right="1"/>
              <w:jc w:val="center"/>
              <w:rPr>
                <w:rFonts w:asciiTheme="majorBidi" w:hAnsiTheme="majorBidi" w:cstheme="majorBidi"/>
              </w:rPr>
            </w:pPr>
            <w:r w:rsidRPr="00313072">
              <w:rPr>
                <w:rFonts w:asciiTheme="majorBidi" w:hAnsiTheme="majorBidi" w:cstheme="majorBidi"/>
              </w:rPr>
              <w:t xml:space="preserve">30, </w:t>
            </w:r>
            <w:r w:rsidRPr="00313072">
              <w:rPr>
                <w:rFonts w:asciiTheme="majorBidi" w:hAnsiTheme="majorBidi" w:cstheme="majorBidi"/>
                <w:snapToGrid w:val="0"/>
                <w:lang w:eastAsia="th-TH"/>
              </w:rPr>
              <w:t>2022</w:t>
            </w:r>
          </w:p>
        </w:tc>
      </w:tr>
      <w:tr w:rsidR="000F5330" w:rsidRPr="00313072" w14:paraId="0BF6919A" w14:textId="77777777" w:rsidTr="00A71C20">
        <w:trPr>
          <w:trHeight w:val="397"/>
          <w:tblHeader/>
        </w:trPr>
        <w:tc>
          <w:tcPr>
            <w:tcW w:w="3260" w:type="dxa"/>
            <w:vAlign w:val="bottom"/>
            <w:hideMark/>
          </w:tcPr>
          <w:p w14:paraId="61CB27B6" w14:textId="77777777" w:rsidR="000F5330" w:rsidRPr="00313072" w:rsidRDefault="000F5330" w:rsidP="00DA24AF">
            <w:pPr>
              <w:tabs>
                <w:tab w:val="left" w:pos="426"/>
                <w:tab w:val="left" w:pos="993"/>
              </w:tabs>
              <w:spacing w:line="360" w:lineRule="exact"/>
              <w:ind w:left="-108" w:right="1"/>
              <w:jc w:val="left"/>
              <w:rPr>
                <w:rFonts w:asciiTheme="majorBidi" w:hAnsiTheme="majorBidi" w:cstheme="majorBidi"/>
                <w:snapToGrid w:val="0"/>
                <w:u w:val="single"/>
                <w:cs/>
                <w:lang w:eastAsia="th-TH"/>
              </w:rPr>
            </w:pPr>
            <w:r w:rsidRPr="00313072">
              <w:rPr>
                <w:rFonts w:asciiTheme="majorBidi" w:hAnsiTheme="majorBidi" w:cstheme="majorBidi"/>
                <w:snapToGrid w:val="0"/>
                <w:u w:val="single"/>
                <w:lang w:eastAsia="th-TH"/>
              </w:rPr>
              <w:t>Short - term borrowings</w:t>
            </w:r>
          </w:p>
        </w:tc>
        <w:tc>
          <w:tcPr>
            <w:tcW w:w="1559" w:type="dxa"/>
            <w:shd w:val="clear" w:color="auto" w:fill="FFFFFF" w:themeFill="background1"/>
            <w:vAlign w:val="bottom"/>
          </w:tcPr>
          <w:p w14:paraId="49BF494F" w14:textId="77777777" w:rsidR="000F5330" w:rsidRPr="00313072" w:rsidRDefault="000F5330" w:rsidP="00DA24AF">
            <w:pPr>
              <w:ind w:left="-35" w:right="1"/>
              <w:jc w:val="right"/>
              <w:rPr>
                <w:rFonts w:asciiTheme="majorBidi" w:hAnsiTheme="majorBidi" w:cstheme="majorBidi"/>
              </w:rPr>
            </w:pPr>
          </w:p>
        </w:tc>
        <w:tc>
          <w:tcPr>
            <w:tcW w:w="1559" w:type="dxa"/>
            <w:shd w:val="clear" w:color="auto" w:fill="FFFFFF" w:themeFill="background1"/>
            <w:vAlign w:val="bottom"/>
          </w:tcPr>
          <w:p w14:paraId="4A6C2D85" w14:textId="77777777" w:rsidR="000F5330" w:rsidRPr="00313072" w:rsidRDefault="000F5330" w:rsidP="00DA24AF">
            <w:pPr>
              <w:ind w:left="-35" w:right="1"/>
              <w:jc w:val="right"/>
              <w:rPr>
                <w:rFonts w:asciiTheme="majorBidi" w:hAnsiTheme="majorBidi" w:cstheme="majorBidi"/>
                <w:snapToGrid w:val="0"/>
                <w:lang w:eastAsia="th-TH"/>
              </w:rPr>
            </w:pPr>
          </w:p>
        </w:tc>
        <w:tc>
          <w:tcPr>
            <w:tcW w:w="1560" w:type="dxa"/>
            <w:shd w:val="clear" w:color="auto" w:fill="FFFFFF" w:themeFill="background1"/>
            <w:vAlign w:val="bottom"/>
          </w:tcPr>
          <w:p w14:paraId="331B2EA5" w14:textId="77777777" w:rsidR="000F5330" w:rsidRPr="00313072" w:rsidRDefault="000F5330" w:rsidP="00DA24AF">
            <w:pPr>
              <w:ind w:left="-35" w:right="1"/>
              <w:jc w:val="right"/>
              <w:rPr>
                <w:rFonts w:asciiTheme="majorBidi" w:hAnsiTheme="majorBidi" w:cstheme="majorBidi"/>
                <w:snapToGrid w:val="0"/>
                <w:lang w:eastAsia="th-TH"/>
              </w:rPr>
            </w:pPr>
          </w:p>
        </w:tc>
        <w:tc>
          <w:tcPr>
            <w:tcW w:w="1530" w:type="dxa"/>
            <w:vAlign w:val="bottom"/>
          </w:tcPr>
          <w:p w14:paraId="34D935ED" w14:textId="77777777" w:rsidR="000F5330" w:rsidRPr="00313072" w:rsidRDefault="000F5330" w:rsidP="00DA24AF">
            <w:pPr>
              <w:ind w:left="-35" w:right="1"/>
              <w:jc w:val="right"/>
              <w:rPr>
                <w:rFonts w:asciiTheme="majorBidi" w:hAnsiTheme="majorBidi" w:cstheme="majorBidi"/>
              </w:rPr>
            </w:pPr>
          </w:p>
        </w:tc>
      </w:tr>
      <w:tr w:rsidR="000F5330" w:rsidRPr="00313072" w14:paraId="764DF230" w14:textId="77777777" w:rsidTr="00A71C20">
        <w:trPr>
          <w:trHeight w:val="397"/>
        </w:trPr>
        <w:tc>
          <w:tcPr>
            <w:tcW w:w="3260" w:type="dxa"/>
            <w:vAlign w:val="bottom"/>
            <w:hideMark/>
          </w:tcPr>
          <w:p w14:paraId="0D3C85E2" w14:textId="77777777" w:rsidR="000F5330" w:rsidRPr="00313072" w:rsidRDefault="000F5330" w:rsidP="00DA24AF">
            <w:pPr>
              <w:ind w:left="-106" w:right="1"/>
              <w:jc w:val="left"/>
              <w:rPr>
                <w:rFonts w:asciiTheme="majorBidi" w:hAnsiTheme="majorBidi" w:cstheme="majorBidi"/>
                <w:u w:val="single"/>
              </w:rPr>
            </w:pPr>
            <w:r w:rsidRPr="00313072">
              <w:rPr>
                <w:rFonts w:asciiTheme="majorBidi" w:hAnsiTheme="majorBidi" w:cstheme="majorBidi"/>
                <w:u w:val="single"/>
              </w:rPr>
              <w:t>Subsidiaries</w:t>
            </w:r>
          </w:p>
        </w:tc>
        <w:tc>
          <w:tcPr>
            <w:tcW w:w="1559" w:type="dxa"/>
            <w:vAlign w:val="bottom"/>
          </w:tcPr>
          <w:p w14:paraId="65E8E6C5" w14:textId="77777777" w:rsidR="000F5330" w:rsidRPr="00313072" w:rsidRDefault="000F5330" w:rsidP="00DA24AF">
            <w:pPr>
              <w:tabs>
                <w:tab w:val="left" w:pos="426"/>
                <w:tab w:val="left" w:pos="993"/>
              </w:tabs>
              <w:ind w:right="1"/>
              <w:jc w:val="right"/>
              <w:rPr>
                <w:rFonts w:asciiTheme="majorBidi" w:hAnsiTheme="majorBidi" w:cstheme="majorBidi"/>
                <w:snapToGrid w:val="0"/>
                <w:lang w:eastAsia="th-TH"/>
              </w:rPr>
            </w:pPr>
          </w:p>
        </w:tc>
        <w:tc>
          <w:tcPr>
            <w:tcW w:w="1559" w:type="dxa"/>
            <w:vAlign w:val="bottom"/>
          </w:tcPr>
          <w:p w14:paraId="32EA1232" w14:textId="77777777" w:rsidR="000F5330" w:rsidRPr="00313072" w:rsidRDefault="000F5330" w:rsidP="00DA24AF">
            <w:pPr>
              <w:tabs>
                <w:tab w:val="left" w:pos="426"/>
                <w:tab w:val="left" w:pos="993"/>
              </w:tabs>
              <w:ind w:right="1"/>
              <w:jc w:val="right"/>
              <w:rPr>
                <w:rFonts w:asciiTheme="majorBidi" w:hAnsiTheme="majorBidi" w:cstheme="majorBidi"/>
                <w:snapToGrid w:val="0"/>
                <w:lang w:eastAsia="th-TH"/>
              </w:rPr>
            </w:pPr>
          </w:p>
        </w:tc>
        <w:tc>
          <w:tcPr>
            <w:tcW w:w="1560" w:type="dxa"/>
            <w:vAlign w:val="bottom"/>
          </w:tcPr>
          <w:p w14:paraId="58C8E0F4" w14:textId="77777777" w:rsidR="000F5330" w:rsidRPr="00313072" w:rsidRDefault="000F5330" w:rsidP="00DA24AF">
            <w:pPr>
              <w:tabs>
                <w:tab w:val="left" w:pos="426"/>
                <w:tab w:val="left" w:pos="993"/>
              </w:tabs>
              <w:ind w:right="1"/>
              <w:jc w:val="right"/>
              <w:rPr>
                <w:rFonts w:asciiTheme="majorBidi" w:hAnsiTheme="majorBidi" w:cstheme="majorBidi"/>
                <w:snapToGrid w:val="0"/>
                <w:lang w:eastAsia="th-TH"/>
              </w:rPr>
            </w:pPr>
          </w:p>
        </w:tc>
        <w:tc>
          <w:tcPr>
            <w:tcW w:w="1530" w:type="dxa"/>
            <w:vAlign w:val="bottom"/>
          </w:tcPr>
          <w:p w14:paraId="2D6AD3D9" w14:textId="77777777" w:rsidR="000F5330" w:rsidRPr="00313072" w:rsidRDefault="000F5330" w:rsidP="00DA24AF">
            <w:pPr>
              <w:tabs>
                <w:tab w:val="left" w:pos="426"/>
                <w:tab w:val="left" w:pos="993"/>
              </w:tabs>
              <w:ind w:right="1"/>
              <w:jc w:val="right"/>
              <w:rPr>
                <w:rFonts w:asciiTheme="majorBidi" w:hAnsiTheme="majorBidi" w:cstheme="majorBidi"/>
                <w:snapToGrid w:val="0"/>
                <w:lang w:eastAsia="th-TH"/>
              </w:rPr>
            </w:pPr>
          </w:p>
        </w:tc>
      </w:tr>
      <w:tr w:rsidR="000F5330" w:rsidRPr="00313072" w14:paraId="09279047" w14:textId="77777777" w:rsidTr="00A71C20">
        <w:trPr>
          <w:trHeight w:val="397"/>
        </w:trPr>
        <w:tc>
          <w:tcPr>
            <w:tcW w:w="3260" w:type="dxa"/>
            <w:vAlign w:val="bottom"/>
            <w:hideMark/>
          </w:tcPr>
          <w:p w14:paraId="27510AC8" w14:textId="77777777" w:rsidR="000F5330" w:rsidRPr="00313072" w:rsidRDefault="000F5330" w:rsidP="00DA24AF">
            <w:pPr>
              <w:tabs>
                <w:tab w:val="left" w:pos="426"/>
                <w:tab w:val="left" w:pos="993"/>
              </w:tabs>
              <w:spacing w:line="360" w:lineRule="exact"/>
              <w:ind w:left="-138" w:right="1"/>
              <w:jc w:val="left"/>
              <w:rPr>
                <w:rFonts w:asciiTheme="majorBidi" w:hAnsiTheme="majorBidi" w:cstheme="majorBidi"/>
              </w:rPr>
            </w:pPr>
            <w:r w:rsidRPr="00313072">
              <w:rPr>
                <w:rFonts w:asciiTheme="majorBidi" w:hAnsiTheme="majorBidi" w:cstheme="majorBidi"/>
              </w:rPr>
              <w:t xml:space="preserve"> Sena Management Co., Ltd.</w:t>
            </w:r>
          </w:p>
        </w:tc>
        <w:tc>
          <w:tcPr>
            <w:tcW w:w="1559" w:type="dxa"/>
            <w:vAlign w:val="bottom"/>
          </w:tcPr>
          <w:p w14:paraId="6B17717F" w14:textId="77777777" w:rsidR="000F5330" w:rsidRPr="00313072" w:rsidRDefault="000F5330" w:rsidP="00DA24AF">
            <w:pPr>
              <w:tabs>
                <w:tab w:val="left" w:pos="426"/>
                <w:tab w:val="left" w:pos="993"/>
              </w:tabs>
              <w:ind w:right="1"/>
              <w:jc w:val="right"/>
              <w:rPr>
                <w:rFonts w:asciiTheme="majorBidi" w:hAnsiTheme="majorBidi" w:cstheme="majorBidi"/>
                <w:snapToGrid w:val="0"/>
                <w:lang w:eastAsia="th-TH"/>
              </w:rPr>
            </w:pPr>
          </w:p>
        </w:tc>
        <w:tc>
          <w:tcPr>
            <w:tcW w:w="1559" w:type="dxa"/>
            <w:vAlign w:val="bottom"/>
          </w:tcPr>
          <w:p w14:paraId="7D6A02FA" w14:textId="77777777" w:rsidR="000F5330" w:rsidRPr="00313072" w:rsidRDefault="000F5330" w:rsidP="00DA24AF">
            <w:pPr>
              <w:tabs>
                <w:tab w:val="left" w:pos="1091"/>
              </w:tabs>
              <w:ind w:left="-56" w:right="1"/>
              <w:jc w:val="right"/>
              <w:rPr>
                <w:rFonts w:asciiTheme="majorBidi" w:hAnsiTheme="majorBidi" w:cstheme="majorBidi"/>
                <w:snapToGrid w:val="0"/>
                <w:lang w:eastAsia="th-TH"/>
              </w:rPr>
            </w:pPr>
          </w:p>
        </w:tc>
        <w:tc>
          <w:tcPr>
            <w:tcW w:w="1560" w:type="dxa"/>
            <w:vAlign w:val="bottom"/>
          </w:tcPr>
          <w:p w14:paraId="67013C1C" w14:textId="77777777" w:rsidR="000F5330" w:rsidRPr="00313072" w:rsidRDefault="000F5330" w:rsidP="00DA24AF">
            <w:pPr>
              <w:tabs>
                <w:tab w:val="left" w:pos="1091"/>
              </w:tabs>
              <w:ind w:left="-56" w:right="1"/>
              <w:jc w:val="right"/>
              <w:rPr>
                <w:rFonts w:asciiTheme="majorBidi" w:hAnsiTheme="majorBidi" w:cstheme="majorBidi"/>
                <w:snapToGrid w:val="0"/>
                <w:lang w:eastAsia="th-TH"/>
              </w:rPr>
            </w:pPr>
          </w:p>
        </w:tc>
        <w:tc>
          <w:tcPr>
            <w:tcW w:w="1530" w:type="dxa"/>
            <w:vAlign w:val="bottom"/>
          </w:tcPr>
          <w:p w14:paraId="356BF1CA" w14:textId="77777777" w:rsidR="000F5330" w:rsidRPr="00313072" w:rsidRDefault="000F5330" w:rsidP="00DA24AF">
            <w:pPr>
              <w:tabs>
                <w:tab w:val="left" w:pos="1091"/>
              </w:tabs>
              <w:ind w:left="-56" w:right="1"/>
              <w:jc w:val="right"/>
              <w:rPr>
                <w:rFonts w:asciiTheme="majorBidi" w:hAnsiTheme="majorBidi" w:cstheme="majorBidi"/>
                <w:snapToGrid w:val="0"/>
                <w:cs/>
                <w:lang w:eastAsia="th-TH"/>
              </w:rPr>
            </w:pPr>
          </w:p>
        </w:tc>
      </w:tr>
      <w:tr w:rsidR="00064E6E" w:rsidRPr="00313072" w14:paraId="5D023033" w14:textId="77777777" w:rsidTr="00A71C20">
        <w:trPr>
          <w:trHeight w:val="397"/>
        </w:trPr>
        <w:tc>
          <w:tcPr>
            <w:tcW w:w="3260" w:type="dxa"/>
            <w:vAlign w:val="bottom"/>
            <w:hideMark/>
          </w:tcPr>
          <w:p w14:paraId="4DD6A89E" w14:textId="77777777" w:rsidR="00064E6E" w:rsidRPr="00313072" w:rsidRDefault="00064E6E" w:rsidP="00DA24AF">
            <w:pPr>
              <w:tabs>
                <w:tab w:val="left" w:pos="426"/>
                <w:tab w:val="left" w:pos="993"/>
              </w:tabs>
              <w:spacing w:line="360" w:lineRule="exact"/>
              <w:ind w:left="-106" w:right="1"/>
              <w:jc w:val="left"/>
              <w:rPr>
                <w:rFonts w:asciiTheme="majorBidi" w:hAnsiTheme="majorBidi" w:cstheme="majorBidi"/>
              </w:rPr>
            </w:pPr>
            <w:r w:rsidRPr="00313072">
              <w:rPr>
                <w:rFonts w:asciiTheme="majorBidi" w:hAnsiTheme="majorBidi" w:cstheme="majorBidi"/>
              </w:rPr>
              <w:t>Principal</w:t>
            </w:r>
          </w:p>
        </w:tc>
        <w:tc>
          <w:tcPr>
            <w:tcW w:w="1559" w:type="dxa"/>
            <w:vAlign w:val="bottom"/>
            <w:hideMark/>
          </w:tcPr>
          <w:p w14:paraId="3F0F9169" w14:textId="5EC02778" w:rsidR="00064E6E" w:rsidRPr="00313072" w:rsidRDefault="00064E6E" w:rsidP="00DA24AF">
            <w:pPr>
              <w:tabs>
                <w:tab w:val="left" w:pos="1091"/>
              </w:tabs>
              <w:ind w:left="-56" w:right="1"/>
              <w:jc w:val="right"/>
              <w:rPr>
                <w:rFonts w:asciiTheme="majorBidi" w:hAnsiTheme="majorBidi" w:cstheme="majorBidi"/>
              </w:rPr>
            </w:pPr>
            <w:r w:rsidRPr="00313072">
              <w:rPr>
                <w:rFonts w:asciiTheme="majorBidi" w:hAnsiTheme="majorBidi" w:cstheme="majorBidi"/>
                <w:snapToGrid w:val="0"/>
                <w:lang w:eastAsia="th-TH"/>
              </w:rPr>
              <w:t>-</w:t>
            </w:r>
          </w:p>
        </w:tc>
        <w:tc>
          <w:tcPr>
            <w:tcW w:w="1559" w:type="dxa"/>
            <w:shd w:val="clear" w:color="auto" w:fill="auto"/>
            <w:vAlign w:val="bottom"/>
          </w:tcPr>
          <w:p w14:paraId="534A4515" w14:textId="05EED437" w:rsidR="00064E6E" w:rsidRPr="00313072" w:rsidRDefault="00064E6E"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360,000,000 </w:t>
            </w:r>
          </w:p>
        </w:tc>
        <w:tc>
          <w:tcPr>
            <w:tcW w:w="1560" w:type="dxa"/>
            <w:shd w:val="clear" w:color="auto" w:fill="auto"/>
            <w:vAlign w:val="bottom"/>
          </w:tcPr>
          <w:p w14:paraId="63490B99" w14:textId="364FE38D" w:rsidR="00064E6E" w:rsidRPr="00313072" w:rsidRDefault="00064E6E"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(360,000,000)</w:t>
            </w:r>
          </w:p>
        </w:tc>
        <w:tc>
          <w:tcPr>
            <w:tcW w:w="1530" w:type="dxa"/>
            <w:shd w:val="clear" w:color="auto" w:fill="auto"/>
            <w:vAlign w:val="bottom"/>
          </w:tcPr>
          <w:p w14:paraId="044EC5AD" w14:textId="31D95A16" w:rsidR="00064E6E" w:rsidRPr="00313072" w:rsidRDefault="00064E6E" w:rsidP="00DA24AF">
            <w:pP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   </w:t>
            </w:r>
          </w:p>
        </w:tc>
      </w:tr>
      <w:tr w:rsidR="00064E6E" w:rsidRPr="00313072" w14:paraId="054B70EE" w14:textId="77777777" w:rsidTr="00A71C20">
        <w:trPr>
          <w:trHeight w:val="397"/>
        </w:trPr>
        <w:tc>
          <w:tcPr>
            <w:tcW w:w="3260" w:type="dxa"/>
            <w:vAlign w:val="bottom"/>
            <w:hideMark/>
          </w:tcPr>
          <w:p w14:paraId="37FFF0C4" w14:textId="77777777" w:rsidR="00064E6E" w:rsidRPr="00313072" w:rsidRDefault="00064E6E" w:rsidP="00DA24AF">
            <w:pPr>
              <w:tabs>
                <w:tab w:val="left" w:pos="426"/>
                <w:tab w:val="left" w:pos="993"/>
              </w:tabs>
              <w:spacing w:line="360" w:lineRule="exact"/>
              <w:ind w:left="-106" w:right="1"/>
              <w:jc w:val="left"/>
              <w:rPr>
                <w:rFonts w:asciiTheme="majorBidi" w:hAnsiTheme="majorBidi" w:cstheme="majorBidi"/>
              </w:rPr>
            </w:pPr>
            <w:r w:rsidRPr="00313072">
              <w:rPr>
                <w:rFonts w:asciiTheme="majorBidi" w:hAnsiTheme="majorBidi" w:cstheme="majorBidi"/>
              </w:rPr>
              <w:t>Accrued interest expenses</w:t>
            </w:r>
          </w:p>
        </w:tc>
        <w:tc>
          <w:tcPr>
            <w:tcW w:w="1559" w:type="dxa"/>
            <w:vAlign w:val="bottom"/>
            <w:hideMark/>
          </w:tcPr>
          <w:p w14:paraId="70C459AE" w14:textId="657B5E44" w:rsidR="00064E6E" w:rsidRPr="00313072" w:rsidRDefault="00064E6E"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snapToGrid w:val="0"/>
                <w:lang w:eastAsia="th-TH"/>
              </w:rPr>
              <w:t>-</w:t>
            </w:r>
          </w:p>
        </w:tc>
        <w:tc>
          <w:tcPr>
            <w:tcW w:w="1559" w:type="dxa"/>
            <w:shd w:val="clear" w:color="auto" w:fill="auto"/>
            <w:vAlign w:val="bottom"/>
          </w:tcPr>
          <w:p w14:paraId="37B1572E" w14:textId="7A61CADE" w:rsidR="00064E6E" w:rsidRPr="00313072" w:rsidRDefault="00064E6E"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1,499,178 </w:t>
            </w:r>
          </w:p>
        </w:tc>
        <w:tc>
          <w:tcPr>
            <w:tcW w:w="1560" w:type="dxa"/>
            <w:shd w:val="clear" w:color="auto" w:fill="auto"/>
            <w:vAlign w:val="bottom"/>
          </w:tcPr>
          <w:p w14:paraId="296A5A00" w14:textId="14B08E6D" w:rsidR="00064E6E" w:rsidRPr="00313072" w:rsidRDefault="00064E6E"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(1,499,178)</w:t>
            </w:r>
          </w:p>
        </w:tc>
        <w:tc>
          <w:tcPr>
            <w:tcW w:w="1530" w:type="dxa"/>
            <w:shd w:val="clear" w:color="auto" w:fill="auto"/>
            <w:vAlign w:val="bottom"/>
          </w:tcPr>
          <w:p w14:paraId="700B871E" w14:textId="5454B51A" w:rsidR="00064E6E" w:rsidRPr="00313072" w:rsidRDefault="00064E6E"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w:t>
            </w:r>
          </w:p>
        </w:tc>
      </w:tr>
      <w:tr w:rsidR="00064E6E" w:rsidRPr="00313072" w14:paraId="4514B3CB" w14:textId="77777777" w:rsidTr="00A71C20">
        <w:trPr>
          <w:trHeight w:val="397"/>
        </w:trPr>
        <w:tc>
          <w:tcPr>
            <w:tcW w:w="3260" w:type="dxa"/>
            <w:vAlign w:val="bottom"/>
            <w:hideMark/>
          </w:tcPr>
          <w:p w14:paraId="3A3804A5" w14:textId="77777777" w:rsidR="00064E6E" w:rsidRPr="00313072" w:rsidRDefault="00064E6E" w:rsidP="00DA24AF">
            <w:pPr>
              <w:tabs>
                <w:tab w:val="left" w:pos="426"/>
                <w:tab w:val="left" w:pos="993"/>
              </w:tabs>
              <w:spacing w:line="360" w:lineRule="exact"/>
              <w:ind w:left="-106" w:right="1"/>
              <w:jc w:val="left"/>
              <w:rPr>
                <w:rFonts w:asciiTheme="majorBidi" w:hAnsiTheme="majorBidi" w:cstheme="majorBidi"/>
              </w:rPr>
            </w:pPr>
            <w:r w:rsidRPr="00313072">
              <w:rPr>
                <w:rFonts w:asciiTheme="majorBidi" w:hAnsiTheme="majorBidi" w:cstheme="majorBidi"/>
              </w:rPr>
              <w:t xml:space="preserve">Total </w:t>
            </w:r>
          </w:p>
        </w:tc>
        <w:tc>
          <w:tcPr>
            <w:tcW w:w="1559" w:type="dxa"/>
            <w:vAlign w:val="bottom"/>
            <w:hideMark/>
          </w:tcPr>
          <w:p w14:paraId="121711E6" w14:textId="47A897D5" w:rsidR="00064E6E" w:rsidRPr="00313072" w:rsidRDefault="00064E6E"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snapToGrid w:val="0"/>
                <w:lang w:eastAsia="th-TH"/>
              </w:rPr>
              <w:t>-</w:t>
            </w:r>
          </w:p>
        </w:tc>
        <w:tc>
          <w:tcPr>
            <w:tcW w:w="1559" w:type="dxa"/>
            <w:shd w:val="clear" w:color="auto" w:fill="auto"/>
            <w:vAlign w:val="bottom"/>
          </w:tcPr>
          <w:p w14:paraId="1A1663DF" w14:textId="50B4878D" w:rsidR="00064E6E" w:rsidRPr="00313072" w:rsidRDefault="00064E6E"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361,499,178 </w:t>
            </w:r>
          </w:p>
        </w:tc>
        <w:tc>
          <w:tcPr>
            <w:tcW w:w="1560" w:type="dxa"/>
            <w:shd w:val="clear" w:color="auto" w:fill="auto"/>
            <w:vAlign w:val="bottom"/>
          </w:tcPr>
          <w:p w14:paraId="68022824" w14:textId="38C115A6" w:rsidR="00064E6E" w:rsidRPr="00313072" w:rsidRDefault="00064E6E"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(361,499,178)</w:t>
            </w:r>
          </w:p>
        </w:tc>
        <w:tc>
          <w:tcPr>
            <w:tcW w:w="1530" w:type="dxa"/>
            <w:shd w:val="clear" w:color="auto" w:fill="auto"/>
            <w:vAlign w:val="bottom"/>
          </w:tcPr>
          <w:p w14:paraId="35CAEDE1" w14:textId="62684A95" w:rsidR="00064E6E" w:rsidRPr="00313072" w:rsidRDefault="00064E6E"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w:t>
            </w:r>
          </w:p>
        </w:tc>
      </w:tr>
      <w:tr w:rsidR="00064E6E" w:rsidRPr="00313072" w14:paraId="55958D76" w14:textId="77777777" w:rsidTr="00A71C20">
        <w:trPr>
          <w:trHeight w:val="397"/>
        </w:trPr>
        <w:tc>
          <w:tcPr>
            <w:tcW w:w="3260" w:type="dxa"/>
            <w:vAlign w:val="bottom"/>
            <w:hideMark/>
          </w:tcPr>
          <w:p w14:paraId="46425188" w14:textId="77777777" w:rsidR="00064E6E" w:rsidRPr="00313072" w:rsidRDefault="00064E6E" w:rsidP="00DA24AF">
            <w:pPr>
              <w:tabs>
                <w:tab w:val="left" w:pos="426"/>
                <w:tab w:val="left" w:pos="993"/>
              </w:tabs>
              <w:spacing w:line="360" w:lineRule="exact"/>
              <w:ind w:left="-114" w:right="1"/>
              <w:jc w:val="left"/>
              <w:rPr>
                <w:rFonts w:asciiTheme="majorBidi" w:hAnsiTheme="majorBidi" w:cstheme="majorBidi"/>
              </w:rPr>
            </w:pPr>
            <w:r w:rsidRPr="00313072">
              <w:rPr>
                <w:rFonts w:asciiTheme="majorBidi" w:hAnsiTheme="majorBidi" w:cstheme="majorBidi"/>
              </w:rPr>
              <w:t>The Service Residence Co., Ltd.</w:t>
            </w:r>
          </w:p>
        </w:tc>
        <w:tc>
          <w:tcPr>
            <w:tcW w:w="1559" w:type="dxa"/>
            <w:vAlign w:val="bottom"/>
          </w:tcPr>
          <w:p w14:paraId="793E9FA0" w14:textId="77777777" w:rsidR="00064E6E" w:rsidRPr="00313072" w:rsidRDefault="00064E6E" w:rsidP="00DA24AF">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27EB96E" w14:textId="77777777" w:rsidR="00064E6E" w:rsidRPr="00313072" w:rsidRDefault="00064E6E" w:rsidP="00DA24AF">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029C97FE" w14:textId="77777777" w:rsidR="00064E6E" w:rsidRPr="00313072" w:rsidRDefault="00064E6E" w:rsidP="00DA24AF">
            <w:pPr>
              <w:tabs>
                <w:tab w:val="left" w:pos="1091"/>
              </w:tabs>
              <w:ind w:left="-56" w:right="1"/>
              <w:jc w:val="right"/>
              <w:rPr>
                <w:rFonts w:asciiTheme="majorBidi" w:hAnsiTheme="majorBidi" w:cstheme="majorBidi"/>
                <w:snapToGrid w:val="0"/>
                <w:lang w:eastAsia="th-TH"/>
              </w:rPr>
            </w:pPr>
          </w:p>
        </w:tc>
        <w:tc>
          <w:tcPr>
            <w:tcW w:w="1530" w:type="dxa"/>
            <w:shd w:val="clear" w:color="auto" w:fill="auto"/>
            <w:vAlign w:val="bottom"/>
          </w:tcPr>
          <w:p w14:paraId="4C7F9575" w14:textId="77777777" w:rsidR="00064E6E" w:rsidRPr="00313072" w:rsidRDefault="00064E6E" w:rsidP="00DA24AF">
            <w:pPr>
              <w:tabs>
                <w:tab w:val="left" w:pos="1091"/>
              </w:tabs>
              <w:ind w:left="-56" w:right="1"/>
              <w:jc w:val="right"/>
              <w:rPr>
                <w:rFonts w:asciiTheme="majorBidi" w:hAnsiTheme="majorBidi" w:cstheme="majorBidi"/>
                <w:snapToGrid w:val="0"/>
                <w:lang w:eastAsia="th-TH"/>
              </w:rPr>
            </w:pPr>
          </w:p>
        </w:tc>
      </w:tr>
      <w:tr w:rsidR="00064E6E" w:rsidRPr="00313072" w14:paraId="196FECF9" w14:textId="77777777" w:rsidTr="00A71C20">
        <w:trPr>
          <w:trHeight w:val="397"/>
        </w:trPr>
        <w:tc>
          <w:tcPr>
            <w:tcW w:w="3260" w:type="dxa"/>
            <w:vAlign w:val="bottom"/>
            <w:hideMark/>
          </w:tcPr>
          <w:p w14:paraId="6560BE2F" w14:textId="77777777" w:rsidR="00064E6E" w:rsidRPr="00313072" w:rsidRDefault="00064E6E" w:rsidP="00DA24AF">
            <w:pPr>
              <w:tabs>
                <w:tab w:val="left" w:pos="426"/>
                <w:tab w:val="left" w:pos="993"/>
              </w:tabs>
              <w:spacing w:line="360" w:lineRule="exact"/>
              <w:ind w:left="-106" w:right="1"/>
              <w:jc w:val="left"/>
              <w:rPr>
                <w:rFonts w:asciiTheme="majorBidi" w:hAnsiTheme="majorBidi" w:cstheme="majorBidi"/>
              </w:rPr>
            </w:pPr>
            <w:r w:rsidRPr="00313072">
              <w:rPr>
                <w:rFonts w:asciiTheme="majorBidi" w:hAnsiTheme="majorBidi" w:cstheme="majorBidi"/>
              </w:rPr>
              <w:t>Principal</w:t>
            </w:r>
          </w:p>
        </w:tc>
        <w:tc>
          <w:tcPr>
            <w:tcW w:w="1559" w:type="dxa"/>
            <w:vAlign w:val="bottom"/>
            <w:hideMark/>
          </w:tcPr>
          <w:p w14:paraId="4B6CF481" w14:textId="04A6C80D" w:rsidR="00064E6E" w:rsidRPr="00313072" w:rsidRDefault="00064E6E"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30,000,000</w:t>
            </w:r>
          </w:p>
        </w:tc>
        <w:tc>
          <w:tcPr>
            <w:tcW w:w="1559" w:type="dxa"/>
            <w:shd w:val="clear" w:color="auto" w:fill="auto"/>
            <w:vAlign w:val="bottom"/>
          </w:tcPr>
          <w:p w14:paraId="2DECD421" w14:textId="509DAA61" w:rsidR="00064E6E" w:rsidRPr="00313072" w:rsidRDefault="00064E6E"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20,000,000 </w:t>
            </w:r>
          </w:p>
        </w:tc>
        <w:tc>
          <w:tcPr>
            <w:tcW w:w="1560" w:type="dxa"/>
            <w:shd w:val="clear" w:color="auto" w:fill="auto"/>
            <w:vAlign w:val="bottom"/>
          </w:tcPr>
          <w:p w14:paraId="7192B29A" w14:textId="4B9E36C3" w:rsidR="00064E6E" w:rsidRPr="00313072" w:rsidRDefault="00064E6E"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(20,000,000)</w:t>
            </w:r>
          </w:p>
        </w:tc>
        <w:tc>
          <w:tcPr>
            <w:tcW w:w="1530" w:type="dxa"/>
            <w:shd w:val="clear" w:color="auto" w:fill="auto"/>
            <w:vAlign w:val="bottom"/>
          </w:tcPr>
          <w:p w14:paraId="23DABC20" w14:textId="0FA7A36B" w:rsidR="00064E6E" w:rsidRPr="00313072" w:rsidRDefault="00064E6E"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30,000,000 </w:t>
            </w:r>
          </w:p>
        </w:tc>
      </w:tr>
      <w:tr w:rsidR="00064E6E" w:rsidRPr="00313072" w14:paraId="0D3493E1" w14:textId="77777777" w:rsidTr="00A71C20">
        <w:trPr>
          <w:trHeight w:val="397"/>
        </w:trPr>
        <w:tc>
          <w:tcPr>
            <w:tcW w:w="3260" w:type="dxa"/>
            <w:vAlign w:val="bottom"/>
            <w:hideMark/>
          </w:tcPr>
          <w:p w14:paraId="75E2BBA9" w14:textId="77777777" w:rsidR="00064E6E" w:rsidRPr="00313072" w:rsidRDefault="00064E6E" w:rsidP="00DA24AF">
            <w:pPr>
              <w:tabs>
                <w:tab w:val="left" w:pos="426"/>
                <w:tab w:val="left" w:pos="993"/>
              </w:tabs>
              <w:spacing w:line="360" w:lineRule="exact"/>
              <w:ind w:left="-106" w:right="1"/>
              <w:jc w:val="left"/>
              <w:rPr>
                <w:rFonts w:asciiTheme="majorBidi" w:hAnsiTheme="majorBidi" w:cstheme="majorBidi"/>
              </w:rPr>
            </w:pPr>
            <w:r w:rsidRPr="00313072">
              <w:rPr>
                <w:rFonts w:asciiTheme="majorBidi" w:hAnsiTheme="majorBidi" w:cstheme="majorBidi"/>
              </w:rPr>
              <w:t>Accrued interest expenses</w:t>
            </w:r>
          </w:p>
        </w:tc>
        <w:tc>
          <w:tcPr>
            <w:tcW w:w="1559" w:type="dxa"/>
            <w:vAlign w:val="bottom"/>
            <w:hideMark/>
          </w:tcPr>
          <w:p w14:paraId="16462CDF" w14:textId="1EDEF298" w:rsidR="00064E6E" w:rsidRPr="00313072" w:rsidRDefault="00064E6E"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559" w:type="dxa"/>
            <w:shd w:val="clear" w:color="auto" w:fill="auto"/>
            <w:vAlign w:val="bottom"/>
          </w:tcPr>
          <w:p w14:paraId="1D341ED6" w14:textId="2D350BC6" w:rsidR="00064E6E" w:rsidRPr="00313072" w:rsidRDefault="00064E6E"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483,493</w:t>
            </w:r>
          </w:p>
        </w:tc>
        <w:tc>
          <w:tcPr>
            <w:tcW w:w="1560" w:type="dxa"/>
            <w:shd w:val="clear" w:color="auto" w:fill="auto"/>
            <w:vAlign w:val="bottom"/>
          </w:tcPr>
          <w:p w14:paraId="738FB794" w14:textId="671184D7" w:rsidR="00064E6E" w:rsidRPr="00313072" w:rsidRDefault="00064E6E"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(483,493)</w:t>
            </w:r>
          </w:p>
        </w:tc>
        <w:tc>
          <w:tcPr>
            <w:tcW w:w="1530" w:type="dxa"/>
            <w:shd w:val="clear" w:color="auto" w:fill="auto"/>
            <w:vAlign w:val="bottom"/>
          </w:tcPr>
          <w:p w14:paraId="6B829FAD" w14:textId="26222B1C" w:rsidR="00064E6E" w:rsidRPr="00313072" w:rsidRDefault="00064E6E"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   </w:t>
            </w:r>
          </w:p>
        </w:tc>
      </w:tr>
      <w:tr w:rsidR="00064E6E" w:rsidRPr="00313072" w14:paraId="19AFD259" w14:textId="77777777" w:rsidTr="00A71C20">
        <w:trPr>
          <w:trHeight w:val="397"/>
        </w:trPr>
        <w:tc>
          <w:tcPr>
            <w:tcW w:w="3260" w:type="dxa"/>
            <w:vAlign w:val="bottom"/>
            <w:hideMark/>
          </w:tcPr>
          <w:p w14:paraId="3519E519" w14:textId="77777777" w:rsidR="00064E6E" w:rsidRPr="00313072" w:rsidRDefault="00064E6E" w:rsidP="00DA24AF">
            <w:pPr>
              <w:tabs>
                <w:tab w:val="left" w:pos="426"/>
                <w:tab w:val="left" w:pos="993"/>
              </w:tabs>
              <w:spacing w:line="360" w:lineRule="exact"/>
              <w:ind w:left="-106" w:right="1"/>
              <w:jc w:val="left"/>
              <w:rPr>
                <w:rFonts w:asciiTheme="majorBidi" w:hAnsiTheme="majorBidi" w:cstheme="majorBidi"/>
              </w:rPr>
            </w:pPr>
            <w:r w:rsidRPr="00313072">
              <w:rPr>
                <w:rFonts w:asciiTheme="majorBidi" w:hAnsiTheme="majorBidi" w:cstheme="majorBidi"/>
              </w:rPr>
              <w:t xml:space="preserve">Total </w:t>
            </w:r>
          </w:p>
        </w:tc>
        <w:tc>
          <w:tcPr>
            <w:tcW w:w="1559" w:type="dxa"/>
            <w:vAlign w:val="bottom"/>
            <w:hideMark/>
          </w:tcPr>
          <w:p w14:paraId="3D76B910" w14:textId="22FEA2BF" w:rsidR="00064E6E" w:rsidRPr="00313072" w:rsidRDefault="00064E6E"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30,000,000</w:t>
            </w:r>
          </w:p>
        </w:tc>
        <w:tc>
          <w:tcPr>
            <w:tcW w:w="1559" w:type="dxa"/>
            <w:shd w:val="clear" w:color="auto" w:fill="auto"/>
            <w:vAlign w:val="bottom"/>
          </w:tcPr>
          <w:p w14:paraId="0EA67182" w14:textId="07DCA672" w:rsidR="00064E6E" w:rsidRPr="00313072" w:rsidRDefault="00064E6E"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20,483,493 </w:t>
            </w:r>
          </w:p>
        </w:tc>
        <w:tc>
          <w:tcPr>
            <w:tcW w:w="1560" w:type="dxa"/>
            <w:shd w:val="clear" w:color="auto" w:fill="auto"/>
            <w:vAlign w:val="bottom"/>
          </w:tcPr>
          <w:p w14:paraId="225D41C6" w14:textId="36EA0BA7" w:rsidR="00064E6E" w:rsidRPr="00313072" w:rsidRDefault="00064E6E"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(20,483,493)</w:t>
            </w:r>
          </w:p>
        </w:tc>
        <w:tc>
          <w:tcPr>
            <w:tcW w:w="1530" w:type="dxa"/>
            <w:shd w:val="clear" w:color="auto" w:fill="auto"/>
            <w:vAlign w:val="bottom"/>
          </w:tcPr>
          <w:p w14:paraId="6EB10F96" w14:textId="4BCDCDE6" w:rsidR="00064E6E" w:rsidRPr="00313072" w:rsidRDefault="00064E6E"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30,000,000 </w:t>
            </w:r>
          </w:p>
        </w:tc>
      </w:tr>
      <w:tr w:rsidR="00064E6E" w:rsidRPr="00313072" w14:paraId="7718D5F4" w14:textId="77777777" w:rsidTr="00A71C20">
        <w:trPr>
          <w:trHeight w:val="397"/>
        </w:trPr>
        <w:tc>
          <w:tcPr>
            <w:tcW w:w="3260" w:type="dxa"/>
            <w:vAlign w:val="bottom"/>
            <w:hideMark/>
          </w:tcPr>
          <w:p w14:paraId="092566B2" w14:textId="77777777" w:rsidR="00064E6E" w:rsidRPr="00313072" w:rsidRDefault="00064E6E" w:rsidP="00DA24AF">
            <w:pPr>
              <w:tabs>
                <w:tab w:val="left" w:pos="426"/>
                <w:tab w:val="left" w:pos="993"/>
              </w:tabs>
              <w:spacing w:line="360" w:lineRule="exact"/>
              <w:ind w:left="-106" w:right="1"/>
              <w:jc w:val="left"/>
              <w:rPr>
                <w:rFonts w:asciiTheme="majorBidi" w:hAnsiTheme="majorBidi" w:cstheme="majorBidi"/>
              </w:rPr>
            </w:pPr>
            <w:r w:rsidRPr="00313072">
              <w:rPr>
                <w:rFonts w:asciiTheme="majorBidi" w:hAnsiTheme="majorBidi" w:cstheme="majorBidi"/>
              </w:rPr>
              <w:t>Property Gateway Co., Ltd.</w:t>
            </w:r>
          </w:p>
        </w:tc>
        <w:tc>
          <w:tcPr>
            <w:tcW w:w="1559" w:type="dxa"/>
            <w:vAlign w:val="bottom"/>
          </w:tcPr>
          <w:p w14:paraId="7AE15D47" w14:textId="77777777" w:rsidR="00064E6E" w:rsidRPr="00313072" w:rsidRDefault="00064E6E" w:rsidP="00DA24AF">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32C469D9" w14:textId="77777777" w:rsidR="00064E6E" w:rsidRPr="00313072" w:rsidRDefault="00064E6E" w:rsidP="00DA24AF">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341D89D1" w14:textId="77777777" w:rsidR="00064E6E" w:rsidRPr="00313072" w:rsidRDefault="00064E6E" w:rsidP="00DA24AF">
            <w:pPr>
              <w:tabs>
                <w:tab w:val="left" w:pos="1091"/>
              </w:tabs>
              <w:ind w:left="-56" w:right="1"/>
              <w:jc w:val="right"/>
              <w:rPr>
                <w:rFonts w:asciiTheme="majorBidi" w:hAnsiTheme="majorBidi" w:cstheme="majorBidi"/>
                <w:snapToGrid w:val="0"/>
                <w:lang w:eastAsia="th-TH"/>
              </w:rPr>
            </w:pPr>
          </w:p>
        </w:tc>
        <w:tc>
          <w:tcPr>
            <w:tcW w:w="1530" w:type="dxa"/>
            <w:shd w:val="clear" w:color="auto" w:fill="auto"/>
            <w:vAlign w:val="bottom"/>
          </w:tcPr>
          <w:p w14:paraId="6C3CE48D" w14:textId="77777777" w:rsidR="00064E6E" w:rsidRPr="00313072" w:rsidRDefault="00064E6E" w:rsidP="00DA24AF">
            <w:pPr>
              <w:tabs>
                <w:tab w:val="left" w:pos="1091"/>
              </w:tabs>
              <w:ind w:left="-56" w:right="1"/>
              <w:jc w:val="right"/>
              <w:rPr>
                <w:rFonts w:asciiTheme="majorBidi" w:hAnsiTheme="majorBidi" w:cstheme="majorBidi"/>
                <w:snapToGrid w:val="0"/>
                <w:lang w:eastAsia="th-TH"/>
              </w:rPr>
            </w:pPr>
          </w:p>
        </w:tc>
      </w:tr>
      <w:tr w:rsidR="00064E6E" w:rsidRPr="00313072" w14:paraId="5348694B" w14:textId="77777777" w:rsidTr="00A71C20">
        <w:trPr>
          <w:trHeight w:val="397"/>
        </w:trPr>
        <w:tc>
          <w:tcPr>
            <w:tcW w:w="3260" w:type="dxa"/>
            <w:vAlign w:val="bottom"/>
            <w:hideMark/>
          </w:tcPr>
          <w:p w14:paraId="0ED4DEAA" w14:textId="77777777" w:rsidR="00064E6E" w:rsidRPr="00313072" w:rsidRDefault="00064E6E" w:rsidP="00DA24AF">
            <w:pPr>
              <w:tabs>
                <w:tab w:val="left" w:pos="426"/>
                <w:tab w:val="left" w:pos="993"/>
              </w:tabs>
              <w:spacing w:line="360" w:lineRule="exact"/>
              <w:ind w:left="-106" w:right="1"/>
              <w:jc w:val="left"/>
              <w:rPr>
                <w:rFonts w:asciiTheme="majorBidi" w:hAnsiTheme="majorBidi" w:cstheme="majorBidi"/>
              </w:rPr>
            </w:pPr>
            <w:r w:rsidRPr="00313072">
              <w:rPr>
                <w:rFonts w:asciiTheme="majorBidi" w:hAnsiTheme="majorBidi" w:cstheme="majorBidi"/>
              </w:rPr>
              <w:t>Principal</w:t>
            </w:r>
          </w:p>
        </w:tc>
        <w:tc>
          <w:tcPr>
            <w:tcW w:w="1559" w:type="dxa"/>
            <w:vAlign w:val="bottom"/>
            <w:hideMark/>
          </w:tcPr>
          <w:p w14:paraId="176EDE53" w14:textId="73848DB1" w:rsidR="00064E6E" w:rsidRPr="00313072" w:rsidRDefault="00064E6E"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140,000,000</w:t>
            </w:r>
          </w:p>
        </w:tc>
        <w:tc>
          <w:tcPr>
            <w:tcW w:w="1559" w:type="dxa"/>
            <w:shd w:val="clear" w:color="auto" w:fill="auto"/>
            <w:vAlign w:val="bottom"/>
          </w:tcPr>
          <w:p w14:paraId="1353E355" w14:textId="4E4D39B6" w:rsidR="00064E6E" w:rsidRPr="00313072" w:rsidRDefault="00064E6E"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135,000,000 </w:t>
            </w:r>
          </w:p>
        </w:tc>
        <w:tc>
          <w:tcPr>
            <w:tcW w:w="1560" w:type="dxa"/>
            <w:shd w:val="clear" w:color="auto" w:fill="auto"/>
            <w:vAlign w:val="bottom"/>
          </w:tcPr>
          <w:p w14:paraId="1444EACE" w14:textId="03ABD915" w:rsidR="00064E6E" w:rsidRPr="00313072" w:rsidRDefault="00064E6E"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(80,000,000)</w:t>
            </w:r>
          </w:p>
        </w:tc>
        <w:tc>
          <w:tcPr>
            <w:tcW w:w="1530" w:type="dxa"/>
            <w:shd w:val="clear" w:color="auto" w:fill="auto"/>
            <w:vAlign w:val="bottom"/>
          </w:tcPr>
          <w:p w14:paraId="32F099C8" w14:textId="72B3A58F" w:rsidR="00064E6E" w:rsidRPr="00313072" w:rsidRDefault="00064E6E"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195,000,000 </w:t>
            </w:r>
          </w:p>
        </w:tc>
      </w:tr>
      <w:tr w:rsidR="00064E6E" w:rsidRPr="00313072" w14:paraId="24E95782" w14:textId="77777777" w:rsidTr="00A71C20">
        <w:trPr>
          <w:trHeight w:val="397"/>
        </w:trPr>
        <w:tc>
          <w:tcPr>
            <w:tcW w:w="3260" w:type="dxa"/>
            <w:vAlign w:val="bottom"/>
            <w:hideMark/>
          </w:tcPr>
          <w:p w14:paraId="1BFC41B5" w14:textId="77777777" w:rsidR="00064E6E" w:rsidRPr="00313072" w:rsidRDefault="00064E6E" w:rsidP="00DA24AF">
            <w:pPr>
              <w:tabs>
                <w:tab w:val="left" w:pos="426"/>
                <w:tab w:val="left" w:pos="993"/>
              </w:tabs>
              <w:spacing w:line="360" w:lineRule="exact"/>
              <w:ind w:left="-106" w:right="1"/>
              <w:jc w:val="left"/>
              <w:rPr>
                <w:rFonts w:asciiTheme="majorBidi" w:hAnsiTheme="majorBidi" w:cstheme="majorBidi"/>
              </w:rPr>
            </w:pPr>
            <w:r w:rsidRPr="00313072">
              <w:rPr>
                <w:rFonts w:asciiTheme="majorBidi" w:hAnsiTheme="majorBidi" w:cstheme="majorBidi"/>
              </w:rPr>
              <w:t>Accrued interest expenses</w:t>
            </w:r>
          </w:p>
        </w:tc>
        <w:tc>
          <w:tcPr>
            <w:tcW w:w="1559" w:type="dxa"/>
            <w:vAlign w:val="bottom"/>
            <w:hideMark/>
          </w:tcPr>
          <w:p w14:paraId="37717FF7" w14:textId="17B11371" w:rsidR="00064E6E" w:rsidRPr="00313072" w:rsidRDefault="00064E6E"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559" w:type="dxa"/>
            <w:shd w:val="clear" w:color="auto" w:fill="auto"/>
            <w:vAlign w:val="bottom"/>
          </w:tcPr>
          <w:p w14:paraId="1846FDF3" w14:textId="70E36239" w:rsidR="00064E6E" w:rsidRPr="00313072" w:rsidRDefault="00064E6E"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2,965,726 </w:t>
            </w:r>
          </w:p>
        </w:tc>
        <w:tc>
          <w:tcPr>
            <w:tcW w:w="1560" w:type="dxa"/>
            <w:shd w:val="clear" w:color="auto" w:fill="auto"/>
            <w:vAlign w:val="bottom"/>
          </w:tcPr>
          <w:p w14:paraId="7689173C" w14:textId="5E3C0789" w:rsidR="00064E6E" w:rsidRPr="00313072" w:rsidRDefault="00064E6E"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(2,965,726)</w:t>
            </w:r>
          </w:p>
        </w:tc>
        <w:tc>
          <w:tcPr>
            <w:tcW w:w="1530" w:type="dxa"/>
            <w:shd w:val="clear" w:color="auto" w:fill="auto"/>
            <w:vAlign w:val="bottom"/>
          </w:tcPr>
          <w:p w14:paraId="044D4F56" w14:textId="3FFA0316" w:rsidR="00064E6E" w:rsidRPr="00313072" w:rsidRDefault="00064E6E"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w:t>
            </w:r>
          </w:p>
        </w:tc>
      </w:tr>
      <w:tr w:rsidR="00064E6E" w:rsidRPr="00313072" w14:paraId="3602D7A3" w14:textId="77777777" w:rsidTr="00A71C20">
        <w:trPr>
          <w:trHeight w:val="397"/>
        </w:trPr>
        <w:tc>
          <w:tcPr>
            <w:tcW w:w="3260" w:type="dxa"/>
            <w:vAlign w:val="bottom"/>
            <w:hideMark/>
          </w:tcPr>
          <w:p w14:paraId="26CED1B9" w14:textId="77777777" w:rsidR="00064E6E" w:rsidRPr="00313072" w:rsidRDefault="00064E6E" w:rsidP="00DA24AF">
            <w:pPr>
              <w:tabs>
                <w:tab w:val="left" w:pos="426"/>
                <w:tab w:val="left" w:pos="993"/>
              </w:tabs>
              <w:spacing w:line="360" w:lineRule="exact"/>
              <w:ind w:left="-106" w:right="1"/>
              <w:jc w:val="left"/>
              <w:rPr>
                <w:rFonts w:asciiTheme="majorBidi" w:hAnsiTheme="majorBidi" w:cstheme="majorBidi"/>
              </w:rPr>
            </w:pPr>
            <w:r w:rsidRPr="00313072">
              <w:rPr>
                <w:rFonts w:asciiTheme="majorBidi" w:hAnsiTheme="majorBidi" w:cstheme="majorBidi"/>
              </w:rPr>
              <w:t xml:space="preserve">Total </w:t>
            </w:r>
          </w:p>
        </w:tc>
        <w:tc>
          <w:tcPr>
            <w:tcW w:w="1559" w:type="dxa"/>
            <w:vAlign w:val="bottom"/>
            <w:hideMark/>
          </w:tcPr>
          <w:p w14:paraId="67506239" w14:textId="5EEB5B99" w:rsidR="00064E6E" w:rsidRPr="00313072" w:rsidRDefault="00064E6E"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140,000,000</w:t>
            </w:r>
          </w:p>
        </w:tc>
        <w:tc>
          <w:tcPr>
            <w:tcW w:w="1559" w:type="dxa"/>
            <w:shd w:val="clear" w:color="auto" w:fill="auto"/>
            <w:vAlign w:val="bottom"/>
          </w:tcPr>
          <w:p w14:paraId="11D51182" w14:textId="7555478B" w:rsidR="00064E6E" w:rsidRPr="00313072" w:rsidRDefault="00064E6E"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137,965,726 </w:t>
            </w:r>
          </w:p>
        </w:tc>
        <w:tc>
          <w:tcPr>
            <w:tcW w:w="1560" w:type="dxa"/>
            <w:shd w:val="clear" w:color="auto" w:fill="auto"/>
            <w:vAlign w:val="bottom"/>
          </w:tcPr>
          <w:p w14:paraId="360D51D0" w14:textId="63A6968E" w:rsidR="00064E6E" w:rsidRPr="00313072" w:rsidRDefault="00064E6E"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(82,965,726)</w:t>
            </w:r>
          </w:p>
        </w:tc>
        <w:tc>
          <w:tcPr>
            <w:tcW w:w="1530" w:type="dxa"/>
            <w:shd w:val="clear" w:color="auto" w:fill="auto"/>
            <w:vAlign w:val="bottom"/>
          </w:tcPr>
          <w:p w14:paraId="38086B22" w14:textId="08EAB78E" w:rsidR="00064E6E" w:rsidRPr="00313072" w:rsidRDefault="00064E6E"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195,000,000 </w:t>
            </w:r>
          </w:p>
        </w:tc>
      </w:tr>
      <w:tr w:rsidR="00A71C20" w:rsidRPr="00313072" w14:paraId="541BC2AE" w14:textId="77777777" w:rsidTr="00A71C20">
        <w:trPr>
          <w:trHeight w:val="397"/>
        </w:trPr>
        <w:tc>
          <w:tcPr>
            <w:tcW w:w="3260" w:type="dxa"/>
            <w:vAlign w:val="bottom"/>
          </w:tcPr>
          <w:p w14:paraId="539A2A36" w14:textId="77777777" w:rsidR="00A71C20" w:rsidRPr="00313072" w:rsidRDefault="00A71C20" w:rsidP="00DA24AF">
            <w:pPr>
              <w:tabs>
                <w:tab w:val="left" w:pos="426"/>
                <w:tab w:val="left" w:pos="993"/>
              </w:tabs>
              <w:spacing w:line="360" w:lineRule="exact"/>
              <w:ind w:left="-106" w:right="1"/>
              <w:jc w:val="left"/>
              <w:rPr>
                <w:rFonts w:asciiTheme="majorBidi" w:hAnsiTheme="majorBidi" w:cstheme="majorBidi"/>
              </w:rPr>
            </w:pPr>
          </w:p>
        </w:tc>
        <w:tc>
          <w:tcPr>
            <w:tcW w:w="1559" w:type="dxa"/>
            <w:vAlign w:val="bottom"/>
          </w:tcPr>
          <w:p w14:paraId="5C5246A3" w14:textId="77777777" w:rsidR="00A71C20" w:rsidRPr="00313072" w:rsidRDefault="00A71C20" w:rsidP="00DA24AF">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5B6CC011" w14:textId="77777777" w:rsidR="00A71C20" w:rsidRPr="00313072" w:rsidRDefault="00A71C20" w:rsidP="00DA24AF">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761138BE" w14:textId="77777777" w:rsidR="00A71C20" w:rsidRPr="00313072" w:rsidRDefault="00A71C20" w:rsidP="00DA24AF">
            <w:pPr>
              <w:tabs>
                <w:tab w:val="left" w:pos="1091"/>
              </w:tabs>
              <w:ind w:left="-56" w:right="1"/>
              <w:jc w:val="right"/>
              <w:rPr>
                <w:rFonts w:asciiTheme="majorBidi" w:hAnsiTheme="majorBidi" w:cstheme="majorBidi"/>
                <w:snapToGrid w:val="0"/>
                <w:cs/>
                <w:lang w:eastAsia="th-TH"/>
              </w:rPr>
            </w:pPr>
          </w:p>
        </w:tc>
        <w:tc>
          <w:tcPr>
            <w:tcW w:w="1530" w:type="dxa"/>
            <w:shd w:val="clear" w:color="auto" w:fill="auto"/>
            <w:vAlign w:val="bottom"/>
          </w:tcPr>
          <w:p w14:paraId="0DBAD8CC" w14:textId="77777777" w:rsidR="00A71C20" w:rsidRPr="00313072" w:rsidRDefault="00A71C20" w:rsidP="00DA24AF">
            <w:pPr>
              <w:tabs>
                <w:tab w:val="left" w:pos="1091"/>
              </w:tabs>
              <w:ind w:left="-56" w:right="1"/>
              <w:jc w:val="right"/>
              <w:rPr>
                <w:rFonts w:asciiTheme="majorBidi" w:hAnsiTheme="majorBidi" w:cstheme="majorBidi"/>
                <w:snapToGrid w:val="0"/>
                <w:lang w:eastAsia="th-TH"/>
              </w:rPr>
            </w:pPr>
          </w:p>
        </w:tc>
      </w:tr>
      <w:tr w:rsidR="00064E6E" w:rsidRPr="00313072" w14:paraId="597625CE" w14:textId="77777777" w:rsidTr="00A71C20">
        <w:trPr>
          <w:trHeight w:val="397"/>
        </w:trPr>
        <w:tc>
          <w:tcPr>
            <w:tcW w:w="3260" w:type="dxa"/>
            <w:vAlign w:val="bottom"/>
          </w:tcPr>
          <w:p w14:paraId="27D1D1D6" w14:textId="1A6B7C4D" w:rsidR="00064E6E" w:rsidRPr="00313072" w:rsidRDefault="00064E6E" w:rsidP="00DA24AF">
            <w:pPr>
              <w:tabs>
                <w:tab w:val="left" w:pos="426"/>
                <w:tab w:val="left" w:pos="993"/>
              </w:tabs>
              <w:spacing w:line="360" w:lineRule="exact"/>
              <w:ind w:left="-106" w:right="1"/>
              <w:jc w:val="left"/>
              <w:rPr>
                <w:rFonts w:asciiTheme="majorBidi" w:hAnsiTheme="majorBidi" w:cstheme="majorBidi"/>
              </w:rPr>
            </w:pPr>
            <w:r w:rsidRPr="00313072">
              <w:rPr>
                <w:rFonts w:asciiTheme="majorBidi" w:hAnsiTheme="majorBidi" w:cstheme="majorBidi"/>
              </w:rPr>
              <w:lastRenderedPageBreak/>
              <w:t>S.N. Asset Development Co., Ltd.</w:t>
            </w:r>
          </w:p>
        </w:tc>
        <w:tc>
          <w:tcPr>
            <w:tcW w:w="1559" w:type="dxa"/>
            <w:vAlign w:val="bottom"/>
          </w:tcPr>
          <w:p w14:paraId="376BB524" w14:textId="77777777" w:rsidR="00064E6E" w:rsidRPr="00313072" w:rsidRDefault="00064E6E" w:rsidP="00DA24AF">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3A10FAF9" w14:textId="77777777" w:rsidR="00064E6E" w:rsidRPr="00313072" w:rsidRDefault="00064E6E" w:rsidP="00DA24AF">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3878F494" w14:textId="77777777" w:rsidR="00064E6E" w:rsidRPr="00313072" w:rsidRDefault="00064E6E" w:rsidP="00DA24AF">
            <w:pPr>
              <w:tabs>
                <w:tab w:val="left" w:pos="1091"/>
              </w:tabs>
              <w:ind w:left="-56" w:right="1"/>
              <w:jc w:val="right"/>
              <w:rPr>
                <w:rFonts w:asciiTheme="majorBidi" w:hAnsiTheme="majorBidi" w:cstheme="majorBidi"/>
                <w:snapToGrid w:val="0"/>
                <w:cs/>
                <w:lang w:eastAsia="th-TH"/>
              </w:rPr>
            </w:pPr>
          </w:p>
        </w:tc>
        <w:tc>
          <w:tcPr>
            <w:tcW w:w="1530" w:type="dxa"/>
            <w:shd w:val="clear" w:color="auto" w:fill="auto"/>
            <w:vAlign w:val="bottom"/>
          </w:tcPr>
          <w:p w14:paraId="134BAE9B" w14:textId="77777777" w:rsidR="00064E6E" w:rsidRPr="00313072" w:rsidRDefault="00064E6E" w:rsidP="00DA24AF">
            <w:pPr>
              <w:tabs>
                <w:tab w:val="left" w:pos="1091"/>
              </w:tabs>
              <w:ind w:left="-56" w:right="1"/>
              <w:jc w:val="right"/>
              <w:rPr>
                <w:rFonts w:asciiTheme="majorBidi" w:hAnsiTheme="majorBidi" w:cstheme="majorBidi"/>
                <w:snapToGrid w:val="0"/>
                <w:lang w:eastAsia="th-TH"/>
              </w:rPr>
            </w:pPr>
          </w:p>
        </w:tc>
      </w:tr>
      <w:tr w:rsidR="00064E6E" w:rsidRPr="00313072" w14:paraId="4FA2EB22" w14:textId="77777777" w:rsidTr="00A71C20">
        <w:trPr>
          <w:trHeight w:val="397"/>
        </w:trPr>
        <w:tc>
          <w:tcPr>
            <w:tcW w:w="3260" w:type="dxa"/>
            <w:vAlign w:val="bottom"/>
          </w:tcPr>
          <w:p w14:paraId="40503363" w14:textId="569A541D" w:rsidR="00064E6E" w:rsidRPr="00313072" w:rsidRDefault="00064E6E" w:rsidP="00DA24AF">
            <w:pPr>
              <w:tabs>
                <w:tab w:val="left" w:pos="426"/>
                <w:tab w:val="left" w:pos="993"/>
              </w:tabs>
              <w:spacing w:line="360" w:lineRule="exact"/>
              <w:ind w:left="-106" w:right="1"/>
              <w:jc w:val="left"/>
              <w:rPr>
                <w:rFonts w:asciiTheme="majorBidi" w:hAnsiTheme="majorBidi" w:cstheme="majorBidi"/>
              </w:rPr>
            </w:pPr>
            <w:r w:rsidRPr="00313072">
              <w:rPr>
                <w:rFonts w:asciiTheme="majorBidi" w:hAnsiTheme="majorBidi" w:cstheme="majorBidi"/>
              </w:rPr>
              <w:t>Principal</w:t>
            </w:r>
          </w:p>
        </w:tc>
        <w:tc>
          <w:tcPr>
            <w:tcW w:w="1559" w:type="dxa"/>
            <w:vAlign w:val="bottom"/>
          </w:tcPr>
          <w:p w14:paraId="5FD03CF2" w14:textId="60A8510F" w:rsidR="00064E6E" w:rsidRPr="00313072" w:rsidRDefault="00064E6E"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cs/>
              </w:rPr>
              <w:t>-</w:t>
            </w:r>
          </w:p>
        </w:tc>
        <w:tc>
          <w:tcPr>
            <w:tcW w:w="1559" w:type="dxa"/>
            <w:shd w:val="clear" w:color="auto" w:fill="auto"/>
            <w:vAlign w:val="bottom"/>
          </w:tcPr>
          <w:p w14:paraId="52BF03E7" w14:textId="0BB0391D" w:rsidR="00064E6E" w:rsidRPr="00313072" w:rsidRDefault="00064E6E"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14,000,000 </w:t>
            </w:r>
          </w:p>
        </w:tc>
        <w:tc>
          <w:tcPr>
            <w:tcW w:w="1560" w:type="dxa"/>
            <w:shd w:val="clear" w:color="auto" w:fill="auto"/>
            <w:vAlign w:val="bottom"/>
          </w:tcPr>
          <w:p w14:paraId="050595A8" w14:textId="028BC656" w:rsidR="00064E6E" w:rsidRPr="00313072" w:rsidRDefault="00064E6E" w:rsidP="00DA24AF">
            <w:pP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(14,000,000)</w:t>
            </w:r>
          </w:p>
        </w:tc>
        <w:tc>
          <w:tcPr>
            <w:tcW w:w="1530" w:type="dxa"/>
            <w:shd w:val="clear" w:color="auto" w:fill="auto"/>
            <w:vAlign w:val="bottom"/>
          </w:tcPr>
          <w:p w14:paraId="424AEE40" w14:textId="47447894" w:rsidR="00064E6E" w:rsidRPr="00313072" w:rsidRDefault="00064E6E" w:rsidP="00DA24AF">
            <w:pP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w:t>
            </w:r>
          </w:p>
        </w:tc>
      </w:tr>
      <w:tr w:rsidR="00064E6E" w:rsidRPr="00313072" w14:paraId="202D0669" w14:textId="77777777" w:rsidTr="00A71C20">
        <w:trPr>
          <w:trHeight w:val="397"/>
        </w:trPr>
        <w:tc>
          <w:tcPr>
            <w:tcW w:w="3260" w:type="dxa"/>
            <w:vAlign w:val="bottom"/>
          </w:tcPr>
          <w:p w14:paraId="1D52457F" w14:textId="5DD971F9" w:rsidR="00064E6E" w:rsidRPr="00313072" w:rsidRDefault="00064E6E" w:rsidP="00DA24AF">
            <w:pPr>
              <w:tabs>
                <w:tab w:val="left" w:pos="426"/>
                <w:tab w:val="left" w:pos="993"/>
              </w:tabs>
              <w:spacing w:line="360" w:lineRule="exact"/>
              <w:ind w:left="-106" w:right="1"/>
              <w:jc w:val="left"/>
              <w:rPr>
                <w:rFonts w:asciiTheme="majorBidi" w:hAnsiTheme="majorBidi" w:cstheme="majorBidi"/>
              </w:rPr>
            </w:pPr>
            <w:r w:rsidRPr="00313072">
              <w:rPr>
                <w:rFonts w:asciiTheme="majorBidi" w:hAnsiTheme="majorBidi" w:cstheme="majorBidi"/>
              </w:rPr>
              <w:t>Accrued interest expenses</w:t>
            </w:r>
          </w:p>
        </w:tc>
        <w:tc>
          <w:tcPr>
            <w:tcW w:w="1559" w:type="dxa"/>
            <w:vAlign w:val="bottom"/>
          </w:tcPr>
          <w:p w14:paraId="7840ED47" w14:textId="6096546D" w:rsidR="00064E6E" w:rsidRPr="00313072" w:rsidRDefault="00064E6E"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559" w:type="dxa"/>
            <w:shd w:val="clear" w:color="auto" w:fill="auto"/>
            <w:vAlign w:val="bottom"/>
          </w:tcPr>
          <w:p w14:paraId="6DDBBC52" w14:textId="28D2AD78" w:rsidR="00064E6E" w:rsidRPr="00313072" w:rsidRDefault="00064E6E"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   </w:t>
            </w:r>
          </w:p>
        </w:tc>
        <w:tc>
          <w:tcPr>
            <w:tcW w:w="1560" w:type="dxa"/>
            <w:shd w:val="clear" w:color="auto" w:fill="auto"/>
            <w:vAlign w:val="bottom"/>
          </w:tcPr>
          <w:p w14:paraId="21D475A0" w14:textId="3555AE0F" w:rsidR="00064E6E" w:rsidRPr="00313072" w:rsidRDefault="00064E6E"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   </w:t>
            </w:r>
          </w:p>
        </w:tc>
        <w:tc>
          <w:tcPr>
            <w:tcW w:w="1530" w:type="dxa"/>
            <w:shd w:val="clear" w:color="auto" w:fill="auto"/>
            <w:vAlign w:val="bottom"/>
          </w:tcPr>
          <w:p w14:paraId="6EB13AE3" w14:textId="33034AA5" w:rsidR="00064E6E" w:rsidRPr="00313072" w:rsidRDefault="00064E6E"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w:t>
            </w:r>
          </w:p>
        </w:tc>
      </w:tr>
      <w:tr w:rsidR="00064E6E" w:rsidRPr="00313072" w14:paraId="163153E2" w14:textId="77777777" w:rsidTr="00A71C20">
        <w:trPr>
          <w:trHeight w:val="397"/>
        </w:trPr>
        <w:tc>
          <w:tcPr>
            <w:tcW w:w="3260" w:type="dxa"/>
            <w:vAlign w:val="bottom"/>
          </w:tcPr>
          <w:p w14:paraId="4F5F228E" w14:textId="7086512F" w:rsidR="00064E6E" w:rsidRPr="00313072" w:rsidRDefault="00064E6E" w:rsidP="00DA24AF">
            <w:pPr>
              <w:tabs>
                <w:tab w:val="left" w:pos="426"/>
                <w:tab w:val="left" w:pos="993"/>
              </w:tabs>
              <w:spacing w:line="360" w:lineRule="exact"/>
              <w:ind w:left="-106" w:right="1"/>
              <w:jc w:val="left"/>
              <w:rPr>
                <w:rFonts w:asciiTheme="majorBidi" w:hAnsiTheme="majorBidi" w:cstheme="majorBidi"/>
              </w:rPr>
            </w:pPr>
            <w:r w:rsidRPr="00313072">
              <w:rPr>
                <w:rFonts w:asciiTheme="majorBidi" w:hAnsiTheme="majorBidi" w:cstheme="majorBidi"/>
              </w:rPr>
              <w:t>Total</w:t>
            </w:r>
          </w:p>
        </w:tc>
        <w:tc>
          <w:tcPr>
            <w:tcW w:w="1559" w:type="dxa"/>
            <w:vAlign w:val="bottom"/>
          </w:tcPr>
          <w:p w14:paraId="0FBD870B" w14:textId="2B8247B8" w:rsidR="00064E6E" w:rsidRPr="00313072" w:rsidRDefault="00064E6E"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snapToGrid w:val="0"/>
                <w:cs/>
                <w:lang w:eastAsia="th-TH"/>
              </w:rPr>
              <w:t>-</w:t>
            </w:r>
          </w:p>
        </w:tc>
        <w:tc>
          <w:tcPr>
            <w:tcW w:w="1559" w:type="dxa"/>
            <w:shd w:val="clear" w:color="auto" w:fill="auto"/>
            <w:vAlign w:val="bottom"/>
          </w:tcPr>
          <w:p w14:paraId="74F26239" w14:textId="20536393" w:rsidR="00064E6E" w:rsidRPr="00313072" w:rsidRDefault="00064E6E"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14,000,000</w:t>
            </w:r>
          </w:p>
        </w:tc>
        <w:tc>
          <w:tcPr>
            <w:tcW w:w="1560" w:type="dxa"/>
            <w:shd w:val="clear" w:color="auto" w:fill="auto"/>
            <w:vAlign w:val="bottom"/>
          </w:tcPr>
          <w:p w14:paraId="11AF0B83" w14:textId="3A1FCAC1" w:rsidR="00064E6E" w:rsidRPr="00313072" w:rsidRDefault="00064E6E"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(14,000,000)</w:t>
            </w:r>
          </w:p>
        </w:tc>
        <w:tc>
          <w:tcPr>
            <w:tcW w:w="1530" w:type="dxa"/>
            <w:shd w:val="clear" w:color="auto" w:fill="auto"/>
            <w:vAlign w:val="bottom"/>
          </w:tcPr>
          <w:p w14:paraId="03595C29" w14:textId="70B22B79" w:rsidR="00064E6E" w:rsidRPr="00313072" w:rsidRDefault="00064E6E" w:rsidP="00DA24AF">
            <w:pPr>
              <w:pBdr>
                <w:bottom w:val="sing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w:t>
            </w:r>
          </w:p>
        </w:tc>
      </w:tr>
      <w:tr w:rsidR="00064E6E" w:rsidRPr="00313072" w14:paraId="374C6D8D" w14:textId="77777777" w:rsidTr="00A71C20">
        <w:trPr>
          <w:trHeight w:val="397"/>
        </w:trPr>
        <w:tc>
          <w:tcPr>
            <w:tcW w:w="3260" w:type="dxa"/>
            <w:shd w:val="clear" w:color="auto" w:fill="auto"/>
            <w:vAlign w:val="bottom"/>
          </w:tcPr>
          <w:p w14:paraId="03BBE11D" w14:textId="537D0B68" w:rsidR="00064E6E" w:rsidRPr="00313072" w:rsidRDefault="00064E6E" w:rsidP="00DA24AF">
            <w:pPr>
              <w:pStyle w:val="ListParagraph"/>
              <w:spacing w:before="0"/>
              <w:ind w:left="0" w:right="-48" w:hanging="108"/>
              <w:jc w:val="left"/>
              <w:rPr>
                <w:rFonts w:asciiTheme="majorBidi" w:eastAsia="MS Mincho" w:hAnsiTheme="majorBidi" w:cstheme="majorBidi"/>
                <w:sz w:val="24"/>
                <w:szCs w:val="24"/>
              </w:rPr>
            </w:pPr>
            <w:r w:rsidRPr="00313072">
              <w:rPr>
                <w:rFonts w:asciiTheme="majorBidi" w:eastAsia="MS Mincho" w:hAnsiTheme="majorBidi" w:cstheme="majorBidi"/>
                <w:szCs w:val="28"/>
              </w:rPr>
              <w:t>TK Nawakij Co., Ltd.</w:t>
            </w:r>
          </w:p>
        </w:tc>
        <w:tc>
          <w:tcPr>
            <w:tcW w:w="1559" w:type="dxa"/>
            <w:vAlign w:val="bottom"/>
          </w:tcPr>
          <w:p w14:paraId="59B7B90D" w14:textId="77777777" w:rsidR="00064E6E" w:rsidRPr="00313072" w:rsidRDefault="00064E6E" w:rsidP="00DA24AF">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7843054E" w14:textId="77777777" w:rsidR="00064E6E" w:rsidRPr="00313072" w:rsidRDefault="00064E6E" w:rsidP="00DA24AF">
            <w:pPr>
              <w:tabs>
                <w:tab w:val="left" w:pos="1091"/>
              </w:tabs>
              <w:ind w:left="-56" w:right="1"/>
              <w:jc w:val="right"/>
              <w:rPr>
                <w:rFonts w:asciiTheme="majorBidi" w:hAnsiTheme="majorBidi" w:cstheme="majorBidi"/>
              </w:rPr>
            </w:pPr>
          </w:p>
        </w:tc>
        <w:tc>
          <w:tcPr>
            <w:tcW w:w="1560" w:type="dxa"/>
            <w:shd w:val="clear" w:color="auto" w:fill="auto"/>
            <w:vAlign w:val="bottom"/>
          </w:tcPr>
          <w:p w14:paraId="3E2F7C85" w14:textId="77777777" w:rsidR="00064E6E" w:rsidRPr="00313072" w:rsidRDefault="00064E6E" w:rsidP="00DA24AF">
            <w:pPr>
              <w:tabs>
                <w:tab w:val="left" w:pos="1091"/>
              </w:tabs>
              <w:ind w:left="-56" w:right="1"/>
              <w:jc w:val="right"/>
              <w:rPr>
                <w:rFonts w:asciiTheme="majorBidi" w:hAnsiTheme="majorBidi" w:cstheme="majorBidi"/>
              </w:rPr>
            </w:pPr>
          </w:p>
        </w:tc>
        <w:tc>
          <w:tcPr>
            <w:tcW w:w="1530" w:type="dxa"/>
            <w:shd w:val="clear" w:color="auto" w:fill="auto"/>
            <w:vAlign w:val="bottom"/>
          </w:tcPr>
          <w:p w14:paraId="3EC8C578" w14:textId="77777777" w:rsidR="00064E6E" w:rsidRPr="00313072" w:rsidRDefault="00064E6E" w:rsidP="00DA24AF">
            <w:pPr>
              <w:tabs>
                <w:tab w:val="left" w:pos="1091"/>
              </w:tabs>
              <w:ind w:left="-56" w:right="1"/>
              <w:jc w:val="right"/>
              <w:rPr>
                <w:rFonts w:asciiTheme="majorBidi" w:hAnsiTheme="majorBidi" w:cstheme="majorBidi"/>
              </w:rPr>
            </w:pPr>
          </w:p>
        </w:tc>
      </w:tr>
      <w:tr w:rsidR="00064E6E" w:rsidRPr="00313072" w14:paraId="44E98C1B" w14:textId="77777777" w:rsidTr="00A71C20">
        <w:trPr>
          <w:trHeight w:val="397"/>
        </w:trPr>
        <w:tc>
          <w:tcPr>
            <w:tcW w:w="3260" w:type="dxa"/>
            <w:vAlign w:val="bottom"/>
          </w:tcPr>
          <w:p w14:paraId="1220C69D" w14:textId="006CF902" w:rsidR="00064E6E" w:rsidRPr="00313072" w:rsidRDefault="00064E6E" w:rsidP="00DA24AF">
            <w:pPr>
              <w:tabs>
                <w:tab w:val="left" w:pos="426"/>
                <w:tab w:val="left" w:pos="993"/>
              </w:tabs>
              <w:spacing w:line="360" w:lineRule="exact"/>
              <w:ind w:left="-106" w:right="1"/>
              <w:jc w:val="left"/>
              <w:rPr>
                <w:rFonts w:asciiTheme="majorBidi" w:hAnsiTheme="majorBidi" w:cstheme="majorBidi"/>
              </w:rPr>
            </w:pPr>
            <w:r w:rsidRPr="00313072">
              <w:rPr>
                <w:rFonts w:asciiTheme="majorBidi" w:hAnsiTheme="majorBidi" w:cstheme="majorBidi"/>
              </w:rPr>
              <w:t>Principal</w:t>
            </w:r>
          </w:p>
        </w:tc>
        <w:tc>
          <w:tcPr>
            <w:tcW w:w="1559" w:type="dxa"/>
            <w:vAlign w:val="bottom"/>
          </w:tcPr>
          <w:p w14:paraId="0E703BB2" w14:textId="78F953F0" w:rsidR="00064E6E" w:rsidRPr="00313072" w:rsidRDefault="00064E6E" w:rsidP="00DA24AF">
            <w:pP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cs/>
              </w:rPr>
              <w:t xml:space="preserve"> -   </w:t>
            </w:r>
          </w:p>
        </w:tc>
        <w:tc>
          <w:tcPr>
            <w:tcW w:w="1559" w:type="dxa"/>
            <w:shd w:val="clear" w:color="auto" w:fill="auto"/>
            <w:vAlign w:val="bottom"/>
          </w:tcPr>
          <w:p w14:paraId="02AEDA29" w14:textId="101613E7" w:rsidR="00064E6E" w:rsidRPr="00313072" w:rsidRDefault="00064E6E" w:rsidP="00DA24AF">
            <w:pPr>
              <w:tabs>
                <w:tab w:val="left" w:pos="1091"/>
              </w:tabs>
              <w:ind w:left="-56" w:right="1"/>
              <w:jc w:val="right"/>
              <w:rPr>
                <w:rFonts w:asciiTheme="majorBidi" w:hAnsiTheme="majorBidi" w:cstheme="majorBidi"/>
              </w:rPr>
            </w:pPr>
            <w:r w:rsidRPr="00313072">
              <w:rPr>
                <w:rFonts w:asciiTheme="majorBidi" w:hAnsiTheme="majorBidi" w:cstheme="majorBidi"/>
              </w:rPr>
              <w:t>40,000,000</w:t>
            </w:r>
          </w:p>
        </w:tc>
        <w:tc>
          <w:tcPr>
            <w:tcW w:w="1560" w:type="dxa"/>
            <w:shd w:val="clear" w:color="auto" w:fill="auto"/>
            <w:vAlign w:val="bottom"/>
          </w:tcPr>
          <w:p w14:paraId="08F3F6BE" w14:textId="3A06462E" w:rsidR="00064E6E" w:rsidRPr="00313072" w:rsidRDefault="00064E6E" w:rsidP="00DA24AF">
            <w:pPr>
              <w:tabs>
                <w:tab w:val="left" w:pos="1091"/>
              </w:tabs>
              <w:ind w:left="-56" w:right="1"/>
              <w:jc w:val="right"/>
              <w:rPr>
                <w:rFonts w:asciiTheme="majorBidi" w:hAnsiTheme="majorBidi" w:cstheme="majorBidi"/>
              </w:rPr>
            </w:pPr>
            <w:r w:rsidRPr="00313072">
              <w:rPr>
                <w:rFonts w:asciiTheme="majorBidi" w:hAnsiTheme="majorBidi" w:cstheme="majorBidi"/>
              </w:rPr>
              <w:t xml:space="preserve"> (15,000,000)</w:t>
            </w:r>
          </w:p>
        </w:tc>
        <w:tc>
          <w:tcPr>
            <w:tcW w:w="1530" w:type="dxa"/>
            <w:shd w:val="clear" w:color="auto" w:fill="auto"/>
            <w:vAlign w:val="bottom"/>
          </w:tcPr>
          <w:p w14:paraId="124D9213" w14:textId="1DBF3492" w:rsidR="00064E6E" w:rsidRPr="00313072" w:rsidRDefault="00064E6E" w:rsidP="00DA24AF">
            <w:pPr>
              <w:tabs>
                <w:tab w:val="left" w:pos="1091"/>
              </w:tabs>
              <w:ind w:left="-56" w:right="1"/>
              <w:jc w:val="right"/>
              <w:rPr>
                <w:rFonts w:asciiTheme="majorBidi" w:hAnsiTheme="majorBidi" w:cstheme="majorBidi"/>
              </w:rPr>
            </w:pPr>
            <w:r w:rsidRPr="00313072">
              <w:rPr>
                <w:rFonts w:asciiTheme="majorBidi" w:hAnsiTheme="majorBidi" w:cstheme="majorBidi"/>
              </w:rPr>
              <w:t xml:space="preserve"> 25,000,000 </w:t>
            </w:r>
          </w:p>
        </w:tc>
      </w:tr>
      <w:tr w:rsidR="00064E6E" w:rsidRPr="00313072" w14:paraId="0B2FABDE" w14:textId="77777777" w:rsidTr="00A71C20">
        <w:trPr>
          <w:trHeight w:val="397"/>
        </w:trPr>
        <w:tc>
          <w:tcPr>
            <w:tcW w:w="3260" w:type="dxa"/>
            <w:vAlign w:val="bottom"/>
          </w:tcPr>
          <w:p w14:paraId="2EE30777" w14:textId="6F99829D" w:rsidR="00064E6E" w:rsidRPr="00313072" w:rsidRDefault="00064E6E" w:rsidP="00DA24AF">
            <w:pPr>
              <w:tabs>
                <w:tab w:val="left" w:pos="426"/>
                <w:tab w:val="left" w:pos="993"/>
              </w:tabs>
              <w:spacing w:line="360" w:lineRule="exact"/>
              <w:ind w:left="-106" w:right="1"/>
              <w:jc w:val="left"/>
              <w:rPr>
                <w:rFonts w:asciiTheme="majorBidi" w:hAnsiTheme="majorBidi" w:cstheme="majorBidi"/>
              </w:rPr>
            </w:pPr>
            <w:r w:rsidRPr="00313072">
              <w:rPr>
                <w:rFonts w:asciiTheme="majorBidi" w:hAnsiTheme="majorBidi" w:cstheme="majorBidi"/>
              </w:rPr>
              <w:t>Accrued interest expenses</w:t>
            </w:r>
          </w:p>
        </w:tc>
        <w:tc>
          <w:tcPr>
            <w:tcW w:w="1559" w:type="dxa"/>
            <w:vAlign w:val="bottom"/>
          </w:tcPr>
          <w:p w14:paraId="56A232A7" w14:textId="4B50810E" w:rsidR="00064E6E" w:rsidRPr="00313072" w:rsidRDefault="00064E6E"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cs/>
              </w:rPr>
              <w:t xml:space="preserve"> -   </w:t>
            </w:r>
          </w:p>
        </w:tc>
        <w:tc>
          <w:tcPr>
            <w:tcW w:w="1559" w:type="dxa"/>
            <w:shd w:val="clear" w:color="auto" w:fill="auto"/>
            <w:vAlign w:val="bottom"/>
          </w:tcPr>
          <w:p w14:paraId="277E0304" w14:textId="6A73E2E1" w:rsidR="00064E6E" w:rsidRPr="00313072" w:rsidRDefault="00064E6E"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247,432</w:t>
            </w:r>
          </w:p>
        </w:tc>
        <w:tc>
          <w:tcPr>
            <w:tcW w:w="1560" w:type="dxa"/>
            <w:shd w:val="clear" w:color="auto" w:fill="auto"/>
            <w:vAlign w:val="bottom"/>
          </w:tcPr>
          <w:p w14:paraId="28467BD5" w14:textId="317F5AC1" w:rsidR="00064E6E" w:rsidRPr="00313072" w:rsidRDefault="00064E6E"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(247,432)</w:t>
            </w:r>
          </w:p>
        </w:tc>
        <w:tc>
          <w:tcPr>
            <w:tcW w:w="1530" w:type="dxa"/>
            <w:shd w:val="clear" w:color="auto" w:fill="auto"/>
            <w:vAlign w:val="bottom"/>
          </w:tcPr>
          <w:p w14:paraId="330969E1" w14:textId="29AE6D4C" w:rsidR="00064E6E" w:rsidRPr="00313072" w:rsidRDefault="00064E6E"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w:t>
            </w:r>
          </w:p>
        </w:tc>
      </w:tr>
      <w:tr w:rsidR="00064E6E" w:rsidRPr="00313072" w14:paraId="2840D5CE" w14:textId="77777777" w:rsidTr="00A71C20">
        <w:trPr>
          <w:trHeight w:val="397"/>
        </w:trPr>
        <w:tc>
          <w:tcPr>
            <w:tcW w:w="3260" w:type="dxa"/>
            <w:vAlign w:val="bottom"/>
          </w:tcPr>
          <w:p w14:paraId="422F9DE8" w14:textId="6F34A669" w:rsidR="00064E6E" w:rsidRPr="00313072" w:rsidRDefault="00064E6E" w:rsidP="00DA24AF">
            <w:pPr>
              <w:tabs>
                <w:tab w:val="left" w:pos="426"/>
                <w:tab w:val="left" w:pos="993"/>
              </w:tabs>
              <w:spacing w:line="360" w:lineRule="exact"/>
              <w:ind w:left="-106" w:right="1"/>
              <w:jc w:val="left"/>
              <w:rPr>
                <w:rFonts w:asciiTheme="majorBidi" w:hAnsiTheme="majorBidi" w:cstheme="majorBidi"/>
              </w:rPr>
            </w:pPr>
            <w:r w:rsidRPr="00313072">
              <w:rPr>
                <w:rFonts w:asciiTheme="majorBidi" w:hAnsiTheme="majorBidi" w:cstheme="majorBidi"/>
              </w:rPr>
              <w:t>Total</w:t>
            </w:r>
          </w:p>
        </w:tc>
        <w:tc>
          <w:tcPr>
            <w:tcW w:w="1559" w:type="dxa"/>
            <w:vAlign w:val="bottom"/>
          </w:tcPr>
          <w:p w14:paraId="37C99A15" w14:textId="23A3B6AE" w:rsidR="00064E6E" w:rsidRPr="00313072" w:rsidRDefault="00064E6E" w:rsidP="00DA24AF">
            <w:pPr>
              <w:pBdr>
                <w:bottom w:val="sing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cs/>
              </w:rPr>
              <w:t xml:space="preserve"> -   </w:t>
            </w:r>
          </w:p>
        </w:tc>
        <w:tc>
          <w:tcPr>
            <w:tcW w:w="1559" w:type="dxa"/>
            <w:shd w:val="clear" w:color="auto" w:fill="auto"/>
            <w:vAlign w:val="bottom"/>
          </w:tcPr>
          <w:p w14:paraId="4C28F870" w14:textId="5AA40248" w:rsidR="00064E6E" w:rsidRPr="00313072" w:rsidRDefault="00064E6E"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cs/>
              </w:rPr>
              <w:t xml:space="preserve"> </w:t>
            </w:r>
            <w:r w:rsidRPr="00313072">
              <w:rPr>
                <w:rFonts w:asciiTheme="majorBidi" w:hAnsiTheme="majorBidi" w:cstheme="majorBidi"/>
              </w:rPr>
              <w:t xml:space="preserve">40,247,432 </w:t>
            </w:r>
          </w:p>
        </w:tc>
        <w:tc>
          <w:tcPr>
            <w:tcW w:w="1560" w:type="dxa"/>
            <w:shd w:val="clear" w:color="auto" w:fill="auto"/>
            <w:vAlign w:val="bottom"/>
          </w:tcPr>
          <w:p w14:paraId="5ACFAE3D" w14:textId="60F87286" w:rsidR="00064E6E" w:rsidRPr="00313072" w:rsidRDefault="00064E6E"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(15,247,432)</w:t>
            </w:r>
          </w:p>
        </w:tc>
        <w:tc>
          <w:tcPr>
            <w:tcW w:w="1530" w:type="dxa"/>
            <w:shd w:val="clear" w:color="auto" w:fill="auto"/>
            <w:vAlign w:val="bottom"/>
          </w:tcPr>
          <w:p w14:paraId="6C5C33EC" w14:textId="364E6DE0" w:rsidR="00064E6E" w:rsidRPr="00313072" w:rsidRDefault="00064E6E" w:rsidP="00DA24AF">
            <w:pPr>
              <w:pBdr>
                <w:bottom w:val="single" w:sz="4" w:space="1" w:color="auto"/>
              </w:pBdr>
              <w:tabs>
                <w:tab w:val="left" w:pos="1091"/>
              </w:tabs>
              <w:ind w:left="-56" w:right="1"/>
              <w:jc w:val="right"/>
              <w:rPr>
                <w:rFonts w:asciiTheme="majorBidi" w:hAnsiTheme="majorBidi" w:cstheme="majorBidi"/>
              </w:rPr>
            </w:pPr>
            <w:r w:rsidRPr="00313072">
              <w:rPr>
                <w:rFonts w:asciiTheme="majorBidi" w:hAnsiTheme="majorBidi" w:cstheme="majorBidi"/>
              </w:rPr>
              <w:t xml:space="preserve"> 25,000,000 </w:t>
            </w:r>
          </w:p>
        </w:tc>
      </w:tr>
      <w:tr w:rsidR="00064E6E" w:rsidRPr="00313072" w14:paraId="4F7ED350" w14:textId="77777777" w:rsidTr="00A71C20">
        <w:trPr>
          <w:trHeight w:val="397"/>
        </w:trPr>
        <w:tc>
          <w:tcPr>
            <w:tcW w:w="3260" w:type="dxa"/>
            <w:vAlign w:val="bottom"/>
            <w:hideMark/>
          </w:tcPr>
          <w:p w14:paraId="26174B5A" w14:textId="77777777" w:rsidR="00064E6E" w:rsidRPr="00313072" w:rsidRDefault="00064E6E" w:rsidP="00DA24AF">
            <w:pPr>
              <w:tabs>
                <w:tab w:val="left" w:pos="426"/>
                <w:tab w:val="left" w:pos="993"/>
              </w:tabs>
              <w:spacing w:line="360" w:lineRule="exact"/>
              <w:ind w:left="-106" w:right="1"/>
              <w:jc w:val="left"/>
              <w:rPr>
                <w:rFonts w:asciiTheme="majorBidi" w:hAnsiTheme="majorBidi" w:cstheme="majorBidi"/>
              </w:rPr>
            </w:pPr>
            <w:r w:rsidRPr="00313072">
              <w:rPr>
                <w:rFonts w:asciiTheme="majorBidi" w:hAnsiTheme="majorBidi" w:cstheme="majorBidi"/>
              </w:rPr>
              <w:t>Total short - term borrowings</w:t>
            </w:r>
          </w:p>
        </w:tc>
        <w:tc>
          <w:tcPr>
            <w:tcW w:w="1559" w:type="dxa"/>
            <w:vAlign w:val="bottom"/>
            <w:hideMark/>
          </w:tcPr>
          <w:p w14:paraId="66B28BF1" w14:textId="7831D5C7" w:rsidR="00064E6E" w:rsidRPr="00313072" w:rsidRDefault="00064E6E" w:rsidP="00DA24AF">
            <w:pPr>
              <w:pBdr>
                <w:bottom w:val="doub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noProof/>
                <w:snapToGrid w:val="0"/>
                <w:lang w:eastAsia="th-TH"/>
              </w:rPr>
              <w:t>170,000,000</w:t>
            </w:r>
          </w:p>
        </w:tc>
        <w:tc>
          <w:tcPr>
            <w:tcW w:w="1559" w:type="dxa"/>
            <w:shd w:val="clear" w:color="auto" w:fill="auto"/>
            <w:vAlign w:val="bottom"/>
          </w:tcPr>
          <w:p w14:paraId="6AAF8AFE" w14:textId="6DD9CECB" w:rsidR="00064E6E" w:rsidRPr="00313072" w:rsidRDefault="00064E6E" w:rsidP="00DA24AF">
            <w:pPr>
              <w:pBdr>
                <w:bottom w:val="doub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574,195,829 </w:t>
            </w:r>
          </w:p>
        </w:tc>
        <w:tc>
          <w:tcPr>
            <w:tcW w:w="1560" w:type="dxa"/>
            <w:shd w:val="clear" w:color="auto" w:fill="auto"/>
            <w:vAlign w:val="bottom"/>
          </w:tcPr>
          <w:p w14:paraId="6B74286F" w14:textId="57DF410C" w:rsidR="00064E6E" w:rsidRPr="00313072" w:rsidRDefault="00064E6E" w:rsidP="00DA24AF">
            <w:pPr>
              <w:pBdr>
                <w:bottom w:val="double" w:sz="4" w:space="1" w:color="auto"/>
              </w:pBdr>
              <w:tabs>
                <w:tab w:val="left" w:pos="1091"/>
              </w:tabs>
              <w:ind w:left="-56" w:right="1"/>
              <w:jc w:val="right"/>
              <w:rPr>
                <w:rFonts w:asciiTheme="majorBidi" w:hAnsiTheme="majorBidi" w:cstheme="majorBidi"/>
                <w:snapToGrid w:val="0"/>
                <w:lang w:eastAsia="th-TH"/>
              </w:rPr>
            </w:pPr>
            <w:r w:rsidRPr="00313072">
              <w:rPr>
                <w:rFonts w:asciiTheme="majorBidi" w:hAnsiTheme="majorBidi" w:cstheme="majorBidi"/>
              </w:rPr>
              <w:t xml:space="preserve"> (494,195,829)</w:t>
            </w:r>
          </w:p>
        </w:tc>
        <w:tc>
          <w:tcPr>
            <w:tcW w:w="1530" w:type="dxa"/>
            <w:shd w:val="clear" w:color="auto" w:fill="auto"/>
            <w:vAlign w:val="bottom"/>
          </w:tcPr>
          <w:p w14:paraId="62401552" w14:textId="2ACF5A94" w:rsidR="00064E6E" w:rsidRPr="00313072" w:rsidRDefault="00064E6E" w:rsidP="00DA24AF">
            <w:pPr>
              <w:pBdr>
                <w:bottom w:val="double" w:sz="4" w:space="1" w:color="auto"/>
              </w:pBdr>
              <w:tabs>
                <w:tab w:val="left" w:pos="1091"/>
              </w:tabs>
              <w:ind w:left="-56" w:right="1"/>
              <w:jc w:val="right"/>
              <w:rPr>
                <w:rFonts w:asciiTheme="majorBidi" w:hAnsiTheme="majorBidi" w:cstheme="majorBidi"/>
                <w:snapToGrid w:val="0"/>
                <w:cs/>
                <w:lang w:eastAsia="th-TH"/>
              </w:rPr>
            </w:pPr>
            <w:r w:rsidRPr="00313072">
              <w:rPr>
                <w:rFonts w:asciiTheme="majorBidi" w:hAnsiTheme="majorBidi" w:cstheme="majorBidi"/>
              </w:rPr>
              <w:t xml:space="preserve"> 250,000,000 </w:t>
            </w:r>
          </w:p>
        </w:tc>
      </w:tr>
    </w:tbl>
    <w:p w14:paraId="4F7D8CD0" w14:textId="7DC95C27" w:rsidR="00E54387" w:rsidRPr="00313072" w:rsidRDefault="00E54387" w:rsidP="00DA24AF">
      <w:pPr>
        <w:spacing w:before="120" w:after="120"/>
        <w:ind w:left="426" w:right="142"/>
        <w:jc w:val="thaiDistribute"/>
        <w:rPr>
          <w:rFonts w:asciiTheme="majorBidi" w:hAnsiTheme="majorBidi" w:cstheme="majorBidi"/>
        </w:rPr>
      </w:pPr>
      <w:r w:rsidRPr="00313072">
        <w:rPr>
          <w:rFonts w:asciiTheme="majorBidi" w:hAnsiTheme="majorBidi" w:cstheme="majorBidi"/>
        </w:rPr>
        <w:t>The Group mutually agree to charge interest rate 3.</w:t>
      </w:r>
      <w:r w:rsidR="003F792D" w:rsidRPr="00313072">
        <w:rPr>
          <w:rFonts w:asciiTheme="majorBidi" w:hAnsiTheme="majorBidi" w:cstheme="majorBidi"/>
        </w:rPr>
        <w:t>25</w:t>
      </w:r>
      <w:r w:rsidRPr="00313072">
        <w:rPr>
          <w:rFonts w:asciiTheme="majorBidi" w:hAnsiTheme="majorBidi" w:cstheme="majorBidi"/>
        </w:rPr>
        <w:t xml:space="preserve"> </w:t>
      </w:r>
      <w:r w:rsidR="004500DB" w:rsidRPr="00313072">
        <w:rPr>
          <w:rFonts w:asciiTheme="majorBidi" w:hAnsiTheme="majorBidi" w:cstheme="majorBidi"/>
        </w:rPr>
        <w:t>-</w:t>
      </w:r>
      <w:r w:rsidRPr="00313072">
        <w:rPr>
          <w:rFonts w:asciiTheme="majorBidi" w:hAnsiTheme="majorBidi" w:cstheme="majorBidi"/>
        </w:rPr>
        <w:t xml:space="preserve"> </w:t>
      </w:r>
      <w:r w:rsidR="003F792D" w:rsidRPr="00313072">
        <w:rPr>
          <w:rFonts w:asciiTheme="majorBidi" w:hAnsiTheme="majorBidi" w:cstheme="majorBidi"/>
        </w:rPr>
        <w:t>4.40</w:t>
      </w:r>
      <w:r w:rsidRPr="00313072">
        <w:rPr>
          <w:rFonts w:asciiTheme="majorBidi" w:hAnsiTheme="majorBidi" w:cstheme="majorBidi"/>
        </w:rPr>
        <w:t xml:space="preserve"> % per annum on borrowings for use in normal operations.</w:t>
      </w:r>
    </w:p>
    <w:tbl>
      <w:tblPr>
        <w:tblW w:w="9497" w:type="dxa"/>
        <w:tblInd w:w="426" w:type="dxa"/>
        <w:tblLook w:val="01E0" w:firstRow="1" w:lastRow="1" w:firstColumn="1" w:lastColumn="1" w:noHBand="0" w:noVBand="0"/>
      </w:tblPr>
      <w:tblGrid>
        <w:gridCol w:w="3260"/>
        <w:gridCol w:w="1559"/>
        <w:gridCol w:w="1559"/>
        <w:gridCol w:w="1560"/>
        <w:gridCol w:w="1559"/>
      </w:tblGrid>
      <w:tr w:rsidR="001E21C8" w:rsidRPr="00313072" w14:paraId="17B48177" w14:textId="77777777" w:rsidTr="006F3B7E">
        <w:trPr>
          <w:trHeight w:val="397"/>
        </w:trPr>
        <w:tc>
          <w:tcPr>
            <w:tcW w:w="3260" w:type="dxa"/>
            <w:vAlign w:val="bottom"/>
          </w:tcPr>
          <w:p w14:paraId="1E8FDEDB" w14:textId="77777777" w:rsidR="00E54387" w:rsidRPr="00313072" w:rsidRDefault="00E54387" w:rsidP="00DA24AF">
            <w:pPr>
              <w:tabs>
                <w:tab w:val="left" w:pos="426"/>
                <w:tab w:val="left" w:pos="993"/>
              </w:tabs>
              <w:ind w:right="1"/>
              <w:jc w:val="left"/>
              <w:rPr>
                <w:rFonts w:asciiTheme="majorBidi" w:hAnsiTheme="majorBidi" w:cstheme="majorBidi"/>
              </w:rPr>
            </w:pPr>
          </w:p>
        </w:tc>
        <w:tc>
          <w:tcPr>
            <w:tcW w:w="6237" w:type="dxa"/>
            <w:gridSpan w:val="4"/>
            <w:vAlign w:val="bottom"/>
            <w:hideMark/>
          </w:tcPr>
          <w:p w14:paraId="1065427D" w14:textId="77777777" w:rsidR="00E54387" w:rsidRPr="00313072" w:rsidRDefault="00E54387" w:rsidP="00DA24AF">
            <w:pPr>
              <w:pBdr>
                <w:bottom w:val="single" w:sz="4" w:space="1" w:color="auto"/>
              </w:pBdr>
              <w:tabs>
                <w:tab w:val="left" w:pos="426"/>
                <w:tab w:val="left" w:pos="993"/>
              </w:tabs>
              <w:ind w:right="1"/>
              <w:jc w:val="right"/>
              <w:rPr>
                <w:rFonts w:asciiTheme="majorBidi" w:hAnsiTheme="majorBidi" w:cstheme="majorBidi"/>
                <w:cs/>
              </w:rPr>
            </w:pPr>
            <w:r w:rsidRPr="00313072">
              <w:rPr>
                <w:rFonts w:asciiTheme="majorBidi" w:hAnsiTheme="majorBidi" w:cstheme="majorBidi"/>
              </w:rPr>
              <w:t>(Unit : Baht)</w:t>
            </w:r>
          </w:p>
        </w:tc>
      </w:tr>
      <w:tr w:rsidR="001E21C8" w:rsidRPr="00313072" w14:paraId="64C54D0E" w14:textId="77777777" w:rsidTr="006F3B7E">
        <w:trPr>
          <w:trHeight w:val="397"/>
        </w:trPr>
        <w:tc>
          <w:tcPr>
            <w:tcW w:w="3260" w:type="dxa"/>
            <w:vAlign w:val="bottom"/>
          </w:tcPr>
          <w:p w14:paraId="02D773B9" w14:textId="77777777" w:rsidR="00E54387" w:rsidRPr="00313072" w:rsidRDefault="00E54387" w:rsidP="00DA24AF">
            <w:pPr>
              <w:tabs>
                <w:tab w:val="left" w:pos="360"/>
                <w:tab w:val="left" w:pos="900"/>
              </w:tabs>
              <w:ind w:right="1"/>
              <w:jc w:val="left"/>
              <w:rPr>
                <w:rFonts w:asciiTheme="majorBidi" w:hAnsiTheme="majorBidi" w:cstheme="majorBidi"/>
                <w:cs/>
              </w:rPr>
            </w:pPr>
          </w:p>
        </w:tc>
        <w:tc>
          <w:tcPr>
            <w:tcW w:w="3118" w:type="dxa"/>
            <w:gridSpan w:val="2"/>
            <w:vAlign w:val="bottom"/>
            <w:hideMark/>
          </w:tcPr>
          <w:p w14:paraId="1E7F2A3F" w14:textId="77777777" w:rsidR="00E54387" w:rsidRPr="00313072" w:rsidRDefault="00E54387" w:rsidP="00DA24AF">
            <w:pPr>
              <w:pBdr>
                <w:bottom w:val="single" w:sz="4" w:space="1" w:color="auto"/>
              </w:pBdr>
              <w:ind w:left="-49" w:right="1"/>
              <w:jc w:val="center"/>
              <w:rPr>
                <w:rFonts w:asciiTheme="majorBidi" w:hAnsiTheme="majorBidi" w:cstheme="majorBidi"/>
              </w:rPr>
            </w:pPr>
            <w:r w:rsidRPr="00313072">
              <w:rPr>
                <w:rFonts w:asciiTheme="majorBidi" w:hAnsiTheme="majorBidi" w:cstheme="majorBidi"/>
              </w:rPr>
              <w:t>Consolidated financial statements</w:t>
            </w:r>
          </w:p>
        </w:tc>
        <w:tc>
          <w:tcPr>
            <w:tcW w:w="3119" w:type="dxa"/>
            <w:gridSpan w:val="2"/>
            <w:vAlign w:val="bottom"/>
            <w:hideMark/>
          </w:tcPr>
          <w:p w14:paraId="0F84628C" w14:textId="77777777" w:rsidR="00E54387" w:rsidRPr="00313072" w:rsidRDefault="00E54387" w:rsidP="00DA24AF">
            <w:pPr>
              <w:pBdr>
                <w:bottom w:val="single" w:sz="4" w:space="1" w:color="auto"/>
              </w:pBdr>
              <w:ind w:left="-49" w:right="1"/>
              <w:jc w:val="center"/>
              <w:rPr>
                <w:rFonts w:asciiTheme="majorBidi" w:hAnsiTheme="majorBidi" w:cstheme="majorBidi"/>
              </w:rPr>
            </w:pPr>
            <w:r w:rsidRPr="00313072">
              <w:rPr>
                <w:rFonts w:asciiTheme="majorBidi" w:hAnsiTheme="majorBidi" w:cstheme="majorBidi"/>
              </w:rPr>
              <w:t>Separate financial statements</w:t>
            </w:r>
          </w:p>
        </w:tc>
      </w:tr>
      <w:tr w:rsidR="000C26E5" w:rsidRPr="00313072" w14:paraId="6975AD61" w14:textId="77777777" w:rsidTr="006F3B7E">
        <w:trPr>
          <w:trHeight w:val="397"/>
        </w:trPr>
        <w:tc>
          <w:tcPr>
            <w:tcW w:w="3260" w:type="dxa"/>
            <w:vAlign w:val="bottom"/>
          </w:tcPr>
          <w:p w14:paraId="0029F4C5" w14:textId="77777777" w:rsidR="000C26E5" w:rsidRPr="00313072" w:rsidRDefault="000C26E5" w:rsidP="00DA24AF">
            <w:pPr>
              <w:tabs>
                <w:tab w:val="left" w:pos="426"/>
                <w:tab w:val="left" w:pos="993"/>
              </w:tabs>
              <w:ind w:right="1"/>
              <w:jc w:val="left"/>
              <w:rPr>
                <w:rFonts w:asciiTheme="majorBidi" w:hAnsiTheme="majorBidi" w:cstheme="majorBidi"/>
                <w:snapToGrid w:val="0"/>
                <w:cs/>
                <w:lang w:eastAsia="th-TH"/>
              </w:rPr>
            </w:pPr>
          </w:p>
        </w:tc>
        <w:tc>
          <w:tcPr>
            <w:tcW w:w="1559" w:type="dxa"/>
            <w:vAlign w:val="bottom"/>
            <w:hideMark/>
          </w:tcPr>
          <w:p w14:paraId="649FE582" w14:textId="358BAB09" w:rsidR="000C26E5" w:rsidRPr="00313072" w:rsidRDefault="000C26E5" w:rsidP="00DA24AF">
            <w:pPr>
              <w:ind w:left="-49" w:right="1"/>
              <w:jc w:val="center"/>
              <w:rPr>
                <w:rFonts w:asciiTheme="majorBidi" w:hAnsiTheme="majorBidi" w:cstheme="majorBidi"/>
              </w:rPr>
            </w:pPr>
            <w:r w:rsidRPr="00313072">
              <w:rPr>
                <w:rFonts w:asciiTheme="majorBidi" w:hAnsiTheme="majorBidi" w:cstheme="majorBidi"/>
                <w:snapToGrid w:val="0"/>
                <w:lang w:eastAsia="th-TH"/>
              </w:rPr>
              <w:t xml:space="preserve">As at </w:t>
            </w:r>
            <w:r w:rsidRPr="00313072">
              <w:rPr>
                <w:rFonts w:asciiTheme="majorBidi" w:hAnsiTheme="majorBidi" w:cstheme="majorBidi"/>
                <w:spacing w:val="-2"/>
              </w:rPr>
              <w:t>June</w:t>
            </w:r>
          </w:p>
        </w:tc>
        <w:tc>
          <w:tcPr>
            <w:tcW w:w="1559" w:type="dxa"/>
            <w:vAlign w:val="bottom"/>
            <w:hideMark/>
          </w:tcPr>
          <w:p w14:paraId="6534920E" w14:textId="77777777" w:rsidR="000C26E5" w:rsidRPr="00313072" w:rsidRDefault="000C26E5" w:rsidP="00DA24AF">
            <w:pPr>
              <w:ind w:left="-49" w:right="1"/>
              <w:jc w:val="center"/>
              <w:rPr>
                <w:rFonts w:asciiTheme="majorBidi" w:hAnsiTheme="majorBidi" w:cstheme="majorBidi"/>
              </w:rPr>
            </w:pPr>
            <w:r w:rsidRPr="00313072">
              <w:rPr>
                <w:rFonts w:asciiTheme="majorBidi" w:hAnsiTheme="majorBidi" w:cstheme="majorBidi"/>
              </w:rPr>
              <w:t>As at</w:t>
            </w:r>
            <w:r w:rsidRPr="00313072">
              <w:rPr>
                <w:rFonts w:asciiTheme="majorBidi" w:hAnsiTheme="majorBidi" w:cstheme="majorBidi"/>
                <w:snapToGrid w:val="0"/>
                <w:lang w:eastAsia="th-TH"/>
              </w:rPr>
              <w:t xml:space="preserve"> December</w:t>
            </w:r>
          </w:p>
        </w:tc>
        <w:tc>
          <w:tcPr>
            <w:tcW w:w="1560" w:type="dxa"/>
            <w:vAlign w:val="bottom"/>
            <w:hideMark/>
          </w:tcPr>
          <w:p w14:paraId="2CD4058B" w14:textId="6283B6CB" w:rsidR="000C26E5" w:rsidRPr="00313072" w:rsidRDefault="000C26E5" w:rsidP="00DA24AF">
            <w:pPr>
              <w:ind w:left="-49" w:right="1"/>
              <w:jc w:val="center"/>
              <w:rPr>
                <w:rFonts w:asciiTheme="majorBidi" w:hAnsiTheme="majorBidi" w:cstheme="majorBidi"/>
              </w:rPr>
            </w:pPr>
            <w:r w:rsidRPr="00313072">
              <w:rPr>
                <w:rFonts w:asciiTheme="majorBidi" w:hAnsiTheme="majorBidi" w:cstheme="majorBidi"/>
                <w:snapToGrid w:val="0"/>
                <w:lang w:eastAsia="th-TH"/>
              </w:rPr>
              <w:t xml:space="preserve">As at </w:t>
            </w:r>
            <w:r w:rsidRPr="00313072">
              <w:rPr>
                <w:rFonts w:asciiTheme="majorBidi" w:hAnsiTheme="majorBidi" w:cstheme="majorBidi"/>
                <w:spacing w:val="-2"/>
              </w:rPr>
              <w:t>June</w:t>
            </w:r>
          </w:p>
        </w:tc>
        <w:tc>
          <w:tcPr>
            <w:tcW w:w="1559" w:type="dxa"/>
            <w:vAlign w:val="bottom"/>
            <w:hideMark/>
          </w:tcPr>
          <w:p w14:paraId="5CE572E5" w14:textId="77777777" w:rsidR="000C26E5" w:rsidRPr="00313072" w:rsidRDefault="000C26E5" w:rsidP="00DA24AF">
            <w:pPr>
              <w:ind w:left="-49" w:right="1"/>
              <w:jc w:val="center"/>
              <w:rPr>
                <w:rFonts w:asciiTheme="majorBidi" w:hAnsiTheme="majorBidi" w:cstheme="majorBidi"/>
              </w:rPr>
            </w:pPr>
            <w:r w:rsidRPr="00313072">
              <w:rPr>
                <w:rFonts w:asciiTheme="majorBidi" w:hAnsiTheme="majorBidi" w:cstheme="majorBidi"/>
              </w:rPr>
              <w:t>As at</w:t>
            </w:r>
            <w:r w:rsidRPr="00313072">
              <w:rPr>
                <w:rFonts w:asciiTheme="majorBidi" w:hAnsiTheme="majorBidi" w:cstheme="majorBidi"/>
                <w:snapToGrid w:val="0"/>
                <w:lang w:eastAsia="th-TH"/>
              </w:rPr>
              <w:t xml:space="preserve"> December</w:t>
            </w:r>
          </w:p>
        </w:tc>
      </w:tr>
      <w:tr w:rsidR="000C26E5" w:rsidRPr="00313072" w14:paraId="0FE5083B" w14:textId="77777777" w:rsidTr="006F3B7E">
        <w:trPr>
          <w:trHeight w:val="397"/>
        </w:trPr>
        <w:tc>
          <w:tcPr>
            <w:tcW w:w="3260" w:type="dxa"/>
            <w:vAlign w:val="bottom"/>
          </w:tcPr>
          <w:p w14:paraId="62895B8C" w14:textId="77777777" w:rsidR="000C26E5" w:rsidRPr="00313072" w:rsidRDefault="000C26E5" w:rsidP="00DA24AF">
            <w:pPr>
              <w:tabs>
                <w:tab w:val="left" w:pos="426"/>
                <w:tab w:val="left" w:pos="993"/>
              </w:tabs>
              <w:ind w:right="1"/>
              <w:jc w:val="left"/>
              <w:rPr>
                <w:rFonts w:asciiTheme="majorBidi" w:hAnsiTheme="majorBidi" w:cstheme="majorBidi"/>
                <w:snapToGrid w:val="0"/>
                <w:lang w:eastAsia="th-TH"/>
              </w:rPr>
            </w:pPr>
          </w:p>
        </w:tc>
        <w:tc>
          <w:tcPr>
            <w:tcW w:w="1559" w:type="dxa"/>
            <w:vAlign w:val="bottom"/>
            <w:hideMark/>
          </w:tcPr>
          <w:p w14:paraId="4A89E69F" w14:textId="47B6ADB7" w:rsidR="000C26E5" w:rsidRPr="00313072" w:rsidRDefault="000C26E5" w:rsidP="00DA24AF">
            <w:pPr>
              <w:pBdr>
                <w:bottom w:val="single" w:sz="4" w:space="1" w:color="auto"/>
              </w:pBdr>
              <w:ind w:left="-49" w:right="1"/>
              <w:jc w:val="center"/>
              <w:rPr>
                <w:rFonts w:asciiTheme="majorBidi" w:hAnsiTheme="majorBidi" w:cstheme="majorBidi"/>
              </w:rPr>
            </w:pPr>
            <w:r w:rsidRPr="00313072">
              <w:rPr>
                <w:rFonts w:asciiTheme="majorBidi" w:hAnsiTheme="majorBidi" w:cstheme="majorBidi"/>
              </w:rPr>
              <w:t xml:space="preserve">30, </w:t>
            </w:r>
            <w:r w:rsidRPr="00313072">
              <w:rPr>
                <w:rFonts w:asciiTheme="majorBidi" w:hAnsiTheme="majorBidi" w:cstheme="majorBidi"/>
                <w:snapToGrid w:val="0"/>
                <w:lang w:eastAsia="th-TH"/>
              </w:rPr>
              <w:t>2022</w:t>
            </w:r>
          </w:p>
        </w:tc>
        <w:tc>
          <w:tcPr>
            <w:tcW w:w="1559" w:type="dxa"/>
            <w:vAlign w:val="bottom"/>
            <w:hideMark/>
          </w:tcPr>
          <w:p w14:paraId="276136A8" w14:textId="64E333C1" w:rsidR="000C26E5" w:rsidRPr="00313072" w:rsidRDefault="000C26E5" w:rsidP="00DA24AF">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Theme="majorBidi" w:hAnsiTheme="majorBidi" w:cstheme="majorBidi"/>
                <w:snapToGrid w:val="0"/>
                <w:lang w:eastAsia="th-TH"/>
              </w:rPr>
            </w:pPr>
            <w:r w:rsidRPr="00313072">
              <w:rPr>
                <w:rFonts w:asciiTheme="majorBidi" w:hAnsiTheme="majorBidi" w:cstheme="majorBidi"/>
              </w:rPr>
              <w:t>31, 2021</w:t>
            </w:r>
          </w:p>
        </w:tc>
        <w:tc>
          <w:tcPr>
            <w:tcW w:w="1560" w:type="dxa"/>
            <w:vAlign w:val="bottom"/>
            <w:hideMark/>
          </w:tcPr>
          <w:p w14:paraId="577A9D27" w14:textId="4B3F70DB" w:rsidR="000C26E5" w:rsidRPr="00313072" w:rsidRDefault="000C26E5" w:rsidP="00DA24AF">
            <w:pPr>
              <w:pBdr>
                <w:bottom w:val="single" w:sz="4" w:space="1" w:color="auto"/>
              </w:pBdr>
              <w:ind w:left="-49" w:right="1"/>
              <w:jc w:val="center"/>
              <w:rPr>
                <w:rFonts w:asciiTheme="majorBidi" w:hAnsiTheme="majorBidi" w:cstheme="majorBidi"/>
              </w:rPr>
            </w:pPr>
            <w:r w:rsidRPr="00313072">
              <w:rPr>
                <w:rFonts w:asciiTheme="majorBidi" w:hAnsiTheme="majorBidi" w:cstheme="majorBidi"/>
              </w:rPr>
              <w:t xml:space="preserve">30, </w:t>
            </w:r>
            <w:r w:rsidRPr="00313072">
              <w:rPr>
                <w:rFonts w:asciiTheme="majorBidi" w:hAnsiTheme="majorBidi" w:cstheme="majorBidi"/>
                <w:snapToGrid w:val="0"/>
                <w:lang w:eastAsia="th-TH"/>
              </w:rPr>
              <w:t>2022</w:t>
            </w:r>
          </w:p>
        </w:tc>
        <w:tc>
          <w:tcPr>
            <w:tcW w:w="1559" w:type="dxa"/>
            <w:vAlign w:val="bottom"/>
            <w:hideMark/>
          </w:tcPr>
          <w:p w14:paraId="15EBBE02" w14:textId="28DBFBC8" w:rsidR="000C26E5" w:rsidRPr="00313072" w:rsidRDefault="000C26E5" w:rsidP="00DA24AF">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Theme="majorBidi" w:hAnsiTheme="majorBidi" w:cstheme="majorBidi"/>
                <w:snapToGrid w:val="0"/>
                <w:lang w:eastAsia="th-TH"/>
              </w:rPr>
            </w:pPr>
            <w:r w:rsidRPr="00313072">
              <w:rPr>
                <w:rFonts w:asciiTheme="majorBidi" w:hAnsiTheme="majorBidi" w:cstheme="majorBidi"/>
              </w:rPr>
              <w:t>31, 2021</w:t>
            </w:r>
          </w:p>
        </w:tc>
      </w:tr>
      <w:tr w:rsidR="001E21C8" w:rsidRPr="00313072" w14:paraId="7274E73C" w14:textId="77777777" w:rsidTr="006F3B7E">
        <w:trPr>
          <w:trHeight w:val="397"/>
        </w:trPr>
        <w:tc>
          <w:tcPr>
            <w:tcW w:w="3260" w:type="dxa"/>
            <w:vAlign w:val="bottom"/>
            <w:hideMark/>
          </w:tcPr>
          <w:p w14:paraId="60796712" w14:textId="77777777" w:rsidR="000F5330" w:rsidRPr="00313072" w:rsidRDefault="000F5330" w:rsidP="00DA24AF">
            <w:pPr>
              <w:ind w:left="-108" w:right="1"/>
              <w:jc w:val="left"/>
              <w:rPr>
                <w:rFonts w:asciiTheme="majorBidi" w:hAnsiTheme="majorBidi" w:cstheme="majorBidi"/>
                <w:snapToGrid w:val="0"/>
                <w:lang w:eastAsia="th-TH"/>
              </w:rPr>
            </w:pPr>
            <w:r w:rsidRPr="00313072">
              <w:rPr>
                <w:rFonts w:asciiTheme="majorBidi" w:hAnsiTheme="majorBidi" w:cstheme="majorBidi"/>
                <w:snapToGrid w:val="0"/>
                <w:u w:val="single"/>
                <w:lang w:eastAsia="th-TH"/>
              </w:rPr>
              <w:t>Provision for employee benefits</w:t>
            </w:r>
          </w:p>
        </w:tc>
        <w:tc>
          <w:tcPr>
            <w:tcW w:w="1559" w:type="dxa"/>
            <w:vAlign w:val="bottom"/>
          </w:tcPr>
          <w:p w14:paraId="2C73FAC0" w14:textId="77777777" w:rsidR="000F5330" w:rsidRPr="00313072" w:rsidRDefault="000F5330" w:rsidP="00DA24AF">
            <w:pPr>
              <w:ind w:left="-49" w:right="1"/>
              <w:jc w:val="right"/>
              <w:rPr>
                <w:rFonts w:asciiTheme="majorBidi" w:hAnsiTheme="majorBidi" w:cstheme="majorBidi"/>
              </w:rPr>
            </w:pPr>
          </w:p>
        </w:tc>
        <w:tc>
          <w:tcPr>
            <w:tcW w:w="1559" w:type="dxa"/>
            <w:vAlign w:val="bottom"/>
          </w:tcPr>
          <w:p w14:paraId="78677016" w14:textId="77777777" w:rsidR="000F5330" w:rsidRPr="00313072" w:rsidRDefault="000F5330" w:rsidP="00DA24AF">
            <w:pPr>
              <w:ind w:left="-49" w:right="1"/>
              <w:jc w:val="right"/>
              <w:rPr>
                <w:rFonts w:asciiTheme="majorBidi" w:hAnsiTheme="majorBidi" w:cstheme="majorBidi"/>
                <w:snapToGrid w:val="0"/>
                <w:lang w:eastAsia="th-TH"/>
              </w:rPr>
            </w:pPr>
          </w:p>
        </w:tc>
        <w:tc>
          <w:tcPr>
            <w:tcW w:w="1560" w:type="dxa"/>
            <w:vAlign w:val="bottom"/>
          </w:tcPr>
          <w:p w14:paraId="3344021D" w14:textId="77777777" w:rsidR="000F5330" w:rsidRPr="00313072" w:rsidRDefault="000F5330" w:rsidP="00DA24AF">
            <w:pPr>
              <w:ind w:left="-49" w:right="1"/>
              <w:jc w:val="right"/>
              <w:rPr>
                <w:rFonts w:asciiTheme="majorBidi" w:hAnsiTheme="majorBidi" w:cstheme="majorBidi"/>
              </w:rPr>
            </w:pPr>
          </w:p>
        </w:tc>
        <w:tc>
          <w:tcPr>
            <w:tcW w:w="1559" w:type="dxa"/>
            <w:vAlign w:val="bottom"/>
          </w:tcPr>
          <w:p w14:paraId="5311F1C5" w14:textId="77777777" w:rsidR="000F5330" w:rsidRPr="00313072" w:rsidRDefault="000F5330" w:rsidP="00DA24A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right"/>
              <w:rPr>
                <w:rFonts w:asciiTheme="majorBidi" w:hAnsiTheme="majorBidi" w:cstheme="majorBidi"/>
                <w:snapToGrid w:val="0"/>
                <w:lang w:eastAsia="th-TH"/>
              </w:rPr>
            </w:pPr>
          </w:p>
        </w:tc>
      </w:tr>
      <w:tr w:rsidR="006C75CC" w:rsidRPr="00313072" w14:paraId="6563AB1C" w14:textId="77777777" w:rsidTr="006F3B7E">
        <w:trPr>
          <w:trHeight w:val="397"/>
        </w:trPr>
        <w:tc>
          <w:tcPr>
            <w:tcW w:w="3260" w:type="dxa"/>
            <w:vAlign w:val="bottom"/>
            <w:hideMark/>
          </w:tcPr>
          <w:p w14:paraId="09D7CC61" w14:textId="77777777" w:rsidR="006C75CC" w:rsidRPr="00313072" w:rsidRDefault="006C75CC" w:rsidP="00DA24AF">
            <w:pPr>
              <w:ind w:left="-108" w:right="1"/>
              <w:jc w:val="left"/>
              <w:rPr>
                <w:rFonts w:asciiTheme="majorBidi" w:hAnsiTheme="majorBidi" w:cstheme="majorBidi"/>
              </w:rPr>
            </w:pPr>
            <w:r w:rsidRPr="00313072">
              <w:rPr>
                <w:rFonts w:asciiTheme="majorBidi" w:hAnsiTheme="majorBidi" w:cstheme="majorBidi"/>
              </w:rPr>
              <w:t>Directors and executives</w:t>
            </w:r>
          </w:p>
        </w:tc>
        <w:tc>
          <w:tcPr>
            <w:tcW w:w="1559" w:type="dxa"/>
            <w:shd w:val="clear" w:color="auto" w:fill="auto"/>
            <w:vAlign w:val="bottom"/>
          </w:tcPr>
          <w:p w14:paraId="36C86826" w14:textId="6304378F" w:rsidR="006C75CC" w:rsidRPr="00313072" w:rsidRDefault="004B1F3B" w:rsidP="00DA24AF">
            <w:pPr>
              <w:pBdr>
                <w:bottom w:val="double" w:sz="4" w:space="1" w:color="auto"/>
              </w:pBdr>
              <w:ind w:left="-36" w:right="1"/>
              <w:jc w:val="right"/>
              <w:rPr>
                <w:rFonts w:asciiTheme="majorBidi" w:hAnsiTheme="majorBidi" w:cstheme="majorBidi"/>
              </w:rPr>
            </w:pPr>
            <w:r w:rsidRPr="00313072">
              <w:rPr>
                <w:rFonts w:asciiTheme="majorBidi" w:hAnsiTheme="majorBidi" w:cstheme="majorBidi"/>
              </w:rPr>
              <w:t>7</w:t>
            </w:r>
            <w:r w:rsidR="00B878E8" w:rsidRPr="00313072">
              <w:rPr>
                <w:rFonts w:asciiTheme="majorBidi" w:hAnsiTheme="majorBidi" w:cstheme="majorBidi"/>
              </w:rPr>
              <w:t>,</w:t>
            </w:r>
            <w:r w:rsidRPr="00313072">
              <w:rPr>
                <w:rFonts w:asciiTheme="majorBidi" w:hAnsiTheme="majorBidi" w:cstheme="majorBidi"/>
              </w:rPr>
              <w:t>064</w:t>
            </w:r>
            <w:r w:rsidR="00B878E8" w:rsidRPr="00313072">
              <w:rPr>
                <w:rFonts w:asciiTheme="majorBidi" w:hAnsiTheme="majorBidi" w:cstheme="majorBidi"/>
              </w:rPr>
              <w:t>,</w:t>
            </w:r>
            <w:r w:rsidRPr="00313072">
              <w:rPr>
                <w:rFonts w:asciiTheme="majorBidi" w:hAnsiTheme="majorBidi" w:cstheme="majorBidi"/>
              </w:rPr>
              <w:t>473</w:t>
            </w:r>
          </w:p>
        </w:tc>
        <w:tc>
          <w:tcPr>
            <w:tcW w:w="1559" w:type="dxa"/>
            <w:shd w:val="clear" w:color="auto" w:fill="auto"/>
            <w:vAlign w:val="bottom"/>
            <w:hideMark/>
          </w:tcPr>
          <w:p w14:paraId="41505B83" w14:textId="025DAEA4" w:rsidR="006C75CC" w:rsidRPr="00313072" w:rsidRDefault="006C75CC" w:rsidP="00DA24AF">
            <w:pPr>
              <w:pBdr>
                <w:bottom w:val="double" w:sz="4" w:space="1" w:color="auto"/>
              </w:pBdr>
              <w:ind w:left="-36" w:right="1"/>
              <w:jc w:val="right"/>
              <w:rPr>
                <w:rFonts w:asciiTheme="majorBidi" w:hAnsiTheme="majorBidi" w:cstheme="majorBidi"/>
              </w:rPr>
            </w:pPr>
            <w:r w:rsidRPr="00313072">
              <w:rPr>
                <w:rFonts w:asciiTheme="majorBidi" w:hAnsiTheme="majorBidi" w:cstheme="majorBidi"/>
              </w:rPr>
              <w:t>29,324,976</w:t>
            </w:r>
          </w:p>
        </w:tc>
        <w:tc>
          <w:tcPr>
            <w:tcW w:w="1560" w:type="dxa"/>
            <w:shd w:val="clear" w:color="auto" w:fill="auto"/>
            <w:vAlign w:val="bottom"/>
          </w:tcPr>
          <w:p w14:paraId="42D38509" w14:textId="3ED9291B" w:rsidR="006C75CC" w:rsidRPr="00313072" w:rsidRDefault="004B1F3B" w:rsidP="00DA24AF">
            <w:pPr>
              <w:pBdr>
                <w:bottom w:val="double" w:sz="4" w:space="1" w:color="auto"/>
              </w:pBdr>
              <w:ind w:left="-36" w:right="1"/>
              <w:jc w:val="right"/>
              <w:rPr>
                <w:rFonts w:asciiTheme="majorBidi" w:hAnsiTheme="majorBidi" w:cstheme="majorBidi"/>
              </w:rPr>
            </w:pPr>
            <w:r w:rsidRPr="00313072">
              <w:rPr>
                <w:rFonts w:asciiTheme="majorBidi" w:hAnsiTheme="majorBidi" w:cstheme="majorBidi"/>
              </w:rPr>
              <w:t>7</w:t>
            </w:r>
            <w:r w:rsidR="00064E6E" w:rsidRPr="00313072">
              <w:rPr>
                <w:rFonts w:asciiTheme="majorBidi" w:hAnsiTheme="majorBidi" w:cstheme="majorBidi"/>
              </w:rPr>
              <w:t>,</w:t>
            </w:r>
            <w:r w:rsidRPr="00313072">
              <w:rPr>
                <w:rFonts w:asciiTheme="majorBidi" w:hAnsiTheme="majorBidi" w:cstheme="majorBidi"/>
              </w:rPr>
              <w:t>064</w:t>
            </w:r>
            <w:r w:rsidR="00064E6E" w:rsidRPr="00313072">
              <w:rPr>
                <w:rFonts w:asciiTheme="majorBidi" w:hAnsiTheme="majorBidi" w:cstheme="majorBidi"/>
              </w:rPr>
              <w:t>,</w:t>
            </w:r>
            <w:r w:rsidRPr="00313072">
              <w:rPr>
                <w:rFonts w:asciiTheme="majorBidi" w:hAnsiTheme="majorBidi" w:cstheme="majorBidi"/>
              </w:rPr>
              <w:t>473</w:t>
            </w:r>
          </w:p>
        </w:tc>
        <w:tc>
          <w:tcPr>
            <w:tcW w:w="1559" w:type="dxa"/>
            <w:vAlign w:val="bottom"/>
            <w:hideMark/>
          </w:tcPr>
          <w:p w14:paraId="47A378F2" w14:textId="721BC34E" w:rsidR="006C75CC" w:rsidRPr="00313072" w:rsidRDefault="006C75CC" w:rsidP="00DA24AF">
            <w:pPr>
              <w:pBdr>
                <w:bottom w:val="double" w:sz="4" w:space="1" w:color="auto"/>
              </w:pBdr>
              <w:ind w:left="-36" w:right="1"/>
              <w:jc w:val="right"/>
              <w:rPr>
                <w:rFonts w:asciiTheme="majorBidi" w:hAnsiTheme="majorBidi" w:cstheme="majorBidi"/>
                <w:cs/>
              </w:rPr>
            </w:pPr>
            <w:r w:rsidRPr="00313072">
              <w:rPr>
                <w:rFonts w:asciiTheme="majorBidi" w:hAnsiTheme="majorBidi" w:cstheme="majorBidi"/>
              </w:rPr>
              <w:t>29,324,976</w:t>
            </w:r>
          </w:p>
        </w:tc>
      </w:tr>
      <w:bookmarkEnd w:id="4"/>
      <w:bookmarkEnd w:id="5"/>
    </w:tbl>
    <w:p w14:paraId="408B7139" w14:textId="47B63651" w:rsidR="0088786E" w:rsidRPr="00313072" w:rsidRDefault="0088786E" w:rsidP="00DA24AF">
      <w:pPr>
        <w:ind w:left="426" w:right="142"/>
        <w:jc w:val="distribute"/>
        <w:rPr>
          <w:rFonts w:asciiTheme="majorBidi" w:hAnsiTheme="majorBidi" w:cstheme="majorBidi"/>
          <w:u w:val="single"/>
        </w:rPr>
      </w:pP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951"/>
        <w:gridCol w:w="2018"/>
      </w:tblGrid>
      <w:tr w:rsidR="006F3B7E" w:rsidRPr="00313072" w14:paraId="4772CEC3" w14:textId="77777777" w:rsidTr="006F3B7E">
        <w:trPr>
          <w:trHeight w:val="397"/>
        </w:trPr>
        <w:tc>
          <w:tcPr>
            <w:tcW w:w="5528" w:type="dxa"/>
            <w:shd w:val="clear" w:color="auto" w:fill="auto"/>
            <w:vAlign w:val="bottom"/>
          </w:tcPr>
          <w:p w14:paraId="40C219A6" w14:textId="77777777" w:rsidR="006F3B7E" w:rsidRPr="00313072" w:rsidRDefault="006F3B7E" w:rsidP="00DA24AF">
            <w:pPr>
              <w:ind w:left="-108" w:right="1"/>
              <w:jc w:val="left"/>
              <w:rPr>
                <w:rFonts w:asciiTheme="majorBidi" w:hAnsiTheme="majorBidi" w:cstheme="majorBidi"/>
                <w:snapToGrid w:val="0"/>
                <w:u w:val="single"/>
                <w:lang w:eastAsia="th-TH"/>
              </w:rPr>
            </w:pPr>
          </w:p>
        </w:tc>
        <w:tc>
          <w:tcPr>
            <w:tcW w:w="3969" w:type="dxa"/>
            <w:gridSpan w:val="2"/>
            <w:shd w:val="clear" w:color="auto" w:fill="auto"/>
            <w:vAlign w:val="bottom"/>
          </w:tcPr>
          <w:p w14:paraId="5B82E407" w14:textId="37ADF6FB" w:rsidR="006F3B7E" w:rsidRPr="00313072" w:rsidRDefault="006F3B7E" w:rsidP="00DA24AF">
            <w:pPr>
              <w:pBdr>
                <w:bottom w:val="single" w:sz="4" w:space="1" w:color="auto"/>
              </w:pBdr>
              <w:ind w:right="1"/>
              <w:jc w:val="right"/>
              <w:rPr>
                <w:rFonts w:asciiTheme="majorBidi" w:hAnsiTheme="majorBidi" w:cstheme="majorBidi"/>
              </w:rPr>
            </w:pPr>
            <w:r w:rsidRPr="00313072">
              <w:rPr>
                <w:rFonts w:asciiTheme="majorBidi" w:hAnsiTheme="majorBidi" w:cstheme="majorBidi"/>
              </w:rPr>
              <w:t>(Unit : Baht)</w:t>
            </w:r>
          </w:p>
        </w:tc>
      </w:tr>
      <w:tr w:rsidR="007A6042" w:rsidRPr="00313072" w14:paraId="63A90646" w14:textId="77777777" w:rsidTr="006F3B7E">
        <w:trPr>
          <w:trHeight w:val="397"/>
        </w:trPr>
        <w:tc>
          <w:tcPr>
            <w:tcW w:w="5528" w:type="dxa"/>
            <w:shd w:val="clear" w:color="auto" w:fill="auto"/>
            <w:vAlign w:val="bottom"/>
          </w:tcPr>
          <w:p w14:paraId="7243026C" w14:textId="342B95FB" w:rsidR="007A6042" w:rsidRPr="00313072" w:rsidRDefault="007A6042" w:rsidP="00DA24AF">
            <w:pPr>
              <w:ind w:left="-108" w:right="1"/>
              <w:jc w:val="left"/>
              <w:rPr>
                <w:rFonts w:asciiTheme="majorBidi" w:hAnsiTheme="majorBidi" w:cstheme="majorBidi"/>
                <w:snapToGrid w:val="0"/>
                <w:u w:val="single"/>
                <w:lang w:eastAsia="th-TH"/>
              </w:rPr>
            </w:pPr>
          </w:p>
        </w:tc>
        <w:tc>
          <w:tcPr>
            <w:tcW w:w="1951" w:type="dxa"/>
            <w:shd w:val="clear" w:color="auto" w:fill="auto"/>
            <w:vAlign w:val="center"/>
          </w:tcPr>
          <w:p w14:paraId="0FC0E64B" w14:textId="446464B7" w:rsidR="007A6042" w:rsidRPr="00313072" w:rsidRDefault="007A6042" w:rsidP="00DA24AF">
            <w:pPr>
              <w:ind w:right="1"/>
              <w:jc w:val="center"/>
              <w:rPr>
                <w:rFonts w:asciiTheme="majorBidi" w:hAnsiTheme="majorBidi" w:cstheme="majorBidi"/>
              </w:rPr>
            </w:pPr>
            <w:r w:rsidRPr="00313072">
              <w:rPr>
                <w:rFonts w:asciiTheme="majorBidi" w:hAnsiTheme="majorBidi" w:cstheme="majorBidi"/>
              </w:rPr>
              <w:t>Consolidated</w:t>
            </w:r>
          </w:p>
        </w:tc>
        <w:tc>
          <w:tcPr>
            <w:tcW w:w="2018" w:type="dxa"/>
            <w:shd w:val="clear" w:color="auto" w:fill="auto"/>
            <w:vAlign w:val="center"/>
          </w:tcPr>
          <w:p w14:paraId="764F84DD" w14:textId="762A2B1E" w:rsidR="007A6042" w:rsidRPr="00313072" w:rsidRDefault="007A6042" w:rsidP="00DA24AF">
            <w:pPr>
              <w:ind w:right="1"/>
              <w:jc w:val="center"/>
              <w:rPr>
                <w:rFonts w:asciiTheme="majorBidi" w:hAnsiTheme="majorBidi" w:cstheme="majorBidi"/>
              </w:rPr>
            </w:pPr>
            <w:r w:rsidRPr="00313072">
              <w:rPr>
                <w:rFonts w:asciiTheme="majorBidi" w:hAnsiTheme="majorBidi" w:cstheme="majorBidi"/>
              </w:rPr>
              <w:t>Separate</w:t>
            </w:r>
          </w:p>
        </w:tc>
      </w:tr>
      <w:tr w:rsidR="006F3B7E" w:rsidRPr="00313072" w14:paraId="12F7AC50" w14:textId="77777777" w:rsidTr="006F3B7E">
        <w:trPr>
          <w:trHeight w:val="397"/>
        </w:trPr>
        <w:tc>
          <w:tcPr>
            <w:tcW w:w="5528" w:type="dxa"/>
            <w:shd w:val="clear" w:color="auto" w:fill="auto"/>
            <w:vAlign w:val="bottom"/>
          </w:tcPr>
          <w:p w14:paraId="59D780D5" w14:textId="77777777" w:rsidR="006F3B7E" w:rsidRPr="00313072" w:rsidRDefault="006F3B7E" w:rsidP="00DA24AF">
            <w:pPr>
              <w:ind w:left="-108" w:right="1"/>
              <w:jc w:val="left"/>
              <w:rPr>
                <w:rFonts w:asciiTheme="majorBidi" w:hAnsiTheme="majorBidi" w:cstheme="majorBidi"/>
                <w:snapToGrid w:val="0"/>
                <w:u w:val="single"/>
                <w:lang w:eastAsia="th-TH"/>
              </w:rPr>
            </w:pPr>
          </w:p>
        </w:tc>
        <w:tc>
          <w:tcPr>
            <w:tcW w:w="1951" w:type="dxa"/>
            <w:shd w:val="clear" w:color="auto" w:fill="auto"/>
            <w:vAlign w:val="center"/>
          </w:tcPr>
          <w:p w14:paraId="3B765D92" w14:textId="75832E17" w:rsidR="006F3B7E" w:rsidRPr="00313072" w:rsidRDefault="006F3B7E" w:rsidP="00DA24AF">
            <w:pPr>
              <w:pBdr>
                <w:bottom w:val="single" w:sz="4" w:space="1" w:color="auto"/>
              </w:pBdr>
              <w:ind w:right="1"/>
              <w:jc w:val="center"/>
              <w:rPr>
                <w:rFonts w:asciiTheme="majorBidi" w:hAnsiTheme="majorBidi" w:cstheme="majorBidi"/>
              </w:rPr>
            </w:pPr>
            <w:r w:rsidRPr="00313072">
              <w:rPr>
                <w:rFonts w:asciiTheme="majorBidi" w:hAnsiTheme="majorBidi" w:cstheme="majorBidi"/>
              </w:rPr>
              <w:t xml:space="preserve">    financial statements</w:t>
            </w:r>
          </w:p>
        </w:tc>
        <w:tc>
          <w:tcPr>
            <w:tcW w:w="2018" w:type="dxa"/>
            <w:shd w:val="clear" w:color="auto" w:fill="auto"/>
            <w:vAlign w:val="center"/>
          </w:tcPr>
          <w:p w14:paraId="46F07CFC" w14:textId="448C22B7" w:rsidR="006F3B7E" w:rsidRPr="00313072" w:rsidRDefault="006F3B7E" w:rsidP="00DA24AF">
            <w:pPr>
              <w:pBdr>
                <w:bottom w:val="single" w:sz="4" w:space="1" w:color="auto"/>
              </w:pBdr>
              <w:ind w:right="1"/>
              <w:jc w:val="center"/>
              <w:rPr>
                <w:rFonts w:asciiTheme="majorBidi" w:hAnsiTheme="majorBidi" w:cstheme="majorBidi"/>
              </w:rPr>
            </w:pPr>
            <w:r w:rsidRPr="00313072">
              <w:rPr>
                <w:rFonts w:asciiTheme="majorBidi" w:hAnsiTheme="majorBidi" w:cstheme="majorBidi"/>
              </w:rPr>
              <w:t xml:space="preserve">   financial statements</w:t>
            </w:r>
          </w:p>
        </w:tc>
      </w:tr>
      <w:tr w:rsidR="006F3B7E" w:rsidRPr="00313072" w14:paraId="09C0205B" w14:textId="77777777" w:rsidTr="006F3B7E">
        <w:trPr>
          <w:trHeight w:val="397"/>
        </w:trPr>
        <w:tc>
          <w:tcPr>
            <w:tcW w:w="5528" w:type="dxa"/>
            <w:shd w:val="clear" w:color="auto" w:fill="auto"/>
            <w:vAlign w:val="bottom"/>
          </w:tcPr>
          <w:p w14:paraId="68D8C59B" w14:textId="0D8D4B88" w:rsidR="006F3B7E" w:rsidRPr="00313072" w:rsidRDefault="006F3B7E" w:rsidP="00DA24AF">
            <w:pPr>
              <w:ind w:left="-108" w:right="1"/>
              <w:jc w:val="left"/>
              <w:rPr>
                <w:rFonts w:asciiTheme="majorBidi" w:hAnsiTheme="majorBidi" w:cstheme="majorBidi"/>
              </w:rPr>
            </w:pPr>
            <w:r w:rsidRPr="00313072">
              <w:rPr>
                <w:rFonts w:asciiTheme="majorBidi" w:hAnsiTheme="majorBidi" w:cstheme="majorBidi"/>
                <w:snapToGrid w:val="0"/>
                <w:u w:val="single"/>
                <w:lang w:eastAsia="th-TH"/>
              </w:rPr>
              <w:t>Lease liabilities</w:t>
            </w:r>
          </w:p>
        </w:tc>
        <w:tc>
          <w:tcPr>
            <w:tcW w:w="1951" w:type="dxa"/>
            <w:tcBorders>
              <w:top w:val="nil"/>
              <w:left w:val="nil"/>
              <w:bottom w:val="nil"/>
              <w:right w:val="nil"/>
            </w:tcBorders>
            <w:shd w:val="clear" w:color="auto" w:fill="auto"/>
            <w:vAlign w:val="bottom"/>
          </w:tcPr>
          <w:p w14:paraId="5F21C9B6" w14:textId="77777777" w:rsidR="006F3B7E" w:rsidRPr="00313072" w:rsidRDefault="006F3B7E" w:rsidP="00DA24AF">
            <w:pPr>
              <w:ind w:left="-36" w:right="1"/>
              <w:jc w:val="right"/>
              <w:rPr>
                <w:rFonts w:asciiTheme="majorBidi" w:hAnsiTheme="majorBidi" w:cstheme="majorBidi"/>
                <w:cs/>
              </w:rPr>
            </w:pPr>
          </w:p>
        </w:tc>
        <w:tc>
          <w:tcPr>
            <w:tcW w:w="2018" w:type="dxa"/>
            <w:tcBorders>
              <w:top w:val="nil"/>
              <w:left w:val="nil"/>
              <w:bottom w:val="nil"/>
              <w:right w:val="nil"/>
            </w:tcBorders>
            <w:shd w:val="clear" w:color="auto" w:fill="auto"/>
            <w:vAlign w:val="bottom"/>
          </w:tcPr>
          <w:p w14:paraId="2E44355E" w14:textId="77777777" w:rsidR="006F3B7E" w:rsidRPr="00313072" w:rsidRDefault="006F3B7E" w:rsidP="00DA24AF">
            <w:pPr>
              <w:ind w:left="-36" w:right="1"/>
              <w:jc w:val="right"/>
              <w:rPr>
                <w:rFonts w:asciiTheme="majorBidi" w:hAnsiTheme="majorBidi" w:cstheme="majorBidi"/>
                <w:cs/>
              </w:rPr>
            </w:pPr>
          </w:p>
        </w:tc>
      </w:tr>
      <w:tr w:rsidR="006F3B7E" w:rsidRPr="00313072" w14:paraId="4FB6DC6B" w14:textId="77777777" w:rsidTr="006F3B7E">
        <w:trPr>
          <w:trHeight w:val="397"/>
        </w:trPr>
        <w:tc>
          <w:tcPr>
            <w:tcW w:w="5528" w:type="dxa"/>
            <w:shd w:val="clear" w:color="auto" w:fill="auto"/>
            <w:vAlign w:val="bottom"/>
          </w:tcPr>
          <w:p w14:paraId="671F3B3E" w14:textId="1DA32DF1" w:rsidR="006F3B7E" w:rsidRPr="00313072" w:rsidRDefault="006F3B7E" w:rsidP="00DA24AF">
            <w:pPr>
              <w:ind w:left="-108" w:right="1"/>
              <w:jc w:val="left"/>
              <w:rPr>
                <w:rFonts w:asciiTheme="majorBidi" w:hAnsiTheme="majorBidi" w:cstheme="majorBidi"/>
                <w:snapToGrid w:val="0"/>
                <w:lang w:eastAsia="th-TH"/>
              </w:rPr>
            </w:pPr>
            <w:r w:rsidRPr="00313072">
              <w:rPr>
                <w:rFonts w:asciiTheme="majorBidi" w:hAnsiTheme="majorBidi" w:cstheme="majorBidi"/>
              </w:rPr>
              <w:t>As at December 31, 2021</w:t>
            </w:r>
          </w:p>
        </w:tc>
        <w:tc>
          <w:tcPr>
            <w:tcW w:w="1951" w:type="dxa"/>
            <w:tcBorders>
              <w:top w:val="nil"/>
              <w:left w:val="nil"/>
              <w:bottom w:val="nil"/>
              <w:right w:val="nil"/>
            </w:tcBorders>
            <w:shd w:val="clear" w:color="auto" w:fill="auto"/>
            <w:vAlign w:val="bottom"/>
          </w:tcPr>
          <w:p w14:paraId="3430AE90" w14:textId="77777777" w:rsidR="006F3B7E" w:rsidRPr="00313072" w:rsidRDefault="006F3B7E" w:rsidP="00DA24AF">
            <w:pPr>
              <w:ind w:left="-36" w:right="1"/>
              <w:jc w:val="right"/>
              <w:rPr>
                <w:rFonts w:asciiTheme="majorBidi" w:hAnsiTheme="majorBidi" w:cstheme="majorBidi"/>
              </w:rPr>
            </w:pPr>
            <w:r w:rsidRPr="00313072">
              <w:rPr>
                <w:rFonts w:asciiTheme="majorBidi" w:hAnsiTheme="majorBidi" w:cstheme="majorBidi"/>
                <w:cs/>
              </w:rPr>
              <w:t>-</w:t>
            </w:r>
          </w:p>
        </w:tc>
        <w:tc>
          <w:tcPr>
            <w:tcW w:w="2018" w:type="dxa"/>
            <w:tcBorders>
              <w:top w:val="nil"/>
              <w:left w:val="nil"/>
              <w:bottom w:val="nil"/>
              <w:right w:val="nil"/>
            </w:tcBorders>
            <w:shd w:val="clear" w:color="auto" w:fill="auto"/>
            <w:vAlign w:val="bottom"/>
          </w:tcPr>
          <w:p w14:paraId="4AA5A4FA" w14:textId="77777777" w:rsidR="006F3B7E" w:rsidRPr="00313072" w:rsidRDefault="006F3B7E" w:rsidP="00DA24AF">
            <w:pPr>
              <w:ind w:left="-36" w:right="1"/>
              <w:jc w:val="right"/>
              <w:rPr>
                <w:rFonts w:asciiTheme="majorBidi" w:hAnsiTheme="majorBidi" w:cstheme="majorBidi"/>
              </w:rPr>
            </w:pPr>
            <w:r w:rsidRPr="00313072">
              <w:rPr>
                <w:rFonts w:asciiTheme="majorBidi" w:hAnsiTheme="majorBidi" w:cstheme="majorBidi"/>
                <w:cs/>
              </w:rPr>
              <w:t>-</w:t>
            </w:r>
          </w:p>
        </w:tc>
      </w:tr>
      <w:tr w:rsidR="006F3B7E" w:rsidRPr="00313072" w14:paraId="6AF4ABFC" w14:textId="77777777" w:rsidTr="006F3B7E">
        <w:trPr>
          <w:trHeight w:val="397"/>
        </w:trPr>
        <w:tc>
          <w:tcPr>
            <w:tcW w:w="5528" w:type="dxa"/>
            <w:shd w:val="clear" w:color="auto" w:fill="auto"/>
            <w:vAlign w:val="bottom"/>
          </w:tcPr>
          <w:p w14:paraId="37F34889" w14:textId="6ED68DF5" w:rsidR="006F3B7E" w:rsidRPr="00313072" w:rsidRDefault="006F3B7E" w:rsidP="00DA24AF">
            <w:pPr>
              <w:ind w:left="-108" w:right="1"/>
              <w:jc w:val="left"/>
              <w:rPr>
                <w:rFonts w:asciiTheme="majorBidi" w:hAnsiTheme="majorBidi" w:cstheme="majorBidi"/>
              </w:rPr>
            </w:pPr>
            <w:r w:rsidRPr="00313072">
              <w:rPr>
                <w:rFonts w:asciiTheme="majorBidi" w:hAnsiTheme="majorBidi" w:cstheme="majorBidi"/>
                <w:snapToGrid w:val="0"/>
                <w:lang w:eastAsia="th-TH"/>
              </w:rPr>
              <w:t xml:space="preserve">Add </w:t>
            </w:r>
            <w:r w:rsidRPr="00313072">
              <w:rPr>
                <w:rFonts w:asciiTheme="majorBidi" w:hAnsiTheme="majorBidi" w:cstheme="majorBidi"/>
                <w:snapToGrid w:val="0"/>
                <w:cs/>
                <w:lang w:eastAsia="th-TH"/>
              </w:rPr>
              <w:t xml:space="preserve"> </w:t>
            </w:r>
            <w:r w:rsidRPr="00313072">
              <w:rPr>
                <w:rFonts w:asciiTheme="majorBidi" w:hAnsiTheme="majorBidi" w:cstheme="majorBidi"/>
                <w:snapToGrid w:val="0"/>
                <w:lang w:eastAsia="th-TH"/>
              </w:rPr>
              <w:t>Increase in period</w:t>
            </w:r>
          </w:p>
        </w:tc>
        <w:tc>
          <w:tcPr>
            <w:tcW w:w="1951" w:type="dxa"/>
            <w:tcBorders>
              <w:top w:val="nil"/>
              <w:left w:val="nil"/>
              <w:bottom w:val="nil"/>
              <w:right w:val="nil"/>
            </w:tcBorders>
            <w:shd w:val="clear" w:color="auto" w:fill="auto"/>
            <w:vAlign w:val="bottom"/>
          </w:tcPr>
          <w:p w14:paraId="0B32754E" w14:textId="3810E1BF" w:rsidR="006F3B7E" w:rsidRPr="00313072" w:rsidRDefault="006F3B7E" w:rsidP="00DA24AF">
            <w:pPr>
              <w:ind w:left="-36" w:right="1"/>
              <w:jc w:val="right"/>
              <w:rPr>
                <w:rFonts w:asciiTheme="majorBidi" w:hAnsiTheme="majorBidi" w:cstheme="majorBidi"/>
                <w:cs/>
              </w:rPr>
            </w:pPr>
            <w:r w:rsidRPr="00313072">
              <w:rPr>
                <w:rFonts w:asciiTheme="majorBidi" w:hAnsiTheme="majorBidi" w:cstheme="majorBidi"/>
              </w:rPr>
              <w:t>5,750,679</w:t>
            </w:r>
          </w:p>
        </w:tc>
        <w:tc>
          <w:tcPr>
            <w:tcW w:w="2018" w:type="dxa"/>
            <w:tcBorders>
              <w:top w:val="nil"/>
              <w:left w:val="nil"/>
              <w:bottom w:val="nil"/>
              <w:right w:val="nil"/>
            </w:tcBorders>
            <w:shd w:val="clear" w:color="auto" w:fill="auto"/>
            <w:vAlign w:val="bottom"/>
          </w:tcPr>
          <w:p w14:paraId="29CAFA65" w14:textId="7AB12C08" w:rsidR="006F3B7E" w:rsidRPr="00313072" w:rsidRDefault="006F3B7E" w:rsidP="00DA24AF">
            <w:pPr>
              <w:ind w:left="-36" w:right="1"/>
              <w:jc w:val="right"/>
              <w:rPr>
                <w:rFonts w:asciiTheme="majorBidi" w:hAnsiTheme="majorBidi" w:cstheme="majorBidi"/>
                <w:cs/>
              </w:rPr>
            </w:pPr>
            <w:r w:rsidRPr="00313072">
              <w:rPr>
                <w:rFonts w:asciiTheme="majorBidi" w:hAnsiTheme="majorBidi" w:cstheme="majorBidi"/>
                <w:cs/>
              </w:rPr>
              <w:t>-</w:t>
            </w:r>
          </w:p>
        </w:tc>
      </w:tr>
      <w:tr w:rsidR="006F3B7E" w:rsidRPr="00313072" w14:paraId="54ECF3EB" w14:textId="77777777" w:rsidTr="006F3B7E">
        <w:trPr>
          <w:trHeight w:val="397"/>
        </w:trPr>
        <w:tc>
          <w:tcPr>
            <w:tcW w:w="5528" w:type="dxa"/>
            <w:shd w:val="clear" w:color="auto" w:fill="auto"/>
            <w:vAlign w:val="bottom"/>
          </w:tcPr>
          <w:p w14:paraId="44EC3883" w14:textId="79F33254" w:rsidR="006F3B7E" w:rsidRPr="00313072" w:rsidRDefault="006F3B7E" w:rsidP="00DA24AF">
            <w:pPr>
              <w:ind w:left="-108" w:right="1"/>
              <w:jc w:val="left"/>
              <w:rPr>
                <w:rFonts w:asciiTheme="majorBidi" w:hAnsiTheme="majorBidi" w:cstheme="majorBidi"/>
              </w:rPr>
            </w:pPr>
            <w:r w:rsidRPr="00313072">
              <w:rPr>
                <w:rFonts w:asciiTheme="majorBidi" w:hAnsiTheme="majorBidi" w:cstheme="majorBidi"/>
                <w:snapToGrid w:val="0"/>
                <w:lang w:eastAsia="th-TH"/>
              </w:rPr>
              <w:t>(Less</w:t>
            </w:r>
            <w:r w:rsidRPr="00313072">
              <w:rPr>
                <w:rFonts w:asciiTheme="majorBidi" w:hAnsiTheme="majorBidi" w:cstheme="majorBidi"/>
                <w:snapToGrid w:val="0"/>
                <w:cs/>
                <w:lang w:eastAsia="th-TH"/>
              </w:rPr>
              <w:t xml:space="preserve">) </w:t>
            </w:r>
            <w:r w:rsidRPr="00313072">
              <w:rPr>
                <w:rFonts w:asciiTheme="majorBidi" w:hAnsiTheme="majorBidi" w:cstheme="majorBidi"/>
                <w:snapToGrid w:val="0"/>
                <w:lang w:eastAsia="th-TH"/>
              </w:rPr>
              <w:t>Payment</w:t>
            </w:r>
          </w:p>
        </w:tc>
        <w:tc>
          <w:tcPr>
            <w:tcW w:w="1951" w:type="dxa"/>
            <w:tcBorders>
              <w:top w:val="nil"/>
              <w:left w:val="nil"/>
              <w:bottom w:val="nil"/>
              <w:right w:val="nil"/>
            </w:tcBorders>
            <w:shd w:val="clear" w:color="auto" w:fill="auto"/>
            <w:vAlign w:val="bottom"/>
          </w:tcPr>
          <w:p w14:paraId="3540DD3F" w14:textId="01DEB170" w:rsidR="006F3B7E" w:rsidRPr="00313072" w:rsidRDefault="006F3B7E" w:rsidP="00DA24AF">
            <w:pPr>
              <w:pBdr>
                <w:bottom w:val="single" w:sz="4" w:space="1" w:color="auto"/>
              </w:pBdr>
              <w:ind w:left="-36" w:right="1"/>
              <w:jc w:val="right"/>
              <w:rPr>
                <w:rFonts w:asciiTheme="majorBidi" w:hAnsiTheme="majorBidi" w:cstheme="majorBidi"/>
                <w:cs/>
              </w:rPr>
            </w:pPr>
            <w:r w:rsidRPr="00313072">
              <w:rPr>
                <w:rFonts w:asciiTheme="majorBidi" w:hAnsiTheme="majorBidi" w:cstheme="majorBidi"/>
                <w:cs/>
              </w:rPr>
              <w:t>(</w:t>
            </w:r>
            <w:r w:rsidRPr="00313072">
              <w:rPr>
                <w:rFonts w:asciiTheme="majorBidi" w:hAnsiTheme="majorBidi" w:cstheme="majorBidi"/>
              </w:rPr>
              <w:t>1,958,298</w:t>
            </w:r>
            <w:r w:rsidRPr="00313072">
              <w:rPr>
                <w:rFonts w:asciiTheme="majorBidi" w:hAnsiTheme="majorBidi" w:cstheme="majorBidi"/>
                <w:cs/>
              </w:rPr>
              <w:t>)</w:t>
            </w:r>
          </w:p>
        </w:tc>
        <w:tc>
          <w:tcPr>
            <w:tcW w:w="2018" w:type="dxa"/>
            <w:tcBorders>
              <w:top w:val="nil"/>
              <w:left w:val="nil"/>
              <w:bottom w:val="nil"/>
              <w:right w:val="nil"/>
            </w:tcBorders>
            <w:shd w:val="clear" w:color="auto" w:fill="auto"/>
            <w:vAlign w:val="bottom"/>
          </w:tcPr>
          <w:p w14:paraId="147483B2" w14:textId="5749BEF9" w:rsidR="006F3B7E" w:rsidRPr="00313072" w:rsidRDefault="006F3B7E" w:rsidP="00DA24AF">
            <w:pPr>
              <w:pBdr>
                <w:bottom w:val="single" w:sz="4" w:space="1" w:color="auto"/>
              </w:pBdr>
              <w:ind w:left="-36" w:right="1"/>
              <w:jc w:val="right"/>
              <w:rPr>
                <w:rFonts w:asciiTheme="majorBidi" w:hAnsiTheme="majorBidi" w:cstheme="majorBidi"/>
                <w:cs/>
              </w:rPr>
            </w:pPr>
            <w:r w:rsidRPr="00313072">
              <w:rPr>
                <w:rFonts w:asciiTheme="majorBidi" w:hAnsiTheme="majorBidi" w:cstheme="majorBidi"/>
                <w:cs/>
              </w:rPr>
              <w:t>-</w:t>
            </w:r>
          </w:p>
        </w:tc>
      </w:tr>
      <w:tr w:rsidR="006F3B7E" w:rsidRPr="00313072" w14:paraId="2C0283D1" w14:textId="77777777" w:rsidTr="006F3B7E">
        <w:trPr>
          <w:trHeight w:val="397"/>
        </w:trPr>
        <w:tc>
          <w:tcPr>
            <w:tcW w:w="5528" w:type="dxa"/>
            <w:shd w:val="clear" w:color="auto" w:fill="auto"/>
            <w:vAlign w:val="bottom"/>
          </w:tcPr>
          <w:p w14:paraId="06B5623A" w14:textId="43303385" w:rsidR="006F3B7E" w:rsidRPr="00313072" w:rsidRDefault="006F3B7E" w:rsidP="00DA24AF">
            <w:pPr>
              <w:ind w:left="-108" w:right="1"/>
              <w:jc w:val="left"/>
              <w:rPr>
                <w:rFonts w:asciiTheme="majorBidi" w:hAnsiTheme="majorBidi" w:cstheme="majorBidi"/>
              </w:rPr>
            </w:pPr>
            <w:r w:rsidRPr="00313072">
              <w:rPr>
                <w:rFonts w:asciiTheme="majorBidi" w:hAnsiTheme="majorBidi" w:cstheme="majorBidi"/>
              </w:rPr>
              <w:t>As at June 30, 2022</w:t>
            </w:r>
          </w:p>
        </w:tc>
        <w:tc>
          <w:tcPr>
            <w:tcW w:w="1951" w:type="dxa"/>
            <w:tcBorders>
              <w:top w:val="nil"/>
              <w:left w:val="nil"/>
              <w:bottom w:val="nil"/>
              <w:right w:val="nil"/>
            </w:tcBorders>
            <w:shd w:val="clear" w:color="auto" w:fill="auto"/>
            <w:vAlign w:val="bottom"/>
          </w:tcPr>
          <w:p w14:paraId="7785F45A" w14:textId="2B3556BA" w:rsidR="006F3B7E" w:rsidRPr="00313072" w:rsidRDefault="006F3B7E" w:rsidP="00DA24AF">
            <w:pPr>
              <w:ind w:left="-36" w:right="1"/>
              <w:jc w:val="right"/>
              <w:rPr>
                <w:rFonts w:asciiTheme="majorBidi" w:hAnsiTheme="majorBidi" w:cstheme="majorBidi"/>
                <w:cs/>
              </w:rPr>
            </w:pPr>
            <w:r w:rsidRPr="00313072">
              <w:rPr>
                <w:rFonts w:asciiTheme="majorBidi" w:hAnsiTheme="majorBidi" w:cstheme="majorBidi"/>
              </w:rPr>
              <w:t>3,792,381</w:t>
            </w:r>
          </w:p>
        </w:tc>
        <w:tc>
          <w:tcPr>
            <w:tcW w:w="2018" w:type="dxa"/>
            <w:tcBorders>
              <w:top w:val="nil"/>
              <w:left w:val="nil"/>
              <w:bottom w:val="nil"/>
              <w:right w:val="nil"/>
            </w:tcBorders>
            <w:shd w:val="clear" w:color="auto" w:fill="auto"/>
            <w:vAlign w:val="bottom"/>
          </w:tcPr>
          <w:p w14:paraId="68FC241E" w14:textId="384CD624" w:rsidR="006F3B7E" w:rsidRPr="00313072" w:rsidRDefault="006F3B7E" w:rsidP="00DA24AF">
            <w:pPr>
              <w:ind w:left="-36" w:right="1"/>
              <w:jc w:val="right"/>
              <w:rPr>
                <w:rFonts w:asciiTheme="majorBidi" w:hAnsiTheme="majorBidi" w:cstheme="majorBidi"/>
                <w:cs/>
              </w:rPr>
            </w:pPr>
            <w:r w:rsidRPr="00313072">
              <w:rPr>
                <w:rFonts w:asciiTheme="majorBidi" w:hAnsiTheme="majorBidi" w:cstheme="majorBidi"/>
                <w:cs/>
              </w:rPr>
              <w:t>-</w:t>
            </w:r>
          </w:p>
        </w:tc>
      </w:tr>
      <w:tr w:rsidR="006F3B7E" w:rsidRPr="00313072" w14:paraId="2EAE4F99" w14:textId="77777777" w:rsidTr="006F3B7E">
        <w:trPr>
          <w:trHeight w:val="397"/>
        </w:trPr>
        <w:tc>
          <w:tcPr>
            <w:tcW w:w="5528" w:type="dxa"/>
            <w:shd w:val="clear" w:color="auto" w:fill="auto"/>
            <w:vAlign w:val="bottom"/>
          </w:tcPr>
          <w:p w14:paraId="2FB51D85" w14:textId="76C0023C" w:rsidR="006F3B7E" w:rsidRPr="00313072" w:rsidRDefault="006F3B7E" w:rsidP="00DA24AF">
            <w:pPr>
              <w:ind w:left="-108" w:right="1"/>
              <w:jc w:val="left"/>
              <w:rPr>
                <w:rFonts w:asciiTheme="majorBidi" w:hAnsiTheme="majorBidi" w:cstheme="majorBidi"/>
              </w:rPr>
            </w:pPr>
            <w:r w:rsidRPr="00313072">
              <w:rPr>
                <w:rFonts w:asciiTheme="majorBidi" w:hAnsiTheme="majorBidi" w:cstheme="majorBidi"/>
                <w:snapToGrid w:val="0"/>
                <w:cs/>
                <w:lang w:eastAsia="th-TH"/>
              </w:rPr>
              <w:t>(</w:t>
            </w:r>
            <w:r w:rsidRPr="00313072">
              <w:rPr>
                <w:rFonts w:asciiTheme="majorBidi" w:hAnsiTheme="majorBidi" w:cstheme="majorBidi"/>
                <w:snapToGrid w:val="0"/>
                <w:lang w:eastAsia="th-TH"/>
              </w:rPr>
              <w:t>Less</w:t>
            </w:r>
            <w:r w:rsidRPr="00313072">
              <w:rPr>
                <w:rFonts w:asciiTheme="majorBidi" w:hAnsiTheme="majorBidi" w:cstheme="majorBidi"/>
                <w:snapToGrid w:val="0"/>
                <w:cs/>
                <w:lang w:eastAsia="th-TH"/>
              </w:rPr>
              <w:t xml:space="preserve">) </w:t>
            </w:r>
            <w:r w:rsidRPr="00313072">
              <w:rPr>
                <w:rFonts w:asciiTheme="majorBidi" w:hAnsiTheme="majorBidi" w:cstheme="majorBidi"/>
                <w:snapToGrid w:val="0"/>
                <w:lang w:eastAsia="th-TH"/>
              </w:rPr>
              <w:t>The portion due within one year</w:t>
            </w:r>
          </w:p>
        </w:tc>
        <w:tc>
          <w:tcPr>
            <w:tcW w:w="1951" w:type="dxa"/>
            <w:tcBorders>
              <w:top w:val="nil"/>
              <w:left w:val="nil"/>
              <w:bottom w:val="nil"/>
              <w:right w:val="nil"/>
            </w:tcBorders>
            <w:shd w:val="clear" w:color="auto" w:fill="auto"/>
            <w:vAlign w:val="bottom"/>
          </w:tcPr>
          <w:p w14:paraId="523A550D" w14:textId="3F22ABDC" w:rsidR="006F3B7E" w:rsidRPr="00313072" w:rsidRDefault="006F3B7E" w:rsidP="00DA24AF">
            <w:pPr>
              <w:pBdr>
                <w:bottom w:val="single" w:sz="4" w:space="1" w:color="auto"/>
              </w:pBdr>
              <w:ind w:left="-36" w:right="1"/>
              <w:jc w:val="right"/>
              <w:rPr>
                <w:rFonts w:asciiTheme="majorBidi" w:hAnsiTheme="majorBidi" w:cstheme="majorBidi"/>
                <w:cs/>
              </w:rPr>
            </w:pPr>
            <w:r w:rsidRPr="00313072">
              <w:rPr>
                <w:rFonts w:asciiTheme="majorBidi" w:hAnsiTheme="majorBidi" w:cstheme="majorBidi"/>
                <w:cs/>
              </w:rPr>
              <w:t>(</w:t>
            </w:r>
            <w:r w:rsidRPr="00313072">
              <w:rPr>
                <w:rFonts w:asciiTheme="majorBidi" w:hAnsiTheme="majorBidi" w:cstheme="majorBidi"/>
              </w:rPr>
              <w:t>1,854,267</w:t>
            </w:r>
            <w:r w:rsidRPr="00313072">
              <w:rPr>
                <w:rFonts w:asciiTheme="majorBidi" w:hAnsiTheme="majorBidi" w:cstheme="majorBidi"/>
                <w:cs/>
              </w:rPr>
              <w:t>)</w:t>
            </w:r>
          </w:p>
        </w:tc>
        <w:tc>
          <w:tcPr>
            <w:tcW w:w="2018" w:type="dxa"/>
            <w:tcBorders>
              <w:top w:val="nil"/>
              <w:left w:val="nil"/>
              <w:bottom w:val="nil"/>
              <w:right w:val="nil"/>
            </w:tcBorders>
            <w:shd w:val="clear" w:color="auto" w:fill="auto"/>
            <w:vAlign w:val="bottom"/>
          </w:tcPr>
          <w:p w14:paraId="22DDB67B" w14:textId="3027FEB3" w:rsidR="006F3B7E" w:rsidRPr="00313072" w:rsidRDefault="006F3B7E" w:rsidP="00DA24AF">
            <w:pPr>
              <w:pBdr>
                <w:bottom w:val="single" w:sz="4" w:space="1" w:color="auto"/>
              </w:pBdr>
              <w:ind w:left="-36" w:right="1"/>
              <w:jc w:val="right"/>
              <w:rPr>
                <w:rFonts w:asciiTheme="majorBidi" w:hAnsiTheme="majorBidi" w:cstheme="majorBidi"/>
                <w:cs/>
              </w:rPr>
            </w:pPr>
            <w:r w:rsidRPr="00313072">
              <w:rPr>
                <w:rFonts w:asciiTheme="majorBidi" w:hAnsiTheme="majorBidi" w:cstheme="majorBidi"/>
                <w:cs/>
              </w:rPr>
              <w:t>-</w:t>
            </w:r>
          </w:p>
        </w:tc>
      </w:tr>
      <w:tr w:rsidR="006F3B7E" w:rsidRPr="00313072" w14:paraId="06C6154D" w14:textId="77777777" w:rsidTr="006F3B7E">
        <w:trPr>
          <w:trHeight w:val="397"/>
        </w:trPr>
        <w:tc>
          <w:tcPr>
            <w:tcW w:w="5528" w:type="dxa"/>
            <w:shd w:val="clear" w:color="auto" w:fill="auto"/>
            <w:vAlign w:val="bottom"/>
          </w:tcPr>
          <w:p w14:paraId="1F775D0E" w14:textId="0962E276" w:rsidR="006F3B7E" w:rsidRPr="00313072" w:rsidRDefault="006F3B7E" w:rsidP="00DA24AF">
            <w:pPr>
              <w:ind w:left="-108" w:right="1"/>
              <w:jc w:val="left"/>
              <w:rPr>
                <w:rFonts w:asciiTheme="majorBidi" w:hAnsiTheme="majorBidi" w:cstheme="majorBidi"/>
              </w:rPr>
            </w:pPr>
            <w:r w:rsidRPr="00313072">
              <w:rPr>
                <w:rFonts w:asciiTheme="majorBidi" w:hAnsiTheme="majorBidi" w:cstheme="majorBidi"/>
                <w:snapToGrid w:val="0"/>
                <w:lang w:eastAsia="th-TH"/>
              </w:rPr>
              <w:t>Total lease liabilities</w:t>
            </w:r>
          </w:p>
        </w:tc>
        <w:tc>
          <w:tcPr>
            <w:tcW w:w="1951" w:type="dxa"/>
            <w:tcBorders>
              <w:top w:val="nil"/>
              <w:left w:val="nil"/>
              <w:bottom w:val="nil"/>
              <w:right w:val="nil"/>
            </w:tcBorders>
            <w:shd w:val="clear" w:color="auto" w:fill="auto"/>
            <w:vAlign w:val="bottom"/>
          </w:tcPr>
          <w:p w14:paraId="4139B794" w14:textId="31967CA5" w:rsidR="006F3B7E" w:rsidRPr="00313072" w:rsidRDefault="006F3B7E" w:rsidP="00DA24AF">
            <w:pPr>
              <w:pBdr>
                <w:bottom w:val="double" w:sz="4" w:space="1" w:color="auto"/>
              </w:pBdr>
              <w:ind w:left="-36" w:right="1"/>
              <w:jc w:val="right"/>
              <w:rPr>
                <w:rFonts w:asciiTheme="majorBidi" w:hAnsiTheme="majorBidi" w:cstheme="majorBidi"/>
                <w:cs/>
              </w:rPr>
            </w:pPr>
            <w:r w:rsidRPr="00313072">
              <w:rPr>
                <w:rFonts w:asciiTheme="majorBidi" w:hAnsiTheme="majorBidi" w:cstheme="majorBidi"/>
              </w:rPr>
              <w:t>1,938,114</w:t>
            </w:r>
          </w:p>
        </w:tc>
        <w:tc>
          <w:tcPr>
            <w:tcW w:w="2018" w:type="dxa"/>
            <w:tcBorders>
              <w:top w:val="nil"/>
              <w:left w:val="nil"/>
              <w:bottom w:val="nil"/>
              <w:right w:val="nil"/>
            </w:tcBorders>
            <w:shd w:val="clear" w:color="auto" w:fill="auto"/>
            <w:vAlign w:val="bottom"/>
          </w:tcPr>
          <w:p w14:paraId="5E448C45" w14:textId="75388D1F" w:rsidR="006F3B7E" w:rsidRPr="00313072" w:rsidRDefault="006F3B7E" w:rsidP="00DA24AF">
            <w:pPr>
              <w:pBdr>
                <w:bottom w:val="double" w:sz="4" w:space="1" w:color="auto"/>
              </w:pBdr>
              <w:ind w:left="-36" w:right="1"/>
              <w:jc w:val="right"/>
              <w:rPr>
                <w:rFonts w:asciiTheme="majorBidi" w:hAnsiTheme="majorBidi" w:cstheme="majorBidi"/>
                <w:cs/>
              </w:rPr>
            </w:pPr>
            <w:r w:rsidRPr="00313072">
              <w:rPr>
                <w:rFonts w:asciiTheme="majorBidi" w:hAnsiTheme="majorBidi" w:cstheme="majorBidi"/>
                <w:cs/>
              </w:rPr>
              <w:t>-</w:t>
            </w:r>
          </w:p>
        </w:tc>
      </w:tr>
    </w:tbl>
    <w:p w14:paraId="0E0A774A" w14:textId="25DE9F46" w:rsidR="003C1395" w:rsidRPr="00313072" w:rsidRDefault="00866962" w:rsidP="00DA24AF">
      <w:pPr>
        <w:spacing w:before="120" w:after="120"/>
        <w:ind w:left="426" w:right="142"/>
        <w:jc w:val="thaiDistribute"/>
        <w:rPr>
          <w:rFonts w:asciiTheme="majorBidi" w:hAnsiTheme="majorBidi" w:cstheme="majorBidi"/>
        </w:rPr>
      </w:pPr>
      <w:r w:rsidRPr="00313072">
        <w:rPr>
          <w:rFonts w:asciiTheme="majorBidi" w:hAnsiTheme="majorBidi" w:cstheme="majorBidi"/>
        </w:rPr>
        <w:lastRenderedPageBreak/>
        <w:t>The Group have significant transactions between person and related companies for the three - month and six - month periods ended June 30, 2022 and 2021 are as follows :</w:t>
      </w:r>
    </w:p>
    <w:tbl>
      <w:tblPr>
        <w:tblW w:w="949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1310"/>
        <w:gridCol w:w="1276"/>
        <w:gridCol w:w="1275"/>
        <w:gridCol w:w="1276"/>
        <w:gridCol w:w="1276"/>
      </w:tblGrid>
      <w:tr w:rsidR="00AB492D" w:rsidRPr="00313072" w14:paraId="7EED4382" w14:textId="77777777" w:rsidTr="00267023">
        <w:trPr>
          <w:trHeight w:val="397"/>
          <w:tblHeader/>
        </w:trPr>
        <w:tc>
          <w:tcPr>
            <w:tcW w:w="3084" w:type="dxa"/>
            <w:tcBorders>
              <w:top w:val="nil"/>
              <w:left w:val="nil"/>
              <w:bottom w:val="nil"/>
              <w:right w:val="nil"/>
            </w:tcBorders>
          </w:tcPr>
          <w:p w14:paraId="31EAE686" w14:textId="77777777" w:rsidR="00AB492D" w:rsidRPr="00313072" w:rsidRDefault="00AB492D" w:rsidP="00DA24AF">
            <w:pPr>
              <w:tabs>
                <w:tab w:val="left" w:pos="1418"/>
                <w:tab w:val="decimal" w:pos="8647"/>
                <w:tab w:val="right" w:pos="8931"/>
                <w:tab w:val="left" w:pos="9072"/>
                <w:tab w:val="decimal" w:pos="9923"/>
                <w:tab w:val="right" w:pos="10206"/>
              </w:tabs>
              <w:ind w:left="-18" w:right="1"/>
              <w:jc w:val="thaiDistribute"/>
              <w:rPr>
                <w:rFonts w:asciiTheme="majorBidi" w:hAnsiTheme="majorBidi" w:cstheme="majorBidi"/>
                <w:cs/>
              </w:rPr>
            </w:pPr>
          </w:p>
        </w:tc>
        <w:tc>
          <w:tcPr>
            <w:tcW w:w="1310" w:type="dxa"/>
            <w:tcBorders>
              <w:top w:val="nil"/>
              <w:left w:val="nil"/>
              <w:bottom w:val="nil"/>
              <w:right w:val="nil"/>
            </w:tcBorders>
            <w:vAlign w:val="center"/>
          </w:tcPr>
          <w:p w14:paraId="1B9A6DFC" w14:textId="77777777" w:rsidR="00AB492D" w:rsidRPr="00313072" w:rsidRDefault="00AB492D"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thaiDistribute"/>
              <w:rPr>
                <w:rFonts w:asciiTheme="majorBidi" w:hAnsiTheme="majorBidi" w:cstheme="majorBidi"/>
                <w:cs/>
              </w:rPr>
            </w:pPr>
          </w:p>
        </w:tc>
        <w:tc>
          <w:tcPr>
            <w:tcW w:w="5103" w:type="dxa"/>
            <w:gridSpan w:val="4"/>
            <w:tcBorders>
              <w:top w:val="nil"/>
              <w:left w:val="nil"/>
              <w:bottom w:val="nil"/>
              <w:right w:val="nil"/>
            </w:tcBorders>
            <w:vAlign w:val="bottom"/>
          </w:tcPr>
          <w:p w14:paraId="0E7A2515" w14:textId="77777777" w:rsidR="00AB492D" w:rsidRPr="00313072" w:rsidRDefault="00AB492D" w:rsidP="00DA24AF">
            <w:pPr>
              <w:pBdr>
                <w:bottom w:val="single" w:sz="4" w:space="1" w:color="auto"/>
              </w:pBdr>
              <w:tabs>
                <w:tab w:val="left" w:pos="426"/>
                <w:tab w:val="left" w:pos="993"/>
              </w:tabs>
              <w:ind w:right="1"/>
              <w:jc w:val="right"/>
              <w:rPr>
                <w:rFonts w:asciiTheme="majorBidi" w:hAnsiTheme="majorBidi" w:cstheme="majorBidi"/>
                <w:cs/>
              </w:rPr>
            </w:pPr>
            <w:r w:rsidRPr="00313072">
              <w:rPr>
                <w:rFonts w:asciiTheme="majorBidi" w:hAnsiTheme="majorBidi" w:cstheme="majorBidi"/>
              </w:rPr>
              <w:t>(Unit : Baht)</w:t>
            </w:r>
          </w:p>
        </w:tc>
      </w:tr>
      <w:tr w:rsidR="00AB492D" w:rsidRPr="00313072" w14:paraId="270456EC" w14:textId="77777777" w:rsidTr="00267023">
        <w:trPr>
          <w:trHeight w:val="397"/>
          <w:tblHeader/>
        </w:trPr>
        <w:tc>
          <w:tcPr>
            <w:tcW w:w="3084" w:type="dxa"/>
            <w:tcBorders>
              <w:top w:val="nil"/>
              <w:left w:val="nil"/>
              <w:bottom w:val="nil"/>
              <w:right w:val="nil"/>
            </w:tcBorders>
          </w:tcPr>
          <w:p w14:paraId="6F43CADC" w14:textId="77777777" w:rsidR="00AB492D" w:rsidRPr="00313072" w:rsidRDefault="00AB492D" w:rsidP="00DA24AF">
            <w:pPr>
              <w:tabs>
                <w:tab w:val="left" w:pos="1418"/>
                <w:tab w:val="decimal" w:pos="8647"/>
                <w:tab w:val="right" w:pos="8931"/>
                <w:tab w:val="left" w:pos="9072"/>
                <w:tab w:val="decimal" w:pos="9923"/>
                <w:tab w:val="right" w:pos="10206"/>
              </w:tabs>
              <w:ind w:left="-18" w:right="1"/>
              <w:jc w:val="thaiDistribute"/>
              <w:rPr>
                <w:rFonts w:asciiTheme="majorBidi" w:hAnsiTheme="majorBidi" w:cstheme="majorBidi"/>
                <w:cs/>
              </w:rPr>
            </w:pPr>
          </w:p>
        </w:tc>
        <w:tc>
          <w:tcPr>
            <w:tcW w:w="1310" w:type="dxa"/>
            <w:tcBorders>
              <w:top w:val="nil"/>
              <w:left w:val="nil"/>
              <w:bottom w:val="nil"/>
              <w:right w:val="nil"/>
            </w:tcBorders>
            <w:vAlign w:val="bottom"/>
          </w:tcPr>
          <w:p w14:paraId="16CA44D9" w14:textId="77777777" w:rsidR="00AB492D" w:rsidRPr="00313072" w:rsidRDefault="00AB492D"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5103" w:type="dxa"/>
            <w:gridSpan w:val="4"/>
            <w:tcBorders>
              <w:top w:val="nil"/>
              <w:left w:val="nil"/>
              <w:bottom w:val="nil"/>
              <w:right w:val="nil"/>
            </w:tcBorders>
            <w:vAlign w:val="bottom"/>
          </w:tcPr>
          <w:p w14:paraId="68BFF419" w14:textId="77777777" w:rsidR="00AB492D" w:rsidRPr="00313072" w:rsidRDefault="00AB492D" w:rsidP="00DA24AF">
            <w:pPr>
              <w:pBdr>
                <w:bottom w:val="single" w:sz="4" w:space="1" w:color="auto"/>
              </w:pBdr>
              <w:ind w:right="1"/>
              <w:jc w:val="center"/>
              <w:rPr>
                <w:rFonts w:asciiTheme="majorBidi" w:hAnsiTheme="majorBidi" w:cstheme="majorBidi"/>
                <w:cs/>
              </w:rPr>
            </w:pPr>
            <w:r w:rsidRPr="00313072">
              <w:rPr>
                <w:rFonts w:asciiTheme="majorBidi" w:hAnsiTheme="majorBidi" w:cstheme="majorBidi"/>
              </w:rPr>
              <w:t>Consolidated financial statements</w:t>
            </w:r>
          </w:p>
        </w:tc>
      </w:tr>
      <w:tr w:rsidR="00AB492D" w:rsidRPr="00313072" w14:paraId="100A5C07" w14:textId="77777777" w:rsidTr="00267023">
        <w:trPr>
          <w:trHeight w:val="397"/>
          <w:tblHeader/>
        </w:trPr>
        <w:tc>
          <w:tcPr>
            <w:tcW w:w="3084" w:type="dxa"/>
            <w:tcBorders>
              <w:top w:val="nil"/>
              <w:left w:val="nil"/>
              <w:bottom w:val="nil"/>
              <w:right w:val="nil"/>
            </w:tcBorders>
            <w:vAlign w:val="bottom"/>
          </w:tcPr>
          <w:p w14:paraId="6C876E87" w14:textId="77777777" w:rsidR="00AB492D" w:rsidRPr="00313072" w:rsidRDefault="00AB492D" w:rsidP="00DA24AF">
            <w:pPr>
              <w:tabs>
                <w:tab w:val="left" w:pos="426"/>
                <w:tab w:val="left" w:pos="993"/>
              </w:tabs>
              <w:ind w:right="1"/>
              <w:jc w:val="thaiDistribute"/>
              <w:rPr>
                <w:rFonts w:asciiTheme="majorBidi" w:hAnsiTheme="majorBidi" w:cstheme="majorBidi"/>
                <w:snapToGrid w:val="0"/>
                <w:cs/>
                <w:lang w:eastAsia="th-TH"/>
              </w:rPr>
            </w:pPr>
          </w:p>
        </w:tc>
        <w:tc>
          <w:tcPr>
            <w:tcW w:w="1310" w:type="dxa"/>
            <w:tcBorders>
              <w:top w:val="nil"/>
              <w:left w:val="nil"/>
              <w:bottom w:val="nil"/>
              <w:right w:val="nil"/>
            </w:tcBorders>
            <w:vAlign w:val="bottom"/>
          </w:tcPr>
          <w:p w14:paraId="22A8263C" w14:textId="77777777" w:rsidR="00AB492D" w:rsidRPr="00313072" w:rsidRDefault="00AB492D" w:rsidP="00DA24AF">
            <w:pPr>
              <w:tabs>
                <w:tab w:val="left" w:pos="426"/>
                <w:tab w:val="left" w:pos="993"/>
              </w:tabs>
              <w:ind w:left="-56" w:right="1"/>
              <w:jc w:val="center"/>
              <w:rPr>
                <w:rFonts w:asciiTheme="majorBidi" w:hAnsiTheme="majorBidi" w:cstheme="majorBidi"/>
              </w:rPr>
            </w:pPr>
          </w:p>
        </w:tc>
        <w:tc>
          <w:tcPr>
            <w:tcW w:w="2551" w:type="dxa"/>
            <w:gridSpan w:val="2"/>
            <w:tcBorders>
              <w:top w:val="nil"/>
              <w:left w:val="nil"/>
              <w:bottom w:val="nil"/>
              <w:right w:val="nil"/>
            </w:tcBorders>
            <w:vAlign w:val="bottom"/>
          </w:tcPr>
          <w:p w14:paraId="27CF8292" w14:textId="77777777" w:rsidR="00AB492D" w:rsidRPr="00313072" w:rsidRDefault="00AB492D" w:rsidP="00DA24AF">
            <w:pPr>
              <w:ind w:right="1"/>
              <w:jc w:val="center"/>
              <w:rPr>
                <w:rFonts w:asciiTheme="majorBidi" w:hAnsiTheme="majorBidi" w:cstheme="majorBidi"/>
              </w:rPr>
            </w:pPr>
            <w:r w:rsidRPr="00313072">
              <w:rPr>
                <w:rFonts w:asciiTheme="majorBidi" w:hAnsiTheme="majorBidi" w:cstheme="majorBidi"/>
              </w:rPr>
              <w:t>For the three - month period</w:t>
            </w:r>
          </w:p>
        </w:tc>
        <w:tc>
          <w:tcPr>
            <w:tcW w:w="2552" w:type="dxa"/>
            <w:gridSpan w:val="2"/>
            <w:tcBorders>
              <w:top w:val="nil"/>
              <w:left w:val="nil"/>
              <w:bottom w:val="nil"/>
              <w:right w:val="nil"/>
            </w:tcBorders>
            <w:vAlign w:val="bottom"/>
          </w:tcPr>
          <w:p w14:paraId="5ED0EC69" w14:textId="77777777" w:rsidR="00AB492D" w:rsidRPr="00313072" w:rsidRDefault="00AB492D" w:rsidP="00DA24AF">
            <w:pPr>
              <w:ind w:right="1"/>
              <w:jc w:val="center"/>
              <w:rPr>
                <w:rFonts w:asciiTheme="majorBidi" w:hAnsiTheme="majorBidi" w:cstheme="majorBidi"/>
              </w:rPr>
            </w:pPr>
            <w:r w:rsidRPr="00313072">
              <w:rPr>
                <w:rFonts w:asciiTheme="majorBidi" w:hAnsiTheme="majorBidi" w:cstheme="majorBidi"/>
              </w:rPr>
              <w:t>For the six - month period</w:t>
            </w:r>
          </w:p>
        </w:tc>
      </w:tr>
      <w:tr w:rsidR="00AB492D" w:rsidRPr="00313072" w14:paraId="54345AA8" w14:textId="77777777" w:rsidTr="00267023">
        <w:trPr>
          <w:trHeight w:val="397"/>
          <w:tblHeader/>
        </w:trPr>
        <w:tc>
          <w:tcPr>
            <w:tcW w:w="3084" w:type="dxa"/>
            <w:tcBorders>
              <w:top w:val="nil"/>
              <w:left w:val="nil"/>
              <w:bottom w:val="nil"/>
              <w:right w:val="nil"/>
            </w:tcBorders>
            <w:vAlign w:val="bottom"/>
          </w:tcPr>
          <w:p w14:paraId="787930E3" w14:textId="77777777" w:rsidR="00AB492D" w:rsidRPr="00313072" w:rsidRDefault="00AB492D" w:rsidP="00DA24AF">
            <w:pPr>
              <w:tabs>
                <w:tab w:val="left" w:pos="426"/>
                <w:tab w:val="left" w:pos="993"/>
              </w:tabs>
              <w:ind w:right="1"/>
              <w:jc w:val="thaiDistribute"/>
              <w:rPr>
                <w:rFonts w:asciiTheme="majorBidi" w:hAnsiTheme="majorBidi" w:cstheme="majorBidi"/>
                <w:snapToGrid w:val="0"/>
                <w:cs/>
                <w:lang w:eastAsia="th-TH"/>
              </w:rPr>
            </w:pPr>
          </w:p>
        </w:tc>
        <w:tc>
          <w:tcPr>
            <w:tcW w:w="1310" w:type="dxa"/>
            <w:tcBorders>
              <w:top w:val="nil"/>
              <w:left w:val="nil"/>
              <w:bottom w:val="nil"/>
              <w:right w:val="nil"/>
            </w:tcBorders>
            <w:vAlign w:val="bottom"/>
          </w:tcPr>
          <w:p w14:paraId="5C556515" w14:textId="77777777" w:rsidR="00AB492D" w:rsidRPr="00313072" w:rsidRDefault="00AB492D" w:rsidP="00DA24AF">
            <w:pPr>
              <w:tabs>
                <w:tab w:val="left" w:pos="426"/>
                <w:tab w:val="left" w:pos="993"/>
              </w:tabs>
              <w:ind w:left="-56" w:right="1"/>
              <w:jc w:val="center"/>
              <w:rPr>
                <w:rFonts w:asciiTheme="majorBidi" w:hAnsiTheme="majorBidi" w:cstheme="majorBidi"/>
              </w:rPr>
            </w:pPr>
            <w:r w:rsidRPr="00313072">
              <w:rPr>
                <w:rFonts w:asciiTheme="majorBidi" w:hAnsiTheme="majorBidi" w:cstheme="majorBidi"/>
              </w:rPr>
              <w:t>Pricing</w:t>
            </w:r>
          </w:p>
        </w:tc>
        <w:tc>
          <w:tcPr>
            <w:tcW w:w="2551" w:type="dxa"/>
            <w:gridSpan w:val="2"/>
            <w:tcBorders>
              <w:top w:val="nil"/>
              <w:left w:val="nil"/>
              <w:bottom w:val="nil"/>
              <w:right w:val="nil"/>
            </w:tcBorders>
            <w:vAlign w:val="bottom"/>
          </w:tcPr>
          <w:p w14:paraId="5313B0C4" w14:textId="77777777" w:rsidR="00AB492D" w:rsidRPr="00313072" w:rsidRDefault="00AB492D" w:rsidP="00DA24AF">
            <w:pPr>
              <w:pBdr>
                <w:bottom w:val="single" w:sz="4" w:space="1" w:color="auto"/>
              </w:pBdr>
              <w:ind w:right="1"/>
              <w:jc w:val="center"/>
              <w:rPr>
                <w:rFonts w:asciiTheme="majorBidi" w:hAnsiTheme="majorBidi" w:cstheme="majorBidi"/>
              </w:rPr>
            </w:pPr>
            <w:r w:rsidRPr="00313072">
              <w:rPr>
                <w:rFonts w:asciiTheme="majorBidi" w:hAnsiTheme="majorBidi" w:cstheme="majorBidi"/>
              </w:rPr>
              <w:t>ended June 30</w:t>
            </w:r>
          </w:p>
        </w:tc>
        <w:tc>
          <w:tcPr>
            <w:tcW w:w="2552" w:type="dxa"/>
            <w:gridSpan w:val="2"/>
            <w:tcBorders>
              <w:top w:val="nil"/>
              <w:left w:val="nil"/>
              <w:bottom w:val="nil"/>
              <w:right w:val="nil"/>
            </w:tcBorders>
            <w:vAlign w:val="bottom"/>
          </w:tcPr>
          <w:p w14:paraId="35713CC0" w14:textId="77777777" w:rsidR="00AB492D" w:rsidRPr="00313072" w:rsidRDefault="00AB492D" w:rsidP="00DA24AF">
            <w:pPr>
              <w:pBdr>
                <w:bottom w:val="single" w:sz="4" w:space="1" w:color="auto"/>
              </w:pBdr>
              <w:ind w:right="1"/>
              <w:jc w:val="center"/>
              <w:rPr>
                <w:rFonts w:asciiTheme="majorBidi" w:hAnsiTheme="majorBidi" w:cstheme="majorBidi"/>
              </w:rPr>
            </w:pPr>
            <w:r w:rsidRPr="00313072">
              <w:rPr>
                <w:rFonts w:asciiTheme="majorBidi" w:hAnsiTheme="majorBidi" w:cstheme="majorBidi"/>
              </w:rPr>
              <w:t>ended June 30</w:t>
            </w:r>
          </w:p>
        </w:tc>
      </w:tr>
      <w:tr w:rsidR="00AB492D" w:rsidRPr="00313072" w14:paraId="2CBADF8B" w14:textId="77777777" w:rsidTr="00267023">
        <w:trPr>
          <w:trHeight w:val="397"/>
          <w:tblHeader/>
        </w:trPr>
        <w:tc>
          <w:tcPr>
            <w:tcW w:w="3084" w:type="dxa"/>
            <w:tcBorders>
              <w:top w:val="nil"/>
              <w:left w:val="nil"/>
              <w:bottom w:val="nil"/>
              <w:right w:val="nil"/>
            </w:tcBorders>
            <w:vAlign w:val="bottom"/>
          </w:tcPr>
          <w:p w14:paraId="7786AEC0" w14:textId="77777777" w:rsidR="00AB492D" w:rsidRPr="00313072" w:rsidRDefault="00AB492D" w:rsidP="00DA24AF">
            <w:pPr>
              <w:tabs>
                <w:tab w:val="left" w:pos="426"/>
                <w:tab w:val="left" w:pos="993"/>
              </w:tabs>
              <w:ind w:right="1"/>
              <w:jc w:val="thaiDistribute"/>
              <w:rPr>
                <w:rFonts w:asciiTheme="majorBidi" w:hAnsiTheme="majorBidi" w:cstheme="majorBidi"/>
                <w:snapToGrid w:val="0"/>
                <w:cs/>
                <w:lang w:eastAsia="th-TH"/>
              </w:rPr>
            </w:pPr>
          </w:p>
        </w:tc>
        <w:tc>
          <w:tcPr>
            <w:tcW w:w="1310" w:type="dxa"/>
            <w:tcBorders>
              <w:top w:val="nil"/>
              <w:left w:val="nil"/>
              <w:bottom w:val="nil"/>
              <w:right w:val="nil"/>
            </w:tcBorders>
            <w:vAlign w:val="bottom"/>
          </w:tcPr>
          <w:p w14:paraId="04EB0626" w14:textId="77777777" w:rsidR="00AB492D" w:rsidRPr="00313072" w:rsidRDefault="00AB492D" w:rsidP="00DA24AF">
            <w:pPr>
              <w:pBdr>
                <w:bottom w:val="single" w:sz="4" w:space="1" w:color="auto"/>
              </w:pBdr>
              <w:tabs>
                <w:tab w:val="left" w:pos="426"/>
                <w:tab w:val="left" w:pos="993"/>
              </w:tabs>
              <w:ind w:left="-56" w:right="1"/>
              <w:jc w:val="center"/>
              <w:rPr>
                <w:rFonts w:asciiTheme="majorBidi" w:hAnsiTheme="majorBidi" w:cstheme="majorBidi"/>
                <w:snapToGrid w:val="0"/>
                <w:cs/>
                <w:lang w:eastAsia="th-TH"/>
              </w:rPr>
            </w:pPr>
            <w:r w:rsidRPr="00313072">
              <w:rPr>
                <w:rFonts w:asciiTheme="majorBidi" w:hAnsiTheme="majorBidi" w:cstheme="majorBidi"/>
              </w:rPr>
              <w:t>policy</w:t>
            </w:r>
          </w:p>
        </w:tc>
        <w:tc>
          <w:tcPr>
            <w:tcW w:w="1276" w:type="dxa"/>
            <w:tcBorders>
              <w:top w:val="nil"/>
              <w:left w:val="nil"/>
              <w:bottom w:val="nil"/>
              <w:right w:val="nil"/>
            </w:tcBorders>
            <w:vAlign w:val="bottom"/>
          </w:tcPr>
          <w:p w14:paraId="47577FCD" w14:textId="07B7EFA9" w:rsidR="00AB492D" w:rsidRPr="00313072" w:rsidRDefault="00AB492D" w:rsidP="00DA24AF">
            <w:pPr>
              <w:pBdr>
                <w:bottom w:val="single" w:sz="4" w:space="1" w:color="auto"/>
              </w:pBdr>
              <w:ind w:right="1"/>
              <w:jc w:val="center"/>
              <w:rPr>
                <w:rFonts w:asciiTheme="majorBidi" w:hAnsiTheme="majorBidi" w:cstheme="majorBidi"/>
              </w:rPr>
            </w:pPr>
            <w:r w:rsidRPr="00313072">
              <w:rPr>
                <w:rFonts w:asciiTheme="majorBidi" w:hAnsiTheme="majorBidi" w:cstheme="majorBidi"/>
              </w:rPr>
              <w:t>2022</w:t>
            </w:r>
          </w:p>
        </w:tc>
        <w:tc>
          <w:tcPr>
            <w:tcW w:w="1275" w:type="dxa"/>
            <w:tcBorders>
              <w:top w:val="nil"/>
              <w:left w:val="nil"/>
              <w:bottom w:val="nil"/>
              <w:right w:val="nil"/>
            </w:tcBorders>
            <w:shd w:val="clear" w:color="auto" w:fill="auto"/>
            <w:vAlign w:val="bottom"/>
          </w:tcPr>
          <w:p w14:paraId="02CEA475" w14:textId="6D7893CF" w:rsidR="00AB492D" w:rsidRPr="00313072" w:rsidRDefault="00AB492D" w:rsidP="00DA24AF">
            <w:pPr>
              <w:pBdr>
                <w:bottom w:val="single" w:sz="4" w:space="1" w:color="auto"/>
              </w:pBdr>
              <w:ind w:right="1"/>
              <w:jc w:val="center"/>
              <w:rPr>
                <w:rFonts w:asciiTheme="majorBidi" w:hAnsiTheme="majorBidi" w:cstheme="majorBidi"/>
              </w:rPr>
            </w:pPr>
            <w:r w:rsidRPr="00313072">
              <w:rPr>
                <w:rFonts w:asciiTheme="majorBidi" w:hAnsiTheme="majorBidi" w:cstheme="majorBidi"/>
              </w:rPr>
              <w:t>2021</w:t>
            </w:r>
          </w:p>
        </w:tc>
        <w:tc>
          <w:tcPr>
            <w:tcW w:w="1276" w:type="dxa"/>
            <w:tcBorders>
              <w:top w:val="nil"/>
              <w:left w:val="nil"/>
              <w:bottom w:val="nil"/>
              <w:right w:val="nil"/>
            </w:tcBorders>
            <w:vAlign w:val="bottom"/>
          </w:tcPr>
          <w:p w14:paraId="4C87CCD5" w14:textId="2A2C0377" w:rsidR="00AB492D" w:rsidRPr="00313072" w:rsidRDefault="00AB492D" w:rsidP="00DA24AF">
            <w:pPr>
              <w:pBdr>
                <w:bottom w:val="single" w:sz="4" w:space="1" w:color="auto"/>
              </w:pBdr>
              <w:ind w:right="1"/>
              <w:jc w:val="center"/>
              <w:rPr>
                <w:rFonts w:asciiTheme="majorBidi" w:hAnsiTheme="majorBidi" w:cstheme="majorBidi"/>
              </w:rPr>
            </w:pPr>
            <w:r w:rsidRPr="00313072">
              <w:rPr>
                <w:rFonts w:asciiTheme="majorBidi" w:hAnsiTheme="majorBidi" w:cstheme="majorBidi"/>
              </w:rPr>
              <w:t>2022</w:t>
            </w:r>
          </w:p>
        </w:tc>
        <w:tc>
          <w:tcPr>
            <w:tcW w:w="1276" w:type="dxa"/>
            <w:tcBorders>
              <w:top w:val="nil"/>
              <w:left w:val="nil"/>
              <w:bottom w:val="nil"/>
              <w:right w:val="nil"/>
            </w:tcBorders>
            <w:shd w:val="clear" w:color="auto" w:fill="auto"/>
            <w:vAlign w:val="bottom"/>
          </w:tcPr>
          <w:p w14:paraId="10C9E74B" w14:textId="648B5D56" w:rsidR="00AB492D" w:rsidRPr="00313072" w:rsidRDefault="00AB492D" w:rsidP="00DA24AF">
            <w:pPr>
              <w:pBdr>
                <w:bottom w:val="single" w:sz="4" w:space="1" w:color="auto"/>
              </w:pBdr>
              <w:ind w:right="1"/>
              <w:jc w:val="center"/>
              <w:rPr>
                <w:rFonts w:asciiTheme="majorBidi" w:hAnsiTheme="majorBidi" w:cstheme="majorBidi"/>
              </w:rPr>
            </w:pPr>
            <w:r w:rsidRPr="00313072">
              <w:rPr>
                <w:rFonts w:asciiTheme="majorBidi" w:hAnsiTheme="majorBidi" w:cstheme="majorBidi"/>
              </w:rPr>
              <w:t>2021</w:t>
            </w:r>
          </w:p>
        </w:tc>
      </w:tr>
      <w:tr w:rsidR="00AB492D" w:rsidRPr="00313072" w14:paraId="23FE0DDD" w14:textId="77777777" w:rsidTr="00267023">
        <w:trPr>
          <w:trHeight w:val="397"/>
        </w:trPr>
        <w:tc>
          <w:tcPr>
            <w:tcW w:w="3084" w:type="dxa"/>
            <w:tcBorders>
              <w:top w:val="nil"/>
              <w:left w:val="nil"/>
              <w:bottom w:val="nil"/>
              <w:right w:val="nil"/>
            </w:tcBorders>
            <w:vAlign w:val="bottom"/>
          </w:tcPr>
          <w:p w14:paraId="181EB349" w14:textId="77777777" w:rsidR="00AB492D" w:rsidRPr="00313072" w:rsidRDefault="00AB492D" w:rsidP="00DA24AF">
            <w:pPr>
              <w:spacing w:line="360" w:lineRule="exact"/>
              <w:ind w:left="-108" w:right="1"/>
              <w:jc w:val="left"/>
              <w:rPr>
                <w:rFonts w:asciiTheme="majorBidi" w:hAnsiTheme="majorBidi" w:cstheme="majorBidi"/>
              </w:rPr>
            </w:pPr>
            <w:r w:rsidRPr="00313072">
              <w:rPr>
                <w:rFonts w:asciiTheme="majorBidi" w:hAnsiTheme="majorBidi" w:cstheme="majorBidi"/>
                <w:snapToGrid w:val="0"/>
                <w:u w:val="single"/>
                <w:lang w:eastAsia="th-TH"/>
              </w:rPr>
              <w:t>Revenue from</w:t>
            </w:r>
            <w:r w:rsidRPr="00313072">
              <w:rPr>
                <w:rFonts w:asciiTheme="majorBidi" w:hAnsiTheme="majorBidi" w:cstheme="majorBidi"/>
                <w:snapToGrid w:val="0"/>
                <w:u w:val="single"/>
                <w:cs/>
                <w:lang w:eastAsia="th-TH"/>
              </w:rPr>
              <w:t xml:space="preserve"> </w:t>
            </w:r>
            <w:r w:rsidRPr="00313072">
              <w:rPr>
                <w:rFonts w:asciiTheme="majorBidi" w:hAnsiTheme="majorBidi" w:cstheme="majorBidi"/>
                <w:snapToGrid w:val="0"/>
                <w:u w:val="single"/>
                <w:lang w:eastAsia="th-TH"/>
              </w:rPr>
              <w:t xml:space="preserve">project management </w:t>
            </w:r>
          </w:p>
        </w:tc>
        <w:tc>
          <w:tcPr>
            <w:tcW w:w="1310" w:type="dxa"/>
            <w:tcBorders>
              <w:top w:val="nil"/>
              <w:left w:val="nil"/>
              <w:bottom w:val="nil"/>
              <w:right w:val="nil"/>
            </w:tcBorders>
            <w:vAlign w:val="bottom"/>
          </w:tcPr>
          <w:p w14:paraId="6CD0BE8D" w14:textId="77777777" w:rsidR="00AB492D" w:rsidRPr="00313072" w:rsidRDefault="00AB492D" w:rsidP="00DA24AF">
            <w:pPr>
              <w:tabs>
                <w:tab w:val="left" w:pos="318"/>
                <w:tab w:val="left" w:pos="6960"/>
              </w:tabs>
              <w:ind w:left="-56" w:right="1"/>
              <w:jc w:val="center"/>
              <w:rPr>
                <w:rFonts w:asciiTheme="majorBidi" w:hAnsiTheme="majorBidi" w:cstheme="majorBidi"/>
              </w:rPr>
            </w:pPr>
          </w:p>
        </w:tc>
        <w:tc>
          <w:tcPr>
            <w:tcW w:w="1276" w:type="dxa"/>
            <w:tcBorders>
              <w:top w:val="nil"/>
              <w:left w:val="nil"/>
              <w:bottom w:val="nil"/>
              <w:right w:val="nil"/>
            </w:tcBorders>
            <w:shd w:val="clear" w:color="auto" w:fill="auto"/>
            <w:vAlign w:val="bottom"/>
          </w:tcPr>
          <w:p w14:paraId="1F2B088F" w14:textId="77777777" w:rsidR="00AB492D" w:rsidRPr="00313072" w:rsidRDefault="00AB492D" w:rsidP="00DA24A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50F407A0" w14:textId="77777777" w:rsidR="00AB492D" w:rsidRPr="00313072" w:rsidRDefault="00AB492D" w:rsidP="00DA24A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3CD56F60" w14:textId="77777777" w:rsidR="00AB492D" w:rsidRPr="00313072" w:rsidRDefault="00AB492D" w:rsidP="00DA24A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631E7F14" w14:textId="77777777" w:rsidR="00AB492D" w:rsidRPr="00313072" w:rsidRDefault="00AB492D" w:rsidP="00DA24A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r>
      <w:tr w:rsidR="00AD6810" w:rsidRPr="00313072" w14:paraId="0C982758" w14:textId="77777777" w:rsidTr="00584A05">
        <w:trPr>
          <w:trHeight w:val="397"/>
        </w:trPr>
        <w:tc>
          <w:tcPr>
            <w:tcW w:w="3084" w:type="dxa"/>
            <w:tcBorders>
              <w:top w:val="nil"/>
              <w:left w:val="nil"/>
              <w:bottom w:val="nil"/>
              <w:right w:val="nil"/>
            </w:tcBorders>
            <w:vAlign w:val="bottom"/>
          </w:tcPr>
          <w:p w14:paraId="6466AAD4" w14:textId="77777777" w:rsidR="00AD6810" w:rsidRPr="00313072" w:rsidRDefault="00AD6810" w:rsidP="00DA24AF">
            <w:pPr>
              <w:spacing w:line="360" w:lineRule="exact"/>
              <w:ind w:left="-108" w:right="1"/>
              <w:jc w:val="left"/>
              <w:rPr>
                <w:rFonts w:asciiTheme="majorBidi" w:hAnsiTheme="majorBidi" w:cstheme="majorBidi"/>
              </w:rPr>
            </w:pPr>
            <w:r w:rsidRPr="00313072">
              <w:rPr>
                <w:rFonts w:asciiTheme="majorBidi" w:hAnsiTheme="majorBidi" w:cstheme="majorBidi"/>
              </w:rPr>
              <w:t>Associates and joint ventures</w:t>
            </w:r>
          </w:p>
        </w:tc>
        <w:tc>
          <w:tcPr>
            <w:tcW w:w="1310" w:type="dxa"/>
            <w:tcBorders>
              <w:top w:val="nil"/>
              <w:left w:val="nil"/>
              <w:bottom w:val="nil"/>
              <w:right w:val="nil"/>
            </w:tcBorders>
            <w:vAlign w:val="bottom"/>
          </w:tcPr>
          <w:p w14:paraId="51B47529" w14:textId="77777777" w:rsidR="00AD6810" w:rsidRPr="00313072" w:rsidRDefault="00AD6810" w:rsidP="00DA24AF">
            <w:pPr>
              <w:tabs>
                <w:tab w:val="left" w:pos="6960"/>
              </w:tabs>
              <w:ind w:left="-56" w:right="1"/>
              <w:jc w:val="center"/>
              <w:rPr>
                <w:rFonts w:asciiTheme="majorBidi" w:hAnsiTheme="majorBidi" w:cstheme="majorBidi"/>
              </w:rPr>
            </w:pPr>
            <w:r w:rsidRPr="00313072">
              <w:rPr>
                <w:rFonts w:asciiTheme="majorBidi" w:hAnsiTheme="majorBidi" w:cstheme="majorBidi"/>
              </w:rPr>
              <w:t>Agreement</w:t>
            </w:r>
          </w:p>
        </w:tc>
        <w:tc>
          <w:tcPr>
            <w:tcW w:w="1276" w:type="dxa"/>
            <w:tcBorders>
              <w:top w:val="nil"/>
              <w:left w:val="nil"/>
              <w:bottom w:val="nil"/>
              <w:right w:val="nil"/>
            </w:tcBorders>
            <w:shd w:val="clear" w:color="auto" w:fill="auto"/>
          </w:tcPr>
          <w:p w14:paraId="12FF8030" w14:textId="54C56B46" w:rsidR="00AD6810" w:rsidRPr="00313072" w:rsidRDefault="00AD6810" w:rsidP="00DA24AF">
            <w:pPr>
              <w:ind w:left="-36" w:right="-54"/>
              <w:jc w:val="right"/>
              <w:rPr>
                <w:rFonts w:asciiTheme="majorBidi" w:hAnsiTheme="majorBidi" w:cstheme="majorBidi"/>
              </w:rPr>
            </w:pPr>
            <w:r w:rsidRPr="00313072">
              <w:rPr>
                <w:rFonts w:asciiTheme="majorBidi" w:hAnsiTheme="majorBidi" w:cstheme="majorBidi"/>
              </w:rPr>
              <w:t xml:space="preserve"> 383,502,337 </w:t>
            </w:r>
          </w:p>
        </w:tc>
        <w:tc>
          <w:tcPr>
            <w:tcW w:w="1275" w:type="dxa"/>
            <w:tcBorders>
              <w:top w:val="nil"/>
              <w:left w:val="nil"/>
              <w:bottom w:val="nil"/>
              <w:right w:val="nil"/>
            </w:tcBorders>
            <w:shd w:val="clear" w:color="auto" w:fill="auto"/>
            <w:vAlign w:val="bottom"/>
          </w:tcPr>
          <w:p w14:paraId="6EE56031" w14:textId="0F982E6E" w:rsidR="00AD6810" w:rsidRPr="00313072" w:rsidRDefault="00AD6810" w:rsidP="00DA24AF">
            <w:pPr>
              <w:ind w:left="-36" w:right="-54"/>
              <w:jc w:val="right"/>
              <w:rPr>
                <w:rFonts w:asciiTheme="majorBidi" w:hAnsiTheme="majorBidi" w:cstheme="majorBidi"/>
              </w:rPr>
            </w:pPr>
            <w:r w:rsidRPr="00313072">
              <w:rPr>
                <w:rFonts w:asciiTheme="majorBidi" w:hAnsiTheme="majorBidi" w:cstheme="majorBidi"/>
              </w:rPr>
              <w:t>143,955,239</w:t>
            </w:r>
          </w:p>
        </w:tc>
        <w:tc>
          <w:tcPr>
            <w:tcW w:w="1276" w:type="dxa"/>
            <w:tcBorders>
              <w:top w:val="nil"/>
              <w:left w:val="nil"/>
              <w:bottom w:val="nil"/>
              <w:right w:val="nil"/>
            </w:tcBorders>
            <w:shd w:val="clear" w:color="auto" w:fill="auto"/>
          </w:tcPr>
          <w:p w14:paraId="70A81ED3" w14:textId="5C39DD7E" w:rsidR="00AD6810" w:rsidRPr="00313072" w:rsidRDefault="00AD6810" w:rsidP="00DA24AF">
            <w:pPr>
              <w:ind w:left="-36" w:right="-54"/>
              <w:jc w:val="right"/>
              <w:rPr>
                <w:rFonts w:asciiTheme="majorBidi" w:hAnsiTheme="majorBidi" w:cstheme="majorBidi"/>
              </w:rPr>
            </w:pPr>
            <w:r w:rsidRPr="00313072">
              <w:rPr>
                <w:rFonts w:asciiTheme="majorBidi" w:hAnsiTheme="majorBidi" w:cstheme="majorBidi"/>
              </w:rPr>
              <w:t xml:space="preserve"> 430,013,009 </w:t>
            </w:r>
          </w:p>
        </w:tc>
        <w:tc>
          <w:tcPr>
            <w:tcW w:w="1276" w:type="dxa"/>
            <w:tcBorders>
              <w:top w:val="nil"/>
              <w:left w:val="nil"/>
              <w:bottom w:val="nil"/>
              <w:right w:val="nil"/>
            </w:tcBorders>
            <w:shd w:val="clear" w:color="auto" w:fill="auto"/>
            <w:vAlign w:val="bottom"/>
          </w:tcPr>
          <w:p w14:paraId="7CB37B8F" w14:textId="7F02547C" w:rsidR="00AD6810" w:rsidRPr="00313072" w:rsidRDefault="00AD6810" w:rsidP="00DA24AF">
            <w:pPr>
              <w:ind w:left="-36" w:right="-54"/>
              <w:jc w:val="right"/>
              <w:rPr>
                <w:rFonts w:asciiTheme="majorBidi" w:hAnsiTheme="majorBidi" w:cstheme="majorBidi"/>
              </w:rPr>
            </w:pPr>
            <w:r w:rsidRPr="00313072">
              <w:rPr>
                <w:rFonts w:asciiTheme="majorBidi" w:hAnsiTheme="majorBidi" w:cstheme="majorBidi"/>
              </w:rPr>
              <w:t>295,678,896</w:t>
            </w:r>
          </w:p>
        </w:tc>
      </w:tr>
      <w:tr w:rsidR="00AD6810" w:rsidRPr="00313072" w14:paraId="01523875" w14:textId="77777777" w:rsidTr="00584A05">
        <w:trPr>
          <w:trHeight w:val="397"/>
        </w:trPr>
        <w:tc>
          <w:tcPr>
            <w:tcW w:w="3084" w:type="dxa"/>
            <w:tcBorders>
              <w:top w:val="nil"/>
              <w:left w:val="nil"/>
              <w:bottom w:val="nil"/>
              <w:right w:val="nil"/>
            </w:tcBorders>
            <w:vAlign w:val="bottom"/>
          </w:tcPr>
          <w:p w14:paraId="442A2154" w14:textId="77777777" w:rsidR="00AD6810" w:rsidRPr="00313072" w:rsidRDefault="00AD6810" w:rsidP="00DA24AF">
            <w:pPr>
              <w:spacing w:line="360" w:lineRule="exact"/>
              <w:ind w:left="-108" w:right="1"/>
              <w:jc w:val="left"/>
              <w:rPr>
                <w:rFonts w:asciiTheme="majorBidi" w:hAnsiTheme="majorBidi" w:cstheme="majorBidi"/>
              </w:rPr>
            </w:pPr>
            <w:r w:rsidRPr="00313072">
              <w:rPr>
                <w:rFonts w:asciiTheme="majorBidi" w:hAnsiTheme="majorBidi" w:cstheme="majorBidi"/>
              </w:rPr>
              <w:t>Related parties</w:t>
            </w:r>
          </w:p>
        </w:tc>
        <w:tc>
          <w:tcPr>
            <w:tcW w:w="1310" w:type="dxa"/>
            <w:tcBorders>
              <w:top w:val="nil"/>
              <w:left w:val="nil"/>
              <w:bottom w:val="nil"/>
              <w:right w:val="nil"/>
            </w:tcBorders>
            <w:vAlign w:val="bottom"/>
          </w:tcPr>
          <w:p w14:paraId="1F4D5C80" w14:textId="77777777" w:rsidR="00AD6810" w:rsidRPr="00313072" w:rsidRDefault="00AD6810" w:rsidP="00DA24AF">
            <w:pPr>
              <w:tabs>
                <w:tab w:val="left" w:pos="6960"/>
              </w:tabs>
              <w:ind w:left="-56" w:right="1"/>
              <w:jc w:val="center"/>
              <w:rPr>
                <w:rFonts w:asciiTheme="majorBidi" w:hAnsiTheme="majorBidi" w:cstheme="majorBidi"/>
              </w:rPr>
            </w:pPr>
            <w:r w:rsidRPr="00313072">
              <w:rPr>
                <w:rFonts w:asciiTheme="majorBidi" w:hAnsiTheme="majorBidi" w:cstheme="majorBidi"/>
              </w:rPr>
              <w:t>Agreement</w:t>
            </w:r>
          </w:p>
        </w:tc>
        <w:tc>
          <w:tcPr>
            <w:tcW w:w="1276" w:type="dxa"/>
            <w:tcBorders>
              <w:top w:val="nil"/>
              <w:left w:val="nil"/>
              <w:bottom w:val="nil"/>
              <w:right w:val="nil"/>
            </w:tcBorders>
            <w:shd w:val="clear" w:color="auto" w:fill="auto"/>
          </w:tcPr>
          <w:p w14:paraId="75E24AD3" w14:textId="32F31912" w:rsidR="00AD6810" w:rsidRPr="00313072" w:rsidRDefault="00AD6810"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 xml:space="preserve"> 3,028,835 </w:t>
            </w:r>
          </w:p>
        </w:tc>
        <w:tc>
          <w:tcPr>
            <w:tcW w:w="1275" w:type="dxa"/>
            <w:tcBorders>
              <w:top w:val="nil"/>
              <w:left w:val="nil"/>
              <w:bottom w:val="nil"/>
              <w:right w:val="nil"/>
            </w:tcBorders>
            <w:shd w:val="clear" w:color="auto" w:fill="auto"/>
            <w:vAlign w:val="bottom"/>
          </w:tcPr>
          <w:p w14:paraId="055D86EE" w14:textId="5C45014B" w:rsidR="00AD6810" w:rsidRPr="00313072" w:rsidRDefault="00AD6810"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1,000,002</w:t>
            </w:r>
          </w:p>
        </w:tc>
        <w:tc>
          <w:tcPr>
            <w:tcW w:w="1276" w:type="dxa"/>
            <w:tcBorders>
              <w:top w:val="nil"/>
              <w:left w:val="nil"/>
              <w:bottom w:val="nil"/>
              <w:right w:val="nil"/>
            </w:tcBorders>
            <w:shd w:val="clear" w:color="auto" w:fill="auto"/>
          </w:tcPr>
          <w:p w14:paraId="700DF8C1" w14:textId="5E4F8205" w:rsidR="00AD6810" w:rsidRPr="00313072" w:rsidRDefault="00AD6810"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 xml:space="preserve"> 4,355,034 </w:t>
            </w:r>
          </w:p>
        </w:tc>
        <w:tc>
          <w:tcPr>
            <w:tcW w:w="1276" w:type="dxa"/>
            <w:tcBorders>
              <w:top w:val="nil"/>
              <w:left w:val="nil"/>
              <w:bottom w:val="nil"/>
              <w:right w:val="nil"/>
            </w:tcBorders>
            <w:shd w:val="clear" w:color="auto" w:fill="auto"/>
            <w:vAlign w:val="bottom"/>
          </w:tcPr>
          <w:p w14:paraId="630CE8F7" w14:textId="42A7FC72" w:rsidR="00AD6810" w:rsidRPr="00313072" w:rsidRDefault="00AD6810"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2,000,004</w:t>
            </w:r>
          </w:p>
        </w:tc>
      </w:tr>
      <w:tr w:rsidR="00AD6810" w:rsidRPr="00313072" w14:paraId="572090AA" w14:textId="77777777" w:rsidTr="00584A05">
        <w:trPr>
          <w:trHeight w:val="397"/>
        </w:trPr>
        <w:tc>
          <w:tcPr>
            <w:tcW w:w="3084" w:type="dxa"/>
            <w:tcBorders>
              <w:top w:val="nil"/>
              <w:left w:val="nil"/>
              <w:bottom w:val="nil"/>
              <w:right w:val="nil"/>
            </w:tcBorders>
            <w:vAlign w:val="bottom"/>
          </w:tcPr>
          <w:p w14:paraId="4A4C831F" w14:textId="77777777" w:rsidR="00AD6810" w:rsidRPr="00313072" w:rsidRDefault="00AD6810" w:rsidP="00DA24AF">
            <w:pPr>
              <w:tabs>
                <w:tab w:val="decimal" w:pos="8647"/>
                <w:tab w:val="right" w:pos="8931"/>
                <w:tab w:val="left" w:pos="9072"/>
                <w:tab w:val="decimal" w:pos="9923"/>
                <w:tab w:val="right" w:pos="10206"/>
              </w:tabs>
              <w:ind w:left="33" w:right="-144" w:hanging="141"/>
              <w:jc w:val="left"/>
              <w:rPr>
                <w:rFonts w:asciiTheme="majorBidi" w:hAnsiTheme="majorBidi" w:cstheme="majorBidi"/>
                <w:cs/>
              </w:rPr>
            </w:pPr>
            <w:r w:rsidRPr="00313072">
              <w:rPr>
                <w:rFonts w:asciiTheme="majorBidi" w:hAnsiTheme="majorBidi" w:cstheme="majorBidi"/>
              </w:rPr>
              <w:t xml:space="preserve">Total revenue from project management </w:t>
            </w:r>
          </w:p>
        </w:tc>
        <w:tc>
          <w:tcPr>
            <w:tcW w:w="1310" w:type="dxa"/>
            <w:tcBorders>
              <w:top w:val="nil"/>
              <w:left w:val="nil"/>
              <w:bottom w:val="nil"/>
              <w:right w:val="nil"/>
            </w:tcBorders>
            <w:vAlign w:val="bottom"/>
          </w:tcPr>
          <w:p w14:paraId="744F12F4" w14:textId="77777777" w:rsidR="00AD6810" w:rsidRPr="00313072" w:rsidRDefault="00AD6810"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tcPr>
          <w:p w14:paraId="18970604" w14:textId="2B3BE99C" w:rsidR="00AD6810" w:rsidRPr="00313072" w:rsidRDefault="00AD6810"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 xml:space="preserve"> 386,531,172 </w:t>
            </w:r>
          </w:p>
        </w:tc>
        <w:tc>
          <w:tcPr>
            <w:tcW w:w="1275" w:type="dxa"/>
            <w:tcBorders>
              <w:top w:val="nil"/>
              <w:left w:val="nil"/>
              <w:bottom w:val="nil"/>
              <w:right w:val="nil"/>
            </w:tcBorders>
            <w:shd w:val="clear" w:color="auto" w:fill="auto"/>
            <w:vAlign w:val="bottom"/>
          </w:tcPr>
          <w:p w14:paraId="74CE862A" w14:textId="5BFFF5BE" w:rsidR="00AD6810" w:rsidRPr="00313072" w:rsidRDefault="00AD6810"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144,955,241</w:t>
            </w:r>
          </w:p>
        </w:tc>
        <w:tc>
          <w:tcPr>
            <w:tcW w:w="1276" w:type="dxa"/>
            <w:tcBorders>
              <w:top w:val="nil"/>
              <w:left w:val="nil"/>
              <w:bottom w:val="nil"/>
              <w:right w:val="nil"/>
            </w:tcBorders>
            <w:shd w:val="clear" w:color="auto" w:fill="auto"/>
            <w:vAlign w:val="bottom"/>
          </w:tcPr>
          <w:p w14:paraId="31FDFABC" w14:textId="0583694C" w:rsidR="00AD6810" w:rsidRPr="00313072" w:rsidRDefault="00AD6810"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434,368,043</w:t>
            </w:r>
          </w:p>
        </w:tc>
        <w:tc>
          <w:tcPr>
            <w:tcW w:w="1276" w:type="dxa"/>
            <w:tcBorders>
              <w:top w:val="nil"/>
              <w:left w:val="nil"/>
              <w:bottom w:val="nil"/>
              <w:right w:val="nil"/>
            </w:tcBorders>
            <w:shd w:val="clear" w:color="auto" w:fill="auto"/>
            <w:vAlign w:val="bottom"/>
          </w:tcPr>
          <w:p w14:paraId="7788D356" w14:textId="44B1E62D" w:rsidR="00AD6810" w:rsidRPr="00313072" w:rsidRDefault="00AD6810"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297,678,900</w:t>
            </w:r>
          </w:p>
        </w:tc>
      </w:tr>
      <w:tr w:rsidR="00AD6810" w:rsidRPr="00313072" w14:paraId="519347D5" w14:textId="77777777" w:rsidTr="00267023">
        <w:trPr>
          <w:trHeight w:val="397"/>
        </w:trPr>
        <w:tc>
          <w:tcPr>
            <w:tcW w:w="3084" w:type="dxa"/>
            <w:tcBorders>
              <w:top w:val="nil"/>
              <w:left w:val="nil"/>
              <w:bottom w:val="nil"/>
              <w:right w:val="nil"/>
            </w:tcBorders>
            <w:vAlign w:val="bottom"/>
          </w:tcPr>
          <w:p w14:paraId="175A9E81" w14:textId="73F23AB8" w:rsidR="00AD6810" w:rsidRPr="00313072" w:rsidRDefault="00AD6810" w:rsidP="00DA24AF">
            <w:pPr>
              <w:spacing w:line="360" w:lineRule="exact"/>
              <w:ind w:left="-108" w:right="1"/>
              <w:jc w:val="left"/>
              <w:rPr>
                <w:rFonts w:asciiTheme="majorBidi" w:hAnsiTheme="majorBidi" w:cstheme="majorBidi"/>
                <w:u w:val="single"/>
              </w:rPr>
            </w:pPr>
            <w:r w:rsidRPr="00313072">
              <w:rPr>
                <w:rFonts w:asciiTheme="majorBidi" w:hAnsiTheme="majorBidi" w:cstheme="majorBidi"/>
                <w:snapToGrid w:val="0"/>
                <w:u w:val="single"/>
                <w:lang w:eastAsia="th-TH"/>
              </w:rPr>
              <w:t>Revenue</w:t>
            </w:r>
            <w:r w:rsidRPr="00313072">
              <w:rPr>
                <w:rFonts w:asciiTheme="majorBidi" w:hAnsiTheme="majorBidi" w:cstheme="majorBidi"/>
                <w:u w:val="single"/>
              </w:rPr>
              <w:t xml:space="preserve"> from sales</w:t>
            </w:r>
          </w:p>
        </w:tc>
        <w:tc>
          <w:tcPr>
            <w:tcW w:w="1310" w:type="dxa"/>
            <w:tcBorders>
              <w:top w:val="nil"/>
              <w:left w:val="nil"/>
              <w:bottom w:val="nil"/>
              <w:right w:val="nil"/>
            </w:tcBorders>
            <w:vAlign w:val="bottom"/>
          </w:tcPr>
          <w:p w14:paraId="0A7F7F0D" w14:textId="77777777" w:rsidR="00AD6810" w:rsidRPr="00313072" w:rsidRDefault="00AD6810"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5839D470" w14:textId="77777777" w:rsidR="00AD6810" w:rsidRPr="00313072" w:rsidRDefault="00AD6810" w:rsidP="00DA24AF">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3D97A7CD" w14:textId="77777777" w:rsidR="00AD6810" w:rsidRPr="00313072" w:rsidRDefault="00AD6810" w:rsidP="00DA24AF">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7E0D3883" w14:textId="77777777" w:rsidR="00AD6810" w:rsidRPr="00313072" w:rsidRDefault="00AD6810" w:rsidP="00DA24AF">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5C3E0003" w14:textId="77777777" w:rsidR="00AD6810" w:rsidRPr="00313072" w:rsidRDefault="00AD6810" w:rsidP="00DA24AF">
            <w:pPr>
              <w:ind w:left="-36" w:right="-54"/>
              <w:jc w:val="right"/>
              <w:rPr>
                <w:rFonts w:asciiTheme="majorBidi" w:hAnsiTheme="majorBidi" w:cstheme="majorBidi"/>
              </w:rPr>
            </w:pPr>
          </w:p>
        </w:tc>
      </w:tr>
      <w:tr w:rsidR="00AD6810" w:rsidRPr="00313072" w14:paraId="24990029" w14:textId="77777777" w:rsidTr="0068743C">
        <w:trPr>
          <w:trHeight w:val="397"/>
        </w:trPr>
        <w:tc>
          <w:tcPr>
            <w:tcW w:w="3084" w:type="dxa"/>
            <w:tcBorders>
              <w:top w:val="nil"/>
              <w:left w:val="nil"/>
              <w:bottom w:val="nil"/>
              <w:right w:val="nil"/>
            </w:tcBorders>
            <w:vAlign w:val="bottom"/>
          </w:tcPr>
          <w:p w14:paraId="1A37A0EE" w14:textId="77777777" w:rsidR="00AD6810" w:rsidRPr="00313072" w:rsidRDefault="00AD6810" w:rsidP="00DA24AF">
            <w:pPr>
              <w:spacing w:line="360" w:lineRule="exact"/>
              <w:ind w:left="-108" w:right="1"/>
              <w:jc w:val="left"/>
              <w:rPr>
                <w:rFonts w:asciiTheme="majorBidi" w:hAnsiTheme="majorBidi" w:cstheme="majorBidi"/>
              </w:rPr>
            </w:pPr>
            <w:r w:rsidRPr="00313072">
              <w:rPr>
                <w:rFonts w:asciiTheme="majorBidi" w:hAnsiTheme="majorBidi" w:cstheme="majorBidi"/>
              </w:rPr>
              <w:t>Associates and joint ventures</w:t>
            </w:r>
          </w:p>
        </w:tc>
        <w:tc>
          <w:tcPr>
            <w:tcW w:w="1310" w:type="dxa"/>
            <w:tcBorders>
              <w:top w:val="nil"/>
              <w:left w:val="nil"/>
              <w:bottom w:val="nil"/>
              <w:right w:val="nil"/>
            </w:tcBorders>
            <w:vAlign w:val="bottom"/>
          </w:tcPr>
          <w:p w14:paraId="6325892D" w14:textId="77777777" w:rsidR="00AD6810" w:rsidRPr="00313072" w:rsidRDefault="00AD6810"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313072">
              <w:rPr>
                <w:rFonts w:asciiTheme="majorBidi" w:hAnsiTheme="majorBidi" w:cstheme="majorBidi"/>
              </w:rPr>
              <w:t>Market price</w:t>
            </w:r>
          </w:p>
        </w:tc>
        <w:tc>
          <w:tcPr>
            <w:tcW w:w="1276" w:type="dxa"/>
            <w:tcBorders>
              <w:top w:val="nil"/>
              <w:left w:val="nil"/>
              <w:bottom w:val="nil"/>
              <w:right w:val="nil"/>
            </w:tcBorders>
            <w:shd w:val="clear" w:color="auto" w:fill="auto"/>
            <w:vAlign w:val="bottom"/>
          </w:tcPr>
          <w:p w14:paraId="320C5E76" w14:textId="3412FF3B" w:rsidR="00AD6810" w:rsidRPr="00313072" w:rsidRDefault="004B1F3B" w:rsidP="00DA24AF">
            <w:pPr>
              <w:ind w:left="-36" w:right="-54"/>
              <w:jc w:val="right"/>
              <w:rPr>
                <w:rFonts w:asciiTheme="majorBidi" w:hAnsiTheme="majorBidi" w:cstheme="majorBidi"/>
              </w:rPr>
            </w:pPr>
            <w:r w:rsidRPr="00313072">
              <w:rPr>
                <w:rFonts w:asciiTheme="majorBidi" w:hAnsiTheme="majorBidi" w:cstheme="majorBidi"/>
              </w:rPr>
              <w:t>372</w:t>
            </w:r>
            <w:r w:rsidR="00AD6810" w:rsidRPr="00313072">
              <w:rPr>
                <w:rFonts w:asciiTheme="majorBidi" w:hAnsiTheme="majorBidi" w:cstheme="majorBidi"/>
              </w:rPr>
              <w:t>,772</w:t>
            </w:r>
          </w:p>
        </w:tc>
        <w:tc>
          <w:tcPr>
            <w:tcW w:w="1275" w:type="dxa"/>
            <w:tcBorders>
              <w:top w:val="nil"/>
              <w:left w:val="nil"/>
              <w:bottom w:val="nil"/>
              <w:right w:val="nil"/>
            </w:tcBorders>
            <w:shd w:val="clear" w:color="auto" w:fill="auto"/>
            <w:vAlign w:val="bottom"/>
          </w:tcPr>
          <w:p w14:paraId="1F90A9EA" w14:textId="0A9DEDC3" w:rsidR="00AD6810" w:rsidRPr="00313072" w:rsidRDefault="00AD6810" w:rsidP="00DA24AF">
            <w:pPr>
              <w:ind w:left="-36" w:right="-54"/>
              <w:jc w:val="right"/>
              <w:rPr>
                <w:rFonts w:asciiTheme="majorBidi" w:hAnsiTheme="majorBidi" w:cstheme="majorBidi"/>
              </w:rPr>
            </w:pPr>
            <w:r w:rsidRPr="00313072">
              <w:rPr>
                <w:rFonts w:asciiTheme="majorBidi" w:hAnsiTheme="majorBidi" w:cstheme="majorBidi"/>
              </w:rPr>
              <w:t>2,500</w:t>
            </w:r>
          </w:p>
        </w:tc>
        <w:tc>
          <w:tcPr>
            <w:tcW w:w="1276" w:type="dxa"/>
            <w:tcBorders>
              <w:top w:val="nil"/>
              <w:left w:val="nil"/>
              <w:bottom w:val="nil"/>
              <w:right w:val="nil"/>
            </w:tcBorders>
            <w:shd w:val="clear" w:color="auto" w:fill="auto"/>
            <w:vAlign w:val="bottom"/>
          </w:tcPr>
          <w:p w14:paraId="0BD32FB5" w14:textId="67B719FE" w:rsidR="00AD6810" w:rsidRPr="00313072" w:rsidRDefault="00AD6810" w:rsidP="00DA24AF">
            <w:pPr>
              <w:ind w:left="-36" w:right="-54"/>
              <w:jc w:val="right"/>
              <w:rPr>
                <w:rFonts w:asciiTheme="majorBidi" w:hAnsiTheme="majorBidi" w:cstheme="majorBidi"/>
              </w:rPr>
            </w:pPr>
            <w:r w:rsidRPr="00313072">
              <w:rPr>
                <w:rFonts w:asciiTheme="majorBidi" w:hAnsiTheme="majorBidi" w:cstheme="majorBidi"/>
              </w:rPr>
              <w:t>1,070,768</w:t>
            </w:r>
          </w:p>
        </w:tc>
        <w:tc>
          <w:tcPr>
            <w:tcW w:w="1276" w:type="dxa"/>
            <w:tcBorders>
              <w:top w:val="nil"/>
              <w:left w:val="nil"/>
              <w:bottom w:val="nil"/>
              <w:right w:val="nil"/>
            </w:tcBorders>
            <w:shd w:val="clear" w:color="auto" w:fill="auto"/>
            <w:vAlign w:val="bottom"/>
          </w:tcPr>
          <w:p w14:paraId="3FD9E0FC" w14:textId="53CDB04B" w:rsidR="00AD6810" w:rsidRPr="00313072" w:rsidRDefault="00AD6810" w:rsidP="00DA24AF">
            <w:pPr>
              <w:ind w:left="-36" w:right="-54"/>
              <w:jc w:val="right"/>
              <w:rPr>
                <w:rFonts w:asciiTheme="majorBidi" w:hAnsiTheme="majorBidi" w:cstheme="majorBidi"/>
              </w:rPr>
            </w:pPr>
            <w:r w:rsidRPr="00313072">
              <w:rPr>
                <w:rFonts w:asciiTheme="majorBidi" w:hAnsiTheme="majorBidi" w:cstheme="majorBidi"/>
              </w:rPr>
              <w:t>429,995</w:t>
            </w:r>
          </w:p>
        </w:tc>
      </w:tr>
      <w:tr w:rsidR="00AD6810" w:rsidRPr="00313072" w14:paraId="79BED1F5" w14:textId="77777777" w:rsidTr="0068743C">
        <w:trPr>
          <w:trHeight w:val="397"/>
        </w:trPr>
        <w:tc>
          <w:tcPr>
            <w:tcW w:w="3084" w:type="dxa"/>
            <w:tcBorders>
              <w:top w:val="nil"/>
              <w:left w:val="nil"/>
              <w:bottom w:val="nil"/>
              <w:right w:val="nil"/>
            </w:tcBorders>
            <w:vAlign w:val="bottom"/>
          </w:tcPr>
          <w:p w14:paraId="1CA7EBDB" w14:textId="77777777" w:rsidR="00AD6810" w:rsidRPr="00313072" w:rsidRDefault="00AD6810" w:rsidP="00DA24AF">
            <w:pPr>
              <w:spacing w:line="360" w:lineRule="exact"/>
              <w:ind w:left="-108" w:right="1"/>
              <w:jc w:val="left"/>
              <w:rPr>
                <w:rFonts w:asciiTheme="majorBidi" w:hAnsiTheme="majorBidi" w:cstheme="majorBidi"/>
              </w:rPr>
            </w:pPr>
            <w:r w:rsidRPr="00313072">
              <w:rPr>
                <w:rFonts w:asciiTheme="majorBidi" w:hAnsiTheme="majorBidi" w:cstheme="majorBidi"/>
              </w:rPr>
              <w:t>Related parties</w:t>
            </w:r>
          </w:p>
        </w:tc>
        <w:tc>
          <w:tcPr>
            <w:tcW w:w="1310" w:type="dxa"/>
            <w:tcBorders>
              <w:top w:val="nil"/>
              <w:left w:val="nil"/>
              <w:bottom w:val="nil"/>
              <w:right w:val="nil"/>
            </w:tcBorders>
            <w:vAlign w:val="bottom"/>
          </w:tcPr>
          <w:p w14:paraId="710FE48E" w14:textId="77777777" w:rsidR="00AD6810" w:rsidRPr="00313072" w:rsidRDefault="00AD6810"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313072">
              <w:rPr>
                <w:rFonts w:asciiTheme="majorBidi" w:hAnsiTheme="majorBidi" w:cstheme="majorBidi"/>
              </w:rPr>
              <w:t>Market price</w:t>
            </w:r>
          </w:p>
        </w:tc>
        <w:tc>
          <w:tcPr>
            <w:tcW w:w="1276" w:type="dxa"/>
            <w:tcBorders>
              <w:top w:val="nil"/>
              <w:left w:val="nil"/>
              <w:bottom w:val="nil"/>
              <w:right w:val="nil"/>
            </w:tcBorders>
            <w:shd w:val="clear" w:color="auto" w:fill="auto"/>
            <w:vAlign w:val="bottom"/>
          </w:tcPr>
          <w:p w14:paraId="09C01E0A" w14:textId="14F11639" w:rsidR="00AD6810" w:rsidRPr="00313072" w:rsidRDefault="00AD6810" w:rsidP="00DA24AF">
            <w:pPr>
              <w:ind w:left="-36" w:right="-54"/>
              <w:jc w:val="right"/>
              <w:rPr>
                <w:rFonts w:asciiTheme="majorBidi" w:hAnsiTheme="majorBidi" w:cstheme="majorBidi"/>
              </w:rPr>
            </w:pPr>
            <w:r w:rsidRPr="00313072">
              <w:rPr>
                <w:rFonts w:asciiTheme="majorBidi" w:hAnsiTheme="majorBidi" w:cstheme="majorBidi"/>
              </w:rPr>
              <w:t>-</w:t>
            </w:r>
          </w:p>
        </w:tc>
        <w:tc>
          <w:tcPr>
            <w:tcW w:w="1275" w:type="dxa"/>
            <w:tcBorders>
              <w:top w:val="nil"/>
              <w:left w:val="nil"/>
              <w:bottom w:val="nil"/>
              <w:right w:val="nil"/>
            </w:tcBorders>
            <w:shd w:val="clear" w:color="auto" w:fill="auto"/>
            <w:vAlign w:val="bottom"/>
          </w:tcPr>
          <w:p w14:paraId="2A4D2240" w14:textId="7447E90F" w:rsidR="00AD6810" w:rsidRPr="00313072" w:rsidRDefault="00AD6810" w:rsidP="00DA24AF">
            <w:pPr>
              <w:ind w:left="-36" w:right="-54"/>
              <w:jc w:val="right"/>
              <w:rPr>
                <w:rFonts w:asciiTheme="majorBidi" w:hAnsiTheme="majorBidi" w:cstheme="majorBidi"/>
              </w:rPr>
            </w:pPr>
            <w:r w:rsidRPr="00313072">
              <w:rPr>
                <w:rFonts w:asciiTheme="majorBidi" w:hAnsiTheme="majorBidi" w:cstheme="majorBidi"/>
              </w:rPr>
              <w:t>510,181</w:t>
            </w:r>
          </w:p>
        </w:tc>
        <w:tc>
          <w:tcPr>
            <w:tcW w:w="1276" w:type="dxa"/>
            <w:tcBorders>
              <w:top w:val="nil"/>
              <w:left w:val="nil"/>
              <w:bottom w:val="nil"/>
              <w:right w:val="nil"/>
            </w:tcBorders>
            <w:shd w:val="clear" w:color="auto" w:fill="auto"/>
            <w:vAlign w:val="bottom"/>
          </w:tcPr>
          <w:p w14:paraId="6C27C910" w14:textId="05C4D811" w:rsidR="00AD6810" w:rsidRPr="00313072" w:rsidRDefault="00AD6810" w:rsidP="00DA24AF">
            <w:pPr>
              <w:ind w:left="-36" w:right="-54"/>
              <w:jc w:val="right"/>
              <w:rPr>
                <w:rFonts w:asciiTheme="majorBidi" w:hAnsiTheme="majorBidi" w:cstheme="majorBidi"/>
              </w:rPr>
            </w:pPr>
            <w:r w:rsidRPr="00313072">
              <w:rPr>
                <w:rFonts w:asciiTheme="majorBidi" w:hAnsiTheme="majorBidi" w:cstheme="majorBidi"/>
              </w:rPr>
              <w:t>-</w:t>
            </w:r>
          </w:p>
        </w:tc>
        <w:tc>
          <w:tcPr>
            <w:tcW w:w="1276" w:type="dxa"/>
            <w:tcBorders>
              <w:top w:val="nil"/>
              <w:left w:val="nil"/>
              <w:bottom w:val="nil"/>
              <w:right w:val="nil"/>
            </w:tcBorders>
            <w:shd w:val="clear" w:color="auto" w:fill="auto"/>
            <w:vAlign w:val="bottom"/>
          </w:tcPr>
          <w:p w14:paraId="4D596685" w14:textId="37A1C13C" w:rsidR="00AD6810" w:rsidRPr="00313072" w:rsidRDefault="00AD6810" w:rsidP="00DA24AF">
            <w:pPr>
              <w:ind w:left="-36" w:right="-54"/>
              <w:jc w:val="right"/>
              <w:rPr>
                <w:rFonts w:asciiTheme="majorBidi" w:hAnsiTheme="majorBidi" w:cstheme="majorBidi"/>
              </w:rPr>
            </w:pPr>
            <w:r w:rsidRPr="00313072">
              <w:rPr>
                <w:rFonts w:asciiTheme="majorBidi" w:hAnsiTheme="majorBidi" w:cstheme="majorBidi"/>
              </w:rPr>
              <w:t>1,003,853</w:t>
            </w:r>
          </w:p>
        </w:tc>
      </w:tr>
      <w:tr w:rsidR="00AD6810" w:rsidRPr="00313072" w14:paraId="48B63DE5" w14:textId="77777777" w:rsidTr="0068743C">
        <w:trPr>
          <w:trHeight w:val="397"/>
        </w:trPr>
        <w:tc>
          <w:tcPr>
            <w:tcW w:w="3084" w:type="dxa"/>
            <w:tcBorders>
              <w:top w:val="nil"/>
              <w:left w:val="nil"/>
              <w:bottom w:val="nil"/>
              <w:right w:val="nil"/>
            </w:tcBorders>
            <w:vAlign w:val="bottom"/>
          </w:tcPr>
          <w:p w14:paraId="47CE65E4" w14:textId="171562D4" w:rsidR="00AD6810" w:rsidRPr="00313072" w:rsidRDefault="00AD6810" w:rsidP="00DA24AF">
            <w:pPr>
              <w:spacing w:line="360" w:lineRule="exact"/>
              <w:ind w:left="-108" w:right="1"/>
              <w:jc w:val="left"/>
              <w:rPr>
                <w:rFonts w:asciiTheme="majorBidi" w:hAnsiTheme="majorBidi" w:cstheme="majorBidi"/>
                <w:cs/>
              </w:rPr>
            </w:pPr>
            <w:r w:rsidRPr="00313072">
              <w:rPr>
                <w:rFonts w:asciiTheme="majorBidi" w:hAnsiTheme="majorBidi" w:cstheme="majorBidi"/>
              </w:rPr>
              <w:t>Related persons</w:t>
            </w:r>
          </w:p>
        </w:tc>
        <w:tc>
          <w:tcPr>
            <w:tcW w:w="1310" w:type="dxa"/>
            <w:tcBorders>
              <w:top w:val="nil"/>
              <w:left w:val="nil"/>
              <w:bottom w:val="nil"/>
              <w:right w:val="nil"/>
            </w:tcBorders>
            <w:vAlign w:val="bottom"/>
          </w:tcPr>
          <w:p w14:paraId="5427BC69" w14:textId="1E44A484" w:rsidR="00AD6810" w:rsidRPr="00313072" w:rsidRDefault="00AD6810"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313072">
              <w:rPr>
                <w:rFonts w:asciiTheme="majorBidi" w:hAnsiTheme="majorBidi" w:cstheme="majorBidi"/>
              </w:rPr>
              <w:t>Market price</w:t>
            </w:r>
          </w:p>
        </w:tc>
        <w:tc>
          <w:tcPr>
            <w:tcW w:w="1276" w:type="dxa"/>
            <w:tcBorders>
              <w:top w:val="nil"/>
              <w:left w:val="nil"/>
              <w:bottom w:val="nil"/>
              <w:right w:val="nil"/>
            </w:tcBorders>
            <w:shd w:val="clear" w:color="auto" w:fill="auto"/>
            <w:vAlign w:val="bottom"/>
          </w:tcPr>
          <w:p w14:paraId="1373E728" w14:textId="537EF2D6" w:rsidR="00AD6810" w:rsidRPr="00313072" w:rsidRDefault="00AD6810"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410,509</w:t>
            </w:r>
          </w:p>
        </w:tc>
        <w:tc>
          <w:tcPr>
            <w:tcW w:w="1275" w:type="dxa"/>
            <w:tcBorders>
              <w:top w:val="nil"/>
              <w:left w:val="nil"/>
              <w:bottom w:val="nil"/>
              <w:right w:val="nil"/>
            </w:tcBorders>
            <w:shd w:val="clear" w:color="auto" w:fill="auto"/>
            <w:vAlign w:val="bottom"/>
          </w:tcPr>
          <w:p w14:paraId="6077A94B" w14:textId="4836E5FE" w:rsidR="00AD6810" w:rsidRPr="00313072" w:rsidRDefault="00AD6810"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cs/>
              </w:rPr>
              <w:t>-</w:t>
            </w:r>
          </w:p>
        </w:tc>
        <w:tc>
          <w:tcPr>
            <w:tcW w:w="1276" w:type="dxa"/>
            <w:tcBorders>
              <w:top w:val="nil"/>
              <w:left w:val="nil"/>
              <w:bottom w:val="nil"/>
              <w:right w:val="nil"/>
            </w:tcBorders>
            <w:shd w:val="clear" w:color="auto" w:fill="auto"/>
            <w:vAlign w:val="bottom"/>
          </w:tcPr>
          <w:p w14:paraId="69A69230" w14:textId="7D220A7A" w:rsidR="00AD6810" w:rsidRPr="00313072" w:rsidRDefault="00AD6810"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410,509</w:t>
            </w:r>
          </w:p>
        </w:tc>
        <w:tc>
          <w:tcPr>
            <w:tcW w:w="1276" w:type="dxa"/>
            <w:tcBorders>
              <w:top w:val="nil"/>
              <w:left w:val="nil"/>
              <w:bottom w:val="nil"/>
              <w:right w:val="nil"/>
            </w:tcBorders>
            <w:shd w:val="clear" w:color="auto" w:fill="auto"/>
            <w:vAlign w:val="bottom"/>
          </w:tcPr>
          <w:p w14:paraId="36432384" w14:textId="1DF8D5EB" w:rsidR="00AD6810" w:rsidRPr="00313072" w:rsidRDefault="00AD6810"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cs/>
              </w:rPr>
              <w:t>-</w:t>
            </w:r>
          </w:p>
        </w:tc>
      </w:tr>
      <w:tr w:rsidR="00AD6810" w:rsidRPr="00313072" w14:paraId="4A5332B2" w14:textId="77777777" w:rsidTr="0068743C">
        <w:trPr>
          <w:trHeight w:val="397"/>
        </w:trPr>
        <w:tc>
          <w:tcPr>
            <w:tcW w:w="3084" w:type="dxa"/>
            <w:tcBorders>
              <w:top w:val="nil"/>
              <w:left w:val="nil"/>
              <w:bottom w:val="nil"/>
              <w:right w:val="nil"/>
            </w:tcBorders>
            <w:vAlign w:val="bottom"/>
          </w:tcPr>
          <w:p w14:paraId="28899572" w14:textId="77777777" w:rsidR="00AD6810" w:rsidRPr="00313072" w:rsidRDefault="00AD6810" w:rsidP="00DA24AF">
            <w:pPr>
              <w:spacing w:line="360" w:lineRule="exact"/>
              <w:ind w:left="-108" w:right="1"/>
              <w:jc w:val="left"/>
              <w:rPr>
                <w:rFonts w:asciiTheme="majorBidi" w:hAnsiTheme="majorBidi" w:cstheme="majorBidi"/>
              </w:rPr>
            </w:pPr>
            <w:r w:rsidRPr="00313072">
              <w:rPr>
                <w:rFonts w:asciiTheme="majorBidi" w:hAnsiTheme="majorBidi" w:cstheme="majorBidi"/>
              </w:rPr>
              <w:t>Total revenue from sales</w:t>
            </w:r>
          </w:p>
        </w:tc>
        <w:tc>
          <w:tcPr>
            <w:tcW w:w="1310" w:type="dxa"/>
            <w:tcBorders>
              <w:top w:val="nil"/>
              <w:left w:val="nil"/>
              <w:bottom w:val="nil"/>
              <w:right w:val="nil"/>
            </w:tcBorders>
            <w:vAlign w:val="bottom"/>
          </w:tcPr>
          <w:p w14:paraId="4137108E" w14:textId="77777777" w:rsidR="00AD6810" w:rsidRPr="00313072" w:rsidRDefault="00AD6810"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7882DEC4" w14:textId="6E336BEA" w:rsidR="00AD6810" w:rsidRPr="00313072" w:rsidRDefault="00AD6810"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783,281</w:t>
            </w:r>
          </w:p>
        </w:tc>
        <w:tc>
          <w:tcPr>
            <w:tcW w:w="1275" w:type="dxa"/>
            <w:tcBorders>
              <w:top w:val="nil"/>
              <w:left w:val="nil"/>
              <w:bottom w:val="nil"/>
              <w:right w:val="nil"/>
            </w:tcBorders>
            <w:shd w:val="clear" w:color="auto" w:fill="auto"/>
            <w:vAlign w:val="bottom"/>
          </w:tcPr>
          <w:p w14:paraId="4FA8F479" w14:textId="6CBA589B" w:rsidR="00AD6810" w:rsidRPr="00313072" w:rsidRDefault="00AD6810"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512,681</w:t>
            </w:r>
          </w:p>
        </w:tc>
        <w:tc>
          <w:tcPr>
            <w:tcW w:w="1276" w:type="dxa"/>
            <w:tcBorders>
              <w:top w:val="nil"/>
              <w:left w:val="nil"/>
              <w:bottom w:val="nil"/>
              <w:right w:val="nil"/>
            </w:tcBorders>
            <w:shd w:val="clear" w:color="auto" w:fill="auto"/>
            <w:vAlign w:val="bottom"/>
          </w:tcPr>
          <w:p w14:paraId="1FB795C2" w14:textId="43E6155D" w:rsidR="00AD6810" w:rsidRPr="00313072" w:rsidRDefault="00AD6810"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1,481,277</w:t>
            </w:r>
          </w:p>
        </w:tc>
        <w:tc>
          <w:tcPr>
            <w:tcW w:w="1276" w:type="dxa"/>
            <w:tcBorders>
              <w:top w:val="nil"/>
              <w:left w:val="nil"/>
              <w:bottom w:val="nil"/>
              <w:right w:val="nil"/>
            </w:tcBorders>
            <w:shd w:val="clear" w:color="auto" w:fill="auto"/>
            <w:vAlign w:val="bottom"/>
          </w:tcPr>
          <w:p w14:paraId="60F8F81C" w14:textId="46A0C501" w:rsidR="00AD6810" w:rsidRPr="00313072" w:rsidRDefault="00AD6810"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1,433,848</w:t>
            </w:r>
          </w:p>
        </w:tc>
      </w:tr>
      <w:tr w:rsidR="00AD6810" w:rsidRPr="00313072" w14:paraId="194C9B28" w14:textId="77777777" w:rsidTr="00584A05">
        <w:trPr>
          <w:trHeight w:val="397"/>
        </w:trPr>
        <w:tc>
          <w:tcPr>
            <w:tcW w:w="3084" w:type="dxa"/>
            <w:tcBorders>
              <w:top w:val="nil"/>
              <w:left w:val="nil"/>
              <w:bottom w:val="nil"/>
              <w:right w:val="nil"/>
            </w:tcBorders>
            <w:vAlign w:val="bottom"/>
          </w:tcPr>
          <w:p w14:paraId="74CCBF69" w14:textId="77777777" w:rsidR="00AD6810" w:rsidRPr="00313072" w:rsidRDefault="00AD6810" w:rsidP="00DA24AF">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313072">
              <w:rPr>
                <w:rFonts w:asciiTheme="majorBidi" w:hAnsiTheme="majorBidi" w:cstheme="majorBidi"/>
                <w:snapToGrid w:val="0"/>
                <w:u w:val="single"/>
                <w:lang w:eastAsia="th-TH"/>
              </w:rPr>
              <w:t>Revenue from</w:t>
            </w:r>
            <w:r w:rsidRPr="00313072">
              <w:rPr>
                <w:rFonts w:asciiTheme="majorBidi" w:hAnsiTheme="majorBidi" w:cstheme="majorBidi"/>
                <w:snapToGrid w:val="0"/>
                <w:u w:val="single"/>
                <w:cs/>
                <w:lang w:val="en" w:eastAsia="th-TH"/>
              </w:rPr>
              <w:t xml:space="preserve"> </w:t>
            </w:r>
            <w:r w:rsidRPr="00313072">
              <w:rPr>
                <w:rFonts w:asciiTheme="majorBidi" w:hAnsiTheme="majorBidi" w:cstheme="majorBidi"/>
                <w:snapToGrid w:val="0"/>
                <w:u w:val="single"/>
                <w:lang w:eastAsia="th-TH"/>
              </w:rPr>
              <w:t>commission fee</w:t>
            </w:r>
          </w:p>
        </w:tc>
        <w:tc>
          <w:tcPr>
            <w:tcW w:w="1310" w:type="dxa"/>
            <w:tcBorders>
              <w:top w:val="nil"/>
              <w:left w:val="nil"/>
              <w:bottom w:val="nil"/>
              <w:right w:val="nil"/>
            </w:tcBorders>
            <w:vAlign w:val="bottom"/>
          </w:tcPr>
          <w:p w14:paraId="6DD81CCC" w14:textId="77777777" w:rsidR="00AD6810" w:rsidRPr="00313072" w:rsidRDefault="00AD6810"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16D5AF7B" w14:textId="77777777" w:rsidR="00AD6810" w:rsidRPr="00313072" w:rsidRDefault="00AD6810" w:rsidP="00DA24AF">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1EB9AE6B" w14:textId="77777777" w:rsidR="00AD6810" w:rsidRPr="00313072" w:rsidRDefault="00AD6810" w:rsidP="00DA24AF">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54650334" w14:textId="77777777" w:rsidR="00AD6810" w:rsidRPr="00313072" w:rsidRDefault="00AD6810" w:rsidP="00DA24AF">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4238D4E8" w14:textId="77777777" w:rsidR="00AD6810" w:rsidRPr="00313072" w:rsidRDefault="00AD6810" w:rsidP="00DA24AF">
            <w:pPr>
              <w:ind w:left="-36" w:right="-54"/>
              <w:jc w:val="right"/>
              <w:rPr>
                <w:rFonts w:asciiTheme="majorBidi" w:hAnsiTheme="majorBidi" w:cstheme="majorBidi"/>
              </w:rPr>
            </w:pPr>
          </w:p>
        </w:tc>
      </w:tr>
      <w:tr w:rsidR="00AD6810" w:rsidRPr="00313072" w14:paraId="551218F8" w14:textId="77777777" w:rsidTr="00584A05">
        <w:trPr>
          <w:trHeight w:val="397"/>
        </w:trPr>
        <w:tc>
          <w:tcPr>
            <w:tcW w:w="3084" w:type="dxa"/>
            <w:tcBorders>
              <w:top w:val="nil"/>
              <w:left w:val="nil"/>
              <w:bottom w:val="nil"/>
              <w:right w:val="nil"/>
            </w:tcBorders>
            <w:shd w:val="clear" w:color="auto" w:fill="auto"/>
            <w:vAlign w:val="bottom"/>
          </w:tcPr>
          <w:p w14:paraId="2AE8FCF6" w14:textId="77777777" w:rsidR="00AD6810" w:rsidRPr="00313072" w:rsidRDefault="00AD6810"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left"/>
              <w:rPr>
                <w:rFonts w:asciiTheme="majorBidi" w:hAnsiTheme="majorBidi" w:cstheme="majorBidi"/>
              </w:rPr>
            </w:pPr>
            <w:r w:rsidRPr="00313072">
              <w:rPr>
                <w:rFonts w:asciiTheme="majorBidi" w:hAnsiTheme="majorBidi" w:cstheme="majorBidi"/>
              </w:rPr>
              <w:t>Associates and joint ventures</w:t>
            </w:r>
          </w:p>
        </w:tc>
        <w:tc>
          <w:tcPr>
            <w:tcW w:w="1310" w:type="dxa"/>
            <w:tcBorders>
              <w:top w:val="nil"/>
              <w:left w:val="nil"/>
              <w:bottom w:val="nil"/>
              <w:right w:val="nil"/>
            </w:tcBorders>
            <w:shd w:val="clear" w:color="auto" w:fill="auto"/>
            <w:vAlign w:val="bottom"/>
          </w:tcPr>
          <w:p w14:paraId="473D4262" w14:textId="77777777" w:rsidR="00AD6810" w:rsidRPr="00313072" w:rsidRDefault="00AD6810"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313072">
              <w:rPr>
                <w:rFonts w:asciiTheme="majorBidi" w:hAnsiTheme="majorBidi" w:cstheme="majorBidi"/>
              </w:rPr>
              <w:t>Agreement</w:t>
            </w:r>
          </w:p>
        </w:tc>
        <w:tc>
          <w:tcPr>
            <w:tcW w:w="1276" w:type="dxa"/>
            <w:tcBorders>
              <w:top w:val="nil"/>
              <w:left w:val="nil"/>
              <w:bottom w:val="nil"/>
              <w:right w:val="nil"/>
            </w:tcBorders>
            <w:shd w:val="clear" w:color="auto" w:fill="auto"/>
            <w:vAlign w:val="center"/>
          </w:tcPr>
          <w:p w14:paraId="14287B5A" w14:textId="1A6FA425" w:rsidR="00AD6810" w:rsidRPr="00313072" w:rsidRDefault="00AD6810" w:rsidP="00DA24AF">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313072">
              <w:rPr>
                <w:rFonts w:asciiTheme="majorBidi" w:hAnsiTheme="majorBidi" w:cstheme="majorBidi"/>
              </w:rPr>
              <w:t>880,000</w:t>
            </w:r>
          </w:p>
        </w:tc>
        <w:tc>
          <w:tcPr>
            <w:tcW w:w="1275" w:type="dxa"/>
            <w:tcBorders>
              <w:top w:val="nil"/>
              <w:left w:val="nil"/>
              <w:bottom w:val="nil"/>
              <w:right w:val="nil"/>
            </w:tcBorders>
            <w:shd w:val="clear" w:color="auto" w:fill="auto"/>
            <w:vAlign w:val="center"/>
          </w:tcPr>
          <w:p w14:paraId="7010E5B0" w14:textId="3335AB36" w:rsidR="00AD6810" w:rsidRPr="00313072" w:rsidRDefault="00AD6810" w:rsidP="00DA24AF">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313072">
              <w:rPr>
                <w:rFonts w:asciiTheme="majorBidi" w:hAnsiTheme="majorBidi" w:cstheme="majorBidi"/>
              </w:rPr>
              <w:t>66,903</w:t>
            </w:r>
          </w:p>
        </w:tc>
        <w:tc>
          <w:tcPr>
            <w:tcW w:w="1276" w:type="dxa"/>
            <w:tcBorders>
              <w:top w:val="nil"/>
              <w:left w:val="nil"/>
              <w:bottom w:val="nil"/>
              <w:right w:val="nil"/>
            </w:tcBorders>
            <w:shd w:val="clear" w:color="auto" w:fill="auto"/>
            <w:vAlign w:val="center"/>
          </w:tcPr>
          <w:p w14:paraId="53488167" w14:textId="2CF60CB6" w:rsidR="00AD6810" w:rsidRPr="00313072" w:rsidRDefault="00AD6810" w:rsidP="00DA24AF">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313072">
              <w:rPr>
                <w:rFonts w:asciiTheme="majorBidi" w:hAnsiTheme="majorBidi" w:cstheme="majorBidi"/>
              </w:rPr>
              <w:t>880,000</w:t>
            </w:r>
          </w:p>
        </w:tc>
        <w:tc>
          <w:tcPr>
            <w:tcW w:w="1276" w:type="dxa"/>
            <w:tcBorders>
              <w:top w:val="nil"/>
              <w:left w:val="nil"/>
              <w:bottom w:val="nil"/>
              <w:right w:val="nil"/>
            </w:tcBorders>
            <w:shd w:val="clear" w:color="auto" w:fill="auto"/>
            <w:vAlign w:val="center"/>
          </w:tcPr>
          <w:p w14:paraId="1F993EFC" w14:textId="53B82B34" w:rsidR="00AD6810" w:rsidRPr="00313072" w:rsidRDefault="00AD6810" w:rsidP="00DA24AF">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313072">
              <w:rPr>
                <w:rFonts w:asciiTheme="majorBidi" w:hAnsiTheme="majorBidi" w:cstheme="majorBidi"/>
              </w:rPr>
              <w:t>1,143,676</w:t>
            </w:r>
          </w:p>
        </w:tc>
      </w:tr>
      <w:tr w:rsidR="00AD6810" w:rsidRPr="00313072" w14:paraId="3BA20D6B" w14:textId="77777777" w:rsidTr="00584A05">
        <w:trPr>
          <w:trHeight w:val="397"/>
        </w:trPr>
        <w:tc>
          <w:tcPr>
            <w:tcW w:w="3084" w:type="dxa"/>
            <w:tcBorders>
              <w:top w:val="nil"/>
              <w:left w:val="nil"/>
              <w:bottom w:val="nil"/>
              <w:right w:val="nil"/>
            </w:tcBorders>
            <w:vAlign w:val="bottom"/>
          </w:tcPr>
          <w:p w14:paraId="3254D09D" w14:textId="77777777" w:rsidR="00AD6810" w:rsidRPr="00313072" w:rsidRDefault="00AD6810" w:rsidP="00DA24AF">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313072">
              <w:rPr>
                <w:rFonts w:asciiTheme="majorBidi" w:hAnsiTheme="majorBidi" w:cstheme="majorBidi"/>
                <w:u w:val="single"/>
              </w:rPr>
              <w:t>Revenue from rental and services</w:t>
            </w:r>
          </w:p>
        </w:tc>
        <w:tc>
          <w:tcPr>
            <w:tcW w:w="1310" w:type="dxa"/>
            <w:tcBorders>
              <w:top w:val="nil"/>
              <w:left w:val="nil"/>
              <w:bottom w:val="nil"/>
              <w:right w:val="nil"/>
            </w:tcBorders>
            <w:vAlign w:val="bottom"/>
          </w:tcPr>
          <w:p w14:paraId="7AD3EDCD" w14:textId="77777777" w:rsidR="00AD6810" w:rsidRPr="00313072" w:rsidRDefault="00AD6810"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2F56B85A" w14:textId="77777777" w:rsidR="00AD6810" w:rsidRPr="00313072" w:rsidRDefault="00AD6810" w:rsidP="00DA24AF">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2CEB174F" w14:textId="77777777" w:rsidR="00AD6810" w:rsidRPr="00313072" w:rsidRDefault="00AD6810" w:rsidP="00DA24AF">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51E9F788" w14:textId="77777777" w:rsidR="00AD6810" w:rsidRPr="00313072" w:rsidRDefault="00AD6810" w:rsidP="00DA24AF">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17CA0156" w14:textId="77777777" w:rsidR="00AD6810" w:rsidRPr="00313072" w:rsidRDefault="00AD6810" w:rsidP="00DA24AF">
            <w:pPr>
              <w:ind w:left="-36" w:right="-54"/>
              <w:jc w:val="right"/>
              <w:rPr>
                <w:rFonts w:asciiTheme="majorBidi" w:hAnsiTheme="majorBidi" w:cstheme="majorBidi"/>
              </w:rPr>
            </w:pPr>
          </w:p>
        </w:tc>
      </w:tr>
      <w:tr w:rsidR="00AD6810" w:rsidRPr="00313072" w14:paraId="7AFF57C6" w14:textId="77777777" w:rsidTr="0068743C">
        <w:trPr>
          <w:trHeight w:val="397"/>
        </w:trPr>
        <w:tc>
          <w:tcPr>
            <w:tcW w:w="3084" w:type="dxa"/>
            <w:tcBorders>
              <w:top w:val="nil"/>
              <w:left w:val="nil"/>
              <w:bottom w:val="nil"/>
              <w:right w:val="nil"/>
            </w:tcBorders>
            <w:vAlign w:val="bottom"/>
          </w:tcPr>
          <w:p w14:paraId="52E99F28" w14:textId="77777777" w:rsidR="00AD6810" w:rsidRPr="00313072" w:rsidRDefault="00AD6810" w:rsidP="00DA24AF">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313072">
              <w:rPr>
                <w:rFonts w:asciiTheme="majorBidi" w:hAnsiTheme="majorBidi" w:cstheme="majorBidi"/>
              </w:rPr>
              <w:t>Associates and joint ventures</w:t>
            </w:r>
          </w:p>
        </w:tc>
        <w:tc>
          <w:tcPr>
            <w:tcW w:w="1310" w:type="dxa"/>
            <w:tcBorders>
              <w:top w:val="nil"/>
              <w:left w:val="nil"/>
              <w:bottom w:val="nil"/>
              <w:right w:val="nil"/>
            </w:tcBorders>
            <w:vAlign w:val="bottom"/>
          </w:tcPr>
          <w:p w14:paraId="678BA0D7" w14:textId="77777777" w:rsidR="00AD6810" w:rsidRPr="00313072" w:rsidRDefault="00AD6810"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313072">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72A633BD" w14:textId="4AC224A6" w:rsidR="00AD6810" w:rsidRPr="00313072" w:rsidRDefault="00AD6810" w:rsidP="00DA24AF">
            <w:pPr>
              <w:ind w:left="-36" w:right="-54"/>
              <w:jc w:val="right"/>
              <w:rPr>
                <w:rFonts w:asciiTheme="majorBidi" w:hAnsiTheme="majorBidi" w:cstheme="majorBidi"/>
              </w:rPr>
            </w:pPr>
            <w:r w:rsidRPr="00313072">
              <w:rPr>
                <w:rFonts w:asciiTheme="majorBidi" w:hAnsiTheme="majorBidi" w:cstheme="majorBidi"/>
              </w:rPr>
              <w:t>1,797,33</w:t>
            </w:r>
            <w:r w:rsidR="00AD058E" w:rsidRPr="00313072">
              <w:rPr>
                <w:rFonts w:asciiTheme="majorBidi" w:hAnsiTheme="majorBidi" w:cstheme="majorBidi"/>
              </w:rPr>
              <w:t>8</w:t>
            </w:r>
          </w:p>
        </w:tc>
        <w:tc>
          <w:tcPr>
            <w:tcW w:w="1275" w:type="dxa"/>
            <w:tcBorders>
              <w:top w:val="nil"/>
              <w:left w:val="nil"/>
              <w:bottom w:val="nil"/>
              <w:right w:val="nil"/>
            </w:tcBorders>
            <w:shd w:val="clear" w:color="auto" w:fill="auto"/>
            <w:vAlign w:val="bottom"/>
          </w:tcPr>
          <w:p w14:paraId="6D1BDF7B" w14:textId="6A068C17" w:rsidR="00AD6810" w:rsidRPr="00313072" w:rsidRDefault="00AD6810" w:rsidP="00DA24AF">
            <w:pPr>
              <w:ind w:left="-36" w:right="-54"/>
              <w:jc w:val="right"/>
              <w:rPr>
                <w:rFonts w:asciiTheme="majorBidi" w:hAnsiTheme="majorBidi" w:cstheme="majorBidi"/>
              </w:rPr>
            </w:pPr>
            <w:r w:rsidRPr="00313072">
              <w:rPr>
                <w:rFonts w:asciiTheme="majorBidi" w:hAnsiTheme="majorBidi" w:cstheme="majorBidi"/>
              </w:rPr>
              <w:t>1,718,607</w:t>
            </w:r>
          </w:p>
        </w:tc>
        <w:tc>
          <w:tcPr>
            <w:tcW w:w="1276" w:type="dxa"/>
            <w:tcBorders>
              <w:top w:val="nil"/>
              <w:left w:val="nil"/>
              <w:bottom w:val="nil"/>
              <w:right w:val="nil"/>
            </w:tcBorders>
            <w:shd w:val="clear" w:color="auto" w:fill="auto"/>
          </w:tcPr>
          <w:p w14:paraId="61595B68" w14:textId="18394C8A" w:rsidR="00AD6810" w:rsidRPr="00313072" w:rsidRDefault="00AD6810" w:rsidP="00DA24AF">
            <w:pPr>
              <w:ind w:left="-36" w:right="-54"/>
              <w:jc w:val="right"/>
              <w:rPr>
                <w:rFonts w:asciiTheme="majorBidi" w:hAnsiTheme="majorBidi" w:cstheme="majorBidi"/>
              </w:rPr>
            </w:pPr>
            <w:r w:rsidRPr="00313072">
              <w:rPr>
                <w:rFonts w:asciiTheme="majorBidi" w:hAnsiTheme="majorBidi" w:cstheme="majorBidi"/>
              </w:rPr>
              <w:t>3,694,079</w:t>
            </w:r>
          </w:p>
        </w:tc>
        <w:tc>
          <w:tcPr>
            <w:tcW w:w="1276" w:type="dxa"/>
            <w:tcBorders>
              <w:top w:val="nil"/>
              <w:left w:val="nil"/>
              <w:bottom w:val="nil"/>
              <w:right w:val="nil"/>
            </w:tcBorders>
            <w:shd w:val="clear" w:color="auto" w:fill="auto"/>
            <w:vAlign w:val="bottom"/>
          </w:tcPr>
          <w:p w14:paraId="3C148A03" w14:textId="2F53CEA0" w:rsidR="00AD6810" w:rsidRPr="00313072" w:rsidRDefault="00AD6810" w:rsidP="00DA24AF">
            <w:pPr>
              <w:ind w:left="-36" w:right="-54"/>
              <w:jc w:val="right"/>
              <w:rPr>
                <w:rFonts w:asciiTheme="majorBidi" w:hAnsiTheme="majorBidi" w:cstheme="majorBidi"/>
              </w:rPr>
            </w:pPr>
            <w:r w:rsidRPr="00313072">
              <w:rPr>
                <w:rFonts w:asciiTheme="majorBidi" w:hAnsiTheme="majorBidi" w:cstheme="majorBidi"/>
              </w:rPr>
              <w:t>3,338,461</w:t>
            </w:r>
          </w:p>
        </w:tc>
      </w:tr>
      <w:tr w:rsidR="00AD6810" w:rsidRPr="00313072" w14:paraId="079A429A" w14:textId="77777777" w:rsidTr="0068743C">
        <w:trPr>
          <w:trHeight w:val="397"/>
        </w:trPr>
        <w:tc>
          <w:tcPr>
            <w:tcW w:w="3084" w:type="dxa"/>
            <w:tcBorders>
              <w:top w:val="nil"/>
              <w:left w:val="nil"/>
              <w:bottom w:val="nil"/>
              <w:right w:val="nil"/>
            </w:tcBorders>
            <w:vAlign w:val="bottom"/>
          </w:tcPr>
          <w:p w14:paraId="30D73A19" w14:textId="77777777" w:rsidR="00AD6810" w:rsidRPr="00313072" w:rsidRDefault="00AD6810" w:rsidP="00DA24AF">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313072">
              <w:rPr>
                <w:rFonts w:asciiTheme="majorBidi" w:hAnsiTheme="majorBidi" w:cstheme="majorBidi"/>
              </w:rPr>
              <w:t>Related parties</w:t>
            </w:r>
          </w:p>
        </w:tc>
        <w:tc>
          <w:tcPr>
            <w:tcW w:w="1310" w:type="dxa"/>
            <w:tcBorders>
              <w:top w:val="nil"/>
              <w:left w:val="nil"/>
              <w:bottom w:val="nil"/>
              <w:right w:val="nil"/>
            </w:tcBorders>
            <w:vAlign w:val="bottom"/>
          </w:tcPr>
          <w:p w14:paraId="4BDC8B9A" w14:textId="77777777" w:rsidR="00AD6810" w:rsidRPr="00313072" w:rsidRDefault="00AD6810"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313072">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66E46776" w14:textId="31509BB1" w:rsidR="00AD6810" w:rsidRPr="00313072" w:rsidRDefault="00AD6810" w:rsidP="00DA24AF">
            <w:pPr>
              <w:pBdr>
                <w:bottom w:val="single" w:sz="4" w:space="1" w:color="auto"/>
              </w:pBdr>
              <w:ind w:right="-54"/>
              <w:jc w:val="right"/>
              <w:rPr>
                <w:rFonts w:asciiTheme="majorBidi" w:hAnsiTheme="majorBidi" w:cstheme="majorBidi"/>
              </w:rPr>
            </w:pPr>
            <w:r w:rsidRPr="00313072">
              <w:rPr>
                <w:rFonts w:asciiTheme="majorBidi" w:hAnsiTheme="majorBidi" w:cstheme="majorBidi"/>
              </w:rPr>
              <w:t>82,</w:t>
            </w:r>
            <w:r w:rsidR="00AD058E" w:rsidRPr="00313072">
              <w:rPr>
                <w:rFonts w:asciiTheme="majorBidi" w:hAnsiTheme="majorBidi" w:cstheme="majorBidi"/>
              </w:rPr>
              <w:t>500</w:t>
            </w:r>
          </w:p>
        </w:tc>
        <w:tc>
          <w:tcPr>
            <w:tcW w:w="1275" w:type="dxa"/>
            <w:tcBorders>
              <w:top w:val="nil"/>
              <w:left w:val="nil"/>
              <w:bottom w:val="nil"/>
              <w:right w:val="nil"/>
            </w:tcBorders>
            <w:shd w:val="clear" w:color="auto" w:fill="auto"/>
            <w:vAlign w:val="bottom"/>
          </w:tcPr>
          <w:p w14:paraId="636215DF" w14:textId="2F7C06EB" w:rsidR="00AD6810" w:rsidRPr="00313072" w:rsidRDefault="00AD6810"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82,500</w:t>
            </w:r>
          </w:p>
        </w:tc>
        <w:tc>
          <w:tcPr>
            <w:tcW w:w="1276" w:type="dxa"/>
            <w:tcBorders>
              <w:top w:val="nil"/>
              <w:left w:val="nil"/>
              <w:bottom w:val="nil"/>
              <w:right w:val="nil"/>
            </w:tcBorders>
            <w:shd w:val="clear" w:color="auto" w:fill="auto"/>
          </w:tcPr>
          <w:p w14:paraId="44EDFD74" w14:textId="4422438E" w:rsidR="00AD6810" w:rsidRPr="00313072" w:rsidRDefault="00AD6810"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165,000</w:t>
            </w:r>
          </w:p>
        </w:tc>
        <w:tc>
          <w:tcPr>
            <w:tcW w:w="1276" w:type="dxa"/>
            <w:tcBorders>
              <w:top w:val="nil"/>
              <w:left w:val="nil"/>
              <w:bottom w:val="nil"/>
              <w:right w:val="nil"/>
            </w:tcBorders>
            <w:shd w:val="clear" w:color="auto" w:fill="auto"/>
            <w:vAlign w:val="bottom"/>
          </w:tcPr>
          <w:p w14:paraId="79212520" w14:textId="25ED1B41" w:rsidR="00AD6810" w:rsidRPr="00313072" w:rsidRDefault="00AD6810"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165,000</w:t>
            </w:r>
          </w:p>
        </w:tc>
      </w:tr>
      <w:tr w:rsidR="00AD6810" w:rsidRPr="00313072" w14:paraId="041399E1" w14:textId="77777777" w:rsidTr="0068743C">
        <w:trPr>
          <w:trHeight w:val="397"/>
        </w:trPr>
        <w:tc>
          <w:tcPr>
            <w:tcW w:w="3084" w:type="dxa"/>
            <w:tcBorders>
              <w:top w:val="nil"/>
              <w:left w:val="nil"/>
              <w:bottom w:val="nil"/>
              <w:right w:val="nil"/>
            </w:tcBorders>
            <w:vAlign w:val="bottom"/>
          </w:tcPr>
          <w:p w14:paraId="43F9B8BB" w14:textId="77777777" w:rsidR="00AD6810" w:rsidRPr="00313072" w:rsidRDefault="00AD6810" w:rsidP="00DA24AF">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313072">
              <w:rPr>
                <w:rFonts w:asciiTheme="majorBidi" w:hAnsiTheme="majorBidi" w:cstheme="majorBidi"/>
              </w:rPr>
              <w:t>Total revenue from rental and services</w:t>
            </w:r>
          </w:p>
        </w:tc>
        <w:tc>
          <w:tcPr>
            <w:tcW w:w="1310" w:type="dxa"/>
            <w:tcBorders>
              <w:top w:val="nil"/>
              <w:left w:val="nil"/>
              <w:bottom w:val="nil"/>
              <w:right w:val="nil"/>
            </w:tcBorders>
            <w:vAlign w:val="bottom"/>
          </w:tcPr>
          <w:p w14:paraId="5E30ACE8" w14:textId="77777777" w:rsidR="00AD6810" w:rsidRPr="00313072" w:rsidRDefault="00AD6810"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0C662B5B" w14:textId="2C50D82E" w:rsidR="00AD6810" w:rsidRPr="00313072" w:rsidRDefault="00AD6810"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1,879,83</w:t>
            </w:r>
            <w:r w:rsidR="00AD058E" w:rsidRPr="00313072">
              <w:rPr>
                <w:rFonts w:asciiTheme="majorBidi" w:hAnsiTheme="majorBidi" w:cstheme="majorBidi"/>
              </w:rPr>
              <w:t>8</w:t>
            </w:r>
          </w:p>
        </w:tc>
        <w:tc>
          <w:tcPr>
            <w:tcW w:w="1275" w:type="dxa"/>
            <w:tcBorders>
              <w:top w:val="nil"/>
              <w:left w:val="nil"/>
              <w:bottom w:val="nil"/>
              <w:right w:val="nil"/>
            </w:tcBorders>
            <w:shd w:val="clear" w:color="auto" w:fill="auto"/>
            <w:vAlign w:val="bottom"/>
          </w:tcPr>
          <w:p w14:paraId="469A0B30" w14:textId="4D06D37D" w:rsidR="00AD6810" w:rsidRPr="00313072" w:rsidRDefault="00AD6810"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1,801,107</w:t>
            </w:r>
          </w:p>
        </w:tc>
        <w:tc>
          <w:tcPr>
            <w:tcW w:w="1276" w:type="dxa"/>
            <w:tcBorders>
              <w:top w:val="nil"/>
              <w:left w:val="nil"/>
              <w:bottom w:val="nil"/>
              <w:right w:val="nil"/>
            </w:tcBorders>
            <w:shd w:val="clear" w:color="auto" w:fill="auto"/>
          </w:tcPr>
          <w:p w14:paraId="1EAC1512" w14:textId="19EC4F0F" w:rsidR="00AD6810" w:rsidRPr="00313072" w:rsidRDefault="00AD6810"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3,859,079</w:t>
            </w:r>
          </w:p>
        </w:tc>
        <w:tc>
          <w:tcPr>
            <w:tcW w:w="1276" w:type="dxa"/>
            <w:tcBorders>
              <w:top w:val="nil"/>
              <w:left w:val="nil"/>
              <w:bottom w:val="nil"/>
              <w:right w:val="nil"/>
            </w:tcBorders>
            <w:shd w:val="clear" w:color="auto" w:fill="auto"/>
            <w:vAlign w:val="bottom"/>
          </w:tcPr>
          <w:p w14:paraId="4AB104D7" w14:textId="41A8F1EC" w:rsidR="00AD6810" w:rsidRPr="00313072" w:rsidRDefault="00AD6810"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3,503,461</w:t>
            </w:r>
          </w:p>
        </w:tc>
      </w:tr>
      <w:tr w:rsidR="00AD6810" w:rsidRPr="00313072" w14:paraId="75CA5D2B" w14:textId="77777777" w:rsidTr="00584A05">
        <w:trPr>
          <w:trHeight w:val="397"/>
        </w:trPr>
        <w:tc>
          <w:tcPr>
            <w:tcW w:w="3084" w:type="dxa"/>
            <w:tcBorders>
              <w:top w:val="nil"/>
              <w:left w:val="nil"/>
              <w:bottom w:val="nil"/>
              <w:right w:val="nil"/>
            </w:tcBorders>
            <w:shd w:val="clear" w:color="auto" w:fill="auto"/>
            <w:vAlign w:val="bottom"/>
          </w:tcPr>
          <w:p w14:paraId="7F03042F" w14:textId="77777777" w:rsidR="00AD6810" w:rsidRPr="00313072" w:rsidRDefault="00AD6810" w:rsidP="00DA24AF">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313072">
              <w:rPr>
                <w:rFonts w:asciiTheme="majorBidi" w:hAnsiTheme="majorBidi" w:cstheme="majorBidi"/>
                <w:spacing w:val="-10"/>
                <w:u w:val="single"/>
              </w:rPr>
              <w:t xml:space="preserve">Revenue from contruction </w:t>
            </w:r>
          </w:p>
        </w:tc>
        <w:tc>
          <w:tcPr>
            <w:tcW w:w="1310" w:type="dxa"/>
            <w:tcBorders>
              <w:top w:val="nil"/>
              <w:left w:val="nil"/>
              <w:bottom w:val="nil"/>
              <w:right w:val="nil"/>
            </w:tcBorders>
            <w:shd w:val="clear" w:color="auto" w:fill="auto"/>
            <w:vAlign w:val="bottom"/>
          </w:tcPr>
          <w:p w14:paraId="31C468CD" w14:textId="77777777" w:rsidR="00AD6810" w:rsidRPr="00313072" w:rsidRDefault="00AD6810"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56F53F56" w14:textId="77777777" w:rsidR="00AD6810" w:rsidRPr="00313072" w:rsidRDefault="00AD6810" w:rsidP="00DA24AF">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198BAF4B" w14:textId="77777777" w:rsidR="00AD6810" w:rsidRPr="00313072" w:rsidRDefault="00AD6810" w:rsidP="00DA24AF">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1ED09D0D" w14:textId="77777777" w:rsidR="00AD6810" w:rsidRPr="00313072" w:rsidRDefault="00AD6810" w:rsidP="00DA24AF">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4425B62B" w14:textId="77777777" w:rsidR="00AD6810" w:rsidRPr="00313072" w:rsidRDefault="00AD6810" w:rsidP="00DA24AF">
            <w:pPr>
              <w:ind w:left="-36" w:right="-54"/>
              <w:jc w:val="right"/>
              <w:rPr>
                <w:rFonts w:asciiTheme="majorBidi" w:hAnsiTheme="majorBidi" w:cstheme="majorBidi"/>
              </w:rPr>
            </w:pPr>
          </w:p>
        </w:tc>
      </w:tr>
      <w:tr w:rsidR="00AD6810" w:rsidRPr="00313072" w14:paraId="1C78D3E2" w14:textId="77777777" w:rsidTr="00584A05">
        <w:trPr>
          <w:trHeight w:val="397"/>
        </w:trPr>
        <w:tc>
          <w:tcPr>
            <w:tcW w:w="3084" w:type="dxa"/>
            <w:tcBorders>
              <w:top w:val="nil"/>
              <w:left w:val="nil"/>
              <w:bottom w:val="nil"/>
              <w:right w:val="nil"/>
            </w:tcBorders>
            <w:shd w:val="clear" w:color="auto" w:fill="auto"/>
            <w:vAlign w:val="bottom"/>
          </w:tcPr>
          <w:p w14:paraId="6F653ABF" w14:textId="77777777" w:rsidR="00AD6810" w:rsidRPr="00313072" w:rsidRDefault="00AD6810" w:rsidP="00DA24AF">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313072">
              <w:rPr>
                <w:rFonts w:asciiTheme="majorBidi" w:hAnsiTheme="majorBidi" w:cstheme="majorBidi"/>
              </w:rPr>
              <w:t>Associates and joint ventures</w:t>
            </w:r>
          </w:p>
        </w:tc>
        <w:tc>
          <w:tcPr>
            <w:tcW w:w="1310" w:type="dxa"/>
            <w:tcBorders>
              <w:top w:val="nil"/>
              <w:left w:val="nil"/>
              <w:bottom w:val="nil"/>
              <w:right w:val="nil"/>
            </w:tcBorders>
            <w:shd w:val="clear" w:color="auto" w:fill="auto"/>
            <w:vAlign w:val="bottom"/>
          </w:tcPr>
          <w:p w14:paraId="198BA29B" w14:textId="77777777" w:rsidR="00AD6810" w:rsidRPr="00313072" w:rsidRDefault="00AD6810"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313072">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1CE9D978" w14:textId="22EE8A84" w:rsidR="00AD6810" w:rsidRPr="00313072" w:rsidRDefault="004B1F3B"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1</w:t>
            </w:r>
            <w:r w:rsidR="00AD6810" w:rsidRPr="00313072">
              <w:rPr>
                <w:rFonts w:asciiTheme="majorBidi" w:hAnsiTheme="majorBidi" w:cstheme="majorBidi"/>
              </w:rPr>
              <w:t>,</w:t>
            </w:r>
            <w:r w:rsidR="004A5D73" w:rsidRPr="00313072">
              <w:rPr>
                <w:rFonts w:asciiTheme="majorBidi" w:hAnsiTheme="majorBidi" w:cstheme="majorBidi"/>
              </w:rPr>
              <w:t>191</w:t>
            </w:r>
            <w:r w:rsidR="00AD6810" w:rsidRPr="00313072">
              <w:rPr>
                <w:rFonts w:asciiTheme="majorBidi" w:hAnsiTheme="majorBidi" w:cstheme="majorBidi"/>
              </w:rPr>
              <w:t>,</w:t>
            </w:r>
            <w:r w:rsidR="004A5D73" w:rsidRPr="00313072">
              <w:rPr>
                <w:rFonts w:asciiTheme="majorBidi" w:hAnsiTheme="majorBidi" w:cstheme="majorBidi"/>
              </w:rPr>
              <w:t>378</w:t>
            </w:r>
          </w:p>
        </w:tc>
        <w:tc>
          <w:tcPr>
            <w:tcW w:w="1275" w:type="dxa"/>
            <w:tcBorders>
              <w:top w:val="nil"/>
              <w:left w:val="nil"/>
              <w:bottom w:val="nil"/>
              <w:right w:val="nil"/>
            </w:tcBorders>
            <w:shd w:val="clear" w:color="auto" w:fill="auto"/>
            <w:vAlign w:val="bottom"/>
          </w:tcPr>
          <w:p w14:paraId="52489D2B" w14:textId="757BEBFE" w:rsidR="00AD6810" w:rsidRPr="00313072" w:rsidRDefault="00AD6810"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37,561,682</w:t>
            </w:r>
          </w:p>
        </w:tc>
        <w:tc>
          <w:tcPr>
            <w:tcW w:w="1276" w:type="dxa"/>
            <w:tcBorders>
              <w:top w:val="nil"/>
              <w:left w:val="nil"/>
              <w:bottom w:val="nil"/>
              <w:right w:val="nil"/>
            </w:tcBorders>
            <w:shd w:val="clear" w:color="auto" w:fill="auto"/>
            <w:vAlign w:val="bottom"/>
          </w:tcPr>
          <w:p w14:paraId="46C26CE3" w14:textId="4C826C8E" w:rsidR="00AD6810" w:rsidRPr="00313072" w:rsidRDefault="004B1F3B"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1</w:t>
            </w:r>
            <w:r w:rsidR="00AD6810" w:rsidRPr="00313072">
              <w:rPr>
                <w:rFonts w:asciiTheme="majorBidi" w:hAnsiTheme="majorBidi" w:cstheme="majorBidi"/>
              </w:rPr>
              <w:t>,745,542</w:t>
            </w:r>
          </w:p>
        </w:tc>
        <w:tc>
          <w:tcPr>
            <w:tcW w:w="1276" w:type="dxa"/>
            <w:tcBorders>
              <w:top w:val="nil"/>
              <w:left w:val="nil"/>
              <w:bottom w:val="nil"/>
              <w:right w:val="nil"/>
            </w:tcBorders>
            <w:shd w:val="clear" w:color="auto" w:fill="auto"/>
            <w:vAlign w:val="bottom"/>
          </w:tcPr>
          <w:p w14:paraId="2BD81A61" w14:textId="3A185070" w:rsidR="00AD6810" w:rsidRPr="00313072" w:rsidRDefault="00AD6810"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63,514,264</w:t>
            </w:r>
          </w:p>
        </w:tc>
      </w:tr>
      <w:tr w:rsidR="00AD6810" w:rsidRPr="00313072" w14:paraId="1B061A7D" w14:textId="77777777" w:rsidTr="00584A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77B90CBB" w14:textId="77777777" w:rsidR="00AD6810" w:rsidRPr="00313072" w:rsidRDefault="00AD6810" w:rsidP="00DA24AF">
            <w:pPr>
              <w:ind w:left="-108" w:right="1"/>
              <w:jc w:val="left"/>
              <w:rPr>
                <w:rFonts w:asciiTheme="majorBidi" w:hAnsiTheme="majorBidi" w:cstheme="majorBidi"/>
              </w:rPr>
            </w:pPr>
            <w:r w:rsidRPr="00313072">
              <w:rPr>
                <w:rFonts w:asciiTheme="majorBidi" w:hAnsiTheme="majorBidi" w:cstheme="majorBidi"/>
                <w:snapToGrid w:val="0"/>
                <w:u w:val="single"/>
                <w:lang w:eastAsia="th-TH"/>
              </w:rPr>
              <w:t>Interest income</w:t>
            </w:r>
          </w:p>
        </w:tc>
        <w:tc>
          <w:tcPr>
            <w:tcW w:w="1310" w:type="dxa"/>
            <w:shd w:val="clear" w:color="auto" w:fill="auto"/>
            <w:vAlign w:val="bottom"/>
          </w:tcPr>
          <w:p w14:paraId="112A6A62" w14:textId="77777777" w:rsidR="00AD6810" w:rsidRPr="00313072" w:rsidRDefault="00AD6810" w:rsidP="00DA24AF">
            <w:pPr>
              <w:ind w:left="-60" w:right="-110"/>
              <w:jc w:val="center"/>
              <w:rPr>
                <w:rFonts w:asciiTheme="majorBidi" w:hAnsiTheme="majorBidi" w:cstheme="majorBidi"/>
              </w:rPr>
            </w:pPr>
          </w:p>
        </w:tc>
        <w:tc>
          <w:tcPr>
            <w:tcW w:w="1276" w:type="dxa"/>
            <w:shd w:val="clear" w:color="auto" w:fill="auto"/>
            <w:vAlign w:val="bottom"/>
          </w:tcPr>
          <w:p w14:paraId="233FDC3D" w14:textId="77777777" w:rsidR="00AD6810" w:rsidRPr="00313072" w:rsidRDefault="00AD6810" w:rsidP="00DA24AF">
            <w:pPr>
              <w:ind w:left="-108" w:right="1"/>
              <w:jc w:val="right"/>
              <w:rPr>
                <w:rFonts w:asciiTheme="majorBidi" w:hAnsiTheme="majorBidi" w:cstheme="majorBidi"/>
              </w:rPr>
            </w:pPr>
          </w:p>
        </w:tc>
        <w:tc>
          <w:tcPr>
            <w:tcW w:w="1275" w:type="dxa"/>
            <w:shd w:val="clear" w:color="auto" w:fill="auto"/>
            <w:vAlign w:val="bottom"/>
          </w:tcPr>
          <w:p w14:paraId="63F0D132" w14:textId="77777777" w:rsidR="00AD6810" w:rsidRPr="00313072" w:rsidRDefault="00AD6810" w:rsidP="00DA24AF">
            <w:pPr>
              <w:ind w:left="-21" w:right="-54"/>
              <w:jc w:val="right"/>
              <w:rPr>
                <w:rFonts w:asciiTheme="majorBidi" w:hAnsiTheme="majorBidi" w:cstheme="majorBidi"/>
              </w:rPr>
            </w:pPr>
          </w:p>
        </w:tc>
        <w:tc>
          <w:tcPr>
            <w:tcW w:w="1276" w:type="dxa"/>
            <w:shd w:val="clear" w:color="auto" w:fill="auto"/>
            <w:vAlign w:val="bottom"/>
          </w:tcPr>
          <w:p w14:paraId="28965E7B" w14:textId="77777777" w:rsidR="00AD6810" w:rsidRPr="00313072" w:rsidRDefault="00AD6810" w:rsidP="00DA24AF">
            <w:pPr>
              <w:ind w:left="-108" w:right="1"/>
              <w:jc w:val="right"/>
              <w:rPr>
                <w:rFonts w:asciiTheme="majorBidi" w:hAnsiTheme="majorBidi" w:cstheme="majorBidi"/>
              </w:rPr>
            </w:pPr>
          </w:p>
        </w:tc>
        <w:tc>
          <w:tcPr>
            <w:tcW w:w="1276" w:type="dxa"/>
            <w:shd w:val="clear" w:color="auto" w:fill="auto"/>
            <w:vAlign w:val="bottom"/>
          </w:tcPr>
          <w:p w14:paraId="2BB35D11" w14:textId="77777777" w:rsidR="00AD6810" w:rsidRPr="00313072" w:rsidRDefault="00AD6810" w:rsidP="00DA24AF">
            <w:pPr>
              <w:ind w:left="-21" w:right="-54"/>
              <w:jc w:val="right"/>
              <w:rPr>
                <w:rFonts w:asciiTheme="majorBidi" w:hAnsiTheme="majorBidi" w:cstheme="majorBidi"/>
              </w:rPr>
            </w:pPr>
          </w:p>
        </w:tc>
      </w:tr>
      <w:tr w:rsidR="00AD6810" w:rsidRPr="00313072" w14:paraId="52847F13" w14:textId="77777777" w:rsidTr="00A73F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3F0414F9" w14:textId="49715978" w:rsidR="00AD6810" w:rsidRPr="00313072" w:rsidRDefault="00AD6810" w:rsidP="00A73F12">
            <w:pPr>
              <w:ind w:right="1" w:hanging="110"/>
              <w:jc w:val="left"/>
              <w:rPr>
                <w:rFonts w:asciiTheme="majorBidi" w:hAnsiTheme="majorBidi" w:cstheme="majorBidi"/>
              </w:rPr>
            </w:pPr>
            <w:r w:rsidRPr="00313072">
              <w:rPr>
                <w:rFonts w:asciiTheme="majorBidi" w:hAnsiTheme="majorBidi" w:cstheme="majorBidi"/>
              </w:rPr>
              <w:t>Associates and joint ventures</w:t>
            </w:r>
          </w:p>
        </w:tc>
        <w:tc>
          <w:tcPr>
            <w:tcW w:w="1310" w:type="dxa"/>
            <w:shd w:val="clear" w:color="auto" w:fill="auto"/>
            <w:vAlign w:val="bottom"/>
          </w:tcPr>
          <w:p w14:paraId="1AA56F1F" w14:textId="06F21B45" w:rsidR="00AD6810" w:rsidRPr="00313072" w:rsidRDefault="00A77524"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313072">
              <w:rPr>
                <w:rFonts w:asciiTheme="majorBidi" w:hAnsiTheme="majorBidi" w:cstheme="majorBidi"/>
              </w:rPr>
              <w:t>2</w:t>
            </w:r>
            <w:r w:rsidR="00AD6810" w:rsidRPr="00313072">
              <w:rPr>
                <w:rFonts w:asciiTheme="majorBidi" w:hAnsiTheme="majorBidi" w:cstheme="majorBidi"/>
              </w:rPr>
              <w:t>.</w:t>
            </w:r>
            <w:r w:rsidRPr="00313072">
              <w:rPr>
                <w:rFonts w:asciiTheme="majorBidi" w:hAnsiTheme="majorBidi" w:cstheme="majorBidi"/>
              </w:rPr>
              <w:t>75</w:t>
            </w:r>
            <w:r w:rsidR="00AD6810" w:rsidRPr="00313072">
              <w:rPr>
                <w:rFonts w:asciiTheme="majorBidi" w:hAnsiTheme="majorBidi" w:cstheme="majorBidi"/>
              </w:rPr>
              <w:t xml:space="preserve"> - </w:t>
            </w:r>
            <w:r w:rsidRPr="00313072">
              <w:rPr>
                <w:rFonts w:asciiTheme="majorBidi" w:hAnsiTheme="majorBidi" w:cstheme="majorBidi"/>
              </w:rPr>
              <w:t>5</w:t>
            </w:r>
            <w:r w:rsidR="00AD6810" w:rsidRPr="00313072">
              <w:rPr>
                <w:rFonts w:asciiTheme="majorBidi" w:hAnsiTheme="majorBidi" w:cstheme="majorBidi"/>
              </w:rPr>
              <w:t>.</w:t>
            </w:r>
            <w:r w:rsidRPr="00313072">
              <w:rPr>
                <w:rFonts w:asciiTheme="majorBidi" w:hAnsiTheme="majorBidi" w:cstheme="majorBidi"/>
              </w:rPr>
              <w:t>58</w:t>
            </w:r>
            <w:r w:rsidR="00AD6810" w:rsidRPr="00313072">
              <w:rPr>
                <w:rFonts w:asciiTheme="majorBidi" w:hAnsiTheme="majorBidi" w:cstheme="majorBidi"/>
              </w:rPr>
              <w:t>%</w:t>
            </w:r>
            <w:r w:rsidR="00AD6810" w:rsidRPr="00313072">
              <w:rPr>
                <w:rFonts w:asciiTheme="majorBidi" w:hAnsiTheme="majorBidi" w:cstheme="majorBidi"/>
                <w:cs/>
              </w:rPr>
              <w:t xml:space="preserve"> </w:t>
            </w:r>
          </w:p>
          <w:p w14:paraId="57A4C9DC" w14:textId="77777777" w:rsidR="00AD6810" w:rsidRPr="00313072" w:rsidRDefault="00AD6810"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313072">
              <w:rPr>
                <w:rFonts w:asciiTheme="majorBidi" w:hAnsiTheme="majorBidi" w:cstheme="majorBidi"/>
              </w:rPr>
              <w:t>per annum</w:t>
            </w:r>
          </w:p>
        </w:tc>
        <w:tc>
          <w:tcPr>
            <w:tcW w:w="1276" w:type="dxa"/>
            <w:shd w:val="clear" w:color="auto" w:fill="auto"/>
            <w:vAlign w:val="bottom"/>
          </w:tcPr>
          <w:p w14:paraId="367F3551" w14:textId="06F4E13D" w:rsidR="00AD6810" w:rsidRPr="00313072" w:rsidRDefault="00AD6810" w:rsidP="00DA24AF">
            <w:pPr>
              <w:ind w:left="-36" w:right="-54"/>
              <w:jc w:val="right"/>
              <w:rPr>
                <w:rFonts w:asciiTheme="majorBidi" w:hAnsiTheme="majorBidi" w:cstheme="majorBidi"/>
              </w:rPr>
            </w:pPr>
            <w:r w:rsidRPr="00313072">
              <w:rPr>
                <w:rFonts w:asciiTheme="majorBidi" w:hAnsiTheme="majorBidi" w:cstheme="majorBidi"/>
              </w:rPr>
              <w:t>3,586,373</w:t>
            </w:r>
          </w:p>
        </w:tc>
        <w:tc>
          <w:tcPr>
            <w:tcW w:w="1275" w:type="dxa"/>
            <w:shd w:val="clear" w:color="auto" w:fill="auto"/>
          </w:tcPr>
          <w:p w14:paraId="1FB6FA01" w14:textId="77777777" w:rsidR="00AD6810" w:rsidRPr="00313072" w:rsidRDefault="00AD6810" w:rsidP="00DA24AF">
            <w:pPr>
              <w:ind w:left="-108" w:right="1"/>
              <w:jc w:val="right"/>
              <w:rPr>
                <w:rFonts w:asciiTheme="majorBidi" w:hAnsiTheme="majorBidi" w:cstheme="majorBidi"/>
              </w:rPr>
            </w:pPr>
          </w:p>
          <w:p w14:paraId="658FC155" w14:textId="49A1A878" w:rsidR="00AD6810" w:rsidRPr="00313072" w:rsidRDefault="00AD6810" w:rsidP="00DA24AF">
            <w:pPr>
              <w:ind w:left="-21" w:right="-54"/>
              <w:jc w:val="right"/>
              <w:rPr>
                <w:rFonts w:asciiTheme="majorBidi" w:hAnsiTheme="majorBidi" w:cstheme="majorBidi"/>
              </w:rPr>
            </w:pPr>
            <w:r w:rsidRPr="00313072">
              <w:rPr>
                <w:rFonts w:asciiTheme="majorBidi" w:hAnsiTheme="majorBidi" w:cstheme="majorBidi"/>
              </w:rPr>
              <w:t>1,507,019</w:t>
            </w:r>
          </w:p>
        </w:tc>
        <w:tc>
          <w:tcPr>
            <w:tcW w:w="1276" w:type="dxa"/>
            <w:shd w:val="clear" w:color="auto" w:fill="auto"/>
            <w:vAlign w:val="bottom"/>
          </w:tcPr>
          <w:p w14:paraId="22381BCC" w14:textId="23CABFB3" w:rsidR="00AD6810" w:rsidRPr="00313072" w:rsidRDefault="00AD6810" w:rsidP="00DA24AF">
            <w:pPr>
              <w:ind w:left="-36" w:right="-54"/>
              <w:jc w:val="right"/>
              <w:rPr>
                <w:rFonts w:asciiTheme="majorBidi" w:hAnsiTheme="majorBidi" w:cstheme="majorBidi"/>
              </w:rPr>
            </w:pPr>
            <w:r w:rsidRPr="00313072">
              <w:rPr>
                <w:rFonts w:asciiTheme="majorBidi" w:hAnsiTheme="majorBidi" w:cstheme="majorBidi"/>
              </w:rPr>
              <w:t>6,854,732</w:t>
            </w:r>
          </w:p>
        </w:tc>
        <w:tc>
          <w:tcPr>
            <w:tcW w:w="1276" w:type="dxa"/>
            <w:shd w:val="clear" w:color="auto" w:fill="auto"/>
          </w:tcPr>
          <w:p w14:paraId="19D5C534" w14:textId="77777777" w:rsidR="00AD6810" w:rsidRPr="00313072" w:rsidRDefault="00AD6810" w:rsidP="00DA24AF">
            <w:pPr>
              <w:ind w:left="-108" w:right="1"/>
              <w:jc w:val="right"/>
              <w:rPr>
                <w:rFonts w:asciiTheme="majorBidi" w:hAnsiTheme="majorBidi" w:cstheme="majorBidi"/>
              </w:rPr>
            </w:pPr>
          </w:p>
          <w:p w14:paraId="57181903" w14:textId="38FB101E" w:rsidR="00AD6810" w:rsidRPr="00313072" w:rsidRDefault="00AD6810" w:rsidP="00DA24AF">
            <w:pPr>
              <w:tabs>
                <w:tab w:val="left" w:pos="948"/>
              </w:tabs>
              <w:ind w:right="-54"/>
              <w:jc w:val="right"/>
              <w:rPr>
                <w:rFonts w:asciiTheme="majorBidi" w:hAnsiTheme="majorBidi" w:cstheme="majorBidi"/>
              </w:rPr>
            </w:pPr>
            <w:r w:rsidRPr="00313072">
              <w:rPr>
                <w:rFonts w:asciiTheme="majorBidi" w:hAnsiTheme="majorBidi" w:cstheme="majorBidi"/>
              </w:rPr>
              <w:t>4,539,746</w:t>
            </w:r>
          </w:p>
        </w:tc>
      </w:tr>
      <w:tr w:rsidR="00AD6810" w:rsidRPr="00313072" w14:paraId="1CD66B2B" w14:textId="77777777" w:rsidTr="00A73F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400BE6D3" w14:textId="77777777" w:rsidR="00AD6810" w:rsidRPr="00313072" w:rsidRDefault="00AD6810" w:rsidP="00A73F12">
            <w:pPr>
              <w:ind w:left="-108" w:right="1"/>
              <w:jc w:val="left"/>
              <w:rPr>
                <w:rFonts w:asciiTheme="majorBidi" w:hAnsiTheme="majorBidi" w:cstheme="majorBidi"/>
              </w:rPr>
            </w:pPr>
            <w:r w:rsidRPr="00313072">
              <w:rPr>
                <w:rFonts w:asciiTheme="majorBidi" w:hAnsiTheme="majorBidi" w:cstheme="majorBidi"/>
              </w:rPr>
              <w:t>Related parties</w:t>
            </w:r>
          </w:p>
        </w:tc>
        <w:tc>
          <w:tcPr>
            <w:tcW w:w="1310" w:type="dxa"/>
            <w:shd w:val="clear" w:color="auto" w:fill="auto"/>
            <w:vAlign w:val="bottom"/>
          </w:tcPr>
          <w:p w14:paraId="23A30E36" w14:textId="77777777" w:rsidR="00AD6810" w:rsidRPr="00313072" w:rsidRDefault="00AD6810"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313072">
              <w:rPr>
                <w:rFonts w:asciiTheme="majorBidi" w:hAnsiTheme="majorBidi" w:cstheme="majorBidi"/>
              </w:rPr>
              <w:t>4.50% per annum</w:t>
            </w:r>
          </w:p>
        </w:tc>
        <w:tc>
          <w:tcPr>
            <w:tcW w:w="1276" w:type="dxa"/>
            <w:shd w:val="clear" w:color="auto" w:fill="auto"/>
            <w:vAlign w:val="bottom"/>
          </w:tcPr>
          <w:p w14:paraId="4164F420" w14:textId="2A7B02AD" w:rsidR="00AD6810" w:rsidRPr="00313072" w:rsidRDefault="00AD6810" w:rsidP="00DA24AF">
            <w:pPr>
              <w:ind w:left="-36" w:right="-54"/>
              <w:jc w:val="right"/>
              <w:rPr>
                <w:rFonts w:asciiTheme="majorBidi" w:hAnsiTheme="majorBidi" w:cstheme="majorBidi"/>
              </w:rPr>
            </w:pPr>
            <w:r w:rsidRPr="00313072">
              <w:rPr>
                <w:rFonts w:asciiTheme="majorBidi" w:hAnsiTheme="majorBidi" w:cstheme="majorBidi"/>
              </w:rPr>
              <w:t>16,82</w:t>
            </w:r>
            <w:r w:rsidR="00784389" w:rsidRPr="00313072">
              <w:rPr>
                <w:rFonts w:asciiTheme="majorBidi" w:hAnsiTheme="majorBidi" w:cstheme="majorBidi"/>
              </w:rPr>
              <w:t>9</w:t>
            </w:r>
          </w:p>
        </w:tc>
        <w:tc>
          <w:tcPr>
            <w:tcW w:w="1275" w:type="dxa"/>
            <w:shd w:val="clear" w:color="auto" w:fill="auto"/>
            <w:vAlign w:val="bottom"/>
          </w:tcPr>
          <w:p w14:paraId="58F6468A" w14:textId="07AA969B" w:rsidR="00AD6810" w:rsidRPr="00313072" w:rsidRDefault="00AD6810" w:rsidP="00DA24AF">
            <w:pPr>
              <w:ind w:left="-21" w:right="-54"/>
              <w:jc w:val="right"/>
              <w:rPr>
                <w:rFonts w:asciiTheme="majorBidi" w:hAnsiTheme="majorBidi" w:cstheme="majorBidi"/>
              </w:rPr>
            </w:pPr>
            <w:r w:rsidRPr="00313072">
              <w:rPr>
                <w:rFonts w:asciiTheme="majorBidi" w:hAnsiTheme="majorBidi" w:cstheme="majorBidi"/>
              </w:rPr>
              <w:t>16,829</w:t>
            </w:r>
          </w:p>
        </w:tc>
        <w:tc>
          <w:tcPr>
            <w:tcW w:w="1276" w:type="dxa"/>
            <w:shd w:val="clear" w:color="auto" w:fill="auto"/>
            <w:vAlign w:val="bottom"/>
          </w:tcPr>
          <w:p w14:paraId="7AFD10F1" w14:textId="44274789" w:rsidR="00AD6810" w:rsidRPr="00313072" w:rsidRDefault="00AD6810" w:rsidP="00DA24AF">
            <w:pPr>
              <w:ind w:left="-36" w:right="-54"/>
              <w:jc w:val="right"/>
              <w:rPr>
                <w:rFonts w:asciiTheme="majorBidi" w:hAnsiTheme="majorBidi" w:cstheme="majorBidi"/>
              </w:rPr>
            </w:pPr>
            <w:r w:rsidRPr="00313072">
              <w:rPr>
                <w:rFonts w:asciiTheme="majorBidi" w:hAnsiTheme="majorBidi" w:cstheme="majorBidi"/>
              </w:rPr>
              <w:t>33,47</w:t>
            </w:r>
            <w:r w:rsidR="00784389" w:rsidRPr="00313072">
              <w:rPr>
                <w:rFonts w:asciiTheme="majorBidi" w:hAnsiTheme="majorBidi" w:cstheme="majorBidi"/>
              </w:rPr>
              <w:t>3</w:t>
            </w:r>
          </w:p>
        </w:tc>
        <w:tc>
          <w:tcPr>
            <w:tcW w:w="1276" w:type="dxa"/>
            <w:shd w:val="clear" w:color="auto" w:fill="auto"/>
            <w:vAlign w:val="bottom"/>
          </w:tcPr>
          <w:p w14:paraId="597FF492" w14:textId="092E2697" w:rsidR="00AD6810" w:rsidRPr="00313072" w:rsidRDefault="00AD6810" w:rsidP="00DA24AF">
            <w:pPr>
              <w:ind w:left="-21" w:right="-54"/>
              <w:jc w:val="right"/>
              <w:rPr>
                <w:rFonts w:asciiTheme="majorBidi" w:hAnsiTheme="majorBidi" w:cstheme="majorBidi"/>
              </w:rPr>
            </w:pPr>
            <w:r w:rsidRPr="00313072">
              <w:rPr>
                <w:rFonts w:asciiTheme="majorBidi" w:hAnsiTheme="majorBidi" w:cstheme="majorBidi"/>
              </w:rPr>
              <w:t>33,473</w:t>
            </w:r>
          </w:p>
        </w:tc>
      </w:tr>
      <w:tr w:rsidR="00AD6810" w:rsidRPr="00313072" w14:paraId="6E582C53" w14:textId="77777777" w:rsidTr="00A73F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68DA1A33" w14:textId="77777777" w:rsidR="00AD6810" w:rsidRPr="00313072" w:rsidRDefault="00AD6810" w:rsidP="00A73F12">
            <w:pPr>
              <w:ind w:left="-108" w:right="1"/>
              <w:jc w:val="left"/>
              <w:rPr>
                <w:rFonts w:asciiTheme="majorBidi" w:hAnsiTheme="majorBidi" w:cstheme="majorBidi"/>
              </w:rPr>
            </w:pPr>
            <w:r w:rsidRPr="00313072">
              <w:rPr>
                <w:rFonts w:asciiTheme="majorBidi" w:hAnsiTheme="majorBidi" w:cstheme="majorBidi"/>
              </w:rPr>
              <w:t>Related persons</w:t>
            </w:r>
          </w:p>
        </w:tc>
        <w:tc>
          <w:tcPr>
            <w:tcW w:w="1310" w:type="dxa"/>
            <w:shd w:val="clear" w:color="auto" w:fill="auto"/>
            <w:vAlign w:val="bottom"/>
          </w:tcPr>
          <w:p w14:paraId="122BFE9B" w14:textId="77777777" w:rsidR="00AD6810" w:rsidRPr="00313072" w:rsidRDefault="00AD6810"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313072">
              <w:rPr>
                <w:rFonts w:asciiTheme="majorBidi" w:hAnsiTheme="majorBidi" w:cstheme="majorBidi"/>
              </w:rPr>
              <w:t>1.30% per annum</w:t>
            </w:r>
          </w:p>
        </w:tc>
        <w:tc>
          <w:tcPr>
            <w:tcW w:w="1276" w:type="dxa"/>
            <w:shd w:val="clear" w:color="auto" w:fill="auto"/>
            <w:vAlign w:val="bottom"/>
          </w:tcPr>
          <w:p w14:paraId="3CD33F40" w14:textId="7FE42E61" w:rsidR="00AD6810" w:rsidRPr="00313072" w:rsidRDefault="00AD6810"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52,43</w:t>
            </w:r>
            <w:r w:rsidR="00AD058E" w:rsidRPr="00313072">
              <w:rPr>
                <w:rFonts w:asciiTheme="majorBidi" w:hAnsiTheme="majorBidi" w:cstheme="majorBidi"/>
              </w:rPr>
              <w:t>9</w:t>
            </w:r>
          </w:p>
        </w:tc>
        <w:tc>
          <w:tcPr>
            <w:tcW w:w="1275" w:type="dxa"/>
            <w:shd w:val="clear" w:color="auto" w:fill="auto"/>
            <w:vAlign w:val="bottom"/>
          </w:tcPr>
          <w:p w14:paraId="0F2E43E8" w14:textId="2D8F3E9F" w:rsidR="00AD6810" w:rsidRPr="00313072" w:rsidRDefault="00AD6810"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31,128</w:t>
            </w:r>
          </w:p>
        </w:tc>
        <w:tc>
          <w:tcPr>
            <w:tcW w:w="1276" w:type="dxa"/>
            <w:shd w:val="clear" w:color="auto" w:fill="auto"/>
            <w:vAlign w:val="bottom"/>
          </w:tcPr>
          <w:p w14:paraId="7CEFE3F5" w14:textId="2228194D" w:rsidR="00AD6810" w:rsidRPr="00313072" w:rsidRDefault="00AD6810"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99,214</w:t>
            </w:r>
          </w:p>
        </w:tc>
        <w:tc>
          <w:tcPr>
            <w:tcW w:w="1276" w:type="dxa"/>
            <w:shd w:val="clear" w:color="auto" w:fill="auto"/>
            <w:vAlign w:val="bottom"/>
          </w:tcPr>
          <w:p w14:paraId="1A09358D" w14:textId="55831621" w:rsidR="00AD6810" w:rsidRPr="00313072" w:rsidRDefault="00AD6810"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62,943</w:t>
            </w:r>
          </w:p>
        </w:tc>
      </w:tr>
      <w:tr w:rsidR="00AD6810" w:rsidRPr="00313072" w14:paraId="15209AC3" w14:textId="77777777" w:rsidTr="00584A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47A95EA5" w14:textId="77777777" w:rsidR="00AD6810" w:rsidRPr="00313072" w:rsidRDefault="00AD6810" w:rsidP="00DA24AF">
            <w:pPr>
              <w:ind w:left="-108" w:right="1"/>
              <w:jc w:val="left"/>
              <w:rPr>
                <w:rFonts w:asciiTheme="majorBidi" w:hAnsiTheme="majorBidi" w:cstheme="majorBidi"/>
              </w:rPr>
            </w:pPr>
            <w:r w:rsidRPr="00313072">
              <w:rPr>
                <w:rFonts w:asciiTheme="majorBidi" w:hAnsiTheme="majorBidi" w:cstheme="majorBidi"/>
              </w:rPr>
              <w:t>Total interest income</w:t>
            </w:r>
          </w:p>
        </w:tc>
        <w:tc>
          <w:tcPr>
            <w:tcW w:w="1310" w:type="dxa"/>
            <w:shd w:val="clear" w:color="auto" w:fill="auto"/>
            <w:vAlign w:val="bottom"/>
          </w:tcPr>
          <w:p w14:paraId="47A0A866" w14:textId="77777777" w:rsidR="00AD6810" w:rsidRPr="00313072" w:rsidRDefault="00AD6810" w:rsidP="00DA24AF">
            <w:pPr>
              <w:ind w:left="-60" w:right="-110"/>
              <w:jc w:val="center"/>
              <w:rPr>
                <w:rFonts w:asciiTheme="majorBidi" w:hAnsiTheme="majorBidi" w:cstheme="majorBidi"/>
                <w:spacing w:val="-6"/>
              </w:rPr>
            </w:pPr>
          </w:p>
        </w:tc>
        <w:tc>
          <w:tcPr>
            <w:tcW w:w="1276" w:type="dxa"/>
            <w:shd w:val="clear" w:color="auto" w:fill="auto"/>
            <w:vAlign w:val="bottom"/>
          </w:tcPr>
          <w:p w14:paraId="79691D54" w14:textId="61B59CDC" w:rsidR="00AD6810" w:rsidRPr="00313072" w:rsidRDefault="00AD6810"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3,655,</w:t>
            </w:r>
            <w:r w:rsidR="00AD058E" w:rsidRPr="00313072">
              <w:rPr>
                <w:rFonts w:asciiTheme="majorBidi" w:hAnsiTheme="majorBidi" w:cstheme="majorBidi"/>
              </w:rPr>
              <w:t>64</w:t>
            </w:r>
            <w:r w:rsidR="00784389" w:rsidRPr="00313072">
              <w:rPr>
                <w:rFonts w:asciiTheme="majorBidi" w:hAnsiTheme="majorBidi" w:cstheme="majorBidi"/>
              </w:rPr>
              <w:t>1</w:t>
            </w:r>
          </w:p>
        </w:tc>
        <w:tc>
          <w:tcPr>
            <w:tcW w:w="1275" w:type="dxa"/>
            <w:shd w:val="clear" w:color="auto" w:fill="auto"/>
            <w:vAlign w:val="bottom"/>
          </w:tcPr>
          <w:p w14:paraId="50971C45" w14:textId="3048B94B" w:rsidR="00AD6810" w:rsidRPr="00313072" w:rsidRDefault="00AD6810"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1,554,976</w:t>
            </w:r>
          </w:p>
        </w:tc>
        <w:tc>
          <w:tcPr>
            <w:tcW w:w="1276" w:type="dxa"/>
            <w:shd w:val="clear" w:color="auto" w:fill="auto"/>
            <w:vAlign w:val="bottom"/>
          </w:tcPr>
          <w:p w14:paraId="50246D8A" w14:textId="76596A63" w:rsidR="00AD6810" w:rsidRPr="00313072" w:rsidRDefault="00AD6810"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6,987,41</w:t>
            </w:r>
            <w:r w:rsidR="00784389" w:rsidRPr="00313072">
              <w:rPr>
                <w:rFonts w:asciiTheme="majorBidi" w:hAnsiTheme="majorBidi" w:cstheme="majorBidi"/>
              </w:rPr>
              <w:t>9</w:t>
            </w:r>
          </w:p>
        </w:tc>
        <w:tc>
          <w:tcPr>
            <w:tcW w:w="1276" w:type="dxa"/>
            <w:shd w:val="clear" w:color="auto" w:fill="auto"/>
          </w:tcPr>
          <w:p w14:paraId="208B253F" w14:textId="6B7969F8" w:rsidR="00AD6810" w:rsidRPr="00313072" w:rsidRDefault="00AD6810"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4,636,162</w:t>
            </w:r>
          </w:p>
        </w:tc>
      </w:tr>
      <w:tr w:rsidR="00A71C20" w:rsidRPr="00313072" w14:paraId="73B86028" w14:textId="77777777" w:rsidTr="00584A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58978689" w14:textId="77777777" w:rsidR="00A71C20" w:rsidRPr="00313072" w:rsidRDefault="00A71C20" w:rsidP="00DA24AF">
            <w:pPr>
              <w:ind w:left="-108" w:right="1"/>
              <w:jc w:val="left"/>
              <w:rPr>
                <w:rFonts w:asciiTheme="majorBidi" w:hAnsiTheme="majorBidi" w:cstheme="majorBidi"/>
                <w:u w:val="single"/>
              </w:rPr>
            </w:pPr>
          </w:p>
        </w:tc>
        <w:tc>
          <w:tcPr>
            <w:tcW w:w="1310" w:type="dxa"/>
            <w:shd w:val="clear" w:color="auto" w:fill="auto"/>
            <w:vAlign w:val="bottom"/>
          </w:tcPr>
          <w:p w14:paraId="48112470" w14:textId="77777777" w:rsidR="00A71C20" w:rsidRPr="00313072" w:rsidRDefault="00A71C20" w:rsidP="00DA24AF">
            <w:pPr>
              <w:ind w:left="-60" w:right="-110"/>
              <w:jc w:val="center"/>
              <w:rPr>
                <w:rFonts w:asciiTheme="majorBidi" w:hAnsiTheme="majorBidi" w:cstheme="majorBidi"/>
                <w:spacing w:val="-6"/>
              </w:rPr>
            </w:pPr>
          </w:p>
        </w:tc>
        <w:tc>
          <w:tcPr>
            <w:tcW w:w="1276" w:type="dxa"/>
            <w:shd w:val="clear" w:color="auto" w:fill="auto"/>
            <w:vAlign w:val="bottom"/>
          </w:tcPr>
          <w:p w14:paraId="54AFC164" w14:textId="77777777" w:rsidR="00A71C20" w:rsidRPr="00313072" w:rsidRDefault="00A71C20" w:rsidP="00DA24AF">
            <w:pPr>
              <w:ind w:left="-108" w:right="1"/>
              <w:jc w:val="right"/>
              <w:rPr>
                <w:rFonts w:asciiTheme="majorBidi" w:hAnsiTheme="majorBidi" w:cstheme="majorBidi"/>
              </w:rPr>
            </w:pPr>
          </w:p>
        </w:tc>
        <w:tc>
          <w:tcPr>
            <w:tcW w:w="1275" w:type="dxa"/>
            <w:shd w:val="clear" w:color="auto" w:fill="auto"/>
            <w:vAlign w:val="bottom"/>
          </w:tcPr>
          <w:p w14:paraId="759AF7F6" w14:textId="77777777" w:rsidR="00A71C20" w:rsidRPr="00313072" w:rsidRDefault="00A71C20" w:rsidP="00DA24AF">
            <w:pPr>
              <w:ind w:left="-21" w:right="-54"/>
              <w:jc w:val="right"/>
              <w:rPr>
                <w:rFonts w:asciiTheme="majorBidi" w:hAnsiTheme="majorBidi" w:cstheme="majorBidi"/>
              </w:rPr>
            </w:pPr>
          </w:p>
        </w:tc>
        <w:tc>
          <w:tcPr>
            <w:tcW w:w="1276" w:type="dxa"/>
            <w:shd w:val="clear" w:color="auto" w:fill="auto"/>
            <w:vAlign w:val="bottom"/>
          </w:tcPr>
          <w:p w14:paraId="55278204" w14:textId="77777777" w:rsidR="00A71C20" w:rsidRPr="00313072" w:rsidRDefault="00A71C20" w:rsidP="00DA24AF">
            <w:pPr>
              <w:ind w:left="-108" w:right="1"/>
              <w:jc w:val="right"/>
              <w:rPr>
                <w:rFonts w:asciiTheme="majorBidi" w:hAnsiTheme="majorBidi" w:cstheme="majorBidi"/>
              </w:rPr>
            </w:pPr>
          </w:p>
        </w:tc>
        <w:tc>
          <w:tcPr>
            <w:tcW w:w="1276" w:type="dxa"/>
            <w:shd w:val="clear" w:color="auto" w:fill="auto"/>
            <w:vAlign w:val="bottom"/>
          </w:tcPr>
          <w:p w14:paraId="67B3B1C9" w14:textId="77777777" w:rsidR="00A71C20" w:rsidRPr="00313072" w:rsidRDefault="00A71C20" w:rsidP="00DA24AF">
            <w:pPr>
              <w:ind w:left="-21" w:right="-54"/>
              <w:jc w:val="right"/>
              <w:rPr>
                <w:rFonts w:asciiTheme="majorBidi" w:hAnsiTheme="majorBidi" w:cstheme="majorBidi"/>
              </w:rPr>
            </w:pPr>
          </w:p>
        </w:tc>
      </w:tr>
      <w:tr w:rsidR="00AD6810" w:rsidRPr="00313072" w14:paraId="53A2833D" w14:textId="77777777" w:rsidTr="00584A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1EDDD926" w14:textId="77777777" w:rsidR="00AD6810" w:rsidRPr="00313072" w:rsidRDefault="00AD6810" w:rsidP="00DA24AF">
            <w:pPr>
              <w:ind w:left="-108" w:right="1"/>
              <w:jc w:val="left"/>
              <w:rPr>
                <w:rFonts w:asciiTheme="majorBidi" w:hAnsiTheme="majorBidi" w:cstheme="majorBidi"/>
              </w:rPr>
            </w:pPr>
            <w:r w:rsidRPr="00313072">
              <w:rPr>
                <w:rFonts w:asciiTheme="majorBidi" w:hAnsiTheme="majorBidi" w:cstheme="majorBidi"/>
                <w:u w:val="single"/>
              </w:rPr>
              <w:lastRenderedPageBreak/>
              <w:t>Contractor fees and materials cost</w:t>
            </w:r>
          </w:p>
        </w:tc>
        <w:tc>
          <w:tcPr>
            <w:tcW w:w="1310" w:type="dxa"/>
            <w:shd w:val="clear" w:color="auto" w:fill="auto"/>
            <w:vAlign w:val="bottom"/>
          </w:tcPr>
          <w:p w14:paraId="3FE04405" w14:textId="77777777" w:rsidR="00AD6810" w:rsidRPr="00313072" w:rsidRDefault="00AD6810" w:rsidP="00DA24AF">
            <w:pPr>
              <w:ind w:left="-60" w:right="-110"/>
              <w:jc w:val="center"/>
              <w:rPr>
                <w:rFonts w:asciiTheme="majorBidi" w:hAnsiTheme="majorBidi" w:cstheme="majorBidi"/>
                <w:spacing w:val="-6"/>
              </w:rPr>
            </w:pPr>
          </w:p>
        </w:tc>
        <w:tc>
          <w:tcPr>
            <w:tcW w:w="1276" w:type="dxa"/>
            <w:shd w:val="clear" w:color="auto" w:fill="auto"/>
            <w:vAlign w:val="bottom"/>
          </w:tcPr>
          <w:p w14:paraId="199E5D05" w14:textId="77777777" w:rsidR="00AD6810" w:rsidRPr="00313072" w:rsidRDefault="00AD6810" w:rsidP="00DA24AF">
            <w:pPr>
              <w:ind w:left="-108" w:right="1"/>
              <w:jc w:val="right"/>
              <w:rPr>
                <w:rFonts w:asciiTheme="majorBidi" w:hAnsiTheme="majorBidi" w:cstheme="majorBidi"/>
              </w:rPr>
            </w:pPr>
          </w:p>
        </w:tc>
        <w:tc>
          <w:tcPr>
            <w:tcW w:w="1275" w:type="dxa"/>
            <w:shd w:val="clear" w:color="auto" w:fill="auto"/>
            <w:vAlign w:val="bottom"/>
          </w:tcPr>
          <w:p w14:paraId="6B633D30" w14:textId="77777777" w:rsidR="00AD6810" w:rsidRPr="00313072" w:rsidRDefault="00AD6810" w:rsidP="00DA24AF">
            <w:pPr>
              <w:ind w:left="-21" w:right="-54"/>
              <w:jc w:val="right"/>
              <w:rPr>
                <w:rFonts w:asciiTheme="majorBidi" w:hAnsiTheme="majorBidi" w:cstheme="majorBidi"/>
              </w:rPr>
            </w:pPr>
          </w:p>
        </w:tc>
        <w:tc>
          <w:tcPr>
            <w:tcW w:w="1276" w:type="dxa"/>
            <w:shd w:val="clear" w:color="auto" w:fill="auto"/>
            <w:vAlign w:val="bottom"/>
          </w:tcPr>
          <w:p w14:paraId="592F595D" w14:textId="77777777" w:rsidR="00AD6810" w:rsidRPr="00313072" w:rsidRDefault="00AD6810" w:rsidP="00DA24AF">
            <w:pPr>
              <w:ind w:left="-108" w:right="1"/>
              <w:jc w:val="right"/>
              <w:rPr>
                <w:rFonts w:asciiTheme="majorBidi" w:hAnsiTheme="majorBidi" w:cstheme="majorBidi"/>
              </w:rPr>
            </w:pPr>
          </w:p>
        </w:tc>
        <w:tc>
          <w:tcPr>
            <w:tcW w:w="1276" w:type="dxa"/>
            <w:shd w:val="clear" w:color="auto" w:fill="auto"/>
            <w:vAlign w:val="bottom"/>
          </w:tcPr>
          <w:p w14:paraId="0884399A" w14:textId="77777777" w:rsidR="00AD6810" w:rsidRPr="00313072" w:rsidRDefault="00AD6810" w:rsidP="00DA24AF">
            <w:pPr>
              <w:ind w:left="-21" w:right="-54"/>
              <w:jc w:val="right"/>
              <w:rPr>
                <w:rFonts w:asciiTheme="majorBidi" w:hAnsiTheme="majorBidi" w:cstheme="majorBidi"/>
              </w:rPr>
            </w:pPr>
          </w:p>
        </w:tc>
      </w:tr>
      <w:tr w:rsidR="00AD6810" w:rsidRPr="00313072" w14:paraId="0B3C2E45" w14:textId="77777777" w:rsidTr="00584A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1C91A124" w14:textId="77777777" w:rsidR="00AD6810" w:rsidRPr="00313072" w:rsidRDefault="00AD6810" w:rsidP="00DA24AF">
            <w:pPr>
              <w:ind w:left="-108" w:right="1"/>
              <w:jc w:val="left"/>
              <w:rPr>
                <w:rFonts w:asciiTheme="majorBidi" w:hAnsiTheme="majorBidi" w:cstheme="majorBidi"/>
              </w:rPr>
            </w:pPr>
            <w:r w:rsidRPr="00313072">
              <w:rPr>
                <w:rFonts w:asciiTheme="majorBidi" w:hAnsiTheme="majorBidi" w:cstheme="majorBidi"/>
              </w:rPr>
              <w:t>Related parties</w:t>
            </w:r>
          </w:p>
        </w:tc>
        <w:tc>
          <w:tcPr>
            <w:tcW w:w="1310" w:type="dxa"/>
            <w:shd w:val="clear" w:color="auto" w:fill="auto"/>
            <w:vAlign w:val="bottom"/>
          </w:tcPr>
          <w:p w14:paraId="19DF9DB9" w14:textId="77777777" w:rsidR="00AD6810" w:rsidRPr="00313072" w:rsidRDefault="00AD6810" w:rsidP="00DA24AF">
            <w:pPr>
              <w:ind w:left="-60" w:right="-110"/>
              <w:jc w:val="center"/>
              <w:rPr>
                <w:rFonts w:asciiTheme="majorBidi" w:hAnsiTheme="majorBidi" w:cstheme="majorBidi"/>
                <w:spacing w:val="-6"/>
              </w:rPr>
            </w:pPr>
            <w:r w:rsidRPr="00313072">
              <w:rPr>
                <w:rFonts w:asciiTheme="majorBidi" w:hAnsiTheme="majorBidi" w:cstheme="majorBidi"/>
              </w:rPr>
              <w:t>Market price</w:t>
            </w:r>
          </w:p>
        </w:tc>
        <w:tc>
          <w:tcPr>
            <w:tcW w:w="1276" w:type="dxa"/>
            <w:shd w:val="clear" w:color="auto" w:fill="auto"/>
            <w:vAlign w:val="bottom"/>
          </w:tcPr>
          <w:p w14:paraId="32B28C2A" w14:textId="0F170474" w:rsidR="00AD6810" w:rsidRPr="00313072" w:rsidRDefault="00AD6810"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152,035</w:t>
            </w:r>
          </w:p>
        </w:tc>
        <w:tc>
          <w:tcPr>
            <w:tcW w:w="1275" w:type="dxa"/>
            <w:shd w:val="clear" w:color="auto" w:fill="auto"/>
            <w:vAlign w:val="bottom"/>
          </w:tcPr>
          <w:p w14:paraId="06B7E574" w14:textId="3F72A15B" w:rsidR="00AD6810" w:rsidRPr="00313072" w:rsidRDefault="00AD6810"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139,428</w:t>
            </w:r>
          </w:p>
        </w:tc>
        <w:tc>
          <w:tcPr>
            <w:tcW w:w="1276" w:type="dxa"/>
            <w:shd w:val="clear" w:color="auto" w:fill="auto"/>
            <w:vAlign w:val="bottom"/>
          </w:tcPr>
          <w:p w14:paraId="57EA3D79" w14:textId="2BA4EFA3" w:rsidR="00AD6810" w:rsidRPr="00313072" w:rsidRDefault="00AD6810"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279,860</w:t>
            </w:r>
          </w:p>
        </w:tc>
        <w:tc>
          <w:tcPr>
            <w:tcW w:w="1276" w:type="dxa"/>
            <w:shd w:val="clear" w:color="auto" w:fill="auto"/>
          </w:tcPr>
          <w:p w14:paraId="50453CD9" w14:textId="4635B8AB" w:rsidR="00AD6810" w:rsidRPr="00313072" w:rsidRDefault="00AD6810"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242,589</w:t>
            </w:r>
          </w:p>
        </w:tc>
      </w:tr>
      <w:tr w:rsidR="00AD6810" w:rsidRPr="00313072" w14:paraId="6CAB6D02" w14:textId="77777777" w:rsidTr="002670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4B6CD9E6" w14:textId="0818083D" w:rsidR="00AD6810" w:rsidRPr="00313072" w:rsidRDefault="00AD6810" w:rsidP="00DA24AF">
            <w:pPr>
              <w:ind w:left="-108" w:right="1"/>
              <w:jc w:val="left"/>
              <w:rPr>
                <w:rFonts w:asciiTheme="majorBidi" w:hAnsiTheme="majorBidi" w:cstheme="majorBidi"/>
              </w:rPr>
            </w:pPr>
            <w:r w:rsidRPr="00313072">
              <w:rPr>
                <w:rFonts w:asciiTheme="majorBidi" w:hAnsiTheme="majorBidi" w:cstheme="majorBidi"/>
                <w:snapToGrid w:val="0"/>
                <w:u w:val="single"/>
                <w:lang w:eastAsia="th-TH"/>
              </w:rPr>
              <w:t>Director and management expense</w:t>
            </w:r>
            <w:r w:rsidRPr="00313072">
              <w:rPr>
                <w:rFonts w:asciiTheme="majorBidi" w:hAnsiTheme="majorBidi" w:cstheme="majorBidi"/>
                <w:u w:val="single"/>
              </w:rPr>
              <w:t>s</w:t>
            </w:r>
          </w:p>
        </w:tc>
        <w:tc>
          <w:tcPr>
            <w:tcW w:w="1310" w:type="dxa"/>
            <w:shd w:val="clear" w:color="auto" w:fill="auto"/>
            <w:vAlign w:val="bottom"/>
          </w:tcPr>
          <w:p w14:paraId="29F03921" w14:textId="77777777" w:rsidR="00AD6810" w:rsidRPr="00313072" w:rsidRDefault="00AD6810" w:rsidP="00DA24AF">
            <w:pPr>
              <w:ind w:left="-60" w:right="-110"/>
              <w:jc w:val="center"/>
              <w:rPr>
                <w:rFonts w:asciiTheme="majorBidi" w:hAnsiTheme="majorBidi" w:cstheme="majorBidi"/>
                <w:spacing w:val="-6"/>
              </w:rPr>
            </w:pPr>
          </w:p>
        </w:tc>
        <w:tc>
          <w:tcPr>
            <w:tcW w:w="1276" w:type="dxa"/>
            <w:shd w:val="clear" w:color="auto" w:fill="auto"/>
            <w:vAlign w:val="bottom"/>
          </w:tcPr>
          <w:p w14:paraId="7FCC6207" w14:textId="77777777" w:rsidR="00AD6810" w:rsidRPr="00313072" w:rsidRDefault="00AD6810" w:rsidP="00DA24AF">
            <w:pPr>
              <w:ind w:left="-108" w:right="1"/>
              <w:jc w:val="right"/>
              <w:rPr>
                <w:rFonts w:asciiTheme="majorBidi" w:hAnsiTheme="majorBidi" w:cstheme="majorBidi"/>
              </w:rPr>
            </w:pPr>
          </w:p>
        </w:tc>
        <w:tc>
          <w:tcPr>
            <w:tcW w:w="1275" w:type="dxa"/>
            <w:shd w:val="clear" w:color="auto" w:fill="auto"/>
            <w:vAlign w:val="bottom"/>
          </w:tcPr>
          <w:p w14:paraId="5ED9ABD7" w14:textId="77777777" w:rsidR="00AD6810" w:rsidRPr="00313072" w:rsidRDefault="00AD6810" w:rsidP="00DA24AF">
            <w:pPr>
              <w:ind w:left="-21" w:right="-54"/>
              <w:jc w:val="right"/>
              <w:rPr>
                <w:rFonts w:asciiTheme="majorBidi" w:hAnsiTheme="majorBidi" w:cstheme="majorBidi"/>
              </w:rPr>
            </w:pPr>
          </w:p>
        </w:tc>
        <w:tc>
          <w:tcPr>
            <w:tcW w:w="1276" w:type="dxa"/>
            <w:shd w:val="clear" w:color="auto" w:fill="auto"/>
            <w:vAlign w:val="bottom"/>
          </w:tcPr>
          <w:p w14:paraId="5FA23656" w14:textId="77777777" w:rsidR="00AD6810" w:rsidRPr="00313072" w:rsidRDefault="00AD6810" w:rsidP="00DA24AF">
            <w:pPr>
              <w:ind w:left="-108" w:right="1"/>
              <w:jc w:val="right"/>
              <w:rPr>
                <w:rFonts w:asciiTheme="majorBidi" w:hAnsiTheme="majorBidi" w:cstheme="majorBidi"/>
              </w:rPr>
            </w:pPr>
          </w:p>
        </w:tc>
        <w:tc>
          <w:tcPr>
            <w:tcW w:w="1276" w:type="dxa"/>
            <w:shd w:val="clear" w:color="auto" w:fill="auto"/>
            <w:vAlign w:val="bottom"/>
          </w:tcPr>
          <w:p w14:paraId="6D0B7C46" w14:textId="77777777" w:rsidR="00AD6810" w:rsidRPr="00313072" w:rsidRDefault="00AD6810" w:rsidP="00DA24AF">
            <w:pPr>
              <w:ind w:left="-21" w:right="-54"/>
              <w:jc w:val="right"/>
              <w:rPr>
                <w:rFonts w:asciiTheme="majorBidi" w:hAnsiTheme="majorBidi" w:cstheme="majorBidi"/>
              </w:rPr>
            </w:pPr>
          </w:p>
        </w:tc>
      </w:tr>
      <w:tr w:rsidR="00AD6810" w:rsidRPr="00313072" w14:paraId="38927022" w14:textId="77777777" w:rsidTr="00584A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0781CF01" w14:textId="77777777" w:rsidR="00AD6810" w:rsidRPr="00313072" w:rsidRDefault="00AD6810" w:rsidP="00DA24AF">
            <w:pPr>
              <w:ind w:left="-108" w:right="1"/>
              <w:jc w:val="left"/>
              <w:rPr>
                <w:rFonts w:asciiTheme="majorBidi" w:hAnsiTheme="majorBidi" w:cstheme="majorBidi"/>
              </w:rPr>
            </w:pPr>
            <w:r w:rsidRPr="00313072">
              <w:rPr>
                <w:rFonts w:asciiTheme="majorBidi" w:hAnsiTheme="majorBidi" w:cstheme="majorBidi"/>
                <w:snapToGrid w:val="0"/>
                <w:lang w:eastAsia="th-TH"/>
              </w:rPr>
              <w:t>Project costs for employee benefits</w:t>
            </w:r>
          </w:p>
        </w:tc>
        <w:tc>
          <w:tcPr>
            <w:tcW w:w="1310" w:type="dxa"/>
            <w:shd w:val="clear" w:color="auto" w:fill="auto"/>
            <w:vAlign w:val="bottom"/>
          </w:tcPr>
          <w:p w14:paraId="19EF14C9" w14:textId="77777777" w:rsidR="00AD6810" w:rsidRPr="00313072" w:rsidRDefault="00AD6810" w:rsidP="00DA24AF">
            <w:pPr>
              <w:ind w:left="-60" w:right="-110"/>
              <w:jc w:val="center"/>
              <w:rPr>
                <w:rFonts w:asciiTheme="majorBidi" w:hAnsiTheme="majorBidi" w:cstheme="majorBidi"/>
                <w:spacing w:val="-6"/>
              </w:rPr>
            </w:pPr>
          </w:p>
        </w:tc>
        <w:tc>
          <w:tcPr>
            <w:tcW w:w="1276" w:type="dxa"/>
            <w:shd w:val="clear" w:color="auto" w:fill="auto"/>
            <w:vAlign w:val="bottom"/>
          </w:tcPr>
          <w:p w14:paraId="03FD1813" w14:textId="6B50652B" w:rsidR="00AD6810" w:rsidRPr="00313072" w:rsidRDefault="00AD6810" w:rsidP="00DA24AF">
            <w:pPr>
              <w:ind w:left="-21" w:right="-54"/>
              <w:jc w:val="right"/>
              <w:rPr>
                <w:rFonts w:asciiTheme="majorBidi" w:hAnsiTheme="majorBidi" w:cstheme="majorBidi"/>
              </w:rPr>
            </w:pPr>
            <w:r w:rsidRPr="00313072">
              <w:rPr>
                <w:rFonts w:asciiTheme="majorBidi" w:hAnsiTheme="majorBidi" w:cstheme="majorBidi"/>
              </w:rPr>
              <w:t>74,187</w:t>
            </w:r>
          </w:p>
        </w:tc>
        <w:tc>
          <w:tcPr>
            <w:tcW w:w="1275" w:type="dxa"/>
            <w:shd w:val="clear" w:color="auto" w:fill="auto"/>
            <w:vAlign w:val="bottom"/>
          </w:tcPr>
          <w:p w14:paraId="1F913518" w14:textId="2E246C33" w:rsidR="00AD6810" w:rsidRPr="00313072" w:rsidRDefault="00AD6810" w:rsidP="00DA24AF">
            <w:pPr>
              <w:ind w:left="-21" w:right="-54"/>
              <w:jc w:val="right"/>
              <w:rPr>
                <w:rFonts w:asciiTheme="majorBidi" w:hAnsiTheme="majorBidi" w:cstheme="majorBidi"/>
              </w:rPr>
            </w:pPr>
            <w:r w:rsidRPr="00313072">
              <w:rPr>
                <w:rFonts w:asciiTheme="majorBidi" w:hAnsiTheme="majorBidi" w:cstheme="majorBidi"/>
              </w:rPr>
              <w:t>871,904</w:t>
            </w:r>
          </w:p>
        </w:tc>
        <w:tc>
          <w:tcPr>
            <w:tcW w:w="1276" w:type="dxa"/>
            <w:shd w:val="clear" w:color="auto" w:fill="auto"/>
          </w:tcPr>
          <w:p w14:paraId="20AEA94B" w14:textId="0AE81B47" w:rsidR="00AD6810" w:rsidRPr="00313072" w:rsidRDefault="00AD6810" w:rsidP="00DA24AF">
            <w:pPr>
              <w:ind w:left="-108" w:right="1"/>
              <w:jc w:val="right"/>
              <w:rPr>
                <w:rFonts w:asciiTheme="majorBidi" w:hAnsiTheme="majorBidi" w:cstheme="majorBidi"/>
              </w:rPr>
            </w:pPr>
            <w:r w:rsidRPr="00313072">
              <w:rPr>
                <w:rFonts w:asciiTheme="majorBidi" w:hAnsiTheme="majorBidi" w:cstheme="majorBidi"/>
              </w:rPr>
              <w:t>944,416</w:t>
            </w:r>
          </w:p>
        </w:tc>
        <w:tc>
          <w:tcPr>
            <w:tcW w:w="1276" w:type="dxa"/>
            <w:shd w:val="clear" w:color="auto" w:fill="auto"/>
          </w:tcPr>
          <w:p w14:paraId="67A17856" w14:textId="40D9A1C2" w:rsidR="00AD6810" w:rsidRPr="00313072" w:rsidRDefault="00AD6810" w:rsidP="00DA24AF">
            <w:pPr>
              <w:ind w:left="-21" w:right="-54"/>
              <w:jc w:val="right"/>
              <w:rPr>
                <w:rFonts w:asciiTheme="majorBidi" w:hAnsiTheme="majorBidi" w:cstheme="majorBidi"/>
              </w:rPr>
            </w:pPr>
            <w:r w:rsidRPr="00313072">
              <w:rPr>
                <w:rFonts w:asciiTheme="majorBidi" w:hAnsiTheme="majorBidi" w:cstheme="majorBidi"/>
              </w:rPr>
              <w:t xml:space="preserve"> 1,743,808 </w:t>
            </w:r>
          </w:p>
        </w:tc>
      </w:tr>
      <w:tr w:rsidR="00AD6810" w:rsidRPr="00313072" w14:paraId="66CD7C84" w14:textId="77777777" w:rsidTr="00584A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64E4899D" w14:textId="77777777" w:rsidR="00AD6810" w:rsidRPr="00313072" w:rsidRDefault="00AD6810" w:rsidP="00DA24AF">
            <w:pPr>
              <w:ind w:left="-108" w:right="1"/>
              <w:jc w:val="left"/>
              <w:rPr>
                <w:rFonts w:asciiTheme="majorBidi" w:hAnsiTheme="majorBidi" w:cstheme="majorBidi"/>
              </w:rPr>
            </w:pPr>
            <w:r w:rsidRPr="00313072">
              <w:rPr>
                <w:rFonts w:asciiTheme="majorBidi" w:hAnsiTheme="majorBidi" w:cstheme="majorBidi"/>
                <w:snapToGrid w:val="0"/>
                <w:lang w:eastAsia="th-TH"/>
              </w:rPr>
              <w:t>Other</w:t>
            </w:r>
            <w:r w:rsidRPr="00313072">
              <w:rPr>
                <w:rFonts w:asciiTheme="majorBidi" w:hAnsiTheme="majorBidi" w:cstheme="majorBidi"/>
              </w:rPr>
              <w:t>s</w:t>
            </w:r>
          </w:p>
        </w:tc>
        <w:tc>
          <w:tcPr>
            <w:tcW w:w="1310" w:type="dxa"/>
            <w:shd w:val="clear" w:color="auto" w:fill="auto"/>
            <w:vAlign w:val="bottom"/>
          </w:tcPr>
          <w:p w14:paraId="2E802DE5" w14:textId="77777777" w:rsidR="00AD6810" w:rsidRPr="00313072" w:rsidRDefault="00AD6810" w:rsidP="00DA24AF">
            <w:pPr>
              <w:ind w:left="-60" w:right="-110"/>
              <w:jc w:val="center"/>
              <w:rPr>
                <w:rFonts w:asciiTheme="majorBidi" w:hAnsiTheme="majorBidi" w:cstheme="majorBidi"/>
                <w:spacing w:val="-6"/>
              </w:rPr>
            </w:pPr>
          </w:p>
        </w:tc>
        <w:tc>
          <w:tcPr>
            <w:tcW w:w="1276" w:type="dxa"/>
            <w:shd w:val="clear" w:color="auto" w:fill="auto"/>
            <w:vAlign w:val="bottom"/>
          </w:tcPr>
          <w:p w14:paraId="066D6636" w14:textId="06461AA9" w:rsidR="00AD6810" w:rsidRPr="00313072" w:rsidRDefault="00AD6810"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3,824,355</w:t>
            </w:r>
          </w:p>
        </w:tc>
        <w:tc>
          <w:tcPr>
            <w:tcW w:w="1275" w:type="dxa"/>
            <w:shd w:val="clear" w:color="auto" w:fill="auto"/>
            <w:vAlign w:val="bottom"/>
          </w:tcPr>
          <w:p w14:paraId="2DF6EC0D" w14:textId="2E75DB3F" w:rsidR="00AD6810" w:rsidRPr="00313072" w:rsidRDefault="00AD6810"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3,409,643</w:t>
            </w:r>
          </w:p>
        </w:tc>
        <w:tc>
          <w:tcPr>
            <w:tcW w:w="1276" w:type="dxa"/>
            <w:shd w:val="clear" w:color="auto" w:fill="auto"/>
          </w:tcPr>
          <w:p w14:paraId="74CA7EAB" w14:textId="056B2DEA" w:rsidR="00AD6810" w:rsidRPr="00313072" w:rsidRDefault="00AD6810"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11,068,960</w:t>
            </w:r>
          </w:p>
        </w:tc>
        <w:tc>
          <w:tcPr>
            <w:tcW w:w="1276" w:type="dxa"/>
            <w:shd w:val="clear" w:color="auto" w:fill="auto"/>
          </w:tcPr>
          <w:p w14:paraId="176A5F0F" w14:textId="66466F0C" w:rsidR="00AD6810" w:rsidRPr="00313072" w:rsidRDefault="00AD6810"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 xml:space="preserve"> 6,809,286 </w:t>
            </w:r>
          </w:p>
        </w:tc>
      </w:tr>
      <w:tr w:rsidR="00AD6810" w:rsidRPr="00313072" w14:paraId="6FB62551" w14:textId="77777777" w:rsidTr="00584A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742ECB63" w14:textId="77777777" w:rsidR="00AD6810" w:rsidRPr="00313072" w:rsidRDefault="00AD6810" w:rsidP="00DA24AF">
            <w:pPr>
              <w:ind w:left="-108" w:right="-144"/>
              <w:jc w:val="left"/>
              <w:rPr>
                <w:rFonts w:asciiTheme="majorBidi" w:hAnsiTheme="majorBidi" w:cstheme="majorBidi"/>
              </w:rPr>
            </w:pPr>
            <w:r w:rsidRPr="00313072">
              <w:rPr>
                <w:rFonts w:asciiTheme="majorBidi" w:hAnsiTheme="majorBidi" w:cstheme="majorBidi"/>
              </w:rPr>
              <w:t xml:space="preserve">Total </w:t>
            </w:r>
            <w:r w:rsidRPr="00313072">
              <w:rPr>
                <w:rFonts w:asciiTheme="majorBidi" w:hAnsiTheme="majorBidi" w:cstheme="majorBidi"/>
                <w:snapToGrid w:val="0"/>
                <w:lang w:eastAsia="th-TH"/>
              </w:rPr>
              <w:t>director and management expense</w:t>
            </w:r>
            <w:r w:rsidRPr="00313072">
              <w:rPr>
                <w:rFonts w:asciiTheme="majorBidi" w:hAnsiTheme="majorBidi" w:cstheme="majorBidi"/>
              </w:rPr>
              <w:t>s</w:t>
            </w:r>
          </w:p>
        </w:tc>
        <w:tc>
          <w:tcPr>
            <w:tcW w:w="1310" w:type="dxa"/>
            <w:shd w:val="clear" w:color="auto" w:fill="auto"/>
            <w:vAlign w:val="bottom"/>
          </w:tcPr>
          <w:p w14:paraId="423D8356" w14:textId="77777777" w:rsidR="00AD6810" w:rsidRPr="00313072" w:rsidRDefault="00AD6810" w:rsidP="00DA24AF">
            <w:pPr>
              <w:ind w:left="-60" w:right="-110"/>
              <w:jc w:val="center"/>
              <w:rPr>
                <w:rFonts w:asciiTheme="majorBidi" w:hAnsiTheme="majorBidi" w:cstheme="majorBidi"/>
                <w:spacing w:val="-6"/>
              </w:rPr>
            </w:pPr>
          </w:p>
        </w:tc>
        <w:tc>
          <w:tcPr>
            <w:tcW w:w="1276" w:type="dxa"/>
            <w:shd w:val="clear" w:color="auto" w:fill="auto"/>
            <w:vAlign w:val="bottom"/>
          </w:tcPr>
          <w:p w14:paraId="4CE44326" w14:textId="4A797892" w:rsidR="00AD6810" w:rsidRPr="00313072" w:rsidRDefault="00AD6810"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3,898,542</w:t>
            </w:r>
          </w:p>
        </w:tc>
        <w:tc>
          <w:tcPr>
            <w:tcW w:w="1275" w:type="dxa"/>
            <w:shd w:val="clear" w:color="auto" w:fill="auto"/>
            <w:vAlign w:val="bottom"/>
          </w:tcPr>
          <w:p w14:paraId="6BF0D887" w14:textId="1EAFDD35" w:rsidR="00AD6810" w:rsidRPr="00313072" w:rsidRDefault="00AD6810"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4,281,547</w:t>
            </w:r>
          </w:p>
        </w:tc>
        <w:tc>
          <w:tcPr>
            <w:tcW w:w="1276" w:type="dxa"/>
            <w:shd w:val="clear" w:color="auto" w:fill="auto"/>
          </w:tcPr>
          <w:p w14:paraId="11AF9713" w14:textId="7BCD298B" w:rsidR="00AD6810" w:rsidRPr="00313072" w:rsidRDefault="00AD6810"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12,013,376</w:t>
            </w:r>
          </w:p>
        </w:tc>
        <w:tc>
          <w:tcPr>
            <w:tcW w:w="1276" w:type="dxa"/>
            <w:shd w:val="clear" w:color="auto" w:fill="auto"/>
          </w:tcPr>
          <w:p w14:paraId="18437A43" w14:textId="3C89D156" w:rsidR="00AD6810" w:rsidRPr="00313072" w:rsidRDefault="00AD6810"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 xml:space="preserve"> 8,553,094 </w:t>
            </w:r>
          </w:p>
        </w:tc>
      </w:tr>
    </w:tbl>
    <w:p w14:paraId="30C31B56" w14:textId="5A666366" w:rsidR="00AB492D" w:rsidRPr="00313072" w:rsidRDefault="00AB492D" w:rsidP="00A71C20">
      <w:pPr>
        <w:ind w:left="426" w:right="142"/>
        <w:jc w:val="distribute"/>
        <w:rPr>
          <w:rFonts w:asciiTheme="majorBidi" w:hAnsiTheme="majorBidi" w:cstheme="majorBidi"/>
          <w:color w:val="FF0000"/>
        </w:rPr>
      </w:pPr>
    </w:p>
    <w:tbl>
      <w:tblPr>
        <w:tblW w:w="949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1310"/>
        <w:gridCol w:w="1276"/>
        <w:gridCol w:w="1275"/>
        <w:gridCol w:w="1280"/>
        <w:gridCol w:w="1272"/>
      </w:tblGrid>
      <w:tr w:rsidR="00AB492D" w:rsidRPr="00313072" w14:paraId="174BD436" w14:textId="77777777" w:rsidTr="00151468">
        <w:trPr>
          <w:trHeight w:val="397"/>
          <w:tblHeader/>
        </w:trPr>
        <w:tc>
          <w:tcPr>
            <w:tcW w:w="3084" w:type="dxa"/>
            <w:tcBorders>
              <w:top w:val="nil"/>
              <w:left w:val="nil"/>
              <w:bottom w:val="nil"/>
              <w:right w:val="nil"/>
            </w:tcBorders>
            <w:vAlign w:val="bottom"/>
          </w:tcPr>
          <w:p w14:paraId="1483031A" w14:textId="77777777" w:rsidR="00AB492D" w:rsidRPr="00313072" w:rsidRDefault="00AB492D" w:rsidP="00DA24AF">
            <w:pPr>
              <w:tabs>
                <w:tab w:val="left" w:pos="1418"/>
                <w:tab w:val="decimal" w:pos="8647"/>
                <w:tab w:val="right" w:pos="8931"/>
                <w:tab w:val="left" w:pos="9072"/>
                <w:tab w:val="decimal" w:pos="9923"/>
                <w:tab w:val="right" w:pos="10206"/>
              </w:tabs>
              <w:ind w:left="-18" w:right="1"/>
              <w:jc w:val="left"/>
              <w:rPr>
                <w:rFonts w:asciiTheme="majorBidi" w:hAnsiTheme="majorBidi" w:cstheme="majorBidi"/>
                <w:cs/>
              </w:rPr>
            </w:pPr>
          </w:p>
        </w:tc>
        <w:tc>
          <w:tcPr>
            <w:tcW w:w="1310" w:type="dxa"/>
            <w:tcBorders>
              <w:top w:val="nil"/>
              <w:left w:val="nil"/>
              <w:bottom w:val="nil"/>
              <w:right w:val="nil"/>
            </w:tcBorders>
            <w:vAlign w:val="center"/>
          </w:tcPr>
          <w:p w14:paraId="011AB612" w14:textId="77777777" w:rsidR="00AB492D" w:rsidRPr="00313072" w:rsidRDefault="00AB492D"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thaiDistribute"/>
              <w:rPr>
                <w:rFonts w:asciiTheme="majorBidi" w:hAnsiTheme="majorBidi" w:cstheme="majorBidi"/>
                <w:cs/>
              </w:rPr>
            </w:pPr>
          </w:p>
        </w:tc>
        <w:tc>
          <w:tcPr>
            <w:tcW w:w="5103" w:type="dxa"/>
            <w:gridSpan w:val="4"/>
            <w:tcBorders>
              <w:top w:val="nil"/>
              <w:left w:val="nil"/>
              <w:bottom w:val="nil"/>
              <w:right w:val="nil"/>
            </w:tcBorders>
            <w:vAlign w:val="bottom"/>
          </w:tcPr>
          <w:p w14:paraId="78C777CC" w14:textId="77777777" w:rsidR="00AB492D" w:rsidRPr="00313072" w:rsidRDefault="00AB492D" w:rsidP="00DA24AF">
            <w:pPr>
              <w:pBdr>
                <w:bottom w:val="single" w:sz="4" w:space="1" w:color="auto"/>
              </w:pBdr>
              <w:tabs>
                <w:tab w:val="left" w:pos="426"/>
                <w:tab w:val="left" w:pos="993"/>
              </w:tabs>
              <w:ind w:right="1"/>
              <w:jc w:val="right"/>
              <w:rPr>
                <w:rFonts w:asciiTheme="majorBidi" w:hAnsiTheme="majorBidi" w:cstheme="majorBidi"/>
                <w:cs/>
              </w:rPr>
            </w:pPr>
            <w:r w:rsidRPr="00313072">
              <w:rPr>
                <w:rFonts w:asciiTheme="majorBidi" w:hAnsiTheme="majorBidi" w:cstheme="majorBidi"/>
              </w:rPr>
              <w:t>(Unit : Baht)</w:t>
            </w:r>
          </w:p>
        </w:tc>
      </w:tr>
      <w:tr w:rsidR="00AB492D" w:rsidRPr="00313072" w14:paraId="57D41276" w14:textId="77777777" w:rsidTr="00151468">
        <w:trPr>
          <w:trHeight w:val="397"/>
          <w:tblHeader/>
        </w:trPr>
        <w:tc>
          <w:tcPr>
            <w:tcW w:w="3084" w:type="dxa"/>
            <w:tcBorders>
              <w:top w:val="nil"/>
              <w:left w:val="nil"/>
              <w:bottom w:val="nil"/>
              <w:right w:val="nil"/>
            </w:tcBorders>
            <w:vAlign w:val="bottom"/>
          </w:tcPr>
          <w:p w14:paraId="5318C773" w14:textId="77777777" w:rsidR="00AB492D" w:rsidRPr="00313072" w:rsidRDefault="00AB492D" w:rsidP="00DA24AF">
            <w:pPr>
              <w:tabs>
                <w:tab w:val="left" w:pos="1418"/>
                <w:tab w:val="decimal" w:pos="8647"/>
                <w:tab w:val="right" w:pos="8931"/>
                <w:tab w:val="left" w:pos="9072"/>
                <w:tab w:val="decimal" w:pos="9923"/>
                <w:tab w:val="right" w:pos="10206"/>
              </w:tabs>
              <w:ind w:left="-18" w:right="1"/>
              <w:jc w:val="left"/>
              <w:rPr>
                <w:rFonts w:asciiTheme="majorBidi" w:hAnsiTheme="majorBidi" w:cstheme="majorBidi"/>
                <w:cs/>
              </w:rPr>
            </w:pPr>
          </w:p>
        </w:tc>
        <w:tc>
          <w:tcPr>
            <w:tcW w:w="1310" w:type="dxa"/>
            <w:tcBorders>
              <w:top w:val="nil"/>
              <w:left w:val="nil"/>
              <w:bottom w:val="nil"/>
              <w:right w:val="nil"/>
            </w:tcBorders>
            <w:vAlign w:val="bottom"/>
          </w:tcPr>
          <w:p w14:paraId="78A86A94" w14:textId="77777777" w:rsidR="00AB492D" w:rsidRPr="00313072" w:rsidRDefault="00AB492D"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5103" w:type="dxa"/>
            <w:gridSpan w:val="4"/>
            <w:tcBorders>
              <w:top w:val="nil"/>
              <w:left w:val="nil"/>
              <w:bottom w:val="nil"/>
              <w:right w:val="nil"/>
            </w:tcBorders>
            <w:vAlign w:val="bottom"/>
          </w:tcPr>
          <w:p w14:paraId="700DADDE" w14:textId="77777777" w:rsidR="00AB492D" w:rsidRPr="00313072" w:rsidRDefault="00AB492D" w:rsidP="00DA24AF">
            <w:pPr>
              <w:pBdr>
                <w:bottom w:val="single" w:sz="4" w:space="1" w:color="auto"/>
              </w:pBdr>
              <w:ind w:right="1"/>
              <w:jc w:val="center"/>
              <w:rPr>
                <w:rFonts w:asciiTheme="majorBidi" w:hAnsiTheme="majorBidi" w:cstheme="majorBidi"/>
                <w:cs/>
              </w:rPr>
            </w:pPr>
            <w:r w:rsidRPr="00313072">
              <w:rPr>
                <w:rFonts w:asciiTheme="majorBidi" w:hAnsiTheme="majorBidi" w:cstheme="majorBidi"/>
              </w:rPr>
              <w:t>Separate financial statements</w:t>
            </w:r>
          </w:p>
        </w:tc>
      </w:tr>
      <w:tr w:rsidR="00AB492D" w:rsidRPr="00313072" w14:paraId="7D4C8110" w14:textId="77777777" w:rsidTr="00151468">
        <w:trPr>
          <w:trHeight w:val="397"/>
          <w:tblHeader/>
        </w:trPr>
        <w:tc>
          <w:tcPr>
            <w:tcW w:w="3084" w:type="dxa"/>
            <w:tcBorders>
              <w:top w:val="nil"/>
              <w:left w:val="nil"/>
              <w:bottom w:val="nil"/>
              <w:right w:val="nil"/>
            </w:tcBorders>
            <w:vAlign w:val="bottom"/>
          </w:tcPr>
          <w:p w14:paraId="7DD51999" w14:textId="77777777" w:rsidR="00AB492D" w:rsidRPr="00313072" w:rsidRDefault="00AB492D" w:rsidP="00DA24AF">
            <w:pPr>
              <w:tabs>
                <w:tab w:val="left" w:pos="426"/>
                <w:tab w:val="left" w:pos="993"/>
              </w:tabs>
              <w:ind w:right="1"/>
              <w:jc w:val="left"/>
              <w:rPr>
                <w:rFonts w:asciiTheme="majorBidi" w:hAnsiTheme="majorBidi" w:cstheme="majorBidi"/>
                <w:snapToGrid w:val="0"/>
                <w:cs/>
                <w:lang w:eastAsia="th-TH"/>
              </w:rPr>
            </w:pPr>
          </w:p>
        </w:tc>
        <w:tc>
          <w:tcPr>
            <w:tcW w:w="1310" w:type="dxa"/>
            <w:tcBorders>
              <w:top w:val="nil"/>
              <w:left w:val="nil"/>
              <w:bottom w:val="nil"/>
              <w:right w:val="nil"/>
            </w:tcBorders>
            <w:vAlign w:val="bottom"/>
          </w:tcPr>
          <w:p w14:paraId="7343EF86" w14:textId="77777777" w:rsidR="00AB492D" w:rsidRPr="00313072" w:rsidRDefault="00AB492D" w:rsidP="00DA24AF">
            <w:pPr>
              <w:tabs>
                <w:tab w:val="left" w:pos="426"/>
                <w:tab w:val="left" w:pos="993"/>
              </w:tabs>
              <w:ind w:left="-56" w:right="1"/>
              <w:jc w:val="center"/>
              <w:rPr>
                <w:rFonts w:asciiTheme="majorBidi" w:hAnsiTheme="majorBidi" w:cstheme="majorBidi"/>
              </w:rPr>
            </w:pPr>
          </w:p>
        </w:tc>
        <w:tc>
          <w:tcPr>
            <w:tcW w:w="2551" w:type="dxa"/>
            <w:gridSpan w:val="2"/>
            <w:tcBorders>
              <w:top w:val="nil"/>
              <w:left w:val="nil"/>
              <w:bottom w:val="nil"/>
              <w:right w:val="nil"/>
            </w:tcBorders>
            <w:vAlign w:val="bottom"/>
          </w:tcPr>
          <w:p w14:paraId="1048EC15" w14:textId="77777777" w:rsidR="00AB492D" w:rsidRPr="00313072" w:rsidRDefault="00AB492D" w:rsidP="00DA24AF">
            <w:pPr>
              <w:ind w:right="1"/>
              <w:jc w:val="center"/>
              <w:rPr>
                <w:rFonts w:asciiTheme="majorBidi" w:hAnsiTheme="majorBidi" w:cstheme="majorBidi"/>
              </w:rPr>
            </w:pPr>
            <w:r w:rsidRPr="00313072">
              <w:rPr>
                <w:rFonts w:asciiTheme="majorBidi" w:hAnsiTheme="majorBidi" w:cstheme="majorBidi"/>
              </w:rPr>
              <w:t>For the three - month period</w:t>
            </w:r>
          </w:p>
        </w:tc>
        <w:tc>
          <w:tcPr>
            <w:tcW w:w="2552" w:type="dxa"/>
            <w:gridSpan w:val="2"/>
            <w:tcBorders>
              <w:top w:val="nil"/>
              <w:left w:val="nil"/>
              <w:bottom w:val="nil"/>
              <w:right w:val="nil"/>
            </w:tcBorders>
            <w:vAlign w:val="bottom"/>
          </w:tcPr>
          <w:p w14:paraId="5895939B" w14:textId="77777777" w:rsidR="00AB492D" w:rsidRPr="00313072" w:rsidRDefault="00AB492D" w:rsidP="00DA24AF">
            <w:pPr>
              <w:ind w:right="1"/>
              <w:jc w:val="center"/>
              <w:rPr>
                <w:rFonts w:asciiTheme="majorBidi" w:hAnsiTheme="majorBidi" w:cstheme="majorBidi"/>
              </w:rPr>
            </w:pPr>
            <w:r w:rsidRPr="00313072">
              <w:rPr>
                <w:rFonts w:asciiTheme="majorBidi" w:hAnsiTheme="majorBidi" w:cstheme="majorBidi"/>
              </w:rPr>
              <w:t>For the six - month period</w:t>
            </w:r>
          </w:p>
        </w:tc>
      </w:tr>
      <w:tr w:rsidR="00AB492D" w:rsidRPr="00313072" w14:paraId="2A8F3EE3" w14:textId="77777777" w:rsidTr="00151468">
        <w:trPr>
          <w:trHeight w:val="397"/>
          <w:tblHeader/>
        </w:trPr>
        <w:tc>
          <w:tcPr>
            <w:tcW w:w="3084" w:type="dxa"/>
            <w:tcBorders>
              <w:top w:val="nil"/>
              <w:left w:val="nil"/>
              <w:bottom w:val="nil"/>
              <w:right w:val="nil"/>
            </w:tcBorders>
            <w:vAlign w:val="bottom"/>
          </w:tcPr>
          <w:p w14:paraId="7B004842" w14:textId="77777777" w:rsidR="00AB492D" w:rsidRPr="00313072" w:rsidRDefault="00AB492D" w:rsidP="00DA24AF">
            <w:pPr>
              <w:tabs>
                <w:tab w:val="left" w:pos="426"/>
                <w:tab w:val="left" w:pos="993"/>
              </w:tabs>
              <w:ind w:right="1"/>
              <w:jc w:val="left"/>
              <w:rPr>
                <w:rFonts w:asciiTheme="majorBidi" w:hAnsiTheme="majorBidi" w:cstheme="majorBidi"/>
                <w:snapToGrid w:val="0"/>
                <w:cs/>
                <w:lang w:eastAsia="th-TH"/>
              </w:rPr>
            </w:pPr>
          </w:p>
        </w:tc>
        <w:tc>
          <w:tcPr>
            <w:tcW w:w="1310" w:type="dxa"/>
            <w:tcBorders>
              <w:top w:val="nil"/>
              <w:left w:val="nil"/>
              <w:bottom w:val="nil"/>
              <w:right w:val="nil"/>
            </w:tcBorders>
            <w:vAlign w:val="bottom"/>
          </w:tcPr>
          <w:p w14:paraId="54E0F925" w14:textId="77777777" w:rsidR="00AB492D" w:rsidRPr="00313072" w:rsidRDefault="00AB492D" w:rsidP="00DA24AF">
            <w:pPr>
              <w:tabs>
                <w:tab w:val="left" w:pos="426"/>
                <w:tab w:val="left" w:pos="993"/>
              </w:tabs>
              <w:ind w:left="-56" w:right="1"/>
              <w:jc w:val="center"/>
              <w:rPr>
                <w:rFonts w:asciiTheme="majorBidi" w:hAnsiTheme="majorBidi" w:cstheme="majorBidi"/>
              </w:rPr>
            </w:pPr>
            <w:r w:rsidRPr="00313072">
              <w:rPr>
                <w:rFonts w:asciiTheme="majorBidi" w:hAnsiTheme="majorBidi" w:cstheme="majorBidi"/>
              </w:rPr>
              <w:t>Pricing</w:t>
            </w:r>
          </w:p>
        </w:tc>
        <w:tc>
          <w:tcPr>
            <w:tcW w:w="2551" w:type="dxa"/>
            <w:gridSpan w:val="2"/>
            <w:tcBorders>
              <w:top w:val="nil"/>
              <w:left w:val="nil"/>
              <w:bottom w:val="nil"/>
              <w:right w:val="nil"/>
            </w:tcBorders>
            <w:vAlign w:val="bottom"/>
          </w:tcPr>
          <w:p w14:paraId="55C2F34E" w14:textId="77777777" w:rsidR="00AB492D" w:rsidRPr="00313072" w:rsidRDefault="00AB492D" w:rsidP="00DA24AF">
            <w:pPr>
              <w:pBdr>
                <w:bottom w:val="single" w:sz="4" w:space="1" w:color="auto"/>
              </w:pBdr>
              <w:ind w:right="1"/>
              <w:jc w:val="center"/>
              <w:rPr>
                <w:rFonts w:asciiTheme="majorBidi" w:hAnsiTheme="majorBidi" w:cstheme="majorBidi"/>
              </w:rPr>
            </w:pPr>
            <w:r w:rsidRPr="00313072">
              <w:rPr>
                <w:rFonts w:asciiTheme="majorBidi" w:hAnsiTheme="majorBidi" w:cstheme="majorBidi"/>
              </w:rPr>
              <w:t>ended June 30</w:t>
            </w:r>
          </w:p>
        </w:tc>
        <w:tc>
          <w:tcPr>
            <w:tcW w:w="2552" w:type="dxa"/>
            <w:gridSpan w:val="2"/>
            <w:tcBorders>
              <w:top w:val="nil"/>
              <w:left w:val="nil"/>
              <w:bottom w:val="nil"/>
              <w:right w:val="nil"/>
            </w:tcBorders>
            <w:vAlign w:val="bottom"/>
          </w:tcPr>
          <w:p w14:paraId="32FCE2A2" w14:textId="77777777" w:rsidR="00AB492D" w:rsidRPr="00313072" w:rsidRDefault="00AB492D" w:rsidP="00DA24AF">
            <w:pPr>
              <w:pBdr>
                <w:bottom w:val="single" w:sz="4" w:space="1" w:color="auto"/>
              </w:pBdr>
              <w:ind w:right="1"/>
              <w:jc w:val="center"/>
              <w:rPr>
                <w:rFonts w:asciiTheme="majorBidi" w:hAnsiTheme="majorBidi" w:cstheme="majorBidi"/>
              </w:rPr>
            </w:pPr>
            <w:r w:rsidRPr="00313072">
              <w:rPr>
                <w:rFonts w:asciiTheme="majorBidi" w:hAnsiTheme="majorBidi" w:cstheme="majorBidi"/>
              </w:rPr>
              <w:t>ended June 30</w:t>
            </w:r>
          </w:p>
        </w:tc>
      </w:tr>
      <w:tr w:rsidR="00AB492D" w:rsidRPr="00313072" w14:paraId="1600DA83" w14:textId="77777777" w:rsidTr="00151468">
        <w:trPr>
          <w:trHeight w:val="397"/>
          <w:tblHeader/>
        </w:trPr>
        <w:tc>
          <w:tcPr>
            <w:tcW w:w="3084" w:type="dxa"/>
            <w:tcBorders>
              <w:top w:val="nil"/>
              <w:left w:val="nil"/>
              <w:bottom w:val="nil"/>
              <w:right w:val="nil"/>
            </w:tcBorders>
            <w:vAlign w:val="bottom"/>
          </w:tcPr>
          <w:p w14:paraId="546C62BB" w14:textId="77777777" w:rsidR="00AB492D" w:rsidRPr="00313072" w:rsidRDefault="00AB492D" w:rsidP="00DA24AF">
            <w:pPr>
              <w:tabs>
                <w:tab w:val="left" w:pos="426"/>
                <w:tab w:val="left" w:pos="993"/>
              </w:tabs>
              <w:ind w:right="1"/>
              <w:jc w:val="left"/>
              <w:rPr>
                <w:rFonts w:asciiTheme="majorBidi" w:hAnsiTheme="majorBidi" w:cstheme="majorBidi"/>
                <w:snapToGrid w:val="0"/>
                <w:cs/>
                <w:lang w:eastAsia="th-TH"/>
              </w:rPr>
            </w:pPr>
          </w:p>
        </w:tc>
        <w:tc>
          <w:tcPr>
            <w:tcW w:w="1310" w:type="dxa"/>
            <w:tcBorders>
              <w:top w:val="nil"/>
              <w:left w:val="nil"/>
              <w:bottom w:val="nil"/>
              <w:right w:val="nil"/>
            </w:tcBorders>
            <w:vAlign w:val="bottom"/>
          </w:tcPr>
          <w:p w14:paraId="5D1478B9" w14:textId="77777777" w:rsidR="00AB492D" w:rsidRPr="00313072" w:rsidRDefault="00AB492D" w:rsidP="00DA24AF">
            <w:pPr>
              <w:pBdr>
                <w:bottom w:val="single" w:sz="4" w:space="1" w:color="auto"/>
              </w:pBdr>
              <w:tabs>
                <w:tab w:val="left" w:pos="426"/>
                <w:tab w:val="left" w:pos="993"/>
              </w:tabs>
              <w:ind w:left="-56" w:right="1"/>
              <w:jc w:val="center"/>
              <w:rPr>
                <w:rFonts w:asciiTheme="majorBidi" w:hAnsiTheme="majorBidi" w:cstheme="majorBidi"/>
                <w:snapToGrid w:val="0"/>
                <w:cs/>
                <w:lang w:eastAsia="th-TH"/>
              </w:rPr>
            </w:pPr>
            <w:r w:rsidRPr="00313072">
              <w:rPr>
                <w:rFonts w:asciiTheme="majorBidi" w:hAnsiTheme="majorBidi" w:cstheme="majorBidi"/>
              </w:rPr>
              <w:t>policy</w:t>
            </w:r>
          </w:p>
        </w:tc>
        <w:tc>
          <w:tcPr>
            <w:tcW w:w="1276" w:type="dxa"/>
            <w:tcBorders>
              <w:top w:val="nil"/>
              <w:left w:val="nil"/>
              <w:bottom w:val="nil"/>
              <w:right w:val="nil"/>
            </w:tcBorders>
            <w:vAlign w:val="bottom"/>
          </w:tcPr>
          <w:p w14:paraId="75683469" w14:textId="5BA2415A" w:rsidR="00AB492D" w:rsidRPr="00313072" w:rsidRDefault="00AB492D" w:rsidP="00DA24AF">
            <w:pPr>
              <w:pBdr>
                <w:bottom w:val="single" w:sz="4" w:space="1" w:color="auto"/>
              </w:pBdr>
              <w:ind w:right="1"/>
              <w:jc w:val="center"/>
              <w:rPr>
                <w:rFonts w:asciiTheme="majorBidi" w:hAnsiTheme="majorBidi" w:cstheme="majorBidi"/>
              </w:rPr>
            </w:pPr>
            <w:r w:rsidRPr="00313072">
              <w:rPr>
                <w:rFonts w:asciiTheme="majorBidi" w:hAnsiTheme="majorBidi" w:cstheme="majorBidi"/>
              </w:rPr>
              <w:t>2022</w:t>
            </w:r>
          </w:p>
        </w:tc>
        <w:tc>
          <w:tcPr>
            <w:tcW w:w="1275" w:type="dxa"/>
            <w:tcBorders>
              <w:top w:val="nil"/>
              <w:left w:val="nil"/>
              <w:bottom w:val="nil"/>
              <w:right w:val="nil"/>
            </w:tcBorders>
            <w:shd w:val="clear" w:color="auto" w:fill="auto"/>
            <w:vAlign w:val="bottom"/>
          </w:tcPr>
          <w:p w14:paraId="39AF8CDE" w14:textId="188AD86D" w:rsidR="00AB492D" w:rsidRPr="00313072" w:rsidRDefault="00AB492D" w:rsidP="00DA24AF">
            <w:pPr>
              <w:pBdr>
                <w:bottom w:val="single" w:sz="4" w:space="1" w:color="auto"/>
              </w:pBdr>
              <w:ind w:right="1"/>
              <w:jc w:val="center"/>
              <w:rPr>
                <w:rFonts w:asciiTheme="majorBidi" w:hAnsiTheme="majorBidi" w:cstheme="majorBidi"/>
              </w:rPr>
            </w:pPr>
            <w:r w:rsidRPr="00313072">
              <w:rPr>
                <w:rFonts w:asciiTheme="majorBidi" w:hAnsiTheme="majorBidi" w:cstheme="majorBidi"/>
              </w:rPr>
              <w:t>2021</w:t>
            </w:r>
          </w:p>
        </w:tc>
        <w:tc>
          <w:tcPr>
            <w:tcW w:w="1280" w:type="dxa"/>
            <w:tcBorders>
              <w:top w:val="nil"/>
              <w:left w:val="nil"/>
              <w:bottom w:val="nil"/>
              <w:right w:val="nil"/>
            </w:tcBorders>
            <w:vAlign w:val="bottom"/>
          </w:tcPr>
          <w:p w14:paraId="1EBBE9B5" w14:textId="345071D9" w:rsidR="00AB492D" w:rsidRPr="00313072" w:rsidRDefault="00AB492D" w:rsidP="00DA24AF">
            <w:pPr>
              <w:pBdr>
                <w:bottom w:val="single" w:sz="4" w:space="1" w:color="auto"/>
              </w:pBdr>
              <w:ind w:right="1"/>
              <w:jc w:val="center"/>
              <w:rPr>
                <w:rFonts w:asciiTheme="majorBidi" w:hAnsiTheme="majorBidi" w:cstheme="majorBidi"/>
              </w:rPr>
            </w:pPr>
            <w:r w:rsidRPr="00313072">
              <w:rPr>
                <w:rFonts w:asciiTheme="majorBidi" w:hAnsiTheme="majorBidi" w:cstheme="majorBidi"/>
              </w:rPr>
              <w:t>2022</w:t>
            </w:r>
          </w:p>
        </w:tc>
        <w:tc>
          <w:tcPr>
            <w:tcW w:w="1272" w:type="dxa"/>
            <w:tcBorders>
              <w:top w:val="nil"/>
              <w:left w:val="nil"/>
              <w:bottom w:val="nil"/>
              <w:right w:val="nil"/>
            </w:tcBorders>
            <w:shd w:val="clear" w:color="auto" w:fill="auto"/>
            <w:vAlign w:val="bottom"/>
          </w:tcPr>
          <w:p w14:paraId="2A017C0D" w14:textId="7BD53B08" w:rsidR="00AB492D" w:rsidRPr="00313072" w:rsidRDefault="00AB492D" w:rsidP="00DA24AF">
            <w:pPr>
              <w:pBdr>
                <w:bottom w:val="single" w:sz="4" w:space="1" w:color="auto"/>
              </w:pBdr>
              <w:ind w:right="1"/>
              <w:jc w:val="center"/>
              <w:rPr>
                <w:rFonts w:asciiTheme="majorBidi" w:hAnsiTheme="majorBidi" w:cstheme="majorBidi"/>
              </w:rPr>
            </w:pPr>
            <w:r w:rsidRPr="00313072">
              <w:rPr>
                <w:rFonts w:asciiTheme="majorBidi" w:hAnsiTheme="majorBidi" w:cstheme="majorBidi"/>
              </w:rPr>
              <w:t>2021</w:t>
            </w:r>
          </w:p>
        </w:tc>
      </w:tr>
      <w:tr w:rsidR="00FA18C9" w:rsidRPr="00313072" w14:paraId="1B0546B9" w14:textId="77777777" w:rsidTr="00151468">
        <w:trPr>
          <w:trHeight w:val="397"/>
        </w:trPr>
        <w:tc>
          <w:tcPr>
            <w:tcW w:w="3084" w:type="dxa"/>
            <w:tcBorders>
              <w:top w:val="nil"/>
              <w:left w:val="nil"/>
              <w:bottom w:val="nil"/>
              <w:right w:val="nil"/>
            </w:tcBorders>
          </w:tcPr>
          <w:p w14:paraId="300067ED" w14:textId="09DC6733" w:rsidR="00FA18C9" w:rsidRPr="00313072" w:rsidRDefault="00FA18C9" w:rsidP="00DA24AF">
            <w:pPr>
              <w:tabs>
                <w:tab w:val="decimal" w:pos="8647"/>
                <w:tab w:val="right" w:pos="8931"/>
                <w:tab w:val="left" w:pos="9072"/>
                <w:tab w:val="decimal" w:pos="9923"/>
                <w:tab w:val="right" w:pos="10206"/>
              </w:tabs>
              <w:ind w:left="33" w:right="1" w:hanging="141"/>
              <w:jc w:val="left"/>
              <w:rPr>
                <w:rFonts w:asciiTheme="majorBidi" w:hAnsiTheme="majorBidi" w:cstheme="majorBidi"/>
                <w:snapToGrid w:val="0"/>
                <w:lang w:eastAsia="th-TH"/>
              </w:rPr>
            </w:pPr>
            <w:r w:rsidRPr="00313072">
              <w:rPr>
                <w:rFonts w:asciiTheme="majorBidi" w:hAnsiTheme="majorBidi" w:cstheme="majorBidi"/>
                <w:u w:val="single"/>
              </w:rPr>
              <w:t>Project management income</w:t>
            </w:r>
          </w:p>
        </w:tc>
        <w:tc>
          <w:tcPr>
            <w:tcW w:w="1310" w:type="dxa"/>
            <w:tcBorders>
              <w:top w:val="nil"/>
              <w:left w:val="nil"/>
              <w:bottom w:val="nil"/>
              <w:right w:val="nil"/>
            </w:tcBorders>
            <w:vAlign w:val="bottom"/>
          </w:tcPr>
          <w:p w14:paraId="1A9FBB87" w14:textId="77777777" w:rsidR="00FA18C9" w:rsidRPr="00313072" w:rsidRDefault="00FA18C9" w:rsidP="00DA24AF">
            <w:pPr>
              <w:tabs>
                <w:tab w:val="left" w:pos="426"/>
                <w:tab w:val="left" w:pos="993"/>
              </w:tabs>
              <w:ind w:left="-56" w:right="1"/>
              <w:jc w:val="center"/>
              <w:rPr>
                <w:rFonts w:asciiTheme="majorBidi" w:hAnsiTheme="majorBidi" w:cstheme="majorBidi"/>
              </w:rPr>
            </w:pPr>
          </w:p>
        </w:tc>
        <w:tc>
          <w:tcPr>
            <w:tcW w:w="1276" w:type="dxa"/>
            <w:tcBorders>
              <w:top w:val="nil"/>
              <w:left w:val="nil"/>
              <w:bottom w:val="nil"/>
              <w:right w:val="nil"/>
            </w:tcBorders>
            <w:vAlign w:val="bottom"/>
          </w:tcPr>
          <w:p w14:paraId="7CE9E801" w14:textId="77777777" w:rsidR="00FA18C9" w:rsidRPr="00313072" w:rsidRDefault="00FA18C9" w:rsidP="00DA24AF">
            <w:pPr>
              <w:ind w:right="1"/>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347676E2" w14:textId="77777777" w:rsidR="00FA18C9" w:rsidRPr="00313072" w:rsidRDefault="00FA18C9" w:rsidP="00DA24AF">
            <w:pPr>
              <w:ind w:right="1"/>
              <w:jc w:val="right"/>
              <w:rPr>
                <w:rFonts w:asciiTheme="majorBidi" w:hAnsiTheme="majorBidi" w:cstheme="majorBidi"/>
              </w:rPr>
            </w:pPr>
          </w:p>
        </w:tc>
        <w:tc>
          <w:tcPr>
            <w:tcW w:w="1280" w:type="dxa"/>
            <w:tcBorders>
              <w:top w:val="nil"/>
              <w:left w:val="nil"/>
              <w:bottom w:val="nil"/>
              <w:right w:val="nil"/>
            </w:tcBorders>
            <w:vAlign w:val="bottom"/>
          </w:tcPr>
          <w:p w14:paraId="3FBB9425" w14:textId="77777777" w:rsidR="00FA18C9" w:rsidRPr="00313072" w:rsidRDefault="00FA18C9" w:rsidP="00DA24AF">
            <w:pPr>
              <w:ind w:right="1"/>
              <w:jc w:val="right"/>
              <w:rPr>
                <w:rFonts w:asciiTheme="majorBidi" w:hAnsiTheme="majorBidi" w:cstheme="majorBidi"/>
              </w:rPr>
            </w:pPr>
          </w:p>
        </w:tc>
        <w:tc>
          <w:tcPr>
            <w:tcW w:w="1272" w:type="dxa"/>
            <w:tcBorders>
              <w:top w:val="nil"/>
              <w:left w:val="nil"/>
              <w:bottom w:val="nil"/>
              <w:right w:val="nil"/>
            </w:tcBorders>
            <w:shd w:val="clear" w:color="auto" w:fill="auto"/>
            <w:vAlign w:val="bottom"/>
          </w:tcPr>
          <w:p w14:paraId="1A2F1354" w14:textId="77777777" w:rsidR="00FA18C9" w:rsidRPr="00313072" w:rsidRDefault="00FA18C9" w:rsidP="00DA24AF">
            <w:pPr>
              <w:ind w:right="1"/>
              <w:jc w:val="right"/>
              <w:rPr>
                <w:rFonts w:asciiTheme="majorBidi" w:hAnsiTheme="majorBidi" w:cstheme="majorBidi"/>
              </w:rPr>
            </w:pPr>
          </w:p>
        </w:tc>
      </w:tr>
      <w:tr w:rsidR="006E0D0E" w:rsidRPr="00313072" w14:paraId="7BA7E56F" w14:textId="77777777" w:rsidTr="00151468">
        <w:trPr>
          <w:trHeight w:val="397"/>
        </w:trPr>
        <w:tc>
          <w:tcPr>
            <w:tcW w:w="3084" w:type="dxa"/>
            <w:tcBorders>
              <w:top w:val="nil"/>
              <w:left w:val="nil"/>
              <w:bottom w:val="nil"/>
              <w:right w:val="nil"/>
            </w:tcBorders>
          </w:tcPr>
          <w:p w14:paraId="00E3F327" w14:textId="1A720DE5" w:rsidR="006E0D0E" w:rsidRPr="00313072" w:rsidRDefault="006E0D0E" w:rsidP="00DA24AF">
            <w:pPr>
              <w:tabs>
                <w:tab w:val="left" w:pos="426"/>
                <w:tab w:val="left" w:pos="993"/>
              </w:tabs>
              <w:ind w:left="-114" w:right="1"/>
              <w:jc w:val="left"/>
              <w:rPr>
                <w:rFonts w:asciiTheme="majorBidi" w:hAnsiTheme="majorBidi" w:cstheme="majorBidi"/>
                <w:snapToGrid w:val="0"/>
                <w:cs/>
                <w:lang w:eastAsia="th-TH"/>
              </w:rPr>
            </w:pPr>
            <w:r w:rsidRPr="00313072">
              <w:rPr>
                <w:rFonts w:asciiTheme="majorBidi" w:hAnsiTheme="majorBidi" w:cstheme="majorBidi"/>
              </w:rPr>
              <w:t>Related parties</w:t>
            </w:r>
          </w:p>
        </w:tc>
        <w:tc>
          <w:tcPr>
            <w:tcW w:w="1310" w:type="dxa"/>
            <w:tcBorders>
              <w:top w:val="nil"/>
              <w:left w:val="nil"/>
              <w:bottom w:val="nil"/>
              <w:right w:val="nil"/>
            </w:tcBorders>
            <w:vAlign w:val="bottom"/>
          </w:tcPr>
          <w:p w14:paraId="43F3CDEC" w14:textId="715A7B5C" w:rsidR="006E0D0E" w:rsidRPr="00313072" w:rsidRDefault="006E0D0E" w:rsidP="00DA24AF">
            <w:pPr>
              <w:tabs>
                <w:tab w:val="left" w:pos="426"/>
                <w:tab w:val="left" w:pos="993"/>
              </w:tabs>
              <w:ind w:left="-56" w:right="1"/>
              <w:jc w:val="center"/>
              <w:rPr>
                <w:rFonts w:asciiTheme="majorBidi" w:hAnsiTheme="majorBidi" w:cstheme="majorBidi"/>
              </w:rPr>
            </w:pPr>
            <w:r w:rsidRPr="00313072">
              <w:rPr>
                <w:rFonts w:asciiTheme="majorBidi" w:hAnsiTheme="majorBidi" w:cstheme="majorBidi"/>
              </w:rPr>
              <w:t>Agreement</w:t>
            </w:r>
          </w:p>
        </w:tc>
        <w:tc>
          <w:tcPr>
            <w:tcW w:w="1276" w:type="dxa"/>
            <w:tcBorders>
              <w:top w:val="nil"/>
              <w:left w:val="nil"/>
              <w:bottom w:val="nil"/>
              <w:right w:val="nil"/>
            </w:tcBorders>
            <w:vAlign w:val="bottom"/>
          </w:tcPr>
          <w:p w14:paraId="7B2FBDC2" w14:textId="3B7C57C6" w:rsidR="006E0D0E" w:rsidRPr="00313072" w:rsidRDefault="006E0D0E" w:rsidP="00DA24AF">
            <w:pPr>
              <w:pBdr>
                <w:bottom w:val="double" w:sz="4" w:space="1" w:color="auto"/>
              </w:pBdr>
              <w:ind w:right="1"/>
              <w:jc w:val="right"/>
              <w:rPr>
                <w:rFonts w:asciiTheme="majorBidi" w:hAnsiTheme="majorBidi" w:cstheme="majorBidi"/>
              </w:rPr>
            </w:pPr>
            <w:r w:rsidRPr="00313072">
              <w:rPr>
                <w:rFonts w:asciiTheme="majorBidi" w:hAnsiTheme="majorBidi" w:cstheme="majorBidi"/>
              </w:rPr>
              <w:t>2,028,833</w:t>
            </w:r>
          </w:p>
        </w:tc>
        <w:tc>
          <w:tcPr>
            <w:tcW w:w="1275" w:type="dxa"/>
            <w:tcBorders>
              <w:top w:val="nil"/>
              <w:left w:val="nil"/>
              <w:bottom w:val="nil"/>
              <w:right w:val="nil"/>
            </w:tcBorders>
            <w:shd w:val="clear" w:color="auto" w:fill="auto"/>
            <w:vAlign w:val="bottom"/>
          </w:tcPr>
          <w:p w14:paraId="718FBDC6" w14:textId="147BD734" w:rsidR="006E0D0E" w:rsidRPr="00313072" w:rsidRDefault="006E0D0E" w:rsidP="00DA24AF">
            <w:pPr>
              <w:pBdr>
                <w:bottom w:val="double" w:sz="4" w:space="1" w:color="auto"/>
              </w:pBdr>
              <w:ind w:right="1"/>
              <w:jc w:val="right"/>
              <w:rPr>
                <w:rFonts w:asciiTheme="majorBidi" w:hAnsiTheme="majorBidi" w:cstheme="majorBidi"/>
              </w:rPr>
            </w:pPr>
            <w:r w:rsidRPr="00313072">
              <w:rPr>
                <w:rFonts w:asciiTheme="majorBidi" w:hAnsiTheme="majorBidi" w:cstheme="majorBidi"/>
              </w:rPr>
              <w:t>-</w:t>
            </w:r>
          </w:p>
        </w:tc>
        <w:tc>
          <w:tcPr>
            <w:tcW w:w="1280" w:type="dxa"/>
            <w:tcBorders>
              <w:top w:val="nil"/>
              <w:left w:val="nil"/>
              <w:bottom w:val="nil"/>
              <w:right w:val="nil"/>
            </w:tcBorders>
            <w:vAlign w:val="bottom"/>
          </w:tcPr>
          <w:p w14:paraId="32705056" w14:textId="364E4AFF" w:rsidR="006E0D0E" w:rsidRPr="00313072" w:rsidRDefault="006E0D0E" w:rsidP="00DA24AF">
            <w:pPr>
              <w:pBdr>
                <w:bottom w:val="double" w:sz="4" w:space="1" w:color="auto"/>
              </w:pBdr>
              <w:ind w:right="1"/>
              <w:jc w:val="right"/>
              <w:rPr>
                <w:rFonts w:asciiTheme="majorBidi" w:hAnsiTheme="majorBidi" w:cstheme="majorBidi"/>
              </w:rPr>
            </w:pPr>
            <w:r w:rsidRPr="00313072">
              <w:rPr>
                <w:rFonts w:asciiTheme="majorBidi" w:hAnsiTheme="majorBidi" w:cstheme="majorBidi"/>
              </w:rPr>
              <w:t>2,355,030</w:t>
            </w:r>
          </w:p>
        </w:tc>
        <w:tc>
          <w:tcPr>
            <w:tcW w:w="1272" w:type="dxa"/>
            <w:tcBorders>
              <w:top w:val="nil"/>
              <w:left w:val="nil"/>
              <w:bottom w:val="nil"/>
              <w:right w:val="nil"/>
            </w:tcBorders>
            <w:shd w:val="clear" w:color="auto" w:fill="auto"/>
            <w:vAlign w:val="bottom"/>
          </w:tcPr>
          <w:p w14:paraId="19C6D361" w14:textId="6734C875" w:rsidR="006E0D0E" w:rsidRPr="00313072" w:rsidRDefault="006E0D0E" w:rsidP="00DA24AF">
            <w:pPr>
              <w:pBdr>
                <w:bottom w:val="double" w:sz="4" w:space="1" w:color="auto"/>
              </w:pBdr>
              <w:ind w:right="1"/>
              <w:jc w:val="right"/>
              <w:rPr>
                <w:rFonts w:asciiTheme="majorBidi" w:hAnsiTheme="majorBidi" w:cstheme="majorBidi"/>
              </w:rPr>
            </w:pPr>
            <w:r w:rsidRPr="00313072">
              <w:rPr>
                <w:rFonts w:asciiTheme="majorBidi" w:hAnsiTheme="majorBidi" w:cstheme="majorBidi"/>
              </w:rPr>
              <w:t>-</w:t>
            </w:r>
          </w:p>
        </w:tc>
      </w:tr>
      <w:tr w:rsidR="00FA18C9" w:rsidRPr="00313072" w14:paraId="65E34976" w14:textId="77777777" w:rsidTr="00151468">
        <w:trPr>
          <w:trHeight w:val="397"/>
        </w:trPr>
        <w:tc>
          <w:tcPr>
            <w:tcW w:w="3084" w:type="dxa"/>
            <w:tcBorders>
              <w:top w:val="nil"/>
              <w:left w:val="nil"/>
              <w:bottom w:val="nil"/>
              <w:right w:val="nil"/>
            </w:tcBorders>
          </w:tcPr>
          <w:p w14:paraId="39CB9A9F" w14:textId="77777777" w:rsidR="00FA18C9" w:rsidRPr="00313072" w:rsidRDefault="00FA18C9" w:rsidP="00DA24AF">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313072">
              <w:rPr>
                <w:rFonts w:asciiTheme="majorBidi" w:hAnsiTheme="majorBidi" w:cstheme="majorBidi"/>
                <w:u w:val="single"/>
              </w:rPr>
              <w:t>Revenue from rental and services</w:t>
            </w:r>
          </w:p>
        </w:tc>
        <w:tc>
          <w:tcPr>
            <w:tcW w:w="1310" w:type="dxa"/>
            <w:tcBorders>
              <w:top w:val="nil"/>
              <w:left w:val="nil"/>
              <w:bottom w:val="nil"/>
              <w:right w:val="nil"/>
            </w:tcBorders>
            <w:vAlign w:val="bottom"/>
          </w:tcPr>
          <w:p w14:paraId="52F7A718" w14:textId="77777777" w:rsidR="00FA18C9" w:rsidRPr="00313072" w:rsidRDefault="00FA18C9"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01D21BB0" w14:textId="77777777" w:rsidR="00FA18C9" w:rsidRPr="00313072" w:rsidRDefault="00FA18C9" w:rsidP="00DA24AF">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747CEBDA" w14:textId="77777777" w:rsidR="00FA18C9" w:rsidRPr="00313072" w:rsidRDefault="00FA18C9" w:rsidP="00DA24AF">
            <w:pPr>
              <w:ind w:left="-36" w:right="-54"/>
              <w:jc w:val="right"/>
              <w:rPr>
                <w:rFonts w:asciiTheme="majorBidi" w:hAnsiTheme="majorBidi" w:cstheme="majorBidi"/>
              </w:rPr>
            </w:pPr>
          </w:p>
        </w:tc>
        <w:tc>
          <w:tcPr>
            <w:tcW w:w="1280" w:type="dxa"/>
            <w:tcBorders>
              <w:top w:val="nil"/>
              <w:left w:val="nil"/>
              <w:bottom w:val="nil"/>
              <w:right w:val="nil"/>
            </w:tcBorders>
            <w:shd w:val="clear" w:color="auto" w:fill="auto"/>
            <w:vAlign w:val="bottom"/>
          </w:tcPr>
          <w:p w14:paraId="7770FDE2" w14:textId="77777777" w:rsidR="00FA18C9" w:rsidRPr="00313072" w:rsidRDefault="00FA18C9" w:rsidP="00DA24AF">
            <w:pPr>
              <w:ind w:left="-36" w:right="-54"/>
              <w:jc w:val="right"/>
              <w:rPr>
                <w:rFonts w:asciiTheme="majorBidi" w:hAnsiTheme="majorBidi" w:cstheme="majorBidi"/>
              </w:rPr>
            </w:pPr>
          </w:p>
        </w:tc>
        <w:tc>
          <w:tcPr>
            <w:tcW w:w="1272" w:type="dxa"/>
            <w:tcBorders>
              <w:top w:val="nil"/>
              <w:left w:val="nil"/>
              <w:bottom w:val="nil"/>
              <w:right w:val="nil"/>
            </w:tcBorders>
            <w:shd w:val="clear" w:color="auto" w:fill="auto"/>
            <w:vAlign w:val="bottom"/>
          </w:tcPr>
          <w:p w14:paraId="44C8C967" w14:textId="77777777" w:rsidR="00FA18C9" w:rsidRPr="00313072" w:rsidRDefault="00FA18C9" w:rsidP="00DA24AF">
            <w:pPr>
              <w:ind w:left="-36" w:right="-54"/>
              <w:jc w:val="right"/>
              <w:rPr>
                <w:rFonts w:asciiTheme="majorBidi" w:hAnsiTheme="majorBidi" w:cstheme="majorBidi"/>
              </w:rPr>
            </w:pPr>
          </w:p>
        </w:tc>
      </w:tr>
      <w:tr w:rsidR="00FA18C9" w:rsidRPr="00313072" w14:paraId="49D0BBD1" w14:textId="77777777" w:rsidTr="00151468">
        <w:trPr>
          <w:trHeight w:val="397"/>
        </w:trPr>
        <w:tc>
          <w:tcPr>
            <w:tcW w:w="3084" w:type="dxa"/>
            <w:tcBorders>
              <w:top w:val="nil"/>
              <w:left w:val="nil"/>
              <w:bottom w:val="nil"/>
              <w:right w:val="nil"/>
            </w:tcBorders>
          </w:tcPr>
          <w:p w14:paraId="5B8613ED" w14:textId="77777777" w:rsidR="00FA18C9" w:rsidRPr="00313072" w:rsidRDefault="00FA18C9" w:rsidP="00DA24AF">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313072">
              <w:rPr>
                <w:rFonts w:asciiTheme="majorBidi" w:hAnsiTheme="majorBidi" w:cstheme="majorBidi"/>
              </w:rPr>
              <w:t>Subsidiaries</w:t>
            </w:r>
          </w:p>
        </w:tc>
        <w:tc>
          <w:tcPr>
            <w:tcW w:w="1310" w:type="dxa"/>
            <w:tcBorders>
              <w:top w:val="nil"/>
              <w:left w:val="nil"/>
              <w:bottom w:val="nil"/>
              <w:right w:val="nil"/>
            </w:tcBorders>
            <w:vAlign w:val="bottom"/>
          </w:tcPr>
          <w:p w14:paraId="41B73FB1" w14:textId="77777777" w:rsidR="00FA18C9" w:rsidRPr="00313072" w:rsidRDefault="00FA18C9"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313072">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2E1345EA" w14:textId="3F19A375" w:rsidR="00FA18C9" w:rsidRPr="00313072" w:rsidRDefault="00FA18C9" w:rsidP="00DA24AF">
            <w:pPr>
              <w:ind w:left="-36" w:right="-54"/>
              <w:jc w:val="right"/>
              <w:rPr>
                <w:rFonts w:asciiTheme="majorBidi" w:hAnsiTheme="majorBidi" w:cstheme="majorBidi"/>
              </w:rPr>
            </w:pPr>
            <w:r w:rsidRPr="00313072">
              <w:rPr>
                <w:rFonts w:asciiTheme="majorBidi" w:hAnsiTheme="majorBidi" w:cstheme="majorBidi"/>
              </w:rPr>
              <w:t>781,564</w:t>
            </w:r>
          </w:p>
        </w:tc>
        <w:tc>
          <w:tcPr>
            <w:tcW w:w="1275" w:type="dxa"/>
            <w:tcBorders>
              <w:top w:val="nil"/>
              <w:left w:val="nil"/>
              <w:bottom w:val="nil"/>
              <w:right w:val="nil"/>
            </w:tcBorders>
            <w:shd w:val="clear" w:color="auto" w:fill="auto"/>
            <w:vAlign w:val="bottom"/>
          </w:tcPr>
          <w:p w14:paraId="346DE8F7" w14:textId="0CEB395C" w:rsidR="00FA18C9" w:rsidRPr="00313072" w:rsidRDefault="00FA18C9" w:rsidP="00DA24AF">
            <w:pPr>
              <w:ind w:left="-36" w:right="-54"/>
              <w:jc w:val="right"/>
              <w:rPr>
                <w:rFonts w:asciiTheme="majorBidi" w:hAnsiTheme="majorBidi" w:cstheme="majorBidi"/>
              </w:rPr>
            </w:pPr>
            <w:r w:rsidRPr="00313072">
              <w:rPr>
                <w:rFonts w:asciiTheme="majorBidi" w:hAnsiTheme="majorBidi" w:cstheme="majorBidi"/>
              </w:rPr>
              <w:t xml:space="preserve"> 445,614 </w:t>
            </w:r>
          </w:p>
        </w:tc>
        <w:tc>
          <w:tcPr>
            <w:tcW w:w="1280" w:type="dxa"/>
            <w:tcBorders>
              <w:top w:val="nil"/>
              <w:left w:val="nil"/>
              <w:bottom w:val="nil"/>
              <w:right w:val="nil"/>
            </w:tcBorders>
            <w:shd w:val="clear" w:color="auto" w:fill="auto"/>
            <w:vAlign w:val="bottom"/>
          </w:tcPr>
          <w:p w14:paraId="778F2617" w14:textId="38626610" w:rsidR="00FA18C9" w:rsidRPr="00313072" w:rsidRDefault="00FA18C9" w:rsidP="00DA24AF">
            <w:pPr>
              <w:ind w:left="-36" w:right="-54"/>
              <w:jc w:val="right"/>
              <w:rPr>
                <w:rFonts w:asciiTheme="majorBidi" w:hAnsiTheme="majorBidi" w:cstheme="majorBidi"/>
              </w:rPr>
            </w:pPr>
            <w:r w:rsidRPr="00313072">
              <w:rPr>
                <w:rFonts w:asciiTheme="majorBidi" w:hAnsiTheme="majorBidi" w:cstheme="majorBidi"/>
              </w:rPr>
              <w:t>1,550,902</w:t>
            </w:r>
          </w:p>
        </w:tc>
        <w:tc>
          <w:tcPr>
            <w:tcW w:w="1272" w:type="dxa"/>
            <w:tcBorders>
              <w:top w:val="nil"/>
              <w:left w:val="nil"/>
              <w:bottom w:val="nil"/>
              <w:right w:val="nil"/>
            </w:tcBorders>
            <w:shd w:val="clear" w:color="auto" w:fill="auto"/>
            <w:vAlign w:val="bottom"/>
          </w:tcPr>
          <w:p w14:paraId="49B542CE" w14:textId="638E2B46" w:rsidR="00FA18C9" w:rsidRPr="00313072" w:rsidRDefault="00FA18C9" w:rsidP="00DA24AF">
            <w:pPr>
              <w:ind w:left="-36" w:right="-54"/>
              <w:jc w:val="right"/>
              <w:rPr>
                <w:rFonts w:asciiTheme="majorBidi" w:hAnsiTheme="majorBidi" w:cstheme="majorBidi"/>
              </w:rPr>
            </w:pPr>
            <w:r w:rsidRPr="00313072">
              <w:rPr>
                <w:rFonts w:asciiTheme="majorBidi" w:hAnsiTheme="majorBidi" w:cstheme="majorBidi"/>
              </w:rPr>
              <w:t xml:space="preserve"> 870,211 </w:t>
            </w:r>
          </w:p>
        </w:tc>
      </w:tr>
      <w:tr w:rsidR="00FA18C9" w:rsidRPr="00313072" w14:paraId="202AA138" w14:textId="77777777" w:rsidTr="00151468">
        <w:trPr>
          <w:trHeight w:val="397"/>
        </w:trPr>
        <w:tc>
          <w:tcPr>
            <w:tcW w:w="3084" w:type="dxa"/>
            <w:tcBorders>
              <w:top w:val="nil"/>
              <w:left w:val="nil"/>
              <w:bottom w:val="nil"/>
              <w:right w:val="nil"/>
            </w:tcBorders>
          </w:tcPr>
          <w:p w14:paraId="67C218BD" w14:textId="77777777" w:rsidR="00FA18C9" w:rsidRPr="00313072" w:rsidRDefault="00FA18C9" w:rsidP="00DA24AF">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313072">
              <w:rPr>
                <w:rFonts w:asciiTheme="majorBidi" w:hAnsiTheme="majorBidi" w:cstheme="majorBidi"/>
              </w:rPr>
              <w:t>Associates and joint ventures</w:t>
            </w:r>
          </w:p>
        </w:tc>
        <w:tc>
          <w:tcPr>
            <w:tcW w:w="1310" w:type="dxa"/>
            <w:tcBorders>
              <w:top w:val="nil"/>
              <w:left w:val="nil"/>
              <w:bottom w:val="nil"/>
              <w:right w:val="nil"/>
            </w:tcBorders>
            <w:vAlign w:val="bottom"/>
          </w:tcPr>
          <w:p w14:paraId="1C3C065F" w14:textId="77777777" w:rsidR="00FA18C9" w:rsidRPr="00313072" w:rsidRDefault="00FA18C9"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313072">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45CD19B7" w14:textId="35130E70" w:rsidR="00FA18C9" w:rsidRPr="00313072" w:rsidRDefault="00FA18C9" w:rsidP="00DA24AF">
            <w:pPr>
              <w:ind w:left="-36" w:right="-54"/>
              <w:jc w:val="right"/>
              <w:rPr>
                <w:rFonts w:asciiTheme="majorBidi" w:hAnsiTheme="majorBidi" w:cstheme="majorBidi"/>
              </w:rPr>
            </w:pPr>
            <w:r w:rsidRPr="00313072">
              <w:rPr>
                <w:rFonts w:asciiTheme="majorBidi" w:hAnsiTheme="majorBidi" w:cstheme="majorBidi"/>
              </w:rPr>
              <w:t>1,720,271</w:t>
            </w:r>
          </w:p>
        </w:tc>
        <w:tc>
          <w:tcPr>
            <w:tcW w:w="1275" w:type="dxa"/>
            <w:tcBorders>
              <w:top w:val="nil"/>
              <w:left w:val="nil"/>
              <w:bottom w:val="nil"/>
              <w:right w:val="nil"/>
            </w:tcBorders>
            <w:shd w:val="clear" w:color="auto" w:fill="auto"/>
            <w:vAlign w:val="bottom"/>
          </w:tcPr>
          <w:p w14:paraId="68606BF4" w14:textId="0B25BA3E" w:rsidR="00FA18C9" w:rsidRPr="00313072" w:rsidRDefault="00FA18C9" w:rsidP="00DA24AF">
            <w:pPr>
              <w:ind w:left="-36" w:right="-54"/>
              <w:jc w:val="right"/>
              <w:rPr>
                <w:rFonts w:asciiTheme="majorBidi" w:hAnsiTheme="majorBidi" w:cstheme="majorBidi"/>
              </w:rPr>
            </w:pPr>
            <w:r w:rsidRPr="00313072">
              <w:rPr>
                <w:rFonts w:asciiTheme="majorBidi" w:hAnsiTheme="majorBidi" w:cstheme="majorBidi"/>
              </w:rPr>
              <w:t xml:space="preserve"> 1,641,541 </w:t>
            </w:r>
          </w:p>
        </w:tc>
        <w:tc>
          <w:tcPr>
            <w:tcW w:w="1280" w:type="dxa"/>
            <w:tcBorders>
              <w:top w:val="nil"/>
              <w:left w:val="nil"/>
              <w:bottom w:val="nil"/>
              <w:right w:val="nil"/>
            </w:tcBorders>
            <w:shd w:val="clear" w:color="auto" w:fill="auto"/>
            <w:vAlign w:val="bottom"/>
          </w:tcPr>
          <w:p w14:paraId="561A4DC0" w14:textId="1855AEAA" w:rsidR="00FA18C9" w:rsidRPr="00313072" w:rsidRDefault="00FA18C9" w:rsidP="00DA24AF">
            <w:pPr>
              <w:ind w:left="-36" w:right="-54"/>
              <w:jc w:val="right"/>
              <w:rPr>
                <w:rFonts w:asciiTheme="majorBidi" w:hAnsiTheme="majorBidi" w:cstheme="majorBidi"/>
              </w:rPr>
            </w:pPr>
            <w:r w:rsidRPr="00313072">
              <w:rPr>
                <w:rFonts w:asciiTheme="majorBidi" w:hAnsiTheme="majorBidi" w:cstheme="majorBidi"/>
              </w:rPr>
              <w:t>3,539,946</w:t>
            </w:r>
          </w:p>
        </w:tc>
        <w:tc>
          <w:tcPr>
            <w:tcW w:w="1272" w:type="dxa"/>
            <w:tcBorders>
              <w:top w:val="nil"/>
              <w:left w:val="nil"/>
              <w:bottom w:val="nil"/>
              <w:right w:val="nil"/>
            </w:tcBorders>
            <w:shd w:val="clear" w:color="auto" w:fill="auto"/>
            <w:vAlign w:val="bottom"/>
          </w:tcPr>
          <w:p w14:paraId="4A259DFC" w14:textId="22BD19FE" w:rsidR="00FA18C9" w:rsidRPr="00313072" w:rsidRDefault="00FA18C9" w:rsidP="00DA24AF">
            <w:pPr>
              <w:ind w:left="-36" w:right="-54"/>
              <w:jc w:val="right"/>
              <w:rPr>
                <w:rFonts w:asciiTheme="majorBidi" w:hAnsiTheme="majorBidi" w:cstheme="majorBidi"/>
              </w:rPr>
            </w:pPr>
            <w:r w:rsidRPr="00313072">
              <w:rPr>
                <w:rFonts w:asciiTheme="majorBidi" w:hAnsiTheme="majorBidi" w:cstheme="majorBidi"/>
              </w:rPr>
              <w:t xml:space="preserve"> 3,261,395 </w:t>
            </w:r>
          </w:p>
        </w:tc>
      </w:tr>
      <w:tr w:rsidR="006E0D0E" w:rsidRPr="00313072" w14:paraId="7B5B1508" w14:textId="77777777" w:rsidTr="00151468">
        <w:trPr>
          <w:trHeight w:val="397"/>
        </w:trPr>
        <w:tc>
          <w:tcPr>
            <w:tcW w:w="3084" w:type="dxa"/>
            <w:tcBorders>
              <w:top w:val="nil"/>
              <w:left w:val="nil"/>
              <w:bottom w:val="nil"/>
              <w:right w:val="nil"/>
            </w:tcBorders>
          </w:tcPr>
          <w:p w14:paraId="1E779E90" w14:textId="77777777" w:rsidR="006E0D0E" w:rsidRPr="00313072" w:rsidRDefault="006E0D0E" w:rsidP="00DA24AF">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313072">
              <w:rPr>
                <w:rFonts w:asciiTheme="majorBidi" w:hAnsiTheme="majorBidi" w:cstheme="majorBidi"/>
              </w:rPr>
              <w:t>Related parties</w:t>
            </w:r>
          </w:p>
        </w:tc>
        <w:tc>
          <w:tcPr>
            <w:tcW w:w="1310" w:type="dxa"/>
            <w:tcBorders>
              <w:top w:val="nil"/>
              <w:left w:val="nil"/>
              <w:bottom w:val="nil"/>
              <w:right w:val="nil"/>
            </w:tcBorders>
            <w:vAlign w:val="bottom"/>
          </w:tcPr>
          <w:p w14:paraId="6E0ABD25" w14:textId="77777777" w:rsidR="006E0D0E" w:rsidRPr="00313072" w:rsidRDefault="006E0D0E"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313072">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2D07358B" w14:textId="6DC41F50" w:rsidR="006E0D0E" w:rsidRPr="00313072" w:rsidRDefault="006E0D0E"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67,795</w:t>
            </w:r>
          </w:p>
        </w:tc>
        <w:tc>
          <w:tcPr>
            <w:tcW w:w="1275" w:type="dxa"/>
            <w:tcBorders>
              <w:top w:val="nil"/>
              <w:left w:val="nil"/>
              <w:bottom w:val="nil"/>
              <w:right w:val="nil"/>
            </w:tcBorders>
            <w:shd w:val="clear" w:color="auto" w:fill="auto"/>
            <w:vAlign w:val="bottom"/>
          </w:tcPr>
          <w:p w14:paraId="089DEE24" w14:textId="2DC7B041" w:rsidR="006E0D0E" w:rsidRPr="00313072" w:rsidRDefault="006E0D0E"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 xml:space="preserve"> 67,795 </w:t>
            </w:r>
          </w:p>
        </w:tc>
        <w:tc>
          <w:tcPr>
            <w:tcW w:w="1280" w:type="dxa"/>
            <w:tcBorders>
              <w:top w:val="nil"/>
              <w:left w:val="nil"/>
              <w:bottom w:val="nil"/>
              <w:right w:val="nil"/>
            </w:tcBorders>
            <w:shd w:val="clear" w:color="auto" w:fill="auto"/>
            <w:vAlign w:val="bottom"/>
          </w:tcPr>
          <w:p w14:paraId="2DC589FC" w14:textId="77CA4919" w:rsidR="006E0D0E" w:rsidRPr="00313072" w:rsidRDefault="006E0D0E"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135,589</w:t>
            </w:r>
          </w:p>
        </w:tc>
        <w:tc>
          <w:tcPr>
            <w:tcW w:w="1272" w:type="dxa"/>
            <w:tcBorders>
              <w:top w:val="nil"/>
              <w:left w:val="nil"/>
              <w:bottom w:val="nil"/>
              <w:right w:val="nil"/>
            </w:tcBorders>
            <w:shd w:val="clear" w:color="auto" w:fill="auto"/>
            <w:vAlign w:val="bottom"/>
          </w:tcPr>
          <w:p w14:paraId="0E4B5726" w14:textId="1331591C" w:rsidR="006E0D0E" w:rsidRPr="00313072" w:rsidRDefault="006E0D0E"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 xml:space="preserve"> 135,589 </w:t>
            </w:r>
          </w:p>
        </w:tc>
      </w:tr>
      <w:tr w:rsidR="006E0D0E" w:rsidRPr="00313072" w14:paraId="407D8128" w14:textId="77777777" w:rsidTr="00151468">
        <w:trPr>
          <w:trHeight w:val="397"/>
        </w:trPr>
        <w:tc>
          <w:tcPr>
            <w:tcW w:w="3084" w:type="dxa"/>
            <w:tcBorders>
              <w:top w:val="nil"/>
              <w:left w:val="nil"/>
              <w:bottom w:val="nil"/>
              <w:right w:val="nil"/>
            </w:tcBorders>
          </w:tcPr>
          <w:p w14:paraId="7042D801" w14:textId="77777777" w:rsidR="006E0D0E" w:rsidRPr="00313072" w:rsidRDefault="006E0D0E" w:rsidP="00DA24AF">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313072">
              <w:rPr>
                <w:rFonts w:asciiTheme="majorBidi" w:hAnsiTheme="majorBidi" w:cstheme="majorBidi"/>
              </w:rPr>
              <w:t>Total revenue from rental and services</w:t>
            </w:r>
          </w:p>
        </w:tc>
        <w:tc>
          <w:tcPr>
            <w:tcW w:w="1310" w:type="dxa"/>
            <w:tcBorders>
              <w:top w:val="nil"/>
              <w:left w:val="nil"/>
              <w:bottom w:val="nil"/>
              <w:right w:val="nil"/>
            </w:tcBorders>
            <w:vAlign w:val="bottom"/>
          </w:tcPr>
          <w:p w14:paraId="4F658131" w14:textId="77777777" w:rsidR="006E0D0E" w:rsidRPr="00313072" w:rsidRDefault="006E0D0E"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041A251F" w14:textId="428CEE8D" w:rsidR="006E0D0E" w:rsidRPr="00313072" w:rsidRDefault="006E0D0E"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2,569,630</w:t>
            </w:r>
          </w:p>
        </w:tc>
        <w:tc>
          <w:tcPr>
            <w:tcW w:w="1275" w:type="dxa"/>
            <w:tcBorders>
              <w:top w:val="nil"/>
              <w:left w:val="nil"/>
              <w:bottom w:val="nil"/>
              <w:right w:val="nil"/>
            </w:tcBorders>
            <w:shd w:val="clear" w:color="auto" w:fill="auto"/>
            <w:vAlign w:val="bottom"/>
          </w:tcPr>
          <w:p w14:paraId="7A0ED473" w14:textId="76C4E8C4" w:rsidR="006E0D0E" w:rsidRPr="00313072" w:rsidRDefault="006E0D0E"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 xml:space="preserve"> 2,154,950 </w:t>
            </w:r>
          </w:p>
        </w:tc>
        <w:tc>
          <w:tcPr>
            <w:tcW w:w="1280" w:type="dxa"/>
            <w:tcBorders>
              <w:top w:val="nil"/>
              <w:left w:val="nil"/>
              <w:bottom w:val="nil"/>
              <w:right w:val="nil"/>
            </w:tcBorders>
            <w:shd w:val="clear" w:color="auto" w:fill="auto"/>
            <w:vAlign w:val="bottom"/>
          </w:tcPr>
          <w:p w14:paraId="25F936D7" w14:textId="7CD8E2CD" w:rsidR="006E0D0E" w:rsidRPr="00313072" w:rsidRDefault="006E0D0E"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5,226,437</w:t>
            </w:r>
          </w:p>
        </w:tc>
        <w:tc>
          <w:tcPr>
            <w:tcW w:w="1272" w:type="dxa"/>
            <w:tcBorders>
              <w:top w:val="nil"/>
              <w:left w:val="nil"/>
              <w:bottom w:val="nil"/>
              <w:right w:val="nil"/>
            </w:tcBorders>
            <w:shd w:val="clear" w:color="auto" w:fill="auto"/>
            <w:vAlign w:val="bottom"/>
          </w:tcPr>
          <w:p w14:paraId="64B9A1B5" w14:textId="58FD0C83" w:rsidR="006E0D0E" w:rsidRPr="00313072" w:rsidRDefault="006E0D0E"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4,267,195</w:t>
            </w:r>
          </w:p>
        </w:tc>
      </w:tr>
      <w:tr w:rsidR="00FA18C9" w:rsidRPr="00313072" w14:paraId="57760E08" w14:textId="77777777" w:rsidTr="00151468">
        <w:trPr>
          <w:trHeight w:val="397"/>
        </w:trPr>
        <w:tc>
          <w:tcPr>
            <w:tcW w:w="3084" w:type="dxa"/>
            <w:tcBorders>
              <w:top w:val="nil"/>
              <w:left w:val="nil"/>
              <w:bottom w:val="nil"/>
              <w:right w:val="nil"/>
            </w:tcBorders>
            <w:shd w:val="clear" w:color="auto" w:fill="auto"/>
          </w:tcPr>
          <w:p w14:paraId="29D0C4A8" w14:textId="77777777" w:rsidR="00FA18C9" w:rsidRPr="00313072" w:rsidRDefault="00FA18C9" w:rsidP="00DA24AF">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313072">
              <w:rPr>
                <w:rFonts w:asciiTheme="majorBidi" w:hAnsiTheme="majorBidi" w:cstheme="majorBidi"/>
                <w:spacing w:val="-10"/>
                <w:u w:val="single"/>
              </w:rPr>
              <w:t>Revenue from Business Management System</w:t>
            </w:r>
          </w:p>
        </w:tc>
        <w:tc>
          <w:tcPr>
            <w:tcW w:w="1310" w:type="dxa"/>
            <w:tcBorders>
              <w:top w:val="nil"/>
              <w:left w:val="nil"/>
              <w:bottom w:val="nil"/>
              <w:right w:val="nil"/>
            </w:tcBorders>
            <w:shd w:val="clear" w:color="auto" w:fill="auto"/>
            <w:vAlign w:val="bottom"/>
          </w:tcPr>
          <w:p w14:paraId="491534CD" w14:textId="77777777" w:rsidR="00FA18C9" w:rsidRPr="00313072" w:rsidRDefault="00FA18C9"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4D977929" w14:textId="77777777" w:rsidR="00FA18C9" w:rsidRPr="00313072" w:rsidRDefault="00FA18C9" w:rsidP="00DA24AF">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470FE7D2" w14:textId="77777777" w:rsidR="00FA18C9" w:rsidRPr="00313072" w:rsidRDefault="00FA18C9" w:rsidP="00DA24AF">
            <w:pPr>
              <w:ind w:left="-36" w:right="-54"/>
              <w:jc w:val="right"/>
              <w:rPr>
                <w:rFonts w:asciiTheme="majorBidi" w:hAnsiTheme="majorBidi" w:cstheme="majorBidi"/>
              </w:rPr>
            </w:pPr>
          </w:p>
        </w:tc>
        <w:tc>
          <w:tcPr>
            <w:tcW w:w="1280" w:type="dxa"/>
            <w:tcBorders>
              <w:top w:val="nil"/>
              <w:left w:val="nil"/>
              <w:bottom w:val="nil"/>
              <w:right w:val="nil"/>
            </w:tcBorders>
            <w:shd w:val="clear" w:color="auto" w:fill="auto"/>
            <w:vAlign w:val="bottom"/>
          </w:tcPr>
          <w:p w14:paraId="483D3988" w14:textId="77777777" w:rsidR="00FA18C9" w:rsidRPr="00313072" w:rsidRDefault="00FA18C9" w:rsidP="00DA24AF">
            <w:pPr>
              <w:ind w:left="-36" w:right="-54"/>
              <w:jc w:val="right"/>
              <w:rPr>
                <w:rFonts w:asciiTheme="majorBidi" w:hAnsiTheme="majorBidi" w:cstheme="majorBidi"/>
              </w:rPr>
            </w:pPr>
          </w:p>
        </w:tc>
        <w:tc>
          <w:tcPr>
            <w:tcW w:w="1272" w:type="dxa"/>
            <w:tcBorders>
              <w:top w:val="nil"/>
              <w:left w:val="nil"/>
              <w:bottom w:val="nil"/>
              <w:right w:val="nil"/>
            </w:tcBorders>
            <w:shd w:val="clear" w:color="auto" w:fill="auto"/>
            <w:vAlign w:val="bottom"/>
          </w:tcPr>
          <w:p w14:paraId="6FD4F2DD" w14:textId="77777777" w:rsidR="00FA18C9" w:rsidRPr="00313072" w:rsidRDefault="00FA18C9" w:rsidP="00DA24AF">
            <w:pPr>
              <w:ind w:left="-36" w:right="-54"/>
              <w:jc w:val="right"/>
              <w:rPr>
                <w:rFonts w:asciiTheme="majorBidi" w:hAnsiTheme="majorBidi" w:cstheme="majorBidi"/>
              </w:rPr>
            </w:pPr>
          </w:p>
        </w:tc>
      </w:tr>
      <w:tr w:rsidR="00FA18C9" w:rsidRPr="00313072" w14:paraId="40E9E2DA" w14:textId="77777777" w:rsidTr="00151468">
        <w:trPr>
          <w:trHeight w:val="397"/>
        </w:trPr>
        <w:tc>
          <w:tcPr>
            <w:tcW w:w="3084" w:type="dxa"/>
            <w:tcBorders>
              <w:top w:val="nil"/>
              <w:left w:val="nil"/>
              <w:bottom w:val="nil"/>
              <w:right w:val="nil"/>
            </w:tcBorders>
            <w:shd w:val="clear" w:color="auto" w:fill="auto"/>
          </w:tcPr>
          <w:p w14:paraId="67052B96" w14:textId="77777777" w:rsidR="00FA18C9" w:rsidRPr="00313072" w:rsidRDefault="00FA18C9" w:rsidP="00DA24AF">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313072">
              <w:rPr>
                <w:rFonts w:asciiTheme="majorBidi" w:hAnsiTheme="majorBidi" w:cstheme="majorBidi"/>
              </w:rPr>
              <w:t>Subsidiaries</w:t>
            </w:r>
          </w:p>
        </w:tc>
        <w:tc>
          <w:tcPr>
            <w:tcW w:w="1310" w:type="dxa"/>
            <w:tcBorders>
              <w:top w:val="nil"/>
              <w:left w:val="nil"/>
              <w:bottom w:val="nil"/>
              <w:right w:val="nil"/>
            </w:tcBorders>
            <w:shd w:val="clear" w:color="auto" w:fill="auto"/>
            <w:vAlign w:val="bottom"/>
          </w:tcPr>
          <w:p w14:paraId="4C65FBCC" w14:textId="77777777" w:rsidR="00FA18C9" w:rsidRPr="00313072" w:rsidRDefault="00FA18C9"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313072">
              <w:rPr>
                <w:rFonts w:asciiTheme="majorBidi" w:hAnsiTheme="majorBidi" w:cstheme="majorBidi"/>
              </w:rPr>
              <w:t>Mutually agree</w:t>
            </w:r>
          </w:p>
        </w:tc>
        <w:tc>
          <w:tcPr>
            <w:tcW w:w="1276" w:type="dxa"/>
            <w:tcBorders>
              <w:top w:val="nil"/>
              <w:left w:val="nil"/>
              <w:bottom w:val="nil"/>
              <w:right w:val="nil"/>
            </w:tcBorders>
            <w:shd w:val="clear" w:color="auto" w:fill="auto"/>
            <w:vAlign w:val="bottom"/>
          </w:tcPr>
          <w:p w14:paraId="7F79A6EF" w14:textId="50979F33" w:rsidR="00FA18C9" w:rsidRPr="00313072" w:rsidRDefault="004B1F3B"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123</w:t>
            </w:r>
            <w:r w:rsidR="00FA18C9" w:rsidRPr="00313072">
              <w:rPr>
                <w:rFonts w:asciiTheme="majorBidi" w:hAnsiTheme="majorBidi" w:cstheme="majorBidi"/>
              </w:rPr>
              <w:t>,</w:t>
            </w:r>
            <w:r w:rsidRPr="00313072">
              <w:rPr>
                <w:rFonts w:asciiTheme="majorBidi" w:hAnsiTheme="majorBidi" w:cstheme="majorBidi"/>
              </w:rPr>
              <w:t>700</w:t>
            </w:r>
            <w:r w:rsidR="00FA18C9" w:rsidRPr="00313072">
              <w:rPr>
                <w:rFonts w:asciiTheme="majorBidi" w:hAnsiTheme="majorBidi" w:cstheme="majorBidi"/>
              </w:rPr>
              <w:t>,</w:t>
            </w:r>
            <w:r w:rsidRPr="00313072">
              <w:rPr>
                <w:rFonts w:asciiTheme="majorBidi" w:hAnsiTheme="majorBidi" w:cstheme="majorBidi"/>
              </w:rPr>
              <w:t>000</w:t>
            </w:r>
          </w:p>
        </w:tc>
        <w:tc>
          <w:tcPr>
            <w:tcW w:w="1275" w:type="dxa"/>
            <w:tcBorders>
              <w:top w:val="nil"/>
              <w:left w:val="nil"/>
              <w:bottom w:val="nil"/>
              <w:right w:val="nil"/>
            </w:tcBorders>
            <w:shd w:val="clear" w:color="auto" w:fill="auto"/>
            <w:vAlign w:val="bottom"/>
          </w:tcPr>
          <w:p w14:paraId="79061941" w14:textId="7D324BA8" w:rsidR="00FA18C9" w:rsidRPr="00313072" w:rsidRDefault="00FA18C9"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47,160,000</w:t>
            </w:r>
          </w:p>
        </w:tc>
        <w:tc>
          <w:tcPr>
            <w:tcW w:w="1280" w:type="dxa"/>
            <w:tcBorders>
              <w:top w:val="nil"/>
              <w:left w:val="nil"/>
              <w:bottom w:val="nil"/>
              <w:right w:val="nil"/>
            </w:tcBorders>
            <w:shd w:val="clear" w:color="auto" w:fill="auto"/>
            <w:vAlign w:val="bottom"/>
          </w:tcPr>
          <w:p w14:paraId="7A03CB52" w14:textId="0D8D5CCD" w:rsidR="00FA18C9" w:rsidRPr="00313072" w:rsidRDefault="00FA18C9"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123,700,000</w:t>
            </w:r>
          </w:p>
        </w:tc>
        <w:tc>
          <w:tcPr>
            <w:tcW w:w="1272" w:type="dxa"/>
            <w:tcBorders>
              <w:top w:val="nil"/>
              <w:left w:val="nil"/>
              <w:bottom w:val="nil"/>
              <w:right w:val="nil"/>
            </w:tcBorders>
            <w:shd w:val="clear" w:color="auto" w:fill="auto"/>
            <w:vAlign w:val="bottom"/>
          </w:tcPr>
          <w:p w14:paraId="7E9BFA9A" w14:textId="6D296375" w:rsidR="00FA18C9" w:rsidRPr="00313072" w:rsidRDefault="00FA18C9"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94,320,000</w:t>
            </w:r>
          </w:p>
        </w:tc>
      </w:tr>
      <w:tr w:rsidR="00FA18C9" w:rsidRPr="00313072" w14:paraId="1BD53745" w14:textId="77777777" w:rsidTr="00151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67B0973D" w14:textId="77777777" w:rsidR="00FA18C9" w:rsidRPr="00313072" w:rsidRDefault="00FA18C9" w:rsidP="00DA24AF">
            <w:pPr>
              <w:ind w:left="-108" w:right="1"/>
              <w:jc w:val="left"/>
              <w:rPr>
                <w:rFonts w:asciiTheme="majorBidi" w:hAnsiTheme="majorBidi" w:cstheme="majorBidi"/>
              </w:rPr>
            </w:pPr>
            <w:r w:rsidRPr="00313072">
              <w:rPr>
                <w:rFonts w:asciiTheme="majorBidi" w:hAnsiTheme="majorBidi" w:cstheme="majorBidi"/>
                <w:snapToGrid w:val="0"/>
                <w:u w:val="single"/>
                <w:lang w:eastAsia="th-TH"/>
              </w:rPr>
              <w:t>Interest income</w:t>
            </w:r>
          </w:p>
        </w:tc>
        <w:tc>
          <w:tcPr>
            <w:tcW w:w="1310" w:type="dxa"/>
            <w:shd w:val="clear" w:color="auto" w:fill="auto"/>
            <w:vAlign w:val="bottom"/>
          </w:tcPr>
          <w:p w14:paraId="7CA6FB63" w14:textId="77777777" w:rsidR="00FA18C9" w:rsidRPr="00313072" w:rsidRDefault="00FA18C9" w:rsidP="00DA24AF">
            <w:pPr>
              <w:ind w:left="-60" w:right="-110"/>
              <w:jc w:val="center"/>
              <w:rPr>
                <w:rFonts w:asciiTheme="majorBidi" w:hAnsiTheme="majorBidi" w:cstheme="majorBidi"/>
              </w:rPr>
            </w:pPr>
          </w:p>
        </w:tc>
        <w:tc>
          <w:tcPr>
            <w:tcW w:w="1276" w:type="dxa"/>
            <w:shd w:val="clear" w:color="auto" w:fill="auto"/>
            <w:vAlign w:val="bottom"/>
          </w:tcPr>
          <w:p w14:paraId="2D070B50" w14:textId="77777777" w:rsidR="00FA18C9" w:rsidRPr="00313072" w:rsidRDefault="00FA18C9" w:rsidP="00DA24AF">
            <w:pPr>
              <w:ind w:left="-108" w:right="1"/>
              <w:jc w:val="right"/>
              <w:rPr>
                <w:rFonts w:asciiTheme="majorBidi" w:hAnsiTheme="majorBidi" w:cstheme="majorBidi"/>
              </w:rPr>
            </w:pPr>
          </w:p>
        </w:tc>
        <w:tc>
          <w:tcPr>
            <w:tcW w:w="1275" w:type="dxa"/>
            <w:shd w:val="clear" w:color="auto" w:fill="auto"/>
            <w:vAlign w:val="bottom"/>
          </w:tcPr>
          <w:p w14:paraId="0249C9C4" w14:textId="77777777" w:rsidR="00FA18C9" w:rsidRPr="00313072" w:rsidRDefault="00FA18C9" w:rsidP="00DA24AF">
            <w:pPr>
              <w:ind w:left="-21" w:right="-54"/>
              <w:jc w:val="right"/>
              <w:rPr>
                <w:rFonts w:asciiTheme="majorBidi" w:hAnsiTheme="majorBidi" w:cstheme="majorBidi"/>
              </w:rPr>
            </w:pPr>
          </w:p>
        </w:tc>
        <w:tc>
          <w:tcPr>
            <w:tcW w:w="1280" w:type="dxa"/>
            <w:shd w:val="clear" w:color="auto" w:fill="auto"/>
            <w:vAlign w:val="bottom"/>
          </w:tcPr>
          <w:p w14:paraId="63CE258A" w14:textId="77777777" w:rsidR="00FA18C9" w:rsidRPr="00313072" w:rsidRDefault="00FA18C9" w:rsidP="00DA24AF">
            <w:pPr>
              <w:ind w:left="-108" w:right="1"/>
              <w:jc w:val="right"/>
              <w:rPr>
                <w:rFonts w:asciiTheme="majorBidi" w:hAnsiTheme="majorBidi" w:cstheme="majorBidi"/>
              </w:rPr>
            </w:pPr>
          </w:p>
        </w:tc>
        <w:tc>
          <w:tcPr>
            <w:tcW w:w="1272" w:type="dxa"/>
            <w:shd w:val="clear" w:color="auto" w:fill="auto"/>
            <w:vAlign w:val="bottom"/>
          </w:tcPr>
          <w:p w14:paraId="768307F5" w14:textId="77777777" w:rsidR="00FA18C9" w:rsidRPr="00313072" w:rsidRDefault="00FA18C9" w:rsidP="00DA24AF">
            <w:pPr>
              <w:ind w:left="-21" w:right="-54"/>
              <w:jc w:val="right"/>
              <w:rPr>
                <w:rFonts w:asciiTheme="majorBidi" w:hAnsiTheme="majorBidi" w:cstheme="majorBidi"/>
              </w:rPr>
            </w:pPr>
          </w:p>
        </w:tc>
      </w:tr>
      <w:tr w:rsidR="00FA18C9" w:rsidRPr="00313072" w14:paraId="569868F1" w14:textId="77777777" w:rsidTr="00151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2C8C2553" w14:textId="77777777" w:rsidR="00FA18C9" w:rsidRPr="00313072" w:rsidRDefault="00FA18C9" w:rsidP="00DA24AF">
            <w:pPr>
              <w:ind w:right="1" w:hanging="106"/>
              <w:jc w:val="left"/>
              <w:rPr>
                <w:rFonts w:asciiTheme="majorBidi" w:hAnsiTheme="majorBidi" w:cstheme="majorBidi"/>
              </w:rPr>
            </w:pPr>
            <w:r w:rsidRPr="00313072">
              <w:rPr>
                <w:rFonts w:asciiTheme="majorBidi" w:hAnsiTheme="majorBidi" w:cstheme="majorBidi"/>
              </w:rPr>
              <w:t>Subsidiaries</w:t>
            </w:r>
          </w:p>
        </w:tc>
        <w:tc>
          <w:tcPr>
            <w:tcW w:w="1310" w:type="dxa"/>
            <w:shd w:val="clear" w:color="auto" w:fill="auto"/>
            <w:vAlign w:val="bottom"/>
          </w:tcPr>
          <w:p w14:paraId="17809AED" w14:textId="77777777" w:rsidR="00FA18C9" w:rsidRPr="00313072" w:rsidRDefault="00FA18C9"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313072">
              <w:rPr>
                <w:rFonts w:asciiTheme="majorBidi" w:hAnsiTheme="majorBidi" w:cstheme="majorBidi"/>
              </w:rPr>
              <w:t>2.00 - 4.54%</w:t>
            </w:r>
          </w:p>
          <w:p w14:paraId="3BC42B4C" w14:textId="77777777" w:rsidR="00FA18C9" w:rsidRPr="00313072" w:rsidRDefault="00FA18C9"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313072">
              <w:rPr>
                <w:rFonts w:asciiTheme="majorBidi" w:hAnsiTheme="majorBidi" w:cstheme="majorBidi"/>
              </w:rPr>
              <w:t>per annum</w:t>
            </w:r>
          </w:p>
        </w:tc>
        <w:tc>
          <w:tcPr>
            <w:tcW w:w="1276" w:type="dxa"/>
            <w:shd w:val="clear" w:color="auto" w:fill="auto"/>
            <w:vAlign w:val="bottom"/>
          </w:tcPr>
          <w:p w14:paraId="6FBDDB19" w14:textId="011DC358" w:rsidR="00FA18C9" w:rsidRPr="00313072" w:rsidRDefault="004B1F3B" w:rsidP="00DA24AF">
            <w:pPr>
              <w:ind w:left="-21" w:right="-54"/>
              <w:jc w:val="right"/>
              <w:rPr>
                <w:rFonts w:asciiTheme="majorBidi" w:hAnsiTheme="majorBidi" w:cstheme="majorBidi"/>
              </w:rPr>
            </w:pPr>
            <w:r w:rsidRPr="00313072">
              <w:rPr>
                <w:rFonts w:asciiTheme="majorBidi" w:hAnsiTheme="majorBidi" w:cstheme="majorBidi"/>
              </w:rPr>
              <w:t>14</w:t>
            </w:r>
            <w:r w:rsidR="00FA18C9" w:rsidRPr="00313072">
              <w:rPr>
                <w:rFonts w:asciiTheme="majorBidi" w:hAnsiTheme="majorBidi" w:cstheme="majorBidi"/>
              </w:rPr>
              <w:t>,</w:t>
            </w:r>
            <w:r w:rsidRPr="00313072">
              <w:rPr>
                <w:rFonts w:asciiTheme="majorBidi" w:hAnsiTheme="majorBidi" w:cstheme="majorBidi"/>
              </w:rPr>
              <w:t>171</w:t>
            </w:r>
            <w:r w:rsidR="00FA18C9" w:rsidRPr="00313072">
              <w:rPr>
                <w:rFonts w:asciiTheme="majorBidi" w:hAnsiTheme="majorBidi" w:cstheme="majorBidi"/>
              </w:rPr>
              <w:t>,</w:t>
            </w:r>
            <w:r w:rsidRPr="00313072">
              <w:rPr>
                <w:rFonts w:asciiTheme="majorBidi" w:hAnsiTheme="majorBidi" w:cstheme="majorBidi"/>
              </w:rPr>
              <w:t>088</w:t>
            </w:r>
          </w:p>
        </w:tc>
        <w:tc>
          <w:tcPr>
            <w:tcW w:w="1275" w:type="dxa"/>
            <w:shd w:val="clear" w:color="auto" w:fill="auto"/>
            <w:vAlign w:val="bottom"/>
          </w:tcPr>
          <w:p w14:paraId="618B3BC6" w14:textId="5D7D7E5D" w:rsidR="00FA18C9" w:rsidRPr="00313072" w:rsidRDefault="00FA18C9" w:rsidP="00DA24AF">
            <w:pPr>
              <w:ind w:left="-21" w:right="-54"/>
              <w:jc w:val="right"/>
              <w:rPr>
                <w:rFonts w:asciiTheme="majorBidi" w:hAnsiTheme="majorBidi" w:cstheme="majorBidi"/>
              </w:rPr>
            </w:pPr>
            <w:r w:rsidRPr="00313072">
              <w:rPr>
                <w:rFonts w:asciiTheme="majorBidi" w:hAnsiTheme="majorBidi" w:cstheme="majorBidi"/>
              </w:rPr>
              <w:t xml:space="preserve"> 6,403,993 </w:t>
            </w:r>
          </w:p>
        </w:tc>
        <w:tc>
          <w:tcPr>
            <w:tcW w:w="1280" w:type="dxa"/>
            <w:shd w:val="clear" w:color="auto" w:fill="auto"/>
            <w:vAlign w:val="bottom"/>
          </w:tcPr>
          <w:p w14:paraId="35811823" w14:textId="3818A19F" w:rsidR="00FA18C9" w:rsidRPr="00313072" w:rsidRDefault="00FA18C9" w:rsidP="00DA24AF">
            <w:pPr>
              <w:ind w:left="-36" w:right="-54"/>
              <w:jc w:val="right"/>
              <w:rPr>
                <w:rFonts w:asciiTheme="majorBidi" w:hAnsiTheme="majorBidi" w:cstheme="majorBidi"/>
              </w:rPr>
            </w:pPr>
            <w:r w:rsidRPr="00313072">
              <w:rPr>
                <w:rFonts w:asciiTheme="majorBidi" w:hAnsiTheme="majorBidi" w:cstheme="majorBidi"/>
              </w:rPr>
              <w:t>25,015,593</w:t>
            </w:r>
          </w:p>
        </w:tc>
        <w:tc>
          <w:tcPr>
            <w:tcW w:w="1272" w:type="dxa"/>
            <w:shd w:val="clear" w:color="auto" w:fill="auto"/>
            <w:vAlign w:val="bottom"/>
          </w:tcPr>
          <w:p w14:paraId="3487BE33" w14:textId="1C44A8AE" w:rsidR="00FA18C9" w:rsidRPr="00313072" w:rsidRDefault="00FA18C9" w:rsidP="00DA24AF">
            <w:pPr>
              <w:ind w:right="-54"/>
              <w:jc w:val="right"/>
              <w:rPr>
                <w:rFonts w:asciiTheme="majorBidi" w:hAnsiTheme="majorBidi" w:cstheme="majorBidi"/>
              </w:rPr>
            </w:pPr>
            <w:r w:rsidRPr="00313072">
              <w:rPr>
                <w:rFonts w:asciiTheme="majorBidi" w:hAnsiTheme="majorBidi" w:cstheme="majorBidi"/>
              </w:rPr>
              <w:t>11,876,211</w:t>
            </w:r>
          </w:p>
        </w:tc>
      </w:tr>
      <w:tr w:rsidR="00FA18C9" w:rsidRPr="00313072" w14:paraId="2C1B47F2" w14:textId="77777777" w:rsidTr="00151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5CC47CB2" w14:textId="77777777" w:rsidR="00FA18C9" w:rsidRPr="00313072" w:rsidRDefault="00FA18C9" w:rsidP="00DA24AF">
            <w:pPr>
              <w:ind w:left="-108" w:right="1"/>
              <w:jc w:val="left"/>
              <w:rPr>
                <w:rFonts w:asciiTheme="majorBidi" w:hAnsiTheme="majorBidi" w:cstheme="majorBidi"/>
              </w:rPr>
            </w:pPr>
            <w:r w:rsidRPr="00313072">
              <w:rPr>
                <w:rFonts w:asciiTheme="majorBidi" w:hAnsiTheme="majorBidi" w:cstheme="majorBidi"/>
              </w:rPr>
              <w:t>Associates and joint ventures</w:t>
            </w:r>
          </w:p>
        </w:tc>
        <w:tc>
          <w:tcPr>
            <w:tcW w:w="1310" w:type="dxa"/>
            <w:shd w:val="clear" w:color="auto" w:fill="auto"/>
            <w:vAlign w:val="bottom"/>
          </w:tcPr>
          <w:p w14:paraId="78F09738" w14:textId="77777777" w:rsidR="00FA18C9" w:rsidRPr="00313072" w:rsidRDefault="00FA18C9"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313072">
              <w:rPr>
                <w:rFonts w:asciiTheme="majorBidi" w:hAnsiTheme="majorBidi" w:cstheme="majorBidi"/>
              </w:rPr>
              <w:t xml:space="preserve">2.75 </w:t>
            </w:r>
            <w:r w:rsidRPr="00313072">
              <w:rPr>
                <w:rFonts w:asciiTheme="majorBidi" w:hAnsiTheme="majorBidi" w:cstheme="majorBidi"/>
                <w:cs/>
              </w:rPr>
              <w:t>-</w:t>
            </w:r>
            <w:r w:rsidRPr="00313072">
              <w:rPr>
                <w:rFonts w:asciiTheme="majorBidi" w:hAnsiTheme="majorBidi" w:cstheme="majorBidi"/>
              </w:rPr>
              <w:t xml:space="preserve"> 5.58%</w:t>
            </w:r>
          </w:p>
          <w:p w14:paraId="40E64863" w14:textId="77777777" w:rsidR="00FA18C9" w:rsidRPr="00313072" w:rsidRDefault="00FA18C9"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313072">
              <w:rPr>
                <w:rFonts w:asciiTheme="majorBidi" w:hAnsiTheme="majorBidi" w:cstheme="majorBidi"/>
              </w:rPr>
              <w:t>per annum</w:t>
            </w:r>
          </w:p>
        </w:tc>
        <w:tc>
          <w:tcPr>
            <w:tcW w:w="1276" w:type="dxa"/>
            <w:shd w:val="clear" w:color="auto" w:fill="auto"/>
            <w:vAlign w:val="bottom"/>
          </w:tcPr>
          <w:p w14:paraId="5D73E058" w14:textId="1E509E56" w:rsidR="00FA18C9" w:rsidRPr="00313072" w:rsidRDefault="004B1F3B"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3</w:t>
            </w:r>
            <w:r w:rsidR="00FA18C9" w:rsidRPr="00313072">
              <w:rPr>
                <w:rFonts w:asciiTheme="majorBidi" w:hAnsiTheme="majorBidi" w:cstheme="majorBidi"/>
              </w:rPr>
              <w:t>,</w:t>
            </w:r>
            <w:r w:rsidRPr="00313072">
              <w:rPr>
                <w:rFonts w:asciiTheme="majorBidi" w:hAnsiTheme="majorBidi" w:cstheme="majorBidi"/>
              </w:rPr>
              <w:t>586</w:t>
            </w:r>
            <w:r w:rsidR="00FA18C9" w:rsidRPr="00313072">
              <w:rPr>
                <w:rFonts w:asciiTheme="majorBidi" w:hAnsiTheme="majorBidi" w:cstheme="majorBidi"/>
              </w:rPr>
              <w:t>,</w:t>
            </w:r>
            <w:r w:rsidRPr="00313072">
              <w:rPr>
                <w:rFonts w:asciiTheme="majorBidi" w:hAnsiTheme="majorBidi" w:cstheme="majorBidi"/>
              </w:rPr>
              <w:t>374</w:t>
            </w:r>
          </w:p>
        </w:tc>
        <w:tc>
          <w:tcPr>
            <w:tcW w:w="1275" w:type="dxa"/>
            <w:shd w:val="clear" w:color="auto" w:fill="auto"/>
            <w:vAlign w:val="bottom"/>
          </w:tcPr>
          <w:p w14:paraId="41727CC4" w14:textId="0126520E" w:rsidR="00FA18C9" w:rsidRPr="00313072" w:rsidRDefault="00FA18C9"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 xml:space="preserve"> 1,494,732 </w:t>
            </w:r>
          </w:p>
        </w:tc>
        <w:tc>
          <w:tcPr>
            <w:tcW w:w="1280" w:type="dxa"/>
            <w:shd w:val="clear" w:color="auto" w:fill="auto"/>
            <w:vAlign w:val="bottom"/>
          </w:tcPr>
          <w:p w14:paraId="60293B26" w14:textId="769C618B" w:rsidR="00FA18C9" w:rsidRPr="00313072" w:rsidRDefault="00FA18C9"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6,854,73</w:t>
            </w:r>
            <w:r w:rsidR="00C511EB" w:rsidRPr="00313072">
              <w:rPr>
                <w:rFonts w:asciiTheme="majorBidi" w:hAnsiTheme="majorBidi" w:cstheme="majorBidi"/>
              </w:rPr>
              <w:t>3</w:t>
            </w:r>
          </w:p>
        </w:tc>
        <w:tc>
          <w:tcPr>
            <w:tcW w:w="1272" w:type="dxa"/>
            <w:shd w:val="clear" w:color="auto" w:fill="auto"/>
            <w:vAlign w:val="bottom"/>
          </w:tcPr>
          <w:p w14:paraId="28CF19BE" w14:textId="7326AC64" w:rsidR="00FA18C9" w:rsidRPr="00313072" w:rsidRDefault="00FA18C9"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4,515,307</w:t>
            </w:r>
          </w:p>
        </w:tc>
      </w:tr>
      <w:tr w:rsidR="00733C16" w:rsidRPr="00313072" w14:paraId="77DE3292" w14:textId="77777777" w:rsidTr="00151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2DA3D20D" w14:textId="77777777" w:rsidR="00733C16" w:rsidRPr="00313072" w:rsidRDefault="00733C16" w:rsidP="00DA24AF">
            <w:pPr>
              <w:ind w:left="-108" w:right="1"/>
              <w:jc w:val="left"/>
              <w:rPr>
                <w:rFonts w:asciiTheme="majorBidi" w:hAnsiTheme="majorBidi" w:cstheme="majorBidi"/>
              </w:rPr>
            </w:pPr>
            <w:r w:rsidRPr="00313072">
              <w:rPr>
                <w:rFonts w:asciiTheme="majorBidi" w:hAnsiTheme="majorBidi" w:cstheme="majorBidi"/>
              </w:rPr>
              <w:t>Total interest income</w:t>
            </w:r>
          </w:p>
        </w:tc>
        <w:tc>
          <w:tcPr>
            <w:tcW w:w="1310" w:type="dxa"/>
            <w:shd w:val="clear" w:color="auto" w:fill="auto"/>
            <w:vAlign w:val="bottom"/>
          </w:tcPr>
          <w:p w14:paraId="00BE0CFA" w14:textId="77777777" w:rsidR="00733C16" w:rsidRPr="00313072" w:rsidRDefault="00733C16" w:rsidP="00DA24AF">
            <w:pPr>
              <w:ind w:left="-60" w:right="-110"/>
              <w:jc w:val="center"/>
              <w:rPr>
                <w:rFonts w:asciiTheme="majorBidi" w:hAnsiTheme="majorBidi" w:cstheme="majorBidi"/>
                <w:spacing w:val="-6"/>
              </w:rPr>
            </w:pPr>
          </w:p>
        </w:tc>
        <w:tc>
          <w:tcPr>
            <w:tcW w:w="1276" w:type="dxa"/>
            <w:shd w:val="clear" w:color="auto" w:fill="auto"/>
            <w:vAlign w:val="bottom"/>
          </w:tcPr>
          <w:p w14:paraId="1604748A" w14:textId="04D281A0" w:rsidR="00733C16" w:rsidRPr="00313072" w:rsidRDefault="004B1F3B"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17</w:t>
            </w:r>
            <w:r w:rsidR="00733C16" w:rsidRPr="00313072">
              <w:rPr>
                <w:rFonts w:asciiTheme="majorBidi" w:hAnsiTheme="majorBidi" w:cstheme="majorBidi"/>
              </w:rPr>
              <w:t>,</w:t>
            </w:r>
            <w:r w:rsidRPr="00313072">
              <w:rPr>
                <w:rFonts w:asciiTheme="majorBidi" w:hAnsiTheme="majorBidi" w:cstheme="majorBidi"/>
              </w:rPr>
              <w:t>757</w:t>
            </w:r>
            <w:r w:rsidR="00733C16" w:rsidRPr="00313072">
              <w:rPr>
                <w:rFonts w:asciiTheme="majorBidi" w:hAnsiTheme="majorBidi" w:cstheme="majorBidi"/>
              </w:rPr>
              <w:t>,</w:t>
            </w:r>
            <w:r w:rsidRPr="00313072">
              <w:rPr>
                <w:rFonts w:asciiTheme="majorBidi" w:hAnsiTheme="majorBidi" w:cstheme="majorBidi"/>
              </w:rPr>
              <w:t>462</w:t>
            </w:r>
          </w:p>
        </w:tc>
        <w:tc>
          <w:tcPr>
            <w:tcW w:w="1275" w:type="dxa"/>
            <w:shd w:val="clear" w:color="auto" w:fill="auto"/>
            <w:vAlign w:val="bottom"/>
          </w:tcPr>
          <w:p w14:paraId="43F7A1EF" w14:textId="00626FE3" w:rsidR="00733C16" w:rsidRPr="00313072" w:rsidRDefault="00733C16"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7,898,725</w:t>
            </w:r>
          </w:p>
        </w:tc>
        <w:tc>
          <w:tcPr>
            <w:tcW w:w="1280" w:type="dxa"/>
            <w:shd w:val="clear" w:color="auto" w:fill="auto"/>
            <w:vAlign w:val="bottom"/>
          </w:tcPr>
          <w:p w14:paraId="0E0C1DF7" w14:textId="700C893C" w:rsidR="00733C16" w:rsidRPr="00313072" w:rsidRDefault="00733C16" w:rsidP="00DA24AF">
            <w:pPr>
              <w:pBdr>
                <w:bottom w:val="double" w:sz="4" w:space="1" w:color="auto"/>
              </w:pBdr>
              <w:ind w:left="-36" w:right="-54"/>
              <w:jc w:val="right"/>
              <w:rPr>
                <w:rFonts w:asciiTheme="majorBidi" w:hAnsiTheme="majorBidi" w:cstheme="majorBidi"/>
                <w:cs/>
              </w:rPr>
            </w:pPr>
            <w:r w:rsidRPr="00313072">
              <w:rPr>
                <w:rFonts w:asciiTheme="majorBidi" w:hAnsiTheme="majorBidi" w:cstheme="majorBidi"/>
              </w:rPr>
              <w:t>31,870,32</w:t>
            </w:r>
            <w:r w:rsidR="00C511EB" w:rsidRPr="00313072">
              <w:rPr>
                <w:rFonts w:asciiTheme="majorBidi" w:hAnsiTheme="majorBidi" w:cstheme="majorBidi"/>
              </w:rPr>
              <w:t>6</w:t>
            </w:r>
          </w:p>
        </w:tc>
        <w:tc>
          <w:tcPr>
            <w:tcW w:w="1272" w:type="dxa"/>
            <w:shd w:val="clear" w:color="auto" w:fill="auto"/>
            <w:vAlign w:val="bottom"/>
          </w:tcPr>
          <w:p w14:paraId="01E63725" w14:textId="65D62D89" w:rsidR="00733C16" w:rsidRPr="00313072" w:rsidRDefault="00733C16"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16,391,518</w:t>
            </w:r>
          </w:p>
        </w:tc>
      </w:tr>
      <w:tr w:rsidR="00A71C20" w:rsidRPr="00313072" w14:paraId="047C6052" w14:textId="77777777" w:rsidTr="00151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6392298C" w14:textId="77777777" w:rsidR="00A71C20" w:rsidRPr="00313072" w:rsidRDefault="00A71C20" w:rsidP="00DA24AF">
            <w:pPr>
              <w:ind w:left="-108" w:right="1"/>
              <w:jc w:val="left"/>
              <w:rPr>
                <w:rFonts w:asciiTheme="majorBidi" w:hAnsiTheme="majorBidi" w:cstheme="majorBidi"/>
                <w:u w:val="single"/>
              </w:rPr>
            </w:pPr>
          </w:p>
        </w:tc>
        <w:tc>
          <w:tcPr>
            <w:tcW w:w="1310" w:type="dxa"/>
            <w:shd w:val="clear" w:color="auto" w:fill="auto"/>
            <w:vAlign w:val="bottom"/>
          </w:tcPr>
          <w:p w14:paraId="7950CD67" w14:textId="77777777" w:rsidR="00A71C20" w:rsidRPr="00313072" w:rsidRDefault="00A71C20" w:rsidP="00DA24AF">
            <w:pPr>
              <w:ind w:left="-60" w:right="-110"/>
              <w:jc w:val="center"/>
              <w:rPr>
                <w:rFonts w:asciiTheme="majorBidi" w:hAnsiTheme="majorBidi" w:cstheme="majorBidi"/>
                <w:spacing w:val="-6"/>
              </w:rPr>
            </w:pPr>
          </w:p>
        </w:tc>
        <w:tc>
          <w:tcPr>
            <w:tcW w:w="1276" w:type="dxa"/>
            <w:shd w:val="clear" w:color="auto" w:fill="auto"/>
            <w:vAlign w:val="bottom"/>
          </w:tcPr>
          <w:p w14:paraId="2BE4D7B0" w14:textId="77777777" w:rsidR="00A71C20" w:rsidRPr="00313072" w:rsidRDefault="00A71C20" w:rsidP="00DA24AF">
            <w:pPr>
              <w:ind w:left="-108" w:right="1"/>
              <w:jc w:val="right"/>
              <w:rPr>
                <w:rFonts w:asciiTheme="majorBidi" w:hAnsiTheme="majorBidi" w:cstheme="majorBidi"/>
              </w:rPr>
            </w:pPr>
          </w:p>
        </w:tc>
        <w:tc>
          <w:tcPr>
            <w:tcW w:w="1275" w:type="dxa"/>
            <w:shd w:val="clear" w:color="auto" w:fill="auto"/>
            <w:vAlign w:val="bottom"/>
          </w:tcPr>
          <w:p w14:paraId="05334ABD" w14:textId="77777777" w:rsidR="00A71C20" w:rsidRPr="00313072" w:rsidRDefault="00A71C20" w:rsidP="00DA24AF">
            <w:pPr>
              <w:ind w:left="-21" w:right="-54"/>
              <w:jc w:val="right"/>
              <w:rPr>
                <w:rFonts w:asciiTheme="majorBidi" w:hAnsiTheme="majorBidi" w:cstheme="majorBidi"/>
              </w:rPr>
            </w:pPr>
          </w:p>
        </w:tc>
        <w:tc>
          <w:tcPr>
            <w:tcW w:w="1280" w:type="dxa"/>
            <w:shd w:val="clear" w:color="auto" w:fill="auto"/>
            <w:vAlign w:val="bottom"/>
          </w:tcPr>
          <w:p w14:paraId="1BC6F94C" w14:textId="77777777" w:rsidR="00A71C20" w:rsidRPr="00313072" w:rsidRDefault="00A71C20" w:rsidP="00DA24AF">
            <w:pPr>
              <w:ind w:left="-108" w:right="1"/>
              <w:jc w:val="right"/>
              <w:rPr>
                <w:rFonts w:asciiTheme="majorBidi" w:hAnsiTheme="majorBidi" w:cstheme="majorBidi"/>
              </w:rPr>
            </w:pPr>
          </w:p>
        </w:tc>
        <w:tc>
          <w:tcPr>
            <w:tcW w:w="1272" w:type="dxa"/>
            <w:shd w:val="clear" w:color="auto" w:fill="auto"/>
            <w:vAlign w:val="bottom"/>
          </w:tcPr>
          <w:p w14:paraId="3B569AC6" w14:textId="77777777" w:rsidR="00A71C20" w:rsidRPr="00313072" w:rsidRDefault="00A71C20" w:rsidP="00DA24AF">
            <w:pPr>
              <w:ind w:left="-21" w:right="-54"/>
              <w:jc w:val="right"/>
              <w:rPr>
                <w:rFonts w:asciiTheme="majorBidi" w:hAnsiTheme="majorBidi" w:cstheme="majorBidi"/>
              </w:rPr>
            </w:pPr>
          </w:p>
        </w:tc>
      </w:tr>
      <w:tr w:rsidR="00733C16" w:rsidRPr="00313072" w14:paraId="3A92BF67" w14:textId="77777777" w:rsidTr="00151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22470AB9" w14:textId="77777777" w:rsidR="00733C16" w:rsidRPr="00313072" w:rsidRDefault="00733C16" w:rsidP="00DA24AF">
            <w:pPr>
              <w:ind w:left="-108" w:right="1"/>
              <w:jc w:val="left"/>
              <w:rPr>
                <w:rFonts w:asciiTheme="majorBidi" w:hAnsiTheme="majorBidi" w:cstheme="majorBidi"/>
              </w:rPr>
            </w:pPr>
            <w:r w:rsidRPr="00313072">
              <w:rPr>
                <w:rFonts w:asciiTheme="majorBidi" w:hAnsiTheme="majorBidi" w:cstheme="majorBidi"/>
                <w:u w:val="single"/>
              </w:rPr>
              <w:lastRenderedPageBreak/>
              <w:t>Contractor fees and materials cost</w:t>
            </w:r>
          </w:p>
        </w:tc>
        <w:tc>
          <w:tcPr>
            <w:tcW w:w="1310" w:type="dxa"/>
            <w:shd w:val="clear" w:color="auto" w:fill="auto"/>
            <w:vAlign w:val="bottom"/>
          </w:tcPr>
          <w:p w14:paraId="1A73132E" w14:textId="77777777" w:rsidR="00733C16" w:rsidRPr="00313072" w:rsidRDefault="00733C16" w:rsidP="00DA24AF">
            <w:pPr>
              <w:ind w:left="-60" w:right="-110"/>
              <w:jc w:val="center"/>
              <w:rPr>
                <w:rFonts w:asciiTheme="majorBidi" w:hAnsiTheme="majorBidi" w:cstheme="majorBidi"/>
                <w:spacing w:val="-6"/>
              </w:rPr>
            </w:pPr>
          </w:p>
        </w:tc>
        <w:tc>
          <w:tcPr>
            <w:tcW w:w="1276" w:type="dxa"/>
            <w:shd w:val="clear" w:color="auto" w:fill="auto"/>
            <w:vAlign w:val="bottom"/>
          </w:tcPr>
          <w:p w14:paraId="4BB3997C" w14:textId="77777777" w:rsidR="00733C16" w:rsidRPr="00313072" w:rsidRDefault="00733C16" w:rsidP="00DA24AF">
            <w:pPr>
              <w:ind w:left="-108" w:right="1"/>
              <w:jc w:val="right"/>
              <w:rPr>
                <w:rFonts w:asciiTheme="majorBidi" w:hAnsiTheme="majorBidi" w:cstheme="majorBidi"/>
              </w:rPr>
            </w:pPr>
          </w:p>
        </w:tc>
        <w:tc>
          <w:tcPr>
            <w:tcW w:w="1275" w:type="dxa"/>
            <w:shd w:val="clear" w:color="auto" w:fill="auto"/>
            <w:vAlign w:val="bottom"/>
          </w:tcPr>
          <w:p w14:paraId="441418B7" w14:textId="77777777" w:rsidR="00733C16" w:rsidRPr="00313072" w:rsidRDefault="00733C16" w:rsidP="00DA24AF">
            <w:pPr>
              <w:ind w:left="-21" w:right="-54"/>
              <w:jc w:val="right"/>
              <w:rPr>
                <w:rFonts w:asciiTheme="majorBidi" w:hAnsiTheme="majorBidi" w:cstheme="majorBidi"/>
              </w:rPr>
            </w:pPr>
          </w:p>
        </w:tc>
        <w:tc>
          <w:tcPr>
            <w:tcW w:w="1280" w:type="dxa"/>
            <w:shd w:val="clear" w:color="auto" w:fill="auto"/>
            <w:vAlign w:val="bottom"/>
          </w:tcPr>
          <w:p w14:paraId="5205092F" w14:textId="77777777" w:rsidR="00733C16" w:rsidRPr="00313072" w:rsidRDefault="00733C16" w:rsidP="00DA24AF">
            <w:pPr>
              <w:ind w:left="-108" w:right="1"/>
              <w:jc w:val="right"/>
              <w:rPr>
                <w:rFonts w:asciiTheme="majorBidi" w:hAnsiTheme="majorBidi" w:cstheme="majorBidi"/>
              </w:rPr>
            </w:pPr>
          </w:p>
        </w:tc>
        <w:tc>
          <w:tcPr>
            <w:tcW w:w="1272" w:type="dxa"/>
            <w:shd w:val="clear" w:color="auto" w:fill="auto"/>
            <w:vAlign w:val="bottom"/>
          </w:tcPr>
          <w:p w14:paraId="263E2EB6" w14:textId="77777777" w:rsidR="00733C16" w:rsidRPr="00313072" w:rsidRDefault="00733C16" w:rsidP="00DA24AF">
            <w:pPr>
              <w:ind w:left="-21" w:right="-54"/>
              <w:jc w:val="right"/>
              <w:rPr>
                <w:rFonts w:asciiTheme="majorBidi" w:hAnsiTheme="majorBidi" w:cstheme="majorBidi"/>
              </w:rPr>
            </w:pPr>
          </w:p>
        </w:tc>
      </w:tr>
      <w:tr w:rsidR="00733C16" w:rsidRPr="00313072" w14:paraId="716613AA" w14:textId="77777777" w:rsidTr="00151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2AC5B09B" w14:textId="77777777" w:rsidR="00733C16" w:rsidRPr="00313072" w:rsidRDefault="00733C16" w:rsidP="00DA24AF">
            <w:pPr>
              <w:ind w:left="-108" w:right="1"/>
              <w:jc w:val="left"/>
              <w:rPr>
                <w:rFonts w:asciiTheme="majorBidi" w:hAnsiTheme="majorBidi" w:cstheme="majorBidi"/>
              </w:rPr>
            </w:pPr>
            <w:r w:rsidRPr="00313072">
              <w:rPr>
                <w:rFonts w:asciiTheme="majorBidi" w:hAnsiTheme="majorBidi" w:cstheme="majorBidi"/>
              </w:rPr>
              <w:t>Subsidiaries</w:t>
            </w:r>
          </w:p>
        </w:tc>
        <w:tc>
          <w:tcPr>
            <w:tcW w:w="1310" w:type="dxa"/>
            <w:shd w:val="clear" w:color="auto" w:fill="auto"/>
            <w:vAlign w:val="bottom"/>
          </w:tcPr>
          <w:p w14:paraId="7D14EA25" w14:textId="77777777" w:rsidR="00733C16" w:rsidRPr="00313072" w:rsidRDefault="00733C16" w:rsidP="00DA24AF">
            <w:pPr>
              <w:ind w:left="-60" w:right="-110"/>
              <w:jc w:val="center"/>
              <w:rPr>
                <w:rFonts w:asciiTheme="majorBidi" w:hAnsiTheme="majorBidi" w:cstheme="majorBidi"/>
              </w:rPr>
            </w:pPr>
            <w:r w:rsidRPr="00313072">
              <w:rPr>
                <w:rFonts w:asciiTheme="majorBidi" w:hAnsiTheme="majorBidi" w:cstheme="majorBidi"/>
              </w:rPr>
              <w:t>Agreement</w:t>
            </w:r>
          </w:p>
        </w:tc>
        <w:tc>
          <w:tcPr>
            <w:tcW w:w="1276" w:type="dxa"/>
            <w:shd w:val="clear" w:color="auto" w:fill="auto"/>
            <w:vAlign w:val="bottom"/>
          </w:tcPr>
          <w:p w14:paraId="2667845B" w14:textId="6AB3A4F7" w:rsidR="00733C16" w:rsidRPr="00313072" w:rsidRDefault="004B1F3B" w:rsidP="00DA24AF">
            <w:pPr>
              <w:ind w:left="-36" w:right="-54"/>
              <w:jc w:val="right"/>
              <w:rPr>
                <w:rFonts w:asciiTheme="majorBidi" w:hAnsiTheme="majorBidi" w:cstheme="majorBidi"/>
              </w:rPr>
            </w:pPr>
            <w:r w:rsidRPr="00313072">
              <w:rPr>
                <w:rFonts w:asciiTheme="majorBidi" w:hAnsiTheme="majorBidi" w:cstheme="majorBidi"/>
              </w:rPr>
              <w:t>1</w:t>
            </w:r>
            <w:r w:rsidR="00733C16" w:rsidRPr="00313072">
              <w:rPr>
                <w:rFonts w:asciiTheme="majorBidi" w:hAnsiTheme="majorBidi" w:cstheme="majorBidi"/>
              </w:rPr>
              <w:t>,</w:t>
            </w:r>
            <w:r w:rsidRPr="00313072">
              <w:rPr>
                <w:rFonts w:asciiTheme="majorBidi" w:hAnsiTheme="majorBidi" w:cstheme="majorBidi"/>
              </w:rPr>
              <w:t>970</w:t>
            </w:r>
            <w:r w:rsidR="00733C16" w:rsidRPr="00313072">
              <w:rPr>
                <w:rFonts w:asciiTheme="majorBidi" w:hAnsiTheme="majorBidi" w:cstheme="majorBidi"/>
              </w:rPr>
              <w:t>,</w:t>
            </w:r>
            <w:r w:rsidRPr="00313072">
              <w:rPr>
                <w:rFonts w:asciiTheme="majorBidi" w:hAnsiTheme="majorBidi" w:cstheme="majorBidi"/>
              </w:rPr>
              <w:t>313</w:t>
            </w:r>
          </w:p>
        </w:tc>
        <w:tc>
          <w:tcPr>
            <w:tcW w:w="1275" w:type="dxa"/>
            <w:shd w:val="clear" w:color="auto" w:fill="auto"/>
            <w:vAlign w:val="bottom"/>
          </w:tcPr>
          <w:p w14:paraId="6C4D54B9" w14:textId="44356D56" w:rsidR="00733C16" w:rsidRPr="00313072" w:rsidRDefault="00733C16" w:rsidP="00DA24AF">
            <w:pPr>
              <w:ind w:left="-36" w:right="-54"/>
              <w:jc w:val="right"/>
              <w:rPr>
                <w:rFonts w:asciiTheme="majorBidi" w:hAnsiTheme="majorBidi" w:cstheme="majorBidi"/>
              </w:rPr>
            </w:pPr>
            <w:r w:rsidRPr="00313072">
              <w:rPr>
                <w:rFonts w:asciiTheme="majorBidi" w:hAnsiTheme="majorBidi" w:cstheme="majorBidi"/>
              </w:rPr>
              <w:t>2,691,476</w:t>
            </w:r>
          </w:p>
        </w:tc>
        <w:tc>
          <w:tcPr>
            <w:tcW w:w="1280" w:type="dxa"/>
            <w:shd w:val="clear" w:color="auto" w:fill="auto"/>
            <w:vAlign w:val="bottom"/>
          </w:tcPr>
          <w:p w14:paraId="6DB829DA" w14:textId="17D1F614" w:rsidR="00733C16" w:rsidRPr="00313072" w:rsidRDefault="00733C16" w:rsidP="00DA24AF">
            <w:pPr>
              <w:ind w:left="-36" w:right="-54"/>
              <w:jc w:val="right"/>
              <w:rPr>
                <w:rFonts w:asciiTheme="majorBidi" w:hAnsiTheme="majorBidi" w:cstheme="majorBidi"/>
              </w:rPr>
            </w:pPr>
            <w:r w:rsidRPr="00313072">
              <w:rPr>
                <w:rFonts w:asciiTheme="majorBidi" w:hAnsiTheme="majorBidi" w:cstheme="majorBidi"/>
              </w:rPr>
              <w:t>5,247,058</w:t>
            </w:r>
          </w:p>
        </w:tc>
        <w:tc>
          <w:tcPr>
            <w:tcW w:w="1272" w:type="dxa"/>
            <w:shd w:val="clear" w:color="auto" w:fill="auto"/>
            <w:vAlign w:val="bottom"/>
          </w:tcPr>
          <w:p w14:paraId="4D2A78B8" w14:textId="086470CC" w:rsidR="00733C16" w:rsidRPr="00313072" w:rsidRDefault="00733C16" w:rsidP="00DA24AF">
            <w:pPr>
              <w:ind w:left="-21" w:right="-54"/>
              <w:jc w:val="right"/>
              <w:rPr>
                <w:rFonts w:asciiTheme="majorBidi" w:hAnsiTheme="majorBidi" w:cstheme="majorBidi"/>
              </w:rPr>
            </w:pPr>
            <w:r w:rsidRPr="00313072">
              <w:rPr>
                <w:rFonts w:asciiTheme="majorBidi" w:hAnsiTheme="majorBidi" w:cstheme="majorBidi"/>
              </w:rPr>
              <w:t>4,588,284</w:t>
            </w:r>
          </w:p>
        </w:tc>
      </w:tr>
      <w:tr w:rsidR="00733C16" w:rsidRPr="00313072" w14:paraId="3CED0690" w14:textId="77777777" w:rsidTr="00151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740D6561" w14:textId="77777777" w:rsidR="00733C16" w:rsidRPr="00313072" w:rsidRDefault="00733C16" w:rsidP="00DA24AF">
            <w:pPr>
              <w:ind w:left="-108" w:right="1"/>
              <w:jc w:val="left"/>
              <w:rPr>
                <w:rFonts w:asciiTheme="majorBidi" w:hAnsiTheme="majorBidi" w:cstheme="majorBidi"/>
              </w:rPr>
            </w:pPr>
            <w:r w:rsidRPr="00313072">
              <w:rPr>
                <w:rFonts w:asciiTheme="majorBidi" w:hAnsiTheme="majorBidi" w:cstheme="majorBidi"/>
              </w:rPr>
              <w:t>Related parties</w:t>
            </w:r>
          </w:p>
        </w:tc>
        <w:tc>
          <w:tcPr>
            <w:tcW w:w="1310" w:type="dxa"/>
            <w:shd w:val="clear" w:color="auto" w:fill="auto"/>
            <w:vAlign w:val="bottom"/>
          </w:tcPr>
          <w:p w14:paraId="40F7278F" w14:textId="77777777" w:rsidR="00733C16" w:rsidRPr="00313072" w:rsidRDefault="00733C16" w:rsidP="00DA24AF">
            <w:pPr>
              <w:ind w:left="-60" w:right="-110"/>
              <w:jc w:val="center"/>
              <w:rPr>
                <w:rFonts w:asciiTheme="majorBidi" w:hAnsiTheme="majorBidi" w:cstheme="majorBidi"/>
                <w:spacing w:val="-6"/>
              </w:rPr>
            </w:pPr>
            <w:r w:rsidRPr="00313072">
              <w:rPr>
                <w:rFonts w:asciiTheme="majorBidi" w:hAnsiTheme="majorBidi" w:cstheme="majorBidi"/>
              </w:rPr>
              <w:t>Market price</w:t>
            </w:r>
          </w:p>
        </w:tc>
        <w:tc>
          <w:tcPr>
            <w:tcW w:w="1276" w:type="dxa"/>
            <w:shd w:val="clear" w:color="auto" w:fill="auto"/>
            <w:vAlign w:val="bottom"/>
          </w:tcPr>
          <w:p w14:paraId="64B57363" w14:textId="1047FCC8" w:rsidR="00733C16" w:rsidRPr="00313072" w:rsidRDefault="00733C16"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122,506</w:t>
            </w:r>
          </w:p>
        </w:tc>
        <w:tc>
          <w:tcPr>
            <w:tcW w:w="1275" w:type="dxa"/>
            <w:shd w:val="clear" w:color="auto" w:fill="auto"/>
            <w:vAlign w:val="bottom"/>
          </w:tcPr>
          <w:p w14:paraId="20188006" w14:textId="41F5D327" w:rsidR="00733C16" w:rsidRPr="00313072" w:rsidRDefault="00733C16"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130,285</w:t>
            </w:r>
          </w:p>
        </w:tc>
        <w:tc>
          <w:tcPr>
            <w:tcW w:w="1280" w:type="dxa"/>
            <w:shd w:val="clear" w:color="auto" w:fill="auto"/>
            <w:vAlign w:val="bottom"/>
          </w:tcPr>
          <w:p w14:paraId="66F41E99" w14:textId="68F3EB95" w:rsidR="00733C16" w:rsidRPr="00313072" w:rsidRDefault="00733C16"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208,440</w:t>
            </w:r>
          </w:p>
        </w:tc>
        <w:tc>
          <w:tcPr>
            <w:tcW w:w="1272" w:type="dxa"/>
            <w:shd w:val="clear" w:color="auto" w:fill="auto"/>
            <w:vAlign w:val="bottom"/>
          </w:tcPr>
          <w:p w14:paraId="3E46CB2B" w14:textId="0119F2BA" w:rsidR="00733C16" w:rsidRPr="00313072" w:rsidRDefault="00733C16"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203,791</w:t>
            </w:r>
          </w:p>
        </w:tc>
      </w:tr>
      <w:tr w:rsidR="00733C16" w:rsidRPr="00313072" w14:paraId="68110A52" w14:textId="77777777" w:rsidTr="00151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6C21A943" w14:textId="77777777" w:rsidR="00733C16" w:rsidRPr="00313072" w:rsidRDefault="00733C16" w:rsidP="00DA24AF">
            <w:pPr>
              <w:ind w:left="-108" w:right="1"/>
              <w:jc w:val="left"/>
              <w:rPr>
                <w:rFonts w:asciiTheme="majorBidi" w:hAnsiTheme="majorBidi" w:cstheme="majorBidi"/>
                <w:snapToGrid w:val="0"/>
                <w:lang w:eastAsia="th-TH"/>
              </w:rPr>
            </w:pPr>
            <w:r w:rsidRPr="00313072">
              <w:rPr>
                <w:rFonts w:asciiTheme="majorBidi" w:hAnsiTheme="majorBidi" w:cstheme="majorBidi"/>
              </w:rPr>
              <w:t>Total contractor fees and materials cost</w:t>
            </w:r>
          </w:p>
        </w:tc>
        <w:tc>
          <w:tcPr>
            <w:tcW w:w="1310" w:type="dxa"/>
            <w:shd w:val="clear" w:color="auto" w:fill="auto"/>
            <w:vAlign w:val="bottom"/>
          </w:tcPr>
          <w:p w14:paraId="62675F35" w14:textId="77777777" w:rsidR="00733C16" w:rsidRPr="00313072" w:rsidRDefault="00733C16" w:rsidP="00DA24AF">
            <w:pPr>
              <w:ind w:left="-60" w:right="-110"/>
              <w:jc w:val="center"/>
              <w:rPr>
                <w:rFonts w:asciiTheme="majorBidi" w:hAnsiTheme="majorBidi" w:cstheme="majorBidi"/>
                <w:spacing w:val="-6"/>
              </w:rPr>
            </w:pPr>
          </w:p>
        </w:tc>
        <w:tc>
          <w:tcPr>
            <w:tcW w:w="1276" w:type="dxa"/>
            <w:shd w:val="clear" w:color="auto" w:fill="auto"/>
            <w:vAlign w:val="bottom"/>
          </w:tcPr>
          <w:p w14:paraId="32BC5570" w14:textId="5B817567" w:rsidR="00733C16" w:rsidRPr="00313072" w:rsidRDefault="00733C16"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2,092,819</w:t>
            </w:r>
          </w:p>
        </w:tc>
        <w:tc>
          <w:tcPr>
            <w:tcW w:w="1275" w:type="dxa"/>
            <w:shd w:val="clear" w:color="auto" w:fill="auto"/>
            <w:vAlign w:val="bottom"/>
          </w:tcPr>
          <w:p w14:paraId="7E2673B7" w14:textId="5FB771E9" w:rsidR="00733C16" w:rsidRPr="00313072" w:rsidRDefault="00733C16"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2,821,761</w:t>
            </w:r>
          </w:p>
        </w:tc>
        <w:tc>
          <w:tcPr>
            <w:tcW w:w="1280" w:type="dxa"/>
            <w:shd w:val="clear" w:color="auto" w:fill="auto"/>
            <w:vAlign w:val="bottom"/>
          </w:tcPr>
          <w:p w14:paraId="24321F01" w14:textId="79DAB320" w:rsidR="00733C16" w:rsidRPr="00313072" w:rsidRDefault="00733C16"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5,455,498</w:t>
            </w:r>
          </w:p>
        </w:tc>
        <w:tc>
          <w:tcPr>
            <w:tcW w:w="1272" w:type="dxa"/>
            <w:shd w:val="clear" w:color="auto" w:fill="auto"/>
            <w:vAlign w:val="bottom"/>
          </w:tcPr>
          <w:p w14:paraId="31DC3604" w14:textId="442A2632" w:rsidR="00733C16" w:rsidRPr="00313072" w:rsidRDefault="00733C16"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4,792,075</w:t>
            </w:r>
          </w:p>
        </w:tc>
      </w:tr>
      <w:tr w:rsidR="00733C16" w:rsidRPr="00313072" w14:paraId="0EC73BEA" w14:textId="77777777" w:rsidTr="00151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70C5E7F1" w14:textId="77777777" w:rsidR="00733C16" w:rsidRPr="00313072" w:rsidRDefault="00733C16" w:rsidP="00DA24AF">
            <w:pPr>
              <w:ind w:left="-108" w:right="1"/>
              <w:jc w:val="left"/>
              <w:rPr>
                <w:rFonts w:asciiTheme="majorBidi" w:hAnsiTheme="majorBidi" w:cstheme="majorBidi"/>
              </w:rPr>
            </w:pPr>
            <w:r w:rsidRPr="00313072">
              <w:rPr>
                <w:rFonts w:asciiTheme="majorBidi" w:hAnsiTheme="majorBidi" w:cstheme="majorBidi"/>
                <w:snapToGrid w:val="0"/>
                <w:u w:val="single"/>
                <w:lang w:eastAsia="th-TH"/>
              </w:rPr>
              <w:t>Commission</w:t>
            </w:r>
            <w:r w:rsidRPr="00313072">
              <w:rPr>
                <w:rFonts w:asciiTheme="majorBidi" w:hAnsiTheme="majorBidi" w:cstheme="majorBidi"/>
                <w:u w:val="single"/>
              </w:rPr>
              <w:t xml:space="preserve"> fees</w:t>
            </w:r>
          </w:p>
        </w:tc>
        <w:tc>
          <w:tcPr>
            <w:tcW w:w="1310" w:type="dxa"/>
            <w:shd w:val="clear" w:color="auto" w:fill="auto"/>
            <w:vAlign w:val="bottom"/>
          </w:tcPr>
          <w:p w14:paraId="736007ED" w14:textId="77777777" w:rsidR="00733C16" w:rsidRPr="00313072" w:rsidRDefault="00733C16" w:rsidP="00DA24AF">
            <w:pPr>
              <w:ind w:left="-60" w:right="-110"/>
              <w:jc w:val="center"/>
              <w:rPr>
                <w:rFonts w:asciiTheme="majorBidi" w:hAnsiTheme="majorBidi" w:cstheme="majorBidi"/>
                <w:spacing w:val="-6"/>
              </w:rPr>
            </w:pPr>
          </w:p>
        </w:tc>
        <w:tc>
          <w:tcPr>
            <w:tcW w:w="1276" w:type="dxa"/>
            <w:shd w:val="clear" w:color="auto" w:fill="auto"/>
            <w:vAlign w:val="bottom"/>
          </w:tcPr>
          <w:p w14:paraId="461D0735" w14:textId="77777777" w:rsidR="00733C16" w:rsidRPr="00313072" w:rsidRDefault="00733C16" w:rsidP="00DA24AF">
            <w:pPr>
              <w:ind w:left="-108" w:right="1"/>
              <w:jc w:val="right"/>
              <w:rPr>
                <w:rFonts w:asciiTheme="majorBidi" w:hAnsiTheme="majorBidi" w:cstheme="majorBidi"/>
              </w:rPr>
            </w:pPr>
          </w:p>
        </w:tc>
        <w:tc>
          <w:tcPr>
            <w:tcW w:w="1275" w:type="dxa"/>
            <w:shd w:val="clear" w:color="auto" w:fill="auto"/>
            <w:vAlign w:val="bottom"/>
          </w:tcPr>
          <w:p w14:paraId="62AA5CAF" w14:textId="77777777" w:rsidR="00733C16" w:rsidRPr="00313072" w:rsidRDefault="00733C16" w:rsidP="00DA24AF">
            <w:pPr>
              <w:ind w:left="-21" w:right="-54"/>
              <w:jc w:val="right"/>
              <w:rPr>
                <w:rFonts w:asciiTheme="majorBidi" w:hAnsiTheme="majorBidi" w:cstheme="majorBidi"/>
              </w:rPr>
            </w:pPr>
          </w:p>
        </w:tc>
        <w:tc>
          <w:tcPr>
            <w:tcW w:w="1280" w:type="dxa"/>
            <w:shd w:val="clear" w:color="auto" w:fill="auto"/>
            <w:vAlign w:val="bottom"/>
          </w:tcPr>
          <w:p w14:paraId="3CB29D03" w14:textId="77777777" w:rsidR="00733C16" w:rsidRPr="00313072" w:rsidRDefault="00733C16" w:rsidP="00DA24AF">
            <w:pPr>
              <w:ind w:left="-108" w:right="1"/>
              <w:jc w:val="right"/>
              <w:rPr>
                <w:rFonts w:asciiTheme="majorBidi" w:hAnsiTheme="majorBidi" w:cstheme="majorBidi"/>
              </w:rPr>
            </w:pPr>
          </w:p>
        </w:tc>
        <w:tc>
          <w:tcPr>
            <w:tcW w:w="1272" w:type="dxa"/>
            <w:shd w:val="clear" w:color="auto" w:fill="auto"/>
            <w:vAlign w:val="bottom"/>
          </w:tcPr>
          <w:p w14:paraId="2B3E4419" w14:textId="77777777" w:rsidR="00733C16" w:rsidRPr="00313072" w:rsidRDefault="00733C16" w:rsidP="00DA24AF">
            <w:pPr>
              <w:ind w:left="-21" w:right="-54"/>
              <w:jc w:val="right"/>
              <w:rPr>
                <w:rFonts w:asciiTheme="majorBidi" w:hAnsiTheme="majorBidi" w:cstheme="majorBidi"/>
              </w:rPr>
            </w:pPr>
          </w:p>
        </w:tc>
      </w:tr>
      <w:tr w:rsidR="00733C16" w:rsidRPr="00313072" w14:paraId="441FFB39" w14:textId="77777777" w:rsidTr="00151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0C5248C4" w14:textId="77777777" w:rsidR="00733C16" w:rsidRPr="00313072" w:rsidRDefault="00733C16" w:rsidP="00DA24AF">
            <w:pPr>
              <w:ind w:left="-108" w:right="1"/>
              <w:jc w:val="left"/>
              <w:rPr>
                <w:rFonts w:asciiTheme="majorBidi" w:hAnsiTheme="majorBidi" w:cstheme="majorBidi"/>
              </w:rPr>
            </w:pPr>
            <w:r w:rsidRPr="00313072">
              <w:rPr>
                <w:rFonts w:asciiTheme="majorBidi" w:hAnsiTheme="majorBidi" w:cstheme="majorBidi"/>
              </w:rPr>
              <w:t>Subsidiaries</w:t>
            </w:r>
          </w:p>
        </w:tc>
        <w:tc>
          <w:tcPr>
            <w:tcW w:w="1310" w:type="dxa"/>
            <w:shd w:val="clear" w:color="auto" w:fill="auto"/>
            <w:vAlign w:val="bottom"/>
          </w:tcPr>
          <w:p w14:paraId="4BBE48FD" w14:textId="77777777" w:rsidR="00733C16" w:rsidRPr="00313072" w:rsidRDefault="00733C16" w:rsidP="00DA24AF">
            <w:pPr>
              <w:ind w:left="-60" w:right="-110"/>
              <w:jc w:val="center"/>
              <w:rPr>
                <w:rFonts w:asciiTheme="majorBidi" w:hAnsiTheme="majorBidi" w:cstheme="majorBidi"/>
                <w:spacing w:val="-6"/>
              </w:rPr>
            </w:pPr>
            <w:r w:rsidRPr="00313072">
              <w:rPr>
                <w:rFonts w:asciiTheme="majorBidi" w:hAnsiTheme="majorBidi" w:cstheme="majorBidi"/>
              </w:rPr>
              <w:t>Agreement</w:t>
            </w:r>
          </w:p>
        </w:tc>
        <w:tc>
          <w:tcPr>
            <w:tcW w:w="1276" w:type="dxa"/>
            <w:shd w:val="clear" w:color="auto" w:fill="auto"/>
            <w:vAlign w:val="bottom"/>
          </w:tcPr>
          <w:p w14:paraId="5E02FE2E" w14:textId="5818C92E" w:rsidR="00733C16" w:rsidRPr="00313072" w:rsidRDefault="00733C16"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462,605</w:t>
            </w:r>
          </w:p>
        </w:tc>
        <w:tc>
          <w:tcPr>
            <w:tcW w:w="1275" w:type="dxa"/>
            <w:shd w:val="clear" w:color="auto" w:fill="auto"/>
            <w:vAlign w:val="bottom"/>
          </w:tcPr>
          <w:p w14:paraId="33DE169C" w14:textId="4D6B54C2" w:rsidR="00733C16" w:rsidRPr="00313072" w:rsidRDefault="00733C16" w:rsidP="00DA24AF">
            <w:pPr>
              <w:pBdr>
                <w:bottom w:val="double" w:sz="4" w:space="1" w:color="auto"/>
              </w:pBdr>
              <w:ind w:left="-36" w:right="-54"/>
              <w:jc w:val="right"/>
              <w:rPr>
                <w:rFonts w:asciiTheme="majorBidi" w:hAnsiTheme="majorBidi" w:cstheme="majorBidi"/>
                <w:cs/>
              </w:rPr>
            </w:pPr>
            <w:r w:rsidRPr="00313072">
              <w:rPr>
                <w:rFonts w:asciiTheme="majorBidi" w:hAnsiTheme="majorBidi" w:cstheme="majorBidi"/>
              </w:rPr>
              <w:t>93,124</w:t>
            </w:r>
          </w:p>
        </w:tc>
        <w:tc>
          <w:tcPr>
            <w:tcW w:w="1280" w:type="dxa"/>
            <w:shd w:val="clear" w:color="auto" w:fill="auto"/>
            <w:vAlign w:val="bottom"/>
          </w:tcPr>
          <w:p w14:paraId="6A1627BA" w14:textId="299F70C4" w:rsidR="00733C16" w:rsidRPr="00313072" w:rsidRDefault="00733C16"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563,951</w:t>
            </w:r>
          </w:p>
        </w:tc>
        <w:tc>
          <w:tcPr>
            <w:tcW w:w="1272" w:type="dxa"/>
            <w:shd w:val="clear" w:color="auto" w:fill="auto"/>
            <w:vAlign w:val="bottom"/>
          </w:tcPr>
          <w:p w14:paraId="6EFEE83A" w14:textId="1D036B66" w:rsidR="00733C16" w:rsidRPr="00313072" w:rsidRDefault="00733C16"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455,156</w:t>
            </w:r>
          </w:p>
        </w:tc>
      </w:tr>
      <w:tr w:rsidR="00733C16" w:rsidRPr="00313072" w14:paraId="4FCBAF31" w14:textId="77777777" w:rsidTr="00151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01A35FF2" w14:textId="6400A3FC" w:rsidR="00733C16" w:rsidRPr="00313072" w:rsidRDefault="00733C16" w:rsidP="00DA24AF">
            <w:pPr>
              <w:ind w:left="-108" w:right="1"/>
              <w:jc w:val="left"/>
              <w:rPr>
                <w:rFonts w:asciiTheme="majorBidi" w:hAnsiTheme="majorBidi" w:cstheme="majorBidi"/>
              </w:rPr>
            </w:pPr>
            <w:r w:rsidRPr="00313072">
              <w:rPr>
                <w:rFonts w:asciiTheme="majorBidi" w:hAnsiTheme="majorBidi" w:cstheme="majorBidi"/>
                <w:u w:val="single"/>
              </w:rPr>
              <w:t>Marketing fees</w:t>
            </w:r>
          </w:p>
        </w:tc>
        <w:tc>
          <w:tcPr>
            <w:tcW w:w="1310" w:type="dxa"/>
            <w:shd w:val="clear" w:color="auto" w:fill="auto"/>
            <w:vAlign w:val="bottom"/>
          </w:tcPr>
          <w:p w14:paraId="73A46B07" w14:textId="77777777" w:rsidR="00733C16" w:rsidRPr="00313072" w:rsidRDefault="00733C16" w:rsidP="00DA24AF">
            <w:pPr>
              <w:ind w:left="-60" w:right="-110"/>
              <w:jc w:val="center"/>
              <w:rPr>
                <w:rFonts w:asciiTheme="majorBidi" w:hAnsiTheme="majorBidi" w:cstheme="majorBidi"/>
              </w:rPr>
            </w:pPr>
          </w:p>
        </w:tc>
        <w:tc>
          <w:tcPr>
            <w:tcW w:w="1276" w:type="dxa"/>
            <w:shd w:val="clear" w:color="auto" w:fill="auto"/>
            <w:vAlign w:val="bottom"/>
          </w:tcPr>
          <w:p w14:paraId="05AADA84" w14:textId="77777777" w:rsidR="00733C16" w:rsidRPr="00313072" w:rsidRDefault="00733C16" w:rsidP="00DA24AF">
            <w:pPr>
              <w:ind w:left="-36" w:right="-54"/>
              <w:jc w:val="right"/>
              <w:rPr>
                <w:rFonts w:asciiTheme="majorBidi" w:hAnsiTheme="majorBidi" w:cstheme="majorBidi"/>
              </w:rPr>
            </w:pPr>
          </w:p>
        </w:tc>
        <w:tc>
          <w:tcPr>
            <w:tcW w:w="1275" w:type="dxa"/>
            <w:shd w:val="clear" w:color="auto" w:fill="auto"/>
            <w:vAlign w:val="bottom"/>
          </w:tcPr>
          <w:p w14:paraId="068DB96C" w14:textId="77777777" w:rsidR="00733C16" w:rsidRPr="00313072" w:rsidRDefault="00733C16" w:rsidP="00DA24AF">
            <w:pPr>
              <w:ind w:left="-36" w:right="-54"/>
              <w:jc w:val="right"/>
              <w:rPr>
                <w:rFonts w:asciiTheme="majorBidi" w:hAnsiTheme="majorBidi" w:cstheme="majorBidi"/>
              </w:rPr>
            </w:pPr>
          </w:p>
        </w:tc>
        <w:tc>
          <w:tcPr>
            <w:tcW w:w="1280" w:type="dxa"/>
            <w:shd w:val="clear" w:color="auto" w:fill="auto"/>
            <w:vAlign w:val="bottom"/>
          </w:tcPr>
          <w:p w14:paraId="060F11F2" w14:textId="77777777" w:rsidR="00733C16" w:rsidRPr="00313072" w:rsidRDefault="00733C16" w:rsidP="00DA24AF">
            <w:pPr>
              <w:ind w:left="-36" w:right="-54"/>
              <w:jc w:val="right"/>
              <w:rPr>
                <w:rFonts w:asciiTheme="majorBidi" w:hAnsiTheme="majorBidi" w:cstheme="majorBidi"/>
              </w:rPr>
            </w:pPr>
          </w:p>
        </w:tc>
        <w:tc>
          <w:tcPr>
            <w:tcW w:w="1272" w:type="dxa"/>
            <w:shd w:val="clear" w:color="auto" w:fill="auto"/>
            <w:vAlign w:val="bottom"/>
          </w:tcPr>
          <w:p w14:paraId="0B301CC0" w14:textId="77777777" w:rsidR="00733C16" w:rsidRPr="00313072" w:rsidRDefault="00733C16" w:rsidP="00DA24AF">
            <w:pPr>
              <w:ind w:left="-36" w:right="-54"/>
              <w:jc w:val="right"/>
              <w:rPr>
                <w:rFonts w:asciiTheme="majorBidi" w:hAnsiTheme="majorBidi" w:cstheme="majorBidi"/>
              </w:rPr>
            </w:pPr>
          </w:p>
        </w:tc>
      </w:tr>
      <w:tr w:rsidR="00733C16" w:rsidRPr="00313072" w14:paraId="505F6889" w14:textId="77777777" w:rsidTr="00151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5B8B7096" w14:textId="18368D7B" w:rsidR="00733C16" w:rsidRPr="00313072" w:rsidRDefault="00733C16" w:rsidP="00DA24AF">
            <w:pPr>
              <w:ind w:left="-108" w:right="1"/>
              <w:jc w:val="left"/>
              <w:rPr>
                <w:rFonts w:asciiTheme="majorBidi" w:hAnsiTheme="majorBidi" w:cstheme="majorBidi"/>
              </w:rPr>
            </w:pPr>
            <w:r w:rsidRPr="00313072">
              <w:rPr>
                <w:rFonts w:asciiTheme="majorBidi" w:hAnsiTheme="majorBidi" w:cstheme="majorBidi"/>
              </w:rPr>
              <w:t>Subsidiaries</w:t>
            </w:r>
          </w:p>
        </w:tc>
        <w:tc>
          <w:tcPr>
            <w:tcW w:w="1310" w:type="dxa"/>
            <w:shd w:val="clear" w:color="auto" w:fill="auto"/>
            <w:vAlign w:val="bottom"/>
          </w:tcPr>
          <w:p w14:paraId="0F6B2228" w14:textId="20D975D6" w:rsidR="00733C16" w:rsidRPr="00313072" w:rsidRDefault="00733C16" w:rsidP="00DA24AF">
            <w:pPr>
              <w:ind w:left="-60" w:right="-110"/>
              <w:jc w:val="center"/>
              <w:rPr>
                <w:rFonts w:asciiTheme="majorBidi" w:hAnsiTheme="majorBidi" w:cstheme="majorBidi"/>
              </w:rPr>
            </w:pPr>
            <w:r w:rsidRPr="00313072">
              <w:rPr>
                <w:rFonts w:asciiTheme="majorBidi" w:hAnsiTheme="majorBidi" w:cstheme="majorBidi"/>
              </w:rPr>
              <w:t>Agreement</w:t>
            </w:r>
          </w:p>
        </w:tc>
        <w:tc>
          <w:tcPr>
            <w:tcW w:w="1276" w:type="dxa"/>
            <w:shd w:val="clear" w:color="auto" w:fill="auto"/>
            <w:vAlign w:val="bottom"/>
          </w:tcPr>
          <w:p w14:paraId="1C0A0F15" w14:textId="0BC4EAAC" w:rsidR="00733C16" w:rsidRPr="00313072" w:rsidRDefault="00733C16"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2,564,344</w:t>
            </w:r>
          </w:p>
        </w:tc>
        <w:tc>
          <w:tcPr>
            <w:tcW w:w="1275" w:type="dxa"/>
            <w:shd w:val="clear" w:color="auto" w:fill="auto"/>
            <w:vAlign w:val="bottom"/>
          </w:tcPr>
          <w:p w14:paraId="48F15519" w14:textId="6493261D" w:rsidR="00733C16" w:rsidRPr="00313072" w:rsidRDefault="00733C16"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1,613</w:t>
            </w:r>
          </w:p>
        </w:tc>
        <w:tc>
          <w:tcPr>
            <w:tcW w:w="1280" w:type="dxa"/>
            <w:shd w:val="clear" w:color="auto" w:fill="auto"/>
            <w:vAlign w:val="bottom"/>
          </w:tcPr>
          <w:p w14:paraId="6D5A69F5" w14:textId="7306CCEA" w:rsidR="00733C16" w:rsidRPr="00313072" w:rsidRDefault="00733C16"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5,328,782</w:t>
            </w:r>
          </w:p>
        </w:tc>
        <w:tc>
          <w:tcPr>
            <w:tcW w:w="1272" w:type="dxa"/>
            <w:shd w:val="clear" w:color="auto" w:fill="auto"/>
            <w:vAlign w:val="bottom"/>
          </w:tcPr>
          <w:p w14:paraId="409FDFF4" w14:textId="25039963" w:rsidR="00733C16" w:rsidRPr="00313072" w:rsidRDefault="00733C16"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83,513</w:t>
            </w:r>
          </w:p>
        </w:tc>
      </w:tr>
      <w:tr w:rsidR="00733C16" w:rsidRPr="00313072" w14:paraId="4574DA95" w14:textId="77777777" w:rsidTr="00151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19F580D1" w14:textId="77777777" w:rsidR="00733C16" w:rsidRPr="00313072" w:rsidRDefault="00733C16" w:rsidP="00DA24AF">
            <w:pPr>
              <w:ind w:left="-108" w:right="1"/>
              <w:jc w:val="left"/>
              <w:rPr>
                <w:rFonts w:asciiTheme="majorBidi" w:hAnsiTheme="majorBidi" w:cstheme="majorBidi"/>
              </w:rPr>
            </w:pPr>
            <w:r w:rsidRPr="00313072">
              <w:rPr>
                <w:rFonts w:asciiTheme="majorBidi" w:hAnsiTheme="majorBidi" w:cstheme="majorBidi"/>
                <w:u w:val="single"/>
              </w:rPr>
              <w:t xml:space="preserve">Rental and services </w:t>
            </w:r>
            <w:r w:rsidRPr="00313072">
              <w:rPr>
                <w:rFonts w:asciiTheme="majorBidi" w:hAnsiTheme="majorBidi" w:cstheme="majorBidi"/>
                <w:snapToGrid w:val="0"/>
                <w:u w:val="single"/>
                <w:lang w:eastAsia="th-TH"/>
              </w:rPr>
              <w:t>expense</w:t>
            </w:r>
            <w:r w:rsidRPr="00313072">
              <w:rPr>
                <w:rFonts w:asciiTheme="majorBidi" w:hAnsiTheme="majorBidi" w:cstheme="majorBidi"/>
                <w:u w:val="single"/>
              </w:rPr>
              <w:t>s</w:t>
            </w:r>
          </w:p>
        </w:tc>
        <w:tc>
          <w:tcPr>
            <w:tcW w:w="1310" w:type="dxa"/>
            <w:shd w:val="clear" w:color="auto" w:fill="auto"/>
            <w:vAlign w:val="bottom"/>
          </w:tcPr>
          <w:p w14:paraId="7A5B93DC" w14:textId="77777777" w:rsidR="00733C16" w:rsidRPr="00313072" w:rsidRDefault="00733C16" w:rsidP="00DA24AF">
            <w:pPr>
              <w:ind w:left="-60" w:right="-110"/>
              <w:jc w:val="center"/>
              <w:rPr>
                <w:rFonts w:asciiTheme="majorBidi" w:hAnsiTheme="majorBidi" w:cstheme="majorBidi"/>
              </w:rPr>
            </w:pPr>
          </w:p>
        </w:tc>
        <w:tc>
          <w:tcPr>
            <w:tcW w:w="1276" w:type="dxa"/>
            <w:shd w:val="clear" w:color="auto" w:fill="auto"/>
            <w:vAlign w:val="bottom"/>
          </w:tcPr>
          <w:p w14:paraId="26445922" w14:textId="77777777" w:rsidR="00733C16" w:rsidRPr="00313072" w:rsidRDefault="00733C16" w:rsidP="00DA24AF">
            <w:pPr>
              <w:ind w:left="-36" w:right="-54"/>
              <w:jc w:val="right"/>
              <w:rPr>
                <w:rFonts w:asciiTheme="majorBidi" w:hAnsiTheme="majorBidi" w:cstheme="majorBidi"/>
              </w:rPr>
            </w:pPr>
          </w:p>
        </w:tc>
        <w:tc>
          <w:tcPr>
            <w:tcW w:w="1275" w:type="dxa"/>
            <w:shd w:val="clear" w:color="auto" w:fill="auto"/>
            <w:vAlign w:val="bottom"/>
          </w:tcPr>
          <w:p w14:paraId="271C2AB8" w14:textId="77777777" w:rsidR="00733C16" w:rsidRPr="00313072" w:rsidRDefault="00733C16" w:rsidP="00DA24AF">
            <w:pPr>
              <w:ind w:left="-36" w:right="-54"/>
              <w:jc w:val="right"/>
              <w:rPr>
                <w:rFonts w:asciiTheme="majorBidi" w:hAnsiTheme="majorBidi" w:cstheme="majorBidi"/>
              </w:rPr>
            </w:pPr>
          </w:p>
        </w:tc>
        <w:tc>
          <w:tcPr>
            <w:tcW w:w="1280" w:type="dxa"/>
            <w:shd w:val="clear" w:color="auto" w:fill="auto"/>
            <w:vAlign w:val="bottom"/>
          </w:tcPr>
          <w:p w14:paraId="7E9FA59D" w14:textId="77777777" w:rsidR="00733C16" w:rsidRPr="00313072" w:rsidRDefault="00733C16" w:rsidP="00DA24AF">
            <w:pPr>
              <w:ind w:left="-36" w:right="-54"/>
              <w:jc w:val="right"/>
              <w:rPr>
                <w:rFonts w:asciiTheme="majorBidi" w:hAnsiTheme="majorBidi" w:cstheme="majorBidi"/>
              </w:rPr>
            </w:pPr>
          </w:p>
        </w:tc>
        <w:tc>
          <w:tcPr>
            <w:tcW w:w="1272" w:type="dxa"/>
            <w:shd w:val="clear" w:color="auto" w:fill="auto"/>
            <w:vAlign w:val="bottom"/>
          </w:tcPr>
          <w:p w14:paraId="4DA170E5" w14:textId="77777777" w:rsidR="00733C16" w:rsidRPr="00313072" w:rsidRDefault="00733C16" w:rsidP="00DA24AF">
            <w:pPr>
              <w:ind w:left="-36" w:right="-54"/>
              <w:jc w:val="right"/>
              <w:rPr>
                <w:rFonts w:asciiTheme="majorBidi" w:hAnsiTheme="majorBidi" w:cstheme="majorBidi"/>
              </w:rPr>
            </w:pPr>
          </w:p>
        </w:tc>
      </w:tr>
      <w:tr w:rsidR="00733C16" w:rsidRPr="00313072" w14:paraId="25BF8F87" w14:textId="77777777" w:rsidTr="00151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2EF2545B" w14:textId="77777777" w:rsidR="00733C16" w:rsidRPr="00313072" w:rsidRDefault="00733C16" w:rsidP="00DA24AF">
            <w:pPr>
              <w:ind w:left="-108" w:right="1"/>
              <w:jc w:val="left"/>
              <w:rPr>
                <w:rFonts w:asciiTheme="majorBidi" w:hAnsiTheme="majorBidi" w:cstheme="majorBidi"/>
              </w:rPr>
            </w:pPr>
            <w:r w:rsidRPr="00313072">
              <w:rPr>
                <w:rFonts w:asciiTheme="majorBidi" w:hAnsiTheme="majorBidi" w:cstheme="majorBidi"/>
              </w:rPr>
              <w:t>Subsidiaries</w:t>
            </w:r>
          </w:p>
        </w:tc>
        <w:tc>
          <w:tcPr>
            <w:tcW w:w="1310" w:type="dxa"/>
            <w:shd w:val="clear" w:color="auto" w:fill="auto"/>
            <w:vAlign w:val="bottom"/>
          </w:tcPr>
          <w:p w14:paraId="219AF2D0" w14:textId="77777777" w:rsidR="00733C16" w:rsidRPr="00313072" w:rsidRDefault="00733C16" w:rsidP="00DA24AF">
            <w:pPr>
              <w:ind w:left="-60" w:right="-110"/>
              <w:jc w:val="center"/>
              <w:rPr>
                <w:rFonts w:asciiTheme="majorBidi" w:hAnsiTheme="majorBidi" w:cstheme="majorBidi"/>
              </w:rPr>
            </w:pPr>
            <w:r w:rsidRPr="00313072">
              <w:rPr>
                <w:rFonts w:asciiTheme="majorBidi" w:hAnsiTheme="majorBidi" w:cstheme="majorBidi"/>
              </w:rPr>
              <w:t>Agreement</w:t>
            </w:r>
          </w:p>
        </w:tc>
        <w:tc>
          <w:tcPr>
            <w:tcW w:w="1276" w:type="dxa"/>
            <w:shd w:val="clear" w:color="auto" w:fill="auto"/>
            <w:vAlign w:val="bottom"/>
          </w:tcPr>
          <w:p w14:paraId="5061E18A" w14:textId="0F7A8214" w:rsidR="00733C16" w:rsidRPr="00313072" w:rsidRDefault="00733C16" w:rsidP="00DA24AF">
            <w:pPr>
              <w:ind w:left="-36" w:right="-54"/>
              <w:jc w:val="right"/>
              <w:rPr>
                <w:rFonts w:asciiTheme="majorBidi" w:hAnsiTheme="majorBidi" w:cstheme="majorBidi"/>
              </w:rPr>
            </w:pPr>
            <w:r w:rsidRPr="00313072">
              <w:rPr>
                <w:rFonts w:asciiTheme="majorBidi" w:hAnsiTheme="majorBidi" w:cstheme="majorBidi"/>
              </w:rPr>
              <w:t>2,536,614</w:t>
            </w:r>
          </w:p>
        </w:tc>
        <w:tc>
          <w:tcPr>
            <w:tcW w:w="1275" w:type="dxa"/>
            <w:shd w:val="clear" w:color="auto" w:fill="auto"/>
            <w:vAlign w:val="bottom"/>
          </w:tcPr>
          <w:p w14:paraId="56164C04" w14:textId="5C367DE6" w:rsidR="00733C16" w:rsidRPr="00313072" w:rsidRDefault="00733C16" w:rsidP="00DA24AF">
            <w:pPr>
              <w:ind w:left="-36" w:right="-54"/>
              <w:jc w:val="right"/>
              <w:rPr>
                <w:rFonts w:asciiTheme="majorBidi" w:hAnsiTheme="majorBidi" w:cstheme="majorBidi"/>
              </w:rPr>
            </w:pPr>
            <w:r w:rsidRPr="00313072">
              <w:rPr>
                <w:rFonts w:asciiTheme="majorBidi" w:hAnsiTheme="majorBidi" w:cstheme="majorBidi"/>
              </w:rPr>
              <w:t>-</w:t>
            </w:r>
          </w:p>
        </w:tc>
        <w:tc>
          <w:tcPr>
            <w:tcW w:w="1280" w:type="dxa"/>
            <w:shd w:val="clear" w:color="auto" w:fill="auto"/>
            <w:vAlign w:val="bottom"/>
          </w:tcPr>
          <w:p w14:paraId="306F09F9" w14:textId="74F76183" w:rsidR="00733C16" w:rsidRPr="00313072" w:rsidRDefault="004B1F3B" w:rsidP="00DA24AF">
            <w:pPr>
              <w:ind w:left="-36" w:right="-54"/>
              <w:jc w:val="right"/>
              <w:rPr>
                <w:rFonts w:asciiTheme="majorBidi" w:hAnsiTheme="majorBidi" w:cstheme="majorBidi"/>
              </w:rPr>
            </w:pPr>
            <w:r w:rsidRPr="00313072">
              <w:rPr>
                <w:rFonts w:asciiTheme="majorBidi" w:hAnsiTheme="majorBidi" w:cstheme="majorBidi"/>
              </w:rPr>
              <w:t>2</w:t>
            </w:r>
            <w:r w:rsidR="00733C16" w:rsidRPr="00313072">
              <w:rPr>
                <w:rFonts w:asciiTheme="majorBidi" w:hAnsiTheme="majorBidi" w:cstheme="majorBidi"/>
              </w:rPr>
              <w:t>,</w:t>
            </w:r>
            <w:r w:rsidRPr="00313072">
              <w:rPr>
                <w:rFonts w:asciiTheme="majorBidi" w:hAnsiTheme="majorBidi" w:cstheme="majorBidi"/>
              </w:rPr>
              <w:t>676</w:t>
            </w:r>
            <w:r w:rsidR="00733C16" w:rsidRPr="00313072">
              <w:rPr>
                <w:rFonts w:asciiTheme="majorBidi" w:hAnsiTheme="majorBidi" w:cstheme="majorBidi"/>
              </w:rPr>
              <w:t>,</w:t>
            </w:r>
            <w:r w:rsidRPr="00313072">
              <w:rPr>
                <w:rFonts w:asciiTheme="majorBidi" w:hAnsiTheme="majorBidi" w:cstheme="majorBidi"/>
              </w:rPr>
              <w:t>864</w:t>
            </w:r>
          </w:p>
        </w:tc>
        <w:tc>
          <w:tcPr>
            <w:tcW w:w="1272" w:type="dxa"/>
            <w:shd w:val="clear" w:color="auto" w:fill="auto"/>
            <w:vAlign w:val="bottom"/>
          </w:tcPr>
          <w:p w14:paraId="2EDE6B1A" w14:textId="7F0C6E8A" w:rsidR="00733C16" w:rsidRPr="00313072" w:rsidRDefault="00733C16" w:rsidP="00DA24AF">
            <w:pPr>
              <w:ind w:left="-36" w:right="-54"/>
              <w:jc w:val="right"/>
              <w:rPr>
                <w:rFonts w:asciiTheme="majorBidi" w:hAnsiTheme="majorBidi" w:cstheme="majorBidi"/>
              </w:rPr>
            </w:pPr>
            <w:r w:rsidRPr="00313072">
              <w:rPr>
                <w:rFonts w:asciiTheme="majorBidi" w:hAnsiTheme="majorBidi" w:cstheme="majorBidi"/>
              </w:rPr>
              <w:t xml:space="preserve"> -   </w:t>
            </w:r>
          </w:p>
        </w:tc>
      </w:tr>
      <w:tr w:rsidR="00733C16" w:rsidRPr="00313072" w14:paraId="26F09E8B" w14:textId="77777777" w:rsidTr="00151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40F1E1AB" w14:textId="77777777" w:rsidR="00733C16" w:rsidRPr="00313072" w:rsidRDefault="00733C16" w:rsidP="00DA24AF">
            <w:pPr>
              <w:ind w:left="-108" w:right="1"/>
              <w:jc w:val="left"/>
              <w:rPr>
                <w:rFonts w:asciiTheme="majorBidi" w:hAnsiTheme="majorBidi" w:cstheme="majorBidi"/>
              </w:rPr>
            </w:pPr>
            <w:r w:rsidRPr="00313072">
              <w:rPr>
                <w:rFonts w:asciiTheme="majorBidi" w:hAnsiTheme="majorBidi" w:cstheme="majorBidi"/>
              </w:rPr>
              <w:t>Associates and joint ventures</w:t>
            </w:r>
          </w:p>
        </w:tc>
        <w:tc>
          <w:tcPr>
            <w:tcW w:w="1310" w:type="dxa"/>
            <w:shd w:val="clear" w:color="auto" w:fill="auto"/>
            <w:vAlign w:val="bottom"/>
          </w:tcPr>
          <w:p w14:paraId="1A6B3CBB" w14:textId="77777777" w:rsidR="00733C16" w:rsidRPr="00313072" w:rsidRDefault="00733C16" w:rsidP="00DA24AF">
            <w:pPr>
              <w:ind w:left="-60" w:right="-110"/>
              <w:jc w:val="center"/>
              <w:rPr>
                <w:rFonts w:asciiTheme="majorBidi" w:hAnsiTheme="majorBidi" w:cstheme="majorBidi"/>
              </w:rPr>
            </w:pPr>
            <w:r w:rsidRPr="00313072">
              <w:rPr>
                <w:rFonts w:asciiTheme="majorBidi" w:hAnsiTheme="majorBidi" w:cstheme="majorBidi"/>
              </w:rPr>
              <w:t>Agreement</w:t>
            </w:r>
          </w:p>
        </w:tc>
        <w:tc>
          <w:tcPr>
            <w:tcW w:w="1276" w:type="dxa"/>
            <w:shd w:val="clear" w:color="auto" w:fill="auto"/>
            <w:vAlign w:val="bottom"/>
          </w:tcPr>
          <w:p w14:paraId="1F05A315" w14:textId="1AF99175" w:rsidR="00733C16" w:rsidRPr="00313072" w:rsidRDefault="00733C16"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w:t>
            </w:r>
          </w:p>
        </w:tc>
        <w:tc>
          <w:tcPr>
            <w:tcW w:w="1275" w:type="dxa"/>
            <w:shd w:val="clear" w:color="auto" w:fill="auto"/>
            <w:vAlign w:val="bottom"/>
          </w:tcPr>
          <w:p w14:paraId="364E2B9B" w14:textId="0F06B5D3" w:rsidR="00733C16" w:rsidRPr="00313072" w:rsidRDefault="00733C16"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60,125</w:t>
            </w:r>
          </w:p>
        </w:tc>
        <w:tc>
          <w:tcPr>
            <w:tcW w:w="1280" w:type="dxa"/>
            <w:shd w:val="clear" w:color="auto" w:fill="auto"/>
            <w:vAlign w:val="bottom"/>
          </w:tcPr>
          <w:p w14:paraId="6FEB9E04" w14:textId="5A0021DD" w:rsidR="00733C16" w:rsidRPr="00313072" w:rsidRDefault="00733C16"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w:t>
            </w:r>
          </w:p>
        </w:tc>
        <w:tc>
          <w:tcPr>
            <w:tcW w:w="1272" w:type="dxa"/>
            <w:shd w:val="clear" w:color="auto" w:fill="auto"/>
            <w:vAlign w:val="bottom"/>
          </w:tcPr>
          <w:p w14:paraId="3D19EEF2" w14:textId="32F9B109" w:rsidR="00733C16" w:rsidRPr="00313072" w:rsidRDefault="00733C16"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 xml:space="preserve"> 201,050 </w:t>
            </w:r>
          </w:p>
        </w:tc>
      </w:tr>
      <w:tr w:rsidR="00733C16" w:rsidRPr="00313072" w14:paraId="5236F788" w14:textId="77777777" w:rsidTr="00151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77FF1229" w14:textId="77777777" w:rsidR="00733C16" w:rsidRPr="00313072" w:rsidRDefault="00733C16" w:rsidP="00DA24AF">
            <w:pPr>
              <w:ind w:left="-108" w:right="1"/>
              <w:jc w:val="left"/>
              <w:rPr>
                <w:rFonts w:asciiTheme="majorBidi" w:hAnsiTheme="majorBidi" w:cstheme="majorBidi"/>
              </w:rPr>
            </w:pPr>
            <w:r w:rsidRPr="00313072">
              <w:rPr>
                <w:rFonts w:asciiTheme="majorBidi" w:hAnsiTheme="majorBidi" w:cstheme="majorBidi"/>
              </w:rPr>
              <w:t>Total rental and services expenses</w:t>
            </w:r>
          </w:p>
        </w:tc>
        <w:tc>
          <w:tcPr>
            <w:tcW w:w="1310" w:type="dxa"/>
            <w:shd w:val="clear" w:color="auto" w:fill="auto"/>
            <w:vAlign w:val="bottom"/>
          </w:tcPr>
          <w:p w14:paraId="0F689CAB" w14:textId="77777777" w:rsidR="00733C16" w:rsidRPr="00313072" w:rsidRDefault="00733C16" w:rsidP="00DA24AF">
            <w:pPr>
              <w:ind w:left="-60" w:right="-110"/>
              <w:jc w:val="center"/>
              <w:rPr>
                <w:rFonts w:asciiTheme="majorBidi" w:hAnsiTheme="majorBidi" w:cstheme="majorBidi"/>
              </w:rPr>
            </w:pPr>
          </w:p>
        </w:tc>
        <w:tc>
          <w:tcPr>
            <w:tcW w:w="1276" w:type="dxa"/>
            <w:shd w:val="clear" w:color="auto" w:fill="auto"/>
            <w:vAlign w:val="bottom"/>
          </w:tcPr>
          <w:p w14:paraId="3B4F03A5" w14:textId="300968BB" w:rsidR="00733C16" w:rsidRPr="00313072" w:rsidRDefault="00733C16"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2,536,614</w:t>
            </w:r>
          </w:p>
        </w:tc>
        <w:tc>
          <w:tcPr>
            <w:tcW w:w="1275" w:type="dxa"/>
            <w:shd w:val="clear" w:color="auto" w:fill="auto"/>
            <w:vAlign w:val="bottom"/>
          </w:tcPr>
          <w:p w14:paraId="614B9B45" w14:textId="4BF1C0F9" w:rsidR="00733C16" w:rsidRPr="00313072" w:rsidRDefault="00733C16"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60,125</w:t>
            </w:r>
          </w:p>
        </w:tc>
        <w:tc>
          <w:tcPr>
            <w:tcW w:w="1280" w:type="dxa"/>
            <w:shd w:val="clear" w:color="auto" w:fill="auto"/>
            <w:vAlign w:val="bottom"/>
          </w:tcPr>
          <w:p w14:paraId="2C90871A" w14:textId="481D8E4D" w:rsidR="00733C16" w:rsidRPr="00313072" w:rsidRDefault="00733C16"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2,676,864</w:t>
            </w:r>
          </w:p>
        </w:tc>
        <w:tc>
          <w:tcPr>
            <w:tcW w:w="1272" w:type="dxa"/>
            <w:shd w:val="clear" w:color="auto" w:fill="auto"/>
            <w:vAlign w:val="bottom"/>
          </w:tcPr>
          <w:p w14:paraId="3F9BAC8A" w14:textId="75656AFD" w:rsidR="00733C16" w:rsidRPr="00313072" w:rsidRDefault="00733C16"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 xml:space="preserve"> 201,050 </w:t>
            </w:r>
          </w:p>
        </w:tc>
      </w:tr>
      <w:tr w:rsidR="00733C16" w:rsidRPr="00313072" w14:paraId="4A525995" w14:textId="77777777" w:rsidTr="00151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21C30E99" w14:textId="77777777" w:rsidR="00733C16" w:rsidRPr="00313072" w:rsidRDefault="00733C16" w:rsidP="00DA24AF">
            <w:pPr>
              <w:ind w:left="-108" w:right="1"/>
              <w:jc w:val="left"/>
              <w:rPr>
                <w:rFonts w:asciiTheme="majorBidi" w:hAnsiTheme="majorBidi" w:cstheme="majorBidi"/>
                <w:u w:val="single"/>
              </w:rPr>
            </w:pPr>
            <w:r w:rsidRPr="00313072">
              <w:rPr>
                <w:rFonts w:asciiTheme="majorBidi" w:hAnsiTheme="majorBidi" w:cstheme="majorBidi"/>
                <w:u w:val="single"/>
              </w:rPr>
              <w:t>Juristic person management and project</w:t>
            </w:r>
          </w:p>
          <w:p w14:paraId="5313D687" w14:textId="0FF6E870" w:rsidR="00733C16" w:rsidRPr="00313072" w:rsidRDefault="00733C16" w:rsidP="00DA24AF">
            <w:pPr>
              <w:ind w:left="-108" w:right="1"/>
              <w:jc w:val="left"/>
              <w:rPr>
                <w:rFonts w:asciiTheme="majorBidi" w:hAnsiTheme="majorBidi" w:cstheme="majorBidi"/>
                <w:u w:val="single"/>
              </w:rPr>
            </w:pPr>
            <w:r w:rsidRPr="00313072">
              <w:rPr>
                <w:rFonts w:asciiTheme="majorBidi" w:hAnsiTheme="majorBidi" w:cstheme="majorBidi"/>
                <w:u w:val="single"/>
              </w:rPr>
              <w:t>management</w:t>
            </w:r>
          </w:p>
        </w:tc>
        <w:tc>
          <w:tcPr>
            <w:tcW w:w="1310" w:type="dxa"/>
            <w:shd w:val="clear" w:color="auto" w:fill="auto"/>
            <w:vAlign w:val="bottom"/>
          </w:tcPr>
          <w:p w14:paraId="3B19D5CE" w14:textId="77777777" w:rsidR="00733C16" w:rsidRPr="00313072" w:rsidRDefault="00733C16" w:rsidP="00DA24AF">
            <w:pPr>
              <w:ind w:left="-60" w:right="-110"/>
              <w:jc w:val="center"/>
              <w:rPr>
                <w:rFonts w:asciiTheme="majorBidi" w:hAnsiTheme="majorBidi" w:cstheme="majorBidi"/>
              </w:rPr>
            </w:pPr>
          </w:p>
        </w:tc>
        <w:tc>
          <w:tcPr>
            <w:tcW w:w="1276" w:type="dxa"/>
            <w:shd w:val="clear" w:color="auto" w:fill="auto"/>
            <w:vAlign w:val="bottom"/>
          </w:tcPr>
          <w:p w14:paraId="692C14BA" w14:textId="77777777" w:rsidR="00733C16" w:rsidRPr="00313072" w:rsidRDefault="00733C16" w:rsidP="00DA24AF">
            <w:pPr>
              <w:ind w:left="-36" w:right="-54"/>
              <w:jc w:val="right"/>
              <w:rPr>
                <w:rFonts w:asciiTheme="majorBidi" w:hAnsiTheme="majorBidi" w:cstheme="majorBidi"/>
              </w:rPr>
            </w:pPr>
          </w:p>
        </w:tc>
        <w:tc>
          <w:tcPr>
            <w:tcW w:w="1275" w:type="dxa"/>
            <w:shd w:val="clear" w:color="auto" w:fill="auto"/>
            <w:vAlign w:val="bottom"/>
          </w:tcPr>
          <w:p w14:paraId="5B241C0E" w14:textId="77777777" w:rsidR="00733C16" w:rsidRPr="00313072" w:rsidRDefault="00733C16" w:rsidP="00DA24AF">
            <w:pPr>
              <w:ind w:left="-36" w:right="-54"/>
              <w:jc w:val="right"/>
              <w:rPr>
                <w:rFonts w:asciiTheme="majorBidi" w:hAnsiTheme="majorBidi" w:cstheme="majorBidi"/>
              </w:rPr>
            </w:pPr>
          </w:p>
        </w:tc>
        <w:tc>
          <w:tcPr>
            <w:tcW w:w="1280" w:type="dxa"/>
            <w:shd w:val="clear" w:color="auto" w:fill="auto"/>
            <w:vAlign w:val="bottom"/>
          </w:tcPr>
          <w:p w14:paraId="135521ED" w14:textId="77777777" w:rsidR="00733C16" w:rsidRPr="00313072" w:rsidRDefault="00733C16" w:rsidP="00DA24AF">
            <w:pPr>
              <w:ind w:left="-36" w:right="-54"/>
              <w:jc w:val="right"/>
              <w:rPr>
                <w:rFonts w:asciiTheme="majorBidi" w:hAnsiTheme="majorBidi" w:cstheme="majorBidi"/>
              </w:rPr>
            </w:pPr>
          </w:p>
        </w:tc>
        <w:tc>
          <w:tcPr>
            <w:tcW w:w="1272" w:type="dxa"/>
            <w:shd w:val="clear" w:color="auto" w:fill="auto"/>
            <w:vAlign w:val="bottom"/>
          </w:tcPr>
          <w:p w14:paraId="44033699" w14:textId="77777777" w:rsidR="00733C16" w:rsidRPr="00313072" w:rsidRDefault="00733C16" w:rsidP="00DA24AF">
            <w:pPr>
              <w:ind w:left="-36" w:right="-54"/>
              <w:jc w:val="right"/>
              <w:rPr>
                <w:rFonts w:asciiTheme="majorBidi" w:hAnsiTheme="majorBidi" w:cstheme="majorBidi"/>
              </w:rPr>
            </w:pPr>
          </w:p>
        </w:tc>
      </w:tr>
      <w:tr w:rsidR="00733C16" w:rsidRPr="00313072" w14:paraId="0E52196B" w14:textId="77777777" w:rsidTr="00151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54438657" w14:textId="77777777" w:rsidR="00733C16" w:rsidRPr="00313072" w:rsidRDefault="00733C16" w:rsidP="00DA24AF">
            <w:pPr>
              <w:ind w:left="-108" w:right="1"/>
              <w:jc w:val="left"/>
              <w:rPr>
                <w:rFonts w:asciiTheme="majorBidi" w:hAnsiTheme="majorBidi" w:cstheme="majorBidi"/>
              </w:rPr>
            </w:pPr>
            <w:r w:rsidRPr="00313072">
              <w:rPr>
                <w:rFonts w:asciiTheme="majorBidi" w:hAnsiTheme="majorBidi" w:cstheme="majorBidi"/>
              </w:rPr>
              <w:t>Subsidiaries</w:t>
            </w:r>
          </w:p>
        </w:tc>
        <w:tc>
          <w:tcPr>
            <w:tcW w:w="1310" w:type="dxa"/>
            <w:shd w:val="clear" w:color="auto" w:fill="auto"/>
            <w:vAlign w:val="bottom"/>
          </w:tcPr>
          <w:p w14:paraId="3D858FF2" w14:textId="77777777" w:rsidR="00733C16" w:rsidRPr="00313072" w:rsidRDefault="00733C16" w:rsidP="00DA24AF">
            <w:pPr>
              <w:ind w:left="-60" w:right="-110"/>
              <w:jc w:val="center"/>
              <w:rPr>
                <w:rFonts w:asciiTheme="majorBidi" w:hAnsiTheme="majorBidi" w:cstheme="majorBidi"/>
              </w:rPr>
            </w:pPr>
            <w:r w:rsidRPr="00313072">
              <w:rPr>
                <w:rFonts w:asciiTheme="majorBidi" w:hAnsiTheme="majorBidi" w:cstheme="majorBidi"/>
              </w:rPr>
              <w:t>Agreement</w:t>
            </w:r>
          </w:p>
        </w:tc>
        <w:tc>
          <w:tcPr>
            <w:tcW w:w="1276" w:type="dxa"/>
            <w:shd w:val="clear" w:color="auto" w:fill="auto"/>
            <w:vAlign w:val="bottom"/>
          </w:tcPr>
          <w:p w14:paraId="47F016AC" w14:textId="6FEA1831" w:rsidR="00733C16" w:rsidRPr="00313072" w:rsidRDefault="00733C16"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1,359,000</w:t>
            </w:r>
          </w:p>
        </w:tc>
        <w:tc>
          <w:tcPr>
            <w:tcW w:w="1275" w:type="dxa"/>
            <w:shd w:val="clear" w:color="auto" w:fill="auto"/>
            <w:vAlign w:val="bottom"/>
          </w:tcPr>
          <w:p w14:paraId="60A2A391" w14:textId="112B265B" w:rsidR="00733C16" w:rsidRPr="00313072" w:rsidRDefault="00733C16"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825,000</w:t>
            </w:r>
          </w:p>
        </w:tc>
        <w:tc>
          <w:tcPr>
            <w:tcW w:w="1280" w:type="dxa"/>
            <w:shd w:val="clear" w:color="auto" w:fill="auto"/>
            <w:vAlign w:val="bottom"/>
          </w:tcPr>
          <w:p w14:paraId="5A69DEC5" w14:textId="0FCC7D43" w:rsidR="00733C16" w:rsidRPr="00313072" w:rsidRDefault="00733C16"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2,718,000</w:t>
            </w:r>
          </w:p>
        </w:tc>
        <w:tc>
          <w:tcPr>
            <w:tcW w:w="1272" w:type="dxa"/>
            <w:shd w:val="clear" w:color="auto" w:fill="auto"/>
            <w:vAlign w:val="bottom"/>
          </w:tcPr>
          <w:p w14:paraId="2A941764" w14:textId="767EE425" w:rsidR="00733C16" w:rsidRPr="00313072" w:rsidRDefault="00733C16"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1,758,153</w:t>
            </w:r>
          </w:p>
        </w:tc>
      </w:tr>
      <w:tr w:rsidR="00733C16" w:rsidRPr="00313072" w14:paraId="69F43A2E" w14:textId="77777777" w:rsidTr="00151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tcPr>
          <w:p w14:paraId="7EA5D949" w14:textId="77777777" w:rsidR="00733C16" w:rsidRPr="00313072" w:rsidRDefault="00733C16" w:rsidP="00DA24AF">
            <w:pPr>
              <w:ind w:left="-108" w:right="1"/>
              <w:jc w:val="left"/>
              <w:rPr>
                <w:rFonts w:asciiTheme="majorBidi" w:hAnsiTheme="majorBidi" w:cstheme="majorBidi"/>
              </w:rPr>
            </w:pPr>
            <w:r w:rsidRPr="00313072">
              <w:rPr>
                <w:rFonts w:asciiTheme="majorBidi" w:hAnsiTheme="majorBidi" w:cstheme="majorBidi"/>
                <w:snapToGrid w:val="0"/>
                <w:u w:val="single"/>
                <w:lang w:eastAsia="th-TH"/>
              </w:rPr>
              <w:t>Interest</w:t>
            </w:r>
            <w:r w:rsidRPr="00313072">
              <w:rPr>
                <w:rFonts w:asciiTheme="majorBidi" w:hAnsiTheme="majorBidi" w:cstheme="majorBidi"/>
                <w:snapToGrid w:val="0"/>
                <w:u w:val="single"/>
                <w:cs/>
                <w:lang w:eastAsia="th-TH"/>
              </w:rPr>
              <w:t xml:space="preserve"> </w:t>
            </w:r>
            <w:r w:rsidRPr="00313072">
              <w:rPr>
                <w:rFonts w:asciiTheme="majorBidi" w:hAnsiTheme="majorBidi" w:cstheme="majorBidi"/>
                <w:snapToGrid w:val="0"/>
                <w:u w:val="single"/>
                <w:lang w:eastAsia="th-TH"/>
              </w:rPr>
              <w:t>expenses</w:t>
            </w:r>
          </w:p>
        </w:tc>
        <w:tc>
          <w:tcPr>
            <w:tcW w:w="1310" w:type="dxa"/>
            <w:vAlign w:val="bottom"/>
          </w:tcPr>
          <w:p w14:paraId="3B8DC74C" w14:textId="77777777" w:rsidR="00733C16" w:rsidRPr="00313072" w:rsidRDefault="00733C16" w:rsidP="00DA24AF">
            <w:pPr>
              <w:ind w:left="-60" w:right="-110"/>
              <w:jc w:val="center"/>
              <w:rPr>
                <w:rFonts w:asciiTheme="majorBidi" w:hAnsiTheme="majorBidi" w:cstheme="majorBidi"/>
                <w:spacing w:val="-6"/>
              </w:rPr>
            </w:pPr>
          </w:p>
        </w:tc>
        <w:tc>
          <w:tcPr>
            <w:tcW w:w="1276" w:type="dxa"/>
            <w:shd w:val="clear" w:color="auto" w:fill="auto"/>
            <w:vAlign w:val="bottom"/>
          </w:tcPr>
          <w:p w14:paraId="4923792A" w14:textId="77777777" w:rsidR="00733C16" w:rsidRPr="00313072" w:rsidRDefault="00733C16" w:rsidP="00DA24AF">
            <w:pPr>
              <w:ind w:left="-108" w:right="1"/>
              <w:jc w:val="right"/>
              <w:rPr>
                <w:rFonts w:asciiTheme="majorBidi" w:hAnsiTheme="majorBidi" w:cstheme="majorBidi"/>
              </w:rPr>
            </w:pPr>
          </w:p>
        </w:tc>
        <w:tc>
          <w:tcPr>
            <w:tcW w:w="1275" w:type="dxa"/>
            <w:shd w:val="clear" w:color="auto" w:fill="auto"/>
            <w:vAlign w:val="bottom"/>
          </w:tcPr>
          <w:p w14:paraId="70EC0FD4" w14:textId="77777777" w:rsidR="00733C16" w:rsidRPr="00313072" w:rsidRDefault="00733C16" w:rsidP="00DA24AF">
            <w:pPr>
              <w:ind w:left="-21" w:right="-54"/>
              <w:jc w:val="right"/>
              <w:rPr>
                <w:rFonts w:asciiTheme="majorBidi" w:hAnsiTheme="majorBidi" w:cstheme="majorBidi"/>
              </w:rPr>
            </w:pPr>
          </w:p>
        </w:tc>
        <w:tc>
          <w:tcPr>
            <w:tcW w:w="1280" w:type="dxa"/>
            <w:shd w:val="clear" w:color="auto" w:fill="auto"/>
            <w:vAlign w:val="bottom"/>
          </w:tcPr>
          <w:p w14:paraId="2B283479" w14:textId="77777777" w:rsidR="00733C16" w:rsidRPr="00313072" w:rsidRDefault="00733C16" w:rsidP="00DA24AF">
            <w:pPr>
              <w:ind w:left="-108" w:right="1"/>
              <w:jc w:val="right"/>
              <w:rPr>
                <w:rFonts w:asciiTheme="majorBidi" w:hAnsiTheme="majorBidi" w:cstheme="majorBidi"/>
              </w:rPr>
            </w:pPr>
          </w:p>
        </w:tc>
        <w:tc>
          <w:tcPr>
            <w:tcW w:w="1272" w:type="dxa"/>
            <w:shd w:val="clear" w:color="auto" w:fill="auto"/>
            <w:vAlign w:val="bottom"/>
          </w:tcPr>
          <w:p w14:paraId="4071D48F" w14:textId="77777777" w:rsidR="00733C16" w:rsidRPr="00313072" w:rsidRDefault="00733C16" w:rsidP="00DA24AF">
            <w:pPr>
              <w:ind w:left="-21" w:right="-54"/>
              <w:jc w:val="right"/>
              <w:rPr>
                <w:rFonts w:asciiTheme="majorBidi" w:hAnsiTheme="majorBidi" w:cstheme="majorBidi"/>
              </w:rPr>
            </w:pPr>
          </w:p>
        </w:tc>
      </w:tr>
      <w:tr w:rsidR="00733C16" w:rsidRPr="00313072" w14:paraId="2293EBFA" w14:textId="77777777" w:rsidTr="00151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tcPr>
          <w:p w14:paraId="5968D472" w14:textId="77777777" w:rsidR="00733C16" w:rsidRPr="00313072" w:rsidRDefault="00733C16" w:rsidP="00DA24AF">
            <w:pPr>
              <w:ind w:right="1" w:hanging="106"/>
              <w:jc w:val="left"/>
              <w:rPr>
                <w:rFonts w:asciiTheme="majorBidi" w:hAnsiTheme="majorBidi" w:cstheme="majorBidi"/>
              </w:rPr>
            </w:pPr>
            <w:r w:rsidRPr="00313072">
              <w:rPr>
                <w:rFonts w:asciiTheme="majorBidi" w:hAnsiTheme="majorBidi" w:cstheme="majorBidi"/>
              </w:rPr>
              <w:t>Subsidiaries</w:t>
            </w:r>
          </w:p>
        </w:tc>
        <w:tc>
          <w:tcPr>
            <w:tcW w:w="1310" w:type="dxa"/>
            <w:shd w:val="clear" w:color="auto" w:fill="auto"/>
            <w:vAlign w:val="bottom"/>
          </w:tcPr>
          <w:p w14:paraId="25AAFC2C" w14:textId="07FE996E" w:rsidR="00733C16" w:rsidRPr="00313072" w:rsidRDefault="00733C16"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313072">
              <w:rPr>
                <w:rFonts w:asciiTheme="majorBidi" w:hAnsiTheme="majorBidi" w:cstheme="majorBidi"/>
              </w:rPr>
              <w:t>3</w:t>
            </w:r>
            <w:r w:rsidRPr="00313072">
              <w:rPr>
                <w:rFonts w:asciiTheme="majorBidi" w:hAnsiTheme="majorBidi" w:cstheme="majorBidi"/>
                <w:cs/>
              </w:rPr>
              <w:t>.</w:t>
            </w:r>
            <w:r w:rsidR="004B1F3B" w:rsidRPr="00313072">
              <w:rPr>
                <w:rFonts w:asciiTheme="majorBidi" w:hAnsiTheme="majorBidi" w:cstheme="majorBidi"/>
              </w:rPr>
              <w:t>25</w:t>
            </w:r>
            <w:r w:rsidRPr="00313072">
              <w:rPr>
                <w:rFonts w:asciiTheme="majorBidi" w:hAnsiTheme="majorBidi" w:cstheme="majorBidi"/>
                <w:cs/>
              </w:rPr>
              <w:t xml:space="preserve"> - </w:t>
            </w:r>
            <w:r w:rsidRPr="00313072">
              <w:rPr>
                <w:rFonts w:asciiTheme="majorBidi" w:hAnsiTheme="majorBidi" w:cstheme="majorBidi"/>
              </w:rPr>
              <w:t>4</w:t>
            </w:r>
            <w:r w:rsidRPr="00313072">
              <w:rPr>
                <w:rFonts w:asciiTheme="majorBidi" w:hAnsiTheme="majorBidi" w:cstheme="majorBidi"/>
                <w:cs/>
              </w:rPr>
              <w:t>.</w:t>
            </w:r>
            <w:r w:rsidR="004B1F3B" w:rsidRPr="00313072">
              <w:rPr>
                <w:rFonts w:asciiTheme="majorBidi" w:hAnsiTheme="majorBidi" w:cstheme="majorBidi"/>
              </w:rPr>
              <w:t>4</w:t>
            </w:r>
            <w:r w:rsidRPr="00313072">
              <w:rPr>
                <w:rFonts w:asciiTheme="majorBidi" w:hAnsiTheme="majorBidi" w:cstheme="majorBidi"/>
              </w:rPr>
              <w:t>0%</w:t>
            </w:r>
          </w:p>
          <w:p w14:paraId="2B98E6E6" w14:textId="77777777" w:rsidR="00733C16" w:rsidRPr="00313072" w:rsidRDefault="00733C16"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313072">
              <w:rPr>
                <w:rFonts w:asciiTheme="majorBidi" w:hAnsiTheme="majorBidi" w:cstheme="majorBidi"/>
              </w:rPr>
              <w:t>per annum</w:t>
            </w:r>
          </w:p>
        </w:tc>
        <w:tc>
          <w:tcPr>
            <w:tcW w:w="1276" w:type="dxa"/>
            <w:shd w:val="clear" w:color="auto" w:fill="auto"/>
            <w:vAlign w:val="bottom"/>
          </w:tcPr>
          <w:p w14:paraId="23DEC0E6" w14:textId="7C4CF91D" w:rsidR="00733C16" w:rsidRPr="00313072" w:rsidRDefault="00733C16"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3,280,295</w:t>
            </w:r>
          </w:p>
        </w:tc>
        <w:tc>
          <w:tcPr>
            <w:tcW w:w="1275" w:type="dxa"/>
            <w:shd w:val="clear" w:color="auto" w:fill="auto"/>
            <w:vAlign w:val="bottom"/>
          </w:tcPr>
          <w:p w14:paraId="339B0C00" w14:textId="4AA3D492" w:rsidR="00733C16" w:rsidRPr="00313072" w:rsidRDefault="00733C16"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476,301</w:t>
            </w:r>
          </w:p>
        </w:tc>
        <w:tc>
          <w:tcPr>
            <w:tcW w:w="1280" w:type="dxa"/>
            <w:shd w:val="clear" w:color="auto" w:fill="auto"/>
            <w:vAlign w:val="bottom"/>
          </w:tcPr>
          <w:p w14:paraId="5E282AAC" w14:textId="257A4061" w:rsidR="00733C16" w:rsidRPr="00313072" w:rsidRDefault="00733C16"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5,195,829</w:t>
            </w:r>
          </w:p>
        </w:tc>
        <w:tc>
          <w:tcPr>
            <w:tcW w:w="1272" w:type="dxa"/>
            <w:shd w:val="clear" w:color="auto" w:fill="auto"/>
            <w:vAlign w:val="bottom"/>
          </w:tcPr>
          <w:p w14:paraId="45F9FE0C" w14:textId="3CF0E475" w:rsidR="00733C16" w:rsidRPr="00313072" w:rsidRDefault="00733C16"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523,557</w:t>
            </w:r>
          </w:p>
        </w:tc>
      </w:tr>
      <w:tr w:rsidR="00733C16" w:rsidRPr="00313072" w14:paraId="6C6D51AA" w14:textId="77777777" w:rsidTr="00151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7D488B35" w14:textId="77777777" w:rsidR="00733C16" w:rsidRPr="00313072" w:rsidRDefault="00733C16" w:rsidP="00DA24AF">
            <w:pPr>
              <w:ind w:left="-108" w:right="1"/>
              <w:jc w:val="left"/>
              <w:rPr>
                <w:rFonts w:asciiTheme="majorBidi" w:hAnsiTheme="majorBidi" w:cstheme="majorBidi"/>
              </w:rPr>
            </w:pPr>
            <w:r w:rsidRPr="00313072">
              <w:rPr>
                <w:rFonts w:asciiTheme="majorBidi" w:hAnsiTheme="majorBidi" w:cstheme="majorBidi"/>
                <w:snapToGrid w:val="0"/>
                <w:u w:val="single"/>
                <w:lang w:eastAsia="th-TH"/>
              </w:rPr>
              <w:t>Director and management expense</w:t>
            </w:r>
            <w:r w:rsidRPr="00313072">
              <w:rPr>
                <w:rFonts w:asciiTheme="majorBidi" w:hAnsiTheme="majorBidi" w:cstheme="majorBidi"/>
                <w:u w:val="single"/>
              </w:rPr>
              <w:t>s</w:t>
            </w:r>
          </w:p>
        </w:tc>
        <w:tc>
          <w:tcPr>
            <w:tcW w:w="1310" w:type="dxa"/>
            <w:shd w:val="clear" w:color="auto" w:fill="auto"/>
            <w:vAlign w:val="bottom"/>
          </w:tcPr>
          <w:p w14:paraId="63117660" w14:textId="77777777" w:rsidR="00733C16" w:rsidRPr="00313072" w:rsidRDefault="00733C16" w:rsidP="00DA24AF">
            <w:pPr>
              <w:ind w:left="-60" w:right="-110"/>
              <w:jc w:val="center"/>
              <w:rPr>
                <w:rFonts w:asciiTheme="majorBidi" w:hAnsiTheme="majorBidi" w:cstheme="majorBidi"/>
                <w:spacing w:val="-6"/>
              </w:rPr>
            </w:pPr>
          </w:p>
        </w:tc>
        <w:tc>
          <w:tcPr>
            <w:tcW w:w="1276" w:type="dxa"/>
            <w:shd w:val="clear" w:color="auto" w:fill="auto"/>
            <w:vAlign w:val="bottom"/>
          </w:tcPr>
          <w:p w14:paraId="2FF7201C" w14:textId="77777777" w:rsidR="00733C16" w:rsidRPr="00313072" w:rsidRDefault="00733C16" w:rsidP="00DA24AF">
            <w:pPr>
              <w:ind w:left="-108" w:right="1"/>
              <w:jc w:val="right"/>
              <w:rPr>
                <w:rFonts w:asciiTheme="majorBidi" w:hAnsiTheme="majorBidi" w:cstheme="majorBidi"/>
              </w:rPr>
            </w:pPr>
          </w:p>
        </w:tc>
        <w:tc>
          <w:tcPr>
            <w:tcW w:w="1275" w:type="dxa"/>
            <w:shd w:val="clear" w:color="auto" w:fill="auto"/>
            <w:vAlign w:val="bottom"/>
          </w:tcPr>
          <w:p w14:paraId="3697A6D7" w14:textId="77777777" w:rsidR="00733C16" w:rsidRPr="00313072" w:rsidRDefault="00733C16" w:rsidP="00DA24AF">
            <w:pPr>
              <w:ind w:left="-21" w:right="-54"/>
              <w:jc w:val="right"/>
              <w:rPr>
                <w:rFonts w:asciiTheme="majorBidi" w:hAnsiTheme="majorBidi" w:cstheme="majorBidi"/>
              </w:rPr>
            </w:pPr>
          </w:p>
        </w:tc>
        <w:tc>
          <w:tcPr>
            <w:tcW w:w="1280" w:type="dxa"/>
            <w:shd w:val="clear" w:color="auto" w:fill="auto"/>
            <w:vAlign w:val="bottom"/>
          </w:tcPr>
          <w:p w14:paraId="72E869AF" w14:textId="77777777" w:rsidR="00733C16" w:rsidRPr="00313072" w:rsidRDefault="00733C16" w:rsidP="00DA24AF">
            <w:pPr>
              <w:ind w:left="-108" w:right="1"/>
              <w:jc w:val="right"/>
              <w:rPr>
                <w:rFonts w:asciiTheme="majorBidi" w:hAnsiTheme="majorBidi" w:cstheme="majorBidi"/>
              </w:rPr>
            </w:pPr>
          </w:p>
        </w:tc>
        <w:tc>
          <w:tcPr>
            <w:tcW w:w="1272" w:type="dxa"/>
            <w:shd w:val="clear" w:color="auto" w:fill="auto"/>
            <w:vAlign w:val="bottom"/>
          </w:tcPr>
          <w:p w14:paraId="592B47C6" w14:textId="77777777" w:rsidR="00733C16" w:rsidRPr="00313072" w:rsidRDefault="00733C16" w:rsidP="00DA24AF">
            <w:pPr>
              <w:ind w:left="-21" w:right="-54"/>
              <w:jc w:val="right"/>
              <w:rPr>
                <w:rFonts w:asciiTheme="majorBidi" w:hAnsiTheme="majorBidi" w:cstheme="majorBidi"/>
              </w:rPr>
            </w:pPr>
          </w:p>
        </w:tc>
      </w:tr>
      <w:tr w:rsidR="00733C16" w:rsidRPr="00313072" w14:paraId="0675D9DE" w14:textId="77777777" w:rsidTr="00151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38E2E5B0" w14:textId="77777777" w:rsidR="00733C16" w:rsidRPr="00313072" w:rsidRDefault="00733C16" w:rsidP="00DA24AF">
            <w:pPr>
              <w:ind w:left="-108" w:right="1"/>
              <w:jc w:val="left"/>
              <w:rPr>
                <w:rFonts w:asciiTheme="majorBidi" w:hAnsiTheme="majorBidi" w:cstheme="majorBidi"/>
              </w:rPr>
            </w:pPr>
            <w:r w:rsidRPr="00313072">
              <w:rPr>
                <w:rFonts w:asciiTheme="majorBidi" w:hAnsiTheme="majorBidi" w:cstheme="majorBidi"/>
                <w:snapToGrid w:val="0"/>
                <w:lang w:eastAsia="th-TH"/>
              </w:rPr>
              <w:t>Project costs for employee benefits</w:t>
            </w:r>
          </w:p>
        </w:tc>
        <w:tc>
          <w:tcPr>
            <w:tcW w:w="1310" w:type="dxa"/>
            <w:shd w:val="clear" w:color="auto" w:fill="auto"/>
            <w:vAlign w:val="bottom"/>
          </w:tcPr>
          <w:p w14:paraId="73925F62" w14:textId="77777777" w:rsidR="00733C16" w:rsidRPr="00313072" w:rsidRDefault="00733C16" w:rsidP="00DA24AF">
            <w:pPr>
              <w:ind w:left="-60" w:right="-110"/>
              <w:jc w:val="center"/>
              <w:rPr>
                <w:rFonts w:asciiTheme="majorBidi" w:hAnsiTheme="majorBidi" w:cstheme="majorBidi"/>
                <w:spacing w:val="-6"/>
              </w:rPr>
            </w:pPr>
          </w:p>
        </w:tc>
        <w:tc>
          <w:tcPr>
            <w:tcW w:w="1276" w:type="dxa"/>
            <w:shd w:val="clear" w:color="auto" w:fill="auto"/>
            <w:vAlign w:val="bottom"/>
          </w:tcPr>
          <w:p w14:paraId="5162399F" w14:textId="2373AFF0" w:rsidR="00733C16" w:rsidRPr="00313072" w:rsidRDefault="00733C16" w:rsidP="00DA24AF">
            <w:pPr>
              <w:ind w:left="-36" w:right="-54"/>
              <w:jc w:val="right"/>
              <w:rPr>
                <w:rFonts w:asciiTheme="majorBidi" w:hAnsiTheme="majorBidi" w:cstheme="majorBidi"/>
              </w:rPr>
            </w:pPr>
            <w:r w:rsidRPr="00313072">
              <w:rPr>
                <w:rFonts w:asciiTheme="majorBidi" w:hAnsiTheme="majorBidi" w:cstheme="majorBidi"/>
              </w:rPr>
              <w:t>74,187</w:t>
            </w:r>
          </w:p>
        </w:tc>
        <w:tc>
          <w:tcPr>
            <w:tcW w:w="1275" w:type="dxa"/>
            <w:shd w:val="clear" w:color="auto" w:fill="auto"/>
            <w:vAlign w:val="bottom"/>
          </w:tcPr>
          <w:p w14:paraId="40496EE4" w14:textId="5B05F2F5" w:rsidR="00733C16" w:rsidRPr="00313072" w:rsidRDefault="00733C16" w:rsidP="00DA24AF">
            <w:pPr>
              <w:ind w:left="-36" w:right="-54"/>
              <w:jc w:val="right"/>
              <w:rPr>
                <w:rFonts w:asciiTheme="majorBidi" w:hAnsiTheme="majorBidi" w:cstheme="majorBidi"/>
              </w:rPr>
            </w:pPr>
            <w:r w:rsidRPr="00313072">
              <w:rPr>
                <w:rFonts w:asciiTheme="majorBidi" w:hAnsiTheme="majorBidi" w:cstheme="majorBidi"/>
              </w:rPr>
              <w:t>871,904</w:t>
            </w:r>
          </w:p>
        </w:tc>
        <w:tc>
          <w:tcPr>
            <w:tcW w:w="1280" w:type="dxa"/>
            <w:shd w:val="clear" w:color="auto" w:fill="auto"/>
            <w:vAlign w:val="bottom"/>
          </w:tcPr>
          <w:p w14:paraId="5C2FEA68" w14:textId="6510E12A" w:rsidR="00733C16" w:rsidRPr="00313072" w:rsidRDefault="00733C16" w:rsidP="00DA24AF">
            <w:pPr>
              <w:ind w:left="-36" w:right="-54"/>
              <w:jc w:val="right"/>
              <w:rPr>
                <w:rFonts w:asciiTheme="majorBidi" w:hAnsiTheme="majorBidi" w:cstheme="majorBidi"/>
              </w:rPr>
            </w:pPr>
            <w:r w:rsidRPr="00313072">
              <w:rPr>
                <w:rFonts w:asciiTheme="majorBidi" w:hAnsiTheme="majorBidi" w:cstheme="majorBidi"/>
              </w:rPr>
              <w:t>944,416</w:t>
            </w:r>
          </w:p>
        </w:tc>
        <w:tc>
          <w:tcPr>
            <w:tcW w:w="1272" w:type="dxa"/>
            <w:shd w:val="clear" w:color="auto" w:fill="auto"/>
            <w:vAlign w:val="bottom"/>
          </w:tcPr>
          <w:p w14:paraId="35407FDC" w14:textId="4201C3DA" w:rsidR="00733C16" w:rsidRPr="00313072" w:rsidRDefault="00733C16" w:rsidP="00DA24AF">
            <w:pPr>
              <w:ind w:left="-36" w:right="-54"/>
              <w:jc w:val="right"/>
              <w:rPr>
                <w:rFonts w:asciiTheme="majorBidi" w:hAnsiTheme="majorBidi" w:cstheme="majorBidi"/>
              </w:rPr>
            </w:pPr>
            <w:r w:rsidRPr="00313072">
              <w:rPr>
                <w:rFonts w:asciiTheme="majorBidi" w:hAnsiTheme="majorBidi" w:cstheme="majorBidi"/>
              </w:rPr>
              <w:t>1,743,808</w:t>
            </w:r>
          </w:p>
        </w:tc>
      </w:tr>
      <w:tr w:rsidR="00733C16" w:rsidRPr="00313072" w14:paraId="2EEB9DBF" w14:textId="77777777" w:rsidTr="00151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7233BCF0" w14:textId="77777777" w:rsidR="00733C16" w:rsidRPr="00313072" w:rsidRDefault="00733C16" w:rsidP="00DA24AF">
            <w:pPr>
              <w:ind w:left="-108" w:right="1"/>
              <w:jc w:val="left"/>
              <w:rPr>
                <w:rFonts w:asciiTheme="majorBidi" w:hAnsiTheme="majorBidi" w:cstheme="majorBidi"/>
              </w:rPr>
            </w:pPr>
            <w:r w:rsidRPr="00313072">
              <w:rPr>
                <w:rFonts w:asciiTheme="majorBidi" w:hAnsiTheme="majorBidi" w:cstheme="majorBidi"/>
                <w:snapToGrid w:val="0"/>
                <w:lang w:eastAsia="th-TH"/>
              </w:rPr>
              <w:t>Other</w:t>
            </w:r>
            <w:r w:rsidRPr="00313072">
              <w:rPr>
                <w:rFonts w:asciiTheme="majorBidi" w:hAnsiTheme="majorBidi" w:cstheme="majorBidi"/>
              </w:rPr>
              <w:t>s</w:t>
            </w:r>
          </w:p>
        </w:tc>
        <w:tc>
          <w:tcPr>
            <w:tcW w:w="1310" w:type="dxa"/>
            <w:shd w:val="clear" w:color="auto" w:fill="auto"/>
            <w:vAlign w:val="bottom"/>
          </w:tcPr>
          <w:p w14:paraId="45E4323B" w14:textId="77777777" w:rsidR="00733C16" w:rsidRPr="00313072" w:rsidRDefault="00733C16" w:rsidP="00DA24AF">
            <w:pPr>
              <w:ind w:left="-60" w:right="-110"/>
              <w:jc w:val="center"/>
              <w:rPr>
                <w:rFonts w:asciiTheme="majorBidi" w:hAnsiTheme="majorBidi" w:cstheme="majorBidi"/>
                <w:spacing w:val="-6"/>
              </w:rPr>
            </w:pPr>
          </w:p>
        </w:tc>
        <w:tc>
          <w:tcPr>
            <w:tcW w:w="1276" w:type="dxa"/>
            <w:shd w:val="clear" w:color="auto" w:fill="auto"/>
            <w:vAlign w:val="bottom"/>
          </w:tcPr>
          <w:p w14:paraId="5E67E2C4" w14:textId="6B8E88B3" w:rsidR="00733C16" w:rsidRPr="00313072" w:rsidRDefault="00733C16"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3,824,355</w:t>
            </w:r>
          </w:p>
        </w:tc>
        <w:tc>
          <w:tcPr>
            <w:tcW w:w="1275" w:type="dxa"/>
            <w:shd w:val="clear" w:color="auto" w:fill="auto"/>
            <w:vAlign w:val="bottom"/>
          </w:tcPr>
          <w:p w14:paraId="5273512B" w14:textId="42EEAA9A" w:rsidR="00733C16" w:rsidRPr="00313072" w:rsidRDefault="00733C16"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3,409,643</w:t>
            </w:r>
          </w:p>
        </w:tc>
        <w:tc>
          <w:tcPr>
            <w:tcW w:w="1280" w:type="dxa"/>
            <w:shd w:val="clear" w:color="auto" w:fill="auto"/>
            <w:vAlign w:val="bottom"/>
          </w:tcPr>
          <w:p w14:paraId="2CFDC1E7" w14:textId="539AF0A2" w:rsidR="00733C16" w:rsidRPr="00313072" w:rsidRDefault="00733C16"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11,068,960</w:t>
            </w:r>
          </w:p>
        </w:tc>
        <w:tc>
          <w:tcPr>
            <w:tcW w:w="1272" w:type="dxa"/>
            <w:shd w:val="clear" w:color="auto" w:fill="auto"/>
            <w:vAlign w:val="bottom"/>
          </w:tcPr>
          <w:p w14:paraId="1E04883F" w14:textId="5A105E02" w:rsidR="00733C16" w:rsidRPr="00313072" w:rsidRDefault="00733C16" w:rsidP="00DA24AF">
            <w:pPr>
              <w:pBdr>
                <w:bottom w:val="single" w:sz="4" w:space="1" w:color="auto"/>
              </w:pBdr>
              <w:ind w:left="-36" w:right="-54"/>
              <w:jc w:val="right"/>
              <w:rPr>
                <w:rFonts w:asciiTheme="majorBidi" w:hAnsiTheme="majorBidi" w:cstheme="majorBidi"/>
              </w:rPr>
            </w:pPr>
            <w:r w:rsidRPr="00313072">
              <w:rPr>
                <w:rFonts w:asciiTheme="majorBidi" w:hAnsiTheme="majorBidi" w:cstheme="majorBidi"/>
              </w:rPr>
              <w:t>6,809,286</w:t>
            </w:r>
          </w:p>
        </w:tc>
      </w:tr>
      <w:tr w:rsidR="00733C16" w:rsidRPr="00313072" w14:paraId="7D481A31" w14:textId="77777777" w:rsidTr="00151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200F7F75" w14:textId="77777777" w:rsidR="00733C16" w:rsidRPr="00313072" w:rsidRDefault="00733C16" w:rsidP="00DA24AF">
            <w:pPr>
              <w:ind w:left="-108" w:right="-144"/>
              <w:jc w:val="left"/>
              <w:rPr>
                <w:rFonts w:asciiTheme="majorBidi" w:hAnsiTheme="majorBidi" w:cstheme="majorBidi"/>
              </w:rPr>
            </w:pPr>
            <w:r w:rsidRPr="00313072">
              <w:rPr>
                <w:rFonts w:asciiTheme="majorBidi" w:hAnsiTheme="majorBidi" w:cstheme="majorBidi"/>
              </w:rPr>
              <w:t xml:space="preserve">Total </w:t>
            </w:r>
            <w:r w:rsidRPr="00313072">
              <w:rPr>
                <w:rFonts w:asciiTheme="majorBidi" w:hAnsiTheme="majorBidi" w:cstheme="majorBidi"/>
                <w:snapToGrid w:val="0"/>
                <w:lang w:eastAsia="th-TH"/>
              </w:rPr>
              <w:t>director and management expense</w:t>
            </w:r>
            <w:r w:rsidRPr="00313072">
              <w:rPr>
                <w:rFonts w:asciiTheme="majorBidi" w:hAnsiTheme="majorBidi" w:cstheme="majorBidi"/>
              </w:rPr>
              <w:t>s</w:t>
            </w:r>
          </w:p>
        </w:tc>
        <w:tc>
          <w:tcPr>
            <w:tcW w:w="1310" w:type="dxa"/>
            <w:shd w:val="clear" w:color="auto" w:fill="auto"/>
            <w:vAlign w:val="bottom"/>
          </w:tcPr>
          <w:p w14:paraId="0D996188" w14:textId="77777777" w:rsidR="00733C16" w:rsidRPr="00313072" w:rsidRDefault="00733C16" w:rsidP="00DA24AF">
            <w:pPr>
              <w:ind w:left="-60" w:right="-110"/>
              <w:jc w:val="center"/>
              <w:rPr>
                <w:rFonts w:asciiTheme="majorBidi" w:hAnsiTheme="majorBidi" w:cstheme="majorBidi"/>
                <w:spacing w:val="-6"/>
              </w:rPr>
            </w:pPr>
          </w:p>
        </w:tc>
        <w:tc>
          <w:tcPr>
            <w:tcW w:w="1276" w:type="dxa"/>
            <w:shd w:val="clear" w:color="auto" w:fill="auto"/>
            <w:vAlign w:val="bottom"/>
          </w:tcPr>
          <w:p w14:paraId="503F5075" w14:textId="63381FB5" w:rsidR="00733C16" w:rsidRPr="00313072" w:rsidRDefault="00733C16"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3,898,542</w:t>
            </w:r>
          </w:p>
        </w:tc>
        <w:tc>
          <w:tcPr>
            <w:tcW w:w="1275" w:type="dxa"/>
            <w:shd w:val="clear" w:color="auto" w:fill="auto"/>
            <w:vAlign w:val="bottom"/>
          </w:tcPr>
          <w:p w14:paraId="27FE7F3B" w14:textId="65CF66B8" w:rsidR="00733C16" w:rsidRPr="00313072" w:rsidRDefault="00733C16"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4,281,547</w:t>
            </w:r>
          </w:p>
        </w:tc>
        <w:tc>
          <w:tcPr>
            <w:tcW w:w="1280" w:type="dxa"/>
            <w:shd w:val="clear" w:color="auto" w:fill="auto"/>
            <w:vAlign w:val="bottom"/>
          </w:tcPr>
          <w:p w14:paraId="6963D565" w14:textId="7A0E51A9" w:rsidR="00733C16" w:rsidRPr="00313072" w:rsidRDefault="00733C16"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12,013,376</w:t>
            </w:r>
          </w:p>
        </w:tc>
        <w:tc>
          <w:tcPr>
            <w:tcW w:w="1272" w:type="dxa"/>
            <w:shd w:val="clear" w:color="auto" w:fill="auto"/>
            <w:vAlign w:val="bottom"/>
          </w:tcPr>
          <w:p w14:paraId="35FE712A" w14:textId="5187FFF1" w:rsidR="00733C16" w:rsidRPr="00313072" w:rsidRDefault="00733C16" w:rsidP="00DA24AF">
            <w:pPr>
              <w:pBdr>
                <w:bottom w:val="double" w:sz="4" w:space="1" w:color="auto"/>
              </w:pBdr>
              <w:ind w:left="-36" w:right="-54"/>
              <w:jc w:val="right"/>
              <w:rPr>
                <w:rFonts w:asciiTheme="majorBidi" w:hAnsiTheme="majorBidi" w:cstheme="majorBidi"/>
              </w:rPr>
            </w:pPr>
            <w:r w:rsidRPr="00313072">
              <w:rPr>
                <w:rFonts w:asciiTheme="majorBidi" w:hAnsiTheme="majorBidi" w:cstheme="majorBidi"/>
              </w:rPr>
              <w:t>8,553,094</w:t>
            </w:r>
          </w:p>
        </w:tc>
      </w:tr>
    </w:tbl>
    <w:p w14:paraId="1EE7AB8A" w14:textId="452B0BC5" w:rsidR="00850346" w:rsidRPr="00313072" w:rsidRDefault="00850346" w:rsidP="00DA24AF">
      <w:pPr>
        <w:spacing w:before="240"/>
        <w:ind w:left="426" w:right="28"/>
        <w:jc w:val="thaiDistribute"/>
        <w:rPr>
          <w:rFonts w:asciiTheme="majorBidi" w:hAnsiTheme="majorBidi" w:cstheme="majorBidi"/>
          <w:b/>
          <w:bCs/>
        </w:rPr>
      </w:pPr>
    </w:p>
    <w:p w14:paraId="1F6F5378" w14:textId="0CE1E057" w:rsidR="00850346" w:rsidRPr="00313072" w:rsidRDefault="00850346" w:rsidP="00DA24AF">
      <w:pPr>
        <w:spacing w:before="240"/>
        <w:ind w:left="426" w:right="28"/>
        <w:jc w:val="thaiDistribute"/>
        <w:rPr>
          <w:rFonts w:asciiTheme="majorBidi" w:hAnsiTheme="majorBidi" w:cstheme="majorBidi"/>
          <w:b/>
          <w:bCs/>
        </w:rPr>
      </w:pPr>
    </w:p>
    <w:p w14:paraId="5068107E" w14:textId="3287DAB8" w:rsidR="00850346" w:rsidRPr="00313072" w:rsidRDefault="00850346" w:rsidP="00DA24AF">
      <w:pPr>
        <w:spacing w:before="240"/>
        <w:ind w:left="426" w:right="28"/>
        <w:jc w:val="thaiDistribute"/>
        <w:rPr>
          <w:rFonts w:asciiTheme="majorBidi" w:hAnsiTheme="majorBidi" w:cstheme="majorBidi"/>
          <w:b/>
          <w:bCs/>
        </w:rPr>
      </w:pPr>
    </w:p>
    <w:p w14:paraId="20DE8FC6" w14:textId="77777777" w:rsidR="00A71C20" w:rsidRPr="00313072" w:rsidRDefault="00A71C20" w:rsidP="00A71C20">
      <w:pPr>
        <w:ind w:left="426" w:right="28"/>
        <w:jc w:val="distribute"/>
        <w:rPr>
          <w:rFonts w:asciiTheme="majorBidi" w:hAnsiTheme="majorBidi" w:cstheme="majorBidi"/>
          <w:b/>
          <w:bCs/>
        </w:rPr>
      </w:pPr>
    </w:p>
    <w:p w14:paraId="44F9EA82" w14:textId="0DAF7351" w:rsidR="00375692" w:rsidRPr="00313072" w:rsidRDefault="00566B4F" w:rsidP="004E4335">
      <w:pPr>
        <w:numPr>
          <w:ilvl w:val="0"/>
          <w:numId w:val="1"/>
        </w:numPr>
        <w:spacing w:before="120"/>
        <w:ind w:left="425" w:right="28" w:hanging="425"/>
        <w:jc w:val="thaiDistribute"/>
        <w:rPr>
          <w:rFonts w:asciiTheme="majorBidi" w:hAnsiTheme="majorBidi" w:cstheme="majorBidi"/>
          <w:b/>
          <w:bCs/>
        </w:rPr>
      </w:pPr>
      <w:r w:rsidRPr="00313072">
        <w:rPr>
          <w:rFonts w:asciiTheme="majorBidi" w:hAnsiTheme="majorBidi" w:cstheme="majorBidi"/>
          <w:b/>
          <w:bCs/>
        </w:rPr>
        <w:lastRenderedPageBreak/>
        <w:t>TRADE</w:t>
      </w:r>
      <w:r w:rsidR="00600AA1" w:rsidRPr="00313072">
        <w:rPr>
          <w:rFonts w:asciiTheme="majorBidi" w:hAnsiTheme="majorBidi" w:cstheme="majorBidi"/>
          <w:b/>
          <w:bCs/>
        </w:rPr>
        <w:t xml:space="preserve"> AND OTHER </w:t>
      </w:r>
      <w:r w:rsidR="005370C5" w:rsidRPr="00313072">
        <w:rPr>
          <w:rFonts w:asciiTheme="majorBidi" w:hAnsiTheme="majorBidi" w:cstheme="majorBidi"/>
          <w:b/>
          <w:bCs/>
        </w:rPr>
        <w:t xml:space="preserve">CURRENT </w:t>
      </w:r>
      <w:r w:rsidRPr="00313072">
        <w:rPr>
          <w:rFonts w:asciiTheme="majorBidi" w:hAnsiTheme="majorBidi" w:cstheme="majorBidi"/>
          <w:b/>
          <w:bCs/>
        </w:rPr>
        <w:t xml:space="preserve">ACCOUNTS </w:t>
      </w:r>
      <w:r w:rsidR="00600AA1" w:rsidRPr="00313072">
        <w:rPr>
          <w:rFonts w:asciiTheme="majorBidi" w:hAnsiTheme="majorBidi" w:cstheme="majorBidi"/>
          <w:b/>
          <w:bCs/>
        </w:rPr>
        <w:t>RECEIVABLE</w:t>
      </w:r>
      <w:r w:rsidR="00AA7D26" w:rsidRPr="00313072">
        <w:rPr>
          <w:rFonts w:asciiTheme="majorBidi" w:hAnsiTheme="majorBidi" w:cstheme="majorBidi"/>
          <w:b/>
          <w:bCs/>
        </w:rPr>
        <w:t>S</w:t>
      </w:r>
    </w:p>
    <w:p w14:paraId="2E9AB91E" w14:textId="12DDFBAE" w:rsidR="00460CDE" w:rsidRPr="00313072" w:rsidRDefault="00460CDE" w:rsidP="004E4335">
      <w:pPr>
        <w:ind w:left="425" w:right="142"/>
        <w:jc w:val="thaiDistribute"/>
        <w:rPr>
          <w:rFonts w:asciiTheme="majorBidi" w:hAnsiTheme="majorBidi" w:cstheme="majorBidi"/>
          <w:b/>
          <w:bCs/>
        </w:rPr>
      </w:pPr>
      <w:r w:rsidRPr="00313072">
        <w:rPr>
          <w:rFonts w:asciiTheme="majorBidi" w:hAnsiTheme="majorBidi" w:cstheme="majorBidi"/>
        </w:rPr>
        <w:t xml:space="preserve">As at </w:t>
      </w:r>
      <w:r w:rsidR="00A302A5" w:rsidRPr="00313072">
        <w:rPr>
          <w:rFonts w:asciiTheme="majorBidi" w:hAnsiTheme="majorBidi" w:cstheme="majorBidi"/>
        </w:rPr>
        <w:t>June 30</w:t>
      </w:r>
      <w:r w:rsidRPr="00313072">
        <w:rPr>
          <w:rFonts w:asciiTheme="majorBidi" w:hAnsiTheme="majorBidi" w:cstheme="majorBidi"/>
        </w:rPr>
        <w:t>, 202</w:t>
      </w:r>
      <w:r w:rsidR="00375692" w:rsidRPr="00313072">
        <w:rPr>
          <w:rFonts w:asciiTheme="majorBidi" w:hAnsiTheme="majorBidi" w:cstheme="majorBidi"/>
        </w:rPr>
        <w:t>2</w:t>
      </w:r>
      <w:r w:rsidRPr="00313072">
        <w:rPr>
          <w:rFonts w:asciiTheme="majorBidi" w:hAnsiTheme="majorBidi" w:cstheme="majorBidi"/>
        </w:rPr>
        <w:t xml:space="preserve"> and December 31, 202</w:t>
      </w:r>
      <w:r w:rsidR="00375692" w:rsidRPr="00313072">
        <w:rPr>
          <w:rFonts w:asciiTheme="majorBidi" w:hAnsiTheme="majorBidi" w:cstheme="majorBidi"/>
        </w:rPr>
        <w:t>1</w:t>
      </w:r>
      <w:r w:rsidRPr="00313072">
        <w:rPr>
          <w:rFonts w:asciiTheme="majorBidi" w:hAnsiTheme="majorBidi" w:cstheme="majorBidi"/>
        </w:rPr>
        <w:t xml:space="preserve"> consist of </w:t>
      </w:r>
      <w:r w:rsidR="00BB40BC" w:rsidRPr="00313072">
        <w:rPr>
          <w:rFonts w:asciiTheme="majorBidi" w:hAnsiTheme="majorBidi" w:cstheme="majorBidi"/>
        </w:rPr>
        <w:t>;</w:t>
      </w:r>
    </w:p>
    <w:tbl>
      <w:tblPr>
        <w:tblW w:w="9656" w:type="dxa"/>
        <w:tblInd w:w="426" w:type="dxa"/>
        <w:tblLayout w:type="fixed"/>
        <w:tblLook w:val="04A0" w:firstRow="1" w:lastRow="0" w:firstColumn="1" w:lastColumn="0" w:noHBand="0" w:noVBand="1"/>
      </w:tblPr>
      <w:tblGrid>
        <w:gridCol w:w="3969"/>
        <w:gridCol w:w="1417"/>
        <w:gridCol w:w="1417"/>
        <w:gridCol w:w="6"/>
        <w:gridCol w:w="1412"/>
        <w:gridCol w:w="1418"/>
        <w:gridCol w:w="11"/>
        <w:gridCol w:w="6"/>
      </w:tblGrid>
      <w:tr w:rsidR="00055079" w:rsidRPr="00313072" w14:paraId="48EC1F99" w14:textId="77777777" w:rsidTr="00827387">
        <w:trPr>
          <w:trHeight w:val="283"/>
          <w:tblHeader/>
        </w:trPr>
        <w:tc>
          <w:tcPr>
            <w:tcW w:w="3969" w:type="dxa"/>
            <w:vAlign w:val="bottom"/>
          </w:tcPr>
          <w:p w14:paraId="40CC985E" w14:textId="77777777" w:rsidR="00375692" w:rsidRPr="00313072" w:rsidRDefault="00375692" w:rsidP="004E4335">
            <w:pPr>
              <w:tabs>
                <w:tab w:val="left" w:pos="426"/>
                <w:tab w:val="left" w:pos="993"/>
              </w:tabs>
              <w:ind w:right="1"/>
              <w:jc w:val="left"/>
              <w:rPr>
                <w:rFonts w:asciiTheme="majorBidi" w:hAnsiTheme="majorBidi" w:cstheme="majorBidi"/>
                <w:b/>
                <w:bCs/>
                <w:snapToGrid w:val="0"/>
                <w:sz w:val="24"/>
                <w:szCs w:val="24"/>
                <w:lang w:eastAsia="th-TH"/>
              </w:rPr>
            </w:pPr>
          </w:p>
        </w:tc>
        <w:tc>
          <w:tcPr>
            <w:tcW w:w="5687" w:type="dxa"/>
            <w:gridSpan w:val="7"/>
            <w:vAlign w:val="bottom"/>
            <w:hideMark/>
          </w:tcPr>
          <w:p w14:paraId="03FE2C0A" w14:textId="77777777" w:rsidR="00375692" w:rsidRPr="00313072" w:rsidRDefault="00375692" w:rsidP="00DF0F4D">
            <w:pPr>
              <w:pBdr>
                <w:bottom w:val="single" w:sz="4" w:space="1" w:color="auto"/>
              </w:pBdr>
              <w:tabs>
                <w:tab w:val="left" w:pos="1063"/>
              </w:tabs>
              <w:ind w:left="-28" w:right="1"/>
              <w:jc w:val="right"/>
              <w:rPr>
                <w:rFonts w:asciiTheme="majorBidi" w:hAnsiTheme="majorBidi" w:cstheme="majorBidi"/>
                <w:sz w:val="24"/>
                <w:szCs w:val="24"/>
              </w:rPr>
            </w:pPr>
            <w:r w:rsidRPr="00313072">
              <w:rPr>
                <w:rFonts w:asciiTheme="majorBidi" w:hAnsiTheme="majorBidi" w:cstheme="majorBidi"/>
                <w:sz w:val="24"/>
                <w:szCs w:val="24"/>
              </w:rPr>
              <w:t>(Unit : Baht)</w:t>
            </w:r>
          </w:p>
        </w:tc>
      </w:tr>
      <w:tr w:rsidR="00055079" w:rsidRPr="00313072" w14:paraId="658CE340" w14:textId="77777777" w:rsidTr="00827387">
        <w:trPr>
          <w:gridAfter w:val="1"/>
          <w:wAfter w:w="6" w:type="dxa"/>
          <w:trHeight w:val="283"/>
          <w:tblHeader/>
        </w:trPr>
        <w:tc>
          <w:tcPr>
            <w:tcW w:w="3969" w:type="dxa"/>
            <w:vAlign w:val="bottom"/>
          </w:tcPr>
          <w:p w14:paraId="2585119E" w14:textId="77777777" w:rsidR="00375692" w:rsidRPr="00313072" w:rsidRDefault="00375692" w:rsidP="004E4335">
            <w:pPr>
              <w:tabs>
                <w:tab w:val="left" w:pos="426"/>
                <w:tab w:val="left" w:pos="993"/>
              </w:tabs>
              <w:ind w:right="1"/>
              <w:jc w:val="left"/>
              <w:rPr>
                <w:rFonts w:asciiTheme="majorBidi" w:hAnsiTheme="majorBidi" w:cstheme="majorBidi"/>
                <w:b/>
                <w:bCs/>
                <w:snapToGrid w:val="0"/>
                <w:sz w:val="24"/>
                <w:szCs w:val="24"/>
                <w:lang w:eastAsia="th-TH"/>
              </w:rPr>
            </w:pPr>
          </w:p>
        </w:tc>
        <w:tc>
          <w:tcPr>
            <w:tcW w:w="2840" w:type="dxa"/>
            <w:gridSpan w:val="3"/>
            <w:vAlign w:val="bottom"/>
            <w:hideMark/>
          </w:tcPr>
          <w:p w14:paraId="7D01967D" w14:textId="77777777" w:rsidR="00375692" w:rsidRPr="00313072" w:rsidRDefault="00375692" w:rsidP="004E4335">
            <w:pPr>
              <w:pBdr>
                <w:bottom w:val="single" w:sz="4" w:space="1" w:color="auto"/>
              </w:pBdr>
              <w:tabs>
                <w:tab w:val="left" w:pos="426"/>
                <w:tab w:val="left" w:pos="993"/>
              </w:tabs>
              <w:ind w:right="1"/>
              <w:jc w:val="center"/>
              <w:rPr>
                <w:rFonts w:asciiTheme="majorBidi" w:hAnsiTheme="majorBidi" w:cstheme="majorBidi"/>
                <w:snapToGrid w:val="0"/>
                <w:sz w:val="24"/>
                <w:szCs w:val="24"/>
                <w:lang w:eastAsia="th-TH"/>
              </w:rPr>
            </w:pPr>
            <w:r w:rsidRPr="00313072">
              <w:rPr>
                <w:rFonts w:asciiTheme="majorBidi" w:hAnsiTheme="majorBidi" w:cstheme="majorBidi"/>
                <w:sz w:val="24"/>
                <w:szCs w:val="24"/>
              </w:rPr>
              <w:t>Consolidated financial statements</w:t>
            </w:r>
          </w:p>
        </w:tc>
        <w:tc>
          <w:tcPr>
            <w:tcW w:w="2841" w:type="dxa"/>
            <w:gridSpan w:val="3"/>
            <w:vAlign w:val="bottom"/>
            <w:hideMark/>
          </w:tcPr>
          <w:p w14:paraId="40F72D2D" w14:textId="77777777" w:rsidR="00375692" w:rsidRPr="00313072" w:rsidRDefault="00375692" w:rsidP="004E4335">
            <w:pPr>
              <w:pBdr>
                <w:bottom w:val="single" w:sz="4" w:space="1" w:color="auto"/>
              </w:pBdr>
              <w:tabs>
                <w:tab w:val="left" w:pos="1063"/>
              </w:tabs>
              <w:ind w:left="-28" w:right="1"/>
              <w:jc w:val="center"/>
              <w:rPr>
                <w:rFonts w:asciiTheme="majorBidi" w:hAnsiTheme="majorBidi" w:cstheme="majorBidi"/>
                <w:sz w:val="24"/>
                <w:szCs w:val="24"/>
              </w:rPr>
            </w:pPr>
            <w:r w:rsidRPr="00313072">
              <w:rPr>
                <w:rFonts w:asciiTheme="majorBidi" w:hAnsiTheme="majorBidi" w:cstheme="majorBidi"/>
                <w:sz w:val="24"/>
                <w:szCs w:val="24"/>
              </w:rPr>
              <w:t>Separate financial statements</w:t>
            </w:r>
          </w:p>
        </w:tc>
      </w:tr>
      <w:tr w:rsidR="00055079" w:rsidRPr="00313072" w14:paraId="3B69F934" w14:textId="77777777" w:rsidTr="00827387">
        <w:trPr>
          <w:gridAfter w:val="2"/>
          <w:wAfter w:w="17" w:type="dxa"/>
          <w:trHeight w:val="283"/>
          <w:tblHeader/>
        </w:trPr>
        <w:tc>
          <w:tcPr>
            <w:tcW w:w="3969" w:type="dxa"/>
            <w:vAlign w:val="bottom"/>
          </w:tcPr>
          <w:p w14:paraId="68F6E829" w14:textId="77777777" w:rsidR="00AB492D" w:rsidRPr="00313072" w:rsidRDefault="00AB492D" w:rsidP="004E4335">
            <w:pPr>
              <w:tabs>
                <w:tab w:val="left" w:pos="426"/>
                <w:tab w:val="left" w:pos="993"/>
              </w:tabs>
              <w:ind w:right="1"/>
              <w:jc w:val="left"/>
              <w:rPr>
                <w:rFonts w:asciiTheme="majorBidi" w:hAnsiTheme="majorBidi" w:cstheme="majorBidi"/>
                <w:b/>
                <w:bCs/>
                <w:snapToGrid w:val="0"/>
                <w:sz w:val="24"/>
                <w:szCs w:val="24"/>
                <w:lang w:eastAsia="th-TH"/>
              </w:rPr>
            </w:pPr>
          </w:p>
        </w:tc>
        <w:tc>
          <w:tcPr>
            <w:tcW w:w="1417" w:type="dxa"/>
            <w:vAlign w:val="bottom"/>
            <w:hideMark/>
          </w:tcPr>
          <w:p w14:paraId="63356BE5" w14:textId="02902C47" w:rsidR="00AB492D" w:rsidRPr="00313072" w:rsidRDefault="00AB492D" w:rsidP="004E4335">
            <w:pPr>
              <w:ind w:left="-106" w:right="1"/>
              <w:jc w:val="center"/>
              <w:rPr>
                <w:rFonts w:asciiTheme="majorBidi" w:hAnsiTheme="majorBidi" w:cstheme="majorBidi"/>
                <w:sz w:val="24"/>
                <w:szCs w:val="24"/>
              </w:rPr>
            </w:pPr>
            <w:r w:rsidRPr="00313072">
              <w:rPr>
                <w:rFonts w:asciiTheme="majorBidi" w:hAnsiTheme="majorBidi" w:cstheme="majorBidi"/>
                <w:sz w:val="24"/>
                <w:szCs w:val="24"/>
              </w:rPr>
              <w:t>As at June</w:t>
            </w:r>
          </w:p>
        </w:tc>
        <w:tc>
          <w:tcPr>
            <w:tcW w:w="1417" w:type="dxa"/>
            <w:vAlign w:val="bottom"/>
            <w:hideMark/>
          </w:tcPr>
          <w:p w14:paraId="13792BD3" w14:textId="77777777" w:rsidR="00AB492D" w:rsidRPr="00313072" w:rsidRDefault="00AB492D" w:rsidP="004E4335">
            <w:pPr>
              <w:ind w:right="1"/>
              <w:jc w:val="center"/>
              <w:rPr>
                <w:rFonts w:asciiTheme="majorBidi" w:hAnsiTheme="majorBidi" w:cstheme="majorBidi"/>
                <w:sz w:val="24"/>
                <w:szCs w:val="24"/>
              </w:rPr>
            </w:pPr>
            <w:r w:rsidRPr="00313072">
              <w:rPr>
                <w:rFonts w:asciiTheme="majorBidi" w:hAnsiTheme="majorBidi" w:cstheme="majorBidi"/>
                <w:sz w:val="24"/>
                <w:szCs w:val="24"/>
              </w:rPr>
              <w:t>As at December</w:t>
            </w:r>
          </w:p>
        </w:tc>
        <w:tc>
          <w:tcPr>
            <w:tcW w:w="1418" w:type="dxa"/>
            <w:gridSpan w:val="2"/>
            <w:vAlign w:val="bottom"/>
            <w:hideMark/>
          </w:tcPr>
          <w:p w14:paraId="2A930C41" w14:textId="27D89803" w:rsidR="00AB492D" w:rsidRPr="00313072" w:rsidRDefault="00AB492D" w:rsidP="004E4335">
            <w:pPr>
              <w:ind w:left="-107" w:right="-69"/>
              <w:jc w:val="center"/>
              <w:rPr>
                <w:rFonts w:asciiTheme="majorBidi" w:hAnsiTheme="majorBidi" w:cstheme="majorBidi"/>
                <w:sz w:val="24"/>
                <w:szCs w:val="24"/>
              </w:rPr>
            </w:pPr>
            <w:r w:rsidRPr="00313072">
              <w:rPr>
                <w:rFonts w:asciiTheme="majorBidi" w:hAnsiTheme="majorBidi" w:cstheme="majorBidi"/>
                <w:sz w:val="24"/>
                <w:szCs w:val="24"/>
              </w:rPr>
              <w:t>As at June</w:t>
            </w:r>
          </w:p>
        </w:tc>
        <w:tc>
          <w:tcPr>
            <w:tcW w:w="1418" w:type="dxa"/>
            <w:vAlign w:val="bottom"/>
            <w:hideMark/>
          </w:tcPr>
          <w:p w14:paraId="6649E1D8" w14:textId="77777777" w:rsidR="00AB492D" w:rsidRPr="00313072" w:rsidRDefault="00AB492D" w:rsidP="004E4335">
            <w:pPr>
              <w:ind w:right="1"/>
              <w:jc w:val="center"/>
              <w:rPr>
                <w:rFonts w:asciiTheme="majorBidi" w:hAnsiTheme="majorBidi" w:cstheme="majorBidi"/>
                <w:sz w:val="24"/>
                <w:szCs w:val="24"/>
              </w:rPr>
            </w:pPr>
            <w:r w:rsidRPr="00313072">
              <w:rPr>
                <w:rFonts w:asciiTheme="majorBidi" w:hAnsiTheme="majorBidi" w:cstheme="majorBidi"/>
                <w:sz w:val="24"/>
                <w:szCs w:val="24"/>
              </w:rPr>
              <w:t>As at December</w:t>
            </w:r>
          </w:p>
        </w:tc>
      </w:tr>
      <w:tr w:rsidR="00055079" w:rsidRPr="00313072" w14:paraId="7A0A8531" w14:textId="77777777" w:rsidTr="00827387">
        <w:trPr>
          <w:gridAfter w:val="2"/>
          <w:wAfter w:w="17" w:type="dxa"/>
          <w:trHeight w:val="283"/>
          <w:tblHeader/>
        </w:trPr>
        <w:tc>
          <w:tcPr>
            <w:tcW w:w="3969" w:type="dxa"/>
            <w:vAlign w:val="bottom"/>
          </w:tcPr>
          <w:p w14:paraId="6B8A22A5" w14:textId="77777777" w:rsidR="00AB492D" w:rsidRPr="00313072" w:rsidRDefault="00AB492D" w:rsidP="004E4335">
            <w:pPr>
              <w:tabs>
                <w:tab w:val="left" w:pos="426"/>
                <w:tab w:val="left" w:pos="993"/>
              </w:tabs>
              <w:ind w:right="1"/>
              <w:jc w:val="left"/>
              <w:rPr>
                <w:rFonts w:asciiTheme="majorBidi" w:hAnsiTheme="majorBidi" w:cstheme="majorBidi"/>
                <w:b/>
                <w:bCs/>
                <w:snapToGrid w:val="0"/>
                <w:sz w:val="24"/>
                <w:szCs w:val="24"/>
                <w:lang w:eastAsia="th-TH"/>
              </w:rPr>
            </w:pPr>
          </w:p>
        </w:tc>
        <w:tc>
          <w:tcPr>
            <w:tcW w:w="1417" w:type="dxa"/>
            <w:vAlign w:val="bottom"/>
            <w:hideMark/>
          </w:tcPr>
          <w:p w14:paraId="2D5FFD38" w14:textId="55502DB9" w:rsidR="00AB492D" w:rsidRPr="00313072" w:rsidRDefault="00AB492D" w:rsidP="004E4335">
            <w:pPr>
              <w:pBdr>
                <w:bottom w:val="single" w:sz="4" w:space="1" w:color="auto"/>
              </w:pBdr>
              <w:ind w:right="1"/>
              <w:jc w:val="center"/>
              <w:rPr>
                <w:rFonts w:asciiTheme="majorBidi" w:hAnsiTheme="majorBidi" w:cstheme="majorBidi"/>
                <w:sz w:val="24"/>
                <w:szCs w:val="24"/>
              </w:rPr>
            </w:pPr>
            <w:r w:rsidRPr="00313072">
              <w:rPr>
                <w:rFonts w:asciiTheme="majorBidi" w:hAnsiTheme="majorBidi" w:cstheme="majorBidi"/>
                <w:sz w:val="24"/>
                <w:szCs w:val="24"/>
              </w:rPr>
              <w:t>30, 2022</w:t>
            </w:r>
          </w:p>
        </w:tc>
        <w:tc>
          <w:tcPr>
            <w:tcW w:w="1417" w:type="dxa"/>
            <w:vAlign w:val="bottom"/>
            <w:hideMark/>
          </w:tcPr>
          <w:p w14:paraId="568208C3" w14:textId="17660B08" w:rsidR="00AB492D" w:rsidRPr="00313072" w:rsidRDefault="00AB492D" w:rsidP="004E4335">
            <w:pPr>
              <w:pBdr>
                <w:bottom w:val="single" w:sz="4" w:space="1" w:color="auto"/>
              </w:pBdr>
              <w:ind w:right="1"/>
              <w:jc w:val="center"/>
              <w:rPr>
                <w:rFonts w:asciiTheme="majorBidi" w:hAnsiTheme="majorBidi" w:cstheme="majorBidi"/>
                <w:sz w:val="24"/>
                <w:szCs w:val="24"/>
              </w:rPr>
            </w:pPr>
            <w:r w:rsidRPr="00313072">
              <w:rPr>
                <w:rFonts w:asciiTheme="majorBidi" w:hAnsiTheme="majorBidi" w:cstheme="majorBidi"/>
                <w:sz w:val="24"/>
                <w:szCs w:val="24"/>
              </w:rPr>
              <w:t>31, 2021</w:t>
            </w:r>
          </w:p>
        </w:tc>
        <w:tc>
          <w:tcPr>
            <w:tcW w:w="1418" w:type="dxa"/>
            <w:gridSpan w:val="2"/>
            <w:vAlign w:val="bottom"/>
            <w:hideMark/>
          </w:tcPr>
          <w:p w14:paraId="5596FC40" w14:textId="41AFF8AA" w:rsidR="00AB492D" w:rsidRPr="00313072" w:rsidRDefault="00AB492D" w:rsidP="004E4335">
            <w:pPr>
              <w:pBdr>
                <w:bottom w:val="single" w:sz="4" w:space="1" w:color="auto"/>
              </w:pBdr>
              <w:ind w:right="1"/>
              <w:jc w:val="center"/>
              <w:rPr>
                <w:rFonts w:asciiTheme="majorBidi" w:hAnsiTheme="majorBidi" w:cstheme="majorBidi"/>
                <w:sz w:val="24"/>
                <w:szCs w:val="24"/>
              </w:rPr>
            </w:pPr>
            <w:r w:rsidRPr="00313072">
              <w:rPr>
                <w:rFonts w:asciiTheme="majorBidi" w:hAnsiTheme="majorBidi" w:cstheme="majorBidi"/>
                <w:sz w:val="24"/>
                <w:szCs w:val="24"/>
              </w:rPr>
              <w:t>30, 2022</w:t>
            </w:r>
          </w:p>
        </w:tc>
        <w:tc>
          <w:tcPr>
            <w:tcW w:w="1418" w:type="dxa"/>
            <w:vAlign w:val="bottom"/>
            <w:hideMark/>
          </w:tcPr>
          <w:p w14:paraId="1C58142B" w14:textId="12656F1A" w:rsidR="00AB492D" w:rsidRPr="00313072" w:rsidRDefault="00AB492D" w:rsidP="004E4335">
            <w:pPr>
              <w:pBdr>
                <w:bottom w:val="single" w:sz="4" w:space="1" w:color="auto"/>
              </w:pBdr>
              <w:ind w:right="1"/>
              <w:jc w:val="center"/>
              <w:rPr>
                <w:rFonts w:asciiTheme="majorBidi" w:hAnsiTheme="majorBidi" w:cstheme="majorBidi"/>
                <w:sz w:val="24"/>
                <w:szCs w:val="24"/>
              </w:rPr>
            </w:pPr>
            <w:r w:rsidRPr="00313072">
              <w:rPr>
                <w:rFonts w:asciiTheme="majorBidi" w:hAnsiTheme="majorBidi" w:cstheme="majorBidi"/>
                <w:sz w:val="24"/>
                <w:szCs w:val="24"/>
              </w:rPr>
              <w:t>31, 2021</w:t>
            </w:r>
          </w:p>
        </w:tc>
      </w:tr>
      <w:tr w:rsidR="00055079" w:rsidRPr="00313072" w14:paraId="4C543640" w14:textId="77777777" w:rsidTr="00827387">
        <w:trPr>
          <w:gridAfter w:val="2"/>
          <w:wAfter w:w="17" w:type="dxa"/>
          <w:trHeight w:val="283"/>
        </w:trPr>
        <w:tc>
          <w:tcPr>
            <w:tcW w:w="3969" w:type="dxa"/>
            <w:vAlign w:val="bottom"/>
            <w:hideMark/>
          </w:tcPr>
          <w:p w14:paraId="00A4A543" w14:textId="77777777" w:rsidR="00375692" w:rsidRPr="00313072" w:rsidRDefault="00375692" w:rsidP="004E4335">
            <w:pPr>
              <w:ind w:left="-108" w:right="1"/>
              <w:jc w:val="left"/>
              <w:rPr>
                <w:rFonts w:asciiTheme="majorBidi" w:hAnsiTheme="majorBidi" w:cstheme="majorBidi"/>
                <w:sz w:val="24"/>
                <w:szCs w:val="24"/>
                <w:u w:val="single"/>
              </w:rPr>
            </w:pPr>
            <w:r w:rsidRPr="00313072">
              <w:rPr>
                <w:rFonts w:asciiTheme="majorBidi" w:hAnsiTheme="majorBidi" w:cstheme="majorBidi"/>
                <w:sz w:val="24"/>
                <w:szCs w:val="24"/>
              </w:rPr>
              <w:t>Trade receivables - non related parties</w:t>
            </w:r>
          </w:p>
        </w:tc>
        <w:tc>
          <w:tcPr>
            <w:tcW w:w="1417" w:type="dxa"/>
            <w:vAlign w:val="bottom"/>
          </w:tcPr>
          <w:p w14:paraId="4764A394" w14:textId="77777777" w:rsidR="00375692" w:rsidRPr="00313072" w:rsidRDefault="00375692" w:rsidP="004E4335">
            <w:pPr>
              <w:tabs>
                <w:tab w:val="left" w:pos="1063"/>
              </w:tabs>
              <w:ind w:left="-28" w:right="1"/>
              <w:jc w:val="right"/>
              <w:rPr>
                <w:rFonts w:asciiTheme="majorBidi" w:hAnsiTheme="majorBidi" w:cstheme="majorBidi"/>
                <w:sz w:val="24"/>
                <w:szCs w:val="24"/>
                <w:cs/>
              </w:rPr>
            </w:pPr>
          </w:p>
        </w:tc>
        <w:tc>
          <w:tcPr>
            <w:tcW w:w="1417" w:type="dxa"/>
            <w:vAlign w:val="bottom"/>
          </w:tcPr>
          <w:p w14:paraId="7AE42CFF" w14:textId="77777777" w:rsidR="00375692" w:rsidRPr="00313072" w:rsidRDefault="00375692" w:rsidP="004E4335">
            <w:pPr>
              <w:tabs>
                <w:tab w:val="left" w:pos="1063"/>
              </w:tabs>
              <w:ind w:left="-28" w:right="1"/>
              <w:jc w:val="right"/>
              <w:rPr>
                <w:rFonts w:asciiTheme="majorBidi" w:hAnsiTheme="majorBidi" w:cstheme="majorBidi"/>
                <w:sz w:val="24"/>
                <w:szCs w:val="24"/>
              </w:rPr>
            </w:pPr>
          </w:p>
        </w:tc>
        <w:tc>
          <w:tcPr>
            <w:tcW w:w="1418" w:type="dxa"/>
            <w:gridSpan w:val="2"/>
            <w:vAlign w:val="bottom"/>
          </w:tcPr>
          <w:p w14:paraId="1E9F1BD7" w14:textId="77777777" w:rsidR="00375692" w:rsidRPr="00313072" w:rsidRDefault="00375692" w:rsidP="004E4335">
            <w:pPr>
              <w:tabs>
                <w:tab w:val="left" w:pos="1063"/>
              </w:tabs>
              <w:ind w:left="-28" w:right="1"/>
              <w:jc w:val="right"/>
              <w:rPr>
                <w:rFonts w:asciiTheme="majorBidi" w:hAnsiTheme="majorBidi" w:cstheme="majorBidi"/>
                <w:sz w:val="24"/>
                <w:szCs w:val="24"/>
              </w:rPr>
            </w:pPr>
          </w:p>
        </w:tc>
        <w:tc>
          <w:tcPr>
            <w:tcW w:w="1418" w:type="dxa"/>
            <w:vAlign w:val="bottom"/>
          </w:tcPr>
          <w:p w14:paraId="58FBBB7B" w14:textId="77777777" w:rsidR="00375692" w:rsidRPr="00313072" w:rsidRDefault="00375692" w:rsidP="004E4335">
            <w:pPr>
              <w:tabs>
                <w:tab w:val="left" w:pos="1063"/>
              </w:tabs>
              <w:ind w:left="-28" w:right="1"/>
              <w:jc w:val="right"/>
              <w:rPr>
                <w:rFonts w:asciiTheme="majorBidi" w:hAnsiTheme="majorBidi" w:cstheme="majorBidi"/>
                <w:sz w:val="24"/>
                <w:szCs w:val="24"/>
              </w:rPr>
            </w:pPr>
          </w:p>
        </w:tc>
      </w:tr>
      <w:tr w:rsidR="004E4335" w:rsidRPr="00313072" w14:paraId="016C5174" w14:textId="77777777" w:rsidTr="00827387">
        <w:trPr>
          <w:gridAfter w:val="2"/>
          <w:wAfter w:w="17" w:type="dxa"/>
          <w:trHeight w:val="283"/>
        </w:trPr>
        <w:tc>
          <w:tcPr>
            <w:tcW w:w="3969" w:type="dxa"/>
            <w:vAlign w:val="bottom"/>
            <w:hideMark/>
          </w:tcPr>
          <w:p w14:paraId="55B2038D" w14:textId="77777777" w:rsidR="00DF0F4D" w:rsidRPr="00313072" w:rsidRDefault="00DF0F4D" w:rsidP="004E4335">
            <w:pPr>
              <w:ind w:left="33" w:right="1"/>
              <w:jc w:val="left"/>
              <w:rPr>
                <w:rFonts w:asciiTheme="majorBidi" w:hAnsiTheme="majorBidi" w:cstheme="majorBidi"/>
                <w:sz w:val="24"/>
                <w:szCs w:val="24"/>
              </w:rPr>
            </w:pPr>
            <w:r w:rsidRPr="00313072">
              <w:rPr>
                <w:rFonts w:asciiTheme="majorBidi" w:hAnsiTheme="majorBidi" w:cstheme="majorBidi"/>
                <w:sz w:val="24"/>
                <w:szCs w:val="24"/>
              </w:rPr>
              <w:t>Not yet due</w:t>
            </w:r>
          </w:p>
        </w:tc>
        <w:tc>
          <w:tcPr>
            <w:tcW w:w="1417" w:type="dxa"/>
            <w:shd w:val="clear" w:color="auto" w:fill="auto"/>
            <w:vAlign w:val="bottom"/>
          </w:tcPr>
          <w:p w14:paraId="293F0AF2" w14:textId="133E536E"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 xml:space="preserve"> 8,571,311 </w:t>
            </w:r>
          </w:p>
        </w:tc>
        <w:tc>
          <w:tcPr>
            <w:tcW w:w="1417" w:type="dxa"/>
            <w:shd w:val="clear" w:color="auto" w:fill="auto"/>
            <w:vAlign w:val="bottom"/>
            <w:hideMark/>
          </w:tcPr>
          <w:p w14:paraId="7293ADC4" w14:textId="6D80649E"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10,678,303</w:t>
            </w:r>
          </w:p>
        </w:tc>
        <w:tc>
          <w:tcPr>
            <w:tcW w:w="1418" w:type="dxa"/>
            <w:gridSpan w:val="2"/>
            <w:shd w:val="clear" w:color="auto" w:fill="auto"/>
            <w:vAlign w:val="bottom"/>
          </w:tcPr>
          <w:p w14:paraId="267E3FD3" w14:textId="32D7589B"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2,557,904</w:t>
            </w:r>
          </w:p>
        </w:tc>
        <w:tc>
          <w:tcPr>
            <w:tcW w:w="1418" w:type="dxa"/>
            <w:shd w:val="clear" w:color="auto" w:fill="auto"/>
            <w:vAlign w:val="bottom"/>
            <w:hideMark/>
          </w:tcPr>
          <w:p w14:paraId="546352CC" w14:textId="0CEE47F2"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1,967,684</w:t>
            </w:r>
          </w:p>
        </w:tc>
      </w:tr>
      <w:tr w:rsidR="004E4335" w:rsidRPr="00313072" w14:paraId="38E6CB7E" w14:textId="77777777" w:rsidTr="00827387">
        <w:trPr>
          <w:gridAfter w:val="2"/>
          <w:wAfter w:w="17" w:type="dxa"/>
          <w:trHeight w:val="283"/>
        </w:trPr>
        <w:tc>
          <w:tcPr>
            <w:tcW w:w="3969" w:type="dxa"/>
            <w:vAlign w:val="bottom"/>
            <w:hideMark/>
          </w:tcPr>
          <w:p w14:paraId="337D6D7D" w14:textId="77777777" w:rsidR="00DF0F4D" w:rsidRPr="00313072" w:rsidRDefault="00DF0F4D" w:rsidP="004E4335">
            <w:pPr>
              <w:ind w:left="33" w:right="1"/>
              <w:jc w:val="left"/>
              <w:rPr>
                <w:rFonts w:asciiTheme="majorBidi" w:hAnsiTheme="majorBidi" w:cstheme="majorBidi"/>
                <w:sz w:val="24"/>
                <w:szCs w:val="24"/>
                <w:u w:val="single"/>
              </w:rPr>
            </w:pPr>
            <w:r w:rsidRPr="00313072">
              <w:rPr>
                <w:rFonts w:asciiTheme="majorBidi" w:hAnsiTheme="majorBidi" w:cstheme="majorBidi"/>
                <w:sz w:val="24"/>
                <w:szCs w:val="24"/>
                <w:u w:val="single"/>
              </w:rPr>
              <w:t>Overdue</w:t>
            </w:r>
          </w:p>
        </w:tc>
        <w:tc>
          <w:tcPr>
            <w:tcW w:w="1417" w:type="dxa"/>
            <w:shd w:val="clear" w:color="auto" w:fill="auto"/>
            <w:vAlign w:val="bottom"/>
          </w:tcPr>
          <w:p w14:paraId="6DDE1D8A" w14:textId="77777777" w:rsidR="00DF0F4D" w:rsidRPr="00313072" w:rsidRDefault="00DF0F4D" w:rsidP="004E4335">
            <w:pPr>
              <w:ind w:left="-36" w:right="1"/>
              <w:jc w:val="right"/>
              <w:rPr>
                <w:rFonts w:asciiTheme="majorBidi" w:hAnsiTheme="majorBidi" w:cstheme="majorBidi"/>
                <w:sz w:val="24"/>
                <w:szCs w:val="24"/>
              </w:rPr>
            </w:pPr>
          </w:p>
        </w:tc>
        <w:tc>
          <w:tcPr>
            <w:tcW w:w="1417" w:type="dxa"/>
            <w:shd w:val="clear" w:color="auto" w:fill="auto"/>
            <w:vAlign w:val="bottom"/>
          </w:tcPr>
          <w:p w14:paraId="7D202742" w14:textId="77777777" w:rsidR="00DF0F4D" w:rsidRPr="00313072" w:rsidRDefault="00DF0F4D" w:rsidP="004E4335">
            <w:pPr>
              <w:ind w:left="-36" w:right="1"/>
              <w:jc w:val="right"/>
              <w:rPr>
                <w:rFonts w:asciiTheme="majorBidi" w:hAnsiTheme="majorBidi" w:cstheme="majorBidi"/>
                <w:sz w:val="24"/>
                <w:szCs w:val="24"/>
              </w:rPr>
            </w:pPr>
          </w:p>
        </w:tc>
        <w:tc>
          <w:tcPr>
            <w:tcW w:w="1418" w:type="dxa"/>
            <w:gridSpan w:val="2"/>
            <w:shd w:val="clear" w:color="auto" w:fill="auto"/>
            <w:vAlign w:val="bottom"/>
          </w:tcPr>
          <w:p w14:paraId="558F1BC4" w14:textId="77777777" w:rsidR="00DF0F4D" w:rsidRPr="00313072" w:rsidRDefault="00DF0F4D" w:rsidP="004E4335">
            <w:pPr>
              <w:ind w:left="-36" w:right="1"/>
              <w:jc w:val="right"/>
              <w:rPr>
                <w:rFonts w:asciiTheme="majorBidi" w:hAnsiTheme="majorBidi" w:cstheme="majorBidi"/>
                <w:sz w:val="24"/>
                <w:szCs w:val="24"/>
              </w:rPr>
            </w:pPr>
          </w:p>
        </w:tc>
        <w:tc>
          <w:tcPr>
            <w:tcW w:w="1418" w:type="dxa"/>
            <w:shd w:val="clear" w:color="auto" w:fill="auto"/>
            <w:vAlign w:val="bottom"/>
          </w:tcPr>
          <w:p w14:paraId="6E2913BA" w14:textId="77777777" w:rsidR="00DF0F4D" w:rsidRPr="00313072" w:rsidRDefault="00DF0F4D" w:rsidP="004E4335">
            <w:pPr>
              <w:ind w:left="-36" w:right="1"/>
              <w:jc w:val="right"/>
              <w:rPr>
                <w:rFonts w:asciiTheme="majorBidi" w:hAnsiTheme="majorBidi" w:cstheme="majorBidi"/>
                <w:sz w:val="24"/>
                <w:szCs w:val="24"/>
              </w:rPr>
            </w:pPr>
          </w:p>
        </w:tc>
      </w:tr>
      <w:tr w:rsidR="004E4335" w:rsidRPr="00313072" w14:paraId="23A32121" w14:textId="77777777" w:rsidTr="00827387">
        <w:trPr>
          <w:gridAfter w:val="2"/>
          <w:wAfter w:w="17" w:type="dxa"/>
          <w:trHeight w:val="283"/>
        </w:trPr>
        <w:tc>
          <w:tcPr>
            <w:tcW w:w="3969" w:type="dxa"/>
            <w:vAlign w:val="bottom"/>
            <w:hideMark/>
          </w:tcPr>
          <w:p w14:paraId="0919839C" w14:textId="77777777" w:rsidR="00DF0F4D" w:rsidRPr="00313072" w:rsidRDefault="00DF0F4D" w:rsidP="004E4335">
            <w:pPr>
              <w:ind w:left="33" w:right="1"/>
              <w:jc w:val="left"/>
              <w:rPr>
                <w:rFonts w:asciiTheme="majorBidi" w:hAnsiTheme="majorBidi" w:cstheme="majorBidi"/>
                <w:sz w:val="24"/>
                <w:szCs w:val="24"/>
              </w:rPr>
            </w:pPr>
            <w:r w:rsidRPr="00313072">
              <w:rPr>
                <w:rFonts w:asciiTheme="majorBidi" w:hAnsiTheme="majorBidi" w:cstheme="majorBidi"/>
                <w:sz w:val="24"/>
                <w:szCs w:val="24"/>
              </w:rPr>
              <w:t>Not over 3 months</w:t>
            </w:r>
          </w:p>
        </w:tc>
        <w:tc>
          <w:tcPr>
            <w:tcW w:w="1417" w:type="dxa"/>
            <w:shd w:val="clear" w:color="auto" w:fill="auto"/>
            <w:vAlign w:val="bottom"/>
          </w:tcPr>
          <w:p w14:paraId="32DA9B30" w14:textId="59134FFE"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 xml:space="preserve"> 5,018,459 </w:t>
            </w:r>
          </w:p>
        </w:tc>
        <w:tc>
          <w:tcPr>
            <w:tcW w:w="1417" w:type="dxa"/>
            <w:shd w:val="clear" w:color="auto" w:fill="auto"/>
            <w:vAlign w:val="bottom"/>
            <w:hideMark/>
          </w:tcPr>
          <w:p w14:paraId="07805E07" w14:textId="492BDE3E"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2,661,868</w:t>
            </w:r>
          </w:p>
        </w:tc>
        <w:tc>
          <w:tcPr>
            <w:tcW w:w="1418" w:type="dxa"/>
            <w:gridSpan w:val="2"/>
            <w:shd w:val="clear" w:color="auto" w:fill="auto"/>
            <w:vAlign w:val="bottom"/>
          </w:tcPr>
          <w:p w14:paraId="62A3E0FF" w14:textId="0A6F07F5"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891,496</w:t>
            </w:r>
          </w:p>
        </w:tc>
        <w:tc>
          <w:tcPr>
            <w:tcW w:w="1418" w:type="dxa"/>
            <w:shd w:val="clear" w:color="auto" w:fill="auto"/>
            <w:vAlign w:val="bottom"/>
            <w:hideMark/>
          </w:tcPr>
          <w:p w14:paraId="43FB8827" w14:textId="48DCE159"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966,171</w:t>
            </w:r>
          </w:p>
        </w:tc>
      </w:tr>
      <w:tr w:rsidR="004E4335" w:rsidRPr="00313072" w14:paraId="739F811D" w14:textId="77777777" w:rsidTr="00827387">
        <w:trPr>
          <w:gridAfter w:val="2"/>
          <w:wAfter w:w="17" w:type="dxa"/>
          <w:trHeight w:val="283"/>
        </w:trPr>
        <w:tc>
          <w:tcPr>
            <w:tcW w:w="3969" w:type="dxa"/>
            <w:vAlign w:val="bottom"/>
            <w:hideMark/>
          </w:tcPr>
          <w:p w14:paraId="443AA41D" w14:textId="77777777" w:rsidR="00DF0F4D" w:rsidRPr="00313072" w:rsidRDefault="00DF0F4D" w:rsidP="004E4335">
            <w:pPr>
              <w:ind w:left="33" w:right="1"/>
              <w:jc w:val="left"/>
              <w:rPr>
                <w:rFonts w:asciiTheme="majorBidi" w:hAnsiTheme="majorBidi" w:cstheme="majorBidi"/>
                <w:sz w:val="24"/>
                <w:szCs w:val="24"/>
              </w:rPr>
            </w:pPr>
            <w:r w:rsidRPr="00313072">
              <w:rPr>
                <w:rFonts w:asciiTheme="majorBidi" w:hAnsiTheme="majorBidi" w:cstheme="majorBidi"/>
                <w:sz w:val="24"/>
                <w:szCs w:val="24"/>
              </w:rPr>
              <w:t>3 - 6 months</w:t>
            </w:r>
          </w:p>
        </w:tc>
        <w:tc>
          <w:tcPr>
            <w:tcW w:w="1417" w:type="dxa"/>
            <w:shd w:val="clear" w:color="auto" w:fill="auto"/>
            <w:vAlign w:val="bottom"/>
          </w:tcPr>
          <w:p w14:paraId="18B6BE0F" w14:textId="54F0A37B"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 xml:space="preserve"> 242,653 </w:t>
            </w:r>
          </w:p>
        </w:tc>
        <w:tc>
          <w:tcPr>
            <w:tcW w:w="1417" w:type="dxa"/>
            <w:shd w:val="clear" w:color="auto" w:fill="auto"/>
            <w:vAlign w:val="bottom"/>
            <w:hideMark/>
          </w:tcPr>
          <w:p w14:paraId="35A610E7" w14:textId="317F3E5C"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341,917</w:t>
            </w:r>
          </w:p>
        </w:tc>
        <w:tc>
          <w:tcPr>
            <w:tcW w:w="1418" w:type="dxa"/>
            <w:gridSpan w:val="2"/>
            <w:shd w:val="clear" w:color="auto" w:fill="auto"/>
            <w:vAlign w:val="bottom"/>
          </w:tcPr>
          <w:p w14:paraId="3EE34463" w14:textId="6090E6B8"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144,193</w:t>
            </w:r>
          </w:p>
        </w:tc>
        <w:tc>
          <w:tcPr>
            <w:tcW w:w="1418" w:type="dxa"/>
            <w:shd w:val="clear" w:color="auto" w:fill="auto"/>
            <w:vAlign w:val="bottom"/>
            <w:hideMark/>
          </w:tcPr>
          <w:p w14:paraId="2FC354F8" w14:textId="7D7FBFCF"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48,512</w:t>
            </w:r>
          </w:p>
        </w:tc>
      </w:tr>
      <w:tr w:rsidR="004E4335" w:rsidRPr="00313072" w14:paraId="6E4507E5" w14:textId="77777777" w:rsidTr="00827387">
        <w:trPr>
          <w:gridAfter w:val="2"/>
          <w:wAfter w:w="17" w:type="dxa"/>
          <w:trHeight w:val="283"/>
        </w:trPr>
        <w:tc>
          <w:tcPr>
            <w:tcW w:w="3969" w:type="dxa"/>
            <w:vAlign w:val="bottom"/>
            <w:hideMark/>
          </w:tcPr>
          <w:p w14:paraId="49291944" w14:textId="77777777" w:rsidR="00DF0F4D" w:rsidRPr="00313072" w:rsidRDefault="00DF0F4D" w:rsidP="004E4335">
            <w:pPr>
              <w:ind w:left="33" w:right="1"/>
              <w:jc w:val="left"/>
              <w:rPr>
                <w:rFonts w:asciiTheme="majorBidi" w:hAnsiTheme="majorBidi" w:cstheme="majorBidi"/>
                <w:sz w:val="24"/>
                <w:szCs w:val="24"/>
              </w:rPr>
            </w:pPr>
            <w:r w:rsidRPr="00313072">
              <w:rPr>
                <w:rFonts w:asciiTheme="majorBidi" w:hAnsiTheme="majorBidi" w:cstheme="majorBidi"/>
                <w:sz w:val="24"/>
                <w:szCs w:val="24"/>
              </w:rPr>
              <w:t>6 - 12 months</w:t>
            </w:r>
          </w:p>
        </w:tc>
        <w:tc>
          <w:tcPr>
            <w:tcW w:w="1417" w:type="dxa"/>
            <w:shd w:val="clear" w:color="auto" w:fill="auto"/>
            <w:vAlign w:val="bottom"/>
          </w:tcPr>
          <w:p w14:paraId="48BB168D" w14:textId="2EBC8837"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 xml:space="preserve"> 280,053 </w:t>
            </w:r>
          </w:p>
        </w:tc>
        <w:tc>
          <w:tcPr>
            <w:tcW w:w="1417" w:type="dxa"/>
            <w:shd w:val="clear" w:color="auto" w:fill="auto"/>
            <w:vAlign w:val="bottom"/>
            <w:hideMark/>
          </w:tcPr>
          <w:p w14:paraId="4C5CF8B0" w14:textId="73CCAD3D"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500,777</w:t>
            </w:r>
          </w:p>
        </w:tc>
        <w:tc>
          <w:tcPr>
            <w:tcW w:w="1418" w:type="dxa"/>
            <w:gridSpan w:val="2"/>
            <w:shd w:val="clear" w:color="auto" w:fill="auto"/>
            <w:vAlign w:val="bottom"/>
          </w:tcPr>
          <w:p w14:paraId="25BD4D22" w14:textId="31EFFAD5"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93,118</w:t>
            </w:r>
          </w:p>
        </w:tc>
        <w:tc>
          <w:tcPr>
            <w:tcW w:w="1418" w:type="dxa"/>
            <w:shd w:val="clear" w:color="auto" w:fill="auto"/>
            <w:vAlign w:val="bottom"/>
            <w:hideMark/>
          </w:tcPr>
          <w:p w14:paraId="6A44D8FB" w14:textId="5B0021FE"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102,669</w:t>
            </w:r>
          </w:p>
        </w:tc>
      </w:tr>
      <w:tr w:rsidR="004E4335" w:rsidRPr="00313072" w14:paraId="150C21DA" w14:textId="77777777" w:rsidTr="00827387">
        <w:trPr>
          <w:gridAfter w:val="2"/>
          <w:wAfter w:w="17" w:type="dxa"/>
          <w:trHeight w:val="283"/>
        </w:trPr>
        <w:tc>
          <w:tcPr>
            <w:tcW w:w="3969" w:type="dxa"/>
            <w:vAlign w:val="bottom"/>
            <w:hideMark/>
          </w:tcPr>
          <w:p w14:paraId="694CDFEA" w14:textId="77777777" w:rsidR="00DF0F4D" w:rsidRPr="00313072" w:rsidRDefault="00DF0F4D" w:rsidP="004E4335">
            <w:pPr>
              <w:ind w:left="33" w:right="1"/>
              <w:jc w:val="left"/>
              <w:rPr>
                <w:rFonts w:asciiTheme="majorBidi" w:hAnsiTheme="majorBidi" w:cstheme="majorBidi"/>
                <w:sz w:val="24"/>
                <w:szCs w:val="24"/>
              </w:rPr>
            </w:pPr>
            <w:r w:rsidRPr="00313072">
              <w:rPr>
                <w:rFonts w:asciiTheme="majorBidi" w:hAnsiTheme="majorBidi" w:cstheme="majorBidi"/>
                <w:sz w:val="24"/>
                <w:szCs w:val="24"/>
              </w:rPr>
              <w:t>Over 12 months</w:t>
            </w:r>
          </w:p>
        </w:tc>
        <w:tc>
          <w:tcPr>
            <w:tcW w:w="1417" w:type="dxa"/>
            <w:shd w:val="clear" w:color="auto" w:fill="auto"/>
            <w:vAlign w:val="bottom"/>
          </w:tcPr>
          <w:p w14:paraId="4536FA6F" w14:textId="11C27A5A"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 xml:space="preserve"> 3,320,391 </w:t>
            </w:r>
          </w:p>
        </w:tc>
        <w:tc>
          <w:tcPr>
            <w:tcW w:w="1417" w:type="dxa"/>
            <w:shd w:val="clear" w:color="auto" w:fill="auto"/>
            <w:vAlign w:val="bottom"/>
            <w:hideMark/>
          </w:tcPr>
          <w:p w14:paraId="693259C6" w14:textId="54583CA3"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914,937</w:t>
            </w:r>
          </w:p>
        </w:tc>
        <w:tc>
          <w:tcPr>
            <w:tcW w:w="1418" w:type="dxa"/>
            <w:gridSpan w:val="2"/>
            <w:shd w:val="clear" w:color="auto" w:fill="auto"/>
            <w:vAlign w:val="bottom"/>
          </w:tcPr>
          <w:p w14:paraId="4BAAFEE2" w14:textId="5E769CFC"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w:t>
            </w:r>
          </w:p>
        </w:tc>
        <w:tc>
          <w:tcPr>
            <w:tcW w:w="1418" w:type="dxa"/>
            <w:shd w:val="clear" w:color="auto" w:fill="auto"/>
            <w:vAlign w:val="bottom"/>
            <w:hideMark/>
          </w:tcPr>
          <w:p w14:paraId="7A010AE6" w14:textId="3A550092"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w:t>
            </w:r>
          </w:p>
        </w:tc>
      </w:tr>
      <w:tr w:rsidR="004E4335" w:rsidRPr="00313072" w14:paraId="3DE07FC7" w14:textId="77777777" w:rsidTr="00827387">
        <w:trPr>
          <w:gridAfter w:val="2"/>
          <w:wAfter w:w="17" w:type="dxa"/>
          <w:trHeight w:val="283"/>
        </w:trPr>
        <w:tc>
          <w:tcPr>
            <w:tcW w:w="3969" w:type="dxa"/>
            <w:vAlign w:val="bottom"/>
            <w:hideMark/>
          </w:tcPr>
          <w:p w14:paraId="0D7B6B42" w14:textId="7D6C3DD0" w:rsidR="00DF0F4D" w:rsidRPr="00313072" w:rsidRDefault="00DF0F4D" w:rsidP="004E4335">
            <w:pPr>
              <w:ind w:left="33" w:right="1"/>
              <w:jc w:val="left"/>
              <w:rPr>
                <w:rFonts w:asciiTheme="majorBidi" w:hAnsiTheme="majorBidi" w:cstheme="majorBidi"/>
                <w:sz w:val="24"/>
                <w:szCs w:val="24"/>
              </w:rPr>
            </w:pPr>
            <w:r w:rsidRPr="00313072">
              <w:rPr>
                <w:rFonts w:asciiTheme="majorBidi" w:hAnsiTheme="majorBidi" w:cstheme="majorBidi"/>
                <w:sz w:val="24"/>
                <w:szCs w:val="24"/>
                <w:cs/>
              </w:rPr>
              <w:t>(</w:t>
            </w:r>
            <w:r w:rsidRPr="00313072">
              <w:rPr>
                <w:rFonts w:asciiTheme="majorBidi" w:hAnsiTheme="majorBidi" w:cstheme="majorBidi"/>
                <w:sz w:val="24"/>
                <w:szCs w:val="24"/>
              </w:rPr>
              <w:t>Less</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Expected credit loss</w:t>
            </w:r>
          </w:p>
        </w:tc>
        <w:tc>
          <w:tcPr>
            <w:tcW w:w="1417" w:type="dxa"/>
            <w:shd w:val="clear" w:color="auto" w:fill="auto"/>
            <w:vAlign w:val="bottom"/>
          </w:tcPr>
          <w:p w14:paraId="52CE8C41" w14:textId="6CDC9666" w:rsidR="00DF0F4D" w:rsidRPr="00313072" w:rsidRDefault="00DF0F4D" w:rsidP="004E4335">
            <w:pPr>
              <w:pBdr>
                <w:bottom w:val="single" w:sz="4" w:space="1" w:color="auto"/>
              </w:pBdr>
              <w:ind w:left="-36" w:right="1"/>
              <w:jc w:val="right"/>
              <w:rPr>
                <w:rFonts w:asciiTheme="majorBidi" w:hAnsiTheme="majorBidi" w:cstheme="majorBidi"/>
                <w:sz w:val="24"/>
                <w:szCs w:val="24"/>
                <w:cs/>
              </w:rPr>
            </w:pPr>
            <w:r w:rsidRPr="00313072">
              <w:rPr>
                <w:rFonts w:asciiTheme="majorBidi" w:hAnsiTheme="majorBidi" w:cstheme="majorBidi"/>
                <w:sz w:val="24"/>
                <w:szCs w:val="24"/>
              </w:rPr>
              <w:t xml:space="preserve"> (2,124,462)</w:t>
            </w:r>
          </w:p>
        </w:tc>
        <w:tc>
          <w:tcPr>
            <w:tcW w:w="1417" w:type="dxa"/>
            <w:shd w:val="clear" w:color="auto" w:fill="auto"/>
            <w:vAlign w:val="bottom"/>
            <w:hideMark/>
          </w:tcPr>
          <w:p w14:paraId="58E78C2D" w14:textId="22EA63EC" w:rsidR="00DF0F4D" w:rsidRPr="00313072" w:rsidRDefault="00DF0F4D" w:rsidP="004E4335">
            <w:pPr>
              <w:pBdr>
                <w:bottom w:val="single" w:sz="4" w:space="1" w:color="auto"/>
              </w:pBdr>
              <w:ind w:left="-36" w:right="1"/>
              <w:jc w:val="right"/>
              <w:rPr>
                <w:rFonts w:asciiTheme="majorBidi" w:hAnsiTheme="majorBidi" w:cstheme="majorBidi"/>
                <w:sz w:val="24"/>
                <w:szCs w:val="24"/>
              </w:rPr>
            </w:pPr>
            <w:r w:rsidRPr="00313072">
              <w:rPr>
                <w:rFonts w:asciiTheme="majorBidi" w:hAnsiTheme="majorBidi" w:cstheme="majorBidi"/>
                <w:sz w:val="24"/>
                <w:szCs w:val="24"/>
                <w:cs/>
              </w:rPr>
              <w:t>(</w:t>
            </w:r>
            <w:r w:rsidRPr="00313072">
              <w:rPr>
                <w:rFonts w:asciiTheme="majorBidi" w:hAnsiTheme="majorBidi" w:cstheme="majorBidi"/>
                <w:sz w:val="24"/>
                <w:szCs w:val="24"/>
              </w:rPr>
              <w:t>103,742</w:t>
            </w:r>
            <w:r w:rsidRPr="00313072">
              <w:rPr>
                <w:rFonts w:asciiTheme="majorBidi" w:hAnsiTheme="majorBidi" w:cstheme="majorBidi"/>
                <w:sz w:val="24"/>
                <w:szCs w:val="24"/>
                <w:cs/>
              </w:rPr>
              <w:t>)</w:t>
            </w:r>
          </w:p>
        </w:tc>
        <w:tc>
          <w:tcPr>
            <w:tcW w:w="1418" w:type="dxa"/>
            <w:gridSpan w:val="2"/>
            <w:shd w:val="clear" w:color="auto" w:fill="auto"/>
            <w:vAlign w:val="bottom"/>
          </w:tcPr>
          <w:p w14:paraId="45F99023" w14:textId="07716710" w:rsidR="00DF0F4D" w:rsidRPr="00313072" w:rsidRDefault="00DF0F4D" w:rsidP="004E4335">
            <w:pPr>
              <w:pBdr>
                <w:bottom w:val="single" w:sz="4" w:space="1" w:color="auto"/>
              </w:pBdr>
              <w:ind w:left="-36" w:right="1"/>
              <w:jc w:val="right"/>
              <w:rPr>
                <w:rFonts w:asciiTheme="majorBidi" w:hAnsiTheme="majorBidi" w:cstheme="majorBidi"/>
                <w:sz w:val="24"/>
                <w:szCs w:val="24"/>
              </w:rPr>
            </w:pPr>
            <w:r w:rsidRPr="00313072">
              <w:rPr>
                <w:rFonts w:asciiTheme="majorBidi" w:hAnsiTheme="majorBidi" w:cstheme="majorBidi"/>
                <w:sz w:val="24"/>
                <w:szCs w:val="24"/>
              </w:rPr>
              <w:t>-</w:t>
            </w:r>
          </w:p>
        </w:tc>
        <w:tc>
          <w:tcPr>
            <w:tcW w:w="1418" w:type="dxa"/>
            <w:shd w:val="clear" w:color="auto" w:fill="auto"/>
            <w:vAlign w:val="bottom"/>
            <w:hideMark/>
          </w:tcPr>
          <w:p w14:paraId="121B56E0" w14:textId="2DAEE9B2" w:rsidR="00DF0F4D" w:rsidRPr="00313072" w:rsidRDefault="00DF0F4D" w:rsidP="004E4335">
            <w:pPr>
              <w:pBdr>
                <w:bottom w:val="single" w:sz="4" w:space="1" w:color="auto"/>
              </w:pBdr>
              <w:ind w:left="-36" w:right="1"/>
              <w:jc w:val="right"/>
              <w:rPr>
                <w:rFonts w:asciiTheme="majorBidi" w:hAnsiTheme="majorBidi" w:cstheme="majorBidi"/>
                <w:sz w:val="24"/>
                <w:szCs w:val="24"/>
              </w:rPr>
            </w:pPr>
            <w:r w:rsidRPr="00313072">
              <w:rPr>
                <w:rFonts w:asciiTheme="majorBidi" w:hAnsiTheme="majorBidi" w:cstheme="majorBidi"/>
                <w:sz w:val="24"/>
                <w:szCs w:val="24"/>
              </w:rPr>
              <w:t>-</w:t>
            </w:r>
          </w:p>
        </w:tc>
      </w:tr>
      <w:tr w:rsidR="004E4335" w:rsidRPr="00313072" w14:paraId="1E05E8F2" w14:textId="77777777" w:rsidTr="00827387">
        <w:trPr>
          <w:gridAfter w:val="2"/>
          <w:wAfter w:w="17" w:type="dxa"/>
          <w:trHeight w:val="283"/>
        </w:trPr>
        <w:tc>
          <w:tcPr>
            <w:tcW w:w="3969" w:type="dxa"/>
            <w:vAlign w:val="bottom"/>
            <w:hideMark/>
          </w:tcPr>
          <w:p w14:paraId="6892DC2B" w14:textId="77777777" w:rsidR="00DF0F4D" w:rsidRPr="00313072" w:rsidRDefault="00DF0F4D" w:rsidP="004E4335">
            <w:pPr>
              <w:ind w:left="33" w:right="1"/>
              <w:jc w:val="left"/>
              <w:rPr>
                <w:rFonts w:asciiTheme="majorBidi" w:hAnsiTheme="majorBidi" w:cstheme="majorBidi"/>
                <w:sz w:val="24"/>
                <w:szCs w:val="24"/>
              </w:rPr>
            </w:pPr>
            <w:r w:rsidRPr="00313072">
              <w:rPr>
                <w:rFonts w:asciiTheme="majorBidi" w:hAnsiTheme="majorBidi" w:cstheme="majorBidi"/>
                <w:sz w:val="24"/>
                <w:szCs w:val="24"/>
              </w:rPr>
              <w:t>Total trade receivables - non related parties</w:t>
            </w:r>
          </w:p>
        </w:tc>
        <w:tc>
          <w:tcPr>
            <w:tcW w:w="1417" w:type="dxa"/>
            <w:shd w:val="clear" w:color="auto" w:fill="auto"/>
            <w:vAlign w:val="bottom"/>
          </w:tcPr>
          <w:p w14:paraId="65154685" w14:textId="6582C0BC" w:rsidR="00DF0F4D" w:rsidRPr="00313072" w:rsidRDefault="00DF0F4D" w:rsidP="004E4335">
            <w:pPr>
              <w:pBdr>
                <w:bottom w:val="single" w:sz="4" w:space="1" w:color="auto"/>
              </w:pBdr>
              <w:ind w:left="-36" w:right="1"/>
              <w:jc w:val="right"/>
              <w:rPr>
                <w:rFonts w:asciiTheme="majorBidi" w:hAnsiTheme="majorBidi" w:cstheme="majorBidi"/>
                <w:sz w:val="24"/>
                <w:szCs w:val="24"/>
              </w:rPr>
            </w:pPr>
            <w:r w:rsidRPr="00313072">
              <w:rPr>
                <w:rFonts w:asciiTheme="majorBidi" w:hAnsiTheme="majorBidi" w:cstheme="majorBidi"/>
                <w:sz w:val="24"/>
                <w:szCs w:val="24"/>
              </w:rPr>
              <w:t xml:space="preserve"> 15,308,405 </w:t>
            </w:r>
          </w:p>
        </w:tc>
        <w:tc>
          <w:tcPr>
            <w:tcW w:w="1417" w:type="dxa"/>
            <w:shd w:val="clear" w:color="auto" w:fill="auto"/>
            <w:vAlign w:val="bottom"/>
            <w:hideMark/>
          </w:tcPr>
          <w:p w14:paraId="7C3F418B" w14:textId="73071091" w:rsidR="00DF0F4D" w:rsidRPr="00313072" w:rsidRDefault="00DF0F4D" w:rsidP="004E4335">
            <w:pPr>
              <w:pBdr>
                <w:bottom w:val="single" w:sz="4" w:space="1" w:color="auto"/>
              </w:pBdr>
              <w:ind w:left="-36" w:right="1"/>
              <w:jc w:val="right"/>
              <w:rPr>
                <w:rFonts w:asciiTheme="majorBidi" w:hAnsiTheme="majorBidi" w:cstheme="majorBidi"/>
                <w:sz w:val="24"/>
                <w:szCs w:val="24"/>
                <w:cs/>
              </w:rPr>
            </w:pPr>
            <w:r w:rsidRPr="00313072">
              <w:rPr>
                <w:rFonts w:asciiTheme="majorBidi" w:hAnsiTheme="majorBidi" w:cstheme="majorBidi"/>
                <w:sz w:val="24"/>
                <w:szCs w:val="24"/>
              </w:rPr>
              <w:t>14,994,060</w:t>
            </w:r>
          </w:p>
        </w:tc>
        <w:tc>
          <w:tcPr>
            <w:tcW w:w="1418" w:type="dxa"/>
            <w:gridSpan w:val="2"/>
            <w:shd w:val="clear" w:color="auto" w:fill="auto"/>
            <w:vAlign w:val="bottom"/>
          </w:tcPr>
          <w:p w14:paraId="21C25A8C" w14:textId="248B796D" w:rsidR="00DF0F4D" w:rsidRPr="00313072" w:rsidRDefault="00DF0F4D" w:rsidP="004E4335">
            <w:pPr>
              <w:pBdr>
                <w:bottom w:val="single" w:sz="4" w:space="1" w:color="auto"/>
              </w:pBdr>
              <w:ind w:left="-36" w:right="1"/>
              <w:jc w:val="right"/>
              <w:rPr>
                <w:rFonts w:asciiTheme="majorBidi" w:hAnsiTheme="majorBidi" w:cstheme="majorBidi"/>
                <w:sz w:val="24"/>
                <w:szCs w:val="24"/>
              </w:rPr>
            </w:pPr>
            <w:r w:rsidRPr="00313072">
              <w:rPr>
                <w:rFonts w:asciiTheme="majorBidi" w:hAnsiTheme="majorBidi" w:cstheme="majorBidi"/>
                <w:sz w:val="24"/>
                <w:szCs w:val="24"/>
              </w:rPr>
              <w:t>3,686,711</w:t>
            </w:r>
          </w:p>
        </w:tc>
        <w:tc>
          <w:tcPr>
            <w:tcW w:w="1418" w:type="dxa"/>
            <w:shd w:val="clear" w:color="auto" w:fill="auto"/>
            <w:vAlign w:val="bottom"/>
            <w:hideMark/>
          </w:tcPr>
          <w:p w14:paraId="381879D0" w14:textId="298995C6" w:rsidR="00DF0F4D" w:rsidRPr="00313072" w:rsidRDefault="00DF0F4D" w:rsidP="004E4335">
            <w:pPr>
              <w:pBdr>
                <w:bottom w:val="single" w:sz="4" w:space="1" w:color="auto"/>
              </w:pBdr>
              <w:ind w:left="-36" w:right="1"/>
              <w:jc w:val="right"/>
              <w:rPr>
                <w:rFonts w:asciiTheme="majorBidi" w:hAnsiTheme="majorBidi" w:cstheme="majorBidi"/>
                <w:sz w:val="24"/>
                <w:szCs w:val="24"/>
              </w:rPr>
            </w:pPr>
            <w:r w:rsidRPr="00313072">
              <w:rPr>
                <w:rFonts w:asciiTheme="majorBidi" w:hAnsiTheme="majorBidi" w:cstheme="majorBidi"/>
                <w:sz w:val="24"/>
                <w:szCs w:val="24"/>
              </w:rPr>
              <w:t>3,085,036</w:t>
            </w:r>
          </w:p>
        </w:tc>
      </w:tr>
      <w:tr w:rsidR="00055079" w:rsidRPr="00313072" w14:paraId="410FE259" w14:textId="77777777" w:rsidTr="00827387">
        <w:trPr>
          <w:gridAfter w:val="2"/>
          <w:wAfter w:w="17" w:type="dxa"/>
          <w:trHeight w:val="283"/>
        </w:trPr>
        <w:tc>
          <w:tcPr>
            <w:tcW w:w="3969" w:type="dxa"/>
            <w:vAlign w:val="bottom"/>
          </w:tcPr>
          <w:p w14:paraId="2AF128D0" w14:textId="77777777" w:rsidR="002C7735" w:rsidRPr="00313072" w:rsidRDefault="002C7735" w:rsidP="004E4335">
            <w:pPr>
              <w:ind w:left="-108" w:right="1"/>
              <w:jc w:val="left"/>
              <w:rPr>
                <w:rFonts w:asciiTheme="majorBidi" w:hAnsiTheme="majorBidi" w:cstheme="majorBidi"/>
                <w:sz w:val="24"/>
                <w:szCs w:val="24"/>
              </w:rPr>
            </w:pPr>
            <w:r w:rsidRPr="00313072">
              <w:rPr>
                <w:rFonts w:asciiTheme="majorBidi" w:hAnsiTheme="majorBidi" w:cstheme="majorBidi"/>
                <w:sz w:val="24"/>
                <w:szCs w:val="24"/>
              </w:rPr>
              <w:t>Other current  receivables - non related parties</w:t>
            </w:r>
          </w:p>
        </w:tc>
        <w:tc>
          <w:tcPr>
            <w:tcW w:w="1417" w:type="dxa"/>
            <w:shd w:val="clear" w:color="auto" w:fill="auto"/>
            <w:vAlign w:val="bottom"/>
          </w:tcPr>
          <w:p w14:paraId="00B7852A" w14:textId="77777777" w:rsidR="002C7735" w:rsidRPr="00313072" w:rsidRDefault="002C7735" w:rsidP="004E4335">
            <w:pPr>
              <w:ind w:left="-36" w:right="1"/>
              <w:jc w:val="right"/>
              <w:rPr>
                <w:rFonts w:asciiTheme="majorBidi" w:hAnsiTheme="majorBidi" w:cstheme="majorBidi"/>
                <w:sz w:val="24"/>
                <w:szCs w:val="24"/>
                <w:cs/>
              </w:rPr>
            </w:pPr>
          </w:p>
        </w:tc>
        <w:tc>
          <w:tcPr>
            <w:tcW w:w="1417" w:type="dxa"/>
            <w:shd w:val="clear" w:color="auto" w:fill="auto"/>
            <w:vAlign w:val="bottom"/>
          </w:tcPr>
          <w:p w14:paraId="1B7C4851" w14:textId="77777777" w:rsidR="002C7735" w:rsidRPr="00313072" w:rsidRDefault="002C7735" w:rsidP="004E4335">
            <w:pPr>
              <w:ind w:left="-36" w:right="1"/>
              <w:jc w:val="right"/>
              <w:rPr>
                <w:rFonts w:asciiTheme="majorBidi" w:hAnsiTheme="majorBidi" w:cstheme="majorBidi"/>
                <w:sz w:val="24"/>
                <w:szCs w:val="24"/>
              </w:rPr>
            </w:pPr>
          </w:p>
        </w:tc>
        <w:tc>
          <w:tcPr>
            <w:tcW w:w="1418" w:type="dxa"/>
            <w:gridSpan w:val="2"/>
            <w:shd w:val="clear" w:color="auto" w:fill="auto"/>
            <w:vAlign w:val="bottom"/>
          </w:tcPr>
          <w:p w14:paraId="09EF1DC7" w14:textId="77777777" w:rsidR="002C7735" w:rsidRPr="00313072" w:rsidRDefault="002C7735" w:rsidP="004E4335">
            <w:pPr>
              <w:ind w:left="-36" w:right="1"/>
              <w:jc w:val="right"/>
              <w:rPr>
                <w:rFonts w:asciiTheme="majorBidi" w:hAnsiTheme="majorBidi" w:cstheme="majorBidi"/>
                <w:sz w:val="24"/>
                <w:szCs w:val="24"/>
              </w:rPr>
            </w:pPr>
          </w:p>
        </w:tc>
        <w:tc>
          <w:tcPr>
            <w:tcW w:w="1418" w:type="dxa"/>
            <w:shd w:val="clear" w:color="auto" w:fill="auto"/>
            <w:vAlign w:val="bottom"/>
          </w:tcPr>
          <w:p w14:paraId="35560BCF" w14:textId="77777777" w:rsidR="002C7735" w:rsidRPr="00313072" w:rsidRDefault="002C7735" w:rsidP="004E4335">
            <w:pPr>
              <w:ind w:left="-36" w:right="1"/>
              <w:jc w:val="right"/>
              <w:rPr>
                <w:rFonts w:asciiTheme="majorBidi" w:hAnsiTheme="majorBidi" w:cstheme="majorBidi"/>
                <w:sz w:val="24"/>
                <w:szCs w:val="24"/>
              </w:rPr>
            </w:pPr>
          </w:p>
        </w:tc>
      </w:tr>
      <w:tr w:rsidR="004E4335" w:rsidRPr="00313072" w14:paraId="5FD2946B" w14:textId="77777777" w:rsidTr="00827387">
        <w:trPr>
          <w:gridAfter w:val="2"/>
          <w:wAfter w:w="17" w:type="dxa"/>
          <w:trHeight w:val="283"/>
        </w:trPr>
        <w:tc>
          <w:tcPr>
            <w:tcW w:w="3969" w:type="dxa"/>
            <w:vAlign w:val="bottom"/>
            <w:hideMark/>
          </w:tcPr>
          <w:p w14:paraId="196B3FDF" w14:textId="77777777" w:rsidR="00DF0F4D" w:rsidRPr="00313072" w:rsidRDefault="00DF0F4D" w:rsidP="004E4335">
            <w:pPr>
              <w:ind w:left="33" w:right="1"/>
              <w:jc w:val="left"/>
              <w:rPr>
                <w:rFonts w:asciiTheme="majorBidi" w:hAnsiTheme="majorBidi" w:cstheme="majorBidi"/>
                <w:sz w:val="24"/>
                <w:szCs w:val="24"/>
              </w:rPr>
            </w:pPr>
            <w:r w:rsidRPr="00313072">
              <w:rPr>
                <w:rFonts w:asciiTheme="majorBidi" w:hAnsiTheme="majorBidi" w:cstheme="majorBidi"/>
                <w:sz w:val="24"/>
                <w:szCs w:val="24"/>
              </w:rPr>
              <w:t>Advance payment</w:t>
            </w:r>
          </w:p>
        </w:tc>
        <w:tc>
          <w:tcPr>
            <w:tcW w:w="1417" w:type="dxa"/>
            <w:shd w:val="clear" w:color="auto" w:fill="auto"/>
            <w:vAlign w:val="bottom"/>
          </w:tcPr>
          <w:p w14:paraId="427E0D67" w14:textId="3EF56714"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 xml:space="preserve"> 17,690,170 </w:t>
            </w:r>
          </w:p>
        </w:tc>
        <w:tc>
          <w:tcPr>
            <w:tcW w:w="1417" w:type="dxa"/>
            <w:shd w:val="clear" w:color="auto" w:fill="auto"/>
            <w:vAlign w:val="bottom"/>
            <w:hideMark/>
          </w:tcPr>
          <w:p w14:paraId="78D4F584" w14:textId="14ACD81C"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 xml:space="preserve"> 8,925,627 </w:t>
            </w:r>
          </w:p>
        </w:tc>
        <w:tc>
          <w:tcPr>
            <w:tcW w:w="1418" w:type="dxa"/>
            <w:gridSpan w:val="2"/>
            <w:shd w:val="clear" w:color="auto" w:fill="auto"/>
            <w:vAlign w:val="bottom"/>
          </w:tcPr>
          <w:p w14:paraId="1CDBC5A3" w14:textId="2ADC69C9"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3,161,938</w:t>
            </w:r>
          </w:p>
        </w:tc>
        <w:tc>
          <w:tcPr>
            <w:tcW w:w="1418" w:type="dxa"/>
            <w:shd w:val="clear" w:color="auto" w:fill="auto"/>
            <w:vAlign w:val="bottom"/>
            <w:hideMark/>
          </w:tcPr>
          <w:p w14:paraId="3639BB48" w14:textId="5A1C59BF"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1,496,158</w:t>
            </w:r>
          </w:p>
        </w:tc>
      </w:tr>
      <w:tr w:rsidR="004E4335" w:rsidRPr="00313072" w14:paraId="53D7D615" w14:textId="77777777" w:rsidTr="00827387">
        <w:trPr>
          <w:gridAfter w:val="2"/>
          <w:wAfter w:w="17" w:type="dxa"/>
          <w:trHeight w:val="283"/>
        </w:trPr>
        <w:tc>
          <w:tcPr>
            <w:tcW w:w="3969" w:type="dxa"/>
            <w:vAlign w:val="bottom"/>
            <w:hideMark/>
          </w:tcPr>
          <w:p w14:paraId="2C94AFDA" w14:textId="77777777" w:rsidR="00DF0F4D" w:rsidRPr="00313072" w:rsidRDefault="00DF0F4D" w:rsidP="004E4335">
            <w:pPr>
              <w:ind w:left="33" w:right="1"/>
              <w:jc w:val="left"/>
              <w:rPr>
                <w:rFonts w:asciiTheme="majorBidi" w:hAnsiTheme="majorBidi" w:cstheme="majorBidi"/>
                <w:sz w:val="24"/>
                <w:szCs w:val="24"/>
              </w:rPr>
            </w:pPr>
            <w:r w:rsidRPr="00313072">
              <w:rPr>
                <w:rFonts w:asciiTheme="majorBidi" w:hAnsiTheme="majorBidi" w:cstheme="majorBidi"/>
                <w:sz w:val="24"/>
                <w:szCs w:val="24"/>
              </w:rPr>
              <w:t>Prepaid expenses</w:t>
            </w:r>
          </w:p>
        </w:tc>
        <w:tc>
          <w:tcPr>
            <w:tcW w:w="1417" w:type="dxa"/>
            <w:shd w:val="clear" w:color="auto" w:fill="auto"/>
            <w:vAlign w:val="bottom"/>
          </w:tcPr>
          <w:p w14:paraId="5F2B1602" w14:textId="67804779"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 xml:space="preserve"> 95,395,419 </w:t>
            </w:r>
          </w:p>
        </w:tc>
        <w:tc>
          <w:tcPr>
            <w:tcW w:w="1417" w:type="dxa"/>
            <w:shd w:val="clear" w:color="auto" w:fill="auto"/>
            <w:vAlign w:val="bottom"/>
            <w:hideMark/>
          </w:tcPr>
          <w:p w14:paraId="12F84670" w14:textId="1F8DB560"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 xml:space="preserve"> 64,626,114 </w:t>
            </w:r>
          </w:p>
        </w:tc>
        <w:tc>
          <w:tcPr>
            <w:tcW w:w="1418" w:type="dxa"/>
            <w:gridSpan w:val="2"/>
            <w:shd w:val="clear" w:color="auto" w:fill="auto"/>
            <w:vAlign w:val="bottom"/>
          </w:tcPr>
          <w:p w14:paraId="59B2E5E4" w14:textId="2B8EC236"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46,893,988</w:t>
            </w:r>
          </w:p>
        </w:tc>
        <w:tc>
          <w:tcPr>
            <w:tcW w:w="1418" w:type="dxa"/>
            <w:shd w:val="clear" w:color="auto" w:fill="auto"/>
            <w:vAlign w:val="bottom"/>
            <w:hideMark/>
          </w:tcPr>
          <w:p w14:paraId="3F2A464D" w14:textId="38D958CD"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49,012,640</w:t>
            </w:r>
          </w:p>
        </w:tc>
      </w:tr>
      <w:tr w:rsidR="004E4335" w:rsidRPr="00313072" w14:paraId="5F0E4E5C" w14:textId="77777777" w:rsidTr="00827387">
        <w:trPr>
          <w:gridAfter w:val="2"/>
          <w:wAfter w:w="17" w:type="dxa"/>
          <w:trHeight w:val="283"/>
        </w:trPr>
        <w:tc>
          <w:tcPr>
            <w:tcW w:w="3969" w:type="dxa"/>
            <w:vAlign w:val="bottom"/>
            <w:hideMark/>
          </w:tcPr>
          <w:p w14:paraId="1A3CC2DE" w14:textId="77777777" w:rsidR="00DF0F4D" w:rsidRPr="00313072" w:rsidRDefault="00DF0F4D" w:rsidP="004E4335">
            <w:pPr>
              <w:ind w:left="33" w:right="1"/>
              <w:jc w:val="left"/>
              <w:rPr>
                <w:rFonts w:asciiTheme="majorBidi" w:hAnsiTheme="majorBidi" w:cstheme="majorBidi"/>
                <w:sz w:val="24"/>
                <w:szCs w:val="24"/>
              </w:rPr>
            </w:pPr>
            <w:r w:rsidRPr="00313072">
              <w:rPr>
                <w:rFonts w:asciiTheme="majorBidi" w:hAnsiTheme="majorBidi" w:cstheme="majorBidi"/>
                <w:sz w:val="24"/>
                <w:szCs w:val="24"/>
              </w:rPr>
              <w:t>Deposits</w:t>
            </w:r>
          </w:p>
        </w:tc>
        <w:tc>
          <w:tcPr>
            <w:tcW w:w="1417" w:type="dxa"/>
            <w:shd w:val="clear" w:color="auto" w:fill="auto"/>
            <w:vAlign w:val="bottom"/>
          </w:tcPr>
          <w:p w14:paraId="280C6CF5" w14:textId="3F42EBA9"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 xml:space="preserve"> 36,787,759 </w:t>
            </w:r>
          </w:p>
        </w:tc>
        <w:tc>
          <w:tcPr>
            <w:tcW w:w="1417" w:type="dxa"/>
            <w:shd w:val="clear" w:color="auto" w:fill="auto"/>
            <w:vAlign w:val="bottom"/>
            <w:hideMark/>
          </w:tcPr>
          <w:p w14:paraId="7FBCB037" w14:textId="0E2D6866"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 xml:space="preserve"> 121,765,476 </w:t>
            </w:r>
          </w:p>
        </w:tc>
        <w:tc>
          <w:tcPr>
            <w:tcW w:w="1418" w:type="dxa"/>
            <w:gridSpan w:val="2"/>
            <w:shd w:val="clear" w:color="auto" w:fill="auto"/>
            <w:vAlign w:val="bottom"/>
          </w:tcPr>
          <w:p w14:paraId="04C13D8C" w14:textId="1EBD6EFB"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31,932,000</w:t>
            </w:r>
          </w:p>
        </w:tc>
        <w:tc>
          <w:tcPr>
            <w:tcW w:w="1418" w:type="dxa"/>
            <w:shd w:val="clear" w:color="auto" w:fill="auto"/>
            <w:vAlign w:val="bottom"/>
            <w:hideMark/>
          </w:tcPr>
          <w:p w14:paraId="0462D83D" w14:textId="2F14F4D1"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116,673,725</w:t>
            </w:r>
          </w:p>
        </w:tc>
      </w:tr>
      <w:tr w:rsidR="004E4335" w:rsidRPr="00313072" w14:paraId="2C413C48" w14:textId="77777777" w:rsidTr="00827387">
        <w:trPr>
          <w:gridAfter w:val="2"/>
          <w:wAfter w:w="17" w:type="dxa"/>
          <w:trHeight w:val="283"/>
        </w:trPr>
        <w:tc>
          <w:tcPr>
            <w:tcW w:w="3969" w:type="dxa"/>
            <w:vAlign w:val="bottom"/>
            <w:hideMark/>
          </w:tcPr>
          <w:p w14:paraId="42E11416" w14:textId="77777777" w:rsidR="00DF0F4D" w:rsidRPr="00313072" w:rsidRDefault="00DF0F4D" w:rsidP="004E4335">
            <w:pPr>
              <w:ind w:left="33" w:right="1"/>
              <w:jc w:val="left"/>
              <w:rPr>
                <w:rFonts w:asciiTheme="majorBidi" w:hAnsiTheme="majorBidi" w:cstheme="majorBidi"/>
                <w:sz w:val="24"/>
                <w:szCs w:val="24"/>
              </w:rPr>
            </w:pPr>
            <w:r w:rsidRPr="00313072">
              <w:rPr>
                <w:rFonts w:asciiTheme="majorBidi" w:hAnsiTheme="majorBidi" w:cstheme="majorBidi"/>
                <w:sz w:val="24"/>
                <w:szCs w:val="24"/>
              </w:rPr>
              <w:t>Revenue Department receivable</w:t>
            </w:r>
          </w:p>
        </w:tc>
        <w:tc>
          <w:tcPr>
            <w:tcW w:w="1417" w:type="dxa"/>
            <w:shd w:val="clear" w:color="auto" w:fill="auto"/>
            <w:vAlign w:val="bottom"/>
          </w:tcPr>
          <w:p w14:paraId="4FCC62B6" w14:textId="05579228"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 xml:space="preserve"> 8,585,204 </w:t>
            </w:r>
          </w:p>
        </w:tc>
        <w:tc>
          <w:tcPr>
            <w:tcW w:w="1417" w:type="dxa"/>
            <w:shd w:val="clear" w:color="auto" w:fill="auto"/>
            <w:vAlign w:val="bottom"/>
            <w:hideMark/>
          </w:tcPr>
          <w:p w14:paraId="6EF3CE56" w14:textId="5DCBA86D"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 xml:space="preserve"> 6,020,005 </w:t>
            </w:r>
          </w:p>
        </w:tc>
        <w:tc>
          <w:tcPr>
            <w:tcW w:w="1418" w:type="dxa"/>
            <w:gridSpan w:val="2"/>
            <w:shd w:val="clear" w:color="auto" w:fill="auto"/>
            <w:vAlign w:val="bottom"/>
          </w:tcPr>
          <w:p w14:paraId="1A3F9A80" w14:textId="64575318"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w:t>
            </w:r>
          </w:p>
        </w:tc>
        <w:tc>
          <w:tcPr>
            <w:tcW w:w="1418" w:type="dxa"/>
            <w:shd w:val="clear" w:color="auto" w:fill="auto"/>
            <w:vAlign w:val="bottom"/>
            <w:hideMark/>
          </w:tcPr>
          <w:p w14:paraId="1516F1A6" w14:textId="03F30698"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3,684,796</w:t>
            </w:r>
          </w:p>
        </w:tc>
      </w:tr>
      <w:tr w:rsidR="004E4335" w:rsidRPr="00313072" w14:paraId="43793476" w14:textId="77777777" w:rsidTr="00827387">
        <w:trPr>
          <w:gridAfter w:val="2"/>
          <w:wAfter w:w="17" w:type="dxa"/>
          <w:trHeight w:val="283"/>
        </w:trPr>
        <w:tc>
          <w:tcPr>
            <w:tcW w:w="3969" w:type="dxa"/>
            <w:vAlign w:val="bottom"/>
            <w:hideMark/>
          </w:tcPr>
          <w:p w14:paraId="5DB25ADD" w14:textId="3BE00175" w:rsidR="00DF0F4D" w:rsidRPr="00313072" w:rsidRDefault="00DF0F4D" w:rsidP="004E4335">
            <w:pPr>
              <w:ind w:left="33" w:right="1"/>
              <w:jc w:val="left"/>
              <w:rPr>
                <w:rFonts w:asciiTheme="majorBidi" w:hAnsiTheme="majorBidi" w:cstheme="majorBidi"/>
                <w:sz w:val="24"/>
                <w:szCs w:val="24"/>
              </w:rPr>
            </w:pPr>
            <w:r w:rsidRPr="00313072">
              <w:rPr>
                <w:rFonts w:asciiTheme="majorBidi" w:hAnsiTheme="majorBidi" w:cstheme="majorBidi"/>
                <w:sz w:val="24"/>
                <w:szCs w:val="24"/>
              </w:rPr>
              <w:t>Others</w:t>
            </w:r>
          </w:p>
        </w:tc>
        <w:tc>
          <w:tcPr>
            <w:tcW w:w="1417" w:type="dxa"/>
            <w:shd w:val="clear" w:color="auto" w:fill="auto"/>
            <w:vAlign w:val="bottom"/>
          </w:tcPr>
          <w:p w14:paraId="1E54BFC8" w14:textId="0B8EC141"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 xml:space="preserve"> 42,730,720 </w:t>
            </w:r>
          </w:p>
        </w:tc>
        <w:tc>
          <w:tcPr>
            <w:tcW w:w="1417" w:type="dxa"/>
            <w:shd w:val="clear" w:color="auto" w:fill="auto"/>
            <w:vAlign w:val="bottom"/>
            <w:hideMark/>
          </w:tcPr>
          <w:p w14:paraId="344E19EC" w14:textId="24AE722F"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25,081,993</w:t>
            </w:r>
          </w:p>
        </w:tc>
        <w:tc>
          <w:tcPr>
            <w:tcW w:w="1418" w:type="dxa"/>
            <w:gridSpan w:val="2"/>
            <w:shd w:val="clear" w:color="auto" w:fill="auto"/>
            <w:vAlign w:val="bottom"/>
          </w:tcPr>
          <w:p w14:paraId="33454A67" w14:textId="051BBD9A"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2,538,963</w:t>
            </w:r>
          </w:p>
        </w:tc>
        <w:tc>
          <w:tcPr>
            <w:tcW w:w="1418" w:type="dxa"/>
            <w:shd w:val="clear" w:color="auto" w:fill="auto"/>
            <w:vAlign w:val="bottom"/>
            <w:hideMark/>
          </w:tcPr>
          <w:p w14:paraId="044418D4" w14:textId="3BCBD62C"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18,827,933</w:t>
            </w:r>
          </w:p>
        </w:tc>
      </w:tr>
      <w:tr w:rsidR="004E4335" w:rsidRPr="00313072" w14:paraId="09007E9D" w14:textId="77777777" w:rsidTr="00827387">
        <w:trPr>
          <w:gridAfter w:val="2"/>
          <w:wAfter w:w="17" w:type="dxa"/>
          <w:trHeight w:val="283"/>
        </w:trPr>
        <w:tc>
          <w:tcPr>
            <w:tcW w:w="3969" w:type="dxa"/>
            <w:vAlign w:val="bottom"/>
          </w:tcPr>
          <w:p w14:paraId="34CA810A" w14:textId="7DB78783" w:rsidR="00DF0F4D" w:rsidRPr="00313072" w:rsidRDefault="00DF0F4D" w:rsidP="004E4335">
            <w:pPr>
              <w:ind w:left="33" w:right="1"/>
              <w:jc w:val="left"/>
              <w:rPr>
                <w:rFonts w:asciiTheme="majorBidi" w:hAnsiTheme="majorBidi" w:cstheme="majorBidi"/>
                <w:sz w:val="24"/>
                <w:szCs w:val="24"/>
              </w:rPr>
            </w:pPr>
            <w:r w:rsidRPr="00313072">
              <w:rPr>
                <w:rFonts w:asciiTheme="majorBidi" w:hAnsiTheme="majorBidi" w:cstheme="majorBidi"/>
                <w:sz w:val="24"/>
                <w:szCs w:val="24"/>
                <w:cs/>
              </w:rPr>
              <w:t>(</w:t>
            </w:r>
            <w:r w:rsidRPr="00313072">
              <w:rPr>
                <w:rFonts w:asciiTheme="majorBidi" w:hAnsiTheme="majorBidi" w:cstheme="majorBidi"/>
                <w:sz w:val="24"/>
                <w:szCs w:val="24"/>
              </w:rPr>
              <w:t>Less</w:t>
            </w:r>
            <w:r w:rsidRPr="00313072">
              <w:rPr>
                <w:rFonts w:asciiTheme="majorBidi" w:hAnsiTheme="majorBidi" w:cstheme="majorBidi"/>
                <w:sz w:val="24"/>
                <w:szCs w:val="24"/>
                <w:cs/>
              </w:rPr>
              <w:t>)</w:t>
            </w:r>
            <w:r w:rsidRPr="00313072">
              <w:rPr>
                <w:rFonts w:asciiTheme="majorBidi" w:hAnsiTheme="majorBidi" w:cstheme="majorBidi"/>
                <w:sz w:val="24"/>
                <w:szCs w:val="24"/>
              </w:rPr>
              <w:t xml:space="preserve"> Expected credit loss</w:t>
            </w:r>
          </w:p>
        </w:tc>
        <w:tc>
          <w:tcPr>
            <w:tcW w:w="1417" w:type="dxa"/>
            <w:shd w:val="clear" w:color="auto" w:fill="auto"/>
            <w:vAlign w:val="bottom"/>
          </w:tcPr>
          <w:p w14:paraId="57C533A0" w14:textId="7E98A158" w:rsidR="00DF0F4D" w:rsidRPr="00313072" w:rsidRDefault="00DF0F4D" w:rsidP="004E4335">
            <w:pPr>
              <w:pBdr>
                <w:bottom w:val="single" w:sz="4" w:space="1" w:color="auto"/>
              </w:pBdr>
              <w:ind w:left="-36" w:right="1"/>
              <w:jc w:val="right"/>
              <w:rPr>
                <w:rFonts w:asciiTheme="majorBidi" w:hAnsiTheme="majorBidi" w:cstheme="majorBidi"/>
                <w:sz w:val="24"/>
                <w:szCs w:val="24"/>
              </w:rPr>
            </w:pPr>
            <w:r w:rsidRPr="00313072">
              <w:rPr>
                <w:rFonts w:asciiTheme="majorBidi" w:hAnsiTheme="majorBidi" w:cstheme="majorBidi"/>
                <w:sz w:val="24"/>
                <w:szCs w:val="24"/>
              </w:rPr>
              <w:t xml:space="preserve"> (7,526,430)</w:t>
            </w:r>
          </w:p>
        </w:tc>
        <w:tc>
          <w:tcPr>
            <w:tcW w:w="1417" w:type="dxa"/>
            <w:shd w:val="clear" w:color="auto" w:fill="auto"/>
            <w:vAlign w:val="bottom"/>
          </w:tcPr>
          <w:p w14:paraId="435A568B" w14:textId="3B846FEC" w:rsidR="00DF0F4D" w:rsidRPr="00313072" w:rsidRDefault="00DF0F4D" w:rsidP="004E4335">
            <w:pPr>
              <w:pBdr>
                <w:bottom w:val="single" w:sz="4" w:space="1" w:color="auto"/>
              </w:pBdr>
              <w:ind w:left="-36" w:right="1"/>
              <w:jc w:val="right"/>
              <w:rPr>
                <w:rFonts w:asciiTheme="majorBidi" w:hAnsiTheme="majorBidi" w:cstheme="majorBidi"/>
                <w:sz w:val="24"/>
                <w:szCs w:val="24"/>
              </w:rPr>
            </w:pPr>
            <w:r w:rsidRPr="00313072">
              <w:rPr>
                <w:rFonts w:asciiTheme="majorBidi" w:hAnsiTheme="majorBidi" w:cstheme="majorBidi"/>
                <w:sz w:val="24"/>
                <w:szCs w:val="24"/>
              </w:rPr>
              <w:t>-</w:t>
            </w:r>
          </w:p>
        </w:tc>
        <w:tc>
          <w:tcPr>
            <w:tcW w:w="1418" w:type="dxa"/>
            <w:gridSpan w:val="2"/>
            <w:shd w:val="clear" w:color="auto" w:fill="auto"/>
            <w:vAlign w:val="bottom"/>
          </w:tcPr>
          <w:p w14:paraId="7BB6EF07" w14:textId="5C3D209B" w:rsidR="00DF0F4D" w:rsidRPr="00313072" w:rsidRDefault="00DF0F4D" w:rsidP="004E4335">
            <w:pPr>
              <w:pBdr>
                <w:bottom w:val="single" w:sz="4" w:space="1" w:color="auto"/>
              </w:pBdr>
              <w:ind w:left="-36" w:right="1"/>
              <w:jc w:val="right"/>
              <w:rPr>
                <w:rFonts w:asciiTheme="majorBidi" w:hAnsiTheme="majorBidi" w:cstheme="majorBidi"/>
                <w:sz w:val="24"/>
                <w:szCs w:val="24"/>
              </w:rPr>
            </w:pPr>
            <w:r w:rsidRPr="00313072">
              <w:rPr>
                <w:rFonts w:asciiTheme="majorBidi" w:hAnsiTheme="majorBidi" w:cstheme="majorBidi"/>
                <w:sz w:val="24"/>
                <w:szCs w:val="24"/>
              </w:rPr>
              <w:t>-</w:t>
            </w:r>
          </w:p>
        </w:tc>
        <w:tc>
          <w:tcPr>
            <w:tcW w:w="1418" w:type="dxa"/>
            <w:shd w:val="clear" w:color="auto" w:fill="auto"/>
            <w:vAlign w:val="bottom"/>
          </w:tcPr>
          <w:p w14:paraId="33FCEC42" w14:textId="6B84C06C" w:rsidR="00DF0F4D" w:rsidRPr="00313072" w:rsidRDefault="00DF0F4D" w:rsidP="004E4335">
            <w:pPr>
              <w:pBdr>
                <w:bottom w:val="single" w:sz="4" w:space="1" w:color="auto"/>
              </w:pBdr>
              <w:ind w:left="-36" w:right="1"/>
              <w:jc w:val="right"/>
              <w:rPr>
                <w:rFonts w:asciiTheme="majorBidi" w:hAnsiTheme="majorBidi" w:cstheme="majorBidi"/>
                <w:sz w:val="24"/>
                <w:szCs w:val="24"/>
              </w:rPr>
            </w:pPr>
            <w:r w:rsidRPr="00313072">
              <w:rPr>
                <w:rFonts w:asciiTheme="majorBidi" w:hAnsiTheme="majorBidi" w:cstheme="majorBidi"/>
                <w:sz w:val="24"/>
                <w:szCs w:val="24"/>
              </w:rPr>
              <w:t>-</w:t>
            </w:r>
          </w:p>
        </w:tc>
      </w:tr>
      <w:tr w:rsidR="004E4335" w:rsidRPr="00313072" w14:paraId="13720D37" w14:textId="77777777" w:rsidTr="00827387">
        <w:trPr>
          <w:gridAfter w:val="2"/>
          <w:wAfter w:w="17" w:type="dxa"/>
          <w:trHeight w:val="283"/>
        </w:trPr>
        <w:tc>
          <w:tcPr>
            <w:tcW w:w="3969" w:type="dxa"/>
            <w:vAlign w:val="bottom"/>
            <w:hideMark/>
          </w:tcPr>
          <w:p w14:paraId="1BDE7C98" w14:textId="77777777" w:rsidR="00DF0F4D" w:rsidRPr="00313072" w:rsidRDefault="00DF0F4D" w:rsidP="004E4335">
            <w:pPr>
              <w:ind w:left="174" w:right="1" w:hanging="141"/>
              <w:jc w:val="left"/>
              <w:rPr>
                <w:rFonts w:asciiTheme="majorBidi" w:hAnsiTheme="majorBidi" w:cstheme="majorBidi"/>
                <w:spacing w:val="-4"/>
                <w:sz w:val="24"/>
                <w:szCs w:val="24"/>
              </w:rPr>
            </w:pPr>
            <w:r w:rsidRPr="00313072">
              <w:rPr>
                <w:rFonts w:asciiTheme="majorBidi" w:hAnsiTheme="majorBidi" w:cstheme="majorBidi"/>
                <w:spacing w:val="-4"/>
                <w:sz w:val="24"/>
                <w:szCs w:val="24"/>
              </w:rPr>
              <w:t xml:space="preserve">Total </w:t>
            </w:r>
            <w:r w:rsidRPr="00313072">
              <w:rPr>
                <w:rFonts w:asciiTheme="majorBidi" w:hAnsiTheme="majorBidi" w:cstheme="majorBidi"/>
                <w:sz w:val="24"/>
                <w:szCs w:val="24"/>
              </w:rPr>
              <w:t>other</w:t>
            </w:r>
            <w:r w:rsidRPr="00313072">
              <w:rPr>
                <w:rFonts w:asciiTheme="majorBidi" w:hAnsiTheme="majorBidi" w:cstheme="majorBidi"/>
                <w:spacing w:val="-4"/>
                <w:sz w:val="24"/>
                <w:szCs w:val="24"/>
              </w:rPr>
              <w:t xml:space="preserve"> current  receivables - non related parties</w:t>
            </w:r>
          </w:p>
        </w:tc>
        <w:tc>
          <w:tcPr>
            <w:tcW w:w="1417" w:type="dxa"/>
            <w:shd w:val="clear" w:color="auto" w:fill="auto"/>
            <w:vAlign w:val="bottom"/>
          </w:tcPr>
          <w:p w14:paraId="641438CE" w14:textId="1146218F" w:rsidR="00DF0F4D" w:rsidRPr="00313072" w:rsidRDefault="00DF0F4D" w:rsidP="004E4335">
            <w:pPr>
              <w:pBdr>
                <w:bottom w:val="single" w:sz="4" w:space="1" w:color="auto"/>
              </w:pBdr>
              <w:ind w:left="-36" w:right="1"/>
              <w:jc w:val="right"/>
              <w:rPr>
                <w:rFonts w:asciiTheme="majorBidi" w:hAnsiTheme="majorBidi" w:cstheme="majorBidi"/>
                <w:sz w:val="24"/>
                <w:szCs w:val="24"/>
              </w:rPr>
            </w:pPr>
            <w:r w:rsidRPr="00313072">
              <w:rPr>
                <w:rFonts w:asciiTheme="majorBidi" w:hAnsiTheme="majorBidi" w:cstheme="majorBidi"/>
                <w:sz w:val="24"/>
                <w:szCs w:val="24"/>
              </w:rPr>
              <w:t xml:space="preserve">193,662,842 </w:t>
            </w:r>
          </w:p>
        </w:tc>
        <w:tc>
          <w:tcPr>
            <w:tcW w:w="1417" w:type="dxa"/>
            <w:shd w:val="clear" w:color="auto" w:fill="auto"/>
            <w:vAlign w:val="bottom"/>
          </w:tcPr>
          <w:p w14:paraId="44FA3BB2" w14:textId="1D1C2827" w:rsidR="00DF0F4D" w:rsidRPr="00313072" w:rsidRDefault="00DF0F4D" w:rsidP="004E4335">
            <w:pPr>
              <w:pBdr>
                <w:bottom w:val="single" w:sz="4" w:space="1" w:color="auto"/>
              </w:pBdr>
              <w:ind w:left="-36" w:right="1"/>
              <w:jc w:val="right"/>
              <w:rPr>
                <w:rFonts w:asciiTheme="majorBidi" w:hAnsiTheme="majorBidi" w:cstheme="majorBidi"/>
                <w:sz w:val="24"/>
                <w:szCs w:val="24"/>
              </w:rPr>
            </w:pPr>
            <w:r w:rsidRPr="00313072">
              <w:rPr>
                <w:rFonts w:asciiTheme="majorBidi" w:hAnsiTheme="majorBidi" w:cstheme="majorBidi"/>
                <w:sz w:val="24"/>
                <w:szCs w:val="24"/>
              </w:rPr>
              <w:t>226,419,215</w:t>
            </w:r>
          </w:p>
        </w:tc>
        <w:tc>
          <w:tcPr>
            <w:tcW w:w="1418" w:type="dxa"/>
            <w:gridSpan w:val="2"/>
            <w:shd w:val="clear" w:color="auto" w:fill="auto"/>
            <w:vAlign w:val="bottom"/>
          </w:tcPr>
          <w:p w14:paraId="4019B68A" w14:textId="4352CF7F" w:rsidR="00DF0F4D" w:rsidRPr="00313072" w:rsidRDefault="00DF0F4D" w:rsidP="004E4335">
            <w:pPr>
              <w:pBdr>
                <w:bottom w:val="single" w:sz="4" w:space="1" w:color="auto"/>
              </w:pBdr>
              <w:ind w:left="-36" w:right="1"/>
              <w:jc w:val="right"/>
              <w:rPr>
                <w:rFonts w:asciiTheme="majorBidi" w:hAnsiTheme="majorBidi" w:cstheme="majorBidi"/>
                <w:sz w:val="24"/>
                <w:szCs w:val="24"/>
              </w:rPr>
            </w:pPr>
            <w:r w:rsidRPr="00313072">
              <w:rPr>
                <w:rFonts w:asciiTheme="majorBidi" w:hAnsiTheme="majorBidi" w:cstheme="majorBidi"/>
                <w:sz w:val="24"/>
                <w:szCs w:val="24"/>
              </w:rPr>
              <w:t>84,526,889</w:t>
            </w:r>
          </w:p>
        </w:tc>
        <w:tc>
          <w:tcPr>
            <w:tcW w:w="1418" w:type="dxa"/>
            <w:shd w:val="clear" w:color="auto" w:fill="auto"/>
            <w:vAlign w:val="bottom"/>
          </w:tcPr>
          <w:p w14:paraId="06CD779A" w14:textId="71D58519" w:rsidR="00DF0F4D" w:rsidRPr="00313072" w:rsidRDefault="00DF0F4D" w:rsidP="004E4335">
            <w:pPr>
              <w:pBdr>
                <w:bottom w:val="single" w:sz="4" w:space="1" w:color="auto"/>
              </w:pBdr>
              <w:ind w:left="-36" w:right="1"/>
              <w:jc w:val="right"/>
              <w:rPr>
                <w:rFonts w:asciiTheme="majorBidi" w:hAnsiTheme="majorBidi" w:cstheme="majorBidi"/>
                <w:sz w:val="24"/>
                <w:szCs w:val="24"/>
              </w:rPr>
            </w:pPr>
            <w:r w:rsidRPr="00313072">
              <w:rPr>
                <w:rFonts w:asciiTheme="majorBidi" w:hAnsiTheme="majorBidi" w:cstheme="majorBidi"/>
                <w:sz w:val="24"/>
                <w:szCs w:val="24"/>
              </w:rPr>
              <w:t>189,695,252</w:t>
            </w:r>
          </w:p>
        </w:tc>
      </w:tr>
      <w:tr w:rsidR="00055079" w:rsidRPr="00313072" w14:paraId="41B51B09" w14:textId="77777777" w:rsidTr="00827387">
        <w:trPr>
          <w:gridAfter w:val="2"/>
          <w:wAfter w:w="17" w:type="dxa"/>
          <w:trHeight w:val="283"/>
        </w:trPr>
        <w:tc>
          <w:tcPr>
            <w:tcW w:w="3969" w:type="dxa"/>
            <w:vAlign w:val="bottom"/>
            <w:hideMark/>
          </w:tcPr>
          <w:p w14:paraId="1971A849" w14:textId="77777777" w:rsidR="002C7735" w:rsidRPr="00313072" w:rsidRDefault="002C7735" w:rsidP="004E4335">
            <w:pPr>
              <w:ind w:right="1" w:hanging="108"/>
              <w:jc w:val="left"/>
              <w:rPr>
                <w:rFonts w:asciiTheme="majorBidi" w:hAnsiTheme="majorBidi" w:cstheme="majorBidi"/>
                <w:sz w:val="24"/>
                <w:szCs w:val="24"/>
              </w:rPr>
            </w:pPr>
            <w:r w:rsidRPr="00313072">
              <w:rPr>
                <w:rFonts w:asciiTheme="majorBidi" w:hAnsiTheme="majorBidi" w:cstheme="majorBidi"/>
                <w:sz w:val="24"/>
                <w:szCs w:val="24"/>
              </w:rPr>
              <w:t xml:space="preserve">Trade receivables - related parties </w:t>
            </w:r>
          </w:p>
        </w:tc>
        <w:tc>
          <w:tcPr>
            <w:tcW w:w="1417" w:type="dxa"/>
            <w:shd w:val="clear" w:color="auto" w:fill="auto"/>
            <w:vAlign w:val="bottom"/>
          </w:tcPr>
          <w:p w14:paraId="3851BFED" w14:textId="77777777" w:rsidR="002C7735" w:rsidRPr="00313072" w:rsidRDefault="002C7735" w:rsidP="004E4335">
            <w:pPr>
              <w:ind w:left="-36" w:right="1"/>
              <w:jc w:val="right"/>
              <w:rPr>
                <w:rFonts w:asciiTheme="majorBidi" w:hAnsiTheme="majorBidi" w:cstheme="majorBidi"/>
                <w:sz w:val="24"/>
                <w:szCs w:val="24"/>
                <w:cs/>
              </w:rPr>
            </w:pPr>
          </w:p>
        </w:tc>
        <w:tc>
          <w:tcPr>
            <w:tcW w:w="1417" w:type="dxa"/>
            <w:shd w:val="clear" w:color="auto" w:fill="auto"/>
            <w:vAlign w:val="bottom"/>
          </w:tcPr>
          <w:p w14:paraId="333CC4E9" w14:textId="77777777" w:rsidR="002C7735" w:rsidRPr="00313072" w:rsidRDefault="002C7735" w:rsidP="004E4335">
            <w:pPr>
              <w:ind w:left="-36" w:right="1"/>
              <w:jc w:val="right"/>
              <w:rPr>
                <w:rFonts w:asciiTheme="majorBidi" w:hAnsiTheme="majorBidi" w:cstheme="majorBidi"/>
                <w:sz w:val="24"/>
                <w:szCs w:val="24"/>
              </w:rPr>
            </w:pPr>
          </w:p>
        </w:tc>
        <w:tc>
          <w:tcPr>
            <w:tcW w:w="1418" w:type="dxa"/>
            <w:gridSpan w:val="2"/>
            <w:shd w:val="clear" w:color="auto" w:fill="auto"/>
            <w:vAlign w:val="bottom"/>
          </w:tcPr>
          <w:p w14:paraId="3D5AE201" w14:textId="77777777" w:rsidR="002C7735" w:rsidRPr="00313072" w:rsidRDefault="002C7735" w:rsidP="004E4335">
            <w:pPr>
              <w:ind w:left="-36" w:right="1"/>
              <w:jc w:val="right"/>
              <w:rPr>
                <w:rFonts w:asciiTheme="majorBidi" w:hAnsiTheme="majorBidi" w:cstheme="majorBidi"/>
                <w:sz w:val="24"/>
                <w:szCs w:val="24"/>
              </w:rPr>
            </w:pPr>
          </w:p>
        </w:tc>
        <w:tc>
          <w:tcPr>
            <w:tcW w:w="1418" w:type="dxa"/>
            <w:shd w:val="clear" w:color="auto" w:fill="auto"/>
            <w:vAlign w:val="bottom"/>
          </w:tcPr>
          <w:p w14:paraId="629D2584" w14:textId="77777777" w:rsidR="002C7735" w:rsidRPr="00313072" w:rsidRDefault="002C7735" w:rsidP="004E4335">
            <w:pPr>
              <w:ind w:left="-36" w:right="1"/>
              <w:jc w:val="right"/>
              <w:rPr>
                <w:rFonts w:asciiTheme="majorBidi" w:hAnsiTheme="majorBidi" w:cstheme="majorBidi"/>
                <w:sz w:val="24"/>
                <w:szCs w:val="24"/>
              </w:rPr>
            </w:pPr>
          </w:p>
        </w:tc>
      </w:tr>
      <w:tr w:rsidR="004E4335" w:rsidRPr="00313072" w14:paraId="7CB53E4D" w14:textId="77777777" w:rsidTr="00827387">
        <w:trPr>
          <w:gridAfter w:val="2"/>
          <w:wAfter w:w="17" w:type="dxa"/>
          <w:trHeight w:val="283"/>
        </w:trPr>
        <w:tc>
          <w:tcPr>
            <w:tcW w:w="3969" w:type="dxa"/>
            <w:vAlign w:val="bottom"/>
            <w:hideMark/>
          </w:tcPr>
          <w:p w14:paraId="5BDAF931" w14:textId="77777777" w:rsidR="00DF0F4D" w:rsidRPr="00313072" w:rsidRDefault="00DF0F4D" w:rsidP="004E4335">
            <w:pPr>
              <w:ind w:left="33" w:right="1"/>
              <w:jc w:val="left"/>
              <w:rPr>
                <w:rFonts w:asciiTheme="majorBidi" w:hAnsiTheme="majorBidi" w:cstheme="majorBidi"/>
                <w:sz w:val="24"/>
                <w:szCs w:val="24"/>
              </w:rPr>
            </w:pPr>
            <w:r w:rsidRPr="00313072">
              <w:rPr>
                <w:rFonts w:asciiTheme="majorBidi" w:hAnsiTheme="majorBidi" w:cstheme="majorBidi"/>
                <w:sz w:val="24"/>
                <w:szCs w:val="24"/>
              </w:rPr>
              <w:t>Not yet due</w:t>
            </w:r>
          </w:p>
        </w:tc>
        <w:tc>
          <w:tcPr>
            <w:tcW w:w="1417" w:type="dxa"/>
            <w:shd w:val="clear" w:color="auto" w:fill="auto"/>
            <w:vAlign w:val="bottom"/>
          </w:tcPr>
          <w:p w14:paraId="7A96AD3B" w14:textId="2541112A"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 xml:space="preserve"> 17,602,079 </w:t>
            </w:r>
          </w:p>
        </w:tc>
        <w:tc>
          <w:tcPr>
            <w:tcW w:w="1417" w:type="dxa"/>
            <w:shd w:val="clear" w:color="auto" w:fill="auto"/>
            <w:vAlign w:val="bottom"/>
            <w:hideMark/>
          </w:tcPr>
          <w:p w14:paraId="0180A7E0" w14:textId="3E009C32"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 xml:space="preserve"> 83,698,666 </w:t>
            </w:r>
          </w:p>
        </w:tc>
        <w:tc>
          <w:tcPr>
            <w:tcW w:w="1418" w:type="dxa"/>
            <w:gridSpan w:val="2"/>
            <w:shd w:val="clear" w:color="auto" w:fill="auto"/>
            <w:vAlign w:val="bottom"/>
          </w:tcPr>
          <w:p w14:paraId="3FB4DE2B" w14:textId="380020C5"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w:t>
            </w:r>
          </w:p>
        </w:tc>
        <w:tc>
          <w:tcPr>
            <w:tcW w:w="1418" w:type="dxa"/>
            <w:shd w:val="clear" w:color="auto" w:fill="auto"/>
            <w:vAlign w:val="bottom"/>
            <w:hideMark/>
          </w:tcPr>
          <w:p w14:paraId="18BBEE64" w14:textId="37DB94C7"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w:t>
            </w:r>
          </w:p>
        </w:tc>
      </w:tr>
      <w:tr w:rsidR="004E4335" w:rsidRPr="00313072" w14:paraId="1263633E" w14:textId="77777777" w:rsidTr="00827387">
        <w:trPr>
          <w:gridAfter w:val="2"/>
          <w:wAfter w:w="17" w:type="dxa"/>
          <w:trHeight w:val="283"/>
        </w:trPr>
        <w:tc>
          <w:tcPr>
            <w:tcW w:w="3969" w:type="dxa"/>
            <w:vAlign w:val="bottom"/>
            <w:hideMark/>
          </w:tcPr>
          <w:p w14:paraId="50241738" w14:textId="77777777" w:rsidR="00DF0F4D" w:rsidRPr="00313072" w:rsidRDefault="00DF0F4D" w:rsidP="004E4335">
            <w:pPr>
              <w:ind w:left="33" w:right="1"/>
              <w:jc w:val="left"/>
              <w:rPr>
                <w:rFonts w:asciiTheme="majorBidi" w:hAnsiTheme="majorBidi" w:cstheme="majorBidi"/>
                <w:sz w:val="24"/>
                <w:szCs w:val="24"/>
              </w:rPr>
            </w:pPr>
            <w:r w:rsidRPr="00313072">
              <w:rPr>
                <w:rFonts w:asciiTheme="majorBidi" w:hAnsiTheme="majorBidi" w:cstheme="majorBidi"/>
                <w:sz w:val="24"/>
                <w:szCs w:val="24"/>
                <w:u w:val="single"/>
              </w:rPr>
              <w:t>Overdue</w:t>
            </w:r>
          </w:p>
        </w:tc>
        <w:tc>
          <w:tcPr>
            <w:tcW w:w="1417" w:type="dxa"/>
            <w:shd w:val="clear" w:color="auto" w:fill="auto"/>
            <w:vAlign w:val="bottom"/>
          </w:tcPr>
          <w:p w14:paraId="139B93F1" w14:textId="4C3C5013"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 xml:space="preserve">  </w:t>
            </w:r>
          </w:p>
        </w:tc>
        <w:tc>
          <w:tcPr>
            <w:tcW w:w="1417" w:type="dxa"/>
            <w:shd w:val="clear" w:color="auto" w:fill="auto"/>
            <w:vAlign w:val="bottom"/>
          </w:tcPr>
          <w:p w14:paraId="52873ACC" w14:textId="77777777" w:rsidR="00DF0F4D" w:rsidRPr="00313072" w:rsidRDefault="00DF0F4D" w:rsidP="004E4335">
            <w:pPr>
              <w:ind w:left="-36" w:right="1"/>
              <w:jc w:val="right"/>
              <w:rPr>
                <w:rFonts w:asciiTheme="majorBidi" w:hAnsiTheme="majorBidi" w:cstheme="majorBidi"/>
                <w:sz w:val="24"/>
                <w:szCs w:val="24"/>
              </w:rPr>
            </w:pPr>
          </w:p>
        </w:tc>
        <w:tc>
          <w:tcPr>
            <w:tcW w:w="1418" w:type="dxa"/>
            <w:gridSpan w:val="2"/>
            <w:shd w:val="clear" w:color="auto" w:fill="auto"/>
            <w:vAlign w:val="bottom"/>
          </w:tcPr>
          <w:p w14:paraId="28E7916E" w14:textId="5370742D" w:rsidR="00DF0F4D" w:rsidRPr="00313072" w:rsidRDefault="00DF0F4D" w:rsidP="004E4335">
            <w:pPr>
              <w:ind w:left="-36" w:right="1"/>
              <w:jc w:val="right"/>
              <w:rPr>
                <w:rFonts w:asciiTheme="majorBidi" w:hAnsiTheme="majorBidi" w:cstheme="majorBidi"/>
                <w:sz w:val="24"/>
                <w:szCs w:val="24"/>
              </w:rPr>
            </w:pPr>
          </w:p>
        </w:tc>
        <w:tc>
          <w:tcPr>
            <w:tcW w:w="1418" w:type="dxa"/>
            <w:shd w:val="clear" w:color="auto" w:fill="auto"/>
            <w:vAlign w:val="bottom"/>
          </w:tcPr>
          <w:p w14:paraId="56C30353" w14:textId="77777777" w:rsidR="00DF0F4D" w:rsidRPr="00313072" w:rsidRDefault="00DF0F4D" w:rsidP="004E4335">
            <w:pPr>
              <w:ind w:left="-36" w:right="1"/>
              <w:jc w:val="right"/>
              <w:rPr>
                <w:rFonts w:asciiTheme="majorBidi" w:hAnsiTheme="majorBidi" w:cstheme="majorBidi"/>
                <w:sz w:val="24"/>
                <w:szCs w:val="24"/>
              </w:rPr>
            </w:pPr>
          </w:p>
        </w:tc>
      </w:tr>
      <w:tr w:rsidR="004E4335" w:rsidRPr="00313072" w14:paraId="6EBA65AE" w14:textId="77777777" w:rsidTr="00827387">
        <w:trPr>
          <w:gridAfter w:val="2"/>
          <w:wAfter w:w="17" w:type="dxa"/>
          <w:trHeight w:val="283"/>
        </w:trPr>
        <w:tc>
          <w:tcPr>
            <w:tcW w:w="3969" w:type="dxa"/>
            <w:vAlign w:val="bottom"/>
            <w:hideMark/>
          </w:tcPr>
          <w:p w14:paraId="09E2FE12" w14:textId="77777777" w:rsidR="00DF0F4D" w:rsidRPr="00313072" w:rsidRDefault="00DF0F4D" w:rsidP="004E4335">
            <w:pPr>
              <w:ind w:left="33" w:right="1"/>
              <w:jc w:val="left"/>
              <w:rPr>
                <w:rFonts w:asciiTheme="majorBidi" w:hAnsiTheme="majorBidi" w:cstheme="majorBidi"/>
                <w:sz w:val="24"/>
                <w:szCs w:val="24"/>
              </w:rPr>
            </w:pPr>
            <w:r w:rsidRPr="00313072">
              <w:rPr>
                <w:rFonts w:asciiTheme="majorBidi" w:hAnsiTheme="majorBidi" w:cstheme="majorBidi"/>
                <w:sz w:val="24"/>
                <w:szCs w:val="24"/>
              </w:rPr>
              <w:t>Not over 3 months</w:t>
            </w:r>
          </w:p>
        </w:tc>
        <w:tc>
          <w:tcPr>
            <w:tcW w:w="1417" w:type="dxa"/>
            <w:shd w:val="clear" w:color="auto" w:fill="auto"/>
            <w:vAlign w:val="bottom"/>
          </w:tcPr>
          <w:p w14:paraId="6439A306" w14:textId="40D8BE3F"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 xml:space="preserve"> 5,486 </w:t>
            </w:r>
          </w:p>
        </w:tc>
        <w:tc>
          <w:tcPr>
            <w:tcW w:w="1417" w:type="dxa"/>
            <w:shd w:val="clear" w:color="auto" w:fill="auto"/>
            <w:vAlign w:val="bottom"/>
            <w:hideMark/>
          </w:tcPr>
          <w:p w14:paraId="122FF6A6" w14:textId="7C414ADE"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 xml:space="preserve"> 317,683 </w:t>
            </w:r>
          </w:p>
        </w:tc>
        <w:tc>
          <w:tcPr>
            <w:tcW w:w="1418" w:type="dxa"/>
            <w:gridSpan w:val="2"/>
            <w:shd w:val="clear" w:color="auto" w:fill="auto"/>
            <w:vAlign w:val="bottom"/>
          </w:tcPr>
          <w:p w14:paraId="5515ED22" w14:textId="34A73B32"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w:t>
            </w:r>
          </w:p>
        </w:tc>
        <w:tc>
          <w:tcPr>
            <w:tcW w:w="1418" w:type="dxa"/>
            <w:shd w:val="clear" w:color="auto" w:fill="auto"/>
            <w:vAlign w:val="bottom"/>
            <w:hideMark/>
          </w:tcPr>
          <w:p w14:paraId="45371F59" w14:textId="2EC64811"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w:t>
            </w:r>
          </w:p>
        </w:tc>
      </w:tr>
      <w:tr w:rsidR="004E4335" w:rsidRPr="00313072" w14:paraId="656EEAAE" w14:textId="77777777" w:rsidTr="00827387">
        <w:trPr>
          <w:gridAfter w:val="2"/>
          <w:wAfter w:w="17" w:type="dxa"/>
          <w:trHeight w:val="283"/>
        </w:trPr>
        <w:tc>
          <w:tcPr>
            <w:tcW w:w="3969" w:type="dxa"/>
            <w:vAlign w:val="bottom"/>
            <w:hideMark/>
          </w:tcPr>
          <w:p w14:paraId="7FDBC7EE" w14:textId="77777777" w:rsidR="00DF0F4D" w:rsidRPr="00313072" w:rsidRDefault="00DF0F4D" w:rsidP="004E4335">
            <w:pPr>
              <w:ind w:left="33" w:right="1"/>
              <w:jc w:val="left"/>
              <w:rPr>
                <w:rFonts w:asciiTheme="majorBidi" w:hAnsiTheme="majorBidi" w:cstheme="majorBidi"/>
                <w:sz w:val="24"/>
                <w:szCs w:val="24"/>
              </w:rPr>
            </w:pPr>
            <w:r w:rsidRPr="00313072">
              <w:rPr>
                <w:rFonts w:asciiTheme="majorBidi" w:hAnsiTheme="majorBidi" w:cstheme="majorBidi"/>
                <w:sz w:val="24"/>
                <w:szCs w:val="24"/>
              </w:rPr>
              <w:t>3 - 6 months</w:t>
            </w:r>
          </w:p>
        </w:tc>
        <w:tc>
          <w:tcPr>
            <w:tcW w:w="1417" w:type="dxa"/>
            <w:shd w:val="clear" w:color="auto" w:fill="auto"/>
            <w:vAlign w:val="bottom"/>
          </w:tcPr>
          <w:p w14:paraId="2D920241" w14:textId="56074C74"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 xml:space="preserve"> 4,000 </w:t>
            </w:r>
          </w:p>
        </w:tc>
        <w:tc>
          <w:tcPr>
            <w:tcW w:w="1417" w:type="dxa"/>
            <w:shd w:val="clear" w:color="auto" w:fill="auto"/>
            <w:vAlign w:val="bottom"/>
            <w:hideMark/>
          </w:tcPr>
          <w:p w14:paraId="556D36C7" w14:textId="5218E998"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 xml:space="preserve"> 91,606 </w:t>
            </w:r>
          </w:p>
        </w:tc>
        <w:tc>
          <w:tcPr>
            <w:tcW w:w="1418" w:type="dxa"/>
            <w:gridSpan w:val="2"/>
            <w:shd w:val="clear" w:color="auto" w:fill="auto"/>
            <w:vAlign w:val="bottom"/>
          </w:tcPr>
          <w:p w14:paraId="59DB4EDA" w14:textId="0E96ACA2"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w:t>
            </w:r>
          </w:p>
        </w:tc>
        <w:tc>
          <w:tcPr>
            <w:tcW w:w="1418" w:type="dxa"/>
            <w:shd w:val="clear" w:color="auto" w:fill="auto"/>
            <w:vAlign w:val="bottom"/>
            <w:hideMark/>
          </w:tcPr>
          <w:p w14:paraId="4D6CE3E0" w14:textId="093933D3"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w:t>
            </w:r>
          </w:p>
        </w:tc>
      </w:tr>
      <w:tr w:rsidR="004E4335" w:rsidRPr="00313072" w14:paraId="60CE0137" w14:textId="77777777" w:rsidTr="00827387">
        <w:trPr>
          <w:gridAfter w:val="2"/>
          <w:wAfter w:w="17" w:type="dxa"/>
          <w:trHeight w:val="283"/>
        </w:trPr>
        <w:tc>
          <w:tcPr>
            <w:tcW w:w="3969" w:type="dxa"/>
            <w:vAlign w:val="bottom"/>
            <w:hideMark/>
          </w:tcPr>
          <w:p w14:paraId="6B2DFB09" w14:textId="77777777" w:rsidR="00DF0F4D" w:rsidRPr="00313072" w:rsidRDefault="00DF0F4D" w:rsidP="004E4335">
            <w:pPr>
              <w:ind w:left="33" w:right="1"/>
              <w:jc w:val="left"/>
              <w:rPr>
                <w:rFonts w:asciiTheme="majorBidi" w:hAnsiTheme="majorBidi" w:cstheme="majorBidi"/>
                <w:sz w:val="24"/>
                <w:szCs w:val="24"/>
              </w:rPr>
            </w:pPr>
            <w:r w:rsidRPr="00313072">
              <w:rPr>
                <w:rFonts w:asciiTheme="majorBidi" w:hAnsiTheme="majorBidi" w:cstheme="majorBidi"/>
                <w:sz w:val="24"/>
                <w:szCs w:val="24"/>
              </w:rPr>
              <w:t xml:space="preserve">6 - 12 months </w:t>
            </w:r>
          </w:p>
        </w:tc>
        <w:tc>
          <w:tcPr>
            <w:tcW w:w="1417" w:type="dxa"/>
            <w:shd w:val="clear" w:color="auto" w:fill="auto"/>
            <w:vAlign w:val="bottom"/>
          </w:tcPr>
          <w:p w14:paraId="5E0482B3" w14:textId="710CE89C"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 xml:space="preserve"> 740 </w:t>
            </w:r>
          </w:p>
        </w:tc>
        <w:tc>
          <w:tcPr>
            <w:tcW w:w="1417" w:type="dxa"/>
            <w:shd w:val="clear" w:color="auto" w:fill="auto"/>
            <w:vAlign w:val="bottom"/>
            <w:hideMark/>
          </w:tcPr>
          <w:p w14:paraId="6E1705BC" w14:textId="727773BD"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 xml:space="preserve"> -   </w:t>
            </w:r>
          </w:p>
        </w:tc>
        <w:tc>
          <w:tcPr>
            <w:tcW w:w="1418" w:type="dxa"/>
            <w:gridSpan w:val="2"/>
            <w:shd w:val="clear" w:color="auto" w:fill="auto"/>
            <w:vAlign w:val="bottom"/>
          </w:tcPr>
          <w:p w14:paraId="0443EF0B" w14:textId="4569708F"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w:t>
            </w:r>
          </w:p>
        </w:tc>
        <w:tc>
          <w:tcPr>
            <w:tcW w:w="1418" w:type="dxa"/>
            <w:shd w:val="clear" w:color="auto" w:fill="auto"/>
            <w:vAlign w:val="bottom"/>
            <w:hideMark/>
          </w:tcPr>
          <w:p w14:paraId="3D362248" w14:textId="14775232"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w:t>
            </w:r>
          </w:p>
        </w:tc>
      </w:tr>
      <w:tr w:rsidR="004E4335" w:rsidRPr="00313072" w14:paraId="428DB6AE" w14:textId="77777777" w:rsidTr="00827387">
        <w:trPr>
          <w:gridAfter w:val="2"/>
          <w:wAfter w:w="17" w:type="dxa"/>
          <w:trHeight w:val="283"/>
        </w:trPr>
        <w:tc>
          <w:tcPr>
            <w:tcW w:w="3969" w:type="dxa"/>
            <w:vAlign w:val="bottom"/>
            <w:hideMark/>
          </w:tcPr>
          <w:p w14:paraId="5A118BBF" w14:textId="77777777" w:rsidR="00DF0F4D" w:rsidRPr="00313072" w:rsidRDefault="00DF0F4D" w:rsidP="004E4335">
            <w:pPr>
              <w:ind w:left="33" w:right="1"/>
              <w:jc w:val="left"/>
              <w:rPr>
                <w:rFonts w:asciiTheme="majorBidi" w:hAnsiTheme="majorBidi" w:cstheme="majorBidi"/>
                <w:sz w:val="24"/>
                <w:szCs w:val="24"/>
              </w:rPr>
            </w:pPr>
            <w:r w:rsidRPr="00313072">
              <w:rPr>
                <w:rFonts w:asciiTheme="majorBidi" w:hAnsiTheme="majorBidi" w:cstheme="majorBidi"/>
                <w:sz w:val="24"/>
                <w:szCs w:val="24"/>
              </w:rPr>
              <w:t>Over 12 months</w:t>
            </w:r>
          </w:p>
        </w:tc>
        <w:tc>
          <w:tcPr>
            <w:tcW w:w="1417" w:type="dxa"/>
            <w:shd w:val="clear" w:color="auto" w:fill="auto"/>
            <w:vAlign w:val="bottom"/>
          </w:tcPr>
          <w:p w14:paraId="6E2B0662" w14:textId="1744AD26" w:rsidR="00DF0F4D" w:rsidRPr="00313072" w:rsidRDefault="00DF0F4D" w:rsidP="004E4335">
            <w:pPr>
              <w:pBdr>
                <w:bottom w:val="single" w:sz="4" w:space="1" w:color="auto"/>
              </w:pBdr>
              <w:ind w:left="-36" w:right="1"/>
              <w:jc w:val="right"/>
              <w:rPr>
                <w:rFonts w:asciiTheme="majorBidi" w:hAnsiTheme="majorBidi" w:cstheme="majorBidi"/>
                <w:sz w:val="24"/>
                <w:szCs w:val="24"/>
              </w:rPr>
            </w:pPr>
            <w:r w:rsidRPr="00313072">
              <w:rPr>
                <w:rFonts w:asciiTheme="majorBidi" w:hAnsiTheme="majorBidi" w:cstheme="majorBidi"/>
                <w:sz w:val="24"/>
                <w:szCs w:val="24"/>
              </w:rPr>
              <w:t xml:space="preserve"> 1,314,718 </w:t>
            </w:r>
          </w:p>
        </w:tc>
        <w:tc>
          <w:tcPr>
            <w:tcW w:w="1417" w:type="dxa"/>
            <w:shd w:val="clear" w:color="auto" w:fill="auto"/>
            <w:vAlign w:val="bottom"/>
            <w:hideMark/>
          </w:tcPr>
          <w:p w14:paraId="03A0E24E" w14:textId="7560E3CF" w:rsidR="00DF0F4D" w:rsidRPr="00313072" w:rsidRDefault="00DF0F4D" w:rsidP="004E4335">
            <w:pPr>
              <w:pBdr>
                <w:bottom w:val="single" w:sz="4" w:space="1" w:color="auto"/>
              </w:pBdr>
              <w:ind w:left="-36" w:right="1"/>
              <w:jc w:val="right"/>
              <w:rPr>
                <w:rFonts w:asciiTheme="majorBidi" w:hAnsiTheme="majorBidi" w:cstheme="majorBidi"/>
                <w:sz w:val="24"/>
                <w:szCs w:val="24"/>
              </w:rPr>
            </w:pPr>
            <w:r w:rsidRPr="00313072">
              <w:rPr>
                <w:rFonts w:asciiTheme="majorBidi" w:hAnsiTheme="majorBidi" w:cstheme="majorBidi"/>
                <w:sz w:val="24"/>
                <w:szCs w:val="24"/>
              </w:rPr>
              <w:t xml:space="preserve"> -   </w:t>
            </w:r>
          </w:p>
        </w:tc>
        <w:tc>
          <w:tcPr>
            <w:tcW w:w="1418" w:type="dxa"/>
            <w:gridSpan w:val="2"/>
            <w:shd w:val="clear" w:color="auto" w:fill="auto"/>
            <w:vAlign w:val="bottom"/>
          </w:tcPr>
          <w:p w14:paraId="4E1671D3" w14:textId="790FF024" w:rsidR="00DF0F4D" w:rsidRPr="00313072" w:rsidRDefault="00DF0F4D" w:rsidP="004E4335">
            <w:pPr>
              <w:pBdr>
                <w:bottom w:val="single" w:sz="4" w:space="1" w:color="auto"/>
              </w:pBdr>
              <w:ind w:left="-36" w:right="1"/>
              <w:jc w:val="right"/>
              <w:rPr>
                <w:rFonts w:asciiTheme="majorBidi" w:hAnsiTheme="majorBidi" w:cstheme="majorBidi"/>
                <w:sz w:val="24"/>
                <w:szCs w:val="24"/>
              </w:rPr>
            </w:pPr>
            <w:r w:rsidRPr="00313072">
              <w:rPr>
                <w:rFonts w:asciiTheme="majorBidi" w:hAnsiTheme="majorBidi" w:cstheme="majorBidi"/>
                <w:sz w:val="24"/>
                <w:szCs w:val="24"/>
              </w:rPr>
              <w:t>-</w:t>
            </w:r>
          </w:p>
        </w:tc>
        <w:tc>
          <w:tcPr>
            <w:tcW w:w="1418" w:type="dxa"/>
            <w:shd w:val="clear" w:color="auto" w:fill="auto"/>
            <w:vAlign w:val="bottom"/>
            <w:hideMark/>
          </w:tcPr>
          <w:p w14:paraId="4E197AED" w14:textId="4B86EB62" w:rsidR="00DF0F4D" w:rsidRPr="00313072" w:rsidRDefault="00DF0F4D" w:rsidP="004E4335">
            <w:pPr>
              <w:pBdr>
                <w:bottom w:val="single" w:sz="4" w:space="1" w:color="auto"/>
              </w:pBdr>
              <w:ind w:left="-36" w:right="1"/>
              <w:jc w:val="right"/>
              <w:rPr>
                <w:rFonts w:asciiTheme="majorBidi" w:hAnsiTheme="majorBidi" w:cstheme="majorBidi"/>
                <w:sz w:val="24"/>
                <w:szCs w:val="24"/>
              </w:rPr>
            </w:pPr>
            <w:r w:rsidRPr="00313072">
              <w:rPr>
                <w:rFonts w:asciiTheme="majorBidi" w:hAnsiTheme="majorBidi" w:cstheme="majorBidi"/>
                <w:sz w:val="24"/>
                <w:szCs w:val="24"/>
              </w:rPr>
              <w:t>-</w:t>
            </w:r>
          </w:p>
        </w:tc>
      </w:tr>
      <w:tr w:rsidR="004E4335" w:rsidRPr="00313072" w14:paraId="1424985E" w14:textId="77777777" w:rsidTr="00827387">
        <w:trPr>
          <w:gridAfter w:val="2"/>
          <w:wAfter w:w="17" w:type="dxa"/>
          <w:trHeight w:val="283"/>
        </w:trPr>
        <w:tc>
          <w:tcPr>
            <w:tcW w:w="3969" w:type="dxa"/>
            <w:vAlign w:val="bottom"/>
            <w:hideMark/>
          </w:tcPr>
          <w:p w14:paraId="51A61038" w14:textId="77777777" w:rsidR="00DF0F4D" w:rsidRPr="00313072" w:rsidRDefault="00DF0F4D" w:rsidP="004E4335">
            <w:pPr>
              <w:ind w:left="33" w:right="1"/>
              <w:jc w:val="left"/>
              <w:rPr>
                <w:rFonts w:asciiTheme="majorBidi" w:hAnsiTheme="majorBidi" w:cstheme="majorBidi"/>
                <w:sz w:val="24"/>
                <w:szCs w:val="24"/>
              </w:rPr>
            </w:pPr>
            <w:r w:rsidRPr="00313072">
              <w:rPr>
                <w:rFonts w:asciiTheme="majorBidi" w:hAnsiTheme="majorBidi" w:cstheme="majorBidi"/>
                <w:sz w:val="24"/>
                <w:szCs w:val="24"/>
              </w:rPr>
              <w:t>Total trade receivables - related parties</w:t>
            </w:r>
          </w:p>
        </w:tc>
        <w:tc>
          <w:tcPr>
            <w:tcW w:w="1417" w:type="dxa"/>
            <w:shd w:val="clear" w:color="auto" w:fill="auto"/>
            <w:vAlign w:val="bottom"/>
          </w:tcPr>
          <w:p w14:paraId="6AC91A78" w14:textId="1AF5B20D"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 xml:space="preserve"> 18,927,023 </w:t>
            </w:r>
          </w:p>
        </w:tc>
        <w:tc>
          <w:tcPr>
            <w:tcW w:w="1417" w:type="dxa"/>
            <w:shd w:val="clear" w:color="auto" w:fill="auto"/>
            <w:vAlign w:val="bottom"/>
            <w:hideMark/>
          </w:tcPr>
          <w:p w14:paraId="40095D89" w14:textId="0F001E7F"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 xml:space="preserve"> 84,107,955 </w:t>
            </w:r>
          </w:p>
        </w:tc>
        <w:tc>
          <w:tcPr>
            <w:tcW w:w="1418" w:type="dxa"/>
            <w:gridSpan w:val="2"/>
            <w:shd w:val="clear" w:color="auto" w:fill="auto"/>
            <w:vAlign w:val="bottom"/>
          </w:tcPr>
          <w:p w14:paraId="425638FF" w14:textId="36F1C580"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w:t>
            </w:r>
          </w:p>
        </w:tc>
        <w:tc>
          <w:tcPr>
            <w:tcW w:w="1418" w:type="dxa"/>
            <w:shd w:val="clear" w:color="auto" w:fill="auto"/>
            <w:vAlign w:val="bottom"/>
            <w:hideMark/>
          </w:tcPr>
          <w:p w14:paraId="00D55B84" w14:textId="482145E1" w:rsidR="00DF0F4D" w:rsidRPr="00313072" w:rsidRDefault="00DF0F4D" w:rsidP="004E4335">
            <w:pPr>
              <w:ind w:left="-36" w:right="1"/>
              <w:jc w:val="right"/>
              <w:rPr>
                <w:rFonts w:asciiTheme="majorBidi" w:hAnsiTheme="majorBidi" w:cstheme="majorBidi"/>
                <w:sz w:val="24"/>
                <w:szCs w:val="24"/>
              </w:rPr>
            </w:pPr>
            <w:r w:rsidRPr="00313072">
              <w:rPr>
                <w:rFonts w:asciiTheme="majorBidi" w:hAnsiTheme="majorBidi" w:cstheme="majorBidi"/>
                <w:sz w:val="24"/>
                <w:szCs w:val="24"/>
              </w:rPr>
              <w:t>-</w:t>
            </w:r>
          </w:p>
        </w:tc>
      </w:tr>
      <w:tr w:rsidR="00827387" w:rsidRPr="00313072" w14:paraId="78606B1A" w14:textId="77777777" w:rsidTr="00827387">
        <w:trPr>
          <w:gridAfter w:val="2"/>
          <w:wAfter w:w="17" w:type="dxa"/>
          <w:trHeight w:val="283"/>
        </w:trPr>
        <w:tc>
          <w:tcPr>
            <w:tcW w:w="3969" w:type="dxa"/>
            <w:vAlign w:val="bottom"/>
          </w:tcPr>
          <w:p w14:paraId="5AEBE587" w14:textId="247D747C" w:rsidR="00827387" w:rsidRPr="00313072" w:rsidRDefault="00827387" w:rsidP="004E4335">
            <w:pPr>
              <w:ind w:left="33" w:right="1"/>
              <w:jc w:val="left"/>
              <w:rPr>
                <w:rFonts w:asciiTheme="majorBidi" w:hAnsiTheme="majorBidi" w:cstheme="majorBidi"/>
                <w:sz w:val="24"/>
                <w:szCs w:val="24"/>
              </w:rPr>
            </w:pPr>
            <w:r w:rsidRPr="00313072">
              <w:rPr>
                <w:rFonts w:asciiTheme="majorBidi" w:hAnsiTheme="majorBidi" w:cstheme="majorBidi"/>
                <w:sz w:val="24"/>
                <w:szCs w:val="24"/>
              </w:rPr>
              <w:t>Other current receivables - related parties</w:t>
            </w:r>
          </w:p>
        </w:tc>
        <w:tc>
          <w:tcPr>
            <w:tcW w:w="1417" w:type="dxa"/>
            <w:shd w:val="clear" w:color="auto" w:fill="auto"/>
            <w:vAlign w:val="bottom"/>
          </w:tcPr>
          <w:p w14:paraId="26D14D60" w14:textId="14E5C061" w:rsidR="00827387" w:rsidRPr="00313072" w:rsidRDefault="00827387" w:rsidP="00827387">
            <w:pPr>
              <w:pBdr>
                <w:bottom w:val="single" w:sz="4" w:space="1" w:color="auto"/>
              </w:pBdr>
              <w:ind w:left="-36" w:right="1"/>
              <w:jc w:val="right"/>
              <w:rPr>
                <w:rFonts w:asciiTheme="majorBidi" w:hAnsiTheme="majorBidi" w:cstheme="majorBidi"/>
                <w:sz w:val="24"/>
                <w:szCs w:val="24"/>
              </w:rPr>
            </w:pPr>
            <w:r w:rsidRPr="00313072">
              <w:rPr>
                <w:rFonts w:asciiTheme="majorBidi" w:hAnsiTheme="majorBidi" w:cstheme="majorBidi"/>
                <w:sz w:val="24"/>
                <w:szCs w:val="24"/>
              </w:rPr>
              <w:t>15,710,693</w:t>
            </w:r>
          </w:p>
        </w:tc>
        <w:tc>
          <w:tcPr>
            <w:tcW w:w="1417" w:type="dxa"/>
            <w:shd w:val="clear" w:color="auto" w:fill="auto"/>
            <w:vAlign w:val="bottom"/>
          </w:tcPr>
          <w:p w14:paraId="469233D7" w14:textId="407ED2F9" w:rsidR="00827387" w:rsidRPr="00313072" w:rsidRDefault="00827387" w:rsidP="00827387">
            <w:pPr>
              <w:pBdr>
                <w:bottom w:val="single" w:sz="4" w:space="1" w:color="auto"/>
              </w:pBdr>
              <w:ind w:left="-36" w:right="1"/>
              <w:jc w:val="right"/>
              <w:rPr>
                <w:rFonts w:asciiTheme="majorBidi" w:hAnsiTheme="majorBidi" w:cstheme="majorBidi"/>
                <w:sz w:val="24"/>
                <w:szCs w:val="24"/>
              </w:rPr>
            </w:pPr>
            <w:r w:rsidRPr="00313072">
              <w:rPr>
                <w:rFonts w:asciiTheme="majorBidi" w:hAnsiTheme="majorBidi" w:cstheme="majorBidi"/>
                <w:sz w:val="24"/>
                <w:szCs w:val="24"/>
              </w:rPr>
              <w:t>3,411,877</w:t>
            </w:r>
          </w:p>
        </w:tc>
        <w:tc>
          <w:tcPr>
            <w:tcW w:w="1418" w:type="dxa"/>
            <w:gridSpan w:val="2"/>
            <w:shd w:val="clear" w:color="auto" w:fill="auto"/>
            <w:vAlign w:val="bottom"/>
          </w:tcPr>
          <w:p w14:paraId="71DBA262" w14:textId="18D6B47F" w:rsidR="00827387" w:rsidRPr="00313072" w:rsidRDefault="00827387" w:rsidP="00827387">
            <w:pPr>
              <w:pBdr>
                <w:bottom w:val="single" w:sz="4" w:space="1" w:color="auto"/>
              </w:pBdr>
              <w:ind w:left="-36" w:right="1"/>
              <w:jc w:val="right"/>
              <w:rPr>
                <w:rFonts w:asciiTheme="majorBidi" w:hAnsiTheme="majorBidi" w:cstheme="majorBidi"/>
                <w:sz w:val="24"/>
                <w:szCs w:val="24"/>
              </w:rPr>
            </w:pPr>
            <w:r w:rsidRPr="00313072">
              <w:rPr>
                <w:rFonts w:asciiTheme="majorBidi" w:hAnsiTheme="majorBidi" w:cstheme="majorBidi"/>
                <w:sz w:val="24"/>
                <w:szCs w:val="24"/>
              </w:rPr>
              <w:t>17,318,959</w:t>
            </w:r>
          </w:p>
        </w:tc>
        <w:tc>
          <w:tcPr>
            <w:tcW w:w="1418" w:type="dxa"/>
            <w:shd w:val="clear" w:color="auto" w:fill="auto"/>
            <w:vAlign w:val="bottom"/>
          </w:tcPr>
          <w:p w14:paraId="11F17D4B" w14:textId="20BCFD81" w:rsidR="00827387" w:rsidRPr="00313072" w:rsidRDefault="00827387" w:rsidP="00827387">
            <w:pPr>
              <w:pBdr>
                <w:bottom w:val="single" w:sz="4" w:space="1" w:color="auto"/>
              </w:pBdr>
              <w:ind w:left="-36" w:right="1"/>
              <w:jc w:val="right"/>
              <w:rPr>
                <w:rFonts w:asciiTheme="majorBidi" w:hAnsiTheme="majorBidi" w:cstheme="majorBidi"/>
                <w:sz w:val="24"/>
                <w:szCs w:val="24"/>
              </w:rPr>
            </w:pPr>
            <w:r w:rsidRPr="00313072">
              <w:rPr>
                <w:rFonts w:asciiTheme="majorBidi" w:hAnsiTheme="majorBidi" w:cstheme="majorBidi"/>
                <w:sz w:val="24"/>
                <w:szCs w:val="24"/>
              </w:rPr>
              <w:t>55,409,250</w:t>
            </w:r>
          </w:p>
        </w:tc>
      </w:tr>
      <w:tr w:rsidR="004E4335" w:rsidRPr="00313072" w14:paraId="1820E596" w14:textId="77777777" w:rsidTr="00827387">
        <w:trPr>
          <w:gridAfter w:val="2"/>
          <w:wAfter w:w="17" w:type="dxa"/>
          <w:trHeight w:val="283"/>
        </w:trPr>
        <w:tc>
          <w:tcPr>
            <w:tcW w:w="3969" w:type="dxa"/>
            <w:vAlign w:val="bottom"/>
            <w:hideMark/>
          </w:tcPr>
          <w:p w14:paraId="0800435E" w14:textId="4F7AC333" w:rsidR="00DF0F4D" w:rsidRPr="00313072" w:rsidRDefault="00DF0F4D" w:rsidP="004E4335">
            <w:pPr>
              <w:ind w:left="169" w:right="-90" w:hanging="142"/>
              <w:jc w:val="left"/>
              <w:rPr>
                <w:rFonts w:asciiTheme="majorBidi" w:hAnsiTheme="majorBidi" w:cstheme="majorBidi"/>
                <w:sz w:val="24"/>
                <w:szCs w:val="24"/>
              </w:rPr>
            </w:pPr>
            <w:r w:rsidRPr="00313072">
              <w:rPr>
                <w:rFonts w:asciiTheme="majorBidi" w:hAnsiTheme="majorBidi" w:cstheme="majorBidi"/>
                <w:sz w:val="24"/>
                <w:szCs w:val="24"/>
              </w:rPr>
              <w:t>Total trade and other current receivables - related parties (Note</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3</w:t>
            </w:r>
            <w:r w:rsidRPr="00313072">
              <w:rPr>
                <w:rFonts w:asciiTheme="majorBidi" w:hAnsiTheme="majorBidi" w:cstheme="majorBidi"/>
                <w:sz w:val="24"/>
                <w:szCs w:val="24"/>
                <w:cs/>
              </w:rPr>
              <w:t>)</w:t>
            </w:r>
          </w:p>
        </w:tc>
        <w:tc>
          <w:tcPr>
            <w:tcW w:w="1417" w:type="dxa"/>
            <w:shd w:val="clear" w:color="auto" w:fill="auto"/>
            <w:vAlign w:val="bottom"/>
          </w:tcPr>
          <w:p w14:paraId="0D2533F6" w14:textId="20C74A32" w:rsidR="00DF0F4D" w:rsidRPr="00313072" w:rsidRDefault="00DF0F4D" w:rsidP="004E4335">
            <w:pPr>
              <w:pBdr>
                <w:bottom w:val="single" w:sz="4" w:space="1" w:color="auto"/>
              </w:pBdr>
              <w:ind w:left="-36" w:right="1"/>
              <w:jc w:val="right"/>
              <w:rPr>
                <w:rFonts w:asciiTheme="majorBidi" w:hAnsiTheme="majorBidi" w:cstheme="majorBidi"/>
                <w:sz w:val="24"/>
                <w:szCs w:val="24"/>
                <w:cs/>
              </w:rPr>
            </w:pPr>
            <w:r w:rsidRPr="00313072">
              <w:rPr>
                <w:rFonts w:asciiTheme="majorBidi" w:hAnsiTheme="majorBidi" w:cstheme="majorBidi"/>
                <w:sz w:val="24"/>
                <w:szCs w:val="24"/>
              </w:rPr>
              <w:t>34,637,716</w:t>
            </w:r>
          </w:p>
        </w:tc>
        <w:tc>
          <w:tcPr>
            <w:tcW w:w="1417" w:type="dxa"/>
            <w:shd w:val="clear" w:color="auto" w:fill="auto"/>
            <w:vAlign w:val="bottom"/>
            <w:hideMark/>
          </w:tcPr>
          <w:p w14:paraId="674715EE" w14:textId="6B16966A" w:rsidR="00DF0F4D" w:rsidRPr="00313072" w:rsidRDefault="00DF0F4D" w:rsidP="004E4335">
            <w:pPr>
              <w:pBdr>
                <w:bottom w:val="single" w:sz="4" w:space="1" w:color="auto"/>
              </w:pBdr>
              <w:ind w:right="1"/>
              <w:jc w:val="right"/>
              <w:rPr>
                <w:rFonts w:asciiTheme="majorBidi" w:hAnsiTheme="majorBidi" w:cstheme="majorBidi"/>
                <w:sz w:val="24"/>
                <w:szCs w:val="24"/>
              </w:rPr>
            </w:pPr>
            <w:r w:rsidRPr="00313072">
              <w:rPr>
                <w:rFonts w:asciiTheme="majorBidi" w:hAnsiTheme="majorBidi" w:cstheme="majorBidi"/>
                <w:color w:val="000000" w:themeColor="text1"/>
                <w:sz w:val="24"/>
                <w:szCs w:val="24"/>
              </w:rPr>
              <w:t>87,519,832</w:t>
            </w:r>
          </w:p>
        </w:tc>
        <w:tc>
          <w:tcPr>
            <w:tcW w:w="1418" w:type="dxa"/>
            <w:gridSpan w:val="2"/>
            <w:shd w:val="clear" w:color="auto" w:fill="auto"/>
            <w:vAlign w:val="bottom"/>
          </w:tcPr>
          <w:p w14:paraId="2D213E71" w14:textId="066A61F1" w:rsidR="00DF0F4D" w:rsidRPr="00313072" w:rsidRDefault="00DF0F4D" w:rsidP="004E4335">
            <w:pPr>
              <w:pBdr>
                <w:bottom w:val="single" w:sz="4" w:space="1" w:color="auto"/>
              </w:pBdr>
              <w:ind w:left="-36" w:right="1"/>
              <w:jc w:val="right"/>
              <w:rPr>
                <w:rFonts w:asciiTheme="majorBidi" w:hAnsiTheme="majorBidi" w:cstheme="majorBidi"/>
                <w:sz w:val="24"/>
                <w:szCs w:val="24"/>
              </w:rPr>
            </w:pPr>
            <w:r w:rsidRPr="00313072">
              <w:rPr>
                <w:rFonts w:asciiTheme="majorBidi" w:hAnsiTheme="majorBidi" w:cstheme="majorBidi"/>
                <w:sz w:val="24"/>
                <w:szCs w:val="24"/>
              </w:rPr>
              <w:t>17,318,959</w:t>
            </w:r>
          </w:p>
        </w:tc>
        <w:tc>
          <w:tcPr>
            <w:tcW w:w="1418" w:type="dxa"/>
            <w:shd w:val="clear" w:color="auto" w:fill="auto"/>
            <w:vAlign w:val="bottom"/>
            <w:hideMark/>
          </w:tcPr>
          <w:p w14:paraId="6F65314A" w14:textId="6CC3B164" w:rsidR="00DF0F4D" w:rsidRPr="00313072" w:rsidRDefault="00DF0F4D" w:rsidP="004E4335">
            <w:pPr>
              <w:pBdr>
                <w:bottom w:val="single" w:sz="4" w:space="1" w:color="auto"/>
              </w:pBdr>
              <w:ind w:left="-36" w:right="1"/>
              <w:jc w:val="right"/>
              <w:rPr>
                <w:rFonts w:asciiTheme="majorBidi" w:hAnsiTheme="majorBidi" w:cstheme="majorBidi"/>
                <w:sz w:val="24"/>
                <w:szCs w:val="24"/>
                <w:cs/>
              </w:rPr>
            </w:pPr>
            <w:r w:rsidRPr="00313072">
              <w:rPr>
                <w:rFonts w:asciiTheme="majorBidi" w:hAnsiTheme="majorBidi" w:cstheme="majorBidi"/>
                <w:sz w:val="24"/>
                <w:szCs w:val="24"/>
              </w:rPr>
              <w:t>55,409,250</w:t>
            </w:r>
          </w:p>
        </w:tc>
      </w:tr>
      <w:tr w:rsidR="004E4335" w:rsidRPr="00313072" w14:paraId="2DCE7464" w14:textId="77777777" w:rsidTr="00827387">
        <w:trPr>
          <w:gridAfter w:val="2"/>
          <w:wAfter w:w="17" w:type="dxa"/>
          <w:trHeight w:val="283"/>
        </w:trPr>
        <w:tc>
          <w:tcPr>
            <w:tcW w:w="3969" w:type="dxa"/>
            <w:vAlign w:val="bottom"/>
            <w:hideMark/>
          </w:tcPr>
          <w:p w14:paraId="41146F27" w14:textId="77777777" w:rsidR="00DF0F4D" w:rsidRPr="00313072" w:rsidRDefault="00DF0F4D" w:rsidP="004E4335">
            <w:pPr>
              <w:ind w:left="-58" w:right="1" w:hanging="50"/>
              <w:jc w:val="left"/>
              <w:rPr>
                <w:rFonts w:asciiTheme="majorBidi" w:hAnsiTheme="majorBidi" w:cstheme="majorBidi"/>
                <w:sz w:val="24"/>
                <w:szCs w:val="24"/>
              </w:rPr>
            </w:pPr>
            <w:r w:rsidRPr="00313072">
              <w:rPr>
                <w:rFonts w:asciiTheme="majorBidi" w:hAnsiTheme="majorBidi" w:cstheme="majorBidi"/>
                <w:sz w:val="24"/>
                <w:szCs w:val="24"/>
              </w:rPr>
              <w:t>Total trade and other current receivables</w:t>
            </w:r>
          </w:p>
        </w:tc>
        <w:tc>
          <w:tcPr>
            <w:tcW w:w="1417" w:type="dxa"/>
            <w:shd w:val="clear" w:color="auto" w:fill="auto"/>
            <w:vAlign w:val="bottom"/>
          </w:tcPr>
          <w:p w14:paraId="47F905D5" w14:textId="6F8B8A86" w:rsidR="00DF0F4D" w:rsidRPr="00313072" w:rsidRDefault="00DF0F4D" w:rsidP="004E4335">
            <w:pPr>
              <w:pBdr>
                <w:bottom w:val="double" w:sz="4" w:space="1" w:color="auto"/>
              </w:pBdr>
              <w:ind w:left="-36" w:right="1"/>
              <w:jc w:val="right"/>
              <w:rPr>
                <w:rFonts w:asciiTheme="majorBidi" w:hAnsiTheme="majorBidi" w:cstheme="majorBidi"/>
                <w:sz w:val="24"/>
                <w:szCs w:val="24"/>
                <w:cs/>
              </w:rPr>
            </w:pPr>
            <w:r w:rsidRPr="00313072">
              <w:rPr>
                <w:rFonts w:asciiTheme="majorBidi" w:hAnsiTheme="majorBidi" w:cstheme="majorBidi"/>
                <w:sz w:val="24"/>
                <w:szCs w:val="24"/>
              </w:rPr>
              <w:t xml:space="preserve">243,608,963 </w:t>
            </w:r>
          </w:p>
        </w:tc>
        <w:tc>
          <w:tcPr>
            <w:tcW w:w="1417" w:type="dxa"/>
            <w:shd w:val="clear" w:color="auto" w:fill="auto"/>
            <w:vAlign w:val="bottom"/>
            <w:hideMark/>
          </w:tcPr>
          <w:p w14:paraId="37618DFA" w14:textId="4F1F9280" w:rsidR="00DF0F4D" w:rsidRPr="00313072" w:rsidRDefault="00DF0F4D" w:rsidP="004E4335">
            <w:pPr>
              <w:pBdr>
                <w:bottom w:val="double" w:sz="4" w:space="1" w:color="auto"/>
              </w:pBdr>
              <w:ind w:left="-36" w:right="1"/>
              <w:jc w:val="right"/>
              <w:rPr>
                <w:rFonts w:asciiTheme="majorBidi" w:hAnsiTheme="majorBidi" w:cstheme="majorBidi"/>
                <w:sz w:val="24"/>
                <w:szCs w:val="24"/>
              </w:rPr>
            </w:pPr>
            <w:r w:rsidRPr="00313072">
              <w:rPr>
                <w:rFonts w:asciiTheme="majorBidi" w:hAnsiTheme="majorBidi" w:cstheme="majorBidi"/>
                <w:sz w:val="24"/>
                <w:szCs w:val="24"/>
              </w:rPr>
              <w:t>328,933,107</w:t>
            </w:r>
          </w:p>
        </w:tc>
        <w:tc>
          <w:tcPr>
            <w:tcW w:w="1418" w:type="dxa"/>
            <w:gridSpan w:val="2"/>
            <w:shd w:val="clear" w:color="auto" w:fill="auto"/>
            <w:vAlign w:val="bottom"/>
          </w:tcPr>
          <w:p w14:paraId="3490823E" w14:textId="3A3C064F" w:rsidR="00DF0F4D" w:rsidRPr="00313072" w:rsidRDefault="00DF0F4D" w:rsidP="004E4335">
            <w:pPr>
              <w:pBdr>
                <w:bottom w:val="double" w:sz="4" w:space="1" w:color="auto"/>
              </w:pBdr>
              <w:ind w:left="-36" w:right="1"/>
              <w:jc w:val="right"/>
              <w:rPr>
                <w:rFonts w:asciiTheme="majorBidi" w:hAnsiTheme="majorBidi" w:cstheme="majorBidi"/>
                <w:sz w:val="24"/>
                <w:szCs w:val="24"/>
              </w:rPr>
            </w:pPr>
            <w:r w:rsidRPr="00313072">
              <w:rPr>
                <w:rFonts w:asciiTheme="majorBidi" w:hAnsiTheme="majorBidi" w:cstheme="majorBidi"/>
                <w:sz w:val="24"/>
                <w:szCs w:val="24"/>
              </w:rPr>
              <w:t>105,532,559</w:t>
            </w:r>
          </w:p>
        </w:tc>
        <w:tc>
          <w:tcPr>
            <w:tcW w:w="1418" w:type="dxa"/>
            <w:shd w:val="clear" w:color="auto" w:fill="auto"/>
            <w:vAlign w:val="bottom"/>
            <w:hideMark/>
          </w:tcPr>
          <w:p w14:paraId="26E156DF" w14:textId="6ABFD542" w:rsidR="00DF0F4D" w:rsidRPr="00313072" w:rsidRDefault="00DF0F4D" w:rsidP="004E4335">
            <w:pPr>
              <w:pBdr>
                <w:bottom w:val="double" w:sz="4" w:space="1" w:color="auto"/>
              </w:pBdr>
              <w:ind w:left="-36" w:right="1"/>
              <w:jc w:val="right"/>
              <w:rPr>
                <w:rFonts w:asciiTheme="majorBidi" w:hAnsiTheme="majorBidi" w:cstheme="majorBidi"/>
                <w:sz w:val="24"/>
                <w:szCs w:val="24"/>
              </w:rPr>
            </w:pPr>
            <w:r w:rsidRPr="00313072">
              <w:rPr>
                <w:rFonts w:asciiTheme="majorBidi" w:hAnsiTheme="majorBidi" w:cstheme="majorBidi"/>
                <w:sz w:val="24"/>
                <w:szCs w:val="24"/>
              </w:rPr>
              <w:t>248,189,538</w:t>
            </w:r>
          </w:p>
        </w:tc>
      </w:tr>
    </w:tbl>
    <w:p w14:paraId="1E215EC3" w14:textId="013D26B4" w:rsidR="00827387" w:rsidRPr="00313072" w:rsidRDefault="00827387" w:rsidP="00827387">
      <w:pPr>
        <w:spacing w:before="240"/>
        <w:ind w:left="426" w:right="28"/>
        <w:jc w:val="thaiDistribute"/>
        <w:rPr>
          <w:rFonts w:asciiTheme="majorBidi" w:hAnsiTheme="majorBidi" w:cstheme="majorBidi"/>
          <w:b/>
          <w:bCs/>
        </w:rPr>
      </w:pPr>
    </w:p>
    <w:p w14:paraId="220272ED" w14:textId="77777777" w:rsidR="00827387" w:rsidRPr="00313072" w:rsidRDefault="00827387" w:rsidP="00827387">
      <w:pPr>
        <w:spacing w:before="240"/>
        <w:ind w:left="426" w:right="28"/>
        <w:jc w:val="thaiDistribute"/>
        <w:rPr>
          <w:rFonts w:asciiTheme="majorBidi" w:hAnsiTheme="majorBidi" w:cstheme="majorBidi"/>
          <w:b/>
          <w:bCs/>
        </w:rPr>
      </w:pPr>
    </w:p>
    <w:p w14:paraId="1EBCB337" w14:textId="0258A793" w:rsidR="00043D7D" w:rsidRPr="00313072" w:rsidRDefault="00043D7D" w:rsidP="00DA24AF">
      <w:pPr>
        <w:numPr>
          <w:ilvl w:val="0"/>
          <w:numId w:val="1"/>
        </w:numPr>
        <w:spacing w:before="240"/>
        <w:ind w:left="426" w:right="28" w:hanging="426"/>
        <w:jc w:val="thaiDistribute"/>
        <w:rPr>
          <w:rFonts w:asciiTheme="majorBidi" w:hAnsiTheme="majorBidi" w:cstheme="majorBidi"/>
          <w:b/>
          <w:bCs/>
        </w:rPr>
      </w:pPr>
      <w:r w:rsidRPr="00313072">
        <w:rPr>
          <w:rFonts w:asciiTheme="majorBidi" w:hAnsiTheme="majorBidi" w:cstheme="majorBidi"/>
          <w:b/>
          <w:bCs/>
        </w:rPr>
        <w:lastRenderedPageBreak/>
        <w:t>FINANCE LEASE RECEIVABLES</w:t>
      </w:r>
    </w:p>
    <w:p w14:paraId="48340B43" w14:textId="377F5280" w:rsidR="00043D7D" w:rsidRPr="00313072" w:rsidRDefault="00F00790" w:rsidP="00DA24AF">
      <w:pPr>
        <w:spacing w:before="120" w:after="120"/>
        <w:ind w:left="426" w:right="142"/>
        <w:jc w:val="thaiDistribute"/>
        <w:rPr>
          <w:rFonts w:asciiTheme="majorBidi" w:hAnsiTheme="majorBidi" w:cstheme="majorBidi"/>
          <w:snapToGrid w:val="0"/>
          <w:lang w:eastAsia="th-TH"/>
        </w:rPr>
      </w:pPr>
      <w:r w:rsidRPr="00313072">
        <w:rPr>
          <w:rFonts w:asciiTheme="majorBidi" w:hAnsiTheme="majorBidi" w:cstheme="majorBidi"/>
          <w:snapToGrid w:val="0"/>
          <w:lang w:eastAsia="th-TH"/>
        </w:rPr>
        <w:t xml:space="preserve">As at </w:t>
      </w:r>
      <w:r w:rsidR="00A302A5" w:rsidRPr="00313072">
        <w:rPr>
          <w:rFonts w:asciiTheme="majorBidi" w:hAnsiTheme="majorBidi" w:cstheme="majorBidi"/>
          <w:snapToGrid w:val="0"/>
          <w:lang w:eastAsia="th-TH"/>
        </w:rPr>
        <w:t>June 30</w:t>
      </w:r>
      <w:r w:rsidRPr="00313072">
        <w:rPr>
          <w:rFonts w:asciiTheme="majorBidi" w:hAnsiTheme="majorBidi" w:cstheme="majorBidi"/>
          <w:snapToGrid w:val="0"/>
          <w:lang w:eastAsia="th-TH"/>
        </w:rPr>
        <w:t xml:space="preserve">, </w:t>
      </w:r>
      <w:r w:rsidRPr="00313072">
        <w:rPr>
          <w:rFonts w:asciiTheme="majorBidi" w:hAnsiTheme="majorBidi" w:cstheme="majorBidi"/>
        </w:rPr>
        <w:t>2022</w:t>
      </w:r>
      <w:r w:rsidRPr="00313072">
        <w:rPr>
          <w:rFonts w:asciiTheme="majorBidi" w:hAnsiTheme="majorBidi" w:cstheme="majorBidi"/>
          <w:snapToGrid w:val="0"/>
          <w:lang w:eastAsia="th-TH"/>
        </w:rPr>
        <w:t xml:space="preserve"> and December 31, 2021 consist of ;</w:t>
      </w:r>
    </w:p>
    <w:tbl>
      <w:tblPr>
        <w:tblW w:w="9641" w:type="dxa"/>
        <w:tblInd w:w="426" w:type="dxa"/>
        <w:tblLook w:val="04A0" w:firstRow="1" w:lastRow="0" w:firstColumn="1" w:lastColumn="0" w:noHBand="0" w:noVBand="1"/>
      </w:tblPr>
      <w:tblGrid>
        <w:gridCol w:w="2835"/>
        <w:gridCol w:w="1134"/>
        <w:gridCol w:w="1095"/>
        <w:gridCol w:w="1136"/>
        <w:gridCol w:w="1136"/>
        <w:gridCol w:w="1169"/>
        <w:gridCol w:w="1136"/>
      </w:tblGrid>
      <w:tr w:rsidR="00043D7D" w:rsidRPr="00313072" w14:paraId="598E20C7" w14:textId="77777777" w:rsidTr="004E4335">
        <w:trPr>
          <w:trHeight w:val="397"/>
        </w:trPr>
        <w:tc>
          <w:tcPr>
            <w:tcW w:w="2835" w:type="dxa"/>
            <w:vAlign w:val="bottom"/>
          </w:tcPr>
          <w:p w14:paraId="0FA0F1B8" w14:textId="77777777" w:rsidR="00043D7D" w:rsidRPr="00313072" w:rsidRDefault="00043D7D" w:rsidP="00DA24AF">
            <w:pPr>
              <w:spacing w:line="320" w:lineRule="exact"/>
              <w:ind w:right="1"/>
              <w:jc w:val="left"/>
              <w:rPr>
                <w:rFonts w:asciiTheme="majorBidi" w:hAnsiTheme="majorBidi" w:cstheme="majorBidi"/>
                <w:snapToGrid w:val="0"/>
                <w:lang w:eastAsia="th-TH"/>
              </w:rPr>
            </w:pPr>
          </w:p>
        </w:tc>
        <w:tc>
          <w:tcPr>
            <w:tcW w:w="6806" w:type="dxa"/>
            <w:gridSpan w:val="6"/>
            <w:vAlign w:val="bottom"/>
            <w:hideMark/>
          </w:tcPr>
          <w:p w14:paraId="2C65D44C" w14:textId="77777777" w:rsidR="00043D7D" w:rsidRPr="00313072" w:rsidRDefault="00043D7D" w:rsidP="00DA24AF">
            <w:pPr>
              <w:pBdr>
                <w:bottom w:val="single" w:sz="4" w:space="1" w:color="auto"/>
              </w:pBdr>
              <w:ind w:left="-52" w:right="-34"/>
              <w:jc w:val="right"/>
              <w:rPr>
                <w:rFonts w:asciiTheme="majorBidi" w:hAnsiTheme="majorBidi" w:cstheme="majorBidi"/>
              </w:rPr>
            </w:pPr>
            <w:r w:rsidRPr="00313072">
              <w:rPr>
                <w:rFonts w:asciiTheme="majorBidi" w:hAnsiTheme="majorBidi" w:cstheme="majorBidi"/>
              </w:rPr>
              <w:t>(Unit : Baht)</w:t>
            </w:r>
          </w:p>
        </w:tc>
      </w:tr>
      <w:tr w:rsidR="00043D7D" w:rsidRPr="00313072" w14:paraId="70E6C270" w14:textId="77777777" w:rsidTr="004E4335">
        <w:trPr>
          <w:trHeight w:val="397"/>
        </w:trPr>
        <w:tc>
          <w:tcPr>
            <w:tcW w:w="2835" w:type="dxa"/>
            <w:vAlign w:val="bottom"/>
          </w:tcPr>
          <w:p w14:paraId="3C8C62D6" w14:textId="77777777" w:rsidR="00043D7D" w:rsidRPr="00313072" w:rsidRDefault="00043D7D" w:rsidP="00DA24AF">
            <w:pPr>
              <w:spacing w:line="320" w:lineRule="exact"/>
              <w:ind w:right="1"/>
              <w:jc w:val="left"/>
              <w:rPr>
                <w:rFonts w:asciiTheme="majorBidi" w:hAnsiTheme="majorBidi" w:cstheme="majorBidi"/>
                <w:snapToGrid w:val="0"/>
                <w:lang w:eastAsia="th-TH"/>
              </w:rPr>
            </w:pPr>
          </w:p>
        </w:tc>
        <w:tc>
          <w:tcPr>
            <w:tcW w:w="6806" w:type="dxa"/>
            <w:gridSpan w:val="6"/>
            <w:vAlign w:val="bottom"/>
            <w:hideMark/>
          </w:tcPr>
          <w:p w14:paraId="70B87ED6" w14:textId="77777777" w:rsidR="00043D7D" w:rsidRPr="00313072" w:rsidRDefault="00043D7D" w:rsidP="00DA24AF">
            <w:pPr>
              <w:pBdr>
                <w:bottom w:val="single" w:sz="4" w:space="1" w:color="auto"/>
              </w:pBdr>
              <w:ind w:left="-52" w:right="-34"/>
              <w:jc w:val="center"/>
              <w:rPr>
                <w:rFonts w:asciiTheme="majorBidi" w:hAnsiTheme="majorBidi" w:cstheme="majorBidi"/>
                <w:snapToGrid w:val="0"/>
                <w:lang w:eastAsia="th-TH"/>
              </w:rPr>
            </w:pPr>
            <w:r w:rsidRPr="00313072">
              <w:rPr>
                <w:rFonts w:asciiTheme="majorBidi" w:hAnsiTheme="majorBidi" w:cstheme="majorBidi"/>
              </w:rPr>
              <w:t>Consolidated financial statements</w:t>
            </w:r>
          </w:p>
        </w:tc>
      </w:tr>
      <w:tr w:rsidR="00043D7D" w:rsidRPr="00313072" w14:paraId="7ACAE618" w14:textId="77777777" w:rsidTr="004E4335">
        <w:trPr>
          <w:trHeight w:val="397"/>
        </w:trPr>
        <w:tc>
          <w:tcPr>
            <w:tcW w:w="2835" w:type="dxa"/>
            <w:vAlign w:val="bottom"/>
          </w:tcPr>
          <w:p w14:paraId="5FBE35B3" w14:textId="77777777" w:rsidR="00043D7D" w:rsidRPr="00313072" w:rsidRDefault="00043D7D" w:rsidP="00DA24AF">
            <w:pPr>
              <w:spacing w:line="320" w:lineRule="exact"/>
              <w:ind w:right="1"/>
              <w:jc w:val="left"/>
              <w:rPr>
                <w:rFonts w:asciiTheme="majorBidi" w:hAnsiTheme="majorBidi" w:cstheme="majorBidi"/>
                <w:snapToGrid w:val="0"/>
                <w:lang w:eastAsia="th-TH"/>
              </w:rPr>
            </w:pPr>
          </w:p>
        </w:tc>
        <w:tc>
          <w:tcPr>
            <w:tcW w:w="2229" w:type="dxa"/>
            <w:gridSpan w:val="2"/>
            <w:vAlign w:val="bottom"/>
            <w:hideMark/>
          </w:tcPr>
          <w:p w14:paraId="1F1F0D57" w14:textId="77777777" w:rsidR="00043D7D" w:rsidRPr="00313072" w:rsidRDefault="00043D7D" w:rsidP="00DA24AF">
            <w:pPr>
              <w:ind w:left="-21" w:right="-68"/>
              <w:jc w:val="center"/>
              <w:rPr>
                <w:rFonts w:asciiTheme="majorBidi" w:hAnsiTheme="majorBidi" w:cstheme="majorBidi"/>
                <w:snapToGrid w:val="0"/>
                <w:lang w:eastAsia="th-TH"/>
              </w:rPr>
            </w:pPr>
            <w:r w:rsidRPr="00313072">
              <w:rPr>
                <w:rFonts w:asciiTheme="majorBidi" w:hAnsiTheme="majorBidi" w:cstheme="majorBidi"/>
              </w:rPr>
              <w:t>Portion due</w:t>
            </w:r>
          </w:p>
        </w:tc>
        <w:tc>
          <w:tcPr>
            <w:tcW w:w="2272" w:type="dxa"/>
            <w:gridSpan w:val="2"/>
            <w:vAlign w:val="bottom"/>
            <w:hideMark/>
          </w:tcPr>
          <w:p w14:paraId="054F7902" w14:textId="77777777" w:rsidR="00043D7D" w:rsidRPr="00313072" w:rsidRDefault="00043D7D" w:rsidP="00DA24AF">
            <w:pPr>
              <w:ind w:left="-21" w:right="-68"/>
              <w:jc w:val="center"/>
              <w:rPr>
                <w:rFonts w:asciiTheme="majorBidi" w:hAnsiTheme="majorBidi" w:cstheme="majorBidi"/>
                <w:snapToGrid w:val="0"/>
                <w:lang w:eastAsia="th-TH"/>
              </w:rPr>
            </w:pPr>
            <w:r w:rsidRPr="00313072">
              <w:rPr>
                <w:rFonts w:asciiTheme="majorBidi" w:hAnsiTheme="majorBidi" w:cstheme="majorBidi"/>
              </w:rPr>
              <w:t>Portion due</w:t>
            </w:r>
          </w:p>
        </w:tc>
        <w:tc>
          <w:tcPr>
            <w:tcW w:w="2305" w:type="dxa"/>
            <w:gridSpan w:val="2"/>
            <w:vAlign w:val="bottom"/>
          </w:tcPr>
          <w:p w14:paraId="54E1F042" w14:textId="77777777" w:rsidR="00043D7D" w:rsidRPr="00313072" w:rsidRDefault="00043D7D" w:rsidP="00DA24AF">
            <w:pPr>
              <w:ind w:left="-21" w:right="-68"/>
              <w:jc w:val="center"/>
              <w:rPr>
                <w:rFonts w:asciiTheme="majorBidi" w:hAnsiTheme="majorBidi" w:cstheme="majorBidi"/>
                <w:snapToGrid w:val="0"/>
                <w:lang w:eastAsia="th-TH"/>
              </w:rPr>
            </w:pPr>
          </w:p>
        </w:tc>
      </w:tr>
      <w:tr w:rsidR="00043D7D" w:rsidRPr="00313072" w14:paraId="29150056" w14:textId="77777777" w:rsidTr="004E4335">
        <w:trPr>
          <w:trHeight w:val="397"/>
        </w:trPr>
        <w:tc>
          <w:tcPr>
            <w:tcW w:w="2835" w:type="dxa"/>
            <w:vAlign w:val="bottom"/>
          </w:tcPr>
          <w:p w14:paraId="54EA29EB" w14:textId="77777777" w:rsidR="00043D7D" w:rsidRPr="00313072" w:rsidRDefault="00043D7D" w:rsidP="00DA24AF">
            <w:pPr>
              <w:spacing w:line="320" w:lineRule="exact"/>
              <w:ind w:right="1"/>
              <w:jc w:val="left"/>
              <w:rPr>
                <w:rFonts w:asciiTheme="majorBidi" w:hAnsiTheme="majorBidi" w:cstheme="majorBidi"/>
                <w:snapToGrid w:val="0"/>
                <w:lang w:eastAsia="th-TH"/>
              </w:rPr>
            </w:pPr>
          </w:p>
        </w:tc>
        <w:tc>
          <w:tcPr>
            <w:tcW w:w="2229" w:type="dxa"/>
            <w:gridSpan w:val="2"/>
            <w:vAlign w:val="bottom"/>
            <w:hideMark/>
          </w:tcPr>
          <w:p w14:paraId="3656F84F" w14:textId="77777777" w:rsidR="00043D7D" w:rsidRPr="00313072" w:rsidRDefault="00043D7D" w:rsidP="00DA24AF">
            <w:pPr>
              <w:pBdr>
                <w:bottom w:val="single" w:sz="4" w:space="1" w:color="auto"/>
              </w:pBdr>
              <w:ind w:right="1"/>
              <w:jc w:val="center"/>
              <w:rPr>
                <w:rFonts w:asciiTheme="majorBidi" w:hAnsiTheme="majorBidi" w:cstheme="majorBidi"/>
                <w:snapToGrid w:val="0"/>
                <w:lang w:eastAsia="th-TH"/>
              </w:rPr>
            </w:pPr>
            <w:r w:rsidRPr="00313072">
              <w:rPr>
                <w:rFonts w:asciiTheme="majorBidi" w:hAnsiTheme="majorBidi" w:cstheme="majorBidi"/>
                <w:snapToGrid w:val="0"/>
                <w:lang w:eastAsia="th-TH"/>
              </w:rPr>
              <w:t>Within one year</w:t>
            </w:r>
          </w:p>
        </w:tc>
        <w:tc>
          <w:tcPr>
            <w:tcW w:w="2272" w:type="dxa"/>
            <w:gridSpan w:val="2"/>
            <w:vAlign w:val="bottom"/>
            <w:hideMark/>
          </w:tcPr>
          <w:p w14:paraId="4180C3AB" w14:textId="77777777" w:rsidR="00043D7D" w:rsidRPr="00313072" w:rsidRDefault="00043D7D" w:rsidP="00DA24AF">
            <w:pPr>
              <w:pBdr>
                <w:bottom w:val="single" w:sz="4" w:space="1" w:color="auto"/>
              </w:pBdr>
              <w:ind w:right="1"/>
              <w:jc w:val="center"/>
              <w:rPr>
                <w:rFonts w:asciiTheme="majorBidi" w:hAnsiTheme="majorBidi" w:cstheme="majorBidi"/>
                <w:snapToGrid w:val="0"/>
                <w:lang w:eastAsia="th-TH"/>
              </w:rPr>
            </w:pPr>
            <w:r w:rsidRPr="00313072">
              <w:rPr>
                <w:rFonts w:asciiTheme="majorBidi" w:hAnsiTheme="majorBidi" w:cstheme="majorBidi"/>
                <w:snapToGrid w:val="0"/>
                <w:lang w:eastAsia="th-TH"/>
              </w:rPr>
              <w:t>more than one year</w:t>
            </w:r>
          </w:p>
        </w:tc>
        <w:tc>
          <w:tcPr>
            <w:tcW w:w="2305" w:type="dxa"/>
            <w:gridSpan w:val="2"/>
            <w:vAlign w:val="bottom"/>
            <w:hideMark/>
          </w:tcPr>
          <w:p w14:paraId="03DF5037" w14:textId="77777777" w:rsidR="00043D7D" w:rsidRPr="00313072" w:rsidRDefault="00043D7D" w:rsidP="00DA24AF">
            <w:pPr>
              <w:pBdr>
                <w:bottom w:val="single" w:sz="4" w:space="1" w:color="auto"/>
              </w:pBdr>
              <w:ind w:right="1"/>
              <w:jc w:val="center"/>
              <w:rPr>
                <w:rFonts w:asciiTheme="majorBidi" w:hAnsiTheme="majorBidi" w:cstheme="majorBidi"/>
                <w:snapToGrid w:val="0"/>
                <w:lang w:eastAsia="th-TH"/>
              </w:rPr>
            </w:pPr>
            <w:r w:rsidRPr="00313072">
              <w:rPr>
                <w:rFonts w:asciiTheme="majorBidi" w:hAnsiTheme="majorBidi" w:cstheme="majorBidi"/>
                <w:snapToGrid w:val="0"/>
                <w:lang w:eastAsia="th-TH"/>
              </w:rPr>
              <w:t>Total</w:t>
            </w:r>
          </w:p>
        </w:tc>
      </w:tr>
      <w:tr w:rsidR="00B85ADC" w:rsidRPr="00313072" w14:paraId="6E98F190" w14:textId="77777777" w:rsidTr="004E4335">
        <w:trPr>
          <w:trHeight w:val="397"/>
        </w:trPr>
        <w:tc>
          <w:tcPr>
            <w:tcW w:w="2835" w:type="dxa"/>
            <w:vAlign w:val="bottom"/>
          </w:tcPr>
          <w:p w14:paraId="25BA991E" w14:textId="77777777" w:rsidR="00B85ADC" w:rsidRPr="00313072" w:rsidRDefault="00B85ADC" w:rsidP="00DA24AF">
            <w:pPr>
              <w:spacing w:line="320" w:lineRule="exact"/>
              <w:ind w:right="1"/>
              <w:jc w:val="left"/>
              <w:rPr>
                <w:rFonts w:asciiTheme="majorBidi" w:hAnsiTheme="majorBidi" w:cstheme="majorBidi"/>
                <w:snapToGrid w:val="0"/>
                <w:lang w:eastAsia="th-TH"/>
              </w:rPr>
            </w:pPr>
          </w:p>
        </w:tc>
        <w:tc>
          <w:tcPr>
            <w:tcW w:w="1134" w:type="dxa"/>
            <w:vAlign w:val="bottom"/>
            <w:hideMark/>
          </w:tcPr>
          <w:p w14:paraId="0290DE62" w14:textId="154AB1FC" w:rsidR="00B85ADC" w:rsidRPr="00313072" w:rsidRDefault="00B85ADC" w:rsidP="00DA24AF">
            <w:pPr>
              <w:ind w:right="-68"/>
              <w:jc w:val="center"/>
              <w:rPr>
                <w:rFonts w:asciiTheme="majorBidi" w:hAnsiTheme="majorBidi" w:cstheme="majorBidi"/>
                <w:snapToGrid w:val="0"/>
                <w:lang w:eastAsia="th-TH"/>
              </w:rPr>
            </w:pPr>
            <w:r w:rsidRPr="00313072">
              <w:rPr>
                <w:rFonts w:asciiTheme="majorBidi" w:hAnsiTheme="majorBidi" w:cstheme="majorBidi"/>
                <w:snapToGrid w:val="0"/>
                <w:lang w:eastAsia="th-TH"/>
              </w:rPr>
              <w:t>As at</w:t>
            </w:r>
          </w:p>
        </w:tc>
        <w:tc>
          <w:tcPr>
            <w:tcW w:w="1095" w:type="dxa"/>
            <w:vAlign w:val="bottom"/>
            <w:hideMark/>
          </w:tcPr>
          <w:p w14:paraId="0AAFF7D9" w14:textId="77777777" w:rsidR="00B85ADC" w:rsidRPr="00313072" w:rsidRDefault="00B85ADC" w:rsidP="00DA24AF">
            <w:pPr>
              <w:ind w:left="-21" w:right="-68"/>
              <w:jc w:val="center"/>
              <w:rPr>
                <w:rFonts w:asciiTheme="majorBidi" w:hAnsiTheme="majorBidi" w:cstheme="majorBidi"/>
                <w:snapToGrid w:val="0"/>
                <w:lang w:eastAsia="th-TH"/>
              </w:rPr>
            </w:pPr>
            <w:r w:rsidRPr="00313072">
              <w:rPr>
                <w:rFonts w:asciiTheme="majorBidi" w:hAnsiTheme="majorBidi" w:cstheme="majorBidi"/>
                <w:snapToGrid w:val="0"/>
                <w:lang w:eastAsia="th-TH"/>
              </w:rPr>
              <w:t>As at</w:t>
            </w:r>
          </w:p>
        </w:tc>
        <w:tc>
          <w:tcPr>
            <w:tcW w:w="1136" w:type="dxa"/>
            <w:vAlign w:val="bottom"/>
            <w:hideMark/>
          </w:tcPr>
          <w:p w14:paraId="1BC3F3B0" w14:textId="4CDE2C37" w:rsidR="00B85ADC" w:rsidRPr="00313072" w:rsidRDefault="00B85ADC" w:rsidP="00DA24AF">
            <w:pPr>
              <w:ind w:left="-21" w:right="-68"/>
              <w:jc w:val="center"/>
              <w:rPr>
                <w:rFonts w:asciiTheme="majorBidi" w:hAnsiTheme="majorBidi" w:cstheme="majorBidi"/>
                <w:snapToGrid w:val="0"/>
                <w:lang w:eastAsia="th-TH"/>
              </w:rPr>
            </w:pPr>
            <w:r w:rsidRPr="00313072">
              <w:rPr>
                <w:rFonts w:asciiTheme="majorBidi" w:hAnsiTheme="majorBidi" w:cstheme="majorBidi"/>
                <w:snapToGrid w:val="0"/>
                <w:lang w:eastAsia="th-TH"/>
              </w:rPr>
              <w:t>As at</w:t>
            </w:r>
          </w:p>
        </w:tc>
        <w:tc>
          <w:tcPr>
            <w:tcW w:w="1136" w:type="dxa"/>
            <w:vAlign w:val="bottom"/>
            <w:hideMark/>
          </w:tcPr>
          <w:p w14:paraId="476865B8" w14:textId="77777777" w:rsidR="00B85ADC" w:rsidRPr="00313072" w:rsidRDefault="00B85ADC" w:rsidP="00DA24AF">
            <w:pPr>
              <w:ind w:left="-21" w:right="-68"/>
              <w:jc w:val="center"/>
              <w:rPr>
                <w:rFonts w:asciiTheme="majorBidi" w:hAnsiTheme="majorBidi" w:cstheme="majorBidi"/>
                <w:snapToGrid w:val="0"/>
                <w:lang w:eastAsia="th-TH"/>
              </w:rPr>
            </w:pPr>
            <w:r w:rsidRPr="00313072">
              <w:rPr>
                <w:rFonts w:asciiTheme="majorBidi" w:hAnsiTheme="majorBidi" w:cstheme="majorBidi"/>
                <w:snapToGrid w:val="0"/>
                <w:lang w:eastAsia="th-TH"/>
              </w:rPr>
              <w:t>As at</w:t>
            </w:r>
          </w:p>
        </w:tc>
        <w:tc>
          <w:tcPr>
            <w:tcW w:w="1169" w:type="dxa"/>
            <w:vAlign w:val="bottom"/>
            <w:hideMark/>
          </w:tcPr>
          <w:p w14:paraId="0B1316AE" w14:textId="77777777" w:rsidR="00B85ADC" w:rsidRPr="00313072" w:rsidRDefault="00B85ADC" w:rsidP="00DA24AF">
            <w:pPr>
              <w:ind w:right="-68"/>
              <w:jc w:val="center"/>
              <w:rPr>
                <w:rFonts w:asciiTheme="majorBidi" w:hAnsiTheme="majorBidi" w:cstheme="majorBidi"/>
                <w:snapToGrid w:val="0"/>
                <w:lang w:eastAsia="th-TH"/>
              </w:rPr>
            </w:pPr>
            <w:r w:rsidRPr="00313072">
              <w:rPr>
                <w:rFonts w:asciiTheme="majorBidi" w:hAnsiTheme="majorBidi" w:cstheme="majorBidi"/>
                <w:snapToGrid w:val="0"/>
                <w:lang w:eastAsia="th-TH"/>
              </w:rPr>
              <w:t>As at</w:t>
            </w:r>
          </w:p>
        </w:tc>
        <w:tc>
          <w:tcPr>
            <w:tcW w:w="1136" w:type="dxa"/>
            <w:vAlign w:val="bottom"/>
            <w:hideMark/>
          </w:tcPr>
          <w:p w14:paraId="7659D04C" w14:textId="77777777" w:rsidR="00B85ADC" w:rsidRPr="00313072" w:rsidRDefault="00B85ADC" w:rsidP="00DA24AF">
            <w:pPr>
              <w:ind w:left="-21" w:right="-68"/>
              <w:jc w:val="center"/>
              <w:rPr>
                <w:rFonts w:asciiTheme="majorBidi" w:hAnsiTheme="majorBidi" w:cstheme="majorBidi"/>
                <w:snapToGrid w:val="0"/>
                <w:lang w:eastAsia="th-TH"/>
              </w:rPr>
            </w:pPr>
            <w:r w:rsidRPr="00313072">
              <w:rPr>
                <w:rFonts w:asciiTheme="majorBidi" w:hAnsiTheme="majorBidi" w:cstheme="majorBidi"/>
                <w:snapToGrid w:val="0"/>
                <w:lang w:eastAsia="th-TH"/>
              </w:rPr>
              <w:t>As at</w:t>
            </w:r>
          </w:p>
        </w:tc>
      </w:tr>
      <w:tr w:rsidR="00AB492D" w:rsidRPr="00313072" w14:paraId="345DD495" w14:textId="77777777" w:rsidTr="004E4335">
        <w:trPr>
          <w:trHeight w:val="397"/>
        </w:trPr>
        <w:tc>
          <w:tcPr>
            <w:tcW w:w="2835" w:type="dxa"/>
            <w:vAlign w:val="bottom"/>
          </w:tcPr>
          <w:p w14:paraId="7C780830" w14:textId="77777777" w:rsidR="00AB492D" w:rsidRPr="00313072" w:rsidRDefault="00AB492D" w:rsidP="00DA24AF">
            <w:pPr>
              <w:spacing w:line="320" w:lineRule="exact"/>
              <w:ind w:right="1"/>
              <w:jc w:val="left"/>
              <w:rPr>
                <w:rFonts w:asciiTheme="majorBidi" w:hAnsiTheme="majorBidi" w:cstheme="majorBidi"/>
                <w:snapToGrid w:val="0"/>
                <w:lang w:eastAsia="th-TH"/>
              </w:rPr>
            </w:pPr>
          </w:p>
        </w:tc>
        <w:tc>
          <w:tcPr>
            <w:tcW w:w="1134" w:type="dxa"/>
            <w:vAlign w:val="bottom"/>
            <w:hideMark/>
          </w:tcPr>
          <w:p w14:paraId="23DF026A" w14:textId="111A26FD" w:rsidR="00AB492D" w:rsidRPr="00313072" w:rsidRDefault="00AB492D" w:rsidP="00DA24AF">
            <w:pPr>
              <w:ind w:right="-68"/>
              <w:jc w:val="center"/>
              <w:rPr>
                <w:rFonts w:asciiTheme="majorBidi" w:hAnsiTheme="majorBidi" w:cstheme="majorBidi"/>
                <w:snapToGrid w:val="0"/>
                <w:lang w:eastAsia="th-TH"/>
              </w:rPr>
            </w:pPr>
            <w:r w:rsidRPr="00313072">
              <w:rPr>
                <w:rFonts w:asciiTheme="majorBidi" w:hAnsiTheme="majorBidi" w:cstheme="majorBidi"/>
                <w:snapToGrid w:val="0"/>
                <w:lang w:eastAsia="th-TH"/>
              </w:rPr>
              <w:t>June</w:t>
            </w:r>
          </w:p>
        </w:tc>
        <w:tc>
          <w:tcPr>
            <w:tcW w:w="1095" w:type="dxa"/>
            <w:vAlign w:val="bottom"/>
            <w:hideMark/>
          </w:tcPr>
          <w:p w14:paraId="3D6C626B" w14:textId="77777777" w:rsidR="00AB492D" w:rsidRPr="00313072" w:rsidRDefault="00AB492D" w:rsidP="00DA24AF">
            <w:pPr>
              <w:ind w:left="-21" w:right="-68"/>
              <w:jc w:val="center"/>
              <w:rPr>
                <w:rFonts w:asciiTheme="majorBidi" w:hAnsiTheme="majorBidi" w:cstheme="majorBidi"/>
                <w:snapToGrid w:val="0"/>
                <w:lang w:eastAsia="th-TH"/>
              </w:rPr>
            </w:pPr>
            <w:r w:rsidRPr="00313072">
              <w:rPr>
                <w:rFonts w:asciiTheme="majorBidi" w:hAnsiTheme="majorBidi" w:cstheme="majorBidi"/>
                <w:snapToGrid w:val="0"/>
                <w:lang w:eastAsia="th-TH"/>
              </w:rPr>
              <w:t>December</w:t>
            </w:r>
          </w:p>
        </w:tc>
        <w:tc>
          <w:tcPr>
            <w:tcW w:w="1136" w:type="dxa"/>
            <w:vAlign w:val="bottom"/>
            <w:hideMark/>
          </w:tcPr>
          <w:p w14:paraId="02086869" w14:textId="23B1ECD7" w:rsidR="00AB492D" w:rsidRPr="00313072" w:rsidRDefault="00AB492D" w:rsidP="00DA24AF">
            <w:pPr>
              <w:ind w:right="-68"/>
              <w:jc w:val="center"/>
              <w:rPr>
                <w:rFonts w:asciiTheme="majorBidi" w:hAnsiTheme="majorBidi" w:cstheme="majorBidi"/>
                <w:snapToGrid w:val="0"/>
                <w:lang w:eastAsia="th-TH"/>
              </w:rPr>
            </w:pPr>
            <w:r w:rsidRPr="00313072">
              <w:rPr>
                <w:rFonts w:asciiTheme="majorBidi" w:hAnsiTheme="majorBidi" w:cstheme="majorBidi"/>
                <w:snapToGrid w:val="0"/>
                <w:lang w:eastAsia="th-TH"/>
              </w:rPr>
              <w:t>June</w:t>
            </w:r>
          </w:p>
        </w:tc>
        <w:tc>
          <w:tcPr>
            <w:tcW w:w="1136" w:type="dxa"/>
            <w:vAlign w:val="bottom"/>
            <w:hideMark/>
          </w:tcPr>
          <w:p w14:paraId="179A26D7" w14:textId="77777777" w:rsidR="00AB492D" w:rsidRPr="00313072" w:rsidRDefault="00AB492D" w:rsidP="00DA24AF">
            <w:pPr>
              <w:ind w:left="-21" w:right="-68"/>
              <w:jc w:val="center"/>
              <w:rPr>
                <w:rFonts w:asciiTheme="majorBidi" w:hAnsiTheme="majorBidi" w:cstheme="majorBidi"/>
                <w:snapToGrid w:val="0"/>
                <w:lang w:eastAsia="th-TH"/>
              </w:rPr>
            </w:pPr>
            <w:r w:rsidRPr="00313072">
              <w:rPr>
                <w:rFonts w:asciiTheme="majorBidi" w:hAnsiTheme="majorBidi" w:cstheme="majorBidi"/>
                <w:snapToGrid w:val="0"/>
                <w:lang w:eastAsia="th-TH"/>
              </w:rPr>
              <w:t>December</w:t>
            </w:r>
          </w:p>
        </w:tc>
        <w:tc>
          <w:tcPr>
            <w:tcW w:w="1169" w:type="dxa"/>
            <w:vAlign w:val="bottom"/>
            <w:hideMark/>
          </w:tcPr>
          <w:p w14:paraId="0FD0BD68" w14:textId="3C1236BA" w:rsidR="00AB492D" w:rsidRPr="00313072" w:rsidRDefault="00AB492D" w:rsidP="00DA24AF">
            <w:pPr>
              <w:ind w:right="-68"/>
              <w:jc w:val="center"/>
              <w:rPr>
                <w:rFonts w:asciiTheme="majorBidi" w:hAnsiTheme="majorBidi" w:cstheme="majorBidi"/>
                <w:snapToGrid w:val="0"/>
                <w:lang w:eastAsia="th-TH"/>
              </w:rPr>
            </w:pPr>
            <w:r w:rsidRPr="00313072">
              <w:rPr>
                <w:rFonts w:asciiTheme="majorBidi" w:hAnsiTheme="majorBidi" w:cstheme="majorBidi"/>
                <w:snapToGrid w:val="0"/>
                <w:lang w:eastAsia="th-TH"/>
              </w:rPr>
              <w:t>June</w:t>
            </w:r>
          </w:p>
        </w:tc>
        <w:tc>
          <w:tcPr>
            <w:tcW w:w="1136" w:type="dxa"/>
            <w:vAlign w:val="bottom"/>
            <w:hideMark/>
          </w:tcPr>
          <w:p w14:paraId="55FF0B35" w14:textId="77777777" w:rsidR="00AB492D" w:rsidRPr="00313072" w:rsidRDefault="00AB492D" w:rsidP="00DA24AF">
            <w:pPr>
              <w:ind w:left="-21" w:right="-68"/>
              <w:jc w:val="center"/>
              <w:rPr>
                <w:rFonts w:asciiTheme="majorBidi" w:hAnsiTheme="majorBidi" w:cstheme="majorBidi"/>
                <w:snapToGrid w:val="0"/>
                <w:lang w:eastAsia="th-TH"/>
              </w:rPr>
            </w:pPr>
            <w:r w:rsidRPr="00313072">
              <w:rPr>
                <w:rFonts w:asciiTheme="majorBidi" w:hAnsiTheme="majorBidi" w:cstheme="majorBidi"/>
                <w:snapToGrid w:val="0"/>
                <w:lang w:eastAsia="th-TH"/>
              </w:rPr>
              <w:t>December</w:t>
            </w:r>
          </w:p>
        </w:tc>
      </w:tr>
      <w:tr w:rsidR="00AB492D" w:rsidRPr="00313072" w14:paraId="7CB0C936" w14:textId="77777777" w:rsidTr="004E4335">
        <w:trPr>
          <w:trHeight w:val="397"/>
        </w:trPr>
        <w:tc>
          <w:tcPr>
            <w:tcW w:w="2835" w:type="dxa"/>
            <w:vAlign w:val="bottom"/>
          </w:tcPr>
          <w:p w14:paraId="0EB13A4A" w14:textId="77777777" w:rsidR="00AB492D" w:rsidRPr="00313072" w:rsidRDefault="00AB492D" w:rsidP="00DA24AF">
            <w:pPr>
              <w:spacing w:line="320" w:lineRule="exact"/>
              <w:ind w:right="1"/>
              <w:jc w:val="left"/>
              <w:rPr>
                <w:rFonts w:asciiTheme="majorBidi" w:hAnsiTheme="majorBidi" w:cstheme="majorBidi"/>
                <w:snapToGrid w:val="0"/>
                <w:lang w:eastAsia="th-TH"/>
              </w:rPr>
            </w:pPr>
          </w:p>
        </w:tc>
        <w:tc>
          <w:tcPr>
            <w:tcW w:w="1134" w:type="dxa"/>
            <w:vAlign w:val="bottom"/>
            <w:hideMark/>
          </w:tcPr>
          <w:p w14:paraId="4015DA69" w14:textId="197F4781" w:rsidR="00AB492D" w:rsidRPr="00313072" w:rsidRDefault="00AB492D" w:rsidP="00DA24AF">
            <w:pPr>
              <w:pBdr>
                <w:bottom w:val="single" w:sz="4" w:space="1" w:color="auto"/>
              </w:pBdr>
              <w:ind w:left="-21" w:right="-68"/>
              <w:jc w:val="center"/>
              <w:rPr>
                <w:rFonts w:asciiTheme="majorBidi" w:hAnsiTheme="majorBidi" w:cstheme="majorBidi"/>
                <w:snapToGrid w:val="0"/>
                <w:lang w:eastAsia="th-TH"/>
              </w:rPr>
            </w:pPr>
            <w:r w:rsidRPr="00313072">
              <w:rPr>
                <w:rFonts w:asciiTheme="majorBidi" w:hAnsiTheme="majorBidi" w:cstheme="majorBidi"/>
              </w:rPr>
              <w:t xml:space="preserve">30, </w:t>
            </w:r>
            <w:r w:rsidRPr="00313072">
              <w:rPr>
                <w:rFonts w:asciiTheme="majorBidi" w:hAnsiTheme="majorBidi" w:cstheme="majorBidi"/>
                <w:snapToGrid w:val="0"/>
                <w:lang w:eastAsia="th-TH"/>
              </w:rPr>
              <w:t>2022</w:t>
            </w:r>
          </w:p>
        </w:tc>
        <w:tc>
          <w:tcPr>
            <w:tcW w:w="1095" w:type="dxa"/>
            <w:vAlign w:val="bottom"/>
            <w:hideMark/>
          </w:tcPr>
          <w:p w14:paraId="2168CA75" w14:textId="0202706A" w:rsidR="00AB492D" w:rsidRPr="00313072" w:rsidRDefault="00AB492D" w:rsidP="00DA24AF">
            <w:pPr>
              <w:pBdr>
                <w:bottom w:val="single" w:sz="4" w:space="1" w:color="auto"/>
              </w:pBdr>
              <w:ind w:left="-21" w:right="-68"/>
              <w:jc w:val="center"/>
              <w:rPr>
                <w:rFonts w:asciiTheme="majorBidi" w:hAnsiTheme="majorBidi" w:cstheme="majorBidi"/>
                <w:snapToGrid w:val="0"/>
                <w:lang w:eastAsia="th-TH"/>
              </w:rPr>
            </w:pPr>
            <w:r w:rsidRPr="00313072">
              <w:rPr>
                <w:rFonts w:asciiTheme="majorBidi" w:hAnsiTheme="majorBidi" w:cstheme="majorBidi"/>
              </w:rPr>
              <w:t xml:space="preserve">31, </w:t>
            </w:r>
            <w:r w:rsidRPr="00313072">
              <w:rPr>
                <w:rFonts w:asciiTheme="majorBidi" w:hAnsiTheme="majorBidi" w:cstheme="majorBidi"/>
                <w:snapToGrid w:val="0"/>
                <w:lang w:eastAsia="th-TH"/>
              </w:rPr>
              <w:t>2021</w:t>
            </w:r>
          </w:p>
        </w:tc>
        <w:tc>
          <w:tcPr>
            <w:tcW w:w="1136" w:type="dxa"/>
            <w:vAlign w:val="bottom"/>
            <w:hideMark/>
          </w:tcPr>
          <w:p w14:paraId="4C2BBBF3" w14:textId="2046D720" w:rsidR="00AB492D" w:rsidRPr="00313072" w:rsidRDefault="00AB492D" w:rsidP="00DA24AF">
            <w:pPr>
              <w:pBdr>
                <w:bottom w:val="single" w:sz="4" w:space="1" w:color="auto"/>
              </w:pBdr>
              <w:ind w:left="-21" w:right="-68"/>
              <w:jc w:val="center"/>
              <w:rPr>
                <w:rFonts w:asciiTheme="majorBidi" w:hAnsiTheme="majorBidi" w:cstheme="majorBidi"/>
                <w:snapToGrid w:val="0"/>
                <w:lang w:eastAsia="th-TH"/>
              </w:rPr>
            </w:pPr>
            <w:r w:rsidRPr="00313072">
              <w:rPr>
                <w:rFonts w:asciiTheme="majorBidi" w:hAnsiTheme="majorBidi" w:cstheme="majorBidi"/>
              </w:rPr>
              <w:t xml:space="preserve">30, </w:t>
            </w:r>
            <w:r w:rsidRPr="00313072">
              <w:rPr>
                <w:rFonts w:asciiTheme="majorBidi" w:hAnsiTheme="majorBidi" w:cstheme="majorBidi"/>
                <w:snapToGrid w:val="0"/>
                <w:lang w:eastAsia="th-TH"/>
              </w:rPr>
              <w:t>2022</w:t>
            </w:r>
          </w:p>
        </w:tc>
        <w:tc>
          <w:tcPr>
            <w:tcW w:w="1136" w:type="dxa"/>
            <w:vAlign w:val="bottom"/>
            <w:hideMark/>
          </w:tcPr>
          <w:p w14:paraId="44D64420" w14:textId="04585DC0" w:rsidR="00AB492D" w:rsidRPr="00313072" w:rsidRDefault="00AB492D" w:rsidP="00DA24AF">
            <w:pPr>
              <w:pBdr>
                <w:bottom w:val="single" w:sz="4" w:space="1" w:color="auto"/>
              </w:pBdr>
              <w:ind w:left="-21" w:right="-68"/>
              <w:jc w:val="center"/>
              <w:rPr>
                <w:rFonts w:asciiTheme="majorBidi" w:hAnsiTheme="majorBidi" w:cstheme="majorBidi"/>
                <w:snapToGrid w:val="0"/>
                <w:lang w:eastAsia="th-TH"/>
              </w:rPr>
            </w:pPr>
            <w:r w:rsidRPr="00313072">
              <w:rPr>
                <w:rFonts w:asciiTheme="majorBidi" w:hAnsiTheme="majorBidi" w:cstheme="majorBidi"/>
              </w:rPr>
              <w:t xml:space="preserve">31, </w:t>
            </w:r>
            <w:r w:rsidRPr="00313072">
              <w:rPr>
                <w:rFonts w:asciiTheme="majorBidi" w:hAnsiTheme="majorBidi" w:cstheme="majorBidi"/>
                <w:snapToGrid w:val="0"/>
                <w:lang w:eastAsia="th-TH"/>
              </w:rPr>
              <w:t>2021</w:t>
            </w:r>
          </w:p>
        </w:tc>
        <w:tc>
          <w:tcPr>
            <w:tcW w:w="1169" w:type="dxa"/>
            <w:vAlign w:val="bottom"/>
            <w:hideMark/>
          </w:tcPr>
          <w:p w14:paraId="6B005A36" w14:textId="6A1DCD99" w:rsidR="00AB492D" w:rsidRPr="00313072" w:rsidRDefault="00AB492D" w:rsidP="00DA24AF">
            <w:pPr>
              <w:pBdr>
                <w:bottom w:val="single" w:sz="4" w:space="1" w:color="auto"/>
              </w:pBdr>
              <w:ind w:left="-21" w:right="-68"/>
              <w:jc w:val="center"/>
              <w:rPr>
                <w:rFonts w:asciiTheme="majorBidi" w:hAnsiTheme="majorBidi" w:cstheme="majorBidi"/>
                <w:snapToGrid w:val="0"/>
                <w:lang w:eastAsia="th-TH"/>
              </w:rPr>
            </w:pPr>
            <w:r w:rsidRPr="00313072">
              <w:rPr>
                <w:rFonts w:asciiTheme="majorBidi" w:hAnsiTheme="majorBidi" w:cstheme="majorBidi"/>
              </w:rPr>
              <w:t xml:space="preserve">30, </w:t>
            </w:r>
            <w:r w:rsidRPr="00313072">
              <w:rPr>
                <w:rFonts w:asciiTheme="majorBidi" w:hAnsiTheme="majorBidi" w:cstheme="majorBidi"/>
                <w:snapToGrid w:val="0"/>
                <w:lang w:eastAsia="th-TH"/>
              </w:rPr>
              <w:t>2022</w:t>
            </w:r>
          </w:p>
        </w:tc>
        <w:tc>
          <w:tcPr>
            <w:tcW w:w="1136" w:type="dxa"/>
            <w:vAlign w:val="bottom"/>
            <w:hideMark/>
          </w:tcPr>
          <w:p w14:paraId="0791BA9D" w14:textId="39EBD834" w:rsidR="00AB492D" w:rsidRPr="00313072" w:rsidRDefault="00AB492D" w:rsidP="00DA24AF">
            <w:pPr>
              <w:pBdr>
                <w:bottom w:val="single" w:sz="4" w:space="1" w:color="auto"/>
              </w:pBdr>
              <w:ind w:left="-21" w:right="-68"/>
              <w:jc w:val="center"/>
              <w:rPr>
                <w:rFonts w:asciiTheme="majorBidi" w:hAnsiTheme="majorBidi" w:cstheme="majorBidi"/>
                <w:snapToGrid w:val="0"/>
                <w:lang w:eastAsia="th-TH"/>
              </w:rPr>
            </w:pPr>
            <w:r w:rsidRPr="00313072">
              <w:rPr>
                <w:rFonts w:asciiTheme="majorBidi" w:hAnsiTheme="majorBidi" w:cstheme="majorBidi"/>
              </w:rPr>
              <w:t xml:space="preserve">31, </w:t>
            </w:r>
            <w:r w:rsidRPr="00313072">
              <w:rPr>
                <w:rFonts w:asciiTheme="majorBidi" w:hAnsiTheme="majorBidi" w:cstheme="majorBidi"/>
                <w:snapToGrid w:val="0"/>
                <w:lang w:eastAsia="th-TH"/>
              </w:rPr>
              <w:t>2021</w:t>
            </w:r>
          </w:p>
        </w:tc>
      </w:tr>
      <w:tr w:rsidR="008159ED" w:rsidRPr="00313072" w14:paraId="4FCB7AA0" w14:textId="77777777" w:rsidTr="004E4335">
        <w:trPr>
          <w:trHeight w:val="397"/>
        </w:trPr>
        <w:tc>
          <w:tcPr>
            <w:tcW w:w="2835" w:type="dxa"/>
            <w:vAlign w:val="bottom"/>
            <w:hideMark/>
          </w:tcPr>
          <w:p w14:paraId="252414F4" w14:textId="77777777" w:rsidR="008159ED" w:rsidRPr="00313072" w:rsidRDefault="008159ED" w:rsidP="00DA24AF">
            <w:pPr>
              <w:ind w:left="-58" w:right="1" w:hanging="50"/>
              <w:jc w:val="left"/>
              <w:rPr>
                <w:rFonts w:asciiTheme="majorBidi" w:hAnsiTheme="majorBidi" w:cstheme="majorBidi"/>
              </w:rPr>
            </w:pPr>
            <w:r w:rsidRPr="00313072">
              <w:rPr>
                <w:rFonts w:asciiTheme="majorBidi" w:hAnsiTheme="majorBidi" w:cstheme="majorBidi"/>
              </w:rPr>
              <w:t>Finance lease receivables</w:t>
            </w:r>
          </w:p>
        </w:tc>
        <w:tc>
          <w:tcPr>
            <w:tcW w:w="1134" w:type="dxa"/>
            <w:shd w:val="clear" w:color="auto" w:fill="auto"/>
            <w:vAlign w:val="bottom"/>
          </w:tcPr>
          <w:p w14:paraId="7444A3B0" w14:textId="50C33515" w:rsidR="008159ED" w:rsidRPr="00313072" w:rsidRDefault="008159ED" w:rsidP="00DA24AF">
            <w:pPr>
              <w:ind w:left="-36" w:right="1"/>
              <w:jc w:val="right"/>
              <w:rPr>
                <w:rFonts w:asciiTheme="majorBidi" w:hAnsiTheme="majorBidi" w:cstheme="majorBidi"/>
                <w:cs/>
              </w:rPr>
            </w:pPr>
            <w:r w:rsidRPr="00313072">
              <w:rPr>
                <w:rFonts w:asciiTheme="majorBidi" w:hAnsiTheme="majorBidi" w:cstheme="majorBidi"/>
              </w:rPr>
              <w:t>4,150,865</w:t>
            </w:r>
          </w:p>
        </w:tc>
        <w:tc>
          <w:tcPr>
            <w:tcW w:w="1095" w:type="dxa"/>
            <w:shd w:val="clear" w:color="auto" w:fill="auto"/>
            <w:vAlign w:val="bottom"/>
            <w:hideMark/>
          </w:tcPr>
          <w:p w14:paraId="084888FB" w14:textId="25AE0ACE" w:rsidR="008159ED" w:rsidRPr="00313072" w:rsidRDefault="008159ED" w:rsidP="00DA24AF">
            <w:pPr>
              <w:ind w:left="-36" w:right="1"/>
              <w:jc w:val="right"/>
              <w:rPr>
                <w:rFonts w:asciiTheme="majorBidi" w:hAnsiTheme="majorBidi" w:cstheme="majorBidi"/>
              </w:rPr>
            </w:pPr>
            <w:r w:rsidRPr="00313072">
              <w:rPr>
                <w:rFonts w:asciiTheme="majorBidi" w:hAnsiTheme="majorBidi" w:cstheme="majorBidi"/>
              </w:rPr>
              <w:t>4,017,470</w:t>
            </w:r>
          </w:p>
        </w:tc>
        <w:tc>
          <w:tcPr>
            <w:tcW w:w="1136" w:type="dxa"/>
            <w:shd w:val="clear" w:color="auto" w:fill="auto"/>
            <w:vAlign w:val="bottom"/>
          </w:tcPr>
          <w:p w14:paraId="61BBCA57" w14:textId="06915FFD" w:rsidR="008159ED" w:rsidRPr="00313072" w:rsidRDefault="008159ED" w:rsidP="00DA24AF">
            <w:pPr>
              <w:ind w:left="-36" w:right="1"/>
              <w:jc w:val="right"/>
              <w:rPr>
                <w:rFonts w:asciiTheme="majorBidi" w:hAnsiTheme="majorBidi" w:cstheme="majorBidi"/>
              </w:rPr>
            </w:pPr>
            <w:r w:rsidRPr="00313072">
              <w:rPr>
                <w:rFonts w:asciiTheme="majorBidi" w:hAnsiTheme="majorBidi" w:cstheme="majorBidi"/>
              </w:rPr>
              <w:t>53,950,02</w:t>
            </w:r>
            <w:r w:rsidR="00D12A4A" w:rsidRPr="00313072">
              <w:rPr>
                <w:rFonts w:asciiTheme="majorBidi" w:hAnsiTheme="majorBidi" w:cstheme="majorBidi"/>
              </w:rPr>
              <w:t>1</w:t>
            </w:r>
          </w:p>
        </w:tc>
        <w:tc>
          <w:tcPr>
            <w:tcW w:w="1136" w:type="dxa"/>
            <w:shd w:val="clear" w:color="auto" w:fill="auto"/>
            <w:vAlign w:val="bottom"/>
            <w:hideMark/>
          </w:tcPr>
          <w:p w14:paraId="7C4E5E8B" w14:textId="294EE671" w:rsidR="008159ED" w:rsidRPr="00313072" w:rsidRDefault="008159ED" w:rsidP="00DA24AF">
            <w:pPr>
              <w:ind w:left="-36" w:right="1"/>
              <w:jc w:val="right"/>
              <w:rPr>
                <w:rFonts w:asciiTheme="majorBidi" w:hAnsiTheme="majorBidi" w:cstheme="majorBidi"/>
              </w:rPr>
            </w:pPr>
            <w:r w:rsidRPr="00313072">
              <w:rPr>
                <w:rFonts w:asciiTheme="majorBidi" w:hAnsiTheme="majorBidi" w:cstheme="majorBidi"/>
              </w:rPr>
              <w:t>54,389,572</w:t>
            </w:r>
          </w:p>
        </w:tc>
        <w:tc>
          <w:tcPr>
            <w:tcW w:w="1169" w:type="dxa"/>
            <w:shd w:val="clear" w:color="auto" w:fill="auto"/>
            <w:vAlign w:val="bottom"/>
          </w:tcPr>
          <w:p w14:paraId="658DECC3" w14:textId="2FAD4019" w:rsidR="008159ED" w:rsidRPr="00313072" w:rsidRDefault="008159ED" w:rsidP="00DA24AF">
            <w:pPr>
              <w:ind w:left="-36" w:right="1"/>
              <w:jc w:val="right"/>
              <w:rPr>
                <w:rFonts w:asciiTheme="majorBidi" w:hAnsiTheme="majorBidi" w:cstheme="majorBidi"/>
              </w:rPr>
            </w:pPr>
            <w:r w:rsidRPr="00313072">
              <w:rPr>
                <w:rFonts w:asciiTheme="majorBidi" w:hAnsiTheme="majorBidi" w:cstheme="majorBidi"/>
              </w:rPr>
              <w:t>58,100,88</w:t>
            </w:r>
            <w:r w:rsidR="00D12A4A" w:rsidRPr="00313072">
              <w:rPr>
                <w:rFonts w:asciiTheme="majorBidi" w:hAnsiTheme="majorBidi" w:cstheme="majorBidi"/>
              </w:rPr>
              <w:t>6</w:t>
            </w:r>
          </w:p>
        </w:tc>
        <w:tc>
          <w:tcPr>
            <w:tcW w:w="1136" w:type="dxa"/>
            <w:vAlign w:val="bottom"/>
            <w:hideMark/>
          </w:tcPr>
          <w:p w14:paraId="10C0CED5" w14:textId="4182B0AB" w:rsidR="008159ED" w:rsidRPr="00313072" w:rsidRDefault="008159ED" w:rsidP="00DA24AF">
            <w:pPr>
              <w:ind w:left="-36" w:right="1"/>
              <w:jc w:val="right"/>
              <w:rPr>
                <w:rFonts w:asciiTheme="majorBidi" w:hAnsiTheme="majorBidi" w:cstheme="majorBidi"/>
              </w:rPr>
            </w:pPr>
            <w:r w:rsidRPr="00313072">
              <w:rPr>
                <w:rFonts w:asciiTheme="majorBidi" w:hAnsiTheme="majorBidi" w:cstheme="majorBidi"/>
              </w:rPr>
              <w:t>58,407,042</w:t>
            </w:r>
          </w:p>
        </w:tc>
      </w:tr>
      <w:tr w:rsidR="008159ED" w:rsidRPr="00313072" w14:paraId="40B1E854" w14:textId="77777777" w:rsidTr="004E4335">
        <w:trPr>
          <w:trHeight w:val="397"/>
        </w:trPr>
        <w:tc>
          <w:tcPr>
            <w:tcW w:w="2835" w:type="dxa"/>
            <w:vAlign w:val="bottom"/>
            <w:hideMark/>
          </w:tcPr>
          <w:p w14:paraId="4C2C1D46" w14:textId="77777777" w:rsidR="008159ED" w:rsidRPr="00313072" w:rsidRDefault="008159ED" w:rsidP="00DA24AF">
            <w:pPr>
              <w:ind w:left="-58" w:right="1" w:hanging="50"/>
              <w:jc w:val="left"/>
              <w:rPr>
                <w:rFonts w:asciiTheme="majorBidi" w:hAnsiTheme="majorBidi" w:cstheme="majorBidi"/>
              </w:rPr>
            </w:pPr>
            <w:r w:rsidRPr="00313072">
              <w:rPr>
                <w:rFonts w:asciiTheme="majorBidi" w:hAnsiTheme="majorBidi" w:cstheme="majorBidi"/>
              </w:rPr>
              <w:t>(Less) Unearned interest income</w:t>
            </w:r>
          </w:p>
        </w:tc>
        <w:tc>
          <w:tcPr>
            <w:tcW w:w="1134" w:type="dxa"/>
            <w:shd w:val="clear" w:color="auto" w:fill="auto"/>
            <w:vAlign w:val="bottom"/>
          </w:tcPr>
          <w:p w14:paraId="536BD567" w14:textId="6BD84F14" w:rsidR="008159ED" w:rsidRPr="00313072" w:rsidRDefault="008159ED" w:rsidP="00DA24AF">
            <w:pPr>
              <w:pBdr>
                <w:bottom w:val="single" w:sz="4" w:space="1" w:color="auto"/>
              </w:pBdr>
              <w:ind w:left="-36" w:right="1"/>
              <w:jc w:val="right"/>
              <w:rPr>
                <w:rFonts w:asciiTheme="majorBidi" w:hAnsiTheme="majorBidi" w:cstheme="majorBidi"/>
              </w:rPr>
            </w:pPr>
            <w:r w:rsidRPr="00313072">
              <w:rPr>
                <w:rFonts w:asciiTheme="majorBidi" w:hAnsiTheme="majorBidi" w:cstheme="majorBidi"/>
              </w:rPr>
              <w:t>(2,896,871)</w:t>
            </w:r>
          </w:p>
        </w:tc>
        <w:tc>
          <w:tcPr>
            <w:tcW w:w="1095" w:type="dxa"/>
            <w:shd w:val="clear" w:color="auto" w:fill="auto"/>
            <w:vAlign w:val="bottom"/>
            <w:hideMark/>
          </w:tcPr>
          <w:p w14:paraId="6AE6BB7D" w14:textId="7F4F5CCD" w:rsidR="008159ED" w:rsidRPr="00313072" w:rsidRDefault="008159ED" w:rsidP="00DA24AF">
            <w:pPr>
              <w:pBdr>
                <w:bottom w:val="single" w:sz="4" w:space="1" w:color="auto"/>
              </w:pBdr>
              <w:ind w:left="-36" w:right="1"/>
              <w:jc w:val="right"/>
              <w:rPr>
                <w:rFonts w:asciiTheme="majorBidi" w:hAnsiTheme="majorBidi" w:cstheme="majorBidi"/>
              </w:rPr>
            </w:pPr>
            <w:r w:rsidRPr="00313072">
              <w:rPr>
                <w:rFonts w:asciiTheme="majorBidi" w:hAnsiTheme="majorBidi" w:cstheme="majorBidi"/>
              </w:rPr>
              <w:t>(2,831,658)</w:t>
            </w:r>
          </w:p>
        </w:tc>
        <w:tc>
          <w:tcPr>
            <w:tcW w:w="1136" w:type="dxa"/>
            <w:shd w:val="clear" w:color="auto" w:fill="auto"/>
            <w:vAlign w:val="bottom"/>
          </w:tcPr>
          <w:p w14:paraId="30B399E8" w14:textId="4E7A7486" w:rsidR="008159ED" w:rsidRPr="00313072" w:rsidRDefault="008159ED" w:rsidP="00DA24AF">
            <w:pPr>
              <w:pBdr>
                <w:bottom w:val="single" w:sz="4" w:space="1" w:color="auto"/>
              </w:pBdr>
              <w:ind w:left="-36" w:right="1"/>
              <w:jc w:val="right"/>
              <w:rPr>
                <w:rFonts w:asciiTheme="majorBidi" w:hAnsiTheme="majorBidi" w:cstheme="majorBidi"/>
              </w:rPr>
            </w:pPr>
            <w:r w:rsidRPr="00313072">
              <w:rPr>
                <w:rFonts w:asciiTheme="majorBidi" w:hAnsiTheme="majorBidi" w:cstheme="majorBidi"/>
              </w:rPr>
              <w:t>(25,301,803)</w:t>
            </w:r>
          </w:p>
        </w:tc>
        <w:tc>
          <w:tcPr>
            <w:tcW w:w="1136" w:type="dxa"/>
            <w:shd w:val="clear" w:color="auto" w:fill="auto"/>
            <w:vAlign w:val="bottom"/>
            <w:hideMark/>
          </w:tcPr>
          <w:p w14:paraId="7524178B" w14:textId="29B35787" w:rsidR="008159ED" w:rsidRPr="00313072" w:rsidRDefault="008159ED" w:rsidP="00DA24AF">
            <w:pPr>
              <w:pBdr>
                <w:bottom w:val="single" w:sz="4" w:space="1" w:color="auto"/>
              </w:pBdr>
              <w:ind w:left="-36" w:right="1"/>
              <w:jc w:val="right"/>
              <w:rPr>
                <w:rFonts w:asciiTheme="majorBidi" w:hAnsiTheme="majorBidi" w:cstheme="majorBidi"/>
                <w:cs/>
              </w:rPr>
            </w:pPr>
            <w:r w:rsidRPr="00313072">
              <w:rPr>
                <w:rFonts w:asciiTheme="majorBidi" w:hAnsiTheme="majorBidi" w:cstheme="majorBidi"/>
              </w:rPr>
              <w:t>(25,840,583)</w:t>
            </w:r>
          </w:p>
        </w:tc>
        <w:tc>
          <w:tcPr>
            <w:tcW w:w="1169" w:type="dxa"/>
            <w:shd w:val="clear" w:color="auto" w:fill="auto"/>
            <w:vAlign w:val="bottom"/>
          </w:tcPr>
          <w:p w14:paraId="04A82D88" w14:textId="597BF327" w:rsidR="008159ED" w:rsidRPr="00313072" w:rsidRDefault="008159ED" w:rsidP="00DA24AF">
            <w:pPr>
              <w:pBdr>
                <w:bottom w:val="single" w:sz="4" w:space="1" w:color="auto"/>
              </w:pBdr>
              <w:ind w:left="-36" w:right="1"/>
              <w:jc w:val="right"/>
              <w:rPr>
                <w:rFonts w:asciiTheme="majorBidi" w:hAnsiTheme="majorBidi" w:cstheme="majorBidi"/>
              </w:rPr>
            </w:pPr>
            <w:r w:rsidRPr="00313072">
              <w:rPr>
                <w:rFonts w:asciiTheme="majorBidi" w:hAnsiTheme="majorBidi" w:cstheme="majorBidi"/>
              </w:rPr>
              <w:t>(28,198,674)</w:t>
            </w:r>
          </w:p>
        </w:tc>
        <w:tc>
          <w:tcPr>
            <w:tcW w:w="1136" w:type="dxa"/>
            <w:vAlign w:val="bottom"/>
            <w:hideMark/>
          </w:tcPr>
          <w:p w14:paraId="42E75B9A" w14:textId="68BF3EC5" w:rsidR="008159ED" w:rsidRPr="00313072" w:rsidRDefault="008159ED" w:rsidP="00DA24AF">
            <w:pPr>
              <w:pBdr>
                <w:bottom w:val="single" w:sz="4" w:space="1" w:color="auto"/>
              </w:pBdr>
              <w:ind w:left="-36" w:right="1"/>
              <w:jc w:val="right"/>
              <w:rPr>
                <w:rFonts w:asciiTheme="majorBidi" w:hAnsiTheme="majorBidi" w:cstheme="majorBidi"/>
                <w:cs/>
              </w:rPr>
            </w:pPr>
            <w:r w:rsidRPr="00313072">
              <w:rPr>
                <w:rFonts w:asciiTheme="majorBidi" w:hAnsiTheme="majorBidi" w:cstheme="majorBidi"/>
              </w:rPr>
              <w:t>(28,672,241)</w:t>
            </w:r>
          </w:p>
        </w:tc>
      </w:tr>
      <w:tr w:rsidR="008159ED" w:rsidRPr="00313072" w14:paraId="0FB51F66" w14:textId="77777777" w:rsidTr="004E4335">
        <w:trPr>
          <w:trHeight w:val="397"/>
        </w:trPr>
        <w:tc>
          <w:tcPr>
            <w:tcW w:w="2835" w:type="dxa"/>
            <w:vAlign w:val="bottom"/>
            <w:hideMark/>
          </w:tcPr>
          <w:p w14:paraId="042AC000" w14:textId="77777777" w:rsidR="008159ED" w:rsidRPr="00313072" w:rsidRDefault="008159ED" w:rsidP="00DA24AF">
            <w:pPr>
              <w:ind w:left="-58" w:right="1" w:hanging="50"/>
              <w:jc w:val="left"/>
              <w:rPr>
                <w:rFonts w:asciiTheme="majorBidi" w:hAnsiTheme="majorBidi" w:cstheme="majorBidi"/>
              </w:rPr>
            </w:pPr>
            <w:r w:rsidRPr="00313072">
              <w:rPr>
                <w:rFonts w:asciiTheme="majorBidi" w:hAnsiTheme="majorBidi" w:cstheme="majorBidi"/>
              </w:rPr>
              <w:t>Finance lease receivables - net</w:t>
            </w:r>
          </w:p>
        </w:tc>
        <w:tc>
          <w:tcPr>
            <w:tcW w:w="1134" w:type="dxa"/>
            <w:shd w:val="clear" w:color="auto" w:fill="auto"/>
            <w:vAlign w:val="bottom"/>
          </w:tcPr>
          <w:p w14:paraId="77147F89" w14:textId="645E940C" w:rsidR="008159ED" w:rsidRPr="00313072" w:rsidRDefault="008159ED" w:rsidP="00DA24AF">
            <w:pPr>
              <w:pBdr>
                <w:bottom w:val="double" w:sz="4" w:space="1" w:color="auto"/>
              </w:pBdr>
              <w:ind w:left="-36" w:right="1"/>
              <w:jc w:val="right"/>
              <w:rPr>
                <w:rFonts w:asciiTheme="majorBidi" w:hAnsiTheme="majorBidi" w:cstheme="majorBidi"/>
              </w:rPr>
            </w:pPr>
            <w:r w:rsidRPr="00313072">
              <w:rPr>
                <w:rFonts w:asciiTheme="majorBidi" w:hAnsiTheme="majorBidi" w:cstheme="majorBidi"/>
              </w:rPr>
              <w:t>1,253,994</w:t>
            </w:r>
          </w:p>
        </w:tc>
        <w:tc>
          <w:tcPr>
            <w:tcW w:w="1095" w:type="dxa"/>
            <w:shd w:val="clear" w:color="auto" w:fill="auto"/>
            <w:vAlign w:val="bottom"/>
            <w:hideMark/>
          </w:tcPr>
          <w:p w14:paraId="686DAC2B" w14:textId="28B065DE" w:rsidR="008159ED" w:rsidRPr="00313072" w:rsidRDefault="008159ED" w:rsidP="00DA24AF">
            <w:pPr>
              <w:pBdr>
                <w:bottom w:val="double" w:sz="4" w:space="1" w:color="auto"/>
              </w:pBdr>
              <w:ind w:left="-36" w:right="1"/>
              <w:jc w:val="right"/>
              <w:rPr>
                <w:rFonts w:asciiTheme="majorBidi" w:hAnsiTheme="majorBidi" w:cstheme="majorBidi"/>
              </w:rPr>
            </w:pPr>
            <w:r w:rsidRPr="00313072">
              <w:rPr>
                <w:rFonts w:asciiTheme="majorBidi" w:hAnsiTheme="majorBidi" w:cstheme="majorBidi"/>
              </w:rPr>
              <w:t>1,185,812</w:t>
            </w:r>
          </w:p>
        </w:tc>
        <w:tc>
          <w:tcPr>
            <w:tcW w:w="1136" w:type="dxa"/>
            <w:shd w:val="clear" w:color="auto" w:fill="auto"/>
            <w:vAlign w:val="bottom"/>
          </w:tcPr>
          <w:p w14:paraId="5272E222" w14:textId="5D8BD6B2" w:rsidR="008159ED" w:rsidRPr="00313072" w:rsidRDefault="008159ED" w:rsidP="00DA24AF">
            <w:pPr>
              <w:pBdr>
                <w:bottom w:val="double" w:sz="4" w:space="1" w:color="auto"/>
              </w:pBdr>
              <w:ind w:left="-36" w:right="1"/>
              <w:jc w:val="right"/>
              <w:rPr>
                <w:rFonts w:asciiTheme="majorBidi" w:hAnsiTheme="majorBidi" w:cstheme="majorBidi"/>
              </w:rPr>
            </w:pPr>
            <w:r w:rsidRPr="00313072">
              <w:rPr>
                <w:rFonts w:asciiTheme="majorBidi" w:hAnsiTheme="majorBidi" w:cstheme="majorBidi"/>
              </w:rPr>
              <w:t>28,648,21</w:t>
            </w:r>
            <w:r w:rsidR="00D12A4A" w:rsidRPr="00313072">
              <w:rPr>
                <w:rFonts w:asciiTheme="majorBidi" w:hAnsiTheme="majorBidi" w:cstheme="majorBidi"/>
              </w:rPr>
              <w:t>8</w:t>
            </w:r>
          </w:p>
        </w:tc>
        <w:tc>
          <w:tcPr>
            <w:tcW w:w="1136" w:type="dxa"/>
            <w:shd w:val="clear" w:color="auto" w:fill="auto"/>
            <w:vAlign w:val="bottom"/>
            <w:hideMark/>
          </w:tcPr>
          <w:p w14:paraId="1C5A1D80" w14:textId="6A6F42B7" w:rsidR="008159ED" w:rsidRPr="00313072" w:rsidRDefault="008159ED" w:rsidP="00DA24AF">
            <w:pPr>
              <w:pBdr>
                <w:bottom w:val="double" w:sz="4" w:space="1" w:color="auto"/>
              </w:pBdr>
              <w:ind w:left="-36" w:right="1"/>
              <w:jc w:val="right"/>
              <w:rPr>
                <w:rFonts w:asciiTheme="majorBidi" w:hAnsiTheme="majorBidi" w:cstheme="majorBidi"/>
              </w:rPr>
            </w:pPr>
            <w:r w:rsidRPr="00313072">
              <w:rPr>
                <w:rFonts w:asciiTheme="majorBidi" w:hAnsiTheme="majorBidi" w:cstheme="majorBidi"/>
              </w:rPr>
              <w:t>28,548,989</w:t>
            </w:r>
          </w:p>
        </w:tc>
        <w:tc>
          <w:tcPr>
            <w:tcW w:w="1169" w:type="dxa"/>
            <w:shd w:val="clear" w:color="auto" w:fill="auto"/>
            <w:vAlign w:val="bottom"/>
          </w:tcPr>
          <w:p w14:paraId="482A8799" w14:textId="7BCCE166" w:rsidR="008159ED" w:rsidRPr="00313072" w:rsidRDefault="008159ED" w:rsidP="00DA24AF">
            <w:pPr>
              <w:pBdr>
                <w:bottom w:val="double" w:sz="4" w:space="1" w:color="auto"/>
              </w:pBdr>
              <w:ind w:left="-36" w:right="1"/>
              <w:jc w:val="right"/>
              <w:rPr>
                <w:rFonts w:asciiTheme="majorBidi" w:hAnsiTheme="majorBidi" w:cstheme="majorBidi"/>
              </w:rPr>
            </w:pPr>
            <w:r w:rsidRPr="00313072">
              <w:rPr>
                <w:rFonts w:asciiTheme="majorBidi" w:hAnsiTheme="majorBidi" w:cstheme="majorBidi"/>
              </w:rPr>
              <w:t>29,902,21</w:t>
            </w:r>
            <w:r w:rsidR="00D12A4A" w:rsidRPr="00313072">
              <w:rPr>
                <w:rFonts w:asciiTheme="majorBidi" w:hAnsiTheme="majorBidi" w:cstheme="majorBidi"/>
              </w:rPr>
              <w:t>2</w:t>
            </w:r>
          </w:p>
        </w:tc>
        <w:tc>
          <w:tcPr>
            <w:tcW w:w="1136" w:type="dxa"/>
            <w:vAlign w:val="bottom"/>
            <w:hideMark/>
          </w:tcPr>
          <w:p w14:paraId="22A0D917" w14:textId="79BB7C92" w:rsidR="008159ED" w:rsidRPr="00313072" w:rsidRDefault="008159ED" w:rsidP="00DA24AF">
            <w:pPr>
              <w:pBdr>
                <w:bottom w:val="double" w:sz="4" w:space="1" w:color="auto"/>
              </w:pBdr>
              <w:ind w:left="-36" w:right="1"/>
              <w:jc w:val="right"/>
              <w:rPr>
                <w:rFonts w:asciiTheme="majorBidi" w:hAnsiTheme="majorBidi" w:cstheme="majorBidi"/>
              </w:rPr>
            </w:pPr>
            <w:r w:rsidRPr="00313072">
              <w:rPr>
                <w:rFonts w:asciiTheme="majorBidi" w:hAnsiTheme="majorBidi" w:cstheme="majorBidi"/>
              </w:rPr>
              <w:t>29,734,801</w:t>
            </w:r>
          </w:p>
        </w:tc>
      </w:tr>
    </w:tbl>
    <w:p w14:paraId="75DDBC37" w14:textId="147976F7" w:rsidR="00043D7D" w:rsidRPr="00313072" w:rsidRDefault="00043D7D" w:rsidP="00DA24AF">
      <w:pPr>
        <w:numPr>
          <w:ilvl w:val="0"/>
          <w:numId w:val="1"/>
        </w:numPr>
        <w:spacing w:before="240"/>
        <w:ind w:left="426" w:right="28" w:hanging="426"/>
        <w:jc w:val="thaiDistribute"/>
        <w:rPr>
          <w:rFonts w:asciiTheme="majorBidi" w:hAnsiTheme="majorBidi" w:cstheme="majorBidi"/>
          <w:b/>
          <w:bCs/>
        </w:rPr>
      </w:pPr>
      <w:r w:rsidRPr="00313072">
        <w:rPr>
          <w:rFonts w:asciiTheme="majorBidi" w:hAnsiTheme="majorBidi" w:cstheme="majorBidi"/>
          <w:b/>
          <w:bCs/>
        </w:rPr>
        <w:t>IN</w:t>
      </w:r>
      <w:r w:rsidRPr="00313072">
        <w:rPr>
          <w:rFonts w:asciiTheme="majorBidi" w:hAnsiTheme="majorBidi" w:cstheme="majorBidi"/>
          <w:b/>
          <w:bCs/>
        </w:rPr>
        <w:softHyphen/>
        <w:t xml:space="preserve">VENTORIES </w:t>
      </w:r>
    </w:p>
    <w:p w14:paraId="1CFB4725" w14:textId="5679045C" w:rsidR="00043D7D" w:rsidRPr="00313072" w:rsidRDefault="00F00790" w:rsidP="00DA24AF">
      <w:pPr>
        <w:spacing w:before="120" w:after="120"/>
        <w:ind w:left="426" w:right="142"/>
        <w:jc w:val="thaiDistribute"/>
        <w:rPr>
          <w:rFonts w:asciiTheme="majorBidi" w:hAnsiTheme="majorBidi" w:cstheme="majorBidi"/>
          <w:snapToGrid w:val="0"/>
          <w:lang w:eastAsia="th-TH"/>
        </w:rPr>
      </w:pPr>
      <w:r w:rsidRPr="00313072">
        <w:rPr>
          <w:rFonts w:asciiTheme="majorBidi" w:hAnsiTheme="majorBidi" w:cstheme="majorBidi"/>
          <w:snapToGrid w:val="0"/>
          <w:lang w:eastAsia="th-TH"/>
        </w:rPr>
        <w:t xml:space="preserve">As at </w:t>
      </w:r>
      <w:r w:rsidR="00A302A5" w:rsidRPr="00313072">
        <w:rPr>
          <w:rFonts w:asciiTheme="majorBidi" w:hAnsiTheme="majorBidi" w:cstheme="majorBidi"/>
          <w:snapToGrid w:val="0"/>
          <w:lang w:eastAsia="th-TH"/>
        </w:rPr>
        <w:t>June 30</w:t>
      </w:r>
      <w:r w:rsidRPr="00313072">
        <w:rPr>
          <w:rFonts w:asciiTheme="majorBidi" w:hAnsiTheme="majorBidi" w:cstheme="majorBidi"/>
          <w:snapToGrid w:val="0"/>
          <w:lang w:eastAsia="th-TH"/>
        </w:rPr>
        <w:t>, 2022 and December 31, 2021 consist of ;</w:t>
      </w:r>
    </w:p>
    <w:tbl>
      <w:tblPr>
        <w:tblW w:w="9497" w:type="dxa"/>
        <w:tblInd w:w="426" w:type="dxa"/>
        <w:tblLook w:val="01E0" w:firstRow="1" w:lastRow="1" w:firstColumn="1" w:lastColumn="1" w:noHBand="0" w:noVBand="0"/>
      </w:tblPr>
      <w:tblGrid>
        <w:gridCol w:w="3543"/>
        <w:gridCol w:w="1560"/>
        <w:gridCol w:w="1559"/>
        <w:gridCol w:w="1417"/>
        <w:gridCol w:w="1418"/>
      </w:tblGrid>
      <w:tr w:rsidR="003F104E" w:rsidRPr="00313072" w14:paraId="3F6DB44A" w14:textId="77777777" w:rsidTr="00645305">
        <w:trPr>
          <w:trHeight w:val="397"/>
          <w:tblHeader/>
        </w:trPr>
        <w:tc>
          <w:tcPr>
            <w:tcW w:w="3543" w:type="dxa"/>
            <w:vAlign w:val="bottom"/>
          </w:tcPr>
          <w:p w14:paraId="57EE55F4" w14:textId="77777777" w:rsidR="003F104E" w:rsidRPr="00313072" w:rsidRDefault="003F104E" w:rsidP="00DA24AF">
            <w:pPr>
              <w:tabs>
                <w:tab w:val="left" w:pos="360"/>
                <w:tab w:val="left" w:pos="900"/>
              </w:tabs>
              <w:ind w:right="1"/>
              <w:jc w:val="left"/>
              <w:rPr>
                <w:rFonts w:asciiTheme="majorBidi" w:hAnsiTheme="majorBidi" w:cstheme="majorBidi"/>
                <w:b/>
                <w:bCs/>
              </w:rPr>
            </w:pPr>
          </w:p>
        </w:tc>
        <w:tc>
          <w:tcPr>
            <w:tcW w:w="5954" w:type="dxa"/>
            <w:gridSpan w:val="4"/>
            <w:vAlign w:val="bottom"/>
            <w:hideMark/>
          </w:tcPr>
          <w:p w14:paraId="6D64646E" w14:textId="5DEE5850" w:rsidR="003F104E" w:rsidRPr="00313072" w:rsidRDefault="003F104E" w:rsidP="00DA24AF">
            <w:pPr>
              <w:pBdr>
                <w:bottom w:val="single" w:sz="4" w:space="1" w:color="auto"/>
              </w:pBdr>
              <w:tabs>
                <w:tab w:val="left" w:pos="360"/>
                <w:tab w:val="left" w:pos="900"/>
              </w:tabs>
              <w:ind w:right="1"/>
              <w:jc w:val="right"/>
              <w:rPr>
                <w:rFonts w:asciiTheme="majorBidi" w:hAnsiTheme="majorBidi" w:cstheme="majorBidi"/>
                <w:cs/>
              </w:rPr>
            </w:pPr>
            <w:r w:rsidRPr="00313072">
              <w:rPr>
                <w:rFonts w:asciiTheme="majorBidi" w:hAnsiTheme="majorBidi" w:cstheme="majorBidi"/>
              </w:rPr>
              <w:t>(Unit : Baht)</w:t>
            </w:r>
          </w:p>
        </w:tc>
      </w:tr>
      <w:tr w:rsidR="003F104E" w:rsidRPr="00313072" w14:paraId="039541AB" w14:textId="77777777" w:rsidTr="00645305">
        <w:trPr>
          <w:trHeight w:val="397"/>
          <w:tblHeader/>
        </w:trPr>
        <w:tc>
          <w:tcPr>
            <w:tcW w:w="3543" w:type="dxa"/>
            <w:vAlign w:val="bottom"/>
          </w:tcPr>
          <w:p w14:paraId="6EAA5D1C" w14:textId="77777777" w:rsidR="003F104E" w:rsidRPr="00313072" w:rsidRDefault="003F104E" w:rsidP="00DA24AF">
            <w:pPr>
              <w:tabs>
                <w:tab w:val="left" w:pos="360"/>
                <w:tab w:val="left" w:pos="900"/>
              </w:tabs>
              <w:ind w:right="1"/>
              <w:jc w:val="left"/>
              <w:rPr>
                <w:rFonts w:asciiTheme="majorBidi" w:hAnsiTheme="majorBidi" w:cstheme="majorBidi"/>
                <w:b/>
                <w:bCs/>
              </w:rPr>
            </w:pPr>
          </w:p>
        </w:tc>
        <w:tc>
          <w:tcPr>
            <w:tcW w:w="3119" w:type="dxa"/>
            <w:gridSpan w:val="2"/>
            <w:vAlign w:val="bottom"/>
            <w:hideMark/>
          </w:tcPr>
          <w:p w14:paraId="18C30066" w14:textId="04560B99" w:rsidR="003F104E" w:rsidRPr="00313072" w:rsidRDefault="003F104E" w:rsidP="00DA24AF">
            <w:pPr>
              <w:pBdr>
                <w:bottom w:val="single" w:sz="4" w:space="1" w:color="auto"/>
              </w:pBdr>
              <w:tabs>
                <w:tab w:val="left" w:pos="360"/>
                <w:tab w:val="left" w:pos="900"/>
              </w:tabs>
              <w:ind w:right="1"/>
              <w:jc w:val="center"/>
              <w:rPr>
                <w:rFonts w:asciiTheme="majorBidi" w:hAnsiTheme="majorBidi" w:cstheme="majorBidi"/>
              </w:rPr>
            </w:pPr>
            <w:r w:rsidRPr="00313072">
              <w:rPr>
                <w:rFonts w:asciiTheme="majorBidi" w:hAnsiTheme="majorBidi" w:cstheme="majorBidi"/>
              </w:rPr>
              <w:t>Consolidated financial statements</w:t>
            </w:r>
          </w:p>
        </w:tc>
        <w:tc>
          <w:tcPr>
            <w:tcW w:w="2835" w:type="dxa"/>
            <w:gridSpan w:val="2"/>
            <w:vAlign w:val="bottom"/>
            <w:hideMark/>
          </w:tcPr>
          <w:p w14:paraId="0BF2FB09" w14:textId="0D3725A3" w:rsidR="003F104E" w:rsidRPr="00313072" w:rsidRDefault="00630BA6" w:rsidP="00DA24AF">
            <w:pPr>
              <w:pBdr>
                <w:bottom w:val="single" w:sz="4" w:space="1" w:color="auto"/>
              </w:pBdr>
              <w:tabs>
                <w:tab w:val="left" w:pos="360"/>
                <w:tab w:val="left" w:pos="900"/>
              </w:tabs>
              <w:ind w:right="1"/>
              <w:jc w:val="center"/>
              <w:rPr>
                <w:rFonts w:asciiTheme="majorBidi" w:hAnsiTheme="majorBidi" w:cstheme="majorBidi"/>
              </w:rPr>
            </w:pPr>
            <w:r w:rsidRPr="00313072">
              <w:rPr>
                <w:rFonts w:asciiTheme="majorBidi" w:hAnsiTheme="majorBidi" w:cstheme="majorBidi"/>
              </w:rPr>
              <w:t>Separate</w:t>
            </w:r>
            <w:r w:rsidR="003F104E" w:rsidRPr="00313072">
              <w:rPr>
                <w:rFonts w:asciiTheme="majorBidi" w:hAnsiTheme="majorBidi" w:cstheme="majorBidi"/>
              </w:rPr>
              <w:t xml:space="preserve"> financial statements</w:t>
            </w:r>
          </w:p>
        </w:tc>
      </w:tr>
      <w:tr w:rsidR="003A029B" w:rsidRPr="00313072" w14:paraId="7F935A19" w14:textId="77777777" w:rsidTr="00645305">
        <w:trPr>
          <w:trHeight w:val="397"/>
          <w:tblHeader/>
        </w:trPr>
        <w:tc>
          <w:tcPr>
            <w:tcW w:w="3543" w:type="dxa"/>
            <w:vAlign w:val="bottom"/>
          </w:tcPr>
          <w:p w14:paraId="1004F5D8" w14:textId="77777777" w:rsidR="003A029B" w:rsidRPr="00313072" w:rsidRDefault="003A029B" w:rsidP="00DA24AF">
            <w:pPr>
              <w:tabs>
                <w:tab w:val="left" w:pos="360"/>
                <w:tab w:val="left" w:pos="900"/>
              </w:tabs>
              <w:ind w:right="1"/>
              <w:jc w:val="left"/>
              <w:rPr>
                <w:rFonts w:asciiTheme="majorBidi" w:hAnsiTheme="majorBidi" w:cstheme="majorBidi"/>
                <w:b/>
                <w:bCs/>
              </w:rPr>
            </w:pPr>
          </w:p>
        </w:tc>
        <w:tc>
          <w:tcPr>
            <w:tcW w:w="1560" w:type="dxa"/>
            <w:vAlign w:val="bottom"/>
          </w:tcPr>
          <w:p w14:paraId="29582634" w14:textId="700862B9" w:rsidR="003A029B" w:rsidRPr="00313072" w:rsidRDefault="003A029B"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As at June</w:t>
            </w:r>
          </w:p>
        </w:tc>
        <w:tc>
          <w:tcPr>
            <w:tcW w:w="1559" w:type="dxa"/>
            <w:vAlign w:val="bottom"/>
          </w:tcPr>
          <w:p w14:paraId="35BE5E5A" w14:textId="4806BAD3" w:rsidR="003A029B" w:rsidRPr="00313072" w:rsidRDefault="003A029B"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As at December</w:t>
            </w:r>
          </w:p>
        </w:tc>
        <w:tc>
          <w:tcPr>
            <w:tcW w:w="1417" w:type="dxa"/>
            <w:vAlign w:val="bottom"/>
          </w:tcPr>
          <w:p w14:paraId="633664C8" w14:textId="408A05E0" w:rsidR="003A029B" w:rsidRPr="00313072" w:rsidRDefault="003A029B"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As at June</w:t>
            </w:r>
          </w:p>
        </w:tc>
        <w:tc>
          <w:tcPr>
            <w:tcW w:w="1418" w:type="dxa"/>
            <w:vAlign w:val="bottom"/>
          </w:tcPr>
          <w:p w14:paraId="38C52E70" w14:textId="795195CA" w:rsidR="003A029B" w:rsidRPr="00313072" w:rsidRDefault="003A029B"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As at December</w:t>
            </w:r>
          </w:p>
        </w:tc>
      </w:tr>
      <w:tr w:rsidR="003A029B" w:rsidRPr="00313072" w14:paraId="0A9C0F0A" w14:textId="77777777" w:rsidTr="00645305">
        <w:trPr>
          <w:trHeight w:val="397"/>
          <w:tblHeader/>
        </w:trPr>
        <w:tc>
          <w:tcPr>
            <w:tcW w:w="3543" w:type="dxa"/>
            <w:vAlign w:val="bottom"/>
          </w:tcPr>
          <w:p w14:paraId="52F46200" w14:textId="77777777" w:rsidR="003A029B" w:rsidRPr="00313072" w:rsidRDefault="003A029B" w:rsidP="00DA24AF">
            <w:pPr>
              <w:tabs>
                <w:tab w:val="left" w:pos="360"/>
                <w:tab w:val="left" w:pos="900"/>
              </w:tabs>
              <w:ind w:right="1"/>
              <w:jc w:val="left"/>
              <w:rPr>
                <w:rFonts w:asciiTheme="majorBidi" w:hAnsiTheme="majorBidi" w:cstheme="majorBidi"/>
                <w:b/>
                <w:bCs/>
              </w:rPr>
            </w:pPr>
          </w:p>
        </w:tc>
        <w:tc>
          <w:tcPr>
            <w:tcW w:w="1560" w:type="dxa"/>
            <w:vAlign w:val="bottom"/>
          </w:tcPr>
          <w:p w14:paraId="046069A7" w14:textId="47E844ED" w:rsidR="003A029B" w:rsidRPr="00313072" w:rsidRDefault="003A029B" w:rsidP="00DA24AF">
            <w:pPr>
              <w:pBdr>
                <w:bottom w:val="single" w:sz="4" w:space="1" w:color="auto"/>
              </w:pBdr>
              <w:tabs>
                <w:tab w:val="left" w:pos="360"/>
                <w:tab w:val="left" w:pos="900"/>
              </w:tabs>
              <w:ind w:right="1"/>
              <w:jc w:val="center"/>
              <w:rPr>
                <w:rFonts w:asciiTheme="majorBidi" w:hAnsiTheme="majorBidi" w:cstheme="majorBidi"/>
              </w:rPr>
            </w:pPr>
            <w:r w:rsidRPr="00313072">
              <w:rPr>
                <w:rFonts w:asciiTheme="majorBidi" w:hAnsiTheme="majorBidi" w:cstheme="majorBidi"/>
              </w:rPr>
              <w:t>30, 2022</w:t>
            </w:r>
          </w:p>
        </w:tc>
        <w:tc>
          <w:tcPr>
            <w:tcW w:w="1559" w:type="dxa"/>
            <w:vAlign w:val="bottom"/>
          </w:tcPr>
          <w:p w14:paraId="01C1E25F" w14:textId="45061096" w:rsidR="003A029B" w:rsidRPr="00313072" w:rsidRDefault="003A029B" w:rsidP="00DA24AF">
            <w:pPr>
              <w:pBdr>
                <w:bottom w:val="single" w:sz="4" w:space="1" w:color="auto"/>
              </w:pBdr>
              <w:tabs>
                <w:tab w:val="left" w:pos="360"/>
                <w:tab w:val="left" w:pos="900"/>
              </w:tabs>
              <w:ind w:right="1"/>
              <w:jc w:val="center"/>
              <w:rPr>
                <w:rFonts w:asciiTheme="majorBidi" w:hAnsiTheme="majorBidi" w:cstheme="majorBidi"/>
              </w:rPr>
            </w:pPr>
            <w:r w:rsidRPr="00313072">
              <w:rPr>
                <w:rFonts w:asciiTheme="majorBidi" w:hAnsiTheme="majorBidi" w:cstheme="majorBidi"/>
              </w:rPr>
              <w:t>31, 2021</w:t>
            </w:r>
          </w:p>
        </w:tc>
        <w:tc>
          <w:tcPr>
            <w:tcW w:w="1417" w:type="dxa"/>
            <w:vAlign w:val="bottom"/>
          </w:tcPr>
          <w:p w14:paraId="0615FA8E" w14:textId="2C55D67B" w:rsidR="003A029B" w:rsidRPr="00313072" w:rsidRDefault="003A029B" w:rsidP="00DA24AF">
            <w:pPr>
              <w:pBdr>
                <w:bottom w:val="single" w:sz="4" w:space="1" w:color="auto"/>
              </w:pBdr>
              <w:tabs>
                <w:tab w:val="left" w:pos="360"/>
                <w:tab w:val="left" w:pos="900"/>
              </w:tabs>
              <w:ind w:right="1"/>
              <w:jc w:val="center"/>
              <w:rPr>
                <w:rFonts w:asciiTheme="majorBidi" w:hAnsiTheme="majorBidi" w:cstheme="majorBidi"/>
              </w:rPr>
            </w:pPr>
            <w:r w:rsidRPr="00313072">
              <w:rPr>
                <w:rFonts w:asciiTheme="majorBidi" w:hAnsiTheme="majorBidi" w:cstheme="majorBidi"/>
              </w:rPr>
              <w:t>30, 2022</w:t>
            </w:r>
          </w:p>
        </w:tc>
        <w:tc>
          <w:tcPr>
            <w:tcW w:w="1418" w:type="dxa"/>
            <w:vAlign w:val="bottom"/>
          </w:tcPr>
          <w:p w14:paraId="1439DB3A" w14:textId="0E16EF95" w:rsidR="003A029B" w:rsidRPr="00313072" w:rsidRDefault="003A029B" w:rsidP="00DA24AF">
            <w:pPr>
              <w:pBdr>
                <w:bottom w:val="single" w:sz="4" w:space="1" w:color="auto"/>
              </w:pBdr>
              <w:tabs>
                <w:tab w:val="left" w:pos="360"/>
                <w:tab w:val="left" w:pos="900"/>
              </w:tabs>
              <w:ind w:right="1"/>
              <w:jc w:val="center"/>
              <w:rPr>
                <w:rFonts w:asciiTheme="majorBidi" w:hAnsiTheme="majorBidi" w:cstheme="majorBidi"/>
              </w:rPr>
            </w:pPr>
            <w:r w:rsidRPr="00313072">
              <w:rPr>
                <w:rFonts w:asciiTheme="majorBidi" w:hAnsiTheme="majorBidi" w:cstheme="majorBidi"/>
              </w:rPr>
              <w:t>31, 2021</w:t>
            </w:r>
          </w:p>
        </w:tc>
      </w:tr>
      <w:tr w:rsidR="003578E6" w:rsidRPr="00313072" w14:paraId="17F20501" w14:textId="77777777" w:rsidTr="00645305">
        <w:trPr>
          <w:trHeight w:val="397"/>
        </w:trPr>
        <w:tc>
          <w:tcPr>
            <w:tcW w:w="3543" w:type="dxa"/>
            <w:shd w:val="clear" w:color="auto" w:fill="auto"/>
            <w:vAlign w:val="bottom"/>
            <w:hideMark/>
          </w:tcPr>
          <w:p w14:paraId="1FF9A819" w14:textId="09F9AEDC" w:rsidR="003578E6" w:rsidRPr="00313072" w:rsidRDefault="003578E6" w:rsidP="00DA24AF">
            <w:pPr>
              <w:ind w:left="-58" w:right="1" w:hanging="50"/>
              <w:jc w:val="left"/>
              <w:rPr>
                <w:rFonts w:asciiTheme="majorBidi" w:hAnsiTheme="majorBidi" w:cstheme="majorBidi"/>
                <w:u w:val="single"/>
              </w:rPr>
            </w:pPr>
            <w:r w:rsidRPr="00313072">
              <w:rPr>
                <w:rFonts w:asciiTheme="majorBidi" w:hAnsiTheme="majorBidi" w:cstheme="majorBidi"/>
                <w:u w:val="single"/>
              </w:rPr>
              <w:t>Real estate project development costs</w:t>
            </w:r>
          </w:p>
        </w:tc>
        <w:tc>
          <w:tcPr>
            <w:tcW w:w="1560" w:type="dxa"/>
            <w:shd w:val="clear" w:color="auto" w:fill="auto"/>
            <w:vAlign w:val="bottom"/>
          </w:tcPr>
          <w:p w14:paraId="47B27E6B" w14:textId="77777777" w:rsidR="003578E6" w:rsidRPr="00313072" w:rsidRDefault="003578E6" w:rsidP="00DA24AF">
            <w:pPr>
              <w:ind w:left="-36" w:right="1"/>
              <w:jc w:val="right"/>
              <w:rPr>
                <w:rFonts w:asciiTheme="majorBidi" w:hAnsiTheme="majorBidi" w:cstheme="majorBidi"/>
              </w:rPr>
            </w:pPr>
          </w:p>
        </w:tc>
        <w:tc>
          <w:tcPr>
            <w:tcW w:w="1559" w:type="dxa"/>
            <w:shd w:val="clear" w:color="auto" w:fill="auto"/>
            <w:vAlign w:val="bottom"/>
          </w:tcPr>
          <w:p w14:paraId="25A89AF6" w14:textId="77777777" w:rsidR="003578E6" w:rsidRPr="00313072" w:rsidRDefault="003578E6" w:rsidP="00DA24AF">
            <w:pPr>
              <w:tabs>
                <w:tab w:val="left" w:pos="360"/>
                <w:tab w:val="left" w:pos="900"/>
              </w:tabs>
              <w:ind w:left="-36" w:right="1"/>
              <w:jc w:val="right"/>
              <w:rPr>
                <w:rFonts w:asciiTheme="majorBidi" w:hAnsiTheme="majorBidi" w:cstheme="majorBidi"/>
              </w:rPr>
            </w:pPr>
          </w:p>
        </w:tc>
        <w:tc>
          <w:tcPr>
            <w:tcW w:w="1417" w:type="dxa"/>
            <w:shd w:val="clear" w:color="auto" w:fill="auto"/>
            <w:vAlign w:val="bottom"/>
          </w:tcPr>
          <w:p w14:paraId="504DA77B" w14:textId="77777777" w:rsidR="003578E6" w:rsidRPr="00313072" w:rsidRDefault="003578E6" w:rsidP="00DA24AF">
            <w:pPr>
              <w:ind w:left="-36" w:right="1"/>
              <w:jc w:val="right"/>
              <w:rPr>
                <w:rFonts w:asciiTheme="majorBidi" w:hAnsiTheme="majorBidi" w:cstheme="majorBidi"/>
              </w:rPr>
            </w:pPr>
          </w:p>
        </w:tc>
        <w:tc>
          <w:tcPr>
            <w:tcW w:w="1418" w:type="dxa"/>
            <w:shd w:val="clear" w:color="auto" w:fill="auto"/>
            <w:vAlign w:val="bottom"/>
          </w:tcPr>
          <w:p w14:paraId="4E1F0AE6" w14:textId="77777777" w:rsidR="003578E6" w:rsidRPr="00313072" w:rsidRDefault="003578E6" w:rsidP="00DA24AF">
            <w:pPr>
              <w:ind w:left="-36" w:right="1"/>
              <w:jc w:val="right"/>
              <w:rPr>
                <w:rFonts w:asciiTheme="majorBidi" w:hAnsiTheme="majorBidi" w:cstheme="majorBidi"/>
              </w:rPr>
            </w:pPr>
          </w:p>
        </w:tc>
      </w:tr>
      <w:tr w:rsidR="00D243C4" w:rsidRPr="00313072" w14:paraId="03BB4169" w14:textId="77777777" w:rsidTr="00D243C4">
        <w:trPr>
          <w:trHeight w:val="397"/>
        </w:trPr>
        <w:tc>
          <w:tcPr>
            <w:tcW w:w="3543" w:type="dxa"/>
            <w:shd w:val="clear" w:color="auto" w:fill="auto"/>
            <w:vAlign w:val="bottom"/>
            <w:hideMark/>
          </w:tcPr>
          <w:p w14:paraId="3AB6BCF9" w14:textId="6354DD9C" w:rsidR="00D243C4" w:rsidRPr="00313072" w:rsidRDefault="00D243C4" w:rsidP="00DA24AF">
            <w:pPr>
              <w:ind w:left="-58" w:right="1" w:hanging="50"/>
              <w:jc w:val="left"/>
              <w:rPr>
                <w:rFonts w:asciiTheme="majorBidi" w:hAnsiTheme="majorBidi" w:cstheme="majorBidi"/>
              </w:rPr>
            </w:pPr>
            <w:r w:rsidRPr="00313072">
              <w:rPr>
                <w:rFonts w:asciiTheme="majorBidi" w:hAnsiTheme="majorBidi" w:cstheme="majorBidi"/>
              </w:rPr>
              <w:t>Land and buildings under development</w:t>
            </w:r>
          </w:p>
        </w:tc>
        <w:tc>
          <w:tcPr>
            <w:tcW w:w="1560" w:type="dxa"/>
            <w:shd w:val="clear" w:color="auto" w:fill="auto"/>
            <w:vAlign w:val="bottom"/>
          </w:tcPr>
          <w:p w14:paraId="0F7C6C7C" w14:textId="01B30FF7" w:rsidR="00D243C4" w:rsidRPr="00313072" w:rsidRDefault="00D243C4" w:rsidP="00DA24AF">
            <w:pPr>
              <w:ind w:left="-36" w:right="1"/>
              <w:jc w:val="right"/>
              <w:rPr>
                <w:rFonts w:asciiTheme="majorBidi" w:hAnsiTheme="majorBidi" w:cstheme="majorBidi"/>
              </w:rPr>
            </w:pPr>
            <w:r w:rsidRPr="00313072">
              <w:rPr>
                <w:rFonts w:asciiTheme="majorBidi" w:hAnsiTheme="majorBidi" w:cstheme="majorBidi"/>
              </w:rPr>
              <w:t>8,322,495,100</w:t>
            </w:r>
          </w:p>
        </w:tc>
        <w:tc>
          <w:tcPr>
            <w:tcW w:w="1559" w:type="dxa"/>
            <w:shd w:val="clear" w:color="auto" w:fill="auto"/>
            <w:vAlign w:val="bottom"/>
          </w:tcPr>
          <w:p w14:paraId="335A8439" w14:textId="2F383787" w:rsidR="00D243C4" w:rsidRPr="00313072" w:rsidRDefault="00D243C4" w:rsidP="00DA24AF">
            <w:pPr>
              <w:ind w:left="-36" w:right="1"/>
              <w:jc w:val="right"/>
              <w:rPr>
                <w:rFonts w:asciiTheme="majorBidi" w:hAnsiTheme="majorBidi" w:cstheme="majorBidi"/>
              </w:rPr>
            </w:pPr>
            <w:r w:rsidRPr="00313072">
              <w:rPr>
                <w:rFonts w:asciiTheme="majorBidi" w:hAnsiTheme="majorBidi" w:cstheme="majorBidi"/>
              </w:rPr>
              <w:t>5,486,415,219</w:t>
            </w:r>
          </w:p>
        </w:tc>
        <w:tc>
          <w:tcPr>
            <w:tcW w:w="1417" w:type="dxa"/>
            <w:shd w:val="clear" w:color="auto" w:fill="auto"/>
            <w:vAlign w:val="bottom"/>
          </w:tcPr>
          <w:p w14:paraId="328F5ADF" w14:textId="3FE3D12B" w:rsidR="00D243C4" w:rsidRPr="00313072" w:rsidRDefault="00D243C4" w:rsidP="00DA24AF">
            <w:pPr>
              <w:ind w:left="-36" w:right="1"/>
              <w:jc w:val="right"/>
              <w:rPr>
                <w:rFonts w:asciiTheme="majorBidi" w:hAnsiTheme="majorBidi" w:cstheme="majorBidi"/>
              </w:rPr>
            </w:pPr>
            <w:r w:rsidRPr="00313072">
              <w:rPr>
                <w:rFonts w:asciiTheme="majorBidi" w:hAnsiTheme="majorBidi" w:cstheme="majorBidi"/>
              </w:rPr>
              <w:t>3,548,314,083</w:t>
            </w:r>
          </w:p>
        </w:tc>
        <w:tc>
          <w:tcPr>
            <w:tcW w:w="1418" w:type="dxa"/>
            <w:shd w:val="clear" w:color="auto" w:fill="auto"/>
            <w:vAlign w:val="bottom"/>
          </w:tcPr>
          <w:p w14:paraId="409DE086" w14:textId="77777777" w:rsidR="00D243C4" w:rsidRPr="00313072" w:rsidRDefault="00D243C4" w:rsidP="00DA24AF">
            <w:pPr>
              <w:ind w:left="-36" w:right="1"/>
              <w:jc w:val="right"/>
              <w:rPr>
                <w:rFonts w:asciiTheme="majorBidi" w:hAnsiTheme="majorBidi" w:cstheme="majorBidi"/>
              </w:rPr>
            </w:pPr>
            <w:r w:rsidRPr="00313072">
              <w:rPr>
                <w:rFonts w:asciiTheme="majorBidi" w:hAnsiTheme="majorBidi" w:cstheme="majorBidi"/>
              </w:rPr>
              <w:t xml:space="preserve"> 3,623,165,460 </w:t>
            </w:r>
          </w:p>
        </w:tc>
      </w:tr>
      <w:tr w:rsidR="00D243C4" w:rsidRPr="00313072" w14:paraId="5CD36834" w14:textId="77777777" w:rsidTr="00D243C4">
        <w:trPr>
          <w:trHeight w:val="397"/>
        </w:trPr>
        <w:tc>
          <w:tcPr>
            <w:tcW w:w="3543" w:type="dxa"/>
            <w:shd w:val="clear" w:color="auto" w:fill="auto"/>
            <w:vAlign w:val="bottom"/>
            <w:hideMark/>
          </w:tcPr>
          <w:p w14:paraId="41C90C9F" w14:textId="31E47250" w:rsidR="00D243C4" w:rsidRPr="00313072" w:rsidRDefault="00D243C4" w:rsidP="00DA24AF">
            <w:pPr>
              <w:ind w:left="-58" w:right="1" w:hanging="50"/>
              <w:jc w:val="left"/>
              <w:rPr>
                <w:rFonts w:asciiTheme="majorBidi" w:hAnsiTheme="majorBidi" w:cstheme="majorBidi"/>
              </w:rPr>
            </w:pPr>
            <w:r w:rsidRPr="00313072">
              <w:rPr>
                <w:rFonts w:asciiTheme="majorBidi" w:hAnsiTheme="majorBidi" w:cstheme="majorBidi"/>
              </w:rPr>
              <w:t>Land and buildings developed</w:t>
            </w:r>
          </w:p>
        </w:tc>
        <w:tc>
          <w:tcPr>
            <w:tcW w:w="1560" w:type="dxa"/>
            <w:shd w:val="clear" w:color="auto" w:fill="auto"/>
            <w:vAlign w:val="bottom"/>
          </w:tcPr>
          <w:p w14:paraId="58F6016F" w14:textId="4D7826E9" w:rsidR="00D243C4" w:rsidRPr="00313072" w:rsidRDefault="00D243C4" w:rsidP="00DA24AF">
            <w:pPr>
              <w:ind w:left="-36" w:right="1"/>
              <w:jc w:val="right"/>
              <w:rPr>
                <w:rFonts w:asciiTheme="majorBidi" w:hAnsiTheme="majorBidi" w:cstheme="majorBidi"/>
              </w:rPr>
            </w:pPr>
            <w:r w:rsidRPr="00313072">
              <w:rPr>
                <w:rFonts w:asciiTheme="majorBidi" w:hAnsiTheme="majorBidi" w:cstheme="majorBidi"/>
              </w:rPr>
              <w:t>1,235,032,809</w:t>
            </w:r>
          </w:p>
        </w:tc>
        <w:tc>
          <w:tcPr>
            <w:tcW w:w="1559" w:type="dxa"/>
            <w:shd w:val="clear" w:color="auto" w:fill="auto"/>
            <w:vAlign w:val="bottom"/>
          </w:tcPr>
          <w:p w14:paraId="70A1D8B6" w14:textId="138EB4E3" w:rsidR="00D243C4" w:rsidRPr="00313072" w:rsidRDefault="00D243C4" w:rsidP="00DA24AF">
            <w:pPr>
              <w:tabs>
                <w:tab w:val="left" w:pos="360"/>
                <w:tab w:val="left" w:pos="900"/>
              </w:tabs>
              <w:ind w:left="-36" w:right="1"/>
              <w:jc w:val="right"/>
              <w:rPr>
                <w:rFonts w:asciiTheme="majorBidi" w:hAnsiTheme="majorBidi" w:cstheme="majorBidi"/>
              </w:rPr>
            </w:pPr>
            <w:r w:rsidRPr="00313072">
              <w:rPr>
                <w:rFonts w:asciiTheme="majorBidi" w:hAnsiTheme="majorBidi" w:cstheme="majorBidi"/>
              </w:rPr>
              <w:t>206,764,004</w:t>
            </w:r>
          </w:p>
        </w:tc>
        <w:tc>
          <w:tcPr>
            <w:tcW w:w="1417" w:type="dxa"/>
            <w:shd w:val="clear" w:color="auto" w:fill="auto"/>
            <w:vAlign w:val="bottom"/>
          </w:tcPr>
          <w:p w14:paraId="0C03B2B6" w14:textId="6BBCA7BC" w:rsidR="00D243C4" w:rsidRPr="00313072" w:rsidRDefault="00D243C4" w:rsidP="00DA24AF">
            <w:pPr>
              <w:ind w:left="-36" w:right="1"/>
              <w:jc w:val="right"/>
              <w:rPr>
                <w:rFonts w:asciiTheme="majorBidi" w:hAnsiTheme="majorBidi" w:cstheme="majorBidi"/>
              </w:rPr>
            </w:pPr>
            <w:r w:rsidRPr="00313072">
              <w:rPr>
                <w:rFonts w:asciiTheme="majorBidi" w:hAnsiTheme="majorBidi" w:cstheme="majorBidi"/>
              </w:rPr>
              <w:t>165,700,716</w:t>
            </w:r>
          </w:p>
        </w:tc>
        <w:tc>
          <w:tcPr>
            <w:tcW w:w="1418" w:type="dxa"/>
            <w:shd w:val="clear" w:color="auto" w:fill="auto"/>
            <w:vAlign w:val="bottom"/>
          </w:tcPr>
          <w:p w14:paraId="04EB9583" w14:textId="77777777" w:rsidR="00D243C4" w:rsidRPr="00313072" w:rsidRDefault="00D243C4" w:rsidP="00DA24AF">
            <w:pPr>
              <w:ind w:left="-36" w:right="1"/>
              <w:jc w:val="right"/>
              <w:rPr>
                <w:rFonts w:asciiTheme="majorBidi" w:hAnsiTheme="majorBidi" w:cstheme="majorBidi"/>
              </w:rPr>
            </w:pPr>
            <w:r w:rsidRPr="00313072">
              <w:rPr>
                <w:rFonts w:asciiTheme="majorBidi" w:hAnsiTheme="majorBidi" w:cstheme="majorBidi"/>
              </w:rPr>
              <w:t xml:space="preserve"> 204,999,195 </w:t>
            </w:r>
          </w:p>
        </w:tc>
      </w:tr>
      <w:tr w:rsidR="00D243C4" w:rsidRPr="00313072" w14:paraId="7D3D8354" w14:textId="77777777" w:rsidTr="00D243C4">
        <w:trPr>
          <w:trHeight w:val="397"/>
        </w:trPr>
        <w:tc>
          <w:tcPr>
            <w:tcW w:w="3543" w:type="dxa"/>
            <w:shd w:val="clear" w:color="auto" w:fill="auto"/>
            <w:vAlign w:val="bottom"/>
            <w:hideMark/>
          </w:tcPr>
          <w:p w14:paraId="355173C6" w14:textId="281C2CB4" w:rsidR="00D243C4" w:rsidRPr="00313072" w:rsidRDefault="00D243C4" w:rsidP="00DA24AF">
            <w:pPr>
              <w:ind w:left="-58" w:right="1" w:hanging="50"/>
              <w:jc w:val="left"/>
              <w:rPr>
                <w:rFonts w:asciiTheme="majorBidi" w:hAnsiTheme="majorBidi" w:cstheme="majorBidi"/>
              </w:rPr>
            </w:pPr>
            <w:r w:rsidRPr="00313072">
              <w:rPr>
                <w:rFonts w:asciiTheme="majorBidi" w:hAnsiTheme="majorBidi" w:cstheme="majorBidi"/>
              </w:rPr>
              <w:t>Land for development</w:t>
            </w:r>
          </w:p>
        </w:tc>
        <w:tc>
          <w:tcPr>
            <w:tcW w:w="1560" w:type="dxa"/>
            <w:shd w:val="clear" w:color="auto" w:fill="auto"/>
            <w:vAlign w:val="bottom"/>
          </w:tcPr>
          <w:p w14:paraId="10D34774" w14:textId="15798A9F" w:rsidR="00D243C4" w:rsidRPr="00313072" w:rsidRDefault="00D243C4" w:rsidP="00DA24AF">
            <w:pPr>
              <w:pBdr>
                <w:bottom w:val="single" w:sz="4" w:space="1" w:color="auto"/>
              </w:pBdr>
              <w:ind w:left="-36" w:right="1"/>
              <w:jc w:val="right"/>
              <w:rPr>
                <w:rFonts w:asciiTheme="majorBidi" w:hAnsiTheme="majorBidi" w:cstheme="majorBidi"/>
              </w:rPr>
            </w:pPr>
            <w:r w:rsidRPr="00313072">
              <w:rPr>
                <w:rFonts w:asciiTheme="majorBidi" w:hAnsiTheme="majorBidi" w:cstheme="majorBidi"/>
              </w:rPr>
              <w:t>607,775,369</w:t>
            </w:r>
          </w:p>
        </w:tc>
        <w:tc>
          <w:tcPr>
            <w:tcW w:w="1559" w:type="dxa"/>
            <w:shd w:val="clear" w:color="auto" w:fill="auto"/>
            <w:vAlign w:val="bottom"/>
          </w:tcPr>
          <w:p w14:paraId="1468DC6C" w14:textId="6AC90A40" w:rsidR="00D243C4" w:rsidRPr="00313072" w:rsidRDefault="00D243C4" w:rsidP="00DA24AF">
            <w:pPr>
              <w:pBdr>
                <w:bottom w:val="single" w:sz="4" w:space="1" w:color="auto"/>
              </w:pBdr>
              <w:tabs>
                <w:tab w:val="left" w:pos="360"/>
                <w:tab w:val="left" w:pos="900"/>
              </w:tabs>
              <w:ind w:left="-36" w:right="1"/>
              <w:jc w:val="right"/>
              <w:rPr>
                <w:rFonts w:asciiTheme="majorBidi" w:hAnsiTheme="majorBidi" w:cstheme="majorBidi"/>
              </w:rPr>
            </w:pPr>
            <w:r w:rsidRPr="00313072">
              <w:rPr>
                <w:rFonts w:asciiTheme="majorBidi" w:hAnsiTheme="majorBidi" w:cstheme="majorBidi"/>
              </w:rPr>
              <w:t>607,208,574</w:t>
            </w:r>
          </w:p>
        </w:tc>
        <w:tc>
          <w:tcPr>
            <w:tcW w:w="1417" w:type="dxa"/>
            <w:shd w:val="clear" w:color="auto" w:fill="auto"/>
            <w:vAlign w:val="bottom"/>
          </w:tcPr>
          <w:p w14:paraId="15DCE651" w14:textId="08DCAB28" w:rsidR="00D243C4" w:rsidRPr="00313072" w:rsidRDefault="00D243C4" w:rsidP="00DA24AF">
            <w:pPr>
              <w:pBdr>
                <w:bottom w:val="single" w:sz="4" w:space="1" w:color="auto"/>
              </w:pBdr>
              <w:ind w:left="-36" w:right="1"/>
              <w:jc w:val="right"/>
              <w:rPr>
                <w:rFonts w:asciiTheme="majorBidi" w:hAnsiTheme="majorBidi" w:cstheme="majorBidi"/>
              </w:rPr>
            </w:pPr>
            <w:r w:rsidRPr="00313072">
              <w:rPr>
                <w:rFonts w:asciiTheme="majorBidi" w:hAnsiTheme="majorBidi" w:cstheme="majorBidi"/>
              </w:rPr>
              <w:t>607,775,369</w:t>
            </w:r>
          </w:p>
        </w:tc>
        <w:tc>
          <w:tcPr>
            <w:tcW w:w="1418" w:type="dxa"/>
            <w:shd w:val="clear" w:color="auto" w:fill="auto"/>
            <w:vAlign w:val="bottom"/>
          </w:tcPr>
          <w:p w14:paraId="567C650D" w14:textId="77777777" w:rsidR="00D243C4" w:rsidRPr="00313072" w:rsidRDefault="00D243C4" w:rsidP="00DA24AF">
            <w:pPr>
              <w:pBdr>
                <w:bottom w:val="single" w:sz="4" w:space="1" w:color="auto"/>
              </w:pBdr>
              <w:ind w:left="-36" w:right="1"/>
              <w:jc w:val="right"/>
              <w:rPr>
                <w:rFonts w:asciiTheme="majorBidi" w:hAnsiTheme="majorBidi" w:cstheme="majorBidi"/>
              </w:rPr>
            </w:pPr>
            <w:r w:rsidRPr="00313072">
              <w:rPr>
                <w:rFonts w:asciiTheme="majorBidi" w:hAnsiTheme="majorBidi" w:cstheme="majorBidi"/>
              </w:rPr>
              <w:t xml:space="preserve"> 607,208,574 </w:t>
            </w:r>
          </w:p>
        </w:tc>
      </w:tr>
      <w:tr w:rsidR="00D243C4" w:rsidRPr="00313072" w14:paraId="6487EE91" w14:textId="77777777" w:rsidTr="00D243C4">
        <w:trPr>
          <w:trHeight w:val="397"/>
        </w:trPr>
        <w:tc>
          <w:tcPr>
            <w:tcW w:w="3543" w:type="dxa"/>
            <w:shd w:val="clear" w:color="auto" w:fill="auto"/>
            <w:vAlign w:val="bottom"/>
            <w:hideMark/>
          </w:tcPr>
          <w:p w14:paraId="3BE42507" w14:textId="5C36C56D" w:rsidR="00D243C4" w:rsidRPr="00313072" w:rsidRDefault="00D243C4" w:rsidP="00DA24AF">
            <w:pPr>
              <w:ind w:left="-58" w:right="1" w:hanging="50"/>
              <w:jc w:val="left"/>
              <w:rPr>
                <w:rFonts w:asciiTheme="majorBidi" w:hAnsiTheme="majorBidi" w:cstheme="majorBidi"/>
              </w:rPr>
            </w:pPr>
            <w:r w:rsidRPr="00313072">
              <w:rPr>
                <w:rFonts w:asciiTheme="majorBidi" w:hAnsiTheme="majorBidi" w:cstheme="majorBidi"/>
              </w:rPr>
              <w:t>Total real estate project development costs</w:t>
            </w:r>
          </w:p>
        </w:tc>
        <w:tc>
          <w:tcPr>
            <w:tcW w:w="1560" w:type="dxa"/>
            <w:shd w:val="clear" w:color="auto" w:fill="auto"/>
            <w:vAlign w:val="bottom"/>
          </w:tcPr>
          <w:p w14:paraId="3A6D4C98" w14:textId="72C7B54C" w:rsidR="00D243C4" w:rsidRPr="00313072" w:rsidRDefault="00D243C4" w:rsidP="00DA24AF">
            <w:pPr>
              <w:ind w:left="-36" w:right="1"/>
              <w:jc w:val="right"/>
              <w:rPr>
                <w:rFonts w:asciiTheme="majorBidi" w:hAnsiTheme="majorBidi" w:cstheme="majorBidi"/>
              </w:rPr>
            </w:pPr>
            <w:r w:rsidRPr="00313072">
              <w:rPr>
                <w:rFonts w:asciiTheme="majorBidi" w:hAnsiTheme="majorBidi" w:cstheme="majorBidi"/>
              </w:rPr>
              <w:t>10,165,303,278</w:t>
            </w:r>
          </w:p>
        </w:tc>
        <w:tc>
          <w:tcPr>
            <w:tcW w:w="1559" w:type="dxa"/>
            <w:shd w:val="clear" w:color="auto" w:fill="auto"/>
            <w:vAlign w:val="bottom"/>
          </w:tcPr>
          <w:p w14:paraId="0E202EE6" w14:textId="7734B8F5" w:rsidR="00D243C4" w:rsidRPr="00313072" w:rsidRDefault="00D243C4" w:rsidP="00DA24AF">
            <w:pPr>
              <w:tabs>
                <w:tab w:val="left" w:pos="360"/>
                <w:tab w:val="left" w:pos="900"/>
              </w:tabs>
              <w:ind w:left="-36" w:right="1"/>
              <w:jc w:val="right"/>
              <w:rPr>
                <w:rFonts w:asciiTheme="majorBidi" w:hAnsiTheme="majorBidi" w:cstheme="majorBidi"/>
              </w:rPr>
            </w:pPr>
            <w:r w:rsidRPr="00313072">
              <w:rPr>
                <w:rFonts w:asciiTheme="majorBidi" w:hAnsiTheme="majorBidi" w:cstheme="majorBidi"/>
              </w:rPr>
              <w:t>6,300,387,797</w:t>
            </w:r>
          </w:p>
        </w:tc>
        <w:tc>
          <w:tcPr>
            <w:tcW w:w="1417" w:type="dxa"/>
            <w:shd w:val="clear" w:color="auto" w:fill="auto"/>
            <w:vAlign w:val="bottom"/>
          </w:tcPr>
          <w:p w14:paraId="03B3F291" w14:textId="48E792DA" w:rsidR="00D243C4" w:rsidRPr="00313072" w:rsidRDefault="00D243C4" w:rsidP="00DA24AF">
            <w:pPr>
              <w:ind w:left="-36" w:right="1"/>
              <w:jc w:val="right"/>
              <w:rPr>
                <w:rFonts w:asciiTheme="majorBidi" w:hAnsiTheme="majorBidi" w:cstheme="majorBidi"/>
              </w:rPr>
            </w:pPr>
            <w:r w:rsidRPr="00313072">
              <w:rPr>
                <w:rFonts w:asciiTheme="majorBidi" w:hAnsiTheme="majorBidi" w:cstheme="majorBidi"/>
              </w:rPr>
              <w:t>4,321,790,168</w:t>
            </w:r>
          </w:p>
        </w:tc>
        <w:tc>
          <w:tcPr>
            <w:tcW w:w="1418" w:type="dxa"/>
            <w:shd w:val="clear" w:color="auto" w:fill="auto"/>
            <w:vAlign w:val="bottom"/>
          </w:tcPr>
          <w:p w14:paraId="296D6351" w14:textId="6589A135" w:rsidR="00D243C4" w:rsidRPr="00313072" w:rsidRDefault="00D243C4" w:rsidP="00DA24AF">
            <w:pPr>
              <w:ind w:left="-36" w:right="1"/>
              <w:jc w:val="right"/>
              <w:rPr>
                <w:rFonts w:asciiTheme="majorBidi" w:hAnsiTheme="majorBidi" w:cstheme="majorBidi"/>
              </w:rPr>
            </w:pPr>
            <w:r w:rsidRPr="00313072">
              <w:rPr>
                <w:rFonts w:asciiTheme="majorBidi" w:hAnsiTheme="majorBidi" w:cstheme="majorBidi"/>
              </w:rPr>
              <w:t>4,435,373,229</w:t>
            </w:r>
          </w:p>
        </w:tc>
      </w:tr>
      <w:tr w:rsidR="00D243C4" w:rsidRPr="00313072" w14:paraId="00BC174D" w14:textId="77777777" w:rsidTr="00D243C4">
        <w:trPr>
          <w:trHeight w:val="397"/>
        </w:trPr>
        <w:tc>
          <w:tcPr>
            <w:tcW w:w="3543" w:type="dxa"/>
            <w:shd w:val="clear" w:color="auto" w:fill="auto"/>
            <w:vAlign w:val="bottom"/>
            <w:hideMark/>
          </w:tcPr>
          <w:p w14:paraId="4DD83034" w14:textId="20CA87F3" w:rsidR="00D243C4" w:rsidRPr="00313072" w:rsidRDefault="00D243C4" w:rsidP="00DA24AF">
            <w:pPr>
              <w:ind w:left="-58" w:right="1" w:hanging="50"/>
              <w:jc w:val="left"/>
              <w:rPr>
                <w:rFonts w:asciiTheme="majorBidi" w:hAnsiTheme="majorBidi" w:cstheme="majorBidi"/>
                <w:u w:val="single"/>
              </w:rPr>
            </w:pPr>
            <w:r w:rsidRPr="00313072">
              <w:rPr>
                <w:rFonts w:asciiTheme="majorBidi" w:hAnsiTheme="majorBidi" w:cstheme="majorBidi"/>
                <w:u w:val="single"/>
              </w:rPr>
              <w:t>Finished Goods</w:t>
            </w:r>
          </w:p>
        </w:tc>
        <w:tc>
          <w:tcPr>
            <w:tcW w:w="1560" w:type="dxa"/>
            <w:shd w:val="clear" w:color="auto" w:fill="auto"/>
            <w:vAlign w:val="bottom"/>
          </w:tcPr>
          <w:p w14:paraId="79BE1A92" w14:textId="77777777" w:rsidR="00D243C4" w:rsidRPr="00313072" w:rsidRDefault="00D243C4" w:rsidP="00DA24AF">
            <w:pPr>
              <w:ind w:left="-36" w:right="1"/>
              <w:jc w:val="right"/>
              <w:rPr>
                <w:rFonts w:asciiTheme="majorBidi" w:hAnsiTheme="majorBidi" w:cstheme="majorBidi"/>
              </w:rPr>
            </w:pPr>
          </w:p>
        </w:tc>
        <w:tc>
          <w:tcPr>
            <w:tcW w:w="1559" w:type="dxa"/>
            <w:shd w:val="clear" w:color="auto" w:fill="auto"/>
            <w:vAlign w:val="bottom"/>
          </w:tcPr>
          <w:p w14:paraId="0D0E5185" w14:textId="77777777" w:rsidR="00D243C4" w:rsidRPr="00313072" w:rsidRDefault="00D243C4" w:rsidP="00DA24AF">
            <w:pPr>
              <w:ind w:left="-36" w:right="1"/>
              <w:jc w:val="right"/>
              <w:rPr>
                <w:rFonts w:asciiTheme="majorBidi" w:hAnsiTheme="majorBidi" w:cstheme="majorBidi"/>
              </w:rPr>
            </w:pPr>
          </w:p>
        </w:tc>
        <w:tc>
          <w:tcPr>
            <w:tcW w:w="1417" w:type="dxa"/>
            <w:shd w:val="clear" w:color="auto" w:fill="auto"/>
            <w:vAlign w:val="bottom"/>
          </w:tcPr>
          <w:p w14:paraId="795A262B" w14:textId="77777777" w:rsidR="00D243C4" w:rsidRPr="00313072" w:rsidRDefault="00D243C4" w:rsidP="00DA24AF">
            <w:pPr>
              <w:ind w:left="-36" w:right="1"/>
              <w:jc w:val="right"/>
              <w:rPr>
                <w:rFonts w:asciiTheme="majorBidi" w:hAnsiTheme="majorBidi" w:cstheme="majorBidi"/>
              </w:rPr>
            </w:pPr>
          </w:p>
        </w:tc>
        <w:tc>
          <w:tcPr>
            <w:tcW w:w="1418" w:type="dxa"/>
            <w:shd w:val="clear" w:color="auto" w:fill="auto"/>
            <w:vAlign w:val="bottom"/>
          </w:tcPr>
          <w:p w14:paraId="12772B12" w14:textId="77777777" w:rsidR="00D243C4" w:rsidRPr="00313072" w:rsidRDefault="00D243C4" w:rsidP="00DA24AF">
            <w:pPr>
              <w:ind w:left="-36" w:right="1"/>
              <w:jc w:val="right"/>
              <w:rPr>
                <w:rFonts w:asciiTheme="majorBidi" w:hAnsiTheme="majorBidi" w:cstheme="majorBidi"/>
              </w:rPr>
            </w:pPr>
          </w:p>
        </w:tc>
      </w:tr>
      <w:tr w:rsidR="00D243C4" w:rsidRPr="00313072" w14:paraId="15B9DA5A" w14:textId="77777777" w:rsidTr="00D243C4">
        <w:trPr>
          <w:trHeight w:val="397"/>
        </w:trPr>
        <w:tc>
          <w:tcPr>
            <w:tcW w:w="3543" w:type="dxa"/>
            <w:shd w:val="clear" w:color="auto" w:fill="auto"/>
            <w:vAlign w:val="bottom"/>
            <w:hideMark/>
          </w:tcPr>
          <w:p w14:paraId="4AD69C92" w14:textId="14CE3FAF" w:rsidR="00D243C4" w:rsidRPr="00313072" w:rsidRDefault="00D243C4" w:rsidP="00DA24AF">
            <w:pPr>
              <w:ind w:left="-58" w:right="1" w:hanging="50"/>
              <w:jc w:val="left"/>
              <w:rPr>
                <w:rFonts w:asciiTheme="majorBidi" w:hAnsiTheme="majorBidi" w:cstheme="majorBidi"/>
              </w:rPr>
            </w:pPr>
            <w:r w:rsidRPr="00313072">
              <w:rPr>
                <w:rFonts w:asciiTheme="majorBidi" w:hAnsiTheme="majorBidi" w:cstheme="majorBidi"/>
              </w:rPr>
              <w:t>Finished Goods</w:t>
            </w:r>
          </w:p>
        </w:tc>
        <w:tc>
          <w:tcPr>
            <w:tcW w:w="1560" w:type="dxa"/>
            <w:shd w:val="clear" w:color="auto" w:fill="auto"/>
            <w:vAlign w:val="bottom"/>
          </w:tcPr>
          <w:p w14:paraId="26415E57" w14:textId="72832602" w:rsidR="00D243C4" w:rsidRPr="00313072" w:rsidRDefault="00D243C4" w:rsidP="00DA24AF">
            <w:pPr>
              <w:ind w:left="-36" w:right="1"/>
              <w:jc w:val="right"/>
              <w:rPr>
                <w:rFonts w:asciiTheme="majorBidi" w:hAnsiTheme="majorBidi" w:cstheme="majorBidi"/>
              </w:rPr>
            </w:pPr>
            <w:r w:rsidRPr="00313072">
              <w:rPr>
                <w:rFonts w:asciiTheme="majorBidi" w:hAnsiTheme="majorBidi" w:cstheme="majorBidi"/>
              </w:rPr>
              <w:t>56,153,545</w:t>
            </w:r>
          </w:p>
        </w:tc>
        <w:tc>
          <w:tcPr>
            <w:tcW w:w="1559" w:type="dxa"/>
            <w:shd w:val="clear" w:color="auto" w:fill="auto"/>
            <w:vAlign w:val="bottom"/>
          </w:tcPr>
          <w:p w14:paraId="34CCF19E" w14:textId="1A91FB03" w:rsidR="00D243C4" w:rsidRPr="00313072" w:rsidRDefault="00D243C4" w:rsidP="00DA24AF">
            <w:pPr>
              <w:ind w:left="-36" w:right="1"/>
              <w:jc w:val="right"/>
              <w:rPr>
                <w:rFonts w:asciiTheme="majorBidi" w:hAnsiTheme="majorBidi" w:cstheme="majorBidi"/>
              </w:rPr>
            </w:pPr>
            <w:r w:rsidRPr="00313072">
              <w:rPr>
                <w:rFonts w:asciiTheme="majorBidi" w:hAnsiTheme="majorBidi" w:cstheme="majorBidi"/>
              </w:rPr>
              <w:t>21,965,036</w:t>
            </w:r>
          </w:p>
        </w:tc>
        <w:tc>
          <w:tcPr>
            <w:tcW w:w="1417" w:type="dxa"/>
            <w:shd w:val="clear" w:color="auto" w:fill="auto"/>
            <w:vAlign w:val="bottom"/>
          </w:tcPr>
          <w:p w14:paraId="355E1536" w14:textId="22118038" w:rsidR="00D243C4" w:rsidRPr="00313072" w:rsidRDefault="00D243C4" w:rsidP="00DA24AF">
            <w:pPr>
              <w:ind w:left="-36" w:right="1"/>
              <w:jc w:val="right"/>
              <w:rPr>
                <w:rFonts w:asciiTheme="majorBidi" w:hAnsiTheme="majorBidi" w:cstheme="majorBidi"/>
                <w:cs/>
              </w:rPr>
            </w:pPr>
            <w:r w:rsidRPr="00313072">
              <w:rPr>
                <w:rFonts w:asciiTheme="majorBidi" w:hAnsiTheme="majorBidi" w:cstheme="majorBidi"/>
              </w:rPr>
              <w:t>-</w:t>
            </w:r>
          </w:p>
        </w:tc>
        <w:tc>
          <w:tcPr>
            <w:tcW w:w="1418" w:type="dxa"/>
            <w:shd w:val="clear" w:color="auto" w:fill="auto"/>
            <w:vAlign w:val="bottom"/>
          </w:tcPr>
          <w:p w14:paraId="75609826" w14:textId="01D03482" w:rsidR="00D243C4" w:rsidRPr="00313072" w:rsidRDefault="00D243C4" w:rsidP="00DA24AF">
            <w:pPr>
              <w:ind w:left="-36" w:right="1"/>
              <w:jc w:val="right"/>
              <w:rPr>
                <w:rFonts w:asciiTheme="majorBidi" w:hAnsiTheme="majorBidi" w:cstheme="majorBidi"/>
              </w:rPr>
            </w:pPr>
            <w:r w:rsidRPr="00313072">
              <w:rPr>
                <w:rFonts w:asciiTheme="majorBidi" w:hAnsiTheme="majorBidi" w:cstheme="majorBidi"/>
              </w:rPr>
              <w:t>-</w:t>
            </w:r>
          </w:p>
        </w:tc>
      </w:tr>
      <w:tr w:rsidR="00D243C4" w:rsidRPr="00313072" w14:paraId="3F0D0AB3" w14:textId="77777777" w:rsidTr="00D243C4">
        <w:trPr>
          <w:trHeight w:val="397"/>
        </w:trPr>
        <w:tc>
          <w:tcPr>
            <w:tcW w:w="3543" w:type="dxa"/>
            <w:shd w:val="clear" w:color="auto" w:fill="auto"/>
            <w:vAlign w:val="bottom"/>
          </w:tcPr>
          <w:p w14:paraId="2FD2D105" w14:textId="4A1CC5DA" w:rsidR="00D243C4" w:rsidRPr="00313072" w:rsidRDefault="00D243C4" w:rsidP="00DA24AF">
            <w:pPr>
              <w:ind w:left="-58" w:right="1" w:hanging="50"/>
              <w:jc w:val="left"/>
              <w:rPr>
                <w:rFonts w:asciiTheme="majorBidi" w:hAnsiTheme="majorBidi" w:cstheme="majorBidi"/>
                <w:cs/>
              </w:rPr>
            </w:pPr>
            <w:r w:rsidRPr="00313072">
              <w:rPr>
                <w:rFonts w:asciiTheme="majorBidi" w:hAnsiTheme="majorBidi" w:cstheme="majorBidi"/>
                <w:cs/>
              </w:rPr>
              <w:t>(</w:t>
            </w:r>
            <w:r w:rsidRPr="00313072">
              <w:rPr>
                <w:rFonts w:asciiTheme="majorBidi" w:hAnsiTheme="majorBidi" w:cstheme="majorBidi"/>
              </w:rPr>
              <w:t>Less</w:t>
            </w:r>
            <w:r w:rsidRPr="00313072">
              <w:rPr>
                <w:rFonts w:asciiTheme="majorBidi" w:hAnsiTheme="majorBidi" w:cstheme="majorBidi"/>
                <w:cs/>
              </w:rPr>
              <w:t>)</w:t>
            </w:r>
            <w:r w:rsidRPr="00313072">
              <w:rPr>
                <w:rFonts w:asciiTheme="majorBidi" w:hAnsiTheme="majorBidi" w:cstheme="majorBidi"/>
              </w:rPr>
              <w:t xml:space="preserve"> Allowance for diminution</w:t>
            </w:r>
          </w:p>
        </w:tc>
        <w:tc>
          <w:tcPr>
            <w:tcW w:w="1560" w:type="dxa"/>
            <w:shd w:val="clear" w:color="auto" w:fill="auto"/>
            <w:vAlign w:val="bottom"/>
          </w:tcPr>
          <w:p w14:paraId="45A98708" w14:textId="2C560F3E" w:rsidR="00D243C4" w:rsidRPr="00313072" w:rsidRDefault="00D243C4" w:rsidP="00DA24AF">
            <w:pPr>
              <w:pBdr>
                <w:bottom w:val="single" w:sz="4" w:space="1" w:color="auto"/>
              </w:pBdr>
              <w:ind w:left="-36" w:right="1"/>
              <w:jc w:val="right"/>
              <w:rPr>
                <w:rFonts w:asciiTheme="majorBidi" w:hAnsiTheme="majorBidi" w:cstheme="majorBidi"/>
              </w:rPr>
            </w:pPr>
            <w:r w:rsidRPr="00313072">
              <w:rPr>
                <w:rFonts w:asciiTheme="majorBidi" w:hAnsiTheme="majorBidi" w:cstheme="majorBidi"/>
              </w:rPr>
              <w:t>(112,036,825)</w:t>
            </w:r>
          </w:p>
        </w:tc>
        <w:tc>
          <w:tcPr>
            <w:tcW w:w="1559" w:type="dxa"/>
            <w:shd w:val="clear" w:color="auto" w:fill="auto"/>
            <w:vAlign w:val="bottom"/>
          </w:tcPr>
          <w:p w14:paraId="13AE0C0F" w14:textId="14CD6EE5" w:rsidR="00D243C4" w:rsidRPr="00313072" w:rsidRDefault="00D243C4" w:rsidP="00DA24AF">
            <w:pPr>
              <w:pBdr>
                <w:bottom w:val="single" w:sz="4" w:space="1" w:color="auto"/>
              </w:pBdr>
              <w:ind w:left="-36" w:right="1"/>
              <w:jc w:val="right"/>
              <w:rPr>
                <w:rFonts w:asciiTheme="majorBidi" w:hAnsiTheme="majorBidi" w:cstheme="majorBidi"/>
                <w:cs/>
              </w:rPr>
            </w:pPr>
            <w:r w:rsidRPr="00313072">
              <w:rPr>
                <w:rFonts w:asciiTheme="majorBidi" w:hAnsiTheme="majorBidi" w:cstheme="majorBidi"/>
              </w:rPr>
              <w:t>-</w:t>
            </w:r>
          </w:p>
        </w:tc>
        <w:tc>
          <w:tcPr>
            <w:tcW w:w="1417" w:type="dxa"/>
            <w:shd w:val="clear" w:color="auto" w:fill="auto"/>
            <w:vAlign w:val="bottom"/>
          </w:tcPr>
          <w:p w14:paraId="1711603C" w14:textId="3EE1C06F" w:rsidR="00D243C4" w:rsidRPr="00313072" w:rsidRDefault="00D243C4" w:rsidP="00DA24AF">
            <w:pPr>
              <w:pBdr>
                <w:bottom w:val="single" w:sz="4" w:space="1" w:color="auto"/>
              </w:pBdr>
              <w:ind w:left="-36" w:right="1"/>
              <w:jc w:val="right"/>
              <w:rPr>
                <w:rFonts w:asciiTheme="majorBidi" w:hAnsiTheme="majorBidi" w:cstheme="majorBidi"/>
                <w:cs/>
              </w:rPr>
            </w:pPr>
            <w:r w:rsidRPr="00313072">
              <w:rPr>
                <w:rFonts w:asciiTheme="majorBidi" w:hAnsiTheme="majorBidi" w:cstheme="majorBidi"/>
              </w:rPr>
              <w:t>-</w:t>
            </w:r>
          </w:p>
        </w:tc>
        <w:tc>
          <w:tcPr>
            <w:tcW w:w="1418" w:type="dxa"/>
            <w:shd w:val="clear" w:color="auto" w:fill="auto"/>
            <w:vAlign w:val="bottom"/>
          </w:tcPr>
          <w:p w14:paraId="10A5ADE6" w14:textId="0873B6DD" w:rsidR="00D243C4" w:rsidRPr="00313072" w:rsidRDefault="00D243C4" w:rsidP="00DA24AF">
            <w:pPr>
              <w:pBdr>
                <w:bottom w:val="single" w:sz="4" w:space="1" w:color="auto"/>
              </w:pBdr>
              <w:ind w:left="-36" w:right="1"/>
              <w:jc w:val="right"/>
              <w:rPr>
                <w:rFonts w:asciiTheme="majorBidi" w:hAnsiTheme="majorBidi" w:cstheme="majorBidi"/>
              </w:rPr>
            </w:pPr>
            <w:r w:rsidRPr="00313072">
              <w:rPr>
                <w:rFonts w:asciiTheme="majorBidi" w:hAnsiTheme="majorBidi" w:cstheme="majorBidi"/>
              </w:rPr>
              <w:t>-</w:t>
            </w:r>
          </w:p>
        </w:tc>
      </w:tr>
      <w:tr w:rsidR="00D243C4" w:rsidRPr="00313072" w14:paraId="19C1677B" w14:textId="77777777" w:rsidTr="00D243C4">
        <w:trPr>
          <w:trHeight w:val="397"/>
        </w:trPr>
        <w:tc>
          <w:tcPr>
            <w:tcW w:w="3543" w:type="dxa"/>
            <w:shd w:val="clear" w:color="auto" w:fill="auto"/>
            <w:vAlign w:val="bottom"/>
          </w:tcPr>
          <w:p w14:paraId="61A6A092" w14:textId="16AF8AD7" w:rsidR="00D243C4" w:rsidRPr="00313072" w:rsidRDefault="00D243C4" w:rsidP="00DA24AF">
            <w:pPr>
              <w:ind w:left="-58" w:right="1" w:hanging="50"/>
              <w:jc w:val="left"/>
              <w:rPr>
                <w:rFonts w:asciiTheme="majorBidi" w:hAnsiTheme="majorBidi" w:cstheme="majorBidi"/>
                <w:cs/>
              </w:rPr>
            </w:pPr>
            <w:r w:rsidRPr="00313072">
              <w:rPr>
                <w:rFonts w:asciiTheme="majorBidi" w:hAnsiTheme="majorBidi" w:cstheme="majorBidi"/>
              </w:rPr>
              <w:t>Total finished Goods</w:t>
            </w:r>
          </w:p>
        </w:tc>
        <w:tc>
          <w:tcPr>
            <w:tcW w:w="1560" w:type="dxa"/>
            <w:shd w:val="clear" w:color="auto" w:fill="auto"/>
            <w:vAlign w:val="bottom"/>
          </w:tcPr>
          <w:p w14:paraId="506AE644" w14:textId="7C938261" w:rsidR="00D243C4" w:rsidRPr="00313072" w:rsidRDefault="00D243C4" w:rsidP="00DA24AF">
            <w:pPr>
              <w:pBdr>
                <w:bottom w:val="double" w:sz="4" w:space="1" w:color="auto"/>
              </w:pBdr>
              <w:ind w:left="-36" w:right="1"/>
              <w:jc w:val="right"/>
              <w:rPr>
                <w:rFonts w:asciiTheme="majorBidi" w:hAnsiTheme="majorBidi" w:cstheme="majorBidi"/>
              </w:rPr>
            </w:pPr>
            <w:r w:rsidRPr="00313072">
              <w:rPr>
                <w:rFonts w:asciiTheme="majorBidi" w:hAnsiTheme="majorBidi" w:cstheme="majorBidi"/>
              </w:rPr>
              <w:t>10,109,419,998</w:t>
            </w:r>
          </w:p>
        </w:tc>
        <w:tc>
          <w:tcPr>
            <w:tcW w:w="1559" w:type="dxa"/>
            <w:shd w:val="clear" w:color="auto" w:fill="auto"/>
            <w:vAlign w:val="bottom"/>
          </w:tcPr>
          <w:p w14:paraId="3010A7C1" w14:textId="676E10F3" w:rsidR="00D243C4" w:rsidRPr="00313072" w:rsidRDefault="00D243C4" w:rsidP="00DA24AF">
            <w:pPr>
              <w:pBdr>
                <w:bottom w:val="double" w:sz="4" w:space="1" w:color="auto"/>
              </w:pBdr>
              <w:ind w:left="-36" w:right="1"/>
              <w:jc w:val="right"/>
              <w:rPr>
                <w:rFonts w:asciiTheme="majorBidi" w:hAnsiTheme="majorBidi" w:cstheme="majorBidi"/>
              </w:rPr>
            </w:pPr>
            <w:r w:rsidRPr="00313072">
              <w:rPr>
                <w:rFonts w:asciiTheme="majorBidi" w:hAnsiTheme="majorBidi" w:cstheme="majorBidi"/>
              </w:rPr>
              <w:t>6,322,352,833</w:t>
            </w:r>
          </w:p>
        </w:tc>
        <w:tc>
          <w:tcPr>
            <w:tcW w:w="1417" w:type="dxa"/>
            <w:shd w:val="clear" w:color="auto" w:fill="auto"/>
            <w:vAlign w:val="bottom"/>
          </w:tcPr>
          <w:p w14:paraId="0A0063EB" w14:textId="048D38FC" w:rsidR="00D243C4" w:rsidRPr="00313072" w:rsidRDefault="00D243C4" w:rsidP="00DA24AF">
            <w:pPr>
              <w:pBdr>
                <w:bottom w:val="double" w:sz="4" w:space="1" w:color="auto"/>
              </w:pBdr>
              <w:ind w:left="-36" w:right="1"/>
              <w:jc w:val="right"/>
              <w:rPr>
                <w:rFonts w:asciiTheme="majorBidi" w:hAnsiTheme="majorBidi" w:cstheme="majorBidi"/>
              </w:rPr>
            </w:pPr>
            <w:r w:rsidRPr="00313072">
              <w:rPr>
                <w:rFonts w:asciiTheme="majorBidi" w:hAnsiTheme="majorBidi" w:cstheme="majorBidi"/>
              </w:rPr>
              <w:t>4,321,790,168</w:t>
            </w:r>
          </w:p>
        </w:tc>
        <w:tc>
          <w:tcPr>
            <w:tcW w:w="1418" w:type="dxa"/>
            <w:shd w:val="clear" w:color="auto" w:fill="auto"/>
            <w:vAlign w:val="bottom"/>
          </w:tcPr>
          <w:p w14:paraId="4C05E8D1" w14:textId="38CFD4F1" w:rsidR="00D243C4" w:rsidRPr="00313072" w:rsidRDefault="00D243C4" w:rsidP="00DA24AF">
            <w:pPr>
              <w:pBdr>
                <w:bottom w:val="double" w:sz="4" w:space="1" w:color="auto"/>
              </w:pBdr>
              <w:ind w:left="-36" w:right="1"/>
              <w:jc w:val="right"/>
              <w:rPr>
                <w:rFonts w:asciiTheme="majorBidi" w:hAnsiTheme="majorBidi" w:cstheme="majorBidi"/>
              </w:rPr>
            </w:pPr>
            <w:r w:rsidRPr="00313072">
              <w:rPr>
                <w:rFonts w:asciiTheme="majorBidi" w:hAnsiTheme="majorBidi" w:cstheme="majorBidi"/>
              </w:rPr>
              <w:t>4,435,373,229</w:t>
            </w:r>
          </w:p>
        </w:tc>
      </w:tr>
    </w:tbl>
    <w:p w14:paraId="36F71E45" w14:textId="77777777" w:rsidR="00827387" w:rsidRPr="00313072" w:rsidRDefault="00827387" w:rsidP="00DA24AF">
      <w:pPr>
        <w:spacing w:before="120" w:after="120"/>
        <w:ind w:left="426" w:right="142"/>
        <w:jc w:val="thaiDistribute"/>
        <w:rPr>
          <w:rFonts w:asciiTheme="majorBidi" w:hAnsiTheme="majorBidi" w:cstheme="majorBidi"/>
          <w:u w:val="single"/>
        </w:rPr>
      </w:pPr>
    </w:p>
    <w:p w14:paraId="5F2AB0FA" w14:textId="77777777" w:rsidR="00827387" w:rsidRPr="00313072" w:rsidRDefault="00827387" w:rsidP="00DA24AF">
      <w:pPr>
        <w:spacing w:before="120" w:after="120"/>
        <w:ind w:left="426" w:right="142"/>
        <w:jc w:val="thaiDistribute"/>
        <w:rPr>
          <w:rFonts w:asciiTheme="majorBidi" w:hAnsiTheme="majorBidi" w:cstheme="majorBidi"/>
          <w:u w:val="single"/>
        </w:rPr>
      </w:pPr>
    </w:p>
    <w:p w14:paraId="03BB22CD" w14:textId="77777777" w:rsidR="00827387" w:rsidRPr="00313072" w:rsidRDefault="00827387" w:rsidP="00DA24AF">
      <w:pPr>
        <w:spacing w:before="120" w:after="120"/>
        <w:ind w:left="426" w:right="142"/>
        <w:jc w:val="thaiDistribute"/>
        <w:rPr>
          <w:rFonts w:asciiTheme="majorBidi" w:hAnsiTheme="majorBidi" w:cstheme="majorBidi"/>
          <w:u w:val="single"/>
        </w:rPr>
      </w:pPr>
    </w:p>
    <w:p w14:paraId="71324093" w14:textId="03D45485" w:rsidR="00043D7D" w:rsidRPr="00313072" w:rsidRDefault="00043D7D" w:rsidP="00DA24AF">
      <w:pPr>
        <w:spacing w:before="120" w:after="120"/>
        <w:ind w:left="426" w:right="142"/>
        <w:jc w:val="thaiDistribute"/>
        <w:rPr>
          <w:rFonts w:asciiTheme="majorBidi" w:hAnsiTheme="majorBidi" w:cstheme="majorBidi"/>
          <w:u w:val="single"/>
        </w:rPr>
      </w:pPr>
      <w:r w:rsidRPr="00313072">
        <w:rPr>
          <w:rFonts w:asciiTheme="majorBidi" w:hAnsiTheme="majorBidi" w:cstheme="majorBidi"/>
          <w:u w:val="single"/>
        </w:rPr>
        <w:lastRenderedPageBreak/>
        <w:t>The projects of the Group are as follows :</w:t>
      </w:r>
    </w:p>
    <w:tbl>
      <w:tblPr>
        <w:tblW w:w="9355" w:type="dxa"/>
        <w:tblInd w:w="426" w:type="dxa"/>
        <w:tblLayout w:type="fixed"/>
        <w:tblLook w:val="01E0" w:firstRow="1" w:lastRow="1" w:firstColumn="1" w:lastColumn="1" w:noHBand="0" w:noVBand="0"/>
      </w:tblPr>
      <w:tblGrid>
        <w:gridCol w:w="3969"/>
        <w:gridCol w:w="1275"/>
        <w:gridCol w:w="1418"/>
        <w:gridCol w:w="1276"/>
        <w:gridCol w:w="1417"/>
      </w:tblGrid>
      <w:tr w:rsidR="00D75F7A" w:rsidRPr="00313072" w14:paraId="348363FC" w14:textId="77777777" w:rsidTr="00D1058D">
        <w:trPr>
          <w:trHeight w:val="155"/>
        </w:trPr>
        <w:tc>
          <w:tcPr>
            <w:tcW w:w="3969" w:type="dxa"/>
            <w:vAlign w:val="bottom"/>
          </w:tcPr>
          <w:p w14:paraId="67D67D44" w14:textId="77777777" w:rsidR="00D75F7A" w:rsidRPr="00313072" w:rsidRDefault="00D75F7A" w:rsidP="00DA24AF">
            <w:pPr>
              <w:tabs>
                <w:tab w:val="left" w:pos="360"/>
                <w:tab w:val="left" w:pos="900"/>
              </w:tabs>
              <w:ind w:right="1"/>
              <w:jc w:val="left"/>
              <w:rPr>
                <w:rFonts w:asciiTheme="majorBidi" w:hAnsiTheme="majorBidi" w:cstheme="majorBidi"/>
                <w:b/>
                <w:bCs/>
                <w:sz w:val="6"/>
                <w:szCs w:val="6"/>
              </w:rPr>
            </w:pPr>
          </w:p>
        </w:tc>
        <w:tc>
          <w:tcPr>
            <w:tcW w:w="5386" w:type="dxa"/>
            <w:gridSpan w:val="4"/>
            <w:vAlign w:val="bottom"/>
          </w:tcPr>
          <w:p w14:paraId="03E99EF2" w14:textId="77777777" w:rsidR="00D75F7A" w:rsidRPr="00313072" w:rsidRDefault="00D75F7A" w:rsidP="00DA24AF">
            <w:pPr>
              <w:pBdr>
                <w:bottom w:val="single" w:sz="4" w:space="1" w:color="auto"/>
              </w:pBdr>
              <w:ind w:left="-38" w:right="-10"/>
              <w:jc w:val="center"/>
              <w:rPr>
                <w:rFonts w:asciiTheme="majorBidi" w:hAnsiTheme="majorBidi" w:cstheme="majorBidi"/>
                <w:sz w:val="6"/>
                <w:szCs w:val="6"/>
              </w:rPr>
            </w:pPr>
          </w:p>
        </w:tc>
      </w:tr>
      <w:tr w:rsidR="00043D7D" w:rsidRPr="00313072" w14:paraId="4A3BA04B" w14:textId="77777777" w:rsidTr="00645305">
        <w:trPr>
          <w:trHeight w:val="397"/>
        </w:trPr>
        <w:tc>
          <w:tcPr>
            <w:tcW w:w="3969" w:type="dxa"/>
            <w:vAlign w:val="bottom"/>
          </w:tcPr>
          <w:p w14:paraId="0EB3ECA3" w14:textId="77777777" w:rsidR="00043D7D" w:rsidRPr="00313072" w:rsidRDefault="00043D7D" w:rsidP="00DA24AF">
            <w:pPr>
              <w:tabs>
                <w:tab w:val="left" w:pos="360"/>
                <w:tab w:val="left" w:pos="900"/>
              </w:tabs>
              <w:ind w:right="1"/>
              <w:jc w:val="left"/>
              <w:rPr>
                <w:rFonts w:asciiTheme="majorBidi" w:hAnsiTheme="majorBidi" w:cstheme="majorBidi"/>
                <w:b/>
                <w:bCs/>
              </w:rPr>
            </w:pPr>
          </w:p>
        </w:tc>
        <w:tc>
          <w:tcPr>
            <w:tcW w:w="2693" w:type="dxa"/>
            <w:gridSpan w:val="2"/>
            <w:vAlign w:val="bottom"/>
            <w:hideMark/>
          </w:tcPr>
          <w:p w14:paraId="2789D37A" w14:textId="77777777" w:rsidR="00043D7D" w:rsidRPr="00313072" w:rsidRDefault="00043D7D" w:rsidP="00DA24AF">
            <w:pPr>
              <w:ind w:left="-38" w:right="-10"/>
              <w:jc w:val="center"/>
              <w:rPr>
                <w:rFonts w:asciiTheme="majorBidi" w:hAnsiTheme="majorBidi" w:cstheme="majorBidi"/>
              </w:rPr>
            </w:pPr>
            <w:r w:rsidRPr="00313072">
              <w:rPr>
                <w:rFonts w:asciiTheme="majorBidi" w:hAnsiTheme="majorBidi" w:cstheme="majorBidi"/>
              </w:rPr>
              <w:t>Consolidated</w:t>
            </w:r>
          </w:p>
        </w:tc>
        <w:tc>
          <w:tcPr>
            <w:tcW w:w="2693" w:type="dxa"/>
            <w:gridSpan w:val="2"/>
            <w:vAlign w:val="bottom"/>
            <w:hideMark/>
          </w:tcPr>
          <w:p w14:paraId="6D82B3E1" w14:textId="77777777" w:rsidR="00043D7D" w:rsidRPr="00313072" w:rsidRDefault="00043D7D" w:rsidP="00DA24AF">
            <w:pPr>
              <w:ind w:left="-38" w:right="-10"/>
              <w:jc w:val="center"/>
              <w:rPr>
                <w:rFonts w:asciiTheme="majorBidi" w:hAnsiTheme="majorBidi" w:cstheme="majorBidi"/>
              </w:rPr>
            </w:pPr>
            <w:r w:rsidRPr="00313072">
              <w:rPr>
                <w:rFonts w:asciiTheme="majorBidi" w:hAnsiTheme="majorBidi" w:cstheme="majorBidi"/>
              </w:rPr>
              <w:t>Separate</w:t>
            </w:r>
          </w:p>
        </w:tc>
      </w:tr>
      <w:tr w:rsidR="00043D7D" w:rsidRPr="00313072" w14:paraId="233472AE" w14:textId="77777777" w:rsidTr="00645305">
        <w:trPr>
          <w:trHeight w:val="397"/>
        </w:trPr>
        <w:tc>
          <w:tcPr>
            <w:tcW w:w="3969" w:type="dxa"/>
            <w:vAlign w:val="bottom"/>
          </w:tcPr>
          <w:p w14:paraId="6C814A44" w14:textId="77777777" w:rsidR="00043D7D" w:rsidRPr="00313072" w:rsidRDefault="00043D7D" w:rsidP="00DA24AF">
            <w:pPr>
              <w:tabs>
                <w:tab w:val="left" w:pos="360"/>
                <w:tab w:val="left" w:pos="900"/>
              </w:tabs>
              <w:ind w:right="1"/>
              <w:jc w:val="left"/>
              <w:rPr>
                <w:rFonts w:asciiTheme="majorBidi" w:hAnsiTheme="majorBidi" w:cstheme="majorBidi"/>
                <w:b/>
                <w:bCs/>
              </w:rPr>
            </w:pPr>
          </w:p>
        </w:tc>
        <w:tc>
          <w:tcPr>
            <w:tcW w:w="2693" w:type="dxa"/>
            <w:gridSpan w:val="2"/>
            <w:vAlign w:val="bottom"/>
            <w:hideMark/>
          </w:tcPr>
          <w:p w14:paraId="370AF78F" w14:textId="77777777" w:rsidR="00043D7D" w:rsidRPr="00313072" w:rsidRDefault="00043D7D" w:rsidP="00DA24AF">
            <w:pPr>
              <w:pBdr>
                <w:bottom w:val="single" w:sz="4" w:space="1" w:color="auto"/>
              </w:pBdr>
              <w:ind w:left="-38" w:right="-10"/>
              <w:jc w:val="center"/>
              <w:rPr>
                <w:rFonts w:asciiTheme="majorBidi" w:hAnsiTheme="majorBidi" w:cstheme="majorBidi"/>
              </w:rPr>
            </w:pPr>
            <w:r w:rsidRPr="00313072">
              <w:rPr>
                <w:rFonts w:asciiTheme="majorBidi" w:hAnsiTheme="majorBidi" w:cstheme="majorBidi"/>
              </w:rPr>
              <w:t>financial statements</w:t>
            </w:r>
          </w:p>
        </w:tc>
        <w:tc>
          <w:tcPr>
            <w:tcW w:w="2693" w:type="dxa"/>
            <w:gridSpan w:val="2"/>
            <w:vAlign w:val="bottom"/>
            <w:hideMark/>
          </w:tcPr>
          <w:p w14:paraId="3AC7EF4F" w14:textId="77777777" w:rsidR="00043D7D" w:rsidRPr="00313072" w:rsidRDefault="00043D7D" w:rsidP="00DA24AF">
            <w:pPr>
              <w:pBdr>
                <w:bottom w:val="single" w:sz="4" w:space="1" w:color="auto"/>
              </w:pBdr>
              <w:ind w:left="-38" w:right="-10"/>
              <w:jc w:val="center"/>
              <w:rPr>
                <w:rFonts w:asciiTheme="majorBidi" w:hAnsiTheme="majorBidi" w:cstheme="majorBidi"/>
              </w:rPr>
            </w:pPr>
            <w:r w:rsidRPr="00313072">
              <w:rPr>
                <w:rFonts w:asciiTheme="majorBidi" w:hAnsiTheme="majorBidi" w:cstheme="majorBidi"/>
              </w:rPr>
              <w:t>financial statements</w:t>
            </w:r>
          </w:p>
        </w:tc>
      </w:tr>
      <w:tr w:rsidR="003A029B" w:rsidRPr="00313072" w14:paraId="68491DF8" w14:textId="77777777" w:rsidTr="00645305">
        <w:trPr>
          <w:trHeight w:val="397"/>
        </w:trPr>
        <w:tc>
          <w:tcPr>
            <w:tcW w:w="3969" w:type="dxa"/>
            <w:vAlign w:val="bottom"/>
          </w:tcPr>
          <w:p w14:paraId="2E2053E8" w14:textId="77777777" w:rsidR="003A029B" w:rsidRPr="00313072" w:rsidRDefault="003A029B" w:rsidP="00DA24AF">
            <w:pPr>
              <w:tabs>
                <w:tab w:val="left" w:pos="360"/>
                <w:tab w:val="left" w:pos="900"/>
              </w:tabs>
              <w:ind w:right="1"/>
              <w:jc w:val="left"/>
              <w:rPr>
                <w:rFonts w:asciiTheme="majorBidi" w:hAnsiTheme="majorBidi" w:cstheme="majorBidi"/>
                <w:b/>
                <w:bCs/>
              </w:rPr>
            </w:pPr>
          </w:p>
        </w:tc>
        <w:tc>
          <w:tcPr>
            <w:tcW w:w="1275" w:type="dxa"/>
            <w:vAlign w:val="bottom"/>
            <w:hideMark/>
          </w:tcPr>
          <w:p w14:paraId="293FA4D4" w14:textId="673320E6" w:rsidR="003A029B" w:rsidRPr="00313072" w:rsidRDefault="003A029B" w:rsidP="00DA24AF">
            <w:pPr>
              <w:ind w:left="-129" w:right="-127"/>
              <w:jc w:val="center"/>
              <w:rPr>
                <w:rFonts w:asciiTheme="majorBidi" w:hAnsiTheme="majorBidi" w:cstheme="majorBidi"/>
              </w:rPr>
            </w:pPr>
            <w:r w:rsidRPr="00313072">
              <w:rPr>
                <w:rFonts w:asciiTheme="majorBidi" w:hAnsiTheme="majorBidi" w:cstheme="majorBidi"/>
              </w:rPr>
              <w:t>As at June</w:t>
            </w:r>
          </w:p>
        </w:tc>
        <w:tc>
          <w:tcPr>
            <w:tcW w:w="1418" w:type="dxa"/>
            <w:vAlign w:val="bottom"/>
            <w:hideMark/>
          </w:tcPr>
          <w:p w14:paraId="09A31FAD" w14:textId="77777777" w:rsidR="003A029B" w:rsidRPr="00313072" w:rsidRDefault="003A029B" w:rsidP="00DA24AF">
            <w:pPr>
              <w:tabs>
                <w:tab w:val="left" w:pos="1063"/>
              </w:tabs>
              <w:ind w:left="-38" w:right="-10"/>
              <w:jc w:val="center"/>
              <w:rPr>
                <w:rFonts w:asciiTheme="majorBidi" w:hAnsiTheme="majorBidi" w:cstheme="majorBidi"/>
              </w:rPr>
            </w:pPr>
            <w:r w:rsidRPr="00313072">
              <w:rPr>
                <w:rFonts w:asciiTheme="majorBidi" w:hAnsiTheme="majorBidi" w:cstheme="majorBidi"/>
              </w:rPr>
              <w:t xml:space="preserve">As at </w:t>
            </w:r>
            <w:r w:rsidRPr="00313072">
              <w:rPr>
                <w:rFonts w:asciiTheme="majorBidi" w:hAnsiTheme="majorBidi" w:cstheme="majorBidi"/>
                <w:snapToGrid w:val="0"/>
                <w:lang w:eastAsia="th-TH"/>
              </w:rPr>
              <w:t>December</w:t>
            </w:r>
          </w:p>
        </w:tc>
        <w:tc>
          <w:tcPr>
            <w:tcW w:w="1276" w:type="dxa"/>
            <w:vAlign w:val="bottom"/>
            <w:hideMark/>
          </w:tcPr>
          <w:p w14:paraId="5202EE56" w14:textId="482B3E99" w:rsidR="003A029B" w:rsidRPr="00313072" w:rsidRDefault="003A029B" w:rsidP="00DA24AF">
            <w:pPr>
              <w:tabs>
                <w:tab w:val="left" w:pos="1026"/>
              </w:tabs>
              <w:ind w:left="-38" w:right="-66"/>
              <w:jc w:val="center"/>
              <w:rPr>
                <w:rFonts w:asciiTheme="majorBidi" w:hAnsiTheme="majorBidi" w:cstheme="majorBidi"/>
              </w:rPr>
            </w:pPr>
            <w:r w:rsidRPr="00313072">
              <w:rPr>
                <w:rFonts w:asciiTheme="majorBidi" w:hAnsiTheme="majorBidi" w:cstheme="majorBidi"/>
              </w:rPr>
              <w:t>As at June</w:t>
            </w:r>
          </w:p>
        </w:tc>
        <w:tc>
          <w:tcPr>
            <w:tcW w:w="1417" w:type="dxa"/>
            <w:vAlign w:val="bottom"/>
            <w:hideMark/>
          </w:tcPr>
          <w:p w14:paraId="557E45D0" w14:textId="77777777" w:rsidR="003A029B" w:rsidRPr="00313072" w:rsidRDefault="003A029B" w:rsidP="00DA24AF">
            <w:pPr>
              <w:tabs>
                <w:tab w:val="left" w:pos="1063"/>
              </w:tabs>
              <w:ind w:left="-38" w:right="-10"/>
              <w:jc w:val="center"/>
              <w:rPr>
                <w:rFonts w:asciiTheme="majorBidi" w:hAnsiTheme="majorBidi" w:cstheme="majorBidi"/>
              </w:rPr>
            </w:pPr>
            <w:r w:rsidRPr="00313072">
              <w:rPr>
                <w:rFonts w:asciiTheme="majorBidi" w:hAnsiTheme="majorBidi" w:cstheme="majorBidi"/>
              </w:rPr>
              <w:t xml:space="preserve">As at </w:t>
            </w:r>
            <w:r w:rsidRPr="00313072">
              <w:rPr>
                <w:rFonts w:asciiTheme="majorBidi" w:hAnsiTheme="majorBidi" w:cstheme="majorBidi"/>
                <w:snapToGrid w:val="0"/>
                <w:lang w:eastAsia="th-TH"/>
              </w:rPr>
              <w:t>December</w:t>
            </w:r>
          </w:p>
        </w:tc>
      </w:tr>
      <w:tr w:rsidR="003A029B" w:rsidRPr="00313072" w14:paraId="03DCB7FC" w14:textId="77777777" w:rsidTr="00645305">
        <w:trPr>
          <w:trHeight w:val="397"/>
        </w:trPr>
        <w:tc>
          <w:tcPr>
            <w:tcW w:w="3969" w:type="dxa"/>
            <w:vAlign w:val="bottom"/>
          </w:tcPr>
          <w:p w14:paraId="580F9207" w14:textId="77777777" w:rsidR="003A029B" w:rsidRPr="00313072" w:rsidRDefault="003A029B" w:rsidP="00DA24AF">
            <w:pPr>
              <w:tabs>
                <w:tab w:val="left" w:pos="360"/>
                <w:tab w:val="left" w:pos="900"/>
              </w:tabs>
              <w:ind w:right="1"/>
              <w:jc w:val="left"/>
              <w:rPr>
                <w:rFonts w:asciiTheme="majorBidi" w:hAnsiTheme="majorBidi" w:cstheme="majorBidi"/>
                <w:b/>
                <w:bCs/>
              </w:rPr>
            </w:pPr>
          </w:p>
        </w:tc>
        <w:tc>
          <w:tcPr>
            <w:tcW w:w="1275" w:type="dxa"/>
            <w:vAlign w:val="bottom"/>
            <w:hideMark/>
          </w:tcPr>
          <w:p w14:paraId="6861F5B3" w14:textId="2CF2FDDB" w:rsidR="003A029B" w:rsidRPr="00313072" w:rsidRDefault="003A029B" w:rsidP="00DA24AF">
            <w:pPr>
              <w:pBdr>
                <w:bottom w:val="single" w:sz="4" w:space="1" w:color="auto"/>
              </w:pBdr>
              <w:tabs>
                <w:tab w:val="left" w:pos="1063"/>
              </w:tabs>
              <w:ind w:left="-38" w:right="-10"/>
              <w:jc w:val="center"/>
              <w:rPr>
                <w:rFonts w:asciiTheme="majorBidi" w:hAnsiTheme="majorBidi" w:cstheme="majorBidi"/>
              </w:rPr>
            </w:pPr>
            <w:r w:rsidRPr="00313072">
              <w:rPr>
                <w:rFonts w:asciiTheme="majorBidi" w:hAnsiTheme="majorBidi" w:cstheme="majorBidi"/>
              </w:rPr>
              <w:t>30, 2022</w:t>
            </w:r>
          </w:p>
        </w:tc>
        <w:tc>
          <w:tcPr>
            <w:tcW w:w="1418" w:type="dxa"/>
            <w:vAlign w:val="bottom"/>
            <w:hideMark/>
          </w:tcPr>
          <w:p w14:paraId="111BC818" w14:textId="7218DD30" w:rsidR="003A029B" w:rsidRPr="00313072" w:rsidRDefault="003A029B" w:rsidP="00DA24AF">
            <w:pPr>
              <w:pBdr>
                <w:bottom w:val="single" w:sz="4" w:space="1" w:color="auto"/>
              </w:pBdr>
              <w:ind w:left="-38" w:right="-10"/>
              <w:jc w:val="center"/>
              <w:rPr>
                <w:rFonts w:asciiTheme="majorBidi" w:hAnsiTheme="majorBidi" w:cstheme="majorBidi"/>
                <w:snapToGrid w:val="0"/>
                <w:lang w:eastAsia="th-TH"/>
              </w:rPr>
            </w:pPr>
            <w:r w:rsidRPr="00313072">
              <w:rPr>
                <w:rFonts w:asciiTheme="majorBidi" w:hAnsiTheme="majorBidi" w:cstheme="majorBidi"/>
              </w:rPr>
              <w:t>31, 2021</w:t>
            </w:r>
          </w:p>
        </w:tc>
        <w:tc>
          <w:tcPr>
            <w:tcW w:w="1276" w:type="dxa"/>
            <w:vAlign w:val="bottom"/>
            <w:hideMark/>
          </w:tcPr>
          <w:p w14:paraId="71D8020E" w14:textId="1DD62BA0" w:rsidR="003A029B" w:rsidRPr="00313072" w:rsidRDefault="003A029B" w:rsidP="00DA24AF">
            <w:pPr>
              <w:pBdr>
                <w:bottom w:val="single" w:sz="4" w:space="1" w:color="auto"/>
              </w:pBdr>
              <w:tabs>
                <w:tab w:val="left" w:pos="1063"/>
              </w:tabs>
              <w:ind w:left="-38" w:right="-10"/>
              <w:jc w:val="center"/>
              <w:rPr>
                <w:rFonts w:asciiTheme="majorBidi" w:hAnsiTheme="majorBidi" w:cstheme="majorBidi"/>
              </w:rPr>
            </w:pPr>
            <w:r w:rsidRPr="00313072">
              <w:rPr>
                <w:rFonts w:asciiTheme="majorBidi" w:hAnsiTheme="majorBidi" w:cstheme="majorBidi"/>
              </w:rPr>
              <w:t>30, 2022</w:t>
            </w:r>
          </w:p>
        </w:tc>
        <w:tc>
          <w:tcPr>
            <w:tcW w:w="1417" w:type="dxa"/>
            <w:vAlign w:val="bottom"/>
            <w:hideMark/>
          </w:tcPr>
          <w:p w14:paraId="06D3BBEA" w14:textId="43B7BF9A" w:rsidR="003A029B" w:rsidRPr="00313072" w:rsidRDefault="003A029B" w:rsidP="00DA24AF">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8" w:right="-10"/>
              <w:jc w:val="center"/>
              <w:rPr>
                <w:rFonts w:asciiTheme="majorBidi" w:hAnsiTheme="majorBidi" w:cstheme="majorBidi"/>
                <w:snapToGrid w:val="0"/>
                <w:lang w:eastAsia="th-TH"/>
              </w:rPr>
            </w:pPr>
            <w:r w:rsidRPr="00313072">
              <w:rPr>
                <w:rFonts w:asciiTheme="majorBidi" w:hAnsiTheme="majorBidi" w:cstheme="majorBidi"/>
              </w:rPr>
              <w:t>31, 2021</w:t>
            </w:r>
          </w:p>
        </w:tc>
      </w:tr>
      <w:tr w:rsidR="00D90349" w:rsidRPr="00313072" w14:paraId="467E58C6" w14:textId="77777777" w:rsidTr="00022F30">
        <w:trPr>
          <w:trHeight w:val="397"/>
        </w:trPr>
        <w:tc>
          <w:tcPr>
            <w:tcW w:w="3969" w:type="dxa"/>
            <w:vAlign w:val="bottom"/>
            <w:hideMark/>
          </w:tcPr>
          <w:p w14:paraId="458AE5F6" w14:textId="77777777" w:rsidR="00D90349" w:rsidRPr="00313072" w:rsidRDefault="00D90349" w:rsidP="00DA24AF">
            <w:pPr>
              <w:ind w:left="33" w:right="-108" w:hanging="141"/>
              <w:jc w:val="left"/>
              <w:rPr>
                <w:rFonts w:asciiTheme="majorBidi" w:hAnsiTheme="majorBidi" w:cstheme="majorBidi"/>
                <w:spacing w:val="-6"/>
              </w:rPr>
            </w:pPr>
            <w:r w:rsidRPr="00313072">
              <w:rPr>
                <w:rFonts w:asciiTheme="majorBidi" w:hAnsiTheme="majorBidi" w:cstheme="majorBidi"/>
                <w:spacing w:val="-6"/>
              </w:rPr>
              <w:t xml:space="preserve">Number of projects on hand at the beginning of </w:t>
            </w:r>
            <w:r w:rsidRPr="00313072">
              <w:rPr>
                <w:rFonts w:asciiTheme="majorBidi" w:hAnsiTheme="majorBidi" w:cstheme="majorBidi"/>
              </w:rPr>
              <w:t>period</w:t>
            </w:r>
          </w:p>
        </w:tc>
        <w:tc>
          <w:tcPr>
            <w:tcW w:w="1275" w:type="dxa"/>
            <w:shd w:val="clear" w:color="auto" w:fill="auto"/>
            <w:vAlign w:val="bottom"/>
            <w:hideMark/>
          </w:tcPr>
          <w:p w14:paraId="7CA4D6AB" w14:textId="5D03BF1F" w:rsidR="00D90349" w:rsidRPr="00313072" w:rsidRDefault="00D90349"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41</w:t>
            </w:r>
          </w:p>
        </w:tc>
        <w:tc>
          <w:tcPr>
            <w:tcW w:w="1418" w:type="dxa"/>
            <w:vAlign w:val="bottom"/>
            <w:hideMark/>
          </w:tcPr>
          <w:p w14:paraId="5ACC6930" w14:textId="5667CF0C" w:rsidR="00D90349" w:rsidRPr="00313072" w:rsidRDefault="00D90349"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48</w:t>
            </w:r>
          </w:p>
        </w:tc>
        <w:tc>
          <w:tcPr>
            <w:tcW w:w="1276" w:type="dxa"/>
            <w:vAlign w:val="bottom"/>
            <w:hideMark/>
          </w:tcPr>
          <w:p w14:paraId="6EEC3512" w14:textId="09F1B919" w:rsidR="00D90349" w:rsidRPr="00313072" w:rsidRDefault="00D90349"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35</w:t>
            </w:r>
          </w:p>
        </w:tc>
        <w:tc>
          <w:tcPr>
            <w:tcW w:w="1417" w:type="dxa"/>
            <w:vAlign w:val="bottom"/>
            <w:hideMark/>
          </w:tcPr>
          <w:p w14:paraId="76BCDD2F" w14:textId="2C1C2DFC" w:rsidR="00D90349" w:rsidRPr="00313072" w:rsidRDefault="00D90349"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36</w:t>
            </w:r>
          </w:p>
        </w:tc>
      </w:tr>
      <w:tr w:rsidR="00FB5A25" w:rsidRPr="00313072" w14:paraId="3761DFC2" w14:textId="77777777" w:rsidTr="00022F30">
        <w:trPr>
          <w:trHeight w:val="397"/>
        </w:trPr>
        <w:tc>
          <w:tcPr>
            <w:tcW w:w="3969" w:type="dxa"/>
            <w:vAlign w:val="bottom"/>
            <w:hideMark/>
          </w:tcPr>
          <w:p w14:paraId="782071C7" w14:textId="77777777" w:rsidR="00FB5A25" w:rsidRPr="00313072" w:rsidRDefault="00FB5A25" w:rsidP="00DA24AF">
            <w:pPr>
              <w:ind w:left="-108" w:right="1"/>
              <w:jc w:val="left"/>
              <w:rPr>
                <w:rFonts w:asciiTheme="majorBidi" w:hAnsiTheme="majorBidi" w:cstheme="majorBidi"/>
              </w:rPr>
            </w:pPr>
            <w:r w:rsidRPr="00313072">
              <w:rPr>
                <w:rFonts w:asciiTheme="majorBidi" w:hAnsiTheme="majorBidi" w:cstheme="majorBidi"/>
              </w:rPr>
              <w:t>Number of closed projects</w:t>
            </w:r>
          </w:p>
        </w:tc>
        <w:tc>
          <w:tcPr>
            <w:tcW w:w="1275" w:type="dxa"/>
            <w:shd w:val="clear" w:color="auto" w:fill="auto"/>
            <w:vAlign w:val="bottom"/>
          </w:tcPr>
          <w:p w14:paraId="0FB9D4EF" w14:textId="6B161841" w:rsidR="00FB5A25" w:rsidRPr="00313072" w:rsidRDefault="00FB5A25"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(4)</w:t>
            </w:r>
          </w:p>
        </w:tc>
        <w:tc>
          <w:tcPr>
            <w:tcW w:w="1418" w:type="dxa"/>
            <w:vAlign w:val="bottom"/>
            <w:hideMark/>
          </w:tcPr>
          <w:p w14:paraId="672A8F31" w14:textId="4D714CD3" w:rsidR="00FB5A25" w:rsidRPr="00313072" w:rsidRDefault="00FB5A25" w:rsidP="00DA24AF">
            <w:pPr>
              <w:tabs>
                <w:tab w:val="left" w:pos="360"/>
                <w:tab w:val="left" w:pos="900"/>
              </w:tabs>
              <w:ind w:right="1"/>
              <w:jc w:val="right"/>
              <w:rPr>
                <w:rFonts w:asciiTheme="majorBidi" w:hAnsiTheme="majorBidi" w:cstheme="majorBidi"/>
                <w:cs/>
              </w:rPr>
            </w:pPr>
            <w:r w:rsidRPr="00313072">
              <w:rPr>
                <w:rFonts w:asciiTheme="majorBidi" w:hAnsiTheme="majorBidi" w:cstheme="majorBidi"/>
                <w:cs/>
              </w:rPr>
              <w:t>(</w:t>
            </w:r>
            <w:r w:rsidRPr="00313072">
              <w:rPr>
                <w:rFonts w:asciiTheme="majorBidi" w:hAnsiTheme="majorBidi" w:cstheme="majorBidi"/>
              </w:rPr>
              <w:t>19</w:t>
            </w:r>
            <w:r w:rsidRPr="00313072">
              <w:rPr>
                <w:rFonts w:asciiTheme="majorBidi" w:hAnsiTheme="majorBidi" w:cstheme="majorBidi"/>
                <w:cs/>
              </w:rPr>
              <w:t>)</w:t>
            </w:r>
          </w:p>
        </w:tc>
        <w:tc>
          <w:tcPr>
            <w:tcW w:w="1276" w:type="dxa"/>
            <w:shd w:val="clear" w:color="auto" w:fill="auto"/>
            <w:vAlign w:val="bottom"/>
          </w:tcPr>
          <w:p w14:paraId="66C437BF" w14:textId="42934C98" w:rsidR="00FB5A25" w:rsidRPr="00313072" w:rsidRDefault="00FB5A25"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w:t>
            </w:r>
          </w:p>
        </w:tc>
        <w:tc>
          <w:tcPr>
            <w:tcW w:w="1417" w:type="dxa"/>
            <w:vAlign w:val="bottom"/>
            <w:hideMark/>
          </w:tcPr>
          <w:p w14:paraId="109B7846" w14:textId="03629537" w:rsidR="00FB5A25" w:rsidRPr="00313072" w:rsidRDefault="00FB5A25" w:rsidP="00DA24AF">
            <w:pPr>
              <w:tabs>
                <w:tab w:val="left" w:pos="360"/>
                <w:tab w:val="left" w:pos="900"/>
              </w:tabs>
              <w:ind w:right="1"/>
              <w:jc w:val="right"/>
              <w:rPr>
                <w:rFonts w:asciiTheme="majorBidi" w:hAnsiTheme="majorBidi" w:cstheme="majorBidi"/>
                <w:cs/>
              </w:rPr>
            </w:pPr>
            <w:r w:rsidRPr="00313072">
              <w:rPr>
                <w:rFonts w:asciiTheme="majorBidi" w:hAnsiTheme="majorBidi" w:cstheme="majorBidi"/>
              </w:rPr>
              <w:t>(6)</w:t>
            </w:r>
          </w:p>
        </w:tc>
      </w:tr>
      <w:tr w:rsidR="00FB5A25" w:rsidRPr="00313072" w14:paraId="6BDD1602" w14:textId="77777777" w:rsidTr="00022F30">
        <w:trPr>
          <w:trHeight w:val="397"/>
        </w:trPr>
        <w:tc>
          <w:tcPr>
            <w:tcW w:w="3969" w:type="dxa"/>
            <w:vAlign w:val="bottom"/>
            <w:hideMark/>
          </w:tcPr>
          <w:p w14:paraId="40D1F682" w14:textId="77777777" w:rsidR="00FB5A25" w:rsidRPr="00313072" w:rsidRDefault="00FB5A25" w:rsidP="00DA24AF">
            <w:pPr>
              <w:ind w:left="-108" w:right="1"/>
              <w:jc w:val="left"/>
              <w:rPr>
                <w:rFonts w:asciiTheme="majorBidi" w:hAnsiTheme="majorBidi" w:cstheme="majorBidi"/>
                <w:cs/>
              </w:rPr>
            </w:pPr>
            <w:r w:rsidRPr="00313072">
              <w:rPr>
                <w:rFonts w:asciiTheme="majorBidi" w:hAnsiTheme="majorBidi" w:cstheme="majorBidi"/>
              </w:rPr>
              <w:t>Number of the new projects</w:t>
            </w:r>
          </w:p>
        </w:tc>
        <w:tc>
          <w:tcPr>
            <w:tcW w:w="1275" w:type="dxa"/>
            <w:shd w:val="clear" w:color="auto" w:fill="auto"/>
            <w:vAlign w:val="bottom"/>
          </w:tcPr>
          <w:p w14:paraId="51EABBAE" w14:textId="49AD5376" w:rsidR="00FB5A25" w:rsidRPr="00313072" w:rsidRDefault="00FB5A25"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3</w:t>
            </w:r>
          </w:p>
        </w:tc>
        <w:tc>
          <w:tcPr>
            <w:tcW w:w="1418" w:type="dxa"/>
            <w:vAlign w:val="bottom"/>
            <w:hideMark/>
          </w:tcPr>
          <w:p w14:paraId="352EF5FA" w14:textId="0BEA54A5" w:rsidR="00FB5A25" w:rsidRPr="00313072" w:rsidRDefault="00FB5A25"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12</w:t>
            </w:r>
          </w:p>
        </w:tc>
        <w:tc>
          <w:tcPr>
            <w:tcW w:w="1276" w:type="dxa"/>
            <w:shd w:val="clear" w:color="auto" w:fill="auto"/>
            <w:vAlign w:val="bottom"/>
          </w:tcPr>
          <w:p w14:paraId="659F43A5" w14:textId="78366ACD" w:rsidR="00FB5A25" w:rsidRPr="00313072" w:rsidRDefault="00FB5A25"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w:t>
            </w:r>
          </w:p>
        </w:tc>
        <w:tc>
          <w:tcPr>
            <w:tcW w:w="1417" w:type="dxa"/>
            <w:vAlign w:val="bottom"/>
            <w:hideMark/>
          </w:tcPr>
          <w:p w14:paraId="29F30A41" w14:textId="04341E1F" w:rsidR="00FB5A25" w:rsidRPr="00313072" w:rsidRDefault="00FB5A25"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5</w:t>
            </w:r>
          </w:p>
        </w:tc>
      </w:tr>
      <w:tr w:rsidR="00FB5A25" w:rsidRPr="00313072" w14:paraId="5B060942" w14:textId="77777777" w:rsidTr="00022F30">
        <w:trPr>
          <w:trHeight w:val="397"/>
        </w:trPr>
        <w:tc>
          <w:tcPr>
            <w:tcW w:w="3969" w:type="dxa"/>
            <w:shd w:val="clear" w:color="auto" w:fill="auto"/>
            <w:vAlign w:val="bottom"/>
          </w:tcPr>
          <w:p w14:paraId="366C76DA" w14:textId="7A3A5104" w:rsidR="00FB5A25" w:rsidRPr="00313072" w:rsidRDefault="00FB5A25" w:rsidP="00DA24AF">
            <w:pPr>
              <w:ind w:left="-108" w:right="1"/>
              <w:jc w:val="left"/>
              <w:rPr>
                <w:rFonts w:asciiTheme="majorBidi" w:hAnsiTheme="majorBidi" w:cstheme="majorBidi"/>
              </w:rPr>
            </w:pPr>
            <w:r w:rsidRPr="00313072">
              <w:rPr>
                <w:rFonts w:asciiTheme="majorBidi" w:hAnsiTheme="majorBidi" w:cstheme="majorBidi"/>
              </w:rPr>
              <w:t>Number of increased in period</w:t>
            </w:r>
          </w:p>
        </w:tc>
        <w:tc>
          <w:tcPr>
            <w:tcW w:w="1275" w:type="dxa"/>
            <w:shd w:val="clear" w:color="auto" w:fill="auto"/>
            <w:vAlign w:val="bottom"/>
          </w:tcPr>
          <w:p w14:paraId="7A185DA3" w14:textId="1967B002" w:rsidR="00FB5A25" w:rsidRPr="00313072" w:rsidRDefault="00FB5A25" w:rsidP="00DA24AF">
            <w:pPr>
              <w:pBdr>
                <w:bottom w:val="sing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25</w:t>
            </w:r>
          </w:p>
        </w:tc>
        <w:tc>
          <w:tcPr>
            <w:tcW w:w="1418" w:type="dxa"/>
            <w:vAlign w:val="bottom"/>
          </w:tcPr>
          <w:p w14:paraId="13CD2B42" w14:textId="2E74D4DE" w:rsidR="00FB5A25" w:rsidRPr="00313072" w:rsidRDefault="00FB5A25" w:rsidP="00DA24AF">
            <w:pPr>
              <w:pBdr>
                <w:bottom w:val="sing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cs/>
              </w:rPr>
              <w:t>-</w:t>
            </w:r>
          </w:p>
        </w:tc>
        <w:tc>
          <w:tcPr>
            <w:tcW w:w="1276" w:type="dxa"/>
            <w:shd w:val="clear" w:color="auto" w:fill="auto"/>
            <w:vAlign w:val="bottom"/>
          </w:tcPr>
          <w:p w14:paraId="41012BF6" w14:textId="1B70BABD" w:rsidR="00FB5A25" w:rsidRPr="00313072" w:rsidRDefault="00FB5A25" w:rsidP="00DA24AF">
            <w:pPr>
              <w:pBdr>
                <w:bottom w:val="sing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w:t>
            </w:r>
          </w:p>
        </w:tc>
        <w:tc>
          <w:tcPr>
            <w:tcW w:w="1417" w:type="dxa"/>
            <w:vAlign w:val="bottom"/>
          </w:tcPr>
          <w:p w14:paraId="650063EB" w14:textId="34B91EF4" w:rsidR="00FB5A25" w:rsidRPr="00313072" w:rsidRDefault="00FB5A25" w:rsidP="00DA24AF">
            <w:pPr>
              <w:pBdr>
                <w:bottom w:val="sing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cs/>
              </w:rPr>
              <w:t>-</w:t>
            </w:r>
          </w:p>
        </w:tc>
      </w:tr>
      <w:tr w:rsidR="00FB5A25" w:rsidRPr="00313072" w14:paraId="59AC92C1" w14:textId="77777777" w:rsidTr="00022F30">
        <w:trPr>
          <w:trHeight w:val="397"/>
        </w:trPr>
        <w:tc>
          <w:tcPr>
            <w:tcW w:w="3969" w:type="dxa"/>
            <w:vAlign w:val="bottom"/>
            <w:hideMark/>
          </w:tcPr>
          <w:p w14:paraId="1BA245FC" w14:textId="24674F20" w:rsidR="00FB5A25" w:rsidRPr="00313072" w:rsidRDefault="00FB5A25" w:rsidP="00DA24AF">
            <w:pPr>
              <w:ind w:left="33" w:right="-108" w:hanging="141"/>
              <w:jc w:val="left"/>
              <w:rPr>
                <w:rFonts w:asciiTheme="majorBidi" w:hAnsiTheme="majorBidi" w:cstheme="majorBidi"/>
                <w:spacing w:val="-8"/>
                <w:cs/>
              </w:rPr>
            </w:pPr>
            <w:r w:rsidRPr="00313072">
              <w:rPr>
                <w:rFonts w:asciiTheme="majorBidi" w:hAnsiTheme="majorBidi" w:cstheme="majorBidi"/>
                <w:spacing w:val="-8"/>
              </w:rPr>
              <w:t xml:space="preserve">Number of projects on hand at the end of </w:t>
            </w:r>
            <w:r w:rsidRPr="00313072">
              <w:rPr>
                <w:rFonts w:asciiTheme="majorBidi" w:hAnsiTheme="majorBidi" w:cstheme="majorBidi"/>
              </w:rPr>
              <w:t>period</w:t>
            </w:r>
            <w:r w:rsidRPr="00313072">
              <w:rPr>
                <w:rFonts w:asciiTheme="majorBidi" w:hAnsiTheme="majorBidi" w:cstheme="majorBidi"/>
                <w:spacing w:val="-8"/>
              </w:rPr>
              <w:t xml:space="preserve"> </w:t>
            </w:r>
            <w:r w:rsidRPr="00313072">
              <w:rPr>
                <w:rFonts w:asciiTheme="majorBidi" w:hAnsiTheme="majorBidi" w:cstheme="majorBidi"/>
                <w:spacing w:val="-8"/>
                <w:cs/>
              </w:rPr>
              <w:t>(</w:t>
            </w:r>
            <w:r w:rsidRPr="00313072">
              <w:rPr>
                <w:rFonts w:asciiTheme="majorBidi" w:hAnsiTheme="majorBidi" w:cstheme="majorBidi"/>
                <w:spacing w:val="-8"/>
              </w:rPr>
              <w:t>Project</w:t>
            </w:r>
            <w:r w:rsidRPr="00313072">
              <w:rPr>
                <w:rFonts w:asciiTheme="majorBidi" w:hAnsiTheme="majorBidi" w:cstheme="majorBidi"/>
                <w:spacing w:val="-8"/>
                <w:cs/>
              </w:rPr>
              <w:t>)</w:t>
            </w:r>
          </w:p>
        </w:tc>
        <w:tc>
          <w:tcPr>
            <w:tcW w:w="1275" w:type="dxa"/>
            <w:shd w:val="clear" w:color="auto" w:fill="auto"/>
            <w:vAlign w:val="bottom"/>
          </w:tcPr>
          <w:p w14:paraId="3B63A6BE" w14:textId="39D803E9" w:rsidR="00FB5A25" w:rsidRPr="00313072" w:rsidRDefault="00FB5A25" w:rsidP="00DA24AF">
            <w:pPr>
              <w:pBdr>
                <w:bottom w:val="doub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65</w:t>
            </w:r>
          </w:p>
        </w:tc>
        <w:tc>
          <w:tcPr>
            <w:tcW w:w="1418" w:type="dxa"/>
            <w:vAlign w:val="bottom"/>
            <w:hideMark/>
          </w:tcPr>
          <w:p w14:paraId="7900AAD3" w14:textId="487FC725" w:rsidR="00FB5A25" w:rsidRPr="00313072" w:rsidRDefault="00FB5A25" w:rsidP="00DA24AF">
            <w:pPr>
              <w:pBdr>
                <w:bottom w:val="doub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41</w:t>
            </w:r>
          </w:p>
        </w:tc>
        <w:tc>
          <w:tcPr>
            <w:tcW w:w="1276" w:type="dxa"/>
            <w:shd w:val="clear" w:color="auto" w:fill="auto"/>
            <w:vAlign w:val="bottom"/>
          </w:tcPr>
          <w:p w14:paraId="29A65EC2" w14:textId="1D6BC8F7" w:rsidR="00FB5A25" w:rsidRPr="00313072" w:rsidRDefault="00FB5A25" w:rsidP="00DA24AF">
            <w:pPr>
              <w:pBdr>
                <w:bottom w:val="doub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35</w:t>
            </w:r>
          </w:p>
        </w:tc>
        <w:tc>
          <w:tcPr>
            <w:tcW w:w="1417" w:type="dxa"/>
            <w:vAlign w:val="bottom"/>
            <w:hideMark/>
          </w:tcPr>
          <w:p w14:paraId="6E8E06ED" w14:textId="281A5656" w:rsidR="00FB5A25" w:rsidRPr="00313072" w:rsidRDefault="00FB5A25" w:rsidP="00DA24AF">
            <w:pPr>
              <w:pBdr>
                <w:bottom w:val="doub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35</w:t>
            </w:r>
          </w:p>
        </w:tc>
      </w:tr>
      <w:tr w:rsidR="00FB5A25" w:rsidRPr="00313072" w14:paraId="5282F071" w14:textId="77777777" w:rsidTr="00022F30">
        <w:trPr>
          <w:trHeight w:val="397"/>
        </w:trPr>
        <w:tc>
          <w:tcPr>
            <w:tcW w:w="3969" w:type="dxa"/>
            <w:vAlign w:val="bottom"/>
            <w:hideMark/>
          </w:tcPr>
          <w:p w14:paraId="4C86DC3D" w14:textId="77777777" w:rsidR="00FB5A25" w:rsidRPr="00313072" w:rsidRDefault="00FB5A25" w:rsidP="00DA24AF">
            <w:pPr>
              <w:ind w:left="-108" w:right="1"/>
              <w:jc w:val="left"/>
              <w:rPr>
                <w:rFonts w:asciiTheme="majorBidi" w:hAnsiTheme="majorBidi" w:cstheme="majorBidi"/>
              </w:rPr>
            </w:pPr>
            <w:r w:rsidRPr="00313072">
              <w:rPr>
                <w:rFonts w:asciiTheme="majorBidi" w:hAnsiTheme="majorBidi" w:cstheme="majorBidi"/>
              </w:rPr>
              <w:t>Amount of sale contracts</w:t>
            </w:r>
            <w:r w:rsidRPr="00313072">
              <w:rPr>
                <w:rFonts w:asciiTheme="majorBidi" w:hAnsiTheme="majorBidi" w:cstheme="majorBidi"/>
                <w:cs/>
              </w:rPr>
              <w:t xml:space="preserve"> (</w:t>
            </w:r>
            <w:r w:rsidRPr="00313072">
              <w:rPr>
                <w:rFonts w:asciiTheme="majorBidi" w:hAnsiTheme="majorBidi" w:cstheme="majorBidi"/>
              </w:rPr>
              <w:t>Million Baht</w:t>
            </w:r>
            <w:r w:rsidRPr="00313072">
              <w:rPr>
                <w:rFonts w:asciiTheme="majorBidi" w:hAnsiTheme="majorBidi" w:cstheme="majorBidi"/>
                <w:cs/>
              </w:rPr>
              <w:t>)</w:t>
            </w:r>
          </w:p>
        </w:tc>
        <w:tc>
          <w:tcPr>
            <w:tcW w:w="1275" w:type="dxa"/>
            <w:shd w:val="clear" w:color="auto" w:fill="auto"/>
            <w:vAlign w:val="bottom"/>
          </w:tcPr>
          <w:p w14:paraId="6CBC001A" w14:textId="3FF62DF5" w:rsidR="00FB5A25" w:rsidRPr="00313072" w:rsidRDefault="00022F30" w:rsidP="00DA24AF">
            <w:pPr>
              <w:pBdr>
                <w:bottom w:val="doub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34,565</w:t>
            </w:r>
          </w:p>
        </w:tc>
        <w:tc>
          <w:tcPr>
            <w:tcW w:w="1418" w:type="dxa"/>
            <w:vAlign w:val="bottom"/>
            <w:hideMark/>
          </w:tcPr>
          <w:p w14:paraId="035CCD86" w14:textId="7FC8EDC5" w:rsidR="00FB5A25" w:rsidRPr="00313072" w:rsidRDefault="00FB5A25" w:rsidP="00DA24AF">
            <w:pPr>
              <w:pBdr>
                <w:bottom w:val="doub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22,671</w:t>
            </w:r>
          </w:p>
        </w:tc>
        <w:tc>
          <w:tcPr>
            <w:tcW w:w="1276" w:type="dxa"/>
            <w:shd w:val="clear" w:color="auto" w:fill="auto"/>
            <w:vAlign w:val="bottom"/>
          </w:tcPr>
          <w:p w14:paraId="1A454CB2" w14:textId="40ECAD8E" w:rsidR="00FB5A25" w:rsidRPr="00313072" w:rsidRDefault="00FB5A25" w:rsidP="00DA24AF">
            <w:pPr>
              <w:pBdr>
                <w:bottom w:val="doub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21,611</w:t>
            </w:r>
          </w:p>
        </w:tc>
        <w:tc>
          <w:tcPr>
            <w:tcW w:w="1417" w:type="dxa"/>
            <w:vAlign w:val="bottom"/>
            <w:hideMark/>
          </w:tcPr>
          <w:p w14:paraId="6F9C1949" w14:textId="24CEAC3E" w:rsidR="00FB5A25" w:rsidRPr="00313072" w:rsidRDefault="00FB5A25" w:rsidP="00DA24AF">
            <w:pPr>
              <w:pBdr>
                <w:bottom w:val="doub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20,170</w:t>
            </w:r>
          </w:p>
        </w:tc>
      </w:tr>
      <w:tr w:rsidR="00FB5A25" w:rsidRPr="00313072" w14:paraId="51C2FE5A" w14:textId="77777777" w:rsidTr="00022F30">
        <w:trPr>
          <w:trHeight w:val="397"/>
        </w:trPr>
        <w:tc>
          <w:tcPr>
            <w:tcW w:w="3969" w:type="dxa"/>
            <w:vAlign w:val="bottom"/>
            <w:hideMark/>
          </w:tcPr>
          <w:p w14:paraId="044F00B0" w14:textId="77777777" w:rsidR="00FB5A25" w:rsidRPr="00313072" w:rsidRDefault="00FB5A25" w:rsidP="00DA24AF">
            <w:pPr>
              <w:ind w:left="-108" w:right="1"/>
              <w:jc w:val="left"/>
              <w:rPr>
                <w:rFonts w:asciiTheme="majorBidi" w:hAnsiTheme="majorBidi" w:cstheme="majorBidi"/>
              </w:rPr>
            </w:pPr>
            <w:r w:rsidRPr="00313072">
              <w:rPr>
                <w:rFonts w:asciiTheme="majorBidi" w:hAnsiTheme="majorBidi" w:cstheme="majorBidi"/>
              </w:rPr>
              <w:t>Percentage of total sales in projects on hand (%)</w:t>
            </w:r>
          </w:p>
        </w:tc>
        <w:tc>
          <w:tcPr>
            <w:tcW w:w="1275" w:type="dxa"/>
            <w:shd w:val="clear" w:color="auto" w:fill="auto"/>
            <w:vAlign w:val="bottom"/>
          </w:tcPr>
          <w:p w14:paraId="65DA070C" w14:textId="5F2E1660" w:rsidR="00FB5A25" w:rsidRPr="00313072" w:rsidRDefault="00022F30" w:rsidP="00DA24AF">
            <w:pPr>
              <w:pBdr>
                <w:bottom w:val="doub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71</w:t>
            </w:r>
          </w:p>
        </w:tc>
        <w:tc>
          <w:tcPr>
            <w:tcW w:w="1418" w:type="dxa"/>
            <w:vAlign w:val="bottom"/>
            <w:hideMark/>
          </w:tcPr>
          <w:p w14:paraId="784D5084" w14:textId="490FFEEE" w:rsidR="00FB5A25" w:rsidRPr="00313072" w:rsidRDefault="00FB5A25" w:rsidP="00DA24AF">
            <w:pPr>
              <w:pBdr>
                <w:bottom w:val="doub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70</w:t>
            </w:r>
          </w:p>
        </w:tc>
        <w:tc>
          <w:tcPr>
            <w:tcW w:w="1276" w:type="dxa"/>
            <w:shd w:val="clear" w:color="auto" w:fill="auto"/>
            <w:vAlign w:val="bottom"/>
          </w:tcPr>
          <w:p w14:paraId="4916CD24" w14:textId="51D603AC" w:rsidR="00FB5A25" w:rsidRPr="00313072" w:rsidRDefault="00FB5A25" w:rsidP="00DA24AF">
            <w:pPr>
              <w:pBdr>
                <w:bottom w:val="doub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72</w:t>
            </w:r>
          </w:p>
        </w:tc>
        <w:tc>
          <w:tcPr>
            <w:tcW w:w="1417" w:type="dxa"/>
            <w:vAlign w:val="bottom"/>
            <w:hideMark/>
          </w:tcPr>
          <w:p w14:paraId="0AC8BB38" w14:textId="6C9E6A7E" w:rsidR="00FB5A25" w:rsidRPr="00313072" w:rsidRDefault="00FB5A25" w:rsidP="00DA24AF">
            <w:pPr>
              <w:pBdr>
                <w:bottom w:val="doub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68</w:t>
            </w:r>
          </w:p>
        </w:tc>
      </w:tr>
    </w:tbl>
    <w:p w14:paraId="33EC56DE" w14:textId="3C72253A" w:rsidR="00043D7D" w:rsidRPr="00313072" w:rsidRDefault="00B23D1F" w:rsidP="00DA24AF">
      <w:pPr>
        <w:spacing w:before="120" w:after="120"/>
        <w:ind w:left="426" w:right="142"/>
        <w:jc w:val="thaiDistribute"/>
        <w:rPr>
          <w:rFonts w:asciiTheme="majorBidi" w:hAnsiTheme="majorBidi" w:cstheme="majorBidi"/>
        </w:rPr>
      </w:pPr>
      <w:r w:rsidRPr="00313072">
        <w:rPr>
          <w:rFonts w:asciiTheme="majorBidi" w:hAnsiTheme="majorBidi" w:cstheme="majorBidi"/>
        </w:rPr>
        <w:t xml:space="preserve">As at </w:t>
      </w:r>
      <w:r w:rsidR="00A302A5" w:rsidRPr="00313072">
        <w:rPr>
          <w:rFonts w:asciiTheme="majorBidi" w:hAnsiTheme="majorBidi" w:cstheme="majorBidi"/>
        </w:rPr>
        <w:t>June 30</w:t>
      </w:r>
      <w:r w:rsidRPr="00313072">
        <w:rPr>
          <w:rFonts w:asciiTheme="majorBidi" w:hAnsiTheme="majorBidi" w:cstheme="majorBidi"/>
        </w:rPr>
        <w:t>, 2022 and December 31, 2021,</w:t>
      </w:r>
      <w:r w:rsidR="00043D7D" w:rsidRPr="00313072">
        <w:rPr>
          <w:rFonts w:asciiTheme="majorBidi" w:hAnsiTheme="majorBidi" w:cstheme="majorBidi"/>
        </w:rPr>
        <w:t>The Group have inventories to be mortgaged as collateral for a borrowings as per Note 1</w:t>
      </w:r>
      <w:r w:rsidR="0071099D" w:rsidRPr="00313072">
        <w:rPr>
          <w:rFonts w:asciiTheme="majorBidi" w:hAnsiTheme="majorBidi" w:cstheme="majorBidi"/>
        </w:rPr>
        <w:t>5</w:t>
      </w:r>
      <w:r w:rsidR="00043D7D" w:rsidRPr="00313072">
        <w:rPr>
          <w:rFonts w:asciiTheme="majorBidi" w:hAnsiTheme="majorBidi" w:cstheme="majorBidi"/>
        </w:rPr>
        <w:t xml:space="preserve"> and 1</w:t>
      </w:r>
      <w:r w:rsidR="0071099D" w:rsidRPr="00313072">
        <w:rPr>
          <w:rFonts w:asciiTheme="majorBidi" w:hAnsiTheme="majorBidi" w:cstheme="majorBidi"/>
        </w:rPr>
        <w:t>6</w:t>
      </w:r>
      <w:r w:rsidR="00043D7D" w:rsidRPr="00313072">
        <w:rPr>
          <w:rFonts w:asciiTheme="majorBidi" w:hAnsiTheme="majorBidi" w:cstheme="majorBidi"/>
        </w:rPr>
        <w:t>, as follows</w:t>
      </w:r>
      <w:r w:rsidR="00043D7D" w:rsidRPr="00313072">
        <w:rPr>
          <w:rFonts w:asciiTheme="majorBidi" w:hAnsiTheme="majorBidi" w:cstheme="majorBidi"/>
          <w:cs/>
        </w:rPr>
        <w:t xml:space="preserve"> </w:t>
      </w:r>
      <w:r w:rsidR="00043D7D" w:rsidRPr="00313072">
        <w:rPr>
          <w:rFonts w:asciiTheme="majorBidi" w:hAnsiTheme="majorBidi" w:cstheme="majorBidi"/>
        </w:rPr>
        <w:t>:</w:t>
      </w:r>
    </w:p>
    <w:tbl>
      <w:tblPr>
        <w:tblW w:w="9497" w:type="dxa"/>
        <w:tblInd w:w="426" w:type="dxa"/>
        <w:tblLook w:val="01E0" w:firstRow="1" w:lastRow="1" w:firstColumn="1" w:lastColumn="1" w:noHBand="0" w:noVBand="0"/>
      </w:tblPr>
      <w:tblGrid>
        <w:gridCol w:w="3754"/>
        <w:gridCol w:w="1440"/>
        <w:gridCol w:w="1440"/>
        <w:gridCol w:w="1440"/>
        <w:gridCol w:w="1423"/>
      </w:tblGrid>
      <w:tr w:rsidR="00043D7D" w:rsidRPr="00313072" w14:paraId="0AE58212" w14:textId="77777777" w:rsidTr="00645305">
        <w:trPr>
          <w:trHeight w:val="397"/>
          <w:tblHeader/>
        </w:trPr>
        <w:tc>
          <w:tcPr>
            <w:tcW w:w="3754" w:type="dxa"/>
            <w:vAlign w:val="bottom"/>
          </w:tcPr>
          <w:p w14:paraId="0CCD426A" w14:textId="77777777" w:rsidR="00043D7D" w:rsidRPr="00313072" w:rsidRDefault="00043D7D" w:rsidP="00DA24AF">
            <w:pPr>
              <w:tabs>
                <w:tab w:val="left" w:pos="360"/>
                <w:tab w:val="left" w:pos="900"/>
              </w:tabs>
              <w:ind w:right="1"/>
              <w:jc w:val="left"/>
              <w:rPr>
                <w:rFonts w:asciiTheme="majorBidi" w:hAnsiTheme="majorBidi" w:cstheme="majorBidi"/>
                <w:b/>
                <w:bCs/>
              </w:rPr>
            </w:pPr>
          </w:p>
        </w:tc>
        <w:tc>
          <w:tcPr>
            <w:tcW w:w="5743" w:type="dxa"/>
            <w:gridSpan w:val="4"/>
            <w:vAlign w:val="bottom"/>
            <w:hideMark/>
          </w:tcPr>
          <w:p w14:paraId="3979A617" w14:textId="77777777" w:rsidR="00043D7D" w:rsidRPr="00313072" w:rsidRDefault="00043D7D" w:rsidP="00DA24AF">
            <w:pPr>
              <w:pBdr>
                <w:bottom w:val="sing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(Unit :</w:t>
            </w:r>
            <w:r w:rsidRPr="00313072">
              <w:rPr>
                <w:rFonts w:asciiTheme="majorBidi" w:hAnsiTheme="majorBidi" w:cstheme="majorBidi"/>
                <w:cs/>
              </w:rPr>
              <w:t xml:space="preserve"> </w:t>
            </w:r>
            <w:r w:rsidRPr="00313072">
              <w:rPr>
                <w:rFonts w:asciiTheme="majorBidi" w:hAnsiTheme="majorBidi" w:cstheme="majorBidi"/>
              </w:rPr>
              <w:t>Million Baht)</w:t>
            </w:r>
          </w:p>
        </w:tc>
      </w:tr>
      <w:tr w:rsidR="00043D7D" w:rsidRPr="00313072" w14:paraId="1FC26AB4" w14:textId="77777777" w:rsidTr="00645305">
        <w:trPr>
          <w:trHeight w:val="397"/>
          <w:tblHeader/>
        </w:trPr>
        <w:tc>
          <w:tcPr>
            <w:tcW w:w="3754" w:type="dxa"/>
            <w:vAlign w:val="bottom"/>
          </w:tcPr>
          <w:p w14:paraId="21BBAB7B" w14:textId="77777777" w:rsidR="00043D7D" w:rsidRPr="00313072" w:rsidRDefault="00043D7D" w:rsidP="00DA24AF">
            <w:pPr>
              <w:tabs>
                <w:tab w:val="left" w:pos="360"/>
                <w:tab w:val="left" w:pos="900"/>
              </w:tabs>
              <w:ind w:right="1"/>
              <w:jc w:val="left"/>
              <w:rPr>
                <w:rFonts w:asciiTheme="majorBidi" w:hAnsiTheme="majorBidi" w:cstheme="majorBidi"/>
                <w:b/>
                <w:bCs/>
                <w:cs/>
              </w:rPr>
            </w:pPr>
          </w:p>
        </w:tc>
        <w:tc>
          <w:tcPr>
            <w:tcW w:w="2880" w:type="dxa"/>
            <w:gridSpan w:val="2"/>
            <w:vAlign w:val="bottom"/>
            <w:hideMark/>
          </w:tcPr>
          <w:p w14:paraId="37AE5757" w14:textId="77777777" w:rsidR="00043D7D" w:rsidRPr="00313072" w:rsidRDefault="00043D7D"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Consolidated</w:t>
            </w:r>
          </w:p>
        </w:tc>
        <w:tc>
          <w:tcPr>
            <w:tcW w:w="2863" w:type="dxa"/>
            <w:gridSpan w:val="2"/>
            <w:vAlign w:val="bottom"/>
            <w:hideMark/>
          </w:tcPr>
          <w:p w14:paraId="36596D49" w14:textId="77777777" w:rsidR="00043D7D" w:rsidRPr="00313072" w:rsidRDefault="00043D7D"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Separate</w:t>
            </w:r>
          </w:p>
        </w:tc>
      </w:tr>
      <w:tr w:rsidR="00043D7D" w:rsidRPr="00313072" w14:paraId="0713EE83" w14:textId="77777777" w:rsidTr="00645305">
        <w:trPr>
          <w:trHeight w:val="397"/>
          <w:tblHeader/>
        </w:trPr>
        <w:tc>
          <w:tcPr>
            <w:tcW w:w="3754" w:type="dxa"/>
            <w:vAlign w:val="bottom"/>
          </w:tcPr>
          <w:p w14:paraId="0084456D" w14:textId="77777777" w:rsidR="00043D7D" w:rsidRPr="00313072" w:rsidRDefault="00043D7D" w:rsidP="00DA24AF">
            <w:pPr>
              <w:tabs>
                <w:tab w:val="left" w:pos="360"/>
                <w:tab w:val="left" w:pos="900"/>
              </w:tabs>
              <w:ind w:right="1"/>
              <w:jc w:val="left"/>
              <w:rPr>
                <w:rFonts w:asciiTheme="majorBidi" w:hAnsiTheme="majorBidi" w:cstheme="majorBidi"/>
                <w:b/>
                <w:bCs/>
              </w:rPr>
            </w:pPr>
          </w:p>
        </w:tc>
        <w:tc>
          <w:tcPr>
            <w:tcW w:w="2880" w:type="dxa"/>
            <w:gridSpan w:val="2"/>
            <w:vAlign w:val="bottom"/>
            <w:hideMark/>
          </w:tcPr>
          <w:p w14:paraId="6D680564" w14:textId="77777777" w:rsidR="00043D7D" w:rsidRPr="00313072" w:rsidRDefault="00043D7D" w:rsidP="00DA24AF">
            <w:pPr>
              <w:pBdr>
                <w:bottom w:val="single" w:sz="4" w:space="1" w:color="auto"/>
              </w:pBdr>
              <w:tabs>
                <w:tab w:val="left" w:pos="360"/>
                <w:tab w:val="left" w:pos="900"/>
              </w:tabs>
              <w:ind w:right="1"/>
              <w:jc w:val="center"/>
              <w:rPr>
                <w:rFonts w:asciiTheme="majorBidi" w:hAnsiTheme="majorBidi" w:cstheme="majorBidi"/>
              </w:rPr>
            </w:pPr>
            <w:r w:rsidRPr="00313072">
              <w:rPr>
                <w:rFonts w:asciiTheme="majorBidi" w:hAnsiTheme="majorBidi" w:cstheme="majorBidi"/>
              </w:rPr>
              <w:t>financial statements</w:t>
            </w:r>
          </w:p>
        </w:tc>
        <w:tc>
          <w:tcPr>
            <w:tcW w:w="2863" w:type="dxa"/>
            <w:gridSpan w:val="2"/>
            <w:vAlign w:val="bottom"/>
            <w:hideMark/>
          </w:tcPr>
          <w:p w14:paraId="4AA3C045" w14:textId="77777777" w:rsidR="00043D7D" w:rsidRPr="00313072" w:rsidRDefault="00043D7D" w:rsidP="00DA24AF">
            <w:pPr>
              <w:pBdr>
                <w:bottom w:val="single" w:sz="4" w:space="1" w:color="auto"/>
              </w:pBdr>
              <w:tabs>
                <w:tab w:val="left" w:pos="360"/>
                <w:tab w:val="left" w:pos="900"/>
              </w:tabs>
              <w:ind w:right="1"/>
              <w:jc w:val="center"/>
              <w:rPr>
                <w:rFonts w:asciiTheme="majorBidi" w:hAnsiTheme="majorBidi" w:cstheme="majorBidi"/>
                <w:cs/>
              </w:rPr>
            </w:pPr>
            <w:r w:rsidRPr="00313072">
              <w:rPr>
                <w:rFonts w:asciiTheme="majorBidi" w:hAnsiTheme="majorBidi" w:cstheme="majorBidi"/>
              </w:rPr>
              <w:t>financial statements</w:t>
            </w:r>
          </w:p>
        </w:tc>
      </w:tr>
      <w:tr w:rsidR="003A029B" w:rsidRPr="00313072" w14:paraId="367209F6" w14:textId="77777777" w:rsidTr="00645305">
        <w:trPr>
          <w:trHeight w:val="397"/>
          <w:tblHeader/>
        </w:trPr>
        <w:tc>
          <w:tcPr>
            <w:tcW w:w="3754" w:type="dxa"/>
            <w:vAlign w:val="bottom"/>
          </w:tcPr>
          <w:p w14:paraId="22B1CA18" w14:textId="77777777" w:rsidR="003A029B" w:rsidRPr="00313072" w:rsidRDefault="003A029B" w:rsidP="00DA24AF">
            <w:pPr>
              <w:tabs>
                <w:tab w:val="left" w:pos="360"/>
                <w:tab w:val="left" w:pos="900"/>
              </w:tabs>
              <w:ind w:right="1"/>
              <w:jc w:val="left"/>
              <w:rPr>
                <w:rFonts w:asciiTheme="majorBidi" w:hAnsiTheme="majorBidi" w:cstheme="majorBidi"/>
                <w:b/>
                <w:bCs/>
                <w:cs/>
              </w:rPr>
            </w:pPr>
          </w:p>
        </w:tc>
        <w:tc>
          <w:tcPr>
            <w:tcW w:w="1440" w:type="dxa"/>
            <w:vAlign w:val="bottom"/>
            <w:hideMark/>
          </w:tcPr>
          <w:p w14:paraId="19A2BE88" w14:textId="628850CC" w:rsidR="003A029B" w:rsidRPr="00313072" w:rsidRDefault="003A029B" w:rsidP="00DA24AF">
            <w:pPr>
              <w:tabs>
                <w:tab w:val="left" w:pos="426"/>
                <w:tab w:val="left" w:pos="993"/>
              </w:tabs>
              <w:ind w:right="0"/>
              <w:jc w:val="center"/>
              <w:rPr>
                <w:rFonts w:asciiTheme="majorBidi" w:hAnsiTheme="majorBidi" w:cstheme="majorBidi"/>
              </w:rPr>
            </w:pPr>
            <w:r w:rsidRPr="00313072">
              <w:rPr>
                <w:rFonts w:asciiTheme="majorBidi" w:hAnsiTheme="majorBidi" w:cstheme="majorBidi"/>
              </w:rPr>
              <w:t>As at June</w:t>
            </w:r>
          </w:p>
        </w:tc>
        <w:tc>
          <w:tcPr>
            <w:tcW w:w="1440" w:type="dxa"/>
            <w:vAlign w:val="bottom"/>
            <w:hideMark/>
          </w:tcPr>
          <w:p w14:paraId="137429A5" w14:textId="77777777" w:rsidR="003A029B" w:rsidRPr="00313072" w:rsidRDefault="003A029B" w:rsidP="00DA24AF">
            <w:pPr>
              <w:tabs>
                <w:tab w:val="left" w:pos="426"/>
                <w:tab w:val="left" w:pos="993"/>
              </w:tabs>
              <w:ind w:right="0"/>
              <w:jc w:val="center"/>
              <w:rPr>
                <w:rFonts w:asciiTheme="majorBidi" w:hAnsiTheme="majorBidi" w:cstheme="majorBidi"/>
                <w:cs/>
              </w:rPr>
            </w:pPr>
            <w:r w:rsidRPr="00313072">
              <w:rPr>
                <w:rFonts w:asciiTheme="majorBidi" w:hAnsiTheme="majorBidi" w:cstheme="majorBidi"/>
              </w:rPr>
              <w:t xml:space="preserve">As at </w:t>
            </w:r>
            <w:r w:rsidRPr="00313072">
              <w:rPr>
                <w:rFonts w:asciiTheme="majorBidi" w:hAnsiTheme="majorBidi" w:cstheme="majorBidi"/>
                <w:snapToGrid w:val="0"/>
                <w:lang w:eastAsia="th-TH"/>
              </w:rPr>
              <w:t>December</w:t>
            </w:r>
          </w:p>
        </w:tc>
        <w:tc>
          <w:tcPr>
            <w:tcW w:w="1440" w:type="dxa"/>
            <w:vAlign w:val="bottom"/>
            <w:hideMark/>
          </w:tcPr>
          <w:p w14:paraId="6A6E684B" w14:textId="24091518" w:rsidR="003A029B" w:rsidRPr="00313072" w:rsidRDefault="003A029B" w:rsidP="00DA24AF">
            <w:pPr>
              <w:tabs>
                <w:tab w:val="left" w:pos="426"/>
                <w:tab w:val="left" w:pos="993"/>
              </w:tabs>
              <w:ind w:right="0"/>
              <w:jc w:val="center"/>
              <w:rPr>
                <w:rFonts w:asciiTheme="majorBidi" w:hAnsiTheme="majorBidi" w:cstheme="majorBidi"/>
                <w:cs/>
              </w:rPr>
            </w:pPr>
            <w:r w:rsidRPr="00313072">
              <w:rPr>
                <w:rFonts w:asciiTheme="majorBidi" w:hAnsiTheme="majorBidi" w:cstheme="majorBidi"/>
              </w:rPr>
              <w:t>As at June</w:t>
            </w:r>
          </w:p>
        </w:tc>
        <w:tc>
          <w:tcPr>
            <w:tcW w:w="1423" w:type="dxa"/>
            <w:vAlign w:val="bottom"/>
            <w:hideMark/>
          </w:tcPr>
          <w:p w14:paraId="28A3FEC8" w14:textId="77777777" w:rsidR="003A029B" w:rsidRPr="00313072" w:rsidRDefault="003A029B" w:rsidP="00DA24AF">
            <w:pPr>
              <w:tabs>
                <w:tab w:val="left" w:pos="426"/>
                <w:tab w:val="left" w:pos="993"/>
              </w:tabs>
              <w:ind w:right="0"/>
              <w:jc w:val="center"/>
              <w:rPr>
                <w:rFonts w:asciiTheme="majorBidi" w:hAnsiTheme="majorBidi" w:cstheme="majorBidi"/>
              </w:rPr>
            </w:pPr>
            <w:r w:rsidRPr="00313072">
              <w:rPr>
                <w:rFonts w:asciiTheme="majorBidi" w:hAnsiTheme="majorBidi" w:cstheme="majorBidi"/>
              </w:rPr>
              <w:t xml:space="preserve">As at </w:t>
            </w:r>
            <w:r w:rsidRPr="00313072">
              <w:rPr>
                <w:rFonts w:asciiTheme="majorBidi" w:hAnsiTheme="majorBidi" w:cstheme="majorBidi"/>
                <w:snapToGrid w:val="0"/>
                <w:lang w:eastAsia="th-TH"/>
              </w:rPr>
              <w:t>December</w:t>
            </w:r>
          </w:p>
        </w:tc>
      </w:tr>
      <w:tr w:rsidR="003A029B" w:rsidRPr="00313072" w14:paraId="5C9276FB" w14:textId="77777777" w:rsidTr="00645305">
        <w:trPr>
          <w:trHeight w:val="397"/>
          <w:tblHeader/>
        </w:trPr>
        <w:tc>
          <w:tcPr>
            <w:tcW w:w="3754" w:type="dxa"/>
            <w:vAlign w:val="bottom"/>
          </w:tcPr>
          <w:p w14:paraId="4FF4EAE6" w14:textId="77777777" w:rsidR="003A029B" w:rsidRPr="00313072" w:rsidRDefault="003A029B" w:rsidP="00DA24AF">
            <w:pPr>
              <w:tabs>
                <w:tab w:val="left" w:pos="360"/>
                <w:tab w:val="left" w:pos="900"/>
              </w:tabs>
              <w:ind w:right="1"/>
              <w:jc w:val="left"/>
              <w:rPr>
                <w:rFonts w:asciiTheme="majorBidi" w:hAnsiTheme="majorBidi" w:cstheme="majorBidi"/>
                <w:b/>
                <w:bCs/>
                <w:cs/>
              </w:rPr>
            </w:pPr>
          </w:p>
        </w:tc>
        <w:tc>
          <w:tcPr>
            <w:tcW w:w="1440" w:type="dxa"/>
            <w:vAlign w:val="bottom"/>
            <w:hideMark/>
          </w:tcPr>
          <w:p w14:paraId="01E44CCE" w14:textId="209BB527" w:rsidR="003A029B" w:rsidRPr="00313072" w:rsidRDefault="003A029B" w:rsidP="00DA24AF">
            <w:pPr>
              <w:pBdr>
                <w:bottom w:val="single" w:sz="4" w:space="1" w:color="auto"/>
              </w:pBdr>
              <w:tabs>
                <w:tab w:val="left" w:pos="426"/>
                <w:tab w:val="left" w:pos="993"/>
              </w:tabs>
              <w:ind w:right="0"/>
              <w:jc w:val="center"/>
              <w:rPr>
                <w:rFonts w:asciiTheme="majorBidi" w:hAnsiTheme="majorBidi" w:cstheme="majorBidi"/>
              </w:rPr>
            </w:pPr>
            <w:r w:rsidRPr="00313072">
              <w:rPr>
                <w:rFonts w:asciiTheme="majorBidi" w:hAnsiTheme="majorBidi" w:cstheme="majorBidi"/>
              </w:rPr>
              <w:t>30, 2022</w:t>
            </w:r>
          </w:p>
        </w:tc>
        <w:tc>
          <w:tcPr>
            <w:tcW w:w="1440" w:type="dxa"/>
            <w:vAlign w:val="bottom"/>
            <w:hideMark/>
          </w:tcPr>
          <w:p w14:paraId="2E6326BF" w14:textId="34932AB8" w:rsidR="003A029B" w:rsidRPr="00313072" w:rsidRDefault="003A029B" w:rsidP="00DA24AF">
            <w:pPr>
              <w:pBdr>
                <w:bottom w:val="single" w:sz="4" w:space="1" w:color="auto"/>
              </w:pBdr>
              <w:tabs>
                <w:tab w:val="left" w:pos="426"/>
                <w:tab w:val="left" w:pos="993"/>
              </w:tabs>
              <w:ind w:right="0"/>
              <w:jc w:val="center"/>
              <w:rPr>
                <w:rFonts w:asciiTheme="majorBidi" w:hAnsiTheme="majorBidi" w:cstheme="majorBidi"/>
              </w:rPr>
            </w:pPr>
            <w:r w:rsidRPr="00313072">
              <w:rPr>
                <w:rFonts w:asciiTheme="majorBidi" w:hAnsiTheme="majorBidi" w:cstheme="majorBidi"/>
              </w:rPr>
              <w:t>31, 2021</w:t>
            </w:r>
          </w:p>
        </w:tc>
        <w:tc>
          <w:tcPr>
            <w:tcW w:w="1440" w:type="dxa"/>
            <w:vAlign w:val="bottom"/>
            <w:hideMark/>
          </w:tcPr>
          <w:p w14:paraId="2CD231CD" w14:textId="08BEC840" w:rsidR="003A029B" w:rsidRPr="00313072" w:rsidRDefault="003A029B" w:rsidP="00DA24AF">
            <w:pPr>
              <w:pBdr>
                <w:bottom w:val="single" w:sz="4" w:space="1" w:color="auto"/>
              </w:pBdr>
              <w:tabs>
                <w:tab w:val="left" w:pos="426"/>
                <w:tab w:val="left" w:pos="993"/>
              </w:tabs>
              <w:ind w:right="0"/>
              <w:jc w:val="center"/>
              <w:rPr>
                <w:rFonts w:asciiTheme="majorBidi" w:hAnsiTheme="majorBidi" w:cstheme="majorBidi"/>
              </w:rPr>
            </w:pPr>
            <w:r w:rsidRPr="00313072">
              <w:rPr>
                <w:rFonts w:asciiTheme="majorBidi" w:hAnsiTheme="majorBidi" w:cstheme="majorBidi"/>
              </w:rPr>
              <w:t>30, 2022</w:t>
            </w:r>
          </w:p>
        </w:tc>
        <w:tc>
          <w:tcPr>
            <w:tcW w:w="1423" w:type="dxa"/>
            <w:vAlign w:val="bottom"/>
            <w:hideMark/>
          </w:tcPr>
          <w:p w14:paraId="16CD49BC" w14:textId="57D478B6" w:rsidR="003A029B" w:rsidRPr="00313072" w:rsidRDefault="003A029B" w:rsidP="00DA24AF">
            <w:pPr>
              <w:pBdr>
                <w:bottom w:val="single" w:sz="4" w:space="1" w:color="auto"/>
              </w:pBdr>
              <w:tabs>
                <w:tab w:val="left" w:pos="426"/>
                <w:tab w:val="left" w:pos="993"/>
              </w:tabs>
              <w:ind w:right="0"/>
              <w:jc w:val="center"/>
              <w:rPr>
                <w:rFonts w:asciiTheme="majorBidi" w:hAnsiTheme="majorBidi" w:cstheme="majorBidi"/>
              </w:rPr>
            </w:pPr>
            <w:r w:rsidRPr="00313072">
              <w:rPr>
                <w:rFonts w:asciiTheme="majorBidi" w:hAnsiTheme="majorBidi" w:cstheme="majorBidi"/>
              </w:rPr>
              <w:t>31, 2021</w:t>
            </w:r>
          </w:p>
        </w:tc>
      </w:tr>
      <w:tr w:rsidR="00AD0BDD" w:rsidRPr="00313072" w14:paraId="1F95E4EF" w14:textId="77777777" w:rsidTr="00022F30">
        <w:trPr>
          <w:trHeight w:val="397"/>
        </w:trPr>
        <w:tc>
          <w:tcPr>
            <w:tcW w:w="3754" w:type="dxa"/>
            <w:vAlign w:val="bottom"/>
            <w:hideMark/>
          </w:tcPr>
          <w:p w14:paraId="79EB522C" w14:textId="77777777" w:rsidR="00AD0BDD" w:rsidRPr="00313072" w:rsidRDefault="00AD0BDD" w:rsidP="00DA24AF">
            <w:pPr>
              <w:ind w:left="-114" w:right="28"/>
              <w:jc w:val="left"/>
              <w:rPr>
                <w:rFonts w:asciiTheme="majorBidi" w:hAnsiTheme="majorBidi" w:cstheme="majorBidi"/>
              </w:rPr>
            </w:pPr>
            <w:r w:rsidRPr="00313072">
              <w:rPr>
                <w:rFonts w:asciiTheme="majorBidi" w:hAnsiTheme="majorBidi" w:cstheme="majorBidi"/>
              </w:rPr>
              <w:t>Land and building</w:t>
            </w:r>
          </w:p>
        </w:tc>
        <w:tc>
          <w:tcPr>
            <w:tcW w:w="1440" w:type="dxa"/>
            <w:shd w:val="clear" w:color="auto" w:fill="auto"/>
            <w:vAlign w:val="bottom"/>
          </w:tcPr>
          <w:p w14:paraId="53BC5DC4" w14:textId="7AEDCD2A" w:rsidR="00AD0BDD" w:rsidRPr="00313072" w:rsidRDefault="00022F30"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6,959.66</w:t>
            </w:r>
          </w:p>
        </w:tc>
        <w:tc>
          <w:tcPr>
            <w:tcW w:w="1440" w:type="dxa"/>
            <w:vAlign w:val="bottom"/>
            <w:hideMark/>
          </w:tcPr>
          <w:p w14:paraId="7C6604BC" w14:textId="3AF6920F" w:rsidR="00AD0BDD" w:rsidRPr="00313072" w:rsidRDefault="00AD0BDD"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4,101.48</w:t>
            </w:r>
          </w:p>
        </w:tc>
        <w:tc>
          <w:tcPr>
            <w:tcW w:w="1440" w:type="dxa"/>
            <w:shd w:val="clear" w:color="auto" w:fill="auto"/>
            <w:vAlign w:val="bottom"/>
          </w:tcPr>
          <w:p w14:paraId="70D0AD02" w14:textId="0B35FEE9" w:rsidR="00AD0BDD" w:rsidRPr="00313072" w:rsidRDefault="00AD0BDD"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2,247.61</w:t>
            </w:r>
          </w:p>
        </w:tc>
        <w:tc>
          <w:tcPr>
            <w:tcW w:w="1423" w:type="dxa"/>
            <w:vAlign w:val="bottom"/>
            <w:hideMark/>
          </w:tcPr>
          <w:p w14:paraId="108A2ABA" w14:textId="48B1D933" w:rsidR="00AD0BDD" w:rsidRPr="00313072" w:rsidRDefault="00AD0BDD"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3,012.35</w:t>
            </w:r>
          </w:p>
        </w:tc>
      </w:tr>
      <w:tr w:rsidR="00AD0BDD" w:rsidRPr="00313072" w14:paraId="2AF9B750" w14:textId="77777777" w:rsidTr="00022F30">
        <w:trPr>
          <w:trHeight w:val="397"/>
        </w:trPr>
        <w:tc>
          <w:tcPr>
            <w:tcW w:w="3754" w:type="dxa"/>
            <w:vAlign w:val="bottom"/>
            <w:hideMark/>
          </w:tcPr>
          <w:p w14:paraId="547C639D" w14:textId="77777777" w:rsidR="00AD0BDD" w:rsidRPr="00313072" w:rsidRDefault="00AD0BDD" w:rsidP="00DA24AF">
            <w:pPr>
              <w:ind w:left="-114" w:right="28"/>
              <w:jc w:val="left"/>
              <w:rPr>
                <w:rFonts w:asciiTheme="majorBidi" w:hAnsiTheme="majorBidi" w:cstheme="majorBidi"/>
                <w:cs/>
              </w:rPr>
            </w:pPr>
            <w:r w:rsidRPr="00313072">
              <w:rPr>
                <w:rFonts w:asciiTheme="majorBidi" w:hAnsiTheme="majorBidi" w:cstheme="majorBidi"/>
              </w:rPr>
              <w:t>Land for development</w:t>
            </w:r>
          </w:p>
        </w:tc>
        <w:tc>
          <w:tcPr>
            <w:tcW w:w="1440" w:type="dxa"/>
            <w:shd w:val="clear" w:color="auto" w:fill="auto"/>
            <w:vAlign w:val="bottom"/>
          </w:tcPr>
          <w:p w14:paraId="4306601E" w14:textId="726EE5AF" w:rsidR="00AD0BDD" w:rsidRPr="00313072" w:rsidRDefault="00FB5A25" w:rsidP="00DA24AF">
            <w:pPr>
              <w:pBdr>
                <w:bottom w:val="sing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540.71</w:t>
            </w:r>
          </w:p>
        </w:tc>
        <w:tc>
          <w:tcPr>
            <w:tcW w:w="1440" w:type="dxa"/>
            <w:vAlign w:val="bottom"/>
            <w:hideMark/>
          </w:tcPr>
          <w:p w14:paraId="66A22FD2" w14:textId="7067A2A8" w:rsidR="00AD0BDD" w:rsidRPr="00313072" w:rsidRDefault="00AD0BDD" w:rsidP="00DA24AF">
            <w:pPr>
              <w:pBdr>
                <w:bottom w:val="sing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540.36</w:t>
            </w:r>
          </w:p>
        </w:tc>
        <w:tc>
          <w:tcPr>
            <w:tcW w:w="1440" w:type="dxa"/>
            <w:shd w:val="clear" w:color="auto" w:fill="auto"/>
            <w:vAlign w:val="bottom"/>
          </w:tcPr>
          <w:p w14:paraId="77116BB8" w14:textId="38FE67F6" w:rsidR="00AD0BDD" w:rsidRPr="00313072" w:rsidRDefault="00AD0BDD" w:rsidP="00DA24AF">
            <w:pPr>
              <w:pBdr>
                <w:bottom w:val="sing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540.71</w:t>
            </w:r>
          </w:p>
        </w:tc>
        <w:tc>
          <w:tcPr>
            <w:tcW w:w="1423" w:type="dxa"/>
            <w:vAlign w:val="bottom"/>
            <w:hideMark/>
          </w:tcPr>
          <w:p w14:paraId="725E6947" w14:textId="45BF9BCF" w:rsidR="00AD0BDD" w:rsidRPr="00313072" w:rsidRDefault="00AD0BDD" w:rsidP="00DA24AF">
            <w:pPr>
              <w:pBdr>
                <w:bottom w:val="sing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540.36</w:t>
            </w:r>
          </w:p>
        </w:tc>
      </w:tr>
      <w:tr w:rsidR="00AD0BDD" w:rsidRPr="00313072" w14:paraId="4346F79A" w14:textId="77777777" w:rsidTr="00022F30">
        <w:trPr>
          <w:trHeight w:val="397"/>
        </w:trPr>
        <w:tc>
          <w:tcPr>
            <w:tcW w:w="3754" w:type="dxa"/>
            <w:vAlign w:val="bottom"/>
            <w:hideMark/>
          </w:tcPr>
          <w:p w14:paraId="48FA4EE7" w14:textId="77777777" w:rsidR="00AD0BDD" w:rsidRPr="00313072" w:rsidRDefault="00AD0BDD" w:rsidP="00DA24AF">
            <w:pPr>
              <w:ind w:left="-114" w:right="28"/>
              <w:jc w:val="left"/>
              <w:rPr>
                <w:rFonts w:asciiTheme="majorBidi" w:hAnsiTheme="majorBidi" w:cstheme="majorBidi"/>
                <w:cs/>
              </w:rPr>
            </w:pPr>
            <w:r w:rsidRPr="00313072">
              <w:rPr>
                <w:rFonts w:asciiTheme="majorBidi" w:hAnsiTheme="majorBidi" w:cstheme="majorBidi"/>
              </w:rPr>
              <w:t>Total</w:t>
            </w:r>
          </w:p>
        </w:tc>
        <w:tc>
          <w:tcPr>
            <w:tcW w:w="1440" w:type="dxa"/>
            <w:shd w:val="clear" w:color="auto" w:fill="auto"/>
            <w:vAlign w:val="bottom"/>
          </w:tcPr>
          <w:p w14:paraId="45B1E1C3" w14:textId="77597C9E" w:rsidR="00AD0BDD" w:rsidRPr="00313072" w:rsidRDefault="00022F30" w:rsidP="00DA24AF">
            <w:pPr>
              <w:pBdr>
                <w:bottom w:val="doub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7,500.37</w:t>
            </w:r>
          </w:p>
        </w:tc>
        <w:tc>
          <w:tcPr>
            <w:tcW w:w="1440" w:type="dxa"/>
            <w:vAlign w:val="bottom"/>
            <w:hideMark/>
          </w:tcPr>
          <w:p w14:paraId="542EDA9E" w14:textId="421C3741" w:rsidR="00AD0BDD" w:rsidRPr="00313072" w:rsidRDefault="00AD0BDD" w:rsidP="00DA24AF">
            <w:pPr>
              <w:pBdr>
                <w:bottom w:val="double" w:sz="4" w:space="1" w:color="auto"/>
              </w:pBdr>
              <w:tabs>
                <w:tab w:val="left" w:pos="360"/>
                <w:tab w:val="left" w:pos="900"/>
              </w:tabs>
              <w:ind w:right="1"/>
              <w:jc w:val="right"/>
              <w:rPr>
                <w:rFonts w:asciiTheme="majorBidi" w:hAnsiTheme="majorBidi" w:cstheme="majorBidi"/>
                <w:cs/>
              </w:rPr>
            </w:pPr>
            <w:r w:rsidRPr="00313072">
              <w:rPr>
                <w:rFonts w:asciiTheme="majorBidi" w:hAnsiTheme="majorBidi" w:cstheme="majorBidi"/>
              </w:rPr>
              <w:t>4,641.84</w:t>
            </w:r>
          </w:p>
        </w:tc>
        <w:tc>
          <w:tcPr>
            <w:tcW w:w="1440" w:type="dxa"/>
            <w:shd w:val="clear" w:color="auto" w:fill="auto"/>
            <w:vAlign w:val="bottom"/>
          </w:tcPr>
          <w:p w14:paraId="2485C501" w14:textId="45521CDF" w:rsidR="00AD0BDD" w:rsidRPr="00313072" w:rsidRDefault="00AD0BDD" w:rsidP="00DA24AF">
            <w:pPr>
              <w:pBdr>
                <w:bottom w:val="doub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2,788.32</w:t>
            </w:r>
          </w:p>
        </w:tc>
        <w:tc>
          <w:tcPr>
            <w:tcW w:w="1423" w:type="dxa"/>
            <w:vAlign w:val="bottom"/>
            <w:hideMark/>
          </w:tcPr>
          <w:p w14:paraId="3AE37687" w14:textId="5C1A5A3E" w:rsidR="00AD0BDD" w:rsidRPr="00313072" w:rsidRDefault="00AD0BDD" w:rsidP="00DA24AF">
            <w:pPr>
              <w:pBdr>
                <w:bottom w:val="doub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3,552.17</w:t>
            </w:r>
          </w:p>
        </w:tc>
      </w:tr>
    </w:tbl>
    <w:p w14:paraId="1495B1A1" w14:textId="48D6A767" w:rsidR="00043D7D" w:rsidRPr="00313072" w:rsidRDefault="00456F85" w:rsidP="00DA24AF">
      <w:pPr>
        <w:spacing w:before="120" w:after="120"/>
        <w:ind w:left="426" w:right="142"/>
        <w:jc w:val="thaiDistribute"/>
        <w:rPr>
          <w:rFonts w:asciiTheme="majorBidi" w:hAnsiTheme="majorBidi" w:cstheme="majorBidi"/>
        </w:rPr>
      </w:pPr>
      <w:r w:rsidRPr="00313072">
        <w:rPr>
          <w:rFonts w:asciiTheme="majorBidi" w:hAnsiTheme="majorBidi" w:cstheme="majorBidi"/>
        </w:rPr>
        <w:t>The m</w:t>
      </w:r>
      <w:r w:rsidR="008E66C7" w:rsidRPr="00313072">
        <w:rPr>
          <w:rFonts w:asciiTheme="majorBidi" w:hAnsiTheme="majorBidi" w:cstheme="majorBidi"/>
        </w:rPr>
        <w:t xml:space="preserve">ovement </w:t>
      </w:r>
      <w:r w:rsidR="00BB40BC" w:rsidRPr="00313072">
        <w:rPr>
          <w:rFonts w:asciiTheme="majorBidi" w:hAnsiTheme="majorBidi" w:cstheme="majorBidi"/>
        </w:rPr>
        <w:t xml:space="preserve">transactions </w:t>
      </w:r>
      <w:r w:rsidR="008E66C7" w:rsidRPr="00313072">
        <w:rPr>
          <w:rFonts w:asciiTheme="majorBidi" w:hAnsiTheme="majorBidi" w:cstheme="majorBidi"/>
        </w:rPr>
        <w:t xml:space="preserve">for the </w:t>
      </w:r>
      <w:r w:rsidR="000A236B" w:rsidRPr="00313072">
        <w:rPr>
          <w:rFonts w:asciiTheme="majorBidi" w:hAnsiTheme="majorBidi" w:cstheme="majorBidi"/>
        </w:rPr>
        <w:t>six</w:t>
      </w:r>
      <w:r w:rsidR="008E66C7" w:rsidRPr="00313072">
        <w:rPr>
          <w:rFonts w:asciiTheme="majorBidi" w:hAnsiTheme="majorBidi" w:cstheme="majorBidi"/>
        </w:rPr>
        <w:t xml:space="preserve">-month period ended </w:t>
      </w:r>
      <w:r w:rsidR="00A302A5" w:rsidRPr="00313072">
        <w:rPr>
          <w:rFonts w:asciiTheme="majorBidi" w:hAnsiTheme="majorBidi" w:cstheme="majorBidi"/>
        </w:rPr>
        <w:t>June 30</w:t>
      </w:r>
      <w:r w:rsidR="008E66C7" w:rsidRPr="00313072">
        <w:rPr>
          <w:rFonts w:asciiTheme="majorBidi" w:hAnsiTheme="majorBidi" w:cstheme="majorBidi"/>
        </w:rPr>
        <w:t xml:space="preserve">, 2022 and 2021, </w:t>
      </w:r>
      <w:r w:rsidR="00043D7D" w:rsidRPr="00313072">
        <w:rPr>
          <w:rFonts w:asciiTheme="majorBidi" w:hAnsiTheme="majorBidi" w:cstheme="majorBidi"/>
        </w:rPr>
        <w:t>the Group recorded finance costs as part of inventory costs as follows :</w:t>
      </w:r>
    </w:p>
    <w:tbl>
      <w:tblPr>
        <w:tblW w:w="9497" w:type="dxa"/>
        <w:tblInd w:w="426" w:type="dxa"/>
        <w:tblLook w:val="01E0" w:firstRow="1" w:lastRow="1" w:firstColumn="1" w:lastColumn="1" w:noHBand="0" w:noVBand="0"/>
      </w:tblPr>
      <w:tblGrid>
        <w:gridCol w:w="3759"/>
        <w:gridCol w:w="1452"/>
        <w:gridCol w:w="1417"/>
        <w:gridCol w:w="1435"/>
        <w:gridCol w:w="1434"/>
      </w:tblGrid>
      <w:tr w:rsidR="00043D7D" w:rsidRPr="00313072" w14:paraId="37CE8774" w14:textId="77777777" w:rsidTr="00645305">
        <w:trPr>
          <w:trHeight w:val="397"/>
          <w:tblHeader/>
        </w:trPr>
        <w:tc>
          <w:tcPr>
            <w:tcW w:w="3759" w:type="dxa"/>
            <w:vAlign w:val="bottom"/>
          </w:tcPr>
          <w:p w14:paraId="4DCC296E" w14:textId="77777777" w:rsidR="00043D7D" w:rsidRPr="00313072" w:rsidRDefault="00043D7D" w:rsidP="00DA24AF">
            <w:pPr>
              <w:tabs>
                <w:tab w:val="left" w:pos="360"/>
                <w:tab w:val="left" w:pos="900"/>
              </w:tabs>
              <w:ind w:right="1"/>
              <w:jc w:val="left"/>
              <w:rPr>
                <w:rFonts w:asciiTheme="majorBidi" w:hAnsiTheme="majorBidi" w:cstheme="majorBidi"/>
                <w:b/>
                <w:bCs/>
              </w:rPr>
            </w:pPr>
          </w:p>
        </w:tc>
        <w:tc>
          <w:tcPr>
            <w:tcW w:w="5738" w:type="dxa"/>
            <w:gridSpan w:val="4"/>
            <w:vAlign w:val="bottom"/>
            <w:hideMark/>
          </w:tcPr>
          <w:p w14:paraId="2C5E46CA" w14:textId="77777777" w:rsidR="00043D7D" w:rsidRPr="00313072" w:rsidRDefault="00043D7D" w:rsidP="00DA24AF">
            <w:pPr>
              <w:pBdr>
                <w:bottom w:val="sing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(Unit :</w:t>
            </w:r>
            <w:r w:rsidRPr="00313072">
              <w:rPr>
                <w:rFonts w:asciiTheme="majorBidi" w:hAnsiTheme="majorBidi" w:cstheme="majorBidi"/>
                <w:cs/>
              </w:rPr>
              <w:t xml:space="preserve"> </w:t>
            </w:r>
            <w:r w:rsidRPr="00313072">
              <w:rPr>
                <w:rFonts w:asciiTheme="majorBidi" w:hAnsiTheme="majorBidi" w:cstheme="majorBidi"/>
              </w:rPr>
              <w:t>Million Baht)</w:t>
            </w:r>
          </w:p>
        </w:tc>
      </w:tr>
      <w:tr w:rsidR="00043D7D" w:rsidRPr="00313072" w14:paraId="6806C1E5" w14:textId="77777777" w:rsidTr="00645305">
        <w:trPr>
          <w:trHeight w:val="297"/>
          <w:tblHeader/>
        </w:trPr>
        <w:tc>
          <w:tcPr>
            <w:tcW w:w="3759" w:type="dxa"/>
            <w:vAlign w:val="bottom"/>
          </w:tcPr>
          <w:p w14:paraId="092F3F57" w14:textId="77777777" w:rsidR="00043D7D" w:rsidRPr="00313072" w:rsidRDefault="00043D7D" w:rsidP="00DA24AF">
            <w:pPr>
              <w:tabs>
                <w:tab w:val="left" w:pos="360"/>
                <w:tab w:val="left" w:pos="900"/>
              </w:tabs>
              <w:ind w:right="1"/>
              <w:jc w:val="left"/>
              <w:rPr>
                <w:rFonts w:asciiTheme="majorBidi" w:hAnsiTheme="majorBidi" w:cstheme="majorBidi"/>
                <w:b/>
                <w:bCs/>
                <w:cs/>
              </w:rPr>
            </w:pPr>
          </w:p>
        </w:tc>
        <w:tc>
          <w:tcPr>
            <w:tcW w:w="2869" w:type="dxa"/>
            <w:gridSpan w:val="2"/>
            <w:vAlign w:val="bottom"/>
            <w:hideMark/>
          </w:tcPr>
          <w:p w14:paraId="749DAA0B" w14:textId="77777777" w:rsidR="00043D7D" w:rsidRPr="00313072" w:rsidRDefault="00043D7D"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Consolidated</w:t>
            </w:r>
          </w:p>
        </w:tc>
        <w:tc>
          <w:tcPr>
            <w:tcW w:w="2869" w:type="dxa"/>
            <w:gridSpan w:val="2"/>
            <w:vAlign w:val="bottom"/>
            <w:hideMark/>
          </w:tcPr>
          <w:p w14:paraId="5F916619" w14:textId="77777777" w:rsidR="00043D7D" w:rsidRPr="00313072" w:rsidRDefault="00043D7D"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Separate</w:t>
            </w:r>
          </w:p>
        </w:tc>
      </w:tr>
      <w:tr w:rsidR="00043D7D" w:rsidRPr="00313072" w14:paraId="009A6636" w14:textId="77777777" w:rsidTr="00645305">
        <w:trPr>
          <w:trHeight w:val="397"/>
          <w:tblHeader/>
        </w:trPr>
        <w:tc>
          <w:tcPr>
            <w:tcW w:w="3759" w:type="dxa"/>
            <w:vAlign w:val="bottom"/>
          </w:tcPr>
          <w:p w14:paraId="66494ED9" w14:textId="77777777" w:rsidR="00043D7D" w:rsidRPr="00313072" w:rsidRDefault="00043D7D" w:rsidP="00DA24AF">
            <w:pPr>
              <w:tabs>
                <w:tab w:val="left" w:pos="360"/>
                <w:tab w:val="left" w:pos="900"/>
              </w:tabs>
              <w:ind w:right="1"/>
              <w:jc w:val="left"/>
              <w:rPr>
                <w:rFonts w:asciiTheme="majorBidi" w:hAnsiTheme="majorBidi" w:cstheme="majorBidi"/>
                <w:b/>
                <w:bCs/>
              </w:rPr>
            </w:pPr>
          </w:p>
        </w:tc>
        <w:tc>
          <w:tcPr>
            <w:tcW w:w="2869" w:type="dxa"/>
            <w:gridSpan w:val="2"/>
            <w:vAlign w:val="bottom"/>
            <w:hideMark/>
          </w:tcPr>
          <w:p w14:paraId="2562C0D0" w14:textId="77777777" w:rsidR="00043D7D" w:rsidRPr="00313072" w:rsidRDefault="00043D7D" w:rsidP="00DA24AF">
            <w:pPr>
              <w:pBdr>
                <w:bottom w:val="single" w:sz="4" w:space="1" w:color="auto"/>
              </w:pBdr>
              <w:tabs>
                <w:tab w:val="left" w:pos="360"/>
                <w:tab w:val="left" w:pos="900"/>
              </w:tabs>
              <w:ind w:right="1"/>
              <w:jc w:val="center"/>
              <w:rPr>
                <w:rFonts w:asciiTheme="majorBidi" w:hAnsiTheme="majorBidi" w:cstheme="majorBidi"/>
              </w:rPr>
            </w:pPr>
            <w:r w:rsidRPr="00313072">
              <w:rPr>
                <w:rFonts w:asciiTheme="majorBidi" w:hAnsiTheme="majorBidi" w:cstheme="majorBidi"/>
              </w:rPr>
              <w:t>financial statements</w:t>
            </w:r>
          </w:p>
        </w:tc>
        <w:tc>
          <w:tcPr>
            <w:tcW w:w="2869" w:type="dxa"/>
            <w:gridSpan w:val="2"/>
            <w:vAlign w:val="bottom"/>
            <w:hideMark/>
          </w:tcPr>
          <w:p w14:paraId="588BA734" w14:textId="77777777" w:rsidR="00043D7D" w:rsidRPr="00313072" w:rsidRDefault="00043D7D" w:rsidP="00DA24AF">
            <w:pPr>
              <w:pBdr>
                <w:bottom w:val="single" w:sz="4" w:space="1" w:color="auto"/>
              </w:pBdr>
              <w:tabs>
                <w:tab w:val="left" w:pos="360"/>
                <w:tab w:val="left" w:pos="900"/>
              </w:tabs>
              <w:ind w:right="1"/>
              <w:jc w:val="center"/>
              <w:rPr>
                <w:rFonts w:asciiTheme="majorBidi" w:hAnsiTheme="majorBidi" w:cstheme="majorBidi"/>
                <w:cs/>
              </w:rPr>
            </w:pPr>
            <w:r w:rsidRPr="00313072">
              <w:rPr>
                <w:rFonts w:asciiTheme="majorBidi" w:hAnsiTheme="majorBidi" w:cstheme="majorBidi"/>
              </w:rPr>
              <w:t>financial statements</w:t>
            </w:r>
          </w:p>
        </w:tc>
      </w:tr>
      <w:tr w:rsidR="00043D7D" w:rsidRPr="00313072" w14:paraId="40C0DEDE" w14:textId="77777777" w:rsidTr="00645305">
        <w:trPr>
          <w:trHeight w:val="397"/>
          <w:tblHeader/>
        </w:trPr>
        <w:tc>
          <w:tcPr>
            <w:tcW w:w="3759" w:type="dxa"/>
            <w:vAlign w:val="bottom"/>
          </w:tcPr>
          <w:p w14:paraId="3E4FE3CF" w14:textId="77777777" w:rsidR="00043D7D" w:rsidRPr="00313072" w:rsidRDefault="00043D7D" w:rsidP="00DA24AF">
            <w:pPr>
              <w:tabs>
                <w:tab w:val="left" w:pos="360"/>
                <w:tab w:val="left" w:pos="900"/>
              </w:tabs>
              <w:ind w:right="1"/>
              <w:jc w:val="left"/>
              <w:rPr>
                <w:rFonts w:asciiTheme="majorBidi" w:hAnsiTheme="majorBidi" w:cstheme="majorBidi"/>
                <w:b/>
                <w:bCs/>
                <w:cs/>
              </w:rPr>
            </w:pPr>
          </w:p>
        </w:tc>
        <w:tc>
          <w:tcPr>
            <w:tcW w:w="1452" w:type="dxa"/>
            <w:vAlign w:val="bottom"/>
            <w:hideMark/>
          </w:tcPr>
          <w:p w14:paraId="19E34CE7" w14:textId="1F0E91BA" w:rsidR="00043D7D" w:rsidRPr="00313072" w:rsidRDefault="00043D7D" w:rsidP="00DA24AF">
            <w:pPr>
              <w:pBdr>
                <w:bottom w:val="single" w:sz="4" w:space="1" w:color="auto"/>
              </w:pBdr>
              <w:tabs>
                <w:tab w:val="left" w:pos="426"/>
                <w:tab w:val="left" w:pos="993"/>
              </w:tabs>
              <w:ind w:right="0"/>
              <w:jc w:val="center"/>
              <w:rPr>
                <w:rFonts w:asciiTheme="majorBidi" w:hAnsiTheme="majorBidi" w:cstheme="majorBidi"/>
              </w:rPr>
            </w:pPr>
            <w:r w:rsidRPr="00313072">
              <w:rPr>
                <w:rFonts w:asciiTheme="majorBidi" w:hAnsiTheme="majorBidi" w:cstheme="majorBidi"/>
              </w:rPr>
              <w:t>202</w:t>
            </w:r>
            <w:r w:rsidR="008E66C7" w:rsidRPr="00313072">
              <w:rPr>
                <w:rFonts w:asciiTheme="majorBidi" w:hAnsiTheme="majorBidi" w:cstheme="majorBidi"/>
              </w:rPr>
              <w:t>2</w:t>
            </w:r>
          </w:p>
        </w:tc>
        <w:tc>
          <w:tcPr>
            <w:tcW w:w="1417" w:type="dxa"/>
            <w:vAlign w:val="bottom"/>
            <w:hideMark/>
          </w:tcPr>
          <w:p w14:paraId="4009EA8C" w14:textId="42AD0F82" w:rsidR="00043D7D" w:rsidRPr="00313072" w:rsidRDefault="008E66C7" w:rsidP="00DA24AF">
            <w:pPr>
              <w:pBdr>
                <w:bottom w:val="single" w:sz="4" w:space="1" w:color="auto"/>
              </w:pBdr>
              <w:tabs>
                <w:tab w:val="left" w:pos="426"/>
                <w:tab w:val="left" w:pos="993"/>
              </w:tabs>
              <w:ind w:right="0"/>
              <w:jc w:val="center"/>
              <w:rPr>
                <w:rFonts w:asciiTheme="majorBidi" w:hAnsiTheme="majorBidi" w:cstheme="majorBidi"/>
              </w:rPr>
            </w:pPr>
            <w:r w:rsidRPr="00313072">
              <w:rPr>
                <w:rFonts w:asciiTheme="majorBidi" w:hAnsiTheme="majorBidi" w:cstheme="majorBidi"/>
              </w:rPr>
              <w:t>2021</w:t>
            </w:r>
          </w:p>
        </w:tc>
        <w:tc>
          <w:tcPr>
            <w:tcW w:w="1435" w:type="dxa"/>
            <w:vAlign w:val="bottom"/>
            <w:hideMark/>
          </w:tcPr>
          <w:p w14:paraId="5777D247" w14:textId="3CFB5878" w:rsidR="00043D7D" w:rsidRPr="00313072" w:rsidRDefault="00043D7D" w:rsidP="00DA24AF">
            <w:pPr>
              <w:pBdr>
                <w:bottom w:val="single" w:sz="4" w:space="1" w:color="auto"/>
              </w:pBdr>
              <w:tabs>
                <w:tab w:val="left" w:pos="426"/>
                <w:tab w:val="left" w:pos="993"/>
              </w:tabs>
              <w:ind w:right="0"/>
              <w:jc w:val="center"/>
              <w:rPr>
                <w:rFonts w:asciiTheme="majorBidi" w:hAnsiTheme="majorBidi" w:cstheme="majorBidi"/>
              </w:rPr>
            </w:pPr>
            <w:r w:rsidRPr="00313072">
              <w:rPr>
                <w:rFonts w:asciiTheme="majorBidi" w:hAnsiTheme="majorBidi" w:cstheme="majorBidi"/>
              </w:rPr>
              <w:t>202</w:t>
            </w:r>
            <w:r w:rsidR="008E66C7" w:rsidRPr="00313072">
              <w:rPr>
                <w:rFonts w:asciiTheme="majorBidi" w:hAnsiTheme="majorBidi" w:cstheme="majorBidi"/>
              </w:rPr>
              <w:t>2</w:t>
            </w:r>
          </w:p>
        </w:tc>
        <w:tc>
          <w:tcPr>
            <w:tcW w:w="1434" w:type="dxa"/>
            <w:vAlign w:val="bottom"/>
            <w:hideMark/>
          </w:tcPr>
          <w:p w14:paraId="2ACACA55" w14:textId="104C1244" w:rsidR="00043D7D" w:rsidRPr="00313072" w:rsidRDefault="008E66C7" w:rsidP="00DA24AF">
            <w:pPr>
              <w:pBdr>
                <w:bottom w:val="single" w:sz="4" w:space="1" w:color="auto"/>
              </w:pBdr>
              <w:tabs>
                <w:tab w:val="left" w:pos="426"/>
                <w:tab w:val="left" w:pos="993"/>
              </w:tabs>
              <w:ind w:right="0"/>
              <w:jc w:val="center"/>
              <w:rPr>
                <w:rFonts w:asciiTheme="majorBidi" w:hAnsiTheme="majorBidi" w:cstheme="majorBidi"/>
              </w:rPr>
            </w:pPr>
            <w:r w:rsidRPr="00313072">
              <w:rPr>
                <w:rFonts w:asciiTheme="majorBidi" w:hAnsiTheme="majorBidi" w:cstheme="majorBidi"/>
              </w:rPr>
              <w:t>2021</w:t>
            </w:r>
          </w:p>
        </w:tc>
      </w:tr>
      <w:tr w:rsidR="008B2E2E" w:rsidRPr="00313072" w14:paraId="4161DCED" w14:textId="77777777" w:rsidTr="00645305">
        <w:trPr>
          <w:trHeight w:val="397"/>
        </w:trPr>
        <w:tc>
          <w:tcPr>
            <w:tcW w:w="3759" w:type="dxa"/>
            <w:vAlign w:val="bottom"/>
            <w:hideMark/>
          </w:tcPr>
          <w:p w14:paraId="4232C922" w14:textId="77777777" w:rsidR="008B2E2E" w:rsidRPr="00313072" w:rsidRDefault="008B2E2E" w:rsidP="00DA24AF">
            <w:pPr>
              <w:ind w:left="-108" w:right="1"/>
              <w:jc w:val="left"/>
              <w:rPr>
                <w:rFonts w:asciiTheme="majorBidi" w:hAnsiTheme="majorBidi" w:cstheme="majorBidi"/>
              </w:rPr>
            </w:pPr>
            <w:r w:rsidRPr="00313072">
              <w:rPr>
                <w:rFonts w:asciiTheme="majorBidi" w:hAnsiTheme="majorBidi" w:cstheme="majorBidi"/>
              </w:rPr>
              <w:t>Finance costs</w:t>
            </w:r>
          </w:p>
        </w:tc>
        <w:tc>
          <w:tcPr>
            <w:tcW w:w="1452" w:type="dxa"/>
            <w:shd w:val="clear" w:color="auto" w:fill="auto"/>
            <w:vAlign w:val="bottom"/>
          </w:tcPr>
          <w:p w14:paraId="315AF911" w14:textId="00BF41D3" w:rsidR="008B2E2E" w:rsidRPr="00313072" w:rsidRDefault="00FB5A25" w:rsidP="00DA24AF">
            <w:pPr>
              <w:pBdr>
                <w:bottom w:val="doub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85.34</w:t>
            </w:r>
          </w:p>
        </w:tc>
        <w:tc>
          <w:tcPr>
            <w:tcW w:w="1417" w:type="dxa"/>
            <w:shd w:val="clear" w:color="auto" w:fill="auto"/>
            <w:vAlign w:val="bottom"/>
          </w:tcPr>
          <w:p w14:paraId="0A11C13E" w14:textId="2C18D3B8" w:rsidR="008B2E2E" w:rsidRPr="00313072" w:rsidRDefault="008B2E2E" w:rsidP="00DA24AF">
            <w:pPr>
              <w:pBdr>
                <w:bottom w:val="doub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52.03</w:t>
            </w:r>
          </w:p>
        </w:tc>
        <w:tc>
          <w:tcPr>
            <w:tcW w:w="1435" w:type="dxa"/>
            <w:shd w:val="clear" w:color="auto" w:fill="auto"/>
            <w:vAlign w:val="bottom"/>
          </w:tcPr>
          <w:p w14:paraId="662F269C" w14:textId="5F62609C" w:rsidR="008B2E2E" w:rsidRPr="00313072" w:rsidRDefault="009F7752" w:rsidP="00DA24AF">
            <w:pPr>
              <w:pBdr>
                <w:bottom w:val="doub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62.00</w:t>
            </w:r>
          </w:p>
        </w:tc>
        <w:tc>
          <w:tcPr>
            <w:tcW w:w="1434" w:type="dxa"/>
            <w:vAlign w:val="bottom"/>
          </w:tcPr>
          <w:p w14:paraId="39E92CA1" w14:textId="0C540F3A" w:rsidR="008B2E2E" w:rsidRPr="00313072" w:rsidRDefault="008B2E2E" w:rsidP="00DA24AF">
            <w:pPr>
              <w:pBdr>
                <w:bottom w:val="doub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42.63</w:t>
            </w:r>
          </w:p>
        </w:tc>
      </w:tr>
    </w:tbl>
    <w:p w14:paraId="4570DBD2" w14:textId="7A2A5E7D" w:rsidR="00FB155D" w:rsidRPr="00313072" w:rsidRDefault="00043D7D" w:rsidP="00DA24AF">
      <w:pPr>
        <w:spacing w:before="120" w:after="120"/>
        <w:ind w:left="426" w:right="142"/>
        <w:jc w:val="thaiDistribute"/>
        <w:rPr>
          <w:rFonts w:asciiTheme="majorBidi" w:hAnsiTheme="majorBidi" w:cstheme="majorBidi"/>
        </w:rPr>
      </w:pPr>
      <w:r w:rsidRPr="00313072">
        <w:rPr>
          <w:rFonts w:asciiTheme="majorBidi" w:hAnsiTheme="majorBidi" w:cstheme="majorBidi"/>
        </w:rPr>
        <w:t>Land held for development of the Group is intended to develop real estate projects in the near future and the location of such land is suitable for project development.</w:t>
      </w:r>
    </w:p>
    <w:p w14:paraId="3EB67681" w14:textId="77777777" w:rsidR="00043D7D" w:rsidRPr="00313072" w:rsidRDefault="00043D7D" w:rsidP="00DA24AF">
      <w:pPr>
        <w:numPr>
          <w:ilvl w:val="0"/>
          <w:numId w:val="1"/>
        </w:numPr>
        <w:spacing w:before="240"/>
        <w:ind w:left="426" w:right="28" w:hanging="426"/>
        <w:jc w:val="thaiDistribute"/>
        <w:rPr>
          <w:rFonts w:asciiTheme="majorBidi" w:hAnsiTheme="majorBidi" w:cstheme="majorBidi"/>
          <w:b/>
          <w:bCs/>
        </w:rPr>
      </w:pPr>
      <w:r w:rsidRPr="00313072">
        <w:rPr>
          <w:rFonts w:asciiTheme="majorBidi" w:hAnsiTheme="majorBidi" w:cstheme="majorBidi"/>
          <w:b/>
          <w:bCs/>
        </w:rPr>
        <w:lastRenderedPageBreak/>
        <w:t>OTHER CURRENT FINANCIAL ASSESTS</w:t>
      </w:r>
    </w:p>
    <w:p w14:paraId="4E704978" w14:textId="26E436EA" w:rsidR="00AF220A" w:rsidRPr="00313072" w:rsidRDefault="008E66C7" w:rsidP="00DA24AF">
      <w:pPr>
        <w:spacing w:before="120" w:after="120"/>
        <w:ind w:left="426" w:right="142"/>
        <w:jc w:val="thaiDistribute"/>
        <w:rPr>
          <w:rFonts w:asciiTheme="majorBidi" w:hAnsiTheme="majorBidi" w:cstheme="majorBidi"/>
        </w:rPr>
      </w:pPr>
      <w:r w:rsidRPr="00313072">
        <w:rPr>
          <w:rFonts w:asciiTheme="majorBidi" w:hAnsiTheme="majorBidi" w:cstheme="majorBidi"/>
        </w:rPr>
        <w:t xml:space="preserve">As at </w:t>
      </w:r>
      <w:r w:rsidR="00A302A5" w:rsidRPr="00313072">
        <w:rPr>
          <w:rFonts w:asciiTheme="majorBidi" w:hAnsiTheme="majorBidi" w:cstheme="majorBidi"/>
        </w:rPr>
        <w:t>June 30</w:t>
      </w:r>
      <w:r w:rsidRPr="00313072">
        <w:rPr>
          <w:rFonts w:asciiTheme="majorBidi" w:hAnsiTheme="majorBidi" w:cstheme="majorBidi"/>
        </w:rPr>
        <w:t>, 2022 and December 31, 2021 consist of ;</w:t>
      </w:r>
    </w:p>
    <w:tbl>
      <w:tblPr>
        <w:tblW w:w="9654" w:type="dxa"/>
        <w:tblInd w:w="426" w:type="dxa"/>
        <w:tblLook w:val="01E0" w:firstRow="1" w:lastRow="1" w:firstColumn="1" w:lastColumn="1" w:noHBand="0" w:noVBand="0"/>
      </w:tblPr>
      <w:tblGrid>
        <w:gridCol w:w="3559"/>
        <w:gridCol w:w="1559"/>
        <w:gridCol w:w="1418"/>
        <w:gridCol w:w="1559"/>
        <w:gridCol w:w="1559"/>
      </w:tblGrid>
      <w:tr w:rsidR="009F7752" w:rsidRPr="00313072" w14:paraId="5175D10E" w14:textId="77777777" w:rsidTr="00645305">
        <w:trPr>
          <w:trHeight w:val="397"/>
          <w:tblHeader/>
        </w:trPr>
        <w:tc>
          <w:tcPr>
            <w:tcW w:w="3559" w:type="dxa"/>
            <w:vAlign w:val="bottom"/>
          </w:tcPr>
          <w:p w14:paraId="1B773780" w14:textId="77777777" w:rsidR="009F7752" w:rsidRPr="00313072" w:rsidRDefault="009F7752" w:rsidP="00DA24AF">
            <w:pPr>
              <w:tabs>
                <w:tab w:val="left" w:pos="360"/>
                <w:tab w:val="left" w:pos="900"/>
              </w:tabs>
              <w:spacing w:line="259" w:lineRule="auto"/>
              <w:ind w:right="1"/>
              <w:jc w:val="left"/>
              <w:rPr>
                <w:rFonts w:asciiTheme="majorBidi" w:eastAsia="Calibri" w:hAnsiTheme="majorBidi" w:cstheme="majorBidi"/>
                <w:b/>
                <w:bCs/>
                <w:lang w:eastAsia="en-US"/>
              </w:rPr>
            </w:pPr>
          </w:p>
        </w:tc>
        <w:tc>
          <w:tcPr>
            <w:tcW w:w="6095" w:type="dxa"/>
            <w:gridSpan w:val="4"/>
            <w:vAlign w:val="bottom"/>
            <w:hideMark/>
          </w:tcPr>
          <w:p w14:paraId="4798F182" w14:textId="3F7857B6" w:rsidR="009F7752" w:rsidRPr="00313072" w:rsidRDefault="00BD4CB2" w:rsidP="00DA24AF">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313072">
              <w:rPr>
                <w:rFonts w:asciiTheme="majorBidi" w:hAnsiTheme="majorBidi" w:cstheme="majorBidi"/>
              </w:rPr>
              <w:t>(Unit :</w:t>
            </w:r>
            <w:r w:rsidRPr="00313072">
              <w:rPr>
                <w:rFonts w:asciiTheme="majorBidi" w:hAnsiTheme="majorBidi" w:cstheme="majorBidi"/>
                <w:cs/>
              </w:rPr>
              <w:t xml:space="preserve"> </w:t>
            </w:r>
            <w:r w:rsidRPr="00313072">
              <w:rPr>
                <w:rFonts w:asciiTheme="majorBidi" w:hAnsiTheme="majorBidi" w:cstheme="majorBidi"/>
              </w:rPr>
              <w:t>Million Baht)</w:t>
            </w:r>
          </w:p>
        </w:tc>
      </w:tr>
      <w:tr w:rsidR="00BD4CB2" w:rsidRPr="00313072" w14:paraId="1187BCD1" w14:textId="77777777" w:rsidTr="00645305">
        <w:trPr>
          <w:trHeight w:val="397"/>
          <w:tblHeader/>
        </w:trPr>
        <w:tc>
          <w:tcPr>
            <w:tcW w:w="3559" w:type="dxa"/>
            <w:vAlign w:val="bottom"/>
          </w:tcPr>
          <w:p w14:paraId="2FE1F535" w14:textId="77777777" w:rsidR="00BD4CB2" w:rsidRPr="00313072" w:rsidRDefault="00BD4CB2" w:rsidP="00DA24AF">
            <w:pPr>
              <w:tabs>
                <w:tab w:val="left" w:pos="360"/>
                <w:tab w:val="left" w:pos="900"/>
              </w:tabs>
              <w:spacing w:line="259" w:lineRule="auto"/>
              <w:ind w:right="1"/>
              <w:jc w:val="left"/>
              <w:rPr>
                <w:rFonts w:asciiTheme="majorBidi" w:eastAsia="Calibri" w:hAnsiTheme="majorBidi" w:cstheme="majorBidi"/>
                <w:b/>
                <w:bCs/>
                <w:lang w:eastAsia="en-US"/>
              </w:rPr>
            </w:pPr>
          </w:p>
        </w:tc>
        <w:tc>
          <w:tcPr>
            <w:tcW w:w="2977" w:type="dxa"/>
            <w:gridSpan w:val="2"/>
            <w:vAlign w:val="bottom"/>
          </w:tcPr>
          <w:p w14:paraId="0A88B40B" w14:textId="30404AAE" w:rsidR="00BD4CB2" w:rsidRPr="00313072" w:rsidRDefault="00BD4CB2" w:rsidP="00DA24AF">
            <w:pPr>
              <w:tabs>
                <w:tab w:val="left" w:pos="360"/>
                <w:tab w:val="left" w:pos="900"/>
              </w:tabs>
              <w:spacing w:line="259" w:lineRule="auto"/>
              <w:ind w:right="1"/>
              <w:jc w:val="center"/>
              <w:rPr>
                <w:rFonts w:asciiTheme="majorBidi" w:eastAsia="Calibri" w:hAnsiTheme="majorBidi" w:cstheme="majorBidi"/>
                <w:cs/>
                <w:lang w:eastAsia="en-US"/>
              </w:rPr>
            </w:pPr>
            <w:r w:rsidRPr="00313072">
              <w:rPr>
                <w:rFonts w:asciiTheme="majorBidi" w:hAnsiTheme="majorBidi" w:cstheme="majorBidi"/>
              </w:rPr>
              <w:t>Consolidated</w:t>
            </w:r>
          </w:p>
        </w:tc>
        <w:tc>
          <w:tcPr>
            <w:tcW w:w="3118" w:type="dxa"/>
            <w:gridSpan w:val="2"/>
            <w:vAlign w:val="bottom"/>
          </w:tcPr>
          <w:p w14:paraId="396FCFE8" w14:textId="4C29F22A" w:rsidR="00BD4CB2" w:rsidRPr="00313072" w:rsidRDefault="00BD4CB2" w:rsidP="00DA24AF">
            <w:pPr>
              <w:tabs>
                <w:tab w:val="left" w:pos="360"/>
                <w:tab w:val="left" w:pos="900"/>
              </w:tabs>
              <w:spacing w:line="259" w:lineRule="auto"/>
              <w:ind w:right="1"/>
              <w:jc w:val="center"/>
              <w:rPr>
                <w:rFonts w:asciiTheme="majorBidi" w:eastAsia="Calibri" w:hAnsiTheme="majorBidi" w:cstheme="majorBidi"/>
                <w:cs/>
                <w:lang w:eastAsia="en-US"/>
              </w:rPr>
            </w:pPr>
            <w:r w:rsidRPr="00313072">
              <w:rPr>
                <w:rFonts w:asciiTheme="majorBidi" w:hAnsiTheme="majorBidi" w:cstheme="majorBidi"/>
              </w:rPr>
              <w:t>Separate</w:t>
            </w:r>
          </w:p>
        </w:tc>
      </w:tr>
      <w:tr w:rsidR="00BD4CB2" w:rsidRPr="00313072" w14:paraId="7891FF3D" w14:textId="77777777" w:rsidTr="00645305">
        <w:trPr>
          <w:trHeight w:val="397"/>
          <w:tblHeader/>
        </w:trPr>
        <w:tc>
          <w:tcPr>
            <w:tcW w:w="3559" w:type="dxa"/>
            <w:vAlign w:val="bottom"/>
          </w:tcPr>
          <w:p w14:paraId="727F728B" w14:textId="77777777" w:rsidR="00BD4CB2" w:rsidRPr="00313072" w:rsidRDefault="00BD4CB2" w:rsidP="00DA24AF">
            <w:pPr>
              <w:tabs>
                <w:tab w:val="left" w:pos="360"/>
                <w:tab w:val="left" w:pos="900"/>
              </w:tabs>
              <w:spacing w:line="259" w:lineRule="auto"/>
              <w:ind w:right="1"/>
              <w:jc w:val="left"/>
              <w:rPr>
                <w:rFonts w:asciiTheme="majorBidi" w:eastAsia="Calibri" w:hAnsiTheme="majorBidi" w:cstheme="majorBidi"/>
                <w:b/>
                <w:bCs/>
                <w:lang w:eastAsia="en-US"/>
              </w:rPr>
            </w:pPr>
          </w:p>
        </w:tc>
        <w:tc>
          <w:tcPr>
            <w:tcW w:w="2977" w:type="dxa"/>
            <w:gridSpan w:val="2"/>
            <w:vAlign w:val="bottom"/>
          </w:tcPr>
          <w:p w14:paraId="1E5A2560" w14:textId="003C17B8" w:rsidR="00BD4CB2" w:rsidRPr="00313072" w:rsidRDefault="00BD4CB2" w:rsidP="00DA24AF">
            <w:pPr>
              <w:pBdr>
                <w:bottom w:val="single" w:sz="4" w:space="1" w:color="auto"/>
              </w:pBdr>
              <w:tabs>
                <w:tab w:val="left" w:pos="360"/>
                <w:tab w:val="left" w:pos="900"/>
              </w:tabs>
              <w:spacing w:line="259" w:lineRule="auto"/>
              <w:ind w:right="1"/>
              <w:jc w:val="center"/>
              <w:rPr>
                <w:rFonts w:asciiTheme="majorBidi" w:eastAsia="Calibri" w:hAnsiTheme="majorBidi" w:cstheme="majorBidi"/>
                <w:cs/>
                <w:lang w:eastAsia="en-US"/>
              </w:rPr>
            </w:pPr>
            <w:r w:rsidRPr="00313072">
              <w:rPr>
                <w:rFonts w:asciiTheme="majorBidi" w:hAnsiTheme="majorBidi" w:cstheme="majorBidi"/>
              </w:rPr>
              <w:t>financial statements</w:t>
            </w:r>
          </w:p>
        </w:tc>
        <w:tc>
          <w:tcPr>
            <w:tcW w:w="3118" w:type="dxa"/>
            <w:gridSpan w:val="2"/>
            <w:vAlign w:val="bottom"/>
          </w:tcPr>
          <w:p w14:paraId="0358967E" w14:textId="1C6694E2" w:rsidR="00BD4CB2" w:rsidRPr="00313072" w:rsidRDefault="00BD4CB2" w:rsidP="00DA24AF">
            <w:pPr>
              <w:pBdr>
                <w:bottom w:val="single" w:sz="4" w:space="1" w:color="auto"/>
              </w:pBdr>
              <w:tabs>
                <w:tab w:val="left" w:pos="360"/>
                <w:tab w:val="left" w:pos="900"/>
              </w:tabs>
              <w:spacing w:line="259" w:lineRule="auto"/>
              <w:ind w:right="1"/>
              <w:jc w:val="center"/>
              <w:rPr>
                <w:rFonts w:asciiTheme="majorBidi" w:eastAsia="Calibri" w:hAnsiTheme="majorBidi" w:cstheme="majorBidi"/>
                <w:cs/>
                <w:lang w:eastAsia="en-US"/>
              </w:rPr>
            </w:pPr>
            <w:r w:rsidRPr="00313072">
              <w:rPr>
                <w:rFonts w:asciiTheme="majorBidi" w:hAnsiTheme="majorBidi" w:cstheme="majorBidi"/>
              </w:rPr>
              <w:t>financial statements</w:t>
            </w:r>
          </w:p>
        </w:tc>
      </w:tr>
      <w:tr w:rsidR="00BD4CB2" w:rsidRPr="00313072" w14:paraId="4A233A6A" w14:textId="77777777" w:rsidTr="00645305">
        <w:trPr>
          <w:trHeight w:val="397"/>
          <w:tblHeader/>
        </w:trPr>
        <w:tc>
          <w:tcPr>
            <w:tcW w:w="3559" w:type="dxa"/>
            <w:vAlign w:val="bottom"/>
          </w:tcPr>
          <w:p w14:paraId="1F6366FC" w14:textId="77777777" w:rsidR="00BD4CB2" w:rsidRPr="00313072" w:rsidRDefault="00BD4CB2" w:rsidP="00DA24AF">
            <w:pPr>
              <w:tabs>
                <w:tab w:val="left" w:pos="360"/>
                <w:tab w:val="left" w:pos="900"/>
              </w:tabs>
              <w:spacing w:line="259" w:lineRule="auto"/>
              <w:ind w:right="1"/>
              <w:jc w:val="left"/>
              <w:rPr>
                <w:rFonts w:asciiTheme="majorBidi" w:eastAsia="Calibri" w:hAnsiTheme="majorBidi" w:cstheme="majorBidi"/>
                <w:b/>
                <w:bCs/>
                <w:lang w:eastAsia="en-US"/>
              </w:rPr>
            </w:pPr>
          </w:p>
        </w:tc>
        <w:tc>
          <w:tcPr>
            <w:tcW w:w="1559" w:type="dxa"/>
            <w:vAlign w:val="bottom"/>
          </w:tcPr>
          <w:p w14:paraId="437288D8" w14:textId="0A49E587" w:rsidR="00BD4CB2" w:rsidRPr="00313072" w:rsidRDefault="00BD4CB2" w:rsidP="00DA24AF">
            <w:pPr>
              <w:tabs>
                <w:tab w:val="left" w:pos="360"/>
                <w:tab w:val="left" w:pos="900"/>
              </w:tabs>
              <w:spacing w:line="259" w:lineRule="auto"/>
              <w:ind w:right="1"/>
              <w:jc w:val="center"/>
              <w:rPr>
                <w:rFonts w:asciiTheme="majorBidi" w:eastAsia="Calibri" w:hAnsiTheme="majorBidi" w:cstheme="majorBidi"/>
                <w:cs/>
                <w:lang w:eastAsia="en-US"/>
              </w:rPr>
            </w:pPr>
            <w:r w:rsidRPr="00313072">
              <w:rPr>
                <w:rFonts w:asciiTheme="majorBidi" w:hAnsiTheme="majorBidi" w:cstheme="majorBidi"/>
              </w:rPr>
              <w:t>As at June</w:t>
            </w:r>
          </w:p>
        </w:tc>
        <w:tc>
          <w:tcPr>
            <w:tcW w:w="1418" w:type="dxa"/>
            <w:vAlign w:val="bottom"/>
          </w:tcPr>
          <w:p w14:paraId="1BF8A242" w14:textId="56758381" w:rsidR="00BD4CB2" w:rsidRPr="00313072" w:rsidRDefault="00BD4CB2" w:rsidP="00DA24AF">
            <w:pPr>
              <w:tabs>
                <w:tab w:val="left" w:pos="360"/>
                <w:tab w:val="left" w:pos="900"/>
              </w:tabs>
              <w:spacing w:line="259" w:lineRule="auto"/>
              <w:ind w:right="1"/>
              <w:jc w:val="center"/>
              <w:rPr>
                <w:rFonts w:asciiTheme="majorBidi" w:eastAsia="Calibri" w:hAnsiTheme="majorBidi" w:cstheme="majorBidi"/>
                <w:cs/>
                <w:lang w:eastAsia="en-US"/>
              </w:rPr>
            </w:pPr>
            <w:r w:rsidRPr="00313072">
              <w:rPr>
                <w:rFonts w:asciiTheme="majorBidi" w:hAnsiTheme="majorBidi" w:cstheme="majorBidi"/>
              </w:rPr>
              <w:t xml:space="preserve">As at </w:t>
            </w:r>
            <w:r w:rsidRPr="00313072">
              <w:rPr>
                <w:rFonts w:asciiTheme="majorBidi" w:hAnsiTheme="majorBidi" w:cstheme="majorBidi"/>
                <w:snapToGrid w:val="0"/>
                <w:lang w:eastAsia="th-TH"/>
              </w:rPr>
              <w:t>December</w:t>
            </w:r>
          </w:p>
        </w:tc>
        <w:tc>
          <w:tcPr>
            <w:tcW w:w="1559" w:type="dxa"/>
            <w:vAlign w:val="bottom"/>
          </w:tcPr>
          <w:p w14:paraId="2C758503" w14:textId="200E8064" w:rsidR="00BD4CB2" w:rsidRPr="00313072" w:rsidRDefault="00BD4CB2" w:rsidP="00DA24AF">
            <w:pPr>
              <w:tabs>
                <w:tab w:val="left" w:pos="360"/>
                <w:tab w:val="left" w:pos="900"/>
              </w:tabs>
              <w:spacing w:line="259" w:lineRule="auto"/>
              <w:ind w:right="1"/>
              <w:jc w:val="center"/>
              <w:rPr>
                <w:rFonts w:asciiTheme="majorBidi" w:eastAsia="Calibri" w:hAnsiTheme="majorBidi" w:cstheme="majorBidi"/>
                <w:cs/>
                <w:lang w:eastAsia="en-US"/>
              </w:rPr>
            </w:pPr>
            <w:r w:rsidRPr="00313072">
              <w:rPr>
                <w:rFonts w:asciiTheme="majorBidi" w:hAnsiTheme="majorBidi" w:cstheme="majorBidi"/>
              </w:rPr>
              <w:t>As at June</w:t>
            </w:r>
          </w:p>
        </w:tc>
        <w:tc>
          <w:tcPr>
            <w:tcW w:w="1559" w:type="dxa"/>
            <w:vAlign w:val="bottom"/>
          </w:tcPr>
          <w:p w14:paraId="337C7F0F" w14:textId="7016C381" w:rsidR="00BD4CB2" w:rsidRPr="00313072" w:rsidRDefault="00BD4CB2" w:rsidP="00DA24AF">
            <w:pPr>
              <w:tabs>
                <w:tab w:val="left" w:pos="360"/>
                <w:tab w:val="left" w:pos="900"/>
              </w:tabs>
              <w:spacing w:line="259" w:lineRule="auto"/>
              <w:ind w:right="1"/>
              <w:jc w:val="center"/>
              <w:rPr>
                <w:rFonts w:asciiTheme="majorBidi" w:eastAsia="Calibri" w:hAnsiTheme="majorBidi" w:cstheme="majorBidi"/>
                <w:cs/>
                <w:lang w:eastAsia="en-US"/>
              </w:rPr>
            </w:pPr>
            <w:r w:rsidRPr="00313072">
              <w:rPr>
                <w:rFonts w:asciiTheme="majorBidi" w:hAnsiTheme="majorBidi" w:cstheme="majorBidi"/>
              </w:rPr>
              <w:t xml:space="preserve">As at </w:t>
            </w:r>
            <w:r w:rsidRPr="00313072">
              <w:rPr>
                <w:rFonts w:asciiTheme="majorBidi" w:hAnsiTheme="majorBidi" w:cstheme="majorBidi"/>
                <w:snapToGrid w:val="0"/>
                <w:lang w:eastAsia="th-TH"/>
              </w:rPr>
              <w:t>December</w:t>
            </w:r>
          </w:p>
        </w:tc>
      </w:tr>
      <w:tr w:rsidR="00BD4CB2" w:rsidRPr="00313072" w14:paraId="4FAB479C" w14:textId="77777777" w:rsidTr="00645305">
        <w:trPr>
          <w:trHeight w:val="397"/>
          <w:tblHeader/>
        </w:trPr>
        <w:tc>
          <w:tcPr>
            <w:tcW w:w="3559" w:type="dxa"/>
            <w:vAlign w:val="bottom"/>
          </w:tcPr>
          <w:p w14:paraId="4484D7CA" w14:textId="77777777" w:rsidR="00BD4CB2" w:rsidRPr="00313072" w:rsidRDefault="00BD4CB2" w:rsidP="00DA24AF">
            <w:pPr>
              <w:tabs>
                <w:tab w:val="left" w:pos="360"/>
                <w:tab w:val="left" w:pos="900"/>
              </w:tabs>
              <w:spacing w:line="259" w:lineRule="auto"/>
              <w:ind w:right="1"/>
              <w:jc w:val="left"/>
              <w:rPr>
                <w:rFonts w:asciiTheme="majorBidi" w:eastAsia="Calibri" w:hAnsiTheme="majorBidi" w:cstheme="majorBidi"/>
                <w:b/>
                <w:bCs/>
                <w:lang w:eastAsia="en-US"/>
              </w:rPr>
            </w:pPr>
          </w:p>
        </w:tc>
        <w:tc>
          <w:tcPr>
            <w:tcW w:w="1559" w:type="dxa"/>
            <w:vAlign w:val="bottom"/>
          </w:tcPr>
          <w:p w14:paraId="37572DB6" w14:textId="0F311AB4" w:rsidR="00BD4CB2" w:rsidRPr="00313072" w:rsidRDefault="00BD4CB2" w:rsidP="00DA24AF">
            <w:pPr>
              <w:pBdr>
                <w:bottom w:val="single" w:sz="4" w:space="1" w:color="auto"/>
              </w:pBdr>
              <w:tabs>
                <w:tab w:val="left" w:pos="360"/>
                <w:tab w:val="left" w:pos="900"/>
              </w:tabs>
              <w:spacing w:line="259" w:lineRule="auto"/>
              <w:ind w:right="1"/>
              <w:jc w:val="center"/>
              <w:rPr>
                <w:rFonts w:asciiTheme="majorBidi" w:eastAsia="Calibri" w:hAnsiTheme="majorBidi" w:cstheme="majorBidi"/>
                <w:cs/>
                <w:lang w:eastAsia="en-US"/>
              </w:rPr>
            </w:pPr>
            <w:r w:rsidRPr="00313072">
              <w:rPr>
                <w:rFonts w:asciiTheme="majorBidi" w:hAnsiTheme="majorBidi" w:cstheme="majorBidi"/>
              </w:rPr>
              <w:t>30, 2022</w:t>
            </w:r>
          </w:p>
        </w:tc>
        <w:tc>
          <w:tcPr>
            <w:tcW w:w="1418" w:type="dxa"/>
            <w:vAlign w:val="bottom"/>
          </w:tcPr>
          <w:p w14:paraId="268163FA" w14:textId="6ECDE89B" w:rsidR="00BD4CB2" w:rsidRPr="00313072" w:rsidRDefault="00BD4CB2" w:rsidP="00DA24AF">
            <w:pPr>
              <w:pBdr>
                <w:bottom w:val="single" w:sz="4" w:space="1" w:color="auto"/>
              </w:pBdr>
              <w:tabs>
                <w:tab w:val="left" w:pos="360"/>
                <w:tab w:val="left" w:pos="900"/>
              </w:tabs>
              <w:spacing w:line="259" w:lineRule="auto"/>
              <w:ind w:right="1"/>
              <w:jc w:val="center"/>
              <w:rPr>
                <w:rFonts w:asciiTheme="majorBidi" w:eastAsia="Calibri" w:hAnsiTheme="majorBidi" w:cstheme="majorBidi"/>
                <w:cs/>
                <w:lang w:eastAsia="en-US"/>
              </w:rPr>
            </w:pPr>
            <w:r w:rsidRPr="00313072">
              <w:rPr>
                <w:rFonts w:asciiTheme="majorBidi" w:hAnsiTheme="majorBidi" w:cstheme="majorBidi"/>
              </w:rPr>
              <w:t>31, 2021</w:t>
            </w:r>
          </w:p>
        </w:tc>
        <w:tc>
          <w:tcPr>
            <w:tcW w:w="1559" w:type="dxa"/>
            <w:vAlign w:val="bottom"/>
          </w:tcPr>
          <w:p w14:paraId="4CE544E3" w14:textId="6F3582D2" w:rsidR="00BD4CB2" w:rsidRPr="00313072" w:rsidRDefault="00BD4CB2" w:rsidP="00DA24AF">
            <w:pPr>
              <w:pBdr>
                <w:bottom w:val="single" w:sz="4" w:space="1" w:color="auto"/>
              </w:pBdr>
              <w:tabs>
                <w:tab w:val="left" w:pos="360"/>
                <w:tab w:val="left" w:pos="900"/>
              </w:tabs>
              <w:spacing w:line="259" w:lineRule="auto"/>
              <w:ind w:right="1"/>
              <w:jc w:val="center"/>
              <w:rPr>
                <w:rFonts w:asciiTheme="majorBidi" w:eastAsia="Calibri" w:hAnsiTheme="majorBidi" w:cstheme="majorBidi"/>
                <w:cs/>
                <w:lang w:eastAsia="en-US"/>
              </w:rPr>
            </w:pPr>
            <w:r w:rsidRPr="00313072">
              <w:rPr>
                <w:rFonts w:asciiTheme="majorBidi" w:hAnsiTheme="majorBidi" w:cstheme="majorBidi"/>
              </w:rPr>
              <w:t>30, 2022</w:t>
            </w:r>
          </w:p>
        </w:tc>
        <w:tc>
          <w:tcPr>
            <w:tcW w:w="1559" w:type="dxa"/>
            <w:vAlign w:val="bottom"/>
          </w:tcPr>
          <w:p w14:paraId="129094DB" w14:textId="62767024" w:rsidR="00BD4CB2" w:rsidRPr="00313072" w:rsidRDefault="00BD4CB2" w:rsidP="00DA24AF">
            <w:pPr>
              <w:pBdr>
                <w:bottom w:val="single" w:sz="4" w:space="1" w:color="auto"/>
              </w:pBdr>
              <w:tabs>
                <w:tab w:val="left" w:pos="360"/>
                <w:tab w:val="left" w:pos="900"/>
              </w:tabs>
              <w:spacing w:line="259" w:lineRule="auto"/>
              <w:ind w:right="1"/>
              <w:jc w:val="center"/>
              <w:rPr>
                <w:rFonts w:asciiTheme="majorBidi" w:eastAsia="Calibri" w:hAnsiTheme="majorBidi" w:cstheme="majorBidi"/>
                <w:cs/>
                <w:lang w:eastAsia="en-US"/>
              </w:rPr>
            </w:pPr>
            <w:r w:rsidRPr="00313072">
              <w:rPr>
                <w:rFonts w:asciiTheme="majorBidi" w:hAnsiTheme="majorBidi" w:cstheme="majorBidi"/>
              </w:rPr>
              <w:t>31, 2021</w:t>
            </w:r>
          </w:p>
        </w:tc>
      </w:tr>
      <w:tr w:rsidR="009F7752" w:rsidRPr="00313072" w14:paraId="209FD799" w14:textId="77777777" w:rsidTr="00645305">
        <w:trPr>
          <w:trHeight w:val="397"/>
        </w:trPr>
        <w:tc>
          <w:tcPr>
            <w:tcW w:w="3559" w:type="dxa"/>
            <w:vAlign w:val="bottom"/>
          </w:tcPr>
          <w:p w14:paraId="78E71265" w14:textId="76E4AD13" w:rsidR="009F7752" w:rsidRPr="00313072" w:rsidRDefault="00BF0BFB" w:rsidP="00DA24AF">
            <w:pPr>
              <w:spacing w:line="259" w:lineRule="auto"/>
              <w:ind w:left="-108" w:right="1"/>
              <w:jc w:val="left"/>
              <w:rPr>
                <w:rFonts w:asciiTheme="majorBidi" w:eastAsia="Calibri" w:hAnsiTheme="majorBidi" w:cstheme="majorBidi"/>
                <w:b/>
                <w:bCs/>
                <w:u w:val="single"/>
                <w:lang w:eastAsia="en-US"/>
              </w:rPr>
            </w:pPr>
            <w:r w:rsidRPr="00313072">
              <w:rPr>
                <w:rFonts w:asciiTheme="majorBidi" w:eastAsia="Calibri" w:hAnsiTheme="majorBidi" w:cstheme="majorBidi"/>
                <w:b/>
                <w:bCs/>
                <w:kern w:val="28"/>
                <w:u w:val="single"/>
                <w:lang w:eastAsia="en-US"/>
              </w:rPr>
              <w:t>Other current financial assets</w:t>
            </w:r>
          </w:p>
        </w:tc>
        <w:tc>
          <w:tcPr>
            <w:tcW w:w="1559" w:type="dxa"/>
            <w:vAlign w:val="bottom"/>
          </w:tcPr>
          <w:p w14:paraId="53B9AE04" w14:textId="77777777" w:rsidR="009F7752" w:rsidRPr="00313072" w:rsidRDefault="009F7752" w:rsidP="00DA24AF">
            <w:pPr>
              <w:tabs>
                <w:tab w:val="left" w:pos="360"/>
                <w:tab w:val="left" w:pos="900"/>
              </w:tabs>
              <w:spacing w:line="259" w:lineRule="auto"/>
              <w:ind w:right="1"/>
              <w:jc w:val="right"/>
              <w:rPr>
                <w:rFonts w:asciiTheme="majorBidi" w:eastAsia="Calibri" w:hAnsiTheme="majorBidi" w:cstheme="majorBidi"/>
                <w:cs/>
                <w:lang w:eastAsia="en-US"/>
              </w:rPr>
            </w:pPr>
          </w:p>
        </w:tc>
        <w:tc>
          <w:tcPr>
            <w:tcW w:w="1418" w:type="dxa"/>
            <w:vAlign w:val="bottom"/>
          </w:tcPr>
          <w:p w14:paraId="1555BD13" w14:textId="77777777" w:rsidR="009F7752" w:rsidRPr="00313072" w:rsidRDefault="009F7752" w:rsidP="00DA24AF">
            <w:pPr>
              <w:tabs>
                <w:tab w:val="left" w:pos="360"/>
                <w:tab w:val="left" w:pos="900"/>
              </w:tabs>
              <w:spacing w:line="259" w:lineRule="auto"/>
              <w:ind w:right="1"/>
              <w:jc w:val="right"/>
              <w:rPr>
                <w:rFonts w:asciiTheme="majorBidi" w:eastAsia="Calibri" w:hAnsiTheme="majorBidi" w:cstheme="majorBidi"/>
                <w:cs/>
                <w:lang w:eastAsia="en-US"/>
              </w:rPr>
            </w:pPr>
          </w:p>
        </w:tc>
        <w:tc>
          <w:tcPr>
            <w:tcW w:w="1559" w:type="dxa"/>
            <w:vAlign w:val="bottom"/>
          </w:tcPr>
          <w:p w14:paraId="154351C7" w14:textId="77777777" w:rsidR="009F7752" w:rsidRPr="00313072" w:rsidRDefault="009F7752" w:rsidP="00DA24AF">
            <w:pPr>
              <w:tabs>
                <w:tab w:val="left" w:pos="360"/>
                <w:tab w:val="left" w:pos="900"/>
              </w:tabs>
              <w:spacing w:line="259" w:lineRule="auto"/>
              <w:ind w:right="1"/>
              <w:jc w:val="right"/>
              <w:rPr>
                <w:rFonts w:asciiTheme="majorBidi" w:eastAsia="Calibri" w:hAnsiTheme="majorBidi" w:cstheme="majorBidi"/>
                <w:cs/>
                <w:lang w:eastAsia="en-US"/>
              </w:rPr>
            </w:pPr>
          </w:p>
        </w:tc>
        <w:tc>
          <w:tcPr>
            <w:tcW w:w="1559" w:type="dxa"/>
            <w:vAlign w:val="bottom"/>
          </w:tcPr>
          <w:p w14:paraId="52A50AE5" w14:textId="77777777" w:rsidR="009F7752" w:rsidRPr="00313072" w:rsidRDefault="009F7752" w:rsidP="00DA24AF">
            <w:pPr>
              <w:tabs>
                <w:tab w:val="left" w:pos="360"/>
                <w:tab w:val="left" w:pos="900"/>
              </w:tabs>
              <w:spacing w:line="259" w:lineRule="auto"/>
              <w:ind w:right="1"/>
              <w:jc w:val="right"/>
              <w:rPr>
                <w:rFonts w:asciiTheme="majorBidi" w:eastAsia="Calibri" w:hAnsiTheme="majorBidi" w:cstheme="majorBidi"/>
                <w:cs/>
                <w:lang w:eastAsia="en-US"/>
              </w:rPr>
            </w:pPr>
          </w:p>
        </w:tc>
      </w:tr>
      <w:tr w:rsidR="009F7752" w:rsidRPr="00313072" w14:paraId="4B6BC2BD" w14:textId="77777777" w:rsidTr="00645305">
        <w:trPr>
          <w:trHeight w:val="397"/>
        </w:trPr>
        <w:tc>
          <w:tcPr>
            <w:tcW w:w="9654" w:type="dxa"/>
            <w:gridSpan w:val="5"/>
            <w:vAlign w:val="bottom"/>
          </w:tcPr>
          <w:p w14:paraId="2F1ECB58" w14:textId="036B3829" w:rsidR="009F7752" w:rsidRPr="00313072" w:rsidRDefault="00E436F1" w:rsidP="00DA24AF">
            <w:pPr>
              <w:tabs>
                <w:tab w:val="left" w:pos="360"/>
                <w:tab w:val="left" w:pos="900"/>
              </w:tabs>
              <w:spacing w:line="259" w:lineRule="auto"/>
              <w:ind w:right="1"/>
              <w:jc w:val="left"/>
              <w:rPr>
                <w:rFonts w:asciiTheme="majorBidi" w:eastAsia="Calibri" w:hAnsiTheme="majorBidi" w:cstheme="majorBidi"/>
                <w:cs/>
                <w:lang w:eastAsia="en-US"/>
              </w:rPr>
            </w:pPr>
            <w:r w:rsidRPr="00313072">
              <w:rPr>
                <w:rFonts w:asciiTheme="majorBidi" w:eastAsia="Calibri" w:hAnsiTheme="majorBidi" w:cstheme="majorBidi"/>
                <w:lang w:eastAsia="en-US"/>
              </w:rPr>
              <w:t>Financial assets measured at fair value through profit or loss</w:t>
            </w:r>
          </w:p>
        </w:tc>
      </w:tr>
      <w:tr w:rsidR="009F7752" w:rsidRPr="00313072" w14:paraId="0BBA9075" w14:textId="77777777" w:rsidTr="00645305">
        <w:trPr>
          <w:trHeight w:val="397"/>
        </w:trPr>
        <w:tc>
          <w:tcPr>
            <w:tcW w:w="3559" w:type="dxa"/>
            <w:vAlign w:val="bottom"/>
          </w:tcPr>
          <w:p w14:paraId="001AA95A" w14:textId="7C71B47E" w:rsidR="009F7752" w:rsidRPr="00313072" w:rsidRDefault="00E436F1" w:rsidP="00DA24AF">
            <w:pPr>
              <w:tabs>
                <w:tab w:val="left" w:pos="360"/>
                <w:tab w:val="left" w:pos="900"/>
              </w:tabs>
              <w:spacing w:line="259" w:lineRule="auto"/>
              <w:ind w:right="1"/>
              <w:jc w:val="left"/>
              <w:rPr>
                <w:rFonts w:asciiTheme="majorBidi" w:eastAsia="Calibri" w:hAnsiTheme="majorBidi" w:cstheme="majorBidi"/>
                <w:lang w:eastAsia="en-US"/>
              </w:rPr>
            </w:pPr>
            <w:r w:rsidRPr="00313072">
              <w:rPr>
                <w:rFonts w:asciiTheme="majorBidi" w:eastAsia="Calibri" w:hAnsiTheme="majorBidi" w:cstheme="majorBidi"/>
                <w:lang w:eastAsia="en-US"/>
              </w:rPr>
              <w:t>Inves</w:t>
            </w:r>
            <w:r w:rsidR="004E5A69" w:rsidRPr="00313072">
              <w:rPr>
                <w:rFonts w:asciiTheme="majorBidi" w:eastAsia="Calibri" w:hAnsiTheme="majorBidi" w:cstheme="majorBidi"/>
                <w:lang w:eastAsia="en-US"/>
              </w:rPr>
              <w:t>t</w:t>
            </w:r>
            <w:r w:rsidRPr="00313072">
              <w:rPr>
                <w:rFonts w:asciiTheme="majorBidi" w:eastAsia="Calibri" w:hAnsiTheme="majorBidi" w:cstheme="majorBidi"/>
                <w:lang w:eastAsia="en-US"/>
              </w:rPr>
              <w:t>ment in warrants - cost</w:t>
            </w:r>
          </w:p>
        </w:tc>
        <w:tc>
          <w:tcPr>
            <w:tcW w:w="1559" w:type="dxa"/>
            <w:shd w:val="clear" w:color="auto" w:fill="auto"/>
            <w:vAlign w:val="bottom"/>
          </w:tcPr>
          <w:p w14:paraId="19DF8943" w14:textId="41213167" w:rsidR="009F7752" w:rsidRPr="00313072" w:rsidRDefault="00A950A6" w:rsidP="00DA24AF">
            <w:pPr>
              <w:tabs>
                <w:tab w:val="left" w:pos="360"/>
                <w:tab w:val="left" w:pos="900"/>
              </w:tabs>
              <w:spacing w:line="259" w:lineRule="auto"/>
              <w:ind w:right="1"/>
              <w:jc w:val="right"/>
              <w:rPr>
                <w:rFonts w:asciiTheme="majorBidi" w:eastAsia="Calibri" w:hAnsiTheme="majorBidi" w:cstheme="majorBidi"/>
                <w:cs/>
                <w:lang w:eastAsia="en-US"/>
              </w:rPr>
            </w:pPr>
            <w:r w:rsidRPr="00313072">
              <w:rPr>
                <w:rFonts w:asciiTheme="majorBidi" w:eastAsia="Calibri" w:hAnsiTheme="majorBidi" w:cstheme="majorBidi"/>
                <w:lang w:eastAsia="en-US"/>
              </w:rPr>
              <w:t>-</w:t>
            </w:r>
          </w:p>
        </w:tc>
        <w:tc>
          <w:tcPr>
            <w:tcW w:w="1418" w:type="dxa"/>
            <w:shd w:val="clear" w:color="auto" w:fill="auto"/>
            <w:vAlign w:val="bottom"/>
          </w:tcPr>
          <w:p w14:paraId="2FA17F39" w14:textId="77777777" w:rsidR="009F7752" w:rsidRPr="00313072" w:rsidRDefault="009F7752" w:rsidP="00DA24AF">
            <w:pPr>
              <w:tabs>
                <w:tab w:val="left" w:pos="360"/>
                <w:tab w:val="left" w:pos="900"/>
              </w:tabs>
              <w:spacing w:line="259" w:lineRule="auto"/>
              <w:ind w:right="1"/>
              <w:jc w:val="right"/>
              <w:rPr>
                <w:rFonts w:asciiTheme="majorBidi" w:eastAsia="Calibri" w:hAnsiTheme="majorBidi" w:cstheme="majorBidi"/>
                <w:cs/>
                <w:lang w:eastAsia="en-US"/>
              </w:rPr>
            </w:pPr>
            <w:r w:rsidRPr="00313072">
              <w:rPr>
                <w:rFonts w:asciiTheme="majorBidi" w:eastAsia="Calibri" w:hAnsiTheme="majorBidi" w:cstheme="majorBidi"/>
                <w:cs/>
                <w:lang w:eastAsia="en-US"/>
              </w:rPr>
              <w:t>-</w:t>
            </w:r>
          </w:p>
        </w:tc>
        <w:tc>
          <w:tcPr>
            <w:tcW w:w="1559" w:type="dxa"/>
            <w:shd w:val="clear" w:color="auto" w:fill="auto"/>
            <w:vAlign w:val="bottom"/>
          </w:tcPr>
          <w:p w14:paraId="619A722C" w14:textId="77777777" w:rsidR="009F7752" w:rsidRPr="00313072" w:rsidRDefault="009F7752" w:rsidP="00DA24AF">
            <w:pPr>
              <w:tabs>
                <w:tab w:val="left" w:pos="360"/>
                <w:tab w:val="left" w:pos="900"/>
              </w:tabs>
              <w:spacing w:line="259" w:lineRule="auto"/>
              <w:ind w:right="1"/>
              <w:jc w:val="right"/>
              <w:rPr>
                <w:rFonts w:asciiTheme="majorBidi" w:eastAsia="Calibri" w:hAnsiTheme="majorBidi" w:cstheme="majorBidi"/>
                <w:lang w:eastAsia="en-US"/>
              </w:rPr>
            </w:pPr>
            <w:r w:rsidRPr="00313072">
              <w:rPr>
                <w:rFonts w:asciiTheme="majorBidi" w:eastAsia="Calibri" w:hAnsiTheme="majorBidi" w:cstheme="majorBidi"/>
                <w:lang w:eastAsia="en-US"/>
              </w:rPr>
              <w:t>37,115,000</w:t>
            </w:r>
          </w:p>
        </w:tc>
        <w:tc>
          <w:tcPr>
            <w:tcW w:w="1559" w:type="dxa"/>
            <w:shd w:val="clear" w:color="auto" w:fill="auto"/>
            <w:vAlign w:val="bottom"/>
          </w:tcPr>
          <w:p w14:paraId="7D1AE470" w14:textId="77777777" w:rsidR="009F7752" w:rsidRPr="00313072" w:rsidRDefault="009F7752" w:rsidP="00DA24AF">
            <w:pPr>
              <w:tabs>
                <w:tab w:val="left" w:pos="360"/>
                <w:tab w:val="left" w:pos="900"/>
              </w:tabs>
              <w:spacing w:line="259" w:lineRule="auto"/>
              <w:ind w:right="1"/>
              <w:jc w:val="right"/>
              <w:rPr>
                <w:rFonts w:asciiTheme="majorBidi" w:eastAsia="Calibri" w:hAnsiTheme="majorBidi" w:cstheme="majorBidi"/>
                <w:cs/>
                <w:lang w:eastAsia="en-US"/>
              </w:rPr>
            </w:pPr>
            <w:r w:rsidRPr="00313072">
              <w:rPr>
                <w:rFonts w:asciiTheme="majorBidi" w:eastAsia="Calibri" w:hAnsiTheme="majorBidi" w:cstheme="majorBidi"/>
                <w:cs/>
                <w:lang w:eastAsia="en-US"/>
              </w:rPr>
              <w:t>-</w:t>
            </w:r>
          </w:p>
        </w:tc>
      </w:tr>
      <w:tr w:rsidR="009F7752" w:rsidRPr="00313072" w14:paraId="1BEB43DB" w14:textId="77777777" w:rsidTr="00645305">
        <w:trPr>
          <w:trHeight w:val="397"/>
        </w:trPr>
        <w:tc>
          <w:tcPr>
            <w:tcW w:w="3559" w:type="dxa"/>
            <w:vAlign w:val="bottom"/>
          </w:tcPr>
          <w:p w14:paraId="0F447E0C" w14:textId="5F2543D9" w:rsidR="00E436F1" w:rsidRPr="00313072" w:rsidRDefault="00E436F1" w:rsidP="00DA24AF">
            <w:pPr>
              <w:tabs>
                <w:tab w:val="left" w:pos="458"/>
                <w:tab w:val="left" w:pos="900"/>
              </w:tabs>
              <w:spacing w:line="259" w:lineRule="auto"/>
              <w:ind w:left="174" w:right="1" w:hanging="174"/>
              <w:jc w:val="left"/>
              <w:rPr>
                <w:rFonts w:asciiTheme="majorBidi" w:eastAsia="Calibri" w:hAnsiTheme="majorBidi" w:cstheme="majorBidi"/>
                <w:lang w:eastAsia="en-US"/>
              </w:rPr>
            </w:pPr>
            <w:r w:rsidRPr="00313072">
              <w:rPr>
                <w:rFonts w:asciiTheme="majorBidi" w:eastAsia="Calibri" w:hAnsiTheme="majorBidi" w:cstheme="majorBidi"/>
                <w:lang w:eastAsia="en-US"/>
              </w:rPr>
              <w:t xml:space="preserve">Add profit </w:t>
            </w:r>
            <w:r w:rsidRPr="00313072">
              <w:rPr>
                <w:rFonts w:asciiTheme="majorBidi" w:eastAsia="Calibri" w:hAnsiTheme="majorBidi" w:cstheme="majorBidi"/>
                <w:cs/>
                <w:lang w:eastAsia="en-US"/>
              </w:rPr>
              <w:t>(</w:t>
            </w:r>
            <w:r w:rsidRPr="00313072">
              <w:rPr>
                <w:rFonts w:asciiTheme="majorBidi" w:eastAsia="Calibri" w:hAnsiTheme="majorBidi" w:cstheme="majorBidi"/>
                <w:lang w:eastAsia="en-US"/>
              </w:rPr>
              <w:t>loss</w:t>
            </w:r>
            <w:r w:rsidRPr="00313072">
              <w:rPr>
                <w:rFonts w:asciiTheme="majorBidi" w:eastAsia="Calibri" w:hAnsiTheme="majorBidi" w:cstheme="majorBidi"/>
                <w:cs/>
                <w:lang w:eastAsia="en-US"/>
              </w:rPr>
              <w:t xml:space="preserve">) </w:t>
            </w:r>
            <w:r w:rsidRPr="00313072">
              <w:rPr>
                <w:rFonts w:asciiTheme="majorBidi" w:eastAsia="Calibri" w:hAnsiTheme="majorBidi" w:cstheme="majorBidi"/>
                <w:lang w:eastAsia="en-US"/>
              </w:rPr>
              <w:t>from valuation of financial assets</w:t>
            </w:r>
          </w:p>
        </w:tc>
        <w:tc>
          <w:tcPr>
            <w:tcW w:w="1559" w:type="dxa"/>
            <w:shd w:val="clear" w:color="auto" w:fill="auto"/>
            <w:vAlign w:val="bottom"/>
          </w:tcPr>
          <w:p w14:paraId="51A445E9" w14:textId="31711A74" w:rsidR="009F7752" w:rsidRPr="00313072" w:rsidRDefault="00A950A6" w:rsidP="00DA24AF">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313072">
              <w:rPr>
                <w:rFonts w:asciiTheme="majorBidi" w:eastAsia="Calibri" w:hAnsiTheme="majorBidi" w:cstheme="majorBidi"/>
                <w:lang w:eastAsia="en-US"/>
              </w:rPr>
              <w:t>-</w:t>
            </w:r>
          </w:p>
        </w:tc>
        <w:tc>
          <w:tcPr>
            <w:tcW w:w="1418" w:type="dxa"/>
            <w:shd w:val="clear" w:color="auto" w:fill="auto"/>
            <w:vAlign w:val="bottom"/>
          </w:tcPr>
          <w:p w14:paraId="261AD449" w14:textId="77777777" w:rsidR="009F7752" w:rsidRPr="00313072" w:rsidRDefault="009F7752" w:rsidP="00DA24AF">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313072">
              <w:rPr>
                <w:rFonts w:asciiTheme="majorBidi" w:eastAsia="Calibri" w:hAnsiTheme="majorBidi" w:cstheme="majorBidi"/>
                <w:cs/>
                <w:lang w:eastAsia="en-US"/>
              </w:rPr>
              <w:t>-</w:t>
            </w:r>
          </w:p>
        </w:tc>
        <w:tc>
          <w:tcPr>
            <w:tcW w:w="1559" w:type="dxa"/>
            <w:shd w:val="clear" w:color="auto" w:fill="auto"/>
            <w:vAlign w:val="bottom"/>
          </w:tcPr>
          <w:p w14:paraId="6E4EC9C9" w14:textId="77777777" w:rsidR="009F7752" w:rsidRPr="00313072" w:rsidRDefault="009F7752" w:rsidP="00DA24AF">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313072">
              <w:rPr>
                <w:rFonts w:asciiTheme="majorBidi" w:eastAsia="Calibri" w:hAnsiTheme="majorBidi" w:cstheme="majorBidi"/>
                <w:lang w:eastAsia="en-US"/>
              </w:rPr>
              <w:t>11,134,500</w:t>
            </w:r>
          </w:p>
        </w:tc>
        <w:tc>
          <w:tcPr>
            <w:tcW w:w="1559" w:type="dxa"/>
            <w:shd w:val="clear" w:color="auto" w:fill="auto"/>
            <w:vAlign w:val="bottom"/>
          </w:tcPr>
          <w:p w14:paraId="5FA018FB" w14:textId="77777777" w:rsidR="009F7752" w:rsidRPr="00313072" w:rsidRDefault="009F7752" w:rsidP="00DA24AF">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313072">
              <w:rPr>
                <w:rFonts w:asciiTheme="majorBidi" w:eastAsia="Calibri" w:hAnsiTheme="majorBidi" w:cstheme="majorBidi"/>
                <w:cs/>
                <w:lang w:eastAsia="en-US"/>
              </w:rPr>
              <w:t>-</w:t>
            </w:r>
          </w:p>
        </w:tc>
      </w:tr>
      <w:tr w:rsidR="009F7752" w:rsidRPr="00313072" w14:paraId="5AA62AC5" w14:textId="77777777" w:rsidTr="00645305">
        <w:trPr>
          <w:trHeight w:val="397"/>
        </w:trPr>
        <w:tc>
          <w:tcPr>
            <w:tcW w:w="3559" w:type="dxa"/>
            <w:vAlign w:val="bottom"/>
          </w:tcPr>
          <w:p w14:paraId="2B96E6E7" w14:textId="31264D3C" w:rsidR="009F7752" w:rsidRPr="00313072" w:rsidRDefault="00E436F1" w:rsidP="00DA24AF">
            <w:pPr>
              <w:tabs>
                <w:tab w:val="left" w:pos="360"/>
                <w:tab w:val="left" w:pos="900"/>
              </w:tabs>
              <w:spacing w:line="259" w:lineRule="auto"/>
              <w:ind w:right="1"/>
              <w:jc w:val="left"/>
              <w:rPr>
                <w:rFonts w:asciiTheme="majorBidi" w:eastAsia="Calibri" w:hAnsiTheme="majorBidi" w:cstheme="majorBidi"/>
                <w:lang w:eastAsia="en-US"/>
              </w:rPr>
            </w:pPr>
            <w:r w:rsidRPr="00313072">
              <w:rPr>
                <w:rFonts w:asciiTheme="majorBidi" w:eastAsia="Calibri" w:hAnsiTheme="majorBidi" w:cstheme="majorBidi"/>
                <w:lang w:eastAsia="en-US"/>
              </w:rPr>
              <w:t>Inves</w:t>
            </w:r>
            <w:r w:rsidR="004E5A69" w:rsidRPr="00313072">
              <w:rPr>
                <w:rFonts w:asciiTheme="majorBidi" w:eastAsia="Calibri" w:hAnsiTheme="majorBidi" w:cstheme="majorBidi"/>
                <w:lang w:eastAsia="en-US"/>
              </w:rPr>
              <w:t>t</w:t>
            </w:r>
            <w:r w:rsidRPr="00313072">
              <w:rPr>
                <w:rFonts w:asciiTheme="majorBidi" w:eastAsia="Calibri" w:hAnsiTheme="majorBidi" w:cstheme="majorBidi"/>
                <w:lang w:eastAsia="en-US"/>
              </w:rPr>
              <w:t>ment in warrants - net</w:t>
            </w:r>
          </w:p>
        </w:tc>
        <w:tc>
          <w:tcPr>
            <w:tcW w:w="1559" w:type="dxa"/>
            <w:shd w:val="clear" w:color="auto" w:fill="auto"/>
            <w:vAlign w:val="bottom"/>
          </w:tcPr>
          <w:p w14:paraId="5724E430" w14:textId="5B10AC68" w:rsidR="009F7752" w:rsidRPr="00313072" w:rsidRDefault="00A950A6" w:rsidP="00DA24AF">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313072">
              <w:rPr>
                <w:rFonts w:asciiTheme="majorBidi" w:eastAsia="Calibri" w:hAnsiTheme="majorBidi" w:cstheme="majorBidi"/>
                <w:lang w:eastAsia="en-US"/>
              </w:rPr>
              <w:t>-</w:t>
            </w:r>
          </w:p>
        </w:tc>
        <w:tc>
          <w:tcPr>
            <w:tcW w:w="1418" w:type="dxa"/>
            <w:shd w:val="clear" w:color="auto" w:fill="auto"/>
            <w:vAlign w:val="bottom"/>
          </w:tcPr>
          <w:p w14:paraId="3D52EF16" w14:textId="77777777" w:rsidR="009F7752" w:rsidRPr="00313072" w:rsidRDefault="009F7752" w:rsidP="00DA24AF">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313072">
              <w:rPr>
                <w:rFonts w:asciiTheme="majorBidi" w:eastAsia="Calibri" w:hAnsiTheme="majorBidi" w:cstheme="majorBidi"/>
                <w:cs/>
                <w:lang w:eastAsia="en-US"/>
              </w:rPr>
              <w:t>-</w:t>
            </w:r>
          </w:p>
        </w:tc>
        <w:tc>
          <w:tcPr>
            <w:tcW w:w="1559" w:type="dxa"/>
            <w:shd w:val="clear" w:color="auto" w:fill="auto"/>
            <w:vAlign w:val="bottom"/>
          </w:tcPr>
          <w:p w14:paraId="31AAFD2E" w14:textId="77777777" w:rsidR="009F7752" w:rsidRPr="00313072" w:rsidRDefault="009F7752" w:rsidP="00DA24AF">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313072">
              <w:rPr>
                <w:rFonts w:asciiTheme="majorBidi" w:eastAsia="Calibri" w:hAnsiTheme="majorBidi" w:cstheme="majorBidi"/>
                <w:lang w:eastAsia="en-US"/>
              </w:rPr>
              <w:t>48,249,500</w:t>
            </w:r>
          </w:p>
        </w:tc>
        <w:tc>
          <w:tcPr>
            <w:tcW w:w="1559" w:type="dxa"/>
            <w:shd w:val="clear" w:color="auto" w:fill="auto"/>
            <w:vAlign w:val="bottom"/>
          </w:tcPr>
          <w:p w14:paraId="07BF8D8E" w14:textId="77777777" w:rsidR="009F7752" w:rsidRPr="00313072" w:rsidRDefault="009F7752" w:rsidP="00DA24AF">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313072">
              <w:rPr>
                <w:rFonts w:asciiTheme="majorBidi" w:eastAsia="Calibri" w:hAnsiTheme="majorBidi" w:cstheme="majorBidi"/>
                <w:cs/>
                <w:lang w:eastAsia="en-US"/>
              </w:rPr>
              <w:t>-</w:t>
            </w:r>
          </w:p>
        </w:tc>
      </w:tr>
      <w:tr w:rsidR="009F7752" w:rsidRPr="00313072" w14:paraId="41AA9118" w14:textId="77777777" w:rsidTr="00645305">
        <w:trPr>
          <w:trHeight w:val="397"/>
        </w:trPr>
        <w:tc>
          <w:tcPr>
            <w:tcW w:w="3559" w:type="dxa"/>
            <w:vAlign w:val="bottom"/>
          </w:tcPr>
          <w:p w14:paraId="1BB46443" w14:textId="3A592F33" w:rsidR="009F7752" w:rsidRPr="00313072" w:rsidRDefault="00E436F1" w:rsidP="00DA24AF">
            <w:pPr>
              <w:tabs>
                <w:tab w:val="left" w:pos="360"/>
                <w:tab w:val="left" w:pos="900"/>
              </w:tabs>
              <w:spacing w:line="259" w:lineRule="auto"/>
              <w:ind w:right="1"/>
              <w:jc w:val="left"/>
              <w:rPr>
                <w:rFonts w:asciiTheme="majorBidi" w:eastAsia="Calibri" w:hAnsiTheme="majorBidi" w:cstheme="majorBidi"/>
                <w:cs/>
                <w:lang w:eastAsia="en-US"/>
              </w:rPr>
            </w:pPr>
            <w:r w:rsidRPr="00313072">
              <w:rPr>
                <w:rFonts w:asciiTheme="majorBidi" w:hAnsiTheme="majorBidi" w:cstheme="majorBidi"/>
              </w:rPr>
              <w:t>Inves</w:t>
            </w:r>
            <w:r w:rsidR="004E5A69" w:rsidRPr="00313072">
              <w:rPr>
                <w:rFonts w:asciiTheme="majorBidi" w:hAnsiTheme="majorBidi" w:cstheme="majorBidi"/>
              </w:rPr>
              <w:t>t</w:t>
            </w:r>
            <w:r w:rsidRPr="00313072">
              <w:rPr>
                <w:rFonts w:asciiTheme="majorBidi" w:hAnsiTheme="majorBidi" w:cstheme="majorBidi"/>
              </w:rPr>
              <w:t>ment units in open-end funds</w:t>
            </w:r>
          </w:p>
        </w:tc>
        <w:tc>
          <w:tcPr>
            <w:tcW w:w="1559" w:type="dxa"/>
            <w:shd w:val="clear" w:color="auto" w:fill="auto"/>
            <w:vAlign w:val="bottom"/>
          </w:tcPr>
          <w:p w14:paraId="72772A8A" w14:textId="77777777" w:rsidR="009F7752" w:rsidRPr="00313072" w:rsidRDefault="009F7752" w:rsidP="00DA24AF">
            <w:pPr>
              <w:tabs>
                <w:tab w:val="left" w:pos="360"/>
                <w:tab w:val="left" w:pos="900"/>
              </w:tabs>
              <w:spacing w:line="259" w:lineRule="auto"/>
              <w:ind w:right="1"/>
              <w:jc w:val="right"/>
              <w:rPr>
                <w:rFonts w:asciiTheme="majorBidi" w:eastAsia="Calibri" w:hAnsiTheme="majorBidi" w:cstheme="majorBidi"/>
                <w:cs/>
                <w:lang w:eastAsia="en-US"/>
              </w:rPr>
            </w:pPr>
          </w:p>
        </w:tc>
        <w:tc>
          <w:tcPr>
            <w:tcW w:w="1418" w:type="dxa"/>
            <w:shd w:val="clear" w:color="auto" w:fill="auto"/>
            <w:vAlign w:val="bottom"/>
          </w:tcPr>
          <w:p w14:paraId="60A7E5EB" w14:textId="77777777" w:rsidR="009F7752" w:rsidRPr="00313072" w:rsidRDefault="009F7752" w:rsidP="00DA24AF">
            <w:pPr>
              <w:tabs>
                <w:tab w:val="left" w:pos="360"/>
                <w:tab w:val="left" w:pos="900"/>
              </w:tabs>
              <w:spacing w:line="259" w:lineRule="auto"/>
              <w:ind w:right="1"/>
              <w:jc w:val="right"/>
              <w:rPr>
                <w:rFonts w:asciiTheme="majorBidi" w:eastAsia="Calibri" w:hAnsiTheme="majorBidi" w:cstheme="majorBidi"/>
                <w:cs/>
                <w:lang w:eastAsia="en-US"/>
              </w:rPr>
            </w:pPr>
          </w:p>
        </w:tc>
        <w:tc>
          <w:tcPr>
            <w:tcW w:w="1559" w:type="dxa"/>
            <w:shd w:val="clear" w:color="auto" w:fill="auto"/>
            <w:vAlign w:val="bottom"/>
          </w:tcPr>
          <w:p w14:paraId="242C56E4" w14:textId="77777777" w:rsidR="009F7752" w:rsidRPr="00313072" w:rsidRDefault="009F7752" w:rsidP="00DA24AF">
            <w:pPr>
              <w:tabs>
                <w:tab w:val="left" w:pos="360"/>
                <w:tab w:val="left" w:pos="900"/>
              </w:tabs>
              <w:spacing w:line="259" w:lineRule="auto"/>
              <w:ind w:right="1"/>
              <w:jc w:val="right"/>
              <w:rPr>
                <w:rFonts w:asciiTheme="majorBidi" w:eastAsia="Calibri" w:hAnsiTheme="majorBidi" w:cstheme="majorBidi"/>
                <w:lang w:eastAsia="en-US"/>
              </w:rPr>
            </w:pPr>
          </w:p>
        </w:tc>
        <w:tc>
          <w:tcPr>
            <w:tcW w:w="1559" w:type="dxa"/>
            <w:shd w:val="clear" w:color="auto" w:fill="auto"/>
            <w:vAlign w:val="bottom"/>
          </w:tcPr>
          <w:p w14:paraId="540E3F98" w14:textId="77777777" w:rsidR="009F7752" w:rsidRPr="00313072" w:rsidRDefault="009F7752" w:rsidP="00DA24AF">
            <w:pPr>
              <w:tabs>
                <w:tab w:val="left" w:pos="360"/>
                <w:tab w:val="left" w:pos="900"/>
              </w:tabs>
              <w:spacing w:line="259" w:lineRule="auto"/>
              <w:ind w:right="1"/>
              <w:jc w:val="right"/>
              <w:rPr>
                <w:rFonts w:asciiTheme="majorBidi" w:eastAsia="Calibri" w:hAnsiTheme="majorBidi" w:cstheme="majorBidi"/>
                <w:cs/>
                <w:lang w:eastAsia="en-US"/>
              </w:rPr>
            </w:pPr>
          </w:p>
        </w:tc>
      </w:tr>
      <w:tr w:rsidR="00B176F6" w:rsidRPr="00313072" w14:paraId="58ABB896" w14:textId="77777777" w:rsidTr="00645305">
        <w:trPr>
          <w:trHeight w:val="397"/>
        </w:trPr>
        <w:tc>
          <w:tcPr>
            <w:tcW w:w="3559" w:type="dxa"/>
            <w:vAlign w:val="bottom"/>
          </w:tcPr>
          <w:p w14:paraId="478D2E9E" w14:textId="0A748801" w:rsidR="00B176F6" w:rsidRPr="00313072" w:rsidRDefault="00B176F6" w:rsidP="00DA24AF">
            <w:pPr>
              <w:tabs>
                <w:tab w:val="left" w:pos="360"/>
                <w:tab w:val="left" w:pos="900"/>
              </w:tabs>
              <w:spacing w:line="259" w:lineRule="auto"/>
              <w:ind w:right="1"/>
              <w:jc w:val="left"/>
              <w:rPr>
                <w:rFonts w:asciiTheme="majorBidi" w:eastAsia="Calibri" w:hAnsiTheme="majorBidi" w:cstheme="majorBidi"/>
                <w:cs/>
                <w:lang w:eastAsia="en-US"/>
              </w:rPr>
            </w:pPr>
            <w:r w:rsidRPr="00313072">
              <w:rPr>
                <w:rFonts w:asciiTheme="majorBidi" w:hAnsiTheme="majorBidi" w:cstheme="majorBidi"/>
              </w:rPr>
              <w:t>Investment units in open-end funds - cost</w:t>
            </w:r>
          </w:p>
        </w:tc>
        <w:tc>
          <w:tcPr>
            <w:tcW w:w="1559" w:type="dxa"/>
            <w:shd w:val="clear" w:color="auto" w:fill="auto"/>
            <w:vAlign w:val="bottom"/>
          </w:tcPr>
          <w:p w14:paraId="0E4248A1" w14:textId="242766CB" w:rsidR="00B176F6" w:rsidRPr="00313072" w:rsidRDefault="00B176F6" w:rsidP="00DA24AF">
            <w:pPr>
              <w:tabs>
                <w:tab w:val="left" w:pos="360"/>
                <w:tab w:val="left" w:pos="900"/>
              </w:tabs>
              <w:spacing w:line="259" w:lineRule="auto"/>
              <w:ind w:right="1"/>
              <w:jc w:val="right"/>
              <w:rPr>
                <w:rFonts w:asciiTheme="majorBidi" w:eastAsia="Calibri" w:hAnsiTheme="majorBidi" w:cstheme="majorBidi"/>
                <w:cs/>
                <w:lang w:eastAsia="en-US"/>
              </w:rPr>
            </w:pPr>
            <w:r w:rsidRPr="00313072">
              <w:rPr>
                <w:rFonts w:asciiTheme="majorBidi" w:eastAsia="Calibri" w:hAnsiTheme="majorBidi" w:cstheme="majorBidi"/>
                <w:lang w:eastAsia="en-US"/>
              </w:rPr>
              <w:t>2,618,338</w:t>
            </w:r>
          </w:p>
        </w:tc>
        <w:tc>
          <w:tcPr>
            <w:tcW w:w="1418" w:type="dxa"/>
            <w:shd w:val="clear" w:color="auto" w:fill="auto"/>
            <w:vAlign w:val="bottom"/>
          </w:tcPr>
          <w:p w14:paraId="1FE90B2D" w14:textId="77777777" w:rsidR="00B176F6" w:rsidRPr="00313072" w:rsidRDefault="00B176F6" w:rsidP="00DA24AF">
            <w:pPr>
              <w:tabs>
                <w:tab w:val="left" w:pos="360"/>
                <w:tab w:val="left" w:pos="900"/>
              </w:tabs>
              <w:spacing w:line="259" w:lineRule="auto"/>
              <w:ind w:right="1"/>
              <w:jc w:val="right"/>
              <w:rPr>
                <w:rFonts w:asciiTheme="majorBidi" w:eastAsia="Calibri" w:hAnsiTheme="majorBidi" w:cstheme="majorBidi"/>
                <w:cs/>
                <w:lang w:eastAsia="en-US"/>
              </w:rPr>
            </w:pPr>
            <w:r w:rsidRPr="00313072">
              <w:rPr>
                <w:rFonts w:asciiTheme="majorBidi" w:eastAsia="Calibri" w:hAnsiTheme="majorBidi" w:cstheme="majorBidi"/>
                <w:lang w:eastAsia="en-US"/>
              </w:rPr>
              <w:t xml:space="preserve">36,578,316 </w:t>
            </w:r>
          </w:p>
        </w:tc>
        <w:tc>
          <w:tcPr>
            <w:tcW w:w="1559" w:type="dxa"/>
            <w:shd w:val="clear" w:color="auto" w:fill="auto"/>
            <w:vAlign w:val="bottom"/>
          </w:tcPr>
          <w:p w14:paraId="4A5E8A26" w14:textId="77777777" w:rsidR="00B176F6" w:rsidRPr="00313072" w:rsidRDefault="00B176F6" w:rsidP="00DA24AF">
            <w:pPr>
              <w:tabs>
                <w:tab w:val="left" w:pos="360"/>
                <w:tab w:val="left" w:pos="900"/>
              </w:tabs>
              <w:spacing w:line="259" w:lineRule="auto"/>
              <w:ind w:right="1"/>
              <w:jc w:val="right"/>
              <w:rPr>
                <w:rFonts w:asciiTheme="majorBidi" w:eastAsia="Calibri" w:hAnsiTheme="majorBidi" w:cstheme="majorBidi"/>
                <w:lang w:eastAsia="en-US"/>
              </w:rPr>
            </w:pPr>
            <w:r w:rsidRPr="00313072">
              <w:rPr>
                <w:rFonts w:asciiTheme="majorBidi" w:eastAsia="Calibri" w:hAnsiTheme="majorBidi" w:cstheme="majorBidi"/>
                <w:cs/>
                <w:lang w:eastAsia="en-US"/>
              </w:rPr>
              <w:t>-</w:t>
            </w:r>
          </w:p>
        </w:tc>
        <w:tc>
          <w:tcPr>
            <w:tcW w:w="1559" w:type="dxa"/>
            <w:shd w:val="clear" w:color="auto" w:fill="auto"/>
            <w:vAlign w:val="bottom"/>
          </w:tcPr>
          <w:p w14:paraId="27E6B49D" w14:textId="77777777" w:rsidR="00B176F6" w:rsidRPr="00313072" w:rsidRDefault="00B176F6" w:rsidP="00DA24AF">
            <w:pPr>
              <w:tabs>
                <w:tab w:val="left" w:pos="360"/>
                <w:tab w:val="left" w:pos="900"/>
              </w:tabs>
              <w:spacing w:line="259" w:lineRule="auto"/>
              <w:ind w:right="1"/>
              <w:jc w:val="right"/>
              <w:rPr>
                <w:rFonts w:asciiTheme="majorBidi" w:eastAsia="Calibri" w:hAnsiTheme="majorBidi" w:cstheme="majorBidi"/>
                <w:cs/>
                <w:lang w:eastAsia="en-US"/>
              </w:rPr>
            </w:pPr>
            <w:r w:rsidRPr="00313072">
              <w:rPr>
                <w:rFonts w:asciiTheme="majorBidi" w:eastAsia="Calibri" w:hAnsiTheme="majorBidi" w:cstheme="majorBidi"/>
                <w:cs/>
                <w:lang w:eastAsia="en-US"/>
              </w:rPr>
              <w:t>-</w:t>
            </w:r>
          </w:p>
        </w:tc>
      </w:tr>
      <w:tr w:rsidR="00B176F6" w:rsidRPr="00313072" w14:paraId="53A708BC" w14:textId="77777777" w:rsidTr="00645305">
        <w:trPr>
          <w:trHeight w:val="397"/>
        </w:trPr>
        <w:tc>
          <w:tcPr>
            <w:tcW w:w="3559" w:type="dxa"/>
            <w:shd w:val="clear" w:color="auto" w:fill="auto"/>
            <w:vAlign w:val="bottom"/>
          </w:tcPr>
          <w:p w14:paraId="4ED52C41" w14:textId="6E30EC68" w:rsidR="00B176F6" w:rsidRPr="00313072" w:rsidRDefault="00B176F6" w:rsidP="00DA24AF">
            <w:pPr>
              <w:tabs>
                <w:tab w:val="left" w:pos="458"/>
                <w:tab w:val="left" w:pos="900"/>
              </w:tabs>
              <w:spacing w:line="259" w:lineRule="auto"/>
              <w:ind w:right="1"/>
              <w:jc w:val="left"/>
              <w:rPr>
                <w:rFonts w:asciiTheme="majorBidi" w:eastAsia="Calibri" w:hAnsiTheme="majorBidi" w:cstheme="majorBidi"/>
                <w:lang w:eastAsia="en-US"/>
              </w:rPr>
            </w:pPr>
            <w:r w:rsidRPr="00313072">
              <w:rPr>
                <w:rFonts w:asciiTheme="majorBidi" w:hAnsiTheme="majorBidi" w:cstheme="majorBidi"/>
              </w:rPr>
              <w:t xml:space="preserve">Add unrealized gains </w:t>
            </w:r>
            <w:r w:rsidRPr="00313072">
              <w:rPr>
                <w:rFonts w:asciiTheme="majorBidi" w:hAnsiTheme="majorBidi" w:cstheme="majorBidi"/>
                <w:cs/>
              </w:rPr>
              <w:t>(</w:t>
            </w:r>
            <w:r w:rsidRPr="00313072">
              <w:rPr>
                <w:rFonts w:asciiTheme="majorBidi" w:hAnsiTheme="majorBidi" w:cstheme="majorBidi"/>
              </w:rPr>
              <w:t>losses</w:t>
            </w:r>
            <w:r w:rsidRPr="00313072">
              <w:rPr>
                <w:rFonts w:asciiTheme="majorBidi" w:hAnsiTheme="majorBidi" w:cstheme="majorBidi"/>
                <w:cs/>
              </w:rPr>
              <w:t xml:space="preserve">) </w:t>
            </w:r>
            <w:r w:rsidRPr="00313072">
              <w:rPr>
                <w:rFonts w:asciiTheme="majorBidi" w:hAnsiTheme="majorBidi" w:cstheme="majorBidi"/>
              </w:rPr>
              <w:t>from capital</w:t>
            </w:r>
            <w:r w:rsidR="00B91B93" w:rsidRPr="00313072">
              <w:rPr>
                <w:rFonts w:asciiTheme="majorBidi" w:hAnsiTheme="majorBidi" w:cstheme="majorBidi"/>
              </w:rPr>
              <w:t xml:space="preserve"> </w:t>
            </w:r>
            <w:r w:rsidRPr="00313072">
              <w:rPr>
                <w:rFonts w:asciiTheme="majorBidi" w:hAnsiTheme="majorBidi" w:cstheme="majorBidi"/>
              </w:rPr>
              <w:t>adjustments</w:t>
            </w:r>
          </w:p>
        </w:tc>
        <w:tc>
          <w:tcPr>
            <w:tcW w:w="1559" w:type="dxa"/>
            <w:shd w:val="clear" w:color="auto" w:fill="auto"/>
            <w:vAlign w:val="bottom"/>
          </w:tcPr>
          <w:p w14:paraId="630FAAAE" w14:textId="169F4BA5" w:rsidR="00B176F6" w:rsidRPr="00313072" w:rsidRDefault="00B176F6" w:rsidP="00DA24AF">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313072">
              <w:rPr>
                <w:rFonts w:asciiTheme="majorBidi" w:eastAsia="Calibri" w:hAnsiTheme="majorBidi" w:cstheme="majorBidi"/>
                <w:lang w:eastAsia="en-US"/>
              </w:rPr>
              <w:t>(313)</w:t>
            </w:r>
          </w:p>
        </w:tc>
        <w:tc>
          <w:tcPr>
            <w:tcW w:w="1418" w:type="dxa"/>
            <w:shd w:val="clear" w:color="auto" w:fill="auto"/>
            <w:vAlign w:val="bottom"/>
          </w:tcPr>
          <w:p w14:paraId="6B13B2B8" w14:textId="77777777" w:rsidR="00B176F6" w:rsidRPr="00313072" w:rsidRDefault="00B176F6" w:rsidP="00DA24AF">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313072">
              <w:rPr>
                <w:rFonts w:asciiTheme="majorBidi" w:eastAsia="Calibri" w:hAnsiTheme="majorBidi" w:cstheme="majorBidi"/>
                <w:lang w:eastAsia="en-US"/>
              </w:rPr>
              <w:t xml:space="preserve">94,448 </w:t>
            </w:r>
          </w:p>
        </w:tc>
        <w:tc>
          <w:tcPr>
            <w:tcW w:w="1559" w:type="dxa"/>
            <w:shd w:val="clear" w:color="auto" w:fill="auto"/>
            <w:vAlign w:val="bottom"/>
          </w:tcPr>
          <w:p w14:paraId="6DBC310E" w14:textId="77777777" w:rsidR="00B176F6" w:rsidRPr="00313072" w:rsidRDefault="00B176F6" w:rsidP="00DA24AF">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313072">
              <w:rPr>
                <w:rFonts w:asciiTheme="majorBidi" w:eastAsia="Calibri" w:hAnsiTheme="majorBidi" w:cstheme="majorBidi"/>
                <w:cs/>
                <w:lang w:eastAsia="en-US"/>
              </w:rPr>
              <w:t>-</w:t>
            </w:r>
          </w:p>
        </w:tc>
        <w:tc>
          <w:tcPr>
            <w:tcW w:w="1559" w:type="dxa"/>
            <w:shd w:val="clear" w:color="auto" w:fill="auto"/>
            <w:vAlign w:val="bottom"/>
          </w:tcPr>
          <w:p w14:paraId="67B2DBCC" w14:textId="77777777" w:rsidR="00B176F6" w:rsidRPr="00313072" w:rsidRDefault="00B176F6" w:rsidP="00DA24AF">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313072">
              <w:rPr>
                <w:rFonts w:asciiTheme="majorBidi" w:eastAsia="Calibri" w:hAnsiTheme="majorBidi" w:cstheme="majorBidi"/>
                <w:cs/>
                <w:lang w:eastAsia="en-US"/>
              </w:rPr>
              <w:t>-</w:t>
            </w:r>
          </w:p>
        </w:tc>
      </w:tr>
      <w:tr w:rsidR="00B176F6" w:rsidRPr="00313072" w14:paraId="7E30168B" w14:textId="77777777" w:rsidTr="00645305">
        <w:trPr>
          <w:trHeight w:val="397"/>
        </w:trPr>
        <w:tc>
          <w:tcPr>
            <w:tcW w:w="3559" w:type="dxa"/>
            <w:shd w:val="clear" w:color="auto" w:fill="auto"/>
            <w:vAlign w:val="bottom"/>
          </w:tcPr>
          <w:p w14:paraId="4A06F627" w14:textId="33925073" w:rsidR="00B176F6" w:rsidRPr="00313072" w:rsidRDefault="00B176F6" w:rsidP="00DA24AF">
            <w:pPr>
              <w:tabs>
                <w:tab w:val="left" w:pos="360"/>
                <w:tab w:val="left" w:pos="900"/>
              </w:tabs>
              <w:spacing w:line="259" w:lineRule="auto"/>
              <w:ind w:right="1"/>
              <w:jc w:val="left"/>
              <w:rPr>
                <w:rFonts w:asciiTheme="majorBidi" w:eastAsia="Calibri" w:hAnsiTheme="majorBidi" w:cstheme="majorBidi"/>
                <w:cs/>
                <w:lang w:eastAsia="en-US"/>
              </w:rPr>
            </w:pPr>
            <w:r w:rsidRPr="00313072">
              <w:rPr>
                <w:rFonts w:asciiTheme="majorBidi" w:hAnsiTheme="majorBidi" w:cstheme="majorBidi"/>
              </w:rPr>
              <w:t>Investment units in open-end funds – fair value</w:t>
            </w:r>
          </w:p>
        </w:tc>
        <w:tc>
          <w:tcPr>
            <w:tcW w:w="1559" w:type="dxa"/>
            <w:shd w:val="clear" w:color="auto" w:fill="auto"/>
            <w:vAlign w:val="bottom"/>
          </w:tcPr>
          <w:p w14:paraId="081E188D" w14:textId="7825C0DF" w:rsidR="00B176F6" w:rsidRPr="00313072" w:rsidRDefault="00B176F6" w:rsidP="00DA24AF">
            <w:pPr>
              <w:tabs>
                <w:tab w:val="left" w:pos="360"/>
                <w:tab w:val="left" w:pos="900"/>
              </w:tabs>
              <w:spacing w:line="259" w:lineRule="auto"/>
              <w:ind w:right="1"/>
              <w:jc w:val="right"/>
              <w:rPr>
                <w:rFonts w:asciiTheme="majorBidi" w:eastAsia="Calibri" w:hAnsiTheme="majorBidi" w:cstheme="majorBidi"/>
                <w:cs/>
                <w:lang w:eastAsia="en-US"/>
              </w:rPr>
            </w:pPr>
            <w:r w:rsidRPr="00313072">
              <w:rPr>
                <w:rFonts w:asciiTheme="majorBidi" w:eastAsia="Calibri" w:hAnsiTheme="majorBidi" w:cstheme="majorBidi"/>
                <w:lang w:eastAsia="en-US"/>
              </w:rPr>
              <w:t>2,618,025</w:t>
            </w:r>
          </w:p>
        </w:tc>
        <w:tc>
          <w:tcPr>
            <w:tcW w:w="1418" w:type="dxa"/>
            <w:shd w:val="clear" w:color="auto" w:fill="auto"/>
            <w:vAlign w:val="bottom"/>
          </w:tcPr>
          <w:p w14:paraId="05A09FA9" w14:textId="77777777" w:rsidR="00B176F6" w:rsidRPr="00313072" w:rsidRDefault="00B176F6" w:rsidP="00DA24AF">
            <w:pPr>
              <w:tabs>
                <w:tab w:val="left" w:pos="360"/>
                <w:tab w:val="left" w:pos="900"/>
              </w:tabs>
              <w:spacing w:line="259" w:lineRule="auto"/>
              <w:ind w:right="1"/>
              <w:jc w:val="right"/>
              <w:rPr>
                <w:rFonts w:asciiTheme="majorBidi" w:eastAsia="Calibri" w:hAnsiTheme="majorBidi" w:cstheme="majorBidi"/>
                <w:cs/>
                <w:lang w:eastAsia="en-US"/>
              </w:rPr>
            </w:pPr>
            <w:r w:rsidRPr="00313072">
              <w:rPr>
                <w:rFonts w:asciiTheme="majorBidi" w:eastAsia="Calibri" w:hAnsiTheme="majorBidi" w:cstheme="majorBidi"/>
                <w:lang w:eastAsia="en-US"/>
              </w:rPr>
              <w:t xml:space="preserve">36,672,764 </w:t>
            </w:r>
          </w:p>
        </w:tc>
        <w:tc>
          <w:tcPr>
            <w:tcW w:w="1559" w:type="dxa"/>
            <w:shd w:val="clear" w:color="auto" w:fill="auto"/>
            <w:vAlign w:val="bottom"/>
          </w:tcPr>
          <w:p w14:paraId="7E19BFFA" w14:textId="77777777" w:rsidR="00B176F6" w:rsidRPr="00313072" w:rsidRDefault="00B176F6" w:rsidP="00DA24AF">
            <w:pPr>
              <w:tabs>
                <w:tab w:val="left" w:pos="360"/>
                <w:tab w:val="left" w:pos="900"/>
              </w:tabs>
              <w:spacing w:line="259" w:lineRule="auto"/>
              <w:ind w:right="1"/>
              <w:jc w:val="right"/>
              <w:rPr>
                <w:rFonts w:asciiTheme="majorBidi" w:eastAsia="Calibri" w:hAnsiTheme="majorBidi" w:cstheme="majorBidi"/>
                <w:lang w:eastAsia="en-US"/>
              </w:rPr>
            </w:pPr>
            <w:r w:rsidRPr="00313072">
              <w:rPr>
                <w:rFonts w:asciiTheme="majorBidi" w:eastAsia="Calibri" w:hAnsiTheme="majorBidi" w:cstheme="majorBidi"/>
                <w:cs/>
                <w:lang w:eastAsia="en-US"/>
              </w:rPr>
              <w:t>-</w:t>
            </w:r>
          </w:p>
        </w:tc>
        <w:tc>
          <w:tcPr>
            <w:tcW w:w="1559" w:type="dxa"/>
            <w:shd w:val="clear" w:color="auto" w:fill="auto"/>
            <w:vAlign w:val="bottom"/>
          </w:tcPr>
          <w:p w14:paraId="3CE6D2C1" w14:textId="77777777" w:rsidR="00B176F6" w:rsidRPr="00313072" w:rsidRDefault="00B176F6" w:rsidP="00DA24AF">
            <w:pPr>
              <w:tabs>
                <w:tab w:val="left" w:pos="360"/>
                <w:tab w:val="left" w:pos="900"/>
              </w:tabs>
              <w:spacing w:line="259" w:lineRule="auto"/>
              <w:ind w:right="1"/>
              <w:jc w:val="right"/>
              <w:rPr>
                <w:rFonts w:asciiTheme="majorBidi" w:eastAsia="Calibri" w:hAnsiTheme="majorBidi" w:cstheme="majorBidi"/>
                <w:cs/>
                <w:lang w:eastAsia="en-US"/>
              </w:rPr>
            </w:pPr>
            <w:r w:rsidRPr="00313072">
              <w:rPr>
                <w:rFonts w:asciiTheme="majorBidi" w:eastAsia="Calibri" w:hAnsiTheme="majorBidi" w:cstheme="majorBidi"/>
                <w:cs/>
                <w:lang w:eastAsia="en-US"/>
              </w:rPr>
              <w:t>-</w:t>
            </w:r>
          </w:p>
        </w:tc>
      </w:tr>
      <w:tr w:rsidR="00B176F6" w:rsidRPr="00313072" w14:paraId="7E2F6755" w14:textId="77777777" w:rsidTr="00645305">
        <w:trPr>
          <w:trHeight w:val="397"/>
        </w:trPr>
        <w:tc>
          <w:tcPr>
            <w:tcW w:w="3559" w:type="dxa"/>
            <w:vAlign w:val="bottom"/>
          </w:tcPr>
          <w:p w14:paraId="15DDC9EF" w14:textId="49505339" w:rsidR="00B176F6" w:rsidRPr="00313072" w:rsidRDefault="00B176F6" w:rsidP="00DA24AF">
            <w:pPr>
              <w:tabs>
                <w:tab w:val="left" w:pos="360"/>
                <w:tab w:val="left" w:pos="900"/>
              </w:tabs>
              <w:spacing w:line="259" w:lineRule="auto"/>
              <w:ind w:right="1"/>
              <w:jc w:val="left"/>
              <w:rPr>
                <w:rFonts w:asciiTheme="majorBidi" w:eastAsia="Calibri" w:hAnsiTheme="majorBidi" w:cstheme="majorBidi"/>
                <w:cs/>
                <w:lang w:eastAsia="en-US"/>
              </w:rPr>
            </w:pPr>
            <w:r w:rsidRPr="00313072">
              <w:rPr>
                <w:rFonts w:asciiTheme="majorBidi" w:hAnsiTheme="majorBidi" w:cstheme="majorBidi"/>
              </w:rPr>
              <w:t>Fixed deposit</w:t>
            </w:r>
          </w:p>
        </w:tc>
        <w:tc>
          <w:tcPr>
            <w:tcW w:w="1559" w:type="dxa"/>
            <w:shd w:val="clear" w:color="auto" w:fill="auto"/>
            <w:vAlign w:val="bottom"/>
          </w:tcPr>
          <w:p w14:paraId="78989DFA" w14:textId="5B65133C" w:rsidR="00B176F6" w:rsidRPr="00313072" w:rsidRDefault="00B176F6" w:rsidP="00DA24AF">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313072">
              <w:rPr>
                <w:rFonts w:asciiTheme="majorBidi" w:eastAsia="Calibri" w:hAnsiTheme="majorBidi" w:cstheme="majorBidi"/>
                <w:lang w:eastAsia="en-US"/>
              </w:rPr>
              <w:t>37,079,955</w:t>
            </w:r>
          </w:p>
        </w:tc>
        <w:tc>
          <w:tcPr>
            <w:tcW w:w="1418" w:type="dxa"/>
            <w:shd w:val="clear" w:color="auto" w:fill="auto"/>
            <w:vAlign w:val="bottom"/>
          </w:tcPr>
          <w:p w14:paraId="11F17CF4" w14:textId="77777777" w:rsidR="00B176F6" w:rsidRPr="00313072" w:rsidRDefault="00B176F6" w:rsidP="00DA24AF">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313072">
              <w:rPr>
                <w:rFonts w:asciiTheme="majorBidi" w:eastAsia="Calibri" w:hAnsiTheme="majorBidi" w:cstheme="majorBidi"/>
                <w:lang w:eastAsia="en-US"/>
              </w:rPr>
              <w:t xml:space="preserve">12,827,762 </w:t>
            </w:r>
          </w:p>
        </w:tc>
        <w:tc>
          <w:tcPr>
            <w:tcW w:w="1559" w:type="dxa"/>
            <w:shd w:val="clear" w:color="auto" w:fill="auto"/>
            <w:vAlign w:val="bottom"/>
          </w:tcPr>
          <w:p w14:paraId="78535D4D" w14:textId="77777777" w:rsidR="00B176F6" w:rsidRPr="00313072" w:rsidRDefault="00B176F6" w:rsidP="00DA24AF">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313072">
              <w:rPr>
                <w:rFonts w:asciiTheme="majorBidi" w:eastAsia="Calibri" w:hAnsiTheme="majorBidi" w:cstheme="majorBidi"/>
                <w:cs/>
                <w:lang w:eastAsia="en-US"/>
              </w:rPr>
              <w:t>-</w:t>
            </w:r>
          </w:p>
        </w:tc>
        <w:tc>
          <w:tcPr>
            <w:tcW w:w="1559" w:type="dxa"/>
            <w:shd w:val="clear" w:color="auto" w:fill="auto"/>
            <w:vAlign w:val="bottom"/>
          </w:tcPr>
          <w:p w14:paraId="312F49CF" w14:textId="77777777" w:rsidR="00B176F6" w:rsidRPr="00313072" w:rsidRDefault="00B176F6" w:rsidP="00DA24AF">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313072">
              <w:rPr>
                <w:rFonts w:asciiTheme="majorBidi" w:eastAsia="Calibri" w:hAnsiTheme="majorBidi" w:cstheme="majorBidi"/>
                <w:cs/>
                <w:lang w:eastAsia="en-US"/>
              </w:rPr>
              <w:t>-</w:t>
            </w:r>
          </w:p>
        </w:tc>
      </w:tr>
      <w:tr w:rsidR="00B176F6" w:rsidRPr="00313072" w14:paraId="290CF2F6" w14:textId="77777777" w:rsidTr="00645305">
        <w:trPr>
          <w:trHeight w:val="397"/>
        </w:trPr>
        <w:tc>
          <w:tcPr>
            <w:tcW w:w="3559" w:type="dxa"/>
            <w:vAlign w:val="bottom"/>
          </w:tcPr>
          <w:p w14:paraId="7B9C1F9C" w14:textId="3309EB8A" w:rsidR="00B176F6" w:rsidRPr="00313072" w:rsidRDefault="00B176F6" w:rsidP="00DA24AF">
            <w:pPr>
              <w:tabs>
                <w:tab w:val="left" w:pos="360"/>
                <w:tab w:val="left" w:pos="900"/>
              </w:tabs>
              <w:spacing w:line="259" w:lineRule="auto"/>
              <w:ind w:right="1"/>
              <w:jc w:val="left"/>
              <w:rPr>
                <w:rFonts w:asciiTheme="majorBidi" w:eastAsia="Calibri" w:hAnsiTheme="majorBidi" w:cstheme="majorBidi"/>
                <w:cs/>
                <w:lang w:eastAsia="en-US"/>
              </w:rPr>
            </w:pPr>
            <w:r w:rsidRPr="00313072">
              <w:rPr>
                <w:rFonts w:asciiTheme="majorBidi" w:hAnsiTheme="majorBidi" w:cstheme="majorBidi"/>
              </w:rPr>
              <w:t>Total other current financial assets</w:t>
            </w:r>
          </w:p>
        </w:tc>
        <w:tc>
          <w:tcPr>
            <w:tcW w:w="1559" w:type="dxa"/>
            <w:shd w:val="clear" w:color="auto" w:fill="auto"/>
            <w:vAlign w:val="bottom"/>
          </w:tcPr>
          <w:p w14:paraId="2F75AE11" w14:textId="4F9FD81C" w:rsidR="00B176F6" w:rsidRPr="00313072" w:rsidRDefault="00B176F6" w:rsidP="00DA24AF">
            <w:pPr>
              <w:pBdr>
                <w:bottom w:val="doub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313072">
              <w:rPr>
                <w:rFonts w:asciiTheme="majorBidi" w:eastAsia="Calibri" w:hAnsiTheme="majorBidi" w:cstheme="majorBidi"/>
                <w:lang w:eastAsia="en-US"/>
              </w:rPr>
              <w:t>39,697,980</w:t>
            </w:r>
          </w:p>
        </w:tc>
        <w:tc>
          <w:tcPr>
            <w:tcW w:w="1418" w:type="dxa"/>
            <w:shd w:val="clear" w:color="auto" w:fill="auto"/>
            <w:vAlign w:val="bottom"/>
          </w:tcPr>
          <w:p w14:paraId="50A38888" w14:textId="77777777" w:rsidR="00B176F6" w:rsidRPr="00313072" w:rsidRDefault="00B176F6" w:rsidP="00DA24AF">
            <w:pPr>
              <w:pBdr>
                <w:bottom w:val="doub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313072">
              <w:rPr>
                <w:rFonts w:asciiTheme="majorBidi" w:eastAsia="Calibri" w:hAnsiTheme="majorBidi" w:cstheme="majorBidi"/>
                <w:lang w:eastAsia="en-US"/>
              </w:rPr>
              <w:t xml:space="preserve">49,500,526 </w:t>
            </w:r>
          </w:p>
        </w:tc>
        <w:tc>
          <w:tcPr>
            <w:tcW w:w="1559" w:type="dxa"/>
            <w:shd w:val="clear" w:color="auto" w:fill="auto"/>
            <w:vAlign w:val="bottom"/>
          </w:tcPr>
          <w:p w14:paraId="2CB9B8C0" w14:textId="77777777" w:rsidR="00B176F6" w:rsidRPr="00313072" w:rsidRDefault="00B176F6" w:rsidP="00DA24AF">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313072">
              <w:rPr>
                <w:rFonts w:asciiTheme="majorBidi" w:eastAsia="Calibri" w:hAnsiTheme="majorBidi" w:cstheme="majorBidi"/>
                <w:lang w:eastAsia="en-US"/>
              </w:rPr>
              <w:t>48,249,500</w:t>
            </w:r>
          </w:p>
        </w:tc>
        <w:tc>
          <w:tcPr>
            <w:tcW w:w="1559" w:type="dxa"/>
            <w:shd w:val="clear" w:color="auto" w:fill="auto"/>
            <w:vAlign w:val="bottom"/>
          </w:tcPr>
          <w:p w14:paraId="6BF17471" w14:textId="77777777" w:rsidR="00B176F6" w:rsidRPr="00313072" w:rsidRDefault="00B176F6" w:rsidP="00DA24AF">
            <w:pPr>
              <w:pBdr>
                <w:bottom w:val="doub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313072">
              <w:rPr>
                <w:rFonts w:asciiTheme="majorBidi" w:eastAsia="Calibri" w:hAnsiTheme="majorBidi" w:cstheme="majorBidi"/>
                <w:cs/>
                <w:lang w:eastAsia="en-US"/>
              </w:rPr>
              <w:t>-</w:t>
            </w:r>
          </w:p>
        </w:tc>
      </w:tr>
    </w:tbl>
    <w:p w14:paraId="169B0709" w14:textId="77777777" w:rsidR="00A71C20" w:rsidRPr="00313072" w:rsidRDefault="00A71C20" w:rsidP="00DA24AF">
      <w:pPr>
        <w:tabs>
          <w:tab w:val="left" w:pos="450"/>
        </w:tabs>
        <w:spacing w:before="120" w:after="120" w:line="320" w:lineRule="exact"/>
        <w:ind w:left="450" w:right="1"/>
        <w:jc w:val="thaiDistribute"/>
        <w:rPr>
          <w:rFonts w:asciiTheme="majorBidi" w:hAnsiTheme="majorBidi" w:cstheme="majorBidi"/>
          <w:b/>
          <w:bCs/>
          <w:snapToGrid w:val="0"/>
          <w:u w:val="single"/>
          <w:lang w:eastAsia="th-TH"/>
        </w:rPr>
      </w:pPr>
    </w:p>
    <w:p w14:paraId="7644DA23" w14:textId="77777777" w:rsidR="00A71C20" w:rsidRPr="00313072" w:rsidRDefault="00A71C20" w:rsidP="00DA24AF">
      <w:pPr>
        <w:tabs>
          <w:tab w:val="left" w:pos="450"/>
        </w:tabs>
        <w:spacing w:before="120" w:after="120" w:line="320" w:lineRule="exact"/>
        <w:ind w:left="450" w:right="1"/>
        <w:jc w:val="thaiDistribute"/>
        <w:rPr>
          <w:rFonts w:asciiTheme="majorBidi" w:hAnsiTheme="majorBidi" w:cstheme="majorBidi"/>
          <w:b/>
          <w:bCs/>
          <w:snapToGrid w:val="0"/>
          <w:u w:val="single"/>
          <w:lang w:eastAsia="th-TH"/>
        </w:rPr>
      </w:pPr>
    </w:p>
    <w:p w14:paraId="7A4858AC" w14:textId="77777777" w:rsidR="00A71C20" w:rsidRPr="00313072" w:rsidRDefault="00A71C20" w:rsidP="00DA24AF">
      <w:pPr>
        <w:tabs>
          <w:tab w:val="left" w:pos="450"/>
        </w:tabs>
        <w:spacing w:before="120" w:after="120" w:line="320" w:lineRule="exact"/>
        <w:ind w:left="450" w:right="1"/>
        <w:jc w:val="thaiDistribute"/>
        <w:rPr>
          <w:rFonts w:asciiTheme="majorBidi" w:hAnsiTheme="majorBidi" w:cstheme="majorBidi"/>
          <w:b/>
          <w:bCs/>
          <w:snapToGrid w:val="0"/>
          <w:u w:val="single"/>
          <w:lang w:eastAsia="th-TH"/>
        </w:rPr>
      </w:pPr>
    </w:p>
    <w:p w14:paraId="49D700C1" w14:textId="77777777" w:rsidR="00A71C20" w:rsidRPr="00313072" w:rsidRDefault="00A71C20" w:rsidP="00DA24AF">
      <w:pPr>
        <w:tabs>
          <w:tab w:val="left" w:pos="450"/>
        </w:tabs>
        <w:spacing w:before="120" w:after="120" w:line="320" w:lineRule="exact"/>
        <w:ind w:left="450" w:right="1"/>
        <w:jc w:val="thaiDistribute"/>
        <w:rPr>
          <w:rFonts w:asciiTheme="majorBidi" w:hAnsiTheme="majorBidi" w:cstheme="majorBidi"/>
          <w:b/>
          <w:bCs/>
          <w:snapToGrid w:val="0"/>
          <w:u w:val="single"/>
          <w:lang w:eastAsia="th-TH"/>
        </w:rPr>
      </w:pPr>
    </w:p>
    <w:p w14:paraId="63BDF88A" w14:textId="77777777" w:rsidR="00A71C20" w:rsidRPr="00313072" w:rsidRDefault="00A71C20" w:rsidP="00DA24AF">
      <w:pPr>
        <w:tabs>
          <w:tab w:val="left" w:pos="450"/>
        </w:tabs>
        <w:spacing w:before="120" w:after="120" w:line="320" w:lineRule="exact"/>
        <w:ind w:left="450" w:right="1"/>
        <w:jc w:val="thaiDistribute"/>
        <w:rPr>
          <w:rFonts w:asciiTheme="majorBidi" w:hAnsiTheme="majorBidi" w:cstheme="majorBidi"/>
          <w:b/>
          <w:bCs/>
          <w:snapToGrid w:val="0"/>
          <w:u w:val="single"/>
          <w:lang w:eastAsia="th-TH"/>
        </w:rPr>
      </w:pPr>
    </w:p>
    <w:p w14:paraId="0CFC9358" w14:textId="77777777" w:rsidR="00A71C20" w:rsidRPr="00313072" w:rsidRDefault="00A71C20" w:rsidP="00DA24AF">
      <w:pPr>
        <w:tabs>
          <w:tab w:val="left" w:pos="450"/>
        </w:tabs>
        <w:spacing w:before="120" w:after="120" w:line="320" w:lineRule="exact"/>
        <w:ind w:left="450" w:right="1"/>
        <w:jc w:val="thaiDistribute"/>
        <w:rPr>
          <w:rFonts w:asciiTheme="majorBidi" w:hAnsiTheme="majorBidi" w:cstheme="majorBidi"/>
          <w:b/>
          <w:bCs/>
          <w:snapToGrid w:val="0"/>
          <w:u w:val="single"/>
          <w:lang w:eastAsia="th-TH"/>
        </w:rPr>
      </w:pPr>
    </w:p>
    <w:p w14:paraId="20EE8188" w14:textId="77777777" w:rsidR="00A71C20" w:rsidRPr="00313072" w:rsidRDefault="00A71C20" w:rsidP="00DA24AF">
      <w:pPr>
        <w:tabs>
          <w:tab w:val="left" w:pos="450"/>
        </w:tabs>
        <w:spacing w:before="120" w:after="120" w:line="320" w:lineRule="exact"/>
        <w:ind w:left="450" w:right="1"/>
        <w:jc w:val="thaiDistribute"/>
        <w:rPr>
          <w:rFonts w:asciiTheme="majorBidi" w:hAnsiTheme="majorBidi" w:cstheme="majorBidi"/>
          <w:b/>
          <w:bCs/>
          <w:snapToGrid w:val="0"/>
          <w:u w:val="single"/>
          <w:lang w:eastAsia="th-TH"/>
        </w:rPr>
      </w:pPr>
    </w:p>
    <w:p w14:paraId="10578982" w14:textId="77777777" w:rsidR="00A71C20" w:rsidRPr="00313072" w:rsidRDefault="00A71C20" w:rsidP="00DA24AF">
      <w:pPr>
        <w:tabs>
          <w:tab w:val="left" w:pos="450"/>
        </w:tabs>
        <w:spacing w:before="120" w:after="120" w:line="320" w:lineRule="exact"/>
        <w:ind w:left="450" w:right="1"/>
        <w:jc w:val="thaiDistribute"/>
        <w:rPr>
          <w:rFonts w:asciiTheme="majorBidi" w:hAnsiTheme="majorBidi" w:cstheme="majorBidi"/>
          <w:b/>
          <w:bCs/>
          <w:snapToGrid w:val="0"/>
          <w:u w:val="single"/>
          <w:lang w:eastAsia="th-TH"/>
        </w:rPr>
      </w:pPr>
    </w:p>
    <w:p w14:paraId="68751318" w14:textId="77777777" w:rsidR="00A71C20" w:rsidRPr="00313072" w:rsidRDefault="00A71C20" w:rsidP="00DA24AF">
      <w:pPr>
        <w:tabs>
          <w:tab w:val="left" w:pos="450"/>
        </w:tabs>
        <w:spacing w:before="120" w:after="120" w:line="320" w:lineRule="exact"/>
        <w:ind w:left="450" w:right="1"/>
        <w:jc w:val="thaiDistribute"/>
        <w:rPr>
          <w:rFonts w:asciiTheme="majorBidi" w:hAnsiTheme="majorBidi" w:cstheme="majorBidi"/>
          <w:b/>
          <w:bCs/>
          <w:snapToGrid w:val="0"/>
          <w:u w:val="single"/>
          <w:lang w:eastAsia="th-TH"/>
        </w:rPr>
      </w:pPr>
    </w:p>
    <w:p w14:paraId="7CB87AB6" w14:textId="0942F31B" w:rsidR="009F7752" w:rsidRPr="00313072" w:rsidRDefault="004E5A69" w:rsidP="00DA24AF">
      <w:pPr>
        <w:tabs>
          <w:tab w:val="left" w:pos="450"/>
        </w:tabs>
        <w:spacing w:before="120" w:after="120" w:line="320" w:lineRule="exact"/>
        <w:ind w:left="450" w:right="1"/>
        <w:jc w:val="thaiDistribute"/>
        <w:rPr>
          <w:rFonts w:asciiTheme="majorBidi" w:hAnsiTheme="majorBidi" w:cstheme="majorBidi"/>
          <w:b/>
          <w:bCs/>
          <w:snapToGrid w:val="0"/>
          <w:u w:val="single"/>
          <w:lang w:eastAsia="th-TH"/>
        </w:rPr>
      </w:pPr>
      <w:r w:rsidRPr="00313072">
        <w:rPr>
          <w:rFonts w:asciiTheme="majorBidi" w:hAnsiTheme="majorBidi" w:cstheme="majorBidi"/>
          <w:b/>
          <w:bCs/>
          <w:snapToGrid w:val="0"/>
          <w:u w:val="single"/>
          <w:lang w:eastAsia="th-TH"/>
        </w:rPr>
        <w:lastRenderedPageBreak/>
        <w:t>Investment in warrants</w:t>
      </w:r>
    </w:p>
    <w:p w14:paraId="4527B36A" w14:textId="77777777" w:rsidR="00A465BF" w:rsidRPr="00313072" w:rsidRDefault="00A465BF" w:rsidP="00DA24AF">
      <w:pPr>
        <w:spacing w:before="120" w:after="120"/>
        <w:ind w:left="426" w:right="142"/>
        <w:jc w:val="thaiDistribute"/>
        <w:rPr>
          <w:rFonts w:asciiTheme="majorBidi" w:hAnsiTheme="majorBidi" w:cstheme="majorBidi"/>
        </w:rPr>
      </w:pPr>
      <w:r w:rsidRPr="00313072">
        <w:rPr>
          <w:rFonts w:asciiTheme="majorBidi" w:hAnsiTheme="majorBidi" w:cstheme="majorBidi"/>
        </w:rPr>
        <w:t>The movement transactions for the six - month period ended June 30, 2022 as follow :</w:t>
      </w:r>
    </w:p>
    <w:tbl>
      <w:tblPr>
        <w:tblW w:w="9605" w:type="dxa"/>
        <w:tblInd w:w="426" w:type="dxa"/>
        <w:tblLayout w:type="fixed"/>
        <w:tblLook w:val="01E0" w:firstRow="1" w:lastRow="1" w:firstColumn="1" w:lastColumn="1" w:noHBand="0" w:noVBand="0"/>
      </w:tblPr>
      <w:tblGrid>
        <w:gridCol w:w="7620"/>
        <w:gridCol w:w="1985"/>
      </w:tblGrid>
      <w:tr w:rsidR="009F7752" w:rsidRPr="00313072" w14:paraId="3317ACA5" w14:textId="77777777" w:rsidTr="00645305">
        <w:trPr>
          <w:trHeight w:val="397"/>
        </w:trPr>
        <w:tc>
          <w:tcPr>
            <w:tcW w:w="7620" w:type="dxa"/>
            <w:vAlign w:val="bottom"/>
          </w:tcPr>
          <w:p w14:paraId="7731B1DF" w14:textId="77777777" w:rsidR="009F7752" w:rsidRPr="00313072" w:rsidRDefault="009F7752" w:rsidP="00DA24AF">
            <w:pPr>
              <w:tabs>
                <w:tab w:val="left" w:pos="360"/>
                <w:tab w:val="left" w:pos="900"/>
              </w:tabs>
              <w:ind w:right="1"/>
              <w:jc w:val="distribute"/>
              <w:rPr>
                <w:rFonts w:asciiTheme="majorBidi" w:hAnsiTheme="majorBidi" w:cstheme="majorBidi"/>
                <w:b/>
                <w:bCs/>
              </w:rPr>
            </w:pPr>
          </w:p>
        </w:tc>
        <w:tc>
          <w:tcPr>
            <w:tcW w:w="1985" w:type="dxa"/>
            <w:vAlign w:val="bottom"/>
          </w:tcPr>
          <w:p w14:paraId="4881B55E" w14:textId="25F84EAD" w:rsidR="009F7752" w:rsidRPr="00313072" w:rsidRDefault="00BD4CB2" w:rsidP="00DA24AF">
            <w:pPr>
              <w:pBdr>
                <w:bottom w:val="sing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(Unit :</w:t>
            </w:r>
            <w:r w:rsidRPr="00313072">
              <w:rPr>
                <w:rFonts w:asciiTheme="majorBidi" w:hAnsiTheme="majorBidi" w:cstheme="majorBidi"/>
                <w:cs/>
              </w:rPr>
              <w:t xml:space="preserve"> </w:t>
            </w:r>
            <w:r w:rsidRPr="00313072">
              <w:rPr>
                <w:rFonts w:asciiTheme="majorBidi" w:hAnsiTheme="majorBidi" w:cstheme="majorBidi"/>
              </w:rPr>
              <w:t>Million Baht)</w:t>
            </w:r>
          </w:p>
        </w:tc>
      </w:tr>
      <w:tr w:rsidR="009F7752" w:rsidRPr="00313072" w14:paraId="3490CCFF" w14:textId="77777777" w:rsidTr="00645305">
        <w:trPr>
          <w:trHeight w:val="397"/>
        </w:trPr>
        <w:tc>
          <w:tcPr>
            <w:tcW w:w="7620" w:type="dxa"/>
            <w:vAlign w:val="bottom"/>
          </w:tcPr>
          <w:p w14:paraId="2E46F316" w14:textId="77777777" w:rsidR="009F7752" w:rsidRPr="00313072" w:rsidRDefault="009F7752" w:rsidP="00DA24AF">
            <w:pPr>
              <w:tabs>
                <w:tab w:val="left" w:pos="360"/>
                <w:tab w:val="left" w:pos="900"/>
              </w:tabs>
              <w:ind w:right="1"/>
              <w:jc w:val="distribute"/>
              <w:rPr>
                <w:rFonts w:asciiTheme="majorBidi" w:hAnsiTheme="majorBidi" w:cstheme="majorBidi"/>
                <w:b/>
                <w:bCs/>
              </w:rPr>
            </w:pPr>
          </w:p>
        </w:tc>
        <w:tc>
          <w:tcPr>
            <w:tcW w:w="1985" w:type="dxa"/>
            <w:vAlign w:val="bottom"/>
          </w:tcPr>
          <w:p w14:paraId="72E84EDB" w14:textId="29B2EA93" w:rsidR="009F7752" w:rsidRPr="00313072" w:rsidRDefault="00D85A37" w:rsidP="00DA24AF">
            <w:pPr>
              <w:pBdr>
                <w:bottom w:val="single" w:sz="4" w:space="1" w:color="auto"/>
              </w:pBdr>
              <w:tabs>
                <w:tab w:val="left" w:pos="360"/>
                <w:tab w:val="left" w:pos="900"/>
              </w:tabs>
              <w:ind w:right="1"/>
              <w:jc w:val="center"/>
              <w:rPr>
                <w:rFonts w:asciiTheme="majorBidi" w:hAnsiTheme="majorBidi" w:cstheme="majorBidi"/>
              </w:rPr>
            </w:pPr>
            <w:r w:rsidRPr="00313072">
              <w:rPr>
                <w:rFonts w:asciiTheme="majorBidi" w:hAnsiTheme="majorBidi" w:cstheme="majorBidi"/>
              </w:rPr>
              <w:t>Separate</w:t>
            </w:r>
          </w:p>
          <w:p w14:paraId="55262CC8" w14:textId="53E541C7" w:rsidR="009F7752" w:rsidRPr="00313072" w:rsidRDefault="00D85A37" w:rsidP="00DA24AF">
            <w:pPr>
              <w:pBdr>
                <w:bottom w:val="single" w:sz="4" w:space="1" w:color="auto"/>
              </w:pBdr>
              <w:tabs>
                <w:tab w:val="left" w:pos="360"/>
                <w:tab w:val="left" w:pos="900"/>
              </w:tabs>
              <w:ind w:right="1"/>
              <w:jc w:val="center"/>
              <w:rPr>
                <w:rFonts w:asciiTheme="majorBidi" w:hAnsiTheme="majorBidi" w:cstheme="majorBidi"/>
                <w:cs/>
              </w:rPr>
            </w:pPr>
            <w:r w:rsidRPr="00313072">
              <w:rPr>
                <w:rFonts w:asciiTheme="majorBidi" w:hAnsiTheme="majorBidi" w:cstheme="majorBidi"/>
              </w:rPr>
              <w:t>financial statements</w:t>
            </w:r>
          </w:p>
        </w:tc>
      </w:tr>
      <w:tr w:rsidR="009F7752" w:rsidRPr="00313072" w14:paraId="630B3806" w14:textId="77777777" w:rsidTr="00645305">
        <w:trPr>
          <w:trHeight w:val="397"/>
        </w:trPr>
        <w:tc>
          <w:tcPr>
            <w:tcW w:w="7620" w:type="dxa"/>
            <w:vAlign w:val="bottom"/>
          </w:tcPr>
          <w:p w14:paraId="32153265" w14:textId="3289133D" w:rsidR="009F7752" w:rsidRPr="00313072" w:rsidRDefault="00D85A37" w:rsidP="00DA24AF">
            <w:pPr>
              <w:tabs>
                <w:tab w:val="left" w:pos="360"/>
                <w:tab w:val="left" w:pos="900"/>
              </w:tabs>
              <w:ind w:right="1"/>
              <w:jc w:val="left"/>
              <w:rPr>
                <w:rFonts w:asciiTheme="majorBidi" w:hAnsiTheme="majorBidi" w:cstheme="majorBidi"/>
              </w:rPr>
            </w:pPr>
            <w:r w:rsidRPr="00313072">
              <w:rPr>
                <w:rFonts w:asciiTheme="majorBidi" w:hAnsiTheme="majorBidi" w:cstheme="majorBidi"/>
              </w:rPr>
              <w:t>As at December 31, 2021</w:t>
            </w:r>
          </w:p>
        </w:tc>
        <w:tc>
          <w:tcPr>
            <w:tcW w:w="1985" w:type="dxa"/>
            <w:shd w:val="clear" w:color="auto" w:fill="auto"/>
            <w:vAlign w:val="bottom"/>
          </w:tcPr>
          <w:p w14:paraId="723B2BC6" w14:textId="77777777" w:rsidR="009F7752" w:rsidRPr="00313072" w:rsidRDefault="009F7752"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cs/>
              </w:rPr>
              <w:t>-</w:t>
            </w:r>
          </w:p>
        </w:tc>
      </w:tr>
      <w:tr w:rsidR="009F7752" w:rsidRPr="00313072" w14:paraId="541A5F8F" w14:textId="77777777" w:rsidTr="00645305">
        <w:trPr>
          <w:trHeight w:val="397"/>
        </w:trPr>
        <w:tc>
          <w:tcPr>
            <w:tcW w:w="7620" w:type="dxa"/>
            <w:vAlign w:val="bottom"/>
          </w:tcPr>
          <w:p w14:paraId="40712A00" w14:textId="3EDFA888" w:rsidR="009F7752" w:rsidRPr="00313072" w:rsidRDefault="009236BA" w:rsidP="00DA24AF">
            <w:pPr>
              <w:tabs>
                <w:tab w:val="left" w:pos="360"/>
                <w:tab w:val="left" w:pos="900"/>
              </w:tabs>
              <w:ind w:right="1"/>
              <w:jc w:val="left"/>
              <w:rPr>
                <w:rFonts w:asciiTheme="majorBidi" w:hAnsiTheme="majorBidi" w:cstheme="majorBidi"/>
              </w:rPr>
            </w:pPr>
            <w:r w:rsidRPr="00313072">
              <w:rPr>
                <w:rFonts w:asciiTheme="majorBidi" w:hAnsiTheme="majorBidi" w:cstheme="majorBidi"/>
              </w:rPr>
              <w:t>Add Increase from investment in warrant</w:t>
            </w:r>
          </w:p>
        </w:tc>
        <w:tc>
          <w:tcPr>
            <w:tcW w:w="1985" w:type="dxa"/>
            <w:shd w:val="clear" w:color="auto" w:fill="auto"/>
            <w:vAlign w:val="bottom"/>
          </w:tcPr>
          <w:p w14:paraId="50652A73" w14:textId="77777777" w:rsidR="009F7752" w:rsidRPr="00313072" w:rsidRDefault="009F7752"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37,115,000</w:t>
            </w:r>
          </w:p>
        </w:tc>
      </w:tr>
      <w:tr w:rsidR="009F7752" w:rsidRPr="00313072" w14:paraId="0BF7972F" w14:textId="77777777" w:rsidTr="00645305">
        <w:trPr>
          <w:trHeight w:val="397"/>
        </w:trPr>
        <w:tc>
          <w:tcPr>
            <w:tcW w:w="7620" w:type="dxa"/>
            <w:vAlign w:val="bottom"/>
          </w:tcPr>
          <w:p w14:paraId="12D0CC5D" w14:textId="1E9DEED7" w:rsidR="009F7752" w:rsidRPr="00313072" w:rsidRDefault="009236BA" w:rsidP="00DA24AF">
            <w:pPr>
              <w:tabs>
                <w:tab w:val="left" w:pos="360"/>
                <w:tab w:val="left" w:pos="900"/>
              </w:tabs>
              <w:ind w:right="1"/>
              <w:jc w:val="left"/>
              <w:rPr>
                <w:rFonts w:asciiTheme="majorBidi" w:hAnsiTheme="majorBidi" w:cstheme="majorBidi"/>
              </w:rPr>
            </w:pPr>
            <w:r w:rsidRPr="00313072">
              <w:rPr>
                <w:rFonts w:asciiTheme="majorBidi" w:hAnsiTheme="majorBidi" w:cstheme="majorBidi"/>
              </w:rPr>
              <w:t xml:space="preserve">Add profit </w:t>
            </w:r>
            <w:r w:rsidRPr="00313072">
              <w:rPr>
                <w:rFonts w:asciiTheme="majorBidi" w:hAnsiTheme="majorBidi" w:cstheme="majorBidi"/>
                <w:cs/>
              </w:rPr>
              <w:t>(</w:t>
            </w:r>
            <w:r w:rsidRPr="00313072">
              <w:rPr>
                <w:rFonts w:asciiTheme="majorBidi" w:hAnsiTheme="majorBidi" w:cstheme="majorBidi"/>
              </w:rPr>
              <w:t>loss</w:t>
            </w:r>
            <w:r w:rsidRPr="00313072">
              <w:rPr>
                <w:rFonts w:asciiTheme="majorBidi" w:hAnsiTheme="majorBidi" w:cstheme="majorBidi"/>
                <w:cs/>
              </w:rPr>
              <w:t xml:space="preserve">) </w:t>
            </w:r>
            <w:r w:rsidRPr="00313072">
              <w:rPr>
                <w:rFonts w:asciiTheme="majorBidi" w:hAnsiTheme="majorBidi" w:cstheme="majorBidi"/>
              </w:rPr>
              <w:t xml:space="preserve">on valuation of financial </w:t>
            </w:r>
          </w:p>
        </w:tc>
        <w:tc>
          <w:tcPr>
            <w:tcW w:w="1985" w:type="dxa"/>
            <w:shd w:val="clear" w:color="auto" w:fill="auto"/>
            <w:vAlign w:val="bottom"/>
          </w:tcPr>
          <w:p w14:paraId="6F3CD656" w14:textId="77777777" w:rsidR="009F7752" w:rsidRPr="00313072" w:rsidRDefault="009F7752" w:rsidP="00DA24AF">
            <w:pPr>
              <w:pBdr>
                <w:bottom w:val="sing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11,134,500</w:t>
            </w:r>
          </w:p>
        </w:tc>
      </w:tr>
      <w:tr w:rsidR="009F7752" w:rsidRPr="00313072" w14:paraId="09D05AD5" w14:textId="77777777" w:rsidTr="00645305">
        <w:trPr>
          <w:trHeight w:val="397"/>
        </w:trPr>
        <w:tc>
          <w:tcPr>
            <w:tcW w:w="7620" w:type="dxa"/>
            <w:vAlign w:val="bottom"/>
          </w:tcPr>
          <w:p w14:paraId="346F95F4" w14:textId="2725570A" w:rsidR="009F7752" w:rsidRPr="00313072" w:rsidRDefault="00D85A37" w:rsidP="00DA24AF">
            <w:pPr>
              <w:tabs>
                <w:tab w:val="left" w:pos="360"/>
                <w:tab w:val="left" w:pos="900"/>
              </w:tabs>
              <w:ind w:right="1"/>
              <w:jc w:val="left"/>
              <w:rPr>
                <w:rFonts w:asciiTheme="majorBidi" w:hAnsiTheme="majorBidi" w:cstheme="majorBidi"/>
                <w:cs/>
              </w:rPr>
            </w:pPr>
            <w:r w:rsidRPr="00313072">
              <w:rPr>
                <w:rFonts w:asciiTheme="majorBidi" w:hAnsiTheme="majorBidi" w:cstheme="majorBidi"/>
              </w:rPr>
              <w:t>As at June 30, 2022</w:t>
            </w:r>
          </w:p>
        </w:tc>
        <w:tc>
          <w:tcPr>
            <w:tcW w:w="1985" w:type="dxa"/>
            <w:shd w:val="clear" w:color="auto" w:fill="auto"/>
            <w:vAlign w:val="bottom"/>
          </w:tcPr>
          <w:p w14:paraId="37D88E1A" w14:textId="77777777" w:rsidR="009F7752" w:rsidRPr="00313072" w:rsidRDefault="009F7752" w:rsidP="00DA24AF">
            <w:pPr>
              <w:pBdr>
                <w:bottom w:val="doub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48,249,500</w:t>
            </w:r>
          </w:p>
        </w:tc>
      </w:tr>
    </w:tbl>
    <w:p w14:paraId="186A0C22" w14:textId="01BAC2E8" w:rsidR="00985A5F" w:rsidRPr="00313072" w:rsidRDefault="00985A5F" w:rsidP="00DA24AF">
      <w:pPr>
        <w:pStyle w:val="ListParagraph"/>
        <w:spacing w:after="120" w:line="320" w:lineRule="exact"/>
        <w:ind w:left="426" w:firstLine="0"/>
        <w:jc w:val="thaiDistribute"/>
        <w:rPr>
          <w:rFonts w:asciiTheme="majorBidi" w:hAnsiTheme="majorBidi" w:cstheme="majorBidi"/>
          <w:snapToGrid w:val="0"/>
          <w:szCs w:val="28"/>
          <w:lang w:eastAsia="th-TH"/>
        </w:rPr>
      </w:pPr>
      <w:r w:rsidRPr="00313072">
        <w:rPr>
          <w:rFonts w:asciiTheme="majorBidi" w:hAnsiTheme="majorBidi" w:cstheme="majorBidi"/>
          <w:snapToGrid w:val="0"/>
          <w:szCs w:val="28"/>
          <w:lang w:eastAsia="th-TH"/>
        </w:rPr>
        <w:t>During the period, the Company purchased 371.15 million units of warrants to purchase ordinary shares of SENA</w:t>
      </w:r>
      <w:r w:rsidR="00AD0BDD" w:rsidRPr="00313072">
        <w:rPr>
          <w:rFonts w:asciiTheme="majorBidi" w:hAnsiTheme="majorBidi" w:cstheme="majorBidi"/>
          <w:snapToGrid w:val="0"/>
          <w:szCs w:val="28"/>
          <w:lang w:eastAsia="th-TH"/>
        </w:rPr>
        <w:t xml:space="preserve"> </w:t>
      </w:r>
      <w:r w:rsidRPr="00313072">
        <w:rPr>
          <w:rFonts w:asciiTheme="majorBidi" w:hAnsiTheme="majorBidi" w:cstheme="majorBidi"/>
          <w:snapToGrid w:val="0"/>
          <w:szCs w:val="28"/>
          <w:lang w:eastAsia="th-TH"/>
        </w:rPr>
        <w:t>J Property Public Company Limited, amount</w:t>
      </w:r>
      <w:r w:rsidR="009779AB" w:rsidRPr="00313072">
        <w:rPr>
          <w:rFonts w:asciiTheme="majorBidi" w:hAnsiTheme="majorBidi" w:cstheme="majorBidi"/>
          <w:snapToGrid w:val="0"/>
          <w:szCs w:val="28"/>
          <w:lang w:eastAsia="th-TH"/>
        </w:rPr>
        <w:t>ing to 37.12 million baht, through the Stock Exchange of Thailand. At the offering price of 0.10 baht.</w:t>
      </w:r>
    </w:p>
    <w:p w14:paraId="4393442A" w14:textId="7B94DB87" w:rsidR="00AE2988" w:rsidRPr="00313072" w:rsidRDefault="00AE2988" w:rsidP="00DA24AF">
      <w:pPr>
        <w:spacing w:before="120" w:after="120"/>
        <w:ind w:left="426" w:right="142"/>
        <w:jc w:val="thaiDistribute"/>
        <w:rPr>
          <w:rFonts w:asciiTheme="majorBidi" w:hAnsiTheme="majorBidi" w:cstheme="majorBidi"/>
          <w:b/>
          <w:bCs/>
        </w:rPr>
      </w:pPr>
      <w:r w:rsidRPr="00313072">
        <w:rPr>
          <w:rFonts w:asciiTheme="majorBidi" w:hAnsiTheme="majorBidi" w:cstheme="majorBidi"/>
          <w:b/>
          <w:bCs/>
        </w:rPr>
        <w:t xml:space="preserve">Investment in Open - end Fund </w:t>
      </w:r>
    </w:p>
    <w:p w14:paraId="154531C1" w14:textId="39E46BAB" w:rsidR="00AE2988" w:rsidRPr="00313072" w:rsidRDefault="00AE2988" w:rsidP="00DA24AF">
      <w:pPr>
        <w:spacing w:before="120" w:after="120"/>
        <w:ind w:left="426" w:right="142"/>
        <w:jc w:val="thaiDistribute"/>
        <w:rPr>
          <w:rFonts w:asciiTheme="majorBidi" w:hAnsiTheme="majorBidi" w:cstheme="majorBidi"/>
        </w:rPr>
      </w:pPr>
      <w:r w:rsidRPr="00313072">
        <w:rPr>
          <w:rFonts w:asciiTheme="majorBidi" w:hAnsiTheme="majorBidi" w:cstheme="majorBidi"/>
        </w:rPr>
        <w:t xml:space="preserve">The movement transactions for the </w:t>
      </w:r>
      <w:r w:rsidR="006F24D9" w:rsidRPr="00313072">
        <w:rPr>
          <w:rFonts w:asciiTheme="majorBidi" w:hAnsiTheme="majorBidi" w:cstheme="majorBidi"/>
        </w:rPr>
        <w:t>six</w:t>
      </w:r>
      <w:r w:rsidRPr="00313072">
        <w:rPr>
          <w:rFonts w:asciiTheme="majorBidi" w:hAnsiTheme="majorBidi" w:cstheme="majorBidi"/>
        </w:rPr>
        <w:t xml:space="preserve"> - month period ended </w:t>
      </w:r>
      <w:r w:rsidR="00A302A5" w:rsidRPr="00313072">
        <w:rPr>
          <w:rFonts w:asciiTheme="majorBidi" w:hAnsiTheme="majorBidi" w:cstheme="majorBidi"/>
        </w:rPr>
        <w:t>June 30</w:t>
      </w:r>
      <w:r w:rsidRPr="00313072">
        <w:rPr>
          <w:rFonts w:asciiTheme="majorBidi" w:hAnsiTheme="majorBidi" w:cstheme="majorBidi"/>
        </w:rPr>
        <w:t>, 2022 as follow :</w:t>
      </w:r>
    </w:p>
    <w:tbl>
      <w:tblPr>
        <w:tblW w:w="4785" w:type="pct"/>
        <w:tblInd w:w="426" w:type="dxa"/>
        <w:tblLook w:val="04A0" w:firstRow="1" w:lastRow="0" w:firstColumn="1" w:lastColumn="0" w:noHBand="0" w:noVBand="1"/>
      </w:tblPr>
      <w:tblGrid>
        <w:gridCol w:w="7371"/>
        <w:gridCol w:w="2125"/>
      </w:tblGrid>
      <w:tr w:rsidR="0038615D" w:rsidRPr="00313072" w14:paraId="63811F1A" w14:textId="77777777" w:rsidTr="00FB155D">
        <w:trPr>
          <w:cantSplit/>
          <w:trHeight w:val="397"/>
        </w:trPr>
        <w:tc>
          <w:tcPr>
            <w:tcW w:w="3881" w:type="pct"/>
            <w:vAlign w:val="bottom"/>
          </w:tcPr>
          <w:p w14:paraId="6BB894CB" w14:textId="77777777" w:rsidR="0038615D" w:rsidRPr="00313072" w:rsidRDefault="0038615D" w:rsidP="00DA24AF">
            <w:pPr>
              <w:tabs>
                <w:tab w:val="left" w:pos="426"/>
                <w:tab w:val="left" w:pos="993"/>
              </w:tabs>
              <w:ind w:right="1"/>
              <w:jc w:val="left"/>
              <w:rPr>
                <w:rFonts w:asciiTheme="majorBidi" w:hAnsiTheme="majorBidi" w:cstheme="majorBidi"/>
                <w:b/>
                <w:bCs/>
                <w:snapToGrid w:val="0"/>
                <w:cs/>
                <w:lang w:eastAsia="th-TH"/>
              </w:rPr>
            </w:pPr>
          </w:p>
        </w:tc>
        <w:tc>
          <w:tcPr>
            <w:tcW w:w="1119" w:type="pct"/>
            <w:vAlign w:val="bottom"/>
          </w:tcPr>
          <w:p w14:paraId="0A9DD1AA" w14:textId="6E7642B0" w:rsidR="0038615D" w:rsidRPr="00313072" w:rsidRDefault="0038615D" w:rsidP="00DA24AF">
            <w:pPr>
              <w:pBdr>
                <w:bottom w:val="single" w:sz="4" w:space="1" w:color="auto"/>
              </w:pBdr>
              <w:tabs>
                <w:tab w:val="left" w:pos="426"/>
                <w:tab w:val="left" w:pos="993"/>
              </w:tabs>
              <w:ind w:right="1"/>
              <w:jc w:val="right"/>
              <w:rPr>
                <w:rFonts w:asciiTheme="majorBidi" w:hAnsiTheme="majorBidi" w:cstheme="majorBidi"/>
                <w:snapToGrid w:val="0"/>
                <w:lang w:eastAsia="th-TH"/>
              </w:rPr>
            </w:pPr>
            <w:r w:rsidRPr="00313072">
              <w:rPr>
                <w:rFonts w:asciiTheme="majorBidi" w:hAnsiTheme="majorBidi" w:cstheme="majorBidi"/>
                <w:cs/>
              </w:rPr>
              <w:t>(</w:t>
            </w:r>
            <w:r w:rsidRPr="00313072">
              <w:rPr>
                <w:rFonts w:asciiTheme="majorBidi" w:hAnsiTheme="majorBidi" w:cstheme="majorBidi"/>
              </w:rPr>
              <w:t>Unit : Baht)</w:t>
            </w:r>
          </w:p>
        </w:tc>
      </w:tr>
      <w:tr w:rsidR="0038615D" w:rsidRPr="00313072" w14:paraId="77A6A0A4" w14:textId="77777777" w:rsidTr="00FB155D">
        <w:trPr>
          <w:cantSplit/>
          <w:trHeight w:val="397"/>
        </w:trPr>
        <w:tc>
          <w:tcPr>
            <w:tcW w:w="3881" w:type="pct"/>
            <w:vAlign w:val="bottom"/>
          </w:tcPr>
          <w:p w14:paraId="112DFED1" w14:textId="77777777" w:rsidR="0038615D" w:rsidRPr="00313072" w:rsidRDefault="0038615D" w:rsidP="00DA24AF">
            <w:pPr>
              <w:tabs>
                <w:tab w:val="left" w:pos="426"/>
                <w:tab w:val="left" w:pos="993"/>
              </w:tabs>
              <w:ind w:right="1"/>
              <w:jc w:val="left"/>
              <w:rPr>
                <w:rFonts w:asciiTheme="majorBidi" w:hAnsiTheme="majorBidi" w:cstheme="majorBidi"/>
                <w:b/>
                <w:bCs/>
                <w:snapToGrid w:val="0"/>
                <w:cs/>
                <w:lang w:eastAsia="th-TH"/>
              </w:rPr>
            </w:pPr>
          </w:p>
        </w:tc>
        <w:tc>
          <w:tcPr>
            <w:tcW w:w="1119" w:type="pct"/>
            <w:vAlign w:val="bottom"/>
          </w:tcPr>
          <w:p w14:paraId="2C9559DD" w14:textId="442DA70A" w:rsidR="0038615D" w:rsidRPr="00313072" w:rsidRDefault="0038615D" w:rsidP="00DA24AF">
            <w:pPr>
              <w:tabs>
                <w:tab w:val="left" w:pos="426"/>
                <w:tab w:val="left" w:pos="993"/>
              </w:tabs>
              <w:ind w:right="1"/>
              <w:jc w:val="center"/>
              <w:rPr>
                <w:rFonts w:asciiTheme="majorBidi" w:hAnsiTheme="majorBidi" w:cstheme="majorBidi"/>
              </w:rPr>
            </w:pPr>
            <w:r w:rsidRPr="00313072">
              <w:rPr>
                <w:rFonts w:asciiTheme="majorBidi" w:hAnsiTheme="majorBidi" w:cstheme="majorBidi"/>
              </w:rPr>
              <w:t>Consolidated</w:t>
            </w:r>
          </w:p>
        </w:tc>
      </w:tr>
      <w:tr w:rsidR="0038615D" w:rsidRPr="00313072" w14:paraId="5D7A557E" w14:textId="77777777" w:rsidTr="00FB155D">
        <w:trPr>
          <w:cantSplit/>
          <w:trHeight w:val="397"/>
        </w:trPr>
        <w:tc>
          <w:tcPr>
            <w:tcW w:w="3881" w:type="pct"/>
            <w:vAlign w:val="bottom"/>
          </w:tcPr>
          <w:p w14:paraId="05A8010A" w14:textId="77777777" w:rsidR="0038615D" w:rsidRPr="00313072" w:rsidRDefault="0038615D" w:rsidP="00DA24AF">
            <w:pPr>
              <w:tabs>
                <w:tab w:val="left" w:pos="426"/>
                <w:tab w:val="left" w:pos="993"/>
              </w:tabs>
              <w:ind w:right="1"/>
              <w:jc w:val="left"/>
              <w:rPr>
                <w:rFonts w:asciiTheme="majorBidi" w:hAnsiTheme="majorBidi" w:cstheme="majorBidi"/>
                <w:b/>
                <w:bCs/>
                <w:snapToGrid w:val="0"/>
                <w:cs/>
                <w:lang w:eastAsia="th-TH"/>
              </w:rPr>
            </w:pPr>
          </w:p>
        </w:tc>
        <w:tc>
          <w:tcPr>
            <w:tcW w:w="1119" w:type="pct"/>
            <w:vAlign w:val="bottom"/>
          </w:tcPr>
          <w:p w14:paraId="193CA17F" w14:textId="69EA5FEB" w:rsidR="0038615D" w:rsidRPr="00313072" w:rsidRDefault="0038615D"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financial statements</w:t>
            </w:r>
          </w:p>
        </w:tc>
      </w:tr>
      <w:tr w:rsidR="00875D0F" w:rsidRPr="00313072" w14:paraId="00C8C28F" w14:textId="77777777" w:rsidTr="0091279C">
        <w:trPr>
          <w:cantSplit/>
          <w:trHeight w:val="397"/>
        </w:trPr>
        <w:tc>
          <w:tcPr>
            <w:tcW w:w="3881" w:type="pct"/>
            <w:vAlign w:val="bottom"/>
          </w:tcPr>
          <w:p w14:paraId="6B93190F" w14:textId="13915201" w:rsidR="00875D0F" w:rsidRPr="00313072" w:rsidRDefault="00875D0F" w:rsidP="00DA24AF">
            <w:pPr>
              <w:pStyle w:val="Heading8"/>
              <w:tabs>
                <w:tab w:val="clear" w:pos="5400"/>
              </w:tabs>
              <w:ind w:left="0" w:hanging="90"/>
              <w:jc w:val="left"/>
              <w:rPr>
                <w:rFonts w:asciiTheme="majorBidi" w:hAnsiTheme="majorBidi" w:cstheme="majorBidi"/>
                <w:u w:val="none"/>
                <w:cs/>
              </w:rPr>
            </w:pPr>
            <w:r w:rsidRPr="00313072">
              <w:rPr>
                <w:rFonts w:asciiTheme="majorBidi" w:hAnsiTheme="majorBidi" w:cstheme="majorBidi"/>
                <w:u w:val="none"/>
              </w:rPr>
              <w:t>As at December 31, 2021</w:t>
            </w:r>
          </w:p>
        </w:tc>
        <w:tc>
          <w:tcPr>
            <w:tcW w:w="1119" w:type="pct"/>
            <w:shd w:val="clear" w:color="auto" w:fill="auto"/>
          </w:tcPr>
          <w:p w14:paraId="02A54C6A" w14:textId="462905AC" w:rsidR="00875D0F" w:rsidRPr="00313072" w:rsidRDefault="00875D0F" w:rsidP="00DA24AF">
            <w:pPr>
              <w:tabs>
                <w:tab w:val="left" w:pos="426"/>
                <w:tab w:val="left" w:pos="993"/>
              </w:tabs>
              <w:ind w:right="1"/>
              <w:jc w:val="right"/>
              <w:rPr>
                <w:rFonts w:asciiTheme="majorBidi" w:hAnsiTheme="majorBidi" w:cstheme="majorBidi"/>
                <w:snapToGrid w:val="0"/>
                <w:lang w:eastAsia="th-TH"/>
              </w:rPr>
            </w:pPr>
            <w:r w:rsidRPr="00313072">
              <w:rPr>
                <w:rFonts w:asciiTheme="majorBidi" w:hAnsiTheme="majorBidi" w:cstheme="majorBidi"/>
              </w:rPr>
              <w:t xml:space="preserve">  49,500,526</w:t>
            </w:r>
          </w:p>
        </w:tc>
      </w:tr>
      <w:tr w:rsidR="00875D0F" w:rsidRPr="00313072" w14:paraId="5AD0F0D6" w14:textId="77777777" w:rsidTr="00672277">
        <w:trPr>
          <w:cantSplit/>
          <w:trHeight w:val="397"/>
        </w:trPr>
        <w:tc>
          <w:tcPr>
            <w:tcW w:w="3881" w:type="pct"/>
            <w:vAlign w:val="bottom"/>
          </w:tcPr>
          <w:p w14:paraId="36035381" w14:textId="5936FFBB" w:rsidR="00875D0F" w:rsidRPr="00313072" w:rsidRDefault="00875D0F" w:rsidP="00DA24AF">
            <w:pPr>
              <w:pStyle w:val="Heading8"/>
              <w:tabs>
                <w:tab w:val="clear" w:pos="5400"/>
              </w:tabs>
              <w:ind w:left="0" w:hanging="90"/>
              <w:jc w:val="left"/>
              <w:rPr>
                <w:rFonts w:asciiTheme="majorBidi" w:hAnsiTheme="majorBidi" w:cstheme="majorBidi"/>
                <w:u w:val="none"/>
              </w:rPr>
            </w:pPr>
            <w:r w:rsidRPr="00313072">
              <w:rPr>
                <w:rFonts w:asciiTheme="majorBidi" w:hAnsiTheme="majorBidi" w:cstheme="majorBidi"/>
                <w:u w:val="none"/>
              </w:rPr>
              <w:t>Add Purchase invesments</w:t>
            </w:r>
          </w:p>
        </w:tc>
        <w:tc>
          <w:tcPr>
            <w:tcW w:w="1119" w:type="pct"/>
            <w:shd w:val="clear" w:color="auto" w:fill="auto"/>
            <w:vAlign w:val="center"/>
          </w:tcPr>
          <w:p w14:paraId="77B53C40" w14:textId="4F42BDC1" w:rsidR="00875D0F" w:rsidRPr="00313072" w:rsidRDefault="00875D0F" w:rsidP="00DA24AF">
            <w:pPr>
              <w:tabs>
                <w:tab w:val="left" w:pos="426"/>
                <w:tab w:val="left" w:pos="993"/>
              </w:tabs>
              <w:ind w:right="1"/>
              <w:jc w:val="right"/>
              <w:rPr>
                <w:rFonts w:asciiTheme="majorBidi" w:hAnsiTheme="majorBidi" w:cstheme="majorBidi"/>
              </w:rPr>
            </w:pPr>
            <w:r w:rsidRPr="00313072">
              <w:rPr>
                <w:rFonts w:asciiTheme="majorBidi" w:hAnsiTheme="majorBidi" w:cstheme="majorBidi"/>
              </w:rPr>
              <w:t>254,408</w:t>
            </w:r>
          </w:p>
        </w:tc>
      </w:tr>
      <w:tr w:rsidR="00875D0F" w:rsidRPr="00313072" w14:paraId="2FCC1285" w14:textId="77777777" w:rsidTr="00672277">
        <w:trPr>
          <w:cantSplit/>
          <w:trHeight w:val="397"/>
        </w:trPr>
        <w:tc>
          <w:tcPr>
            <w:tcW w:w="3881" w:type="pct"/>
            <w:vAlign w:val="bottom"/>
          </w:tcPr>
          <w:p w14:paraId="1CB41FEE" w14:textId="3C0CB4E9" w:rsidR="00875D0F" w:rsidRPr="00313072" w:rsidRDefault="00875D0F" w:rsidP="00DA24AF">
            <w:pPr>
              <w:ind w:left="-108"/>
              <w:jc w:val="left"/>
              <w:rPr>
                <w:rFonts w:asciiTheme="majorBidi" w:hAnsiTheme="majorBidi" w:cstheme="majorBidi"/>
              </w:rPr>
            </w:pPr>
            <w:r w:rsidRPr="00313072">
              <w:rPr>
                <w:rFonts w:asciiTheme="majorBidi" w:hAnsiTheme="majorBidi" w:cstheme="majorBidi"/>
              </w:rPr>
              <w:t>Add Fixed deposits</w:t>
            </w:r>
          </w:p>
        </w:tc>
        <w:tc>
          <w:tcPr>
            <w:tcW w:w="1119" w:type="pct"/>
            <w:shd w:val="clear" w:color="auto" w:fill="auto"/>
            <w:vAlign w:val="center"/>
          </w:tcPr>
          <w:p w14:paraId="12575946" w14:textId="2F71A4FD" w:rsidR="00875D0F" w:rsidRPr="00313072" w:rsidRDefault="00875D0F" w:rsidP="00DA24AF">
            <w:pPr>
              <w:tabs>
                <w:tab w:val="left" w:pos="426"/>
                <w:tab w:val="left" w:pos="993"/>
              </w:tabs>
              <w:ind w:right="1"/>
              <w:jc w:val="right"/>
              <w:rPr>
                <w:rFonts w:asciiTheme="majorBidi" w:hAnsiTheme="majorBidi" w:cstheme="majorBidi"/>
                <w:cs/>
              </w:rPr>
            </w:pPr>
            <w:r w:rsidRPr="00313072">
              <w:rPr>
                <w:rFonts w:asciiTheme="majorBidi" w:hAnsiTheme="majorBidi" w:cstheme="majorBidi"/>
              </w:rPr>
              <w:t>34,033,433</w:t>
            </w:r>
          </w:p>
        </w:tc>
      </w:tr>
      <w:tr w:rsidR="00875D0F" w:rsidRPr="00313072" w14:paraId="45E8E52E" w14:textId="77777777" w:rsidTr="00672277">
        <w:trPr>
          <w:cantSplit/>
          <w:trHeight w:val="397"/>
        </w:trPr>
        <w:tc>
          <w:tcPr>
            <w:tcW w:w="3881" w:type="pct"/>
            <w:vAlign w:val="bottom"/>
          </w:tcPr>
          <w:p w14:paraId="42EF52C1" w14:textId="406A1D86" w:rsidR="00875D0F" w:rsidRPr="00313072" w:rsidRDefault="00875D0F" w:rsidP="00DA24AF">
            <w:pPr>
              <w:ind w:left="-108"/>
              <w:jc w:val="left"/>
              <w:rPr>
                <w:rFonts w:asciiTheme="majorBidi" w:hAnsiTheme="majorBidi" w:cstheme="majorBidi"/>
                <w:cs/>
              </w:rPr>
            </w:pPr>
            <w:r w:rsidRPr="00313072">
              <w:rPr>
                <w:rFonts w:asciiTheme="majorBidi" w:hAnsiTheme="majorBidi" w:cstheme="majorBidi"/>
                <w:cs/>
              </w:rPr>
              <w:t>(</w:t>
            </w:r>
            <w:r w:rsidRPr="00313072">
              <w:rPr>
                <w:rFonts w:asciiTheme="majorBidi" w:hAnsiTheme="majorBidi" w:cstheme="majorBidi"/>
              </w:rPr>
              <w:t>Less) Selling investment</w:t>
            </w:r>
          </w:p>
        </w:tc>
        <w:tc>
          <w:tcPr>
            <w:tcW w:w="1119" w:type="pct"/>
            <w:shd w:val="clear" w:color="auto" w:fill="auto"/>
            <w:vAlign w:val="center"/>
          </w:tcPr>
          <w:p w14:paraId="4E639814" w14:textId="05115280" w:rsidR="00875D0F" w:rsidRPr="00313072" w:rsidRDefault="00875D0F" w:rsidP="00DA24AF">
            <w:pPr>
              <w:tabs>
                <w:tab w:val="left" w:pos="426"/>
                <w:tab w:val="left" w:pos="993"/>
              </w:tabs>
              <w:ind w:right="1"/>
              <w:jc w:val="right"/>
              <w:rPr>
                <w:rFonts w:asciiTheme="majorBidi" w:hAnsiTheme="majorBidi" w:cstheme="majorBidi"/>
              </w:rPr>
            </w:pPr>
            <w:r w:rsidRPr="00313072">
              <w:rPr>
                <w:rFonts w:asciiTheme="majorBidi" w:hAnsiTheme="majorBidi" w:cstheme="majorBidi"/>
              </w:rPr>
              <w:t>(34,089,011)</w:t>
            </w:r>
          </w:p>
        </w:tc>
      </w:tr>
      <w:tr w:rsidR="00875D0F" w:rsidRPr="00313072" w14:paraId="7F6A7DA0" w14:textId="77777777" w:rsidTr="00672277">
        <w:trPr>
          <w:cantSplit/>
          <w:trHeight w:val="397"/>
        </w:trPr>
        <w:tc>
          <w:tcPr>
            <w:tcW w:w="3881" w:type="pct"/>
            <w:vAlign w:val="bottom"/>
          </w:tcPr>
          <w:p w14:paraId="2A08E007" w14:textId="2AB9ABF1" w:rsidR="00875D0F" w:rsidRPr="00313072" w:rsidRDefault="00875D0F" w:rsidP="00DA24AF">
            <w:pPr>
              <w:pStyle w:val="Heading8"/>
              <w:tabs>
                <w:tab w:val="clear" w:pos="5400"/>
              </w:tabs>
              <w:ind w:left="-108"/>
              <w:jc w:val="left"/>
              <w:rPr>
                <w:rFonts w:asciiTheme="majorBidi" w:hAnsiTheme="majorBidi" w:cstheme="majorBidi"/>
                <w:u w:val="none"/>
              </w:rPr>
            </w:pPr>
            <w:r w:rsidRPr="00313072">
              <w:rPr>
                <w:rFonts w:asciiTheme="majorBidi" w:hAnsiTheme="majorBidi" w:cstheme="majorBidi"/>
                <w:cs/>
              </w:rPr>
              <w:t>(</w:t>
            </w:r>
            <w:r w:rsidRPr="00313072">
              <w:rPr>
                <w:rFonts w:asciiTheme="majorBidi" w:hAnsiTheme="majorBidi" w:cstheme="majorBidi"/>
                <w:u w:val="none"/>
              </w:rPr>
              <w:t>Less) Fixed deposit due</w:t>
            </w:r>
          </w:p>
        </w:tc>
        <w:tc>
          <w:tcPr>
            <w:tcW w:w="1119" w:type="pct"/>
            <w:shd w:val="clear" w:color="auto" w:fill="auto"/>
            <w:vAlign w:val="center"/>
          </w:tcPr>
          <w:p w14:paraId="31873E4A" w14:textId="212E4011" w:rsidR="00875D0F" w:rsidRPr="00313072" w:rsidRDefault="00875D0F" w:rsidP="00DA24AF">
            <w:pPr>
              <w:tabs>
                <w:tab w:val="left" w:pos="426"/>
                <w:tab w:val="left" w:pos="993"/>
              </w:tabs>
              <w:ind w:right="1"/>
              <w:jc w:val="right"/>
              <w:rPr>
                <w:rFonts w:asciiTheme="majorBidi" w:hAnsiTheme="majorBidi" w:cstheme="majorBidi"/>
                <w:cs/>
              </w:rPr>
            </w:pPr>
            <w:r w:rsidRPr="00313072">
              <w:rPr>
                <w:rFonts w:asciiTheme="majorBidi" w:hAnsiTheme="majorBidi" w:cstheme="majorBidi"/>
              </w:rPr>
              <w:t>(10,006,979</w:t>
            </w:r>
            <w:r w:rsidRPr="00313072">
              <w:rPr>
                <w:rFonts w:asciiTheme="majorBidi" w:hAnsiTheme="majorBidi" w:cstheme="majorBidi"/>
                <w:cs/>
              </w:rPr>
              <w:t>)</w:t>
            </w:r>
          </w:p>
        </w:tc>
      </w:tr>
      <w:tr w:rsidR="00875D0F" w:rsidRPr="00313072" w14:paraId="6374A25E" w14:textId="77777777" w:rsidTr="00672277">
        <w:trPr>
          <w:cantSplit/>
          <w:trHeight w:val="397"/>
        </w:trPr>
        <w:tc>
          <w:tcPr>
            <w:tcW w:w="3881" w:type="pct"/>
            <w:vAlign w:val="bottom"/>
          </w:tcPr>
          <w:p w14:paraId="61243DBF" w14:textId="036077EB" w:rsidR="00875D0F" w:rsidRPr="00313072" w:rsidRDefault="00875D0F" w:rsidP="00DA24AF">
            <w:pPr>
              <w:pStyle w:val="Heading8"/>
              <w:tabs>
                <w:tab w:val="clear" w:pos="5400"/>
              </w:tabs>
              <w:ind w:left="-108"/>
              <w:jc w:val="left"/>
              <w:rPr>
                <w:rFonts w:asciiTheme="majorBidi" w:hAnsiTheme="majorBidi" w:cstheme="majorBidi"/>
                <w:u w:val="none"/>
              </w:rPr>
            </w:pPr>
            <w:r w:rsidRPr="00313072">
              <w:rPr>
                <w:rFonts w:asciiTheme="majorBidi" w:hAnsiTheme="majorBidi" w:cstheme="majorBidi"/>
                <w:u w:val="none"/>
              </w:rPr>
              <w:t>Add Profit (loss) from the disposal of temporary investments</w:t>
            </w:r>
          </w:p>
        </w:tc>
        <w:tc>
          <w:tcPr>
            <w:tcW w:w="1119" w:type="pct"/>
            <w:shd w:val="clear" w:color="auto" w:fill="auto"/>
            <w:vAlign w:val="center"/>
          </w:tcPr>
          <w:p w14:paraId="4661C5E4" w14:textId="27E460F6" w:rsidR="00875D0F" w:rsidRPr="00313072" w:rsidRDefault="00875D0F" w:rsidP="00DA24AF">
            <w:pPr>
              <w:tabs>
                <w:tab w:val="left" w:pos="426"/>
                <w:tab w:val="left" w:pos="993"/>
              </w:tabs>
              <w:ind w:right="1"/>
              <w:jc w:val="right"/>
              <w:rPr>
                <w:rFonts w:asciiTheme="majorBidi" w:hAnsiTheme="majorBidi" w:cstheme="majorBidi"/>
                <w:cs/>
              </w:rPr>
            </w:pPr>
            <w:r w:rsidRPr="00313072">
              <w:rPr>
                <w:rFonts w:asciiTheme="majorBidi" w:hAnsiTheme="majorBidi" w:cstheme="majorBidi"/>
              </w:rPr>
              <w:t>5,916</w:t>
            </w:r>
          </w:p>
        </w:tc>
      </w:tr>
      <w:tr w:rsidR="00875D0F" w:rsidRPr="00313072" w14:paraId="1395618D" w14:textId="77777777" w:rsidTr="00672277">
        <w:trPr>
          <w:cantSplit/>
          <w:trHeight w:val="397"/>
        </w:trPr>
        <w:tc>
          <w:tcPr>
            <w:tcW w:w="3881" w:type="pct"/>
            <w:vAlign w:val="bottom"/>
          </w:tcPr>
          <w:p w14:paraId="3927E990" w14:textId="26E520AE" w:rsidR="00875D0F" w:rsidRPr="00313072" w:rsidRDefault="00875D0F" w:rsidP="00DA24AF">
            <w:pPr>
              <w:pStyle w:val="Heading8"/>
              <w:tabs>
                <w:tab w:val="clear" w:pos="5400"/>
              </w:tabs>
              <w:ind w:left="-108"/>
              <w:jc w:val="left"/>
              <w:rPr>
                <w:rFonts w:asciiTheme="majorBidi" w:hAnsiTheme="majorBidi" w:cstheme="majorBidi"/>
              </w:rPr>
            </w:pPr>
            <w:r w:rsidRPr="00313072">
              <w:rPr>
                <w:rFonts w:asciiTheme="majorBidi" w:hAnsiTheme="majorBidi" w:cstheme="majorBidi"/>
                <w:u w:val="none"/>
              </w:rPr>
              <w:t>Add Profit (loss) from unrealized changes in value of investments</w:t>
            </w:r>
          </w:p>
        </w:tc>
        <w:tc>
          <w:tcPr>
            <w:tcW w:w="1119" w:type="pct"/>
            <w:shd w:val="clear" w:color="auto" w:fill="auto"/>
            <w:vAlign w:val="center"/>
          </w:tcPr>
          <w:p w14:paraId="4B3802AB" w14:textId="652B1B39" w:rsidR="00875D0F" w:rsidRPr="00313072" w:rsidRDefault="00875D0F" w:rsidP="00DA24AF">
            <w:pPr>
              <w:pBdr>
                <w:bottom w:val="single" w:sz="4" w:space="1" w:color="auto"/>
              </w:pBdr>
              <w:tabs>
                <w:tab w:val="left" w:pos="426"/>
                <w:tab w:val="left" w:pos="993"/>
              </w:tabs>
              <w:ind w:right="1"/>
              <w:jc w:val="right"/>
              <w:rPr>
                <w:rFonts w:asciiTheme="majorBidi" w:hAnsiTheme="majorBidi" w:cstheme="majorBidi"/>
                <w:cs/>
              </w:rPr>
            </w:pPr>
            <w:r w:rsidRPr="00313072">
              <w:rPr>
                <w:rFonts w:asciiTheme="majorBidi" w:hAnsiTheme="majorBidi" w:cstheme="majorBidi"/>
              </w:rPr>
              <w:t>(313)</w:t>
            </w:r>
          </w:p>
        </w:tc>
      </w:tr>
      <w:tr w:rsidR="00875D0F" w:rsidRPr="00313072" w14:paraId="0165F42D" w14:textId="77777777" w:rsidTr="00672277">
        <w:trPr>
          <w:cantSplit/>
          <w:trHeight w:val="397"/>
        </w:trPr>
        <w:tc>
          <w:tcPr>
            <w:tcW w:w="3881" w:type="pct"/>
            <w:vAlign w:val="bottom"/>
          </w:tcPr>
          <w:p w14:paraId="7AF30A36" w14:textId="3F23706D" w:rsidR="00875D0F" w:rsidRPr="00313072" w:rsidRDefault="00875D0F" w:rsidP="00DA24AF">
            <w:pPr>
              <w:pStyle w:val="Heading8"/>
              <w:tabs>
                <w:tab w:val="clear" w:pos="5400"/>
              </w:tabs>
              <w:ind w:left="-108"/>
              <w:jc w:val="left"/>
              <w:rPr>
                <w:rFonts w:asciiTheme="majorBidi" w:hAnsiTheme="majorBidi" w:cstheme="majorBidi"/>
                <w:u w:val="none"/>
              </w:rPr>
            </w:pPr>
            <w:r w:rsidRPr="00313072">
              <w:rPr>
                <w:rFonts w:asciiTheme="majorBidi" w:hAnsiTheme="majorBidi" w:cstheme="majorBidi"/>
                <w:u w:val="none"/>
              </w:rPr>
              <w:t>As at June 30, 2022</w:t>
            </w:r>
          </w:p>
        </w:tc>
        <w:tc>
          <w:tcPr>
            <w:tcW w:w="1119" w:type="pct"/>
            <w:shd w:val="clear" w:color="auto" w:fill="auto"/>
            <w:vAlign w:val="center"/>
          </w:tcPr>
          <w:p w14:paraId="58DBC01D" w14:textId="0ABC1787" w:rsidR="00875D0F" w:rsidRPr="00313072" w:rsidRDefault="00875D0F" w:rsidP="00DA24AF">
            <w:pPr>
              <w:pBdr>
                <w:bottom w:val="double" w:sz="4" w:space="1" w:color="auto"/>
              </w:pBdr>
              <w:tabs>
                <w:tab w:val="left" w:pos="426"/>
                <w:tab w:val="left" w:pos="993"/>
              </w:tabs>
              <w:ind w:right="1"/>
              <w:jc w:val="right"/>
              <w:rPr>
                <w:rFonts w:asciiTheme="majorBidi" w:hAnsiTheme="majorBidi" w:cstheme="majorBidi"/>
              </w:rPr>
            </w:pPr>
            <w:r w:rsidRPr="00313072">
              <w:rPr>
                <w:rFonts w:asciiTheme="majorBidi" w:hAnsiTheme="majorBidi" w:cstheme="majorBidi"/>
              </w:rPr>
              <w:t>39,697,980</w:t>
            </w:r>
          </w:p>
        </w:tc>
      </w:tr>
    </w:tbl>
    <w:p w14:paraId="6DA4D5E8" w14:textId="77777777" w:rsidR="00875D0F" w:rsidRPr="00313072" w:rsidRDefault="00043D7D" w:rsidP="00DA24AF">
      <w:pPr>
        <w:tabs>
          <w:tab w:val="left" w:pos="426"/>
        </w:tabs>
        <w:spacing w:before="240"/>
        <w:ind w:left="426" w:right="28"/>
        <w:jc w:val="left"/>
        <w:rPr>
          <w:rFonts w:asciiTheme="majorBidi" w:hAnsiTheme="majorBidi" w:cstheme="majorBidi"/>
          <w:b/>
          <w:bCs/>
        </w:rPr>
      </w:pPr>
      <w:r w:rsidRPr="00313072">
        <w:rPr>
          <w:rFonts w:asciiTheme="majorBidi" w:hAnsiTheme="majorBidi" w:cstheme="majorBidi"/>
          <w:b/>
          <w:bCs/>
        </w:rPr>
        <w:t>Fixed</w:t>
      </w:r>
      <w:r w:rsidR="00875D0F" w:rsidRPr="00313072">
        <w:rPr>
          <w:rFonts w:asciiTheme="majorBidi" w:hAnsiTheme="majorBidi" w:cstheme="majorBidi"/>
          <w:b/>
          <w:bCs/>
        </w:rPr>
        <w:t xml:space="preserve"> </w:t>
      </w:r>
      <w:r w:rsidRPr="00313072">
        <w:rPr>
          <w:rFonts w:asciiTheme="majorBidi" w:hAnsiTheme="majorBidi" w:cstheme="majorBidi"/>
          <w:b/>
          <w:bCs/>
        </w:rPr>
        <w:t>deposits</w:t>
      </w:r>
    </w:p>
    <w:p w14:paraId="29EC2B38" w14:textId="70C402C4" w:rsidR="00111BE4" w:rsidRPr="00313072" w:rsidRDefault="00043D7D" w:rsidP="00DA24AF">
      <w:pPr>
        <w:tabs>
          <w:tab w:val="left" w:pos="426"/>
        </w:tabs>
        <w:ind w:left="426" w:right="28"/>
        <w:jc w:val="thaiDistribute"/>
        <w:rPr>
          <w:rFonts w:asciiTheme="majorBidi" w:hAnsiTheme="majorBidi" w:cstheme="majorBidi"/>
          <w:cs/>
        </w:rPr>
        <w:sectPr w:rsidR="00111BE4" w:rsidRPr="00313072" w:rsidSect="00A82A61">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1890" w:right="710" w:bottom="851" w:left="1276" w:header="850" w:footer="850" w:gutter="0"/>
          <w:pgNumType w:start="9"/>
          <w:cols w:space="720"/>
          <w:docGrid w:linePitch="381"/>
        </w:sectPr>
      </w:pPr>
      <w:r w:rsidRPr="00313072">
        <w:rPr>
          <w:rFonts w:asciiTheme="majorBidi" w:hAnsiTheme="majorBidi" w:cstheme="majorBidi"/>
        </w:rPr>
        <w:t xml:space="preserve">As at </w:t>
      </w:r>
      <w:r w:rsidR="00A302A5" w:rsidRPr="00313072">
        <w:rPr>
          <w:rFonts w:asciiTheme="majorBidi" w:hAnsiTheme="majorBidi" w:cstheme="majorBidi"/>
        </w:rPr>
        <w:t>June 30</w:t>
      </w:r>
      <w:r w:rsidRPr="00313072">
        <w:rPr>
          <w:rFonts w:asciiTheme="majorBidi" w:hAnsiTheme="majorBidi" w:cstheme="majorBidi"/>
        </w:rPr>
        <w:t>, 202</w:t>
      </w:r>
      <w:r w:rsidR="00B573DB" w:rsidRPr="00313072">
        <w:rPr>
          <w:rFonts w:asciiTheme="majorBidi" w:hAnsiTheme="majorBidi" w:cstheme="majorBidi"/>
        </w:rPr>
        <w:t>2</w:t>
      </w:r>
      <w:r w:rsidRPr="00313072">
        <w:rPr>
          <w:rFonts w:asciiTheme="majorBidi" w:hAnsiTheme="majorBidi" w:cstheme="majorBidi"/>
        </w:rPr>
        <w:t>, the Group has fixed deposits with maturity over 3</w:t>
      </w:r>
      <w:r w:rsidRPr="00313072">
        <w:rPr>
          <w:rFonts w:asciiTheme="majorBidi" w:hAnsiTheme="majorBidi" w:cstheme="majorBidi"/>
          <w:cs/>
        </w:rPr>
        <w:t xml:space="preserve"> </w:t>
      </w:r>
      <w:r w:rsidRPr="00313072">
        <w:rPr>
          <w:rFonts w:asciiTheme="majorBidi" w:hAnsiTheme="majorBidi" w:cstheme="majorBidi"/>
        </w:rPr>
        <w:t>months but not over 1</w:t>
      </w:r>
      <w:r w:rsidRPr="00313072">
        <w:rPr>
          <w:rFonts w:asciiTheme="majorBidi" w:hAnsiTheme="majorBidi" w:cstheme="majorBidi"/>
          <w:cs/>
        </w:rPr>
        <w:t xml:space="preserve"> </w:t>
      </w:r>
      <w:r w:rsidRPr="00313072">
        <w:rPr>
          <w:rFonts w:asciiTheme="majorBidi" w:hAnsiTheme="majorBidi" w:cstheme="majorBidi"/>
        </w:rPr>
        <w:t>year. The Group held for general investment purposes.</w:t>
      </w:r>
    </w:p>
    <w:p w14:paraId="1874135C" w14:textId="7152E53D" w:rsidR="008F39FF" w:rsidRPr="00313072" w:rsidRDefault="008F39FF" w:rsidP="00DA24AF">
      <w:pPr>
        <w:pStyle w:val="ListParagraph"/>
        <w:numPr>
          <w:ilvl w:val="0"/>
          <w:numId w:val="1"/>
        </w:numPr>
        <w:tabs>
          <w:tab w:val="left" w:pos="450"/>
          <w:tab w:val="left" w:pos="1440"/>
          <w:tab w:val="left" w:pos="2880"/>
          <w:tab w:val="center" w:pos="6120"/>
          <w:tab w:val="center" w:pos="7920"/>
        </w:tabs>
        <w:spacing w:before="0"/>
        <w:ind w:left="450" w:hanging="450"/>
        <w:jc w:val="thaiDistribute"/>
        <w:rPr>
          <w:rFonts w:asciiTheme="majorBidi" w:hAnsiTheme="majorBidi" w:cstheme="majorBidi"/>
          <w:b/>
          <w:bCs/>
          <w:color w:val="000000" w:themeColor="text1"/>
        </w:rPr>
      </w:pPr>
      <w:r w:rsidRPr="00313072">
        <w:rPr>
          <w:rFonts w:asciiTheme="majorBidi" w:hAnsiTheme="majorBidi" w:cstheme="majorBidi"/>
          <w:b/>
          <w:bCs/>
          <w:color w:val="000000" w:themeColor="text1"/>
        </w:rPr>
        <w:lastRenderedPageBreak/>
        <w:t>INVESTMENT IN ASSOCIATES AND JOINT VENTURES</w:t>
      </w:r>
    </w:p>
    <w:p w14:paraId="6442BD69" w14:textId="6DCEEBB6" w:rsidR="00F036F5" w:rsidRPr="00313072" w:rsidRDefault="00E02D99" w:rsidP="00DA24AF">
      <w:pPr>
        <w:spacing w:before="120" w:after="120"/>
        <w:ind w:left="450" w:right="1"/>
        <w:jc w:val="thaiDistribute"/>
        <w:rPr>
          <w:rFonts w:asciiTheme="majorBidi" w:hAnsiTheme="majorBidi" w:cstheme="majorBidi"/>
          <w:color w:val="000000" w:themeColor="text1"/>
        </w:rPr>
      </w:pPr>
      <w:r w:rsidRPr="00313072">
        <w:rPr>
          <w:rFonts w:asciiTheme="majorBidi" w:hAnsiTheme="majorBidi" w:cstheme="majorBidi"/>
          <w:color w:val="000000" w:themeColor="text1"/>
        </w:rPr>
        <w:t>D</w:t>
      </w:r>
      <w:r w:rsidR="0071621A" w:rsidRPr="00313072">
        <w:rPr>
          <w:rFonts w:asciiTheme="majorBidi" w:hAnsiTheme="majorBidi" w:cstheme="majorBidi"/>
          <w:color w:val="000000" w:themeColor="text1"/>
        </w:rPr>
        <w:t xml:space="preserve">etails of </w:t>
      </w:r>
      <w:r w:rsidR="00F5515F" w:rsidRPr="00313072">
        <w:rPr>
          <w:rFonts w:asciiTheme="majorBidi" w:hAnsiTheme="majorBidi" w:cstheme="majorBidi"/>
          <w:color w:val="000000" w:themeColor="text1"/>
        </w:rPr>
        <w:t>i</w:t>
      </w:r>
      <w:r w:rsidR="0071621A" w:rsidRPr="00313072">
        <w:rPr>
          <w:rFonts w:asciiTheme="majorBidi" w:hAnsiTheme="majorBidi" w:cstheme="majorBidi"/>
          <w:color w:val="000000" w:themeColor="text1"/>
        </w:rPr>
        <w:t>nvestments in associate</w:t>
      </w:r>
      <w:r w:rsidR="00D9214A" w:rsidRPr="00313072">
        <w:rPr>
          <w:rFonts w:asciiTheme="majorBidi" w:hAnsiTheme="majorBidi" w:cstheme="majorBidi"/>
          <w:color w:val="000000" w:themeColor="text1"/>
        </w:rPr>
        <w:t>s</w:t>
      </w:r>
      <w:r w:rsidR="0071621A" w:rsidRPr="00313072">
        <w:rPr>
          <w:rFonts w:asciiTheme="majorBidi" w:hAnsiTheme="majorBidi" w:cstheme="majorBidi"/>
          <w:color w:val="000000" w:themeColor="text1"/>
        </w:rPr>
        <w:t xml:space="preserve"> </w:t>
      </w:r>
      <w:r w:rsidR="00621FC6" w:rsidRPr="00313072">
        <w:rPr>
          <w:rFonts w:asciiTheme="majorBidi" w:hAnsiTheme="majorBidi" w:cstheme="majorBidi"/>
          <w:color w:val="000000" w:themeColor="text1"/>
        </w:rPr>
        <w:t>and joint venture</w:t>
      </w:r>
      <w:r w:rsidR="00D9214A" w:rsidRPr="00313072">
        <w:rPr>
          <w:rFonts w:asciiTheme="majorBidi" w:hAnsiTheme="majorBidi" w:cstheme="majorBidi"/>
          <w:color w:val="000000" w:themeColor="text1"/>
        </w:rPr>
        <w:t xml:space="preserve">s </w:t>
      </w:r>
      <w:r w:rsidR="0071621A" w:rsidRPr="00313072">
        <w:rPr>
          <w:rFonts w:asciiTheme="majorBidi" w:hAnsiTheme="majorBidi" w:cstheme="majorBidi"/>
          <w:color w:val="000000" w:themeColor="text1"/>
        </w:rPr>
        <w:t xml:space="preserve">consist of </w:t>
      </w:r>
      <w:r w:rsidR="00BB40BC" w:rsidRPr="00313072">
        <w:rPr>
          <w:rFonts w:asciiTheme="majorBidi" w:hAnsiTheme="majorBidi" w:cstheme="majorBidi"/>
          <w:color w:val="000000" w:themeColor="text1"/>
        </w:rPr>
        <w:t>;</w:t>
      </w:r>
    </w:p>
    <w:tbl>
      <w:tblPr>
        <w:tblW w:w="14600" w:type="dxa"/>
        <w:tblInd w:w="426" w:type="dxa"/>
        <w:tblLayout w:type="fixed"/>
        <w:tblLook w:val="04A0" w:firstRow="1" w:lastRow="0" w:firstColumn="1" w:lastColumn="0" w:noHBand="0" w:noVBand="1"/>
      </w:tblPr>
      <w:tblGrid>
        <w:gridCol w:w="2835"/>
        <w:gridCol w:w="1505"/>
        <w:gridCol w:w="1471"/>
        <w:gridCol w:w="1560"/>
        <w:gridCol w:w="1417"/>
        <w:gridCol w:w="1559"/>
        <w:gridCol w:w="1560"/>
        <w:gridCol w:w="1417"/>
        <w:gridCol w:w="1276"/>
      </w:tblGrid>
      <w:tr w:rsidR="003D3617" w:rsidRPr="00313072" w14:paraId="602DC781" w14:textId="77777777" w:rsidTr="00737C6C">
        <w:trPr>
          <w:trHeight w:val="397"/>
          <w:tblHeader/>
        </w:trPr>
        <w:tc>
          <w:tcPr>
            <w:tcW w:w="2835" w:type="dxa"/>
          </w:tcPr>
          <w:p w14:paraId="20488BD6" w14:textId="77777777" w:rsidR="003D3617" w:rsidRPr="00313072" w:rsidRDefault="003D3617" w:rsidP="00DA24AF">
            <w:pPr>
              <w:ind w:right="1"/>
              <w:jc w:val="thaiDistribute"/>
              <w:rPr>
                <w:rFonts w:asciiTheme="majorBidi" w:hAnsiTheme="majorBidi" w:cstheme="majorBidi"/>
                <w:lang w:eastAsia="en-US"/>
              </w:rPr>
            </w:pPr>
          </w:p>
        </w:tc>
        <w:tc>
          <w:tcPr>
            <w:tcW w:w="1505" w:type="dxa"/>
          </w:tcPr>
          <w:p w14:paraId="1A2953E2" w14:textId="77777777" w:rsidR="003D3617" w:rsidRPr="00313072" w:rsidRDefault="003D3617" w:rsidP="00DA24AF">
            <w:pPr>
              <w:ind w:left="-36" w:right="-24"/>
              <w:jc w:val="thaiDistribute"/>
              <w:rPr>
                <w:rFonts w:asciiTheme="majorBidi" w:hAnsiTheme="majorBidi" w:cstheme="majorBidi"/>
                <w:lang w:eastAsia="en-US"/>
              </w:rPr>
            </w:pPr>
          </w:p>
        </w:tc>
        <w:tc>
          <w:tcPr>
            <w:tcW w:w="1471" w:type="dxa"/>
          </w:tcPr>
          <w:p w14:paraId="3E83C5FD" w14:textId="77777777" w:rsidR="003D3617" w:rsidRPr="00313072" w:rsidRDefault="003D3617" w:rsidP="00DA24AF">
            <w:pPr>
              <w:ind w:left="-36" w:right="-24"/>
              <w:jc w:val="thaiDistribute"/>
              <w:rPr>
                <w:rFonts w:asciiTheme="majorBidi" w:hAnsiTheme="majorBidi" w:cstheme="majorBidi"/>
                <w:lang w:eastAsia="en-US"/>
              </w:rPr>
            </w:pPr>
          </w:p>
        </w:tc>
        <w:tc>
          <w:tcPr>
            <w:tcW w:w="8789" w:type="dxa"/>
            <w:gridSpan w:val="6"/>
            <w:vAlign w:val="bottom"/>
            <w:hideMark/>
          </w:tcPr>
          <w:p w14:paraId="604F6049" w14:textId="77777777" w:rsidR="003D3617" w:rsidRPr="00313072" w:rsidRDefault="003D3617" w:rsidP="00DA24AF">
            <w:pPr>
              <w:pBdr>
                <w:bottom w:val="single" w:sz="4" w:space="1" w:color="auto"/>
              </w:pBdr>
              <w:ind w:right="1"/>
              <w:jc w:val="right"/>
              <w:rPr>
                <w:rFonts w:asciiTheme="majorBidi" w:hAnsiTheme="majorBidi" w:cstheme="majorBidi"/>
                <w:lang w:eastAsia="en-US"/>
              </w:rPr>
            </w:pPr>
            <w:r w:rsidRPr="00313072">
              <w:rPr>
                <w:rFonts w:asciiTheme="majorBidi" w:hAnsiTheme="majorBidi" w:cstheme="majorBidi"/>
                <w:lang w:eastAsia="en-US"/>
              </w:rPr>
              <w:t>(Unit : Baht)</w:t>
            </w:r>
          </w:p>
        </w:tc>
      </w:tr>
      <w:tr w:rsidR="00376587" w:rsidRPr="00313072" w14:paraId="4E134E0A" w14:textId="77777777" w:rsidTr="00737C6C">
        <w:trPr>
          <w:trHeight w:val="397"/>
          <w:tblHeader/>
        </w:trPr>
        <w:tc>
          <w:tcPr>
            <w:tcW w:w="2835" w:type="dxa"/>
            <w:vAlign w:val="bottom"/>
          </w:tcPr>
          <w:p w14:paraId="574B8AC9" w14:textId="77777777" w:rsidR="00376587" w:rsidRPr="00313072" w:rsidRDefault="00376587" w:rsidP="00DA24AF">
            <w:pPr>
              <w:ind w:right="1"/>
              <w:jc w:val="center"/>
              <w:rPr>
                <w:rFonts w:asciiTheme="majorBidi" w:hAnsiTheme="majorBidi" w:cstheme="majorBidi"/>
                <w:lang w:eastAsia="en-US"/>
              </w:rPr>
            </w:pPr>
          </w:p>
        </w:tc>
        <w:tc>
          <w:tcPr>
            <w:tcW w:w="1505" w:type="dxa"/>
            <w:vAlign w:val="bottom"/>
          </w:tcPr>
          <w:p w14:paraId="08182294" w14:textId="77777777" w:rsidR="00376587" w:rsidRPr="00313072" w:rsidRDefault="00376587" w:rsidP="00DA24AF">
            <w:pPr>
              <w:ind w:left="-36" w:right="-24"/>
              <w:jc w:val="center"/>
              <w:rPr>
                <w:rFonts w:asciiTheme="majorBidi" w:hAnsiTheme="majorBidi" w:cstheme="majorBidi"/>
                <w:lang w:eastAsia="en-US"/>
              </w:rPr>
            </w:pPr>
          </w:p>
        </w:tc>
        <w:tc>
          <w:tcPr>
            <w:tcW w:w="1471" w:type="dxa"/>
            <w:vAlign w:val="bottom"/>
          </w:tcPr>
          <w:p w14:paraId="20F34E46" w14:textId="77777777" w:rsidR="00376587" w:rsidRPr="00313072" w:rsidRDefault="00376587" w:rsidP="00DA24AF">
            <w:pPr>
              <w:ind w:left="-36" w:right="-24"/>
              <w:jc w:val="center"/>
              <w:rPr>
                <w:rFonts w:asciiTheme="majorBidi" w:hAnsiTheme="majorBidi" w:cstheme="majorBidi"/>
                <w:lang w:eastAsia="en-US"/>
              </w:rPr>
            </w:pPr>
          </w:p>
        </w:tc>
        <w:tc>
          <w:tcPr>
            <w:tcW w:w="2977" w:type="dxa"/>
            <w:gridSpan w:val="2"/>
            <w:vAlign w:val="bottom"/>
            <w:hideMark/>
          </w:tcPr>
          <w:p w14:paraId="310EAA59" w14:textId="77777777" w:rsidR="00376587" w:rsidRPr="00313072" w:rsidRDefault="00376587" w:rsidP="00DA24AF">
            <w:pPr>
              <w:pBdr>
                <w:bottom w:val="single" w:sz="4" w:space="1" w:color="auto"/>
              </w:pBdr>
              <w:ind w:right="1"/>
              <w:jc w:val="center"/>
              <w:rPr>
                <w:rFonts w:asciiTheme="majorBidi" w:hAnsiTheme="majorBidi" w:cstheme="majorBidi"/>
                <w:lang w:eastAsia="en-US"/>
              </w:rPr>
            </w:pPr>
            <w:r w:rsidRPr="00313072">
              <w:rPr>
                <w:rFonts w:asciiTheme="majorBidi" w:hAnsiTheme="majorBidi" w:cstheme="majorBidi"/>
                <w:lang w:eastAsia="en-US"/>
              </w:rPr>
              <w:t>Consolidated financial statements</w:t>
            </w:r>
          </w:p>
        </w:tc>
        <w:tc>
          <w:tcPr>
            <w:tcW w:w="3119" w:type="dxa"/>
            <w:gridSpan w:val="2"/>
            <w:vAlign w:val="bottom"/>
            <w:hideMark/>
          </w:tcPr>
          <w:p w14:paraId="1AA9E6C9" w14:textId="77777777" w:rsidR="00376587" w:rsidRPr="00313072" w:rsidRDefault="00376587" w:rsidP="00DA24AF">
            <w:pPr>
              <w:pBdr>
                <w:bottom w:val="single" w:sz="4" w:space="1" w:color="auto"/>
              </w:pBdr>
              <w:ind w:right="1"/>
              <w:jc w:val="center"/>
              <w:rPr>
                <w:rFonts w:asciiTheme="majorBidi" w:hAnsiTheme="majorBidi" w:cstheme="majorBidi"/>
                <w:lang w:eastAsia="en-US"/>
              </w:rPr>
            </w:pPr>
            <w:r w:rsidRPr="00313072">
              <w:rPr>
                <w:rFonts w:asciiTheme="majorBidi" w:hAnsiTheme="majorBidi" w:cstheme="majorBidi"/>
                <w:lang w:eastAsia="en-US"/>
              </w:rPr>
              <w:t>Separate financial statements</w:t>
            </w:r>
          </w:p>
        </w:tc>
        <w:tc>
          <w:tcPr>
            <w:tcW w:w="2693" w:type="dxa"/>
            <w:gridSpan w:val="2"/>
            <w:vAlign w:val="bottom"/>
            <w:hideMark/>
          </w:tcPr>
          <w:p w14:paraId="03076751" w14:textId="3EB7BADF" w:rsidR="00376587" w:rsidRPr="00313072" w:rsidRDefault="00376587" w:rsidP="00DA24AF">
            <w:pPr>
              <w:ind w:right="1"/>
              <w:jc w:val="center"/>
              <w:rPr>
                <w:rFonts w:asciiTheme="majorBidi" w:hAnsiTheme="majorBidi" w:cstheme="majorBidi"/>
                <w:lang w:eastAsia="en-US"/>
              </w:rPr>
            </w:pPr>
            <w:r w:rsidRPr="00313072">
              <w:rPr>
                <w:rFonts w:asciiTheme="majorBidi" w:hAnsiTheme="majorBidi" w:cstheme="majorBidi"/>
              </w:rPr>
              <w:t xml:space="preserve">Dividend for </w:t>
            </w:r>
            <w:r w:rsidR="00CA7737" w:rsidRPr="00313072">
              <w:rPr>
                <w:rFonts w:asciiTheme="majorBidi" w:hAnsiTheme="majorBidi" w:cstheme="majorBidi"/>
              </w:rPr>
              <w:t>six</w:t>
            </w:r>
            <w:r w:rsidRPr="00313072">
              <w:rPr>
                <w:rFonts w:asciiTheme="majorBidi" w:hAnsiTheme="majorBidi" w:cstheme="majorBidi"/>
              </w:rPr>
              <w:t xml:space="preserve"> - month</w:t>
            </w:r>
          </w:p>
        </w:tc>
      </w:tr>
      <w:tr w:rsidR="00376587" w:rsidRPr="00313072" w14:paraId="77E8882C" w14:textId="77777777" w:rsidTr="00737C6C">
        <w:trPr>
          <w:trHeight w:val="397"/>
          <w:tblHeader/>
        </w:trPr>
        <w:tc>
          <w:tcPr>
            <w:tcW w:w="2835" w:type="dxa"/>
            <w:vAlign w:val="bottom"/>
          </w:tcPr>
          <w:p w14:paraId="55A5B7A4" w14:textId="77777777" w:rsidR="00376587" w:rsidRPr="00313072" w:rsidRDefault="00376587" w:rsidP="00DA24AF">
            <w:pPr>
              <w:ind w:right="1"/>
              <w:jc w:val="center"/>
              <w:rPr>
                <w:rFonts w:asciiTheme="majorBidi" w:hAnsiTheme="majorBidi" w:cstheme="majorBidi"/>
                <w:lang w:eastAsia="en-US"/>
              </w:rPr>
            </w:pPr>
          </w:p>
        </w:tc>
        <w:tc>
          <w:tcPr>
            <w:tcW w:w="1505" w:type="dxa"/>
            <w:vAlign w:val="bottom"/>
          </w:tcPr>
          <w:p w14:paraId="5182EF89" w14:textId="77777777" w:rsidR="00376587" w:rsidRPr="00313072" w:rsidRDefault="00376587" w:rsidP="00DA24AF">
            <w:pPr>
              <w:ind w:left="-36" w:right="-24"/>
              <w:jc w:val="center"/>
              <w:rPr>
                <w:rFonts w:asciiTheme="majorBidi" w:hAnsiTheme="majorBidi" w:cstheme="majorBidi"/>
                <w:lang w:eastAsia="en-US"/>
              </w:rPr>
            </w:pPr>
          </w:p>
        </w:tc>
        <w:tc>
          <w:tcPr>
            <w:tcW w:w="1471" w:type="dxa"/>
            <w:vAlign w:val="bottom"/>
          </w:tcPr>
          <w:p w14:paraId="272C3642" w14:textId="77777777" w:rsidR="00376587" w:rsidRPr="00313072" w:rsidRDefault="00376587" w:rsidP="00DA24AF">
            <w:pPr>
              <w:ind w:left="-36" w:right="-24"/>
              <w:jc w:val="center"/>
              <w:rPr>
                <w:rFonts w:asciiTheme="majorBidi" w:hAnsiTheme="majorBidi" w:cstheme="majorBidi"/>
                <w:lang w:eastAsia="en-US"/>
              </w:rPr>
            </w:pPr>
          </w:p>
        </w:tc>
        <w:tc>
          <w:tcPr>
            <w:tcW w:w="2977" w:type="dxa"/>
            <w:gridSpan w:val="2"/>
            <w:vAlign w:val="bottom"/>
            <w:hideMark/>
          </w:tcPr>
          <w:p w14:paraId="662A537F" w14:textId="77777777" w:rsidR="00376587" w:rsidRPr="00313072" w:rsidRDefault="00376587" w:rsidP="00DA24AF">
            <w:pPr>
              <w:pBdr>
                <w:bottom w:val="single" w:sz="4" w:space="1" w:color="auto"/>
              </w:pBdr>
              <w:ind w:right="1"/>
              <w:jc w:val="center"/>
              <w:rPr>
                <w:rFonts w:asciiTheme="majorBidi" w:hAnsiTheme="majorBidi" w:cstheme="majorBidi"/>
                <w:lang w:eastAsia="en-US"/>
              </w:rPr>
            </w:pPr>
            <w:r w:rsidRPr="00313072">
              <w:rPr>
                <w:rFonts w:asciiTheme="majorBidi" w:hAnsiTheme="majorBidi" w:cstheme="majorBidi"/>
                <w:lang w:eastAsia="en-US"/>
              </w:rPr>
              <w:t>Equity Method</w:t>
            </w:r>
          </w:p>
        </w:tc>
        <w:tc>
          <w:tcPr>
            <w:tcW w:w="3119" w:type="dxa"/>
            <w:gridSpan w:val="2"/>
            <w:vAlign w:val="bottom"/>
            <w:hideMark/>
          </w:tcPr>
          <w:p w14:paraId="00D220F5" w14:textId="77777777" w:rsidR="00376587" w:rsidRPr="00313072" w:rsidRDefault="00376587" w:rsidP="00DA24AF">
            <w:pPr>
              <w:pBdr>
                <w:bottom w:val="single" w:sz="4" w:space="1" w:color="auto"/>
              </w:pBdr>
              <w:ind w:right="1"/>
              <w:jc w:val="center"/>
              <w:rPr>
                <w:rFonts w:asciiTheme="majorBidi" w:hAnsiTheme="majorBidi" w:cstheme="majorBidi"/>
                <w:cs/>
                <w:lang w:eastAsia="en-US"/>
              </w:rPr>
            </w:pPr>
            <w:r w:rsidRPr="00313072">
              <w:rPr>
                <w:rFonts w:asciiTheme="majorBidi" w:hAnsiTheme="majorBidi" w:cstheme="majorBidi"/>
                <w:lang w:eastAsia="en-US"/>
              </w:rPr>
              <w:t>Cost Method</w:t>
            </w:r>
          </w:p>
        </w:tc>
        <w:tc>
          <w:tcPr>
            <w:tcW w:w="2693" w:type="dxa"/>
            <w:gridSpan w:val="2"/>
            <w:vAlign w:val="bottom"/>
            <w:hideMark/>
          </w:tcPr>
          <w:p w14:paraId="1847071C" w14:textId="143BE806" w:rsidR="00376587" w:rsidRPr="00313072" w:rsidRDefault="00376587" w:rsidP="00DA24AF">
            <w:pPr>
              <w:pBdr>
                <w:bottom w:val="single" w:sz="4" w:space="1" w:color="auto"/>
              </w:pBdr>
              <w:ind w:right="1"/>
              <w:jc w:val="center"/>
              <w:rPr>
                <w:rFonts w:asciiTheme="majorBidi" w:hAnsiTheme="majorBidi" w:cstheme="majorBidi"/>
                <w:cs/>
                <w:lang w:eastAsia="en-US"/>
              </w:rPr>
            </w:pPr>
            <w:r w:rsidRPr="00313072">
              <w:rPr>
                <w:rFonts w:asciiTheme="majorBidi" w:hAnsiTheme="majorBidi" w:cstheme="majorBidi"/>
                <w:lang w:eastAsia="en-US"/>
              </w:rPr>
              <w:t>period ended</w:t>
            </w:r>
            <w:r w:rsidRPr="00313072">
              <w:rPr>
                <w:rFonts w:asciiTheme="majorBidi" w:hAnsiTheme="majorBidi" w:cstheme="majorBidi"/>
              </w:rPr>
              <w:t xml:space="preserve"> </w:t>
            </w:r>
            <w:r w:rsidR="00A302A5" w:rsidRPr="00313072">
              <w:rPr>
                <w:rFonts w:asciiTheme="majorBidi" w:hAnsiTheme="majorBidi" w:cstheme="majorBidi"/>
                <w:lang w:eastAsia="en-US"/>
              </w:rPr>
              <w:t>June 30</w:t>
            </w:r>
          </w:p>
        </w:tc>
      </w:tr>
      <w:tr w:rsidR="00060DD1" w:rsidRPr="00313072" w14:paraId="78789E81" w14:textId="77777777" w:rsidTr="00737C6C">
        <w:trPr>
          <w:trHeight w:val="397"/>
          <w:tblHeader/>
        </w:trPr>
        <w:tc>
          <w:tcPr>
            <w:tcW w:w="2835" w:type="dxa"/>
            <w:vAlign w:val="bottom"/>
          </w:tcPr>
          <w:p w14:paraId="2EBD04DF" w14:textId="77777777" w:rsidR="00060DD1" w:rsidRPr="00313072" w:rsidRDefault="00060DD1" w:rsidP="00DA24AF">
            <w:pPr>
              <w:ind w:right="1"/>
              <w:jc w:val="center"/>
              <w:rPr>
                <w:rFonts w:asciiTheme="majorBidi" w:hAnsiTheme="majorBidi" w:cstheme="majorBidi"/>
                <w:lang w:eastAsia="en-US"/>
              </w:rPr>
            </w:pPr>
          </w:p>
        </w:tc>
        <w:tc>
          <w:tcPr>
            <w:tcW w:w="1505" w:type="dxa"/>
            <w:vAlign w:val="bottom"/>
            <w:hideMark/>
          </w:tcPr>
          <w:p w14:paraId="2470AB11" w14:textId="77777777" w:rsidR="00060DD1" w:rsidRPr="00313072" w:rsidRDefault="00060DD1" w:rsidP="00DA24AF">
            <w:pPr>
              <w:ind w:left="-36" w:right="-24"/>
              <w:jc w:val="center"/>
              <w:rPr>
                <w:rFonts w:asciiTheme="majorBidi" w:hAnsiTheme="majorBidi" w:cstheme="majorBidi"/>
                <w:lang w:eastAsia="en-US"/>
              </w:rPr>
            </w:pPr>
            <w:r w:rsidRPr="00313072">
              <w:rPr>
                <w:rFonts w:asciiTheme="majorBidi" w:hAnsiTheme="majorBidi" w:cstheme="majorBidi"/>
                <w:lang w:eastAsia="en-US"/>
              </w:rPr>
              <w:t>Paid - up</w:t>
            </w:r>
          </w:p>
        </w:tc>
        <w:tc>
          <w:tcPr>
            <w:tcW w:w="1471" w:type="dxa"/>
            <w:vAlign w:val="bottom"/>
            <w:hideMark/>
          </w:tcPr>
          <w:p w14:paraId="115F6CAB" w14:textId="07880A6E" w:rsidR="00060DD1" w:rsidRPr="00313072" w:rsidRDefault="00060DD1" w:rsidP="00DA24AF">
            <w:pPr>
              <w:ind w:left="-36" w:right="-24"/>
              <w:jc w:val="center"/>
              <w:rPr>
                <w:rFonts w:asciiTheme="majorBidi" w:hAnsiTheme="majorBidi" w:cstheme="majorBidi"/>
                <w:lang w:eastAsia="en-US"/>
              </w:rPr>
            </w:pPr>
            <w:r w:rsidRPr="00313072">
              <w:rPr>
                <w:rFonts w:asciiTheme="majorBidi" w:hAnsiTheme="majorBidi" w:cstheme="majorBidi"/>
                <w:lang w:eastAsia="en-US"/>
              </w:rPr>
              <w:t>Holding Portion</w:t>
            </w:r>
          </w:p>
        </w:tc>
        <w:tc>
          <w:tcPr>
            <w:tcW w:w="1560" w:type="dxa"/>
            <w:vAlign w:val="bottom"/>
            <w:hideMark/>
          </w:tcPr>
          <w:p w14:paraId="14D88629" w14:textId="5646A97D" w:rsidR="00060DD1" w:rsidRPr="00313072" w:rsidRDefault="00060DD1" w:rsidP="00DA24AF">
            <w:pPr>
              <w:ind w:left="-72" w:right="-100"/>
              <w:jc w:val="center"/>
              <w:rPr>
                <w:rFonts w:asciiTheme="majorBidi" w:hAnsiTheme="majorBidi" w:cstheme="majorBidi"/>
                <w:lang w:eastAsia="en-US"/>
              </w:rPr>
            </w:pPr>
            <w:r w:rsidRPr="00313072">
              <w:rPr>
                <w:rFonts w:asciiTheme="majorBidi" w:hAnsiTheme="majorBidi" w:cstheme="majorBidi"/>
              </w:rPr>
              <w:t>As at June</w:t>
            </w:r>
          </w:p>
        </w:tc>
        <w:tc>
          <w:tcPr>
            <w:tcW w:w="1417" w:type="dxa"/>
            <w:vAlign w:val="bottom"/>
            <w:hideMark/>
          </w:tcPr>
          <w:p w14:paraId="519F828C" w14:textId="77777777" w:rsidR="00060DD1" w:rsidRPr="00313072" w:rsidRDefault="00060DD1" w:rsidP="00DA24AF">
            <w:pPr>
              <w:ind w:right="1"/>
              <w:jc w:val="center"/>
              <w:rPr>
                <w:rFonts w:asciiTheme="majorBidi" w:hAnsiTheme="majorBidi" w:cstheme="majorBidi"/>
                <w:lang w:eastAsia="en-US"/>
              </w:rPr>
            </w:pPr>
            <w:r w:rsidRPr="00313072">
              <w:rPr>
                <w:rFonts w:asciiTheme="majorBidi" w:hAnsiTheme="majorBidi" w:cstheme="majorBidi"/>
                <w:lang w:eastAsia="en-US"/>
              </w:rPr>
              <w:t>As at December</w:t>
            </w:r>
          </w:p>
        </w:tc>
        <w:tc>
          <w:tcPr>
            <w:tcW w:w="1559" w:type="dxa"/>
            <w:vAlign w:val="bottom"/>
            <w:hideMark/>
          </w:tcPr>
          <w:p w14:paraId="6F6022C7" w14:textId="04A3BA82" w:rsidR="00060DD1" w:rsidRPr="00313072" w:rsidRDefault="00060DD1" w:rsidP="00DA24AF">
            <w:pPr>
              <w:ind w:right="1"/>
              <w:jc w:val="center"/>
              <w:rPr>
                <w:rFonts w:asciiTheme="majorBidi" w:hAnsiTheme="majorBidi" w:cstheme="majorBidi"/>
                <w:lang w:eastAsia="en-US"/>
              </w:rPr>
            </w:pPr>
            <w:r w:rsidRPr="00313072">
              <w:rPr>
                <w:rFonts w:asciiTheme="majorBidi" w:hAnsiTheme="majorBidi" w:cstheme="majorBidi"/>
              </w:rPr>
              <w:t>As at June</w:t>
            </w:r>
          </w:p>
        </w:tc>
        <w:tc>
          <w:tcPr>
            <w:tcW w:w="1560" w:type="dxa"/>
            <w:vAlign w:val="bottom"/>
            <w:hideMark/>
          </w:tcPr>
          <w:p w14:paraId="5623180A" w14:textId="77777777" w:rsidR="00060DD1" w:rsidRPr="00313072" w:rsidRDefault="00060DD1" w:rsidP="00DA24AF">
            <w:pPr>
              <w:ind w:right="1"/>
              <w:jc w:val="center"/>
              <w:rPr>
                <w:rFonts w:asciiTheme="majorBidi" w:hAnsiTheme="majorBidi" w:cstheme="majorBidi"/>
                <w:lang w:eastAsia="en-US"/>
              </w:rPr>
            </w:pPr>
            <w:r w:rsidRPr="00313072">
              <w:rPr>
                <w:rFonts w:asciiTheme="majorBidi" w:hAnsiTheme="majorBidi" w:cstheme="majorBidi"/>
                <w:lang w:eastAsia="en-US"/>
              </w:rPr>
              <w:t>As at December</w:t>
            </w:r>
          </w:p>
        </w:tc>
        <w:tc>
          <w:tcPr>
            <w:tcW w:w="1417" w:type="dxa"/>
            <w:vAlign w:val="bottom"/>
          </w:tcPr>
          <w:p w14:paraId="1B5E1944" w14:textId="77777777" w:rsidR="00060DD1" w:rsidRPr="00313072" w:rsidRDefault="00060DD1" w:rsidP="00DA24AF">
            <w:pPr>
              <w:ind w:right="1"/>
              <w:jc w:val="center"/>
              <w:rPr>
                <w:rFonts w:asciiTheme="majorBidi" w:hAnsiTheme="majorBidi" w:cstheme="majorBidi"/>
                <w:lang w:eastAsia="en-US"/>
              </w:rPr>
            </w:pPr>
          </w:p>
        </w:tc>
        <w:tc>
          <w:tcPr>
            <w:tcW w:w="1276" w:type="dxa"/>
            <w:vAlign w:val="bottom"/>
          </w:tcPr>
          <w:p w14:paraId="03FC132F" w14:textId="77777777" w:rsidR="00060DD1" w:rsidRPr="00313072" w:rsidRDefault="00060DD1" w:rsidP="00DA24AF">
            <w:pPr>
              <w:ind w:right="1"/>
              <w:jc w:val="center"/>
              <w:rPr>
                <w:rFonts w:asciiTheme="majorBidi" w:hAnsiTheme="majorBidi" w:cstheme="majorBidi"/>
                <w:lang w:eastAsia="en-US"/>
              </w:rPr>
            </w:pPr>
          </w:p>
        </w:tc>
      </w:tr>
      <w:tr w:rsidR="00060DD1" w:rsidRPr="00313072" w14:paraId="7D215A16" w14:textId="77777777" w:rsidTr="00737C6C">
        <w:trPr>
          <w:trHeight w:val="397"/>
          <w:tblHeader/>
        </w:trPr>
        <w:tc>
          <w:tcPr>
            <w:tcW w:w="2835" w:type="dxa"/>
            <w:vAlign w:val="bottom"/>
            <w:hideMark/>
          </w:tcPr>
          <w:p w14:paraId="4665B00D" w14:textId="77777777" w:rsidR="00060DD1" w:rsidRPr="00313072" w:rsidRDefault="00060DD1" w:rsidP="00DA24AF">
            <w:pPr>
              <w:pBdr>
                <w:bottom w:val="single" w:sz="4" w:space="1" w:color="auto"/>
              </w:pBdr>
              <w:ind w:left="-108" w:right="1"/>
              <w:jc w:val="center"/>
              <w:rPr>
                <w:rFonts w:asciiTheme="majorBidi" w:hAnsiTheme="majorBidi" w:cstheme="majorBidi"/>
                <w:lang w:eastAsia="en-US"/>
              </w:rPr>
            </w:pPr>
            <w:r w:rsidRPr="00313072">
              <w:rPr>
                <w:rFonts w:asciiTheme="majorBidi" w:hAnsiTheme="majorBidi" w:cstheme="majorBidi"/>
                <w:lang w:eastAsia="en-US"/>
              </w:rPr>
              <w:t>Company’s name</w:t>
            </w:r>
          </w:p>
        </w:tc>
        <w:tc>
          <w:tcPr>
            <w:tcW w:w="1505" w:type="dxa"/>
            <w:vAlign w:val="bottom"/>
            <w:hideMark/>
          </w:tcPr>
          <w:p w14:paraId="461FBFDC" w14:textId="77777777" w:rsidR="00060DD1" w:rsidRPr="00313072" w:rsidRDefault="00060DD1" w:rsidP="00DA24AF">
            <w:pPr>
              <w:pBdr>
                <w:bottom w:val="single" w:sz="4" w:space="1" w:color="auto"/>
              </w:pBdr>
              <w:ind w:left="-36" w:right="-24"/>
              <w:jc w:val="center"/>
              <w:rPr>
                <w:rFonts w:asciiTheme="majorBidi" w:hAnsiTheme="majorBidi" w:cstheme="majorBidi"/>
                <w:lang w:eastAsia="en-US"/>
              </w:rPr>
            </w:pPr>
            <w:r w:rsidRPr="00313072">
              <w:rPr>
                <w:rFonts w:asciiTheme="majorBidi" w:hAnsiTheme="majorBidi" w:cstheme="majorBidi"/>
                <w:lang w:eastAsia="en-US"/>
              </w:rPr>
              <w:t>Capital</w:t>
            </w:r>
          </w:p>
        </w:tc>
        <w:tc>
          <w:tcPr>
            <w:tcW w:w="1471" w:type="dxa"/>
            <w:vAlign w:val="bottom"/>
            <w:hideMark/>
          </w:tcPr>
          <w:p w14:paraId="4B102C4B" w14:textId="03DFA379" w:rsidR="00060DD1" w:rsidRPr="00313072" w:rsidRDefault="00060DD1" w:rsidP="00DA24AF">
            <w:pPr>
              <w:pBdr>
                <w:bottom w:val="single" w:sz="4" w:space="1" w:color="auto"/>
              </w:pBdr>
              <w:ind w:left="-36" w:right="-24"/>
              <w:jc w:val="center"/>
              <w:rPr>
                <w:rFonts w:asciiTheme="majorBidi" w:hAnsiTheme="majorBidi" w:cstheme="majorBidi"/>
                <w:lang w:eastAsia="en-US"/>
              </w:rPr>
            </w:pPr>
            <w:r w:rsidRPr="00313072">
              <w:rPr>
                <w:rFonts w:asciiTheme="majorBidi" w:hAnsiTheme="majorBidi" w:cstheme="majorBidi"/>
                <w:lang w:eastAsia="en-US"/>
              </w:rPr>
              <w:t>(Percent)</w:t>
            </w:r>
          </w:p>
        </w:tc>
        <w:tc>
          <w:tcPr>
            <w:tcW w:w="1560" w:type="dxa"/>
            <w:vAlign w:val="bottom"/>
            <w:hideMark/>
          </w:tcPr>
          <w:p w14:paraId="46801D20" w14:textId="281AB653" w:rsidR="00060DD1" w:rsidRPr="00313072" w:rsidRDefault="00060DD1" w:rsidP="00DA24AF">
            <w:pPr>
              <w:pBdr>
                <w:bottom w:val="single" w:sz="4" w:space="1" w:color="auto"/>
              </w:pBdr>
              <w:ind w:right="1"/>
              <w:jc w:val="center"/>
              <w:rPr>
                <w:rFonts w:asciiTheme="majorBidi" w:hAnsiTheme="majorBidi" w:cstheme="majorBidi"/>
                <w:lang w:eastAsia="en-US"/>
              </w:rPr>
            </w:pPr>
            <w:r w:rsidRPr="00313072">
              <w:rPr>
                <w:rFonts w:asciiTheme="majorBidi" w:hAnsiTheme="majorBidi" w:cstheme="majorBidi"/>
              </w:rPr>
              <w:t>30, 2022</w:t>
            </w:r>
          </w:p>
        </w:tc>
        <w:tc>
          <w:tcPr>
            <w:tcW w:w="1417" w:type="dxa"/>
            <w:vAlign w:val="bottom"/>
            <w:hideMark/>
          </w:tcPr>
          <w:p w14:paraId="3BEA3356" w14:textId="1FA29C92" w:rsidR="00060DD1" w:rsidRPr="00313072" w:rsidRDefault="00060DD1" w:rsidP="00DA24AF">
            <w:pPr>
              <w:pBdr>
                <w:bottom w:val="single" w:sz="4" w:space="1" w:color="auto"/>
              </w:pBdr>
              <w:ind w:right="1"/>
              <w:jc w:val="center"/>
              <w:rPr>
                <w:rFonts w:asciiTheme="majorBidi" w:hAnsiTheme="majorBidi" w:cstheme="majorBidi"/>
                <w:lang w:eastAsia="en-US"/>
              </w:rPr>
            </w:pPr>
            <w:r w:rsidRPr="00313072">
              <w:rPr>
                <w:rFonts w:asciiTheme="majorBidi" w:hAnsiTheme="majorBidi" w:cstheme="majorBidi"/>
                <w:lang w:eastAsia="en-US"/>
              </w:rPr>
              <w:t>31, 2021</w:t>
            </w:r>
          </w:p>
        </w:tc>
        <w:tc>
          <w:tcPr>
            <w:tcW w:w="1559" w:type="dxa"/>
            <w:vAlign w:val="bottom"/>
            <w:hideMark/>
          </w:tcPr>
          <w:p w14:paraId="22C03480" w14:textId="05C83F5F" w:rsidR="00060DD1" w:rsidRPr="00313072" w:rsidRDefault="00060DD1" w:rsidP="00DA24AF">
            <w:pPr>
              <w:pBdr>
                <w:bottom w:val="single" w:sz="4" w:space="1" w:color="auto"/>
              </w:pBdr>
              <w:ind w:right="1"/>
              <w:jc w:val="center"/>
              <w:rPr>
                <w:rFonts w:asciiTheme="majorBidi" w:hAnsiTheme="majorBidi" w:cstheme="majorBidi"/>
                <w:lang w:eastAsia="en-US"/>
              </w:rPr>
            </w:pPr>
            <w:r w:rsidRPr="00313072">
              <w:rPr>
                <w:rFonts w:asciiTheme="majorBidi" w:hAnsiTheme="majorBidi" w:cstheme="majorBidi"/>
              </w:rPr>
              <w:t>30, 2022</w:t>
            </w:r>
          </w:p>
        </w:tc>
        <w:tc>
          <w:tcPr>
            <w:tcW w:w="1560" w:type="dxa"/>
            <w:vAlign w:val="bottom"/>
            <w:hideMark/>
          </w:tcPr>
          <w:p w14:paraId="42AAC633" w14:textId="7BB9A4BD" w:rsidR="00060DD1" w:rsidRPr="00313072" w:rsidRDefault="00060DD1" w:rsidP="00DA24AF">
            <w:pPr>
              <w:pBdr>
                <w:bottom w:val="single" w:sz="4" w:space="1" w:color="auto"/>
              </w:pBdr>
              <w:ind w:right="1"/>
              <w:jc w:val="center"/>
              <w:rPr>
                <w:rFonts w:asciiTheme="majorBidi" w:hAnsiTheme="majorBidi" w:cstheme="majorBidi"/>
                <w:lang w:eastAsia="en-US"/>
              </w:rPr>
            </w:pPr>
            <w:r w:rsidRPr="00313072">
              <w:rPr>
                <w:rFonts w:asciiTheme="majorBidi" w:hAnsiTheme="majorBidi" w:cstheme="majorBidi"/>
                <w:lang w:eastAsia="en-US"/>
              </w:rPr>
              <w:t>31, 2021</w:t>
            </w:r>
          </w:p>
        </w:tc>
        <w:tc>
          <w:tcPr>
            <w:tcW w:w="1417" w:type="dxa"/>
            <w:vAlign w:val="bottom"/>
            <w:hideMark/>
          </w:tcPr>
          <w:p w14:paraId="2C82791B" w14:textId="0FAADFD7" w:rsidR="00060DD1" w:rsidRPr="00313072" w:rsidRDefault="00060DD1" w:rsidP="00DA24AF">
            <w:pPr>
              <w:pBdr>
                <w:bottom w:val="single" w:sz="4" w:space="1" w:color="auto"/>
              </w:pBdr>
              <w:ind w:right="1"/>
              <w:jc w:val="center"/>
              <w:rPr>
                <w:rFonts w:asciiTheme="majorBidi" w:hAnsiTheme="majorBidi" w:cstheme="majorBidi"/>
                <w:lang w:eastAsia="en-US"/>
              </w:rPr>
            </w:pPr>
            <w:r w:rsidRPr="00313072">
              <w:rPr>
                <w:rFonts w:asciiTheme="majorBidi" w:hAnsiTheme="majorBidi" w:cstheme="majorBidi"/>
                <w:lang w:eastAsia="en-US"/>
              </w:rPr>
              <w:t>2022</w:t>
            </w:r>
          </w:p>
        </w:tc>
        <w:tc>
          <w:tcPr>
            <w:tcW w:w="1276" w:type="dxa"/>
            <w:vAlign w:val="bottom"/>
            <w:hideMark/>
          </w:tcPr>
          <w:p w14:paraId="246CCDD6" w14:textId="7939C646" w:rsidR="00060DD1" w:rsidRPr="00313072" w:rsidRDefault="00060DD1" w:rsidP="00DA24AF">
            <w:pPr>
              <w:pBdr>
                <w:bottom w:val="single" w:sz="4" w:space="1" w:color="auto"/>
              </w:pBdr>
              <w:ind w:right="1"/>
              <w:jc w:val="center"/>
              <w:rPr>
                <w:rFonts w:asciiTheme="majorBidi" w:hAnsiTheme="majorBidi" w:cstheme="majorBidi"/>
                <w:lang w:eastAsia="en-US"/>
              </w:rPr>
            </w:pPr>
            <w:r w:rsidRPr="00313072">
              <w:rPr>
                <w:rFonts w:asciiTheme="majorBidi" w:hAnsiTheme="majorBidi" w:cstheme="majorBidi"/>
                <w:lang w:eastAsia="en-US"/>
              </w:rPr>
              <w:t>2021</w:t>
            </w:r>
          </w:p>
        </w:tc>
      </w:tr>
      <w:tr w:rsidR="006B0CC2" w:rsidRPr="00313072" w14:paraId="26525CAB" w14:textId="77777777" w:rsidTr="00827387">
        <w:trPr>
          <w:trHeight w:val="397"/>
        </w:trPr>
        <w:tc>
          <w:tcPr>
            <w:tcW w:w="2835" w:type="dxa"/>
            <w:shd w:val="clear" w:color="auto" w:fill="auto"/>
            <w:vAlign w:val="bottom"/>
            <w:hideMark/>
          </w:tcPr>
          <w:p w14:paraId="038A0BE9" w14:textId="77777777" w:rsidR="006B0CC2" w:rsidRPr="00313072" w:rsidRDefault="006B0CC2" w:rsidP="00DA24AF">
            <w:pPr>
              <w:ind w:left="-108" w:right="1"/>
              <w:jc w:val="left"/>
              <w:rPr>
                <w:rFonts w:asciiTheme="majorBidi" w:hAnsiTheme="majorBidi" w:cstheme="majorBidi"/>
              </w:rPr>
            </w:pPr>
            <w:r w:rsidRPr="00313072">
              <w:rPr>
                <w:rFonts w:asciiTheme="majorBidi" w:hAnsiTheme="majorBidi" w:cstheme="majorBidi"/>
              </w:rPr>
              <w:t>Aspiration one Co., Ltd.</w:t>
            </w:r>
          </w:p>
        </w:tc>
        <w:tc>
          <w:tcPr>
            <w:tcW w:w="1505" w:type="dxa"/>
            <w:shd w:val="clear" w:color="auto" w:fill="auto"/>
            <w:vAlign w:val="bottom"/>
            <w:hideMark/>
          </w:tcPr>
          <w:p w14:paraId="61F79E51" w14:textId="06BBC133" w:rsidR="006B0CC2" w:rsidRPr="00313072" w:rsidRDefault="006B0CC2" w:rsidP="00DA24AF">
            <w:pPr>
              <w:ind w:left="-36" w:right="-24"/>
              <w:jc w:val="right"/>
              <w:rPr>
                <w:rFonts w:asciiTheme="majorBidi" w:hAnsiTheme="majorBidi" w:cstheme="majorBidi"/>
                <w:lang w:eastAsia="en-US"/>
              </w:rPr>
            </w:pPr>
            <w:r w:rsidRPr="00313072">
              <w:rPr>
                <w:rFonts w:asciiTheme="majorBidi" w:hAnsiTheme="majorBidi" w:cstheme="majorBidi"/>
                <w:lang w:eastAsia="en-US"/>
              </w:rPr>
              <w:t>1,000,000,000</w:t>
            </w:r>
          </w:p>
        </w:tc>
        <w:tc>
          <w:tcPr>
            <w:tcW w:w="1471" w:type="dxa"/>
            <w:shd w:val="clear" w:color="auto" w:fill="auto"/>
            <w:vAlign w:val="bottom"/>
            <w:hideMark/>
          </w:tcPr>
          <w:p w14:paraId="73817DDD" w14:textId="5A3AD220" w:rsidR="006B0CC2" w:rsidRPr="00313072" w:rsidRDefault="006B0CC2" w:rsidP="00DA24AF">
            <w:pPr>
              <w:ind w:left="-36" w:right="-24"/>
              <w:jc w:val="center"/>
              <w:rPr>
                <w:rFonts w:asciiTheme="majorBidi" w:hAnsiTheme="majorBidi" w:cstheme="majorBidi"/>
                <w:lang w:eastAsia="en-US"/>
              </w:rPr>
            </w:pPr>
            <w:r w:rsidRPr="00313072">
              <w:rPr>
                <w:rFonts w:asciiTheme="majorBidi" w:hAnsiTheme="majorBidi" w:cstheme="majorBidi"/>
                <w:lang w:eastAsia="en-US"/>
              </w:rPr>
              <w:t>25</w:t>
            </w:r>
          </w:p>
        </w:tc>
        <w:tc>
          <w:tcPr>
            <w:tcW w:w="1560" w:type="dxa"/>
            <w:shd w:val="clear" w:color="auto" w:fill="auto"/>
            <w:vAlign w:val="bottom"/>
          </w:tcPr>
          <w:p w14:paraId="49C66B77" w14:textId="57D74D27" w:rsidR="006B0CC2" w:rsidRPr="00313072" w:rsidRDefault="004B1F3B" w:rsidP="00DA24AF">
            <w:pPr>
              <w:ind w:right="1"/>
              <w:jc w:val="right"/>
              <w:rPr>
                <w:rFonts w:asciiTheme="majorBidi" w:hAnsiTheme="majorBidi" w:cstheme="majorBidi"/>
                <w:lang w:eastAsia="en-US"/>
              </w:rPr>
            </w:pPr>
            <w:r w:rsidRPr="00313072">
              <w:rPr>
                <w:rFonts w:asciiTheme="majorBidi" w:hAnsiTheme="majorBidi" w:cstheme="majorBidi"/>
                <w:lang w:eastAsia="en-US"/>
              </w:rPr>
              <w:t>207</w:t>
            </w:r>
            <w:r w:rsidR="006B0CC2" w:rsidRPr="00313072">
              <w:rPr>
                <w:rFonts w:asciiTheme="majorBidi" w:hAnsiTheme="majorBidi" w:cstheme="majorBidi"/>
                <w:lang w:eastAsia="en-US"/>
              </w:rPr>
              <w:t>,</w:t>
            </w:r>
            <w:r w:rsidRPr="00313072">
              <w:rPr>
                <w:rFonts w:asciiTheme="majorBidi" w:hAnsiTheme="majorBidi" w:cstheme="majorBidi"/>
                <w:lang w:eastAsia="en-US"/>
              </w:rPr>
              <w:t>995</w:t>
            </w:r>
            <w:r w:rsidR="006B0CC2" w:rsidRPr="00313072">
              <w:rPr>
                <w:rFonts w:asciiTheme="majorBidi" w:hAnsiTheme="majorBidi" w:cstheme="majorBidi"/>
                <w:lang w:eastAsia="en-US"/>
              </w:rPr>
              <w:t>,</w:t>
            </w:r>
            <w:r w:rsidRPr="00313072">
              <w:rPr>
                <w:rFonts w:asciiTheme="majorBidi" w:hAnsiTheme="majorBidi" w:cstheme="majorBidi"/>
                <w:lang w:eastAsia="en-US"/>
              </w:rPr>
              <w:t>077</w:t>
            </w:r>
          </w:p>
        </w:tc>
        <w:tc>
          <w:tcPr>
            <w:tcW w:w="1417" w:type="dxa"/>
            <w:shd w:val="clear" w:color="auto" w:fill="auto"/>
            <w:vAlign w:val="bottom"/>
            <w:hideMark/>
          </w:tcPr>
          <w:p w14:paraId="5C158886" w14:textId="49A305EE" w:rsidR="006B0CC2" w:rsidRPr="00313072" w:rsidRDefault="006B0CC2" w:rsidP="00DA24AF">
            <w:pPr>
              <w:ind w:right="1"/>
              <w:jc w:val="right"/>
              <w:rPr>
                <w:rFonts w:asciiTheme="majorBidi" w:hAnsiTheme="majorBidi" w:cstheme="majorBidi"/>
                <w:lang w:eastAsia="en-US"/>
              </w:rPr>
            </w:pPr>
            <w:r w:rsidRPr="00313072">
              <w:rPr>
                <w:rFonts w:asciiTheme="majorBidi" w:hAnsiTheme="majorBidi" w:cstheme="majorBidi"/>
                <w:lang w:eastAsia="en-US"/>
              </w:rPr>
              <w:t>212,375,039</w:t>
            </w:r>
          </w:p>
        </w:tc>
        <w:tc>
          <w:tcPr>
            <w:tcW w:w="1559" w:type="dxa"/>
            <w:shd w:val="clear" w:color="auto" w:fill="auto"/>
            <w:vAlign w:val="bottom"/>
          </w:tcPr>
          <w:p w14:paraId="412363C8" w14:textId="0E274F16" w:rsidR="006B0CC2" w:rsidRPr="00313072" w:rsidRDefault="006B0CC2" w:rsidP="00DA24AF">
            <w:pPr>
              <w:ind w:right="1"/>
              <w:jc w:val="right"/>
              <w:rPr>
                <w:rFonts w:asciiTheme="majorBidi" w:hAnsiTheme="majorBidi" w:cstheme="majorBidi"/>
                <w:lang w:eastAsia="en-US"/>
              </w:rPr>
            </w:pPr>
            <w:r w:rsidRPr="00313072">
              <w:rPr>
                <w:rFonts w:asciiTheme="majorBidi" w:hAnsiTheme="majorBidi" w:cstheme="majorBidi"/>
                <w:lang w:eastAsia="en-US"/>
              </w:rPr>
              <w:t>250</w:t>
            </w:r>
            <w:r w:rsidRPr="00313072">
              <w:rPr>
                <w:rFonts w:asciiTheme="majorBidi" w:hAnsiTheme="majorBidi" w:cstheme="majorBidi"/>
                <w:cs/>
                <w:lang w:eastAsia="en-US"/>
              </w:rPr>
              <w:t>,</w:t>
            </w:r>
            <w:r w:rsidRPr="00313072">
              <w:rPr>
                <w:rFonts w:asciiTheme="majorBidi" w:hAnsiTheme="majorBidi" w:cstheme="majorBidi"/>
                <w:lang w:eastAsia="en-US"/>
              </w:rPr>
              <w:t>000</w:t>
            </w:r>
            <w:r w:rsidRPr="00313072">
              <w:rPr>
                <w:rFonts w:asciiTheme="majorBidi" w:hAnsiTheme="majorBidi" w:cstheme="majorBidi"/>
                <w:cs/>
                <w:lang w:eastAsia="en-US"/>
              </w:rPr>
              <w:t>,</w:t>
            </w:r>
            <w:r w:rsidRPr="00313072">
              <w:rPr>
                <w:rFonts w:asciiTheme="majorBidi" w:hAnsiTheme="majorBidi" w:cstheme="majorBidi"/>
                <w:lang w:eastAsia="en-US"/>
              </w:rPr>
              <w:t>000</w:t>
            </w:r>
            <w:r w:rsidRPr="00313072">
              <w:rPr>
                <w:rFonts w:asciiTheme="majorBidi" w:hAnsiTheme="majorBidi" w:cstheme="majorBidi"/>
                <w:cs/>
                <w:lang w:eastAsia="en-US"/>
              </w:rPr>
              <w:t xml:space="preserve"> </w:t>
            </w:r>
          </w:p>
        </w:tc>
        <w:tc>
          <w:tcPr>
            <w:tcW w:w="1560" w:type="dxa"/>
            <w:shd w:val="clear" w:color="auto" w:fill="auto"/>
            <w:vAlign w:val="bottom"/>
            <w:hideMark/>
          </w:tcPr>
          <w:p w14:paraId="05B7C71A" w14:textId="6306D69E" w:rsidR="006B0CC2" w:rsidRPr="00313072" w:rsidRDefault="006B0CC2" w:rsidP="00DA24AF">
            <w:pPr>
              <w:ind w:right="1"/>
              <w:jc w:val="right"/>
              <w:rPr>
                <w:rFonts w:asciiTheme="majorBidi" w:hAnsiTheme="majorBidi" w:cstheme="majorBidi"/>
                <w:lang w:eastAsia="en-US"/>
              </w:rPr>
            </w:pPr>
            <w:r w:rsidRPr="00313072">
              <w:rPr>
                <w:rFonts w:asciiTheme="majorBidi" w:hAnsiTheme="majorBidi" w:cstheme="majorBidi"/>
                <w:lang w:eastAsia="en-US"/>
              </w:rPr>
              <w:t>250,000,000</w:t>
            </w:r>
          </w:p>
        </w:tc>
        <w:tc>
          <w:tcPr>
            <w:tcW w:w="1417" w:type="dxa"/>
            <w:shd w:val="clear" w:color="auto" w:fill="auto"/>
            <w:vAlign w:val="bottom"/>
          </w:tcPr>
          <w:p w14:paraId="765DE2F2" w14:textId="74BC1220" w:rsidR="006B0CC2" w:rsidRPr="00313072" w:rsidRDefault="00591F6E"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c>
          <w:tcPr>
            <w:tcW w:w="1276" w:type="dxa"/>
            <w:shd w:val="clear" w:color="auto" w:fill="auto"/>
            <w:vAlign w:val="bottom"/>
            <w:hideMark/>
          </w:tcPr>
          <w:p w14:paraId="0AD84817" w14:textId="5F530308" w:rsidR="006B0CC2" w:rsidRPr="00313072" w:rsidRDefault="006B0CC2" w:rsidP="00DA24AF">
            <w:pPr>
              <w:ind w:right="1"/>
              <w:jc w:val="right"/>
              <w:rPr>
                <w:rFonts w:asciiTheme="majorBidi" w:hAnsiTheme="majorBidi" w:cstheme="majorBidi"/>
                <w:lang w:eastAsia="en-US"/>
              </w:rPr>
            </w:pPr>
            <w:r w:rsidRPr="00313072">
              <w:rPr>
                <w:rFonts w:asciiTheme="majorBidi" w:hAnsiTheme="majorBidi" w:cstheme="majorBidi"/>
                <w:cs/>
                <w:lang w:eastAsia="en-US"/>
              </w:rPr>
              <w:t>-</w:t>
            </w:r>
          </w:p>
        </w:tc>
      </w:tr>
      <w:tr w:rsidR="006B0CC2" w:rsidRPr="00313072" w14:paraId="7F781D48" w14:textId="77777777" w:rsidTr="00827387">
        <w:trPr>
          <w:trHeight w:val="397"/>
        </w:trPr>
        <w:tc>
          <w:tcPr>
            <w:tcW w:w="2835" w:type="dxa"/>
            <w:shd w:val="clear" w:color="auto" w:fill="auto"/>
            <w:vAlign w:val="bottom"/>
            <w:hideMark/>
          </w:tcPr>
          <w:p w14:paraId="40B9DC72" w14:textId="77777777" w:rsidR="006B0CC2" w:rsidRPr="00313072" w:rsidRDefault="006B0CC2" w:rsidP="00DA24AF">
            <w:pPr>
              <w:ind w:left="-108" w:right="1"/>
              <w:jc w:val="left"/>
              <w:rPr>
                <w:rFonts w:asciiTheme="majorBidi" w:hAnsiTheme="majorBidi" w:cstheme="majorBidi"/>
              </w:rPr>
            </w:pPr>
            <w:r w:rsidRPr="00313072">
              <w:rPr>
                <w:rFonts w:asciiTheme="majorBidi" w:hAnsiTheme="majorBidi" w:cstheme="majorBidi"/>
              </w:rPr>
              <w:t>Sena Hankyu 1 Co., Ltd.</w:t>
            </w:r>
          </w:p>
        </w:tc>
        <w:tc>
          <w:tcPr>
            <w:tcW w:w="1505" w:type="dxa"/>
            <w:shd w:val="clear" w:color="auto" w:fill="auto"/>
            <w:vAlign w:val="bottom"/>
            <w:hideMark/>
          </w:tcPr>
          <w:p w14:paraId="354AD077" w14:textId="5B4EB6BC" w:rsidR="006B0CC2" w:rsidRPr="00313072" w:rsidRDefault="006B0CC2" w:rsidP="00DA24AF">
            <w:pPr>
              <w:ind w:left="-36" w:right="-24"/>
              <w:jc w:val="right"/>
              <w:rPr>
                <w:rFonts w:asciiTheme="majorBidi" w:hAnsiTheme="majorBidi" w:cstheme="majorBidi"/>
                <w:lang w:eastAsia="en-US"/>
              </w:rPr>
            </w:pPr>
            <w:r w:rsidRPr="00313072">
              <w:rPr>
                <w:rFonts w:asciiTheme="majorBidi" w:hAnsiTheme="majorBidi" w:cstheme="majorBidi"/>
                <w:lang w:eastAsia="en-US"/>
              </w:rPr>
              <w:t>635,000,000</w:t>
            </w:r>
          </w:p>
        </w:tc>
        <w:tc>
          <w:tcPr>
            <w:tcW w:w="1471" w:type="dxa"/>
            <w:shd w:val="clear" w:color="auto" w:fill="auto"/>
            <w:vAlign w:val="bottom"/>
            <w:hideMark/>
          </w:tcPr>
          <w:p w14:paraId="122C30E9" w14:textId="2A49BEE2" w:rsidR="006B0CC2" w:rsidRPr="00313072" w:rsidRDefault="006B0CC2" w:rsidP="00DA24AF">
            <w:pPr>
              <w:ind w:left="-36" w:right="-24"/>
              <w:jc w:val="center"/>
              <w:rPr>
                <w:rFonts w:asciiTheme="majorBidi" w:hAnsiTheme="majorBidi" w:cstheme="majorBidi"/>
                <w:lang w:eastAsia="en-US"/>
              </w:rPr>
            </w:pPr>
            <w:r w:rsidRPr="00313072">
              <w:rPr>
                <w:rFonts w:asciiTheme="majorBidi" w:hAnsiTheme="majorBidi" w:cstheme="majorBidi"/>
                <w:lang w:eastAsia="en-US"/>
              </w:rPr>
              <w:t>51</w:t>
            </w:r>
          </w:p>
        </w:tc>
        <w:tc>
          <w:tcPr>
            <w:tcW w:w="1560" w:type="dxa"/>
            <w:shd w:val="clear" w:color="auto" w:fill="auto"/>
            <w:vAlign w:val="bottom"/>
          </w:tcPr>
          <w:p w14:paraId="445D1FA7" w14:textId="259D9AFA" w:rsidR="006B0CC2" w:rsidRPr="00313072" w:rsidRDefault="006B0CC2" w:rsidP="00DA24AF">
            <w:pPr>
              <w:ind w:right="1"/>
              <w:jc w:val="right"/>
              <w:rPr>
                <w:rFonts w:asciiTheme="majorBidi" w:hAnsiTheme="majorBidi" w:cstheme="majorBidi"/>
                <w:lang w:eastAsia="en-US"/>
              </w:rPr>
            </w:pPr>
            <w:r w:rsidRPr="00313072">
              <w:rPr>
                <w:rFonts w:asciiTheme="majorBidi" w:hAnsiTheme="majorBidi" w:cstheme="majorBidi"/>
                <w:lang w:eastAsia="en-US"/>
              </w:rPr>
              <w:t xml:space="preserve"> 323,921,105 </w:t>
            </w:r>
          </w:p>
        </w:tc>
        <w:tc>
          <w:tcPr>
            <w:tcW w:w="1417" w:type="dxa"/>
            <w:shd w:val="clear" w:color="auto" w:fill="auto"/>
            <w:vAlign w:val="bottom"/>
            <w:hideMark/>
          </w:tcPr>
          <w:p w14:paraId="43942EAC" w14:textId="77E4DD47" w:rsidR="006B0CC2" w:rsidRPr="00313072" w:rsidRDefault="006B0CC2" w:rsidP="00DA24AF">
            <w:pPr>
              <w:ind w:right="1"/>
              <w:jc w:val="right"/>
              <w:rPr>
                <w:rFonts w:asciiTheme="majorBidi" w:hAnsiTheme="majorBidi" w:cstheme="majorBidi"/>
                <w:lang w:eastAsia="en-US"/>
              </w:rPr>
            </w:pPr>
            <w:r w:rsidRPr="00313072">
              <w:rPr>
                <w:rFonts w:asciiTheme="majorBidi" w:hAnsiTheme="majorBidi" w:cstheme="majorBidi"/>
                <w:lang w:eastAsia="en-US"/>
              </w:rPr>
              <w:t>376,197,952</w:t>
            </w:r>
          </w:p>
        </w:tc>
        <w:tc>
          <w:tcPr>
            <w:tcW w:w="1559" w:type="dxa"/>
            <w:shd w:val="clear" w:color="auto" w:fill="auto"/>
            <w:vAlign w:val="bottom"/>
          </w:tcPr>
          <w:p w14:paraId="26CF50A1" w14:textId="3DC911E5" w:rsidR="006B0CC2" w:rsidRPr="00313072" w:rsidRDefault="006B0CC2" w:rsidP="00DA24AF">
            <w:pPr>
              <w:ind w:right="1"/>
              <w:jc w:val="right"/>
              <w:rPr>
                <w:rFonts w:asciiTheme="majorBidi" w:hAnsiTheme="majorBidi" w:cstheme="majorBidi"/>
                <w:lang w:eastAsia="en-US"/>
              </w:rPr>
            </w:pPr>
            <w:r w:rsidRPr="00313072">
              <w:rPr>
                <w:rFonts w:asciiTheme="majorBidi" w:hAnsiTheme="majorBidi" w:cstheme="majorBidi"/>
                <w:lang w:eastAsia="en-US"/>
              </w:rPr>
              <w:t>323,996,782</w:t>
            </w:r>
          </w:p>
        </w:tc>
        <w:tc>
          <w:tcPr>
            <w:tcW w:w="1560" w:type="dxa"/>
            <w:shd w:val="clear" w:color="auto" w:fill="auto"/>
            <w:vAlign w:val="bottom"/>
            <w:hideMark/>
          </w:tcPr>
          <w:p w14:paraId="7A5509A6" w14:textId="0D84D4FB" w:rsidR="006B0CC2" w:rsidRPr="00313072" w:rsidRDefault="006B0CC2" w:rsidP="00DA24AF">
            <w:pPr>
              <w:ind w:right="1"/>
              <w:jc w:val="right"/>
              <w:rPr>
                <w:rFonts w:asciiTheme="majorBidi" w:hAnsiTheme="majorBidi" w:cstheme="majorBidi"/>
                <w:lang w:eastAsia="en-US"/>
              </w:rPr>
            </w:pPr>
            <w:r w:rsidRPr="00313072">
              <w:rPr>
                <w:rFonts w:asciiTheme="majorBidi" w:hAnsiTheme="majorBidi" w:cstheme="majorBidi"/>
                <w:lang w:eastAsia="en-US"/>
              </w:rPr>
              <w:t>364,721,400</w:t>
            </w:r>
          </w:p>
        </w:tc>
        <w:tc>
          <w:tcPr>
            <w:tcW w:w="1417" w:type="dxa"/>
            <w:shd w:val="clear" w:color="auto" w:fill="auto"/>
            <w:vAlign w:val="bottom"/>
          </w:tcPr>
          <w:p w14:paraId="2B602B5A" w14:textId="6658A690" w:rsidR="006B0CC2" w:rsidRPr="00313072" w:rsidRDefault="006B0CC2" w:rsidP="00DA24AF">
            <w:pPr>
              <w:ind w:right="1"/>
              <w:jc w:val="right"/>
              <w:rPr>
                <w:rFonts w:asciiTheme="majorBidi" w:hAnsiTheme="majorBidi" w:cstheme="majorBidi"/>
                <w:lang w:eastAsia="en-US"/>
              </w:rPr>
            </w:pPr>
            <w:r w:rsidRPr="00313072">
              <w:rPr>
                <w:rFonts w:asciiTheme="majorBidi" w:hAnsiTheme="majorBidi" w:cstheme="majorBidi"/>
                <w:lang w:eastAsia="en-US"/>
              </w:rPr>
              <w:t>25,503,123</w:t>
            </w:r>
          </w:p>
        </w:tc>
        <w:tc>
          <w:tcPr>
            <w:tcW w:w="1276" w:type="dxa"/>
            <w:shd w:val="clear" w:color="auto" w:fill="auto"/>
            <w:vAlign w:val="bottom"/>
            <w:hideMark/>
          </w:tcPr>
          <w:p w14:paraId="236BF3E3" w14:textId="3C054AD9" w:rsidR="006B0CC2" w:rsidRPr="00313072" w:rsidRDefault="006B0CC2" w:rsidP="00DA24AF">
            <w:pPr>
              <w:ind w:right="1"/>
              <w:jc w:val="right"/>
              <w:rPr>
                <w:rFonts w:asciiTheme="majorBidi" w:hAnsiTheme="majorBidi" w:cstheme="majorBidi"/>
                <w:lang w:eastAsia="en-US"/>
              </w:rPr>
            </w:pPr>
            <w:r w:rsidRPr="00313072">
              <w:rPr>
                <w:rFonts w:asciiTheme="majorBidi" w:hAnsiTheme="majorBidi" w:cstheme="majorBidi"/>
                <w:lang w:eastAsia="en-US"/>
              </w:rPr>
              <w:t>127,499,968</w:t>
            </w:r>
          </w:p>
        </w:tc>
      </w:tr>
      <w:tr w:rsidR="006B0CC2" w:rsidRPr="00313072" w14:paraId="4E8D33D7" w14:textId="77777777" w:rsidTr="00827387">
        <w:trPr>
          <w:trHeight w:val="397"/>
        </w:trPr>
        <w:tc>
          <w:tcPr>
            <w:tcW w:w="2835" w:type="dxa"/>
            <w:shd w:val="clear" w:color="auto" w:fill="auto"/>
            <w:vAlign w:val="bottom"/>
            <w:hideMark/>
          </w:tcPr>
          <w:p w14:paraId="3E0860D9" w14:textId="77777777" w:rsidR="006B0CC2" w:rsidRPr="00313072" w:rsidRDefault="006B0CC2" w:rsidP="00DA24AF">
            <w:pPr>
              <w:ind w:left="-108" w:right="1"/>
              <w:jc w:val="left"/>
              <w:rPr>
                <w:rFonts w:asciiTheme="majorBidi" w:hAnsiTheme="majorBidi" w:cstheme="majorBidi"/>
              </w:rPr>
            </w:pPr>
            <w:r w:rsidRPr="00313072">
              <w:rPr>
                <w:rFonts w:asciiTheme="majorBidi" w:hAnsiTheme="majorBidi" w:cstheme="majorBidi"/>
              </w:rPr>
              <w:t>Sena Hankyu 2 Co., Ltd.</w:t>
            </w:r>
          </w:p>
        </w:tc>
        <w:tc>
          <w:tcPr>
            <w:tcW w:w="1505" w:type="dxa"/>
            <w:shd w:val="clear" w:color="auto" w:fill="auto"/>
            <w:vAlign w:val="bottom"/>
            <w:hideMark/>
          </w:tcPr>
          <w:p w14:paraId="62782AE3" w14:textId="1FC96FE9" w:rsidR="006B0CC2" w:rsidRPr="00313072" w:rsidRDefault="006B0CC2" w:rsidP="00DA24AF">
            <w:pPr>
              <w:ind w:left="-36" w:right="-24"/>
              <w:jc w:val="right"/>
              <w:rPr>
                <w:rFonts w:asciiTheme="majorBidi" w:hAnsiTheme="majorBidi" w:cstheme="majorBidi"/>
                <w:lang w:eastAsia="en-US"/>
              </w:rPr>
            </w:pPr>
            <w:r w:rsidRPr="00313072">
              <w:rPr>
                <w:rFonts w:asciiTheme="majorBidi" w:hAnsiTheme="majorBidi" w:cstheme="majorBidi"/>
                <w:lang w:eastAsia="en-US"/>
              </w:rPr>
              <w:t>397,000,000</w:t>
            </w:r>
          </w:p>
        </w:tc>
        <w:tc>
          <w:tcPr>
            <w:tcW w:w="1471" w:type="dxa"/>
            <w:shd w:val="clear" w:color="auto" w:fill="auto"/>
            <w:vAlign w:val="bottom"/>
            <w:hideMark/>
          </w:tcPr>
          <w:p w14:paraId="3712404D" w14:textId="09F5A38D" w:rsidR="006B0CC2" w:rsidRPr="00313072" w:rsidRDefault="006B0CC2" w:rsidP="00DA24AF">
            <w:pPr>
              <w:ind w:left="-36" w:right="-24"/>
              <w:jc w:val="center"/>
              <w:rPr>
                <w:rFonts w:asciiTheme="majorBidi" w:hAnsiTheme="majorBidi" w:cstheme="majorBidi"/>
                <w:lang w:eastAsia="en-US"/>
              </w:rPr>
            </w:pPr>
            <w:r w:rsidRPr="00313072">
              <w:rPr>
                <w:rFonts w:asciiTheme="majorBidi" w:hAnsiTheme="majorBidi" w:cstheme="majorBidi"/>
                <w:lang w:eastAsia="en-US"/>
              </w:rPr>
              <w:t>51</w:t>
            </w:r>
          </w:p>
        </w:tc>
        <w:tc>
          <w:tcPr>
            <w:tcW w:w="1560" w:type="dxa"/>
            <w:shd w:val="clear" w:color="auto" w:fill="auto"/>
            <w:vAlign w:val="bottom"/>
          </w:tcPr>
          <w:p w14:paraId="52398AC9" w14:textId="39BDCD1B" w:rsidR="006B0CC2" w:rsidRPr="00313072" w:rsidRDefault="006B0CC2" w:rsidP="00DA24AF">
            <w:pPr>
              <w:ind w:right="1"/>
              <w:jc w:val="right"/>
              <w:rPr>
                <w:rFonts w:asciiTheme="majorBidi" w:hAnsiTheme="majorBidi" w:cstheme="majorBidi"/>
                <w:lang w:eastAsia="en-US"/>
              </w:rPr>
            </w:pPr>
            <w:r w:rsidRPr="00313072">
              <w:rPr>
                <w:rFonts w:asciiTheme="majorBidi" w:hAnsiTheme="majorBidi" w:cstheme="majorBidi"/>
                <w:lang w:eastAsia="en-US"/>
              </w:rPr>
              <w:t xml:space="preserve"> 217,289,306 </w:t>
            </w:r>
          </w:p>
        </w:tc>
        <w:tc>
          <w:tcPr>
            <w:tcW w:w="1417" w:type="dxa"/>
            <w:shd w:val="clear" w:color="auto" w:fill="auto"/>
            <w:vAlign w:val="bottom"/>
            <w:hideMark/>
          </w:tcPr>
          <w:p w14:paraId="048E1F6F" w14:textId="1715281E" w:rsidR="006B0CC2" w:rsidRPr="00313072" w:rsidRDefault="006B0CC2" w:rsidP="00DA24AF">
            <w:pPr>
              <w:ind w:right="1"/>
              <w:jc w:val="right"/>
              <w:rPr>
                <w:rFonts w:asciiTheme="majorBidi" w:hAnsiTheme="majorBidi" w:cstheme="majorBidi"/>
                <w:cs/>
                <w:lang w:eastAsia="en-US"/>
              </w:rPr>
            </w:pPr>
            <w:r w:rsidRPr="00313072">
              <w:rPr>
                <w:rFonts w:asciiTheme="majorBidi" w:hAnsiTheme="majorBidi" w:cstheme="majorBidi"/>
                <w:lang w:eastAsia="en-US"/>
              </w:rPr>
              <w:t>310,148,624</w:t>
            </w:r>
          </w:p>
        </w:tc>
        <w:tc>
          <w:tcPr>
            <w:tcW w:w="1559" w:type="dxa"/>
            <w:shd w:val="clear" w:color="auto" w:fill="auto"/>
            <w:vAlign w:val="bottom"/>
          </w:tcPr>
          <w:p w14:paraId="5B5893B4" w14:textId="21B0BB6D" w:rsidR="006B0CC2" w:rsidRPr="00313072" w:rsidRDefault="006B0CC2" w:rsidP="00DA24AF">
            <w:pPr>
              <w:ind w:right="1"/>
              <w:jc w:val="right"/>
              <w:rPr>
                <w:rFonts w:asciiTheme="majorBidi" w:hAnsiTheme="majorBidi" w:cstheme="majorBidi"/>
                <w:lang w:eastAsia="en-US"/>
              </w:rPr>
            </w:pPr>
            <w:r w:rsidRPr="00313072">
              <w:rPr>
                <w:rFonts w:asciiTheme="majorBidi" w:hAnsiTheme="majorBidi" w:cstheme="majorBidi"/>
                <w:lang w:eastAsia="en-US"/>
              </w:rPr>
              <w:t>202,469,900</w:t>
            </w:r>
          </w:p>
        </w:tc>
        <w:tc>
          <w:tcPr>
            <w:tcW w:w="1560" w:type="dxa"/>
            <w:shd w:val="clear" w:color="auto" w:fill="auto"/>
            <w:vAlign w:val="bottom"/>
            <w:hideMark/>
          </w:tcPr>
          <w:p w14:paraId="70274AF0" w14:textId="38A98CB8" w:rsidR="006B0CC2" w:rsidRPr="00313072" w:rsidRDefault="006B0CC2" w:rsidP="00DA24AF">
            <w:pPr>
              <w:ind w:right="1"/>
              <w:jc w:val="right"/>
              <w:rPr>
                <w:rFonts w:asciiTheme="majorBidi" w:hAnsiTheme="majorBidi" w:cstheme="majorBidi"/>
                <w:lang w:eastAsia="en-US"/>
              </w:rPr>
            </w:pPr>
            <w:r w:rsidRPr="00313072">
              <w:rPr>
                <w:rFonts w:asciiTheme="majorBidi" w:hAnsiTheme="majorBidi" w:cstheme="majorBidi"/>
                <w:lang w:eastAsia="en-US"/>
              </w:rPr>
              <w:t>246,329,900</w:t>
            </w:r>
          </w:p>
        </w:tc>
        <w:tc>
          <w:tcPr>
            <w:tcW w:w="1417" w:type="dxa"/>
            <w:shd w:val="clear" w:color="auto" w:fill="auto"/>
            <w:vAlign w:val="bottom"/>
          </w:tcPr>
          <w:p w14:paraId="2E72BE44" w14:textId="738FE177" w:rsidR="006B0CC2" w:rsidRPr="00313072" w:rsidRDefault="006B0CC2" w:rsidP="00DA24AF">
            <w:pPr>
              <w:ind w:right="1"/>
              <w:jc w:val="right"/>
              <w:rPr>
                <w:rFonts w:asciiTheme="majorBidi" w:hAnsiTheme="majorBidi" w:cstheme="majorBidi"/>
                <w:lang w:eastAsia="en-US"/>
              </w:rPr>
            </w:pPr>
            <w:r w:rsidRPr="00313072">
              <w:rPr>
                <w:rFonts w:asciiTheme="majorBidi" w:hAnsiTheme="majorBidi" w:cstheme="majorBidi"/>
                <w:lang w:eastAsia="en-US"/>
              </w:rPr>
              <w:t>66,911,230</w:t>
            </w:r>
          </w:p>
        </w:tc>
        <w:tc>
          <w:tcPr>
            <w:tcW w:w="1276" w:type="dxa"/>
            <w:shd w:val="clear" w:color="auto" w:fill="auto"/>
            <w:vAlign w:val="bottom"/>
            <w:hideMark/>
          </w:tcPr>
          <w:p w14:paraId="02FA11E5" w14:textId="5B6B506F" w:rsidR="006B0CC2" w:rsidRPr="00313072" w:rsidRDefault="006B0CC2" w:rsidP="00DA24AF">
            <w:pPr>
              <w:ind w:right="1"/>
              <w:jc w:val="right"/>
              <w:rPr>
                <w:rFonts w:asciiTheme="majorBidi" w:hAnsiTheme="majorBidi" w:cstheme="majorBidi"/>
                <w:lang w:eastAsia="en-US"/>
              </w:rPr>
            </w:pPr>
            <w:r w:rsidRPr="00313072">
              <w:rPr>
                <w:rFonts w:asciiTheme="majorBidi" w:hAnsiTheme="majorBidi" w:cstheme="majorBidi"/>
                <w:lang w:eastAsia="en-US"/>
              </w:rPr>
              <w:t>70,907,830</w:t>
            </w:r>
          </w:p>
        </w:tc>
      </w:tr>
      <w:tr w:rsidR="006B0CC2" w:rsidRPr="00313072" w14:paraId="7D72A415" w14:textId="77777777" w:rsidTr="00827387">
        <w:trPr>
          <w:trHeight w:val="397"/>
        </w:trPr>
        <w:tc>
          <w:tcPr>
            <w:tcW w:w="2835" w:type="dxa"/>
            <w:shd w:val="clear" w:color="auto" w:fill="auto"/>
            <w:vAlign w:val="bottom"/>
            <w:hideMark/>
          </w:tcPr>
          <w:p w14:paraId="1A0A9B0C" w14:textId="77777777" w:rsidR="006B0CC2" w:rsidRPr="00313072" w:rsidRDefault="006B0CC2" w:rsidP="00DA24AF">
            <w:pPr>
              <w:ind w:left="-114" w:right="1"/>
              <w:jc w:val="left"/>
              <w:rPr>
                <w:rFonts w:asciiTheme="majorBidi" w:hAnsiTheme="majorBidi" w:cstheme="majorBidi"/>
              </w:rPr>
            </w:pPr>
            <w:r w:rsidRPr="00313072">
              <w:rPr>
                <w:rFonts w:asciiTheme="majorBidi" w:hAnsiTheme="majorBidi" w:cstheme="majorBidi"/>
              </w:rPr>
              <w:t>Sena Hankyu 3 Co., Ltd.</w:t>
            </w:r>
          </w:p>
        </w:tc>
        <w:tc>
          <w:tcPr>
            <w:tcW w:w="1505" w:type="dxa"/>
            <w:shd w:val="clear" w:color="auto" w:fill="auto"/>
            <w:vAlign w:val="bottom"/>
            <w:hideMark/>
          </w:tcPr>
          <w:p w14:paraId="23EAE0F8" w14:textId="33CA3D48" w:rsidR="006B0CC2" w:rsidRPr="00313072" w:rsidRDefault="006B0CC2" w:rsidP="00DA24AF">
            <w:pPr>
              <w:ind w:left="-36" w:right="-24"/>
              <w:jc w:val="right"/>
              <w:rPr>
                <w:rFonts w:asciiTheme="majorBidi" w:hAnsiTheme="majorBidi" w:cstheme="majorBidi"/>
                <w:lang w:eastAsia="en-US"/>
              </w:rPr>
            </w:pPr>
            <w:r w:rsidRPr="00313072">
              <w:rPr>
                <w:rFonts w:asciiTheme="majorBidi" w:hAnsiTheme="majorBidi" w:cstheme="majorBidi"/>
                <w:lang w:eastAsia="en-US"/>
              </w:rPr>
              <w:t xml:space="preserve">1,205,430,500 </w:t>
            </w:r>
          </w:p>
        </w:tc>
        <w:tc>
          <w:tcPr>
            <w:tcW w:w="1471" w:type="dxa"/>
            <w:shd w:val="clear" w:color="auto" w:fill="auto"/>
            <w:vAlign w:val="bottom"/>
            <w:hideMark/>
          </w:tcPr>
          <w:p w14:paraId="04C55A1F" w14:textId="30378435" w:rsidR="006B0CC2" w:rsidRPr="00313072" w:rsidRDefault="006B0CC2" w:rsidP="00DA24AF">
            <w:pPr>
              <w:ind w:left="-36" w:right="-24"/>
              <w:jc w:val="center"/>
              <w:rPr>
                <w:rFonts w:asciiTheme="majorBidi" w:hAnsiTheme="majorBidi" w:cstheme="majorBidi"/>
                <w:lang w:eastAsia="en-US"/>
              </w:rPr>
            </w:pPr>
            <w:r w:rsidRPr="00313072">
              <w:rPr>
                <w:rFonts w:asciiTheme="majorBidi" w:hAnsiTheme="majorBidi" w:cstheme="majorBidi"/>
                <w:lang w:eastAsia="en-US"/>
              </w:rPr>
              <w:t>51</w:t>
            </w:r>
          </w:p>
        </w:tc>
        <w:tc>
          <w:tcPr>
            <w:tcW w:w="1560" w:type="dxa"/>
            <w:shd w:val="clear" w:color="auto" w:fill="auto"/>
            <w:vAlign w:val="bottom"/>
          </w:tcPr>
          <w:p w14:paraId="221F0A71" w14:textId="78EBC085" w:rsidR="006B0CC2" w:rsidRPr="00313072" w:rsidRDefault="00B176F6" w:rsidP="00DA24AF">
            <w:pPr>
              <w:ind w:right="1"/>
              <w:jc w:val="right"/>
              <w:rPr>
                <w:rFonts w:asciiTheme="majorBidi" w:hAnsiTheme="majorBidi" w:cstheme="majorBidi"/>
                <w:lang w:eastAsia="en-US"/>
              </w:rPr>
            </w:pPr>
            <w:r w:rsidRPr="00313072">
              <w:rPr>
                <w:rFonts w:asciiTheme="majorBidi" w:hAnsiTheme="majorBidi" w:cstheme="majorBidi"/>
                <w:lang w:eastAsia="en-US"/>
              </w:rPr>
              <w:t>463,258,305</w:t>
            </w:r>
          </w:p>
        </w:tc>
        <w:tc>
          <w:tcPr>
            <w:tcW w:w="1417" w:type="dxa"/>
            <w:shd w:val="clear" w:color="auto" w:fill="auto"/>
            <w:vAlign w:val="bottom"/>
            <w:hideMark/>
          </w:tcPr>
          <w:p w14:paraId="1BE046DA" w14:textId="7C9BD5B6" w:rsidR="006B0CC2" w:rsidRPr="00313072" w:rsidRDefault="006B0CC2" w:rsidP="00DA24AF">
            <w:pPr>
              <w:ind w:right="1"/>
              <w:jc w:val="right"/>
              <w:rPr>
                <w:rFonts w:asciiTheme="majorBidi" w:hAnsiTheme="majorBidi" w:cstheme="majorBidi"/>
                <w:lang w:eastAsia="en-US"/>
              </w:rPr>
            </w:pPr>
            <w:r w:rsidRPr="00313072">
              <w:rPr>
                <w:rFonts w:asciiTheme="majorBidi" w:hAnsiTheme="majorBidi" w:cstheme="majorBidi"/>
                <w:lang w:eastAsia="en-US"/>
              </w:rPr>
              <w:t>465,754,401</w:t>
            </w:r>
          </w:p>
        </w:tc>
        <w:tc>
          <w:tcPr>
            <w:tcW w:w="1559" w:type="dxa"/>
            <w:shd w:val="clear" w:color="auto" w:fill="auto"/>
            <w:vAlign w:val="bottom"/>
          </w:tcPr>
          <w:p w14:paraId="060ADCB6" w14:textId="0162AA19" w:rsidR="006B0CC2" w:rsidRPr="00313072" w:rsidRDefault="006B0CC2" w:rsidP="00DA24AF">
            <w:pPr>
              <w:ind w:right="1"/>
              <w:jc w:val="right"/>
              <w:rPr>
                <w:rFonts w:asciiTheme="majorBidi" w:hAnsiTheme="majorBidi" w:cstheme="majorBidi"/>
                <w:lang w:eastAsia="en-US"/>
              </w:rPr>
            </w:pPr>
            <w:r w:rsidRPr="00313072">
              <w:rPr>
                <w:rFonts w:asciiTheme="majorBidi" w:hAnsiTheme="majorBidi" w:cstheme="majorBidi"/>
                <w:lang w:eastAsia="en-US"/>
              </w:rPr>
              <w:t>614,931,367</w:t>
            </w:r>
          </w:p>
        </w:tc>
        <w:tc>
          <w:tcPr>
            <w:tcW w:w="1560" w:type="dxa"/>
            <w:shd w:val="clear" w:color="auto" w:fill="auto"/>
            <w:vAlign w:val="bottom"/>
            <w:hideMark/>
          </w:tcPr>
          <w:p w14:paraId="69C1D87A" w14:textId="222CC437" w:rsidR="006B0CC2" w:rsidRPr="00313072" w:rsidRDefault="006B0CC2" w:rsidP="00DA24AF">
            <w:pPr>
              <w:ind w:right="1"/>
              <w:jc w:val="right"/>
              <w:rPr>
                <w:rFonts w:asciiTheme="majorBidi" w:hAnsiTheme="majorBidi" w:cstheme="majorBidi"/>
                <w:lang w:eastAsia="en-US"/>
              </w:rPr>
            </w:pPr>
            <w:r w:rsidRPr="00313072">
              <w:rPr>
                <w:rFonts w:asciiTheme="majorBidi" w:hAnsiTheme="majorBidi" w:cstheme="majorBidi"/>
                <w:lang w:eastAsia="en-US"/>
              </w:rPr>
              <w:t>614,931,367</w:t>
            </w:r>
          </w:p>
        </w:tc>
        <w:tc>
          <w:tcPr>
            <w:tcW w:w="1417" w:type="dxa"/>
            <w:shd w:val="clear" w:color="auto" w:fill="auto"/>
            <w:vAlign w:val="bottom"/>
          </w:tcPr>
          <w:p w14:paraId="4C9AC086" w14:textId="08F59CBE" w:rsidR="006B0CC2" w:rsidRPr="00313072" w:rsidRDefault="006B0CC2"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c>
          <w:tcPr>
            <w:tcW w:w="1276" w:type="dxa"/>
            <w:shd w:val="clear" w:color="auto" w:fill="auto"/>
            <w:vAlign w:val="bottom"/>
            <w:hideMark/>
          </w:tcPr>
          <w:p w14:paraId="67D8A659" w14:textId="5428149F" w:rsidR="006B0CC2" w:rsidRPr="00313072" w:rsidRDefault="006B0CC2" w:rsidP="00DA24AF">
            <w:pPr>
              <w:ind w:right="1"/>
              <w:jc w:val="right"/>
              <w:rPr>
                <w:rFonts w:asciiTheme="majorBidi" w:hAnsiTheme="majorBidi" w:cstheme="majorBidi"/>
                <w:lang w:eastAsia="en-US"/>
              </w:rPr>
            </w:pPr>
            <w:r w:rsidRPr="00313072">
              <w:rPr>
                <w:rFonts w:asciiTheme="majorBidi" w:hAnsiTheme="majorBidi" w:cstheme="majorBidi"/>
                <w:cs/>
                <w:lang w:eastAsia="en-US"/>
              </w:rPr>
              <w:t>-</w:t>
            </w:r>
          </w:p>
        </w:tc>
      </w:tr>
      <w:tr w:rsidR="006B0CC2" w:rsidRPr="00313072" w14:paraId="57FD9BDC" w14:textId="77777777" w:rsidTr="00827387">
        <w:trPr>
          <w:trHeight w:val="397"/>
        </w:trPr>
        <w:tc>
          <w:tcPr>
            <w:tcW w:w="2835" w:type="dxa"/>
            <w:shd w:val="clear" w:color="auto" w:fill="auto"/>
            <w:vAlign w:val="bottom"/>
            <w:hideMark/>
          </w:tcPr>
          <w:p w14:paraId="320DAE38" w14:textId="77777777" w:rsidR="006B0CC2" w:rsidRPr="00313072" w:rsidRDefault="006B0CC2" w:rsidP="00DA24AF">
            <w:pPr>
              <w:ind w:left="-108" w:right="1"/>
              <w:jc w:val="left"/>
              <w:rPr>
                <w:rFonts w:asciiTheme="majorBidi" w:hAnsiTheme="majorBidi" w:cstheme="majorBidi"/>
              </w:rPr>
            </w:pPr>
            <w:r w:rsidRPr="00313072">
              <w:rPr>
                <w:rFonts w:asciiTheme="majorBidi" w:hAnsiTheme="majorBidi" w:cstheme="majorBidi"/>
              </w:rPr>
              <w:t>Sena HHP 4 Co., Ltd.</w:t>
            </w:r>
          </w:p>
        </w:tc>
        <w:tc>
          <w:tcPr>
            <w:tcW w:w="1505" w:type="dxa"/>
            <w:shd w:val="clear" w:color="auto" w:fill="auto"/>
            <w:vAlign w:val="bottom"/>
            <w:hideMark/>
          </w:tcPr>
          <w:p w14:paraId="51E16618" w14:textId="030EEAC0" w:rsidR="006B0CC2" w:rsidRPr="00313072" w:rsidRDefault="006B0CC2" w:rsidP="00DA24AF">
            <w:pPr>
              <w:ind w:left="-36" w:right="-24"/>
              <w:jc w:val="right"/>
              <w:rPr>
                <w:rFonts w:asciiTheme="majorBidi" w:hAnsiTheme="majorBidi" w:cstheme="majorBidi"/>
                <w:lang w:eastAsia="en-US"/>
              </w:rPr>
            </w:pPr>
            <w:r w:rsidRPr="00313072">
              <w:rPr>
                <w:rFonts w:asciiTheme="majorBidi" w:hAnsiTheme="majorBidi" w:cstheme="majorBidi"/>
                <w:lang w:eastAsia="en-US"/>
              </w:rPr>
              <w:t>500,000,000</w:t>
            </w:r>
          </w:p>
        </w:tc>
        <w:tc>
          <w:tcPr>
            <w:tcW w:w="1471" w:type="dxa"/>
            <w:shd w:val="clear" w:color="auto" w:fill="auto"/>
            <w:vAlign w:val="bottom"/>
            <w:hideMark/>
          </w:tcPr>
          <w:p w14:paraId="4F16990F" w14:textId="2049751C" w:rsidR="006B0CC2" w:rsidRPr="00313072" w:rsidRDefault="006B0CC2" w:rsidP="00DA24AF">
            <w:pPr>
              <w:ind w:left="-36" w:right="-24"/>
              <w:jc w:val="center"/>
              <w:rPr>
                <w:rFonts w:asciiTheme="majorBidi" w:hAnsiTheme="majorBidi" w:cstheme="majorBidi"/>
                <w:lang w:eastAsia="en-US"/>
              </w:rPr>
            </w:pPr>
            <w:r w:rsidRPr="00313072">
              <w:rPr>
                <w:rFonts w:asciiTheme="majorBidi" w:hAnsiTheme="majorBidi" w:cstheme="majorBidi"/>
                <w:lang w:eastAsia="en-US"/>
              </w:rPr>
              <w:t>51</w:t>
            </w:r>
          </w:p>
        </w:tc>
        <w:tc>
          <w:tcPr>
            <w:tcW w:w="1560" w:type="dxa"/>
            <w:shd w:val="clear" w:color="auto" w:fill="auto"/>
            <w:vAlign w:val="bottom"/>
          </w:tcPr>
          <w:p w14:paraId="30FAB555" w14:textId="6DCBDC22" w:rsidR="006B0CC2" w:rsidRPr="00313072" w:rsidRDefault="00B176F6" w:rsidP="00DA24AF">
            <w:pPr>
              <w:ind w:right="1"/>
              <w:jc w:val="right"/>
              <w:rPr>
                <w:rFonts w:asciiTheme="majorBidi" w:hAnsiTheme="majorBidi" w:cstheme="majorBidi"/>
                <w:lang w:eastAsia="en-US"/>
              </w:rPr>
            </w:pPr>
            <w:r w:rsidRPr="00313072">
              <w:rPr>
                <w:rFonts w:asciiTheme="majorBidi" w:hAnsiTheme="majorBidi" w:cstheme="majorBidi"/>
                <w:lang w:eastAsia="en-US"/>
              </w:rPr>
              <w:t>328,535,310</w:t>
            </w:r>
          </w:p>
        </w:tc>
        <w:tc>
          <w:tcPr>
            <w:tcW w:w="1417" w:type="dxa"/>
            <w:shd w:val="clear" w:color="auto" w:fill="auto"/>
            <w:vAlign w:val="bottom"/>
            <w:hideMark/>
          </w:tcPr>
          <w:p w14:paraId="1D0B5267" w14:textId="063EC5C9" w:rsidR="006B0CC2" w:rsidRPr="00313072" w:rsidRDefault="006B0CC2" w:rsidP="00DA24AF">
            <w:pPr>
              <w:ind w:right="1"/>
              <w:jc w:val="right"/>
              <w:rPr>
                <w:rFonts w:asciiTheme="majorBidi" w:hAnsiTheme="majorBidi" w:cstheme="majorBidi"/>
                <w:lang w:eastAsia="en-US"/>
              </w:rPr>
            </w:pPr>
            <w:r w:rsidRPr="00313072">
              <w:rPr>
                <w:rFonts w:asciiTheme="majorBidi" w:hAnsiTheme="majorBidi" w:cstheme="majorBidi"/>
                <w:lang w:eastAsia="en-US"/>
              </w:rPr>
              <w:t>257,868,822</w:t>
            </w:r>
          </w:p>
        </w:tc>
        <w:tc>
          <w:tcPr>
            <w:tcW w:w="1559" w:type="dxa"/>
            <w:shd w:val="clear" w:color="auto" w:fill="auto"/>
            <w:vAlign w:val="bottom"/>
          </w:tcPr>
          <w:p w14:paraId="5664E8B2" w14:textId="31365496" w:rsidR="006B0CC2" w:rsidRPr="00313072" w:rsidRDefault="006B0CC2" w:rsidP="00DA24AF">
            <w:pPr>
              <w:ind w:right="1"/>
              <w:jc w:val="right"/>
              <w:rPr>
                <w:rFonts w:asciiTheme="majorBidi" w:hAnsiTheme="majorBidi" w:cstheme="majorBidi"/>
                <w:lang w:eastAsia="en-US"/>
              </w:rPr>
            </w:pPr>
            <w:r w:rsidRPr="00313072">
              <w:rPr>
                <w:rFonts w:asciiTheme="majorBidi" w:hAnsiTheme="majorBidi" w:cstheme="majorBidi"/>
                <w:lang w:eastAsia="en-US"/>
              </w:rPr>
              <w:t>254,999,900</w:t>
            </w:r>
          </w:p>
        </w:tc>
        <w:tc>
          <w:tcPr>
            <w:tcW w:w="1560" w:type="dxa"/>
            <w:shd w:val="clear" w:color="auto" w:fill="auto"/>
            <w:vAlign w:val="bottom"/>
            <w:hideMark/>
          </w:tcPr>
          <w:p w14:paraId="783FE61A" w14:textId="1F021E59" w:rsidR="006B0CC2" w:rsidRPr="00313072" w:rsidRDefault="006B0CC2" w:rsidP="00DA24AF">
            <w:pPr>
              <w:ind w:right="1"/>
              <w:jc w:val="right"/>
              <w:rPr>
                <w:rFonts w:asciiTheme="majorBidi" w:hAnsiTheme="majorBidi" w:cstheme="majorBidi"/>
                <w:lang w:eastAsia="en-US"/>
              </w:rPr>
            </w:pPr>
            <w:r w:rsidRPr="00313072">
              <w:rPr>
                <w:rFonts w:asciiTheme="majorBidi" w:hAnsiTheme="majorBidi" w:cstheme="majorBidi"/>
                <w:lang w:eastAsia="en-US"/>
              </w:rPr>
              <w:t>254,999,900</w:t>
            </w:r>
          </w:p>
        </w:tc>
        <w:tc>
          <w:tcPr>
            <w:tcW w:w="1417" w:type="dxa"/>
            <w:shd w:val="clear" w:color="auto" w:fill="auto"/>
            <w:vAlign w:val="bottom"/>
          </w:tcPr>
          <w:p w14:paraId="466B73CC" w14:textId="02F2897F" w:rsidR="006B0CC2" w:rsidRPr="00313072" w:rsidRDefault="006B0CC2"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c>
          <w:tcPr>
            <w:tcW w:w="1276" w:type="dxa"/>
            <w:shd w:val="clear" w:color="auto" w:fill="auto"/>
            <w:vAlign w:val="bottom"/>
            <w:hideMark/>
          </w:tcPr>
          <w:p w14:paraId="234638CB" w14:textId="4102E417" w:rsidR="006B0CC2" w:rsidRPr="00313072" w:rsidRDefault="006B0CC2" w:rsidP="00DA24AF">
            <w:pPr>
              <w:ind w:right="1"/>
              <w:jc w:val="right"/>
              <w:rPr>
                <w:rFonts w:asciiTheme="majorBidi" w:hAnsiTheme="majorBidi" w:cstheme="majorBidi"/>
                <w:lang w:eastAsia="en-US"/>
              </w:rPr>
            </w:pPr>
            <w:r w:rsidRPr="00313072">
              <w:rPr>
                <w:rFonts w:asciiTheme="majorBidi" w:hAnsiTheme="majorBidi" w:cstheme="majorBidi"/>
                <w:cs/>
                <w:lang w:eastAsia="en-US"/>
              </w:rPr>
              <w:t>-</w:t>
            </w:r>
          </w:p>
        </w:tc>
      </w:tr>
      <w:tr w:rsidR="006B0CC2" w:rsidRPr="00313072" w14:paraId="7C522796" w14:textId="77777777" w:rsidTr="00827387">
        <w:trPr>
          <w:trHeight w:val="397"/>
        </w:trPr>
        <w:tc>
          <w:tcPr>
            <w:tcW w:w="2835" w:type="dxa"/>
            <w:shd w:val="clear" w:color="auto" w:fill="auto"/>
            <w:vAlign w:val="bottom"/>
            <w:hideMark/>
          </w:tcPr>
          <w:p w14:paraId="37513824" w14:textId="77777777" w:rsidR="006B0CC2" w:rsidRPr="00313072" w:rsidRDefault="006B0CC2" w:rsidP="00DA24AF">
            <w:pPr>
              <w:ind w:left="-108" w:right="1"/>
              <w:jc w:val="left"/>
              <w:rPr>
                <w:rFonts w:asciiTheme="majorBidi" w:hAnsiTheme="majorBidi" w:cstheme="majorBidi"/>
              </w:rPr>
            </w:pPr>
            <w:r w:rsidRPr="00313072">
              <w:rPr>
                <w:rFonts w:asciiTheme="majorBidi" w:hAnsiTheme="majorBidi" w:cstheme="majorBidi"/>
              </w:rPr>
              <w:t>Sena HHP 5 Co., Ltd.</w:t>
            </w:r>
          </w:p>
        </w:tc>
        <w:tc>
          <w:tcPr>
            <w:tcW w:w="1505" w:type="dxa"/>
            <w:shd w:val="clear" w:color="auto" w:fill="auto"/>
            <w:vAlign w:val="bottom"/>
            <w:hideMark/>
          </w:tcPr>
          <w:p w14:paraId="41E3822A" w14:textId="696B1C46" w:rsidR="006B0CC2" w:rsidRPr="00313072" w:rsidRDefault="006B0CC2" w:rsidP="00DA24AF">
            <w:pPr>
              <w:ind w:left="-36" w:right="-24"/>
              <w:jc w:val="right"/>
              <w:rPr>
                <w:rFonts w:asciiTheme="majorBidi" w:hAnsiTheme="majorBidi" w:cstheme="majorBidi"/>
                <w:lang w:eastAsia="en-US"/>
              </w:rPr>
            </w:pPr>
            <w:r w:rsidRPr="00313072">
              <w:rPr>
                <w:rFonts w:asciiTheme="majorBidi" w:hAnsiTheme="majorBidi" w:cstheme="majorBidi"/>
                <w:lang w:eastAsia="en-US"/>
              </w:rPr>
              <w:t>268,797,000</w:t>
            </w:r>
          </w:p>
        </w:tc>
        <w:tc>
          <w:tcPr>
            <w:tcW w:w="1471" w:type="dxa"/>
            <w:shd w:val="clear" w:color="auto" w:fill="auto"/>
            <w:vAlign w:val="bottom"/>
            <w:hideMark/>
          </w:tcPr>
          <w:p w14:paraId="50054ADE" w14:textId="2A2632DD" w:rsidR="006B0CC2" w:rsidRPr="00313072" w:rsidRDefault="006B0CC2" w:rsidP="00DA24AF">
            <w:pPr>
              <w:ind w:left="-36" w:right="-24"/>
              <w:jc w:val="center"/>
              <w:rPr>
                <w:rFonts w:asciiTheme="majorBidi" w:hAnsiTheme="majorBidi" w:cstheme="majorBidi"/>
                <w:lang w:val="en-GB" w:eastAsia="en-US"/>
              </w:rPr>
            </w:pPr>
            <w:r w:rsidRPr="00313072">
              <w:rPr>
                <w:rFonts w:asciiTheme="majorBidi" w:hAnsiTheme="majorBidi" w:cstheme="majorBidi"/>
                <w:lang w:eastAsia="en-US"/>
              </w:rPr>
              <w:t>51</w:t>
            </w:r>
          </w:p>
        </w:tc>
        <w:tc>
          <w:tcPr>
            <w:tcW w:w="1560" w:type="dxa"/>
            <w:shd w:val="clear" w:color="auto" w:fill="auto"/>
            <w:vAlign w:val="bottom"/>
          </w:tcPr>
          <w:p w14:paraId="7615F6AB" w14:textId="4BB653A5" w:rsidR="006B0CC2" w:rsidRPr="00313072" w:rsidRDefault="006B0CC2" w:rsidP="00DA24AF">
            <w:pPr>
              <w:ind w:right="1"/>
              <w:jc w:val="right"/>
              <w:rPr>
                <w:rFonts w:asciiTheme="majorBidi" w:hAnsiTheme="majorBidi" w:cstheme="majorBidi"/>
                <w:lang w:eastAsia="en-US"/>
              </w:rPr>
            </w:pPr>
            <w:r w:rsidRPr="00313072">
              <w:rPr>
                <w:rFonts w:asciiTheme="majorBidi" w:hAnsiTheme="majorBidi" w:cstheme="majorBidi"/>
                <w:lang w:eastAsia="en-US"/>
              </w:rPr>
              <w:t xml:space="preserve"> 147,830,147 </w:t>
            </w:r>
          </w:p>
        </w:tc>
        <w:tc>
          <w:tcPr>
            <w:tcW w:w="1417" w:type="dxa"/>
            <w:shd w:val="clear" w:color="auto" w:fill="auto"/>
            <w:vAlign w:val="bottom"/>
            <w:hideMark/>
          </w:tcPr>
          <w:p w14:paraId="43A4FE06" w14:textId="6A5C2A12" w:rsidR="006B0CC2" w:rsidRPr="00313072" w:rsidRDefault="006B0CC2" w:rsidP="00DA24AF">
            <w:pPr>
              <w:ind w:right="1"/>
              <w:jc w:val="right"/>
              <w:rPr>
                <w:rFonts w:asciiTheme="majorBidi" w:hAnsiTheme="majorBidi" w:cstheme="majorBidi"/>
                <w:lang w:eastAsia="en-US"/>
              </w:rPr>
            </w:pPr>
            <w:r w:rsidRPr="00313072">
              <w:rPr>
                <w:rFonts w:asciiTheme="majorBidi" w:hAnsiTheme="majorBidi" w:cstheme="majorBidi"/>
                <w:lang w:eastAsia="en-US"/>
              </w:rPr>
              <w:t>198,806,665</w:t>
            </w:r>
          </w:p>
        </w:tc>
        <w:tc>
          <w:tcPr>
            <w:tcW w:w="1559" w:type="dxa"/>
            <w:shd w:val="clear" w:color="auto" w:fill="auto"/>
            <w:vAlign w:val="bottom"/>
          </w:tcPr>
          <w:p w14:paraId="2BB2086B" w14:textId="6CC6D86B" w:rsidR="006B0CC2" w:rsidRPr="00313072" w:rsidRDefault="006B0CC2" w:rsidP="00DA24AF">
            <w:pPr>
              <w:ind w:right="1"/>
              <w:jc w:val="right"/>
              <w:rPr>
                <w:rFonts w:asciiTheme="majorBidi" w:hAnsiTheme="majorBidi" w:cstheme="majorBidi"/>
                <w:lang w:eastAsia="en-US"/>
              </w:rPr>
            </w:pPr>
            <w:r w:rsidRPr="00313072">
              <w:rPr>
                <w:rFonts w:asciiTheme="majorBidi" w:hAnsiTheme="majorBidi" w:cstheme="majorBidi"/>
                <w:lang w:eastAsia="en-US"/>
              </w:rPr>
              <w:t>137,085,000</w:t>
            </w:r>
          </w:p>
        </w:tc>
        <w:tc>
          <w:tcPr>
            <w:tcW w:w="1560" w:type="dxa"/>
            <w:shd w:val="clear" w:color="auto" w:fill="auto"/>
            <w:vAlign w:val="bottom"/>
            <w:hideMark/>
          </w:tcPr>
          <w:p w14:paraId="67F9BB59" w14:textId="1C84A163" w:rsidR="006B0CC2" w:rsidRPr="00313072" w:rsidRDefault="006B0CC2" w:rsidP="00DA24AF">
            <w:pPr>
              <w:ind w:right="1"/>
              <w:jc w:val="right"/>
              <w:rPr>
                <w:rFonts w:asciiTheme="majorBidi" w:hAnsiTheme="majorBidi" w:cstheme="majorBidi"/>
                <w:lang w:eastAsia="en-US"/>
              </w:rPr>
            </w:pPr>
            <w:r w:rsidRPr="00313072">
              <w:rPr>
                <w:rFonts w:asciiTheme="majorBidi" w:hAnsiTheme="majorBidi" w:cstheme="majorBidi"/>
                <w:lang w:eastAsia="en-US"/>
              </w:rPr>
              <w:t>182,987,000</w:t>
            </w:r>
          </w:p>
        </w:tc>
        <w:tc>
          <w:tcPr>
            <w:tcW w:w="1417" w:type="dxa"/>
            <w:shd w:val="clear" w:color="auto" w:fill="auto"/>
            <w:vAlign w:val="bottom"/>
          </w:tcPr>
          <w:p w14:paraId="7295344C" w14:textId="251D4D1F" w:rsidR="006B0CC2" w:rsidRPr="00313072" w:rsidRDefault="006B0CC2" w:rsidP="00DA24AF">
            <w:pPr>
              <w:ind w:right="1"/>
              <w:jc w:val="right"/>
              <w:rPr>
                <w:rFonts w:asciiTheme="majorBidi" w:hAnsiTheme="majorBidi" w:cstheme="majorBidi"/>
                <w:lang w:eastAsia="en-US"/>
              </w:rPr>
            </w:pPr>
            <w:r w:rsidRPr="00313072">
              <w:rPr>
                <w:rFonts w:asciiTheme="majorBidi" w:hAnsiTheme="majorBidi" w:cstheme="majorBidi"/>
                <w:lang w:eastAsia="en-US"/>
              </w:rPr>
              <w:t>17,432,868</w:t>
            </w:r>
          </w:p>
        </w:tc>
        <w:tc>
          <w:tcPr>
            <w:tcW w:w="1276" w:type="dxa"/>
            <w:shd w:val="clear" w:color="auto" w:fill="auto"/>
            <w:vAlign w:val="bottom"/>
            <w:hideMark/>
          </w:tcPr>
          <w:p w14:paraId="6104482F" w14:textId="409680D6" w:rsidR="006B0CC2" w:rsidRPr="00313072" w:rsidRDefault="006B0CC2" w:rsidP="00DA24AF">
            <w:pPr>
              <w:ind w:right="1"/>
              <w:jc w:val="right"/>
              <w:rPr>
                <w:rFonts w:asciiTheme="majorBidi" w:hAnsiTheme="majorBidi" w:cstheme="majorBidi"/>
                <w:lang w:eastAsia="en-US"/>
              </w:rPr>
            </w:pPr>
            <w:r w:rsidRPr="00313072">
              <w:rPr>
                <w:rFonts w:asciiTheme="majorBidi" w:hAnsiTheme="majorBidi" w:cstheme="majorBidi"/>
                <w:lang w:eastAsia="en-US"/>
              </w:rPr>
              <w:t>66,299,707</w:t>
            </w:r>
          </w:p>
        </w:tc>
      </w:tr>
      <w:tr w:rsidR="0025673C" w:rsidRPr="00313072" w14:paraId="2CADF385" w14:textId="77777777" w:rsidTr="00827387">
        <w:trPr>
          <w:trHeight w:val="397"/>
        </w:trPr>
        <w:tc>
          <w:tcPr>
            <w:tcW w:w="2835" w:type="dxa"/>
            <w:shd w:val="clear" w:color="auto" w:fill="auto"/>
            <w:vAlign w:val="bottom"/>
            <w:hideMark/>
          </w:tcPr>
          <w:p w14:paraId="76C590A3" w14:textId="77777777" w:rsidR="0025673C" w:rsidRPr="00313072" w:rsidRDefault="0025673C" w:rsidP="00DA24AF">
            <w:pPr>
              <w:ind w:left="-108" w:right="1"/>
              <w:jc w:val="left"/>
              <w:rPr>
                <w:rFonts w:asciiTheme="majorBidi" w:hAnsiTheme="majorBidi" w:cstheme="majorBidi"/>
              </w:rPr>
            </w:pPr>
            <w:r w:rsidRPr="00313072">
              <w:rPr>
                <w:rFonts w:asciiTheme="majorBidi" w:hAnsiTheme="majorBidi" w:cstheme="majorBidi"/>
              </w:rPr>
              <w:t>Sena HHP 6 Co., Ltd.</w:t>
            </w:r>
          </w:p>
        </w:tc>
        <w:tc>
          <w:tcPr>
            <w:tcW w:w="1505" w:type="dxa"/>
            <w:shd w:val="clear" w:color="auto" w:fill="auto"/>
            <w:vAlign w:val="bottom"/>
            <w:hideMark/>
          </w:tcPr>
          <w:p w14:paraId="144AB3D4" w14:textId="23A38E10" w:rsidR="0025673C" w:rsidRPr="00313072" w:rsidRDefault="0025673C" w:rsidP="00DA24AF">
            <w:pPr>
              <w:ind w:left="-36" w:right="-24"/>
              <w:jc w:val="right"/>
              <w:rPr>
                <w:rFonts w:asciiTheme="majorBidi" w:hAnsiTheme="majorBidi" w:cstheme="majorBidi"/>
                <w:lang w:eastAsia="en-US"/>
              </w:rPr>
            </w:pPr>
            <w:r w:rsidRPr="00313072">
              <w:rPr>
                <w:rFonts w:asciiTheme="majorBidi" w:hAnsiTheme="majorBidi" w:cstheme="majorBidi"/>
                <w:lang w:eastAsia="en-US"/>
              </w:rPr>
              <w:t>327,581,500</w:t>
            </w:r>
          </w:p>
        </w:tc>
        <w:tc>
          <w:tcPr>
            <w:tcW w:w="1471" w:type="dxa"/>
            <w:shd w:val="clear" w:color="auto" w:fill="auto"/>
            <w:vAlign w:val="bottom"/>
            <w:hideMark/>
          </w:tcPr>
          <w:p w14:paraId="10E1942D" w14:textId="5AB2B9BE" w:rsidR="0025673C" w:rsidRPr="00313072" w:rsidRDefault="0025673C" w:rsidP="00DA24AF">
            <w:pPr>
              <w:ind w:left="-36" w:right="-24"/>
              <w:jc w:val="center"/>
              <w:rPr>
                <w:rFonts w:asciiTheme="majorBidi" w:hAnsiTheme="majorBidi" w:cstheme="majorBidi"/>
                <w:lang w:eastAsia="en-US"/>
              </w:rPr>
            </w:pPr>
            <w:r w:rsidRPr="00313072">
              <w:rPr>
                <w:rFonts w:asciiTheme="majorBidi" w:hAnsiTheme="majorBidi" w:cstheme="majorBidi"/>
                <w:lang w:eastAsia="en-US"/>
              </w:rPr>
              <w:t>51</w:t>
            </w:r>
          </w:p>
        </w:tc>
        <w:tc>
          <w:tcPr>
            <w:tcW w:w="1560" w:type="dxa"/>
            <w:shd w:val="clear" w:color="auto" w:fill="auto"/>
            <w:vAlign w:val="bottom"/>
          </w:tcPr>
          <w:p w14:paraId="38FE32C1" w14:textId="224B47AD"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lang w:eastAsia="en-US"/>
              </w:rPr>
              <w:t xml:space="preserve"> </w:t>
            </w:r>
            <w:r w:rsidR="00B176F6" w:rsidRPr="00313072">
              <w:rPr>
                <w:rFonts w:asciiTheme="majorBidi" w:hAnsiTheme="majorBidi" w:cstheme="majorBidi"/>
                <w:lang w:eastAsia="en-US"/>
              </w:rPr>
              <w:t xml:space="preserve"> 135,694,284</w:t>
            </w:r>
          </w:p>
        </w:tc>
        <w:tc>
          <w:tcPr>
            <w:tcW w:w="1417" w:type="dxa"/>
            <w:shd w:val="clear" w:color="auto" w:fill="auto"/>
            <w:vAlign w:val="bottom"/>
            <w:hideMark/>
          </w:tcPr>
          <w:p w14:paraId="0AEDD6A1" w14:textId="0492F748"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lang w:eastAsia="en-US"/>
              </w:rPr>
              <w:t>79,641,158</w:t>
            </w:r>
          </w:p>
        </w:tc>
        <w:tc>
          <w:tcPr>
            <w:tcW w:w="1559" w:type="dxa"/>
            <w:shd w:val="clear" w:color="auto" w:fill="auto"/>
            <w:vAlign w:val="bottom"/>
          </w:tcPr>
          <w:p w14:paraId="614FA106" w14:textId="15253D35"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lang w:eastAsia="en-US"/>
              </w:rPr>
              <w:t>167,155,382</w:t>
            </w:r>
          </w:p>
        </w:tc>
        <w:tc>
          <w:tcPr>
            <w:tcW w:w="1560" w:type="dxa"/>
            <w:shd w:val="clear" w:color="auto" w:fill="auto"/>
            <w:vAlign w:val="bottom"/>
            <w:hideMark/>
          </w:tcPr>
          <w:p w14:paraId="46E14868" w14:textId="1C82D967"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lang w:eastAsia="en-US"/>
              </w:rPr>
              <w:t>107,168,852</w:t>
            </w:r>
          </w:p>
        </w:tc>
        <w:tc>
          <w:tcPr>
            <w:tcW w:w="1417" w:type="dxa"/>
            <w:shd w:val="clear" w:color="auto" w:fill="auto"/>
            <w:vAlign w:val="bottom"/>
          </w:tcPr>
          <w:p w14:paraId="4BA3A6D5" w14:textId="62DB0322"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c>
          <w:tcPr>
            <w:tcW w:w="1276" w:type="dxa"/>
            <w:shd w:val="clear" w:color="auto" w:fill="auto"/>
            <w:vAlign w:val="bottom"/>
            <w:hideMark/>
          </w:tcPr>
          <w:p w14:paraId="6044062E" w14:textId="26E24C47"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cs/>
                <w:lang w:eastAsia="en-US"/>
              </w:rPr>
              <w:t>-</w:t>
            </w:r>
          </w:p>
        </w:tc>
      </w:tr>
      <w:tr w:rsidR="0025673C" w:rsidRPr="00313072" w14:paraId="43E27D51" w14:textId="77777777" w:rsidTr="00827387">
        <w:trPr>
          <w:trHeight w:val="397"/>
        </w:trPr>
        <w:tc>
          <w:tcPr>
            <w:tcW w:w="2835" w:type="dxa"/>
            <w:shd w:val="clear" w:color="auto" w:fill="auto"/>
            <w:vAlign w:val="bottom"/>
            <w:hideMark/>
          </w:tcPr>
          <w:p w14:paraId="286402DE" w14:textId="77777777" w:rsidR="0025673C" w:rsidRPr="00313072" w:rsidRDefault="0025673C" w:rsidP="00DA24AF">
            <w:pPr>
              <w:ind w:left="-108" w:right="1"/>
              <w:jc w:val="left"/>
              <w:rPr>
                <w:rFonts w:asciiTheme="majorBidi" w:hAnsiTheme="majorBidi" w:cstheme="majorBidi"/>
              </w:rPr>
            </w:pPr>
            <w:r w:rsidRPr="00313072">
              <w:rPr>
                <w:rFonts w:asciiTheme="majorBidi" w:hAnsiTheme="majorBidi" w:cstheme="majorBidi"/>
              </w:rPr>
              <w:t>Sena HHP 7 Co., Ltd.</w:t>
            </w:r>
          </w:p>
        </w:tc>
        <w:tc>
          <w:tcPr>
            <w:tcW w:w="1505" w:type="dxa"/>
            <w:shd w:val="clear" w:color="auto" w:fill="auto"/>
            <w:vAlign w:val="bottom"/>
            <w:hideMark/>
          </w:tcPr>
          <w:p w14:paraId="1FCED86A" w14:textId="38340501" w:rsidR="0025673C" w:rsidRPr="00313072" w:rsidRDefault="0025673C" w:rsidP="00DA24AF">
            <w:pPr>
              <w:ind w:left="-36" w:right="-24"/>
              <w:jc w:val="right"/>
              <w:rPr>
                <w:rFonts w:asciiTheme="majorBidi" w:hAnsiTheme="majorBidi" w:cstheme="majorBidi"/>
                <w:lang w:eastAsia="en-US"/>
              </w:rPr>
            </w:pPr>
            <w:r w:rsidRPr="00313072">
              <w:rPr>
                <w:rFonts w:asciiTheme="majorBidi" w:hAnsiTheme="majorBidi" w:cstheme="majorBidi"/>
                <w:lang w:eastAsia="en-US"/>
              </w:rPr>
              <w:t>750,000,000</w:t>
            </w:r>
          </w:p>
        </w:tc>
        <w:tc>
          <w:tcPr>
            <w:tcW w:w="1471" w:type="dxa"/>
            <w:shd w:val="clear" w:color="auto" w:fill="auto"/>
            <w:vAlign w:val="bottom"/>
            <w:hideMark/>
          </w:tcPr>
          <w:p w14:paraId="5D512536" w14:textId="20C0E4C8" w:rsidR="0025673C" w:rsidRPr="00313072" w:rsidRDefault="0025673C" w:rsidP="00DA24AF">
            <w:pPr>
              <w:ind w:left="-36" w:right="-24"/>
              <w:jc w:val="center"/>
              <w:rPr>
                <w:rFonts w:asciiTheme="majorBidi" w:hAnsiTheme="majorBidi" w:cstheme="majorBidi"/>
                <w:lang w:eastAsia="en-US"/>
              </w:rPr>
            </w:pPr>
            <w:r w:rsidRPr="00313072">
              <w:rPr>
                <w:rFonts w:asciiTheme="majorBidi" w:hAnsiTheme="majorBidi" w:cstheme="majorBidi"/>
                <w:lang w:eastAsia="en-US"/>
              </w:rPr>
              <w:t>51</w:t>
            </w:r>
          </w:p>
        </w:tc>
        <w:tc>
          <w:tcPr>
            <w:tcW w:w="1560" w:type="dxa"/>
            <w:shd w:val="clear" w:color="auto" w:fill="auto"/>
            <w:vAlign w:val="bottom"/>
          </w:tcPr>
          <w:p w14:paraId="0D0D6622" w14:textId="4425EE68" w:rsidR="0025673C" w:rsidRPr="00313072" w:rsidRDefault="00B176F6" w:rsidP="00DA24AF">
            <w:pPr>
              <w:ind w:right="1"/>
              <w:jc w:val="right"/>
              <w:rPr>
                <w:rFonts w:asciiTheme="majorBidi" w:hAnsiTheme="majorBidi" w:cstheme="majorBidi"/>
                <w:lang w:eastAsia="en-US"/>
              </w:rPr>
            </w:pPr>
            <w:r w:rsidRPr="00313072">
              <w:rPr>
                <w:rFonts w:asciiTheme="majorBidi" w:hAnsiTheme="majorBidi" w:cstheme="majorBidi"/>
                <w:lang w:eastAsia="en-US"/>
              </w:rPr>
              <w:t>226,450,108</w:t>
            </w:r>
          </w:p>
        </w:tc>
        <w:tc>
          <w:tcPr>
            <w:tcW w:w="1417" w:type="dxa"/>
            <w:shd w:val="clear" w:color="auto" w:fill="auto"/>
            <w:vAlign w:val="bottom"/>
            <w:hideMark/>
          </w:tcPr>
          <w:p w14:paraId="5613CDD6" w14:textId="089A26CF"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lang w:eastAsia="en-US"/>
              </w:rPr>
              <w:t>175,316,078</w:t>
            </w:r>
          </w:p>
        </w:tc>
        <w:tc>
          <w:tcPr>
            <w:tcW w:w="1559" w:type="dxa"/>
            <w:shd w:val="clear" w:color="auto" w:fill="auto"/>
            <w:vAlign w:val="bottom"/>
          </w:tcPr>
          <w:p w14:paraId="50CC8061" w14:textId="1CCF7DB0"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lang w:eastAsia="en-US"/>
              </w:rPr>
              <w:t>382,499,900</w:t>
            </w:r>
          </w:p>
        </w:tc>
        <w:tc>
          <w:tcPr>
            <w:tcW w:w="1560" w:type="dxa"/>
            <w:shd w:val="clear" w:color="auto" w:fill="auto"/>
            <w:vAlign w:val="bottom"/>
            <w:hideMark/>
          </w:tcPr>
          <w:p w14:paraId="5065E9D2" w14:textId="564460D3"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lang w:eastAsia="en-US"/>
              </w:rPr>
              <w:t>309,117,886</w:t>
            </w:r>
          </w:p>
        </w:tc>
        <w:tc>
          <w:tcPr>
            <w:tcW w:w="1417" w:type="dxa"/>
            <w:shd w:val="clear" w:color="auto" w:fill="auto"/>
            <w:vAlign w:val="bottom"/>
          </w:tcPr>
          <w:p w14:paraId="70C7FC4C" w14:textId="18436CA6"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c>
          <w:tcPr>
            <w:tcW w:w="1276" w:type="dxa"/>
            <w:shd w:val="clear" w:color="auto" w:fill="auto"/>
            <w:vAlign w:val="bottom"/>
            <w:hideMark/>
          </w:tcPr>
          <w:p w14:paraId="4326D5BD" w14:textId="77095264"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cs/>
                <w:lang w:eastAsia="en-US"/>
              </w:rPr>
              <w:t>-</w:t>
            </w:r>
          </w:p>
        </w:tc>
      </w:tr>
      <w:tr w:rsidR="00B176F6" w:rsidRPr="00313072" w14:paraId="19C24107" w14:textId="77777777" w:rsidTr="00827387">
        <w:trPr>
          <w:trHeight w:val="397"/>
        </w:trPr>
        <w:tc>
          <w:tcPr>
            <w:tcW w:w="2835" w:type="dxa"/>
            <w:shd w:val="clear" w:color="auto" w:fill="auto"/>
            <w:vAlign w:val="bottom"/>
            <w:hideMark/>
          </w:tcPr>
          <w:p w14:paraId="62EE551B" w14:textId="77777777" w:rsidR="00B176F6" w:rsidRPr="00313072" w:rsidRDefault="00B176F6" w:rsidP="00DA24AF">
            <w:pPr>
              <w:ind w:left="-108" w:right="1"/>
              <w:jc w:val="left"/>
              <w:rPr>
                <w:rFonts w:asciiTheme="majorBidi" w:hAnsiTheme="majorBidi" w:cstheme="majorBidi"/>
              </w:rPr>
            </w:pPr>
            <w:r w:rsidRPr="00313072">
              <w:rPr>
                <w:rFonts w:asciiTheme="majorBidi" w:hAnsiTheme="majorBidi" w:cstheme="majorBidi"/>
              </w:rPr>
              <w:t xml:space="preserve">Sena HHP 8 Co., Ltd. </w:t>
            </w:r>
          </w:p>
        </w:tc>
        <w:tc>
          <w:tcPr>
            <w:tcW w:w="1505" w:type="dxa"/>
            <w:shd w:val="clear" w:color="auto" w:fill="auto"/>
            <w:vAlign w:val="bottom"/>
            <w:hideMark/>
          </w:tcPr>
          <w:p w14:paraId="6C43CDFD" w14:textId="0E0D327F" w:rsidR="00B176F6" w:rsidRPr="00313072" w:rsidRDefault="00B176F6" w:rsidP="00DA24AF">
            <w:pPr>
              <w:ind w:left="-36" w:right="-24"/>
              <w:jc w:val="right"/>
              <w:rPr>
                <w:rFonts w:asciiTheme="majorBidi" w:hAnsiTheme="majorBidi" w:cstheme="majorBidi"/>
                <w:lang w:eastAsia="en-US"/>
              </w:rPr>
            </w:pPr>
            <w:r w:rsidRPr="00313072">
              <w:rPr>
                <w:rFonts w:asciiTheme="majorBidi" w:hAnsiTheme="majorBidi" w:cstheme="majorBidi"/>
                <w:lang w:eastAsia="en-US"/>
              </w:rPr>
              <w:t xml:space="preserve">1,043,000,000 </w:t>
            </w:r>
          </w:p>
        </w:tc>
        <w:tc>
          <w:tcPr>
            <w:tcW w:w="1471" w:type="dxa"/>
            <w:shd w:val="clear" w:color="auto" w:fill="auto"/>
            <w:vAlign w:val="bottom"/>
            <w:hideMark/>
          </w:tcPr>
          <w:p w14:paraId="0042534F" w14:textId="6D700065" w:rsidR="00B176F6" w:rsidRPr="00313072" w:rsidRDefault="00B176F6" w:rsidP="00DA24AF">
            <w:pPr>
              <w:ind w:left="-36" w:right="-24"/>
              <w:jc w:val="center"/>
              <w:rPr>
                <w:rFonts w:asciiTheme="majorBidi" w:hAnsiTheme="majorBidi" w:cstheme="majorBidi"/>
                <w:lang w:eastAsia="en-US"/>
              </w:rPr>
            </w:pPr>
            <w:r w:rsidRPr="00313072">
              <w:rPr>
                <w:rFonts w:asciiTheme="majorBidi" w:hAnsiTheme="majorBidi" w:cstheme="majorBidi"/>
                <w:lang w:eastAsia="en-US"/>
              </w:rPr>
              <w:t>51</w:t>
            </w:r>
          </w:p>
        </w:tc>
        <w:tc>
          <w:tcPr>
            <w:tcW w:w="1560" w:type="dxa"/>
            <w:shd w:val="clear" w:color="auto" w:fill="auto"/>
            <w:vAlign w:val="bottom"/>
          </w:tcPr>
          <w:p w14:paraId="0B829C80" w14:textId="3FB7AFD0" w:rsidR="00B176F6" w:rsidRPr="00313072" w:rsidRDefault="00B176F6" w:rsidP="00DA24AF">
            <w:pPr>
              <w:ind w:right="1"/>
              <w:jc w:val="right"/>
              <w:rPr>
                <w:rFonts w:asciiTheme="majorBidi" w:hAnsiTheme="majorBidi" w:cstheme="majorBidi"/>
                <w:lang w:eastAsia="en-US"/>
              </w:rPr>
            </w:pPr>
            <w:r w:rsidRPr="00313072">
              <w:rPr>
                <w:rFonts w:asciiTheme="majorBidi" w:hAnsiTheme="majorBidi" w:cstheme="majorBidi"/>
                <w:lang w:eastAsia="en-US"/>
              </w:rPr>
              <w:t xml:space="preserve"> 487,209,803 </w:t>
            </w:r>
          </w:p>
        </w:tc>
        <w:tc>
          <w:tcPr>
            <w:tcW w:w="1417" w:type="dxa"/>
            <w:shd w:val="clear" w:color="auto" w:fill="auto"/>
            <w:vAlign w:val="bottom"/>
            <w:hideMark/>
          </w:tcPr>
          <w:p w14:paraId="2CBA80B7" w14:textId="29FAF960" w:rsidR="00B176F6" w:rsidRPr="00313072" w:rsidRDefault="00B176F6" w:rsidP="00DA24AF">
            <w:pPr>
              <w:ind w:right="1"/>
              <w:jc w:val="right"/>
              <w:rPr>
                <w:rFonts w:asciiTheme="majorBidi" w:hAnsiTheme="majorBidi" w:cstheme="majorBidi"/>
                <w:lang w:eastAsia="en-US"/>
              </w:rPr>
            </w:pPr>
            <w:r w:rsidRPr="00313072">
              <w:rPr>
                <w:rFonts w:asciiTheme="majorBidi" w:hAnsiTheme="majorBidi" w:cstheme="majorBidi"/>
                <w:lang w:eastAsia="en-US"/>
              </w:rPr>
              <w:t>486,257,116</w:t>
            </w:r>
          </w:p>
        </w:tc>
        <w:tc>
          <w:tcPr>
            <w:tcW w:w="1559" w:type="dxa"/>
            <w:shd w:val="clear" w:color="auto" w:fill="auto"/>
            <w:vAlign w:val="bottom"/>
          </w:tcPr>
          <w:p w14:paraId="09E8C6C3" w14:textId="1C3DB10B" w:rsidR="00B176F6" w:rsidRPr="00313072" w:rsidRDefault="00B176F6" w:rsidP="00DA24AF">
            <w:pPr>
              <w:ind w:right="1"/>
              <w:jc w:val="right"/>
              <w:rPr>
                <w:rFonts w:asciiTheme="majorBidi" w:hAnsiTheme="majorBidi" w:cstheme="majorBidi"/>
                <w:lang w:eastAsia="en-US"/>
              </w:rPr>
            </w:pPr>
            <w:r w:rsidRPr="00313072">
              <w:rPr>
                <w:rFonts w:asciiTheme="majorBidi" w:hAnsiTheme="majorBidi" w:cstheme="majorBidi"/>
                <w:lang w:eastAsia="en-US"/>
              </w:rPr>
              <w:t>531,929,900</w:t>
            </w:r>
          </w:p>
        </w:tc>
        <w:tc>
          <w:tcPr>
            <w:tcW w:w="1560" w:type="dxa"/>
            <w:shd w:val="clear" w:color="auto" w:fill="auto"/>
            <w:vAlign w:val="bottom"/>
            <w:hideMark/>
          </w:tcPr>
          <w:p w14:paraId="421DECB6" w14:textId="5888778A" w:rsidR="00B176F6" w:rsidRPr="00313072" w:rsidRDefault="00B176F6" w:rsidP="00DA24AF">
            <w:pPr>
              <w:ind w:right="1"/>
              <w:jc w:val="right"/>
              <w:rPr>
                <w:rFonts w:asciiTheme="majorBidi" w:hAnsiTheme="majorBidi" w:cstheme="majorBidi"/>
              </w:rPr>
            </w:pPr>
            <w:r w:rsidRPr="00313072">
              <w:rPr>
                <w:rFonts w:asciiTheme="majorBidi" w:hAnsiTheme="majorBidi" w:cstheme="majorBidi"/>
                <w:lang w:eastAsia="en-US"/>
              </w:rPr>
              <w:t>531,929,900</w:t>
            </w:r>
          </w:p>
        </w:tc>
        <w:tc>
          <w:tcPr>
            <w:tcW w:w="1417" w:type="dxa"/>
            <w:shd w:val="clear" w:color="auto" w:fill="auto"/>
            <w:vAlign w:val="bottom"/>
          </w:tcPr>
          <w:p w14:paraId="110ED75A" w14:textId="065EDA5A" w:rsidR="00B176F6" w:rsidRPr="00313072" w:rsidRDefault="00B176F6"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c>
          <w:tcPr>
            <w:tcW w:w="1276" w:type="dxa"/>
            <w:shd w:val="clear" w:color="auto" w:fill="auto"/>
            <w:vAlign w:val="bottom"/>
            <w:hideMark/>
          </w:tcPr>
          <w:p w14:paraId="01684F99" w14:textId="06C58545" w:rsidR="00B176F6" w:rsidRPr="00313072" w:rsidRDefault="00B176F6" w:rsidP="00DA24AF">
            <w:pPr>
              <w:ind w:right="1"/>
              <w:jc w:val="right"/>
              <w:rPr>
                <w:rFonts w:asciiTheme="majorBidi" w:hAnsiTheme="majorBidi" w:cstheme="majorBidi"/>
                <w:lang w:eastAsia="en-US"/>
              </w:rPr>
            </w:pPr>
            <w:r w:rsidRPr="00313072">
              <w:rPr>
                <w:rFonts w:asciiTheme="majorBidi" w:hAnsiTheme="majorBidi" w:cstheme="majorBidi"/>
                <w:cs/>
                <w:lang w:eastAsia="en-US"/>
              </w:rPr>
              <w:t>-</w:t>
            </w:r>
          </w:p>
        </w:tc>
      </w:tr>
      <w:tr w:rsidR="00B176F6" w:rsidRPr="00313072" w14:paraId="249FA310" w14:textId="77777777" w:rsidTr="00827387">
        <w:trPr>
          <w:trHeight w:val="397"/>
        </w:trPr>
        <w:tc>
          <w:tcPr>
            <w:tcW w:w="2835" w:type="dxa"/>
            <w:shd w:val="clear" w:color="auto" w:fill="auto"/>
            <w:vAlign w:val="bottom"/>
            <w:hideMark/>
          </w:tcPr>
          <w:p w14:paraId="4C4575F8" w14:textId="77777777" w:rsidR="00B176F6" w:rsidRPr="00313072" w:rsidRDefault="00B176F6" w:rsidP="00DA24AF">
            <w:pPr>
              <w:ind w:left="-108" w:right="1"/>
              <w:jc w:val="left"/>
              <w:rPr>
                <w:rFonts w:asciiTheme="majorBidi" w:hAnsiTheme="majorBidi" w:cstheme="majorBidi"/>
              </w:rPr>
            </w:pPr>
            <w:r w:rsidRPr="00313072">
              <w:rPr>
                <w:rFonts w:asciiTheme="majorBidi" w:hAnsiTheme="majorBidi" w:cstheme="majorBidi"/>
              </w:rPr>
              <w:t>Sena HHP 9 Co., Ltd.</w:t>
            </w:r>
          </w:p>
        </w:tc>
        <w:tc>
          <w:tcPr>
            <w:tcW w:w="1505" w:type="dxa"/>
            <w:shd w:val="clear" w:color="auto" w:fill="auto"/>
            <w:vAlign w:val="bottom"/>
            <w:hideMark/>
          </w:tcPr>
          <w:p w14:paraId="1FCB9AED" w14:textId="3BCD05FB" w:rsidR="00B176F6" w:rsidRPr="00313072" w:rsidRDefault="00B176F6" w:rsidP="00DA24AF">
            <w:pPr>
              <w:ind w:left="-36" w:right="-24"/>
              <w:jc w:val="right"/>
              <w:rPr>
                <w:rFonts w:asciiTheme="majorBidi" w:hAnsiTheme="majorBidi" w:cstheme="majorBidi"/>
                <w:lang w:eastAsia="en-US"/>
              </w:rPr>
            </w:pPr>
            <w:r w:rsidRPr="00313072">
              <w:rPr>
                <w:rFonts w:asciiTheme="majorBidi" w:hAnsiTheme="majorBidi" w:cstheme="majorBidi"/>
                <w:lang w:eastAsia="en-US"/>
              </w:rPr>
              <w:t>519,135,000</w:t>
            </w:r>
          </w:p>
        </w:tc>
        <w:tc>
          <w:tcPr>
            <w:tcW w:w="1471" w:type="dxa"/>
            <w:shd w:val="clear" w:color="auto" w:fill="auto"/>
            <w:vAlign w:val="bottom"/>
            <w:hideMark/>
          </w:tcPr>
          <w:p w14:paraId="61034093" w14:textId="0571E2F6" w:rsidR="00B176F6" w:rsidRPr="00313072" w:rsidRDefault="00B176F6" w:rsidP="00DA24AF">
            <w:pPr>
              <w:ind w:left="-36" w:right="-24"/>
              <w:jc w:val="center"/>
              <w:rPr>
                <w:rFonts w:asciiTheme="majorBidi" w:hAnsiTheme="majorBidi" w:cstheme="majorBidi"/>
                <w:lang w:eastAsia="en-US"/>
              </w:rPr>
            </w:pPr>
            <w:r w:rsidRPr="00313072">
              <w:rPr>
                <w:rFonts w:asciiTheme="majorBidi" w:hAnsiTheme="majorBidi" w:cstheme="majorBidi"/>
                <w:lang w:eastAsia="en-US"/>
              </w:rPr>
              <w:t>51</w:t>
            </w:r>
          </w:p>
        </w:tc>
        <w:tc>
          <w:tcPr>
            <w:tcW w:w="1560" w:type="dxa"/>
            <w:shd w:val="clear" w:color="auto" w:fill="auto"/>
            <w:vAlign w:val="bottom"/>
          </w:tcPr>
          <w:p w14:paraId="54D1365F" w14:textId="353290E3" w:rsidR="00B176F6" w:rsidRPr="00313072" w:rsidRDefault="00B176F6" w:rsidP="00DA24AF">
            <w:pPr>
              <w:ind w:right="1"/>
              <w:jc w:val="right"/>
              <w:rPr>
                <w:rFonts w:asciiTheme="majorBidi" w:hAnsiTheme="majorBidi" w:cstheme="majorBidi"/>
                <w:lang w:eastAsia="en-US"/>
              </w:rPr>
            </w:pPr>
            <w:r w:rsidRPr="00313072">
              <w:rPr>
                <w:rFonts w:asciiTheme="majorBidi" w:hAnsiTheme="majorBidi" w:cstheme="majorBidi"/>
                <w:lang w:eastAsia="en-US"/>
              </w:rPr>
              <w:t xml:space="preserve"> 222,546,118 </w:t>
            </w:r>
          </w:p>
        </w:tc>
        <w:tc>
          <w:tcPr>
            <w:tcW w:w="1417" w:type="dxa"/>
            <w:shd w:val="clear" w:color="auto" w:fill="auto"/>
            <w:vAlign w:val="bottom"/>
            <w:hideMark/>
          </w:tcPr>
          <w:p w14:paraId="791FB4B9" w14:textId="499054BD" w:rsidR="00B176F6" w:rsidRPr="00313072" w:rsidRDefault="00B176F6" w:rsidP="00DA24AF">
            <w:pPr>
              <w:ind w:right="1"/>
              <w:jc w:val="right"/>
              <w:rPr>
                <w:rFonts w:asciiTheme="majorBidi" w:hAnsiTheme="majorBidi" w:cstheme="majorBidi"/>
              </w:rPr>
            </w:pPr>
            <w:r w:rsidRPr="00313072">
              <w:rPr>
                <w:rFonts w:asciiTheme="majorBidi" w:hAnsiTheme="majorBidi" w:cstheme="majorBidi"/>
                <w:lang w:eastAsia="en-US"/>
              </w:rPr>
              <w:t>163,013,298</w:t>
            </w:r>
          </w:p>
        </w:tc>
        <w:tc>
          <w:tcPr>
            <w:tcW w:w="1559" w:type="dxa"/>
            <w:shd w:val="clear" w:color="auto" w:fill="auto"/>
            <w:vAlign w:val="bottom"/>
          </w:tcPr>
          <w:p w14:paraId="506511B8" w14:textId="410FC4CE" w:rsidR="00B176F6" w:rsidRPr="00313072" w:rsidRDefault="00B176F6" w:rsidP="00DA24AF">
            <w:pPr>
              <w:ind w:right="1"/>
              <w:jc w:val="right"/>
              <w:rPr>
                <w:rFonts w:asciiTheme="majorBidi" w:hAnsiTheme="majorBidi" w:cstheme="majorBidi"/>
                <w:lang w:eastAsia="en-US"/>
              </w:rPr>
            </w:pPr>
            <w:r w:rsidRPr="00313072">
              <w:rPr>
                <w:rFonts w:asciiTheme="majorBidi" w:hAnsiTheme="majorBidi" w:cstheme="majorBidi"/>
                <w:lang w:eastAsia="en-US"/>
              </w:rPr>
              <w:t>264,824,886</w:t>
            </w:r>
          </w:p>
        </w:tc>
        <w:tc>
          <w:tcPr>
            <w:tcW w:w="1560" w:type="dxa"/>
            <w:shd w:val="clear" w:color="auto" w:fill="auto"/>
            <w:vAlign w:val="bottom"/>
            <w:hideMark/>
          </w:tcPr>
          <w:p w14:paraId="5065AB11" w14:textId="6C7EB9BE" w:rsidR="00B176F6" w:rsidRPr="00313072" w:rsidRDefault="00B176F6" w:rsidP="00DA24AF">
            <w:pPr>
              <w:ind w:right="1"/>
              <w:jc w:val="right"/>
              <w:rPr>
                <w:rFonts w:asciiTheme="majorBidi" w:hAnsiTheme="majorBidi" w:cstheme="majorBidi"/>
              </w:rPr>
            </w:pPr>
            <w:r w:rsidRPr="00313072">
              <w:rPr>
                <w:rFonts w:asciiTheme="majorBidi" w:hAnsiTheme="majorBidi" w:cstheme="majorBidi"/>
                <w:lang w:eastAsia="en-US"/>
              </w:rPr>
              <w:t>200,774,865</w:t>
            </w:r>
          </w:p>
        </w:tc>
        <w:tc>
          <w:tcPr>
            <w:tcW w:w="1417" w:type="dxa"/>
            <w:shd w:val="clear" w:color="auto" w:fill="auto"/>
            <w:vAlign w:val="bottom"/>
          </w:tcPr>
          <w:p w14:paraId="6760823E" w14:textId="54A8950D" w:rsidR="00B176F6" w:rsidRPr="00313072" w:rsidRDefault="00B176F6"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c>
          <w:tcPr>
            <w:tcW w:w="1276" w:type="dxa"/>
            <w:shd w:val="clear" w:color="auto" w:fill="auto"/>
            <w:vAlign w:val="bottom"/>
            <w:hideMark/>
          </w:tcPr>
          <w:p w14:paraId="7C7160E8" w14:textId="39C40F05" w:rsidR="00B176F6" w:rsidRPr="00313072" w:rsidRDefault="00B176F6" w:rsidP="00DA24AF">
            <w:pPr>
              <w:ind w:right="1"/>
              <w:jc w:val="right"/>
              <w:rPr>
                <w:rFonts w:asciiTheme="majorBidi" w:hAnsiTheme="majorBidi" w:cstheme="majorBidi"/>
                <w:lang w:eastAsia="en-US"/>
              </w:rPr>
            </w:pPr>
            <w:r w:rsidRPr="00313072">
              <w:rPr>
                <w:rFonts w:asciiTheme="majorBidi" w:hAnsiTheme="majorBidi" w:cstheme="majorBidi"/>
                <w:cs/>
                <w:lang w:eastAsia="en-US"/>
              </w:rPr>
              <w:t>-</w:t>
            </w:r>
          </w:p>
        </w:tc>
      </w:tr>
      <w:tr w:rsidR="00B176F6" w:rsidRPr="00313072" w14:paraId="500FDA94" w14:textId="77777777" w:rsidTr="00827387">
        <w:trPr>
          <w:trHeight w:val="397"/>
        </w:trPr>
        <w:tc>
          <w:tcPr>
            <w:tcW w:w="2835" w:type="dxa"/>
            <w:shd w:val="clear" w:color="auto" w:fill="auto"/>
            <w:vAlign w:val="bottom"/>
            <w:hideMark/>
          </w:tcPr>
          <w:p w14:paraId="1B3F5D2E" w14:textId="77777777" w:rsidR="00B176F6" w:rsidRPr="00313072" w:rsidRDefault="00B176F6" w:rsidP="00DA24AF">
            <w:pPr>
              <w:ind w:left="-108" w:right="1"/>
              <w:jc w:val="left"/>
              <w:rPr>
                <w:rFonts w:asciiTheme="majorBidi" w:hAnsiTheme="majorBidi" w:cstheme="majorBidi"/>
              </w:rPr>
            </w:pPr>
            <w:r w:rsidRPr="00313072">
              <w:rPr>
                <w:rFonts w:asciiTheme="majorBidi" w:hAnsiTheme="majorBidi" w:cstheme="majorBidi"/>
              </w:rPr>
              <w:t>Sena HHP 10 Co., Ltd.</w:t>
            </w:r>
          </w:p>
        </w:tc>
        <w:tc>
          <w:tcPr>
            <w:tcW w:w="1505" w:type="dxa"/>
            <w:shd w:val="clear" w:color="auto" w:fill="auto"/>
            <w:vAlign w:val="bottom"/>
            <w:hideMark/>
          </w:tcPr>
          <w:p w14:paraId="68E6624F" w14:textId="40958645" w:rsidR="00B176F6" w:rsidRPr="00313072" w:rsidRDefault="00B176F6" w:rsidP="00DA24AF">
            <w:pPr>
              <w:ind w:left="-36" w:right="-24"/>
              <w:jc w:val="right"/>
              <w:rPr>
                <w:rFonts w:asciiTheme="majorBidi" w:hAnsiTheme="majorBidi" w:cstheme="majorBidi"/>
                <w:lang w:eastAsia="en-US"/>
              </w:rPr>
            </w:pPr>
            <w:r w:rsidRPr="00313072">
              <w:rPr>
                <w:rFonts w:asciiTheme="majorBidi" w:hAnsiTheme="majorBidi" w:cstheme="majorBidi"/>
                <w:lang w:eastAsia="en-US"/>
              </w:rPr>
              <w:t>246,514,000</w:t>
            </w:r>
          </w:p>
        </w:tc>
        <w:tc>
          <w:tcPr>
            <w:tcW w:w="1471" w:type="dxa"/>
            <w:shd w:val="clear" w:color="auto" w:fill="auto"/>
            <w:vAlign w:val="bottom"/>
            <w:hideMark/>
          </w:tcPr>
          <w:p w14:paraId="69565E2B" w14:textId="77273AEA" w:rsidR="00B176F6" w:rsidRPr="00313072" w:rsidRDefault="00B176F6" w:rsidP="00DA24AF">
            <w:pPr>
              <w:ind w:left="-36" w:right="-24"/>
              <w:jc w:val="center"/>
              <w:rPr>
                <w:rFonts w:asciiTheme="majorBidi" w:hAnsiTheme="majorBidi" w:cstheme="majorBidi"/>
                <w:lang w:eastAsia="en-US"/>
              </w:rPr>
            </w:pPr>
            <w:r w:rsidRPr="00313072">
              <w:rPr>
                <w:rFonts w:asciiTheme="majorBidi" w:hAnsiTheme="majorBidi" w:cstheme="majorBidi"/>
                <w:lang w:eastAsia="en-US"/>
              </w:rPr>
              <w:t>51</w:t>
            </w:r>
          </w:p>
        </w:tc>
        <w:tc>
          <w:tcPr>
            <w:tcW w:w="1560" w:type="dxa"/>
            <w:shd w:val="clear" w:color="auto" w:fill="auto"/>
            <w:vAlign w:val="bottom"/>
          </w:tcPr>
          <w:p w14:paraId="31677FEC" w14:textId="77AC084D" w:rsidR="00B176F6" w:rsidRPr="00313072" w:rsidRDefault="00B176F6" w:rsidP="00DA24AF">
            <w:pPr>
              <w:ind w:right="1"/>
              <w:jc w:val="right"/>
              <w:rPr>
                <w:rFonts w:asciiTheme="majorBidi" w:hAnsiTheme="majorBidi" w:cstheme="majorBidi"/>
                <w:lang w:eastAsia="en-US"/>
              </w:rPr>
            </w:pPr>
            <w:r w:rsidRPr="00313072">
              <w:rPr>
                <w:rFonts w:asciiTheme="majorBidi" w:hAnsiTheme="majorBidi" w:cstheme="majorBidi"/>
                <w:lang w:eastAsia="en-US"/>
              </w:rPr>
              <w:t xml:space="preserve"> 114,017,915 </w:t>
            </w:r>
          </w:p>
        </w:tc>
        <w:tc>
          <w:tcPr>
            <w:tcW w:w="1417" w:type="dxa"/>
            <w:shd w:val="clear" w:color="auto" w:fill="auto"/>
            <w:vAlign w:val="bottom"/>
            <w:hideMark/>
          </w:tcPr>
          <w:p w14:paraId="6AA35494" w14:textId="45CF3CED" w:rsidR="00B176F6" w:rsidRPr="00313072" w:rsidRDefault="00B176F6" w:rsidP="00DA24AF">
            <w:pPr>
              <w:ind w:right="1"/>
              <w:jc w:val="right"/>
              <w:rPr>
                <w:rFonts w:asciiTheme="majorBidi" w:hAnsiTheme="majorBidi" w:cstheme="majorBidi"/>
              </w:rPr>
            </w:pPr>
            <w:r w:rsidRPr="00313072">
              <w:rPr>
                <w:rFonts w:asciiTheme="majorBidi" w:hAnsiTheme="majorBidi" w:cstheme="majorBidi"/>
                <w:lang w:eastAsia="en-US"/>
              </w:rPr>
              <w:t>114,983,747</w:t>
            </w:r>
          </w:p>
        </w:tc>
        <w:tc>
          <w:tcPr>
            <w:tcW w:w="1559" w:type="dxa"/>
            <w:shd w:val="clear" w:color="auto" w:fill="auto"/>
            <w:vAlign w:val="bottom"/>
          </w:tcPr>
          <w:p w14:paraId="16F0956C" w14:textId="3A6132EE" w:rsidR="00B176F6" w:rsidRPr="00313072" w:rsidRDefault="00B176F6" w:rsidP="00DA24AF">
            <w:pPr>
              <w:ind w:right="1"/>
              <w:jc w:val="right"/>
              <w:rPr>
                <w:rFonts w:asciiTheme="majorBidi" w:hAnsiTheme="majorBidi" w:cstheme="majorBidi"/>
                <w:lang w:eastAsia="en-US"/>
              </w:rPr>
            </w:pPr>
            <w:r w:rsidRPr="00313072">
              <w:rPr>
                <w:rFonts w:asciiTheme="majorBidi" w:hAnsiTheme="majorBidi" w:cstheme="majorBidi"/>
                <w:lang w:eastAsia="en-US"/>
              </w:rPr>
              <w:t>125,728,899</w:t>
            </w:r>
          </w:p>
        </w:tc>
        <w:tc>
          <w:tcPr>
            <w:tcW w:w="1560" w:type="dxa"/>
            <w:shd w:val="clear" w:color="auto" w:fill="auto"/>
            <w:vAlign w:val="bottom"/>
            <w:hideMark/>
          </w:tcPr>
          <w:p w14:paraId="26A11A0A" w14:textId="13264D32" w:rsidR="00B176F6" w:rsidRPr="00313072" w:rsidRDefault="00B176F6" w:rsidP="00DA24AF">
            <w:pPr>
              <w:ind w:right="1"/>
              <w:jc w:val="right"/>
              <w:rPr>
                <w:rFonts w:asciiTheme="majorBidi" w:hAnsiTheme="majorBidi" w:cstheme="majorBidi"/>
              </w:rPr>
            </w:pPr>
            <w:r w:rsidRPr="00313072">
              <w:rPr>
                <w:rFonts w:asciiTheme="majorBidi" w:hAnsiTheme="majorBidi" w:cstheme="majorBidi"/>
                <w:lang w:eastAsia="en-US"/>
              </w:rPr>
              <w:t>125,728,899</w:t>
            </w:r>
          </w:p>
        </w:tc>
        <w:tc>
          <w:tcPr>
            <w:tcW w:w="1417" w:type="dxa"/>
            <w:shd w:val="clear" w:color="auto" w:fill="auto"/>
            <w:vAlign w:val="bottom"/>
          </w:tcPr>
          <w:p w14:paraId="0D70C841" w14:textId="3F6C259F" w:rsidR="00B176F6" w:rsidRPr="00313072" w:rsidRDefault="00B176F6"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c>
          <w:tcPr>
            <w:tcW w:w="1276" w:type="dxa"/>
            <w:shd w:val="clear" w:color="auto" w:fill="auto"/>
            <w:vAlign w:val="bottom"/>
            <w:hideMark/>
          </w:tcPr>
          <w:p w14:paraId="3ABF1831" w14:textId="252B64F8" w:rsidR="00B176F6" w:rsidRPr="00313072" w:rsidRDefault="00B176F6" w:rsidP="00DA24AF">
            <w:pPr>
              <w:ind w:right="1"/>
              <w:jc w:val="right"/>
              <w:rPr>
                <w:rFonts w:asciiTheme="majorBidi" w:hAnsiTheme="majorBidi" w:cstheme="majorBidi"/>
                <w:lang w:eastAsia="en-US"/>
              </w:rPr>
            </w:pPr>
            <w:r w:rsidRPr="00313072">
              <w:rPr>
                <w:rFonts w:asciiTheme="majorBidi" w:hAnsiTheme="majorBidi" w:cstheme="majorBidi"/>
                <w:cs/>
                <w:lang w:eastAsia="en-US"/>
              </w:rPr>
              <w:t>-</w:t>
            </w:r>
          </w:p>
        </w:tc>
      </w:tr>
      <w:tr w:rsidR="00B176F6" w:rsidRPr="00313072" w14:paraId="53CF2DCB" w14:textId="77777777" w:rsidTr="00827387">
        <w:trPr>
          <w:trHeight w:val="397"/>
        </w:trPr>
        <w:tc>
          <w:tcPr>
            <w:tcW w:w="2835" w:type="dxa"/>
            <w:shd w:val="clear" w:color="auto" w:fill="auto"/>
            <w:vAlign w:val="bottom"/>
            <w:hideMark/>
          </w:tcPr>
          <w:p w14:paraId="0B41443F" w14:textId="77777777" w:rsidR="00B176F6" w:rsidRPr="00313072" w:rsidRDefault="00B176F6" w:rsidP="00DA24AF">
            <w:pPr>
              <w:ind w:left="-108" w:right="1"/>
              <w:jc w:val="left"/>
              <w:rPr>
                <w:rFonts w:asciiTheme="majorBidi" w:hAnsiTheme="majorBidi" w:cstheme="majorBidi"/>
              </w:rPr>
            </w:pPr>
            <w:r w:rsidRPr="00313072">
              <w:rPr>
                <w:rFonts w:asciiTheme="majorBidi" w:hAnsiTheme="majorBidi" w:cstheme="majorBidi"/>
              </w:rPr>
              <w:t>Sena HHP 11 Co., Ltd.</w:t>
            </w:r>
          </w:p>
        </w:tc>
        <w:tc>
          <w:tcPr>
            <w:tcW w:w="1505" w:type="dxa"/>
            <w:shd w:val="clear" w:color="auto" w:fill="auto"/>
            <w:vAlign w:val="bottom"/>
            <w:hideMark/>
          </w:tcPr>
          <w:p w14:paraId="61E3EE9D" w14:textId="3732BCDE" w:rsidR="00B176F6" w:rsidRPr="00313072" w:rsidRDefault="00B176F6" w:rsidP="00DA24AF">
            <w:pPr>
              <w:ind w:left="-36" w:right="-24"/>
              <w:jc w:val="right"/>
              <w:rPr>
                <w:rFonts w:asciiTheme="majorBidi" w:hAnsiTheme="majorBidi" w:cstheme="majorBidi"/>
                <w:lang w:eastAsia="en-US"/>
              </w:rPr>
            </w:pPr>
            <w:r w:rsidRPr="00313072">
              <w:rPr>
                <w:rFonts w:asciiTheme="majorBidi" w:hAnsiTheme="majorBidi" w:cstheme="majorBidi"/>
                <w:lang w:eastAsia="en-US"/>
              </w:rPr>
              <w:t>772,905,700</w:t>
            </w:r>
          </w:p>
        </w:tc>
        <w:tc>
          <w:tcPr>
            <w:tcW w:w="1471" w:type="dxa"/>
            <w:shd w:val="clear" w:color="auto" w:fill="auto"/>
            <w:vAlign w:val="bottom"/>
            <w:hideMark/>
          </w:tcPr>
          <w:p w14:paraId="0045F30D" w14:textId="60CE27E9" w:rsidR="00B176F6" w:rsidRPr="00313072" w:rsidRDefault="00B176F6" w:rsidP="00DA24AF">
            <w:pPr>
              <w:ind w:left="-36" w:right="-24"/>
              <w:jc w:val="center"/>
              <w:rPr>
                <w:rFonts w:asciiTheme="majorBidi" w:hAnsiTheme="majorBidi" w:cstheme="majorBidi"/>
                <w:lang w:eastAsia="en-US"/>
              </w:rPr>
            </w:pPr>
            <w:r w:rsidRPr="00313072">
              <w:rPr>
                <w:rFonts w:asciiTheme="majorBidi" w:hAnsiTheme="majorBidi" w:cstheme="majorBidi"/>
                <w:lang w:eastAsia="en-US"/>
              </w:rPr>
              <w:t>51</w:t>
            </w:r>
          </w:p>
        </w:tc>
        <w:tc>
          <w:tcPr>
            <w:tcW w:w="1560" w:type="dxa"/>
            <w:shd w:val="clear" w:color="auto" w:fill="auto"/>
            <w:vAlign w:val="bottom"/>
          </w:tcPr>
          <w:p w14:paraId="1689F06C" w14:textId="04B699A7" w:rsidR="00B176F6" w:rsidRPr="00313072" w:rsidRDefault="00B176F6" w:rsidP="00DA24AF">
            <w:pPr>
              <w:ind w:right="1"/>
              <w:jc w:val="right"/>
              <w:rPr>
                <w:rFonts w:asciiTheme="majorBidi" w:hAnsiTheme="majorBidi" w:cstheme="majorBidi"/>
                <w:lang w:eastAsia="en-US"/>
              </w:rPr>
            </w:pPr>
            <w:r w:rsidRPr="00313072">
              <w:rPr>
                <w:rFonts w:asciiTheme="majorBidi" w:hAnsiTheme="majorBidi" w:cstheme="majorBidi"/>
                <w:lang w:eastAsia="en-US"/>
              </w:rPr>
              <w:t xml:space="preserve"> 313,611,382 </w:t>
            </w:r>
          </w:p>
        </w:tc>
        <w:tc>
          <w:tcPr>
            <w:tcW w:w="1417" w:type="dxa"/>
            <w:shd w:val="clear" w:color="auto" w:fill="auto"/>
            <w:vAlign w:val="bottom"/>
            <w:hideMark/>
          </w:tcPr>
          <w:p w14:paraId="44D929A4" w14:textId="50C602E7" w:rsidR="00B176F6" w:rsidRPr="00313072" w:rsidRDefault="00B176F6" w:rsidP="00DA24AF">
            <w:pPr>
              <w:ind w:right="1"/>
              <w:jc w:val="right"/>
              <w:rPr>
                <w:rFonts w:asciiTheme="majorBidi" w:hAnsiTheme="majorBidi" w:cstheme="majorBidi"/>
              </w:rPr>
            </w:pPr>
            <w:r w:rsidRPr="00313072">
              <w:rPr>
                <w:rFonts w:asciiTheme="majorBidi" w:hAnsiTheme="majorBidi" w:cstheme="majorBidi"/>
                <w:lang w:eastAsia="en-US"/>
              </w:rPr>
              <w:t>187,273,544</w:t>
            </w:r>
          </w:p>
        </w:tc>
        <w:tc>
          <w:tcPr>
            <w:tcW w:w="1559" w:type="dxa"/>
            <w:shd w:val="clear" w:color="auto" w:fill="auto"/>
            <w:vAlign w:val="bottom"/>
          </w:tcPr>
          <w:p w14:paraId="5A1F4895" w14:textId="4ECDA7A7" w:rsidR="00B176F6" w:rsidRPr="00313072" w:rsidRDefault="00B176F6" w:rsidP="00DA24AF">
            <w:pPr>
              <w:ind w:right="1"/>
              <w:jc w:val="right"/>
              <w:rPr>
                <w:rFonts w:asciiTheme="majorBidi" w:hAnsiTheme="majorBidi" w:cstheme="majorBidi"/>
                <w:lang w:eastAsia="en-US"/>
              </w:rPr>
            </w:pPr>
            <w:r w:rsidRPr="00313072">
              <w:rPr>
                <w:rFonts w:asciiTheme="majorBidi" w:hAnsiTheme="majorBidi" w:cstheme="majorBidi"/>
                <w:lang w:eastAsia="en-US"/>
              </w:rPr>
              <w:t>394,269,936</w:t>
            </w:r>
          </w:p>
        </w:tc>
        <w:tc>
          <w:tcPr>
            <w:tcW w:w="1560" w:type="dxa"/>
            <w:shd w:val="clear" w:color="auto" w:fill="auto"/>
            <w:vAlign w:val="bottom"/>
            <w:hideMark/>
          </w:tcPr>
          <w:p w14:paraId="7D305D88" w14:textId="2967CB6D" w:rsidR="00B176F6" w:rsidRPr="00313072" w:rsidRDefault="00B176F6" w:rsidP="00DA24AF">
            <w:pPr>
              <w:ind w:right="1"/>
              <w:jc w:val="right"/>
              <w:rPr>
                <w:rFonts w:asciiTheme="majorBidi" w:hAnsiTheme="majorBidi" w:cstheme="majorBidi"/>
              </w:rPr>
            </w:pPr>
            <w:r w:rsidRPr="00313072">
              <w:rPr>
                <w:rFonts w:asciiTheme="majorBidi" w:hAnsiTheme="majorBidi" w:cstheme="majorBidi"/>
                <w:lang w:eastAsia="en-US"/>
              </w:rPr>
              <w:t>252,734,771</w:t>
            </w:r>
          </w:p>
        </w:tc>
        <w:tc>
          <w:tcPr>
            <w:tcW w:w="1417" w:type="dxa"/>
            <w:shd w:val="clear" w:color="auto" w:fill="auto"/>
            <w:vAlign w:val="bottom"/>
          </w:tcPr>
          <w:p w14:paraId="43812FB4" w14:textId="0DF3DBDC" w:rsidR="00B176F6" w:rsidRPr="00313072" w:rsidRDefault="00B176F6"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c>
          <w:tcPr>
            <w:tcW w:w="1276" w:type="dxa"/>
            <w:shd w:val="clear" w:color="auto" w:fill="auto"/>
            <w:vAlign w:val="bottom"/>
            <w:hideMark/>
          </w:tcPr>
          <w:p w14:paraId="4E0FEBA0" w14:textId="22BCDDEE" w:rsidR="00B176F6" w:rsidRPr="00313072" w:rsidRDefault="00B176F6" w:rsidP="00DA24AF">
            <w:pPr>
              <w:ind w:right="1"/>
              <w:jc w:val="right"/>
              <w:rPr>
                <w:rFonts w:asciiTheme="majorBidi" w:hAnsiTheme="majorBidi" w:cstheme="majorBidi"/>
                <w:lang w:eastAsia="en-US"/>
              </w:rPr>
            </w:pPr>
            <w:r w:rsidRPr="00313072">
              <w:rPr>
                <w:rFonts w:asciiTheme="majorBidi" w:hAnsiTheme="majorBidi" w:cstheme="majorBidi"/>
                <w:cs/>
                <w:lang w:eastAsia="en-US"/>
              </w:rPr>
              <w:t>-</w:t>
            </w:r>
          </w:p>
        </w:tc>
      </w:tr>
      <w:tr w:rsidR="00B176F6" w:rsidRPr="00313072" w14:paraId="2CD66977" w14:textId="77777777" w:rsidTr="00827387">
        <w:trPr>
          <w:trHeight w:val="397"/>
        </w:trPr>
        <w:tc>
          <w:tcPr>
            <w:tcW w:w="2835" w:type="dxa"/>
            <w:shd w:val="clear" w:color="auto" w:fill="auto"/>
            <w:vAlign w:val="bottom"/>
            <w:hideMark/>
          </w:tcPr>
          <w:p w14:paraId="4E1CA853" w14:textId="77777777" w:rsidR="00B176F6" w:rsidRPr="00313072" w:rsidRDefault="00B176F6" w:rsidP="00DA24AF">
            <w:pPr>
              <w:ind w:left="-108" w:right="1"/>
              <w:jc w:val="left"/>
              <w:rPr>
                <w:rFonts w:asciiTheme="majorBidi" w:hAnsiTheme="majorBidi" w:cstheme="majorBidi"/>
              </w:rPr>
            </w:pPr>
            <w:r w:rsidRPr="00313072">
              <w:rPr>
                <w:rFonts w:asciiTheme="majorBidi" w:hAnsiTheme="majorBidi" w:cstheme="majorBidi"/>
              </w:rPr>
              <w:t>Sena HHP 12 Co., Ltd.</w:t>
            </w:r>
          </w:p>
        </w:tc>
        <w:tc>
          <w:tcPr>
            <w:tcW w:w="1505" w:type="dxa"/>
            <w:shd w:val="clear" w:color="auto" w:fill="auto"/>
            <w:vAlign w:val="bottom"/>
            <w:hideMark/>
          </w:tcPr>
          <w:p w14:paraId="3C72615A" w14:textId="4B42013F" w:rsidR="00B176F6" w:rsidRPr="00313072" w:rsidRDefault="00B176F6" w:rsidP="00DA24AF">
            <w:pPr>
              <w:ind w:left="-36" w:right="-24"/>
              <w:jc w:val="right"/>
              <w:rPr>
                <w:rFonts w:asciiTheme="majorBidi" w:hAnsiTheme="majorBidi" w:cstheme="majorBidi"/>
                <w:lang w:eastAsia="en-US"/>
              </w:rPr>
            </w:pPr>
            <w:r w:rsidRPr="00313072">
              <w:rPr>
                <w:rFonts w:asciiTheme="majorBidi" w:hAnsiTheme="majorBidi" w:cstheme="majorBidi"/>
                <w:lang w:eastAsia="en-US"/>
              </w:rPr>
              <w:t>221,284,000</w:t>
            </w:r>
          </w:p>
        </w:tc>
        <w:tc>
          <w:tcPr>
            <w:tcW w:w="1471" w:type="dxa"/>
            <w:shd w:val="clear" w:color="auto" w:fill="auto"/>
            <w:vAlign w:val="bottom"/>
            <w:hideMark/>
          </w:tcPr>
          <w:p w14:paraId="0B0D9470" w14:textId="507A2B80" w:rsidR="00B176F6" w:rsidRPr="00313072" w:rsidRDefault="00B176F6" w:rsidP="00DA24AF">
            <w:pPr>
              <w:ind w:left="-36" w:right="-24"/>
              <w:jc w:val="center"/>
              <w:rPr>
                <w:rFonts w:asciiTheme="majorBidi" w:hAnsiTheme="majorBidi" w:cstheme="majorBidi"/>
              </w:rPr>
            </w:pPr>
            <w:r w:rsidRPr="00313072">
              <w:rPr>
                <w:rFonts w:asciiTheme="majorBidi" w:hAnsiTheme="majorBidi" w:cstheme="majorBidi"/>
                <w:lang w:eastAsia="en-US"/>
              </w:rPr>
              <w:t>51</w:t>
            </w:r>
          </w:p>
        </w:tc>
        <w:tc>
          <w:tcPr>
            <w:tcW w:w="1560" w:type="dxa"/>
            <w:shd w:val="clear" w:color="auto" w:fill="auto"/>
            <w:vAlign w:val="bottom"/>
          </w:tcPr>
          <w:p w14:paraId="23043EE4" w14:textId="3CE696E5" w:rsidR="00B176F6" w:rsidRPr="00313072" w:rsidRDefault="00B176F6" w:rsidP="00DA24AF">
            <w:pPr>
              <w:ind w:right="1"/>
              <w:jc w:val="right"/>
              <w:rPr>
                <w:rFonts w:asciiTheme="majorBidi" w:hAnsiTheme="majorBidi" w:cstheme="majorBidi"/>
                <w:lang w:eastAsia="en-US"/>
              </w:rPr>
            </w:pPr>
            <w:r w:rsidRPr="00313072">
              <w:rPr>
                <w:rFonts w:asciiTheme="majorBidi" w:hAnsiTheme="majorBidi" w:cstheme="majorBidi"/>
                <w:lang w:eastAsia="en-US"/>
              </w:rPr>
              <w:t xml:space="preserve"> 95,760,326 </w:t>
            </w:r>
          </w:p>
        </w:tc>
        <w:tc>
          <w:tcPr>
            <w:tcW w:w="1417" w:type="dxa"/>
            <w:shd w:val="clear" w:color="auto" w:fill="auto"/>
            <w:vAlign w:val="bottom"/>
            <w:hideMark/>
          </w:tcPr>
          <w:p w14:paraId="74ED7F20" w14:textId="1E8BCE29" w:rsidR="00B176F6" w:rsidRPr="00313072" w:rsidRDefault="00B176F6" w:rsidP="00DA24AF">
            <w:pPr>
              <w:ind w:right="1"/>
              <w:jc w:val="right"/>
              <w:rPr>
                <w:rFonts w:asciiTheme="majorBidi" w:hAnsiTheme="majorBidi" w:cstheme="majorBidi"/>
              </w:rPr>
            </w:pPr>
            <w:r w:rsidRPr="00313072">
              <w:rPr>
                <w:rFonts w:asciiTheme="majorBidi" w:hAnsiTheme="majorBidi" w:cstheme="majorBidi"/>
                <w:lang w:eastAsia="en-US"/>
              </w:rPr>
              <w:t>94,546,673</w:t>
            </w:r>
          </w:p>
        </w:tc>
        <w:tc>
          <w:tcPr>
            <w:tcW w:w="1559" w:type="dxa"/>
            <w:shd w:val="clear" w:color="auto" w:fill="auto"/>
            <w:vAlign w:val="bottom"/>
          </w:tcPr>
          <w:p w14:paraId="5632E7B5" w14:textId="7470BCFA" w:rsidR="00B176F6" w:rsidRPr="00313072" w:rsidRDefault="00B176F6" w:rsidP="00DA24AF">
            <w:pPr>
              <w:ind w:right="1"/>
              <w:jc w:val="right"/>
              <w:rPr>
                <w:rFonts w:asciiTheme="majorBidi" w:hAnsiTheme="majorBidi" w:cstheme="majorBidi"/>
                <w:lang w:eastAsia="en-US"/>
              </w:rPr>
            </w:pPr>
            <w:r w:rsidRPr="00313072">
              <w:rPr>
                <w:rFonts w:asciiTheme="majorBidi" w:hAnsiTheme="majorBidi" w:cstheme="majorBidi"/>
                <w:lang w:eastAsia="en-US"/>
              </w:rPr>
              <w:t>113,096,554</w:t>
            </w:r>
          </w:p>
        </w:tc>
        <w:tc>
          <w:tcPr>
            <w:tcW w:w="1560" w:type="dxa"/>
            <w:shd w:val="clear" w:color="auto" w:fill="auto"/>
            <w:vAlign w:val="bottom"/>
            <w:hideMark/>
          </w:tcPr>
          <w:p w14:paraId="79EFF8F8" w14:textId="668D4137" w:rsidR="00B176F6" w:rsidRPr="00313072" w:rsidRDefault="00B176F6" w:rsidP="00DA24AF">
            <w:pPr>
              <w:ind w:right="1"/>
              <w:jc w:val="right"/>
              <w:rPr>
                <w:rFonts w:asciiTheme="majorBidi" w:hAnsiTheme="majorBidi" w:cstheme="majorBidi"/>
              </w:rPr>
            </w:pPr>
            <w:r w:rsidRPr="00313072">
              <w:rPr>
                <w:rFonts w:asciiTheme="majorBidi" w:hAnsiTheme="majorBidi" w:cstheme="majorBidi"/>
                <w:lang w:eastAsia="en-US"/>
              </w:rPr>
              <w:t>109,023,529</w:t>
            </w:r>
          </w:p>
        </w:tc>
        <w:tc>
          <w:tcPr>
            <w:tcW w:w="1417" w:type="dxa"/>
            <w:shd w:val="clear" w:color="auto" w:fill="auto"/>
            <w:vAlign w:val="bottom"/>
          </w:tcPr>
          <w:p w14:paraId="062F49B8" w14:textId="540BD2DD" w:rsidR="00B176F6" w:rsidRPr="00313072" w:rsidRDefault="00B176F6"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c>
          <w:tcPr>
            <w:tcW w:w="1276" w:type="dxa"/>
            <w:shd w:val="clear" w:color="auto" w:fill="auto"/>
            <w:vAlign w:val="bottom"/>
            <w:hideMark/>
          </w:tcPr>
          <w:p w14:paraId="5F2BC2A0" w14:textId="367E6DEA" w:rsidR="00B176F6" w:rsidRPr="00313072" w:rsidRDefault="00B176F6" w:rsidP="00DA24AF">
            <w:pPr>
              <w:ind w:right="1"/>
              <w:jc w:val="right"/>
              <w:rPr>
                <w:rFonts w:asciiTheme="majorBidi" w:hAnsiTheme="majorBidi" w:cstheme="majorBidi"/>
                <w:lang w:eastAsia="en-US"/>
              </w:rPr>
            </w:pPr>
            <w:r w:rsidRPr="00313072">
              <w:rPr>
                <w:rFonts w:asciiTheme="majorBidi" w:hAnsiTheme="majorBidi" w:cstheme="majorBidi"/>
                <w:cs/>
                <w:lang w:eastAsia="en-US"/>
              </w:rPr>
              <w:t>-</w:t>
            </w:r>
          </w:p>
        </w:tc>
      </w:tr>
      <w:tr w:rsidR="00E14759" w:rsidRPr="00313072" w14:paraId="2915BD4B" w14:textId="77777777" w:rsidTr="00827387">
        <w:trPr>
          <w:trHeight w:val="397"/>
        </w:trPr>
        <w:tc>
          <w:tcPr>
            <w:tcW w:w="2835" w:type="dxa"/>
            <w:shd w:val="clear" w:color="auto" w:fill="auto"/>
            <w:vAlign w:val="bottom"/>
            <w:hideMark/>
          </w:tcPr>
          <w:p w14:paraId="3898BEF1" w14:textId="77777777" w:rsidR="00E14759" w:rsidRPr="00313072" w:rsidRDefault="00E14759" w:rsidP="00DA24AF">
            <w:pPr>
              <w:ind w:left="-108" w:right="1"/>
              <w:jc w:val="left"/>
              <w:rPr>
                <w:rFonts w:asciiTheme="majorBidi" w:hAnsiTheme="majorBidi" w:cstheme="majorBidi"/>
              </w:rPr>
            </w:pPr>
            <w:r w:rsidRPr="00313072">
              <w:rPr>
                <w:rFonts w:asciiTheme="majorBidi" w:hAnsiTheme="majorBidi" w:cstheme="majorBidi"/>
              </w:rPr>
              <w:lastRenderedPageBreak/>
              <w:t>Sena HHP 13 Co., Ltd.</w:t>
            </w:r>
          </w:p>
        </w:tc>
        <w:tc>
          <w:tcPr>
            <w:tcW w:w="1505" w:type="dxa"/>
            <w:shd w:val="clear" w:color="auto" w:fill="auto"/>
            <w:vAlign w:val="bottom"/>
            <w:hideMark/>
          </w:tcPr>
          <w:p w14:paraId="56E1ECAE" w14:textId="08D4C71D" w:rsidR="00E14759" w:rsidRPr="00313072" w:rsidRDefault="00E14759" w:rsidP="00DA24AF">
            <w:pPr>
              <w:ind w:left="-36" w:right="-24"/>
              <w:jc w:val="right"/>
              <w:rPr>
                <w:rFonts w:asciiTheme="majorBidi" w:hAnsiTheme="majorBidi" w:cstheme="majorBidi"/>
                <w:lang w:eastAsia="en-US"/>
              </w:rPr>
            </w:pPr>
            <w:r w:rsidRPr="00313072">
              <w:rPr>
                <w:rFonts w:asciiTheme="majorBidi" w:hAnsiTheme="majorBidi" w:cstheme="majorBidi"/>
                <w:lang w:eastAsia="en-US"/>
              </w:rPr>
              <w:t>204,433,000</w:t>
            </w:r>
          </w:p>
        </w:tc>
        <w:tc>
          <w:tcPr>
            <w:tcW w:w="1471" w:type="dxa"/>
            <w:shd w:val="clear" w:color="auto" w:fill="auto"/>
            <w:vAlign w:val="bottom"/>
            <w:hideMark/>
          </w:tcPr>
          <w:p w14:paraId="3441B3D7" w14:textId="787D4EB0" w:rsidR="00E14759" w:rsidRPr="00313072" w:rsidRDefault="00E14759" w:rsidP="00DA24AF">
            <w:pPr>
              <w:ind w:left="-36" w:right="-24"/>
              <w:jc w:val="center"/>
              <w:rPr>
                <w:rFonts w:asciiTheme="majorBidi" w:hAnsiTheme="majorBidi" w:cstheme="majorBidi"/>
              </w:rPr>
            </w:pPr>
            <w:r w:rsidRPr="00313072">
              <w:rPr>
                <w:rFonts w:asciiTheme="majorBidi" w:hAnsiTheme="majorBidi" w:cstheme="majorBidi"/>
                <w:lang w:eastAsia="en-US"/>
              </w:rPr>
              <w:t>51</w:t>
            </w:r>
          </w:p>
        </w:tc>
        <w:tc>
          <w:tcPr>
            <w:tcW w:w="1560" w:type="dxa"/>
            <w:shd w:val="clear" w:color="auto" w:fill="auto"/>
            <w:vAlign w:val="bottom"/>
          </w:tcPr>
          <w:p w14:paraId="579D16C5" w14:textId="7773566F" w:rsidR="00E14759"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rPr>
              <w:t>129,559,955</w:t>
            </w:r>
          </w:p>
        </w:tc>
        <w:tc>
          <w:tcPr>
            <w:tcW w:w="1417" w:type="dxa"/>
            <w:shd w:val="clear" w:color="auto" w:fill="auto"/>
            <w:vAlign w:val="bottom"/>
            <w:hideMark/>
          </w:tcPr>
          <w:p w14:paraId="407F7156" w14:textId="7B0679CC" w:rsidR="00E14759" w:rsidRPr="00313072" w:rsidRDefault="00E14759" w:rsidP="00DA24AF">
            <w:pPr>
              <w:ind w:right="1"/>
              <w:jc w:val="right"/>
              <w:rPr>
                <w:rFonts w:asciiTheme="majorBidi" w:hAnsiTheme="majorBidi" w:cstheme="majorBidi"/>
              </w:rPr>
            </w:pPr>
            <w:r w:rsidRPr="00313072">
              <w:rPr>
                <w:rFonts w:asciiTheme="majorBidi" w:hAnsiTheme="majorBidi" w:cstheme="majorBidi"/>
                <w:lang w:eastAsia="en-US"/>
              </w:rPr>
              <w:t>122,168,094</w:t>
            </w:r>
          </w:p>
        </w:tc>
        <w:tc>
          <w:tcPr>
            <w:tcW w:w="1559" w:type="dxa"/>
            <w:shd w:val="clear" w:color="auto" w:fill="auto"/>
            <w:vAlign w:val="bottom"/>
          </w:tcPr>
          <w:p w14:paraId="742BCE0D" w14:textId="427B8032" w:rsidR="00E14759" w:rsidRPr="00313072" w:rsidRDefault="00E14759" w:rsidP="00DA24AF">
            <w:pPr>
              <w:ind w:right="1"/>
              <w:jc w:val="right"/>
              <w:rPr>
                <w:rFonts w:asciiTheme="majorBidi" w:hAnsiTheme="majorBidi" w:cstheme="majorBidi"/>
                <w:lang w:eastAsia="en-US"/>
              </w:rPr>
            </w:pPr>
            <w:r w:rsidRPr="00313072">
              <w:rPr>
                <w:rFonts w:asciiTheme="majorBidi" w:hAnsiTheme="majorBidi" w:cstheme="majorBidi"/>
                <w:lang w:eastAsia="en-US"/>
              </w:rPr>
              <w:t>104,350,382</w:t>
            </w:r>
          </w:p>
        </w:tc>
        <w:tc>
          <w:tcPr>
            <w:tcW w:w="1560" w:type="dxa"/>
            <w:shd w:val="clear" w:color="auto" w:fill="auto"/>
            <w:vAlign w:val="bottom"/>
            <w:hideMark/>
          </w:tcPr>
          <w:p w14:paraId="4F8CB272" w14:textId="54468F13" w:rsidR="00E14759" w:rsidRPr="00313072" w:rsidRDefault="00E14759" w:rsidP="00DA24AF">
            <w:pPr>
              <w:ind w:right="1"/>
              <w:jc w:val="right"/>
              <w:rPr>
                <w:rFonts w:asciiTheme="majorBidi" w:hAnsiTheme="majorBidi" w:cstheme="majorBidi"/>
              </w:rPr>
            </w:pPr>
            <w:r w:rsidRPr="00313072">
              <w:rPr>
                <w:rFonts w:asciiTheme="majorBidi" w:hAnsiTheme="majorBidi" w:cstheme="majorBidi"/>
                <w:lang w:eastAsia="en-US"/>
              </w:rPr>
              <w:t>104,350,382</w:t>
            </w:r>
          </w:p>
        </w:tc>
        <w:tc>
          <w:tcPr>
            <w:tcW w:w="1417" w:type="dxa"/>
            <w:shd w:val="clear" w:color="auto" w:fill="auto"/>
            <w:vAlign w:val="bottom"/>
          </w:tcPr>
          <w:p w14:paraId="63A6A4A4" w14:textId="7189C308" w:rsidR="00E14759" w:rsidRPr="00313072" w:rsidRDefault="006B0CC2" w:rsidP="00DA24AF">
            <w:pPr>
              <w:ind w:right="1"/>
              <w:jc w:val="right"/>
              <w:rPr>
                <w:rFonts w:asciiTheme="majorBidi" w:hAnsiTheme="majorBidi" w:cstheme="majorBidi"/>
                <w:lang w:eastAsia="en-US"/>
              </w:rPr>
            </w:pPr>
            <w:r w:rsidRPr="00313072">
              <w:rPr>
                <w:rFonts w:asciiTheme="majorBidi" w:hAnsiTheme="majorBidi" w:cstheme="majorBidi"/>
                <w:lang w:eastAsia="en-US"/>
              </w:rPr>
              <w:t>20,399,984</w:t>
            </w:r>
          </w:p>
        </w:tc>
        <w:tc>
          <w:tcPr>
            <w:tcW w:w="1276" w:type="dxa"/>
            <w:shd w:val="clear" w:color="auto" w:fill="auto"/>
            <w:vAlign w:val="bottom"/>
            <w:hideMark/>
          </w:tcPr>
          <w:p w14:paraId="0B0710A2" w14:textId="0B8425F5" w:rsidR="00E14759" w:rsidRPr="00313072" w:rsidRDefault="00E14759" w:rsidP="00DA24AF">
            <w:pPr>
              <w:ind w:right="1"/>
              <w:jc w:val="right"/>
              <w:rPr>
                <w:rFonts w:asciiTheme="majorBidi" w:hAnsiTheme="majorBidi" w:cstheme="majorBidi"/>
                <w:lang w:eastAsia="en-US"/>
              </w:rPr>
            </w:pPr>
            <w:r w:rsidRPr="00313072">
              <w:rPr>
                <w:rFonts w:asciiTheme="majorBidi" w:hAnsiTheme="majorBidi" w:cstheme="majorBidi"/>
                <w:cs/>
                <w:lang w:eastAsia="en-US"/>
              </w:rPr>
              <w:t>-</w:t>
            </w:r>
          </w:p>
        </w:tc>
      </w:tr>
      <w:tr w:rsidR="0025673C" w:rsidRPr="00313072" w14:paraId="6E9A8438" w14:textId="77777777" w:rsidTr="00827387">
        <w:trPr>
          <w:trHeight w:val="397"/>
        </w:trPr>
        <w:tc>
          <w:tcPr>
            <w:tcW w:w="2835" w:type="dxa"/>
            <w:shd w:val="clear" w:color="auto" w:fill="auto"/>
            <w:vAlign w:val="bottom"/>
            <w:hideMark/>
          </w:tcPr>
          <w:p w14:paraId="420BA0B1" w14:textId="77777777" w:rsidR="0025673C" w:rsidRPr="00313072" w:rsidRDefault="0025673C" w:rsidP="00DA24AF">
            <w:pPr>
              <w:ind w:left="-108" w:right="1"/>
              <w:jc w:val="left"/>
              <w:rPr>
                <w:rFonts w:asciiTheme="majorBidi" w:hAnsiTheme="majorBidi" w:cstheme="majorBidi"/>
              </w:rPr>
            </w:pPr>
            <w:r w:rsidRPr="00313072">
              <w:rPr>
                <w:rFonts w:asciiTheme="majorBidi" w:hAnsiTheme="majorBidi" w:cstheme="majorBidi"/>
              </w:rPr>
              <w:t>Sena HHP 14 Co., Ltd.</w:t>
            </w:r>
          </w:p>
        </w:tc>
        <w:tc>
          <w:tcPr>
            <w:tcW w:w="1505" w:type="dxa"/>
            <w:shd w:val="clear" w:color="auto" w:fill="auto"/>
            <w:vAlign w:val="bottom"/>
            <w:hideMark/>
          </w:tcPr>
          <w:p w14:paraId="532073DA" w14:textId="30902D38" w:rsidR="0025673C" w:rsidRPr="00313072" w:rsidRDefault="0025673C" w:rsidP="00DA24AF">
            <w:pPr>
              <w:ind w:left="-36" w:right="-24"/>
              <w:jc w:val="right"/>
              <w:rPr>
                <w:rFonts w:asciiTheme="majorBidi" w:hAnsiTheme="majorBidi" w:cstheme="majorBidi"/>
                <w:lang w:eastAsia="en-US"/>
              </w:rPr>
            </w:pPr>
            <w:r w:rsidRPr="00313072">
              <w:rPr>
                <w:rFonts w:asciiTheme="majorBidi" w:hAnsiTheme="majorBidi" w:cstheme="majorBidi"/>
                <w:lang w:eastAsia="en-US"/>
              </w:rPr>
              <w:t>198,853,500</w:t>
            </w:r>
          </w:p>
        </w:tc>
        <w:tc>
          <w:tcPr>
            <w:tcW w:w="1471" w:type="dxa"/>
            <w:shd w:val="clear" w:color="auto" w:fill="auto"/>
            <w:vAlign w:val="bottom"/>
            <w:hideMark/>
          </w:tcPr>
          <w:p w14:paraId="1F094BF6" w14:textId="3EF5B18A" w:rsidR="0025673C" w:rsidRPr="00313072" w:rsidRDefault="0025673C" w:rsidP="00DA24AF">
            <w:pPr>
              <w:ind w:left="-36" w:right="-24"/>
              <w:jc w:val="center"/>
              <w:rPr>
                <w:rFonts w:asciiTheme="majorBidi" w:hAnsiTheme="majorBidi" w:cstheme="majorBidi"/>
                <w:lang w:eastAsia="en-US"/>
              </w:rPr>
            </w:pPr>
            <w:r w:rsidRPr="00313072">
              <w:rPr>
                <w:rFonts w:asciiTheme="majorBidi" w:hAnsiTheme="majorBidi" w:cstheme="majorBidi"/>
                <w:lang w:eastAsia="en-US"/>
              </w:rPr>
              <w:t>51</w:t>
            </w:r>
          </w:p>
        </w:tc>
        <w:tc>
          <w:tcPr>
            <w:tcW w:w="1560" w:type="dxa"/>
            <w:shd w:val="clear" w:color="auto" w:fill="auto"/>
            <w:vAlign w:val="bottom"/>
          </w:tcPr>
          <w:p w14:paraId="42B3E712" w14:textId="6E03B26B" w:rsidR="0025673C" w:rsidRPr="00313072" w:rsidRDefault="00B45824" w:rsidP="00DA24AF">
            <w:pPr>
              <w:ind w:right="1"/>
              <w:jc w:val="right"/>
              <w:rPr>
                <w:rFonts w:asciiTheme="majorBidi" w:hAnsiTheme="majorBidi" w:cstheme="majorBidi"/>
              </w:rPr>
            </w:pPr>
            <w:r w:rsidRPr="00313072">
              <w:rPr>
                <w:rFonts w:asciiTheme="majorBidi" w:hAnsiTheme="majorBidi" w:cstheme="majorBidi"/>
              </w:rPr>
              <w:t>63,150,913</w:t>
            </w:r>
          </w:p>
        </w:tc>
        <w:tc>
          <w:tcPr>
            <w:tcW w:w="1417" w:type="dxa"/>
            <w:shd w:val="clear" w:color="auto" w:fill="auto"/>
            <w:vAlign w:val="bottom"/>
            <w:hideMark/>
          </w:tcPr>
          <w:p w14:paraId="0AB47B0E" w14:textId="38BF06C8"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lang w:eastAsia="en-US"/>
              </w:rPr>
              <w:t>26,552,740</w:t>
            </w:r>
          </w:p>
        </w:tc>
        <w:tc>
          <w:tcPr>
            <w:tcW w:w="1559" w:type="dxa"/>
            <w:shd w:val="clear" w:color="auto" w:fill="auto"/>
            <w:vAlign w:val="bottom"/>
          </w:tcPr>
          <w:p w14:paraId="48E16F93" w14:textId="1373FB07"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lang w:eastAsia="en-US"/>
              </w:rPr>
              <w:t>101,710,840</w:t>
            </w:r>
          </w:p>
        </w:tc>
        <w:tc>
          <w:tcPr>
            <w:tcW w:w="1560" w:type="dxa"/>
            <w:shd w:val="clear" w:color="auto" w:fill="auto"/>
            <w:vAlign w:val="bottom"/>
            <w:hideMark/>
          </w:tcPr>
          <w:p w14:paraId="0B8229AE" w14:textId="27F38192"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lang w:eastAsia="en-US"/>
              </w:rPr>
              <w:t>67,039,826</w:t>
            </w:r>
          </w:p>
        </w:tc>
        <w:tc>
          <w:tcPr>
            <w:tcW w:w="1417" w:type="dxa"/>
            <w:shd w:val="clear" w:color="auto" w:fill="auto"/>
            <w:vAlign w:val="bottom"/>
          </w:tcPr>
          <w:p w14:paraId="1B85B26F" w14:textId="43BE9747"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c>
          <w:tcPr>
            <w:tcW w:w="1276" w:type="dxa"/>
            <w:shd w:val="clear" w:color="auto" w:fill="auto"/>
            <w:vAlign w:val="bottom"/>
            <w:hideMark/>
          </w:tcPr>
          <w:p w14:paraId="731B04F8" w14:textId="00469A6A"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cs/>
                <w:lang w:eastAsia="en-US"/>
              </w:rPr>
              <w:t>-</w:t>
            </w:r>
          </w:p>
        </w:tc>
      </w:tr>
      <w:tr w:rsidR="00B45824" w:rsidRPr="00313072" w14:paraId="4C46A2D3" w14:textId="77777777" w:rsidTr="00827387">
        <w:trPr>
          <w:trHeight w:val="397"/>
        </w:trPr>
        <w:tc>
          <w:tcPr>
            <w:tcW w:w="2835" w:type="dxa"/>
            <w:shd w:val="clear" w:color="auto" w:fill="auto"/>
            <w:vAlign w:val="bottom"/>
            <w:hideMark/>
          </w:tcPr>
          <w:p w14:paraId="0317E08B" w14:textId="7A22733F" w:rsidR="00B45824" w:rsidRPr="00313072" w:rsidRDefault="00B45824" w:rsidP="00DA24AF">
            <w:pPr>
              <w:ind w:left="-108" w:right="1"/>
              <w:jc w:val="left"/>
              <w:rPr>
                <w:rFonts w:asciiTheme="majorBidi" w:hAnsiTheme="majorBidi" w:cstheme="majorBidi"/>
              </w:rPr>
            </w:pPr>
            <w:r w:rsidRPr="00313072">
              <w:rPr>
                <w:rFonts w:asciiTheme="majorBidi" w:hAnsiTheme="majorBidi" w:cstheme="majorBidi"/>
              </w:rPr>
              <w:t xml:space="preserve">Sena HHP 15 Co., Ltd. </w:t>
            </w:r>
          </w:p>
        </w:tc>
        <w:tc>
          <w:tcPr>
            <w:tcW w:w="1505" w:type="dxa"/>
            <w:shd w:val="clear" w:color="auto" w:fill="auto"/>
            <w:vAlign w:val="bottom"/>
            <w:hideMark/>
          </w:tcPr>
          <w:p w14:paraId="460DF648" w14:textId="6DA3306F" w:rsidR="00B45824" w:rsidRPr="00313072" w:rsidRDefault="00B45824" w:rsidP="00DA24AF">
            <w:pPr>
              <w:ind w:left="-36" w:right="-24"/>
              <w:jc w:val="right"/>
              <w:rPr>
                <w:rFonts w:asciiTheme="majorBidi" w:hAnsiTheme="majorBidi" w:cstheme="majorBidi"/>
                <w:lang w:eastAsia="en-US"/>
              </w:rPr>
            </w:pPr>
            <w:r w:rsidRPr="00313072">
              <w:rPr>
                <w:rFonts w:asciiTheme="majorBidi" w:hAnsiTheme="majorBidi" w:cstheme="majorBidi"/>
              </w:rPr>
              <w:t>325,424,000</w:t>
            </w:r>
          </w:p>
        </w:tc>
        <w:tc>
          <w:tcPr>
            <w:tcW w:w="1471" w:type="dxa"/>
            <w:shd w:val="clear" w:color="auto" w:fill="auto"/>
            <w:vAlign w:val="bottom"/>
            <w:hideMark/>
          </w:tcPr>
          <w:p w14:paraId="20AE146F" w14:textId="365726B2" w:rsidR="00B45824" w:rsidRPr="00313072" w:rsidRDefault="00B45824" w:rsidP="00DA24AF">
            <w:pPr>
              <w:ind w:left="-36" w:right="-24"/>
              <w:jc w:val="center"/>
              <w:rPr>
                <w:rFonts w:asciiTheme="majorBidi" w:hAnsiTheme="majorBidi" w:cstheme="majorBidi"/>
                <w:lang w:eastAsia="en-US"/>
              </w:rPr>
            </w:pPr>
            <w:r w:rsidRPr="00313072">
              <w:rPr>
                <w:rFonts w:asciiTheme="majorBidi" w:hAnsiTheme="majorBidi" w:cstheme="majorBidi"/>
                <w:lang w:eastAsia="en-US"/>
              </w:rPr>
              <w:t>51</w:t>
            </w:r>
          </w:p>
        </w:tc>
        <w:tc>
          <w:tcPr>
            <w:tcW w:w="1560" w:type="dxa"/>
            <w:shd w:val="clear" w:color="auto" w:fill="auto"/>
            <w:vAlign w:val="bottom"/>
          </w:tcPr>
          <w:p w14:paraId="51529C7F" w14:textId="7F89F921" w:rsidR="00B45824" w:rsidRPr="00313072" w:rsidRDefault="00B45824" w:rsidP="00DA24AF">
            <w:pPr>
              <w:ind w:right="1"/>
              <w:jc w:val="right"/>
              <w:rPr>
                <w:rFonts w:asciiTheme="majorBidi" w:hAnsiTheme="majorBidi" w:cstheme="majorBidi"/>
                <w:lang w:eastAsia="en-US"/>
              </w:rPr>
            </w:pPr>
            <w:r w:rsidRPr="00313072">
              <w:rPr>
                <w:rFonts w:asciiTheme="majorBidi" w:hAnsiTheme="majorBidi" w:cstheme="majorBidi"/>
                <w:lang w:eastAsia="en-US"/>
              </w:rPr>
              <w:t xml:space="preserve"> 157,712,633 </w:t>
            </w:r>
          </w:p>
        </w:tc>
        <w:tc>
          <w:tcPr>
            <w:tcW w:w="1417" w:type="dxa"/>
            <w:shd w:val="clear" w:color="auto" w:fill="auto"/>
            <w:vAlign w:val="bottom"/>
            <w:hideMark/>
          </w:tcPr>
          <w:p w14:paraId="694A9A7D" w14:textId="4885A204" w:rsidR="00B45824" w:rsidRPr="00313072" w:rsidRDefault="00B45824" w:rsidP="00DA24AF">
            <w:pPr>
              <w:ind w:right="1"/>
              <w:jc w:val="right"/>
              <w:rPr>
                <w:rFonts w:asciiTheme="majorBidi" w:hAnsiTheme="majorBidi" w:cstheme="majorBidi"/>
              </w:rPr>
            </w:pPr>
            <w:r w:rsidRPr="00313072">
              <w:rPr>
                <w:rFonts w:asciiTheme="majorBidi" w:hAnsiTheme="majorBidi" w:cstheme="majorBidi"/>
                <w:lang w:eastAsia="en-US"/>
              </w:rPr>
              <w:t>161,931,428</w:t>
            </w:r>
          </w:p>
        </w:tc>
        <w:tc>
          <w:tcPr>
            <w:tcW w:w="1559" w:type="dxa"/>
            <w:shd w:val="clear" w:color="auto" w:fill="auto"/>
            <w:vAlign w:val="bottom"/>
          </w:tcPr>
          <w:p w14:paraId="6E158BE4" w14:textId="49A549B2" w:rsidR="00B45824" w:rsidRPr="00313072" w:rsidRDefault="00B45824" w:rsidP="00DA24AF">
            <w:pPr>
              <w:ind w:right="1"/>
              <w:jc w:val="right"/>
              <w:rPr>
                <w:rFonts w:asciiTheme="majorBidi" w:hAnsiTheme="majorBidi" w:cstheme="majorBidi"/>
                <w:lang w:eastAsia="en-US"/>
              </w:rPr>
            </w:pPr>
            <w:r w:rsidRPr="00313072">
              <w:rPr>
                <w:rFonts w:asciiTheme="majorBidi" w:hAnsiTheme="majorBidi" w:cstheme="majorBidi"/>
                <w:lang w:eastAsia="en-US"/>
              </w:rPr>
              <w:t>166,036,686</w:t>
            </w:r>
          </w:p>
        </w:tc>
        <w:tc>
          <w:tcPr>
            <w:tcW w:w="1560" w:type="dxa"/>
            <w:shd w:val="clear" w:color="auto" w:fill="auto"/>
            <w:vAlign w:val="bottom"/>
            <w:hideMark/>
          </w:tcPr>
          <w:p w14:paraId="4BA4ABE7" w14:textId="276FC103" w:rsidR="00B45824" w:rsidRPr="00313072" w:rsidRDefault="00B45824" w:rsidP="00DA24AF">
            <w:pPr>
              <w:ind w:right="1"/>
              <w:jc w:val="right"/>
              <w:rPr>
                <w:rFonts w:asciiTheme="majorBidi" w:hAnsiTheme="majorBidi" w:cstheme="majorBidi"/>
              </w:rPr>
            </w:pPr>
            <w:r w:rsidRPr="00313072">
              <w:rPr>
                <w:rFonts w:asciiTheme="majorBidi" w:hAnsiTheme="majorBidi" w:cstheme="majorBidi"/>
                <w:lang w:eastAsia="en-US"/>
              </w:rPr>
              <w:t>166,036,686</w:t>
            </w:r>
          </w:p>
        </w:tc>
        <w:tc>
          <w:tcPr>
            <w:tcW w:w="1417" w:type="dxa"/>
            <w:shd w:val="clear" w:color="auto" w:fill="auto"/>
            <w:vAlign w:val="bottom"/>
          </w:tcPr>
          <w:p w14:paraId="0763A359" w14:textId="054C4C56" w:rsidR="00B45824" w:rsidRPr="00313072" w:rsidRDefault="00B45824"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c>
          <w:tcPr>
            <w:tcW w:w="1276" w:type="dxa"/>
            <w:shd w:val="clear" w:color="auto" w:fill="auto"/>
            <w:vAlign w:val="bottom"/>
            <w:hideMark/>
          </w:tcPr>
          <w:p w14:paraId="147E4C6D" w14:textId="70F50BED" w:rsidR="00B45824" w:rsidRPr="00313072" w:rsidRDefault="00B45824" w:rsidP="00DA24AF">
            <w:pPr>
              <w:ind w:right="1"/>
              <w:jc w:val="right"/>
              <w:rPr>
                <w:rFonts w:asciiTheme="majorBidi" w:hAnsiTheme="majorBidi" w:cstheme="majorBidi"/>
                <w:lang w:eastAsia="en-US"/>
              </w:rPr>
            </w:pPr>
            <w:r w:rsidRPr="00313072">
              <w:rPr>
                <w:rFonts w:asciiTheme="majorBidi" w:hAnsiTheme="majorBidi" w:cstheme="majorBidi"/>
              </w:rPr>
              <w:t>-</w:t>
            </w:r>
          </w:p>
        </w:tc>
      </w:tr>
      <w:tr w:rsidR="00B45824" w:rsidRPr="00313072" w14:paraId="77CAC03C" w14:textId="77777777" w:rsidTr="00827387">
        <w:trPr>
          <w:trHeight w:val="397"/>
        </w:trPr>
        <w:tc>
          <w:tcPr>
            <w:tcW w:w="2835" w:type="dxa"/>
            <w:shd w:val="clear" w:color="auto" w:fill="auto"/>
            <w:vAlign w:val="bottom"/>
            <w:hideMark/>
          </w:tcPr>
          <w:p w14:paraId="7D17C712" w14:textId="679A5FFB" w:rsidR="00B45824" w:rsidRPr="00313072" w:rsidRDefault="00B45824" w:rsidP="00DA24AF">
            <w:pPr>
              <w:ind w:left="-108" w:right="1"/>
              <w:jc w:val="left"/>
              <w:rPr>
                <w:rFonts w:asciiTheme="majorBidi" w:hAnsiTheme="majorBidi" w:cstheme="majorBidi"/>
              </w:rPr>
            </w:pPr>
            <w:r w:rsidRPr="00313072">
              <w:rPr>
                <w:rFonts w:asciiTheme="majorBidi" w:hAnsiTheme="majorBidi" w:cstheme="majorBidi"/>
              </w:rPr>
              <w:t xml:space="preserve">Sena HHP 16 Co., Ltd.   </w:t>
            </w:r>
          </w:p>
        </w:tc>
        <w:tc>
          <w:tcPr>
            <w:tcW w:w="1505" w:type="dxa"/>
            <w:shd w:val="clear" w:color="auto" w:fill="auto"/>
            <w:vAlign w:val="bottom"/>
            <w:hideMark/>
          </w:tcPr>
          <w:p w14:paraId="143CE6E4" w14:textId="7425E588" w:rsidR="00B45824" w:rsidRPr="00313072" w:rsidRDefault="00B91B93" w:rsidP="00DA24AF">
            <w:pPr>
              <w:ind w:left="-36" w:right="-24"/>
              <w:jc w:val="right"/>
              <w:rPr>
                <w:rFonts w:asciiTheme="majorBidi" w:hAnsiTheme="majorBidi" w:cstheme="majorBidi"/>
                <w:lang w:eastAsia="en-US"/>
              </w:rPr>
            </w:pPr>
            <w:r w:rsidRPr="00313072">
              <w:rPr>
                <w:rFonts w:asciiTheme="majorBidi" w:hAnsiTheme="majorBidi" w:cstheme="majorBidi"/>
              </w:rPr>
              <w:t>212</w:t>
            </w:r>
            <w:r w:rsidR="00B45824" w:rsidRPr="00313072">
              <w:rPr>
                <w:rFonts w:asciiTheme="majorBidi" w:hAnsiTheme="majorBidi" w:cstheme="majorBidi"/>
              </w:rPr>
              <w:t>,</w:t>
            </w:r>
            <w:r w:rsidRPr="00313072">
              <w:rPr>
                <w:rFonts w:asciiTheme="majorBidi" w:hAnsiTheme="majorBidi" w:cstheme="majorBidi"/>
              </w:rPr>
              <w:t>239</w:t>
            </w:r>
            <w:r w:rsidR="00B45824" w:rsidRPr="00313072">
              <w:rPr>
                <w:rFonts w:asciiTheme="majorBidi" w:hAnsiTheme="majorBidi" w:cstheme="majorBidi"/>
              </w:rPr>
              <w:t>,000</w:t>
            </w:r>
          </w:p>
        </w:tc>
        <w:tc>
          <w:tcPr>
            <w:tcW w:w="1471" w:type="dxa"/>
            <w:shd w:val="clear" w:color="auto" w:fill="auto"/>
            <w:vAlign w:val="bottom"/>
            <w:hideMark/>
          </w:tcPr>
          <w:p w14:paraId="7F727B49" w14:textId="7C42AD5D" w:rsidR="00B45824" w:rsidRPr="00313072" w:rsidRDefault="00B45824" w:rsidP="00DA24AF">
            <w:pPr>
              <w:ind w:left="-36" w:right="-24"/>
              <w:jc w:val="center"/>
              <w:rPr>
                <w:rFonts w:asciiTheme="majorBidi" w:hAnsiTheme="majorBidi" w:cstheme="majorBidi"/>
                <w:lang w:eastAsia="en-US"/>
              </w:rPr>
            </w:pPr>
            <w:r w:rsidRPr="00313072">
              <w:rPr>
                <w:rFonts w:asciiTheme="majorBidi" w:hAnsiTheme="majorBidi" w:cstheme="majorBidi"/>
                <w:lang w:eastAsia="en-US"/>
              </w:rPr>
              <w:t>51</w:t>
            </w:r>
          </w:p>
        </w:tc>
        <w:tc>
          <w:tcPr>
            <w:tcW w:w="1560" w:type="dxa"/>
            <w:shd w:val="clear" w:color="auto" w:fill="auto"/>
            <w:vAlign w:val="bottom"/>
          </w:tcPr>
          <w:p w14:paraId="65F0A424" w14:textId="60BFFF34" w:rsidR="00B45824" w:rsidRPr="00313072" w:rsidRDefault="00B45824" w:rsidP="00DA24AF">
            <w:pPr>
              <w:ind w:right="1"/>
              <w:jc w:val="right"/>
              <w:rPr>
                <w:rFonts w:asciiTheme="majorBidi" w:hAnsiTheme="majorBidi" w:cstheme="majorBidi"/>
                <w:lang w:eastAsia="en-US"/>
              </w:rPr>
            </w:pPr>
            <w:r w:rsidRPr="00313072">
              <w:rPr>
                <w:rFonts w:asciiTheme="majorBidi" w:hAnsiTheme="majorBidi" w:cstheme="majorBidi"/>
                <w:lang w:eastAsia="en-US"/>
              </w:rPr>
              <w:t xml:space="preserve"> 97,072,957 </w:t>
            </w:r>
          </w:p>
        </w:tc>
        <w:tc>
          <w:tcPr>
            <w:tcW w:w="1417" w:type="dxa"/>
            <w:shd w:val="clear" w:color="auto" w:fill="auto"/>
            <w:vAlign w:val="bottom"/>
            <w:hideMark/>
          </w:tcPr>
          <w:p w14:paraId="5BD5E666" w14:textId="1554E0C0" w:rsidR="00B45824" w:rsidRPr="00313072" w:rsidRDefault="00B45824" w:rsidP="00DA24AF">
            <w:pPr>
              <w:ind w:right="1"/>
              <w:jc w:val="right"/>
              <w:rPr>
                <w:rFonts w:asciiTheme="majorBidi" w:hAnsiTheme="majorBidi" w:cstheme="majorBidi"/>
                <w:lang w:eastAsia="en-US"/>
              </w:rPr>
            </w:pPr>
            <w:r w:rsidRPr="00313072">
              <w:rPr>
                <w:rFonts w:asciiTheme="majorBidi" w:hAnsiTheme="majorBidi" w:cstheme="majorBidi"/>
                <w:lang w:eastAsia="en-US"/>
              </w:rPr>
              <w:t>69,516,636</w:t>
            </w:r>
          </w:p>
        </w:tc>
        <w:tc>
          <w:tcPr>
            <w:tcW w:w="1559" w:type="dxa"/>
            <w:shd w:val="clear" w:color="auto" w:fill="auto"/>
            <w:vAlign w:val="bottom"/>
          </w:tcPr>
          <w:p w14:paraId="37F4B16B" w14:textId="112FC5E3" w:rsidR="00B45824" w:rsidRPr="00313072" w:rsidRDefault="00B45824" w:rsidP="00DA24AF">
            <w:pPr>
              <w:ind w:right="1"/>
              <w:jc w:val="right"/>
              <w:rPr>
                <w:rFonts w:asciiTheme="majorBidi" w:hAnsiTheme="majorBidi" w:cstheme="majorBidi"/>
                <w:cs/>
                <w:lang w:eastAsia="en-US"/>
              </w:rPr>
            </w:pPr>
            <w:r w:rsidRPr="00313072">
              <w:rPr>
                <w:rFonts w:asciiTheme="majorBidi" w:hAnsiTheme="majorBidi" w:cstheme="majorBidi"/>
                <w:lang w:eastAsia="en-US"/>
              </w:rPr>
              <w:t>108,515,644</w:t>
            </w:r>
          </w:p>
        </w:tc>
        <w:tc>
          <w:tcPr>
            <w:tcW w:w="1560" w:type="dxa"/>
            <w:shd w:val="clear" w:color="auto" w:fill="auto"/>
            <w:vAlign w:val="bottom"/>
            <w:hideMark/>
          </w:tcPr>
          <w:p w14:paraId="414731F5" w14:textId="70953ED3" w:rsidR="00B45824" w:rsidRPr="00313072" w:rsidRDefault="00B45824" w:rsidP="00DA24AF">
            <w:pPr>
              <w:ind w:right="1"/>
              <w:jc w:val="right"/>
              <w:rPr>
                <w:rFonts w:asciiTheme="majorBidi" w:hAnsiTheme="majorBidi" w:cstheme="majorBidi"/>
                <w:lang w:eastAsia="en-US"/>
              </w:rPr>
            </w:pPr>
            <w:r w:rsidRPr="00313072">
              <w:rPr>
                <w:rFonts w:asciiTheme="majorBidi" w:hAnsiTheme="majorBidi" w:cstheme="majorBidi"/>
                <w:lang w:eastAsia="en-US"/>
              </w:rPr>
              <w:t>77,796,831</w:t>
            </w:r>
          </w:p>
        </w:tc>
        <w:tc>
          <w:tcPr>
            <w:tcW w:w="1417" w:type="dxa"/>
            <w:shd w:val="clear" w:color="auto" w:fill="auto"/>
            <w:vAlign w:val="bottom"/>
          </w:tcPr>
          <w:p w14:paraId="635466E8" w14:textId="28980C34" w:rsidR="00B45824" w:rsidRPr="00313072" w:rsidRDefault="00B45824"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c>
          <w:tcPr>
            <w:tcW w:w="1276" w:type="dxa"/>
            <w:shd w:val="clear" w:color="auto" w:fill="auto"/>
            <w:vAlign w:val="bottom"/>
            <w:hideMark/>
          </w:tcPr>
          <w:p w14:paraId="37FCC97E" w14:textId="166BD58A" w:rsidR="00B45824" w:rsidRPr="00313072" w:rsidRDefault="00B45824" w:rsidP="00DA24AF">
            <w:pPr>
              <w:ind w:right="1"/>
              <w:jc w:val="right"/>
              <w:rPr>
                <w:rFonts w:asciiTheme="majorBidi" w:hAnsiTheme="majorBidi" w:cstheme="majorBidi"/>
                <w:lang w:eastAsia="en-US"/>
              </w:rPr>
            </w:pPr>
            <w:r w:rsidRPr="00313072">
              <w:rPr>
                <w:rFonts w:asciiTheme="majorBidi" w:hAnsiTheme="majorBidi" w:cstheme="majorBidi"/>
              </w:rPr>
              <w:t>-</w:t>
            </w:r>
          </w:p>
        </w:tc>
      </w:tr>
      <w:tr w:rsidR="00B45824" w:rsidRPr="00313072" w14:paraId="7EBC76ED" w14:textId="77777777" w:rsidTr="00827387">
        <w:trPr>
          <w:trHeight w:val="397"/>
        </w:trPr>
        <w:tc>
          <w:tcPr>
            <w:tcW w:w="2835" w:type="dxa"/>
            <w:shd w:val="clear" w:color="auto" w:fill="auto"/>
            <w:vAlign w:val="bottom"/>
            <w:hideMark/>
          </w:tcPr>
          <w:p w14:paraId="32FC9FC4" w14:textId="2DA64FDC" w:rsidR="00B45824" w:rsidRPr="00313072" w:rsidRDefault="00B45824" w:rsidP="00DA24AF">
            <w:pPr>
              <w:ind w:left="-108" w:right="1"/>
              <w:jc w:val="left"/>
              <w:rPr>
                <w:rFonts w:asciiTheme="majorBidi" w:hAnsiTheme="majorBidi" w:cstheme="majorBidi"/>
              </w:rPr>
            </w:pPr>
            <w:r w:rsidRPr="00313072">
              <w:rPr>
                <w:rFonts w:asciiTheme="majorBidi" w:hAnsiTheme="majorBidi" w:cstheme="majorBidi"/>
              </w:rPr>
              <w:t xml:space="preserve">Sena HHP 17 Co., Ltd. </w:t>
            </w:r>
          </w:p>
        </w:tc>
        <w:tc>
          <w:tcPr>
            <w:tcW w:w="1505" w:type="dxa"/>
            <w:shd w:val="clear" w:color="auto" w:fill="auto"/>
            <w:vAlign w:val="bottom"/>
            <w:hideMark/>
          </w:tcPr>
          <w:p w14:paraId="2089F587" w14:textId="084BFABF" w:rsidR="00B45824" w:rsidRPr="00313072" w:rsidRDefault="00B91B93" w:rsidP="00DA24AF">
            <w:pPr>
              <w:ind w:left="-36" w:right="-24"/>
              <w:jc w:val="right"/>
              <w:rPr>
                <w:rFonts w:asciiTheme="majorBidi" w:hAnsiTheme="majorBidi" w:cstheme="majorBidi"/>
              </w:rPr>
            </w:pPr>
            <w:r w:rsidRPr="00313072">
              <w:rPr>
                <w:rFonts w:asciiTheme="majorBidi" w:hAnsiTheme="majorBidi" w:cstheme="majorBidi"/>
                <w:lang w:eastAsia="en-US"/>
              </w:rPr>
              <w:t>235</w:t>
            </w:r>
            <w:r w:rsidR="00B45824" w:rsidRPr="00313072">
              <w:rPr>
                <w:rFonts w:asciiTheme="majorBidi" w:hAnsiTheme="majorBidi" w:cstheme="majorBidi"/>
                <w:lang w:eastAsia="en-US"/>
              </w:rPr>
              <w:t>,</w:t>
            </w:r>
            <w:r w:rsidRPr="00313072">
              <w:rPr>
                <w:rFonts w:asciiTheme="majorBidi" w:hAnsiTheme="majorBidi" w:cstheme="majorBidi"/>
                <w:lang w:eastAsia="en-US"/>
              </w:rPr>
              <w:t>530</w:t>
            </w:r>
            <w:r w:rsidR="00B45824" w:rsidRPr="00313072">
              <w:rPr>
                <w:rFonts w:asciiTheme="majorBidi" w:hAnsiTheme="majorBidi" w:cstheme="majorBidi"/>
                <w:lang w:eastAsia="en-US"/>
              </w:rPr>
              <w:t>,000</w:t>
            </w:r>
          </w:p>
        </w:tc>
        <w:tc>
          <w:tcPr>
            <w:tcW w:w="1471" w:type="dxa"/>
            <w:shd w:val="clear" w:color="auto" w:fill="auto"/>
            <w:vAlign w:val="bottom"/>
            <w:hideMark/>
          </w:tcPr>
          <w:p w14:paraId="679CEEEB" w14:textId="5421C509" w:rsidR="00B45824" w:rsidRPr="00313072" w:rsidRDefault="00B45824" w:rsidP="00DA24AF">
            <w:pPr>
              <w:ind w:left="-36" w:right="-24"/>
              <w:jc w:val="center"/>
              <w:rPr>
                <w:rFonts w:asciiTheme="majorBidi" w:hAnsiTheme="majorBidi" w:cstheme="majorBidi"/>
                <w:lang w:eastAsia="en-US"/>
              </w:rPr>
            </w:pPr>
            <w:r w:rsidRPr="00313072">
              <w:rPr>
                <w:rFonts w:asciiTheme="majorBidi" w:hAnsiTheme="majorBidi" w:cstheme="majorBidi"/>
                <w:lang w:eastAsia="en-US"/>
              </w:rPr>
              <w:t>51</w:t>
            </w:r>
          </w:p>
        </w:tc>
        <w:tc>
          <w:tcPr>
            <w:tcW w:w="1560" w:type="dxa"/>
            <w:shd w:val="clear" w:color="auto" w:fill="auto"/>
            <w:vAlign w:val="bottom"/>
          </w:tcPr>
          <w:p w14:paraId="0A869407" w14:textId="5C003A30" w:rsidR="00B45824" w:rsidRPr="00313072" w:rsidRDefault="00B45824" w:rsidP="00DA24AF">
            <w:pPr>
              <w:ind w:right="1"/>
              <w:jc w:val="right"/>
              <w:rPr>
                <w:rFonts w:asciiTheme="majorBidi" w:hAnsiTheme="majorBidi" w:cstheme="majorBidi"/>
                <w:lang w:eastAsia="en-US"/>
              </w:rPr>
            </w:pPr>
            <w:r w:rsidRPr="00313072">
              <w:rPr>
                <w:rFonts w:asciiTheme="majorBidi" w:hAnsiTheme="majorBidi" w:cstheme="majorBidi"/>
                <w:lang w:eastAsia="en-US"/>
              </w:rPr>
              <w:t xml:space="preserve"> 105,161,363 </w:t>
            </w:r>
          </w:p>
        </w:tc>
        <w:tc>
          <w:tcPr>
            <w:tcW w:w="1417" w:type="dxa"/>
            <w:shd w:val="clear" w:color="auto" w:fill="auto"/>
            <w:vAlign w:val="bottom"/>
            <w:hideMark/>
          </w:tcPr>
          <w:p w14:paraId="67E97E2C" w14:textId="645CDF1A" w:rsidR="00B45824" w:rsidRPr="00313072" w:rsidRDefault="00B45824" w:rsidP="00DA24AF">
            <w:pPr>
              <w:ind w:right="1"/>
              <w:jc w:val="right"/>
              <w:rPr>
                <w:rFonts w:asciiTheme="majorBidi" w:hAnsiTheme="majorBidi" w:cstheme="majorBidi"/>
                <w:lang w:eastAsia="en-US"/>
              </w:rPr>
            </w:pPr>
            <w:r w:rsidRPr="00313072">
              <w:rPr>
                <w:rFonts w:asciiTheme="majorBidi" w:hAnsiTheme="majorBidi" w:cstheme="majorBidi"/>
                <w:lang w:eastAsia="en-US"/>
              </w:rPr>
              <w:t>85,487,381</w:t>
            </w:r>
          </w:p>
        </w:tc>
        <w:tc>
          <w:tcPr>
            <w:tcW w:w="1559" w:type="dxa"/>
            <w:shd w:val="clear" w:color="auto" w:fill="auto"/>
            <w:vAlign w:val="bottom"/>
          </w:tcPr>
          <w:p w14:paraId="039A4F94" w14:textId="377FF228" w:rsidR="00B45824" w:rsidRPr="00313072" w:rsidRDefault="00B45824" w:rsidP="00DA24AF">
            <w:pPr>
              <w:ind w:right="1"/>
              <w:jc w:val="right"/>
              <w:rPr>
                <w:rFonts w:asciiTheme="majorBidi" w:hAnsiTheme="majorBidi" w:cstheme="majorBidi"/>
                <w:lang w:eastAsia="en-US"/>
              </w:rPr>
            </w:pPr>
            <w:r w:rsidRPr="00313072">
              <w:rPr>
                <w:rFonts w:asciiTheme="majorBidi" w:hAnsiTheme="majorBidi" w:cstheme="majorBidi"/>
                <w:lang w:eastAsia="en-US"/>
              </w:rPr>
              <w:t>120,379,847</w:t>
            </w:r>
          </w:p>
        </w:tc>
        <w:tc>
          <w:tcPr>
            <w:tcW w:w="1560" w:type="dxa"/>
            <w:shd w:val="clear" w:color="auto" w:fill="auto"/>
            <w:vAlign w:val="bottom"/>
            <w:hideMark/>
          </w:tcPr>
          <w:p w14:paraId="51EBA254" w14:textId="0568999F" w:rsidR="00B45824" w:rsidRPr="00313072" w:rsidRDefault="00B45824" w:rsidP="00DA24AF">
            <w:pPr>
              <w:ind w:right="1"/>
              <w:jc w:val="right"/>
              <w:rPr>
                <w:rFonts w:asciiTheme="majorBidi" w:hAnsiTheme="majorBidi" w:cstheme="majorBidi"/>
                <w:lang w:eastAsia="en-US"/>
              </w:rPr>
            </w:pPr>
            <w:r w:rsidRPr="00313072">
              <w:rPr>
                <w:rFonts w:asciiTheme="majorBidi" w:hAnsiTheme="majorBidi" w:cstheme="majorBidi"/>
                <w:lang w:eastAsia="en-US"/>
              </w:rPr>
              <w:t>94,979,837</w:t>
            </w:r>
          </w:p>
        </w:tc>
        <w:tc>
          <w:tcPr>
            <w:tcW w:w="1417" w:type="dxa"/>
            <w:shd w:val="clear" w:color="auto" w:fill="auto"/>
            <w:vAlign w:val="bottom"/>
          </w:tcPr>
          <w:p w14:paraId="57BF47E2" w14:textId="18DA26F4" w:rsidR="00B45824" w:rsidRPr="00313072" w:rsidRDefault="00B45824"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c>
          <w:tcPr>
            <w:tcW w:w="1276" w:type="dxa"/>
            <w:shd w:val="clear" w:color="auto" w:fill="auto"/>
            <w:vAlign w:val="bottom"/>
            <w:hideMark/>
          </w:tcPr>
          <w:p w14:paraId="60357AFF" w14:textId="3BC5E822" w:rsidR="00B45824" w:rsidRPr="00313072" w:rsidRDefault="00B45824" w:rsidP="00DA24AF">
            <w:pPr>
              <w:ind w:right="1"/>
              <w:jc w:val="right"/>
              <w:rPr>
                <w:rFonts w:asciiTheme="majorBidi" w:hAnsiTheme="majorBidi" w:cstheme="majorBidi"/>
                <w:lang w:eastAsia="en-US"/>
              </w:rPr>
            </w:pPr>
            <w:r w:rsidRPr="00313072">
              <w:rPr>
                <w:rFonts w:asciiTheme="majorBidi" w:hAnsiTheme="majorBidi" w:cstheme="majorBidi"/>
              </w:rPr>
              <w:t>-</w:t>
            </w:r>
          </w:p>
        </w:tc>
      </w:tr>
      <w:tr w:rsidR="00B45824" w:rsidRPr="00313072" w14:paraId="351AAAF7" w14:textId="77777777" w:rsidTr="00827387">
        <w:trPr>
          <w:trHeight w:val="397"/>
        </w:trPr>
        <w:tc>
          <w:tcPr>
            <w:tcW w:w="2835" w:type="dxa"/>
            <w:shd w:val="clear" w:color="auto" w:fill="auto"/>
            <w:vAlign w:val="bottom"/>
            <w:hideMark/>
          </w:tcPr>
          <w:p w14:paraId="608EDCE3" w14:textId="5543C679" w:rsidR="00B45824" w:rsidRPr="00313072" w:rsidRDefault="00B45824" w:rsidP="00DA24AF">
            <w:pPr>
              <w:ind w:left="-108" w:right="1"/>
              <w:jc w:val="left"/>
              <w:rPr>
                <w:rFonts w:asciiTheme="majorBidi" w:hAnsiTheme="majorBidi" w:cstheme="majorBidi"/>
              </w:rPr>
            </w:pPr>
            <w:r w:rsidRPr="00313072">
              <w:rPr>
                <w:rFonts w:asciiTheme="majorBidi" w:hAnsiTheme="majorBidi" w:cstheme="majorBidi"/>
              </w:rPr>
              <w:t xml:space="preserve">Sena HHP 18 Co., Ltd.  </w:t>
            </w:r>
          </w:p>
        </w:tc>
        <w:tc>
          <w:tcPr>
            <w:tcW w:w="1505" w:type="dxa"/>
            <w:shd w:val="clear" w:color="auto" w:fill="auto"/>
            <w:vAlign w:val="bottom"/>
            <w:hideMark/>
          </w:tcPr>
          <w:p w14:paraId="63BCDF35" w14:textId="3DBA3544" w:rsidR="00B45824" w:rsidRPr="00313072" w:rsidRDefault="00B45824" w:rsidP="00DA24AF">
            <w:pPr>
              <w:ind w:left="-36" w:right="-24"/>
              <w:jc w:val="right"/>
              <w:rPr>
                <w:rFonts w:asciiTheme="majorBidi" w:hAnsiTheme="majorBidi" w:cstheme="majorBidi"/>
              </w:rPr>
            </w:pPr>
            <w:r w:rsidRPr="00313072">
              <w:rPr>
                <w:rFonts w:asciiTheme="majorBidi" w:hAnsiTheme="majorBidi" w:cstheme="majorBidi"/>
                <w:lang w:eastAsia="en-US"/>
              </w:rPr>
              <w:t>153,810,000</w:t>
            </w:r>
          </w:p>
        </w:tc>
        <w:tc>
          <w:tcPr>
            <w:tcW w:w="1471" w:type="dxa"/>
            <w:shd w:val="clear" w:color="auto" w:fill="auto"/>
            <w:vAlign w:val="bottom"/>
            <w:hideMark/>
          </w:tcPr>
          <w:p w14:paraId="5FCBDFED" w14:textId="5859B04A" w:rsidR="00B45824" w:rsidRPr="00313072" w:rsidRDefault="00B45824" w:rsidP="00DA24AF">
            <w:pPr>
              <w:ind w:left="-36" w:right="-24"/>
              <w:jc w:val="center"/>
              <w:rPr>
                <w:rFonts w:asciiTheme="majorBidi" w:hAnsiTheme="majorBidi" w:cstheme="majorBidi"/>
                <w:lang w:eastAsia="en-US"/>
              </w:rPr>
            </w:pPr>
            <w:r w:rsidRPr="00313072">
              <w:rPr>
                <w:rFonts w:asciiTheme="majorBidi" w:hAnsiTheme="majorBidi" w:cstheme="majorBidi"/>
                <w:lang w:eastAsia="en-US"/>
              </w:rPr>
              <w:t>51</w:t>
            </w:r>
          </w:p>
        </w:tc>
        <w:tc>
          <w:tcPr>
            <w:tcW w:w="1560" w:type="dxa"/>
            <w:shd w:val="clear" w:color="auto" w:fill="auto"/>
            <w:vAlign w:val="bottom"/>
          </w:tcPr>
          <w:p w14:paraId="2B5A619D" w14:textId="1B7C1660" w:rsidR="00B45824" w:rsidRPr="00313072" w:rsidRDefault="00B45824" w:rsidP="00DA24AF">
            <w:pPr>
              <w:ind w:right="1"/>
              <w:jc w:val="right"/>
              <w:rPr>
                <w:rFonts w:asciiTheme="majorBidi" w:hAnsiTheme="majorBidi" w:cstheme="majorBidi"/>
                <w:lang w:eastAsia="en-US"/>
              </w:rPr>
            </w:pPr>
            <w:r w:rsidRPr="00313072">
              <w:rPr>
                <w:rFonts w:asciiTheme="majorBidi" w:hAnsiTheme="majorBidi" w:cstheme="majorBidi"/>
                <w:lang w:eastAsia="en-US"/>
              </w:rPr>
              <w:t xml:space="preserve"> 71,384,327 </w:t>
            </w:r>
          </w:p>
        </w:tc>
        <w:tc>
          <w:tcPr>
            <w:tcW w:w="1417" w:type="dxa"/>
            <w:shd w:val="clear" w:color="auto" w:fill="auto"/>
            <w:vAlign w:val="bottom"/>
            <w:hideMark/>
          </w:tcPr>
          <w:p w14:paraId="455F87B2" w14:textId="52888E72" w:rsidR="00B45824" w:rsidRPr="00313072" w:rsidRDefault="00B45824" w:rsidP="00DA24AF">
            <w:pPr>
              <w:ind w:right="1"/>
              <w:jc w:val="right"/>
              <w:rPr>
                <w:rFonts w:asciiTheme="majorBidi" w:hAnsiTheme="majorBidi" w:cstheme="majorBidi"/>
                <w:lang w:eastAsia="en-US"/>
              </w:rPr>
            </w:pPr>
            <w:r w:rsidRPr="00313072">
              <w:rPr>
                <w:rFonts w:asciiTheme="majorBidi" w:hAnsiTheme="majorBidi" w:cstheme="majorBidi"/>
                <w:lang w:eastAsia="en-US"/>
              </w:rPr>
              <w:t>74,733,576</w:t>
            </w:r>
          </w:p>
        </w:tc>
        <w:tc>
          <w:tcPr>
            <w:tcW w:w="1559" w:type="dxa"/>
            <w:shd w:val="clear" w:color="auto" w:fill="auto"/>
            <w:vAlign w:val="bottom"/>
          </w:tcPr>
          <w:p w14:paraId="7CE59253" w14:textId="5BCD7EBC" w:rsidR="00B45824" w:rsidRPr="00313072" w:rsidRDefault="00B45824" w:rsidP="00DA24AF">
            <w:pPr>
              <w:ind w:right="1"/>
              <w:jc w:val="right"/>
              <w:rPr>
                <w:rFonts w:asciiTheme="majorBidi" w:hAnsiTheme="majorBidi" w:cstheme="majorBidi"/>
                <w:lang w:eastAsia="en-US"/>
              </w:rPr>
            </w:pPr>
            <w:r w:rsidRPr="00313072">
              <w:rPr>
                <w:rFonts w:asciiTheme="majorBidi" w:hAnsiTheme="majorBidi" w:cstheme="majorBidi"/>
                <w:lang w:eastAsia="en-US"/>
              </w:rPr>
              <w:t>78,643,859</w:t>
            </w:r>
          </w:p>
        </w:tc>
        <w:tc>
          <w:tcPr>
            <w:tcW w:w="1560" w:type="dxa"/>
            <w:shd w:val="clear" w:color="auto" w:fill="auto"/>
            <w:vAlign w:val="bottom"/>
            <w:hideMark/>
          </w:tcPr>
          <w:p w14:paraId="0E2B721E" w14:textId="5C242D6B" w:rsidR="00B45824" w:rsidRPr="00313072" w:rsidRDefault="00B45824" w:rsidP="00DA24AF">
            <w:pPr>
              <w:ind w:right="1"/>
              <w:jc w:val="right"/>
              <w:rPr>
                <w:rFonts w:asciiTheme="majorBidi" w:hAnsiTheme="majorBidi" w:cstheme="majorBidi"/>
                <w:lang w:eastAsia="en-US"/>
              </w:rPr>
            </w:pPr>
            <w:r w:rsidRPr="00313072">
              <w:rPr>
                <w:rFonts w:asciiTheme="majorBidi" w:hAnsiTheme="majorBidi" w:cstheme="majorBidi"/>
                <w:lang w:eastAsia="en-US"/>
              </w:rPr>
              <w:t>78,643,859</w:t>
            </w:r>
          </w:p>
        </w:tc>
        <w:tc>
          <w:tcPr>
            <w:tcW w:w="1417" w:type="dxa"/>
            <w:shd w:val="clear" w:color="auto" w:fill="auto"/>
            <w:vAlign w:val="bottom"/>
          </w:tcPr>
          <w:p w14:paraId="33C59508" w14:textId="72EF5C60" w:rsidR="00B45824" w:rsidRPr="00313072" w:rsidRDefault="00B45824"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c>
          <w:tcPr>
            <w:tcW w:w="1276" w:type="dxa"/>
            <w:shd w:val="clear" w:color="auto" w:fill="auto"/>
            <w:vAlign w:val="bottom"/>
            <w:hideMark/>
          </w:tcPr>
          <w:p w14:paraId="3DF32D39" w14:textId="1D762541" w:rsidR="00B45824" w:rsidRPr="00313072" w:rsidRDefault="00B45824" w:rsidP="00DA24AF">
            <w:pPr>
              <w:ind w:right="1"/>
              <w:jc w:val="right"/>
              <w:rPr>
                <w:rFonts w:asciiTheme="majorBidi" w:hAnsiTheme="majorBidi" w:cstheme="majorBidi"/>
                <w:lang w:eastAsia="en-US"/>
              </w:rPr>
            </w:pPr>
            <w:r w:rsidRPr="00313072">
              <w:rPr>
                <w:rFonts w:asciiTheme="majorBidi" w:hAnsiTheme="majorBidi" w:cstheme="majorBidi"/>
              </w:rPr>
              <w:t>-</w:t>
            </w:r>
          </w:p>
        </w:tc>
      </w:tr>
      <w:tr w:rsidR="00B45824" w:rsidRPr="00313072" w14:paraId="078A7FCC" w14:textId="77777777" w:rsidTr="00827387">
        <w:trPr>
          <w:trHeight w:val="397"/>
        </w:trPr>
        <w:tc>
          <w:tcPr>
            <w:tcW w:w="2835" w:type="dxa"/>
            <w:shd w:val="clear" w:color="auto" w:fill="auto"/>
            <w:vAlign w:val="bottom"/>
            <w:hideMark/>
          </w:tcPr>
          <w:p w14:paraId="190126EA" w14:textId="451E5CC1" w:rsidR="00B45824" w:rsidRPr="00313072" w:rsidRDefault="00B45824" w:rsidP="00DA24AF">
            <w:pPr>
              <w:ind w:left="-108" w:right="1"/>
              <w:jc w:val="left"/>
              <w:rPr>
                <w:rFonts w:asciiTheme="majorBidi" w:hAnsiTheme="majorBidi" w:cstheme="majorBidi"/>
              </w:rPr>
            </w:pPr>
            <w:r w:rsidRPr="00313072">
              <w:rPr>
                <w:rFonts w:asciiTheme="majorBidi" w:hAnsiTheme="majorBidi" w:cstheme="majorBidi"/>
              </w:rPr>
              <w:t xml:space="preserve">Sena HHP 19 Co., Ltd. </w:t>
            </w:r>
          </w:p>
        </w:tc>
        <w:tc>
          <w:tcPr>
            <w:tcW w:w="1505" w:type="dxa"/>
            <w:shd w:val="clear" w:color="auto" w:fill="auto"/>
            <w:vAlign w:val="bottom"/>
            <w:hideMark/>
          </w:tcPr>
          <w:p w14:paraId="5C3E9D0C" w14:textId="5521D101" w:rsidR="00B45824" w:rsidRPr="00313072" w:rsidRDefault="00B91B93" w:rsidP="00DA24AF">
            <w:pPr>
              <w:ind w:left="-36" w:right="-24"/>
              <w:jc w:val="right"/>
              <w:rPr>
                <w:rFonts w:asciiTheme="majorBidi" w:hAnsiTheme="majorBidi" w:cstheme="majorBidi"/>
                <w:lang w:eastAsia="en-US"/>
              </w:rPr>
            </w:pPr>
            <w:r w:rsidRPr="00313072">
              <w:rPr>
                <w:rFonts w:asciiTheme="majorBidi" w:hAnsiTheme="majorBidi" w:cstheme="majorBidi"/>
                <w:lang w:eastAsia="en-US"/>
              </w:rPr>
              <w:t>92</w:t>
            </w:r>
            <w:r w:rsidR="00B45824" w:rsidRPr="00313072">
              <w:rPr>
                <w:rFonts w:asciiTheme="majorBidi" w:hAnsiTheme="majorBidi" w:cstheme="majorBidi"/>
                <w:lang w:eastAsia="en-US"/>
              </w:rPr>
              <w:t>,</w:t>
            </w:r>
            <w:r w:rsidRPr="00313072">
              <w:rPr>
                <w:rFonts w:asciiTheme="majorBidi" w:hAnsiTheme="majorBidi" w:cstheme="majorBidi"/>
                <w:lang w:eastAsia="en-US"/>
              </w:rPr>
              <w:t>611</w:t>
            </w:r>
            <w:r w:rsidR="00B45824" w:rsidRPr="00313072">
              <w:rPr>
                <w:rFonts w:asciiTheme="majorBidi" w:hAnsiTheme="majorBidi" w:cstheme="majorBidi"/>
                <w:lang w:eastAsia="en-US"/>
              </w:rPr>
              <w:t>,000</w:t>
            </w:r>
          </w:p>
        </w:tc>
        <w:tc>
          <w:tcPr>
            <w:tcW w:w="1471" w:type="dxa"/>
            <w:shd w:val="clear" w:color="auto" w:fill="auto"/>
            <w:vAlign w:val="bottom"/>
            <w:hideMark/>
          </w:tcPr>
          <w:p w14:paraId="691BBE7B" w14:textId="7FDAAF19" w:rsidR="00B45824" w:rsidRPr="00313072" w:rsidRDefault="00B45824" w:rsidP="00DA24AF">
            <w:pPr>
              <w:ind w:left="-36" w:right="-24"/>
              <w:jc w:val="center"/>
              <w:rPr>
                <w:rFonts w:asciiTheme="majorBidi" w:hAnsiTheme="majorBidi" w:cstheme="majorBidi"/>
                <w:lang w:eastAsia="en-US"/>
              </w:rPr>
            </w:pPr>
            <w:r w:rsidRPr="00313072">
              <w:rPr>
                <w:rFonts w:asciiTheme="majorBidi" w:hAnsiTheme="majorBidi" w:cstheme="majorBidi"/>
                <w:lang w:eastAsia="en-US"/>
              </w:rPr>
              <w:t>51</w:t>
            </w:r>
          </w:p>
        </w:tc>
        <w:tc>
          <w:tcPr>
            <w:tcW w:w="1560" w:type="dxa"/>
            <w:shd w:val="clear" w:color="auto" w:fill="auto"/>
            <w:vAlign w:val="bottom"/>
          </w:tcPr>
          <w:p w14:paraId="68676ED1" w14:textId="3D21E9E2" w:rsidR="00B45824" w:rsidRPr="00313072" w:rsidRDefault="00B45824" w:rsidP="00DA24AF">
            <w:pPr>
              <w:ind w:right="1"/>
              <w:jc w:val="right"/>
              <w:rPr>
                <w:rFonts w:asciiTheme="majorBidi" w:hAnsiTheme="majorBidi" w:cstheme="majorBidi"/>
                <w:lang w:eastAsia="en-US"/>
              </w:rPr>
            </w:pPr>
            <w:r w:rsidRPr="00313072">
              <w:rPr>
                <w:rFonts w:asciiTheme="majorBidi" w:hAnsiTheme="majorBidi" w:cstheme="majorBidi"/>
                <w:lang w:eastAsia="en-US"/>
              </w:rPr>
              <w:t xml:space="preserve"> 38,706,031 </w:t>
            </w:r>
          </w:p>
        </w:tc>
        <w:tc>
          <w:tcPr>
            <w:tcW w:w="1417" w:type="dxa"/>
            <w:shd w:val="clear" w:color="auto" w:fill="auto"/>
            <w:vAlign w:val="bottom"/>
            <w:hideMark/>
          </w:tcPr>
          <w:p w14:paraId="6313249C" w14:textId="6031E568" w:rsidR="00B45824" w:rsidRPr="00313072" w:rsidRDefault="00B45824" w:rsidP="00DA24AF">
            <w:pPr>
              <w:ind w:right="1"/>
              <w:jc w:val="right"/>
              <w:rPr>
                <w:rFonts w:asciiTheme="majorBidi" w:hAnsiTheme="majorBidi" w:cstheme="majorBidi"/>
                <w:lang w:eastAsia="en-US"/>
              </w:rPr>
            </w:pPr>
            <w:r w:rsidRPr="00313072">
              <w:rPr>
                <w:rFonts w:asciiTheme="majorBidi" w:hAnsiTheme="majorBidi" w:cstheme="majorBidi"/>
                <w:lang w:eastAsia="en-US"/>
              </w:rPr>
              <w:t>31,428,010</w:t>
            </w:r>
          </w:p>
        </w:tc>
        <w:tc>
          <w:tcPr>
            <w:tcW w:w="1559" w:type="dxa"/>
            <w:shd w:val="clear" w:color="auto" w:fill="auto"/>
            <w:vAlign w:val="bottom"/>
          </w:tcPr>
          <w:p w14:paraId="707068F5" w14:textId="69F9B05D" w:rsidR="00B45824" w:rsidRPr="00313072" w:rsidRDefault="00B45824" w:rsidP="00DA24AF">
            <w:pPr>
              <w:ind w:right="1"/>
              <w:jc w:val="right"/>
              <w:rPr>
                <w:rFonts w:asciiTheme="majorBidi" w:hAnsiTheme="majorBidi" w:cstheme="majorBidi"/>
                <w:cs/>
                <w:lang w:eastAsia="en-US"/>
              </w:rPr>
            </w:pPr>
            <w:r w:rsidRPr="00313072">
              <w:rPr>
                <w:rFonts w:asciiTheme="majorBidi" w:hAnsiTheme="majorBidi" w:cstheme="majorBidi"/>
                <w:lang w:eastAsia="en-US"/>
              </w:rPr>
              <w:t>47,463,478</w:t>
            </w:r>
          </w:p>
        </w:tc>
        <w:tc>
          <w:tcPr>
            <w:tcW w:w="1560" w:type="dxa"/>
            <w:shd w:val="clear" w:color="auto" w:fill="auto"/>
            <w:vAlign w:val="bottom"/>
            <w:hideMark/>
          </w:tcPr>
          <w:p w14:paraId="23777B9D" w14:textId="1C3F4224" w:rsidR="00B45824" w:rsidRPr="00313072" w:rsidRDefault="00B45824" w:rsidP="00DA24AF">
            <w:pPr>
              <w:ind w:right="1"/>
              <w:jc w:val="right"/>
              <w:rPr>
                <w:rFonts w:asciiTheme="majorBidi" w:hAnsiTheme="majorBidi" w:cstheme="majorBidi"/>
                <w:lang w:eastAsia="en-US"/>
              </w:rPr>
            </w:pPr>
            <w:r w:rsidRPr="00313072">
              <w:rPr>
                <w:rFonts w:asciiTheme="majorBidi" w:hAnsiTheme="majorBidi" w:cstheme="majorBidi"/>
                <w:lang w:eastAsia="en-US"/>
              </w:rPr>
              <w:t>36,299,840</w:t>
            </w:r>
          </w:p>
        </w:tc>
        <w:tc>
          <w:tcPr>
            <w:tcW w:w="1417" w:type="dxa"/>
            <w:shd w:val="clear" w:color="auto" w:fill="auto"/>
            <w:vAlign w:val="bottom"/>
          </w:tcPr>
          <w:p w14:paraId="39CDEC36" w14:textId="41D90D16" w:rsidR="00B45824" w:rsidRPr="00313072" w:rsidRDefault="00B45824"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c>
          <w:tcPr>
            <w:tcW w:w="1276" w:type="dxa"/>
            <w:shd w:val="clear" w:color="auto" w:fill="auto"/>
            <w:vAlign w:val="bottom"/>
            <w:hideMark/>
          </w:tcPr>
          <w:p w14:paraId="2BEB939C" w14:textId="77D4C258" w:rsidR="00B45824" w:rsidRPr="00313072" w:rsidRDefault="00B45824" w:rsidP="00DA24AF">
            <w:pPr>
              <w:ind w:right="1"/>
              <w:jc w:val="right"/>
              <w:rPr>
                <w:rFonts w:asciiTheme="majorBidi" w:hAnsiTheme="majorBidi" w:cstheme="majorBidi"/>
                <w:lang w:eastAsia="en-US"/>
              </w:rPr>
            </w:pPr>
            <w:r w:rsidRPr="00313072">
              <w:rPr>
                <w:rFonts w:asciiTheme="majorBidi" w:hAnsiTheme="majorBidi" w:cstheme="majorBidi"/>
              </w:rPr>
              <w:t>-</w:t>
            </w:r>
          </w:p>
        </w:tc>
      </w:tr>
      <w:tr w:rsidR="00B45824" w:rsidRPr="00313072" w14:paraId="01F26B17" w14:textId="77777777" w:rsidTr="00827387">
        <w:trPr>
          <w:trHeight w:val="397"/>
        </w:trPr>
        <w:tc>
          <w:tcPr>
            <w:tcW w:w="2835" w:type="dxa"/>
            <w:shd w:val="clear" w:color="auto" w:fill="auto"/>
            <w:vAlign w:val="bottom"/>
            <w:hideMark/>
          </w:tcPr>
          <w:p w14:paraId="52E1F0EE" w14:textId="7F5B4F70" w:rsidR="00B45824" w:rsidRPr="00313072" w:rsidRDefault="00B45824" w:rsidP="00DA24AF">
            <w:pPr>
              <w:ind w:left="-108" w:right="1"/>
              <w:jc w:val="left"/>
              <w:rPr>
                <w:rFonts w:asciiTheme="majorBidi" w:hAnsiTheme="majorBidi" w:cstheme="majorBidi"/>
              </w:rPr>
            </w:pPr>
            <w:r w:rsidRPr="00313072">
              <w:rPr>
                <w:rFonts w:asciiTheme="majorBidi" w:hAnsiTheme="majorBidi" w:cstheme="majorBidi"/>
              </w:rPr>
              <w:t xml:space="preserve">Sena HHP 21 Co., Ltd. </w:t>
            </w:r>
          </w:p>
        </w:tc>
        <w:tc>
          <w:tcPr>
            <w:tcW w:w="1505" w:type="dxa"/>
            <w:shd w:val="clear" w:color="auto" w:fill="auto"/>
            <w:vAlign w:val="bottom"/>
            <w:hideMark/>
          </w:tcPr>
          <w:p w14:paraId="40E4BFEA" w14:textId="041744A7" w:rsidR="00B45824" w:rsidRPr="00313072" w:rsidRDefault="00B91B93" w:rsidP="00DA24AF">
            <w:pPr>
              <w:ind w:left="-36" w:right="-24"/>
              <w:jc w:val="right"/>
              <w:rPr>
                <w:rFonts w:asciiTheme="majorBidi" w:hAnsiTheme="majorBidi" w:cstheme="majorBidi"/>
                <w:lang w:eastAsia="en-US"/>
              </w:rPr>
            </w:pPr>
            <w:r w:rsidRPr="00313072">
              <w:rPr>
                <w:rFonts w:asciiTheme="majorBidi" w:hAnsiTheme="majorBidi" w:cstheme="majorBidi"/>
                <w:lang w:eastAsia="en-US"/>
              </w:rPr>
              <w:t>9</w:t>
            </w:r>
            <w:r w:rsidR="00B45824" w:rsidRPr="00313072">
              <w:rPr>
                <w:rFonts w:asciiTheme="majorBidi" w:hAnsiTheme="majorBidi" w:cstheme="majorBidi"/>
                <w:lang w:eastAsia="en-US"/>
              </w:rPr>
              <w:t>3,</w:t>
            </w:r>
            <w:r w:rsidRPr="00313072">
              <w:rPr>
                <w:rFonts w:asciiTheme="majorBidi" w:hAnsiTheme="majorBidi" w:cstheme="majorBidi"/>
                <w:lang w:eastAsia="en-US"/>
              </w:rPr>
              <w:t>418</w:t>
            </w:r>
            <w:r w:rsidR="00B45824" w:rsidRPr="00313072">
              <w:rPr>
                <w:rFonts w:asciiTheme="majorBidi" w:hAnsiTheme="majorBidi" w:cstheme="majorBidi"/>
                <w:lang w:eastAsia="en-US"/>
              </w:rPr>
              <w:t>,000</w:t>
            </w:r>
          </w:p>
        </w:tc>
        <w:tc>
          <w:tcPr>
            <w:tcW w:w="1471" w:type="dxa"/>
            <w:shd w:val="clear" w:color="auto" w:fill="auto"/>
            <w:vAlign w:val="bottom"/>
            <w:hideMark/>
          </w:tcPr>
          <w:p w14:paraId="22A34B9A" w14:textId="715468DB" w:rsidR="00B45824" w:rsidRPr="00313072" w:rsidRDefault="00B45824" w:rsidP="00DA24AF">
            <w:pPr>
              <w:ind w:left="-36" w:right="-24"/>
              <w:jc w:val="center"/>
              <w:rPr>
                <w:rFonts w:asciiTheme="majorBidi" w:hAnsiTheme="majorBidi" w:cstheme="majorBidi"/>
                <w:lang w:eastAsia="en-US"/>
              </w:rPr>
            </w:pPr>
            <w:r w:rsidRPr="00313072">
              <w:rPr>
                <w:rFonts w:asciiTheme="majorBidi" w:hAnsiTheme="majorBidi" w:cstheme="majorBidi"/>
                <w:lang w:eastAsia="en-US"/>
              </w:rPr>
              <w:t>51</w:t>
            </w:r>
          </w:p>
        </w:tc>
        <w:tc>
          <w:tcPr>
            <w:tcW w:w="1560" w:type="dxa"/>
            <w:shd w:val="clear" w:color="auto" w:fill="auto"/>
            <w:vAlign w:val="bottom"/>
          </w:tcPr>
          <w:p w14:paraId="6D981362" w14:textId="46F5FDE2" w:rsidR="00B45824" w:rsidRPr="00313072" w:rsidRDefault="00B45824" w:rsidP="00DA24AF">
            <w:pPr>
              <w:ind w:right="1"/>
              <w:jc w:val="right"/>
              <w:rPr>
                <w:rFonts w:asciiTheme="majorBidi" w:hAnsiTheme="majorBidi" w:cstheme="majorBidi"/>
                <w:lang w:eastAsia="en-US"/>
              </w:rPr>
            </w:pPr>
            <w:r w:rsidRPr="00313072">
              <w:rPr>
                <w:rFonts w:asciiTheme="majorBidi" w:hAnsiTheme="majorBidi" w:cstheme="majorBidi"/>
                <w:lang w:eastAsia="en-US"/>
              </w:rPr>
              <w:t xml:space="preserve"> 38,955,655 </w:t>
            </w:r>
          </w:p>
        </w:tc>
        <w:tc>
          <w:tcPr>
            <w:tcW w:w="1417" w:type="dxa"/>
            <w:shd w:val="clear" w:color="auto" w:fill="auto"/>
            <w:vAlign w:val="bottom"/>
            <w:hideMark/>
          </w:tcPr>
          <w:p w14:paraId="7E2C7888" w14:textId="57EAC3DC" w:rsidR="00B45824" w:rsidRPr="00313072" w:rsidRDefault="00B45824" w:rsidP="00DA24AF">
            <w:pPr>
              <w:ind w:right="1"/>
              <w:jc w:val="right"/>
              <w:rPr>
                <w:rFonts w:asciiTheme="majorBidi" w:hAnsiTheme="majorBidi" w:cstheme="majorBidi"/>
                <w:lang w:eastAsia="en-US"/>
              </w:rPr>
            </w:pPr>
            <w:r w:rsidRPr="00313072">
              <w:rPr>
                <w:rFonts w:asciiTheme="majorBidi" w:hAnsiTheme="majorBidi" w:cstheme="majorBidi"/>
                <w:lang w:eastAsia="en-US"/>
              </w:rPr>
              <w:t>33,151,382</w:t>
            </w:r>
          </w:p>
        </w:tc>
        <w:tc>
          <w:tcPr>
            <w:tcW w:w="1559" w:type="dxa"/>
            <w:shd w:val="clear" w:color="auto" w:fill="auto"/>
            <w:vAlign w:val="bottom"/>
          </w:tcPr>
          <w:p w14:paraId="0B18E2D5" w14:textId="15F61F2B" w:rsidR="00B45824" w:rsidRPr="00313072" w:rsidRDefault="00B45824" w:rsidP="00DA24AF">
            <w:pPr>
              <w:ind w:right="1"/>
              <w:jc w:val="right"/>
              <w:rPr>
                <w:rFonts w:asciiTheme="majorBidi" w:hAnsiTheme="majorBidi" w:cstheme="majorBidi"/>
                <w:cs/>
                <w:lang w:eastAsia="en-US"/>
              </w:rPr>
            </w:pPr>
            <w:r w:rsidRPr="00313072">
              <w:rPr>
                <w:rFonts w:asciiTheme="majorBidi" w:hAnsiTheme="majorBidi" w:cstheme="majorBidi"/>
                <w:lang w:eastAsia="en-US"/>
              </w:rPr>
              <w:t>47,926,242</w:t>
            </w:r>
          </w:p>
        </w:tc>
        <w:tc>
          <w:tcPr>
            <w:tcW w:w="1560" w:type="dxa"/>
            <w:shd w:val="clear" w:color="auto" w:fill="auto"/>
            <w:vAlign w:val="bottom"/>
            <w:hideMark/>
          </w:tcPr>
          <w:p w14:paraId="54C2CEBC" w14:textId="523DDD64" w:rsidR="00B45824" w:rsidRPr="00313072" w:rsidRDefault="00B45824" w:rsidP="00DA24AF">
            <w:pPr>
              <w:ind w:right="1"/>
              <w:jc w:val="right"/>
              <w:rPr>
                <w:rFonts w:asciiTheme="majorBidi" w:hAnsiTheme="majorBidi" w:cstheme="majorBidi"/>
                <w:lang w:eastAsia="en-US"/>
              </w:rPr>
            </w:pPr>
            <w:r w:rsidRPr="00313072">
              <w:rPr>
                <w:rFonts w:asciiTheme="majorBidi" w:hAnsiTheme="majorBidi" w:cstheme="majorBidi"/>
                <w:lang w:eastAsia="en-US"/>
              </w:rPr>
              <w:t>37,695,833</w:t>
            </w:r>
          </w:p>
        </w:tc>
        <w:tc>
          <w:tcPr>
            <w:tcW w:w="1417" w:type="dxa"/>
            <w:shd w:val="clear" w:color="auto" w:fill="auto"/>
            <w:vAlign w:val="bottom"/>
          </w:tcPr>
          <w:p w14:paraId="5081D577" w14:textId="2A6314E7" w:rsidR="00B45824" w:rsidRPr="00313072" w:rsidRDefault="00B45824"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c>
          <w:tcPr>
            <w:tcW w:w="1276" w:type="dxa"/>
            <w:shd w:val="clear" w:color="auto" w:fill="auto"/>
            <w:vAlign w:val="bottom"/>
            <w:hideMark/>
          </w:tcPr>
          <w:p w14:paraId="1FE727E6" w14:textId="6011199D" w:rsidR="00B45824" w:rsidRPr="00313072" w:rsidRDefault="00B45824" w:rsidP="00DA24AF">
            <w:pPr>
              <w:ind w:right="1"/>
              <w:jc w:val="right"/>
              <w:rPr>
                <w:rFonts w:asciiTheme="majorBidi" w:hAnsiTheme="majorBidi" w:cstheme="majorBidi"/>
                <w:lang w:eastAsia="en-US"/>
              </w:rPr>
            </w:pPr>
            <w:r w:rsidRPr="00313072">
              <w:rPr>
                <w:rFonts w:asciiTheme="majorBidi" w:hAnsiTheme="majorBidi" w:cstheme="majorBidi"/>
              </w:rPr>
              <w:t>-</w:t>
            </w:r>
          </w:p>
        </w:tc>
      </w:tr>
      <w:tr w:rsidR="0025673C" w:rsidRPr="00313072" w14:paraId="34F5DAA2" w14:textId="77777777" w:rsidTr="00827387">
        <w:trPr>
          <w:trHeight w:val="397"/>
        </w:trPr>
        <w:tc>
          <w:tcPr>
            <w:tcW w:w="2835" w:type="dxa"/>
            <w:shd w:val="clear" w:color="auto" w:fill="auto"/>
            <w:vAlign w:val="bottom"/>
            <w:hideMark/>
          </w:tcPr>
          <w:p w14:paraId="29E03C6F" w14:textId="3A41852A" w:rsidR="0025673C" w:rsidRPr="00313072" w:rsidRDefault="0025673C" w:rsidP="00DA24AF">
            <w:pPr>
              <w:ind w:left="-108" w:right="1"/>
              <w:jc w:val="left"/>
              <w:rPr>
                <w:rFonts w:asciiTheme="majorBidi" w:hAnsiTheme="majorBidi" w:cstheme="majorBidi"/>
              </w:rPr>
            </w:pPr>
            <w:r w:rsidRPr="00313072">
              <w:rPr>
                <w:rFonts w:asciiTheme="majorBidi" w:hAnsiTheme="majorBidi" w:cstheme="majorBidi"/>
              </w:rPr>
              <w:t xml:space="preserve">Sena HHP 22 Co., Ltd. </w:t>
            </w:r>
          </w:p>
        </w:tc>
        <w:tc>
          <w:tcPr>
            <w:tcW w:w="1505" w:type="dxa"/>
            <w:shd w:val="clear" w:color="auto" w:fill="auto"/>
            <w:vAlign w:val="bottom"/>
            <w:hideMark/>
          </w:tcPr>
          <w:p w14:paraId="1A7B49BD" w14:textId="1397CC41" w:rsidR="0025673C" w:rsidRPr="00313072" w:rsidRDefault="0025673C" w:rsidP="00DA24AF">
            <w:pPr>
              <w:ind w:left="-36" w:right="-24"/>
              <w:jc w:val="right"/>
              <w:rPr>
                <w:rFonts w:asciiTheme="majorBidi" w:hAnsiTheme="majorBidi" w:cstheme="majorBidi"/>
                <w:lang w:eastAsia="en-US"/>
              </w:rPr>
            </w:pPr>
            <w:r w:rsidRPr="00313072">
              <w:rPr>
                <w:rFonts w:asciiTheme="majorBidi" w:hAnsiTheme="majorBidi" w:cstheme="majorBidi"/>
                <w:lang w:eastAsia="en-US"/>
              </w:rPr>
              <w:t>548,850,000</w:t>
            </w:r>
          </w:p>
        </w:tc>
        <w:tc>
          <w:tcPr>
            <w:tcW w:w="1471" w:type="dxa"/>
            <w:shd w:val="clear" w:color="auto" w:fill="auto"/>
            <w:vAlign w:val="bottom"/>
            <w:hideMark/>
          </w:tcPr>
          <w:p w14:paraId="06C8A238" w14:textId="70102E48" w:rsidR="0025673C" w:rsidRPr="00313072" w:rsidRDefault="0025673C" w:rsidP="00DA24AF">
            <w:pPr>
              <w:ind w:left="-36" w:right="-24"/>
              <w:jc w:val="center"/>
              <w:rPr>
                <w:rFonts w:asciiTheme="majorBidi" w:hAnsiTheme="majorBidi" w:cstheme="majorBidi"/>
                <w:lang w:eastAsia="en-US"/>
              </w:rPr>
            </w:pPr>
            <w:r w:rsidRPr="00313072">
              <w:rPr>
                <w:rFonts w:asciiTheme="majorBidi" w:hAnsiTheme="majorBidi" w:cstheme="majorBidi"/>
                <w:lang w:eastAsia="en-US"/>
              </w:rPr>
              <w:t>51</w:t>
            </w:r>
          </w:p>
        </w:tc>
        <w:tc>
          <w:tcPr>
            <w:tcW w:w="1560" w:type="dxa"/>
            <w:shd w:val="clear" w:color="auto" w:fill="auto"/>
            <w:vAlign w:val="bottom"/>
          </w:tcPr>
          <w:p w14:paraId="5A03E78E" w14:textId="24CCDE36" w:rsidR="0025673C" w:rsidRPr="00313072" w:rsidRDefault="00B45824" w:rsidP="00DA24AF">
            <w:pPr>
              <w:ind w:right="1"/>
              <w:jc w:val="right"/>
              <w:rPr>
                <w:rFonts w:asciiTheme="majorBidi" w:hAnsiTheme="majorBidi" w:cstheme="majorBidi"/>
                <w:lang w:eastAsia="en-US"/>
              </w:rPr>
            </w:pPr>
            <w:r w:rsidRPr="00313072">
              <w:rPr>
                <w:rFonts w:asciiTheme="majorBidi" w:hAnsiTheme="majorBidi" w:cstheme="majorBidi"/>
                <w:lang w:eastAsia="en-US"/>
              </w:rPr>
              <w:t>311,359,115</w:t>
            </w:r>
          </w:p>
        </w:tc>
        <w:tc>
          <w:tcPr>
            <w:tcW w:w="1417" w:type="dxa"/>
            <w:shd w:val="clear" w:color="auto" w:fill="auto"/>
            <w:vAlign w:val="bottom"/>
            <w:hideMark/>
          </w:tcPr>
          <w:p w14:paraId="62D708AD" w14:textId="54818769"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lang w:eastAsia="en-US"/>
              </w:rPr>
              <w:t>274,404,010</w:t>
            </w:r>
          </w:p>
        </w:tc>
        <w:tc>
          <w:tcPr>
            <w:tcW w:w="1559" w:type="dxa"/>
            <w:shd w:val="clear" w:color="auto" w:fill="auto"/>
            <w:vAlign w:val="bottom"/>
          </w:tcPr>
          <w:p w14:paraId="6E74C9BC" w14:textId="0834AC87" w:rsidR="0025673C" w:rsidRPr="00313072" w:rsidRDefault="0025673C" w:rsidP="00DA24AF">
            <w:pPr>
              <w:ind w:right="1"/>
              <w:jc w:val="right"/>
              <w:rPr>
                <w:rFonts w:asciiTheme="majorBidi" w:hAnsiTheme="majorBidi" w:cstheme="majorBidi"/>
                <w:cs/>
                <w:lang w:eastAsia="en-US"/>
              </w:rPr>
            </w:pPr>
            <w:r w:rsidRPr="00313072">
              <w:rPr>
                <w:rFonts w:asciiTheme="majorBidi" w:hAnsiTheme="majorBidi" w:cstheme="majorBidi"/>
                <w:lang w:eastAsia="en-US"/>
              </w:rPr>
              <w:t>279,913,400</w:t>
            </w:r>
          </w:p>
        </w:tc>
        <w:tc>
          <w:tcPr>
            <w:tcW w:w="1560" w:type="dxa"/>
            <w:shd w:val="clear" w:color="auto" w:fill="auto"/>
            <w:vAlign w:val="bottom"/>
            <w:hideMark/>
          </w:tcPr>
          <w:p w14:paraId="116C18ED" w14:textId="0060B1E6"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lang w:eastAsia="en-US"/>
              </w:rPr>
              <w:t>249,899,900</w:t>
            </w:r>
          </w:p>
        </w:tc>
        <w:tc>
          <w:tcPr>
            <w:tcW w:w="1417" w:type="dxa"/>
            <w:shd w:val="clear" w:color="auto" w:fill="auto"/>
            <w:vAlign w:val="bottom"/>
          </w:tcPr>
          <w:p w14:paraId="7B04F7AA" w14:textId="18957FC0"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c>
          <w:tcPr>
            <w:tcW w:w="1276" w:type="dxa"/>
            <w:shd w:val="clear" w:color="auto" w:fill="auto"/>
            <w:vAlign w:val="bottom"/>
            <w:hideMark/>
          </w:tcPr>
          <w:p w14:paraId="089E1E1C" w14:textId="111A5C44"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rPr>
              <w:t>-</w:t>
            </w:r>
          </w:p>
        </w:tc>
      </w:tr>
      <w:tr w:rsidR="0025673C" w:rsidRPr="00313072" w14:paraId="5606738A" w14:textId="77777777" w:rsidTr="00827387">
        <w:trPr>
          <w:trHeight w:val="397"/>
        </w:trPr>
        <w:tc>
          <w:tcPr>
            <w:tcW w:w="2835" w:type="dxa"/>
            <w:shd w:val="clear" w:color="auto" w:fill="auto"/>
            <w:vAlign w:val="bottom"/>
          </w:tcPr>
          <w:p w14:paraId="4A4CBCBA" w14:textId="388D4A48" w:rsidR="0025673C" w:rsidRPr="00313072" w:rsidRDefault="0025673C" w:rsidP="00DA24AF">
            <w:pPr>
              <w:ind w:left="-108" w:right="1"/>
              <w:jc w:val="left"/>
              <w:rPr>
                <w:rFonts w:asciiTheme="majorBidi" w:hAnsiTheme="majorBidi" w:cstheme="majorBidi"/>
              </w:rPr>
            </w:pPr>
            <w:r w:rsidRPr="00313072">
              <w:rPr>
                <w:rFonts w:asciiTheme="majorBidi" w:hAnsiTheme="majorBidi" w:cstheme="majorBidi"/>
              </w:rPr>
              <w:t xml:space="preserve">Sena HHP 23 Co., Ltd. </w:t>
            </w:r>
          </w:p>
        </w:tc>
        <w:tc>
          <w:tcPr>
            <w:tcW w:w="1505" w:type="dxa"/>
            <w:shd w:val="clear" w:color="auto" w:fill="auto"/>
            <w:vAlign w:val="bottom"/>
          </w:tcPr>
          <w:p w14:paraId="7CF0FEBD" w14:textId="38CFCA7E" w:rsidR="0025673C" w:rsidRPr="00313072" w:rsidRDefault="0025673C" w:rsidP="00DA24AF">
            <w:pPr>
              <w:ind w:left="-36" w:right="-24"/>
              <w:jc w:val="right"/>
              <w:rPr>
                <w:rFonts w:asciiTheme="majorBidi" w:hAnsiTheme="majorBidi" w:cstheme="majorBidi"/>
                <w:lang w:eastAsia="en-US"/>
              </w:rPr>
            </w:pPr>
            <w:r w:rsidRPr="00313072">
              <w:rPr>
                <w:rFonts w:asciiTheme="majorBidi" w:hAnsiTheme="majorBidi" w:cstheme="majorBidi"/>
                <w:lang w:eastAsia="en-US"/>
              </w:rPr>
              <w:t>1</w:t>
            </w:r>
            <w:r w:rsidR="00B91B93" w:rsidRPr="00313072">
              <w:rPr>
                <w:rFonts w:asciiTheme="majorBidi" w:hAnsiTheme="majorBidi" w:cstheme="majorBidi"/>
                <w:lang w:eastAsia="en-US"/>
              </w:rPr>
              <w:t>47</w:t>
            </w:r>
            <w:r w:rsidRPr="00313072">
              <w:rPr>
                <w:rFonts w:asciiTheme="majorBidi" w:hAnsiTheme="majorBidi" w:cstheme="majorBidi"/>
                <w:lang w:eastAsia="en-US"/>
              </w:rPr>
              <w:t>,5</w:t>
            </w:r>
            <w:r w:rsidR="00B91B93" w:rsidRPr="00313072">
              <w:rPr>
                <w:rFonts w:asciiTheme="majorBidi" w:hAnsiTheme="majorBidi" w:cstheme="majorBidi"/>
                <w:lang w:eastAsia="en-US"/>
              </w:rPr>
              <w:t>1</w:t>
            </w:r>
            <w:r w:rsidRPr="00313072">
              <w:rPr>
                <w:rFonts w:asciiTheme="majorBidi" w:hAnsiTheme="majorBidi" w:cstheme="majorBidi"/>
                <w:lang w:eastAsia="en-US"/>
              </w:rPr>
              <w:t>0,000</w:t>
            </w:r>
          </w:p>
        </w:tc>
        <w:tc>
          <w:tcPr>
            <w:tcW w:w="1471" w:type="dxa"/>
            <w:shd w:val="clear" w:color="auto" w:fill="auto"/>
            <w:vAlign w:val="bottom"/>
          </w:tcPr>
          <w:p w14:paraId="44698A54" w14:textId="2284D22F" w:rsidR="0025673C" w:rsidRPr="00313072" w:rsidRDefault="0025673C" w:rsidP="00DA24AF">
            <w:pPr>
              <w:ind w:left="-36" w:right="-24"/>
              <w:jc w:val="center"/>
              <w:rPr>
                <w:rFonts w:asciiTheme="majorBidi" w:hAnsiTheme="majorBidi" w:cstheme="majorBidi"/>
                <w:lang w:eastAsia="en-US"/>
              </w:rPr>
            </w:pPr>
            <w:r w:rsidRPr="00313072">
              <w:rPr>
                <w:rFonts w:asciiTheme="majorBidi" w:hAnsiTheme="majorBidi" w:cstheme="majorBidi"/>
                <w:lang w:eastAsia="en-US"/>
              </w:rPr>
              <w:t>51</w:t>
            </w:r>
          </w:p>
        </w:tc>
        <w:tc>
          <w:tcPr>
            <w:tcW w:w="1560" w:type="dxa"/>
            <w:shd w:val="clear" w:color="auto" w:fill="auto"/>
            <w:vAlign w:val="bottom"/>
          </w:tcPr>
          <w:p w14:paraId="1FEC8120" w14:textId="6EF78E55" w:rsidR="0025673C" w:rsidRPr="00313072" w:rsidRDefault="00B45824" w:rsidP="00DA24AF">
            <w:pPr>
              <w:ind w:right="1"/>
              <w:jc w:val="right"/>
              <w:rPr>
                <w:rFonts w:asciiTheme="majorBidi" w:hAnsiTheme="majorBidi" w:cstheme="majorBidi"/>
                <w:lang w:eastAsia="en-US"/>
              </w:rPr>
            </w:pPr>
            <w:r w:rsidRPr="00313072">
              <w:rPr>
                <w:rFonts w:asciiTheme="majorBidi" w:hAnsiTheme="majorBidi" w:cstheme="majorBidi"/>
                <w:lang w:eastAsia="en-US"/>
              </w:rPr>
              <w:t>66,938,325</w:t>
            </w:r>
          </w:p>
        </w:tc>
        <w:tc>
          <w:tcPr>
            <w:tcW w:w="1417" w:type="dxa"/>
            <w:shd w:val="clear" w:color="auto" w:fill="auto"/>
            <w:vAlign w:val="bottom"/>
          </w:tcPr>
          <w:p w14:paraId="4F225C7A" w14:textId="1C3CC9E1"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rPr>
              <w:t>-</w:t>
            </w:r>
          </w:p>
        </w:tc>
        <w:tc>
          <w:tcPr>
            <w:tcW w:w="1559" w:type="dxa"/>
            <w:shd w:val="clear" w:color="auto" w:fill="auto"/>
            <w:vAlign w:val="bottom"/>
          </w:tcPr>
          <w:p w14:paraId="74428278" w14:textId="0D887582" w:rsidR="0025673C" w:rsidRPr="00313072" w:rsidRDefault="0025673C" w:rsidP="00DA24AF">
            <w:pPr>
              <w:ind w:right="1"/>
              <w:jc w:val="right"/>
              <w:rPr>
                <w:rFonts w:asciiTheme="majorBidi" w:hAnsiTheme="majorBidi" w:cstheme="majorBidi"/>
                <w:cs/>
                <w:lang w:eastAsia="en-US"/>
              </w:rPr>
            </w:pPr>
            <w:r w:rsidRPr="00313072">
              <w:rPr>
                <w:rFonts w:asciiTheme="majorBidi" w:hAnsiTheme="majorBidi" w:cstheme="majorBidi"/>
                <w:lang w:eastAsia="en-US"/>
              </w:rPr>
              <w:t>75,479,849</w:t>
            </w:r>
          </w:p>
        </w:tc>
        <w:tc>
          <w:tcPr>
            <w:tcW w:w="1560" w:type="dxa"/>
            <w:shd w:val="clear" w:color="auto" w:fill="auto"/>
            <w:vAlign w:val="bottom"/>
          </w:tcPr>
          <w:p w14:paraId="369420BE" w14:textId="4069F06C"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rPr>
              <w:t>-</w:t>
            </w:r>
          </w:p>
        </w:tc>
        <w:tc>
          <w:tcPr>
            <w:tcW w:w="1417" w:type="dxa"/>
            <w:shd w:val="clear" w:color="auto" w:fill="auto"/>
            <w:vAlign w:val="bottom"/>
          </w:tcPr>
          <w:p w14:paraId="6BB8E945" w14:textId="3B3924B2"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c>
          <w:tcPr>
            <w:tcW w:w="1276" w:type="dxa"/>
            <w:shd w:val="clear" w:color="auto" w:fill="auto"/>
            <w:vAlign w:val="bottom"/>
          </w:tcPr>
          <w:p w14:paraId="2FD9EA83" w14:textId="5E41E188" w:rsidR="0025673C" w:rsidRPr="00313072" w:rsidRDefault="0025673C" w:rsidP="00DA24AF">
            <w:pPr>
              <w:ind w:right="1"/>
              <w:jc w:val="right"/>
              <w:rPr>
                <w:rFonts w:asciiTheme="majorBidi" w:hAnsiTheme="majorBidi" w:cstheme="majorBidi"/>
              </w:rPr>
            </w:pPr>
            <w:r w:rsidRPr="00313072">
              <w:rPr>
                <w:rFonts w:asciiTheme="majorBidi" w:hAnsiTheme="majorBidi" w:cstheme="majorBidi"/>
              </w:rPr>
              <w:t>-</w:t>
            </w:r>
          </w:p>
        </w:tc>
      </w:tr>
      <w:tr w:rsidR="0025673C" w:rsidRPr="00313072" w14:paraId="1A6FED27" w14:textId="77777777" w:rsidTr="00827387">
        <w:trPr>
          <w:trHeight w:val="397"/>
        </w:trPr>
        <w:tc>
          <w:tcPr>
            <w:tcW w:w="2835" w:type="dxa"/>
            <w:shd w:val="clear" w:color="auto" w:fill="auto"/>
            <w:vAlign w:val="bottom"/>
            <w:hideMark/>
          </w:tcPr>
          <w:p w14:paraId="56D1571C" w14:textId="77777777" w:rsidR="0025673C" w:rsidRPr="00313072" w:rsidRDefault="0025673C" w:rsidP="00DA24AF">
            <w:pPr>
              <w:ind w:left="-108" w:right="1"/>
              <w:jc w:val="left"/>
              <w:rPr>
                <w:rFonts w:asciiTheme="majorBidi" w:hAnsiTheme="majorBidi" w:cstheme="majorBidi"/>
              </w:rPr>
            </w:pPr>
            <w:r w:rsidRPr="00313072">
              <w:rPr>
                <w:rFonts w:asciiTheme="majorBidi" w:hAnsiTheme="majorBidi" w:cstheme="majorBidi"/>
              </w:rPr>
              <w:t>TSA Design Co., Ltd.*</w:t>
            </w:r>
          </w:p>
        </w:tc>
        <w:tc>
          <w:tcPr>
            <w:tcW w:w="1505" w:type="dxa"/>
            <w:shd w:val="clear" w:color="auto" w:fill="auto"/>
            <w:vAlign w:val="bottom"/>
            <w:hideMark/>
          </w:tcPr>
          <w:p w14:paraId="3807BA58" w14:textId="77777777" w:rsidR="0025673C" w:rsidRPr="00313072" w:rsidRDefault="0025673C" w:rsidP="00DA24AF">
            <w:pPr>
              <w:ind w:left="-36" w:right="-24"/>
              <w:jc w:val="right"/>
              <w:rPr>
                <w:rFonts w:asciiTheme="majorBidi" w:hAnsiTheme="majorBidi" w:cstheme="majorBidi"/>
                <w:lang w:eastAsia="en-US"/>
              </w:rPr>
            </w:pPr>
            <w:r w:rsidRPr="00313072">
              <w:rPr>
                <w:rFonts w:asciiTheme="majorBidi" w:hAnsiTheme="majorBidi" w:cstheme="majorBidi"/>
                <w:lang w:eastAsia="en-US"/>
              </w:rPr>
              <w:t>1,000,000</w:t>
            </w:r>
          </w:p>
        </w:tc>
        <w:tc>
          <w:tcPr>
            <w:tcW w:w="1471" w:type="dxa"/>
            <w:shd w:val="clear" w:color="auto" w:fill="auto"/>
            <w:vAlign w:val="bottom"/>
            <w:hideMark/>
          </w:tcPr>
          <w:p w14:paraId="1B848E66" w14:textId="77777777" w:rsidR="0025673C" w:rsidRPr="00313072" w:rsidRDefault="0025673C" w:rsidP="00DA24AF">
            <w:pPr>
              <w:ind w:left="-36" w:right="-24"/>
              <w:jc w:val="center"/>
              <w:rPr>
                <w:rFonts w:asciiTheme="majorBidi" w:hAnsiTheme="majorBidi" w:cstheme="majorBidi"/>
                <w:lang w:eastAsia="en-US"/>
              </w:rPr>
            </w:pPr>
            <w:r w:rsidRPr="00313072">
              <w:rPr>
                <w:rFonts w:asciiTheme="majorBidi" w:hAnsiTheme="majorBidi" w:cstheme="majorBidi"/>
                <w:lang w:eastAsia="en-US"/>
              </w:rPr>
              <w:t>49</w:t>
            </w:r>
          </w:p>
        </w:tc>
        <w:tc>
          <w:tcPr>
            <w:tcW w:w="1560" w:type="dxa"/>
            <w:shd w:val="clear" w:color="auto" w:fill="auto"/>
            <w:vAlign w:val="bottom"/>
          </w:tcPr>
          <w:p w14:paraId="47579D05" w14:textId="4FBCAB47"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c>
          <w:tcPr>
            <w:tcW w:w="1417" w:type="dxa"/>
            <w:shd w:val="clear" w:color="auto" w:fill="auto"/>
            <w:vAlign w:val="bottom"/>
            <w:hideMark/>
          </w:tcPr>
          <w:p w14:paraId="072FAAFA" w14:textId="3B8B87FD" w:rsidR="0025673C" w:rsidRPr="00313072" w:rsidRDefault="0025673C" w:rsidP="00DA24AF">
            <w:pPr>
              <w:ind w:right="1"/>
              <w:jc w:val="right"/>
              <w:rPr>
                <w:rFonts w:asciiTheme="majorBidi" w:hAnsiTheme="majorBidi" w:cstheme="majorBidi"/>
              </w:rPr>
            </w:pPr>
            <w:r w:rsidRPr="00313072">
              <w:rPr>
                <w:rFonts w:asciiTheme="majorBidi" w:hAnsiTheme="majorBidi" w:cstheme="majorBidi"/>
                <w:lang w:eastAsia="en-US"/>
              </w:rPr>
              <w:t>-</w:t>
            </w:r>
          </w:p>
        </w:tc>
        <w:tc>
          <w:tcPr>
            <w:tcW w:w="1559" w:type="dxa"/>
            <w:shd w:val="clear" w:color="auto" w:fill="auto"/>
            <w:vAlign w:val="bottom"/>
          </w:tcPr>
          <w:p w14:paraId="4ABEEA59" w14:textId="72ECC0CF"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lang w:eastAsia="en-US"/>
              </w:rPr>
              <w:t>489,800</w:t>
            </w:r>
          </w:p>
        </w:tc>
        <w:tc>
          <w:tcPr>
            <w:tcW w:w="1560" w:type="dxa"/>
            <w:shd w:val="clear" w:color="auto" w:fill="auto"/>
            <w:vAlign w:val="bottom"/>
            <w:hideMark/>
          </w:tcPr>
          <w:p w14:paraId="193134A5" w14:textId="487DB1F6" w:rsidR="0025673C" w:rsidRPr="00313072" w:rsidRDefault="0025673C" w:rsidP="00DA24AF">
            <w:pPr>
              <w:ind w:right="1"/>
              <w:jc w:val="right"/>
              <w:rPr>
                <w:rFonts w:asciiTheme="majorBidi" w:hAnsiTheme="majorBidi" w:cstheme="majorBidi"/>
              </w:rPr>
            </w:pPr>
            <w:r w:rsidRPr="00313072">
              <w:rPr>
                <w:rFonts w:asciiTheme="majorBidi" w:hAnsiTheme="majorBidi" w:cstheme="majorBidi"/>
                <w:lang w:eastAsia="en-US"/>
              </w:rPr>
              <w:t>489,800</w:t>
            </w:r>
          </w:p>
        </w:tc>
        <w:tc>
          <w:tcPr>
            <w:tcW w:w="1417" w:type="dxa"/>
            <w:shd w:val="clear" w:color="auto" w:fill="auto"/>
            <w:vAlign w:val="bottom"/>
          </w:tcPr>
          <w:p w14:paraId="0FBD6F64" w14:textId="1920FFB7"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c>
          <w:tcPr>
            <w:tcW w:w="1276" w:type="dxa"/>
            <w:shd w:val="clear" w:color="auto" w:fill="auto"/>
            <w:vAlign w:val="bottom"/>
            <w:hideMark/>
          </w:tcPr>
          <w:p w14:paraId="716713CF" w14:textId="44E62A0C"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rPr>
              <w:t>-</w:t>
            </w:r>
          </w:p>
        </w:tc>
      </w:tr>
      <w:tr w:rsidR="0025673C" w:rsidRPr="00313072" w14:paraId="244CBB84" w14:textId="77777777" w:rsidTr="00827387">
        <w:trPr>
          <w:trHeight w:val="397"/>
        </w:trPr>
        <w:tc>
          <w:tcPr>
            <w:tcW w:w="2835" w:type="dxa"/>
            <w:shd w:val="clear" w:color="auto" w:fill="auto"/>
            <w:vAlign w:val="bottom"/>
            <w:hideMark/>
          </w:tcPr>
          <w:p w14:paraId="52E9BBDF" w14:textId="77777777" w:rsidR="0025673C" w:rsidRPr="00313072" w:rsidRDefault="0025673C" w:rsidP="00DA24AF">
            <w:pPr>
              <w:ind w:left="-108" w:right="1"/>
              <w:jc w:val="left"/>
              <w:rPr>
                <w:rFonts w:asciiTheme="majorBidi" w:hAnsiTheme="majorBidi" w:cstheme="majorBidi"/>
              </w:rPr>
            </w:pPr>
            <w:r w:rsidRPr="00313072">
              <w:rPr>
                <w:rFonts w:asciiTheme="majorBidi" w:hAnsiTheme="majorBidi" w:cstheme="majorBidi"/>
              </w:rPr>
              <w:t>B.Grimm sena solar power Co., Ltd.</w:t>
            </w:r>
          </w:p>
        </w:tc>
        <w:tc>
          <w:tcPr>
            <w:tcW w:w="1505" w:type="dxa"/>
            <w:shd w:val="clear" w:color="auto" w:fill="auto"/>
            <w:vAlign w:val="bottom"/>
            <w:hideMark/>
          </w:tcPr>
          <w:p w14:paraId="6BD93785" w14:textId="77777777" w:rsidR="0025673C" w:rsidRPr="00313072" w:rsidRDefault="0025673C" w:rsidP="00DA24AF">
            <w:pPr>
              <w:ind w:left="-36" w:right="-24"/>
              <w:jc w:val="right"/>
              <w:rPr>
                <w:rFonts w:asciiTheme="majorBidi" w:hAnsiTheme="majorBidi" w:cstheme="majorBidi"/>
                <w:lang w:eastAsia="en-US"/>
              </w:rPr>
            </w:pPr>
            <w:r w:rsidRPr="00313072">
              <w:rPr>
                <w:rFonts w:asciiTheme="majorBidi" w:hAnsiTheme="majorBidi" w:cstheme="majorBidi"/>
                <w:lang w:eastAsia="en-US"/>
              </w:rPr>
              <w:t>835,000,000</w:t>
            </w:r>
          </w:p>
        </w:tc>
        <w:tc>
          <w:tcPr>
            <w:tcW w:w="1471" w:type="dxa"/>
            <w:shd w:val="clear" w:color="auto" w:fill="auto"/>
            <w:vAlign w:val="bottom"/>
            <w:hideMark/>
          </w:tcPr>
          <w:p w14:paraId="0733DD89" w14:textId="77777777" w:rsidR="0025673C" w:rsidRPr="00313072" w:rsidRDefault="0025673C" w:rsidP="00DA24AF">
            <w:pPr>
              <w:ind w:left="-36" w:right="-24"/>
              <w:jc w:val="center"/>
              <w:rPr>
                <w:rFonts w:asciiTheme="majorBidi" w:hAnsiTheme="majorBidi" w:cstheme="majorBidi"/>
                <w:lang w:eastAsia="en-US"/>
              </w:rPr>
            </w:pPr>
            <w:r w:rsidRPr="00313072">
              <w:rPr>
                <w:rFonts w:asciiTheme="majorBidi" w:hAnsiTheme="majorBidi" w:cstheme="majorBidi"/>
                <w:lang w:eastAsia="en-US"/>
              </w:rPr>
              <w:t>51</w:t>
            </w:r>
          </w:p>
        </w:tc>
        <w:tc>
          <w:tcPr>
            <w:tcW w:w="1560" w:type="dxa"/>
            <w:shd w:val="clear" w:color="auto" w:fill="auto"/>
            <w:vAlign w:val="bottom"/>
          </w:tcPr>
          <w:p w14:paraId="6BC679C1" w14:textId="6A5A7BFC"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lang w:eastAsia="en-US"/>
              </w:rPr>
              <w:t>480,709,362</w:t>
            </w:r>
          </w:p>
        </w:tc>
        <w:tc>
          <w:tcPr>
            <w:tcW w:w="1417" w:type="dxa"/>
            <w:shd w:val="clear" w:color="auto" w:fill="auto"/>
            <w:vAlign w:val="bottom"/>
            <w:hideMark/>
          </w:tcPr>
          <w:p w14:paraId="3839C8AA" w14:textId="57A4A10B"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lang w:eastAsia="en-US"/>
              </w:rPr>
              <w:t>485,136,673</w:t>
            </w:r>
          </w:p>
        </w:tc>
        <w:tc>
          <w:tcPr>
            <w:tcW w:w="1559" w:type="dxa"/>
            <w:shd w:val="clear" w:color="auto" w:fill="auto"/>
            <w:vAlign w:val="bottom"/>
          </w:tcPr>
          <w:p w14:paraId="1BD3FCCC" w14:textId="105BB3EE"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c>
          <w:tcPr>
            <w:tcW w:w="1560" w:type="dxa"/>
            <w:shd w:val="clear" w:color="auto" w:fill="auto"/>
            <w:vAlign w:val="bottom"/>
            <w:hideMark/>
          </w:tcPr>
          <w:p w14:paraId="2E95EC30" w14:textId="4A685B38"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c>
          <w:tcPr>
            <w:tcW w:w="1417" w:type="dxa"/>
            <w:shd w:val="clear" w:color="auto" w:fill="auto"/>
            <w:vAlign w:val="bottom"/>
          </w:tcPr>
          <w:p w14:paraId="4892AB41" w14:textId="58F299D7" w:rsidR="0025673C" w:rsidRPr="00313072" w:rsidRDefault="00591F6E" w:rsidP="00DA24AF">
            <w:pPr>
              <w:ind w:right="1"/>
              <w:jc w:val="right"/>
              <w:rPr>
                <w:rFonts w:asciiTheme="majorBidi" w:hAnsiTheme="majorBidi" w:cstheme="majorBidi"/>
                <w:cs/>
                <w:lang w:eastAsia="en-US"/>
              </w:rPr>
            </w:pPr>
            <w:r w:rsidRPr="00313072">
              <w:rPr>
                <w:rFonts w:asciiTheme="majorBidi" w:hAnsiTheme="majorBidi" w:cstheme="majorBidi"/>
                <w:lang w:eastAsia="en-US"/>
              </w:rPr>
              <w:t>44,629,080</w:t>
            </w:r>
          </w:p>
        </w:tc>
        <w:tc>
          <w:tcPr>
            <w:tcW w:w="1276" w:type="dxa"/>
            <w:shd w:val="clear" w:color="auto" w:fill="auto"/>
            <w:vAlign w:val="bottom"/>
            <w:hideMark/>
          </w:tcPr>
          <w:p w14:paraId="3DC0B0D5" w14:textId="30261F54"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r>
      <w:tr w:rsidR="0025673C" w:rsidRPr="00313072" w14:paraId="5508B340" w14:textId="77777777" w:rsidTr="00827387">
        <w:trPr>
          <w:trHeight w:val="397"/>
        </w:trPr>
        <w:tc>
          <w:tcPr>
            <w:tcW w:w="2835" w:type="dxa"/>
            <w:shd w:val="clear" w:color="auto" w:fill="auto"/>
            <w:vAlign w:val="bottom"/>
          </w:tcPr>
          <w:p w14:paraId="4207C5A0" w14:textId="7ADC9F2F" w:rsidR="0025673C" w:rsidRPr="00313072" w:rsidRDefault="00EF73EF" w:rsidP="00DA24AF">
            <w:pPr>
              <w:ind w:left="-108" w:right="1"/>
              <w:jc w:val="left"/>
              <w:rPr>
                <w:rFonts w:asciiTheme="majorBidi" w:hAnsiTheme="majorBidi" w:cstheme="majorBidi"/>
              </w:rPr>
            </w:pPr>
            <w:r w:rsidRPr="00313072">
              <w:rPr>
                <w:rFonts w:asciiTheme="majorBidi" w:hAnsiTheme="majorBidi" w:cstheme="majorBidi"/>
              </w:rPr>
              <w:t>Sena J Property Pubic Co., Ltd.</w:t>
            </w:r>
          </w:p>
        </w:tc>
        <w:tc>
          <w:tcPr>
            <w:tcW w:w="1505" w:type="dxa"/>
            <w:shd w:val="clear" w:color="auto" w:fill="auto"/>
            <w:vAlign w:val="bottom"/>
          </w:tcPr>
          <w:p w14:paraId="3F35541B" w14:textId="615A46CD" w:rsidR="0025673C" w:rsidRPr="00313072" w:rsidRDefault="0025673C" w:rsidP="00DA24AF">
            <w:pPr>
              <w:ind w:left="-36" w:right="-24"/>
              <w:jc w:val="right"/>
              <w:rPr>
                <w:rFonts w:asciiTheme="majorBidi" w:hAnsiTheme="majorBidi" w:cstheme="majorBidi"/>
                <w:lang w:eastAsia="en-US"/>
              </w:rPr>
            </w:pPr>
            <w:r w:rsidRPr="00313072">
              <w:rPr>
                <w:rFonts w:asciiTheme="majorBidi" w:hAnsiTheme="majorBidi" w:cstheme="majorBidi"/>
                <w:lang w:eastAsia="en-US"/>
              </w:rPr>
              <w:t>2,100,000,000</w:t>
            </w:r>
          </w:p>
        </w:tc>
        <w:tc>
          <w:tcPr>
            <w:tcW w:w="1471" w:type="dxa"/>
            <w:shd w:val="clear" w:color="auto" w:fill="auto"/>
            <w:vAlign w:val="bottom"/>
          </w:tcPr>
          <w:p w14:paraId="7BE8667F" w14:textId="109CB95B" w:rsidR="0025673C" w:rsidRPr="00313072" w:rsidRDefault="0025673C" w:rsidP="00DA24AF">
            <w:pPr>
              <w:ind w:left="-36" w:right="-24"/>
              <w:jc w:val="center"/>
              <w:rPr>
                <w:rFonts w:asciiTheme="majorBidi" w:hAnsiTheme="majorBidi" w:cstheme="majorBidi"/>
                <w:lang w:eastAsia="en-US"/>
              </w:rPr>
            </w:pPr>
            <w:r w:rsidRPr="00313072">
              <w:rPr>
                <w:rFonts w:asciiTheme="majorBidi" w:hAnsiTheme="majorBidi" w:cstheme="majorBidi"/>
                <w:lang w:eastAsia="en-US"/>
              </w:rPr>
              <w:t>24</w:t>
            </w:r>
          </w:p>
        </w:tc>
        <w:tc>
          <w:tcPr>
            <w:tcW w:w="1560" w:type="dxa"/>
            <w:shd w:val="clear" w:color="auto" w:fill="auto"/>
            <w:vAlign w:val="bottom"/>
          </w:tcPr>
          <w:p w14:paraId="1DB11C69" w14:textId="17D08826"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c>
          <w:tcPr>
            <w:tcW w:w="1417" w:type="dxa"/>
            <w:shd w:val="clear" w:color="auto" w:fill="auto"/>
            <w:vAlign w:val="bottom"/>
          </w:tcPr>
          <w:p w14:paraId="2E9BAECE" w14:textId="5A924220"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lang w:eastAsia="en-US"/>
              </w:rPr>
              <w:t>992,311,998</w:t>
            </w:r>
          </w:p>
        </w:tc>
        <w:tc>
          <w:tcPr>
            <w:tcW w:w="1559" w:type="dxa"/>
            <w:shd w:val="clear" w:color="auto" w:fill="auto"/>
            <w:vAlign w:val="bottom"/>
          </w:tcPr>
          <w:p w14:paraId="258DD354" w14:textId="37FFBF02"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c>
          <w:tcPr>
            <w:tcW w:w="1560" w:type="dxa"/>
            <w:shd w:val="clear" w:color="auto" w:fill="auto"/>
            <w:vAlign w:val="bottom"/>
          </w:tcPr>
          <w:p w14:paraId="4CF103B9" w14:textId="2CD8C047"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lang w:eastAsia="en-US"/>
              </w:rPr>
              <w:t>507,300,000</w:t>
            </w:r>
          </w:p>
        </w:tc>
        <w:tc>
          <w:tcPr>
            <w:tcW w:w="1417" w:type="dxa"/>
            <w:shd w:val="clear" w:color="auto" w:fill="auto"/>
            <w:vAlign w:val="bottom"/>
          </w:tcPr>
          <w:p w14:paraId="5528B19D" w14:textId="1255364B" w:rsidR="0025673C" w:rsidRPr="00313072" w:rsidRDefault="0025673C" w:rsidP="00DA24AF">
            <w:pPr>
              <w:ind w:right="1"/>
              <w:jc w:val="right"/>
              <w:rPr>
                <w:rFonts w:asciiTheme="majorBidi" w:hAnsiTheme="majorBidi" w:cstheme="majorBidi"/>
                <w:cs/>
                <w:lang w:eastAsia="en-US"/>
              </w:rPr>
            </w:pPr>
            <w:r w:rsidRPr="00313072">
              <w:rPr>
                <w:rFonts w:asciiTheme="majorBidi" w:hAnsiTheme="majorBidi" w:cstheme="majorBidi"/>
                <w:lang w:eastAsia="en-US"/>
              </w:rPr>
              <w:t>-</w:t>
            </w:r>
          </w:p>
        </w:tc>
        <w:tc>
          <w:tcPr>
            <w:tcW w:w="1276" w:type="dxa"/>
            <w:shd w:val="clear" w:color="auto" w:fill="auto"/>
            <w:vAlign w:val="bottom"/>
          </w:tcPr>
          <w:p w14:paraId="1532B2F9" w14:textId="182C01C9"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r>
      <w:tr w:rsidR="0025673C" w:rsidRPr="00313072" w14:paraId="337CC945" w14:textId="77777777" w:rsidTr="00827387">
        <w:trPr>
          <w:trHeight w:val="397"/>
        </w:trPr>
        <w:tc>
          <w:tcPr>
            <w:tcW w:w="2835" w:type="dxa"/>
            <w:shd w:val="clear" w:color="auto" w:fill="auto"/>
            <w:vAlign w:val="bottom"/>
          </w:tcPr>
          <w:p w14:paraId="6F021E98" w14:textId="6ED1AB93" w:rsidR="0025673C" w:rsidRPr="00313072" w:rsidRDefault="0025673C" w:rsidP="00DA24AF">
            <w:pPr>
              <w:ind w:left="-108" w:right="1"/>
              <w:jc w:val="left"/>
              <w:rPr>
                <w:rFonts w:asciiTheme="majorBidi" w:hAnsiTheme="majorBidi" w:cstheme="majorBidi"/>
              </w:rPr>
            </w:pPr>
            <w:r w:rsidRPr="00313072">
              <w:rPr>
                <w:rFonts w:asciiTheme="majorBidi" w:hAnsiTheme="majorBidi" w:cstheme="majorBidi"/>
              </w:rPr>
              <w:t>J.S.P. Chongtian Co., Ltd.</w:t>
            </w:r>
          </w:p>
        </w:tc>
        <w:tc>
          <w:tcPr>
            <w:tcW w:w="1505" w:type="dxa"/>
            <w:shd w:val="clear" w:color="auto" w:fill="auto"/>
            <w:vAlign w:val="bottom"/>
          </w:tcPr>
          <w:p w14:paraId="3F5CAE19" w14:textId="6A44A77F" w:rsidR="0025673C" w:rsidRPr="00313072" w:rsidRDefault="0025673C" w:rsidP="00DA24AF">
            <w:pPr>
              <w:ind w:left="-36" w:right="-24"/>
              <w:jc w:val="right"/>
              <w:rPr>
                <w:rFonts w:asciiTheme="majorBidi" w:hAnsiTheme="majorBidi" w:cstheme="majorBidi"/>
                <w:lang w:eastAsia="en-US"/>
              </w:rPr>
            </w:pPr>
            <w:r w:rsidRPr="00313072">
              <w:rPr>
                <w:rFonts w:asciiTheme="majorBidi" w:hAnsiTheme="majorBidi" w:cstheme="majorBidi"/>
                <w:lang w:eastAsia="en-US"/>
              </w:rPr>
              <w:t>25,000,000</w:t>
            </w:r>
          </w:p>
        </w:tc>
        <w:tc>
          <w:tcPr>
            <w:tcW w:w="1471" w:type="dxa"/>
            <w:shd w:val="clear" w:color="auto" w:fill="auto"/>
            <w:vAlign w:val="bottom"/>
          </w:tcPr>
          <w:p w14:paraId="618FB8BE" w14:textId="6B9E0AA0" w:rsidR="0025673C" w:rsidRPr="00313072" w:rsidRDefault="0025673C" w:rsidP="00DA24AF">
            <w:pPr>
              <w:ind w:left="-36" w:right="-24"/>
              <w:jc w:val="center"/>
              <w:rPr>
                <w:rFonts w:asciiTheme="majorBidi" w:hAnsiTheme="majorBidi" w:cstheme="majorBidi"/>
                <w:lang w:eastAsia="en-US"/>
              </w:rPr>
            </w:pPr>
            <w:r w:rsidRPr="00313072">
              <w:rPr>
                <w:rFonts w:asciiTheme="majorBidi" w:hAnsiTheme="majorBidi" w:cstheme="majorBidi"/>
                <w:lang w:eastAsia="en-US"/>
              </w:rPr>
              <w:t>55</w:t>
            </w:r>
          </w:p>
        </w:tc>
        <w:tc>
          <w:tcPr>
            <w:tcW w:w="1560" w:type="dxa"/>
            <w:shd w:val="clear" w:color="auto" w:fill="auto"/>
            <w:vAlign w:val="bottom"/>
          </w:tcPr>
          <w:p w14:paraId="61AF2BAF" w14:textId="0120AA34"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lang w:eastAsia="en-US"/>
              </w:rPr>
              <w:t>3,000,18</w:t>
            </w:r>
            <w:r w:rsidR="00B45824" w:rsidRPr="00313072">
              <w:rPr>
                <w:rFonts w:asciiTheme="majorBidi" w:hAnsiTheme="majorBidi" w:cstheme="majorBidi"/>
                <w:lang w:eastAsia="en-US"/>
              </w:rPr>
              <w:t>8</w:t>
            </w:r>
          </w:p>
        </w:tc>
        <w:tc>
          <w:tcPr>
            <w:tcW w:w="1417" w:type="dxa"/>
            <w:shd w:val="clear" w:color="auto" w:fill="auto"/>
            <w:vAlign w:val="bottom"/>
          </w:tcPr>
          <w:p w14:paraId="182BD08A" w14:textId="5F4EBFA1"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c>
          <w:tcPr>
            <w:tcW w:w="1559" w:type="dxa"/>
            <w:shd w:val="clear" w:color="auto" w:fill="auto"/>
            <w:vAlign w:val="bottom"/>
          </w:tcPr>
          <w:p w14:paraId="63EBEA30" w14:textId="6D3ED3E7"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c>
          <w:tcPr>
            <w:tcW w:w="1560" w:type="dxa"/>
            <w:shd w:val="clear" w:color="auto" w:fill="auto"/>
            <w:vAlign w:val="bottom"/>
          </w:tcPr>
          <w:p w14:paraId="6C842C25" w14:textId="1D96F9EE"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c>
          <w:tcPr>
            <w:tcW w:w="1417" w:type="dxa"/>
            <w:shd w:val="clear" w:color="auto" w:fill="auto"/>
            <w:vAlign w:val="bottom"/>
          </w:tcPr>
          <w:p w14:paraId="259E792F" w14:textId="259548D5" w:rsidR="0025673C" w:rsidRPr="00313072" w:rsidRDefault="0025673C" w:rsidP="00DA24AF">
            <w:pPr>
              <w:ind w:right="1"/>
              <w:jc w:val="right"/>
              <w:rPr>
                <w:rFonts w:asciiTheme="majorBidi" w:hAnsiTheme="majorBidi" w:cstheme="majorBidi"/>
                <w:cs/>
                <w:lang w:eastAsia="en-US"/>
              </w:rPr>
            </w:pPr>
            <w:r w:rsidRPr="00313072">
              <w:rPr>
                <w:rFonts w:asciiTheme="majorBidi" w:hAnsiTheme="majorBidi" w:cstheme="majorBidi"/>
                <w:lang w:eastAsia="en-US"/>
              </w:rPr>
              <w:t>-</w:t>
            </w:r>
          </w:p>
        </w:tc>
        <w:tc>
          <w:tcPr>
            <w:tcW w:w="1276" w:type="dxa"/>
            <w:shd w:val="clear" w:color="auto" w:fill="auto"/>
            <w:vAlign w:val="bottom"/>
          </w:tcPr>
          <w:p w14:paraId="4B9BCFB9" w14:textId="0AA4AC31" w:rsidR="0025673C" w:rsidRPr="00313072" w:rsidRDefault="0025673C"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r>
      <w:tr w:rsidR="00E843CD" w:rsidRPr="00313072" w14:paraId="07BDD331" w14:textId="77777777" w:rsidTr="00827387">
        <w:trPr>
          <w:trHeight w:val="397"/>
        </w:trPr>
        <w:tc>
          <w:tcPr>
            <w:tcW w:w="2835" w:type="dxa"/>
            <w:shd w:val="clear" w:color="auto" w:fill="auto"/>
            <w:vAlign w:val="bottom"/>
          </w:tcPr>
          <w:p w14:paraId="112211DB" w14:textId="6F782A18" w:rsidR="00E843CD" w:rsidRPr="00313072" w:rsidRDefault="00E843CD" w:rsidP="00DA24AF">
            <w:pPr>
              <w:ind w:left="-108" w:right="1"/>
              <w:jc w:val="left"/>
              <w:rPr>
                <w:rFonts w:asciiTheme="majorBidi" w:hAnsiTheme="majorBidi" w:cstheme="majorBidi"/>
              </w:rPr>
            </w:pPr>
            <w:r w:rsidRPr="00313072">
              <w:rPr>
                <w:rFonts w:asciiTheme="majorBidi" w:hAnsiTheme="majorBidi" w:cstheme="majorBidi"/>
              </w:rPr>
              <w:t>J.S.P. Ocean Co., Ltd.</w:t>
            </w:r>
            <w:r w:rsidR="007E498E" w:rsidRPr="00313072">
              <w:rPr>
                <w:rFonts w:asciiTheme="majorBidi" w:hAnsiTheme="majorBidi" w:cstheme="majorBidi"/>
              </w:rPr>
              <w:t>*</w:t>
            </w:r>
          </w:p>
        </w:tc>
        <w:tc>
          <w:tcPr>
            <w:tcW w:w="1505" w:type="dxa"/>
            <w:shd w:val="clear" w:color="auto" w:fill="auto"/>
            <w:vAlign w:val="bottom"/>
          </w:tcPr>
          <w:p w14:paraId="6313B554" w14:textId="474EB416" w:rsidR="00E843CD" w:rsidRPr="00313072" w:rsidRDefault="00E843CD" w:rsidP="00DA24AF">
            <w:pPr>
              <w:ind w:left="-36" w:right="-24"/>
              <w:jc w:val="right"/>
              <w:rPr>
                <w:rFonts w:asciiTheme="majorBidi" w:hAnsiTheme="majorBidi" w:cstheme="majorBidi"/>
                <w:lang w:eastAsia="en-US"/>
              </w:rPr>
            </w:pPr>
            <w:r w:rsidRPr="00313072">
              <w:rPr>
                <w:rFonts w:asciiTheme="majorBidi" w:hAnsiTheme="majorBidi" w:cstheme="majorBidi"/>
                <w:lang w:eastAsia="en-US"/>
              </w:rPr>
              <w:t>25,000,000</w:t>
            </w:r>
          </w:p>
        </w:tc>
        <w:tc>
          <w:tcPr>
            <w:tcW w:w="1471" w:type="dxa"/>
            <w:shd w:val="clear" w:color="auto" w:fill="auto"/>
            <w:vAlign w:val="bottom"/>
          </w:tcPr>
          <w:p w14:paraId="06204F41" w14:textId="315F8C15" w:rsidR="00E843CD" w:rsidRPr="00313072" w:rsidRDefault="00E843CD" w:rsidP="00DA24AF">
            <w:pPr>
              <w:ind w:left="-36" w:right="-24"/>
              <w:jc w:val="center"/>
              <w:rPr>
                <w:rFonts w:asciiTheme="majorBidi" w:hAnsiTheme="majorBidi" w:cstheme="majorBidi"/>
                <w:lang w:eastAsia="en-US"/>
              </w:rPr>
            </w:pPr>
            <w:r w:rsidRPr="00313072">
              <w:rPr>
                <w:rFonts w:asciiTheme="majorBidi" w:hAnsiTheme="majorBidi" w:cstheme="majorBidi"/>
                <w:lang w:eastAsia="en-US"/>
              </w:rPr>
              <w:t>55</w:t>
            </w:r>
          </w:p>
        </w:tc>
        <w:tc>
          <w:tcPr>
            <w:tcW w:w="1560" w:type="dxa"/>
            <w:shd w:val="clear" w:color="auto" w:fill="auto"/>
            <w:vAlign w:val="bottom"/>
          </w:tcPr>
          <w:p w14:paraId="208D2E22" w14:textId="398DBE2C" w:rsidR="00E843CD" w:rsidRPr="00313072" w:rsidRDefault="00E843CD"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c>
          <w:tcPr>
            <w:tcW w:w="1417" w:type="dxa"/>
            <w:shd w:val="clear" w:color="auto" w:fill="auto"/>
            <w:vAlign w:val="bottom"/>
          </w:tcPr>
          <w:p w14:paraId="632F86B2" w14:textId="0DC56ED6" w:rsidR="00E843CD" w:rsidRPr="00313072" w:rsidRDefault="00E843CD"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c>
          <w:tcPr>
            <w:tcW w:w="1559" w:type="dxa"/>
            <w:shd w:val="clear" w:color="auto" w:fill="auto"/>
            <w:vAlign w:val="bottom"/>
          </w:tcPr>
          <w:p w14:paraId="314F4B48" w14:textId="6A39BAD7" w:rsidR="00E843CD" w:rsidRPr="00313072" w:rsidRDefault="00E843CD"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c>
          <w:tcPr>
            <w:tcW w:w="1560" w:type="dxa"/>
            <w:shd w:val="clear" w:color="auto" w:fill="auto"/>
            <w:vAlign w:val="bottom"/>
          </w:tcPr>
          <w:p w14:paraId="4A07E338" w14:textId="43C1C5AA" w:rsidR="00E843CD" w:rsidRPr="00313072" w:rsidRDefault="00E843CD"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c>
          <w:tcPr>
            <w:tcW w:w="1417" w:type="dxa"/>
            <w:shd w:val="clear" w:color="auto" w:fill="auto"/>
            <w:vAlign w:val="bottom"/>
          </w:tcPr>
          <w:p w14:paraId="2BA4C1EC" w14:textId="7BC8D263" w:rsidR="00E843CD" w:rsidRPr="00313072" w:rsidRDefault="00E843CD"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c>
          <w:tcPr>
            <w:tcW w:w="1276" w:type="dxa"/>
            <w:shd w:val="clear" w:color="auto" w:fill="auto"/>
            <w:vAlign w:val="bottom"/>
          </w:tcPr>
          <w:p w14:paraId="6AB047C2" w14:textId="623C12AE" w:rsidR="00E843CD" w:rsidRPr="00313072" w:rsidRDefault="00E843CD" w:rsidP="00DA24AF">
            <w:pPr>
              <w:ind w:right="1"/>
              <w:jc w:val="right"/>
              <w:rPr>
                <w:rFonts w:asciiTheme="majorBidi" w:hAnsiTheme="majorBidi" w:cstheme="majorBidi"/>
                <w:lang w:eastAsia="en-US"/>
              </w:rPr>
            </w:pPr>
            <w:r w:rsidRPr="00313072">
              <w:rPr>
                <w:rFonts w:asciiTheme="majorBidi" w:hAnsiTheme="majorBidi" w:cstheme="majorBidi"/>
                <w:lang w:eastAsia="en-US"/>
              </w:rPr>
              <w:t>-</w:t>
            </w:r>
          </w:p>
        </w:tc>
      </w:tr>
      <w:tr w:rsidR="00B45824" w:rsidRPr="00313072" w14:paraId="527557FB" w14:textId="77777777" w:rsidTr="00737C6C">
        <w:trPr>
          <w:trHeight w:val="397"/>
        </w:trPr>
        <w:tc>
          <w:tcPr>
            <w:tcW w:w="2835" w:type="dxa"/>
            <w:shd w:val="clear" w:color="auto" w:fill="auto"/>
            <w:vAlign w:val="bottom"/>
          </w:tcPr>
          <w:p w14:paraId="08AB729D" w14:textId="29A653E1" w:rsidR="00B45824" w:rsidRPr="00313072" w:rsidRDefault="00B45824" w:rsidP="00DA24AF">
            <w:pPr>
              <w:ind w:right="1" w:hanging="108"/>
              <w:jc w:val="left"/>
              <w:rPr>
                <w:rFonts w:asciiTheme="majorBidi" w:hAnsiTheme="majorBidi" w:cstheme="majorBidi"/>
                <w:color w:val="000000" w:themeColor="text1"/>
              </w:rPr>
            </w:pPr>
            <w:r w:rsidRPr="00313072">
              <w:rPr>
                <w:rFonts w:asciiTheme="majorBidi" w:hAnsiTheme="majorBidi" w:cstheme="majorBidi"/>
                <w:color w:val="000000" w:themeColor="text1"/>
              </w:rPr>
              <w:t>Piti Land Co., Ltd.</w:t>
            </w:r>
          </w:p>
        </w:tc>
        <w:tc>
          <w:tcPr>
            <w:tcW w:w="1505" w:type="dxa"/>
            <w:shd w:val="clear" w:color="auto" w:fill="auto"/>
            <w:vAlign w:val="bottom"/>
          </w:tcPr>
          <w:p w14:paraId="3458A111" w14:textId="72995EA7" w:rsidR="00B45824" w:rsidRPr="00313072" w:rsidRDefault="00B45824" w:rsidP="00DA24AF">
            <w:pPr>
              <w:ind w:left="-36" w:right="-24"/>
              <w:jc w:val="right"/>
              <w:rPr>
                <w:rFonts w:asciiTheme="majorBidi" w:hAnsiTheme="majorBidi" w:cstheme="majorBidi"/>
                <w:color w:val="000000" w:themeColor="text1"/>
                <w:lang w:eastAsia="en-US"/>
              </w:rPr>
            </w:pPr>
            <w:r w:rsidRPr="00313072">
              <w:rPr>
                <w:rFonts w:asciiTheme="majorBidi" w:hAnsiTheme="majorBidi" w:cstheme="majorBidi"/>
                <w:color w:val="000000" w:themeColor="text1"/>
                <w:lang w:eastAsia="en-US"/>
              </w:rPr>
              <w:t>112,680,000</w:t>
            </w:r>
          </w:p>
        </w:tc>
        <w:tc>
          <w:tcPr>
            <w:tcW w:w="1471" w:type="dxa"/>
            <w:shd w:val="clear" w:color="auto" w:fill="auto"/>
            <w:vAlign w:val="bottom"/>
          </w:tcPr>
          <w:p w14:paraId="4727CD36" w14:textId="00D1272E" w:rsidR="00B45824" w:rsidRPr="00313072" w:rsidRDefault="00B45824" w:rsidP="00DA24AF">
            <w:pPr>
              <w:ind w:left="-36" w:right="-24"/>
              <w:jc w:val="center"/>
              <w:rPr>
                <w:rFonts w:asciiTheme="majorBidi" w:hAnsiTheme="majorBidi" w:cstheme="majorBidi"/>
                <w:color w:val="000000" w:themeColor="text1"/>
                <w:lang w:eastAsia="en-US"/>
              </w:rPr>
            </w:pPr>
            <w:r w:rsidRPr="00313072">
              <w:rPr>
                <w:rFonts w:asciiTheme="majorBidi" w:hAnsiTheme="majorBidi" w:cstheme="majorBidi"/>
                <w:color w:val="000000" w:themeColor="text1"/>
                <w:lang w:eastAsia="en-US"/>
              </w:rPr>
              <w:t>51</w:t>
            </w:r>
          </w:p>
        </w:tc>
        <w:tc>
          <w:tcPr>
            <w:tcW w:w="1560" w:type="dxa"/>
            <w:shd w:val="clear" w:color="auto" w:fill="auto"/>
            <w:vAlign w:val="bottom"/>
          </w:tcPr>
          <w:p w14:paraId="5CF867C2" w14:textId="57316B15" w:rsidR="00B45824" w:rsidRPr="00313072" w:rsidRDefault="004B1F3B" w:rsidP="00DA24AF">
            <w:pPr>
              <w:ind w:right="1"/>
              <w:jc w:val="right"/>
              <w:rPr>
                <w:rFonts w:asciiTheme="majorBidi" w:hAnsiTheme="majorBidi" w:cstheme="majorBidi"/>
                <w:lang w:eastAsia="en-US"/>
              </w:rPr>
            </w:pPr>
            <w:r w:rsidRPr="00313072">
              <w:rPr>
                <w:rFonts w:asciiTheme="majorBidi" w:hAnsiTheme="majorBidi" w:cstheme="majorBidi"/>
                <w:lang w:eastAsia="en-US"/>
              </w:rPr>
              <w:t>59</w:t>
            </w:r>
            <w:r w:rsidR="00B45824" w:rsidRPr="00313072">
              <w:rPr>
                <w:rFonts w:asciiTheme="majorBidi" w:hAnsiTheme="majorBidi" w:cstheme="majorBidi"/>
                <w:lang w:eastAsia="en-US"/>
              </w:rPr>
              <w:t>,</w:t>
            </w:r>
            <w:r w:rsidRPr="00313072">
              <w:rPr>
                <w:rFonts w:asciiTheme="majorBidi" w:hAnsiTheme="majorBidi" w:cstheme="majorBidi"/>
                <w:lang w:eastAsia="en-US"/>
              </w:rPr>
              <w:t>329</w:t>
            </w:r>
            <w:r w:rsidR="00B45824" w:rsidRPr="00313072">
              <w:rPr>
                <w:rFonts w:asciiTheme="majorBidi" w:hAnsiTheme="majorBidi" w:cstheme="majorBidi"/>
                <w:lang w:eastAsia="en-US"/>
              </w:rPr>
              <w:t>,</w:t>
            </w:r>
            <w:r w:rsidRPr="00313072">
              <w:rPr>
                <w:rFonts w:asciiTheme="majorBidi" w:hAnsiTheme="majorBidi" w:cstheme="majorBidi"/>
                <w:lang w:eastAsia="en-US"/>
              </w:rPr>
              <w:t>685</w:t>
            </w:r>
          </w:p>
        </w:tc>
        <w:tc>
          <w:tcPr>
            <w:tcW w:w="1417" w:type="dxa"/>
            <w:shd w:val="clear" w:color="auto" w:fill="auto"/>
            <w:vAlign w:val="bottom"/>
          </w:tcPr>
          <w:p w14:paraId="40B160D5" w14:textId="00ADDB26" w:rsidR="00B45824" w:rsidRPr="00313072" w:rsidRDefault="00B45824" w:rsidP="00DA24AF">
            <w:pPr>
              <w:ind w:right="1"/>
              <w:jc w:val="right"/>
              <w:rPr>
                <w:rFonts w:asciiTheme="majorBidi" w:hAnsiTheme="majorBidi" w:cstheme="majorBidi"/>
                <w:color w:val="000000" w:themeColor="text1"/>
                <w:lang w:eastAsia="en-US"/>
              </w:rPr>
            </w:pPr>
            <w:r w:rsidRPr="00313072">
              <w:rPr>
                <w:rFonts w:asciiTheme="majorBidi" w:hAnsiTheme="majorBidi" w:cstheme="majorBidi"/>
                <w:color w:val="000000" w:themeColor="text1"/>
              </w:rPr>
              <w:t>-</w:t>
            </w:r>
          </w:p>
        </w:tc>
        <w:tc>
          <w:tcPr>
            <w:tcW w:w="1559" w:type="dxa"/>
            <w:shd w:val="clear" w:color="auto" w:fill="auto"/>
            <w:vAlign w:val="bottom"/>
          </w:tcPr>
          <w:p w14:paraId="6FDC9FAC" w14:textId="28BCF9FA" w:rsidR="00B45824" w:rsidRPr="00313072" w:rsidRDefault="00B45824" w:rsidP="00DA24AF">
            <w:pPr>
              <w:ind w:right="1"/>
              <w:jc w:val="right"/>
              <w:rPr>
                <w:rFonts w:asciiTheme="majorBidi" w:hAnsiTheme="majorBidi" w:cstheme="majorBidi"/>
                <w:color w:val="000000" w:themeColor="text1"/>
                <w:lang w:eastAsia="en-US"/>
              </w:rPr>
            </w:pPr>
            <w:r w:rsidRPr="00313072">
              <w:rPr>
                <w:rFonts w:asciiTheme="majorBidi" w:hAnsiTheme="majorBidi" w:cstheme="majorBidi"/>
                <w:color w:val="000000" w:themeColor="text1"/>
                <w:lang w:eastAsia="en-US"/>
              </w:rPr>
              <w:t>57,466,700</w:t>
            </w:r>
          </w:p>
        </w:tc>
        <w:tc>
          <w:tcPr>
            <w:tcW w:w="1560" w:type="dxa"/>
            <w:shd w:val="clear" w:color="auto" w:fill="auto"/>
            <w:vAlign w:val="bottom"/>
          </w:tcPr>
          <w:p w14:paraId="7DE67095" w14:textId="74CEB5FF" w:rsidR="00B45824" w:rsidRPr="00313072" w:rsidRDefault="00B45824" w:rsidP="00DA24AF">
            <w:pPr>
              <w:ind w:right="1"/>
              <w:jc w:val="right"/>
              <w:rPr>
                <w:rFonts w:asciiTheme="majorBidi" w:hAnsiTheme="majorBidi" w:cstheme="majorBidi"/>
                <w:color w:val="000000" w:themeColor="text1"/>
                <w:lang w:eastAsia="en-US"/>
              </w:rPr>
            </w:pPr>
            <w:r w:rsidRPr="00313072">
              <w:rPr>
                <w:rFonts w:asciiTheme="majorBidi" w:hAnsiTheme="majorBidi" w:cstheme="majorBidi"/>
                <w:color w:val="000000" w:themeColor="text1"/>
              </w:rPr>
              <w:t>-</w:t>
            </w:r>
          </w:p>
        </w:tc>
        <w:tc>
          <w:tcPr>
            <w:tcW w:w="1417" w:type="dxa"/>
            <w:shd w:val="clear" w:color="auto" w:fill="auto"/>
            <w:vAlign w:val="bottom"/>
          </w:tcPr>
          <w:p w14:paraId="0C7A01F0" w14:textId="3928FC99" w:rsidR="00B45824" w:rsidRPr="00313072" w:rsidRDefault="00B45824" w:rsidP="00DA24AF">
            <w:pPr>
              <w:ind w:right="1"/>
              <w:jc w:val="right"/>
              <w:rPr>
                <w:rFonts w:asciiTheme="majorBidi" w:hAnsiTheme="majorBidi" w:cstheme="majorBidi"/>
                <w:color w:val="000000" w:themeColor="text1"/>
                <w:lang w:eastAsia="en-US"/>
              </w:rPr>
            </w:pPr>
            <w:r w:rsidRPr="00313072">
              <w:rPr>
                <w:rFonts w:asciiTheme="majorBidi" w:hAnsiTheme="majorBidi" w:cstheme="majorBidi"/>
                <w:color w:val="000000" w:themeColor="text1"/>
                <w:lang w:eastAsia="en-US"/>
              </w:rPr>
              <w:t>-</w:t>
            </w:r>
          </w:p>
        </w:tc>
        <w:tc>
          <w:tcPr>
            <w:tcW w:w="1276" w:type="dxa"/>
            <w:shd w:val="clear" w:color="auto" w:fill="auto"/>
            <w:vAlign w:val="bottom"/>
          </w:tcPr>
          <w:p w14:paraId="3FA906C4" w14:textId="746F4CAD" w:rsidR="00B45824" w:rsidRPr="00313072" w:rsidRDefault="00B45824" w:rsidP="00DA24AF">
            <w:pPr>
              <w:ind w:right="1"/>
              <w:jc w:val="right"/>
              <w:rPr>
                <w:rFonts w:asciiTheme="majorBidi" w:hAnsiTheme="majorBidi" w:cstheme="majorBidi"/>
                <w:color w:val="000000" w:themeColor="text1"/>
                <w:lang w:eastAsia="en-US"/>
              </w:rPr>
            </w:pPr>
            <w:r w:rsidRPr="00313072">
              <w:rPr>
                <w:rFonts w:asciiTheme="majorBidi" w:hAnsiTheme="majorBidi" w:cstheme="majorBidi"/>
                <w:color w:val="000000" w:themeColor="text1"/>
              </w:rPr>
              <w:t>-</w:t>
            </w:r>
          </w:p>
        </w:tc>
      </w:tr>
      <w:tr w:rsidR="00B45824" w:rsidRPr="00313072" w14:paraId="431EC65A" w14:textId="77777777" w:rsidTr="00737C6C">
        <w:trPr>
          <w:trHeight w:val="397"/>
        </w:trPr>
        <w:tc>
          <w:tcPr>
            <w:tcW w:w="2835" w:type="dxa"/>
            <w:shd w:val="clear" w:color="auto" w:fill="auto"/>
          </w:tcPr>
          <w:p w14:paraId="58ACDDDA" w14:textId="4836D268" w:rsidR="00B45824" w:rsidRPr="00313072" w:rsidRDefault="00B45824" w:rsidP="00DA24AF">
            <w:pPr>
              <w:ind w:right="1" w:hanging="108"/>
              <w:jc w:val="left"/>
              <w:rPr>
                <w:rFonts w:asciiTheme="majorBidi" w:hAnsiTheme="majorBidi" w:cstheme="majorBidi"/>
                <w:color w:val="000000" w:themeColor="text1"/>
              </w:rPr>
            </w:pPr>
            <w:r w:rsidRPr="00313072">
              <w:rPr>
                <w:rFonts w:asciiTheme="majorBidi" w:hAnsiTheme="majorBidi" w:cstheme="majorBidi"/>
                <w:color w:val="000000" w:themeColor="text1"/>
              </w:rPr>
              <w:lastRenderedPageBreak/>
              <w:t>Prangkul Asset Co.,Ltd</w:t>
            </w:r>
          </w:p>
        </w:tc>
        <w:tc>
          <w:tcPr>
            <w:tcW w:w="1505" w:type="dxa"/>
            <w:shd w:val="clear" w:color="auto" w:fill="auto"/>
            <w:vAlign w:val="bottom"/>
          </w:tcPr>
          <w:p w14:paraId="7AC7CBEF" w14:textId="5C188B30" w:rsidR="00B45824" w:rsidRPr="00313072" w:rsidRDefault="00B45824" w:rsidP="00DA24AF">
            <w:pPr>
              <w:ind w:left="-36" w:right="-24"/>
              <w:jc w:val="right"/>
              <w:rPr>
                <w:rFonts w:asciiTheme="majorBidi" w:hAnsiTheme="majorBidi" w:cstheme="majorBidi"/>
                <w:color w:val="000000" w:themeColor="text1"/>
                <w:lang w:eastAsia="en-US"/>
              </w:rPr>
            </w:pPr>
            <w:r w:rsidRPr="00313072">
              <w:rPr>
                <w:rFonts w:asciiTheme="majorBidi" w:hAnsiTheme="majorBidi" w:cstheme="majorBidi"/>
                <w:color w:val="000000" w:themeColor="text1"/>
                <w:lang w:eastAsia="en-US"/>
              </w:rPr>
              <w:t>58,250,000</w:t>
            </w:r>
          </w:p>
        </w:tc>
        <w:tc>
          <w:tcPr>
            <w:tcW w:w="1471" w:type="dxa"/>
            <w:shd w:val="clear" w:color="auto" w:fill="auto"/>
            <w:vAlign w:val="bottom"/>
          </w:tcPr>
          <w:p w14:paraId="5DE78490" w14:textId="77FE8CE8" w:rsidR="00B45824" w:rsidRPr="00313072" w:rsidRDefault="00B45824" w:rsidP="00DA24AF">
            <w:pPr>
              <w:ind w:left="-36" w:right="-24"/>
              <w:jc w:val="center"/>
              <w:rPr>
                <w:rFonts w:asciiTheme="majorBidi" w:hAnsiTheme="majorBidi" w:cstheme="majorBidi"/>
                <w:color w:val="000000" w:themeColor="text1"/>
                <w:lang w:eastAsia="en-US"/>
              </w:rPr>
            </w:pPr>
            <w:r w:rsidRPr="00313072">
              <w:rPr>
                <w:rFonts w:asciiTheme="majorBidi" w:hAnsiTheme="majorBidi" w:cstheme="majorBidi"/>
                <w:color w:val="000000" w:themeColor="text1"/>
                <w:lang w:eastAsia="en-US"/>
              </w:rPr>
              <w:t>51</w:t>
            </w:r>
          </w:p>
        </w:tc>
        <w:tc>
          <w:tcPr>
            <w:tcW w:w="1560" w:type="dxa"/>
            <w:shd w:val="clear" w:color="auto" w:fill="auto"/>
            <w:vAlign w:val="bottom"/>
          </w:tcPr>
          <w:p w14:paraId="15D56228" w14:textId="6D428B05" w:rsidR="00B45824" w:rsidRPr="00313072" w:rsidRDefault="004B1F3B" w:rsidP="00DA24AF">
            <w:pPr>
              <w:ind w:right="1"/>
              <w:jc w:val="right"/>
              <w:rPr>
                <w:rFonts w:asciiTheme="majorBidi" w:hAnsiTheme="majorBidi" w:cstheme="majorBidi"/>
                <w:lang w:eastAsia="en-US"/>
              </w:rPr>
            </w:pPr>
            <w:r w:rsidRPr="00313072">
              <w:rPr>
                <w:rFonts w:asciiTheme="majorBidi" w:hAnsiTheme="majorBidi" w:cstheme="majorBidi"/>
                <w:lang w:eastAsia="en-US"/>
              </w:rPr>
              <w:t>29</w:t>
            </w:r>
            <w:r w:rsidR="00B45824" w:rsidRPr="00313072">
              <w:rPr>
                <w:rFonts w:asciiTheme="majorBidi" w:hAnsiTheme="majorBidi" w:cstheme="majorBidi"/>
                <w:lang w:eastAsia="en-US"/>
              </w:rPr>
              <w:t>,</w:t>
            </w:r>
            <w:r w:rsidRPr="00313072">
              <w:rPr>
                <w:rFonts w:asciiTheme="majorBidi" w:hAnsiTheme="majorBidi" w:cstheme="majorBidi"/>
                <w:lang w:eastAsia="en-US"/>
              </w:rPr>
              <w:t>319</w:t>
            </w:r>
            <w:r w:rsidR="00B45824" w:rsidRPr="00313072">
              <w:rPr>
                <w:rFonts w:asciiTheme="majorBidi" w:hAnsiTheme="majorBidi" w:cstheme="majorBidi"/>
                <w:lang w:eastAsia="en-US"/>
              </w:rPr>
              <w:t>,</w:t>
            </w:r>
            <w:r w:rsidRPr="00313072">
              <w:rPr>
                <w:rFonts w:asciiTheme="majorBidi" w:hAnsiTheme="majorBidi" w:cstheme="majorBidi"/>
                <w:lang w:eastAsia="en-US"/>
              </w:rPr>
              <w:t>220</w:t>
            </w:r>
          </w:p>
        </w:tc>
        <w:tc>
          <w:tcPr>
            <w:tcW w:w="1417" w:type="dxa"/>
            <w:shd w:val="clear" w:color="auto" w:fill="auto"/>
            <w:vAlign w:val="bottom"/>
          </w:tcPr>
          <w:p w14:paraId="362343D7" w14:textId="736325C5" w:rsidR="00B45824" w:rsidRPr="00313072" w:rsidRDefault="00B45824" w:rsidP="00DA24AF">
            <w:pPr>
              <w:ind w:right="1"/>
              <w:jc w:val="right"/>
              <w:rPr>
                <w:rFonts w:asciiTheme="majorBidi" w:hAnsiTheme="majorBidi" w:cstheme="majorBidi"/>
                <w:color w:val="000000" w:themeColor="text1"/>
                <w:lang w:eastAsia="en-US"/>
              </w:rPr>
            </w:pPr>
            <w:r w:rsidRPr="00313072">
              <w:rPr>
                <w:rFonts w:asciiTheme="majorBidi" w:hAnsiTheme="majorBidi" w:cstheme="majorBidi"/>
                <w:color w:val="000000" w:themeColor="text1"/>
                <w:lang w:eastAsia="en-US"/>
              </w:rPr>
              <w:t>-</w:t>
            </w:r>
          </w:p>
        </w:tc>
        <w:tc>
          <w:tcPr>
            <w:tcW w:w="1559" w:type="dxa"/>
            <w:shd w:val="clear" w:color="auto" w:fill="auto"/>
            <w:vAlign w:val="bottom"/>
          </w:tcPr>
          <w:p w14:paraId="01EE6880" w14:textId="6B66E88E" w:rsidR="00B45824" w:rsidRPr="00313072" w:rsidRDefault="00B45824" w:rsidP="00DA24AF">
            <w:pPr>
              <w:ind w:right="1"/>
              <w:jc w:val="right"/>
              <w:rPr>
                <w:rFonts w:asciiTheme="majorBidi" w:hAnsiTheme="majorBidi" w:cstheme="majorBidi"/>
                <w:color w:val="000000" w:themeColor="text1"/>
                <w:lang w:eastAsia="en-US"/>
              </w:rPr>
            </w:pPr>
            <w:r w:rsidRPr="00313072">
              <w:rPr>
                <w:rFonts w:asciiTheme="majorBidi" w:hAnsiTheme="majorBidi" w:cstheme="majorBidi"/>
                <w:color w:val="000000" w:themeColor="text1"/>
                <w:lang w:eastAsia="en-US"/>
              </w:rPr>
              <w:t>30,074,825</w:t>
            </w:r>
          </w:p>
        </w:tc>
        <w:tc>
          <w:tcPr>
            <w:tcW w:w="1560" w:type="dxa"/>
            <w:shd w:val="clear" w:color="auto" w:fill="auto"/>
            <w:vAlign w:val="bottom"/>
          </w:tcPr>
          <w:p w14:paraId="322B9E5D" w14:textId="69872BC2" w:rsidR="00B45824" w:rsidRPr="00313072" w:rsidRDefault="00B45824" w:rsidP="00DA24AF">
            <w:pPr>
              <w:ind w:right="1"/>
              <w:jc w:val="right"/>
              <w:rPr>
                <w:rFonts w:asciiTheme="majorBidi" w:hAnsiTheme="majorBidi" w:cstheme="majorBidi"/>
                <w:color w:val="000000" w:themeColor="text1"/>
                <w:lang w:eastAsia="en-US"/>
              </w:rPr>
            </w:pPr>
            <w:r w:rsidRPr="00313072">
              <w:rPr>
                <w:rFonts w:asciiTheme="majorBidi" w:hAnsiTheme="majorBidi" w:cstheme="majorBidi"/>
                <w:color w:val="000000" w:themeColor="text1"/>
                <w:lang w:eastAsia="en-US"/>
              </w:rPr>
              <w:t>-</w:t>
            </w:r>
          </w:p>
        </w:tc>
        <w:tc>
          <w:tcPr>
            <w:tcW w:w="1417" w:type="dxa"/>
            <w:shd w:val="clear" w:color="auto" w:fill="auto"/>
            <w:vAlign w:val="bottom"/>
          </w:tcPr>
          <w:p w14:paraId="4E67218A" w14:textId="72BBF4BA" w:rsidR="00B45824" w:rsidRPr="00313072" w:rsidRDefault="00B45824" w:rsidP="00DA24AF">
            <w:pPr>
              <w:ind w:right="1"/>
              <w:jc w:val="right"/>
              <w:rPr>
                <w:rFonts w:asciiTheme="majorBidi" w:hAnsiTheme="majorBidi" w:cstheme="majorBidi"/>
                <w:color w:val="000000" w:themeColor="text1"/>
                <w:lang w:eastAsia="en-US"/>
              </w:rPr>
            </w:pPr>
            <w:r w:rsidRPr="00313072">
              <w:rPr>
                <w:rFonts w:asciiTheme="majorBidi" w:hAnsiTheme="majorBidi" w:cstheme="majorBidi"/>
                <w:color w:val="000000" w:themeColor="text1"/>
                <w:lang w:eastAsia="en-US"/>
              </w:rPr>
              <w:t>-</w:t>
            </w:r>
          </w:p>
        </w:tc>
        <w:tc>
          <w:tcPr>
            <w:tcW w:w="1276" w:type="dxa"/>
            <w:shd w:val="clear" w:color="auto" w:fill="auto"/>
            <w:vAlign w:val="bottom"/>
          </w:tcPr>
          <w:p w14:paraId="657E8E1C" w14:textId="6B19CB26" w:rsidR="00B45824" w:rsidRPr="00313072" w:rsidRDefault="00B45824" w:rsidP="00DA24AF">
            <w:pPr>
              <w:ind w:right="1"/>
              <w:jc w:val="right"/>
              <w:rPr>
                <w:rFonts w:asciiTheme="majorBidi" w:hAnsiTheme="majorBidi" w:cstheme="majorBidi"/>
                <w:color w:val="000000" w:themeColor="text1"/>
                <w:lang w:eastAsia="en-US"/>
              </w:rPr>
            </w:pPr>
            <w:r w:rsidRPr="00313072">
              <w:rPr>
                <w:rFonts w:asciiTheme="majorBidi" w:hAnsiTheme="majorBidi" w:cstheme="majorBidi"/>
                <w:color w:val="000000" w:themeColor="text1"/>
                <w:lang w:eastAsia="en-US"/>
              </w:rPr>
              <w:t>-</w:t>
            </w:r>
          </w:p>
        </w:tc>
      </w:tr>
      <w:tr w:rsidR="00B45824" w:rsidRPr="00313072" w14:paraId="289C1D27" w14:textId="77777777" w:rsidTr="00737C6C">
        <w:trPr>
          <w:trHeight w:val="397"/>
        </w:trPr>
        <w:tc>
          <w:tcPr>
            <w:tcW w:w="2835" w:type="dxa"/>
            <w:shd w:val="clear" w:color="auto" w:fill="auto"/>
          </w:tcPr>
          <w:p w14:paraId="4D1FCD7A" w14:textId="4FE76CFC" w:rsidR="00B45824" w:rsidRPr="00313072" w:rsidRDefault="00B45824" w:rsidP="00DA24AF">
            <w:pPr>
              <w:ind w:left="-108" w:right="1"/>
              <w:jc w:val="left"/>
              <w:rPr>
                <w:rFonts w:asciiTheme="majorBidi" w:hAnsiTheme="majorBidi" w:cstheme="majorBidi"/>
                <w:color w:val="000000" w:themeColor="text1"/>
              </w:rPr>
            </w:pPr>
            <w:r w:rsidRPr="00313072">
              <w:rPr>
                <w:rFonts w:asciiTheme="majorBidi" w:hAnsiTheme="majorBidi" w:cstheme="majorBidi"/>
                <w:color w:val="000000" w:themeColor="text1"/>
              </w:rPr>
              <w:t>Sena Development H26 Co., Ltd.</w:t>
            </w:r>
          </w:p>
        </w:tc>
        <w:tc>
          <w:tcPr>
            <w:tcW w:w="1505" w:type="dxa"/>
            <w:shd w:val="clear" w:color="auto" w:fill="auto"/>
            <w:vAlign w:val="bottom"/>
          </w:tcPr>
          <w:p w14:paraId="581A8F52" w14:textId="0E86903A" w:rsidR="00B45824" w:rsidRPr="00313072" w:rsidRDefault="00B45824" w:rsidP="00DA24AF">
            <w:pPr>
              <w:ind w:left="-36" w:right="-24"/>
              <w:jc w:val="right"/>
              <w:rPr>
                <w:rFonts w:asciiTheme="majorBidi" w:hAnsiTheme="majorBidi" w:cstheme="majorBidi"/>
                <w:color w:val="000000" w:themeColor="text1"/>
                <w:lang w:eastAsia="en-US"/>
              </w:rPr>
            </w:pPr>
            <w:r w:rsidRPr="00313072">
              <w:rPr>
                <w:rFonts w:asciiTheme="majorBidi" w:hAnsiTheme="majorBidi" w:cstheme="majorBidi"/>
                <w:color w:val="000000" w:themeColor="text1"/>
                <w:lang w:eastAsia="en-US"/>
              </w:rPr>
              <w:t>180,640,000</w:t>
            </w:r>
          </w:p>
        </w:tc>
        <w:tc>
          <w:tcPr>
            <w:tcW w:w="1471" w:type="dxa"/>
            <w:shd w:val="clear" w:color="auto" w:fill="auto"/>
            <w:vAlign w:val="bottom"/>
          </w:tcPr>
          <w:p w14:paraId="0DF91A01" w14:textId="4D469834" w:rsidR="00B45824" w:rsidRPr="00313072" w:rsidRDefault="00B45824" w:rsidP="00DA24AF">
            <w:pPr>
              <w:ind w:left="-36" w:right="-24"/>
              <w:jc w:val="center"/>
              <w:rPr>
                <w:rFonts w:asciiTheme="majorBidi" w:hAnsiTheme="majorBidi" w:cstheme="majorBidi"/>
                <w:color w:val="000000" w:themeColor="text1"/>
                <w:lang w:eastAsia="en-US"/>
              </w:rPr>
            </w:pPr>
            <w:r w:rsidRPr="00313072">
              <w:rPr>
                <w:rFonts w:asciiTheme="majorBidi" w:hAnsiTheme="majorBidi" w:cstheme="majorBidi"/>
                <w:color w:val="000000" w:themeColor="text1"/>
                <w:lang w:eastAsia="en-US"/>
              </w:rPr>
              <w:t>51</w:t>
            </w:r>
          </w:p>
        </w:tc>
        <w:tc>
          <w:tcPr>
            <w:tcW w:w="1560" w:type="dxa"/>
            <w:shd w:val="clear" w:color="auto" w:fill="auto"/>
            <w:vAlign w:val="bottom"/>
          </w:tcPr>
          <w:p w14:paraId="28674A58" w14:textId="16878A4B" w:rsidR="00B45824" w:rsidRPr="00313072" w:rsidRDefault="004B1F3B" w:rsidP="00DA24AF">
            <w:pPr>
              <w:ind w:right="1"/>
              <w:jc w:val="right"/>
              <w:rPr>
                <w:rFonts w:asciiTheme="majorBidi" w:hAnsiTheme="majorBidi" w:cstheme="majorBidi"/>
                <w:lang w:eastAsia="en-US"/>
              </w:rPr>
            </w:pPr>
            <w:r w:rsidRPr="00313072">
              <w:rPr>
                <w:rFonts w:asciiTheme="majorBidi" w:hAnsiTheme="majorBidi" w:cstheme="majorBidi"/>
                <w:lang w:eastAsia="en-US"/>
              </w:rPr>
              <w:t>84</w:t>
            </w:r>
            <w:r w:rsidR="00B45824" w:rsidRPr="00313072">
              <w:rPr>
                <w:rFonts w:asciiTheme="majorBidi" w:hAnsiTheme="majorBidi" w:cstheme="majorBidi"/>
                <w:lang w:eastAsia="en-US"/>
              </w:rPr>
              <w:t>,</w:t>
            </w:r>
            <w:r w:rsidRPr="00313072">
              <w:rPr>
                <w:rFonts w:asciiTheme="majorBidi" w:hAnsiTheme="majorBidi" w:cstheme="majorBidi"/>
                <w:lang w:eastAsia="en-US"/>
              </w:rPr>
              <w:t>682</w:t>
            </w:r>
            <w:r w:rsidR="00B45824" w:rsidRPr="00313072">
              <w:rPr>
                <w:rFonts w:asciiTheme="majorBidi" w:hAnsiTheme="majorBidi" w:cstheme="majorBidi"/>
                <w:lang w:eastAsia="en-US"/>
              </w:rPr>
              <w:t>,</w:t>
            </w:r>
            <w:r w:rsidRPr="00313072">
              <w:rPr>
                <w:rFonts w:asciiTheme="majorBidi" w:hAnsiTheme="majorBidi" w:cstheme="majorBidi"/>
                <w:lang w:eastAsia="en-US"/>
              </w:rPr>
              <w:t>819</w:t>
            </w:r>
          </w:p>
        </w:tc>
        <w:tc>
          <w:tcPr>
            <w:tcW w:w="1417" w:type="dxa"/>
            <w:shd w:val="clear" w:color="auto" w:fill="auto"/>
            <w:vAlign w:val="bottom"/>
          </w:tcPr>
          <w:p w14:paraId="1D9BCB5E" w14:textId="333815CD" w:rsidR="00B45824" w:rsidRPr="00313072" w:rsidRDefault="00B45824" w:rsidP="00DA24AF">
            <w:pPr>
              <w:ind w:right="1"/>
              <w:jc w:val="right"/>
              <w:rPr>
                <w:rFonts w:asciiTheme="majorBidi" w:hAnsiTheme="majorBidi" w:cstheme="majorBidi"/>
                <w:color w:val="000000" w:themeColor="text1"/>
                <w:lang w:eastAsia="en-US"/>
              </w:rPr>
            </w:pPr>
            <w:r w:rsidRPr="00313072">
              <w:rPr>
                <w:rFonts w:asciiTheme="majorBidi" w:hAnsiTheme="majorBidi" w:cstheme="majorBidi"/>
                <w:color w:val="000000" w:themeColor="text1"/>
                <w:lang w:eastAsia="en-US"/>
              </w:rPr>
              <w:t>-</w:t>
            </w:r>
          </w:p>
        </w:tc>
        <w:tc>
          <w:tcPr>
            <w:tcW w:w="1559" w:type="dxa"/>
            <w:shd w:val="clear" w:color="auto" w:fill="auto"/>
            <w:vAlign w:val="bottom"/>
          </w:tcPr>
          <w:p w14:paraId="7CD58DDE" w14:textId="63B724BA" w:rsidR="00B45824" w:rsidRPr="00313072" w:rsidRDefault="00B45824" w:rsidP="00DA24AF">
            <w:pPr>
              <w:ind w:right="1"/>
              <w:jc w:val="right"/>
              <w:rPr>
                <w:rFonts w:asciiTheme="majorBidi" w:hAnsiTheme="majorBidi" w:cstheme="majorBidi"/>
                <w:color w:val="000000" w:themeColor="text1"/>
                <w:lang w:eastAsia="en-US"/>
              </w:rPr>
            </w:pPr>
            <w:r w:rsidRPr="00313072">
              <w:rPr>
                <w:rFonts w:asciiTheme="majorBidi" w:hAnsiTheme="majorBidi" w:cstheme="majorBidi"/>
                <w:color w:val="000000" w:themeColor="text1"/>
                <w:lang w:eastAsia="en-US"/>
              </w:rPr>
              <w:t>92,439,836</w:t>
            </w:r>
          </w:p>
        </w:tc>
        <w:tc>
          <w:tcPr>
            <w:tcW w:w="1560" w:type="dxa"/>
            <w:shd w:val="clear" w:color="auto" w:fill="auto"/>
            <w:vAlign w:val="bottom"/>
          </w:tcPr>
          <w:p w14:paraId="27B06ABF" w14:textId="54D8312F" w:rsidR="00B45824" w:rsidRPr="00313072" w:rsidRDefault="00B45824" w:rsidP="00DA24AF">
            <w:pPr>
              <w:ind w:right="1"/>
              <w:jc w:val="right"/>
              <w:rPr>
                <w:rFonts w:asciiTheme="majorBidi" w:hAnsiTheme="majorBidi" w:cstheme="majorBidi"/>
                <w:color w:val="000000" w:themeColor="text1"/>
                <w:lang w:eastAsia="en-US"/>
              </w:rPr>
            </w:pPr>
            <w:r w:rsidRPr="00313072">
              <w:rPr>
                <w:rFonts w:asciiTheme="majorBidi" w:hAnsiTheme="majorBidi" w:cstheme="majorBidi"/>
                <w:color w:val="000000" w:themeColor="text1"/>
                <w:lang w:eastAsia="en-US"/>
              </w:rPr>
              <w:t>-</w:t>
            </w:r>
          </w:p>
        </w:tc>
        <w:tc>
          <w:tcPr>
            <w:tcW w:w="1417" w:type="dxa"/>
            <w:shd w:val="clear" w:color="auto" w:fill="auto"/>
            <w:vAlign w:val="bottom"/>
          </w:tcPr>
          <w:p w14:paraId="35FBE6D9" w14:textId="2CCB9F97" w:rsidR="00B45824" w:rsidRPr="00313072" w:rsidRDefault="00B45824" w:rsidP="00DA24AF">
            <w:pPr>
              <w:ind w:right="1"/>
              <w:jc w:val="right"/>
              <w:rPr>
                <w:rFonts w:asciiTheme="majorBidi" w:hAnsiTheme="majorBidi" w:cstheme="majorBidi"/>
                <w:color w:val="000000" w:themeColor="text1"/>
                <w:lang w:eastAsia="en-US"/>
              </w:rPr>
            </w:pPr>
            <w:r w:rsidRPr="00313072">
              <w:rPr>
                <w:rFonts w:asciiTheme="majorBidi" w:hAnsiTheme="majorBidi" w:cstheme="majorBidi"/>
                <w:color w:val="000000" w:themeColor="text1"/>
                <w:lang w:eastAsia="en-US"/>
              </w:rPr>
              <w:t>-</w:t>
            </w:r>
          </w:p>
        </w:tc>
        <w:tc>
          <w:tcPr>
            <w:tcW w:w="1276" w:type="dxa"/>
            <w:shd w:val="clear" w:color="auto" w:fill="auto"/>
            <w:vAlign w:val="bottom"/>
          </w:tcPr>
          <w:p w14:paraId="1BD3D4EC" w14:textId="57D1FC3B" w:rsidR="00B45824" w:rsidRPr="00313072" w:rsidRDefault="00B45824" w:rsidP="00DA24AF">
            <w:pPr>
              <w:ind w:right="1"/>
              <w:jc w:val="right"/>
              <w:rPr>
                <w:rFonts w:asciiTheme="majorBidi" w:hAnsiTheme="majorBidi" w:cstheme="majorBidi"/>
                <w:color w:val="000000" w:themeColor="text1"/>
                <w:lang w:eastAsia="en-US"/>
              </w:rPr>
            </w:pPr>
            <w:r w:rsidRPr="00313072">
              <w:rPr>
                <w:rFonts w:asciiTheme="majorBidi" w:hAnsiTheme="majorBidi" w:cstheme="majorBidi"/>
                <w:color w:val="000000" w:themeColor="text1"/>
                <w:lang w:eastAsia="en-US"/>
              </w:rPr>
              <w:t>-</w:t>
            </w:r>
          </w:p>
        </w:tc>
      </w:tr>
      <w:tr w:rsidR="00B45824" w:rsidRPr="00313072" w14:paraId="5E94CBFE" w14:textId="77777777" w:rsidTr="00737C6C">
        <w:trPr>
          <w:trHeight w:val="397"/>
        </w:trPr>
        <w:tc>
          <w:tcPr>
            <w:tcW w:w="2835" w:type="dxa"/>
            <w:shd w:val="clear" w:color="auto" w:fill="auto"/>
          </w:tcPr>
          <w:p w14:paraId="20D0E7F3" w14:textId="6F5D6C52" w:rsidR="00B45824" w:rsidRPr="00313072" w:rsidRDefault="00B45824" w:rsidP="00DA24AF">
            <w:pPr>
              <w:ind w:right="1" w:hanging="108"/>
              <w:jc w:val="left"/>
              <w:rPr>
                <w:rFonts w:asciiTheme="majorBidi" w:hAnsiTheme="majorBidi" w:cstheme="majorBidi"/>
                <w:color w:val="000000" w:themeColor="text1"/>
              </w:rPr>
            </w:pPr>
            <w:r w:rsidRPr="00313072">
              <w:rPr>
                <w:rFonts w:asciiTheme="majorBidi" w:hAnsiTheme="majorBidi" w:cstheme="majorBidi"/>
                <w:color w:val="000000" w:themeColor="text1"/>
              </w:rPr>
              <w:t>Sena Development H25 Co., Ltd.</w:t>
            </w:r>
          </w:p>
        </w:tc>
        <w:tc>
          <w:tcPr>
            <w:tcW w:w="1505" w:type="dxa"/>
            <w:shd w:val="clear" w:color="auto" w:fill="auto"/>
            <w:vAlign w:val="bottom"/>
          </w:tcPr>
          <w:p w14:paraId="095F2A8D" w14:textId="4E8DF257" w:rsidR="00B45824" w:rsidRPr="00313072" w:rsidRDefault="00B45824" w:rsidP="00DA24AF">
            <w:pPr>
              <w:ind w:left="-36" w:right="-24"/>
              <w:jc w:val="right"/>
              <w:rPr>
                <w:rFonts w:asciiTheme="majorBidi" w:hAnsiTheme="majorBidi" w:cstheme="majorBidi"/>
                <w:color w:val="000000" w:themeColor="text1"/>
                <w:lang w:eastAsia="en-US"/>
              </w:rPr>
            </w:pPr>
            <w:r w:rsidRPr="00313072">
              <w:rPr>
                <w:rFonts w:asciiTheme="majorBidi" w:hAnsiTheme="majorBidi" w:cstheme="majorBidi"/>
                <w:color w:val="000000" w:themeColor="text1"/>
                <w:lang w:eastAsia="en-US"/>
              </w:rPr>
              <w:t>50,750,000</w:t>
            </w:r>
          </w:p>
        </w:tc>
        <w:tc>
          <w:tcPr>
            <w:tcW w:w="1471" w:type="dxa"/>
            <w:shd w:val="clear" w:color="auto" w:fill="auto"/>
            <w:vAlign w:val="bottom"/>
          </w:tcPr>
          <w:p w14:paraId="22F00B76" w14:textId="28B95D26" w:rsidR="00B45824" w:rsidRPr="00313072" w:rsidRDefault="00B45824" w:rsidP="00DA24AF">
            <w:pPr>
              <w:ind w:left="-36" w:right="-24"/>
              <w:jc w:val="center"/>
              <w:rPr>
                <w:rFonts w:asciiTheme="majorBidi" w:hAnsiTheme="majorBidi" w:cstheme="majorBidi"/>
                <w:color w:val="000000" w:themeColor="text1"/>
                <w:lang w:eastAsia="en-US"/>
              </w:rPr>
            </w:pPr>
            <w:r w:rsidRPr="00313072">
              <w:rPr>
                <w:rFonts w:asciiTheme="majorBidi" w:hAnsiTheme="majorBidi" w:cstheme="majorBidi"/>
                <w:color w:val="000000" w:themeColor="text1"/>
                <w:lang w:eastAsia="en-US"/>
              </w:rPr>
              <w:t>51</w:t>
            </w:r>
          </w:p>
        </w:tc>
        <w:tc>
          <w:tcPr>
            <w:tcW w:w="1560" w:type="dxa"/>
            <w:shd w:val="clear" w:color="auto" w:fill="auto"/>
            <w:vAlign w:val="bottom"/>
          </w:tcPr>
          <w:p w14:paraId="6DF47618" w14:textId="1A9161EC" w:rsidR="00B45824" w:rsidRPr="00313072" w:rsidRDefault="004B1F3B" w:rsidP="00DA24AF">
            <w:pPr>
              <w:ind w:right="1"/>
              <w:jc w:val="right"/>
              <w:rPr>
                <w:rFonts w:asciiTheme="majorBidi" w:hAnsiTheme="majorBidi" w:cstheme="majorBidi"/>
                <w:lang w:eastAsia="en-US"/>
              </w:rPr>
            </w:pPr>
            <w:r w:rsidRPr="00313072">
              <w:rPr>
                <w:rFonts w:asciiTheme="majorBidi" w:hAnsiTheme="majorBidi" w:cstheme="majorBidi"/>
                <w:lang w:eastAsia="en-US"/>
              </w:rPr>
              <w:t>22</w:t>
            </w:r>
            <w:r w:rsidR="00B45824" w:rsidRPr="00313072">
              <w:rPr>
                <w:rFonts w:asciiTheme="majorBidi" w:hAnsiTheme="majorBidi" w:cstheme="majorBidi"/>
                <w:lang w:eastAsia="en-US"/>
              </w:rPr>
              <w:t>,</w:t>
            </w:r>
            <w:r w:rsidRPr="00313072">
              <w:rPr>
                <w:rFonts w:asciiTheme="majorBidi" w:hAnsiTheme="majorBidi" w:cstheme="majorBidi"/>
                <w:lang w:eastAsia="en-US"/>
              </w:rPr>
              <w:t>477</w:t>
            </w:r>
            <w:r w:rsidR="00B45824" w:rsidRPr="00313072">
              <w:rPr>
                <w:rFonts w:asciiTheme="majorBidi" w:hAnsiTheme="majorBidi" w:cstheme="majorBidi"/>
                <w:lang w:eastAsia="en-US"/>
              </w:rPr>
              <w:t>,</w:t>
            </w:r>
            <w:r w:rsidRPr="00313072">
              <w:rPr>
                <w:rFonts w:asciiTheme="majorBidi" w:hAnsiTheme="majorBidi" w:cstheme="majorBidi"/>
                <w:lang w:eastAsia="en-US"/>
              </w:rPr>
              <w:t>817</w:t>
            </w:r>
          </w:p>
        </w:tc>
        <w:tc>
          <w:tcPr>
            <w:tcW w:w="1417" w:type="dxa"/>
            <w:shd w:val="clear" w:color="auto" w:fill="auto"/>
            <w:vAlign w:val="bottom"/>
          </w:tcPr>
          <w:p w14:paraId="56637AD1" w14:textId="1B12AF75" w:rsidR="00B45824" w:rsidRPr="00313072" w:rsidRDefault="00B45824" w:rsidP="00DA24AF">
            <w:pPr>
              <w:ind w:right="1"/>
              <w:jc w:val="right"/>
              <w:rPr>
                <w:rFonts w:asciiTheme="majorBidi" w:hAnsiTheme="majorBidi" w:cstheme="majorBidi"/>
                <w:color w:val="000000" w:themeColor="text1"/>
                <w:lang w:eastAsia="en-US"/>
              </w:rPr>
            </w:pPr>
            <w:r w:rsidRPr="00313072">
              <w:rPr>
                <w:rFonts w:asciiTheme="majorBidi" w:hAnsiTheme="majorBidi" w:cstheme="majorBidi"/>
                <w:color w:val="000000" w:themeColor="text1"/>
                <w:lang w:eastAsia="en-US"/>
              </w:rPr>
              <w:t>-</w:t>
            </w:r>
          </w:p>
        </w:tc>
        <w:tc>
          <w:tcPr>
            <w:tcW w:w="1559" w:type="dxa"/>
            <w:shd w:val="clear" w:color="auto" w:fill="auto"/>
            <w:vAlign w:val="bottom"/>
          </w:tcPr>
          <w:p w14:paraId="416B86C2" w14:textId="2589B0AE" w:rsidR="00B45824" w:rsidRPr="00313072" w:rsidRDefault="00B45824" w:rsidP="00DA24AF">
            <w:pPr>
              <w:ind w:right="1"/>
              <w:jc w:val="right"/>
              <w:rPr>
                <w:rFonts w:asciiTheme="majorBidi" w:hAnsiTheme="majorBidi" w:cstheme="majorBidi"/>
                <w:color w:val="000000" w:themeColor="text1"/>
                <w:lang w:eastAsia="en-US"/>
              </w:rPr>
            </w:pPr>
            <w:r w:rsidRPr="00313072">
              <w:rPr>
                <w:rFonts w:asciiTheme="majorBidi" w:hAnsiTheme="majorBidi" w:cstheme="majorBidi"/>
                <w:color w:val="000000" w:themeColor="text1"/>
                <w:lang w:eastAsia="en-US"/>
              </w:rPr>
              <w:t>26,249,825</w:t>
            </w:r>
          </w:p>
        </w:tc>
        <w:tc>
          <w:tcPr>
            <w:tcW w:w="1560" w:type="dxa"/>
            <w:shd w:val="clear" w:color="auto" w:fill="auto"/>
            <w:vAlign w:val="bottom"/>
          </w:tcPr>
          <w:p w14:paraId="551D8A5B" w14:textId="31B87626" w:rsidR="00B45824" w:rsidRPr="00313072" w:rsidRDefault="00B45824" w:rsidP="00DA24AF">
            <w:pPr>
              <w:ind w:right="1"/>
              <w:jc w:val="right"/>
              <w:rPr>
                <w:rFonts w:asciiTheme="majorBidi" w:hAnsiTheme="majorBidi" w:cstheme="majorBidi"/>
                <w:color w:val="000000" w:themeColor="text1"/>
                <w:lang w:eastAsia="en-US"/>
              </w:rPr>
            </w:pPr>
            <w:r w:rsidRPr="00313072">
              <w:rPr>
                <w:rFonts w:asciiTheme="majorBidi" w:hAnsiTheme="majorBidi" w:cstheme="majorBidi"/>
                <w:color w:val="000000" w:themeColor="text1"/>
                <w:lang w:eastAsia="en-US"/>
              </w:rPr>
              <w:t>-</w:t>
            </w:r>
          </w:p>
        </w:tc>
        <w:tc>
          <w:tcPr>
            <w:tcW w:w="1417" w:type="dxa"/>
            <w:shd w:val="clear" w:color="auto" w:fill="auto"/>
            <w:vAlign w:val="bottom"/>
          </w:tcPr>
          <w:p w14:paraId="6951A2A4" w14:textId="7251A950" w:rsidR="00B45824" w:rsidRPr="00313072" w:rsidRDefault="00B45824" w:rsidP="00DA24AF">
            <w:pPr>
              <w:ind w:right="1"/>
              <w:jc w:val="right"/>
              <w:rPr>
                <w:rFonts w:asciiTheme="majorBidi" w:hAnsiTheme="majorBidi" w:cstheme="majorBidi"/>
                <w:color w:val="000000" w:themeColor="text1"/>
                <w:lang w:eastAsia="en-US"/>
              </w:rPr>
            </w:pPr>
            <w:r w:rsidRPr="00313072">
              <w:rPr>
                <w:rFonts w:asciiTheme="majorBidi" w:hAnsiTheme="majorBidi" w:cstheme="majorBidi"/>
                <w:color w:val="000000" w:themeColor="text1"/>
                <w:lang w:eastAsia="en-US"/>
              </w:rPr>
              <w:t>-</w:t>
            </w:r>
          </w:p>
        </w:tc>
        <w:tc>
          <w:tcPr>
            <w:tcW w:w="1276" w:type="dxa"/>
            <w:shd w:val="clear" w:color="auto" w:fill="auto"/>
            <w:vAlign w:val="bottom"/>
          </w:tcPr>
          <w:p w14:paraId="7BD968C2" w14:textId="48C45D3E" w:rsidR="00B45824" w:rsidRPr="00313072" w:rsidRDefault="00B45824" w:rsidP="00DA24AF">
            <w:pPr>
              <w:ind w:right="1"/>
              <w:jc w:val="right"/>
              <w:rPr>
                <w:rFonts w:asciiTheme="majorBidi" w:hAnsiTheme="majorBidi" w:cstheme="majorBidi"/>
                <w:color w:val="000000" w:themeColor="text1"/>
                <w:lang w:eastAsia="en-US"/>
              </w:rPr>
            </w:pPr>
            <w:r w:rsidRPr="00313072">
              <w:rPr>
                <w:rFonts w:asciiTheme="majorBidi" w:hAnsiTheme="majorBidi" w:cstheme="majorBidi"/>
                <w:color w:val="000000" w:themeColor="text1"/>
                <w:lang w:eastAsia="en-US"/>
              </w:rPr>
              <w:t>-</w:t>
            </w:r>
          </w:p>
        </w:tc>
      </w:tr>
      <w:tr w:rsidR="00B45824" w:rsidRPr="00313072" w14:paraId="08B9E7C9" w14:textId="77777777" w:rsidTr="00737C6C">
        <w:trPr>
          <w:trHeight w:val="397"/>
        </w:trPr>
        <w:tc>
          <w:tcPr>
            <w:tcW w:w="2835" w:type="dxa"/>
            <w:shd w:val="clear" w:color="auto" w:fill="auto"/>
          </w:tcPr>
          <w:p w14:paraId="40AB05A6" w14:textId="4EA3E7C4" w:rsidR="00B45824" w:rsidRPr="00313072" w:rsidRDefault="00B45824" w:rsidP="00DA24AF">
            <w:pPr>
              <w:ind w:right="1" w:hanging="108"/>
              <w:jc w:val="left"/>
              <w:rPr>
                <w:rFonts w:asciiTheme="majorBidi" w:hAnsiTheme="majorBidi" w:cstheme="majorBidi"/>
                <w:color w:val="000000" w:themeColor="text1"/>
              </w:rPr>
            </w:pPr>
            <w:r w:rsidRPr="00313072">
              <w:rPr>
                <w:rFonts w:asciiTheme="majorBidi" w:hAnsiTheme="majorBidi" w:cstheme="majorBidi"/>
                <w:color w:val="000000" w:themeColor="text1"/>
              </w:rPr>
              <w:t>Sena Development H15 Co., Ltd.</w:t>
            </w:r>
          </w:p>
        </w:tc>
        <w:tc>
          <w:tcPr>
            <w:tcW w:w="1505" w:type="dxa"/>
            <w:shd w:val="clear" w:color="auto" w:fill="auto"/>
            <w:vAlign w:val="bottom"/>
          </w:tcPr>
          <w:p w14:paraId="7C047FAD" w14:textId="5528BF7F" w:rsidR="00B45824" w:rsidRPr="00313072" w:rsidRDefault="00B45824" w:rsidP="00DA24AF">
            <w:pPr>
              <w:ind w:left="-36" w:right="-24"/>
              <w:jc w:val="right"/>
              <w:rPr>
                <w:rFonts w:asciiTheme="majorBidi" w:hAnsiTheme="majorBidi" w:cstheme="majorBidi"/>
                <w:color w:val="000000" w:themeColor="text1"/>
                <w:lang w:eastAsia="en-US"/>
              </w:rPr>
            </w:pPr>
            <w:r w:rsidRPr="00313072">
              <w:rPr>
                <w:rFonts w:asciiTheme="majorBidi" w:hAnsiTheme="majorBidi" w:cstheme="majorBidi"/>
                <w:color w:val="000000" w:themeColor="text1"/>
                <w:lang w:eastAsia="en-US"/>
              </w:rPr>
              <w:t>105,700,000</w:t>
            </w:r>
          </w:p>
        </w:tc>
        <w:tc>
          <w:tcPr>
            <w:tcW w:w="1471" w:type="dxa"/>
            <w:shd w:val="clear" w:color="auto" w:fill="auto"/>
            <w:vAlign w:val="bottom"/>
          </w:tcPr>
          <w:p w14:paraId="53A30FE6" w14:textId="3C5ED769" w:rsidR="00B45824" w:rsidRPr="00313072" w:rsidRDefault="00B45824" w:rsidP="00DA24AF">
            <w:pPr>
              <w:ind w:left="-36" w:right="-24"/>
              <w:jc w:val="center"/>
              <w:rPr>
                <w:rFonts w:asciiTheme="majorBidi" w:hAnsiTheme="majorBidi" w:cstheme="majorBidi"/>
                <w:color w:val="000000" w:themeColor="text1"/>
                <w:lang w:eastAsia="en-US"/>
              </w:rPr>
            </w:pPr>
            <w:r w:rsidRPr="00313072">
              <w:rPr>
                <w:rFonts w:asciiTheme="majorBidi" w:hAnsiTheme="majorBidi" w:cstheme="majorBidi"/>
                <w:color w:val="000000" w:themeColor="text1"/>
                <w:lang w:eastAsia="en-US"/>
              </w:rPr>
              <w:t>51</w:t>
            </w:r>
          </w:p>
        </w:tc>
        <w:tc>
          <w:tcPr>
            <w:tcW w:w="1560" w:type="dxa"/>
            <w:shd w:val="clear" w:color="auto" w:fill="auto"/>
            <w:vAlign w:val="bottom"/>
          </w:tcPr>
          <w:p w14:paraId="31A5D4BB" w14:textId="39072686" w:rsidR="00B45824" w:rsidRPr="00313072" w:rsidRDefault="004B1F3B" w:rsidP="00DA24AF">
            <w:pPr>
              <w:pBdr>
                <w:bottom w:val="single" w:sz="4" w:space="1" w:color="auto"/>
              </w:pBdr>
              <w:ind w:right="1"/>
              <w:jc w:val="right"/>
              <w:rPr>
                <w:rFonts w:asciiTheme="majorBidi" w:hAnsiTheme="majorBidi" w:cstheme="majorBidi"/>
                <w:lang w:eastAsia="en-US"/>
              </w:rPr>
            </w:pPr>
            <w:r w:rsidRPr="00313072">
              <w:rPr>
                <w:rFonts w:asciiTheme="majorBidi" w:hAnsiTheme="majorBidi" w:cstheme="majorBidi"/>
                <w:lang w:eastAsia="en-US"/>
              </w:rPr>
              <w:t>48</w:t>
            </w:r>
            <w:r w:rsidR="00B45824" w:rsidRPr="00313072">
              <w:rPr>
                <w:rFonts w:asciiTheme="majorBidi" w:hAnsiTheme="majorBidi" w:cstheme="majorBidi"/>
                <w:lang w:eastAsia="en-US"/>
              </w:rPr>
              <w:t>,</w:t>
            </w:r>
            <w:r w:rsidRPr="00313072">
              <w:rPr>
                <w:rFonts w:asciiTheme="majorBidi" w:hAnsiTheme="majorBidi" w:cstheme="majorBidi"/>
                <w:lang w:eastAsia="en-US"/>
              </w:rPr>
              <w:t>651</w:t>
            </w:r>
            <w:r w:rsidR="00B45824" w:rsidRPr="00313072">
              <w:rPr>
                <w:rFonts w:asciiTheme="majorBidi" w:hAnsiTheme="majorBidi" w:cstheme="majorBidi"/>
                <w:lang w:eastAsia="en-US"/>
              </w:rPr>
              <w:t>,</w:t>
            </w:r>
            <w:r w:rsidRPr="00313072">
              <w:rPr>
                <w:rFonts w:asciiTheme="majorBidi" w:hAnsiTheme="majorBidi" w:cstheme="majorBidi"/>
                <w:lang w:eastAsia="en-US"/>
              </w:rPr>
              <w:t>669</w:t>
            </w:r>
          </w:p>
        </w:tc>
        <w:tc>
          <w:tcPr>
            <w:tcW w:w="1417" w:type="dxa"/>
            <w:shd w:val="clear" w:color="auto" w:fill="auto"/>
            <w:vAlign w:val="bottom"/>
          </w:tcPr>
          <w:p w14:paraId="41DECC2C" w14:textId="64837F9F" w:rsidR="00B45824" w:rsidRPr="00313072" w:rsidRDefault="00B45824" w:rsidP="00DA24AF">
            <w:pPr>
              <w:pBdr>
                <w:bottom w:val="single" w:sz="4" w:space="1" w:color="auto"/>
              </w:pBdr>
              <w:ind w:right="1"/>
              <w:jc w:val="right"/>
              <w:rPr>
                <w:rFonts w:asciiTheme="majorBidi" w:hAnsiTheme="majorBidi" w:cstheme="majorBidi"/>
                <w:color w:val="000000" w:themeColor="text1"/>
                <w:lang w:eastAsia="en-US"/>
              </w:rPr>
            </w:pPr>
            <w:r w:rsidRPr="00313072">
              <w:rPr>
                <w:rFonts w:asciiTheme="majorBidi" w:hAnsiTheme="majorBidi" w:cstheme="majorBidi"/>
                <w:color w:val="000000" w:themeColor="text1"/>
                <w:lang w:eastAsia="en-US"/>
              </w:rPr>
              <w:t>-</w:t>
            </w:r>
          </w:p>
        </w:tc>
        <w:tc>
          <w:tcPr>
            <w:tcW w:w="1559" w:type="dxa"/>
            <w:shd w:val="clear" w:color="auto" w:fill="auto"/>
            <w:vAlign w:val="bottom"/>
          </w:tcPr>
          <w:p w14:paraId="1B4B7D57" w14:textId="758F8CB4" w:rsidR="00B45824" w:rsidRPr="00313072" w:rsidRDefault="00B45824" w:rsidP="00DA24AF">
            <w:pPr>
              <w:pBdr>
                <w:bottom w:val="single" w:sz="4" w:space="1" w:color="auto"/>
              </w:pBdr>
              <w:ind w:right="1"/>
              <w:jc w:val="right"/>
              <w:rPr>
                <w:rFonts w:asciiTheme="majorBidi" w:hAnsiTheme="majorBidi" w:cstheme="majorBidi"/>
                <w:color w:val="000000" w:themeColor="text1"/>
                <w:lang w:eastAsia="en-US"/>
              </w:rPr>
            </w:pPr>
            <w:r w:rsidRPr="00313072">
              <w:rPr>
                <w:rFonts w:asciiTheme="majorBidi" w:hAnsiTheme="majorBidi" w:cstheme="majorBidi"/>
                <w:color w:val="000000" w:themeColor="text1"/>
                <w:lang w:eastAsia="en-US"/>
              </w:rPr>
              <w:t>54,249,830</w:t>
            </w:r>
          </w:p>
        </w:tc>
        <w:tc>
          <w:tcPr>
            <w:tcW w:w="1560" w:type="dxa"/>
            <w:shd w:val="clear" w:color="auto" w:fill="auto"/>
            <w:vAlign w:val="bottom"/>
          </w:tcPr>
          <w:p w14:paraId="3A1445C7" w14:textId="38086732" w:rsidR="00B45824" w:rsidRPr="00313072" w:rsidRDefault="00B45824" w:rsidP="00DA24AF">
            <w:pPr>
              <w:pBdr>
                <w:bottom w:val="single" w:sz="4" w:space="1" w:color="auto"/>
              </w:pBdr>
              <w:ind w:right="1"/>
              <w:jc w:val="right"/>
              <w:rPr>
                <w:rFonts w:asciiTheme="majorBidi" w:hAnsiTheme="majorBidi" w:cstheme="majorBidi"/>
                <w:color w:val="000000" w:themeColor="text1"/>
                <w:lang w:eastAsia="en-US"/>
              </w:rPr>
            </w:pPr>
            <w:r w:rsidRPr="00313072">
              <w:rPr>
                <w:rFonts w:asciiTheme="majorBidi" w:hAnsiTheme="majorBidi" w:cstheme="majorBidi"/>
                <w:color w:val="000000" w:themeColor="text1"/>
                <w:lang w:eastAsia="en-US"/>
              </w:rPr>
              <w:t>-</w:t>
            </w:r>
          </w:p>
        </w:tc>
        <w:tc>
          <w:tcPr>
            <w:tcW w:w="1417" w:type="dxa"/>
            <w:shd w:val="clear" w:color="auto" w:fill="auto"/>
            <w:vAlign w:val="bottom"/>
          </w:tcPr>
          <w:p w14:paraId="36C5AE99" w14:textId="02C2E7ED" w:rsidR="00B45824" w:rsidRPr="00313072" w:rsidRDefault="00B45824" w:rsidP="00DA24AF">
            <w:pPr>
              <w:pBdr>
                <w:bottom w:val="single" w:sz="4" w:space="1" w:color="auto"/>
              </w:pBdr>
              <w:ind w:right="1"/>
              <w:jc w:val="right"/>
              <w:rPr>
                <w:rFonts w:asciiTheme="majorBidi" w:hAnsiTheme="majorBidi" w:cstheme="majorBidi"/>
                <w:color w:val="000000" w:themeColor="text1"/>
                <w:lang w:eastAsia="en-US"/>
              </w:rPr>
            </w:pPr>
            <w:r w:rsidRPr="00313072">
              <w:rPr>
                <w:rFonts w:asciiTheme="majorBidi" w:hAnsiTheme="majorBidi" w:cstheme="majorBidi"/>
                <w:color w:val="000000" w:themeColor="text1"/>
                <w:lang w:eastAsia="en-US"/>
              </w:rPr>
              <w:t>-</w:t>
            </w:r>
          </w:p>
        </w:tc>
        <w:tc>
          <w:tcPr>
            <w:tcW w:w="1276" w:type="dxa"/>
            <w:shd w:val="clear" w:color="auto" w:fill="auto"/>
            <w:vAlign w:val="bottom"/>
          </w:tcPr>
          <w:p w14:paraId="58C7EC1D" w14:textId="0CD90DC7" w:rsidR="00B45824" w:rsidRPr="00313072" w:rsidRDefault="00B45824" w:rsidP="00DA24AF">
            <w:pPr>
              <w:pBdr>
                <w:bottom w:val="single" w:sz="4" w:space="1" w:color="auto"/>
              </w:pBdr>
              <w:ind w:right="1"/>
              <w:jc w:val="right"/>
              <w:rPr>
                <w:rFonts w:asciiTheme="majorBidi" w:hAnsiTheme="majorBidi" w:cstheme="majorBidi"/>
                <w:color w:val="000000" w:themeColor="text1"/>
                <w:lang w:eastAsia="en-US"/>
              </w:rPr>
            </w:pPr>
            <w:r w:rsidRPr="00313072">
              <w:rPr>
                <w:rFonts w:asciiTheme="majorBidi" w:hAnsiTheme="majorBidi" w:cstheme="majorBidi"/>
                <w:color w:val="000000" w:themeColor="text1"/>
                <w:lang w:eastAsia="en-US"/>
              </w:rPr>
              <w:t>-</w:t>
            </w:r>
          </w:p>
        </w:tc>
      </w:tr>
      <w:tr w:rsidR="00B45824" w:rsidRPr="00313072" w14:paraId="4C12FE26" w14:textId="77777777" w:rsidTr="00AD07CD">
        <w:trPr>
          <w:trHeight w:val="397"/>
        </w:trPr>
        <w:tc>
          <w:tcPr>
            <w:tcW w:w="2835" w:type="dxa"/>
            <w:shd w:val="clear" w:color="auto" w:fill="auto"/>
            <w:vAlign w:val="bottom"/>
            <w:hideMark/>
          </w:tcPr>
          <w:p w14:paraId="57C41FBB" w14:textId="77777777" w:rsidR="00B45824" w:rsidRPr="00313072" w:rsidRDefault="00B45824" w:rsidP="00DA24AF">
            <w:pPr>
              <w:ind w:left="27" w:right="1" w:hanging="141"/>
              <w:jc w:val="left"/>
              <w:rPr>
                <w:rFonts w:asciiTheme="majorBidi" w:hAnsiTheme="majorBidi" w:cstheme="majorBidi"/>
              </w:rPr>
            </w:pPr>
            <w:r w:rsidRPr="00313072">
              <w:rPr>
                <w:rFonts w:asciiTheme="majorBidi" w:hAnsiTheme="majorBidi" w:cstheme="majorBidi"/>
              </w:rPr>
              <w:t xml:space="preserve">Total investments in associates and </w:t>
            </w:r>
          </w:p>
          <w:p w14:paraId="74F53276" w14:textId="7D62F0FD" w:rsidR="00B45824" w:rsidRPr="00313072" w:rsidRDefault="00B45824" w:rsidP="00DA24AF">
            <w:pPr>
              <w:ind w:left="169" w:right="1" w:hanging="142"/>
              <w:jc w:val="left"/>
              <w:rPr>
                <w:rFonts w:asciiTheme="majorBidi" w:hAnsiTheme="majorBidi" w:cstheme="majorBidi"/>
                <w:cs/>
                <w:lang w:eastAsia="en-US"/>
              </w:rPr>
            </w:pPr>
            <w:r w:rsidRPr="00313072">
              <w:rPr>
                <w:rFonts w:asciiTheme="majorBidi" w:hAnsiTheme="majorBidi" w:cstheme="majorBidi"/>
              </w:rPr>
              <w:t>joint ventures</w:t>
            </w:r>
          </w:p>
        </w:tc>
        <w:tc>
          <w:tcPr>
            <w:tcW w:w="1505" w:type="dxa"/>
            <w:shd w:val="clear" w:color="auto" w:fill="auto"/>
            <w:vAlign w:val="bottom"/>
          </w:tcPr>
          <w:p w14:paraId="7D9DD073" w14:textId="77777777" w:rsidR="00B45824" w:rsidRPr="00313072" w:rsidRDefault="00B45824" w:rsidP="00DA24AF">
            <w:pPr>
              <w:ind w:right="1"/>
              <w:jc w:val="right"/>
              <w:rPr>
                <w:rFonts w:asciiTheme="majorBidi" w:hAnsiTheme="majorBidi" w:cstheme="majorBidi"/>
                <w:lang w:eastAsia="en-US"/>
              </w:rPr>
            </w:pPr>
          </w:p>
        </w:tc>
        <w:tc>
          <w:tcPr>
            <w:tcW w:w="1471" w:type="dxa"/>
            <w:shd w:val="clear" w:color="auto" w:fill="auto"/>
            <w:vAlign w:val="bottom"/>
          </w:tcPr>
          <w:p w14:paraId="2A52C816" w14:textId="77777777" w:rsidR="00B45824" w:rsidRPr="00313072" w:rsidRDefault="00B45824" w:rsidP="00DA24AF">
            <w:pPr>
              <w:ind w:right="1"/>
              <w:jc w:val="center"/>
              <w:rPr>
                <w:rFonts w:asciiTheme="majorBidi" w:hAnsiTheme="majorBidi" w:cstheme="majorBidi"/>
                <w:lang w:eastAsia="en-US"/>
              </w:rPr>
            </w:pPr>
          </w:p>
        </w:tc>
        <w:tc>
          <w:tcPr>
            <w:tcW w:w="1560" w:type="dxa"/>
            <w:shd w:val="clear" w:color="auto" w:fill="auto"/>
            <w:vAlign w:val="bottom"/>
          </w:tcPr>
          <w:p w14:paraId="44D2B4A8" w14:textId="6B0B6CE5" w:rsidR="00B45824" w:rsidRPr="00313072" w:rsidRDefault="00B45824" w:rsidP="00DA24AF">
            <w:pPr>
              <w:pBdr>
                <w:bottom w:val="double" w:sz="4" w:space="1" w:color="auto"/>
              </w:pBdr>
              <w:ind w:right="1"/>
              <w:jc w:val="right"/>
              <w:rPr>
                <w:rFonts w:asciiTheme="majorBidi" w:hAnsiTheme="majorBidi" w:cstheme="majorBidi"/>
                <w:lang w:eastAsia="en-US"/>
              </w:rPr>
            </w:pPr>
            <w:r w:rsidRPr="00313072">
              <w:rPr>
                <w:rFonts w:asciiTheme="majorBidi" w:hAnsiTheme="majorBidi" w:cstheme="majorBidi"/>
                <w:lang w:eastAsia="en-US"/>
              </w:rPr>
              <w:t>5,092,291,220</w:t>
            </w:r>
          </w:p>
        </w:tc>
        <w:tc>
          <w:tcPr>
            <w:tcW w:w="1417" w:type="dxa"/>
            <w:shd w:val="clear" w:color="auto" w:fill="auto"/>
            <w:vAlign w:val="bottom"/>
            <w:hideMark/>
          </w:tcPr>
          <w:p w14:paraId="62696181" w14:textId="0AFB8795" w:rsidR="00B45824" w:rsidRPr="00313072" w:rsidRDefault="00B45824" w:rsidP="00DA24AF">
            <w:pPr>
              <w:pBdr>
                <w:bottom w:val="double" w:sz="4" w:space="1" w:color="auto"/>
              </w:pBdr>
              <w:ind w:right="1"/>
              <w:jc w:val="right"/>
              <w:rPr>
                <w:rFonts w:asciiTheme="majorBidi" w:hAnsiTheme="majorBidi" w:cstheme="majorBidi"/>
                <w:lang w:eastAsia="en-US"/>
              </w:rPr>
            </w:pPr>
            <w:r w:rsidRPr="00313072">
              <w:rPr>
                <w:rFonts w:asciiTheme="majorBidi" w:hAnsiTheme="majorBidi" w:cstheme="majorBidi"/>
                <w:lang w:eastAsia="en-US"/>
              </w:rPr>
              <w:t>5,479,005,045</w:t>
            </w:r>
          </w:p>
        </w:tc>
        <w:tc>
          <w:tcPr>
            <w:tcW w:w="1559" w:type="dxa"/>
            <w:shd w:val="clear" w:color="auto" w:fill="auto"/>
            <w:vAlign w:val="bottom"/>
          </w:tcPr>
          <w:p w14:paraId="7FCE6ED9" w14:textId="2659E481" w:rsidR="00B45824" w:rsidRPr="00313072" w:rsidRDefault="00B45824" w:rsidP="00DA24AF">
            <w:pPr>
              <w:pBdr>
                <w:bottom w:val="double" w:sz="4" w:space="1" w:color="auto"/>
              </w:pBdr>
              <w:ind w:right="1"/>
              <w:jc w:val="right"/>
              <w:rPr>
                <w:rFonts w:asciiTheme="majorBidi" w:hAnsiTheme="majorBidi" w:cstheme="majorBidi"/>
                <w:lang w:eastAsia="en-US"/>
              </w:rPr>
            </w:pPr>
            <w:r w:rsidRPr="00313072">
              <w:rPr>
                <w:rFonts w:asciiTheme="majorBidi" w:hAnsiTheme="majorBidi" w:cstheme="majorBidi"/>
                <w:lang w:eastAsia="en-US"/>
              </w:rPr>
              <w:t>5,154,379,449</w:t>
            </w:r>
          </w:p>
        </w:tc>
        <w:tc>
          <w:tcPr>
            <w:tcW w:w="1560" w:type="dxa"/>
            <w:shd w:val="clear" w:color="auto" w:fill="auto"/>
            <w:vAlign w:val="bottom"/>
            <w:hideMark/>
          </w:tcPr>
          <w:p w14:paraId="2D7F64A2" w14:textId="604D3AE2" w:rsidR="00B45824" w:rsidRPr="00313072" w:rsidRDefault="00B45824" w:rsidP="00DA24AF">
            <w:pPr>
              <w:pBdr>
                <w:bottom w:val="double" w:sz="4" w:space="1" w:color="auto"/>
              </w:pBdr>
              <w:ind w:right="1"/>
              <w:jc w:val="right"/>
              <w:rPr>
                <w:rFonts w:asciiTheme="majorBidi" w:hAnsiTheme="majorBidi" w:cstheme="majorBidi"/>
                <w:cs/>
                <w:lang w:eastAsia="en-US"/>
              </w:rPr>
            </w:pPr>
            <w:r w:rsidRPr="00313072">
              <w:rPr>
                <w:rFonts w:asciiTheme="majorBidi" w:hAnsiTheme="majorBidi" w:cstheme="majorBidi"/>
                <w:lang w:eastAsia="en-US"/>
              </w:rPr>
              <w:t>4,970,981,063</w:t>
            </w:r>
          </w:p>
        </w:tc>
        <w:tc>
          <w:tcPr>
            <w:tcW w:w="1417" w:type="dxa"/>
            <w:shd w:val="clear" w:color="auto" w:fill="auto"/>
            <w:vAlign w:val="bottom"/>
          </w:tcPr>
          <w:p w14:paraId="0B44609D" w14:textId="6D57B91F" w:rsidR="00B45824" w:rsidRPr="00313072" w:rsidRDefault="00B45824" w:rsidP="00DA24AF">
            <w:pPr>
              <w:pBdr>
                <w:bottom w:val="double" w:sz="4" w:space="1" w:color="auto"/>
              </w:pBdr>
              <w:ind w:right="1"/>
              <w:jc w:val="right"/>
              <w:rPr>
                <w:rFonts w:asciiTheme="majorBidi" w:hAnsiTheme="majorBidi" w:cstheme="majorBidi"/>
                <w:lang w:eastAsia="en-US"/>
              </w:rPr>
            </w:pPr>
            <w:r w:rsidRPr="00313072">
              <w:rPr>
                <w:rFonts w:asciiTheme="majorBidi" w:hAnsiTheme="majorBidi" w:cstheme="majorBidi"/>
                <w:lang w:eastAsia="en-US"/>
              </w:rPr>
              <w:t>174,876,285</w:t>
            </w:r>
          </w:p>
        </w:tc>
        <w:tc>
          <w:tcPr>
            <w:tcW w:w="1276" w:type="dxa"/>
            <w:shd w:val="clear" w:color="auto" w:fill="auto"/>
            <w:vAlign w:val="bottom"/>
            <w:hideMark/>
          </w:tcPr>
          <w:p w14:paraId="593B1EA1" w14:textId="040C4A99" w:rsidR="00B45824" w:rsidRPr="00313072" w:rsidRDefault="00B45824" w:rsidP="00DA24AF">
            <w:pPr>
              <w:pBdr>
                <w:bottom w:val="double" w:sz="4" w:space="1" w:color="auto"/>
              </w:pBdr>
              <w:ind w:right="1"/>
              <w:jc w:val="right"/>
              <w:rPr>
                <w:rFonts w:asciiTheme="majorBidi" w:hAnsiTheme="majorBidi" w:cstheme="majorBidi"/>
                <w:lang w:eastAsia="en-US"/>
              </w:rPr>
            </w:pPr>
            <w:r w:rsidRPr="00313072">
              <w:rPr>
                <w:rFonts w:asciiTheme="majorBidi" w:hAnsiTheme="majorBidi" w:cstheme="majorBidi"/>
                <w:lang w:eastAsia="en-US"/>
              </w:rPr>
              <w:t>264,707,505</w:t>
            </w:r>
          </w:p>
        </w:tc>
      </w:tr>
    </w:tbl>
    <w:p w14:paraId="27DEC20E" w14:textId="4AA2C005" w:rsidR="00B91B93" w:rsidRPr="00313072" w:rsidRDefault="003754A1" w:rsidP="00DA24AF">
      <w:pPr>
        <w:spacing w:before="120" w:after="120"/>
        <w:ind w:left="567" w:right="-142" w:hanging="141"/>
        <w:rPr>
          <w:rFonts w:asciiTheme="majorBidi" w:hAnsiTheme="majorBidi" w:cstheme="majorBidi"/>
        </w:rPr>
      </w:pPr>
      <w:r w:rsidRPr="00313072">
        <w:rPr>
          <w:rFonts w:asciiTheme="majorBidi" w:hAnsiTheme="majorBidi" w:cstheme="majorBidi"/>
        </w:rPr>
        <w:t xml:space="preserve">* The Company has not recognised losses relating to certain investments accounted for using the equity method where its share of losses exceeds the carrying amount of those investments. </w:t>
      </w:r>
      <w:r w:rsidRPr="00313072">
        <w:rPr>
          <w:rFonts w:asciiTheme="majorBidi" w:hAnsiTheme="majorBidi" w:cstheme="majorBidi"/>
        </w:rPr>
        <w:br/>
        <w:t xml:space="preserve">As at </w:t>
      </w:r>
      <w:r w:rsidR="00A302A5" w:rsidRPr="00313072">
        <w:rPr>
          <w:rFonts w:asciiTheme="majorBidi" w:hAnsiTheme="majorBidi" w:cstheme="majorBidi"/>
        </w:rPr>
        <w:t>June 30</w:t>
      </w:r>
      <w:r w:rsidRPr="00313072">
        <w:rPr>
          <w:rFonts w:asciiTheme="majorBidi" w:hAnsiTheme="majorBidi" w:cstheme="majorBidi"/>
        </w:rPr>
        <w:t>, 202</w:t>
      </w:r>
      <w:r w:rsidR="007E498E" w:rsidRPr="00313072">
        <w:rPr>
          <w:rFonts w:asciiTheme="majorBidi" w:hAnsiTheme="majorBidi" w:cstheme="majorBidi"/>
        </w:rPr>
        <w:t>2</w:t>
      </w:r>
      <w:r w:rsidRPr="00313072">
        <w:rPr>
          <w:rFonts w:asciiTheme="majorBidi" w:hAnsiTheme="majorBidi" w:cstheme="majorBidi"/>
        </w:rPr>
        <w:t xml:space="preserve">, the company has a share of </w:t>
      </w:r>
      <w:r w:rsidR="003A3F4A" w:rsidRPr="00313072">
        <w:rPr>
          <w:rFonts w:asciiTheme="majorBidi" w:hAnsiTheme="majorBidi" w:cstheme="majorBidi"/>
        </w:rPr>
        <w:t xml:space="preserve">accumulated </w:t>
      </w:r>
      <w:r w:rsidRPr="00313072">
        <w:rPr>
          <w:rFonts w:asciiTheme="majorBidi" w:hAnsiTheme="majorBidi" w:cstheme="majorBidi"/>
        </w:rPr>
        <w:t xml:space="preserve">loss was Baht </w:t>
      </w:r>
      <w:r w:rsidR="00591F6E" w:rsidRPr="00313072">
        <w:rPr>
          <w:rFonts w:asciiTheme="majorBidi" w:hAnsiTheme="majorBidi" w:cstheme="majorBidi"/>
          <w:spacing w:val="-2"/>
          <w:lang w:eastAsia="en-US"/>
        </w:rPr>
        <w:t>0.75</w:t>
      </w:r>
      <w:r w:rsidRPr="00313072">
        <w:rPr>
          <w:rFonts w:asciiTheme="majorBidi" w:hAnsiTheme="majorBidi" w:cstheme="majorBidi"/>
          <w:spacing w:val="-2"/>
          <w:lang w:eastAsia="en-US"/>
        </w:rPr>
        <w:t xml:space="preserve"> </w:t>
      </w:r>
      <w:r w:rsidRPr="00313072">
        <w:rPr>
          <w:rFonts w:asciiTheme="majorBidi" w:hAnsiTheme="majorBidi" w:cstheme="majorBidi"/>
        </w:rPr>
        <w:t>million</w:t>
      </w:r>
      <w:r w:rsidR="00F47674" w:rsidRPr="00313072">
        <w:rPr>
          <w:rFonts w:asciiTheme="majorBidi" w:hAnsiTheme="majorBidi" w:cstheme="majorBidi"/>
        </w:rPr>
        <w:t xml:space="preserve"> and Baht 3</w:t>
      </w:r>
      <w:r w:rsidR="00591F6E" w:rsidRPr="00313072">
        <w:rPr>
          <w:rFonts w:asciiTheme="majorBidi" w:hAnsiTheme="majorBidi" w:cstheme="majorBidi"/>
        </w:rPr>
        <w:t>25</w:t>
      </w:r>
      <w:r w:rsidR="00F47674" w:rsidRPr="00313072">
        <w:rPr>
          <w:rFonts w:asciiTheme="majorBidi" w:hAnsiTheme="majorBidi" w:cstheme="majorBidi"/>
        </w:rPr>
        <w:t>.</w:t>
      </w:r>
      <w:r w:rsidR="00591F6E" w:rsidRPr="00313072">
        <w:rPr>
          <w:rFonts w:asciiTheme="majorBidi" w:hAnsiTheme="majorBidi" w:cstheme="majorBidi"/>
        </w:rPr>
        <w:t>63</w:t>
      </w:r>
      <w:r w:rsidR="00F47674" w:rsidRPr="00313072">
        <w:rPr>
          <w:rFonts w:asciiTheme="majorBidi" w:hAnsiTheme="majorBidi" w:cstheme="majorBidi"/>
        </w:rPr>
        <w:t xml:space="preserve"> million</w:t>
      </w:r>
      <w:r w:rsidRPr="00313072">
        <w:rPr>
          <w:rFonts w:asciiTheme="majorBidi" w:hAnsiTheme="majorBidi" w:cstheme="majorBidi"/>
        </w:rPr>
        <w:t>. The Company has no obligation in respect of these losses.</w:t>
      </w:r>
    </w:p>
    <w:p w14:paraId="0B0A134F" w14:textId="77777777" w:rsidR="00847D26" w:rsidRPr="00313072" w:rsidRDefault="00847D26" w:rsidP="00DA24AF">
      <w:pPr>
        <w:ind w:right="0"/>
        <w:jc w:val="left"/>
        <w:rPr>
          <w:rFonts w:asciiTheme="majorBidi" w:hAnsiTheme="majorBidi" w:cstheme="majorBidi"/>
        </w:rPr>
      </w:pPr>
    </w:p>
    <w:p w14:paraId="5F837BDB" w14:textId="77777777" w:rsidR="00847D26" w:rsidRPr="00313072" w:rsidRDefault="00847D26" w:rsidP="00DA24AF">
      <w:pPr>
        <w:ind w:right="0"/>
        <w:jc w:val="left"/>
        <w:rPr>
          <w:rFonts w:asciiTheme="majorBidi" w:hAnsiTheme="majorBidi" w:cstheme="majorBidi"/>
        </w:rPr>
      </w:pPr>
    </w:p>
    <w:p w14:paraId="0DEAFDFF" w14:textId="1C9371DA" w:rsidR="00847D26" w:rsidRPr="00313072" w:rsidRDefault="00847D26" w:rsidP="00DA24AF">
      <w:pPr>
        <w:ind w:right="0"/>
        <w:jc w:val="left"/>
        <w:rPr>
          <w:rFonts w:asciiTheme="majorBidi" w:hAnsiTheme="majorBidi" w:cstheme="majorBidi"/>
          <w:cs/>
        </w:rPr>
        <w:sectPr w:rsidR="00847D26" w:rsidRPr="00313072" w:rsidSect="00847D26">
          <w:headerReference w:type="default" r:id="rId14"/>
          <w:pgSz w:w="16834" w:h="11909" w:orient="landscape"/>
          <w:pgMar w:top="851" w:right="816" w:bottom="851" w:left="1134" w:header="851" w:footer="850" w:gutter="0"/>
          <w:pgNumType w:chapStyle="1"/>
          <w:cols w:space="720"/>
        </w:sectPr>
      </w:pPr>
    </w:p>
    <w:p w14:paraId="1E96EBEA" w14:textId="33E12212" w:rsidR="0019629A" w:rsidRPr="00313072" w:rsidRDefault="0019629A" w:rsidP="00DA24AF">
      <w:pPr>
        <w:spacing w:after="120"/>
        <w:ind w:left="425" w:right="142"/>
        <w:jc w:val="thaiDistribute"/>
        <w:rPr>
          <w:rFonts w:asciiTheme="majorBidi" w:hAnsiTheme="majorBidi" w:cstheme="majorBidi"/>
        </w:rPr>
      </w:pPr>
      <w:r w:rsidRPr="00313072">
        <w:rPr>
          <w:rFonts w:asciiTheme="majorBidi" w:hAnsiTheme="majorBidi" w:cstheme="majorBidi"/>
        </w:rPr>
        <w:lastRenderedPageBreak/>
        <w:t xml:space="preserve">The movement transactions for the </w:t>
      </w:r>
      <w:r w:rsidR="0099225B" w:rsidRPr="00313072">
        <w:rPr>
          <w:rFonts w:asciiTheme="majorBidi" w:hAnsiTheme="majorBidi" w:cstheme="majorBidi"/>
          <w:lang w:eastAsia="en-US"/>
        </w:rPr>
        <w:t>six</w:t>
      </w:r>
      <w:r w:rsidRPr="00313072">
        <w:rPr>
          <w:rFonts w:asciiTheme="majorBidi" w:hAnsiTheme="majorBidi" w:cstheme="majorBidi"/>
          <w:lang w:eastAsia="en-US"/>
        </w:rPr>
        <w:t xml:space="preserve"> - month</w:t>
      </w:r>
      <w:r w:rsidRPr="00313072">
        <w:rPr>
          <w:rFonts w:asciiTheme="majorBidi" w:hAnsiTheme="majorBidi" w:cstheme="majorBidi"/>
        </w:rPr>
        <w:t xml:space="preserve"> period ended </w:t>
      </w:r>
      <w:r w:rsidR="00A302A5" w:rsidRPr="00313072">
        <w:rPr>
          <w:rFonts w:asciiTheme="majorBidi" w:hAnsiTheme="majorBidi" w:cstheme="majorBidi"/>
          <w:snapToGrid w:val="0"/>
          <w:lang w:eastAsia="th-TH"/>
        </w:rPr>
        <w:t>June 30</w:t>
      </w:r>
      <w:r w:rsidRPr="00313072">
        <w:rPr>
          <w:rFonts w:asciiTheme="majorBidi" w:hAnsiTheme="majorBidi" w:cstheme="majorBidi"/>
        </w:rPr>
        <w:t>, 202</w:t>
      </w:r>
      <w:r w:rsidR="00DF119C" w:rsidRPr="00313072">
        <w:rPr>
          <w:rFonts w:asciiTheme="majorBidi" w:hAnsiTheme="majorBidi" w:cstheme="majorBidi"/>
        </w:rPr>
        <w:t>2,</w:t>
      </w:r>
      <w:r w:rsidRPr="00313072">
        <w:rPr>
          <w:rFonts w:asciiTheme="majorBidi" w:hAnsiTheme="majorBidi" w:cstheme="majorBidi"/>
        </w:rPr>
        <w:t xml:space="preserve"> as follow :</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09"/>
        <w:gridCol w:w="1951"/>
        <w:gridCol w:w="1737"/>
      </w:tblGrid>
      <w:tr w:rsidR="00CC3330" w:rsidRPr="00313072" w14:paraId="4D7C0EEA" w14:textId="77777777" w:rsidTr="00737C6C">
        <w:trPr>
          <w:trHeight w:val="397"/>
          <w:tblHeader/>
        </w:trPr>
        <w:tc>
          <w:tcPr>
            <w:tcW w:w="5809" w:type="dxa"/>
            <w:vAlign w:val="bottom"/>
          </w:tcPr>
          <w:p w14:paraId="34C988EB" w14:textId="77777777" w:rsidR="00CC3330" w:rsidRPr="00313072" w:rsidRDefault="00CC3330" w:rsidP="00DA24AF">
            <w:pPr>
              <w:jc w:val="left"/>
              <w:rPr>
                <w:rFonts w:asciiTheme="majorBidi" w:hAnsiTheme="majorBidi" w:cstheme="majorBidi"/>
              </w:rPr>
            </w:pPr>
          </w:p>
        </w:tc>
        <w:tc>
          <w:tcPr>
            <w:tcW w:w="3688" w:type="dxa"/>
            <w:gridSpan w:val="2"/>
            <w:vAlign w:val="bottom"/>
            <w:hideMark/>
          </w:tcPr>
          <w:p w14:paraId="32965D0A" w14:textId="77777777" w:rsidR="00CC3330" w:rsidRPr="00313072" w:rsidRDefault="00CC3330" w:rsidP="00DA24AF">
            <w:pPr>
              <w:pStyle w:val="NoSpacing"/>
              <w:pBdr>
                <w:bottom w:val="single" w:sz="4" w:space="1" w:color="auto"/>
              </w:pBdr>
              <w:ind w:right="1"/>
              <w:jc w:val="right"/>
              <w:rPr>
                <w:rFonts w:asciiTheme="majorBidi" w:hAnsiTheme="majorBidi" w:cstheme="majorBidi"/>
                <w:sz w:val="28"/>
              </w:rPr>
            </w:pPr>
            <w:r w:rsidRPr="00313072">
              <w:rPr>
                <w:rFonts w:asciiTheme="majorBidi" w:hAnsiTheme="majorBidi" w:cstheme="majorBidi"/>
                <w:sz w:val="28"/>
              </w:rPr>
              <w:t>(Unit : Baht)</w:t>
            </w:r>
          </w:p>
        </w:tc>
      </w:tr>
      <w:tr w:rsidR="00CC3330" w:rsidRPr="00313072" w14:paraId="762F8F3F" w14:textId="77777777" w:rsidTr="00737C6C">
        <w:trPr>
          <w:trHeight w:val="397"/>
          <w:tblHeader/>
        </w:trPr>
        <w:tc>
          <w:tcPr>
            <w:tcW w:w="5809" w:type="dxa"/>
            <w:vAlign w:val="bottom"/>
          </w:tcPr>
          <w:p w14:paraId="2B550F62" w14:textId="77777777" w:rsidR="00CC3330" w:rsidRPr="00313072" w:rsidRDefault="00CC3330" w:rsidP="00DA24AF">
            <w:pPr>
              <w:jc w:val="left"/>
              <w:rPr>
                <w:rFonts w:asciiTheme="majorBidi" w:hAnsiTheme="majorBidi" w:cstheme="majorBidi"/>
              </w:rPr>
            </w:pPr>
          </w:p>
        </w:tc>
        <w:tc>
          <w:tcPr>
            <w:tcW w:w="1951" w:type="dxa"/>
            <w:vAlign w:val="bottom"/>
            <w:hideMark/>
          </w:tcPr>
          <w:p w14:paraId="793BFD69" w14:textId="77777777" w:rsidR="00CC3330" w:rsidRPr="00313072" w:rsidRDefault="00CC3330" w:rsidP="00DA24AF">
            <w:pPr>
              <w:ind w:left="-36" w:right="1"/>
              <w:jc w:val="center"/>
              <w:rPr>
                <w:rFonts w:asciiTheme="majorBidi" w:hAnsiTheme="majorBidi" w:cstheme="majorBidi"/>
                <w:lang w:eastAsia="en-US"/>
              </w:rPr>
            </w:pPr>
            <w:r w:rsidRPr="00313072">
              <w:rPr>
                <w:rFonts w:asciiTheme="majorBidi" w:hAnsiTheme="majorBidi" w:cstheme="majorBidi"/>
              </w:rPr>
              <w:t>Consolidated</w:t>
            </w:r>
          </w:p>
        </w:tc>
        <w:tc>
          <w:tcPr>
            <w:tcW w:w="1737" w:type="dxa"/>
            <w:vAlign w:val="bottom"/>
            <w:hideMark/>
          </w:tcPr>
          <w:p w14:paraId="0D75AB0B" w14:textId="77777777" w:rsidR="00CC3330" w:rsidRPr="00313072" w:rsidRDefault="00CC3330" w:rsidP="00DA24AF">
            <w:pPr>
              <w:ind w:left="-36" w:right="1"/>
              <w:jc w:val="center"/>
              <w:rPr>
                <w:rFonts w:asciiTheme="majorBidi" w:hAnsiTheme="majorBidi" w:cstheme="majorBidi"/>
                <w:cs/>
                <w:lang w:eastAsia="en-US"/>
              </w:rPr>
            </w:pPr>
            <w:r w:rsidRPr="00313072">
              <w:rPr>
                <w:rFonts w:asciiTheme="majorBidi" w:hAnsiTheme="majorBidi" w:cstheme="majorBidi"/>
              </w:rPr>
              <w:t>Separate</w:t>
            </w:r>
          </w:p>
        </w:tc>
      </w:tr>
      <w:tr w:rsidR="00CC3330" w:rsidRPr="00313072" w14:paraId="15BAEC71" w14:textId="77777777" w:rsidTr="00737C6C">
        <w:trPr>
          <w:trHeight w:val="397"/>
          <w:tblHeader/>
        </w:trPr>
        <w:tc>
          <w:tcPr>
            <w:tcW w:w="5809" w:type="dxa"/>
            <w:vAlign w:val="bottom"/>
          </w:tcPr>
          <w:p w14:paraId="19976451" w14:textId="77777777" w:rsidR="00CC3330" w:rsidRPr="00313072" w:rsidRDefault="00CC3330" w:rsidP="00DA24AF">
            <w:pPr>
              <w:jc w:val="left"/>
              <w:rPr>
                <w:rFonts w:asciiTheme="majorBidi" w:hAnsiTheme="majorBidi" w:cstheme="majorBidi"/>
                <w:cs/>
              </w:rPr>
            </w:pPr>
          </w:p>
        </w:tc>
        <w:tc>
          <w:tcPr>
            <w:tcW w:w="1951" w:type="dxa"/>
            <w:vAlign w:val="bottom"/>
            <w:hideMark/>
          </w:tcPr>
          <w:p w14:paraId="5FF037CA" w14:textId="77777777" w:rsidR="00CC3330" w:rsidRPr="00313072" w:rsidRDefault="00CC3330" w:rsidP="00DA24AF">
            <w:pPr>
              <w:ind w:left="-36" w:right="1"/>
              <w:jc w:val="center"/>
              <w:rPr>
                <w:rFonts w:asciiTheme="majorBidi" w:hAnsiTheme="majorBidi" w:cstheme="majorBidi"/>
                <w:lang w:eastAsia="en-US"/>
              </w:rPr>
            </w:pPr>
            <w:r w:rsidRPr="00313072">
              <w:rPr>
                <w:rFonts w:asciiTheme="majorBidi" w:hAnsiTheme="majorBidi" w:cstheme="majorBidi"/>
                <w:lang w:eastAsia="en-US"/>
              </w:rPr>
              <w:t>financial statements</w:t>
            </w:r>
          </w:p>
        </w:tc>
        <w:tc>
          <w:tcPr>
            <w:tcW w:w="1737" w:type="dxa"/>
            <w:vAlign w:val="bottom"/>
            <w:hideMark/>
          </w:tcPr>
          <w:p w14:paraId="1D991B59" w14:textId="77777777" w:rsidR="00CC3330" w:rsidRPr="00313072" w:rsidRDefault="00CC3330" w:rsidP="00DA24AF">
            <w:pPr>
              <w:ind w:left="-36" w:right="1"/>
              <w:jc w:val="center"/>
              <w:rPr>
                <w:rFonts w:asciiTheme="majorBidi" w:hAnsiTheme="majorBidi" w:cstheme="majorBidi"/>
                <w:cs/>
                <w:lang w:eastAsia="en-US"/>
              </w:rPr>
            </w:pPr>
            <w:r w:rsidRPr="00313072">
              <w:rPr>
                <w:rFonts w:asciiTheme="majorBidi" w:hAnsiTheme="majorBidi" w:cstheme="majorBidi"/>
                <w:lang w:eastAsia="en-US"/>
              </w:rPr>
              <w:t>financial statements</w:t>
            </w:r>
          </w:p>
        </w:tc>
      </w:tr>
      <w:tr w:rsidR="00CC3330" w:rsidRPr="00313072" w14:paraId="3D17035F" w14:textId="77777777" w:rsidTr="00737C6C">
        <w:trPr>
          <w:trHeight w:val="397"/>
          <w:tblHeader/>
        </w:trPr>
        <w:tc>
          <w:tcPr>
            <w:tcW w:w="5809" w:type="dxa"/>
            <w:vAlign w:val="bottom"/>
          </w:tcPr>
          <w:p w14:paraId="3F0D6CFD" w14:textId="77777777" w:rsidR="00CC3330" w:rsidRPr="00313072" w:rsidRDefault="00CC3330" w:rsidP="00DA24AF">
            <w:pPr>
              <w:jc w:val="left"/>
              <w:rPr>
                <w:rFonts w:asciiTheme="majorBidi" w:hAnsiTheme="majorBidi" w:cstheme="majorBidi"/>
                <w:cs/>
              </w:rPr>
            </w:pPr>
          </w:p>
        </w:tc>
        <w:tc>
          <w:tcPr>
            <w:tcW w:w="1951" w:type="dxa"/>
            <w:vAlign w:val="bottom"/>
            <w:hideMark/>
          </w:tcPr>
          <w:p w14:paraId="011AF9C2" w14:textId="77777777" w:rsidR="00CC3330" w:rsidRPr="00313072" w:rsidRDefault="00CC3330" w:rsidP="00DA24AF">
            <w:pPr>
              <w:pBdr>
                <w:bottom w:val="single" w:sz="4" w:space="1" w:color="auto"/>
              </w:pBdr>
              <w:ind w:left="-36" w:right="1"/>
              <w:jc w:val="center"/>
              <w:rPr>
                <w:rFonts w:asciiTheme="majorBidi" w:hAnsiTheme="majorBidi" w:cstheme="majorBidi"/>
              </w:rPr>
            </w:pPr>
            <w:r w:rsidRPr="00313072">
              <w:rPr>
                <w:rFonts w:asciiTheme="majorBidi" w:hAnsiTheme="majorBidi" w:cstheme="majorBidi"/>
                <w:cs/>
                <w:lang w:eastAsia="en-US"/>
              </w:rPr>
              <w:t>(</w:t>
            </w:r>
            <w:r w:rsidRPr="00313072">
              <w:rPr>
                <w:rFonts w:asciiTheme="majorBidi" w:hAnsiTheme="majorBidi" w:cstheme="majorBidi"/>
                <w:lang w:eastAsia="en-US"/>
              </w:rPr>
              <w:t>Equity Method)</w:t>
            </w:r>
          </w:p>
        </w:tc>
        <w:tc>
          <w:tcPr>
            <w:tcW w:w="1737" w:type="dxa"/>
            <w:vAlign w:val="bottom"/>
            <w:hideMark/>
          </w:tcPr>
          <w:p w14:paraId="02EC44C6" w14:textId="77777777" w:rsidR="00CC3330" w:rsidRPr="00313072" w:rsidRDefault="00CC3330" w:rsidP="00DA24AF">
            <w:pPr>
              <w:pBdr>
                <w:bottom w:val="single" w:sz="4" w:space="1" w:color="auto"/>
              </w:pBdr>
              <w:ind w:left="-36" w:right="1"/>
              <w:jc w:val="center"/>
              <w:rPr>
                <w:rFonts w:asciiTheme="majorBidi" w:hAnsiTheme="majorBidi" w:cstheme="majorBidi"/>
                <w:cs/>
              </w:rPr>
            </w:pPr>
            <w:r w:rsidRPr="00313072">
              <w:rPr>
                <w:rFonts w:asciiTheme="majorBidi" w:hAnsiTheme="majorBidi" w:cstheme="majorBidi"/>
                <w:cs/>
                <w:lang w:eastAsia="en-US"/>
              </w:rPr>
              <w:t>(</w:t>
            </w:r>
            <w:r w:rsidRPr="00313072">
              <w:rPr>
                <w:rFonts w:asciiTheme="majorBidi" w:hAnsiTheme="majorBidi" w:cstheme="majorBidi"/>
                <w:lang w:eastAsia="en-US"/>
              </w:rPr>
              <w:t>Cost Method)</w:t>
            </w:r>
          </w:p>
        </w:tc>
      </w:tr>
      <w:tr w:rsidR="00A7651C" w:rsidRPr="00313072" w14:paraId="527A4546" w14:textId="77777777" w:rsidTr="00737C6C">
        <w:trPr>
          <w:trHeight w:val="397"/>
        </w:trPr>
        <w:tc>
          <w:tcPr>
            <w:tcW w:w="5809" w:type="dxa"/>
            <w:vAlign w:val="bottom"/>
            <w:hideMark/>
          </w:tcPr>
          <w:p w14:paraId="36E935A1" w14:textId="60A7CB31" w:rsidR="00A7651C" w:rsidRPr="00313072" w:rsidRDefault="00A7651C" w:rsidP="00DA24AF">
            <w:pPr>
              <w:ind w:left="-108"/>
              <w:jc w:val="left"/>
              <w:rPr>
                <w:rFonts w:asciiTheme="majorBidi" w:hAnsiTheme="majorBidi" w:cstheme="majorBidi"/>
                <w:cs/>
              </w:rPr>
            </w:pPr>
            <w:r w:rsidRPr="00313072">
              <w:rPr>
                <w:rFonts w:asciiTheme="majorBidi" w:hAnsiTheme="majorBidi" w:cstheme="majorBidi"/>
              </w:rPr>
              <w:t>As at December 31, 2021</w:t>
            </w:r>
          </w:p>
        </w:tc>
        <w:tc>
          <w:tcPr>
            <w:tcW w:w="1951" w:type="dxa"/>
            <w:vAlign w:val="bottom"/>
            <w:hideMark/>
          </w:tcPr>
          <w:p w14:paraId="2BBB321D" w14:textId="281E52EE" w:rsidR="00A7651C" w:rsidRPr="00313072" w:rsidRDefault="00A7651C" w:rsidP="00DA24AF">
            <w:pPr>
              <w:ind w:left="-36" w:right="1"/>
              <w:jc w:val="right"/>
              <w:rPr>
                <w:rFonts w:asciiTheme="majorBidi" w:hAnsiTheme="majorBidi" w:cstheme="majorBidi"/>
              </w:rPr>
            </w:pPr>
            <w:r w:rsidRPr="00313072">
              <w:rPr>
                <w:rFonts w:asciiTheme="majorBidi" w:hAnsiTheme="majorBidi" w:cstheme="majorBidi"/>
                <w:lang w:eastAsia="en-US"/>
              </w:rPr>
              <w:t>5,479,005,045</w:t>
            </w:r>
          </w:p>
        </w:tc>
        <w:tc>
          <w:tcPr>
            <w:tcW w:w="1737" w:type="dxa"/>
            <w:vAlign w:val="bottom"/>
            <w:hideMark/>
          </w:tcPr>
          <w:p w14:paraId="477E4718" w14:textId="1C0C5053" w:rsidR="00A7651C" w:rsidRPr="00313072" w:rsidRDefault="00A7651C" w:rsidP="00DA24AF">
            <w:pPr>
              <w:ind w:left="-36" w:right="1"/>
              <w:jc w:val="right"/>
              <w:rPr>
                <w:rFonts w:asciiTheme="majorBidi" w:hAnsiTheme="majorBidi" w:cstheme="majorBidi"/>
              </w:rPr>
            </w:pPr>
            <w:r w:rsidRPr="00313072">
              <w:rPr>
                <w:rFonts w:asciiTheme="majorBidi" w:hAnsiTheme="majorBidi" w:cstheme="majorBidi"/>
                <w:lang w:eastAsia="en-US"/>
              </w:rPr>
              <w:t>4,970,981,063</w:t>
            </w:r>
          </w:p>
        </w:tc>
      </w:tr>
      <w:tr w:rsidR="00A7651C" w:rsidRPr="00313072" w14:paraId="30FBC087" w14:textId="77777777" w:rsidTr="00737C6C">
        <w:trPr>
          <w:trHeight w:val="397"/>
        </w:trPr>
        <w:tc>
          <w:tcPr>
            <w:tcW w:w="5809" w:type="dxa"/>
            <w:vAlign w:val="bottom"/>
            <w:hideMark/>
          </w:tcPr>
          <w:p w14:paraId="37C07B4D" w14:textId="77777777" w:rsidR="00A7651C" w:rsidRPr="00313072" w:rsidRDefault="00A7651C" w:rsidP="00DA24AF">
            <w:pPr>
              <w:ind w:left="-108"/>
              <w:jc w:val="left"/>
              <w:rPr>
                <w:rFonts w:asciiTheme="majorBidi" w:hAnsiTheme="majorBidi" w:cstheme="majorBidi"/>
              </w:rPr>
            </w:pPr>
            <w:r w:rsidRPr="00313072">
              <w:rPr>
                <w:rFonts w:asciiTheme="majorBidi" w:hAnsiTheme="majorBidi" w:cstheme="majorBidi"/>
              </w:rPr>
              <w:t>Additional Investment</w:t>
            </w:r>
          </w:p>
        </w:tc>
        <w:tc>
          <w:tcPr>
            <w:tcW w:w="1951" w:type="dxa"/>
            <w:shd w:val="clear" w:color="auto" w:fill="auto"/>
            <w:vAlign w:val="bottom"/>
          </w:tcPr>
          <w:p w14:paraId="6E470FE3" w14:textId="3E893E94" w:rsidR="00A7651C" w:rsidRPr="00313072" w:rsidRDefault="00A7651C" w:rsidP="00DA24AF">
            <w:pPr>
              <w:ind w:left="-36" w:right="1"/>
              <w:jc w:val="right"/>
              <w:rPr>
                <w:rFonts w:asciiTheme="majorBidi" w:hAnsiTheme="majorBidi" w:cstheme="majorBidi"/>
                <w:lang w:eastAsia="en-US"/>
              </w:rPr>
            </w:pPr>
            <w:r w:rsidRPr="00313072">
              <w:rPr>
                <w:rFonts w:asciiTheme="majorBidi" w:hAnsiTheme="majorBidi" w:cstheme="majorBidi"/>
                <w:lang w:eastAsia="en-US"/>
              </w:rPr>
              <w:t>816,140,774</w:t>
            </w:r>
          </w:p>
        </w:tc>
        <w:tc>
          <w:tcPr>
            <w:tcW w:w="1737" w:type="dxa"/>
            <w:shd w:val="clear" w:color="auto" w:fill="auto"/>
            <w:vAlign w:val="bottom"/>
          </w:tcPr>
          <w:p w14:paraId="37396C47" w14:textId="15EF7F18" w:rsidR="00A7651C" w:rsidRPr="00313072" w:rsidRDefault="00A7651C" w:rsidP="00DA24AF">
            <w:pPr>
              <w:ind w:left="-36" w:right="1"/>
              <w:jc w:val="right"/>
              <w:rPr>
                <w:rFonts w:asciiTheme="majorBidi" w:hAnsiTheme="majorBidi" w:cstheme="majorBidi"/>
                <w:lang w:eastAsia="en-US"/>
              </w:rPr>
            </w:pPr>
            <w:r w:rsidRPr="00313072">
              <w:rPr>
                <w:rFonts w:asciiTheme="majorBidi" w:hAnsiTheme="majorBidi" w:cstheme="majorBidi"/>
                <w:lang w:eastAsia="en-US"/>
              </w:rPr>
              <w:t>816,140,774</w:t>
            </w:r>
          </w:p>
        </w:tc>
      </w:tr>
      <w:tr w:rsidR="00A7651C" w:rsidRPr="00313072" w14:paraId="7C946FE6" w14:textId="77777777" w:rsidTr="00737C6C">
        <w:trPr>
          <w:trHeight w:val="397"/>
        </w:trPr>
        <w:tc>
          <w:tcPr>
            <w:tcW w:w="5809" w:type="dxa"/>
            <w:vAlign w:val="bottom"/>
            <w:hideMark/>
          </w:tcPr>
          <w:p w14:paraId="4515C1A0" w14:textId="7AA41694" w:rsidR="00A7651C" w:rsidRPr="00313072" w:rsidRDefault="00A7651C" w:rsidP="00DA24AF">
            <w:pPr>
              <w:ind w:left="-108"/>
              <w:jc w:val="left"/>
              <w:rPr>
                <w:rFonts w:asciiTheme="majorBidi" w:hAnsiTheme="majorBidi" w:cstheme="majorBidi"/>
                <w:lang w:eastAsia="en-US"/>
              </w:rPr>
            </w:pPr>
            <w:r w:rsidRPr="00313072">
              <w:rPr>
                <w:rFonts w:asciiTheme="majorBidi" w:hAnsiTheme="majorBidi" w:cstheme="majorBidi"/>
                <w:lang w:eastAsia="en-US"/>
              </w:rPr>
              <w:t>Tranfer out from change in proportion (Note 9)</w:t>
            </w:r>
          </w:p>
        </w:tc>
        <w:tc>
          <w:tcPr>
            <w:tcW w:w="1951" w:type="dxa"/>
            <w:shd w:val="clear" w:color="auto" w:fill="auto"/>
            <w:vAlign w:val="bottom"/>
          </w:tcPr>
          <w:p w14:paraId="6EB1F502" w14:textId="4174E7B9" w:rsidR="00A7651C" w:rsidRPr="00313072" w:rsidRDefault="00A7651C" w:rsidP="00DA24AF">
            <w:pPr>
              <w:ind w:left="-36" w:right="1"/>
              <w:jc w:val="right"/>
              <w:rPr>
                <w:rFonts w:asciiTheme="majorBidi" w:hAnsiTheme="majorBidi" w:cstheme="majorBidi"/>
                <w:lang w:eastAsia="en-US"/>
              </w:rPr>
            </w:pPr>
            <w:r w:rsidRPr="00313072">
              <w:rPr>
                <w:rFonts w:asciiTheme="majorBidi" w:hAnsiTheme="majorBidi" w:cstheme="majorBidi"/>
                <w:cs/>
                <w:lang w:eastAsia="en-US"/>
              </w:rPr>
              <w:t>(</w:t>
            </w:r>
            <w:r w:rsidR="004B1F3B" w:rsidRPr="00313072">
              <w:rPr>
                <w:rFonts w:asciiTheme="majorBidi" w:hAnsiTheme="majorBidi" w:cstheme="majorBidi"/>
                <w:lang w:eastAsia="en-US"/>
              </w:rPr>
              <w:t>973</w:t>
            </w:r>
            <w:r w:rsidRPr="00313072">
              <w:rPr>
                <w:rFonts w:asciiTheme="majorBidi" w:hAnsiTheme="majorBidi" w:cstheme="majorBidi"/>
                <w:lang w:eastAsia="en-US"/>
              </w:rPr>
              <w:t>,</w:t>
            </w:r>
            <w:r w:rsidR="004B1F3B" w:rsidRPr="00313072">
              <w:rPr>
                <w:rFonts w:asciiTheme="majorBidi" w:hAnsiTheme="majorBidi" w:cstheme="majorBidi"/>
                <w:lang w:eastAsia="en-US"/>
              </w:rPr>
              <w:t>388</w:t>
            </w:r>
            <w:r w:rsidRPr="00313072">
              <w:rPr>
                <w:rFonts w:asciiTheme="majorBidi" w:hAnsiTheme="majorBidi" w:cstheme="majorBidi"/>
                <w:lang w:eastAsia="en-US"/>
              </w:rPr>
              <w:t>,</w:t>
            </w:r>
            <w:r w:rsidR="004B1F3B" w:rsidRPr="00313072">
              <w:rPr>
                <w:rFonts w:asciiTheme="majorBidi" w:hAnsiTheme="majorBidi" w:cstheme="majorBidi"/>
                <w:lang w:eastAsia="en-US"/>
              </w:rPr>
              <w:t>046</w:t>
            </w:r>
            <w:r w:rsidRPr="00313072">
              <w:rPr>
                <w:rFonts w:asciiTheme="majorBidi" w:hAnsiTheme="majorBidi" w:cstheme="majorBidi"/>
                <w:cs/>
                <w:lang w:eastAsia="en-US"/>
              </w:rPr>
              <w:t>)</w:t>
            </w:r>
          </w:p>
        </w:tc>
        <w:tc>
          <w:tcPr>
            <w:tcW w:w="1737" w:type="dxa"/>
            <w:shd w:val="clear" w:color="auto" w:fill="auto"/>
            <w:vAlign w:val="bottom"/>
          </w:tcPr>
          <w:p w14:paraId="3C113E6B" w14:textId="28D5E327" w:rsidR="00A7651C" w:rsidRPr="00313072" w:rsidRDefault="00A7651C" w:rsidP="00DA24AF">
            <w:pPr>
              <w:ind w:left="-36" w:right="1"/>
              <w:jc w:val="right"/>
              <w:rPr>
                <w:rFonts w:asciiTheme="majorBidi" w:hAnsiTheme="majorBidi" w:cstheme="majorBidi"/>
                <w:lang w:eastAsia="en-US"/>
              </w:rPr>
            </w:pPr>
            <w:r w:rsidRPr="00313072">
              <w:rPr>
                <w:rFonts w:asciiTheme="majorBidi" w:hAnsiTheme="majorBidi" w:cstheme="majorBidi"/>
                <w:lang w:eastAsia="en-US"/>
              </w:rPr>
              <w:t>(502,301,000)</w:t>
            </w:r>
          </w:p>
        </w:tc>
      </w:tr>
      <w:tr w:rsidR="00A7651C" w:rsidRPr="00313072" w14:paraId="663C9C7D" w14:textId="77777777" w:rsidTr="00737C6C">
        <w:trPr>
          <w:trHeight w:val="397"/>
        </w:trPr>
        <w:tc>
          <w:tcPr>
            <w:tcW w:w="5809" w:type="dxa"/>
            <w:vAlign w:val="bottom"/>
            <w:hideMark/>
          </w:tcPr>
          <w:p w14:paraId="6595D35F" w14:textId="77777777" w:rsidR="00A7651C" w:rsidRPr="00313072" w:rsidRDefault="00A7651C" w:rsidP="00DA24AF">
            <w:pPr>
              <w:ind w:left="-108"/>
              <w:jc w:val="left"/>
              <w:rPr>
                <w:rFonts w:asciiTheme="majorBidi" w:hAnsiTheme="majorBidi" w:cstheme="majorBidi"/>
              </w:rPr>
            </w:pPr>
            <w:r w:rsidRPr="00313072">
              <w:rPr>
                <w:rFonts w:asciiTheme="majorBidi" w:hAnsiTheme="majorBidi" w:cstheme="majorBidi"/>
                <w:lang w:eastAsia="en-US"/>
              </w:rPr>
              <w:t>Share</w:t>
            </w:r>
            <w:r w:rsidRPr="00313072">
              <w:rPr>
                <w:rFonts w:asciiTheme="majorBidi" w:hAnsiTheme="majorBidi" w:cstheme="majorBidi"/>
                <w:cs/>
                <w:lang w:eastAsia="en-US"/>
              </w:rPr>
              <w:t xml:space="preserve"> </w:t>
            </w:r>
            <w:r w:rsidRPr="00313072">
              <w:rPr>
                <w:rFonts w:asciiTheme="majorBidi" w:hAnsiTheme="majorBidi" w:cstheme="majorBidi"/>
                <w:lang w:eastAsia="en-US"/>
              </w:rPr>
              <w:t>based payment</w:t>
            </w:r>
          </w:p>
        </w:tc>
        <w:tc>
          <w:tcPr>
            <w:tcW w:w="1951" w:type="dxa"/>
            <w:shd w:val="clear" w:color="auto" w:fill="auto"/>
            <w:vAlign w:val="bottom"/>
          </w:tcPr>
          <w:p w14:paraId="3FDAD76D" w14:textId="2F6A60A7" w:rsidR="00A7651C" w:rsidRPr="00313072" w:rsidRDefault="004B1F3B" w:rsidP="00DA24AF">
            <w:pPr>
              <w:ind w:left="-36" w:right="1"/>
              <w:jc w:val="right"/>
              <w:rPr>
                <w:rFonts w:asciiTheme="majorBidi" w:hAnsiTheme="majorBidi" w:cstheme="majorBidi"/>
                <w:cs/>
                <w:lang w:eastAsia="en-US"/>
              </w:rPr>
            </w:pPr>
            <w:r w:rsidRPr="00313072">
              <w:rPr>
                <w:rFonts w:asciiTheme="majorBidi" w:hAnsiTheme="majorBidi" w:cstheme="majorBidi"/>
                <w:lang w:eastAsia="en-US"/>
              </w:rPr>
              <w:t>120</w:t>
            </w:r>
            <w:r w:rsidR="00A7651C" w:rsidRPr="00313072">
              <w:rPr>
                <w:rFonts w:asciiTheme="majorBidi" w:hAnsiTheme="majorBidi" w:cstheme="majorBidi"/>
                <w:lang w:eastAsia="en-US"/>
              </w:rPr>
              <w:t>,</w:t>
            </w:r>
            <w:r w:rsidRPr="00313072">
              <w:rPr>
                <w:rFonts w:asciiTheme="majorBidi" w:hAnsiTheme="majorBidi" w:cstheme="majorBidi"/>
                <w:lang w:eastAsia="en-US"/>
              </w:rPr>
              <w:t>612</w:t>
            </w:r>
          </w:p>
        </w:tc>
        <w:tc>
          <w:tcPr>
            <w:tcW w:w="1737" w:type="dxa"/>
            <w:shd w:val="clear" w:color="auto" w:fill="auto"/>
            <w:vAlign w:val="bottom"/>
          </w:tcPr>
          <w:p w14:paraId="49874A5D" w14:textId="75DC42B2" w:rsidR="00A7651C" w:rsidRPr="00313072" w:rsidRDefault="004B1F3B" w:rsidP="00DA24AF">
            <w:pPr>
              <w:ind w:left="-36" w:right="1"/>
              <w:jc w:val="right"/>
              <w:rPr>
                <w:rFonts w:asciiTheme="majorBidi" w:hAnsiTheme="majorBidi" w:cstheme="majorBidi"/>
                <w:lang w:eastAsia="en-US"/>
              </w:rPr>
            </w:pPr>
            <w:r w:rsidRPr="00313072">
              <w:rPr>
                <w:rFonts w:asciiTheme="majorBidi" w:hAnsiTheme="majorBidi" w:cstheme="majorBidi"/>
                <w:lang w:eastAsia="en-US"/>
              </w:rPr>
              <w:t>120</w:t>
            </w:r>
            <w:r w:rsidR="00A7651C" w:rsidRPr="00313072">
              <w:rPr>
                <w:rFonts w:asciiTheme="majorBidi" w:hAnsiTheme="majorBidi" w:cstheme="majorBidi"/>
                <w:lang w:eastAsia="en-US"/>
              </w:rPr>
              <w:t>,</w:t>
            </w:r>
            <w:r w:rsidRPr="00313072">
              <w:rPr>
                <w:rFonts w:asciiTheme="majorBidi" w:hAnsiTheme="majorBidi" w:cstheme="majorBidi"/>
                <w:lang w:eastAsia="en-US"/>
              </w:rPr>
              <w:t>61</w:t>
            </w:r>
            <w:r w:rsidR="00A7651C" w:rsidRPr="00313072">
              <w:rPr>
                <w:rFonts w:asciiTheme="majorBidi" w:hAnsiTheme="majorBidi" w:cstheme="majorBidi"/>
                <w:lang w:eastAsia="en-US"/>
              </w:rPr>
              <w:t>2</w:t>
            </w:r>
          </w:p>
        </w:tc>
      </w:tr>
      <w:tr w:rsidR="00A7651C" w:rsidRPr="00313072" w14:paraId="09FFDBCA" w14:textId="77777777" w:rsidTr="00737C6C">
        <w:trPr>
          <w:trHeight w:val="397"/>
        </w:trPr>
        <w:tc>
          <w:tcPr>
            <w:tcW w:w="5809" w:type="dxa"/>
            <w:vAlign w:val="bottom"/>
            <w:hideMark/>
          </w:tcPr>
          <w:p w14:paraId="3E4C44EC" w14:textId="3C0DACAE" w:rsidR="00A7651C" w:rsidRPr="00313072" w:rsidRDefault="00A7651C" w:rsidP="00DA24AF">
            <w:pPr>
              <w:ind w:left="-108"/>
              <w:jc w:val="left"/>
              <w:rPr>
                <w:rFonts w:asciiTheme="majorBidi" w:hAnsiTheme="majorBidi" w:cstheme="majorBidi"/>
              </w:rPr>
            </w:pPr>
            <w:r w:rsidRPr="00313072">
              <w:rPr>
                <w:rFonts w:asciiTheme="majorBidi" w:hAnsiTheme="majorBidi" w:cstheme="majorBidi"/>
              </w:rPr>
              <w:t xml:space="preserve">Share of </w:t>
            </w:r>
            <w:r w:rsidRPr="00313072">
              <w:rPr>
                <w:rFonts w:asciiTheme="majorBidi" w:hAnsiTheme="majorBidi" w:cstheme="majorBidi"/>
                <w:lang w:eastAsia="en-US"/>
              </w:rPr>
              <w:t xml:space="preserve">profit (loss) </w:t>
            </w:r>
            <w:r w:rsidRPr="00313072">
              <w:rPr>
                <w:rFonts w:asciiTheme="majorBidi" w:hAnsiTheme="majorBidi" w:cstheme="majorBidi"/>
              </w:rPr>
              <w:t>from associates and joint ventures</w:t>
            </w:r>
          </w:p>
        </w:tc>
        <w:tc>
          <w:tcPr>
            <w:tcW w:w="1951" w:type="dxa"/>
            <w:shd w:val="clear" w:color="auto" w:fill="auto"/>
            <w:vAlign w:val="bottom"/>
          </w:tcPr>
          <w:p w14:paraId="0EFCDF97" w14:textId="0960D06A" w:rsidR="00A7651C" w:rsidRPr="00313072" w:rsidRDefault="00A7651C" w:rsidP="00DA24AF">
            <w:pPr>
              <w:ind w:left="-36" w:right="1"/>
              <w:jc w:val="right"/>
              <w:rPr>
                <w:rFonts w:asciiTheme="majorBidi" w:hAnsiTheme="majorBidi" w:cstheme="majorBidi"/>
                <w:lang w:eastAsia="en-US"/>
              </w:rPr>
            </w:pPr>
            <w:r w:rsidRPr="00313072">
              <w:rPr>
                <w:rFonts w:asciiTheme="majorBidi" w:hAnsiTheme="majorBidi" w:cstheme="majorBidi"/>
                <w:lang w:eastAsia="en-US"/>
              </w:rPr>
              <w:t>74,270,747</w:t>
            </w:r>
          </w:p>
        </w:tc>
        <w:tc>
          <w:tcPr>
            <w:tcW w:w="1737" w:type="dxa"/>
            <w:shd w:val="clear" w:color="auto" w:fill="auto"/>
            <w:vAlign w:val="bottom"/>
          </w:tcPr>
          <w:p w14:paraId="161A4CC5" w14:textId="5FD4A65F" w:rsidR="00A7651C" w:rsidRPr="00313072" w:rsidRDefault="00A7651C" w:rsidP="00DA24AF">
            <w:pPr>
              <w:ind w:left="-36" w:right="1"/>
              <w:jc w:val="right"/>
              <w:rPr>
                <w:rFonts w:asciiTheme="majorBidi" w:hAnsiTheme="majorBidi" w:cstheme="majorBidi"/>
                <w:lang w:eastAsia="en-US"/>
              </w:rPr>
            </w:pPr>
            <w:r w:rsidRPr="00313072">
              <w:rPr>
                <w:rFonts w:asciiTheme="majorBidi" w:hAnsiTheme="majorBidi" w:cstheme="majorBidi"/>
                <w:lang w:eastAsia="en-US"/>
              </w:rPr>
              <w:t>-</w:t>
            </w:r>
          </w:p>
        </w:tc>
      </w:tr>
      <w:tr w:rsidR="00A7651C" w:rsidRPr="00313072" w14:paraId="3C54610A" w14:textId="77777777" w:rsidTr="00737C6C">
        <w:trPr>
          <w:trHeight w:val="397"/>
        </w:trPr>
        <w:tc>
          <w:tcPr>
            <w:tcW w:w="5809" w:type="dxa"/>
            <w:vAlign w:val="bottom"/>
            <w:hideMark/>
          </w:tcPr>
          <w:p w14:paraId="379F8D08" w14:textId="77777777" w:rsidR="00A7651C" w:rsidRPr="00313072" w:rsidRDefault="00A7651C" w:rsidP="00DA24AF">
            <w:pPr>
              <w:ind w:hanging="108"/>
              <w:jc w:val="left"/>
              <w:rPr>
                <w:rFonts w:asciiTheme="majorBidi" w:hAnsiTheme="majorBidi" w:cstheme="majorBidi"/>
                <w:lang w:eastAsia="en-US"/>
              </w:rPr>
            </w:pPr>
            <w:r w:rsidRPr="00313072">
              <w:rPr>
                <w:rFonts w:asciiTheme="majorBidi" w:hAnsiTheme="majorBidi" w:cstheme="majorBidi"/>
                <w:cs/>
                <w:lang w:eastAsia="en-US"/>
              </w:rPr>
              <w:t>(</w:t>
            </w:r>
            <w:r w:rsidRPr="00313072">
              <w:rPr>
                <w:rFonts w:asciiTheme="majorBidi" w:hAnsiTheme="majorBidi" w:cstheme="majorBidi"/>
                <w:lang w:eastAsia="en-US"/>
              </w:rPr>
              <w:t>Less</w:t>
            </w:r>
            <w:r w:rsidRPr="00313072">
              <w:rPr>
                <w:rFonts w:asciiTheme="majorBidi" w:hAnsiTheme="majorBidi" w:cstheme="majorBidi"/>
                <w:cs/>
                <w:lang w:eastAsia="en-US"/>
              </w:rPr>
              <w:t>)</w:t>
            </w:r>
            <w:r w:rsidRPr="00313072">
              <w:rPr>
                <w:rFonts w:asciiTheme="majorBidi" w:hAnsiTheme="majorBidi" w:cstheme="majorBidi"/>
                <w:lang w:eastAsia="en-US"/>
              </w:rPr>
              <w:t xml:space="preserve"> Capital reduction interest in associates and joint ventures</w:t>
            </w:r>
          </w:p>
        </w:tc>
        <w:tc>
          <w:tcPr>
            <w:tcW w:w="1951" w:type="dxa"/>
            <w:shd w:val="clear" w:color="auto" w:fill="auto"/>
            <w:vAlign w:val="bottom"/>
          </w:tcPr>
          <w:p w14:paraId="7EF22BAB" w14:textId="3EEC39DD" w:rsidR="00A7651C" w:rsidRPr="00313072" w:rsidRDefault="00A7651C" w:rsidP="00DA24AF">
            <w:pPr>
              <w:ind w:left="-36" w:right="1"/>
              <w:jc w:val="right"/>
              <w:rPr>
                <w:rFonts w:asciiTheme="majorBidi" w:hAnsiTheme="majorBidi" w:cstheme="majorBidi"/>
                <w:cs/>
                <w:lang w:eastAsia="en-US"/>
              </w:rPr>
            </w:pPr>
            <w:r w:rsidRPr="00313072">
              <w:rPr>
                <w:rFonts w:asciiTheme="majorBidi" w:hAnsiTheme="majorBidi" w:cstheme="majorBidi"/>
                <w:cs/>
                <w:lang w:eastAsia="en-US"/>
              </w:rPr>
              <w:t>(</w:t>
            </w:r>
            <w:r w:rsidR="004B1F3B" w:rsidRPr="00313072">
              <w:rPr>
                <w:rFonts w:asciiTheme="majorBidi" w:hAnsiTheme="majorBidi" w:cstheme="majorBidi"/>
                <w:lang w:eastAsia="en-US"/>
              </w:rPr>
              <w:t>130</w:t>
            </w:r>
            <w:r w:rsidRPr="00313072">
              <w:rPr>
                <w:rFonts w:asciiTheme="majorBidi" w:hAnsiTheme="majorBidi" w:cstheme="majorBidi"/>
                <w:lang w:eastAsia="en-US"/>
              </w:rPr>
              <w:t>,</w:t>
            </w:r>
            <w:r w:rsidR="004B1F3B" w:rsidRPr="00313072">
              <w:rPr>
                <w:rFonts w:asciiTheme="majorBidi" w:hAnsiTheme="majorBidi" w:cstheme="majorBidi"/>
                <w:lang w:eastAsia="en-US"/>
              </w:rPr>
              <w:t>562</w:t>
            </w:r>
            <w:r w:rsidRPr="00313072">
              <w:rPr>
                <w:rFonts w:asciiTheme="majorBidi" w:hAnsiTheme="majorBidi" w:cstheme="majorBidi"/>
                <w:lang w:eastAsia="en-US"/>
              </w:rPr>
              <w:t>,</w:t>
            </w:r>
            <w:r w:rsidR="004B1F3B" w:rsidRPr="00313072">
              <w:rPr>
                <w:rFonts w:asciiTheme="majorBidi" w:hAnsiTheme="majorBidi" w:cstheme="majorBidi"/>
                <w:lang w:eastAsia="en-US"/>
              </w:rPr>
              <w:t>000</w:t>
            </w:r>
            <w:r w:rsidRPr="00313072">
              <w:rPr>
                <w:rFonts w:asciiTheme="majorBidi" w:hAnsiTheme="majorBidi" w:cstheme="majorBidi"/>
                <w:cs/>
                <w:lang w:eastAsia="en-US"/>
              </w:rPr>
              <w:t>)</w:t>
            </w:r>
          </w:p>
        </w:tc>
        <w:tc>
          <w:tcPr>
            <w:tcW w:w="1737" w:type="dxa"/>
            <w:shd w:val="clear" w:color="auto" w:fill="auto"/>
            <w:vAlign w:val="bottom"/>
          </w:tcPr>
          <w:p w14:paraId="2B822F11" w14:textId="2225562B" w:rsidR="00A7651C" w:rsidRPr="00313072" w:rsidRDefault="00A7651C" w:rsidP="00DA24AF">
            <w:pPr>
              <w:ind w:left="-36" w:right="1"/>
              <w:jc w:val="right"/>
              <w:rPr>
                <w:rFonts w:asciiTheme="majorBidi" w:hAnsiTheme="majorBidi" w:cstheme="majorBidi"/>
                <w:lang w:eastAsia="en-US"/>
              </w:rPr>
            </w:pPr>
            <w:r w:rsidRPr="00313072">
              <w:rPr>
                <w:rFonts w:asciiTheme="majorBidi" w:hAnsiTheme="majorBidi" w:cstheme="majorBidi"/>
                <w:cs/>
                <w:lang w:eastAsia="en-US"/>
              </w:rPr>
              <w:t>(</w:t>
            </w:r>
            <w:r w:rsidR="004B1F3B" w:rsidRPr="00313072">
              <w:rPr>
                <w:rFonts w:asciiTheme="majorBidi" w:hAnsiTheme="majorBidi" w:cstheme="majorBidi"/>
                <w:lang w:eastAsia="en-US"/>
              </w:rPr>
              <w:t>130</w:t>
            </w:r>
            <w:r w:rsidRPr="00313072">
              <w:rPr>
                <w:rFonts w:asciiTheme="majorBidi" w:hAnsiTheme="majorBidi" w:cstheme="majorBidi"/>
                <w:lang w:eastAsia="en-US"/>
              </w:rPr>
              <w:t>,</w:t>
            </w:r>
            <w:r w:rsidR="004B1F3B" w:rsidRPr="00313072">
              <w:rPr>
                <w:rFonts w:asciiTheme="majorBidi" w:hAnsiTheme="majorBidi" w:cstheme="majorBidi"/>
                <w:lang w:eastAsia="en-US"/>
              </w:rPr>
              <w:t>562</w:t>
            </w:r>
            <w:r w:rsidRPr="00313072">
              <w:rPr>
                <w:rFonts w:asciiTheme="majorBidi" w:hAnsiTheme="majorBidi" w:cstheme="majorBidi"/>
                <w:lang w:eastAsia="en-US"/>
              </w:rPr>
              <w:t>,</w:t>
            </w:r>
            <w:r w:rsidR="004B1F3B" w:rsidRPr="00313072">
              <w:rPr>
                <w:rFonts w:asciiTheme="majorBidi" w:hAnsiTheme="majorBidi" w:cstheme="majorBidi"/>
                <w:lang w:eastAsia="en-US"/>
              </w:rPr>
              <w:t>000</w:t>
            </w:r>
            <w:r w:rsidRPr="00313072">
              <w:rPr>
                <w:rFonts w:asciiTheme="majorBidi" w:hAnsiTheme="majorBidi" w:cstheme="majorBidi"/>
                <w:cs/>
                <w:lang w:eastAsia="en-US"/>
              </w:rPr>
              <w:t>)</w:t>
            </w:r>
          </w:p>
        </w:tc>
      </w:tr>
      <w:tr w:rsidR="00B45824" w:rsidRPr="00313072" w14:paraId="176E80E3" w14:textId="77777777" w:rsidTr="00737C6C">
        <w:trPr>
          <w:trHeight w:val="397"/>
        </w:trPr>
        <w:tc>
          <w:tcPr>
            <w:tcW w:w="5809" w:type="dxa"/>
            <w:vAlign w:val="bottom"/>
            <w:hideMark/>
          </w:tcPr>
          <w:p w14:paraId="0C1B8983" w14:textId="3C5868D2" w:rsidR="00B45824" w:rsidRPr="00313072" w:rsidRDefault="00B45824" w:rsidP="00DA24AF">
            <w:pPr>
              <w:ind w:hanging="108"/>
              <w:jc w:val="left"/>
              <w:rPr>
                <w:rFonts w:asciiTheme="majorBidi" w:hAnsiTheme="majorBidi" w:cstheme="majorBidi"/>
              </w:rPr>
            </w:pPr>
            <w:r w:rsidRPr="00313072">
              <w:rPr>
                <w:rFonts w:asciiTheme="majorBidi" w:hAnsiTheme="majorBidi" w:cstheme="majorBidi"/>
                <w:lang w:eastAsia="en-US"/>
              </w:rPr>
              <w:t>Increase from changing investment from associates to subsidiary</w:t>
            </w:r>
          </w:p>
        </w:tc>
        <w:tc>
          <w:tcPr>
            <w:tcW w:w="1951" w:type="dxa"/>
            <w:shd w:val="clear" w:color="auto" w:fill="auto"/>
            <w:vAlign w:val="bottom"/>
          </w:tcPr>
          <w:p w14:paraId="17772801" w14:textId="61876409" w:rsidR="00B45824" w:rsidRPr="00313072" w:rsidRDefault="004B1F3B" w:rsidP="00DA24AF">
            <w:pPr>
              <w:ind w:left="-36" w:right="1"/>
              <w:jc w:val="right"/>
              <w:rPr>
                <w:rFonts w:asciiTheme="majorBidi" w:hAnsiTheme="majorBidi" w:cstheme="majorBidi"/>
                <w:lang w:eastAsia="en-US"/>
              </w:rPr>
            </w:pPr>
            <w:r w:rsidRPr="00313072">
              <w:rPr>
                <w:rFonts w:asciiTheme="majorBidi" w:hAnsiTheme="majorBidi" w:cstheme="majorBidi"/>
                <w:lang w:eastAsia="en-US"/>
              </w:rPr>
              <w:t>1</w:t>
            </w:r>
            <w:r w:rsidR="00B45824" w:rsidRPr="00313072">
              <w:rPr>
                <w:rFonts w:asciiTheme="majorBidi" w:hAnsiTheme="majorBidi" w:cstheme="majorBidi"/>
                <w:lang w:eastAsia="en-US"/>
              </w:rPr>
              <w:t>,</w:t>
            </w:r>
            <w:r w:rsidRPr="00313072">
              <w:rPr>
                <w:rFonts w:asciiTheme="majorBidi" w:hAnsiTheme="majorBidi" w:cstheme="majorBidi"/>
                <w:lang w:eastAsia="en-US"/>
              </w:rPr>
              <w:t>580</w:t>
            </w:r>
            <w:r w:rsidR="00B45824" w:rsidRPr="00313072">
              <w:rPr>
                <w:rFonts w:asciiTheme="majorBidi" w:hAnsiTheme="majorBidi" w:cstheme="majorBidi"/>
                <w:lang w:eastAsia="en-US"/>
              </w:rPr>
              <w:t>,</w:t>
            </w:r>
            <w:r w:rsidRPr="00313072">
              <w:rPr>
                <w:rFonts w:asciiTheme="majorBidi" w:hAnsiTheme="majorBidi" w:cstheme="majorBidi"/>
                <w:lang w:eastAsia="en-US"/>
              </w:rPr>
              <w:t>373</w:t>
            </w:r>
          </w:p>
        </w:tc>
        <w:tc>
          <w:tcPr>
            <w:tcW w:w="1737" w:type="dxa"/>
            <w:shd w:val="clear" w:color="auto" w:fill="auto"/>
            <w:vAlign w:val="bottom"/>
          </w:tcPr>
          <w:p w14:paraId="514677CB" w14:textId="316C1083" w:rsidR="00B45824" w:rsidRPr="00313072" w:rsidRDefault="00B45824" w:rsidP="00DA24AF">
            <w:pPr>
              <w:ind w:left="-36" w:right="1"/>
              <w:jc w:val="right"/>
              <w:rPr>
                <w:rFonts w:asciiTheme="majorBidi" w:hAnsiTheme="majorBidi" w:cstheme="majorBidi"/>
                <w:lang w:eastAsia="en-US"/>
              </w:rPr>
            </w:pPr>
            <w:r w:rsidRPr="00313072">
              <w:rPr>
                <w:rFonts w:asciiTheme="majorBidi" w:hAnsiTheme="majorBidi" w:cstheme="majorBidi"/>
                <w:lang w:eastAsia="en-US"/>
              </w:rPr>
              <w:t>-</w:t>
            </w:r>
          </w:p>
        </w:tc>
      </w:tr>
      <w:tr w:rsidR="00B45824" w:rsidRPr="00313072" w14:paraId="3F8B00A3" w14:textId="77777777" w:rsidTr="00737C6C">
        <w:trPr>
          <w:trHeight w:val="397"/>
        </w:trPr>
        <w:tc>
          <w:tcPr>
            <w:tcW w:w="5809" w:type="dxa"/>
            <w:vAlign w:val="bottom"/>
            <w:hideMark/>
          </w:tcPr>
          <w:p w14:paraId="05534BA7" w14:textId="77777777" w:rsidR="00B45824" w:rsidRPr="00313072" w:rsidRDefault="00B45824" w:rsidP="00DA24AF">
            <w:pPr>
              <w:ind w:hanging="108"/>
              <w:jc w:val="left"/>
              <w:rPr>
                <w:rFonts w:asciiTheme="majorBidi" w:hAnsiTheme="majorBidi" w:cstheme="majorBidi"/>
                <w:lang w:eastAsia="en-US"/>
              </w:rPr>
            </w:pPr>
            <w:r w:rsidRPr="00313072">
              <w:rPr>
                <w:rFonts w:asciiTheme="majorBidi" w:hAnsiTheme="majorBidi" w:cstheme="majorBidi"/>
                <w:lang w:eastAsia="en-US"/>
              </w:rPr>
              <w:t>Dividend received</w:t>
            </w:r>
          </w:p>
        </w:tc>
        <w:tc>
          <w:tcPr>
            <w:tcW w:w="1951" w:type="dxa"/>
            <w:shd w:val="clear" w:color="auto" w:fill="auto"/>
            <w:vAlign w:val="bottom"/>
          </w:tcPr>
          <w:p w14:paraId="6789E835" w14:textId="48461B40" w:rsidR="00B45824" w:rsidRPr="00313072" w:rsidRDefault="00B45824" w:rsidP="00DA24AF">
            <w:pPr>
              <w:pBdr>
                <w:bottom w:val="single" w:sz="4" w:space="1" w:color="auto"/>
              </w:pBdr>
              <w:ind w:left="-36" w:right="1"/>
              <w:jc w:val="right"/>
              <w:rPr>
                <w:rFonts w:asciiTheme="majorBidi" w:hAnsiTheme="majorBidi" w:cstheme="majorBidi"/>
                <w:lang w:eastAsia="en-US"/>
              </w:rPr>
            </w:pPr>
            <w:r w:rsidRPr="00313072">
              <w:rPr>
                <w:rFonts w:asciiTheme="majorBidi" w:hAnsiTheme="majorBidi" w:cstheme="majorBidi"/>
                <w:cs/>
                <w:lang w:eastAsia="en-US"/>
              </w:rPr>
              <w:t>(</w:t>
            </w:r>
            <w:r w:rsidR="004B1F3B" w:rsidRPr="00313072">
              <w:rPr>
                <w:rFonts w:asciiTheme="majorBidi" w:hAnsiTheme="majorBidi" w:cstheme="majorBidi"/>
                <w:lang w:eastAsia="en-US"/>
              </w:rPr>
              <w:t>174</w:t>
            </w:r>
            <w:r w:rsidRPr="00313072">
              <w:rPr>
                <w:rFonts w:asciiTheme="majorBidi" w:hAnsiTheme="majorBidi" w:cstheme="majorBidi"/>
                <w:lang w:eastAsia="en-US"/>
              </w:rPr>
              <w:t>,</w:t>
            </w:r>
            <w:r w:rsidR="004B1F3B" w:rsidRPr="00313072">
              <w:rPr>
                <w:rFonts w:asciiTheme="majorBidi" w:hAnsiTheme="majorBidi" w:cstheme="majorBidi"/>
                <w:lang w:eastAsia="en-US"/>
              </w:rPr>
              <w:t>876</w:t>
            </w:r>
            <w:r w:rsidRPr="00313072">
              <w:rPr>
                <w:rFonts w:asciiTheme="majorBidi" w:hAnsiTheme="majorBidi" w:cstheme="majorBidi"/>
                <w:lang w:eastAsia="en-US"/>
              </w:rPr>
              <w:t>,</w:t>
            </w:r>
            <w:r w:rsidR="004B1F3B" w:rsidRPr="00313072">
              <w:rPr>
                <w:rFonts w:asciiTheme="majorBidi" w:hAnsiTheme="majorBidi" w:cstheme="majorBidi"/>
                <w:lang w:eastAsia="en-US"/>
              </w:rPr>
              <w:t>285</w:t>
            </w:r>
            <w:r w:rsidRPr="00313072">
              <w:rPr>
                <w:rFonts w:asciiTheme="majorBidi" w:hAnsiTheme="majorBidi" w:cstheme="majorBidi"/>
                <w:cs/>
                <w:lang w:eastAsia="en-US"/>
              </w:rPr>
              <w:t>)</w:t>
            </w:r>
          </w:p>
        </w:tc>
        <w:tc>
          <w:tcPr>
            <w:tcW w:w="1737" w:type="dxa"/>
            <w:shd w:val="clear" w:color="auto" w:fill="auto"/>
            <w:vAlign w:val="bottom"/>
          </w:tcPr>
          <w:p w14:paraId="309E2F58" w14:textId="4A9E719F" w:rsidR="00B45824" w:rsidRPr="00313072" w:rsidRDefault="00B45824" w:rsidP="00DA24AF">
            <w:pPr>
              <w:pBdr>
                <w:bottom w:val="single" w:sz="4" w:space="1" w:color="auto"/>
              </w:pBdr>
              <w:ind w:left="-36" w:right="1"/>
              <w:jc w:val="right"/>
              <w:rPr>
                <w:rFonts w:asciiTheme="majorBidi" w:hAnsiTheme="majorBidi" w:cstheme="majorBidi"/>
                <w:lang w:eastAsia="en-US"/>
              </w:rPr>
            </w:pPr>
            <w:r w:rsidRPr="00313072">
              <w:rPr>
                <w:rFonts w:asciiTheme="majorBidi" w:hAnsiTheme="majorBidi" w:cstheme="majorBidi"/>
                <w:lang w:eastAsia="en-US"/>
              </w:rPr>
              <w:t>-</w:t>
            </w:r>
          </w:p>
        </w:tc>
      </w:tr>
      <w:tr w:rsidR="00B45824" w:rsidRPr="00313072" w14:paraId="0A982D8F" w14:textId="77777777" w:rsidTr="00737C6C">
        <w:trPr>
          <w:trHeight w:val="397"/>
        </w:trPr>
        <w:tc>
          <w:tcPr>
            <w:tcW w:w="5809" w:type="dxa"/>
            <w:vAlign w:val="bottom"/>
            <w:hideMark/>
          </w:tcPr>
          <w:p w14:paraId="27CD6E35" w14:textId="646B268C" w:rsidR="00B45824" w:rsidRPr="00313072" w:rsidRDefault="00B45824" w:rsidP="00DA24AF">
            <w:pPr>
              <w:ind w:left="-108"/>
              <w:jc w:val="left"/>
              <w:rPr>
                <w:rFonts w:asciiTheme="majorBidi" w:hAnsiTheme="majorBidi" w:cstheme="majorBidi"/>
              </w:rPr>
            </w:pPr>
            <w:r w:rsidRPr="00313072">
              <w:rPr>
                <w:rFonts w:asciiTheme="majorBidi" w:hAnsiTheme="majorBidi" w:cstheme="majorBidi"/>
              </w:rPr>
              <w:t>As at June 30, 2022</w:t>
            </w:r>
          </w:p>
        </w:tc>
        <w:tc>
          <w:tcPr>
            <w:tcW w:w="1951" w:type="dxa"/>
            <w:shd w:val="clear" w:color="auto" w:fill="auto"/>
            <w:vAlign w:val="bottom"/>
          </w:tcPr>
          <w:p w14:paraId="0F09B58F" w14:textId="749C4BCA" w:rsidR="00B45824" w:rsidRPr="00313072" w:rsidRDefault="00B45824" w:rsidP="00DA24AF">
            <w:pPr>
              <w:pBdr>
                <w:bottom w:val="double" w:sz="4" w:space="1" w:color="auto"/>
              </w:pBdr>
              <w:ind w:left="-36" w:right="1"/>
              <w:jc w:val="right"/>
              <w:rPr>
                <w:rFonts w:asciiTheme="majorBidi" w:hAnsiTheme="majorBidi" w:cstheme="majorBidi"/>
                <w:lang w:eastAsia="en-US"/>
              </w:rPr>
            </w:pPr>
            <w:r w:rsidRPr="00313072">
              <w:rPr>
                <w:rFonts w:asciiTheme="majorBidi" w:hAnsiTheme="majorBidi" w:cstheme="majorBidi"/>
                <w:lang w:eastAsia="en-US"/>
              </w:rPr>
              <w:t>5,092,291,220</w:t>
            </w:r>
          </w:p>
        </w:tc>
        <w:tc>
          <w:tcPr>
            <w:tcW w:w="1737" w:type="dxa"/>
            <w:shd w:val="clear" w:color="auto" w:fill="auto"/>
            <w:vAlign w:val="bottom"/>
          </w:tcPr>
          <w:p w14:paraId="0286DB50" w14:textId="464F0AC2" w:rsidR="00B45824" w:rsidRPr="00313072" w:rsidRDefault="00B45824" w:rsidP="00DA24AF">
            <w:pPr>
              <w:pBdr>
                <w:bottom w:val="double" w:sz="4" w:space="1" w:color="auto"/>
              </w:pBdr>
              <w:ind w:left="-36" w:right="1"/>
              <w:jc w:val="right"/>
              <w:rPr>
                <w:rFonts w:asciiTheme="majorBidi" w:hAnsiTheme="majorBidi" w:cstheme="majorBidi"/>
                <w:lang w:eastAsia="en-US"/>
              </w:rPr>
            </w:pPr>
            <w:r w:rsidRPr="00313072">
              <w:rPr>
                <w:rFonts w:asciiTheme="majorBidi" w:hAnsiTheme="majorBidi" w:cstheme="majorBidi"/>
                <w:lang w:eastAsia="en-US"/>
              </w:rPr>
              <w:t>5,154,379,449</w:t>
            </w:r>
          </w:p>
        </w:tc>
      </w:tr>
    </w:tbl>
    <w:p w14:paraId="5EF0E18E" w14:textId="539A7744" w:rsidR="00915D73" w:rsidRPr="00313072" w:rsidRDefault="00915D73" w:rsidP="00DA24AF">
      <w:pPr>
        <w:spacing w:before="240"/>
        <w:ind w:left="425" w:right="0"/>
        <w:jc w:val="thaiDistribute"/>
        <w:rPr>
          <w:rFonts w:asciiTheme="majorBidi" w:hAnsiTheme="majorBidi" w:cstheme="majorBidi"/>
          <w:color w:val="000000" w:themeColor="text1"/>
          <w:spacing w:val="-2"/>
          <w:lang w:eastAsia="en-US"/>
        </w:rPr>
      </w:pPr>
      <w:r w:rsidRPr="00313072">
        <w:rPr>
          <w:rFonts w:asciiTheme="majorBidi" w:hAnsiTheme="majorBidi" w:cstheme="majorBidi"/>
          <w:color w:val="000000" w:themeColor="text1"/>
          <w:spacing w:val="-2"/>
          <w:lang w:eastAsia="en-US"/>
        </w:rPr>
        <w:t>Changes in investments in associates and joint ventures for the</w:t>
      </w:r>
      <w:r w:rsidR="00DF6971" w:rsidRPr="00313072">
        <w:rPr>
          <w:rFonts w:asciiTheme="majorBidi" w:hAnsiTheme="majorBidi" w:cstheme="majorBidi"/>
          <w:color w:val="000000" w:themeColor="text1"/>
          <w:spacing w:val="-2"/>
          <w:lang w:eastAsia="en-US"/>
        </w:rPr>
        <w:t xml:space="preserve"> six</w:t>
      </w:r>
      <w:r w:rsidRPr="00313072">
        <w:rPr>
          <w:rFonts w:asciiTheme="majorBidi" w:hAnsiTheme="majorBidi" w:cstheme="majorBidi"/>
          <w:color w:val="000000" w:themeColor="text1"/>
          <w:spacing w:val="-2"/>
          <w:lang w:eastAsia="en-US"/>
        </w:rPr>
        <w:t xml:space="preserve"> - month period ended </w:t>
      </w:r>
      <w:r w:rsidR="00A302A5" w:rsidRPr="00313072">
        <w:rPr>
          <w:rFonts w:asciiTheme="majorBidi" w:hAnsiTheme="majorBidi" w:cstheme="majorBidi"/>
          <w:color w:val="000000" w:themeColor="text1"/>
          <w:spacing w:val="-2"/>
          <w:lang w:eastAsia="en-US"/>
        </w:rPr>
        <w:t>June 30</w:t>
      </w:r>
      <w:r w:rsidRPr="00313072">
        <w:rPr>
          <w:rFonts w:asciiTheme="majorBidi" w:hAnsiTheme="majorBidi" w:cstheme="majorBidi"/>
          <w:color w:val="000000" w:themeColor="text1"/>
          <w:spacing w:val="-2"/>
          <w:lang w:eastAsia="en-US"/>
        </w:rPr>
        <w:t>,</w:t>
      </w:r>
      <w:r w:rsidRPr="00313072">
        <w:rPr>
          <w:rFonts w:asciiTheme="majorBidi" w:hAnsiTheme="majorBidi" w:cstheme="majorBidi"/>
          <w:color w:val="000000" w:themeColor="text1"/>
          <w:spacing w:val="-2"/>
          <w:cs/>
          <w:lang w:eastAsia="en-US"/>
        </w:rPr>
        <w:t xml:space="preserve"> </w:t>
      </w:r>
      <w:r w:rsidRPr="00313072">
        <w:rPr>
          <w:rFonts w:asciiTheme="majorBidi" w:hAnsiTheme="majorBidi" w:cstheme="majorBidi"/>
          <w:color w:val="000000" w:themeColor="text1"/>
          <w:spacing w:val="-2"/>
          <w:lang w:eastAsia="en-US"/>
        </w:rPr>
        <w:t>2022 are as follows :</w:t>
      </w:r>
    </w:p>
    <w:p w14:paraId="3786D5D7" w14:textId="410E66E9" w:rsidR="00915D73" w:rsidRPr="00313072" w:rsidRDefault="00915D73" w:rsidP="00DA24AF">
      <w:pPr>
        <w:spacing w:before="120"/>
        <w:ind w:left="425" w:right="0"/>
        <w:jc w:val="thaiDistribute"/>
        <w:rPr>
          <w:rFonts w:asciiTheme="majorBidi" w:hAnsiTheme="majorBidi" w:cstheme="majorBidi"/>
          <w:b/>
          <w:bCs/>
          <w:color w:val="000000" w:themeColor="text1"/>
          <w:u w:val="single"/>
          <w:lang w:eastAsia="en-US"/>
        </w:rPr>
      </w:pPr>
      <w:r w:rsidRPr="00313072">
        <w:rPr>
          <w:rFonts w:asciiTheme="majorBidi" w:hAnsiTheme="majorBidi" w:cstheme="majorBidi"/>
          <w:b/>
          <w:bCs/>
          <w:color w:val="000000" w:themeColor="text1"/>
          <w:u w:val="single"/>
          <w:lang w:eastAsia="en-US"/>
        </w:rPr>
        <w:t xml:space="preserve">Investments in new </w:t>
      </w:r>
      <w:r w:rsidRPr="00313072">
        <w:rPr>
          <w:rFonts w:asciiTheme="majorBidi" w:hAnsiTheme="majorBidi" w:cstheme="majorBidi"/>
          <w:b/>
          <w:bCs/>
          <w:color w:val="000000" w:themeColor="text1"/>
          <w:spacing w:val="-2"/>
          <w:u w:val="single"/>
          <w:lang w:eastAsia="en-US"/>
        </w:rPr>
        <w:t>associates and joint ventures</w:t>
      </w:r>
    </w:p>
    <w:p w14:paraId="36265C9C" w14:textId="77777777" w:rsidR="00915D73" w:rsidRPr="00313072" w:rsidRDefault="00915D73" w:rsidP="00DA24AF">
      <w:pPr>
        <w:spacing w:before="120"/>
        <w:ind w:left="425" w:right="0"/>
        <w:jc w:val="thaiDistribute"/>
        <w:rPr>
          <w:rFonts w:asciiTheme="majorBidi" w:hAnsiTheme="majorBidi" w:cstheme="majorBidi"/>
          <w:b/>
          <w:bCs/>
          <w:color w:val="000000" w:themeColor="text1"/>
          <w:lang w:eastAsia="en-US"/>
        </w:rPr>
      </w:pPr>
      <w:r w:rsidRPr="00313072">
        <w:rPr>
          <w:rFonts w:asciiTheme="majorBidi" w:hAnsiTheme="majorBidi" w:cstheme="majorBidi"/>
          <w:b/>
          <w:bCs/>
          <w:color w:val="000000" w:themeColor="text1"/>
          <w:lang w:eastAsia="en-US"/>
        </w:rPr>
        <w:t>Piti Land Co., Ltd.</w:t>
      </w:r>
    </w:p>
    <w:p w14:paraId="54D35656" w14:textId="5589019E" w:rsidR="00AD5934" w:rsidRPr="00313072" w:rsidRDefault="00915D73" w:rsidP="00DA24AF">
      <w:pPr>
        <w:spacing w:before="120"/>
        <w:ind w:left="425" w:right="0"/>
        <w:jc w:val="thaiDistribute"/>
        <w:rPr>
          <w:rFonts w:asciiTheme="majorBidi" w:hAnsiTheme="majorBidi" w:cstheme="majorBidi"/>
          <w:color w:val="000000" w:themeColor="text1"/>
        </w:rPr>
      </w:pPr>
      <w:r w:rsidRPr="00313072">
        <w:rPr>
          <w:rFonts w:asciiTheme="majorBidi" w:hAnsiTheme="majorBidi" w:cstheme="majorBidi"/>
          <w:color w:val="000000" w:themeColor="text1"/>
        </w:rPr>
        <w:t>According to the resolution of</w:t>
      </w:r>
      <w:r w:rsidRPr="00313072">
        <w:rPr>
          <w:rFonts w:asciiTheme="majorBidi" w:hAnsiTheme="majorBidi" w:cstheme="majorBidi"/>
          <w:color w:val="000000" w:themeColor="text1"/>
          <w:cs/>
        </w:rPr>
        <w:t xml:space="preserve"> </w:t>
      </w:r>
      <w:r w:rsidRPr="00313072">
        <w:rPr>
          <w:rFonts w:asciiTheme="majorBidi" w:hAnsiTheme="majorBidi" w:cstheme="majorBidi"/>
          <w:color w:val="000000" w:themeColor="text1"/>
        </w:rPr>
        <w:t>Executive Committee Meeting No.4</w:t>
      </w:r>
      <w:r w:rsidRPr="00313072">
        <w:rPr>
          <w:rFonts w:asciiTheme="majorBidi" w:hAnsiTheme="majorBidi" w:cstheme="majorBidi"/>
          <w:color w:val="000000" w:themeColor="text1"/>
          <w:cs/>
        </w:rPr>
        <w:t>/</w:t>
      </w:r>
      <w:r w:rsidRPr="00313072">
        <w:rPr>
          <w:rFonts w:asciiTheme="majorBidi" w:hAnsiTheme="majorBidi" w:cstheme="majorBidi"/>
          <w:color w:val="000000" w:themeColor="text1"/>
        </w:rPr>
        <w:t>202</w:t>
      </w:r>
      <w:r w:rsidR="00F47674" w:rsidRPr="00313072">
        <w:rPr>
          <w:rFonts w:asciiTheme="majorBidi" w:hAnsiTheme="majorBidi" w:cstheme="majorBidi"/>
          <w:color w:val="000000" w:themeColor="text1"/>
        </w:rPr>
        <w:t>2</w:t>
      </w:r>
      <w:r w:rsidRPr="00313072">
        <w:rPr>
          <w:rFonts w:asciiTheme="majorBidi" w:hAnsiTheme="majorBidi" w:cstheme="majorBidi"/>
          <w:color w:val="000000" w:themeColor="text1"/>
        </w:rPr>
        <w:t xml:space="preserve"> held on </w:t>
      </w:r>
      <w:r w:rsidR="00F47674" w:rsidRPr="00313072">
        <w:rPr>
          <w:rFonts w:asciiTheme="majorBidi" w:hAnsiTheme="majorBidi" w:cstheme="majorBidi"/>
          <w:color w:val="000000" w:themeColor="text1"/>
        </w:rPr>
        <w:t>March 1</w:t>
      </w:r>
      <w:r w:rsidRPr="00313072">
        <w:rPr>
          <w:rFonts w:asciiTheme="majorBidi" w:hAnsiTheme="majorBidi" w:cstheme="majorBidi"/>
          <w:color w:val="000000" w:themeColor="text1"/>
        </w:rPr>
        <w:t>, 202</w:t>
      </w:r>
      <w:r w:rsidR="00F47674" w:rsidRPr="00313072">
        <w:rPr>
          <w:rFonts w:asciiTheme="majorBidi" w:hAnsiTheme="majorBidi" w:cstheme="majorBidi"/>
          <w:color w:val="000000" w:themeColor="text1"/>
        </w:rPr>
        <w:t>2</w:t>
      </w:r>
      <w:r w:rsidRPr="00313072">
        <w:rPr>
          <w:rFonts w:asciiTheme="majorBidi" w:hAnsiTheme="majorBidi" w:cstheme="majorBidi"/>
          <w:color w:val="000000" w:themeColor="text1"/>
          <w:lang w:eastAsia="en-US"/>
        </w:rPr>
        <w:t xml:space="preserve">, has resolved to approve the Company’s investment in the ordinary shares in Piti Land Co., Ltd. in aggregate of </w:t>
      </w:r>
      <w:r w:rsidR="00F47674" w:rsidRPr="00313072">
        <w:rPr>
          <w:rFonts w:asciiTheme="majorBidi" w:hAnsiTheme="majorBidi" w:cstheme="majorBidi"/>
          <w:color w:val="000000" w:themeColor="text1"/>
          <w:lang w:eastAsia="en-US"/>
        </w:rPr>
        <w:t>9,998</w:t>
      </w:r>
      <w:r w:rsidRPr="00313072">
        <w:rPr>
          <w:rFonts w:asciiTheme="majorBidi" w:hAnsiTheme="majorBidi" w:cstheme="majorBidi"/>
          <w:color w:val="000000" w:themeColor="text1"/>
          <w:lang w:eastAsia="en-US"/>
        </w:rPr>
        <w:t xml:space="preserve"> shares, equivalent to </w:t>
      </w:r>
      <w:r w:rsidR="00F47674" w:rsidRPr="00313072">
        <w:rPr>
          <w:rFonts w:asciiTheme="majorBidi" w:hAnsiTheme="majorBidi" w:cstheme="majorBidi"/>
          <w:color w:val="000000" w:themeColor="text1"/>
          <w:lang w:eastAsia="en-US"/>
        </w:rPr>
        <w:t>99.98</w:t>
      </w:r>
      <w:r w:rsidRPr="00313072">
        <w:rPr>
          <w:rFonts w:asciiTheme="majorBidi" w:hAnsiTheme="majorBidi" w:cstheme="majorBidi"/>
          <w:color w:val="000000" w:themeColor="text1"/>
          <w:lang w:eastAsia="en-US"/>
        </w:rPr>
        <w:t xml:space="preserve"> percent of the total issued and paid-up shares in Piti Land Co., Ltd. with the purchase price of Baht 100 per share. The objective of this investment is to expand investment in the Company's real estate development business as well as to extend and support the Company's real estate development projects. Piti Land Co., Ltd. engages in the property development business for sale.</w:t>
      </w:r>
    </w:p>
    <w:p w14:paraId="0EC61D43" w14:textId="39FBA77D" w:rsidR="009A22C1" w:rsidRPr="00313072" w:rsidRDefault="00915D73" w:rsidP="00DA24AF">
      <w:pPr>
        <w:spacing w:before="120"/>
        <w:ind w:left="425" w:right="0"/>
        <w:jc w:val="thaiDistribute"/>
        <w:rPr>
          <w:rFonts w:asciiTheme="majorBidi" w:hAnsiTheme="majorBidi" w:cstheme="majorBidi"/>
          <w:color w:val="000000" w:themeColor="text1"/>
        </w:rPr>
      </w:pPr>
      <w:r w:rsidRPr="00313072">
        <w:rPr>
          <w:rFonts w:asciiTheme="majorBidi" w:hAnsiTheme="majorBidi" w:cstheme="majorBidi"/>
          <w:color w:val="000000" w:themeColor="text1"/>
        </w:rPr>
        <w:t>According to the resolution of</w:t>
      </w:r>
      <w:r w:rsidRPr="00313072">
        <w:rPr>
          <w:rFonts w:asciiTheme="majorBidi" w:hAnsiTheme="majorBidi" w:cstheme="majorBidi"/>
          <w:color w:val="000000" w:themeColor="text1"/>
          <w:cs/>
        </w:rPr>
        <w:t xml:space="preserve"> </w:t>
      </w:r>
      <w:r w:rsidRPr="00313072">
        <w:rPr>
          <w:rFonts w:asciiTheme="majorBidi" w:hAnsiTheme="majorBidi" w:cstheme="majorBidi"/>
          <w:color w:val="000000" w:themeColor="text1"/>
        </w:rPr>
        <w:t>Executive Committee Meeting No.6</w:t>
      </w:r>
      <w:r w:rsidRPr="00313072">
        <w:rPr>
          <w:rFonts w:asciiTheme="majorBidi" w:hAnsiTheme="majorBidi" w:cstheme="majorBidi"/>
          <w:color w:val="000000" w:themeColor="text1"/>
          <w:cs/>
        </w:rPr>
        <w:t>/</w:t>
      </w:r>
      <w:r w:rsidRPr="00313072">
        <w:rPr>
          <w:rFonts w:asciiTheme="majorBidi" w:hAnsiTheme="majorBidi" w:cstheme="majorBidi"/>
          <w:color w:val="000000" w:themeColor="text1"/>
        </w:rPr>
        <w:t xml:space="preserve">2022 held on March 12, 2022, it was resolved to approve the entering into the Joint venture agreement and signed a share subscription agreement including share purchase agreement and/or share subscription agreement with Hankyu Hanshin Properties Corporation </w:t>
      </w:r>
      <w:r w:rsidR="00D63C9F" w:rsidRPr="00313072">
        <w:rPr>
          <w:rFonts w:asciiTheme="majorBidi" w:hAnsiTheme="majorBidi" w:cstheme="majorBidi"/>
          <w:color w:val="000000" w:themeColor="text1"/>
          <w:cs/>
        </w:rPr>
        <w:t>(</w:t>
      </w:r>
      <w:r w:rsidR="00D63C9F" w:rsidRPr="00313072">
        <w:rPr>
          <w:rFonts w:asciiTheme="majorBidi" w:hAnsiTheme="majorBidi" w:cstheme="majorBidi"/>
          <w:color w:val="000000" w:themeColor="text1"/>
        </w:rPr>
        <w:t>“Hankyu”</w:t>
      </w:r>
      <w:r w:rsidR="00D63C9F" w:rsidRPr="00313072">
        <w:rPr>
          <w:rFonts w:asciiTheme="majorBidi" w:hAnsiTheme="majorBidi" w:cstheme="majorBidi"/>
          <w:color w:val="000000" w:themeColor="text1"/>
          <w:cs/>
        </w:rPr>
        <w:t>)</w:t>
      </w:r>
      <w:r w:rsidRPr="00313072">
        <w:rPr>
          <w:rFonts w:asciiTheme="majorBidi" w:hAnsiTheme="majorBidi" w:cstheme="majorBidi"/>
          <w:color w:val="000000" w:themeColor="text1"/>
        </w:rPr>
        <w:t>which is not the related person of the Company, in the investment ratio of 51</w:t>
      </w:r>
      <w:r w:rsidRPr="00313072">
        <w:rPr>
          <w:rFonts w:asciiTheme="majorBidi" w:hAnsiTheme="majorBidi" w:cstheme="majorBidi"/>
          <w:color w:val="000000" w:themeColor="text1"/>
          <w:cs/>
        </w:rPr>
        <w:t>:</w:t>
      </w:r>
      <w:r w:rsidRPr="00313072">
        <w:rPr>
          <w:rFonts w:asciiTheme="majorBidi" w:hAnsiTheme="majorBidi" w:cstheme="majorBidi"/>
          <w:color w:val="000000" w:themeColor="text1"/>
        </w:rPr>
        <w:t>49, for develop a condominium project by joint venture in Piti Land Co., Ltd. The details are as follows :</w:t>
      </w:r>
    </w:p>
    <w:p w14:paraId="4ED740BE" w14:textId="2422E93C" w:rsidR="00915D73" w:rsidRPr="00313072" w:rsidRDefault="00915D73" w:rsidP="00DA24AF">
      <w:pPr>
        <w:pStyle w:val="ListParagraph"/>
        <w:numPr>
          <w:ilvl w:val="0"/>
          <w:numId w:val="14"/>
        </w:numPr>
        <w:tabs>
          <w:tab w:val="left" w:pos="1440"/>
        </w:tabs>
        <w:ind w:left="709" w:right="1" w:hanging="283"/>
        <w:jc w:val="thaiDistribute"/>
        <w:rPr>
          <w:rFonts w:asciiTheme="majorBidi" w:hAnsiTheme="majorBidi" w:cstheme="majorBidi"/>
          <w:color w:val="000000" w:themeColor="text1"/>
        </w:rPr>
      </w:pPr>
      <w:r w:rsidRPr="00313072">
        <w:rPr>
          <w:rFonts w:asciiTheme="majorBidi" w:hAnsiTheme="majorBidi" w:cstheme="majorBidi"/>
          <w:color w:val="000000" w:themeColor="text1"/>
        </w:rPr>
        <w:t xml:space="preserve">Piti Land Co., Ltd. will increase its registered capital in the </w:t>
      </w:r>
      <w:r w:rsidR="00DC127B" w:rsidRPr="00313072">
        <w:rPr>
          <w:rFonts w:asciiTheme="majorBidi" w:hAnsiTheme="majorBidi" w:cstheme="majorBidi"/>
          <w:color w:val="000000" w:themeColor="text1"/>
        </w:rPr>
        <w:t>amount of Baht</w:t>
      </w:r>
      <w:r w:rsidRPr="00313072">
        <w:rPr>
          <w:rFonts w:asciiTheme="majorBidi" w:hAnsiTheme="majorBidi" w:cstheme="majorBidi"/>
          <w:color w:val="000000" w:themeColor="text1"/>
        </w:rPr>
        <w:t xml:space="preserve"> 349.00 million. From Baht 1.00 million to Baht 350.00 million by issuing new 3,490,000 shares with a par value of Baht 100 per shared.  </w:t>
      </w:r>
    </w:p>
    <w:p w14:paraId="677CE3C2" w14:textId="4E67E5BE" w:rsidR="00915D73" w:rsidRPr="00313072" w:rsidRDefault="00915D73" w:rsidP="00DA24AF">
      <w:pPr>
        <w:pStyle w:val="ListParagraph"/>
        <w:numPr>
          <w:ilvl w:val="0"/>
          <w:numId w:val="14"/>
        </w:numPr>
        <w:tabs>
          <w:tab w:val="left" w:pos="1440"/>
        </w:tabs>
        <w:ind w:left="709" w:right="1" w:hanging="283"/>
        <w:jc w:val="thaiDistribute"/>
        <w:rPr>
          <w:rFonts w:asciiTheme="majorBidi" w:hAnsiTheme="majorBidi" w:cstheme="majorBidi"/>
          <w:color w:val="000000" w:themeColor="text1"/>
        </w:rPr>
      </w:pPr>
      <w:r w:rsidRPr="00313072">
        <w:rPr>
          <w:rFonts w:asciiTheme="majorBidi" w:hAnsiTheme="majorBidi" w:cstheme="majorBidi"/>
          <w:color w:val="000000" w:themeColor="text1"/>
        </w:rPr>
        <w:t>The Company will purchase in share capital of Piti Land Co., Ltd. subscribe 1,775,001 shares or equivalent to 51.00% of the total newly issued shares at Baht 100 per share, or equal to Baht 177.50 million.</w:t>
      </w:r>
    </w:p>
    <w:p w14:paraId="44FA9A4B" w14:textId="6B07F424" w:rsidR="00915D73" w:rsidRPr="00313072" w:rsidRDefault="00915D73" w:rsidP="00DA24AF">
      <w:pPr>
        <w:pStyle w:val="ListParagraph"/>
        <w:numPr>
          <w:ilvl w:val="0"/>
          <w:numId w:val="14"/>
        </w:numPr>
        <w:tabs>
          <w:tab w:val="left" w:pos="1440"/>
        </w:tabs>
        <w:ind w:left="709" w:right="1" w:hanging="283"/>
        <w:jc w:val="thaiDistribute"/>
        <w:rPr>
          <w:rFonts w:asciiTheme="majorBidi" w:hAnsiTheme="majorBidi" w:cstheme="majorBidi"/>
          <w:color w:val="000000" w:themeColor="text1"/>
          <w:spacing w:val="-4"/>
        </w:rPr>
      </w:pPr>
      <w:r w:rsidRPr="00313072">
        <w:rPr>
          <w:rFonts w:asciiTheme="majorBidi" w:hAnsiTheme="majorBidi" w:cstheme="majorBidi"/>
          <w:color w:val="000000" w:themeColor="text1"/>
          <w:spacing w:val="-4"/>
        </w:rPr>
        <w:lastRenderedPageBreak/>
        <w:t xml:space="preserve">The Company waived its right to purchase shares of Piti Land Co., Ltd. subscribe 1,714,301 newly issued shares or equivalent to 49.00% at the par value of Baht 100 per share or equal to Baht 171.43 million </w:t>
      </w:r>
      <w:r w:rsidR="00F47674" w:rsidRPr="00313072">
        <w:rPr>
          <w:rFonts w:asciiTheme="majorBidi" w:hAnsiTheme="majorBidi" w:cstheme="majorBidi"/>
          <w:color w:val="000000" w:themeColor="text1"/>
          <w:spacing w:val="-4"/>
        </w:rPr>
        <w:t xml:space="preserve">So that Hankyu can be allocated shares form Piti Land Co.,Ltd. </w:t>
      </w:r>
      <w:r w:rsidR="00271529" w:rsidRPr="00313072">
        <w:rPr>
          <w:rFonts w:asciiTheme="majorBidi" w:hAnsiTheme="majorBidi" w:cstheme="majorBidi"/>
          <w:color w:val="000000" w:themeColor="text1"/>
          <w:spacing w:val="-4"/>
        </w:rPr>
        <w:t>i</w:t>
      </w:r>
      <w:r w:rsidR="00F47674" w:rsidRPr="00313072">
        <w:rPr>
          <w:rFonts w:asciiTheme="majorBidi" w:hAnsiTheme="majorBidi" w:cstheme="majorBidi"/>
          <w:color w:val="000000" w:themeColor="text1"/>
          <w:spacing w:val="-4"/>
        </w:rPr>
        <w:t>n the total amount 1,714,999 shares.</w:t>
      </w:r>
      <w:r w:rsidRPr="00313072">
        <w:rPr>
          <w:rFonts w:asciiTheme="majorBidi" w:hAnsiTheme="majorBidi" w:cstheme="majorBidi"/>
          <w:color w:val="000000" w:themeColor="text1"/>
          <w:spacing w:val="-4"/>
        </w:rPr>
        <w:t xml:space="preserve"> After the capital increase, Hankyu will hold </w:t>
      </w:r>
      <w:r w:rsidR="00DF119C" w:rsidRPr="00313072">
        <w:rPr>
          <w:rFonts w:asciiTheme="majorBidi" w:hAnsiTheme="majorBidi" w:cstheme="majorBidi"/>
          <w:color w:val="000000" w:themeColor="text1"/>
          <w:spacing w:val="-4"/>
        </w:rPr>
        <w:t xml:space="preserve">1,715,000 shares or equal to </w:t>
      </w:r>
      <w:r w:rsidRPr="00313072">
        <w:rPr>
          <w:rFonts w:asciiTheme="majorBidi" w:hAnsiTheme="majorBidi" w:cstheme="majorBidi"/>
          <w:color w:val="000000" w:themeColor="text1"/>
          <w:spacing w:val="-4"/>
        </w:rPr>
        <w:t>49.00% of the total shares of Piti Land Co., Ltd.</w:t>
      </w:r>
    </w:p>
    <w:p w14:paraId="404554E5" w14:textId="307AE66B" w:rsidR="009A22C1" w:rsidRPr="00313072" w:rsidRDefault="00915D73" w:rsidP="00DA24AF">
      <w:pPr>
        <w:pStyle w:val="ListParagraph"/>
        <w:numPr>
          <w:ilvl w:val="0"/>
          <w:numId w:val="14"/>
        </w:numPr>
        <w:tabs>
          <w:tab w:val="left" w:pos="1440"/>
        </w:tabs>
        <w:ind w:left="709" w:right="1" w:hanging="283"/>
        <w:jc w:val="thaiDistribute"/>
        <w:rPr>
          <w:rFonts w:asciiTheme="majorBidi" w:hAnsiTheme="majorBidi" w:cstheme="majorBidi"/>
          <w:color w:val="000000" w:themeColor="text1"/>
        </w:rPr>
      </w:pPr>
      <w:r w:rsidRPr="00313072">
        <w:rPr>
          <w:rFonts w:asciiTheme="majorBidi" w:hAnsiTheme="majorBidi" w:cstheme="majorBidi"/>
          <w:color w:val="000000" w:themeColor="text1"/>
        </w:rPr>
        <w:t xml:space="preserve">On </w:t>
      </w:r>
      <w:r w:rsidR="00DF119C" w:rsidRPr="00313072">
        <w:rPr>
          <w:rFonts w:asciiTheme="majorBidi" w:hAnsiTheme="majorBidi" w:cstheme="majorBidi"/>
          <w:color w:val="000000" w:themeColor="text1"/>
        </w:rPr>
        <w:t>March</w:t>
      </w:r>
      <w:r w:rsidRPr="00313072">
        <w:rPr>
          <w:rFonts w:asciiTheme="majorBidi" w:hAnsiTheme="majorBidi" w:cstheme="majorBidi"/>
          <w:color w:val="000000" w:themeColor="text1"/>
        </w:rPr>
        <w:t xml:space="preserve"> </w:t>
      </w:r>
      <w:r w:rsidR="003C4822" w:rsidRPr="00313072">
        <w:rPr>
          <w:rFonts w:asciiTheme="majorBidi" w:hAnsiTheme="majorBidi" w:cstheme="majorBidi"/>
          <w:color w:val="000000" w:themeColor="text1"/>
        </w:rPr>
        <w:t>18</w:t>
      </w:r>
      <w:r w:rsidRPr="00313072">
        <w:rPr>
          <w:rFonts w:asciiTheme="majorBidi" w:hAnsiTheme="majorBidi" w:cstheme="majorBidi"/>
          <w:color w:val="000000" w:themeColor="text1"/>
        </w:rPr>
        <w:t>, 202</w:t>
      </w:r>
      <w:r w:rsidR="00DF119C" w:rsidRPr="00313072">
        <w:rPr>
          <w:rFonts w:asciiTheme="majorBidi" w:hAnsiTheme="majorBidi" w:cstheme="majorBidi"/>
          <w:color w:val="000000" w:themeColor="text1"/>
        </w:rPr>
        <w:t>2</w:t>
      </w:r>
      <w:r w:rsidRPr="00313072">
        <w:rPr>
          <w:rFonts w:asciiTheme="majorBidi" w:hAnsiTheme="majorBidi" w:cstheme="majorBidi"/>
          <w:color w:val="000000" w:themeColor="text1"/>
        </w:rPr>
        <w:t xml:space="preserve">, Piti Land Co., Ltd. has called for additional payment for shares in </w:t>
      </w:r>
      <w:r w:rsidR="00DC127B" w:rsidRPr="00313072">
        <w:rPr>
          <w:rFonts w:asciiTheme="majorBidi" w:hAnsiTheme="majorBidi" w:cstheme="majorBidi"/>
          <w:color w:val="000000" w:themeColor="text1"/>
        </w:rPr>
        <w:t>amount of Baht</w:t>
      </w:r>
      <w:r w:rsidRPr="00313072">
        <w:rPr>
          <w:rFonts w:asciiTheme="majorBidi" w:hAnsiTheme="majorBidi" w:cstheme="majorBidi"/>
          <w:color w:val="000000" w:themeColor="text1"/>
        </w:rPr>
        <w:t xml:space="preserve"> 1</w:t>
      </w:r>
      <w:r w:rsidR="00DF119C" w:rsidRPr="00313072">
        <w:rPr>
          <w:rFonts w:asciiTheme="majorBidi" w:hAnsiTheme="majorBidi" w:cstheme="majorBidi"/>
          <w:color w:val="000000" w:themeColor="text1"/>
        </w:rPr>
        <w:t>11</w:t>
      </w:r>
      <w:r w:rsidRPr="00313072">
        <w:rPr>
          <w:rFonts w:asciiTheme="majorBidi" w:hAnsiTheme="majorBidi" w:cstheme="majorBidi"/>
          <w:color w:val="000000" w:themeColor="text1"/>
        </w:rPr>
        <w:t>.6</w:t>
      </w:r>
      <w:r w:rsidR="00DF119C" w:rsidRPr="00313072">
        <w:rPr>
          <w:rFonts w:asciiTheme="majorBidi" w:hAnsiTheme="majorBidi" w:cstheme="majorBidi"/>
          <w:color w:val="000000" w:themeColor="text1"/>
        </w:rPr>
        <w:t>8</w:t>
      </w:r>
      <w:r w:rsidRPr="00313072">
        <w:rPr>
          <w:rFonts w:asciiTheme="majorBidi" w:hAnsiTheme="majorBidi" w:cstheme="majorBidi"/>
          <w:color w:val="000000" w:themeColor="text1"/>
        </w:rPr>
        <w:t xml:space="preserve"> million. </w:t>
      </w:r>
      <w:r w:rsidR="00F47674" w:rsidRPr="00313072">
        <w:rPr>
          <w:rFonts w:asciiTheme="majorBidi" w:hAnsiTheme="majorBidi" w:cstheme="majorBidi"/>
          <w:color w:val="000000" w:themeColor="text1"/>
        </w:rPr>
        <w:t xml:space="preserve">                 </w:t>
      </w:r>
      <w:r w:rsidRPr="00313072">
        <w:rPr>
          <w:rFonts w:asciiTheme="majorBidi" w:hAnsiTheme="majorBidi" w:cstheme="majorBidi"/>
          <w:color w:val="000000" w:themeColor="text1"/>
        </w:rPr>
        <w:t xml:space="preserve">The Company has already paid in </w:t>
      </w:r>
      <w:r w:rsidR="00DC127B" w:rsidRPr="00313072">
        <w:rPr>
          <w:rFonts w:asciiTheme="majorBidi" w:hAnsiTheme="majorBidi" w:cstheme="majorBidi"/>
          <w:color w:val="000000" w:themeColor="text1"/>
        </w:rPr>
        <w:t>amount of Baht</w:t>
      </w:r>
      <w:r w:rsidRPr="00313072">
        <w:rPr>
          <w:rFonts w:asciiTheme="majorBidi" w:hAnsiTheme="majorBidi" w:cstheme="majorBidi"/>
          <w:color w:val="000000" w:themeColor="text1"/>
        </w:rPr>
        <w:t xml:space="preserve"> 56.96 million on March 2</w:t>
      </w:r>
      <w:r w:rsidR="00DF119C" w:rsidRPr="00313072">
        <w:rPr>
          <w:rFonts w:asciiTheme="majorBidi" w:hAnsiTheme="majorBidi" w:cstheme="majorBidi"/>
          <w:color w:val="000000" w:themeColor="text1"/>
        </w:rPr>
        <w:t>4</w:t>
      </w:r>
      <w:r w:rsidRPr="00313072">
        <w:rPr>
          <w:rFonts w:asciiTheme="majorBidi" w:hAnsiTheme="majorBidi" w:cstheme="majorBidi"/>
          <w:color w:val="000000" w:themeColor="text1"/>
        </w:rPr>
        <w:t>, 2022.</w:t>
      </w:r>
    </w:p>
    <w:p w14:paraId="08566725" w14:textId="4535E956" w:rsidR="006B3057" w:rsidRPr="00313072" w:rsidRDefault="006B3057" w:rsidP="00DA24AF">
      <w:pPr>
        <w:spacing w:before="240"/>
        <w:ind w:left="425" w:right="0"/>
        <w:rPr>
          <w:rFonts w:asciiTheme="majorBidi" w:hAnsiTheme="majorBidi" w:cstheme="majorBidi"/>
          <w:b/>
          <w:bCs/>
          <w:color w:val="000000" w:themeColor="text1"/>
          <w:u w:val="single"/>
          <w:lang w:eastAsia="en-US"/>
        </w:rPr>
      </w:pPr>
      <w:r w:rsidRPr="00313072">
        <w:rPr>
          <w:rFonts w:asciiTheme="majorBidi" w:hAnsiTheme="majorBidi" w:cstheme="majorBidi"/>
          <w:b/>
          <w:bCs/>
          <w:color w:val="000000" w:themeColor="text1"/>
          <w:u w:val="single"/>
          <w:lang w:eastAsia="en-US"/>
        </w:rPr>
        <w:t>The capital increase of associates and joint ventures</w:t>
      </w:r>
    </w:p>
    <w:p w14:paraId="1123B362" w14:textId="21082979" w:rsidR="00230F8A" w:rsidRPr="00313072" w:rsidRDefault="00230F8A" w:rsidP="00DA24AF">
      <w:pPr>
        <w:tabs>
          <w:tab w:val="left" w:pos="1440"/>
        </w:tabs>
        <w:spacing w:before="120"/>
        <w:ind w:left="426" w:right="1"/>
        <w:rPr>
          <w:rFonts w:asciiTheme="majorBidi" w:hAnsiTheme="majorBidi" w:cstheme="majorBidi"/>
          <w:b/>
          <w:bCs/>
          <w:snapToGrid w:val="0"/>
          <w:color w:val="000000" w:themeColor="text1"/>
          <w:spacing w:val="-6"/>
          <w:lang w:eastAsia="th-TH"/>
        </w:rPr>
      </w:pPr>
      <w:r w:rsidRPr="00313072">
        <w:rPr>
          <w:rFonts w:asciiTheme="majorBidi" w:hAnsiTheme="majorBidi" w:cstheme="majorBidi"/>
          <w:b/>
          <w:bCs/>
          <w:color w:val="000000" w:themeColor="text1"/>
          <w:spacing w:val="-6"/>
        </w:rPr>
        <w:t>Sena HHP 7</w:t>
      </w:r>
      <w:r w:rsidRPr="00313072">
        <w:rPr>
          <w:rFonts w:asciiTheme="majorBidi" w:hAnsiTheme="majorBidi" w:cstheme="majorBidi"/>
          <w:b/>
          <w:bCs/>
          <w:color w:val="000000" w:themeColor="text1"/>
          <w:spacing w:val="-6"/>
          <w:cs/>
        </w:rPr>
        <w:t xml:space="preserve"> </w:t>
      </w:r>
      <w:r w:rsidRPr="00313072">
        <w:rPr>
          <w:rFonts w:asciiTheme="majorBidi" w:hAnsiTheme="majorBidi" w:cstheme="majorBidi"/>
          <w:b/>
          <w:bCs/>
          <w:color w:val="000000" w:themeColor="text1"/>
          <w:spacing w:val="-6"/>
        </w:rPr>
        <w:t>Company Limited</w:t>
      </w:r>
    </w:p>
    <w:p w14:paraId="00B72A31" w14:textId="20151A9E" w:rsidR="00F0291D" w:rsidRPr="00313072" w:rsidRDefault="00915D73" w:rsidP="00DA24AF">
      <w:pPr>
        <w:spacing w:before="120"/>
        <w:ind w:left="425" w:right="0"/>
        <w:rPr>
          <w:rFonts w:asciiTheme="majorBidi" w:hAnsiTheme="majorBidi" w:cstheme="majorBidi"/>
          <w:color w:val="000000" w:themeColor="text1"/>
          <w:spacing w:val="-4"/>
        </w:rPr>
      </w:pPr>
      <w:r w:rsidRPr="00313072">
        <w:rPr>
          <w:rFonts w:asciiTheme="majorBidi" w:hAnsiTheme="majorBidi" w:cstheme="majorBidi"/>
          <w:color w:val="000000" w:themeColor="text1"/>
          <w:spacing w:val="-4"/>
        </w:rPr>
        <w:t>According to the resolution of the Extraordinary General Meeting of Shareholders No. 1/2022</w:t>
      </w:r>
      <w:r w:rsidRPr="00313072">
        <w:rPr>
          <w:rFonts w:asciiTheme="majorBidi" w:hAnsiTheme="majorBidi" w:cstheme="majorBidi"/>
          <w:color w:val="000000" w:themeColor="text1"/>
          <w:spacing w:val="-4"/>
          <w:cs/>
        </w:rPr>
        <w:t xml:space="preserve"> </w:t>
      </w:r>
      <w:r w:rsidRPr="00313072">
        <w:rPr>
          <w:rFonts w:asciiTheme="majorBidi" w:hAnsiTheme="majorBidi" w:cstheme="majorBidi"/>
          <w:color w:val="000000" w:themeColor="text1"/>
          <w:spacing w:val="-4"/>
        </w:rPr>
        <w:t xml:space="preserve">of Sena HHP </w:t>
      </w:r>
      <w:r w:rsidR="00CC0617" w:rsidRPr="00313072">
        <w:rPr>
          <w:rFonts w:asciiTheme="majorBidi" w:hAnsiTheme="majorBidi" w:cstheme="majorBidi"/>
          <w:color w:val="000000" w:themeColor="text1"/>
          <w:spacing w:val="-4"/>
        </w:rPr>
        <w:t>7</w:t>
      </w:r>
      <w:r w:rsidRPr="00313072">
        <w:rPr>
          <w:rFonts w:asciiTheme="majorBidi" w:hAnsiTheme="majorBidi" w:cstheme="majorBidi"/>
          <w:color w:val="000000" w:themeColor="text1"/>
          <w:spacing w:val="-4"/>
          <w:cs/>
        </w:rPr>
        <w:t xml:space="preserve"> </w:t>
      </w:r>
      <w:r w:rsidRPr="00313072">
        <w:rPr>
          <w:rFonts w:asciiTheme="majorBidi" w:hAnsiTheme="majorBidi" w:cstheme="majorBidi"/>
          <w:color w:val="000000" w:themeColor="text1"/>
          <w:spacing w:val="-4"/>
        </w:rPr>
        <w:t>Co., Ltd. on March 14, 2022,</w:t>
      </w:r>
      <w:r w:rsidRPr="00313072">
        <w:rPr>
          <w:rFonts w:asciiTheme="majorBidi" w:hAnsiTheme="majorBidi" w:cstheme="majorBidi"/>
          <w:color w:val="000000" w:themeColor="text1"/>
          <w:spacing w:val="-4"/>
          <w:cs/>
        </w:rPr>
        <w:t xml:space="preserve"> </w:t>
      </w:r>
      <w:r w:rsidRPr="00313072">
        <w:rPr>
          <w:rFonts w:asciiTheme="majorBidi" w:hAnsiTheme="majorBidi" w:cstheme="majorBidi"/>
          <w:color w:val="000000" w:themeColor="text1"/>
          <w:spacing w:val="-4"/>
        </w:rPr>
        <w:t>approved to increase the registered capital of</w:t>
      </w:r>
      <w:r w:rsidR="00160641" w:rsidRPr="00313072">
        <w:rPr>
          <w:rFonts w:asciiTheme="majorBidi" w:hAnsiTheme="majorBidi" w:cstheme="majorBidi"/>
          <w:color w:val="000000" w:themeColor="text1"/>
          <w:spacing w:val="-4"/>
        </w:rPr>
        <w:t xml:space="preserve"> </w:t>
      </w:r>
      <w:r w:rsidR="00271529" w:rsidRPr="00313072">
        <w:rPr>
          <w:rFonts w:asciiTheme="majorBidi" w:hAnsiTheme="majorBidi" w:cstheme="majorBidi"/>
          <w:color w:val="000000" w:themeColor="text1"/>
          <w:spacing w:val="-4"/>
        </w:rPr>
        <w:t>B</w:t>
      </w:r>
      <w:r w:rsidR="00160641" w:rsidRPr="00313072">
        <w:rPr>
          <w:rFonts w:asciiTheme="majorBidi" w:hAnsiTheme="majorBidi" w:cstheme="majorBidi"/>
          <w:color w:val="000000" w:themeColor="text1"/>
          <w:spacing w:val="-4"/>
        </w:rPr>
        <w:t>aht</w:t>
      </w:r>
      <w:r w:rsidRPr="00313072">
        <w:rPr>
          <w:rFonts w:asciiTheme="majorBidi" w:hAnsiTheme="majorBidi" w:cstheme="majorBidi"/>
          <w:color w:val="000000" w:themeColor="text1"/>
          <w:spacing w:val="-4"/>
        </w:rPr>
        <w:t xml:space="preserve"> 200.00</w:t>
      </w:r>
      <w:r w:rsidRPr="00313072">
        <w:rPr>
          <w:rFonts w:asciiTheme="majorBidi" w:hAnsiTheme="majorBidi" w:cstheme="majorBidi"/>
          <w:color w:val="000000" w:themeColor="text1"/>
          <w:spacing w:val="-4"/>
          <w:cs/>
        </w:rPr>
        <w:t xml:space="preserve"> </w:t>
      </w:r>
      <w:r w:rsidRPr="00313072">
        <w:rPr>
          <w:rFonts w:asciiTheme="majorBidi" w:hAnsiTheme="majorBidi" w:cstheme="majorBidi"/>
          <w:color w:val="000000" w:themeColor="text1"/>
          <w:spacing w:val="-4"/>
        </w:rPr>
        <w:t>million by issuing 2,000,000</w:t>
      </w:r>
      <w:r w:rsidRPr="00313072">
        <w:rPr>
          <w:rFonts w:asciiTheme="majorBidi" w:hAnsiTheme="majorBidi" w:cstheme="majorBidi"/>
          <w:color w:val="000000" w:themeColor="text1"/>
          <w:spacing w:val="-4"/>
          <w:cs/>
        </w:rPr>
        <w:t xml:space="preserve"> </w:t>
      </w:r>
      <w:r w:rsidRPr="00313072">
        <w:rPr>
          <w:rFonts w:asciiTheme="majorBidi" w:hAnsiTheme="majorBidi" w:cstheme="majorBidi"/>
          <w:color w:val="000000" w:themeColor="text1"/>
          <w:spacing w:val="-4"/>
        </w:rPr>
        <w:t xml:space="preserve">new ordinary shares with a par value of </w:t>
      </w:r>
      <w:r w:rsidR="00271529" w:rsidRPr="00313072">
        <w:rPr>
          <w:rFonts w:asciiTheme="majorBidi" w:hAnsiTheme="majorBidi" w:cstheme="majorBidi"/>
          <w:color w:val="000000" w:themeColor="text1"/>
          <w:spacing w:val="-4"/>
        </w:rPr>
        <w:t>B</w:t>
      </w:r>
      <w:r w:rsidR="00160641" w:rsidRPr="00313072">
        <w:rPr>
          <w:rFonts w:asciiTheme="majorBidi" w:hAnsiTheme="majorBidi" w:cstheme="majorBidi"/>
          <w:color w:val="000000" w:themeColor="text1"/>
          <w:spacing w:val="-4"/>
        </w:rPr>
        <w:t xml:space="preserve">aht </w:t>
      </w:r>
      <w:r w:rsidR="00CC0617" w:rsidRPr="00313072">
        <w:rPr>
          <w:rFonts w:asciiTheme="majorBidi" w:hAnsiTheme="majorBidi" w:cstheme="majorBidi"/>
          <w:color w:val="000000" w:themeColor="text1"/>
          <w:spacing w:val="-4"/>
        </w:rPr>
        <w:t>100</w:t>
      </w:r>
      <w:r w:rsidRPr="00313072">
        <w:rPr>
          <w:rFonts w:asciiTheme="majorBidi" w:hAnsiTheme="majorBidi" w:cstheme="majorBidi"/>
          <w:color w:val="000000" w:themeColor="text1"/>
          <w:spacing w:val="-4"/>
        </w:rPr>
        <w:t xml:space="preserve"> per share and The Company has paid for shares in the </w:t>
      </w:r>
      <w:r w:rsidR="00DC127B" w:rsidRPr="00313072">
        <w:rPr>
          <w:rFonts w:asciiTheme="majorBidi" w:hAnsiTheme="majorBidi" w:cstheme="majorBidi"/>
          <w:color w:val="000000" w:themeColor="text1"/>
          <w:spacing w:val="-4"/>
        </w:rPr>
        <w:t>amount of Baht</w:t>
      </w:r>
      <w:r w:rsidR="00160641" w:rsidRPr="00313072">
        <w:rPr>
          <w:rFonts w:asciiTheme="majorBidi" w:hAnsiTheme="majorBidi" w:cstheme="majorBidi"/>
          <w:color w:val="000000" w:themeColor="text1"/>
          <w:spacing w:val="-4"/>
        </w:rPr>
        <w:t xml:space="preserve"> </w:t>
      </w:r>
      <w:r w:rsidRPr="00313072">
        <w:rPr>
          <w:rFonts w:asciiTheme="majorBidi" w:hAnsiTheme="majorBidi" w:cstheme="majorBidi"/>
          <w:color w:val="000000" w:themeColor="text1"/>
          <w:spacing w:val="-4"/>
        </w:rPr>
        <w:t>25.50</w:t>
      </w:r>
      <w:r w:rsidRPr="00313072">
        <w:rPr>
          <w:rFonts w:asciiTheme="majorBidi" w:hAnsiTheme="majorBidi" w:cstheme="majorBidi"/>
          <w:color w:val="000000" w:themeColor="text1"/>
          <w:spacing w:val="-4"/>
          <w:cs/>
        </w:rPr>
        <w:t xml:space="preserve"> </w:t>
      </w:r>
      <w:r w:rsidRPr="00313072">
        <w:rPr>
          <w:rFonts w:asciiTheme="majorBidi" w:hAnsiTheme="majorBidi" w:cstheme="majorBidi"/>
          <w:color w:val="000000" w:themeColor="text1"/>
          <w:spacing w:val="-4"/>
        </w:rPr>
        <w:t xml:space="preserve">million on March </w:t>
      </w:r>
      <w:r w:rsidR="00CC0617" w:rsidRPr="00313072">
        <w:rPr>
          <w:rFonts w:asciiTheme="majorBidi" w:hAnsiTheme="majorBidi" w:cstheme="majorBidi"/>
          <w:color w:val="000000" w:themeColor="text1"/>
          <w:spacing w:val="-4"/>
        </w:rPr>
        <w:t>1</w:t>
      </w:r>
      <w:r w:rsidRPr="00313072">
        <w:rPr>
          <w:rFonts w:asciiTheme="majorBidi" w:hAnsiTheme="majorBidi" w:cstheme="majorBidi"/>
          <w:color w:val="000000" w:themeColor="text1"/>
          <w:spacing w:val="-4"/>
        </w:rPr>
        <w:t xml:space="preserve">7, </w:t>
      </w:r>
      <w:r w:rsidR="00CC0617" w:rsidRPr="00313072">
        <w:rPr>
          <w:rFonts w:asciiTheme="majorBidi" w:hAnsiTheme="majorBidi" w:cstheme="majorBidi"/>
          <w:color w:val="000000" w:themeColor="text1"/>
          <w:spacing w:val="-4"/>
        </w:rPr>
        <w:t>2022</w:t>
      </w:r>
      <w:r w:rsidRPr="00313072">
        <w:rPr>
          <w:rFonts w:asciiTheme="majorBidi" w:hAnsiTheme="majorBidi" w:cstheme="majorBidi"/>
          <w:color w:val="000000" w:themeColor="text1"/>
          <w:spacing w:val="-4"/>
          <w:cs/>
        </w:rPr>
        <w:t>.</w:t>
      </w:r>
    </w:p>
    <w:p w14:paraId="002ECA2E" w14:textId="5EFC5593" w:rsidR="006B3057" w:rsidRPr="00313072" w:rsidRDefault="006B3057" w:rsidP="00DA24AF">
      <w:pPr>
        <w:tabs>
          <w:tab w:val="left" w:pos="1440"/>
        </w:tabs>
        <w:spacing w:before="120"/>
        <w:ind w:left="426" w:right="1"/>
        <w:rPr>
          <w:rFonts w:asciiTheme="majorBidi" w:hAnsiTheme="majorBidi" w:cstheme="majorBidi"/>
          <w:b/>
          <w:bCs/>
          <w:snapToGrid w:val="0"/>
          <w:spacing w:val="-6"/>
          <w:lang w:eastAsia="th-TH"/>
        </w:rPr>
      </w:pPr>
      <w:r w:rsidRPr="00313072">
        <w:rPr>
          <w:rFonts w:asciiTheme="majorBidi" w:hAnsiTheme="majorBidi" w:cstheme="majorBidi"/>
          <w:b/>
          <w:bCs/>
          <w:spacing w:val="-6"/>
        </w:rPr>
        <w:t>Sena HHP 11</w:t>
      </w:r>
      <w:r w:rsidRPr="00313072">
        <w:rPr>
          <w:rFonts w:asciiTheme="majorBidi" w:hAnsiTheme="majorBidi" w:cstheme="majorBidi"/>
          <w:b/>
          <w:bCs/>
          <w:spacing w:val="-6"/>
          <w:cs/>
        </w:rPr>
        <w:t xml:space="preserve"> </w:t>
      </w:r>
      <w:r w:rsidRPr="00313072">
        <w:rPr>
          <w:rFonts w:asciiTheme="majorBidi" w:hAnsiTheme="majorBidi" w:cstheme="majorBidi"/>
          <w:b/>
          <w:bCs/>
          <w:spacing w:val="-6"/>
        </w:rPr>
        <w:t>Company Limited</w:t>
      </w:r>
    </w:p>
    <w:p w14:paraId="1E0F079A" w14:textId="6E7B8F77" w:rsidR="006B3057" w:rsidRPr="00313072" w:rsidRDefault="006B3057" w:rsidP="00DA24AF">
      <w:pPr>
        <w:spacing w:before="120"/>
        <w:ind w:left="425" w:right="0"/>
        <w:rPr>
          <w:rFonts w:asciiTheme="majorBidi" w:hAnsiTheme="majorBidi" w:cstheme="majorBidi"/>
          <w:color w:val="000000" w:themeColor="text1"/>
        </w:rPr>
      </w:pPr>
      <w:r w:rsidRPr="00313072">
        <w:rPr>
          <w:rFonts w:asciiTheme="majorBidi" w:hAnsiTheme="majorBidi" w:cstheme="majorBidi"/>
          <w:color w:val="000000" w:themeColor="text1"/>
        </w:rPr>
        <w:t>According to the resolution of Extraordinary General Meeting of Shareholders No.1</w:t>
      </w:r>
      <w:r w:rsidRPr="00313072">
        <w:rPr>
          <w:rFonts w:asciiTheme="majorBidi" w:hAnsiTheme="majorBidi" w:cstheme="majorBidi"/>
          <w:color w:val="000000" w:themeColor="text1"/>
          <w:cs/>
        </w:rPr>
        <w:t>/</w:t>
      </w:r>
      <w:r w:rsidRPr="00313072">
        <w:rPr>
          <w:rFonts w:asciiTheme="majorBidi" w:hAnsiTheme="majorBidi" w:cstheme="majorBidi"/>
          <w:color w:val="000000" w:themeColor="text1"/>
        </w:rPr>
        <w:t>2022</w:t>
      </w:r>
      <w:r w:rsidRPr="00313072">
        <w:rPr>
          <w:rFonts w:asciiTheme="majorBidi" w:hAnsiTheme="majorBidi" w:cstheme="majorBidi"/>
          <w:color w:val="000000" w:themeColor="text1"/>
          <w:cs/>
        </w:rPr>
        <w:t xml:space="preserve"> </w:t>
      </w:r>
      <w:r w:rsidRPr="00313072">
        <w:rPr>
          <w:rFonts w:asciiTheme="majorBidi" w:hAnsiTheme="majorBidi" w:cstheme="majorBidi"/>
          <w:color w:val="000000" w:themeColor="text1"/>
        </w:rPr>
        <w:t>of Sena HHP 11</w:t>
      </w:r>
      <w:r w:rsidRPr="00313072">
        <w:rPr>
          <w:rFonts w:asciiTheme="majorBidi" w:hAnsiTheme="majorBidi" w:cstheme="majorBidi"/>
          <w:color w:val="000000" w:themeColor="text1"/>
          <w:cs/>
        </w:rPr>
        <w:t xml:space="preserve"> </w:t>
      </w:r>
      <w:r w:rsidRPr="00313072">
        <w:rPr>
          <w:rFonts w:asciiTheme="majorBidi" w:hAnsiTheme="majorBidi" w:cstheme="majorBidi"/>
          <w:color w:val="000000" w:themeColor="text1"/>
        </w:rPr>
        <w:t xml:space="preserve">Company Limited on January 14, 2022, approved to increasing registered capital </w:t>
      </w:r>
      <w:r w:rsidR="00DC127B" w:rsidRPr="00313072">
        <w:rPr>
          <w:rFonts w:asciiTheme="majorBidi" w:hAnsiTheme="majorBidi" w:cstheme="majorBidi"/>
          <w:color w:val="000000" w:themeColor="text1"/>
        </w:rPr>
        <w:t>amount of Baht</w:t>
      </w:r>
      <w:r w:rsidRPr="00313072">
        <w:rPr>
          <w:rFonts w:asciiTheme="majorBidi" w:hAnsiTheme="majorBidi" w:cstheme="majorBidi"/>
          <w:color w:val="000000" w:themeColor="text1"/>
        </w:rPr>
        <w:t xml:space="preserve"> 289</w:t>
      </w:r>
      <w:r w:rsidRPr="00313072">
        <w:rPr>
          <w:rFonts w:asciiTheme="majorBidi" w:hAnsiTheme="majorBidi" w:cstheme="majorBidi"/>
          <w:color w:val="000000" w:themeColor="text1"/>
          <w:cs/>
        </w:rPr>
        <w:t>.</w:t>
      </w:r>
      <w:r w:rsidRPr="00313072">
        <w:rPr>
          <w:rFonts w:asciiTheme="majorBidi" w:hAnsiTheme="majorBidi" w:cstheme="majorBidi"/>
          <w:color w:val="000000" w:themeColor="text1"/>
        </w:rPr>
        <w:t>00</w:t>
      </w:r>
      <w:r w:rsidRPr="00313072">
        <w:rPr>
          <w:rFonts w:asciiTheme="majorBidi" w:hAnsiTheme="majorBidi" w:cstheme="majorBidi"/>
          <w:color w:val="000000" w:themeColor="text1"/>
          <w:cs/>
        </w:rPr>
        <w:t xml:space="preserve"> </w:t>
      </w:r>
      <w:r w:rsidRPr="00313072">
        <w:rPr>
          <w:rFonts w:asciiTheme="majorBidi" w:hAnsiTheme="majorBidi" w:cstheme="majorBidi"/>
          <w:color w:val="000000" w:themeColor="text1"/>
        </w:rPr>
        <w:t>million by issuing 2,890,000</w:t>
      </w:r>
      <w:r w:rsidRPr="00313072">
        <w:rPr>
          <w:rFonts w:asciiTheme="majorBidi" w:hAnsiTheme="majorBidi" w:cstheme="majorBidi"/>
          <w:color w:val="000000" w:themeColor="text1"/>
          <w:cs/>
        </w:rPr>
        <w:t xml:space="preserve"> </w:t>
      </w:r>
      <w:r w:rsidR="00DF119C" w:rsidRPr="00313072">
        <w:rPr>
          <w:rFonts w:asciiTheme="majorBidi" w:hAnsiTheme="majorBidi" w:cstheme="majorBidi"/>
          <w:color w:val="000000" w:themeColor="text1"/>
        </w:rPr>
        <w:t xml:space="preserve">new ordinary </w:t>
      </w:r>
      <w:r w:rsidRPr="00313072">
        <w:rPr>
          <w:rFonts w:asciiTheme="majorBidi" w:hAnsiTheme="majorBidi" w:cstheme="majorBidi"/>
          <w:color w:val="000000" w:themeColor="text1"/>
        </w:rPr>
        <w:t>shares</w:t>
      </w:r>
      <w:r w:rsidR="00916B76" w:rsidRPr="00313072">
        <w:rPr>
          <w:rFonts w:asciiTheme="majorBidi" w:hAnsiTheme="majorBidi" w:cstheme="majorBidi"/>
          <w:color w:val="000000" w:themeColor="text1"/>
        </w:rPr>
        <w:t xml:space="preserve">. </w:t>
      </w:r>
      <w:r w:rsidRPr="00313072">
        <w:rPr>
          <w:rFonts w:asciiTheme="majorBidi" w:hAnsiTheme="majorBidi" w:cstheme="majorBidi"/>
          <w:color w:val="000000" w:themeColor="text1"/>
        </w:rPr>
        <w:t>with a par value of baht 100</w:t>
      </w:r>
      <w:r w:rsidRPr="00313072">
        <w:rPr>
          <w:rFonts w:asciiTheme="majorBidi" w:hAnsiTheme="majorBidi" w:cstheme="majorBidi"/>
          <w:color w:val="000000" w:themeColor="text1"/>
          <w:cs/>
        </w:rPr>
        <w:t xml:space="preserve"> </w:t>
      </w:r>
      <w:r w:rsidRPr="00313072">
        <w:rPr>
          <w:rFonts w:asciiTheme="majorBidi" w:hAnsiTheme="majorBidi" w:cstheme="majorBidi"/>
          <w:color w:val="000000" w:themeColor="text1"/>
        </w:rPr>
        <w:t>per share. The company has paid for shares in the amount of</w:t>
      </w:r>
      <w:r w:rsidR="00850346" w:rsidRPr="00313072">
        <w:rPr>
          <w:rFonts w:asciiTheme="majorBidi" w:hAnsiTheme="majorBidi" w:cstheme="majorBidi"/>
          <w:color w:val="000000" w:themeColor="text1"/>
        </w:rPr>
        <w:t xml:space="preserve"> </w:t>
      </w:r>
      <w:r w:rsidRPr="00313072">
        <w:rPr>
          <w:rFonts w:asciiTheme="majorBidi" w:hAnsiTheme="majorBidi" w:cstheme="majorBidi"/>
          <w:color w:val="000000" w:themeColor="text1"/>
          <w:cs/>
        </w:rPr>
        <w:t xml:space="preserve"> </w:t>
      </w:r>
      <w:r w:rsidR="003C3927" w:rsidRPr="00313072">
        <w:rPr>
          <w:rFonts w:asciiTheme="majorBidi" w:hAnsiTheme="majorBidi" w:cstheme="majorBidi"/>
          <w:color w:val="000000" w:themeColor="text1"/>
        </w:rPr>
        <w:t>B</w:t>
      </w:r>
      <w:r w:rsidR="00160641" w:rsidRPr="00313072">
        <w:rPr>
          <w:rFonts w:asciiTheme="majorBidi" w:hAnsiTheme="majorBidi" w:cstheme="majorBidi"/>
          <w:color w:val="000000" w:themeColor="text1"/>
        </w:rPr>
        <w:t xml:space="preserve">aht </w:t>
      </w:r>
      <w:r w:rsidRPr="00313072">
        <w:rPr>
          <w:rFonts w:asciiTheme="majorBidi" w:hAnsiTheme="majorBidi" w:cstheme="majorBidi"/>
          <w:color w:val="000000" w:themeColor="text1"/>
        </w:rPr>
        <w:t>37.13</w:t>
      </w:r>
      <w:r w:rsidRPr="00313072">
        <w:rPr>
          <w:rFonts w:asciiTheme="majorBidi" w:hAnsiTheme="majorBidi" w:cstheme="majorBidi"/>
          <w:color w:val="000000" w:themeColor="text1"/>
          <w:cs/>
        </w:rPr>
        <w:t xml:space="preserve"> </w:t>
      </w:r>
      <w:r w:rsidRPr="00313072">
        <w:rPr>
          <w:rFonts w:asciiTheme="majorBidi" w:hAnsiTheme="majorBidi" w:cstheme="majorBidi"/>
          <w:color w:val="000000" w:themeColor="text1"/>
        </w:rPr>
        <w:t>million on</w:t>
      </w:r>
      <w:r w:rsidR="00DF6971" w:rsidRPr="00313072">
        <w:rPr>
          <w:rFonts w:asciiTheme="majorBidi" w:hAnsiTheme="majorBidi" w:cstheme="majorBidi"/>
          <w:color w:val="000000" w:themeColor="text1"/>
        </w:rPr>
        <w:t xml:space="preserve">          </w:t>
      </w:r>
      <w:r w:rsidR="003C3927" w:rsidRPr="00313072">
        <w:rPr>
          <w:rFonts w:asciiTheme="majorBidi" w:hAnsiTheme="majorBidi" w:cstheme="majorBidi"/>
          <w:color w:val="000000" w:themeColor="text1"/>
        </w:rPr>
        <w:t xml:space="preserve"> </w:t>
      </w:r>
      <w:r w:rsidRPr="00313072">
        <w:rPr>
          <w:rFonts w:asciiTheme="majorBidi" w:hAnsiTheme="majorBidi" w:cstheme="majorBidi"/>
          <w:color w:val="000000" w:themeColor="text1"/>
        </w:rPr>
        <w:t>January 17, 2022</w:t>
      </w:r>
      <w:r w:rsidR="00DF119C" w:rsidRPr="00313072">
        <w:rPr>
          <w:rFonts w:asciiTheme="majorBidi" w:hAnsiTheme="majorBidi" w:cstheme="majorBidi"/>
          <w:color w:val="000000" w:themeColor="text1"/>
        </w:rPr>
        <w:t xml:space="preserve">, and paid for shares in the </w:t>
      </w:r>
      <w:r w:rsidR="00DC127B" w:rsidRPr="00313072">
        <w:rPr>
          <w:rFonts w:asciiTheme="majorBidi" w:hAnsiTheme="majorBidi" w:cstheme="majorBidi"/>
          <w:color w:val="000000" w:themeColor="text1"/>
        </w:rPr>
        <w:t>amount of Baht</w:t>
      </w:r>
      <w:r w:rsidR="00850346" w:rsidRPr="00313072">
        <w:rPr>
          <w:rFonts w:asciiTheme="majorBidi" w:hAnsiTheme="majorBidi" w:cstheme="majorBidi"/>
          <w:color w:val="000000" w:themeColor="text1"/>
        </w:rPr>
        <w:t xml:space="preserve"> </w:t>
      </w:r>
      <w:r w:rsidR="00DF119C" w:rsidRPr="00313072">
        <w:rPr>
          <w:rFonts w:asciiTheme="majorBidi" w:hAnsiTheme="majorBidi" w:cstheme="majorBidi"/>
          <w:color w:val="000000" w:themeColor="text1"/>
        </w:rPr>
        <w:t>0.05 million on March 17, 2022.</w:t>
      </w:r>
    </w:p>
    <w:p w14:paraId="0B78FA85" w14:textId="77777777" w:rsidR="006B3057" w:rsidRPr="00313072" w:rsidRDefault="006B3057" w:rsidP="00DA24AF">
      <w:pPr>
        <w:spacing w:before="240"/>
        <w:ind w:left="425" w:right="0"/>
        <w:jc w:val="thaiDistribute"/>
        <w:rPr>
          <w:rFonts w:asciiTheme="majorBidi" w:hAnsiTheme="majorBidi" w:cstheme="majorBidi"/>
          <w:b/>
          <w:bCs/>
          <w:color w:val="000000" w:themeColor="text1"/>
          <w:u w:val="single"/>
          <w:lang w:eastAsia="en-US"/>
        </w:rPr>
      </w:pPr>
      <w:r w:rsidRPr="00313072">
        <w:rPr>
          <w:rFonts w:asciiTheme="majorBidi" w:hAnsiTheme="majorBidi" w:cstheme="majorBidi"/>
          <w:b/>
          <w:bCs/>
          <w:color w:val="000000" w:themeColor="text1"/>
          <w:u w:val="single"/>
          <w:lang w:eastAsia="en-US"/>
        </w:rPr>
        <w:t>Decreased of registered capital</w:t>
      </w:r>
    </w:p>
    <w:p w14:paraId="3B2F8780" w14:textId="1FA4381A" w:rsidR="006B3057" w:rsidRPr="00313072" w:rsidRDefault="006B3057" w:rsidP="00DA24AF">
      <w:pPr>
        <w:tabs>
          <w:tab w:val="left" w:pos="1440"/>
        </w:tabs>
        <w:spacing w:before="120"/>
        <w:ind w:left="426" w:right="1"/>
        <w:jc w:val="thaiDistribute"/>
        <w:rPr>
          <w:rFonts w:asciiTheme="majorBidi" w:hAnsiTheme="majorBidi" w:cstheme="majorBidi"/>
          <w:b/>
          <w:bCs/>
          <w:snapToGrid w:val="0"/>
          <w:spacing w:val="-4"/>
          <w:lang w:eastAsia="th-TH"/>
        </w:rPr>
      </w:pPr>
      <w:r w:rsidRPr="00313072">
        <w:rPr>
          <w:rFonts w:asciiTheme="majorBidi" w:hAnsiTheme="majorBidi" w:cstheme="majorBidi"/>
          <w:b/>
          <w:bCs/>
          <w:snapToGrid w:val="0"/>
          <w:spacing w:val="-4"/>
          <w:lang w:eastAsia="th-TH"/>
        </w:rPr>
        <w:t xml:space="preserve">Sena </w:t>
      </w:r>
      <w:r w:rsidR="00160641" w:rsidRPr="00313072">
        <w:rPr>
          <w:rFonts w:asciiTheme="majorBidi" w:hAnsiTheme="majorBidi" w:cstheme="majorBidi"/>
          <w:b/>
          <w:bCs/>
          <w:snapToGrid w:val="0"/>
          <w:spacing w:val="-4"/>
          <w:lang w:eastAsia="th-TH"/>
        </w:rPr>
        <w:t>H</w:t>
      </w:r>
      <w:r w:rsidRPr="00313072">
        <w:rPr>
          <w:rFonts w:asciiTheme="majorBidi" w:hAnsiTheme="majorBidi" w:cstheme="majorBidi"/>
          <w:b/>
          <w:bCs/>
          <w:snapToGrid w:val="0"/>
          <w:spacing w:val="-4"/>
          <w:lang w:eastAsia="th-TH"/>
        </w:rPr>
        <w:t xml:space="preserve">ankyu 1 </w:t>
      </w:r>
      <w:r w:rsidRPr="00313072">
        <w:rPr>
          <w:rFonts w:asciiTheme="majorBidi" w:hAnsiTheme="majorBidi" w:cstheme="majorBidi"/>
          <w:b/>
          <w:bCs/>
          <w:spacing w:val="-6"/>
        </w:rPr>
        <w:t>Company Limited</w:t>
      </w:r>
    </w:p>
    <w:p w14:paraId="12B23F54" w14:textId="30F5628A" w:rsidR="00BA3275" w:rsidRPr="00313072" w:rsidRDefault="006B3057" w:rsidP="00DA24AF">
      <w:pPr>
        <w:spacing w:before="120"/>
        <w:ind w:left="425" w:right="0"/>
        <w:jc w:val="thaiDistribute"/>
        <w:rPr>
          <w:rFonts w:asciiTheme="majorBidi" w:hAnsiTheme="majorBidi" w:cstheme="majorBidi"/>
          <w:color w:val="000000" w:themeColor="text1"/>
        </w:rPr>
      </w:pPr>
      <w:r w:rsidRPr="00313072">
        <w:rPr>
          <w:rFonts w:asciiTheme="majorBidi" w:hAnsiTheme="majorBidi" w:cstheme="majorBidi"/>
          <w:color w:val="000000" w:themeColor="text1"/>
        </w:rPr>
        <w:t>According to the resolution of the Extraordinary General Meeting of Shareholders No.1/2022 of Sena Hankyu 1 Company Limited on February 7, 2022, it was resolved to approve the reduction</w:t>
      </w:r>
      <w:r w:rsidR="00230F8A" w:rsidRPr="00313072">
        <w:rPr>
          <w:rFonts w:asciiTheme="majorBidi" w:hAnsiTheme="majorBidi" w:cstheme="majorBidi"/>
          <w:color w:val="000000" w:themeColor="text1"/>
        </w:rPr>
        <w:t xml:space="preserve"> </w:t>
      </w:r>
      <w:r w:rsidRPr="00313072">
        <w:rPr>
          <w:rFonts w:asciiTheme="majorBidi" w:hAnsiTheme="majorBidi" w:cstheme="majorBidi"/>
          <w:color w:val="000000" w:themeColor="text1"/>
        </w:rPr>
        <w:t>of the registered capital of the Company from Baht 775.00 million (7,750,000 shares, Baht 100 per share) remaining Baht 635.00 million (6,350,000 shares, Baht 100 per share)</w:t>
      </w:r>
      <w:r w:rsidR="00916B76" w:rsidRPr="00313072">
        <w:rPr>
          <w:rFonts w:asciiTheme="majorBidi" w:hAnsiTheme="majorBidi" w:cstheme="majorBidi"/>
          <w:color w:val="000000" w:themeColor="text1"/>
        </w:rPr>
        <w:t xml:space="preserve"> receive share payment return capital </w:t>
      </w:r>
      <w:r w:rsidR="00DC127B" w:rsidRPr="00313072">
        <w:rPr>
          <w:rFonts w:asciiTheme="majorBidi" w:hAnsiTheme="majorBidi" w:cstheme="majorBidi"/>
          <w:color w:val="000000" w:themeColor="text1"/>
        </w:rPr>
        <w:t>amount of Baht</w:t>
      </w:r>
      <w:r w:rsidR="00916B76" w:rsidRPr="00313072">
        <w:rPr>
          <w:rFonts w:asciiTheme="majorBidi" w:hAnsiTheme="majorBidi" w:cstheme="majorBidi"/>
          <w:color w:val="000000" w:themeColor="text1"/>
        </w:rPr>
        <w:t xml:space="preserve"> 40.80 million</w:t>
      </w:r>
      <w:r w:rsidRPr="00313072">
        <w:rPr>
          <w:rFonts w:asciiTheme="majorBidi" w:hAnsiTheme="majorBidi" w:cstheme="majorBidi"/>
          <w:color w:val="000000" w:themeColor="text1"/>
        </w:rPr>
        <w:t>. The company registered the capital reduction with the Department of Business Development Ministry of Commerce on February 18, 2022.</w:t>
      </w:r>
    </w:p>
    <w:p w14:paraId="4204AB15" w14:textId="4824127B" w:rsidR="00FB155D" w:rsidRPr="00313072" w:rsidRDefault="00FB155D" w:rsidP="00DA24AF">
      <w:pPr>
        <w:spacing w:before="120"/>
        <w:ind w:left="425" w:right="0"/>
        <w:jc w:val="thaiDistribute"/>
        <w:rPr>
          <w:rFonts w:asciiTheme="majorBidi" w:hAnsiTheme="majorBidi" w:cstheme="majorBidi"/>
          <w:color w:val="000000" w:themeColor="text1"/>
        </w:rPr>
      </w:pPr>
    </w:p>
    <w:p w14:paraId="23E57381" w14:textId="340D4EA8" w:rsidR="00FB155D" w:rsidRPr="00313072" w:rsidRDefault="00FB155D" w:rsidP="00DA24AF">
      <w:pPr>
        <w:spacing w:before="120"/>
        <w:ind w:left="425" w:right="0"/>
        <w:jc w:val="thaiDistribute"/>
        <w:rPr>
          <w:rFonts w:asciiTheme="majorBidi" w:hAnsiTheme="majorBidi" w:cstheme="majorBidi"/>
          <w:color w:val="000000" w:themeColor="text1"/>
        </w:rPr>
      </w:pPr>
    </w:p>
    <w:p w14:paraId="7D8F46D7" w14:textId="77777777" w:rsidR="00271529" w:rsidRPr="00313072" w:rsidRDefault="00271529" w:rsidP="00DA24AF">
      <w:pPr>
        <w:spacing w:before="120"/>
        <w:ind w:left="425" w:right="0"/>
        <w:jc w:val="thaiDistribute"/>
        <w:rPr>
          <w:rFonts w:asciiTheme="majorBidi" w:hAnsiTheme="majorBidi" w:cstheme="majorBidi"/>
          <w:color w:val="000000" w:themeColor="text1"/>
        </w:rPr>
      </w:pPr>
    </w:p>
    <w:p w14:paraId="111F6CCC" w14:textId="48FDC7B6" w:rsidR="00271529" w:rsidRPr="00313072" w:rsidRDefault="00271529" w:rsidP="00DA24AF">
      <w:pPr>
        <w:spacing w:before="120"/>
        <w:ind w:left="425" w:right="0"/>
        <w:jc w:val="thaiDistribute"/>
        <w:rPr>
          <w:rFonts w:asciiTheme="majorBidi" w:hAnsiTheme="majorBidi" w:cstheme="majorBidi"/>
          <w:color w:val="000000" w:themeColor="text1"/>
        </w:rPr>
      </w:pPr>
    </w:p>
    <w:p w14:paraId="4AE3632A" w14:textId="10602F22" w:rsidR="00850346" w:rsidRPr="00313072" w:rsidRDefault="00850346" w:rsidP="00DA24AF">
      <w:pPr>
        <w:spacing w:before="120"/>
        <w:ind w:left="425" w:right="0"/>
        <w:jc w:val="thaiDistribute"/>
        <w:rPr>
          <w:rFonts w:asciiTheme="majorBidi" w:hAnsiTheme="majorBidi" w:cstheme="majorBidi"/>
          <w:color w:val="000000" w:themeColor="text1"/>
        </w:rPr>
      </w:pPr>
    </w:p>
    <w:p w14:paraId="54FCDBE7" w14:textId="77777777" w:rsidR="00850346" w:rsidRPr="00313072" w:rsidRDefault="00850346" w:rsidP="00DA24AF">
      <w:pPr>
        <w:spacing w:before="120"/>
        <w:ind w:left="425" w:right="0"/>
        <w:jc w:val="thaiDistribute"/>
        <w:rPr>
          <w:rFonts w:asciiTheme="majorBidi" w:hAnsiTheme="majorBidi" w:cstheme="majorBidi"/>
          <w:color w:val="000000" w:themeColor="text1"/>
        </w:rPr>
      </w:pPr>
    </w:p>
    <w:p w14:paraId="7C5F1F80" w14:textId="1B297762" w:rsidR="006B3057" w:rsidRPr="00313072" w:rsidRDefault="006B3057" w:rsidP="00DA24AF">
      <w:pPr>
        <w:tabs>
          <w:tab w:val="left" w:pos="1440"/>
        </w:tabs>
        <w:spacing w:before="120"/>
        <w:ind w:left="426" w:right="1"/>
        <w:jc w:val="thaiDistribute"/>
        <w:rPr>
          <w:rFonts w:asciiTheme="majorBidi" w:hAnsiTheme="majorBidi" w:cstheme="majorBidi"/>
          <w:b/>
          <w:bCs/>
          <w:snapToGrid w:val="0"/>
          <w:spacing w:val="-4"/>
          <w:lang w:eastAsia="th-TH"/>
        </w:rPr>
      </w:pPr>
      <w:r w:rsidRPr="00313072">
        <w:rPr>
          <w:rFonts w:asciiTheme="majorBidi" w:hAnsiTheme="majorBidi" w:cstheme="majorBidi"/>
          <w:b/>
          <w:bCs/>
          <w:snapToGrid w:val="0"/>
          <w:spacing w:val="-4"/>
          <w:lang w:eastAsia="th-TH"/>
        </w:rPr>
        <w:lastRenderedPageBreak/>
        <w:t xml:space="preserve">Sena </w:t>
      </w:r>
      <w:r w:rsidR="00160641" w:rsidRPr="00313072">
        <w:rPr>
          <w:rFonts w:asciiTheme="majorBidi" w:hAnsiTheme="majorBidi" w:cstheme="majorBidi"/>
          <w:b/>
          <w:bCs/>
          <w:snapToGrid w:val="0"/>
          <w:spacing w:val="-4"/>
          <w:lang w:eastAsia="th-TH"/>
        </w:rPr>
        <w:t>H</w:t>
      </w:r>
      <w:r w:rsidRPr="00313072">
        <w:rPr>
          <w:rFonts w:asciiTheme="majorBidi" w:hAnsiTheme="majorBidi" w:cstheme="majorBidi"/>
          <w:b/>
          <w:bCs/>
          <w:snapToGrid w:val="0"/>
          <w:spacing w:val="-4"/>
          <w:lang w:eastAsia="th-TH"/>
        </w:rPr>
        <w:t xml:space="preserve">ankyu 2 </w:t>
      </w:r>
      <w:r w:rsidRPr="00313072">
        <w:rPr>
          <w:rFonts w:asciiTheme="majorBidi" w:hAnsiTheme="majorBidi" w:cstheme="majorBidi"/>
          <w:b/>
          <w:bCs/>
          <w:spacing w:val="-6"/>
        </w:rPr>
        <w:t>Company Limited</w:t>
      </w:r>
    </w:p>
    <w:p w14:paraId="5851580E" w14:textId="13A4D1C2" w:rsidR="00C23024" w:rsidRPr="00313072" w:rsidRDefault="006B3057" w:rsidP="00DA24AF">
      <w:pPr>
        <w:spacing w:before="120"/>
        <w:ind w:left="425" w:right="0"/>
        <w:jc w:val="thaiDistribute"/>
        <w:rPr>
          <w:rFonts w:asciiTheme="majorBidi" w:hAnsiTheme="majorBidi" w:cstheme="majorBidi"/>
          <w:color w:val="000000" w:themeColor="text1"/>
        </w:rPr>
      </w:pPr>
      <w:r w:rsidRPr="00313072">
        <w:rPr>
          <w:rFonts w:asciiTheme="majorBidi" w:hAnsiTheme="majorBidi" w:cstheme="majorBidi"/>
          <w:color w:val="000000" w:themeColor="text1"/>
        </w:rPr>
        <w:t>According to the resolution of the Extraordinary General Meeting of Shareholders No.1/2022 of Sena Hankyu 2 Company Limited on February 7, 2022, it was resolved to approve the reduction</w:t>
      </w:r>
      <w:r w:rsidR="00230F8A" w:rsidRPr="00313072">
        <w:rPr>
          <w:rFonts w:asciiTheme="majorBidi" w:hAnsiTheme="majorBidi" w:cstheme="majorBidi"/>
          <w:color w:val="000000" w:themeColor="text1"/>
        </w:rPr>
        <w:t xml:space="preserve"> </w:t>
      </w:r>
      <w:r w:rsidRPr="00313072">
        <w:rPr>
          <w:rFonts w:asciiTheme="majorBidi" w:hAnsiTheme="majorBidi" w:cstheme="majorBidi"/>
          <w:color w:val="000000" w:themeColor="text1"/>
        </w:rPr>
        <w:t>of the registered capital of the Company from Baht 483.00 million (4,830,000 shares, Baht 100 per share) remaining Baht 397.00 million (3,970,000 shares, Baht 100 per share)</w:t>
      </w:r>
      <w:r w:rsidR="00916B76" w:rsidRPr="00313072">
        <w:rPr>
          <w:rFonts w:asciiTheme="majorBidi" w:hAnsiTheme="majorBidi" w:cstheme="majorBidi"/>
          <w:color w:val="000000" w:themeColor="text1"/>
        </w:rPr>
        <w:t xml:space="preserve"> receive share payment return capital amount Baht 43.86 million</w:t>
      </w:r>
      <w:r w:rsidRPr="00313072">
        <w:rPr>
          <w:rFonts w:asciiTheme="majorBidi" w:hAnsiTheme="majorBidi" w:cstheme="majorBidi"/>
          <w:color w:val="000000" w:themeColor="text1"/>
        </w:rPr>
        <w:t>. The company registered the capital reduction with the Department of Business Development Ministry of Commerce on February 18, 2022.</w:t>
      </w:r>
    </w:p>
    <w:p w14:paraId="3FC5C68D" w14:textId="77777777" w:rsidR="006B3057" w:rsidRPr="00313072" w:rsidRDefault="006B3057" w:rsidP="00DA24AF">
      <w:pPr>
        <w:tabs>
          <w:tab w:val="left" w:pos="1440"/>
        </w:tabs>
        <w:spacing w:before="120"/>
        <w:ind w:left="426" w:right="1"/>
        <w:jc w:val="thaiDistribute"/>
        <w:rPr>
          <w:rFonts w:asciiTheme="majorBidi" w:hAnsiTheme="majorBidi" w:cstheme="majorBidi"/>
          <w:b/>
          <w:bCs/>
          <w:snapToGrid w:val="0"/>
          <w:spacing w:val="-6"/>
          <w:lang w:eastAsia="th-TH"/>
        </w:rPr>
      </w:pPr>
      <w:bookmarkStart w:id="17" w:name="_Hlk96702013"/>
      <w:r w:rsidRPr="00313072">
        <w:rPr>
          <w:rFonts w:asciiTheme="majorBidi" w:hAnsiTheme="majorBidi" w:cstheme="majorBidi"/>
          <w:b/>
          <w:bCs/>
          <w:spacing w:val="-6"/>
        </w:rPr>
        <w:t>Sena HHP 5</w:t>
      </w:r>
      <w:r w:rsidRPr="00313072">
        <w:rPr>
          <w:rFonts w:asciiTheme="majorBidi" w:hAnsiTheme="majorBidi" w:cstheme="majorBidi"/>
          <w:b/>
          <w:bCs/>
          <w:spacing w:val="-6"/>
          <w:cs/>
        </w:rPr>
        <w:t xml:space="preserve"> </w:t>
      </w:r>
      <w:r w:rsidRPr="00313072">
        <w:rPr>
          <w:rFonts w:asciiTheme="majorBidi" w:hAnsiTheme="majorBidi" w:cstheme="majorBidi"/>
          <w:b/>
          <w:bCs/>
          <w:spacing w:val="-6"/>
        </w:rPr>
        <w:t>Company Limited</w:t>
      </w:r>
      <w:bookmarkEnd w:id="17"/>
    </w:p>
    <w:p w14:paraId="215ED834" w14:textId="350FC709" w:rsidR="006B3057" w:rsidRPr="00313072" w:rsidRDefault="006B3057" w:rsidP="00DA24AF">
      <w:pPr>
        <w:spacing w:before="120"/>
        <w:ind w:left="425" w:right="0"/>
        <w:jc w:val="thaiDistribute"/>
        <w:rPr>
          <w:rFonts w:asciiTheme="majorBidi" w:hAnsiTheme="majorBidi" w:cstheme="majorBidi"/>
          <w:color w:val="000000" w:themeColor="text1"/>
          <w:cs/>
        </w:rPr>
      </w:pPr>
      <w:r w:rsidRPr="00313072">
        <w:rPr>
          <w:rFonts w:asciiTheme="majorBidi" w:hAnsiTheme="majorBidi" w:cstheme="majorBidi"/>
          <w:color w:val="000000" w:themeColor="text1"/>
        </w:rPr>
        <w:t>According to the resolution of the Extraordinary General Meeting of Shareholders No.1/2022 of Sena HHP 5 Company Limited on February 7, 2022, it was resolved to approve the reduction</w:t>
      </w:r>
      <w:r w:rsidR="00230F8A" w:rsidRPr="00313072">
        <w:rPr>
          <w:rFonts w:asciiTheme="majorBidi" w:hAnsiTheme="majorBidi" w:cstheme="majorBidi"/>
          <w:color w:val="000000" w:themeColor="text1"/>
        </w:rPr>
        <w:t xml:space="preserve"> </w:t>
      </w:r>
      <w:r w:rsidRPr="00313072">
        <w:rPr>
          <w:rFonts w:asciiTheme="majorBidi" w:hAnsiTheme="majorBidi" w:cstheme="majorBidi"/>
          <w:color w:val="000000" w:themeColor="text1"/>
        </w:rPr>
        <w:t>of the registered capital of the Company from Baht 445.00 million (445,000 shares, Baht 1,000 per share) remaining Baht 268.</w:t>
      </w:r>
      <w:r w:rsidR="000E7D24" w:rsidRPr="00313072">
        <w:rPr>
          <w:rFonts w:asciiTheme="majorBidi" w:hAnsiTheme="majorBidi" w:cstheme="majorBidi"/>
          <w:color w:val="000000" w:themeColor="text1"/>
        </w:rPr>
        <w:t>8</w:t>
      </w:r>
      <w:r w:rsidRPr="00313072">
        <w:rPr>
          <w:rFonts w:asciiTheme="majorBidi" w:hAnsiTheme="majorBidi" w:cstheme="majorBidi"/>
          <w:color w:val="000000" w:themeColor="text1"/>
        </w:rPr>
        <w:t>0 million (268,</w:t>
      </w:r>
      <w:r w:rsidR="000E7D24" w:rsidRPr="00313072">
        <w:rPr>
          <w:rFonts w:asciiTheme="majorBidi" w:hAnsiTheme="majorBidi" w:cstheme="majorBidi"/>
          <w:color w:val="000000" w:themeColor="text1"/>
        </w:rPr>
        <w:t>8</w:t>
      </w:r>
      <w:r w:rsidRPr="00313072">
        <w:rPr>
          <w:rFonts w:asciiTheme="majorBidi" w:hAnsiTheme="majorBidi" w:cstheme="majorBidi"/>
          <w:color w:val="000000" w:themeColor="text1"/>
        </w:rPr>
        <w:t>00 shares, Baht 1,000 per share)</w:t>
      </w:r>
      <w:r w:rsidR="000E7D24" w:rsidRPr="00313072">
        <w:rPr>
          <w:rFonts w:asciiTheme="majorBidi" w:hAnsiTheme="majorBidi" w:cstheme="majorBidi"/>
          <w:color w:val="000000" w:themeColor="text1"/>
        </w:rPr>
        <w:t xml:space="preserve"> receive share payment return capital amount Baht 45.90 million.</w:t>
      </w:r>
      <w:r w:rsidRPr="00313072">
        <w:rPr>
          <w:rFonts w:asciiTheme="majorBidi" w:hAnsiTheme="majorBidi" w:cstheme="majorBidi"/>
          <w:color w:val="000000" w:themeColor="text1"/>
        </w:rPr>
        <w:t xml:space="preserve"> The company registered the capital reduction with the Department of Business Development Ministry of Commerce on February 23, 2022.</w:t>
      </w:r>
    </w:p>
    <w:p w14:paraId="095BCEE1" w14:textId="77777777" w:rsidR="006B3057" w:rsidRPr="00313072" w:rsidRDefault="006B3057" w:rsidP="00DA24AF">
      <w:pPr>
        <w:spacing w:before="240"/>
        <w:ind w:left="425" w:right="0"/>
        <w:jc w:val="thaiDistribute"/>
        <w:rPr>
          <w:rFonts w:asciiTheme="majorBidi" w:hAnsiTheme="majorBidi" w:cstheme="majorBidi"/>
          <w:b/>
          <w:bCs/>
          <w:color w:val="000000" w:themeColor="text1"/>
          <w:u w:val="single"/>
          <w:lang w:eastAsia="en-US"/>
        </w:rPr>
      </w:pPr>
      <w:r w:rsidRPr="00313072">
        <w:rPr>
          <w:rFonts w:asciiTheme="majorBidi" w:hAnsiTheme="majorBidi" w:cstheme="majorBidi"/>
          <w:b/>
          <w:bCs/>
          <w:color w:val="000000" w:themeColor="text1"/>
          <w:u w:val="single"/>
          <w:lang w:eastAsia="en-US"/>
        </w:rPr>
        <w:t>Change of status from subsidiaries to associates and joint ventures</w:t>
      </w:r>
    </w:p>
    <w:p w14:paraId="221C414B" w14:textId="35C8E1CE" w:rsidR="006B3057" w:rsidRPr="00313072" w:rsidRDefault="006B3057" w:rsidP="00DA24AF">
      <w:pPr>
        <w:spacing w:before="120"/>
        <w:ind w:left="425" w:right="0"/>
        <w:jc w:val="thaiDistribute"/>
        <w:rPr>
          <w:rFonts w:asciiTheme="majorBidi" w:hAnsiTheme="majorBidi" w:cstheme="majorBidi"/>
          <w:color w:val="000000" w:themeColor="text1"/>
        </w:rPr>
      </w:pPr>
      <w:r w:rsidRPr="00313072">
        <w:rPr>
          <w:rFonts w:asciiTheme="majorBidi" w:hAnsiTheme="majorBidi" w:cstheme="majorBidi"/>
          <w:color w:val="000000" w:themeColor="text1"/>
        </w:rPr>
        <w:t xml:space="preserve">According to the resolution of Executive Committee Meeting No.3/2022 held on Febuary 25, 2022, approved the entering into the Joint venture agreement and signed a share subscription agreement including share purchase agreement and/or share subscription agreement with Hankyu Hanshin Properties Corparation which is not the related person of the Company, in the investment ratio of 51: 49, for develop a condominium project by joint venture in Sena Development H24 Co., Ltd. </w:t>
      </w:r>
      <w:r w:rsidR="0041122F">
        <w:rPr>
          <w:rFonts w:asciiTheme="majorBidi" w:hAnsiTheme="majorBidi" w:cstheme="majorBidi"/>
          <w:color w:val="000000" w:themeColor="text1"/>
        </w:rPr>
        <w:t xml:space="preserve">Therefore, the company clarify the investment </w:t>
      </w:r>
      <w:r w:rsidRPr="00313072">
        <w:rPr>
          <w:rFonts w:asciiTheme="majorBidi" w:hAnsiTheme="majorBidi" w:cstheme="majorBidi"/>
          <w:color w:val="000000" w:themeColor="text1"/>
        </w:rPr>
        <w:t>The details are as follows :</w:t>
      </w:r>
    </w:p>
    <w:p w14:paraId="31018C86" w14:textId="2A18F2E6" w:rsidR="006B3057" w:rsidRPr="00313072" w:rsidRDefault="006B3057" w:rsidP="00DA24AF">
      <w:pPr>
        <w:tabs>
          <w:tab w:val="left" w:pos="1440"/>
        </w:tabs>
        <w:spacing w:before="120"/>
        <w:ind w:left="709" w:right="1" w:hanging="283"/>
        <w:jc w:val="thaiDistribute"/>
        <w:rPr>
          <w:rFonts w:asciiTheme="majorBidi" w:hAnsiTheme="majorBidi" w:cstheme="majorBidi"/>
        </w:rPr>
      </w:pPr>
      <w:r w:rsidRPr="00313072">
        <w:rPr>
          <w:rFonts w:asciiTheme="majorBidi" w:hAnsiTheme="majorBidi" w:cstheme="majorBidi"/>
        </w:rPr>
        <w:t>1</w:t>
      </w:r>
      <w:r w:rsidRPr="00313072">
        <w:rPr>
          <w:rFonts w:asciiTheme="majorBidi" w:hAnsiTheme="majorBidi" w:cstheme="majorBidi"/>
          <w:cs/>
        </w:rPr>
        <w:t xml:space="preserve">. </w:t>
      </w:r>
      <w:r w:rsidRPr="00313072">
        <w:rPr>
          <w:rFonts w:asciiTheme="majorBidi" w:hAnsiTheme="majorBidi" w:cstheme="majorBidi"/>
        </w:rPr>
        <w:t xml:space="preserve">Sena Development H24 Co., Ltd. will increase its registered capital in the </w:t>
      </w:r>
      <w:r w:rsidR="00DC127B" w:rsidRPr="00313072">
        <w:rPr>
          <w:rFonts w:asciiTheme="majorBidi" w:hAnsiTheme="majorBidi" w:cstheme="majorBidi"/>
        </w:rPr>
        <w:t>amount of Baht</w:t>
      </w:r>
      <w:r w:rsidRPr="00313072">
        <w:rPr>
          <w:rFonts w:asciiTheme="majorBidi" w:hAnsiTheme="majorBidi" w:cstheme="majorBidi"/>
        </w:rPr>
        <w:t xml:space="preserve"> 299.00 million. From </w:t>
      </w:r>
      <w:r w:rsidR="0041122F">
        <w:rPr>
          <w:rFonts w:asciiTheme="majorBidi" w:hAnsiTheme="majorBidi" w:cstheme="majorBidi"/>
        </w:rPr>
        <w:t>B</w:t>
      </w:r>
      <w:r w:rsidRPr="00313072">
        <w:rPr>
          <w:rFonts w:asciiTheme="majorBidi" w:hAnsiTheme="majorBidi" w:cstheme="majorBidi"/>
        </w:rPr>
        <w:t xml:space="preserve">aht 1.00 million to </w:t>
      </w:r>
      <w:r w:rsidR="0041122F">
        <w:rPr>
          <w:rFonts w:asciiTheme="majorBidi" w:hAnsiTheme="majorBidi" w:cstheme="majorBidi"/>
        </w:rPr>
        <w:t>B</w:t>
      </w:r>
      <w:r w:rsidRPr="00313072">
        <w:rPr>
          <w:rFonts w:asciiTheme="majorBidi" w:hAnsiTheme="majorBidi" w:cstheme="majorBidi"/>
        </w:rPr>
        <w:t>aht 300.00 million by issuing new 2,990,000</w:t>
      </w:r>
      <w:r w:rsidRPr="00313072">
        <w:rPr>
          <w:rFonts w:asciiTheme="majorBidi" w:hAnsiTheme="majorBidi" w:cstheme="majorBidi"/>
          <w:cs/>
        </w:rPr>
        <w:t xml:space="preserve"> </w:t>
      </w:r>
      <w:r w:rsidRPr="00313072">
        <w:rPr>
          <w:rFonts w:asciiTheme="majorBidi" w:hAnsiTheme="majorBidi" w:cstheme="majorBidi"/>
        </w:rPr>
        <w:t xml:space="preserve">shares with a par value of </w:t>
      </w:r>
      <w:r w:rsidR="0041122F">
        <w:rPr>
          <w:rFonts w:asciiTheme="majorBidi" w:hAnsiTheme="majorBidi" w:cstheme="majorBidi"/>
        </w:rPr>
        <w:t>B</w:t>
      </w:r>
      <w:r w:rsidRPr="00313072">
        <w:rPr>
          <w:rFonts w:asciiTheme="majorBidi" w:hAnsiTheme="majorBidi" w:cstheme="majorBidi"/>
        </w:rPr>
        <w:t xml:space="preserve">aht 100 each.  </w:t>
      </w:r>
    </w:p>
    <w:p w14:paraId="2378C5F3" w14:textId="17673DF5" w:rsidR="006B3057" w:rsidRPr="00313072" w:rsidRDefault="006B3057" w:rsidP="00DA24AF">
      <w:pPr>
        <w:tabs>
          <w:tab w:val="left" w:pos="1440"/>
        </w:tabs>
        <w:spacing w:before="120"/>
        <w:ind w:left="709" w:right="1" w:hanging="283"/>
        <w:jc w:val="thaiDistribute"/>
        <w:rPr>
          <w:rFonts w:asciiTheme="majorBidi" w:hAnsiTheme="majorBidi" w:cstheme="majorBidi"/>
          <w:spacing w:val="-2"/>
        </w:rPr>
      </w:pPr>
      <w:r w:rsidRPr="00313072">
        <w:rPr>
          <w:rFonts w:asciiTheme="majorBidi" w:hAnsiTheme="majorBidi" w:cstheme="majorBidi"/>
        </w:rPr>
        <w:t>2</w:t>
      </w:r>
      <w:r w:rsidRPr="00313072">
        <w:rPr>
          <w:rFonts w:asciiTheme="majorBidi" w:hAnsiTheme="majorBidi" w:cstheme="majorBidi"/>
          <w:cs/>
        </w:rPr>
        <w:t xml:space="preserve">. </w:t>
      </w:r>
      <w:r w:rsidRPr="00313072">
        <w:rPr>
          <w:rFonts w:asciiTheme="majorBidi" w:hAnsiTheme="majorBidi" w:cstheme="majorBidi"/>
          <w:spacing w:val="-2"/>
        </w:rPr>
        <w:t xml:space="preserve">The Company will purchase in share capital of Sena Development H24 Co., Ltd. subscribe </w:t>
      </w:r>
      <w:r w:rsidRPr="00313072">
        <w:rPr>
          <w:rFonts w:asciiTheme="majorBidi" w:hAnsiTheme="majorBidi" w:cstheme="majorBidi"/>
        </w:rPr>
        <w:t>1,520,001</w:t>
      </w:r>
      <w:r w:rsidRPr="00313072">
        <w:rPr>
          <w:rFonts w:asciiTheme="majorBidi" w:hAnsiTheme="majorBidi" w:cstheme="majorBidi"/>
          <w:cs/>
        </w:rPr>
        <w:t xml:space="preserve"> </w:t>
      </w:r>
      <w:r w:rsidRPr="00313072">
        <w:rPr>
          <w:rFonts w:asciiTheme="majorBidi" w:hAnsiTheme="majorBidi" w:cstheme="majorBidi"/>
          <w:spacing w:val="-2"/>
        </w:rPr>
        <w:t xml:space="preserve">shares or equivalent to 51.00% of the total newly issued shares at Baht 100 per share, equal to </w:t>
      </w:r>
      <w:r w:rsidR="0041122F">
        <w:rPr>
          <w:rFonts w:asciiTheme="majorBidi" w:hAnsiTheme="majorBidi" w:cstheme="majorBidi"/>
          <w:spacing w:val="-2"/>
        </w:rPr>
        <w:t>B</w:t>
      </w:r>
      <w:r w:rsidRPr="00313072">
        <w:rPr>
          <w:rFonts w:asciiTheme="majorBidi" w:hAnsiTheme="majorBidi" w:cstheme="majorBidi"/>
          <w:spacing w:val="-2"/>
        </w:rPr>
        <w:t>aht 152.00 million.</w:t>
      </w:r>
    </w:p>
    <w:p w14:paraId="6B4EC9E0" w14:textId="054B3FF5" w:rsidR="006B3057" w:rsidRPr="00313072" w:rsidRDefault="006B3057" w:rsidP="00DA24AF">
      <w:pPr>
        <w:tabs>
          <w:tab w:val="left" w:pos="1440"/>
        </w:tabs>
        <w:spacing w:before="120"/>
        <w:ind w:left="709" w:right="1" w:hanging="283"/>
        <w:jc w:val="thaiDistribute"/>
        <w:rPr>
          <w:rFonts w:asciiTheme="majorBidi" w:hAnsiTheme="majorBidi" w:cstheme="majorBidi"/>
          <w:spacing w:val="-2"/>
        </w:rPr>
      </w:pPr>
      <w:r w:rsidRPr="00313072">
        <w:rPr>
          <w:rFonts w:asciiTheme="majorBidi" w:hAnsiTheme="majorBidi" w:cstheme="majorBidi"/>
          <w:spacing w:val="-2"/>
        </w:rPr>
        <w:t>3</w:t>
      </w:r>
      <w:r w:rsidRPr="00313072">
        <w:rPr>
          <w:rFonts w:asciiTheme="majorBidi" w:hAnsiTheme="majorBidi" w:cstheme="majorBidi"/>
          <w:spacing w:val="-2"/>
          <w:cs/>
        </w:rPr>
        <w:t xml:space="preserve">. </w:t>
      </w:r>
      <w:r w:rsidRPr="00313072">
        <w:rPr>
          <w:rFonts w:asciiTheme="majorBidi" w:hAnsiTheme="majorBidi" w:cstheme="majorBidi"/>
          <w:spacing w:val="-2"/>
        </w:rPr>
        <w:t xml:space="preserve">The Company waived its right to purchase shares of Sena Development H24 Co., Ltd. subscribe </w:t>
      </w:r>
      <w:r w:rsidRPr="00313072">
        <w:rPr>
          <w:rFonts w:asciiTheme="majorBidi" w:eastAsia="Calibri" w:hAnsiTheme="majorBidi" w:cstheme="majorBidi"/>
          <w:spacing w:val="-2"/>
          <w:lang w:eastAsia="en-US"/>
        </w:rPr>
        <w:t>1,</w:t>
      </w:r>
      <w:r w:rsidRPr="00313072">
        <w:rPr>
          <w:rFonts w:asciiTheme="majorBidi" w:hAnsiTheme="majorBidi" w:cstheme="majorBidi"/>
          <w:spacing w:val="-2"/>
        </w:rPr>
        <w:t>469</w:t>
      </w:r>
      <w:r w:rsidRPr="00313072">
        <w:rPr>
          <w:rFonts w:asciiTheme="majorBidi" w:eastAsia="Calibri" w:hAnsiTheme="majorBidi" w:cstheme="majorBidi"/>
          <w:spacing w:val="-2"/>
          <w:lang w:eastAsia="en-US"/>
        </w:rPr>
        <w:t>,</w:t>
      </w:r>
      <w:r w:rsidRPr="00313072">
        <w:rPr>
          <w:rFonts w:asciiTheme="majorBidi" w:hAnsiTheme="majorBidi" w:cstheme="majorBidi"/>
          <w:spacing w:val="-2"/>
        </w:rPr>
        <w:t>999</w:t>
      </w:r>
      <w:r w:rsidRPr="00313072">
        <w:rPr>
          <w:rFonts w:asciiTheme="majorBidi" w:eastAsia="Calibri" w:hAnsiTheme="majorBidi" w:cstheme="majorBidi"/>
          <w:spacing w:val="-2"/>
          <w:lang w:eastAsia="en-US"/>
        </w:rPr>
        <w:t xml:space="preserve"> </w:t>
      </w:r>
      <w:r w:rsidRPr="00313072">
        <w:rPr>
          <w:rFonts w:asciiTheme="majorBidi" w:hAnsiTheme="majorBidi" w:cstheme="majorBidi"/>
          <w:spacing w:val="-2"/>
        </w:rPr>
        <w:t xml:space="preserve">newly issued shares or equivalent to 49.00% at the par value of Baht 100 per share or equal to </w:t>
      </w:r>
      <w:r w:rsidR="00160641" w:rsidRPr="00313072">
        <w:rPr>
          <w:rFonts w:asciiTheme="majorBidi" w:hAnsiTheme="majorBidi" w:cstheme="majorBidi"/>
          <w:spacing w:val="-2"/>
        </w:rPr>
        <w:t>b</w:t>
      </w:r>
      <w:r w:rsidRPr="00313072">
        <w:rPr>
          <w:rFonts w:asciiTheme="majorBidi" w:hAnsiTheme="majorBidi" w:cstheme="majorBidi"/>
          <w:spacing w:val="-2"/>
        </w:rPr>
        <w:t xml:space="preserve">aht 147.00 million </w:t>
      </w:r>
      <w:r w:rsidRPr="00313072">
        <w:rPr>
          <w:rFonts w:asciiTheme="majorBidi" w:eastAsia="Calibri" w:hAnsiTheme="majorBidi" w:cstheme="majorBidi"/>
          <w:spacing w:val="-2"/>
          <w:lang w:eastAsia="en-US"/>
        </w:rPr>
        <w:t>1,</w:t>
      </w:r>
      <w:r w:rsidRPr="00313072">
        <w:rPr>
          <w:rFonts w:asciiTheme="majorBidi" w:hAnsiTheme="majorBidi" w:cstheme="majorBidi"/>
          <w:spacing w:val="-2"/>
        </w:rPr>
        <w:t>469</w:t>
      </w:r>
      <w:r w:rsidRPr="00313072">
        <w:rPr>
          <w:rFonts w:asciiTheme="majorBidi" w:eastAsia="Calibri" w:hAnsiTheme="majorBidi" w:cstheme="majorBidi"/>
          <w:spacing w:val="-2"/>
          <w:lang w:eastAsia="en-US"/>
        </w:rPr>
        <w:t>,</w:t>
      </w:r>
      <w:r w:rsidRPr="00313072">
        <w:rPr>
          <w:rFonts w:asciiTheme="majorBidi" w:hAnsiTheme="majorBidi" w:cstheme="majorBidi"/>
          <w:spacing w:val="-2"/>
        </w:rPr>
        <w:t>999</w:t>
      </w:r>
      <w:r w:rsidRPr="00313072">
        <w:rPr>
          <w:rFonts w:asciiTheme="majorBidi" w:eastAsia="Calibri" w:hAnsiTheme="majorBidi" w:cstheme="majorBidi"/>
          <w:spacing w:val="-2"/>
          <w:lang w:eastAsia="en-US"/>
        </w:rPr>
        <w:t xml:space="preserve"> </w:t>
      </w:r>
      <w:r w:rsidRPr="00313072">
        <w:rPr>
          <w:rFonts w:asciiTheme="majorBidi" w:hAnsiTheme="majorBidi" w:cstheme="majorBidi"/>
          <w:spacing w:val="-2"/>
        </w:rPr>
        <w:t xml:space="preserve">shares. After the capital increase, Hankyu Hanshin Properties Corparation will hold </w:t>
      </w:r>
      <w:r w:rsidR="00DF119C" w:rsidRPr="00313072">
        <w:rPr>
          <w:rFonts w:asciiTheme="majorBidi" w:hAnsiTheme="majorBidi" w:cstheme="majorBidi"/>
          <w:spacing w:val="-2"/>
        </w:rPr>
        <w:t xml:space="preserve">1,469,999 sharre or equal to </w:t>
      </w:r>
      <w:r w:rsidRPr="00313072">
        <w:rPr>
          <w:rFonts w:asciiTheme="majorBidi" w:hAnsiTheme="majorBidi" w:cstheme="majorBidi"/>
          <w:spacing w:val="-2"/>
        </w:rPr>
        <w:t>49.00% of the total shares of Sena Development H24 Co., Ltd.</w:t>
      </w:r>
    </w:p>
    <w:p w14:paraId="48A384F8" w14:textId="1B8EF069" w:rsidR="006B3057" w:rsidRPr="00313072" w:rsidRDefault="006B3057" w:rsidP="00DA24AF">
      <w:pPr>
        <w:tabs>
          <w:tab w:val="left" w:pos="1440"/>
        </w:tabs>
        <w:spacing w:before="120"/>
        <w:ind w:left="709" w:right="1" w:hanging="283"/>
        <w:jc w:val="thaiDistribute"/>
        <w:rPr>
          <w:rFonts w:asciiTheme="majorBidi" w:hAnsiTheme="majorBidi" w:cstheme="majorBidi"/>
        </w:rPr>
      </w:pPr>
      <w:r w:rsidRPr="00313072">
        <w:rPr>
          <w:rFonts w:asciiTheme="majorBidi" w:hAnsiTheme="majorBidi" w:cstheme="majorBidi"/>
          <w:spacing w:val="-2"/>
        </w:rPr>
        <w:t>4</w:t>
      </w:r>
      <w:r w:rsidRPr="00313072">
        <w:rPr>
          <w:rFonts w:asciiTheme="majorBidi" w:hAnsiTheme="majorBidi" w:cstheme="majorBidi"/>
          <w:spacing w:val="-2"/>
          <w:cs/>
        </w:rPr>
        <w:t>.</w:t>
      </w:r>
      <w:r w:rsidRPr="00313072">
        <w:rPr>
          <w:rFonts w:asciiTheme="majorBidi" w:hAnsiTheme="majorBidi" w:cstheme="majorBidi"/>
        </w:rPr>
        <w:t xml:space="preserve"> On </w:t>
      </w:r>
      <w:r w:rsidRPr="00313072">
        <w:rPr>
          <w:rFonts w:asciiTheme="majorBidi" w:hAnsiTheme="majorBidi" w:cstheme="majorBidi"/>
          <w:spacing w:val="-2"/>
        </w:rPr>
        <w:t>Febuary</w:t>
      </w:r>
      <w:r w:rsidRPr="00313072">
        <w:rPr>
          <w:rFonts w:asciiTheme="majorBidi" w:hAnsiTheme="majorBidi" w:cstheme="majorBidi"/>
        </w:rPr>
        <w:t xml:space="preserve"> 23, 2022, Sena Development H24 Co., Ltd. has called for additional payment for shares in </w:t>
      </w:r>
      <w:r w:rsidR="00DC127B" w:rsidRPr="00313072">
        <w:rPr>
          <w:rFonts w:asciiTheme="majorBidi" w:hAnsiTheme="majorBidi" w:cstheme="majorBidi"/>
        </w:rPr>
        <w:t>amount of Baht</w:t>
      </w:r>
      <w:r w:rsidRPr="00313072">
        <w:rPr>
          <w:rFonts w:asciiTheme="majorBidi" w:hAnsiTheme="majorBidi" w:cstheme="majorBidi"/>
        </w:rPr>
        <w:t xml:space="preserve"> 104.65 million. The Company has already paid </w:t>
      </w:r>
      <w:r w:rsidR="0041122F">
        <w:rPr>
          <w:rFonts w:asciiTheme="majorBidi" w:hAnsiTheme="majorBidi" w:cstheme="majorBidi"/>
        </w:rPr>
        <w:t xml:space="preserve">into the joint venture agreement </w:t>
      </w:r>
      <w:r w:rsidRPr="00313072">
        <w:rPr>
          <w:rFonts w:asciiTheme="majorBidi" w:hAnsiTheme="majorBidi" w:cstheme="majorBidi"/>
        </w:rPr>
        <w:t xml:space="preserve">in </w:t>
      </w:r>
      <w:r w:rsidR="00DC127B" w:rsidRPr="00313072">
        <w:rPr>
          <w:rFonts w:asciiTheme="majorBidi" w:hAnsiTheme="majorBidi" w:cstheme="majorBidi"/>
        </w:rPr>
        <w:t>amount of Baht</w:t>
      </w:r>
      <w:r w:rsidRPr="00313072">
        <w:rPr>
          <w:rFonts w:asciiTheme="majorBidi" w:hAnsiTheme="majorBidi" w:cstheme="majorBidi"/>
        </w:rPr>
        <w:t xml:space="preserve"> 53.20 million on </w:t>
      </w:r>
      <w:r w:rsidRPr="00313072">
        <w:rPr>
          <w:rFonts w:asciiTheme="majorBidi" w:hAnsiTheme="majorBidi" w:cstheme="majorBidi"/>
          <w:spacing w:val="-2"/>
        </w:rPr>
        <w:t>Febuary</w:t>
      </w:r>
      <w:r w:rsidRPr="00313072">
        <w:rPr>
          <w:rFonts w:asciiTheme="majorBidi" w:hAnsiTheme="majorBidi" w:cstheme="majorBidi"/>
        </w:rPr>
        <w:t xml:space="preserve"> 25, 2022.</w:t>
      </w:r>
    </w:p>
    <w:p w14:paraId="407EA72F" w14:textId="47C9EDE3" w:rsidR="00FB155D" w:rsidRPr="00313072" w:rsidRDefault="00FB155D" w:rsidP="00DA24AF">
      <w:pPr>
        <w:tabs>
          <w:tab w:val="left" w:pos="1440"/>
        </w:tabs>
        <w:spacing w:before="120"/>
        <w:ind w:left="450" w:right="1"/>
        <w:jc w:val="thaiDistribute"/>
        <w:rPr>
          <w:rFonts w:asciiTheme="majorBidi" w:hAnsiTheme="majorBidi" w:cstheme="majorBidi"/>
        </w:rPr>
      </w:pPr>
    </w:p>
    <w:p w14:paraId="28B7EC97" w14:textId="77777777" w:rsidR="00976121" w:rsidRPr="00313072" w:rsidRDefault="00976121" w:rsidP="00DA24AF">
      <w:pPr>
        <w:tabs>
          <w:tab w:val="left" w:pos="1440"/>
        </w:tabs>
        <w:spacing w:before="120"/>
        <w:ind w:left="450" w:right="1"/>
        <w:jc w:val="thaiDistribute"/>
        <w:rPr>
          <w:rFonts w:asciiTheme="majorBidi" w:hAnsiTheme="majorBidi" w:cstheme="majorBidi"/>
        </w:rPr>
      </w:pPr>
    </w:p>
    <w:p w14:paraId="4BAB0B41" w14:textId="009702C6" w:rsidR="00BE42CB" w:rsidRPr="00313072" w:rsidRDefault="00BE42CB" w:rsidP="00DA24AF">
      <w:pPr>
        <w:pStyle w:val="ListParagraph"/>
        <w:tabs>
          <w:tab w:val="left" w:pos="1440"/>
        </w:tabs>
        <w:ind w:left="360" w:right="1" w:firstLine="0"/>
        <w:jc w:val="thaiDistribute"/>
        <w:rPr>
          <w:rFonts w:asciiTheme="majorBidi" w:hAnsiTheme="majorBidi" w:cstheme="majorBidi"/>
          <w:spacing w:val="-2"/>
        </w:rPr>
      </w:pPr>
      <w:r w:rsidRPr="00313072">
        <w:rPr>
          <w:rFonts w:asciiTheme="majorBidi" w:hAnsiTheme="majorBidi" w:cstheme="majorBidi"/>
          <w:spacing w:val="-2"/>
        </w:rPr>
        <w:lastRenderedPageBreak/>
        <w:t xml:space="preserve">According to the resolution of Executive Committee Meeting No.10/2022 on April 21, 2022, approved the entering into the Joint venture agreement and signed a share subscription agreement including share purchase agreement and/or share subscription agreement with Hankyu Hanshin Properties Corparation </w:t>
      </w:r>
      <w:r w:rsidRPr="00313072">
        <w:rPr>
          <w:rFonts w:asciiTheme="majorBidi" w:hAnsiTheme="majorBidi" w:cstheme="majorBidi"/>
          <w:spacing w:val="-2"/>
          <w:cs/>
        </w:rPr>
        <w:t>(</w:t>
      </w:r>
      <w:r w:rsidRPr="00313072">
        <w:rPr>
          <w:rFonts w:asciiTheme="majorBidi" w:hAnsiTheme="majorBidi" w:cstheme="majorBidi"/>
          <w:spacing w:val="-2"/>
        </w:rPr>
        <w:t>Hankyu</w:t>
      </w:r>
      <w:r w:rsidRPr="00313072">
        <w:rPr>
          <w:rFonts w:asciiTheme="majorBidi" w:hAnsiTheme="majorBidi" w:cstheme="majorBidi"/>
          <w:spacing w:val="-2"/>
          <w:cs/>
        </w:rPr>
        <w:t>)</w:t>
      </w:r>
      <w:r w:rsidRPr="00313072">
        <w:rPr>
          <w:rFonts w:asciiTheme="majorBidi" w:hAnsiTheme="majorBidi" w:cstheme="majorBidi"/>
          <w:spacing w:val="-2"/>
        </w:rPr>
        <w:t xml:space="preserve"> which is not the related person of the Company, in the investment ratio of 51: 49, for develop a condominium project by joint venture in Prangkul Asset Co., Ltd. , Sena Development H26 Co., Ltd. ,Sena Development H25 Co., Ltd., and Sena Development H15 Co., Ltd. </w:t>
      </w:r>
      <w:r w:rsidR="0041122F">
        <w:rPr>
          <w:rFonts w:asciiTheme="majorBidi" w:hAnsiTheme="majorBidi" w:cstheme="majorBidi"/>
        </w:rPr>
        <w:t>into the joint venture agreement.</w:t>
      </w:r>
      <w:r w:rsidR="0041122F" w:rsidRPr="00313072">
        <w:rPr>
          <w:rFonts w:asciiTheme="majorBidi" w:hAnsiTheme="majorBidi" w:cstheme="majorBidi"/>
          <w:spacing w:val="-2"/>
        </w:rPr>
        <w:t xml:space="preserve"> </w:t>
      </w:r>
      <w:r w:rsidRPr="00313072">
        <w:rPr>
          <w:rFonts w:asciiTheme="majorBidi" w:hAnsiTheme="majorBidi" w:cstheme="majorBidi"/>
          <w:spacing w:val="-2"/>
        </w:rPr>
        <w:t>The details are as follows :</w:t>
      </w:r>
    </w:p>
    <w:p w14:paraId="2124C8D1" w14:textId="77777777" w:rsidR="00BE42CB" w:rsidRPr="00313072" w:rsidRDefault="00BE42CB" w:rsidP="00DA24AF">
      <w:pPr>
        <w:pStyle w:val="ListParagraph"/>
        <w:tabs>
          <w:tab w:val="left" w:pos="1440"/>
        </w:tabs>
        <w:spacing w:before="0"/>
        <w:ind w:left="357" w:firstLine="0"/>
        <w:jc w:val="thaiDistribute"/>
        <w:rPr>
          <w:rFonts w:asciiTheme="majorBidi" w:hAnsiTheme="majorBidi" w:cstheme="majorBidi"/>
          <w:b/>
          <w:bCs/>
          <w:snapToGrid w:val="0"/>
          <w:lang w:eastAsia="th-TH"/>
        </w:rPr>
      </w:pPr>
      <w:r w:rsidRPr="00313072">
        <w:rPr>
          <w:rFonts w:asciiTheme="majorBidi" w:hAnsiTheme="majorBidi" w:cstheme="majorBidi"/>
          <w:b/>
          <w:bCs/>
          <w:snapToGrid w:val="0"/>
          <w:lang w:eastAsia="th-TH"/>
        </w:rPr>
        <w:t>Prangkul Asset Company Limited</w:t>
      </w:r>
    </w:p>
    <w:p w14:paraId="1B38B233" w14:textId="49C510E7" w:rsidR="00BE42CB" w:rsidRPr="00313072" w:rsidRDefault="00BE42CB" w:rsidP="00DA24AF">
      <w:pPr>
        <w:pStyle w:val="ListParagraph"/>
        <w:numPr>
          <w:ilvl w:val="0"/>
          <w:numId w:val="15"/>
        </w:numPr>
        <w:tabs>
          <w:tab w:val="left" w:pos="1440"/>
        </w:tabs>
        <w:ind w:left="709" w:right="1" w:hanging="283"/>
        <w:jc w:val="thaiDistribute"/>
        <w:rPr>
          <w:rFonts w:asciiTheme="majorBidi" w:hAnsiTheme="majorBidi" w:cstheme="majorBidi"/>
          <w:spacing w:val="-2"/>
        </w:rPr>
      </w:pPr>
      <w:r w:rsidRPr="00313072">
        <w:rPr>
          <w:rFonts w:asciiTheme="majorBidi" w:eastAsia="MS Mincho" w:hAnsiTheme="majorBidi" w:cstheme="majorBidi"/>
          <w:snapToGrid w:val="0"/>
          <w:szCs w:val="28"/>
          <w:lang w:eastAsia="th-TH"/>
        </w:rPr>
        <w:t xml:space="preserve">Prangkul Asset Co., Ltd. will increase its registered capital in the </w:t>
      </w:r>
      <w:r w:rsidR="00DC127B" w:rsidRPr="00313072">
        <w:rPr>
          <w:rFonts w:asciiTheme="majorBidi" w:eastAsia="MS Mincho" w:hAnsiTheme="majorBidi" w:cstheme="majorBidi"/>
          <w:snapToGrid w:val="0"/>
          <w:szCs w:val="28"/>
          <w:lang w:eastAsia="th-TH"/>
        </w:rPr>
        <w:t>amount of Baht</w:t>
      </w:r>
      <w:r w:rsidRPr="00313072">
        <w:rPr>
          <w:rFonts w:asciiTheme="majorBidi" w:eastAsia="MS Mincho" w:hAnsiTheme="majorBidi" w:cstheme="majorBidi"/>
          <w:snapToGrid w:val="0"/>
          <w:szCs w:val="28"/>
          <w:lang w:eastAsia="th-TH"/>
        </w:rPr>
        <w:t xml:space="preserve"> 229.00 million. From Baht 1.00 million to Baht 230.00 million by issuing new 2,290,000 shares with a par value of Baht 100 each.  </w:t>
      </w:r>
    </w:p>
    <w:p w14:paraId="691911D0" w14:textId="77777777" w:rsidR="00BE42CB" w:rsidRPr="00313072" w:rsidRDefault="00BE42CB" w:rsidP="00DA24AF">
      <w:pPr>
        <w:pStyle w:val="ListParagraph"/>
        <w:numPr>
          <w:ilvl w:val="0"/>
          <w:numId w:val="15"/>
        </w:numPr>
        <w:tabs>
          <w:tab w:val="left" w:pos="1440"/>
        </w:tabs>
        <w:ind w:left="709" w:right="1" w:hanging="283"/>
        <w:jc w:val="thaiDistribute"/>
        <w:rPr>
          <w:rFonts w:asciiTheme="majorBidi" w:hAnsiTheme="majorBidi" w:cstheme="majorBidi"/>
          <w:spacing w:val="-2"/>
        </w:rPr>
      </w:pPr>
      <w:r w:rsidRPr="00313072">
        <w:rPr>
          <w:rFonts w:asciiTheme="majorBidi" w:hAnsiTheme="majorBidi" w:cstheme="majorBidi"/>
          <w:spacing w:val="-2"/>
        </w:rPr>
        <w:t>The Company will purchase in share capital of Prangkul Asset Co., Ltd. subscribe 1,163,001 shares or equivalent to 50.79% of the total newly issued shares at Baht 100 per share, or equal to Baht 116.30 million.</w:t>
      </w:r>
    </w:p>
    <w:p w14:paraId="01CD36C0" w14:textId="7FF61A81" w:rsidR="00BE42CB" w:rsidRPr="00313072" w:rsidRDefault="00BE42CB" w:rsidP="00DA24AF">
      <w:pPr>
        <w:pStyle w:val="ListParagraph"/>
        <w:numPr>
          <w:ilvl w:val="0"/>
          <w:numId w:val="15"/>
        </w:numPr>
        <w:tabs>
          <w:tab w:val="left" w:pos="1440"/>
        </w:tabs>
        <w:ind w:left="709" w:right="1" w:hanging="283"/>
        <w:jc w:val="thaiDistribute"/>
        <w:rPr>
          <w:rFonts w:asciiTheme="majorBidi" w:hAnsiTheme="majorBidi" w:cstheme="majorBidi"/>
          <w:spacing w:val="-2"/>
        </w:rPr>
      </w:pPr>
      <w:r w:rsidRPr="00313072">
        <w:rPr>
          <w:rFonts w:asciiTheme="majorBidi" w:hAnsiTheme="majorBidi" w:cstheme="majorBidi"/>
          <w:spacing w:val="-2"/>
        </w:rPr>
        <w:t>The Company will waived its right to purchase shares of Prangkul Asset Co., Ltd. subscribe 1,126,999 newly issued shares or equivalent to 49.21% at the par value of Baht 100 per share or equal to Baht 112.70 million in order to allow Hankyu to subscribe those unsubscribed shares of 1,126,999 new shares from Prangkul Asset</w:t>
      </w:r>
      <w:r w:rsidR="00B05DC5" w:rsidRPr="00313072">
        <w:rPr>
          <w:rFonts w:asciiTheme="majorBidi" w:hAnsiTheme="majorBidi" w:cstheme="majorBidi"/>
          <w:spacing w:val="-2"/>
        </w:rPr>
        <w:t xml:space="preserve"> Co., Ltd.</w:t>
      </w:r>
      <w:r w:rsidRPr="00313072">
        <w:rPr>
          <w:rFonts w:asciiTheme="majorBidi" w:hAnsiTheme="majorBidi" w:cstheme="majorBidi"/>
          <w:spacing w:val="-2"/>
        </w:rPr>
        <w:t xml:space="preserve"> (Hankyu has the right to subscribe for 229 shares and 229 shares waived by other shareholders). After the capital increase, Hankyu Hanshin Properties Corporation will hold 1,127,000 shares or equal to 49.00% of the total shares of Prangkul Asset Co., Ltd.</w:t>
      </w:r>
    </w:p>
    <w:p w14:paraId="38BA2397" w14:textId="3588923D" w:rsidR="00BE42CB" w:rsidRPr="00313072" w:rsidRDefault="00BE42CB" w:rsidP="00DA24AF">
      <w:pPr>
        <w:pStyle w:val="ListParagraph"/>
        <w:numPr>
          <w:ilvl w:val="0"/>
          <w:numId w:val="15"/>
        </w:numPr>
        <w:tabs>
          <w:tab w:val="left" w:pos="1440"/>
        </w:tabs>
        <w:ind w:left="709" w:right="1" w:hanging="283"/>
        <w:jc w:val="thaiDistribute"/>
        <w:rPr>
          <w:rFonts w:asciiTheme="majorBidi" w:hAnsiTheme="majorBidi" w:cstheme="majorBidi"/>
          <w:spacing w:val="-2"/>
        </w:rPr>
      </w:pPr>
      <w:r w:rsidRPr="00313072">
        <w:rPr>
          <w:rFonts w:asciiTheme="majorBidi" w:hAnsiTheme="majorBidi" w:cstheme="majorBidi"/>
          <w:spacing w:val="-2"/>
        </w:rPr>
        <w:t xml:space="preserve">On April 26, 2022, Prangkul Asset Co., Ltd. has called for additional payment for shares in </w:t>
      </w:r>
      <w:r w:rsidR="00DC127B" w:rsidRPr="00313072">
        <w:rPr>
          <w:rFonts w:asciiTheme="majorBidi" w:hAnsiTheme="majorBidi" w:cstheme="majorBidi"/>
          <w:spacing w:val="-2"/>
        </w:rPr>
        <w:t>amount of Baht</w:t>
      </w:r>
      <w:r w:rsidRPr="00313072">
        <w:rPr>
          <w:rFonts w:asciiTheme="majorBidi" w:hAnsiTheme="majorBidi" w:cstheme="majorBidi"/>
          <w:spacing w:val="-2"/>
        </w:rPr>
        <w:t xml:space="preserve"> 57.25 million. The Company has already paid </w:t>
      </w:r>
      <w:r w:rsidR="0041122F">
        <w:rPr>
          <w:rFonts w:asciiTheme="majorBidi" w:hAnsiTheme="majorBidi" w:cstheme="majorBidi"/>
        </w:rPr>
        <w:t>into the joint venture agreement</w:t>
      </w:r>
      <w:r w:rsidR="0041122F" w:rsidRPr="00313072">
        <w:rPr>
          <w:rFonts w:asciiTheme="majorBidi" w:hAnsiTheme="majorBidi" w:cstheme="majorBidi"/>
          <w:spacing w:val="-2"/>
        </w:rPr>
        <w:t xml:space="preserve"> </w:t>
      </w:r>
      <w:r w:rsidRPr="00313072">
        <w:rPr>
          <w:rFonts w:asciiTheme="majorBidi" w:hAnsiTheme="majorBidi" w:cstheme="majorBidi"/>
          <w:spacing w:val="-2"/>
        </w:rPr>
        <w:t xml:space="preserve">in </w:t>
      </w:r>
      <w:r w:rsidR="00DC127B" w:rsidRPr="00313072">
        <w:rPr>
          <w:rFonts w:asciiTheme="majorBidi" w:hAnsiTheme="majorBidi" w:cstheme="majorBidi"/>
          <w:spacing w:val="-2"/>
        </w:rPr>
        <w:t>amount of Baht</w:t>
      </w:r>
      <w:r w:rsidRPr="00313072">
        <w:rPr>
          <w:rFonts w:asciiTheme="majorBidi" w:hAnsiTheme="majorBidi" w:cstheme="majorBidi"/>
          <w:spacing w:val="-2"/>
        </w:rPr>
        <w:t xml:space="preserve"> 29.08 million on April 28, 2022.</w:t>
      </w:r>
    </w:p>
    <w:p w14:paraId="57F42868" w14:textId="77777777" w:rsidR="00BE42CB" w:rsidRPr="00313072" w:rsidRDefault="00BE42CB" w:rsidP="00DA24AF">
      <w:pPr>
        <w:pStyle w:val="ListParagraph"/>
        <w:tabs>
          <w:tab w:val="left" w:pos="1440"/>
        </w:tabs>
        <w:ind w:left="360" w:right="1" w:firstLine="0"/>
        <w:jc w:val="thaiDistribute"/>
        <w:rPr>
          <w:rFonts w:asciiTheme="majorBidi" w:hAnsiTheme="majorBidi" w:cstheme="majorBidi"/>
          <w:b/>
          <w:bCs/>
          <w:snapToGrid w:val="0"/>
          <w:lang w:eastAsia="th-TH"/>
        </w:rPr>
      </w:pPr>
      <w:r w:rsidRPr="00313072">
        <w:rPr>
          <w:rFonts w:asciiTheme="majorBidi" w:hAnsiTheme="majorBidi" w:cstheme="majorBidi"/>
          <w:b/>
          <w:bCs/>
          <w:snapToGrid w:val="0"/>
          <w:lang w:eastAsia="th-TH"/>
        </w:rPr>
        <w:t>Sena Development H26 Company Limited</w:t>
      </w:r>
    </w:p>
    <w:p w14:paraId="4CBEF260" w14:textId="542812E3" w:rsidR="00BE42CB" w:rsidRPr="00313072" w:rsidRDefault="00BE42CB" w:rsidP="00DA24AF">
      <w:pPr>
        <w:pStyle w:val="ListParagraph"/>
        <w:numPr>
          <w:ilvl w:val="0"/>
          <w:numId w:val="16"/>
        </w:numPr>
        <w:tabs>
          <w:tab w:val="left" w:pos="1440"/>
        </w:tabs>
        <w:ind w:left="709" w:right="1" w:hanging="283"/>
        <w:jc w:val="thaiDistribute"/>
        <w:rPr>
          <w:rFonts w:asciiTheme="majorBidi" w:eastAsia="MS Mincho" w:hAnsiTheme="majorBidi" w:cstheme="majorBidi"/>
          <w:snapToGrid w:val="0"/>
          <w:szCs w:val="28"/>
          <w:lang w:eastAsia="th-TH"/>
        </w:rPr>
      </w:pPr>
      <w:r w:rsidRPr="00313072">
        <w:rPr>
          <w:rFonts w:asciiTheme="majorBidi" w:eastAsia="MS Mincho" w:hAnsiTheme="majorBidi" w:cstheme="majorBidi"/>
          <w:snapToGrid w:val="0"/>
          <w:szCs w:val="28"/>
          <w:lang w:eastAsia="th-TH"/>
        </w:rPr>
        <w:t xml:space="preserve">Sena Development H26 Co., Ltd. will increase its registered capital in the </w:t>
      </w:r>
      <w:r w:rsidR="00DC127B" w:rsidRPr="00313072">
        <w:rPr>
          <w:rFonts w:asciiTheme="majorBidi" w:eastAsia="MS Mincho" w:hAnsiTheme="majorBidi" w:cstheme="majorBidi"/>
          <w:snapToGrid w:val="0"/>
          <w:szCs w:val="28"/>
          <w:lang w:eastAsia="th-TH"/>
        </w:rPr>
        <w:t>amount of Baht</w:t>
      </w:r>
      <w:r w:rsidRPr="00313072">
        <w:rPr>
          <w:rFonts w:asciiTheme="majorBidi" w:eastAsia="MS Mincho" w:hAnsiTheme="majorBidi" w:cstheme="majorBidi"/>
          <w:snapToGrid w:val="0"/>
          <w:szCs w:val="28"/>
          <w:lang w:eastAsia="th-TH"/>
        </w:rPr>
        <w:t xml:space="preserve"> 499.00 million. From Baht 1.00 million to Baht 500.00 million by issuing new 4,990,000 shares with a par value of Baht 100 each.  </w:t>
      </w:r>
    </w:p>
    <w:p w14:paraId="5465297C" w14:textId="7C4BA406" w:rsidR="00BE42CB" w:rsidRPr="00313072" w:rsidRDefault="00BE42CB" w:rsidP="00DA24AF">
      <w:pPr>
        <w:pStyle w:val="ListParagraph"/>
        <w:numPr>
          <w:ilvl w:val="0"/>
          <w:numId w:val="16"/>
        </w:numPr>
        <w:tabs>
          <w:tab w:val="left" w:pos="1440"/>
        </w:tabs>
        <w:ind w:left="709" w:right="1" w:hanging="283"/>
        <w:jc w:val="thaiDistribute"/>
        <w:rPr>
          <w:rFonts w:asciiTheme="majorBidi" w:eastAsia="MS Mincho" w:hAnsiTheme="majorBidi" w:cstheme="majorBidi"/>
          <w:snapToGrid w:val="0"/>
          <w:szCs w:val="28"/>
          <w:lang w:eastAsia="th-TH"/>
        </w:rPr>
      </w:pPr>
      <w:r w:rsidRPr="00313072">
        <w:rPr>
          <w:rFonts w:asciiTheme="majorBidi" w:eastAsia="MS Mincho" w:hAnsiTheme="majorBidi" w:cstheme="majorBidi"/>
          <w:snapToGrid w:val="0"/>
          <w:szCs w:val="28"/>
          <w:lang w:eastAsia="th-TH"/>
        </w:rPr>
        <w:t>The Company will purchase in share capital of Sena Development H26 Co., Ltd. subscribe 2,540,001 shares or equivalent to 50.90% of the total newly issued shares at Baht 100 per share, equal to Baht 254.00 million.</w:t>
      </w:r>
    </w:p>
    <w:p w14:paraId="47F5675E" w14:textId="7CE06EFD" w:rsidR="00BE42CB" w:rsidRPr="00313072" w:rsidRDefault="00BE42CB" w:rsidP="00DA24AF">
      <w:pPr>
        <w:pStyle w:val="ListParagraph"/>
        <w:numPr>
          <w:ilvl w:val="0"/>
          <w:numId w:val="16"/>
        </w:numPr>
        <w:tabs>
          <w:tab w:val="left" w:pos="1440"/>
        </w:tabs>
        <w:ind w:left="709" w:right="1" w:hanging="283"/>
        <w:jc w:val="thaiDistribute"/>
        <w:rPr>
          <w:rFonts w:asciiTheme="majorBidi" w:eastAsia="MS Mincho" w:hAnsiTheme="majorBidi" w:cstheme="majorBidi"/>
          <w:snapToGrid w:val="0"/>
          <w:szCs w:val="28"/>
          <w:lang w:eastAsia="th-TH"/>
        </w:rPr>
      </w:pPr>
      <w:r w:rsidRPr="00313072">
        <w:rPr>
          <w:rFonts w:asciiTheme="majorBidi" w:eastAsia="MS Mincho" w:hAnsiTheme="majorBidi" w:cstheme="majorBidi"/>
          <w:snapToGrid w:val="0"/>
          <w:szCs w:val="28"/>
          <w:lang w:eastAsia="th-TH"/>
        </w:rPr>
        <w:t>The Company will waived its right to purchase shares of Sena Development H26 Co., Ltd. subscribe 2,449,999 newly issued shares or equivalent to 49.10% at the par value of Baht 100 per share or equal to Baht 245.00 million in order to allow Hankyu to subscribe those unsubscribed shares of 2,449,999 new shares from S</w:t>
      </w:r>
      <w:r w:rsidR="00B05DC5" w:rsidRPr="00313072">
        <w:rPr>
          <w:rFonts w:asciiTheme="majorBidi" w:eastAsia="MS Mincho" w:hAnsiTheme="majorBidi" w:cstheme="majorBidi"/>
          <w:snapToGrid w:val="0"/>
          <w:szCs w:val="28"/>
          <w:lang w:eastAsia="th-TH"/>
        </w:rPr>
        <w:t>ena</w:t>
      </w:r>
      <w:r w:rsidRPr="00313072">
        <w:rPr>
          <w:rFonts w:asciiTheme="majorBidi" w:eastAsia="MS Mincho" w:hAnsiTheme="majorBidi" w:cstheme="majorBidi"/>
          <w:snapToGrid w:val="0"/>
          <w:szCs w:val="28"/>
          <w:lang w:eastAsia="th-TH"/>
        </w:rPr>
        <w:t xml:space="preserve"> </w:t>
      </w:r>
      <w:r w:rsidR="00B05DC5" w:rsidRPr="00313072">
        <w:rPr>
          <w:rFonts w:asciiTheme="majorBidi" w:eastAsia="MS Mincho" w:hAnsiTheme="majorBidi" w:cstheme="majorBidi"/>
          <w:snapToGrid w:val="0"/>
          <w:szCs w:val="28"/>
          <w:lang w:eastAsia="th-TH"/>
        </w:rPr>
        <w:t xml:space="preserve">Development </w:t>
      </w:r>
      <w:r w:rsidRPr="00313072">
        <w:rPr>
          <w:rFonts w:asciiTheme="majorBidi" w:eastAsia="MS Mincho" w:hAnsiTheme="majorBidi" w:cstheme="majorBidi"/>
          <w:snapToGrid w:val="0"/>
          <w:szCs w:val="28"/>
          <w:lang w:eastAsia="th-TH"/>
        </w:rPr>
        <w:t>H26</w:t>
      </w:r>
      <w:r w:rsidR="00B05DC5" w:rsidRPr="00313072">
        <w:rPr>
          <w:rFonts w:asciiTheme="majorBidi" w:eastAsia="MS Mincho" w:hAnsiTheme="majorBidi" w:cstheme="majorBidi"/>
          <w:snapToGrid w:val="0"/>
          <w:szCs w:val="28"/>
          <w:lang w:eastAsia="th-TH"/>
        </w:rPr>
        <w:t xml:space="preserve"> Co., Ltd.</w:t>
      </w:r>
      <w:r w:rsidRPr="00313072">
        <w:rPr>
          <w:rFonts w:asciiTheme="majorBidi" w:eastAsia="MS Mincho" w:hAnsiTheme="majorBidi" w:cstheme="majorBidi"/>
          <w:snapToGrid w:val="0"/>
          <w:szCs w:val="28"/>
          <w:lang w:eastAsia="th-TH"/>
        </w:rPr>
        <w:t xml:space="preserve"> (Hankyu has the right to subscribe for 499 shares and 499 shares waived by other shareholders). After the capital increase, Hankyu will hold 2,450,000 </w:t>
      </w:r>
      <w:r w:rsidRPr="00313072">
        <w:rPr>
          <w:rFonts w:asciiTheme="majorBidi" w:hAnsiTheme="majorBidi" w:cstheme="majorBidi"/>
          <w:spacing w:val="-2"/>
        </w:rPr>
        <w:t xml:space="preserve">shares or equal to </w:t>
      </w:r>
      <w:r w:rsidRPr="00313072">
        <w:rPr>
          <w:rFonts w:asciiTheme="majorBidi" w:eastAsia="MS Mincho" w:hAnsiTheme="majorBidi" w:cstheme="majorBidi"/>
          <w:snapToGrid w:val="0"/>
          <w:szCs w:val="28"/>
          <w:lang w:eastAsia="th-TH"/>
        </w:rPr>
        <w:t>49.00% of the total shares of Sena Development H26 Co., Ltd.</w:t>
      </w:r>
    </w:p>
    <w:p w14:paraId="2C8B5B83" w14:textId="30AD28FA" w:rsidR="00BE42CB" w:rsidRPr="00313072" w:rsidRDefault="00BE42CB" w:rsidP="00DA24AF">
      <w:pPr>
        <w:pStyle w:val="ListParagraph"/>
        <w:numPr>
          <w:ilvl w:val="0"/>
          <w:numId w:val="16"/>
        </w:numPr>
        <w:tabs>
          <w:tab w:val="left" w:pos="1440"/>
        </w:tabs>
        <w:ind w:left="709" w:right="1" w:hanging="283"/>
        <w:jc w:val="thaiDistribute"/>
        <w:rPr>
          <w:rFonts w:asciiTheme="majorBidi" w:eastAsia="MS Mincho" w:hAnsiTheme="majorBidi" w:cstheme="majorBidi"/>
          <w:snapToGrid w:val="0"/>
          <w:szCs w:val="28"/>
          <w:lang w:eastAsia="th-TH"/>
        </w:rPr>
      </w:pPr>
      <w:r w:rsidRPr="00313072">
        <w:rPr>
          <w:rFonts w:asciiTheme="majorBidi" w:hAnsiTheme="majorBidi" w:cstheme="majorBidi"/>
          <w:snapToGrid w:val="0"/>
          <w:lang w:eastAsia="th-TH"/>
        </w:rPr>
        <w:t xml:space="preserve">On April 26, 2022, Sena Development H26 Co., Ltd. has called for additional payment for shares in </w:t>
      </w:r>
      <w:r w:rsidR="00DC127B" w:rsidRPr="00313072">
        <w:rPr>
          <w:rFonts w:asciiTheme="majorBidi" w:hAnsiTheme="majorBidi" w:cstheme="majorBidi"/>
          <w:snapToGrid w:val="0"/>
          <w:lang w:eastAsia="th-TH"/>
        </w:rPr>
        <w:t>amount of Baht</w:t>
      </w:r>
      <w:r w:rsidRPr="00313072">
        <w:rPr>
          <w:rFonts w:asciiTheme="majorBidi" w:hAnsiTheme="majorBidi" w:cstheme="majorBidi"/>
          <w:snapToGrid w:val="0"/>
          <w:lang w:eastAsia="th-TH"/>
        </w:rPr>
        <w:t xml:space="preserve"> 179.64 million. The Company has already paid </w:t>
      </w:r>
      <w:bookmarkStart w:id="18" w:name="_Hlk111059652"/>
      <w:r w:rsidR="00850346" w:rsidRPr="00313072">
        <w:rPr>
          <w:rFonts w:asciiTheme="majorBidi" w:hAnsiTheme="majorBidi" w:cstheme="majorBidi"/>
          <w:snapToGrid w:val="0"/>
          <w:lang w:eastAsia="th-TH"/>
        </w:rPr>
        <w:t>into the Joint venture agreement</w:t>
      </w:r>
      <w:bookmarkEnd w:id="18"/>
      <w:r w:rsidR="00850346" w:rsidRPr="00313072">
        <w:rPr>
          <w:rFonts w:asciiTheme="majorBidi" w:hAnsiTheme="majorBidi" w:cstheme="majorBidi"/>
          <w:snapToGrid w:val="0"/>
          <w:lang w:eastAsia="th-TH"/>
        </w:rPr>
        <w:t xml:space="preserve"> </w:t>
      </w:r>
      <w:r w:rsidR="00DC127B" w:rsidRPr="00313072">
        <w:rPr>
          <w:rFonts w:asciiTheme="majorBidi" w:hAnsiTheme="majorBidi" w:cstheme="majorBidi"/>
          <w:snapToGrid w:val="0"/>
          <w:lang w:eastAsia="th-TH"/>
        </w:rPr>
        <w:t>amount of Baht</w:t>
      </w:r>
      <w:r w:rsidRPr="00313072">
        <w:rPr>
          <w:rFonts w:asciiTheme="majorBidi" w:hAnsiTheme="majorBidi" w:cstheme="majorBidi"/>
          <w:snapToGrid w:val="0"/>
          <w:lang w:eastAsia="th-TH"/>
        </w:rPr>
        <w:t xml:space="preserve"> 91.44 million on April 28, 2022.</w:t>
      </w:r>
    </w:p>
    <w:p w14:paraId="3A6DCB7A" w14:textId="32FC2F81" w:rsidR="00BE42CB" w:rsidRPr="00313072" w:rsidRDefault="00BE42CB" w:rsidP="00DA24AF">
      <w:pPr>
        <w:pStyle w:val="ListParagraph"/>
        <w:tabs>
          <w:tab w:val="left" w:pos="1440"/>
        </w:tabs>
        <w:ind w:left="709" w:right="1" w:firstLine="0"/>
        <w:jc w:val="thaiDistribute"/>
        <w:rPr>
          <w:rFonts w:asciiTheme="majorBidi" w:eastAsia="MS Mincho" w:hAnsiTheme="majorBidi" w:cstheme="majorBidi"/>
          <w:snapToGrid w:val="0"/>
          <w:szCs w:val="28"/>
          <w:lang w:eastAsia="th-TH"/>
        </w:rPr>
      </w:pPr>
    </w:p>
    <w:p w14:paraId="0FB728C1" w14:textId="77777777" w:rsidR="00976121" w:rsidRPr="00313072" w:rsidRDefault="00976121" w:rsidP="00DA24AF">
      <w:pPr>
        <w:pStyle w:val="ListParagraph"/>
        <w:tabs>
          <w:tab w:val="left" w:pos="1440"/>
        </w:tabs>
        <w:ind w:left="709" w:right="1" w:firstLine="0"/>
        <w:jc w:val="thaiDistribute"/>
        <w:rPr>
          <w:rFonts w:asciiTheme="majorBidi" w:eastAsia="MS Mincho" w:hAnsiTheme="majorBidi" w:cstheme="majorBidi"/>
          <w:snapToGrid w:val="0"/>
          <w:szCs w:val="28"/>
          <w:lang w:eastAsia="th-TH"/>
        </w:rPr>
      </w:pPr>
    </w:p>
    <w:p w14:paraId="79428CAC" w14:textId="77777777" w:rsidR="00BE42CB" w:rsidRPr="00313072" w:rsidRDefault="00BE42CB" w:rsidP="00DA24AF">
      <w:pPr>
        <w:pStyle w:val="ListParagraph"/>
        <w:tabs>
          <w:tab w:val="left" w:pos="1440"/>
        </w:tabs>
        <w:ind w:left="360" w:right="1" w:firstLine="0"/>
        <w:jc w:val="thaiDistribute"/>
        <w:rPr>
          <w:rFonts w:asciiTheme="majorBidi" w:hAnsiTheme="majorBidi" w:cstheme="majorBidi"/>
          <w:b/>
          <w:bCs/>
          <w:snapToGrid w:val="0"/>
          <w:lang w:eastAsia="th-TH"/>
        </w:rPr>
      </w:pPr>
      <w:r w:rsidRPr="00313072">
        <w:rPr>
          <w:rFonts w:asciiTheme="majorBidi" w:hAnsiTheme="majorBidi" w:cstheme="majorBidi"/>
          <w:b/>
          <w:bCs/>
          <w:snapToGrid w:val="0"/>
          <w:lang w:eastAsia="th-TH"/>
        </w:rPr>
        <w:lastRenderedPageBreak/>
        <w:t>Sena Development H25 Company Limited</w:t>
      </w:r>
    </w:p>
    <w:p w14:paraId="091BABC2" w14:textId="5A25C470" w:rsidR="00BE42CB" w:rsidRPr="00313072" w:rsidRDefault="00BE42CB" w:rsidP="00DA24AF">
      <w:pPr>
        <w:pStyle w:val="ListParagraph"/>
        <w:numPr>
          <w:ilvl w:val="0"/>
          <w:numId w:val="17"/>
        </w:numPr>
        <w:tabs>
          <w:tab w:val="left" w:pos="1440"/>
        </w:tabs>
        <w:ind w:left="709" w:right="1" w:hanging="283"/>
        <w:jc w:val="thaiDistribute"/>
        <w:rPr>
          <w:rFonts w:asciiTheme="majorBidi" w:eastAsia="MS Mincho" w:hAnsiTheme="majorBidi" w:cstheme="majorBidi"/>
          <w:snapToGrid w:val="0"/>
          <w:szCs w:val="28"/>
          <w:lang w:eastAsia="th-TH"/>
        </w:rPr>
      </w:pPr>
      <w:r w:rsidRPr="00313072">
        <w:rPr>
          <w:rFonts w:asciiTheme="majorBidi" w:eastAsia="MS Mincho" w:hAnsiTheme="majorBidi" w:cstheme="majorBidi"/>
          <w:snapToGrid w:val="0"/>
          <w:szCs w:val="28"/>
          <w:lang w:eastAsia="th-TH"/>
        </w:rPr>
        <w:t xml:space="preserve">Sena Development H25 Co., Ltd. will increase its registered capital in the </w:t>
      </w:r>
      <w:r w:rsidR="00DC127B" w:rsidRPr="00313072">
        <w:rPr>
          <w:rFonts w:asciiTheme="majorBidi" w:eastAsia="MS Mincho" w:hAnsiTheme="majorBidi" w:cstheme="majorBidi"/>
          <w:snapToGrid w:val="0"/>
          <w:szCs w:val="28"/>
          <w:lang w:eastAsia="th-TH"/>
        </w:rPr>
        <w:t>amount of Baht</w:t>
      </w:r>
      <w:r w:rsidRPr="00313072">
        <w:rPr>
          <w:rFonts w:asciiTheme="majorBidi" w:eastAsia="MS Mincho" w:hAnsiTheme="majorBidi" w:cstheme="majorBidi"/>
          <w:snapToGrid w:val="0"/>
          <w:szCs w:val="28"/>
          <w:lang w:eastAsia="th-TH"/>
        </w:rPr>
        <w:t xml:space="preserve"> 199.00 million. From Baht 1.00 million to Baht 200.00 million by issuing new 1,990,000 shares with a par value of Baht 100 each.  </w:t>
      </w:r>
    </w:p>
    <w:p w14:paraId="0598DBF7" w14:textId="15EBDA75" w:rsidR="00BE42CB" w:rsidRPr="00313072" w:rsidRDefault="00BE42CB" w:rsidP="00DA24AF">
      <w:pPr>
        <w:pStyle w:val="ListParagraph"/>
        <w:numPr>
          <w:ilvl w:val="0"/>
          <w:numId w:val="17"/>
        </w:numPr>
        <w:tabs>
          <w:tab w:val="left" w:pos="1440"/>
        </w:tabs>
        <w:ind w:left="709" w:right="1" w:hanging="283"/>
        <w:jc w:val="thaiDistribute"/>
        <w:rPr>
          <w:rFonts w:asciiTheme="majorBidi" w:eastAsia="MS Mincho" w:hAnsiTheme="majorBidi" w:cstheme="majorBidi"/>
          <w:snapToGrid w:val="0"/>
          <w:szCs w:val="28"/>
          <w:lang w:eastAsia="th-TH"/>
        </w:rPr>
      </w:pPr>
      <w:r w:rsidRPr="00313072">
        <w:rPr>
          <w:rFonts w:asciiTheme="majorBidi" w:eastAsia="MS Mincho" w:hAnsiTheme="majorBidi" w:cstheme="majorBidi"/>
          <w:snapToGrid w:val="0"/>
          <w:szCs w:val="28"/>
          <w:lang w:eastAsia="th-TH"/>
        </w:rPr>
        <w:t>The Company will purchase in share capital of Sena Development H25 Co., Ltd. subscribe 1,010,001 shares or equivalent to 50.75% of the total newly issued shares at Baht 100 per share, equal to Baht 101.00 million.</w:t>
      </w:r>
    </w:p>
    <w:p w14:paraId="00F2D194" w14:textId="142880B7" w:rsidR="00BE42CB" w:rsidRPr="00313072" w:rsidRDefault="00BE42CB" w:rsidP="00DA24AF">
      <w:pPr>
        <w:pStyle w:val="ListParagraph"/>
        <w:numPr>
          <w:ilvl w:val="0"/>
          <w:numId w:val="17"/>
        </w:numPr>
        <w:tabs>
          <w:tab w:val="left" w:pos="1440"/>
        </w:tabs>
        <w:ind w:left="709" w:right="1" w:hanging="283"/>
        <w:jc w:val="thaiDistribute"/>
        <w:rPr>
          <w:rFonts w:asciiTheme="majorBidi" w:eastAsia="MS Mincho" w:hAnsiTheme="majorBidi" w:cstheme="majorBidi"/>
          <w:snapToGrid w:val="0"/>
          <w:szCs w:val="28"/>
          <w:lang w:eastAsia="th-TH"/>
        </w:rPr>
      </w:pPr>
      <w:r w:rsidRPr="00313072">
        <w:rPr>
          <w:rFonts w:asciiTheme="majorBidi" w:eastAsia="MS Mincho" w:hAnsiTheme="majorBidi" w:cstheme="majorBidi"/>
          <w:snapToGrid w:val="0"/>
          <w:szCs w:val="28"/>
          <w:lang w:eastAsia="th-TH"/>
        </w:rPr>
        <w:t>The Company will waived its right to purchase shares of Sena Development H25 Co., Ltd. subscribe 979,999 newly issued shares or equivalent to 49.25% at the par value of Baht 100 per share or equal to Baht 98.00 million in order to allow Hankyu to subscribe those unsubscribed shares of 979,999 new shares from S</w:t>
      </w:r>
      <w:r w:rsidR="00B05DC5" w:rsidRPr="00313072">
        <w:rPr>
          <w:rFonts w:asciiTheme="majorBidi" w:eastAsia="MS Mincho" w:hAnsiTheme="majorBidi" w:cstheme="majorBidi"/>
          <w:snapToGrid w:val="0"/>
          <w:szCs w:val="28"/>
          <w:lang w:eastAsia="th-TH"/>
        </w:rPr>
        <w:t>ena Development</w:t>
      </w:r>
      <w:r w:rsidRPr="00313072">
        <w:rPr>
          <w:rFonts w:asciiTheme="majorBidi" w:eastAsia="MS Mincho" w:hAnsiTheme="majorBidi" w:cstheme="majorBidi"/>
          <w:snapToGrid w:val="0"/>
          <w:szCs w:val="28"/>
          <w:lang w:eastAsia="th-TH"/>
        </w:rPr>
        <w:t xml:space="preserve"> H25</w:t>
      </w:r>
      <w:r w:rsidR="00B05DC5" w:rsidRPr="00313072">
        <w:rPr>
          <w:rFonts w:asciiTheme="majorBidi" w:eastAsia="MS Mincho" w:hAnsiTheme="majorBidi" w:cstheme="majorBidi"/>
          <w:snapToGrid w:val="0"/>
          <w:szCs w:val="28"/>
          <w:lang w:eastAsia="th-TH"/>
        </w:rPr>
        <w:t xml:space="preserve"> Co., Ltd.</w:t>
      </w:r>
      <w:r w:rsidRPr="00313072">
        <w:rPr>
          <w:rFonts w:asciiTheme="majorBidi" w:eastAsia="MS Mincho" w:hAnsiTheme="majorBidi" w:cstheme="majorBidi"/>
          <w:snapToGrid w:val="0"/>
          <w:szCs w:val="28"/>
          <w:lang w:eastAsia="th-TH"/>
        </w:rPr>
        <w:t xml:space="preserve"> (Hankyu has the right to subscribe for 199 shares and 199 shares waived by other shareholders). After the capital increase, Hankyu will hold 980,000 </w:t>
      </w:r>
      <w:r w:rsidRPr="00313072">
        <w:rPr>
          <w:rFonts w:asciiTheme="majorBidi" w:hAnsiTheme="majorBidi" w:cstheme="majorBidi"/>
          <w:spacing w:val="-2"/>
        </w:rPr>
        <w:t>shares or equal to</w:t>
      </w:r>
      <w:r w:rsidRPr="00313072">
        <w:rPr>
          <w:rFonts w:asciiTheme="majorBidi" w:eastAsia="MS Mincho" w:hAnsiTheme="majorBidi" w:cstheme="majorBidi"/>
          <w:snapToGrid w:val="0"/>
          <w:szCs w:val="28"/>
          <w:lang w:eastAsia="th-TH"/>
        </w:rPr>
        <w:t xml:space="preserve"> 49.00% of the total shares of Sena Development H25 Co., Ltd.</w:t>
      </w:r>
    </w:p>
    <w:p w14:paraId="7E5EBC08" w14:textId="57FB0FFF" w:rsidR="00BE42CB" w:rsidRPr="00313072" w:rsidRDefault="00BE42CB" w:rsidP="00DA24AF">
      <w:pPr>
        <w:pStyle w:val="ListParagraph"/>
        <w:numPr>
          <w:ilvl w:val="0"/>
          <w:numId w:val="17"/>
        </w:numPr>
        <w:tabs>
          <w:tab w:val="left" w:pos="1440"/>
        </w:tabs>
        <w:ind w:left="709" w:right="1" w:hanging="283"/>
        <w:jc w:val="thaiDistribute"/>
        <w:rPr>
          <w:rFonts w:asciiTheme="majorBidi" w:eastAsia="MS Mincho" w:hAnsiTheme="majorBidi" w:cstheme="majorBidi"/>
          <w:snapToGrid w:val="0"/>
          <w:szCs w:val="28"/>
          <w:lang w:eastAsia="th-TH"/>
        </w:rPr>
      </w:pPr>
      <w:r w:rsidRPr="00313072">
        <w:rPr>
          <w:rFonts w:asciiTheme="majorBidi" w:eastAsia="MS Mincho" w:hAnsiTheme="majorBidi" w:cstheme="majorBidi"/>
          <w:snapToGrid w:val="0"/>
          <w:szCs w:val="28"/>
          <w:lang w:eastAsia="th-TH"/>
        </w:rPr>
        <w:t xml:space="preserve">On April 26, 2022, Sena Development H25 Co., Ltd. has called for additional payment for shares in </w:t>
      </w:r>
      <w:r w:rsidR="00DC127B" w:rsidRPr="00313072">
        <w:rPr>
          <w:rFonts w:asciiTheme="majorBidi" w:eastAsia="MS Mincho" w:hAnsiTheme="majorBidi" w:cstheme="majorBidi"/>
          <w:snapToGrid w:val="0"/>
          <w:szCs w:val="28"/>
          <w:lang w:eastAsia="th-TH"/>
        </w:rPr>
        <w:t>amount of Baht</w:t>
      </w:r>
      <w:r w:rsidRPr="00313072">
        <w:rPr>
          <w:rFonts w:asciiTheme="majorBidi" w:eastAsia="MS Mincho" w:hAnsiTheme="majorBidi" w:cstheme="majorBidi"/>
          <w:snapToGrid w:val="0"/>
          <w:szCs w:val="28"/>
          <w:lang w:eastAsia="th-TH"/>
        </w:rPr>
        <w:t xml:space="preserve"> 49.75 million. The Company has already paid </w:t>
      </w:r>
      <w:r w:rsidR="00850346" w:rsidRPr="00313072">
        <w:rPr>
          <w:rFonts w:asciiTheme="majorBidi" w:eastAsia="MS Mincho" w:hAnsiTheme="majorBidi" w:cstheme="majorBidi"/>
          <w:snapToGrid w:val="0"/>
          <w:szCs w:val="28"/>
          <w:lang w:eastAsia="th-TH"/>
        </w:rPr>
        <w:t>into the Joint venture agreement</w:t>
      </w:r>
      <w:r w:rsidRPr="00313072">
        <w:rPr>
          <w:rFonts w:asciiTheme="majorBidi" w:eastAsia="MS Mincho" w:hAnsiTheme="majorBidi" w:cstheme="majorBidi"/>
          <w:snapToGrid w:val="0"/>
          <w:szCs w:val="28"/>
          <w:lang w:eastAsia="th-TH"/>
        </w:rPr>
        <w:t xml:space="preserve"> </w:t>
      </w:r>
      <w:r w:rsidR="00DC127B" w:rsidRPr="00313072">
        <w:rPr>
          <w:rFonts w:asciiTheme="majorBidi" w:eastAsia="MS Mincho" w:hAnsiTheme="majorBidi" w:cstheme="majorBidi"/>
          <w:snapToGrid w:val="0"/>
          <w:szCs w:val="28"/>
          <w:lang w:eastAsia="th-TH"/>
        </w:rPr>
        <w:t>amount of Baht</w:t>
      </w:r>
      <w:r w:rsidRPr="00313072">
        <w:rPr>
          <w:rFonts w:asciiTheme="majorBidi" w:eastAsia="MS Mincho" w:hAnsiTheme="majorBidi" w:cstheme="majorBidi"/>
          <w:snapToGrid w:val="0"/>
          <w:szCs w:val="28"/>
          <w:lang w:eastAsia="th-TH"/>
        </w:rPr>
        <w:t xml:space="preserve"> 25.25 million on April 28, 2022.</w:t>
      </w:r>
    </w:p>
    <w:p w14:paraId="136071A0" w14:textId="77777777" w:rsidR="00BE42CB" w:rsidRPr="00313072" w:rsidRDefault="00BE42CB" w:rsidP="00DA24AF">
      <w:pPr>
        <w:pStyle w:val="ListParagraph"/>
        <w:tabs>
          <w:tab w:val="left" w:pos="1440"/>
        </w:tabs>
        <w:ind w:left="360" w:right="1" w:firstLine="0"/>
        <w:jc w:val="thaiDistribute"/>
        <w:rPr>
          <w:rFonts w:asciiTheme="majorBidi" w:hAnsiTheme="majorBidi" w:cstheme="majorBidi"/>
          <w:b/>
          <w:bCs/>
          <w:snapToGrid w:val="0"/>
          <w:lang w:eastAsia="th-TH"/>
        </w:rPr>
      </w:pPr>
      <w:r w:rsidRPr="00313072">
        <w:rPr>
          <w:rFonts w:asciiTheme="majorBidi" w:hAnsiTheme="majorBidi" w:cstheme="majorBidi"/>
          <w:b/>
          <w:bCs/>
          <w:snapToGrid w:val="0"/>
          <w:lang w:eastAsia="th-TH"/>
        </w:rPr>
        <w:t>Sena Development H15 Company Limited</w:t>
      </w:r>
    </w:p>
    <w:p w14:paraId="75F3C9BC" w14:textId="3203DC8F" w:rsidR="00BE42CB" w:rsidRPr="00313072" w:rsidRDefault="00BE42CB" w:rsidP="00DA24AF">
      <w:pPr>
        <w:pStyle w:val="ListParagraph"/>
        <w:numPr>
          <w:ilvl w:val="0"/>
          <w:numId w:val="18"/>
        </w:numPr>
        <w:tabs>
          <w:tab w:val="left" w:pos="1440"/>
        </w:tabs>
        <w:ind w:left="709" w:right="1" w:hanging="283"/>
        <w:jc w:val="thaiDistribute"/>
        <w:rPr>
          <w:rFonts w:asciiTheme="majorBidi" w:eastAsia="MS Mincho" w:hAnsiTheme="majorBidi" w:cstheme="majorBidi"/>
          <w:snapToGrid w:val="0"/>
          <w:szCs w:val="28"/>
          <w:lang w:eastAsia="th-TH"/>
        </w:rPr>
      </w:pPr>
      <w:r w:rsidRPr="00313072">
        <w:rPr>
          <w:rFonts w:asciiTheme="majorBidi" w:eastAsia="MS Mincho" w:hAnsiTheme="majorBidi" w:cstheme="majorBidi"/>
          <w:snapToGrid w:val="0"/>
          <w:szCs w:val="28"/>
          <w:lang w:eastAsia="th-TH"/>
        </w:rPr>
        <w:t xml:space="preserve">Sena Development H15 Co., Ltd. will increase its registered capital in the </w:t>
      </w:r>
      <w:r w:rsidR="00DC127B" w:rsidRPr="00313072">
        <w:rPr>
          <w:rFonts w:asciiTheme="majorBidi" w:eastAsia="MS Mincho" w:hAnsiTheme="majorBidi" w:cstheme="majorBidi"/>
          <w:snapToGrid w:val="0"/>
          <w:szCs w:val="28"/>
          <w:lang w:eastAsia="th-TH"/>
        </w:rPr>
        <w:t>amount of Baht</w:t>
      </w:r>
      <w:r w:rsidRPr="00313072">
        <w:rPr>
          <w:rFonts w:asciiTheme="majorBidi" w:eastAsia="MS Mincho" w:hAnsiTheme="majorBidi" w:cstheme="majorBidi"/>
          <w:snapToGrid w:val="0"/>
          <w:szCs w:val="28"/>
          <w:lang w:eastAsia="th-TH"/>
        </w:rPr>
        <w:t xml:space="preserve"> 349.00 million. From Baht 1.00 million to Baht 350.00 million by issuing new 3,490,000 shares with a par value of Baht 100 each.  </w:t>
      </w:r>
    </w:p>
    <w:p w14:paraId="248F1D7F" w14:textId="734ACC44" w:rsidR="00BE42CB" w:rsidRPr="00313072" w:rsidRDefault="00BE42CB" w:rsidP="00DA24AF">
      <w:pPr>
        <w:pStyle w:val="ListParagraph"/>
        <w:numPr>
          <w:ilvl w:val="0"/>
          <w:numId w:val="18"/>
        </w:numPr>
        <w:tabs>
          <w:tab w:val="left" w:pos="1440"/>
        </w:tabs>
        <w:ind w:left="709" w:right="1" w:hanging="283"/>
        <w:jc w:val="thaiDistribute"/>
        <w:rPr>
          <w:rFonts w:asciiTheme="majorBidi" w:eastAsia="MS Mincho" w:hAnsiTheme="majorBidi" w:cstheme="majorBidi"/>
          <w:snapToGrid w:val="0"/>
          <w:szCs w:val="28"/>
          <w:lang w:eastAsia="th-TH"/>
        </w:rPr>
      </w:pPr>
      <w:r w:rsidRPr="00313072">
        <w:rPr>
          <w:rFonts w:asciiTheme="majorBidi" w:eastAsia="MS Mincho" w:hAnsiTheme="majorBidi" w:cstheme="majorBidi"/>
          <w:snapToGrid w:val="0"/>
          <w:szCs w:val="28"/>
          <w:lang w:eastAsia="th-TH"/>
        </w:rPr>
        <w:t>The Company will purchase in share capital of Sena Development H15 Co., Ltd. subscribe 1,775,001 shares or equivalent to 50.86% of the total newly issued shares at Baht 100 per share, equal to Baht 177.50 million.</w:t>
      </w:r>
    </w:p>
    <w:p w14:paraId="216B4FB4" w14:textId="70B03929" w:rsidR="00BE42CB" w:rsidRPr="00313072" w:rsidRDefault="00BE42CB" w:rsidP="00DA24AF">
      <w:pPr>
        <w:pStyle w:val="ListParagraph"/>
        <w:numPr>
          <w:ilvl w:val="0"/>
          <w:numId w:val="18"/>
        </w:numPr>
        <w:tabs>
          <w:tab w:val="left" w:pos="1440"/>
        </w:tabs>
        <w:ind w:left="709" w:right="1" w:hanging="283"/>
        <w:jc w:val="thaiDistribute"/>
        <w:rPr>
          <w:rFonts w:asciiTheme="majorBidi" w:eastAsia="MS Mincho" w:hAnsiTheme="majorBidi" w:cstheme="majorBidi"/>
          <w:snapToGrid w:val="0"/>
          <w:szCs w:val="28"/>
          <w:lang w:eastAsia="th-TH"/>
        </w:rPr>
      </w:pPr>
      <w:r w:rsidRPr="00313072">
        <w:rPr>
          <w:rFonts w:asciiTheme="majorBidi" w:eastAsia="MS Mincho" w:hAnsiTheme="majorBidi" w:cstheme="majorBidi"/>
          <w:snapToGrid w:val="0"/>
          <w:szCs w:val="28"/>
          <w:lang w:eastAsia="th-TH"/>
        </w:rPr>
        <w:t xml:space="preserve">The Company will waived its right to purchase shares of Sena Development H15 Co., Ltd. subscribe 1,714,999 newly issued shares or equivalent to 49.14% at the par value of Baht 100 per share or equal to Baht 171.50 million in order to allow Hankyu to subscribe those unsubscribed shares of 1,714,999 new shares from </w:t>
      </w:r>
      <w:r w:rsidR="00010A9E" w:rsidRPr="00313072">
        <w:rPr>
          <w:rFonts w:asciiTheme="majorBidi" w:eastAsia="MS Mincho" w:hAnsiTheme="majorBidi" w:cstheme="majorBidi"/>
          <w:snapToGrid w:val="0"/>
          <w:szCs w:val="28"/>
          <w:lang w:eastAsia="th-TH"/>
        </w:rPr>
        <w:t xml:space="preserve">Sena Development </w:t>
      </w:r>
      <w:r w:rsidRPr="00313072">
        <w:rPr>
          <w:rFonts w:asciiTheme="majorBidi" w:eastAsia="MS Mincho" w:hAnsiTheme="majorBidi" w:cstheme="majorBidi"/>
          <w:snapToGrid w:val="0"/>
          <w:szCs w:val="28"/>
          <w:lang w:eastAsia="th-TH"/>
        </w:rPr>
        <w:t>H15</w:t>
      </w:r>
      <w:r w:rsidR="00010A9E" w:rsidRPr="00313072">
        <w:rPr>
          <w:rFonts w:asciiTheme="majorBidi" w:eastAsia="MS Mincho" w:hAnsiTheme="majorBidi" w:cstheme="majorBidi"/>
          <w:snapToGrid w:val="0"/>
          <w:szCs w:val="28"/>
          <w:lang w:eastAsia="th-TH"/>
        </w:rPr>
        <w:t xml:space="preserve"> Co., Ltd.</w:t>
      </w:r>
      <w:r w:rsidRPr="00313072">
        <w:rPr>
          <w:rFonts w:asciiTheme="majorBidi" w:eastAsia="MS Mincho" w:hAnsiTheme="majorBidi" w:cstheme="majorBidi"/>
          <w:snapToGrid w:val="0"/>
          <w:szCs w:val="28"/>
          <w:lang w:eastAsia="th-TH"/>
        </w:rPr>
        <w:t xml:space="preserve"> (Hankyu has the right to subscribe for 349 shares and 349 shares waived by other shareholders). After the capital increase, Hankyu will hold 1,715,000 </w:t>
      </w:r>
      <w:r w:rsidRPr="00313072">
        <w:rPr>
          <w:rFonts w:asciiTheme="majorBidi" w:hAnsiTheme="majorBidi" w:cstheme="majorBidi"/>
          <w:spacing w:val="-2"/>
        </w:rPr>
        <w:t>shares or equal to</w:t>
      </w:r>
      <w:r w:rsidRPr="00313072">
        <w:rPr>
          <w:rFonts w:asciiTheme="majorBidi" w:eastAsia="MS Mincho" w:hAnsiTheme="majorBidi" w:cstheme="majorBidi"/>
          <w:snapToGrid w:val="0"/>
          <w:szCs w:val="28"/>
          <w:lang w:eastAsia="th-TH"/>
        </w:rPr>
        <w:t xml:space="preserve"> 49.00% of the total shares of Sena Development H15 Co., Ltd.</w:t>
      </w:r>
    </w:p>
    <w:p w14:paraId="2CDD7991" w14:textId="4679902B" w:rsidR="00BE42CB" w:rsidRPr="00313072" w:rsidRDefault="00BE42CB" w:rsidP="00DA24AF">
      <w:pPr>
        <w:pStyle w:val="ListParagraph"/>
        <w:numPr>
          <w:ilvl w:val="0"/>
          <w:numId w:val="18"/>
        </w:numPr>
        <w:tabs>
          <w:tab w:val="left" w:pos="1440"/>
        </w:tabs>
        <w:ind w:left="709" w:right="1" w:hanging="283"/>
        <w:jc w:val="thaiDistribute"/>
        <w:rPr>
          <w:rFonts w:asciiTheme="majorBidi" w:eastAsia="MS Mincho" w:hAnsiTheme="majorBidi" w:cstheme="majorBidi"/>
          <w:snapToGrid w:val="0"/>
          <w:szCs w:val="28"/>
          <w:lang w:eastAsia="th-TH"/>
        </w:rPr>
      </w:pPr>
      <w:r w:rsidRPr="00313072">
        <w:rPr>
          <w:rFonts w:asciiTheme="majorBidi" w:eastAsia="MS Mincho" w:hAnsiTheme="majorBidi" w:cstheme="majorBidi"/>
          <w:snapToGrid w:val="0"/>
          <w:szCs w:val="28"/>
          <w:lang w:eastAsia="th-TH"/>
        </w:rPr>
        <w:t xml:space="preserve">On April 26, 2022, Sena Development H15 Co., Ltd. has called for additional payment for shares in </w:t>
      </w:r>
      <w:r w:rsidR="00DC127B" w:rsidRPr="00313072">
        <w:rPr>
          <w:rFonts w:asciiTheme="majorBidi" w:eastAsia="MS Mincho" w:hAnsiTheme="majorBidi" w:cstheme="majorBidi"/>
          <w:snapToGrid w:val="0"/>
          <w:szCs w:val="28"/>
          <w:lang w:eastAsia="th-TH"/>
        </w:rPr>
        <w:t>amount of Baht</w:t>
      </w:r>
      <w:r w:rsidRPr="00313072">
        <w:rPr>
          <w:rFonts w:asciiTheme="majorBidi" w:eastAsia="MS Mincho" w:hAnsiTheme="majorBidi" w:cstheme="majorBidi"/>
          <w:snapToGrid w:val="0"/>
          <w:szCs w:val="28"/>
          <w:lang w:eastAsia="th-TH"/>
        </w:rPr>
        <w:t xml:space="preserve"> 104.70 million. The Company has already paid </w:t>
      </w:r>
      <w:r w:rsidR="00850346" w:rsidRPr="00313072">
        <w:rPr>
          <w:rFonts w:asciiTheme="majorBidi" w:eastAsia="MS Mincho" w:hAnsiTheme="majorBidi" w:cstheme="majorBidi"/>
          <w:snapToGrid w:val="0"/>
          <w:szCs w:val="28"/>
          <w:lang w:eastAsia="th-TH"/>
        </w:rPr>
        <w:t>into the Joint venture agreement</w:t>
      </w:r>
      <w:r w:rsidRPr="00313072">
        <w:rPr>
          <w:rFonts w:asciiTheme="majorBidi" w:eastAsia="MS Mincho" w:hAnsiTheme="majorBidi" w:cstheme="majorBidi"/>
          <w:snapToGrid w:val="0"/>
          <w:szCs w:val="28"/>
          <w:lang w:eastAsia="th-TH"/>
        </w:rPr>
        <w:t xml:space="preserve"> </w:t>
      </w:r>
      <w:r w:rsidR="00DC127B" w:rsidRPr="00313072">
        <w:rPr>
          <w:rFonts w:asciiTheme="majorBidi" w:eastAsia="MS Mincho" w:hAnsiTheme="majorBidi" w:cstheme="majorBidi"/>
          <w:snapToGrid w:val="0"/>
          <w:szCs w:val="28"/>
          <w:lang w:eastAsia="th-TH"/>
        </w:rPr>
        <w:t>amount of Baht</w:t>
      </w:r>
      <w:r w:rsidRPr="00313072">
        <w:rPr>
          <w:rFonts w:asciiTheme="majorBidi" w:eastAsia="MS Mincho" w:hAnsiTheme="majorBidi" w:cstheme="majorBidi"/>
          <w:snapToGrid w:val="0"/>
          <w:szCs w:val="28"/>
          <w:lang w:eastAsia="th-TH"/>
        </w:rPr>
        <w:t xml:space="preserve"> 53.25 million on April 28, 2022.</w:t>
      </w:r>
    </w:p>
    <w:p w14:paraId="7BA5F7FC" w14:textId="77777777" w:rsidR="00BE42CB" w:rsidRPr="00313072" w:rsidRDefault="00BE42CB" w:rsidP="00DA24AF">
      <w:pPr>
        <w:spacing w:before="240"/>
        <w:ind w:left="425" w:right="0"/>
        <w:jc w:val="thaiDistribute"/>
        <w:rPr>
          <w:rFonts w:asciiTheme="majorBidi" w:hAnsiTheme="majorBidi" w:cstheme="majorBidi"/>
          <w:b/>
          <w:bCs/>
          <w:color w:val="000000" w:themeColor="text1"/>
          <w:u w:val="single"/>
          <w:lang w:eastAsia="en-US"/>
        </w:rPr>
      </w:pPr>
    </w:p>
    <w:p w14:paraId="6A2B0999" w14:textId="00A33322" w:rsidR="00BE42CB" w:rsidRPr="00313072" w:rsidRDefault="00BE42CB" w:rsidP="00DA24AF">
      <w:pPr>
        <w:spacing w:before="240"/>
        <w:ind w:left="425" w:right="0"/>
        <w:jc w:val="thaiDistribute"/>
        <w:rPr>
          <w:rFonts w:asciiTheme="majorBidi" w:hAnsiTheme="majorBidi" w:cstheme="majorBidi"/>
          <w:b/>
          <w:bCs/>
          <w:color w:val="000000" w:themeColor="text1"/>
          <w:u w:val="single"/>
          <w:lang w:eastAsia="en-US"/>
        </w:rPr>
      </w:pPr>
    </w:p>
    <w:p w14:paraId="0FED499D" w14:textId="77777777" w:rsidR="00976121" w:rsidRPr="00313072" w:rsidRDefault="00976121" w:rsidP="00DA24AF">
      <w:pPr>
        <w:spacing w:before="240"/>
        <w:ind w:left="425" w:right="0"/>
        <w:jc w:val="thaiDistribute"/>
        <w:rPr>
          <w:rFonts w:asciiTheme="majorBidi" w:hAnsiTheme="majorBidi" w:cstheme="majorBidi"/>
          <w:b/>
          <w:bCs/>
          <w:color w:val="000000" w:themeColor="text1"/>
          <w:u w:val="single"/>
          <w:lang w:eastAsia="en-US"/>
        </w:rPr>
      </w:pPr>
    </w:p>
    <w:p w14:paraId="210C6647" w14:textId="77777777" w:rsidR="00BE42CB" w:rsidRPr="00313072" w:rsidRDefault="00BE42CB" w:rsidP="00DA24AF">
      <w:pPr>
        <w:spacing w:before="240"/>
        <w:ind w:left="425" w:right="0"/>
        <w:jc w:val="thaiDistribute"/>
        <w:rPr>
          <w:rFonts w:asciiTheme="majorBidi" w:hAnsiTheme="majorBidi" w:cstheme="majorBidi"/>
          <w:b/>
          <w:bCs/>
          <w:color w:val="000000" w:themeColor="text1"/>
          <w:u w:val="single"/>
          <w:lang w:eastAsia="en-US"/>
        </w:rPr>
      </w:pPr>
    </w:p>
    <w:p w14:paraId="1E9CAD32" w14:textId="77777777" w:rsidR="00BE42CB" w:rsidRPr="00313072" w:rsidRDefault="00BE42CB" w:rsidP="00DA24AF">
      <w:pPr>
        <w:spacing w:before="240"/>
        <w:ind w:left="425" w:right="0"/>
        <w:jc w:val="thaiDistribute"/>
        <w:rPr>
          <w:rFonts w:asciiTheme="majorBidi" w:hAnsiTheme="majorBidi" w:cstheme="majorBidi"/>
          <w:b/>
          <w:bCs/>
          <w:color w:val="000000" w:themeColor="text1"/>
          <w:u w:val="single"/>
          <w:lang w:eastAsia="en-US"/>
        </w:rPr>
      </w:pPr>
    </w:p>
    <w:p w14:paraId="1096BDE7" w14:textId="73BC6C89" w:rsidR="00646C43" w:rsidRPr="00313072" w:rsidRDefault="00646C43" w:rsidP="00DA24AF">
      <w:pPr>
        <w:spacing w:before="240"/>
        <w:ind w:left="425" w:right="0"/>
        <w:jc w:val="thaiDistribute"/>
        <w:rPr>
          <w:rFonts w:asciiTheme="majorBidi" w:hAnsiTheme="majorBidi" w:cstheme="majorBidi"/>
          <w:b/>
          <w:bCs/>
          <w:color w:val="000000" w:themeColor="text1"/>
          <w:u w:val="single"/>
        </w:rPr>
      </w:pPr>
      <w:r w:rsidRPr="00313072">
        <w:rPr>
          <w:rFonts w:asciiTheme="majorBidi" w:hAnsiTheme="majorBidi" w:cstheme="majorBidi"/>
          <w:b/>
          <w:bCs/>
          <w:color w:val="000000" w:themeColor="text1"/>
          <w:u w:val="single"/>
          <w:lang w:eastAsia="en-US"/>
        </w:rPr>
        <w:lastRenderedPageBreak/>
        <w:t>Change</w:t>
      </w:r>
      <w:r w:rsidRPr="00313072">
        <w:rPr>
          <w:rFonts w:asciiTheme="majorBidi" w:hAnsiTheme="majorBidi" w:cstheme="majorBidi"/>
          <w:b/>
          <w:bCs/>
          <w:color w:val="000000" w:themeColor="text1"/>
          <w:u w:val="single"/>
        </w:rPr>
        <w:t xml:space="preserve"> of status from associates and joint ventures to subsidiaries</w:t>
      </w:r>
    </w:p>
    <w:p w14:paraId="02000FE7" w14:textId="5098F3E4" w:rsidR="00646C43" w:rsidRPr="00313072" w:rsidRDefault="00AB2777" w:rsidP="00DA24AF">
      <w:pPr>
        <w:spacing w:before="120"/>
        <w:ind w:left="425" w:right="0"/>
        <w:jc w:val="thaiDistribute"/>
        <w:rPr>
          <w:rFonts w:asciiTheme="majorBidi" w:hAnsiTheme="majorBidi" w:cstheme="majorBidi"/>
          <w:b/>
          <w:bCs/>
          <w:color w:val="000000" w:themeColor="text1"/>
        </w:rPr>
      </w:pPr>
      <w:r w:rsidRPr="00313072">
        <w:rPr>
          <w:rFonts w:asciiTheme="majorBidi" w:hAnsiTheme="majorBidi" w:cstheme="majorBidi"/>
          <w:b/>
          <w:bCs/>
          <w:color w:val="000000" w:themeColor="text1"/>
        </w:rPr>
        <w:t>Sena J  Property Public Co</w:t>
      </w:r>
      <w:r w:rsidR="003D2D2D">
        <w:rPr>
          <w:rFonts w:asciiTheme="majorBidi" w:hAnsiTheme="majorBidi" w:cstheme="majorBidi"/>
          <w:b/>
          <w:bCs/>
          <w:color w:val="000000" w:themeColor="text1"/>
        </w:rPr>
        <w:t>mpany Limited</w:t>
      </w:r>
      <w:r w:rsidRPr="00313072">
        <w:rPr>
          <w:rFonts w:asciiTheme="majorBidi" w:hAnsiTheme="majorBidi" w:cstheme="majorBidi"/>
          <w:b/>
          <w:bCs/>
          <w:color w:val="000000" w:themeColor="text1"/>
        </w:rPr>
        <w:t xml:space="preserve"> </w:t>
      </w:r>
      <w:r w:rsidR="005E0FF2">
        <w:rPr>
          <w:rFonts w:asciiTheme="majorBidi" w:hAnsiTheme="majorBidi" w:cstheme="majorBidi"/>
          <w:b/>
          <w:bCs/>
          <w:color w:val="000000" w:themeColor="text1"/>
        </w:rPr>
        <w:t>(Formerly name “J.S.P. Property Public Co., Ltd.”)</w:t>
      </w:r>
    </w:p>
    <w:p w14:paraId="11462642" w14:textId="610F2431" w:rsidR="00BA3275" w:rsidRPr="00313072" w:rsidRDefault="00646C43" w:rsidP="00DA24AF">
      <w:pPr>
        <w:spacing w:before="120"/>
        <w:ind w:left="425" w:right="0"/>
        <w:jc w:val="thaiDistribute"/>
        <w:rPr>
          <w:rFonts w:asciiTheme="majorBidi" w:hAnsiTheme="majorBidi" w:cstheme="majorBidi"/>
          <w:color w:val="000000" w:themeColor="text1"/>
        </w:rPr>
      </w:pPr>
      <w:r w:rsidRPr="00313072">
        <w:rPr>
          <w:rFonts w:asciiTheme="majorBidi" w:hAnsiTheme="majorBidi" w:cstheme="majorBidi"/>
          <w:color w:val="000000" w:themeColor="text1"/>
        </w:rPr>
        <w:t>According to the resolution of</w:t>
      </w:r>
      <w:r w:rsidRPr="00313072">
        <w:rPr>
          <w:rFonts w:asciiTheme="majorBidi" w:hAnsiTheme="majorBidi" w:cstheme="majorBidi"/>
          <w:color w:val="000000" w:themeColor="text1"/>
          <w:cs/>
        </w:rPr>
        <w:t xml:space="preserve"> </w:t>
      </w:r>
      <w:r w:rsidRPr="00313072">
        <w:rPr>
          <w:rFonts w:asciiTheme="majorBidi" w:hAnsiTheme="majorBidi" w:cstheme="majorBidi"/>
          <w:color w:val="000000" w:themeColor="text1"/>
        </w:rPr>
        <w:t>E</w:t>
      </w:r>
      <w:r w:rsidR="00010A9E" w:rsidRPr="00313072">
        <w:rPr>
          <w:rFonts w:asciiTheme="majorBidi" w:hAnsiTheme="majorBidi" w:cstheme="majorBidi"/>
          <w:color w:val="000000" w:themeColor="text1"/>
        </w:rPr>
        <w:t>xtraordinary</w:t>
      </w:r>
      <w:r w:rsidRPr="00313072">
        <w:rPr>
          <w:rFonts w:asciiTheme="majorBidi" w:hAnsiTheme="majorBidi" w:cstheme="majorBidi"/>
          <w:color w:val="000000" w:themeColor="text1"/>
        </w:rPr>
        <w:t xml:space="preserve"> </w:t>
      </w:r>
      <w:r w:rsidR="00010A9E" w:rsidRPr="00313072">
        <w:rPr>
          <w:rFonts w:asciiTheme="majorBidi" w:hAnsiTheme="majorBidi" w:cstheme="majorBidi"/>
          <w:color w:val="000000" w:themeColor="text1"/>
        </w:rPr>
        <w:t>General</w:t>
      </w:r>
      <w:r w:rsidRPr="00313072">
        <w:rPr>
          <w:rFonts w:asciiTheme="majorBidi" w:hAnsiTheme="majorBidi" w:cstheme="majorBidi"/>
          <w:color w:val="000000" w:themeColor="text1"/>
        </w:rPr>
        <w:t xml:space="preserve"> Meeting No.1</w:t>
      </w:r>
      <w:r w:rsidRPr="00313072">
        <w:rPr>
          <w:rFonts w:asciiTheme="majorBidi" w:hAnsiTheme="majorBidi" w:cstheme="majorBidi"/>
          <w:color w:val="000000" w:themeColor="text1"/>
          <w:cs/>
        </w:rPr>
        <w:t>/</w:t>
      </w:r>
      <w:r w:rsidRPr="00313072">
        <w:rPr>
          <w:rFonts w:asciiTheme="majorBidi" w:hAnsiTheme="majorBidi" w:cstheme="majorBidi"/>
          <w:color w:val="000000" w:themeColor="text1"/>
        </w:rPr>
        <w:t xml:space="preserve">2022 held on February 28, 2022, has resolved to approve the Company’s investment in the ordinary shares in </w:t>
      </w:r>
      <w:r w:rsidR="00AB2777" w:rsidRPr="00313072">
        <w:rPr>
          <w:rFonts w:asciiTheme="majorBidi" w:hAnsiTheme="majorBidi" w:cstheme="majorBidi"/>
          <w:color w:val="000000" w:themeColor="text1"/>
        </w:rPr>
        <w:t xml:space="preserve">Sena J  Property Public </w:t>
      </w:r>
      <w:r w:rsidR="003D2D2D" w:rsidRPr="003D2D2D">
        <w:rPr>
          <w:rFonts w:asciiTheme="majorBidi" w:hAnsiTheme="majorBidi" w:cstheme="majorBidi"/>
          <w:color w:val="000000" w:themeColor="text1"/>
        </w:rPr>
        <w:t>Company Limited</w:t>
      </w:r>
      <w:r w:rsidR="00AB2777" w:rsidRPr="00313072">
        <w:rPr>
          <w:rFonts w:asciiTheme="majorBidi" w:hAnsiTheme="majorBidi" w:cstheme="majorBidi"/>
          <w:color w:val="000000" w:themeColor="text1"/>
        </w:rPr>
        <w:t xml:space="preserve"> </w:t>
      </w:r>
      <w:r w:rsidR="005E0FF2">
        <w:rPr>
          <w:rFonts w:asciiTheme="majorBidi" w:hAnsiTheme="majorBidi" w:cstheme="majorBidi"/>
          <w:color w:val="000000" w:themeColor="text1"/>
        </w:rPr>
        <w:t>(Formerly name “J.S.P. Property Public Co., Ltd.”)</w:t>
      </w:r>
      <w:r w:rsidRPr="00313072">
        <w:rPr>
          <w:rFonts w:asciiTheme="majorBidi" w:hAnsiTheme="majorBidi" w:cstheme="majorBidi"/>
          <w:color w:val="000000" w:themeColor="text1"/>
        </w:rPr>
        <w:t xml:space="preserve"> in aggregate of 470,000,000 shares, equivalent to 11.19</w:t>
      </w:r>
      <w:r w:rsidR="00010A9E" w:rsidRPr="00313072">
        <w:rPr>
          <w:rFonts w:asciiTheme="majorBidi" w:hAnsiTheme="majorBidi" w:cstheme="majorBidi"/>
          <w:color w:val="000000" w:themeColor="text1"/>
        </w:rPr>
        <w:t>%</w:t>
      </w:r>
      <w:r w:rsidRPr="00313072">
        <w:rPr>
          <w:rFonts w:asciiTheme="majorBidi" w:hAnsiTheme="majorBidi" w:cstheme="majorBidi"/>
          <w:color w:val="000000" w:themeColor="text1"/>
        </w:rPr>
        <w:t xml:space="preserve"> of the total issued and paid-up shares JSP with the purchase price of Baht 0.50 per share. The total investment value is </w:t>
      </w:r>
      <w:r w:rsidR="00E06626">
        <w:rPr>
          <w:rFonts w:asciiTheme="majorBidi" w:hAnsiTheme="majorBidi" w:cstheme="majorBidi"/>
          <w:color w:val="000000" w:themeColor="text1"/>
        </w:rPr>
        <w:t>B</w:t>
      </w:r>
      <w:r w:rsidR="00160641" w:rsidRPr="00313072">
        <w:rPr>
          <w:rFonts w:asciiTheme="majorBidi" w:hAnsiTheme="majorBidi" w:cstheme="majorBidi"/>
          <w:color w:val="000000" w:themeColor="text1"/>
        </w:rPr>
        <w:t xml:space="preserve">aht </w:t>
      </w:r>
      <w:r w:rsidRPr="00313072">
        <w:rPr>
          <w:rFonts w:asciiTheme="majorBidi" w:hAnsiTheme="majorBidi" w:cstheme="majorBidi"/>
          <w:color w:val="000000" w:themeColor="text1"/>
        </w:rPr>
        <w:t>235.00 million. When combined with the number of shares that the company already has, the proportion of shares that the company holds is 1,484,600</w:t>
      </w:r>
      <w:r w:rsidR="00BB52A3" w:rsidRPr="00313072">
        <w:rPr>
          <w:rFonts w:asciiTheme="majorBidi" w:hAnsiTheme="majorBidi" w:cstheme="majorBidi"/>
          <w:color w:val="000000" w:themeColor="text1"/>
        </w:rPr>
        <w:t>,000</w:t>
      </w:r>
      <w:r w:rsidRPr="00313072">
        <w:rPr>
          <w:rFonts w:asciiTheme="majorBidi" w:hAnsiTheme="majorBidi" w:cstheme="majorBidi"/>
          <w:color w:val="000000" w:themeColor="text1"/>
        </w:rPr>
        <w:t xml:space="preserve"> shares, or equivalent to 35.35% of the total issued and sold shares. And when considering the control power, it was found that the</w:t>
      </w:r>
      <w:r w:rsidR="00FA5C29" w:rsidRPr="00313072">
        <w:rPr>
          <w:rFonts w:asciiTheme="majorBidi" w:hAnsiTheme="majorBidi" w:cstheme="majorBidi"/>
          <w:color w:val="000000" w:themeColor="text1"/>
        </w:rPr>
        <w:t xml:space="preserve"> Company then transferred the investment value in the company under the equity method in the </w:t>
      </w:r>
      <w:r w:rsidR="00DC127B" w:rsidRPr="00313072">
        <w:rPr>
          <w:rFonts w:asciiTheme="majorBidi" w:hAnsiTheme="majorBidi" w:cstheme="majorBidi"/>
          <w:color w:val="000000" w:themeColor="text1"/>
        </w:rPr>
        <w:t>amount of Baht</w:t>
      </w:r>
      <w:r w:rsidR="00FA5C29" w:rsidRPr="00313072">
        <w:rPr>
          <w:rFonts w:asciiTheme="majorBidi" w:hAnsiTheme="majorBidi" w:cstheme="majorBidi"/>
          <w:color w:val="000000" w:themeColor="text1"/>
        </w:rPr>
        <w:t xml:space="preserve"> 978.</w:t>
      </w:r>
      <w:r w:rsidR="00EB30F5" w:rsidRPr="00313072">
        <w:rPr>
          <w:rFonts w:asciiTheme="majorBidi" w:hAnsiTheme="majorBidi" w:cstheme="majorBidi"/>
          <w:color w:val="000000" w:themeColor="text1"/>
        </w:rPr>
        <w:t>39</w:t>
      </w:r>
      <w:r w:rsidR="00FA5C29" w:rsidRPr="00313072">
        <w:rPr>
          <w:rFonts w:asciiTheme="majorBidi" w:hAnsiTheme="majorBidi" w:cstheme="majorBidi"/>
          <w:color w:val="000000" w:themeColor="text1"/>
        </w:rPr>
        <w:t xml:space="preserve"> million</w:t>
      </w:r>
    </w:p>
    <w:p w14:paraId="500220AC" w14:textId="77777777" w:rsidR="001F5E80" w:rsidRPr="00313072" w:rsidRDefault="001F5E80" w:rsidP="00DA24AF">
      <w:pPr>
        <w:spacing w:before="240"/>
        <w:ind w:left="425" w:right="0"/>
        <w:jc w:val="thaiDistribute"/>
        <w:rPr>
          <w:rFonts w:asciiTheme="majorBidi" w:hAnsiTheme="majorBidi" w:cstheme="majorBidi"/>
          <w:b/>
          <w:bCs/>
          <w:snapToGrid w:val="0"/>
          <w:spacing w:val="-4"/>
          <w:u w:val="single"/>
          <w:lang w:eastAsia="th-TH"/>
        </w:rPr>
      </w:pPr>
      <w:r w:rsidRPr="00313072">
        <w:rPr>
          <w:rFonts w:asciiTheme="majorBidi" w:hAnsiTheme="majorBidi" w:cstheme="majorBidi"/>
          <w:b/>
          <w:bCs/>
          <w:snapToGrid w:val="0"/>
          <w:spacing w:val="-4"/>
          <w:u w:val="single"/>
          <w:lang w:eastAsia="th-TH"/>
        </w:rPr>
        <w:t xml:space="preserve">Payment of </w:t>
      </w:r>
      <w:r w:rsidRPr="00313072">
        <w:rPr>
          <w:rFonts w:asciiTheme="majorBidi" w:hAnsiTheme="majorBidi" w:cstheme="majorBidi"/>
          <w:b/>
          <w:bCs/>
          <w:color w:val="000000" w:themeColor="text1"/>
          <w:u w:val="single"/>
        </w:rPr>
        <w:t>shares</w:t>
      </w:r>
    </w:p>
    <w:p w14:paraId="7C70C1BC" w14:textId="58408246" w:rsidR="00646C43" w:rsidRPr="00313072" w:rsidRDefault="00646C43" w:rsidP="00DA24AF">
      <w:pPr>
        <w:tabs>
          <w:tab w:val="left" w:pos="1440"/>
        </w:tabs>
        <w:spacing w:before="120"/>
        <w:ind w:left="426" w:right="1"/>
        <w:jc w:val="thaiDistribute"/>
        <w:rPr>
          <w:rFonts w:asciiTheme="majorBidi" w:hAnsiTheme="majorBidi" w:cstheme="majorBidi"/>
          <w:b/>
          <w:bCs/>
          <w:snapToGrid w:val="0"/>
          <w:spacing w:val="-6"/>
          <w:lang w:eastAsia="th-TH"/>
        </w:rPr>
      </w:pPr>
      <w:r w:rsidRPr="00313072">
        <w:rPr>
          <w:rFonts w:asciiTheme="majorBidi" w:hAnsiTheme="majorBidi" w:cstheme="majorBidi"/>
          <w:b/>
          <w:bCs/>
          <w:spacing w:val="-6"/>
        </w:rPr>
        <w:t>Sena HHP 6</w:t>
      </w:r>
      <w:r w:rsidRPr="00313072">
        <w:rPr>
          <w:rFonts w:asciiTheme="majorBidi" w:hAnsiTheme="majorBidi" w:cstheme="majorBidi"/>
          <w:b/>
          <w:bCs/>
          <w:spacing w:val="-6"/>
          <w:cs/>
        </w:rPr>
        <w:t xml:space="preserve"> </w:t>
      </w:r>
      <w:r w:rsidRPr="00313072">
        <w:rPr>
          <w:rFonts w:asciiTheme="majorBidi" w:hAnsiTheme="majorBidi" w:cstheme="majorBidi"/>
          <w:b/>
          <w:bCs/>
          <w:spacing w:val="-6"/>
        </w:rPr>
        <w:t>Company Limited</w:t>
      </w:r>
    </w:p>
    <w:p w14:paraId="1CEE8582" w14:textId="71722A5C" w:rsidR="009F3522" w:rsidRPr="00313072" w:rsidRDefault="001F5E80" w:rsidP="00DA24AF">
      <w:pPr>
        <w:spacing w:before="120" w:after="120"/>
        <w:ind w:left="425" w:right="0"/>
        <w:jc w:val="thaiDistribute"/>
        <w:rPr>
          <w:rFonts w:asciiTheme="majorBidi" w:hAnsiTheme="majorBidi" w:cstheme="majorBidi"/>
          <w:color w:val="000000" w:themeColor="text1"/>
        </w:rPr>
      </w:pPr>
      <w:r w:rsidRPr="00313072">
        <w:rPr>
          <w:rFonts w:asciiTheme="majorBidi" w:hAnsiTheme="majorBidi" w:cstheme="majorBidi"/>
          <w:color w:val="000000" w:themeColor="text1"/>
        </w:rPr>
        <w:t>According to the resolution of the Executive Committee Meeting of Sena HHP 6</w:t>
      </w:r>
      <w:r w:rsidRPr="00313072">
        <w:rPr>
          <w:rFonts w:asciiTheme="majorBidi" w:hAnsiTheme="majorBidi" w:cstheme="majorBidi"/>
          <w:color w:val="000000" w:themeColor="text1"/>
          <w:cs/>
        </w:rPr>
        <w:t xml:space="preserve"> </w:t>
      </w:r>
      <w:r w:rsidRPr="00313072">
        <w:rPr>
          <w:rFonts w:asciiTheme="majorBidi" w:hAnsiTheme="majorBidi" w:cstheme="majorBidi"/>
          <w:color w:val="000000" w:themeColor="text1"/>
        </w:rPr>
        <w:t>Company Limited No. 13/2021</w:t>
      </w:r>
      <w:r w:rsidRPr="00313072">
        <w:rPr>
          <w:rFonts w:asciiTheme="majorBidi" w:hAnsiTheme="majorBidi" w:cstheme="majorBidi"/>
          <w:color w:val="000000" w:themeColor="text1"/>
          <w:cs/>
        </w:rPr>
        <w:t xml:space="preserve"> </w:t>
      </w:r>
      <w:r w:rsidRPr="00313072">
        <w:rPr>
          <w:rFonts w:asciiTheme="majorBidi" w:hAnsiTheme="majorBidi" w:cstheme="majorBidi"/>
          <w:color w:val="000000" w:themeColor="text1"/>
        </w:rPr>
        <w:t xml:space="preserve">on </w:t>
      </w:r>
      <w:r w:rsidR="00C7718F" w:rsidRPr="00313072">
        <w:rPr>
          <w:rFonts w:asciiTheme="majorBidi" w:hAnsiTheme="majorBidi" w:cstheme="majorBidi"/>
          <w:color w:val="000000" w:themeColor="text1"/>
        </w:rPr>
        <w:t>December</w:t>
      </w:r>
      <w:r w:rsidRPr="00313072">
        <w:rPr>
          <w:rFonts w:asciiTheme="majorBidi" w:hAnsiTheme="majorBidi" w:cstheme="majorBidi"/>
          <w:color w:val="000000" w:themeColor="text1"/>
        </w:rPr>
        <w:t xml:space="preserve"> 21, 2021, it was resolved to call for payment of the increased </w:t>
      </w:r>
      <w:r w:rsidR="00010A9E" w:rsidRPr="00313072">
        <w:rPr>
          <w:rFonts w:asciiTheme="majorBidi" w:hAnsiTheme="majorBidi" w:cstheme="majorBidi"/>
          <w:color w:val="000000" w:themeColor="text1"/>
        </w:rPr>
        <w:t xml:space="preserve">share capital in the </w:t>
      </w:r>
      <w:r w:rsidR="00DC127B" w:rsidRPr="00313072">
        <w:rPr>
          <w:rFonts w:asciiTheme="majorBidi" w:hAnsiTheme="majorBidi" w:cstheme="majorBidi"/>
          <w:color w:val="000000" w:themeColor="text1"/>
        </w:rPr>
        <w:t>amount of Baht</w:t>
      </w:r>
      <w:r w:rsidRPr="00313072">
        <w:rPr>
          <w:rFonts w:asciiTheme="majorBidi" w:hAnsiTheme="majorBidi" w:cstheme="majorBidi"/>
          <w:color w:val="000000" w:themeColor="text1"/>
        </w:rPr>
        <w:t xml:space="preserve"> 59.99</w:t>
      </w:r>
      <w:r w:rsidRPr="00313072">
        <w:rPr>
          <w:rFonts w:asciiTheme="majorBidi" w:hAnsiTheme="majorBidi" w:cstheme="majorBidi"/>
          <w:color w:val="000000" w:themeColor="text1"/>
          <w:cs/>
        </w:rPr>
        <w:t xml:space="preserve"> </w:t>
      </w:r>
      <w:r w:rsidRPr="00313072">
        <w:rPr>
          <w:rFonts w:asciiTheme="majorBidi" w:hAnsiTheme="majorBidi" w:cstheme="majorBidi"/>
          <w:color w:val="000000" w:themeColor="text1"/>
        </w:rPr>
        <w:t>million and the Company had already paid for the shares on that date January 17, 2022.</w:t>
      </w:r>
    </w:p>
    <w:p w14:paraId="3FBA91A1" w14:textId="67A0908B" w:rsidR="00646C43" w:rsidRPr="00313072" w:rsidRDefault="00646C43" w:rsidP="00DA24AF">
      <w:pPr>
        <w:tabs>
          <w:tab w:val="left" w:pos="1440"/>
        </w:tabs>
        <w:spacing w:before="120"/>
        <w:ind w:left="426" w:right="1"/>
        <w:jc w:val="thaiDistribute"/>
        <w:rPr>
          <w:rFonts w:asciiTheme="majorBidi" w:hAnsiTheme="majorBidi" w:cstheme="majorBidi"/>
          <w:b/>
          <w:bCs/>
          <w:snapToGrid w:val="0"/>
          <w:spacing w:val="-6"/>
          <w:lang w:eastAsia="th-TH"/>
        </w:rPr>
      </w:pPr>
      <w:r w:rsidRPr="00313072">
        <w:rPr>
          <w:rFonts w:asciiTheme="majorBidi" w:hAnsiTheme="majorBidi" w:cstheme="majorBidi"/>
          <w:b/>
          <w:bCs/>
          <w:spacing w:val="-6"/>
        </w:rPr>
        <w:t>Sena HHP 7</w:t>
      </w:r>
      <w:r w:rsidRPr="00313072">
        <w:rPr>
          <w:rFonts w:asciiTheme="majorBidi" w:hAnsiTheme="majorBidi" w:cstheme="majorBidi"/>
          <w:b/>
          <w:bCs/>
          <w:spacing w:val="-6"/>
          <w:cs/>
        </w:rPr>
        <w:t xml:space="preserve"> </w:t>
      </w:r>
      <w:r w:rsidRPr="00313072">
        <w:rPr>
          <w:rFonts w:asciiTheme="majorBidi" w:hAnsiTheme="majorBidi" w:cstheme="majorBidi"/>
          <w:b/>
          <w:bCs/>
          <w:spacing w:val="-6"/>
        </w:rPr>
        <w:t>Company Limited</w:t>
      </w:r>
    </w:p>
    <w:p w14:paraId="4FB2E215" w14:textId="6EC4C7A3" w:rsidR="00646C43" w:rsidRPr="00313072" w:rsidRDefault="00646C43" w:rsidP="00DA24AF">
      <w:pPr>
        <w:spacing w:before="120" w:after="120"/>
        <w:ind w:left="425" w:right="0"/>
        <w:jc w:val="thaiDistribute"/>
        <w:rPr>
          <w:rFonts w:asciiTheme="majorBidi" w:hAnsiTheme="majorBidi" w:cstheme="majorBidi"/>
          <w:color w:val="000000" w:themeColor="text1"/>
        </w:rPr>
      </w:pPr>
      <w:r w:rsidRPr="00313072">
        <w:rPr>
          <w:rFonts w:asciiTheme="majorBidi" w:hAnsiTheme="majorBidi" w:cstheme="majorBidi"/>
          <w:color w:val="000000" w:themeColor="text1"/>
        </w:rPr>
        <w:t>According to the resolution of the Executive Committee Meeting of Sena HHP 7 Company Limited No.</w:t>
      </w:r>
      <w:r w:rsidR="003D2D2D">
        <w:rPr>
          <w:rFonts w:asciiTheme="majorBidi" w:hAnsiTheme="majorBidi" w:cstheme="majorBidi"/>
          <w:color w:val="000000" w:themeColor="text1"/>
        </w:rPr>
        <w:t xml:space="preserve"> </w:t>
      </w:r>
      <w:r w:rsidRPr="00313072">
        <w:rPr>
          <w:rFonts w:asciiTheme="majorBidi" w:hAnsiTheme="majorBidi" w:cstheme="majorBidi"/>
          <w:color w:val="000000" w:themeColor="text1"/>
        </w:rPr>
        <w:t xml:space="preserve">1/2022 on January 21, 2022, it was resolved to call for payment of the </w:t>
      </w:r>
      <w:r w:rsidR="00010A9E" w:rsidRPr="00313072">
        <w:rPr>
          <w:rFonts w:asciiTheme="majorBidi" w:hAnsiTheme="majorBidi" w:cstheme="majorBidi"/>
          <w:color w:val="000000" w:themeColor="text1"/>
        </w:rPr>
        <w:t xml:space="preserve">increased share capital in the </w:t>
      </w:r>
      <w:r w:rsidR="00DC127B" w:rsidRPr="00313072">
        <w:rPr>
          <w:rFonts w:asciiTheme="majorBidi" w:hAnsiTheme="majorBidi" w:cstheme="majorBidi"/>
          <w:color w:val="000000" w:themeColor="text1"/>
        </w:rPr>
        <w:t>amount of Baht</w:t>
      </w:r>
      <w:r w:rsidRPr="00313072">
        <w:rPr>
          <w:rFonts w:asciiTheme="majorBidi" w:hAnsiTheme="majorBidi" w:cstheme="majorBidi"/>
          <w:color w:val="000000" w:themeColor="text1"/>
        </w:rPr>
        <w:t xml:space="preserve"> 47.88 million and the Company had already paid for the shares on that date February 17, 2022.</w:t>
      </w:r>
    </w:p>
    <w:p w14:paraId="40B461F8" w14:textId="398E9503" w:rsidR="00646C43" w:rsidRPr="00313072" w:rsidRDefault="00646C43" w:rsidP="00DA24AF">
      <w:pPr>
        <w:tabs>
          <w:tab w:val="left" w:pos="1440"/>
        </w:tabs>
        <w:spacing w:before="120"/>
        <w:ind w:left="426" w:right="1"/>
        <w:jc w:val="thaiDistribute"/>
        <w:rPr>
          <w:rFonts w:asciiTheme="majorBidi" w:hAnsiTheme="majorBidi" w:cstheme="majorBidi"/>
          <w:b/>
          <w:bCs/>
          <w:snapToGrid w:val="0"/>
          <w:spacing w:val="-6"/>
          <w:lang w:eastAsia="th-TH"/>
        </w:rPr>
      </w:pPr>
      <w:r w:rsidRPr="00313072">
        <w:rPr>
          <w:rFonts w:asciiTheme="majorBidi" w:hAnsiTheme="majorBidi" w:cstheme="majorBidi"/>
          <w:b/>
          <w:bCs/>
          <w:spacing w:val="-6"/>
        </w:rPr>
        <w:t>Sena HHP 9</w:t>
      </w:r>
      <w:r w:rsidRPr="00313072">
        <w:rPr>
          <w:rFonts w:asciiTheme="majorBidi" w:hAnsiTheme="majorBidi" w:cstheme="majorBidi"/>
          <w:b/>
          <w:bCs/>
          <w:spacing w:val="-6"/>
          <w:cs/>
        </w:rPr>
        <w:t xml:space="preserve"> </w:t>
      </w:r>
      <w:r w:rsidRPr="00313072">
        <w:rPr>
          <w:rFonts w:asciiTheme="majorBidi" w:hAnsiTheme="majorBidi" w:cstheme="majorBidi"/>
          <w:b/>
          <w:bCs/>
          <w:spacing w:val="-6"/>
        </w:rPr>
        <w:t>Company Limited</w:t>
      </w:r>
    </w:p>
    <w:p w14:paraId="773AE12D" w14:textId="4AD9A1F9" w:rsidR="001F5E80" w:rsidRPr="00313072" w:rsidRDefault="001F5E80" w:rsidP="00DA24AF">
      <w:pPr>
        <w:spacing w:before="120" w:after="120"/>
        <w:ind w:left="425" w:right="0"/>
        <w:jc w:val="thaiDistribute"/>
        <w:rPr>
          <w:rFonts w:asciiTheme="majorBidi" w:hAnsiTheme="majorBidi" w:cstheme="majorBidi"/>
          <w:color w:val="000000" w:themeColor="text1"/>
        </w:rPr>
      </w:pPr>
      <w:r w:rsidRPr="00313072">
        <w:rPr>
          <w:rFonts w:asciiTheme="majorBidi" w:hAnsiTheme="majorBidi" w:cstheme="majorBidi"/>
          <w:color w:val="000000" w:themeColor="text1"/>
        </w:rPr>
        <w:t>According to the resolution of the Executive Committee Meeting of Sena HHP 9</w:t>
      </w:r>
      <w:r w:rsidRPr="00313072">
        <w:rPr>
          <w:rFonts w:asciiTheme="majorBidi" w:hAnsiTheme="majorBidi" w:cstheme="majorBidi"/>
          <w:color w:val="000000" w:themeColor="text1"/>
          <w:cs/>
        </w:rPr>
        <w:t xml:space="preserve"> </w:t>
      </w:r>
      <w:r w:rsidRPr="00313072">
        <w:rPr>
          <w:rFonts w:asciiTheme="majorBidi" w:hAnsiTheme="majorBidi" w:cstheme="majorBidi"/>
          <w:color w:val="000000" w:themeColor="text1"/>
        </w:rPr>
        <w:t>Company Limited No. 13/2021</w:t>
      </w:r>
      <w:r w:rsidRPr="00313072">
        <w:rPr>
          <w:rFonts w:asciiTheme="majorBidi" w:hAnsiTheme="majorBidi" w:cstheme="majorBidi"/>
          <w:color w:val="000000" w:themeColor="text1"/>
          <w:cs/>
        </w:rPr>
        <w:t xml:space="preserve"> </w:t>
      </w:r>
      <w:r w:rsidRPr="00313072">
        <w:rPr>
          <w:rFonts w:asciiTheme="majorBidi" w:hAnsiTheme="majorBidi" w:cstheme="majorBidi"/>
          <w:color w:val="000000" w:themeColor="text1"/>
        </w:rPr>
        <w:t xml:space="preserve">on </w:t>
      </w:r>
      <w:r w:rsidR="00C7718F" w:rsidRPr="00313072">
        <w:rPr>
          <w:rFonts w:asciiTheme="majorBidi" w:hAnsiTheme="majorBidi" w:cstheme="majorBidi"/>
          <w:color w:val="000000" w:themeColor="text1"/>
        </w:rPr>
        <w:t>December</w:t>
      </w:r>
      <w:r w:rsidRPr="00313072">
        <w:rPr>
          <w:rFonts w:asciiTheme="majorBidi" w:hAnsiTheme="majorBidi" w:cstheme="majorBidi"/>
          <w:color w:val="000000" w:themeColor="text1"/>
        </w:rPr>
        <w:t xml:space="preserve"> 21, 2021, it was resolved to call for payment of the </w:t>
      </w:r>
      <w:r w:rsidR="00010A9E" w:rsidRPr="00313072">
        <w:rPr>
          <w:rFonts w:asciiTheme="majorBidi" w:hAnsiTheme="majorBidi" w:cstheme="majorBidi"/>
          <w:color w:val="000000" w:themeColor="text1"/>
        </w:rPr>
        <w:t xml:space="preserve">increased share capital in the </w:t>
      </w:r>
      <w:r w:rsidR="00DC127B" w:rsidRPr="00313072">
        <w:rPr>
          <w:rFonts w:asciiTheme="majorBidi" w:hAnsiTheme="majorBidi" w:cstheme="majorBidi"/>
          <w:color w:val="000000" w:themeColor="text1"/>
        </w:rPr>
        <w:t>amount of Baht</w:t>
      </w:r>
      <w:r w:rsidRPr="00313072">
        <w:rPr>
          <w:rFonts w:asciiTheme="majorBidi" w:hAnsiTheme="majorBidi" w:cstheme="majorBidi"/>
          <w:color w:val="000000" w:themeColor="text1"/>
        </w:rPr>
        <w:t xml:space="preserve"> 64.05</w:t>
      </w:r>
      <w:r w:rsidRPr="00313072">
        <w:rPr>
          <w:rFonts w:asciiTheme="majorBidi" w:hAnsiTheme="majorBidi" w:cstheme="majorBidi"/>
          <w:color w:val="000000" w:themeColor="text1"/>
          <w:cs/>
        </w:rPr>
        <w:t xml:space="preserve"> </w:t>
      </w:r>
      <w:r w:rsidRPr="00313072">
        <w:rPr>
          <w:rFonts w:asciiTheme="majorBidi" w:hAnsiTheme="majorBidi" w:cstheme="majorBidi"/>
          <w:color w:val="000000" w:themeColor="text1"/>
        </w:rPr>
        <w:t>million and the Company had already paid for the shares on that date January 17, 2022.</w:t>
      </w:r>
    </w:p>
    <w:p w14:paraId="37A892C9" w14:textId="49F419A5" w:rsidR="00646C43" w:rsidRPr="00313072" w:rsidRDefault="00646C43" w:rsidP="00DA24AF">
      <w:pPr>
        <w:tabs>
          <w:tab w:val="left" w:pos="1440"/>
        </w:tabs>
        <w:spacing w:before="120"/>
        <w:ind w:left="426" w:right="1"/>
        <w:jc w:val="thaiDistribute"/>
        <w:rPr>
          <w:rFonts w:asciiTheme="majorBidi" w:hAnsiTheme="majorBidi" w:cstheme="majorBidi"/>
          <w:b/>
          <w:bCs/>
          <w:snapToGrid w:val="0"/>
          <w:spacing w:val="-6"/>
          <w:lang w:eastAsia="th-TH"/>
        </w:rPr>
      </w:pPr>
      <w:r w:rsidRPr="00313072">
        <w:rPr>
          <w:rFonts w:asciiTheme="majorBidi" w:hAnsiTheme="majorBidi" w:cstheme="majorBidi"/>
          <w:b/>
          <w:bCs/>
          <w:spacing w:val="-6"/>
        </w:rPr>
        <w:t>Sena HHP 11</w:t>
      </w:r>
      <w:r w:rsidRPr="00313072">
        <w:rPr>
          <w:rFonts w:asciiTheme="majorBidi" w:hAnsiTheme="majorBidi" w:cstheme="majorBidi"/>
          <w:b/>
          <w:bCs/>
          <w:spacing w:val="-6"/>
          <w:cs/>
        </w:rPr>
        <w:t xml:space="preserve"> </w:t>
      </w:r>
      <w:r w:rsidRPr="00313072">
        <w:rPr>
          <w:rFonts w:asciiTheme="majorBidi" w:hAnsiTheme="majorBidi" w:cstheme="majorBidi"/>
          <w:b/>
          <w:bCs/>
          <w:spacing w:val="-6"/>
        </w:rPr>
        <w:t>Company Limited</w:t>
      </w:r>
    </w:p>
    <w:p w14:paraId="28DD6692" w14:textId="01719BF2" w:rsidR="001F5E80" w:rsidRPr="00313072" w:rsidRDefault="001F5E80" w:rsidP="00DA24AF">
      <w:pPr>
        <w:spacing w:before="120" w:after="120"/>
        <w:ind w:left="425" w:right="0"/>
        <w:jc w:val="thaiDistribute"/>
        <w:rPr>
          <w:rFonts w:asciiTheme="majorBidi" w:hAnsiTheme="majorBidi" w:cstheme="majorBidi"/>
          <w:color w:val="000000" w:themeColor="text1"/>
        </w:rPr>
      </w:pPr>
      <w:r w:rsidRPr="00313072">
        <w:rPr>
          <w:rFonts w:asciiTheme="majorBidi" w:hAnsiTheme="majorBidi" w:cstheme="majorBidi"/>
          <w:color w:val="000000" w:themeColor="text1"/>
        </w:rPr>
        <w:t>According to the resolution of the Executive Committee Meeting of Sena HHP 11</w:t>
      </w:r>
      <w:r w:rsidRPr="00313072">
        <w:rPr>
          <w:rFonts w:asciiTheme="majorBidi" w:hAnsiTheme="majorBidi" w:cstheme="majorBidi"/>
          <w:color w:val="000000" w:themeColor="text1"/>
          <w:cs/>
        </w:rPr>
        <w:t xml:space="preserve"> </w:t>
      </w:r>
      <w:r w:rsidRPr="00313072">
        <w:rPr>
          <w:rFonts w:asciiTheme="majorBidi" w:hAnsiTheme="majorBidi" w:cstheme="majorBidi"/>
          <w:color w:val="000000" w:themeColor="text1"/>
        </w:rPr>
        <w:t>Company Limited No. 13/2021</w:t>
      </w:r>
      <w:r w:rsidRPr="00313072">
        <w:rPr>
          <w:rFonts w:asciiTheme="majorBidi" w:hAnsiTheme="majorBidi" w:cstheme="majorBidi"/>
          <w:color w:val="000000" w:themeColor="text1"/>
          <w:cs/>
        </w:rPr>
        <w:t xml:space="preserve"> </w:t>
      </w:r>
      <w:r w:rsidRPr="00313072">
        <w:rPr>
          <w:rFonts w:asciiTheme="majorBidi" w:hAnsiTheme="majorBidi" w:cstheme="majorBidi"/>
          <w:color w:val="000000" w:themeColor="text1"/>
        </w:rPr>
        <w:t xml:space="preserve">on </w:t>
      </w:r>
      <w:r w:rsidR="00C7718F" w:rsidRPr="00313072">
        <w:rPr>
          <w:rFonts w:asciiTheme="majorBidi" w:hAnsiTheme="majorBidi" w:cstheme="majorBidi"/>
          <w:color w:val="000000" w:themeColor="text1"/>
        </w:rPr>
        <w:t>December</w:t>
      </w:r>
      <w:r w:rsidRPr="00313072">
        <w:rPr>
          <w:rFonts w:asciiTheme="majorBidi" w:hAnsiTheme="majorBidi" w:cstheme="majorBidi"/>
          <w:color w:val="000000" w:themeColor="text1"/>
        </w:rPr>
        <w:t xml:space="preserve"> 21, 2021, it was resolved to call for payment of the </w:t>
      </w:r>
      <w:r w:rsidR="00010A9E" w:rsidRPr="00313072">
        <w:rPr>
          <w:rFonts w:asciiTheme="majorBidi" w:hAnsiTheme="majorBidi" w:cstheme="majorBidi"/>
          <w:color w:val="000000" w:themeColor="text1"/>
        </w:rPr>
        <w:t xml:space="preserve">increased share capital in the </w:t>
      </w:r>
      <w:r w:rsidR="00DC127B" w:rsidRPr="00313072">
        <w:rPr>
          <w:rFonts w:asciiTheme="majorBidi" w:hAnsiTheme="majorBidi" w:cstheme="majorBidi"/>
          <w:color w:val="000000" w:themeColor="text1"/>
        </w:rPr>
        <w:t>amount of Baht</w:t>
      </w:r>
      <w:r w:rsidRPr="00313072">
        <w:rPr>
          <w:rFonts w:asciiTheme="majorBidi" w:hAnsiTheme="majorBidi" w:cstheme="majorBidi"/>
          <w:color w:val="000000" w:themeColor="text1"/>
        </w:rPr>
        <w:t xml:space="preserve"> 104.31</w:t>
      </w:r>
      <w:r w:rsidRPr="00313072">
        <w:rPr>
          <w:rFonts w:asciiTheme="majorBidi" w:hAnsiTheme="majorBidi" w:cstheme="majorBidi"/>
          <w:color w:val="000000" w:themeColor="text1"/>
          <w:cs/>
        </w:rPr>
        <w:t xml:space="preserve"> </w:t>
      </w:r>
      <w:r w:rsidRPr="00313072">
        <w:rPr>
          <w:rFonts w:asciiTheme="majorBidi" w:hAnsiTheme="majorBidi" w:cstheme="majorBidi"/>
          <w:color w:val="000000" w:themeColor="text1"/>
        </w:rPr>
        <w:t>million and the Company had already paid for the shares on that date January 17, 2022.</w:t>
      </w:r>
    </w:p>
    <w:p w14:paraId="6A853467" w14:textId="3EF54AFA" w:rsidR="00FB155D" w:rsidRPr="00313072" w:rsidRDefault="00FB155D" w:rsidP="00DA24AF">
      <w:pPr>
        <w:spacing w:before="120" w:after="120"/>
        <w:ind w:left="425" w:right="0"/>
        <w:jc w:val="thaiDistribute"/>
        <w:rPr>
          <w:rFonts w:asciiTheme="majorBidi" w:hAnsiTheme="majorBidi" w:cstheme="majorBidi"/>
          <w:color w:val="000000" w:themeColor="text1"/>
        </w:rPr>
      </w:pPr>
    </w:p>
    <w:p w14:paraId="634A3175" w14:textId="77777777" w:rsidR="00FE5B32" w:rsidRPr="00313072" w:rsidRDefault="00FE5B32" w:rsidP="00DA24AF">
      <w:pPr>
        <w:spacing w:before="120" w:after="120"/>
        <w:ind w:left="425" w:right="0"/>
        <w:jc w:val="thaiDistribute"/>
        <w:rPr>
          <w:rFonts w:asciiTheme="majorBidi" w:hAnsiTheme="majorBidi" w:cstheme="majorBidi"/>
          <w:color w:val="000000" w:themeColor="text1"/>
        </w:rPr>
      </w:pPr>
    </w:p>
    <w:p w14:paraId="72181600" w14:textId="1D2DD099" w:rsidR="00FB155D" w:rsidRPr="00313072" w:rsidRDefault="00FB155D" w:rsidP="00DA24AF">
      <w:pPr>
        <w:spacing w:before="120" w:after="120"/>
        <w:ind w:left="425" w:right="0"/>
        <w:jc w:val="thaiDistribute"/>
        <w:rPr>
          <w:rFonts w:asciiTheme="majorBidi" w:hAnsiTheme="majorBidi" w:cstheme="majorBidi"/>
          <w:color w:val="000000" w:themeColor="text1"/>
        </w:rPr>
      </w:pPr>
    </w:p>
    <w:p w14:paraId="01A84448" w14:textId="77777777" w:rsidR="00976121" w:rsidRPr="00313072" w:rsidRDefault="00976121" w:rsidP="00DA24AF">
      <w:pPr>
        <w:spacing w:before="120" w:after="120"/>
        <w:ind w:left="425" w:right="0"/>
        <w:jc w:val="thaiDistribute"/>
        <w:rPr>
          <w:rFonts w:asciiTheme="majorBidi" w:hAnsiTheme="majorBidi" w:cstheme="majorBidi"/>
          <w:color w:val="000000" w:themeColor="text1"/>
        </w:rPr>
      </w:pPr>
    </w:p>
    <w:p w14:paraId="6FD30D41" w14:textId="4F448583" w:rsidR="00646C43" w:rsidRPr="00313072" w:rsidRDefault="00646C43" w:rsidP="00DA24AF">
      <w:pPr>
        <w:tabs>
          <w:tab w:val="left" w:pos="1440"/>
        </w:tabs>
        <w:spacing w:before="120"/>
        <w:ind w:left="426" w:right="1"/>
        <w:jc w:val="thaiDistribute"/>
        <w:rPr>
          <w:rFonts w:asciiTheme="majorBidi" w:hAnsiTheme="majorBidi" w:cstheme="majorBidi"/>
          <w:b/>
          <w:bCs/>
          <w:snapToGrid w:val="0"/>
          <w:spacing w:val="-6"/>
          <w:lang w:eastAsia="th-TH"/>
        </w:rPr>
      </w:pPr>
      <w:r w:rsidRPr="00313072">
        <w:rPr>
          <w:rFonts w:asciiTheme="majorBidi" w:hAnsiTheme="majorBidi" w:cstheme="majorBidi"/>
          <w:b/>
          <w:bCs/>
          <w:spacing w:val="-6"/>
        </w:rPr>
        <w:lastRenderedPageBreak/>
        <w:t>Sena HHP 12</w:t>
      </w:r>
      <w:r w:rsidRPr="00313072">
        <w:rPr>
          <w:rFonts w:asciiTheme="majorBidi" w:hAnsiTheme="majorBidi" w:cstheme="majorBidi"/>
          <w:b/>
          <w:bCs/>
          <w:spacing w:val="-6"/>
          <w:cs/>
        </w:rPr>
        <w:t xml:space="preserve"> </w:t>
      </w:r>
      <w:r w:rsidRPr="00313072">
        <w:rPr>
          <w:rFonts w:asciiTheme="majorBidi" w:hAnsiTheme="majorBidi" w:cstheme="majorBidi"/>
          <w:b/>
          <w:bCs/>
          <w:spacing w:val="-6"/>
        </w:rPr>
        <w:t>Company Limited</w:t>
      </w:r>
    </w:p>
    <w:p w14:paraId="50B4C62E" w14:textId="660EE910" w:rsidR="001F5E80" w:rsidRPr="00313072" w:rsidRDefault="001F5E80" w:rsidP="00DA24AF">
      <w:pPr>
        <w:spacing w:before="120" w:after="120"/>
        <w:ind w:left="425" w:right="0"/>
        <w:jc w:val="thaiDistribute"/>
        <w:rPr>
          <w:rFonts w:asciiTheme="majorBidi" w:hAnsiTheme="majorBidi" w:cstheme="majorBidi"/>
          <w:color w:val="000000" w:themeColor="text1"/>
        </w:rPr>
      </w:pPr>
      <w:r w:rsidRPr="00313072">
        <w:rPr>
          <w:rFonts w:asciiTheme="majorBidi" w:hAnsiTheme="majorBidi" w:cstheme="majorBidi"/>
          <w:color w:val="000000" w:themeColor="text1"/>
        </w:rPr>
        <w:t>According to the resolution of the Executive Committee Meeting of Sena HHP 12</w:t>
      </w:r>
      <w:r w:rsidRPr="00313072">
        <w:rPr>
          <w:rFonts w:asciiTheme="majorBidi" w:hAnsiTheme="majorBidi" w:cstheme="majorBidi"/>
          <w:color w:val="000000" w:themeColor="text1"/>
          <w:cs/>
        </w:rPr>
        <w:t xml:space="preserve"> </w:t>
      </w:r>
      <w:r w:rsidRPr="00313072">
        <w:rPr>
          <w:rFonts w:asciiTheme="majorBidi" w:hAnsiTheme="majorBidi" w:cstheme="majorBidi"/>
          <w:color w:val="000000" w:themeColor="text1"/>
        </w:rPr>
        <w:t>Company Limited No. 13/2021</w:t>
      </w:r>
      <w:r w:rsidRPr="00313072">
        <w:rPr>
          <w:rFonts w:asciiTheme="majorBidi" w:hAnsiTheme="majorBidi" w:cstheme="majorBidi"/>
          <w:color w:val="000000" w:themeColor="text1"/>
          <w:cs/>
        </w:rPr>
        <w:t xml:space="preserve"> </w:t>
      </w:r>
      <w:r w:rsidRPr="00313072">
        <w:rPr>
          <w:rFonts w:asciiTheme="majorBidi" w:hAnsiTheme="majorBidi" w:cstheme="majorBidi"/>
          <w:color w:val="000000" w:themeColor="text1"/>
        </w:rPr>
        <w:t xml:space="preserve">on </w:t>
      </w:r>
      <w:r w:rsidR="00C7718F" w:rsidRPr="00313072">
        <w:rPr>
          <w:rFonts w:asciiTheme="majorBidi" w:hAnsiTheme="majorBidi" w:cstheme="majorBidi"/>
          <w:color w:val="000000" w:themeColor="text1"/>
        </w:rPr>
        <w:t>December</w:t>
      </w:r>
      <w:r w:rsidRPr="00313072">
        <w:rPr>
          <w:rFonts w:asciiTheme="majorBidi" w:hAnsiTheme="majorBidi" w:cstheme="majorBidi"/>
          <w:color w:val="000000" w:themeColor="text1"/>
        </w:rPr>
        <w:t xml:space="preserve"> 21, 2021, it was resolved to call for payment of the </w:t>
      </w:r>
      <w:r w:rsidR="00010A9E" w:rsidRPr="00313072">
        <w:rPr>
          <w:rFonts w:asciiTheme="majorBidi" w:hAnsiTheme="majorBidi" w:cstheme="majorBidi"/>
          <w:color w:val="000000" w:themeColor="text1"/>
        </w:rPr>
        <w:t xml:space="preserve">increased share capital in the </w:t>
      </w:r>
      <w:r w:rsidR="00DC127B" w:rsidRPr="00313072">
        <w:rPr>
          <w:rFonts w:asciiTheme="majorBidi" w:hAnsiTheme="majorBidi" w:cstheme="majorBidi"/>
          <w:color w:val="000000" w:themeColor="text1"/>
        </w:rPr>
        <w:t>amount of Baht</w:t>
      </w:r>
      <w:r w:rsidRPr="00313072">
        <w:rPr>
          <w:rFonts w:asciiTheme="majorBidi" w:hAnsiTheme="majorBidi" w:cstheme="majorBidi"/>
          <w:color w:val="000000" w:themeColor="text1"/>
        </w:rPr>
        <w:t xml:space="preserve"> 4.07</w:t>
      </w:r>
      <w:r w:rsidRPr="00313072">
        <w:rPr>
          <w:rFonts w:asciiTheme="majorBidi" w:hAnsiTheme="majorBidi" w:cstheme="majorBidi"/>
          <w:color w:val="000000" w:themeColor="text1"/>
          <w:cs/>
        </w:rPr>
        <w:t xml:space="preserve"> </w:t>
      </w:r>
      <w:r w:rsidRPr="00313072">
        <w:rPr>
          <w:rFonts w:asciiTheme="majorBidi" w:hAnsiTheme="majorBidi" w:cstheme="majorBidi"/>
          <w:color w:val="000000" w:themeColor="text1"/>
        </w:rPr>
        <w:t>million and the Company had already paid for the shares on that date. January 17, 2022.</w:t>
      </w:r>
    </w:p>
    <w:p w14:paraId="74322157" w14:textId="5EE2252A" w:rsidR="00646C43" w:rsidRPr="00313072" w:rsidRDefault="00646C43" w:rsidP="00DA24AF">
      <w:pPr>
        <w:tabs>
          <w:tab w:val="left" w:pos="1440"/>
        </w:tabs>
        <w:spacing w:before="120"/>
        <w:ind w:left="426" w:right="1"/>
        <w:jc w:val="thaiDistribute"/>
        <w:rPr>
          <w:rFonts w:asciiTheme="majorBidi" w:hAnsiTheme="majorBidi" w:cstheme="majorBidi"/>
          <w:b/>
          <w:bCs/>
          <w:snapToGrid w:val="0"/>
          <w:spacing w:val="-6"/>
          <w:lang w:eastAsia="th-TH"/>
        </w:rPr>
      </w:pPr>
      <w:r w:rsidRPr="00313072">
        <w:rPr>
          <w:rFonts w:asciiTheme="majorBidi" w:hAnsiTheme="majorBidi" w:cstheme="majorBidi"/>
          <w:b/>
          <w:bCs/>
          <w:spacing w:val="-6"/>
        </w:rPr>
        <w:t>Sena HHP 14</w:t>
      </w:r>
      <w:r w:rsidRPr="00313072">
        <w:rPr>
          <w:rFonts w:asciiTheme="majorBidi" w:hAnsiTheme="majorBidi" w:cstheme="majorBidi"/>
          <w:b/>
          <w:bCs/>
          <w:spacing w:val="-6"/>
          <w:cs/>
        </w:rPr>
        <w:t xml:space="preserve"> </w:t>
      </w:r>
      <w:r w:rsidRPr="00313072">
        <w:rPr>
          <w:rFonts w:asciiTheme="majorBidi" w:hAnsiTheme="majorBidi" w:cstheme="majorBidi"/>
          <w:b/>
          <w:bCs/>
          <w:spacing w:val="-6"/>
        </w:rPr>
        <w:t>Company Limited</w:t>
      </w:r>
    </w:p>
    <w:p w14:paraId="4223B611" w14:textId="2E92A308" w:rsidR="001F5E80" w:rsidRPr="00313072" w:rsidRDefault="001F5E80" w:rsidP="00DA24AF">
      <w:pPr>
        <w:spacing w:before="120" w:after="120"/>
        <w:ind w:left="425" w:right="0"/>
        <w:jc w:val="thaiDistribute"/>
        <w:rPr>
          <w:rFonts w:asciiTheme="majorBidi" w:hAnsiTheme="majorBidi" w:cstheme="majorBidi"/>
          <w:color w:val="000000" w:themeColor="text1"/>
        </w:rPr>
      </w:pPr>
      <w:r w:rsidRPr="00313072">
        <w:rPr>
          <w:rFonts w:asciiTheme="majorBidi" w:hAnsiTheme="majorBidi" w:cstheme="majorBidi"/>
          <w:color w:val="000000" w:themeColor="text1"/>
        </w:rPr>
        <w:t>According to the resolution of the Executive Committee Meeting of Sena HHP 14</w:t>
      </w:r>
      <w:r w:rsidRPr="00313072">
        <w:rPr>
          <w:rFonts w:asciiTheme="majorBidi" w:hAnsiTheme="majorBidi" w:cstheme="majorBidi"/>
          <w:color w:val="000000" w:themeColor="text1"/>
          <w:cs/>
        </w:rPr>
        <w:t xml:space="preserve"> </w:t>
      </w:r>
      <w:r w:rsidRPr="00313072">
        <w:rPr>
          <w:rFonts w:asciiTheme="majorBidi" w:hAnsiTheme="majorBidi" w:cstheme="majorBidi"/>
          <w:color w:val="000000" w:themeColor="text1"/>
        </w:rPr>
        <w:t>Company Limited No. 13/2021</w:t>
      </w:r>
      <w:r w:rsidRPr="00313072">
        <w:rPr>
          <w:rFonts w:asciiTheme="majorBidi" w:hAnsiTheme="majorBidi" w:cstheme="majorBidi"/>
          <w:color w:val="000000" w:themeColor="text1"/>
          <w:cs/>
        </w:rPr>
        <w:t xml:space="preserve"> </w:t>
      </w:r>
      <w:r w:rsidRPr="00313072">
        <w:rPr>
          <w:rFonts w:asciiTheme="majorBidi" w:hAnsiTheme="majorBidi" w:cstheme="majorBidi"/>
          <w:color w:val="000000" w:themeColor="text1"/>
        </w:rPr>
        <w:t xml:space="preserve">on </w:t>
      </w:r>
      <w:r w:rsidR="00C7718F" w:rsidRPr="00313072">
        <w:rPr>
          <w:rFonts w:asciiTheme="majorBidi" w:hAnsiTheme="majorBidi" w:cstheme="majorBidi"/>
          <w:color w:val="000000" w:themeColor="text1"/>
        </w:rPr>
        <w:t>December</w:t>
      </w:r>
      <w:r w:rsidRPr="00313072">
        <w:rPr>
          <w:rFonts w:asciiTheme="majorBidi" w:hAnsiTheme="majorBidi" w:cstheme="majorBidi"/>
          <w:color w:val="000000" w:themeColor="text1"/>
        </w:rPr>
        <w:t xml:space="preserve"> 21, 2021, it was resolved to call for payment of the </w:t>
      </w:r>
      <w:r w:rsidR="00010A9E" w:rsidRPr="00313072">
        <w:rPr>
          <w:rFonts w:asciiTheme="majorBidi" w:hAnsiTheme="majorBidi" w:cstheme="majorBidi"/>
          <w:color w:val="000000" w:themeColor="text1"/>
        </w:rPr>
        <w:t xml:space="preserve">increased share capital in the </w:t>
      </w:r>
      <w:r w:rsidR="00DC127B" w:rsidRPr="00313072">
        <w:rPr>
          <w:rFonts w:asciiTheme="majorBidi" w:hAnsiTheme="majorBidi" w:cstheme="majorBidi"/>
          <w:color w:val="000000" w:themeColor="text1"/>
        </w:rPr>
        <w:t>amount of Baht</w:t>
      </w:r>
      <w:r w:rsidRPr="00313072">
        <w:rPr>
          <w:rFonts w:asciiTheme="majorBidi" w:hAnsiTheme="majorBidi" w:cstheme="majorBidi"/>
          <w:color w:val="000000" w:themeColor="text1"/>
        </w:rPr>
        <w:t xml:space="preserve"> 34.67</w:t>
      </w:r>
      <w:r w:rsidRPr="00313072">
        <w:rPr>
          <w:rFonts w:asciiTheme="majorBidi" w:hAnsiTheme="majorBidi" w:cstheme="majorBidi"/>
          <w:color w:val="000000" w:themeColor="text1"/>
          <w:cs/>
        </w:rPr>
        <w:t xml:space="preserve"> </w:t>
      </w:r>
      <w:r w:rsidRPr="00313072">
        <w:rPr>
          <w:rFonts w:asciiTheme="majorBidi" w:hAnsiTheme="majorBidi" w:cstheme="majorBidi"/>
          <w:color w:val="000000" w:themeColor="text1"/>
        </w:rPr>
        <w:t>million and the Company had already paid for the shares on that date. January 17, 2022.</w:t>
      </w:r>
    </w:p>
    <w:p w14:paraId="130EABA0" w14:textId="41F2256B" w:rsidR="00646C43" w:rsidRPr="00313072" w:rsidRDefault="00646C43" w:rsidP="00DA24AF">
      <w:pPr>
        <w:tabs>
          <w:tab w:val="left" w:pos="1440"/>
        </w:tabs>
        <w:spacing w:before="120"/>
        <w:ind w:left="426" w:right="1"/>
        <w:jc w:val="thaiDistribute"/>
        <w:rPr>
          <w:rFonts w:asciiTheme="majorBidi" w:hAnsiTheme="majorBidi" w:cstheme="majorBidi"/>
          <w:b/>
          <w:bCs/>
          <w:snapToGrid w:val="0"/>
          <w:spacing w:val="-6"/>
          <w:lang w:eastAsia="th-TH"/>
        </w:rPr>
      </w:pPr>
      <w:r w:rsidRPr="00313072">
        <w:rPr>
          <w:rFonts w:asciiTheme="majorBidi" w:hAnsiTheme="majorBidi" w:cstheme="majorBidi"/>
          <w:b/>
          <w:bCs/>
          <w:spacing w:val="-6"/>
        </w:rPr>
        <w:t>Sena HHP 16</w:t>
      </w:r>
      <w:r w:rsidRPr="00313072">
        <w:rPr>
          <w:rFonts w:asciiTheme="majorBidi" w:hAnsiTheme="majorBidi" w:cstheme="majorBidi"/>
          <w:b/>
          <w:bCs/>
          <w:spacing w:val="-6"/>
          <w:cs/>
        </w:rPr>
        <w:t xml:space="preserve"> </w:t>
      </w:r>
      <w:r w:rsidRPr="00313072">
        <w:rPr>
          <w:rFonts w:asciiTheme="majorBidi" w:hAnsiTheme="majorBidi" w:cstheme="majorBidi"/>
          <w:b/>
          <w:bCs/>
          <w:spacing w:val="-6"/>
        </w:rPr>
        <w:t>Company Limited</w:t>
      </w:r>
    </w:p>
    <w:p w14:paraId="35AC1FD3" w14:textId="713AB975" w:rsidR="00AD5934" w:rsidRPr="00313072" w:rsidRDefault="00AD5934" w:rsidP="00DA24AF">
      <w:pPr>
        <w:spacing w:before="120" w:after="120"/>
        <w:ind w:left="425" w:right="0"/>
        <w:jc w:val="thaiDistribute"/>
        <w:rPr>
          <w:rFonts w:asciiTheme="majorBidi" w:hAnsiTheme="majorBidi" w:cstheme="majorBidi"/>
          <w:color w:val="000000" w:themeColor="text1"/>
        </w:rPr>
      </w:pPr>
      <w:r w:rsidRPr="00313072">
        <w:rPr>
          <w:rFonts w:asciiTheme="majorBidi" w:hAnsiTheme="majorBidi" w:cstheme="majorBidi"/>
          <w:color w:val="000000" w:themeColor="text1"/>
        </w:rPr>
        <w:t xml:space="preserve">According to the resolution of the Executive Committee Meeting of Sena HHP 16 Company Limited No. 1/2022 on January 21, 2022, it was resolved to call for payment of the </w:t>
      </w:r>
      <w:r w:rsidR="00010A9E" w:rsidRPr="00313072">
        <w:rPr>
          <w:rFonts w:asciiTheme="majorBidi" w:hAnsiTheme="majorBidi" w:cstheme="majorBidi"/>
          <w:color w:val="000000" w:themeColor="text1"/>
        </w:rPr>
        <w:t xml:space="preserve">increased share capital in the </w:t>
      </w:r>
      <w:r w:rsidR="00DC127B" w:rsidRPr="00313072">
        <w:rPr>
          <w:rFonts w:asciiTheme="majorBidi" w:hAnsiTheme="majorBidi" w:cstheme="majorBidi"/>
          <w:color w:val="000000" w:themeColor="text1"/>
        </w:rPr>
        <w:t>amount of Baht</w:t>
      </w:r>
      <w:r w:rsidRPr="00313072">
        <w:rPr>
          <w:rFonts w:asciiTheme="majorBidi" w:hAnsiTheme="majorBidi" w:cstheme="majorBidi"/>
          <w:color w:val="000000" w:themeColor="text1"/>
        </w:rPr>
        <w:t xml:space="preserve"> 15.36 million and the Company had already paid for the shares on that date February 17, 2022.</w:t>
      </w:r>
    </w:p>
    <w:p w14:paraId="4E9587C8" w14:textId="464218F3" w:rsidR="00AD5934" w:rsidRPr="00313072" w:rsidRDefault="00AD5934" w:rsidP="00DA24AF">
      <w:pPr>
        <w:spacing w:before="120" w:after="120"/>
        <w:ind w:left="425" w:right="0"/>
        <w:jc w:val="thaiDistribute"/>
        <w:rPr>
          <w:rFonts w:asciiTheme="majorBidi" w:hAnsiTheme="majorBidi" w:cstheme="majorBidi"/>
          <w:color w:val="000000" w:themeColor="text1"/>
        </w:rPr>
      </w:pPr>
      <w:r w:rsidRPr="00313072">
        <w:rPr>
          <w:rFonts w:asciiTheme="majorBidi" w:hAnsiTheme="majorBidi" w:cstheme="majorBidi"/>
          <w:color w:val="000000" w:themeColor="text1"/>
        </w:rPr>
        <w:t xml:space="preserve">According to the resolution of the Executive Committee Meeting of Sena HHP 16 Company Limited No. 2/2022 on February 18, 2022, it was resolved to call for payment of the increased share capital in the </w:t>
      </w:r>
      <w:r w:rsidR="00DC127B" w:rsidRPr="00313072">
        <w:rPr>
          <w:rFonts w:asciiTheme="majorBidi" w:hAnsiTheme="majorBidi" w:cstheme="majorBidi"/>
          <w:color w:val="000000" w:themeColor="text1"/>
        </w:rPr>
        <w:t>amount of Baht</w:t>
      </w:r>
      <w:r w:rsidRPr="00313072">
        <w:rPr>
          <w:rFonts w:asciiTheme="majorBidi" w:hAnsiTheme="majorBidi" w:cstheme="majorBidi"/>
          <w:color w:val="000000" w:themeColor="text1"/>
        </w:rPr>
        <w:t xml:space="preserve"> 7.80 million and the Company had already paid for the shares on that date March 17, 2022.</w:t>
      </w:r>
    </w:p>
    <w:p w14:paraId="2B94168B" w14:textId="28FF6455" w:rsidR="00EC14FA" w:rsidRPr="00313072" w:rsidRDefault="00EC14FA" w:rsidP="00DA24AF">
      <w:pPr>
        <w:spacing w:before="120" w:after="120"/>
        <w:ind w:left="425" w:right="0"/>
        <w:jc w:val="thaiDistribute"/>
        <w:rPr>
          <w:rFonts w:asciiTheme="majorBidi" w:hAnsiTheme="majorBidi" w:cstheme="majorBidi"/>
          <w:color w:val="000000" w:themeColor="text1"/>
        </w:rPr>
      </w:pPr>
      <w:r w:rsidRPr="00313072">
        <w:rPr>
          <w:rFonts w:asciiTheme="majorBidi" w:hAnsiTheme="majorBidi" w:cstheme="majorBidi"/>
          <w:color w:val="000000" w:themeColor="text1"/>
        </w:rPr>
        <w:t xml:space="preserve">According to the resolution of the Executive Committee Meeting of Sena HHP 16 Company Limited No. </w:t>
      </w:r>
      <w:r w:rsidR="00010A9E" w:rsidRPr="00313072">
        <w:rPr>
          <w:rFonts w:asciiTheme="majorBidi" w:hAnsiTheme="majorBidi" w:cstheme="majorBidi"/>
          <w:color w:val="000000" w:themeColor="text1"/>
        </w:rPr>
        <w:t>3</w:t>
      </w:r>
      <w:r w:rsidRPr="00313072">
        <w:rPr>
          <w:rFonts w:asciiTheme="majorBidi" w:hAnsiTheme="majorBidi" w:cstheme="majorBidi"/>
          <w:color w:val="000000" w:themeColor="text1"/>
        </w:rPr>
        <w:t xml:space="preserve">/2022 on </w:t>
      </w:r>
      <w:r w:rsidR="00010A9E" w:rsidRPr="00313072">
        <w:rPr>
          <w:rFonts w:asciiTheme="majorBidi" w:hAnsiTheme="majorBidi" w:cstheme="majorBidi"/>
          <w:color w:val="000000" w:themeColor="text1"/>
        </w:rPr>
        <w:t>March</w:t>
      </w:r>
      <w:r w:rsidRPr="00313072">
        <w:rPr>
          <w:rFonts w:asciiTheme="majorBidi" w:hAnsiTheme="majorBidi" w:cstheme="majorBidi"/>
          <w:color w:val="000000" w:themeColor="text1"/>
        </w:rPr>
        <w:t xml:space="preserve"> 1</w:t>
      </w:r>
      <w:r w:rsidR="00010A9E" w:rsidRPr="00313072">
        <w:rPr>
          <w:rFonts w:asciiTheme="majorBidi" w:hAnsiTheme="majorBidi" w:cstheme="majorBidi"/>
          <w:color w:val="000000" w:themeColor="text1"/>
        </w:rPr>
        <w:t>8</w:t>
      </w:r>
      <w:r w:rsidRPr="00313072">
        <w:rPr>
          <w:rFonts w:asciiTheme="majorBidi" w:hAnsiTheme="majorBidi" w:cstheme="majorBidi"/>
          <w:color w:val="000000" w:themeColor="text1"/>
        </w:rPr>
        <w:t xml:space="preserve">, 2022, it was resolved to call for payment of the increased share capital in the </w:t>
      </w:r>
      <w:r w:rsidR="00DC127B" w:rsidRPr="00313072">
        <w:rPr>
          <w:rFonts w:asciiTheme="majorBidi" w:hAnsiTheme="majorBidi" w:cstheme="majorBidi"/>
          <w:color w:val="000000" w:themeColor="text1"/>
        </w:rPr>
        <w:t>amount of Baht</w:t>
      </w:r>
      <w:r w:rsidRPr="00313072">
        <w:rPr>
          <w:rFonts w:asciiTheme="majorBidi" w:hAnsiTheme="majorBidi" w:cstheme="majorBidi"/>
          <w:color w:val="000000" w:themeColor="text1"/>
        </w:rPr>
        <w:t xml:space="preserve"> 7.56 million and the Company had already paid for the shares on that date April 22, 2022.</w:t>
      </w:r>
    </w:p>
    <w:p w14:paraId="0136F79E" w14:textId="2FB22BD7" w:rsidR="00AD5934" w:rsidRPr="00313072" w:rsidRDefault="00AD5934" w:rsidP="00DA24AF">
      <w:pPr>
        <w:tabs>
          <w:tab w:val="left" w:pos="1440"/>
        </w:tabs>
        <w:spacing w:before="120"/>
        <w:ind w:left="426" w:right="1"/>
        <w:jc w:val="thaiDistribute"/>
        <w:rPr>
          <w:rFonts w:asciiTheme="majorBidi" w:hAnsiTheme="majorBidi" w:cstheme="majorBidi"/>
          <w:b/>
          <w:bCs/>
          <w:snapToGrid w:val="0"/>
          <w:color w:val="000000" w:themeColor="text1"/>
          <w:spacing w:val="-6"/>
          <w:lang w:eastAsia="th-TH"/>
        </w:rPr>
      </w:pPr>
      <w:r w:rsidRPr="00313072">
        <w:rPr>
          <w:rFonts w:asciiTheme="majorBidi" w:hAnsiTheme="majorBidi" w:cstheme="majorBidi"/>
          <w:b/>
          <w:bCs/>
          <w:color w:val="000000" w:themeColor="text1"/>
          <w:spacing w:val="-6"/>
        </w:rPr>
        <w:t>Sena HHP 17</w:t>
      </w:r>
      <w:r w:rsidRPr="00313072">
        <w:rPr>
          <w:rFonts w:asciiTheme="majorBidi" w:hAnsiTheme="majorBidi" w:cstheme="majorBidi"/>
          <w:b/>
          <w:bCs/>
          <w:color w:val="000000" w:themeColor="text1"/>
          <w:spacing w:val="-6"/>
          <w:cs/>
        </w:rPr>
        <w:t xml:space="preserve"> </w:t>
      </w:r>
      <w:r w:rsidRPr="00313072">
        <w:rPr>
          <w:rFonts w:asciiTheme="majorBidi" w:hAnsiTheme="majorBidi" w:cstheme="majorBidi"/>
          <w:b/>
          <w:bCs/>
          <w:color w:val="000000" w:themeColor="text1"/>
          <w:spacing w:val="-6"/>
        </w:rPr>
        <w:t>Company Limited</w:t>
      </w:r>
    </w:p>
    <w:p w14:paraId="3D7B0CDB" w14:textId="15D58BC4" w:rsidR="00AD5934" w:rsidRPr="00313072" w:rsidRDefault="00AD5934" w:rsidP="00DA24AF">
      <w:pPr>
        <w:spacing w:before="120" w:after="120"/>
        <w:ind w:left="425" w:right="0"/>
        <w:jc w:val="thaiDistribute"/>
        <w:rPr>
          <w:rFonts w:asciiTheme="majorBidi" w:hAnsiTheme="majorBidi" w:cstheme="majorBidi"/>
          <w:color w:val="000000" w:themeColor="text1"/>
        </w:rPr>
      </w:pPr>
      <w:r w:rsidRPr="00313072">
        <w:rPr>
          <w:rFonts w:asciiTheme="majorBidi" w:hAnsiTheme="majorBidi" w:cstheme="majorBidi"/>
          <w:color w:val="000000" w:themeColor="text1"/>
        </w:rPr>
        <w:t>According to the resolution of the Executive Committee Meeting of Sena HHP 17 Company Limited No. 2/2022</w:t>
      </w:r>
      <w:r w:rsidR="004E3133" w:rsidRPr="00313072">
        <w:rPr>
          <w:rFonts w:asciiTheme="majorBidi" w:hAnsiTheme="majorBidi" w:cstheme="majorBidi"/>
          <w:color w:val="000000" w:themeColor="text1"/>
        </w:rPr>
        <w:t xml:space="preserve"> </w:t>
      </w:r>
      <w:r w:rsidRPr="00313072">
        <w:rPr>
          <w:rFonts w:asciiTheme="majorBidi" w:hAnsiTheme="majorBidi" w:cstheme="majorBidi"/>
          <w:color w:val="000000" w:themeColor="text1"/>
        </w:rPr>
        <w:t xml:space="preserve">on February 18, 2022, it was resolved to call for payment of the increased share capital in the </w:t>
      </w:r>
      <w:r w:rsidR="00DC127B" w:rsidRPr="00313072">
        <w:rPr>
          <w:rFonts w:asciiTheme="majorBidi" w:hAnsiTheme="majorBidi" w:cstheme="majorBidi"/>
          <w:color w:val="000000" w:themeColor="text1"/>
        </w:rPr>
        <w:t>amount of Baht</w:t>
      </w:r>
      <w:r w:rsidRPr="00313072">
        <w:rPr>
          <w:rFonts w:asciiTheme="majorBidi" w:hAnsiTheme="majorBidi" w:cstheme="majorBidi"/>
          <w:color w:val="000000" w:themeColor="text1"/>
        </w:rPr>
        <w:t xml:space="preserve"> 6.35 million and the Company had already paid for the shares on that date March 17, 2022.</w:t>
      </w:r>
    </w:p>
    <w:p w14:paraId="26388F49" w14:textId="38F756CC" w:rsidR="00EC14FA" w:rsidRPr="00313072" w:rsidRDefault="00EC14FA" w:rsidP="00DA24AF">
      <w:pPr>
        <w:spacing w:before="120" w:after="120"/>
        <w:ind w:left="425" w:right="0"/>
        <w:jc w:val="thaiDistribute"/>
        <w:rPr>
          <w:rFonts w:asciiTheme="majorBidi" w:hAnsiTheme="majorBidi" w:cstheme="majorBidi"/>
          <w:color w:val="000000" w:themeColor="text1"/>
        </w:rPr>
      </w:pPr>
      <w:r w:rsidRPr="00313072">
        <w:rPr>
          <w:rFonts w:asciiTheme="majorBidi" w:hAnsiTheme="majorBidi" w:cstheme="majorBidi"/>
          <w:color w:val="000000" w:themeColor="text1"/>
        </w:rPr>
        <w:t xml:space="preserve">According to the resolution of the Executive Committee Meeting of Sena HHP 17 Company Limited No. </w:t>
      </w:r>
      <w:r w:rsidR="00010A9E" w:rsidRPr="00313072">
        <w:rPr>
          <w:rFonts w:asciiTheme="majorBidi" w:hAnsiTheme="majorBidi" w:cstheme="majorBidi"/>
          <w:color w:val="000000" w:themeColor="text1"/>
        </w:rPr>
        <w:t>3</w:t>
      </w:r>
      <w:r w:rsidRPr="00313072">
        <w:rPr>
          <w:rFonts w:asciiTheme="majorBidi" w:hAnsiTheme="majorBidi" w:cstheme="majorBidi"/>
          <w:color w:val="000000" w:themeColor="text1"/>
        </w:rPr>
        <w:t>/2022</w:t>
      </w:r>
      <w:r w:rsidR="004E3133" w:rsidRPr="00313072">
        <w:rPr>
          <w:rFonts w:asciiTheme="majorBidi" w:hAnsiTheme="majorBidi" w:cstheme="majorBidi"/>
          <w:color w:val="000000" w:themeColor="text1"/>
        </w:rPr>
        <w:t xml:space="preserve"> </w:t>
      </w:r>
      <w:r w:rsidRPr="00313072">
        <w:rPr>
          <w:rFonts w:asciiTheme="majorBidi" w:hAnsiTheme="majorBidi" w:cstheme="majorBidi"/>
          <w:color w:val="000000" w:themeColor="text1"/>
        </w:rPr>
        <w:t xml:space="preserve">on </w:t>
      </w:r>
      <w:r w:rsidR="004E3133" w:rsidRPr="00313072">
        <w:rPr>
          <w:rFonts w:asciiTheme="majorBidi" w:hAnsiTheme="majorBidi" w:cstheme="majorBidi"/>
          <w:color w:val="000000" w:themeColor="text1"/>
        </w:rPr>
        <w:t>March</w:t>
      </w:r>
      <w:r w:rsidRPr="00313072">
        <w:rPr>
          <w:rFonts w:asciiTheme="majorBidi" w:hAnsiTheme="majorBidi" w:cstheme="majorBidi"/>
          <w:color w:val="000000" w:themeColor="text1"/>
        </w:rPr>
        <w:t xml:space="preserve"> </w:t>
      </w:r>
      <w:r w:rsidR="004E3133" w:rsidRPr="00313072">
        <w:rPr>
          <w:rFonts w:asciiTheme="majorBidi" w:hAnsiTheme="majorBidi" w:cstheme="majorBidi"/>
          <w:color w:val="000000" w:themeColor="text1"/>
        </w:rPr>
        <w:t>18</w:t>
      </w:r>
      <w:r w:rsidRPr="00313072">
        <w:rPr>
          <w:rFonts w:asciiTheme="majorBidi" w:hAnsiTheme="majorBidi" w:cstheme="majorBidi"/>
          <w:color w:val="000000" w:themeColor="text1"/>
        </w:rPr>
        <w:t xml:space="preserve">, 2022, it was resolved to call for payment of the increased share capital in the </w:t>
      </w:r>
      <w:r w:rsidR="00DC127B" w:rsidRPr="00313072">
        <w:rPr>
          <w:rFonts w:asciiTheme="majorBidi" w:hAnsiTheme="majorBidi" w:cstheme="majorBidi"/>
          <w:color w:val="000000" w:themeColor="text1"/>
        </w:rPr>
        <w:t>amount of Baht</w:t>
      </w:r>
      <w:r w:rsidRPr="00313072">
        <w:rPr>
          <w:rFonts w:asciiTheme="majorBidi" w:hAnsiTheme="majorBidi" w:cstheme="majorBidi"/>
          <w:color w:val="000000" w:themeColor="text1"/>
        </w:rPr>
        <w:t xml:space="preserve"> 8.64 million and the Company had already paid for the shares on that date April 22, 2022.</w:t>
      </w:r>
    </w:p>
    <w:p w14:paraId="62DD9AF7" w14:textId="6AF11C4B" w:rsidR="00EC14FA" w:rsidRPr="00313072" w:rsidRDefault="00EC14FA" w:rsidP="00DA24AF">
      <w:pPr>
        <w:spacing w:before="120" w:after="120"/>
        <w:ind w:left="425" w:right="0"/>
        <w:jc w:val="thaiDistribute"/>
        <w:rPr>
          <w:rFonts w:asciiTheme="majorBidi" w:hAnsiTheme="majorBidi" w:cstheme="majorBidi"/>
          <w:color w:val="000000" w:themeColor="text1"/>
        </w:rPr>
      </w:pPr>
      <w:r w:rsidRPr="00313072">
        <w:rPr>
          <w:rFonts w:asciiTheme="majorBidi" w:hAnsiTheme="majorBidi" w:cstheme="majorBidi"/>
          <w:color w:val="000000" w:themeColor="text1"/>
        </w:rPr>
        <w:t xml:space="preserve">According to the resolution of the Executive Committee Meeting of Sena HHP 17 Company Limited No. </w:t>
      </w:r>
      <w:r w:rsidR="004E3133" w:rsidRPr="00313072">
        <w:rPr>
          <w:rFonts w:asciiTheme="majorBidi" w:hAnsiTheme="majorBidi" w:cstheme="majorBidi"/>
          <w:color w:val="000000" w:themeColor="text1"/>
        </w:rPr>
        <w:t>5</w:t>
      </w:r>
      <w:r w:rsidRPr="00313072">
        <w:rPr>
          <w:rFonts w:asciiTheme="majorBidi" w:hAnsiTheme="majorBidi" w:cstheme="majorBidi"/>
          <w:color w:val="000000" w:themeColor="text1"/>
        </w:rPr>
        <w:t xml:space="preserve">/2022 on </w:t>
      </w:r>
      <w:r w:rsidR="004E3133" w:rsidRPr="00313072">
        <w:rPr>
          <w:rFonts w:asciiTheme="majorBidi" w:hAnsiTheme="majorBidi" w:cstheme="majorBidi"/>
          <w:color w:val="000000" w:themeColor="text1"/>
        </w:rPr>
        <w:t>May</w:t>
      </w:r>
      <w:r w:rsidRPr="00313072">
        <w:rPr>
          <w:rFonts w:asciiTheme="majorBidi" w:hAnsiTheme="majorBidi" w:cstheme="majorBidi"/>
          <w:color w:val="000000" w:themeColor="text1"/>
        </w:rPr>
        <w:t xml:space="preserve"> </w:t>
      </w:r>
      <w:r w:rsidR="004E3133" w:rsidRPr="00313072">
        <w:rPr>
          <w:rFonts w:asciiTheme="majorBidi" w:hAnsiTheme="majorBidi" w:cstheme="majorBidi"/>
          <w:color w:val="000000" w:themeColor="text1"/>
        </w:rPr>
        <w:t>20</w:t>
      </w:r>
      <w:r w:rsidRPr="00313072">
        <w:rPr>
          <w:rFonts w:asciiTheme="majorBidi" w:hAnsiTheme="majorBidi" w:cstheme="majorBidi"/>
          <w:color w:val="000000" w:themeColor="text1"/>
        </w:rPr>
        <w:t xml:space="preserve">, 2022, it was resolved to call for payment of the increased share capital in the </w:t>
      </w:r>
      <w:r w:rsidR="00DC127B" w:rsidRPr="00313072">
        <w:rPr>
          <w:rFonts w:asciiTheme="majorBidi" w:hAnsiTheme="majorBidi" w:cstheme="majorBidi"/>
          <w:color w:val="000000" w:themeColor="text1"/>
        </w:rPr>
        <w:t>amount of Baht</w:t>
      </w:r>
      <w:r w:rsidRPr="00313072">
        <w:rPr>
          <w:rFonts w:asciiTheme="majorBidi" w:hAnsiTheme="majorBidi" w:cstheme="majorBidi"/>
          <w:color w:val="000000" w:themeColor="text1"/>
        </w:rPr>
        <w:t xml:space="preserve"> 10.41 million and the Company had already paid for the shares on that date June 13, 2022.</w:t>
      </w:r>
    </w:p>
    <w:p w14:paraId="4852A95F" w14:textId="77777777" w:rsidR="00EC14FA" w:rsidRPr="00313072" w:rsidRDefault="00EC14FA" w:rsidP="00DA24AF">
      <w:pPr>
        <w:spacing w:before="120" w:after="120"/>
        <w:ind w:left="425" w:right="0"/>
        <w:jc w:val="thaiDistribute"/>
        <w:rPr>
          <w:rFonts w:asciiTheme="majorBidi" w:hAnsiTheme="majorBidi" w:cstheme="majorBidi"/>
          <w:color w:val="000000" w:themeColor="text1"/>
        </w:rPr>
      </w:pPr>
    </w:p>
    <w:p w14:paraId="6C2D1B53" w14:textId="77777777" w:rsidR="00EC14FA" w:rsidRPr="00313072" w:rsidRDefault="00EC14FA" w:rsidP="00DA24AF">
      <w:pPr>
        <w:spacing w:before="120" w:after="120"/>
        <w:ind w:right="0"/>
        <w:jc w:val="thaiDistribute"/>
        <w:rPr>
          <w:rFonts w:asciiTheme="majorBidi" w:hAnsiTheme="majorBidi" w:cstheme="majorBidi"/>
          <w:color w:val="000000" w:themeColor="text1"/>
        </w:rPr>
      </w:pPr>
    </w:p>
    <w:p w14:paraId="392CBB15" w14:textId="3E04CE21" w:rsidR="00AD5934" w:rsidRPr="00313072" w:rsidRDefault="00AD5934" w:rsidP="00DA24AF">
      <w:pPr>
        <w:tabs>
          <w:tab w:val="left" w:pos="1440"/>
        </w:tabs>
        <w:spacing w:before="120"/>
        <w:ind w:left="426" w:right="1"/>
        <w:jc w:val="thaiDistribute"/>
        <w:rPr>
          <w:rFonts w:asciiTheme="majorBidi" w:hAnsiTheme="majorBidi" w:cstheme="majorBidi"/>
          <w:b/>
          <w:bCs/>
          <w:snapToGrid w:val="0"/>
          <w:color w:val="000000" w:themeColor="text1"/>
          <w:spacing w:val="-6"/>
          <w:lang w:eastAsia="th-TH"/>
        </w:rPr>
      </w:pPr>
      <w:r w:rsidRPr="00313072">
        <w:rPr>
          <w:rFonts w:asciiTheme="majorBidi" w:hAnsiTheme="majorBidi" w:cstheme="majorBidi"/>
          <w:b/>
          <w:bCs/>
          <w:color w:val="000000" w:themeColor="text1"/>
          <w:spacing w:val="-6"/>
        </w:rPr>
        <w:lastRenderedPageBreak/>
        <w:t>Sena HHP 19</w:t>
      </w:r>
      <w:r w:rsidRPr="00313072">
        <w:rPr>
          <w:rFonts w:asciiTheme="majorBidi" w:hAnsiTheme="majorBidi" w:cstheme="majorBidi"/>
          <w:b/>
          <w:bCs/>
          <w:color w:val="000000" w:themeColor="text1"/>
          <w:spacing w:val="-6"/>
          <w:cs/>
        </w:rPr>
        <w:t xml:space="preserve"> </w:t>
      </w:r>
      <w:r w:rsidRPr="00313072">
        <w:rPr>
          <w:rFonts w:asciiTheme="majorBidi" w:hAnsiTheme="majorBidi" w:cstheme="majorBidi"/>
          <w:b/>
          <w:bCs/>
          <w:color w:val="000000" w:themeColor="text1"/>
          <w:spacing w:val="-6"/>
        </w:rPr>
        <w:t>Company Limited</w:t>
      </w:r>
    </w:p>
    <w:p w14:paraId="04B252EA" w14:textId="3DA94273" w:rsidR="00AD5934" w:rsidRPr="00313072" w:rsidRDefault="00AD5934" w:rsidP="00DA24AF">
      <w:pPr>
        <w:spacing w:before="120" w:after="120"/>
        <w:ind w:left="425" w:right="0"/>
        <w:jc w:val="thaiDistribute"/>
        <w:rPr>
          <w:rFonts w:asciiTheme="majorBidi" w:hAnsiTheme="majorBidi" w:cstheme="majorBidi"/>
          <w:color w:val="000000" w:themeColor="text1"/>
        </w:rPr>
      </w:pPr>
      <w:r w:rsidRPr="00313072">
        <w:rPr>
          <w:rFonts w:asciiTheme="majorBidi" w:hAnsiTheme="majorBidi" w:cstheme="majorBidi"/>
          <w:color w:val="000000" w:themeColor="text1"/>
        </w:rPr>
        <w:t xml:space="preserve">According to the resolution of the Executive Committee Meeting of Sena HHP 19 Company Limited No. 1/2022 on January 21, 2022, it was resolved to call for payment of the increased </w:t>
      </w:r>
      <w:r w:rsidR="00E06626">
        <w:rPr>
          <w:rFonts w:asciiTheme="majorBidi" w:hAnsiTheme="majorBidi" w:cstheme="majorBidi"/>
          <w:color w:val="000000" w:themeColor="text1"/>
        </w:rPr>
        <w:t xml:space="preserve">share </w:t>
      </w:r>
      <w:r w:rsidRPr="00313072">
        <w:rPr>
          <w:rFonts w:asciiTheme="majorBidi" w:hAnsiTheme="majorBidi" w:cstheme="majorBidi"/>
          <w:color w:val="000000" w:themeColor="text1"/>
        </w:rPr>
        <w:t xml:space="preserve">capital of </w:t>
      </w:r>
      <w:r w:rsidR="003C3927" w:rsidRPr="00313072">
        <w:rPr>
          <w:rFonts w:asciiTheme="majorBidi" w:hAnsiTheme="majorBidi" w:cstheme="majorBidi"/>
          <w:color w:val="000000" w:themeColor="text1"/>
        </w:rPr>
        <w:t>B</w:t>
      </w:r>
      <w:r w:rsidRPr="00313072">
        <w:rPr>
          <w:rFonts w:asciiTheme="majorBidi" w:hAnsiTheme="majorBidi" w:cstheme="majorBidi"/>
          <w:color w:val="000000" w:themeColor="text1"/>
        </w:rPr>
        <w:t>aht 3.40 million and the Company had already paid for the shares on that date February 17, 2022.</w:t>
      </w:r>
    </w:p>
    <w:p w14:paraId="2588961E" w14:textId="1611FCE0" w:rsidR="00EC14FA" w:rsidRPr="00313072" w:rsidRDefault="00E12376" w:rsidP="00DA24AF">
      <w:pPr>
        <w:spacing w:before="120" w:after="120"/>
        <w:ind w:left="425" w:right="0"/>
        <w:jc w:val="thaiDistribute"/>
        <w:rPr>
          <w:rFonts w:asciiTheme="majorBidi" w:hAnsiTheme="majorBidi" w:cstheme="majorBidi"/>
          <w:color w:val="000000" w:themeColor="text1"/>
        </w:rPr>
      </w:pPr>
      <w:r w:rsidRPr="00313072">
        <w:rPr>
          <w:rFonts w:asciiTheme="majorBidi" w:hAnsiTheme="majorBidi" w:cstheme="majorBidi"/>
          <w:color w:val="000000" w:themeColor="text1"/>
        </w:rPr>
        <w:t xml:space="preserve">According to the resolution of the Executive Committee Meeting of Sena HHP 19 Company Limited No. </w:t>
      </w:r>
      <w:r w:rsidR="004E3133" w:rsidRPr="00313072">
        <w:rPr>
          <w:rFonts w:asciiTheme="majorBidi" w:hAnsiTheme="majorBidi" w:cstheme="majorBidi"/>
          <w:color w:val="000000" w:themeColor="text1"/>
        </w:rPr>
        <w:t>3</w:t>
      </w:r>
      <w:r w:rsidRPr="00313072">
        <w:rPr>
          <w:rFonts w:asciiTheme="majorBidi" w:hAnsiTheme="majorBidi" w:cstheme="majorBidi"/>
          <w:color w:val="000000" w:themeColor="text1"/>
        </w:rPr>
        <w:t xml:space="preserve">/2022 on </w:t>
      </w:r>
      <w:r w:rsidR="004E3133" w:rsidRPr="00313072">
        <w:rPr>
          <w:rFonts w:asciiTheme="majorBidi" w:hAnsiTheme="majorBidi" w:cstheme="majorBidi"/>
          <w:color w:val="000000" w:themeColor="text1"/>
        </w:rPr>
        <w:t>March</w:t>
      </w:r>
      <w:r w:rsidRPr="00313072">
        <w:rPr>
          <w:rFonts w:asciiTheme="majorBidi" w:hAnsiTheme="majorBidi" w:cstheme="majorBidi"/>
          <w:color w:val="000000" w:themeColor="text1"/>
        </w:rPr>
        <w:t xml:space="preserve"> 1</w:t>
      </w:r>
      <w:r w:rsidR="004E3133" w:rsidRPr="00313072">
        <w:rPr>
          <w:rFonts w:asciiTheme="majorBidi" w:hAnsiTheme="majorBidi" w:cstheme="majorBidi"/>
          <w:color w:val="000000" w:themeColor="text1"/>
        </w:rPr>
        <w:t>8</w:t>
      </w:r>
      <w:r w:rsidRPr="00313072">
        <w:rPr>
          <w:rFonts w:asciiTheme="majorBidi" w:hAnsiTheme="majorBidi" w:cstheme="majorBidi"/>
          <w:color w:val="000000" w:themeColor="text1"/>
        </w:rPr>
        <w:t xml:space="preserve">, 2022, it was resolved to call for payment of the increased </w:t>
      </w:r>
      <w:r w:rsidR="00E06626">
        <w:rPr>
          <w:rFonts w:asciiTheme="majorBidi" w:hAnsiTheme="majorBidi" w:cstheme="majorBidi"/>
          <w:color w:val="000000" w:themeColor="text1"/>
        </w:rPr>
        <w:t xml:space="preserve">share </w:t>
      </w:r>
      <w:r w:rsidRPr="00313072">
        <w:rPr>
          <w:rFonts w:asciiTheme="majorBidi" w:hAnsiTheme="majorBidi" w:cstheme="majorBidi"/>
          <w:color w:val="000000" w:themeColor="text1"/>
        </w:rPr>
        <w:t>capital of Baht 7.77 million and the Company had already paid for the shares on that date April 22, 2022.</w:t>
      </w:r>
    </w:p>
    <w:p w14:paraId="1F655EC0" w14:textId="34EF717C" w:rsidR="00AD5934" w:rsidRPr="00313072" w:rsidRDefault="00AD5934" w:rsidP="00DA24AF">
      <w:pPr>
        <w:tabs>
          <w:tab w:val="left" w:pos="1440"/>
        </w:tabs>
        <w:spacing w:before="120"/>
        <w:ind w:left="426" w:right="1"/>
        <w:jc w:val="thaiDistribute"/>
        <w:rPr>
          <w:rFonts w:asciiTheme="majorBidi" w:hAnsiTheme="majorBidi" w:cstheme="majorBidi"/>
          <w:b/>
          <w:bCs/>
          <w:snapToGrid w:val="0"/>
          <w:color w:val="000000" w:themeColor="text1"/>
          <w:spacing w:val="-6"/>
          <w:lang w:eastAsia="th-TH"/>
        </w:rPr>
      </w:pPr>
      <w:r w:rsidRPr="00313072">
        <w:rPr>
          <w:rFonts w:asciiTheme="majorBidi" w:hAnsiTheme="majorBidi" w:cstheme="majorBidi"/>
          <w:b/>
          <w:bCs/>
          <w:color w:val="000000" w:themeColor="text1"/>
          <w:spacing w:val="-6"/>
        </w:rPr>
        <w:t>Sena HHP 22</w:t>
      </w:r>
      <w:r w:rsidRPr="00313072">
        <w:rPr>
          <w:rFonts w:asciiTheme="majorBidi" w:hAnsiTheme="majorBidi" w:cstheme="majorBidi"/>
          <w:b/>
          <w:bCs/>
          <w:color w:val="000000" w:themeColor="text1"/>
          <w:spacing w:val="-6"/>
          <w:cs/>
        </w:rPr>
        <w:t xml:space="preserve"> </w:t>
      </w:r>
      <w:r w:rsidRPr="00313072">
        <w:rPr>
          <w:rFonts w:asciiTheme="majorBidi" w:hAnsiTheme="majorBidi" w:cstheme="majorBidi"/>
          <w:b/>
          <w:bCs/>
          <w:color w:val="000000" w:themeColor="text1"/>
          <w:spacing w:val="-6"/>
        </w:rPr>
        <w:t>Company Limited</w:t>
      </w:r>
    </w:p>
    <w:p w14:paraId="16A9557D" w14:textId="4B1ED951" w:rsidR="00BE42CB" w:rsidRPr="00313072" w:rsidRDefault="00AD5934" w:rsidP="00DA24AF">
      <w:pPr>
        <w:spacing w:before="120" w:after="120"/>
        <w:ind w:left="425" w:right="0"/>
        <w:jc w:val="thaiDistribute"/>
        <w:rPr>
          <w:rFonts w:asciiTheme="majorBidi" w:hAnsiTheme="majorBidi" w:cstheme="majorBidi"/>
          <w:color w:val="000000" w:themeColor="text1"/>
        </w:rPr>
      </w:pPr>
      <w:r w:rsidRPr="00313072">
        <w:rPr>
          <w:rFonts w:asciiTheme="majorBidi" w:hAnsiTheme="majorBidi" w:cstheme="majorBidi"/>
          <w:color w:val="000000" w:themeColor="text1"/>
        </w:rPr>
        <w:t xml:space="preserve">According to the resolution of the Executive Committee Meeting of Sena HHP 22 Company Limited No. 2/2022 on February 18, 2022, it was resolved to call for payment of the increased </w:t>
      </w:r>
      <w:r w:rsidR="00E06626">
        <w:rPr>
          <w:rFonts w:asciiTheme="majorBidi" w:hAnsiTheme="majorBidi" w:cstheme="majorBidi"/>
          <w:color w:val="000000" w:themeColor="text1"/>
        </w:rPr>
        <w:t xml:space="preserve">share </w:t>
      </w:r>
      <w:r w:rsidRPr="00313072">
        <w:rPr>
          <w:rFonts w:asciiTheme="majorBidi" w:hAnsiTheme="majorBidi" w:cstheme="majorBidi"/>
          <w:color w:val="000000" w:themeColor="text1"/>
        </w:rPr>
        <w:t xml:space="preserve">capital of </w:t>
      </w:r>
      <w:r w:rsidR="003C3927" w:rsidRPr="00313072">
        <w:rPr>
          <w:rFonts w:asciiTheme="majorBidi" w:hAnsiTheme="majorBidi" w:cstheme="majorBidi"/>
          <w:color w:val="000000" w:themeColor="text1"/>
        </w:rPr>
        <w:t>B</w:t>
      </w:r>
      <w:r w:rsidRPr="00313072">
        <w:rPr>
          <w:rFonts w:asciiTheme="majorBidi" w:hAnsiTheme="majorBidi" w:cstheme="majorBidi"/>
          <w:color w:val="000000" w:themeColor="text1"/>
        </w:rPr>
        <w:t>aht 30.0</w:t>
      </w:r>
      <w:r w:rsidR="0038615D" w:rsidRPr="00313072">
        <w:rPr>
          <w:rFonts w:asciiTheme="majorBidi" w:hAnsiTheme="majorBidi" w:cstheme="majorBidi"/>
          <w:color w:val="000000" w:themeColor="text1"/>
        </w:rPr>
        <w:t>1</w:t>
      </w:r>
      <w:r w:rsidRPr="00313072">
        <w:rPr>
          <w:rFonts w:asciiTheme="majorBidi" w:hAnsiTheme="majorBidi" w:cstheme="majorBidi"/>
          <w:color w:val="000000" w:themeColor="text1"/>
        </w:rPr>
        <w:t xml:space="preserve"> million and the Company had already paid for the shares on that date March 17, 2022.</w:t>
      </w:r>
    </w:p>
    <w:p w14:paraId="3405595E" w14:textId="21BCF95B" w:rsidR="00E12376" w:rsidRPr="00313072" w:rsidRDefault="00E12376" w:rsidP="00DA24AF">
      <w:pPr>
        <w:tabs>
          <w:tab w:val="left" w:pos="1440"/>
        </w:tabs>
        <w:spacing w:before="120"/>
        <w:ind w:left="426" w:right="1"/>
        <w:jc w:val="thaiDistribute"/>
        <w:rPr>
          <w:rFonts w:asciiTheme="majorBidi" w:hAnsiTheme="majorBidi" w:cstheme="majorBidi"/>
          <w:b/>
          <w:bCs/>
          <w:snapToGrid w:val="0"/>
          <w:color w:val="000000" w:themeColor="text1"/>
          <w:spacing w:val="-6"/>
          <w:lang w:eastAsia="th-TH"/>
        </w:rPr>
      </w:pPr>
      <w:r w:rsidRPr="00313072">
        <w:rPr>
          <w:rFonts w:asciiTheme="majorBidi" w:hAnsiTheme="majorBidi" w:cstheme="majorBidi"/>
          <w:b/>
          <w:bCs/>
          <w:color w:val="000000" w:themeColor="text1"/>
          <w:spacing w:val="-6"/>
        </w:rPr>
        <w:t>Sena HHP 21</w:t>
      </w:r>
      <w:r w:rsidRPr="00313072">
        <w:rPr>
          <w:rFonts w:asciiTheme="majorBidi" w:hAnsiTheme="majorBidi" w:cstheme="majorBidi"/>
          <w:b/>
          <w:bCs/>
          <w:color w:val="000000" w:themeColor="text1"/>
          <w:spacing w:val="-6"/>
          <w:cs/>
        </w:rPr>
        <w:t xml:space="preserve"> </w:t>
      </w:r>
      <w:r w:rsidRPr="00313072">
        <w:rPr>
          <w:rFonts w:asciiTheme="majorBidi" w:hAnsiTheme="majorBidi" w:cstheme="majorBidi"/>
          <w:b/>
          <w:bCs/>
          <w:color w:val="000000" w:themeColor="text1"/>
          <w:spacing w:val="-6"/>
        </w:rPr>
        <w:t>Company Limited</w:t>
      </w:r>
    </w:p>
    <w:p w14:paraId="289C0B0D" w14:textId="7983DE40" w:rsidR="00E12376" w:rsidRPr="00313072" w:rsidRDefault="00E12376" w:rsidP="00DA24AF">
      <w:pPr>
        <w:spacing w:before="120" w:after="120"/>
        <w:ind w:left="425" w:right="0"/>
        <w:jc w:val="thaiDistribute"/>
        <w:rPr>
          <w:rFonts w:asciiTheme="majorBidi" w:hAnsiTheme="majorBidi" w:cstheme="majorBidi"/>
          <w:color w:val="000000" w:themeColor="text1"/>
        </w:rPr>
      </w:pPr>
      <w:r w:rsidRPr="00313072">
        <w:rPr>
          <w:rFonts w:asciiTheme="majorBidi" w:hAnsiTheme="majorBidi" w:cstheme="majorBidi"/>
          <w:color w:val="000000" w:themeColor="text1"/>
        </w:rPr>
        <w:t xml:space="preserve">According to the resolution of the Executive Committee Meeting of Sena HHP 21 Company Limited No. </w:t>
      </w:r>
      <w:r w:rsidR="004E3133" w:rsidRPr="00313072">
        <w:rPr>
          <w:rFonts w:asciiTheme="majorBidi" w:hAnsiTheme="majorBidi" w:cstheme="majorBidi"/>
          <w:color w:val="000000" w:themeColor="text1"/>
        </w:rPr>
        <w:t>3</w:t>
      </w:r>
      <w:r w:rsidRPr="00313072">
        <w:rPr>
          <w:rFonts w:asciiTheme="majorBidi" w:hAnsiTheme="majorBidi" w:cstheme="majorBidi"/>
          <w:color w:val="000000" w:themeColor="text1"/>
        </w:rPr>
        <w:t xml:space="preserve">/2022 on </w:t>
      </w:r>
      <w:r w:rsidR="004E3133" w:rsidRPr="00313072">
        <w:rPr>
          <w:rFonts w:asciiTheme="majorBidi" w:hAnsiTheme="majorBidi" w:cstheme="majorBidi"/>
          <w:color w:val="000000" w:themeColor="text1"/>
        </w:rPr>
        <w:t>March</w:t>
      </w:r>
      <w:r w:rsidRPr="00313072">
        <w:rPr>
          <w:rFonts w:asciiTheme="majorBidi" w:hAnsiTheme="majorBidi" w:cstheme="majorBidi"/>
          <w:color w:val="000000" w:themeColor="text1"/>
        </w:rPr>
        <w:t xml:space="preserve"> 1</w:t>
      </w:r>
      <w:r w:rsidR="004E3133" w:rsidRPr="00313072">
        <w:rPr>
          <w:rFonts w:asciiTheme="majorBidi" w:hAnsiTheme="majorBidi" w:cstheme="majorBidi"/>
          <w:color w:val="000000" w:themeColor="text1"/>
        </w:rPr>
        <w:t>8</w:t>
      </w:r>
      <w:r w:rsidRPr="00313072">
        <w:rPr>
          <w:rFonts w:asciiTheme="majorBidi" w:hAnsiTheme="majorBidi" w:cstheme="majorBidi"/>
          <w:color w:val="000000" w:themeColor="text1"/>
        </w:rPr>
        <w:t xml:space="preserve">, 2022, it was resolved to call for payment of the increased </w:t>
      </w:r>
      <w:r w:rsidR="00E06626">
        <w:rPr>
          <w:rFonts w:asciiTheme="majorBidi" w:hAnsiTheme="majorBidi" w:cstheme="majorBidi"/>
          <w:color w:val="000000" w:themeColor="text1"/>
        </w:rPr>
        <w:t xml:space="preserve">share </w:t>
      </w:r>
      <w:r w:rsidRPr="00313072">
        <w:rPr>
          <w:rFonts w:asciiTheme="majorBidi" w:hAnsiTheme="majorBidi" w:cstheme="majorBidi"/>
          <w:color w:val="000000" w:themeColor="text1"/>
        </w:rPr>
        <w:t>capital of Baht 10.23 million and the Company had already paid for the shares on that date April 22, 2022.</w:t>
      </w:r>
    </w:p>
    <w:p w14:paraId="244698F3" w14:textId="4BC5F2D0" w:rsidR="00E12376" w:rsidRPr="00313072" w:rsidRDefault="00E12376" w:rsidP="00DA24AF">
      <w:pPr>
        <w:tabs>
          <w:tab w:val="left" w:pos="1440"/>
        </w:tabs>
        <w:spacing w:before="120"/>
        <w:ind w:left="426" w:right="1"/>
        <w:jc w:val="thaiDistribute"/>
        <w:rPr>
          <w:rFonts w:asciiTheme="majorBidi" w:hAnsiTheme="majorBidi" w:cstheme="majorBidi"/>
          <w:b/>
          <w:bCs/>
          <w:snapToGrid w:val="0"/>
          <w:color w:val="000000" w:themeColor="text1"/>
          <w:spacing w:val="-6"/>
          <w:lang w:eastAsia="th-TH"/>
        </w:rPr>
      </w:pPr>
      <w:r w:rsidRPr="00313072">
        <w:rPr>
          <w:rFonts w:asciiTheme="majorBidi" w:hAnsiTheme="majorBidi" w:cstheme="majorBidi"/>
          <w:b/>
          <w:bCs/>
          <w:color w:val="000000" w:themeColor="text1"/>
          <w:spacing w:val="-6"/>
        </w:rPr>
        <w:t>Sena HHP 23</w:t>
      </w:r>
      <w:r w:rsidRPr="00313072">
        <w:rPr>
          <w:rFonts w:asciiTheme="majorBidi" w:hAnsiTheme="majorBidi" w:cstheme="majorBidi"/>
          <w:b/>
          <w:bCs/>
          <w:color w:val="000000" w:themeColor="text1"/>
          <w:spacing w:val="-6"/>
          <w:cs/>
        </w:rPr>
        <w:t xml:space="preserve"> </w:t>
      </w:r>
      <w:r w:rsidRPr="00313072">
        <w:rPr>
          <w:rFonts w:asciiTheme="majorBidi" w:hAnsiTheme="majorBidi" w:cstheme="majorBidi"/>
          <w:b/>
          <w:bCs/>
          <w:color w:val="000000" w:themeColor="text1"/>
          <w:spacing w:val="-6"/>
        </w:rPr>
        <w:t>Company Limited</w:t>
      </w:r>
    </w:p>
    <w:p w14:paraId="5E326173" w14:textId="52F237AF" w:rsidR="00E12376" w:rsidRPr="00313072" w:rsidRDefault="00E12376" w:rsidP="00DA24AF">
      <w:pPr>
        <w:spacing w:before="120" w:after="120"/>
        <w:ind w:left="425" w:right="0"/>
        <w:jc w:val="thaiDistribute"/>
        <w:rPr>
          <w:rFonts w:asciiTheme="majorBidi" w:hAnsiTheme="majorBidi" w:cstheme="majorBidi"/>
          <w:color w:val="000000" w:themeColor="text1"/>
        </w:rPr>
      </w:pPr>
      <w:r w:rsidRPr="00313072">
        <w:rPr>
          <w:rFonts w:asciiTheme="majorBidi" w:hAnsiTheme="majorBidi" w:cstheme="majorBidi"/>
          <w:color w:val="000000" w:themeColor="text1"/>
        </w:rPr>
        <w:t xml:space="preserve">According to the resolution of the Executive Committee Meeting of Sena HHP 23 Company Limited No. </w:t>
      </w:r>
      <w:r w:rsidR="00485E12" w:rsidRPr="00313072">
        <w:rPr>
          <w:rFonts w:asciiTheme="majorBidi" w:hAnsiTheme="majorBidi" w:cstheme="majorBidi"/>
          <w:color w:val="000000" w:themeColor="text1"/>
        </w:rPr>
        <w:t>4</w:t>
      </w:r>
      <w:r w:rsidRPr="00313072">
        <w:rPr>
          <w:rFonts w:asciiTheme="majorBidi" w:hAnsiTheme="majorBidi" w:cstheme="majorBidi"/>
          <w:color w:val="000000" w:themeColor="text1"/>
        </w:rPr>
        <w:t xml:space="preserve">/2022 on </w:t>
      </w:r>
      <w:r w:rsidR="00485E12" w:rsidRPr="00313072">
        <w:rPr>
          <w:rFonts w:asciiTheme="majorBidi" w:hAnsiTheme="majorBidi" w:cstheme="majorBidi"/>
          <w:color w:val="000000" w:themeColor="text1"/>
        </w:rPr>
        <w:t xml:space="preserve">May              </w:t>
      </w:r>
      <w:r w:rsidRPr="00313072">
        <w:rPr>
          <w:rFonts w:asciiTheme="majorBidi" w:hAnsiTheme="majorBidi" w:cstheme="majorBidi"/>
          <w:color w:val="000000" w:themeColor="text1"/>
        </w:rPr>
        <w:t xml:space="preserve"> </w:t>
      </w:r>
      <w:r w:rsidR="00485E12" w:rsidRPr="00313072">
        <w:rPr>
          <w:rFonts w:asciiTheme="majorBidi" w:hAnsiTheme="majorBidi" w:cstheme="majorBidi"/>
          <w:color w:val="000000" w:themeColor="text1"/>
        </w:rPr>
        <w:t>20</w:t>
      </w:r>
      <w:r w:rsidRPr="00313072">
        <w:rPr>
          <w:rFonts w:asciiTheme="majorBidi" w:hAnsiTheme="majorBidi" w:cstheme="majorBidi"/>
          <w:color w:val="000000" w:themeColor="text1"/>
        </w:rPr>
        <w:t xml:space="preserve">, 2022, it was resolved to call for payment of the increased </w:t>
      </w:r>
      <w:r w:rsidR="00E06626">
        <w:rPr>
          <w:rFonts w:asciiTheme="majorBidi" w:hAnsiTheme="majorBidi" w:cstheme="majorBidi"/>
          <w:color w:val="000000" w:themeColor="text1"/>
        </w:rPr>
        <w:t xml:space="preserve">share </w:t>
      </w:r>
      <w:r w:rsidRPr="00313072">
        <w:rPr>
          <w:rFonts w:asciiTheme="majorBidi" w:hAnsiTheme="majorBidi" w:cstheme="majorBidi"/>
          <w:color w:val="000000" w:themeColor="text1"/>
        </w:rPr>
        <w:t xml:space="preserve">share capital in the </w:t>
      </w:r>
      <w:r w:rsidR="00DC127B" w:rsidRPr="00313072">
        <w:rPr>
          <w:rFonts w:asciiTheme="majorBidi" w:hAnsiTheme="majorBidi" w:cstheme="majorBidi"/>
          <w:color w:val="000000" w:themeColor="text1"/>
        </w:rPr>
        <w:t>amount of Baht</w:t>
      </w:r>
      <w:r w:rsidRPr="00313072">
        <w:rPr>
          <w:rFonts w:asciiTheme="majorBidi" w:hAnsiTheme="majorBidi" w:cstheme="majorBidi"/>
          <w:color w:val="000000" w:themeColor="text1"/>
        </w:rPr>
        <w:t xml:space="preserve"> 21.28 million and the Company had already paid for the shares on that date June 13, 2022.</w:t>
      </w:r>
    </w:p>
    <w:p w14:paraId="18066956" w14:textId="5316986C" w:rsidR="00BA3275" w:rsidRPr="00313072" w:rsidRDefault="00BA3275" w:rsidP="00DA24AF">
      <w:pPr>
        <w:spacing w:before="240"/>
        <w:ind w:left="425" w:right="0"/>
        <w:jc w:val="thaiDistribute"/>
        <w:rPr>
          <w:rFonts w:asciiTheme="majorBidi" w:hAnsiTheme="majorBidi" w:cstheme="majorBidi"/>
          <w:b/>
          <w:bCs/>
          <w:snapToGrid w:val="0"/>
          <w:spacing w:val="-4"/>
          <w:u w:val="single"/>
          <w:lang w:eastAsia="th-TH"/>
        </w:rPr>
      </w:pPr>
      <w:r w:rsidRPr="00313072">
        <w:rPr>
          <w:rFonts w:asciiTheme="majorBidi" w:hAnsiTheme="majorBidi" w:cstheme="majorBidi"/>
          <w:b/>
          <w:bCs/>
          <w:snapToGrid w:val="0"/>
          <w:spacing w:val="-4"/>
          <w:u w:val="single"/>
          <w:lang w:eastAsia="th-TH"/>
        </w:rPr>
        <w:t>Dividends Paid Payment</w:t>
      </w:r>
    </w:p>
    <w:p w14:paraId="66702A8A" w14:textId="4A236F60" w:rsidR="00F6237B" w:rsidRPr="00313072" w:rsidRDefault="007E498E" w:rsidP="00DA24AF">
      <w:pPr>
        <w:spacing w:before="120" w:after="120"/>
        <w:ind w:left="425" w:right="0"/>
        <w:jc w:val="thaiDistribute"/>
        <w:rPr>
          <w:rFonts w:asciiTheme="majorBidi" w:hAnsiTheme="majorBidi" w:cstheme="majorBidi"/>
          <w:color w:val="000000" w:themeColor="text1"/>
        </w:rPr>
      </w:pPr>
      <w:r w:rsidRPr="00313072">
        <w:rPr>
          <w:rFonts w:asciiTheme="majorBidi" w:hAnsiTheme="majorBidi" w:cstheme="majorBidi"/>
          <w:color w:val="000000" w:themeColor="text1"/>
        </w:rPr>
        <w:t>During the period, the Company issued warrants to purchase ordinary share to employees of the Group. In the consolidated financial statement</w:t>
      </w:r>
      <w:r w:rsidR="00D3216F" w:rsidRPr="00313072">
        <w:rPr>
          <w:rFonts w:asciiTheme="majorBidi" w:hAnsiTheme="majorBidi" w:cstheme="majorBidi"/>
          <w:color w:val="000000" w:themeColor="text1"/>
        </w:rPr>
        <w:t>s</w:t>
      </w:r>
      <w:r w:rsidRPr="00313072">
        <w:rPr>
          <w:rFonts w:asciiTheme="majorBidi" w:hAnsiTheme="majorBidi" w:cstheme="majorBidi"/>
          <w:color w:val="000000" w:themeColor="text1"/>
        </w:rPr>
        <w:t xml:space="preserve"> under the equity method, Such warrants are recorded as an increase in equity and the separate financial statement</w:t>
      </w:r>
      <w:r w:rsidR="00D3216F" w:rsidRPr="00313072">
        <w:rPr>
          <w:rFonts w:asciiTheme="majorBidi" w:hAnsiTheme="majorBidi" w:cstheme="majorBidi"/>
          <w:color w:val="000000" w:themeColor="text1"/>
        </w:rPr>
        <w:t>s</w:t>
      </w:r>
      <w:r w:rsidRPr="00313072">
        <w:rPr>
          <w:rFonts w:asciiTheme="majorBidi" w:hAnsiTheme="majorBidi" w:cstheme="majorBidi"/>
          <w:color w:val="000000" w:themeColor="text1"/>
        </w:rPr>
        <w:t xml:space="preserve"> are recorded as an increase in equity in associates and joint ventures.</w:t>
      </w:r>
    </w:p>
    <w:p w14:paraId="24E25BFA" w14:textId="77777777" w:rsidR="00F6237B" w:rsidRPr="00313072" w:rsidRDefault="00F6237B" w:rsidP="00DA24AF">
      <w:pPr>
        <w:tabs>
          <w:tab w:val="left" w:pos="1440"/>
        </w:tabs>
        <w:spacing w:before="120"/>
        <w:ind w:left="426" w:right="1"/>
        <w:jc w:val="thaiDistribute"/>
        <w:rPr>
          <w:rFonts w:asciiTheme="majorBidi" w:hAnsiTheme="majorBidi" w:cstheme="majorBidi"/>
          <w:b/>
          <w:bCs/>
          <w:snapToGrid w:val="0"/>
          <w:spacing w:val="-4"/>
          <w:u w:val="single"/>
          <w:lang w:eastAsia="th-TH"/>
        </w:rPr>
      </w:pPr>
    </w:p>
    <w:p w14:paraId="755F74AA" w14:textId="49A10452" w:rsidR="00EA6877" w:rsidRPr="00313072" w:rsidRDefault="00EA6877" w:rsidP="00DA24AF">
      <w:pPr>
        <w:spacing w:after="120"/>
        <w:ind w:right="24"/>
        <w:rPr>
          <w:rFonts w:asciiTheme="majorBidi" w:hAnsiTheme="majorBidi" w:cstheme="majorBidi"/>
          <w:color w:val="FF0000"/>
        </w:rPr>
        <w:sectPr w:rsidR="00EA6877" w:rsidRPr="00313072" w:rsidSect="00A82A61">
          <w:headerReference w:type="even" r:id="rId15"/>
          <w:headerReference w:type="default" r:id="rId16"/>
          <w:footerReference w:type="default" r:id="rId17"/>
          <w:headerReference w:type="first" r:id="rId18"/>
          <w:pgSz w:w="11909" w:h="16834" w:code="9"/>
          <w:pgMar w:top="851" w:right="851" w:bottom="851" w:left="1134" w:header="850" w:footer="850" w:gutter="0"/>
          <w:pgNumType w:start="41" w:chapStyle="1"/>
          <w:cols w:space="720"/>
          <w:docGrid w:linePitch="381"/>
        </w:sectPr>
      </w:pPr>
    </w:p>
    <w:p w14:paraId="6A0B8A07" w14:textId="2630348C" w:rsidR="0077112D" w:rsidRPr="00313072" w:rsidRDefault="00CD5862" w:rsidP="00DA24AF">
      <w:pPr>
        <w:pStyle w:val="ListParagraph"/>
        <w:numPr>
          <w:ilvl w:val="0"/>
          <w:numId w:val="1"/>
        </w:numPr>
        <w:tabs>
          <w:tab w:val="left" w:pos="450"/>
          <w:tab w:val="left" w:pos="1440"/>
          <w:tab w:val="left" w:pos="2880"/>
          <w:tab w:val="center" w:pos="6120"/>
          <w:tab w:val="center" w:pos="7920"/>
        </w:tabs>
        <w:spacing w:before="0"/>
        <w:ind w:left="450" w:hanging="450"/>
        <w:jc w:val="thaiDistribute"/>
        <w:rPr>
          <w:rFonts w:asciiTheme="majorBidi" w:hAnsiTheme="majorBidi" w:cstheme="majorBidi"/>
          <w:b/>
          <w:bCs/>
        </w:rPr>
      </w:pPr>
      <w:r w:rsidRPr="00313072">
        <w:rPr>
          <w:rFonts w:asciiTheme="majorBidi" w:hAnsiTheme="majorBidi" w:cstheme="majorBidi"/>
          <w:b/>
          <w:bCs/>
        </w:rPr>
        <w:lastRenderedPageBreak/>
        <w:t>INVESTMENT</w:t>
      </w:r>
      <w:r w:rsidR="00F036F5" w:rsidRPr="00313072">
        <w:rPr>
          <w:rFonts w:asciiTheme="majorBidi" w:hAnsiTheme="majorBidi" w:cstheme="majorBidi"/>
          <w:b/>
          <w:bCs/>
        </w:rPr>
        <w:t xml:space="preserve"> IN SUBSIDIARIES </w:t>
      </w:r>
    </w:p>
    <w:p w14:paraId="57BB28E6" w14:textId="3E87E0FD" w:rsidR="00A71F7A" w:rsidRPr="00313072" w:rsidRDefault="000A7D28" w:rsidP="00DA24AF">
      <w:pPr>
        <w:pStyle w:val="ListParagraph"/>
        <w:spacing w:after="120"/>
        <w:ind w:left="426" w:right="28" w:firstLine="0"/>
        <w:jc w:val="thaiDistribute"/>
        <w:rPr>
          <w:rFonts w:asciiTheme="majorBidi" w:hAnsiTheme="majorBidi" w:cstheme="majorBidi"/>
          <w:cs/>
        </w:rPr>
      </w:pPr>
      <w:r w:rsidRPr="00313072">
        <w:rPr>
          <w:rFonts w:asciiTheme="majorBidi" w:hAnsiTheme="majorBidi" w:cstheme="majorBidi"/>
        </w:rPr>
        <w:t>Detail of investments in subsidiaries to consist</w:t>
      </w:r>
      <w:r w:rsidR="00D3216F" w:rsidRPr="00313072">
        <w:rPr>
          <w:rFonts w:asciiTheme="majorBidi" w:hAnsiTheme="majorBidi" w:cstheme="majorBidi"/>
        </w:rPr>
        <w:t xml:space="preserve"> of </w:t>
      </w:r>
      <w:r w:rsidR="00BB40BC" w:rsidRPr="00313072">
        <w:rPr>
          <w:rFonts w:asciiTheme="majorBidi" w:hAnsiTheme="majorBidi" w:cstheme="majorBidi"/>
        </w:rPr>
        <w:t>;</w:t>
      </w:r>
    </w:p>
    <w:tbl>
      <w:tblPr>
        <w:tblW w:w="14601" w:type="dxa"/>
        <w:tblInd w:w="426" w:type="dxa"/>
        <w:tblLayout w:type="fixed"/>
        <w:tblLook w:val="04A0" w:firstRow="1" w:lastRow="0" w:firstColumn="1" w:lastColumn="0" w:noHBand="0" w:noVBand="1"/>
      </w:tblPr>
      <w:tblGrid>
        <w:gridCol w:w="3402"/>
        <w:gridCol w:w="1451"/>
        <w:gridCol w:w="1384"/>
        <w:gridCol w:w="1276"/>
        <w:gridCol w:w="1419"/>
        <w:gridCol w:w="1418"/>
        <w:gridCol w:w="1419"/>
        <w:gridCol w:w="1414"/>
        <w:gridCol w:w="1418"/>
      </w:tblGrid>
      <w:tr w:rsidR="00D96274" w:rsidRPr="00313072" w14:paraId="655DF6A0" w14:textId="77777777" w:rsidTr="00B630F9">
        <w:trPr>
          <w:trHeight w:val="397"/>
          <w:tblHeader/>
        </w:trPr>
        <w:tc>
          <w:tcPr>
            <w:tcW w:w="3402" w:type="dxa"/>
            <w:vAlign w:val="bottom"/>
          </w:tcPr>
          <w:p w14:paraId="0719173B" w14:textId="77777777" w:rsidR="00D96274" w:rsidRPr="00313072" w:rsidRDefault="00D96274" w:rsidP="00DA24AF">
            <w:pPr>
              <w:ind w:right="1"/>
              <w:jc w:val="thaiDistribute"/>
              <w:rPr>
                <w:rFonts w:asciiTheme="majorBidi" w:hAnsiTheme="majorBidi" w:cstheme="majorBidi"/>
              </w:rPr>
            </w:pPr>
          </w:p>
        </w:tc>
        <w:tc>
          <w:tcPr>
            <w:tcW w:w="11199" w:type="dxa"/>
            <w:gridSpan w:val="8"/>
            <w:vAlign w:val="bottom"/>
            <w:hideMark/>
          </w:tcPr>
          <w:p w14:paraId="689CE083" w14:textId="77777777" w:rsidR="00D96274" w:rsidRPr="00313072" w:rsidRDefault="00D96274" w:rsidP="00DA24AF">
            <w:pPr>
              <w:pBdr>
                <w:top w:val="single" w:sz="4" w:space="1" w:color="auto"/>
                <w:bottom w:val="single" w:sz="4" w:space="1" w:color="auto"/>
              </w:pBdr>
              <w:ind w:right="1"/>
              <w:jc w:val="center"/>
              <w:rPr>
                <w:rFonts w:asciiTheme="majorBidi" w:hAnsiTheme="majorBidi" w:cstheme="majorBidi"/>
              </w:rPr>
            </w:pPr>
            <w:r w:rsidRPr="00313072">
              <w:rPr>
                <w:rFonts w:asciiTheme="majorBidi" w:hAnsiTheme="majorBidi" w:cstheme="majorBidi"/>
              </w:rPr>
              <w:t>Separate financial statements</w:t>
            </w:r>
          </w:p>
        </w:tc>
      </w:tr>
      <w:tr w:rsidR="00B879CF" w:rsidRPr="00313072" w14:paraId="711FB7F2" w14:textId="77777777" w:rsidTr="00B630F9">
        <w:trPr>
          <w:trHeight w:val="397"/>
          <w:tblHeader/>
        </w:trPr>
        <w:tc>
          <w:tcPr>
            <w:tcW w:w="3402" w:type="dxa"/>
            <w:vAlign w:val="bottom"/>
          </w:tcPr>
          <w:p w14:paraId="60CB4DB0" w14:textId="77777777" w:rsidR="00B879CF" w:rsidRPr="00313072" w:rsidRDefault="00B879CF" w:rsidP="00DA24AF">
            <w:pPr>
              <w:ind w:right="1"/>
              <w:jc w:val="center"/>
              <w:rPr>
                <w:rFonts w:asciiTheme="majorBidi" w:hAnsiTheme="majorBidi" w:cstheme="majorBidi"/>
                <w:cs/>
              </w:rPr>
            </w:pPr>
          </w:p>
        </w:tc>
        <w:tc>
          <w:tcPr>
            <w:tcW w:w="2835" w:type="dxa"/>
            <w:gridSpan w:val="2"/>
            <w:vAlign w:val="bottom"/>
          </w:tcPr>
          <w:p w14:paraId="7270328D" w14:textId="77777777" w:rsidR="00B879CF" w:rsidRPr="00313072" w:rsidRDefault="00B879CF" w:rsidP="00DA24AF">
            <w:pPr>
              <w:ind w:right="1"/>
              <w:jc w:val="center"/>
              <w:rPr>
                <w:rFonts w:asciiTheme="majorBidi" w:hAnsiTheme="majorBidi" w:cstheme="majorBidi"/>
              </w:rPr>
            </w:pPr>
          </w:p>
        </w:tc>
        <w:tc>
          <w:tcPr>
            <w:tcW w:w="2695" w:type="dxa"/>
            <w:gridSpan w:val="2"/>
            <w:vAlign w:val="bottom"/>
          </w:tcPr>
          <w:p w14:paraId="55502E5A" w14:textId="77777777" w:rsidR="00B879CF" w:rsidRPr="00313072" w:rsidRDefault="00B879CF" w:rsidP="00DA24AF">
            <w:pPr>
              <w:ind w:right="1"/>
              <w:jc w:val="center"/>
              <w:rPr>
                <w:rFonts w:asciiTheme="majorBidi" w:hAnsiTheme="majorBidi" w:cstheme="majorBidi"/>
                <w:cs/>
              </w:rPr>
            </w:pPr>
          </w:p>
        </w:tc>
        <w:tc>
          <w:tcPr>
            <w:tcW w:w="2837" w:type="dxa"/>
            <w:gridSpan w:val="2"/>
            <w:vAlign w:val="bottom"/>
          </w:tcPr>
          <w:p w14:paraId="000F1887" w14:textId="77777777" w:rsidR="00B879CF" w:rsidRPr="00313072" w:rsidRDefault="00B879CF" w:rsidP="00DA24AF">
            <w:pPr>
              <w:ind w:right="1"/>
              <w:jc w:val="center"/>
              <w:rPr>
                <w:rFonts w:asciiTheme="majorBidi" w:hAnsiTheme="majorBidi" w:cstheme="majorBidi"/>
                <w:cs/>
              </w:rPr>
            </w:pPr>
          </w:p>
        </w:tc>
        <w:tc>
          <w:tcPr>
            <w:tcW w:w="2832" w:type="dxa"/>
            <w:gridSpan w:val="2"/>
            <w:vAlign w:val="bottom"/>
            <w:hideMark/>
          </w:tcPr>
          <w:p w14:paraId="5E2CA0BF" w14:textId="51FBED7A" w:rsidR="00B879CF" w:rsidRPr="00313072" w:rsidRDefault="00B879CF" w:rsidP="00DA24AF">
            <w:pPr>
              <w:ind w:right="1"/>
              <w:jc w:val="center"/>
              <w:rPr>
                <w:rFonts w:asciiTheme="majorBidi" w:hAnsiTheme="majorBidi" w:cstheme="majorBidi"/>
                <w:cs/>
              </w:rPr>
            </w:pPr>
            <w:r w:rsidRPr="00313072">
              <w:rPr>
                <w:rFonts w:asciiTheme="majorBidi" w:hAnsiTheme="majorBidi" w:cstheme="majorBidi"/>
              </w:rPr>
              <w:t>Dividend</w:t>
            </w:r>
          </w:p>
        </w:tc>
      </w:tr>
      <w:tr w:rsidR="00B879CF" w:rsidRPr="00313072" w14:paraId="5CBDFDD1" w14:textId="77777777" w:rsidTr="00B630F9">
        <w:trPr>
          <w:trHeight w:val="397"/>
          <w:tblHeader/>
        </w:trPr>
        <w:tc>
          <w:tcPr>
            <w:tcW w:w="3402" w:type="dxa"/>
            <w:vAlign w:val="bottom"/>
          </w:tcPr>
          <w:p w14:paraId="68E0B05A" w14:textId="77777777" w:rsidR="00B879CF" w:rsidRPr="00313072" w:rsidRDefault="00B879CF" w:rsidP="00DA24AF">
            <w:pPr>
              <w:ind w:right="1"/>
              <w:jc w:val="center"/>
              <w:rPr>
                <w:rFonts w:asciiTheme="majorBidi" w:hAnsiTheme="majorBidi" w:cstheme="majorBidi"/>
              </w:rPr>
            </w:pPr>
          </w:p>
        </w:tc>
        <w:tc>
          <w:tcPr>
            <w:tcW w:w="2835" w:type="dxa"/>
            <w:gridSpan w:val="2"/>
            <w:vAlign w:val="bottom"/>
          </w:tcPr>
          <w:p w14:paraId="0EDA6D33" w14:textId="77777777" w:rsidR="00B879CF" w:rsidRPr="00313072" w:rsidRDefault="00B879CF" w:rsidP="00DA24AF">
            <w:pPr>
              <w:ind w:right="1"/>
              <w:jc w:val="center"/>
              <w:rPr>
                <w:rFonts w:asciiTheme="majorBidi" w:hAnsiTheme="majorBidi" w:cstheme="majorBidi"/>
              </w:rPr>
            </w:pPr>
          </w:p>
        </w:tc>
        <w:tc>
          <w:tcPr>
            <w:tcW w:w="2695" w:type="dxa"/>
            <w:gridSpan w:val="2"/>
            <w:vAlign w:val="bottom"/>
          </w:tcPr>
          <w:p w14:paraId="6C9C04B5" w14:textId="77777777" w:rsidR="00B879CF" w:rsidRPr="00313072" w:rsidRDefault="00B879CF" w:rsidP="00DA24AF">
            <w:pPr>
              <w:ind w:right="1"/>
              <w:jc w:val="center"/>
              <w:rPr>
                <w:rFonts w:asciiTheme="majorBidi" w:hAnsiTheme="majorBidi" w:cstheme="majorBidi"/>
              </w:rPr>
            </w:pPr>
          </w:p>
        </w:tc>
        <w:tc>
          <w:tcPr>
            <w:tcW w:w="2837" w:type="dxa"/>
            <w:gridSpan w:val="2"/>
            <w:vAlign w:val="bottom"/>
          </w:tcPr>
          <w:p w14:paraId="386D8306" w14:textId="77777777" w:rsidR="00B879CF" w:rsidRPr="00313072" w:rsidRDefault="00B879CF" w:rsidP="00DA24AF">
            <w:pPr>
              <w:ind w:right="1"/>
              <w:jc w:val="center"/>
              <w:rPr>
                <w:rFonts w:asciiTheme="majorBidi" w:hAnsiTheme="majorBidi" w:cstheme="majorBidi"/>
                <w:snapToGrid w:val="0"/>
                <w:lang w:eastAsia="th-TH"/>
              </w:rPr>
            </w:pPr>
          </w:p>
        </w:tc>
        <w:tc>
          <w:tcPr>
            <w:tcW w:w="2832" w:type="dxa"/>
            <w:gridSpan w:val="2"/>
            <w:vAlign w:val="bottom"/>
            <w:hideMark/>
          </w:tcPr>
          <w:p w14:paraId="5C484CFA" w14:textId="48D247F9" w:rsidR="00B879CF" w:rsidRPr="00313072" w:rsidRDefault="00B879CF" w:rsidP="00DA24AF">
            <w:pPr>
              <w:ind w:right="-115"/>
              <w:jc w:val="center"/>
              <w:rPr>
                <w:rFonts w:asciiTheme="majorBidi" w:hAnsiTheme="majorBidi" w:cstheme="majorBidi"/>
              </w:rPr>
            </w:pPr>
            <w:r w:rsidRPr="00313072">
              <w:rPr>
                <w:rFonts w:asciiTheme="majorBidi" w:hAnsiTheme="majorBidi" w:cstheme="majorBidi"/>
              </w:rPr>
              <w:t>for the</w:t>
            </w:r>
            <w:r w:rsidR="009F49B0" w:rsidRPr="00313072">
              <w:rPr>
                <w:rFonts w:asciiTheme="majorBidi" w:hAnsiTheme="majorBidi" w:cstheme="majorBidi"/>
                <w:lang w:eastAsia="en-US"/>
              </w:rPr>
              <w:t xml:space="preserve"> six </w:t>
            </w:r>
            <w:r w:rsidRPr="00313072">
              <w:rPr>
                <w:rFonts w:asciiTheme="majorBidi" w:hAnsiTheme="majorBidi" w:cstheme="majorBidi"/>
                <w:lang w:eastAsia="en-US"/>
              </w:rPr>
              <w:t>- month period ended</w:t>
            </w:r>
          </w:p>
        </w:tc>
      </w:tr>
      <w:tr w:rsidR="00D96274" w:rsidRPr="00313072" w14:paraId="4AA3B857" w14:textId="77777777" w:rsidTr="00D3216F">
        <w:trPr>
          <w:trHeight w:val="397"/>
          <w:tblHeader/>
        </w:trPr>
        <w:tc>
          <w:tcPr>
            <w:tcW w:w="3402" w:type="dxa"/>
            <w:shd w:val="clear" w:color="auto" w:fill="auto"/>
            <w:vAlign w:val="bottom"/>
          </w:tcPr>
          <w:p w14:paraId="7FBF2372" w14:textId="77777777" w:rsidR="00D96274" w:rsidRPr="00313072" w:rsidRDefault="00D96274" w:rsidP="00DA24AF">
            <w:pPr>
              <w:ind w:right="1"/>
              <w:jc w:val="center"/>
              <w:rPr>
                <w:rFonts w:asciiTheme="majorBidi" w:hAnsiTheme="majorBidi" w:cstheme="majorBidi"/>
              </w:rPr>
            </w:pPr>
          </w:p>
        </w:tc>
        <w:tc>
          <w:tcPr>
            <w:tcW w:w="2835" w:type="dxa"/>
            <w:gridSpan w:val="2"/>
            <w:shd w:val="clear" w:color="auto" w:fill="auto"/>
            <w:vAlign w:val="bottom"/>
            <w:hideMark/>
          </w:tcPr>
          <w:p w14:paraId="62BFDB86" w14:textId="77777777" w:rsidR="00D96274" w:rsidRPr="00313072" w:rsidRDefault="00D96274" w:rsidP="00DA24AF">
            <w:pPr>
              <w:pBdr>
                <w:bottom w:val="single" w:sz="4" w:space="1" w:color="auto"/>
              </w:pBdr>
              <w:ind w:right="1"/>
              <w:jc w:val="center"/>
              <w:rPr>
                <w:rFonts w:asciiTheme="majorBidi" w:hAnsiTheme="majorBidi" w:cstheme="majorBidi"/>
              </w:rPr>
            </w:pPr>
            <w:r w:rsidRPr="00313072">
              <w:rPr>
                <w:rFonts w:asciiTheme="majorBidi" w:hAnsiTheme="majorBidi" w:cstheme="majorBidi"/>
              </w:rPr>
              <w:t>Paid - up capital</w:t>
            </w:r>
            <w:r w:rsidRPr="00313072">
              <w:rPr>
                <w:rFonts w:asciiTheme="majorBidi" w:hAnsiTheme="majorBidi" w:cstheme="majorBidi"/>
                <w:cs/>
              </w:rPr>
              <w:t xml:space="preserve"> </w:t>
            </w:r>
            <w:r w:rsidRPr="00313072">
              <w:rPr>
                <w:rFonts w:asciiTheme="majorBidi" w:hAnsiTheme="majorBidi" w:cstheme="majorBidi"/>
              </w:rPr>
              <w:t>(Baht)</w:t>
            </w:r>
          </w:p>
        </w:tc>
        <w:tc>
          <w:tcPr>
            <w:tcW w:w="2695" w:type="dxa"/>
            <w:gridSpan w:val="2"/>
            <w:shd w:val="clear" w:color="auto" w:fill="auto"/>
            <w:vAlign w:val="bottom"/>
            <w:hideMark/>
          </w:tcPr>
          <w:p w14:paraId="7555A17B" w14:textId="77777777" w:rsidR="00D96274" w:rsidRPr="00313072" w:rsidRDefault="00D96274" w:rsidP="00DA24AF">
            <w:pPr>
              <w:pBdr>
                <w:bottom w:val="single" w:sz="4" w:space="1" w:color="auto"/>
              </w:pBdr>
              <w:ind w:right="1"/>
              <w:jc w:val="center"/>
              <w:rPr>
                <w:rFonts w:asciiTheme="majorBidi" w:hAnsiTheme="majorBidi" w:cstheme="majorBidi"/>
                <w:cs/>
              </w:rPr>
            </w:pPr>
            <w:r w:rsidRPr="00313072">
              <w:rPr>
                <w:rFonts w:asciiTheme="majorBidi" w:hAnsiTheme="majorBidi" w:cstheme="majorBidi"/>
              </w:rPr>
              <w:t>Portion of investment (%)</w:t>
            </w:r>
          </w:p>
        </w:tc>
        <w:tc>
          <w:tcPr>
            <w:tcW w:w="2837" w:type="dxa"/>
            <w:gridSpan w:val="2"/>
            <w:shd w:val="clear" w:color="auto" w:fill="auto"/>
            <w:vAlign w:val="bottom"/>
            <w:hideMark/>
          </w:tcPr>
          <w:p w14:paraId="7120EAE9" w14:textId="77777777" w:rsidR="00D96274" w:rsidRPr="00313072" w:rsidRDefault="00D96274" w:rsidP="00DA24AF">
            <w:pPr>
              <w:pBdr>
                <w:bottom w:val="single" w:sz="4" w:space="1" w:color="auto"/>
              </w:pBdr>
              <w:ind w:right="1"/>
              <w:jc w:val="center"/>
              <w:rPr>
                <w:rFonts w:asciiTheme="majorBidi" w:hAnsiTheme="majorBidi" w:cstheme="majorBidi"/>
              </w:rPr>
            </w:pPr>
            <w:r w:rsidRPr="00313072">
              <w:rPr>
                <w:rFonts w:asciiTheme="majorBidi" w:hAnsiTheme="majorBidi" w:cstheme="majorBidi"/>
                <w:snapToGrid w:val="0"/>
                <w:lang w:eastAsia="th-TH"/>
              </w:rPr>
              <w:t>Cost method (Baht)</w:t>
            </w:r>
          </w:p>
        </w:tc>
        <w:tc>
          <w:tcPr>
            <w:tcW w:w="2832" w:type="dxa"/>
            <w:gridSpan w:val="2"/>
            <w:shd w:val="clear" w:color="auto" w:fill="auto"/>
            <w:vAlign w:val="bottom"/>
            <w:hideMark/>
          </w:tcPr>
          <w:p w14:paraId="16E0D6F8" w14:textId="1D06D49A" w:rsidR="00D96274" w:rsidRPr="00313072" w:rsidRDefault="00A302A5" w:rsidP="00DA24AF">
            <w:pPr>
              <w:pBdr>
                <w:bottom w:val="single" w:sz="4" w:space="1" w:color="auto"/>
              </w:pBdr>
              <w:ind w:right="-115"/>
              <w:jc w:val="center"/>
              <w:rPr>
                <w:rFonts w:asciiTheme="majorBidi" w:hAnsiTheme="majorBidi" w:cstheme="majorBidi"/>
                <w:cs/>
                <w:lang w:eastAsia="en-US"/>
              </w:rPr>
            </w:pPr>
            <w:r w:rsidRPr="00313072">
              <w:rPr>
                <w:rFonts w:asciiTheme="majorBidi" w:hAnsiTheme="majorBidi" w:cstheme="majorBidi"/>
                <w:snapToGrid w:val="0"/>
                <w:lang w:eastAsia="th-TH"/>
              </w:rPr>
              <w:t>June 30</w:t>
            </w:r>
            <w:r w:rsidR="00B879CF" w:rsidRPr="00313072">
              <w:rPr>
                <w:rFonts w:asciiTheme="majorBidi" w:hAnsiTheme="majorBidi" w:cstheme="majorBidi"/>
                <w:cs/>
                <w:lang w:eastAsia="en-US"/>
              </w:rPr>
              <w:t xml:space="preserve"> </w:t>
            </w:r>
            <w:r w:rsidR="00B879CF" w:rsidRPr="00313072">
              <w:rPr>
                <w:rFonts w:asciiTheme="majorBidi" w:hAnsiTheme="majorBidi" w:cstheme="majorBidi"/>
                <w:snapToGrid w:val="0"/>
                <w:lang w:eastAsia="th-TH"/>
              </w:rPr>
              <w:t>(Baht)</w:t>
            </w:r>
          </w:p>
        </w:tc>
      </w:tr>
      <w:tr w:rsidR="0099225B" w:rsidRPr="00313072" w14:paraId="6CD8B185" w14:textId="77777777" w:rsidTr="00D3216F">
        <w:trPr>
          <w:trHeight w:val="397"/>
          <w:tblHeader/>
        </w:trPr>
        <w:tc>
          <w:tcPr>
            <w:tcW w:w="3402" w:type="dxa"/>
            <w:shd w:val="clear" w:color="auto" w:fill="auto"/>
            <w:vAlign w:val="bottom"/>
          </w:tcPr>
          <w:p w14:paraId="05E3D00E" w14:textId="77777777" w:rsidR="0099225B" w:rsidRPr="00313072" w:rsidRDefault="0099225B" w:rsidP="00DA24AF">
            <w:pPr>
              <w:ind w:right="1" w:firstLine="34"/>
              <w:jc w:val="center"/>
              <w:rPr>
                <w:rFonts w:asciiTheme="majorBidi" w:hAnsiTheme="majorBidi" w:cstheme="majorBidi"/>
                <w:cs/>
              </w:rPr>
            </w:pPr>
          </w:p>
        </w:tc>
        <w:tc>
          <w:tcPr>
            <w:tcW w:w="1451" w:type="dxa"/>
            <w:shd w:val="clear" w:color="auto" w:fill="auto"/>
            <w:vAlign w:val="bottom"/>
            <w:hideMark/>
          </w:tcPr>
          <w:p w14:paraId="0FB15286" w14:textId="438065F1" w:rsidR="0099225B" w:rsidRPr="00313072" w:rsidRDefault="0099225B" w:rsidP="00DA24AF">
            <w:pPr>
              <w:ind w:left="-108" w:right="1" w:firstLine="9"/>
              <w:jc w:val="center"/>
              <w:rPr>
                <w:rFonts w:asciiTheme="majorBidi" w:hAnsiTheme="majorBidi" w:cstheme="majorBidi"/>
                <w:cs/>
              </w:rPr>
            </w:pPr>
            <w:r w:rsidRPr="00313072">
              <w:rPr>
                <w:rFonts w:asciiTheme="majorBidi" w:hAnsiTheme="majorBidi" w:cstheme="majorBidi"/>
              </w:rPr>
              <w:t>As at June</w:t>
            </w:r>
          </w:p>
        </w:tc>
        <w:tc>
          <w:tcPr>
            <w:tcW w:w="1384" w:type="dxa"/>
            <w:shd w:val="clear" w:color="auto" w:fill="auto"/>
            <w:vAlign w:val="bottom"/>
            <w:hideMark/>
          </w:tcPr>
          <w:p w14:paraId="20B7A351" w14:textId="77777777" w:rsidR="0099225B" w:rsidRPr="00313072" w:rsidRDefault="0099225B" w:rsidP="00DA24AF">
            <w:pPr>
              <w:ind w:left="-108" w:right="1" w:firstLine="9"/>
              <w:jc w:val="center"/>
              <w:rPr>
                <w:rFonts w:asciiTheme="majorBidi" w:hAnsiTheme="majorBidi" w:cstheme="majorBidi"/>
              </w:rPr>
            </w:pPr>
            <w:r w:rsidRPr="00313072">
              <w:rPr>
                <w:rFonts w:asciiTheme="majorBidi" w:hAnsiTheme="majorBidi" w:cstheme="majorBidi"/>
              </w:rPr>
              <w:t xml:space="preserve">As at </w:t>
            </w:r>
            <w:r w:rsidRPr="00313072">
              <w:rPr>
                <w:rFonts w:asciiTheme="majorBidi" w:hAnsiTheme="majorBidi" w:cstheme="majorBidi"/>
                <w:snapToGrid w:val="0"/>
                <w:lang w:eastAsia="th-TH"/>
              </w:rPr>
              <w:t>December</w:t>
            </w:r>
          </w:p>
        </w:tc>
        <w:tc>
          <w:tcPr>
            <w:tcW w:w="1276" w:type="dxa"/>
            <w:shd w:val="clear" w:color="auto" w:fill="auto"/>
            <w:vAlign w:val="bottom"/>
            <w:hideMark/>
          </w:tcPr>
          <w:p w14:paraId="40011C96" w14:textId="49FC27B0" w:rsidR="0099225B" w:rsidRPr="00313072" w:rsidRDefault="0099225B" w:rsidP="00DA24AF">
            <w:pPr>
              <w:ind w:left="-108" w:right="1" w:firstLine="9"/>
              <w:jc w:val="center"/>
              <w:rPr>
                <w:rFonts w:asciiTheme="majorBidi" w:hAnsiTheme="majorBidi" w:cstheme="majorBidi"/>
                <w:cs/>
              </w:rPr>
            </w:pPr>
            <w:r w:rsidRPr="00313072">
              <w:rPr>
                <w:rFonts w:asciiTheme="majorBidi" w:hAnsiTheme="majorBidi" w:cstheme="majorBidi"/>
              </w:rPr>
              <w:t>As at June</w:t>
            </w:r>
          </w:p>
        </w:tc>
        <w:tc>
          <w:tcPr>
            <w:tcW w:w="1419" w:type="dxa"/>
            <w:shd w:val="clear" w:color="auto" w:fill="auto"/>
            <w:vAlign w:val="bottom"/>
            <w:hideMark/>
          </w:tcPr>
          <w:p w14:paraId="05B28F3F" w14:textId="77777777" w:rsidR="0099225B" w:rsidRPr="00313072" w:rsidRDefault="0099225B" w:rsidP="00DA24AF">
            <w:pPr>
              <w:ind w:right="1"/>
              <w:jc w:val="center"/>
              <w:rPr>
                <w:rFonts w:asciiTheme="majorBidi" w:hAnsiTheme="majorBidi" w:cstheme="majorBidi"/>
              </w:rPr>
            </w:pPr>
            <w:r w:rsidRPr="00313072">
              <w:rPr>
                <w:rFonts w:asciiTheme="majorBidi" w:hAnsiTheme="majorBidi" w:cstheme="majorBidi"/>
              </w:rPr>
              <w:t xml:space="preserve">As at </w:t>
            </w:r>
            <w:r w:rsidRPr="00313072">
              <w:rPr>
                <w:rFonts w:asciiTheme="majorBidi" w:hAnsiTheme="majorBidi" w:cstheme="majorBidi"/>
                <w:snapToGrid w:val="0"/>
                <w:lang w:eastAsia="th-TH"/>
              </w:rPr>
              <w:t>December</w:t>
            </w:r>
          </w:p>
        </w:tc>
        <w:tc>
          <w:tcPr>
            <w:tcW w:w="1418" w:type="dxa"/>
            <w:shd w:val="clear" w:color="auto" w:fill="auto"/>
            <w:vAlign w:val="bottom"/>
            <w:hideMark/>
          </w:tcPr>
          <w:p w14:paraId="2E2E14D1" w14:textId="2FB07487" w:rsidR="0099225B" w:rsidRPr="00313072" w:rsidRDefault="0099225B" w:rsidP="00DA24AF">
            <w:pPr>
              <w:ind w:left="-108" w:right="1" w:firstLine="9"/>
              <w:jc w:val="center"/>
              <w:rPr>
                <w:rFonts w:asciiTheme="majorBidi" w:hAnsiTheme="majorBidi" w:cstheme="majorBidi"/>
                <w:cs/>
              </w:rPr>
            </w:pPr>
            <w:r w:rsidRPr="00313072">
              <w:rPr>
                <w:rFonts w:asciiTheme="majorBidi" w:hAnsiTheme="majorBidi" w:cstheme="majorBidi"/>
              </w:rPr>
              <w:t>As at June</w:t>
            </w:r>
          </w:p>
        </w:tc>
        <w:tc>
          <w:tcPr>
            <w:tcW w:w="1419" w:type="dxa"/>
            <w:shd w:val="clear" w:color="auto" w:fill="auto"/>
            <w:vAlign w:val="bottom"/>
            <w:hideMark/>
          </w:tcPr>
          <w:p w14:paraId="38E160DB" w14:textId="77777777" w:rsidR="0099225B" w:rsidRPr="00313072" w:rsidRDefault="0099225B" w:rsidP="00DA24AF">
            <w:pPr>
              <w:ind w:right="-149" w:firstLine="9"/>
              <w:jc w:val="center"/>
              <w:rPr>
                <w:rFonts w:asciiTheme="majorBidi" w:hAnsiTheme="majorBidi" w:cstheme="majorBidi"/>
              </w:rPr>
            </w:pPr>
            <w:r w:rsidRPr="00313072">
              <w:rPr>
                <w:rFonts w:asciiTheme="majorBidi" w:hAnsiTheme="majorBidi" w:cstheme="majorBidi"/>
              </w:rPr>
              <w:t xml:space="preserve">As at </w:t>
            </w:r>
            <w:r w:rsidRPr="00313072">
              <w:rPr>
                <w:rFonts w:asciiTheme="majorBidi" w:hAnsiTheme="majorBidi" w:cstheme="majorBidi"/>
                <w:snapToGrid w:val="0"/>
                <w:lang w:eastAsia="th-TH"/>
              </w:rPr>
              <w:t>December</w:t>
            </w:r>
          </w:p>
        </w:tc>
        <w:tc>
          <w:tcPr>
            <w:tcW w:w="2832" w:type="dxa"/>
            <w:gridSpan w:val="2"/>
            <w:shd w:val="clear" w:color="auto" w:fill="auto"/>
            <w:vAlign w:val="bottom"/>
          </w:tcPr>
          <w:p w14:paraId="394D7D9D" w14:textId="77777777" w:rsidR="0099225B" w:rsidRPr="00313072" w:rsidRDefault="0099225B" w:rsidP="00DA24AF">
            <w:pPr>
              <w:ind w:left="34" w:right="1" w:firstLine="9"/>
              <w:jc w:val="center"/>
              <w:rPr>
                <w:rFonts w:asciiTheme="majorBidi" w:hAnsiTheme="majorBidi" w:cstheme="majorBidi"/>
                <w:cs/>
              </w:rPr>
            </w:pPr>
          </w:p>
        </w:tc>
      </w:tr>
      <w:tr w:rsidR="0099225B" w:rsidRPr="00313072" w14:paraId="1A5D7E63" w14:textId="77777777" w:rsidTr="00D3216F">
        <w:trPr>
          <w:trHeight w:val="397"/>
          <w:tblHeader/>
        </w:trPr>
        <w:tc>
          <w:tcPr>
            <w:tcW w:w="3402" w:type="dxa"/>
            <w:shd w:val="clear" w:color="auto" w:fill="auto"/>
            <w:vAlign w:val="bottom"/>
            <w:hideMark/>
          </w:tcPr>
          <w:p w14:paraId="501F3214" w14:textId="77777777" w:rsidR="0099225B" w:rsidRPr="00313072" w:rsidRDefault="0099225B" w:rsidP="00DA24AF">
            <w:pPr>
              <w:pBdr>
                <w:bottom w:val="single" w:sz="4" w:space="1" w:color="auto"/>
              </w:pBdr>
              <w:ind w:left="-108" w:right="1"/>
              <w:jc w:val="center"/>
              <w:rPr>
                <w:rFonts w:asciiTheme="majorBidi" w:hAnsiTheme="majorBidi" w:cstheme="majorBidi"/>
              </w:rPr>
            </w:pPr>
            <w:r w:rsidRPr="00313072">
              <w:rPr>
                <w:rFonts w:asciiTheme="majorBidi" w:hAnsiTheme="majorBidi" w:cstheme="majorBidi"/>
              </w:rPr>
              <w:t>Company’s name</w:t>
            </w:r>
          </w:p>
        </w:tc>
        <w:tc>
          <w:tcPr>
            <w:tcW w:w="1451" w:type="dxa"/>
            <w:shd w:val="clear" w:color="auto" w:fill="auto"/>
            <w:vAlign w:val="bottom"/>
            <w:hideMark/>
          </w:tcPr>
          <w:p w14:paraId="57D0FF5B" w14:textId="650CC037" w:rsidR="0099225B" w:rsidRPr="00313072" w:rsidRDefault="0099225B" w:rsidP="00DA24AF">
            <w:pPr>
              <w:pBdr>
                <w:bottom w:val="single" w:sz="4" w:space="1" w:color="auto"/>
              </w:pBdr>
              <w:ind w:right="1" w:firstLine="9"/>
              <w:jc w:val="center"/>
              <w:rPr>
                <w:rFonts w:asciiTheme="majorBidi" w:hAnsiTheme="majorBidi" w:cstheme="majorBidi"/>
                <w:cs/>
              </w:rPr>
            </w:pPr>
            <w:r w:rsidRPr="00313072">
              <w:rPr>
                <w:rFonts w:asciiTheme="majorBidi" w:hAnsiTheme="majorBidi" w:cstheme="majorBidi"/>
              </w:rPr>
              <w:t>30, 2022</w:t>
            </w:r>
          </w:p>
        </w:tc>
        <w:tc>
          <w:tcPr>
            <w:tcW w:w="1384" w:type="dxa"/>
            <w:shd w:val="clear" w:color="auto" w:fill="auto"/>
            <w:vAlign w:val="bottom"/>
            <w:hideMark/>
          </w:tcPr>
          <w:p w14:paraId="07E13AF3" w14:textId="62D5BA51" w:rsidR="0099225B" w:rsidRPr="00313072" w:rsidRDefault="0099225B" w:rsidP="00DA24AF">
            <w:pPr>
              <w:pBdr>
                <w:bottom w:val="single" w:sz="4" w:space="1" w:color="auto"/>
              </w:pBdr>
              <w:ind w:right="1" w:firstLine="9"/>
              <w:jc w:val="center"/>
              <w:rPr>
                <w:rFonts w:asciiTheme="majorBidi" w:hAnsiTheme="majorBidi" w:cstheme="majorBidi"/>
                <w:cs/>
              </w:rPr>
            </w:pPr>
            <w:r w:rsidRPr="00313072">
              <w:rPr>
                <w:rFonts w:asciiTheme="majorBidi" w:hAnsiTheme="majorBidi" w:cstheme="majorBidi"/>
              </w:rPr>
              <w:t>31, 2021</w:t>
            </w:r>
          </w:p>
        </w:tc>
        <w:tc>
          <w:tcPr>
            <w:tcW w:w="1276" w:type="dxa"/>
            <w:shd w:val="clear" w:color="auto" w:fill="auto"/>
            <w:vAlign w:val="bottom"/>
            <w:hideMark/>
          </w:tcPr>
          <w:p w14:paraId="669F3D8A" w14:textId="233E7C9F" w:rsidR="0099225B" w:rsidRPr="00313072" w:rsidRDefault="0099225B" w:rsidP="00DA24AF">
            <w:pPr>
              <w:pBdr>
                <w:bottom w:val="single" w:sz="4" w:space="1" w:color="auto"/>
              </w:pBdr>
              <w:ind w:right="1" w:firstLine="9"/>
              <w:jc w:val="center"/>
              <w:rPr>
                <w:rFonts w:asciiTheme="majorBidi" w:hAnsiTheme="majorBidi" w:cstheme="majorBidi"/>
                <w:cs/>
              </w:rPr>
            </w:pPr>
            <w:r w:rsidRPr="00313072">
              <w:rPr>
                <w:rFonts w:asciiTheme="majorBidi" w:hAnsiTheme="majorBidi" w:cstheme="majorBidi"/>
              </w:rPr>
              <w:t>30, 2022</w:t>
            </w:r>
          </w:p>
        </w:tc>
        <w:tc>
          <w:tcPr>
            <w:tcW w:w="1419" w:type="dxa"/>
            <w:shd w:val="clear" w:color="auto" w:fill="auto"/>
            <w:vAlign w:val="bottom"/>
            <w:hideMark/>
          </w:tcPr>
          <w:p w14:paraId="0608B8FE" w14:textId="7D86BF89" w:rsidR="0099225B" w:rsidRPr="00313072" w:rsidRDefault="0099225B" w:rsidP="00DA24AF">
            <w:pPr>
              <w:pBdr>
                <w:bottom w:val="single" w:sz="4" w:space="1" w:color="auto"/>
              </w:pBdr>
              <w:ind w:right="1" w:firstLine="9"/>
              <w:jc w:val="center"/>
              <w:rPr>
                <w:rFonts w:asciiTheme="majorBidi" w:hAnsiTheme="majorBidi" w:cstheme="majorBidi"/>
                <w:cs/>
              </w:rPr>
            </w:pPr>
            <w:r w:rsidRPr="00313072">
              <w:rPr>
                <w:rFonts w:asciiTheme="majorBidi" w:hAnsiTheme="majorBidi" w:cstheme="majorBidi"/>
              </w:rPr>
              <w:t>31, 2021</w:t>
            </w:r>
          </w:p>
        </w:tc>
        <w:tc>
          <w:tcPr>
            <w:tcW w:w="1418" w:type="dxa"/>
            <w:shd w:val="clear" w:color="auto" w:fill="auto"/>
            <w:vAlign w:val="bottom"/>
            <w:hideMark/>
          </w:tcPr>
          <w:p w14:paraId="17ADA44B" w14:textId="201841C5" w:rsidR="0099225B" w:rsidRPr="00313072" w:rsidRDefault="0099225B" w:rsidP="00DA24AF">
            <w:pPr>
              <w:pBdr>
                <w:bottom w:val="single" w:sz="4" w:space="1" w:color="auto"/>
              </w:pBdr>
              <w:ind w:right="1" w:firstLine="9"/>
              <w:jc w:val="center"/>
              <w:rPr>
                <w:rFonts w:asciiTheme="majorBidi" w:hAnsiTheme="majorBidi" w:cstheme="majorBidi"/>
                <w:cs/>
              </w:rPr>
            </w:pPr>
            <w:r w:rsidRPr="00313072">
              <w:rPr>
                <w:rFonts w:asciiTheme="majorBidi" w:hAnsiTheme="majorBidi" w:cstheme="majorBidi"/>
              </w:rPr>
              <w:t>30, 2022</w:t>
            </w:r>
          </w:p>
        </w:tc>
        <w:tc>
          <w:tcPr>
            <w:tcW w:w="1419" w:type="dxa"/>
            <w:shd w:val="clear" w:color="auto" w:fill="auto"/>
            <w:vAlign w:val="bottom"/>
            <w:hideMark/>
          </w:tcPr>
          <w:p w14:paraId="7B8497AD" w14:textId="04820301" w:rsidR="0099225B" w:rsidRPr="00313072" w:rsidRDefault="0099225B" w:rsidP="00DA24AF">
            <w:pPr>
              <w:pBdr>
                <w:bottom w:val="single" w:sz="4" w:space="1" w:color="auto"/>
              </w:pBdr>
              <w:ind w:right="1" w:firstLine="9"/>
              <w:jc w:val="center"/>
              <w:rPr>
                <w:rFonts w:asciiTheme="majorBidi" w:hAnsiTheme="majorBidi" w:cstheme="majorBidi"/>
                <w:cs/>
              </w:rPr>
            </w:pPr>
            <w:r w:rsidRPr="00313072">
              <w:rPr>
                <w:rFonts w:asciiTheme="majorBidi" w:hAnsiTheme="majorBidi" w:cstheme="majorBidi"/>
              </w:rPr>
              <w:t>31, 2021</w:t>
            </w:r>
          </w:p>
        </w:tc>
        <w:tc>
          <w:tcPr>
            <w:tcW w:w="1414" w:type="dxa"/>
            <w:shd w:val="clear" w:color="auto" w:fill="auto"/>
            <w:vAlign w:val="bottom"/>
            <w:hideMark/>
          </w:tcPr>
          <w:p w14:paraId="28BBBE29" w14:textId="34DC3FC4" w:rsidR="0099225B" w:rsidRPr="00313072" w:rsidRDefault="0099225B" w:rsidP="00DA24AF">
            <w:pPr>
              <w:pBdr>
                <w:bottom w:val="single" w:sz="4" w:space="1" w:color="auto"/>
              </w:pBdr>
              <w:ind w:left="33" w:right="1" w:firstLine="9"/>
              <w:jc w:val="center"/>
              <w:rPr>
                <w:rFonts w:asciiTheme="majorBidi" w:hAnsiTheme="majorBidi" w:cstheme="majorBidi"/>
                <w:cs/>
              </w:rPr>
            </w:pPr>
            <w:r w:rsidRPr="00313072">
              <w:rPr>
                <w:rFonts w:asciiTheme="majorBidi" w:hAnsiTheme="majorBidi" w:cstheme="majorBidi"/>
              </w:rPr>
              <w:t>2022</w:t>
            </w:r>
          </w:p>
        </w:tc>
        <w:tc>
          <w:tcPr>
            <w:tcW w:w="1418" w:type="dxa"/>
            <w:shd w:val="clear" w:color="auto" w:fill="auto"/>
            <w:vAlign w:val="bottom"/>
            <w:hideMark/>
          </w:tcPr>
          <w:p w14:paraId="457AFD8A" w14:textId="579CA293" w:rsidR="0099225B" w:rsidRPr="00313072" w:rsidRDefault="0099225B" w:rsidP="00DA24AF">
            <w:pPr>
              <w:pBdr>
                <w:bottom w:val="single" w:sz="4" w:space="1" w:color="auto"/>
              </w:pBdr>
              <w:ind w:left="34" w:right="1" w:firstLine="9"/>
              <w:jc w:val="center"/>
              <w:rPr>
                <w:rFonts w:asciiTheme="majorBidi" w:hAnsiTheme="majorBidi" w:cstheme="majorBidi"/>
              </w:rPr>
            </w:pPr>
            <w:r w:rsidRPr="00313072">
              <w:rPr>
                <w:rFonts w:asciiTheme="majorBidi" w:hAnsiTheme="majorBidi" w:cstheme="majorBidi"/>
              </w:rPr>
              <w:t>2021</w:t>
            </w:r>
          </w:p>
        </w:tc>
      </w:tr>
      <w:tr w:rsidR="00B967B6" w:rsidRPr="00313072" w14:paraId="6BBEBDE0" w14:textId="77777777" w:rsidTr="00D3216F">
        <w:trPr>
          <w:trHeight w:val="397"/>
        </w:trPr>
        <w:tc>
          <w:tcPr>
            <w:tcW w:w="3402" w:type="dxa"/>
            <w:shd w:val="clear" w:color="auto" w:fill="auto"/>
            <w:vAlign w:val="bottom"/>
            <w:hideMark/>
          </w:tcPr>
          <w:p w14:paraId="0FC65AFC" w14:textId="77777777" w:rsidR="00B967B6" w:rsidRPr="00313072" w:rsidRDefault="00B967B6" w:rsidP="00DA24AF">
            <w:pPr>
              <w:ind w:left="-108" w:right="1"/>
              <w:jc w:val="left"/>
              <w:rPr>
                <w:rFonts w:asciiTheme="majorBidi" w:hAnsiTheme="majorBidi" w:cstheme="majorBidi"/>
              </w:rPr>
            </w:pPr>
            <w:r w:rsidRPr="00313072">
              <w:rPr>
                <w:rFonts w:asciiTheme="majorBidi" w:hAnsiTheme="majorBidi" w:cstheme="majorBidi"/>
              </w:rPr>
              <w:t>S.N. Asset Development Co., Ltd.</w:t>
            </w:r>
          </w:p>
        </w:tc>
        <w:tc>
          <w:tcPr>
            <w:tcW w:w="1451" w:type="dxa"/>
            <w:shd w:val="clear" w:color="auto" w:fill="auto"/>
            <w:vAlign w:val="bottom"/>
          </w:tcPr>
          <w:p w14:paraId="479D1FCE" w14:textId="4DC52EFA"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122,000,000</w:t>
            </w:r>
          </w:p>
        </w:tc>
        <w:tc>
          <w:tcPr>
            <w:tcW w:w="1384" w:type="dxa"/>
            <w:shd w:val="clear" w:color="auto" w:fill="auto"/>
            <w:vAlign w:val="bottom"/>
            <w:hideMark/>
          </w:tcPr>
          <w:p w14:paraId="71DA0CC2" w14:textId="67AD033B"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122,000,000</w:t>
            </w:r>
          </w:p>
        </w:tc>
        <w:tc>
          <w:tcPr>
            <w:tcW w:w="1276" w:type="dxa"/>
            <w:shd w:val="clear" w:color="auto" w:fill="auto"/>
            <w:vAlign w:val="bottom"/>
          </w:tcPr>
          <w:p w14:paraId="55285008" w14:textId="0BB13B8F"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99.65</w:t>
            </w:r>
          </w:p>
        </w:tc>
        <w:tc>
          <w:tcPr>
            <w:tcW w:w="1419" w:type="dxa"/>
            <w:shd w:val="clear" w:color="auto" w:fill="auto"/>
            <w:vAlign w:val="bottom"/>
            <w:hideMark/>
          </w:tcPr>
          <w:p w14:paraId="06932FEE" w14:textId="13C07008"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99.65</w:t>
            </w:r>
          </w:p>
        </w:tc>
        <w:tc>
          <w:tcPr>
            <w:tcW w:w="1418" w:type="dxa"/>
            <w:shd w:val="clear" w:color="auto" w:fill="auto"/>
            <w:vAlign w:val="bottom"/>
          </w:tcPr>
          <w:p w14:paraId="57A27BF3" w14:textId="23EBC116"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121,573,000</w:t>
            </w:r>
          </w:p>
        </w:tc>
        <w:tc>
          <w:tcPr>
            <w:tcW w:w="1419" w:type="dxa"/>
            <w:shd w:val="clear" w:color="auto" w:fill="auto"/>
            <w:vAlign w:val="bottom"/>
            <w:hideMark/>
          </w:tcPr>
          <w:p w14:paraId="0F7A05DA" w14:textId="133458AE"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121,573,000</w:t>
            </w:r>
          </w:p>
        </w:tc>
        <w:tc>
          <w:tcPr>
            <w:tcW w:w="1414" w:type="dxa"/>
            <w:shd w:val="clear" w:color="auto" w:fill="auto"/>
            <w:vAlign w:val="bottom"/>
          </w:tcPr>
          <w:p w14:paraId="573F373D" w14:textId="1A397D0B" w:rsidR="00B967B6" w:rsidRPr="00313072" w:rsidRDefault="00B967B6" w:rsidP="00DA24AF">
            <w:pPr>
              <w:ind w:right="1"/>
              <w:jc w:val="right"/>
              <w:rPr>
                <w:rFonts w:asciiTheme="majorBidi" w:hAnsiTheme="majorBidi" w:cstheme="majorBidi"/>
              </w:rPr>
            </w:pPr>
            <w:r w:rsidRPr="00313072">
              <w:rPr>
                <w:rFonts w:asciiTheme="majorBidi" w:hAnsiTheme="majorBidi" w:cstheme="majorBidi"/>
              </w:rPr>
              <w:t>-</w:t>
            </w:r>
          </w:p>
        </w:tc>
        <w:tc>
          <w:tcPr>
            <w:tcW w:w="1418" w:type="dxa"/>
            <w:shd w:val="clear" w:color="auto" w:fill="auto"/>
            <w:vAlign w:val="bottom"/>
          </w:tcPr>
          <w:p w14:paraId="2F36FE18" w14:textId="5ED74C85" w:rsidR="00B967B6" w:rsidRPr="00313072" w:rsidRDefault="00B967B6" w:rsidP="00DA24AF">
            <w:pPr>
              <w:ind w:right="1"/>
              <w:jc w:val="right"/>
              <w:rPr>
                <w:rFonts w:asciiTheme="majorBidi" w:hAnsiTheme="majorBidi" w:cstheme="majorBidi"/>
                <w:cs/>
              </w:rPr>
            </w:pPr>
            <w:r w:rsidRPr="00313072">
              <w:rPr>
                <w:rFonts w:asciiTheme="majorBidi" w:hAnsiTheme="majorBidi" w:cstheme="majorBidi"/>
              </w:rPr>
              <w:t>-</w:t>
            </w:r>
          </w:p>
        </w:tc>
      </w:tr>
      <w:tr w:rsidR="00B967B6" w:rsidRPr="00313072" w14:paraId="5C8F4FB9" w14:textId="77777777" w:rsidTr="00D3216F">
        <w:trPr>
          <w:trHeight w:val="397"/>
        </w:trPr>
        <w:tc>
          <w:tcPr>
            <w:tcW w:w="3402" w:type="dxa"/>
            <w:shd w:val="clear" w:color="auto" w:fill="auto"/>
            <w:vAlign w:val="bottom"/>
            <w:hideMark/>
          </w:tcPr>
          <w:p w14:paraId="0F872E71" w14:textId="77777777" w:rsidR="00B967B6" w:rsidRPr="00313072" w:rsidRDefault="00B967B6" w:rsidP="00DA24AF">
            <w:pPr>
              <w:ind w:left="-108" w:right="1"/>
              <w:jc w:val="left"/>
              <w:rPr>
                <w:rFonts w:asciiTheme="majorBidi" w:hAnsiTheme="majorBidi" w:cstheme="majorBidi"/>
              </w:rPr>
            </w:pPr>
            <w:r w:rsidRPr="00313072">
              <w:rPr>
                <w:rFonts w:asciiTheme="majorBidi" w:hAnsiTheme="majorBidi" w:cstheme="majorBidi"/>
              </w:rPr>
              <w:t>S&amp;P Estate Development Co., Ltd.</w:t>
            </w:r>
          </w:p>
        </w:tc>
        <w:tc>
          <w:tcPr>
            <w:tcW w:w="1451" w:type="dxa"/>
            <w:shd w:val="clear" w:color="auto" w:fill="auto"/>
            <w:vAlign w:val="bottom"/>
          </w:tcPr>
          <w:p w14:paraId="500D6676" w14:textId="74A0C3DE"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14,000,000</w:t>
            </w:r>
          </w:p>
        </w:tc>
        <w:tc>
          <w:tcPr>
            <w:tcW w:w="1384" w:type="dxa"/>
            <w:shd w:val="clear" w:color="auto" w:fill="auto"/>
            <w:vAlign w:val="bottom"/>
            <w:hideMark/>
          </w:tcPr>
          <w:p w14:paraId="2D20ACA9" w14:textId="1907C327"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14,000,000</w:t>
            </w:r>
          </w:p>
        </w:tc>
        <w:tc>
          <w:tcPr>
            <w:tcW w:w="1276" w:type="dxa"/>
            <w:shd w:val="clear" w:color="auto" w:fill="auto"/>
            <w:vAlign w:val="bottom"/>
          </w:tcPr>
          <w:p w14:paraId="598CA988" w14:textId="0FCCCE8A"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90.00</w:t>
            </w:r>
          </w:p>
        </w:tc>
        <w:tc>
          <w:tcPr>
            <w:tcW w:w="1419" w:type="dxa"/>
            <w:shd w:val="clear" w:color="auto" w:fill="auto"/>
            <w:vAlign w:val="bottom"/>
            <w:hideMark/>
          </w:tcPr>
          <w:p w14:paraId="0450B3F5" w14:textId="3ADB72D5"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90.00</w:t>
            </w:r>
          </w:p>
        </w:tc>
        <w:tc>
          <w:tcPr>
            <w:tcW w:w="1418" w:type="dxa"/>
            <w:shd w:val="clear" w:color="auto" w:fill="auto"/>
            <w:vAlign w:val="bottom"/>
          </w:tcPr>
          <w:p w14:paraId="2714608C" w14:textId="66DC6B36"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12,600,000</w:t>
            </w:r>
          </w:p>
        </w:tc>
        <w:tc>
          <w:tcPr>
            <w:tcW w:w="1419" w:type="dxa"/>
            <w:shd w:val="clear" w:color="auto" w:fill="auto"/>
            <w:vAlign w:val="bottom"/>
            <w:hideMark/>
          </w:tcPr>
          <w:p w14:paraId="53C8AA95" w14:textId="653D943F"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12,600,000</w:t>
            </w:r>
          </w:p>
        </w:tc>
        <w:tc>
          <w:tcPr>
            <w:tcW w:w="1414" w:type="dxa"/>
            <w:shd w:val="clear" w:color="auto" w:fill="auto"/>
            <w:vAlign w:val="bottom"/>
          </w:tcPr>
          <w:p w14:paraId="5444FA28" w14:textId="21F75A71" w:rsidR="00B967B6" w:rsidRPr="00313072" w:rsidRDefault="00B967B6" w:rsidP="00DA24AF">
            <w:pPr>
              <w:ind w:right="1"/>
              <w:jc w:val="right"/>
              <w:rPr>
                <w:rFonts w:asciiTheme="majorBidi" w:hAnsiTheme="majorBidi" w:cstheme="majorBidi"/>
              </w:rPr>
            </w:pPr>
            <w:r w:rsidRPr="00313072">
              <w:rPr>
                <w:rFonts w:asciiTheme="majorBidi" w:hAnsiTheme="majorBidi" w:cstheme="majorBidi"/>
              </w:rPr>
              <w:t>-</w:t>
            </w:r>
          </w:p>
        </w:tc>
        <w:tc>
          <w:tcPr>
            <w:tcW w:w="1418" w:type="dxa"/>
            <w:shd w:val="clear" w:color="auto" w:fill="auto"/>
            <w:vAlign w:val="bottom"/>
          </w:tcPr>
          <w:p w14:paraId="753DBD2D" w14:textId="4BA0D94E" w:rsidR="00B967B6" w:rsidRPr="00313072" w:rsidRDefault="00B967B6" w:rsidP="00DA24AF">
            <w:pPr>
              <w:ind w:right="1"/>
              <w:jc w:val="right"/>
              <w:rPr>
                <w:rFonts w:asciiTheme="majorBidi" w:hAnsiTheme="majorBidi" w:cstheme="majorBidi"/>
              </w:rPr>
            </w:pPr>
            <w:r w:rsidRPr="00313072">
              <w:rPr>
                <w:rFonts w:asciiTheme="majorBidi" w:hAnsiTheme="majorBidi" w:cstheme="majorBidi"/>
              </w:rPr>
              <w:t>-</w:t>
            </w:r>
          </w:p>
        </w:tc>
      </w:tr>
      <w:tr w:rsidR="00B967B6" w:rsidRPr="00313072" w14:paraId="0357F1BC" w14:textId="77777777" w:rsidTr="00D3216F">
        <w:trPr>
          <w:trHeight w:val="397"/>
        </w:trPr>
        <w:tc>
          <w:tcPr>
            <w:tcW w:w="3402" w:type="dxa"/>
            <w:shd w:val="clear" w:color="auto" w:fill="auto"/>
            <w:vAlign w:val="bottom"/>
            <w:hideMark/>
          </w:tcPr>
          <w:p w14:paraId="00F24719" w14:textId="77777777" w:rsidR="00B967B6" w:rsidRPr="00313072" w:rsidRDefault="00B967B6" w:rsidP="00DA24AF">
            <w:pPr>
              <w:ind w:left="-108" w:right="1"/>
              <w:jc w:val="left"/>
              <w:rPr>
                <w:rFonts w:asciiTheme="majorBidi" w:hAnsiTheme="majorBidi" w:cstheme="majorBidi"/>
              </w:rPr>
            </w:pPr>
            <w:r w:rsidRPr="00313072">
              <w:rPr>
                <w:rFonts w:asciiTheme="majorBidi" w:hAnsiTheme="majorBidi" w:cstheme="majorBidi"/>
              </w:rPr>
              <w:t>Property Gateway Co., Ltd.</w:t>
            </w:r>
          </w:p>
        </w:tc>
        <w:tc>
          <w:tcPr>
            <w:tcW w:w="1451" w:type="dxa"/>
            <w:shd w:val="clear" w:color="auto" w:fill="auto"/>
            <w:vAlign w:val="bottom"/>
          </w:tcPr>
          <w:p w14:paraId="699E4A38" w14:textId="231B0EF1"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553,400,000</w:t>
            </w:r>
          </w:p>
        </w:tc>
        <w:tc>
          <w:tcPr>
            <w:tcW w:w="1384" w:type="dxa"/>
            <w:shd w:val="clear" w:color="auto" w:fill="auto"/>
            <w:vAlign w:val="bottom"/>
            <w:hideMark/>
          </w:tcPr>
          <w:p w14:paraId="789232C3" w14:textId="368087EC"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553,400,000</w:t>
            </w:r>
          </w:p>
        </w:tc>
        <w:tc>
          <w:tcPr>
            <w:tcW w:w="1276" w:type="dxa"/>
            <w:shd w:val="clear" w:color="auto" w:fill="auto"/>
            <w:vAlign w:val="bottom"/>
          </w:tcPr>
          <w:p w14:paraId="1BB26824" w14:textId="0AE758C5"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99.99</w:t>
            </w:r>
          </w:p>
        </w:tc>
        <w:tc>
          <w:tcPr>
            <w:tcW w:w="1419" w:type="dxa"/>
            <w:shd w:val="clear" w:color="auto" w:fill="auto"/>
            <w:vAlign w:val="bottom"/>
            <w:hideMark/>
          </w:tcPr>
          <w:p w14:paraId="2651E5F3" w14:textId="3FD9574B"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99.99</w:t>
            </w:r>
          </w:p>
        </w:tc>
        <w:tc>
          <w:tcPr>
            <w:tcW w:w="1418" w:type="dxa"/>
            <w:shd w:val="clear" w:color="auto" w:fill="auto"/>
            <w:vAlign w:val="bottom"/>
          </w:tcPr>
          <w:p w14:paraId="2EEF6FF3" w14:textId="2331DE61" w:rsidR="00B967B6" w:rsidRPr="00313072" w:rsidRDefault="00B967B6" w:rsidP="00DA24AF">
            <w:pPr>
              <w:tabs>
                <w:tab w:val="decimal" w:pos="1038"/>
                <w:tab w:val="right" w:pos="1343"/>
              </w:tabs>
              <w:ind w:right="1"/>
              <w:jc w:val="right"/>
              <w:rPr>
                <w:rFonts w:asciiTheme="majorBidi" w:hAnsiTheme="majorBidi" w:cstheme="majorBidi"/>
              </w:rPr>
            </w:pPr>
            <w:r w:rsidRPr="00313072">
              <w:rPr>
                <w:rFonts w:asciiTheme="majorBidi" w:hAnsiTheme="majorBidi" w:cstheme="majorBidi"/>
              </w:rPr>
              <w:t>553,5</w:t>
            </w:r>
            <w:r w:rsidR="001F1F26" w:rsidRPr="00313072">
              <w:rPr>
                <w:rFonts w:asciiTheme="majorBidi" w:hAnsiTheme="majorBidi" w:cstheme="majorBidi"/>
              </w:rPr>
              <w:t>38</w:t>
            </w:r>
            <w:r w:rsidRPr="00313072">
              <w:rPr>
                <w:rFonts w:asciiTheme="majorBidi" w:hAnsiTheme="majorBidi" w:cstheme="majorBidi"/>
              </w:rPr>
              <w:t>,</w:t>
            </w:r>
            <w:r w:rsidR="001F1F26" w:rsidRPr="00313072">
              <w:rPr>
                <w:rFonts w:asciiTheme="majorBidi" w:hAnsiTheme="majorBidi" w:cstheme="majorBidi"/>
              </w:rPr>
              <w:t>882</w:t>
            </w:r>
          </w:p>
        </w:tc>
        <w:tc>
          <w:tcPr>
            <w:tcW w:w="1419" w:type="dxa"/>
            <w:shd w:val="clear" w:color="auto" w:fill="auto"/>
            <w:vAlign w:val="bottom"/>
            <w:hideMark/>
          </w:tcPr>
          <w:p w14:paraId="32A67A7F" w14:textId="1C62CDAA" w:rsidR="00B967B6" w:rsidRPr="00313072" w:rsidRDefault="00B967B6" w:rsidP="00DA24AF">
            <w:pPr>
              <w:tabs>
                <w:tab w:val="decimal" w:pos="1038"/>
                <w:tab w:val="right" w:pos="1343"/>
              </w:tabs>
              <w:ind w:right="1"/>
              <w:jc w:val="right"/>
              <w:rPr>
                <w:rFonts w:asciiTheme="majorBidi" w:hAnsiTheme="majorBidi" w:cstheme="majorBidi"/>
              </w:rPr>
            </w:pPr>
            <w:r w:rsidRPr="00313072">
              <w:rPr>
                <w:rFonts w:asciiTheme="majorBidi" w:hAnsiTheme="majorBidi" w:cstheme="majorBidi"/>
              </w:rPr>
              <w:t>553,463,500</w:t>
            </w:r>
          </w:p>
        </w:tc>
        <w:tc>
          <w:tcPr>
            <w:tcW w:w="1414" w:type="dxa"/>
            <w:shd w:val="clear" w:color="auto" w:fill="auto"/>
            <w:vAlign w:val="bottom"/>
          </w:tcPr>
          <w:p w14:paraId="37B61CF9" w14:textId="54E06FB4" w:rsidR="00B967B6" w:rsidRPr="00313072" w:rsidRDefault="00B967B6" w:rsidP="00DA24AF">
            <w:pPr>
              <w:ind w:right="1"/>
              <w:jc w:val="right"/>
              <w:rPr>
                <w:rFonts w:asciiTheme="majorBidi" w:hAnsiTheme="majorBidi" w:cstheme="majorBidi"/>
              </w:rPr>
            </w:pPr>
            <w:r w:rsidRPr="00313072">
              <w:rPr>
                <w:rFonts w:asciiTheme="majorBidi" w:hAnsiTheme="majorBidi" w:cstheme="majorBidi"/>
              </w:rPr>
              <w:t>-</w:t>
            </w:r>
          </w:p>
        </w:tc>
        <w:tc>
          <w:tcPr>
            <w:tcW w:w="1418" w:type="dxa"/>
            <w:shd w:val="clear" w:color="auto" w:fill="auto"/>
            <w:vAlign w:val="bottom"/>
          </w:tcPr>
          <w:p w14:paraId="60825732" w14:textId="08FF9B7F" w:rsidR="00B967B6" w:rsidRPr="00313072" w:rsidRDefault="00B967B6" w:rsidP="00DA24AF">
            <w:pPr>
              <w:ind w:right="1"/>
              <w:jc w:val="right"/>
              <w:rPr>
                <w:rFonts w:asciiTheme="majorBidi" w:hAnsiTheme="majorBidi" w:cstheme="majorBidi"/>
              </w:rPr>
            </w:pPr>
            <w:r w:rsidRPr="00313072">
              <w:rPr>
                <w:rFonts w:asciiTheme="majorBidi" w:hAnsiTheme="majorBidi" w:cstheme="majorBidi"/>
              </w:rPr>
              <w:t>25,999,53</w:t>
            </w:r>
            <w:r w:rsidR="0099225B" w:rsidRPr="00313072">
              <w:rPr>
                <w:rFonts w:asciiTheme="majorBidi" w:hAnsiTheme="majorBidi" w:cstheme="majorBidi"/>
              </w:rPr>
              <w:t>1</w:t>
            </w:r>
          </w:p>
        </w:tc>
      </w:tr>
      <w:tr w:rsidR="00B967B6" w:rsidRPr="00313072" w14:paraId="1C94BFE3" w14:textId="77777777" w:rsidTr="00D3216F">
        <w:trPr>
          <w:trHeight w:val="397"/>
        </w:trPr>
        <w:tc>
          <w:tcPr>
            <w:tcW w:w="3402" w:type="dxa"/>
            <w:shd w:val="clear" w:color="auto" w:fill="auto"/>
            <w:vAlign w:val="bottom"/>
            <w:hideMark/>
          </w:tcPr>
          <w:p w14:paraId="5FE1613B" w14:textId="77777777" w:rsidR="00B967B6" w:rsidRPr="00313072" w:rsidRDefault="00B967B6" w:rsidP="00DA24AF">
            <w:pPr>
              <w:ind w:left="-108" w:right="1"/>
              <w:jc w:val="left"/>
              <w:rPr>
                <w:rFonts w:asciiTheme="majorBidi" w:hAnsiTheme="majorBidi" w:cstheme="majorBidi"/>
              </w:rPr>
            </w:pPr>
            <w:r w:rsidRPr="00313072">
              <w:rPr>
                <w:rFonts w:asciiTheme="majorBidi" w:hAnsiTheme="majorBidi" w:cstheme="majorBidi"/>
              </w:rPr>
              <w:t>Eastern Sena Development Co., Ltd.</w:t>
            </w:r>
          </w:p>
        </w:tc>
        <w:tc>
          <w:tcPr>
            <w:tcW w:w="1451" w:type="dxa"/>
            <w:shd w:val="clear" w:color="auto" w:fill="auto"/>
            <w:vAlign w:val="bottom"/>
          </w:tcPr>
          <w:p w14:paraId="645C0D84" w14:textId="619F1108"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665,000,000</w:t>
            </w:r>
          </w:p>
        </w:tc>
        <w:tc>
          <w:tcPr>
            <w:tcW w:w="1384" w:type="dxa"/>
            <w:shd w:val="clear" w:color="auto" w:fill="auto"/>
            <w:vAlign w:val="bottom"/>
            <w:hideMark/>
          </w:tcPr>
          <w:p w14:paraId="3A7F6F2C" w14:textId="4E0671CF" w:rsidR="00B967B6" w:rsidRPr="00313072" w:rsidRDefault="00B967B6" w:rsidP="00DA24AF">
            <w:pPr>
              <w:tabs>
                <w:tab w:val="decimal" w:pos="1038"/>
                <w:tab w:val="right" w:pos="1344"/>
              </w:tabs>
              <w:ind w:right="1"/>
              <w:jc w:val="right"/>
              <w:rPr>
                <w:rFonts w:asciiTheme="majorBidi" w:hAnsiTheme="majorBidi" w:cstheme="majorBidi"/>
                <w:cs/>
              </w:rPr>
            </w:pPr>
            <w:r w:rsidRPr="00313072">
              <w:rPr>
                <w:rFonts w:asciiTheme="majorBidi" w:hAnsiTheme="majorBidi" w:cstheme="majorBidi"/>
              </w:rPr>
              <w:t>665,000,000</w:t>
            </w:r>
          </w:p>
        </w:tc>
        <w:tc>
          <w:tcPr>
            <w:tcW w:w="1276" w:type="dxa"/>
            <w:shd w:val="clear" w:color="auto" w:fill="auto"/>
            <w:vAlign w:val="bottom"/>
          </w:tcPr>
          <w:p w14:paraId="45D8CC3E" w14:textId="53F8263F" w:rsidR="00B967B6" w:rsidRPr="00313072" w:rsidRDefault="00B967B6" w:rsidP="00DA24AF">
            <w:pPr>
              <w:tabs>
                <w:tab w:val="decimal" w:pos="1038"/>
                <w:tab w:val="right" w:pos="1344"/>
              </w:tabs>
              <w:ind w:right="1"/>
              <w:jc w:val="right"/>
              <w:rPr>
                <w:rFonts w:asciiTheme="majorBidi" w:hAnsiTheme="majorBidi" w:cstheme="majorBidi"/>
                <w:cs/>
              </w:rPr>
            </w:pPr>
            <w:r w:rsidRPr="00313072">
              <w:rPr>
                <w:rFonts w:asciiTheme="majorBidi" w:hAnsiTheme="majorBidi" w:cstheme="majorBidi"/>
              </w:rPr>
              <w:t>99.99</w:t>
            </w:r>
          </w:p>
        </w:tc>
        <w:tc>
          <w:tcPr>
            <w:tcW w:w="1419" w:type="dxa"/>
            <w:shd w:val="clear" w:color="auto" w:fill="auto"/>
            <w:vAlign w:val="bottom"/>
            <w:hideMark/>
          </w:tcPr>
          <w:p w14:paraId="29203786" w14:textId="40464508"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99.99</w:t>
            </w:r>
          </w:p>
        </w:tc>
        <w:tc>
          <w:tcPr>
            <w:tcW w:w="1418" w:type="dxa"/>
            <w:shd w:val="clear" w:color="auto" w:fill="auto"/>
            <w:vAlign w:val="bottom"/>
          </w:tcPr>
          <w:p w14:paraId="53FED0B7" w14:textId="57AA7FBF" w:rsidR="00B967B6" w:rsidRPr="00313072" w:rsidRDefault="00B967B6" w:rsidP="00DA24AF">
            <w:pPr>
              <w:tabs>
                <w:tab w:val="decimal" w:pos="1038"/>
                <w:tab w:val="right" w:pos="1343"/>
              </w:tabs>
              <w:ind w:right="1"/>
              <w:jc w:val="right"/>
              <w:rPr>
                <w:rFonts w:asciiTheme="majorBidi" w:hAnsiTheme="majorBidi" w:cstheme="majorBidi"/>
              </w:rPr>
            </w:pPr>
            <w:r w:rsidRPr="00313072">
              <w:rPr>
                <w:rFonts w:asciiTheme="majorBidi" w:hAnsiTheme="majorBidi" w:cstheme="majorBidi"/>
              </w:rPr>
              <w:t>590,000,000</w:t>
            </w:r>
          </w:p>
        </w:tc>
        <w:tc>
          <w:tcPr>
            <w:tcW w:w="1419" w:type="dxa"/>
            <w:shd w:val="clear" w:color="auto" w:fill="auto"/>
            <w:vAlign w:val="bottom"/>
            <w:hideMark/>
          </w:tcPr>
          <w:p w14:paraId="7199EFCB" w14:textId="1AD93F69" w:rsidR="00B967B6" w:rsidRPr="00313072" w:rsidRDefault="00B967B6" w:rsidP="00DA24AF">
            <w:pPr>
              <w:tabs>
                <w:tab w:val="decimal" w:pos="1038"/>
                <w:tab w:val="right" w:pos="1343"/>
              </w:tabs>
              <w:ind w:right="1"/>
              <w:jc w:val="right"/>
              <w:rPr>
                <w:rFonts w:asciiTheme="majorBidi" w:hAnsiTheme="majorBidi" w:cstheme="majorBidi"/>
              </w:rPr>
            </w:pPr>
            <w:r w:rsidRPr="00313072">
              <w:rPr>
                <w:rFonts w:asciiTheme="majorBidi" w:hAnsiTheme="majorBidi" w:cstheme="majorBidi"/>
              </w:rPr>
              <w:t>590,000,000</w:t>
            </w:r>
          </w:p>
        </w:tc>
        <w:tc>
          <w:tcPr>
            <w:tcW w:w="1414" w:type="dxa"/>
            <w:shd w:val="clear" w:color="auto" w:fill="auto"/>
            <w:vAlign w:val="bottom"/>
          </w:tcPr>
          <w:p w14:paraId="39912D7E" w14:textId="29E542F2" w:rsidR="00B967B6" w:rsidRPr="00313072" w:rsidRDefault="00B967B6" w:rsidP="00DA24AF">
            <w:pPr>
              <w:ind w:right="1"/>
              <w:jc w:val="right"/>
              <w:rPr>
                <w:rFonts w:asciiTheme="majorBidi" w:hAnsiTheme="majorBidi" w:cstheme="majorBidi"/>
              </w:rPr>
            </w:pPr>
            <w:r w:rsidRPr="00313072">
              <w:rPr>
                <w:rFonts w:asciiTheme="majorBidi" w:hAnsiTheme="majorBidi" w:cstheme="majorBidi"/>
              </w:rPr>
              <w:t>-</w:t>
            </w:r>
          </w:p>
        </w:tc>
        <w:tc>
          <w:tcPr>
            <w:tcW w:w="1418" w:type="dxa"/>
            <w:shd w:val="clear" w:color="auto" w:fill="auto"/>
            <w:vAlign w:val="bottom"/>
          </w:tcPr>
          <w:p w14:paraId="118B003C" w14:textId="2B3DD675" w:rsidR="00B967B6" w:rsidRPr="00313072" w:rsidRDefault="00B967B6" w:rsidP="00DA24AF">
            <w:pPr>
              <w:ind w:right="1"/>
              <w:jc w:val="right"/>
              <w:rPr>
                <w:rFonts w:asciiTheme="majorBidi" w:hAnsiTheme="majorBidi" w:cstheme="majorBidi"/>
              </w:rPr>
            </w:pPr>
            <w:r w:rsidRPr="00313072">
              <w:rPr>
                <w:rFonts w:asciiTheme="majorBidi" w:hAnsiTheme="majorBidi" w:cstheme="majorBidi"/>
              </w:rPr>
              <w:t>-</w:t>
            </w:r>
          </w:p>
        </w:tc>
      </w:tr>
      <w:tr w:rsidR="00B967B6" w:rsidRPr="00313072" w14:paraId="78FD24B4" w14:textId="77777777" w:rsidTr="00D3216F">
        <w:trPr>
          <w:trHeight w:val="397"/>
        </w:trPr>
        <w:tc>
          <w:tcPr>
            <w:tcW w:w="3402" w:type="dxa"/>
            <w:shd w:val="clear" w:color="auto" w:fill="auto"/>
            <w:vAlign w:val="bottom"/>
            <w:hideMark/>
          </w:tcPr>
          <w:p w14:paraId="119222E3" w14:textId="77777777" w:rsidR="00B967B6" w:rsidRPr="00313072" w:rsidRDefault="00B967B6" w:rsidP="00DA24AF">
            <w:pPr>
              <w:ind w:left="-108" w:right="1"/>
              <w:jc w:val="left"/>
              <w:rPr>
                <w:rFonts w:asciiTheme="majorBidi" w:hAnsiTheme="majorBidi" w:cstheme="majorBidi"/>
              </w:rPr>
            </w:pPr>
            <w:r w:rsidRPr="00313072">
              <w:rPr>
                <w:rFonts w:asciiTheme="majorBidi" w:hAnsiTheme="majorBidi" w:cstheme="majorBidi"/>
              </w:rPr>
              <w:t>Sena Solar Energy Co., Ltd.</w:t>
            </w:r>
          </w:p>
        </w:tc>
        <w:tc>
          <w:tcPr>
            <w:tcW w:w="1451" w:type="dxa"/>
            <w:shd w:val="clear" w:color="auto" w:fill="auto"/>
            <w:vAlign w:val="bottom"/>
          </w:tcPr>
          <w:p w14:paraId="2E511384" w14:textId="3C8B1E05"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426,000,000</w:t>
            </w:r>
          </w:p>
        </w:tc>
        <w:tc>
          <w:tcPr>
            <w:tcW w:w="1384" w:type="dxa"/>
            <w:shd w:val="clear" w:color="auto" w:fill="auto"/>
            <w:vAlign w:val="bottom"/>
            <w:hideMark/>
          </w:tcPr>
          <w:p w14:paraId="77667981" w14:textId="141622BE"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426,000,000</w:t>
            </w:r>
          </w:p>
        </w:tc>
        <w:tc>
          <w:tcPr>
            <w:tcW w:w="1276" w:type="dxa"/>
            <w:shd w:val="clear" w:color="auto" w:fill="auto"/>
            <w:vAlign w:val="bottom"/>
          </w:tcPr>
          <w:p w14:paraId="31503FCD" w14:textId="0F377843"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99.99</w:t>
            </w:r>
          </w:p>
        </w:tc>
        <w:tc>
          <w:tcPr>
            <w:tcW w:w="1419" w:type="dxa"/>
            <w:shd w:val="clear" w:color="auto" w:fill="auto"/>
            <w:vAlign w:val="bottom"/>
            <w:hideMark/>
          </w:tcPr>
          <w:p w14:paraId="6EAC71B6" w14:textId="42BE6C49" w:rsidR="00B967B6" w:rsidRPr="00313072" w:rsidRDefault="00B967B6" w:rsidP="00DA24AF">
            <w:pPr>
              <w:tabs>
                <w:tab w:val="decimal" w:pos="1038"/>
                <w:tab w:val="right" w:pos="1344"/>
              </w:tabs>
              <w:ind w:right="1"/>
              <w:jc w:val="right"/>
              <w:rPr>
                <w:rFonts w:asciiTheme="majorBidi" w:hAnsiTheme="majorBidi" w:cstheme="majorBidi"/>
                <w:cs/>
              </w:rPr>
            </w:pPr>
            <w:r w:rsidRPr="00313072">
              <w:rPr>
                <w:rFonts w:asciiTheme="majorBidi" w:hAnsiTheme="majorBidi" w:cstheme="majorBidi"/>
              </w:rPr>
              <w:t>99.99</w:t>
            </w:r>
          </w:p>
        </w:tc>
        <w:tc>
          <w:tcPr>
            <w:tcW w:w="1418" w:type="dxa"/>
            <w:shd w:val="clear" w:color="auto" w:fill="auto"/>
            <w:vAlign w:val="bottom"/>
          </w:tcPr>
          <w:p w14:paraId="689355F1" w14:textId="285E0193" w:rsidR="00B967B6" w:rsidRPr="00313072" w:rsidRDefault="00B967B6" w:rsidP="00DA24AF">
            <w:pPr>
              <w:tabs>
                <w:tab w:val="decimal" w:pos="1038"/>
                <w:tab w:val="right" w:pos="1354"/>
              </w:tabs>
              <w:ind w:right="1"/>
              <w:jc w:val="right"/>
              <w:rPr>
                <w:rFonts w:asciiTheme="majorBidi" w:hAnsiTheme="majorBidi" w:cstheme="majorBidi"/>
                <w:cs/>
              </w:rPr>
            </w:pPr>
            <w:r w:rsidRPr="00313072">
              <w:rPr>
                <w:rFonts w:asciiTheme="majorBidi" w:hAnsiTheme="majorBidi" w:cstheme="majorBidi"/>
              </w:rPr>
              <w:t>426,1</w:t>
            </w:r>
            <w:r w:rsidR="001F1F26" w:rsidRPr="00313072">
              <w:rPr>
                <w:rFonts w:asciiTheme="majorBidi" w:hAnsiTheme="majorBidi" w:cstheme="majorBidi"/>
              </w:rPr>
              <w:t>52</w:t>
            </w:r>
            <w:r w:rsidRPr="00313072">
              <w:rPr>
                <w:rFonts w:asciiTheme="majorBidi" w:hAnsiTheme="majorBidi" w:cstheme="majorBidi"/>
              </w:rPr>
              <w:t>,</w:t>
            </w:r>
            <w:r w:rsidR="001F1F26" w:rsidRPr="00313072">
              <w:rPr>
                <w:rFonts w:asciiTheme="majorBidi" w:hAnsiTheme="majorBidi" w:cstheme="majorBidi"/>
              </w:rPr>
              <w:t>117</w:t>
            </w:r>
          </w:p>
        </w:tc>
        <w:tc>
          <w:tcPr>
            <w:tcW w:w="1419" w:type="dxa"/>
            <w:shd w:val="clear" w:color="auto" w:fill="auto"/>
            <w:vAlign w:val="bottom"/>
            <w:hideMark/>
          </w:tcPr>
          <w:p w14:paraId="7754DE15" w14:textId="4AE105E7" w:rsidR="00B967B6" w:rsidRPr="00313072" w:rsidRDefault="00B967B6" w:rsidP="00DA24AF">
            <w:pPr>
              <w:tabs>
                <w:tab w:val="decimal" w:pos="1038"/>
                <w:tab w:val="right" w:pos="1354"/>
              </w:tabs>
              <w:ind w:right="1"/>
              <w:jc w:val="right"/>
              <w:rPr>
                <w:rFonts w:asciiTheme="majorBidi" w:hAnsiTheme="majorBidi" w:cstheme="majorBidi"/>
              </w:rPr>
            </w:pPr>
            <w:r w:rsidRPr="00313072">
              <w:rPr>
                <w:rFonts w:asciiTheme="majorBidi" w:hAnsiTheme="majorBidi" w:cstheme="majorBidi"/>
              </w:rPr>
              <w:t>426,074,267</w:t>
            </w:r>
          </w:p>
        </w:tc>
        <w:tc>
          <w:tcPr>
            <w:tcW w:w="1414" w:type="dxa"/>
            <w:shd w:val="clear" w:color="auto" w:fill="auto"/>
            <w:vAlign w:val="bottom"/>
          </w:tcPr>
          <w:p w14:paraId="0DD8BC2D" w14:textId="3C458820" w:rsidR="00B967B6" w:rsidRPr="00313072" w:rsidRDefault="00E9320F" w:rsidP="00DA24AF">
            <w:pPr>
              <w:ind w:right="1"/>
              <w:jc w:val="right"/>
              <w:rPr>
                <w:rFonts w:asciiTheme="majorBidi" w:hAnsiTheme="majorBidi" w:cstheme="majorBidi"/>
              </w:rPr>
            </w:pPr>
            <w:r w:rsidRPr="00313072">
              <w:rPr>
                <w:rFonts w:asciiTheme="majorBidi" w:hAnsiTheme="majorBidi" w:cstheme="majorBidi"/>
              </w:rPr>
              <w:t>35,999,831</w:t>
            </w:r>
          </w:p>
        </w:tc>
        <w:tc>
          <w:tcPr>
            <w:tcW w:w="1418" w:type="dxa"/>
            <w:shd w:val="clear" w:color="auto" w:fill="auto"/>
            <w:vAlign w:val="bottom"/>
          </w:tcPr>
          <w:p w14:paraId="4EB7B73B" w14:textId="70BA7D1A" w:rsidR="00B967B6" w:rsidRPr="00313072" w:rsidRDefault="00B967B6" w:rsidP="00DA24AF">
            <w:pPr>
              <w:ind w:right="1"/>
              <w:jc w:val="right"/>
              <w:rPr>
                <w:rFonts w:asciiTheme="majorBidi" w:hAnsiTheme="majorBidi" w:cstheme="majorBidi"/>
              </w:rPr>
            </w:pPr>
            <w:r w:rsidRPr="00313072">
              <w:rPr>
                <w:rFonts w:asciiTheme="majorBidi" w:hAnsiTheme="majorBidi" w:cstheme="majorBidi"/>
              </w:rPr>
              <w:t>-</w:t>
            </w:r>
          </w:p>
        </w:tc>
      </w:tr>
      <w:tr w:rsidR="00B967B6" w:rsidRPr="00313072" w14:paraId="78D85A85" w14:textId="77777777" w:rsidTr="00D3216F">
        <w:trPr>
          <w:trHeight w:val="397"/>
        </w:trPr>
        <w:tc>
          <w:tcPr>
            <w:tcW w:w="3402" w:type="dxa"/>
            <w:shd w:val="clear" w:color="auto" w:fill="auto"/>
            <w:vAlign w:val="bottom"/>
            <w:hideMark/>
          </w:tcPr>
          <w:p w14:paraId="2275F82A" w14:textId="77777777" w:rsidR="00B967B6" w:rsidRPr="00313072" w:rsidRDefault="00B967B6" w:rsidP="00DA24AF">
            <w:pPr>
              <w:ind w:left="-108" w:right="1"/>
              <w:jc w:val="left"/>
              <w:rPr>
                <w:rFonts w:asciiTheme="majorBidi" w:hAnsiTheme="majorBidi" w:cstheme="majorBidi"/>
              </w:rPr>
            </w:pPr>
            <w:r w:rsidRPr="00313072">
              <w:rPr>
                <w:rFonts w:asciiTheme="majorBidi" w:hAnsiTheme="majorBidi" w:cstheme="majorBidi"/>
              </w:rPr>
              <w:t>Sena Development A1 Co., Ltd.</w:t>
            </w:r>
          </w:p>
        </w:tc>
        <w:tc>
          <w:tcPr>
            <w:tcW w:w="1451" w:type="dxa"/>
            <w:shd w:val="clear" w:color="auto" w:fill="auto"/>
            <w:vAlign w:val="bottom"/>
          </w:tcPr>
          <w:p w14:paraId="22BE36F4" w14:textId="63726547"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345,800,000</w:t>
            </w:r>
          </w:p>
        </w:tc>
        <w:tc>
          <w:tcPr>
            <w:tcW w:w="1384" w:type="dxa"/>
            <w:shd w:val="clear" w:color="auto" w:fill="auto"/>
            <w:vAlign w:val="bottom"/>
            <w:hideMark/>
          </w:tcPr>
          <w:p w14:paraId="764F045B" w14:textId="563010E8"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345,800,000</w:t>
            </w:r>
          </w:p>
        </w:tc>
        <w:tc>
          <w:tcPr>
            <w:tcW w:w="1276" w:type="dxa"/>
            <w:shd w:val="clear" w:color="auto" w:fill="auto"/>
            <w:vAlign w:val="bottom"/>
          </w:tcPr>
          <w:p w14:paraId="50670F78" w14:textId="269A7333"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99.99</w:t>
            </w:r>
          </w:p>
        </w:tc>
        <w:tc>
          <w:tcPr>
            <w:tcW w:w="1419" w:type="dxa"/>
            <w:shd w:val="clear" w:color="auto" w:fill="auto"/>
            <w:vAlign w:val="bottom"/>
            <w:hideMark/>
          </w:tcPr>
          <w:p w14:paraId="1CC9448A" w14:textId="1D2FF28F"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99.99</w:t>
            </w:r>
          </w:p>
        </w:tc>
        <w:tc>
          <w:tcPr>
            <w:tcW w:w="1418" w:type="dxa"/>
            <w:shd w:val="clear" w:color="auto" w:fill="auto"/>
            <w:vAlign w:val="bottom"/>
          </w:tcPr>
          <w:p w14:paraId="705722B8" w14:textId="67D1AE15" w:rsidR="00B967B6" w:rsidRPr="00313072" w:rsidRDefault="00B967B6" w:rsidP="00DA24AF">
            <w:pPr>
              <w:tabs>
                <w:tab w:val="decimal" w:pos="1038"/>
                <w:tab w:val="right" w:pos="1354"/>
              </w:tabs>
              <w:ind w:right="1"/>
              <w:jc w:val="right"/>
              <w:rPr>
                <w:rFonts w:asciiTheme="majorBidi" w:hAnsiTheme="majorBidi" w:cstheme="majorBidi"/>
              </w:rPr>
            </w:pPr>
            <w:r w:rsidRPr="00313072">
              <w:rPr>
                <w:rFonts w:asciiTheme="majorBidi" w:hAnsiTheme="majorBidi" w:cstheme="majorBidi"/>
              </w:rPr>
              <w:t>345,799,700</w:t>
            </w:r>
          </w:p>
        </w:tc>
        <w:tc>
          <w:tcPr>
            <w:tcW w:w="1419" w:type="dxa"/>
            <w:shd w:val="clear" w:color="auto" w:fill="auto"/>
            <w:vAlign w:val="bottom"/>
            <w:hideMark/>
          </w:tcPr>
          <w:p w14:paraId="59DBDCB6" w14:textId="780D32A5" w:rsidR="00B967B6" w:rsidRPr="00313072" w:rsidRDefault="00B967B6" w:rsidP="00DA24AF">
            <w:pPr>
              <w:tabs>
                <w:tab w:val="decimal" w:pos="1038"/>
                <w:tab w:val="right" w:pos="1354"/>
              </w:tabs>
              <w:ind w:right="1"/>
              <w:jc w:val="right"/>
              <w:rPr>
                <w:rFonts w:asciiTheme="majorBidi" w:hAnsiTheme="majorBidi" w:cstheme="majorBidi"/>
              </w:rPr>
            </w:pPr>
            <w:r w:rsidRPr="00313072">
              <w:rPr>
                <w:rFonts w:asciiTheme="majorBidi" w:hAnsiTheme="majorBidi" w:cstheme="majorBidi"/>
              </w:rPr>
              <w:t>345,799,700</w:t>
            </w:r>
          </w:p>
        </w:tc>
        <w:tc>
          <w:tcPr>
            <w:tcW w:w="1414" w:type="dxa"/>
            <w:shd w:val="clear" w:color="auto" w:fill="auto"/>
            <w:vAlign w:val="bottom"/>
          </w:tcPr>
          <w:p w14:paraId="62AF134C" w14:textId="5C9B545D" w:rsidR="00B967B6" w:rsidRPr="00313072" w:rsidRDefault="00B967B6" w:rsidP="00DA24AF">
            <w:pPr>
              <w:ind w:right="1"/>
              <w:jc w:val="right"/>
              <w:rPr>
                <w:rFonts w:asciiTheme="majorBidi" w:hAnsiTheme="majorBidi" w:cstheme="majorBidi"/>
              </w:rPr>
            </w:pPr>
            <w:r w:rsidRPr="00313072">
              <w:rPr>
                <w:rFonts w:asciiTheme="majorBidi" w:hAnsiTheme="majorBidi" w:cstheme="majorBidi"/>
              </w:rPr>
              <w:t>-</w:t>
            </w:r>
          </w:p>
        </w:tc>
        <w:tc>
          <w:tcPr>
            <w:tcW w:w="1418" w:type="dxa"/>
            <w:shd w:val="clear" w:color="auto" w:fill="auto"/>
            <w:vAlign w:val="bottom"/>
          </w:tcPr>
          <w:p w14:paraId="71843B00" w14:textId="7EEACB0F" w:rsidR="00B967B6" w:rsidRPr="00313072" w:rsidRDefault="00B967B6" w:rsidP="00DA24AF">
            <w:pPr>
              <w:ind w:right="1"/>
              <w:jc w:val="right"/>
              <w:rPr>
                <w:rFonts w:asciiTheme="majorBidi" w:hAnsiTheme="majorBidi" w:cstheme="majorBidi"/>
              </w:rPr>
            </w:pPr>
            <w:r w:rsidRPr="00313072">
              <w:rPr>
                <w:rFonts w:asciiTheme="majorBidi" w:hAnsiTheme="majorBidi" w:cstheme="majorBidi"/>
              </w:rPr>
              <w:t>-</w:t>
            </w:r>
          </w:p>
        </w:tc>
      </w:tr>
      <w:tr w:rsidR="00B967B6" w:rsidRPr="00313072" w14:paraId="0E004FF4" w14:textId="77777777" w:rsidTr="00D3216F">
        <w:trPr>
          <w:trHeight w:val="397"/>
        </w:trPr>
        <w:tc>
          <w:tcPr>
            <w:tcW w:w="3402" w:type="dxa"/>
            <w:shd w:val="clear" w:color="auto" w:fill="auto"/>
            <w:vAlign w:val="bottom"/>
            <w:hideMark/>
          </w:tcPr>
          <w:p w14:paraId="1F159355" w14:textId="77777777" w:rsidR="00B967B6" w:rsidRPr="00313072" w:rsidRDefault="00B967B6" w:rsidP="00DA24AF">
            <w:pPr>
              <w:ind w:left="-108" w:right="1"/>
              <w:jc w:val="left"/>
              <w:rPr>
                <w:rFonts w:asciiTheme="majorBidi" w:hAnsiTheme="majorBidi" w:cstheme="majorBidi"/>
              </w:rPr>
            </w:pPr>
            <w:r w:rsidRPr="00313072">
              <w:rPr>
                <w:rFonts w:asciiTheme="majorBidi" w:hAnsiTheme="majorBidi" w:cstheme="majorBidi"/>
              </w:rPr>
              <w:t>Sena Development A2 Co., Ltd.</w:t>
            </w:r>
          </w:p>
        </w:tc>
        <w:tc>
          <w:tcPr>
            <w:tcW w:w="1451" w:type="dxa"/>
            <w:shd w:val="clear" w:color="auto" w:fill="auto"/>
            <w:vAlign w:val="bottom"/>
          </w:tcPr>
          <w:p w14:paraId="19C1F6D4" w14:textId="24061814"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377,157,500</w:t>
            </w:r>
          </w:p>
        </w:tc>
        <w:tc>
          <w:tcPr>
            <w:tcW w:w="1384" w:type="dxa"/>
            <w:shd w:val="clear" w:color="auto" w:fill="auto"/>
            <w:vAlign w:val="bottom"/>
            <w:hideMark/>
          </w:tcPr>
          <w:p w14:paraId="4126D96A" w14:textId="76E35482"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377,157,500</w:t>
            </w:r>
          </w:p>
        </w:tc>
        <w:tc>
          <w:tcPr>
            <w:tcW w:w="1276" w:type="dxa"/>
            <w:shd w:val="clear" w:color="auto" w:fill="auto"/>
            <w:vAlign w:val="bottom"/>
          </w:tcPr>
          <w:p w14:paraId="0A6F8C68" w14:textId="211A573B"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99.99</w:t>
            </w:r>
          </w:p>
        </w:tc>
        <w:tc>
          <w:tcPr>
            <w:tcW w:w="1419" w:type="dxa"/>
            <w:shd w:val="clear" w:color="auto" w:fill="auto"/>
            <w:vAlign w:val="bottom"/>
            <w:hideMark/>
          </w:tcPr>
          <w:p w14:paraId="746A1D89" w14:textId="00172E69"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99.99</w:t>
            </w:r>
          </w:p>
        </w:tc>
        <w:tc>
          <w:tcPr>
            <w:tcW w:w="1418" w:type="dxa"/>
            <w:shd w:val="clear" w:color="auto" w:fill="auto"/>
            <w:vAlign w:val="bottom"/>
          </w:tcPr>
          <w:p w14:paraId="25FC13F9" w14:textId="2FEAE19D" w:rsidR="00B967B6" w:rsidRPr="00313072" w:rsidRDefault="00B967B6" w:rsidP="00DA24AF">
            <w:pPr>
              <w:tabs>
                <w:tab w:val="decimal" w:pos="1038"/>
                <w:tab w:val="right" w:pos="1354"/>
              </w:tabs>
              <w:ind w:right="1"/>
              <w:jc w:val="right"/>
              <w:rPr>
                <w:rFonts w:asciiTheme="majorBidi" w:hAnsiTheme="majorBidi" w:cstheme="majorBidi"/>
              </w:rPr>
            </w:pPr>
            <w:r w:rsidRPr="00313072">
              <w:rPr>
                <w:rFonts w:asciiTheme="majorBidi" w:hAnsiTheme="majorBidi" w:cstheme="majorBidi"/>
              </w:rPr>
              <w:t>377,157,200</w:t>
            </w:r>
          </w:p>
        </w:tc>
        <w:tc>
          <w:tcPr>
            <w:tcW w:w="1419" w:type="dxa"/>
            <w:shd w:val="clear" w:color="auto" w:fill="auto"/>
            <w:vAlign w:val="bottom"/>
            <w:hideMark/>
          </w:tcPr>
          <w:p w14:paraId="5296ED08" w14:textId="447580C3" w:rsidR="00B967B6" w:rsidRPr="00313072" w:rsidRDefault="00B967B6" w:rsidP="00DA24AF">
            <w:pPr>
              <w:tabs>
                <w:tab w:val="decimal" w:pos="1038"/>
                <w:tab w:val="right" w:pos="1354"/>
              </w:tabs>
              <w:ind w:right="1"/>
              <w:jc w:val="right"/>
              <w:rPr>
                <w:rFonts w:asciiTheme="majorBidi" w:hAnsiTheme="majorBidi" w:cstheme="majorBidi"/>
              </w:rPr>
            </w:pPr>
            <w:r w:rsidRPr="00313072">
              <w:rPr>
                <w:rFonts w:asciiTheme="majorBidi" w:hAnsiTheme="majorBidi" w:cstheme="majorBidi"/>
              </w:rPr>
              <w:t>377,157,200</w:t>
            </w:r>
          </w:p>
        </w:tc>
        <w:tc>
          <w:tcPr>
            <w:tcW w:w="1414" w:type="dxa"/>
            <w:shd w:val="clear" w:color="auto" w:fill="auto"/>
            <w:vAlign w:val="bottom"/>
          </w:tcPr>
          <w:p w14:paraId="031020E1" w14:textId="39301FA0" w:rsidR="00B967B6" w:rsidRPr="00313072" w:rsidRDefault="00B967B6" w:rsidP="00DA24AF">
            <w:pPr>
              <w:ind w:right="1"/>
              <w:jc w:val="right"/>
              <w:rPr>
                <w:rFonts w:asciiTheme="majorBidi" w:hAnsiTheme="majorBidi" w:cstheme="majorBidi"/>
              </w:rPr>
            </w:pPr>
            <w:r w:rsidRPr="00313072">
              <w:rPr>
                <w:rFonts w:asciiTheme="majorBidi" w:hAnsiTheme="majorBidi" w:cstheme="majorBidi"/>
              </w:rPr>
              <w:t>-</w:t>
            </w:r>
          </w:p>
        </w:tc>
        <w:tc>
          <w:tcPr>
            <w:tcW w:w="1418" w:type="dxa"/>
            <w:shd w:val="clear" w:color="auto" w:fill="auto"/>
            <w:vAlign w:val="bottom"/>
          </w:tcPr>
          <w:p w14:paraId="1CCA0A78" w14:textId="799C00EC" w:rsidR="00B967B6" w:rsidRPr="00313072" w:rsidRDefault="00B967B6" w:rsidP="00DA24AF">
            <w:pPr>
              <w:ind w:right="1"/>
              <w:jc w:val="right"/>
              <w:rPr>
                <w:rFonts w:asciiTheme="majorBidi" w:hAnsiTheme="majorBidi" w:cstheme="majorBidi"/>
              </w:rPr>
            </w:pPr>
            <w:r w:rsidRPr="00313072">
              <w:rPr>
                <w:rFonts w:asciiTheme="majorBidi" w:hAnsiTheme="majorBidi" w:cstheme="majorBidi"/>
              </w:rPr>
              <w:t>-</w:t>
            </w:r>
          </w:p>
        </w:tc>
      </w:tr>
      <w:tr w:rsidR="00B967B6" w:rsidRPr="00313072" w14:paraId="2048F05C" w14:textId="77777777" w:rsidTr="00D3216F">
        <w:trPr>
          <w:trHeight w:val="397"/>
        </w:trPr>
        <w:tc>
          <w:tcPr>
            <w:tcW w:w="3402" w:type="dxa"/>
            <w:shd w:val="clear" w:color="auto" w:fill="auto"/>
            <w:vAlign w:val="bottom"/>
            <w:hideMark/>
          </w:tcPr>
          <w:p w14:paraId="3D07EA27" w14:textId="77777777" w:rsidR="00B967B6" w:rsidRPr="00313072" w:rsidRDefault="00B967B6" w:rsidP="00DA24AF">
            <w:pPr>
              <w:ind w:left="-108" w:right="1"/>
              <w:jc w:val="left"/>
              <w:rPr>
                <w:rFonts w:asciiTheme="majorBidi" w:hAnsiTheme="majorBidi" w:cstheme="majorBidi"/>
              </w:rPr>
            </w:pPr>
            <w:r w:rsidRPr="00313072">
              <w:rPr>
                <w:rFonts w:asciiTheme="majorBidi" w:hAnsiTheme="majorBidi" w:cstheme="majorBidi"/>
              </w:rPr>
              <w:t>Sena Managment Co., Ltd.</w:t>
            </w:r>
          </w:p>
        </w:tc>
        <w:tc>
          <w:tcPr>
            <w:tcW w:w="1451" w:type="dxa"/>
            <w:shd w:val="clear" w:color="auto" w:fill="auto"/>
            <w:vAlign w:val="bottom"/>
          </w:tcPr>
          <w:p w14:paraId="73AEC1F1" w14:textId="4FE75F20"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2,000,000</w:t>
            </w:r>
          </w:p>
        </w:tc>
        <w:tc>
          <w:tcPr>
            <w:tcW w:w="1384" w:type="dxa"/>
            <w:shd w:val="clear" w:color="auto" w:fill="auto"/>
            <w:vAlign w:val="bottom"/>
            <w:hideMark/>
          </w:tcPr>
          <w:p w14:paraId="12532A59" w14:textId="7E8FE65D" w:rsidR="00B967B6" w:rsidRPr="00313072" w:rsidRDefault="00B967B6" w:rsidP="00DA24AF">
            <w:pPr>
              <w:tabs>
                <w:tab w:val="decimal" w:pos="1038"/>
                <w:tab w:val="right" w:pos="1344"/>
              </w:tabs>
              <w:ind w:right="1"/>
              <w:jc w:val="right"/>
              <w:rPr>
                <w:rFonts w:asciiTheme="majorBidi" w:hAnsiTheme="majorBidi" w:cstheme="majorBidi"/>
                <w:cs/>
              </w:rPr>
            </w:pPr>
            <w:r w:rsidRPr="00313072">
              <w:rPr>
                <w:rFonts w:asciiTheme="majorBidi" w:hAnsiTheme="majorBidi" w:cstheme="majorBidi"/>
              </w:rPr>
              <w:t>2,000,000</w:t>
            </w:r>
          </w:p>
        </w:tc>
        <w:tc>
          <w:tcPr>
            <w:tcW w:w="1276" w:type="dxa"/>
            <w:shd w:val="clear" w:color="auto" w:fill="auto"/>
            <w:vAlign w:val="bottom"/>
          </w:tcPr>
          <w:p w14:paraId="1B8C4C1C" w14:textId="28A9AB62" w:rsidR="00B967B6" w:rsidRPr="00313072" w:rsidRDefault="00B967B6" w:rsidP="00DA24AF">
            <w:pPr>
              <w:tabs>
                <w:tab w:val="decimal" w:pos="1038"/>
                <w:tab w:val="right" w:pos="1344"/>
              </w:tabs>
              <w:ind w:right="1"/>
              <w:jc w:val="right"/>
              <w:rPr>
                <w:rFonts w:asciiTheme="majorBidi" w:hAnsiTheme="majorBidi" w:cstheme="majorBidi"/>
                <w:cs/>
              </w:rPr>
            </w:pPr>
            <w:r w:rsidRPr="00313072">
              <w:rPr>
                <w:rFonts w:asciiTheme="majorBidi" w:hAnsiTheme="majorBidi" w:cstheme="majorBidi"/>
              </w:rPr>
              <w:t>99.97</w:t>
            </w:r>
          </w:p>
        </w:tc>
        <w:tc>
          <w:tcPr>
            <w:tcW w:w="1419" w:type="dxa"/>
            <w:shd w:val="clear" w:color="auto" w:fill="auto"/>
            <w:vAlign w:val="bottom"/>
            <w:hideMark/>
          </w:tcPr>
          <w:p w14:paraId="7050955A" w14:textId="4E8658C2" w:rsidR="00B967B6" w:rsidRPr="00313072" w:rsidRDefault="00B967B6" w:rsidP="00DA24AF">
            <w:pPr>
              <w:tabs>
                <w:tab w:val="decimal" w:pos="1038"/>
                <w:tab w:val="right" w:pos="1344"/>
              </w:tabs>
              <w:ind w:right="1"/>
              <w:jc w:val="right"/>
              <w:rPr>
                <w:rFonts w:asciiTheme="majorBidi" w:hAnsiTheme="majorBidi" w:cstheme="majorBidi"/>
                <w:cs/>
              </w:rPr>
            </w:pPr>
            <w:r w:rsidRPr="00313072">
              <w:rPr>
                <w:rFonts w:asciiTheme="majorBidi" w:hAnsiTheme="majorBidi" w:cstheme="majorBidi"/>
              </w:rPr>
              <w:t>99.97</w:t>
            </w:r>
          </w:p>
        </w:tc>
        <w:tc>
          <w:tcPr>
            <w:tcW w:w="1418" w:type="dxa"/>
            <w:shd w:val="clear" w:color="auto" w:fill="auto"/>
            <w:vAlign w:val="bottom"/>
          </w:tcPr>
          <w:p w14:paraId="5E7E8CF6" w14:textId="010CCECD" w:rsidR="00B967B6" w:rsidRPr="00313072" w:rsidRDefault="00B967B6" w:rsidP="00DA24AF">
            <w:pPr>
              <w:tabs>
                <w:tab w:val="decimal" w:pos="1164"/>
                <w:tab w:val="right" w:pos="1343"/>
              </w:tabs>
              <w:ind w:right="1"/>
              <w:jc w:val="right"/>
              <w:rPr>
                <w:rFonts w:asciiTheme="majorBidi" w:hAnsiTheme="majorBidi" w:cstheme="majorBidi"/>
                <w:snapToGrid w:val="0"/>
                <w:cs/>
                <w:lang w:eastAsia="th-TH"/>
              </w:rPr>
            </w:pPr>
            <w:r w:rsidRPr="00313072">
              <w:rPr>
                <w:rFonts w:asciiTheme="majorBidi" w:hAnsiTheme="majorBidi" w:cstheme="majorBidi"/>
              </w:rPr>
              <w:t>2,</w:t>
            </w:r>
            <w:r w:rsidR="001F1F26" w:rsidRPr="00313072">
              <w:rPr>
                <w:rFonts w:asciiTheme="majorBidi" w:hAnsiTheme="majorBidi" w:cstheme="majorBidi"/>
              </w:rPr>
              <w:t>997</w:t>
            </w:r>
            <w:r w:rsidRPr="00313072">
              <w:rPr>
                <w:rFonts w:asciiTheme="majorBidi" w:hAnsiTheme="majorBidi" w:cstheme="majorBidi"/>
              </w:rPr>
              <w:t>,</w:t>
            </w:r>
            <w:r w:rsidR="001F1F26" w:rsidRPr="00313072">
              <w:rPr>
                <w:rFonts w:asciiTheme="majorBidi" w:hAnsiTheme="majorBidi" w:cstheme="majorBidi"/>
              </w:rPr>
              <w:t>32</w:t>
            </w:r>
            <w:r w:rsidR="00867D9B" w:rsidRPr="00313072">
              <w:rPr>
                <w:rFonts w:asciiTheme="majorBidi" w:hAnsiTheme="majorBidi" w:cstheme="majorBidi"/>
              </w:rPr>
              <w:t>7</w:t>
            </w:r>
          </w:p>
        </w:tc>
        <w:tc>
          <w:tcPr>
            <w:tcW w:w="1419" w:type="dxa"/>
            <w:shd w:val="clear" w:color="auto" w:fill="auto"/>
            <w:vAlign w:val="bottom"/>
            <w:hideMark/>
          </w:tcPr>
          <w:p w14:paraId="37F2AF88" w14:textId="63907938" w:rsidR="00B967B6" w:rsidRPr="00313072" w:rsidRDefault="00B967B6" w:rsidP="00DA24AF">
            <w:pPr>
              <w:tabs>
                <w:tab w:val="decimal" w:pos="1164"/>
                <w:tab w:val="right" w:pos="1343"/>
              </w:tabs>
              <w:ind w:right="1"/>
              <w:jc w:val="right"/>
              <w:rPr>
                <w:rFonts w:asciiTheme="majorBidi" w:hAnsiTheme="majorBidi" w:cstheme="majorBidi"/>
                <w:snapToGrid w:val="0"/>
                <w:lang w:eastAsia="th-TH"/>
              </w:rPr>
            </w:pPr>
            <w:r w:rsidRPr="00313072">
              <w:rPr>
                <w:rFonts w:asciiTheme="majorBidi" w:hAnsiTheme="majorBidi" w:cstheme="majorBidi"/>
              </w:rPr>
              <w:t>2,495,133</w:t>
            </w:r>
          </w:p>
        </w:tc>
        <w:tc>
          <w:tcPr>
            <w:tcW w:w="1414" w:type="dxa"/>
            <w:shd w:val="clear" w:color="auto" w:fill="auto"/>
            <w:vAlign w:val="bottom"/>
          </w:tcPr>
          <w:p w14:paraId="7444B90A" w14:textId="2B1151C0" w:rsidR="00B967B6" w:rsidRPr="00313072" w:rsidRDefault="00E9320F" w:rsidP="00DA24AF">
            <w:pPr>
              <w:ind w:right="1"/>
              <w:jc w:val="right"/>
              <w:rPr>
                <w:rFonts w:asciiTheme="majorBidi" w:hAnsiTheme="majorBidi" w:cstheme="majorBidi"/>
              </w:rPr>
            </w:pPr>
            <w:r w:rsidRPr="00313072">
              <w:rPr>
                <w:rFonts w:asciiTheme="majorBidi" w:hAnsiTheme="majorBidi" w:cstheme="majorBidi"/>
              </w:rPr>
              <w:t>160,051,970</w:t>
            </w:r>
          </w:p>
        </w:tc>
        <w:tc>
          <w:tcPr>
            <w:tcW w:w="1418" w:type="dxa"/>
            <w:shd w:val="clear" w:color="auto" w:fill="auto"/>
            <w:vAlign w:val="bottom"/>
          </w:tcPr>
          <w:p w14:paraId="0B7B9D29" w14:textId="4E37A0E6" w:rsidR="00B967B6" w:rsidRPr="00313072" w:rsidRDefault="00B967B6" w:rsidP="00DA24AF">
            <w:pPr>
              <w:ind w:right="1"/>
              <w:jc w:val="right"/>
              <w:rPr>
                <w:rFonts w:asciiTheme="majorBidi" w:hAnsiTheme="majorBidi" w:cstheme="majorBidi"/>
              </w:rPr>
            </w:pPr>
            <w:r w:rsidRPr="00313072">
              <w:rPr>
                <w:rFonts w:asciiTheme="majorBidi" w:hAnsiTheme="majorBidi" w:cstheme="majorBidi"/>
              </w:rPr>
              <w:t>-</w:t>
            </w:r>
          </w:p>
        </w:tc>
      </w:tr>
      <w:tr w:rsidR="00B967B6" w:rsidRPr="00313072" w14:paraId="21FA7108" w14:textId="77777777" w:rsidTr="00D3216F">
        <w:trPr>
          <w:trHeight w:val="397"/>
        </w:trPr>
        <w:tc>
          <w:tcPr>
            <w:tcW w:w="3402" w:type="dxa"/>
            <w:shd w:val="clear" w:color="auto" w:fill="auto"/>
            <w:vAlign w:val="bottom"/>
            <w:hideMark/>
          </w:tcPr>
          <w:p w14:paraId="2939B152" w14:textId="77777777" w:rsidR="00B967B6" w:rsidRPr="00313072" w:rsidRDefault="00B967B6" w:rsidP="00DA24AF">
            <w:pPr>
              <w:ind w:left="-108" w:right="1"/>
              <w:jc w:val="left"/>
              <w:rPr>
                <w:rFonts w:asciiTheme="majorBidi" w:hAnsiTheme="majorBidi" w:cstheme="majorBidi"/>
              </w:rPr>
            </w:pPr>
            <w:r w:rsidRPr="00313072">
              <w:rPr>
                <w:rFonts w:asciiTheme="majorBidi" w:hAnsiTheme="majorBidi" w:cstheme="majorBidi"/>
              </w:rPr>
              <w:t>Sena Development A8 Co., Ltd.</w:t>
            </w:r>
          </w:p>
        </w:tc>
        <w:tc>
          <w:tcPr>
            <w:tcW w:w="1451" w:type="dxa"/>
            <w:shd w:val="clear" w:color="auto" w:fill="auto"/>
            <w:vAlign w:val="bottom"/>
          </w:tcPr>
          <w:p w14:paraId="25545D99" w14:textId="5F6C1B57"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240,000,000</w:t>
            </w:r>
          </w:p>
        </w:tc>
        <w:tc>
          <w:tcPr>
            <w:tcW w:w="1384" w:type="dxa"/>
            <w:shd w:val="clear" w:color="auto" w:fill="auto"/>
            <w:vAlign w:val="bottom"/>
            <w:hideMark/>
          </w:tcPr>
          <w:p w14:paraId="30978303" w14:textId="2E5D7630" w:rsidR="00B967B6" w:rsidRPr="00313072" w:rsidRDefault="00B967B6" w:rsidP="00DA24AF">
            <w:pPr>
              <w:tabs>
                <w:tab w:val="decimal" w:pos="1038"/>
                <w:tab w:val="right" w:pos="1344"/>
              </w:tabs>
              <w:ind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240,000,000</w:t>
            </w:r>
          </w:p>
        </w:tc>
        <w:tc>
          <w:tcPr>
            <w:tcW w:w="1276" w:type="dxa"/>
            <w:shd w:val="clear" w:color="auto" w:fill="auto"/>
            <w:vAlign w:val="bottom"/>
          </w:tcPr>
          <w:p w14:paraId="3F89C80E" w14:textId="5A75F200"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99.99</w:t>
            </w:r>
          </w:p>
        </w:tc>
        <w:tc>
          <w:tcPr>
            <w:tcW w:w="1419" w:type="dxa"/>
            <w:shd w:val="clear" w:color="auto" w:fill="auto"/>
            <w:vAlign w:val="bottom"/>
            <w:hideMark/>
          </w:tcPr>
          <w:p w14:paraId="23CCA33E" w14:textId="026C3D16" w:rsidR="00B967B6" w:rsidRPr="00313072" w:rsidRDefault="00B967B6" w:rsidP="00DA24AF">
            <w:pPr>
              <w:tabs>
                <w:tab w:val="decimal" w:pos="1038"/>
                <w:tab w:val="right" w:pos="1344"/>
              </w:tabs>
              <w:ind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99.99</w:t>
            </w:r>
          </w:p>
        </w:tc>
        <w:tc>
          <w:tcPr>
            <w:tcW w:w="1418" w:type="dxa"/>
            <w:shd w:val="clear" w:color="auto" w:fill="auto"/>
            <w:vAlign w:val="bottom"/>
          </w:tcPr>
          <w:p w14:paraId="7C9F5969" w14:textId="24C73E82" w:rsidR="00B967B6" w:rsidRPr="00313072" w:rsidRDefault="00B967B6" w:rsidP="00DA24AF">
            <w:pPr>
              <w:tabs>
                <w:tab w:val="decimal" w:pos="1164"/>
                <w:tab w:val="right" w:pos="1343"/>
              </w:tabs>
              <w:ind w:right="1"/>
              <w:jc w:val="right"/>
              <w:rPr>
                <w:rFonts w:asciiTheme="majorBidi" w:hAnsiTheme="majorBidi" w:cstheme="majorBidi"/>
                <w:snapToGrid w:val="0"/>
                <w:lang w:eastAsia="th-TH"/>
              </w:rPr>
            </w:pPr>
            <w:r w:rsidRPr="00313072">
              <w:rPr>
                <w:rFonts w:asciiTheme="majorBidi" w:hAnsiTheme="majorBidi" w:cstheme="majorBidi"/>
              </w:rPr>
              <w:t>239,998,000</w:t>
            </w:r>
          </w:p>
        </w:tc>
        <w:tc>
          <w:tcPr>
            <w:tcW w:w="1419" w:type="dxa"/>
            <w:shd w:val="clear" w:color="auto" w:fill="auto"/>
            <w:vAlign w:val="bottom"/>
            <w:hideMark/>
          </w:tcPr>
          <w:p w14:paraId="083613D3" w14:textId="7BCD61ED" w:rsidR="00B967B6" w:rsidRPr="00313072" w:rsidRDefault="00B967B6" w:rsidP="00DA24AF">
            <w:pPr>
              <w:tabs>
                <w:tab w:val="decimal" w:pos="1164"/>
                <w:tab w:val="right" w:pos="1343"/>
              </w:tabs>
              <w:ind w:right="1"/>
              <w:jc w:val="right"/>
              <w:rPr>
                <w:rFonts w:asciiTheme="majorBidi" w:hAnsiTheme="majorBidi" w:cstheme="majorBidi"/>
                <w:snapToGrid w:val="0"/>
                <w:lang w:eastAsia="th-TH"/>
              </w:rPr>
            </w:pPr>
            <w:r w:rsidRPr="00313072">
              <w:rPr>
                <w:rFonts w:asciiTheme="majorBidi" w:hAnsiTheme="majorBidi" w:cstheme="majorBidi"/>
              </w:rPr>
              <w:t>239,998,000</w:t>
            </w:r>
          </w:p>
        </w:tc>
        <w:tc>
          <w:tcPr>
            <w:tcW w:w="1414" w:type="dxa"/>
            <w:shd w:val="clear" w:color="auto" w:fill="auto"/>
            <w:vAlign w:val="bottom"/>
          </w:tcPr>
          <w:p w14:paraId="1DA330BD" w14:textId="604BBA08" w:rsidR="00B967B6" w:rsidRPr="00313072" w:rsidRDefault="00B967B6" w:rsidP="00DA24AF">
            <w:pPr>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418" w:type="dxa"/>
            <w:shd w:val="clear" w:color="auto" w:fill="auto"/>
            <w:vAlign w:val="bottom"/>
          </w:tcPr>
          <w:p w14:paraId="18918726" w14:textId="4E9679C6" w:rsidR="00B967B6" w:rsidRPr="00313072" w:rsidRDefault="00B967B6" w:rsidP="00DA24AF">
            <w:pPr>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r>
      <w:tr w:rsidR="00B967B6" w:rsidRPr="00313072" w14:paraId="0C3DFE37" w14:textId="77777777" w:rsidTr="00D3216F">
        <w:trPr>
          <w:trHeight w:val="397"/>
        </w:trPr>
        <w:tc>
          <w:tcPr>
            <w:tcW w:w="3402" w:type="dxa"/>
            <w:shd w:val="clear" w:color="auto" w:fill="auto"/>
            <w:vAlign w:val="bottom"/>
            <w:hideMark/>
          </w:tcPr>
          <w:p w14:paraId="1FCF0A8A" w14:textId="77777777" w:rsidR="00B967B6" w:rsidRPr="00313072" w:rsidRDefault="00B967B6" w:rsidP="00DA24AF">
            <w:pPr>
              <w:ind w:left="-108" w:right="1"/>
              <w:jc w:val="left"/>
              <w:rPr>
                <w:rFonts w:asciiTheme="majorBidi" w:hAnsiTheme="majorBidi" w:cstheme="majorBidi"/>
                <w:cs/>
              </w:rPr>
            </w:pPr>
            <w:r w:rsidRPr="00313072">
              <w:rPr>
                <w:rFonts w:asciiTheme="majorBidi" w:hAnsiTheme="majorBidi" w:cstheme="majorBidi"/>
              </w:rPr>
              <w:t>Sena Development A9 Co., Ltd.</w:t>
            </w:r>
          </w:p>
        </w:tc>
        <w:tc>
          <w:tcPr>
            <w:tcW w:w="1451" w:type="dxa"/>
            <w:shd w:val="clear" w:color="auto" w:fill="auto"/>
            <w:vAlign w:val="bottom"/>
          </w:tcPr>
          <w:p w14:paraId="64D4004F" w14:textId="5D3BF912"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238,207,500</w:t>
            </w:r>
          </w:p>
        </w:tc>
        <w:tc>
          <w:tcPr>
            <w:tcW w:w="1384" w:type="dxa"/>
            <w:shd w:val="clear" w:color="auto" w:fill="auto"/>
            <w:vAlign w:val="bottom"/>
            <w:hideMark/>
          </w:tcPr>
          <w:p w14:paraId="341CCF09" w14:textId="03B092AB" w:rsidR="00B967B6" w:rsidRPr="00313072" w:rsidRDefault="00B967B6" w:rsidP="00DA24AF">
            <w:pPr>
              <w:tabs>
                <w:tab w:val="decimal" w:pos="1038"/>
                <w:tab w:val="right" w:pos="1344"/>
              </w:tabs>
              <w:ind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238,207,500</w:t>
            </w:r>
          </w:p>
        </w:tc>
        <w:tc>
          <w:tcPr>
            <w:tcW w:w="1276" w:type="dxa"/>
            <w:shd w:val="clear" w:color="auto" w:fill="auto"/>
            <w:vAlign w:val="bottom"/>
          </w:tcPr>
          <w:p w14:paraId="503F5B2B" w14:textId="581944E4"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99.99</w:t>
            </w:r>
          </w:p>
        </w:tc>
        <w:tc>
          <w:tcPr>
            <w:tcW w:w="1419" w:type="dxa"/>
            <w:shd w:val="clear" w:color="auto" w:fill="auto"/>
            <w:vAlign w:val="bottom"/>
            <w:hideMark/>
          </w:tcPr>
          <w:p w14:paraId="299964BA" w14:textId="05FCBCDD" w:rsidR="00B967B6" w:rsidRPr="00313072" w:rsidRDefault="00B967B6" w:rsidP="00DA24AF">
            <w:pPr>
              <w:tabs>
                <w:tab w:val="decimal" w:pos="1038"/>
                <w:tab w:val="right" w:pos="1344"/>
              </w:tabs>
              <w:ind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99.99</w:t>
            </w:r>
          </w:p>
        </w:tc>
        <w:tc>
          <w:tcPr>
            <w:tcW w:w="1418" w:type="dxa"/>
            <w:shd w:val="clear" w:color="auto" w:fill="auto"/>
            <w:vAlign w:val="bottom"/>
          </w:tcPr>
          <w:p w14:paraId="7CBA00D1" w14:textId="577AC337" w:rsidR="00B967B6" w:rsidRPr="00313072" w:rsidRDefault="00B967B6" w:rsidP="00DA24AF">
            <w:pPr>
              <w:tabs>
                <w:tab w:val="decimal" w:pos="1164"/>
                <w:tab w:val="right" w:pos="1343"/>
              </w:tabs>
              <w:ind w:right="1"/>
              <w:jc w:val="right"/>
              <w:rPr>
                <w:rFonts w:asciiTheme="majorBidi" w:hAnsiTheme="majorBidi" w:cstheme="majorBidi"/>
                <w:snapToGrid w:val="0"/>
                <w:lang w:eastAsia="th-TH"/>
              </w:rPr>
            </w:pPr>
            <w:r w:rsidRPr="00313072">
              <w:rPr>
                <w:rFonts w:asciiTheme="majorBidi" w:hAnsiTheme="majorBidi" w:cstheme="majorBidi"/>
              </w:rPr>
              <w:t>238,207,200</w:t>
            </w:r>
          </w:p>
        </w:tc>
        <w:tc>
          <w:tcPr>
            <w:tcW w:w="1419" w:type="dxa"/>
            <w:shd w:val="clear" w:color="auto" w:fill="auto"/>
            <w:vAlign w:val="bottom"/>
            <w:hideMark/>
          </w:tcPr>
          <w:p w14:paraId="06BE5C8C" w14:textId="6434A1F5" w:rsidR="00B967B6" w:rsidRPr="00313072" w:rsidRDefault="00B967B6" w:rsidP="00DA24AF">
            <w:pPr>
              <w:tabs>
                <w:tab w:val="decimal" w:pos="1164"/>
                <w:tab w:val="right" w:pos="1343"/>
              </w:tabs>
              <w:ind w:right="1"/>
              <w:jc w:val="right"/>
              <w:rPr>
                <w:rFonts w:asciiTheme="majorBidi" w:hAnsiTheme="majorBidi" w:cstheme="majorBidi"/>
                <w:snapToGrid w:val="0"/>
                <w:lang w:eastAsia="th-TH"/>
              </w:rPr>
            </w:pPr>
            <w:r w:rsidRPr="00313072">
              <w:rPr>
                <w:rFonts w:asciiTheme="majorBidi" w:hAnsiTheme="majorBidi" w:cstheme="majorBidi"/>
              </w:rPr>
              <w:t>238,207,200</w:t>
            </w:r>
          </w:p>
        </w:tc>
        <w:tc>
          <w:tcPr>
            <w:tcW w:w="1414" w:type="dxa"/>
            <w:shd w:val="clear" w:color="auto" w:fill="auto"/>
            <w:vAlign w:val="bottom"/>
          </w:tcPr>
          <w:p w14:paraId="4FF11BD5" w14:textId="7F1FA4BD" w:rsidR="00B967B6" w:rsidRPr="00313072" w:rsidRDefault="00B967B6" w:rsidP="00DA24AF">
            <w:pPr>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418" w:type="dxa"/>
            <w:shd w:val="clear" w:color="auto" w:fill="auto"/>
            <w:vAlign w:val="bottom"/>
          </w:tcPr>
          <w:p w14:paraId="6FC5A453" w14:textId="2536E7CA" w:rsidR="00B967B6" w:rsidRPr="00313072" w:rsidRDefault="00B967B6" w:rsidP="00DA24AF">
            <w:pPr>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r>
      <w:tr w:rsidR="00B967B6" w:rsidRPr="00313072" w14:paraId="73BB7F49" w14:textId="77777777" w:rsidTr="00D3216F">
        <w:trPr>
          <w:trHeight w:val="397"/>
        </w:trPr>
        <w:tc>
          <w:tcPr>
            <w:tcW w:w="3402" w:type="dxa"/>
            <w:shd w:val="clear" w:color="auto" w:fill="auto"/>
            <w:vAlign w:val="bottom"/>
            <w:hideMark/>
          </w:tcPr>
          <w:p w14:paraId="414E3369" w14:textId="77777777" w:rsidR="00B967B6" w:rsidRPr="00313072" w:rsidRDefault="00B967B6" w:rsidP="00DA24AF">
            <w:pPr>
              <w:ind w:left="-108" w:right="1"/>
              <w:jc w:val="left"/>
              <w:rPr>
                <w:rFonts w:asciiTheme="majorBidi" w:hAnsiTheme="majorBidi" w:cstheme="majorBidi"/>
                <w:snapToGrid w:val="0"/>
                <w:cs/>
                <w:lang w:eastAsia="th-TH"/>
              </w:rPr>
            </w:pPr>
            <w:r w:rsidRPr="00313072">
              <w:rPr>
                <w:rFonts w:asciiTheme="majorBidi" w:hAnsiTheme="majorBidi" w:cstheme="majorBidi"/>
                <w:snapToGrid w:val="0"/>
                <w:lang w:eastAsia="th-TH"/>
              </w:rPr>
              <w:t>Acute Realty Co., Ltd.</w:t>
            </w:r>
          </w:p>
        </w:tc>
        <w:tc>
          <w:tcPr>
            <w:tcW w:w="1451" w:type="dxa"/>
            <w:shd w:val="clear" w:color="auto" w:fill="auto"/>
            <w:vAlign w:val="bottom"/>
          </w:tcPr>
          <w:p w14:paraId="70171C28" w14:textId="783F928D"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10,500,000</w:t>
            </w:r>
          </w:p>
        </w:tc>
        <w:tc>
          <w:tcPr>
            <w:tcW w:w="1384" w:type="dxa"/>
            <w:shd w:val="clear" w:color="auto" w:fill="auto"/>
            <w:vAlign w:val="bottom"/>
            <w:hideMark/>
          </w:tcPr>
          <w:p w14:paraId="41A022A4" w14:textId="4CA71728"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10,500,000</w:t>
            </w:r>
          </w:p>
        </w:tc>
        <w:tc>
          <w:tcPr>
            <w:tcW w:w="1276" w:type="dxa"/>
            <w:shd w:val="clear" w:color="auto" w:fill="auto"/>
            <w:vAlign w:val="bottom"/>
          </w:tcPr>
          <w:p w14:paraId="375DCE03" w14:textId="71F5EC42"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76.00</w:t>
            </w:r>
          </w:p>
        </w:tc>
        <w:tc>
          <w:tcPr>
            <w:tcW w:w="1419" w:type="dxa"/>
            <w:shd w:val="clear" w:color="auto" w:fill="auto"/>
            <w:vAlign w:val="bottom"/>
            <w:hideMark/>
          </w:tcPr>
          <w:p w14:paraId="24B51A2A" w14:textId="731F1298"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76.00</w:t>
            </w:r>
          </w:p>
        </w:tc>
        <w:tc>
          <w:tcPr>
            <w:tcW w:w="1418" w:type="dxa"/>
            <w:shd w:val="clear" w:color="auto" w:fill="auto"/>
            <w:vAlign w:val="bottom"/>
          </w:tcPr>
          <w:p w14:paraId="52B98543" w14:textId="06643B5D" w:rsidR="00B967B6" w:rsidRPr="00313072" w:rsidRDefault="00B967B6" w:rsidP="00DA24AF">
            <w:pPr>
              <w:tabs>
                <w:tab w:val="decimal" w:pos="1164"/>
                <w:tab w:val="right" w:pos="1343"/>
              </w:tabs>
              <w:ind w:right="1"/>
              <w:jc w:val="right"/>
              <w:rPr>
                <w:rFonts w:asciiTheme="majorBidi" w:hAnsiTheme="majorBidi" w:cstheme="majorBidi"/>
                <w:snapToGrid w:val="0"/>
                <w:lang w:eastAsia="th-TH"/>
              </w:rPr>
            </w:pPr>
            <w:r w:rsidRPr="00313072">
              <w:rPr>
                <w:rFonts w:asciiTheme="majorBidi" w:hAnsiTheme="majorBidi" w:cstheme="majorBidi"/>
              </w:rPr>
              <w:t>14,000,000</w:t>
            </w:r>
          </w:p>
        </w:tc>
        <w:tc>
          <w:tcPr>
            <w:tcW w:w="1419" w:type="dxa"/>
            <w:shd w:val="clear" w:color="auto" w:fill="auto"/>
            <w:vAlign w:val="bottom"/>
            <w:hideMark/>
          </w:tcPr>
          <w:p w14:paraId="323A4A89" w14:textId="6E7165F4" w:rsidR="00B967B6" w:rsidRPr="00313072" w:rsidRDefault="00B967B6" w:rsidP="00DA24AF">
            <w:pPr>
              <w:tabs>
                <w:tab w:val="decimal" w:pos="1164"/>
                <w:tab w:val="right" w:pos="1343"/>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14,000,000</w:t>
            </w:r>
          </w:p>
        </w:tc>
        <w:tc>
          <w:tcPr>
            <w:tcW w:w="1414" w:type="dxa"/>
            <w:shd w:val="clear" w:color="auto" w:fill="auto"/>
            <w:vAlign w:val="bottom"/>
          </w:tcPr>
          <w:p w14:paraId="014A3287" w14:textId="1E678CFA" w:rsidR="00B967B6" w:rsidRPr="00313072" w:rsidRDefault="00B967B6" w:rsidP="00DA24AF">
            <w:pPr>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418" w:type="dxa"/>
            <w:shd w:val="clear" w:color="auto" w:fill="auto"/>
            <w:vAlign w:val="bottom"/>
          </w:tcPr>
          <w:p w14:paraId="168126D5" w14:textId="381056EC" w:rsidR="00B967B6" w:rsidRPr="00313072" w:rsidRDefault="00B967B6" w:rsidP="00DA24AF">
            <w:pPr>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r>
      <w:tr w:rsidR="00F0291D" w:rsidRPr="00313072" w14:paraId="2EBF93F8" w14:textId="77777777" w:rsidTr="00D3216F">
        <w:trPr>
          <w:trHeight w:val="397"/>
        </w:trPr>
        <w:tc>
          <w:tcPr>
            <w:tcW w:w="3402" w:type="dxa"/>
            <w:shd w:val="clear" w:color="auto" w:fill="auto"/>
            <w:vAlign w:val="bottom"/>
            <w:hideMark/>
          </w:tcPr>
          <w:p w14:paraId="7B0F0AEA" w14:textId="77777777" w:rsidR="00F0291D" w:rsidRPr="00313072" w:rsidRDefault="00F0291D" w:rsidP="00DA24AF">
            <w:pPr>
              <w:ind w:right="1" w:hanging="104"/>
              <w:jc w:val="left"/>
              <w:rPr>
                <w:rFonts w:asciiTheme="majorBidi" w:hAnsiTheme="majorBidi" w:cstheme="majorBidi"/>
                <w:snapToGrid w:val="0"/>
                <w:lang w:eastAsia="th-TH"/>
              </w:rPr>
            </w:pPr>
            <w:r w:rsidRPr="00313072">
              <w:rPr>
                <w:rFonts w:asciiTheme="majorBidi" w:hAnsiTheme="majorBidi" w:cstheme="majorBidi"/>
                <w:snapToGrid w:val="0"/>
                <w:lang w:eastAsia="th-TH"/>
              </w:rPr>
              <w:t>Sena Vanij Development Co., Ltd.</w:t>
            </w:r>
          </w:p>
        </w:tc>
        <w:tc>
          <w:tcPr>
            <w:tcW w:w="1451" w:type="dxa"/>
            <w:shd w:val="clear" w:color="auto" w:fill="auto"/>
            <w:vAlign w:val="bottom"/>
          </w:tcPr>
          <w:p w14:paraId="0B22B11E" w14:textId="04A31F26" w:rsidR="00F0291D" w:rsidRPr="00313072" w:rsidRDefault="00F0291D"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384" w:type="dxa"/>
            <w:shd w:val="clear" w:color="auto" w:fill="auto"/>
            <w:vAlign w:val="bottom"/>
            <w:hideMark/>
          </w:tcPr>
          <w:p w14:paraId="4CF173FC" w14:textId="5CC0BA97" w:rsidR="00F0291D" w:rsidRPr="00313072" w:rsidRDefault="00F0291D"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276" w:type="dxa"/>
            <w:shd w:val="clear" w:color="auto" w:fill="auto"/>
            <w:vAlign w:val="bottom"/>
          </w:tcPr>
          <w:p w14:paraId="65FB6B34" w14:textId="68C308A6" w:rsidR="00F0291D" w:rsidRPr="00313072" w:rsidRDefault="00F0291D" w:rsidP="00DA24AF">
            <w:pPr>
              <w:tabs>
                <w:tab w:val="decimal" w:pos="1038"/>
                <w:tab w:val="right" w:pos="1344"/>
              </w:tabs>
              <w:ind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w:t>
            </w:r>
          </w:p>
        </w:tc>
        <w:tc>
          <w:tcPr>
            <w:tcW w:w="1419" w:type="dxa"/>
            <w:shd w:val="clear" w:color="auto" w:fill="auto"/>
            <w:vAlign w:val="bottom"/>
            <w:hideMark/>
          </w:tcPr>
          <w:p w14:paraId="794C8FDD" w14:textId="490464C0" w:rsidR="00F0291D" w:rsidRPr="00313072" w:rsidRDefault="00F0291D"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418" w:type="dxa"/>
            <w:shd w:val="clear" w:color="auto" w:fill="auto"/>
            <w:vAlign w:val="bottom"/>
          </w:tcPr>
          <w:p w14:paraId="093819A9" w14:textId="4899E966" w:rsidR="00F0291D" w:rsidRPr="00313072" w:rsidRDefault="00F0291D" w:rsidP="00DA24AF">
            <w:pPr>
              <w:tabs>
                <w:tab w:val="decimal" w:pos="1164"/>
                <w:tab w:val="right" w:pos="1343"/>
              </w:tabs>
              <w:ind w:right="1"/>
              <w:jc w:val="right"/>
              <w:rPr>
                <w:rFonts w:asciiTheme="majorBidi" w:hAnsiTheme="majorBidi" w:cstheme="majorBidi"/>
                <w:snapToGrid w:val="0"/>
                <w:cs/>
                <w:lang w:eastAsia="th-TH"/>
              </w:rPr>
            </w:pPr>
            <w:r w:rsidRPr="00313072">
              <w:rPr>
                <w:rFonts w:asciiTheme="majorBidi" w:hAnsiTheme="majorBidi" w:cstheme="majorBidi"/>
              </w:rPr>
              <w:t>-</w:t>
            </w:r>
          </w:p>
        </w:tc>
        <w:tc>
          <w:tcPr>
            <w:tcW w:w="1419" w:type="dxa"/>
            <w:shd w:val="clear" w:color="auto" w:fill="auto"/>
            <w:vAlign w:val="bottom"/>
            <w:hideMark/>
          </w:tcPr>
          <w:p w14:paraId="483D0BFC" w14:textId="1ACC084E" w:rsidR="00F0291D" w:rsidRPr="00313072" w:rsidRDefault="00F0291D" w:rsidP="00DA24AF">
            <w:pPr>
              <w:tabs>
                <w:tab w:val="decimal" w:pos="1164"/>
                <w:tab w:val="right" w:pos="1343"/>
              </w:tabs>
              <w:ind w:right="1"/>
              <w:jc w:val="right"/>
              <w:rPr>
                <w:rFonts w:asciiTheme="majorBidi" w:hAnsiTheme="majorBidi" w:cstheme="majorBidi"/>
                <w:snapToGrid w:val="0"/>
                <w:lang w:eastAsia="th-TH"/>
              </w:rPr>
            </w:pPr>
            <w:r w:rsidRPr="00313072">
              <w:rPr>
                <w:rFonts w:asciiTheme="majorBidi" w:hAnsiTheme="majorBidi" w:cstheme="majorBidi"/>
              </w:rPr>
              <w:t>-</w:t>
            </w:r>
          </w:p>
        </w:tc>
        <w:tc>
          <w:tcPr>
            <w:tcW w:w="1414" w:type="dxa"/>
            <w:shd w:val="clear" w:color="auto" w:fill="auto"/>
            <w:vAlign w:val="bottom"/>
          </w:tcPr>
          <w:p w14:paraId="6901A719" w14:textId="206759FA" w:rsidR="00F0291D" w:rsidRPr="00313072" w:rsidRDefault="00F0291D" w:rsidP="00DA24AF">
            <w:pPr>
              <w:ind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w:t>
            </w:r>
          </w:p>
        </w:tc>
        <w:tc>
          <w:tcPr>
            <w:tcW w:w="1418" w:type="dxa"/>
            <w:shd w:val="clear" w:color="auto" w:fill="auto"/>
            <w:vAlign w:val="bottom"/>
          </w:tcPr>
          <w:p w14:paraId="7F746124" w14:textId="7A0AB9C4" w:rsidR="00F0291D" w:rsidRPr="00313072" w:rsidRDefault="00F0291D" w:rsidP="00DA24AF">
            <w:pPr>
              <w:ind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9,312,93</w:t>
            </w:r>
            <w:r w:rsidR="0099225B" w:rsidRPr="00313072">
              <w:rPr>
                <w:rFonts w:asciiTheme="majorBidi" w:hAnsiTheme="majorBidi" w:cstheme="majorBidi"/>
                <w:snapToGrid w:val="0"/>
                <w:lang w:eastAsia="th-TH"/>
              </w:rPr>
              <w:t>6</w:t>
            </w:r>
          </w:p>
        </w:tc>
      </w:tr>
      <w:tr w:rsidR="00B967B6" w:rsidRPr="00313072" w14:paraId="0A562A6C" w14:textId="77777777" w:rsidTr="00D3216F">
        <w:trPr>
          <w:trHeight w:val="397"/>
        </w:trPr>
        <w:tc>
          <w:tcPr>
            <w:tcW w:w="3402" w:type="dxa"/>
            <w:shd w:val="clear" w:color="auto" w:fill="auto"/>
            <w:vAlign w:val="bottom"/>
            <w:hideMark/>
          </w:tcPr>
          <w:p w14:paraId="069C6E88" w14:textId="77777777" w:rsidR="00B967B6" w:rsidRPr="00313072" w:rsidRDefault="00B967B6" w:rsidP="00DA24AF">
            <w:pPr>
              <w:pStyle w:val="Heading2"/>
              <w:ind w:hanging="1548"/>
              <w:jc w:val="left"/>
              <w:textAlignment w:val="bottom"/>
              <w:rPr>
                <w:rFonts w:asciiTheme="majorBidi" w:hAnsiTheme="majorBidi" w:cstheme="majorBidi"/>
                <w:b w:val="0"/>
                <w:bCs w:val="0"/>
                <w:cs/>
              </w:rPr>
            </w:pPr>
            <w:r w:rsidRPr="00313072">
              <w:rPr>
                <w:rFonts w:asciiTheme="majorBidi" w:hAnsiTheme="majorBidi" w:cstheme="majorBidi"/>
                <w:b w:val="0"/>
                <w:bCs w:val="0"/>
              </w:rPr>
              <w:lastRenderedPageBreak/>
              <w:t>TK Navakij Co., Ltd.</w:t>
            </w:r>
          </w:p>
        </w:tc>
        <w:tc>
          <w:tcPr>
            <w:tcW w:w="1451" w:type="dxa"/>
            <w:shd w:val="clear" w:color="auto" w:fill="auto"/>
            <w:vAlign w:val="bottom"/>
          </w:tcPr>
          <w:p w14:paraId="3A491E4A" w14:textId="6C806328"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20,000,000</w:t>
            </w:r>
          </w:p>
        </w:tc>
        <w:tc>
          <w:tcPr>
            <w:tcW w:w="1384" w:type="dxa"/>
            <w:shd w:val="clear" w:color="auto" w:fill="auto"/>
            <w:vAlign w:val="bottom"/>
            <w:hideMark/>
          </w:tcPr>
          <w:p w14:paraId="221BD048" w14:textId="19B65E53"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snapToGrid w:val="0"/>
                <w:lang w:eastAsia="th-TH"/>
              </w:rPr>
              <w:t>20,000,000</w:t>
            </w:r>
          </w:p>
        </w:tc>
        <w:tc>
          <w:tcPr>
            <w:tcW w:w="1276" w:type="dxa"/>
            <w:shd w:val="clear" w:color="auto" w:fill="auto"/>
            <w:vAlign w:val="bottom"/>
          </w:tcPr>
          <w:p w14:paraId="20121401" w14:textId="26A6794A"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99.99</w:t>
            </w:r>
          </w:p>
        </w:tc>
        <w:tc>
          <w:tcPr>
            <w:tcW w:w="1419" w:type="dxa"/>
            <w:shd w:val="clear" w:color="auto" w:fill="auto"/>
            <w:vAlign w:val="bottom"/>
            <w:hideMark/>
          </w:tcPr>
          <w:p w14:paraId="70962687" w14:textId="02C4D296"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snapToGrid w:val="0"/>
                <w:lang w:eastAsia="th-TH"/>
              </w:rPr>
              <w:t>99.99</w:t>
            </w:r>
          </w:p>
        </w:tc>
        <w:tc>
          <w:tcPr>
            <w:tcW w:w="1418" w:type="dxa"/>
            <w:shd w:val="clear" w:color="auto" w:fill="auto"/>
            <w:vAlign w:val="bottom"/>
          </w:tcPr>
          <w:p w14:paraId="4B5103C6" w14:textId="03D17ED1" w:rsidR="00B967B6" w:rsidRPr="00313072" w:rsidRDefault="00B967B6" w:rsidP="00DA24AF">
            <w:pPr>
              <w:tabs>
                <w:tab w:val="decimal" w:pos="1164"/>
                <w:tab w:val="right" w:pos="1343"/>
              </w:tabs>
              <w:ind w:right="1"/>
              <w:jc w:val="right"/>
              <w:rPr>
                <w:rFonts w:asciiTheme="majorBidi" w:hAnsiTheme="majorBidi" w:cstheme="majorBidi"/>
                <w:snapToGrid w:val="0"/>
                <w:lang w:eastAsia="th-TH"/>
              </w:rPr>
            </w:pPr>
            <w:r w:rsidRPr="00313072">
              <w:rPr>
                <w:rFonts w:asciiTheme="majorBidi" w:hAnsiTheme="majorBidi" w:cstheme="majorBidi"/>
              </w:rPr>
              <w:t>20,0</w:t>
            </w:r>
            <w:r w:rsidR="001F1F26" w:rsidRPr="00313072">
              <w:rPr>
                <w:rFonts w:asciiTheme="majorBidi" w:hAnsiTheme="majorBidi" w:cstheme="majorBidi"/>
              </w:rPr>
              <w:t>85</w:t>
            </w:r>
            <w:r w:rsidRPr="00313072">
              <w:rPr>
                <w:rFonts w:asciiTheme="majorBidi" w:hAnsiTheme="majorBidi" w:cstheme="majorBidi"/>
              </w:rPr>
              <w:t>,</w:t>
            </w:r>
            <w:r w:rsidR="001F1F26" w:rsidRPr="00313072">
              <w:rPr>
                <w:rFonts w:asciiTheme="majorBidi" w:hAnsiTheme="majorBidi" w:cstheme="majorBidi"/>
              </w:rPr>
              <w:t>129</w:t>
            </w:r>
          </w:p>
        </w:tc>
        <w:tc>
          <w:tcPr>
            <w:tcW w:w="1419" w:type="dxa"/>
            <w:shd w:val="clear" w:color="auto" w:fill="auto"/>
            <w:vAlign w:val="bottom"/>
            <w:hideMark/>
          </w:tcPr>
          <w:p w14:paraId="7E0AB125" w14:textId="66176825" w:rsidR="00B967B6" w:rsidRPr="00313072" w:rsidRDefault="00B967B6" w:rsidP="00DA24AF">
            <w:pPr>
              <w:tabs>
                <w:tab w:val="decimal" w:pos="1164"/>
                <w:tab w:val="right" w:pos="1343"/>
              </w:tabs>
              <w:ind w:right="1"/>
              <w:jc w:val="right"/>
              <w:rPr>
                <w:rFonts w:asciiTheme="majorBidi" w:hAnsiTheme="majorBidi" w:cstheme="majorBidi"/>
              </w:rPr>
            </w:pPr>
            <w:r w:rsidRPr="00313072">
              <w:rPr>
                <w:rFonts w:asciiTheme="majorBidi" w:hAnsiTheme="majorBidi" w:cstheme="majorBidi"/>
              </w:rPr>
              <w:t>20,039,900</w:t>
            </w:r>
          </w:p>
        </w:tc>
        <w:tc>
          <w:tcPr>
            <w:tcW w:w="1414" w:type="dxa"/>
            <w:shd w:val="clear" w:color="auto" w:fill="auto"/>
            <w:vAlign w:val="bottom"/>
          </w:tcPr>
          <w:p w14:paraId="7B3AE00F" w14:textId="371D501A" w:rsidR="00B967B6" w:rsidRPr="00313072" w:rsidRDefault="00B967B6" w:rsidP="00DA24AF">
            <w:pPr>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418" w:type="dxa"/>
            <w:shd w:val="clear" w:color="auto" w:fill="auto"/>
            <w:vAlign w:val="bottom"/>
          </w:tcPr>
          <w:p w14:paraId="1CB296F6" w14:textId="039E5799" w:rsidR="00B967B6" w:rsidRPr="00313072" w:rsidRDefault="00B967B6" w:rsidP="00DA24AF">
            <w:pPr>
              <w:ind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w:t>
            </w:r>
          </w:p>
        </w:tc>
      </w:tr>
      <w:tr w:rsidR="00B967B6" w:rsidRPr="00313072" w14:paraId="5C165BB0" w14:textId="77777777" w:rsidTr="00D3216F">
        <w:trPr>
          <w:trHeight w:val="397"/>
        </w:trPr>
        <w:tc>
          <w:tcPr>
            <w:tcW w:w="3402" w:type="dxa"/>
            <w:shd w:val="clear" w:color="auto" w:fill="auto"/>
            <w:vAlign w:val="bottom"/>
            <w:hideMark/>
          </w:tcPr>
          <w:p w14:paraId="26A6168D" w14:textId="77777777" w:rsidR="00B967B6" w:rsidRPr="00313072" w:rsidRDefault="00B967B6" w:rsidP="00DA24AF">
            <w:pPr>
              <w:ind w:left="-108" w:right="1"/>
              <w:jc w:val="left"/>
              <w:rPr>
                <w:rFonts w:asciiTheme="majorBidi" w:hAnsiTheme="majorBidi" w:cstheme="majorBidi"/>
                <w:snapToGrid w:val="0"/>
                <w:lang w:eastAsia="th-TH"/>
              </w:rPr>
            </w:pPr>
            <w:r w:rsidRPr="00313072">
              <w:rPr>
                <w:rFonts w:asciiTheme="majorBidi" w:hAnsiTheme="majorBidi" w:cstheme="majorBidi"/>
                <w:snapToGrid w:val="0"/>
                <w:lang w:eastAsia="th-TH"/>
              </w:rPr>
              <w:t>Victory Management Service Co., Ltd.</w:t>
            </w:r>
          </w:p>
        </w:tc>
        <w:tc>
          <w:tcPr>
            <w:tcW w:w="1451" w:type="dxa"/>
            <w:shd w:val="clear" w:color="auto" w:fill="auto"/>
            <w:vAlign w:val="bottom"/>
          </w:tcPr>
          <w:p w14:paraId="4CBBE43B" w14:textId="64EFFA17"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193,000,000</w:t>
            </w:r>
          </w:p>
        </w:tc>
        <w:tc>
          <w:tcPr>
            <w:tcW w:w="1384" w:type="dxa"/>
            <w:shd w:val="clear" w:color="auto" w:fill="auto"/>
            <w:vAlign w:val="bottom"/>
            <w:hideMark/>
          </w:tcPr>
          <w:p w14:paraId="5F2F906F" w14:textId="4D95B237"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snapToGrid w:val="0"/>
                <w:lang w:eastAsia="th-TH"/>
              </w:rPr>
              <w:t>193,000,000</w:t>
            </w:r>
          </w:p>
        </w:tc>
        <w:tc>
          <w:tcPr>
            <w:tcW w:w="1276" w:type="dxa"/>
            <w:shd w:val="clear" w:color="auto" w:fill="auto"/>
            <w:vAlign w:val="bottom"/>
          </w:tcPr>
          <w:p w14:paraId="3EC4ECD5" w14:textId="5015A841"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99.99</w:t>
            </w:r>
          </w:p>
        </w:tc>
        <w:tc>
          <w:tcPr>
            <w:tcW w:w="1419" w:type="dxa"/>
            <w:shd w:val="clear" w:color="auto" w:fill="auto"/>
            <w:vAlign w:val="bottom"/>
            <w:hideMark/>
          </w:tcPr>
          <w:p w14:paraId="23BE808C" w14:textId="032209AE"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snapToGrid w:val="0"/>
                <w:lang w:eastAsia="th-TH"/>
              </w:rPr>
              <w:t>99.99</w:t>
            </w:r>
          </w:p>
        </w:tc>
        <w:tc>
          <w:tcPr>
            <w:tcW w:w="1418" w:type="dxa"/>
            <w:shd w:val="clear" w:color="auto" w:fill="auto"/>
            <w:vAlign w:val="bottom"/>
          </w:tcPr>
          <w:p w14:paraId="5E56342E" w14:textId="08CDFBCB" w:rsidR="00B967B6" w:rsidRPr="00313072" w:rsidRDefault="00B967B6" w:rsidP="00DA24AF">
            <w:pPr>
              <w:tabs>
                <w:tab w:val="decimal" w:pos="1164"/>
                <w:tab w:val="right" w:pos="1343"/>
              </w:tabs>
              <w:ind w:right="1"/>
              <w:jc w:val="right"/>
              <w:rPr>
                <w:rFonts w:asciiTheme="majorBidi" w:hAnsiTheme="majorBidi" w:cstheme="majorBidi"/>
                <w:snapToGrid w:val="0"/>
                <w:lang w:eastAsia="th-TH"/>
              </w:rPr>
            </w:pPr>
            <w:r w:rsidRPr="00313072">
              <w:rPr>
                <w:rFonts w:asciiTheme="majorBidi" w:hAnsiTheme="majorBidi" w:cstheme="majorBidi"/>
              </w:rPr>
              <w:t>192,997,000</w:t>
            </w:r>
          </w:p>
        </w:tc>
        <w:tc>
          <w:tcPr>
            <w:tcW w:w="1419" w:type="dxa"/>
            <w:shd w:val="clear" w:color="auto" w:fill="auto"/>
            <w:vAlign w:val="bottom"/>
            <w:hideMark/>
          </w:tcPr>
          <w:p w14:paraId="2C1CA0D4" w14:textId="2311DEFB" w:rsidR="00B967B6" w:rsidRPr="00313072" w:rsidRDefault="00B967B6" w:rsidP="00DA24AF">
            <w:pPr>
              <w:tabs>
                <w:tab w:val="decimal" w:pos="1164"/>
                <w:tab w:val="right" w:pos="1343"/>
              </w:tabs>
              <w:ind w:right="1"/>
              <w:jc w:val="right"/>
              <w:rPr>
                <w:rFonts w:asciiTheme="majorBidi" w:hAnsiTheme="majorBidi" w:cstheme="majorBidi"/>
              </w:rPr>
            </w:pPr>
            <w:r w:rsidRPr="00313072">
              <w:rPr>
                <w:rFonts w:asciiTheme="majorBidi" w:hAnsiTheme="majorBidi" w:cstheme="majorBidi"/>
              </w:rPr>
              <w:t>192,997,000</w:t>
            </w:r>
          </w:p>
        </w:tc>
        <w:tc>
          <w:tcPr>
            <w:tcW w:w="1414" w:type="dxa"/>
            <w:shd w:val="clear" w:color="auto" w:fill="auto"/>
            <w:vAlign w:val="bottom"/>
          </w:tcPr>
          <w:p w14:paraId="6152AFDE" w14:textId="55424921" w:rsidR="00B967B6" w:rsidRPr="00313072" w:rsidRDefault="00B967B6" w:rsidP="00DA24AF">
            <w:pPr>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418" w:type="dxa"/>
            <w:shd w:val="clear" w:color="auto" w:fill="auto"/>
            <w:vAlign w:val="bottom"/>
          </w:tcPr>
          <w:p w14:paraId="3C31C319" w14:textId="6BF22F7B" w:rsidR="00B967B6" w:rsidRPr="00313072" w:rsidRDefault="00B967B6" w:rsidP="00DA24AF">
            <w:pPr>
              <w:ind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w:t>
            </w:r>
          </w:p>
        </w:tc>
      </w:tr>
      <w:tr w:rsidR="00B967B6" w:rsidRPr="00313072" w14:paraId="1FC38D38" w14:textId="77777777" w:rsidTr="00D3216F">
        <w:trPr>
          <w:trHeight w:val="397"/>
        </w:trPr>
        <w:tc>
          <w:tcPr>
            <w:tcW w:w="3402" w:type="dxa"/>
            <w:shd w:val="clear" w:color="auto" w:fill="auto"/>
            <w:vAlign w:val="bottom"/>
            <w:hideMark/>
          </w:tcPr>
          <w:p w14:paraId="5CBA331F" w14:textId="77777777" w:rsidR="00B967B6" w:rsidRPr="00313072" w:rsidRDefault="00B967B6" w:rsidP="00DA24AF">
            <w:pPr>
              <w:ind w:left="-108" w:right="1"/>
              <w:jc w:val="left"/>
              <w:rPr>
                <w:rFonts w:asciiTheme="majorBidi" w:hAnsiTheme="majorBidi" w:cstheme="majorBidi"/>
                <w:snapToGrid w:val="0"/>
                <w:lang w:eastAsia="th-TH"/>
              </w:rPr>
            </w:pPr>
            <w:r w:rsidRPr="00313072">
              <w:rPr>
                <w:rFonts w:asciiTheme="majorBidi" w:hAnsiTheme="majorBidi" w:cstheme="majorBidi"/>
              </w:rPr>
              <w:t>Sena vanich property Co.,</w:t>
            </w:r>
            <w:r w:rsidRPr="00313072">
              <w:rPr>
                <w:rFonts w:asciiTheme="majorBidi" w:hAnsiTheme="majorBidi" w:cstheme="majorBidi"/>
                <w:cs/>
              </w:rPr>
              <w:t xml:space="preserve"> </w:t>
            </w:r>
            <w:r w:rsidRPr="00313072">
              <w:rPr>
                <w:rFonts w:asciiTheme="majorBidi" w:hAnsiTheme="majorBidi" w:cstheme="majorBidi"/>
              </w:rPr>
              <w:t>Ltd</w:t>
            </w:r>
          </w:p>
        </w:tc>
        <w:tc>
          <w:tcPr>
            <w:tcW w:w="1451" w:type="dxa"/>
            <w:shd w:val="clear" w:color="auto" w:fill="auto"/>
            <w:vAlign w:val="bottom"/>
          </w:tcPr>
          <w:p w14:paraId="6E481289" w14:textId="3ABCE1C5"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149,900,000</w:t>
            </w:r>
          </w:p>
        </w:tc>
        <w:tc>
          <w:tcPr>
            <w:tcW w:w="1384" w:type="dxa"/>
            <w:shd w:val="clear" w:color="auto" w:fill="auto"/>
            <w:vAlign w:val="bottom"/>
            <w:hideMark/>
          </w:tcPr>
          <w:p w14:paraId="5DFC0FA6" w14:textId="321BBDEE"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149,900,000</w:t>
            </w:r>
          </w:p>
        </w:tc>
        <w:tc>
          <w:tcPr>
            <w:tcW w:w="1276" w:type="dxa"/>
            <w:shd w:val="clear" w:color="auto" w:fill="auto"/>
            <w:vAlign w:val="bottom"/>
          </w:tcPr>
          <w:p w14:paraId="29F13324" w14:textId="02DA8915"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99.99</w:t>
            </w:r>
          </w:p>
        </w:tc>
        <w:tc>
          <w:tcPr>
            <w:tcW w:w="1419" w:type="dxa"/>
            <w:shd w:val="clear" w:color="auto" w:fill="auto"/>
            <w:vAlign w:val="bottom"/>
            <w:hideMark/>
          </w:tcPr>
          <w:p w14:paraId="2543ABC5" w14:textId="1589C612"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99.99</w:t>
            </w:r>
          </w:p>
        </w:tc>
        <w:tc>
          <w:tcPr>
            <w:tcW w:w="1418" w:type="dxa"/>
            <w:shd w:val="clear" w:color="auto" w:fill="auto"/>
            <w:vAlign w:val="bottom"/>
          </w:tcPr>
          <w:p w14:paraId="3021672E" w14:textId="175F9E5F" w:rsidR="00B967B6" w:rsidRPr="00313072" w:rsidRDefault="00B967B6" w:rsidP="00DA24AF">
            <w:pPr>
              <w:tabs>
                <w:tab w:val="decimal" w:pos="1164"/>
                <w:tab w:val="right" w:pos="1343"/>
              </w:tabs>
              <w:ind w:right="1"/>
              <w:jc w:val="right"/>
              <w:rPr>
                <w:rFonts w:asciiTheme="majorBidi" w:hAnsiTheme="majorBidi" w:cstheme="majorBidi"/>
                <w:snapToGrid w:val="0"/>
                <w:lang w:eastAsia="th-TH"/>
              </w:rPr>
            </w:pPr>
            <w:r w:rsidRPr="00313072">
              <w:rPr>
                <w:rFonts w:asciiTheme="majorBidi" w:hAnsiTheme="majorBidi" w:cstheme="majorBidi"/>
              </w:rPr>
              <w:t>149,899,700</w:t>
            </w:r>
          </w:p>
        </w:tc>
        <w:tc>
          <w:tcPr>
            <w:tcW w:w="1419" w:type="dxa"/>
            <w:shd w:val="clear" w:color="auto" w:fill="auto"/>
            <w:vAlign w:val="bottom"/>
            <w:hideMark/>
          </w:tcPr>
          <w:p w14:paraId="0C80158C" w14:textId="4A001C1F" w:rsidR="00B967B6" w:rsidRPr="00313072" w:rsidRDefault="00B967B6" w:rsidP="00DA24AF">
            <w:pPr>
              <w:tabs>
                <w:tab w:val="decimal" w:pos="1164"/>
                <w:tab w:val="right" w:pos="1343"/>
              </w:tabs>
              <w:ind w:right="1"/>
              <w:jc w:val="right"/>
              <w:rPr>
                <w:rFonts w:asciiTheme="majorBidi" w:hAnsiTheme="majorBidi" w:cstheme="majorBidi"/>
                <w:snapToGrid w:val="0"/>
                <w:lang w:eastAsia="th-TH"/>
              </w:rPr>
            </w:pPr>
            <w:r w:rsidRPr="00313072">
              <w:rPr>
                <w:rFonts w:asciiTheme="majorBidi" w:hAnsiTheme="majorBidi" w:cstheme="majorBidi"/>
              </w:rPr>
              <w:t>149,899,700</w:t>
            </w:r>
          </w:p>
        </w:tc>
        <w:tc>
          <w:tcPr>
            <w:tcW w:w="1414" w:type="dxa"/>
            <w:shd w:val="clear" w:color="auto" w:fill="auto"/>
            <w:vAlign w:val="bottom"/>
          </w:tcPr>
          <w:p w14:paraId="28C75A6D" w14:textId="1C2D3470" w:rsidR="00B967B6" w:rsidRPr="00313072" w:rsidRDefault="00B967B6" w:rsidP="00DA24AF">
            <w:pPr>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418" w:type="dxa"/>
            <w:shd w:val="clear" w:color="auto" w:fill="auto"/>
            <w:vAlign w:val="bottom"/>
          </w:tcPr>
          <w:p w14:paraId="02E4D4C7" w14:textId="237A013F" w:rsidR="00B967B6" w:rsidRPr="00313072" w:rsidRDefault="00B967B6" w:rsidP="00DA24AF">
            <w:pPr>
              <w:ind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w:t>
            </w:r>
          </w:p>
        </w:tc>
      </w:tr>
      <w:tr w:rsidR="00B967B6" w:rsidRPr="00313072" w14:paraId="68CEFE42" w14:textId="77777777" w:rsidTr="00D3216F">
        <w:trPr>
          <w:trHeight w:val="397"/>
        </w:trPr>
        <w:tc>
          <w:tcPr>
            <w:tcW w:w="3402" w:type="dxa"/>
            <w:shd w:val="clear" w:color="auto" w:fill="auto"/>
            <w:vAlign w:val="bottom"/>
            <w:hideMark/>
          </w:tcPr>
          <w:p w14:paraId="2C0D564B" w14:textId="77777777" w:rsidR="00B967B6" w:rsidRPr="00313072" w:rsidRDefault="00B967B6" w:rsidP="00DA24AF">
            <w:pPr>
              <w:ind w:left="-108" w:right="1"/>
              <w:jc w:val="left"/>
              <w:rPr>
                <w:rFonts w:asciiTheme="majorBidi" w:hAnsiTheme="majorBidi" w:cstheme="majorBidi"/>
              </w:rPr>
            </w:pPr>
            <w:r w:rsidRPr="00313072">
              <w:rPr>
                <w:rFonts w:asciiTheme="majorBidi" w:hAnsiTheme="majorBidi" w:cstheme="majorBidi"/>
              </w:rPr>
              <w:t>Sena Development H15 Co., Ltd.</w:t>
            </w:r>
          </w:p>
        </w:tc>
        <w:tc>
          <w:tcPr>
            <w:tcW w:w="1451" w:type="dxa"/>
            <w:shd w:val="clear" w:color="auto" w:fill="auto"/>
            <w:vAlign w:val="bottom"/>
          </w:tcPr>
          <w:p w14:paraId="16B44787" w14:textId="2821B075" w:rsidR="00B967B6" w:rsidRPr="00313072" w:rsidRDefault="00AB1979"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384" w:type="dxa"/>
            <w:shd w:val="clear" w:color="auto" w:fill="auto"/>
            <w:vAlign w:val="bottom"/>
            <w:hideMark/>
          </w:tcPr>
          <w:p w14:paraId="1D28B613" w14:textId="568727B7"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1,000,000</w:t>
            </w:r>
          </w:p>
        </w:tc>
        <w:tc>
          <w:tcPr>
            <w:tcW w:w="1276" w:type="dxa"/>
            <w:shd w:val="clear" w:color="auto" w:fill="auto"/>
            <w:vAlign w:val="bottom"/>
          </w:tcPr>
          <w:p w14:paraId="3DDDBAF0" w14:textId="65CFE35C" w:rsidR="00B967B6" w:rsidRPr="00313072" w:rsidRDefault="00AB1979"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419" w:type="dxa"/>
            <w:shd w:val="clear" w:color="auto" w:fill="auto"/>
            <w:vAlign w:val="bottom"/>
            <w:hideMark/>
          </w:tcPr>
          <w:p w14:paraId="7E596053" w14:textId="239C72E3"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99.97</w:t>
            </w:r>
          </w:p>
        </w:tc>
        <w:tc>
          <w:tcPr>
            <w:tcW w:w="1418" w:type="dxa"/>
            <w:shd w:val="clear" w:color="auto" w:fill="auto"/>
            <w:vAlign w:val="bottom"/>
          </w:tcPr>
          <w:p w14:paraId="45D159DF" w14:textId="333026B3" w:rsidR="00B967B6" w:rsidRPr="00313072" w:rsidRDefault="00AB1979" w:rsidP="00DA24AF">
            <w:pPr>
              <w:tabs>
                <w:tab w:val="decimal" w:pos="1164"/>
                <w:tab w:val="right" w:pos="1343"/>
              </w:tabs>
              <w:ind w:right="1"/>
              <w:jc w:val="right"/>
              <w:rPr>
                <w:rFonts w:asciiTheme="majorBidi" w:hAnsiTheme="majorBidi" w:cstheme="majorBidi"/>
                <w:snapToGrid w:val="0"/>
                <w:lang w:eastAsia="th-TH"/>
              </w:rPr>
            </w:pPr>
            <w:r w:rsidRPr="00313072">
              <w:rPr>
                <w:rFonts w:asciiTheme="majorBidi" w:hAnsiTheme="majorBidi" w:cstheme="majorBidi"/>
              </w:rPr>
              <w:t>-</w:t>
            </w:r>
          </w:p>
        </w:tc>
        <w:tc>
          <w:tcPr>
            <w:tcW w:w="1419" w:type="dxa"/>
            <w:shd w:val="clear" w:color="auto" w:fill="auto"/>
            <w:vAlign w:val="bottom"/>
            <w:hideMark/>
          </w:tcPr>
          <w:p w14:paraId="0B719476" w14:textId="5861419A" w:rsidR="00B967B6" w:rsidRPr="00313072" w:rsidRDefault="00B967B6" w:rsidP="00DA24AF">
            <w:pPr>
              <w:tabs>
                <w:tab w:val="decimal" w:pos="1164"/>
                <w:tab w:val="right" w:pos="1343"/>
              </w:tabs>
              <w:ind w:right="1"/>
              <w:jc w:val="right"/>
              <w:rPr>
                <w:rFonts w:asciiTheme="majorBidi" w:hAnsiTheme="majorBidi" w:cstheme="majorBidi"/>
                <w:snapToGrid w:val="0"/>
                <w:lang w:eastAsia="th-TH"/>
              </w:rPr>
            </w:pPr>
            <w:r w:rsidRPr="00313072">
              <w:rPr>
                <w:rFonts w:asciiTheme="majorBidi" w:hAnsiTheme="majorBidi" w:cstheme="majorBidi"/>
              </w:rPr>
              <w:t>999,700</w:t>
            </w:r>
          </w:p>
        </w:tc>
        <w:tc>
          <w:tcPr>
            <w:tcW w:w="1414" w:type="dxa"/>
            <w:shd w:val="clear" w:color="auto" w:fill="auto"/>
            <w:vAlign w:val="bottom"/>
          </w:tcPr>
          <w:p w14:paraId="1F591B2E" w14:textId="7DE7255E" w:rsidR="00B967B6" w:rsidRPr="00313072" w:rsidRDefault="00B967B6" w:rsidP="00DA24AF">
            <w:pPr>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418" w:type="dxa"/>
            <w:shd w:val="clear" w:color="auto" w:fill="auto"/>
            <w:vAlign w:val="bottom"/>
          </w:tcPr>
          <w:p w14:paraId="387482E9" w14:textId="14923E6A" w:rsidR="00B967B6" w:rsidRPr="00313072" w:rsidRDefault="00B967B6" w:rsidP="00DA24AF">
            <w:pPr>
              <w:ind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w:t>
            </w:r>
          </w:p>
        </w:tc>
      </w:tr>
      <w:tr w:rsidR="00B967B6" w:rsidRPr="00313072" w14:paraId="56A51144" w14:textId="77777777" w:rsidTr="00D3216F">
        <w:trPr>
          <w:trHeight w:val="397"/>
        </w:trPr>
        <w:tc>
          <w:tcPr>
            <w:tcW w:w="3402" w:type="dxa"/>
            <w:shd w:val="clear" w:color="auto" w:fill="auto"/>
            <w:vAlign w:val="bottom"/>
            <w:hideMark/>
          </w:tcPr>
          <w:p w14:paraId="67FD0D1B" w14:textId="77777777" w:rsidR="00B967B6" w:rsidRPr="00313072" w:rsidRDefault="00B967B6" w:rsidP="00DA24AF">
            <w:pPr>
              <w:ind w:left="-108" w:right="1"/>
              <w:jc w:val="left"/>
              <w:rPr>
                <w:rFonts w:asciiTheme="majorBidi" w:hAnsiTheme="majorBidi" w:cstheme="majorBidi"/>
              </w:rPr>
            </w:pPr>
            <w:r w:rsidRPr="00313072">
              <w:rPr>
                <w:rFonts w:asciiTheme="majorBidi" w:hAnsiTheme="majorBidi" w:cstheme="majorBidi"/>
              </w:rPr>
              <w:t>Sena Development H17 Co., Ltd.</w:t>
            </w:r>
          </w:p>
        </w:tc>
        <w:tc>
          <w:tcPr>
            <w:tcW w:w="1451" w:type="dxa"/>
            <w:shd w:val="clear" w:color="auto" w:fill="auto"/>
            <w:vAlign w:val="bottom"/>
          </w:tcPr>
          <w:p w14:paraId="71ECAA8F" w14:textId="1450F874"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1,000,000</w:t>
            </w:r>
          </w:p>
        </w:tc>
        <w:tc>
          <w:tcPr>
            <w:tcW w:w="1384" w:type="dxa"/>
            <w:shd w:val="clear" w:color="auto" w:fill="auto"/>
            <w:vAlign w:val="bottom"/>
            <w:hideMark/>
          </w:tcPr>
          <w:p w14:paraId="1F58236B" w14:textId="301429FA"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1,000,000</w:t>
            </w:r>
          </w:p>
        </w:tc>
        <w:tc>
          <w:tcPr>
            <w:tcW w:w="1276" w:type="dxa"/>
            <w:shd w:val="clear" w:color="auto" w:fill="auto"/>
            <w:vAlign w:val="bottom"/>
          </w:tcPr>
          <w:p w14:paraId="13536FE7" w14:textId="2941C14A"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99.97</w:t>
            </w:r>
          </w:p>
        </w:tc>
        <w:tc>
          <w:tcPr>
            <w:tcW w:w="1419" w:type="dxa"/>
            <w:shd w:val="clear" w:color="auto" w:fill="auto"/>
            <w:vAlign w:val="bottom"/>
            <w:hideMark/>
          </w:tcPr>
          <w:p w14:paraId="02F8B4F5" w14:textId="6FA5334B"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99.97</w:t>
            </w:r>
          </w:p>
        </w:tc>
        <w:tc>
          <w:tcPr>
            <w:tcW w:w="1418" w:type="dxa"/>
            <w:shd w:val="clear" w:color="auto" w:fill="auto"/>
            <w:vAlign w:val="bottom"/>
          </w:tcPr>
          <w:p w14:paraId="1A42CBC9" w14:textId="385EE136" w:rsidR="00B967B6" w:rsidRPr="00313072" w:rsidRDefault="00B967B6" w:rsidP="00DA24AF">
            <w:pPr>
              <w:tabs>
                <w:tab w:val="decimal" w:pos="1164"/>
                <w:tab w:val="right" w:pos="1343"/>
              </w:tabs>
              <w:ind w:right="1"/>
              <w:jc w:val="right"/>
              <w:rPr>
                <w:rFonts w:asciiTheme="majorBidi" w:hAnsiTheme="majorBidi" w:cstheme="majorBidi"/>
                <w:snapToGrid w:val="0"/>
                <w:lang w:eastAsia="th-TH"/>
              </w:rPr>
            </w:pPr>
            <w:r w:rsidRPr="00313072">
              <w:rPr>
                <w:rFonts w:asciiTheme="majorBidi" w:hAnsiTheme="majorBidi" w:cstheme="majorBidi"/>
              </w:rPr>
              <w:t>999,700</w:t>
            </w:r>
          </w:p>
        </w:tc>
        <w:tc>
          <w:tcPr>
            <w:tcW w:w="1419" w:type="dxa"/>
            <w:shd w:val="clear" w:color="auto" w:fill="auto"/>
            <w:vAlign w:val="bottom"/>
            <w:hideMark/>
          </w:tcPr>
          <w:p w14:paraId="0F909B04" w14:textId="3B46AE3D" w:rsidR="00B967B6" w:rsidRPr="00313072" w:rsidRDefault="00B967B6" w:rsidP="00DA24AF">
            <w:pPr>
              <w:tabs>
                <w:tab w:val="decimal" w:pos="1164"/>
                <w:tab w:val="right" w:pos="1343"/>
              </w:tabs>
              <w:ind w:right="1"/>
              <w:jc w:val="right"/>
              <w:rPr>
                <w:rFonts w:asciiTheme="majorBidi" w:hAnsiTheme="majorBidi" w:cstheme="majorBidi"/>
                <w:snapToGrid w:val="0"/>
                <w:lang w:eastAsia="th-TH"/>
              </w:rPr>
            </w:pPr>
            <w:r w:rsidRPr="00313072">
              <w:rPr>
                <w:rFonts w:asciiTheme="majorBidi" w:hAnsiTheme="majorBidi" w:cstheme="majorBidi"/>
              </w:rPr>
              <w:t>999,700</w:t>
            </w:r>
          </w:p>
        </w:tc>
        <w:tc>
          <w:tcPr>
            <w:tcW w:w="1414" w:type="dxa"/>
            <w:shd w:val="clear" w:color="auto" w:fill="auto"/>
            <w:vAlign w:val="bottom"/>
          </w:tcPr>
          <w:p w14:paraId="3997AD63" w14:textId="3D1DBEED" w:rsidR="00B967B6" w:rsidRPr="00313072" w:rsidRDefault="00B967B6" w:rsidP="00DA24AF">
            <w:pPr>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418" w:type="dxa"/>
            <w:shd w:val="clear" w:color="auto" w:fill="auto"/>
            <w:vAlign w:val="bottom"/>
          </w:tcPr>
          <w:p w14:paraId="0AE38D01" w14:textId="5EA94EEB" w:rsidR="00B967B6" w:rsidRPr="00313072" w:rsidRDefault="00B967B6" w:rsidP="00DA24AF">
            <w:pPr>
              <w:ind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w:t>
            </w:r>
          </w:p>
        </w:tc>
      </w:tr>
      <w:tr w:rsidR="00B967B6" w:rsidRPr="00313072" w14:paraId="068B2701" w14:textId="77777777" w:rsidTr="00D3216F">
        <w:trPr>
          <w:trHeight w:val="397"/>
        </w:trPr>
        <w:tc>
          <w:tcPr>
            <w:tcW w:w="3402" w:type="dxa"/>
            <w:shd w:val="clear" w:color="auto" w:fill="auto"/>
            <w:vAlign w:val="bottom"/>
            <w:hideMark/>
          </w:tcPr>
          <w:p w14:paraId="634FE6F7" w14:textId="77777777" w:rsidR="00B967B6" w:rsidRPr="00313072" w:rsidRDefault="00B967B6" w:rsidP="00DA24AF">
            <w:pPr>
              <w:ind w:left="-108" w:right="1"/>
              <w:jc w:val="left"/>
              <w:rPr>
                <w:rFonts w:asciiTheme="majorBidi" w:hAnsiTheme="majorBidi" w:cstheme="majorBidi"/>
              </w:rPr>
            </w:pPr>
            <w:r w:rsidRPr="00313072">
              <w:rPr>
                <w:rFonts w:asciiTheme="majorBidi" w:hAnsiTheme="majorBidi" w:cstheme="majorBidi"/>
              </w:rPr>
              <w:t>Sena Development H20 Co., Ltd.</w:t>
            </w:r>
          </w:p>
        </w:tc>
        <w:tc>
          <w:tcPr>
            <w:tcW w:w="1451" w:type="dxa"/>
            <w:shd w:val="clear" w:color="auto" w:fill="auto"/>
            <w:vAlign w:val="bottom"/>
          </w:tcPr>
          <w:p w14:paraId="0B5C8F8A" w14:textId="2119B9DA"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380,000,000</w:t>
            </w:r>
          </w:p>
        </w:tc>
        <w:tc>
          <w:tcPr>
            <w:tcW w:w="1384" w:type="dxa"/>
            <w:shd w:val="clear" w:color="auto" w:fill="auto"/>
            <w:vAlign w:val="bottom"/>
            <w:hideMark/>
          </w:tcPr>
          <w:p w14:paraId="78FB53A2" w14:textId="3BDAF6F0"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380,000,000</w:t>
            </w:r>
          </w:p>
        </w:tc>
        <w:tc>
          <w:tcPr>
            <w:tcW w:w="1276" w:type="dxa"/>
            <w:shd w:val="clear" w:color="auto" w:fill="auto"/>
            <w:vAlign w:val="bottom"/>
          </w:tcPr>
          <w:p w14:paraId="5CC45806" w14:textId="68F1CCE3"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99.99</w:t>
            </w:r>
          </w:p>
        </w:tc>
        <w:tc>
          <w:tcPr>
            <w:tcW w:w="1419" w:type="dxa"/>
            <w:shd w:val="clear" w:color="auto" w:fill="auto"/>
            <w:vAlign w:val="bottom"/>
            <w:hideMark/>
          </w:tcPr>
          <w:p w14:paraId="7371C6DA" w14:textId="13259359"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99.99</w:t>
            </w:r>
          </w:p>
        </w:tc>
        <w:tc>
          <w:tcPr>
            <w:tcW w:w="1418" w:type="dxa"/>
            <w:shd w:val="clear" w:color="auto" w:fill="auto"/>
            <w:vAlign w:val="bottom"/>
          </w:tcPr>
          <w:p w14:paraId="6EE68FE1" w14:textId="4596B482" w:rsidR="00B967B6" w:rsidRPr="00313072" w:rsidRDefault="00B967B6" w:rsidP="00DA24AF">
            <w:pPr>
              <w:tabs>
                <w:tab w:val="decimal" w:pos="1164"/>
                <w:tab w:val="right" w:pos="1343"/>
              </w:tabs>
              <w:ind w:right="1"/>
              <w:jc w:val="right"/>
              <w:rPr>
                <w:rFonts w:asciiTheme="majorBidi" w:hAnsiTheme="majorBidi" w:cstheme="majorBidi"/>
                <w:snapToGrid w:val="0"/>
                <w:lang w:eastAsia="th-TH"/>
              </w:rPr>
            </w:pPr>
            <w:r w:rsidRPr="00313072">
              <w:rPr>
                <w:rFonts w:asciiTheme="majorBidi" w:hAnsiTheme="majorBidi" w:cstheme="majorBidi"/>
              </w:rPr>
              <w:t>379,999,700</w:t>
            </w:r>
          </w:p>
        </w:tc>
        <w:tc>
          <w:tcPr>
            <w:tcW w:w="1419" w:type="dxa"/>
            <w:shd w:val="clear" w:color="auto" w:fill="auto"/>
            <w:vAlign w:val="bottom"/>
            <w:hideMark/>
          </w:tcPr>
          <w:p w14:paraId="1E2AA027" w14:textId="731CA46F" w:rsidR="00B967B6" w:rsidRPr="00313072" w:rsidRDefault="00B967B6" w:rsidP="00DA24AF">
            <w:pPr>
              <w:tabs>
                <w:tab w:val="decimal" w:pos="1164"/>
                <w:tab w:val="right" w:pos="1343"/>
              </w:tabs>
              <w:ind w:right="1"/>
              <w:jc w:val="right"/>
              <w:rPr>
                <w:rFonts w:asciiTheme="majorBidi" w:hAnsiTheme="majorBidi" w:cstheme="majorBidi"/>
                <w:snapToGrid w:val="0"/>
                <w:lang w:eastAsia="th-TH"/>
              </w:rPr>
            </w:pPr>
            <w:r w:rsidRPr="00313072">
              <w:rPr>
                <w:rFonts w:asciiTheme="majorBidi" w:hAnsiTheme="majorBidi" w:cstheme="majorBidi"/>
              </w:rPr>
              <w:t>379,999,700</w:t>
            </w:r>
          </w:p>
        </w:tc>
        <w:tc>
          <w:tcPr>
            <w:tcW w:w="1414" w:type="dxa"/>
            <w:shd w:val="clear" w:color="auto" w:fill="auto"/>
            <w:vAlign w:val="bottom"/>
          </w:tcPr>
          <w:p w14:paraId="644EC3EB" w14:textId="3B31856E" w:rsidR="00B967B6" w:rsidRPr="00313072" w:rsidRDefault="00B967B6" w:rsidP="00DA24AF">
            <w:pPr>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418" w:type="dxa"/>
            <w:shd w:val="clear" w:color="auto" w:fill="auto"/>
            <w:vAlign w:val="bottom"/>
          </w:tcPr>
          <w:p w14:paraId="3CBF00B6" w14:textId="153BA45C" w:rsidR="00B967B6" w:rsidRPr="00313072" w:rsidRDefault="00B967B6" w:rsidP="00DA24AF">
            <w:pPr>
              <w:ind w:right="1"/>
              <w:jc w:val="right"/>
              <w:rPr>
                <w:rFonts w:asciiTheme="majorBidi" w:hAnsiTheme="majorBidi" w:cstheme="majorBidi"/>
                <w:cs/>
              </w:rPr>
            </w:pPr>
            <w:r w:rsidRPr="00313072">
              <w:rPr>
                <w:rFonts w:asciiTheme="majorBidi" w:hAnsiTheme="majorBidi" w:cstheme="majorBidi"/>
              </w:rPr>
              <w:t>-</w:t>
            </w:r>
          </w:p>
        </w:tc>
      </w:tr>
      <w:tr w:rsidR="00B967B6" w:rsidRPr="00313072" w14:paraId="1C5BA3E8" w14:textId="77777777" w:rsidTr="00D3216F">
        <w:trPr>
          <w:trHeight w:val="397"/>
        </w:trPr>
        <w:tc>
          <w:tcPr>
            <w:tcW w:w="3402" w:type="dxa"/>
            <w:shd w:val="clear" w:color="auto" w:fill="auto"/>
            <w:vAlign w:val="bottom"/>
            <w:hideMark/>
          </w:tcPr>
          <w:p w14:paraId="2363FF85" w14:textId="77777777" w:rsidR="00B967B6" w:rsidRPr="00313072" w:rsidRDefault="00B967B6" w:rsidP="00DA24AF">
            <w:pPr>
              <w:ind w:left="-108" w:right="1"/>
              <w:jc w:val="left"/>
              <w:rPr>
                <w:rFonts w:asciiTheme="majorBidi" w:hAnsiTheme="majorBidi" w:cstheme="majorBidi"/>
              </w:rPr>
            </w:pPr>
            <w:r w:rsidRPr="00313072">
              <w:rPr>
                <w:rFonts w:asciiTheme="majorBidi" w:hAnsiTheme="majorBidi" w:cstheme="majorBidi"/>
              </w:rPr>
              <w:t>Sena Development H23 Co., Ltd.</w:t>
            </w:r>
          </w:p>
        </w:tc>
        <w:tc>
          <w:tcPr>
            <w:tcW w:w="1451" w:type="dxa"/>
            <w:shd w:val="clear" w:color="auto" w:fill="auto"/>
            <w:vAlign w:val="bottom"/>
          </w:tcPr>
          <w:p w14:paraId="4E4E66F5" w14:textId="754E747F"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snapToGrid w:val="0"/>
                <w:lang w:eastAsia="th-TH"/>
              </w:rPr>
              <w:t>1,000,000</w:t>
            </w:r>
          </w:p>
        </w:tc>
        <w:tc>
          <w:tcPr>
            <w:tcW w:w="1384" w:type="dxa"/>
            <w:shd w:val="clear" w:color="auto" w:fill="auto"/>
            <w:vAlign w:val="bottom"/>
            <w:hideMark/>
          </w:tcPr>
          <w:p w14:paraId="30D0B672" w14:textId="462D39C1"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1,000,000</w:t>
            </w:r>
          </w:p>
        </w:tc>
        <w:tc>
          <w:tcPr>
            <w:tcW w:w="1276" w:type="dxa"/>
            <w:shd w:val="clear" w:color="auto" w:fill="auto"/>
            <w:vAlign w:val="bottom"/>
          </w:tcPr>
          <w:p w14:paraId="51F40D67" w14:textId="2EBA2541"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snapToGrid w:val="0"/>
                <w:lang w:eastAsia="th-TH"/>
              </w:rPr>
              <w:t>99.97</w:t>
            </w:r>
          </w:p>
        </w:tc>
        <w:tc>
          <w:tcPr>
            <w:tcW w:w="1419" w:type="dxa"/>
            <w:shd w:val="clear" w:color="auto" w:fill="auto"/>
            <w:vAlign w:val="bottom"/>
            <w:hideMark/>
          </w:tcPr>
          <w:p w14:paraId="1AB30807" w14:textId="058E37CF"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99.97</w:t>
            </w:r>
          </w:p>
        </w:tc>
        <w:tc>
          <w:tcPr>
            <w:tcW w:w="1418" w:type="dxa"/>
            <w:shd w:val="clear" w:color="auto" w:fill="auto"/>
            <w:vAlign w:val="bottom"/>
          </w:tcPr>
          <w:p w14:paraId="6147C5B0" w14:textId="59A5BC26" w:rsidR="00B967B6" w:rsidRPr="00313072" w:rsidRDefault="00B967B6" w:rsidP="00DA24AF">
            <w:pPr>
              <w:tabs>
                <w:tab w:val="decimal" w:pos="1164"/>
                <w:tab w:val="right" w:pos="1343"/>
              </w:tabs>
              <w:ind w:right="1"/>
              <w:jc w:val="right"/>
              <w:rPr>
                <w:rFonts w:asciiTheme="majorBidi" w:hAnsiTheme="majorBidi" w:cstheme="majorBidi"/>
              </w:rPr>
            </w:pPr>
            <w:r w:rsidRPr="00313072">
              <w:rPr>
                <w:rFonts w:asciiTheme="majorBidi" w:hAnsiTheme="majorBidi" w:cstheme="majorBidi"/>
              </w:rPr>
              <w:t>999,700</w:t>
            </w:r>
          </w:p>
        </w:tc>
        <w:tc>
          <w:tcPr>
            <w:tcW w:w="1419" w:type="dxa"/>
            <w:shd w:val="clear" w:color="auto" w:fill="auto"/>
            <w:vAlign w:val="bottom"/>
            <w:hideMark/>
          </w:tcPr>
          <w:p w14:paraId="1977E647" w14:textId="38F7127F" w:rsidR="00B967B6" w:rsidRPr="00313072" w:rsidRDefault="00B967B6" w:rsidP="00DA24AF">
            <w:pPr>
              <w:tabs>
                <w:tab w:val="decimal" w:pos="1164"/>
                <w:tab w:val="right" w:pos="1343"/>
              </w:tabs>
              <w:ind w:right="1"/>
              <w:jc w:val="right"/>
              <w:rPr>
                <w:rFonts w:asciiTheme="majorBidi" w:hAnsiTheme="majorBidi" w:cstheme="majorBidi"/>
                <w:snapToGrid w:val="0"/>
                <w:lang w:eastAsia="th-TH"/>
              </w:rPr>
            </w:pPr>
            <w:r w:rsidRPr="00313072">
              <w:rPr>
                <w:rFonts w:asciiTheme="majorBidi" w:hAnsiTheme="majorBidi" w:cstheme="majorBidi"/>
              </w:rPr>
              <w:t>999,700</w:t>
            </w:r>
          </w:p>
        </w:tc>
        <w:tc>
          <w:tcPr>
            <w:tcW w:w="1414" w:type="dxa"/>
            <w:shd w:val="clear" w:color="auto" w:fill="auto"/>
            <w:vAlign w:val="bottom"/>
          </w:tcPr>
          <w:p w14:paraId="27C9F681" w14:textId="3FB69B8A" w:rsidR="00B967B6" w:rsidRPr="00313072" w:rsidRDefault="00B967B6" w:rsidP="00DA24AF">
            <w:pPr>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418" w:type="dxa"/>
            <w:shd w:val="clear" w:color="auto" w:fill="auto"/>
            <w:vAlign w:val="bottom"/>
          </w:tcPr>
          <w:p w14:paraId="0A027BFF" w14:textId="6A27F7EC" w:rsidR="00B967B6" w:rsidRPr="00313072" w:rsidRDefault="00B967B6" w:rsidP="00DA24AF">
            <w:pPr>
              <w:ind w:right="1"/>
              <w:jc w:val="right"/>
              <w:rPr>
                <w:rFonts w:asciiTheme="majorBidi" w:hAnsiTheme="majorBidi" w:cstheme="majorBidi"/>
              </w:rPr>
            </w:pPr>
            <w:r w:rsidRPr="00313072">
              <w:rPr>
                <w:rFonts w:asciiTheme="majorBidi" w:hAnsiTheme="majorBidi" w:cstheme="majorBidi"/>
              </w:rPr>
              <w:t>-</w:t>
            </w:r>
          </w:p>
        </w:tc>
      </w:tr>
      <w:tr w:rsidR="00B967B6" w:rsidRPr="00313072" w14:paraId="29CE8913" w14:textId="77777777" w:rsidTr="00D3216F">
        <w:trPr>
          <w:trHeight w:val="397"/>
        </w:trPr>
        <w:tc>
          <w:tcPr>
            <w:tcW w:w="3402" w:type="dxa"/>
            <w:shd w:val="clear" w:color="auto" w:fill="auto"/>
            <w:vAlign w:val="bottom"/>
            <w:hideMark/>
          </w:tcPr>
          <w:p w14:paraId="02ABAC97" w14:textId="77777777" w:rsidR="00B967B6" w:rsidRPr="00313072" w:rsidRDefault="00B967B6" w:rsidP="00DA24AF">
            <w:pPr>
              <w:ind w:left="-108" w:right="1"/>
              <w:jc w:val="left"/>
              <w:rPr>
                <w:rFonts w:asciiTheme="majorBidi" w:hAnsiTheme="majorBidi" w:cstheme="majorBidi"/>
              </w:rPr>
            </w:pPr>
            <w:r w:rsidRPr="00313072">
              <w:rPr>
                <w:rFonts w:asciiTheme="majorBidi" w:hAnsiTheme="majorBidi" w:cstheme="majorBidi"/>
              </w:rPr>
              <w:t>Sena Development H24 Co., Ltd.</w:t>
            </w:r>
          </w:p>
        </w:tc>
        <w:tc>
          <w:tcPr>
            <w:tcW w:w="1451" w:type="dxa"/>
            <w:shd w:val="clear" w:color="auto" w:fill="auto"/>
            <w:vAlign w:val="bottom"/>
          </w:tcPr>
          <w:p w14:paraId="0F08BDE7" w14:textId="4BE25127"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snapToGrid w:val="0"/>
                <w:lang w:eastAsia="th-TH"/>
              </w:rPr>
              <w:t>-</w:t>
            </w:r>
          </w:p>
        </w:tc>
        <w:tc>
          <w:tcPr>
            <w:tcW w:w="1384" w:type="dxa"/>
            <w:shd w:val="clear" w:color="auto" w:fill="auto"/>
            <w:vAlign w:val="bottom"/>
            <w:hideMark/>
          </w:tcPr>
          <w:p w14:paraId="5D69FE5E" w14:textId="53C4BEBD"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1,000,000</w:t>
            </w:r>
          </w:p>
        </w:tc>
        <w:tc>
          <w:tcPr>
            <w:tcW w:w="1276" w:type="dxa"/>
            <w:shd w:val="clear" w:color="auto" w:fill="auto"/>
            <w:vAlign w:val="bottom"/>
          </w:tcPr>
          <w:p w14:paraId="46503683" w14:textId="5E815CFB"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snapToGrid w:val="0"/>
                <w:lang w:eastAsia="th-TH"/>
              </w:rPr>
              <w:t>-</w:t>
            </w:r>
          </w:p>
        </w:tc>
        <w:tc>
          <w:tcPr>
            <w:tcW w:w="1419" w:type="dxa"/>
            <w:shd w:val="clear" w:color="auto" w:fill="auto"/>
            <w:vAlign w:val="bottom"/>
            <w:hideMark/>
          </w:tcPr>
          <w:p w14:paraId="0E481BAE" w14:textId="52B82CC8"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99.97</w:t>
            </w:r>
          </w:p>
        </w:tc>
        <w:tc>
          <w:tcPr>
            <w:tcW w:w="1418" w:type="dxa"/>
            <w:shd w:val="clear" w:color="auto" w:fill="auto"/>
            <w:vAlign w:val="bottom"/>
          </w:tcPr>
          <w:p w14:paraId="7F5A9EC0" w14:textId="157D5DF7" w:rsidR="00B967B6" w:rsidRPr="00313072" w:rsidRDefault="00B967B6" w:rsidP="00DA24AF">
            <w:pPr>
              <w:tabs>
                <w:tab w:val="decimal" w:pos="1164"/>
                <w:tab w:val="right" w:pos="1343"/>
              </w:tabs>
              <w:ind w:right="1"/>
              <w:jc w:val="right"/>
              <w:rPr>
                <w:rFonts w:asciiTheme="majorBidi" w:hAnsiTheme="majorBidi" w:cstheme="majorBidi"/>
              </w:rPr>
            </w:pPr>
            <w:r w:rsidRPr="00313072">
              <w:rPr>
                <w:rFonts w:asciiTheme="majorBidi" w:hAnsiTheme="majorBidi" w:cstheme="majorBidi"/>
              </w:rPr>
              <w:t>-</w:t>
            </w:r>
          </w:p>
        </w:tc>
        <w:tc>
          <w:tcPr>
            <w:tcW w:w="1419" w:type="dxa"/>
            <w:shd w:val="clear" w:color="auto" w:fill="auto"/>
            <w:vAlign w:val="bottom"/>
            <w:hideMark/>
          </w:tcPr>
          <w:p w14:paraId="528922F6" w14:textId="2E56B810" w:rsidR="00B967B6" w:rsidRPr="00313072" w:rsidRDefault="00B967B6" w:rsidP="00DA24AF">
            <w:pPr>
              <w:tabs>
                <w:tab w:val="decimal" w:pos="1164"/>
                <w:tab w:val="right" w:pos="1343"/>
              </w:tabs>
              <w:ind w:right="1"/>
              <w:jc w:val="right"/>
              <w:rPr>
                <w:rFonts w:asciiTheme="majorBidi" w:hAnsiTheme="majorBidi" w:cstheme="majorBidi"/>
                <w:snapToGrid w:val="0"/>
                <w:lang w:eastAsia="th-TH"/>
              </w:rPr>
            </w:pPr>
            <w:r w:rsidRPr="00313072">
              <w:rPr>
                <w:rFonts w:asciiTheme="majorBidi" w:hAnsiTheme="majorBidi" w:cstheme="majorBidi"/>
              </w:rPr>
              <w:t>999,700</w:t>
            </w:r>
          </w:p>
        </w:tc>
        <w:tc>
          <w:tcPr>
            <w:tcW w:w="1414" w:type="dxa"/>
            <w:shd w:val="clear" w:color="auto" w:fill="auto"/>
            <w:vAlign w:val="bottom"/>
          </w:tcPr>
          <w:p w14:paraId="720F10E7" w14:textId="62C475AA" w:rsidR="00B967B6" w:rsidRPr="00313072" w:rsidRDefault="00B967B6" w:rsidP="00DA24AF">
            <w:pPr>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418" w:type="dxa"/>
            <w:shd w:val="clear" w:color="auto" w:fill="auto"/>
            <w:vAlign w:val="bottom"/>
          </w:tcPr>
          <w:p w14:paraId="47087071" w14:textId="0F4F8637" w:rsidR="00B967B6" w:rsidRPr="00313072" w:rsidRDefault="00B967B6" w:rsidP="00DA24AF">
            <w:pPr>
              <w:ind w:right="1"/>
              <w:jc w:val="right"/>
              <w:rPr>
                <w:rFonts w:asciiTheme="majorBidi" w:hAnsiTheme="majorBidi" w:cstheme="majorBidi"/>
              </w:rPr>
            </w:pPr>
            <w:r w:rsidRPr="00313072">
              <w:rPr>
                <w:rFonts w:asciiTheme="majorBidi" w:hAnsiTheme="majorBidi" w:cstheme="majorBidi"/>
              </w:rPr>
              <w:t>-</w:t>
            </w:r>
          </w:p>
        </w:tc>
      </w:tr>
      <w:tr w:rsidR="00B967B6" w:rsidRPr="00313072" w14:paraId="20D6129B" w14:textId="77777777" w:rsidTr="00D3216F">
        <w:trPr>
          <w:trHeight w:val="397"/>
        </w:trPr>
        <w:tc>
          <w:tcPr>
            <w:tcW w:w="3402" w:type="dxa"/>
            <w:shd w:val="clear" w:color="auto" w:fill="auto"/>
            <w:vAlign w:val="bottom"/>
            <w:hideMark/>
          </w:tcPr>
          <w:p w14:paraId="736D7890" w14:textId="77777777" w:rsidR="00B967B6" w:rsidRPr="00313072" w:rsidRDefault="00B967B6" w:rsidP="00DA24AF">
            <w:pPr>
              <w:ind w:left="-108" w:right="1"/>
              <w:jc w:val="left"/>
              <w:rPr>
                <w:rFonts w:asciiTheme="majorBidi" w:hAnsiTheme="majorBidi" w:cstheme="majorBidi"/>
              </w:rPr>
            </w:pPr>
            <w:r w:rsidRPr="00313072">
              <w:rPr>
                <w:rFonts w:asciiTheme="majorBidi" w:hAnsiTheme="majorBidi" w:cstheme="majorBidi"/>
              </w:rPr>
              <w:t>Sena Development H25 Co., Ltd.</w:t>
            </w:r>
          </w:p>
        </w:tc>
        <w:tc>
          <w:tcPr>
            <w:tcW w:w="1451" w:type="dxa"/>
            <w:shd w:val="clear" w:color="auto" w:fill="auto"/>
            <w:vAlign w:val="bottom"/>
          </w:tcPr>
          <w:p w14:paraId="49B72446" w14:textId="24D15CA8" w:rsidR="00B967B6" w:rsidRPr="00313072" w:rsidRDefault="00AB1979"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snapToGrid w:val="0"/>
                <w:lang w:eastAsia="th-TH"/>
              </w:rPr>
              <w:t>-</w:t>
            </w:r>
          </w:p>
        </w:tc>
        <w:tc>
          <w:tcPr>
            <w:tcW w:w="1384" w:type="dxa"/>
            <w:shd w:val="clear" w:color="auto" w:fill="auto"/>
            <w:vAlign w:val="bottom"/>
            <w:hideMark/>
          </w:tcPr>
          <w:p w14:paraId="11F763EE" w14:textId="5A047E7D"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1,000,000</w:t>
            </w:r>
          </w:p>
        </w:tc>
        <w:tc>
          <w:tcPr>
            <w:tcW w:w="1276" w:type="dxa"/>
            <w:shd w:val="clear" w:color="auto" w:fill="auto"/>
            <w:vAlign w:val="bottom"/>
          </w:tcPr>
          <w:p w14:paraId="5AC15469" w14:textId="6F2A144A" w:rsidR="00B967B6" w:rsidRPr="00313072" w:rsidRDefault="00AB1979"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snapToGrid w:val="0"/>
                <w:lang w:eastAsia="th-TH"/>
              </w:rPr>
              <w:t>-</w:t>
            </w:r>
          </w:p>
        </w:tc>
        <w:tc>
          <w:tcPr>
            <w:tcW w:w="1419" w:type="dxa"/>
            <w:shd w:val="clear" w:color="auto" w:fill="auto"/>
            <w:vAlign w:val="bottom"/>
            <w:hideMark/>
          </w:tcPr>
          <w:p w14:paraId="45D02DC4" w14:textId="1FAEFBC7"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99.97</w:t>
            </w:r>
          </w:p>
        </w:tc>
        <w:tc>
          <w:tcPr>
            <w:tcW w:w="1418" w:type="dxa"/>
            <w:shd w:val="clear" w:color="auto" w:fill="auto"/>
            <w:vAlign w:val="bottom"/>
          </w:tcPr>
          <w:p w14:paraId="5E788813" w14:textId="48398D12" w:rsidR="00B967B6" w:rsidRPr="00313072" w:rsidRDefault="00AB1979" w:rsidP="00DA24AF">
            <w:pPr>
              <w:tabs>
                <w:tab w:val="decimal" w:pos="1164"/>
                <w:tab w:val="right" w:pos="1343"/>
              </w:tabs>
              <w:ind w:right="1"/>
              <w:jc w:val="right"/>
              <w:rPr>
                <w:rFonts w:asciiTheme="majorBidi" w:hAnsiTheme="majorBidi" w:cstheme="majorBidi"/>
              </w:rPr>
            </w:pPr>
            <w:r w:rsidRPr="00313072">
              <w:rPr>
                <w:rFonts w:asciiTheme="majorBidi" w:hAnsiTheme="majorBidi" w:cstheme="majorBidi"/>
              </w:rPr>
              <w:t>-</w:t>
            </w:r>
          </w:p>
        </w:tc>
        <w:tc>
          <w:tcPr>
            <w:tcW w:w="1419" w:type="dxa"/>
            <w:shd w:val="clear" w:color="auto" w:fill="auto"/>
            <w:vAlign w:val="bottom"/>
            <w:hideMark/>
          </w:tcPr>
          <w:p w14:paraId="510932DE" w14:textId="202B9CCD" w:rsidR="00B967B6" w:rsidRPr="00313072" w:rsidRDefault="00B967B6" w:rsidP="00DA24AF">
            <w:pPr>
              <w:tabs>
                <w:tab w:val="decimal" w:pos="1164"/>
                <w:tab w:val="right" w:pos="1343"/>
              </w:tabs>
              <w:ind w:right="1"/>
              <w:jc w:val="right"/>
              <w:rPr>
                <w:rFonts w:asciiTheme="majorBidi" w:hAnsiTheme="majorBidi" w:cstheme="majorBidi"/>
                <w:snapToGrid w:val="0"/>
                <w:lang w:eastAsia="th-TH"/>
              </w:rPr>
            </w:pPr>
            <w:r w:rsidRPr="00313072">
              <w:rPr>
                <w:rFonts w:asciiTheme="majorBidi" w:hAnsiTheme="majorBidi" w:cstheme="majorBidi"/>
              </w:rPr>
              <w:t>999,700</w:t>
            </w:r>
          </w:p>
        </w:tc>
        <w:tc>
          <w:tcPr>
            <w:tcW w:w="1414" w:type="dxa"/>
            <w:shd w:val="clear" w:color="auto" w:fill="auto"/>
            <w:vAlign w:val="bottom"/>
          </w:tcPr>
          <w:p w14:paraId="68F1530D" w14:textId="471B462A" w:rsidR="00B967B6" w:rsidRPr="00313072" w:rsidRDefault="00B967B6" w:rsidP="00DA24AF">
            <w:pPr>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418" w:type="dxa"/>
            <w:shd w:val="clear" w:color="auto" w:fill="auto"/>
            <w:vAlign w:val="bottom"/>
          </w:tcPr>
          <w:p w14:paraId="0D0C02DA" w14:textId="7B1386CF" w:rsidR="00B967B6" w:rsidRPr="00313072" w:rsidRDefault="00B967B6" w:rsidP="00DA24AF">
            <w:pPr>
              <w:ind w:right="1"/>
              <w:jc w:val="right"/>
              <w:rPr>
                <w:rFonts w:asciiTheme="majorBidi" w:hAnsiTheme="majorBidi" w:cstheme="majorBidi"/>
              </w:rPr>
            </w:pPr>
            <w:r w:rsidRPr="00313072">
              <w:rPr>
                <w:rFonts w:asciiTheme="majorBidi" w:hAnsiTheme="majorBidi" w:cstheme="majorBidi"/>
              </w:rPr>
              <w:t>-</w:t>
            </w:r>
          </w:p>
        </w:tc>
      </w:tr>
      <w:tr w:rsidR="00B967B6" w:rsidRPr="00313072" w14:paraId="40BF83F6" w14:textId="77777777" w:rsidTr="00D3216F">
        <w:trPr>
          <w:trHeight w:val="397"/>
        </w:trPr>
        <w:tc>
          <w:tcPr>
            <w:tcW w:w="3402" w:type="dxa"/>
            <w:shd w:val="clear" w:color="auto" w:fill="auto"/>
            <w:vAlign w:val="bottom"/>
            <w:hideMark/>
          </w:tcPr>
          <w:p w14:paraId="4F947AA2" w14:textId="77777777" w:rsidR="00B967B6" w:rsidRPr="00313072" w:rsidRDefault="00B967B6" w:rsidP="00DA24AF">
            <w:pPr>
              <w:ind w:left="-108" w:right="1"/>
              <w:jc w:val="left"/>
              <w:rPr>
                <w:rFonts w:asciiTheme="majorBidi" w:hAnsiTheme="majorBidi" w:cstheme="majorBidi"/>
              </w:rPr>
            </w:pPr>
            <w:r w:rsidRPr="00313072">
              <w:rPr>
                <w:rFonts w:asciiTheme="majorBidi" w:hAnsiTheme="majorBidi" w:cstheme="majorBidi"/>
              </w:rPr>
              <w:t>Sena Cloud  Co., Ltd.</w:t>
            </w:r>
          </w:p>
        </w:tc>
        <w:tc>
          <w:tcPr>
            <w:tcW w:w="1451" w:type="dxa"/>
            <w:shd w:val="clear" w:color="auto" w:fill="auto"/>
            <w:vAlign w:val="bottom"/>
          </w:tcPr>
          <w:p w14:paraId="0E3166C8" w14:textId="46DE27F2"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snapToGrid w:val="0"/>
                <w:lang w:eastAsia="th-TH"/>
              </w:rPr>
              <w:t>1,000,000</w:t>
            </w:r>
          </w:p>
        </w:tc>
        <w:tc>
          <w:tcPr>
            <w:tcW w:w="1384" w:type="dxa"/>
            <w:shd w:val="clear" w:color="auto" w:fill="auto"/>
            <w:vAlign w:val="bottom"/>
            <w:hideMark/>
          </w:tcPr>
          <w:p w14:paraId="1840B68A" w14:textId="041721DA"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1,000,000</w:t>
            </w:r>
          </w:p>
        </w:tc>
        <w:tc>
          <w:tcPr>
            <w:tcW w:w="1276" w:type="dxa"/>
            <w:shd w:val="clear" w:color="auto" w:fill="auto"/>
            <w:vAlign w:val="bottom"/>
          </w:tcPr>
          <w:p w14:paraId="05A7823C" w14:textId="20D3735F"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snapToGrid w:val="0"/>
                <w:lang w:eastAsia="th-TH"/>
              </w:rPr>
              <w:t>99.97</w:t>
            </w:r>
          </w:p>
        </w:tc>
        <w:tc>
          <w:tcPr>
            <w:tcW w:w="1419" w:type="dxa"/>
            <w:shd w:val="clear" w:color="auto" w:fill="auto"/>
            <w:vAlign w:val="bottom"/>
            <w:hideMark/>
          </w:tcPr>
          <w:p w14:paraId="063BF0D2" w14:textId="258F54FC"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99.97</w:t>
            </w:r>
          </w:p>
        </w:tc>
        <w:tc>
          <w:tcPr>
            <w:tcW w:w="1418" w:type="dxa"/>
            <w:shd w:val="clear" w:color="auto" w:fill="auto"/>
            <w:vAlign w:val="bottom"/>
          </w:tcPr>
          <w:p w14:paraId="44926488" w14:textId="77FDFFCB" w:rsidR="00B967B6" w:rsidRPr="00313072" w:rsidRDefault="00B967B6" w:rsidP="00DA24AF">
            <w:pPr>
              <w:tabs>
                <w:tab w:val="decimal" w:pos="1164"/>
                <w:tab w:val="right" w:pos="1343"/>
              </w:tabs>
              <w:ind w:right="1"/>
              <w:jc w:val="right"/>
              <w:rPr>
                <w:rFonts w:asciiTheme="majorBidi" w:hAnsiTheme="majorBidi" w:cstheme="majorBidi"/>
              </w:rPr>
            </w:pPr>
            <w:r w:rsidRPr="00313072">
              <w:rPr>
                <w:rFonts w:asciiTheme="majorBidi" w:hAnsiTheme="majorBidi" w:cstheme="majorBidi"/>
              </w:rPr>
              <w:t>999,700</w:t>
            </w:r>
          </w:p>
        </w:tc>
        <w:tc>
          <w:tcPr>
            <w:tcW w:w="1419" w:type="dxa"/>
            <w:shd w:val="clear" w:color="auto" w:fill="auto"/>
            <w:vAlign w:val="bottom"/>
            <w:hideMark/>
          </w:tcPr>
          <w:p w14:paraId="3F2790BF" w14:textId="65EE7007" w:rsidR="00B967B6" w:rsidRPr="00313072" w:rsidRDefault="00B967B6" w:rsidP="00DA24AF">
            <w:pPr>
              <w:tabs>
                <w:tab w:val="decimal" w:pos="1164"/>
                <w:tab w:val="right" w:pos="1343"/>
              </w:tabs>
              <w:ind w:right="1"/>
              <w:jc w:val="right"/>
              <w:rPr>
                <w:rFonts w:asciiTheme="majorBidi" w:hAnsiTheme="majorBidi" w:cstheme="majorBidi"/>
                <w:snapToGrid w:val="0"/>
                <w:lang w:eastAsia="th-TH"/>
              </w:rPr>
            </w:pPr>
            <w:r w:rsidRPr="00313072">
              <w:rPr>
                <w:rFonts w:asciiTheme="majorBidi" w:hAnsiTheme="majorBidi" w:cstheme="majorBidi"/>
              </w:rPr>
              <w:t>999,700</w:t>
            </w:r>
          </w:p>
        </w:tc>
        <w:tc>
          <w:tcPr>
            <w:tcW w:w="1414" w:type="dxa"/>
            <w:shd w:val="clear" w:color="auto" w:fill="auto"/>
            <w:vAlign w:val="bottom"/>
          </w:tcPr>
          <w:p w14:paraId="6BE8B2F8" w14:textId="20B91933" w:rsidR="00B967B6" w:rsidRPr="00313072" w:rsidRDefault="00B967B6" w:rsidP="00DA24AF">
            <w:pPr>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418" w:type="dxa"/>
            <w:shd w:val="clear" w:color="auto" w:fill="auto"/>
            <w:vAlign w:val="bottom"/>
          </w:tcPr>
          <w:p w14:paraId="5926CE27" w14:textId="75F1750B" w:rsidR="00B967B6" w:rsidRPr="00313072" w:rsidRDefault="00B967B6" w:rsidP="00DA24AF">
            <w:pPr>
              <w:ind w:right="1"/>
              <w:jc w:val="right"/>
              <w:rPr>
                <w:rFonts w:asciiTheme="majorBidi" w:hAnsiTheme="majorBidi" w:cstheme="majorBidi"/>
              </w:rPr>
            </w:pPr>
            <w:r w:rsidRPr="00313072">
              <w:rPr>
                <w:rFonts w:asciiTheme="majorBidi" w:hAnsiTheme="majorBidi" w:cstheme="majorBidi"/>
              </w:rPr>
              <w:t>-</w:t>
            </w:r>
          </w:p>
        </w:tc>
      </w:tr>
      <w:tr w:rsidR="00B967B6" w:rsidRPr="00313072" w14:paraId="23A73354" w14:textId="77777777" w:rsidTr="00D3216F">
        <w:trPr>
          <w:trHeight w:val="397"/>
        </w:trPr>
        <w:tc>
          <w:tcPr>
            <w:tcW w:w="3402" w:type="dxa"/>
            <w:shd w:val="clear" w:color="auto" w:fill="auto"/>
            <w:vAlign w:val="bottom"/>
            <w:hideMark/>
          </w:tcPr>
          <w:p w14:paraId="0E364D63" w14:textId="77777777" w:rsidR="00B967B6" w:rsidRPr="00313072" w:rsidRDefault="00B967B6" w:rsidP="00DA24AF">
            <w:pPr>
              <w:ind w:left="-108" w:right="1"/>
              <w:jc w:val="left"/>
              <w:rPr>
                <w:rFonts w:asciiTheme="majorBidi" w:hAnsiTheme="majorBidi" w:cstheme="majorBidi"/>
              </w:rPr>
            </w:pPr>
            <w:r w:rsidRPr="00313072">
              <w:rPr>
                <w:rFonts w:asciiTheme="majorBidi" w:hAnsiTheme="majorBidi" w:cstheme="majorBidi"/>
              </w:rPr>
              <w:t>Sena Idea  Co., Ltd.</w:t>
            </w:r>
            <w:r w:rsidRPr="00313072">
              <w:rPr>
                <w:rFonts w:asciiTheme="majorBidi" w:hAnsiTheme="majorBidi" w:cstheme="majorBidi"/>
                <w:vertAlign w:val="superscript"/>
                <w:cs/>
              </w:rPr>
              <w:t xml:space="preserve"> </w:t>
            </w:r>
          </w:p>
        </w:tc>
        <w:tc>
          <w:tcPr>
            <w:tcW w:w="1451" w:type="dxa"/>
            <w:shd w:val="clear" w:color="auto" w:fill="auto"/>
            <w:vAlign w:val="bottom"/>
          </w:tcPr>
          <w:p w14:paraId="54437A59" w14:textId="41184E48"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snapToGrid w:val="0"/>
                <w:lang w:eastAsia="th-TH"/>
              </w:rPr>
              <w:t>1,000,000</w:t>
            </w:r>
          </w:p>
        </w:tc>
        <w:tc>
          <w:tcPr>
            <w:tcW w:w="1384" w:type="dxa"/>
            <w:shd w:val="clear" w:color="auto" w:fill="auto"/>
            <w:vAlign w:val="bottom"/>
            <w:hideMark/>
          </w:tcPr>
          <w:p w14:paraId="3BB988B1" w14:textId="32143AED"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1,000,000</w:t>
            </w:r>
          </w:p>
        </w:tc>
        <w:tc>
          <w:tcPr>
            <w:tcW w:w="1276" w:type="dxa"/>
            <w:shd w:val="clear" w:color="auto" w:fill="auto"/>
            <w:vAlign w:val="bottom"/>
          </w:tcPr>
          <w:p w14:paraId="57BDB867" w14:textId="2DE59726"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snapToGrid w:val="0"/>
                <w:lang w:eastAsia="th-TH"/>
              </w:rPr>
              <w:t>99.97</w:t>
            </w:r>
          </w:p>
        </w:tc>
        <w:tc>
          <w:tcPr>
            <w:tcW w:w="1419" w:type="dxa"/>
            <w:shd w:val="clear" w:color="auto" w:fill="auto"/>
            <w:vAlign w:val="bottom"/>
            <w:hideMark/>
          </w:tcPr>
          <w:p w14:paraId="245839E9" w14:textId="6245D081"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99.97</w:t>
            </w:r>
          </w:p>
        </w:tc>
        <w:tc>
          <w:tcPr>
            <w:tcW w:w="1418" w:type="dxa"/>
            <w:shd w:val="clear" w:color="auto" w:fill="auto"/>
            <w:vAlign w:val="bottom"/>
          </w:tcPr>
          <w:p w14:paraId="67B26819" w14:textId="200FB0EF" w:rsidR="00B967B6" w:rsidRPr="00313072" w:rsidRDefault="00B967B6" w:rsidP="00DA24AF">
            <w:pPr>
              <w:tabs>
                <w:tab w:val="decimal" w:pos="1164"/>
                <w:tab w:val="right" w:pos="1343"/>
              </w:tabs>
              <w:ind w:right="1"/>
              <w:jc w:val="right"/>
              <w:rPr>
                <w:rFonts w:asciiTheme="majorBidi" w:hAnsiTheme="majorBidi" w:cstheme="majorBidi"/>
              </w:rPr>
            </w:pPr>
            <w:r w:rsidRPr="00313072">
              <w:rPr>
                <w:rFonts w:asciiTheme="majorBidi" w:hAnsiTheme="majorBidi" w:cstheme="majorBidi"/>
              </w:rPr>
              <w:t>999,700</w:t>
            </w:r>
          </w:p>
        </w:tc>
        <w:tc>
          <w:tcPr>
            <w:tcW w:w="1419" w:type="dxa"/>
            <w:shd w:val="clear" w:color="auto" w:fill="auto"/>
            <w:vAlign w:val="bottom"/>
            <w:hideMark/>
          </w:tcPr>
          <w:p w14:paraId="425079B9" w14:textId="45A1E552" w:rsidR="00B967B6" w:rsidRPr="00313072" w:rsidRDefault="00B967B6" w:rsidP="00DA24AF">
            <w:pPr>
              <w:tabs>
                <w:tab w:val="decimal" w:pos="1164"/>
                <w:tab w:val="right" w:pos="1343"/>
              </w:tabs>
              <w:ind w:right="1"/>
              <w:jc w:val="right"/>
              <w:rPr>
                <w:rFonts w:asciiTheme="majorBidi" w:hAnsiTheme="majorBidi" w:cstheme="majorBidi"/>
                <w:snapToGrid w:val="0"/>
                <w:lang w:eastAsia="th-TH"/>
              </w:rPr>
            </w:pPr>
            <w:r w:rsidRPr="00313072">
              <w:rPr>
                <w:rFonts w:asciiTheme="majorBidi" w:hAnsiTheme="majorBidi" w:cstheme="majorBidi"/>
              </w:rPr>
              <w:t>999,700</w:t>
            </w:r>
          </w:p>
        </w:tc>
        <w:tc>
          <w:tcPr>
            <w:tcW w:w="1414" w:type="dxa"/>
            <w:shd w:val="clear" w:color="auto" w:fill="auto"/>
            <w:vAlign w:val="bottom"/>
          </w:tcPr>
          <w:p w14:paraId="245A849A" w14:textId="3902F48D" w:rsidR="00B967B6" w:rsidRPr="00313072" w:rsidRDefault="00B967B6" w:rsidP="00DA24AF">
            <w:pPr>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418" w:type="dxa"/>
            <w:shd w:val="clear" w:color="auto" w:fill="auto"/>
            <w:vAlign w:val="bottom"/>
          </w:tcPr>
          <w:p w14:paraId="3F9DCBFB" w14:textId="0077EAF8" w:rsidR="00B967B6" w:rsidRPr="00313072" w:rsidRDefault="00B967B6" w:rsidP="00DA24AF">
            <w:pPr>
              <w:ind w:right="1"/>
              <w:jc w:val="right"/>
              <w:rPr>
                <w:rFonts w:asciiTheme="majorBidi" w:hAnsiTheme="majorBidi" w:cstheme="majorBidi"/>
              </w:rPr>
            </w:pPr>
            <w:r w:rsidRPr="00313072">
              <w:rPr>
                <w:rFonts w:asciiTheme="majorBidi" w:hAnsiTheme="majorBidi" w:cstheme="majorBidi"/>
              </w:rPr>
              <w:t>-</w:t>
            </w:r>
          </w:p>
        </w:tc>
      </w:tr>
      <w:tr w:rsidR="00B967B6" w:rsidRPr="00313072" w14:paraId="01B9E75D" w14:textId="77777777" w:rsidTr="00D3216F">
        <w:trPr>
          <w:trHeight w:val="397"/>
        </w:trPr>
        <w:tc>
          <w:tcPr>
            <w:tcW w:w="3402" w:type="dxa"/>
            <w:shd w:val="clear" w:color="auto" w:fill="auto"/>
            <w:vAlign w:val="bottom"/>
            <w:hideMark/>
          </w:tcPr>
          <w:p w14:paraId="6068DA81" w14:textId="229B8494" w:rsidR="00B967B6" w:rsidRPr="00313072" w:rsidRDefault="001E29A0" w:rsidP="00DA24AF">
            <w:pPr>
              <w:ind w:left="-108" w:right="1"/>
              <w:jc w:val="left"/>
              <w:rPr>
                <w:rFonts w:asciiTheme="majorBidi" w:hAnsiTheme="majorBidi" w:cstheme="majorBidi"/>
              </w:rPr>
            </w:pPr>
            <w:r w:rsidRPr="00313072">
              <w:rPr>
                <w:rFonts w:asciiTheme="majorBidi" w:hAnsiTheme="majorBidi" w:cstheme="majorBidi"/>
              </w:rPr>
              <w:t>SK</w:t>
            </w:r>
            <w:r w:rsidR="00B967B6" w:rsidRPr="00313072">
              <w:rPr>
                <w:rFonts w:asciiTheme="majorBidi" w:hAnsiTheme="majorBidi" w:cstheme="majorBidi"/>
              </w:rPr>
              <w:t xml:space="preserve"> Asset Management Co., Ltd.</w:t>
            </w:r>
          </w:p>
        </w:tc>
        <w:tc>
          <w:tcPr>
            <w:tcW w:w="1451" w:type="dxa"/>
            <w:shd w:val="clear" w:color="auto" w:fill="auto"/>
            <w:vAlign w:val="bottom"/>
          </w:tcPr>
          <w:p w14:paraId="31938186" w14:textId="289CD39B" w:rsidR="00B967B6" w:rsidRPr="00313072" w:rsidRDefault="00AB1979"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snapToGrid w:val="0"/>
                <w:lang w:eastAsia="th-TH"/>
              </w:rPr>
              <w:t>130</w:t>
            </w:r>
            <w:r w:rsidR="00B967B6" w:rsidRPr="00313072">
              <w:rPr>
                <w:rFonts w:asciiTheme="majorBidi" w:hAnsiTheme="majorBidi" w:cstheme="majorBidi"/>
                <w:snapToGrid w:val="0"/>
                <w:lang w:eastAsia="th-TH"/>
              </w:rPr>
              <w:t>,</w:t>
            </w:r>
            <w:r w:rsidRPr="00313072">
              <w:rPr>
                <w:rFonts w:asciiTheme="majorBidi" w:hAnsiTheme="majorBidi" w:cstheme="majorBidi"/>
                <w:snapToGrid w:val="0"/>
                <w:lang w:eastAsia="th-TH"/>
              </w:rPr>
              <w:t>00</w:t>
            </w:r>
            <w:r w:rsidR="00B967B6" w:rsidRPr="00313072">
              <w:rPr>
                <w:rFonts w:asciiTheme="majorBidi" w:hAnsiTheme="majorBidi" w:cstheme="majorBidi"/>
                <w:snapToGrid w:val="0"/>
                <w:lang w:eastAsia="th-TH"/>
              </w:rPr>
              <w:t>0,000</w:t>
            </w:r>
          </w:p>
        </w:tc>
        <w:tc>
          <w:tcPr>
            <w:tcW w:w="1384" w:type="dxa"/>
            <w:shd w:val="clear" w:color="auto" w:fill="auto"/>
            <w:vAlign w:val="bottom"/>
            <w:hideMark/>
          </w:tcPr>
          <w:p w14:paraId="02DCB26C" w14:textId="52438FC6"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1,000,000</w:t>
            </w:r>
          </w:p>
        </w:tc>
        <w:tc>
          <w:tcPr>
            <w:tcW w:w="1276" w:type="dxa"/>
            <w:shd w:val="clear" w:color="auto" w:fill="auto"/>
            <w:vAlign w:val="bottom"/>
          </w:tcPr>
          <w:p w14:paraId="67B58A4F" w14:textId="75AD848F"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snapToGrid w:val="0"/>
                <w:lang w:eastAsia="th-TH"/>
              </w:rPr>
              <w:t>99.99</w:t>
            </w:r>
          </w:p>
        </w:tc>
        <w:tc>
          <w:tcPr>
            <w:tcW w:w="1419" w:type="dxa"/>
            <w:shd w:val="clear" w:color="auto" w:fill="auto"/>
            <w:vAlign w:val="bottom"/>
            <w:hideMark/>
          </w:tcPr>
          <w:p w14:paraId="3A87F7EE" w14:textId="0BF2E270"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99.97</w:t>
            </w:r>
          </w:p>
        </w:tc>
        <w:tc>
          <w:tcPr>
            <w:tcW w:w="1418" w:type="dxa"/>
            <w:shd w:val="clear" w:color="auto" w:fill="auto"/>
            <w:vAlign w:val="bottom"/>
          </w:tcPr>
          <w:p w14:paraId="0D3F4047" w14:textId="1B652FC6" w:rsidR="00B967B6" w:rsidRPr="00313072" w:rsidRDefault="001F1F26" w:rsidP="00DA24AF">
            <w:pPr>
              <w:tabs>
                <w:tab w:val="decimal" w:pos="1164"/>
                <w:tab w:val="right" w:pos="1343"/>
              </w:tabs>
              <w:ind w:right="1"/>
              <w:jc w:val="right"/>
              <w:rPr>
                <w:rFonts w:asciiTheme="majorBidi" w:hAnsiTheme="majorBidi" w:cstheme="majorBidi"/>
              </w:rPr>
            </w:pPr>
            <w:r w:rsidRPr="00313072">
              <w:rPr>
                <w:rFonts w:asciiTheme="majorBidi" w:hAnsiTheme="majorBidi" w:cstheme="majorBidi"/>
              </w:rPr>
              <w:t>1</w:t>
            </w:r>
            <w:r w:rsidR="00B967B6" w:rsidRPr="00313072">
              <w:rPr>
                <w:rFonts w:asciiTheme="majorBidi" w:hAnsiTheme="majorBidi" w:cstheme="majorBidi"/>
              </w:rPr>
              <w:t>2</w:t>
            </w:r>
            <w:r w:rsidRPr="00313072">
              <w:rPr>
                <w:rFonts w:asciiTheme="majorBidi" w:hAnsiTheme="majorBidi" w:cstheme="majorBidi"/>
              </w:rPr>
              <w:t>9</w:t>
            </w:r>
            <w:r w:rsidR="00B967B6" w:rsidRPr="00313072">
              <w:rPr>
                <w:rFonts w:asciiTheme="majorBidi" w:hAnsiTheme="majorBidi" w:cstheme="majorBidi"/>
              </w:rPr>
              <w:t>,</w:t>
            </w:r>
            <w:r w:rsidRPr="00313072">
              <w:rPr>
                <w:rFonts w:asciiTheme="majorBidi" w:hAnsiTheme="majorBidi" w:cstheme="majorBidi"/>
              </w:rPr>
              <w:t>99</w:t>
            </w:r>
            <w:r w:rsidR="00B967B6" w:rsidRPr="00313072">
              <w:rPr>
                <w:rFonts w:asciiTheme="majorBidi" w:hAnsiTheme="majorBidi" w:cstheme="majorBidi"/>
              </w:rPr>
              <w:t>9,700</w:t>
            </w:r>
          </w:p>
        </w:tc>
        <w:tc>
          <w:tcPr>
            <w:tcW w:w="1419" w:type="dxa"/>
            <w:shd w:val="clear" w:color="auto" w:fill="auto"/>
            <w:vAlign w:val="bottom"/>
            <w:hideMark/>
          </w:tcPr>
          <w:p w14:paraId="4E919CF6" w14:textId="6032806E" w:rsidR="00B967B6" w:rsidRPr="00313072" w:rsidRDefault="00B967B6" w:rsidP="00DA24AF">
            <w:pPr>
              <w:tabs>
                <w:tab w:val="decimal" w:pos="1164"/>
                <w:tab w:val="right" w:pos="1343"/>
              </w:tabs>
              <w:ind w:right="1"/>
              <w:jc w:val="right"/>
              <w:rPr>
                <w:rFonts w:asciiTheme="majorBidi" w:hAnsiTheme="majorBidi" w:cstheme="majorBidi"/>
                <w:snapToGrid w:val="0"/>
                <w:lang w:eastAsia="th-TH"/>
              </w:rPr>
            </w:pPr>
            <w:r w:rsidRPr="00313072">
              <w:rPr>
                <w:rFonts w:asciiTheme="majorBidi" w:hAnsiTheme="majorBidi" w:cstheme="majorBidi"/>
              </w:rPr>
              <w:t>999,700</w:t>
            </w:r>
          </w:p>
        </w:tc>
        <w:tc>
          <w:tcPr>
            <w:tcW w:w="1414" w:type="dxa"/>
            <w:shd w:val="clear" w:color="auto" w:fill="auto"/>
            <w:vAlign w:val="bottom"/>
          </w:tcPr>
          <w:p w14:paraId="433F79E9" w14:textId="1FAEEA1D" w:rsidR="00B967B6" w:rsidRPr="00313072" w:rsidRDefault="00B967B6" w:rsidP="00DA24AF">
            <w:pPr>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418" w:type="dxa"/>
            <w:shd w:val="clear" w:color="auto" w:fill="auto"/>
            <w:vAlign w:val="bottom"/>
          </w:tcPr>
          <w:p w14:paraId="7534B2BD" w14:textId="11DC123B" w:rsidR="00B967B6" w:rsidRPr="00313072" w:rsidRDefault="00B967B6" w:rsidP="00DA24AF">
            <w:pPr>
              <w:ind w:right="1"/>
              <w:jc w:val="right"/>
              <w:rPr>
                <w:rFonts w:asciiTheme="majorBidi" w:hAnsiTheme="majorBidi" w:cstheme="majorBidi"/>
              </w:rPr>
            </w:pPr>
            <w:r w:rsidRPr="00313072">
              <w:rPr>
                <w:rFonts w:asciiTheme="majorBidi" w:hAnsiTheme="majorBidi" w:cstheme="majorBidi"/>
                <w:snapToGrid w:val="0"/>
                <w:lang w:eastAsia="th-TH"/>
              </w:rPr>
              <w:t>-</w:t>
            </w:r>
          </w:p>
        </w:tc>
      </w:tr>
      <w:tr w:rsidR="00B967B6" w:rsidRPr="00313072" w14:paraId="4C65761D" w14:textId="77777777" w:rsidTr="00D3216F">
        <w:trPr>
          <w:trHeight w:val="397"/>
        </w:trPr>
        <w:tc>
          <w:tcPr>
            <w:tcW w:w="3402" w:type="dxa"/>
            <w:shd w:val="clear" w:color="auto" w:fill="auto"/>
            <w:vAlign w:val="bottom"/>
            <w:hideMark/>
          </w:tcPr>
          <w:p w14:paraId="53ED8113" w14:textId="77777777" w:rsidR="00B967B6" w:rsidRPr="00313072" w:rsidRDefault="00B967B6" w:rsidP="00DA24AF">
            <w:pPr>
              <w:ind w:left="-108" w:right="1"/>
              <w:jc w:val="left"/>
              <w:rPr>
                <w:rFonts w:asciiTheme="majorBidi" w:hAnsiTheme="majorBidi" w:cstheme="majorBidi"/>
              </w:rPr>
            </w:pPr>
            <w:r w:rsidRPr="00313072">
              <w:rPr>
                <w:rFonts w:asciiTheme="majorBidi" w:hAnsiTheme="majorBidi" w:cstheme="majorBidi"/>
              </w:rPr>
              <w:t>Power Cash</w:t>
            </w:r>
            <w:r w:rsidRPr="00313072">
              <w:rPr>
                <w:rFonts w:asciiTheme="majorBidi" w:hAnsiTheme="majorBidi" w:cstheme="majorBidi"/>
                <w:cs/>
              </w:rPr>
              <w:t xml:space="preserve"> </w:t>
            </w:r>
            <w:r w:rsidRPr="00313072">
              <w:rPr>
                <w:rFonts w:asciiTheme="majorBidi" w:hAnsiTheme="majorBidi" w:cstheme="majorBidi"/>
              </w:rPr>
              <w:t>Co., Ltd.</w:t>
            </w:r>
          </w:p>
        </w:tc>
        <w:tc>
          <w:tcPr>
            <w:tcW w:w="1451" w:type="dxa"/>
            <w:shd w:val="clear" w:color="auto" w:fill="auto"/>
            <w:vAlign w:val="bottom"/>
          </w:tcPr>
          <w:p w14:paraId="597D88C6" w14:textId="1C3831D0" w:rsidR="00B967B6" w:rsidRPr="00313072" w:rsidRDefault="00B967B6" w:rsidP="00DA24AF">
            <w:pPr>
              <w:tabs>
                <w:tab w:val="decimal" w:pos="1038"/>
                <w:tab w:val="right" w:pos="1344"/>
              </w:tabs>
              <w:ind w:right="1"/>
              <w:jc w:val="right"/>
              <w:rPr>
                <w:rFonts w:asciiTheme="majorBidi" w:hAnsiTheme="majorBidi" w:cstheme="majorBidi"/>
                <w:cs/>
              </w:rPr>
            </w:pPr>
            <w:r w:rsidRPr="00313072">
              <w:rPr>
                <w:rFonts w:asciiTheme="majorBidi" w:hAnsiTheme="majorBidi" w:cstheme="majorBidi"/>
              </w:rPr>
              <w:t>60,000,000</w:t>
            </w:r>
          </w:p>
        </w:tc>
        <w:tc>
          <w:tcPr>
            <w:tcW w:w="1384" w:type="dxa"/>
            <w:shd w:val="clear" w:color="auto" w:fill="auto"/>
            <w:vAlign w:val="bottom"/>
            <w:hideMark/>
          </w:tcPr>
          <w:p w14:paraId="3FF500BA" w14:textId="315DE20E"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rPr>
              <w:t>50,000,000</w:t>
            </w:r>
          </w:p>
        </w:tc>
        <w:tc>
          <w:tcPr>
            <w:tcW w:w="1276" w:type="dxa"/>
            <w:shd w:val="clear" w:color="auto" w:fill="auto"/>
            <w:vAlign w:val="bottom"/>
          </w:tcPr>
          <w:p w14:paraId="3529AF85" w14:textId="560CA96F"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98.99</w:t>
            </w:r>
          </w:p>
        </w:tc>
        <w:tc>
          <w:tcPr>
            <w:tcW w:w="1419" w:type="dxa"/>
            <w:shd w:val="clear" w:color="auto" w:fill="auto"/>
            <w:vAlign w:val="bottom"/>
            <w:hideMark/>
          </w:tcPr>
          <w:p w14:paraId="1B3F53E4" w14:textId="58A12EFE" w:rsidR="00B967B6" w:rsidRPr="00313072" w:rsidRDefault="00B967B6" w:rsidP="00DA24AF">
            <w:pPr>
              <w:tabs>
                <w:tab w:val="decimal" w:pos="1038"/>
                <w:tab w:val="right" w:pos="1344"/>
              </w:tabs>
              <w:ind w:right="1"/>
              <w:jc w:val="right"/>
              <w:rPr>
                <w:rFonts w:asciiTheme="majorBidi" w:hAnsiTheme="majorBidi" w:cstheme="majorBidi"/>
                <w:snapToGrid w:val="0"/>
                <w:lang w:eastAsia="th-TH"/>
              </w:rPr>
            </w:pPr>
            <w:r w:rsidRPr="00313072">
              <w:rPr>
                <w:rFonts w:asciiTheme="majorBidi" w:hAnsiTheme="majorBidi" w:cstheme="majorBidi"/>
              </w:rPr>
              <w:t>98.99</w:t>
            </w:r>
          </w:p>
        </w:tc>
        <w:tc>
          <w:tcPr>
            <w:tcW w:w="1418" w:type="dxa"/>
            <w:shd w:val="clear" w:color="auto" w:fill="auto"/>
            <w:vAlign w:val="bottom"/>
          </w:tcPr>
          <w:p w14:paraId="67820BBF" w14:textId="74AC74BC" w:rsidR="00B967B6" w:rsidRPr="00313072" w:rsidRDefault="00B967B6" w:rsidP="00DA24AF">
            <w:pPr>
              <w:tabs>
                <w:tab w:val="decimal" w:pos="1164"/>
                <w:tab w:val="right" w:pos="1343"/>
              </w:tabs>
              <w:ind w:right="1"/>
              <w:jc w:val="right"/>
              <w:rPr>
                <w:rFonts w:asciiTheme="majorBidi" w:hAnsiTheme="majorBidi" w:cstheme="majorBidi"/>
              </w:rPr>
            </w:pPr>
            <w:r w:rsidRPr="00313072">
              <w:rPr>
                <w:rFonts w:asciiTheme="majorBidi" w:hAnsiTheme="majorBidi" w:cstheme="majorBidi"/>
              </w:rPr>
              <w:t>59,399,700</w:t>
            </w:r>
          </w:p>
        </w:tc>
        <w:tc>
          <w:tcPr>
            <w:tcW w:w="1419" w:type="dxa"/>
            <w:shd w:val="clear" w:color="auto" w:fill="auto"/>
            <w:vAlign w:val="bottom"/>
            <w:hideMark/>
          </w:tcPr>
          <w:p w14:paraId="030987E4" w14:textId="0F8E05E7" w:rsidR="00B967B6" w:rsidRPr="00313072" w:rsidRDefault="00B967B6" w:rsidP="00DA24AF">
            <w:pPr>
              <w:tabs>
                <w:tab w:val="decimal" w:pos="1164"/>
                <w:tab w:val="right" w:pos="1343"/>
              </w:tabs>
              <w:ind w:right="1"/>
              <w:jc w:val="right"/>
              <w:rPr>
                <w:rFonts w:asciiTheme="majorBidi" w:hAnsiTheme="majorBidi" w:cstheme="majorBidi"/>
                <w:snapToGrid w:val="0"/>
                <w:cs/>
                <w:lang w:eastAsia="th-TH"/>
              </w:rPr>
            </w:pPr>
            <w:r w:rsidRPr="00313072">
              <w:rPr>
                <w:rFonts w:asciiTheme="majorBidi" w:hAnsiTheme="majorBidi" w:cstheme="majorBidi"/>
              </w:rPr>
              <w:t>49,499,700</w:t>
            </w:r>
          </w:p>
        </w:tc>
        <w:tc>
          <w:tcPr>
            <w:tcW w:w="1414" w:type="dxa"/>
            <w:shd w:val="clear" w:color="auto" w:fill="auto"/>
            <w:vAlign w:val="bottom"/>
          </w:tcPr>
          <w:p w14:paraId="1FAEDFB7" w14:textId="4FD54836" w:rsidR="00B967B6" w:rsidRPr="00313072" w:rsidRDefault="00B967B6" w:rsidP="00DA24AF">
            <w:pPr>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418" w:type="dxa"/>
            <w:shd w:val="clear" w:color="auto" w:fill="auto"/>
            <w:vAlign w:val="bottom"/>
          </w:tcPr>
          <w:p w14:paraId="12C93791" w14:textId="6BD53B63" w:rsidR="00B967B6" w:rsidRPr="00313072" w:rsidRDefault="00B967B6" w:rsidP="00DA24AF">
            <w:pPr>
              <w:ind w:right="1"/>
              <w:jc w:val="right"/>
              <w:rPr>
                <w:rFonts w:asciiTheme="majorBidi" w:hAnsiTheme="majorBidi" w:cstheme="majorBidi"/>
              </w:rPr>
            </w:pPr>
            <w:r w:rsidRPr="00313072">
              <w:rPr>
                <w:rFonts w:asciiTheme="majorBidi" w:hAnsiTheme="majorBidi" w:cstheme="majorBidi"/>
              </w:rPr>
              <w:t>-</w:t>
            </w:r>
          </w:p>
        </w:tc>
      </w:tr>
      <w:tr w:rsidR="00B967B6" w:rsidRPr="00313072" w14:paraId="70CA56A2" w14:textId="77777777" w:rsidTr="00D3216F">
        <w:trPr>
          <w:trHeight w:val="397"/>
        </w:trPr>
        <w:tc>
          <w:tcPr>
            <w:tcW w:w="3402" w:type="dxa"/>
            <w:shd w:val="clear" w:color="auto" w:fill="auto"/>
            <w:vAlign w:val="bottom"/>
          </w:tcPr>
          <w:p w14:paraId="7A9A26C1" w14:textId="3E261147" w:rsidR="00B967B6" w:rsidRPr="00313072" w:rsidRDefault="002A6451" w:rsidP="00DA24AF">
            <w:pPr>
              <w:ind w:left="-108" w:right="1"/>
              <w:jc w:val="left"/>
              <w:rPr>
                <w:rFonts w:asciiTheme="majorBidi" w:hAnsiTheme="majorBidi" w:cstheme="majorBidi"/>
              </w:rPr>
            </w:pPr>
            <w:r w:rsidRPr="00313072">
              <w:rPr>
                <w:rFonts w:asciiTheme="majorBidi" w:hAnsiTheme="majorBidi" w:cstheme="majorBidi"/>
              </w:rPr>
              <w:t xml:space="preserve">Sena J </w:t>
            </w:r>
            <w:r w:rsidR="00B967B6" w:rsidRPr="00313072">
              <w:rPr>
                <w:rFonts w:asciiTheme="majorBidi" w:hAnsiTheme="majorBidi" w:cstheme="majorBidi"/>
              </w:rPr>
              <w:t xml:space="preserve">Property Public Co., Ltd. </w:t>
            </w:r>
          </w:p>
        </w:tc>
        <w:tc>
          <w:tcPr>
            <w:tcW w:w="1451" w:type="dxa"/>
            <w:shd w:val="clear" w:color="auto" w:fill="auto"/>
            <w:vAlign w:val="bottom"/>
          </w:tcPr>
          <w:p w14:paraId="06CDAE55" w14:textId="2F5C120F" w:rsidR="00B967B6" w:rsidRPr="00313072" w:rsidRDefault="00B967B6" w:rsidP="00DA24AF">
            <w:pPr>
              <w:tabs>
                <w:tab w:val="decimal" w:pos="1038"/>
                <w:tab w:val="right" w:pos="1344"/>
              </w:tabs>
              <w:ind w:right="1"/>
              <w:jc w:val="right"/>
              <w:rPr>
                <w:rFonts w:asciiTheme="majorBidi" w:hAnsiTheme="majorBidi" w:cstheme="majorBidi"/>
                <w:cs/>
              </w:rPr>
            </w:pPr>
            <w:r w:rsidRPr="00313072">
              <w:rPr>
                <w:rFonts w:asciiTheme="majorBidi" w:hAnsiTheme="majorBidi" w:cstheme="majorBidi"/>
              </w:rPr>
              <w:t>2,100,000,000</w:t>
            </w:r>
          </w:p>
        </w:tc>
        <w:tc>
          <w:tcPr>
            <w:tcW w:w="1384" w:type="dxa"/>
            <w:shd w:val="clear" w:color="auto" w:fill="auto"/>
            <w:vAlign w:val="bottom"/>
          </w:tcPr>
          <w:p w14:paraId="1BA59BDE" w14:textId="439922A9"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w:t>
            </w:r>
          </w:p>
        </w:tc>
        <w:tc>
          <w:tcPr>
            <w:tcW w:w="1276" w:type="dxa"/>
            <w:shd w:val="clear" w:color="auto" w:fill="auto"/>
            <w:vAlign w:val="bottom"/>
          </w:tcPr>
          <w:p w14:paraId="3B5954D6" w14:textId="1F7F76EC"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35.35</w:t>
            </w:r>
          </w:p>
        </w:tc>
        <w:tc>
          <w:tcPr>
            <w:tcW w:w="1419" w:type="dxa"/>
            <w:shd w:val="clear" w:color="auto" w:fill="auto"/>
            <w:vAlign w:val="bottom"/>
          </w:tcPr>
          <w:p w14:paraId="6D1870A1" w14:textId="00D4D32B" w:rsidR="00B967B6" w:rsidRPr="00313072" w:rsidRDefault="00B967B6"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w:t>
            </w:r>
          </w:p>
        </w:tc>
        <w:tc>
          <w:tcPr>
            <w:tcW w:w="1418" w:type="dxa"/>
            <w:shd w:val="clear" w:color="auto" w:fill="auto"/>
            <w:vAlign w:val="bottom"/>
          </w:tcPr>
          <w:p w14:paraId="5DA5B6FD" w14:textId="7B66B822" w:rsidR="00B967B6" w:rsidRPr="00313072" w:rsidRDefault="00B967B6" w:rsidP="00DA24AF">
            <w:pPr>
              <w:tabs>
                <w:tab w:val="decimal" w:pos="1164"/>
                <w:tab w:val="right" w:pos="1343"/>
              </w:tabs>
              <w:ind w:right="1"/>
              <w:jc w:val="right"/>
              <w:rPr>
                <w:rFonts w:asciiTheme="majorBidi" w:hAnsiTheme="majorBidi" w:cstheme="majorBidi"/>
              </w:rPr>
            </w:pPr>
            <w:r w:rsidRPr="00313072">
              <w:rPr>
                <w:rFonts w:asciiTheme="majorBidi" w:hAnsiTheme="majorBidi" w:cstheme="majorBidi"/>
              </w:rPr>
              <w:t>742,300,000</w:t>
            </w:r>
          </w:p>
        </w:tc>
        <w:tc>
          <w:tcPr>
            <w:tcW w:w="1419" w:type="dxa"/>
            <w:shd w:val="clear" w:color="auto" w:fill="auto"/>
            <w:vAlign w:val="bottom"/>
          </w:tcPr>
          <w:p w14:paraId="3969F455" w14:textId="2047DA68" w:rsidR="00B967B6" w:rsidRPr="00313072" w:rsidRDefault="00B967B6" w:rsidP="00DA24AF">
            <w:pPr>
              <w:tabs>
                <w:tab w:val="decimal" w:pos="1164"/>
                <w:tab w:val="right" w:pos="1343"/>
              </w:tabs>
              <w:ind w:right="1"/>
              <w:jc w:val="right"/>
              <w:rPr>
                <w:rFonts w:asciiTheme="majorBidi" w:hAnsiTheme="majorBidi" w:cstheme="majorBidi"/>
              </w:rPr>
            </w:pPr>
            <w:r w:rsidRPr="00313072">
              <w:rPr>
                <w:rFonts w:asciiTheme="majorBidi" w:hAnsiTheme="majorBidi" w:cstheme="majorBidi"/>
              </w:rPr>
              <w:t>-</w:t>
            </w:r>
          </w:p>
        </w:tc>
        <w:tc>
          <w:tcPr>
            <w:tcW w:w="1414" w:type="dxa"/>
            <w:shd w:val="clear" w:color="auto" w:fill="auto"/>
            <w:vAlign w:val="bottom"/>
          </w:tcPr>
          <w:p w14:paraId="30CF345A" w14:textId="3391ED80" w:rsidR="00B967B6" w:rsidRPr="00313072" w:rsidRDefault="00B967B6" w:rsidP="00DA24AF">
            <w:pPr>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c>
          <w:tcPr>
            <w:tcW w:w="1418" w:type="dxa"/>
            <w:shd w:val="clear" w:color="auto" w:fill="auto"/>
            <w:vAlign w:val="bottom"/>
          </w:tcPr>
          <w:p w14:paraId="18182183" w14:textId="421A280E" w:rsidR="00B967B6" w:rsidRPr="00313072" w:rsidRDefault="00B967B6" w:rsidP="00DA24AF">
            <w:pPr>
              <w:ind w:right="1"/>
              <w:jc w:val="right"/>
              <w:rPr>
                <w:rFonts w:asciiTheme="majorBidi" w:hAnsiTheme="majorBidi" w:cstheme="majorBidi"/>
              </w:rPr>
            </w:pPr>
            <w:r w:rsidRPr="00313072">
              <w:rPr>
                <w:rFonts w:asciiTheme="majorBidi" w:hAnsiTheme="majorBidi" w:cstheme="majorBidi"/>
              </w:rPr>
              <w:t>-</w:t>
            </w:r>
          </w:p>
        </w:tc>
      </w:tr>
      <w:tr w:rsidR="00AB1979" w:rsidRPr="00313072" w14:paraId="2BCACD66" w14:textId="77777777" w:rsidTr="00D3216F">
        <w:trPr>
          <w:trHeight w:val="397"/>
        </w:trPr>
        <w:tc>
          <w:tcPr>
            <w:tcW w:w="3402" w:type="dxa"/>
            <w:shd w:val="clear" w:color="auto" w:fill="auto"/>
            <w:vAlign w:val="bottom"/>
          </w:tcPr>
          <w:p w14:paraId="5CC406E3" w14:textId="2E4B7D65" w:rsidR="00AB1979" w:rsidRPr="00313072" w:rsidRDefault="00B7432B" w:rsidP="00DA24AF">
            <w:pPr>
              <w:ind w:left="-108" w:right="1"/>
              <w:jc w:val="left"/>
              <w:rPr>
                <w:rFonts w:asciiTheme="majorBidi" w:hAnsiTheme="majorBidi" w:cstheme="majorBidi"/>
              </w:rPr>
            </w:pPr>
            <w:r w:rsidRPr="00313072">
              <w:rPr>
                <w:rFonts w:asciiTheme="majorBidi" w:hAnsiTheme="majorBidi" w:cstheme="majorBidi"/>
              </w:rPr>
              <w:t>T&amp;T Asset Management</w:t>
            </w:r>
            <w:r w:rsidRPr="00313072">
              <w:rPr>
                <w:rFonts w:asciiTheme="majorBidi" w:hAnsiTheme="majorBidi" w:cstheme="majorBidi"/>
                <w:cs/>
              </w:rPr>
              <w:t xml:space="preserve"> </w:t>
            </w:r>
            <w:r w:rsidRPr="00313072">
              <w:rPr>
                <w:rFonts w:asciiTheme="majorBidi" w:hAnsiTheme="majorBidi" w:cstheme="majorBidi"/>
              </w:rPr>
              <w:t>Co., Ltd.</w:t>
            </w:r>
          </w:p>
        </w:tc>
        <w:tc>
          <w:tcPr>
            <w:tcW w:w="1451" w:type="dxa"/>
            <w:shd w:val="clear" w:color="auto" w:fill="auto"/>
            <w:vAlign w:val="bottom"/>
          </w:tcPr>
          <w:p w14:paraId="67492660" w14:textId="5B87694B" w:rsidR="00AB1979" w:rsidRPr="00313072" w:rsidRDefault="00AB1979"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25,000,000</w:t>
            </w:r>
          </w:p>
        </w:tc>
        <w:tc>
          <w:tcPr>
            <w:tcW w:w="1384" w:type="dxa"/>
            <w:shd w:val="clear" w:color="auto" w:fill="auto"/>
            <w:vAlign w:val="bottom"/>
          </w:tcPr>
          <w:p w14:paraId="7C523100" w14:textId="74DF399C" w:rsidR="00AB1979" w:rsidRPr="00313072" w:rsidRDefault="00AB1979"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w:t>
            </w:r>
          </w:p>
        </w:tc>
        <w:tc>
          <w:tcPr>
            <w:tcW w:w="1276" w:type="dxa"/>
            <w:shd w:val="clear" w:color="auto" w:fill="auto"/>
            <w:vAlign w:val="bottom"/>
          </w:tcPr>
          <w:p w14:paraId="782EBE10" w14:textId="32B20DEF" w:rsidR="00AB1979" w:rsidRPr="00313072" w:rsidRDefault="00AB1979"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99.97</w:t>
            </w:r>
          </w:p>
        </w:tc>
        <w:tc>
          <w:tcPr>
            <w:tcW w:w="1419" w:type="dxa"/>
            <w:shd w:val="clear" w:color="auto" w:fill="auto"/>
            <w:vAlign w:val="bottom"/>
          </w:tcPr>
          <w:p w14:paraId="343E6FC3" w14:textId="73CD51D4" w:rsidR="00AB1979" w:rsidRPr="00313072" w:rsidRDefault="00AB1979"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w:t>
            </w:r>
          </w:p>
        </w:tc>
        <w:tc>
          <w:tcPr>
            <w:tcW w:w="1418" w:type="dxa"/>
            <w:shd w:val="clear" w:color="auto" w:fill="auto"/>
            <w:vAlign w:val="bottom"/>
          </w:tcPr>
          <w:p w14:paraId="5A5260BB" w14:textId="26C92136" w:rsidR="00AB1979" w:rsidRPr="00313072" w:rsidRDefault="00AB1979" w:rsidP="00DA24AF">
            <w:pPr>
              <w:tabs>
                <w:tab w:val="decimal" w:pos="1164"/>
                <w:tab w:val="right" w:pos="1343"/>
              </w:tabs>
              <w:ind w:right="1"/>
              <w:jc w:val="right"/>
              <w:rPr>
                <w:rFonts w:asciiTheme="majorBidi" w:hAnsiTheme="majorBidi" w:cstheme="majorBidi"/>
              </w:rPr>
            </w:pPr>
            <w:r w:rsidRPr="00313072">
              <w:rPr>
                <w:rFonts w:asciiTheme="majorBidi" w:hAnsiTheme="majorBidi" w:cstheme="majorBidi"/>
              </w:rPr>
              <w:t>24,992,500</w:t>
            </w:r>
          </w:p>
        </w:tc>
        <w:tc>
          <w:tcPr>
            <w:tcW w:w="1419" w:type="dxa"/>
            <w:shd w:val="clear" w:color="auto" w:fill="auto"/>
            <w:vAlign w:val="bottom"/>
          </w:tcPr>
          <w:p w14:paraId="2555DE6C" w14:textId="0D0BDD60" w:rsidR="00AB1979" w:rsidRPr="00313072" w:rsidRDefault="00AB1979" w:rsidP="00DA24AF">
            <w:pPr>
              <w:tabs>
                <w:tab w:val="decimal" w:pos="1164"/>
                <w:tab w:val="right" w:pos="1343"/>
              </w:tabs>
              <w:ind w:right="1"/>
              <w:jc w:val="right"/>
              <w:rPr>
                <w:rFonts w:asciiTheme="majorBidi" w:hAnsiTheme="majorBidi" w:cstheme="majorBidi"/>
              </w:rPr>
            </w:pPr>
            <w:r w:rsidRPr="00313072">
              <w:rPr>
                <w:rFonts w:asciiTheme="majorBidi" w:hAnsiTheme="majorBidi" w:cstheme="majorBidi"/>
              </w:rPr>
              <w:t>-</w:t>
            </w:r>
          </w:p>
        </w:tc>
        <w:tc>
          <w:tcPr>
            <w:tcW w:w="1414" w:type="dxa"/>
            <w:shd w:val="clear" w:color="auto" w:fill="auto"/>
            <w:vAlign w:val="bottom"/>
          </w:tcPr>
          <w:p w14:paraId="6A428BB4" w14:textId="1B386DAA" w:rsidR="00AB1979" w:rsidRPr="00313072" w:rsidRDefault="00AB1979" w:rsidP="00DA24AF">
            <w:pPr>
              <w:ind w:right="1"/>
              <w:jc w:val="right"/>
              <w:rPr>
                <w:rFonts w:asciiTheme="majorBidi" w:hAnsiTheme="majorBidi" w:cstheme="majorBidi"/>
              </w:rPr>
            </w:pPr>
            <w:r w:rsidRPr="00313072">
              <w:rPr>
                <w:rFonts w:asciiTheme="majorBidi" w:hAnsiTheme="majorBidi" w:cstheme="majorBidi"/>
              </w:rPr>
              <w:t>-</w:t>
            </w:r>
          </w:p>
        </w:tc>
        <w:tc>
          <w:tcPr>
            <w:tcW w:w="1418" w:type="dxa"/>
            <w:shd w:val="clear" w:color="auto" w:fill="auto"/>
            <w:vAlign w:val="bottom"/>
          </w:tcPr>
          <w:p w14:paraId="15F67A9E" w14:textId="5ED3D8AA" w:rsidR="00AB1979" w:rsidRPr="00313072" w:rsidRDefault="00AB1979" w:rsidP="00DA24AF">
            <w:pPr>
              <w:ind w:right="1"/>
              <w:jc w:val="right"/>
              <w:rPr>
                <w:rFonts w:asciiTheme="majorBidi" w:hAnsiTheme="majorBidi" w:cstheme="majorBidi"/>
              </w:rPr>
            </w:pPr>
            <w:r w:rsidRPr="00313072">
              <w:rPr>
                <w:rFonts w:asciiTheme="majorBidi" w:hAnsiTheme="majorBidi" w:cstheme="majorBidi"/>
              </w:rPr>
              <w:t>-</w:t>
            </w:r>
          </w:p>
        </w:tc>
      </w:tr>
      <w:tr w:rsidR="00AB1979" w:rsidRPr="00313072" w14:paraId="228D283B" w14:textId="77777777" w:rsidTr="00D3216F">
        <w:trPr>
          <w:trHeight w:val="397"/>
        </w:trPr>
        <w:tc>
          <w:tcPr>
            <w:tcW w:w="3402" w:type="dxa"/>
            <w:shd w:val="clear" w:color="auto" w:fill="auto"/>
            <w:vAlign w:val="bottom"/>
          </w:tcPr>
          <w:p w14:paraId="343BF6EB" w14:textId="4BBD852E" w:rsidR="00AB1979" w:rsidRPr="00313072" w:rsidRDefault="00FD35D9" w:rsidP="00DA24AF">
            <w:pPr>
              <w:ind w:left="-108" w:right="1"/>
              <w:jc w:val="left"/>
              <w:rPr>
                <w:rFonts w:asciiTheme="majorBidi" w:hAnsiTheme="majorBidi" w:cstheme="majorBidi"/>
              </w:rPr>
            </w:pPr>
            <w:r w:rsidRPr="00313072">
              <w:rPr>
                <w:rFonts w:asciiTheme="majorBidi" w:hAnsiTheme="majorBidi" w:cstheme="majorBidi"/>
              </w:rPr>
              <w:lastRenderedPageBreak/>
              <w:t xml:space="preserve">Sena Management Service Co., Ltd. </w:t>
            </w:r>
          </w:p>
        </w:tc>
        <w:tc>
          <w:tcPr>
            <w:tcW w:w="1451" w:type="dxa"/>
            <w:shd w:val="clear" w:color="auto" w:fill="auto"/>
            <w:vAlign w:val="bottom"/>
          </w:tcPr>
          <w:p w14:paraId="7B7C6637" w14:textId="240A4CD8" w:rsidR="00AB1979" w:rsidRPr="00313072" w:rsidRDefault="00AB1979" w:rsidP="00DA24AF">
            <w:pPr>
              <w:pBdr>
                <w:bottom w:val="single" w:sz="4" w:space="1" w:color="auto"/>
              </w:pBdr>
              <w:tabs>
                <w:tab w:val="decimal" w:pos="1038"/>
                <w:tab w:val="right" w:pos="1344"/>
              </w:tabs>
              <w:ind w:right="1"/>
              <w:jc w:val="right"/>
              <w:rPr>
                <w:rFonts w:asciiTheme="majorBidi" w:hAnsiTheme="majorBidi" w:cstheme="majorBidi"/>
                <w:cs/>
              </w:rPr>
            </w:pPr>
            <w:r w:rsidRPr="00313072">
              <w:rPr>
                <w:rFonts w:asciiTheme="majorBidi" w:hAnsiTheme="majorBidi" w:cstheme="majorBidi"/>
              </w:rPr>
              <w:t>70,625,000</w:t>
            </w:r>
          </w:p>
        </w:tc>
        <w:tc>
          <w:tcPr>
            <w:tcW w:w="1384" w:type="dxa"/>
            <w:shd w:val="clear" w:color="auto" w:fill="auto"/>
            <w:vAlign w:val="bottom"/>
          </w:tcPr>
          <w:p w14:paraId="6E6A4BCE" w14:textId="477E4C1D" w:rsidR="00AB1979" w:rsidRPr="00313072" w:rsidRDefault="00AB1979" w:rsidP="00DA24AF">
            <w:pPr>
              <w:pBdr>
                <w:bottom w:val="single" w:sz="4" w:space="1" w:color="auto"/>
              </w:pBdr>
              <w:tabs>
                <w:tab w:val="decimal" w:pos="1038"/>
                <w:tab w:val="right" w:pos="1344"/>
              </w:tabs>
              <w:ind w:right="1"/>
              <w:jc w:val="right"/>
              <w:rPr>
                <w:rFonts w:asciiTheme="majorBidi" w:hAnsiTheme="majorBidi" w:cstheme="majorBidi"/>
              </w:rPr>
            </w:pPr>
            <w:r w:rsidRPr="00313072">
              <w:rPr>
                <w:rFonts w:asciiTheme="majorBidi" w:hAnsiTheme="majorBidi" w:cstheme="majorBidi"/>
              </w:rPr>
              <w:t>-</w:t>
            </w:r>
          </w:p>
        </w:tc>
        <w:tc>
          <w:tcPr>
            <w:tcW w:w="1276" w:type="dxa"/>
            <w:shd w:val="clear" w:color="auto" w:fill="auto"/>
            <w:vAlign w:val="bottom"/>
          </w:tcPr>
          <w:p w14:paraId="7EEB198A" w14:textId="0FB065B5" w:rsidR="00AB1979" w:rsidRPr="00313072" w:rsidRDefault="00AB1979"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99.99</w:t>
            </w:r>
          </w:p>
        </w:tc>
        <w:tc>
          <w:tcPr>
            <w:tcW w:w="1419" w:type="dxa"/>
            <w:shd w:val="clear" w:color="auto" w:fill="auto"/>
            <w:vAlign w:val="bottom"/>
          </w:tcPr>
          <w:p w14:paraId="1C3FBF24" w14:textId="4C1478E5" w:rsidR="00AB1979" w:rsidRPr="00313072" w:rsidRDefault="00AB1979" w:rsidP="00DA24AF">
            <w:pPr>
              <w:tabs>
                <w:tab w:val="decimal" w:pos="1038"/>
                <w:tab w:val="right" w:pos="1344"/>
              </w:tabs>
              <w:ind w:right="1"/>
              <w:jc w:val="right"/>
              <w:rPr>
                <w:rFonts w:asciiTheme="majorBidi" w:hAnsiTheme="majorBidi" w:cstheme="majorBidi"/>
              </w:rPr>
            </w:pPr>
            <w:r w:rsidRPr="00313072">
              <w:rPr>
                <w:rFonts w:asciiTheme="majorBidi" w:hAnsiTheme="majorBidi" w:cstheme="majorBidi"/>
              </w:rPr>
              <w:t>-</w:t>
            </w:r>
          </w:p>
        </w:tc>
        <w:tc>
          <w:tcPr>
            <w:tcW w:w="1418" w:type="dxa"/>
            <w:shd w:val="clear" w:color="auto" w:fill="auto"/>
            <w:vAlign w:val="bottom"/>
          </w:tcPr>
          <w:p w14:paraId="5494933B" w14:textId="5BBE6144" w:rsidR="00AB1979" w:rsidRPr="00313072" w:rsidRDefault="00AB1979" w:rsidP="00DA24AF">
            <w:pPr>
              <w:pBdr>
                <w:bottom w:val="single" w:sz="4" w:space="1" w:color="auto"/>
              </w:pBdr>
              <w:tabs>
                <w:tab w:val="decimal" w:pos="1164"/>
                <w:tab w:val="right" w:pos="1343"/>
              </w:tabs>
              <w:ind w:right="1"/>
              <w:jc w:val="right"/>
              <w:rPr>
                <w:rFonts w:asciiTheme="majorBidi" w:hAnsiTheme="majorBidi" w:cstheme="majorBidi"/>
              </w:rPr>
            </w:pPr>
            <w:r w:rsidRPr="00313072">
              <w:rPr>
                <w:rFonts w:asciiTheme="majorBidi" w:hAnsiTheme="majorBidi" w:cstheme="majorBidi"/>
              </w:rPr>
              <w:t>1,000,000</w:t>
            </w:r>
          </w:p>
        </w:tc>
        <w:tc>
          <w:tcPr>
            <w:tcW w:w="1419" w:type="dxa"/>
            <w:shd w:val="clear" w:color="auto" w:fill="auto"/>
            <w:vAlign w:val="bottom"/>
          </w:tcPr>
          <w:p w14:paraId="62E11F64" w14:textId="572F81D5" w:rsidR="00AB1979" w:rsidRPr="00313072" w:rsidRDefault="00AB1979" w:rsidP="00DA24AF">
            <w:pPr>
              <w:pBdr>
                <w:bottom w:val="single" w:sz="4" w:space="1" w:color="auto"/>
              </w:pBdr>
              <w:tabs>
                <w:tab w:val="decimal" w:pos="1164"/>
                <w:tab w:val="right" w:pos="1343"/>
              </w:tabs>
              <w:ind w:right="1"/>
              <w:jc w:val="right"/>
              <w:rPr>
                <w:rFonts w:asciiTheme="majorBidi" w:hAnsiTheme="majorBidi" w:cstheme="majorBidi"/>
              </w:rPr>
            </w:pPr>
            <w:r w:rsidRPr="00313072">
              <w:rPr>
                <w:rFonts w:asciiTheme="majorBidi" w:hAnsiTheme="majorBidi" w:cstheme="majorBidi"/>
              </w:rPr>
              <w:t>-</w:t>
            </w:r>
          </w:p>
        </w:tc>
        <w:tc>
          <w:tcPr>
            <w:tcW w:w="1414" w:type="dxa"/>
            <w:shd w:val="clear" w:color="auto" w:fill="auto"/>
            <w:vAlign w:val="bottom"/>
          </w:tcPr>
          <w:p w14:paraId="717E1AD0" w14:textId="68FCE386" w:rsidR="00AB1979" w:rsidRPr="00313072" w:rsidRDefault="00AB1979" w:rsidP="00DA24AF">
            <w:pPr>
              <w:pBdr>
                <w:bottom w:val="single" w:sz="4" w:space="1" w:color="auto"/>
              </w:pBdr>
              <w:ind w:right="1"/>
              <w:jc w:val="right"/>
              <w:rPr>
                <w:rFonts w:asciiTheme="majorBidi" w:hAnsiTheme="majorBidi" w:cstheme="majorBidi"/>
              </w:rPr>
            </w:pPr>
            <w:r w:rsidRPr="00313072">
              <w:rPr>
                <w:rFonts w:asciiTheme="majorBidi" w:hAnsiTheme="majorBidi" w:cstheme="majorBidi"/>
              </w:rPr>
              <w:t>-</w:t>
            </w:r>
          </w:p>
        </w:tc>
        <w:tc>
          <w:tcPr>
            <w:tcW w:w="1418" w:type="dxa"/>
            <w:shd w:val="clear" w:color="auto" w:fill="auto"/>
            <w:vAlign w:val="bottom"/>
          </w:tcPr>
          <w:p w14:paraId="0DD79573" w14:textId="5E83EC72" w:rsidR="00AB1979" w:rsidRPr="00313072" w:rsidRDefault="00AB1979" w:rsidP="00DA24AF">
            <w:pPr>
              <w:pBdr>
                <w:bottom w:val="single" w:sz="4" w:space="1" w:color="auto"/>
              </w:pBdr>
              <w:ind w:right="1"/>
              <w:jc w:val="right"/>
              <w:rPr>
                <w:rFonts w:asciiTheme="majorBidi" w:hAnsiTheme="majorBidi" w:cstheme="majorBidi"/>
              </w:rPr>
            </w:pPr>
            <w:r w:rsidRPr="00313072">
              <w:rPr>
                <w:rFonts w:asciiTheme="majorBidi" w:hAnsiTheme="majorBidi" w:cstheme="majorBidi"/>
              </w:rPr>
              <w:t>-</w:t>
            </w:r>
          </w:p>
        </w:tc>
      </w:tr>
      <w:tr w:rsidR="00B967B6" w:rsidRPr="00313072" w14:paraId="541AB0E5" w14:textId="77777777" w:rsidTr="00D3216F">
        <w:trPr>
          <w:trHeight w:val="397"/>
        </w:trPr>
        <w:tc>
          <w:tcPr>
            <w:tcW w:w="3402" w:type="dxa"/>
            <w:shd w:val="clear" w:color="auto" w:fill="auto"/>
            <w:vAlign w:val="bottom"/>
            <w:hideMark/>
          </w:tcPr>
          <w:p w14:paraId="6B711877" w14:textId="77777777" w:rsidR="00B967B6" w:rsidRPr="00313072" w:rsidRDefault="00B967B6" w:rsidP="00DA24AF">
            <w:pPr>
              <w:ind w:left="-108" w:right="1"/>
              <w:jc w:val="left"/>
              <w:rPr>
                <w:rFonts w:asciiTheme="majorBidi" w:hAnsiTheme="majorBidi" w:cstheme="majorBidi"/>
                <w:snapToGrid w:val="0"/>
                <w:lang w:eastAsia="th-TH"/>
              </w:rPr>
            </w:pPr>
            <w:r w:rsidRPr="00313072">
              <w:rPr>
                <w:rFonts w:asciiTheme="majorBidi" w:hAnsiTheme="majorBidi" w:cstheme="majorBidi"/>
                <w:snapToGrid w:val="0"/>
                <w:lang w:eastAsia="th-TH"/>
              </w:rPr>
              <w:t>Total investment in subsidiaries</w:t>
            </w:r>
          </w:p>
        </w:tc>
        <w:tc>
          <w:tcPr>
            <w:tcW w:w="1451" w:type="dxa"/>
            <w:shd w:val="clear" w:color="auto" w:fill="auto"/>
            <w:vAlign w:val="bottom"/>
          </w:tcPr>
          <w:p w14:paraId="6CC47694" w14:textId="2801FD90" w:rsidR="00B967B6" w:rsidRPr="00313072" w:rsidRDefault="000475D1" w:rsidP="00DA24AF">
            <w:pPr>
              <w:pBdr>
                <w:bottom w:val="double" w:sz="4" w:space="1" w:color="auto"/>
              </w:pBdr>
              <w:ind w:left="-108"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6</w:t>
            </w:r>
            <w:r w:rsidR="00B967B6" w:rsidRPr="00313072">
              <w:rPr>
                <w:rFonts w:asciiTheme="majorBidi" w:hAnsiTheme="majorBidi" w:cstheme="majorBidi"/>
                <w:snapToGrid w:val="0"/>
                <w:lang w:eastAsia="th-TH"/>
              </w:rPr>
              <w:t>,</w:t>
            </w:r>
            <w:r w:rsidRPr="00313072">
              <w:rPr>
                <w:rFonts w:asciiTheme="majorBidi" w:hAnsiTheme="majorBidi" w:cstheme="majorBidi"/>
                <w:snapToGrid w:val="0"/>
                <w:lang w:eastAsia="th-TH"/>
              </w:rPr>
              <w:t>126</w:t>
            </w:r>
            <w:r w:rsidR="00B967B6" w:rsidRPr="00313072">
              <w:rPr>
                <w:rFonts w:asciiTheme="majorBidi" w:hAnsiTheme="majorBidi" w:cstheme="majorBidi"/>
                <w:snapToGrid w:val="0"/>
                <w:lang w:eastAsia="th-TH"/>
              </w:rPr>
              <w:t>,</w:t>
            </w:r>
            <w:r w:rsidRPr="00313072">
              <w:rPr>
                <w:rFonts w:asciiTheme="majorBidi" w:hAnsiTheme="majorBidi" w:cstheme="majorBidi"/>
                <w:snapToGrid w:val="0"/>
                <w:lang w:eastAsia="th-TH"/>
              </w:rPr>
              <w:t>590</w:t>
            </w:r>
            <w:r w:rsidR="00B967B6" w:rsidRPr="00313072">
              <w:rPr>
                <w:rFonts w:asciiTheme="majorBidi" w:hAnsiTheme="majorBidi" w:cstheme="majorBidi"/>
                <w:snapToGrid w:val="0"/>
                <w:lang w:eastAsia="th-TH"/>
              </w:rPr>
              <w:t>,000</w:t>
            </w:r>
          </w:p>
        </w:tc>
        <w:tc>
          <w:tcPr>
            <w:tcW w:w="1384" w:type="dxa"/>
            <w:shd w:val="clear" w:color="auto" w:fill="auto"/>
            <w:vAlign w:val="bottom"/>
            <w:hideMark/>
          </w:tcPr>
          <w:p w14:paraId="4805F497" w14:textId="6ADEFC70" w:rsidR="00B967B6" w:rsidRPr="00313072" w:rsidRDefault="00B967B6" w:rsidP="00DA24AF">
            <w:pPr>
              <w:pBdr>
                <w:bottom w:val="double" w:sz="4" w:space="1" w:color="auto"/>
              </w:pBdr>
              <w:ind w:left="-108"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3,794,965,000</w:t>
            </w:r>
          </w:p>
        </w:tc>
        <w:tc>
          <w:tcPr>
            <w:tcW w:w="1276" w:type="dxa"/>
            <w:shd w:val="clear" w:color="auto" w:fill="auto"/>
            <w:vAlign w:val="bottom"/>
          </w:tcPr>
          <w:p w14:paraId="27852331" w14:textId="77777777" w:rsidR="00B967B6" w:rsidRPr="00313072" w:rsidRDefault="00B967B6" w:rsidP="00DA24AF">
            <w:pPr>
              <w:ind w:left="-108" w:right="1"/>
              <w:jc w:val="right"/>
              <w:rPr>
                <w:rFonts w:asciiTheme="majorBidi" w:hAnsiTheme="majorBidi" w:cstheme="majorBidi"/>
                <w:snapToGrid w:val="0"/>
                <w:lang w:eastAsia="th-TH"/>
              </w:rPr>
            </w:pPr>
          </w:p>
        </w:tc>
        <w:tc>
          <w:tcPr>
            <w:tcW w:w="1419" w:type="dxa"/>
            <w:shd w:val="clear" w:color="auto" w:fill="auto"/>
            <w:vAlign w:val="bottom"/>
          </w:tcPr>
          <w:p w14:paraId="39A3DC94" w14:textId="77777777" w:rsidR="00B967B6" w:rsidRPr="00313072" w:rsidRDefault="00B967B6" w:rsidP="00DA24AF">
            <w:pPr>
              <w:ind w:left="-108" w:right="1"/>
              <w:jc w:val="right"/>
              <w:rPr>
                <w:rFonts w:asciiTheme="majorBidi" w:hAnsiTheme="majorBidi" w:cstheme="majorBidi"/>
                <w:snapToGrid w:val="0"/>
                <w:lang w:eastAsia="th-TH"/>
              </w:rPr>
            </w:pPr>
          </w:p>
        </w:tc>
        <w:tc>
          <w:tcPr>
            <w:tcW w:w="1418" w:type="dxa"/>
            <w:shd w:val="clear" w:color="auto" w:fill="auto"/>
            <w:vAlign w:val="bottom"/>
          </w:tcPr>
          <w:p w14:paraId="5E51E212" w14:textId="62CF320A" w:rsidR="00B967B6" w:rsidRPr="00313072" w:rsidRDefault="00B967B6" w:rsidP="00DA24AF">
            <w:pPr>
              <w:pBdr>
                <w:bottom w:val="double" w:sz="4" w:space="1" w:color="auto"/>
              </w:pBdr>
              <w:tabs>
                <w:tab w:val="decimal" w:pos="1164"/>
                <w:tab w:val="right" w:pos="1354"/>
              </w:tabs>
              <w:ind w:right="1"/>
              <w:jc w:val="right"/>
              <w:rPr>
                <w:rFonts w:asciiTheme="majorBidi" w:hAnsiTheme="majorBidi" w:cstheme="majorBidi"/>
                <w:snapToGrid w:val="0"/>
                <w:lang w:eastAsia="th-TH"/>
              </w:rPr>
            </w:pPr>
            <w:r w:rsidRPr="00313072">
              <w:rPr>
                <w:rFonts w:asciiTheme="majorBidi" w:hAnsiTheme="majorBidi" w:cstheme="majorBidi"/>
              </w:rPr>
              <w:t>4,</w:t>
            </w:r>
            <w:r w:rsidR="001F1F26" w:rsidRPr="00313072">
              <w:rPr>
                <w:rFonts w:asciiTheme="majorBidi" w:hAnsiTheme="majorBidi" w:cstheme="majorBidi"/>
              </w:rPr>
              <w:t>626</w:t>
            </w:r>
            <w:r w:rsidRPr="00313072">
              <w:rPr>
                <w:rFonts w:asciiTheme="majorBidi" w:hAnsiTheme="majorBidi" w:cstheme="majorBidi"/>
              </w:rPr>
              <w:t>,</w:t>
            </w:r>
            <w:r w:rsidR="001F1F26" w:rsidRPr="00313072">
              <w:rPr>
                <w:rFonts w:asciiTheme="majorBidi" w:hAnsiTheme="majorBidi" w:cstheme="majorBidi"/>
              </w:rPr>
              <w:t>695</w:t>
            </w:r>
            <w:r w:rsidRPr="00313072">
              <w:rPr>
                <w:rFonts w:asciiTheme="majorBidi" w:hAnsiTheme="majorBidi" w:cstheme="majorBidi"/>
              </w:rPr>
              <w:t>,</w:t>
            </w:r>
            <w:r w:rsidR="001F1F26" w:rsidRPr="00313072">
              <w:rPr>
                <w:rFonts w:asciiTheme="majorBidi" w:hAnsiTheme="majorBidi" w:cstheme="majorBidi"/>
              </w:rPr>
              <w:t>65</w:t>
            </w:r>
            <w:r w:rsidR="00867D9B" w:rsidRPr="00313072">
              <w:rPr>
                <w:rFonts w:asciiTheme="majorBidi" w:hAnsiTheme="majorBidi" w:cstheme="majorBidi"/>
              </w:rPr>
              <w:t>5</w:t>
            </w:r>
          </w:p>
        </w:tc>
        <w:tc>
          <w:tcPr>
            <w:tcW w:w="1419" w:type="dxa"/>
            <w:shd w:val="clear" w:color="auto" w:fill="auto"/>
            <w:vAlign w:val="bottom"/>
            <w:hideMark/>
          </w:tcPr>
          <w:p w14:paraId="065AB13F" w14:textId="4C566E18" w:rsidR="00B967B6" w:rsidRPr="00313072" w:rsidRDefault="00B967B6" w:rsidP="00DA24AF">
            <w:pPr>
              <w:pBdr>
                <w:bottom w:val="double" w:sz="4" w:space="1" w:color="auto"/>
              </w:pBdr>
              <w:ind w:right="1" w:firstLine="33"/>
              <w:jc w:val="right"/>
              <w:rPr>
                <w:rFonts w:asciiTheme="majorBidi" w:hAnsiTheme="majorBidi" w:cstheme="majorBidi"/>
                <w:snapToGrid w:val="0"/>
                <w:lang w:eastAsia="th-TH"/>
              </w:rPr>
            </w:pPr>
            <w:r w:rsidRPr="00313072">
              <w:rPr>
                <w:rFonts w:asciiTheme="majorBidi" w:hAnsiTheme="majorBidi" w:cstheme="majorBidi"/>
              </w:rPr>
              <w:t>3,721,801,600</w:t>
            </w:r>
          </w:p>
        </w:tc>
        <w:tc>
          <w:tcPr>
            <w:tcW w:w="1414" w:type="dxa"/>
            <w:shd w:val="clear" w:color="auto" w:fill="auto"/>
            <w:vAlign w:val="bottom"/>
            <w:hideMark/>
          </w:tcPr>
          <w:p w14:paraId="604E7628" w14:textId="6390258B" w:rsidR="00B967B6" w:rsidRPr="00313072" w:rsidRDefault="00E9320F" w:rsidP="00DA24AF">
            <w:pPr>
              <w:pBdr>
                <w:bottom w:val="double" w:sz="4" w:space="1" w:color="auto"/>
              </w:pBdr>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196,051,801</w:t>
            </w:r>
          </w:p>
        </w:tc>
        <w:tc>
          <w:tcPr>
            <w:tcW w:w="1418" w:type="dxa"/>
            <w:shd w:val="clear" w:color="auto" w:fill="auto"/>
            <w:vAlign w:val="bottom"/>
            <w:hideMark/>
          </w:tcPr>
          <w:p w14:paraId="3D17C62E" w14:textId="1D5BF2A3" w:rsidR="00B967B6" w:rsidRPr="00313072" w:rsidRDefault="00B967B6" w:rsidP="00DA24AF">
            <w:pPr>
              <w:pBdr>
                <w:bottom w:val="double" w:sz="4" w:space="1" w:color="auto"/>
              </w:pBdr>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35,312,46</w:t>
            </w:r>
            <w:r w:rsidR="0099225B" w:rsidRPr="00313072">
              <w:rPr>
                <w:rFonts w:asciiTheme="majorBidi" w:hAnsiTheme="majorBidi" w:cstheme="majorBidi"/>
                <w:snapToGrid w:val="0"/>
                <w:lang w:eastAsia="th-TH"/>
              </w:rPr>
              <w:t>7</w:t>
            </w:r>
          </w:p>
        </w:tc>
      </w:tr>
    </w:tbl>
    <w:p w14:paraId="380F204A" w14:textId="7DAF34EF" w:rsidR="007900CF" w:rsidRPr="00313072" w:rsidRDefault="007900CF" w:rsidP="00DA24AF">
      <w:pPr>
        <w:tabs>
          <w:tab w:val="left" w:pos="709"/>
        </w:tabs>
        <w:ind w:right="28"/>
        <w:jc w:val="left"/>
        <w:rPr>
          <w:rFonts w:asciiTheme="majorBidi" w:hAnsiTheme="majorBidi" w:cstheme="majorBidi"/>
          <w:color w:val="FF0000"/>
          <w:cs/>
        </w:rPr>
        <w:sectPr w:rsidR="007900CF" w:rsidRPr="00313072" w:rsidSect="00B9586F">
          <w:headerReference w:type="even" r:id="rId19"/>
          <w:headerReference w:type="default" r:id="rId20"/>
          <w:headerReference w:type="first" r:id="rId21"/>
          <w:pgSz w:w="16834" w:h="11909" w:orient="landscape" w:code="9"/>
          <w:pgMar w:top="851" w:right="851" w:bottom="568" w:left="1134" w:header="850" w:footer="850" w:gutter="0"/>
          <w:cols w:space="720"/>
          <w:docGrid w:linePitch="381"/>
        </w:sectPr>
      </w:pPr>
    </w:p>
    <w:p w14:paraId="279D6290" w14:textId="16D22F51" w:rsidR="001B2A70" w:rsidRPr="00313072" w:rsidRDefault="001B2A70" w:rsidP="00DA24AF">
      <w:pPr>
        <w:spacing w:after="120"/>
        <w:ind w:left="425" w:right="142"/>
        <w:jc w:val="thaiDistribute"/>
        <w:rPr>
          <w:rFonts w:asciiTheme="majorBidi" w:hAnsiTheme="majorBidi" w:cstheme="majorBidi"/>
        </w:rPr>
      </w:pPr>
      <w:r w:rsidRPr="00313072">
        <w:rPr>
          <w:rFonts w:asciiTheme="majorBidi" w:hAnsiTheme="majorBidi" w:cstheme="majorBidi"/>
        </w:rPr>
        <w:lastRenderedPageBreak/>
        <w:t xml:space="preserve">The </w:t>
      </w:r>
      <w:bookmarkStart w:id="19" w:name="_Hlk111109702"/>
      <w:r w:rsidRPr="00313072">
        <w:rPr>
          <w:rFonts w:asciiTheme="majorBidi" w:hAnsiTheme="majorBidi" w:cstheme="majorBidi"/>
        </w:rPr>
        <w:t xml:space="preserve">movement transactions </w:t>
      </w:r>
      <w:bookmarkEnd w:id="19"/>
      <w:r w:rsidRPr="00313072">
        <w:rPr>
          <w:rFonts w:asciiTheme="majorBidi" w:hAnsiTheme="majorBidi" w:cstheme="majorBidi"/>
        </w:rPr>
        <w:t xml:space="preserve">for the </w:t>
      </w:r>
      <w:r w:rsidR="007879B5" w:rsidRPr="00313072">
        <w:rPr>
          <w:rFonts w:asciiTheme="majorBidi" w:hAnsiTheme="majorBidi" w:cstheme="majorBidi"/>
          <w:lang w:eastAsia="en-US"/>
        </w:rPr>
        <w:t>six</w:t>
      </w:r>
      <w:r w:rsidRPr="00313072">
        <w:rPr>
          <w:rFonts w:asciiTheme="majorBidi" w:hAnsiTheme="majorBidi" w:cstheme="majorBidi"/>
          <w:lang w:eastAsia="en-US"/>
        </w:rPr>
        <w:t xml:space="preserve"> - month</w:t>
      </w:r>
      <w:r w:rsidRPr="00313072">
        <w:rPr>
          <w:rFonts w:asciiTheme="majorBidi" w:hAnsiTheme="majorBidi" w:cstheme="majorBidi"/>
        </w:rPr>
        <w:t xml:space="preserve"> period ended </w:t>
      </w:r>
      <w:r w:rsidR="00A302A5" w:rsidRPr="00313072">
        <w:rPr>
          <w:rFonts w:asciiTheme="majorBidi" w:hAnsiTheme="majorBidi" w:cstheme="majorBidi"/>
          <w:snapToGrid w:val="0"/>
          <w:lang w:eastAsia="th-TH"/>
        </w:rPr>
        <w:t>June 30</w:t>
      </w:r>
      <w:r w:rsidRPr="00313072">
        <w:rPr>
          <w:rFonts w:asciiTheme="majorBidi" w:hAnsiTheme="majorBidi" w:cstheme="majorBidi"/>
        </w:rPr>
        <w:t>, 202</w:t>
      </w:r>
      <w:r w:rsidR="00183D14" w:rsidRPr="00313072">
        <w:rPr>
          <w:rFonts w:asciiTheme="majorBidi" w:hAnsiTheme="majorBidi" w:cstheme="majorBidi"/>
        </w:rPr>
        <w:t>2</w:t>
      </w:r>
      <w:r w:rsidRPr="00313072">
        <w:rPr>
          <w:rFonts w:asciiTheme="majorBidi" w:hAnsiTheme="majorBidi" w:cstheme="majorBidi"/>
        </w:rPr>
        <w:t xml:space="preserve"> as follow :</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54"/>
        <w:gridCol w:w="1843"/>
      </w:tblGrid>
      <w:tr w:rsidR="00F8530C" w:rsidRPr="00313072" w14:paraId="79D1A0A3" w14:textId="77777777" w:rsidTr="00B630F9">
        <w:trPr>
          <w:trHeight w:val="397"/>
          <w:tblHeader/>
        </w:trPr>
        <w:tc>
          <w:tcPr>
            <w:tcW w:w="7654" w:type="dxa"/>
            <w:vAlign w:val="bottom"/>
          </w:tcPr>
          <w:p w14:paraId="3F94E81F" w14:textId="77777777" w:rsidR="00F8530C" w:rsidRPr="00313072" w:rsidRDefault="00F8530C" w:rsidP="00DA24AF">
            <w:pPr>
              <w:ind w:left="-108"/>
              <w:jc w:val="left"/>
              <w:rPr>
                <w:rFonts w:asciiTheme="majorBidi" w:hAnsiTheme="majorBidi" w:cstheme="majorBidi"/>
              </w:rPr>
            </w:pPr>
          </w:p>
        </w:tc>
        <w:tc>
          <w:tcPr>
            <w:tcW w:w="1843" w:type="dxa"/>
            <w:vAlign w:val="bottom"/>
            <w:hideMark/>
          </w:tcPr>
          <w:p w14:paraId="4E99B56B" w14:textId="77777777" w:rsidR="00F8530C" w:rsidRPr="00313072" w:rsidRDefault="00F8530C" w:rsidP="00DA24AF">
            <w:pPr>
              <w:pBdr>
                <w:bottom w:val="single" w:sz="4" w:space="1" w:color="auto"/>
              </w:pBdr>
              <w:ind w:left="-36" w:right="1"/>
              <w:jc w:val="right"/>
              <w:rPr>
                <w:rFonts w:asciiTheme="majorBidi" w:hAnsiTheme="majorBidi" w:cstheme="majorBidi"/>
              </w:rPr>
            </w:pPr>
            <w:r w:rsidRPr="00313072">
              <w:rPr>
                <w:rFonts w:asciiTheme="majorBidi" w:hAnsiTheme="majorBidi" w:cstheme="majorBidi"/>
              </w:rPr>
              <w:t>(Unit : Baht)</w:t>
            </w:r>
          </w:p>
        </w:tc>
      </w:tr>
      <w:tr w:rsidR="00F8530C" w:rsidRPr="00313072" w14:paraId="6EF7A5C9" w14:textId="77777777" w:rsidTr="00B630F9">
        <w:trPr>
          <w:trHeight w:val="397"/>
          <w:tblHeader/>
        </w:trPr>
        <w:tc>
          <w:tcPr>
            <w:tcW w:w="7654" w:type="dxa"/>
            <w:vAlign w:val="bottom"/>
          </w:tcPr>
          <w:p w14:paraId="7A0C7417" w14:textId="77777777" w:rsidR="00F8530C" w:rsidRPr="00313072" w:rsidRDefault="00F8530C" w:rsidP="00DA24AF">
            <w:pPr>
              <w:ind w:left="-108"/>
              <w:jc w:val="left"/>
              <w:rPr>
                <w:rFonts w:asciiTheme="majorBidi" w:hAnsiTheme="majorBidi" w:cstheme="majorBidi"/>
              </w:rPr>
            </w:pPr>
          </w:p>
        </w:tc>
        <w:tc>
          <w:tcPr>
            <w:tcW w:w="1843" w:type="dxa"/>
            <w:vAlign w:val="bottom"/>
            <w:hideMark/>
          </w:tcPr>
          <w:p w14:paraId="4ACE7F54" w14:textId="77777777" w:rsidR="00F8530C" w:rsidRPr="00313072" w:rsidRDefault="00F8530C" w:rsidP="00DA24AF">
            <w:pPr>
              <w:ind w:left="-36" w:right="1"/>
              <w:jc w:val="center"/>
              <w:rPr>
                <w:rFonts w:asciiTheme="majorBidi" w:hAnsiTheme="majorBidi" w:cstheme="majorBidi"/>
                <w:lang w:eastAsia="en-US"/>
              </w:rPr>
            </w:pPr>
            <w:r w:rsidRPr="00313072">
              <w:rPr>
                <w:rFonts w:asciiTheme="majorBidi" w:hAnsiTheme="majorBidi" w:cstheme="majorBidi"/>
                <w:lang w:eastAsia="en-US"/>
              </w:rPr>
              <w:t>Separate</w:t>
            </w:r>
          </w:p>
        </w:tc>
      </w:tr>
      <w:tr w:rsidR="00F8530C" w:rsidRPr="00313072" w14:paraId="4F784642" w14:textId="77777777" w:rsidTr="00B630F9">
        <w:trPr>
          <w:trHeight w:val="397"/>
          <w:tblHeader/>
        </w:trPr>
        <w:tc>
          <w:tcPr>
            <w:tcW w:w="7654" w:type="dxa"/>
            <w:vAlign w:val="bottom"/>
          </w:tcPr>
          <w:p w14:paraId="2D9FFBEB" w14:textId="77777777" w:rsidR="00F8530C" w:rsidRPr="00313072" w:rsidRDefault="00F8530C" w:rsidP="00DA24AF">
            <w:pPr>
              <w:ind w:left="-108"/>
              <w:jc w:val="left"/>
              <w:rPr>
                <w:rFonts w:asciiTheme="majorBidi" w:hAnsiTheme="majorBidi" w:cstheme="majorBidi"/>
              </w:rPr>
            </w:pPr>
          </w:p>
        </w:tc>
        <w:tc>
          <w:tcPr>
            <w:tcW w:w="1843" w:type="dxa"/>
            <w:vAlign w:val="bottom"/>
            <w:hideMark/>
          </w:tcPr>
          <w:p w14:paraId="6D902F6C" w14:textId="77777777" w:rsidR="00F8530C" w:rsidRPr="00313072" w:rsidRDefault="00F8530C" w:rsidP="00DA24AF">
            <w:pPr>
              <w:ind w:left="-36" w:right="1"/>
              <w:jc w:val="center"/>
              <w:rPr>
                <w:rFonts w:asciiTheme="majorBidi" w:hAnsiTheme="majorBidi" w:cstheme="majorBidi"/>
                <w:lang w:eastAsia="en-US"/>
              </w:rPr>
            </w:pPr>
            <w:r w:rsidRPr="00313072">
              <w:rPr>
                <w:rFonts w:asciiTheme="majorBidi" w:hAnsiTheme="majorBidi" w:cstheme="majorBidi"/>
                <w:lang w:eastAsia="en-US"/>
              </w:rPr>
              <w:t>financial statements</w:t>
            </w:r>
          </w:p>
        </w:tc>
      </w:tr>
      <w:tr w:rsidR="00F8530C" w:rsidRPr="00313072" w14:paraId="5E7ED5E9" w14:textId="77777777" w:rsidTr="00B630F9">
        <w:trPr>
          <w:trHeight w:val="397"/>
          <w:tblHeader/>
        </w:trPr>
        <w:tc>
          <w:tcPr>
            <w:tcW w:w="7654" w:type="dxa"/>
            <w:vAlign w:val="bottom"/>
          </w:tcPr>
          <w:p w14:paraId="542C2DEA" w14:textId="77777777" w:rsidR="00F8530C" w:rsidRPr="00313072" w:rsidRDefault="00F8530C" w:rsidP="00DA24AF">
            <w:pPr>
              <w:ind w:left="-108"/>
              <w:jc w:val="left"/>
              <w:rPr>
                <w:rFonts w:asciiTheme="majorBidi" w:hAnsiTheme="majorBidi" w:cstheme="majorBidi"/>
                <w:cs/>
              </w:rPr>
            </w:pPr>
          </w:p>
        </w:tc>
        <w:tc>
          <w:tcPr>
            <w:tcW w:w="1843" w:type="dxa"/>
            <w:vAlign w:val="bottom"/>
            <w:hideMark/>
          </w:tcPr>
          <w:p w14:paraId="3DEA3EFA" w14:textId="77777777" w:rsidR="00F8530C" w:rsidRPr="00313072" w:rsidRDefault="00F8530C" w:rsidP="00DA24AF">
            <w:pPr>
              <w:pBdr>
                <w:bottom w:val="single" w:sz="4" w:space="1" w:color="auto"/>
              </w:pBdr>
              <w:ind w:left="-36" w:right="1"/>
              <w:jc w:val="center"/>
              <w:rPr>
                <w:rFonts w:asciiTheme="majorBidi" w:hAnsiTheme="majorBidi" w:cstheme="majorBidi"/>
                <w:cs/>
                <w:lang w:eastAsia="en-US"/>
              </w:rPr>
            </w:pPr>
            <w:r w:rsidRPr="00313072">
              <w:rPr>
                <w:rFonts w:asciiTheme="majorBidi" w:hAnsiTheme="majorBidi" w:cstheme="majorBidi"/>
                <w:cs/>
                <w:lang w:eastAsia="en-US"/>
              </w:rPr>
              <w:t>(</w:t>
            </w:r>
            <w:r w:rsidRPr="00313072">
              <w:rPr>
                <w:rFonts w:asciiTheme="majorBidi" w:hAnsiTheme="majorBidi" w:cstheme="majorBidi"/>
                <w:lang w:eastAsia="en-US"/>
              </w:rPr>
              <w:t>Cost Method)</w:t>
            </w:r>
          </w:p>
        </w:tc>
      </w:tr>
      <w:tr w:rsidR="00CE7D13" w:rsidRPr="00313072" w14:paraId="7EAB52DF" w14:textId="77777777" w:rsidTr="00B630F9">
        <w:trPr>
          <w:trHeight w:val="397"/>
        </w:trPr>
        <w:tc>
          <w:tcPr>
            <w:tcW w:w="7654" w:type="dxa"/>
            <w:vAlign w:val="bottom"/>
            <w:hideMark/>
          </w:tcPr>
          <w:p w14:paraId="42E1245C" w14:textId="12EBF795" w:rsidR="00CE7D13" w:rsidRPr="00313072" w:rsidRDefault="00CE7D13" w:rsidP="00DA24AF">
            <w:pPr>
              <w:ind w:left="-108"/>
              <w:jc w:val="left"/>
              <w:rPr>
                <w:rFonts w:asciiTheme="majorBidi" w:hAnsiTheme="majorBidi" w:cstheme="majorBidi"/>
                <w:cs/>
              </w:rPr>
            </w:pPr>
            <w:r w:rsidRPr="00313072">
              <w:rPr>
                <w:rFonts w:asciiTheme="majorBidi" w:hAnsiTheme="majorBidi" w:cstheme="majorBidi"/>
              </w:rPr>
              <w:t>As at December 31, 2021</w:t>
            </w:r>
          </w:p>
        </w:tc>
        <w:tc>
          <w:tcPr>
            <w:tcW w:w="1843" w:type="dxa"/>
            <w:vAlign w:val="bottom"/>
            <w:hideMark/>
          </w:tcPr>
          <w:p w14:paraId="523CB9A8" w14:textId="6686D7F0" w:rsidR="00CE7D13" w:rsidRPr="00313072" w:rsidRDefault="00CE7D13" w:rsidP="00DA24AF">
            <w:pPr>
              <w:ind w:left="-36" w:right="1"/>
              <w:jc w:val="right"/>
              <w:rPr>
                <w:rFonts w:asciiTheme="majorBidi" w:hAnsiTheme="majorBidi" w:cstheme="majorBidi"/>
                <w:lang w:eastAsia="en-US"/>
              </w:rPr>
            </w:pPr>
            <w:r w:rsidRPr="00313072">
              <w:rPr>
                <w:rFonts w:asciiTheme="majorBidi" w:hAnsiTheme="majorBidi" w:cstheme="majorBidi"/>
              </w:rPr>
              <w:t>3,721,801,600</w:t>
            </w:r>
          </w:p>
        </w:tc>
      </w:tr>
      <w:tr w:rsidR="00C81A85" w:rsidRPr="00313072" w14:paraId="579FAD13" w14:textId="77777777" w:rsidTr="00B630F9">
        <w:trPr>
          <w:trHeight w:val="397"/>
        </w:trPr>
        <w:tc>
          <w:tcPr>
            <w:tcW w:w="7654" w:type="dxa"/>
            <w:vAlign w:val="bottom"/>
            <w:hideMark/>
          </w:tcPr>
          <w:p w14:paraId="0D9723FC" w14:textId="77777777" w:rsidR="00C81A85" w:rsidRPr="00313072" w:rsidRDefault="00C81A85" w:rsidP="00DA24AF">
            <w:pPr>
              <w:ind w:left="-108"/>
              <w:jc w:val="left"/>
              <w:rPr>
                <w:rFonts w:asciiTheme="majorBidi" w:hAnsiTheme="majorBidi" w:cstheme="majorBidi"/>
              </w:rPr>
            </w:pPr>
            <w:r w:rsidRPr="00313072">
              <w:rPr>
                <w:rFonts w:asciiTheme="majorBidi" w:hAnsiTheme="majorBidi" w:cstheme="majorBidi"/>
              </w:rPr>
              <w:t>Additional investments</w:t>
            </w:r>
          </w:p>
        </w:tc>
        <w:tc>
          <w:tcPr>
            <w:tcW w:w="1843" w:type="dxa"/>
            <w:shd w:val="clear" w:color="auto" w:fill="auto"/>
            <w:vAlign w:val="bottom"/>
          </w:tcPr>
          <w:p w14:paraId="7A4C2E78" w14:textId="21C67068" w:rsidR="00C81A85" w:rsidRPr="00313072" w:rsidRDefault="00C81A85" w:rsidP="00DA24AF">
            <w:pPr>
              <w:ind w:left="-36" w:right="1"/>
              <w:jc w:val="right"/>
              <w:rPr>
                <w:rFonts w:asciiTheme="majorBidi" w:hAnsiTheme="majorBidi" w:cstheme="majorBidi"/>
              </w:rPr>
            </w:pPr>
            <w:r w:rsidRPr="00313072">
              <w:rPr>
                <w:rFonts w:asciiTheme="majorBidi" w:hAnsiTheme="majorBidi" w:cstheme="majorBidi"/>
              </w:rPr>
              <w:t>401,892,900</w:t>
            </w:r>
          </w:p>
        </w:tc>
      </w:tr>
      <w:tr w:rsidR="00C81A85" w:rsidRPr="00313072" w14:paraId="1A8F57D0" w14:textId="77777777" w:rsidTr="00B630F9">
        <w:trPr>
          <w:trHeight w:val="397"/>
        </w:trPr>
        <w:tc>
          <w:tcPr>
            <w:tcW w:w="7654" w:type="dxa"/>
            <w:vAlign w:val="bottom"/>
            <w:hideMark/>
          </w:tcPr>
          <w:p w14:paraId="23BF98EE" w14:textId="77777777" w:rsidR="00C81A85" w:rsidRPr="00313072" w:rsidRDefault="00C81A85" w:rsidP="00DA24AF">
            <w:pPr>
              <w:ind w:left="-108"/>
              <w:jc w:val="left"/>
              <w:rPr>
                <w:rFonts w:asciiTheme="majorBidi" w:hAnsiTheme="majorBidi" w:cstheme="majorBidi"/>
              </w:rPr>
            </w:pPr>
            <w:r w:rsidRPr="00313072">
              <w:rPr>
                <w:rFonts w:asciiTheme="majorBidi" w:hAnsiTheme="majorBidi" w:cstheme="majorBidi"/>
              </w:rPr>
              <w:t>Share based payment</w:t>
            </w:r>
          </w:p>
        </w:tc>
        <w:tc>
          <w:tcPr>
            <w:tcW w:w="1843" w:type="dxa"/>
            <w:shd w:val="clear" w:color="auto" w:fill="auto"/>
            <w:vAlign w:val="bottom"/>
          </w:tcPr>
          <w:p w14:paraId="085AB2F0" w14:textId="3D71C1FC" w:rsidR="00C81A85" w:rsidRPr="00313072" w:rsidRDefault="00C81A85" w:rsidP="00DA24AF">
            <w:pPr>
              <w:ind w:left="-36" w:right="1"/>
              <w:jc w:val="right"/>
              <w:rPr>
                <w:rFonts w:asciiTheme="majorBidi" w:hAnsiTheme="majorBidi" w:cstheme="majorBidi"/>
              </w:rPr>
            </w:pPr>
            <w:r w:rsidRPr="00313072">
              <w:rPr>
                <w:rFonts w:asciiTheme="majorBidi" w:hAnsiTheme="majorBidi" w:cstheme="majorBidi"/>
              </w:rPr>
              <w:t>700,655</w:t>
            </w:r>
          </w:p>
        </w:tc>
      </w:tr>
      <w:tr w:rsidR="00C81A85" w:rsidRPr="00313072" w14:paraId="1FC1DB70" w14:textId="77777777" w:rsidTr="00B630F9">
        <w:trPr>
          <w:trHeight w:val="397"/>
        </w:trPr>
        <w:tc>
          <w:tcPr>
            <w:tcW w:w="7654" w:type="dxa"/>
            <w:vAlign w:val="bottom"/>
            <w:hideMark/>
          </w:tcPr>
          <w:p w14:paraId="08288A00" w14:textId="77777777" w:rsidR="00C81A85" w:rsidRPr="00313072" w:rsidRDefault="00C81A85" w:rsidP="00DA24AF">
            <w:pPr>
              <w:ind w:left="-108"/>
              <w:jc w:val="left"/>
              <w:rPr>
                <w:rFonts w:asciiTheme="majorBidi" w:hAnsiTheme="majorBidi" w:cstheme="majorBidi"/>
              </w:rPr>
            </w:pPr>
            <w:r w:rsidRPr="00313072">
              <w:rPr>
                <w:rFonts w:asciiTheme="majorBidi" w:hAnsiTheme="majorBidi" w:cstheme="majorBidi"/>
              </w:rPr>
              <w:t>Sale of investments</w:t>
            </w:r>
          </w:p>
        </w:tc>
        <w:tc>
          <w:tcPr>
            <w:tcW w:w="1843" w:type="dxa"/>
            <w:shd w:val="clear" w:color="auto" w:fill="auto"/>
            <w:vAlign w:val="bottom"/>
          </w:tcPr>
          <w:p w14:paraId="1642E7C3" w14:textId="3766A77A" w:rsidR="00C81A85" w:rsidRPr="00313072" w:rsidRDefault="00C81A85" w:rsidP="00DA24AF">
            <w:pPr>
              <w:ind w:left="-36" w:right="1"/>
              <w:jc w:val="right"/>
              <w:rPr>
                <w:rFonts w:asciiTheme="majorBidi" w:hAnsiTheme="majorBidi" w:cstheme="majorBidi"/>
                <w:cs/>
              </w:rPr>
            </w:pPr>
            <w:r w:rsidRPr="00313072">
              <w:rPr>
                <w:rFonts w:asciiTheme="majorBidi" w:hAnsiTheme="majorBidi" w:cstheme="majorBidi"/>
              </w:rPr>
              <w:t>(500)</w:t>
            </w:r>
          </w:p>
        </w:tc>
      </w:tr>
      <w:tr w:rsidR="00C81A85" w:rsidRPr="00313072" w14:paraId="5E55F355" w14:textId="77777777" w:rsidTr="00B630F9">
        <w:trPr>
          <w:trHeight w:val="397"/>
        </w:trPr>
        <w:tc>
          <w:tcPr>
            <w:tcW w:w="7654" w:type="dxa"/>
            <w:vAlign w:val="bottom"/>
            <w:hideMark/>
          </w:tcPr>
          <w:p w14:paraId="6B0C28FB" w14:textId="06970E88" w:rsidR="00C81A85" w:rsidRPr="00313072" w:rsidRDefault="00C81A85" w:rsidP="00DA24AF">
            <w:pPr>
              <w:ind w:left="-108"/>
              <w:jc w:val="left"/>
              <w:rPr>
                <w:rFonts w:asciiTheme="majorBidi" w:hAnsiTheme="majorBidi" w:cstheme="majorBidi"/>
                <w:cs/>
              </w:rPr>
            </w:pPr>
            <w:r w:rsidRPr="00313072">
              <w:rPr>
                <w:rFonts w:asciiTheme="majorBidi" w:hAnsiTheme="majorBidi" w:cstheme="majorBidi"/>
              </w:rPr>
              <w:t>Transfer in to change the proportion of investments (Note 8)</w:t>
            </w:r>
          </w:p>
        </w:tc>
        <w:tc>
          <w:tcPr>
            <w:tcW w:w="1843" w:type="dxa"/>
            <w:shd w:val="clear" w:color="auto" w:fill="auto"/>
            <w:vAlign w:val="bottom"/>
          </w:tcPr>
          <w:p w14:paraId="4C8D2875" w14:textId="6D9DD989" w:rsidR="00C81A85" w:rsidRPr="00313072" w:rsidRDefault="00C81A85" w:rsidP="00DA24AF">
            <w:pPr>
              <w:pBdr>
                <w:bottom w:val="single" w:sz="4" w:space="1" w:color="auto"/>
              </w:pBdr>
              <w:ind w:left="-36" w:right="1"/>
              <w:jc w:val="right"/>
              <w:rPr>
                <w:rFonts w:asciiTheme="majorBidi" w:hAnsiTheme="majorBidi" w:cstheme="majorBidi"/>
              </w:rPr>
            </w:pPr>
            <w:r w:rsidRPr="00313072">
              <w:rPr>
                <w:rFonts w:asciiTheme="majorBidi" w:hAnsiTheme="majorBidi" w:cstheme="majorBidi"/>
              </w:rPr>
              <w:t>502,301,000</w:t>
            </w:r>
          </w:p>
        </w:tc>
      </w:tr>
      <w:tr w:rsidR="00C81A85" w:rsidRPr="00313072" w14:paraId="1F3D27A7" w14:textId="77777777" w:rsidTr="00B630F9">
        <w:trPr>
          <w:trHeight w:val="397"/>
        </w:trPr>
        <w:tc>
          <w:tcPr>
            <w:tcW w:w="7654" w:type="dxa"/>
            <w:vAlign w:val="bottom"/>
            <w:hideMark/>
          </w:tcPr>
          <w:p w14:paraId="2264F420" w14:textId="47DA558F" w:rsidR="00C81A85" w:rsidRPr="00313072" w:rsidRDefault="00C81A85" w:rsidP="00DA24AF">
            <w:pPr>
              <w:ind w:left="-108"/>
              <w:jc w:val="left"/>
              <w:rPr>
                <w:rFonts w:asciiTheme="majorBidi" w:hAnsiTheme="majorBidi" w:cstheme="majorBidi"/>
                <w:cs/>
              </w:rPr>
            </w:pPr>
            <w:r w:rsidRPr="00313072">
              <w:rPr>
                <w:rFonts w:asciiTheme="majorBidi" w:hAnsiTheme="majorBidi" w:cstheme="majorBidi"/>
              </w:rPr>
              <w:t>As at June 30, 2022</w:t>
            </w:r>
          </w:p>
        </w:tc>
        <w:tc>
          <w:tcPr>
            <w:tcW w:w="1843" w:type="dxa"/>
            <w:shd w:val="clear" w:color="auto" w:fill="auto"/>
            <w:vAlign w:val="bottom"/>
          </w:tcPr>
          <w:p w14:paraId="15F626DA" w14:textId="1CBCB24C" w:rsidR="00C81A85" w:rsidRPr="00313072" w:rsidRDefault="00C81A85" w:rsidP="00DA24AF">
            <w:pPr>
              <w:pBdr>
                <w:bottom w:val="double" w:sz="4" w:space="1" w:color="auto"/>
              </w:pBdr>
              <w:ind w:left="-36" w:right="1"/>
              <w:jc w:val="right"/>
              <w:rPr>
                <w:rFonts w:asciiTheme="majorBidi" w:hAnsiTheme="majorBidi" w:cstheme="majorBidi"/>
              </w:rPr>
            </w:pPr>
            <w:r w:rsidRPr="00313072">
              <w:rPr>
                <w:rFonts w:asciiTheme="majorBidi" w:hAnsiTheme="majorBidi" w:cstheme="majorBidi"/>
              </w:rPr>
              <w:t>4,626,695,655</w:t>
            </w:r>
          </w:p>
        </w:tc>
      </w:tr>
    </w:tbl>
    <w:p w14:paraId="2D504FDE" w14:textId="3AE7EADF" w:rsidR="00BB1AB4" w:rsidRPr="00313072" w:rsidRDefault="00884696" w:rsidP="00DA24AF">
      <w:pPr>
        <w:spacing w:before="120" w:after="120"/>
        <w:ind w:left="426" w:right="142"/>
        <w:jc w:val="thaiDistribute"/>
        <w:rPr>
          <w:rFonts w:asciiTheme="majorBidi" w:hAnsiTheme="majorBidi" w:cstheme="majorBidi"/>
          <w:cs/>
        </w:rPr>
      </w:pPr>
      <w:r w:rsidRPr="00313072">
        <w:rPr>
          <w:rFonts w:asciiTheme="majorBidi" w:hAnsiTheme="majorBidi" w:cstheme="majorBidi"/>
        </w:rPr>
        <w:t xml:space="preserve">Changes in investments in subsidiaries </w:t>
      </w:r>
      <w:r w:rsidR="00FC7EF0" w:rsidRPr="00313072">
        <w:rPr>
          <w:rFonts w:asciiTheme="majorBidi" w:hAnsiTheme="majorBidi" w:cstheme="majorBidi"/>
        </w:rPr>
        <w:t>f</w:t>
      </w:r>
      <w:r w:rsidRPr="00313072">
        <w:rPr>
          <w:rFonts w:asciiTheme="majorBidi" w:hAnsiTheme="majorBidi" w:cstheme="majorBidi"/>
        </w:rPr>
        <w:t xml:space="preserve">or the </w:t>
      </w:r>
      <w:r w:rsidR="007879B5" w:rsidRPr="00313072">
        <w:rPr>
          <w:rFonts w:asciiTheme="majorBidi" w:hAnsiTheme="majorBidi" w:cstheme="majorBidi"/>
        </w:rPr>
        <w:t>six</w:t>
      </w:r>
      <w:r w:rsidRPr="00313072">
        <w:rPr>
          <w:rFonts w:asciiTheme="majorBidi" w:hAnsiTheme="majorBidi" w:cstheme="majorBidi"/>
        </w:rPr>
        <w:t xml:space="preserve">-month period ended </w:t>
      </w:r>
      <w:r w:rsidR="00A302A5" w:rsidRPr="00313072">
        <w:rPr>
          <w:rFonts w:asciiTheme="majorBidi" w:hAnsiTheme="majorBidi" w:cstheme="majorBidi"/>
        </w:rPr>
        <w:t>June 30</w:t>
      </w:r>
      <w:r w:rsidRPr="00313072">
        <w:rPr>
          <w:rFonts w:asciiTheme="majorBidi" w:hAnsiTheme="majorBidi" w:cstheme="majorBidi"/>
        </w:rPr>
        <w:t>, 202</w:t>
      </w:r>
      <w:r w:rsidR="00472749" w:rsidRPr="00313072">
        <w:rPr>
          <w:rFonts w:asciiTheme="majorBidi" w:hAnsiTheme="majorBidi" w:cstheme="majorBidi"/>
        </w:rPr>
        <w:t>2</w:t>
      </w:r>
      <w:r w:rsidR="0073503E" w:rsidRPr="00313072">
        <w:rPr>
          <w:rFonts w:asciiTheme="majorBidi" w:hAnsiTheme="majorBidi" w:cstheme="majorBidi"/>
        </w:rPr>
        <w:t xml:space="preserve"> </w:t>
      </w:r>
      <w:r w:rsidR="00FC7EF0" w:rsidRPr="00313072">
        <w:rPr>
          <w:rFonts w:asciiTheme="majorBidi" w:hAnsiTheme="majorBidi" w:cstheme="majorBidi"/>
        </w:rPr>
        <w:t>are as follow:</w:t>
      </w:r>
    </w:p>
    <w:p w14:paraId="7D14C8B8" w14:textId="7AE60DC5" w:rsidR="00BB1AB4" w:rsidRPr="00313072" w:rsidRDefault="00884696" w:rsidP="00DA24AF">
      <w:pPr>
        <w:spacing w:before="240" w:after="120"/>
        <w:ind w:left="426" w:right="142"/>
        <w:jc w:val="thaiDistribute"/>
        <w:rPr>
          <w:rFonts w:asciiTheme="majorBidi" w:hAnsiTheme="majorBidi" w:cstheme="majorBidi"/>
          <w:u w:val="single"/>
        </w:rPr>
      </w:pPr>
      <w:r w:rsidRPr="00313072">
        <w:rPr>
          <w:rFonts w:asciiTheme="majorBidi" w:hAnsiTheme="majorBidi" w:cstheme="majorBidi"/>
          <w:u w:val="single"/>
        </w:rPr>
        <w:t>The establishment of a new subsidiary held by the Company.</w:t>
      </w:r>
    </w:p>
    <w:tbl>
      <w:tblPr>
        <w:tblW w:w="9497" w:type="dxa"/>
        <w:tblInd w:w="426" w:type="dxa"/>
        <w:tblLook w:val="04A0" w:firstRow="1" w:lastRow="0" w:firstColumn="1" w:lastColumn="0" w:noHBand="0" w:noVBand="1"/>
      </w:tblPr>
      <w:tblGrid>
        <w:gridCol w:w="3543"/>
        <w:gridCol w:w="1418"/>
        <w:gridCol w:w="1559"/>
        <w:gridCol w:w="1418"/>
        <w:gridCol w:w="1559"/>
      </w:tblGrid>
      <w:tr w:rsidR="0073503E" w:rsidRPr="00313072" w14:paraId="47072AA3" w14:textId="77777777" w:rsidTr="00B630F9">
        <w:trPr>
          <w:trHeight w:val="397"/>
        </w:trPr>
        <w:tc>
          <w:tcPr>
            <w:tcW w:w="3543" w:type="dxa"/>
            <w:vAlign w:val="bottom"/>
          </w:tcPr>
          <w:p w14:paraId="40EAEBE3" w14:textId="2E37293A" w:rsidR="00884696" w:rsidRPr="00313072" w:rsidRDefault="00884696" w:rsidP="00DA24AF">
            <w:pPr>
              <w:pBdr>
                <w:bottom w:val="single" w:sz="4" w:space="0" w:color="auto"/>
              </w:pBdr>
              <w:ind w:right="-102"/>
              <w:jc w:val="center"/>
              <w:rPr>
                <w:rFonts w:asciiTheme="majorBidi" w:hAnsiTheme="majorBidi" w:cstheme="majorBidi"/>
                <w:cs/>
              </w:rPr>
            </w:pPr>
            <w:r w:rsidRPr="00313072">
              <w:rPr>
                <w:rFonts w:asciiTheme="majorBidi" w:hAnsiTheme="majorBidi" w:cstheme="majorBidi"/>
                <w:sz w:val="27"/>
                <w:szCs w:val="27"/>
              </w:rPr>
              <w:t>Subsidiaries’s name</w:t>
            </w:r>
          </w:p>
        </w:tc>
        <w:tc>
          <w:tcPr>
            <w:tcW w:w="1418" w:type="dxa"/>
            <w:vAlign w:val="bottom"/>
          </w:tcPr>
          <w:p w14:paraId="0F683331" w14:textId="5905D14B" w:rsidR="00884696" w:rsidRPr="00313072" w:rsidRDefault="009E501D" w:rsidP="00DA24AF">
            <w:pPr>
              <w:pBdr>
                <w:bottom w:val="single" w:sz="4" w:space="0" w:color="auto"/>
              </w:pBdr>
              <w:ind w:right="-18"/>
              <w:jc w:val="center"/>
              <w:rPr>
                <w:rFonts w:asciiTheme="majorBidi" w:hAnsiTheme="majorBidi" w:cstheme="majorBidi"/>
                <w:cs/>
                <w:lang w:val="th-TH"/>
              </w:rPr>
            </w:pPr>
            <w:r w:rsidRPr="00313072">
              <w:rPr>
                <w:rFonts w:asciiTheme="majorBidi" w:hAnsiTheme="majorBidi" w:cstheme="majorBidi"/>
                <w:lang w:val="th-TH"/>
              </w:rPr>
              <w:t xml:space="preserve">Date of </w:t>
            </w:r>
            <w:r w:rsidR="00FB155D" w:rsidRPr="00313072">
              <w:rPr>
                <w:rFonts w:asciiTheme="majorBidi" w:hAnsiTheme="majorBidi" w:cstheme="majorBidi"/>
                <w:cs/>
                <w:lang w:val="th-TH"/>
              </w:rPr>
              <w:br/>
            </w:r>
            <w:r w:rsidRPr="00313072">
              <w:rPr>
                <w:rFonts w:asciiTheme="majorBidi" w:hAnsiTheme="majorBidi" w:cstheme="majorBidi"/>
                <w:lang w:val="th-TH"/>
              </w:rPr>
              <w:t>Incorporation</w:t>
            </w:r>
          </w:p>
        </w:tc>
        <w:tc>
          <w:tcPr>
            <w:tcW w:w="1559" w:type="dxa"/>
            <w:vAlign w:val="bottom"/>
          </w:tcPr>
          <w:p w14:paraId="5D0D251D" w14:textId="77777777" w:rsidR="00884696" w:rsidRPr="00313072" w:rsidRDefault="009E501D" w:rsidP="00DA24AF">
            <w:pPr>
              <w:pBdr>
                <w:bottom w:val="single" w:sz="4" w:space="0" w:color="auto"/>
              </w:pBdr>
              <w:ind w:right="-14"/>
              <w:jc w:val="center"/>
              <w:rPr>
                <w:rFonts w:asciiTheme="majorBidi" w:hAnsiTheme="majorBidi" w:cstheme="majorBidi"/>
                <w:sz w:val="27"/>
                <w:szCs w:val="27"/>
              </w:rPr>
            </w:pPr>
            <w:r w:rsidRPr="00313072">
              <w:rPr>
                <w:rFonts w:asciiTheme="majorBidi" w:hAnsiTheme="majorBidi" w:cstheme="majorBidi"/>
                <w:sz w:val="27"/>
                <w:szCs w:val="27"/>
              </w:rPr>
              <w:t>Registered capital</w:t>
            </w:r>
          </w:p>
          <w:p w14:paraId="2B809C78" w14:textId="137480BE" w:rsidR="00E1639F" w:rsidRPr="00313072" w:rsidRDefault="00E1639F" w:rsidP="00DA24AF">
            <w:pPr>
              <w:pBdr>
                <w:bottom w:val="single" w:sz="4" w:space="0" w:color="auto"/>
              </w:pBdr>
              <w:ind w:right="-14"/>
              <w:jc w:val="center"/>
              <w:rPr>
                <w:rFonts w:asciiTheme="majorBidi" w:hAnsiTheme="majorBidi" w:cstheme="majorBidi"/>
                <w:cs/>
              </w:rPr>
            </w:pPr>
            <w:r w:rsidRPr="00313072">
              <w:rPr>
                <w:rFonts w:asciiTheme="majorBidi" w:hAnsiTheme="majorBidi" w:cstheme="majorBidi"/>
              </w:rPr>
              <w:t>(Million Baht)</w:t>
            </w:r>
          </w:p>
        </w:tc>
        <w:tc>
          <w:tcPr>
            <w:tcW w:w="1418" w:type="dxa"/>
            <w:vAlign w:val="bottom"/>
          </w:tcPr>
          <w:p w14:paraId="36E45EA5" w14:textId="15356C51" w:rsidR="00884696" w:rsidRPr="00313072" w:rsidRDefault="00884696" w:rsidP="00DA24AF">
            <w:pPr>
              <w:pBdr>
                <w:bottom w:val="single" w:sz="4" w:space="0" w:color="auto"/>
              </w:pBdr>
              <w:ind w:right="-14"/>
              <w:jc w:val="center"/>
              <w:rPr>
                <w:rFonts w:asciiTheme="majorBidi" w:hAnsiTheme="majorBidi" w:cstheme="majorBidi"/>
                <w:sz w:val="27"/>
                <w:szCs w:val="27"/>
              </w:rPr>
            </w:pPr>
            <w:r w:rsidRPr="00313072">
              <w:rPr>
                <w:rFonts w:asciiTheme="majorBidi" w:hAnsiTheme="majorBidi" w:cstheme="majorBidi"/>
                <w:sz w:val="27"/>
                <w:szCs w:val="27"/>
              </w:rPr>
              <w:t>Paid - up capital</w:t>
            </w:r>
          </w:p>
          <w:p w14:paraId="7FFF6DDF" w14:textId="68AC28A2" w:rsidR="00E1639F" w:rsidRPr="00313072" w:rsidRDefault="00E1639F" w:rsidP="00DA24AF">
            <w:pPr>
              <w:pBdr>
                <w:bottom w:val="single" w:sz="4" w:space="0" w:color="auto"/>
              </w:pBdr>
              <w:ind w:right="-14"/>
              <w:jc w:val="center"/>
              <w:rPr>
                <w:rFonts w:asciiTheme="majorBidi" w:hAnsiTheme="majorBidi" w:cstheme="majorBidi"/>
                <w:cs/>
                <w:lang w:val="th-TH"/>
              </w:rPr>
            </w:pPr>
            <w:r w:rsidRPr="00313072">
              <w:rPr>
                <w:rFonts w:asciiTheme="majorBidi" w:hAnsiTheme="majorBidi" w:cstheme="majorBidi"/>
              </w:rPr>
              <w:t>(Million Baht)</w:t>
            </w:r>
          </w:p>
        </w:tc>
        <w:tc>
          <w:tcPr>
            <w:tcW w:w="1559" w:type="dxa"/>
            <w:vAlign w:val="bottom"/>
          </w:tcPr>
          <w:p w14:paraId="052712C1" w14:textId="26D31A31" w:rsidR="00884696" w:rsidRPr="00313072" w:rsidRDefault="009E501D" w:rsidP="00DA24AF">
            <w:pPr>
              <w:pBdr>
                <w:bottom w:val="single" w:sz="4" w:space="0" w:color="auto"/>
              </w:pBdr>
              <w:ind w:right="78"/>
              <w:jc w:val="center"/>
              <w:rPr>
                <w:rFonts w:asciiTheme="majorBidi" w:hAnsiTheme="majorBidi" w:cstheme="majorBidi"/>
                <w:cs/>
              </w:rPr>
            </w:pPr>
            <w:r w:rsidRPr="00313072">
              <w:rPr>
                <w:rFonts w:asciiTheme="majorBidi" w:hAnsiTheme="majorBidi" w:cstheme="majorBidi"/>
                <w:lang w:val="th-TH"/>
              </w:rPr>
              <w:t>Shareholding Proportion</w:t>
            </w:r>
            <w:r w:rsidR="000A7D28" w:rsidRPr="00313072">
              <w:rPr>
                <w:rFonts w:asciiTheme="majorBidi" w:hAnsiTheme="majorBidi" w:cstheme="majorBidi"/>
                <w:cs/>
                <w:lang w:val="th-TH"/>
              </w:rPr>
              <w:t xml:space="preserve"> (%)</w:t>
            </w:r>
          </w:p>
        </w:tc>
      </w:tr>
      <w:tr w:rsidR="0073503E" w:rsidRPr="00313072" w14:paraId="1B329A5D" w14:textId="77777777" w:rsidTr="00B630F9">
        <w:trPr>
          <w:trHeight w:val="397"/>
        </w:trPr>
        <w:tc>
          <w:tcPr>
            <w:tcW w:w="3543" w:type="dxa"/>
            <w:shd w:val="clear" w:color="auto" w:fill="auto"/>
            <w:vAlign w:val="bottom"/>
          </w:tcPr>
          <w:p w14:paraId="78FB95B7" w14:textId="43B00520" w:rsidR="00884696" w:rsidRPr="00313072" w:rsidRDefault="003056B1" w:rsidP="00DA24AF">
            <w:pPr>
              <w:jc w:val="left"/>
              <w:rPr>
                <w:rFonts w:asciiTheme="majorBidi" w:hAnsiTheme="majorBidi" w:cstheme="majorBidi"/>
              </w:rPr>
            </w:pPr>
            <w:r w:rsidRPr="00313072">
              <w:rPr>
                <w:rFonts w:asciiTheme="majorBidi" w:hAnsiTheme="majorBidi" w:cstheme="majorBidi"/>
              </w:rPr>
              <w:t>Sena Development H 26</w:t>
            </w:r>
            <w:r w:rsidRPr="00313072">
              <w:rPr>
                <w:rFonts w:asciiTheme="majorBidi" w:hAnsiTheme="majorBidi" w:cstheme="majorBidi"/>
                <w:cs/>
              </w:rPr>
              <w:t xml:space="preserve"> </w:t>
            </w:r>
            <w:r w:rsidRPr="00313072">
              <w:rPr>
                <w:rFonts w:asciiTheme="majorBidi" w:hAnsiTheme="majorBidi" w:cstheme="majorBidi"/>
              </w:rPr>
              <w:t>Co., Ltd.</w:t>
            </w:r>
          </w:p>
        </w:tc>
        <w:tc>
          <w:tcPr>
            <w:tcW w:w="1418" w:type="dxa"/>
            <w:shd w:val="clear" w:color="auto" w:fill="auto"/>
            <w:vAlign w:val="bottom"/>
          </w:tcPr>
          <w:p w14:paraId="66AB79E6" w14:textId="7F51D6FA" w:rsidR="00884696" w:rsidRPr="00313072" w:rsidRDefault="005735FD" w:rsidP="00DA24AF">
            <w:pPr>
              <w:tabs>
                <w:tab w:val="decimal" w:pos="616"/>
              </w:tabs>
              <w:ind w:right="-17"/>
              <w:jc w:val="center"/>
              <w:rPr>
                <w:rFonts w:asciiTheme="majorBidi" w:hAnsiTheme="majorBidi" w:cstheme="majorBidi"/>
              </w:rPr>
            </w:pPr>
            <w:r w:rsidRPr="00313072">
              <w:rPr>
                <w:rFonts w:asciiTheme="majorBidi" w:hAnsiTheme="majorBidi" w:cstheme="majorBidi"/>
              </w:rPr>
              <w:t>March</w:t>
            </w:r>
            <w:r w:rsidR="001F1F26" w:rsidRPr="00313072">
              <w:rPr>
                <w:rFonts w:asciiTheme="majorBidi" w:hAnsiTheme="majorBidi" w:cstheme="majorBidi"/>
                <w:cs/>
              </w:rPr>
              <w:t xml:space="preserve"> </w:t>
            </w:r>
            <w:r w:rsidR="004B1F3B" w:rsidRPr="00313072">
              <w:rPr>
                <w:rFonts w:asciiTheme="majorBidi" w:hAnsiTheme="majorBidi" w:cstheme="majorBidi"/>
              </w:rPr>
              <w:t>2</w:t>
            </w:r>
            <w:r w:rsidR="001F1F26" w:rsidRPr="00313072">
              <w:rPr>
                <w:rFonts w:asciiTheme="majorBidi" w:hAnsiTheme="majorBidi" w:cstheme="majorBidi"/>
              </w:rPr>
              <w:t>, 2022</w:t>
            </w:r>
          </w:p>
        </w:tc>
        <w:tc>
          <w:tcPr>
            <w:tcW w:w="1559" w:type="dxa"/>
            <w:shd w:val="clear" w:color="auto" w:fill="auto"/>
          </w:tcPr>
          <w:p w14:paraId="5B706676" w14:textId="0D86CE54" w:rsidR="00884696" w:rsidRPr="00313072" w:rsidRDefault="00884696" w:rsidP="00DA24AF">
            <w:pPr>
              <w:ind w:left="-36" w:right="1"/>
              <w:jc w:val="right"/>
              <w:rPr>
                <w:rFonts w:asciiTheme="majorBidi" w:hAnsiTheme="majorBidi" w:cstheme="majorBidi"/>
              </w:rPr>
            </w:pPr>
            <w:r w:rsidRPr="00313072">
              <w:rPr>
                <w:rFonts w:asciiTheme="majorBidi" w:hAnsiTheme="majorBidi" w:cstheme="majorBidi"/>
              </w:rPr>
              <w:t>1.00</w:t>
            </w:r>
          </w:p>
        </w:tc>
        <w:tc>
          <w:tcPr>
            <w:tcW w:w="1418" w:type="dxa"/>
            <w:shd w:val="clear" w:color="auto" w:fill="auto"/>
          </w:tcPr>
          <w:p w14:paraId="0217AB04" w14:textId="02574961" w:rsidR="00884696" w:rsidRPr="00313072" w:rsidRDefault="005735FD" w:rsidP="00DA24AF">
            <w:pPr>
              <w:tabs>
                <w:tab w:val="decimal" w:pos="528"/>
              </w:tabs>
              <w:ind w:left="-36" w:right="1"/>
              <w:jc w:val="right"/>
              <w:rPr>
                <w:rFonts w:asciiTheme="majorBidi" w:hAnsiTheme="majorBidi" w:cstheme="majorBidi"/>
              </w:rPr>
            </w:pPr>
            <w:r w:rsidRPr="00313072">
              <w:rPr>
                <w:rFonts w:asciiTheme="majorBidi" w:hAnsiTheme="majorBidi" w:cstheme="majorBidi"/>
              </w:rPr>
              <w:t>1</w:t>
            </w:r>
            <w:r w:rsidR="00884696" w:rsidRPr="00313072">
              <w:rPr>
                <w:rFonts w:asciiTheme="majorBidi" w:hAnsiTheme="majorBidi" w:cstheme="majorBidi"/>
              </w:rPr>
              <w:t>.00</w:t>
            </w:r>
          </w:p>
        </w:tc>
        <w:tc>
          <w:tcPr>
            <w:tcW w:w="1559" w:type="dxa"/>
            <w:shd w:val="clear" w:color="auto" w:fill="auto"/>
          </w:tcPr>
          <w:p w14:paraId="61086C60" w14:textId="6B0213A9" w:rsidR="00884696" w:rsidRPr="00313072" w:rsidRDefault="00884696" w:rsidP="00DA24AF">
            <w:pPr>
              <w:ind w:right="-18"/>
              <w:jc w:val="center"/>
              <w:rPr>
                <w:rFonts w:asciiTheme="majorBidi" w:hAnsiTheme="majorBidi" w:cstheme="majorBidi"/>
              </w:rPr>
            </w:pPr>
            <w:r w:rsidRPr="00313072">
              <w:rPr>
                <w:rFonts w:asciiTheme="majorBidi" w:hAnsiTheme="majorBidi" w:cstheme="majorBidi"/>
              </w:rPr>
              <w:t>99.97%</w:t>
            </w:r>
          </w:p>
        </w:tc>
      </w:tr>
      <w:tr w:rsidR="005735FD" w:rsidRPr="00313072" w14:paraId="2EE4427F" w14:textId="77777777" w:rsidTr="00D3216F">
        <w:trPr>
          <w:trHeight w:val="397"/>
        </w:trPr>
        <w:tc>
          <w:tcPr>
            <w:tcW w:w="3543" w:type="dxa"/>
            <w:shd w:val="clear" w:color="auto" w:fill="auto"/>
            <w:vAlign w:val="bottom"/>
          </w:tcPr>
          <w:p w14:paraId="5DB0D92D" w14:textId="68FCF3A7" w:rsidR="005735FD" w:rsidRPr="00313072" w:rsidRDefault="005735FD" w:rsidP="004628A2">
            <w:pPr>
              <w:jc w:val="left"/>
              <w:rPr>
                <w:rFonts w:asciiTheme="majorBidi" w:hAnsiTheme="majorBidi" w:cstheme="majorBidi"/>
              </w:rPr>
            </w:pPr>
            <w:r w:rsidRPr="00313072">
              <w:rPr>
                <w:rFonts w:asciiTheme="majorBidi" w:hAnsiTheme="majorBidi" w:cstheme="majorBidi"/>
              </w:rPr>
              <w:t>T&amp;T Asset</w:t>
            </w:r>
            <w:r w:rsidR="00D80D7A" w:rsidRPr="00313072">
              <w:rPr>
                <w:rFonts w:asciiTheme="majorBidi" w:hAnsiTheme="majorBidi" w:cstheme="majorBidi"/>
              </w:rPr>
              <w:t xml:space="preserve"> </w:t>
            </w:r>
            <w:r w:rsidRPr="00313072">
              <w:rPr>
                <w:rFonts w:asciiTheme="majorBidi" w:hAnsiTheme="majorBidi" w:cstheme="majorBidi"/>
              </w:rPr>
              <w:t>Management</w:t>
            </w:r>
            <w:r w:rsidRPr="00313072">
              <w:rPr>
                <w:rFonts w:asciiTheme="majorBidi" w:hAnsiTheme="majorBidi" w:cstheme="majorBidi"/>
                <w:cs/>
              </w:rPr>
              <w:t xml:space="preserve"> </w:t>
            </w:r>
            <w:r w:rsidRPr="00313072">
              <w:rPr>
                <w:rFonts w:asciiTheme="majorBidi" w:hAnsiTheme="majorBidi" w:cstheme="majorBidi"/>
              </w:rPr>
              <w:t>Co., Ltd.</w:t>
            </w:r>
          </w:p>
        </w:tc>
        <w:tc>
          <w:tcPr>
            <w:tcW w:w="1418" w:type="dxa"/>
            <w:shd w:val="clear" w:color="auto" w:fill="auto"/>
          </w:tcPr>
          <w:p w14:paraId="64888C94" w14:textId="0424740F" w:rsidR="005735FD" w:rsidRPr="00313072" w:rsidRDefault="005735FD" w:rsidP="00DA24AF">
            <w:pPr>
              <w:tabs>
                <w:tab w:val="decimal" w:pos="616"/>
              </w:tabs>
              <w:ind w:right="-17"/>
              <w:jc w:val="center"/>
              <w:rPr>
                <w:rFonts w:asciiTheme="majorBidi" w:hAnsiTheme="majorBidi" w:cstheme="majorBidi"/>
              </w:rPr>
            </w:pPr>
            <w:r w:rsidRPr="00313072">
              <w:rPr>
                <w:rFonts w:asciiTheme="majorBidi" w:hAnsiTheme="majorBidi" w:cstheme="majorBidi"/>
              </w:rPr>
              <w:t>April</w:t>
            </w:r>
            <w:r w:rsidRPr="00313072">
              <w:rPr>
                <w:rFonts w:asciiTheme="majorBidi" w:hAnsiTheme="majorBidi" w:cstheme="majorBidi"/>
                <w:cs/>
              </w:rPr>
              <w:t xml:space="preserve"> </w:t>
            </w:r>
            <w:r w:rsidRPr="00313072">
              <w:rPr>
                <w:rFonts w:asciiTheme="majorBidi" w:hAnsiTheme="majorBidi" w:cstheme="majorBidi"/>
              </w:rPr>
              <w:t>7, 2022</w:t>
            </w:r>
          </w:p>
        </w:tc>
        <w:tc>
          <w:tcPr>
            <w:tcW w:w="1559" w:type="dxa"/>
            <w:shd w:val="clear" w:color="auto" w:fill="auto"/>
          </w:tcPr>
          <w:p w14:paraId="658605EB" w14:textId="05851EB9" w:rsidR="005735FD" w:rsidRPr="00313072" w:rsidRDefault="005735FD" w:rsidP="00DA24AF">
            <w:pPr>
              <w:ind w:left="-36" w:right="1"/>
              <w:jc w:val="right"/>
              <w:rPr>
                <w:rFonts w:asciiTheme="majorBidi" w:hAnsiTheme="majorBidi" w:cstheme="majorBidi"/>
              </w:rPr>
            </w:pPr>
            <w:r w:rsidRPr="00313072">
              <w:rPr>
                <w:rFonts w:asciiTheme="majorBidi" w:hAnsiTheme="majorBidi" w:cstheme="majorBidi"/>
              </w:rPr>
              <w:t>100.00</w:t>
            </w:r>
          </w:p>
        </w:tc>
        <w:tc>
          <w:tcPr>
            <w:tcW w:w="1418" w:type="dxa"/>
            <w:shd w:val="clear" w:color="auto" w:fill="auto"/>
          </w:tcPr>
          <w:p w14:paraId="619E07BF" w14:textId="5EF84651" w:rsidR="005735FD" w:rsidRPr="00313072" w:rsidRDefault="005735FD" w:rsidP="00DA24AF">
            <w:pPr>
              <w:tabs>
                <w:tab w:val="decimal" w:pos="528"/>
              </w:tabs>
              <w:ind w:left="-36" w:right="1"/>
              <w:jc w:val="right"/>
              <w:rPr>
                <w:rFonts w:asciiTheme="majorBidi" w:hAnsiTheme="majorBidi" w:cstheme="majorBidi"/>
              </w:rPr>
            </w:pPr>
            <w:r w:rsidRPr="00313072">
              <w:rPr>
                <w:rFonts w:asciiTheme="majorBidi" w:hAnsiTheme="majorBidi" w:cstheme="majorBidi"/>
              </w:rPr>
              <w:t>25.00</w:t>
            </w:r>
          </w:p>
        </w:tc>
        <w:tc>
          <w:tcPr>
            <w:tcW w:w="1559" w:type="dxa"/>
            <w:shd w:val="clear" w:color="auto" w:fill="auto"/>
          </w:tcPr>
          <w:p w14:paraId="069C2280" w14:textId="75AE8A95" w:rsidR="005735FD" w:rsidRPr="00313072" w:rsidRDefault="005735FD" w:rsidP="00DA24AF">
            <w:pPr>
              <w:ind w:right="-18"/>
              <w:jc w:val="center"/>
              <w:rPr>
                <w:rFonts w:asciiTheme="majorBidi" w:hAnsiTheme="majorBidi" w:cstheme="majorBidi"/>
              </w:rPr>
            </w:pPr>
            <w:r w:rsidRPr="00313072">
              <w:rPr>
                <w:rFonts w:asciiTheme="majorBidi" w:hAnsiTheme="majorBidi" w:cstheme="majorBidi"/>
              </w:rPr>
              <w:t>99.97%</w:t>
            </w:r>
          </w:p>
        </w:tc>
      </w:tr>
    </w:tbl>
    <w:p w14:paraId="12C857BB" w14:textId="77777777" w:rsidR="00AA0D73" w:rsidRPr="00313072" w:rsidRDefault="00AA0D73" w:rsidP="00DA24AF">
      <w:pPr>
        <w:spacing w:before="240" w:after="120"/>
        <w:ind w:left="426" w:right="142"/>
        <w:jc w:val="thaiDistribute"/>
        <w:rPr>
          <w:rFonts w:asciiTheme="majorBidi" w:hAnsiTheme="majorBidi" w:cstheme="majorBidi"/>
          <w:b/>
          <w:bCs/>
          <w:color w:val="000000" w:themeColor="text1"/>
          <w:u w:val="single"/>
        </w:rPr>
      </w:pPr>
      <w:r w:rsidRPr="00313072">
        <w:rPr>
          <w:rFonts w:asciiTheme="majorBidi" w:hAnsiTheme="majorBidi" w:cstheme="majorBidi"/>
          <w:b/>
          <w:bCs/>
          <w:color w:val="000000" w:themeColor="text1"/>
          <w:u w:val="single"/>
        </w:rPr>
        <w:t>Capital increase of subsidiaries</w:t>
      </w:r>
    </w:p>
    <w:p w14:paraId="0B1610B1" w14:textId="5268F2E7" w:rsidR="00AA0D73" w:rsidRPr="00313072" w:rsidRDefault="00AA0D73" w:rsidP="00DA24AF">
      <w:pPr>
        <w:spacing w:before="120"/>
        <w:ind w:left="426" w:right="142"/>
        <w:jc w:val="thaiDistribute"/>
        <w:rPr>
          <w:rFonts w:asciiTheme="majorBidi" w:hAnsiTheme="majorBidi" w:cstheme="majorBidi"/>
          <w:b/>
          <w:bCs/>
          <w:snapToGrid w:val="0"/>
          <w:color w:val="000000" w:themeColor="text1"/>
          <w:lang w:eastAsia="th-TH"/>
        </w:rPr>
      </w:pPr>
      <w:r w:rsidRPr="00313072">
        <w:rPr>
          <w:rFonts w:asciiTheme="majorBidi" w:hAnsiTheme="majorBidi" w:cstheme="majorBidi"/>
          <w:b/>
          <w:bCs/>
          <w:snapToGrid w:val="0"/>
          <w:color w:val="000000" w:themeColor="text1"/>
          <w:lang w:eastAsia="th-TH"/>
        </w:rPr>
        <w:t xml:space="preserve">SK Asset </w:t>
      </w:r>
      <w:r w:rsidRPr="00313072">
        <w:rPr>
          <w:rFonts w:asciiTheme="majorBidi" w:hAnsiTheme="majorBidi" w:cstheme="majorBidi"/>
          <w:b/>
          <w:bCs/>
          <w:snapToGrid w:val="0"/>
          <w:color w:val="000000" w:themeColor="text1"/>
          <w:lang w:val="en" w:eastAsia="th-TH"/>
        </w:rPr>
        <w:t>Management</w:t>
      </w:r>
      <w:r w:rsidRPr="00313072">
        <w:rPr>
          <w:rFonts w:asciiTheme="majorBidi" w:hAnsiTheme="majorBidi" w:cstheme="majorBidi"/>
          <w:b/>
          <w:bCs/>
          <w:snapToGrid w:val="0"/>
          <w:color w:val="000000" w:themeColor="text1"/>
          <w:lang w:eastAsia="th-TH"/>
        </w:rPr>
        <w:t xml:space="preserve"> Co., Ltd. (Formerly name “Sena Sure Co., Ltd.”)</w:t>
      </w:r>
    </w:p>
    <w:p w14:paraId="12542427" w14:textId="77777777" w:rsidR="00AA0D73" w:rsidRPr="00313072" w:rsidRDefault="00AA0D73" w:rsidP="00DA24AF">
      <w:pPr>
        <w:ind w:left="426" w:right="1"/>
        <w:jc w:val="thaiDistribute"/>
        <w:rPr>
          <w:rFonts w:asciiTheme="majorBidi" w:hAnsiTheme="majorBidi" w:cstheme="majorBidi"/>
          <w:snapToGrid w:val="0"/>
          <w:color w:val="000000" w:themeColor="text1"/>
          <w:lang w:eastAsia="th-TH"/>
        </w:rPr>
      </w:pPr>
      <w:r w:rsidRPr="00313072">
        <w:rPr>
          <w:rFonts w:asciiTheme="majorBidi" w:hAnsiTheme="majorBidi" w:cstheme="majorBidi"/>
          <w:snapToGrid w:val="0"/>
          <w:color w:val="000000" w:themeColor="text1"/>
          <w:lang w:eastAsia="th-TH"/>
        </w:rPr>
        <w:t>According to the resolution of Extraordinary General Meeting of Shareholders No. 1/2022 of Sena Sure Co., Ltd. has approved the following items:</w:t>
      </w:r>
    </w:p>
    <w:p w14:paraId="43D88210" w14:textId="4AAE917E" w:rsidR="00AA0D73" w:rsidRPr="00313072" w:rsidRDefault="0088377E" w:rsidP="00DA24AF">
      <w:pPr>
        <w:pStyle w:val="ListParagraph"/>
        <w:numPr>
          <w:ilvl w:val="0"/>
          <w:numId w:val="12"/>
        </w:numPr>
        <w:tabs>
          <w:tab w:val="left" w:pos="1440"/>
        </w:tabs>
        <w:spacing w:before="0"/>
        <w:ind w:left="709" w:hanging="283"/>
        <w:contextualSpacing/>
        <w:jc w:val="thaiDistribute"/>
        <w:rPr>
          <w:rFonts w:asciiTheme="majorBidi" w:hAnsiTheme="majorBidi" w:cstheme="majorBidi"/>
          <w:snapToGrid w:val="0"/>
          <w:color w:val="000000" w:themeColor="text1"/>
          <w:lang w:eastAsia="th-TH"/>
        </w:rPr>
      </w:pPr>
      <w:r w:rsidRPr="00313072">
        <w:rPr>
          <w:rFonts w:asciiTheme="majorBidi" w:hAnsiTheme="majorBidi" w:cstheme="majorBidi"/>
          <w:snapToGrid w:val="0"/>
          <w:color w:val="000000" w:themeColor="text1"/>
          <w:cs/>
          <w:lang w:eastAsia="th-TH"/>
        </w:rPr>
        <w:t xml:space="preserve"> </w:t>
      </w:r>
      <w:r w:rsidR="00AA0D73" w:rsidRPr="00313072">
        <w:rPr>
          <w:rFonts w:asciiTheme="majorBidi" w:hAnsiTheme="majorBidi" w:cstheme="majorBidi"/>
          <w:snapToGrid w:val="0"/>
          <w:color w:val="000000" w:themeColor="text1"/>
          <w:lang w:eastAsia="th-TH"/>
        </w:rPr>
        <w:t xml:space="preserve">Approved to increase the Company's registered capital by </w:t>
      </w:r>
      <w:r w:rsidR="000A7D28" w:rsidRPr="00313072">
        <w:rPr>
          <w:rFonts w:asciiTheme="majorBidi" w:hAnsiTheme="majorBidi" w:cstheme="majorBidi"/>
          <w:snapToGrid w:val="0"/>
          <w:color w:val="000000" w:themeColor="text1"/>
          <w:lang w:eastAsia="th-TH"/>
        </w:rPr>
        <w:t>B</w:t>
      </w:r>
      <w:r w:rsidR="00C7718F" w:rsidRPr="00313072">
        <w:rPr>
          <w:rFonts w:asciiTheme="majorBidi" w:hAnsiTheme="majorBidi" w:cstheme="majorBidi"/>
          <w:snapToGrid w:val="0"/>
          <w:color w:val="000000" w:themeColor="text1"/>
          <w:lang w:eastAsia="th-TH"/>
        </w:rPr>
        <w:t xml:space="preserve">aht </w:t>
      </w:r>
      <w:r w:rsidR="00AA0D73" w:rsidRPr="00313072">
        <w:rPr>
          <w:rFonts w:asciiTheme="majorBidi" w:hAnsiTheme="majorBidi" w:cstheme="majorBidi"/>
          <w:snapToGrid w:val="0"/>
          <w:color w:val="000000" w:themeColor="text1"/>
          <w:lang w:eastAsia="th-TH"/>
        </w:rPr>
        <w:t xml:space="preserve">99.00 million by issuing 990,000 new ordinary shares with </w:t>
      </w:r>
      <w:r w:rsidR="00B630F9" w:rsidRPr="00313072">
        <w:rPr>
          <w:rFonts w:asciiTheme="majorBidi" w:hAnsiTheme="majorBidi" w:cstheme="majorBidi"/>
          <w:snapToGrid w:val="0"/>
          <w:color w:val="000000" w:themeColor="text1"/>
          <w:lang w:eastAsia="th-TH"/>
        </w:rPr>
        <w:t xml:space="preserve"> </w:t>
      </w:r>
      <w:r w:rsidR="00AA0D73" w:rsidRPr="00313072">
        <w:rPr>
          <w:rFonts w:asciiTheme="majorBidi" w:hAnsiTheme="majorBidi" w:cstheme="majorBidi"/>
          <w:snapToGrid w:val="0"/>
          <w:color w:val="000000" w:themeColor="text1"/>
          <w:lang w:eastAsia="th-TH"/>
        </w:rPr>
        <w:t xml:space="preserve">a par value of 100 baht per share and the Company has paid for the additional shares in the </w:t>
      </w:r>
      <w:r w:rsidR="00DC127B" w:rsidRPr="00313072">
        <w:rPr>
          <w:rFonts w:asciiTheme="majorBidi" w:hAnsiTheme="majorBidi" w:cstheme="majorBidi"/>
          <w:snapToGrid w:val="0"/>
          <w:color w:val="000000" w:themeColor="text1"/>
          <w:lang w:eastAsia="th-TH"/>
        </w:rPr>
        <w:t>amount of Baht</w:t>
      </w:r>
      <w:r w:rsidR="00AA0D73" w:rsidRPr="00313072">
        <w:rPr>
          <w:rFonts w:asciiTheme="majorBidi" w:hAnsiTheme="majorBidi" w:cstheme="majorBidi"/>
          <w:snapToGrid w:val="0"/>
          <w:color w:val="000000" w:themeColor="text1"/>
          <w:lang w:eastAsia="th-TH"/>
        </w:rPr>
        <w:t xml:space="preserve"> 24.75 million </w:t>
      </w:r>
      <w:r w:rsidR="00B630F9" w:rsidRPr="00313072">
        <w:rPr>
          <w:rFonts w:asciiTheme="majorBidi" w:hAnsiTheme="majorBidi" w:cstheme="majorBidi"/>
          <w:snapToGrid w:val="0"/>
          <w:color w:val="000000" w:themeColor="text1"/>
          <w:lang w:eastAsia="th-TH"/>
        </w:rPr>
        <w:t xml:space="preserve">      </w:t>
      </w:r>
      <w:r w:rsidR="00AA0D73" w:rsidRPr="00313072">
        <w:rPr>
          <w:rFonts w:asciiTheme="majorBidi" w:hAnsiTheme="majorBidi" w:cstheme="majorBidi"/>
          <w:snapToGrid w:val="0"/>
          <w:color w:val="000000" w:themeColor="text1"/>
          <w:lang w:eastAsia="th-TH"/>
        </w:rPr>
        <w:t>on February 17, 2022.</w:t>
      </w:r>
    </w:p>
    <w:p w14:paraId="48AF39B4" w14:textId="298B6872" w:rsidR="00AA0D73" w:rsidRPr="00313072" w:rsidRDefault="00AA0D73" w:rsidP="00DA24AF">
      <w:pPr>
        <w:pStyle w:val="ListParagraph"/>
        <w:numPr>
          <w:ilvl w:val="0"/>
          <w:numId w:val="12"/>
        </w:numPr>
        <w:tabs>
          <w:tab w:val="left" w:pos="1440"/>
        </w:tabs>
        <w:spacing w:before="0"/>
        <w:ind w:left="709" w:hanging="283"/>
        <w:contextualSpacing/>
        <w:jc w:val="thaiDistribute"/>
        <w:rPr>
          <w:rFonts w:asciiTheme="majorBidi" w:hAnsiTheme="majorBidi" w:cstheme="majorBidi"/>
          <w:snapToGrid w:val="0"/>
          <w:color w:val="000000" w:themeColor="text1"/>
          <w:lang w:eastAsia="th-TH"/>
        </w:rPr>
      </w:pPr>
      <w:r w:rsidRPr="00313072">
        <w:rPr>
          <w:rFonts w:asciiTheme="majorBidi" w:hAnsiTheme="majorBidi" w:cstheme="majorBidi"/>
          <w:snapToGrid w:val="0"/>
          <w:color w:val="000000" w:themeColor="text1"/>
          <w:lang w:eastAsia="th-TH"/>
        </w:rPr>
        <w:t>Approved to change the company</w:t>
      </w:r>
      <w:r w:rsidR="00D3216F" w:rsidRPr="00313072">
        <w:rPr>
          <w:rFonts w:asciiTheme="majorBidi" w:hAnsiTheme="majorBidi" w:cstheme="majorBidi"/>
          <w:snapToGrid w:val="0"/>
          <w:color w:val="000000" w:themeColor="text1"/>
          <w:lang w:eastAsia="th-TH"/>
        </w:rPr>
        <w:t>’s</w:t>
      </w:r>
      <w:r w:rsidRPr="00313072">
        <w:rPr>
          <w:rFonts w:asciiTheme="majorBidi" w:hAnsiTheme="majorBidi" w:cstheme="majorBidi"/>
          <w:snapToGrid w:val="0"/>
          <w:color w:val="000000" w:themeColor="text1"/>
          <w:lang w:eastAsia="th-TH"/>
        </w:rPr>
        <w:t xml:space="preserve"> name from “Sena Sure Co., Ltd” to “</w:t>
      </w:r>
      <w:r w:rsidR="001E29A0" w:rsidRPr="00313072">
        <w:rPr>
          <w:rFonts w:asciiTheme="majorBidi" w:hAnsiTheme="majorBidi" w:cstheme="majorBidi"/>
          <w:snapToGrid w:val="0"/>
          <w:color w:val="000000" w:themeColor="text1"/>
          <w:lang w:eastAsia="th-TH"/>
        </w:rPr>
        <w:t>SK</w:t>
      </w:r>
      <w:r w:rsidRPr="00313072">
        <w:rPr>
          <w:rFonts w:asciiTheme="majorBidi" w:hAnsiTheme="majorBidi" w:cstheme="majorBidi"/>
          <w:snapToGrid w:val="0"/>
          <w:color w:val="000000" w:themeColor="text1"/>
          <w:lang w:eastAsia="th-TH"/>
        </w:rPr>
        <w:t xml:space="preserve"> Asset Management Co., Ltd.” and registered with the Department of Business Development</w:t>
      </w:r>
      <w:r w:rsidR="005E0FF2">
        <w:rPr>
          <w:rFonts w:asciiTheme="majorBidi" w:hAnsiTheme="majorBidi" w:cstheme="majorBidi"/>
          <w:snapToGrid w:val="0"/>
          <w:color w:val="000000" w:themeColor="text1"/>
          <w:lang w:eastAsia="th-TH"/>
        </w:rPr>
        <w:t xml:space="preserve"> </w:t>
      </w:r>
      <w:r w:rsidRPr="00313072">
        <w:rPr>
          <w:rFonts w:asciiTheme="majorBidi" w:hAnsiTheme="majorBidi" w:cstheme="majorBidi"/>
          <w:snapToGrid w:val="0"/>
          <w:color w:val="000000" w:themeColor="text1"/>
          <w:lang w:eastAsia="th-TH"/>
        </w:rPr>
        <w:t>on February 18, 2022</w:t>
      </w:r>
    </w:p>
    <w:p w14:paraId="4FF1B630" w14:textId="40BD8AAF" w:rsidR="00797701" w:rsidRPr="00313072" w:rsidRDefault="00797701" w:rsidP="00DA24AF">
      <w:pPr>
        <w:pStyle w:val="ListParagraph"/>
        <w:tabs>
          <w:tab w:val="left" w:pos="1440"/>
        </w:tabs>
        <w:ind w:left="426" w:right="1" w:firstLine="0"/>
        <w:jc w:val="thaiDistribute"/>
        <w:rPr>
          <w:rFonts w:asciiTheme="majorBidi" w:hAnsiTheme="majorBidi" w:cstheme="majorBidi"/>
          <w:snapToGrid w:val="0"/>
          <w:color w:val="000000" w:themeColor="text1"/>
          <w:lang w:eastAsia="th-TH"/>
        </w:rPr>
      </w:pPr>
      <w:r w:rsidRPr="00313072">
        <w:rPr>
          <w:rFonts w:asciiTheme="majorBidi" w:hAnsiTheme="majorBidi" w:cstheme="majorBidi"/>
          <w:snapToGrid w:val="0"/>
          <w:color w:val="000000" w:themeColor="text1"/>
          <w:lang w:eastAsia="th-TH"/>
        </w:rPr>
        <w:t>According to the resolution of the Executive Committee Meeting No. 13/2022 held on June 1, 2022, it was resolved to approve the payment of registered capital increase amount to</w:t>
      </w:r>
      <w:r w:rsidR="009102E2">
        <w:rPr>
          <w:rFonts w:asciiTheme="majorBidi" w:hAnsiTheme="majorBidi" w:cstheme="majorBidi"/>
          <w:snapToGrid w:val="0"/>
          <w:color w:val="000000" w:themeColor="text1"/>
          <w:lang w:eastAsia="th-TH"/>
        </w:rPr>
        <w:t xml:space="preserve"> Baht</w:t>
      </w:r>
      <w:r w:rsidRPr="00313072">
        <w:rPr>
          <w:rFonts w:asciiTheme="majorBidi" w:hAnsiTheme="majorBidi" w:cstheme="majorBidi"/>
          <w:snapToGrid w:val="0"/>
          <w:color w:val="000000" w:themeColor="text1"/>
          <w:lang w:eastAsia="th-TH"/>
        </w:rPr>
        <w:t xml:space="preserve"> 74.25 million, and the </w:t>
      </w:r>
      <w:r w:rsidR="005E0FF2">
        <w:rPr>
          <w:rFonts w:asciiTheme="majorBidi" w:hAnsiTheme="majorBidi" w:cstheme="majorBidi"/>
          <w:snapToGrid w:val="0"/>
          <w:color w:val="000000" w:themeColor="text1"/>
          <w:lang w:eastAsia="th-TH"/>
        </w:rPr>
        <w:t>c</w:t>
      </w:r>
      <w:r w:rsidRPr="00313072">
        <w:rPr>
          <w:rFonts w:asciiTheme="majorBidi" w:hAnsiTheme="majorBidi" w:cstheme="majorBidi"/>
          <w:snapToGrid w:val="0"/>
          <w:color w:val="000000" w:themeColor="text1"/>
          <w:lang w:eastAsia="th-TH"/>
        </w:rPr>
        <w:t xml:space="preserve">ompany has been paid on June </w:t>
      </w:r>
      <w:r w:rsidR="00D3216F" w:rsidRPr="00313072">
        <w:rPr>
          <w:rFonts w:asciiTheme="majorBidi" w:hAnsiTheme="majorBidi" w:cstheme="majorBidi"/>
          <w:snapToGrid w:val="0"/>
          <w:color w:val="000000" w:themeColor="text1"/>
          <w:lang w:eastAsia="th-TH"/>
        </w:rPr>
        <w:t>2</w:t>
      </w:r>
      <w:r w:rsidRPr="00313072">
        <w:rPr>
          <w:rFonts w:asciiTheme="majorBidi" w:hAnsiTheme="majorBidi" w:cstheme="majorBidi"/>
          <w:snapToGrid w:val="0"/>
          <w:color w:val="000000" w:themeColor="text1"/>
          <w:lang w:eastAsia="th-TH"/>
        </w:rPr>
        <w:t>, 2022.</w:t>
      </w:r>
    </w:p>
    <w:p w14:paraId="4035A756" w14:textId="5E4243F0" w:rsidR="00797701" w:rsidRPr="00313072" w:rsidRDefault="001E0A05" w:rsidP="00DA24AF">
      <w:pPr>
        <w:pStyle w:val="ListParagraph"/>
        <w:tabs>
          <w:tab w:val="left" w:pos="1440"/>
        </w:tabs>
        <w:ind w:left="426" w:right="1" w:firstLine="0"/>
        <w:jc w:val="thaiDistribute"/>
        <w:rPr>
          <w:rFonts w:asciiTheme="majorBidi" w:hAnsiTheme="majorBidi" w:cstheme="majorBidi"/>
          <w:snapToGrid w:val="0"/>
          <w:color w:val="000000" w:themeColor="text1"/>
          <w:lang w:eastAsia="th-TH"/>
        </w:rPr>
      </w:pPr>
      <w:r w:rsidRPr="00313072">
        <w:rPr>
          <w:rFonts w:asciiTheme="majorBidi" w:hAnsiTheme="majorBidi" w:cstheme="majorBidi"/>
          <w:snapToGrid w:val="0"/>
          <w:color w:val="000000" w:themeColor="text1"/>
          <w:lang w:eastAsia="th-TH"/>
        </w:rPr>
        <w:t xml:space="preserve">According to the resolution of the </w:t>
      </w:r>
      <w:r w:rsidR="00A348F8" w:rsidRPr="00313072">
        <w:rPr>
          <w:rFonts w:asciiTheme="majorBidi" w:hAnsiTheme="majorBidi" w:cstheme="majorBidi"/>
          <w:snapToGrid w:val="0"/>
          <w:color w:val="000000" w:themeColor="text1"/>
          <w:lang w:eastAsia="th-TH"/>
        </w:rPr>
        <w:t>Extraordinary General</w:t>
      </w:r>
      <w:r w:rsidRPr="00313072">
        <w:rPr>
          <w:rFonts w:asciiTheme="majorBidi" w:hAnsiTheme="majorBidi" w:cstheme="majorBidi"/>
          <w:snapToGrid w:val="0"/>
          <w:color w:val="000000" w:themeColor="text1"/>
          <w:lang w:eastAsia="th-TH"/>
        </w:rPr>
        <w:t xml:space="preserve"> Meeting </w:t>
      </w:r>
      <w:r w:rsidR="00A348F8" w:rsidRPr="00313072">
        <w:rPr>
          <w:rFonts w:asciiTheme="majorBidi" w:hAnsiTheme="majorBidi" w:cstheme="majorBidi"/>
          <w:snapToGrid w:val="0"/>
          <w:color w:val="000000" w:themeColor="text1"/>
          <w:lang w:eastAsia="th-TH"/>
        </w:rPr>
        <w:t xml:space="preserve">of Shareholders </w:t>
      </w:r>
      <w:r w:rsidRPr="00313072">
        <w:rPr>
          <w:rFonts w:asciiTheme="majorBidi" w:hAnsiTheme="majorBidi" w:cstheme="majorBidi"/>
          <w:snapToGrid w:val="0"/>
          <w:color w:val="000000" w:themeColor="text1"/>
          <w:lang w:eastAsia="th-TH"/>
        </w:rPr>
        <w:t xml:space="preserve">No. </w:t>
      </w:r>
      <w:r w:rsidR="00622B89" w:rsidRPr="00313072">
        <w:rPr>
          <w:rFonts w:asciiTheme="majorBidi" w:hAnsiTheme="majorBidi" w:cstheme="majorBidi"/>
          <w:snapToGrid w:val="0"/>
          <w:color w:val="000000" w:themeColor="text1"/>
          <w:lang w:eastAsia="th-TH"/>
        </w:rPr>
        <w:t>2</w:t>
      </w:r>
      <w:r w:rsidRPr="00313072">
        <w:rPr>
          <w:rFonts w:asciiTheme="majorBidi" w:hAnsiTheme="majorBidi" w:cstheme="majorBidi"/>
          <w:snapToGrid w:val="0"/>
          <w:color w:val="000000" w:themeColor="text1"/>
          <w:lang w:eastAsia="th-TH"/>
        </w:rPr>
        <w:t>/2022</w:t>
      </w:r>
      <w:r w:rsidR="00917212" w:rsidRPr="00313072">
        <w:rPr>
          <w:rFonts w:asciiTheme="majorBidi" w:hAnsiTheme="majorBidi" w:cstheme="majorBidi"/>
          <w:snapToGrid w:val="0"/>
          <w:color w:val="000000" w:themeColor="text1"/>
          <w:lang w:eastAsia="th-TH"/>
        </w:rPr>
        <w:t xml:space="preserve"> of SK Asset Management Co., Ltd. </w:t>
      </w:r>
      <w:r w:rsidRPr="00313072">
        <w:rPr>
          <w:rFonts w:asciiTheme="majorBidi" w:hAnsiTheme="majorBidi" w:cstheme="majorBidi"/>
          <w:snapToGrid w:val="0"/>
          <w:color w:val="000000" w:themeColor="text1"/>
          <w:lang w:eastAsia="th-TH"/>
        </w:rPr>
        <w:t xml:space="preserve"> </w:t>
      </w:r>
      <w:r w:rsidR="00D3216F" w:rsidRPr="00313072">
        <w:rPr>
          <w:rFonts w:asciiTheme="majorBidi" w:hAnsiTheme="majorBidi" w:cstheme="majorBidi"/>
          <w:snapToGrid w:val="0"/>
          <w:color w:val="000000" w:themeColor="text1"/>
          <w:lang w:eastAsia="th-TH"/>
        </w:rPr>
        <w:t xml:space="preserve">Approved to increase the registcred capital of Baht 30.00 million by issuing 300,000 new ordinary share with a par value of 100 baht per share and the company has paid on June 16, 2022 for share in the </w:t>
      </w:r>
      <w:r w:rsidR="00DC127B" w:rsidRPr="00313072">
        <w:rPr>
          <w:rFonts w:asciiTheme="majorBidi" w:hAnsiTheme="majorBidi" w:cstheme="majorBidi"/>
          <w:snapToGrid w:val="0"/>
          <w:color w:val="000000" w:themeColor="text1"/>
          <w:lang w:eastAsia="th-TH"/>
        </w:rPr>
        <w:t>amount of Baht</w:t>
      </w:r>
      <w:r w:rsidR="00D3216F" w:rsidRPr="00313072">
        <w:rPr>
          <w:rFonts w:asciiTheme="majorBidi" w:hAnsiTheme="majorBidi" w:cstheme="majorBidi"/>
          <w:snapToGrid w:val="0"/>
          <w:color w:val="000000" w:themeColor="text1"/>
          <w:lang w:eastAsia="th-TH"/>
        </w:rPr>
        <w:t xml:space="preserve"> 30.00 million.</w:t>
      </w:r>
    </w:p>
    <w:p w14:paraId="216CC98B" w14:textId="26C8785A" w:rsidR="00AA0D73" w:rsidRPr="00313072" w:rsidRDefault="00AA0D73" w:rsidP="00DA24AF">
      <w:pPr>
        <w:spacing w:before="120"/>
        <w:ind w:left="426" w:right="142"/>
        <w:jc w:val="thaiDistribute"/>
        <w:rPr>
          <w:rFonts w:asciiTheme="majorBidi" w:hAnsiTheme="majorBidi" w:cstheme="majorBidi"/>
          <w:b/>
          <w:bCs/>
          <w:snapToGrid w:val="0"/>
          <w:color w:val="000000" w:themeColor="text1"/>
          <w:lang w:eastAsia="th-TH"/>
        </w:rPr>
      </w:pPr>
      <w:r w:rsidRPr="00313072">
        <w:rPr>
          <w:rFonts w:asciiTheme="majorBidi" w:hAnsiTheme="majorBidi" w:cstheme="majorBidi"/>
          <w:b/>
          <w:bCs/>
          <w:snapToGrid w:val="0"/>
          <w:color w:val="000000" w:themeColor="text1"/>
          <w:lang w:eastAsia="th-TH"/>
        </w:rPr>
        <w:lastRenderedPageBreak/>
        <w:t>Power cash Co., Ltd.</w:t>
      </w:r>
    </w:p>
    <w:p w14:paraId="67258B14" w14:textId="292D1999" w:rsidR="00F6237B" w:rsidRPr="00313072" w:rsidRDefault="007810C6" w:rsidP="00DA24AF">
      <w:pPr>
        <w:ind w:left="426" w:right="1"/>
        <w:jc w:val="thaiDistribute"/>
        <w:rPr>
          <w:rFonts w:asciiTheme="majorBidi" w:hAnsiTheme="majorBidi" w:cstheme="majorBidi"/>
          <w:snapToGrid w:val="0"/>
          <w:color w:val="000000" w:themeColor="text1"/>
          <w:lang w:eastAsia="th-TH"/>
        </w:rPr>
      </w:pPr>
      <w:r w:rsidRPr="00313072">
        <w:rPr>
          <w:rFonts w:asciiTheme="majorBidi" w:hAnsiTheme="majorBidi" w:cstheme="majorBidi"/>
          <w:snapToGrid w:val="0"/>
          <w:color w:val="000000" w:themeColor="text1"/>
          <w:lang w:eastAsia="th-TH"/>
        </w:rPr>
        <w:t xml:space="preserve">According to the resolution of the Extraordinary General Meeting of Shareholders No. 2/2022 of </w:t>
      </w:r>
      <w:r w:rsidR="00622B89" w:rsidRPr="00313072">
        <w:rPr>
          <w:rFonts w:asciiTheme="majorBidi" w:hAnsiTheme="majorBidi" w:cstheme="majorBidi"/>
          <w:snapToGrid w:val="0"/>
          <w:color w:val="000000" w:themeColor="text1"/>
          <w:lang w:eastAsia="th-TH"/>
        </w:rPr>
        <w:t xml:space="preserve"> </w:t>
      </w:r>
      <w:r w:rsidRPr="00313072">
        <w:rPr>
          <w:rFonts w:asciiTheme="majorBidi" w:hAnsiTheme="majorBidi" w:cstheme="majorBidi"/>
          <w:snapToGrid w:val="0"/>
          <w:color w:val="000000" w:themeColor="text1"/>
          <w:lang w:eastAsia="th-TH"/>
        </w:rPr>
        <w:t>Power cash Co., Ltd.</w:t>
      </w:r>
      <w:r w:rsidR="00C7718F" w:rsidRPr="00313072">
        <w:rPr>
          <w:rFonts w:asciiTheme="majorBidi" w:hAnsiTheme="majorBidi" w:cstheme="majorBidi"/>
          <w:snapToGrid w:val="0"/>
          <w:color w:val="000000" w:themeColor="text1"/>
          <w:lang w:eastAsia="th-TH"/>
        </w:rPr>
        <w:t xml:space="preserve">, </w:t>
      </w:r>
      <w:r w:rsidRPr="00313072">
        <w:rPr>
          <w:rFonts w:asciiTheme="majorBidi" w:hAnsiTheme="majorBidi" w:cstheme="majorBidi"/>
          <w:snapToGrid w:val="0"/>
          <w:color w:val="000000" w:themeColor="text1"/>
          <w:lang w:eastAsia="th-TH"/>
        </w:rPr>
        <w:t xml:space="preserve">approved to increase the registered capital of </w:t>
      </w:r>
      <w:r w:rsidR="000A7D28" w:rsidRPr="00313072">
        <w:rPr>
          <w:rFonts w:asciiTheme="majorBidi" w:hAnsiTheme="majorBidi" w:cstheme="majorBidi"/>
          <w:snapToGrid w:val="0"/>
          <w:color w:val="000000" w:themeColor="text1"/>
          <w:lang w:eastAsia="th-TH"/>
        </w:rPr>
        <w:t>B</w:t>
      </w:r>
      <w:r w:rsidRPr="00313072">
        <w:rPr>
          <w:rFonts w:asciiTheme="majorBidi" w:hAnsiTheme="majorBidi" w:cstheme="majorBidi"/>
          <w:snapToGrid w:val="0"/>
          <w:color w:val="000000" w:themeColor="text1"/>
          <w:lang w:eastAsia="th-TH"/>
        </w:rPr>
        <w:t xml:space="preserve">aht 10.00 million by issuing 100,000 new ordinary shares with a par value of 100 baht per share and the Company has paid for shares in the </w:t>
      </w:r>
      <w:r w:rsidR="00DC127B" w:rsidRPr="00313072">
        <w:rPr>
          <w:rFonts w:asciiTheme="majorBidi" w:hAnsiTheme="majorBidi" w:cstheme="majorBidi"/>
          <w:snapToGrid w:val="0"/>
          <w:color w:val="000000" w:themeColor="text1"/>
          <w:lang w:eastAsia="th-TH"/>
        </w:rPr>
        <w:t>amount of Baht</w:t>
      </w:r>
      <w:r w:rsidR="00C7718F" w:rsidRPr="00313072">
        <w:rPr>
          <w:rFonts w:asciiTheme="majorBidi" w:hAnsiTheme="majorBidi" w:cstheme="majorBidi"/>
          <w:snapToGrid w:val="0"/>
          <w:color w:val="000000" w:themeColor="text1"/>
          <w:lang w:eastAsia="th-TH"/>
        </w:rPr>
        <w:t xml:space="preserve"> </w:t>
      </w:r>
      <w:r w:rsidRPr="00313072">
        <w:rPr>
          <w:rFonts w:asciiTheme="majorBidi" w:hAnsiTheme="majorBidi" w:cstheme="majorBidi"/>
          <w:snapToGrid w:val="0"/>
          <w:color w:val="000000" w:themeColor="text1"/>
          <w:lang w:eastAsia="th-TH"/>
        </w:rPr>
        <w:t>9.90 million on March 30, 2022.</w:t>
      </w:r>
    </w:p>
    <w:p w14:paraId="71744BFE" w14:textId="05561BB1" w:rsidR="004A0526" w:rsidRPr="00313072" w:rsidRDefault="004C248E" w:rsidP="00DA24AF">
      <w:pPr>
        <w:spacing w:before="120"/>
        <w:ind w:left="426" w:right="142"/>
        <w:jc w:val="thaiDistribute"/>
        <w:rPr>
          <w:rFonts w:asciiTheme="majorBidi" w:hAnsiTheme="majorBidi" w:cstheme="majorBidi"/>
          <w:b/>
          <w:bCs/>
          <w:snapToGrid w:val="0"/>
          <w:color w:val="000000" w:themeColor="text1"/>
          <w:lang w:eastAsia="th-TH"/>
        </w:rPr>
      </w:pPr>
      <w:r w:rsidRPr="00313072">
        <w:rPr>
          <w:rFonts w:asciiTheme="majorBidi" w:hAnsiTheme="majorBidi" w:cstheme="majorBidi"/>
          <w:b/>
          <w:bCs/>
          <w:snapToGrid w:val="0"/>
          <w:color w:val="000000" w:themeColor="text1"/>
          <w:lang w:eastAsia="th-TH"/>
        </w:rPr>
        <w:t xml:space="preserve">Sena J Property Public Co., Ltd. </w:t>
      </w:r>
      <w:r w:rsidR="005E0FF2">
        <w:rPr>
          <w:rFonts w:asciiTheme="majorBidi" w:hAnsiTheme="majorBidi" w:cstheme="majorBidi"/>
          <w:b/>
          <w:bCs/>
          <w:snapToGrid w:val="0"/>
          <w:color w:val="000000" w:themeColor="text1"/>
          <w:cs/>
          <w:lang w:eastAsia="th-TH"/>
        </w:rPr>
        <w:t>(</w:t>
      </w:r>
      <w:r w:rsidR="005E0FF2">
        <w:rPr>
          <w:rFonts w:asciiTheme="majorBidi" w:hAnsiTheme="majorBidi" w:cstheme="majorBidi"/>
          <w:b/>
          <w:bCs/>
          <w:snapToGrid w:val="0"/>
          <w:color w:val="000000" w:themeColor="text1"/>
          <w:lang w:eastAsia="th-TH"/>
        </w:rPr>
        <w:t>Formerly name “J.S.P. Property Public Co., Ltd.”)</w:t>
      </w:r>
      <w:r w:rsidRPr="00313072">
        <w:rPr>
          <w:rFonts w:asciiTheme="majorBidi" w:hAnsiTheme="majorBidi" w:cstheme="majorBidi"/>
          <w:b/>
          <w:bCs/>
          <w:snapToGrid w:val="0"/>
          <w:color w:val="000000" w:themeColor="text1"/>
          <w:cs/>
          <w:lang w:eastAsia="th-TH"/>
        </w:rPr>
        <w:t xml:space="preserve"> </w:t>
      </w:r>
    </w:p>
    <w:p w14:paraId="1F99478C" w14:textId="65E204F1" w:rsidR="004A0526" w:rsidRPr="00313072" w:rsidRDefault="004A0526" w:rsidP="00DA24AF">
      <w:pPr>
        <w:ind w:left="426" w:right="1"/>
        <w:jc w:val="thaiDistribute"/>
        <w:rPr>
          <w:rFonts w:asciiTheme="majorBidi" w:hAnsiTheme="majorBidi" w:cstheme="majorBidi"/>
          <w:snapToGrid w:val="0"/>
          <w:color w:val="000000" w:themeColor="text1"/>
          <w:lang w:eastAsia="th-TH"/>
        </w:rPr>
      </w:pPr>
      <w:r w:rsidRPr="00313072">
        <w:rPr>
          <w:rFonts w:asciiTheme="majorBidi" w:hAnsiTheme="majorBidi" w:cstheme="majorBidi"/>
          <w:snapToGrid w:val="0"/>
          <w:color w:val="000000" w:themeColor="text1"/>
          <w:lang w:eastAsia="th-TH"/>
        </w:rPr>
        <w:t>According to the resolutions of the 2022 Annual General Meeting of J.S.P. Property Public Company Limited on April 28, 2022, it was resolved to approve the increase of the Company's registered capital by an additional Baht 525.00 million from the original registered capital</w:t>
      </w:r>
      <w:r w:rsidR="005E0FF2">
        <w:rPr>
          <w:rFonts w:asciiTheme="majorBidi" w:hAnsiTheme="majorBidi" w:cstheme="majorBidi"/>
          <w:snapToGrid w:val="0"/>
          <w:color w:val="000000" w:themeColor="text1"/>
          <w:lang w:eastAsia="th-TH"/>
        </w:rPr>
        <w:t xml:space="preserve"> amount of </w:t>
      </w:r>
      <w:r w:rsidRPr="00313072">
        <w:rPr>
          <w:rFonts w:asciiTheme="majorBidi" w:hAnsiTheme="majorBidi" w:cstheme="majorBidi"/>
          <w:snapToGrid w:val="0"/>
          <w:color w:val="000000" w:themeColor="text1"/>
          <w:lang w:eastAsia="th-TH"/>
        </w:rPr>
        <w:t>Baht 2,100.00 million to Baht 2,625.00 million by issuing new ordinary shares in the amount of 1,050,000,000 shares with a par value of 0.50 baht per share to support the exercise of the warrants to purchase the Company's ordinary shares issued to the existing shareholders in proportion to their shareholding No. 1 (Warrants SENAJ-W1).</w:t>
      </w:r>
    </w:p>
    <w:p w14:paraId="565A7E6E" w14:textId="06A6F644" w:rsidR="004A0526" w:rsidRPr="00313072" w:rsidRDefault="004A0526" w:rsidP="00DA24AF">
      <w:pPr>
        <w:ind w:left="426" w:right="1"/>
        <w:jc w:val="thaiDistribute"/>
        <w:rPr>
          <w:rFonts w:asciiTheme="majorBidi" w:hAnsiTheme="majorBidi" w:cstheme="majorBidi"/>
          <w:snapToGrid w:val="0"/>
          <w:color w:val="000000" w:themeColor="text1"/>
          <w:lang w:eastAsia="th-TH"/>
        </w:rPr>
      </w:pPr>
      <w:r w:rsidRPr="00313072">
        <w:rPr>
          <w:rFonts w:asciiTheme="majorBidi" w:hAnsiTheme="majorBidi" w:cstheme="majorBidi"/>
          <w:snapToGrid w:val="0"/>
          <w:color w:val="000000" w:themeColor="text1"/>
          <w:lang w:eastAsia="th-TH"/>
        </w:rPr>
        <w:t>On May 2, 2022, the company registered the capital increase with the Department of Business Development</w:t>
      </w:r>
      <w:r w:rsidR="00DA077B">
        <w:rPr>
          <w:rFonts w:asciiTheme="majorBidi" w:hAnsiTheme="majorBidi" w:cstheme="majorBidi"/>
          <w:snapToGrid w:val="0"/>
          <w:color w:val="000000" w:themeColor="text1"/>
          <w:lang w:eastAsia="th-TH"/>
        </w:rPr>
        <w:t>,</w:t>
      </w:r>
      <w:r w:rsidRPr="00313072">
        <w:rPr>
          <w:rFonts w:asciiTheme="majorBidi" w:hAnsiTheme="majorBidi" w:cstheme="majorBidi"/>
          <w:snapToGrid w:val="0"/>
          <w:color w:val="000000" w:themeColor="text1"/>
          <w:lang w:eastAsia="th-TH"/>
        </w:rPr>
        <w:t xml:space="preserve"> Ministry of Commerce.</w:t>
      </w:r>
    </w:p>
    <w:p w14:paraId="68B1211E" w14:textId="77777777" w:rsidR="004A0526" w:rsidRPr="00313072" w:rsidRDefault="004A0526" w:rsidP="00DA24AF">
      <w:pPr>
        <w:ind w:left="426" w:right="1"/>
        <w:jc w:val="thaiDistribute"/>
        <w:rPr>
          <w:rFonts w:asciiTheme="majorBidi" w:hAnsiTheme="majorBidi" w:cstheme="majorBidi"/>
          <w:snapToGrid w:val="0"/>
          <w:color w:val="000000" w:themeColor="text1"/>
          <w:lang w:eastAsia="th-TH"/>
        </w:rPr>
      </w:pPr>
      <w:r w:rsidRPr="00313072">
        <w:rPr>
          <w:rFonts w:asciiTheme="majorBidi" w:hAnsiTheme="majorBidi" w:cstheme="majorBidi"/>
          <w:snapToGrid w:val="0"/>
          <w:color w:val="000000" w:themeColor="text1"/>
          <w:lang w:eastAsia="th-TH"/>
        </w:rPr>
        <w:t>According to the resolutions of the 2022 Annual General Meeting of J.S.P. Property Public Company Limited on April 28, 2022, it was resolved to approve for the allocation of newly issued ordinary shares in an amount not exceeding 1,050,000,000 shares with a par value of Baht 0.50 per share to support the exercise of the warrants to purchase the Company's ordinary shares issued to the existing shareholders in proportion 1st shareholding. (Warrants SENAJ-W1).</w:t>
      </w:r>
    </w:p>
    <w:p w14:paraId="79EF7833" w14:textId="0A98C929" w:rsidR="007810C6" w:rsidRPr="00313072" w:rsidRDefault="007810C6" w:rsidP="00DA24AF">
      <w:pPr>
        <w:spacing w:before="240" w:after="120"/>
        <w:ind w:left="426" w:right="142"/>
        <w:jc w:val="thaiDistribute"/>
        <w:rPr>
          <w:rFonts w:asciiTheme="majorBidi" w:hAnsiTheme="majorBidi" w:cstheme="majorBidi"/>
          <w:b/>
          <w:bCs/>
          <w:color w:val="000000" w:themeColor="text1"/>
          <w:u w:val="single"/>
        </w:rPr>
      </w:pPr>
      <w:r w:rsidRPr="00313072">
        <w:rPr>
          <w:rFonts w:asciiTheme="majorBidi" w:hAnsiTheme="majorBidi" w:cstheme="majorBidi"/>
          <w:b/>
          <w:bCs/>
          <w:color w:val="000000" w:themeColor="text1"/>
          <w:u w:val="single"/>
        </w:rPr>
        <w:t xml:space="preserve">Investment purchase </w:t>
      </w:r>
    </w:p>
    <w:p w14:paraId="12518DBC" w14:textId="0F5E00AC" w:rsidR="007810C6" w:rsidRPr="00313072" w:rsidRDefault="00C81A85" w:rsidP="00DA24AF">
      <w:pPr>
        <w:spacing w:before="120"/>
        <w:ind w:left="426" w:right="142"/>
        <w:jc w:val="thaiDistribute"/>
        <w:rPr>
          <w:rFonts w:asciiTheme="majorBidi" w:hAnsiTheme="majorBidi" w:cstheme="majorBidi"/>
          <w:b/>
          <w:bCs/>
          <w:snapToGrid w:val="0"/>
          <w:color w:val="000000" w:themeColor="text1"/>
          <w:lang w:eastAsia="th-TH"/>
        </w:rPr>
      </w:pPr>
      <w:r w:rsidRPr="00313072">
        <w:rPr>
          <w:rFonts w:asciiTheme="majorBidi" w:hAnsiTheme="majorBidi" w:cstheme="majorBidi"/>
          <w:b/>
          <w:bCs/>
          <w:snapToGrid w:val="0"/>
          <w:color w:val="000000" w:themeColor="text1"/>
          <w:lang w:eastAsia="th-TH"/>
        </w:rPr>
        <w:t xml:space="preserve">Sena J </w:t>
      </w:r>
      <w:r w:rsidR="007810C6" w:rsidRPr="00313072">
        <w:rPr>
          <w:rFonts w:asciiTheme="majorBidi" w:hAnsiTheme="majorBidi" w:cstheme="majorBidi"/>
          <w:b/>
          <w:bCs/>
          <w:snapToGrid w:val="0"/>
          <w:color w:val="000000" w:themeColor="text1"/>
          <w:lang w:eastAsia="th-TH"/>
        </w:rPr>
        <w:t>Property Public Co., Ltd.</w:t>
      </w:r>
      <w:r w:rsidR="00257282" w:rsidRPr="00313072">
        <w:rPr>
          <w:rFonts w:asciiTheme="majorBidi" w:hAnsiTheme="majorBidi" w:cstheme="majorBidi"/>
          <w:b/>
          <w:bCs/>
          <w:snapToGrid w:val="0"/>
          <w:color w:val="000000" w:themeColor="text1"/>
          <w:lang w:eastAsia="th-TH"/>
        </w:rPr>
        <w:t xml:space="preserve"> </w:t>
      </w:r>
      <w:r w:rsidR="005E0FF2">
        <w:rPr>
          <w:rFonts w:asciiTheme="majorBidi" w:hAnsiTheme="majorBidi" w:cstheme="majorBidi"/>
          <w:b/>
          <w:bCs/>
          <w:snapToGrid w:val="0"/>
          <w:color w:val="000000" w:themeColor="text1"/>
          <w:cs/>
          <w:lang w:eastAsia="th-TH"/>
        </w:rPr>
        <w:t>(</w:t>
      </w:r>
      <w:r w:rsidR="005E0FF2">
        <w:rPr>
          <w:rFonts w:asciiTheme="majorBidi" w:hAnsiTheme="majorBidi" w:cstheme="majorBidi"/>
          <w:b/>
          <w:bCs/>
          <w:snapToGrid w:val="0"/>
          <w:color w:val="000000" w:themeColor="text1"/>
          <w:lang w:eastAsia="th-TH"/>
        </w:rPr>
        <w:t>Formerly name “J.S.P. Property Public Co., Ltd.”)</w:t>
      </w:r>
      <w:r w:rsidR="00257282" w:rsidRPr="00313072">
        <w:rPr>
          <w:rFonts w:asciiTheme="majorBidi" w:hAnsiTheme="majorBidi" w:cstheme="majorBidi"/>
          <w:b/>
          <w:bCs/>
          <w:snapToGrid w:val="0"/>
          <w:color w:val="000000" w:themeColor="text1"/>
          <w:cs/>
          <w:lang w:eastAsia="th-TH"/>
        </w:rPr>
        <w:t xml:space="preserve"> </w:t>
      </w:r>
    </w:p>
    <w:p w14:paraId="202D3989" w14:textId="0D4F6136" w:rsidR="007810C6" w:rsidRPr="00313072" w:rsidRDefault="007810C6" w:rsidP="00DA24AF">
      <w:pPr>
        <w:ind w:left="426" w:right="1"/>
        <w:jc w:val="thaiDistribute"/>
        <w:rPr>
          <w:rFonts w:asciiTheme="majorBidi" w:hAnsiTheme="majorBidi" w:cstheme="majorBidi"/>
          <w:snapToGrid w:val="0"/>
          <w:color w:val="000000" w:themeColor="text1"/>
          <w:lang w:eastAsia="th-TH"/>
        </w:rPr>
      </w:pPr>
      <w:r w:rsidRPr="00313072">
        <w:rPr>
          <w:rFonts w:asciiTheme="majorBidi" w:hAnsiTheme="majorBidi" w:cstheme="majorBidi"/>
          <w:snapToGrid w:val="0"/>
          <w:color w:val="000000" w:themeColor="text1"/>
          <w:lang w:eastAsia="th-TH"/>
        </w:rPr>
        <w:t>According to the resolution of the Board of directors Meeting</w:t>
      </w:r>
      <w:r w:rsidRPr="00313072">
        <w:rPr>
          <w:rFonts w:asciiTheme="majorBidi" w:hAnsiTheme="majorBidi" w:cstheme="majorBidi"/>
          <w:snapToGrid w:val="0"/>
          <w:color w:val="000000" w:themeColor="text1"/>
          <w:cs/>
          <w:lang w:eastAsia="th-TH"/>
        </w:rPr>
        <w:t xml:space="preserve"> </w:t>
      </w:r>
      <w:r w:rsidRPr="00313072">
        <w:rPr>
          <w:rFonts w:asciiTheme="majorBidi" w:hAnsiTheme="majorBidi" w:cstheme="majorBidi"/>
          <w:snapToGrid w:val="0"/>
          <w:color w:val="000000" w:themeColor="text1"/>
          <w:lang w:eastAsia="th-TH"/>
        </w:rPr>
        <w:t>No.1</w:t>
      </w:r>
      <w:r w:rsidRPr="00313072">
        <w:rPr>
          <w:rFonts w:asciiTheme="majorBidi" w:hAnsiTheme="majorBidi" w:cstheme="majorBidi"/>
          <w:snapToGrid w:val="0"/>
          <w:color w:val="000000" w:themeColor="text1"/>
          <w:cs/>
          <w:lang w:eastAsia="th-TH"/>
        </w:rPr>
        <w:t>/</w:t>
      </w:r>
      <w:r w:rsidR="00CC0617" w:rsidRPr="00313072">
        <w:rPr>
          <w:rFonts w:asciiTheme="majorBidi" w:hAnsiTheme="majorBidi" w:cstheme="majorBidi"/>
          <w:snapToGrid w:val="0"/>
          <w:color w:val="000000" w:themeColor="text1"/>
          <w:lang w:eastAsia="th-TH"/>
        </w:rPr>
        <w:t>202</w:t>
      </w:r>
      <w:r w:rsidRPr="00313072">
        <w:rPr>
          <w:rFonts w:asciiTheme="majorBidi" w:hAnsiTheme="majorBidi" w:cstheme="majorBidi"/>
          <w:snapToGrid w:val="0"/>
          <w:color w:val="000000" w:themeColor="text1"/>
          <w:lang w:eastAsia="th-TH"/>
        </w:rPr>
        <w:t>2</w:t>
      </w:r>
      <w:r w:rsidRPr="00313072">
        <w:rPr>
          <w:rFonts w:asciiTheme="majorBidi" w:hAnsiTheme="majorBidi" w:cstheme="majorBidi"/>
          <w:snapToGrid w:val="0"/>
          <w:color w:val="000000" w:themeColor="text1"/>
          <w:cs/>
          <w:lang w:eastAsia="th-TH"/>
        </w:rPr>
        <w:t xml:space="preserve"> </w:t>
      </w:r>
      <w:r w:rsidRPr="00313072">
        <w:rPr>
          <w:rFonts w:asciiTheme="majorBidi" w:hAnsiTheme="majorBidi" w:cstheme="majorBidi"/>
          <w:snapToGrid w:val="0"/>
          <w:color w:val="000000" w:themeColor="text1"/>
          <w:lang w:eastAsia="th-TH"/>
        </w:rPr>
        <w:t xml:space="preserve">held on January </w:t>
      </w:r>
      <w:r w:rsidR="00CC0617" w:rsidRPr="00313072">
        <w:rPr>
          <w:rFonts w:asciiTheme="majorBidi" w:hAnsiTheme="majorBidi" w:cstheme="majorBidi"/>
          <w:snapToGrid w:val="0"/>
          <w:color w:val="000000" w:themeColor="text1"/>
          <w:lang w:eastAsia="th-TH"/>
        </w:rPr>
        <w:t>7</w:t>
      </w:r>
      <w:r w:rsidRPr="00313072">
        <w:rPr>
          <w:rFonts w:asciiTheme="majorBidi" w:hAnsiTheme="majorBidi" w:cstheme="majorBidi"/>
          <w:snapToGrid w:val="0"/>
          <w:color w:val="000000" w:themeColor="text1"/>
          <w:lang w:eastAsia="th-TH"/>
        </w:rPr>
        <w:t xml:space="preserve">, </w:t>
      </w:r>
      <w:r w:rsidR="00CC0617" w:rsidRPr="00313072">
        <w:rPr>
          <w:rFonts w:asciiTheme="majorBidi" w:hAnsiTheme="majorBidi" w:cstheme="majorBidi"/>
          <w:snapToGrid w:val="0"/>
          <w:color w:val="000000" w:themeColor="text1"/>
          <w:lang w:eastAsia="th-TH"/>
        </w:rPr>
        <w:t>202</w:t>
      </w:r>
      <w:r w:rsidR="007C4FE1" w:rsidRPr="00313072">
        <w:rPr>
          <w:rFonts w:asciiTheme="majorBidi" w:hAnsiTheme="majorBidi" w:cstheme="majorBidi"/>
          <w:snapToGrid w:val="0"/>
          <w:color w:val="000000" w:themeColor="text1"/>
          <w:lang w:eastAsia="th-TH"/>
        </w:rPr>
        <w:t>2</w:t>
      </w:r>
      <w:r w:rsidRPr="00313072">
        <w:rPr>
          <w:rFonts w:asciiTheme="majorBidi" w:hAnsiTheme="majorBidi" w:cstheme="majorBidi"/>
          <w:snapToGrid w:val="0"/>
          <w:color w:val="000000" w:themeColor="text1"/>
          <w:lang w:eastAsia="th-TH"/>
        </w:rPr>
        <w:t>, has resolved to approve the Company’s investment in the ordinary shares in J.S.P. Property Public Co., Ltd. in aggregate of 470,000,000</w:t>
      </w:r>
      <w:r w:rsidRPr="00313072">
        <w:rPr>
          <w:rFonts w:asciiTheme="majorBidi" w:hAnsiTheme="majorBidi" w:cstheme="majorBidi"/>
          <w:snapToGrid w:val="0"/>
          <w:color w:val="000000" w:themeColor="text1"/>
          <w:cs/>
          <w:lang w:eastAsia="th-TH"/>
        </w:rPr>
        <w:t xml:space="preserve"> </w:t>
      </w:r>
      <w:r w:rsidRPr="00313072">
        <w:rPr>
          <w:rFonts w:asciiTheme="majorBidi" w:hAnsiTheme="majorBidi" w:cstheme="majorBidi"/>
          <w:snapToGrid w:val="0"/>
          <w:color w:val="000000" w:themeColor="text1"/>
          <w:lang w:eastAsia="th-TH"/>
        </w:rPr>
        <w:t>shares, equivalent to 11.19</w:t>
      </w:r>
      <w:r w:rsidRPr="00313072">
        <w:rPr>
          <w:rFonts w:asciiTheme="majorBidi" w:hAnsiTheme="majorBidi" w:cstheme="majorBidi"/>
          <w:snapToGrid w:val="0"/>
          <w:color w:val="000000" w:themeColor="text1"/>
          <w:cs/>
          <w:lang w:eastAsia="th-TH"/>
        </w:rPr>
        <w:t xml:space="preserve"> </w:t>
      </w:r>
      <w:r w:rsidRPr="00313072">
        <w:rPr>
          <w:rFonts w:asciiTheme="majorBidi" w:hAnsiTheme="majorBidi" w:cstheme="majorBidi"/>
          <w:snapToGrid w:val="0"/>
          <w:color w:val="000000" w:themeColor="text1"/>
          <w:lang w:eastAsia="th-TH"/>
        </w:rPr>
        <w:t xml:space="preserve">percent of the total issued and paid-up shares in J.S.P. Property Public Co., Ltd. with the purchase price of </w:t>
      </w:r>
      <w:r w:rsidR="000A7D28" w:rsidRPr="00313072">
        <w:rPr>
          <w:rFonts w:asciiTheme="majorBidi" w:hAnsiTheme="majorBidi" w:cstheme="majorBidi"/>
          <w:snapToGrid w:val="0"/>
          <w:color w:val="000000" w:themeColor="text1"/>
          <w:lang w:eastAsia="th-TH"/>
        </w:rPr>
        <w:t xml:space="preserve"> </w:t>
      </w:r>
      <w:r w:rsidRPr="00313072">
        <w:rPr>
          <w:rFonts w:asciiTheme="majorBidi" w:hAnsiTheme="majorBidi" w:cstheme="majorBidi"/>
          <w:snapToGrid w:val="0"/>
          <w:color w:val="000000" w:themeColor="text1"/>
          <w:lang w:eastAsia="th-TH"/>
        </w:rPr>
        <w:t>0.50</w:t>
      </w:r>
      <w:r w:rsidRPr="00313072">
        <w:rPr>
          <w:rFonts w:asciiTheme="majorBidi" w:hAnsiTheme="majorBidi" w:cstheme="majorBidi"/>
          <w:snapToGrid w:val="0"/>
          <w:color w:val="000000" w:themeColor="text1"/>
          <w:cs/>
          <w:lang w:eastAsia="th-TH"/>
        </w:rPr>
        <w:t xml:space="preserve"> </w:t>
      </w:r>
      <w:r w:rsidR="000A7D28" w:rsidRPr="00313072">
        <w:rPr>
          <w:rFonts w:asciiTheme="majorBidi" w:hAnsiTheme="majorBidi" w:cstheme="majorBidi"/>
          <w:snapToGrid w:val="0"/>
          <w:color w:val="000000" w:themeColor="text1"/>
          <w:lang w:eastAsia="th-TH"/>
        </w:rPr>
        <w:t xml:space="preserve">baht </w:t>
      </w:r>
      <w:r w:rsidRPr="00313072">
        <w:rPr>
          <w:rFonts w:asciiTheme="majorBidi" w:hAnsiTheme="majorBidi" w:cstheme="majorBidi"/>
          <w:snapToGrid w:val="0"/>
          <w:color w:val="000000" w:themeColor="text1"/>
          <w:lang w:eastAsia="th-TH"/>
        </w:rPr>
        <w:t>per share amounting to Baht 235.00 million</w:t>
      </w:r>
      <w:r w:rsidR="00D3216F" w:rsidRPr="00313072">
        <w:rPr>
          <w:rFonts w:asciiTheme="majorBidi" w:hAnsiTheme="majorBidi" w:cstheme="majorBidi"/>
          <w:snapToGrid w:val="0"/>
          <w:color w:val="000000" w:themeColor="text1"/>
          <w:lang w:eastAsia="th-TH"/>
        </w:rPr>
        <w:t xml:space="preserve"> and </w:t>
      </w:r>
      <w:r w:rsidR="00E23B39">
        <w:rPr>
          <w:rFonts w:asciiTheme="majorBidi" w:hAnsiTheme="majorBidi" w:cstheme="majorBidi"/>
          <w:snapToGrid w:val="0"/>
          <w:color w:val="000000" w:themeColor="text1"/>
          <w:lang w:eastAsia="th-TH"/>
        </w:rPr>
        <w:t>the</w:t>
      </w:r>
      <w:r w:rsidR="00D3216F" w:rsidRPr="00313072">
        <w:rPr>
          <w:rFonts w:asciiTheme="majorBidi" w:hAnsiTheme="majorBidi" w:cstheme="majorBidi"/>
          <w:snapToGrid w:val="0"/>
          <w:color w:val="000000" w:themeColor="text1"/>
          <w:lang w:eastAsia="th-TH"/>
        </w:rPr>
        <w:t xml:space="preserve"> company has paid</w:t>
      </w:r>
      <w:r w:rsidR="007E498E" w:rsidRPr="00313072">
        <w:rPr>
          <w:rFonts w:asciiTheme="majorBidi" w:hAnsiTheme="majorBidi" w:cstheme="majorBidi"/>
          <w:snapToGrid w:val="0"/>
          <w:color w:val="000000" w:themeColor="text1"/>
          <w:lang w:eastAsia="th-TH"/>
        </w:rPr>
        <w:t xml:space="preserve"> on March 3,</w:t>
      </w:r>
      <w:r w:rsidR="00B93188" w:rsidRPr="00313072">
        <w:rPr>
          <w:rFonts w:asciiTheme="majorBidi" w:hAnsiTheme="majorBidi" w:cstheme="majorBidi"/>
          <w:snapToGrid w:val="0"/>
          <w:color w:val="000000" w:themeColor="text1"/>
          <w:lang w:eastAsia="th-TH"/>
        </w:rPr>
        <w:t xml:space="preserve"> </w:t>
      </w:r>
      <w:r w:rsidR="007E498E" w:rsidRPr="00313072">
        <w:rPr>
          <w:rFonts w:asciiTheme="majorBidi" w:hAnsiTheme="majorBidi" w:cstheme="majorBidi"/>
          <w:snapToGrid w:val="0"/>
          <w:color w:val="000000" w:themeColor="text1"/>
          <w:lang w:eastAsia="th-TH"/>
        </w:rPr>
        <w:t>2022.</w:t>
      </w:r>
    </w:p>
    <w:p w14:paraId="0825770E" w14:textId="77777777" w:rsidR="007810C6" w:rsidRPr="00313072" w:rsidRDefault="007810C6" w:rsidP="00DA24AF">
      <w:pPr>
        <w:spacing w:before="120"/>
        <w:ind w:left="426" w:right="142"/>
        <w:jc w:val="thaiDistribute"/>
        <w:rPr>
          <w:rFonts w:asciiTheme="majorBidi" w:hAnsiTheme="majorBidi" w:cstheme="majorBidi"/>
          <w:b/>
          <w:bCs/>
          <w:color w:val="000000" w:themeColor="text1"/>
        </w:rPr>
      </w:pPr>
      <w:r w:rsidRPr="00313072">
        <w:rPr>
          <w:rFonts w:asciiTheme="majorBidi" w:hAnsiTheme="majorBidi" w:cstheme="majorBidi"/>
          <w:b/>
          <w:bCs/>
          <w:color w:val="000000" w:themeColor="text1"/>
        </w:rPr>
        <w:t>Prangkul Asset Co., Ltd.</w:t>
      </w:r>
    </w:p>
    <w:p w14:paraId="5EBF4C72" w14:textId="1554267B" w:rsidR="007810C6" w:rsidRPr="00313072" w:rsidRDefault="007810C6" w:rsidP="00DA24AF">
      <w:pPr>
        <w:ind w:left="426" w:right="1"/>
        <w:jc w:val="thaiDistribute"/>
        <w:rPr>
          <w:rFonts w:asciiTheme="majorBidi" w:hAnsiTheme="majorBidi" w:cstheme="majorBidi"/>
          <w:snapToGrid w:val="0"/>
          <w:color w:val="000000" w:themeColor="text1"/>
          <w:lang w:eastAsia="th-TH"/>
        </w:rPr>
      </w:pPr>
      <w:r w:rsidRPr="00313072">
        <w:rPr>
          <w:rFonts w:asciiTheme="majorBidi" w:hAnsiTheme="majorBidi" w:cstheme="majorBidi"/>
          <w:snapToGrid w:val="0"/>
          <w:color w:val="000000" w:themeColor="text1"/>
          <w:lang w:eastAsia="th-TH"/>
        </w:rPr>
        <w:t xml:space="preserve">According to the resolution of </w:t>
      </w:r>
      <w:bookmarkStart w:id="20" w:name="_Hlk111122729"/>
      <w:r w:rsidRPr="00313072">
        <w:rPr>
          <w:rFonts w:asciiTheme="majorBidi" w:hAnsiTheme="majorBidi" w:cstheme="majorBidi"/>
          <w:snapToGrid w:val="0"/>
          <w:color w:val="000000" w:themeColor="text1"/>
          <w:lang w:eastAsia="th-TH"/>
        </w:rPr>
        <w:t>Executive Committee Meeting</w:t>
      </w:r>
      <w:bookmarkEnd w:id="20"/>
      <w:r w:rsidRPr="00313072">
        <w:rPr>
          <w:rFonts w:asciiTheme="majorBidi" w:hAnsiTheme="majorBidi" w:cstheme="majorBidi"/>
          <w:snapToGrid w:val="0"/>
          <w:color w:val="000000" w:themeColor="text1"/>
          <w:lang w:eastAsia="th-TH"/>
        </w:rPr>
        <w:t xml:space="preserve"> No.</w:t>
      </w:r>
      <w:r w:rsidR="00CC0617" w:rsidRPr="00313072">
        <w:rPr>
          <w:rFonts w:asciiTheme="majorBidi" w:hAnsiTheme="majorBidi" w:cstheme="majorBidi"/>
          <w:snapToGrid w:val="0"/>
          <w:color w:val="000000" w:themeColor="text1"/>
          <w:lang w:eastAsia="th-TH"/>
        </w:rPr>
        <w:t>4</w:t>
      </w:r>
      <w:r w:rsidRPr="00313072">
        <w:rPr>
          <w:rFonts w:asciiTheme="majorBidi" w:hAnsiTheme="majorBidi" w:cstheme="majorBidi"/>
          <w:snapToGrid w:val="0"/>
          <w:color w:val="000000" w:themeColor="text1"/>
          <w:cs/>
          <w:lang w:eastAsia="th-TH"/>
        </w:rPr>
        <w:t>/</w:t>
      </w:r>
      <w:r w:rsidR="00CC0617" w:rsidRPr="00313072">
        <w:rPr>
          <w:rFonts w:asciiTheme="majorBidi" w:hAnsiTheme="majorBidi" w:cstheme="majorBidi"/>
          <w:snapToGrid w:val="0"/>
          <w:color w:val="000000" w:themeColor="text1"/>
          <w:lang w:eastAsia="th-TH"/>
        </w:rPr>
        <w:t>202</w:t>
      </w:r>
      <w:r w:rsidR="007E498E" w:rsidRPr="00313072">
        <w:rPr>
          <w:rFonts w:asciiTheme="majorBidi" w:hAnsiTheme="majorBidi" w:cstheme="majorBidi"/>
          <w:snapToGrid w:val="0"/>
          <w:color w:val="000000" w:themeColor="text1"/>
          <w:lang w:eastAsia="th-TH"/>
        </w:rPr>
        <w:t>2</w:t>
      </w:r>
      <w:r w:rsidRPr="00313072">
        <w:rPr>
          <w:rFonts w:asciiTheme="majorBidi" w:hAnsiTheme="majorBidi" w:cstheme="majorBidi"/>
          <w:snapToGrid w:val="0"/>
          <w:color w:val="000000" w:themeColor="text1"/>
          <w:cs/>
          <w:lang w:eastAsia="th-TH"/>
        </w:rPr>
        <w:t xml:space="preserve"> </w:t>
      </w:r>
      <w:r w:rsidRPr="00313072">
        <w:rPr>
          <w:rFonts w:asciiTheme="majorBidi" w:hAnsiTheme="majorBidi" w:cstheme="majorBidi"/>
          <w:snapToGrid w:val="0"/>
          <w:color w:val="000000" w:themeColor="text1"/>
          <w:lang w:eastAsia="th-TH"/>
        </w:rPr>
        <w:t xml:space="preserve">held on </w:t>
      </w:r>
      <w:r w:rsidR="007E498E" w:rsidRPr="00313072">
        <w:rPr>
          <w:rFonts w:asciiTheme="majorBidi" w:hAnsiTheme="majorBidi" w:cstheme="majorBidi"/>
          <w:snapToGrid w:val="0"/>
          <w:color w:val="000000" w:themeColor="text1"/>
          <w:lang w:eastAsia="th-TH"/>
        </w:rPr>
        <w:t>March 1</w:t>
      </w:r>
      <w:r w:rsidRPr="00313072">
        <w:rPr>
          <w:rFonts w:asciiTheme="majorBidi" w:hAnsiTheme="majorBidi" w:cstheme="majorBidi"/>
          <w:snapToGrid w:val="0"/>
          <w:color w:val="000000" w:themeColor="text1"/>
          <w:lang w:eastAsia="th-TH"/>
        </w:rPr>
        <w:t xml:space="preserve">, </w:t>
      </w:r>
      <w:r w:rsidR="00CC0617" w:rsidRPr="00313072">
        <w:rPr>
          <w:rFonts w:asciiTheme="majorBidi" w:hAnsiTheme="majorBidi" w:cstheme="majorBidi"/>
          <w:snapToGrid w:val="0"/>
          <w:color w:val="000000" w:themeColor="text1"/>
          <w:lang w:eastAsia="th-TH"/>
        </w:rPr>
        <w:t>202</w:t>
      </w:r>
      <w:r w:rsidR="00C7718F" w:rsidRPr="00313072">
        <w:rPr>
          <w:rFonts w:asciiTheme="majorBidi" w:hAnsiTheme="majorBidi" w:cstheme="majorBidi"/>
          <w:snapToGrid w:val="0"/>
          <w:color w:val="000000" w:themeColor="text1"/>
          <w:lang w:eastAsia="th-TH"/>
        </w:rPr>
        <w:t>2</w:t>
      </w:r>
      <w:r w:rsidRPr="00313072">
        <w:rPr>
          <w:rFonts w:asciiTheme="majorBidi" w:hAnsiTheme="majorBidi" w:cstheme="majorBidi"/>
          <w:snapToGrid w:val="0"/>
          <w:color w:val="000000" w:themeColor="text1"/>
          <w:lang w:eastAsia="th-TH"/>
        </w:rPr>
        <w:t xml:space="preserve">, has resolved to approve the Company’s investment in the ordinary shares in Prangkul Asset Co., Ltd. in aggregate of </w:t>
      </w:r>
      <w:r w:rsidR="0010724C" w:rsidRPr="00313072">
        <w:rPr>
          <w:rFonts w:asciiTheme="majorBidi" w:hAnsiTheme="majorBidi" w:cstheme="majorBidi"/>
          <w:snapToGrid w:val="0"/>
          <w:color w:val="000000" w:themeColor="text1"/>
          <w:lang w:eastAsia="th-TH"/>
        </w:rPr>
        <w:t xml:space="preserve"> </w:t>
      </w:r>
      <w:r w:rsidR="007E498E" w:rsidRPr="00313072">
        <w:rPr>
          <w:rFonts w:asciiTheme="majorBidi" w:hAnsiTheme="majorBidi" w:cstheme="majorBidi"/>
          <w:snapToGrid w:val="0"/>
          <w:color w:val="000000" w:themeColor="text1"/>
          <w:lang w:eastAsia="th-TH"/>
        </w:rPr>
        <w:t>9,998</w:t>
      </w:r>
      <w:r w:rsidRPr="00313072">
        <w:rPr>
          <w:rFonts w:asciiTheme="majorBidi" w:hAnsiTheme="majorBidi" w:cstheme="majorBidi"/>
          <w:snapToGrid w:val="0"/>
          <w:color w:val="000000" w:themeColor="text1"/>
          <w:cs/>
          <w:lang w:eastAsia="th-TH"/>
        </w:rPr>
        <w:t xml:space="preserve"> </w:t>
      </w:r>
      <w:r w:rsidRPr="00313072">
        <w:rPr>
          <w:rFonts w:asciiTheme="majorBidi" w:hAnsiTheme="majorBidi" w:cstheme="majorBidi"/>
          <w:snapToGrid w:val="0"/>
          <w:color w:val="000000" w:themeColor="text1"/>
          <w:lang w:eastAsia="th-TH"/>
        </w:rPr>
        <w:t xml:space="preserve">shares, equivalent to </w:t>
      </w:r>
      <w:r w:rsidR="007E498E" w:rsidRPr="00313072">
        <w:rPr>
          <w:rFonts w:asciiTheme="majorBidi" w:hAnsiTheme="majorBidi" w:cstheme="majorBidi"/>
          <w:snapToGrid w:val="0"/>
          <w:color w:val="000000" w:themeColor="text1"/>
          <w:lang w:eastAsia="th-TH"/>
        </w:rPr>
        <w:t>99.98</w:t>
      </w:r>
      <w:r w:rsidRPr="00313072">
        <w:rPr>
          <w:rFonts w:asciiTheme="majorBidi" w:hAnsiTheme="majorBidi" w:cstheme="majorBidi"/>
          <w:snapToGrid w:val="0"/>
          <w:color w:val="000000" w:themeColor="text1"/>
          <w:cs/>
          <w:lang w:eastAsia="th-TH"/>
        </w:rPr>
        <w:t xml:space="preserve"> </w:t>
      </w:r>
      <w:r w:rsidRPr="00313072">
        <w:rPr>
          <w:rFonts w:asciiTheme="majorBidi" w:hAnsiTheme="majorBidi" w:cstheme="majorBidi"/>
          <w:snapToGrid w:val="0"/>
          <w:color w:val="000000" w:themeColor="text1"/>
          <w:lang w:eastAsia="th-TH"/>
        </w:rPr>
        <w:t xml:space="preserve">percent of the total issued and paid-up shares in Prangkul Asset Co., Ltd. with the purchase price of Baht </w:t>
      </w:r>
      <w:r w:rsidR="00CC0617" w:rsidRPr="00313072">
        <w:rPr>
          <w:rFonts w:asciiTheme="majorBidi" w:hAnsiTheme="majorBidi" w:cstheme="majorBidi"/>
          <w:snapToGrid w:val="0"/>
          <w:color w:val="000000" w:themeColor="text1"/>
          <w:lang w:eastAsia="th-TH"/>
        </w:rPr>
        <w:t>100</w:t>
      </w:r>
      <w:r w:rsidRPr="00313072">
        <w:rPr>
          <w:rFonts w:asciiTheme="majorBidi" w:hAnsiTheme="majorBidi" w:cstheme="majorBidi"/>
          <w:snapToGrid w:val="0"/>
          <w:color w:val="000000" w:themeColor="text1"/>
          <w:cs/>
          <w:lang w:eastAsia="th-TH"/>
        </w:rPr>
        <w:t xml:space="preserve"> </w:t>
      </w:r>
      <w:r w:rsidRPr="00313072">
        <w:rPr>
          <w:rFonts w:asciiTheme="majorBidi" w:hAnsiTheme="majorBidi" w:cstheme="majorBidi"/>
          <w:snapToGrid w:val="0"/>
          <w:color w:val="000000" w:themeColor="text1"/>
          <w:lang w:eastAsia="th-TH"/>
        </w:rPr>
        <w:t>per share</w:t>
      </w:r>
      <w:r w:rsidR="00C7718F" w:rsidRPr="00313072">
        <w:rPr>
          <w:rFonts w:asciiTheme="majorBidi" w:hAnsiTheme="majorBidi" w:cstheme="majorBidi"/>
          <w:snapToGrid w:val="0"/>
          <w:color w:val="000000" w:themeColor="text1"/>
          <w:lang w:eastAsia="th-TH"/>
        </w:rPr>
        <w:t xml:space="preserve">. </w:t>
      </w:r>
      <w:r w:rsidRPr="00313072">
        <w:rPr>
          <w:rFonts w:asciiTheme="majorBidi" w:hAnsiTheme="majorBidi" w:cstheme="majorBidi"/>
          <w:snapToGrid w:val="0"/>
          <w:color w:val="000000" w:themeColor="text1"/>
          <w:lang w:eastAsia="th-TH"/>
        </w:rPr>
        <w:t>The objective of this investment is to expand investment in the Company's real estate development business as well as to extend and support the Company's real estate development projects. Prangkul Asset Co., Ltd. engages in the property development business for sale.</w:t>
      </w:r>
    </w:p>
    <w:p w14:paraId="58550C2E" w14:textId="165B8B60" w:rsidR="000F6E98" w:rsidRPr="00313072" w:rsidRDefault="000F6E98" w:rsidP="00DA24AF">
      <w:pPr>
        <w:ind w:left="426" w:right="1"/>
        <w:jc w:val="thaiDistribute"/>
        <w:rPr>
          <w:rFonts w:asciiTheme="majorBidi" w:hAnsiTheme="majorBidi" w:cstheme="majorBidi"/>
          <w:snapToGrid w:val="0"/>
          <w:color w:val="000000" w:themeColor="text1"/>
          <w:lang w:eastAsia="th-TH"/>
        </w:rPr>
      </w:pPr>
    </w:p>
    <w:p w14:paraId="50FEA622" w14:textId="40E7F479" w:rsidR="00976121" w:rsidRDefault="00976121" w:rsidP="00DA24AF">
      <w:pPr>
        <w:ind w:left="426" w:right="1"/>
        <w:jc w:val="thaiDistribute"/>
        <w:rPr>
          <w:rFonts w:asciiTheme="majorBidi" w:hAnsiTheme="majorBidi" w:cstheme="majorBidi"/>
          <w:snapToGrid w:val="0"/>
          <w:color w:val="000000" w:themeColor="text1"/>
          <w:lang w:eastAsia="th-TH"/>
        </w:rPr>
      </w:pPr>
    </w:p>
    <w:p w14:paraId="1D9AA20C" w14:textId="504762E7" w:rsidR="005E0FF2" w:rsidRDefault="005E0FF2" w:rsidP="00DA24AF">
      <w:pPr>
        <w:ind w:left="426" w:right="1"/>
        <w:jc w:val="thaiDistribute"/>
        <w:rPr>
          <w:rFonts w:asciiTheme="majorBidi" w:hAnsiTheme="majorBidi" w:cstheme="majorBidi"/>
          <w:snapToGrid w:val="0"/>
          <w:color w:val="000000" w:themeColor="text1"/>
          <w:lang w:eastAsia="th-TH"/>
        </w:rPr>
      </w:pPr>
    </w:p>
    <w:p w14:paraId="5DAA08C4" w14:textId="5F1F20AA" w:rsidR="005E0FF2" w:rsidRDefault="005E0FF2" w:rsidP="00DA24AF">
      <w:pPr>
        <w:ind w:left="426" w:right="1"/>
        <w:jc w:val="thaiDistribute"/>
        <w:rPr>
          <w:rFonts w:asciiTheme="majorBidi" w:hAnsiTheme="majorBidi" w:cstheme="majorBidi"/>
          <w:snapToGrid w:val="0"/>
          <w:color w:val="000000" w:themeColor="text1"/>
          <w:lang w:eastAsia="th-TH"/>
        </w:rPr>
      </w:pPr>
    </w:p>
    <w:p w14:paraId="48351550" w14:textId="77777777" w:rsidR="005E0FF2" w:rsidRPr="00313072" w:rsidRDefault="005E0FF2" w:rsidP="00DA24AF">
      <w:pPr>
        <w:ind w:left="426" w:right="1"/>
        <w:jc w:val="thaiDistribute"/>
        <w:rPr>
          <w:rFonts w:asciiTheme="majorBidi" w:hAnsiTheme="majorBidi" w:cstheme="majorBidi"/>
          <w:snapToGrid w:val="0"/>
          <w:color w:val="000000" w:themeColor="text1"/>
          <w:cs/>
          <w:lang w:eastAsia="th-TH"/>
        </w:rPr>
      </w:pPr>
    </w:p>
    <w:p w14:paraId="0AE78354" w14:textId="07A73B8D" w:rsidR="000F6E98" w:rsidRPr="00313072" w:rsidRDefault="003F4988" w:rsidP="00DA24AF">
      <w:pPr>
        <w:ind w:left="426" w:right="1"/>
        <w:jc w:val="thaiDistribute"/>
        <w:rPr>
          <w:rFonts w:asciiTheme="majorBidi" w:hAnsiTheme="majorBidi" w:cstheme="majorBidi"/>
          <w:b/>
          <w:bCs/>
          <w:color w:val="000000" w:themeColor="text1"/>
        </w:rPr>
      </w:pPr>
      <w:r w:rsidRPr="00313072">
        <w:rPr>
          <w:rFonts w:asciiTheme="majorBidi" w:hAnsiTheme="majorBidi" w:cstheme="majorBidi"/>
          <w:b/>
          <w:bCs/>
          <w:color w:val="000000" w:themeColor="text1"/>
        </w:rPr>
        <w:lastRenderedPageBreak/>
        <w:t xml:space="preserve">Sena Management Service Co., Ltd. </w:t>
      </w:r>
      <w:r w:rsidRPr="00313072">
        <w:rPr>
          <w:rFonts w:asciiTheme="majorBidi" w:hAnsiTheme="majorBidi" w:cstheme="majorBidi"/>
          <w:b/>
          <w:bCs/>
          <w:color w:val="000000" w:themeColor="text1"/>
          <w:cs/>
        </w:rPr>
        <w:t>(</w:t>
      </w:r>
      <w:r w:rsidRPr="00313072">
        <w:rPr>
          <w:rFonts w:asciiTheme="majorBidi" w:hAnsiTheme="majorBidi" w:cstheme="majorBidi"/>
          <w:b/>
          <w:bCs/>
          <w:color w:val="000000" w:themeColor="text1"/>
        </w:rPr>
        <w:t xml:space="preserve">Formerly “J.S.P. </w:t>
      </w:r>
      <w:r w:rsidR="00257282" w:rsidRPr="00313072">
        <w:rPr>
          <w:rFonts w:asciiTheme="majorBidi" w:hAnsiTheme="majorBidi" w:cstheme="majorBidi"/>
          <w:b/>
          <w:bCs/>
          <w:color w:val="000000" w:themeColor="text1"/>
        </w:rPr>
        <w:t>Market</w:t>
      </w:r>
      <w:r w:rsidRPr="00313072">
        <w:rPr>
          <w:rFonts w:asciiTheme="majorBidi" w:hAnsiTheme="majorBidi" w:cstheme="majorBidi"/>
          <w:b/>
          <w:bCs/>
          <w:color w:val="000000" w:themeColor="text1"/>
        </w:rPr>
        <w:t xml:space="preserve"> Co., Ltd.</w:t>
      </w:r>
      <w:r w:rsidRPr="00313072">
        <w:rPr>
          <w:rFonts w:asciiTheme="majorBidi" w:hAnsiTheme="majorBidi" w:cstheme="majorBidi"/>
          <w:b/>
          <w:bCs/>
          <w:color w:val="000000" w:themeColor="text1"/>
          <w:cs/>
        </w:rPr>
        <w:t>)</w:t>
      </w:r>
    </w:p>
    <w:p w14:paraId="57EF01A4" w14:textId="1C31A34F" w:rsidR="003D3193" w:rsidRPr="00313072" w:rsidRDefault="003D3193" w:rsidP="00DA24AF">
      <w:pPr>
        <w:tabs>
          <w:tab w:val="left" w:pos="1440"/>
        </w:tabs>
        <w:spacing w:before="120"/>
        <w:ind w:left="426" w:right="1"/>
        <w:jc w:val="thaiDistribute"/>
        <w:rPr>
          <w:rFonts w:asciiTheme="majorBidi" w:hAnsiTheme="majorBidi" w:cstheme="majorBidi"/>
          <w:snapToGrid w:val="0"/>
          <w:color w:val="000000" w:themeColor="text1"/>
          <w:lang w:eastAsia="th-TH"/>
        </w:rPr>
      </w:pPr>
      <w:r w:rsidRPr="00313072">
        <w:rPr>
          <w:rFonts w:asciiTheme="majorBidi" w:hAnsiTheme="majorBidi" w:cstheme="majorBidi"/>
          <w:snapToGrid w:val="0"/>
          <w:color w:val="000000" w:themeColor="text1"/>
          <w:lang w:eastAsia="th-TH"/>
        </w:rPr>
        <w:t xml:space="preserve">According to the resolution of the </w:t>
      </w:r>
      <w:r w:rsidR="004628A2" w:rsidRPr="00313072">
        <w:rPr>
          <w:rFonts w:asciiTheme="majorBidi" w:hAnsiTheme="majorBidi" w:cstheme="majorBidi"/>
          <w:snapToGrid w:val="0"/>
          <w:color w:val="000000" w:themeColor="text1"/>
          <w:lang w:eastAsia="th-TH"/>
        </w:rPr>
        <w:t>Executive Committee Meeting</w:t>
      </w:r>
      <w:r w:rsidRPr="00313072">
        <w:rPr>
          <w:rFonts w:asciiTheme="majorBidi" w:hAnsiTheme="majorBidi" w:cstheme="majorBidi"/>
          <w:snapToGrid w:val="0"/>
          <w:color w:val="000000" w:themeColor="text1"/>
          <w:lang w:eastAsia="th-TH"/>
        </w:rPr>
        <w:t xml:space="preserve"> No. </w:t>
      </w:r>
      <w:r w:rsidR="004B1F3B" w:rsidRPr="00313072">
        <w:rPr>
          <w:rFonts w:asciiTheme="majorBidi" w:hAnsiTheme="majorBidi" w:cstheme="majorBidi"/>
          <w:snapToGrid w:val="0"/>
          <w:color w:val="000000" w:themeColor="text1"/>
          <w:lang w:eastAsia="th-TH"/>
        </w:rPr>
        <w:t>14</w:t>
      </w:r>
      <w:r w:rsidRPr="00313072">
        <w:rPr>
          <w:rFonts w:asciiTheme="majorBidi" w:hAnsiTheme="majorBidi" w:cstheme="majorBidi"/>
          <w:snapToGrid w:val="0"/>
          <w:color w:val="000000" w:themeColor="text1"/>
          <w:cs/>
          <w:lang w:eastAsia="th-TH"/>
        </w:rPr>
        <w:t>/</w:t>
      </w:r>
      <w:r w:rsidR="004B1F3B" w:rsidRPr="00313072">
        <w:rPr>
          <w:rFonts w:asciiTheme="majorBidi" w:hAnsiTheme="majorBidi" w:cstheme="majorBidi"/>
          <w:snapToGrid w:val="0"/>
          <w:color w:val="000000" w:themeColor="text1"/>
          <w:lang w:eastAsia="th-TH"/>
        </w:rPr>
        <w:t>2022</w:t>
      </w:r>
      <w:r w:rsidRPr="00313072">
        <w:rPr>
          <w:rFonts w:asciiTheme="majorBidi" w:hAnsiTheme="majorBidi" w:cstheme="majorBidi"/>
          <w:snapToGrid w:val="0"/>
          <w:color w:val="000000" w:themeColor="text1"/>
          <w:cs/>
          <w:lang w:eastAsia="th-TH"/>
        </w:rPr>
        <w:t xml:space="preserve"> </w:t>
      </w:r>
      <w:r w:rsidRPr="00313072">
        <w:rPr>
          <w:rFonts w:asciiTheme="majorBidi" w:hAnsiTheme="majorBidi" w:cstheme="majorBidi"/>
          <w:snapToGrid w:val="0"/>
          <w:color w:val="000000" w:themeColor="text1"/>
          <w:lang w:eastAsia="th-TH"/>
        </w:rPr>
        <w:t xml:space="preserve">held on June </w:t>
      </w:r>
      <w:r w:rsidR="004B1F3B" w:rsidRPr="00313072">
        <w:rPr>
          <w:rFonts w:asciiTheme="majorBidi" w:hAnsiTheme="majorBidi" w:cstheme="majorBidi"/>
          <w:snapToGrid w:val="0"/>
          <w:color w:val="000000" w:themeColor="text1"/>
          <w:lang w:eastAsia="th-TH"/>
        </w:rPr>
        <w:t>16</w:t>
      </w:r>
      <w:r w:rsidRPr="00313072">
        <w:rPr>
          <w:rFonts w:asciiTheme="majorBidi" w:hAnsiTheme="majorBidi" w:cstheme="majorBidi"/>
          <w:snapToGrid w:val="0"/>
          <w:color w:val="000000" w:themeColor="text1"/>
          <w:lang w:eastAsia="th-TH"/>
        </w:rPr>
        <w:t xml:space="preserve">, </w:t>
      </w:r>
      <w:r w:rsidR="004B1F3B" w:rsidRPr="00313072">
        <w:rPr>
          <w:rFonts w:asciiTheme="majorBidi" w:hAnsiTheme="majorBidi" w:cstheme="majorBidi"/>
          <w:snapToGrid w:val="0"/>
          <w:color w:val="000000" w:themeColor="text1"/>
          <w:lang w:eastAsia="th-TH"/>
        </w:rPr>
        <w:t>2022</w:t>
      </w:r>
      <w:r w:rsidRPr="00313072">
        <w:rPr>
          <w:rFonts w:asciiTheme="majorBidi" w:hAnsiTheme="majorBidi" w:cstheme="majorBidi"/>
          <w:snapToGrid w:val="0"/>
          <w:color w:val="000000" w:themeColor="text1"/>
          <w:lang w:eastAsia="th-TH"/>
        </w:rPr>
        <w:t xml:space="preserve">, it was resolved to approve the purchase of all ordinary held by </w:t>
      </w:r>
      <w:r w:rsidR="00F007D8" w:rsidRPr="00F007D8">
        <w:rPr>
          <w:rFonts w:asciiTheme="majorBidi" w:hAnsiTheme="majorBidi" w:cstheme="majorBidi"/>
          <w:snapToGrid w:val="0"/>
          <w:color w:val="000000" w:themeColor="text1"/>
          <w:lang w:eastAsia="th-TH"/>
        </w:rPr>
        <w:t>Sena Management Service Co., Ltd.</w:t>
      </w:r>
      <w:r w:rsidRPr="00313072">
        <w:rPr>
          <w:rFonts w:asciiTheme="majorBidi" w:hAnsiTheme="majorBidi" w:cstheme="majorBidi"/>
          <w:snapToGrid w:val="0"/>
          <w:color w:val="000000" w:themeColor="text1"/>
          <w:lang w:eastAsia="th-TH"/>
        </w:rPr>
        <w:t xml:space="preserve"> shares totaling </w:t>
      </w:r>
      <w:r w:rsidR="004B1F3B" w:rsidRPr="00313072">
        <w:rPr>
          <w:rFonts w:asciiTheme="majorBidi" w:hAnsiTheme="majorBidi" w:cstheme="majorBidi"/>
          <w:snapToGrid w:val="0"/>
          <w:color w:val="000000" w:themeColor="text1"/>
          <w:lang w:eastAsia="th-TH"/>
        </w:rPr>
        <w:t>706</w:t>
      </w:r>
      <w:r w:rsidRPr="00313072">
        <w:rPr>
          <w:rFonts w:asciiTheme="majorBidi" w:hAnsiTheme="majorBidi" w:cstheme="majorBidi"/>
          <w:snapToGrid w:val="0"/>
          <w:color w:val="000000" w:themeColor="text1"/>
          <w:lang w:eastAsia="th-TH"/>
        </w:rPr>
        <w:t>,</w:t>
      </w:r>
      <w:r w:rsidR="004B1F3B" w:rsidRPr="00313072">
        <w:rPr>
          <w:rFonts w:asciiTheme="majorBidi" w:hAnsiTheme="majorBidi" w:cstheme="majorBidi"/>
          <w:snapToGrid w:val="0"/>
          <w:color w:val="000000" w:themeColor="text1"/>
          <w:lang w:eastAsia="th-TH"/>
        </w:rPr>
        <w:t>248</w:t>
      </w:r>
      <w:r w:rsidRPr="00313072">
        <w:rPr>
          <w:rFonts w:asciiTheme="majorBidi" w:hAnsiTheme="majorBidi" w:cstheme="majorBidi"/>
          <w:snapToGrid w:val="0"/>
          <w:color w:val="000000" w:themeColor="text1"/>
          <w:cs/>
          <w:lang w:eastAsia="th-TH"/>
        </w:rPr>
        <w:t xml:space="preserve"> </w:t>
      </w:r>
      <w:r w:rsidRPr="00313072">
        <w:rPr>
          <w:rFonts w:asciiTheme="majorBidi" w:hAnsiTheme="majorBidi" w:cstheme="majorBidi"/>
          <w:snapToGrid w:val="0"/>
          <w:color w:val="000000" w:themeColor="text1"/>
          <w:lang w:eastAsia="th-TH"/>
        </w:rPr>
        <w:t xml:space="preserve">shares, with a par value of </w:t>
      </w:r>
      <w:r w:rsidR="004B1F3B" w:rsidRPr="00313072">
        <w:rPr>
          <w:rFonts w:asciiTheme="majorBidi" w:hAnsiTheme="majorBidi" w:cstheme="majorBidi"/>
          <w:snapToGrid w:val="0"/>
          <w:color w:val="000000" w:themeColor="text1"/>
          <w:lang w:eastAsia="th-TH"/>
        </w:rPr>
        <w:t>100</w:t>
      </w:r>
      <w:r w:rsidRPr="00313072">
        <w:rPr>
          <w:rFonts w:asciiTheme="majorBidi" w:hAnsiTheme="majorBidi" w:cstheme="majorBidi"/>
          <w:snapToGrid w:val="0"/>
          <w:color w:val="000000" w:themeColor="text1"/>
          <w:cs/>
          <w:lang w:eastAsia="th-TH"/>
        </w:rPr>
        <w:t xml:space="preserve"> </w:t>
      </w:r>
      <w:r w:rsidRPr="00313072">
        <w:rPr>
          <w:rFonts w:asciiTheme="majorBidi" w:hAnsiTheme="majorBidi" w:cstheme="majorBidi"/>
          <w:snapToGrid w:val="0"/>
          <w:color w:val="000000" w:themeColor="text1"/>
          <w:lang w:eastAsia="th-TH"/>
        </w:rPr>
        <w:t xml:space="preserve">baht per share, representing </w:t>
      </w:r>
      <w:r w:rsidR="004B1F3B" w:rsidRPr="00313072">
        <w:rPr>
          <w:rFonts w:asciiTheme="majorBidi" w:hAnsiTheme="majorBidi" w:cstheme="majorBidi"/>
          <w:snapToGrid w:val="0"/>
          <w:color w:val="000000" w:themeColor="text1"/>
          <w:lang w:eastAsia="th-TH"/>
        </w:rPr>
        <w:t>99</w:t>
      </w:r>
      <w:r w:rsidRPr="00313072">
        <w:rPr>
          <w:rFonts w:asciiTheme="majorBidi" w:hAnsiTheme="majorBidi" w:cstheme="majorBidi"/>
          <w:snapToGrid w:val="0"/>
          <w:color w:val="000000" w:themeColor="text1"/>
          <w:cs/>
          <w:lang w:eastAsia="th-TH"/>
        </w:rPr>
        <w:t>.</w:t>
      </w:r>
      <w:r w:rsidR="004B1F3B" w:rsidRPr="00313072">
        <w:rPr>
          <w:rFonts w:asciiTheme="majorBidi" w:hAnsiTheme="majorBidi" w:cstheme="majorBidi"/>
          <w:snapToGrid w:val="0"/>
          <w:color w:val="000000" w:themeColor="text1"/>
          <w:lang w:eastAsia="th-TH"/>
        </w:rPr>
        <w:t>98</w:t>
      </w:r>
      <w:r w:rsidRPr="00313072">
        <w:rPr>
          <w:rFonts w:asciiTheme="majorBidi" w:hAnsiTheme="majorBidi" w:cstheme="majorBidi"/>
          <w:snapToGrid w:val="0"/>
          <w:color w:val="000000" w:themeColor="text1"/>
          <w:cs/>
          <w:lang w:eastAsia="th-TH"/>
        </w:rPr>
        <w:t xml:space="preserve">% </w:t>
      </w:r>
      <w:r w:rsidRPr="00313072">
        <w:rPr>
          <w:rFonts w:asciiTheme="majorBidi" w:hAnsiTheme="majorBidi" w:cstheme="majorBidi"/>
          <w:snapToGrid w:val="0"/>
          <w:color w:val="000000" w:themeColor="text1"/>
          <w:lang w:eastAsia="th-TH"/>
        </w:rPr>
        <w:t xml:space="preserve">of the total registered capital and paid-up capital of Sena Management Service, with a total trading value of </w:t>
      </w:r>
      <w:r w:rsidR="004B1F3B" w:rsidRPr="00313072">
        <w:rPr>
          <w:rFonts w:asciiTheme="majorBidi" w:hAnsiTheme="majorBidi" w:cstheme="majorBidi"/>
          <w:snapToGrid w:val="0"/>
          <w:color w:val="000000" w:themeColor="text1"/>
          <w:lang w:eastAsia="th-TH"/>
        </w:rPr>
        <w:t>1</w:t>
      </w:r>
      <w:r w:rsidRPr="00313072">
        <w:rPr>
          <w:rFonts w:asciiTheme="majorBidi" w:hAnsiTheme="majorBidi" w:cstheme="majorBidi"/>
          <w:snapToGrid w:val="0"/>
          <w:color w:val="000000" w:themeColor="text1"/>
          <w:cs/>
          <w:lang w:eastAsia="th-TH"/>
        </w:rPr>
        <w:t>.</w:t>
      </w:r>
      <w:r w:rsidR="004B1F3B" w:rsidRPr="00313072">
        <w:rPr>
          <w:rFonts w:asciiTheme="majorBidi" w:hAnsiTheme="majorBidi" w:cstheme="majorBidi"/>
          <w:snapToGrid w:val="0"/>
          <w:color w:val="000000" w:themeColor="text1"/>
          <w:lang w:eastAsia="th-TH"/>
        </w:rPr>
        <w:t>00</w:t>
      </w:r>
      <w:r w:rsidRPr="00313072">
        <w:rPr>
          <w:rFonts w:asciiTheme="majorBidi" w:hAnsiTheme="majorBidi" w:cstheme="majorBidi"/>
          <w:snapToGrid w:val="0"/>
          <w:color w:val="000000" w:themeColor="text1"/>
          <w:cs/>
          <w:lang w:eastAsia="th-TH"/>
        </w:rPr>
        <w:t xml:space="preserve"> </w:t>
      </w:r>
      <w:r w:rsidRPr="00313072">
        <w:rPr>
          <w:rFonts w:asciiTheme="majorBidi" w:hAnsiTheme="majorBidi" w:cstheme="majorBidi"/>
          <w:snapToGrid w:val="0"/>
          <w:color w:val="000000" w:themeColor="text1"/>
          <w:lang w:eastAsia="th-TH"/>
        </w:rPr>
        <w:t>million baht</w:t>
      </w:r>
      <w:r w:rsidR="00F007D8">
        <w:rPr>
          <w:rFonts w:asciiTheme="majorBidi" w:hAnsiTheme="majorBidi" w:cstheme="majorBidi"/>
          <w:snapToGrid w:val="0"/>
          <w:color w:val="000000" w:themeColor="text1"/>
          <w:lang w:eastAsia="th-TH"/>
        </w:rPr>
        <w:t xml:space="preserve"> from Sena J Property Public </w:t>
      </w:r>
      <w:r w:rsidR="00F007D8" w:rsidRPr="00F007D8">
        <w:rPr>
          <w:rFonts w:asciiTheme="majorBidi" w:hAnsiTheme="majorBidi" w:cstheme="majorBidi"/>
          <w:snapToGrid w:val="0"/>
          <w:color w:val="000000" w:themeColor="text1"/>
          <w:lang w:eastAsia="th-TH"/>
        </w:rPr>
        <w:t>Co., Ltd</w:t>
      </w:r>
      <w:r w:rsidRPr="00313072">
        <w:rPr>
          <w:rFonts w:asciiTheme="majorBidi" w:hAnsiTheme="majorBidi" w:cstheme="majorBidi"/>
          <w:snapToGrid w:val="0"/>
          <w:color w:val="000000" w:themeColor="text1"/>
          <w:lang w:eastAsia="th-TH"/>
        </w:rPr>
        <w:t>.</w:t>
      </w:r>
      <w:r w:rsidR="00F007D8">
        <w:rPr>
          <w:rFonts w:asciiTheme="majorBidi" w:hAnsiTheme="majorBidi" w:cstheme="majorBidi"/>
          <w:snapToGrid w:val="0"/>
          <w:color w:val="000000" w:themeColor="text1"/>
          <w:lang w:eastAsia="th-TH"/>
        </w:rPr>
        <w:t xml:space="preserve"> </w:t>
      </w:r>
      <w:r w:rsidRPr="00313072">
        <w:rPr>
          <w:rFonts w:asciiTheme="majorBidi" w:hAnsiTheme="majorBidi" w:cstheme="majorBidi"/>
          <w:snapToGrid w:val="0"/>
          <w:color w:val="000000" w:themeColor="text1"/>
          <w:lang w:eastAsia="th-TH"/>
        </w:rPr>
        <w:t>Which is a subsidiary of the Company As a result Sena Management Service Co., Ltd. Changed it</w:t>
      </w:r>
      <w:r w:rsidR="00E23B39">
        <w:rPr>
          <w:rFonts w:asciiTheme="majorBidi" w:hAnsiTheme="majorBidi" w:cstheme="majorBidi"/>
          <w:snapToGrid w:val="0"/>
          <w:color w:val="000000" w:themeColor="text1"/>
          <w:lang w:eastAsia="th-TH"/>
        </w:rPr>
        <w:t>s</w:t>
      </w:r>
      <w:r w:rsidRPr="00313072">
        <w:rPr>
          <w:rFonts w:asciiTheme="majorBidi" w:hAnsiTheme="majorBidi" w:cstheme="majorBidi"/>
          <w:snapToGrid w:val="0"/>
          <w:color w:val="000000" w:themeColor="text1"/>
          <w:lang w:eastAsia="th-TH"/>
        </w:rPr>
        <w:t xml:space="preserve"> status from an indirect subsidiary to a direct subsidiary. And the company paid for the shares on June </w:t>
      </w:r>
      <w:r w:rsidR="004B1F3B" w:rsidRPr="00313072">
        <w:rPr>
          <w:rFonts w:asciiTheme="majorBidi" w:hAnsiTheme="majorBidi" w:cstheme="majorBidi"/>
          <w:snapToGrid w:val="0"/>
          <w:color w:val="000000" w:themeColor="text1"/>
          <w:lang w:eastAsia="th-TH"/>
        </w:rPr>
        <w:t>16</w:t>
      </w:r>
      <w:r w:rsidRPr="00313072">
        <w:rPr>
          <w:rFonts w:asciiTheme="majorBidi" w:hAnsiTheme="majorBidi" w:cstheme="majorBidi"/>
          <w:snapToGrid w:val="0"/>
          <w:color w:val="000000" w:themeColor="text1"/>
          <w:lang w:eastAsia="th-TH"/>
        </w:rPr>
        <w:t xml:space="preserve">, </w:t>
      </w:r>
      <w:r w:rsidR="004B1F3B" w:rsidRPr="00313072">
        <w:rPr>
          <w:rFonts w:asciiTheme="majorBidi" w:hAnsiTheme="majorBidi" w:cstheme="majorBidi"/>
          <w:snapToGrid w:val="0"/>
          <w:color w:val="000000" w:themeColor="text1"/>
          <w:lang w:eastAsia="th-TH"/>
        </w:rPr>
        <w:t>2022</w:t>
      </w:r>
      <w:r w:rsidRPr="00313072">
        <w:rPr>
          <w:rFonts w:asciiTheme="majorBidi" w:hAnsiTheme="majorBidi" w:cstheme="majorBidi"/>
          <w:snapToGrid w:val="0"/>
          <w:color w:val="000000" w:themeColor="text1"/>
          <w:cs/>
          <w:lang w:eastAsia="th-TH"/>
        </w:rPr>
        <w:t xml:space="preserve">. </w:t>
      </w:r>
      <w:r w:rsidRPr="00313072">
        <w:rPr>
          <w:rFonts w:asciiTheme="majorBidi" w:hAnsiTheme="majorBidi" w:cstheme="majorBidi"/>
          <w:snapToGrid w:val="0"/>
          <w:color w:val="000000" w:themeColor="text1"/>
          <w:lang w:eastAsia="th-TH"/>
        </w:rPr>
        <w:t xml:space="preserve">Management considers the excess of the Company’s interest in the net identified assets and liabilities of the companies acquired entity to be less than the share value. It is the low part from the change in the interests of the subsidiary, which the controlling interest remains unchanged, amounting to </w:t>
      </w:r>
      <w:r w:rsidR="004B1F3B" w:rsidRPr="00313072">
        <w:rPr>
          <w:rFonts w:asciiTheme="majorBidi" w:hAnsiTheme="majorBidi" w:cstheme="majorBidi"/>
          <w:snapToGrid w:val="0"/>
          <w:color w:val="000000" w:themeColor="text1"/>
          <w:lang w:eastAsia="th-TH"/>
        </w:rPr>
        <w:t>9</w:t>
      </w:r>
      <w:r w:rsidRPr="00313072">
        <w:rPr>
          <w:rFonts w:asciiTheme="majorBidi" w:hAnsiTheme="majorBidi" w:cstheme="majorBidi"/>
          <w:snapToGrid w:val="0"/>
          <w:color w:val="000000" w:themeColor="text1"/>
          <w:cs/>
          <w:lang w:eastAsia="th-TH"/>
        </w:rPr>
        <w:t>.</w:t>
      </w:r>
      <w:r w:rsidR="004B1F3B" w:rsidRPr="00313072">
        <w:rPr>
          <w:rFonts w:asciiTheme="majorBidi" w:hAnsiTheme="majorBidi" w:cstheme="majorBidi"/>
          <w:snapToGrid w:val="0"/>
          <w:color w:val="000000" w:themeColor="text1"/>
          <w:lang w:eastAsia="th-TH"/>
        </w:rPr>
        <w:t>31</w:t>
      </w:r>
      <w:r w:rsidRPr="00313072">
        <w:rPr>
          <w:rFonts w:asciiTheme="majorBidi" w:hAnsiTheme="majorBidi" w:cstheme="majorBidi"/>
          <w:snapToGrid w:val="0"/>
          <w:color w:val="000000" w:themeColor="text1"/>
          <w:cs/>
          <w:lang w:eastAsia="th-TH"/>
        </w:rPr>
        <w:t xml:space="preserve"> </w:t>
      </w:r>
      <w:r w:rsidRPr="00313072">
        <w:rPr>
          <w:rFonts w:asciiTheme="majorBidi" w:hAnsiTheme="majorBidi" w:cstheme="majorBidi"/>
          <w:snapToGrid w:val="0"/>
          <w:color w:val="000000" w:themeColor="text1"/>
          <w:lang w:eastAsia="th-TH"/>
        </w:rPr>
        <w:t>Baht million, recognized in the consolidated statement of changes equity.</w:t>
      </w:r>
    </w:p>
    <w:p w14:paraId="02478E9B" w14:textId="627E428A" w:rsidR="0088377E" w:rsidRPr="00313072" w:rsidRDefault="0088377E" w:rsidP="00DA24AF">
      <w:pPr>
        <w:spacing w:before="240" w:after="120"/>
        <w:ind w:left="425" w:right="142"/>
        <w:jc w:val="thaiDistribute"/>
        <w:rPr>
          <w:rFonts w:asciiTheme="majorBidi" w:hAnsiTheme="majorBidi" w:cstheme="majorBidi"/>
          <w:b/>
          <w:bCs/>
          <w:u w:val="single"/>
        </w:rPr>
      </w:pPr>
      <w:r w:rsidRPr="00313072">
        <w:rPr>
          <w:rFonts w:asciiTheme="majorBidi" w:hAnsiTheme="majorBidi" w:cstheme="majorBidi"/>
          <w:b/>
          <w:bCs/>
          <w:u w:val="single"/>
        </w:rPr>
        <w:t xml:space="preserve">Share based </w:t>
      </w:r>
      <w:r w:rsidRPr="00313072">
        <w:rPr>
          <w:rFonts w:asciiTheme="majorBidi" w:hAnsiTheme="majorBidi" w:cstheme="majorBidi"/>
          <w:b/>
          <w:bCs/>
          <w:color w:val="000000" w:themeColor="text1"/>
          <w:u w:val="single"/>
        </w:rPr>
        <w:t>payment</w:t>
      </w:r>
    </w:p>
    <w:p w14:paraId="0E367301" w14:textId="555EE924" w:rsidR="0088377E" w:rsidRPr="00313072" w:rsidRDefault="0088377E" w:rsidP="00DA24AF">
      <w:pPr>
        <w:ind w:left="426" w:right="1"/>
        <w:jc w:val="thaiDistribute"/>
        <w:rPr>
          <w:rFonts w:asciiTheme="majorBidi" w:hAnsiTheme="majorBidi" w:cstheme="majorBidi"/>
          <w:snapToGrid w:val="0"/>
          <w:color w:val="000000" w:themeColor="text1"/>
          <w:lang w:eastAsia="th-TH"/>
        </w:rPr>
      </w:pPr>
      <w:r w:rsidRPr="00313072">
        <w:rPr>
          <w:rFonts w:asciiTheme="majorBidi" w:hAnsiTheme="majorBidi" w:cstheme="majorBidi"/>
          <w:snapToGrid w:val="0"/>
          <w:color w:val="000000" w:themeColor="text1"/>
          <w:lang w:eastAsia="th-TH"/>
        </w:rPr>
        <w:t xml:space="preserve">During the period, the Company issued warrants to purchase company’s ordinary shares </w:t>
      </w:r>
      <w:r w:rsidR="00E23B39">
        <w:rPr>
          <w:rFonts w:asciiTheme="majorBidi" w:hAnsiTheme="majorBidi" w:cstheme="majorBidi"/>
          <w:snapToGrid w:val="0"/>
          <w:color w:val="000000" w:themeColor="text1"/>
          <w:lang w:eastAsia="th-TH"/>
        </w:rPr>
        <w:t>for</w:t>
      </w:r>
      <w:r w:rsidRPr="00313072">
        <w:rPr>
          <w:rFonts w:asciiTheme="majorBidi" w:hAnsiTheme="majorBidi" w:cstheme="majorBidi"/>
          <w:snapToGrid w:val="0"/>
          <w:color w:val="000000" w:themeColor="text1"/>
          <w:lang w:eastAsia="th-TH"/>
        </w:rPr>
        <w:t xml:space="preserve"> the Group’s employees. The separate financial statements are recorded as an increase in investments in subsidiaries.</w:t>
      </w:r>
    </w:p>
    <w:p w14:paraId="19076A11" w14:textId="77777777" w:rsidR="001B2A70" w:rsidRPr="00313072" w:rsidRDefault="001B2A70" w:rsidP="00DA24AF">
      <w:pPr>
        <w:rPr>
          <w:rFonts w:asciiTheme="majorBidi" w:hAnsiTheme="majorBidi" w:cstheme="majorBidi"/>
          <w:color w:val="FF0000"/>
        </w:rPr>
      </w:pPr>
    </w:p>
    <w:p w14:paraId="31553D18" w14:textId="58B0FDDA" w:rsidR="00B630F9" w:rsidRPr="00313072" w:rsidRDefault="00B630F9" w:rsidP="00DA24AF">
      <w:pPr>
        <w:rPr>
          <w:rFonts w:asciiTheme="majorBidi" w:hAnsiTheme="majorBidi" w:cstheme="majorBidi"/>
          <w:color w:val="FF0000"/>
        </w:rPr>
        <w:sectPr w:rsidR="00B630F9" w:rsidRPr="00313072" w:rsidSect="00A82A61">
          <w:headerReference w:type="even" r:id="rId22"/>
          <w:headerReference w:type="default" r:id="rId23"/>
          <w:footerReference w:type="default" r:id="rId24"/>
          <w:headerReference w:type="first" r:id="rId25"/>
          <w:pgSz w:w="11909" w:h="16834" w:code="9"/>
          <w:pgMar w:top="851" w:right="851" w:bottom="851" w:left="1134" w:header="850" w:footer="850" w:gutter="0"/>
          <w:pgNumType w:start="52" w:chapStyle="1"/>
          <w:cols w:space="720"/>
          <w:docGrid w:linePitch="381"/>
        </w:sectPr>
      </w:pPr>
    </w:p>
    <w:p w14:paraId="26D01DC0" w14:textId="77777777" w:rsidR="00F74CD0" w:rsidRPr="00313072" w:rsidRDefault="00F74CD0" w:rsidP="00DA24AF">
      <w:pPr>
        <w:numPr>
          <w:ilvl w:val="0"/>
          <w:numId w:val="1"/>
        </w:numPr>
        <w:ind w:left="425" w:right="28" w:hanging="425"/>
        <w:jc w:val="thaiDistribute"/>
        <w:rPr>
          <w:rFonts w:asciiTheme="majorBidi" w:hAnsiTheme="majorBidi" w:cstheme="majorBidi"/>
          <w:b/>
          <w:bCs/>
        </w:rPr>
      </w:pPr>
      <w:r w:rsidRPr="00313072">
        <w:rPr>
          <w:rFonts w:asciiTheme="majorBidi" w:hAnsiTheme="majorBidi" w:cstheme="majorBidi"/>
          <w:b/>
          <w:bCs/>
        </w:rPr>
        <w:lastRenderedPageBreak/>
        <w:t>INVESTMENT PROPERTY</w:t>
      </w:r>
    </w:p>
    <w:p w14:paraId="5FA99507" w14:textId="34C07DAD" w:rsidR="00FA5C27" w:rsidRPr="00313072" w:rsidRDefault="00FA5C27" w:rsidP="00DA24AF">
      <w:pPr>
        <w:spacing w:before="120" w:after="120"/>
        <w:ind w:left="426" w:right="142"/>
        <w:jc w:val="thaiDistribute"/>
        <w:rPr>
          <w:rFonts w:asciiTheme="majorBidi" w:hAnsiTheme="majorBidi" w:cstheme="majorBidi"/>
        </w:rPr>
      </w:pPr>
      <w:r w:rsidRPr="00313072">
        <w:rPr>
          <w:rFonts w:asciiTheme="majorBidi" w:hAnsiTheme="majorBidi" w:cstheme="majorBidi"/>
        </w:rPr>
        <w:t xml:space="preserve">The </w:t>
      </w:r>
      <w:r w:rsidR="0003428F" w:rsidRPr="00313072">
        <w:rPr>
          <w:rFonts w:asciiTheme="majorBidi" w:hAnsiTheme="majorBidi" w:cstheme="majorBidi"/>
        </w:rPr>
        <w:t xml:space="preserve">movement transactions </w:t>
      </w:r>
      <w:r w:rsidRPr="00313072">
        <w:rPr>
          <w:rFonts w:asciiTheme="majorBidi" w:hAnsiTheme="majorBidi" w:cstheme="majorBidi"/>
        </w:rPr>
        <w:t xml:space="preserve">for the </w:t>
      </w:r>
      <w:r w:rsidR="001E0A05" w:rsidRPr="00313072">
        <w:rPr>
          <w:rFonts w:asciiTheme="majorBidi" w:hAnsiTheme="majorBidi" w:cstheme="majorBidi"/>
          <w:lang w:eastAsia="en-US"/>
        </w:rPr>
        <w:t>six</w:t>
      </w:r>
      <w:r w:rsidRPr="00313072">
        <w:rPr>
          <w:rFonts w:asciiTheme="majorBidi" w:hAnsiTheme="majorBidi" w:cstheme="majorBidi"/>
          <w:lang w:eastAsia="en-US"/>
        </w:rPr>
        <w:t xml:space="preserve"> - month</w:t>
      </w:r>
      <w:r w:rsidRPr="00313072">
        <w:rPr>
          <w:rFonts w:asciiTheme="majorBidi" w:hAnsiTheme="majorBidi" w:cstheme="majorBidi"/>
        </w:rPr>
        <w:t xml:space="preserve"> period ended </w:t>
      </w:r>
      <w:r w:rsidR="00A302A5" w:rsidRPr="00313072">
        <w:rPr>
          <w:rFonts w:asciiTheme="majorBidi" w:hAnsiTheme="majorBidi" w:cstheme="majorBidi"/>
          <w:snapToGrid w:val="0"/>
          <w:lang w:eastAsia="th-TH"/>
        </w:rPr>
        <w:t>June 30</w:t>
      </w:r>
      <w:r w:rsidRPr="00313072">
        <w:rPr>
          <w:rFonts w:asciiTheme="majorBidi" w:hAnsiTheme="majorBidi" w:cstheme="majorBidi"/>
        </w:rPr>
        <w:t>, 202</w:t>
      </w:r>
      <w:r w:rsidR="00A34B63" w:rsidRPr="00313072">
        <w:rPr>
          <w:rFonts w:asciiTheme="majorBidi" w:hAnsiTheme="majorBidi" w:cstheme="majorBidi"/>
        </w:rPr>
        <w:t>2</w:t>
      </w:r>
      <w:r w:rsidRPr="00313072">
        <w:rPr>
          <w:rFonts w:asciiTheme="majorBidi" w:hAnsiTheme="majorBidi" w:cstheme="majorBidi"/>
        </w:rPr>
        <w:t xml:space="preserve"> as follow</w:t>
      </w:r>
      <w:r w:rsidR="0029505C" w:rsidRPr="00313072">
        <w:rPr>
          <w:rFonts w:asciiTheme="majorBidi" w:hAnsiTheme="majorBidi" w:cstheme="majorBidi"/>
        </w:rPr>
        <w:t>s</w:t>
      </w:r>
      <w:r w:rsidRPr="00313072">
        <w:rPr>
          <w:rFonts w:asciiTheme="majorBidi" w:hAnsiTheme="majorBidi" w:cstheme="majorBidi"/>
        </w:rPr>
        <w:t xml:space="preserve"> :</w:t>
      </w:r>
    </w:p>
    <w:tbl>
      <w:tblPr>
        <w:tblpPr w:leftFromText="180" w:rightFromText="180" w:vertAnchor="text" w:horzAnchor="margin" w:tblpX="458" w:tblpY="26"/>
        <w:tblW w:w="9781" w:type="dxa"/>
        <w:tblLayout w:type="fixed"/>
        <w:tblLook w:val="01E0" w:firstRow="1" w:lastRow="1" w:firstColumn="1" w:lastColumn="1" w:noHBand="0" w:noVBand="0"/>
      </w:tblPr>
      <w:tblGrid>
        <w:gridCol w:w="5812"/>
        <w:gridCol w:w="1984"/>
        <w:gridCol w:w="1985"/>
      </w:tblGrid>
      <w:tr w:rsidR="00A34B63" w:rsidRPr="00313072" w14:paraId="7304C319" w14:textId="77777777" w:rsidTr="00B630F9">
        <w:trPr>
          <w:trHeight w:val="397"/>
        </w:trPr>
        <w:tc>
          <w:tcPr>
            <w:tcW w:w="5812" w:type="dxa"/>
            <w:vAlign w:val="bottom"/>
          </w:tcPr>
          <w:p w14:paraId="07C709EF" w14:textId="77777777" w:rsidR="00FA5C27" w:rsidRPr="00313072" w:rsidRDefault="00FA5C27" w:rsidP="00DA24AF">
            <w:pPr>
              <w:ind w:left="-112" w:right="28"/>
              <w:jc w:val="left"/>
              <w:rPr>
                <w:rFonts w:asciiTheme="majorBidi" w:hAnsiTheme="majorBidi" w:cstheme="majorBidi"/>
                <w:b/>
                <w:bCs/>
              </w:rPr>
            </w:pPr>
          </w:p>
        </w:tc>
        <w:tc>
          <w:tcPr>
            <w:tcW w:w="3969" w:type="dxa"/>
            <w:gridSpan w:val="2"/>
            <w:vAlign w:val="bottom"/>
          </w:tcPr>
          <w:p w14:paraId="79D4C7E0" w14:textId="77777777" w:rsidR="00FA5C27" w:rsidRPr="00313072" w:rsidRDefault="00FA5C27" w:rsidP="00DA24AF">
            <w:pPr>
              <w:pBdr>
                <w:bottom w:val="single" w:sz="4" w:space="1" w:color="auto"/>
              </w:pBdr>
              <w:tabs>
                <w:tab w:val="left" w:pos="426"/>
                <w:tab w:val="left" w:pos="993"/>
              </w:tabs>
              <w:ind w:right="29"/>
              <w:jc w:val="right"/>
              <w:rPr>
                <w:rFonts w:asciiTheme="majorBidi" w:hAnsiTheme="majorBidi" w:cstheme="majorBidi"/>
              </w:rPr>
            </w:pPr>
            <w:r w:rsidRPr="00313072">
              <w:rPr>
                <w:rFonts w:asciiTheme="majorBidi" w:hAnsiTheme="majorBidi" w:cstheme="majorBidi"/>
              </w:rPr>
              <w:t>(Unit : Baht)</w:t>
            </w:r>
          </w:p>
        </w:tc>
      </w:tr>
      <w:tr w:rsidR="00A34B63" w:rsidRPr="00313072" w14:paraId="5C80A029" w14:textId="77777777" w:rsidTr="00B630F9">
        <w:trPr>
          <w:trHeight w:val="397"/>
        </w:trPr>
        <w:tc>
          <w:tcPr>
            <w:tcW w:w="5812" w:type="dxa"/>
            <w:vAlign w:val="bottom"/>
          </w:tcPr>
          <w:p w14:paraId="18BD977C" w14:textId="77777777" w:rsidR="00FA5C27" w:rsidRPr="00313072" w:rsidRDefault="00FA5C27" w:rsidP="00DA24AF">
            <w:pPr>
              <w:ind w:left="-112" w:right="28"/>
              <w:jc w:val="left"/>
              <w:rPr>
                <w:rFonts w:asciiTheme="majorBidi" w:hAnsiTheme="majorBidi" w:cstheme="majorBidi"/>
                <w:b/>
                <w:bCs/>
              </w:rPr>
            </w:pPr>
          </w:p>
        </w:tc>
        <w:tc>
          <w:tcPr>
            <w:tcW w:w="1984" w:type="dxa"/>
            <w:vAlign w:val="bottom"/>
          </w:tcPr>
          <w:p w14:paraId="3C693E33" w14:textId="77777777" w:rsidR="00FA5C27" w:rsidRPr="00313072" w:rsidRDefault="00FA5C27" w:rsidP="00DA24AF">
            <w:pPr>
              <w:tabs>
                <w:tab w:val="left" w:pos="426"/>
                <w:tab w:val="left" w:pos="993"/>
              </w:tabs>
              <w:ind w:right="29"/>
              <w:jc w:val="center"/>
              <w:rPr>
                <w:rFonts w:asciiTheme="majorBidi" w:hAnsiTheme="majorBidi" w:cstheme="majorBidi"/>
              </w:rPr>
            </w:pPr>
            <w:r w:rsidRPr="00313072">
              <w:rPr>
                <w:rFonts w:asciiTheme="majorBidi" w:hAnsiTheme="majorBidi" w:cstheme="majorBidi"/>
              </w:rPr>
              <w:t>Consolidated</w:t>
            </w:r>
          </w:p>
        </w:tc>
        <w:tc>
          <w:tcPr>
            <w:tcW w:w="1985" w:type="dxa"/>
            <w:vAlign w:val="bottom"/>
          </w:tcPr>
          <w:p w14:paraId="2C83EF50" w14:textId="21D59488" w:rsidR="00FA5C27" w:rsidRPr="00313072" w:rsidRDefault="00FA5C27" w:rsidP="00DA24AF">
            <w:pPr>
              <w:tabs>
                <w:tab w:val="left" w:pos="426"/>
                <w:tab w:val="left" w:pos="993"/>
              </w:tabs>
              <w:ind w:right="29"/>
              <w:jc w:val="center"/>
              <w:rPr>
                <w:rFonts w:asciiTheme="majorBidi" w:hAnsiTheme="majorBidi" w:cstheme="majorBidi"/>
              </w:rPr>
            </w:pPr>
            <w:r w:rsidRPr="00313072">
              <w:rPr>
                <w:rFonts w:asciiTheme="majorBidi" w:hAnsiTheme="majorBidi" w:cstheme="majorBidi"/>
              </w:rPr>
              <w:t>Separate</w:t>
            </w:r>
          </w:p>
        </w:tc>
      </w:tr>
      <w:tr w:rsidR="00A34B63" w:rsidRPr="00313072" w14:paraId="646D9751" w14:textId="77777777" w:rsidTr="00B630F9">
        <w:trPr>
          <w:trHeight w:val="397"/>
        </w:trPr>
        <w:tc>
          <w:tcPr>
            <w:tcW w:w="5812" w:type="dxa"/>
            <w:vAlign w:val="bottom"/>
          </w:tcPr>
          <w:p w14:paraId="4D8D2567" w14:textId="77777777" w:rsidR="00FA5C27" w:rsidRPr="00313072" w:rsidRDefault="00FA5C27" w:rsidP="00DA24AF">
            <w:pPr>
              <w:ind w:left="-112" w:right="28"/>
              <w:jc w:val="left"/>
              <w:rPr>
                <w:rFonts w:asciiTheme="majorBidi" w:hAnsiTheme="majorBidi" w:cstheme="majorBidi"/>
                <w:b/>
                <w:bCs/>
              </w:rPr>
            </w:pPr>
          </w:p>
        </w:tc>
        <w:tc>
          <w:tcPr>
            <w:tcW w:w="1984" w:type="dxa"/>
            <w:vAlign w:val="bottom"/>
          </w:tcPr>
          <w:p w14:paraId="3AE0B876" w14:textId="77777777" w:rsidR="00FA5C27" w:rsidRPr="00313072" w:rsidRDefault="00FA5C27" w:rsidP="00DA24AF">
            <w:pPr>
              <w:pBdr>
                <w:bottom w:val="single" w:sz="4" w:space="1" w:color="auto"/>
              </w:pBdr>
              <w:ind w:right="29"/>
              <w:jc w:val="center"/>
              <w:rPr>
                <w:rFonts w:asciiTheme="majorBidi" w:hAnsiTheme="majorBidi" w:cstheme="majorBidi"/>
              </w:rPr>
            </w:pPr>
            <w:r w:rsidRPr="00313072">
              <w:rPr>
                <w:rFonts w:asciiTheme="majorBidi" w:hAnsiTheme="majorBidi" w:cstheme="majorBidi"/>
              </w:rPr>
              <w:t>financial statements</w:t>
            </w:r>
          </w:p>
        </w:tc>
        <w:tc>
          <w:tcPr>
            <w:tcW w:w="1985" w:type="dxa"/>
            <w:vAlign w:val="bottom"/>
          </w:tcPr>
          <w:p w14:paraId="5A114AC0" w14:textId="77777777" w:rsidR="00FA5C27" w:rsidRPr="00313072" w:rsidRDefault="00FA5C27" w:rsidP="00DA24AF">
            <w:pPr>
              <w:pBdr>
                <w:bottom w:val="single" w:sz="4" w:space="1" w:color="auto"/>
              </w:pBdr>
              <w:tabs>
                <w:tab w:val="left" w:pos="426"/>
                <w:tab w:val="left" w:pos="993"/>
              </w:tabs>
              <w:ind w:right="29"/>
              <w:jc w:val="center"/>
              <w:rPr>
                <w:rFonts w:asciiTheme="majorBidi" w:hAnsiTheme="majorBidi" w:cstheme="majorBidi"/>
              </w:rPr>
            </w:pPr>
            <w:r w:rsidRPr="00313072">
              <w:rPr>
                <w:rFonts w:asciiTheme="majorBidi" w:hAnsiTheme="majorBidi" w:cstheme="majorBidi"/>
              </w:rPr>
              <w:t>financial statements</w:t>
            </w:r>
          </w:p>
        </w:tc>
      </w:tr>
      <w:tr w:rsidR="00D77C91" w:rsidRPr="00313072" w14:paraId="5572D4FC" w14:textId="77777777" w:rsidTr="00B630F9">
        <w:trPr>
          <w:trHeight w:val="397"/>
        </w:trPr>
        <w:tc>
          <w:tcPr>
            <w:tcW w:w="5812" w:type="dxa"/>
            <w:vAlign w:val="bottom"/>
          </w:tcPr>
          <w:p w14:paraId="5B52EA05" w14:textId="4D67F035" w:rsidR="00D77C91" w:rsidRPr="00313072" w:rsidRDefault="00D77C91" w:rsidP="00DA24AF">
            <w:pPr>
              <w:ind w:left="-96" w:right="0"/>
              <w:jc w:val="left"/>
              <w:rPr>
                <w:rFonts w:asciiTheme="majorBidi" w:eastAsia="Calibri" w:hAnsiTheme="majorBidi" w:cstheme="majorBidi"/>
              </w:rPr>
            </w:pPr>
            <w:r w:rsidRPr="00313072">
              <w:rPr>
                <w:rFonts w:asciiTheme="majorBidi" w:eastAsia="Calibri" w:hAnsiTheme="majorBidi" w:cstheme="majorBidi"/>
              </w:rPr>
              <w:t>Net book value as at December</w:t>
            </w:r>
            <w:r w:rsidRPr="00313072">
              <w:rPr>
                <w:rFonts w:asciiTheme="majorBidi" w:eastAsia="Calibri" w:hAnsiTheme="majorBidi" w:cstheme="majorBidi"/>
                <w:cs/>
              </w:rPr>
              <w:t xml:space="preserve"> </w:t>
            </w:r>
            <w:r w:rsidRPr="00313072">
              <w:rPr>
                <w:rFonts w:asciiTheme="majorBidi" w:eastAsia="Calibri" w:hAnsiTheme="majorBidi" w:cstheme="majorBidi"/>
              </w:rPr>
              <w:t>31, 2021</w:t>
            </w:r>
          </w:p>
        </w:tc>
        <w:tc>
          <w:tcPr>
            <w:tcW w:w="1984" w:type="dxa"/>
            <w:shd w:val="clear" w:color="auto" w:fill="auto"/>
            <w:vAlign w:val="bottom"/>
          </w:tcPr>
          <w:p w14:paraId="16E8BBBA" w14:textId="6BED3C7D" w:rsidR="00D77C91" w:rsidRPr="00313072" w:rsidRDefault="00D77C91" w:rsidP="00DA24AF">
            <w:pPr>
              <w:tabs>
                <w:tab w:val="left" w:pos="360"/>
                <w:tab w:val="left" w:pos="900"/>
              </w:tabs>
              <w:ind w:right="29"/>
              <w:jc w:val="right"/>
              <w:rPr>
                <w:rFonts w:asciiTheme="majorBidi" w:hAnsiTheme="majorBidi" w:cstheme="majorBidi"/>
              </w:rPr>
            </w:pPr>
            <w:r w:rsidRPr="00313072">
              <w:rPr>
                <w:rFonts w:asciiTheme="majorBidi" w:hAnsiTheme="majorBidi" w:cstheme="majorBidi"/>
              </w:rPr>
              <w:t>830,156,053</w:t>
            </w:r>
          </w:p>
        </w:tc>
        <w:tc>
          <w:tcPr>
            <w:tcW w:w="1985" w:type="dxa"/>
            <w:shd w:val="clear" w:color="auto" w:fill="auto"/>
            <w:vAlign w:val="bottom"/>
          </w:tcPr>
          <w:p w14:paraId="79769659" w14:textId="1334FB8F" w:rsidR="00D77C91" w:rsidRPr="00313072" w:rsidRDefault="00D77C91" w:rsidP="00DA24AF">
            <w:pPr>
              <w:tabs>
                <w:tab w:val="left" w:pos="360"/>
                <w:tab w:val="left" w:pos="900"/>
              </w:tabs>
              <w:ind w:right="29"/>
              <w:jc w:val="right"/>
              <w:rPr>
                <w:rFonts w:asciiTheme="majorBidi" w:hAnsiTheme="majorBidi" w:cstheme="majorBidi"/>
                <w:sz w:val="26"/>
                <w:szCs w:val="26"/>
              </w:rPr>
            </w:pPr>
            <w:r w:rsidRPr="00313072">
              <w:rPr>
                <w:rFonts w:asciiTheme="majorBidi" w:hAnsiTheme="majorBidi" w:cstheme="majorBidi"/>
              </w:rPr>
              <w:t>521,232,012</w:t>
            </w:r>
          </w:p>
        </w:tc>
      </w:tr>
      <w:tr w:rsidR="00B630F9" w:rsidRPr="00313072" w14:paraId="1E71E3E5" w14:textId="77777777" w:rsidTr="00B630F9">
        <w:trPr>
          <w:trHeight w:val="397"/>
        </w:trPr>
        <w:tc>
          <w:tcPr>
            <w:tcW w:w="5812" w:type="dxa"/>
            <w:vAlign w:val="bottom"/>
          </w:tcPr>
          <w:p w14:paraId="77E58A0F" w14:textId="25F51E99" w:rsidR="00B630F9" w:rsidRPr="00313072" w:rsidRDefault="00B630F9" w:rsidP="00DA24AF">
            <w:pPr>
              <w:ind w:left="-96" w:right="0"/>
              <w:jc w:val="left"/>
              <w:rPr>
                <w:rFonts w:asciiTheme="majorBidi" w:eastAsia="Calibri" w:hAnsiTheme="majorBidi" w:cstheme="majorBidi"/>
              </w:rPr>
            </w:pPr>
            <w:r w:rsidRPr="00313072">
              <w:rPr>
                <w:rFonts w:asciiTheme="majorBidi" w:eastAsia="Calibri" w:hAnsiTheme="majorBidi" w:cstheme="majorBidi"/>
              </w:rPr>
              <w:t xml:space="preserve">Add </w:t>
            </w:r>
            <w:r w:rsidRPr="00313072">
              <w:rPr>
                <w:rFonts w:asciiTheme="majorBidi" w:eastAsia="Calibri" w:hAnsiTheme="majorBidi" w:cstheme="majorBidi"/>
                <w:cs/>
              </w:rPr>
              <w:t xml:space="preserve">Purchase  </w:t>
            </w:r>
          </w:p>
        </w:tc>
        <w:tc>
          <w:tcPr>
            <w:tcW w:w="1984" w:type="dxa"/>
            <w:shd w:val="clear" w:color="auto" w:fill="auto"/>
            <w:vAlign w:val="bottom"/>
          </w:tcPr>
          <w:p w14:paraId="3BEE5969" w14:textId="47A38FE6" w:rsidR="00B630F9" w:rsidRPr="00313072" w:rsidRDefault="00B630F9" w:rsidP="00DA24AF">
            <w:pPr>
              <w:tabs>
                <w:tab w:val="left" w:pos="360"/>
                <w:tab w:val="left" w:pos="900"/>
              </w:tabs>
              <w:ind w:right="29"/>
              <w:jc w:val="right"/>
              <w:rPr>
                <w:rFonts w:asciiTheme="majorBidi" w:hAnsiTheme="majorBidi" w:cstheme="majorBidi"/>
              </w:rPr>
            </w:pPr>
            <w:r w:rsidRPr="00313072">
              <w:rPr>
                <w:rFonts w:asciiTheme="majorBidi" w:hAnsiTheme="majorBidi" w:cstheme="majorBidi"/>
              </w:rPr>
              <w:t>127,037,760</w:t>
            </w:r>
          </w:p>
        </w:tc>
        <w:tc>
          <w:tcPr>
            <w:tcW w:w="1985" w:type="dxa"/>
            <w:shd w:val="clear" w:color="auto" w:fill="auto"/>
            <w:vAlign w:val="bottom"/>
          </w:tcPr>
          <w:p w14:paraId="41E8E3A4" w14:textId="68D44CDC" w:rsidR="00B630F9" w:rsidRPr="00313072" w:rsidRDefault="00B630F9" w:rsidP="00DA24AF">
            <w:pPr>
              <w:tabs>
                <w:tab w:val="left" w:pos="360"/>
                <w:tab w:val="left" w:pos="900"/>
              </w:tabs>
              <w:ind w:right="29"/>
              <w:jc w:val="right"/>
              <w:rPr>
                <w:rFonts w:asciiTheme="majorBidi" w:hAnsiTheme="majorBidi" w:cstheme="majorBidi"/>
              </w:rPr>
            </w:pPr>
            <w:r w:rsidRPr="00313072">
              <w:rPr>
                <w:rFonts w:asciiTheme="majorBidi" w:hAnsiTheme="majorBidi" w:cstheme="majorBidi"/>
              </w:rPr>
              <w:t>-</w:t>
            </w:r>
          </w:p>
        </w:tc>
      </w:tr>
      <w:tr w:rsidR="00B630F9" w:rsidRPr="00313072" w14:paraId="14FDB1D6" w14:textId="77777777" w:rsidTr="00B630F9">
        <w:trPr>
          <w:trHeight w:val="397"/>
        </w:trPr>
        <w:tc>
          <w:tcPr>
            <w:tcW w:w="5812" w:type="dxa"/>
            <w:vAlign w:val="bottom"/>
          </w:tcPr>
          <w:p w14:paraId="6C9A6D14" w14:textId="15D78CE5" w:rsidR="00B630F9" w:rsidRPr="00313072" w:rsidRDefault="00B630F9" w:rsidP="00DA24AF">
            <w:pPr>
              <w:ind w:left="-96" w:right="0"/>
              <w:jc w:val="left"/>
              <w:rPr>
                <w:rFonts w:asciiTheme="majorBidi" w:eastAsia="Calibri" w:hAnsiTheme="majorBidi" w:cstheme="majorBidi"/>
              </w:rPr>
            </w:pPr>
            <w:r w:rsidRPr="00313072">
              <w:rPr>
                <w:rFonts w:asciiTheme="majorBidi" w:eastAsia="Calibri" w:hAnsiTheme="majorBidi" w:cstheme="majorBidi"/>
              </w:rPr>
              <w:t xml:space="preserve">(Less) </w:t>
            </w:r>
            <w:r w:rsidRPr="00313072">
              <w:rPr>
                <w:rFonts w:asciiTheme="majorBidi" w:hAnsiTheme="majorBidi" w:cstheme="majorBidi"/>
              </w:rPr>
              <w:t>Amortization - Cost</w:t>
            </w:r>
          </w:p>
        </w:tc>
        <w:tc>
          <w:tcPr>
            <w:tcW w:w="1984" w:type="dxa"/>
            <w:shd w:val="clear" w:color="auto" w:fill="auto"/>
            <w:vAlign w:val="bottom"/>
          </w:tcPr>
          <w:p w14:paraId="7B577865" w14:textId="206D854B" w:rsidR="00B630F9" w:rsidRPr="00313072" w:rsidRDefault="00B630F9" w:rsidP="00DA24AF">
            <w:pPr>
              <w:tabs>
                <w:tab w:val="left" w:pos="360"/>
                <w:tab w:val="left" w:pos="900"/>
              </w:tabs>
              <w:ind w:right="29"/>
              <w:jc w:val="right"/>
              <w:rPr>
                <w:rFonts w:asciiTheme="majorBidi" w:hAnsiTheme="majorBidi" w:cstheme="majorBidi"/>
              </w:rPr>
            </w:pPr>
            <w:r w:rsidRPr="00313072">
              <w:rPr>
                <w:rFonts w:asciiTheme="majorBidi" w:hAnsiTheme="majorBidi" w:cstheme="majorBidi"/>
                <w:cs/>
              </w:rPr>
              <w:t>(</w:t>
            </w:r>
            <w:r w:rsidRPr="00313072">
              <w:rPr>
                <w:rFonts w:asciiTheme="majorBidi" w:hAnsiTheme="majorBidi" w:cstheme="majorBidi"/>
              </w:rPr>
              <w:t>365,034,621</w:t>
            </w:r>
            <w:r w:rsidRPr="00313072">
              <w:rPr>
                <w:rFonts w:asciiTheme="majorBidi" w:hAnsiTheme="majorBidi" w:cstheme="majorBidi"/>
                <w:cs/>
              </w:rPr>
              <w:t>)</w:t>
            </w:r>
          </w:p>
        </w:tc>
        <w:tc>
          <w:tcPr>
            <w:tcW w:w="1985" w:type="dxa"/>
            <w:shd w:val="clear" w:color="auto" w:fill="auto"/>
            <w:vAlign w:val="bottom"/>
          </w:tcPr>
          <w:p w14:paraId="65B2BCB1" w14:textId="77775540" w:rsidR="00B630F9" w:rsidRPr="00313072" w:rsidRDefault="00B630F9" w:rsidP="00DA24AF">
            <w:pPr>
              <w:tabs>
                <w:tab w:val="left" w:pos="360"/>
                <w:tab w:val="left" w:pos="900"/>
              </w:tabs>
              <w:ind w:right="29"/>
              <w:jc w:val="right"/>
              <w:rPr>
                <w:rFonts w:asciiTheme="majorBidi" w:hAnsiTheme="majorBidi" w:cstheme="majorBidi"/>
                <w:sz w:val="24"/>
                <w:szCs w:val="24"/>
              </w:rPr>
            </w:pPr>
            <w:r w:rsidRPr="00313072">
              <w:rPr>
                <w:rFonts w:asciiTheme="majorBidi" w:hAnsiTheme="majorBidi" w:cstheme="majorBidi"/>
              </w:rPr>
              <w:t>(1,156,111)</w:t>
            </w:r>
          </w:p>
        </w:tc>
      </w:tr>
      <w:tr w:rsidR="00B630F9" w:rsidRPr="00313072" w14:paraId="4B644086" w14:textId="77777777" w:rsidTr="00B630F9">
        <w:trPr>
          <w:trHeight w:val="397"/>
        </w:trPr>
        <w:tc>
          <w:tcPr>
            <w:tcW w:w="5812" w:type="dxa"/>
            <w:vAlign w:val="bottom"/>
          </w:tcPr>
          <w:p w14:paraId="31C6F000" w14:textId="34E43558" w:rsidR="00B630F9" w:rsidRPr="00313072" w:rsidRDefault="00B630F9" w:rsidP="00DA24AF">
            <w:pPr>
              <w:ind w:left="-96" w:right="0"/>
              <w:jc w:val="left"/>
              <w:rPr>
                <w:rFonts w:asciiTheme="majorBidi" w:hAnsiTheme="majorBidi" w:cstheme="majorBidi"/>
              </w:rPr>
            </w:pPr>
            <w:r w:rsidRPr="00313072">
              <w:rPr>
                <w:rFonts w:asciiTheme="majorBidi" w:eastAsia="Calibri" w:hAnsiTheme="majorBidi" w:cstheme="majorBidi"/>
              </w:rPr>
              <w:t xml:space="preserve">(Less) Depreciation for the </w:t>
            </w:r>
            <w:r w:rsidRPr="00313072">
              <w:rPr>
                <w:rFonts w:asciiTheme="majorBidi" w:eastAsia="Calibri" w:hAnsiTheme="majorBidi" w:cstheme="majorBidi"/>
                <w:cs/>
              </w:rPr>
              <w:t>period</w:t>
            </w:r>
          </w:p>
        </w:tc>
        <w:tc>
          <w:tcPr>
            <w:tcW w:w="1984" w:type="dxa"/>
            <w:shd w:val="clear" w:color="auto" w:fill="auto"/>
            <w:vAlign w:val="bottom"/>
          </w:tcPr>
          <w:p w14:paraId="37F207E4" w14:textId="249F5701" w:rsidR="00B630F9" w:rsidRPr="00313072" w:rsidRDefault="00B630F9" w:rsidP="00DA24AF">
            <w:pPr>
              <w:tabs>
                <w:tab w:val="left" w:pos="360"/>
                <w:tab w:val="left" w:pos="900"/>
              </w:tabs>
              <w:ind w:right="29"/>
              <w:jc w:val="right"/>
              <w:rPr>
                <w:rFonts w:asciiTheme="majorBidi" w:hAnsiTheme="majorBidi" w:cstheme="majorBidi"/>
                <w:cs/>
              </w:rPr>
            </w:pPr>
            <w:r w:rsidRPr="00313072">
              <w:rPr>
                <w:rFonts w:asciiTheme="majorBidi" w:hAnsiTheme="majorBidi" w:cstheme="majorBidi"/>
                <w:cs/>
              </w:rPr>
              <w:t>(</w:t>
            </w:r>
            <w:r w:rsidRPr="00313072">
              <w:rPr>
                <w:rFonts w:asciiTheme="majorBidi" w:hAnsiTheme="majorBidi" w:cstheme="majorBidi"/>
              </w:rPr>
              <w:t>21,487,102</w:t>
            </w:r>
            <w:r w:rsidRPr="00313072">
              <w:rPr>
                <w:rFonts w:asciiTheme="majorBidi" w:hAnsiTheme="majorBidi" w:cstheme="majorBidi"/>
                <w:cs/>
              </w:rPr>
              <w:t>)</w:t>
            </w:r>
          </w:p>
        </w:tc>
        <w:tc>
          <w:tcPr>
            <w:tcW w:w="1985" w:type="dxa"/>
            <w:shd w:val="clear" w:color="auto" w:fill="auto"/>
            <w:vAlign w:val="bottom"/>
          </w:tcPr>
          <w:p w14:paraId="5B259223" w14:textId="380E772E" w:rsidR="00B630F9" w:rsidRPr="00313072" w:rsidRDefault="00B630F9" w:rsidP="00DA24AF">
            <w:pPr>
              <w:tabs>
                <w:tab w:val="left" w:pos="360"/>
                <w:tab w:val="left" w:pos="900"/>
              </w:tabs>
              <w:ind w:right="29"/>
              <w:jc w:val="right"/>
              <w:rPr>
                <w:rFonts w:asciiTheme="majorBidi" w:hAnsiTheme="majorBidi" w:cstheme="majorBidi"/>
              </w:rPr>
            </w:pPr>
            <w:r w:rsidRPr="00313072">
              <w:rPr>
                <w:rFonts w:asciiTheme="majorBidi" w:hAnsiTheme="majorBidi" w:cstheme="majorBidi"/>
              </w:rPr>
              <w:t>(12,348,016)</w:t>
            </w:r>
          </w:p>
        </w:tc>
      </w:tr>
      <w:tr w:rsidR="00B630F9" w:rsidRPr="00313072" w14:paraId="64D5536B" w14:textId="77777777" w:rsidTr="00B630F9">
        <w:trPr>
          <w:trHeight w:val="397"/>
        </w:trPr>
        <w:tc>
          <w:tcPr>
            <w:tcW w:w="5812" w:type="dxa"/>
            <w:vAlign w:val="bottom"/>
          </w:tcPr>
          <w:p w14:paraId="2B9E29F8" w14:textId="5E3906BB" w:rsidR="00B630F9" w:rsidRPr="00313072" w:rsidRDefault="00B630F9" w:rsidP="00DA24AF">
            <w:pPr>
              <w:ind w:left="-96" w:right="0"/>
              <w:jc w:val="left"/>
              <w:rPr>
                <w:rFonts w:asciiTheme="majorBidi" w:eastAsia="Calibri" w:hAnsiTheme="majorBidi" w:cstheme="majorBidi"/>
                <w:cs/>
              </w:rPr>
            </w:pPr>
            <w:r w:rsidRPr="00313072">
              <w:rPr>
                <w:rFonts w:asciiTheme="majorBidi" w:eastAsia="Calibri" w:hAnsiTheme="majorBidi" w:cstheme="majorBidi"/>
              </w:rPr>
              <w:t>Add Amortization - Accumulated depreciation</w:t>
            </w:r>
          </w:p>
        </w:tc>
        <w:tc>
          <w:tcPr>
            <w:tcW w:w="1984" w:type="dxa"/>
            <w:shd w:val="clear" w:color="auto" w:fill="auto"/>
            <w:vAlign w:val="bottom"/>
          </w:tcPr>
          <w:p w14:paraId="6DBCDE24" w14:textId="0FD98327" w:rsidR="00B630F9" w:rsidRPr="00313072" w:rsidRDefault="00B630F9" w:rsidP="00DA24AF">
            <w:pPr>
              <w:tabs>
                <w:tab w:val="left" w:pos="360"/>
                <w:tab w:val="left" w:pos="900"/>
              </w:tabs>
              <w:ind w:right="29"/>
              <w:jc w:val="right"/>
              <w:rPr>
                <w:rFonts w:asciiTheme="majorBidi" w:hAnsiTheme="majorBidi" w:cstheme="majorBidi"/>
                <w:cs/>
              </w:rPr>
            </w:pPr>
            <w:r w:rsidRPr="00313072">
              <w:rPr>
                <w:rFonts w:asciiTheme="majorBidi" w:hAnsiTheme="majorBidi" w:cstheme="majorBidi"/>
              </w:rPr>
              <w:t>215,702,086</w:t>
            </w:r>
          </w:p>
        </w:tc>
        <w:tc>
          <w:tcPr>
            <w:tcW w:w="1985" w:type="dxa"/>
            <w:shd w:val="clear" w:color="auto" w:fill="auto"/>
            <w:vAlign w:val="bottom"/>
          </w:tcPr>
          <w:p w14:paraId="01A2FD20" w14:textId="1DFEEE2A" w:rsidR="00B630F9" w:rsidRPr="00313072" w:rsidRDefault="00B630F9" w:rsidP="00DA24AF">
            <w:pPr>
              <w:tabs>
                <w:tab w:val="left" w:pos="360"/>
                <w:tab w:val="left" w:pos="900"/>
              </w:tabs>
              <w:ind w:right="29"/>
              <w:jc w:val="right"/>
              <w:rPr>
                <w:rFonts w:asciiTheme="majorBidi" w:hAnsiTheme="majorBidi" w:cstheme="majorBidi"/>
              </w:rPr>
            </w:pPr>
            <w:r w:rsidRPr="00313072">
              <w:rPr>
                <w:rFonts w:asciiTheme="majorBidi" w:hAnsiTheme="majorBidi" w:cstheme="majorBidi"/>
              </w:rPr>
              <w:t>233,542</w:t>
            </w:r>
          </w:p>
        </w:tc>
      </w:tr>
      <w:tr w:rsidR="00B630F9" w:rsidRPr="00313072" w14:paraId="14608F29" w14:textId="77777777" w:rsidTr="00B630F9">
        <w:trPr>
          <w:trHeight w:val="397"/>
        </w:trPr>
        <w:tc>
          <w:tcPr>
            <w:tcW w:w="5812" w:type="dxa"/>
            <w:vAlign w:val="bottom"/>
          </w:tcPr>
          <w:p w14:paraId="2989798C" w14:textId="23A1F996" w:rsidR="00B630F9" w:rsidRPr="00313072" w:rsidRDefault="00B630F9" w:rsidP="00DA24AF">
            <w:pPr>
              <w:ind w:left="-96" w:right="0"/>
              <w:jc w:val="left"/>
              <w:rPr>
                <w:rFonts w:asciiTheme="majorBidi" w:eastAsia="Calibri" w:hAnsiTheme="majorBidi" w:cstheme="majorBidi"/>
              </w:rPr>
            </w:pPr>
            <w:r w:rsidRPr="00313072">
              <w:rPr>
                <w:rFonts w:asciiTheme="majorBidi" w:eastAsia="Calibri" w:hAnsiTheme="majorBidi" w:cstheme="majorBidi"/>
              </w:rPr>
              <w:t>Add Increase from the purchase of investments - Cost</w:t>
            </w:r>
          </w:p>
        </w:tc>
        <w:tc>
          <w:tcPr>
            <w:tcW w:w="1984" w:type="dxa"/>
            <w:shd w:val="clear" w:color="auto" w:fill="auto"/>
            <w:vAlign w:val="bottom"/>
          </w:tcPr>
          <w:p w14:paraId="1A08B552" w14:textId="26893514" w:rsidR="00B630F9" w:rsidRPr="00313072" w:rsidRDefault="00B630F9" w:rsidP="00DA24AF">
            <w:pPr>
              <w:tabs>
                <w:tab w:val="left" w:pos="360"/>
                <w:tab w:val="left" w:pos="900"/>
              </w:tabs>
              <w:ind w:right="29"/>
              <w:jc w:val="right"/>
              <w:rPr>
                <w:rFonts w:asciiTheme="majorBidi" w:hAnsiTheme="majorBidi" w:cstheme="majorBidi"/>
                <w:cs/>
              </w:rPr>
            </w:pPr>
            <w:r w:rsidRPr="00313072">
              <w:rPr>
                <w:rFonts w:asciiTheme="majorBidi" w:hAnsiTheme="majorBidi" w:cstheme="majorBidi"/>
              </w:rPr>
              <w:t>1,208,917,210</w:t>
            </w:r>
          </w:p>
        </w:tc>
        <w:tc>
          <w:tcPr>
            <w:tcW w:w="1985" w:type="dxa"/>
            <w:shd w:val="clear" w:color="auto" w:fill="auto"/>
            <w:vAlign w:val="bottom"/>
          </w:tcPr>
          <w:p w14:paraId="5B20CCE0" w14:textId="128BA4DA" w:rsidR="00B630F9" w:rsidRPr="00313072" w:rsidRDefault="00B630F9" w:rsidP="00DA24AF">
            <w:pPr>
              <w:tabs>
                <w:tab w:val="left" w:pos="360"/>
                <w:tab w:val="left" w:pos="900"/>
              </w:tabs>
              <w:ind w:right="29"/>
              <w:jc w:val="right"/>
              <w:rPr>
                <w:rFonts w:asciiTheme="majorBidi" w:hAnsiTheme="majorBidi" w:cstheme="majorBidi"/>
              </w:rPr>
            </w:pPr>
            <w:r w:rsidRPr="00313072">
              <w:rPr>
                <w:rFonts w:asciiTheme="majorBidi" w:hAnsiTheme="majorBidi" w:cstheme="majorBidi"/>
              </w:rPr>
              <w:t>-</w:t>
            </w:r>
          </w:p>
        </w:tc>
      </w:tr>
      <w:tr w:rsidR="00B630F9" w:rsidRPr="00313072" w14:paraId="0F4550C8" w14:textId="77777777" w:rsidTr="00B630F9">
        <w:trPr>
          <w:trHeight w:val="397"/>
        </w:trPr>
        <w:tc>
          <w:tcPr>
            <w:tcW w:w="5812" w:type="dxa"/>
            <w:vAlign w:val="bottom"/>
          </w:tcPr>
          <w:p w14:paraId="70507D14" w14:textId="2779EAA8" w:rsidR="00B630F9" w:rsidRPr="00313072" w:rsidRDefault="00B630F9" w:rsidP="00DA24AF">
            <w:pPr>
              <w:ind w:left="-96" w:right="0"/>
              <w:jc w:val="left"/>
              <w:rPr>
                <w:rFonts w:asciiTheme="majorBidi" w:eastAsia="Calibri" w:hAnsiTheme="majorBidi" w:cstheme="majorBidi"/>
                <w:cs/>
              </w:rPr>
            </w:pPr>
            <w:r w:rsidRPr="00313072">
              <w:rPr>
                <w:rFonts w:asciiTheme="majorBidi" w:eastAsia="Calibri" w:hAnsiTheme="majorBidi" w:cstheme="majorBidi"/>
                <w:cs/>
              </w:rPr>
              <w:t>(</w:t>
            </w:r>
            <w:r w:rsidRPr="00313072">
              <w:rPr>
                <w:rFonts w:asciiTheme="majorBidi" w:eastAsia="Calibri" w:hAnsiTheme="majorBidi" w:cstheme="majorBidi"/>
              </w:rPr>
              <w:t>Less) Increase from the purchase of investments - Depreciation</w:t>
            </w:r>
          </w:p>
        </w:tc>
        <w:tc>
          <w:tcPr>
            <w:tcW w:w="1984" w:type="dxa"/>
            <w:shd w:val="clear" w:color="auto" w:fill="auto"/>
            <w:vAlign w:val="bottom"/>
          </w:tcPr>
          <w:p w14:paraId="5ADB69F7" w14:textId="78C605CC" w:rsidR="00B630F9" w:rsidRPr="00313072" w:rsidRDefault="00B630F9" w:rsidP="00DA24AF">
            <w:pPr>
              <w:tabs>
                <w:tab w:val="left" w:pos="360"/>
                <w:tab w:val="left" w:pos="900"/>
              </w:tabs>
              <w:ind w:right="29"/>
              <w:jc w:val="right"/>
              <w:rPr>
                <w:rFonts w:asciiTheme="majorBidi" w:hAnsiTheme="majorBidi" w:cstheme="majorBidi"/>
                <w:cs/>
              </w:rPr>
            </w:pPr>
            <w:r w:rsidRPr="00313072">
              <w:rPr>
                <w:rFonts w:asciiTheme="majorBidi" w:hAnsiTheme="majorBidi" w:cstheme="majorBidi"/>
                <w:cs/>
              </w:rPr>
              <w:t>(</w:t>
            </w:r>
            <w:r w:rsidRPr="00313072">
              <w:rPr>
                <w:rFonts w:asciiTheme="majorBidi" w:hAnsiTheme="majorBidi" w:cstheme="majorBidi"/>
              </w:rPr>
              <w:t>211,741,847</w:t>
            </w:r>
            <w:r w:rsidRPr="00313072">
              <w:rPr>
                <w:rFonts w:asciiTheme="majorBidi" w:hAnsiTheme="majorBidi" w:cstheme="majorBidi"/>
                <w:cs/>
              </w:rPr>
              <w:t>)</w:t>
            </w:r>
          </w:p>
        </w:tc>
        <w:tc>
          <w:tcPr>
            <w:tcW w:w="1985" w:type="dxa"/>
            <w:shd w:val="clear" w:color="auto" w:fill="auto"/>
            <w:vAlign w:val="bottom"/>
          </w:tcPr>
          <w:p w14:paraId="2E7D12C1" w14:textId="123FFB11" w:rsidR="00B630F9" w:rsidRPr="00313072" w:rsidRDefault="00B630F9" w:rsidP="00DA24AF">
            <w:pPr>
              <w:tabs>
                <w:tab w:val="left" w:pos="360"/>
                <w:tab w:val="left" w:pos="900"/>
              </w:tabs>
              <w:ind w:right="29"/>
              <w:jc w:val="right"/>
              <w:rPr>
                <w:rFonts w:asciiTheme="majorBidi" w:hAnsiTheme="majorBidi" w:cstheme="majorBidi"/>
              </w:rPr>
            </w:pPr>
            <w:r w:rsidRPr="00313072">
              <w:rPr>
                <w:rFonts w:asciiTheme="majorBidi" w:hAnsiTheme="majorBidi" w:cstheme="majorBidi"/>
              </w:rPr>
              <w:t>-</w:t>
            </w:r>
          </w:p>
        </w:tc>
      </w:tr>
      <w:tr w:rsidR="00B630F9" w:rsidRPr="00313072" w14:paraId="6A3C826E" w14:textId="77777777" w:rsidTr="00B630F9">
        <w:trPr>
          <w:trHeight w:val="397"/>
        </w:trPr>
        <w:tc>
          <w:tcPr>
            <w:tcW w:w="5812" w:type="dxa"/>
            <w:shd w:val="clear" w:color="auto" w:fill="auto"/>
            <w:vAlign w:val="bottom"/>
          </w:tcPr>
          <w:p w14:paraId="4D45BE05" w14:textId="50586764" w:rsidR="00B630F9" w:rsidRPr="00313072" w:rsidRDefault="00B630F9" w:rsidP="00DA24AF">
            <w:pPr>
              <w:ind w:left="-96" w:right="0"/>
              <w:jc w:val="left"/>
              <w:rPr>
                <w:rFonts w:asciiTheme="majorBidi" w:eastAsia="Calibri" w:hAnsiTheme="majorBidi" w:cstheme="majorBidi"/>
                <w:cs/>
              </w:rPr>
            </w:pPr>
            <w:r w:rsidRPr="00313072">
              <w:rPr>
                <w:rFonts w:asciiTheme="majorBidi" w:eastAsia="Calibri" w:hAnsiTheme="majorBidi" w:cstheme="majorBidi"/>
              </w:rPr>
              <w:t>Allowance for asset impairment</w:t>
            </w:r>
            <w:r w:rsidRPr="00313072">
              <w:rPr>
                <w:rFonts w:asciiTheme="majorBidi" w:eastAsia="Calibri" w:hAnsiTheme="majorBidi" w:cstheme="majorBidi"/>
                <w:cs/>
              </w:rPr>
              <w:t xml:space="preserve"> </w:t>
            </w:r>
          </w:p>
        </w:tc>
        <w:tc>
          <w:tcPr>
            <w:tcW w:w="1984" w:type="dxa"/>
            <w:shd w:val="clear" w:color="auto" w:fill="auto"/>
            <w:vAlign w:val="bottom"/>
          </w:tcPr>
          <w:p w14:paraId="0797959E" w14:textId="5FD95287" w:rsidR="00B630F9" w:rsidRPr="00313072" w:rsidRDefault="00B630F9" w:rsidP="00DA24AF">
            <w:pPr>
              <w:pBdr>
                <w:bottom w:val="single" w:sz="4" w:space="1" w:color="auto"/>
              </w:pBdr>
              <w:tabs>
                <w:tab w:val="left" w:pos="360"/>
                <w:tab w:val="left" w:pos="900"/>
              </w:tabs>
              <w:ind w:right="29"/>
              <w:jc w:val="right"/>
              <w:rPr>
                <w:rFonts w:asciiTheme="majorBidi" w:hAnsiTheme="majorBidi" w:cstheme="majorBidi"/>
                <w:cs/>
              </w:rPr>
            </w:pPr>
            <w:r w:rsidRPr="00313072">
              <w:rPr>
                <w:rFonts w:asciiTheme="majorBidi" w:hAnsiTheme="majorBidi" w:cstheme="majorBidi"/>
                <w:cs/>
              </w:rPr>
              <w:t>(</w:t>
            </w:r>
            <w:r w:rsidRPr="00313072">
              <w:rPr>
                <w:rFonts w:asciiTheme="majorBidi" w:hAnsiTheme="majorBidi" w:cstheme="majorBidi"/>
              </w:rPr>
              <w:t>26,200,000</w:t>
            </w:r>
            <w:r w:rsidRPr="00313072">
              <w:rPr>
                <w:rFonts w:asciiTheme="majorBidi" w:hAnsiTheme="majorBidi" w:cstheme="majorBidi"/>
                <w:cs/>
              </w:rPr>
              <w:t>)</w:t>
            </w:r>
          </w:p>
        </w:tc>
        <w:tc>
          <w:tcPr>
            <w:tcW w:w="1985" w:type="dxa"/>
            <w:shd w:val="clear" w:color="auto" w:fill="auto"/>
            <w:vAlign w:val="bottom"/>
          </w:tcPr>
          <w:p w14:paraId="5D539308" w14:textId="3B8F73AC" w:rsidR="00B630F9" w:rsidRPr="00313072" w:rsidRDefault="00B630F9" w:rsidP="00DA24AF">
            <w:pPr>
              <w:pBdr>
                <w:bottom w:val="single" w:sz="4" w:space="1" w:color="auto"/>
              </w:pBdr>
              <w:tabs>
                <w:tab w:val="left" w:pos="360"/>
                <w:tab w:val="left" w:pos="900"/>
              </w:tabs>
              <w:ind w:right="29"/>
              <w:jc w:val="right"/>
              <w:rPr>
                <w:rFonts w:asciiTheme="majorBidi" w:hAnsiTheme="majorBidi" w:cstheme="majorBidi"/>
              </w:rPr>
            </w:pPr>
            <w:r w:rsidRPr="00313072">
              <w:rPr>
                <w:rFonts w:asciiTheme="majorBidi" w:hAnsiTheme="majorBidi" w:cstheme="majorBidi"/>
              </w:rPr>
              <w:t>-</w:t>
            </w:r>
          </w:p>
        </w:tc>
      </w:tr>
      <w:tr w:rsidR="00B630F9" w:rsidRPr="00313072" w14:paraId="125DD95B" w14:textId="77777777" w:rsidTr="00B630F9">
        <w:trPr>
          <w:trHeight w:val="397"/>
        </w:trPr>
        <w:tc>
          <w:tcPr>
            <w:tcW w:w="5812" w:type="dxa"/>
            <w:shd w:val="clear" w:color="auto" w:fill="auto"/>
            <w:vAlign w:val="bottom"/>
          </w:tcPr>
          <w:p w14:paraId="66EE22CF" w14:textId="4FC8ED2B" w:rsidR="00B630F9" w:rsidRPr="00313072" w:rsidRDefault="00B630F9" w:rsidP="00DA24AF">
            <w:pPr>
              <w:ind w:left="-96" w:right="0"/>
              <w:jc w:val="left"/>
              <w:rPr>
                <w:rFonts w:asciiTheme="majorBidi" w:eastAsia="Calibri" w:hAnsiTheme="majorBidi" w:cstheme="majorBidi"/>
              </w:rPr>
            </w:pPr>
            <w:r w:rsidRPr="00313072">
              <w:rPr>
                <w:rFonts w:asciiTheme="majorBidi" w:eastAsia="Calibri" w:hAnsiTheme="majorBidi" w:cstheme="majorBidi"/>
              </w:rPr>
              <w:t xml:space="preserve">Net book value as at </w:t>
            </w:r>
            <w:r w:rsidRPr="00313072">
              <w:rPr>
                <w:rFonts w:asciiTheme="majorBidi" w:hAnsiTheme="majorBidi" w:cstheme="majorBidi"/>
                <w:snapToGrid w:val="0"/>
                <w:lang w:eastAsia="th-TH"/>
              </w:rPr>
              <w:t xml:space="preserve"> June 30</w:t>
            </w:r>
            <w:r w:rsidRPr="00313072">
              <w:rPr>
                <w:rFonts w:asciiTheme="majorBidi" w:eastAsia="Calibri" w:hAnsiTheme="majorBidi" w:cstheme="majorBidi"/>
              </w:rPr>
              <w:t>, 2022</w:t>
            </w:r>
          </w:p>
        </w:tc>
        <w:tc>
          <w:tcPr>
            <w:tcW w:w="1984" w:type="dxa"/>
            <w:shd w:val="clear" w:color="auto" w:fill="auto"/>
            <w:vAlign w:val="bottom"/>
          </w:tcPr>
          <w:p w14:paraId="58BA5CED" w14:textId="2F3FE2C8" w:rsidR="00B630F9" w:rsidRPr="00313072" w:rsidRDefault="00B630F9" w:rsidP="00DA24AF">
            <w:pPr>
              <w:pBdr>
                <w:bottom w:val="double" w:sz="4" w:space="1" w:color="auto"/>
              </w:pBdr>
              <w:tabs>
                <w:tab w:val="decimal" w:pos="1001"/>
                <w:tab w:val="right" w:pos="1136"/>
              </w:tabs>
              <w:ind w:right="29"/>
              <w:jc w:val="right"/>
              <w:rPr>
                <w:rFonts w:asciiTheme="majorBidi" w:hAnsiTheme="majorBidi" w:cstheme="majorBidi"/>
              </w:rPr>
            </w:pPr>
            <w:r w:rsidRPr="00313072">
              <w:rPr>
                <w:rFonts w:asciiTheme="majorBidi" w:hAnsiTheme="majorBidi" w:cstheme="majorBidi"/>
              </w:rPr>
              <w:t>1,757,349,539</w:t>
            </w:r>
          </w:p>
        </w:tc>
        <w:tc>
          <w:tcPr>
            <w:tcW w:w="1985" w:type="dxa"/>
            <w:shd w:val="clear" w:color="auto" w:fill="auto"/>
            <w:vAlign w:val="bottom"/>
          </w:tcPr>
          <w:p w14:paraId="008BE85D" w14:textId="58037B8D" w:rsidR="00B630F9" w:rsidRPr="00313072" w:rsidRDefault="00B630F9" w:rsidP="00DA24AF">
            <w:pPr>
              <w:pBdr>
                <w:bottom w:val="double" w:sz="4" w:space="1" w:color="auto"/>
              </w:pBdr>
              <w:tabs>
                <w:tab w:val="decimal" w:pos="1001"/>
                <w:tab w:val="right" w:pos="1136"/>
              </w:tabs>
              <w:ind w:right="29"/>
              <w:jc w:val="right"/>
              <w:rPr>
                <w:rFonts w:asciiTheme="majorBidi" w:hAnsiTheme="majorBidi" w:cstheme="majorBidi"/>
              </w:rPr>
            </w:pPr>
            <w:r w:rsidRPr="00313072">
              <w:rPr>
                <w:rFonts w:asciiTheme="majorBidi" w:hAnsiTheme="majorBidi" w:cstheme="majorBidi"/>
              </w:rPr>
              <w:t>507,961,427</w:t>
            </w:r>
          </w:p>
        </w:tc>
      </w:tr>
    </w:tbl>
    <w:p w14:paraId="33A8B0A4" w14:textId="54E9C866" w:rsidR="00314139" w:rsidRPr="00313072" w:rsidRDefault="00314139" w:rsidP="00DA24AF">
      <w:pPr>
        <w:spacing w:before="120" w:after="120"/>
        <w:ind w:left="426" w:right="1"/>
        <w:jc w:val="thaiDistribute"/>
        <w:rPr>
          <w:rFonts w:asciiTheme="majorBidi" w:hAnsiTheme="majorBidi" w:cstheme="majorBidi"/>
          <w:cs/>
        </w:rPr>
      </w:pPr>
      <w:r w:rsidRPr="00313072">
        <w:rPr>
          <w:rFonts w:asciiTheme="majorBidi" w:hAnsiTheme="majorBidi" w:cstheme="majorBidi"/>
        </w:rPr>
        <w:t xml:space="preserve">As at </w:t>
      </w:r>
      <w:r w:rsidR="00A302A5" w:rsidRPr="00313072">
        <w:rPr>
          <w:rFonts w:asciiTheme="majorBidi" w:hAnsiTheme="majorBidi" w:cstheme="majorBidi"/>
        </w:rPr>
        <w:t>June 30</w:t>
      </w:r>
      <w:r w:rsidRPr="00313072">
        <w:rPr>
          <w:rFonts w:asciiTheme="majorBidi" w:hAnsiTheme="majorBidi" w:cstheme="majorBidi"/>
        </w:rPr>
        <w:t xml:space="preserve">, </w:t>
      </w:r>
      <w:r w:rsidR="005D1174" w:rsidRPr="00313072">
        <w:rPr>
          <w:rFonts w:asciiTheme="majorBidi" w:hAnsiTheme="majorBidi" w:cstheme="majorBidi"/>
        </w:rPr>
        <w:t>202</w:t>
      </w:r>
      <w:r w:rsidR="009E013F" w:rsidRPr="00313072">
        <w:rPr>
          <w:rFonts w:asciiTheme="majorBidi" w:hAnsiTheme="majorBidi" w:cstheme="majorBidi"/>
        </w:rPr>
        <w:t>2</w:t>
      </w:r>
      <w:r w:rsidRPr="00313072">
        <w:rPr>
          <w:rFonts w:asciiTheme="majorBidi" w:hAnsiTheme="majorBidi" w:cstheme="majorBidi"/>
          <w:cs/>
        </w:rPr>
        <w:t xml:space="preserve"> </w:t>
      </w:r>
      <w:r w:rsidRPr="00313072">
        <w:rPr>
          <w:rFonts w:asciiTheme="majorBidi" w:hAnsiTheme="majorBidi" w:cstheme="majorBidi"/>
        </w:rPr>
        <w:t xml:space="preserve">and December </w:t>
      </w:r>
      <w:r w:rsidR="005D1174" w:rsidRPr="00313072">
        <w:rPr>
          <w:rFonts w:asciiTheme="majorBidi" w:hAnsiTheme="majorBidi" w:cstheme="majorBidi"/>
        </w:rPr>
        <w:t>31</w:t>
      </w:r>
      <w:r w:rsidRPr="00313072">
        <w:rPr>
          <w:rFonts w:asciiTheme="majorBidi" w:hAnsiTheme="majorBidi" w:cstheme="majorBidi"/>
        </w:rPr>
        <w:t xml:space="preserve">, </w:t>
      </w:r>
      <w:r w:rsidR="005D1174" w:rsidRPr="00313072">
        <w:rPr>
          <w:rFonts w:asciiTheme="majorBidi" w:hAnsiTheme="majorBidi" w:cstheme="majorBidi"/>
        </w:rPr>
        <w:t>202</w:t>
      </w:r>
      <w:r w:rsidR="009E013F" w:rsidRPr="00313072">
        <w:rPr>
          <w:rFonts w:asciiTheme="majorBidi" w:hAnsiTheme="majorBidi" w:cstheme="majorBidi"/>
        </w:rPr>
        <w:t>1</w:t>
      </w:r>
      <w:r w:rsidRPr="00313072">
        <w:rPr>
          <w:rFonts w:asciiTheme="majorBidi" w:hAnsiTheme="majorBidi" w:cstheme="majorBidi"/>
        </w:rPr>
        <w:t xml:space="preserve">, the Group has investment properties, pledged as collateral for a loan, in accordance with Note </w:t>
      </w:r>
      <w:r w:rsidR="00927140" w:rsidRPr="00313072">
        <w:rPr>
          <w:rFonts w:asciiTheme="majorBidi" w:hAnsiTheme="majorBidi" w:cstheme="majorBidi"/>
        </w:rPr>
        <w:t xml:space="preserve">15 and </w:t>
      </w:r>
      <w:r w:rsidR="005D1174" w:rsidRPr="00313072">
        <w:rPr>
          <w:rFonts w:asciiTheme="majorBidi" w:hAnsiTheme="majorBidi" w:cstheme="majorBidi"/>
        </w:rPr>
        <w:t>1</w:t>
      </w:r>
      <w:r w:rsidR="00AE58F4" w:rsidRPr="00313072">
        <w:rPr>
          <w:rFonts w:asciiTheme="majorBidi" w:hAnsiTheme="majorBidi" w:cstheme="majorBidi"/>
        </w:rPr>
        <w:t>6</w:t>
      </w:r>
      <w:r w:rsidRPr="00313072">
        <w:rPr>
          <w:rFonts w:asciiTheme="majorBidi" w:hAnsiTheme="majorBidi" w:cstheme="majorBidi"/>
          <w:cs/>
        </w:rPr>
        <w:t xml:space="preserve"> </w:t>
      </w:r>
      <w:r w:rsidRPr="00313072">
        <w:rPr>
          <w:rFonts w:asciiTheme="majorBidi" w:hAnsiTheme="majorBidi" w:cstheme="majorBidi"/>
        </w:rPr>
        <w:t>as follows</w:t>
      </w:r>
      <w:r w:rsidR="00400835" w:rsidRPr="00313072">
        <w:rPr>
          <w:rFonts w:asciiTheme="majorBidi" w:hAnsiTheme="majorBidi" w:cstheme="majorBidi"/>
        </w:rPr>
        <w:t xml:space="preserve"> </w:t>
      </w:r>
      <w:r w:rsidRPr="00313072">
        <w:rPr>
          <w:rFonts w:asciiTheme="majorBidi" w:hAnsiTheme="majorBidi" w:cstheme="majorBidi"/>
        </w:rPr>
        <w:t>:</w:t>
      </w:r>
    </w:p>
    <w:tbl>
      <w:tblPr>
        <w:tblW w:w="9780" w:type="dxa"/>
        <w:tblInd w:w="426" w:type="dxa"/>
        <w:tblLook w:val="01E0" w:firstRow="1" w:lastRow="1" w:firstColumn="1" w:lastColumn="1" w:noHBand="0" w:noVBand="0"/>
      </w:tblPr>
      <w:tblGrid>
        <w:gridCol w:w="3685"/>
        <w:gridCol w:w="1559"/>
        <w:gridCol w:w="1503"/>
        <w:gridCol w:w="1616"/>
        <w:gridCol w:w="1417"/>
      </w:tblGrid>
      <w:tr w:rsidR="00E54387" w:rsidRPr="00313072" w14:paraId="56E9F3C4" w14:textId="77777777" w:rsidTr="00B630F9">
        <w:trPr>
          <w:trHeight w:val="397"/>
          <w:tblHeader/>
        </w:trPr>
        <w:tc>
          <w:tcPr>
            <w:tcW w:w="3685" w:type="dxa"/>
            <w:shd w:val="clear" w:color="auto" w:fill="auto"/>
            <w:vAlign w:val="bottom"/>
          </w:tcPr>
          <w:p w14:paraId="522CB84B" w14:textId="77777777" w:rsidR="00FA5C27" w:rsidRPr="00313072" w:rsidRDefault="00FA5C27" w:rsidP="00DA24AF">
            <w:pPr>
              <w:tabs>
                <w:tab w:val="left" w:pos="360"/>
                <w:tab w:val="left" w:pos="900"/>
              </w:tabs>
              <w:ind w:right="1"/>
              <w:jc w:val="left"/>
              <w:rPr>
                <w:rFonts w:asciiTheme="majorBidi" w:hAnsiTheme="majorBidi" w:cstheme="majorBidi"/>
                <w:b/>
                <w:bCs/>
              </w:rPr>
            </w:pPr>
          </w:p>
        </w:tc>
        <w:tc>
          <w:tcPr>
            <w:tcW w:w="6095" w:type="dxa"/>
            <w:gridSpan w:val="4"/>
            <w:shd w:val="clear" w:color="auto" w:fill="auto"/>
            <w:vAlign w:val="bottom"/>
          </w:tcPr>
          <w:p w14:paraId="18A6ED4A" w14:textId="5C4D302A" w:rsidR="00FA5C27" w:rsidRPr="00313072" w:rsidRDefault="00640838" w:rsidP="00DA24AF">
            <w:pPr>
              <w:pBdr>
                <w:bottom w:val="single" w:sz="4" w:space="1" w:color="auto"/>
              </w:pBdr>
              <w:tabs>
                <w:tab w:val="left" w:pos="360"/>
                <w:tab w:val="left" w:pos="900"/>
              </w:tabs>
              <w:ind w:right="-15"/>
              <w:jc w:val="right"/>
              <w:rPr>
                <w:rFonts w:asciiTheme="majorBidi" w:hAnsiTheme="majorBidi" w:cstheme="majorBidi"/>
                <w:cs/>
              </w:rPr>
            </w:pPr>
            <w:r w:rsidRPr="00313072">
              <w:rPr>
                <w:rFonts w:asciiTheme="majorBidi" w:hAnsiTheme="majorBidi" w:cstheme="majorBidi"/>
              </w:rPr>
              <w:t>(Unit : Million Baht)</w:t>
            </w:r>
          </w:p>
        </w:tc>
      </w:tr>
      <w:tr w:rsidR="00FB155D" w:rsidRPr="00313072" w14:paraId="4B4EB44C" w14:textId="77777777" w:rsidTr="00B630F9">
        <w:trPr>
          <w:trHeight w:val="397"/>
          <w:tblHeader/>
        </w:trPr>
        <w:tc>
          <w:tcPr>
            <w:tcW w:w="3685" w:type="dxa"/>
            <w:shd w:val="clear" w:color="auto" w:fill="auto"/>
            <w:vAlign w:val="bottom"/>
          </w:tcPr>
          <w:p w14:paraId="19687D3B" w14:textId="77777777" w:rsidR="00FB155D" w:rsidRPr="00313072" w:rsidRDefault="00FB155D" w:rsidP="00DA24AF">
            <w:pPr>
              <w:tabs>
                <w:tab w:val="left" w:pos="360"/>
                <w:tab w:val="left" w:pos="900"/>
              </w:tabs>
              <w:ind w:right="1"/>
              <w:jc w:val="left"/>
              <w:rPr>
                <w:rFonts w:asciiTheme="majorBidi" w:hAnsiTheme="majorBidi" w:cstheme="majorBidi"/>
                <w:b/>
                <w:bCs/>
              </w:rPr>
            </w:pPr>
          </w:p>
        </w:tc>
        <w:tc>
          <w:tcPr>
            <w:tcW w:w="3062" w:type="dxa"/>
            <w:gridSpan w:val="2"/>
            <w:vAlign w:val="bottom"/>
          </w:tcPr>
          <w:p w14:paraId="589911BB" w14:textId="7F719610" w:rsidR="00FB155D" w:rsidRPr="00313072" w:rsidRDefault="00FB155D"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Consolidated</w:t>
            </w:r>
          </w:p>
        </w:tc>
        <w:tc>
          <w:tcPr>
            <w:tcW w:w="3033" w:type="dxa"/>
            <w:gridSpan w:val="2"/>
            <w:vAlign w:val="bottom"/>
          </w:tcPr>
          <w:p w14:paraId="034A0FD9" w14:textId="12A72CAE" w:rsidR="00FB155D" w:rsidRPr="00313072" w:rsidRDefault="00FB155D"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Separate</w:t>
            </w:r>
          </w:p>
        </w:tc>
      </w:tr>
      <w:tr w:rsidR="00FB155D" w:rsidRPr="00313072" w14:paraId="14D92E9F" w14:textId="77777777" w:rsidTr="00B630F9">
        <w:trPr>
          <w:trHeight w:val="397"/>
          <w:tblHeader/>
        </w:trPr>
        <w:tc>
          <w:tcPr>
            <w:tcW w:w="3685" w:type="dxa"/>
            <w:shd w:val="clear" w:color="auto" w:fill="auto"/>
            <w:vAlign w:val="bottom"/>
          </w:tcPr>
          <w:p w14:paraId="683995C5" w14:textId="77777777" w:rsidR="00FB155D" w:rsidRPr="00313072" w:rsidRDefault="00FB155D" w:rsidP="00DA24AF">
            <w:pPr>
              <w:tabs>
                <w:tab w:val="left" w:pos="360"/>
                <w:tab w:val="left" w:pos="900"/>
              </w:tabs>
              <w:ind w:right="1"/>
              <w:jc w:val="left"/>
              <w:rPr>
                <w:rFonts w:asciiTheme="majorBidi" w:hAnsiTheme="majorBidi" w:cstheme="majorBidi"/>
                <w:b/>
                <w:bCs/>
              </w:rPr>
            </w:pPr>
          </w:p>
        </w:tc>
        <w:tc>
          <w:tcPr>
            <w:tcW w:w="3062" w:type="dxa"/>
            <w:gridSpan w:val="2"/>
            <w:vAlign w:val="bottom"/>
            <w:hideMark/>
          </w:tcPr>
          <w:p w14:paraId="0433922B" w14:textId="1078F9CE" w:rsidR="00FB155D" w:rsidRPr="00313072" w:rsidRDefault="00FB155D" w:rsidP="00DA24AF">
            <w:pPr>
              <w:pBdr>
                <w:bottom w:val="single" w:sz="4" w:space="1" w:color="auto"/>
              </w:pBdr>
              <w:tabs>
                <w:tab w:val="left" w:pos="360"/>
                <w:tab w:val="left" w:pos="900"/>
              </w:tabs>
              <w:ind w:right="1"/>
              <w:jc w:val="center"/>
              <w:rPr>
                <w:rFonts w:asciiTheme="majorBidi" w:hAnsiTheme="majorBidi" w:cstheme="majorBidi"/>
              </w:rPr>
            </w:pPr>
            <w:r w:rsidRPr="00313072">
              <w:rPr>
                <w:rFonts w:asciiTheme="majorBidi" w:hAnsiTheme="majorBidi" w:cstheme="majorBidi"/>
              </w:rPr>
              <w:t>financial statements</w:t>
            </w:r>
          </w:p>
        </w:tc>
        <w:tc>
          <w:tcPr>
            <w:tcW w:w="3033" w:type="dxa"/>
            <w:gridSpan w:val="2"/>
            <w:vAlign w:val="bottom"/>
            <w:hideMark/>
          </w:tcPr>
          <w:p w14:paraId="497B28CD" w14:textId="781B91B7" w:rsidR="00FB155D" w:rsidRPr="00313072" w:rsidRDefault="00FB155D" w:rsidP="00DA24AF">
            <w:pPr>
              <w:pBdr>
                <w:bottom w:val="single" w:sz="4" w:space="1" w:color="auto"/>
              </w:pBdr>
              <w:tabs>
                <w:tab w:val="left" w:pos="360"/>
                <w:tab w:val="left" w:pos="900"/>
              </w:tabs>
              <w:ind w:right="1"/>
              <w:jc w:val="center"/>
              <w:rPr>
                <w:rFonts w:asciiTheme="majorBidi" w:hAnsiTheme="majorBidi" w:cstheme="majorBidi"/>
              </w:rPr>
            </w:pPr>
            <w:r w:rsidRPr="00313072">
              <w:rPr>
                <w:rFonts w:asciiTheme="majorBidi" w:hAnsiTheme="majorBidi" w:cstheme="majorBidi"/>
              </w:rPr>
              <w:t>financial statements</w:t>
            </w:r>
          </w:p>
        </w:tc>
      </w:tr>
      <w:tr w:rsidR="00390230" w:rsidRPr="00313072" w14:paraId="3F356DF5" w14:textId="77777777" w:rsidTr="00B630F9">
        <w:trPr>
          <w:trHeight w:val="397"/>
          <w:tblHeader/>
        </w:trPr>
        <w:tc>
          <w:tcPr>
            <w:tcW w:w="3685" w:type="dxa"/>
            <w:shd w:val="clear" w:color="auto" w:fill="auto"/>
            <w:vAlign w:val="bottom"/>
          </w:tcPr>
          <w:p w14:paraId="6ADE3DAF" w14:textId="77777777" w:rsidR="00390230" w:rsidRPr="00313072" w:rsidRDefault="00390230" w:rsidP="00DA24AF">
            <w:pPr>
              <w:tabs>
                <w:tab w:val="left" w:pos="360"/>
                <w:tab w:val="left" w:pos="900"/>
              </w:tabs>
              <w:ind w:right="1"/>
              <w:jc w:val="left"/>
              <w:rPr>
                <w:rFonts w:asciiTheme="majorBidi" w:hAnsiTheme="majorBidi" w:cstheme="majorBidi"/>
                <w:b/>
                <w:bCs/>
              </w:rPr>
            </w:pPr>
          </w:p>
        </w:tc>
        <w:tc>
          <w:tcPr>
            <w:tcW w:w="1559" w:type="dxa"/>
            <w:shd w:val="clear" w:color="auto" w:fill="auto"/>
            <w:vAlign w:val="bottom"/>
          </w:tcPr>
          <w:p w14:paraId="6AF15E0E" w14:textId="00DAA2C4" w:rsidR="00390230" w:rsidRPr="00313072" w:rsidRDefault="00390230" w:rsidP="00DA24AF">
            <w:pPr>
              <w:tabs>
                <w:tab w:val="left" w:pos="426"/>
                <w:tab w:val="left" w:pos="993"/>
              </w:tabs>
              <w:spacing w:line="320" w:lineRule="exact"/>
              <w:ind w:right="1"/>
              <w:jc w:val="center"/>
              <w:rPr>
                <w:rFonts w:asciiTheme="majorBidi" w:hAnsiTheme="majorBidi" w:cstheme="majorBidi"/>
                <w:cs/>
              </w:rPr>
            </w:pPr>
            <w:r w:rsidRPr="00313072">
              <w:rPr>
                <w:rFonts w:asciiTheme="majorBidi" w:hAnsiTheme="majorBidi" w:cstheme="majorBidi"/>
                <w:sz w:val="27"/>
                <w:szCs w:val="27"/>
              </w:rPr>
              <w:t>As at June</w:t>
            </w:r>
          </w:p>
        </w:tc>
        <w:tc>
          <w:tcPr>
            <w:tcW w:w="1503" w:type="dxa"/>
            <w:shd w:val="clear" w:color="auto" w:fill="auto"/>
            <w:vAlign w:val="bottom"/>
          </w:tcPr>
          <w:p w14:paraId="48B2261D" w14:textId="2C3E980A" w:rsidR="00390230" w:rsidRPr="00313072" w:rsidRDefault="00390230" w:rsidP="00DA24AF">
            <w:pPr>
              <w:tabs>
                <w:tab w:val="left" w:pos="426"/>
                <w:tab w:val="left" w:pos="993"/>
              </w:tabs>
              <w:spacing w:line="320" w:lineRule="exact"/>
              <w:ind w:right="1"/>
              <w:jc w:val="center"/>
              <w:rPr>
                <w:rFonts w:asciiTheme="majorBidi" w:hAnsiTheme="majorBidi" w:cstheme="majorBidi"/>
                <w:cs/>
              </w:rPr>
            </w:pPr>
            <w:r w:rsidRPr="00313072">
              <w:rPr>
                <w:rFonts w:asciiTheme="majorBidi" w:hAnsiTheme="majorBidi" w:cstheme="majorBidi"/>
                <w:sz w:val="27"/>
                <w:szCs w:val="27"/>
              </w:rPr>
              <w:t xml:space="preserve">As at </w:t>
            </w:r>
            <w:r w:rsidRPr="00313072">
              <w:rPr>
                <w:rFonts w:asciiTheme="majorBidi" w:hAnsiTheme="majorBidi" w:cstheme="majorBidi"/>
                <w:snapToGrid w:val="0"/>
                <w:sz w:val="27"/>
                <w:szCs w:val="27"/>
                <w:lang w:eastAsia="th-TH"/>
              </w:rPr>
              <w:t>December</w:t>
            </w:r>
          </w:p>
        </w:tc>
        <w:tc>
          <w:tcPr>
            <w:tcW w:w="1616" w:type="dxa"/>
            <w:shd w:val="clear" w:color="auto" w:fill="auto"/>
            <w:vAlign w:val="bottom"/>
          </w:tcPr>
          <w:p w14:paraId="756CF715" w14:textId="4D96D97B" w:rsidR="00390230" w:rsidRPr="00313072" w:rsidRDefault="00390230" w:rsidP="00DA24AF">
            <w:pPr>
              <w:tabs>
                <w:tab w:val="left" w:pos="426"/>
                <w:tab w:val="left" w:pos="993"/>
              </w:tabs>
              <w:spacing w:line="320" w:lineRule="exact"/>
              <w:ind w:right="1"/>
              <w:jc w:val="center"/>
              <w:rPr>
                <w:rFonts w:asciiTheme="majorBidi" w:hAnsiTheme="majorBidi" w:cstheme="majorBidi"/>
              </w:rPr>
            </w:pPr>
            <w:r w:rsidRPr="00313072">
              <w:rPr>
                <w:rFonts w:asciiTheme="majorBidi" w:hAnsiTheme="majorBidi" w:cstheme="majorBidi"/>
                <w:sz w:val="27"/>
                <w:szCs w:val="27"/>
              </w:rPr>
              <w:t>As at June</w:t>
            </w:r>
          </w:p>
        </w:tc>
        <w:tc>
          <w:tcPr>
            <w:tcW w:w="1417" w:type="dxa"/>
            <w:shd w:val="clear" w:color="auto" w:fill="auto"/>
            <w:vAlign w:val="bottom"/>
          </w:tcPr>
          <w:p w14:paraId="704FC495" w14:textId="79A0BF0D" w:rsidR="00390230" w:rsidRPr="00313072" w:rsidRDefault="00390230" w:rsidP="00DA24AF">
            <w:pPr>
              <w:tabs>
                <w:tab w:val="left" w:pos="426"/>
                <w:tab w:val="left" w:pos="993"/>
              </w:tabs>
              <w:spacing w:line="320" w:lineRule="exact"/>
              <w:ind w:right="1"/>
              <w:jc w:val="center"/>
              <w:rPr>
                <w:rFonts w:asciiTheme="majorBidi" w:hAnsiTheme="majorBidi" w:cstheme="majorBidi"/>
                <w:cs/>
              </w:rPr>
            </w:pPr>
            <w:r w:rsidRPr="00313072">
              <w:rPr>
                <w:rFonts w:asciiTheme="majorBidi" w:hAnsiTheme="majorBidi" w:cstheme="majorBidi"/>
                <w:sz w:val="27"/>
                <w:szCs w:val="27"/>
              </w:rPr>
              <w:t xml:space="preserve">As at </w:t>
            </w:r>
            <w:r w:rsidRPr="00313072">
              <w:rPr>
                <w:rFonts w:asciiTheme="majorBidi" w:hAnsiTheme="majorBidi" w:cstheme="majorBidi"/>
                <w:snapToGrid w:val="0"/>
                <w:sz w:val="27"/>
                <w:szCs w:val="27"/>
                <w:lang w:eastAsia="th-TH"/>
              </w:rPr>
              <w:t>December</w:t>
            </w:r>
          </w:p>
        </w:tc>
      </w:tr>
      <w:tr w:rsidR="00390230" w:rsidRPr="00313072" w14:paraId="7972157C" w14:textId="77777777" w:rsidTr="00B630F9">
        <w:trPr>
          <w:trHeight w:val="397"/>
          <w:tblHeader/>
        </w:trPr>
        <w:tc>
          <w:tcPr>
            <w:tcW w:w="3685" w:type="dxa"/>
            <w:shd w:val="clear" w:color="auto" w:fill="auto"/>
            <w:vAlign w:val="bottom"/>
          </w:tcPr>
          <w:p w14:paraId="7FC82425" w14:textId="77777777" w:rsidR="00390230" w:rsidRPr="00313072" w:rsidRDefault="00390230" w:rsidP="00DA24AF">
            <w:pPr>
              <w:tabs>
                <w:tab w:val="left" w:pos="360"/>
                <w:tab w:val="left" w:pos="900"/>
              </w:tabs>
              <w:ind w:right="1"/>
              <w:jc w:val="left"/>
              <w:rPr>
                <w:rFonts w:asciiTheme="majorBidi" w:hAnsiTheme="majorBidi" w:cstheme="majorBidi"/>
                <w:b/>
                <w:bCs/>
              </w:rPr>
            </w:pPr>
          </w:p>
        </w:tc>
        <w:tc>
          <w:tcPr>
            <w:tcW w:w="1559" w:type="dxa"/>
            <w:shd w:val="clear" w:color="auto" w:fill="auto"/>
            <w:vAlign w:val="bottom"/>
          </w:tcPr>
          <w:p w14:paraId="3C1F9EF8" w14:textId="29E05216" w:rsidR="00390230" w:rsidRPr="00313072" w:rsidRDefault="00390230"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313072">
              <w:rPr>
                <w:rFonts w:asciiTheme="majorBidi" w:hAnsiTheme="majorBidi" w:cstheme="majorBidi"/>
                <w:sz w:val="27"/>
                <w:szCs w:val="27"/>
              </w:rPr>
              <w:t>30, 2022</w:t>
            </w:r>
          </w:p>
        </w:tc>
        <w:tc>
          <w:tcPr>
            <w:tcW w:w="1503" w:type="dxa"/>
            <w:shd w:val="clear" w:color="auto" w:fill="auto"/>
            <w:vAlign w:val="bottom"/>
            <w:hideMark/>
          </w:tcPr>
          <w:p w14:paraId="24226FEE" w14:textId="103D11CC" w:rsidR="00390230" w:rsidRPr="00313072" w:rsidRDefault="00390230"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313072">
              <w:rPr>
                <w:rFonts w:asciiTheme="majorBidi" w:hAnsiTheme="majorBidi" w:cstheme="majorBidi"/>
                <w:sz w:val="27"/>
                <w:szCs w:val="27"/>
              </w:rPr>
              <w:t>31, 2021</w:t>
            </w:r>
          </w:p>
        </w:tc>
        <w:tc>
          <w:tcPr>
            <w:tcW w:w="1616" w:type="dxa"/>
            <w:shd w:val="clear" w:color="auto" w:fill="auto"/>
            <w:vAlign w:val="bottom"/>
          </w:tcPr>
          <w:p w14:paraId="582CBD26" w14:textId="4DFE0AE2" w:rsidR="00390230" w:rsidRPr="00313072" w:rsidRDefault="00390230"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313072">
              <w:rPr>
                <w:rFonts w:asciiTheme="majorBidi" w:hAnsiTheme="majorBidi" w:cstheme="majorBidi"/>
                <w:sz w:val="27"/>
                <w:szCs w:val="27"/>
              </w:rPr>
              <w:t>30, 2022</w:t>
            </w:r>
          </w:p>
        </w:tc>
        <w:tc>
          <w:tcPr>
            <w:tcW w:w="1417" w:type="dxa"/>
            <w:shd w:val="clear" w:color="auto" w:fill="auto"/>
            <w:vAlign w:val="bottom"/>
            <w:hideMark/>
          </w:tcPr>
          <w:p w14:paraId="476143C7" w14:textId="1F250A8B" w:rsidR="00390230" w:rsidRPr="00313072" w:rsidRDefault="00390230"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313072">
              <w:rPr>
                <w:rFonts w:asciiTheme="majorBidi" w:hAnsiTheme="majorBidi" w:cstheme="majorBidi"/>
                <w:sz w:val="27"/>
                <w:szCs w:val="27"/>
              </w:rPr>
              <w:t>31, 2021</w:t>
            </w:r>
          </w:p>
        </w:tc>
      </w:tr>
      <w:tr w:rsidR="00206B07" w:rsidRPr="00313072" w14:paraId="34A7B3C7" w14:textId="77777777" w:rsidTr="00B630F9">
        <w:trPr>
          <w:trHeight w:val="397"/>
        </w:trPr>
        <w:tc>
          <w:tcPr>
            <w:tcW w:w="3685" w:type="dxa"/>
            <w:shd w:val="clear" w:color="auto" w:fill="auto"/>
            <w:vAlign w:val="bottom"/>
            <w:hideMark/>
          </w:tcPr>
          <w:p w14:paraId="28AF4157" w14:textId="540EB2D5" w:rsidR="00206B07" w:rsidRPr="00313072" w:rsidRDefault="00206B07" w:rsidP="00DA24AF">
            <w:pPr>
              <w:ind w:left="-108" w:right="1"/>
              <w:jc w:val="left"/>
              <w:rPr>
                <w:rFonts w:asciiTheme="majorBidi" w:hAnsiTheme="majorBidi" w:cstheme="majorBidi"/>
                <w:cs/>
              </w:rPr>
            </w:pPr>
            <w:r w:rsidRPr="00313072">
              <w:rPr>
                <w:rFonts w:asciiTheme="majorBidi" w:hAnsiTheme="majorBidi" w:cstheme="majorBidi"/>
              </w:rPr>
              <w:t>Land and building</w:t>
            </w:r>
          </w:p>
        </w:tc>
        <w:tc>
          <w:tcPr>
            <w:tcW w:w="1559" w:type="dxa"/>
            <w:shd w:val="clear" w:color="auto" w:fill="auto"/>
            <w:vAlign w:val="bottom"/>
          </w:tcPr>
          <w:p w14:paraId="666A73DB" w14:textId="508803B6" w:rsidR="00206B07" w:rsidRPr="00313072" w:rsidRDefault="00116AC1" w:rsidP="00DA24AF">
            <w:pPr>
              <w:pBdr>
                <w:bottom w:val="double" w:sz="4" w:space="1" w:color="auto"/>
              </w:pBdr>
              <w:tabs>
                <w:tab w:val="left" w:pos="360"/>
                <w:tab w:val="left" w:pos="900"/>
              </w:tabs>
              <w:ind w:right="1"/>
              <w:jc w:val="right"/>
              <w:rPr>
                <w:rFonts w:asciiTheme="majorBidi" w:hAnsiTheme="majorBidi" w:cstheme="majorBidi"/>
                <w:sz w:val="27"/>
                <w:szCs w:val="27"/>
              </w:rPr>
            </w:pPr>
            <w:r w:rsidRPr="00313072">
              <w:rPr>
                <w:rFonts w:asciiTheme="majorBidi" w:hAnsiTheme="majorBidi" w:cstheme="majorBidi"/>
                <w:sz w:val="27"/>
                <w:szCs w:val="27"/>
              </w:rPr>
              <w:t>880.24</w:t>
            </w:r>
          </w:p>
        </w:tc>
        <w:tc>
          <w:tcPr>
            <w:tcW w:w="1503" w:type="dxa"/>
            <w:shd w:val="clear" w:color="auto" w:fill="auto"/>
            <w:vAlign w:val="bottom"/>
          </w:tcPr>
          <w:p w14:paraId="1CEB7CD1" w14:textId="5F0C13B0" w:rsidR="00206B07" w:rsidRPr="00313072" w:rsidRDefault="00206B07" w:rsidP="00DA24AF">
            <w:pPr>
              <w:pBdr>
                <w:bottom w:val="double" w:sz="4" w:space="1" w:color="auto"/>
              </w:pBdr>
              <w:tabs>
                <w:tab w:val="left" w:pos="360"/>
                <w:tab w:val="left" w:pos="900"/>
              </w:tabs>
              <w:ind w:right="1"/>
              <w:jc w:val="right"/>
              <w:rPr>
                <w:rFonts w:asciiTheme="majorBidi" w:hAnsiTheme="majorBidi" w:cstheme="majorBidi"/>
                <w:sz w:val="27"/>
                <w:szCs w:val="27"/>
              </w:rPr>
            </w:pPr>
            <w:r w:rsidRPr="00313072">
              <w:rPr>
                <w:rFonts w:asciiTheme="majorBidi" w:hAnsiTheme="majorBidi" w:cstheme="majorBidi"/>
                <w:sz w:val="27"/>
                <w:szCs w:val="27"/>
              </w:rPr>
              <w:t>397.39</w:t>
            </w:r>
          </w:p>
        </w:tc>
        <w:tc>
          <w:tcPr>
            <w:tcW w:w="1616" w:type="dxa"/>
            <w:shd w:val="clear" w:color="auto" w:fill="auto"/>
            <w:vAlign w:val="bottom"/>
          </w:tcPr>
          <w:p w14:paraId="112012C1" w14:textId="750ADF19" w:rsidR="00206B07" w:rsidRPr="00313072" w:rsidRDefault="004F7E8F" w:rsidP="00DA24AF">
            <w:pPr>
              <w:pBdr>
                <w:bottom w:val="double" w:sz="4" w:space="1" w:color="auto"/>
              </w:pBdr>
              <w:tabs>
                <w:tab w:val="left" w:pos="360"/>
                <w:tab w:val="left" w:pos="900"/>
              </w:tabs>
              <w:ind w:right="1"/>
              <w:jc w:val="right"/>
              <w:rPr>
                <w:rFonts w:asciiTheme="majorBidi" w:hAnsiTheme="majorBidi" w:cstheme="majorBidi"/>
                <w:sz w:val="27"/>
                <w:szCs w:val="27"/>
                <w:cs/>
              </w:rPr>
            </w:pPr>
            <w:r w:rsidRPr="00313072">
              <w:rPr>
                <w:rFonts w:asciiTheme="majorBidi" w:hAnsiTheme="majorBidi" w:cstheme="majorBidi"/>
                <w:sz w:val="27"/>
                <w:szCs w:val="27"/>
              </w:rPr>
              <w:t>-</w:t>
            </w:r>
          </w:p>
        </w:tc>
        <w:tc>
          <w:tcPr>
            <w:tcW w:w="1417" w:type="dxa"/>
            <w:shd w:val="clear" w:color="auto" w:fill="auto"/>
            <w:vAlign w:val="bottom"/>
          </w:tcPr>
          <w:p w14:paraId="167C2BC4" w14:textId="3C292C0E" w:rsidR="00206B07" w:rsidRPr="00313072" w:rsidRDefault="00206B07" w:rsidP="00DA24AF">
            <w:pPr>
              <w:pBdr>
                <w:bottom w:val="double" w:sz="4" w:space="1" w:color="auto"/>
              </w:pBdr>
              <w:tabs>
                <w:tab w:val="left" w:pos="360"/>
                <w:tab w:val="left" w:pos="900"/>
              </w:tabs>
              <w:ind w:right="1"/>
              <w:jc w:val="right"/>
              <w:rPr>
                <w:rFonts w:asciiTheme="majorBidi" w:hAnsiTheme="majorBidi" w:cstheme="majorBidi"/>
                <w:sz w:val="27"/>
                <w:szCs w:val="27"/>
                <w:cs/>
              </w:rPr>
            </w:pPr>
            <w:r w:rsidRPr="00313072">
              <w:rPr>
                <w:rFonts w:asciiTheme="majorBidi" w:hAnsiTheme="majorBidi" w:cstheme="majorBidi"/>
                <w:sz w:val="27"/>
                <w:szCs w:val="27"/>
              </w:rPr>
              <w:t>-</w:t>
            </w:r>
          </w:p>
        </w:tc>
      </w:tr>
    </w:tbl>
    <w:p w14:paraId="4E056596" w14:textId="77777777" w:rsidR="008D4638" w:rsidRPr="00313072" w:rsidRDefault="008D4638" w:rsidP="00DA24AF">
      <w:pPr>
        <w:tabs>
          <w:tab w:val="left" w:pos="450"/>
          <w:tab w:val="left" w:pos="1440"/>
          <w:tab w:val="left" w:pos="2880"/>
          <w:tab w:val="center" w:pos="6120"/>
          <w:tab w:val="center" w:pos="7920"/>
        </w:tabs>
        <w:jc w:val="thaiDistribute"/>
        <w:rPr>
          <w:rFonts w:asciiTheme="majorBidi" w:hAnsiTheme="majorBidi" w:cstheme="majorBidi"/>
          <w:b/>
          <w:bCs/>
          <w:color w:val="FF0000"/>
        </w:rPr>
      </w:pPr>
    </w:p>
    <w:p w14:paraId="06F032EC" w14:textId="5A66AC8B" w:rsidR="007370AC" w:rsidRPr="00313072" w:rsidRDefault="007370AC" w:rsidP="00DA24AF">
      <w:pPr>
        <w:pStyle w:val="ListParagraph"/>
        <w:tabs>
          <w:tab w:val="left" w:pos="450"/>
          <w:tab w:val="left" w:pos="1440"/>
          <w:tab w:val="left" w:pos="2880"/>
          <w:tab w:val="center" w:pos="6120"/>
          <w:tab w:val="center" w:pos="7920"/>
        </w:tabs>
        <w:spacing w:before="0"/>
        <w:ind w:left="450" w:firstLine="0"/>
        <w:jc w:val="thaiDistribute"/>
        <w:rPr>
          <w:rFonts w:asciiTheme="majorBidi" w:hAnsiTheme="majorBidi" w:cstheme="majorBidi"/>
          <w:b/>
          <w:bCs/>
        </w:rPr>
      </w:pPr>
    </w:p>
    <w:p w14:paraId="2FF64888" w14:textId="164962CC" w:rsidR="007370AC" w:rsidRPr="00313072" w:rsidRDefault="007370AC" w:rsidP="00DA24AF">
      <w:pPr>
        <w:pStyle w:val="ListParagraph"/>
        <w:tabs>
          <w:tab w:val="left" w:pos="450"/>
          <w:tab w:val="left" w:pos="1440"/>
          <w:tab w:val="left" w:pos="2880"/>
          <w:tab w:val="center" w:pos="6120"/>
          <w:tab w:val="center" w:pos="7920"/>
        </w:tabs>
        <w:spacing w:before="0"/>
        <w:ind w:left="450" w:firstLine="0"/>
        <w:jc w:val="thaiDistribute"/>
        <w:rPr>
          <w:rFonts w:asciiTheme="majorBidi" w:hAnsiTheme="majorBidi" w:cstheme="majorBidi"/>
          <w:b/>
          <w:bCs/>
        </w:rPr>
      </w:pPr>
    </w:p>
    <w:p w14:paraId="185FFA56" w14:textId="351380FF" w:rsidR="007370AC" w:rsidRPr="00313072" w:rsidRDefault="007370AC" w:rsidP="00DA24AF">
      <w:pPr>
        <w:pStyle w:val="ListParagraph"/>
        <w:tabs>
          <w:tab w:val="left" w:pos="450"/>
          <w:tab w:val="left" w:pos="1440"/>
          <w:tab w:val="left" w:pos="2880"/>
          <w:tab w:val="center" w:pos="6120"/>
          <w:tab w:val="center" w:pos="7920"/>
        </w:tabs>
        <w:spacing w:before="0"/>
        <w:ind w:left="450" w:firstLine="0"/>
        <w:jc w:val="thaiDistribute"/>
        <w:rPr>
          <w:rFonts w:asciiTheme="majorBidi" w:hAnsiTheme="majorBidi" w:cstheme="majorBidi"/>
          <w:b/>
          <w:bCs/>
        </w:rPr>
      </w:pPr>
    </w:p>
    <w:p w14:paraId="4848829D" w14:textId="20C7A1EB" w:rsidR="007370AC" w:rsidRPr="00313072" w:rsidRDefault="007370AC" w:rsidP="00DA24AF">
      <w:pPr>
        <w:pStyle w:val="ListParagraph"/>
        <w:tabs>
          <w:tab w:val="left" w:pos="450"/>
          <w:tab w:val="left" w:pos="1440"/>
          <w:tab w:val="left" w:pos="2880"/>
          <w:tab w:val="center" w:pos="6120"/>
          <w:tab w:val="center" w:pos="7920"/>
        </w:tabs>
        <w:spacing w:before="0"/>
        <w:ind w:left="450" w:firstLine="0"/>
        <w:jc w:val="thaiDistribute"/>
        <w:rPr>
          <w:rFonts w:asciiTheme="majorBidi" w:hAnsiTheme="majorBidi" w:cstheme="majorBidi"/>
          <w:b/>
          <w:bCs/>
          <w:cs/>
        </w:rPr>
      </w:pPr>
    </w:p>
    <w:p w14:paraId="259B88E4" w14:textId="5ADF6878" w:rsidR="007370AC" w:rsidRPr="00313072" w:rsidRDefault="007370AC" w:rsidP="00DA24AF">
      <w:pPr>
        <w:pStyle w:val="ListParagraph"/>
        <w:tabs>
          <w:tab w:val="left" w:pos="450"/>
          <w:tab w:val="left" w:pos="1440"/>
          <w:tab w:val="left" w:pos="2880"/>
          <w:tab w:val="center" w:pos="6120"/>
          <w:tab w:val="center" w:pos="7920"/>
        </w:tabs>
        <w:spacing w:before="0"/>
        <w:ind w:left="450" w:firstLine="0"/>
        <w:jc w:val="thaiDistribute"/>
        <w:rPr>
          <w:rFonts w:asciiTheme="majorBidi" w:hAnsiTheme="majorBidi" w:cstheme="majorBidi"/>
          <w:b/>
          <w:bCs/>
        </w:rPr>
      </w:pPr>
    </w:p>
    <w:p w14:paraId="47B7B509" w14:textId="6DA8F442" w:rsidR="007370AC" w:rsidRPr="00313072" w:rsidRDefault="007370AC" w:rsidP="00DA24AF">
      <w:pPr>
        <w:pStyle w:val="ListParagraph"/>
        <w:tabs>
          <w:tab w:val="left" w:pos="450"/>
          <w:tab w:val="left" w:pos="1440"/>
          <w:tab w:val="left" w:pos="2880"/>
          <w:tab w:val="center" w:pos="6120"/>
          <w:tab w:val="center" w:pos="7920"/>
        </w:tabs>
        <w:spacing w:before="0"/>
        <w:ind w:left="450" w:firstLine="0"/>
        <w:jc w:val="thaiDistribute"/>
        <w:rPr>
          <w:rFonts w:asciiTheme="majorBidi" w:hAnsiTheme="majorBidi" w:cstheme="majorBidi"/>
          <w:b/>
          <w:bCs/>
        </w:rPr>
      </w:pPr>
    </w:p>
    <w:p w14:paraId="05AF6797" w14:textId="3525B6A4" w:rsidR="007370AC" w:rsidRPr="00313072" w:rsidRDefault="007370AC" w:rsidP="00DA24AF">
      <w:pPr>
        <w:pStyle w:val="ListParagraph"/>
        <w:tabs>
          <w:tab w:val="left" w:pos="450"/>
          <w:tab w:val="left" w:pos="1440"/>
          <w:tab w:val="left" w:pos="2880"/>
          <w:tab w:val="center" w:pos="6120"/>
          <w:tab w:val="center" w:pos="7920"/>
        </w:tabs>
        <w:spacing w:before="0"/>
        <w:ind w:left="450" w:firstLine="0"/>
        <w:jc w:val="thaiDistribute"/>
        <w:rPr>
          <w:rFonts w:asciiTheme="majorBidi" w:hAnsiTheme="majorBidi" w:cstheme="majorBidi"/>
          <w:b/>
          <w:bCs/>
        </w:rPr>
      </w:pPr>
    </w:p>
    <w:p w14:paraId="02DC808E" w14:textId="603C8C4B" w:rsidR="007370AC" w:rsidRPr="00313072" w:rsidRDefault="007370AC" w:rsidP="00DA24AF">
      <w:pPr>
        <w:pStyle w:val="ListParagraph"/>
        <w:tabs>
          <w:tab w:val="left" w:pos="450"/>
          <w:tab w:val="left" w:pos="1440"/>
          <w:tab w:val="left" w:pos="2880"/>
          <w:tab w:val="center" w:pos="6120"/>
          <w:tab w:val="center" w:pos="7920"/>
        </w:tabs>
        <w:spacing w:before="0"/>
        <w:ind w:left="450" w:firstLine="0"/>
        <w:jc w:val="thaiDistribute"/>
        <w:rPr>
          <w:rFonts w:asciiTheme="majorBidi" w:hAnsiTheme="majorBidi" w:cstheme="majorBidi"/>
          <w:b/>
          <w:bCs/>
        </w:rPr>
      </w:pPr>
    </w:p>
    <w:p w14:paraId="0DDF08BF" w14:textId="405F364B" w:rsidR="007370AC" w:rsidRPr="00313072" w:rsidRDefault="007370AC" w:rsidP="00DA24AF">
      <w:pPr>
        <w:pStyle w:val="ListParagraph"/>
        <w:tabs>
          <w:tab w:val="left" w:pos="450"/>
          <w:tab w:val="left" w:pos="1440"/>
          <w:tab w:val="left" w:pos="2880"/>
          <w:tab w:val="center" w:pos="6120"/>
          <w:tab w:val="center" w:pos="7920"/>
        </w:tabs>
        <w:spacing w:before="0"/>
        <w:ind w:left="450" w:firstLine="0"/>
        <w:jc w:val="thaiDistribute"/>
        <w:rPr>
          <w:rFonts w:asciiTheme="majorBidi" w:hAnsiTheme="majorBidi" w:cstheme="majorBidi"/>
          <w:b/>
          <w:bCs/>
        </w:rPr>
      </w:pPr>
    </w:p>
    <w:p w14:paraId="47C50854" w14:textId="6CAEBF5D" w:rsidR="00136B9A" w:rsidRPr="00313072" w:rsidRDefault="00136B9A" w:rsidP="00DA24AF">
      <w:pPr>
        <w:numPr>
          <w:ilvl w:val="0"/>
          <w:numId w:val="1"/>
        </w:numPr>
        <w:spacing w:before="120"/>
        <w:ind w:left="426" w:right="28" w:hanging="426"/>
        <w:jc w:val="thaiDistribute"/>
        <w:rPr>
          <w:rFonts w:asciiTheme="majorBidi" w:hAnsiTheme="majorBidi" w:cstheme="majorBidi"/>
          <w:b/>
          <w:bCs/>
        </w:rPr>
      </w:pPr>
      <w:r w:rsidRPr="00313072">
        <w:rPr>
          <w:rFonts w:asciiTheme="majorBidi" w:hAnsiTheme="majorBidi" w:cstheme="majorBidi"/>
          <w:b/>
          <w:bCs/>
        </w:rPr>
        <w:lastRenderedPageBreak/>
        <w:t xml:space="preserve">PROPERTY, PLANT AND EQUIPMENT </w:t>
      </w:r>
    </w:p>
    <w:p w14:paraId="7BDDD008" w14:textId="3CEDCEC2" w:rsidR="00A074A9" w:rsidRPr="00313072" w:rsidRDefault="00A074A9" w:rsidP="00DA24AF">
      <w:pPr>
        <w:spacing w:before="120" w:after="120"/>
        <w:ind w:left="426" w:right="142"/>
        <w:jc w:val="thaiDistribute"/>
        <w:rPr>
          <w:rFonts w:asciiTheme="majorBidi" w:hAnsiTheme="majorBidi" w:cstheme="majorBidi"/>
        </w:rPr>
      </w:pPr>
      <w:r w:rsidRPr="00313072">
        <w:rPr>
          <w:rFonts w:asciiTheme="majorBidi" w:hAnsiTheme="majorBidi" w:cstheme="majorBidi"/>
        </w:rPr>
        <w:t xml:space="preserve">The </w:t>
      </w:r>
      <w:r w:rsidR="0003428F" w:rsidRPr="00313072">
        <w:rPr>
          <w:rFonts w:asciiTheme="majorBidi" w:hAnsiTheme="majorBidi" w:cstheme="majorBidi"/>
        </w:rPr>
        <w:t>movement transactions</w:t>
      </w:r>
      <w:r w:rsidRPr="00313072">
        <w:rPr>
          <w:rFonts w:asciiTheme="majorBidi" w:hAnsiTheme="majorBidi" w:cstheme="majorBidi"/>
        </w:rPr>
        <w:t xml:space="preserve"> </w:t>
      </w:r>
      <w:r w:rsidR="00FC7EF0" w:rsidRPr="00313072">
        <w:rPr>
          <w:rFonts w:asciiTheme="majorBidi" w:hAnsiTheme="majorBidi" w:cstheme="majorBidi"/>
        </w:rPr>
        <w:t xml:space="preserve">of property, plant and equipment </w:t>
      </w:r>
      <w:r w:rsidRPr="00313072">
        <w:rPr>
          <w:rFonts w:asciiTheme="majorBidi" w:hAnsiTheme="majorBidi" w:cstheme="majorBidi"/>
        </w:rPr>
        <w:t xml:space="preserve">for the </w:t>
      </w:r>
      <w:r w:rsidR="00462B39" w:rsidRPr="00313072">
        <w:rPr>
          <w:rFonts w:asciiTheme="majorBidi" w:hAnsiTheme="majorBidi" w:cstheme="majorBidi"/>
        </w:rPr>
        <w:t>six</w:t>
      </w:r>
      <w:r w:rsidR="00A05C98" w:rsidRPr="00313072">
        <w:rPr>
          <w:rFonts w:asciiTheme="majorBidi" w:hAnsiTheme="majorBidi" w:cstheme="majorBidi"/>
        </w:rPr>
        <w:t xml:space="preserve"> - month</w:t>
      </w:r>
      <w:r w:rsidRPr="00313072">
        <w:rPr>
          <w:rFonts w:asciiTheme="majorBidi" w:hAnsiTheme="majorBidi" w:cstheme="majorBidi"/>
        </w:rPr>
        <w:t xml:space="preserve"> </w:t>
      </w:r>
      <w:r w:rsidR="00A05C98" w:rsidRPr="00313072">
        <w:rPr>
          <w:rFonts w:asciiTheme="majorBidi" w:hAnsiTheme="majorBidi" w:cstheme="majorBidi"/>
        </w:rPr>
        <w:t xml:space="preserve">period </w:t>
      </w:r>
      <w:r w:rsidRPr="00313072">
        <w:rPr>
          <w:rFonts w:asciiTheme="majorBidi" w:hAnsiTheme="majorBidi" w:cstheme="majorBidi"/>
        </w:rPr>
        <w:t xml:space="preserve">ended </w:t>
      </w:r>
      <w:r w:rsidR="00A302A5" w:rsidRPr="00313072">
        <w:rPr>
          <w:rFonts w:asciiTheme="majorBidi" w:hAnsiTheme="majorBidi" w:cstheme="majorBidi"/>
        </w:rPr>
        <w:t>June 30</w:t>
      </w:r>
      <w:r w:rsidRPr="00313072">
        <w:rPr>
          <w:rFonts w:asciiTheme="majorBidi" w:hAnsiTheme="majorBidi" w:cstheme="majorBidi"/>
        </w:rPr>
        <w:t>, 202</w:t>
      </w:r>
      <w:r w:rsidR="008D4638" w:rsidRPr="00313072">
        <w:rPr>
          <w:rFonts w:asciiTheme="majorBidi" w:hAnsiTheme="majorBidi" w:cstheme="majorBidi"/>
        </w:rPr>
        <w:t>2</w:t>
      </w:r>
      <w:r w:rsidR="00A05C98" w:rsidRPr="00313072">
        <w:rPr>
          <w:rFonts w:asciiTheme="majorBidi" w:hAnsiTheme="majorBidi" w:cstheme="majorBidi"/>
        </w:rPr>
        <w:t xml:space="preserve"> </w:t>
      </w:r>
      <w:r w:rsidRPr="00313072">
        <w:rPr>
          <w:rFonts w:asciiTheme="majorBidi" w:hAnsiTheme="majorBidi" w:cstheme="majorBidi"/>
        </w:rPr>
        <w:t>are as follows:</w:t>
      </w:r>
    </w:p>
    <w:tbl>
      <w:tblPr>
        <w:tblW w:w="9756" w:type="dxa"/>
        <w:tblInd w:w="450" w:type="dxa"/>
        <w:tblLayout w:type="fixed"/>
        <w:tblLook w:val="01E0" w:firstRow="1" w:lastRow="1" w:firstColumn="1" w:lastColumn="1" w:noHBand="0" w:noVBand="0"/>
      </w:tblPr>
      <w:tblGrid>
        <w:gridCol w:w="5929"/>
        <w:gridCol w:w="1985"/>
        <w:gridCol w:w="1842"/>
      </w:tblGrid>
      <w:tr w:rsidR="00356414" w:rsidRPr="00313072" w14:paraId="36521674" w14:textId="77777777" w:rsidTr="00E91FDD">
        <w:trPr>
          <w:trHeight w:val="397"/>
        </w:trPr>
        <w:tc>
          <w:tcPr>
            <w:tcW w:w="5929" w:type="dxa"/>
            <w:vAlign w:val="bottom"/>
          </w:tcPr>
          <w:p w14:paraId="38DC4B33" w14:textId="77777777" w:rsidR="00A05C98" w:rsidRPr="00313072" w:rsidRDefault="00A05C98" w:rsidP="00DA24AF">
            <w:pPr>
              <w:tabs>
                <w:tab w:val="left" w:pos="3969"/>
                <w:tab w:val="center" w:pos="5387"/>
                <w:tab w:val="right" w:pos="6804"/>
                <w:tab w:val="left" w:pos="7088"/>
                <w:tab w:val="center" w:pos="8505"/>
                <w:tab w:val="right" w:pos="9923"/>
              </w:tabs>
              <w:ind w:right="29"/>
              <w:jc w:val="left"/>
              <w:rPr>
                <w:rFonts w:asciiTheme="majorBidi" w:hAnsiTheme="majorBidi" w:cstheme="majorBidi"/>
                <w:b/>
                <w:bCs/>
              </w:rPr>
            </w:pPr>
          </w:p>
        </w:tc>
        <w:tc>
          <w:tcPr>
            <w:tcW w:w="3827" w:type="dxa"/>
            <w:gridSpan w:val="2"/>
            <w:vAlign w:val="bottom"/>
          </w:tcPr>
          <w:p w14:paraId="763DA78F" w14:textId="77777777" w:rsidR="00A05C98" w:rsidRPr="00313072" w:rsidRDefault="00A05C98" w:rsidP="00DA24AF">
            <w:pPr>
              <w:pBdr>
                <w:bottom w:val="single" w:sz="4" w:space="1" w:color="auto"/>
              </w:pBdr>
              <w:tabs>
                <w:tab w:val="left" w:pos="426"/>
                <w:tab w:val="left" w:pos="993"/>
              </w:tabs>
              <w:ind w:right="29"/>
              <w:jc w:val="right"/>
              <w:rPr>
                <w:rFonts w:asciiTheme="majorBidi" w:hAnsiTheme="majorBidi" w:cstheme="majorBidi"/>
              </w:rPr>
            </w:pPr>
            <w:r w:rsidRPr="00313072">
              <w:rPr>
                <w:rFonts w:asciiTheme="majorBidi" w:hAnsiTheme="majorBidi" w:cstheme="majorBidi"/>
              </w:rPr>
              <w:t>(Unit : Baht)</w:t>
            </w:r>
          </w:p>
        </w:tc>
      </w:tr>
      <w:tr w:rsidR="00356414" w:rsidRPr="00313072" w14:paraId="76878F74" w14:textId="77777777" w:rsidTr="00E91FDD">
        <w:trPr>
          <w:trHeight w:val="397"/>
        </w:trPr>
        <w:tc>
          <w:tcPr>
            <w:tcW w:w="5929" w:type="dxa"/>
            <w:vAlign w:val="bottom"/>
          </w:tcPr>
          <w:p w14:paraId="06344393" w14:textId="77777777" w:rsidR="00A05C98" w:rsidRPr="00313072" w:rsidRDefault="00A05C98" w:rsidP="00DA24AF">
            <w:pPr>
              <w:tabs>
                <w:tab w:val="left" w:pos="3969"/>
                <w:tab w:val="center" w:pos="5387"/>
                <w:tab w:val="right" w:pos="6804"/>
                <w:tab w:val="left" w:pos="7088"/>
                <w:tab w:val="center" w:pos="8505"/>
                <w:tab w:val="right" w:pos="9923"/>
              </w:tabs>
              <w:ind w:right="29"/>
              <w:jc w:val="left"/>
              <w:rPr>
                <w:rFonts w:asciiTheme="majorBidi" w:hAnsiTheme="majorBidi" w:cstheme="majorBidi"/>
                <w:b/>
                <w:bCs/>
              </w:rPr>
            </w:pPr>
          </w:p>
        </w:tc>
        <w:tc>
          <w:tcPr>
            <w:tcW w:w="1985" w:type="dxa"/>
            <w:vAlign w:val="bottom"/>
          </w:tcPr>
          <w:p w14:paraId="1E11134E" w14:textId="77777777" w:rsidR="00A05C98" w:rsidRPr="00313072" w:rsidRDefault="00A05C98" w:rsidP="00DA24AF">
            <w:pPr>
              <w:tabs>
                <w:tab w:val="left" w:pos="426"/>
                <w:tab w:val="left" w:pos="993"/>
              </w:tabs>
              <w:ind w:right="29"/>
              <w:jc w:val="center"/>
              <w:rPr>
                <w:rFonts w:asciiTheme="majorBidi" w:hAnsiTheme="majorBidi" w:cstheme="majorBidi"/>
              </w:rPr>
            </w:pPr>
            <w:r w:rsidRPr="00313072">
              <w:rPr>
                <w:rFonts w:asciiTheme="majorBidi" w:hAnsiTheme="majorBidi" w:cstheme="majorBidi"/>
              </w:rPr>
              <w:t>Consolidated</w:t>
            </w:r>
          </w:p>
        </w:tc>
        <w:tc>
          <w:tcPr>
            <w:tcW w:w="1842" w:type="dxa"/>
            <w:vAlign w:val="bottom"/>
          </w:tcPr>
          <w:p w14:paraId="101E53F5" w14:textId="77777777" w:rsidR="00A05C98" w:rsidRPr="00313072" w:rsidRDefault="00A05C98" w:rsidP="00DA24AF">
            <w:pPr>
              <w:tabs>
                <w:tab w:val="left" w:pos="426"/>
                <w:tab w:val="left" w:pos="993"/>
              </w:tabs>
              <w:ind w:right="29"/>
              <w:jc w:val="center"/>
              <w:rPr>
                <w:rFonts w:asciiTheme="majorBidi" w:hAnsiTheme="majorBidi" w:cstheme="majorBidi"/>
              </w:rPr>
            </w:pPr>
            <w:r w:rsidRPr="00313072">
              <w:rPr>
                <w:rFonts w:asciiTheme="majorBidi" w:hAnsiTheme="majorBidi" w:cstheme="majorBidi"/>
              </w:rPr>
              <w:t>Separate</w:t>
            </w:r>
          </w:p>
        </w:tc>
      </w:tr>
      <w:tr w:rsidR="00356414" w:rsidRPr="00313072" w14:paraId="20BA440C" w14:textId="77777777" w:rsidTr="00E91FDD">
        <w:trPr>
          <w:trHeight w:val="397"/>
        </w:trPr>
        <w:tc>
          <w:tcPr>
            <w:tcW w:w="5929" w:type="dxa"/>
            <w:vAlign w:val="bottom"/>
          </w:tcPr>
          <w:p w14:paraId="499750D9" w14:textId="77777777" w:rsidR="00A05C98" w:rsidRPr="00313072" w:rsidRDefault="00A05C98" w:rsidP="00DA24AF">
            <w:pPr>
              <w:tabs>
                <w:tab w:val="left" w:pos="3969"/>
                <w:tab w:val="center" w:pos="5387"/>
                <w:tab w:val="right" w:pos="6804"/>
                <w:tab w:val="left" w:pos="7088"/>
                <w:tab w:val="center" w:pos="8505"/>
                <w:tab w:val="right" w:pos="9923"/>
              </w:tabs>
              <w:ind w:right="29"/>
              <w:jc w:val="left"/>
              <w:rPr>
                <w:rFonts w:asciiTheme="majorBidi" w:hAnsiTheme="majorBidi" w:cstheme="majorBidi"/>
                <w:b/>
                <w:bCs/>
              </w:rPr>
            </w:pPr>
          </w:p>
        </w:tc>
        <w:tc>
          <w:tcPr>
            <w:tcW w:w="1985" w:type="dxa"/>
            <w:vAlign w:val="bottom"/>
          </w:tcPr>
          <w:p w14:paraId="4D056A79" w14:textId="77777777" w:rsidR="00A05C98" w:rsidRPr="00313072" w:rsidRDefault="00A05C98" w:rsidP="00DA24AF">
            <w:pPr>
              <w:pBdr>
                <w:bottom w:val="single" w:sz="4" w:space="1" w:color="auto"/>
              </w:pBdr>
              <w:tabs>
                <w:tab w:val="left" w:pos="426"/>
                <w:tab w:val="left" w:pos="993"/>
              </w:tabs>
              <w:ind w:right="29"/>
              <w:jc w:val="center"/>
              <w:rPr>
                <w:rFonts w:asciiTheme="majorBidi" w:hAnsiTheme="majorBidi" w:cstheme="majorBidi"/>
              </w:rPr>
            </w:pPr>
            <w:r w:rsidRPr="00313072">
              <w:rPr>
                <w:rFonts w:asciiTheme="majorBidi" w:hAnsiTheme="majorBidi" w:cstheme="majorBidi"/>
              </w:rPr>
              <w:t>financial statements</w:t>
            </w:r>
          </w:p>
        </w:tc>
        <w:tc>
          <w:tcPr>
            <w:tcW w:w="1842" w:type="dxa"/>
            <w:vAlign w:val="bottom"/>
          </w:tcPr>
          <w:p w14:paraId="63D29566" w14:textId="77777777" w:rsidR="00A05C98" w:rsidRPr="00313072" w:rsidRDefault="00A05C98" w:rsidP="00DA24AF">
            <w:pPr>
              <w:pBdr>
                <w:bottom w:val="single" w:sz="4" w:space="1" w:color="auto"/>
              </w:pBdr>
              <w:tabs>
                <w:tab w:val="left" w:pos="426"/>
                <w:tab w:val="left" w:pos="993"/>
              </w:tabs>
              <w:ind w:right="29"/>
              <w:jc w:val="center"/>
              <w:rPr>
                <w:rFonts w:asciiTheme="majorBidi" w:hAnsiTheme="majorBidi" w:cstheme="majorBidi"/>
              </w:rPr>
            </w:pPr>
            <w:r w:rsidRPr="00313072">
              <w:rPr>
                <w:rFonts w:asciiTheme="majorBidi" w:hAnsiTheme="majorBidi" w:cstheme="majorBidi"/>
              </w:rPr>
              <w:t>financial statements</w:t>
            </w:r>
          </w:p>
        </w:tc>
      </w:tr>
      <w:tr w:rsidR="00FB44A5" w:rsidRPr="00313072" w14:paraId="3E188E65" w14:textId="77777777" w:rsidTr="00E91FDD">
        <w:trPr>
          <w:trHeight w:val="397"/>
        </w:trPr>
        <w:tc>
          <w:tcPr>
            <w:tcW w:w="5929" w:type="dxa"/>
            <w:vAlign w:val="bottom"/>
          </w:tcPr>
          <w:p w14:paraId="24D1399B" w14:textId="76E75FC2" w:rsidR="00FB44A5" w:rsidRPr="00313072" w:rsidRDefault="00FB44A5" w:rsidP="00DA24AF">
            <w:pPr>
              <w:ind w:left="-96" w:right="0"/>
              <w:jc w:val="left"/>
              <w:rPr>
                <w:rFonts w:asciiTheme="majorBidi" w:eastAsia="Calibri" w:hAnsiTheme="majorBidi" w:cstheme="majorBidi"/>
              </w:rPr>
            </w:pPr>
            <w:r w:rsidRPr="00313072">
              <w:rPr>
                <w:rFonts w:asciiTheme="majorBidi" w:eastAsia="Calibri" w:hAnsiTheme="majorBidi" w:cstheme="majorBidi"/>
              </w:rPr>
              <w:t>Net book value as at December</w:t>
            </w:r>
            <w:r w:rsidRPr="00313072">
              <w:rPr>
                <w:rFonts w:asciiTheme="majorBidi" w:eastAsia="Calibri" w:hAnsiTheme="majorBidi" w:cstheme="majorBidi"/>
                <w:cs/>
              </w:rPr>
              <w:t xml:space="preserve"> </w:t>
            </w:r>
            <w:r w:rsidRPr="00313072">
              <w:rPr>
                <w:rFonts w:asciiTheme="majorBidi" w:eastAsia="Calibri" w:hAnsiTheme="majorBidi" w:cstheme="majorBidi"/>
              </w:rPr>
              <w:t>31, 2021</w:t>
            </w:r>
          </w:p>
        </w:tc>
        <w:tc>
          <w:tcPr>
            <w:tcW w:w="1985" w:type="dxa"/>
            <w:shd w:val="clear" w:color="auto" w:fill="auto"/>
            <w:vAlign w:val="bottom"/>
          </w:tcPr>
          <w:p w14:paraId="099BC076" w14:textId="72B72F1E" w:rsidR="00FB44A5" w:rsidRPr="00313072" w:rsidRDefault="00FB44A5" w:rsidP="00DA24AF">
            <w:pPr>
              <w:tabs>
                <w:tab w:val="left" w:pos="360"/>
                <w:tab w:val="left" w:pos="900"/>
              </w:tabs>
              <w:ind w:right="28"/>
              <w:jc w:val="right"/>
              <w:rPr>
                <w:rFonts w:asciiTheme="majorBidi" w:hAnsiTheme="majorBidi" w:cstheme="majorBidi"/>
              </w:rPr>
            </w:pPr>
            <w:r w:rsidRPr="00313072">
              <w:rPr>
                <w:rFonts w:asciiTheme="majorBidi" w:hAnsiTheme="majorBidi" w:cstheme="majorBidi"/>
              </w:rPr>
              <w:t>870,989,068</w:t>
            </w:r>
          </w:p>
        </w:tc>
        <w:tc>
          <w:tcPr>
            <w:tcW w:w="1842" w:type="dxa"/>
            <w:shd w:val="clear" w:color="auto" w:fill="auto"/>
            <w:vAlign w:val="bottom"/>
          </w:tcPr>
          <w:p w14:paraId="3733177B" w14:textId="0E48C133" w:rsidR="00FB44A5" w:rsidRPr="00313072" w:rsidRDefault="00FB44A5" w:rsidP="00DA24AF">
            <w:pPr>
              <w:tabs>
                <w:tab w:val="left" w:pos="360"/>
                <w:tab w:val="left" w:pos="900"/>
              </w:tabs>
              <w:ind w:right="28"/>
              <w:jc w:val="right"/>
              <w:rPr>
                <w:rFonts w:asciiTheme="majorBidi" w:hAnsiTheme="majorBidi" w:cstheme="majorBidi"/>
              </w:rPr>
            </w:pPr>
            <w:r w:rsidRPr="00313072">
              <w:rPr>
                <w:rFonts w:asciiTheme="majorBidi" w:hAnsiTheme="majorBidi" w:cstheme="majorBidi"/>
              </w:rPr>
              <w:t>151,799,254</w:t>
            </w:r>
          </w:p>
        </w:tc>
      </w:tr>
      <w:tr w:rsidR="00FB44A5" w:rsidRPr="00313072" w14:paraId="32CF7B31" w14:textId="77777777" w:rsidTr="00E91FDD">
        <w:trPr>
          <w:trHeight w:val="397"/>
        </w:trPr>
        <w:tc>
          <w:tcPr>
            <w:tcW w:w="5929" w:type="dxa"/>
            <w:vAlign w:val="bottom"/>
          </w:tcPr>
          <w:p w14:paraId="4F1B81D2" w14:textId="13E71E57" w:rsidR="00FB44A5" w:rsidRPr="00313072" w:rsidRDefault="00FB44A5" w:rsidP="00DA24AF">
            <w:pPr>
              <w:ind w:left="-96" w:right="0"/>
              <w:jc w:val="left"/>
              <w:rPr>
                <w:rFonts w:asciiTheme="majorBidi" w:eastAsia="Calibri" w:hAnsiTheme="majorBidi" w:cstheme="majorBidi"/>
                <w:cs/>
              </w:rPr>
            </w:pPr>
            <w:r w:rsidRPr="00313072">
              <w:rPr>
                <w:rFonts w:asciiTheme="majorBidi" w:eastAsia="Calibri" w:hAnsiTheme="majorBidi" w:cstheme="majorBidi"/>
              </w:rPr>
              <w:t xml:space="preserve">Add </w:t>
            </w:r>
            <w:r w:rsidRPr="00313072">
              <w:rPr>
                <w:rFonts w:asciiTheme="majorBidi" w:eastAsia="Calibri" w:hAnsiTheme="majorBidi" w:cstheme="majorBidi"/>
                <w:cs/>
              </w:rPr>
              <w:t xml:space="preserve">Purchase  </w:t>
            </w:r>
          </w:p>
        </w:tc>
        <w:tc>
          <w:tcPr>
            <w:tcW w:w="1985" w:type="dxa"/>
            <w:shd w:val="clear" w:color="auto" w:fill="auto"/>
            <w:vAlign w:val="bottom"/>
          </w:tcPr>
          <w:p w14:paraId="6D5039EA" w14:textId="340859CE" w:rsidR="00FB44A5" w:rsidRPr="00313072" w:rsidRDefault="00FB44A5" w:rsidP="00DA24AF">
            <w:pPr>
              <w:tabs>
                <w:tab w:val="left" w:pos="360"/>
                <w:tab w:val="left" w:pos="900"/>
              </w:tabs>
              <w:ind w:right="28"/>
              <w:jc w:val="right"/>
              <w:rPr>
                <w:rFonts w:asciiTheme="majorBidi" w:hAnsiTheme="majorBidi" w:cstheme="majorBidi"/>
              </w:rPr>
            </w:pPr>
            <w:r w:rsidRPr="00313072">
              <w:rPr>
                <w:rFonts w:asciiTheme="majorBidi" w:hAnsiTheme="majorBidi" w:cstheme="majorBidi"/>
              </w:rPr>
              <w:t>12,268,0</w:t>
            </w:r>
            <w:r w:rsidR="00462B39" w:rsidRPr="00313072">
              <w:rPr>
                <w:rFonts w:asciiTheme="majorBidi" w:hAnsiTheme="majorBidi" w:cstheme="majorBidi"/>
              </w:rPr>
              <w:t>23</w:t>
            </w:r>
          </w:p>
        </w:tc>
        <w:tc>
          <w:tcPr>
            <w:tcW w:w="1842" w:type="dxa"/>
            <w:shd w:val="clear" w:color="auto" w:fill="auto"/>
            <w:vAlign w:val="bottom"/>
          </w:tcPr>
          <w:p w14:paraId="39CAC40A" w14:textId="702DB90F" w:rsidR="00FB44A5" w:rsidRPr="00313072" w:rsidRDefault="00FB44A5" w:rsidP="00DA24AF">
            <w:pPr>
              <w:tabs>
                <w:tab w:val="left" w:pos="360"/>
                <w:tab w:val="left" w:pos="900"/>
              </w:tabs>
              <w:ind w:right="28"/>
              <w:jc w:val="right"/>
              <w:rPr>
                <w:rFonts w:asciiTheme="majorBidi" w:hAnsiTheme="majorBidi" w:cstheme="majorBidi"/>
              </w:rPr>
            </w:pPr>
            <w:r w:rsidRPr="00313072">
              <w:rPr>
                <w:rFonts w:asciiTheme="majorBidi" w:hAnsiTheme="majorBidi" w:cstheme="majorBidi"/>
              </w:rPr>
              <w:t>4,182,700</w:t>
            </w:r>
          </w:p>
        </w:tc>
      </w:tr>
      <w:tr w:rsidR="00FB44A5" w:rsidRPr="00313072" w14:paraId="10053774" w14:textId="77777777" w:rsidTr="00E91FDD">
        <w:trPr>
          <w:trHeight w:val="397"/>
        </w:trPr>
        <w:tc>
          <w:tcPr>
            <w:tcW w:w="5929" w:type="dxa"/>
            <w:shd w:val="clear" w:color="auto" w:fill="auto"/>
            <w:vAlign w:val="bottom"/>
          </w:tcPr>
          <w:p w14:paraId="5CB5CC2F" w14:textId="299E8A9D" w:rsidR="00FB44A5" w:rsidRPr="00313072" w:rsidRDefault="00FB44A5" w:rsidP="00DA24AF">
            <w:pPr>
              <w:ind w:left="-96" w:right="0"/>
              <w:jc w:val="left"/>
              <w:rPr>
                <w:rFonts w:asciiTheme="majorBidi" w:eastAsia="Calibri" w:hAnsiTheme="majorBidi" w:cstheme="majorBidi"/>
              </w:rPr>
            </w:pPr>
            <w:r w:rsidRPr="00313072">
              <w:rPr>
                <w:rFonts w:asciiTheme="majorBidi" w:hAnsiTheme="majorBidi" w:cstheme="majorBidi"/>
              </w:rPr>
              <w:t xml:space="preserve">Transfer In </w:t>
            </w:r>
            <w:r w:rsidRPr="00313072">
              <w:rPr>
                <w:rFonts w:asciiTheme="majorBidi" w:hAnsiTheme="majorBidi" w:cstheme="majorBidi"/>
                <w:cs/>
              </w:rPr>
              <w:t>(</w:t>
            </w:r>
            <w:r w:rsidRPr="00313072">
              <w:rPr>
                <w:rFonts w:asciiTheme="majorBidi" w:hAnsiTheme="majorBidi" w:cstheme="majorBidi"/>
              </w:rPr>
              <w:t>Out</w:t>
            </w:r>
            <w:r w:rsidRPr="00313072">
              <w:rPr>
                <w:rFonts w:asciiTheme="majorBidi" w:hAnsiTheme="majorBidi" w:cstheme="majorBidi"/>
                <w:cs/>
              </w:rPr>
              <w:t>)</w:t>
            </w:r>
            <w:r w:rsidRPr="00313072">
              <w:rPr>
                <w:rFonts w:asciiTheme="majorBidi" w:hAnsiTheme="majorBidi" w:cstheme="majorBidi"/>
              </w:rPr>
              <w:t xml:space="preserve"> - </w:t>
            </w:r>
            <w:r w:rsidR="00462B39" w:rsidRPr="00313072">
              <w:rPr>
                <w:rFonts w:asciiTheme="majorBidi" w:eastAsia="Calibri" w:hAnsiTheme="majorBidi" w:cstheme="majorBidi"/>
              </w:rPr>
              <w:t>C</w:t>
            </w:r>
            <w:r w:rsidRPr="00313072">
              <w:rPr>
                <w:rFonts w:asciiTheme="majorBidi" w:eastAsia="Calibri" w:hAnsiTheme="majorBidi" w:cstheme="majorBidi"/>
              </w:rPr>
              <w:t>ost</w:t>
            </w:r>
          </w:p>
        </w:tc>
        <w:tc>
          <w:tcPr>
            <w:tcW w:w="1985" w:type="dxa"/>
            <w:shd w:val="clear" w:color="auto" w:fill="auto"/>
            <w:vAlign w:val="bottom"/>
          </w:tcPr>
          <w:p w14:paraId="4567088E" w14:textId="66B08517" w:rsidR="00FB44A5" w:rsidRPr="00313072" w:rsidRDefault="00FB44A5" w:rsidP="00DA24AF">
            <w:pPr>
              <w:tabs>
                <w:tab w:val="left" w:pos="360"/>
                <w:tab w:val="left" w:pos="900"/>
              </w:tabs>
              <w:ind w:right="28"/>
              <w:jc w:val="right"/>
              <w:rPr>
                <w:rFonts w:asciiTheme="majorBidi" w:hAnsiTheme="majorBidi" w:cstheme="majorBidi"/>
              </w:rPr>
            </w:pPr>
            <w:r w:rsidRPr="00313072">
              <w:rPr>
                <w:rFonts w:asciiTheme="majorBidi" w:hAnsiTheme="majorBidi" w:cstheme="majorBidi"/>
                <w:cs/>
              </w:rPr>
              <w:t>(</w:t>
            </w:r>
            <w:r w:rsidRPr="00313072">
              <w:rPr>
                <w:rFonts w:asciiTheme="majorBidi" w:hAnsiTheme="majorBidi" w:cstheme="majorBidi"/>
              </w:rPr>
              <w:t>1,030,697</w:t>
            </w:r>
            <w:r w:rsidRPr="00313072">
              <w:rPr>
                <w:rFonts w:asciiTheme="majorBidi" w:hAnsiTheme="majorBidi" w:cstheme="majorBidi"/>
                <w:cs/>
              </w:rPr>
              <w:t>)</w:t>
            </w:r>
          </w:p>
        </w:tc>
        <w:tc>
          <w:tcPr>
            <w:tcW w:w="1842" w:type="dxa"/>
            <w:shd w:val="clear" w:color="auto" w:fill="auto"/>
            <w:vAlign w:val="bottom"/>
          </w:tcPr>
          <w:p w14:paraId="1CC0157E" w14:textId="607F58A5" w:rsidR="00FB44A5" w:rsidRPr="00313072" w:rsidRDefault="00FB44A5" w:rsidP="00DA24AF">
            <w:pPr>
              <w:tabs>
                <w:tab w:val="left" w:pos="360"/>
                <w:tab w:val="left" w:pos="900"/>
              </w:tabs>
              <w:ind w:right="28"/>
              <w:jc w:val="right"/>
              <w:rPr>
                <w:rFonts w:asciiTheme="majorBidi" w:hAnsiTheme="majorBidi" w:cstheme="majorBidi"/>
              </w:rPr>
            </w:pPr>
            <w:r w:rsidRPr="00313072">
              <w:rPr>
                <w:rFonts w:asciiTheme="majorBidi" w:hAnsiTheme="majorBidi" w:cstheme="majorBidi"/>
              </w:rPr>
              <w:t>-</w:t>
            </w:r>
          </w:p>
        </w:tc>
      </w:tr>
      <w:tr w:rsidR="00FB44A5" w:rsidRPr="00313072" w14:paraId="1F76CEDB" w14:textId="77777777" w:rsidTr="00E91FDD">
        <w:trPr>
          <w:trHeight w:val="397"/>
        </w:trPr>
        <w:tc>
          <w:tcPr>
            <w:tcW w:w="5929" w:type="dxa"/>
            <w:shd w:val="clear" w:color="auto" w:fill="auto"/>
            <w:vAlign w:val="bottom"/>
          </w:tcPr>
          <w:p w14:paraId="332D04DB" w14:textId="0C1307C9" w:rsidR="00FB44A5" w:rsidRPr="00313072" w:rsidRDefault="00FB44A5" w:rsidP="00DA24AF">
            <w:pPr>
              <w:ind w:left="-96" w:right="0"/>
              <w:jc w:val="left"/>
              <w:rPr>
                <w:rFonts w:asciiTheme="majorBidi" w:eastAsia="Calibri" w:hAnsiTheme="majorBidi" w:cstheme="majorBidi"/>
              </w:rPr>
            </w:pPr>
            <w:r w:rsidRPr="00313072">
              <w:rPr>
                <w:rFonts w:asciiTheme="majorBidi" w:eastAsia="Calibri" w:hAnsiTheme="majorBidi" w:cstheme="majorBidi"/>
              </w:rPr>
              <w:t>(Less) Amortization</w:t>
            </w:r>
            <w:r w:rsidRPr="00313072">
              <w:rPr>
                <w:rFonts w:asciiTheme="majorBidi" w:eastAsia="Calibri" w:hAnsiTheme="majorBidi" w:cstheme="majorBidi"/>
                <w:cs/>
              </w:rPr>
              <w:t xml:space="preserve"> </w:t>
            </w:r>
            <w:r w:rsidRPr="00313072">
              <w:rPr>
                <w:rFonts w:asciiTheme="majorBidi" w:eastAsia="Calibri" w:hAnsiTheme="majorBidi" w:cstheme="majorBidi"/>
              </w:rPr>
              <w:t xml:space="preserve">- </w:t>
            </w:r>
            <w:r w:rsidR="00462B39" w:rsidRPr="00313072">
              <w:rPr>
                <w:rFonts w:asciiTheme="majorBidi" w:eastAsia="Calibri" w:hAnsiTheme="majorBidi" w:cstheme="majorBidi"/>
              </w:rPr>
              <w:t>C</w:t>
            </w:r>
            <w:r w:rsidRPr="00313072">
              <w:rPr>
                <w:rFonts w:asciiTheme="majorBidi" w:eastAsia="Calibri" w:hAnsiTheme="majorBidi" w:cstheme="majorBidi"/>
              </w:rPr>
              <w:t>ost</w:t>
            </w:r>
          </w:p>
        </w:tc>
        <w:tc>
          <w:tcPr>
            <w:tcW w:w="1985" w:type="dxa"/>
            <w:shd w:val="clear" w:color="auto" w:fill="auto"/>
            <w:vAlign w:val="bottom"/>
          </w:tcPr>
          <w:p w14:paraId="6120035F" w14:textId="1CEEA165" w:rsidR="00FB44A5" w:rsidRPr="00313072" w:rsidRDefault="00FB44A5" w:rsidP="00DA24AF">
            <w:pPr>
              <w:tabs>
                <w:tab w:val="left" w:pos="360"/>
                <w:tab w:val="left" w:pos="900"/>
              </w:tabs>
              <w:ind w:right="28"/>
              <w:jc w:val="right"/>
              <w:rPr>
                <w:rFonts w:asciiTheme="majorBidi" w:hAnsiTheme="majorBidi" w:cstheme="majorBidi"/>
                <w:cs/>
              </w:rPr>
            </w:pPr>
            <w:r w:rsidRPr="00313072">
              <w:rPr>
                <w:rFonts w:asciiTheme="majorBidi" w:hAnsiTheme="majorBidi" w:cstheme="majorBidi"/>
                <w:cs/>
              </w:rPr>
              <w:t>(</w:t>
            </w:r>
            <w:r w:rsidRPr="00313072">
              <w:rPr>
                <w:rFonts w:asciiTheme="majorBidi" w:hAnsiTheme="majorBidi" w:cstheme="majorBidi"/>
              </w:rPr>
              <w:t>10,324,424</w:t>
            </w:r>
            <w:r w:rsidRPr="00313072">
              <w:rPr>
                <w:rFonts w:asciiTheme="majorBidi" w:hAnsiTheme="majorBidi" w:cstheme="majorBidi"/>
                <w:cs/>
              </w:rPr>
              <w:t>)</w:t>
            </w:r>
          </w:p>
        </w:tc>
        <w:tc>
          <w:tcPr>
            <w:tcW w:w="1842" w:type="dxa"/>
            <w:shd w:val="clear" w:color="auto" w:fill="auto"/>
            <w:vAlign w:val="bottom"/>
          </w:tcPr>
          <w:p w14:paraId="242E4E19" w14:textId="25217780" w:rsidR="00FB44A5" w:rsidRPr="00313072" w:rsidRDefault="00FB44A5" w:rsidP="00DA24AF">
            <w:pPr>
              <w:tabs>
                <w:tab w:val="left" w:pos="360"/>
                <w:tab w:val="left" w:pos="900"/>
              </w:tabs>
              <w:ind w:right="28"/>
              <w:jc w:val="right"/>
              <w:rPr>
                <w:rFonts w:asciiTheme="majorBidi" w:hAnsiTheme="majorBidi" w:cstheme="majorBidi"/>
              </w:rPr>
            </w:pPr>
            <w:r w:rsidRPr="00313072">
              <w:rPr>
                <w:rFonts w:asciiTheme="majorBidi" w:hAnsiTheme="majorBidi" w:cstheme="majorBidi"/>
              </w:rPr>
              <w:t>(898,773)</w:t>
            </w:r>
          </w:p>
        </w:tc>
      </w:tr>
      <w:tr w:rsidR="00FB44A5" w:rsidRPr="00313072" w14:paraId="76795A63" w14:textId="77777777" w:rsidTr="00E91FDD">
        <w:trPr>
          <w:trHeight w:val="397"/>
        </w:trPr>
        <w:tc>
          <w:tcPr>
            <w:tcW w:w="5929" w:type="dxa"/>
            <w:shd w:val="clear" w:color="auto" w:fill="auto"/>
            <w:vAlign w:val="bottom"/>
          </w:tcPr>
          <w:p w14:paraId="310120B9" w14:textId="1C1885BF" w:rsidR="00FB44A5" w:rsidRPr="00313072" w:rsidRDefault="00FB44A5" w:rsidP="00DA24AF">
            <w:pPr>
              <w:ind w:left="-96" w:right="0"/>
              <w:jc w:val="left"/>
              <w:rPr>
                <w:rFonts w:asciiTheme="majorBidi" w:eastAsia="Calibri" w:hAnsiTheme="majorBidi" w:cstheme="majorBidi"/>
              </w:rPr>
            </w:pPr>
            <w:r w:rsidRPr="00313072">
              <w:rPr>
                <w:rFonts w:asciiTheme="majorBidi" w:eastAsia="Calibri" w:hAnsiTheme="majorBidi" w:cstheme="majorBidi"/>
              </w:rPr>
              <w:t>Add  Amortization</w:t>
            </w:r>
            <w:r w:rsidRPr="00313072">
              <w:rPr>
                <w:rFonts w:asciiTheme="majorBidi" w:eastAsia="Calibri" w:hAnsiTheme="majorBidi" w:cstheme="majorBidi"/>
                <w:cs/>
              </w:rPr>
              <w:t xml:space="preserve"> </w:t>
            </w:r>
            <w:r w:rsidRPr="00313072">
              <w:rPr>
                <w:rFonts w:asciiTheme="majorBidi" w:eastAsia="Calibri" w:hAnsiTheme="majorBidi" w:cstheme="majorBidi"/>
              </w:rPr>
              <w:t>- Accumulated depreciation</w:t>
            </w:r>
          </w:p>
        </w:tc>
        <w:tc>
          <w:tcPr>
            <w:tcW w:w="1985" w:type="dxa"/>
            <w:shd w:val="clear" w:color="auto" w:fill="auto"/>
            <w:vAlign w:val="bottom"/>
          </w:tcPr>
          <w:p w14:paraId="1351324D" w14:textId="09B25199" w:rsidR="00FB44A5" w:rsidRPr="00313072" w:rsidRDefault="00FB44A5" w:rsidP="00DA24AF">
            <w:pPr>
              <w:tabs>
                <w:tab w:val="left" w:pos="360"/>
                <w:tab w:val="left" w:pos="900"/>
              </w:tabs>
              <w:ind w:right="28"/>
              <w:jc w:val="right"/>
              <w:rPr>
                <w:rFonts w:asciiTheme="majorBidi" w:hAnsiTheme="majorBidi" w:cstheme="majorBidi"/>
                <w:cs/>
              </w:rPr>
            </w:pPr>
            <w:r w:rsidRPr="00313072">
              <w:rPr>
                <w:rFonts w:asciiTheme="majorBidi" w:hAnsiTheme="majorBidi" w:cstheme="majorBidi"/>
              </w:rPr>
              <w:t>9,767,716</w:t>
            </w:r>
          </w:p>
        </w:tc>
        <w:tc>
          <w:tcPr>
            <w:tcW w:w="1842" w:type="dxa"/>
            <w:shd w:val="clear" w:color="auto" w:fill="auto"/>
            <w:vAlign w:val="bottom"/>
          </w:tcPr>
          <w:p w14:paraId="2D036653" w14:textId="62397CC6" w:rsidR="00FB44A5" w:rsidRPr="00313072" w:rsidRDefault="00FB44A5" w:rsidP="00DA24AF">
            <w:pPr>
              <w:tabs>
                <w:tab w:val="left" w:pos="360"/>
                <w:tab w:val="left" w:pos="900"/>
              </w:tabs>
              <w:ind w:right="28"/>
              <w:jc w:val="right"/>
              <w:rPr>
                <w:rFonts w:asciiTheme="majorBidi" w:hAnsiTheme="majorBidi" w:cstheme="majorBidi"/>
              </w:rPr>
            </w:pPr>
            <w:r w:rsidRPr="00313072">
              <w:rPr>
                <w:rFonts w:asciiTheme="majorBidi" w:hAnsiTheme="majorBidi" w:cstheme="majorBidi"/>
              </w:rPr>
              <w:t>898,702</w:t>
            </w:r>
          </w:p>
        </w:tc>
      </w:tr>
      <w:tr w:rsidR="00FB44A5" w:rsidRPr="00313072" w14:paraId="3D10A56A" w14:textId="77777777" w:rsidTr="00E91FDD">
        <w:trPr>
          <w:trHeight w:val="397"/>
        </w:trPr>
        <w:tc>
          <w:tcPr>
            <w:tcW w:w="5929" w:type="dxa"/>
            <w:shd w:val="clear" w:color="auto" w:fill="auto"/>
            <w:vAlign w:val="bottom"/>
          </w:tcPr>
          <w:p w14:paraId="30E7C144" w14:textId="1468C926" w:rsidR="00FB44A5" w:rsidRPr="00313072" w:rsidRDefault="00FB44A5" w:rsidP="00DA24AF">
            <w:pPr>
              <w:ind w:left="-96" w:right="0"/>
              <w:jc w:val="left"/>
              <w:rPr>
                <w:rFonts w:asciiTheme="majorBidi" w:eastAsia="Calibri" w:hAnsiTheme="majorBidi" w:cstheme="majorBidi"/>
              </w:rPr>
            </w:pPr>
            <w:r w:rsidRPr="00313072">
              <w:rPr>
                <w:rFonts w:asciiTheme="majorBidi" w:eastAsia="Calibri" w:hAnsiTheme="majorBidi" w:cstheme="majorBidi"/>
              </w:rPr>
              <w:t xml:space="preserve">Add Increase from the purchase of investments - </w:t>
            </w:r>
            <w:r w:rsidR="00462B39" w:rsidRPr="00313072">
              <w:rPr>
                <w:rFonts w:asciiTheme="majorBidi" w:eastAsia="Calibri" w:hAnsiTheme="majorBidi" w:cstheme="majorBidi"/>
              </w:rPr>
              <w:t>C</w:t>
            </w:r>
            <w:r w:rsidRPr="00313072">
              <w:rPr>
                <w:rFonts w:asciiTheme="majorBidi" w:eastAsia="Calibri" w:hAnsiTheme="majorBidi" w:cstheme="majorBidi"/>
              </w:rPr>
              <w:t>ost</w:t>
            </w:r>
          </w:p>
        </w:tc>
        <w:tc>
          <w:tcPr>
            <w:tcW w:w="1985" w:type="dxa"/>
            <w:shd w:val="clear" w:color="auto" w:fill="auto"/>
            <w:vAlign w:val="bottom"/>
          </w:tcPr>
          <w:p w14:paraId="45EE2119" w14:textId="6DFDBBB8" w:rsidR="00FB44A5" w:rsidRPr="00313072" w:rsidRDefault="00FB44A5" w:rsidP="00DA24AF">
            <w:pPr>
              <w:tabs>
                <w:tab w:val="left" w:pos="360"/>
                <w:tab w:val="left" w:pos="900"/>
              </w:tabs>
              <w:ind w:right="28"/>
              <w:jc w:val="right"/>
              <w:rPr>
                <w:rFonts w:asciiTheme="majorBidi" w:hAnsiTheme="majorBidi" w:cstheme="majorBidi"/>
              </w:rPr>
            </w:pPr>
            <w:r w:rsidRPr="00313072">
              <w:rPr>
                <w:rFonts w:asciiTheme="majorBidi" w:hAnsiTheme="majorBidi" w:cstheme="majorBidi"/>
              </w:rPr>
              <w:t>88,136,</w:t>
            </w:r>
            <w:r w:rsidR="00462B39" w:rsidRPr="00313072">
              <w:rPr>
                <w:rFonts w:asciiTheme="majorBidi" w:hAnsiTheme="majorBidi" w:cstheme="majorBidi"/>
              </w:rPr>
              <w:t>411</w:t>
            </w:r>
          </w:p>
        </w:tc>
        <w:tc>
          <w:tcPr>
            <w:tcW w:w="1842" w:type="dxa"/>
            <w:shd w:val="clear" w:color="auto" w:fill="auto"/>
            <w:vAlign w:val="bottom"/>
          </w:tcPr>
          <w:p w14:paraId="5B789C4A" w14:textId="1078893C" w:rsidR="00FB44A5" w:rsidRPr="00313072" w:rsidRDefault="00FB44A5" w:rsidP="00DA24AF">
            <w:pPr>
              <w:tabs>
                <w:tab w:val="left" w:pos="360"/>
                <w:tab w:val="left" w:pos="900"/>
              </w:tabs>
              <w:ind w:right="28"/>
              <w:jc w:val="right"/>
              <w:rPr>
                <w:rFonts w:asciiTheme="majorBidi" w:hAnsiTheme="majorBidi" w:cstheme="majorBidi"/>
              </w:rPr>
            </w:pPr>
            <w:r w:rsidRPr="00313072">
              <w:rPr>
                <w:rFonts w:asciiTheme="majorBidi" w:hAnsiTheme="majorBidi" w:cstheme="majorBidi"/>
              </w:rPr>
              <w:t>-</w:t>
            </w:r>
          </w:p>
        </w:tc>
      </w:tr>
      <w:tr w:rsidR="00FB44A5" w:rsidRPr="00313072" w14:paraId="39715A11" w14:textId="77777777" w:rsidTr="00E91FDD">
        <w:trPr>
          <w:trHeight w:val="397"/>
        </w:trPr>
        <w:tc>
          <w:tcPr>
            <w:tcW w:w="5929" w:type="dxa"/>
            <w:shd w:val="clear" w:color="auto" w:fill="auto"/>
            <w:vAlign w:val="bottom"/>
          </w:tcPr>
          <w:p w14:paraId="46C1032C" w14:textId="6E63B095" w:rsidR="00FB44A5" w:rsidRPr="00313072" w:rsidRDefault="00FB44A5" w:rsidP="00DA24AF">
            <w:pPr>
              <w:ind w:left="-96" w:right="0"/>
              <w:jc w:val="left"/>
              <w:rPr>
                <w:rFonts w:asciiTheme="majorBidi" w:eastAsia="Calibri" w:hAnsiTheme="majorBidi" w:cstheme="majorBidi"/>
              </w:rPr>
            </w:pPr>
            <w:r w:rsidRPr="00313072">
              <w:rPr>
                <w:rFonts w:asciiTheme="majorBidi" w:eastAsia="Calibri" w:hAnsiTheme="majorBidi" w:cstheme="majorBidi"/>
                <w:cs/>
              </w:rPr>
              <w:t>(</w:t>
            </w:r>
            <w:r w:rsidRPr="00313072">
              <w:rPr>
                <w:rFonts w:asciiTheme="majorBidi" w:eastAsia="Calibri" w:hAnsiTheme="majorBidi" w:cstheme="majorBidi"/>
              </w:rPr>
              <w:t>Less) Increase from the purchase of investments - Accumulated depreciation</w:t>
            </w:r>
          </w:p>
        </w:tc>
        <w:tc>
          <w:tcPr>
            <w:tcW w:w="1985" w:type="dxa"/>
            <w:shd w:val="clear" w:color="auto" w:fill="auto"/>
            <w:vAlign w:val="bottom"/>
          </w:tcPr>
          <w:p w14:paraId="75A38466" w14:textId="728CE8EE" w:rsidR="00FB44A5" w:rsidRPr="00313072" w:rsidRDefault="00FB44A5" w:rsidP="00DA24AF">
            <w:pPr>
              <w:tabs>
                <w:tab w:val="left" w:pos="360"/>
                <w:tab w:val="left" w:pos="900"/>
              </w:tabs>
              <w:ind w:right="28"/>
              <w:jc w:val="right"/>
              <w:rPr>
                <w:rFonts w:asciiTheme="majorBidi" w:hAnsiTheme="majorBidi" w:cstheme="majorBidi"/>
              </w:rPr>
            </w:pPr>
            <w:r w:rsidRPr="00313072">
              <w:rPr>
                <w:rFonts w:asciiTheme="majorBidi" w:hAnsiTheme="majorBidi" w:cstheme="majorBidi"/>
                <w:cs/>
              </w:rPr>
              <w:t>(</w:t>
            </w:r>
            <w:r w:rsidRPr="00313072">
              <w:rPr>
                <w:rFonts w:asciiTheme="majorBidi" w:hAnsiTheme="majorBidi" w:cstheme="majorBidi"/>
              </w:rPr>
              <w:t>67,436,587</w:t>
            </w:r>
            <w:r w:rsidRPr="00313072">
              <w:rPr>
                <w:rFonts w:asciiTheme="majorBidi" w:hAnsiTheme="majorBidi" w:cstheme="majorBidi"/>
                <w:cs/>
              </w:rPr>
              <w:t>)</w:t>
            </w:r>
          </w:p>
        </w:tc>
        <w:tc>
          <w:tcPr>
            <w:tcW w:w="1842" w:type="dxa"/>
            <w:shd w:val="clear" w:color="auto" w:fill="auto"/>
            <w:vAlign w:val="bottom"/>
          </w:tcPr>
          <w:p w14:paraId="1D1B3FF5" w14:textId="7B358DB9" w:rsidR="00FB44A5" w:rsidRPr="00313072" w:rsidRDefault="00FB44A5" w:rsidP="00DA24AF">
            <w:pPr>
              <w:tabs>
                <w:tab w:val="left" w:pos="360"/>
                <w:tab w:val="left" w:pos="900"/>
              </w:tabs>
              <w:ind w:right="28"/>
              <w:jc w:val="right"/>
              <w:rPr>
                <w:rFonts w:asciiTheme="majorBidi" w:hAnsiTheme="majorBidi" w:cstheme="majorBidi"/>
              </w:rPr>
            </w:pPr>
            <w:r w:rsidRPr="00313072">
              <w:rPr>
                <w:rFonts w:asciiTheme="majorBidi" w:hAnsiTheme="majorBidi" w:cstheme="majorBidi"/>
              </w:rPr>
              <w:t>-</w:t>
            </w:r>
          </w:p>
        </w:tc>
      </w:tr>
      <w:tr w:rsidR="00FB44A5" w:rsidRPr="00313072" w14:paraId="554D6AE3" w14:textId="77777777" w:rsidTr="00E91FDD">
        <w:trPr>
          <w:trHeight w:val="397"/>
        </w:trPr>
        <w:tc>
          <w:tcPr>
            <w:tcW w:w="5929" w:type="dxa"/>
            <w:shd w:val="clear" w:color="auto" w:fill="auto"/>
            <w:vAlign w:val="bottom"/>
          </w:tcPr>
          <w:p w14:paraId="1A3DBB93" w14:textId="2EB19184" w:rsidR="00FB44A5" w:rsidRPr="00313072" w:rsidRDefault="00FB44A5" w:rsidP="00DA24AF">
            <w:pPr>
              <w:ind w:left="-96" w:right="0"/>
              <w:jc w:val="left"/>
              <w:rPr>
                <w:rFonts w:asciiTheme="majorBidi" w:eastAsia="Calibri" w:hAnsiTheme="majorBidi" w:cstheme="majorBidi"/>
              </w:rPr>
            </w:pPr>
            <w:r w:rsidRPr="00313072">
              <w:rPr>
                <w:rFonts w:asciiTheme="majorBidi" w:eastAsia="Calibri" w:hAnsiTheme="majorBidi" w:cstheme="majorBidi"/>
              </w:rPr>
              <w:t xml:space="preserve">(Less) Decrease from change of </w:t>
            </w:r>
            <w:r w:rsidR="00462B39" w:rsidRPr="00313072">
              <w:rPr>
                <w:rFonts w:asciiTheme="majorBidi" w:eastAsia="Calibri" w:hAnsiTheme="majorBidi" w:cstheme="majorBidi"/>
              </w:rPr>
              <w:t>investment - Cost</w:t>
            </w:r>
          </w:p>
        </w:tc>
        <w:tc>
          <w:tcPr>
            <w:tcW w:w="1985" w:type="dxa"/>
            <w:shd w:val="clear" w:color="auto" w:fill="auto"/>
            <w:vAlign w:val="bottom"/>
          </w:tcPr>
          <w:p w14:paraId="4D51BD82" w14:textId="22D0DF2F" w:rsidR="00FB44A5" w:rsidRPr="00313072" w:rsidRDefault="00FB44A5" w:rsidP="00DA24AF">
            <w:pPr>
              <w:tabs>
                <w:tab w:val="left" w:pos="360"/>
                <w:tab w:val="left" w:pos="900"/>
              </w:tabs>
              <w:ind w:right="28"/>
              <w:jc w:val="right"/>
              <w:rPr>
                <w:rFonts w:asciiTheme="majorBidi" w:hAnsiTheme="majorBidi" w:cstheme="majorBidi"/>
                <w:cs/>
              </w:rPr>
            </w:pPr>
            <w:r w:rsidRPr="00313072">
              <w:rPr>
                <w:rFonts w:asciiTheme="majorBidi" w:hAnsiTheme="majorBidi" w:cstheme="majorBidi"/>
                <w:cs/>
              </w:rPr>
              <w:t>(</w:t>
            </w:r>
            <w:r w:rsidRPr="00313072">
              <w:rPr>
                <w:rFonts w:asciiTheme="majorBidi" w:hAnsiTheme="majorBidi" w:cstheme="majorBidi"/>
              </w:rPr>
              <w:t>2,649,775</w:t>
            </w:r>
            <w:r w:rsidRPr="00313072">
              <w:rPr>
                <w:rFonts w:asciiTheme="majorBidi" w:hAnsiTheme="majorBidi" w:cstheme="majorBidi"/>
                <w:cs/>
              </w:rPr>
              <w:t>)</w:t>
            </w:r>
          </w:p>
        </w:tc>
        <w:tc>
          <w:tcPr>
            <w:tcW w:w="1842" w:type="dxa"/>
            <w:shd w:val="clear" w:color="auto" w:fill="auto"/>
            <w:vAlign w:val="bottom"/>
          </w:tcPr>
          <w:p w14:paraId="53E00C87" w14:textId="508AE49F" w:rsidR="00FB44A5" w:rsidRPr="00313072" w:rsidRDefault="00FB44A5" w:rsidP="00DA24AF">
            <w:pPr>
              <w:tabs>
                <w:tab w:val="left" w:pos="360"/>
                <w:tab w:val="left" w:pos="900"/>
              </w:tabs>
              <w:ind w:right="28"/>
              <w:jc w:val="right"/>
              <w:rPr>
                <w:rFonts w:asciiTheme="majorBidi" w:hAnsiTheme="majorBidi" w:cstheme="majorBidi"/>
              </w:rPr>
            </w:pPr>
            <w:r w:rsidRPr="00313072">
              <w:rPr>
                <w:rFonts w:asciiTheme="majorBidi" w:hAnsiTheme="majorBidi" w:cstheme="majorBidi"/>
              </w:rPr>
              <w:t>-</w:t>
            </w:r>
          </w:p>
        </w:tc>
      </w:tr>
      <w:tr w:rsidR="00FB44A5" w:rsidRPr="00313072" w14:paraId="75692D4B" w14:textId="77777777" w:rsidTr="00E91FDD">
        <w:trPr>
          <w:trHeight w:val="397"/>
        </w:trPr>
        <w:tc>
          <w:tcPr>
            <w:tcW w:w="5929" w:type="dxa"/>
            <w:shd w:val="clear" w:color="auto" w:fill="auto"/>
            <w:vAlign w:val="bottom"/>
          </w:tcPr>
          <w:p w14:paraId="7E8E4049" w14:textId="7F4B1AAF" w:rsidR="00FB44A5" w:rsidRPr="00313072" w:rsidRDefault="00FB44A5" w:rsidP="00DA24AF">
            <w:pPr>
              <w:ind w:left="-96" w:right="0"/>
              <w:jc w:val="left"/>
              <w:rPr>
                <w:rFonts w:asciiTheme="majorBidi" w:eastAsia="Calibri" w:hAnsiTheme="majorBidi" w:cstheme="majorBidi"/>
              </w:rPr>
            </w:pPr>
            <w:r w:rsidRPr="00313072">
              <w:rPr>
                <w:rFonts w:asciiTheme="majorBidi" w:eastAsia="Calibri" w:hAnsiTheme="majorBidi" w:cstheme="majorBidi"/>
              </w:rPr>
              <w:t>Add</w:t>
            </w:r>
            <w:r w:rsidRPr="00313072">
              <w:rPr>
                <w:rFonts w:asciiTheme="majorBidi" w:eastAsia="Calibri" w:hAnsiTheme="majorBidi" w:cstheme="majorBidi"/>
                <w:cs/>
              </w:rPr>
              <w:t xml:space="preserve"> </w:t>
            </w:r>
            <w:r w:rsidRPr="00313072">
              <w:rPr>
                <w:rFonts w:asciiTheme="majorBidi" w:eastAsia="Calibri" w:hAnsiTheme="majorBidi" w:cstheme="majorBidi"/>
              </w:rPr>
              <w:t>Decrease from change of investment - Accumulated depreciation</w:t>
            </w:r>
          </w:p>
        </w:tc>
        <w:tc>
          <w:tcPr>
            <w:tcW w:w="1985" w:type="dxa"/>
            <w:shd w:val="clear" w:color="auto" w:fill="auto"/>
            <w:vAlign w:val="bottom"/>
          </w:tcPr>
          <w:p w14:paraId="32453E23" w14:textId="420ED721" w:rsidR="00FB44A5" w:rsidRPr="00313072" w:rsidRDefault="00FB44A5" w:rsidP="00DA24AF">
            <w:pPr>
              <w:tabs>
                <w:tab w:val="left" w:pos="360"/>
                <w:tab w:val="left" w:pos="900"/>
              </w:tabs>
              <w:ind w:right="28"/>
              <w:jc w:val="right"/>
              <w:rPr>
                <w:rFonts w:asciiTheme="majorBidi" w:hAnsiTheme="majorBidi" w:cstheme="majorBidi"/>
                <w:cs/>
              </w:rPr>
            </w:pPr>
            <w:r w:rsidRPr="00313072">
              <w:rPr>
                <w:rFonts w:asciiTheme="majorBidi" w:hAnsiTheme="majorBidi" w:cstheme="majorBidi"/>
              </w:rPr>
              <w:t>2,513,787</w:t>
            </w:r>
          </w:p>
        </w:tc>
        <w:tc>
          <w:tcPr>
            <w:tcW w:w="1842" w:type="dxa"/>
            <w:shd w:val="clear" w:color="auto" w:fill="auto"/>
            <w:vAlign w:val="bottom"/>
          </w:tcPr>
          <w:p w14:paraId="256D83E2" w14:textId="00BE65C1" w:rsidR="00FB44A5" w:rsidRPr="00313072" w:rsidRDefault="00FB44A5" w:rsidP="00DA24AF">
            <w:pPr>
              <w:tabs>
                <w:tab w:val="left" w:pos="360"/>
                <w:tab w:val="left" w:pos="900"/>
              </w:tabs>
              <w:ind w:right="28"/>
              <w:jc w:val="right"/>
              <w:rPr>
                <w:rFonts w:asciiTheme="majorBidi" w:hAnsiTheme="majorBidi" w:cstheme="majorBidi"/>
                <w:cs/>
              </w:rPr>
            </w:pPr>
            <w:r w:rsidRPr="00313072">
              <w:rPr>
                <w:rFonts w:asciiTheme="majorBidi" w:hAnsiTheme="majorBidi" w:cstheme="majorBidi"/>
              </w:rPr>
              <w:t>-</w:t>
            </w:r>
          </w:p>
        </w:tc>
      </w:tr>
      <w:tr w:rsidR="00FB44A5" w:rsidRPr="00313072" w14:paraId="6093A78D" w14:textId="77777777" w:rsidTr="00E91FDD">
        <w:trPr>
          <w:trHeight w:val="397"/>
        </w:trPr>
        <w:tc>
          <w:tcPr>
            <w:tcW w:w="5929" w:type="dxa"/>
            <w:shd w:val="clear" w:color="auto" w:fill="auto"/>
            <w:vAlign w:val="bottom"/>
          </w:tcPr>
          <w:p w14:paraId="41D6C7A0" w14:textId="2386FD56" w:rsidR="00FB44A5" w:rsidRPr="00313072" w:rsidRDefault="00FB44A5" w:rsidP="00DA24AF">
            <w:pPr>
              <w:ind w:left="-96" w:right="0"/>
              <w:jc w:val="left"/>
              <w:rPr>
                <w:rFonts w:asciiTheme="majorBidi" w:eastAsia="Calibri" w:hAnsiTheme="majorBidi" w:cstheme="majorBidi"/>
              </w:rPr>
            </w:pPr>
            <w:r w:rsidRPr="00313072">
              <w:rPr>
                <w:rFonts w:asciiTheme="majorBidi" w:eastAsia="Calibri" w:hAnsiTheme="majorBidi" w:cstheme="majorBidi"/>
              </w:rPr>
              <w:t xml:space="preserve">(Less) Depreciation </w:t>
            </w:r>
            <w:r w:rsidRPr="00313072">
              <w:rPr>
                <w:rFonts w:asciiTheme="majorBidi" w:eastAsia="Calibri" w:hAnsiTheme="majorBidi" w:cstheme="majorBidi"/>
                <w:cs/>
              </w:rPr>
              <w:t xml:space="preserve">for the </w:t>
            </w:r>
            <w:r w:rsidRPr="00313072">
              <w:rPr>
                <w:rFonts w:asciiTheme="majorBidi" w:eastAsia="Calibri" w:hAnsiTheme="majorBidi" w:cstheme="majorBidi"/>
              </w:rPr>
              <w:t>period</w:t>
            </w:r>
          </w:p>
        </w:tc>
        <w:tc>
          <w:tcPr>
            <w:tcW w:w="1985" w:type="dxa"/>
            <w:shd w:val="clear" w:color="auto" w:fill="auto"/>
            <w:vAlign w:val="bottom"/>
          </w:tcPr>
          <w:p w14:paraId="67B5142C" w14:textId="4E5FEAA6" w:rsidR="00FB44A5" w:rsidRPr="00313072" w:rsidRDefault="00FB44A5" w:rsidP="00DA24AF">
            <w:pPr>
              <w:pBdr>
                <w:bottom w:val="single" w:sz="4" w:space="1" w:color="auto"/>
              </w:pBdr>
              <w:tabs>
                <w:tab w:val="left" w:pos="360"/>
                <w:tab w:val="left" w:pos="900"/>
              </w:tabs>
              <w:ind w:right="28"/>
              <w:jc w:val="right"/>
              <w:rPr>
                <w:rFonts w:asciiTheme="majorBidi" w:hAnsiTheme="majorBidi" w:cstheme="majorBidi"/>
              </w:rPr>
            </w:pPr>
            <w:r w:rsidRPr="00313072">
              <w:rPr>
                <w:rFonts w:asciiTheme="majorBidi" w:hAnsiTheme="majorBidi" w:cstheme="majorBidi"/>
                <w:cs/>
              </w:rPr>
              <w:t>(</w:t>
            </w:r>
            <w:r w:rsidRPr="00313072">
              <w:rPr>
                <w:rFonts w:asciiTheme="majorBidi" w:hAnsiTheme="majorBidi" w:cstheme="majorBidi"/>
              </w:rPr>
              <w:t>27,880,381</w:t>
            </w:r>
            <w:r w:rsidRPr="00313072">
              <w:rPr>
                <w:rFonts w:asciiTheme="majorBidi" w:hAnsiTheme="majorBidi" w:cstheme="majorBidi"/>
                <w:cs/>
              </w:rPr>
              <w:t>)</w:t>
            </w:r>
          </w:p>
        </w:tc>
        <w:tc>
          <w:tcPr>
            <w:tcW w:w="1842" w:type="dxa"/>
            <w:shd w:val="clear" w:color="auto" w:fill="auto"/>
            <w:vAlign w:val="bottom"/>
          </w:tcPr>
          <w:p w14:paraId="28D3CE07" w14:textId="5A4806B6" w:rsidR="00FB44A5" w:rsidRPr="00313072" w:rsidRDefault="00FB44A5" w:rsidP="00DA24AF">
            <w:pPr>
              <w:pBdr>
                <w:bottom w:val="single" w:sz="4" w:space="1" w:color="auto"/>
              </w:pBdr>
              <w:tabs>
                <w:tab w:val="left" w:pos="360"/>
                <w:tab w:val="left" w:pos="900"/>
              </w:tabs>
              <w:ind w:right="28"/>
              <w:jc w:val="right"/>
              <w:rPr>
                <w:rFonts w:asciiTheme="majorBidi" w:hAnsiTheme="majorBidi" w:cstheme="majorBidi"/>
              </w:rPr>
            </w:pPr>
            <w:r w:rsidRPr="00313072">
              <w:rPr>
                <w:rFonts w:asciiTheme="majorBidi" w:hAnsiTheme="majorBidi" w:cstheme="majorBidi"/>
              </w:rPr>
              <w:t>(14,343,432)</w:t>
            </w:r>
          </w:p>
        </w:tc>
      </w:tr>
      <w:tr w:rsidR="00FB44A5" w:rsidRPr="00313072" w14:paraId="7C88C4E1" w14:textId="77777777" w:rsidTr="00E91FDD">
        <w:trPr>
          <w:trHeight w:val="397"/>
        </w:trPr>
        <w:tc>
          <w:tcPr>
            <w:tcW w:w="5929" w:type="dxa"/>
            <w:vAlign w:val="bottom"/>
          </w:tcPr>
          <w:p w14:paraId="684FF2C0" w14:textId="0481E2A1" w:rsidR="00FB44A5" w:rsidRPr="00313072" w:rsidRDefault="00FB44A5" w:rsidP="00DA24AF">
            <w:pPr>
              <w:ind w:left="-96" w:right="0"/>
              <w:jc w:val="left"/>
              <w:rPr>
                <w:rFonts w:asciiTheme="majorBidi" w:eastAsia="Calibri" w:hAnsiTheme="majorBidi" w:cstheme="majorBidi"/>
              </w:rPr>
            </w:pPr>
            <w:r w:rsidRPr="00313072">
              <w:rPr>
                <w:rFonts w:asciiTheme="majorBidi" w:eastAsia="Calibri" w:hAnsiTheme="majorBidi" w:cstheme="majorBidi"/>
              </w:rPr>
              <w:t xml:space="preserve">Net book value as at </w:t>
            </w:r>
            <w:r w:rsidRPr="00313072">
              <w:rPr>
                <w:rFonts w:asciiTheme="majorBidi" w:hAnsiTheme="majorBidi" w:cstheme="majorBidi"/>
                <w:snapToGrid w:val="0"/>
                <w:lang w:eastAsia="th-TH"/>
              </w:rPr>
              <w:t>June 30, 2022</w:t>
            </w:r>
          </w:p>
        </w:tc>
        <w:tc>
          <w:tcPr>
            <w:tcW w:w="1985" w:type="dxa"/>
            <w:shd w:val="clear" w:color="auto" w:fill="auto"/>
            <w:vAlign w:val="bottom"/>
          </w:tcPr>
          <w:p w14:paraId="5E20A144" w14:textId="50B9BE17" w:rsidR="00FB44A5" w:rsidRPr="00313072" w:rsidRDefault="00FB44A5" w:rsidP="00DA24AF">
            <w:pPr>
              <w:pBdr>
                <w:bottom w:val="double" w:sz="4" w:space="1" w:color="auto"/>
              </w:pBdr>
              <w:tabs>
                <w:tab w:val="decimal" w:pos="1001"/>
                <w:tab w:val="right" w:pos="1136"/>
              </w:tabs>
              <w:ind w:right="29"/>
              <w:jc w:val="right"/>
              <w:rPr>
                <w:rFonts w:asciiTheme="majorBidi" w:hAnsiTheme="majorBidi" w:cstheme="majorBidi"/>
              </w:rPr>
            </w:pPr>
            <w:r w:rsidRPr="00313072">
              <w:rPr>
                <w:rFonts w:asciiTheme="majorBidi" w:hAnsiTheme="majorBidi" w:cstheme="majorBidi"/>
              </w:rPr>
              <w:t>874,353,141</w:t>
            </w:r>
          </w:p>
        </w:tc>
        <w:tc>
          <w:tcPr>
            <w:tcW w:w="1842" w:type="dxa"/>
            <w:shd w:val="clear" w:color="auto" w:fill="auto"/>
            <w:vAlign w:val="bottom"/>
          </w:tcPr>
          <w:p w14:paraId="24D78EAA" w14:textId="616CF1AC" w:rsidR="00FB44A5" w:rsidRPr="00313072" w:rsidRDefault="00FB44A5" w:rsidP="00DA24AF">
            <w:pPr>
              <w:pBdr>
                <w:bottom w:val="double" w:sz="4" w:space="1" w:color="auto"/>
              </w:pBdr>
              <w:tabs>
                <w:tab w:val="decimal" w:pos="1001"/>
                <w:tab w:val="right" w:pos="1136"/>
              </w:tabs>
              <w:ind w:right="29"/>
              <w:jc w:val="right"/>
              <w:rPr>
                <w:rFonts w:asciiTheme="majorBidi" w:hAnsiTheme="majorBidi" w:cstheme="majorBidi"/>
                <w:cs/>
              </w:rPr>
            </w:pPr>
            <w:r w:rsidRPr="00313072">
              <w:rPr>
                <w:rFonts w:asciiTheme="majorBidi" w:hAnsiTheme="majorBidi" w:cstheme="majorBidi"/>
              </w:rPr>
              <w:t>141,638,451</w:t>
            </w:r>
          </w:p>
        </w:tc>
      </w:tr>
    </w:tbl>
    <w:p w14:paraId="7C962479" w14:textId="1F626F20" w:rsidR="00314139" w:rsidRPr="00313072" w:rsidRDefault="00AE4595" w:rsidP="00DA24AF">
      <w:pPr>
        <w:spacing w:before="120" w:after="120"/>
        <w:ind w:left="426" w:right="1"/>
        <w:jc w:val="thaiDistribute"/>
        <w:rPr>
          <w:rFonts w:asciiTheme="majorBidi" w:hAnsiTheme="majorBidi" w:cstheme="majorBidi"/>
          <w:cs/>
        </w:rPr>
      </w:pPr>
      <w:r w:rsidRPr="00313072">
        <w:rPr>
          <w:rFonts w:asciiTheme="majorBidi" w:hAnsiTheme="majorBidi" w:cstheme="majorBidi"/>
        </w:rPr>
        <w:t xml:space="preserve">As at </w:t>
      </w:r>
      <w:r w:rsidR="00A302A5" w:rsidRPr="00313072">
        <w:rPr>
          <w:rFonts w:asciiTheme="majorBidi" w:hAnsiTheme="majorBidi" w:cstheme="majorBidi"/>
        </w:rPr>
        <w:t>June 30</w:t>
      </w:r>
      <w:r w:rsidRPr="00313072">
        <w:rPr>
          <w:rFonts w:asciiTheme="majorBidi" w:hAnsiTheme="majorBidi" w:cstheme="majorBidi"/>
        </w:rPr>
        <w:t>, 2022</w:t>
      </w:r>
      <w:r w:rsidRPr="00313072">
        <w:rPr>
          <w:rFonts w:asciiTheme="majorBidi" w:hAnsiTheme="majorBidi" w:cstheme="majorBidi"/>
          <w:cs/>
        </w:rPr>
        <w:t xml:space="preserve"> </w:t>
      </w:r>
      <w:r w:rsidRPr="00313072">
        <w:rPr>
          <w:rFonts w:asciiTheme="majorBidi" w:hAnsiTheme="majorBidi" w:cstheme="majorBidi"/>
        </w:rPr>
        <w:t>and December 31, 2021</w:t>
      </w:r>
      <w:r w:rsidR="00314139" w:rsidRPr="00313072">
        <w:rPr>
          <w:rFonts w:asciiTheme="majorBidi" w:hAnsiTheme="majorBidi" w:cstheme="majorBidi"/>
        </w:rPr>
        <w:t xml:space="preserve">, the Group has investment properties, </w:t>
      </w:r>
      <w:r w:rsidR="00C12E35" w:rsidRPr="00313072">
        <w:rPr>
          <w:rFonts w:asciiTheme="majorBidi" w:hAnsiTheme="majorBidi" w:cstheme="majorBidi"/>
        </w:rPr>
        <w:t>plant and equipment</w:t>
      </w:r>
      <w:r w:rsidR="00314139" w:rsidRPr="00313072">
        <w:rPr>
          <w:rFonts w:asciiTheme="majorBidi" w:hAnsiTheme="majorBidi" w:cstheme="majorBidi"/>
        </w:rPr>
        <w:t xml:space="preserve"> as collateral for a loan</w:t>
      </w:r>
      <w:r w:rsidR="00D24C54" w:rsidRPr="00313072">
        <w:rPr>
          <w:rFonts w:asciiTheme="majorBidi" w:hAnsiTheme="majorBidi" w:cstheme="majorBidi"/>
        </w:rPr>
        <w:t xml:space="preserve">, </w:t>
      </w:r>
      <w:r w:rsidR="00314139" w:rsidRPr="00313072">
        <w:rPr>
          <w:rFonts w:asciiTheme="majorBidi" w:hAnsiTheme="majorBidi" w:cstheme="majorBidi"/>
        </w:rPr>
        <w:t>in accordance with Note 15</w:t>
      </w:r>
      <w:r w:rsidR="00927140" w:rsidRPr="00313072">
        <w:rPr>
          <w:rFonts w:asciiTheme="majorBidi" w:hAnsiTheme="majorBidi" w:cstheme="majorBidi"/>
        </w:rPr>
        <w:t xml:space="preserve"> and </w:t>
      </w:r>
      <w:r w:rsidR="005D1174" w:rsidRPr="00313072">
        <w:rPr>
          <w:rFonts w:asciiTheme="majorBidi" w:hAnsiTheme="majorBidi" w:cstheme="majorBidi"/>
        </w:rPr>
        <w:t>1</w:t>
      </w:r>
      <w:r w:rsidR="00DE2C4D" w:rsidRPr="00313072">
        <w:rPr>
          <w:rFonts w:asciiTheme="majorBidi" w:hAnsiTheme="majorBidi" w:cstheme="majorBidi"/>
        </w:rPr>
        <w:t>6</w:t>
      </w:r>
      <w:r w:rsidR="00314139" w:rsidRPr="00313072">
        <w:rPr>
          <w:rFonts w:asciiTheme="majorBidi" w:hAnsiTheme="majorBidi" w:cstheme="majorBidi"/>
          <w:cs/>
        </w:rPr>
        <w:t xml:space="preserve"> </w:t>
      </w:r>
      <w:r w:rsidR="00314139" w:rsidRPr="00313072">
        <w:rPr>
          <w:rFonts w:asciiTheme="majorBidi" w:hAnsiTheme="majorBidi" w:cstheme="majorBidi"/>
        </w:rPr>
        <w:t>as follows</w:t>
      </w:r>
      <w:r w:rsidR="00400835" w:rsidRPr="00313072">
        <w:rPr>
          <w:rFonts w:asciiTheme="majorBidi" w:hAnsiTheme="majorBidi" w:cstheme="majorBidi"/>
        </w:rPr>
        <w:t xml:space="preserve"> </w:t>
      </w:r>
      <w:r w:rsidR="00314139" w:rsidRPr="00313072">
        <w:rPr>
          <w:rFonts w:asciiTheme="majorBidi" w:hAnsiTheme="majorBidi" w:cstheme="majorBidi"/>
        </w:rPr>
        <w:t>:</w:t>
      </w:r>
    </w:p>
    <w:tbl>
      <w:tblPr>
        <w:tblW w:w="9756" w:type="dxa"/>
        <w:tblInd w:w="450" w:type="dxa"/>
        <w:tblLook w:val="01E0" w:firstRow="1" w:lastRow="1" w:firstColumn="1" w:lastColumn="1" w:noHBand="0" w:noVBand="0"/>
      </w:tblPr>
      <w:tblGrid>
        <w:gridCol w:w="4086"/>
        <w:gridCol w:w="1418"/>
        <w:gridCol w:w="1417"/>
        <w:gridCol w:w="1418"/>
        <w:gridCol w:w="1417"/>
      </w:tblGrid>
      <w:tr w:rsidR="00E54387" w:rsidRPr="00313072" w14:paraId="11AC6315" w14:textId="77777777" w:rsidTr="00E91FDD">
        <w:trPr>
          <w:trHeight w:val="397"/>
          <w:tblHeader/>
        </w:trPr>
        <w:tc>
          <w:tcPr>
            <w:tcW w:w="4086" w:type="dxa"/>
            <w:shd w:val="clear" w:color="auto" w:fill="auto"/>
          </w:tcPr>
          <w:p w14:paraId="2EA70346" w14:textId="77777777" w:rsidR="00A05C98" w:rsidRPr="00313072" w:rsidRDefault="00A05C98" w:rsidP="00DA24AF">
            <w:pPr>
              <w:tabs>
                <w:tab w:val="left" w:pos="360"/>
                <w:tab w:val="left" w:pos="900"/>
              </w:tabs>
              <w:ind w:right="1"/>
              <w:jc w:val="thaiDistribute"/>
              <w:rPr>
                <w:rFonts w:asciiTheme="majorBidi" w:hAnsiTheme="majorBidi" w:cstheme="majorBidi"/>
                <w:b/>
                <w:bCs/>
              </w:rPr>
            </w:pPr>
          </w:p>
        </w:tc>
        <w:tc>
          <w:tcPr>
            <w:tcW w:w="5670" w:type="dxa"/>
            <w:gridSpan w:val="4"/>
            <w:shd w:val="clear" w:color="auto" w:fill="auto"/>
          </w:tcPr>
          <w:p w14:paraId="58355936" w14:textId="2A697C33" w:rsidR="00A05C98" w:rsidRPr="00313072" w:rsidRDefault="00640838" w:rsidP="00DA24AF">
            <w:pPr>
              <w:pBdr>
                <w:bottom w:val="single" w:sz="4" w:space="1" w:color="auto"/>
              </w:pBdr>
              <w:tabs>
                <w:tab w:val="left" w:pos="360"/>
                <w:tab w:val="left" w:pos="900"/>
              </w:tabs>
              <w:ind w:right="-15"/>
              <w:jc w:val="right"/>
              <w:rPr>
                <w:rFonts w:asciiTheme="majorBidi" w:hAnsiTheme="majorBidi" w:cstheme="majorBidi"/>
                <w:cs/>
              </w:rPr>
            </w:pPr>
            <w:r w:rsidRPr="00313072">
              <w:rPr>
                <w:rFonts w:asciiTheme="majorBidi" w:hAnsiTheme="majorBidi" w:cstheme="majorBidi"/>
              </w:rPr>
              <w:t>(Unit : Million Baht)</w:t>
            </w:r>
          </w:p>
        </w:tc>
      </w:tr>
      <w:tr w:rsidR="00E91FDD" w:rsidRPr="00313072" w14:paraId="0E80ADB9" w14:textId="77777777" w:rsidTr="00ED543D">
        <w:trPr>
          <w:trHeight w:val="397"/>
        </w:trPr>
        <w:tc>
          <w:tcPr>
            <w:tcW w:w="4086" w:type="dxa"/>
            <w:shd w:val="clear" w:color="auto" w:fill="auto"/>
            <w:vAlign w:val="bottom"/>
          </w:tcPr>
          <w:p w14:paraId="4C63DAD2" w14:textId="77777777" w:rsidR="00E91FDD" w:rsidRPr="00313072" w:rsidRDefault="00E91FDD" w:rsidP="00DA24AF">
            <w:pPr>
              <w:ind w:left="-108" w:right="1"/>
              <w:jc w:val="left"/>
              <w:rPr>
                <w:rFonts w:asciiTheme="majorBidi" w:hAnsiTheme="majorBidi" w:cstheme="majorBidi"/>
              </w:rPr>
            </w:pPr>
          </w:p>
        </w:tc>
        <w:tc>
          <w:tcPr>
            <w:tcW w:w="2835" w:type="dxa"/>
            <w:gridSpan w:val="2"/>
            <w:shd w:val="clear" w:color="auto" w:fill="auto"/>
            <w:vAlign w:val="bottom"/>
          </w:tcPr>
          <w:p w14:paraId="673C9152" w14:textId="607A2A5D" w:rsidR="00E91FDD" w:rsidRPr="00313072" w:rsidRDefault="00E91FDD" w:rsidP="00DA24AF">
            <w:pPr>
              <w:tabs>
                <w:tab w:val="left" w:pos="360"/>
                <w:tab w:val="left" w:pos="900"/>
              </w:tabs>
              <w:ind w:right="1"/>
              <w:jc w:val="center"/>
              <w:rPr>
                <w:rFonts w:asciiTheme="majorBidi" w:hAnsiTheme="majorBidi" w:cstheme="majorBidi"/>
                <w:sz w:val="27"/>
                <w:szCs w:val="27"/>
              </w:rPr>
            </w:pPr>
            <w:r w:rsidRPr="00313072">
              <w:rPr>
                <w:rFonts w:asciiTheme="majorBidi" w:hAnsiTheme="majorBidi" w:cstheme="majorBidi"/>
                <w:sz w:val="27"/>
                <w:szCs w:val="27"/>
              </w:rPr>
              <w:t>Consolidated</w:t>
            </w:r>
          </w:p>
        </w:tc>
        <w:tc>
          <w:tcPr>
            <w:tcW w:w="2835" w:type="dxa"/>
            <w:gridSpan w:val="2"/>
            <w:shd w:val="clear" w:color="auto" w:fill="auto"/>
            <w:vAlign w:val="bottom"/>
          </w:tcPr>
          <w:p w14:paraId="273DF22F" w14:textId="60BF51AC" w:rsidR="00E91FDD" w:rsidRPr="00313072" w:rsidRDefault="00E91FDD" w:rsidP="00DA24AF">
            <w:pPr>
              <w:tabs>
                <w:tab w:val="left" w:pos="360"/>
                <w:tab w:val="left" w:pos="900"/>
              </w:tabs>
              <w:ind w:right="1"/>
              <w:jc w:val="center"/>
              <w:rPr>
                <w:rFonts w:asciiTheme="majorBidi" w:hAnsiTheme="majorBidi" w:cstheme="majorBidi"/>
                <w:sz w:val="27"/>
                <w:szCs w:val="27"/>
              </w:rPr>
            </w:pPr>
            <w:r w:rsidRPr="00313072">
              <w:rPr>
                <w:rFonts w:asciiTheme="majorBidi" w:hAnsiTheme="majorBidi" w:cstheme="majorBidi"/>
                <w:sz w:val="27"/>
                <w:szCs w:val="27"/>
              </w:rPr>
              <w:t xml:space="preserve">Separate   </w:t>
            </w:r>
          </w:p>
        </w:tc>
      </w:tr>
      <w:tr w:rsidR="00E91FDD" w:rsidRPr="00313072" w14:paraId="1AEF4B87" w14:textId="77777777" w:rsidTr="005B6C89">
        <w:trPr>
          <w:trHeight w:val="397"/>
        </w:trPr>
        <w:tc>
          <w:tcPr>
            <w:tcW w:w="4086" w:type="dxa"/>
            <w:shd w:val="clear" w:color="auto" w:fill="auto"/>
            <w:vAlign w:val="bottom"/>
          </w:tcPr>
          <w:p w14:paraId="01AC9E8B" w14:textId="77777777" w:rsidR="00E91FDD" w:rsidRPr="00313072" w:rsidRDefault="00E91FDD" w:rsidP="00DA24AF">
            <w:pPr>
              <w:ind w:left="-108" w:right="1"/>
              <w:jc w:val="left"/>
              <w:rPr>
                <w:rFonts w:asciiTheme="majorBidi" w:hAnsiTheme="majorBidi" w:cstheme="majorBidi"/>
              </w:rPr>
            </w:pPr>
          </w:p>
        </w:tc>
        <w:tc>
          <w:tcPr>
            <w:tcW w:w="2835" w:type="dxa"/>
            <w:gridSpan w:val="2"/>
            <w:shd w:val="clear" w:color="auto" w:fill="auto"/>
            <w:vAlign w:val="bottom"/>
          </w:tcPr>
          <w:p w14:paraId="1095DDCB" w14:textId="7D0B7C0A" w:rsidR="00E91FDD" w:rsidRPr="00313072" w:rsidRDefault="00E91FDD" w:rsidP="00DA24AF">
            <w:pPr>
              <w:pBdr>
                <w:bottom w:val="single" w:sz="4" w:space="1" w:color="auto"/>
              </w:pBdr>
              <w:tabs>
                <w:tab w:val="left" w:pos="360"/>
                <w:tab w:val="left" w:pos="900"/>
              </w:tabs>
              <w:ind w:right="1"/>
              <w:jc w:val="center"/>
              <w:rPr>
                <w:rFonts w:asciiTheme="majorBidi" w:hAnsiTheme="majorBidi" w:cstheme="majorBidi"/>
                <w:sz w:val="27"/>
                <w:szCs w:val="27"/>
              </w:rPr>
            </w:pPr>
            <w:r w:rsidRPr="00313072">
              <w:rPr>
                <w:rFonts w:asciiTheme="majorBidi" w:hAnsiTheme="majorBidi" w:cstheme="majorBidi"/>
              </w:rPr>
              <w:t>financial statements</w:t>
            </w:r>
          </w:p>
        </w:tc>
        <w:tc>
          <w:tcPr>
            <w:tcW w:w="2835" w:type="dxa"/>
            <w:gridSpan w:val="2"/>
            <w:shd w:val="clear" w:color="auto" w:fill="auto"/>
            <w:vAlign w:val="bottom"/>
          </w:tcPr>
          <w:p w14:paraId="6F57EB6B" w14:textId="3CA28252" w:rsidR="00E91FDD" w:rsidRPr="00313072" w:rsidRDefault="00E91FDD" w:rsidP="00DA24AF">
            <w:pPr>
              <w:pBdr>
                <w:bottom w:val="single" w:sz="4" w:space="1" w:color="auto"/>
              </w:pBdr>
              <w:tabs>
                <w:tab w:val="left" w:pos="360"/>
                <w:tab w:val="left" w:pos="900"/>
              </w:tabs>
              <w:ind w:right="1"/>
              <w:jc w:val="center"/>
              <w:rPr>
                <w:rFonts w:asciiTheme="majorBidi" w:hAnsiTheme="majorBidi" w:cstheme="majorBidi"/>
                <w:sz w:val="27"/>
                <w:szCs w:val="27"/>
              </w:rPr>
            </w:pPr>
            <w:r w:rsidRPr="00313072">
              <w:rPr>
                <w:rFonts w:asciiTheme="majorBidi" w:hAnsiTheme="majorBidi" w:cstheme="majorBidi"/>
              </w:rPr>
              <w:t>financial statements</w:t>
            </w:r>
          </w:p>
        </w:tc>
      </w:tr>
      <w:tr w:rsidR="00E91FDD" w:rsidRPr="00313072" w14:paraId="2C7E506B" w14:textId="77777777" w:rsidTr="00E91FDD">
        <w:trPr>
          <w:trHeight w:val="397"/>
        </w:trPr>
        <w:tc>
          <w:tcPr>
            <w:tcW w:w="4086" w:type="dxa"/>
            <w:shd w:val="clear" w:color="auto" w:fill="auto"/>
            <w:vAlign w:val="bottom"/>
          </w:tcPr>
          <w:p w14:paraId="36AE71BA" w14:textId="77777777" w:rsidR="00E91FDD" w:rsidRPr="00313072" w:rsidRDefault="00E91FDD" w:rsidP="00DA24AF">
            <w:pPr>
              <w:ind w:left="-108" w:right="1"/>
              <w:jc w:val="left"/>
              <w:rPr>
                <w:rFonts w:asciiTheme="majorBidi" w:hAnsiTheme="majorBidi" w:cstheme="majorBidi"/>
              </w:rPr>
            </w:pPr>
          </w:p>
        </w:tc>
        <w:tc>
          <w:tcPr>
            <w:tcW w:w="1418" w:type="dxa"/>
            <w:shd w:val="clear" w:color="auto" w:fill="auto"/>
            <w:vAlign w:val="bottom"/>
          </w:tcPr>
          <w:p w14:paraId="5D4DC2BD" w14:textId="373DFE4C" w:rsidR="00E91FDD" w:rsidRPr="00313072" w:rsidRDefault="00E91FDD"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sz w:val="27"/>
                <w:szCs w:val="27"/>
              </w:rPr>
              <w:t>As at June</w:t>
            </w:r>
          </w:p>
        </w:tc>
        <w:tc>
          <w:tcPr>
            <w:tcW w:w="1417" w:type="dxa"/>
            <w:shd w:val="clear" w:color="auto" w:fill="auto"/>
            <w:vAlign w:val="bottom"/>
          </w:tcPr>
          <w:p w14:paraId="0B34A228" w14:textId="605189E4" w:rsidR="00E91FDD" w:rsidRPr="00313072" w:rsidRDefault="00E91FDD"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sz w:val="27"/>
                <w:szCs w:val="27"/>
              </w:rPr>
              <w:t xml:space="preserve">As at </w:t>
            </w:r>
            <w:r w:rsidRPr="00313072">
              <w:rPr>
                <w:rFonts w:asciiTheme="majorBidi" w:hAnsiTheme="majorBidi" w:cstheme="majorBidi"/>
                <w:snapToGrid w:val="0"/>
                <w:sz w:val="27"/>
                <w:szCs w:val="27"/>
                <w:lang w:eastAsia="th-TH"/>
              </w:rPr>
              <w:t>December</w:t>
            </w:r>
          </w:p>
        </w:tc>
        <w:tc>
          <w:tcPr>
            <w:tcW w:w="1418" w:type="dxa"/>
            <w:shd w:val="clear" w:color="auto" w:fill="auto"/>
            <w:vAlign w:val="bottom"/>
          </w:tcPr>
          <w:p w14:paraId="7D3D95AB" w14:textId="3323D954" w:rsidR="00E91FDD" w:rsidRPr="00313072" w:rsidRDefault="00E91FDD"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sz w:val="27"/>
                <w:szCs w:val="27"/>
              </w:rPr>
              <w:t>As at June</w:t>
            </w:r>
          </w:p>
        </w:tc>
        <w:tc>
          <w:tcPr>
            <w:tcW w:w="1417" w:type="dxa"/>
            <w:shd w:val="clear" w:color="auto" w:fill="auto"/>
            <w:vAlign w:val="bottom"/>
          </w:tcPr>
          <w:p w14:paraId="3EA3C9B7" w14:textId="01553BC5" w:rsidR="00E91FDD" w:rsidRPr="00313072" w:rsidRDefault="00E91FDD"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sz w:val="27"/>
                <w:szCs w:val="27"/>
              </w:rPr>
              <w:t xml:space="preserve">As at </w:t>
            </w:r>
            <w:r w:rsidRPr="00313072">
              <w:rPr>
                <w:rFonts w:asciiTheme="majorBidi" w:hAnsiTheme="majorBidi" w:cstheme="majorBidi"/>
                <w:snapToGrid w:val="0"/>
                <w:sz w:val="27"/>
                <w:szCs w:val="27"/>
                <w:lang w:eastAsia="th-TH"/>
              </w:rPr>
              <w:t>December</w:t>
            </w:r>
          </w:p>
        </w:tc>
      </w:tr>
      <w:tr w:rsidR="00E91FDD" w:rsidRPr="00313072" w14:paraId="1E787AB9" w14:textId="77777777" w:rsidTr="00E91FDD">
        <w:trPr>
          <w:trHeight w:val="397"/>
        </w:trPr>
        <w:tc>
          <w:tcPr>
            <w:tcW w:w="4086" w:type="dxa"/>
            <w:shd w:val="clear" w:color="auto" w:fill="auto"/>
            <w:vAlign w:val="bottom"/>
          </w:tcPr>
          <w:p w14:paraId="5D33A886" w14:textId="77777777" w:rsidR="00E91FDD" w:rsidRPr="00313072" w:rsidRDefault="00E91FDD" w:rsidP="00DA24AF">
            <w:pPr>
              <w:ind w:left="-108" w:right="1"/>
              <w:jc w:val="left"/>
              <w:rPr>
                <w:rFonts w:asciiTheme="majorBidi" w:hAnsiTheme="majorBidi" w:cstheme="majorBidi"/>
              </w:rPr>
            </w:pPr>
          </w:p>
        </w:tc>
        <w:tc>
          <w:tcPr>
            <w:tcW w:w="1418" w:type="dxa"/>
            <w:shd w:val="clear" w:color="auto" w:fill="auto"/>
            <w:vAlign w:val="bottom"/>
          </w:tcPr>
          <w:p w14:paraId="21D506DB" w14:textId="3DE29649" w:rsidR="00E91FDD" w:rsidRPr="00313072" w:rsidRDefault="00E91FDD" w:rsidP="00DA24AF">
            <w:pPr>
              <w:pBdr>
                <w:bottom w:val="single" w:sz="4" w:space="1" w:color="auto"/>
              </w:pBdr>
              <w:tabs>
                <w:tab w:val="left" w:pos="360"/>
                <w:tab w:val="left" w:pos="900"/>
              </w:tabs>
              <w:ind w:right="1"/>
              <w:jc w:val="center"/>
              <w:rPr>
                <w:rFonts w:asciiTheme="majorBidi" w:hAnsiTheme="majorBidi" w:cstheme="majorBidi"/>
              </w:rPr>
            </w:pPr>
            <w:r w:rsidRPr="00313072">
              <w:rPr>
                <w:rFonts w:asciiTheme="majorBidi" w:hAnsiTheme="majorBidi" w:cstheme="majorBidi"/>
                <w:sz w:val="27"/>
                <w:szCs w:val="27"/>
              </w:rPr>
              <w:t>30, 2022</w:t>
            </w:r>
          </w:p>
        </w:tc>
        <w:tc>
          <w:tcPr>
            <w:tcW w:w="1417" w:type="dxa"/>
            <w:shd w:val="clear" w:color="auto" w:fill="auto"/>
            <w:vAlign w:val="bottom"/>
          </w:tcPr>
          <w:p w14:paraId="0474C1CD" w14:textId="38AC3E52" w:rsidR="00E91FDD" w:rsidRPr="00313072" w:rsidRDefault="00E91FDD" w:rsidP="00DA24AF">
            <w:pPr>
              <w:pBdr>
                <w:bottom w:val="single" w:sz="4" w:space="1" w:color="auto"/>
              </w:pBdr>
              <w:tabs>
                <w:tab w:val="left" w:pos="360"/>
                <w:tab w:val="left" w:pos="900"/>
              </w:tabs>
              <w:ind w:right="1"/>
              <w:jc w:val="center"/>
              <w:rPr>
                <w:rFonts w:asciiTheme="majorBidi" w:hAnsiTheme="majorBidi" w:cstheme="majorBidi"/>
              </w:rPr>
            </w:pPr>
            <w:r w:rsidRPr="00313072">
              <w:rPr>
                <w:rFonts w:asciiTheme="majorBidi" w:hAnsiTheme="majorBidi" w:cstheme="majorBidi"/>
                <w:sz w:val="27"/>
                <w:szCs w:val="27"/>
              </w:rPr>
              <w:t>31, 2021</w:t>
            </w:r>
          </w:p>
        </w:tc>
        <w:tc>
          <w:tcPr>
            <w:tcW w:w="1418" w:type="dxa"/>
            <w:shd w:val="clear" w:color="auto" w:fill="auto"/>
            <w:vAlign w:val="bottom"/>
          </w:tcPr>
          <w:p w14:paraId="0E3B7878" w14:textId="42DF9FE3" w:rsidR="00E91FDD" w:rsidRPr="00313072" w:rsidRDefault="00E91FDD" w:rsidP="00DA24AF">
            <w:pPr>
              <w:pBdr>
                <w:bottom w:val="single" w:sz="4" w:space="1" w:color="auto"/>
              </w:pBdr>
              <w:tabs>
                <w:tab w:val="left" w:pos="360"/>
                <w:tab w:val="left" w:pos="900"/>
              </w:tabs>
              <w:ind w:right="1"/>
              <w:jc w:val="center"/>
              <w:rPr>
                <w:rFonts w:asciiTheme="majorBidi" w:hAnsiTheme="majorBidi" w:cstheme="majorBidi"/>
              </w:rPr>
            </w:pPr>
            <w:r w:rsidRPr="00313072">
              <w:rPr>
                <w:rFonts w:asciiTheme="majorBidi" w:hAnsiTheme="majorBidi" w:cstheme="majorBidi"/>
                <w:sz w:val="27"/>
                <w:szCs w:val="27"/>
              </w:rPr>
              <w:t>30, 2022</w:t>
            </w:r>
          </w:p>
        </w:tc>
        <w:tc>
          <w:tcPr>
            <w:tcW w:w="1417" w:type="dxa"/>
            <w:shd w:val="clear" w:color="auto" w:fill="auto"/>
            <w:vAlign w:val="bottom"/>
          </w:tcPr>
          <w:p w14:paraId="1A894067" w14:textId="1805A7FA" w:rsidR="00E91FDD" w:rsidRPr="00313072" w:rsidRDefault="00E91FDD" w:rsidP="00DA24AF">
            <w:pPr>
              <w:pBdr>
                <w:bottom w:val="single" w:sz="4" w:space="1" w:color="auto"/>
              </w:pBdr>
              <w:tabs>
                <w:tab w:val="left" w:pos="360"/>
                <w:tab w:val="left" w:pos="900"/>
              </w:tabs>
              <w:ind w:right="1"/>
              <w:jc w:val="center"/>
              <w:rPr>
                <w:rFonts w:asciiTheme="majorBidi" w:hAnsiTheme="majorBidi" w:cstheme="majorBidi"/>
              </w:rPr>
            </w:pPr>
            <w:r w:rsidRPr="00313072">
              <w:rPr>
                <w:rFonts w:asciiTheme="majorBidi" w:hAnsiTheme="majorBidi" w:cstheme="majorBidi"/>
                <w:sz w:val="27"/>
                <w:szCs w:val="27"/>
              </w:rPr>
              <w:t>31, 2021</w:t>
            </w:r>
          </w:p>
        </w:tc>
      </w:tr>
      <w:tr w:rsidR="00E54387" w:rsidRPr="00313072" w14:paraId="6C9AF872" w14:textId="77777777" w:rsidTr="00E91FDD">
        <w:trPr>
          <w:trHeight w:val="397"/>
        </w:trPr>
        <w:tc>
          <w:tcPr>
            <w:tcW w:w="4086" w:type="dxa"/>
            <w:shd w:val="clear" w:color="auto" w:fill="auto"/>
            <w:vAlign w:val="bottom"/>
            <w:hideMark/>
          </w:tcPr>
          <w:p w14:paraId="4F1922E0" w14:textId="77777777" w:rsidR="00A05C98" w:rsidRPr="00313072" w:rsidRDefault="00A05C98" w:rsidP="00DA24AF">
            <w:pPr>
              <w:ind w:left="-108" w:right="1"/>
              <w:jc w:val="left"/>
              <w:rPr>
                <w:rFonts w:asciiTheme="majorBidi" w:hAnsiTheme="majorBidi" w:cstheme="majorBidi"/>
                <w:cs/>
              </w:rPr>
            </w:pPr>
            <w:r w:rsidRPr="00313072">
              <w:rPr>
                <w:rFonts w:asciiTheme="majorBidi" w:hAnsiTheme="majorBidi" w:cstheme="majorBidi"/>
              </w:rPr>
              <w:t>Land and building</w:t>
            </w:r>
          </w:p>
        </w:tc>
        <w:tc>
          <w:tcPr>
            <w:tcW w:w="1418" w:type="dxa"/>
            <w:shd w:val="clear" w:color="auto" w:fill="auto"/>
            <w:vAlign w:val="bottom"/>
          </w:tcPr>
          <w:p w14:paraId="125BD39A" w14:textId="099B227F" w:rsidR="00A05C98" w:rsidRPr="00313072" w:rsidRDefault="004B1F3B" w:rsidP="00DA24AF">
            <w:pPr>
              <w:pBdr>
                <w:bottom w:val="double" w:sz="4" w:space="1" w:color="auto"/>
              </w:pBdr>
              <w:tabs>
                <w:tab w:val="left" w:pos="360"/>
                <w:tab w:val="left" w:pos="900"/>
              </w:tabs>
              <w:ind w:right="1"/>
              <w:jc w:val="right"/>
              <w:rPr>
                <w:rFonts w:asciiTheme="majorBidi" w:hAnsiTheme="majorBidi" w:cstheme="majorBidi"/>
                <w:cs/>
              </w:rPr>
            </w:pPr>
            <w:r w:rsidRPr="00313072">
              <w:rPr>
                <w:rFonts w:asciiTheme="majorBidi" w:hAnsiTheme="majorBidi" w:cstheme="majorBidi"/>
              </w:rPr>
              <w:t>59</w:t>
            </w:r>
            <w:r w:rsidR="00FB44A5" w:rsidRPr="00313072">
              <w:rPr>
                <w:rFonts w:asciiTheme="majorBidi" w:hAnsiTheme="majorBidi" w:cstheme="majorBidi"/>
                <w:cs/>
              </w:rPr>
              <w:t>.</w:t>
            </w:r>
            <w:r w:rsidRPr="00313072">
              <w:rPr>
                <w:rFonts w:asciiTheme="majorBidi" w:hAnsiTheme="majorBidi" w:cstheme="majorBidi"/>
              </w:rPr>
              <w:t>83</w:t>
            </w:r>
          </w:p>
        </w:tc>
        <w:tc>
          <w:tcPr>
            <w:tcW w:w="1417" w:type="dxa"/>
            <w:shd w:val="clear" w:color="auto" w:fill="auto"/>
            <w:vAlign w:val="bottom"/>
          </w:tcPr>
          <w:p w14:paraId="67D187D2" w14:textId="41B19904" w:rsidR="00A05C98" w:rsidRPr="00313072" w:rsidRDefault="00AE4595" w:rsidP="00DA24AF">
            <w:pPr>
              <w:pBdr>
                <w:bottom w:val="doub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59.83</w:t>
            </w:r>
          </w:p>
        </w:tc>
        <w:tc>
          <w:tcPr>
            <w:tcW w:w="1418" w:type="dxa"/>
            <w:shd w:val="clear" w:color="auto" w:fill="auto"/>
            <w:vAlign w:val="bottom"/>
          </w:tcPr>
          <w:p w14:paraId="6C546B10" w14:textId="488E17A5" w:rsidR="00A05C98" w:rsidRPr="00313072" w:rsidRDefault="004B1F3B" w:rsidP="00DA24AF">
            <w:pPr>
              <w:pBdr>
                <w:bottom w:val="double" w:sz="4" w:space="1" w:color="auto"/>
              </w:pBdr>
              <w:tabs>
                <w:tab w:val="left" w:pos="360"/>
                <w:tab w:val="left" w:pos="900"/>
              </w:tabs>
              <w:ind w:right="1"/>
              <w:jc w:val="right"/>
              <w:rPr>
                <w:rFonts w:asciiTheme="majorBidi" w:hAnsiTheme="majorBidi" w:cstheme="majorBidi"/>
                <w:cs/>
              </w:rPr>
            </w:pPr>
            <w:r w:rsidRPr="00313072">
              <w:rPr>
                <w:rFonts w:asciiTheme="majorBidi" w:hAnsiTheme="majorBidi" w:cstheme="majorBidi"/>
              </w:rPr>
              <w:t>25</w:t>
            </w:r>
            <w:r w:rsidR="004F7E8F" w:rsidRPr="00313072">
              <w:rPr>
                <w:rFonts w:asciiTheme="majorBidi" w:hAnsiTheme="majorBidi" w:cstheme="majorBidi"/>
                <w:cs/>
              </w:rPr>
              <w:t>.</w:t>
            </w:r>
            <w:r w:rsidRPr="00313072">
              <w:rPr>
                <w:rFonts w:asciiTheme="majorBidi" w:hAnsiTheme="majorBidi" w:cstheme="majorBidi"/>
              </w:rPr>
              <w:t>00</w:t>
            </w:r>
          </w:p>
        </w:tc>
        <w:tc>
          <w:tcPr>
            <w:tcW w:w="1417" w:type="dxa"/>
            <w:shd w:val="clear" w:color="auto" w:fill="auto"/>
            <w:vAlign w:val="bottom"/>
          </w:tcPr>
          <w:p w14:paraId="7D9C349A" w14:textId="3FF1A191" w:rsidR="00A05C98" w:rsidRPr="00313072" w:rsidRDefault="00AE4595" w:rsidP="00DA24AF">
            <w:pPr>
              <w:pBdr>
                <w:bottom w:val="double" w:sz="4" w:space="1" w:color="auto"/>
              </w:pBdr>
              <w:tabs>
                <w:tab w:val="left" w:pos="360"/>
                <w:tab w:val="left" w:pos="900"/>
              </w:tabs>
              <w:ind w:right="1"/>
              <w:jc w:val="right"/>
              <w:rPr>
                <w:rFonts w:asciiTheme="majorBidi" w:hAnsiTheme="majorBidi" w:cstheme="majorBidi"/>
                <w:cs/>
              </w:rPr>
            </w:pPr>
            <w:r w:rsidRPr="00313072">
              <w:rPr>
                <w:rFonts w:asciiTheme="majorBidi" w:hAnsiTheme="majorBidi" w:cstheme="majorBidi"/>
              </w:rPr>
              <w:t>25.00</w:t>
            </w:r>
          </w:p>
        </w:tc>
      </w:tr>
    </w:tbl>
    <w:p w14:paraId="71388EA1" w14:textId="21C4B891" w:rsidR="00CD440B" w:rsidRPr="00313072" w:rsidRDefault="00CD440B" w:rsidP="00DA24AF">
      <w:pPr>
        <w:spacing w:before="240"/>
        <w:ind w:right="28"/>
        <w:jc w:val="thaiDistribute"/>
        <w:rPr>
          <w:rFonts w:asciiTheme="majorBidi" w:hAnsiTheme="majorBidi" w:cstheme="majorBidi"/>
          <w:b/>
          <w:bCs/>
        </w:rPr>
      </w:pPr>
    </w:p>
    <w:p w14:paraId="12E952BE" w14:textId="1C18021E" w:rsidR="00CD440B" w:rsidRPr="00313072" w:rsidRDefault="00CD440B" w:rsidP="00DA24AF">
      <w:pPr>
        <w:spacing w:before="240"/>
        <w:ind w:right="28"/>
        <w:jc w:val="thaiDistribute"/>
        <w:rPr>
          <w:rFonts w:asciiTheme="majorBidi" w:hAnsiTheme="majorBidi" w:cstheme="majorBidi"/>
          <w:b/>
          <w:bCs/>
        </w:rPr>
      </w:pPr>
    </w:p>
    <w:p w14:paraId="6015EA20" w14:textId="43C3B46D" w:rsidR="00CD440B" w:rsidRPr="00313072" w:rsidRDefault="00CD440B" w:rsidP="00DA24AF">
      <w:pPr>
        <w:spacing w:before="240"/>
        <w:ind w:right="28"/>
        <w:jc w:val="thaiDistribute"/>
        <w:rPr>
          <w:rFonts w:asciiTheme="majorBidi" w:hAnsiTheme="majorBidi" w:cstheme="majorBidi"/>
          <w:b/>
          <w:bCs/>
        </w:rPr>
      </w:pPr>
    </w:p>
    <w:p w14:paraId="45ED9B87" w14:textId="47747364" w:rsidR="00CD440B" w:rsidRPr="00313072" w:rsidRDefault="00CD440B" w:rsidP="00DA24AF">
      <w:pPr>
        <w:spacing w:before="240"/>
        <w:ind w:right="28"/>
        <w:jc w:val="thaiDistribute"/>
        <w:rPr>
          <w:rFonts w:asciiTheme="majorBidi" w:hAnsiTheme="majorBidi" w:cstheme="majorBidi"/>
          <w:b/>
          <w:bCs/>
        </w:rPr>
      </w:pPr>
    </w:p>
    <w:p w14:paraId="597BAC00" w14:textId="77777777" w:rsidR="00CD440B" w:rsidRPr="00313072" w:rsidRDefault="00CD440B" w:rsidP="00DA24AF">
      <w:pPr>
        <w:spacing w:before="240"/>
        <w:ind w:right="28"/>
        <w:jc w:val="thaiDistribute"/>
        <w:rPr>
          <w:rFonts w:asciiTheme="majorBidi" w:hAnsiTheme="majorBidi" w:cstheme="majorBidi"/>
          <w:b/>
          <w:bCs/>
        </w:rPr>
      </w:pPr>
    </w:p>
    <w:p w14:paraId="24E29096" w14:textId="5246625E" w:rsidR="00486FBD" w:rsidRPr="00313072" w:rsidRDefault="00E025CE" w:rsidP="00DA24AF">
      <w:pPr>
        <w:numPr>
          <w:ilvl w:val="0"/>
          <w:numId w:val="1"/>
        </w:numPr>
        <w:spacing w:before="240"/>
        <w:ind w:left="426" w:right="28" w:hanging="426"/>
        <w:jc w:val="thaiDistribute"/>
        <w:rPr>
          <w:rFonts w:asciiTheme="majorBidi" w:hAnsiTheme="majorBidi" w:cstheme="majorBidi"/>
          <w:b/>
          <w:bCs/>
        </w:rPr>
      </w:pPr>
      <w:r w:rsidRPr="00313072">
        <w:rPr>
          <w:rFonts w:asciiTheme="majorBidi" w:hAnsiTheme="majorBidi" w:cstheme="majorBidi"/>
          <w:b/>
          <w:bCs/>
        </w:rPr>
        <w:lastRenderedPageBreak/>
        <w:t>RIGHT-OF-USE-ASSETS</w:t>
      </w:r>
    </w:p>
    <w:p w14:paraId="08766D14" w14:textId="1FF9B8C4" w:rsidR="008F7C93" w:rsidRPr="00313072" w:rsidRDefault="00524940" w:rsidP="00DA24AF">
      <w:pPr>
        <w:spacing w:before="120" w:after="120"/>
        <w:ind w:left="426" w:right="142"/>
        <w:jc w:val="thaiDistribute"/>
        <w:rPr>
          <w:rFonts w:asciiTheme="majorBidi" w:hAnsiTheme="majorBidi" w:cstheme="majorBidi"/>
        </w:rPr>
      </w:pPr>
      <w:r w:rsidRPr="00313072">
        <w:rPr>
          <w:rFonts w:asciiTheme="majorBidi" w:hAnsiTheme="majorBidi" w:cstheme="majorBidi"/>
        </w:rPr>
        <w:t xml:space="preserve">The </w:t>
      </w:r>
      <w:r w:rsidR="0003428F" w:rsidRPr="00313072">
        <w:rPr>
          <w:rFonts w:asciiTheme="majorBidi" w:hAnsiTheme="majorBidi" w:cstheme="majorBidi"/>
        </w:rPr>
        <w:t>movement transactions</w:t>
      </w:r>
      <w:r w:rsidRPr="00313072">
        <w:rPr>
          <w:rFonts w:asciiTheme="majorBidi" w:hAnsiTheme="majorBidi" w:cstheme="majorBidi"/>
        </w:rPr>
        <w:t xml:space="preserve"> for the </w:t>
      </w:r>
      <w:r w:rsidR="00462B39" w:rsidRPr="00313072">
        <w:rPr>
          <w:rFonts w:asciiTheme="majorBidi" w:hAnsiTheme="majorBidi" w:cstheme="majorBidi"/>
        </w:rPr>
        <w:t>six</w:t>
      </w:r>
      <w:r w:rsidRPr="00313072">
        <w:rPr>
          <w:rFonts w:asciiTheme="majorBidi" w:hAnsiTheme="majorBidi" w:cstheme="majorBidi"/>
        </w:rPr>
        <w:t xml:space="preserve"> - month period ended </w:t>
      </w:r>
      <w:r w:rsidR="00A302A5" w:rsidRPr="00313072">
        <w:rPr>
          <w:rFonts w:asciiTheme="majorBidi" w:hAnsiTheme="majorBidi" w:cstheme="majorBidi"/>
        </w:rPr>
        <w:t>June 30</w:t>
      </w:r>
      <w:r w:rsidRPr="00313072">
        <w:rPr>
          <w:rFonts w:asciiTheme="majorBidi" w:hAnsiTheme="majorBidi" w:cstheme="majorBidi"/>
        </w:rPr>
        <w:t>, 202</w:t>
      </w:r>
      <w:r w:rsidR="00377FA0" w:rsidRPr="00313072">
        <w:rPr>
          <w:rFonts w:asciiTheme="majorBidi" w:hAnsiTheme="majorBidi" w:cstheme="majorBidi"/>
        </w:rPr>
        <w:t>2</w:t>
      </w:r>
      <w:r w:rsidRPr="00313072">
        <w:rPr>
          <w:rFonts w:asciiTheme="majorBidi" w:hAnsiTheme="majorBidi" w:cstheme="majorBidi"/>
        </w:rPr>
        <w:t xml:space="preserve"> are as follows</w:t>
      </w:r>
      <w:r w:rsidR="00400835" w:rsidRPr="00313072">
        <w:rPr>
          <w:rFonts w:asciiTheme="majorBidi" w:hAnsiTheme="majorBidi" w:cstheme="majorBidi"/>
        </w:rPr>
        <w:t xml:space="preserve"> </w:t>
      </w:r>
      <w:r w:rsidRPr="00313072">
        <w:rPr>
          <w:rFonts w:asciiTheme="majorBidi" w:hAnsiTheme="majorBidi" w:cstheme="majorBidi"/>
        </w:rPr>
        <w:t>:</w:t>
      </w:r>
    </w:p>
    <w:tbl>
      <w:tblPr>
        <w:tblpPr w:leftFromText="180" w:rightFromText="180" w:vertAnchor="text" w:horzAnchor="margin" w:tblpX="442" w:tblpY="26"/>
        <w:tblW w:w="9781" w:type="dxa"/>
        <w:tblLayout w:type="fixed"/>
        <w:tblLook w:val="01E0" w:firstRow="1" w:lastRow="1" w:firstColumn="1" w:lastColumn="1" w:noHBand="0" w:noVBand="0"/>
      </w:tblPr>
      <w:tblGrid>
        <w:gridCol w:w="5954"/>
        <w:gridCol w:w="1843"/>
        <w:gridCol w:w="1984"/>
      </w:tblGrid>
      <w:tr w:rsidR="001C3B65" w:rsidRPr="00313072" w14:paraId="321A715B" w14:textId="77777777" w:rsidTr="00E91FDD">
        <w:trPr>
          <w:trHeight w:val="397"/>
        </w:trPr>
        <w:tc>
          <w:tcPr>
            <w:tcW w:w="5954" w:type="dxa"/>
            <w:shd w:val="clear" w:color="auto" w:fill="auto"/>
          </w:tcPr>
          <w:p w14:paraId="510BE8C1" w14:textId="77777777" w:rsidR="00481E46" w:rsidRPr="00313072" w:rsidRDefault="00481E46" w:rsidP="00DA24AF">
            <w:pPr>
              <w:ind w:left="-112" w:right="28"/>
              <w:jc w:val="thaiDistribute"/>
              <w:rPr>
                <w:rFonts w:asciiTheme="majorBidi" w:hAnsiTheme="majorBidi" w:cstheme="majorBidi"/>
                <w:b/>
                <w:bCs/>
              </w:rPr>
            </w:pPr>
          </w:p>
        </w:tc>
        <w:tc>
          <w:tcPr>
            <w:tcW w:w="3827" w:type="dxa"/>
            <w:gridSpan w:val="2"/>
            <w:shd w:val="clear" w:color="auto" w:fill="auto"/>
            <w:vAlign w:val="bottom"/>
          </w:tcPr>
          <w:p w14:paraId="50ED13B9" w14:textId="77777777" w:rsidR="00481E46" w:rsidRPr="00313072" w:rsidRDefault="00481E46" w:rsidP="00DA24AF">
            <w:pPr>
              <w:pBdr>
                <w:bottom w:val="single" w:sz="4" w:space="1" w:color="auto"/>
              </w:pBdr>
              <w:tabs>
                <w:tab w:val="left" w:pos="426"/>
                <w:tab w:val="left" w:pos="993"/>
              </w:tabs>
              <w:ind w:right="29"/>
              <w:jc w:val="right"/>
              <w:rPr>
                <w:rFonts w:asciiTheme="majorBidi" w:hAnsiTheme="majorBidi" w:cstheme="majorBidi"/>
              </w:rPr>
            </w:pPr>
            <w:r w:rsidRPr="00313072">
              <w:rPr>
                <w:rFonts w:asciiTheme="majorBidi" w:hAnsiTheme="majorBidi" w:cstheme="majorBidi"/>
              </w:rPr>
              <w:t>(Unit : Baht)</w:t>
            </w:r>
          </w:p>
        </w:tc>
      </w:tr>
      <w:tr w:rsidR="001C3B65" w:rsidRPr="00313072" w14:paraId="15AB2FB2" w14:textId="77777777" w:rsidTr="00E91FDD">
        <w:trPr>
          <w:trHeight w:val="397"/>
        </w:trPr>
        <w:tc>
          <w:tcPr>
            <w:tcW w:w="5954" w:type="dxa"/>
            <w:shd w:val="clear" w:color="auto" w:fill="auto"/>
            <w:vAlign w:val="bottom"/>
          </w:tcPr>
          <w:p w14:paraId="3B7B7F09" w14:textId="77777777" w:rsidR="00481E46" w:rsidRPr="00313072" w:rsidRDefault="00481E46" w:rsidP="00DA24AF">
            <w:pPr>
              <w:ind w:left="-112" w:right="28"/>
              <w:jc w:val="left"/>
              <w:rPr>
                <w:rFonts w:asciiTheme="majorBidi" w:hAnsiTheme="majorBidi" w:cstheme="majorBidi"/>
                <w:b/>
                <w:bCs/>
              </w:rPr>
            </w:pPr>
          </w:p>
        </w:tc>
        <w:tc>
          <w:tcPr>
            <w:tcW w:w="1843" w:type="dxa"/>
            <w:shd w:val="clear" w:color="auto" w:fill="auto"/>
            <w:vAlign w:val="bottom"/>
          </w:tcPr>
          <w:p w14:paraId="0BC540FB" w14:textId="77777777" w:rsidR="00481E46" w:rsidRPr="00313072" w:rsidRDefault="00481E46" w:rsidP="00DA24AF">
            <w:pPr>
              <w:tabs>
                <w:tab w:val="left" w:pos="426"/>
                <w:tab w:val="left" w:pos="993"/>
              </w:tabs>
              <w:ind w:right="29"/>
              <w:jc w:val="center"/>
              <w:rPr>
                <w:rFonts w:asciiTheme="majorBidi" w:hAnsiTheme="majorBidi" w:cstheme="majorBidi"/>
              </w:rPr>
            </w:pPr>
            <w:r w:rsidRPr="00313072">
              <w:rPr>
                <w:rFonts w:asciiTheme="majorBidi" w:hAnsiTheme="majorBidi" w:cstheme="majorBidi"/>
              </w:rPr>
              <w:t>Consolidated</w:t>
            </w:r>
          </w:p>
        </w:tc>
        <w:tc>
          <w:tcPr>
            <w:tcW w:w="1984" w:type="dxa"/>
            <w:shd w:val="clear" w:color="auto" w:fill="auto"/>
            <w:vAlign w:val="bottom"/>
          </w:tcPr>
          <w:p w14:paraId="295AA651" w14:textId="26AD14BE" w:rsidR="00481E46" w:rsidRPr="00313072" w:rsidRDefault="00481E46" w:rsidP="00DA24AF">
            <w:pPr>
              <w:tabs>
                <w:tab w:val="left" w:pos="426"/>
                <w:tab w:val="left" w:pos="993"/>
              </w:tabs>
              <w:ind w:right="29"/>
              <w:jc w:val="center"/>
              <w:rPr>
                <w:rFonts w:asciiTheme="majorBidi" w:hAnsiTheme="majorBidi" w:cstheme="majorBidi"/>
              </w:rPr>
            </w:pPr>
            <w:r w:rsidRPr="00313072">
              <w:rPr>
                <w:rFonts w:asciiTheme="majorBidi" w:hAnsiTheme="majorBidi" w:cstheme="majorBidi"/>
              </w:rPr>
              <w:t>Separate</w:t>
            </w:r>
          </w:p>
        </w:tc>
      </w:tr>
      <w:tr w:rsidR="001C3B65" w:rsidRPr="00313072" w14:paraId="1FBF856D" w14:textId="77777777" w:rsidTr="00E91FDD">
        <w:trPr>
          <w:trHeight w:val="397"/>
        </w:trPr>
        <w:tc>
          <w:tcPr>
            <w:tcW w:w="5954" w:type="dxa"/>
            <w:shd w:val="clear" w:color="auto" w:fill="auto"/>
            <w:vAlign w:val="bottom"/>
          </w:tcPr>
          <w:p w14:paraId="635170F7" w14:textId="77777777" w:rsidR="00481E46" w:rsidRPr="00313072" w:rsidRDefault="00481E46" w:rsidP="00DA24AF">
            <w:pPr>
              <w:ind w:left="-112" w:right="28"/>
              <w:jc w:val="left"/>
              <w:rPr>
                <w:rFonts w:asciiTheme="majorBidi" w:hAnsiTheme="majorBidi" w:cstheme="majorBidi"/>
                <w:b/>
                <w:bCs/>
              </w:rPr>
            </w:pPr>
          </w:p>
        </w:tc>
        <w:tc>
          <w:tcPr>
            <w:tcW w:w="1843" w:type="dxa"/>
            <w:shd w:val="clear" w:color="auto" w:fill="auto"/>
            <w:vAlign w:val="bottom"/>
          </w:tcPr>
          <w:p w14:paraId="4667A180" w14:textId="77777777" w:rsidR="00481E46" w:rsidRPr="00313072" w:rsidRDefault="00481E46" w:rsidP="00DA24AF">
            <w:pPr>
              <w:pBdr>
                <w:bottom w:val="single" w:sz="4" w:space="1" w:color="auto"/>
              </w:pBdr>
              <w:ind w:right="29"/>
              <w:jc w:val="center"/>
              <w:rPr>
                <w:rFonts w:asciiTheme="majorBidi" w:hAnsiTheme="majorBidi" w:cstheme="majorBidi"/>
              </w:rPr>
            </w:pPr>
            <w:r w:rsidRPr="00313072">
              <w:rPr>
                <w:rFonts w:asciiTheme="majorBidi" w:hAnsiTheme="majorBidi" w:cstheme="majorBidi"/>
              </w:rPr>
              <w:t>financial statements</w:t>
            </w:r>
          </w:p>
        </w:tc>
        <w:tc>
          <w:tcPr>
            <w:tcW w:w="1984" w:type="dxa"/>
            <w:shd w:val="clear" w:color="auto" w:fill="auto"/>
            <w:vAlign w:val="bottom"/>
          </w:tcPr>
          <w:p w14:paraId="10AB8950" w14:textId="77777777" w:rsidR="00481E46" w:rsidRPr="00313072" w:rsidRDefault="00481E46" w:rsidP="00DA24AF">
            <w:pPr>
              <w:pBdr>
                <w:bottom w:val="single" w:sz="4" w:space="1" w:color="auto"/>
              </w:pBdr>
              <w:tabs>
                <w:tab w:val="left" w:pos="426"/>
                <w:tab w:val="left" w:pos="993"/>
              </w:tabs>
              <w:ind w:right="29"/>
              <w:jc w:val="center"/>
              <w:rPr>
                <w:rFonts w:asciiTheme="majorBidi" w:hAnsiTheme="majorBidi" w:cstheme="majorBidi"/>
              </w:rPr>
            </w:pPr>
            <w:r w:rsidRPr="00313072">
              <w:rPr>
                <w:rFonts w:asciiTheme="majorBidi" w:hAnsiTheme="majorBidi" w:cstheme="majorBidi"/>
              </w:rPr>
              <w:t>financial statements</w:t>
            </w:r>
          </w:p>
        </w:tc>
      </w:tr>
      <w:tr w:rsidR="00DF620C" w:rsidRPr="00313072" w14:paraId="77602496" w14:textId="77777777" w:rsidTr="00E91FDD">
        <w:trPr>
          <w:trHeight w:val="397"/>
        </w:trPr>
        <w:tc>
          <w:tcPr>
            <w:tcW w:w="5954" w:type="dxa"/>
            <w:shd w:val="clear" w:color="auto" w:fill="auto"/>
            <w:vAlign w:val="bottom"/>
          </w:tcPr>
          <w:p w14:paraId="116E6564" w14:textId="0349850F" w:rsidR="00DF620C" w:rsidRPr="00313072" w:rsidRDefault="00DF620C" w:rsidP="00DA24AF">
            <w:pPr>
              <w:ind w:left="-96" w:right="0"/>
              <w:jc w:val="left"/>
              <w:rPr>
                <w:rFonts w:asciiTheme="majorBidi" w:eastAsia="Calibri" w:hAnsiTheme="majorBidi" w:cstheme="majorBidi"/>
              </w:rPr>
            </w:pPr>
            <w:r w:rsidRPr="00313072">
              <w:rPr>
                <w:rFonts w:asciiTheme="majorBidi" w:eastAsia="Calibri" w:hAnsiTheme="majorBidi" w:cstheme="majorBidi"/>
              </w:rPr>
              <w:t>Net book value as at December</w:t>
            </w:r>
            <w:r w:rsidRPr="00313072">
              <w:rPr>
                <w:rFonts w:asciiTheme="majorBidi" w:eastAsia="Calibri" w:hAnsiTheme="majorBidi" w:cstheme="majorBidi"/>
                <w:cs/>
              </w:rPr>
              <w:t xml:space="preserve"> </w:t>
            </w:r>
            <w:r w:rsidRPr="00313072">
              <w:rPr>
                <w:rFonts w:asciiTheme="majorBidi" w:eastAsia="Calibri" w:hAnsiTheme="majorBidi" w:cstheme="majorBidi"/>
              </w:rPr>
              <w:t>31, 2021</w:t>
            </w:r>
          </w:p>
        </w:tc>
        <w:tc>
          <w:tcPr>
            <w:tcW w:w="1843" w:type="dxa"/>
            <w:shd w:val="clear" w:color="auto" w:fill="auto"/>
            <w:vAlign w:val="bottom"/>
          </w:tcPr>
          <w:p w14:paraId="5334690C" w14:textId="7282AAA3" w:rsidR="00DF620C" w:rsidRPr="00313072" w:rsidRDefault="00DF620C" w:rsidP="00DA24AF">
            <w:pPr>
              <w:tabs>
                <w:tab w:val="left" w:pos="360"/>
                <w:tab w:val="left" w:pos="900"/>
              </w:tabs>
              <w:ind w:right="29"/>
              <w:jc w:val="right"/>
              <w:rPr>
                <w:rFonts w:asciiTheme="majorBidi" w:hAnsiTheme="majorBidi" w:cstheme="majorBidi"/>
              </w:rPr>
            </w:pPr>
            <w:r w:rsidRPr="00313072">
              <w:rPr>
                <w:rFonts w:asciiTheme="majorBidi" w:hAnsiTheme="majorBidi" w:cstheme="majorBidi"/>
                <w:snapToGrid w:val="0"/>
                <w:lang w:eastAsia="th-TH"/>
              </w:rPr>
              <w:t>261,177,272</w:t>
            </w:r>
          </w:p>
        </w:tc>
        <w:tc>
          <w:tcPr>
            <w:tcW w:w="1984" w:type="dxa"/>
            <w:shd w:val="clear" w:color="auto" w:fill="auto"/>
            <w:vAlign w:val="bottom"/>
          </w:tcPr>
          <w:p w14:paraId="1CAEC249" w14:textId="3B0898B0" w:rsidR="00DF620C" w:rsidRPr="00313072" w:rsidRDefault="00DF620C" w:rsidP="00DA24AF">
            <w:pPr>
              <w:tabs>
                <w:tab w:val="left" w:pos="360"/>
                <w:tab w:val="left" w:pos="900"/>
              </w:tabs>
              <w:ind w:right="29"/>
              <w:jc w:val="right"/>
              <w:rPr>
                <w:rFonts w:asciiTheme="majorBidi" w:hAnsiTheme="majorBidi" w:cstheme="majorBidi"/>
              </w:rPr>
            </w:pPr>
            <w:r w:rsidRPr="00313072">
              <w:rPr>
                <w:rFonts w:asciiTheme="majorBidi" w:hAnsiTheme="majorBidi" w:cstheme="majorBidi"/>
                <w:snapToGrid w:val="0"/>
                <w:lang w:eastAsia="th-TH"/>
              </w:rPr>
              <w:t>255,358,560</w:t>
            </w:r>
          </w:p>
        </w:tc>
      </w:tr>
      <w:tr w:rsidR="002E5899" w:rsidRPr="00313072" w14:paraId="0D154123" w14:textId="77777777" w:rsidTr="00E91FDD">
        <w:trPr>
          <w:trHeight w:val="397"/>
        </w:trPr>
        <w:tc>
          <w:tcPr>
            <w:tcW w:w="5954" w:type="dxa"/>
            <w:shd w:val="clear" w:color="auto" w:fill="auto"/>
            <w:vAlign w:val="bottom"/>
          </w:tcPr>
          <w:p w14:paraId="3E6885EE" w14:textId="718CE711" w:rsidR="002E5899" w:rsidRPr="00313072" w:rsidRDefault="002E5899" w:rsidP="00DA24AF">
            <w:pPr>
              <w:ind w:left="-96" w:right="0"/>
              <w:jc w:val="left"/>
              <w:rPr>
                <w:rFonts w:asciiTheme="majorBidi" w:eastAsia="Calibri" w:hAnsiTheme="majorBidi" w:cstheme="majorBidi"/>
              </w:rPr>
            </w:pPr>
            <w:r w:rsidRPr="00313072">
              <w:rPr>
                <w:rFonts w:asciiTheme="majorBidi" w:eastAsia="Calibri" w:hAnsiTheme="majorBidi" w:cstheme="majorBidi"/>
                <w:color w:val="000000" w:themeColor="text1"/>
              </w:rPr>
              <w:t xml:space="preserve">Add </w:t>
            </w:r>
            <w:r w:rsidRPr="00313072">
              <w:rPr>
                <w:rFonts w:asciiTheme="majorBidi" w:eastAsia="Calibri" w:hAnsiTheme="majorBidi" w:cstheme="majorBidi"/>
                <w:color w:val="000000" w:themeColor="text1"/>
                <w:cs/>
              </w:rPr>
              <w:t xml:space="preserve">Purchase </w:t>
            </w:r>
          </w:p>
        </w:tc>
        <w:tc>
          <w:tcPr>
            <w:tcW w:w="1843" w:type="dxa"/>
            <w:shd w:val="clear" w:color="auto" w:fill="auto"/>
            <w:vAlign w:val="bottom"/>
          </w:tcPr>
          <w:p w14:paraId="4AE6C39E" w14:textId="2A085754" w:rsidR="002E5899" w:rsidRPr="00313072" w:rsidRDefault="002E5899" w:rsidP="00DA24AF">
            <w:pPr>
              <w:tabs>
                <w:tab w:val="left" w:pos="360"/>
                <w:tab w:val="left" w:pos="900"/>
              </w:tabs>
              <w:ind w:right="29"/>
              <w:jc w:val="right"/>
              <w:rPr>
                <w:rFonts w:asciiTheme="majorBidi" w:hAnsiTheme="majorBidi" w:cstheme="majorBidi"/>
              </w:rPr>
            </w:pPr>
            <w:r w:rsidRPr="00313072">
              <w:rPr>
                <w:rFonts w:asciiTheme="majorBidi" w:hAnsiTheme="majorBidi" w:cstheme="majorBidi"/>
              </w:rPr>
              <w:t>43,188,847</w:t>
            </w:r>
          </w:p>
        </w:tc>
        <w:tc>
          <w:tcPr>
            <w:tcW w:w="1984" w:type="dxa"/>
            <w:shd w:val="clear" w:color="auto" w:fill="auto"/>
            <w:vAlign w:val="bottom"/>
          </w:tcPr>
          <w:p w14:paraId="11EB5B2B" w14:textId="6F437BBA" w:rsidR="002E5899" w:rsidRPr="00313072" w:rsidRDefault="002E5899" w:rsidP="00DA24AF">
            <w:pPr>
              <w:tabs>
                <w:tab w:val="left" w:pos="360"/>
                <w:tab w:val="left" w:pos="900"/>
              </w:tabs>
              <w:ind w:right="29"/>
              <w:jc w:val="right"/>
              <w:rPr>
                <w:rFonts w:asciiTheme="majorBidi" w:hAnsiTheme="majorBidi" w:cstheme="majorBidi"/>
              </w:rPr>
            </w:pPr>
            <w:r w:rsidRPr="00313072">
              <w:rPr>
                <w:rFonts w:asciiTheme="majorBidi" w:hAnsiTheme="majorBidi" w:cstheme="majorBidi"/>
              </w:rPr>
              <w:t>3,100,757</w:t>
            </w:r>
          </w:p>
        </w:tc>
      </w:tr>
      <w:tr w:rsidR="002E5899" w:rsidRPr="00313072" w14:paraId="20C1D5D6" w14:textId="77777777" w:rsidTr="00E91FDD">
        <w:trPr>
          <w:trHeight w:val="397"/>
        </w:trPr>
        <w:tc>
          <w:tcPr>
            <w:tcW w:w="5954" w:type="dxa"/>
            <w:shd w:val="clear" w:color="auto" w:fill="auto"/>
            <w:vAlign w:val="bottom"/>
          </w:tcPr>
          <w:p w14:paraId="6C161BF7" w14:textId="3558F6BD" w:rsidR="002E5899" w:rsidRPr="00313072" w:rsidRDefault="002E5899" w:rsidP="00DA24AF">
            <w:pPr>
              <w:ind w:left="-96" w:right="0"/>
              <w:jc w:val="left"/>
              <w:rPr>
                <w:rFonts w:asciiTheme="majorBidi" w:eastAsia="Calibri" w:hAnsiTheme="majorBidi" w:cstheme="majorBidi"/>
              </w:rPr>
            </w:pPr>
            <w:r w:rsidRPr="00313072">
              <w:rPr>
                <w:rFonts w:asciiTheme="majorBidi" w:eastAsia="Calibri" w:hAnsiTheme="majorBidi" w:cstheme="majorBidi"/>
              </w:rPr>
              <w:t xml:space="preserve">Add Increase from the purchase of investments - </w:t>
            </w:r>
            <w:r w:rsidR="00462B39" w:rsidRPr="00313072">
              <w:rPr>
                <w:rFonts w:asciiTheme="majorBidi" w:eastAsia="Calibri" w:hAnsiTheme="majorBidi" w:cstheme="majorBidi"/>
              </w:rPr>
              <w:t>C</w:t>
            </w:r>
            <w:r w:rsidRPr="00313072">
              <w:rPr>
                <w:rFonts w:asciiTheme="majorBidi" w:eastAsia="Calibri" w:hAnsiTheme="majorBidi" w:cstheme="majorBidi"/>
              </w:rPr>
              <w:t>ost</w:t>
            </w:r>
          </w:p>
        </w:tc>
        <w:tc>
          <w:tcPr>
            <w:tcW w:w="1843" w:type="dxa"/>
            <w:shd w:val="clear" w:color="auto" w:fill="auto"/>
            <w:vAlign w:val="bottom"/>
          </w:tcPr>
          <w:p w14:paraId="273BD2A3" w14:textId="1D0AF720" w:rsidR="002E5899" w:rsidRPr="00313072" w:rsidRDefault="002E5899" w:rsidP="00DA24AF">
            <w:pPr>
              <w:tabs>
                <w:tab w:val="left" w:pos="360"/>
                <w:tab w:val="left" w:pos="900"/>
              </w:tabs>
              <w:ind w:right="29"/>
              <w:jc w:val="right"/>
              <w:rPr>
                <w:rFonts w:asciiTheme="majorBidi" w:hAnsiTheme="majorBidi" w:cstheme="majorBidi"/>
              </w:rPr>
            </w:pPr>
            <w:r w:rsidRPr="00313072">
              <w:rPr>
                <w:rFonts w:asciiTheme="majorBidi" w:hAnsiTheme="majorBidi" w:cstheme="majorBidi"/>
              </w:rPr>
              <w:t>67,125,228</w:t>
            </w:r>
          </w:p>
        </w:tc>
        <w:tc>
          <w:tcPr>
            <w:tcW w:w="1984" w:type="dxa"/>
            <w:shd w:val="clear" w:color="auto" w:fill="auto"/>
            <w:vAlign w:val="bottom"/>
          </w:tcPr>
          <w:p w14:paraId="3D0C6D17" w14:textId="43958B82" w:rsidR="002E5899" w:rsidRPr="00313072" w:rsidRDefault="002E5899" w:rsidP="00DA24AF">
            <w:pPr>
              <w:tabs>
                <w:tab w:val="left" w:pos="360"/>
                <w:tab w:val="left" w:pos="900"/>
              </w:tabs>
              <w:ind w:right="29"/>
              <w:jc w:val="right"/>
              <w:rPr>
                <w:rFonts w:asciiTheme="majorBidi" w:hAnsiTheme="majorBidi" w:cstheme="majorBidi"/>
              </w:rPr>
            </w:pPr>
            <w:r w:rsidRPr="00313072">
              <w:rPr>
                <w:rFonts w:asciiTheme="majorBidi" w:hAnsiTheme="majorBidi" w:cstheme="majorBidi"/>
              </w:rPr>
              <w:t>-</w:t>
            </w:r>
          </w:p>
        </w:tc>
      </w:tr>
      <w:tr w:rsidR="002E5899" w:rsidRPr="00313072" w14:paraId="3597BED4" w14:textId="77777777" w:rsidTr="00E91FDD">
        <w:trPr>
          <w:trHeight w:val="397"/>
        </w:trPr>
        <w:tc>
          <w:tcPr>
            <w:tcW w:w="5954" w:type="dxa"/>
            <w:shd w:val="clear" w:color="auto" w:fill="auto"/>
            <w:vAlign w:val="bottom"/>
          </w:tcPr>
          <w:p w14:paraId="7315F415" w14:textId="7512579D" w:rsidR="002E5899" w:rsidRPr="00313072" w:rsidRDefault="002E5899" w:rsidP="00DA24AF">
            <w:pPr>
              <w:ind w:left="34" w:right="0" w:hanging="130"/>
              <w:jc w:val="left"/>
              <w:rPr>
                <w:rFonts w:asciiTheme="majorBidi" w:eastAsia="Calibri" w:hAnsiTheme="majorBidi" w:cstheme="majorBidi"/>
              </w:rPr>
            </w:pPr>
            <w:r w:rsidRPr="00313072">
              <w:rPr>
                <w:rFonts w:asciiTheme="majorBidi" w:eastAsia="Calibri" w:hAnsiTheme="majorBidi" w:cstheme="majorBidi"/>
                <w:cs/>
              </w:rPr>
              <w:t>(</w:t>
            </w:r>
            <w:r w:rsidRPr="00313072">
              <w:rPr>
                <w:rFonts w:asciiTheme="majorBidi" w:eastAsia="Calibri" w:hAnsiTheme="majorBidi" w:cstheme="majorBidi"/>
              </w:rPr>
              <w:t xml:space="preserve">Less) Increase from the purchase of investments </w:t>
            </w:r>
            <w:r w:rsidR="00837FAE">
              <w:rPr>
                <w:rFonts w:asciiTheme="majorBidi" w:eastAsia="Calibri" w:hAnsiTheme="majorBidi" w:cstheme="majorBidi"/>
              </w:rPr>
              <w:t>-</w:t>
            </w:r>
            <w:r w:rsidRPr="00313072">
              <w:rPr>
                <w:rFonts w:asciiTheme="majorBidi" w:eastAsia="Calibri" w:hAnsiTheme="majorBidi" w:cstheme="majorBidi"/>
              </w:rPr>
              <w:t xml:space="preserve"> Accumulated depreciation</w:t>
            </w:r>
          </w:p>
        </w:tc>
        <w:tc>
          <w:tcPr>
            <w:tcW w:w="1843" w:type="dxa"/>
            <w:shd w:val="clear" w:color="auto" w:fill="auto"/>
            <w:vAlign w:val="bottom"/>
          </w:tcPr>
          <w:p w14:paraId="2C41B989" w14:textId="48B756A6" w:rsidR="002E5899" w:rsidRPr="00313072" w:rsidRDefault="002E5899" w:rsidP="00DA24AF">
            <w:pPr>
              <w:tabs>
                <w:tab w:val="left" w:pos="360"/>
                <w:tab w:val="left" w:pos="900"/>
              </w:tabs>
              <w:ind w:right="29"/>
              <w:jc w:val="right"/>
              <w:rPr>
                <w:rFonts w:asciiTheme="majorBidi" w:hAnsiTheme="majorBidi" w:cstheme="majorBidi"/>
              </w:rPr>
            </w:pPr>
            <w:r w:rsidRPr="00313072">
              <w:rPr>
                <w:rFonts w:asciiTheme="majorBidi" w:hAnsiTheme="majorBidi" w:cstheme="majorBidi"/>
                <w:cs/>
              </w:rPr>
              <w:t>(</w:t>
            </w:r>
            <w:r w:rsidRPr="00313072">
              <w:rPr>
                <w:rFonts w:asciiTheme="majorBidi" w:hAnsiTheme="majorBidi" w:cstheme="majorBidi"/>
              </w:rPr>
              <w:t>9,021,878</w:t>
            </w:r>
            <w:r w:rsidRPr="00313072">
              <w:rPr>
                <w:rFonts w:asciiTheme="majorBidi" w:hAnsiTheme="majorBidi" w:cstheme="majorBidi"/>
                <w:cs/>
              </w:rPr>
              <w:t>)</w:t>
            </w:r>
          </w:p>
        </w:tc>
        <w:tc>
          <w:tcPr>
            <w:tcW w:w="1984" w:type="dxa"/>
            <w:shd w:val="clear" w:color="auto" w:fill="auto"/>
            <w:vAlign w:val="bottom"/>
          </w:tcPr>
          <w:p w14:paraId="70778E37" w14:textId="5B15C6CD" w:rsidR="002E5899" w:rsidRPr="00313072" w:rsidRDefault="002E5899" w:rsidP="00DA24AF">
            <w:pPr>
              <w:tabs>
                <w:tab w:val="left" w:pos="360"/>
                <w:tab w:val="left" w:pos="900"/>
              </w:tabs>
              <w:ind w:right="29"/>
              <w:jc w:val="right"/>
              <w:rPr>
                <w:rFonts w:asciiTheme="majorBidi" w:hAnsiTheme="majorBidi" w:cstheme="majorBidi"/>
              </w:rPr>
            </w:pPr>
            <w:r w:rsidRPr="00313072">
              <w:rPr>
                <w:rFonts w:asciiTheme="majorBidi" w:hAnsiTheme="majorBidi" w:cstheme="majorBidi"/>
              </w:rPr>
              <w:t>-</w:t>
            </w:r>
          </w:p>
        </w:tc>
      </w:tr>
      <w:tr w:rsidR="002E5899" w:rsidRPr="00313072" w14:paraId="0675AD95" w14:textId="77777777" w:rsidTr="00E91FDD">
        <w:trPr>
          <w:trHeight w:val="397"/>
        </w:trPr>
        <w:tc>
          <w:tcPr>
            <w:tcW w:w="5954" w:type="dxa"/>
            <w:shd w:val="clear" w:color="auto" w:fill="auto"/>
            <w:vAlign w:val="bottom"/>
          </w:tcPr>
          <w:p w14:paraId="4498A538" w14:textId="2EC9910C" w:rsidR="002E5899" w:rsidRPr="00313072" w:rsidRDefault="002E5899" w:rsidP="00DA24AF">
            <w:pPr>
              <w:ind w:left="-96" w:right="0"/>
              <w:jc w:val="left"/>
              <w:rPr>
                <w:rFonts w:asciiTheme="majorBidi" w:eastAsia="Calibri" w:hAnsiTheme="majorBidi" w:cstheme="majorBidi"/>
              </w:rPr>
            </w:pPr>
            <w:r w:rsidRPr="00313072">
              <w:rPr>
                <w:rFonts w:asciiTheme="majorBidi" w:eastAsia="Calibri" w:hAnsiTheme="majorBidi" w:cstheme="majorBidi"/>
              </w:rPr>
              <w:t xml:space="preserve">(Less) Decrease from change of investments - </w:t>
            </w:r>
            <w:r w:rsidR="00462B39" w:rsidRPr="00313072">
              <w:rPr>
                <w:rFonts w:asciiTheme="majorBidi" w:eastAsia="Calibri" w:hAnsiTheme="majorBidi" w:cstheme="majorBidi"/>
              </w:rPr>
              <w:t>C</w:t>
            </w:r>
            <w:r w:rsidRPr="00313072">
              <w:rPr>
                <w:rFonts w:asciiTheme="majorBidi" w:eastAsia="Calibri" w:hAnsiTheme="majorBidi" w:cstheme="majorBidi"/>
              </w:rPr>
              <w:t>ost</w:t>
            </w:r>
          </w:p>
        </w:tc>
        <w:tc>
          <w:tcPr>
            <w:tcW w:w="1843" w:type="dxa"/>
            <w:shd w:val="clear" w:color="auto" w:fill="auto"/>
            <w:vAlign w:val="bottom"/>
          </w:tcPr>
          <w:p w14:paraId="2F071D80" w14:textId="1035C887" w:rsidR="002E5899" w:rsidRPr="00313072" w:rsidRDefault="002E5899" w:rsidP="00DA24AF">
            <w:pPr>
              <w:tabs>
                <w:tab w:val="left" w:pos="360"/>
                <w:tab w:val="left" w:pos="900"/>
              </w:tabs>
              <w:ind w:right="29"/>
              <w:jc w:val="right"/>
              <w:rPr>
                <w:rFonts w:asciiTheme="majorBidi" w:hAnsiTheme="majorBidi" w:cstheme="majorBidi"/>
              </w:rPr>
            </w:pPr>
            <w:r w:rsidRPr="00313072">
              <w:rPr>
                <w:rFonts w:asciiTheme="majorBidi" w:hAnsiTheme="majorBidi" w:cstheme="majorBidi"/>
                <w:cs/>
              </w:rPr>
              <w:t>(</w:t>
            </w:r>
            <w:r w:rsidRPr="00313072">
              <w:rPr>
                <w:rFonts w:asciiTheme="majorBidi" w:hAnsiTheme="majorBidi" w:cstheme="majorBidi"/>
              </w:rPr>
              <w:t>3,951,</w:t>
            </w:r>
            <w:r w:rsidR="004B1F3B" w:rsidRPr="00313072">
              <w:rPr>
                <w:rFonts w:asciiTheme="majorBidi" w:hAnsiTheme="majorBidi" w:cstheme="majorBidi"/>
              </w:rPr>
              <w:t>342</w:t>
            </w:r>
            <w:r w:rsidRPr="00313072">
              <w:rPr>
                <w:rFonts w:asciiTheme="majorBidi" w:hAnsiTheme="majorBidi" w:cstheme="majorBidi"/>
                <w:cs/>
              </w:rPr>
              <w:t>)</w:t>
            </w:r>
          </w:p>
        </w:tc>
        <w:tc>
          <w:tcPr>
            <w:tcW w:w="1984" w:type="dxa"/>
            <w:shd w:val="clear" w:color="auto" w:fill="auto"/>
            <w:vAlign w:val="bottom"/>
          </w:tcPr>
          <w:p w14:paraId="3F038E44" w14:textId="6D7898BC" w:rsidR="002E5899" w:rsidRPr="00313072" w:rsidRDefault="002E5899" w:rsidP="00DA24AF">
            <w:pPr>
              <w:tabs>
                <w:tab w:val="left" w:pos="360"/>
                <w:tab w:val="left" w:pos="900"/>
              </w:tabs>
              <w:ind w:right="29"/>
              <w:jc w:val="right"/>
              <w:rPr>
                <w:rFonts w:asciiTheme="majorBidi" w:hAnsiTheme="majorBidi" w:cstheme="majorBidi"/>
              </w:rPr>
            </w:pPr>
            <w:r w:rsidRPr="00313072">
              <w:rPr>
                <w:rFonts w:asciiTheme="majorBidi" w:hAnsiTheme="majorBidi" w:cstheme="majorBidi"/>
              </w:rPr>
              <w:t>-</w:t>
            </w:r>
          </w:p>
        </w:tc>
      </w:tr>
      <w:tr w:rsidR="002E5899" w:rsidRPr="00313072" w14:paraId="6D4410AE" w14:textId="77777777" w:rsidTr="00E91FDD">
        <w:trPr>
          <w:trHeight w:val="397"/>
        </w:trPr>
        <w:tc>
          <w:tcPr>
            <w:tcW w:w="5954" w:type="dxa"/>
            <w:shd w:val="clear" w:color="auto" w:fill="auto"/>
            <w:vAlign w:val="bottom"/>
          </w:tcPr>
          <w:p w14:paraId="5F93CCBC" w14:textId="1945D1D2" w:rsidR="002E5899" w:rsidRPr="00313072" w:rsidRDefault="002E5899" w:rsidP="00DA24AF">
            <w:pPr>
              <w:ind w:left="-96" w:right="0"/>
              <w:jc w:val="left"/>
              <w:rPr>
                <w:rFonts w:asciiTheme="majorBidi" w:eastAsia="Calibri" w:hAnsiTheme="majorBidi" w:cstheme="majorBidi"/>
                <w:spacing w:val="-4"/>
              </w:rPr>
            </w:pPr>
            <w:r w:rsidRPr="00313072">
              <w:rPr>
                <w:rFonts w:asciiTheme="majorBidi" w:eastAsia="Calibri" w:hAnsiTheme="majorBidi" w:cstheme="majorBidi"/>
                <w:spacing w:val="-4"/>
              </w:rPr>
              <w:t>Add Decrease from change of investments - Accumulated depreciation</w:t>
            </w:r>
          </w:p>
        </w:tc>
        <w:tc>
          <w:tcPr>
            <w:tcW w:w="1843" w:type="dxa"/>
            <w:shd w:val="clear" w:color="auto" w:fill="auto"/>
            <w:vAlign w:val="bottom"/>
          </w:tcPr>
          <w:p w14:paraId="44223E02" w14:textId="038638E0" w:rsidR="002E5899" w:rsidRPr="00313072" w:rsidRDefault="004B1F3B" w:rsidP="00DA24AF">
            <w:pPr>
              <w:tabs>
                <w:tab w:val="left" w:pos="360"/>
                <w:tab w:val="left" w:pos="900"/>
              </w:tabs>
              <w:ind w:right="29"/>
              <w:jc w:val="right"/>
              <w:rPr>
                <w:rFonts w:asciiTheme="majorBidi" w:hAnsiTheme="majorBidi" w:cstheme="majorBidi"/>
              </w:rPr>
            </w:pPr>
            <w:r w:rsidRPr="00313072">
              <w:rPr>
                <w:rFonts w:asciiTheme="majorBidi" w:hAnsiTheme="majorBidi" w:cstheme="majorBidi"/>
              </w:rPr>
              <w:t>401</w:t>
            </w:r>
            <w:r w:rsidR="002E5899" w:rsidRPr="00313072">
              <w:rPr>
                <w:rFonts w:asciiTheme="majorBidi" w:hAnsiTheme="majorBidi" w:cstheme="majorBidi"/>
              </w:rPr>
              <w:t>,082</w:t>
            </w:r>
          </w:p>
        </w:tc>
        <w:tc>
          <w:tcPr>
            <w:tcW w:w="1984" w:type="dxa"/>
            <w:shd w:val="clear" w:color="auto" w:fill="auto"/>
            <w:vAlign w:val="bottom"/>
          </w:tcPr>
          <w:p w14:paraId="70B1BA46" w14:textId="46886493" w:rsidR="002E5899" w:rsidRPr="00313072" w:rsidRDefault="002E5899" w:rsidP="00DA24AF">
            <w:pPr>
              <w:tabs>
                <w:tab w:val="left" w:pos="360"/>
                <w:tab w:val="left" w:pos="900"/>
              </w:tabs>
              <w:ind w:right="29"/>
              <w:jc w:val="right"/>
              <w:rPr>
                <w:rFonts w:asciiTheme="majorBidi" w:hAnsiTheme="majorBidi" w:cstheme="majorBidi"/>
              </w:rPr>
            </w:pPr>
            <w:r w:rsidRPr="00313072">
              <w:rPr>
                <w:rFonts w:asciiTheme="majorBidi" w:hAnsiTheme="majorBidi" w:cstheme="majorBidi"/>
              </w:rPr>
              <w:t>-</w:t>
            </w:r>
          </w:p>
        </w:tc>
      </w:tr>
      <w:tr w:rsidR="002E5899" w:rsidRPr="00313072" w14:paraId="2E28C336" w14:textId="77777777" w:rsidTr="00E91FDD">
        <w:trPr>
          <w:trHeight w:val="397"/>
        </w:trPr>
        <w:tc>
          <w:tcPr>
            <w:tcW w:w="5954" w:type="dxa"/>
            <w:shd w:val="clear" w:color="auto" w:fill="auto"/>
            <w:vAlign w:val="bottom"/>
          </w:tcPr>
          <w:p w14:paraId="4191299A" w14:textId="73845BBF" w:rsidR="002E5899" w:rsidRPr="00313072" w:rsidRDefault="002E5899" w:rsidP="00DA24AF">
            <w:pPr>
              <w:ind w:left="-96" w:right="0"/>
              <w:jc w:val="left"/>
              <w:rPr>
                <w:rFonts w:asciiTheme="majorBidi" w:eastAsia="Calibri" w:hAnsiTheme="majorBidi" w:cstheme="majorBidi"/>
                <w:spacing w:val="-4"/>
              </w:rPr>
            </w:pPr>
            <w:r w:rsidRPr="00313072">
              <w:rPr>
                <w:rFonts w:asciiTheme="majorBidi" w:eastAsia="Calibri" w:hAnsiTheme="majorBidi" w:cstheme="majorBidi"/>
              </w:rPr>
              <w:t>(Less) Decrease from termination of the contract</w:t>
            </w:r>
            <w:r w:rsidRPr="00313072">
              <w:rPr>
                <w:rFonts w:asciiTheme="majorBidi" w:eastAsia="Calibri" w:hAnsiTheme="majorBidi" w:cstheme="majorBidi"/>
                <w:cs/>
              </w:rPr>
              <w:t xml:space="preserve"> - </w:t>
            </w:r>
            <w:r w:rsidR="00462B39" w:rsidRPr="00313072">
              <w:rPr>
                <w:rFonts w:asciiTheme="majorBidi" w:eastAsia="Calibri" w:hAnsiTheme="majorBidi" w:cstheme="majorBidi"/>
              </w:rPr>
              <w:t>C</w:t>
            </w:r>
            <w:r w:rsidRPr="00313072">
              <w:rPr>
                <w:rFonts w:asciiTheme="majorBidi" w:eastAsia="Calibri" w:hAnsiTheme="majorBidi" w:cstheme="majorBidi"/>
              </w:rPr>
              <w:t>ost</w:t>
            </w:r>
          </w:p>
        </w:tc>
        <w:tc>
          <w:tcPr>
            <w:tcW w:w="1843" w:type="dxa"/>
            <w:shd w:val="clear" w:color="auto" w:fill="auto"/>
            <w:vAlign w:val="bottom"/>
          </w:tcPr>
          <w:p w14:paraId="78F5BE8D" w14:textId="6B270B5C" w:rsidR="002E5899" w:rsidRPr="00313072" w:rsidRDefault="002E5899" w:rsidP="00DA24AF">
            <w:pPr>
              <w:tabs>
                <w:tab w:val="left" w:pos="360"/>
                <w:tab w:val="left" w:pos="900"/>
              </w:tabs>
              <w:ind w:right="29"/>
              <w:jc w:val="right"/>
              <w:rPr>
                <w:rFonts w:asciiTheme="majorBidi" w:hAnsiTheme="majorBidi" w:cstheme="majorBidi"/>
              </w:rPr>
            </w:pPr>
            <w:r w:rsidRPr="00313072">
              <w:rPr>
                <w:rFonts w:asciiTheme="majorBidi" w:hAnsiTheme="majorBidi" w:cstheme="majorBidi"/>
                <w:cs/>
              </w:rPr>
              <w:t>(</w:t>
            </w:r>
            <w:r w:rsidRPr="00313072">
              <w:rPr>
                <w:rFonts w:asciiTheme="majorBidi" w:hAnsiTheme="majorBidi" w:cstheme="majorBidi"/>
              </w:rPr>
              <w:t>66,801,669</w:t>
            </w:r>
            <w:r w:rsidRPr="00313072">
              <w:rPr>
                <w:rFonts w:asciiTheme="majorBidi" w:hAnsiTheme="majorBidi" w:cstheme="majorBidi"/>
                <w:cs/>
              </w:rPr>
              <w:t>)</w:t>
            </w:r>
          </w:p>
        </w:tc>
        <w:tc>
          <w:tcPr>
            <w:tcW w:w="1984" w:type="dxa"/>
            <w:shd w:val="clear" w:color="auto" w:fill="auto"/>
            <w:vAlign w:val="bottom"/>
          </w:tcPr>
          <w:p w14:paraId="069C1D9D" w14:textId="1D4E7192" w:rsidR="002E5899" w:rsidRPr="00313072" w:rsidRDefault="002E5899" w:rsidP="00DA24AF">
            <w:pPr>
              <w:tabs>
                <w:tab w:val="left" w:pos="360"/>
                <w:tab w:val="left" w:pos="900"/>
              </w:tabs>
              <w:ind w:right="29"/>
              <w:jc w:val="right"/>
              <w:rPr>
                <w:rFonts w:asciiTheme="majorBidi" w:hAnsiTheme="majorBidi" w:cstheme="majorBidi"/>
              </w:rPr>
            </w:pPr>
            <w:r w:rsidRPr="00313072">
              <w:rPr>
                <w:rFonts w:asciiTheme="majorBidi" w:hAnsiTheme="majorBidi" w:cstheme="majorBidi"/>
              </w:rPr>
              <w:t>-</w:t>
            </w:r>
          </w:p>
        </w:tc>
      </w:tr>
      <w:tr w:rsidR="002E5899" w:rsidRPr="00313072" w14:paraId="768F62C5" w14:textId="77777777" w:rsidTr="00E91FDD">
        <w:trPr>
          <w:trHeight w:val="397"/>
        </w:trPr>
        <w:tc>
          <w:tcPr>
            <w:tcW w:w="5954" w:type="dxa"/>
            <w:shd w:val="clear" w:color="auto" w:fill="auto"/>
            <w:vAlign w:val="bottom"/>
          </w:tcPr>
          <w:p w14:paraId="2AA3AE78" w14:textId="399BCA96" w:rsidR="002E5899" w:rsidRPr="00313072" w:rsidRDefault="002E5899" w:rsidP="00DA24AF">
            <w:pPr>
              <w:ind w:left="-96" w:right="0"/>
              <w:jc w:val="left"/>
              <w:rPr>
                <w:rFonts w:asciiTheme="majorBidi" w:eastAsia="Calibri" w:hAnsiTheme="majorBidi" w:cstheme="majorBidi"/>
                <w:spacing w:val="-4"/>
              </w:rPr>
            </w:pPr>
            <w:r w:rsidRPr="00313072">
              <w:rPr>
                <w:rFonts w:asciiTheme="majorBidi" w:eastAsia="Calibri" w:hAnsiTheme="majorBidi" w:cstheme="majorBidi"/>
                <w:spacing w:val="-4"/>
              </w:rPr>
              <w:t xml:space="preserve">Add Decrease </w:t>
            </w:r>
            <w:r w:rsidRPr="00313072">
              <w:rPr>
                <w:rFonts w:asciiTheme="majorBidi" w:eastAsia="Calibri" w:hAnsiTheme="majorBidi" w:cstheme="majorBidi"/>
              </w:rPr>
              <w:t>from termination of the contract</w:t>
            </w:r>
            <w:r w:rsidRPr="00313072">
              <w:rPr>
                <w:rFonts w:asciiTheme="majorBidi" w:eastAsia="Calibri" w:hAnsiTheme="majorBidi" w:cstheme="majorBidi"/>
                <w:cs/>
              </w:rPr>
              <w:t xml:space="preserve"> - </w:t>
            </w:r>
            <w:r w:rsidRPr="00313072">
              <w:rPr>
                <w:rFonts w:asciiTheme="majorBidi" w:eastAsia="Calibri" w:hAnsiTheme="majorBidi" w:cstheme="majorBidi"/>
                <w:spacing w:val="-4"/>
              </w:rPr>
              <w:t>Accumulated depreciation</w:t>
            </w:r>
          </w:p>
        </w:tc>
        <w:tc>
          <w:tcPr>
            <w:tcW w:w="1843" w:type="dxa"/>
            <w:shd w:val="clear" w:color="auto" w:fill="auto"/>
            <w:vAlign w:val="bottom"/>
          </w:tcPr>
          <w:p w14:paraId="64690570" w14:textId="53EBBB83" w:rsidR="002E5899" w:rsidRPr="00313072" w:rsidRDefault="002E5899" w:rsidP="00DA24AF">
            <w:pPr>
              <w:tabs>
                <w:tab w:val="left" w:pos="360"/>
                <w:tab w:val="left" w:pos="900"/>
              </w:tabs>
              <w:ind w:right="29"/>
              <w:jc w:val="right"/>
              <w:rPr>
                <w:rFonts w:asciiTheme="majorBidi" w:hAnsiTheme="majorBidi" w:cstheme="majorBidi"/>
              </w:rPr>
            </w:pPr>
            <w:r w:rsidRPr="00313072">
              <w:rPr>
                <w:rFonts w:asciiTheme="majorBidi" w:hAnsiTheme="majorBidi" w:cstheme="majorBidi"/>
              </w:rPr>
              <w:t>13,360,333</w:t>
            </w:r>
          </w:p>
        </w:tc>
        <w:tc>
          <w:tcPr>
            <w:tcW w:w="1984" w:type="dxa"/>
            <w:shd w:val="clear" w:color="auto" w:fill="auto"/>
            <w:vAlign w:val="bottom"/>
          </w:tcPr>
          <w:p w14:paraId="2C027D58" w14:textId="6567C208" w:rsidR="002E5899" w:rsidRPr="00313072" w:rsidRDefault="002E5899" w:rsidP="00DA24AF">
            <w:pPr>
              <w:tabs>
                <w:tab w:val="left" w:pos="360"/>
                <w:tab w:val="left" w:pos="900"/>
              </w:tabs>
              <w:ind w:right="29"/>
              <w:jc w:val="right"/>
              <w:rPr>
                <w:rFonts w:asciiTheme="majorBidi" w:hAnsiTheme="majorBidi" w:cstheme="majorBidi"/>
              </w:rPr>
            </w:pPr>
            <w:r w:rsidRPr="00313072">
              <w:rPr>
                <w:rFonts w:asciiTheme="majorBidi" w:hAnsiTheme="majorBidi" w:cstheme="majorBidi"/>
              </w:rPr>
              <w:t>-</w:t>
            </w:r>
          </w:p>
        </w:tc>
      </w:tr>
      <w:tr w:rsidR="002E5899" w:rsidRPr="00313072" w14:paraId="0E71F8BA" w14:textId="77777777" w:rsidTr="00E91FDD">
        <w:trPr>
          <w:trHeight w:val="397"/>
        </w:trPr>
        <w:tc>
          <w:tcPr>
            <w:tcW w:w="5954" w:type="dxa"/>
            <w:shd w:val="clear" w:color="auto" w:fill="auto"/>
            <w:vAlign w:val="bottom"/>
          </w:tcPr>
          <w:p w14:paraId="4ECA8384" w14:textId="43C81F44" w:rsidR="002E5899" w:rsidRPr="00313072" w:rsidRDefault="002E5899" w:rsidP="00DA24AF">
            <w:pPr>
              <w:ind w:left="-96" w:right="0"/>
              <w:jc w:val="left"/>
              <w:rPr>
                <w:rFonts w:asciiTheme="majorBidi" w:eastAsia="Calibri" w:hAnsiTheme="majorBidi" w:cstheme="majorBidi"/>
                <w:cs/>
              </w:rPr>
            </w:pPr>
            <w:r w:rsidRPr="00313072">
              <w:rPr>
                <w:rFonts w:asciiTheme="majorBidi" w:eastAsia="Calibri" w:hAnsiTheme="majorBidi" w:cstheme="majorBidi"/>
              </w:rPr>
              <w:t>(Less) Amortization</w:t>
            </w:r>
            <w:r w:rsidRPr="00313072">
              <w:rPr>
                <w:rFonts w:asciiTheme="majorBidi" w:eastAsia="Calibri" w:hAnsiTheme="majorBidi" w:cstheme="majorBidi"/>
                <w:cs/>
              </w:rPr>
              <w:t xml:space="preserve"> </w:t>
            </w:r>
            <w:r w:rsidRPr="00313072">
              <w:rPr>
                <w:rFonts w:asciiTheme="majorBidi" w:eastAsia="Calibri" w:hAnsiTheme="majorBidi" w:cstheme="majorBidi"/>
              </w:rPr>
              <w:t xml:space="preserve">- </w:t>
            </w:r>
            <w:r w:rsidR="00462B39" w:rsidRPr="00313072">
              <w:rPr>
                <w:rFonts w:asciiTheme="majorBidi" w:eastAsia="Calibri" w:hAnsiTheme="majorBidi" w:cstheme="majorBidi"/>
              </w:rPr>
              <w:t>C</w:t>
            </w:r>
            <w:r w:rsidRPr="00313072">
              <w:rPr>
                <w:rFonts w:asciiTheme="majorBidi" w:eastAsia="Calibri" w:hAnsiTheme="majorBidi" w:cstheme="majorBidi"/>
              </w:rPr>
              <w:t>ost</w:t>
            </w:r>
          </w:p>
        </w:tc>
        <w:tc>
          <w:tcPr>
            <w:tcW w:w="1843" w:type="dxa"/>
            <w:shd w:val="clear" w:color="auto" w:fill="auto"/>
            <w:vAlign w:val="bottom"/>
          </w:tcPr>
          <w:p w14:paraId="4A244C59" w14:textId="15856A6F" w:rsidR="002E5899" w:rsidRPr="00313072" w:rsidRDefault="002E5899" w:rsidP="00DA24AF">
            <w:pPr>
              <w:tabs>
                <w:tab w:val="left" w:pos="360"/>
                <w:tab w:val="left" w:pos="900"/>
              </w:tabs>
              <w:ind w:right="29"/>
              <w:jc w:val="right"/>
              <w:rPr>
                <w:rFonts w:asciiTheme="majorBidi" w:hAnsiTheme="majorBidi" w:cstheme="majorBidi"/>
              </w:rPr>
            </w:pPr>
            <w:r w:rsidRPr="00313072">
              <w:rPr>
                <w:rFonts w:asciiTheme="majorBidi" w:hAnsiTheme="majorBidi" w:cstheme="majorBidi"/>
                <w:cs/>
              </w:rPr>
              <w:t>(</w:t>
            </w:r>
            <w:r w:rsidRPr="00313072">
              <w:rPr>
                <w:rFonts w:asciiTheme="majorBidi" w:hAnsiTheme="majorBidi" w:cstheme="majorBidi"/>
              </w:rPr>
              <w:t>6,427,272</w:t>
            </w:r>
            <w:r w:rsidRPr="00313072">
              <w:rPr>
                <w:rFonts w:asciiTheme="majorBidi" w:hAnsiTheme="majorBidi" w:cstheme="majorBidi"/>
                <w:cs/>
              </w:rPr>
              <w:t>)</w:t>
            </w:r>
          </w:p>
        </w:tc>
        <w:tc>
          <w:tcPr>
            <w:tcW w:w="1984" w:type="dxa"/>
            <w:shd w:val="clear" w:color="auto" w:fill="auto"/>
            <w:vAlign w:val="bottom"/>
          </w:tcPr>
          <w:p w14:paraId="6D91D3A9" w14:textId="7987340A" w:rsidR="002E5899" w:rsidRPr="00313072" w:rsidRDefault="002E5899" w:rsidP="00DA24AF">
            <w:pPr>
              <w:tabs>
                <w:tab w:val="left" w:pos="360"/>
                <w:tab w:val="left" w:pos="900"/>
              </w:tabs>
              <w:ind w:right="29"/>
              <w:jc w:val="right"/>
              <w:rPr>
                <w:rFonts w:asciiTheme="majorBidi" w:hAnsiTheme="majorBidi" w:cstheme="majorBidi"/>
              </w:rPr>
            </w:pPr>
            <w:r w:rsidRPr="00313072">
              <w:rPr>
                <w:rFonts w:asciiTheme="majorBidi" w:hAnsiTheme="majorBidi" w:cstheme="majorBidi"/>
              </w:rPr>
              <w:t>(1,984,102)</w:t>
            </w:r>
          </w:p>
        </w:tc>
      </w:tr>
      <w:tr w:rsidR="002E5899" w:rsidRPr="00313072" w14:paraId="1C3F4365" w14:textId="77777777" w:rsidTr="00E91FDD">
        <w:trPr>
          <w:trHeight w:val="397"/>
        </w:trPr>
        <w:tc>
          <w:tcPr>
            <w:tcW w:w="5954" w:type="dxa"/>
            <w:shd w:val="clear" w:color="auto" w:fill="auto"/>
            <w:vAlign w:val="bottom"/>
          </w:tcPr>
          <w:p w14:paraId="26840458" w14:textId="5BB81653" w:rsidR="002E5899" w:rsidRPr="00313072" w:rsidRDefault="002E5899" w:rsidP="00DA24AF">
            <w:pPr>
              <w:ind w:left="-96" w:right="0"/>
              <w:jc w:val="left"/>
              <w:rPr>
                <w:rFonts w:asciiTheme="majorBidi" w:eastAsia="Calibri" w:hAnsiTheme="majorBidi" w:cstheme="majorBidi"/>
              </w:rPr>
            </w:pPr>
            <w:r w:rsidRPr="00313072">
              <w:rPr>
                <w:rFonts w:asciiTheme="majorBidi" w:eastAsia="Calibri" w:hAnsiTheme="majorBidi" w:cstheme="majorBidi"/>
              </w:rPr>
              <w:t>Add Amortization</w:t>
            </w:r>
            <w:r w:rsidRPr="00313072">
              <w:rPr>
                <w:rFonts w:asciiTheme="majorBidi" w:eastAsia="Calibri" w:hAnsiTheme="majorBidi" w:cstheme="majorBidi"/>
                <w:cs/>
              </w:rPr>
              <w:t xml:space="preserve"> </w:t>
            </w:r>
            <w:r w:rsidRPr="00313072">
              <w:rPr>
                <w:rFonts w:asciiTheme="majorBidi" w:eastAsia="Calibri" w:hAnsiTheme="majorBidi" w:cstheme="majorBidi"/>
              </w:rPr>
              <w:t>- Accumulated depreciation</w:t>
            </w:r>
          </w:p>
        </w:tc>
        <w:tc>
          <w:tcPr>
            <w:tcW w:w="1843" w:type="dxa"/>
            <w:shd w:val="clear" w:color="auto" w:fill="auto"/>
            <w:vAlign w:val="bottom"/>
          </w:tcPr>
          <w:p w14:paraId="31A76AA1" w14:textId="3A50CFA2" w:rsidR="002E5899" w:rsidRPr="00313072" w:rsidRDefault="002E5899" w:rsidP="00DA24AF">
            <w:pPr>
              <w:tabs>
                <w:tab w:val="left" w:pos="360"/>
                <w:tab w:val="left" w:pos="900"/>
              </w:tabs>
              <w:ind w:right="29"/>
              <w:jc w:val="right"/>
              <w:rPr>
                <w:rFonts w:asciiTheme="majorBidi" w:hAnsiTheme="majorBidi" w:cstheme="majorBidi"/>
              </w:rPr>
            </w:pPr>
            <w:r w:rsidRPr="00313072">
              <w:rPr>
                <w:rFonts w:asciiTheme="majorBidi" w:hAnsiTheme="majorBidi" w:cstheme="majorBidi"/>
              </w:rPr>
              <w:t>6,427,272</w:t>
            </w:r>
          </w:p>
        </w:tc>
        <w:tc>
          <w:tcPr>
            <w:tcW w:w="1984" w:type="dxa"/>
            <w:shd w:val="clear" w:color="auto" w:fill="auto"/>
            <w:vAlign w:val="bottom"/>
          </w:tcPr>
          <w:p w14:paraId="7EB260FA" w14:textId="52E45F44" w:rsidR="002E5899" w:rsidRPr="00313072" w:rsidRDefault="002E5899" w:rsidP="00DA24AF">
            <w:pPr>
              <w:tabs>
                <w:tab w:val="left" w:pos="360"/>
                <w:tab w:val="left" w:pos="900"/>
              </w:tabs>
              <w:ind w:right="29"/>
              <w:jc w:val="right"/>
              <w:rPr>
                <w:rFonts w:asciiTheme="majorBidi" w:hAnsiTheme="majorBidi" w:cstheme="majorBidi"/>
                <w:cs/>
              </w:rPr>
            </w:pPr>
            <w:r w:rsidRPr="00313072">
              <w:rPr>
                <w:rFonts w:asciiTheme="majorBidi" w:hAnsiTheme="majorBidi" w:cstheme="majorBidi"/>
              </w:rPr>
              <w:t>1,984,102</w:t>
            </w:r>
          </w:p>
        </w:tc>
      </w:tr>
      <w:tr w:rsidR="002E5899" w:rsidRPr="00313072" w14:paraId="3F8C4850" w14:textId="77777777" w:rsidTr="00E91FDD">
        <w:trPr>
          <w:trHeight w:val="397"/>
        </w:trPr>
        <w:tc>
          <w:tcPr>
            <w:tcW w:w="5954" w:type="dxa"/>
            <w:shd w:val="clear" w:color="auto" w:fill="auto"/>
            <w:vAlign w:val="bottom"/>
          </w:tcPr>
          <w:p w14:paraId="03709E41" w14:textId="39AFAC56" w:rsidR="002E5899" w:rsidRPr="00313072" w:rsidRDefault="002E5899" w:rsidP="00DA24AF">
            <w:pPr>
              <w:ind w:left="-96" w:right="0"/>
              <w:jc w:val="left"/>
              <w:rPr>
                <w:rFonts w:asciiTheme="majorBidi" w:eastAsia="Calibri" w:hAnsiTheme="majorBidi" w:cstheme="majorBidi"/>
                <w:cs/>
              </w:rPr>
            </w:pPr>
            <w:r w:rsidRPr="00313072">
              <w:rPr>
                <w:rFonts w:asciiTheme="majorBidi" w:eastAsia="Calibri" w:hAnsiTheme="majorBidi" w:cstheme="majorBidi"/>
              </w:rPr>
              <w:t xml:space="preserve">(Less) Depreciation for the </w:t>
            </w:r>
            <w:r w:rsidRPr="00313072">
              <w:rPr>
                <w:rFonts w:asciiTheme="majorBidi" w:eastAsia="Calibri" w:hAnsiTheme="majorBidi" w:cstheme="majorBidi"/>
                <w:cs/>
              </w:rPr>
              <w:t>period</w:t>
            </w:r>
          </w:p>
        </w:tc>
        <w:tc>
          <w:tcPr>
            <w:tcW w:w="1843" w:type="dxa"/>
            <w:shd w:val="clear" w:color="auto" w:fill="auto"/>
            <w:vAlign w:val="bottom"/>
          </w:tcPr>
          <w:p w14:paraId="1273E27B" w14:textId="493A533E" w:rsidR="002E5899" w:rsidRPr="00313072" w:rsidRDefault="002E5899" w:rsidP="00DA24AF">
            <w:pPr>
              <w:pBdr>
                <w:bottom w:val="single" w:sz="4" w:space="1" w:color="auto"/>
              </w:pBdr>
              <w:tabs>
                <w:tab w:val="left" w:pos="360"/>
                <w:tab w:val="left" w:pos="900"/>
              </w:tabs>
              <w:ind w:right="29"/>
              <w:jc w:val="right"/>
              <w:rPr>
                <w:rFonts w:asciiTheme="majorBidi" w:hAnsiTheme="majorBidi" w:cstheme="majorBidi"/>
              </w:rPr>
            </w:pPr>
            <w:r w:rsidRPr="00313072">
              <w:rPr>
                <w:rFonts w:asciiTheme="majorBidi" w:hAnsiTheme="majorBidi" w:cstheme="majorBidi"/>
              </w:rPr>
              <w:t>(19,120,732)</w:t>
            </w:r>
          </w:p>
        </w:tc>
        <w:tc>
          <w:tcPr>
            <w:tcW w:w="1984" w:type="dxa"/>
            <w:shd w:val="clear" w:color="auto" w:fill="auto"/>
            <w:vAlign w:val="bottom"/>
          </w:tcPr>
          <w:p w14:paraId="02C44B60" w14:textId="09DE7122" w:rsidR="002E5899" w:rsidRPr="00313072" w:rsidRDefault="002E5899" w:rsidP="00DA24AF">
            <w:pPr>
              <w:pBdr>
                <w:bottom w:val="single" w:sz="4" w:space="1" w:color="auto"/>
              </w:pBdr>
              <w:tabs>
                <w:tab w:val="left" w:pos="360"/>
                <w:tab w:val="left" w:pos="900"/>
              </w:tabs>
              <w:ind w:right="29"/>
              <w:jc w:val="right"/>
              <w:rPr>
                <w:rFonts w:asciiTheme="majorBidi" w:hAnsiTheme="majorBidi" w:cstheme="majorBidi"/>
              </w:rPr>
            </w:pPr>
            <w:r w:rsidRPr="00313072">
              <w:rPr>
                <w:rFonts w:asciiTheme="majorBidi" w:hAnsiTheme="majorBidi" w:cstheme="majorBidi"/>
              </w:rPr>
              <w:t>(13,532,011)</w:t>
            </w:r>
          </w:p>
        </w:tc>
      </w:tr>
      <w:tr w:rsidR="002E5899" w:rsidRPr="00313072" w14:paraId="7D9BCD66" w14:textId="77777777" w:rsidTr="00E91FDD">
        <w:trPr>
          <w:trHeight w:val="397"/>
        </w:trPr>
        <w:tc>
          <w:tcPr>
            <w:tcW w:w="5954" w:type="dxa"/>
            <w:shd w:val="clear" w:color="auto" w:fill="auto"/>
            <w:vAlign w:val="bottom"/>
          </w:tcPr>
          <w:p w14:paraId="03BF05E0" w14:textId="13E6A1AD" w:rsidR="002E5899" w:rsidRPr="00313072" w:rsidRDefault="002E5899" w:rsidP="00DA24AF">
            <w:pPr>
              <w:ind w:left="-96" w:right="0"/>
              <w:jc w:val="left"/>
              <w:rPr>
                <w:rFonts w:asciiTheme="majorBidi" w:eastAsia="Calibri" w:hAnsiTheme="majorBidi" w:cstheme="majorBidi"/>
              </w:rPr>
            </w:pPr>
            <w:r w:rsidRPr="00313072">
              <w:rPr>
                <w:rFonts w:asciiTheme="majorBidi" w:eastAsia="Calibri" w:hAnsiTheme="majorBidi" w:cstheme="majorBidi"/>
              </w:rPr>
              <w:t xml:space="preserve">Net book value as at </w:t>
            </w:r>
            <w:r w:rsidRPr="00313072">
              <w:rPr>
                <w:rFonts w:asciiTheme="majorBidi" w:hAnsiTheme="majorBidi" w:cstheme="majorBidi"/>
                <w:snapToGrid w:val="0"/>
                <w:lang w:eastAsia="th-TH"/>
              </w:rPr>
              <w:t xml:space="preserve"> June 30</w:t>
            </w:r>
            <w:r w:rsidRPr="00313072">
              <w:rPr>
                <w:rFonts w:asciiTheme="majorBidi" w:eastAsia="Calibri" w:hAnsiTheme="majorBidi" w:cstheme="majorBidi"/>
              </w:rPr>
              <w:t>, 2022</w:t>
            </w:r>
          </w:p>
        </w:tc>
        <w:tc>
          <w:tcPr>
            <w:tcW w:w="1843" w:type="dxa"/>
            <w:shd w:val="clear" w:color="auto" w:fill="auto"/>
            <w:vAlign w:val="bottom"/>
          </w:tcPr>
          <w:p w14:paraId="52512091" w14:textId="5D983FBF" w:rsidR="002E5899" w:rsidRPr="00313072" w:rsidRDefault="002E5899" w:rsidP="00DA24AF">
            <w:pPr>
              <w:pBdr>
                <w:bottom w:val="double" w:sz="4" w:space="1" w:color="auto"/>
              </w:pBdr>
              <w:tabs>
                <w:tab w:val="decimal" w:pos="1001"/>
                <w:tab w:val="right" w:pos="1136"/>
              </w:tabs>
              <w:ind w:right="29"/>
              <w:jc w:val="right"/>
              <w:rPr>
                <w:rFonts w:asciiTheme="majorBidi" w:hAnsiTheme="majorBidi" w:cstheme="majorBidi"/>
                <w:cs/>
                <w:lang w:val="en-GB"/>
              </w:rPr>
            </w:pPr>
            <w:r w:rsidRPr="00313072">
              <w:rPr>
                <w:rFonts w:asciiTheme="majorBidi" w:hAnsiTheme="majorBidi" w:cstheme="majorBidi"/>
              </w:rPr>
              <w:t>286,357,141</w:t>
            </w:r>
          </w:p>
        </w:tc>
        <w:tc>
          <w:tcPr>
            <w:tcW w:w="1984" w:type="dxa"/>
            <w:shd w:val="clear" w:color="auto" w:fill="auto"/>
            <w:vAlign w:val="bottom"/>
          </w:tcPr>
          <w:p w14:paraId="0D5B2B61" w14:textId="4C2DDA3A" w:rsidR="002E5899" w:rsidRPr="00313072" w:rsidRDefault="002E5899" w:rsidP="00DA24AF">
            <w:pPr>
              <w:pBdr>
                <w:bottom w:val="double" w:sz="4" w:space="1" w:color="auto"/>
              </w:pBdr>
              <w:tabs>
                <w:tab w:val="decimal" w:pos="1001"/>
                <w:tab w:val="right" w:pos="1136"/>
              </w:tabs>
              <w:ind w:right="29"/>
              <w:jc w:val="right"/>
              <w:rPr>
                <w:rFonts w:asciiTheme="majorBidi" w:hAnsiTheme="majorBidi" w:cstheme="majorBidi"/>
              </w:rPr>
            </w:pPr>
            <w:r w:rsidRPr="00313072">
              <w:rPr>
                <w:rFonts w:asciiTheme="majorBidi" w:hAnsiTheme="majorBidi" w:cstheme="majorBidi"/>
              </w:rPr>
              <w:t>244,927,306</w:t>
            </w:r>
          </w:p>
        </w:tc>
      </w:tr>
    </w:tbl>
    <w:p w14:paraId="05C6873F" w14:textId="6E15DD39" w:rsidR="00136B9A" w:rsidRPr="00313072" w:rsidRDefault="00136B9A" w:rsidP="00DA24AF">
      <w:pPr>
        <w:numPr>
          <w:ilvl w:val="0"/>
          <w:numId w:val="1"/>
        </w:numPr>
        <w:spacing w:before="240"/>
        <w:ind w:left="426" w:right="28" w:hanging="426"/>
        <w:jc w:val="thaiDistribute"/>
        <w:rPr>
          <w:rFonts w:asciiTheme="majorBidi" w:hAnsiTheme="majorBidi" w:cstheme="majorBidi"/>
          <w:b/>
          <w:bCs/>
        </w:rPr>
      </w:pPr>
      <w:r w:rsidRPr="00313072">
        <w:rPr>
          <w:rFonts w:asciiTheme="majorBidi" w:hAnsiTheme="majorBidi" w:cstheme="majorBidi"/>
          <w:b/>
          <w:bCs/>
        </w:rPr>
        <w:t>OTHER INTANGIBLE ASSETS</w:t>
      </w:r>
    </w:p>
    <w:p w14:paraId="6C8699B1" w14:textId="4A6D2D2B" w:rsidR="00486FBD" w:rsidRPr="00313072" w:rsidRDefault="00524940" w:rsidP="00DA24AF">
      <w:pPr>
        <w:spacing w:before="120" w:after="120"/>
        <w:ind w:left="426" w:right="142"/>
        <w:jc w:val="thaiDistribute"/>
        <w:rPr>
          <w:rFonts w:asciiTheme="majorBidi" w:hAnsiTheme="majorBidi" w:cstheme="majorBidi"/>
          <w:spacing w:val="-2"/>
        </w:rPr>
      </w:pPr>
      <w:r w:rsidRPr="00313072">
        <w:rPr>
          <w:rFonts w:asciiTheme="majorBidi" w:hAnsiTheme="majorBidi" w:cstheme="majorBidi"/>
        </w:rPr>
        <w:t xml:space="preserve">The </w:t>
      </w:r>
      <w:r w:rsidR="0003428F" w:rsidRPr="00313072">
        <w:rPr>
          <w:rFonts w:asciiTheme="majorBidi" w:hAnsiTheme="majorBidi" w:cstheme="majorBidi"/>
        </w:rPr>
        <w:t>movement transactions</w:t>
      </w:r>
      <w:r w:rsidRPr="00313072">
        <w:rPr>
          <w:rFonts w:asciiTheme="majorBidi" w:hAnsiTheme="majorBidi" w:cstheme="majorBidi"/>
        </w:rPr>
        <w:t xml:space="preserve"> for the </w:t>
      </w:r>
      <w:r w:rsidR="00390230" w:rsidRPr="00313072">
        <w:rPr>
          <w:rFonts w:asciiTheme="majorBidi" w:hAnsiTheme="majorBidi" w:cstheme="majorBidi"/>
        </w:rPr>
        <w:t>six</w:t>
      </w:r>
      <w:r w:rsidRPr="00313072">
        <w:rPr>
          <w:rFonts w:asciiTheme="majorBidi" w:hAnsiTheme="majorBidi" w:cstheme="majorBidi"/>
        </w:rPr>
        <w:t xml:space="preserve"> - month period ended </w:t>
      </w:r>
      <w:r w:rsidR="00A302A5" w:rsidRPr="00313072">
        <w:rPr>
          <w:rFonts w:asciiTheme="majorBidi" w:hAnsiTheme="majorBidi" w:cstheme="majorBidi"/>
        </w:rPr>
        <w:t>June 30</w:t>
      </w:r>
      <w:r w:rsidRPr="00313072">
        <w:rPr>
          <w:rFonts w:asciiTheme="majorBidi" w:hAnsiTheme="majorBidi" w:cstheme="majorBidi"/>
        </w:rPr>
        <w:t>, 202</w:t>
      </w:r>
      <w:r w:rsidR="00C43083" w:rsidRPr="00313072">
        <w:rPr>
          <w:rFonts w:asciiTheme="majorBidi" w:hAnsiTheme="majorBidi" w:cstheme="majorBidi"/>
        </w:rPr>
        <w:t>2</w:t>
      </w:r>
      <w:r w:rsidRPr="00313072">
        <w:rPr>
          <w:rFonts w:asciiTheme="majorBidi" w:hAnsiTheme="majorBidi" w:cstheme="majorBidi"/>
        </w:rPr>
        <w:t xml:space="preserve"> are as follows</w:t>
      </w:r>
      <w:r w:rsidR="00400835" w:rsidRPr="00313072">
        <w:rPr>
          <w:rFonts w:asciiTheme="majorBidi" w:hAnsiTheme="majorBidi" w:cstheme="majorBidi"/>
        </w:rPr>
        <w:t xml:space="preserve"> </w:t>
      </w:r>
      <w:r w:rsidRPr="00313072">
        <w:rPr>
          <w:rFonts w:asciiTheme="majorBidi" w:hAnsiTheme="majorBidi" w:cstheme="majorBidi"/>
        </w:rPr>
        <w:t>:</w:t>
      </w:r>
    </w:p>
    <w:tbl>
      <w:tblPr>
        <w:tblW w:w="9756" w:type="dxa"/>
        <w:tblInd w:w="450" w:type="dxa"/>
        <w:tblLayout w:type="fixed"/>
        <w:tblLook w:val="01E0" w:firstRow="1" w:lastRow="1" w:firstColumn="1" w:lastColumn="1" w:noHBand="0" w:noVBand="0"/>
      </w:tblPr>
      <w:tblGrid>
        <w:gridCol w:w="5787"/>
        <w:gridCol w:w="1985"/>
        <w:gridCol w:w="1984"/>
      </w:tblGrid>
      <w:tr w:rsidR="00B47F78" w:rsidRPr="00313072" w14:paraId="343773B3" w14:textId="77777777" w:rsidTr="00E91FDD">
        <w:trPr>
          <w:trHeight w:val="397"/>
        </w:trPr>
        <w:tc>
          <w:tcPr>
            <w:tcW w:w="5787" w:type="dxa"/>
            <w:vAlign w:val="bottom"/>
          </w:tcPr>
          <w:p w14:paraId="4AE9DC38" w14:textId="77777777" w:rsidR="00524940" w:rsidRPr="00313072" w:rsidRDefault="00524940" w:rsidP="00DA24AF">
            <w:pPr>
              <w:tabs>
                <w:tab w:val="left" w:pos="360"/>
                <w:tab w:val="left" w:pos="900"/>
              </w:tabs>
              <w:ind w:right="1"/>
              <w:jc w:val="left"/>
              <w:rPr>
                <w:rFonts w:asciiTheme="majorBidi" w:hAnsiTheme="majorBidi" w:cstheme="majorBidi"/>
                <w:b/>
                <w:bCs/>
              </w:rPr>
            </w:pPr>
          </w:p>
        </w:tc>
        <w:tc>
          <w:tcPr>
            <w:tcW w:w="3969" w:type="dxa"/>
            <w:gridSpan w:val="2"/>
            <w:vAlign w:val="bottom"/>
            <w:hideMark/>
          </w:tcPr>
          <w:p w14:paraId="08B21E0C" w14:textId="77777777" w:rsidR="00524940" w:rsidRPr="00313072" w:rsidRDefault="00524940" w:rsidP="00DA24AF">
            <w:pPr>
              <w:pBdr>
                <w:bottom w:val="single" w:sz="4" w:space="1" w:color="auto"/>
              </w:pBdr>
              <w:ind w:left="-36" w:right="1"/>
              <w:jc w:val="right"/>
              <w:rPr>
                <w:rFonts w:asciiTheme="majorBidi" w:hAnsiTheme="majorBidi" w:cstheme="majorBidi"/>
                <w:cs/>
              </w:rPr>
            </w:pPr>
            <w:r w:rsidRPr="00313072">
              <w:rPr>
                <w:rFonts w:asciiTheme="majorBidi" w:hAnsiTheme="majorBidi" w:cstheme="majorBidi"/>
              </w:rPr>
              <w:t>(Unit : Baht)</w:t>
            </w:r>
          </w:p>
        </w:tc>
      </w:tr>
      <w:tr w:rsidR="00B47F78" w:rsidRPr="00313072" w14:paraId="0B832FAD" w14:textId="77777777" w:rsidTr="00E91FDD">
        <w:trPr>
          <w:trHeight w:val="397"/>
        </w:trPr>
        <w:tc>
          <w:tcPr>
            <w:tcW w:w="5787" w:type="dxa"/>
            <w:vAlign w:val="bottom"/>
          </w:tcPr>
          <w:p w14:paraId="4E5E5C7D" w14:textId="77777777" w:rsidR="00524940" w:rsidRPr="00313072" w:rsidRDefault="00524940" w:rsidP="00DA24AF">
            <w:pPr>
              <w:tabs>
                <w:tab w:val="left" w:pos="360"/>
                <w:tab w:val="left" w:pos="900"/>
              </w:tabs>
              <w:ind w:right="1"/>
              <w:jc w:val="left"/>
              <w:rPr>
                <w:rFonts w:asciiTheme="majorBidi" w:hAnsiTheme="majorBidi" w:cstheme="majorBidi"/>
                <w:b/>
                <w:bCs/>
              </w:rPr>
            </w:pPr>
          </w:p>
        </w:tc>
        <w:tc>
          <w:tcPr>
            <w:tcW w:w="1985" w:type="dxa"/>
            <w:vAlign w:val="bottom"/>
          </w:tcPr>
          <w:p w14:paraId="150F05AC" w14:textId="77777777" w:rsidR="00524940" w:rsidRPr="00313072" w:rsidRDefault="00524940" w:rsidP="00DA24AF">
            <w:pPr>
              <w:ind w:left="-36" w:right="1"/>
              <w:jc w:val="center"/>
              <w:rPr>
                <w:rFonts w:asciiTheme="majorBidi" w:hAnsiTheme="majorBidi" w:cstheme="majorBidi"/>
              </w:rPr>
            </w:pPr>
            <w:r w:rsidRPr="00313072">
              <w:rPr>
                <w:rFonts w:asciiTheme="majorBidi" w:hAnsiTheme="majorBidi" w:cstheme="majorBidi"/>
              </w:rPr>
              <w:t>Consolidated</w:t>
            </w:r>
          </w:p>
        </w:tc>
        <w:tc>
          <w:tcPr>
            <w:tcW w:w="1984" w:type="dxa"/>
            <w:vAlign w:val="bottom"/>
          </w:tcPr>
          <w:p w14:paraId="7C595E4A" w14:textId="77777777" w:rsidR="00524940" w:rsidRPr="00313072" w:rsidRDefault="00524940" w:rsidP="00DA24AF">
            <w:pPr>
              <w:ind w:left="-36" w:right="1"/>
              <w:jc w:val="center"/>
              <w:rPr>
                <w:rFonts w:asciiTheme="majorBidi" w:hAnsiTheme="majorBidi" w:cstheme="majorBidi"/>
              </w:rPr>
            </w:pPr>
            <w:r w:rsidRPr="00313072">
              <w:rPr>
                <w:rFonts w:asciiTheme="majorBidi" w:hAnsiTheme="majorBidi" w:cstheme="majorBidi"/>
              </w:rPr>
              <w:t>Separate</w:t>
            </w:r>
          </w:p>
        </w:tc>
      </w:tr>
      <w:tr w:rsidR="00B47F78" w:rsidRPr="00313072" w14:paraId="6F56709B" w14:textId="77777777" w:rsidTr="00E91FDD">
        <w:trPr>
          <w:trHeight w:val="397"/>
        </w:trPr>
        <w:tc>
          <w:tcPr>
            <w:tcW w:w="5787" w:type="dxa"/>
            <w:vAlign w:val="bottom"/>
          </w:tcPr>
          <w:p w14:paraId="42C8BDD0" w14:textId="77777777" w:rsidR="00524940" w:rsidRPr="00313072" w:rsidRDefault="00524940" w:rsidP="00DA24AF">
            <w:pPr>
              <w:tabs>
                <w:tab w:val="left" w:pos="360"/>
                <w:tab w:val="left" w:pos="900"/>
              </w:tabs>
              <w:ind w:right="1"/>
              <w:jc w:val="left"/>
              <w:rPr>
                <w:rFonts w:asciiTheme="majorBidi" w:hAnsiTheme="majorBidi" w:cstheme="majorBidi"/>
                <w:b/>
                <w:bCs/>
              </w:rPr>
            </w:pPr>
          </w:p>
        </w:tc>
        <w:tc>
          <w:tcPr>
            <w:tcW w:w="1985" w:type="dxa"/>
            <w:vAlign w:val="bottom"/>
            <w:hideMark/>
          </w:tcPr>
          <w:p w14:paraId="2A26B6B8" w14:textId="77777777" w:rsidR="00524940" w:rsidRPr="00313072" w:rsidRDefault="00524940" w:rsidP="00DA24AF">
            <w:pPr>
              <w:pBdr>
                <w:bottom w:val="single" w:sz="4" w:space="1" w:color="auto"/>
              </w:pBdr>
              <w:ind w:left="-36" w:right="1"/>
              <w:jc w:val="center"/>
              <w:rPr>
                <w:rFonts w:asciiTheme="majorBidi" w:hAnsiTheme="majorBidi" w:cstheme="majorBidi"/>
                <w:cs/>
              </w:rPr>
            </w:pPr>
            <w:r w:rsidRPr="00313072">
              <w:rPr>
                <w:rFonts w:asciiTheme="majorBidi" w:hAnsiTheme="majorBidi" w:cstheme="majorBidi"/>
              </w:rPr>
              <w:t>financial statements</w:t>
            </w:r>
          </w:p>
        </w:tc>
        <w:tc>
          <w:tcPr>
            <w:tcW w:w="1984" w:type="dxa"/>
            <w:vAlign w:val="bottom"/>
            <w:hideMark/>
          </w:tcPr>
          <w:p w14:paraId="2A3C88BC" w14:textId="77777777" w:rsidR="00524940" w:rsidRPr="00313072" w:rsidRDefault="00524940" w:rsidP="00DA24AF">
            <w:pPr>
              <w:pBdr>
                <w:bottom w:val="single" w:sz="4" w:space="1" w:color="auto"/>
              </w:pBdr>
              <w:ind w:left="-36" w:right="1"/>
              <w:jc w:val="center"/>
              <w:rPr>
                <w:rFonts w:asciiTheme="majorBidi" w:hAnsiTheme="majorBidi" w:cstheme="majorBidi"/>
                <w:cs/>
              </w:rPr>
            </w:pPr>
            <w:r w:rsidRPr="00313072">
              <w:rPr>
                <w:rFonts w:asciiTheme="majorBidi" w:hAnsiTheme="majorBidi" w:cstheme="majorBidi"/>
              </w:rPr>
              <w:t>financial statements</w:t>
            </w:r>
          </w:p>
        </w:tc>
      </w:tr>
      <w:tr w:rsidR="00310CEA" w:rsidRPr="00313072" w14:paraId="33167B57" w14:textId="77777777" w:rsidTr="00E91FDD">
        <w:trPr>
          <w:trHeight w:val="397"/>
        </w:trPr>
        <w:tc>
          <w:tcPr>
            <w:tcW w:w="5787" w:type="dxa"/>
            <w:vAlign w:val="bottom"/>
            <w:hideMark/>
          </w:tcPr>
          <w:p w14:paraId="622AE21E" w14:textId="763AAFA0" w:rsidR="00310CEA" w:rsidRPr="00313072" w:rsidRDefault="00310CEA" w:rsidP="00DA24AF">
            <w:pPr>
              <w:ind w:left="-96" w:right="0"/>
              <w:jc w:val="left"/>
              <w:rPr>
                <w:rFonts w:asciiTheme="majorBidi" w:eastAsia="Calibri" w:hAnsiTheme="majorBidi" w:cstheme="majorBidi"/>
              </w:rPr>
            </w:pPr>
            <w:r w:rsidRPr="00313072">
              <w:rPr>
                <w:rFonts w:asciiTheme="majorBidi" w:eastAsia="Calibri" w:hAnsiTheme="majorBidi" w:cstheme="majorBidi"/>
              </w:rPr>
              <w:t>Net book value as at December</w:t>
            </w:r>
            <w:r w:rsidRPr="00313072">
              <w:rPr>
                <w:rFonts w:asciiTheme="majorBidi" w:eastAsia="Calibri" w:hAnsiTheme="majorBidi" w:cstheme="majorBidi"/>
                <w:cs/>
              </w:rPr>
              <w:t xml:space="preserve"> </w:t>
            </w:r>
            <w:r w:rsidRPr="00313072">
              <w:rPr>
                <w:rFonts w:asciiTheme="majorBidi" w:eastAsia="Calibri" w:hAnsiTheme="majorBidi" w:cstheme="majorBidi"/>
              </w:rPr>
              <w:t>31, 2021</w:t>
            </w:r>
          </w:p>
        </w:tc>
        <w:tc>
          <w:tcPr>
            <w:tcW w:w="1985" w:type="dxa"/>
            <w:shd w:val="clear" w:color="auto" w:fill="auto"/>
            <w:vAlign w:val="bottom"/>
          </w:tcPr>
          <w:p w14:paraId="223183D3" w14:textId="7804E975" w:rsidR="00310CEA" w:rsidRPr="00313072" w:rsidRDefault="00310CEA" w:rsidP="00DA24AF">
            <w:pPr>
              <w:tabs>
                <w:tab w:val="left" w:pos="360"/>
                <w:tab w:val="left" w:pos="900"/>
              </w:tabs>
              <w:ind w:right="28"/>
              <w:jc w:val="right"/>
              <w:rPr>
                <w:rFonts w:asciiTheme="majorBidi" w:hAnsiTheme="majorBidi" w:cstheme="majorBidi"/>
              </w:rPr>
            </w:pPr>
            <w:r w:rsidRPr="00313072">
              <w:rPr>
                <w:rFonts w:asciiTheme="majorBidi" w:hAnsiTheme="majorBidi" w:cstheme="majorBidi"/>
              </w:rPr>
              <w:t>28,181,878</w:t>
            </w:r>
          </w:p>
        </w:tc>
        <w:tc>
          <w:tcPr>
            <w:tcW w:w="1984" w:type="dxa"/>
            <w:shd w:val="clear" w:color="auto" w:fill="auto"/>
            <w:vAlign w:val="bottom"/>
          </w:tcPr>
          <w:p w14:paraId="609AF0D8" w14:textId="2DCB6779" w:rsidR="00310CEA" w:rsidRPr="00313072" w:rsidRDefault="00310CEA" w:rsidP="00DA24AF">
            <w:pPr>
              <w:tabs>
                <w:tab w:val="left" w:pos="360"/>
                <w:tab w:val="left" w:pos="900"/>
              </w:tabs>
              <w:ind w:right="28"/>
              <w:jc w:val="right"/>
              <w:rPr>
                <w:rFonts w:asciiTheme="majorBidi" w:hAnsiTheme="majorBidi" w:cstheme="majorBidi"/>
              </w:rPr>
            </w:pPr>
            <w:r w:rsidRPr="00313072">
              <w:rPr>
                <w:rFonts w:asciiTheme="majorBidi" w:hAnsiTheme="majorBidi" w:cstheme="majorBidi"/>
              </w:rPr>
              <w:t>25,998,305</w:t>
            </w:r>
          </w:p>
        </w:tc>
      </w:tr>
      <w:tr w:rsidR="004F7E8F" w:rsidRPr="00313072" w14:paraId="068CFB63" w14:textId="77777777" w:rsidTr="00E91FDD">
        <w:trPr>
          <w:trHeight w:val="397"/>
        </w:trPr>
        <w:tc>
          <w:tcPr>
            <w:tcW w:w="5787" w:type="dxa"/>
            <w:vAlign w:val="bottom"/>
          </w:tcPr>
          <w:p w14:paraId="00868F87" w14:textId="56CA48D6" w:rsidR="004F7E8F" w:rsidRPr="00313072" w:rsidRDefault="004F7E8F" w:rsidP="00DA24AF">
            <w:pPr>
              <w:ind w:left="-96" w:right="0"/>
              <w:jc w:val="left"/>
              <w:rPr>
                <w:rFonts w:asciiTheme="majorBidi" w:eastAsia="Calibri" w:hAnsiTheme="majorBidi" w:cstheme="majorBidi"/>
                <w:cs/>
              </w:rPr>
            </w:pPr>
            <w:r w:rsidRPr="00313072">
              <w:rPr>
                <w:rFonts w:asciiTheme="majorBidi" w:eastAsia="Calibri" w:hAnsiTheme="majorBidi" w:cstheme="majorBidi"/>
              </w:rPr>
              <w:t xml:space="preserve">Add </w:t>
            </w:r>
            <w:r w:rsidRPr="00313072">
              <w:rPr>
                <w:rFonts w:asciiTheme="majorBidi" w:eastAsia="Calibri" w:hAnsiTheme="majorBidi" w:cstheme="majorBidi"/>
                <w:cs/>
              </w:rPr>
              <w:t>Purchase</w:t>
            </w:r>
          </w:p>
        </w:tc>
        <w:tc>
          <w:tcPr>
            <w:tcW w:w="1985" w:type="dxa"/>
            <w:shd w:val="clear" w:color="auto" w:fill="auto"/>
            <w:vAlign w:val="bottom"/>
          </w:tcPr>
          <w:p w14:paraId="453CD621" w14:textId="385EA9DE" w:rsidR="004F7E8F" w:rsidRPr="00313072" w:rsidRDefault="005779FB" w:rsidP="00DA24AF">
            <w:pPr>
              <w:tabs>
                <w:tab w:val="left" w:pos="360"/>
                <w:tab w:val="left" w:pos="900"/>
              </w:tabs>
              <w:ind w:right="28"/>
              <w:jc w:val="right"/>
              <w:rPr>
                <w:rFonts w:asciiTheme="majorBidi" w:hAnsiTheme="majorBidi" w:cstheme="majorBidi"/>
              </w:rPr>
            </w:pPr>
            <w:r w:rsidRPr="00313072">
              <w:rPr>
                <w:rFonts w:asciiTheme="majorBidi" w:hAnsiTheme="majorBidi" w:cstheme="majorBidi"/>
              </w:rPr>
              <w:t>2,438,941</w:t>
            </w:r>
          </w:p>
        </w:tc>
        <w:tc>
          <w:tcPr>
            <w:tcW w:w="1984" w:type="dxa"/>
            <w:shd w:val="clear" w:color="auto" w:fill="auto"/>
            <w:vAlign w:val="bottom"/>
          </w:tcPr>
          <w:p w14:paraId="49EF90A6" w14:textId="5A82663B" w:rsidR="004F7E8F" w:rsidRPr="00313072" w:rsidRDefault="004F7E8F" w:rsidP="00DA24AF">
            <w:pPr>
              <w:tabs>
                <w:tab w:val="left" w:pos="360"/>
                <w:tab w:val="left" w:pos="900"/>
              </w:tabs>
              <w:ind w:right="28"/>
              <w:jc w:val="right"/>
              <w:rPr>
                <w:rFonts w:asciiTheme="majorBidi" w:hAnsiTheme="majorBidi" w:cstheme="majorBidi"/>
              </w:rPr>
            </w:pPr>
            <w:r w:rsidRPr="00313072">
              <w:rPr>
                <w:rFonts w:asciiTheme="majorBidi" w:hAnsiTheme="majorBidi" w:cstheme="majorBidi"/>
              </w:rPr>
              <w:t>1,919,624</w:t>
            </w:r>
          </w:p>
        </w:tc>
      </w:tr>
      <w:tr w:rsidR="004F7E8F" w:rsidRPr="00313072" w14:paraId="30077E30" w14:textId="77777777" w:rsidTr="00E91FDD">
        <w:trPr>
          <w:trHeight w:val="397"/>
        </w:trPr>
        <w:tc>
          <w:tcPr>
            <w:tcW w:w="5787" w:type="dxa"/>
            <w:vAlign w:val="bottom"/>
          </w:tcPr>
          <w:p w14:paraId="28B377F1" w14:textId="5E803BD2" w:rsidR="004F7E8F" w:rsidRPr="00313072" w:rsidRDefault="004F7E8F" w:rsidP="00DA24AF">
            <w:pPr>
              <w:ind w:left="-96" w:right="0"/>
              <w:jc w:val="left"/>
              <w:rPr>
                <w:rFonts w:asciiTheme="majorBidi" w:eastAsia="Calibri" w:hAnsiTheme="majorBidi" w:cstheme="majorBidi"/>
                <w:cs/>
              </w:rPr>
            </w:pPr>
            <w:r w:rsidRPr="00313072">
              <w:rPr>
                <w:rFonts w:asciiTheme="majorBidi" w:eastAsia="Calibri" w:hAnsiTheme="majorBidi" w:cstheme="majorBidi"/>
              </w:rPr>
              <w:t xml:space="preserve">(Less) Amortization -  </w:t>
            </w:r>
            <w:r w:rsidR="00380E7F" w:rsidRPr="00313072">
              <w:rPr>
                <w:rFonts w:asciiTheme="majorBidi" w:eastAsia="Calibri" w:hAnsiTheme="majorBidi" w:cstheme="majorBidi"/>
              </w:rPr>
              <w:t>C</w:t>
            </w:r>
            <w:r w:rsidRPr="00313072">
              <w:rPr>
                <w:rFonts w:asciiTheme="majorBidi" w:eastAsia="Calibri" w:hAnsiTheme="majorBidi" w:cstheme="majorBidi"/>
              </w:rPr>
              <w:t>ost</w:t>
            </w:r>
          </w:p>
        </w:tc>
        <w:tc>
          <w:tcPr>
            <w:tcW w:w="1985" w:type="dxa"/>
            <w:shd w:val="clear" w:color="auto" w:fill="auto"/>
            <w:vAlign w:val="bottom"/>
          </w:tcPr>
          <w:p w14:paraId="080D3338" w14:textId="15140A7A" w:rsidR="004F7E8F" w:rsidRPr="00313072" w:rsidRDefault="005779FB" w:rsidP="00DA24AF">
            <w:pPr>
              <w:tabs>
                <w:tab w:val="left" w:pos="360"/>
                <w:tab w:val="left" w:pos="900"/>
              </w:tabs>
              <w:ind w:right="28"/>
              <w:jc w:val="right"/>
              <w:rPr>
                <w:rFonts w:asciiTheme="majorBidi" w:hAnsiTheme="majorBidi" w:cstheme="majorBidi"/>
                <w:cs/>
              </w:rPr>
            </w:pPr>
            <w:r w:rsidRPr="00313072">
              <w:rPr>
                <w:rFonts w:asciiTheme="majorBidi" w:hAnsiTheme="majorBidi" w:cstheme="majorBidi"/>
                <w:cs/>
              </w:rPr>
              <w:t>(</w:t>
            </w:r>
            <w:r w:rsidR="004B1F3B" w:rsidRPr="00313072">
              <w:rPr>
                <w:rFonts w:asciiTheme="majorBidi" w:hAnsiTheme="majorBidi" w:cstheme="majorBidi"/>
              </w:rPr>
              <w:t>5</w:t>
            </w:r>
            <w:r w:rsidRPr="00313072">
              <w:rPr>
                <w:rFonts w:asciiTheme="majorBidi" w:hAnsiTheme="majorBidi" w:cstheme="majorBidi"/>
              </w:rPr>
              <w:t>,124,974</w:t>
            </w:r>
            <w:r w:rsidRPr="00313072">
              <w:rPr>
                <w:rFonts w:asciiTheme="majorBidi" w:hAnsiTheme="majorBidi" w:cstheme="majorBidi"/>
                <w:cs/>
              </w:rPr>
              <w:t>)</w:t>
            </w:r>
          </w:p>
        </w:tc>
        <w:tc>
          <w:tcPr>
            <w:tcW w:w="1984" w:type="dxa"/>
            <w:shd w:val="clear" w:color="auto" w:fill="auto"/>
            <w:vAlign w:val="bottom"/>
          </w:tcPr>
          <w:p w14:paraId="7D729693" w14:textId="5798CB2F" w:rsidR="004F7E8F" w:rsidRPr="00313072" w:rsidRDefault="004F7E8F" w:rsidP="00DA24AF">
            <w:pPr>
              <w:tabs>
                <w:tab w:val="left" w:pos="360"/>
                <w:tab w:val="left" w:pos="900"/>
              </w:tabs>
              <w:ind w:right="28"/>
              <w:jc w:val="right"/>
              <w:rPr>
                <w:rFonts w:asciiTheme="majorBidi" w:hAnsiTheme="majorBidi" w:cstheme="majorBidi"/>
              </w:rPr>
            </w:pPr>
            <w:r w:rsidRPr="00313072">
              <w:rPr>
                <w:rFonts w:asciiTheme="majorBidi" w:hAnsiTheme="majorBidi" w:cstheme="majorBidi"/>
              </w:rPr>
              <w:t>(1,421,538)</w:t>
            </w:r>
          </w:p>
        </w:tc>
      </w:tr>
      <w:tr w:rsidR="004F7E8F" w:rsidRPr="00313072" w14:paraId="73A309F8" w14:textId="77777777" w:rsidTr="00E91FDD">
        <w:trPr>
          <w:trHeight w:val="397"/>
        </w:trPr>
        <w:tc>
          <w:tcPr>
            <w:tcW w:w="5787" w:type="dxa"/>
            <w:vAlign w:val="bottom"/>
          </w:tcPr>
          <w:p w14:paraId="30EE3F72" w14:textId="69897E66" w:rsidR="004F7E8F" w:rsidRPr="00313072" w:rsidRDefault="004F7E8F" w:rsidP="00DA24AF">
            <w:pPr>
              <w:ind w:left="-96" w:right="0"/>
              <w:jc w:val="left"/>
              <w:rPr>
                <w:rFonts w:asciiTheme="majorBidi" w:eastAsia="Calibri" w:hAnsiTheme="majorBidi" w:cstheme="majorBidi"/>
                <w:cs/>
              </w:rPr>
            </w:pPr>
            <w:r w:rsidRPr="00313072">
              <w:rPr>
                <w:rFonts w:asciiTheme="majorBidi" w:eastAsia="Calibri" w:hAnsiTheme="majorBidi" w:cstheme="majorBidi"/>
              </w:rPr>
              <w:t>Add Accumulated amortization</w:t>
            </w:r>
          </w:p>
        </w:tc>
        <w:tc>
          <w:tcPr>
            <w:tcW w:w="1985" w:type="dxa"/>
            <w:shd w:val="clear" w:color="auto" w:fill="auto"/>
            <w:vAlign w:val="bottom"/>
          </w:tcPr>
          <w:p w14:paraId="3F04D028" w14:textId="1050E257" w:rsidR="004F7E8F" w:rsidRPr="00313072" w:rsidRDefault="005779FB" w:rsidP="00DA24AF">
            <w:pPr>
              <w:tabs>
                <w:tab w:val="left" w:pos="360"/>
                <w:tab w:val="left" w:pos="900"/>
              </w:tabs>
              <w:ind w:right="28"/>
              <w:jc w:val="right"/>
              <w:rPr>
                <w:rFonts w:asciiTheme="majorBidi" w:hAnsiTheme="majorBidi" w:cstheme="majorBidi"/>
              </w:rPr>
            </w:pPr>
            <w:r w:rsidRPr="00313072">
              <w:rPr>
                <w:rFonts w:asciiTheme="majorBidi" w:hAnsiTheme="majorBidi" w:cstheme="majorBidi"/>
              </w:rPr>
              <w:t>5,094,945</w:t>
            </w:r>
          </w:p>
        </w:tc>
        <w:tc>
          <w:tcPr>
            <w:tcW w:w="1984" w:type="dxa"/>
            <w:shd w:val="clear" w:color="auto" w:fill="auto"/>
            <w:vAlign w:val="bottom"/>
          </w:tcPr>
          <w:p w14:paraId="36B25CE8" w14:textId="1BB7BD8B" w:rsidR="004F7E8F" w:rsidRPr="00313072" w:rsidRDefault="004F7E8F" w:rsidP="00DA24AF">
            <w:pPr>
              <w:tabs>
                <w:tab w:val="left" w:pos="360"/>
                <w:tab w:val="left" w:pos="900"/>
              </w:tabs>
              <w:ind w:right="28"/>
              <w:jc w:val="right"/>
              <w:rPr>
                <w:rFonts w:asciiTheme="majorBidi" w:hAnsiTheme="majorBidi" w:cstheme="majorBidi"/>
                <w:cs/>
              </w:rPr>
            </w:pPr>
            <w:r w:rsidRPr="00313072">
              <w:rPr>
                <w:rFonts w:asciiTheme="majorBidi" w:hAnsiTheme="majorBidi" w:cstheme="majorBidi"/>
              </w:rPr>
              <w:t>1,421,527</w:t>
            </w:r>
          </w:p>
        </w:tc>
      </w:tr>
      <w:tr w:rsidR="004F7E8F" w:rsidRPr="00313072" w14:paraId="308D63CE" w14:textId="77777777" w:rsidTr="00E91FDD">
        <w:trPr>
          <w:trHeight w:val="397"/>
        </w:trPr>
        <w:tc>
          <w:tcPr>
            <w:tcW w:w="5787" w:type="dxa"/>
            <w:shd w:val="clear" w:color="auto" w:fill="auto"/>
            <w:vAlign w:val="bottom"/>
          </w:tcPr>
          <w:p w14:paraId="46FDE987" w14:textId="76016DB4" w:rsidR="004F7E8F" w:rsidRPr="00313072" w:rsidRDefault="004F7E8F" w:rsidP="00DA24AF">
            <w:pPr>
              <w:ind w:left="-96" w:right="0"/>
              <w:jc w:val="left"/>
              <w:rPr>
                <w:rFonts w:asciiTheme="majorBidi" w:eastAsia="Calibri" w:hAnsiTheme="majorBidi" w:cstheme="majorBidi"/>
              </w:rPr>
            </w:pPr>
            <w:r w:rsidRPr="00313072">
              <w:rPr>
                <w:rFonts w:asciiTheme="majorBidi" w:eastAsia="Calibri" w:hAnsiTheme="majorBidi" w:cstheme="majorBidi"/>
              </w:rPr>
              <w:t>Add Increase from the pur</w:t>
            </w:r>
            <w:r w:rsidRPr="00313072">
              <w:rPr>
                <w:rFonts w:asciiTheme="majorBidi" w:eastAsia="Calibri" w:hAnsiTheme="majorBidi" w:cstheme="majorBidi"/>
                <w:cs/>
              </w:rPr>
              <w:t>chase</w:t>
            </w:r>
            <w:r w:rsidRPr="00313072">
              <w:rPr>
                <w:rFonts w:asciiTheme="majorBidi" w:eastAsia="Calibri" w:hAnsiTheme="majorBidi" w:cstheme="majorBidi"/>
              </w:rPr>
              <w:t xml:space="preserve"> of investments - </w:t>
            </w:r>
            <w:r w:rsidR="00380E7F" w:rsidRPr="00313072">
              <w:rPr>
                <w:rFonts w:asciiTheme="majorBidi" w:eastAsia="Calibri" w:hAnsiTheme="majorBidi" w:cstheme="majorBidi"/>
              </w:rPr>
              <w:t>C</w:t>
            </w:r>
            <w:r w:rsidRPr="00313072">
              <w:rPr>
                <w:rFonts w:asciiTheme="majorBidi" w:eastAsia="Calibri" w:hAnsiTheme="majorBidi" w:cstheme="majorBidi"/>
              </w:rPr>
              <w:t>ost</w:t>
            </w:r>
          </w:p>
        </w:tc>
        <w:tc>
          <w:tcPr>
            <w:tcW w:w="1985" w:type="dxa"/>
            <w:shd w:val="clear" w:color="auto" w:fill="auto"/>
            <w:vAlign w:val="bottom"/>
          </w:tcPr>
          <w:p w14:paraId="15F4B6D0" w14:textId="7451FD80" w:rsidR="004F7E8F" w:rsidRPr="00313072" w:rsidRDefault="005779FB" w:rsidP="00DA24AF">
            <w:pPr>
              <w:tabs>
                <w:tab w:val="left" w:pos="360"/>
                <w:tab w:val="left" w:pos="900"/>
              </w:tabs>
              <w:ind w:right="28"/>
              <w:jc w:val="right"/>
              <w:rPr>
                <w:rFonts w:asciiTheme="majorBidi" w:hAnsiTheme="majorBidi" w:cstheme="majorBidi"/>
              </w:rPr>
            </w:pPr>
            <w:r w:rsidRPr="00313072">
              <w:rPr>
                <w:rFonts w:asciiTheme="majorBidi" w:hAnsiTheme="majorBidi" w:cstheme="majorBidi"/>
              </w:rPr>
              <w:t>27,845,259</w:t>
            </w:r>
          </w:p>
        </w:tc>
        <w:tc>
          <w:tcPr>
            <w:tcW w:w="1984" w:type="dxa"/>
            <w:shd w:val="clear" w:color="auto" w:fill="auto"/>
            <w:vAlign w:val="bottom"/>
          </w:tcPr>
          <w:p w14:paraId="68160A13" w14:textId="7B718FAF" w:rsidR="004F7E8F" w:rsidRPr="00313072" w:rsidRDefault="00116AC1" w:rsidP="00DA24AF">
            <w:pPr>
              <w:tabs>
                <w:tab w:val="left" w:pos="360"/>
                <w:tab w:val="left" w:pos="900"/>
              </w:tabs>
              <w:ind w:right="28"/>
              <w:jc w:val="right"/>
              <w:rPr>
                <w:rFonts w:asciiTheme="majorBidi" w:hAnsiTheme="majorBidi" w:cstheme="majorBidi"/>
                <w:cs/>
              </w:rPr>
            </w:pPr>
            <w:r w:rsidRPr="00313072">
              <w:rPr>
                <w:rFonts w:asciiTheme="majorBidi" w:hAnsiTheme="majorBidi" w:cstheme="majorBidi"/>
              </w:rPr>
              <w:t>-</w:t>
            </w:r>
          </w:p>
        </w:tc>
      </w:tr>
      <w:tr w:rsidR="004F7E8F" w:rsidRPr="00313072" w14:paraId="6DE8BE36" w14:textId="77777777" w:rsidTr="00E91FDD">
        <w:trPr>
          <w:trHeight w:val="397"/>
        </w:trPr>
        <w:tc>
          <w:tcPr>
            <w:tcW w:w="5787" w:type="dxa"/>
            <w:shd w:val="clear" w:color="auto" w:fill="auto"/>
            <w:vAlign w:val="bottom"/>
          </w:tcPr>
          <w:p w14:paraId="6994B897" w14:textId="44F2EC01" w:rsidR="004F7E8F" w:rsidRPr="00313072" w:rsidRDefault="004F7E8F" w:rsidP="00837FAE">
            <w:pPr>
              <w:ind w:right="0" w:hanging="134"/>
              <w:jc w:val="left"/>
              <w:rPr>
                <w:rFonts w:asciiTheme="majorBidi" w:eastAsia="Calibri" w:hAnsiTheme="majorBidi" w:cstheme="majorBidi"/>
                <w:cs/>
              </w:rPr>
            </w:pPr>
            <w:r w:rsidRPr="00313072">
              <w:rPr>
                <w:rFonts w:asciiTheme="majorBidi" w:eastAsia="Calibri" w:hAnsiTheme="majorBidi" w:cstheme="majorBidi"/>
                <w:cs/>
              </w:rPr>
              <w:t>(</w:t>
            </w:r>
            <w:r w:rsidRPr="00313072">
              <w:rPr>
                <w:rFonts w:asciiTheme="majorBidi" w:eastAsia="Calibri" w:hAnsiTheme="majorBidi" w:cstheme="majorBidi"/>
              </w:rPr>
              <w:t>Less</w:t>
            </w:r>
            <w:r w:rsidRPr="00313072">
              <w:rPr>
                <w:rFonts w:asciiTheme="majorBidi" w:eastAsia="Calibri" w:hAnsiTheme="majorBidi" w:cstheme="majorBidi"/>
                <w:cs/>
              </w:rPr>
              <w:t>)</w:t>
            </w:r>
            <w:r w:rsidRPr="00313072">
              <w:rPr>
                <w:rFonts w:asciiTheme="majorBidi" w:eastAsia="Calibri" w:hAnsiTheme="majorBidi" w:cstheme="majorBidi"/>
              </w:rPr>
              <w:t xml:space="preserve"> Increase from the pur</w:t>
            </w:r>
            <w:r w:rsidRPr="00313072">
              <w:rPr>
                <w:rFonts w:asciiTheme="majorBidi" w:eastAsia="Calibri" w:hAnsiTheme="majorBidi" w:cstheme="majorBidi"/>
                <w:cs/>
              </w:rPr>
              <w:t>chase</w:t>
            </w:r>
            <w:r w:rsidRPr="00313072">
              <w:rPr>
                <w:rFonts w:asciiTheme="majorBidi" w:eastAsia="Calibri" w:hAnsiTheme="majorBidi" w:cstheme="majorBidi"/>
              </w:rPr>
              <w:t xml:space="preserve"> of investments - </w:t>
            </w:r>
            <w:r w:rsidR="00837FAE" w:rsidRPr="00313072">
              <w:rPr>
                <w:rFonts w:asciiTheme="majorBidi" w:eastAsia="Calibri" w:hAnsiTheme="majorBidi" w:cstheme="majorBidi"/>
              </w:rPr>
              <w:t xml:space="preserve">Accumulated </w:t>
            </w:r>
            <w:r w:rsidR="00380E7F" w:rsidRPr="00313072">
              <w:rPr>
                <w:rFonts w:asciiTheme="majorBidi" w:eastAsia="Calibri" w:hAnsiTheme="majorBidi" w:cstheme="majorBidi"/>
              </w:rPr>
              <w:t>A</w:t>
            </w:r>
            <w:r w:rsidRPr="00313072">
              <w:rPr>
                <w:rFonts w:asciiTheme="majorBidi" w:eastAsia="Calibri" w:hAnsiTheme="majorBidi" w:cstheme="majorBidi"/>
              </w:rPr>
              <w:t>mortization</w:t>
            </w:r>
          </w:p>
        </w:tc>
        <w:tc>
          <w:tcPr>
            <w:tcW w:w="1985" w:type="dxa"/>
            <w:shd w:val="clear" w:color="auto" w:fill="auto"/>
            <w:vAlign w:val="bottom"/>
          </w:tcPr>
          <w:p w14:paraId="097A5878" w14:textId="593DE825" w:rsidR="004F7E8F" w:rsidRPr="00313072" w:rsidRDefault="005779FB" w:rsidP="00DA24AF">
            <w:pPr>
              <w:tabs>
                <w:tab w:val="left" w:pos="360"/>
                <w:tab w:val="left" w:pos="900"/>
              </w:tabs>
              <w:ind w:right="28"/>
              <w:jc w:val="right"/>
              <w:rPr>
                <w:rFonts w:asciiTheme="majorBidi" w:hAnsiTheme="majorBidi" w:cstheme="majorBidi"/>
                <w:cs/>
              </w:rPr>
            </w:pPr>
            <w:r w:rsidRPr="00313072">
              <w:rPr>
                <w:rFonts w:asciiTheme="majorBidi" w:hAnsiTheme="majorBidi" w:cstheme="majorBidi"/>
                <w:cs/>
              </w:rPr>
              <w:t>(</w:t>
            </w:r>
            <w:r w:rsidRPr="00313072">
              <w:rPr>
                <w:rFonts w:asciiTheme="majorBidi" w:hAnsiTheme="majorBidi" w:cstheme="majorBidi"/>
              </w:rPr>
              <w:t>25,417,750</w:t>
            </w:r>
            <w:r w:rsidRPr="00313072">
              <w:rPr>
                <w:rFonts w:asciiTheme="majorBidi" w:hAnsiTheme="majorBidi" w:cstheme="majorBidi"/>
                <w:cs/>
              </w:rPr>
              <w:t>)</w:t>
            </w:r>
          </w:p>
        </w:tc>
        <w:tc>
          <w:tcPr>
            <w:tcW w:w="1984" w:type="dxa"/>
            <w:shd w:val="clear" w:color="auto" w:fill="auto"/>
            <w:vAlign w:val="bottom"/>
          </w:tcPr>
          <w:p w14:paraId="35A09E61" w14:textId="4EA22A4E" w:rsidR="004F7E8F" w:rsidRPr="00313072" w:rsidRDefault="00116AC1" w:rsidP="00DA24AF">
            <w:pPr>
              <w:tabs>
                <w:tab w:val="left" w:pos="360"/>
                <w:tab w:val="left" w:pos="900"/>
              </w:tabs>
              <w:ind w:right="28"/>
              <w:jc w:val="right"/>
              <w:rPr>
                <w:rFonts w:asciiTheme="majorBidi" w:hAnsiTheme="majorBidi" w:cstheme="majorBidi"/>
              </w:rPr>
            </w:pPr>
            <w:r w:rsidRPr="00313072">
              <w:rPr>
                <w:rFonts w:asciiTheme="majorBidi" w:hAnsiTheme="majorBidi" w:cstheme="majorBidi"/>
              </w:rPr>
              <w:t>-</w:t>
            </w:r>
          </w:p>
        </w:tc>
      </w:tr>
      <w:tr w:rsidR="004F7E8F" w:rsidRPr="00313072" w14:paraId="3007864C" w14:textId="77777777" w:rsidTr="00E91FDD">
        <w:trPr>
          <w:trHeight w:val="397"/>
        </w:trPr>
        <w:tc>
          <w:tcPr>
            <w:tcW w:w="5787" w:type="dxa"/>
            <w:vAlign w:val="bottom"/>
          </w:tcPr>
          <w:p w14:paraId="4D9DB517" w14:textId="542E8FBA" w:rsidR="004F7E8F" w:rsidRPr="00313072" w:rsidRDefault="004F7E8F" w:rsidP="00DA24AF">
            <w:pPr>
              <w:ind w:left="-96" w:right="0"/>
              <w:jc w:val="left"/>
              <w:rPr>
                <w:rFonts w:asciiTheme="majorBidi" w:eastAsia="Calibri" w:hAnsiTheme="majorBidi" w:cstheme="majorBidi"/>
              </w:rPr>
            </w:pPr>
            <w:r w:rsidRPr="00313072">
              <w:rPr>
                <w:rFonts w:asciiTheme="majorBidi" w:eastAsia="Calibri" w:hAnsiTheme="majorBidi" w:cstheme="majorBidi"/>
              </w:rPr>
              <w:t>(Less) Amortization for the period</w:t>
            </w:r>
          </w:p>
        </w:tc>
        <w:tc>
          <w:tcPr>
            <w:tcW w:w="1985" w:type="dxa"/>
            <w:shd w:val="clear" w:color="auto" w:fill="auto"/>
            <w:vAlign w:val="bottom"/>
          </w:tcPr>
          <w:p w14:paraId="363918BC" w14:textId="2DA44ED3" w:rsidR="004F7E8F" w:rsidRPr="00313072" w:rsidRDefault="005779FB" w:rsidP="00DA24AF">
            <w:pPr>
              <w:pBdr>
                <w:bottom w:val="single" w:sz="4" w:space="1" w:color="auto"/>
              </w:pBdr>
              <w:tabs>
                <w:tab w:val="left" w:pos="360"/>
                <w:tab w:val="left" w:pos="900"/>
              </w:tabs>
              <w:ind w:right="28"/>
              <w:jc w:val="right"/>
              <w:rPr>
                <w:rFonts w:asciiTheme="majorBidi" w:hAnsiTheme="majorBidi" w:cstheme="majorBidi"/>
                <w:cs/>
              </w:rPr>
            </w:pPr>
            <w:r w:rsidRPr="00313072">
              <w:rPr>
                <w:rFonts w:asciiTheme="majorBidi" w:hAnsiTheme="majorBidi" w:cstheme="majorBidi"/>
                <w:cs/>
              </w:rPr>
              <w:t>(</w:t>
            </w:r>
            <w:r w:rsidR="004B1F3B" w:rsidRPr="00313072">
              <w:rPr>
                <w:rFonts w:asciiTheme="majorBidi" w:hAnsiTheme="majorBidi" w:cstheme="majorBidi"/>
              </w:rPr>
              <w:t>2</w:t>
            </w:r>
            <w:r w:rsidRPr="00313072">
              <w:rPr>
                <w:rFonts w:asciiTheme="majorBidi" w:hAnsiTheme="majorBidi" w:cstheme="majorBidi"/>
              </w:rPr>
              <w:t>,057,498</w:t>
            </w:r>
            <w:r w:rsidRPr="00313072">
              <w:rPr>
                <w:rFonts w:asciiTheme="majorBidi" w:hAnsiTheme="majorBidi" w:cstheme="majorBidi"/>
                <w:cs/>
              </w:rPr>
              <w:t>)</w:t>
            </w:r>
          </w:p>
        </w:tc>
        <w:tc>
          <w:tcPr>
            <w:tcW w:w="1984" w:type="dxa"/>
            <w:shd w:val="clear" w:color="auto" w:fill="auto"/>
            <w:vAlign w:val="bottom"/>
          </w:tcPr>
          <w:p w14:paraId="4776B4EB" w14:textId="72EF2D73" w:rsidR="004F7E8F" w:rsidRPr="00313072" w:rsidRDefault="004F7E8F" w:rsidP="00DA24AF">
            <w:pPr>
              <w:pBdr>
                <w:bottom w:val="single" w:sz="4" w:space="1" w:color="auto"/>
              </w:pBdr>
              <w:tabs>
                <w:tab w:val="left" w:pos="360"/>
                <w:tab w:val="left" w:pos="900"/>
              </w:tabs>
              <w:ind w:right="28"/>
              <w:jc w:val="right"/>
              <w:rPr>
                <w:rFonts w:asciiTheme="majorBidi" w:hAnsiTheme="majorBidi" w:cstheme="majorBidi"/>
              </w:rPr>
            </w:pPr>
            <w:r w:rsidRPr="00313072">
              <w:rPr>
                <w:rFonts w:asciiTheme="majorBidi" w:hAnsiTheme="majorBidi" w:cstheme="majorBidi"/>
              </w:rPr>
              <w:t>(1,557,611)</w:t>
            </w:r>
          </w:p>
        </w:tc>
      </w:tr>
      <w:tr w:rsidR="004F7E8F" w:rsidRPr="00313072" w14:paraId="3DF3F16A" w14:textId="77777777" w:rsidTr="00E91FDD">
        <w:trPr>
          <w:trHeight w:val="397"/>
        </w:trPr>
        <w:tc>
          <w:tcPr>
            <w:tcW w:w="5787" w:type="dxa"/>
            <w:vAlign w:val="bottom"/>
          </w:tcPr>
          <w:p w14:paraId="14D608B1" w14:textId="5E788F96" w:rsidR="004F7E8F" w:rsidRPr="00313072" w:rsidRDefault="004F7E8F" w:rsidP="00DA24AF">
            <w:pPr>
              <w:ind w:left="-96" w:right="0"/>
              <w:jc w:val="left"/>
              <w:rPr>
                <w:rFonts w:asciiTheme="majorBidi" w:eastAsia="Calibri" w:hAnsiTheme="majorBidi" w:cstheme="majorBidi"/>
              </w:rPr>
            </w:pPr>
            <w:r w:rsidRPr="00313072">
              <w:rPr>
                <w:rFonts w:asciiTheme="majorBidi" w:eastAsia="Calibri" w:hAnsiTheme="majorBidi" w:cstheme="majorBidi"/>
              </w:rPr>
              <w:t>Net book value as at June 30, 2022</w:t>
            </w:r>
          </w:p>
        </w:tc>
        <w:tc>
          <w:tcPr>
            <w:tcW w:w="1985" w:type="dxa"/>
            <w:shd w:val="clear" w:color="auto" w:fill="auto"/>
            <w:vAlign w:val="bottom"/>
          </w:tcPr>
          <w:p w14:paraId="72183781" w14:textId="63BFCA43" w:rsidR="004F7E8F" w:rsidRPr="00313072" w:rsidRDefault="004B1F3B" w:rsidP="00DA24AF">
            <w:pPr>
              <w:pBdr>
                <w:bottom w:val="double" w:sz="4" w:space="1" w:color="auto"/>
              </w:pBdr>
              <w:tabs>
                <w:tab w:val="left" w:pos="360"/>
                <w:tab w:val="left" w:pos="900"/>
              </w:tabs>
              <w:ind w:right="28"/>
              <w:jc w:val="right"/>
              <w:rPr>
                <w:rFonts w:asciiTheme="majorBidi" w:hAnsiTheme="majorBidi" w:cstheme="majorBidi"/>
              </w:rPr>
            </w:pPr>
            <w:r w:rsidRPr="00313072">
              <w:rPr>
                <w:rFonts w:asciiTheme="majorBidi" w:hAnsiTheme="majorBidi" w:cstheme="majorBidi"/>
              </w:rPr>
              <w:t>30</w:t>
            </w:r>
            <w:r w:rsidR="005779FB" w:rsidRPr="00313072">
              <w:rPr>
                <w:rFonts w:asciiTheme="majorBidi" w:hAnsiTheme="majorBidi" w:cstheme="majorBidi"/>
              </w:rPr>
              <w:t>,960,801</w:t>
            </w:r>
          </w:p>
        </w:tc>
        <w:tc>
          <w:tcPr>
            <w:tcW w:w="1984" w:type="dxa"/>
            <w:shd w:val="clear" w:color="auto" w:fill="auto"/>
            <w:vAlign w:val="bottom"/>
          </w:tcPr>
          <w:p w14:paraId="26163B76" w14:textId="5CAF7835" w:rsidR="004F7E8F" w:rsidRPr="00313072" w:rsidRDefault="004F7E8F" w:rsidP="00DA24AF">
            <w:pPr>
              <w:pBdr>
                <w:bottom w:val="double" w:sz="4" w:space="1" w:color="auto"/>
              </w:pBdr>
              <w:tabs>
                <w:tab w:val="decimal" w:pos="1001"/>
                <w:tab w:val="right" w:pos="1136"/>
              </w:tabs>
              <w:ind w:right="29"/>
              <w:jc w:val="right"/>
              <w:rPr>
                <w:rFonts w:asciiTheme="majorBidi" w:hAnsiTheme="majorBidi" w:cstheme="majorBidi"/>
                <w:cs/>
              </w:rPr>
            </w:pPr>
            <w:r w:rsidRPr="00313072">
              <w:rPr>
                <w:rFonts w:asciiTheme="majorBidi" w:hAnsiTheme="majorBidi" w:cstheme="majorBidi"/>
              </w:rPr>
              <w:t>26,360,307</w:t>
            </w:r>
          </w:p>
        </w:tc>
      </w:tr>
    </w:tbl>
    <w:p w14:paraId="05232DA5" w14:textId="4E60E4EC" w:rsidR="00EC1488" w:rsidRPr="00313072" w:rsidRDefault="00EC1488" w:rsidP="00DA24AF">
      <w:pPr>
        <w:numPr>
          <w:ilvl w:val="0"/>
          <w:numId w:val="1"/>
        </w:numPr>
        <w:spacing w:before="240"/>
        <w:ind w:left="426" w:right="28" w:hanging="426"/>
        <w:jc w:val="thaiDistribute"/>
        <w:rPr>
          <w:rFonts w:asciiTheme="majorBidi" w:hAnsiTheme="majorBidi" w:cstheme="majorBidi"/>
          <w:b/>
          <w:bCs/>
        </w:rPr>
      </w:pPr>
      <w:r w:rsidRPr="00313072">
        <w:rPr>
          <w:rFonts w:asciiTheme="majorBidi" w:hAnsiTheme="majorBidi" w:cstheme="majorBidi"/>
          <w:b/>
          <w:bCs/>
        </w:rPr>
        <w:lastRenderedPageBreak/>
        <w:t>OTHER NON - CURRENT ASSETS</w:t>
      </w:r>
    </w:p>
    <w:p w14:paraId="57D9FAE9" w14:textId="56738F50" w:rsidR="00604B07" w:rsidRPr="00313072" w:rsidRDefault="00604B07" w:rsidP="0003428F">
      <w:pPr>
        <w:ind w:left="426" w:right="0"/>
        <w:rPr>
          <w:rFonts w:asciiTheme="majorBidi" w:hAnsiTheme="majorBidi" w:cstheme="majorBidi"/>
        </w:rPr>
      </w:pPr>
      <w:r w:rsidRPr="00313072">
        <w:rPr>
          <w:rFonts w:asciiTheme="majorBidi" w:hAnsiTheme="majorBidi" w:cstheme="majorBidi"/>
        </w:rPr>
        <w:t xml:space="preserve">Other non </w:t>
      </w:r>
      <w:r w:rsidR="00E91FDD" w:rsidRPr="00313072">
        <w:rPr>
          <w:rFonts w:asciiTheme="majorBidi" w:hAnsiTheme="majorBidi" w:cstheme="majorBidi"/>
          <w:cs/>
        </w:rPr>
        <w:t>-</w:t>
      </w:r>
      <w:r w:rsidRPr="00313072">
        <w:rPr>
          <w:rFonts w:asciiTheme="majorBidi" w:hAnsiTheme="majorBidi" w:cstheme="majorBidi"/>
        </w:rPr>
        <w:t xml:space="preserve"> current assets of the company and its subsidiaries consist of land awaiting development</w:t>
      </w:r>
    </w:p>
    <w:p w14:paraId="05F792CA" w14:textId="28603441" w:rsidR="00BF5CA4" w:rsidRPr="00313072" w:rsidRDefault="00854DB7" w:rsidP="00DA24AF">
      <w:pPr>
        <w:spacing w:after="120"/>
        <w:ind w:left="425" w:right="0"/>
        <w:rPr>
          <w:rFonts w:asciiTheme="majorBidi" w:hAnsiTheme="majorBidi" w:cstheme="majorBidi"/>
          <w:spacing w:val="-2"/>
        </w:rPr>
      </w:pPr>
      <w:r w:rsidRPr="00313072">
        <w:rPr>
          <w:rFonts w:asciiTheme="majorBidi" w:hAnsiTheme="majorBidi" w:cstheme="majorBidi"/>
        </w:rPr>
        <w:t xml:space="preserve">The </w:t>
      </w:r>
      <w:r w:rsidR="0003428F" w:rsidRPr="00313072">
        <w:rPr>
          <w:rFonts w:asciiTheme="majorBidi" w:hAnsiTheme="majorBidi" w:cstheme="majorBidi"/>
        </w:rPr>
        <w:t>movement transactions</w:t>
      </w:r>
      <w:r w:rsidRPr="00313072">
        <w:rPr>
          <w:rFonts w:asciiTheme="majorBidi" w:hAnsiTheme="majorBidi" w:cstheme="majorBidi"/>
        </w:rPr>
        <w:t xml:space="preserve"> for the </w:t>
      </w:r>
      <w:r w:rsidR="00390230" w:rsidRPr="00313072">
        <w:rPr>
          <w:rFonts w:asciiTheme="majorBidi" w:hAnsiTheme="majorBidi" w:cstheme="majorBidi"/>
        </w:rPr>
        <w:t xml:space="preserve">six </w:t>
      </w:r>
      <w:r w:rsidRPr="00313072">
        <w:rPr>
          <w:rFonts w:asciiTheme="majorBidi" w:hAnsiTheme="majorBidi" w:cstheme="majorBidi"/>
        </w:rPr>
        <w:t xml:space="preserve">- month period ended </w:t>
      </w:r>
      <w:r w:rsidR="00A302A5" w:rsidRPr="00313072">
        <w:rPr>
          <w:rFonts w:asciiTheme="majorBidi" w:hAnsiTheme="majorBidi" w:cstheme="majorBidi"/>
        </w:rPr>
        <w:t>June 30</w:t>
      </w:r>
      <w:r w:rsidRPr="00313072">
        <w:rPr>
          <w:rFonts w:asciiTheme="majorBidi" w:hAnsiTheme="majorBidi" w:cstheme="majorBidi"/>
        </w:rPr>
        <w:t>, 202</w:t>
      </w:r>
      <w:r w:rsidR="00B47F78" w:rsidRPr="00313072">
        <w:rPr>
          <w:rFonts w:asciiTheme="majorBidi" w:hAnsiTheme="majorBidi" w:cstheme="majorBidi"/>
        </w:rPr>
        <w:t>2</w:t>
      </w:r>
      <w:r w:rsidRPr="00313072">
        <w:rPr>
          <w:rFonts w:asciiTheme="majorBidi" w:hAnsiTheme="majorBidi" w:cstheme="majorBidi"/>
        </w:rPr>
        <w:t xml:space="preserve"> are as follows</w:t>
      </w:r>
      <w:r w:rsidR="00400835" w:rsidRPr="00313072">
        <w:rPr>
          <w:rFonts w:asciiTheme="majorBidi" w:hAnsiTheme="majorBidi" w:cstheme="majorBidi"/>
        </w:rPr>
        <w:t xml:space="preserve"> </w:t>
      </w:r>
      <w:r w:rsidRPr="00313072">
        <w:rPr>
          <w:rFonts w:asciiTheme="majorBidi" w:hAnsiTheme="majorBidi" w:cstheme="majorBidi"/>
        </w:rPr>
        <w:t>:</w:t>
      </w:r>
    </w:p>
    <w:tbl>
      <w:tblPr>
        <w:tblW w:w="9756" w:type="dxa"/>
        <w:tblInd w:w="450" w:type="dxa"/>
        <w:tblLook w:val="01E0" w:firstRow="1" w:lastRow="1" w:firstColumn="1" w:lastColumn="1" w:noHBand="0" w:noVBand="0"/>
      </w:tblPr>
      <w:tblGrid>
        <w:gridCol w:w="5787"/>
        <w:gridCol w:w="1985"/>
        <w:gridCol w:w="1984"/>
      </w:tblGrid>
      <w:tr w:rsidR="009704AB" w:rsidRPr="00313072" w14:paraId="4BEB0784" w14:textId="77777777" w:rsidTr="00E91FDD">
        <w:trPr>
          <w:trHeight w:val="397"/>
          <w:tblHeader/>
        </w:trPr>
        <w:tc>
          <w:tcPr>
            <w:tcW w:w="5787" w:type="dxa"/>
            <w:shd w:val="clear" w:color="auto" w:fill="auto"/>
            <w:vAlign w:val="bottom"/>
          </w:tcPr>
          <w:p w14:paraId="45014031" w14:textId="77777777" w:rsidR="000C33BF" w:rsidRPr="00313072" w:rsidRDefault="000C33BF" w:rsidP="00DA24AF">
            <w:pPr>
              <w:jc w:val="left"/>
              <w:rPr>
                <w:rFonts w:asciiTheme="majorBidi" w:hAnsiTheme="majorBidi" w:cstheme="majorBidi"/>
              </w:rPr>
            </w:pPr>
          </w:p>
        </w:tc>
        <w:tc>
          <w:tcPr>
            <w:tcW w:w="3969" w:type="dxa"/>
            <w:gridSpan w:val="2"/>
            <w:shd w:val="clear" w:color="auto" w:fill="auto"/>
            <w:vAlign w:val="bottom"/>
          </w:tcPr>
          <w:p w14:paraId="5C0877DC" w14:textId="545390AC" w:rsidR="000C33BF" w:rsidRPr="00313072" w:rsidRDefault="005A4523" w:rsidP="00DA24AF">
            <w:pPr>
              <w:pBdr>
                <w:bottom w:val="single" w:sz="4" w:space="1" w:color="auto"/>
              </w:pBdr>
              <w:tabs>
                <w:tab w:val="left" w:pos="360"/>
                <w:tab w:val="left" w:pos="900"/>
              </w:tabs>
              <w:ind w:right="29"/>
              <w:jc w:val="right"/>
              <w:rPr>
                <w:rFonts w:asciiTheme="majorBidi" w:hAnsiTheme="majorBidi" w:cstheme="majorBidi"/>
                <w:cs/>
              </w:rPr>
            </w:pPr>
            <w:r w:rsidRPr="00313072">
              <w:rPr>
                <w:rFonts w:asciiTheme="majorBidi" w:hAnsiTheme="majorBidi" w:cstheme="majorBidi"/>
              </w:rPr>
              <w:t>(Unit :Baht)</w:t>
            </w:r>
          </w:p>
        </w:tc>
      </w:tr>
      <w:tr w:rsidR="009704AB" w:rsidRPr="00313072" w14:paraId="1F414B12" w14:textId="77777777" w:rsidTr="00E91FDD">
        <w:tblPrEx>
          <w:tblLook w:val="04A0" w:firstRow="1" w:lastRow="0" w:firstColumn="1" w:lastColumn="0" w:noHBand="0" w:noVBand="1"/>
        </w:tblPrEx>
        <w:trPr>
          <w:trHeight w:val="397"/>
        </w:trPr>
        <w:tc>
          <w:tcPr>
            <w:tcW w:w="5787" w:type="dxa"/>
            <w:vAlign w:val="bottom"/>
          </w:tcPr>
          <w:p w14:paraId="128C2F91" w14:textId="77777777" w:rsidR="000C33BF" w:rsidRPr="00313072" w:rsidRDefault="000C33BF" w:rsidP="00DA24AF">
            <w:pPr>
              <w:jc w:val="left"/>
              <w:rPr>
                <w:rFonts w:asciiTheme="majorBidi" w:hAnsiTheme="majorBidi" w:cstheme="majorBidi"/>
              </w:rPr>
            </w:pPr>
          </w:p>
        </w:tc>
        <w:tc>
          <w:tcPr>
            <w:tcW w:w="1985" w:type="dxa"/>
            <w:vAlign w:val="bottom"/>
          </w:tcPr>
          <w:p w14:paraId="270994A2" w14:textId="0AE3E51A" w:rsidR="000C33BF" w:rsidRPr="00313072" w:rsidRDefault="000C33BF" w:rsidP="00DA24AF">
            <w:pPr>
              <w:tabs>
                <w:tab w:val="left" w:pos="360"/>
                <w:tab w:val="left" w:pos="900"/>
              </w:tabs>
              <w:ind w:right="29"/>
              <w:jc w:val="center"/>
              <w:rPr>
                <w:rFonts w:asciiTheme="majorBidi" w:hAnsiTheme="majorBidi" w:cstheme="majorBidi"/>
              </w:rPr>
            </w:pPr>
            <w:r w:rsidRPr="00313072">
              <w:rPr>
                <w:rFonts w:asciiTheme="majorBidi" w:hAnsiTheme="majorBidi" w:cstheme="majorBidi"/>
              </w:rPr>
              <w:t>Consolidated</w:t>
            </w:r>
          </w:p>
        </w:tc>
        <w:tc>
          <w:tcPr>
            <w:tcW w:w="1984" w:type="dxa"/>
            <w:vAlign w:val="bottom"/>
          </w:tcPr>
          <w:p w14:paraId="3597E537" w14:textId="6016E881" w:rsidR="000C33BF" w:rsidRPr="00313072" w:rsidRDefault="000C33BF" w:rsidP="00DA24AF">
            <w:pPr>
              <w:tabs>
                <w:tab w:val="left" w:pos="360"/>
                <w:tab w:val="left" w:pos="900"/>
              </w:tabs>
              <w:ind w:right="29"/>
              <w:jc w:val="center"/>
              <w:rPr>
                <w:rFonts w:asciiTheme="majorBidi" w:hAnsiTheme="majorBidi" w:cstheme="majorBidi"/>
              </w:rPr>
            </w:pPr>
            <w:r w:rsidRPr="00313072">
              <w:rPr>
                <w:rFonts w:asciiTheme="majorBidi" w:hAnsiTheme="majorBidi" w:cstheme="majorBidi"/>
              </w:rPr>
              <w:t>Separate</w:t>
            </w:r>
          </w:p>
        </w:tc>
      </w:tr>
      <w:tr w:rsidR="009704AB" w:rsidRPr="00313072" w14:paraId="1C0273DD" w14:textId="77777777" w:rsidTr="00E91FDD">
        <w:tblPrEx>
          <w:tblLook w:val="04A0" w:firstRow="1" w:lastRow="0" w:firstColumn="1" w:lastColumn="0" w:noHBand="0" w:noVBand="1"/>
        </w:tblPrEx>
        <w:trPr>
          <w:trHeight w:val="397"/>
        </w:trPr>
        <w:tc>
          <w:tcPr>
            <w:tcW w:w="5787" w:type="dxa"/>
            <w:vAlign w:val="bottom"/>
          </w:tcPr>
          <w:p w14:paraId="006BFF84" w14:textId="77777777" w:rsidR="000C33BF" w:rsidRPr="00313072" w:rsidRDefault="000C33BF" w:rsidP="00DA24AF">
            <w:pPr>
              <w:jc w:val="left"/>
              <w:rPr>
                <w:rFonts w:asciiTheme="majorBidi" w:hAnsiTheme="majorBidi" w:cstheme="majorBidi"/>
              </w:rPr>
            </w:pPr>
          </w:p>
        </w:tc>
        <w:tc>
          <w:tcPr>
            <w:tcW w:w="1985" w:type="dxa"/>
            <w:vAlign w:val="bottom"/>
          </w:tcPr>
          <w:p w14:paraId="4A362060" w14:textId="63D8BC22" w:rsidR="000C33BF" w:rsidRPr="00313072" w:rsidRDefault="000C33BF" w:rsidP="00DA24AF">
            <w:pPr>
              <w:pBdr>
                <w:bottom w:val="single" w:sz="4" w:space="1" w:color="auto"/>
              </w:pBdr>
              <w:tabs>
                <w:tab w:val="left" w:pos="360"/>
                <w:tab w:val="left" w:pos="900"/>
              </w:tabs>
              <w:ind w:right="29"/>
              <w:jc w:val="center"/>
              <w:rPr>
                <w:rFonts w:asciiTheme="majorBidi" w:hAnsiTheme="majorBidi" w:cstheme="majorBidi"/>
                <w:cs/>
              </w:rPr>
            </w:pPr>
            <w:r w:rsidRPr="00313072">
              <w:rPr>
                <w:rFonts w:asciiTheme="majorBidi" w:hAnsiTheme="majorBidi" w:cstheme="majorBidi"/>
              </w:rPr>
              <w:t>financial statements</w:t>
            </w:r>
          </w:p>
        </w:tc>
        <w:tc>
          <w:tcPr>
            <w:tcW w:w="1984" w:type="dxa"/>
            <w:vAlign w:val="bottom"/>
          </w:tcPr>
          <w:p w14:paraId="1984F046" w14:textId="69E276ED" w:rsidR="000C33BF" w:rsidRPr="00313072" w:rsidRDefault="000C33BF" w:rsidP="00DA24AF">
            <w:pPr>
              <w:pBdr>
                <w:bottom w:val="single" w:sz="4" w:space="1" w:color="auto"/>
              </w:pBdr>
              <w:tabs>
                <w:tab w:val="left" w:pos="360"/>
                <w:tab w:val="left" w:pos="900"/>
              </w:tabs>
              <w:ind w:right="29"/>
              <w:jc w:val="center"/>
              <w:rPr>
                <w:rFonts w:asciiTheme="majorBidi" w:hAnsiTheme="majorBidi" w:cstheme="majorBidi"/>
                <w:cs/>
              </w:rPr>
            </w:pPr>
            <w:r w:rsidRPr="00313072">
              <w:rPr>
                <w:rFonts w:asciiTheme="majorBidi" w:hAnsiTheme="majorBidi" w:cstheme="majorBidi"/>
              </w:rPr>
              <w:t>financial statements</w:t>
            </w:r>
          </w:p>
        </w:tc>
      </w:tr>
      <w:tr w:rsidR="009704AB" w:rsidRPr="00313072" w14:paraId="63067D5C" w14:textId="77777777" w:rsidTr="00E91FDD">
        <w:tblPrEx>
          <w:tblLook w:val="04A0" w:firstRow="1" w:lastRow="0" w:firstColumn="1" w:lastColumn="0" w:noHBand="0" w:noVBand="1"/>
        </w:tblPrEx>
        <w:trPr>
          <w:trHeight w:val="397"/>
        </w:trPr>
        <w:tc>
          <w:tcPr>
            <w:tcW w:w="5787" w:type="dxa"/>
            <w:vAlign w:val="bottom"/>
          </w:tcPr>
          <w:p w14:paraId="26E9AE15" w14:textId="78B7F8B9" w:rsidR="006F5B2A" w:rsidRPr="00313072" w:rsidRDefault="006F5B2A" w:rsidP="00DA24AF">
            <w:pPr>
              <w:ind w:left="-108" w:right="0"/>
              <w:jc w:val="left"/>
              <w:rPr>
                <w:rFonts w:asciiTheme="majorBidi" w:eastAsia="Calibri" w:hAnsiTheme="majorBidi" w:cstheme="majorBidi"/>
              </w:rPr>
            </w:pPr>
            <w:r w:rsidRPr="00313072">
              <w:rPr>
                <w:rFonts w:asciiTheme="majorBidi" w:eastAsia="Calibri" w:hAnsiTheme="majorBidi" w:cstheme="majorBidi"/>
              </w:rPr>
              <w:t>Net book value as at December</w:t>
            </w:r>
            <w:r w:rsidRPr="00313072">
              <w:rPr>
                <w:rFonts w:asciiTheme="majorBidi" w:eastAsia="Calibri" w:hAnsiTheme="majorBidi" w:cstheme="majorBidi"/>
                <w:cs/>
              </w:rPr>
              <w:t xml:space="preserve"> </w:t>
            </w:r>
            <w:r w:rsidRPr="00313072">
              <w:rPr>
                <w:rFonts w:asciiTheme="majorBidi" w:eastAsia="Calibri" w:hAnsiTheme="majorBidi" w:cstheme="majorBidi"/>
              </w:rPr>
              <w:t>31, 2021</w:t>
            </w:r>
          </w:p>
        </w:tc>
        <w:tc>
          <w:tcPr>
            <w:tcW w:w="1985" w:type="dxa"/>
            <w:vAlign w:val="bottom"/>
          </w:tcPr>
          <w:p w14:paraId="6DC82C79" w14:textId="5A138A80" w:rsidR="006F5B2A" w:rsidRPr="00313072" w:rsidRDefault="006F5B2A" w:rsidP="00DA24AF">
            <w:pPr>
              <w:tabs>
                <w:tab w:val="left" w:pos="360"/>
                <w:tab w:val="left" w:pos="900"/>
              </w:tabs>
              <w:ind w:right="28"/>
              <w:jc w:val="right"/>
              <w:rPr>
                <w:rFonts w:asciiTheme="majorBidi" w:hAnsiTheme="majorBidi" w:cstheme="majorBidi"/>
              </w:rPr>
            </w:pPr>
            <w:r w:rsidRPr="00313072">
              <w:rPr>
                <w:rFonts w:asciiTheme="majorBidi" w:hAnsiTheme="majorBidi" w:cstheme="majorBidi"/>
              </w:rPr>
              <w:t>1,928,744,932</w:t>
            </w:r>
          </w:p>
        </w:tc>
        <w:tc>
          <w:tcPr>
            <w:tcW w:w="1984" w:type="dxa"/>
            <w:vAlign w:val="bottom"/>
          </w:tcPr>
          <w:p w14:paraId="335F1DC9" w14:textId="55AA004F" w:rsidR="006F5B2A" w:rsidRPr="00313072" w:rsidRDefault="006F5B2A" w:rsidP="00DA24AF">
            <w:pPr>
              <w:tabs>
                <w:tab w:val="left" w:pos="360"/>
                <w:tab w:val="left" w:pos="900"/>
              </w:tabs>
              <w:ind w:right="28"/>
              <w:jc w:val="right"/>
              <w:rPr>
                <w:rFonts w:asciiTheme="majorBidi" w:hAnsiTheme="majorBidi" w:cstheme="majorBidi"/>
              </w:rPr>
            </w:pPr>
            <w:r w:rsidRPr="00313072">
              <w:rPr>
                <w:rFonts w:asciiTheme="majorBidi" w:hAnsiTheme="majorBidi" w:cstheme="majorBidi"/>
              </w:rPr>
              <w:t>651,653,514</w:t>
            </w:r>
          </w:p>
        </w:tc>
      </w:tr>
      <w:tr w:rsidR="006C36FD" w:rsidRPr="00313072" w14:paraId="05F3376A" w14:textId="77777777" w:rsidTr="00E91FDD">
        <w:tblPrEx>
          <w:tblLook w:val="04A0" w:firstRow="1" w:lastRow="0" w:firstColumn="1" w:lastColumn="0" w:noHBand="0" w:noVBand="1"/>
        </w:tblPrEx>
        <w:trPr>
          <w:trHeight w:val="397"/>
        </w:trPr>
        <w:tc>
          <w:tcPr>
            <w:tcW w:w="5787" w:type="dxa"/>
            <w:shd w:val="clear" w:color="auto" w:fill="auto"/>
            <w:vAlign w:val="bottom"/>
          </w:tcPr>
          <w:p w14:paraId="7EDA849A" w14:textId="2D7507F3" w:rsidR="006C36FD" w:rsidRPr="00313072" w:rsidRDefault="006C36FD" w:rsidP="00DA24AF">
            <w:pPr>
              <w:ind w:left="-108" w:right="0"/>
              <w:jc w:val="left"/>
              <w:rPr>
                <w:rFonts w:asciiTheme="majorBidi" w:eastAsia="Calibri" w:hAnsiTheme="majorBidi" w:cstheme="majorBidi"/>
              </w:rPr>
            </w:pPr>
            <w:r w:rsidRPr="00313072">
              <w:rPr>
                <w:rFonts w:asciiTheme="majorBidi" w:eastAsia="Calibri" w:hAnsiTheme="majorBidi" w:cstheme="majorBidi"/>
              </w:rPr>
              <w:t>Add Increase</w:t>
            </w:r>
          </w:p>
        </w:tc>
        <w:tc>
          <w:tcPr>
            <w:tcW w:w="1985" w:type="dxa"/>
            <w:shd w:val="clear" w:color="auto" w:fill="auto"/>
            <w:vAlign w:val="bottom"/>
          </w:tcPr>
          <w:p w14:paraId="201E04EE" w14:textId="70328C93" w:rsidR="006C36FD" w:rsidRPr="00313072" w:rsidRDefault="00485999" w:rsidP="00DA24AF">
            <w:pPr>
              <w:tabs>
                <w:tab w:val="left" w:pos="360"/>
                <w:tab w:val="left" w:pos="900"/>
              </w:tabs>
              <w:ind w:right="28"/>
              <w:jc w:val="right"/>
              <w:rPr>
                <w:rFonts w:asciiTheme="majorBidi" w:hAnsiTheme="majorBidi" w:cstheme="majorBidi"/>
              </w:rPr>
            </w:pPr>
            <w:r w:rsidRPr="00313072">
              <w:rPr>
                <w:rFonts w:asciiTheme="majorBidi" w:hAnsiTheme="majorBidi" w:cstheme="majorBidi"/>
              </w:rPr>
              <w:t>12,114,798</w:t>
            </w:r>
          </w:p>
        </w:tc>
        <w:tc>
          <w:tcPr>
            <w:tcW w:w="1984" w:type="dxa"/>
            <w:shd w:val="clear" w:color="auto" w:fill="auto"/>
            <w:vAlign w:val="bottom"/>
          </w:tcPr>
          <w:p w14:paraId="3AAFD10A" w14:textId="3573C404" w:rsidR="006C36FD" w:rsidRPr="00313072" w:rsidRDefault="006C36FD" w:rsidP="00DA24AF">
            <w:pPr>
              <w:tabs>
                <w:tab w:val="left" w:pos="360"/>
                <w:tab w:val="left" w:pos="900"/>
              </w:tabs>
              <w:ind w:right="28"/>
              <w:jc w:val="right"/>
              <w:rPr>
                <w:rFonts w:asciiTheme="majorBidi" w:hAnsiTheme="majorBidi" w:cstheme="majorBidi"/>
              </w:rPr>
            </w:pPr>
            <w:r w:rsidRPr="00313072">
              <w:rPr>
                <w:rFonts w:asciiTheme="majorBidi" w:hAnsiTheme="majorBidi" w:cstheme="majorBidi"/>
              </w:rPr>
              <w:t>12,007,798</w:t>
            </w:r>
          </w:p>
        </w:tc>
      </w:tr>
      <w:tr w:rsidR="006C36FD" w:rsidRPr="00313072" w14:paraId="46CB1753" w14:textId="77777777" w:rsidTr="00E91FDD">
        <w:tblPrEx>
          <w:tblLook w:val="04A0" w:firstRow="1" w:lastRow="0" w:firstColumn="1" w:lastColumn="0" w:noHBand="0" w:noVBand="1"/>
        </w:tblPrEx>
        <w:trPr>
          <w:trHeight w:val="397"/>
        </w:trPr>
        <w:tc>
          <w:tcPr>
            <w:tcW w:w="5787" w:type="dxa"/>
            <w:vAlign w:val="bottom"/>
          </w:tcPr>
          <w:p w14:paraId="16FB3914" w14:textId="2B9C6833" w:rsidR="006C36FD" w:rsidRPr="00313072" w:rsidRDefault="006C36FD" w:rsidP="00DA24AF">
            <w:pPr>
              <w:ind w:left="-108" w:right="0"/>
              <w:jc w:val="left"/>
              <w:rPr>
                <w:rFonts w:asciiTheme="majorBidi" w:hAnsiTheme="majorBidi" w:cstheme="majorBidi"/>
              </w:rPr>
            </w:pPr>
            <w:r w:rsidRPr="00313072">
              <w:rPr>
                <w:rFonts w:asciiTheme="majorBidi" w:eastAsia="Calibri" w:hAnsiTheme="majorBidi" w:cstheme="majorBidi"/>
              </w:rPr>
              <w:t>Add Increase from the pur</w:t>
            </w:r>
            <w:r w:rsidRPr="00313072">
              <w:rPr>
                <w:rFonts w:asciiTheme="majorBidi" w:eastAsia="Calibri" w:hAnsiTheme="majorBidi" w:cstheme="majorBidi"/>
                <w:cs/>
              </w:rPr>
              <w:t>chase</w:t>
            </w:r>
            <w:r w:rsidRPr="00313072">
              <w:rPr>
                <w:rFonts w:asciiTheme="majorBidi" w:eastAsia="Calibri" w:hAnsiTheme="majorBidi" w:cstheme="majorBidi"/>
              </w:rPr>
              <w:t xml:space="preserve"> of investments</w:t>
            </w:r>
          </w:p>
        </w:tc>
        <w:tc>
          <w:tcPr>
            <w:tcW w:w="1985" w:type="dxa"/>
            <w:shd w:val="clear" w:color="auto" w:fill="auto"/>
            <w:vAlign w:val="bottom"/>
          </w:tcPr>
          <w:p w14:paraId="3EC96E69" w14:textId="631A6D25" w:rsidR="006C36FD" w:rsidRPr="00313072" w:rsidRDefault="00485999" w:rsidP="00DA24AF">
            <w:pPr>
              <w:pBdr>
                <w:bottom w:val="single" w:sz="4" w:space="1" w:color="auto"/>
              </w:pBdr>
              <w:tabs>
                <w:tab w:val="left" w:pos="360"/>
                <w:tab w:val="left" w:pos="900"/>
              </w:tabs>
              <w:ind w:right="28"/>
              <w:jc w:val="right"/>
              <w:rPr>
                <w:rFonts w:asciiTheme="majorBidi" w:hAnsiTheme="majorBidi" w:cstheme="majorBidi"/>
              </w:rPr>
            </w:pPr>
            <w:r w:rsidRPr="00313072">
              <w:rPr>
                <w:rFonts w:asciiTheme="majorBidi" w:hAnsiTheme="majorBidi" w:cstheme="majorBidi"/>
              </w:rPr>
              <w:t>566,031,070</w:t>
            </w:r>
          </w:p>
        </w:tc>
        <w:tc>
          <w:tcPr>
            <w:tcW w:w="1984" w:type="dxa"/>
            <w:shd w:val="clear" w:color="auto" w:fill="auto"/>
            <w:vAlign w:val="bottom"/>
          </w:tcPr>
          <w:p w14:paraId="509D8A2F" w14:textId="16B4A745" w:rsidR="006C36FD" w:rsidRPr="00313072" w:rsidRDefault="006C36FD" w:rsidP="00DA24AF">
            <w:pPr>
              <w:pBdr>
                <w:bottom w:val="single" w:sz="4" w:space="1" w:color="auto"/>
              </w:pBdr>
              <w:tabs>
                <w:tab w:val="left" w:pos="360"/>
                <w:tab w:val="left" w:pos="900"/>
              </w:tabs>
              <w:ind w:right="28"/>
              <w:jc w:val="right"/>
              <w:rPr>
                <w:rFonts w:asciiTheme="majorBidi" w:hAnsiTheme="majorBidi" w:cstheme="majorBidi"/>
              </w:rPr>
            </w:pPr>
            <w:r w:rsidRPr="00313072">
              <w:rPr>
                <w:rFonts w:asciiTheme="majorBidi" w:hAnsiTheme="majorBidi" w:cstheme="majorBidi"/>
              </w:rPr>
              <w:t>-</w:t>
            </w:r>
          </w:p>
        </w:tc>
      </w:tr>
      <w:tr w:rsidR="006C36FD" w:rsidRPr="00313072" w14:paraId="4C0D7C88" w14:textId="77777777" w:rsidTr="00E91FDD">
        <w:tblPrEx>
          <w:tblLook w:val="04A0" w:firstRow="1" w:lastRow="0" w:firstColumn="1" w:lastColumn="0" w:noHBand="0" w:noVBand="1"/>
        </w:tblPrEx>
        <w:trPr>
          <w:trHeight w:val="397"/>
        </w:trPr>
        <w:tc>
          <w:tcPr>
            <w:tcW w:w="5787" w:type="dxa"/>
            <w:vAlign w:val="bottom"/>
          </w:tcPr>
          <w:p w14:paraId="56841BDF" w14:textId="3B8EDF30" w:rsidR="006C36FD" w:rsidRPr="00313072" w:rsidRDefault="006C36FD" w:rsidP="00DA24AF">
            <w:pPr>
              <w:ind w:left="-108" w:right="0"/>
              <w:jc w:val="left"/>
              <w:rPr>
                <w:rFonts w:asciiTheme="majorBidi" w:eastAsia="Calibri" w:hAnsiTheme="majorBidi" w:cstheme="majorBidi"/>
                <w:cs/>
              </w:rPr>
            </w:pPr>
            <w:r w:rsidRPr="00313072">
              <w:rPr>
                <w:rFonts w:asciiTheme="majorBidi" w:eastAsia="Calibri" w:hAnsiTheme="majorBidi" w:cstheme="majorBidi"/>
              </w:rPr>
              <w:t>Net book value as at June 30, 2022</w:t>
            </w:r>
          </w:p>
        </w:tc>
        <w:tc>
          <w:tcPr>
            <w:tcW w:w="1985" w:type="dxa"/>
            <w:shd w:val="clear" w:color="auto" w:fill="auto"/>
            <w:vAlign w:val="bottom"/>
          </w:tcPr>
          <w:p w14:paraId="252E28C2" w14:textId="52BB196F" w:rsidR="006C36FD" w:rsidRPr="00313072" w:rsidRDefault="006C36FD" w:rsidP="00DA24AF">
            <w:pPr>
              <w:pBdr>
                <w:bottom w:val="double" w:sz="4" w:space="1" w:color="auto"/>
              </w:pBdr>
              <w:tabs>
                <w:tab w:val="left" w:pos="360"/>
                <w:tab w:val="left" w:pos="900"/>
              </w:tabs>
              <w:ind w:right="28"/>
              <w:jc w:val="right"/>
              <w:rPr>
                <w:rFonts w:asciiTheme="majorBidi" w:hAnsiTheme="majorBidi" w:cstheme="majorBidi"/>
                <w:cs/>
              </w:rPr>
            </w:pPr>
            <w:r w:rsidRPr="00313072">
              <w:rPr>
                <w:rFonts w:asciiTheme="majorBidi" w:hAnsiTheme="majorBidi" w:cstheme="majorBidi"/>
              </w:rPr>
              <w:t>2,506,890,80</w:t>
            </w:r>
            <w:r w:rsidR="001F3E8F" w:rsidRPr="00313072">
              <w:rPr>
                <w:rFonts w:asciiTheme="majorBidi" w:hAnsiTheme="majorBidi" w:cstheme="majorBidi"/>
              </w:rPr>
              <w:t>0</w:t>
            </w:r>
          </w:p>
        </w:tc>
        <w:tc>
          <w:tcPr>
            <w:tcW w:w="1984" w:type="dxa"/>
            <w:shd w:val="clear" w:color="auto" w:fill="auto"/>
            <w:vAlign w:val="bottom"/>
          </w:tcPr>
          <w:p w14:paraId="76DE5FC8" w14:textId="29AE4C37" w:rsidR="006C36FD" w:rsidRPr="00313072" w:rsidRDefault="006C36FD" w:rsidP="00DA24AF">
            <w:pPr>
              <w:pBdr>
                <w:bottom w:val="double" w:sz="4" w:space="1" w:color="auto"/>
              </w:pBdr>
              <w:tabs>
                <w:tab w:val="left" w:pos="360"/>
                <w:tab w:val="left" w:pos="900"/>
              </w:tabs>
              <w:ind w:right="28"/>
              <w:jc w:val="right"/>
              <w:rPr>
                <w:rFonts w:asciiTheme="majorBidi" w:hAnsiTheme="majorBidi" w:cstheme="majorBidi"/>
              </w:rPr>
            </w:pPr>
            <w:r w:rsidRPr="00313072">
              <w:rPr>
                <w:rFonts w:asciiTheme="majorBidi" w:hAnsiTheme="majorBidi" w:cstheme="majorBidi"/>
              </w:rPr>
              <w:t>663,661,312</w:t>
            </w:r>
          </w:p>
        </w:tc>
      </w:tr>
    </w:tbl>
    <w:p w14:paraId="0F9F751F" w14:textId="051808D5" w:rsidR="00BF5CA4" w:rsidRPr="00313072" w:rsidRDefault="00C56652" w:rsidP="00DA24AF">
      <w:pPr>
        <w:spacing w:before="120" w:after="120"/>
        <w:ind w:left="426" w:right="1"/>
        <w:jc w:val="thaiDistribute"/>
        <w:rPr>
          <w:rFonts w:asciiTheme="majorBidi" w:hAnsiTheme="majorBidi" w:cstheme="majorBidi"/>
        </w:rPr>
      </w:pPr>
      <w:r w:rsidRPr="00313072">
        <w:rPr>
          <w:rFonts w:asciiTheme="majorBidi" w:hAnsiTheme="majorBidi" w:cstheme="majorBidi"/>
        </w:rPr>
        <w:t xml:space="preserve">As at </w:t>
      </w:r>
      <w:r w:rsidR="00A302A5" w:rsidRPr="00313072">
        <w:rPr>
          <w:rFonts w:asciiTheme="majorBidi" w:hAnsiTheme="majorBidi" w:cstheme="majorBidi"/>
        </w:rPr>
        <w:t>June 30</w:t>
      </w:r>
      <w:r w:rsidRPr="00313072">
        <w:rPr>
          <w:rFonts w:asciiTheme="majorBidi" w:hAnsiTheme="majorBidi" w:cstheme="majorBidi"/>
        </w:rPr>
        <w:t>, 2022</w:t>
      </w:r>
      <w:r w:rsidRPr="00313072">
        <w:rPr>
          <w:rFonts w:asciiTheme="majorBidi" w:hAnsiTheme="majorBidi" w:cstheme="majorBidi"/>
          <w:cs/>
        </w:rPr>
        <w:t xml:space="preserve"> </w:t>
      </w:r>
      <w:r w:rsidRPr="00313072">
        <w:rPr>
          <w:rFonts w:asciiTheme="majorBidi" w:hAnsiTheme="majorBidi" w:cstheme="majorBidi"/>
        </w:rPr>
        <w:t>and December 31, 2021</w:t>
      </w:r>
      <w:r w:rsidR="00854DB7" w:rsidRPr="00313072">
        <w:rPr>
          <w:rFonts w:asciiTheme="majorBidi" w:hAnsiTheme="majorBidi" w:cstheme="majorBidi"/>
        </w:rPr>
        <w:t xml:space="preserve">, the Group has land, mortgaged as collateral for a loan, as Note </w:t>
      </w:r>
      <w:r w:rsidR="002311E4" w:rsidRPr="00313072">
        <w:rPr>
          <w:rFonts w:asciiTheme="majorBidi" w:hAnsiTheme="majorBidi" w:cstheme="majorBidi"/>
        </w:rPr>
        <w:t xml:space="preserve">15 and </w:t>
      </w:r>
      <w:r w:rsidR="00854DB7" w:rsidRPr="00313072">
        <w:rPr>
          <w:rFonts w:asciiTheme="majorBidi" w:hAnsiTheme="majorBidi" w:cstheme="majorBidi"/>
        </w:rPr>
        <w:t>16 as follows :</w:t>
      </w:r>
    </w:p>
    <w:tbl>
      <w:tblPr>
        <w:tblW w:w="9690" w:type="dxa"/>
        <w:tblInd w:w="450" w:type="dxa"/>
        <w:tblLook w:val="01E0" w:firstRow="1" w:lastRow="1" w:firstColumn="1" w:lastColumn="1" w:noHBand="0" w:noVBand="0"/>
      </w:tblPr>
      <w:tblGrid>
        <w:gridCol w:w="3627"/>
        <w:gridCol w:w="1560"/>
        <w:gridCol w:w="1417"/>
        <w:gridCol w:w="1559"/>
        <w:gridCol w:w="1527"/>
      </w:tblGrid>
      <w:tr w:rsidR="00C56652" w:rsidRPr="00313072" w14:paraId="61DAF101" w14:textId="77777777" w:rsidTr="00E91FDD">
        <w:trPr>
          <w:trHeight w:val="397"/>
          <w:tblHeader/>
        </w:trPr>
        <w:tc>
          <w:tcPr>
            <w:tcW w:w="3627" w:type="dxa"/>
            <w:shd w:val="clear" w:color="auto" w:fill="auto"/>
            <w:vAlign w:val="bottom"/>
          </w:tcPr>
          <w:p w14:paraId="30D7A85F" w14:textId="77777777" w:rsidR="000C33BF" w:rsidRPr="00313072" w:rsidRDefault="000C33BF" w:rsidP="00DA24AF">
            <w:pPr>
              <w:jc w:val="left"/>
              <w:rPr>
                <w:rFonts w:asciiTheme="majorBidi" w:hAnsiTheme="majorBidi" w:cstheme="majorBidi"/>
              </w:rPr>
            </w:pPr>
          </w:p>
        </w:tc>
        <w:tc>
          <w:tcPr>
            <w:tcW w:w="6063" w:type="dxa"/>
            <w:gridSpan w:val="4"/>
            <w:vAlign w:val="bottom"/>
          </w:tcPr>
          <w:p w14:paraId="5C63204C" w14:textId="2054D670" w:rsidR="000C33BF" w:rsidRPr="00313072" w:rsidRDefault="00C12E35" w:rsidP="00DA24AF">
            <w:pPr>
              <w:pBdr>
                <w:bottom w:val="single" w:sz="4" w:space="1" w:color="auto"/>
              </w:pBdr>
              <w:tabs>
                <w:tab w:val="left" w:pos="360"/>
                <w:tab w:val="left" w:pos="900"/>
              </w:tabs>
              <w:ind w:right="29"/>
              <w:jc w:val="right"/>
              <w:rPr>
                <w:rFonts w:asciiTheme="majorBidi" w:hAnsiTheme="majorBidi" w:cstheme="majorBidi"/>
                <w:cs/>
              </w:rPr>
            </w:pPr>
            <w:r w:rsidRPr="00313072">
              <w:rPr>
                <w:rFonts w:asciiTheme="majorBidi" w:hAnsiTheme="majorBidi" w:cstheme="majorBidi"/>
              </w:rPr>
              <w:t>(Unit : Million Baht)</w:t>
            </w:r>
          </w:p>
        </w:tc>
      </w:tr>
      <w:tr w:rsidR="00C56652" w:rsidRPr="00313072" w14:paraId="04F7F1E5" w14:textId="77777777" w:rsidTr="00E91FDD">
        <w:tblPrEx>
          <w:tblLook w:val="04A0" w:firstRow="1" w:lastRow="0" w:firstColumn="1" w:lastColumn="0" w:noHBand="0" w:noVBand="1"/>
        </w:tblPrEx>
        <w:trPr>
          <w:trHeight w:val="397"/>
        </w:trPr>
        <w:tc>
          <w:tcPr>
            <w:tcW w:w="3627" w:type="dxa"/>
            <w:vAlign w:val="bottom"/>
          </w:tcPr>
          <w:p w14:paraId="275C94B2" w14:textId="77777777" w:rsidR="000C33BF" w:rsidRPr="00313072" w:rsidRDefault="000C33BF" w:rsidP="00DA24AF">
            <w:pPr>
              <w:jc w:val="left"/>
              <w:rPr>
                <w:rFonts w:asciiTheme="majorBidi" w:hAnsiTheme="majorBidi" w:cstheme="majorBidi"/>
              </w:rPr>
            </w:pPr>
          </w:p>
        </w:tc>
        <w:tc>
          <w:tcPr>
            <w:tcW w:w="2977" w:type="dxa"/>
            <w:gridSpan w:val="2"/>
            <w:vAlign w:val="bottom"/>
          </w:tcPr>
          <w:p w14:paraId="291BAC30" w14:textId="1A687B7A" w:rsidR="000C33BF" w:rsidRPr="00313072" w:rsidRDefault="000C33BF" w:rsidP="00DA24AF">
            <w:pPr>
              <w:tabs>
                <w:tab w:val="left" w:pos="360"/>
                <w:tab w:val="left" w:pos="900"/>
              </w:tabs>
              <w:ind w:right="29"/>
              <w:jc w:val="center"/>
              <w:rPr>
                <w:rFonts w:asciiTheme="majorBidi" w:hAnsiTheme="majorBidi" w:cstheme="majorBidi"/>
              </w:rPr>
            </w:pPr>
            <w:r w:rsidRPr="00313072">
              <w:rPr>
                <w:rFonts w:asciiTheme="majorBidi" w:hAnsiTheme="majorBidi" w:cstheme="majorBidi"/>
              </w:rPr>
              <w:t>Consolidated</w:t>
            </w:r>
          </w:p>
        </w:tc>
        <w:tc>
          <w:tcPr>
            <w:tcW w:w="3086" w:type="dxa"/>
            <w:gridSpan w:val="2"/>
            <w:vAlign w:val="bottom"/>
          </w:tcPr>
          <w:p w14:paraId="030C2BC6" w14:textId="77777777" w:rsidR="000C33BF" w:rsidRPr="00313072" w:rsidRDefault="000C33BF" w:rsidP="00DA24AF">
            <w:pPr>
              <w:tabs>
                <w:tab w:val="left" w:pos="360"/>
                <w:tab w:val="left" w:pos="900"/>
              </w:tabs>
              <w:ind w:right="29"/>
              <w:jc w:val="center"/>
              <w:rPr>
                <w:rFonts w:asciiTheme="majorBidi" w:hAnsiTheme="majorBidi" w:cstheme="majorBidi"/>
              </w:rPr>
            </w:pPr>
            <w:r w:rsidRPr="00313072">
              <w:rPr>
                <w:rFonts w:asciiTheme="majorBidi" w:hAnsiTheme="majorBidi" w:cstheme="majorBidi"/>
              </w:rPr>
              <w:t>Separate</w:t>
            </w:r>
          </w:p>
        </w:tc>
      </w:tr>
      <w:tr w:rsidR="00C56652" w:rsidRPr="00313072" w14:paraId="14E1763B" w14:textId="77777777" w:rsidTr="00E91FDD">
        <w:tblPrEx>
          <w:tblLook w:val="04A0" w:firstRow="1" w:lastRow="0" w:firstColumn="1" w:lastColumn="0" w:noHBand="0" w:noVBand="1"/>
        </w:tblPrEx>
        <w:trPr>
          <w:trHeight w:val="397"/>
        </w:trPr>
        <w:tc>
          <w:tcPr>
            <w:tcW w:w="3627" w:type="dxa"/>
            <w:vAlign w:val="bottom"/>
          </w:tcPr>
          <w:p w14:paraId="3707A30E" w14:textId="77777777" w:rsidR="000C33BF" w:rsidRPr="00313072" w:rsidRDefault="000C33BF" w:rsidP="00DA24AF">
            <w:pPr>
              <w:jc w:val="left"/>
              <w:rPr>
                <w:rFonts w:asciiTheme="majorBidi" w:hAnsiTheme="majorBidi" w:cstheme="majorBidi"/>
              </w:rPr>
            </w:pPr>
          </w:p>
        </w:tc>
        <w:tc>
          <w:tcPr>
            <w:tcW w:w="2977" w:type="dxa"/>
            <w:gridSpan w:val="2"/>
            <w:vAlign w:val="bottom"/>
          </w:tcPr>
          <w:p w14:paraId="7141FCC9" w14:textId="24F5C110" w:rsidR="000C33BF" w:rsidRPr="00313072" w:rsidRDefault="000C33BF" w:rsidP="00DA24AF">
            <w:pPr>
              <w:pBdr>
                <w:bottom w:val="single" w:sz="4" w:space="1" w:color="auto"/>
              </w:pBdr>
              <w:tabs>
                <w:tab w:val="left" w:pos="360"/>
                <w:tab w:val="left" w:pos="900"/>
              </w:tabs>
              <w:ind w:right="29"/>
              <w:jc w:val="center"/>
              <w:rPr>
                <w:rFonts w:asciiTheme="majorBidi" w:hAnsiTheme="majorBidi" w:cstheme="majorBidi"/>
              </w:rPr>
            </w:pPr>
            <w:r w:rsidRPr="00313072">
              <w:rPr>
                <w:rFonts w:asciiTheme="majorBidi" w:hAnsiTheme="majorBidi" w:cstheme="majorBidi"/>
              </w:rPr>
              <w:t>financial statements</w:t>
            </w:r>
          </w:p>
        </w:tc>
        <w:tc>
          <w:tcPr>
            <w:tcW w:w="3086" w:type="dxa"/>
            <w:gridSpan w:val="2"/>
            <w:vAlign w:val="bottom"/>
          </w:tcPr>
          <w:p w14:paraId="1A283E0F" w14:textId="77777777" w:rsidR="000C33BF" w:rsidRPr="00313072" w:rsidRDefault="000C33BF" w:rsidP="00DA24AF">
            <w:pPr>
              <w:pBdr>
                <w:bottom w:val="single" w:sz="4" w:space="1" w:color="auto"/>
              </w:pBdr>
              <w:tabs>
                <w:tab w:val="left" w:pos="360"/>
                <w:tab w:val="left" w:pos="900"/>
              </w:tabs>
              <w:ind w:right="29"/>
              <w:jc w:val="center"/>
              <w:rPr>
                <w:rFonts w:asciiTheme="majorBidi" w:hAnsiTheme="majorBidi" w:cstheme="majorBidi"/>
                <w:cs/>
              </w:rPr>
            </w:pPr>
            <w:r w:rsidRPr="00313072">
              <w:rPr>
                <w:rFonts w:asciiTheme="majorBidi" w:hAnsiTheme="majorBidi" w:cstheme="majorBidi"/>
              </w:rPr>
              <w:t>financial statements</w:t>
            </w:r>
          </w:p>
        </w:tc>
      </w:tr>
      <w:tr w:rsidR="00CE0CD2" w:rsidRPr="00313072" w14:paraId="419119E7" w14:textId="77777777" w:rsidTr="00E91FDD">
        <w:tblPrEx>
          <w:tblLook w:val="04A0" w:firstRow="1" w:lastRow="0" w:firstColumn="1" w:lastColumn="0" w:noHBand="0" w:noVBand="1"/>
        </w:tblPrEx>
        <w:trPr>
          <w:trHeight w:val="397"/>
        </w:trPr>
        <w:tc>
          <w:tcPr>
            <w:tcW w:w="3627" w:type="dxa"/>
            <w:vAlign w:val="bottom"/>
          </w:tcPr>
          <w:p w14:paraId="2881726D" w14:textId="1DAFC08B" w:rsidR="00CE0CD2" w:rsidRPr="00313072" w:rsidRDefault="00CE0CD2" w:rsidP="00DA24AF">
            <w:pPr>
              <w:ind w:left="-108" w:right="0"/>
              <w:jc w:val="left"/>
              <w:rPr>
                <w:rFonts w:asciiTheme="majorBidi" w:eastAsia="Calibri" w:hAnsiTheme="majorBidi" w:cstheme="majorBidi"/>
              </w:rPr>
            </w:pPr>
          </w:p>
        </w:tc>
        <w:tc>
          <w:tcPr>
            <w:tcW w:w="1560" w:type="dxa"/>
            <w:vAlign w:val="bottom"/>
          </w:tcPr>
          <w:p w14:paraId="5744BA07" w14:textId="1D66E7CB" w:rsidR="00CE0CD2" w:rsidRPr="00313072" w:rsidRDefault="00CE0CD2" w:rsidP="00DA24AF">
            <w:pPr>
              <w:tabs>
                <w:tab w:val="left" w:pos="0"/>
                <w:tab w:val="left" w:pos="900"/>
              </w:tabs>
              <w:ind w:right="28"/>
              <w:jc w:val="center"/>
              <w:rPr>
                <w:rFonts w:asciiTheme="majorBidi" w:hAnsiTheme="majorBidi" w:cstheme="majorBidi"/>
              </w:rPr>
            </w:pPr>
            <w:r w:rsidRPr="00313072">
              <w:rPr>
                <w:rFonts w:asciiTheme="majorBidi" w:hAnsiTheme="majorBidi" w:cstheme="majorBidi"/>
                <w:sz w:val="27"/>
                <w:szCs w:val="27"/>
              </w:rPr>
              <w:t>As at June</w:t>
            </w:r>
          </w:p>
        </w:tc>
        <w:tc>
          <w:tcPr>
            <w:tcW w:w="1417" w:type="dxa"/>
            <w:vAlign w:val="bottom"/>
          </w:tcPr>
          <w:p w14:paraId="0568BBBC" w14:textId="4CD54425" w:rsidR="00CE0CD2" w:rsidRPr="00313072" w:rsidRDefault="00CE0CD2" w:rsidP="00DA24AF">
            <w:pPr>
              <w:tabs>
                <w:tab w:val="left" w:pos="360"/>
                <w:tab w:val="left" w:pos="900"/>
              </w:tabs>
              <w:ind w:right="28"/>
              <w:jc w:val="center"/>
              <w:rPr>
                <w:rFonts w:asciiTheme="majorBidi" w:hAnsiTheme="majorBidi" w:cstheme="majorBidi"/>
              </w:rPr>
            </w:pPr>
            <w:r w:rsidRPr="00313072">
              <w:rPr>
                <w:rFonts w:asciiTheme="majorBidi" w:hAnsiTheme="majorBidi" w:cstheme="majorBidi"/>
                <w:sz w:val="27"/>
                <w:szCs w:val="27"/>
              </w:rPr>
              <w:t xml:space="preserve">As at </w:t>
            </w:r>
            <w:r w:rsidRPr="00313072">
              <w:rPr>
                <w:rFonts w:asciiTheme="majorBidi" w:hAnsiTheme="majorBidi" w:cstheme="majorBidi"/>
                <w:snapToGrid w:val="0"/>
                <w:sz w:val="27"/>
                <w:szCs w:val="27"/>
                <w:lang w:eastAsia="th-TH"/>
              </w:rPr>
              <w:t>December</w:t>
            </w:r>
          </w:p>
        </w:tc>
        <w:tc>
          <w:tcPr>
            <w:tcW w:w="1559" w:type="dxa"/>
            <w:vAlign w:val="bottom"/>
          </w:tcPr>
          <w:p w14:paraId="090F93E5" w14:textId="2E65F8F9" w:rsidR="00CE0CD2" w:rsidRPr="00313072" w:rsidRDefault="00CE0CD2" w:rsidP="00DA24AF">
            <w:pPr>
              <w:tabs>
                <w:tab w:val="left" w:pos="360"/>
                <w:tab w:val="left" w:pos="900"/>
              </w:tabs>
              <w:ind w:right="28"/>
              <w:jc w:val="center"/>
              <w:rPr>
                <w:rFonts w:asciiTheme="majorBidi" w:hAnsiTheme="majorBidi" w:cstheme="majorBidi"/>
              </w:rPr>
            </w:pPr>
            <w:r w:rsidRPr="00313072">
              <w:rPr>
                <w:rFonts w:asciiTheme="majorBidi" w:hAnsiTheme="majorBidi" w:cstheme="majorBidi"/>
                <w:sz w:val="27"/>
                <w:szCs w:val="27"/>
              </w:rPr>
              <w:t>As at June</w:t>
            </w:r>
          </w:p>
        </w:tc>
        <w:tc>
          <w:tcPr>
            <w:tcW w:w="1527" w:type="dxa"/>
            <w:vAlign w:val="bottom"/>
          </w:tcPr>
          <w:p w14:paraId="35A978EE" w14:textId="24A6F1EF" w:rsidR="00CE0CD2" w:rsidRPr="00313072" w:rsidRDefault="00CE0CD2" w:rsidP="00DA24AF">
            <w:pPr>
              <w:tabs>
                <w:tab w:val="left" w:pos="360"/>
                <w:tab w:val="left" w:pos="900"/>
              </w:tabs>
              <w:ind w:right="28"/>
              <w:jc w:val="center"/>
              <w:rPr>
                <w:rFonts w:asciiTheme="majorBidi" w:hAnsiTheme="majorBidi" w:cstheme="majorBidi"/>
              </w:rPr>
            </w:pPr>
            <w:r w:rsidRPr="00313072">
              <w:rPr>
                <w:rFonts w:asciiTheme="majorBidi" w:hAnsiTheme="majorBidi" w:cstheme="majorBidi"/>
                <w:sz w:val="27"/>
                <w:szCs w:val="27"/>
              </w:rPr>
              <w:t xml:space="preserve">As at </w:t>
            </w:r>
            <w:r w:rsidRPr="00313072">
              <w:rPr>
                <w:rFonts w:asciiTheme="majorBidi" w:hAnsiTheme="majorBidi" w:cstheme="majorBidi"/>
                <w:snapToGrid w:val="0"/>
                <w:sz w:val="27"/>
                <w:szCs w:val="27"/>
                <w:lang w:eastAsia="th-TH"/>
              </w:rPr>
              <w:t>December</w:t>
            </w:r>
          </w:p>
        </w:tc>
      </w:tr>
      <w:tr w:rsidR="00CE0CD2" w:rsidRPr="00313072" w14:paraId="0CB779DC" w14:textId="77777777" w:rsidTr="00E91FDD">
        <w:tblPrEx>
          <w:tblLook w:val="04A0" w:firstRow="1" w:lastRow="0" w:firstColumn="1" w:lastColumn="0" w:noHBand="0" w:noVBand="1"/>
        </w:tblPrEx>
        <w:trPr>
          <w:trHeight w:val="397"/>
        </w:trPr>
        <w:tc>
          <w:tcPr>
            <w:tcW w:w="3627" w:type="dxa"/>
            <w:vAlign w:val="bottom"/>
          </w:tcPr>
          <w:p w14:paraId="52579148" w14:textId="77777777" w:rsidR="00CE0CD2" w:rsidRPr="00313072" w:rsidRDefault="00CE0CD2" w:rsidP="00DA24AF">
            <w:pPr>
              <w:ind w:left="-108" w:right="0"/>
              <w:jc w:val="left"/>
              <w:rPr>
                <w:rFonts w:asciiTheme="majorBidi" w:eastAsia="Calibri" w:hAnsiTheme="majorBidi" w:cstheme="majorBidi"/>
              </w:rPr>
            </w:pPr>
          </w:p>
        </w:tc>
        <w:tc>
          <w:tcPr>
            <w:tcW w:w="1560" w:type="dxa"/>
            <w:vAlign w:val="bottom"/>
          </w:tcPr>
          <w:p w14:paraId="046D4649" w14:textId="49E36508" w:rsidR="00CE0CD2" w:rsidRPr="00313072" w:rsidRDefault="00CE0CD2" w:rsidP="00DA24AF">
            <w:pPr>
              <w:pBdr>
                <w:bottom w:val="single" w:sz="4" w:space="1" w:color="auto"/>
              </w:pBdr>
              <w:tabs>
                <w:tab w:val="left" w:pos="360"/>
                <w:tab w:val="left" w:pos="900"/>
              </w:tabs>
              <w:ind w:right="28"/>
              <w:jc w:val="center"/>
              <w:rPr>
                <w:rFonts w:asciiTheme="majorBidi" w:hAnsiTheme="majorBidi" w:cstheme="majorBidi"/>
              </w:rPr>
            </w:pPr>
            <w:r w:rsidRPr="00313072">
              <w:rPr>
                <w:rFonts w:asciiTheme="majorBidi" w:hAnsiTheme="majorBidi" w:cstheme="majorBidi"/>
                <w:sz w:val="27"/>
                <w:szCs w:val="27"/>
              </w:rPr>
              <w:t>30, 2022</w:t>
            </w:r>
          </w:p>
        </w:tc>
        <w:tc>
          <w:tcPr>
            <w:tcW w:w="1417" w:type="dxa"/>
            <w:vAlign w:val="bottom"/>
          </w:tcPr>
          <w:p w14:paraId="6F2E0ACD" w14:textId="6C6D2D3C" w:rsidR="00CE0CD2" w:rsidRPr="00313072" w:rsidRDefault="00CE0CD2" w:rsidP="00DA24AF">
            <w:pPr>
              <w:pBdr>
                <w:bottom w:val="single" w:sz="4" w:space="1" w:color="auto"/>
              </w:pBdr>
              <w:tabs>
                <w:tab w:val="left" w:pos="360"/>
                <w:tab w:val="left" w:pos="900"/>
              </w:tabs>
              <w:ind w:right="28"/>
              <w:jc w:val="center"/>
              <w:rPr>
                <w:rFonts w:asciiTheme="majorBidi" w:hAnsiTheme="majorBidi" w:cstheme="majorBidi"/>
              </w:rPr>
            </w:pPr>
            <w:r w:rsidRPr="00313072">
              <w:rPr>
                <w:rFonts w:asciiTheme="majorBidi" w:hAnsiTheme="majorBidi" w:cstheme="majorBidi"/>
                <w:sz w:val="27"/>
                <w:szCs w:val="27"/>
              </w:rPr>
              <w:t>31, 2021</w:t>
            </w:r>
          </w:p>
        </w:tc>
        <w:tc>
          <w:tcPr>
            <w:tcW w:w="1559" w:type="dxa"/>
            <w:shd w:val="clear" w:color="auto" w:fill="auto"/>
            <w:vAlign w:val="bottom"/>
          </w:tcPr>
          <w:p w14:paraId="546141B9" w14:textId="2B39C05B" w:rsidR="00CE0CD2" w:rsidRPr="00313072" w:rsidRDefault="00CE0CD2" w:rsidP="00DA24AF">
            <w:pPr>
              <w:pBdr>
                <w:bottom w:val="single" w:sz="4" w:space="1" w:color="auto"/>
              </w:pBdr>
              <w:tabs>
                <w:tab w:val="left" w:pos="360"/>
                <w:tab w:val="left" w:pos="900"/>
              </w:tabs>
              <w:ind w:right="28"/>
              <w:jc w:val="center"/>
              <w:rPr>
                <w:rFonts w:asciiTheme="majorBidi" w:hAnsiTheme="majorBidi" w:cstheme="majorBidi"/>
              </w:rPr>
            </w:pPr>
            <w:r w:rsidRPr="00313072">
              <w:rPr>
                <w:rFonts w:asciiTheme="majorBidi" w:hAnsiTheme="majorBidi" w:cstheme="majorBidi"/>
                <w:sz w:val="27"/>
                <w:szCs w:val="27"/>
              </w:rPr>
              <w:t>30, 2022</w:t>
            </w:r>
          </w:p>
        </w:tc>
        <w:tc>
          <w:tcPr>
            <w:tcW w:w="1527" w:type="dxa"/>
            <w:vAlign w:val="bottom"/>
          </w:tcPr>
          <w:p w14:paraId="32233BBC" w14:textId="5FF5B815" w:rsidR="00CE0CD2" w:rsidRPr="00313072" w:rsidRDefault="00CE0CD2" w:rsidP="00DA24AF">
            <w:pPr>
              <w:pBdr>
                <w:bottom w:val="single" w:sz="4" w:space="1" w:color="auto"/>
              </w:pBdr>
              <w:tabs>
                <w:tab w:val="left" w:pos="360"/>
                <w:tab w:val="left" w:pos="900"/>
              </w:tabs>
              <w:ind w:right="28"/>
              <w:jc w:val="center"/>
              <w:rPr>
                <w:rFonts w:asciiTheme="majorBidi" w:hAnsiTheme="majorBidi" w:cstheme="majorBidi"/>
              </w:rPr>
            </w:pPr>
            <w:r w:rsidRPr="00313072">
              <w:rPr>
                <w:rFonts w:asciiTheme="majorBidi" w:hAnsiTheme="majorBidi" w:cstheme="majorBidi"/>
                <w:sz w:val="27"/>
                <w:szCs w:val="27"/>
              </w:rPr>
              <w:t>31, 2021</w:t>
            </w:r>
          </w:p>
        </w:tc>
      </w:tr>
      <w:tr w:rsidR="006C36FD" w:rsidRPr="00313072" w14:paraId="60BA903A" w14:textId="77777777" w:rsidTr="00E91FDD">
        <w:tblPrEx>
          <w:tblLook w:val="04A0" w:firstRow="1" w:lastRow="0" w:firstColumn="1" w:lastColumn="0" w:noHBand="0" w:noVBand="1"/>
        </w:tblPrEx>
        <w:trPr>
          <w:trHeight w:val="397"/>
        </w:trPr>
        <w:tc>
          <w:tcPr>
            <w:tcW w:w="3627" w:type="dxa"/>
            <w:vAlign w:val="bottom"/>
          </w:tcPr>
          <w:p w14:paraId="6B4EEAB3" w14:textId="7A7A445F" w:rsidR="006C36FD" w:rsidRPr="00313072" w:rsidRDefault="006C36FD" w:rsidP="00DA24AF">
            <w:pPr>
              <w:ind w:left="-108" w:right="0"/>
              <w:jc w:val="left"/>
              <w:rPr>
                <w:rFonts w:asciiTheme="majorBidi" w:eastAsia="Calibri" w:hAnsiTheme="majorBidi" w:cstheme="majorBidi"/>
              </w:rPr>
            </w:pPr>
            <w:r w:rsidRPr="00313072">
              <w:rPr>
                <w:rFonts w:asciiTheme="majorBidi" w:eastAsia="Calibri" w:hAnsiTheme="majorBidi" w:cstheme="majorBidi"/>
              </w:rPr>
              <w:t>Land</w:t>
            </w:r>
          </w:p>
        </w:tc>
        <w:tc>
          <w:tcPr>
            <w:tcW w:w="1560" w:type="dxa"/>
            <w:shd w:val="clear" w:color="auto" w:fill="auto"/>
            <w:vAlign w:val="bottom"/>
          </w:tcPr>
          <w:p w14:paraId="4D8EC160" w14:textId="5FCFF40C" w:rsidR="006C36FD" w:rsidRPr="00313072" w:rsidRDefault="002E78F6" w:rsidP="00DA24AF">
            <w:pPr>
              <w:pBdr>
                <w:bottom w:val="double" w:sz="4" w:space="1" w:color="auto"/>
              </w:pBdr>
              <w:tabs>
                <w:tab w:val="left" w:pos="360"/>
                <w:tab w:val="left" w:pos="900"/>
              </w:tabs>
              <w:ind w:right="28"/>
              <w:jc w:val="right"/>
              <w:rPr>
                <w:rFonts w:asciiTheme="majorBidi" w:hAnsiTheme="majorBidi" w:cstheme="majorBidi"/>
              </w:rPr>
            </w:pPr>
            <w:r w:rsidRPr="00313072">
              <w:rPr>
                <w:rFonts w:asciiTheme="majorBidi" w:hAnsiTheme="majorBidi" w:cstheme="majorBidi"/>
              </w:rPr>
              <w:t>1,827.31</w:t>
            </w:r>
          </w:p>
        </w:tc>
        <w:tc>
          <w:tcPr>
            <w:tcW w:w="1417" w:type="dxa"/>
            <w:shd w:val="clear" w:color="auto" w:fill="auto"/>
            <w:vAlign w:val="bottom"/>
          </w:tcPr>
          <w:p w14:paraId="789D4C86" w14:textId="1F1177C1" w:rsidR="006C36FD" w:rsidRPr="00313072" w:rsidRDefault="006C36FD" w:rsidP="00DA24AF">
            <w:pPr>
              <w:pBdr>
                <w:bottom w:val="double" w:sz="4" w:space="1" w:color="auto"/>
              </w:pBdr>
              <w:tabs>
                <w:tab w:val="left" w:pos="360"/>
                <w:tab w:val="left" w:pos="900"/>
              </w:tabs>
              <w:ind w:right="28"/>
              <w:jc w:val="right"/>
              <w:rPr>
                <w:rFonts w:asciiTheme="majorBidi" w:hAnsiTheme="majorBidi" w:cstheme="majorBidi"/>
              </w:rPr>
            </w:pPr>
            <w:r w:rsidRPr="00313072">
              <w:rPr>
                <w:rFonts w:asciiTheme="majorBidi" w:hAnsiTheme="majorBidi" w:cstheme="majorBidi"/>
              </w:rPr>
              <w:t>1,398.67</w:t>
            </w:r>
          </w:p>
        </w:tc>
        <w:tc>
          <w:tcPr>
            <w:tcW w:w="1559" w:type="dxa"/>
            <w:shd w:val="clear" w:color="auto" w:fill="auto"/>
            <w:vAlign w:val="bottom"/>
          </w:tcPr>
          <w:p w14:paraId="458DA9EA" w14:textId="3D8C9511" w:rsidR="006C36FD" w:rsidRPr="00313072" w:rsidRDefault="006C36FD" w:rsidP="00DA24AF">
            <w:pPr>
              <w:pBdr>
                <w:bottom w:val="double" w:sz="4" w:space="1" w:color="auto"/>
              </w:pBdr>
              <w:tabs>
                <w:tab w:val="left" w:pos="360"/>
                <w:tab w:val="left" w:pos="900"/>
              </w:tabs>
              <w:ind w:right="28"/>
              <w:jc w:val="right"/>
              <w:rPr>
                <w:rFonts w:asciiTheme="majorBidi" w:hAnsiTheme="majorBidi" w:cstheme="majorBidi"/>
                <w:cs/>
              </w:rPr>
            </w:pPr>
            <w:r w:rsidRPr="00313072">
              <w:rPr>
                <w:rFonts w:asciiTheme="majorBidi" w:hAnsiTheme="majorBidi" w:cstheme="majorBidi"/>
              </w:rPr>
              <w:t>558.53</w:t>
            </w:r>
          </w:p>
        </w:tc>
        <w:tc>
          <w:tcPr>
            <w:tcW w:w="1527" w:type="dxa"/>
            <w:shd w:val="clear" w:color="auto" w:fill="auto"/>
            <w:vAlign w:val="bottom"/>
          </w:tcPr>
          <w:p w14:paraId="66BC4BF3" w14:textId="7EAD52D5" w:rsidR="006C36FD" w:rsidRPr="00313072" w:rsidRDefault="006C36FD" w:rsidP="00DA24AF">
            <w:pPr>
              <w:pBdr>
                <w:bottom w:val="double" w:sz="4" w:space="1" w:color="auto"/>
              </w:pBdr>
              <w:tabs>
                <w:tab w:val="left" w:pos="360"/>
                <w:tab w:val="left" w:pos="900"/>
              </w:tabs>
              <w:ind w:right="28"/>
              <w:jc w:val="right"/>
              <w:rPr>
                <w:rFonts w:asciiTheme="majorBidi" w:hAnsiTheme="majorBidi" w:cstheme="majorBidi"/>
              </w:rPr>
            </w:pPr>
            <w:r w:rsidRPr="00313072">
              <w:rPr>
                <w:rFonts w:asciiTheme="majorBidi" w:hAnsiTheme="majorBidi" w:cstheme="majorBidi"/>
              </w:rPr>
              <w:t>546.52</w:t>
            </w:r>
          </w:p>
        </w:tc>
      </w:tr>
    </w:tbl>
    <w:p w14:paraId="583D5066" w14:textId="7A01895D" w:rsidR="00130E9B" w:rsidRPr="00313072" w:rsidRDefault="00884778" w:rsidP="00DA24AF">
      <w:pPr>
        <w:numPr>
          <w:ilvl w:val="0"/>
          <w:numId w:val="1"/>
        </w:numPr>
        <w:spacing w:before="240"/>
        <w:ind w:left="426" w:right="28" w:hanging="426"/>
        <w:jc w:val="thaiDistribute"/>
        <w:rPr>
          <w:rFonts w:asciiTheme="majorBidi" w:hAnsiTheme="majorBidi" w:cstheme="majorBidi"/>
          <w:b/>
          <w:bCs/>
        </w:rPr>
      </w:pPr>
      <w:r w:rsidRPr="00313072">
        <w:rPr>
          <w:rFonts w:asciiTheme="majorBidi" w:hAnsiTheme="majorBidi" w:cstheme="majorBidi"/>
          <w:b/>
          <w:bCs/>
        </w:rPr>
        <w:t xml:space="preserve">BANK OVERDRAFTS AND </w:t>
      </w:r>
      <w:r w:rsidR="00FD2560" w:rsidRPr="00313072">
        <w:rPr>
          <w:rFonts w:asciiTheme="majorBidi" w:hAnsiTheme="majorBidi" w:cstheme="majorBidi"/>
          <w:b/>
          <w:bCs/>
        </w:rPr>
        <w:t>SHORT</w:t>
      </w:r>
      <w:r w:rsidR="001377D0" w:rsidRPr="00313072">
        <w:rPr>
          <w:rFonts w:asciiTheme="majorBidi" w:hAnsiTheme="majorBidi" w:cstheme="majorBidi"/>
          <w:b/>
          <w:bCs/>
          <w:cs/>
        </w:rPr>
        <w:t xml:space="preserve"> </w:t>
      </w:r>
      <w:r w:rsidR="00FD2560" w:rsidRPr="00313072">
        <w:rPr>
          <w:rFonts w:asciiTheme="majorBidi" w:hAnsiTheme="majorBidi" w:cstheme="majorBidi"/>
          <w:b/>
          <w:bCs/>
        </w:rPr>
        <w:t xml:space="preserve">- </w:t>
      </w:r>
      <w:r w:rsidR="00F77340" w:rsidRPr="00313072">
        <w:rPr>
          <w:rFonts w:asciiTheme="majorBidi" w:hAnsiTheme="majorBidi" w:cstheme="majorBidi"/>
          <w:b/>
          <w:bCs/>
        </w:rPr>
        <w:t xml:space="preserve">TERM </w:t>
      </w:r>
      <w:r w:rsidR="0022374B" w:rsidRPr="00313072">
        <w:rPr>
          <w:rFonts w:asciiTheme="majorBidi" w:hAnsiTheme="majorBidi" w:cstheme="majorBidi"/>
          <w:b/>
          <w:bCs/>
        </w:rPr>
        <w:t>BORROWINGS</w:t>
      </w:r>
      <w:r w:rsidR="00CA3387" w:rsidRPr="00313072">
        <w:rPr>
          <w:rFonts w:asciiTheme="majorBidi" w:hAnsiTheme="majorBidi" w:cstheme="majorBidi"/>
          <w:b/>
          <w:bCs/>
        </w:rPr>
        <w:t xml:space="preserve"> FROM </w:t>
      </w:r>
      <w:r w:rsidR="00B226C3" w:rsidRPr="00313072">
        <w:rPr>
          <w:rFonts w:asciiTheme="majorBidi" w:hAnsiTheme="majorBidi" w:cstheme="majorBidi"/>
          <w:b/>
          <w:bCs/>
        </w:rPr>
        <w:t>FINANCIAL INSTITUTIONS</w:t>
      </w:r>
    </w:p>
    <w:p w14:paraId="47B2CB23" w14:textId="45D6E207" w:rsidR="00672D17" w:rsidRPr="00313072" w:rsidRDefault="00672D17" w:rsidP="00DA24AF">
      <w:pPr>
        <w:spacing w:before="120" w:after="120"/>
        <w:ind w:left="426" w:right="1"/>
        <w:jc w:val="thaiDistribute"/>
        <w:rPr>
          <w:rFonts w:asciiTheme="majorBidi" w:hAnsiTheme="majorBidi" w:cstheme="majorBidi"/>
        </w:rPr>
      </w:pPr>
      <w:r w:rsidRPr="00313072">
        <w:rPr>
          <w:rFonts w:asciiTheme="majorBidi" w:hAnsiTheme="majorBidi" w:cstheme="majorBidi"/>
        </w:rPr>
        <w:t xml:space="preserve">As at </w:t>
      </w:r>
      <w:r w:rsidR="00A302A5" w:rsidRPr="00313072">
        <w:rPr>
          <w:rFonts w:asciiTheme="majorBidi" w:hAnsiTheme="majorBidi" w:cstheme="majorBidi"/>
        </w:rPr>
        <w:t>June 30</w:t>
      </w:r>
      <w:r w:rsidRPr="00313072">
        <w:rPr>
          <w:rFonts w:asciiTheme="majorBidi" w:hAnsiTheme="majorBidi" w:cstheme="majorBidi"/>
        </w:rPr>
        <w:t>, 202</w:t>
      </w:r>
      <w:r w:rsidR="00B5527A" w:rsidRPr="00313072">
        <w:rPr>
          <w:rFonts w:asciiTheme="majorBidi" w:hAnsiTheme="majorBidi" w:cstheme="majorBidi"/>
        </w:rPr>
        <w:t>2</w:t>
      </w:r>
      <w:r w:rsidRPr="00313072">
        <w:rPr>
          <w:rFonts w:asciiTheme="majorBidi" w:hAnsiTheme="majorBidi" w:cstheme="majorBidi"/>
        </w:rPr>
        <w:t xml:space="preserve"> and December 31, 202</w:t>
      </w:r>
      <w:r w:rsidR="00B5527A" w:rsidRPr="00313072">
        <w:rPr>
          <w:rFonts w:asciiTheme="majorBidi" w:hAnsiTheme="majorBidi" w:cstheme="majorBidi"/>
        </w:rPr>
        <w:t>1</w:t>
      </w:r>
      <w:r w:rsidRPr="00313072">
        <w:rPr>
          <w:rFonts w:asciiTheme="majorBidi" w:hAnsiTheme="majorBidi" w:cstheme="majorBidi"/>
        </w:rPr>
        <w:t xml:space="preserve"> consist of </w:t>
      </w:r>
      <w:r w:rsidR="0003428F" w:rsidRPr="00313072">
        <w:rPr>
          <w:rFonts w:asciiTheme="majorBidi" w:hAnsiTheme="majorBidi" w:cstheme="majorBidi"/>
        </w:rPr>
        <w:t>;</w:t>
      </w:r>
    </w:p>
    <w:tbl>
      <w:tblPr>
        <w:tblW w:w="9780" w:type="dxa"/>
        <w:tblInd w:w="426" w:type="dxa"/>
        <w:tblLayout w:type="fixed"/>
        <w:tblLook w:val="01E0" w:firstRow="1" w:lastRow="1" w:firstColumn="1" w:lastColumn="1" w:noHBand="0" w:noVBand="0"/>
      </w:tblPr>
      <w:tblGrid>
        <w:gridCol w:w="3624"/>
        <w:gridCol w:w="1512"/>
        <w:gridCol w:w="1497"/>
        <w:gridCol w:w="1588"/>
        <w:gridCol w:w="1559"/>
      </w:tblGrid>
      <w:tr w:rsidR="00B5527A" w:rsidRPr="00313072" w14:paraId="1F83937A" w14:textId="77777777" w:rsidTr="00E91FDD">
        <w:trPr>
          <w:trHeight w:val="397"/>
        </w:trPr>
        <w:tc>
          <w:tcPr>
            <w:tcW w:w="3624" w:type="dxa"/>
          </w:tcPr>
          <w:p w14:paraId="5CD8562C" w14:textId="77777777" w:rsidR="00C3050F" w:rsidRPr="00313072" w:rsidRDefault="00C3050F" w:rsidP="00DA24AF">
            <w:pPr>
              <w:tabs>
                <w:tab w:val="left" w:pos="360"/>
                <w:tab w:val="left" w:pos="900"/>
              </w:tabs>
              <w:ind w:right="1"/>
              <w:jc w:val="thaiDistribute"/>
              <w:rPr>
                <w:rFonts w:asciiTheme="majorBidi" w:hAnsiTheme="majorBidi" w:cstheme="majorBidi"/>
                <w:b/>
                <w:bCs/>
              </w:rPr>
            </w:pPr>
          </w:p>
        </w:tc>
        <w:tc>
          <w:tcPr>
            <w:tcW w:w="6156" w:type="dxa"/>
            <w:gridSpan w:val="4"/>
            <w:vAlign w:val="bottom"/>
            <w:hideMark/>
          </w:tcPr>
          <w:p w14:paraId="726ECB8B" w14:textId="77777777" w:rsidR="00C3050F" w:rsidRPr="00313072" w:rsidRDefault="00C3050F" w:rsidP="00DA24AF">
            <w:pPr>
              <w:pBdr>
                <w:bottom w:val="single" w:sz="4" w:space="1" w:color="auto"/>
              </w:pBdr>
              <w:ind w:left="-36" w:right="1"/>
              <w:jc w:val="right"/>
              <w:rPr>
                <w:rFonts w:asciiTheme="majorBidi" w:hAnsiTheme="majorBidi" w:cstheme="majorBidi"/>
                <w:cs/>
              </w:rPr>
            </w:pPr>
            <w:r w:rsidRPr="00313072">
              <w:rPr>
                <w:rFonts w:asciiTheme="majorBidi" w:hAnsiTheme="majorBidi" w:cstheme="majorBidi"/>
              </w:rPr>
              <w:t>(Unit : Baht)</w:t>
            </w:r>
          </w:p>
        </w:tc>
      </w:tr>
      <w:tr w:rsidR="00B5527A" w:rsidRPr="00313072" w14:paraId="4F2A62BA" w14:textId="77777777" w:rsidTr="00E91FDD">
        <w:trPr>
          <w:trHeight w:val="397"/>
        </w:trPr>
        <w:tc>
          <w:tcPr>
            <w:tcW w:w="3624" w:type="dxa"/>
          </w:tcPr>
          <w:p w14:paraId="15BD6C17" w14:textId="77777777" w:rsidR="00C3050F" w:rsidRPr="00313072" w:rsidRDefault="00C3050F" w:rsidP="00DA24AF">
            <w:pPr>
              <w:tabs>
                <w:tab w:val="left" w:pos="360"/>
                <w:tab w:val="left" w:pos="900"/>
              </w:tabs>
              <w:ind w:right="1"/>
              <w:jc w:val="thaiDistribute"/>
              <w:rPr>
                <w:rFonts w:asciiTheme="majorBidi" w:hAnsiTheme="majorBidi" w:cstheme="majorBidi"/>
                <w:b/>
                <w:bCs/>
              </w:rPr>
            </w:pPr>
          </w:p>
        </w:tc>
        <w:tc>
          <w:tcPr>
            <w:tcW w:w="3009" w:type="dxa"/>
            <w:gridSpan w:val="2"/>
            <w:vAlign w:val="bottom"/>
            <w:hideMark/>
          </w:tcPr>
          <w:p w14:paraId="1EE86DBF" w14:textId="77777777" w:rsidR="00C3050F" w:rsidRPr="00313072" w:rsidRDefault="00C3050F" w:rsidP="00DA24AF">
            <w:pPr>
              <w:pBdr>
                <w:bottom w:val="single" w:sz="4" w:space="1" w:color="auto"/>
              </w:pBdr>
              <w:ind w:left="-36" w:right="1"/>
              <w:jc w:val="center"/>
              <w:rPr>
                <w:rFonts w:asciiTheme="majorBidi" w:hAnsiTheme="majorBidi" w:cstheme="majorBidi"/>
                <w:cs/>
              </w:rPr>
            </w:pPr>
            <w:r w:rsidRPr="00313072">
              <w:rPr>
                <w:rFonts w:asciiTheme="majorBidi" w:hAnsiTheme="majorBidi" w:cstheme="majorBidi"/>
              </w:rPr>
              <w:t>Consolidated</w:t>
            </w:r>
            <w:r w:rsidRPr="00313072">
              <w:rPr>
                <w:rFonts w:asciiTheme="majorBidi" w:hAnsiTheme="majorBidi" w:cstheme="majorBidi"/>
                <w:cs/>
              </w:rPr>
              <w:t xml:space="preserve"> </w:t>
            </w:r>
            <w:r w:rsidRPr="00313072">
              <w:rPr>
                <w:rFonts w:asciiTheme="majorBidi" w:hAnsiTheme="majorBidi" w:cstheme="majorBidi"/>
              </w:rPr>
              <w:t>financial statements</w:t>
            </w:r>
          </w:p>
        </w:tc>
        <w:tc>
          <w:tcPr>
            <w:tcW w:w="3147" w:type="dxa"/>
            <w:gridSpan w:val="2"/>
            <w:vAlign w:val="bottom"/>
            <w:hideMark/>
          </w:tcPr>
          <w:p w14:paraId="55C7057D" w14:textId="77777777" w:rsidR="00C3050F" w:rsidRPr="00313072" w:rsidRDefault="00C3050F" w:rsidP="00DA24AF">
            <w:pPr>
              <w:pBdr>
                <w:bottom w:val="single" w:sz="4" w:space="1" w:color="auto"/>
              </w:pBdr>
              <w:ind w:left="-36" w:right="1"/>
              <w:jc w:val="center"/>
              <w:rPr>
                <w:rFonts w:asciiTheme="majorBidi" w:hAnsiTheme="majorBidi" w:cstheme="majorBidi"/>
                <w:cs/>
              </w:rPr>
            </w:pPr>
            <w:r w:rsidRPr="00313072">
              <w:rPr>
                <w:rFonts w:asciiTheme="majorBidi" w:hAnsiTheme="majorBidi" w:cstheme="majorBidi"/>
              </w:rPr>
              <w:t>Separate financial statements</w:t>
            </w:r>
          </w:p>
        </w:tc>
      </w:tr>
      <w:tr w:rsidR="00CE0CD2" w:rsidRPr="00313072" w14:paraId="607BBD3C" w14:textId="77777777" w:rsidTr="00E91FDD">
        <w:trPr>
          <w:trHeight w:val="397"/>
        </w:trPr>
        <w:tc>
          <w:tcPr>
            <w:tcW w:w="3624" w:type="dxa"/>
          </w:tcPr>
          <w:p w14:paraId="281A5D00" w14:textId="77777777" w:rsidR="00CE0CD2" w:rsidRPr="00313072" w:rsidRDefault="00CE0CD2" w:rsidP="00DA24AF">
            <w:pPr>
              <w:tabs>
                <w:tab w:val="left" w:pos="360"/>
                <w:tab w:val="left" w:pos="900"/>
              </w:tabs>
              <w:ind w:right="1"/>
              <w:jc w:val="thaiDistribute"/>
              <w:rPr>
                <w:rFonts w:asciiTheme="majorBidi" w:hAnsiTheme="majorBidi" w:cstheme="majorBidi"/>
                <w:b/>
                <w:bCs/>
              </w:rPr>
            </w:pPr>
          </w:p>
        </w:tc>
        <w:tc>
          <w:tcPr>
            <w:tcW w:w="1512" w:type="dxa"/>
            <w:vAlign w:val="bottom"/>
          </w:tcPr>
          <w:p w14:paraId="166EA444" w14:textId="75869871" w:rsidR="00CE0CD2" w:rsidRPr="00313072" w:rsidRDefault="00CE0CD2" w:rsidP="00DA24AF">
            <w:pPr>
              <w:tabs>
                <w:tab w:val="left" w:pos="426"/>
                <w:tab w:val="left" w:pos="993"/>
              </w:tabs>
              <w:ind w:left="-73" w:right="-191"/>
              <w:jc w:val="center"/>
              <w:rPr>
                <w:rFonts w:asciiTheme="majorBidi" w:hAnsiTheme="majorBidi" w:cstheme="majorBidi"/>
              </w:rPr>
            </w:pPr>
            <w:r w:rsidRPr="00313072">
              <w:rPr>
                <w:rFonts w:asciiTheme="majorBidi" w:hAnsiTheme="majorBidi" w:cstheme="majorBidi"/>
              </w:rPr>
              <w:t>As at June</w:t>
            </w:r>
          </w:p>
        </w:tc>
        <w:tc>
          <w:tcPr>
            <w:tcW w:w="1497" w:type="dxa"/>
            <w:vAlign w:val="bottom"/>
            <w:hideMark/>
          </w:tcPr>
          <w:p w14:paraId="2DA08152" w14:textId="798A6E10" w:rsidR="00CE0CD2" w:rsidRPr="00313072" w:rsidRDefault="00CE0CD2" w:rsidP="00DA24AF">
            <w:pPr>
              <w:tabs>
                <w:tab w:val="left" w:pos="426"/>
                <w:tab w:val="left" w:pos="993"/>
              </w:tabs>
              <w:ind w:right="1"/>
              <w:jc w:val="center"/>
              <w:rPr>
                <w:rFonts w:asciiTheme="majorBidi" w:hAnsiTheme="majorBidi" w:cstheme="majorBidi"/>
              </w:rPr>
            </w:pPr>
            <w:r w:rsidRPr="00313072">
              <w:rPr>
                <w:rFonts w:asciiTheme="majorBidi" w:hAnsiTheme="majorBidi" w:cstheme="majorBidi"/>
              </w:rPr>
              <w:t xml:space="preserve">As at </w:t>
            </w:r>
            <w:r w:rsidRPr="00313072">
              <w:rPr>
                <w:rFonts w:asciiTheme="majorBidi" w:hAnsiTheme="majorBidi" w:cstheme="majorBidi"/>
                <w:snapToGrid w:val="0"/>
                <w:lang w:eastAsia="th-TH"/>
              </w:rPr>
              <w:t>December</w:t>
            </w:r>
          </w:p>
        </w:tc>
        <w:tc>
          <w:tcPr>
            <w:tcW w:w="1588" w:type="dxa"/>
            <w:vAlign w:val="bottom"/>
          </w:tcPr>
          <w:p w14:paraId="018DFE9C" w14:textId="514957D0" w:rsidR="00CE0CD2" w:rsidRPr="00313072" w:rsidRDefault="00CE0CD2" w:rsidP="00DA24AF">
            <w:pPr>
              <w:tabs>
                <w:tab w:val="left" w:pos="426"/>
                <w:tab w:val="left" w:pos="993"/>
              </w:tabs>
              <w:ind w:right="1"/>
              <w:jc w:val="center"/>
              <w:rPr>
                <w:rFonts w:asciiTheme="majorBidi" w:hAnsiTheme="majorBidi" w:cstheme="majorBidi"/>
              </w:rPr>
            </w:pPr>
            <w:r w:rsidRPr="00313072">
              <w:rPr>
                <w:rFonts w:asciiTheme="majorBidi" w:hAnsiTheme="majorBidi" w:cstheme="majorBidi"/>
              </w:rPr>
              <w:t>As at June</w:t>
            </w:r>
          </w:p>
        </w:tc>
        <w:tc>
          <w:tcPr>
            <w:tcW w:w="1559" w:type="dxa"/>
            <w:vAlign w:val="bottom"/>
            <w:hideMark/>
          </w:tcPr>
          <w:p w14:paraId="3F6D55A7" w14:textId="047AF5FF" w:rsidR="00CE0CD2" w:rsidRPr="00313072" w:rsidRDefault="00CE0CD2" w:rsidP="00DA24AF">
            <w:pPr>
              <w:tabs>
                <w:tab w:val="left" w:pos="426"/>
                <w:tab w:val="left" w:pos="993"/>
              </w:tabs>
              <w:ind w:right="1"/>
              <w:jc w:val="center"/>
              <w:rPr>
                <w:rFonts w:asciiTheme="majorBidi" w:hAnsiTheme="majorBidi" w:cstheme="majorBidi"/>
              </w:rPr>
            </w:pPr>
            <w:r w:rsidRPr="00313072">
              <w:rPr>
                <w:rFonts w:asciiTheme="majorBidi" w:hAnsiTheme="majorBidi" w:cstheme="majorBidi"/>
              </w:rPr>
              <w:t xml:space="preserve">As at </w:t>
            </w:r>
            <w:r w:rsidRPr="00313072">
              <w:rPr>
                <w:rFonts w:asciiTheme="majorBidi" w:hAnsiTheme="majorBidi" w:cstheme="majorBidi"/>
                <w:snapToGrid w:val="0"/>
                <w:lang w:eastAsia="th-TH"/>
              </w:rPr>
              <w:t>December</w:t>
            </w:r>
          </w:p>
        </w:tc>
      </w:tr>
      <w:tr w:rsidR="00CE0CD2" w:rsidRPr="00313072" w14:paraId="232BC1D3" w14:textId="77777777" w:rsidTr="00E91FDD">
        <w:trPr>
          <w:trHeight w:val="397"/>
        </w:trPr>
        <w:tc>
          <w:tcPr>
            <w:tcW w:w="3624" w:type="dxa"/>
            <w:vAlign w:val="bottom"/>
          </w:tcPr>
          <w:p w14:paraId="06179CBD" w14:textId="77777777" w:rsidR="00CE0CD2" w:rsidRPr="00313072" w:rsidRDefault="00CE0CD2" w:rsidP="00DA24AF">
            <w:pPr>
              <w:tabs>
                <w:tab w:val="left" w:pos="360"/>
                <w:tab w:val="left" w:pos="900"/>
              </w:tabs>
              <w:ind w:right="1"/>
              <w:jc w:val="thaiDistribute"/>
              <w:rPr>
                <w:rFonts w:asciiTheme="majorBidi" w:hAnsiTheme="majorBidi" w:cstheme="majorBidi"/>
                <w:b/>
                <w:bCs/>
              </w:rPr>
            </w:pPr>
          </w:p>
        </w:tc>
        <w:tc>
          <w:tcPr>
            <w:tcW w:w="1512" w:type="dxa"/>
            <w:vAlign w:val="bottom"/>
          </w:tcPr>
          <w:p w14:paraId="52E4AE63" w14:textId="72C04115" w:rsidR="00CE0CD2" w:rsidRPr="00313072" w:rsidRDefault="00CE0CD2"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30, 2022</w:t>
            </w:r>
          </w:p>
        </w:tc>
        <w:tc>
          <w:tcPr>
            <w:tcW w:w="1497" w:type="dxa"/>
            <w:vAlign w:val="bottom"/>
          </w:tcPr>
          <w:p w14:paraId="2A0300DB" w14:textId="0E51B838" w:rsidR="00CE0CD2" w:rsidRPr="00313072" w:rsidRDefault="00CE0CD2" w:rsidP="00DA24AF">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313072">
              <w:rPr>
                <w:rFonts w:asciiTheme="majorBidi" w:hAnsiTheme="majorBidi" w:cstheme="majorBidi"/>
              </w:rPr>
              <w:t>31, 2021</w:t>
            </w:r>
          </w:p>
        </w:tc>
        <w:tc>
          <w:tcPr>
            <w:tcW w:w="1588" w:type="dxa"/>
            <w:vAlign w:val="bottom"/>
          </w:tcPr>
          <w:p w14:paraId="504492D2" w14:textId="651E1047" w:rsidR="00CE0CD2" w:rsidRPr="00313072" w:rsidRDefault="00CE0CD2"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30, 2022</w:t>
            </w:r>
          </w:p>
        </w:tc>
        <w:tc>
          <w:tcPr>
            <w:tcW w:w="1559" w:type="dxa"/>
            <w:vAlign w:val="bottom"/>
          </w:tcPr>
          <w:p w14:paraId="71C16425" w14:textId="134994C5" w:rsidR="00CE0CD2" w:rsidRPr="00313072" w:rsidRDefault="00CE0CD2" w:rsidP="00DA24AF">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313072">
              <w:rPr>
                <w:rFonts w:asciiTheme="majorBidi" w:hAnsiTheme="majorBidi" w:cstheme="majorBidi"/>
              </w:rPr>
              <w:t>31, 2021</w:t>
            </w:r>
          </w:p>
        </w:tc>
      </w:tr>
      <w:tr w:rsidR="00E91FDD" w:rsidRPr="00313072" w14:paraId="6434CE3E" w14:textId="77777777" w:rsidTr="00837FAE">
        <w:trPr>
          <w:trHeight w:val="397"/>
        </w:trPr>
        <w:tc>
          <w:tcPr>
            <w:tcW w:w="3624" w:type="dxa"/>
            <w:vAlign w:val="bottom"/>
          </w:tcPr>
          <w:p w14:paraId="7356B2AF" w14:textId="4DE2A525" w:rsidR="00E91FDD" w:rsidRPr="00313072" w:rsidRDefault="00E91FDD" w:rsidP="00DA24AF">
            <w:pPr>
              <w:tabs>
                <w:tab w:val="left" w:pos="360"/>
                <w:tab w:val="left" w:pos="900"/>
              </w:tabs>
              <w:ind w:right="1"/>
              <w:jc w:val="thaiDistribute"/>
              <w:rPr>
                <w:rFonts w:asciiTheme="majorBidi" w:hAnsiTheme="majorBidi" w:cstheme="majorBidi"/>
                <w:b/>
                <w:bCs/>
              </w:rPr>
            </w:pPr>
            <w:r w:rsidRPr="00313072">
              <w:rPr>
                <w:rFonts w:asciiTheme="majorBidi" w:hAnsiTheme="majorBidi" w:cstheme="majorBidi"/>
              </w:rPr>
              <w:t>Promissory note</w:t>
            </w:r>
          </w:p>
        </w:tc>
        <w:tc>
          <w:tcPr>
            <w:tcW w:w="1512" w:type="dxa"/>
            <w:vAlign w:val="bottom"/>
          </w:tcPr>
          <w:p w14:paraId="6011E86C" w14:textId="062259C6" w:rsidR="00E91FDD" w:rsidRPr="00313072" w:rsidRDefault="00E91FDD" w:rsidP="00837FAE">
            <w:pPr>
              <w:tabs>
                <w:tab w:val="left" w:pos="426"/>
                <w:tab w:val="left" w:pos="993"/>
              </w:tabs>
              <w:ind w:right="1"/>
              <w:jc w:val="right"/>
              <w:rPr>
                <w:rFonts w:asciiTheme="majorBidi" w:hAnsiTheme="majorBidi" w:cstheme="majorBidi"/>
              </w:rPr>
            </w:pPr>
            <w:r w:rsidRPr="00313072">
              <w:rPr>
                <w:rFonts w:asciiTheme="majorBidi" w:hAnsiTheme="majorBidi" w:cstheme="majorBidi"/>
              </w:rPr>
              <w:t>1,930,550,600</w:t>
            </w:r>
          </w:p>
        </w:tc>
        <w:tc>
          <w:tcPr>
            <w:tcW w:w="1497" w:type="dxa"/>
            <w:vAlign w:val="bottom"/>
          </w:tcPr>
          <w:p w14:paraId="2A0E5306" w14:textId="6EDAA4BE" w:rsidR="00E91FDD" w:rsidRPr="00313072" w:rsidRDefault="00E91FDD" w:rsidP="00837FAE">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313072">
              <w:rPr>
                <w:rFonts w:asciiTheme="majorBidi" w:hAnsiTheme="majorBidi" w:cstheme="majorBidi"/>
              </w:rPr>
              <w:t>1,374,640,000</w:t>
            </w:r>
          </w:p>
        </w:tc>
        <w:tc>
          <w:tcPr>
            <w:tcW w:w="1588" w:type="dxa"/>
            <w:vAlign w:val="bottom"/>
          </w:tcPr>
          <w:p w14:paraId="0293D437" w14:textId="54EF067B" w:rsidR="00E91FDD" w:rsidRPr="00313072" w:rsidRDefault="00E91FDD" w:rsidP="00837FAE">
            <w:pPr>
              <w:tabs>
                <w:tab w:val="left" w:pos="426"/>
                <w:tab w:val="left" w:pos="993"/>
              </w:tabs>
              <w:ind w:right="1"/>
              <w:jc w:val="right"/>
              <w:rPr>
                <w:rFonts w:asciiTheme="majorBidi" w:hAnsiTheme="majorBidi" w:cstheme="majorBidi"/>
              </w:rPr>
            </w:pPr>
            <w:r w:rsidRPr="00313072">
              <w:rPr>
                <w:rFonts w:asciiTheme="majorBidi" w:hAnsiTheme="majorBidi" w:cstheme="majorBidi"/>
              </w:rPr>
              <w:t>1,560,140,000</w:t>
            </w:r>
          </w:p>
        </w:tc>
        <w:tc>
          <w:tcPr>
            <w:tcW w:w="1559" w:type="dxa"/>
            <w:vAlign w:val="bottom"/>
          </w:tcPr>
          <w:p w14:paraId="7C40FCF2" w14:textId="70D88774" w:rsidR="00E91FDD" w:rsidRPr="00313072" w:rsidRDefault="00E91FDD" w:rsidP="00837FAE">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313072">
              <w:rPr>
                <w:rFonts w:asciiTheme="majorBidi" w:hAnsiTheme="majorBidi" w:cstheme="majorBidi"/>
              </w:rPr>
              <w:t>1</w:t>
            </w:r>
            <w:r w:rsidRPr="00313072">
              <w:rPr>
                <w:rFonts w:asciiTheme="majorBidi" w:hAnsiTheme="majorBidi" w:cstheme="majorBidi"/>
                <w:cs/>
              </w:rPr>
              <w:t>,</w:t>
            </w:r>
            <w:r w:rsidRPr="00313072">
              <w:rPr>
                <w:rFonts w:asciiTheme="majorBidi" w:hAnsiTheme="majorBidi" w:cstheme="majorBidi"/>
              </w:rPr>
              <w:t>007</w:t>
            </w:r>
            <w:r w:rsidRPr="00313072">
              <w:rPr>
                <w:rFonts w:asciiTheme="majorBidi" w:hAnsiTheme="majorBidi" w:cstheme="majorBidi"/>
                <w:cs/>
              </w:rPr>
              <w:t>,</w:t>
            </w:r>
            <w:r w:rsidRPr="00313072">
              <w:rPr>
                <w:rFonts w:asciiTheme="majorBidi" w:hAnsiTheme="majorBidi" w:cstheme="majorBidi"/>
              </w:rPr>
              <w:t>640</w:t>
            </w:r>
            <w:r w:rsidRPr="00313072">
              <w:rPr>
                <w:rFonts w:asciiTheme="majorBidi" w:hAnsiTheme="majorBidi" w:cstheme="majorBidi"/>
                <w:cs/>
              </w:rPr>
              <w:t>,</w:t>
            </w:r>
            <w:r w:rsidRPr="00313072">
              <w:rPr>
                <w:rFonts w:asciiTheme="majorBidi" w:hAnsiTheme="majorBidi" w:cstheme="majorBidi"/>
              </w:rPr>
              <w:t>000</w:t>
            </w:r>
          </w:p>
        </w:tc>
      </w:tr>
      <w:tr w:rsidR="00E91FDD" w:rsidRPr="00313072" w14:paraId="4C22C0AF" w14:textId="77777777" w:rsidTr="00837FAE">
        <w:trPr>
          <w:trHeight w:val="397"/>
        </w:trPr>
        <w:tc>
          <w:tcPr>
            <w:tcW w:w="3624" w:type="dxa"/>
            <w:vAlign w:val="bottom"/>
          </w:tcPr>
          <w:p w14:paraId="7BAB767F" w14:textId="3DD16720" w:rsidR="00E91FDD" w:rsidRPr="00313072" w:rsidRDefault="00E91FDD" w:rsidP="00DA24AF">
            <w:pPr>
              <w:tabs>
                <w:tab w:val="left" w:pos="360"/>
                <w:tab w:val="left" w:pos="900"/>
              </w:tabs>
              <w:ind w:right="1"/>
              <w:jc w:val="thaiDistribute"/>
              <w:rPr>
                <w:rFonts w:asciiTheme="majorBidi" w:hAnsiTheme="majorBidi" w:cstheme="majorBidi"/>
                <w:b/>
                <w:bCs/>
              </w:rPr>
            </w:pPr>
            <w:r w:rsidRPr="00313072">
              <w:rPr>
                <w:rFonts w:asciiTheme="majorBidi" w:hAnsiTheme="majorBidi" w:cstheme="majorBidi"/>
              </w:rPr>
              <w:t>Bill of exchange</w:t>
            </w:r>
          </w:p>
        </w:tc>
        <w:tc>
          <w:tcPr>
            <w:tcW w:w="1512" w:type="dxa"/>
            <w:vAlign w:val="bottom"/>
          </w:tcPr>
          <w:p w14:paraId="7BEDCE5C" w14:textId="256E0560" w:rsidR="00E91FDD" w:rsidRPr="00313072" w:rsidRDefault="00E91FDD" w:rsidP="00837FAE">
            <w:pPr>
              <w:tabs>
                <w:tab w:val="left" w:pos="426"/>
                <w:tab w:val="left" w:pos="993"/>
              </w:tabs>
              <w:ind w:right="1"/>
              <w:jc w:val="right"/>
              <w:rPr>
                <w:rFonts w:asciiTheme="majorBidi" w:hAnsiTheme="majorBidi" w:cstheme="majorBidi"/>
              </w:rPr>
            </w:pPr>
            <w:r w:rsidRPr="00313072">
              <w:rPr>
                <w:rFonts w:asciiTheme="majorBidi" w:hAnsiTheme="majorBidi" w:cstheme="majorBidi"/>
              </w:rPr>
              <w:t xml:space="preserve">  1,350,000,000</w:t>
            </w:r>
          </w:p>
        </w:tc>
        <w:tc>
          <w:tcPr>
            <w:tcW w:w="1497" w:type="dxa"/>
            <w:vAlign w:val="bottom"/>
          </w:tcPr>
          <w:p w14:paraId="6D1292BC" w14:textId="08D10A0C" w:rsidR="00E91FDD" w:rsidRPr="00313072" w:rsidRDefault="00E91FDD" w:rsidP="00837FAE">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313072">
              <w:rPr>
                <w:rFonts w:asciiTheme="majorBidi" w:hAnsiTheme="majorBidi" w:cstheme="majorBidi"/>
              </w:rPr>
              <w:t>-</w:t>
            </w:r>
          </w:p>
        </w:tc>
        <w:tc>
          <w:tcPr>
            <w:tcW w:w="1588" w:type="dxa"/>
            <w:vAlign w:val="bottom"/>
          </w:tcPr>
          <w:p w14:paraId="7C94251D" w14:textId="567B1D7D" w:rsidR="00E91FDD" w:rsidRPr="00313072" w:rsidRDefault="00E91FDD" w:rsidP="00837FAE">
            <w:pPr>
              <w:tabs>
                <w:tab w:val="left" w:pos="426"/>
                <w:tab w:val="left" w:pos="993"/>
              </w:tabs>
              <w:ind w:right="1"/>
              <w:jc w:val="right"/>
              <w:rPr>
                <w:rFonts w:asciiTheme="majorBidi" w:hAnsiTheme="majorBidi" w:cstheme="majorBidi"/>
              </w:rPr>
            </w:pPr>
            <w:r w:rsidRPr="00313072">
              <w:rPr>
                <w:rFonts w:asciiTheme="majorBidi" w:hAnsiTheme="majorBidi" w:cstheme="majorBidi"/>
              </w:rPr>
              <w:t>1,350,000,000</w:t>
            </w:r>
          </w:p>
        </w:tc>
        <w:tc>
          <w:tcPr>
            <w:tcW w:w="1559" w:type="dxa"/>
            <w:vAlign w:val="bottom"/>
          </w:tcPr>
          <w:p w14:paraId="5A60BC40" w14:textId="4C2727EA" w:rsidR="00E91FDD" w:rsidRPr="00313072" w:rsidRDefault="00E91FDD" w:rsidP="00837FAE">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313072">
              <w:rPr>
                <w:rFonts w:asciiTheme="majorBidi" w:hAnsiTheme="majorBidi" w:cstheme="majorBidi"/>
              </w:rPr>
              <w:t>-</w:t>
            </w:r>
          </w:p>
        </w:tc>
      </w:tr>
      <w:tr w:rsidR="00E91FDD" w:rsidRPr="00313072" w14:paraId="2F9BCB2E" w14:textId="77777777" w:rsidTr="00837FAE">
        <w:trPr>
          <w:trHeight w:val="397"/>
        </w:trPr>
        <w:tc>
          <w:tcPr>
            <w:tcW w:w="3624" w:type="dxa"/>
            <w:vAlign w:val="bottom"/>
          </w:tcPr>
          <w:p w14:paraId="6B440800" w14:textId="15331E3E" w:rsidR="00E91FDD" w:rsidRPr="00313072" w:rsidRDefault="00E91FDD" w:rsidP="00DA24AF">
            <w:pPr>
              <w:tabs>
                <w:tab w:val="left" w:pos="360"/>
                <w:tab w:val="left" w:pos="900"/>
              </w:tabs>
              <w:ind w:right="1"/>
              <w:jc w:val="thaiDistribute"/>
              <w:rPr>
                <w:rFonts w:asciiTheme="majorBidi" w:hAnsiTheme="majorBidi" w:cstheme="majorBidi"/>
                <w:b/>
                <w:bCs/>
              </w:rPr>
            </w:pPr>
            <w:r w:rsidRPr="00313072">
              <w:rPr>
                <w:rFonts w:asciiTheme="majorBidi" w:hAnsiTheme="majorBidi" w:cstheme="majorBidi"/>
              </w:rPr>
              <w:t>(Less) Discounted interest of</w:t>
            </w:r>
            <w:r w:rsidRPr="00313072">
              <w:rPr>
                <w:rFonts w:asciiTheme="majorBidi" w:hAnsiTheme="majorBidi" w:cstheme="majorBidi"/>
                <w:cs/>
              </w:rPr>
              <w:t xml:space="preserve"> </w:t>
            </w:r>
            <w:r w:rsidRPr="00313072">
              <w:rPr>
                <w:rFonts w:asciiTheme="majorBidi" w:hAnsiTheme="majorBidi" w:cstheme="majorBidi"/>
              </w:rPr>
              <w:t>bill of exchange</w:t>
            </w:r>
          </w:p>
        </w:tc>
        <w:tc>
          <w:tcPr>
            <w:tcW w:w="1512" w:type="dxa"/>
            <w:vAlign w:val="bottom"/>
          </w:tcPr>
          <w:p w14:paraId="2BF3D579" w14:textId="651BE904" w:rsidR="00E91FDD" w:rsidRPr="00313072" w:rsidRDefault="00E91FDD" w:rsidP="00837FAE">
            <w:pPr>
              <w:pBdr>
                <w:bottom w:val="single" w:sz="4" w:space="1" w:color="auto"/>
              </w:pBdr>
              <w:tabs>
                <w:tab w:val="left" w:pos="426"/>
                <w:tab w:val="left" w:pos="993"/>
              </w:tabs>
              <w:ind w:right="1"/>
              <w:jc w:val="right"/>
              <w:rPr>
                <w:rFonts w:asciiTheme="majorBidi" w:hAnsiTheme="majorBidi" w:cstheme="majorBidi"/>
              </w:rPr>
            </w:pPr>
            <w:r w:rsidRPr="00313072">
              <w:rPr>
                <w:rFonts w:asciiTheme="majorBidi" w:hAnsiTheme="majorBidi" w:cstheme="majorBidi"/>
              </w:rPr>
              <w:t xml:space="preserve">  (10,116,730)</w:t>
            </w:r>
          </w:p>
        </w:tc>
        <w:tc>
          <w:tcPr>
            <w:tcW w:w="1497" w:type="dxa"/>
            <w:vAlign w:val="bottom"/>
          </w:tcPr>
          <w:p w14:paraId="445144F8" w14:textId="7AC73D01" w:rsidR="00E91FDD" w:rsidRPr="00313072" w:rsidRDefault="00E91FDD" w:rsidP="00837FAE">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313072">
              <w:rPr>
                <w:rFonts w:asciiTheme="majorBidi" w:hAnsiTheme="majorBidi" w:cstheme="majorBidi"/>
              </w:rPr>
              <w:t>-</w:t>
            </w:r>
          </w:p>
        </w:tc>
        <w:tc>
          <w:tcPr>
            <w:tcW w:w="1588" w:type="dxa"/>
            <w:vAlign w:val="bottom"/>
          </w:tcPr>
          <w:p w14:paraId="7CCFB8E7" w14:textId="487C478C" w:rsidR="00E91FDD" w:rsidRPr="00313072" w:rsidRDefault="00E91FDD" w:rsidP="00837FAE">
            <w:pPr>
              <w:pBdr>
                <w:bottom w:val="single" w:sz="4" w:space="1" w:color="auto"/>
              </w:pBdr>
              <w:tabs>
                <w:tab w:val="left" w:pos="426"/>
                <w:tab w:val="left" w:pos="993"/>
              </w:tabs>
              <w:ind w:right="1"/>
              <w:jc w:val="right"/>
              <w:rPr>
                <w:rFonts w:asciiTheme="majorBidi" w:hAnsiTheme="majorBidi" w:cstheme="majorBidi"/>
              </w:rPr>
            </w:pPr>
            <w:r w:rsidRPr="00313072">
              <w:rPr>
                <w:rFonts w:asciiTheme="majorBidi" w:hAnsiTheme="majorBidi" w:cstheme="majorBidi"/>
                <w:cs/>
              </w:rPr>
              <w:t>(</w:t>
            </w:r>
            <w:r w:rsidRPr="00313072">
              <w:rPr>
                <w:rFonts w:asciiTheme="majorBidi" w:hAnsiTheme="majorBidi" w:cstheme="majorBidi"/>
              </w:rPr>
              <w:t>10,116,730</w:t>
            </w:r>
            <w:r w:rsidRPr="00313072">
              <w:rPr>
                <w:rFonts w:asciiTheme="majorBidi" w:hAnsiTheme="majorBidi" w:cstheme="majorBidi"/>
                <w:cs/>
              </w:rPr>
              <w:t>)</w:t>
            </w:r>
          </w:p>
        </w:tc>
        <w:tc>
          <w:tcPr>
            <w:tcW w:w="1559" w:type="dxa"/>
            <w:vAlign w:val="bottom"/>
          </w:tcPr>
          <w:p w14:paraId="47F57BD1" w14:textId="62D1AD2F" w:rsidR="00E91FDD" w:rsidRPr="00313072" w:rsidRDefault="00E91FDD" w:rsidP="00837FAE">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313072">
              <w:rPr>
                <w:rFonts w:asciiTheme="majorBidi" w:hAnsiTheme="majorBidi" w:cstheme="majorBidi"/>
                <w:cs/>
              </w:rPr>
              <w:t>-</w:t>
            </w:r>
          </w:p>
        </w:tc>
      </w:tr>
      <w:tr w:rsidR="00E91FDD" w:rsidRPr="00313072" w14:paraId="05A03194" w14:textId="77777777" w:rsidTr="00837FAE">
        <w:trPr>
          <w:trHeight w:val="397"/>
        </w:trPr>
        <w:tc>
          <w:tcPr>
            <w:tcW w:w="3624" w:type="dxa"/>
          </w:tcPr>
          <w:p w14:paraId="4AC28569" w14:textId="05555164" w:rsidR="00E91FDD" w:rsidRPr="00313072" w:rsidRDefault="00E91FDD" w:rsidP="00DA24AF">
            <w:pPr>
              <w:tabs>
                <w:tab w:val="left" w:pos="360"/>
                <w:tab w:val="left" w:pos="900"/>
              </w:tabs>
              <w:ind w:right="1"/>
              <w:rPr>
                <w:rFonts w:asciiTheme="majorBidi" w:hAnsiTheme="majorBidi" w:cstheme="majorBidi"/>
                <w:b/>
                <w:bCs/>
              </w:rPr>
            </w:pPr>
            <w:r w:rsidRPr="00313072">
              <w:rPr>
                <w:rFonts w:asciiTheme="majorBidi" w:hAnsiTheme="majorBidi" w:cstheme="majorBidi"/>
              </w:rPr>
              <w:t>Total Bank overdraft and short</w:t>
            </w:r>
            <w:r w:rsidR="00400835" w:rsidRPr="00313072">
              <w:rPr>
                <w:rFonts w:asciiTheme="majorBidi" w:hAnsiTheme="majorBidi" w:cstheme="majorBidi"/>
              </w:rPr>
              <w:t xml:space="preserve"> -</w:t>
            </w:r>
            <w:r w:rsidRPr="00313072">
              <w:rPr>
                <w:rFonts w:asciiTheme="majorBidi" w:hAnsiTheme="majorBidi" w:cstheme="majorBidi"/>
              </w:rPr>
              <w:t xml:space="preserve"> term</w:t>
            </w:r>
            <w:r w:rsidR="00400835" w:rsidRPr="00313072">
              <w:rPr>
                <w:rFonts w:asciiTheme="majorBidi" w:hAnsiTheme="majorBidi" w:cstheme="majorBidi"/>
              </w:rPr>
              <w:t xml:space="preserve"> </w:t>
            </w:r>
            <w:r w:rsidRPr="00313072">
              <w:rPr>
                <w:rFonts w:asciiTheme="majorBidi" w:hAnsiTheme="majorBidi" w:cstheme="majorBidi"/>
              </w:rPr>
              <w:t>borrowings from financial institutions</w:t>
            </w:r>
          </w:p>
        </w:tc>
        <w:tc>
          <w:tcPr>
            <w:tcW w:w="1512" w:type="dxa"/>
            <w:vAlign w:val="bottom"/>
          </w:tcPr>
          <w:p w14:paraId="2384DB39" w14:textId="5E618BBC" w:rsidR="00E91FDD" w:rsidRPr="00313072" w:rsidRDefault="00E91FDD" w:rsidP="00837FAE">
            <w:pPr>
              <w:pBdr>
                <w:bottom w:val="double" w:sz="4" w:space="1" w:color="auto"/>
              </w:pBdr>
              <w:tabs>
                <w:tab w:val="left" w:pos="426"/>
                <w:tab w:val="left" w:pos="993"/>
              </w:tabs>
              <w:ind w:right="1"/>
              <w:jc w:val="right"/>
              <w:rPr>
                <w:rFonts w:asciiTheme="majorBidi" w:hAnsiTheme="majorBidi" w:cstheme="majorBidi"/>
              </w:rPr>
            </w:pPr>
            <w:r w:rsidRPr="00313072">
              <w:rPr>
                <w:rFonts w:asciiTheme="majorBidi" w:hAnsiTheme="majorBidi" w:cstheme="majorBidi"/>
              </w:rPr>
              <w:t>3,270,433,870</w:t>
            </w:r>
          </w:p>
        </w:tc>
        <w:tc>
          <w:tcPr>
            <w:tcW w:w="1497" w:type="dxa"/>
            <w:vAlign w:val="bottom"/>
          </w:tcPr>
          <w:p w14:paraId="3ADAD786" w14:textId="5F3A9698" w:rsidR="00E91FDD" w:rsidRPr="00313072" w:rsidRDefault="00E91FDD" w:rsidP="00837FAE">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313072">
              <w:rPr>
                <w:rFonts w:asciiTheme="majorBidi" w:hAnsiTheme="majorBidi" w:cstheme="majorBidi"/>
              </w:rPr>
              <w:t>1,374,640,000</w:t>
            </w:r>
          </w:p>
        </w:tc>
        <w:tc>
          <w:tcPr>
            <w:tcW w:w="1588" w:type="dxa"/>
            <w:vAlign w:val="bottom"/>
          </w:tcPr>
          <w:p w14:paraId="788B03E5" w14:textId="65B02340" w:rsidR="00E91FDD" w:rsidRPr="00313072" w:rsidRDefault="00E91FDD" w:rsidP="00837FAE">
            <w:pPr>
              <w:pBdr>
                <w:bottom w:val="double" w:sz="4" w:space="1" w:color="auto"/>
              </w:pBdr>
              <w:tabs>
                <w:tab w:val="left" w:pos="426"/>
                <w:tab w:val="left" w:pos="993"/>
              </w:tabs>
              <w:ind w:right="1"/>
              <w:jc w:val="right"/>
              <w:rPr>
                <w:rFonts w:asciiTheme="majorBidi" w:hAnsiTheme="majorBidi" w:cstheme="majorBidi"/>
              </w:rPr>
            </w:pPr>
            <w:r w:rsidRPr="00313072">
              <w:rPr>
                <w:rFonts w:asciiTheme="majorBidi" w:hAnsiTheme="majorBidi" w:cstheme="majorBidi"/>
              </w:rPr>
              <w:t>2,900,023,270</w:t>
            </w:r>
          </w:p>
        </w:tc>
        <w:tc>
          <w:tcPr>
            <w:tcW w:w="1559" w:type="dxa"/>
            <w:vAlign w:val="bottom"/>
          </w:tcPr>
          <w:p w14:paraId="08216EB1" w14:textId="31454CE1" w:rsidR="00E91FDD" w:rsidRPr="00313072" w:rsidRDefault="00E91FDD" w:rsidP="00837FAE">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313072">
              <w:rPr>
                <w:rFonts w:asciiTheme="majorBidi" w:hAnsiTheme="majorBidi" w:cstheme="majorBidi"/>
              </w:rPr>
              <w:t>1</w:t>
            </w:r>
            <w:r w:rsidRPr="00313072">
              <w:rPr>
                <w:rFonts w:asciiTheme="majorBidi" w:hAnsiTheme="majorBidi" w:cstheme="majorBidi"/>
                <w:cs/>
              </w:rPr>
              <w:t>,</w:t>
            </w:r>
            <w:r w:rsidRPr="00313072">
              <w:rPr>
                <w:rFonts w:asciiTheme="majorBidi" w:hAnsiTheme="majorBidi" w:cstheme="majorBidi"/>
              </w:rPr>
              <w:t>007</w:t>
            </w:r>
            <w:r w:rsidRPr="00313072">
              <w:rPr>
                <w:rFonts w:asciiTheme="majorBidi" w:hAnsiTheme="majorBidi" w:cstheme="majorBidi"/>
                <w:cs/>
              </w:rPr>
              <w:t>,</w:t>
            </w:r>
            <w:r w:rsidRPr="00313072">
              <w:rPr>
                <w:rFonts w:asciiTheme="majorBidi" w:hAnsiTheme="majorBidi" w:cstheme="majorBidi"/>
              </w:rPr>
              <w:t>640</w:t>
            </w:r>
            <w:r w:rsidRPr="00313072">
              <w:rPr>
                <w:rFonts w:asciiTheme="majorBidi" w:hAnsiTheme="majorBidi" w:cstheme="majorBidi"/>
                <w:cs/>
              </w:rPr>
              <w:t>,</w:t>
            </w:r>
            <w:r w:rsidRPr="00313072">
              <w:rPr>
                <w:rFonts w:asciiTheme="majorBidi" w:hAnsiTheme="majorBidi" w:cstheme="majorBidi"/>
              </w:rPr>
              <w:t>000</w:t>
            </w:r>
          </w:p>
        </w:tc>
      </w:tr>
    </w:tbl>
    <w:p w14:paraId="32415FBC" w14:textId="77777777" w:rsidR="00380E7F" w:rsidRPr="00313072" w:rsidRDefault="00380E7F" w:rsidP="00DA24AF">
      <w:pPr>
        <w:spacing w:before="120" w:after="120"/>
        <w:ind w:left="426" w:right="1"/>
        <w:jc w:val="thaiDistribute"/>
        <w:rPr>
          <w:rFonts w:asciiTheme="majorBidi" w:hAnsiTheme="majorBidi" w:cstheme="majorBidi"/>
        </w:rPr>
      </w:pPr>
    </w:p>
    <w:p w14:paraId="3EC35C00" w14:textId="35200CC5" w:rsidR="00D45792" w:rsidRPr="00313072" w:rsidRDefault="00876BE1" w:rsidP="00DA24AF">
      <w:pPr>
        <w:spacing w:before="120" w:after="120"/>
        <w:ind w:left="426" w:right="1"/>
        <w:jc w:val="thaiDistribute"/>
        <w:rPr>
          <w:rFonts w:asciiTheme="majorBidi" w:hAnsiTheme="majorBidi" w:cstheme="majorBidi"/>
        </w:rPr>
      </w:pPr>
      <w:r w:rsidRPr="00313072">
        <w:rPr>
          <w:rFonts w:asciiTheme="majorBidi" w:hAnsiTheme="majorBidi" w:cstheme="majorBidi"/>
        </w:rPr>
        <w:lastRenderedPageBreak/>
        <w:t xml:space="preserve">As at </w:t>
      </w:r>
      <w:r w:rsidR="00A302A5" w:rsidRPr="00313072">
        <w:rPr>
          <w:rFonts w:asciiTheme="majorBidi" w:hAnsiTheme="majorBidi" w:cstheme="majorBidi"/>
        </w:rPr>
        <w:t>June 30</w:t>
      </w:r>
      <w:r w:rsidRPr="00313072">
        <w:rPr>
          <w:rFonts w:asciiTheme="majorBidi" w:hAnsiTheme="majorBidi" w:cstheme="majorBidi"/>
        </w:rPr>
        <w:t>, 202</w:t>
      </w:r>
      <w:r w:rsidR="00B5527A" w:rsidRPr="00313072">
        <w:rPr>
          <w:rFonts w:asciiTheme="majorBidi" w:hAnsiTheme="majorBidi" w:cstheme="majorBidi"/>
        </w:rPr>
        <w:t>2</w:t>
      </w:r>
      <w:r w:rsidRPr="00313072">
        <w:rPr>
          <w:rFonts w:asciiTheme="majorBidi" w:hAnsiTheme="majorBidi" w:cstheme="majorBidi"/>
        </w:rPr>
        <w:t xml:space="preserve"> and December 31, 202</w:t>
      </w:r>
      <w:r w:rsidR="00B5527A" w:rsidRPr="00313072">
        <w:rPr>
          <w:rFonts w:asciiTheme="majorBidi" w:hAnsiTheme="majorBidi" w:cstheme="majorBidi"/>
        </w:rPr>
        <w:t>1</w:t>
      </w:r>
      <w:r w:rsidRPr="00313072">
        <w:rPr>
          <w:rFonts w:asciiTheme="majorBidi" w:hAnsiTheme="majorBidi" w:cstheme="majorBidi"/>
        </w:rPr>
        <w:t>, bank overdrafts and short</w:t>
      </w:r>
      <w:r w:rsidR="00B412D8" w:rsidRPr="00313072">
        <w:rPr>
          <w:rFonts w:asciiTheme="majorBidi" w:hAnsiTheme="majorBidi" w:cstheme="majorBidi"/>
        </w:rPr>
        <w:t xml:space="preserve"> </w:t>
      </w:r>
      <w:r w:rsidRPr="00313072">
        <w:rPr>
          <w:rFonts w:asciiTheme="majorBidi" w:hAnsiTheme="majorBidi" w:cstheme="majorBidi"/>
        </w:rPr>
        <w:t>-</w:t>
      </w:r>
      <w:r w:rsidR="00B412D8" w:rsidRPr="00313072">
        <w:rPr>
          <w:rFonts w:asciiTheme="majorBidi" w:hAnsiTheme="majorBidi" w:cstheme="majorBidi"/>
        </w:rPr>
        <w:t xml:space="preserve"> </w:t>
      </w:r>
      <w:r w:rsidRPr="00313072">
        <w:rPr>
          <w:rFonts w:asciiTheme="majorBidi" w:hAnsiTheme="majorBidi" w:cstheme="majorBidi"/>
        </w:rPr>
        <w:t>term loans from financial institutions of the Group are as follows</w:t>
      </w:r>
      <w:r w:rsidR="00400835" w:rsidRPr="00313072">
        <w:rPr>
          <w:rFonts w:asciiTheme="majorBidi" w:hAnsiTheme="majorBidi" w:cstheme="majorBidi"/>
        </w:rPr>
        <w:t xml:space="preserve"> </w:t>
      </w:r>
      <w:r w:rsidRPr="00313072">
        <w:rPr>
          <w:rFonts w:asciiTheme="majorBidi" w:hAnsiTheme="majorBidi" w:cstheme="majorBidi"/>
        </w:rPr>
        <w:t>:</w:t>
      </w:r>
    </w:p>
    <w:tbl>
      <w:tblPr>
        <w:tblW w:w="9756" w:type="dxa"/>
        <w:tblInd w:w="450" w:type="dxa"/>
        <w:tblLook w:val="01E0" w:firstRow="1" w:lastRow="1" w:firstColumn="1" w:lastColumn="1" w:noHBand="0" w:noVBand="0"/>
      </w:tblPr>
      <w:tblGrid>
        <w:gridCol w:w="2527"/>
        <w:gridCol w:w="1901"/>
        <w:gridCol w:w="1926"/>
        <w:gridCol w:w="1701"/>
        <w:gridCol w:w="1701"/>
      </w:tblGrid>
      <w:tr w:rsidR="00B5527A" w:rsidRPr="00313072" w14:paraId="44D179A2" w14:textId="77777777" w:rsidTr="00021220">
        <w:trPr>
          <w:trHeight w:val="397"/>
          <w:tblHeader/>
        </w:trPr>
        <w:tc>
          <w:tcPr>
            <w:tcW w:w="2527" w:type="dxa"/>
          </w:tcPr>
          <w:p w14:paraId="67AD3F05" w14:textId="77777777" w:rsidR="00E53B1D" w:rsidRPr="00313072" w:rsidRDefault="00E53B1D" w:rsidP="00DA24AF">
            <w:pPr>
              <w:tabs>
                <w:tab w:val="left" w:pos="360"/>
                <w:tab w:val="left" w:pos="900"/>
              </w:tabs>
              <w:ind w:right="1"/>
              <w:jc w:val="left"/>
              <w:rPr>
                <w:rFonts w:asciiTheme="majorBidi" w:hAnsiTheme="majorBidi" w:cstheme="majorBidi"/>
                <w:b/>
                <w:bCs/>
              </w:rPr>
            </w:pPr>
          </w:p>
        </w:tc>
        <w:tc>
          <w:tcPr>
            <w:tcW w:w="7229" w:type="dxa"/>
            <w:gridSpan w:val="4"/>
            <w:vAlign w:val="bottom"/>
          </w:tcPr>
          <w:p w14:paraId="7C57868B" w14:textId="556FBBBF" w:rsidR="00E53B1D" w:rsidRPr="00313072" w:rsidRDefault="00E53B1D" w:rsidP="00DA24AF">
            <w:pPr>
              <w:pBdr>
                <w:top w:val="single" w:sz="4" w:space="1" w:color="auto"/>
                <w:bottom w:val="single" w:sz="4" w:space="1" w:color="auto"/>
              </w:pBdr>
              <w:tabs>
                <w:tab w:val="left" w:pos="360"/>
                <w:tab w:val="left" w:pos="900"/>
              </w:tabs>
              <w:ind w:right="1"/>
              <w:jc w:val="center"/>
              <w:rPr>
                <w:rFonts w:asciiTheme="majorBidi" w:hAnsiTheme="majorBidi" w:cstheme="majorBidi"/>
                <w:cs/>
              </w:rPr>
            </w:pPr>
            <w:r w:rsidRPr="00313072">
              <w:rPr>
                <w:rFonts w:asciiTheme="majorBidi" w:hAnsiTheme="majorBidi" w:cstheme="majorBidi"/>
              </w:rPr>
              <w:t>Consolidated</w:t>
            </w:r>
            <w:r w:rsidRPr="00313072">
              <w:rPr>
                <w:rFonts w:asciiTheme="majorBidi" w:hAnsiTheme="majorBidi" w:cstheme="majorBidi"/>
                <w:cs/>
              </w:rPr>
              <w:t xml:space="preserve"> </w:t>
            </w:r>
            <w:r w:rsidRPr="00313072">
              <w:rPr>
                <w:rFonts w:asciiTheme="majorBidi" w:hAnsiTheme="majorBidi" w:cstheme="majorBidi"/>
              </w:rPr>
              <w:t>financial statements</w:t>
            </w:r>
          </w:p>
        </w:tc>
      </w:tr>
      <w:tr w:rsidR="00B5527A" w:rsidRPr="00313072" w14:paraId="7768DCAA" w14:textId="77777777" w:rsidTr="00021220">
        <w:trPr>
          <w:trHeight w:val="397"/>
          <w:tblHeader/>
        </w:trPr>
        <w:tc>
          <w:tcPr>
            <w:tcW w:w="2527" w:type="dxa"/>
          </w:tcPr>
          <w:p w14:paraId="33340E80" w14:textId="77777777" w:rsidR="00E53B1D" w:rsidRPr="00313072" w:rsidRDefault="00E53B1D" w:rsidP="00DA24AF">
            <w:pPr>
              <w:tabs>
                <w:tab w:val="left" w:pos="360"/>
                <w:tab w:val="left" w:pos="900"/>
              </w:tabs>
              <w:ind w:right="1"/>
              <w:jc w:val="left"/>
              <w:rPr>
                <w:rFonts w:asciiTheme="majorBidi" w:hAnsiTheme="majorBidi" w:cstheme="majorBidi"/>
                <w:b/>
                <w:bCs/>
              </w:rPr>
            </w:pPr>
          </w:p>
        </w:tc>
        <w:tc>
          <w:tcPr>
            <w:tcW w:w="3827" w:type="dxa"/>
            <w:gridSpan w:val="2"/>
            <w:vAlign w:val="bottom"/>
            <w:hideMark/>
          </w:tcPr>
          <w:p w14:paraId="6F1D0563" w14:textId="230FDC36" w:rsidR="00E53B1D" w:rsidRPr="00313072" w:rsidRDefault="00E53B1D" w:rsidP="00DA24AF">
            <w:pPr>
              <w:pBdr>
                <w:bottom w:val="single" w:sz="4" w:space="1" w:color="auto"/>
              </w:pBdr>
              <w:tabs>
                <w:tab w:val="left" w:pos="360"/>
                <w:tab w:val="left" w:pos="900"/>
              </w:tabs>
              <w:ind w:right="1"/>
              <w:jc w:val="center"/>
              <w:rPr>
                <w:rFonts w:asciiTheme="majorBidi" w:hAnsiTheme="majorBidi" w:cstheme="majorBidi"/>
              </w:rPr>
            </w:pPr>
            <w:r w:rsidRPr="00313072">
              <w:rPr>
                <w:rFonts w:asciiTheme="majorBidi" w:hAnsiTheme="majorBidi" w:cstheme="majorBidi"/>
              </w:rPr>
              <w:t>Promissory note</w:t>
            </w:r>
          </w:p>
        </w:tc>
        <w:tc>
          <w:tcPr>
            <w:tcW w:w="3402" w:type="dxa"/>
            <w:gridSpan w:val="2"/>
            <w:vAlign w:val="bottom"/>
          </w:tcPr>
          <w:p w14:paraId="47648C58" w14:textId="4644728E" w:rsidR="00E53B1D" w:rsidRPr="00313072" w:rsidRDefault="00E53B1D" w:rsidP="00DA24AF">
            <w:pPr>
              <w:pBdr>
                <w:bottom w:val="single" w:sz="4" w:space="1" w:color="auto"/>
              </w:pBdr>
              <w:tabs>
                <w:tab w:val="left" w:pos="360"/>
                <w:tab w:val="left" w:pos="900"/>
              </w:tabs>
              <w:ind w:right="1"/>
              <w:jc w:val="center"/>
              <w:rPr>
                <w:rFonts w:asciiTheme="majorBidi" w:hAnsiTheme="majorBidi" w:cstheme="majorBidi"/>
              </w:rPr>
            </w:pPr>
            <w:r w:rsidRPr="00313072">
              <w:rPr>
                <w:rFonts w:asciiTheme="majorBidi" w:hAnsiTheme="majorBidi" w:cstheme="majorBidi"/>
              </w:rPr>
              <w:t>Bill of exchange</w:t>
            </w:r>
          </w:p>
        </w:tc>
      </w:tr>
      <w:tr w:rsidR="00CE0CD2" w:rsidRPr="00313072" w14:paraId="1CFDEA67" w14:textId="77777777" w:rsidTr="00021220">
        <w:trPr>
          <w:trHeight w:val="397"/>
          <w:tblHeader/>
        </w:trPr>
        <w:tc>
          <w:tcPr>
            <w:tcW w:w="2527" w:type="dxa"/>
          </w:tcPr>
          <w:p w14:paraId="0CE657A7" w14:textId="77777777" w:rsidR="00CE0CD2" w:rsidRPr="00313072" w:rsidRDefault="00CE0CD2" w:rsidP="00DA24AF">
            <w:pPr>
              <w:tabs>
                <w:tab w:val="left" w:pos="360"/>
                <w:tab w:val="left" w:pos="900"/>
              </w:tabs>
              <w:ind w:right="1"/>
              <w:jc w:val="left"/>
              <w:rPr>
                <w:rFonts w:asciiTheme="majorBidi" w:hAnsiTheme="majorBidi" w:cstheme="majorBidi"/>
                <w:b/>
                <w:bCs/>
              </w:rPr>
            </w:pPr>
          </w:p>
        </w:tc>
        <w:tc>
          <w:tcPr>
            <w:tcW w:w="1901" w:type="dxa"/>
            <w:vAlign w:val="bottom"/>
          </w:tcPr>
          <w:p w14:paraId="7BBD58BD" w14:textId="2FB94925" w:rsidR="00CE0CD2" w:rsidRPr="00313072" w:rsidRDefault="00CE0CD2" w:rsidP="00DA24AF">
            <w:pPr>
              <w:tabs>
                <w:tab w:val="left" w:pos="426"/>
                <w:tab w:val="left" w:pos="993"/>
              </w:tabs>
              <w:spacing w:line="320" w:lineRule="exact"/>
              <w:ind w:right="1"/>
              <w:jc w:val="center"/>
              <w:rPr>
                <w:rFonts w:asciiTheme="majorBidi" w:hAnsiTheme="majorBidi" w:cstheme="majorBidi"/>
                <w:cs/>
              </w:rPr>
            </w:pPr>
            <w:r w:rsidRPr="00313072">
              <w:rPr>
                <w:rFonts w:asciiTheme="majorBidi" w:hAnsiTheme="majorBidi" w:cstheme="majorBidi"/>
              </w:rPr>
              <w:t>As at June</w:t>
            </w:r>
          </w:p>
        </w:tc>
        <w:tc>
          <w:tcPr>
            <w:tcW w:w="1926" w:type="dxa"/>
            <w:vAlign w:val="bottom"/>
          </w:tcPr>
          <w:p w14:paraId="2A0237E8" w14:textId="46C7234C" w:rsidR="00CE0CD2" w:rsidRPr="00313072" w:rsidRDefault="00CE0CD2" w:rsidP="00DA24AF">
            <w:pPr>
              <w:tabs>
                <w:tab w:val="left" w:pos="426"/>
                <w:tab w:val="left" w:pos="993"/>
              </w:tabs>
              <w:spacing w:line="320" w:lineRule="exact"/>
              <w:ind w:right="1"/>
              <w:jc w:val="center"/>
              <w:rPr>
                <w:rFonts w:asciiTheme="majorBidi" w:hAnsiTheme="majorBidi" w:cstheme="majorBidi"/>
                <w:cs/>
              </w:rPr>
            </w:pPr>
            <w:r w:rsidRPr="00313072">
              <w:rPr>
                <w:rFonts w:asciiTheme="majorBidi" w:hAnsiTheme="majorBidi" w:cstheme="majorBidi"/>
              </w:rPr>
              <w:t xml:space="preserve">As at </w:t>
            </w:r>
            <w:r w:rsidRPr="00313072">
              <w:rPr>
                <w:rFonts w:asciiTheme="majorBidi" w:hAnsiTheme="majorBidi" w:cstheme="majorBidi"/>
                <w:snapToGrid w:val="0"/>
                <w:lang w:eastAsia="th-TH"/>
              </w:rPr>
              <w:t>December</w:t>
            </w:r>
          </w:p>
        </w:tc>
        <w:tc>
          <w:tcPr>
            <w:tcW w:w="1701" w:type="dxa"/>
            <w:vAlign w:val="bottom"/>
          </w:tcPr>
          <w:p w14:paraId="322792D4" w14:textId="33BC1324" w:rsidR="00CE0CD2" w:rsidRPr="00313072" w:rsidRDefault="00CE0CD2" w:rsidP="00DA24AF">
            <w:pPr>
              <w:tabs>
                <w:tab w:val="left" w:pos="426"/>
                <w:tab w:val="left" w:pos="993"/>
              </w:tabs>
              <w:spacing w:line="320" w:lineRule="exact"/>
              <w:ind w:right="1"/>
              <w:jc w:val="center"/>
              <w:rPr>
                <w:rFonts w:asciiTheme="majorBidi" w:hAnsiTheme="majorBidi" w:cstheme="majorBidi"/>
              </w:rPr>
            </w:pPr>
            <w:r w:rsidRPr="00313072">
              <w:rPr>
                <w:rFonts w:asciiTheme="majorBidi" w:hAnsiTheme="majorBidi" w:cstheme="majorBidi"/>
              </w:rPr>
              <w:t>As at June</w:t>
            </w:r>
          </w:p>
        </w:tc>
        <w:tc>
          <w:tcPr>
            <w:tcW w:w="1701" w:type="dxa"/>
            <w:vAlign w:val="bottom"/>
          </w:tcPr>
          <w:p w14:paraId="333896CC" w14:textId="13C940C3" w:rsidR="00CE0CD2" w:rsidRPr="00313072" w:rsidRDefault="00CE0CD2" w:rsidP="00DA24AF">
            <w:pPr>
              <w:tabs>
                <w:tab w:val="left" w:pos="426"/>
                <w:tab w:val="left" w:pos="993"/>
              </w:tabs>
              <w:spacing w:line="320" w:lineRule="exact"/>
              <w:ind w:right="1"/>
              <w:jc w:val="center"/>
              <w:rPr>
                <w:rFonts w:asciiTheme="majorBidi" w:hAnsiTheme="majorBidi" w:cstheme="majorBidi"/>
                <w:cs/>
              </w:rPr>
            </w:pPr>
            <w:r w:rsidRPr="00313072">
              <w:rPr>
                <w:rFonts w:asciiTheme="majorBidi" w:hAnsiTheme="majorBidi" w:cstheme="majorBidi"/>
              </w:rPr>
              <w:t xml:space="preserve">As at </w:t>
            </w:r>
            <w:r w:rsidRPr="00313072">
              <w:rPr>
                <w:rFonts w:asciiTheme="majorBidi" w:hAnsiTheme="majorBidi" w:cstheme="majorBidi"/>
                <w:snapToGrid w:val="0"/>
                <w:lang w:eastAsia="th-TH"/>
              </w:rPr>
              <w:t>December</w:t>
            </w:r>
          </w:p>
        </w:tc>
      </w:tr>
      <w:tr w:rsidR="00CE0CD2" w:rsidRPr="00313072" w14:paraId="3CFCA5AF" w14:textId="77777777" w:rsidTr="00021220">
        <w:trPr>
          <w:trHeight w:val="397"/>
          <w:tblHeader/>
        </w:trPr>
        <w:tc>
          <w:tcPr>
            <w:tcW w:w="2527" w:type="dxa"/>
          </w:tcPr>
          <w:p w14:paraId="5416202C" w14:textId="77777777" w:rsidR="00CE0CD2" w:rsidRPr="00313072" w:rsidRDefault="00CE0CD2" w:rsidP="00DA24AF">
            <w:pPr>
              <w:tabs>
                <w:tab w:val="left" w:pos="360"/>
                <w:tab w:val="left" w:pos="900"/>
              </w:tabs>
              <w:ind w:right="1"/>
              <w:jc w:val="left"/>
              <w:rPr>
                <w:rFonts w:asciiTheme="majorBidi" w:hAnsiTheme="majorBidi" w:cstheme="majorBidi"/>
                <w:b/>
                <w:bCs/>
              </w:rPr>
            </w:pPr>
          </w:p>
        </w:tc>
        <w:tc>
          <w:tcPr>
            <w:tcW w:w="1901" w:type="dxa"/>
            <w:vAlign w:val="bottom"/>
          </w:tcPr>
          <w:p w14:paraId="6FDD1F02" w14:textId="629FE64E" w:rsidR="00CE0CD2" w:rsidRPr="00313072" w:rsidRDefault="00CE0CD2"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313072">
              <w:rPr>
                <w:rFonts w:asciiTheme="majorBidi" w:hAnsiTheme="majorBidi" w:cstheme="majorBidi"/>
              </w:rPr>
              <w:t>30, 2022</w:t>
            </w:r>
          </w:p>
        </w:tc>
        <w:tc>
          <w:tcPr>
            <w:tcW w:w="1926" w:type="dxa"/>
            <w:vAlign w:val="bottom"/>
            <w:hideMark/>
          </w:tcPr>
          <w:p w14:paraId="10FB8691" w14:textId="08140C27" w:rsidR="00CE0CD2" w:rsidRPr="00313072" w:rsidRDefault="00CE0CD2"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313072">
              <w:rPr>
                <w:rFonts w:asciiTheme="majorBidi" w:hAnsiTheme="majorBidi" w:cstheme="majorBidi"/>
              </w:rPr>
              <w:t>31, 2021</w:t>
            </w:r>
          </w:p>
        </w:tc>
        <w:tc>
          <w:tcPr>
            <w:tcW w:w="1701" w:type="dxa"/>
            <w:vAlign w:val="bottom"/>
          </w:tcPr>
          <w:p w14:paraId="1C661F73" w14:textId="4A9FA696" w:rsidR="00CE0CD2" w:rsidRPr="00313072" w:rsidRDefault="00CE0CD2"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313072">
              <w:rPr>
                <w:rFonts w:asciiTheme="majorBidi" w:hAnsiTheme="majorBidi" w:cstheme="majorBidi"/>
              </w:rPr>
              <w:t>30, 2022</w:t>
            </w:r>
          </w:p>
        </w:tc>
        <w:tc>
          <w:tcPr>
            <w:tcW w:w="1701" w:type="dxa"/>
            <w:vAlign w:val="bottom"/>
            <w:hideMark/>
          </w:tcPr>
          <w:p w14:paraId="14D15027" w14:textId="2483A5D3" w:rsidR="00CE0CD2" w:rsidRPr="00313072" w:rsidRDefault="00CE0CD2"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313072">
              <w:rPr>
                <w:rFonts w:asciiTheme="majorBidi" w:hAnsiTheme="majorBidi" w:cstheme="majorBidi"/>
              </w:rPr>
              <w:t>31, 2021</w:t>
            </w:r>
          </w:p>
        </w:tc>
      </w:tr>
      <w:tr w:rsidR="00310CEA" w:rsidRPr="00313072" w14:paraId="2489E00F" w14:textId="77777777" w:rsidTr="00021220">
        <w:trPr>
          <w:trHeight w:val="397"/>
        </w:trPr>
        <w:tc>
          <w:tcPr>
            <w:tcW w:w="2527" w:type="dxa"/>
            <w:hideMark/>
          </w:tcPr>
          <w:p w14:paraId="436D0949" w14:textId="551A77EF" w:rsidR="00310CEA" w:rsidRPr="00313072" w:rsidRDefault="00310CEA" w:rsidP="00DA24AF">
            <w:pPr>
              <w:ind w:left="-108" w:right="1"/>
              <w:jc w:val="left"/>
              <w:rPr>
                <w:rFonts w:asciiTheme="majorBidi" w:hAnsiTheme="majorBidi" w:cstheme="majorBidi"/>
              </w:rPr>
            </w:pPr>
            <w:r w:rsidRPr="00313072">
              <w:rPr>
                <w:rFonts w:asciiTheme="majorBidi" w:hAnsiTheme="majorBidi" w:cstheme="majorBidi"/>
              </w:rPr>
              <w:t>No. of bills</w:t>
            </w:r>
          </w:p>
        </w:tc>
        <w:tc>
          <w:tcPr>
            <w:tcW w:w="1901" w:type="dxa"/>
            <w:shd w:val="clear" w:color="auto" w:fill="auto"/>
          </w:tcPr>
          <w:p w14:paraId="4909FFC6" w14:textId="104038E4" w:rsidR="00310CEA" w:rsidRPr="00313072" w:rsidRDefault="00AA42F7" w:rsidP="00DA24AF">
            <w:pPr>
              <w:tabs>
                <w:tab w:val="left" w:pos="360"/>
                <w:tab w:val="left" w:pos="900"/>
              </w:tabs>
              <w:ind w:right="1"/>
              <w:jc w:val="center"/>
              <w:rPr>
                <w:rFonts w:asciiTheme="majorBidi" w:hAnsiTheme="majorBidi" w:cstheme="majorBidi"/>
                <w:cs/>
              </w:rPr>
            </w:pPr>
            <w:r w:rsidRPr="00313072">
              <w:rPr>
                <w:rFonts w:asciiTheme="majorBidi" w:hAnsiTheme="majorBidi" w:cstheme="majorBidi"/>
              </w:rPr>
              <w:t>11</w:t>
            </w:r>
          </w:p>
        </w:tc>
        <w:tc>
          <w:tcPr>
            <w:tcW w:w="1926" w:type="dxa"/>
            <w:shd w:val="clear" w:color="auto" w:fill="auto"/>
          </w:tcPr>
          <w:p w14:paraId="1FA628FF" w14:textId="14419D49" w:rsidR="00310CEA" w:rsidRPr="00313072" w:rsidRDefault="00310CEA"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8</w:t>
            </w:r>
          </w:p>
        </w:tc>
        <w:tc>
          <w:tcPr>
            <w:tcW w:w="1701" w:type="dxa"/>
            <w:shd w:val="clear" w:color="auto" w:fill="auto"/>
          </w:tcPr>
          <w:p w14:paraId="447F7EDA" w14:textId="6E0AB45E" w:rsidR="00310CEA" w:rsidRPr="00313072" w:rsidRDefault="00AA42F7"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32</w:t>
            </w:r>
          </w:p>
        </w:tc>
        <w:tc>
          <w:tcPr>
            <w:tcW w:w="1701" w:type="dxa"/>
            <w:shd w:val="clear" w:color="auto" w:fill="auto"/>
          </w:tcPr>
          <w:p w14:paraId="6A323E38" w14:textId="5FCE0B21" w:rsidR="00310CEA" w:rsidRPr="00313072" w:rsidRDefault="00310CEA"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w:t>
            </w:r>
          </w:p>
        </w:tc>
      </w:tr>
      <w:tr w:rsidR="00310CEA" w:rsidRPr="00313072" w14:paraId="673F9A4B" w14:textId="77777777" w:rsidTr="00021220">
        <w:trPr>
          <w:trHeight w:val="397"/>
        </w:trPr>
        <w:tc>
          <w:tcPr>
            <w:tcW w:w="2527" w:type="dxa"/>
          </w:tcPr>
          <w:p w14:paraId="586560A3" w14:textId="14A61F03" w:rsidR="00310CEA" w:rsidRPr="00313072" w:rsidRDefault="00310CEA" w:rsidP="00DA24AF">
            <w:pPr>
              <w:ind w:left="-108" w:right="1"/>
              <w:jc w:val="left"/>
              <w:rPr>
                <w:rFonts w:asciiTheme="majorBidi" w:hAnsiTheme="majorBidi" w:cstheme="majorBidi"/>
                <w:cs/>
              </w:rPr>
            </w:pPr>
            <w:r w:rsidRPr="00313072">
              <w:rPr>
                <w:rFonts w:asciiTheme="majorBidi" w:hAnsiTheme="majorBidi" w:cstheme="majorBidi"/>
              </w:rPr>
              <w:t>Interest rate (%)</w:t>
            </w:r>
          </w:p>
        </w:tc>
        <w:tc>
          <w:tcPr>
            <w:tcW w:w="1901" w:type="dxa"/>
            <w:shd w:val="clear" w:color="auto" w:fill="auto"/>
          </w:tcPr>
          <w:p w14:paraId="4439281A" w14:textId="21873A80" w:rsidR="00310CEA" w:rsidRPr="00313072" w:rsidRDefault="00AA42F7" w:rsidP="00DA24AF">
            <w:pPr>
              <w:tabs>
                <w:tab w:val="left" w:pos="360"/>
                <w:tab w:val="left" w:pos="900"/>
              </w:tabs>
              <w:ind w:right="1"/>
              <w:jc w:val="center"/>
              <w:rPr>
                <w:rFonts w:asciiTheme="majorBidi" w:hAnsiTheme="majorBidi" w:cstheme="majorBidi"/>
                <w:cs/>
              </w:rPr>
            </w:pPr>
            <w:r w:rsidRPr="00313072">
              <w:rPr>
                <w:rFonts w:asciiTheme="majorBidi" w:hAnsiTheme="majorBidi" w:cstheme="majorBidi"/>
              </w:rPr>
              <w:t>2.37 - 4.00</w:t>
            </w:r>
          </w:p>
        </w:tc>
        <w:tc>
          <w:tcPr>
            <w:tcW w:w="1926" w:type="dxa"/>
            <w:shd w:val="clear" w:color="auto" w:fill="auto"/>
          </w:tcPr>
          <w:p w14:paraId="5FC453F2" w14:textId="733A03D8" w:rsidR="00310CEA" w:rsidRPr="00313072" w:rsidRDefault="00310CEA" w:rsidP="00DA24AF">
            <w:pPr>
              <w:tabs>
                <w:tab w:val="left" w:pos="360"/>
                <w:tab w:val="left" w:pos="900"/>
              </w:tabs>
              <w:ind w:right="1"/>
              <w:jc w:val="center"/>
              <w:rPr>
                <w:rFonts w:asciiTheme="majorBidi" w:hAnsiTheme="majorBidi" w:cstheme="majorBidi"/>
                <w:cs/>
              </w:rPr>
            </w:pPr>
            <w:r w:rsidRPr="00313072">
              <w:rPr>
                <w:rFonts w:asciiTheme="majorBidi" w:hAnsiTheme="majorBidi" w:cstheme="majorBidi"/>
              </w:rPr>
              <w:t>2.00 - 4.00</w:t>
            </w:r>
          </w:p>
        </w:tc>
        <w:tc>
          <w:tcPr>
            <w:tcW w:w="1701" w:type="dxa"/>
            <w:shd w:val="clear" w:color="auto" w:fill="auto"/>
          </w:tcPr>
          <w:p w14:paraId="09D55757" w14:textId="64D8652B" w:rsidR="00310CEA" w:rsidRPr="00313072" w:rsidRDefault="00AA42F7"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2.70 - 2.80</w:t>
            </w:r>
          </w:p>
        </w:tc>
        <w:tc>
          <w:tcPr>
            <w:tcW w:w="1701" w:type="dxa"/>
            <w:shd w:val="clear" w:color="auto" w:fill="auto"/>
          </w:tcPr>
          <w:p w14:paraId="588451B6" w14:textId="7E8DE1E7" w:rsidR="00310CEA" w:rsidRPr="00313072" w:rsidRDefault="00310CEA"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w:t>
            </w:r>
          </w:p>
        </w:tc>
      </w:tr>
      <w:tr w:rsidR="00310CEA" w:rsidRPr="00313072" w14:paraId="4BD52B51" w14:textId="77777777" w:rsidTr="00021220">
        <w:trPr>
          <w:trHeight w:val="397"/>
        </w:trPr>
        <w:tc>
          <w:tcPr>
            <w:tcW w:w="2527" w:type="dxa"/>
          </w:tcPr>
          <w:p w14:paraId="0E0F0DA9" w14:textId="0B7415E6" w:rsidR="00310CEA" w:rsidRPr="00313072" w:rsidRDefault="00310CEA" w:rsidP="00DA24AF">
            <w:pPr>
              <w:ind w:left="-108" w:right="1"/>
              <w:jc w:val="left"/>
              <w:rPr>
                <w:rFonts w:asciiTheme="majorBidi" w:hAnsiTheme="majorBidi" w:cstheme="majorBidi"/>
                <w:cs/>
              </w:rPr>
            </w:pPr>
            <w:r w:rsidRPr="00313072">
              <w:rPr>
                <w:rFonts w:asciiTheme="majorBidi" w:hAnsiTheme="majorBidi" w:cstheme="majorBidi"/>
              </w:rPr>
              <w:t>Due date</w:t>
            </w:r>
          </w:p>
        </w:tc>
        <w:tc>
          <w:tcPr>
            <w:tcW w:w="1901" w:type="dxa"/>
            <w:shd w:val="clear" w:color="auto" w:fill="auto"/>
          </w:tcPr>
          <w:p w14:paraId="2932CF8E" w14:textId="77777777" w:rsidR="00E23B39" w:rsidRDefault="00CA0001"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July</w:t>
            </w:r>
            <w:r w:rsidR="00AA42F7" w:rsidRPr="00313072">
              <w:rPr>
                <w:rFonts w:asciiTheme="majorBidi" w:hAnsiTheme="majorBidi" w:cstheme="majorBidi"/>
              </w:rPr>
              <w:t xml:space="preserve"> 2022 </w:t>
            </w:r>
            <w:r w:rsidR="00AA42F7" w:rsidRPr="00313072">
              <w:rPr>
                <w:rFonts w:asciiTheme="majorBidi" w:hAnsiTheme="majorBidi" w:cstheme="majorBidi"/>
                <w:cs/>
              </w:rPr>
              <w:t xml:space="preserve"> </w:t>
            </w:r>
            <w:r w:rsidR="00AA42F7" w:rsidRPr="00313072">
              <w:rPr>
                <w:rFonts w:asciiTheme="majorBidi" w:hAnsiTheme="majorBidi" w:cstheme="majorBidi"/>
              </w:rPr>
              <w:t>to</w:t>
            </w:r>
            <w:r w:rsidR="00AA42F7" w:rsidRPr="00313072">
              <w:rPr>
                <w:rFonts w:asciiTheme="majorBidi" w:hAnsiTheme="majorBidi" w:cstheme="majorBidi"/>
                <w:cs/>
              </w:rPr>
              <w:t xml:space="preserve"> </w:t>
            </w:r>
          </w:p>
          <w:p w14:paraId="728BBAC6" w14:textId="5E2E16F0" w:rsidR="00310CEA" w:rsidRPr="00313072" w:rsidRDefault="00AA42F7" w:rsidP="00DA24AF">
            <w:pPr>
              <w:tabs>
                <w:tab w:val="left" w:pos="360"/>
                <w:tab w:val="left" w:pos="900"/>
              </w:tabs>
              <w:ind w:right="1"/>
              <w:jc w:val="center"/>
              <w:rPr>
                <w:rFonts w:asciiTheme="majorBidi" w:hAnsiTheme="majorBidi" w:cstheme="majorBidi"/>
                <w:cs/>
              </w:rPr>
            </w:pPr>
            <w:r w:rsidRPr="00313072">
              <w:rPr>
                <w:rFonts w:asciiTheme="majorBidi" w:hAnsiTheme="majorBidi" w:cstheme="majorBidi"/>
              </w:rPr>
              <w:t>March 2023</w:t>
            </w:r>
          </w:p>
        </w:tc>
        <w:tc>
          <w:tcPr>
            <w:tcW w:w="1926" w:type="dxa"/>
            <w:shd w:val="clear" w:color="auto" w:fill="auto"/>
          </w:tcPr>
          <w:p w14:paraId="7589287A" w14:textId="407E777A" w:rsidR="00310CEA" w:rsidRPr="00313072" w:rsidRDefault="00310CEA"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 xml:space="preserve">January 2022 </w:t>
            </w:r>
            <w:r w:rsidRPr="00313072">
              <w:rPr>
                <w:rFonts w:asciiTheme="majorBidi" w:hAnsiTheme="majorBidi" w:cstheme="majorBidi"/>
                <w:cs/>
              </w:rPr>
              <w:t xml:space="preserve"> </w:t>
            </w:r>
            <w:r w:rsidRPr="00313072">
              <w:rPr>
                <w:rFonts w:asciiTheme="majorBidi" w:hAnsiTheme="majorBidi" w:cstheme="majorBidi"/>
              </w:rPr>
              <w:t>to</w:t>
            </w:r>
            <w:r w:rsidRPr="00313072">
              <w:rPr>
                <w:rFonts w:asciiTheme="majorBidi" w:hAnsiTheme="majorBidi" w:cstheme="majorBidi"/>
                <w:cs/>
              </w:rPr>
              <w:t xml:space="preserve"> </w:t>
            </w:r>
            <w:r w:rsidRPr="00313072">
              <w:rPr>
                <w:rFonts w:asciiTheme="majorBidi" w:hAnsiTheme="majorBidi" w:cstheme="majorBidi"/>
              </w:rPr>
              <w:t>December 2022</w:t>
            </w:r>
          </w:p>
        </w:tc>
        <w:tc>
          <w:tcPr>
            <w:tcW w:w="1701" w:type="dxa"/>
            <w:shd w:val="clear" w:color="auto" w:fill="auto"/>
          </w:tcPr>
          <w:p w14:paraId="29E2B58D" w14:textId="21F4BE95" w:rsidR="00310CEA" w:rsidRPr="00313072" w:rsidRDefault="00AA42F7"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 xml:space="preserve">August 2022 </w:t>
            </w:r>
            <w:r w:rsidRPr="00313072">
              <w:rPr>
                <w:rFonts w:asciiTheme="majorBidi" w:hAnsiTheme="majorBidi" w:cstheme="majorBidi"/>
                <w:cs/>
              </w:rPr>
              <w:t xml:space="preserve"> </w:t>
            </w:r>
            <w:r w:rsidRPr="00313072">
              <w:rPr>
                <w:rFonts w:asciiTheme="majorBidi" w:hAnsiTheme="majorBidi" w:cstheme="majorBidi"/>
              </w:rPr>
              <w:t>to</w:t>
            </w:r>
            <w:r w:rsidRPr="00313072">
              <w:rPr>
                <w:rFonts w:asciiTheme="majorBidi" w:hAnsiTheme="majorBidi" w:cstheme="majorBidi"/>
                <w:cs/>
              </w:rPr>
              <w:t xml:space="preserve"> </w:t>
            </w:r>
            <w:r w:rsidRPr="00313072">
              <w:rPr>
                <w:rFonts w:asciiTheme="majorBidi" w:hAnsiTheme="majorBidi" w:cstheme="majorBidi"/>
              </w:rPr>
              <w:t>December 2022</w:t>
            </w:r>
          </w:p>
        </w:tc>
        <w:tc>
          <w:tcPr>
            <w:tcW w:w="1701" w:type="dxa"/>
            <w:shd w:val="clear" w:color="auto" w:fill="auto"/>
          </w:tcPr>
          <w:p w14:paraId="795BA4FB" w14:textId="1624BC04" w:rsidR="00310CEA" w:rsidRPr="00313072" w:rsidRDefault="00310CEA"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w:t>
            </w:r>
            <w:r w:rsidR="00083BEB" w:rsidRPr="00313072">
              <w:rPr>
                <w:rFonts w:asciiTheme="majorBidi" w:hAnsiTheme="majorBidi" w:cstheme="majorBidi"/>
              </w:rPr>
              <w:br/>
            </w:r>
          </w:p>
        </w:tc>
      </w:tr>
      <w:tr w:rsidR="00310CEA" w:rsidRPr="00313072" w14:paraId="77700436" w14:textId="77777777" w:rsidTr="00021220">
        <w:trPr>
          <w:trHeight w:val="397"/>
        </w:trPr>
        <w:tc>
          <w:tcPr>
            <w:tcW w:w="2527" w:type="dxa"/>
          </w:tcPr>
          <w:p w14:paraId="4BEB9F43" w14:textId="7683B9D6" w:rsidR="00310CEA" w:rsidRPr="00313072" w:rsidRDefault="00310CEA" w:rsidP="00DA24AF">
            <w:pPr>
              <w:ind w:left="-108" w:right="1"/>
              <w:jc w:val="left"/>
              <w:rPr>
                <w:rFonts w:asciiTheme="majorBidi" w:hAnsiTheme="majorBidi" w:cstheme="majorBidi"/>
                <w:cs/>
              </w:rPr>
            </w:pPr>
            <w:r w:rsidRPr="00313072">
              <w:rPr>
                <w:rFonts w:asciiTheme="majorBidi" w:hAnsiTheme="majorBidi" w:cstheme="majorBidi"/>
              </w:rPr>
              <w:t>Amount</w:t>
            </w:r>
            <w:r w:rsidRPr="00313072">
              <w:rPr>
                <w:rFonts w:asciiTheme="majorBidi" w:hAnsiTheme="majorBidi" w:cstheme="majorBidi"/>
                <w:cs/>
              </w:rPr>
              <w:t xml:space="preserve"> (</w:t>
            </w:r>
            <w:r w:rsidRPr="00313072">
              <w:rPr>
                <w:rFonts w:asciiTheme="majorBidi" w:hAnsiTheme="majorBidi" w:cstheme="majorBidi"/>
              </w:rPr>
              <w:t>Million Baht</w:t>
            </w:r>
            <w:r w:rsidRPr="00313072">
              <w:rPr>
                <w:rFonts w:asciiTheme="majorBidi" w:hAnsiTheme="majorBidi" w:cstheme="majorBidi"/>
                <w:cs/>
              </w:rPr>
              <w:t>)</w:t>
            </w:r>
          </w:p>
        </w:tc>
        <w:tc>
          <w:tcPr>
            <w:tcW w:w="1901" w:type="dxa"/>
            <w:shd w:val="clear" w:color="auto" w:fill="auto"/>
          </w:tcPr>
          <w:p w14:paraId="2949A934" w14:textId="79621EE5" w:rsidR="00310CEA" w:rsidRPr="00313072" w:rsidRDefault="00AA42F7"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1,930.55</w:t>
            </w:r>
          </w:p>
        </w:tc>
        <w:tc>
          <w:tcPr>
            <w:tcW w:w="1926" w:type="dxa"/>
            <w:shd w:val="clear" w:color="auto" w:fill="auto"/>
          </w:tcPr>
          <w:p w14:paraId="09ECFDE5" w14:textId="5C3BFA98" w:rsidR="00310CEA" w:rsidRPr="00313072" w:rsidRDefault="00310CEA" w:rsidP="00DA24AF">
            <w:pPr>
              <w:tabs>
                <w:tab w:val="left" w:pos="360"/>
                <w:tab w:val="left" w:pos="900"/>
              </w:tabs>
              <w:ind w:right="1"/>
              <w:jc w:val="center"/>
              <w:rPr>
                <w:rFonts w:asciiTheme="majorBidi" w:hAnsiTheme="majorBidi" w:cstheme="majorBidi"/>
                <w:cs/>
              </w:rPr>
            </w:pPr>
            <w:r w:rsidRPr="00313072">
              <w:rPr>
                <w:rFonts w:asciiTheme="majorBidi" w:hAnsiTheme="majorBidi" w:cstheme="majorBidi"/>
              </w:rPr>
              <w:t>1,374.64</w:t>
            </w:r>
          </w:p>
        </w:tc>
        <w:tc>
          <w:tcPr>
            <w:tcW w:w="1701" w:type="dxa"/>
            <w:shd w:val="clear" w:color="auto" w:fill="auto"/>
          </w:tcPr>
          <w:p w14:paraId="63D4F109" w14:textId="12D9E225" w:rsidR="00310CEA" w:rsidRPr="00313072" w:rsidRDefault="00AA42F7"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1,339.88</w:t>
            </w:r>
          </w:p>
        </w:tc>
        <w:tc>
          <w:tcPr>
            <w:tcW w:w="1701" w:type="dxa"/>
            <w:shd w:val="clear" w:color="auto" w:fill="auto"/>
          </w:tcPr>
          <w:p w14:paraId="7B2FE4F8" w14:textId="06CAB7CE" w:rsidR="00310CEA" w:rsidRPr="00313072" w:rsidRDefault="00310CEA"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w:t>
            </w:r>
          </w:p>
        </w:tc>
      </w:tr>
      <w:tr w:rsidR="00310CEA" w:rsidRPr="00313072" w14:paraId="14B1470E" w14:textId="77777777" w:rsidTr="00021220">
        <w:trPr>
          <w:trHeight w:val="397"/>
        </w:trPr>
        <w:tc>
          <w:tcPr>
            <w:tcW w:w="2527" w:type="dxa"/>
          </w:tcPr>
          <w:p w14:paraId="1F5E9137" w14:textId="460B27D0" w:rsidR="00310CEA" w:rsidRPr="00313072" w:rsidRDefault="00310CEA" w:rsidP="00DA24AF">
            <w:pPr>
              <w:ind w:left="-108" w:right="1"/>
              <w:jc w:val="left"/>
              <w:rPr>
                <w:rFonts w:asciiTheme="majorBidi" w:hAnsiTheme="majorBidi" w:cstheme="majorBidi"/>
                <w:cs/>
              </w:rPr>
            </w:pPr>
            <w:r w:rsidRPr="00313072">
              <w:rPr>
                <w:rFonts w:asciiTheme="majorBidi" w:hAnsiTheme="majorBidi" w:cstheme="majorBidi"/>
              </w:rPr>
              <w:t>Commitment</w:t>
            </w:r>
          </w:p>
        </w:tc>
        <w:tc>
          <w:tcPr>
            <w:tcW w:w="1901" w:type="dxa"/>
            <w:shd w:val="clear" w:color="auto" w:fill="auto"/>
          </w:tcPr>
          <w:p w14:paraId="2CF77FDE" w14:textId="77777777" w:rsidR="00AA42F7" w:rsidRPr="00313072" w:rsidRDefault="00AA42F7" w:rsidP="00DA24AF">
            <w:pPr>
              <w:ind w:right="-21" w:hanging="20"/>
              <w:jc w:val="center"/>
              <w:rPr>
                <w:rFonts w:asciiTheme="majorBidi" w:hAnsiTheme="majorBidi" w:cstheme="majorBidi"/>
              </w:rPr>
            </w:pPr>
            <w:r w:rsidRPr="00313072">
              <w:rPr>
                <w:rFonts w:asciiTheme="majorBidi" w:hAnsiTheme="majorBidi" w:cstheme="majorBidi"/>
              </w:rPr>
              <w:t>- Land and buildings</w:t>
            </w:r>
          </w:p>
          <w:p w14:paraId="09F5BFBA" w14:textId="2DF14396" w:rsidR="00310CEA" w:rsidRPr="00313072" w:rsidRDefault="00AA42F7" w:rsidP="00DA24AF">
            <w:pPr>
              <w:tabs>
                <w:tab w:val="left" w:pos="0"/>
                <w:tab w:val="left" w:pos="900"/>
              </w:tabs>
              <w:ind w:right="1"/>
              <w:jc w:val="center"/>
              <w:rPr>
                <w:rFonts w:asciiTheme="majorBidi" w:hAnsiTheme="majorBidi" w:cstheme="majorBidi"/>
                <w:cs/>
              </w:rPr>
            </w:pPr>
            <w:r w:rsidRPr="00313072">
              <w:rPr>
                <w:rFonts w:asciiTheme="majorBidi" w:hAnsiTheme="majorBidi" w:cstheme="majorBidi"/>
              </w:rPr>
              <w:t>- Related companies</w:t>
            </w:r>
          </w:p>
        </w:tc>
        <w:tc>
          <w:tcPr>
            <w:tcW w:w="1926" w:type="dxa"/>
            <w:shd w:val="clear" w:color="auto" w:fill="auto"/>
          </w:tcPr>
          <w:p w14:paraId="7C169B05" w14:textId="77777777" w:rsidR="00310CEA" w:rsidRPr="00313072" w:rsidRDefault="00310CEA" w:rsidP="00DA24AF">
            <w:pPr>
              <w:ind w:right="-21" w:hanging="20"/>
              <w:jc w:val="center"/>
              <w:rPr>
                <w:rFonts w:asciiTheme="majorBidi" w:hAnsiTheme="majorBidi" w:cstheme="majorBidi"/>
              </w:rPr>
            </w:pPr>
            <w:r w:rsidRPr="00313072">
              <w:rPr>
                <w:rFonts w:asciiTheme="majorBidi" w:hAnsiTheme="majorBidi" w:cstheme="majorBidi"/>
              </w:rPr>
              <w:t>- Land and buildings</w:t>
            </w:r>
          </w:p>
          <w:p w14:paraId="33C906C2" w14:textId="0A46080E" w:rsidR="00310CEA" w:rsidRPr="00313072" w:rsidRDefault="00310CEA" w:rsidP="00DA24AF">
            <w:pPr>
              <w:tabs>
                <w:tab w:val="left" w:pos="360"/>
                <w:tab w:val="left" w:pos="900"/>
              </w:tabs>
              <w:ind w:right="1"/>
              <w:jc w:val="center"/>
              <w:rPr>
                <w:rFonts w:asciiTheme="majorBidi" w:hAnsiTheme="majorBidi" w:cstheme="majorBidi"/>
                <w:cs/>
              </w:rPr>
            </w:pPr>
            <w:r w:rsidRPr="00313072">
              <w:rPr>
                <w:rFonts w:asciiTheme="majorBidi" w:hAnsiTheme="majorBidi" w:cstheme="majorBidi"/>
              </w:rPr>
              <w:t>- Related companies</w:t>
            </w:r>
          </w:p>
        </w:tc>
        <w:tc>
          <w:tcPr>
            <w:tcW w:w="1701" w:type="dxa"/>
            <w:shd w:val="clear" w:color="auto" w:fill="auto"/>
          </w:tcPr>
          <w:p w14:paraId="2DDF8FF9" w14:textId="77777777" w:rsidR="00AA42F7" w:rsidRPr="00313072" w:rsidRDefault="00AA42F7" w:rsidP="00DA24AF">
            <w:pPr>
              <w:ind w:right="-21" w:hanging="20"/>
              <w:jc w:val="center"/>
              <w:rPr>
                <w:rFonts w:asciiTheme="majorBidi" w:hAnsiTheme="majorBidi" w:cstheme="majorBidi"/>
              </w:rPr>
            </w:pPr>
            <w:r w:rsidRPr="00313072">
              <w:rPr>
                <w:rFonts w:asciiTheme="majorBidi" w:hAnsiTheme="majorBidi" w:cstheme="majorBidi"/>
              </w:rPr>
              <w:t>-</w:t>
            </w:r>
          </w:p>
          <w:p w14:paraId="4214FF31" w14:textId="1A735A53" w:rsidR="00310CEA" w:rsidRPr="00313072" w:rsidRDefault="00083BEB" w:rsidP="00DA24AF">
            <w:pPr>
              <w:ind w:right="-21" w:hanging="20"/>
              <w:jc w:val="center"/>
              <w:rPr>
                <w:rFonts w:asciiTheme="majorBidi" w:hAnsiTheme="majorBidi" w:cstheme="majorBidi"/>
              </w:rPr>
            </w:pPr>
            <w:r w:rsidRPr="00313072">
              <w:rPr>
                <w:rFonts w:asciiTheme="majorBidi" w:hAnsiTheme="majorBidi" w:cstheme="majorBidi"/>
              </w:rPr>
              <w:t>-</w:t>
            </w:r>
          </w:p>
        </w:tc>
        <w:tc>
          <w:tcPr>
            <w:tcW w:w="1701" w:type="dxa"/>
            <w:shd w:val="clear" w:color="auto" w:fill="auto"/>
          </w:tcPr>
          <w:p w14:paraId="29FA0FF0" w14:textId="77777777" w:rsidR="00310CEA" w:rsidRPr="00313072" w:rsidRDefault="00310CEA" w:rsidP="00DA24AF">
            <w:pPr>
              <w:ind w:right="-21" w:hanging="20"/>
              <w:jc w:val="center"/>
              <w:rPr>
                <w:rFonts w:asciiTheme="majorBidi" w:hAnsiTheme="majorBidi" w:cstheme="majorBidi"/>
              </w:rPr>
            </w:pPr>
            <w:r w:rsidRPr="00313072">
              <w:rPr>
                <w:rFonts w:asciiTheme="majorBidi" w:hAnsiTheme="majorBidi" w:cstheme="majorBidi"/>
              </w:rPr>
              <w:t>-</w:t>
            </w:r>
          </w:p>
          <w:p w14:paraId="3A8ED5EA" w14:textId="782ADF3B" w:rsidR="00310CEA" w:rsidRPr="00313072" w:rsidRDefault="00083BEB"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w:t>
            </w:r>
          </w:p>
        </w:tc>
      </w:tr>
    </w:tbl>
    <w:p w14:paraId="4A255CB3" w14:textId="36B90D05" w:rsidR="00E53B1D" w:rsidRPr="00313072" w:rsidRDefault="00E53B1D" w:rsidP="00DA24AF">
      <w:pPr>
        <w:jc w:val="thaiDistribute"/>
        <w:rPr>
          <w:rFonts w:asciiTheme="majorBidi" w:hAnsiTheme="majorBidi" w:cstheme="majorBidi"/>
          <w:sz w:val="16"/>
          <w:szCs w:val="16"/>
        </w:rPr>
      </w:pPr>
    </w:p>
    <w:p w14:paraId="74353A87" w14:textId="77777777" w:rsidR="00F24783" w:rsidRPr="00313072" w:rsidRDefault="00F24783" w:rsidP="00DA24AF">
      <w:pPr>
        <w:jc w:val="thaiDistribute"/>
        <w:rPr>
          <w:rFonts w:asciiTheme="majorBidi" w:hAnsiTheme="majorBidi" w:cstheme="majorBidi"/>
          <w:sz w:val="16"/>
          <w:szCs w:val="16"/>
          <w:cs/>
        </w:rPr>
      </w:pPr>
    </w:p>
    <w:tbl>
      <w:tblPr>
        <w:tblW w:w="9756" w:type="dxa"/>
        <w:tblInd w:w="450" w:type="dxa"/>
        <w:tblLook w:val="01E0" w:firstRow="1" w:lastRow="1" w:firstColumn="1" w:lastColumn="1" w:noHBand="0" w:noVBand="0"/>
      </w:tblPr>
      <w:tblGrid>
        <w:gridCol w:w="2527"/>
        <w:gridCol w:w="1843"/>
        <w:gridCol w:w="1984"/>
        <w:gridCol w:w="1701"/>
        <w:gridCol w:w="1701"/>
      </w:tblGrid>
      <w:tr w:rsidR="00B5527A" w:rsidRPr="00313072" w14:paraId="7204921C" w14:textId="77777777" w:rsidTr="00021220">
        <w:trPr>
          <w:trHeight w:val="397"/>
          <w:tblHeader/>
        </w:trPr>
        <w:tc>
          <w:tcPr>
            <w:tcW w:w="2527" w:type="dxa"/>
          </w:tcPr>
          <w:p w14:paraId="3C54D640" w14:textId="77777777" w:rsidR="00571275" w:rsidRPr="00313072" w:rsidRDefault="00571275" w:rsidP="00DA24AF">
            <w:pPr>
              <w:tabs>
                <w:tab w:val="left" w:pos="360"/>
                <w:tab w:val="left" w:pos="900"/>
              </w:tabs>
              <w:ind w:right="1"/>
              <w:jc w:val="left"/>
              <w:rPr>
                <w:rFonts w:asciiTheme="majorBidi" w:hAnsiTheme="majorBidi" w:cstheme="majorBidi"/>
                <w:b/>
                <w:bCs/>
              </w:rPr>
            </w:pPr>
          </w:p>
        </w:tc>
        <w:tc>
          <w:tcPr>
            <w:tcW w:w="7229" w:type="dxa"/>
            <w:gridSpan w:val="4"/>
            <w:vAlign w:val="bottom"/>
          </w:tcPr>
          <w:p w14:paraId="1DAC31F0" w14:textId="67DB1D46" w:rsidR="00571275" w:rsidRPr="00313072" w:rsidRDefault="00571275" w:rsidP="00DA24AF">
            <w:pPr>
              <w:pBdr>
                <w:top w:val="single" w:sz="4" w:space="1" w:color="auto"/>
                <w:bottom w:val="single" w:sz="4" w:space="1" w:color="auto"/>
              </w:pBdr>
              <w:tabs>
                <w:tab w:val="left" w:pos="360"/>
                <w:tab w:val="left" w:pos="900"/>
              </w:tabs>
              <w:ind w:right="1"/>
              <w:jc w:val="center"/>
              <w:rPr>
                <w:rFonts w:asciiTheme="majorBidi" w:hAnsiTheme="majorBidi" w:cstheme="majorBidi"/>
                <w:cs/>
              </w:rPr>
            </w:pPr>
            <w:r w:rsidRPr="00313072">
              <w:rPr>
                <w:rFonts w:asciiTheme="majorBidi" w:hAnsiTheme="majorBidi" w:cstheme="majorBidi"/>
              </w:rPr>
              <w:t>Separate financial statements</w:t>
            </w:r>
          </w:p>
        </w:tc>
      </w:tr>
      <w:tr w:rsidR="00B5527A" w:rsidRPr="00313072" w14:paraId="4E6EC9A2" w14:textId="77777777" w:rsidTr="00021220">
        <w:trPr>
          <w:trHeight w:val="397"/>
          <w:tblHeader/>
        </w:trPr>
        <w:tc>
          <w:tcPr>
            <w:tcW w:w="2527" w:type="dxa"/>
          </w:tcPr>
          <w:p w14:paraId="346638C7" w14:textId="77777777" w:rsidR="00571275" w:rsidRPr="00313072" w:rsidRDefault="00571275" w:rsidP="00DA24AF">
            <w:pPr>
              <w:tabs>
                <w:tab w:val="left" w:pos="360"/>
                <w:tab w:val="left" w:pos="900"/>
              </w:tabs>
              <w:ind w:right="1"/>
              <w:jc w:val="left"/>
              <w:rPr>
                <w:rFonts w:asciiTheme="majorBidi" w:hAnsiTheme="majorBidi" w:cstheme="majorBidi"/>
                <w:b/>
                <w:bCs/>
              </w:rPr>
            </w:pPr>
          </w:p>
        </w:tc>
        <w:tc>
          <w:tcPr>
            <w:tcW w:w="3827" w:type="dxa"/>
            <w:gridSpan w:val="2"/>
            <w:vAlign w:val="bottom"/>
            <w:hideMark/>
          </w:tcPr>
          <w:p w14:paraId="509D06D4" w14:textId="3DB1A8A7" w:rsidR="00571275" w:rsidRPr="00313072" w:rsidRDefault="00571275" w:rsidP="00DA24AF">
            <w:pPr>
              <w:pBdr>
                <w:bottom w:val="single" w:sz="4" w:space="1" w:color="auto"/>
              </w:pBdr>
              <w:tabs>
                <w:tab w:val="left" w:pos="360"/>
                <w:tab w:val="left" w:pos="900"/>
              </w:tabs>
              <w:ind w:right="1"/>
              <w:jc w:val="center"/>
              <w:rPr>
                <w:rFonts w:asciiTheme="majorBidi" w:hAnsiTheme="majorBidi" w:cstheme="majorBidi"/>
              </w:rPr>
            </w:pPr>
            <w:r w:rsidRPr="00313072">
              <w:rPr>
                <w:rFonts w:asciiTheme="majorBidi" w:hAnsiTheme="majorBidi" w:cstheme="majorBidi"/>
              </w:rPr>
              <w:t>Promissory note</w:t>
            </w:r>
          </w:p>
        </w:tc>
        <w:tc>
          <w:tcPr>
            <w:tcW w:w="3402" w:type="dxa"/>
            <w:gridSpan w:val="2"/>
            <w:vAlign w:val="bottom"/>
          </w:tcPr>
          <w:p w14:paraId="331BD95E" w14:textId="1415E080" w:rsidR="00571275" w:rsidRPr="00313072" w:rsidRDefault="00571275" w:rsidP="00DA24AF">
            <w:pPr>
              <w:pBdr>
                <w:bottom w:val="single" w:sz="4" w:space="1" w:color="auto"/>
              </w:pBdr>
              <w:tabs>
                <w:tab w:val="left" w:pos="360"/>
                <w:tab w:val="left" w:pos="900"/>
              </w:tabs>
              <w:ind w:right="1"/>
              <w:jc w:val="center"/>
              <w:rPr>
                <w:rFonts w:asciiTheme="majorBidi" w:hAnsiTheme="majorBidi" w:cstheme="majorBidi"/>
              </w:rPr>
            </w:pPr>
            <w:r w:rsidRPr="00313072">
              <w:rPr>
                <w:rFonts w:asciiTheme="majorBidi" w:hAnsiTheme="majorBidi" w:cstheme="majorBidi"/>
              </w:rPr>
              <w:t>Bill of exchange</w:t>
            </w:r>
          </w:p>
        </w:tc>
      </w:tr>
      <w:tr w:rsidR="00CE0CD2" w:rsidRPr="00313072" w14:paraId="172C3E67" w14:textId="77777777" w:rsidTr="00021220">
        <w:trPr>
          <w:trHeight w:val="397"/>
          <w:tblHeader/>
        </w:trPr>
        <w:tc>
          <w:tcPr>
            <w:tcW w:w="2527" w:type="dxa"/>
          </w:tcPr>
          <w:p w14:paraId="0B3A2791" w14:textId="77777777" w:rsidR="00CE0CD2" w:rsidRPr="00313072" w:rsidRDefault="00CE0CD2" w:rsidP="00DA24AF">
            <w:pPr>
              <w:tabs>
                <w:tab w:val="left" w:pos="360"/>
                <w:tab w:val="left" w:pos="900"/>
              </w:tabs>
              <w:ind w:right="1"/>
              <w:jc w:val="left"/>
              <w:rPr>
                <w:rFonts w:asciiTheme="majorBidi" w:hAnsiTheme="majorBidi" w:cstheme="majorBidi"/>
                <w:b/>
                <w:bCs/>
              </w:rPr>
            </w:pPr>
          </w:p>
        </w:tc>
        <w:tc>
          <w:tcPr>
            <w:tcW w:w="1843" w:type="dxa"/>
            <w:vAlign w:val="bottom"/>
          </w:tcPr>
          <w:p w14:paraId="510CA5BD" w14:textId="7980B085" w:rsidR="00CE0CD2" w:rsidRPr="00313072" w:rsidRDefault="00CE0CD2" w:rsidP="00DA24AF">
            <w:pPr>
              <w:tabs>
                <w:tab w:val="left" w:pos="426"/>
                <w:tab w:val="left" w:pos="993"/>
              </w:tabs>
              <w:spacing w:line="320" w:lineRule="exact"/>
              <w:ind w:right="1"/>
              <w:jc w:val="center"/>
              <w:rPr>
                <w:rFonts w:asciiTheme="majorBidi" w:hAnsiTheme="majorBidi" w:cstheme="majorBidi"/>
                <w:cs/>
              </w:rPr>
            </w:pPr>
            <w:r w:rsidRPr="00313072">
              <w:rPr>
                <w:rFonts w:asciiTheme="majorBidi" w:hAnsiTheme="majorBidi" w:cstheme="majorBidi"/>
              </w:rPr>
              <w:t>As at June</w:t>
            </w:r>
          </w:p>
        </w:tc>
        <w:tc>
          <w:tcPr>
            <w:tcW w:w="1984" w:type="dxa"/>
            <w:vAlign w:val="bottom"/>
          </w:tcPr>
          <w:p w14:paraId="6D3F291C" w14:textId="6C1E09E6" w:rsidR="00CE0CD2" w:rsidRPr="00313072" w:rsidRDefault="00CE0CD2" w:rsidP="00DA24AF">
            <w:pPr>
              <w:tabs>
                <w:tab w:val="left" w:pos="426"/>
                <w:tab w:val="left" w:pos="993"/>
              </w:tabs>
              <w:spacing w:line="320" w:lineRule="exact"/>
              <w:ind w:right="1"/>
              <w:jc w:val="center"/>
              <w:rPr>
                <w:rFonts w:asciiTheme="majorBidi" w:hAnsiTheme="majorBidi" w:cstheme="majorBidi"/>
                <w:cs/>
              </w:rPr>
            </w:pPr>
            <w:r w:rsidRPr="00313072">
              <w:rPr>
                <w:rFonts w:asciiTheme="majorBidi" w:hAnsiTheme="majorBidi" w:cstheme="majorBidi"/>
              </w:rPr>
              <w:t xml:space="preserve">As at </w:t>
            </w:r>
            <w:r w:rsidRPr="00313072">
              <w:rPr>
                <w:rFonts w:asciiTheme="majorBidi" w:hAnsiTheme="majorBidi" w:cstheme="majorBidi"/>
                <w:snapToGrid w:val="0"/>
                <w:lang w:eastAsia="th-TH"/>
              </w:rPr>
              <w:t>December</w:t>
            </w:r>
          </w:p>
        </w:tc>
        <w:tc>
          <w:tcPr>
            <w:tcW w:w="1701" w:type="dxa"/>
            <w:vAlign w:val="bottom"/>
          </w:tcPr>
          <w:p w14:paraId="2B191521" w14:textId="00BE914E" w:rsidR="00CE0CD2" w:rsidRPr="00313072" w:rsidRDefault="00CE0CD2" w:rsidP="00DA24AF">
            <w:pPr>
              <w:tabs>
                <w:tab w:val="left" w:pos="426"/>
                <w:tab w:val="left" w:pos="993"/>
              </w:tabs>
              <w:spacing w:line="320" w:lineRule="exact"/>
              <w:ind w:right="1"/>
              <w:jc w:val="center"/>
              <w:rPr>
                <w:rFonts w:asciiTheme="majorBidi" w:hAnsiTheme="majorBidi" w:cstheme="majorBidi"/>
              </w:rPr>
            </w:pPr>
            <w:r w:rsidRPr="00313072">
              <w:rPr>
                <w:rFonts w:asciiTheme="majorBidi" w:hAnsiTheme="majorBidi" w:cstheme="majorBidi"/>
              </w:rPr>
              <w:t>As at June</w:t>
            </w:r>
          </w:p>
        </w:tc>
        <w:tc>
          <w:tcPr>
            <w:tcW w:w="1701" w:type="dxa"/>
            <w:vAlign w:val="bottom"/>
          </w:tcPr>
          <w:p w14:paraId="7C4C5380" w14:textId="47A06057" w:rsidR="00CE0CD2" w:rsidRPr="00313072" w:rsidRDefault="00CE0CD2" w:rsidP="00DA24AF">
            <w:pPr>
              <w:tabs>
                <w:tab w:val="left" w:pos="426"/>
                <w:tab w:val="left" w:pos="993"/>
              </w:tabs>
              <w:spacing w:line="320" w:lineRule="exact"/>
              <w:ind w:right="1"/>
              <w:jc w:val="center"/>
              <w:rPr>
                <w:rFonts w:asciiTheme="majorBidi" w:hAnsiTheme="majorBidi" w:cstheme="majorBidi"/>
                <w:cs/>
              </w:rPr>
            </w:pPr>
            <w:r w:rsidRPr="00313072">
              <w:rPr>
                <w:rFonts w:asciiTheme="majorBidi" w:hAnsiTheme="majorBidi" w:cstheme="majorBidi"/>
              </w:rPr>
              <w:t xml:space="preserve">As at </w:t>
            </w:r>
            <w:r w:rsidRPr="00313072">
              <w:rPr>
                <w:rFonts w:asciiTheme="majorBidi" w:hAnsiTheme="majorBidi" w:cstheme="majorBidi"/>
                <w:snapToGrid w:val="0"/>
                <w:lang w:eastAsia="th-TH"/>
              </w:rPr>
              <w:t>December</w:t>
            </w:r>
          </w:p>
        </w:tc>
      </w:tr>
      <w:tr w:rsidR="00CE0CD2" w:rsidRPr="00313072" w14:paraId="651836C9" w14:textId="77777777" w:rsidTr="00021220">
        <w:trPr>
          <w:trHeight w:val="397"/>
          <w:tblHeader/>
        </w:trPr>
        <w:tc>
          <w:tcPr>
            <w:tcW w:w="2527" w:type="dxa"/>
          </w:tcPr>
          <w:p w14:paraId="1762B449" w14:textId="77777777" w:rsidR="00CE0CD2" w:rsidRPr="00313072" w:rsidRDefault="00CE0CD2" w:rsidP="00DA24AF">
            <w:pPr>
              <w:tabs>
                <w:tab w:val="left" w:pos="360"/>
                <w:tab w:val="left" w:pos="900"/>
              </w:tabs>
              <w:ind w:right="1"/>
              <w:jc w:val="left"/>
              <w:rPr>
                <w:rFonts w:asciiTheme="majorBidi" w:hAnsiTheme="majorBidi" w:cstheme="majorBidi"/>
                <w:b/>
                <w:bCs/>
              </w:rPr>
            </w:pPr>
          </w:p>
        </w:tc>
        <w:tc>
          <w:tcPr>
            <w:tcW w:w="1843" w:type="dxa"/>
            <w:vAlign w:val="bottom"/>
          </w:tcPr>
          <w:p w14:paraId="40AB1735" w14:textId="0F0121B0" w:rsidR="00CE0CD2" w:rsidRPr="00313072" w:rsidRDefault="00CE0CD2"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313072">
              <w:rPr>
                <w:rFonts w:asciiTheme="majorBidi" w:hAnsiTheme="majorBidi" w:cstheme="majorBidi"/>
              </w:rPr>
              <w:t>30, 2022</w:t>
            </w:r>
          </w:p>
        </w:tc>
        <w:tc>
          <w:tcPr>
            <w:tcW w:w="1984" w:type="dxa"/>
            <w:vAlign w:val="bottom"/>
            <w:hideMark/>
          </w:tcPr>
          <w:p w14:paraId="7EA6190D" w14:textId="6F8B7D7D" w:rsidR="00CE0CD2" w:rsidRPr="00313072" w:rsidRDefault="00CE0CD2"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313072">
              <w:rPr>
                <w:rFonts w:asciiTheme="majorBidi" w:hAnsiTheme="majorBidi" w:cstheme="majorBidi"/>
              </w:rPr>
              <w:t>31, 2021</w:t>
            </w:r>
          </w:p>
        </w:tc>
        <w:tc>
          <w:tcPr>
            <w:tcW w:w="1701" w:type="dxa"/>
            <w:vAlign w:val="bottom"/>
          </w:tcPr>
          <w:p w14:paraId="451C0EE5" w14:textId="077DCC34" w:rsidR="00CE0CD2" w:rsidRPr="00313072" w:rsidRDefault="00CE0CD2"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313072">
              <w:rPr>
                <w:rFonts w:asciiTheme="majorBidi" w:hAnsiTheme="majorBidi" w:cstheme="majorBidi"/>
              </w:rPr>
              <w:t>30, 2022</w:t>
            </w:r>
          </w:p>
        </w:tc>
        <w:tc>
          <w:tcPr>
            <w:tcW w:w="1701" w:type="dxa"/>
            <w:vAlign w:val="bottom"/>
            <w:hideMark/>
          </w:tcPr>
          <w:p w14:paraId="607434BE" w14:textId="01316753" w:rsidR="00CE0CD2" w:rsidRPr="00313072" w:rsidRDefault="00CE0CD2"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313072">
              <w:rPr>
                <w:rFonts w:asciiTheme="majorBidi" w:hAnsiTheme="majorBidi" w:cstheme="majorBidi"/>
              </w:rPr>
              <w:t>31, 2021</w:t>
            </w:r>
          </w:p>
        </w:tc>
      </w:tr>
      <w:tr w:rsidR="00DC392C" w:rsidRPr="00313072" w14:paraId="598033AC" w14:textId="77777777" w:rsidTr="00021220">
        <w:trPr>
          <w:trHeight w:val="397"/>
        </w:trPr>
        <w:tc>
          <w:tcPr>
            <w:tcW w:w="2527" w:type="dxa"/>
            <w:hideMark/>
          </w:tcPr>
          <w:p w14:paraId="6CFAAE15" w14:textId="729302A8" w:rsidR="00DC392C" w:rsidRPr="00313072" w:rsidRDefault="00DC392C" w:rsidP="00DA24AF">
            <w:pPr>
              <w:ind w:left="-108" w:right="1"/>
              <w:jc w:val="left"/>
              <w:rPr>
                <w:rFonts w:asciiTheme="majorBidi" w:hAnsiTheme="majorBidi" w:cstheme="majorBidi"/>
              </w:rPr>
            </w:pPr>
            <w:r w:rsidRPr="00313072">
              <w:rPr>
                <w:rFonts w:asciiTheme="majorBidi" w:hAnsiTheme="majorBidi" w:cstheme="majorBidi"/>
              </w:rPr>
              <w:t>No. of bills</w:t>
            </w:r>
          </w:p>
        </w:tc>
        <w:tc>
          <w:tcPr>
            <w:tcW w:w="1843" w:type="dxa"/>
            <w:shd w:val="clear" w:color="auto" w:fill="auto"/>
          </w:tcPr>
          <w:p w14:paraId="67F55F80" w14:textId="0C4CA6C3" w:rsidR="00DC392C" w:rsidRPr="00313072" w:rsidRDefault="004B1F3B" w:rsidP="00DA24AF">
            <w:pPr>
              <w:tabs>
                <w:tab w:val="left" w:pos="360"/>
                <w:tab w:val="left" w:pos="900"/>
              </w:tabs>
              <w:ind w:right="1"/>
              <w:jc w:val="center"/>
              <w:rPr>
                <w:rFonts w:asciiTheme="majorBidi" w:hAnsiTheme="majorBidi" w:cstheme="majorBidi"/>
                <w:cs/>
              </w:rPr>
            </w:pPr>
            <w:r w:rsidRPr="00313072">
              <w:rPr>
                <w:rFonts w:asciiTheme="majorBidi" w:hAnsiTheme="majorBidi" w:cstheme="majorBidi"/>
              </w:rPr>
              <w:t>8</w:t>
            </w:r>
          </w:p>
        </w:tc>
        <w:tc>
          <w:tcPr>
            <w:tcW w:w="1984" w:type="dxa"/>
            <w:shd w:val="clear" w:color="auto" w:fill="auto"/>
          </w:tcPr>
          <w:p w14:paraId="4B5DA5B7" w14:textId="0A61B0A1" w:rsidR="00DC392C" w:rsidRPr="00313072" w:rsidRDefault="00DC392C"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5</w:t>
            </w:r>
          </w:p>
        </w:tc>
        <w:tc>
          <w:tcPr>
            <w:tcW w:w="1701" w:type="dxa"/>
            <w:shd w:val="clear" w:color="auto" w:fill="auto"/>
          </w:tcPr>
          <w:p w14:paraId="62AB2CC1" w14:textId="09875153" w:rsidR="00DC392C" w:rsidRPr="00313072" w:rsidRDefault="004B1F3B"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32</w:t>
            </w:r>
          </w:p>
        </w:tc>
        <w:tc>
          <w:tcPr>
            <w:tcW w:w="1701" w:type="dxa"/>
            <w:shd w:val="clear" w:color="auto" w:fill="auto"/>
          </w:tcPr>
          <w:p w14:paraId="5BE0C8B2" w14:textId="10943DF3" w:rsidR="00DC392C" w:rsidRPr="00313072" w:rsidRDefault="00DC392C"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cs/>
              </w:rPr>
              <w:t>-</w:t>
            </w:r>
          </w:p>
        </w:tc>
      </w:tr>
      <w:tr w:rsidR="00DC392C" w:rsidRPr="00313072" w14:paraId="30BD2D81" w14:textId="77777777" w:rsidTr="00021220">
        <w:trPr>
          <w:trHeight w:val="397"/>
        </w:trPr>
        <w:tc>
          <w:tcPr>
            <w:tcW w:w="2527" w:type="dxa"/>
          </w:tcPr>
          <w:p w14:paraId="264B339D" w14:textId="1AD14547" w:rsidR="00DC392C" w:rsidRPr="00313072" w:rsidRDefault="00DC392C" w:rsidP="00DA24AF">
            <w:pPr>
              <w:ind w:left="-108" w:right="1"/>
              <w:jc w:val="left"/>
              <w:rPr>
                <w:rFonts w:asciiTheme="majorBidi" w:hAnsiTheme="majorBidi" w:cstheme="majorBidi"/>
                <w:cs/>
              </w:rPr>
            </w:pPr>
            <w:r w:rsidRPr="00313072">
              <w:rPr>
                <w:rFonts w:asciiTheme="majorBidi" w:hAnsiTheme="majorBidi" w:cstheme="majorBidi"/>
              </w:rPr>
              <w:t>Interest rate (%)</w:t>
            </w:r>
          </w:p>
        </w:tc>
        <w:tc>
          <w:tcPr>
            <w:tcW w:w="1843" w:type="dxa"/>
            <w:shd w:val="clear" w:color="auto" w:fill="auto"/>
          </w:tcPr>
          <w:p w14:paraId="2E07D79E" w14:textId="6B1A4C8F" w:rsidR="00DC392C" w:rsidRPr="00313072" w:rsidRDefault="004B1F3B" w:rsidP="00DA24AF">
            <w:pPr>
              <w:tabs>
                <w:tab w:val="left" w:pos="360"/>
                <w:tab w:val="left" w:pos="900"/>
              </w:tabs>
              <w:ind w:right="1"/>
              <w:jc w:val="center"/>
              <w:rPr>
                <w:rFonts w:asciiTheme="majorBidi" w:hAnsiTheme="majorBidi" w:cstheme="majorBidi"/>
                <w:cs/>
              </w:rPr>
            </w:pPr>
            <w:r w:rsidRPr="00313072">
              <w:rPr>
                <w:rFonts w:asciiTheme="majorBidi" w:hAnsiTheme="majorBidi" w:cstheme="majorBidi"/>
              </w:rPr>
              <w:t>2</w:t>
            </w:r>
            <w:r w:rsidR="00CE42FF" w:rsidRPr="00313072">
              <w:rPr>
                <w:rFonts w:asciiTheme="majorBidi" w:hAnsiTheme="majorBidi" w:cstheme="majorBidi"/>
                <w:cs/>
              </w:rPr>
              <w:t>.</w:t>
            </w:r>
            <w:r w:rsidR="00D707DA" w:rsidRPr="00313072">
              <w:rPr>
                <w:rFonts w:asciiTheme="majorBidi" w:hAnsiTheme="majorBidi" w:cstheme="majorBidi"/>
              </w:rPr>
              <w:t>37</w:t>
            </w:r>
            <w:r w:rsidR="00CE42FF" w:rsidRPr="00313072">
              <w:rPr>
                <w:rFonts w:asciiTheme="majorBidi" w:hAnsiTheme="majorBidi" w:cstheme="majorBidi"/>
                <w:cs/>
              </w:rPr>
              <w:t xml:space="preserve"> – </w:t>
            </w:r>
            <w:r w:rsidRPr="00313072">
              <w:rPr>
                <w:rFonts w:asciiTheme="majorBidi" w:hAnsiTheme="majorBidi" w:cstheme="majorBidi"/>
              </w:rPr>
              <w:t>4</w:t>
            </w:r>
            <w:r w:rsidR="00CE42FF" w:rsidRPr="00313072">
              <w:rPr>
                <w:rFonts w:asciiTheme="majorBidi" w:hAnsiTheme="majorBidi" w:cstheme="majorBidi"/>
                <w:cs/>
              </w:rPr>
              <w:t>.</w:t>
            </w:r>
            <w:r w:rsidRPr="00313072">
              <w:rPr>
                <w:rFonts w:asciiTheme="majorBidi" w:hAnsiTheme="majorBidi" w:cstheme="majorBidi"/>
              </w:rPr>
              <w:t>00</w:t>
            </w:r>
          </w:p>
        </w:tc>
        <w:tc>
          <w:tcPr>
            <w:tcW w:w="1984" w:type="dxa"/>
            <w:shd w:val="clear" w:color="auto" w:fill="auto"/>
          </w:tcPr>
          <w:p w14:paraId="7DE78A1B" w14:textId="60C1BA12" w:rsidR="00DC392C" w:rsidRPr="00313072" w:rsidRDefault="00DC392C" w:rsidP="00DA24AF">
            <w:pPr>
              <w:tabs>
                <w:tab w:val="left" w:pos="360"/>
                <w:tab w:val="left" w:pos="900"/>
              </w:tabs>
              <w:ind w:right="1"/>
              <w:jc w:val="center"/>
              <w:rPr>
                <w:rFonts w:asciiTheme="majorBidi" w:hAnsiTheme="majorBidi" w:cstheme="majorBidi"/>
                <w:cs/>
              </w:rPr>
            </w:pPr>
            <w:r w:rsidRPr="00313072">
              <w:rPr>
                <w:rFonts w:asciiTheme="majorBidi" w:hAnsiTheme="majorBidi" w:cstheme="majorBidi"/>
              </w:rPr>
              <w:t>2.00</w:t>
            </w:r>
            <w:r w:rsidRPr="00313072">
              <w:rPr>
                <w:rFonts w:asciiTheme="majorBidi" w:hAnsiTheme="majorBidi" w:cstheme="majorBidi"/>
                <w:cs/>
              </w:rPr>
              <w:t xml:space="preserve"> - </w:t>
            </w:r>
            <w:r w:rsidRPr="00313072">
              <w:rPr>
                <w:rFonts w:asciiTheme="majorBidi" w:hAnsiTheme="majorBidi" w:cstheme="majorBidi"/>
              </w:rPr>
              <w:t>4</w:t>
            </w:r>
            <w:r w:rsidRPr="00313072">
              <w:rPr>
                <w:rFonts w:asciiTheme="majorBidi" w:hAnsiTheme="majorBidi" w:cstheme="majorBidi"/>
                <w:cs/>
              </w:rPr>
              <w:t>.</w:t>
            </w:r>
            <w:r w:rsidRPr="00313072">
              <w:rPr>
                <w:rFonts w:asciiTheme="majorBidi" w:hAnsiTheme="majorBidi" w:cstheme="majorBidi"/>
              </w:rPr>
              <w:t>00</w:t>
            </w:r>
          </w:p>
        </w:tc>
        <w:tc>
          <w:tcPr>
            <w:tcW w:w="1701" w:type="dxa"/>
            <w:shd w:val="clear" w:color="auto" w:fill="auto"/>
          </w:tcPr>
          <w:p w14:paraId="36AA397A" w14:textId="49DEB532" w:rsidR="00DC392C" w:rsidRPr="00313072" w:rsidRDefault="004B1F3B"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2</w:t>
            </w:r>
            <w:r w:rsidR="00CE42FF" w:rsidRPr="00313072">
              <w:rPr>
                <w:rFonts w:asciiTheme="majorBidi" w:hAnsiTheme="majorBidi" w:cstheme="majorBidi"/>
                <w:cs/>
              </w:rPr>
              <w:t>.</w:t>
            </w:r>
            <w:r w:rsidRPr="00313072">
              <w:rPr>
                <w:rFonts w:asciiTheme="majorBidi" w:hAnsiTheme="majorBidi" w:cstheme="majorBidi"/>
              </w:rPr>
              <w:t>70</w:t>
            </w:r>
            <w:r w:rsidR="00CE42FF" w:rsidRPr="00313072">
              <w:rPr>
                <w:rFonts w:asciiTheme="majorBidi" w:hAnsiTheme="majorBidi" w:cstheme="majorBidi"/>
                <w:cs/>
              </w:rPr>
              <w:t xml:space="preserve"> – </w:t>
            </w:r>
            <w:r w:rsidRPr="00313072">
              <w:rPr>
                <w:rFonts w:asciiTheme="majorBidi" w:hAnsiTheme="majorBidi" w:cstheme="majorBidi"/>
              </w:rPr>
              <w:t>2</w:t>
            </w:r>
            <w:r w:rsidR="00CE42FF" w:rsidRPr="00313072">
              <w:rPr>
                <w:rFonts w:asciiTheme="majorBidi" w:hAnsiTheme="majorBidi" w:cstheme="majorBidi"/>
                <w:cs/>
              </w:rPr>
              <w:t>.</w:t>
            </w:r>
            <w:r w:rsidRPr="00313072">
              <w:rPr>
                <w:rFonts w:asciiTheme="majorBidi" w:hAnsiTheme="majorBidi" w:cstheme="majorBidi"/>
              </w:rPr>
              <w:t>80</w:t>
            </w:r>
          </w:p>
        </w:tc>
        <w:tc>
          <w:tcPr>
            <w:tcW w:w="1701" w:type="dxa"/>
            <w:shd w:val="clear" w:color="auto" w:fill="auto"/>
          </w:tcPr>
          <w:p w14:paraId="3B6BC6FA" w14:textId="22194050" w:rsidR="00DC392C" w:rsidRPr="00313072" w:rsidRDefault="00DC392C"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cs/>
              </w:rPr>
              <w:t>-</w:t>
            </w:r>
          </w:p>
        </w:tc>
      </w:tr>
      <w:tr w:rsidR="00DC392C" w:rsidRPr="00313072" w14:paraId="51749361" w14:textId="77777777" w:rsidTr="00021220">
        <w:trPr>
          <w:trHeight w:val="397"/>
        </w:trPr>
        <w:tc>
          <w:tcPr>
            <w:tcW w:w="2527" w:type="dxa"/>
          </w:tcPr>
          <w:p w14:paraId="648768AE" w14:textId="75DDECA7" w:rsidR="00DC392C" w:rsidRPr="00313072" w:rsidRDefault="00DC392C" w:rsidP="00DA24AF">
            <w:pPr>
              <w:ind w:left="-108" w:right="1"/>
              <w:jc w:val="left"/>
              <w:rPr>
                <w:rFonts w:asciiTheme="majorBidi" w:hAnsiTheme="majorBidi" w:cstheme="majorBidi"/>
                <w:cs/>
              </w:rPr>
            </w:pPr>
            <w:r w:rsidRPr="00313072">
              <w:rPr>
                <w:rFonts w:asciiTheme="majorBidi" w:hAnsiTheme="majorBidi" w:cstheme="majorBidi"/>
              </w:rPr>
              <w:t>Due date</w:t>
            </w:r>
          </w:p>
        </w:tc>
        <w:tc>
          <w:tcPr>
            <w:tcW w:w="1843" w:type="dxa"/>
            <w:shd w:val="clear" w:color="auto" w:fill="auto"/>
          </w:tcPr>
          <w:p w14:paraId="39C7CB9B" w14:textId="5FAD2DB5" w:rsidR="00DC392C" w:rsidRPr="00313072" w:rsidRDefault="00CE42FF" w:rsidP="00DA24AF">
            <w:pPr>
              <w:tabs>
                <w:tab w:val="left" w:pos="360"/>
                <w:tab w:val="left" w:pos="900"/>
              </w:tabs>
              <w:ind w:right="1"/>
              <w:jc w:val="center"/>
              <w:rPr>
                <w:rFonts w:asciiTheme="majorBidi" w:hAnsiTheme="majorBidi" w:cstheme="majorBidi"/>
                <w:cs/>
              </w:rPr>
            </w:pPr>
            <w:r w:rsidRPr="00313072">
              <w:rPr>
                <w:rFonts w:asciiTheme="majorBidi" w:hAnsiTheme="majorBidi" w:cstheme="majorBidi"/>
              </w:rPr>
              <w:t xml:space="preserve">July 2022 </w:t>
            </w:r>
            <w:r w:rsidRPr="00313072">
              <w:rPr>
                <w:rFonts w:asciiTheme="majorBidi" w:hAnsiTheme="majorBidi" w:cstheme="majorBidi"/>
                <w:cs/>
              </w:rPr>
              <w:t xml:space="preserve"> </w:t>
            </w:r>
            <w:r w:rsidRPr="00313072">
              <w:rPr>
                <w:rFonts w:asciiTheme="majorBidi" w:hAnsiTheme="majorBidi" w:cstheme="majorBidi"/>
              </w:rPr>
              <w:t>to</w:t>
            </w:r>
            <w:r w:rsidRPr="00313072">
              <w:rPr>
                <w:rFonts w:asciiTheme="majorBidi" w:hAnsiTheme="majorBidi" w:cstheme="majorBidi"/>
                <w:cs/>
              </w:rPr>
              <w:t xml:space="preserve"> </w:t>
            </w:r>
            <w:r w:rsidR="00D707DA" w:rsidRPr="00313072">
              <w:rPr>
                <w:rFonts w:asciiTheme="majorBidi" w:hAnsiTheme="majorBidi" w:cstheme="majorBidi"/>
                <w:cs/>
              </w:rPr>
              <w:t xml:space="preserve">  </w:t>
            </w:r>
            <w:r w:rsidR="00D707DA" w:rsidRPr="00313072">
              <w:rPr>
                <w:rFonts w:asciiTheme="majorBidi" w:hAnsiTheme="majorBidi" w:cstheme="majorBidi"/>
              </w:rPr>
              <w:t xml:space="preserve"> </w:t>
            </w:r>
            <w:r w:rsidRPr="00313072">
              <w:rPr>
                <w:rFonts w:asciiTheme="majorBidi" w:hAnsiTheme="majorBidi" w:cstheme="majorBidi"/>
              </w:rPr>
              <w:t>March 2023</w:t>
            </w:r>
          </w:p>
        </w:tc>
        <w:tc>
          <w:tcPr>
            <w:tcW w:w="1984" w:type="dxa"/>
            <w:shd w:val="clear" w:color="auto" w:fill="auto"/>
          </w:tcPr>
          <w:p w14:paraId="40DABE78" w14:textId="030C3D7A" w:rsidR="00DC392C" w:rsidRPr="00313072" w:rsidRDefault="00DC392C" w:rsidP="00DA24AF">
            <w:pPr>
              <w:tabs>
                <w:tab w:val="left" w:pos="360"/>
                <w:tab w:val="left" w:pos="900"/>
              </w:tabs>
              <w:ind w:right="1"/>
              <w:jc w:val="center"/>
              <w:rPr>
                <w:rFonts w:asciiTheme="majorBidi" w:hAnsiTheme="majorBidi" w:cstheme="majorBidi"/>
                <w:cs/>
              </w:rPr>
            </w:pPr>
            <w:r w:rsidRPr="00313072">
              <w:rPr>
                <w:rFonts w:asciiTheme="majorBidi" w:hAnsiTheme="majorBidi" w:cstheme="majorBidi"/>
              </w:rPr>
              <w:t xml:space="preserve">March 2022 </w:t>
            </w:r>
            <w:r w:rsidRPr="00313072">
              <w:rPr>
                <w:rFonts w:asciiTheme="majorBidi" w:hAnsiTheme="majorBidi" w:cstheme="majorBidi"/>
                <w:cs/>
              </w:rPr>
              <w:t xml:space="preserve"> </w:t>
            </w:r>
            <w:r w:rsidRPr="00313072">
              <w:rPr>
                <w:rFonts w:asciiTheme="majorBidi" w:hAnsiTheme="majorBidi" w:cstheme="majorBidi"/>
              </w:rPr>
              <w:t>to</w:t>
            </w:r>
            <w:r w:rsidRPr="00313072">
              <w:rPr>
                <w:rFonts w:asciiTheme="majorBidi" w:hAnsiTheme="majorBidi" w:cstheme="majorBidi"/>
                <w:cs/>
              </w:rPr>
              <w:t xml:space="preserve"> </w:t>
            </w:r>
            <w:r w:rsidRPr="00313072">
              <w:rPr>
                <w:rFonts w:asciiTheme="majorBidi" w:hAnsiTheme="majorBidi" w:cstheme="majorBidi"/>
              </w:rPr>
              <w:t>December 2022</w:t>
            </w:r>
          </w:p>
        </w:tc>
        <w:tc>
          <w:tcPr>
            <w:tcW w:w="1701" w:type="dxa"/>
            <w:shd w:val="clear" w:color="auto" w:fill="auto"/>
          </w:tcPr>
          <w:p w14:paraId="22C9CE2C" w14:textId="027A1733" w:rsidR="00DC392C" w:rsidRPr="00313072" w:rsidRDefault="00CE42FF"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 xml:space="preserve">August 2022 </w:t>
            </w:r>
            <w:r w:rsidRPr="00313072">
              <w:rPr>
                <w:rFonts w:asciiTheme="majorBidi" w:hAnsiTheme="majorBidi" w:cstheme="majorBidi"/>
                <w:cs/>
              </w:rPr>
              <w:t xml:space="preserve"> </w:t>
            </w:r>
            <w:r w:rsidRPr="00313072">
              <w:rPr>
                <w:rFonts w:asciiTheme="majorBidi" w:hAnsiTheme="majorBidi" w:cstheme="majorBidi"/>
              </w:rPr>
              <w:t>to</w:t>
            </w:r>
            <w:r w:rsidRPr="00313072">
              <w:rPr>
                <w:rFonts w:asciiTheme="majorBidi" w:hAnsiTheme="majorBidi" w:cstheme="majorBidi"/>
                <w:cs/>
              </w:rPr>
              <w:t xml:space="preserve"> </w:t>
            </w:r>
            <w:r w:rsidRPr="00313072">
              <w:rPr>
                <w:rFonts w:asciiTheme="majorBidi" w:hAnsiTheme="majorBidi" w:cstheme="majorBidi"/>
              </w:rPr>
              <w:t>December 2022</w:t>
            </w:r>
          </w:p>
        </w:tc>
        <w:tc>
          <w:tcPr>
            <w:tcW w:w="1701" w:type="dxa"/>
            <w:shd w:val="clear" w:color="auto" w:fill="auto"/>
          </w:tcPr>
          <w:p w14:paraId="3DC4F6E8" w14:textId="611E106C" w:rsidR="00DC392C" w:rsidRPr="00313072" w:rsidRDefault="00DC392C"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cs/>
              </w:rPr>
              <w:t>-</w:t>
            </w:r>
          </w:p>
          <w:p w14:paraId="32F739E3" w14:textId="2996B82F" w:rsidR="00DC392C" w:rsidRPr="00313072" w:rsidRDefault="00DC392C" w:rsidP="00DA24AF">
            <w:pPr>
              <w:tabs>
                <w:tab w:val="left" w:pos="360"/>
                <w:tab w:val="left" w:pos="900"/>
              </w:tabs>
              <w:ind w:right="1"/>
              <w:jc w:val="center"/>
              <w:rPr>
                <w:rFonts w:asciiTheme="majorBidi" w:hAnsiTheme="majorBidi" w:cstheme="majorBidi"/>
                <w:cs/>
              </w:rPr>
            </w:pPr>
          </w:p>
        </w:tc>
      </w:tr>
      <w:tr w:rsidR="00DC392C" w:rsidRPr="00313072" w14:paraId="374EF61A" w14:textId="77777777" w:rsidTr="00021220">
        <w:trPr>
          <w:trHeight w:val="397"/>
        </w:trPr>
        <w:tc>
          <w:tcPr>
            <w:tcW w:w="2527" w:type="dxa"/>
          </w:tcPr>
          <w:p w14:paraId="0046C8E2" w14:textId="13769586" w:rsidR="00DC392C" w:rsidRPr="00313072" w:rsidRDefault="00DC392C" w:rsidP="00DA24AF">
            <w:pPr>
              <w:ind w:left="-108" w:right="1"/>
              <w:jc w:val="left"/>
              <w:rPr>
                <w:rFonts w:asciiTheme="majorBidi" w:hAnsiTheme="majorBidi" w:cstheme="majorBidi"/>
                <w:cs/>
              </w:rPr>
            </w:pPr>
            <w:r w:rsidRPr="00313072">
              <w:rPr>
                <w:rFonts w:asciiTheme="majorBidi" w:hAnsiTheme="majorBidi" w:cstheme="majorBidi"/>
              </w:rPr>
              <w:t>Amount</w:t>
            </w:r>
            <w:r w:rsidRPr="00313072">
              <w:rPr>
                <w:rFonts w:asciiTheme="majorBidi" w:hAnsiTheme="majorBidi" w:cstheme="majorBidi"/>
                <w:cs/>
              </w:rPr>
              <w:t xml:space="preserve"> (</w:t>
            </w:r>
            <w:r w:rsidRPr="00313072">
              <w:rPr>
                <w:rFonts w:asciiTheme="majorBidi" w:hAnsiTheme="majorBidi" w:cstheme="majorBidi"/>
              </w:rPr>
              <w:t>Million Baht</w:t>
            </w:r>
            <w:r w:rsidRPr="00313072">
              <w:rPr>
                <w:rFonts w:asciiTheme="majorBidi" w:hAnsiTheme="majorBidi" w:cstheme="majorBidi"/>
                <w:cs/>
              </w:rPr>
              <w:t>)</w:t>
            </w:r>
          </w:p>
        </w:tc>
        <w:tc>
          <w:tcPr>
            <w:tcW w:w="1843" w:type="dxa"/>
            <w:shd w:val="clear" w:color="auto" w:fill="auto"/>
          </w:tcPr>
          <w:p w14:paraId="36953502" w14:textId="18279817" w:rsidR="00DC392C" w:rsidRPr="00313072" w:rsidRDefault="004B1F3B"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1</w:t>
            </w:r>
            <w:r w:rsidR="00CE42FF" w:rsidRPr="00313072">
              <w:rPr>
                <w:rFonts w:asciiTheme="majorBidi" w:hAnsiTheme="majorBidi" w:cstheme="majorBidi"/>
              </w:rPr>
              <w:t>,560.14</w:t>
            </w:r>
          </w:p>
        </w:tc>
        <w:tc>
          <w:tcPr>
            <w:tcW w:w="1984" w:type="dxa"/>
            <w:shd w:val="clear" w:color="auto" w:fill="auto"/>
          </w:tcPr>
          <w:p w14:paraId="151F5C55" w14:textId="079F2B3E" w:rsidR="00DC392C" w:rsidRPr="00313072" w:rsidRDefault="00DC392C" w:rsidP="00DA24AF">
            <w:pPr>
              <w:tabs>
                <w:tab w:val="left" w:pos="360"/>
                <w:tab w:val="left" w:pos="900"/>
              </w:tabs>
              <w:ind w:right="1"/>
              <w:jc w:val="center"/>
              <w:rPr>
                <w:rFonts w:asciiTheme="majorBidi" w:hAnsiTheme="majorBidi" w:cstheme="majorBidi"/>
                <w:cs/>
              </w:rPr>
            </w:pPr>
            <w:r w:rsidRPr="00313072">
              <w:rPr>
                <w:rFonts w:asciiTheme="majorBidi" w:hAnsiTheme="majorBidi" w:cstheme="majorBidi"/>
              </w:rPr>
              <w:t>1,007</w:t>
            </w:r>
            <w:r w:rsidRPr="00313072">
              <w:rPr>
                <w:rFonts w:asciiTheme="majorBidi" w:hAnsiTheme="majorBidi" w:cstheme="majorBidi"/>
                <w:cs/>
              </w:rPr>
              <w:t>.</w:t>
            </w:r>
            <w:r w:rsidRPr="00313072">
              <w:rPr>
                <w:rFonts w:asciiTheme="majorBidi" w:hAnsiTheme="majorBidi" w:cstheme="majorBidi"/>
              </w:rPr>
              <w:t>64</w:t>
            </w:r>
          </w:p>
        </w:tc>
        <w:tc>
          <w:tcPr>
            <w:tcW w:w="1701" w:type="dxa"/>
            <w:shd w:val="clear" w:color="auto" w:fill="auto"/>
          </w:tcPr>
          <w:p w14:paraId="6F25D921" w14:textId="53A2F9F9" w:rsidR="00FA3C64" w:rsidRPr="00313072" w:rsidRDefault="00CE42FF"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1,3</w:t>
            </w:r>
            <w:r w:rsidR="00D707DA" w:rsidRPr="00313072">
              <w:rPr>
                <w:rFonts w:asciiTheme="majorBidi" w:hAnsiTheme="majorBidi" w:cstheme="majorBidi"/>
              </w:rPr>
              <w:t>39.88</w:t>
            </w:r>
          </w:p>
        </w:tc>
        <w:tc>
          <w:tcPr>
            <w:tcW w:w="1701" w:type="dxa"/>
            <w:shd w:val="clear" w:color="auto" w:fill="auto"/>
          </w:tcPr>
          <w:p w14:paraId="1A07C64B" w14:textId="484104D0" w:rsidR="00DC392C" w:rsidRPr="00313072" w:rsidRDefault="00DC392C"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cs/>
              </w:rPr>
              <w:t>-</w:t>
            </w:r>
          </w:p>
        </w:tc>
      </w:tr>
      <w:tr w:rsidR="00DC392C" w:rsidRPr="00313072" w14:paraId="4E3098B4" w14:textId="77777777" w:rsidTr="00021220">
        <w:trPr>
          <w:trHeight w:val="397"/>
        </w:trPr>
        <w:tc>
          <w:tcPr>
            <w:tcW w:w="2527" w:type="dxa"/>
          </w:tcPr>
          <w:p w14:paraId="6B440887" w14:textId="52E713C8" w:rsidR="00DC392C" w:rsidRPr="00313072" w:rsidRDefault="00DC392C" w:rsidP="00DA24AF">
            <w:pPr>
              <w:ind w:left="-108" w:right="1"/>
              <w:jc w:val="left"/>
              <w:rPr>
                <w:rFonts w:asciiTheme="majorBidi" w:hAnsiTheme="majorBidi" w:cstheme="majorBidi"/>
              </w:rPr>
            </w:pPr>
            <w:r w:rsidRPr="00313072">
              <w:rPr>
                <w:rFonts w:asciiTheme="majorBidi" w:hAnsiTheme="majorBidi" w:cstheme="majorBidi"/>
              </w:rPr>
              <w:t>Commitment</w:t>
            </w:r>
          </w:p>
        </w:tc>
        <w:tc>
          <w:tcPr>
            <w:tcW w:w="1843" w:type="dxa"/>
            <w:shd w:val="clear" w:color="auto" w:fill="auto"/>
          </w:tcPr>
          <w:p w14:paraId="375C1549" w14:textId="77777777" w:rsidR="00CE42FF" w:rsidRPr="00313072" w:rsidRDefault="00CE42FF" w:rsidP="00DA24AF">
            <w:pPr>
              <w:ind w:right="-21" w:hanging="20"/>
              <w:jc w:val="center"/>
              <w:rPr>
                <w:rFonts w:asciiTheme="majorBidi" w:hAnsiTheme="majorBidi" w:cstheme="majorBidi"/>
                <w:cs/>
              </w:rPr>
            </w:pPr>
            <w:r w:rsidRPr="00313072">
              <w:rPr>
                <w:rFonts w:asciiTheme="majorBidi" w:hAnsiTheme="majorBidi" w:cstheme="majorBidi"/>
              </w:rPr>
              <w:t>- Land and buildings</w:t>
            </w:r>
          </w:p>
          <w:p w14:paraId="2C080F04" w14:textId="62A96FA1" w:rsidR="00DC392C" w:rsidRPr="00313072" w:rsidRDefault="00CE42FF" w:rsidP="00DA24AF">
            <w:pPr>
              <w:tabs>
                <w:tab w:val="left" w:pos="360"/>
                <w:tab w:val="left" w:pos="900"/>
              </w:tabs>
              <w:ind w:right="1"/>
              <w:jc w:val="center"/>
              <w:rPr>
                <w:rFonts w:asciiTheme="majorBidi" w:hAnsiTheme="majorBidi" w:cstheme="majorBidi"/>
                <w:cs/>
              </w:rPr>
            </w:pPr>
            <w:r w:rsidRPr="00313072">
              <w:rPr>
                <w:rFonts w:asciiTheme="majorBidi" w:hAnsiTheme="majorBidi" w:cstheme="majorBidi"/>
              </w:rPr>
              <w:t>- Related companies</w:t>
            </w:r>
          </w:p>
        </w:tc>
        <w:tc>
          <w:tcPr>
            <w:tcW w:w="1984" w:type="dxa"/>
            <w:shd w:val="clear" w:color="auto" w:fill="auto"/>
          </w:tcPr>
          <w:p w14:paraId="004AACAA" w14:textId="77777777" w:rsidR="00DC392C" w:rsidRPr="00313072" w:rsidRDefault="00DC392C" w:rsidP="00DA24AF">
            <w:pPr>
              <w:ind w:right="-21" w:hanging="20"/>
              <w:jc w:val="center"/>
              <w:rPr>
                <w:rFonts w:asciiTheme="majorBidi" w:hAnsiTheme="majorBidi" w:cstheme="majorBidi"/>
                <w:cs/>
              </w:rPr>
            </w:pPr>
            <w:r w:rsidRPr="00313072">
              <w:rPr>
                <w:rFonts w:asciiTheme="majorBidi" w:hAnsiTheme="majorBidi" w:cstheme="majorBidi"/>
              </w:rPr>
              <w:t>- Land and buildings</w:t>
            </w:r>
          </w:p>
          <w:p w14:paraId="4C34DC8D" w14:textId="4BCEB6A3" w:rsidR="00DC392C" w:rsidRPr="00313072" w:rsidRDefault="00DC392C" w:rsidP="00DA24AF">
            <w:pPr>
              <w:tabs>
                <w:tab w:val="left" w:pos="360"/>
                <w:tab w:val="left" w:pos="900"/>
              </w:tabs>
              <w:ind w:right="1"/>
              <w:jc w:val="center"/>
              <w:rPr>
                <w:rFonts w:asciiTheme="majorBidi" w:hAnsiTheme="majorBidi" w:cstheme="majorBidi"/>
                <w:cs/>
              </w:rPr>
            </w:pPr>
            <w:r w:rsidRPr="00313072">
              <w:rPr>
                <w:rFonts w:asciiTheme="majorBidi" w:hAnsiTheme="majorBidi" w:cstheme="majorBidi"/>
              </w:rPr>
              <w:t>- Related companies</w:t>
            </w:r>
          </w:p>
        </w:tc>
        <w:tc>
          <w:tcPr>
            <w:tcW w:w="1701" w:type="dxa"/>
            <w:shd w:val="clear" w:color="auto" w:fill="auto"/>
          </w:tcPr>
          <w:p w14:paraId="1043593B" w14:textId="77777777" w:rsidR="00CE42FF" w:rsidRPr="00313072" w:rsidRDefault="00CE42FF"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cs/>
              </w:rPr>
              <w:t>-</w:t>
            </w:r>
          </w:p>
          <w:p w14:paraId="22FDEDBB" w14:textId="65E11717" w:rsidR="00DC392C" w:rsidRPr="00313072" w:rsidRDefault="00083BEB"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cs/>
              </w:rPr>
              <w:t>-</w:t>
            </w:r>
          </w:p>
        </w:tc>
        <w:tc>
          <w:tcPr>
            <w:tcW w:w="1701" w:type="dxa"/>
            <w:shd w:val="clear" w:color="auto" w:fill="auto"/>
          </w:tcPr>
          <w:p w14:paraId="016273F0" w14:textId="77777777" w:rsidR="00DC392C" w:rsidRPr="00313072" w:rsidRDefault="00DC392C"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cs/>
              </w:rPr>
              <w:t>-</w:t>
            </w:r>
          </w:p>
          <w:p w14:paraId="0295F6FA" w14:textId="2D786402" w:rsidR="00DC392C" w:rsidRPr="00313072" w:rsidRDefault="00083BEB"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cs/>
              </w:rPr>
              <w:t>-</w:t>
            </w:r>
          </w:p>
        </w:tc>
      </w:tr>
    </w:tbl>
    <w:p w14:paraId="7D9E8FE9" w14:textId="77777777" w:rsidR="004946EA" w:rsidRPr="00313072" w:rsidRDefault="004946EA" w:rsidP="00DA24AF">
      <w:pPr>
        <w:spacing w:before="120" w:after="120"/>
        <w:ind w:left="426" w:right="1"/>
        <w:jc w:val="thaiDistribute"/>
        <w:rPr>
          <w:rFonts w:asciiTheme="majorBidi" w:hAnsiTheme="majorBidi" w:cstheme="majorBidi"/>
        </w:rPr>
      </w:pPr>
    </w:p>
    <w:p w14:paraId="7732444E" w14:textId="77777777" w:rsidR="004946EA" w:rsidRPr="00313072" w:rsidRDefault="004946EA" w:rsidP="00DA24AF">
      <w:pPr>
        <w:spacing w:before="120" w:after="120"/>
        <w:ind w:left="426" w:right="1"/>
        <w:jc w:val="thaiDistribute"/>
        <w:rPr>
          <w:rFonts w:asciiTheme="majorBidi" w:hAnsiTheme="majorBidi" w:cstheme="majorBidi"/>
        </w:rPr>
      </w:pPr>
    </w:p>
    <w:p w14:paraId="0A0A894C" w14:textId="77777777" w:rsidR="004946EA" w:rsidRPr="00313072" w:rsidRDefault="004946EA" w:rsidP="00DA24AF">
      <w:pPr>
        <w:spacing w:before="120" w:after="120"/>
        <w:ind w:left="426" w:right="1"/>
        <w:jc w:val="thaiDistribute"/>
        <w:rPr>
          <w:rFonts w:asciiTheme="majorBidi" w:hAnsiTheme="majorBidi" w:cstheme="majorBidi"/>
        </w:rPr>
      </w:pPr>
    </w:p>
    <w:p w14:paraId="6715249E" w14:textId="77777777" w:rsidR="004946EA" w:rsidRPr="00313072" w:rsidRDefault="004946EA" w:rsidP="00DA24AF">
      <w:pPr>
        <w:spacing w:before="120" w:after="120"/>
        <w:ind w:left="426" w:right="1"/>
        <w:jc w:val="thaiDistribute"/>
        <w:rPr>
          <w:rFonts w:asciiTheme="majorBidi" w:hAnsiTheme="majorBidi" w:cstheme="majorBidi"/>
        </w:rPr>
      </w:pPr>
    </w:p>
    <w:p w14:paraId="4F29EFF0" w14:textId="77777777" w:rsidR="004946EA" w:rsidRPr="00313072" w:rsidRDefault="004946EA" w:rsidP="00DA24AF">
      <w:pPr>
        <w:spacing w:before="120" w:after="120"/>
        <w:ind w:left="426" w:right="1"/>
        <w:jc w:val="thaiDistribute"/>
        <w:rPr>
          <w:rFonts w:asciiTheme="majorBidi" w:hAnsiTheme="majorBidi" w:cstheme="majorBidi"/>
        </w:rPr>
      </w:pPr>
    </w:p>
    <w:p w14:paraId="57A55D36" w14:textId="77777777" w:rsidR="004946EA" w:rsidRPr="00313072" w:rsidRDefault="004946EA" w:rsidP="00DA24AF">
      <w:pPr>
        <w:spacing w:before="120" w:after="120"/>
        <w:ind w:right="1"/>
        <w:jc w:val="thaiDistribute"/>
        <w:rPr>
          <w:rFonts w:asciiTheme="majorBidi" w:hAnsiTheme="majorBidi" w:cstheme="majorBidi"/>
        </w:rPr>
      </w:pPr>
    </w:p>
    <w:p w14:paraId="0C36869B" w14:textId="0714C31A" w:rsidR="00D45792" w:rsidRPr="00313072" w:rsidRDefault="00D45792" w:rsidP="00DA24AF">
      <w:pPr>
        <w:spacing w:before="120" w:after="120"/>
        <w:ind w:left="426" w:right="1"/>
        <w:jc w:val="thaiDistribute"/>
        <w:rPr>
          <w:rFonts w:asciiTheme="majorBidi" w:hAnsiTheme="majorBidi" w:cstheme="majorBidi"/>
        </w:rPr>
      </w:pPr>
      <w:r w:rsidRPr="00313072">
        <w:rPr>
          <w:rFonts w:asciiTheme="majorBidi" w:hAnsiTheme="majorBidi" w:cstheme="majorBidi"/>
        </w:rPr>
        <w:lastRenderedPageBreak/>
        <w:t>The</w:t>
      </w:r>
      <w:r w:rsidR="002C2BDE" w:rsidRPr="00313072">
        <w:rPr>
          <w:rFonts w:asciiTheme="majorBidi" w:hAnsiTheme="majorBidi" w:cstheme="majorBidi"/>
        </w:rPr>
        <w:t xml:space="preserve"> </w:t>
      </w:r>
      <w:r w:rsidR="0003428F" w:rsidRPr="00313072">
        <w:rPr>
          <w:rFonts w:asciiTheme="majorBidi" w:hAnsiTheme="majorBidi" w:cstheme="majorBidi"/>
        </w:rPr>
        <w:t>movement transactions</w:t>
      </w:r>
      <w:r w:rsidRPr="00313072">
        <w:rPr>
          <w:rFonts w:asciiTheme="majorBidi" w:hAnsiTheme="majorBidi" w:cstheme="majorBidi"/>
        </w:rPr>
        <w:t xml:space="preserve"> for the </w:t>
      </w:r>
      <w:r w:rsidR="00CE0CD2" w:rsidRPr="00313072">
        <w:rPr>
          <w:rFonts w:asciiTheme="majorBidi" w:hAnsiTheme="majorBidi" w:cstheme="majorBidi"/>
        </w:rPr>
        <w:t>six</w:t>
      </w:r>
      <w:r w:rsidRPr="00313072">
        <w:rPr>
          <w:rFonts w:asciiTheme="majorBidi" w:hAnsiTheme="majorBidi" w:cstheme="majorBidi"/>
        </w:rPr>
        <w:t xml:space="preserve"> - month period ended </w:t>
      </w:r>
      <w:r w:rsidR="00A302A5" w:rsidRPr="00313072">
        <w:rPr>
          <w:rFonts w:asciiTheme="majorBidi" w:hAnsiTheme="majorBidi" w:cstheme="majorBidi"/>
        </w:rPr>
        <w:t>June 30</w:t>
      </w:r>
      <w:r w:rsidRPr="00313072">
        <w:rPr>
          <w:rFonts w:asciiTheme="majorBidi" w:hAnsiTheme="majorBidi" w:cstheme="majorBidi"/>
        </w:rPr>
        <w:t>, 202</w:t>
      </w:r>
      <w:r w:rsidR="00E13ADC" w:rsidRPr="00313072">
        <w:rPr>
          <w:rFonts w:asciiTheme="majorBidi" w:hAnsiTheme="majorBidi" w:cstheme="majorBidi"/>
        </w:rPr>
        <w:t>2</w:t>
      </w:r>
      <w:r w:rsidRPr="00313072">
        <w:rPr>
          <w:rFonts w:asciiTheme="majorBidi" w:hAnsiTheme="majorBidi" w:cstheme="majorBidi"/>
        </w:rPr>
        <w:t xml:space="preserve"> are as follows</w:t>
      </w:r>
      <w:r w:rsidR="00942173" w:rsidRPr="00313072">
        <w:rPr>
          <w:rFonts w:asciiTheme="majorBidi" w:hAnsiTheme="majorBidi" w:cstheme="majorBidi"/>
        </w:rPr>
        <w:t xml:space="preserve"> </w:t>
      </w:r>
      <w:r w:rsidRPr="00313072">
        <w:rPr>
          <w:rFonts w:asciiTheme="majorBidi" w:hAnsiTheme="majorBidi" w:cstheme="majorBidi"/>
        </w:rPr>
        <w:t>:</w:t>
      </w:r>
    </w:p>
    <w:tbl>
      <w:tblPr>
        <w:tblW w:w="9756" w:type="dxa"/>
        <w:tblInd w:w="450" w:type="dxa"/>
        <w:tblLook w:val="01E0" w:firstRow="1" w:lastRow="1" w:firstColumn="1" w:lastColumn="1" w:noHBand="0" w:noVBand="0"/>
      </w:tblPr>
      <w:tblGrid>
        <w:gridCol w:w="5850"/>
        <w:gridCol w:w="1914"/>
        <w:gridCol w:w="1992"/>
      </w:tblGrid>
      <w:tr w:rsidR="00A73550" w:rsidRPr="00313072" w14:paraId="365362FD" w14:textId="77777777" w:rsidTr="00021220">
        <w:trPr>
          <w:trHeight w:val="397"/>
        </w:trPr>
        <w:tc>
          <w:tcPr>
            <w:tcW w:w="5850" w:type="dxa"/>
            <w:shd w:val="clear" w:color="auto" w:fill="auto"/>
            <w:vAlign w:val="bottom"/>
          </w:tcPr>
          <w:p w14:paraId="1180599B" w14:textId="77777777" w:rsidR="00431F9E" w:rsidRPr="00313072" w:rsidRDefault="00431F9E" w:rsidP="00DA24AF">
            <w:pPr>
              <w:tabs>
                <w:tab w:val="left" w:pos="360"/>
                <w:tab w:val="left" w:pos="900"/>
              </w:tabs>
              <w:spacing w:line="320" w:lineRule="exact"/>
              <w:ind w:right="1"/>
              <w:jc w:val="left"/>
              <w:rPr>
                <w:rFonts w:asciiTheme="majorBidi" w:hAnsiTheme="majorBidi" w:cstheme="majorBidi"/>
                <w:b/>
                <w:bCs/>
              </w:rPr>
            </w:pPr>
          </w:p>
        </w:tc>
        <w:tc>
          <w:tcPr>
            <w:tcW w:w="3906" w:type="dxa"/>
            <w:gridSpan w:val="2"/>
            <w:shd w:val="clear" w:color="auto" w:fill="auto"/>
            <w:vAlign w:val="bottom"/>
          </w:tcPr>
          <w:p w14:paraId="01BEE119" w14:textId="77000051" w:rsidR="00431F9E" w:rsidRPr="00313072" w:rsidRDefault="00431F9E" w:rsidP="00DA24AF">
            <w:pPr>
              <w:pBdr>
                <w:bottom w:val="single" w:sz="4" w:space="1" w:color="auto"/>
              </w:pBdr>
              <w:tabs>
                <w:tab w:val="left" w:pos="360"/>
                <w:tab w:val="left" w:pos="900"/>
              </w:tabs>
              <w:ind w:right="1"/>
              <w:jc w:val="right"/>
              <w:rPr>
                <w:rFonts w:asciiTheme="majorBidi" w:hAnsiTheme="majorBidi" w:cstheme="majorBidi"/>
                <w:cs/>
              </w:rPr>
            </w:pPr>
            <w:r w:rsidRPr="00313072">
              <w:rPr>
                <w:rFonts w:asciiTheme="majorBidi" w:hAnsiTheme="majorBidi" w:cstheme="majorBidi"/>
              </w:rPr>
              <w:t>(Unit : Baht)</w:t>
            </w:r>
          </w:p>
        </w:tc>
      </w:tr>
      <w:tr w:rsidR="004C3CB3" w:rsidRPr="00313072" w14:paraId="666871A0" w14:textId="77777777" w:rsidTr="00021220">
        <w:trPr>
          <w:trHeight w:val="397"/>
        </w:trPr>
        <w:tc>
          <w:tcPr>
            <w:tcW w:w="5850" w:type="dxa"/>
            <w:shd w:val="clear" w:color="auto" w:fill="auto"/>
            <w:vAlign w:val="bottom"/>
          </w:tcPr>
          <w:p w14:paraId="089B2C51" w14:textId="77777777" w:rsidR="004C3CB3" w:rsidRPr="00313072" w:rsidRDefault="004C3CB3" w:rsidP="00DA24AF">
            <w:pPr>
              <w:tabs>
                <w:tab w:val="left" w:pos="360"/>
                <w:tab w:val="left" w:pos="900"/>
              </w:tabs>
              <w:spacing w:line="320" w:lineRule="exact"/>
              <w:ind w:right="1"/>
              <w:jc w:val="left"/>
              <w:rPr>
                <w:rFonts w:asciiTheme="majorBidi" w:hAnsiTheme="majorBidi" w:cstheme="majorBidi"/>
                <w:b/>
                <w:bCs/>
              </w:rPr>
            </w:pPr>
          </w:p>
        </w:tc>
        <w:tc>
          <w:tcPr>
            <w:tcW w:w="1914" w:type="dxa"/>
            <w:shd w:val="clear" w:color="auto" w:fill="auto"/>
            <w:vAlign w:val="bottom"/>
          </w:tcPr>
          <w:p w14:paraId="43FFC231" w14:textId="1AC17DD6" w:rsidR="004C3CB3" w:rsidRPr="00313072" w:rsidRDefault="004C3CB3"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Consolidated</w:t>
            </w:r>
          </w:p>
        </w:tc>
        <w:tc>
          <w:tcPr>
            <w:tcW w:w="1992" w:type="dxa"/>
            <w:shd w:val="clear" w:color="auto" w:fill="auto"/>
            <w:vAlign w:val="bottom"/>
          </w:tcPr>
          <w:p w14:paraId="45C9B66E" w14:textId="0C053112" w:rsidR="004C3CB3" w:rsidRPr="00313072" w:rsidRDefault="004C3CB3"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Separate</w:t>
            </w:r>
          </w:p>
        </w:tc>
      </w:tr>
      <w:tr w:rsidR="00A73550" w:rsidRPr="00313072" w14:paraId="1557A15E" w14:textId="77777777" w:rsidTr="00021220">
        <w:trPr>
          <w:trHeight w:val="397"/>
        </w:trPr>
        <w:tc>
          <w:tcPr>
            <w:tcW w:w="5850" w:type="dxa"/>
            <w:shd w:val="clear" w:color="auto" w:fill="auto"/>
            <w:vAlign w:val="bottom"/>
          </w:tcPr>
          <w:p w14:paraId="38095E20" w14:textId="77777777" w:rsidR="003F2300" w:rsidRPr="00313072" w:rsidRDefault="003F2300" w:rsidP="00DA24AF">
            <w:pPr>
              <w:tabs>
                <w:tab w:val="left" w:pos="360"/>
                <w:tab w:val="left" w:pos="900"/>
              </w:tabs>
              <w:spacing w:line="320" w:lineRule="exact"/>
              <w:ind w:right="1"/>
              <w:jc w:val="left"/>
              <w:rPr>
                <w:rFonts w:asciiTheme="majorBidi" w:hAnsiTheme="majorBidi" w:cstheme="majorBidi"/>
                <w:b/>
                <w:bCs/>
              </w:rPr>
            </w:pPr>
          </w:p>
        </w:tc>
        <w:tc>
          <w:tcPr>
            <w:tcW w:w="1914" w:type="dxa"/>
            <w:shd w:val="clear" w:color="auto" w:fill="auto"/>
            <w:vAlign w:val="bottom"/>
          </w:tcPr>
          <w:p w14:paraId="5AD60BBC" w14:textId="1EC42246" w:rsidR="003F2300" w:rsidRPr="00313072" w:rsidRDefault="003F2300" w:rsidP="00DA24AF">
            <w:pPr>
              <w:pBdr>
                <w:bottom w:val="single" w:sz="4" w:space="1" w:color="auto"/>
              </w:pBdr>
              <w:tabs>
                <w:tab w:val="left" w:pos="360"/>
                <w:tab w:val="left" w:pos="900"/>
              </w:tabs>
              <w:ind w:right="1"/>
              <w:jc w:val="center"/>
              <w:rPr>
                <w:rFonts w:asciiTheme="majorBidi" w:hAnsiTheme="majorBidi" w:cstheme="majorBidi"/>
              </w:rPr>
            </w:pPr>
            <w:r w:rsidRPr="00313072">
              <w:rPr>
                <w:rFonts w:asciiTheme="majorBidi" w:hAnsiTheme="majorBidi" w:cstheme="majorBidi"/>
              </w:rPr>
              <w:t>financial statements</w:t>
            </w:r>
          </w:p>
        </w:tc>
        <w:tc>
          <w:tcPr>
            <w:tcW w:w="1992" w:type="dxa"/>
            <w:shd w:val="clear" w:color="auto" w:fill="auto"/>
            <w:vAlign w:val="bottom"/>
          </w:tcPr>
          <w:p w14:paraId="378BE11C" w14:textId="3A586F7A" w:rsidR="003F2300" w:rsidRPr="00313072" w:rsidRDefault="003F2300" w:rsidP="00DA24AF">
            <w:pPr>
              <w:pBdr>
                <w:bottom w:val="single" w:sz="4" w:space="1" w:color="auto"/>
              </w:pBdr>
              <w:tabs>
                <w:tab w:val="left" w:pos="360"/>
                <w:tab w:val="left" w:pos="900"/>
              </w:tabs>
              <w:ind w:right="1"/>
              <w:jc w:val="center"/>
              <w:rPr>
                <w:rFonts w:asciiTheme="majorBidi" w:hAnsiTheme="majorBidi" w:cstheme="majorBidi"/>
                <w:cs/>
              </w:rPr>
            </w:pPr>
            <w:r w:rsidRPr="00313072">
              <w:rPr>
                <w:rFonts w:asciiTheme="majorBidi" w:hAnsiTheme="majorBidi" w:cstheme="majorBidi"/>
              </w:rPr>
              <w:t>financial statements</w:t>
            </w:r>
          </w:p>
        </w:tc>
      </w:tr>
      <w:tr w:rsidR="004D4CEA" w:rsidRPr="00313072" w14:paraId="6D124C83" w14:textId="77777777" w:rsidTr="00021220">
        <w:trPr>
          <w:trHeight w:val="397"/>
        </w:trPr>
        <w:tc>
          <w:tcPr>
            <w:tcW w:w="5850" w:type="dxa"/>
            <w:shd w:val="clear" w:color="auto" w:fill="auto"/>
            <w:vAlign w:val="bottom"/>
          </w:tcPr>
          <w:p w14:paraId="6BA8CCE8" w14:textId="02E2CE11" w:rsidR="004D4CEA" w:rsidRPr="00313072" w:rsidRDefault="004D4CEA" w:rsidP="00DA24AF">
            <w:pPr>
              <w:tabs>
                <w:tab w:val="left" w:pos="360"/>
                <w:tab w:val="left" w:pos="900"/>
              </w:tabs>
              <w:ind w:right="1"/>
              <w:jc w:val="left"/>
              <w:rPr>
                <w:rFonts w:asciiTheme="majorBidi" w:hAnsiTheme="majorBidi" w:cstheme="majorBidi"/>
              </w:rPr>
            </w:pPr>
            <w:r w:rsidRPr="00313072">
              <w:rPr>
                <w:rFonts w:asciiTheme="majorBidi" w:hAnsiTheme="majorBidi" w:cstheme="majorBidi"/>
              </w:rPr>
              <w:t>As at December 31, 2021</w:t>
            </w:r>
          </w:p>
        </w:tc>
        <w:tc>
          <w:tcPr>
            <w:tcW w:w="1914" w:type="dxa"/>
            <w:shd w:val="clear" w:color="auto" w:fill="auto"/>
            <w:vAlign w:val="bottom"/>
          </w:tcPr>
          <w:p w14:paraId="45C9BFAA" w14:textId="3AA19997" w:rsidR="004D4CEA" w:rsidRPr="00313072" w:rsidRDefault="004D4CEA"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1,374,640,000</w:t>
            </w:r>
          </w:p>
        </w:tc>
        <w:tc>
          <w:tcPr>
            <w:tcW w:w="1992" w:type="dxa"/>
            <w:shd w:val="clear" w:color="auto" w:fill="auto"/>
            <w:vAlign w:val="bottom"/>
          </w:tcPr>
          <w:p w14:paraId="681F0DFE" w14:textId="3A502213" w:rsidR="004D4CEA" w:rsidRPr="00313072" w:rsidRDefault="004D4CEA"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1</w:t>
            </w:r>
            <w:r w:rsidRPr="00313072">
              <w:rPr>
                <w:rFonts w:asciiTheme="majorBidi" w:hAnsiTheme="majorBidi" w:cstheme="majorBidi"/>
                <w:cs/>
              </w:rPr>
              <w:t>,</w:t>
            </w:r>
            <w:r w:rsidRPr="00313072">
              <w:rPr>
                <w:rFonts w:asciiTheme="majorBidi" w:hAnsiTheme="majorBidi" w:cstheme="majorBidi"/>
              </w:rPr>
              <w:t>007</w:t>
            </w:r>
            <w:r w:rsidRPr="00313072">
              <w:rPr>
                <w:rFonts w:asciiTheme="majorBidi" w:hAnsiTheme="majorBidi" w:cstheme="majorBidi"/>
                <w:cs/>
              </w:rPr>
              <w:t>,</w:t>
            </w:r>
            <w:r w:rsidRPr="00313072">
              <w:rPr>
                <w:rFonts w:asciiTheme="majorBidi" w:hAnsiTheme="majorBidi" w:cstheme="majorBidi"/>
              </w:rPr>
              <w:t>640</w:t>
            </w:r>
            <w:r w:rsidRPr="00313072">
              <w:rPr>
                <w:rFonts w:asciiTheme="majorBidi" w:hAnsiTheme="majorBidi" w:cstheme="majorBidi"/>
                <w:cs/>
              </w:rPr>
              <w:t>,</w:t>
            </w:r>
            <w:r w:rsidRPr="00313072">
              <w:rPr>
                <w:rFonts w:asciiTheme="majorBidi" w:hAnsiTheme="majorBidi" w:cstheme="majorBidi"/>
              </w:rPr>
              <w:t>000</w:t>
            </w:r>
          </w:p>
        </w:tc>
      </w:tr>
      <w:tr w:rsidR="00666FDA" w:rsidRPr="00313072" w14:paraId="2614BD0E" w14:textId="77777777" w:rsidTr="00021220">
        <w:trPr>
          <w:trHeight w:val="397"/>
        </w:trPr>
        <w:tc>
          <w:tcPr>
            <w:tcW w:w="5850" w:type="dxa"/>
            <w:shd w:val="clear" w:color="auto" w:fill="auto"/>
            <w:vAlign w:val="bottom"/>
          </w:tcPr>
          <w:p w14:paraId="720E3626" w14:textId="7F31BF21" w:rsidR="00666FDA" w:rsidRPr="00313072" w:rsidRDefault="00666FDA" w:rsidP="00DA24AF">
            <w:pPr>
              <w:tabs>
                <w:tab w:val="left" w:pos="360"/>
                <w:tab w:val="left" w:pos="900"/>
              </w:tabs>
              <w:ind w:right="1"/>
              <w:jc w:val="left"/>
              <w:rPr>
                <w:rFonts w:asciiTheme="majorBidi" w:hAnsiTheme="majorBidi" w:cstheme="majorBidi"/>
              </w:rPr>
            </w:pPr>
            <w:r w:rsidRPr="00313072">
              <w:rPr>
                <w:rFonts w:asciiTheme="majorBidi" w:hAnsiTheme="majorBidi" w:cstheme="majorBidi"/>
              </w:rPr>
              <w:t>Add Drawdown</w:t>
            </w:r>
          </w:p>
        </w:tc>
        <w:tc>
          <w:tcPr>
            <w:tcW w:w="1914" w:type="dxa"/>
            <w:shd w:val="clear" w:color="auto" w:fill="auto"/>
            <w:vAlign w:val="bottom"/>
          </w:tcPr>
          <w:p w14:paraId="264033B0" w14:textId="574D58C9" w:rsidR="00666FDA" w:rsidRPr="00313072" w:rsidRDefault="00666FDA"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 xml:space="preserve">  2,135,910,600</w:t>
            </w:r>
          </w:p>
        </w:tc>
        <w:tc>
          <w:tcPr>
            <w:tcW w:w="1992" w:type="dxa"/>
            <w:shd w:val="clear" w:color="auto" w:fill="auto"/>
            <w:vAlign w:val="bottom"/>
          </w:tcPr>
          <w:p w14:paraId="40ED5DA5" w14:textId="5EEB7CC0" w:rsidR="00666FDA" w:rsidRPr="00313072" w:rsidRDefault="00666FDA"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2,122,500,000</w:t>
            </w:r>
          </w:p>
        </w:tc>
      </w:tr>
      <w:tr w:rsidR="00666FDA" w:rsidRPr="00313072" w14:paraId="3BA6279A" w14:textId="77777777" w:rsidTr="00021220">
        <w:trPr>
          <w:trHeight w:val="397"/>
        </w:trPr>
        <w:tc>
          <w:tcPr>
            <w:tcW w:w="5850" w:type="dxa"/>
            <w:shd w:val="clear" w:color="auto" w:fill="auto"/>
            <w:vAlign w:val="bottom"/>
          </w:tcPr>
          <w:p w14:paraId="7C98EB5E" w14:textId="77894D87" w:rsidR="00666FDA" w:rsidRPr="00313072" w:rsidRDefault="00666FDA" w:rsidP="00DA24AF">
            <w:pPr>
              <w:tabs>
                <w:tab w:val="left" w:pos="360"/>
                <w:tab w:val="left" w:pos="900"/>
              </w:tabs>
              <w:ind w:right="1"/>
              <w:jc w:val="left"/>
              <w:rPr>
                <w:rFonts w:asciiTheme="majorBidi" w:hAnsiTheme="majorBidi" w:cstheme="majorBidi"/>
                <w:cs/>
              </w:rPr>
            </w:pPr>
            <w:r w:rsidRPr="00313072">
              <w:rPr>
                <w:rFonts w:asciiTheme="majorBidi" w:hAnsiTheme="majorBidi" w:cstheme="majorBidi"/>
                <w:cs/>
              </w:rPr>
              <w:t>(</w:t>
            </w:r>
            <w:r w:rsidRPr="00313072">
              <w:rPr>
                <w:rFonts w:asciiTheme="majorBidi" w:hAnsiTheme="majorBidi" w:cstheme="majorBidi"/>
              </w:rPr>
              <w:t>Less</w:t>
            </w:r>
            <w:r w:rsidRPr="00313072">
              <w:rPr>
                <w:rFonts w:asciiTheme="majorBidi" w:hAnsiTheme="majorBidi" w:cstheme="majorBidi"/>
                <w:cs/>
              </w:rPr>
              <w:t xml:space="preserve">) </w:t>
            </w:r>
            <w:r w:rsidRPr="00313072">
              <w:rPr>
                <w:rFonts w:asciiTheme="majorBidi" w:hAnsiTheme="majorBidi" w:cstheme="majorBidi"/>
              </w:rPr>
              <w:t>Payment</w:t>
            </w:r>
          </w:p>
        </w:tc>
        <w:tc>
          <w:tcPr>
            <w:tcW w:w="1914" w:type="dxa"/>
            <w:shd w:val="clear" w:color="auto" w:fill="auto"/>
            <w:vAlign w:val="bottom"/>
          </w:tcPr>
          <w:p w14:paraId="118A823E" w14:textId="014D4D9A" w:rsidR="00666FDA" w:rsidRPr="00313072" w:rsidRDefault="00666FDA"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cs/>
              </w:rPr>
              <w:t xml:space="preserve">  (</w:t>
            </w:r>
            <w:r w:rsidR="004B1F3B" w:rsidRPr="00313072">
              <w:rPr>
                <w:rFonts w:asciiTheme="majorBidi" w:hAnsiTheme="majorBidi" w:cstheme="majorBidi"/>
              </w:rPr>
              <w:t>230</w:t>
            </w:r>
            <w:r w:rsidRPr="00313072">
              <w:rPr>
                <w:rFonts w:asciiTheme="majorBidi" w:hAnsiTheme="majorBidi" w:cstheme="majorBidi"/>
              </w:rPr>
              <w:t>,</w:t>
            </w:r>
            <w:r w:rsidR="004B1F3B" w:rsidRPr="00313072">
              <w:rPr>
                <w:rFonts w:asciiTheme="majorBidi" w:hAnsiTheme="majorBidi" w:cstheme="majorBidi"/>
              </w:rPr>
              <w:t>000</w:t>
            </w:r>
            <w:r w:rsidRPr="00313072">
              <w:rPr>
                <w:rFonts w:asciiTheme="majorBidi" w:hAnsiTheme="majorBidi" w:cstheme="majorBidi"/>
              </w:rPr>
              <w:t>,</w:t>
            </w:r>
            <w:r w:rsidR="004B1F3B" w:rsidRPr="00313072">
              <w:rPr>
                <w:rFonts w:asciiTheme="majorBidi" w:hAnsiTheme="majorBidi" w:cstheme="majorBidi"/>
              </w:rPr>
              <w:t>000</w:t>
            </w:r>
            <w:r w:rsidRPr="00313072">
              <w:rPr>
                <w:rFonts w:asciiTheme="majorBidi" w:hAnsiTheme="majorBidi" w:cstheme="majorBidi"/>
                <w:cs/>
              </w:rPr>
              <w:t>)</w:t>
            </w:r>
          </w:p>
        </w:tc>
        <w:tc>
          <w:tcPr>
            <w:tcW w:w="1992" w:type="dxa"/>
            <w:shd w:val="clear" w:color="auto" w:fill="auto"/>
            <w:vAlign w:val="bottom"/>
          </w:tcPr>
          <w:p w14:paraId="09B33934" w14:textId="0B1DB55F" w:rsidR="00666FDA" w:rsidRPr="00313072" w:rsidRDefault="00666FDA"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(220,000,000)</w:t>
            </w:r>
          </w:p>
        </w:tc>
      </w:tr>
      <w:tr w:rsidR="00666FDA" w:rsidRPr="00313072" w14:paraId="00D8A6B1" w14:textId="77777777" w:rsidTr="00021220">
        <w:trPr>
          <w:trHeight w:val="397"/>
        </w:trPr>
        <w:tc>
          <w:tcPr>
            <w:tcW w:w="5850" w:type="dxa"/>
            <w:shd w:val="clear" w:color="auto" w:fill="auto"/>
            <w:vAlign w:val="bottom"/>
          </w:tcPr>
          <w:p w14:paraId="137C5527" w14:textId="2DF0A8B7" w:rsidR="00666FDA" w:rsidRPr="00313072" w:rsidRDefault="00666FDA" w:rsidP="00DA24AF">
            <w:pPr>
              <w:tabs>
                <w:tab w:val="left" w:pos="360"/>
                <w:tab w:val="left" w:pos="900"/>
              </w:tabs>
              <w:ind w:right="1"/>
              <w:jc w:val="left"/>
              <w:rPr>
                <w:rFonts w:asciiTheme="majorBidi" w:hAnsiTheme="majorBidi" w:cstheme="majorBidi"/>
              </w:rPr>
            </w:pPr>
            <w:r w:rsidRPr="00313072">
              <w:rPr>
                <w:rFonts w:asciiTheme="majorBidi" w:hAnsiTheme="majorBidi" w:cstheme="majorBidi"/>
              </w:rPr>
              <w:t>Add Increase from purchase of invesments</w:t>
            </w:r>
          </w:p>
        </w:tc>
        <w:tc>
          <w:tcPr>
            <w:tcW w:w="1914" w:type="dxa"/>
            <w:shd w:val="clear" w:color="auto" w:fill="auto"/>
            <w:vAlign w:val="bottom"/>
          </w:tcPr>
          <w:p w14:paraId="23DB85D2" w14:textId="29BDA3D1" w:rsidR="00666FDA" w:rsidRPr="00313072" w:rsidRDefault="004B1F3B"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125</w:t>
            </w:r>
            <w:r w:rsidR="00666FDA" w:rsidRPr="00313072">
              <w:rPr>
                <w:rFonts w:asciiTheme="majorBidi" w:hAnsiTheme="majorBidi" w:cstheme="majorBidi"/>
              </w:rPr>
              <w:t>,</w:t>
            </w:r>
            <w:r w:rsidRPr="00313072">
              <w:rPr>
                <w:rFonts w:asciiTheme="majorBidi" w:hAnsiTheme="majorBidi" w:cstheme="majorBidi"/>
              </w:rPr>
              <w:t>300</w:t>
            </w:r>
            <w:r w:rsidR="00666FDA" w:rsidRPr="00313072">
              <w:rPr>
                <w:rFonts w:asciiTheme="majorBidi" w:hAnsiTheme="majorBidi" w:cstheme="majorBidi"/>
              </w:rPr>
              <w:t>,</w:t>
            </w:r>
            <w:r w:rsidRPr="00313072">
              <w:rPr>
                <w:rFonts w:asciiTheme="majorBidi" w:hAnsiTheme="majorBidi" w:cstheme="majorBidi"/>
              </w:rPr>
              <w:t>000</w:t>
            </w:r>
          </w:p>
        </w:tc>
        <w:tc>
          <w:tcPr>
            <w:tcW w:w="1992" w:type="dxa"/>
            <w:shd w:val="clear" w:color="auto" w:fill="auto"/>
            <w:vAlign w:val="bottom"/>
          </w:tcPr>
          <w:p w14:paraId="37A99C29" w14:textId="610F330C" w:rsidR="00666FDA" w:rsidRPr="00313072" w:rsidRDefault="00666FDA"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w:t>
            </w:r>
          </w:p>
        </w:tc>
      </w:tr>
      <w:tr w:rsidR="00666FDA" w:rsidRPr="00313072" w14:paraId="53D5BBCD" w14:textId="77777777" w:rsidTr="00021220">
        <w:trPr>
          <w:trHeight w:val="397"/>
        </w:trPr>
        <w:tc>
          <w:tcPr>
            <w:tcW w:w="5850" w:type="dxa"/>
            <w:shd w:val="clear" w:color="auto" w:fill="auto"/>
            <w:vAlign w:val="bottom"/>
          </w:tcPr>
          <w:p w14:paraId="449C8634" w14:textId="03B9A37D" w:rsidR="00666FDA" w:rsidRPr="00313072" w:rsidRDefault="00666FDA" w:rsidP="00DA24AF">
            <w:pPr>
              <w:tabs>
                <w:tab w:val="left" w:pos="360"/>
                <w:tab w:val="left" w:pos="900"/>
              </w:tabs>
              <w:ind w:right="1"/>
              <w:jc w:val="left"/>
              <w:rPr>
                <w:rFonts w:asciiTheme="majorBidi" w:hAnsiTheme="majorBidi" w:cstheme="majorBidi"/>
              </w:rPr>
            </w:pPr>
            <w:r w:rsidRPr="00313072">
              <w:rPr>
                <w:rFonts w:asciiTheme="majorBidi" w:hAnsiTheme="majorBidi" w:cstheme="majorBidi"/>
                <w:cs/>
              </w:rPr>
              <w:t>(</w:t>
            </w:r>
            <w:r w:rsidRPr="00313072">
              <w:rPr>
                <w:rFonts w:asciiTheme="majorBidi" w:hAnsiTheme="majorBidi" w:cstheme="majorBidi"/>
              </w:rPr>
              <w:t>Less</w:t>
            </w:r>
            <w:r w:rsidRPr="00313072">
              <w:rPr>
                <w:rFonts w:asciiTheme="majorBidi" w:hAnsiTheme="majorBidi" w:cstheme="majorBidi"/>
                <w:cs/>
              </w:rPr>
              <w:t>)</w:t>
            </w:r>
            <w:r w:rsidRPr="00313072">
              <w:rPr>
                <w:rFonts w:asciiTheme="majorBidi" w:hAnsiTheme="majorBidi" w:cstheme="majorBidi"/>
              </w:rPr>
              <w:t xml:space="preserve"> Decrease from sales of invesments</w:t>
            </w:r>
          </w:p>
        </w:tc>
        <w:tc>
          <w:tcPr>
            <w:tcW w:w="1914" w:type="dxa"/>
            <w:shd w:val="clear" w:color="auto" w:fill="auto"/>
            <w:vAlign w:val="bottom"/>
          </w:tcPr>
          <w:p w14:paraId="43D54445" w14:textId="6D04A8AD" w:rsidR="00666FDA" w:rsidRPr="00313072" w:rsidRDefault="00666FDA" w:rsidP="00DA24AF">
            <w:pPr>
              <w:pBdr>
                <w:bottom w:val="sing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cs/>
              </w:rPr>
              <w:t>(</w:t>
            </w:r>
            <w:r w:rsidR="004B1F3B" w:rsidRPr="00313072">
              <w:rPr>
                <w:rFonts w:asciiTheme="majorBidi" w:hAnsiTheme="majorBidi" w:cstheme="majorBidi"/>
              </w:rPr>
              <w:t>125</w:t>
            </w:r>
            <w:r w:rsidRPr="00313072">
              <w:rPr>
                <w:rFonts w:asciiTheme="majorBidi" w:hAnsiTheme="majorBidi" w:cstheme="majorBidi"/>
              </w:rPr>
              <w:t>,</w:t>
            </w:r>
            <w:r w:rsidR="004B1F3B" w:rsidRPr="00313072">
              <w:rPr>
                <w:rFonts w:asciiTheme="majorBidi" w:hAnsiTheme="majorBidi" w:cstheme="majorBidi"/>
              </w:rPr>
              <w:t>300</w:t>
            </w:r>
            <w:r w:rsidRPr="00313072">
              <w:rPr>
                <w:rFonts w:asciiTheme="majorBidi" w:hAnsiTheme="majorBidi" w:cstheme="majorBidi"/>
              </w:rPr>
              <w:t>,</w:t>
            </w:r>
            <w:r w:rsidR="004B1F3B" w:rsidRPr="00313072">
              <w:rPr>
                <w:rFonts w:asciiTheme="majorBidi" w:hAnsiTheme="majorBidi" w:cstheme="majorBidi"/>
              </w:rPr>
              <w:t>000</w:t>
            </w:r>
            <w:r w:rsidRPr="00313072">
              <w:rPr>
                <w:rFonts w:asciiTheme="majorBidi" w:hAnsiTheme="majorBidi" w:cstheme="majorBidi"/>
                <w:cs/>
              </w:rPr>
              <w:t>)</w:t>
            </w:r>
          </w:p>
        </w:tc>
        <w:tc>
          <w:tcPr>
            <w:tcW w:w="1992" w:type="dxa"/>
            <w:shd w:val="clear" w:color="auto" w:fill="auto"/>
            <w:vAlign w:val="bottom"/>
          </w:tcPr>
          <w:p w14:paraId="67A8DA90" w14:textId="62A14CE1" w:rsidR="00666FDA" w:rsidRPr="00313072" w:rsidRDefault="00666FDA" w:rsidP="00DA24AF">
            <w:pPr>
              <w:pBdr>
                <w:bottom w:val="sing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w:t>
            </w:r>
          </w:p>
        </w:tc>
      </w:tr>
      <w:tr w:rsidR="00666FDA" w:rsidRPr="00313072" w14:paraId="085ED0EA" w14:textId="77777777" w:rsidTr="00021220">
        <w:trPr>
          <w:trHeight w:val="397"/>
        </w:trPr>
        <w:tc>
          <w:tcPr>
            <w:tcW w:w="5850" w:type="dxa"/>
            <w:shd w:val="clear" w:color="auto" w:fill="auto"/>
            <w:vAlign w:val="bottom"/>
          </w:tcPr>
          <w:p w14:paraId="334EB107" w14:textId="478D2079" w:rsidR="00666FDA" w:rsidRPr="00313072" w:rsidRDefault="00666FDA" w:rsidP="00DA24AF">
            <w:pPr>
              <w:tabs>
                <w:tab w:val="left" w:pos="360"/>
                <w:tab w:val="left" w:pos="900"/>
              </w:tabs>
              <w:ind w:right="1"/>
              <w:jc w:val="left"/>
              <w:rPr>
                <w:rFonts w:asciiTheme="majorBidi" w:hAnsiTheme="majorBidi" w:cstheme="majorBidi"/>
                <w:cs/>
              </w:rPr>
            </w:pPr>
            <w:r w:rsidRPr="00313072">
              <w:rPr>
                <w:rFonts w:asciiTheme="majorBidi" w:hAnsiTheme="majorBidi" w:cstheme="majorBidi"/>
              </w:rPr>
              <w:t>Total</w:t>
            </w:r>
          </w:p>
        </w:tc>
        <w:tc>
          <w:tcPr>
            <w:tcW w:w="1914" w:type="dxa"/>
            <w:shd w:val="clear" w:color="auto" w:fill="auto"/>
            <w:vAlign w:val="bottom"/>
          </w:tcPr>
          <w:p w14:paraId="6CEA3374" w14:textId="019AFBA9" w:rsidR="00666FDA" w:rsidRPr="00313072" w:rsidRDefault="00666FDA"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3,280,550,600</w:t>
            </w:r>
          </w:p>
        </w:tc>
        <w:tc>
          <w:tcPr>
            <w:tcW w:w="1992" w:type="dxa"/>
            <w:shd w:val="clear" w:color="auto" w:fill="auto"/>
            <w:vAlign w:val="bottom"/>
          </w:tcPr>
          <w:p w14:paraId="700AA8C8" w14:textId="0DC3B09E" w:rsidR="00666FDA" w:rsidRPr="00313072" w:rsidRDefault="00666FDA"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2,910,140,000</w:t>
            </w:r>
          </w:p>
        </w:tc>
      </w:tr>
      <w:tr w:rsidR="00666FDA" w:rsidRPr="00313072" w14:paraId="6D5D0FE9" w14:textId="77777777" w:rsidTr="00021220">
        <w:trPr>
          <w:trHeight w:val="397"/>
        </w:trPr>
        <w:tc>
          <w:tcPr>
            <w:tcW w:w="5850" w:type="dxa"/>
            <w:shd w:val="clear" w:color="auto" w:fill="auto"/>
            <w:vAlign w:val="bottom"/>
          </w:tcPr>
          <w:p w14:paraId="38815B9A" w14:textId="332F8F34" w:rsidR="00666FDA" w:rsidRPr="00313072" w:rsidRDefault="00666FDA" w:rsidP="00DA24AF">
            <w:pPr>
              <w:tabs>
                <w:tab w:val="left" w:pos="360"/>
                <w:tab w:val="left" w:pos="900"/>
              </w:tabs>
              <w:ind w:right="1"/>
              <w:jc w:val="left"/>
              <w:rPr>
                <w:rFonts w:asciiTheme="majorBidi" w:hAnsiTheme="majorBidi" w:cstheme="majorBidi"/>
                <w:cs/>
              </w:rPr>
            </w:pPr>
            <w:r w:rsidRPr="00313072">
              <w:rPr>
                <w:rFonts w:asciiTheme="majorBidi" w:hAnsiTheme="majorBidi" w:cstheme="majorBidi"/>
              </w:rPr>
              <w:t>(Less) Interest discounting of</w:t>
            </w:r>
            <w:r w:rsidRPr="00313072">
              <w:rPr>
                <w:rFonts w:asciiTheme="majorBidi" w:hAnsiTheme="majorBidi" w:cstheme="majorBidi"/>
                <w:cs/>
              </w:rPr>
              <w:t xml:space="preserve"> </w:t>
            </w:r>
            <w:r w:rsidRPr="00313072">
              <w:rPr>
                <w:rFonts w:asciiTheme="majorBidi" w:hAnsiTheme="majorBidi" w:cstheme="majorBidi"/>
              </w:rPr>
              <w:t>bill of exchange</w:t>
            </w:r>
          </w:p>
        </w:tc>
        <w:tc>
          <w:tcPr>
            <w:tcW w:w="1914" w:type="dxa"/>
            <w:shd w:val="clear" w:color="auto" w:fill="auto"/>
            <w:vAlign w:val="bottom"/>
          </w:tcPr>
          <w:p w14:paraId="55A3FE6F" w14:textId="31B541B6" w:rsidR="00666FDA" w:rsidRPr="00313072" w:rsidRDefault="00666FDA" w:rsidP="00DA24AF">
            <w:pPr>
              <w:pBdr>
                <w:bottom w:val="single" w:sz="4" w:space="1" w:color="auto"/>
              </w:pBdr>
              <w:tabs>
                <w:tab w:val="left" w:pos="360"/>
                <w:tab w:val="left" w:pos="900"/>
              </w:tabs>
              <w:ind w:right="1"/>
              <w:jc w:val="right"/>
              <w:rPr>
                <w:rFonts w:asciiTheme="majorBidi" w:hAnsiTheme="majorBidi" w:cstheme="majorBidi"/>
                <w:cs/>
              </w:rPr>
            </w:pPr>
            <w:r w:rsidRPr="00313072">
              <w:rPr>
                <w:rFonts w:asciiTheme="majorBidi" w:hAnsiTheme="majorBidi" w:cstheme="majorBidi"/>
              </w:rPr>
              <w:t>(10,116,730)</w:t>
            </w:r>
          </w:p>
        </w:tc>
        <w:tc>
          <w:tcPr>
            <w:tcW w:w="1992" w:type="dxa"/>
            <w:tcBorders>
              <w:top w:val="nil"/>
              <w:left w:val="nil"/>
              <w:bottom w:val="nil"/>
              <w:right w:val="nil"/>
            </w:tcBorders>
            <w:shd w:val="clear" w:color="auto" w:fill="auto"/>
            <w:vAlign w:val="bottom"/>
          </w:tcPr>
          <w:p w14:paraId="263A8549" w14:textId="275B4C3B" w:rsidR="00666FDA" w:rsidRPr="00313072" w:rsidRDefault="00666FDA" w:rsidP="00DA24AF">
            <w:pPr>
              <w:pBdr>
                <w:bottom w:val="sing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(10,116,730)</w:t>
            </w:r>
          </w:p>
        </w:tc>
      </w:tr>
      <w:tr w:rsidR="00666FDA" w:rsidRPr="00313072" w14:paraId="4A9A6A6A" w14:textId="77777777" w:rsidTr="00021220">
        <w:trPr>
          <w:trHeight w:val="397"/>
        </w:trPr>
        <w:tc>
          <w:tcPr>
            <w:tcW w:w="5850" w:type="dxa"/>
            <w:shd w:val="clear" w:color="auto" w:fill="auto"/>
            <w:vAlign w:val="bottom"/>
          </w:tcPr>
          <w:p w14:paraId="26385708" w14:textId="5406587A" w:rsidR="00666FDA" w:rsidRPr="00313072" w:rsidRDefault="00666FDA" w:rsidP="00DA24AF">
            <w:pPr>
              <w:tabs>
                <w:tab w:val="left" w:pos="360"/>
                <w:tab w:val="left" w:pos="900"/>
              </w:tabs>
              <w:ind w:right="1"/>
              <w:jc w:val="left"/>
              <w:rPr>
                <w:rFonts w:asciiTheme="majorBidi" w:hAnsiTheme="majorBidi" w:cstheme="majorBidi"/>
                <w:cs/>
              </w:rPr>
            </w:pPr>
            <w:r w:rsidRPr="00313072">
              <w:rPr>
                <w:rFonts w:asciiTheme="majorBidi" w:hAnsiTheme="majorBidi" w:cstheme="majorBidi"/>
              </w:rPr>
              <w:t>As at June 30, 2022</w:t>
            </w:r>
          </w:p>
        </w:tc>
        <w:tc>
          <w:tcPr>
            <w:tcW w:w="1914" w:type="dxa"/>
            <w:shd w:val="clear" w:color="auto" w:fill="auto"/>
            <w:vAlign w:val="bottom"/>
          </w:tcPr>
          <w:p w14:paraId="5A6F8B45" w14:textId="11A6B4C1" w:rsidR="00666FDA" w:rsidRPr="00313072" w:rsidRDefault="00666FDA" w:rsidP="00DA24AF">
            <w:pPr>
              <w:pBdr>
                <w:bottom w:val="doub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3,270,433,870</w:t>
            </w:r>
          </w:p>
        </w:tc>
        <w:tc>
          <w:tcPr>
            <w:tcW w:w="1992" w:type="dxa"/>
            <w:tcBorders>
              <w:left w:val="nil"/>
              <w:right w:val="nil"/>
            </w:tcBorders>
            <w:shd w:val="clear" w:color="auto" w:fill="auto"/>
            <w:vAlign w:val="bottom"/>
          </w:tcPr>
          <w:p w14:paraId="78531662" w14:textId="74883B10" w:rsidR="00666FDA" w:rsidRPr="00313072" w:rsidRDefault="00666FDA" w:rsidP="00DA24AF">
            <w:pPr>
              <w:pBdr>
                <w:bottom w:val="doub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2,900,023,270</w:t>
            </w:r>
          </w:p>
        </w:tc>
      </w:tr>
    </w:tbl>
    <w:p w14:paraId="4BFBE01A" w14:textId="0235D46D" w:rsidR="00C97BCE" w:rsidRPr="00313072" w:rsidRDefault="00BC7402" w:rsidP="00DA24AF">
      <w:pPr>
        <w:numPr>
          <w:ilvl w:val="0"/>
          <w:numId w:val="1"/>
        </w:numPr>
        <w:spacing w:before="240"/>
        <w:ind w:left="426" w:right="28" w:hanging="426"/>
        <w:jc w:val="thaiDistribute"/>
        <w:rPr>
          <w:rFonts w:asciiTheme="majorBidi" w:hAnsiTheme="majorBidi" w:cstheme="majorBidi"/>
          <w:b/>
          <w:bCs/>
        </w:rPr>
      </w:pPr>
      <w:r w:rsidRPr="00313072">
        <w:rPr>
          <w:rFonts w:asciiTheme="majorBidi" w:hAnsiTheme="majorBidi" w:cstheme="majorBidi"/>
          <w:b/>
          <w:bCs/>
        </w:rPr>
        <w:t>LONG</w:t>
      </w:r>
      <w:r w:rsidR="0044240B" w:rsidRPr="00313072">
        <w:rPr>
          <w:rFonts w:asciiTheme="majorBidi" w:hAnsiTheme="majorBidi" w:cstheme="majorBidi"/>
          <w:b/>
          <w:bCs/>
        </w:rPr>
        <w:t xml:space="preserve"> </w:t>
      </w:r>
      <w:r w:rsidRPr="00313072">
        <w:rPr>
          <w:rFonts w:asciiTheme="majorBidi" w:hAnsiTheme="majorBidi" w:cstheme="majorBidi"/>
          <w:b/>
          <w:bCs/>
        </w:rPr>
        <w:t>-</w:t>
      </w:r>
      <w:r w:rsidR="0044240B" w:rsidRPr="00313072">
        <w:rPr>
          <w:rFonts w:asciiTheme="majorBidi" w:hAnsiTheme="majorBidi" w:cstheme="majorBidi"/>
          <w:b/>
          <w:bCs/>
        </w:rPr>
        <w:t xml:space="preserve"> </w:t>
      </w:r>
      <w:r w:rsidRPr="00313072">
        <w:rPr>
          <w:rFonts w:asciiTheme="majorBidi" w:hAnsiTheme="majorBidi" w:cstheme="majorBidi"/>
          <w:b/>
          <w:bCs/>
        </w:rPr>
        <w:t>TERM</w:t>
      </w:r>
      <w:r w:rsidRPr="00313072">
        <w:rPr>
          <w:rFonts w:asciiTheme="majorBidi" w:hAnsiTheme="majorBidi" w:cstheme="majorBidi"/>
          <w:b/>
          <w:bCs/>
          <w:cs/>
        </w:rPr>
        <w:t xml:space="preserve"> </w:t>
      </w:r>
      <w:r w:rsidR="00CE04E9" w:rsidRPr="00313072">
        <w:rPr>
          <w:rFonts w:asciiTheme="majorBidi" w:hAnsiTheme="majorBidi" w:cstheme="majorBidi"/>
          <w:b/>
          <w:bCs/>
        </w:rPr>
        <w:t>BORROWINGS</w:t>
      </w:r>
      <w:r w:rsidR="00CA2EDA" w:rsidRPr="00313072">
        <w:rPr>
          <w:rFonts w:asciiTheme="majorBidi" w:hAnsiTheme="majorBidi" w:cstheme="majorBidi"/>
          <w:b/>
          <w:bCs/>
        </w:rPr>
        <w:t xml:space="preserve"> </w:t>
      </w:r>
    </w:p>
    <w:p w14:paraId="4DF1F02A" w14:textId="489DF04D" w:rsidR="008D3806" w:rsidRPr="00313072" w:rsidRDefault="008D3806" w:rsidP="00DA24AF">
      <w:pPr>
        <w:spacing w:before="120" w:after="120"/>
        <w:ind w:left="426" w:right="1"/>
        <w:jc w:val="thaiDistribute"/>
        <w:rPr>
          <w:rFonts w:asciiTheme="majorBidi" w:hAnsiTheme="majorBidi" w:cstheme="majorBidi"/>
          <w:b/>
          <w:bCs/>
        </w:rPr>
      </w:pPr>
      <w:r w:rsidRPr="00313072">
        <w:rPr>
          <w:rFonts w:asciiTheme="majorBidi" w:hAnsiTheme="majorBidi" w:cstheme="majorBidi"/>
          <w:snapToGrid w:val="0"/>
          <w:lang w:eastAsia="th-TH"/>
        </w:rPr>
        <w:t xml:space="preserve">As at </w:t>
      </w:r>
      <w:r w:rsidR="00A302A5" w:rsidRPr="00313072">
        <w:rPr>
          <w:rFonts w:asciiTheme="majorBidi" w:hAnsiTheme="majorBidi" w:cstheme="majorBidi"/>
          <w:snapToGrid w:val="0"/>
          <w:lang w:eastAsia="th-TH"/>
        </w:rPr>
        <w:t>June 30</w:t>
      </w:r>
      <w:r w:rsidRPr="00313072">
        <w:rPr>
          <w:rFonts w:asciiTheme="majorBidi" w:hAnsiTheme="majorBidi" w:cstheme="majorBidi"/>
        </w:rPr>
        <w:t>, 202</w:t>
      </w:r>
      <w:r w:rsidR="00A01D05" w:rsidRPr="00313072">
        <w:rPr>
          <w:rFonts w:asciiTheme="majorBidi" w:hAnsiTheme="majorBidi" w:cstheme="majorBidi"/>
          <w:snapToGrid w:val="0"/>
          <w:lang w:eastAsia="th-TH"/>
        </w:rPr>
        <w:t>2</w:t>
      </w:r>
      <w:r w:rsidRPr="00313072">
        <w:rPr>
          <w:rFonts w:asciiTheme="majorBidi" w:hAnsiTheme="majorBidi" w:cstheme="majorBidi"/>
          <w:snapToGrid w:val="0"/>
          <w:lang w:eastAsia="th-TH"/>
        </w:rPr>
        <w:t xml:space="preserve"> and December 31, 20</w:t>
      </w:r>
      <w:r w:rsidRPr="00313072">
        <w:rPr>
          <w:rFonts w:asciiTheme="majorBidi" w:hAnsiTheme="majorBidi" w:cstheme="majorBidi"/>
        </w:rPr>
        <w:t>2</w:t>
      </w:r>
      <w:r w:rsidR="00A01D05" w:rsidRPr="00313072">
        <w:rPr>
          <w:rFonts w:asciiTheme="majorBidi" w:hAnsiTheme="majorBidi" w:cstheme="majorBidi"/>
        </w:rPr>
        <w:t>1</w:t>
      </w:r>
      <w:r w:rsidRPr="00313072">
        <w:rPr>
          <w:rFonts w:asciiTheme="majorBidi" w:hAnsiTheme="majorBidi" w:cstheme="majorBidi"/>
        </w:rPr>
        <w:t xml:space="preserve"> consist of </w:t>
      </w:r>
      <w:r w:rsidR="0003428F" w:rsidRPr="00313072">
        <w:rPr>
          <w:rFonts w:asciiTheme="majorBidi" w:hAnsiTheme="majorBidi" w:cstheme="majorBidi"/>
        </w:rPr>
        <w:t>;</w:t>
      </w:r>
    </w:p>
    <w:tbl>
      <w:tblPr>
        <w:tblW w:w="9756" w:type="dxa"/>
        <w:tblInd w:w="450" w:type="dxa"/>
        <w:tblLayout w:type="fixed"/>
        <w:tblLook w:val="01E0" w:firstRow="1" w:lastRow="1" w:firstColumn="1" w:lastColumn="1" w:noHBand="0" w:noVBand="0"/>
      </w:tblPr>
      <w:tblGrid>
        <w:gridCol w:w="3661"/>
        <w:gridCol w:w="1559"/>
        <w:gridCol w:w="1560"/>
        <w:gridCol w:w="1559"/>
        <w:gridCol w:w="1417"/>
      </w:tblGrid>
      <w:tr w:rsidR="00A01D05" w:rsidRPr="00313072" w14:paraId="07C7D94A" w14:textId="77777777" w:rsidTr="00CE0CD2">
        <w:trPr>
          <w:trHeight w:val="397"/>
          <w:tblHeader/>
        </w:trPr>
        <w:tc>
          <w:tcPr>
            <w:tcW w:w="3661" w:type="dxa"/>
            <w:vAlign w:val="bottom"/>
          </w:tcPr>
          <w:p w14:paraId="0D0AFB04" w14:textId="77777777" w:rsidR="00C3050F" w:rsidRPr="00313072" w:rsidRDefault="00C3050F" w:rsidP="00DA24AF">
            <w:pPr>
              <w:tabs>
                <w:tab w:val="left" w:pos="360"/>
                <w:tab w:val="left" w:pos="900"/>
              </w:tabs>
              <w:ind w:right="1"/>
              <w:jc w:val="left"/>
              <w:rPr>
                <w:rFonts w:asciiTheme="majorBidi" w:hAnsiTheme="majorBidi" w:cstheme="majorBidi"/>
                <w:b/>
                <w:bCs/>
              </w:rPr>
            </w:pPr>
          </w:p>
        </w:tc>
        <w:tc>
          <w:tcPr>
            <w:tcW w:w="6095" w:type="dxa"/>
            <w:gridSpan w:val="4"/>
            <w:vAlign w:val="bottom"/>
          </w:tcPr>
          <w:p w14:paraId="794C8644" w14:textId="77777777" w:rsidR="00C3050F" w:rsidRPr="00313072" w:rsidRDefault="00C3050F" w:rsidP="00DA24AF">
            <w:pPr>
              <w:pBdr>
                <w:bottom w:val="single" w:sz="4" w:space="1" w:color="auto"/>
              </w:pBdr>
              <w:tabs>
                <w:tab w:val="left" w:pos="360"/>
                <w:tab w:val="left" w:pos="900"/>
              </w:tabs>
              <w:ind w:right="1"/>
              <w:jc w:val="right"/>
              <w:rPr>
                <w:rFonts w:asciiTheme="majorBidi" w:hAnsiTheme="majorBidi" w:cstheme="majorBidi"/>
                <w:cs/>
              </w:rPr>
            </w:pPr>
            <w:r w:rsidRPr="00313072">
              <w:rPr>
                <w:rFonts w:asciiTheme="majorBidi" w:hAnsiTheme="majorBidi" w:cstheme="majorBidi"/>
              </w:rPr>
              <w:t>(Unit : Baht)</w:t>
            </w:r>
          </w:p>
        </w:tc>
      </w:tr>
      <w:tr w:rsidR="00A01D05" w:rsidRPr="00313072" w14:paraId="0511896F" w14:textId="77777777" w:rsidTr="00CE0CD2">
        <w:trPr>
          <w:trHeight w:val="397"/>
          <w:tblHeader/>
        </w:trPr>
        <w:tc>
          <w:tcPr>
            <w:tcW w:w="3661" w:type="dxa"/>
            <w:vAlign w:val="bottom"/>
          </w:tcPr>
          <w:p w14:paraId="18E7A5A8" w14:textId="77777777" w:rsidR="00A01D05" w:rsidRPr="00313072" w:rsidRDefault="00A01D05" w:rsidP="00DA24AF">
            <w:pPr>
              <w:tabs>
                <w:tab w:val="left" w:pos="360"/>
                <w:tab w:val="left" w:pos="900"/>
              </w:tabs>
              <w:ind w:right="1"/>
              <w:jc w:val="left"/>
              <w:rPr>
                <w:rFonts w:asciiTheme="majorBidi" w:hAnsiTheme="majorBidi" w:cstheme="majorBidi"/>
                <w:b/>
                <w:bCs/>
              </w:rPr>
            </w:pPr>
          </w:p>
        </w:tc>
        <w:tc>
          <w:tcPr>
            <w:tcW w:w="3119" w:type="dxa"/>
            <w:gridSpan w:val="2"/>
            <w:vAlign w:val="bottom"/>
          </w:tcPr>
          <w:p w14:paraId="09CAD33C" w14:textId="74345CEA" w:rsidR="00A01D05" w:rsidRPr="00313072" w:rsidRDefault="00A01D05" w:rsidP="00DA24AF">
            <w:pPr>
              <w:pBdr>
                <w:bottom w:val="single" w:sz="4" w:space="1" w:color="auto"/>
              </w:pBdr>
              <w:tabs>
                <w:tab w:val="left" w:pos="360"/>
                <w:tab w:val="left" w:pos="900"/>
              </w:tabs>
              <w:ind w:right="1"/>
              <w:jc w:val="center"/>
              <w:rPr>
                <w:rFonts w:asciiTheme="majorBidi" w:hAnsiTheme="majorBidi" w:cstheme="majorBidi"/>
                <w:cs/>
              </w:rPr>
            </w:pPr>
            <w:r w:rsidRPr="00313072">
              <w:rPr>
                <w:rFonts w:asciiTheme="majorBidi" w:hAnsiTheme="majorBidi" w:cstheme="majorBidi"/>
              </w:rPr>
              <w:t>Consolidated</w:t>
            </w:r>
            <w:r w:rsidRPr="00313072">
              <w:rPr>
                <w:rFonts w:asciiTheme="majorBidi" w:hAnsiTheme="majorBidi" w:cstheme="majorBidi"/>
                <w:cs/>
              </w:rPr>
              <w:t xml:space="preserve"> </w:t>
            </w:r>
            <w:r w:rsidRPr="00313072">
              <w:rPr>
                <w:rFonts w:asciiTheme="majorBidi" w:hAnsiTheme="majorBidi" w:cstheme="majorBidi"/>
              </w:rPr>
              <w:t>financial statements</w:t>
            </w:r>
          </w:p>
        </w:tc>
        <w:tc>
          <w:tcPr>
            <w:tcW w:w="2976" w:type="dxa"/>
            <w:gridSpan w:val="2"/>
            <w:vAlign w:val="bottom"/>
          </w:tcPr>
          <w:p w14:paraId="451656ED" w14:textId="26DCF528" w:rsidR="00A01D05" w:rsidRPr="00313072" w:rsidRDefault="00A01D05" w:rsidP="00DA24AF">
            <w:pPr>
              <w:pBdr>
                <w:bottom w:val="single" w:sz="4" w:space="1" w:color="auto"/>
              </w:pBdr>
              <w:tabs>
                <w:tab w:val="left" w:pos="360"/>
                <w:tab w:val="left" w:pos="900"/>
              </w:tabs>
              <w:ind w:right="1"/>
              <w:jc w:val="center"/>
              <w:rPr>
                <w:rFonts w:asciiTheme="majorBidi" w:hAnsiTheme="majorBidi" w:cstheme="majorBidi"/>
                <w:cs/>
              </w:rPr>
            </w:pPr>
            <w:r w:rsidRPr="00313072">
              <w:rPr>
                <w:rFonts w:asciiTheme="majorBidi" w:hAnsiTheme="majorBidi" w:cstheme="majorBidi"/>
              </w:rPr>
              <w:t>Separate financial statements</w:t>
            </w:r>
          </w:p>
        </w:tc>
      </w:tr>
      <w:tr w:rsidR="00A46C03" w:rsidRPr="00313072" w14:paraId="6A2F466C" w14:textId="77777777" w:rsidTr="00CE0CD2">
        <w:trPr>
          <w:trHeight w:val="397"/>
          <w:tblHeader/>
        </w:trPr>
        <w:tc>
          <w:tcPr>
            <w:tcW w:w="3661" w:type="dxa"/>
            <w:vAlign w:val="bottom"/>
          </w:tcPr>
          <w:p w14:paraId="0CD217CE" w14:textId="77777777" w:rsidR="00A46C03" w:rsidRPr="00313072" w:rsidRDefault="00A46C03" w:rsidP="00DA24AF">
            <w:pPr>
              <w:tabs>
                <w:tab w:val="left" w:pos="360"/>
                <w:tab w:val="left" w:pos="900"/>
              </w:tabs>
              <w:ind w:right="1"/>
              <w:jc w:val="left"/>
              <w:rPr>
                <w:rFonts w:asciiTheme="majorBidi" w:hAnsiTheme="majorBidi" w:cstheme="majorBidi"/>
                <w:b/>
                <w:bCs/>
              </w:rPr>
            </w:pPr>
          </w:p>
        </w:tc>
        <w:tc>
          <w:tcPr>
            <w:tcW w:w="1559" w:type="dxa"/>
            <w:vAlign w:val="bottom"/>
          </w:tcPr>
          <w:p w14:paraId="72E80151" w14:textId="20D83A14" w:rsidR="00A46C03" w:rsidRPr="00313072" w:rsidRDefault="00A46C03"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As at June</w:t>
            </w:r>
          </w:p>
        </w:tc>
        <w:tc>
          <w:tcPr>
            <w:tcW w:w="1560" w:type="dxa"/>
            <w:vAlign w:val="bottom"/>
          </w:tcPr>
          <w:p w14:paraId="49876534" w14:textId="0AEEB9B4" w:rsidR="00A46C03" w:rsidRPr="00313072" w:rsidRDefault="00A46C03"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As at December</w:t>
            </w:r>
          </w:p>
        </w:tc>
        <w:tc>
          <w:tcPr>
            <w:tcW w:w="1559" w:type="dxa"/>
            <w:vAlign w:val="bottom"/>
          </w:tcPr>
          <w:p w14:paraId="6A426191" w14:textId="777E117E" w:rsidR="00A46C03" w:rsidRPr="00313072" w:rsidRDefault="00A46C03"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As at June</w:t>
            </w:r>
          </w:p>
        </w:tc>
        <w:tc>
          <w:tcPr>
            <w:tcW w:w="1417" w:type="dxa"/>
            <w:vAlign w:val="bottom"/>
          </w:tcPr>
          <w:p w14:paraId="0FA5E42D" w14:textId="0BB29284" w:rsidR="00A46C03" w:rsidRPr="00313072" w:rsidRDefault="00A46C03"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As at December</w:t>
            </w:r>
          </w:p>
        </w:tc>
      </w:tr>
      <w:tr w:rsidR="00A46C03" w:rsidRPr="00313072" w14:paraId="36714B3D" w14:textId="77777777" w:rsidTr="00CE0CD2">
        <w:trPr>
          <w:trHeight w:val="397"/>
          <w:tblHeader/>
        </w:trPr>
        <w:tc>
          <w:tcPr>
            <w:tcW w:w="3661" w:type="dxa"/>
            <w:vAlign w:val="bottom"/>
          </w:tcPr>
          <w:p w14:paraId="32AD804A" w14:textId="77777777" w:rsidR="00A46C03" w:rsidRPr="00313072" w:rsidRDefault="00A46C03" w:rsidP="00DA24AF">
            <w:pPr>
              <w:tabs>
                <w:tab w:val="left" w:pos="360"/>
                <w:tab w:val="left" w:pos="900"/>
              </w:tabs>
              <w:ind w:right="1"/>
              <w:jc w:val="left"/>
              <w:rPr>
                <w:rFonts w:asciiTheme="majorBidi" w:hAnsiTheme="majorBidi" w:cstheme="majorBidi"/>
                <w:b/>
                <w:bCs/>
              </w:rPr>
            </w:pPr>
          </w:p>
        </w:tc>
        <w:tc>
          <w:tcPr>
            <w:tcW w:w="1559" w:type="dxa"/>
            <w:vAlign w:val="bottom"/>
          </w:tcPr>
          <w:p w14:paraId="451F75AB" w14:textId="7BB1A736" w:rsidR="00A46C03" w:rsidRPr="00313072" w:rsidRDefault="00A46C03" w:rsidP="00DA24AF">
            <w:pPr>
              <w:pBdr>
                <w:bottom w:val="single" w:sz="4" w:space="1" w:color="auto"/>
              </w:pBdr>
              <w:tabs>
                <w:tab w:val="left" w:pos="360"/>
                <w:tab w:val="left" w:pos="900"/>
              </w:tabs>
              <w:ind w:right="1"/>
              <w:jc w:val="center"/>
              <w:rPr>
                <w:rFonts w:asciiTheme="majorBidi" w:hAnsiTheme="majorBidi" w:cstheme="majorBidi"/>
              </w:rPr>
            </w:pPr>
            <w:r w:rsidRPr="00313072">
              <w:rPr>
                <w:rFonts w:asciiTheme="majorBidi" w:hAnsiTheme="majorBidi" w:cstheme="majorBidi"/>
              </w:rPr>
              <w:t>30, 2022</w:t>
            </w:r>
          </w:p>
        </w:tc>
        <w:tc>
          <w:tcPr>
            <w:tcW w:w="1560" w:type="dxa"/>
            <w:vAlign w:val="bottom"/>
          </w:tcPr>
          <w:p w14:paraId="62F1F257" w14:textId="67208DA7" w:rsidR="00A46C03" w:rsidRPr="00313072" w:rsidRDefault="00A46C03" w:rsidP="00DA24AF">
            <w:pPr>
              <w:pBdr>
                <w:bottom w:val="single" w:sz="4" w:space="1" w:color="auto"/>
              </w:pBdr>
              <w:tabs>
                <w:tab w:val="left" w:pos="360"/>
                <w:tab w:val="left" w:pos="900"/>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rPr>
            </w:pPr>
            <w:r w:rsidRPr="00313072">
              <w:rPr>
                <w:rFonts w:asciiTheme="majorBidi" w:hAnsiTheme="majorBidi" w:cstheme="majorBidi"/>
              </w:rPr>
              <w:t>31, 2021</w:t>
            </w:r>
          </w:p>
        </w:tc>
        <w:tc>
          <w:tcPr>
            <w:tcW w:w="1559" w:type="dxa"/>
            <w:vAlign w:val="bottom"/>
          </w:tcPr>
          <w:p w14:paraId="76EAEFE9" w14:textId="4633AD4B" w:rsidR="00A46C03" w:rsidRPr="00313072" w:rsidRDefault="00A46C03" w:rsidP="00DA24AF">
            <w:pPr>
              <w:pBdr>
                <w:bottom w:val="single" w:sz="4" w:space="1" w:color="auto"/>
              </w:pBdr>
              <w:tabs>
                <w:tab w:val="left" w:pos="360"/>
                <w:tab w:val="left" w:pos="900"/>
              </w:tabs>
              <w:ind w:right="1"/>
              <w:jc w:val="center"/>
              <w:rPr>
                <w:rFonts w:asciiTheme="majorBidi" w:hAnsiTheme="majorBidi" w:cstheme="majorBidi"/>
              </w:rPr>
            </w:pPr>
            <w:r w:rsidRPr="00313072">
              <w:rPr>
                <w:rFonts w:asciiTheme="majorBidi" w:hAnsiTheme="majorBidi" w:cstheme="majorBidi"/>
              </w:rPr>
              <w:t>30, 2022</w:t>
            </w:r>
          </w:p>
        </w:tc>
        <w:tc>
          <w:tcPr>
            <w:tcW w:w="1417" w:type="dxa"/>
            <w:vAlign w:val="bottom"/>
          </w:tcPr>
          <w:p w14:paraId="2E02A499" w14:textId="64522800" w:rsidR="00A46C03" w:rsidRPr="00313072" w:rsidRDefault="00A46C03" w:rsidP="00DA24AF">
            <w:pPr>
              <w:pBdr>
                <w:bottom w:val="single" w:sz="4" w:space="1" w:color="auto"/>
              </w:pBdr>
              <w:tabs>
                <w:tab w:val="left" w:pos="360"/>
                <w:tab w:val="left" w:pos="900"/>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rPr>
            </w:pPr>
            <w:r w:rsidRPr="00313072">
              <w:rPr>
                <w:rFonts w:asciiTheme="majorBidi" w:hAnsiTheme="majorBidi" w:cstheme="majorBidi"/>
              </w:rPr>
              <w:t>31, 2021</w:t>
            </w:r>
          </w:p>
        </w:tc>
      </w:tr>
      <w:tr w:rsidR="00A01D05" w:rsidRPr="00313072" w14:paraId="4CC6946E" w14:textId="77777777" w:rsidTr="00CE0CD2">
        <w:trPr>
          <w:trHeight w:val="397"/>
        </w:trPr>
        <w:tc>
          <w:tcPr>
            <w:tcW w:w="3661" w:type="dxa"/>
            <w:vAlign w:val="bottom"/>
          </w:tcPr>
          <w:p w14:paraId="33602BD7" w14:textId="77777777" w:rsidR="009E753D" w:rsidRPr="00313072" w:rsidRDefault="009E753D" w:rsidP="00DA24AF">
            <w:pPr>
              <w:tabs>
                <w:tab w:val="left" w:pos="360"/>
                <w:tab w:val="left" w:pos="900"/>
              </w:tabs>
              <w:ind w:right="1"/>
              <w:jc w:val="left"/>
              <w:rPr>
                <w:rFonts w:asciiTheme="majorBidi" w:hAnsiTheme="majorBidi" w:cstheme="majorBidi"/>
              </w:rPr>
            </w:pPr>
            <w:r w:rsidRPr="00313072">
              <w:rPr>
                <w:rFonts w:asciiTheme="majorBidi" w:hAnsiTheme="majorBidi" w:cstheme="majorBidi"/>
              </w:rPr>
              <w:t xml:space="preserve">Long - term borrowings </w:t>
            </w:r>
          </w:p>
        </w:tc>
        <w:tc>
          <w:tcPr>
            <w:tcW w:w="1559" w:type="dxa"/>
            <w:shd w:val="clear" w:color="auto" w:fill="auto"/>
            <w:vAlign w:val="bottom"/>
          </w:tcPr>
          <w:p w14:paraId="0B7EB84A" w14:textId="77777777" w:rsidR="009E753D" w:rsidRPr="00313072" w:rsidRDefault="009E753D" w:rsidP="00DA24A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60" w:type="dxa"/>
            <w:shd w:val="clear" w:color="auto" w:fill="auto"/>
            <w:vAlign w:val="bottom"/>
          </w:tcPr>
          <w:p w14:paraId="1770B8EA" w14:textId="77777777" w:rsidR="009E753D" w:rsidRPr="00313072" w:rsidRDefault="009E753D" w:rsidP="00DA24A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59" w:type="dxa"/>
            <w:shd w:val="clear" w:color="auto" w:fill="auto"/>
            <w:vAlign w:val="bottom"/>
          </w:tcPr>
          <w:p w14:paraId="5A72AE2A" w14:textId="77777777" w:rsidR="009E753D" w:rsidRPr="00313072" w:rsidRDefault="009E753D" w:rsidP="00DA24A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417" w:type="dxa"/>
            <w:shd w:val="clear" w:color="auto" w:fill="auto"/>
            <w:vAlign w:val="bottom"/>
          </w:tcPr>
          <w:p w14:paraId="7C907432" w14:textId="77777777" w:rsidR="009E753D" w:rsidRPr="00313072" w:rsidRDefault="009E753D" w:rsidP="00DA24A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r>
      <w:tr w:rsidR="006C36FD" w:rsidRPr="00313072" w14:paraId="084E179E" w14:textId="77777777" w:rsidTr="006C36FD">
        <w:trPr>
          <w:trHeight w:val="397"/>
        </w:trPr>
        <w:tc>
          <w:tcPr>
            <w:tcW w:w="3661" w:type="dxa"/>
            <w:vAlign w:val="bottom"/>
          </w:tcPr>
          <w:p w14:paraId="21079D94" w14:textId="77777777" w:rsidR="006C36FD" w:rsidRPr="00313072" w:rsidRDefault="006C36FD" w:rsidP="00837FAE">
            <w:pPr>
              <w:tabs>
                <w:tab w:val="left" w:pos="360"/>
                <w:tab w:val="left" w:pos="900"/>
              </w:tabs>
              <w:ind w:left="149" w:right="1"/>
              <w:jc w:val="left"/>
              <w:rPr>
                <w:rFonts w:asciiTheme="majorBidi" w:hAnsiTheme="majorBidi" w:cstheme="majorBidi"/>
              </w:rPr>
            </w:pPr>
            <w:r w:rsidRPr="00313072">
              <w:rPr>
                <w:rFonts w:asciiTheme="majorBidi" w:hAnsiTheme="majorBidi" w:cstheme="majorBidi"/>
              </w:rPr>
              <w:t>Borrowings from financial institutions</w:t>
            </w:r>
          </w:p>
        </w:tc>
        <w:tc>
          <w:tcPr>
            <w:tcW w:w="1559" w:type="dxa"/>
            <w:shd w:val="clear" w:color="auto" w:fill="auto"/>
            <w:vAlign w:val="bottom"/>
          </w:tcPr>
          <w:p w14:paraId="3C34E812" w14:textId="37BCA5D5" w:rsidR="006C36FD" w:rsidRPr="00313072" w:rsidRDefault="006C36FD" w:rsidP="00DA24AF">
            <w:pPr>
              <w:tabs>
                <w:tab w:val="left" w:pos="360"/>
                <w:tab w:val="left" w:pos="900"/>
              </w:tabs>
              <w:ind w:right="1"/>
              <w:jc w:val="right"/>
              <w:rPr>
                <w:rFonts w:asciiTheme="majorBidi" w:hAnsiTheme="majorBidi" w:cstheme="majorBidi"/>
                <w:cs/>
              </w:rPr>
            </w:pPr>
            <w:r w:rsidRPr="00313072">
              <w:rPr>
                <w:rFonts w:asciiTheme="majorBidi" w:hAnsiTheme="majorBidi" w:cstheme="majorBidi"/>
              </w:rPr>
              <w:t>1,892,845,24</w:t>
            </w:r>
            <w:r w:rsidR="003B3234" w:rsidRPr="00313072">
              <w:rPr>
                <w:rFonts w:asciiTheme="majorBidi" w:hAnsiTheme="majorBidi" w:cstheme="majorBidi"/>
              </w:rPr>
              <w:t>1</w:t>
            </w:r>
          </w:p>
        </w:tc>
        <w:tc>
          <w:tcPr>
            <w:tcW w:w="1560" w:type="dxa"/>
            <w:vAlign w:val="bottom"/>
          </w:tcPr>
          <w:p w14:paraId="54B7C1F2" w14:textId="02098038" w:rsidR="006C36FD" w:rsidRPr="00313072" w:rsidRDefault="006C36FD" w:rsidP="00DA24AF">
            <w:pPr>
              <w:tabs>
                <w:tab w:val="left" w:pos="360"/>
                <w:tab w:val="left" w:pos="900"/>
              </w:tabs>
              <w:ind w:right="1"/>
              <w:jc w:val="right"/>
              <w:rPr>
                <w:rFonts w:asciiTheme="majorBidi" w:hAnsiTheme="majorBidi" w:cstheme="majorBidi"/>
                <w:cs/>
              </w:rPr>
            </w:pPr>
            <w:r w:rsidRPr="00313072">
              <w:rPr>
                <w:rFonts w:asciiTheme="majorBidi" w:hAnsiTheme="majorBidi" w:cstheme="majorBidi"/>
              </w:rPr>
              <w:t>941,316,853</w:t>
            </w:r>
          </w:p>
        </w:tc>
        <w:tc>
          <w:tcPr>
            <w:tcW w:w="1559" w:type="dxa"/>
            <w:shd w:val="clear" w:color="auto" w:fill="auto"/>
            <w:vAlign w:val="bottom"/>
          </w:tcPr>
          <w:p w14:paraId="28983EBA" w14:textId="375C9845" w:rsidR="006C36FD" w:rsidRPr="00313072" w:rsidRDefault="006C36FD"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 xml:space="preserve">  834,458,095 </w:t>
            </w:r>
          </w:p>
        </w:tc>
        <w:tc>
          <w:tcPr>
            <w:tcW w:w="1417" w:type="dxa"/>
            <w:vAlign w:val="bottom"/>
          </w:tcPr>
          <w:p w14:paraId="73AB28EE" w14:textId="5CAD1C2D" w:rsidR="006C36FD" w:rsidRPr="00313072" w:rsidRDefault="006C36FD"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910,637,474</w:t>
            </w:r>
          </w:p>
        </w:tc>
      </w:tr>
      <w:tr w:rsidR="006C36FD" w:rsidRPr="00313072" w14:paraId="4F7BA8E6" w14:textId="77777777" w:rsidTr="006C36FD">
        <w:trPr>
          <w:trHeight w:val="397"/>
        </w:trPr>
        <w:tc>
          <w:tcPr>
            <w:tcW w:w="3661" w:type="dxa"/>
            <w:vAlign w:val="bottom"/>
          </w:tcPr>
          <w:p w14:paraId="36ECC444" w14:textId="77777777" w:rsidR="006C36FD" w:rsidRPr="00313072" w:rsidRDefault="006C36FD" w:rsidP="00837FAE">
            <w:pPr>
              <w:tabs>
                <w:tab w:val="left" w:pos="360"/>
                <w:tab w:val="left" w:pos="900"/>
              </w:tabs>
              <w:ind w:left="149" w:right="1"/>
              <w:jc w:val="left"/>
              <w:rPr>
                <w:rFonts w:asciiTheme="majorBidi" w:hAnsiTheme="majorBidi" w:cstheme="majorBidi"/>
              </w:rPr>
            </w:pPr>
            <w:r w:rsidRPr="00313072">
              <w:rPr>
                <w:rFonts w:asciiTheme="majorBidi" w:hAnsiTheme="majorBidi" w:cstheme="majorBidi"/>
              </w:rPr>
              <w:t>Debentures</w:t>
            </w:r>
          </w:p>
        </w:tc>
        <w:tc>
          <w:tcPr>
            <w:tcW w:w="1559" w:type="dxa"/>
            <w:shd w:val="clear" w:color="auto" w:fill="auto"/>
            <w:vAlign w:val="bottom"/>
          </w:tcPr>
          <w:p w14:paraId="34324390" w14:textId="34921918" w:rsidR="006C36FD" w:rsidRPr="00313072" w:rsidRDefault="006C36FD" w:rsidP="00DA24AF">
            <w:pPr>
              <w:pBdr>
                <w:bottom w:val="single" w:sz="4" w:space="1" w:color="auto"/>
              </w:pBdr>
              <w:tabs>
                <w:tab w:val="left" w:pos="360"/>
                <w:tab w:val="left" w:pos="900"/>
              </w:tabs>
              <w:ind w:right="1"/>
              <w:jc w:val="right"/>
              <w:rPr>
                <w:rFonts w:asciiTheme="majorBidi" w:hAnsiTheme="majorBidi" w:cstheme="majorBidi"/>
                <w:cs/>
              </w:rPr>
            </w:pPr>
            <w:r w:rsidRPr="00313072">
              <w:rPr>
                <w:rFonts w:asciiTheme="majorBidi" w:hAnsiTheme="majorBidi" w:cstheme="majorBidi"/>
              </w:rPr>
              <w:t>6,380,800,000</w:t>
            </w:r>
          </w:p>
        </w:tc>
        <w:tc>
          <w:tcPr>
            <w:tcW w:w="1560" w:type="dxa"/>
            <w:vAlign w:val="bottom"/>
          </w:tcPr>
          <w:p w14:paraId="0756C382" w14:textId="2D54DF78" w:rsidR="006C36FD" w:rsidRPr="00313072" w:rsidRDefault="006C36FD" w:rsidP="00DA24AF">
            <w:pPr>
              <w:pBdr>
                <w:bottom w:val="single" w:sz="4" w:space="1" w:color="auto"/>
              </w:pBdr>
              <w:tabs>
                <w:tab w:val="left" w:pos="360"/>
                <w:tab w:val="left" w:pos="900"/>
              </w:tabs>
              <w:ind w:right="1"/>
              <w:jc w:val="right"/>
              <w:rPr>
                <w:rFonts w:asciiTheme="majorBidi" w:hAnsiTheme="majorBidi" w:cstheme="majorBidi"/>
                <w:cs/>
              </w:rPr>
            </w:pPr>
            <w:r w:rsidRPr="00313072">
              <w:rPr>
                <w:rFonts w:asciiTheme="majorBidi" w:hAnsiTheme="majorBidi" w:cstheme="majorBidi"/>
              </w:rPr>
              <w:t>7,505,100,000</w:t>
            </w:r>
          </w:p>
        </w:tc>
        <w:tc>
          <w:tcPr>
            <w:tcW w:w="1559" w:type="dxa"/>
            <w:shd w:val="clear" w:color="auto" w:fill="auto"/>
            <w:vAlign w:val="bottom"/>
          </w:tcPr>
          <w:p w14:paraId="2696FDB0" w14:textId="764A67EE" w:rsidR="006C36FD" w:rsidRPr="00313072" w:rsidRDefault="006C36FD" w:rsidP="00DA24AF">
            <w:pPr>
              <w:pBdr>
                <w:bottom w:val="sing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 xml:space="preserve"> 6,148,400,000 </w:t>
            </w:r>
          </w:p>
        </w:tc>
        <w:tc>
          <w:tcPr>
            <w:tcW w:w="1417" w:type="dxa"/>
            <w:vAlign w:val="bottom"/>
          </w:tcPr>
          <w:p w14:paraId="098F09E7" w14:textId="73726B55" w:rsidR="006C36FD" w:rsidRPr="00313072" w:rsidRDefault="006C36FD" w:rsidP="00DA24AF">
            <w:pPr>
              <w:pBdr>
                <w:bottom w:val="sing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7,505,100,000</w:t>
            </w:r>
          </w:p>
        </w:tc>
      </w:tr>
      <w:tr w:rsidR="006C36FD" w:rsidRPr="00313072" w14:paraId="38952E43" w14:textId="77777777" w:rsidTr="006C36FD">
        <w:trPr>
          <w:trHeight w:val="397"/>
        </w:trPr>
        <w:tc>
          <w:tcPr>
            <w:tcW w:w="3661" w:type="dxa"/>
            <w:vAlign w:val="bottom"/>
          </w:tcPr>
          <w:p w14:paraId="560B726B" w14:textId="77777777" w:rsidR="006C36FD" w:rsidRPr="00313072" w:rsidRDefault="006C36FD" w:rsidP="00DA24AF">
            <w:pPr>
              <w:tabs>
                <w:tab w:val="left" w:pos="360"/>
                <w:tab w:val="left" w:pos="900"/>
              </w:tabs>
              <w:ind w:right="1"/>
              <w:jc w:val="left"/>
              <w:rPr>
                <w:rFonts w:asciiTheme="majorBidi" w:hAnsiTheme="majorBidi" w:cstheme="majorBidi"/>
                <w:cs/>
              </w:rPr>
            </w:pPr>
            <w:r w:rsidRPr="00313072">
              <w:rPr>
                <w:rFonts w:asciiTheme="majorBidi" w:hAnsiTheme="majorBidi" w:cstheme="majorBidi"/>
              </w:rPr>
              <w:t>Total long - term borrowings</w:t>
            </w:r>
          </w:p>
        </w:tc>
        <w:tc>
          <w:tcPr>
            <w:tcW w:w="1559" w:type="dxa"/>
            <w:shd w:val="clear" w:color="auto" w:fill="auto"/>
            <w:vAlign w:val="bottom"/>
          </w:tcPr>
          <w:p w14:paraId="10315E2C" w14:textId="3FF33D24" w:rsidR="006C36FD" w:rsidRPr="00313072" w:rsidRDefault="006C36FD" w:rsidP="00DA24AF">
            <w:pPr>
              <w:pBdr>
                <w:bottom w:val="single" w:sz="4" w:space="1" w:color="auto"/>
              </w:pBdr>
              <w:tabs>
                <w:tab w:val="left" w:pos="360"/>
                <w:tab w:val="left" w:pos="900"/>
              </w:tabs>
              <w:ind w:right="1"/>
              <w:jc w:val="right"/>
              <w:rPr>
                <w:rFonts w:asciiTheme="majorBidi" w:hAnsiTheme="majorBidi" w:cstheme="majorBidi"/>
                <w:cs/>
              </w:rPr>
            </w:pPr>
            <w:r w:rsidRPr="00313072">
              <w:rPr>
                <w:rFonts w:asciiTheme="majorBidi" w:hAnsiTheme="majorBidi" w:cstheme="majorBidi"/>
              </w:rPr>
              <w:t>8,273,645,24</w:t>
            </w:r>
            <w:r w:rsidR="003B3234" w:rsidRPr="00313072">
              <w:rPr>
                <w:rFonts w:asciiTheme="majorBidi" w:hAnsiTheme="majorBidi" w:cstheme="majorBidi"/>
              </w:rPr>
              <w:t>1</w:t>
            </w:r>
          </w:p>
        </w:tc>
        <w:tc>
          <w:tcPr>
            <w:tcW w:w="1560" w:type="dxa"/>
            <w:vAlign w:val="bottom"/>
          </w:tcPr>
          <w:p w14:paraId="50F675A8" w14:textId="24E77E54" w:rsidR="006C36FD" w:rsidRPr="00313072" w:rsidRDefault="006C36FD" w:rsidP="00DA24AF">
            <w:pPr>
              <w:pBdr>
                <w:bottom w:val="single" w:sz="4" w:space="1" w:color="auto"/>
              </w:pBdr>
              <w:tabs>
                <w:tab w:val="left" w:pos="360"/>
                <w:tab w:val="left" w:pos="900"/>
              </w:tabs>
              <w:ind w:right="1"/>
              <w:jc w:val="right"/>
              <w:rPr>
                <w:rFonts w:asciiTheme="majorBidi" w:hAnsiTheme="majorBidi" w:cstheme="majorBidi"/>
                <w:cs/>
              </w:rPr>
            </w:pPr>
            <w:r w:rsidRPr="00313072">
              <w:rPr>
                <w:rFonts w:asciiTheme="majorBidi" w:hAnsiTheme="majorBidi" w:cstheme="majorBidi"/>
              </w:rPr>
              <w:t>8,446,416,853</w:t>
            </w:r>
          </w:p>
        </w:tc>
        <w:tc>
          <w:tcPr>
            <w:tcW w:w="1559" w:type="dxa"/>
            <w:shd w:val="clear" w:color="auto" w:fill="auto"/>
            <w:vAlign w:val="bottom"/>
          </w:tcPr>
          <w:p w14:paraId="1A0C864D" w14:textId="1F81FFA3" w:rsidR="006C36FD" w:rsidRPr="00313072" w:rsidRDefault="006C36FD" w:rsidP="00DA24AF">
            <w:pPr>
              <w:pBdr>
                <w:bottom w:val="sing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6,982,858,095</w:t>
            </w:r>
          </w:p>
        </w:tc>
        <w:tc>
          <w:tcPr>
            <w:tcW w:w="1417" w:type="dxa"/>
            <w:vAlign w:val="bottom"/>
          </w:tcPr>
          <w:p w14:paraId="6D88EA66" w14:textId="5EE458BD" w:rsidR="006C36FD" w:rsidRPr="00313072" w:rsidRDefault="006C36FD" w:rsidP="00DA24AF">
            <w:pPr>
              <w:pBdr>
                <w:bottom w:val="sing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8,415,737,474</w:t>
            </w:r>
          </w:p>
        </w:tc>
      </w:tr>
      <w:tr w:rsidR="006C36FD" w:rsidRPr="00313072" w14:paraId="4AB64E94" w14:textId="77777777" w:rsidTr="00BE576B">
        <w:trPr>
          <w:trHeight w:val="397"/>
        </w:trPr>
        <w:tc>
          <w:tcPr>
            <w:tcW w:w="3661" w:type="dxa"/>
            <w:shd w:val="clear" w:color="auto" w:fill="auto"/>
            <w:vAlign w:val="bottom"/>
          </w:tcPr>
          <w:p w14:paraId="4723C21B" w14:textId="77777777" w:rsidR="006C36FD" w:rsidRPr="00313072" w:rsidRDefault="006C36FD" w:rsidP="00DA24AF">
            <w:pPr>
              <w:tabs>
                <w:tab w:val="left" w:pos="360"/>
                <w:tab w:val="left" w:pos="900"/>
              </w:tabs>
              <w:ind w:right="1"/>
              <w:jc w:val="left"/>
              <w:rPr>
                <w:rFonts w:asciiTheme="majorBidi" w:hAnsiTheme="majorBidi" w:cstheme="majorBidi"/>
              </w:rPr>
            </w:pPr>
            <w:r w:rsidRPr="00313072">
              <w:rPr>
                <w:rFonts w:asciiTheme="majorBidi" w:hAnsiTheme="majorBidi" w:cstheme="majorBidi"/>
              </w:rPr>
              <w:t xml:space="preserve">(Less) Current portion of long - term </w:t>
            </w:r>
          </w:p>
          <w:p w14:paraId="0BE7653E" w14:textId="41DA63B2" w:rsidR="006C36FD" w:rsidRPr="00313072" w:rsidRDefault="006C36FD" w:rsidP="00DA24AF">
            <w:pPr>
              <w:tabs>
                <w:tab w:val="left" w:pos="360"/>
                <w:tab w:val="left" w:pos="900"/>
              </w:tabs>
              <w:ind w:right="1"/>
              <w:jc w:val="left"/>
              <w:rPr>
                <w:rFonts w:asciiTheme="majorBidi" w:hAnsiTheme="majorBidi" w:cstheme="majorBidi"/>
                <w:cs/>
              </w:rPr>
            </w:pPr>
            <w:r w:rsidRPr="00313072">
              <w:rPr>
                <w:rFonts w:asciiTheme="majorBidi" w:hAnsiTheme="majorBidi" w:cstheme="majorBidi"/>
              </w:rPr>
              <w:t>within one year</w:t>
            </w:r>
          </w:p>
        </w:tc>
        <w:tc>
          <w:tcPr>
            <w:tcW w:w="1559" w:type="dxa"/>
            <w:shd w:val="clear" w:color="auto" w:fill="auto"/>
            <w:vAlign w:val="bottom"/>
          </w:tcPr>
          <w:p w14:paraId="36EC056B" w14:textId="167B1BD5" w:rsidR="006C36FD" w:rsidRPr="00313072" w:rsidRDefault="006C36FD" w:rsidP="00DA24AF">
            <w:pPr>
              <w:tabs>
                <w:tab w:val="left" w:pos="360"/>
                <w:tab w:val="left" w:pos="900"/>
              </w:tabs>
              <w:ind w:right="1"/>
              <w:jc w:val="right"/>
              <w:rPr>
                <w:rFonts w:asciiTheme="majorBidi" w:hAnsiTheme="majorBidi" w:cstheme="majorBidi"/>
                <w:cs/>
              </w:rPr>
            </w:pPr>
          </w:p>
        </w:tc>
        <w:tc>
          <w:tcPr>
            <w:tcW w:w="1560" w:type="dxa"/>
            <w:shd w:val="clear" w:color="auto" w:fill="auto"/>
            <w:vAlign w:val="bottom"/>
          </w:tcPr>
          <w:p w14:paraId="1798B9C8" w14:textId="77777777" w:rsidR="006C36FD" w:rsidRPr="00313072" w:rsidRDefault="006C36FD" w:rsidP="00DA24AF">
            <w:pPr>
              <w:tabs>
                <w:tab w:val="left" w:pos="360"/>
                <w:tab w:val="left" w:pos="900"/>
              </w:tabs>
              <w:ind w:right="1"/>
              <w:jc w:val="right"/>
              <w:rPr>
                <w:rFonts w:asciiTheme="majorBidi" w:hAnsiTheme="majorBidi" w:cstheme="majorBidi"/>
                <w:cs/>
              </w:rPr>
            </w:pPr>
          </w:p>
        </w:tc>
        <w:tc>
          <w:tcPr>
            <w:tcW w:w="1559" w:type="dxa"/>
            <w:shd w:val="clear" w:color="auto" w:fill="auto"/>
            <w:vAlign w:val="bottom"/>
          </w:tcPr>
          <w:p w14:paraId="591BF450" w14:textId="77777777" w:rsidR="006C36FD" w:rsidRPr="00313072" w:rsidRDefault="006C36FD" w:rsidP="00DA24AF">
            <w:pPr>
              <w:tabs>
                <w:tab w:val="left" w:pos="360"/>
                <w:tab w:val="left" w:pos="900"/>
              </w:tabs>
              <w:ind w:right="1"/>
              <w:jc w:val="right"/>
              <w:rPr>
                <w:rFonts w:asciiTheme="majorBidi" w:hAnsiTheme="majorBidi" w:cstheme="majorBidi"/>
              </w:rPr>
            </w:pPr>
          </w:p>
        </w:tc>
        <w:tc>
          <w:tcPr>
            <w:tcW w:w="1417" w:type="dxa"/>
            <w:shd w:val="clear" w:color="auto" w:fill="auto"/>
            <w:vAlign w:val="bottom"/>
          </w:tcPr>
          <w:p w14:paraId="207885EB" w14:textId="77777777" w:rsidR="006C36FD" w:rsidRPr="00313072" w:rsidRDefault="006C36FD" w:rsidP="00DA24AF">
            <w:pPr>
              <w:tabs>
                <w:tab w:val="left" w:pos="360"/>
                <w:tab w:val="left" w:pos="900"/>
              </w:tabs>
              <w:ind w:right="1"/>
              <w:jc w:val="right"/>
              <w:rPr>
                <w:rFonts w:asciiTheme="majorBidi" w:hAnsiTheme="majorBidi" w:cstheme="majorBidi"/>
              </w:rPr>
            </w:pPr>
          </w:p>
        </w:tc>
      </w:tr>
      <w:tr w:rsidR="006C36FD" w:rsidRPr="00313072" w14:paraId="37A680F3" w14:textId="77777777" w:rsidTr="006C36FD">
        <w:trPr>
          <w:trHeight w:val="397"/>
        </w:trPr>
        <w:tc>
          <w:tcPr>
            <w:tcW w:w="3661" w:type="dxa"/>
            <w:vAlign w:val="bottom"/>
          </w:tcPr>
          <w:p w14:paraId="3229EBFC" w14:textId="77777777" w:rsidR="006C36FD" w:rsidRPr="00313072" w:rsidRDefault="006C36FD" w:rsidP="00837FAE">
            <w:pPr>
              <w:tabs>
                <w:tab w:val="left" w:pos="360"/>
                <w:tab w:val="left" w:pos="900"/>
              </w:tabs>
              <w:ind w:left="149" w:right="1"/>
              <w:jc w:val="left"/>
              <w:rPr>
                <w:rFonts w:asciiTheme="majorBidi" w:hAnsiTheme="majorBidi" w:cstheme="majorBidi"/>
              </w:rPr>
            </w:pPr>
            <w:r w:rsidRPr="00313072">
              <w:rPr>
                <w:rFonts w:asciiTheme="majorBidi" w:hAnsiTheme="majorBidi" w:cstheme="majorBidi"/>
              </w:rPr>
              <w:t>Borrowings from financial institutions</w:t>
            </w:r>
          </w:p>
        </w:tc>
        <w:tc>
          <w:tcPr>
            <w:tcW w:w="1559" w:type="dxa"/>
            <w:shd w:val="clear" w:color="auto" w:fill="auto"/>
            <w:vAlign w:val="bottom"/>
          </w:tcPr>
          <w:p w14:paraId="0D4EE95C" w14:textId="73E2EA36" w:rsidR="006C36FD" w:rsidRPr="00313072" w:rsidRDefault="006C36FD" w:rsidP="00DA24AF">
            <w:pPr>
              <w:tabs>
                <w:tab w:val="left" w:pos="360"/>
                <w:tab w:val="left" w:pos="900"/>
              </w:tabs>
              <w:ind w:right="1"/>
              <w:jc w:val="right"/>
              <w:rPr>
                <w:rFonts w:asciiTheme="majorBidi" w:hAnsiTheme="majorBidi" w:cstheme="majorBidi"/>
                <w:cs/>
              </w:rPr>
            </w:pPr>
            <w:r w:rsidRPr="00313072">
              <w:rPr>
                <w:rFonts w:asciiTheme="majorBidi" w:hAnsiTheme="majorBidi" w:cstheme="majorBidi"/>
              </w:rPr>
              <w:t>(1,051,309,81</w:t>
            </w:r>
            <w:r w:rsidR="003B3234" w:rsidRPr="00313072">
              <w:rPr>
                <w:rFonts w:asciiTheme="majorBidi" w:hAnsiTheme="majorBidi" w:cstheme="majorBidi"/>
              </w:rPr>
              <w:t>1</w:t>
            </w:r>
            <w:r w:rsidRPr="00313072">
              <w:rPr>
                <w:rFonts w:asciiTheme="majorBidi" w:hAnsiTheme="majorBidi" w:cstheme="majorBidi"/>
              </w:rPr>
              <w:t>)</w:t>
            </w:r>
          </w:p>
        </w:tc>
        <w:tc>
          <w:tcPr>
            <w:tcW w:w="1560" w:type="dxa"/>
            <w:shd w:val="clear" w:color="auto" w:fill="auto"/>
            <w:vAlign w:val="bottom"/>
          </w:tcPr>
          <w:p w14:paraId="275B147D" w14:textId="70F07EC2" w:rsidR="006C36FD" w:rsidRPr="00313072" w:rsidRDefault="006C36FD" w:rsidP="00DA24AF">
            <w:pPr>
              <w:tabs>
                <w:tab w:val="left" w:pos="360"/>
                <w:tab w:val="left" w:pos="900"/>
              </w:tabs>
              <w:ind w:right="1"/>
              <w:jc w:val="right"/>
              <w:rPr>
                <w:rFonts w:asciiTheme="majorBidi" w:hAnsiTheme="majorBidi" w:cstheme="majorBidi"/>
                <w:cs/>
              </w:rPr>
            </w:pPr>
            <w:r w:rsidRPr="00313072">
              <w:rPr>
                <w:rFonts w:asciiTheme="majorBidi" w:hAnsiTheme="majorBidi" w:cstheme="majorBidi"/>
                <w:cs/>
              </w:rPr>
              <w:t>(</w:t>
            </w:r>
            <w:r w:rsidRPr="00313072">
              <w:rPr>
                <w:rFonts w:asciiTheme="majorBidi" w:hAnsiTheme="majorBidi" w:cstheme="majorBidi"/>
              </w:rPr>
              <w:t>557,920,701</w:t>
            </w:r>
            <w:r w:rsidRPr="00313072">
              <w:rPr>
                <w:rFonts w:asciiTheme="majorBidi" w:hAnsiTheme="majorBidi" w:cstheme="majorBidi"/>
                <w:cs/>
              </w:rPr>
              <w:t>)</w:t>
            </w:r>
          </w:p>
        </w:tc>
        <w:tc>
          <w:tcPr>
            <w:tcW w:w="1559" w:type="dxa"/>
            <w:shd w:val="clear" w:color="auto" w:fill="auto"/>
            <w:vAlign w:val="bottom"/>
          </w:tcPr>
          <w:p w14:paraId="6C2DBD60" w14:textId="5938D286" w:rsidR="006C36FD" w:rsidRPr="00313072" w:rsidRDefault="006C36FD"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(614,239,281)</w:t>
            </w:r>
          </w:p>
        </w:tc>
        <w:tc>
          <w:tcPr>
            <w:tcW w:w="1417" w:type="dxa"/>
            <w:shd w:val="clear" w:color="auto" w:fill="auto"/>
            <w:vAlign w:val="bottom"/>
          </w:tcPr>
          <w:p w14:paraId="31C6EE08" w14:textId="6F553BC2" w:rsidR="006C36FD" w:rsidRPr="00313072" w:rsidRDefault="006C36FD"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cs/>
              </w:rPr>
              <w:t>(</w:t>
            </w:r>
            <w:r w:rsidRPr="00313072">
              <w:rPr>
                <w:rFonts w:asciiTheme="majorBidi" w:hAnsiTheme="majorBidi" w:cstheme="majorBidi"/>
              </w:rPr>
              <w:t>552,983,724</w:t>
            </w:r>
            <w:r w:rsidRPr="00313072">
              <w:rPr>
                <w:rFonts w:asciiTheme="majorBidi" w:hAnsiTheme="majorBidi" w:cstheme="majorBidi"/>
                <w:cs/>
              </w:rPr>
              <w:t>)</w:t>
            </w:r>
          </w:p>
        </w:tc>
      </w:tr>
      <w:tr w:rsidR="006C36FD" w:rsidRPr="00313072" w14:paraId="7C9CD90F" w14:textId="77777777" w:rsidTr="006C36FD">
        <w:trPr>
          <w:trHeight w:val="397"/>
        </w:trPr>
        <w:tc>
          <w:tcPr>
            <w:tcW w:w="3661" w:type="dxa"/>
            <w:vAlign w:val="bottom"/>
          </w:tcPr>
          <w:p w14:paraId="09ADAE2B" w14:textId="77777777" w:rsidR="006C36FD" w:rsidRPr="00313072" w:rsidRDefault="006C36FD" w:rsidP="00837FAE">
            <w:pPr>
              <w:tabs>
                <w:tab w:val="left" w:pos="360"/>
                <w:tab w:val="left" w:pos="900"/>
              </w:tabs>
              <w:ind w:left="149" w:right="1"/>
              <w:jc w:val="left"/>
              <w:rPr>
                <w:rFonts w:asciiTheme="majorBidi" w:hAnsiTheme="majorBidi" w:cstheme="majorBidi"/>
              </w:rPr>
            </w:pPr>
            <w:r w:rsidRPr="00313072">
              <w:rPr>
                <w:rFonts w:asciiTheme="majorBidi" w:hAnsiTheme="majorBidi" w:cstheme="majorBidi"/>
              </w:rPr>
              <w:t>Debentures</w:t>
            </w:r>
          </w:p>
        </w:tc>
        <w:tc>
          <w:tcPr>
            <w:tcW w:w="1559" w:type="dxa"/>
            <w:shd w:val="clear" w:color="auto" w:fill="auto"/>
            <w:vAlign w:val="bottom"/>
          </w:tcPr>
          <w:p w14:paraId="66FF4A76" w14:textId="673612B0" w:rsidR="006C36FD" w:rsidRPr="00313072" w:rsidRDefault="006C36FD" w:rsidP="00DA24AF">
            <w:pPr>
              <w:pBdr>
                <w:bottom w:val="single" w:sz="4" w:space="1" w:color="auto"/>
              </w:pBdr>
              <w:tabs>
                <w:tab w:val="left" w:pos="360"/>
                <w:tab w:val="left" w:pos="900"/>
              </w:tabs>
              <w:ind w:right="1"/>
              <w:jc w:val="right"/>
              <w:rPr>
                <w:rFonts w:asciiTheme="majorBidi" w:hAnsiTheme="majorBidi" w:cstheme="majorBidi"/>
                <w:cs/>
              </w:rPr>
            </w:pPr>
            <w:r w:rsidRPr="00313072">
              <w:rPr>
                <w:rFonts w:asciiTheme="majorBidi" w:hAnsiTheme="majorBidi" w:cstheme="majorBidi"/>
              </w:rPr>
              <w:t>(3,298,400,000)</w:t>
            </w:r>
          </w:p>
        </w:tc>
        <w:tc>
          <w:tcPr>
            <w:tcW w:w="1560" w:type="dxa"/>
            <w:shd w:val="clear" w:color="auto" w:fill="auto"/>
            <w:vAlign w:val="bottom"/>
          </w:tcPr>
          <w:p w14:paraId="6AD87C76" w14:textId="3AC3B920" w:rsidR="006C36FD" w:rsidRPr="00313072" w:rsidRDefault="006C36FD" w:rsidP="00DA24AF">
            <w:pPr>
              <w:pBdr>
                <w:bottom w:val="single" w:sz="4" w:space="1" w:color="auto"/>
              </w:pBdr>
              <w:tabs>
                <w:tab w:val="left" w:pos="360"/>
                <w:tab w:val="left" w:pos="900"/>
              </w:tabs>
              <w:ind w:right="1"/>
              <w:jc w:val="right"/>
              <w:rPr>
                <w:rFonts w:asciiTheme="majorBidi" w:hAnsiTheme="majorBidi" w:cstheme="majorBidi"/>
                <w:cs/>
              </w:rPr>
            </w:pPr>
            <w:r w:rsidRPr="00313072">
              <w:rPr>
                <w:rFonts w:asciiTheme="majorBidi" w:hAnsiTheme="majorBidi" w:cstheme="majorBidi"/>
                <w:cs/>
              </w:rPr>
              <w:t>(</w:t>
            </w:r>
            <w:r w:rsidRPr="00313072">
              <w:rPr>
                <w:rFonts w:asciiTheme="majorBidi" w:hAnsiTheme="majorBidi" w:cstheme="majorBidi"/>
              </w:rPr>
              <w:t>2,060,700,000</w:t>
            </w:r>
            <w:r w:rsidRPr="00313072">
              <w:rPr>
                <w:rFonts w:asciiTheme="majorBidi" w:hAnsiTheme="majorBidi" w:cstheme="majorBidi"/>
                <w:cs/>
              </w:rPr>
              <w:t>)</w:t>
            </w:r>
          </w:p>
        </w:tc>
        <w:tc>
          <w:tcPr>
            <w:tcW w:w="1559" w:type="dxa"/>
            <w:shd w:val="clear" w:color="auto" w:fill="auto"/>
            <w:vAlign w:val="bottom"/>
          </w:tcPr>
          <w:p w14:paraId="0E2BB4C7" w14:textId="73F1555D" w:rsidR="006C36FD" w:rsidRPr="00313072" w:rsidRDefault="006C36FD" w:rsidP="00DA24AF">
            <w:pPr>
              <w:pBdr>
                <w:bottom w:val="sing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(3,066,000,000)</w:t>
            </w:r>
          </w:p>
        </w:tc>
        <w:tc>
          <w:tcPr>
            <w:tcW w:w="1417" w:type="dxa"/>
            <w:shd w:val="clear" w:color="auto" w:fill="auto"/>
            <w:vAlign w:val="bottom"/>
          </w:tcPr>
          <w:p w14:paraId="3DC2FE26" w14:textId="12C75537" w:rsidR="006C36FD" w:rsidRPr="00313072" w:rsidRDefault="006C36FD" w:rsidP="00DA24AF">
            <w:pPr>
              <w:pBdr>
                <w:bottom w:val="sing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cs/>
              </w:rPr>
              <w:t>(</w:t>
            </w:r>
            <w:r w:rsidRPr="00313072">
              <w:rPr>
                <w:rFonts w:asciiTheme="majorBidi" w:hAnsiTheme="majorBidi" w:cstheme="majorBidi"/>
              </w:rPr>
              <w:t>2,060,700,000</w:t>
            </w:r>
            <w:r w:rsidRPr="00313072">
              <w:rPr>
                <w:rFonts w:asciiTheme="majorBidi" w:hAnsiTheme="majorBidi" w:cstheme="majorBidi"/>
                <w:cs/>
              </w:rPr>
              <w:t>)</w:t>
            </w:r>
          </w:p>
        </w:tc>
      </w:tr>
      <w:tr w:rsidR="006C36FD" w:rsidRPr="00313072" w14:paraId="067B2CFB" w14:textId="77777777" w:rsidTr="006C36FD">
        <w:trPr>
          <w:trHeight w:val="397"/>
        </w:trPr>
        <w:tc>
          <w:tcPr>
            <w:tcW w:w="3661" w:type="dxa"/>
            <w:vAlign w:val="bottom"/>
          </w:tcPr>
          <w:p w14:paraId="28400BD0" w14:textId="31FEB1E0" w:rsidR="006C36FD" w:rsidRPr="00313072" w:rsidRDefault="006C36FD" w:rsidP="00DA24AF">
            <w:pPr>
              <w:tabs>
                <w:tab w:val="left" w:pos="360"/>
                <w:tab w:val="left" w:pos="900"/>
              </w:tabs>
              <w:ind w:right="1"/>
              <w:jc w:val="left"/>
              <w:rPr>
                <w:rFonts w:asciiTheme="majorBidi" w:hAnsiTheme="majorBidi" w:cstheme="majorBidi"/>
              </w:rPr>
            </w:pPr>
            <w:r w:rsidRPr="00313072">
              <w:rPr>
                <w:rFonts w:asciiTheme="majorBidi" w:hAnsiTheme="majorBidi" w:cstheme="majorBidi"/>
              </w:rPr>
              <w:t xml:space="preserve">Total current portion of long - term within </w:t>
            </w:r>
          </w:p>
          <w:p w14:paraId="3C11EBAD" w14:textId="1D1E7410" w:rsidR="006C36FD" w:rsidRPr="00313072" w:rsidRDefault="006C36FD" w:rsidP="00DA24AF">
            <w:pPr>
              <w:tabs>
                <w:tab w:val="left" w:pos="360"/>
                <w:tab w:val="left" w:pos="900"/>
              </w:tabs>
              <w:ind w:right="1"/>
              <w:jc w:val="left"/>
              <w:rPr>
                <w:rFonts w:asciiTheme="majorBidi" w:hAnsiTheme="majorBidi" w:cstheme="majorBidi"/>
                <w:cs/>
              </w:rPr>
            </w:pPr>
            <w:r w:rsidRPr="00313072">
              <w:rPr>
                <w:rFonts w:asciiTheme="majorBidi" w:hAnsiTheme="majorBidi" w:cstheme="majorBidi"/>
              </w:rPr>
              <w:t>one year</w:t>
            </w:r>
          </w:p>
        </w:tc>
        <w:tc>
          <w:tcPr>
            <w:tcW w:w="1559" w:type="dxa"/>
            <w:shd w:val="clear" w:color="auto" w:fill="auto"/>
            <w:vAlign w:val="bottom"/>
          </w:tcPr>
          <w:p w14:paraId="168B1FC5" w14:textId="2C2E6A6B" w:rsidR="006C36FD" w:rsidRPr="00313072" w:rsidRDefault="006C36FD"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(4,349,709,81</w:t>
            </w:r>
            <w:r w:rsidR="003B3234" w:rsidRPr="00313072">
              <w:rPr>
                <w:rFonts w:asciiTheme="majorBidi" w:hAnsiTheme="majorBidi" w:cstheme="majorBidi"/>
              </w:rPr>
              <w:t>1</w:t>
            </w:r>
            <w:r w:rsidRPr="00313072">
              <w:rPr>
                <w:rFonts w:asciiTheme="majorBidi" w:hAnsiTheme="majorBidi" w:cstheme="majorBidi"/>
              </w:rPr>
              <w:t>)</w:t>
            </w:r>
          </w:p>
        </w:tc>
        <w:tc>
          <w:tcPr>
            <w:tcW w:w="1560" w:type="dxa"/>
            <w:shd w:val="clear" w:color="auto" w:fill="auto"/>
            <w:vAlign w:val="bottom"/>
          </w:tcPr>
          <w:p w14:paraId="724E8CD3" w14:textId="52CF9DEE" w:rsidR="006C36FD" w:rsidRPr="00313072" w:rsidRDefault="006C36FD" w:rsidP="00DA24AF">
            <w:pPr>
              <w:tabs>
                <w:tab w:val="left" w:pos="360"/>
                <w:tab w:val="left" w:pos="900"/>
              </w:tabs>
              <w:ind w:right="1"/>
              <w:jc w:val="right"/>
              <w:rPr>
                <w:rFonts w:asciiTheme="majorBidi" w:hAnsiTheme="majorBidi" w:cstheme="majorBidi"/>
                <w:cs/>
              </w:rPr>
            </w:pPr>
            <w:r w:rsidRPr="00313072">
              <w:rPr>
                <w:rFonts w:asciiTheme="majorBidi" w:hAnsiTheme="majorBidi" w:cstheme="majorBidi"/>
                <w:cs/>
              </w:rPr>
              <w:t>(</w:t>
            </w:r>
            <w:r w:rsidRPr="00313072">
              <w:rPr>
                <w:rFonts w:asciiTheme="majorBidi" w:hAnsiTheme="majorBidi" w:cstheme="majorBidi"/>
              </w:rPr>
              <w:t>2,618,620,701</w:t>
            </w:r>
            <w:r w:rsidRPr="00313072">
              <w:rPr>
                <w:rFonts w:asciiTheme="majorBidi" w:hAnsiTheme="majorBidi" w:cstheme="majorBidi"/>
                <w:cs/>
              </w:rPr>
              <w:t>)</w:t>
            </w:r>
          </w:p>
        </w:tc>
        <w:tc>
          <w:tcPr>
            <w:tcW w:w="1559" w:type="dxa"/>
            <w:shd w:val="clear" w:color="auto" w:fill="auto"/>
            <w:vAlign w:val="bottom"/>
          </w:tcPr>
          <w:p w14:paraId="4A7D66B3" w14:textId="0C64C634" w:rsidR="006C36FD" w:rsidRPr="00313072" w:rsidRDefault="006C36FD"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(3,680,239,281)</w:t>
            </w:r>
          </w:p>
        </w:tc>
        <w:tc>
          <w:tcPr>
            <w:tcW w:w="1417" w:type="dxa"/>
            <w:shd w:val="clear" w:color="auto" w:fill="auto"/>
            <w:vAlign w:val="bottom"/>
          </w:tcPr>
          <w:p w14:paraId="47D9B82B" w14:textId="4C14F5E2" w:rsidR="006C36FD" w:rsidRPr="00313072" w:rsidRDefault="006C36FD"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cs/>
              </w:rPr>
              <w:t>(</w:t>
            </w:r>
            <w:r w:rsidRPr="00313072">
              <w:rPr>
                <w:rFonts w:asciiTheme="majorBidi" w:hAnsiTheme="majorBidi" w:cstheme="majorBidi"/>
              </w:rPr>
              <w:t>2,613,683,724</w:t>
            </w:r>
            <w:r w:rsidRPr="00313072">
              <w:rPr>
                <w:rFonts w:asciiTheme="majorBidi" w:hAnsiTheme="majorBidi" w:cstheme="majorBidi"/>
                <w:cs/>
              </w:rPr>
              <w:t>)</w:t>
            </w:r>
          </w:p>
        </w:tc>
      </w:tr>
      <w:tr w:rsidR="006C36FD" w:rsidRPr="00313072" w14:paraId="4FB0B899" w14:textId="77777777" w:rsidTr="006C36FD">
        <w:trPr>
          <w:trHeight w:val="397"/>
        </w:trPr>
        <w:tc>
          <w:tcPr>
            <w:tcW w:w="3661" w:type="dxa"/>
            <w:vAlign w:val="bottom"/>
          </w:tcPr>
          <w:p w14:paraId="2CA9AFC6" w14:textId="33C0A402" w:rsidR="006C36FD" w:rsidRPr="00313072" w:rsidRDefault="006C36FD" w:rsidP="00837FAE">
            <w:pPr>
              <w:tabs>
                <w:tab w:val="left" w:pos="360"/>
                <w:tab w:val="left" w:pos="900"/>
              </w:tabs>
              <w:ind w:left="149" w:right="1"/>
              <w:jc w:val="left"/>
              <w:rPr>
                <w:rFonts w:asciiTheme="majorBidi" w:hAnsiTheme="majorBidi" w:cstheme="majorBidi"/>
              </w:rPr>
            </w:pPr>
            <w:r w:rsidRPr="00313072">
              <w:rPr>
                <w:rFonts w:asciiTheme="majorBidi" w:hAnsiTheme="majorBidi" w:cstheme="majorBidi"/>
              </w:rPr>
              <w:t>(Less) Deferred loan fee</w:t>
            </w:r>
          </w:p>
        </w:tc>
        <w:tc>
          <w:tcPr>
            <w:tcW w:w="1559" w:type="dxa"/>
            <w:shd w:val="clear" w:color="auto" w:fill="auto"/>
            <w:vAlign w:val="bottom"/>
          </w:tcPr>
          <w:p w14:paraId="04C8F8B4" w14:textId="3210C7C1" w:rsidR="006C36FD" w:rsidRPr="00313072" w:rsidRDefault="006C36FD" w:rsidP="00DA24AF">
            <w:pPr>
              <w:pBdr>
                <w:bottom w:val="sing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(13,561,332)</w:t>
            </w:r>
          </w:p>
        </w:tc>
        <w:tc>
          <w:tcPr>
            <w:tcW w:w="1560" w:type="dxa"/>
            <w:vAlign w:val="bottom"/>
          </w:tcPr>
          <w:p w14:paraId="2CF9C697" w14:textId="6B4FF078" w:rsidR="006C36FD" w:rsidRPr="00313072" w:rsidRDefault="006C36FD" w:rsidP="00DA24AF">
            <w:pPr>
              <w:pBdr>
                <w:bottom w:val="sing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cs/>
              </w:rPr>
              <w:t>(</w:t>
            </w:r>
            <w:r w:rsidRPr="00313072">
              <w:rPr>
                <w:rFonts w:asciiTheme="majorBidi" w:hAnsiTheme="majorBidi" w:cstheme="majorBidi"/>
              </w:rPr>
              <w:t>17,376,413</w:t>
            </w:r>
            <w:r w:rsidRPr="00313072">
              <w:rPr>
                <w:rFonts w:asciiTheme="majorBidi" w:hAnsiTheme="majorBidi" w:cstheme="majorBidi"/>
                <w:cs/>
              </w:rPr>
              <w:t>)</w:t>
            </w:r>
          </w:p>
        </w:tc>
        <w:tc>
          <w:tcPr>
            <w:tcW w:w="1559" w:type="dxa"/>
            <w:shd w:val="clear" w:color="auto" w:fill="auto"/>
            <w:vAlign w:val="bottom"/>
          </w:tcPr>
          <w:p w14:paraId="0544675A" w14:textId="11145E48" w:rsidR="006C36FD" w:rsidRPr="00313072" w:rsidRDefault="006C36FD" w:rsidP="00DA24AF">
            <w:pPr>
              <w:pBdr>
                <w:bottom w:val="sing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(13,561,332)</w:t>
            </w:r>
          </w:p>
        </w:tc>
        <w:tc>
          <w:tcPr>
            <w:tcW w:w="1417" w:type="dxa"/>
            <w:vAlign w:val="bottom"/>
          </w:tcPr>
          <w:p w14:paraId="2C3D88AA" w14:textId="19E15EE7" w:rsidR="006C36FD" w:rsidRPr="00313072" w:rsidRDefault="006C36FD" w:rsidP="00DA24AF">
            <w:pPr>
              <w:pBdr>
                <w:bottom w:val="sing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cs/>
              </w:rPr>
              <w:t>(</w:t>
            </w:r>
            <w:r w:rsidRPr="00313072">
              <w:rPr>
                <w:rFonts w:asciiTheme="majorBidi" w:hAnsiTheme="majorBidi" w:cstheme="majorBidi"/>
              </w:rPr>
              <w:t>17,376,413</w:t>
            </w:r>
            <w:r w:rsidRPr="00313072">
              <w:rPr>
                <w:rFonts w:asciiTheme="majorBidi" w:hAnsiTheme="majorBidi" w:cstheme="majorBidi"/>
                <w:cs/>
              </w:rPr>
              <w:t>)</w:t>
            </w:r>
          </w:p>
        </w:tc>
      </w:tr>
      <w:tr w:rsidR="006C36FD" w:rsidRPr="00313072" w14:paraId="5E42B275" w14:textId="77777777" w:rsidTr="006C36FD">
        <w:trPr>
          <w:trHeight w:val="397"/>
        </w:trPr>
        <w:tc>
          <w:tcPr>
            <w:tcW w:w="3661" w:type="dxa"/>
            <w:vAlign w:val="bottom"/>
          </w:tcPr>
          <w:p w14:paraId="3E79471D" w14:textId="3C9A4C25" w:rsidR="006C36FD" w:rsidRPr="00313072" w:rsidRDefault="006C36FD" w:rsidP="00DA24AF">
            <w:pPr>
              <w:tabs>
                <w:tab w:val="left" w:pos="360"/>
                <w:tab w:val="left" w:pos="900"/>
              </w:tabs>
              <w:ind w:right="1"/>
              <w:jc w:val="left"/>
              <w:rPr>
                <w:rFonts w:asciiTheme="majorBidi" w:hAnsiTheme="majorBidi" w:cstheme="majorBidi"/>
                <w:cs/>
              </w:rPr>
            </w:pPr>
            <w:r w:rsidRPr="00313072">
              <w:rPr>
                <w:rFonts w:asciiTheme="majorBidi" w:hAnsiTheme="majorBidi" w:cstheme="majorBidi"/>
              </w:rPr>
              <w:t xml:space="preserve">Long - term borrowings - </w:t>
            </w:r>
            <w:r w:rsidR="002C2BDE" w:rsidRPr="00313072">
              <w:rPr>
                <w:rFonts w:asciiTheme="majorBidi" w:hAnsiTheme="majorBidi" w:cstheme="majorBidi"/>
              </w:rPr>
              <w:t>n</w:t>
            </w:r>
            <w:r w:rsidRPr="00313072">
              <w:rPr>
                <w:rFonts w:asciiTheme="majorBidi" w:hAnsiTheme="majorBidi" w:cstheme="majorBidi"/>
              </w:rPr>
              <w:t>et</w:t>
            </w:r>
          </w:p>
        </w:tc>
        <w:tc>
          <w:tcPr>
            <w:tcW w:w="1559" w:type="dxa"/>
            <w:shd w:val="clear" w:color="auto" w:fill="auto"/>
            <w:vAlign w:val="bottom"/>
          </w:tcPr>
          <w:p w14:paraId="4DAA0AA3" w14:textId="48CBFBD3" w:rsidR="006C36FD" w:rsidRPr="00313072" w:rsidRDefault="006C36FD" w:rsidP="00DA24AF">
            <w:pPr>
              <w:pBdr>
                <w:bottom w:val="double" w:sz="4" w:space="1" w:color="auto"/>
              </w:pBdr>
              <w:tabs>
                <w:tab w:val="left" w:pos="360"/>
                <w:tab w:val="left" w:pos="900"/>
              </w:tabs>
              <w:ind w:right="1"/>
              <w:jc w:val="right"/>
              <w:rPr>
                <w:rFonts w:asciiTheme="majorBidi" w:hAnsiTheme="majorBidi" w:cstheme="majorBidi"/>
                <w:cs/>
              </w:rPr>
            </w:pPr>
            <w:r w:rsidRPr="00313072">
              <w:rPr>
                <w:rFonts w:asciiTheme="majorBidi" w:hAnsiTheme="majorBidi" w:cstheme="majorBidi"/>
              </w:rPr>
              <w:t>3,910,374,098</w:t>
            </w:r>
          </w:p>
        </w:tc>
        <w:tc>
          <w:tcPr>
            <w:tcW w:w="1560" w:type="dxa"/>
            <w:vAlign w:val="bottom"/>
          </w:tcPr>
          <w:p w14:paraId="0F66E6A9" w14:textId="11ED0597" w:rsidR="006C36FD" w:rsidRPr="00313072" w:rsidRDefault="006C36FD" w:rsidP="00DA24AF">
            <w:pPr>
              <w:pBdr>
                <w:bottom w:val="double" w:sz="4" w:space="1" w:color="auto"/>
              </w:pBdr>
              <w:tabs>
                <w:tab w:val="left" w:pos="360"/>
                <w:tab w:val="left" w:pos="900"/>
              </w:tabs>
              <w:ind w:right="1"/>
              <w:jc w:val="right"/>
              <w:rPr>
                <w:rFonts w:asciiTheme="majorBidi" w:hAnsiTheme="majorBidi" w:cstheme="majorBidi"/>
                <w:cs/>
              </w:rPr>
            </w:pPr>
            <w:r w:rsidRPr="00313072">
              <w:rPr>
                <w:rFonts w:asciiTheme="majorBidi" w:hAnsiTheme="majorBidi" w:cstheme="majorBidi"/>
              </w:rPr>
              <w:t>5,810,419,739</w:t>
            </w:r>
          </w:p>
        </w:tc>
        <w:tc>
          <w:tcPr>
            <w:tcW w:w="1559" w:type="dxa"/>
            <w:shd w:val="clear" w:color="auto" w:fill="auto"/>
            <w:vAlign w:val="bottom"/>
          </w:tcPr>
          <w:p w14:paraId="79AB93E5" w14:textId="5571BC22" w:rsidR="006C36FD" w:rsidRPr="00313072" w:rsidRDefault="006C36FD" w:rsidP="00DA24AF">
            <w:pPr>
              <w:pBdr>
                <w:bottom w:val="doub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3,289,057,482</w:t>
            </w:r>
          </w:p>
        </w:tc>
        <w:tc>
          <w:tcPr>
            <w:tcW w:w="1417" w:type="dxa"/>
            <w:vAlign w:val="bottom"/>
          </w:tcPr>
          <w:p w14:paraId="4655A25D" w14:textId="48ACB907" w:rsidR="006C36FD" w:rsidRPr="00313072" w:rsidRDefault="006C36FD" w:rsidP="00DA24AF">
            <w:pPr>
              <w:pBdr>
                <w:bottom w:val="doub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5,784,677,337</w:t>
            </w:r>
          </w:p>
        </w:tc>
      </w:tr>
    </w:tbl>
    <w:p w14:paraId="1A0ABF6A" w14:textId="77777777" w:rsidR="004A2228" w:rsidRPr="00313072" w:rsidRDefault="004A2228" w:rsidP="00DA24AF">
      <w:pPr>
        <w:spacing w:before="120" w:after="120"/>
        <w:ind w:left="426" w:right="1"/>
        <w:jc w:val="thaiDistribute"/>
        <w:rPr>
          <w:rFonts w:asciiTheme="majorBidi" w:hAnsiTheme="majorBidi" w:cstheme="majorBidi"/>
          <w:u w:val="single"/>
        </w:rPr>
      </w:pPr>
    </w:p>
    <w:p w14:paraId="670EAF9A" w14:textId="295DF936" w:rsidR="008A17C4" w:rsidRPr="00313072" w:rsidRDefault="00CE04E9" w:rsidP="00DA24AF">
      <w:pPr>
        <w:spacing w:before="120" w:after="120"/>
        <w:ind w:left="426" w:right="1"/>
        <w:jc w:val="thaiDistribute"/>
        <w:rPr>
          <w:rFonts w:asciiTheme="majorBidi" w:hAnsiTheme="majorBidi" w:cstheme="majorBidi"/>
          <w:u w:val="single"/>
        </w:rPr>
      </w:pPr>
      <w:r w:rsidRPr="00313072">
        <w:rPr>
          <w:rFonts w:asciiTheme="majorBidi" w:hAnsiTheme="majorBidi" w:cstheme="majorBidi"/>
          <w:u w:val="single"/>
        </w:rPr>
        <w:lastRenderedPageBreak/>
        <w:t>BORROWING</w:t>
      </w:r>
      <w:r w:rsidR="008A17C4" w:rsidRPr="00313072">
        <w:rPr>
          <w:rFonts w:asciiTheme="majorBidi" w:hAnsiTheme="majorBidi" w:cstheme="majorBidi"/>
          <w:u w:val="single"/>
        </w:rPr>
        <w:t xml:space="preserve"> FROM FINANCIAL INSTITUTIONS </w:t>
      </w:r>
    </w:p>
    <w:p w14:paraId="3647B471" w14:textId="056433C6" w:rsidR="00942173" w:rsidRPr="00313072" w:rsidRDefault="00942173" w:rsidP="00DA24AF">
      <w:pPr>
        <w:spacing w:before="120" w:after="120"/>
        <w:ind w:left="426" w:right="1"/>
        <w:jc w:val="thaiDistribute"/>
        <w:rPr>
          <w:rFonts w:asciiTheme="majorBidi" w:hAnsiTheme="majorBidi" w:cstheme="majorBidi"/>
          <w:snapToGrid w:val="0"/>
          <w:lang w:eastAsia="th-TH"/>
        </w:rPr>
      </w:pPr>
      <w:r w:rsidRPr="00313072">
        <w:rPr>
          <w:rFonts w:asciiTheme="majorBidi" w:hAnsiTheme="majorBidi" w:cstheme="majorBidi"/>
          <w:snapToGrid w:val="0"/>
          <w:lang w:eastAsia="th-TH"/>
        </w:rPr>
        <w:t xml:space="preserve">The </w:t>
      </w:r>
      <w:r w:rsidR="0003428F" w:rsidRPr="00313072">
        <w:rPr>
          <w:rFonts w:asciiTheme="majorBidi" w:hAnsiTheme="majorBidi" w:cstheme="majorBidi"/>
          <w:snapToGrid w:val="0"/>
          <w:lang w:eastAsia="th-TH"/>
        </w:rPr>
        <w:t>movement transactions</w:t>
      </w:r>
      <w:r w:rsidRPr="00313072">
        <w:rPr>
          <w:rFonts w:asciiTheme="majorBidi" w:hAnsiTheme="majorBidi" w:cstheme="majorBidi"/>
          <w:snapToGrid w:val="0"/>
          <w:lang w:eastAsia="th-TH"/>
        </w:rPr>
        <w:t xml:space="preserve"> for the </w:t>
      </w:r>
      <w:r w:rsidR="00D76DD9" w:rsidRPr="00313072">
        <w:rPr>
          <w:rFonts w:asciiTheme="majorBidi" w:hAnsiTheme="majorBidi" w:cstheme="majorBidi"/>
          <w:snapToGrid w:val="0"/>
          <w:lang w:eastAsia="th-TH"/>
        </w:rPr>
        <w:t>six</w:t>
      </w:r>
      <w:r w:rsidRPr="00313072">
        <w:rPr>
          <w:rFonts w:asciiTheme="majorBidi" w:hAnsiTheme="majorBidi" w:cstheme="majorBidi"/>
          <w:snapToGrid w:val="0"/>
          <w:lang w:eastAsia="th-TH"/>
        </w:rPr>
        <w:t xml:space="preserve"> - month period ended </w:t>
      </w:r>
      <w:r w:rsidR="00A302A5" w:rsidRPr="00313072">
        <w:rPr>
          <w:rFonts w:asciiTheme="majorBidi" w:hAnsiTheme="majorBidi" w:cstheme="majorBidi"/>
          <w:snapToGrid w:val="0"/>
          <w:lang w:eastAsia="th-TH"/>
        </w:rPr>
        <w:t>June 30</w:t>
      </w:r>
      <w:r w:rsidRPr="00313072">
        <w:rPr>
          <w:rFonts w:asciiTheme="majorBidi" w:hAnsiTheme="majorBidi" w:cstheme="majorBidi"/>
          <w:snapToGrid w:val="0"/>
          <w:lang w:eastAsia="th-TH"/>
        </w:rPr>
        <w:t>, 202</w:t>
      </w:r>
      <w:r w:rsidR="00D274FC" w:rsidRPr="00313072">
        <w:rPr>
          <w:rFonts w:asciiTheme="majorBidi" w:hAnsiTheme="majorBidi" w:cstheme="majorBidi"/>
          <w:snapToGrid w:val="0"/>
          <w:lang w:eastAsia="th-TH"/>
        </w:rPr>
        <w:t>2</w:t>
      </w:r>
      <w:r w:rsidRPr="00313072">
        <w:rPr>
          <w:rFonts w:asciiTheme="majorBidi" w:hAnsiTheme="majorBidi" w:cstheme="majorBidi"/>
          <w:snapToGrid w:val="0"/>
          <w:lang w:eastAsia="th-TH"/>
        </w:rPr>
        <w:t xml:space="preserve"> are as follows :</w:t>
      </w:r>
    </w:p>
    <w:tbl>
      <w:tblPr>
        <w:tblW w:w="9756" w:type="dxa"/>
        <w:tblInd w:w="450" w:type="dxa"/>
        <w:tblLook w:val="01E0" w:firstRow="1" w:lastRow="1" w:firstColumn="1" w:lastColumn="1" w:noHBand="0" w:noVBand="0"/>
      </w:tblPr>
      <w:tblGrid>
        <w:gridCol w:w="5787"/>
        <w:gridCol w:w="1985"/>
        <w:gridCol w:w="1984"/>
      </w:tblGrid>
      <w:tr w:rsidR="00D274FC" w:rsidRPr="00313072" w14:paraId="61AF5FEE" w14:textId="77777777" w:rsidTr="004C3CB3">
        <w:trPr>
          <w:trHeight w:val="397"/>
          <w:tblHeader/>
        </w:trPr>
        <w:tc>
          <w:tcPr>
            <w:tcW w:w="5787" w:type="dxa"/>
          </w:tcPr>
          <w:p w14:paraId="2405B84F" w14:textId="77777777" w:rsidR="00C3050F" w:rsidRPr="00313072" w:rsidRDefault="00C3050F" w:rsidP="00DA24AF">
            <w:pPr>
              <w:ind w:right="1"/>
              <w:rPr>
                <w:rFonts w:asciiTheme="majorBidi" w:hAnsiTheme="majorBidi" w:cstheme="majorBidi"/>
                <w:b/>
                <w:bCs/>
              </w:rPr>
            </w:pPr>
          </w:p>
        </w:tc>
        <w:tc>
          <w:tcPr>
            <w:tcW w:w="3969" w:type="dxa"/>
            <w:gridSpan w:val="2"/>
            <w:vAlign w:val="bottom"/>
          </w:tcPr>
          <w:p w14:paraId="0A7C6806" w14:textId="77777777" w:rsidR="00C3050F" w:rsidRPr="00313072" w:rsidRDefault="00C3050F" w:rsidP="00DA24AF">
            <w:pPr>
              <w:pBdr>
                <w:bottom w:val="single" w:sz="4" w:space="1" w:color="auto"/>
              </w:pBdr>
              <w:tabs>
                <w:tab w:val="left" w:pos="360"/>
                <w:tab w:val="left" w:pos="900"/>
              </w:tabs>
              <w:spacing w:line="340" w:lineRule="exact"/>
              <w:ind w:right="1"/>
              <w:jc w:val="right"/>
              <w:rPr>
                <w:rFonts w:asciiTheme="majorBidi" w:hAnsiTheme="majorBidi" w:cstheme="majorBidi"/>
                <w:cs/>
              </w:rPr>
            </w:pPr>
            <w:r w:rsidRPr="00313072">
              <w:rPr>
                <w:rFonts w:asciiTheme="majorBidi" w:hAnsiTheme="majorBidi" w:cstheme="majorBidi"/>
                <w:cs/>
              </w:rPr>
              <w:t>(</w:t>
            </w:r>
            <w:r w:rsidRPr="00313072">
              <w:rPr>
                <w:rFonts w:asciiTheme="majorBidi" w:hAnsiTheme="majorBidi" w:cstheme="majorBidi"/>
              </w:rPr>
              <w:t>Unit : Baht)</w:t>
            </w:r>
          </w:p>
        </w:tc>
      </w:tr>
      <w:tr w:rsidR="00D274FC" w:rsidRPr="00313072" w14:paraId="215A475F" w14:textId="77777777" w:rsidTr="00021220">
        <w:tblPrEx>
          <w:tblLook w:val="04A0" w:firstRow="1" w:lastRow="0" w:firstColumn="1" w:lastColumn="0" w:noHBand="0" w:noVBand="1"/>
        </w:tblPrEx>
        <w:trPr>
          <w:trHeight w:val="397"/>
        </w:trPr>
        <w:tc>
          <w:tcPr>
            <w:tcW w:w="5787" w:type="dxa"/>
            <w:vAlign w:val="bottom"/>
          </w:tcPr>
          <w:p w14:paraId="20001EAE" w14:textId="77777777" w:rsidR="00C3050F" w:rsidRPr="00313072" w:rsidRDefault="00C3050F" w:rsidP="00DA24AF">
            <w:pPr>
              <w:tabs>
                <w:tab w:val="left" w:pos="360"/>
                <w:tab w:val="left" w:pos="900"/>
              </w:tabs>
              <w:ind w:right="1"/>
              <w:jc w:val="center"/>
              <w:rPr>
                <w:rFonts w:asciiTheme="majorBidi" w:hAnsiTheme="majorBidi" w:cstheme="majorBidi"/>
              </w:rPr>
            </w:pPr>
          </w:p>
        </w:tc>
        <w:tc>
          <w:tcPr>
            <w:tcW w:w="1985" w:type="dxa"/>
            <w:vAlign w:val="bottom"/>
          </w:tcPr>
          <w:p w14:paraId="3FA5BE4C" w14:textId="77777777" w:rsidR="00C3050F" w:rsidRPr="00313072" w:rsidRDefault="00C3050F" w:rsidP="00DA24AF">
            <w:pPr>
              <w:tabs>
                <w:tab w:val="left" w:pos="360"/>
                <w:tab w:val="left" w:pos="900"/>
              </w:tabs>
              <w:spacing w:line="340" w:lineRule="exact"/>
              <w:ind w:right="1"/>
              <w:jc w:val="center"/>
              <w:rPr>
                <w:rFonts w:asciiTheme="majorBidi" w:hAnsiTheme="majorBidi" w:cstheme="majorBidi"/>
              </w:rPr>
            </w:pPr>
            <w:r w:rsidRPr="00313072">
              <w:rPr>
                <w:rFonts w:asciiTheme="majorBidi" w:hAnsiTheme="majorBidi" w:cstheme="majorBidi"/>
              </w:rPr>
              <w:t>Consolidated</w:t>
            </w:r>
          </w:p>
        </w:tc>
        <w:tc>
          <w:tcPr>
            <w:tcW w:w="1984" w:type="dxa"/>
            <w:vAlign w:val="bottom"/>
          </w:tcPr>
          <w:p w14:paraId="54822F38" w14:textId="77777777" w:rsidR="00C3050F" w:rsidRPr="00313072" w:rsidRDefault="00C3050F" w:rsidP="00DA24AF">
            <w:pPr>
              <w:tabs>
                <w:tab w:val="left" w:pos="360"/>
                <w:tab w:val="left" w:pos="900"/>
              </w:tabs>
              <w:spacing w:line="340" w:lineRule="exact"/>
              <w:ind w:right="1"/>
              <w:jc w:val="center"/>
              <w:rPr>
                <w:rFonts w:asciiTheme="majorBidi" w:hAnsiTheme="majorBidi" w:cstheme="majorBidi"/>
              </w:rPr>
            </w:pPr>
            <w:r w:rsidRPr="00313072">
              <w:rPr>
                <w:rFonts w:asciiTheme="majorBidi" w:hAnsiTheme="majorBidi" w:cstheme="majorBidi"/>
              </w:rPr>
              <w:t>Separate</w:t>
            </w:r>
          </w:p>
        </w:tc>
      </w:tr>
      <w:tr w:rsidR="00D274FC" w:rsidRPr="00313072" w14:paraId="72CC49BA" w14:textId="77777777" w:rsidTr="00021220">
        <w:tblPrEx>
          <w:tblLook w:val="04A0" w:firstRow="1" w:lastRow="0" w:firstColumn="1" w:lastColumn="0" w:noHBand="0" w:noVBand="1"/>
        </w:tblPrEx>
        <w:trPr>
          <w:trHeight w:val="397"/>
        </w:trPr>
        <w:tc>
          <w:tcPr>
            <w:tcW w:w="5787" w:type="dxa"/>
            <w:vAlign w:val="bottom"/>
          </w:tcPr>
          <w:p w14:paraId="1F70BAB1" w14:textId="77777777" w:rsidR="00C3050F" w:rsidRPr="00313072" w:rsidRDefault="00C3050F" w:rsidP="00DA24AF">
            <w:pPr>
              <w:tabs>
                <w:tab w:val="left" w:pos="360"/>
                <w:tab w:val="left" w:pos="900"/>
              </w:tabs>
              <w:ind w:right="1"/>
              <w:jc w:val="center"/>
              <w:rPr>
                <w:rFonts w:asciiTheme="majorBidi" w:hAnsiTheme="majorBidi" w:cstheme="majorBidi"/>
              </w:rPr>
            </w:pPr>
          </w:p>
        </w:tc>
        <w:tc>
          <w:tcPr>
            <w:tcW w:w="1985" w:type="dxa"/>
            <w:vAlign w:val="bottom"/>
          </w:tcPr>
          <w:p w14:paraId="42B6CE19" w14:textId="77777777" w:rsidR="00C3050F" w:rsidRPr="00313072" w:rsidRDefault="00C3050F" w:rsidP="00DA24AF">
            <w:pPr>
              <w:pBdr>
                <w:bottom w:val="single" w:sz="4" w:space="1" w:color="auto"/>
              </w:pBdr>
              <w:tabs>
                <w:tab w:val="left" w:pos="360"/>
                <w:tab w:val="left" w:pos="900"/>
              </w:tabs>
              <w:spacing w:line="340" w:lineRule="exact"/>
              <w:ind w:right="1"/>
              <w:jc w:val="center"/>
              <w:rPr>
                <w:rFonts w:asciiTheme="majorBidi" w:hAnsiTheme="majorBidi" w:cstheme="majorBidi"/>
              </w:rPr>
            </w:pPr>
            <w:r w:rsidRPr="00313072">
              <w:rPr>
                <w:rFonts w:asciiTheme="majorBidi" w:hAnsiTheme="majorBidi" w:cstheme="majorBidi"/>
              </w:rPr>
              <w:t>financial statements</w:t>
            </w:r>
          </w:p>
        </w:tc>
        <w:tc>
          <w:tcPr>
            <w:tcW w:w="1984" w:type="dxa"/>
            <w:vAlign w:val="bottom"/>
          </w:tcPr>
          <w:p w14:paraId="7A0D7EF4" w14:textId="77777777" w:rsidR="00C3050F" w:rsidRPr="00313072" w:rsidRDefault="00C3050F" w:rsidP="00DA24AF">
            <w:pPr>
              <w:pBdr>
                <w:bottom w:val="single" w:sz="4" w:space="1" w:color="auto"/>
              </w:pBdr>
              <w:tabs>
                <w:tab w:val="left" w:pos="360"/>
                <w:tab w:val="left" w:pos="900"/>
              </w:tabs>
              <w:spacing w:line="340" w:lineRule="exact"/>
              <w:ind w:right="1"/>
              <w:jc w:val="center"/>
              <w:rPr>
                <w:rFonts w:asciiTheme="majorBidi" w:hAnsiTheme="majorBidi" w:cstheme="majorBidi"/>
              </w:rPr>
            </w:pPr>
            <w:r w:rsidRPr="00313072">
              <w:rPr>
                <w:rFonts w:asciiTheme="majorBidi" w:hAnsiTheme="majorBidi" w:cstheme="majorBidi"/>
              </w:rPr>
              <w:t>financial statements</w:t>
            </w:r>
          </w:p>
        </w:tc>
      </w:tr>
      <w:tr w:rsidR="004D4CEA" w:rsidRPr="00313072" w14:paraId="7D6B4D81" w14:textId="77777777" w:rsidTr="004C3CB3">
        <w:tblPrEx>
          <w:tblLook w:val="04A0" w:firstRow="1" w:lastRow="0" w:firstColumn="1" w:lastColumn="0" w:noHBand="0" w:noVBand="1"/>
        </w:tblPrEx>
        <w:trPr>
          <w:trHeight w:val="397"/>
        </w:trPr>
        <w:tc>
          <w:tcPr>
            <w:tcW w:w="5787" w:type="dxa"/>
            <w:vAlign w:val="bottom"/>
          </w:tcPr>
          <w:p w14:paraId="223564C6" w14:textId="0631B1BE" w:rsidR="004D4CEA" w:rsidRPr="00313072" w:rsidRDefault="004D4CEA" w:rsidP="00DA24AF">
            <w:pPr>
              <w:tabs>
                <w:tab w:val="left" w:pos="360"/>
                <w:tab w:val="left" w:pos="900"/>
              </w:tabs>
              <w:ind w:right="1"/>
              <w:jc w:val="left"/>
              <w:rPr>
                <w:rFonts w:asciiTheme="majorBidi" w:hAnsiTheme="majorBidi" w:cstheme="majorBidi"/>
              </w:rPr>
            </w:pPr>
            <w:r w:rsidRPr="00313072">
              <w:rPr>
                <w:rFonts w:asciiTheme="majorBidi" w:hAnsiTheme="majorBidi" w:cstheme="majorBidi"/>
              </w:rPr>
              <w:t>As at December 31, 2021</w:t>
            </w:r>
          </w:p>
        </w:tc>
        <w:tc>
          <w:tcPr>
            <w:tcW w:w="1985" w:type="dxa"/>
            <w:shd w:val="clear" w:color="auto" w:fill="auto"/>
            <w:vAlign w:val="bottom"/>
          </w:tcPr>
          <w:p w14:paraId="7567D1AC" w14:textId="42FA817F" w:rsidR="004D4CEA" w:rsidRPr="00313072" w:rsidRDefault="004D4CEA"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941,316,853</w:t>
            </w:r>
          </w:p>
        </w:tc>
        <w:tc>
          <w:tcPr>
            <w:tcW w:w="1984" w:type="dxa"/>
            <w:shd w:val="clear" w:color="auto" w:fill="auto"/>
            <w:vAlign w:val="bottom"/>
          </w:tcPr>
          <w:p w14:paraId="2AE3BA35" w14:textId="77BD52A1" w:rsidR="004D4CEA" w:rsidRPr="00313072" w:rsidRDefault="004D4CEA"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910,637,474</w:t>
            </w:r>
          </w:p>
        </w:tc>
      </w:tr>
      <w:tr w:rsidR="006C36FD" w:rsidRPr="00313072" w14:paraId="204DCE53" w14:textId="77777777" w:rsidTr="006C36FD">
        <w:tblPrEx>
          <w:tblLook w:val="04A0" w:firstRow="1" w:lastRow="0" w:firstColumn="1" w:lastColumn="0" w:noHBand="0" w:noVBand="1"/>
        </w:tblPrEx>
        <w:trPr>
          <w:trHeight w:val="397"/>
        </w:trPr>
        <w:tc>
          <w:tcPr>
            <w:tcW w:w="5787" w:type="dxa"/>
            <w:vAlign w:val="bottom"/>
          </w:tcPr>
          <w:p w14:paraId="18894E4B" w14:textId="708C1E99" w:rsidR="006C36FD" w:rsidRPr="00313072" w:rsidRDefault="006C36FD" w:rsidP="00DA24AF">
            <w:pPr>
              <w:tabs>
                <w:tab w:val="left" w:pos="360"/>
                <w:tab w:val="left" w:pos="900"/>
              </w:tabs>
              <w:ind w:right="1"/>
              <w:jc w:val="left"/>
              <w:rPr>
                <w:rFonts w:asciiTheme="majorBidi" w:hAnsiTheme="majorBidi" w:cstheme="majorBidi"/>
              </w:rPr>
            </w:pPr>
            <w:r w:rsidRPr="00313072">
              <w:rPr>
                <w:rFonts w:asciiTheme="majorBidi" w:hAnsiTheme="majorBidi" w:cstheme="majorBidi"/>
              </w:rPr>
              <w:t>Add Increase from the purchase of investments</w:t>
            </w:r>
          </w:p>
        </w:tc>
        <w:tc>
          <w:tcPr>
            <w:tcW w:w="1985" w:type="dxa"/>
            <w:tcBorders>
              <w:top w:val="nil"/>
              <w:left w:val="nil"/>
              <w:right w:val="nil"/>
            </w:tcBorders>
            <w:shd w:val="clear" w:color="auto" w:fill="auto"/>
            <w:vAlign w:val="bottom"/>
          </w:tcPr>
          <w:p w14:paraId="668D539C" w14:textId="46BAA4C0" w:rsidR="006C36FD" w:rsidRPr="00313072" w:rsidRDefault="006C36FD"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1,022,607,05</w:t>
            </w:r>
            <w:r w:rsidR="003B3234" w:rsidRPr="00313072">
              <w:rPr>
                <w:rFonts w:asciiTheme="majorBidi" w:hAnsiTheme="majorBidi" w:cstheme="majorBidi"/>
              </w:rPr>
              <w:t>5</w:t>
            </w:r>
          </w:p>
        </w:tc>
        <w:tc>
          <w:tcPr>
            <w:tcW w:w="1984" w:type="dxa"/>
            <w:tcBorders>
              <w:top w:val="nil"/>
              <w:left w:val="nil"/>
              <w:right w:val="nil"/>
            </w:tcBorders>
            <w:shd w:val="clear" w:color="auto" w:fill="auto"/>
            <w:vAlign w:val="bottom"/>
          </w:tcPr>
          <w:p w14:paraId="56CD62A2" w14:textId="0BA7CB6F" w:rsidR="006C36FD" w:rsidRPr="00313072" w:rsidRDefault="006C36FD"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w:t>
            </w:r>
          </w:p>
        </w:tc>
      </w:tr>
      <w:tr w:rsidR="006C36FD" w:rsidRPr="00313072" w14:paraId="11681FBF" w14:textId="77777777" w:rsidTr="006C36FD">
        <w:tblPrEx>
          <w:tblLook w:val="04A0" w:firstRow="1" w:lastRow="0" w:firstColumn="1" w:lastColumn="0" w:noHBand="0" w:noVBand="1"/>
        </w:tblPrEx>
        <w:trPr>
          <w:trHeight w:val="397"/>
        </w:trPr>
        <w:tc>
          <w:tcPr>
            <w:tcW w:w="5787" w:type="dxa"/>
            <w:vAlign w:val="bottom"/>
          </w:tcPr>
          <w:p w14:paraId="0157A6FB" w14:textId="4D9342DE" w:rsidR="006C36FD" w:rsidRPr="00313072" w:rsidRDefault="006C36FD" w:rsidP="00DA24AF">
            <w:pPr>
              <w:tabs>
                <w:tab w:val="left" w:pos="360"/>
                <w:tab w:val="left" w:pos="900"/>
              </w:tabs>
              <w:ind w:right="1"/>
              <w:jc w:val="left"/>
              <w:rPr>
                <w:rFonts w:asciiTheme="majorBidi" w:hAnsiTheme="majorBidi" w:cstheme="majorBidi"/>
              </w:rPr>
            </w:pPr>
            <w:r w:rsidRPr="00313072">
              <w:rPr>
                <w:rFonts w:asciiTheme="majorBidi" w:hAnsiTheme="majorBidi" w:cstheme="majorBidi"/>
              </w:rPr>
              <w:t>Add Drawdown</w:t>
            </w:r>
          </w:p>
        </w:tc>
        <w:tc>
          <w:tcPr>
            <w:tcW w:w="1985" w:type="dxa"/>
            <w:tcBorders>
              <w:top w:val="nil"/>
              <w:left w:val="nil"/>
              <w:right w:val="nil"/>
            </w:tcBorders>
            <w:shd w:val="clear" w:color="auto" w:fill="auto"/>
            <w:vAlign w:val="bottom"/>
          </w:tcPr>
          <w:p w14:paraId="1AADA87A" w14:textId="49EDA63A" w:rsidR="006C36FD" w:rsidRPr="00313072" w:rsidRDefault="006C36FD"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193,264,044</w:t>
            </w:r>
          </w:p>
        </w:tc>
        <w:tc>
          <w:tcPr>
            <w:tcW w:w="1984" w:type="dxa"/>
            <w:tcBorders>
              <w:top w:val="nil"/>
              <w:left w:val="nil"/>
              <w:right w:val="nil"/>
            </w:tcBorders>
            <w:shd w:val="clear" w:color="auto" w:fill="auto"/>
            <w:vAlign w:val="bottom"/>
          </w:tcPr>
          <w:p w14:paraId="13251A21" w14:textId="3F341AB8" w:rsidR="006C36FD" w:rsidRPr="00313072" w:rsidRDefault="006C36FD"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73,717,829</w:t>
            </w:r>
          </w:p>
        </w:tc>
      </w:tr>
      <w:tr w:rsidR="006C36FD" w:rsidRPr="00313072" w14:paraId="55235AE1" w14:textId="77777777" w:rsidTr="006C36FD">
        <w:tblPrEx>
          <w:tblLook w:val="04A0" w:firstRow="1" w:lastRow="0" w:firstColumn="1" w:lastColumn="0" w:noHBand="0" w:noVBand="1"/>
        </w:tblPrEx>
        <w:trPr>
          <w:trHeight w:val="397"/>
        </w:trPr>
        <w:tc>
          <w:tcPr>
            <w:tcW w:w="5787" w:type="dxa"/>
            <w:vAlign w:val="bottom"/>
          </w:tcPr>
          <w:p w14:paraId="63F10816" w14:textId="43FFC3A7" w:rsidR="006C36FD" w:rsidRPr="00313072" w:rsidRDefault="006C36FD" w:rsidP="00DA24AF">
            <w:pPr>
              <w:tabs>
                <w:tab w:val="left" w:pos="360"/>
                <w:tab w:val="left" w:pos="900"/>
              </w:tabs>
              <w:ind w:right="1"/>
              <w:jc w:val="left"/>
              <w:rPr>
                <w:rFonts w:asciiTheme="majorBidi" w:hAnsiTheme="majorBidi" w:cstheme="majorBidi"/>
              </w:rPr>
            </w:pPr>
            <w:r w:rsidRPr="00313072">
              <w:rPr>
                <w:rFonts w:asciiTheme="majorBidi" w:hAnsiTheme="majorBidi" w:cstheme="majorBidi"/>
              </w:rPr>
              <w:t xml:space="preserve">(Less) </w:t>
            </w:r>
            <w:r w:rsidR="002C2BDE" w:rsidRPr="00313072">
              <w:rPr>
                <w:rFonts w:asciiTheme="majorBidi" w:hAnsiTheme="majorBidi" w:cstheme="majorBidi"/>
              </w:rPr>
              <w:t>P</w:t>
            </w:r>
            <w:r w:rsidRPr="00313072">
              <w:rPr>
                <w:rFonts w:asciiTheme="majorBidi" w:hAnsiTheme="majorBidi" w:cstheme="majorBidi"/>
              </w:rPr>
              <w:t>ayment</w:t>
            </w:r>
          </w:p>
        </w:tc>
        <w:tc>
          <w:tcPr>
            <w:tcW w:w="1985" w:type="dxa"/>
            <w:tcBorders>
              <w:top w:val="nil"/>
              <w:left w:val="nil"/>
              <w:bottom w:val="nil"/>
              <w:right w:val="nil"/>
            </w:tcBorders>
            <w:shd w:val="clear" w:color="auto" w:fill="auto"/>
            <w:vAlign w:val="bottom"/>
          </w:tcPr>
          <w:p w14:paraId="30D02E34" w14:textId="3D0EE38D" w:rsidR="006C36FD" w:rsidRPr="00313072" w:rsidRDefault="006C36FD" w:rsidP="00DA24AF">
            <w:pPr>
              <w:pBdr>
                <w:bottom w:val="single" w:sz="4" w:space="1" w:color="auto"/>
              </w:pBdr>
              <w:tabs>
                <w:tab w:val="left" w:pos="360"/>
                <w:tab w:val="left" w:pos="900"/>
              </w:tabs>
              <w:ind w:right="1"/>
              <w:jc w:val="right"/>
              <w:rPr>
                <w:rFonts w:asciiTheme="majorBidi" w:hAnsiTheme="majorBidi" w:cstheme="majorBidi"/>
                <w:cs/>
              </w:rPr>
            </w:pPr>
            <w:r w:rsidRPr="00313072">
              <w:rPr>
                <w:rFonts w:asciiTheme="majorBidi" w:hAnsiTheme="majorBidi" w:cstheme="majorBidi"/>
              </w:rPr>
              <w:t>(264,342,711)</w:t>
            </w:r>
          </w:p>
        </w:tc>
        <w:tc>
          <w:tcPr>
            <w:tcW w:w="1984" w:type="dxa"/>
            <w:tcBorders>
              <w:top w:val="nil"/>
              <w:left w:val="nil"/>
              <w:bottom w:val="nil"/>
              <w:right w:val="nil"/>
            </w:tcBorders>
            <w:shd w:val="clear" w:color="auto" w:fill="auto"/>
            <w:vAlign w:val="bottom"/>
          </w:tcPr>
          <w:p w14:paraId="3D893E2F" w14:textId="4CF1E3ED" w:rsidR="006C36FD" w:rsidRPr="00313072" w:rsidRDefault="006C36FD" w:rsidP="00DA24AF">
            <w:pPr>
              <w:pBdr>
                <w:bottom w:val="sing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(149,897,208)</w:t>
            </w:r>
          </w:p>
        </w:tc>
      </w:tr>
      <w:tr w:rsidR="006C36FD" w:rsidRPr="00313072" w14:paraId="1A0EB4ED" w14:textId="77777777" w:rsidTr="006C36FD">
        <w:tblPrEx>
          <w:tblLook w:val="04A0" w:firstRow="1" w:lastRow="0" w:firstColumn="1" w:lastColumn="0" w:noHBand="0" w:noVBand="1"/>
        </w:tblPrEx>
        <w:trPr>
          <w:trHeight w:val="397"/>
        </w:trPr>
        <w:tc>
          <w:tcPr>
            <w:tcW w:w="5787" w:type="dxa"/>
            <w:vAlign w:val="bottom"/>
          </w:tcPr>
          <w:p w14:paraId="4862405B" w14:textId="7F34CE8A" w:rsidR="006C36FD" w:rsidRPr="00313072" w:rsidRDefault="006C36FD" w:rsidP="00DA24AF">
            <w:pPr>
              <w:tabs>
                <w:tab w:val="left" w:pos="360"/>
                <w:tab w:val="left" w:pos="900"/>
              </w:tabs>
              <w:ind w:right="1"/>
              <w:jc w:val="left"/>
              <w:rPr>
                <w:rFonts w:asciiTheme="majorBidi" w:hAnsiTheme="majorBidi" w:cstheme="majorBidi"/>
              </w:rPr>
            </w:pPr>
            <w:r w:rsidRPr="00313072">
              <w:rPr>
                <w:rFonts w:asciiTheme="majorBidi" w:hAnsiTheme="majorBidi" w:cstheme="majorBidi"/>
              </w:rPr>
              <w:t>As at June 30, 2022</w:t>
            </w:r>
          </w:p>
        </w:tc>
        <w:tc>
          <w:tcPr>
            <w:tcW w:w="1985" w:type="dxa"/>
            <w:tcBorders>
              <w:left w:val="nil"/>
              <w:right w:val="nil"/>
            </w:tcBorders>
            <w:shd w:val="clear" w:color="auto" w:fill="auto"/>
            <w:vAlign w:val="bottom"/>
          </w:tcPr>
          <w:p w14:paraId="7C4BBBFF" w14:textId="54DFEC05" w:rsidR="006C36FD" w:rsidRPr="00313072" w:rsidRDefault="006C36FD" w:rsidP="00DA24AF">
            <w:pPr>
              <w:pBdr>
                <w:bottom w:val="double" w:sz="4" w:space="1" w:color="auto"/>
              </w:pBdr>
              <w:tabs>
                <w:tab w:val="left" w:pos="360"/>
                <w:tab w:val="left" w:pos="900"/>
              </w:tabs>
              <w:ind w:right="1"/>
              <w:jc w:val="right"/>
              <w:rPr>
                <w:rFonts w:asciiTheme="majorBidi" w:hAnsiTheme="majorBidi" w:cstheme="majorBidi"/>
                <w:cs/>
              </w:rPr>
            </w:pPr>
            <w:r w:rsidRPr="00313072">
              <w:rPr>
                <w:rFonts w:asciiTheme="majorBidi" w:hAnsiTheme="majorBidi" w:cstheme="majorBidi"/>
              </w:rPr>
              <w:t>1,892,845,24</w:t>
            </w:r>
            <w:r w:rsidR="003B3234" w:rsidRPr="00313072">
              <w:rPr>
                <w:rFonts w:asciiTheme="majorBidi" w:hAnsiTheme="majorBidi" w:cstheme="majorBidi"/>
              </w:rPr>
              <w:t>1</w:t>
            </w:r>
          </w:p>
        </w:tc>
        <w:tc>
          <w:tcPr>
            <w:tcW w:w="1984" w:type="dxa"/>
            <w:tcBorders>
              <w:left w:val="nil"/>
              <w:right w:val="nil"/>
            </w:tcBorders>
            <w:shd w:val="clear" w:color="auto" w:fill="auto"/>
            <w:vAlign w:val="bottom"/>
          </w:tcPr>
          <w:p w14:paraId="007816C8" w14:textId="76C1E831" w:rsidR="006C36FD" w:rsidRPr="00313072" w:rsidRDefault="006C36FD" w:rsidP="00DA24AF">
            <w:pPr>
              <w:pBdr>
                <w:bottom w:val="doub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834,458,095</w:t>
            </w:r>
          </w:p>
        </w:tc>
      </w:tr>
    </w:tbl>
    <w:p w14:paraId="079BF498" w14:textId="0248C4ED" w:rsidR="00571275" w:rsidRPr="00313072" w:rsidRDefault="002311E4" w:rsidP="00DA24AF">
      <w:pPr>
        <w:spacing w:before="120" w:after="120"/>
        <w:ind w:left="426" w:right="1"/>
        <w:jc w:val="thaiDistribute"/>
        <w:rPr>
          <w:rFonts w:asciiTheme="majorBidi" w:hAnsiTheme="majorBidi" w:cstheme="majorBidi"/>
          <w:snapToGrid w:val="0"/>
          <w:lang w:eastAsia="th-TH"/>
        </w:rPr>
      </w:pPr>
      <w:r w:rsidRPr="00313072">
        <w:rPr>
          <w:rFonts w:asciiTheme="majorBidi" w:hAnsiTheme="majorBidi" w:cstheme="majorBidi"/>
          <w:snapToGrid w:val="0"/>
          <w:lang w:eastAsia="th-TH"/>
        </w:rPr>
        <w:t xml:space="preserve">As at </w:t>
      </w:r>
      <w:r w:rsidR="00A302A5" w:rsidRPr="00313072">
        <w:rPr>
          <w:rFonts w:asciiTheme="majorBidi" w:hAnsiTheme="majorBidi" w:cstheme="majorBidi"/>
          <w:snapToGrid w:val="0"/>
          <w:lang w:eastAsia="th-TH"/>
        </w:rPr>
        <w:t>June 30</w:t>
      </w:r>
      <w:r w:rsidRPr="00313072">
        <w:rPr>
          <w:rFonts w:asciiTheme="majorBidi" w:hAnsiTheme="majorBidi" w:cstheme="majorBidi"/>
          <w:snapToGrid w:val="0"/>
          <w:lang w:eastAsia="th-TH"/>
        </w:rPr>
        <w:t>, 202</w:t>
      </w:r>
      <w:r w:rsidR="00D274FC" w:rsidRPr="00313072">
        <w:rPr>
          <w:rFonts w:asciiTheme="majorBidi" w:hAnsiTheme="majorBidi" w:cstheme="majorBidi"/>
          <w:snapToGrid w:val="0"/>
          <w:lang w:eastAsia="th-TH"/>
        </w:rPr>
        <w:t>2</w:t>
      </w:r>
      <w:r w:rsidRPr="00313072">
        <w:rPr>
          <w:rFonts w:asciiTheme="majorBidi" w:hAnsiTheme="majorBidi" w:cstheme="majorBidi"/>
          <w:snapToGrid w:val="0"/>
          <w:lang w:eastAsia="th-TH"/>
        </w:rPr>
        <w:t>, loans from financial institutions are guaranteed by inventories in accordance with Note 6.</w:t>
      </w:r>
      <w:r w:rsidR="00113DB7" w:rsidRPr="00313072">
        <w:rPr>
          <w:rFonts w:asciiTheme="majorBidi" w:hAnsiTheme="majorBidi" w:cstheme="majorBidi"/>
          <w:snapToGrid w:val="0"/>
          <w:lang w:eastAsia="th-TH"/>
        </w:rPr>
        <w:t xml:space="preserve"> </w:t>
      </w:r>
      <w:r w:rsidR="00D274FC" w:rsidRPr="00313072">
        <w:rPr>
          <w:rFonts w:asciiTheme="majorBidi" w:hAnsiTheme="majorBidi" w:cstheme="majorBidi"/>
          <w:snapToGrid w:val="0"/>
          <w:lang w:eastAsia="th-TH"/>
        </w:rPr>
        <w:t>I</w:t>
      </w:r>
      <w:r w:rsidR="00571275" w:rsidRPr="00313072">
        <w:rPr>
          <w:rFonts w:asciiTheme="majorBidi" w:hAnsiTheme="majorBidi" w:cstheme="majorBidi"/>
          <w:snapToGrid w:val="0"/>
          <w:lang w:eastAsia="th-TH"/>
        </w:rPr>
        <w:t xml:space="preserve">nvestment properties in accordance with Note 10. </w:t>
      </w:r>
      <w:r w:rsidR="00D274FC" w:rsidRPr="00313072">
        <w:rPr>
          <w:rFonts w:asciiTheme="majorBidi" w:hAnsiTheme="majorBidi" w:cstheme="majorBidi"/>
          <w:snapToGrid w:val="0"/>
          <w:lang w:eastAsia="th-TH"/>
        </w:rPr>
        <w:t>L</w:t>
      </w:r>
      <w:r w:rsidR="00571275" w:rsidRPr="00313072">
        <w:rPr>
          <w:rFonts w:asciiTheme="majorBidi" w:hAnsiTheme="majorBidi" w:cstheme="majorBidi"/>
          <w:snapToGrid w:val="0"/>
          <w:lang w:eastAsia="th-TH"/>
        </w:rPr>
        <w:t>and buildings and equipment in accordance with Note 11.</w:t>
      </w:r>
      <w:r w:rsidR="00D274FC" w:rsidRPr="00313072">
        <w:rPr>
          <w:rFonts w:asciiTheme="majorBidi" w:hAnsiTheme="majorBidi" w:cstheme="majorBidi"/>
          <w:snapToGrid w:val="0"/>
          <w:lang w:eastAsia="th-TH"/>
        </w:rPr>
        <w:t xml:space="preserve"> O</w:t>
      </w:r>
      <w:r w:rsidR="00571275" w:rsidRPr="00313072">
        <w:rPr>
          <w:rFonts w:asciiTheme="majorBidi" w:hAnsiTheme="majorBidi" w:cstheme="majorBidi"/>
          <w:snapToGrid w:val="0"/>
          <w:lang w:eastAsia="th-TH"/>
        </w:rPr>
        <w:t>ther non-current assets in accordance with Note 14.</w:t>
      </w:r>
    </w:p>
    <w:p w14:paraId="0325220A" w14:textId="4B7FDE0E" w:rsidR="004F5E5B" w:rsidRPr="00313072" w:rsidRDefault="00884B6B" w:rsidP="00DA24AF">
      <w:pPr>
        <w:spacing w:before="120" w:after="120"/>
        <w:ind w:left="426" w:right="1"/>
        <w:jc w:val="thaiDistribute"/>
        <w:rPr>
          <w:rFonts w:asciiTheme="majorBidi" w:hAnsiTheme="majorBidi" w:cstheme="majorBidi"/>
          <w:u w:val="single"/>
        </w:rPr>
      </w:pPr>
      <w:r w:rsidRPr="00313072">
        <w:rPr>
          <w:rFonts w:asciiTheme="majorBidi" w:hAnsiTheme="majorBidi" w:cstheme="majorBidi"/>
          <w:u w:val="single"/>
        </w:rPr>
        <w:t xml:space="preserve">DEBENTURES </w:t>
      </w:r>
    </w:p>
    <w:p w14:paraId="29399ECA" w14:textId="7AFC4A8F" w:rsidR="00942173" w:rsidRPr="00313072" w:rsidRDefault="00942173" w:rsidP="00DA24AF">
      <w:pPr>
        <w:spacing w:before="120" w:after="120"/>
        <w:ind w:left="426" w:right="1"/>
        <w:jc w:val="thaiDistribute"/>
        <w:rPr>
          <w:rFonts w:asciiTheme="majorBidi" w:hAnsiTheme="majorBidi" w:cstheme="majorBidi"/>
          <w:snapToGrid w:val="0"/>
          <w:lang w:eastAsia="th-TH"/>
        </w:rPr>
      </w:pPr>
      <w:r w:rsidRPr="00313072">
        <w:rPr>
          <w:rFonts w:asciiTheme="majorBidi" w:hAnsiTheme="majorBidi" w:cstheme="majorBidi"/>
          <w:snapToGrid w:val="0"/>
          <w:lang w:eastAsia="th-TH"/>
        </w:rPr>
        <w:t xml:space="preserve">As at </w:t>
      </w:r>
      <w:r w:rsidR="00A302A5" w:rsidRPr="00313072">
        <w:rPr>
          <w:rFonts w:asciiTheme="majorBidi" w:hAnsiTheme="majorBidi" w:cstheme="majorBidi"/>
          <w:snapToGrid w:val="0"/>
          <w:lang w:eastAsia="th-TH"/>
        </w:rPr>
        <w:t>June 30</w:t>
      </w:r>
      <w:r w:rsidRPr="00313072">
        <w:rPr>
          <w:rFonts w:asciiTheme="majorBidi" w:hAnsiTheme="majorBidi" w:cstheme="majorBidi"/>
          <w:snapToGrid w:val="0"/>
          <w:lang w:eastAsia="th-TH"/>
        </w:rPr>
        <w:t>, 202</w:t>
      </w:r>
      <w:r w:rsidR="00D274FC" w:rsidRPr="00313072">
        <w:rPr>
          <w:rFonts w:asciiTheme="majorBidi" w:hAnsiTheme="majorBidi" w:cstheme="majorBidi"/>
          <w:snapToGrid w:val="0"/>
          <w:lang w:eastAsia="th-TH"/>
        </w:rPr>
        <w:t>2</w:t>
      </w:r>
      <w:r w:rsidRPr="00313072">
        <w:rPr>
          <w:rFonts w:asciiTheme="majorBidi" w:hAnsiTheme="majorBidi" w:cstheme="majorBidi"/>
          <w:snapToGrid w:val="0"/>
          <w:lang w:eastAsia="th-TH"/>
        </w:rPr>
        <w:t>, and</w:t>
      </w:r>
      <w:r w:rsidR="00EF7574" w:rsidRPr="00313072">
        <w:rPr>
          <w:rFonts w:asciiTheme="majorBidi" w:hAnsiTheme="majorBidi" w:cstheme="majorBidi"/>
          <w:snapToGrid w:val="0"/>
          <w:lang w:eastAsia="th-TH"/>
        </w:rPr>
        <w:t xml:space="preserve"> December 31, 202</w:t>
      </w:r>
      <w:r w:rsidR="00D274FC" w:rsidRPr="00313072">
        <w:rPr>
          <w:rFonts w:asciiTheme="majorBidi" w:hAnsiTheme="majorBidi" w:cstheme="majorBidi"/>
          <w:snapToGrid w:val="0"/>
          <w:lang w:eastAsia="th-TH"/>
        </w:rPr>
        <w:t>1</w:t>
      </w:r>
      <w:r w:rsidR="00757ACC" w:rsidRPr="00313072">
        <w:rPr>
          <w:rFonts w:asciiTheme="majorBidi" w:hAnsiTheme="majorBidi" w:cstheme="majorBidi"/>
          <w:snapToGrid w:val="0"/>
          <w:lang w:eastAsia="th-TH"/>
        </w:rPr>
        <w:t>,</w:t>
      </w:r>
      <w:r w:rsidR="00EF7574" w:rsidRPr="00313072">
        <w:rPr>
          <w:rFonts w:asciiTheme="majorBidi" w:hAnsiTheme="majorBidi" w:cstheme="majorBidi"/>
          <w:snapToGrid w:val="0"/>
          <w:lang w:eastAsia="th-TH"/>
        </w:rPr>
        <w:t xml:space="preserve"> </w:t>
      </w:r>
      <w:r w:rsidRPr="00313072">
        <w:rPr>
          <w:rFonts w:asciiTheme="majorBidi" w:hAnsiTheme="majorBidi" w:cstheme="majorBidi"/>
          <w:snapToGrid w:val="0"/>
          <w:lang w:eastAsia="th-TH"/>
        </w:rPr>
        <w:t>the Company has details of the debentures as follows :</w:t>
      </w:r>
    </w:p>
    <w:tbl>
      <w:tblPr>
        <w:tblStyle w:val="TableGrid"/>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1047"/>
        <w:gridCol w:w="1198"/>
        <w:gridCol w:w="1412"/>
        <w:gridCol w:w="1490"/>
        <w:gridCol w:w="772"/>
        <w:gridCol w:w="1295"/>
        <w:gridCol w:w="1265"/>
        <w:gridCol w:w="1301"/>
      </w:tblGrid>
      <w:tr w:rsidR="00D274FC" w:rsidRPr="00313072" w14:paraId="39B7F7C7" w14:textId="77777777" w:rsidTr="003B0045">
        <w:trPr>
          <w:trHeight w:val="397"/>
          <w:tblHeader/>
        </w:trPr>
        <w:tc>
          <w:tcPr>
            <w:tcW w:w="1047" w:type="dxa"/>
            <w:shd w:val="clear" w:color="auto" w:fill="auto"/>
            <w:vAlign w:val="bottom"/>
          </w:tcPr>
          <w:p w14:paraId="41999215" w14:textId="77777777" w:rsidR="00D274FC" w:rsidRPr="00313072" w:rsidRDefault="00D274FC" w:rsidP="00DA24AF">
            <w:pPr>
              <w:ind w:left="-108" w:right="1"/>
              <w:jc w:val="center"/>
              <w:rPr>
                <w:rFonts w:asciiTheme="majorBidi" w:hAnsiTheme="majorBidi" w:cstheme="majorBidi"/>
                <w:sz w:val="22"/>
                <w:szCs w:val="22"/>
              </w:rPr>
            </w:pPr>
          </w:p>
        </w:tc>
        <w:tc>
          <w:tcPr>
            <w:tcW w:w="1198" w:type="dxa"/>
            <w:shd w:val="clear" w:color="auto" w:fill="auto"/>
            <w:vAlign w:val="bottom"/>
          </w:tcPr>
          <w:p w14:paraId="3B85F683" w14:textId="77777777" w:rsidR="00D274FC" w:rsidRPr="00313072" w:rsidRDefault="00D274FC" w:rsidP="00DA24AF">
            <w:pPr>
              <w:ind w:left="-108" w:right="1"/>
              <w:jc w:val="center"/>
              <w:rPr>
                <w:rFonts w:asciiTheme="majorBidi" w:hAnsiTheme="majorBidi" w:cstheme="majorBidi"/>
                <w:sz w:val="22"/>
                <w:szCs w:val="22"/>
              </w:rPr>
            </w:pPr>
          </w:p>
        </w:tc>
        <w:tc>
          <w:tcPr>
            <w:tcW w:w="1412" w:type="dxa"/>
            <w:shd w:val="clear" w:color="auto" w:fill="auto"/>
            <w:vAlign w:val="bottom"/>
          </w:tcPr>
          <w:p w14:paraId="1D4ED2FD" w14:textId="77777777" w:rsidR="00D274FC" w:rsidRPr="00313072" w:rsidRDefault="00D274FC" w:rsidP="00DA24AF">
            <w:pPr>
              <w:ind w:left="-108" w:right="1"/>
              <w:jc w:val="center"/>
              <w:rPr>
                <w:rFonts w:asciiTheme="majorBidi" w:hAnsiTheme="majorBidi" w:cstheme="majorBidi"/>
                <w:sz w:val="22"/>
                <w:szCs w:val="22"/>
              </w:rPr>
            </w:pPr>
          </w:p>
        </w:tc>
        <w:tc>
          <w:tcPr>
            <w:tcW w:w="1490" w:type="dxa"/>
            <w:shd w:val="clear" w:color="auto" w:fill="auto"/>
            <w:vAlign w:val="bottom"/>
          </w:tcPr>
          <w:p w14:paraId="7400EDC0" w14:textId="77777777" w:rsidR="00D274FC" w:rsidRPr="00313072" w:rsidRDefault="00D274FC" w:rsidP="00DA24AF">
            <w:pPr>
              <w:ind w:left="-108" w:right="1"/>
              <w:jc w:val="center"/>
              <w:rPr>
                <w:rFonts w:asciiTheme="majorBidi" w:hAnsiTheme="majorBidi" w:cstheme="majorBidi"/>
                <w:sz w:val="22"/>
                <w:szCs w:val="22"/>
              </w:rPr>
            </w:pPr>
          </w:p>
        </w:tc>
        <w:tc>
          <w:tcPr>
            <w:tcW w:w="772" w:type="dxa"/>
            <w:shd w:val="clear" w:color="auto" w:fill="auto"/>
            <w:vAlign w:val="bottom"/>
          </w:tcPr>
          <w:p w14:paraId="62ADE7A4" w14:textId="77777777" w:rsidR="00D274FC" w:rsidRPr="00313072" w:rsidRDefault="00D274FC" w:rsidP="00DA24AF">
            <w:pPr>
              <w:ind w:left="-108" w:right="1"/>
              <w:jc w:val="center"/>
              <w:rPr>
                <w:rFonts w:asciiTheme="majorBidi" w:hAnsiTheme="majorBidi" w:cstheme="majorBidi"/>
                <w:sz w:val="22"/>
                <w:szCs w:val="22"/>
              </w:rPr>
            </w:pPr>
          </w:p>
        </w:tc>
        <w:tc>
          <w:tcPr>
            <w:tcW w:w="1295" w:type="dxa"/>
            <w:shd w:val="clear" w:color="auto" w:fill="auto"/>
            <w:vAlign w:val="bottom"/>
          </w:tcPr>
          <w:p w14:paraId="449C7963" w14:textId="77777777" w:rsidR="00D274FC" w:rsidRPr="00313072" w:rsidRDefault="00D274FC" w:rsidP="00DA24AF">
            <w:pPr>
              <w:ind w:left="-108" w:right="1"/>
              <w:jc w:val="center"/>
              <w:rPr>
                <w:rFonts w:asciiTheme="majorBidi" w:hAnsiTheme="majorBidi" w:cstheme="majorBidi"/>
                <w:sz w:val="22"/>
                <w:szCs w:val="22"/>
              </w:rPr>
            </w:pPr>
          </w:p>
        </w:tc>
        <w:tc>
          <w:tcPr>
            <w:tcW w:w="2566" w:type="dxa"/>
            <w:gridSpan w:val="2"/>
            <w:shd w:val="clear" w:color="auto" w:fill="auto"/>
            <w:vAlign w:val="bottom"/>
          </w:tcPr>
          <w:p w14:paraId="41E999A4" w14:textId="77777777" w:rsidR="00D274FC" w:rsidRPr="00313072" w:rsidRDefault="00D274FC" w:rsidP="00DA24AF">
            <w:pPr>
              <w:pBdr>
                <w:bottom w:val="single" w:sz="4" w:space="1" w:color="auto"/>
              </w:pBdr>
              <w:ind w:left="-108" w:right="1"/>
              <w:jc w:val="right"/>
              <w:rPr>
                <w:rFonts w:asciiTheme="majorBidi" w:hAnsiTheme="majorBidi" w:cstheme="majorBidi"/>
                <w:sz w:val="22"/>
                <w:szCs w:val="22"/>
              </w:rPr>
            </w:pPr>
            <w:r w:rsidRPr="00313072">
              <w:rPr>
                <w:rFonts w:asciiTheme="majorBidi" w:hAnsiTheme="majorBidi" w:cstheme="majorBidi"/>
                <w:sz w:val="22"/>
                <w:szCs w:val="22"/>
                <w:cs/>
              </w:rPr>
              <w:t>(</w:t>
            </w:r>
            <w:r w:rsidRPr="00313072">
              <w:rPr>
                <w:rFonts w:asciiTheme="majorBidi" w:hAnsiTheme="majorBidi" w:cstheme="majorBidi"/>
                <w:sz w:val="22"/>
                <w:szCs w:val="22"/>
              </w:rPr>
              <w:t>Unit : Million Baht)</w:t>
            </w:r>
          </w:p>
        </w:tc>
      </w:tr>
      <w:tr w:rsidR="00D274FC" w:rsidRPr="00313072" w14:paraId="457A1A6D" w14:textId="77777777" w:rsidTr="003B0045">
        <w:trPr>
          <w:trHeight w:val="397"/>
          <w:tblHeader/>
        </w:trPr>
        <w:tc>
          <w:tcPr>
            <w:tcW w:w="1047" w:type="dxa"/>
            <w:shd w:val="clear" w:color="auto" w:fill="auto"/>
            <w:vAlign w:val="bottom"/>
          </w:tcPr>
          <w:p w14:paraId="61A966E8" w14:textId="77777777" w:rsidR="00D274FC" w:rsidRPr="00313072" w:rsidRDefault="00D274FC" w:rsidP="00DA24AF">
            <w:pPr>
              <w:ind w:left="-108" w:right="1"/>
              <w:jc w:val="center"/>
              <w:rPr>
                <w:rFonts w:asciiTheme="majorBidi" w:hAnsiTheme="majorBidi" w:cstheme="majorBidi"/>
                <w:sz w:val="22"/>
                <w:szCs w:val="22"/>
              </w:rPr>
            </w:pPr>
          </w:p>
        </w:tc>
        <w:tc>
          <w:tcPr>
            <w:tcW w:w="1198" w:type="dxa"/>
            <w:shd w:val="clear" w:color="auto" w:fill="auto"/>
            <w:vAlign w:val="bottom"/>
          </w:tcPr>
          <w:p w14:paraId="3ADDB569" w14:textId="77777777" w:rsidR="00D274FC" w:rsidRPr="00313072" w:rsidRDefault="00D274FC" w:rsidP="00DA24AF">
            <w:pPr>
              <w:ind w:left="-108" w:right="1"/>
              <w:jc w:val="center"/>
              <w:rPr>
                <w:rFonts w:asciiTheme="majorBidi" w:hAnsiTheme="majorBidi" w:cstheme="majorBidi"/>
                <w:sz w:val="22"/>
                <w:szCs w:val="22"/>
              </w:rPr>
            </w:pPr>
          </w:p>
        </w:tc>
        <w:tc>
          <w:tcPr>
            <w:tcW w:w="1412" w:type="dxa"/>
            <w:shd w:val="clear" w:color="auto" w:fill="auto"/>
            <w:vAlign w:val="bottom"/>
          </w:tcPr>
          <w:p w14:paraId="668562E5" w14:textId="77777777" w:rsidR="00D274FC" w:rsidRPr="00313072" w:rsidRDefault="00D274FC" w:rsidP="00DA24AF">
            <w:pPr>
              <w:ind w:left="-108" w:right="1"/>
              <w:jc w:val="center"/>
              <w:rPr>
                <w:rFonts w:asciiTheme="majorBidi" w:hAnsiTheme="majorBidi" w:cstheme="majorBidi"/>
                <w:sz w:val="22"/>
                <w:szCs w:val="22"/>
              </w:rPr>
            </w:pPr>
          </w:p>
        </w:tc>
        <w:tc>
          <w:tcPr>
            <w:tcW w:w="1490" w:type="dxa"/>
            <w:shd w:val="clear" w:color="auto" w:fill="auto"/>
            <w:vAlign w:val="bottom"/>
          </w:tcPr>
          <w:p w14:paraId="262FDEA8" w14:textId="77777777" w:rsidR="00D274FC" w:rsidRPr="00313072" w:rsidRDefault="00D274FC" w:rsidP="00DA24AF">
            <w:pPr>
              <w:ind w:left="-108" w:right="1"/>
              <w:jc w:val="center"/>
              <w:rPr>
                <w:rFonts w:asciiTheme="majorBidi" w:hAnsiTheme="majorBidi" w:cstheme="majorBidi"/>
                <w:sz w:val="22"/>
                <w:szCs w:val="22"/>
              </w:rPr>
            </w:pPr>
          </w:p>
        </w:tc>
        <w:tc>
          <w:tcPr>
            <w:tcW w:w="772" w:type="dxa"/>
            <w:shd w:val="clear" w:color="auto" w:fill="auto"/>
            <w:vAlign w:val="bottom"/>
          </w:tcPr>
          <w:p w14:paraId="157DA95A" w14:textId="77777777" w:rsidR="00D274FC" w:rsidRPr="00313072" w:rsidRDefault="00D274FC" w:rsidP="00DA24AF">
            <w:pPr>
              <w:ind w:left="-108" w:right="1"/>
              <w:jc w:val="center"/>
              <w:rPr>
                <w:rFonts w:asciiTheme="majorBidi" w:hAnsiTheme="majorBidi" w:cstheme="majorBidi"/>
                <w:sz w:val="22"/>
                <w:szCs w:val="22"/>
              </w:rPr>
            </w:pPr>
          </w:p>
        </w:tc>
        <w:tc>
          <w:tcPr>
            <w:tcW w:w="1295" w:type="dxa"/>
            <w:shd w:val="clear" w:color="auto" w:fill="auto"/>
            <w:vAlign w:val="bottom"/>
          </w:tcPr>
          <w:p w14:paraId="10D69EC4" w14:textId="77777777" w:rsidR="00D274FC" w:rsidRPr="00313072" w:rsidRDefault="00D274FC" w:rsidP="00DA24AF">
            <w:pPr>
              <w:ind w:left="-108" w:right="1"/>
              <w:jc w:val="center"/>
              <w:rPr>
                <w:rFonts w:asciiTheme="majorBidi" w:hAnsiTheme="majorBidi" w:cstheme="majorBidi"/>
                <w:sz w:val="22"/>
                <w:szCs w:val="22"/>
              </w:rPr>
            </w:pPr>
          </w:p>
        </w:tc>
        <w:tc>
          <w:tcPr>
            <w:tcW w:w="2566" w:type="dxa"/>
            <w:gridSpan w:val="2"/>
            <w:shd w:val="clear" w:color="auto" w:fill="auto"/>
            <w:vAlign w:val="bottom"/>
          </w:tcPr>
          <w:p w14:paraId="14957A1B" w14:textId="0BB52715" w:rsidR="00D274FC" w:rsidRPr="00313072" w:rsidRDefault="00D274FC" w:rsidP="00DA24AF">
            <w:pPr>
              <w:ind w:left="-108" w:right="1"/>
              <w:jc w:val="center"/>
              <w:rPr>
                <w:rFonts w:asciiTheme="majorBidi" w:hAnsiTheme="majorBidi" w:cstheme="majorBidi"/>
                <w:sz w:val="22"/>
                <w:szCs w:val="22"/>
              </w:rPr>
            </w:pPr>
            <w:r w:rsidRPr="00313072">
              <w:rPr>
                <w:rFonts w:asciiTheme="majorBidi" w:hAnsiTheme="majorBidi" w:cstheme="majorBidi"/>
                <w:sz w:val="22"/>
                <w:szCs w:val="22"/>
              </w:rPr>
              <w:t>Consolidated</w:t>
            </w:r>
          </w:p>
        </w:tc>
      </w:tr>
      <w:tr w:rsidR="00D274FC" w:rsidRPr="00313072" w14:paraId="5C7201A6" w14:textId="77777777" w:rsidTr="003B0045">
        <w:trPr>
          <w:trHeight w:val="397"/>
          <w:tblHeader/>
        </w:trPr>
        <w:tc>
          <w:tcPr>
            <w:tcW w:w="1047" w:type="dxa"/>
            <w:shd w:val="clear" w:color="auto" w:fill="auto"/>
            <w:vAlign w:val="bottom"/>
          </w:tcPr>
          <w:p w14:paraId="78549F69" w14:textId="77777777" w:rsidR="00D274FC" w:rsidRPr="00313072" w:rsidRDefault="00D274FC" w:rsidP="00DA24AF">
            <w:pPr>
              <w:ind w:left="-108" w:right="1"/>
              <w:jc w:val="center"/>
              <w:rPr>
                <w:rFonts w:asciiTheme="majorBidi" w:hAnsiTheme="majorBidi" w:cstheme="majorBidi"/>
                <w:sz w:val="22"/>
                <w:szCs w:val="22"/>
              </w:rPr>
            </w:pPr>
          </w:p>
        </w:tc>
        <w:tc>
          <w:tcPr>
            <w:tcW w:w="1198" w:type="dxa"/>
            <w:shd w:val="clear" w:color="auto" w:fill="auto"/>
            <w:vAlign w:val="bottom"/>
          </w:tcPr>
          <w:p w14:paraId="61747AD9" w14:textId="77777777" w:rsidR="00D274FC" w:rsidRPr="00313072" w:rsidRDefault="00D274FC" w:rsidP="00DA24AF">
            <w:pPr>
              <w:ind w:left="-108" w:right="1"/>
              <w:jc w:val="center"/>
              <w:rPr>
                <w:rFonts w:asciiTheme="majorBidi" w:hAnsiTheme="majorBidi" w:cstheme="majorBidi"/>
                <w:sz w:val="22"/>
                <w:szCs w:val="22"/>
              </w:rPr>
            </w:pPr>
          </w:p>
        </w:tc>
        <w:tc>
          <w:tcPr>
            <w:tcW w:w="1412" w:type="dxa"/>
            <w:shd w:val="clear" w:color="auto" w:fill="auto"/>
            <w:vAlign w:val="bottom"/>
          </w:tcPr>
          <w:p w14:paraId="4C99D2D7" w14:textId="77777777" w:rsidR="00D274FC" w:rsidRPr="00313072" w:rsidRDefault="00D274FC" w:rsidP="00DA24AF">
            <w:pPr>
              <w:ind w:left="-108" w:right="1"/>
              <w:jc w:val="center"/>
              <w:rPr>
                <w:rFonts w:asciiTheme="majorBidi" w:hAnsiTheme="majorBidi" w:cstheme="majorBidi"/>
                <w:sz w:val="22"/>
                <w:szCs w:val="22"/>
              </w:rPr>
            </w:pPr>
          </w:p>
        </w:tc>
        <w:tc>
          <w:tcPr>
            <w:tcW w:w="1490" w:type="dxa"/>
            <w:shd w:val="clear" w:color="auto" w:fill="auto"/>
            <w:vAlign w:val="bottom"/>
          </w:tcPr>
          <w:p w14:paraId="443A4D2F" w14:textId="77777777" w:rsidR="00D274FC" w:rsidRPr="00313072" w:rsidRDefault="00D274FC" w:rsidP="00DA24AF">
            <w:pPr>
              <w:ind w:left="-108" w:right="1"/>
              <w:jc w:val="center"/>
              <w:rPr>
                <w:rFonts w:asciiTheme="majorBidi" w:hAnsiTheme="majorBidi" w:cstheme="majorBidi"/>
                <w:sz w:val="22"/>
                <w:szCs w:val="22"/>
              </w:rPr>
            </w:pPr>
          </w:p>
        </w:tc>
        <w:tc>
          <w:tcPr>
            <w:tcW w:w="772" w:type="dxa"/>
            <w:shd w:val="clear" w:color="auto" w:fill="auto"/>
            <w:vAlign w:val="bottom"/>
          </w:tcPr>
          <w:p w14:paraId="0BAFDE11" w14:textId="77777777" w:rsidR="00D274FC" w:rsidRPr="00313072" w:rsidRDefault="00D274FC" w:rsidP="00DA24AF">
            <w:pPr>
              <w:ind w:left="-108" w:right="1"/>
              <w:jc w:val="center"/>
              <w:rPr>
                <w:rFonts w:asciiTheme="majorBidi" w:hAnsiTheme="majorBidi" w:cstheme="majorBidi"/>
                <w:sz w:val="22"/>
                <w:szCs w:val="22"/>
              </w:rPr>
            </w:pPr>
          </w:p>
        </w:tc>
        <w:tc>
          <w:tcPr>
            <w:tcW w:w="1295" w:type="dxa"/>
            <w:shd w:val="clear" w:color="auto" w:fill="auto"/>
            <w:vAlign w:val="bottom"/>
          </w:tcPr>
          <w:p w14:paraId="74E6EB6B" w14:textId="77777777" w:rsidR="00D274FC" w:rsidRPr="00313072" w:rsidRDefault="00D274FC" w:rsidP="00DA24AF">
            <w:pPr>
              <w:ind w:left="-51" w:right="47"/>
              <w:jc w:val="center"/>
              <w:rPr>
                <w:rFonts w:asciiTheme="majorBidi" w:hAnsiTheme="majorBidi" w:cstheme="majorBidi"/>
                <w:sz w:val="22"/>
                <w:szCs w:val="22"/>
              </w:rPr>
            </w:pPr>
          </w:p>
        </w:tc>
        <w:tc>
          <w:tcPr>
            <w:tcW w:w="2566" w:type="dxa"/>
            <w:gridSpan w:val="2"/>
            <w:shd w:val="clear" w:color="auto" w:fill="auto"/>
            <w:vAlign w:val="bottom"/>
          </w:tcPr>
          <w:p w14:paraId="59E25F61" w14:textId="77777777" w:rsidR="00D274FC" w:rsidRPr="00313072" w:rsidRDefault="00D274FC" w:rsidP="00DA24AF">
            <w:pPr>
              <w:pBdr>
                <w:bottom w:val="single" w:sz="4" w:space="1" w:color="auto"/>
              </w:pBdr>
              <w:ind w:left="-108" w:right="1"/>
              <w:jc w:val="center"/>
              <w:rPr>
                <w:rFonts w:asciiTheme="majorBidi" w:hAnsiTheme="majorBidi" w:cstheme="majorBidi"/>
                <w:sz w:val="22"/>
                <w:szCs w:val="22"/>
              </w:rPr>
            </w:pPr>
            <w:r w:rsidRPr="00313072">
              <w:rPr>
                <w:rFonts w:asciiTheme="majorBidi" w:hAnsiTheme="majorBidi" w:cstheme="majorBidi"/>
                <w:sz w:val="22"/>
                <w:szCs w:val="22"/>
              </w:rPr>
              <w:t>financial statements</w:t>
            </w:r>
          </w:p>
        </w:tc>
      </w:tr>
      <w:tr w:rsidR="00E364D5" w:rsidRPr="00313072" w14:paraId="6ACA52C2" w14:textId="77777777" w:rsidTr="003B0045">
        <w:trPr>
          <w:trHeight w:val="397"/>
          <w:tblHeader/>
        </w:trPr>
        <w:tc>
          <w:tcPr>
            <w:tcW w:w="1047" w:type="dxa"/>
            <w:shd w:val="clear" w:color="auto" w:fill="auto"/>
            <w:vAlign w:val="bottom"/>
          </w:tcPr>
          <w:p w14:paraId="1CB62F59" w14:textId="77777777" w:rsidR="00E364D5" w:rsidRPr="00313072" w:rsidRDefault="00E364D5" w:rsidP="00DA24AF">
            <w:pPr>
              <w:tabs>
                <w:tab w:val="left" w:pos="180"/>
              </w:tabs>
              <w:ind w:left="-29" w:right="1"/>
              <w:jc w:val="center"/>
              <w:rPr>
                <w:rFonts w:asciiTheme="majorBidi" w:hAnsiTheme="majorBidi" w:cstheme="majorBidi"/>
                <w:sz w:val="22"/>
                <w:szCs w:val="22"/>
              </w:rPr>
            </w:pPr>
          </w:p>
        </w:tc>
        <w:tc>
          <w:tcPr>
            <w:tcW w:w="1198" w:type="dxa"/>
            <w:shd w:val="clear" w:color="auto" w:fill="auto"/>
            <w:vAlign w:val="bottom"/>
          </w:tcPr>
          <w:p w14:paraId="14432E58" w14:textId="77777777" w:rsidR="00E364D5" w:rsidRPr="00313072" w:rsidRDefault="00E364D5" w:rsidP="00DA24AF">
            <w:pPr>
              <w:ind w:left="-108" w:right="1"/>
              <w:jc w:val="center"/>
              <w:rPr>
                <w:rFonts w:asciiTheme="majorBidi" w:hAnsiTheme="majorBidi" w:cstheme="majorBidi"/>
                <w:sz w:val="22"/>
                <w:szCs w:val="22"/>
              </w:rPr>
            </w:pPr>
          </w:p>
        </w:tc>
        <w:tc>
          <w:tcPr>
            <w:tcW w:w="1412" w:type="dxa"/>
            <w:shd w:val="clear" w:color="auto" w:fill="auto"/>
            <w:vAlign w:val="bottom"/>
          </w:tcPr>
          <w:p w14:paraId="7055A49B" w14:textId="77777777" w:rsidR="00E364D5" w:rsidRPr="00313072" w:rsidRDefault="00E364D5" w:rsidP="00DA24AF">
            <w:pPr>
              <w:ind w:left="-108" w:right="1"/>
              <w:jc w:val="center"/>
              <w:rPr>
                <w:rFonts w:asciiTheme="majorBidi" w:hAnsiTheme="majorBidi" w:cstheme="majorBidi"/>
                <w:sz w:val="22"/>
                <w:szCs w:val="22"/>
              </w:rPr>
            </w:pPr>
          </w:p>
        </w:tc>
        <w:tc>
          <w:tcPr>
            <w:tcW w:w="1490" w:type="dxa"/>
            <w:shd w:val="clear" w:color="auto" w:fill="auto"/>
            <w:vAlign w:val="bottom"/>
          </w:tcPr>
          <w:p w14:paraId="2098C8D2" w14:textId="77777777" w:rsidR="00E364D5" w:rsidRPr="00313072" w:rsidRDefault="00E364D5" w:rsidP="00DA24AF">
            <w:pPr>
              <w:tabs>
                <w:tab w:val="left" w:pos="84"/>
              </w:tabs>
              <w:ind w:left="84" w:right="1" w:hanging="180"/>
              <w:jc w:val="center"/>
              <w:rPr>
                <w:rFonts w:asciiTheme="majorBidi" w:hAnsiTheme="majorBidi" w:cstheme="majorBidi"/>
                <w:sz w:val="22"/>
                <w:szCs w:val="22"/>
              </w:rPr>
            </w:pPr>
          </w:p>
        </w:tc>
        <w:tc>
          <w:tcPr>
            <w:tcW w:w="772" w:type="dxa"/>
            <w:shd w:val="clear" w:color="auto" w:fill="auto"/>
            <w:vAlign w:val="bottom"/>
          </w:tcPr>
          <w:p w14:paraId="205CD32B" w14:textId="7EE24E13" w:rsidR="00E364D5" w:rsidRPr="00313072" w:rsidRDefault="00E364D5" w:rsidP="00DA24AF">
            <w:pPr>
              <w:ind w:left="-108" w:right="1"/>
              <w:jc w:val="center"/>
              <w:rPr>
                <w:rFonts w:asciiTheme="majorBidi" w:hAnsiTheme="majorBidi" w:cstheme="majorBidi"/>
                <w:sz w:val="22"/>
                <w:szCs w:val="22"/>
              </w:rPr>
            </w:pPr>
            <w:r w:rsidRPr="00313072">
              <w:rPr>
                <w:rFonts w:asciiTheme="majorBidi" w:hAnsiTheme="majorBidi" w:cstheme="majorBidi"/>
                <w:sz w:val="22"/>
                <w:szCs w:val="22"/>
              </w:rPr>
              <w:t>Interest</w:t>
            </w:r>
          </w:p>
        </w:tc>
        <w:tc>
          <w:tcPr>
            <w:tcW w:w="1295" w:type="dxa"/>
            <w:shd w:val="clear" w:color="auto" w:fill="auto"/>
            <w:vAlign w:val="bottom"/>
          </w:tcPr>
          <w:p w14:paraId="241DD8E9" w14:textId="77777777" w:rsidR="00E364D5" w:rsidRPr="00313072" w:rsidRDefault="00E364D5" w:rsidP="00DA24AF">
            <w:pPr>
              <w:ind w:left="-51" w:right="47"/>
              <w:jc w:val="center"/>
              <w:rPr>
                <w:rFonts w:asciiTheme="majorBidi" w:hAnsiTheme="majorBidi" w:cstheme="majorBidi"/>
                <w:sz w:val="22"/>
                <w:szCs w:val="22"/>
              </w:rPr>
            </w:pPr>
            <w:r w:rsidRPr="00313072">
              <w:rPr>
                <w:rFonts w:asciiTheme="majorBidi" w:hAnsiTheme="majorBidi" w:cstheme="majorBidi"/>
                <w:sz w:val="22"/>
                <w:szCs w:val="22"/>
              </w:rPr>
              <w:t>Interest</w:t>
            </w:r>
          </w:p>
        </w:tc>
        <w:tc>
          <w:tcPr>
            <w:tcW w:w="1265" w:type="dxa"/>
            <w:shd w:val="clear" w:color="auto" w:fill="auto"/>
            <w:vAlign w:val="bottom"/>
          </w:tcPr>
          <w:p w14:paraId="281736A4" w14:textId="59FCC2A8" w:rsidR="00E364D5" w:rsidRPr="00313072" w:rsidRDefault="00E364D5" w:rsidP="00DA24AF">
            <w:pPr>
              <w:tabs>
                <w:tab w:val="left" w:pos="360"/>
                <w:tab w:val="left" w:pos="900"/>
              </w:tabs>
              <w:spacing w:line="340" w:lineRule="exact"/>
              <w:ind w:right="1"/>
              <w:jc w:val="center"/>
              <w:rPr>
                <w:rFonts w:asciiTheme="majorBidi" w:hAnsiTheme="majorBidi" w:cstheme="majorBidi"/>
                <w:sz w:val="22"/>
                <w:szCs w:val="22"/>
              </w:rPr>
            </w:pPr>
            <w:r w:rsidRPr="00313072">
              <w:rPr>
                <w:rFonts w:asciiTheme="majorBidi" w:hAnsiTheme="majorBidi" w:cstheme="majorBidi"/>
                <w:sz w:val="22"/>
                <w:szCs w:val="22"/>
              </w:rPr>
              <w:t xml:space="preserve">As at </w:t>
            </w:r>
            <w:r w:rsidRPr="00313072">
              <w:rPr>
                <w:rFonts w:asciiTheme="majorBidi" w:hAnsiTheme="majorBidi" w:cstheme="majorBidi"/>
                <w:snapToGrid w:val="0"/>
                <w:sz w:val="22"/>
                <w:szCs w:val="22"/>
                <w:lang w:eastAsia="th-TH"/>
              </w:rPr>
              <w:t>June</w:t>
            </w:r>
          </w:p>
        </w:tc>
        <w:tc>
          <w:tcPr>
            <w:tcW w:w="1301" w:type="dxa"/>
            <w:shd w:val="clear" w:color="auto" w:fill="auto"/>
            <w:vAlign w:val="bottom"/>
          </w:tcPr>
          <w:p w14:paraId="1D97FCCF" w14:textId="77777777" w:rsidR="00E364D5" w:rsidRPr="00313072" w:rsidRDefault="00E364D5" w:rsidP="00DA24AF">
            <w:pPr>
              <w:tabs>
                <w:tab w:val="left" w:pos="360"/>
                <w:tab w:val="left" w:pos="900"/>
              </w:tabs>
              <w:spacing w:line="340" w:lineRule="exact"/>
              <w:ind w:right="1"/>
              <w:jc w:val="center"/>
              <w:rPr>
                <w:rFonts w:asciiTheme="majorBidi" w:hAnsiTheme="majorBidi" w:cstheme="majorBidi"/>
                <w:sz w:val="22"/>
                <w:szCs w:val="22"/>
              </w:rPr>
            </w:pPr>
            <w:r w:rsidRPr="00313072">
              <w:rPr>
                <w:rFonts w:asciiTheme="majorBidi" w:hAnsiTheme="majorBidi" w:cstheme="majorBidi"/>
                <w:sz w:val="22"/>
                <w:szCs w:val="22"/>
              </w:rPr>
              <w:t>As</w:t>
            </w:r>
            <w:r w:rsidRPr="00313072">
              <w:rPr>
                <w:rFonts w:asciiTheme="majorBidi" w:hAnsiTheme="majorBidi" w:cstheme="majorBidi"/>
                <w:sz w:val="22"/>
                <w:szCs w:val="22"/>
                <w:cs/>
              </w:rPr>
              <w:t xml:space="preserve"> </w:t>
            </w:r>
            <w:r w:rsidRPr="00313072">
              <w:rPr>
                <w:rFonts w:asciiTheme="majorBidi" w:hAnsiTheme="majorBidi" w:cstheme="majorBidi"/>
                <w:sz w:val="22"/>
                <w:szCs w:val="22"/>
              </w:rPr>
              <w:t>at December</w:t>
            </w:r>
          </w:p>
        </w:tc>
      </w:tr>
      <w:tr w:rsidR="00E364D5" w:rsidRPr="00313072" w14:paraId="4C78B866" w14:textId="77777777" w:rsidTr="003B0045">
        <w:trPr>
          <w:trHeight w:val="397"/>
          <w:tblHeader/>
        </w:trPr>
        <w:tc>
          <w:tcPr>
            <w:tcW w:w="1047" w:type="dxa"/>
            <w:shd w:val="clear" w:color="auto" w:fill="auto"/>
            <w:vAlign w:val="bottom"/>
          </w:tcPr>
          <w:p w14:paraId="6ED5DA34" w14:textId="77777777" w:rsidR="00E364D5" w:rsidRPr="00313072" w:rsidRDefault="00E364D5" w:rsidP="00DA24AF">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313072">
              <w:rPr>
                <w:rFonts w:asciiTheme="majorBidi" w:hAnsiTheme="majorBidi" w:cstheme="majorBidi"/>
                <w:sz w:val="22"/>
                <w:szCs w:val="22"/>
              </w:rPr>
              <w:t>Debentures</w:t>
            </w:r>
          </w:p>
        </w:tc>
        <w:tc>
          <w:tcPr>
            <w:tcW w:w="1198" w:type="dxa"/>
            <w:shd w:val="clear" w:color="auto" w:fill="auto"/>
            <w:vAlign w:val="bottom"/>
          </w:tcPr>
          <w:p w14:paraId="1D20F54E" w14:textId="77777777" w:rsidR="00E364D5" w:rsidRPr="00313072" w:rsidRDefault="00E364D5" w:rsidP="00DA24AF">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313072">
              <w:rPr>
                <w:rFonts w:asciiTheme="majorBidi" w:hAnsiTheme="majorBidi" w:cstheme="majorBidi"/>
                <w:sz w:val="22"/>
                <w:szCs w:val="22"/>
              </w:rPr>
              <w:t>Term</w:t>
            </w:r>
          </w:p>
        </w:tc>
        <w:tc>
          <w:tcPr>
            <w:tcW w:w="1412" w:type="dxa"/>
            <w:shd w:val="clear" w:color="auto" w:fill="auto"/>
            <w:vAlign w:val="bottom"/>
          </w:tcPr>
          <w:p w14:paraId="146F60EB" w14:textId="77777777" w:rsidR="00E364D5" w:rsidRPr="00313072" w:rsidRDefault="00E364D5" w:rsidP="00DA24AF">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313072">
              <w:rPr>
                <w:rFonts w:asciiTheme="majorBidi" w:hAnsiTheme="majorBidi" w:cstheme="majorBidi"/>
                <w:sz w:val="22"/>
                <w:szCs w:val="22"/>
              </w:rPr>
              <w:t>Issue Date</w:t>
            </w:r>
          </w:p>
        </w:tc>
        <w:tc>
          <w:tcPr>
            <w:tcW w:w="1490" w:type="dxa"/>
            <w:shd w:val="clear" w:color="auto" w:fill="auto"/>
            <w:vAlign w:val="bottom"/>
          </w:tcPr>
          <w:p w14:paraId="0FE5D7F6" w14:textId="77777777" w:rsidR="00E364D5" w:rsidRPr="00313072" w:rsidRDefault="00E364D5" w:rsidP="00DA24AF">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313072">
              <w:rPr>
                <w:rFonts w:asciiTheme="majorBidi" w:hAnsiTheme="majorBidi" w:cstheme="majorBidi"/>
                <w:sz w:val="22"/>
                <w:szCs w:val="22"/>
              </w:rPr>
              <w:t>Maturity date</w:t>
            </w:r>
          </w:p>
        </w:tc>
        <w:tc>
          <w:tcPr>
            <w:tcW w:w="772" w:type="dxa"/>
            <w:shd w:val="clear" w:color="auto" w:fill="auto"/>
            <w:vAlign w:val="bottom"/>
          </w:tcPr>
          <w:p w14:paraId="7F9AC1DE" w14:textId="4ADA3519" w:rsidR="00E364D5" w:rsidRPr="00313072" w:rsidRDefault="00E364D5" w:rsidP="00DA24AF">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313072">
              <w:rPr>
                <w:rFonts w:asciiTheme="majorBidi" w:hAnsiTheme="majorBidi" w:cstheme="majorBidi"/>
                <w:sz w:val="22"/>
                <w:szCs w:val="22"/>
                <w:cs/>
              </w:rPr>
              <w:t xml:space="preserve">(% </w:t>
            </w:r>
            <w:r w:rsidRPr="00313072">
              <w:rPr>
                <w:rFonts w:asciiTheme="majorBidi" w:hAnsiTheme="majorBidi" w:cstheme="majorBidi"/>
                <w:sz w:val="22"/>
                <w:szCs w:val="22"/>
              </w:rPr>
              <w:t>p.a.)</w:t>
            </w:r>
          </w:p>
        </w:tc>
        <w:tc>
          <w:tcPr>
            <w:tcW w:w="1295" w:type="dxa"/>
            <w:shd w:val="clear" w:color="auto" w:fill="auto"/>
            <w:vAlign w:val="bottom"/>
          </w:tcPr>
          <w:p w14:paraId="6F0C691E" w14:textId="77777777" w:rsidR="00E364D5" w:rsidRPr="00313072" w:rsidRDefault="00E364D5" w:rsidP="00DA24AF">
            <w:pPr>
              <w:pBdr>
                <w:bottom w:val="single" w:sz="4" w:space="1" w:color="auto"/>
              </w:pBdr>
              <w:tabs>
                <w:tab w:val="left" w:pos="360"/>
                <w:tab w:val="left" w:pos="900"/>
              </w:tabs>
              <w:spacing w:line="340" w:lineRule="exact"/>
              <w:ind w:right="47"/>
              <w:jc w:val="center"/>
              <w:rPr>
                <w:rFonts w:asciiTheme="majorBidi" w:hAnsiTheme="majorBidi" w:cstheme="majorBidi"/>
                <w:sz w:val="22"/>
                <w:szCs w:val="22"/>
              </w:rPr>
            </w:pPr>
            <w:r w:rsidRPr="00313072">
              <w:rPr>
                <w:rFonts w:asciiTheme="majorBidi" w:hAnsiTheme="majorBidi" w:cstheme="majorBidi"/>
                <w:sz w:val="22"/>
                <w:szCs w:val="22"/>
              </w:rPr>
              <w:t>payment due</w:t>
            </w:r>
          </w:p>
        </w:tc>
        <w:tc>
          <w:tcPr>
            <w:tcW w:w="1265" w:type="dxa"/>
            <w:shd w:val="clear" w:color="auto" w:fill="auto"/>
            <w:vAlign w:val="bottom"/>
          </w:tcPr>
          <w:p w14:paraId="4A298D52" w14:textId="1D6B5E5E" w:rsidR="00E364D5" w:rsidRPr="00313072" w:rsidRDefault="00E364D5" w:rsidP="00DA24AF">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313072">
              <w:rPr>
                <w:rFonts w:asciiTheme="majorBidi" w:hAnsiTheme="majorBidi" w:cstheme="majorBidi"/>
                <w:sz w:val="22"/>
                <w:szCs w:val="22"/>
              </w:rPr>
              <w:t>30, 2022</w:t>
            </w:r>
          </w:p>
        </w:tc>
        <w:tc>
          <w:tcPr>
            <w:tcW w:w="1301" w:type="dxa"/>
            <w:shd w:val="clear" w:color="auto" w:fill="auto"/>
            <w:vAlign w:val="bottom"/>
          </w:tcPr>
          <w:p w14:paraId="371F7282" w14:textId="1D425373" w:rsidR="00E364D5" w:rsidRPr="00313072" w:rsidRDefault="00E364D5" w:rsidP="00DA24AF">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313072">
              <w:rPr>
                <w:rFonts w:asciiTheme="majorBidi" w:hAnsiTheme="majorBidi" w:cstheme="majorBidi"/>
                <w:sz w:val="22"/>
                <w:szCs w:val="22"/>
              </w:rPr>
              <w:t>31, 2021</w:t>
            </w:r>
          </w:p>
        </w:tc>
      </w:tr>
      <w:tr w:rsidR="00D274FC" w:rsidRPr="00313072" w14:paraId="6ACE621B" w14:textId="77777777" w:rsidTr="003B0045">
        <w:trPr>
          <w:trHeight w:val="397"/>
          <w:tblHeader/>
        </w:trPr>
        <w:tc>
          <w:tcPr>
            <w:tcW w:w="1047" w:type="dxa"/>
            <w:shd w:val="clear" w:color="auto" w:fill="auto"/>
            <w:vAlign w:val="bottom"/>
          </w:tcPr>
          <w:p w14:paraId="4E46EC5B" w14:textId="77777777" w:rsidR="00D274FC" w:rsidRPr="00313072" w:rsidRDefault="00D274FC" w:rsidP="00DA24AF">
            <w:pPr>
              <w:ind w:left="-90" w:right="1"/>
              <w:jc w:val="center"/>
              <w:rPr>
                <w:rFonts w:asciiTheme="majorBidi" w:hAnsiTheme="majorBidi" w:cstheme="majorBidi"/>
                <w:sz w:val="22"/>
                <w:szCs w:val="22"/>
              </w:rPr>
            </w:pPr>
          </w:p>
        </w:tc>
        <w:tc>
          <w:tcPr>
            <w:tcW w:w="1198" w:type="dxa"/>
            <w:shd w:val="clear" w:color="auto" w:fill="auto"/>
            <w:vAlign w:val="bottom"/>
          </w:tcPr>
          <w:p w14:paraId="11E64DF5" w14:textId="77777777" w:rsidR="00D274FC" w:rsidRPr="00313072" w:rsidRDefault="00D274FC" w:rsidP="00DA24AF">
            <w:pPr>
              <w:ind w:left="-108" w:right="1"/>
              <w:jc w:val="center"/>
              <w:rPr>
                <w:rFonts w:asciiTheme="majorBidi" w:hAnsiTheme="majorBidi" w:cstheme="majorBidi"/>
                <w:sz w:val="22"/>
                <w:szCs w:val="22"/>
              </w:rPr>
            </w:pPr>
          </w:p>
        </w:tc>
        <w:tc>
          <w:tcPr>
            <w:tcW w:w="1412" w:type="dxa"/>
            <w:shd w:val="clear" w:color="auto" w:fill="auto"/>
            <w:vAlign w:val="bottom"/>
          </w:tcPr>
          <w:p w14:paraId="4B495CE3" w14:textId="77777777" w:rsidR="00D274FC" w:rsidRPr="00313072" w:rsidRDefault="00D274FC" w:rsidP="00DA24AF">
            <w:pPr>
              <w:ind w:left="-108" w:right="1"/>
              <w:jc w:val="center"/>
              <w:rPr>
                <w:rFonts w:asciiTheme="majorBidi" w:hAnsiTheme="majorBidi" w:cstheme="majorBidi"/>
                <w:sz w:val="22"/>
                <w:szCs w:val="22"/>
              </w:rPr>
            </w:pPr>
          </w:p>
        </w:tc>
        <w:tc>
          <w:tcPr>
            <w:tcW w:w="1490" w:type="dxa"/>
            <w:shd w:val="clear" w:color="auto" w:fill="auto"/>
            <w:vAlign w:val="bottom"/>
          </w:tcPr>
          <w:p w14:paraId="587D42BC" w14:textId="77777777" w:rsidR="00D274FC" w:rsidRPr="00313072" w:rsidRDefault="00D274FC" w:rsidP="00DA24AF">
            <w:pPr>
              <w:ind w:left="-108" w:right="1"/>
              <w:jc w:val="center"/>
              <w:rPr>
                <w:rFonts w:asciiTheme="majorBidi" w:hAnsiTheme="majorBidi" w:cstheme="majorBidi"/>
                <w:sz w:val="22"/>
                <w:szCs w:val="22"/>
              </w:rPr>
            </w:pPr>
          </w:p>
        </w:tc>
        <w:tc>
          <w:tcPr>
            <w:tcW w:w="772" w:type="dxa"/>
            <w:shd w:val="clear" w:color="auto" w:fill="auto"/>
            <w:vAlign w:val="bottom"/>
          </w:tcPr>
          <w:p w14:paraId="58761112" w14:textId="77777777" w:rsidR="00D274FC" w:rsidRPr="00313072" w:rsidRDefault="00D274FC" w:rsidP="00DA24AF">
            <w:pPr>
              <w:ind w:left="-108" w:right="1"/>
              <w:jc w:val="center"/>
              <w:rPr>
                <w:rFonts w:asciiTheme="majorBidi" w:hAnsiTheme="majorBidi" w:cstheme="majorBidi"/>
                <w:sz w:val="22"/>
                <w:szCs w:val="22"/>
              </w:rPr>
            </w:pPr>
          </w:p>
        </w:tc>
        <w:tc>
          <w:tcPr>
            <w:tcW w:w="1295" w:type="dxa"/>
            <w:shd w:val="clear" w:color="auto" w:fill="auto"/>
            <w:vAlign w:val="bottom"/>
          </w:tcPr>
          <w:p w14:paraId="4479B329" w14:textId="77777777" w:rsidR="00D274FC" w:rsidRPr="00313072" w:rsidRDefault="00D274FC" w:rsidP="00DA24AF">
            <w:pPr>
              <w:ind w:left="-51" w:right="47"/>
              <w:jc w:val="center"/>
              <w:rPr>
                <w:rFonts w:asciiTheme="majorBidi" w:hAnsiTheme="majorBidi" w:cstheme="majorBidi"/>
                <w:sz w:val="22"/>
                <w:szCs w:val="22"/>
              </w:rPr>
            </w:pPr>
          </w:p>
        </w:tc>
        <w:tc>
          <w:tcPr>
            <w:tcW w:w="2566" w:type="dxa"/>
            <w:gridSpan w:val="2"/>
            <w:shd w:val="clear" w:color="auto" w:fill="auto"/>
            <w:vAlign w:val="bottom"/>
          </w:tcPr>
          <w:p w14:paraId="0BDAFAA6" w14:textId="77777777" w:rsidR="00D274FC" w:rsidRPr="00313072" w:rsidRDefault="00D274FC" w:rsidP="00DA24AF">
            <w:pPr>
              <w:pBdr>
                <w:bottom w:val="single" w:sz="4" w:space="1" w:color="auto"/>
              </w:pBdr>
              <w:ind w:left="-108" w:right="1"/>
              <w:jc w:val="center"/>
              <w:rPr>
                <w:rFonts w:asciiTheme="majorBidi" w:hAnsiTheme="majorBidi" w:cstheme="majorBidi"/>
                <w:sz w:val="22"/>
                <w:szCs w:val="22"/>
              </w:rPr>
            </w:pPr>
            <w:r w:rsidRPr="00313072">
              <w:rPr>
                <w:rFonts w:asciiTheme="majorBidi" w:eastAsia="Times New Roman" w:hAnsiTheme="majorBidi" w:cstheme="majorBidi"/>
                <w:sz w:val="22"/>
                <w:szCs w:val="22"/>
                <w:lang w:eastAsia="en-US"/>
              </w:rPr>
              <w:t>Par value per unit</w:t>
            </w:r>
          </w:p>
        </w:tc>
      </w:tr>
      <w:tr w:rsidR="00C83950" w:rsidRPr="00313072" w14:paraId="1BAB44BF" w14:textId="77777777" w:rsidTr="00AD07CD">
        <w:trPr>
          <w:trHeight w:val="397"/>
        </w:trPr>
        <w:tc>
          <w:tcPr>
            <w:tcW w:w="1047" w:type="dxa"/>
            <w:shd w:val="clear" w:color="auto" w:fill="auto"/>
          </w:tcPr>
          <w:p w14:paraId="177D0E92" w14:textId="77777777" w:rsidR="00C83950" w:rsidRPr="00313072" w:rsidRDefault="00C83950" w:rsidP="00DA24AF">
            <w:pPr>
              <w:ind w:left="-90" w:right="1"/>
              <w:jc w:val="center"/>
              <w:rPr>
                <w:rFonts w:asciiTheme="majorBidi" w:hAnsiTheme="majorBidi" w:cstheme="majorBidi"/>
                <w:sz w:val="22"/>
                <w:szCs w:val="22"/>
              </w:rPr>
            </w:pPr>
            <w:r w:rsidRPr="00313072">
              <w:rPr>
                <w:rFonts w:asciiTheme="majorBidi" w:hAnsiTheme="majorBidi" w:cstheme="majorBidi"/>
                <w:sz w:val="22"/>
                <w:szCs w:val="22"/>
              </w:rPr>
              <w:t>2</w:t>
            </w:r>
            <w:r w:rsidRPr="00313072">
              <w:rPr>
                <w:rFonts w:asciiTheme="majorBidi" w:hAnsiTheme="majorBidi" w:cstheme="majorBidi"/>
                <w:sz w:val="22"/>
                <w:szCs w:val="22"/>
                <w:cs/>
              </w:rPr>
              <w:t>/</w:t>
            </w:r>
            <w:r w:rsidRPr="00313072">
              <w:rPr>
                <w:rFonts w:asciiTheme="majorBidi" w:hAnsiTheme="majorBidi" w:cstheme="majorBidi"/>
                <w:sz w:val="22"/>
                <w:szCs w:val="22"/>
              </w:rPr>
              <w:t>2018</w:t>
            </w:r>
          </w:p>
        </w:tc>
        <w:tc>
          <w:tcPr>
            <w:tcW w:w="1198" w:type="dxa"/>
            <w:shd w:val="clear" w:color="auto" w:fill="auto"/>
          </w:tcPr>
          <w:p w14:paraId="33A4B4B5" w14:textId="77777777" w:rsidR="00C83950" w:rsidRPr="00313072" w:rsidRDefault="00C83950" w:rsidP="00DA24AF">
            <w:pPr>
              <w:ind w:left="-108" w:right="-73"/>
              <w:jc w:val="center"/>
              <w:rPr>
                <w:rFonts w:asciiTheme="majorBidi" w:hAnsiTheme="majorBidi" w:cstheme="majorBidi"/>
                <w:sz w:val="22"/>
                <w:szCs w:val="22"/>
              </w:rPr>
            </w:pPr>
            <w:r w:rsidRPr="00313072">
              <w:rPr>
                <w:rFonts w:asciiTheme="majorBidi" w:hAnsiTheme="majorBidi" w:cstheme="majorBidi"/>
                <w:sz w:val="22"/>
                <w:szCs w:val="22"/>
              </w:rPr>
              <w:t>3 years 2 months</w:t>
            </w:r>
          </w:p>
        </w:tc>
        <w:tc>
          <w:tcPr>
            <w:tcW w:w="1412" w:type="dxa"/>
            <w:shd w:val="clear" w:color="auto" w:fill="auto"/>
          </w:tcPr>
          <w:p w14:paraId="50B54A09" w14:textId="77777777" w:rsidR="00C83950" w:rsidRPr="00313072" w:rsidRDefault="00C83950" w:rsidP="00DA24AF">
            <w:pPr>
              <w:ind w:left="-102" w:right="-112" w:hanging="12"/>
              <w:jc w:val="center"/>
              <w:rPr>
                <w:rFonts w:asciiTheme="majorBidi" w:hAnsiTheme="majorBidi" w:cstheme="majorBidi"/>
                <w:sz w:val="22"/>
                <w:szCs w:val="22"/>
              </w:rPr>
            </w:pPr>
            <w:r w:rsidRPr="00313072">
              <w:rPr>
                <w:rFonts w:asciiTheme="majorBidi" w:eastAsia="Times New Roman" w:hAnsiTheme="majorBidi" w:cstheme="majorBidi"/>
                <w:sz w:val="22"/>
                <w:szCs w:val="22"/>
                <w:lang w:eastAsia="en-US"/>
              </w:rPr>
              <w:t>December 14, 2018</w:t>
            </w:r>
          </w:p>
        </w:tc>
        <w:tc>
          <w:tcPr>
            <w:tcW w:w="1490" w:type="dxa"/>
            <w:shd w:val="clear" w:color="auto" w:fill="auto"/>
          </w:tcPr>
          <w:p w14:paraId="55E623A5" w14:textId="77777777" w:rsidR="00C83950" w:rsidRPr="00313072" w:rsidRDefault="00C83950" w:rsidP="00DA24AF">
            <w:pPr>
              <w:ind w:left="36" w:right="1"/>
              <w:jc w:val="center"/>
              <w:rPr>
                <w:rFonts w:asciiTheme="majorBidi" w:hAnsiTheme="majorBidi" w:cstheme="majorBidi"/>
                <w:sz w:val="22"/>
                <w:szCs w:val="22"/>
              </w:rPr>
            </w:pPr>
            <w:r w:rsidRPr="00313072">
              <w:rPr>
                <w:rFonts w:asciiTheme="majorBidi" w:hAnsiTheme="majorBidi" w:cstheme="majorBidi"/>
                <w:sz w:val="22"/>
                <w:szCs w:val="22"/>
              </w:rPr>
              <w:t>February 14, 2022</w:t>
            </w:r>
          </w:p>
        </w:tc>
        <w:tc>
          <w:tcPr>
            <w:tcW w:w="772" w:type="dxa"/>
            <w:shd w:val="clear" w:color="auto" w:fill="auto"/>
          </w:tcPr>
          <w:p w14:paraId="78F24BC0" w14:textId="77777777" w:rsidR="00C83950" w:rsidRPr="00313072" w:rsidRDefault="00C83950" w:rsidP="00DA24AF">
            <w:pPr>
              <w:ind w:left="-108" w:right="1"/>
              <w:jc w:val="center"/>
              <w:rPr>
                <w:rFonts w:asciiTheme="majorBidi" w:hAnsiTheme="majorBidi" w:cstheme="majorBidi"/>
                <w:sz w:val="22"/>
                <w:szCs w:val="22"/>
              </w:rPr>
            </w:pPr>
            <w:r w:rsidRPr="00313072">
              <w:rPr>
                <w:rFonts w:asciiTheme="majorBidi" w:eastAsia="Times New Roman" w:hAnsiTheme="majorBidi" w:cstheme="majorBidi"/>
                <w:sz w:val="22"/>
                <w:szCs w:val="22"/>
                <w:lang w:eastAsia="en-US"/>
              </w:rPr>
              <w:t>4.60</w:t>
            </w:r>
          </w:p>
        </w:tc>
        <w:tc>
          <w:tcPr>
            <w:tcW w:w="1295" w:type="dxa"/>
            <w:shd w:val="clear" w:color="auto" w:fill="auto"/>
          </w:tcPr>
          <w:p w14:paraId="02510AA7" w14:textId="77777777" w:rsidR="00C83950" w:rsidRPr="00313072" w:rsidRDefault="00C83950" w:rsidP="00DA24AF">
            <w:pPr>
              <w:ind w:left="-51" w:right="47"/>
              <w:jc w:val="center"/>
              <w:rPr>
                <w:rFonts w:asciiTheme="majorBidi" w:hAnsiTheme="majorBidi" w:cstheme="majorBidi"/>
                <w:sz w:val="22"/>
                <w:szCs w:val="22"/>
              </w:rPr>
            </w:pPr>
            <w:r w:rsidRPr="00313072">
              <w:rPr>
                <w:rFonts w:asciiTheme="majorBidi" w:hAnsiTheme="majorBidi" w:cstheme="majorBidi"/>
                <w:sz w:val="22"/>
                <w:szCs w:val="22"/>
              </w:rPr>
              <w:t>Every 3 months</w:t>
            </w:r>
          </w:p>
        </w:tc>
        <w:tc>
          <w:tcPr>
            <w:tcW w:w="1265" w:type="dxa"/>
            <w:shd w:val="clear" w:color="auto" w:fill="auto"/>
            <w:vAlign w:val="bottom"/>
          </w:tcPr>
          <w:p w14:paraId="7A124C8E" w14:textId="4A41D7CF" w:rsidR="00C83950" w:rsidRPr="00313072" w:rsidRDefault="00C83950" w:rsidP="00AD07CD">
            <w:pPr>
              <w:ind w:left="-108" w:right="1"/>
              <w:jc w:val="right"/>
              <w:rPr>
                <w:rFonts w:asciiTheme="majorBidi" w:eastAsia="Times New Roman" w:hAnsiTheme="majorBidi" w:cstheme="majorBidi"/>
                <w:spacing w:val="2"/>
                <w:sz w:val="22"/>
                <w:szCs w:val="22"/>
                <w:lang w:eastAsia="en-US"/>
              </w:rPr>
            </w:pPr>
            <w:r w:rsidRPr="00313072">
              <w:rPr>
                <w:rFonts w:asciiTheme="majorBidi" w:eastAsia="Times New Roman" w:hAnsiTheme="majorBidi" w:cstheme="majorBidi"/>
                <w:spacing w:val="2"/>
                <w:sz w:val="22"/>
                <w:szCs w:val="22"/>
                <w:cs/>
                <w:lang w:eastAsia="en-US"/>
              </w:rPr>
              <w:t>-</w:t>
            </w:r>
          </w:p>
        </w:tc>
        <w:tc>
          <w:tcPr>
            <w:tcW w:w="1301" w:type="dxa"/>
            <w:shd w:val="clear" w:color="auto" w:fill="auto"/>
            <w:vAlign w:val="bottom"/>
          </w:tcPr>
          <w:p w14:paraId="2B0FE404" w14:textId="745DE35B" w:rsidR="00C83950" w:rsidRPr="00313072" w:rsidRDefault="00C83950" w:rsidP="00AD07CD">
            <w:pPr>
              <w:ind w:left="-108" w:right="1"/>
              <w:jc w:val="right"/>
              <w:rPr>
                <w:rFonts w:asciiTheme="majorBidi" w:hAnsiTheme="majorBidi" w:cstheme="majorBidi"/>
                <w:sz w:val="22"/>
                <w:szCs w:val="22"/>
              </w:rPr>
            </w:pPr>
            <w:r w:rsidRPr="00313072">
              <w:rPr>
                <w:rFonts w:asciiTheme="majorBidi" w:eastAsia="Times New Roman" w:hAnsiTheme="majorBidi" w:cstheme="majorBidi"/>
                <w:spacing w:val="2"/>
                <w:sz w:val="22"/>
                <w:szCs w:val="22"/>
                <w:lang w:eastAsia="en-US"/>
              </w:rPr>
              <w:t>745</w:t>
            </w:r>
          </w:p>
        </w:tc>
      </w:tr>
      <w:tr w:rsidR="00C83950" w:rsidRPr="00313072" w14:paraId="5B6243DF" w14:textId="77777777" w:rsidTr="00AD07CD">
        <w:trPr>
          <w:trHeight w:val="397"/>
        </w:trPr>
        <w:tc>
          <w:tcPr>
            <w:tcW w:w="1047" w:type="dxa"/>
            <w:shd w:val="clear" w:color="auto" w:fill="auto"/>
          </w:tcPr>
          <w:p w14:paraId="14791E51" w14:textId="77777777" w:rsidR="00C83950" w:rsidRPr="00313072" w:rsidRDefault="00C83950" w:rsidP="00DA24AF">
            <w:pPr>
              <w:ind w:left="-90" w:right="1"/>
              <w:jc w:val="center"/>
              <w:rPr>
                <w:rFonts w:asciiTheme="majorBidi" w:hAnsiTheme="majorBidi" w:cstheme="majorBidi"/>
                <w:sz w:val="22"/>
                <w:szCs w:val="22"/>
              </w:rPr>
            </w:pPr>
            <w:r w:rsidRPr="00313072">
              <w:rPr>
                <w:rFonts w:asciiTheme="majorBidi" w:hAnsiTheme="majorBidi" w:cstheme="majorBidi"/>
                <w:sz w:val="22"/>
                <w:szCs w:val="22"/>
              </w:rPr>
              <w:t>1</w:t>
            </w:r>
            <w:r w:rsidRPr="00313072">
              <w:rPr>
                <w:rFonts w:asciiTheme="majorBidi" w:hAnsiTheme="majorBidi" w:cstheme="majorBidi"/>
                <w:sz w:val="22"/>
                <w:szCs w:val="22"/>
                <w:cs/>
              </w:rPr>
              <w:t>/</w:t>
            </w:r>
            <w:r w:rsidRPr="00313072">
              <w:rPr>
                <w:rFonts w:asciiTheme="majorBidi" w:hAnsiTheme="majorBidi" w:cstheme="majorBidi"/>
                <w:sz w:val="22"/>
                <w:szCs w:val="22"/>
              </w:rPr>
              <w:t>2019</w:t>
            </w:r>
          </w:p>
        </w:tc>
        <w:tc>
          <w:tcPr>
            <w:tcW w:w="1198" w:type="dxa"/>
            <w:shd w:val="clear" w:color="auto" w:fill="auto"/>
          </w:tcPr>
          <w:p w14:paraId="058CD57B" w14:textId="77777777" w:rsidR="00C83950" w:rsidRPr="00313072" w:rsidRDefault="00C83950" w:rsidP="00DA24AF">
            <w:pPr>
              <w:ind w:left="-108" w:right="-73"/>
              <w:jc w:val="center"/>
              <w:rPr>
                <w:rFonts w:asciiTheme="majorBidi" w:hAnsiTheme="majorBidi" w:cstheme="majorBidi"/>
                <w:sz w:val="22"/>
                <w:szCs w:val="22"/>
              </w:rPr>
            </w:pPr>
            <w:r w:rsidRPr="00313072">
              <w:rPr>
                <w:rFonts w:asciiTheme="majorBidi" w:hAnsiTheme="majorBidi" w:cstheme="majorBidi"/>
                <w:sz w:val="22"/>
                <w:szCs w:val="22"/>
              </w:rPr>
              <w:t>3 years 7 months</w:t>
            </w:r>
          </w:p>
        </w:tc>
        <w:tc>
          <w:tcPr>
            <w:tcW w:w="1412" w:type="dxa"/>
            <w:shd w:val="clear" w:color="auto" w:fill="auto"/>
          </w:tcPr>
          <w:p w14:paraId="06E6912D" w14:textId="77777777" w:rsidR="00C83950" w:rsidRPr="00313072" w:rsidRDefault="00C83950" w:rsidP="00DA24AF">
            <w:pPr>
              <w:ind w:left="-102" w:right="-112"/>
              <w:jc w:val="center"/>
              <w:rPr>
                <w:rFonts w:asciiTheme="majorBidi" w:hAnsiTheme="majorBidi" w:cstheme="majorBidi"/>
                <w:sz w:val="22"/>
                <w:szCs w:val="22"/>
              </w:rPr>
            </w:pPr>
            <w:r w:rsidRPr="00313072">
              <w:rPr>
                <w:rFonts w:asciiTheme="majorBidi" w:eastAsia="Times New Roman" w:hAnsiTheme="majorBidi" w:cstheme="majorBidi"/>
                <w:sz w:val="22"/>
                <w:szCs w:val="22"/>
                <w:lang w:eastAsia="en-US"/>
              </w:rPr>
              <w:t>July 25,</w:t>
            </w:r>
            <w:r w:rsidRPr="00313072">
              <w:rPr>
                <w:rFonts w:asciiTheme="majorBidi" w:eastAsia="Times New Roman" w:hAnsiTheme="majorBidi" w:cstheme="majorBidi"/>
                <w:sz w:val="22"/>
                <w:szCs w:val="22"/>
                <w:cs/>
                <w:lang w:eastAsia="en-US"/>
              </w:rPr>
              <w:t xml:space="preserve"> </w:t>
            </w:r>
            <w:r w:rsidRPr="00313072">
              <w:rPr>
                <w:rFonts w:asciiTheme="majorBidi" w:eastAsia="Times New Roman" w:hAnsiTheme="majorBidi" w:cstheme="majorBidi"/>
                <w:sz w:val="22"/>
                <w:szCs w:val="22"/>
                <w:lang w:eastAsia="en-US"/>
              </w:rPr>
              <w:t>2019</w:t>
            </w:r>
          </w:p>
        </w:tc>
        <w:tc>
          <w:tcPr>
            <w:tcW w:w="1490" w:type="dxa"/>
            <w:shd w:val="clear" w:color="auto" w:fill="auto"/>
          </w:tcPr>
          <w:p w14:paraId="565C1562" w14:textId="77777777" w:rsidR="00C83950" w:rsidRPr="00313072" w:rsidRDefault="00C83950" w:rsidP="00DA24AF">
            <w:pPr>
              <w:ind w:left="36" w:right="1"/>
              <w:jc w:val="center"/>
              <w:rPr>
                <w:rFonts w:asciiTheme="majorBidi" w:hAnsiTheme="majorBidi" w:cstheme="majorBidi"/>
                <w:sz w:val="22"/>
                <w:szCs w:val="22"/>
              </w:rPr>
            </w:pPr>
            <w:r w:rsidRPr="00313072">
              <w:rPr>
                <w:rFonts w:asciiTheme="majorBidi" w:hAnsiTheme="majorBidi" w:cstheme="majorBidi"/>
                <w:sz w:val="22"/>
                <w:szCs w:val="22"/>
              </w:rPr>
              <w:t>February 25, 2023</w:t>
            </w:r>
          </w:p>
        </w:tc>
        <w:tc>
          <w:tcPr>
            <w:tcW w:w="772" w:type="dxa"/>
            <w:shd w:val="clear" w:color="auto" w:fill="auto"/>
          </w:tcPr>
          <w:p w14:paraId="25AD269F" w14:textId="77777777" w:rsidR="00C83950" w:rsidRPr="00313072" w:rsidRDefault="00C83950" w:rsidP="00DA24AF">
            <w:pPr>
              <w:ind w:left="-108" w:right="1"/>
              <w:jc w:val="center"/>
              <w:rPr>
                <w:rFonts w:asciiTheme="majorBidi" w:hAnsiTheme="majorBidi" w:cstheme="majorBidi"/>
                <w:sz w:val="22"/>
                <w:szCs w:val="22"/>
              </w:rPr>
            </w:pPr>
            <w:r w:rsidRPr="00313072">
              <w:rPr>
                <w:rFonts w:asciiTheme="majorBidi" w:eastAsia="Times New Roman" w:hAnsiTheme="majorBidi" w:cstheme="majorBidi"/>
                <w:sz w:val="22"/>
                <w:szCs w:val="22"/>
                <w:lang w:eastAsia="en-US"/>
              </w:rPr>
              <w:t>4.40</w:t>
            </w:r>
          </w:p>
        </w:tc>
        <w:tc>
          <w:tcPr>
            <w:tcW w:w="1295" w:type="dxa"/>
            <w:shd w:val="clear" w:color="auto" w:fill="auto"/>
          </w:tcPr>
          <w:p w14:paraId="7EAF6951" w14:textId="77777777" w:rsidR="00C83950" w:rsidRPr="00313072" w:rsidRDefault="00C83950" w:rsidP="00DA24AF">
            <w:pPr>
              <w:ind w:left="-51" w:right="47"/>
              <w:jc w:val="center"/>
              <w:rPr>
                <w:rFonts w:asciiTheme="majorBidi" w:hAnsiTheme="majorBidi" w:cstheme="majorBidi"/>
                <w:sz w:val="22"/>
                <w:szCs w:val="22"/>
              </w:rPr>
            </w:pPr>
            <w:r w:rsidRPr="00313072">
              <w:rPr>
                <w:rFonts w:asciiTheme="majorBidi" w:hAnsiTheme="majorBidi" w:cstheme="majorBidi"/>
                <w:sz w:val="22"/>
                <w:szCs w:val="22"/>
              </w:rPr>
              <w:t>Every 3 months</w:t>
            </w:r>
          </w:p>
        </w:tc>
        <w:tc>
          <w:tcPr>
            <w:tcW w:w="1265" w:type="dxa"/>
            <w:shd w:val="clear" w:color="auto" w:fill="auto"/>
            <w:vAlign w:val="bottom"/>
          </w:tcPr>
          <w:p w14:paraId="2A68342D" w14:textId="5B010BF2" w:rsidR="00C83950" w:rsidRPr="00313072" w:rsidRDefault="00C83950" w:rsidP="00AD07CD">
            <w:pPr>
              <w:ind w:left="-108" w:right="1"/>
              <w:jc w:val="right"/>
              <w:rPr>
                <w:rFonts w:asciiTheme="majorBidi" w:eastAsia="Times New Roman" w:hAnsiTheme="majorBidi" w:cstheme="majorBidi"/>
                <w:spacing w:val="2"/>
                <w:sz w:val="22"/>
                <w:szCs w:val="22"/>
                <w:lang w:eastAsia="en-US"/>
              </w:rPr>
            </w:pPr>
            <w:r w:rsidRPr="00313072">
              <w:rPr>
                <w:rFonts w:asciiTheme="majorBidi" w:eastAsia="Times New Roman" w:hAnsiTheme="majorBidi" w:cstheme="majorBidi"/>
                <w:spacing w:val="2"/>
                <w:sz w:val="22"/>
                <w:szCs w:val="22"/>
                <w:lang w:eastAsia="en-US"/>
              </w:rPr>
              <w:t>1,800</w:t>
            </w:r>
          </w:p>
        </w:tc>
        <w:tc>
          <w:tcPr>
            <w:tcW w:w="1301" w:type="dxa"/>
            <w:shd w:val="clear" w:color="auto" w:fill="auto"/>
            <w:vAlign w:val="bottom"/>
          </w:tcPr>
          <w:p w14:paraId="7AA65D9D" w14:textId="640A333F" w:rsidR="00C83950" w:rsidRPr="00313072" w:rsidRDefault="00C83950" w:rsidP="00AD07CD">
            <w:pPr>
              <w:ind w:left="-108" w:right="1"/>
              <w:jc w:val="right"/>
              <w:rPr>
                <w:rFonts w:asciiTheme="majorBidi" w:hAnsiTheme="majorBidi" w:cstheme="majorBidi"/>
                <w:sz w:val="22"/>
                <w:szCs w:val="22"/>
              </w:rPr>
            </w:pPr>
            <w:r w:rsidRPr="00313072">
              <w:rPr>
                <w:rFonts w:asciiTheme="majorBidi" w:eastAsia="Times New Roman" w:hAnsiTheme="majorBidi" w:cstheme="majorBidi"/>
                <w:spacing w:val="2"/>
                <w:sz w:val="22"/>
                <w:szCs w:val="22"/>
                <w:lang w:eastAsia="en-US"/>
              </w:rPr>
              <w:t>1,800</w:t>
            </w:r>
          </w:p>
        </w:tc>
      </w:tr>
      <w:tr w:rsidR="00C83950" w:rsidRPr="00313072" w14:paraId="055E9F2A" w14:textId="77777777" w:rsidTr="00AD07CD">
        <w:trPr>
          <w:trHeight w:val="397"/>
        </w:trPr>
        <w:tc>
          <w:tcPr>
            <w:tcW w:w="1047" w:type="dxa"/>
            <w:shd w:val="clear" w:color="auto" w:fill="auto"/>
          </w:tcPr>
          <w:p w14:paraId="69FCE39C" w14:textId="1E8D0DD7" w:rsidR="00C83950" w:rsidRPr="00313072" w:rsidRDefault="00C83950" w:rsidP="00DA24AF">
            <w:pPr>
              <w:ind w:left="-90" w:right="1"/>
              <w:jc w:val="center"/>
              <w:rPr>
                <w:rFonts w:asciiTheme="majorBidi" w:hAnsiTheme="majorBidi" w:cstheme="majorBidi"/>
                <w:sz w:val="22"/>
                <w:szCs w:val="22"/>
              </w:rPr>
            </w:pPr>
            <w:r w:rsidRPr="00313072">
              <w:rPr>
                <w:rFonts w:asciiTheme="majorBidi" w:hAnsiTheme="majorBidi" w:cstheme="majorBidi"/>
                <w:sz w:val="22"/>
                <w:szCs w:val="22"/>
              </w:rPr>
              <w:t>1</w:t>
            </w:r>
            <w:r w:rsidRPr="00313072">
              <w:rPr>
                <w:rFonts w:asciiTheme="majorBidi" w:hAnsiTheme="majorBidi" w:cstheme="majorBidi"/>
                <w:sz w:val="22"/>
                <w:szCs w:val="22"/>
                <w:cs/>
              </w:rPr>
              <w:t>/</w:t>
            </w:r>
            <w:r w:rsidRPr="00313072">
              <w:rPr>
                <w:rFonts w:asciiTheme="majorBidi" w:hAnsiTheme="majorBidi" w:cstheme="majorBidi"/>
                <w:sz w:val="22"/>
                <w:szCs w:val="22"/>
              </w:rPr>
              <w:t>2019</w:t>
            </w:r>
          </w:p>
        </w:tc>
        <w:tc>
          <w:tcPr>
            <w:tcW w:w="1198" w:type="dxa"/>
            <w:shd w:val="clear" w:color="auto" w:fill="auto"/>
          </w:tcPr>
          <w:p w14:paraId="25B4D1BB" w14:textId="4608B590" w:rsidR="00C83950" w:rsidRPr="00313072" w:rsidRDefault="00C83950" w:rsidP="00DA24AF">
            <w:pPr>
              <w:ind w:left="-108" w:right="-73"/>
              <w:jc w:val="center"/>
              <w:rPr>
                <w:rFonts w:asciiTheme="majorBidi" w:hAnsiTheme="majorBidi" w:cstheme="majorBidi"/>
                <w:sz w:val="22"/>
                <w:szCs w:val="22"/>
              </w:rPr>
            </w:pPr>
            <w:r w:rsidRPr="00313072">
              <w:rPr>
                <w:rFonts w:asciiTheme="majorBidi" w:eastAsia="Times New Roman" w:hAnsiTheme="majorBidi" w:cstheme="majorBidi"/>
                <w:sz w:val="22"/>
                <w:szCs w:val="22"/>
                <w:lang w:eastAsia="en-US"/>
              </w:rPr>
              <w:t>3 years 6 months</w:t>
            </w:r>
          </w:p>
        </w:tc>
        <w:tc>
          <w:tcPr>
            <w:tcW w:w="1412" w:type="dxa"/>
            <w:shd w:val="clear" w:color="auto" w:fill="auto"/>
          </w:tcPr>
          <w:p w14:paraId="24DEC8A7" w14:textId="23D86983" w:rsidR="00C83950" w:rsidRPr="00313072" w:rsidRDefault="00C83950" w:rsidP="00DA24AF">
            <w:pPr>
              <w:ind w:left="-102" w:right="-112"/>
              <w:jc w:val="center"/>
              <w:rPr>
                <w:rFonts w:asciiTheme="majorBidi" w:eastAsia="Times New Roman" w:hAnsiTheme="majorBidi" w:cstheme="majorBidi"/>
                <w:sz w:val="22"/>
                <w:szCs w:val="22"/>
                <w:lang w:eastAsia="en-US"/>
              </w:rPr>
            </w:pPr>
            <w:r w:rsidRPr="00313072">
              <w:rPr>
                <w:rFonts w:asciiTheme="majorBidi" w:hAnsiTheme="majorBidi" w:cstheme="majorBidi"/>
                <w:sz w:val="22"/>
                <w:szCs w:val="22"/>
              </w:rPr>
              <w:t xml:space="preserve">March 14, </w:t>
            </w:r>
            <w:r w:rsidRPr="00313072">
              <w:rPr>
                <w:rFonts w:asciiTheme="majorBidi" w:eastAsia="Times New Roman" w:hAnsiTheme="majorBidi" w:cstheme="majorBidi"/>
                <w:sz w:val="22"/>
                <w:szCs w:val="22"/>
                <w:lang w:eastAsia="en-US"/>
              </w:rPr>
              <w:t>2019</w:t>
            </w:r>
          </w:p>
        </w:tc>
        <w:tc>
          <w:tcPr>
            <w:tcW w:w="1490" w:type="dxa"/>
            <w:shd w:val="clear" w:color="auto" w:fill="auto"/>
          </w:tcPr>
          <w:p w14:paraId="11C480B8" w14:textId="5E9EB6A4" w:rsidR="00C83950" w:rsidRPr="00313072" w:rsidRDefault="00C83950" w:rsidP="00DA24AF">
            <w:pPr>
              <w:ind w:left="36" w:right="1"/>
              <w:jc w:val="center"/>
              <w:rPr>
                <w:rFonts w:asciiTheme="majorBidi" w:hAnsiTheme="majorBidi" w:cstheme="majorBidi"/>
                <w:sz w:val="22"/>
                <w:szCs w:val="22"/>
              </w:rPr>
            </w:pPr>
            <w:r w:rsidRPr="00313072">
              <w:rPr>
                <w:rFonts w:asciiTheme="majorBidi" w:hAnsiTheme="majorBidi" w:cstheme="majorBidi"/>
                <w:sz w:val="22"/>
                <w:szCs w:val="22"/>
              </w:rPr>
              <w:t>September 12, 2022</w:t>
            </w:r>
          </w:p>
        </w:tc>
        <w:tc>
          <w:tcPr>
            <w:tcW w:w="772" w:type="dxa"/>
            <w:shd w:val="clear" w:color="auto" w:fill="auto"/>
          </w:tcPr>
          <w:p w14:paraId="3A8AC259" w14:textId="4A31760E" w:rsidR="00C83950" w:rsidRPr="00313072" w:rsidRDefault="00C83950" w:rsidP="00DA24AF">
            <w:pPr>
              <w:ind w:left="-108" w:right="1"/>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8.00</w:t>
            </w:r>
          </w:p>
        </w:tc>
        <w:tc>
          <w:tcPr>
            <w:tcW w:w="1295" w:type="dxa"/>
            <w:shd w:val="clear" w:color="auto" w:fill="auto"/>
          </w:tcPr>
          <w:p w14:paraId="784EB050" w14:textId="29B0B535" w:rsidR="00C83950" w:rsidRPr="00313072" w:rsidRDefault="00C83950" w:rsidP="00DA24AF">
            <w:pPr>
              <w:ind w:left="-51" w:right="47"/>
              <w:jc w:val="center"/>
              <w:rPr>
                <w:rFonts w:asciiTheme="majorBidi" w:hAnsiTheme="majorBidi" w:cstheme="majorBidi"/>
                <w:sz w:val="22"/>
                <w:szCs w:val="22"/>
              </w:rPr>
            </w:pPr>
            <w:r w:rsidRPr="00313072">
              <w:rPr>
                <w:rFonts w:asciiTheme="majorBidi" w:hAnsiTheme="majorBidi" w:cstheme="majorBidi"/>
                <w:sz w:val="22"/>
                <w:szCs w:val="22"/>
              </w:rPr>
              <w:t>Every 3 months</w:t>
            </w:r>
          </w:p>
        </w:tc>
        <w:tc>
          <w:tcPr>
            <w:tcW w:w="1265" w:type="dxa"/>
            <w:shd w:val="clear" w:color="auto" w:fill="auto"/>
            <w:vAlign w:val="bottom"/>
          </w:tcPr>
          <w:p w14:paraId="7DCEE10C" w14:textId="52342465" w:rsidR="00C83950" w:rsidRPr="00313072" w:rsidRDefault="00C83950" w:rsidP="00AD07CD">
            <w:pPr>
              <w:ind w:left="-108" w:right="1"/>
              <w:jc w:val="right"/>
              <w:rPr>
                <w:rFonts w:asciiTheme="majorBidi" w:eastAsia="Times New Roman" w:hAnsiTheme="majorBidi" w:cstheme="majorBidi"/>
                <w:spacing w:val="2"/>
                <w:sz w:val="22"/>
                <w:szCs w:val="22"/>
                <w:lang w:eastAsia="en-US"/>
              </w:rPr>
            </w:pPr>
            <w:r w:rsidRPr="00313072">
              <w:rPr>
                <w:rFonts w:asciiTheme="majorBidi" w:eastAsia="Times New Roman" w:hAnsiTheme="majorBidi" w:cstheme="majorBidi"/>
                <w:spacing w:val="2"/>
                <w:sz w:val="22"/>
                <w:szCs w:val="22"/>
                <w:lang w:eastAsia="en-US"/>
              </w:rPr>
              <w:t>232</w:t>
            </w:r>
          </w:p>
        </w:tc>
        <w:tc>
          <w:tcPr>
            <w:tcW w:w="1301" w:type="dxa"/>
            <w:shd w:val="clear" w:color="auto" w:fill="auto"/>
            <w:vAlign w:val="bottom"/>
          </w:tcPr>
          <w:p w14:paraId="049C9076" w14:textId="4921ABDD" w:rsidR="00C83950" w:rsidRPr="00313072" w:rsidRDefault="00C83950" w:rsidP="00AD07CD">
            <w:pPr>
              <w:ind w:left="-108" w:right="1"/>
              <w:jc w:val="right"/>
              <w:rPr>
                <w:rFonts w:asciiTheme="majorBidi" w:eastAsia="Times New Roman" w:hAnsiTheme="majorBidi" w:cstheme="majorBidi"/>
                <w:spacing w:val="2"/>
                <w:sz w:val="22"/>
                <w:szCs w:val="22"/>
                <w:lang w:eastAsia="en-US"/>
              </w:rPr>
            </w:pPr>
            <w:r w:rsidRPr="00313072">
              <w:rPr>
                <w:rFonts w:asciiTheme="majorBidi" w:eastAsia="Times New Roman" w:hAnsiTheme="majorBidi" w:cstheme="majorBidi"/>
                <w:spacing w:val="2"/>
                <w:sz w:val="22"/>
                <w:szCs w:val="22"/>
                <w:lang w:eastAsia="en-US"/>
              </w:rPr>
              <w:t>-</w:t>
            </w:r>
          </w:p>
        </w:tc>
      </w:tr>
      <w:tr w:rsidR="00C83950" w:rsidRPr="00313072" w14:paraId="7631D29D" w14:textId="77777777" w:rsidTr="00AD07CD">
        <w:trPr>
          <w:trHeight w:val="397"/>
        </w:trPr>
        <w:tc>
          <w:tcPr>
            <w:tcW w:w="1047" w:type="dxa"/>
            <w:shd w:val="clear" w:color="auto" w:fill="auto"/>
          </w:tcPr>
          <w:p w14:paraId="63D2BB52" w14:textId="77777777" w:rsidR="00C83950" w:rsidRPr="00313072" w:rsidRDefault="00C83950" w:rsidP="00DA24AF">
            <w:pPr>
              <w:ind w:left="-90" w:right="1"/>
              <w:jc w:val="center"/>
              <w:rPr>
                <w:rFonts w:asciiTheme="majorBidi" w:hAnsiTheme="majorBidi" w:cstheme="majorBidi"/>
                <w:sz w:val="22"/>
                <w:szCs w:val="22"/>
              </w:rPr>
            </w:pPr>
            <w:r w:rsidRPr="00313072">
              <w:rPr>
                <w:rFonts w:asciiTheme="majorBidi" w:hAnsiTheme="majorBidi" w:cstheme="majorBidi"/>
                <w:sz w:val="22"/>
                <w:szCs w:val="22"/>
              </w:rPr>
              <w:t>1</w:t>
            </w:r>
            <w:r w:rsidRPr="00313072">
              <w:rPr>
                <w:rFonts w:asciiTheme="majorBidi" w:hAnsiTheme="majorBidi" w:cstheme="majorBidi"/>
                <w:sz w:val="22"/>
                <w:szCs w:val="22"/>
                <w:cs/>
              </w:rPr>
              <w:t>/</w:t>
            </w:r>
            <w:r w:rsidRPr="00313072">
              <w:rPr>
                <w:rFonts w:asciiTheme="majorBidi" w:hAnsiTheme="majorBidi" w:cstheme="majorBidi"/>
                <w:sz w:val="22"/>
                <w:szCs w:val="22"/>
              </w:rPr>
              <w:t>2020</w:t>
            </w:r>
          </w:p>
        </w:tc>
        <w:tc>
          <w:tcPr>
            <w:tcW w:w="1198" w:type="dxa"/>
            <w:shd w:val="clear" w:color="auto" w:fill="auto"/>
          </w:tcPr>
          <w:p w14:paraId="2669158D" w14:textId="77777777" w:rsidR="00C83950" w:rsidRPr="00313072" w:rsidRDefault="00C83950" w:rsidP="00DA24AF">
            <w:pPr>
              <w:ind w:left="-54" w:right="-73"/>
              <w:jc w:val="center"/>
              <w:rPr>
                <w:rFonts w:asciiTheme="majorBidi" w:hAnsiTheme="majorBidi" w:cstheme="majorBidi"/>
                <w:sz w:val="22"/>
                <w:szCs w:val="22"/>
              </w:rPr>
            </w:pPr>
            <w:r w:rsidRPr="00313072">
              <w:rPr>
                <w:rFonts w:asciiTheme="majorBidi" w:hAnsiTheme="majorBidi" w:cstheme="majorBidi"/>
                <w:sz w:val="22"/>
                <w:szCs w:val="22"/>
              </w:rPr>
              <w:t>2 years 8 months</w:t>
            </w:r>
          </w:p>
        </w:tc>
        <w:tc>
          <w:tcPr>
            <w:tcW w:w="1412" w:type="dxa"/>
            <w:shd w:val="clear" w:color="auto" w:fill="auto"/>
          </w:tcPr>
          <w:p w14:paraId="286C971E" w14:textId="77777777" w:rsidR="00C83950" w:rsidRPr="00313072" w:rsidRDefault="00C83950" w:rsidP="00DA24AF">
            <w:pPr>
              <w:ind w:left="-102" w:right="-112"/>
              <w:jc w:val="center"/>
              <w:rPr>
                <w:rFonts w:asciiTheme="majorBidi" w:hAnsiTheme="majorBidi" w:cstheme="majorBidi"/>
                <w:sz w:val="22"/>
                <w:szCs w:val="22"/>
              </w:rPr>
            </w:pPr>
            <w:r w:rsidRPr="00313072">
              <w:rPr>
                <w:rFonts w:asciiTheme="majorBidi" w:hAnsiTheme="majorBidi" w:cstheme="majorBidi"/>
                <w:sz w:val="22"/>
                <w:szCs w:val="22"/>
              </w:rPr>
              <w:t>February 6, 2020</w:t>
            </w:r>
          </w:p>
        </w:tc>
        <w:tc>
          <w:tcPr>
            <w:tcW w:w="1490" w:type="dxa"/>
            <w:shd w:val="clear" w:color="auto" w:fill="auto"/>
          </w:tcPr>
          <w:p w14:paraId="68EE2C05" w14:textId="77777777" w:rsidR="00C83950" w:rsidRPr="00313072" w:rsidRDefault="00C83950" w:rsidP="00DA24AF">
            <w:pPr>
              <w:ind w:left="36" w:right="1"/>
              <w:jc w:val="center"/>
              <w:rPr>
                <w:rFonts w:asciiTheme="majorBidi" w:hAnsiTheme="majorBidi" w:cstheme="majorBidi"/>
                <w:sz w:val="22"/>
                <w:szCs w:val="22"/>
              </w:rPr>
            </w:pPr>
            <w:r w:rsidRPr="00313072">
              <w:rPr>
                <w:rFonts w:asciiTheme="majorBidi" w:hAnsiTheme="majorBidi" w:cstheme="majorBidi"/>
                <w:sz w:val="22"/>
                <w:szCs w:val="22"/>
              </w:rPr>
              <w:t>October 6, 2022</w:t>
            </w:r>
          </w:p>
        </w:tc>
        <w:tc>
          <w:tcPr>
            <w:tcW w:w="772" w:type="dxa"/>
            <w:shd w:val="clear" w:color="auto" w:fill="auto"/>
          </w:tcPr>
          <w:p w14:paraId="141B98A8" w14:textId="77777777" w:rsidR="00C83950" w:rsidRPr="00313072" w:rsidRDefault="00C83950" w:rsidP="00DA24AF">
            <w:pPr>
              <w:ind w:left="-108" w:right="1"/>
              <w:jc w:val="center"/>
              <w:rPr>
                <w:rFonts w:asciiTheme="majorBidi" w:hAnsiTheme="majorBidi" w:cstheme="majorBidi"/>
                <w:sz w:val="22"/>
                <w:szCs w:val="22"/>
              </w:rPr>
            </w:pPr>
            <w:r w:rsidRPr="00313072">
              <w:rPr>
                <w:rFonts w:asciiTheme="majorBidi" w:hAnsiTheme="majorBidi" w:cstheme="majorBidi"/>
                <w:sz w:val="22"/>
                <w:szCs w:val="22"/>
              </w:rPr>
              <w:t>3.95</w:t>
            </w:r>
          </w:p>
        </w:tc>
        <w:tc>
          <w:tcPr>
            <w:tcW w:w="1295" w:type="dxa"/>
            <w:shd w:val="clear" w:color="auto" w:fill="auto"/>
          </w:tcPr>
          <w:p w14:paraId="01BC1A89" w14:textId="77777777" w:rsidR="00C83950" w:rsidRPr="00313072" w:rsidRDefault="00C83950" w:rsidP="00DA24AF">
            <w:pPr>
              <w:ind w:left="-51" w:right="47"/>
              <w:jc w:val="center"/>
              <w:rPr>
                <w:rFonts w:asciiTheme="majorBidi" w:hAnsiTheme="majorBidi" w:cstheme="majorBidi"/>
                <w:sz w:val="22"/>
                <w:szCs w:val="22"/>
              </w:rPr>
            </w:pPr>
            <w:r w:rsidRPr="00313072">
              <w:rPr>
                <w:rFonts w:asciiTheme="majorBidi" w:hAnsiTheme="majorBidi" w:cstheme="majorBidi"/>
                <w:sz w:val="22"/>
                <w:szCs w:val="22"/>
              </w:rPr>
              <w:t>Every 3 months</w:t>
            </w:r>
          </w:p>
        </w:tc>
        <w:tc>
          <w:tcPr>
            <w:tcW w:w="1265" w:type="dxa"/>
            <w:shd w:val="clear" w:color="auto" w:fill="auto"/>
            <w:vAlign w:val="bottom"/>
          </w:tcPr>
          <w:p w14:paraId="2852A169" w14:textId="35651C98" w:rsidR="00C83950" w:rsidRPr="00313072" w:rsidRDefault="00C83950" w:rsidP="00AD07CD">
            <w:pPr>
              <w:ind w:left="-108" w:right="1"/>
              <w:jc w:val="right"/>
              <w:rPr>
                <w:rFonts w:asciiTheme="majorBidi" w:eastAsia="Times New Roman" w:hAnsiTheme="majorBidi" w:cstheme="majorBidi"/>
                <w:spacing w:val="2"/>
                <w:sz w:val="22"/>
                <w:szCs w:val="22"/>
                <w:lang w:eastAsia="en-US"/>
              </w:rPr>
            </w:pPr>
            <w:r w:rsidRPr="00313072">
              <w:rPr>
                <w:rFonts w:asciiTheme="majorBidi" w:eastAsia="Times New Roman" w:hAnsiTheme="majorBidi" w:cstheme="majorBidi"/>
                <w:spacing w:val="2"/>
                <w:sz w:val="22"/>
                <w:szCs w:val="22"/>
                <w:lang w:eastAsia="en-US"/>
              </w:rPr>
              <w:t>966</w:t>
            </w:r>
          </w:p>
        </w:tc>
        <w:tc>
          <w:tcPr>
            <w:tcW w:w="1301" w:type="dxa"/>
            <w:shd w:val="clear" w:color="auto" w:fill="auto"/>
            <w:vAlign w:val="bottom"/>
          </w:tcPr>
          <w:p w14:paraId="0506F000" w14:textId="4582CC6C" w:rsidR="00C83950" w:rsidRPr="00313072" w:rsidRDefault="00C83950" w:rsidP="00AD07CD">
            <w:pPr>
              <w:ind w:left="-108" w:right="1"/>
              <w:jc w:val="right"/>
              <w:rPr>
                <w:rFonts w:asciiTheme="majorBidi" w:hAnsiTheme="majorBidi" w:cstheme="majorBidi"/>
                <w:sz w:val="22"/>
                <w:szCs w:val="22"/>
              </w:rPr>
            </w:pPr>
            <w:r w:rsidRPr="00313072">
              <w:rPr>
                <w:rFonts w:asciiTheme="majorBidi" w:eastAsia="Times New Roman" w:hAnsiTheme="majorBidi" w:cstheme="majorBidi"/>
                <w:sz w:val="22"/>
                <w:szCs w:val="22"/>
                <w:lang w:eastAsia="en-US"/>
              </w:rPr>
              <w:t>966</w:t>
            </w:r>
          </w:p>
        </w:tc>
      </w:tr>
      <w:tr w:rsidR="00C83950" w:rsidRPr="00313072" w14:paraId="513EA45C" w14:textId="77777777" w:rsidTr="00AD07CD">
        <w:trPr>
          <w:trHeight w:val="397"/>
        </w:trPr>
        <w:tc>
          <w:tcPr>
            <w:tcW w:w="1047" w:type="dxa"/>
            <w:shd w:val="clear" w:color="auto" w:fill="auto"/>
          </w:tcPr>
          <w:p w14:paraId="7069CE16" w14:textId="77777777" w:rsidR="00C83950" w:rsidRPr="00313072" w:rsidRDefault="00C83950" w:rsidP="00DA24AF">
            <w:pPr>
              <w:ind w:left="-90" w:right="1"/>
              <w:jc w:val="center"/>
              <w:rPr>
                <w:rFonts w:asciiTheme="majorBidi" w:hAnsiTheme="majorBidi" w:cstheme="majorBidi"/>
                <w:sz w:val="22"/>
                <w:szCs w:val="22"/>
              </w:rPr>
            </w:pPr>
            <w:r w:rsidRPr="00313072">
              <w:rPr>
                <w:rFonts w:asciiTheme="majorBidi" w:hAnsiTheme="majorBidi" w:cstheme="majorBidi"/>
                <w:sz w:val="22"/>
                <w:szCs w:val="22"/>
              </w:rPr>
              <w:t>1</w:t>
            </w:r>
            <w:r w:rsidRPr="00313072">
              <w:rPr>
                <w:rFonts w:asciiTheme="majorBidi" w:hAnsiTheme="majorBidi" w:cstheme="majorBidi"/>
                <w:sz w:val="22"/>
                <w:szCs w:val="22"/>
                <w:cs/>
              </w:rPr>
              <w:t>/</w:t>
            </w:r>
            <w:r w:rsidRPr="00313072">
              <w:rPr>
                <w:rFonts w:asciiTheme="majorBidi" w:hAnsiTheme="majorBidi" w:cstheme="majorBidi"/>
                <w:sz w:val="22"/>
                <w:szCs w:val="22"/>
              </w:rPr>
              <w:t>2020</w:t>
            </w:r>
          </w:p>
        </w:tc>
        <w:tc>
          <w:tcPr>
            <w:tcW w:w="1198" w:type="dxa"/>
            <w:shd w:val="clear" w:color="auto" w:fill="auto"/>
          </w:tcPr>
          <w:p w14:paraId="26142857" w14:textId="77777777" w:rsidR="00C83950" w:rsidRPr="00313072" w:rsidRDefault="00C83950" w:rsidP="00DA24AF">
            <w:pPr>
              <w:ind w:left="-108" w:right="-73"/>
              <w:jc w:val="center"/>
              <w:rPr>
                <w:rFonts w:asciiTheme="majorBidi" w:hAnsiTheme="majorBidi" w:cstheme="majorBidi"/>
                <w:sz w:val="22"/>
                <w:szCs w:val="22"/>
              </w:rPr>
            </w:pPr>
            <w:r w:rsidRPr="00313072">
              <w:rPr>
                <w:rFonts w:asciiTheme="majorBidi" w:eastAsia="Times New Roman" w:hAnsiTheme="majorBidi" w:cstheme="majorBidi"/>
                <w:sz w:val="22"/>
                <w:szCs w:val="22"/>
                <w:lang w:eastAsia="en-US"/>
              </w:rPr>
              <w:t>4 years</w:t>
            </w:r>
          </w:p>
        </w:tc>
        <w:tc>
          <w:tcPr>
            <w:tcW w:w="1412" w:type="dxa"/>
            <w:shd w:val="clear" w:color="auto" w:fill="auto"/>
          </w:tcPr>
          <w:p w14:paraId="6E5C5F4E" w14:textId="77777777" w:rsidR="00C83950" w:rsidRPr="00313072" w:rsidRDefault="00C83950" w:rsidP="00DA24AF">
            <w:pPr>
              <w:ind w:left="-102" w:right="-112"/>
              <w:jc w:val="center"/>
              <w:rPr>
                <w:rFonts w:asciiTheme="majorBidi" w:hAnsiTheme="majorBidi" w:cstheme="majorBidi"/>
                <w:sz w:val="22"/>
                <w:szCs w:val="22"/>
              </w:rPr>
            </w:pPr>
            <w:r w:rsidRPr="00313072">
              <w:rPr>
                <w:rFonts w:asciiTheme="majorBidi" w:hAnsiTheme="majorBidi" w:cstheme="majorBidi"/>
                <w:sz w:val="22"/>
                <w:szCs w:val="22"/>
              </w:rPr>
              <w:t xml:space="preserve">February 6, </w:t>
            </w:r>
            <w:r w:rsidRPr="00313072">
              <w:rPr>
                <w:rFonts w:asciiTheme="majorBidi" w:eastAsia="Times New Roman" w:hAnsiTheme="majorBidi" w:cstheme="majorBidi"/>
                <w:sz w:val="22"/>
                <w:szCs w:val="22"/>
                <w:lang w:eastAsia="en-US"/>
              </w:rPr>
              <w:t>2020</w:t>
            </w:r>
          </w:p>
        </w:tc>
        <w:tc>
          <w:tcPr>
            <w:tcW w:w="1490" w:type="dxa"/>
            <w:shd w:val="clear" w:color="auto" w:fill="auto"/>
          </w:tcPr>
          <w:p w14:paraId="68C11B09" w14:textId="77777777" w:rsidR="00C83950" w:rsidRPr="00313072" w:rsidRDefault="00C83950" w:rsidP="00DA24AF">
            <w:pPr>
              <w:ind w:left="36" w:right="1"/>
              <w:jc w:val="center"/>
              <w:rPr>
                <w:rFonts w:asciiTheme="majorBidi" w:hAnsiTheme="majorBidi" w:cstheme="majorBidi"/>
                <w:sz w:val="22"/>
                <w:szCs w:val="22"/>
              </w:rPr>
            </w:pPr>
            <w:r w:rsidRPr="00313072">
              <w:rPr>
                <w:rFonts w:asciiTheme="majorBidi" w:hAnsiTheme="majorBidi" w:cstheme="majorBidi"/>
                <w:sz w:val="22"/>
                <w:szCs w:val="22"/>
              </w:rPr>
              <w:t>February 6, 2024</w:t>
            </w:r>
          </w:p>
        </w:tc>
        <w:tc>
          <w:tcPr>
            <w:tcW w:w="772" w:type="dxa"/>
            <w:shd w:val="clear" w:color="auto" w:fill="auto"/>
          </w:tcPr>
          <w:p w14:paraId="53371118" w14:textId="77777777" w:rsidR="00C83950" w:rsidRPr="00313072" w:rsidRDefault="00C83950" w:rsidP="00DA24AF">
            <w:pPr>
              <w:ind w:left="-108" w:right="1"/>
              <w:jc w:val="center"/>
              <w:rPr>
                <w:rFonts w:asciiTheme="majorBidi" w:hAnsiTheme="majorBidi" w:cstheme="majorBidi"/>
                <w:sz w:val="22"/>
                <w:szCs w:val="22"/>
              </w:rPr>
            </w:pPr>
            <w:r w:rsidRPr="00313072">
              <w:rPr>
                <w:rFonts w:asciiTheme="majorBidi" w:eastAsia="Times New Roman" w:hAnsiTheme="majorBidi" w:cstheme="majorBidi"/>
                <w:sz w:val="22"/>
                <w:szCs w:val="22"/>
                <w:lang w:eastAsia="en-US"/>
              </w:rPr>
              <w:t>4.50</w:t>
            </w:r>
          </w:p>
        </w:tc>
        <w:tc>
          <w:tcPr>
            <w:tcW w:w="1295" w:type="dxa"/>
            <w:shd w:val="clear" w:color="auto" w:fill="auto"/>
          </w:tcPr>
          <w:p w14:paraId="0297A3FC" w14:textId="77777777" w:rsidR="00C83950" w:rsidRPr="00313072" w:rsidRDefault="00C83950" w:rsidP="00DA24AF">
            <w:pPr>
              <w:ind w:left="-51" w:right="47"/>
              <w:jc w:val="center"/>
              <w:rPr>
                <w:rFonts w:asciiTheme="majorBidi" w:hAnsiTheme="majorBidi" w:cstheme="majorBidi"/>
                <w:sz w:val="22"/>
                <w:szCs w:val="22"/>
              </w:rPr>
            </w:pPr>
            <w:r w:rsidRPr="00313072">
              <w:rPr>
                <w:rFonts w:asciiTheme="majorBidi" w:hAnsiTheme="majorBidi" w:cstheme="majorBidi"/>
                <w:sz w:val="22"/>
                <w:szCs w:val="22"/>
              </w:rPr>
              <w:t>Every 3 months</w:t>
            </w:r>
          </w:p>
        </w:tc>
        <w:tc>
          <w:tcPr>
            <w:tcW w:w="1265" w:type="dxa"/>
            <w:shd w:val="clear" w:color="auto" w:fill="auto"/>
            <w:vAlign w:val="bottom"/>
          </w:tcPr>
          <w:p w14:paraId="0E7A9AFF" w14:textId="0306CE43" w:rsidR="00C83950" w:rsidRPr="00313072" w:rsidRDefault="00C83950" w:rsidP="00AD07CD">
            <w:pPr>
              <w:ind w:left="-108" w:right="1"/>
              <w:jc w:val="right"/>
              <w:rPr>
                <w:rFonts w:asciiTheme="majorBidi" w:eastAsia="Times New Roman" w:hAnsiTheme="majorBidi" w:cstheme="majorBidi"/>
                <w:spacing w:val="2"/>
                <w:sz w:val="22"/>
                <w:szCs w:val="22"/>
                <w:lang w:eastAsia="en-US"/>
              </w:rPr>
            </w:pPr>
            <w:r w:rsidRPr="00313072">
              <w:rPr>
                <w:rFonts w:asciiTheme="majorBidi" w:eastAsia="Times New Roman" w:hAnsiTheme="majorBidi" w:cstheme="majorBidi"/>
                <w:spacing w:val="2"/>
                <w:sz w:val="22"/>
                <w:szCs w:val="22"/>
                <w:lang w:eastAsia="en-US"/>
              </w:rPr>
              <w:t>734</w:t>
            </w:r>
          </w:p>
        </w:tc>
        <w:tc>
          <w:tcPr>
            <w:tcW w:w="1301" w:type="dxa"/>
            <w:shd w:val="clear" w:color="auto" w:fill="auto"/>
            <w:vAlign w:val="bottom"/>
          </w:tcPr>
          <w:p w14:paraId="1098CEB5" w14:textId="068D37F6" w:rsidR="00C83950" w:rsidRPr="00313072" w:rsidRDefault="00C83950" w:rsidP="00AD07CD">
            <w:pPr>
              <w:ind w:left="-108" w:right="1"/>
              <w:jc w:val="right"/>
              <w:rPr>
                <w:rFonts w:asciiTheme="majorBidi" w:hAnsiTheme="majorBidi" w:cstheme="majorBidi"/>
                <w:sz w:val="22"/>
                <w:szCs w:val="22"/>
              </w:rPr>
            </w:pPr>
            <w:r w:rsidRPr="00313072">
              <w:rPr>
                <w:rFonts w:asciiTheme="majorBidi" w:eastAsia="Times New Roman" w:hAnsiTheme="majorBidi" w:cstheme="majorBidi"/>
                <w:sz w:val="22"/>
                <w:szCs w:val="22"/>
                <w:lang w:eastAsia="en-US"/>
              </w:rPr>
              <w:t>734</w:t>
            </w:r>
          </w:p>
        </w:tc>
      </w:tr>
      <w:tr w:rsidR="00C83950" w:rsidRPr="00313072" w14:paraId="482C1395" w14:textId="77777777" w:rsidTr="00AD07CD">
        <w:trPr>
          <w:trHeight w:val="397"/>
        </w:trPr>
        <w:tc>
          <w:tcPr>
            <w:tcW w:w="1047" w:type="dxa"/>
            <w:shd w:val="clear" w:color="auto" w:fill="auto"/>
          </w:tcPr>
          <w:p w14:paraId="6B343682" w14:textId="77777777" w:rsidR="00C83950" w:rsidRPr="00313072" w:rsidRDefault="00C83950" w:rsidP="00DA24AF">
            <w:pPr>
              <w:ind w:left="-90" w:right="1"/>
              <w:jc w:val="center"/>
              <w:rPr>
                <w:rFonts w:asciiTheme="majorBidi" w:hAnsiTheme="majorBidi" w:cstheme="majorBidi"/>
                <w:sz w:val="22"/>
                <w:szCs w:val="22"/>
              </w:rPr>
            </w:pPr>
            <w:r w:rsidRPr="00313072">
              <w:rPr>
                <w:rFonts w:asciiTheme="majorBidi" w:hAnsiTheme="majorBidi" w:cstheme="majorBidi"/>
                <w:sz w:val="22"/>
                <w:szCs w:val="22"/>
              </w:rPr>
              <w:t>2</w:t>
            </w:r>
            <w:r w:rsidRPr="00313072">
              <w:rPr>
                <w:rFonts w:asciiTheme="majorBidi" w:hAnsiTheme="majorBidi" w:cstheme="majorBidi"/>
                <w:sz w:val="22"/>
                <w:szCs w:val="22"/>
                <w:cs/>
              </w:rPr>
              <w:t>/</w:t>
            </w:r>
            <w:r w:rsidRPr="00313072">
              <w:rPr>
                <w:rFonts w:asciiTheme="majorBidi" w:hAnsiTheme="majorBidi" w:cstheme="majorBidi"/>
                <w:sz w:val="22"/>
                <w:szCs w:val="22"/>
              </w:rPr>
              <w:t>2020</w:t>
            </w:r>
          </w:p>
        </w:tc>
        <w:tc>
          <w:tcPr>
            <w:tcW w:w="1198" w:type="dxa"/>
            <w:shd w:val="clear" w:color="auto" w:fill="auto"/>
          </w:tcPr>
          <w:p w14:paraId="4D1C184E" w14:textId="77777777" w:rsidR="00C83950" w:rsidRPr="00313072" w:rsidRDefault="00C83950" w:rsidP="00DA24AF">
            <w:pPr>
              <w:ind w:left="-54" w:right="-73"/>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3 years 4</w:t>
            </w:r>
            <w:r w:rsidRPr="00313072">
              <w:rPr>
                <w:rFonts w:asciiTheme="majorBidi" w:eastAsia="Times New Roman" w:hAnsiTheme="majorBidi" w:cstheme="majorBidi"/>
                <w:sz w:val="22"/>
                <w:szCs w:val="22"/>
                <w:cs/>
                <w:lang w:eastAsia="en-US"/>
              </w:rPr>
              <w:t xml:space="preserve"> </w:t>
            </w:r>
            <w:r w:rsidRPr="00313072">
              <w:rPr>
                <w:rFonts w:asciiTheme="majorBidi" w:eastAsia="Times New Roman" w:hAnsiTheme="majorBidi" w:cstheme="majorBidi"/>
                <w:sz w:val="22"/>
                <w:szCs w:val="22"/>
                <w:lang w:eastAsia="en-US"/>
              </w:rPr>
              <w:t>months</w:t>
            </w:r>
          </w:p>
        </w:tc>
        <w:tc>
          <w:tcPr>
            <w:tcW w:w="1412" w:type="dxa"/>
            <w:shd w:val="clear" w:color="auto" w:fill="auto"/>
          </w:tcPr>
          <w:p w14:paraId="49DD4493" w14:textId="77777777" w:rsidR="00C83950" w:rsidRPr="00313072" w:rsidRDefault="00C83950" w:rsidP="00DA24AF">
            <w:pPr>
              <w:ind w:left="-102" w:right="-112"/>
              <w:jc w:val="center"/>
              <w:rPr>
                <w:rFonts w:asciiTheme="majorBidi" w:hAnsiTheme="majorBidi" w:cstheme="majorBidi"/>
                <w:sz w:val="22"/>
                <w:szCs w:val="22"/>
              </w:rPr>
            </w:pPr>
            <w:r w:rsidRPr="00313072">
              <w:rPr>
                <w:rFonts w:asciiTheme="majorBidi" w:eastAsia="Times New Roman" w:hAnsiTheme="majorBidi" w:cstheme="majorBidi"/>
                <w:sz w:val="22"/>
                <w:szCs w:val="22"/>
                <w:lang w:eastAsia="en-US"/>
              </w:rPr>
              <w:t>October 6, 2020</w:t>
            </w:r>
          </w:p>
        </w:tc>
        <w:tc>
          <w:tcPr>
            <w:tcW w:w="1490" w:type="dxa"/>
            <w:shd w:val="clear" w:color="auto" w:fill="auto"/>
          </w:tcPr>
          <w:p w14:paraId="489C85E2" w14:textId="77777777" w:rsidR="00C83950" w:rsidRPr="00313072" w:rsidRDefault="00C83950" w:rsidP="00DA24AF">
            <w:pPr>
              <w:ind w:left="36" w:right="1"/>
              <w:jc w:val="center"/>
              <w:rPr>
                <w:rFonts w:asciiTheme="majorBidi" w:hAnsiTheme="majorBidi" w:cstheme="majorBidi"/>
                <w:sz w:val="22"/>
                <w:szCs w:val="22"/>
              </w:rPr>
            </w:pPr>
            <w:r w:rsidRPr="00313072">
              <w:rPr>
                <w:rFonts w:asciiTheme="majorBidi" w:hAnsiTheme="majorBidi" w:cstheme="majorBidi"/>
                <w:sz w:val="22"/>
                <w:szCs w:val="22"/>
              </w:rPr>
              <w:t>February 6, 2024</w:t>
            </w:r>
          </w:p>
        </w:tc>
        <w:tc>
          <w:tcPr>
            <w:tcW w:w="772" w:type="dxa"/>
            <w:shd w:val="clear" w:color="auto" w:fill="auto"/>
          </w:tcPr>
          <w:p w14:paraId="37C8F7B5" w14:textId="77777777" w:rsidR="00C83950" w:rsidRPr="00313072" w:rsidRDefault="00C83950" w:rsidP="00DA24AF">
            <w:pPr>
              <w:ind w:left="-108" w:right="1"/>
              <w:jc w:val="center"/>
              <w:rPr>
                <w:rFonts w:asciiTheme="majorBidi" w:hAnsiTheme="majorBidi" w:cstheme="majorBidi"/>
                <w:sz w:val="22"/>
                <w:szCs w:val="22"/>
              </w:rPr>
            </w:pPr>
            <w:r w:rsidRPr="00313072">
              <w:rPr>
                <w:rFonts w:asciiTheme="majorBidi" w:eastAsia="Times New Roman" w:hAnsiTheme="majorBidi" w:cstheme="majorBidi"/>
                <w:sz w:val="22"/>
                <w:szCs w:val="22"/>
                <w:lang w:eastAsia="en-US"/>
              </w:rPr>
              <w:t>4.50</w:t>
            </w:r>
          </w:p>
        </w:tc>
        <w:tc>
          <w:tcPr>
            <w:tcW w:w="1295" w:type="dxa"/>
            <w:shd w:val="clear" w:color="auto" w:fill="auto"/>
          </w:tcPr>
          <w:p w14:paraId="33D3B4F8" w14:textId="77777777" w:rsidR="00C83950" w:rsidRPr="00313072" w:rsidRDefault="00C83950" w:rsidP="00DA24AF">
            <w:pPr>
              <w:ind w:left="-51" w:right="47"/>
              <w:jc w:val="center"/>
              <w:rPr>
                <w:rFonts w:asciiTheme="majorBidi" w:hAnsiTheme="majorBidi" w:cstheme="majorBidi"/>
                <w:sz w:val="22"/>
                <w:szCs w:val="22"/>
              </w:rPr>
            </w:pPr>
            <w:r w:rsidRPr="00313072">
              <w:rPr>
                <w:rFonts w:asciiTheme="majorBidi" w:hAnsiTheme="majorBidi" w:cstheme="majorBidi"/>
                <w:sz w:val="22"/>
                <w:szCs w:val="22"/>
              </w:rPr>
              <w:t>Every 3 months</w:t>
            </w:r>
          </w:p>
        </w:tc>
        <w:tc>
          <w:tcPr>
            <w:tcW w:w="1265" w:type="dxa"/>
            <w:shd w:val="clear" w:color="auto" w:fill="auto"/>
            <w:vAlign w:val="bottom"/>
          </w:tcPr>
          <w:p w14:paraId="5BD25C3E" w14:textId="3723880D" w:rsidR="00C83950" w:rsidRPr="00313072" w:rsidRDefault="00C83950" w:rsidP="00AD07CD">
            <w:pPr>
              <w:ind w:left="-108" w:right="1"/>
              <w:jc w:val="right"/>
              <w:rPr>
                <w:rFonts w:asciiTheme="majorBidi" w:eastAsia="Times New Roman" w:hAnsiTheme="majorBidi" w:cstheme="majorBidi"/>
                <w:spacing w:val="2"/>
                <w:sz w:val="22"/>
                <w:szCs w:val="22"/>
                <w:lang w:eastAsia="en-US"/>
              </w:rPr>
            </w:pPr>
            <w:r w:rsidRPr="00313072">
              <w:rPr>
                <w:rFonts w:asciiTheme="majorBidi" w:eastAsia="Times New Roman" w:hAnsiTheme="majorBidi" w:cstheme="majorBidi"/>
                <w:spacing w:val="2"/>
                <w:sz w:val="22"/>
                <w:szCs w:val="22"/>
                <w:lang w:eastAsia="en-US"/>
              </w:rPr>
              <w:t>1,110</w:t>
            </w:r>
          </w:p>
        </w:tc>
        <w:tc>
          <w:tcPr>
            <w:tcW w:w="1301" w:type="dxa"/>
            <w:shd w:val="clear" w:color="auto" w:fill="auto"/>
            <w:vAlign w:val="bottom"/>
          </w:tcPr>
          <w:p w14:paraId="3029A1AC" w14:textId="46020867" w:rsidR="00C83950" w:rsidRPr="00313072" w:rsidRDefault="00C83950" w:rsidP="00AD07CD">
            <w:pPr>
              <w:ind w:left="-108" w:right="1"/>
              <w:jc w:val="right"/>
              <w:rPr>
                <w:rFonts w:asciiTheme="majorBidi" w:hAnsiTheme="majorBidi" w:cstheme="majorBidi"/>
                <w:sz w:val="22"/>
                <w:szCs w:val="22"/>
              </w:rPr>
            </w:pPr>
            <w:r w:rsidRPr="00313072">
              <w:rPr>
                <w:rFonts w:asciiTheme="majorBidi" w:eastAsia="Times New Roman" w:hAnsiTheme="majorBidi" w:cstheme="majorBidi"/>
                <w:sz w:val="22"/>
                <w:szCs w:val="22"/>
                <w:lang w:eastAsia="en-US"/>
              </w:rPr>
              <w:t>1,110</w:t>
            </w:r>
          </w:p>
        </w:tc>
      </w:tr>
      <w:tr w:rsidR="00C83950" w:rsidRPr="00313072" w14:paraId="234AD825" w14:textId="77777777" w:rsidTr="00AD07CD">
        <w:trPr>
          <w:trHeight w:val="397"/>
        </w:trPr>
        <w:tc>
          <w:tcPr>
            <w:tcW w:w="1047" w:type="dxa"/>
            <w:shd w:val="clear" w:color="auto" w:fill="auto"/>
          </w:tcPr>
          <w:p w14:paraId="5DF81BA3" w14:textId="77777777" w:rsidR="00C83950" w:rsidRPr="00313072" w:rsidRDefault="00C83950" w:rsidP="00DA24AF">
            <w:pPr>
              <w:ind w:left="-90" w:right="1"/>
              <w:jc w:val="center"/>
              <w:rPr>
                <w:rFonts w:asciiTheme="majorBidi" w:hAnsiTheme="majorBidi" w:cstheme="majorBidi"/>
                <w:sz w:val="22"/>
                <w:szCs w:val="22"/>
              </w:rPr>
            </w:pPr>
            <w:r w:rsidRPr="00313072">
              <w:rPr>
                <w:rFonts w:asciiTheme="majorBidi" w:hAnsiTheme="majorBidi" w:cstheme="majorBidi"/>
                <w:sz w:val="22"/>
                <w:szCs w:val="22"/>
              </w:rPr>
              <w:t>1/2021</w:t>
            </w:r>
          </w:p>
        </w:tc>
        <w:tc>
          <w:tcPr>
            <w:tcW w:w="1198" w:type="dxa"/>
            <w:shd w:val="clear" w:color="auto" w:fill="auto"/>
          </w:tcPr>
          <w:p w14:paraId="12491442" w14:textId="77777777" w:rsidR="00C83950" w:rsidRPr="00313072" w:rsidRDefault="00C83950" w:rsidP="00DA24AF">
            <w:pPr>
              <w:ind w:left="-54" w:right="-73"/>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1 year</w:t>
            </w:r>
          </w:p>
        </w:tc>
        <w:tc>
          <w:tcPr>
            <w:tcW w:w="1412" w:type="dxa"/>
            <w:shd w:val="clear" w:color="auto" w:fill="auto"/>
          </w:tcPr>
          <w:p w14:paraId="189AEBDD" w14:textId="77777777" w:rsidR="00C83950" w:rsidRPr="00313072" w:rsidRDefault="00C83950" w:rsidP="00DA24AF">
            <w:pPr>
              <w:ind w:left="-102" w:right="-112"/>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June 30, 2021</w:t>
            </w:r>
          </w:p>
        </w:tc>
        <w:tc>
          <w:tcPr>
            <w:tcW w:w="1490" w:type="dxa"/>
            <w:shd w:val="clear" w:color="auto" w:fill="auto"/>
          </w:tcPr>
          <w:p w14:paraId="0A57467E" w14:textId="77777777" w:rsidR="00C83950" w:rsidRPr="00313072" w:rsidRDefault="00C83950" w:rsidP="00DA24AF">
            <w:pPr>
              <w:ind w:left="36" w:right="1"/>
              <w:jc w:val="center"/>
              <w:rPr>
                <w:rFonts w:asciiTheme="majorBidi" w:hAnsiTheme="majorBidi" w:cstheme="majorBidi"/>
                <w:sz w:val="22"/>
                <w:szCs w:val="22"/>
              </w:rPr>
            </w:pPr>
            <w:r w:rsidRPr="00313072">
              <w:rPr>
                <w:rFonts w:asciiTheme="majorBidi" w:eastAsia="Times New Roman" w:hAnsiTheme="majorBidi" w:cstheme="majorBidi"/>
                <w:sz w:val="22"/>
                <w:szCs w:val="22"/>
                <w:lang w:eastAsia="en-US"/>
              </w:rPr>
              <w:t>June 30, 2022</w:t>
            </w:r>
          </w:p>
        </w:tc>
        <w:tc>
          <w:tcPr>
            <w:tcW w:w="772" w:type="dxa"/>
            <w:shd w:val="clear" w:color="auto" w:fill="auto"/>
          </w:tcPr>
          <w:p w14:paraId="51381502" w14:textId="77777777" w:rsidR="00C83950" w:rsidRPr="00313072" w:rsidRDefault="00C83950" w:rsidP="00DA24AF">
            <w:pPr>
              <w:ind w:left="-108" w:right="1"/>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3.50</w:t>
            </w:r>
          </w:p>
        </w:tc>
        <w:tc>
          <w:tcPr>
            <w:tcW w:w="1295" w:type="dxa"/>
            <w:shd w:val="clear" w:color="auto" w:fill="auto"/>
          </w:tcPr>
          <w:p w14:paraId="6F8AC145" w14:textId="77777777" w:rsidR="00C83950" w:rsidRPr="00313072" w:rsidRDefault="00C83950" w:rsidP="00DA24AF">
            <w:pPr>
              <w:ind w:left="-51" w:right="47"/>
              <w:jc w:val="center"/>
              <w:rPr>
                <w:rFonts w:asciiTheme="majorBidi" w:hAnsiTheme="majorBidi" w:cstheme="majorBidi"/>
                <w:sz w:val="22"/>
                <w:szCs w:val="22"/>
              </w:rPr>
            </w:pPr>
            <w:r w:rsidRPr="00313072">
              <w:rPr>
                <w:rFonts w:asciiTheme="majorBidi" w:hAnsiTheme="majorBidi" w:cstheme="majorBidi"/>
                <w:sz w:val="22"/>
                <w:szCs w:val="22"/>
              </w:rPr>
              <w:t>Every 6 months</w:t>
            </w:r>
          </w:p>
        </w:tc>
        <w:tc>
          <w:tcPr>
            <w:tcW w:w="1265" w:type="dxa"/>
            <w:shd w:val="clear" w:color="auto" w:fill="auto"/>
            <w:vAlign w:val="bottom"/>
          </w:tcPr>
          <w:p w14:paraId="39256236" w14:textId="69273EE7" w:rsidR="00C83950" w:rsidRPr="00313072" w:rsidRDefault="00C83950" w:rsidP="00AD07CD">
            <w:pPr>
              <w:ind w:left="-108" w:right="1"/>
              <w:jc w:val="right"/>
              <w:rPr>
                <w:rFonts w:asciiTheme="majorBidi" w:eastAsia="Times New Roman" w:hAnsiTheme="majorBidi" w:cstheme="majorBidi"/>
                <w:spacing w:val="2"/>
                <w:sz w:val="22"/>
                <w:szCs w:val="22"/>
                <w:lang w:eastAsia="en-US"/>
              </w:rPr>
            </w:pPr>
            <w:r w:rsidRPr="00313072">
              <w:rPr>
                <w:rFonts w:asciiTheme="majorBidi" w:eastAsia="Times New Roman" w:hAnsiTheme="majorBidi" w:cstheme="majorBidi"/>
                <w:spacing w:val="2"/>
                <w:sz w:val="22"/>
                <w:szCs w:val="22"/>
                <w:lang w:eastAsia="en-US"/>
              </w:rPr>
              <w:t>-</w:t>
            </w:r>
          </w:p>
        </w:tc>
        <w:tc>
          <w:tcPr>
            <w:tcW w:w="1301" w:type="dxa"/>
            <w:shd w:val="clear" w:color="auto" w:fill="auto"/>
            <w:vAlign w:val="bottom"/>
          </w:tcPr>
          <w:p w14:paraId="6A358C0E" w14:textId="271B452C" w:rsidR="00C83950" w:rsidRPr="00313072" w:rsidRDefault="00C83950" w:rsidP="00AD07CD">
            <w:pPr>
              <w:ind w:left="-108" w:right="1"/>
              <w:jc w:val="right"/>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50</w:t>
            </w:r>
          </w:p>
        </w:tc>
      </w:tr>
      <w:tr w:rsidR="00C83950" w:rsidRPr="00313072" w14:paraId="6A0C54DF" w14:textId="77777777" w:rsidTr="00AD07CD">
        <w:trPr>
          <w:trHeight w:val="397"/>
        </w:trPr>
        <w:tc>
          <w:tcPr>
            <w:tcW w:w="1047" w:type="dxa"/>
            <w:shd w:val="clear" w:color="auto" w:fill="auto"/>
          </w:tcPr>
          <w:p w14:paraId="0952BBDE" w14:textId="77777777" w:rsidR="00C83950" w:rsidRPr="00313072" w:rsidRDefault="00C83950" w:rsidP="00DA24AF">
            <w:pPr>
              <w:ind w:left="-90" w:right="1"/>
              <w:jc w:val="center"/>
              <w:rPr>
                <w:rFonts w:asciiTheme="majorBidi" w:hAnsiTheme="majorBidi" w:cstheme="majorBidi"/>
                <w:sz w:val="22"/>
                <w:szCs w:val="22"/>
              </w:rPr>
            </w:pPr>
            <w:r w:rsidRPr="00313072">
              <w:rPr>
                <w:rFonts w:asciiTheme="majorBidi" w:hAnsiTheme="majorBidi" w:cstheme="majorBidi"/>
                <w:sz w:val="22"/>
                <w:szCs w:val="22"/>
              </w:rPr>
              <w:t>1/2021</w:t>
            </w:r>
          </w:p>
        </w:tc>
        <w:tc>
          <w:tcPr>
            <w:tcW w:w="1198" w:type="dxa"/>
            <w:shd w:val="clear" w:color="auto" w:fill="auto"/>
          </w:tcPr>
          <w:p w14:paraId="45FDDE82" w14:textId="77777777" w:rsidR="00C83950" w:rsidRPr="00313072" w:rsidRDefault="00C83950" w:rsidP="00DA24AF">
            <w:pPr>
              <w:ind w:left="-54" w:right="-73"/>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3 years 6 months</w:t>
            </w:r>
          </w:p>
        </w:tc>
        <w:tc>
          <w:tcPr>
            <w:tcW w:w="1412" w:type="dxa"/>
            <w:shd w:val="clear" w:color="auto" w:fill="auto"/>
          </w:tcPr>
          <w:p w14:paraId="374DF72C" w14:textId="77777777" w:rsidR="00C83950" w:rsidRPr="00313072" w:rsidRDefault="00C83950" w:rsidP="00DA24AF">
            <w:pPr>
              <w:ind w:left="-102" w:right="-112"/>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June 30, 2021</w:t>
            </w:r>
          </w:p>
        </w:tc>
        <w:tc>
          <w:tcPr>
            <w:tcW w:w="1490" w:type="dxa"/>
            <w:shd w:val="clear" w:color="auto" w:fill="auto"/>
          </w:tcPr>
          <w:p w14:paraId="45101393" w14:textId="77777777" w:rsidR="00C83950" w:rsidRPr="00313072" w:rsidRDefault="00C83950" w:rsidP="00DA24AF">
            <w:pPr>
              <w:ind w:left="36" w:right="1"/>
              <w:jc w:val="center"/>
              <w:rPr>
                <w:rFonts w:asciiTheme="majorBidi" w:hAnsiTheme="majorBidi" w:cstheme="majorBidi"/>
                <w:sz w:val="22"/>
                <w:szCs w:val="22"/>
              </w:rPr>
            </w:pPr>
            <w:r w:rsidRPr="00313072">
              <w:rPr>
                <w:rFonts w:asciiTheme="majorBidi" w:hAnsiTheme="majorBidi" w:cstheme="majorBidi"/>
                <w:sz w:val="22"/>
                <w:szCs w:val="22"/>
              </w:rPr>
              <w:t>December 30, 2024</w:t>
            </w:r>
          </w:p>
        </w:tc>
        <w:tc>
          <w:tcPr>
            <w:tcW w:w="772" w:type="dxa"/>
            <w:shd w:val="clear" w:color="auto" w:fill="auto"/>
          </w:tcPr>
          <w:p w14:paraId="14CBB7E9" w14:textId="77777777" w:rsidR="00C83950" w:rsidRPr="00313072" w:rsidRDefault="00C83950" w:rsidP="00DA24AF">
            <w:pPr>
              <w:ind w:left="-108" w:right="1"/>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4.45</w:t>
            </w:r>
          </w:p>
        </w:tc>
        <w:tc>
          <w:tcPr>
            <w:tcW w:w="1295" w:type="dxa"/>
            <w:shd w:val="clear" w:color="auto" w:fill="auto"/>
          </w:tcPr>
          <w:p w14:paraId="665B2063" w14:textId="77777777" w:rsidR="00C83950" w:rsidRPr="00313072" w:rsidRDefault="00C83950" w:rsidP="00DA24AF">
            <w:pPr>
              <w:ind w:left="-51" w:right="47"/>
              <w:jc w:val="center"/>
              <w:rPr>
                <w:rFonts w:asciiTheme="majorBidi" w:hAnsiTheme="majorBidi" w:cstheme="majorBidi"/>
                <w:sz w:val="22"/>
                <w:szCs w:val="22"/>
              </w:rPr>
            </w:pPr>
            <w:r w:rsidRPr="00313072">
              <w:rPr>
                <w:rFonts w:asciiTheme="majorBidi" w:hAnsiTheme="majorBidi" w:cstheme="majorBidi"/>
                <w:sz w:val="22"/>
                <w:szCs w:val="22"/>
              </w:rPr>
              <w:t>Every 6 months</w:t>
            </w:r>
          </w:p>
        </w:tc>
        <w:tc>
          <w:tcPr>
            <w:tcW w:w="1265" w:type="dxa"/>
            <w:shd w:val="clear" w:color="auto" w:fill="auto"/>
            <w:vAlign w:val="bottom"/>
          </w:tcPr>
          <w:p w14:paraId="50F65F63" w14:textId="21A50F24" w:rsidR="00C83950" w:rsidRPr="00313072" w:rsidRDefault="00C83950" w:rsidP="00AD07CD">
            <w:pPr>
              <w:ind w:left="-108" w:right="1"/>
              <w:jc w:val="right"/>
              <w:rPr>
                <w:rFonts w:asciiTheme="majorBidi" w:eastAsia="Times New Roman" w:hAnsiTheme="majorBidi" w:cstheme="majorBidi"/>
                <w:spacing w:val="2"/>
                <w:sz w:val="22"/>
                <w:szCs w:val="22"/>
                <w:lang w:eastAsia="en-US"/>
              </w:rPr>
            </w:pPr>
            <w:r w:rsidRPr="00313072">
              <w:rPr>
                <w:rFonts w:asciiTheme="majorBidi" w:eastAsia="Times New Roman" w:hAnsiTheme="majorBidi" w:cstheme="majorBidi"/>
                <w:spacing w:val="2"/>
                <w:sz w:val="22"/>
                <w:szCs w:val="22"/>
                <w:lang w:eastAsia="en-US"/>
              </w:rPr>
              <w:t>-</w:t>
            </w:r>
          </w:p>
        </w:tc>
        <w:tc>
          <w:tcPr>
            <w:tcW w:w="1301" w:type="dxa"/>
            <w:shd w:val="clear" w:color="auto" w:fill="auto"/>
            <w:vAlign w:val="bottom"/>
          </w:tcPr>
          <w:p w14:paraId="16B6489C" w14:textId="1224BED9" w:rsidR="00C83950" w:rsidRPr="00313072" w:rsidRDefault="00C83950" w:rsidP="00AD07CD">
            <w:pPr>
              <w:ind w:left="-108" w:right="1"/>
              <w:jc w:val="right"/>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100</w:t>
            </w:r>
          </w:p>
        </w:tc>
      </w:tr>
      <w:tr w:rsidR="00C83950" w:rsidRPr="00313072" w14:paraId="165A9846" w14:textId="77777777" w:rsidTr="00AD07CD">
        <w:trPr>
          <w:trHeight w:val="397"/>
        </w:trPr>
        <w:tc>
          <w:tcPr>
            <w:tcW w:w="1047" w:type="dxa"/>
            <w:shd w:val="clear" w:color="auto" w:fill="auto"/>
          </w:tcPr>
          <w:p w14:paraId="7620E4CC" w14:textId="77777777" w:rsidR="00C83950" w:rsidRPr="00313072" w:rsidRDefault="00C83950" w:rsidP="00DA24AF">
            <w:pPr>
              <w:ind w:left="-90" w:right="1"/>
              <w:jc w:val="center"/>
              <w:rPr>
                <w:rFonts w:asciiTheme="majorBidi" w:hAnsiTheme="majorBidi" w:cstheme="majorBidi"/>
                <w:sz w:val="22"/>
                <w:szCs w:val="22"/>
              </w:rPr>
            </w:pPr>
            <w:r w:rsidRPr="00313072">
              <w:rPr>
                <w:rFonts w:asciiTheme="majorBidi" w:hAnsiTheme="majorBidi" w:cstheme="majorBidi"/>
                <w:sz w:val="22"/>
                <w:szCs w:val="22"/>
              </w:rPr>
              <w:t>1/2021</w:t>
            </w:r>
          </w:p>
        </w:tc>
        <w:tc>
          <w:tcPr>
            <w:tcW w:w="1198" w:type="dxa"/>
            <w:shd w:val="clear" w:color="auto" w:fill="auto"/>
          </w:tcPr>
          <w:p w14:paraId="66F654A0" w14:textId="77777777" w:rsidR="00C83950" w:rsidRPr="00313072" w:rsidRDefault="00C83950" w:rsidP="00DA24AF">
            <w:pPr>
              <w:ind w:left="-54" w:right="-73"/>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4 years</w:t>
            </w:r>
          </w:p>
        </w:tc>
        <w:tc>
          <w:tcPr>
            <w:tcW w:w="1412" w:type="dxa"/>
            <w:shd w:val="clear" w:color="auto" w:fill="auto"/>
          </w:tcPr>
          <w:p w14:paraId="13197B55" w14:textId="77777777" w:rsidR="00C83950" w:rsidRPr="00313072" w:rsidRDefault="00C83950" w:rsidP="00DA24AF">
            <w:pPr>
              <w:ind w:left="-102" w:right="-112"/>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June 30, 2021</w:t>
            </w:r>
          </w:p>
        </w:tc>
        <w:tc>
          <w:tcPr>
            <w:tcW w:w="1490" w:type="dxa"/>
            <w:shd w:val="clear" w:color="auto" w:fill="auto"/>
          </w:tcPr>
          <w:p w14:paraId="539D335C" w14:textId="77777777" w:rsidR="00C83950" w:rsidRPr="00313072" w:rsidRDefault="00C83950" w:rsidP="00DA24AF">
            <w:pPr>
              <w:ind w:left="36" w:right="1"/>
              <w:jc w:val="center"/>
              <w:rPr>
                <w:rFonts w:asciiTheme="majorBidi" w:hAnsiTheme="majorBidi" w:cstheme="majorBidi"/>
                <w:sz w:val="22"/>
                <w:szCs w:val="22"/>
              </w:rPr>
            </w:pPr>
            <w:r w:rsidRPr="00313072">
              <w:rPr>
                <w:rFonts w:asciiTheme="majorBidi" w:eastAsia="Times New Roman" w:hAnsiTheme="majorBidi" w:cstheme="majorBidi"/>
                <w:sz w:val="22"/>
                <w:szCs w:val="22"/>
                <w:lang w:eastAsia="en-US"/>
              </w:rPr>
              <w:t>June 30, 2025</w:t>
            </w:r>
          </w:p>
        </w:tc>
        <w:tc>
          <w:tcPr>
            <w:tcW w:w="772" w:type="dxa"/>
            <w:shd w:val="clear" w:color="auto" w:fill="auto"/>
          </w:tcPr>
          <w:p w14:paraId="50C83533" w14:textId="77777777" w:rsidR="00C83950" w:rsidRPr="00313072" w:rsidRDefault="00C83950" w:rsidP="00DA24AF">
            <w:pPr>
              <w:ind w:left="-108" w:right="1"/>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4.60</w:t>
            </w:r>
          </w:p>
        </w:tc>
        <w:tc>
          <w:tcPr>
            <w:tcW w:w="1295" w:type="dxa"/>
            <w:shd w:val="clear" w:color="auto" w:fill="auto"/>
          </w:tcPr>
          <w:p w14:paraId="2BADCB22" w14:textId="77777777" w:rsidR="00C83950" w:rsidRPr="00313072" w:rsidRDefault="00C83950" w:rsidP="00DA24AF">
            <w:pPr>
              <w:ind w:left="-51" w:right="47"/>
              <w:jc w:val="center"/>
              <w:rPr>
                <w:rFonts w:asciiTheme="majorBidi" w:hAnsiTheme="majorBidi" w:cstheme="majorBidi"/>
                <w:sz w:val="22"/>
                <w:szCs w:val="22"/>
              </w:rPr>
            </w:pPr>
            <w:r w:rsidRPr="00313072">
              <w:rPr>
                <w:rFonts w:asciiTheme="majorBidi" w:hAnsiTheme="majorBidi" w:cstheme="majorBidi"/>
                <w:sz w:val="22"/>
                <w:szCs w:val="22"/>
              </w:rPr>
              <w:t>Every 6 months</w:t>
            </w:r>
          </w:p>
        </w:tc>
        <w:tc>
          <w:tcPr>
            <w:tcW w:w="1265" w:type="dxa"/>
            <w:shd w:val="clear" w:color="auto" w:fill="auto"/>
            <w:vAlign w:val="bottom"/>
          </w:tcPr>
          <w:p w14:paraId="45569684" w14:textId="5442AF25" w:rsidR="00C83950" w:rsidRPr="00313072" w:rsidRDefault="00C83950" w:rsidP="00AD07CD">
            <w:pPr>
              <w:ind w:left="-108" w:right="1"/>
              <w:jc w:val="right"/>
              <w:rPr>
                <w:rFonts w:asciiTheme="majorBidi" w:eastAsia="Times New Roman" w:hAnsiTheme="majorBidi" w:cstheme="majorBidi"/>
                <w:spacing w:val="2"/>
                <w:sz w:val="22"/>
                <w:szCs w:val="22"/>
                <w:lang w:eastAsia="en-US"/>
              </w:rPr>
            </w:pPr>
            <w:r w:rsidRPr="00313072">
              <w:rPr>
                <w:rFonts w:asciiTheme="majorBidi" w:eastAsia="Times New Roman" w:hAnsiTheme="majorBidi" w:cstheme="majorBidi"/>
                <w:spacing w:val="2"/>
                <w:sz w:val="22"/>
                <w:szCs w:val="22"/>
                <w:lang w:eastAsia="en-US"/>
              </w:rPr>
              <w:t>-</w:t>
            </w:r>
          </w:p>
        </w:tc>
        <w:tc>
          <w:tcPr>
            <w:tcW w:w="1301" w:type="dxa"/>
            <w:shd w:val="clear" w:color="auto" w:fill="auto"/>
            <w:vAlign w:val="bottom"/>
          </w:tcPr>
          <w:p w14:paraId="25D92484" w14:textId="6FFED6F0" w:rsidR="00C83950" w:rsidRPr="00313072" w:rsidRDefault="00C83950" w:rsidP="00AD07CD">
            <w:pPr>
              <w:spacing w:line="284" w:lineRule="exact"/>
              <w:ind w:right="0"/>
              <w:jc w:val="right"/>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500</w:t>
            </w:r>
          </w:p>
        </w:tc>
      </w:tr>
      <w:tr w:rsidR="00C83950" w:rsidRPr="00313072" w14:paraId="25AAC502" w14:textId="77777777" w:rsidTr="00AD07CD">
        <w:trPr>
          <w:trHeight w:val="397"/>
        </w:trPr>
        <w:tc>
          <w:tcPr>
            <w:tcW w:w="1047" w:type="dxa"/>
            <w:shd w:val="clear" w:color="auto" w:fill="auto"/>
          </w:tcPr>
          <w:p w14:paraId="2C907160" w14:textId="77777777" w:rsidR="00C83950" w:rsidRPr="00313072" w:rsidRDefault="00C83950" w:rsidP="00DA24AF">
            <w:pPr>
              <w:ind w:left="-90" w:right="1"/>
              <w:jc w:val="center"/>
              <w:rPr>
                <w:rFonts w:asciiTheme="majorBidi" w:hAnsiTheme="majorBidi" w:cstheme="majorBidi"/>
                <w:sz w:val="22"/>
                <w:szCs w:val="22"/>
              </w:rPr>
            </w:pPr>
            <w:r w:rsidRPr="00313072">
              <w:rPr>
                <w:rFonts w:asciiTheme="majorBidi" w:hAnsiTheme="majorBidi" w:cstheme="majorBidi"/>
                <w:sz w:val="22"/>
                <w:szCs w:val="22"/>
              </w:rPr>
              <w:t>2/2021</w:t>
            </w:r>
          </w:p>
        </w:tc>
        <w:tc>
          <w:tcPr>
            <w:tcW w:w="1198" w:type="dxa"/>
            <w:shd w:val="clear" w:color="auto" w:fill="auto"/>
          </w:tcPr>
          <w:p w14:paraId="3C5A2F57" w14:textId="77777777" w:rsidR="00C83950" w:rsidRPr="00313072" w:rsidRDefault="00C83950" w:rsidP="00DA24AF">
            <w:pPr>
              <w:ind w:left="-54" w:right="-73"/>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1 year 2 months 25 days</w:t>
            </w:r>
          </w:p>
        </w:tc>
        <w:tc>
          <w:tcPr>
            <w:tcW w:w="1412" w:type="dxa"/>
            <w:shd w:val="clear" w:color="auto" w:fill="auto"/>
          </w:tcPr>
          <w:p w14:paraId="6AD6F0AC" w14:textId="77777777" w:rsidR="00C83950" w:rsidRPr="00313072" w:rsidRDefault="00C83950" w:rsidP="00DA24AF">
            <w:pPr>
              <w:ind w:left="-102" w:right="-112"/>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July 8, 2021</w:t>
            </w:r>
          </w:p>
        </w:tc>
        <w:tc>
          <w:tcPr>
            <w:tcW w:w="1490" w:type="dxa"/>
            <w:shd w:val="clear" w:color="auto" w:fill="auto"/>
          </w:tcPr>
          <w:p w14:paraId="52DBEF0B" w14:textId="77777777" w:rsidR="00C83950" w:rsidRPr="00313072" w:rsidRDefault="00C83950" w:rsidP="00DA24AF">
            <w:pPr>
              <w:ind w:left="36" w:right="1"/>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October 3, 2022</w:t>
            </w:r>
          </w:p>
        </w:tc>
        <w:tc>
          <w:tcPr>
            <w:tcW w:w="772" w:type="dxa"/>
            <w:shd w:val="clear" w:color="auto" w:fill="auto"/>
          </w:tcPr>
          <w:p w14:paraId="5A6E5CE0" w14:textId="77777777" w:rsidR="00C83950" w:rsidRPr="00313072" w:rsidRDefault="00C83950" w:rsidP="00DA24AF">
            <w:pPr>
              <w:ind w:left="-108" w:right="1"/>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3.50</w:t>
            </w:r>
          </w:p>
        </w:tc>
        <w:tc>
          <w:tcPr>
            <w:tcW w:w="1295" w:type="dxa"/>
            <w:shd w:val="clear" w:color="auto" w:fill="auto"/>
          </w:tcPr>
          <w:p w14:paraId="56EDDC15" w14:textId="77777777" w:rsidR="00C83950" w:rsidRPr="00313072" w:rsidRDefault="00C83950" w:rsidP="00DA24AF">
            <w:pPr>
              <w:ind w:left="-51" w:right="47"/>
              <w:jc w:val="center"/>
              <w:rPr>
                <w:rFonts w:asciiTheme="majorBidi" w:hAnsiTheme="majorBidi" w:cstheme="majorBidi"/>
                <w:sz w:val="22"/>
                <w:szCs w:val="22"/>
              </w:rPr>
            </w:pPr>
            <w:r w:rsidRPr="00313072">
              <w:rPr>
                <w:rFonts w:asciiTheme="majorBidi" w:hAnsiTheme="majorBidi" w:cstheme="majorBidi"/>
                <w:sz w:val="22"/>
                <w:szCs w:val="22"/>
              </w:rPr>
              <w:t>Every 6 months</w:t>
            </w:r>
          </w:p>
        </w:tc>
        <w:tc>
          <w:tcPr>
            <w:tcW w:w="1265" w:type="dxa"/>
            <w:shd w:val="clear" w:color="auto" w:fill="auto"/>
            <w:vAlign w:val="bottom"/>
          </w:tcPr>
          <w:p w14:paraId="7E21023E" w14:textId="1D45FAD5" w:rsidR="00C83950" w:rsidRPr="00313072" w:rsidRDefault="00C83950" w:rsidP="00AD07CD">
            <w:pPr>
              <w:ind w:left="-108" w:right="1"/>
              <w:jc w:val="right"/>
              <w:rPr>
                <w:rFonts w:asciiTheme="majorBidi" w:eastAsia="Times New Roman" w:hAnsiTheme="majorBidi" w:cstheme="majorBidi"/>
                <w:spacing w:val="2"/>
                <w:sz w:val="22"/>
                <w:szCs w:val="22"/>
                <w:lang w:eastAsia="en-US"/>
              </w:rPr>
            </w:pPr>
            <w:r w:rsidRPr="00313072">
              <w:rPr>
                <w:rFonts w:asciiTheme="majorBidi" w:eastAsia="Times New Roman" w:hAnsiTheme="majorBidi" w:cstheme="majorBidi"/>
                <w:spacing w:val="2"/>
                <w:sz w:val="22"/>
                <w:szCs w:val="22"/>
                <w:lang w:eastAsia="en-US"/>
              </w:rPr>
              <w:t>300</w:t>
            </w:r>
          </w:p>
        </w:tc>
        <w:tc>
          <w:tcPr>
            <w:tcW w:w="1301" w:type="dxa"/>
            <w:shd w:val="clear" w:color="auto" w:fill="auto"/>
            <w:vAlign w:val="bottom"/>
          </w:tcPr>
          <w:p w14:paraId="536004F3" w14:textId="1271FC52" w:rsidR="00C83950" w:rsidRPr="00313072" w:rsidRDefault="00C83950" w:rsidP="00AD07CD">
            <w:pPr>
              <w:spacing w:line="284" w:lineRule="exact"/>
              <w:ind w:right="0"/>
              <w:jc w:val="right"/>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300</w:t>
            </w:r>
          </w:p>
        </w:tc>
      </w:tr>
      <w:tr w:rsidR="00C83950" w:rsidRPr="00313072" w14:paraId="38B5E58B" w14:textId="77777777" w:rsidTr="003B0045">
        <w:trPr>
          <w:trHeight w:val="397"/>
        </w:trPr>
        <w:tc>
          <w:tcPr>
            <w:tcW w:w="1047" w:type="dxa"/>
            <w:shd w:val="clear" w:color="auto" w:fill="auto"/>
          </w:tcPr>
          <w:p w14:paraId="23549254" w14:textId="77777777" w:rsidR="00C83950" w:rsidRPr="00313072" w:rsidRDefault="00C83950" w:rsidP="00DA24AF">
            <w:pPr>
              <w:ind w:left="-90" w:right="1"/>
              <w:jc w:val="center"/>
              <w:rPr>
                <w:rFonts w:asciiTheme="majorBidi" w:hAnsiTheme="majorBidi" w:cstheme="majorBidi"/>
                <w:sz w:val="22"/>
                <w:szCs w:val="22"/>
              </w:rPr>
            </w:pPr>
            <w:r w:rsidRPr="00313072">
              <w:rPr>
                <w:rFonts w:asciiTheme="majorBidi" w:hAnsiTheme="majorBidi" w:cstheme="majorBidi"/>
                <w:sz w:val="22"/>
                <w:szCs w:val="22"/>
              </w:rPr>
              <w:lastRenderedPageBreak/>
              <w:t>3/2021</w:t>
            </w:r>
          </w:p>
        </w:tc>
        <w:tc>
          <w:tcPr>
            <w:tcW w:w="1198" w:type="dxa"/>
            <w:shd w:val="clear" w:color="auto" w:fill="auto"/>
          </w:tcPr>
          <w:p w14:paraId="7E7E679E" w14:textId="77777777" w:rsidR="00C83950" w:rsidRPr="00313072" w:rsidRDefault="00C83950" w:rsidP="00DA24AF">
            <w:pPr>
              <w:ind w:left="-54" w:right="-73"/>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3 years 6 months</w:t>
            </w:r>
          </w:p>
        </w:tc>
        <w:tc>
          <w:tcPr>
            <w:tcW w:w="1412" w:type="dxa"/>
            <w:shd w:val="clear" w:color="auto" w:fill="auto"/>
          </w:tcPr>
          <w:p w14:paraId="525A2710" w14:textId="77777777" w:rsidR="00C83950" w:rsidRPr="00313072" w:rsidRDefault="00C83950" w:rsidP="00DA24AF">
            <w:pPr>
              <w:ind w:left="-102" w:right="-112"/>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September 23, 2021</w:t>
            </w:r>
          </w:p>
        </w:tc>
        <w:tc>
          <w:tcPr>
            <w:tcW w:w="1490" w:type="dxa"/>
            <w:shd w:val="clear" w:color="auto" w:fill="auto"/>
          </w:tcPr>
          <w:p w14:paraId="679964A8" w14:textId="77777777" w:rsidR="00C83950" w:rsidRPr="00313072" w:rsidRDefault="00C83950" w:rsidP="00DA24AF">
            <w:pPr>
              <w:ind w:left="36" w:right="1"/>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March 23, 2025</w:t>
            </w:r>
          </w:p>
        </w:tc>
        <w:tc>
          <w:tcPr>
            <w:tcW w:w="772" w:type="dxa"/>
            <w:shd w:val="clear" w:color="auto" w:fill="auto"/>
          </w:tcPr>
          <w:p w14:paraId="02B764B1" w14:textId="77777777" w:rsidR="00C83950" w:rsidRPr="00313072" w:rsidRDefault="00C83950" w:rsidP="00DA24AF">
            <w:pPr>
              <w:ind w:left="-108" w:right="1"/>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4.40</w:t>
            </w:r>
          </w:p>
        </w:tc>
        <w:tc>
          <w:tcPr>
            <w:tcW w:w="1295" w:type="dxa"/>
            <w:shd w:val="clear" w:color="auto" w:fill="auto"/>
          </w:tcPr>
          <w:p w14:paraId="509E7DBE" w14:textId="77777777" w:rsidR="00C83950" w:rsidRPr="00313072" w:rsidRDefault="00C83950" w:rsidP="00DA24AF">
            <w:pPr>
              <w:ind w:left="-51" w:right="47"/>
              <w:jc w:val="center"/>
              <w:rPr>
                <w:rFonts w:asciiTheme="majorBidi" w:hAnsiTheme="majorBidi" w:cstheme="majorBidi"/>
                <w:sz w:val="22"/>
                <w:szCs w:val="22"/>
              </w:rPr>
            </w:pPr>
            <w:r w:rsidRPr="00313072">
              <w:rPr>
                <w:rFonts w:asciiTheme="majorBidi" w:hAnsiTheme="majorBidi" w:cstheme="majorBidi"/>
                <w:sz w:val="22"/>
                <w:szCs w:val="22"/>
              </w:rPr>
              <w:t>Every 3 months</w:t>
            </w:r>
          </w:p>
        </w:tc>
        <w:tc>
          <w:tcPr>
            <w:tcW w:w="1265" w:type="dxa"/>
            <w:shd w:val="clear" w:color="auto" w:fill="auto"/>
            <w:vAlign w:val="bottom"/>
          </w:tcPr>
          <w:p w14:paraId="6B4AB8A4" w14:textId="3579B11B" w:rsidR="00C83950" w:rsidRPr="00313072" w:rsidRDefault="00C83950" w:rsidP="00DA24AF">
            <w:pPr>
              <w:spacing w:line="284" w:lineRule="exact"/>
              <w:ind w:right="0"/>
              <w:jc w:val="right"/>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1,200</w:t>
            </w:r>
          </w:p>
        </w:tc>
        <w:tc>
          <w:tcPr>
            <w:tcW w:w="1301" w:type="dxa"/>
            <w:shd w:val="clear" w:color="auto" w:fill="auto"/>
            <w:vAlign w:val="bottom"/>
          </w:tcPr>
          <w:p w14:paraId="2C9A5B86" w14:textId="7AA41D64" w:rsidR="00C83950" w:rsidRPr="00313072" w:rsidRDefault="00C83950" w:rsidP="00DA24AF">
            <w:pPr>
              <w:spacing w:line="284" w:lineRule="exact"/>
              <w:ind w:right="0"/>
              <w:jc w:val="right"/>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1,200</w:t>
            </w:r>
          </w:p>
        </w:tc>
      </w:tr>
      <w:tr w:rsidR="00C83950" w:rsidRPr="00313072" w14:paraId="1553329C" w14:textId="77777777" w:rsidTr="003B0045">
        <w:trPr>
          <w:trHeight w:val="397"/>
        </w:trPr>
        <w:tc>
          <w:tcPr>
            <w:tcW w:w="1047" w:type="dxa"/>
            <w:shd w:val="clear" w:color="auto" w:fill="auto"/>
          </w:tcPr>
          <w:p w14:paraId="362CEB21" w14:textId="4818B1B6" w:rsidR="00C83950" w:rsidRPr="00313072" w:rsidRDefault="00C83950" w:rsidP="00DA24AF">
            <w:pPr>
              <w:ind w:left="-90" w:right="1"/>
              <w:jc w:val="center"/>
              <w:rPr>
                <w:rFonts w:asciiTheme="majorBidi" w:hAnsiTheme="majorBidi" w:cstheme="majorBidi"/>
                <w:sz w:val="22"/>
                <w:szCs w:val="22"/>
              </w:rPr>
            </w:pPr>
            <w:r w:rsidRPr="00313072">
              <w:rPr>
                <w:rFonts w:asciiTheme="majorBidi" w:hAnsiTheme="majorBidi" w:cstheme="majorBidi"/>
                <w:sz w:val="22"/>
                <w:szCs w:val="22"/>
              </w:rPr>
              <w:t>1/2022</w:t>
            </w:r>
          </w:p>
        </w:tc>
        <w:tc>
          <w:tcPr>
            <w:tcW w:w="1198" w:type="dxa"/>
            <w:shd w:val="clear" w:color="auto" w:fill="auto"/>
          </w:tcPr>
          <w:p w14:paraId="74452B20" w14:textId="74454265" w:rsidR="00C83950" w:rsidRPr="00313072" w:rsidRDefault="00C83950" w:rsidP="00DA24AF">
            <w:pPr>
              <w:ind w:left="-54" w:right="-73"/>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2 years</w:t>
            </w:r>
          </w:p>
        </w:tc>
        <w:tc>
          <w:tcPr>
            <w:tcW w:w="1412" w:type="dxa"/>
            <w:shd w:val="clear" w:color="auto" w:fill="auto"/>
          </w:tcPr>
          <w:p w14:paraId="1C94582C" w14:textId="070535FC" w:rsidR="00C83950" w:rsidRPr="00313072" w:rsidRDefault="00C83950" w:rsidP="00DA24AF">
            <w:pPr>
              <w:ind w:left="-102" w:right="-112"/>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May 12 , 2022</w:t>
            </w:r>
          </w:p>
        </w:tc>
        <w:tc>
          <w:tcPr>
            <w:tcW w:w="1490" w:type="dxa"/>
            <w:shd w:val="clear" w:color="auto" w:fill="auto"/>
          </w:tcPr>
          <w:p w14:paraId="0207590B" w14:textId="414219AC" w:rsidR="00C83950" w:rsidRPr="00313072" w:rsidRDefault="00C83950" w:rsidP="00DA24AF">
            <w:pPr>
              <w:ind w:left="36" w:right="1"/>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May 12 , 2024</w:t>
            </w:r>
          </w:p>
        </w:tc>
        <w:tc>
          <w:tcPr>
            <w:tcW w:w="772" w:type="dxa"/>
            <w:shd w:val="clear" w:color="auto" w:fill="auto"/>
          </w:tcPr>
          <w:p w14:paraId="6EEFB24A" w14:textId="3438F828" w:rsidR="00C83950" w:rsidRPr="00313072" w:rsidRDefault="00C83950" w:rsidP="00DA24AF">
            <w:pPr>
              <w:ind w:left="-108" w:right="1"/>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3.50</w:t>
            </w:r>
          </w:p>
        </w:tc>
        <w:tc>
          <w:tcPr>
            <w:tcW w:w="1295" w:type="dxa"/>
            <w:shd w:val="clear" w:color="auto" w:fill="auto"/>
          </w:tcPr>
          <w:p w14:paraId="7C97C308" w14:textId="7FE8848F" w:rsidR="00C83950" w:rsidRPr="00313072" w:rsidRDefault="00C83950" w:rsidP="00DA24AF">
            <w:pPr>
              <w:ind w:left="-51" w:right="47"/>
              <w:jc w:val="center"/>
              <w:rPr>
                <w:rFonts w:asciiTheme="majorBidi" w:hAnsiTheme="majorBidi" w:cstheme="majorBidi"/>
                <w:sz w:val="22"/>
                <w:szCs w:val="22"/>
              </w:rPr>
            </w:pPr>
            <w:r w:rsidRPr="00313072">
              <w:rPr>
                <w:rFonts w:asciiTheme="majorBidi" w:hAnsiTheme="majorBidi" w:cstheme="majorBidi"/>
                <w:sz w:val="22"/>
                <w:szCs w:val="22"/>
              </w:rPr>
              <w:t>Every 6 months</w:t>
            </w:r>
          </w:p>
        </w:tc>
        <w:tc>
          <w:tcPr>
            <w:tcW w:w="1265" w:type="dxa"/>
            <w:shd w:val="clear" w:color="auto" w:fill="auto"/>
            <w:vAlign w:val="bottom"/>
          </w:tcPr>
          <w:p w14:paraId="65220E4D" w14:textId="188C1654" w:rsidR="00C83950" w:rsidRPr="00313072" w:rsidRDefault="00C83950" w:rsidP="00DA24AF">
            <w:pPr>
              <w:pBdr>
                <w:bottom w:val="single" w:sz="4" w:space="1" w:color="auto"/>
              </w:pBdr>
              <w:spacing w:line="284" w:lineRule="exact"/>
              <w:ind w:right="0"/>
              <w:jc w:val="right"/>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38</w:t>
            </w:r>
          </w:p>
        </w:tc>
        <w:tc>
          <w:tcPr>
            <w:tcW w:w="1301" w:type="dxa"/>
            <w:shd w:val="clear" w:color="auto" w:fill="auto"/>
            <w:vAlign w:val="bottom"/>
          </w:tcPr>
          <w:p w14:paraId="668B9EAD" w14:textId="1632533E" w:rsidR="00C83950" w:rsidRPr="00313072" w:rsidRDefault="00C83950" w:rsidP="00DA24AF">
            <w:pPr>
              <w:pBdr>
                <w:bottom w:val="single" w:sz="4" w:space="1" w:color="auto"/>
              </w:pBdr>
              <w:spacing w:line="284" w:lineRule="exact"/>
              <w:ind w:right="0"/>
              <w:jc w:val="right"/>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w:t>
            </w:r>
          </w:p>
        </w:tc>
      </w:tr>
      <w:tr w:rsidR="00C83950" w:rsidRPr="00313072" w14:paraId="70852DC3" w14:textId="77777777" w:rsidTr="003B0045">
        <w:trPr>
          <w:trHeight w:val="397"/>
        </w:trPr>
        <w:tc>
          <w:tcPr>
            <w:tcW w:w="2245" w:type="dxa"/>
            <w:gridSpan w:val="2"/>
            <w:shd w:val="clear" w:color="auto" w:fill="auto"/>
          </w:tcPr>
          <w:p w14:paraId="3533D260" w14:textId="77777777" w:rsidR="00C83950" w:rsidRPr="00313072" w:rsidRDefault="00C83950" w:rsidP="00DA24AF">
            <w:pPr>
              <w:ind w:right="1"/>
              <w:jc w:val="left"/>
              <w:rPr>
                <w:rFonts w:asciiTheme="majorBidi" w:hAnsiTheme="majorBidi" w:cstheme="majorBidi"/>
                <w:sz w:val="22"/>
                <w:szCs w:val="22"/>
              </w:rPr>
            </w:pPr>
            <w:r w:rsidRPr="00313072">
              <w:rPr>
                <w:rFonts w:asciiTheme="majorBidi" w:hAnsiTheme="majorBidi" w:cstheme="majorBidi"/>
                <w:sz w:val="22"/>
                <w:szCs w:val="22"/>
              </w:rPr>
              <w:t>Total debentures</w:t>
            </w:r>
          </w:p>
        </w:tc>
        <w:tc>
          <w:tcPr>
            <w:tcW w:w="1412" w:type="dxa"/>
            <w:shd w:val="clear" w:color="auto" w:fill="auto"/>
            <w:vAlign w:val="bottom"/>
          </w:tcPr>
          <w:p w14:paraId="201A6E4A" w14:textId="77777777" w:rsidR="00C83950" w:rsidRPr="00313072" w:rsidRDefault="00C83950" w:rsidP="00DA24AF">
            <w:pPr>
              <w:ind w:left="102" w:right="1"/>
              <w:jc w:val="left"/>
              <w:rPr>
                <w:rFonts w:asciiTheme="majorBidi" w:hAnsiTheme="majorBidi" w:cstheme="majorBidi"/>
                <w:sz w:val="22"/>
                <w:szCs w:val="22"/>
              </w:rPr>
            </w:pPr>
          </w:p>
        </w:tc>
        <w:tc>
          <w:tcPr>
            <w:tcW w:w="1490" w:type="dxa"/>
            <w:shd w:val="clear" w:color="auto" w:fill="auto"/>
            <w:vAlign w:val="bottom"/>
          </w:tcPr>
          <w:p w14:paraId="3105D650" w14:textId="77777777" w:rsidR="00C83950" w:rsidRPr="00313072" w:rsidRDefault="00C83950" w:rsidP="00DA24AF">
            <w:pPr>
              <w:ind w:left="-108" w:right="1"/>
              <w:jc w:val="left"/>
              <w:rPr>
                <w:rFonts w:asciiTheme="majorBidi" w:hAnsiTheme="majorBidi" w:cstheme="majorBidi"/>
                <w:sz w:val="22"/>
                <w:szCs w:val="22"/>
              </w:rPr>
            </w:pPr>
          </w:p>
        </w:tc>
        <w:tc>
          <w:tcPr>
            <w:tcW w:w="772" w:type="dxa"/>
            <w:shd w:val="clear" w:color="auto" w:fill="auto"/>
            <w:vAlign w:val="bottom"/>
          </w:tcPr>
          <w:p w14:paraId="47FB9533" w14:textId="77777777" w:rsidR="00C83950" w:rsidRPr="00313072" w:rsidRDefault="00C83950" w:rsidP="00DA24AF">
            <w:pPr>
              <w:ind w:left="-108" w:right="1"/>
              <w:jc w:val="left"/>
              <w:rPr>
                <w:rFonts w:asciiTheme="majorBidi" w:hAnsiTheme="majorBidi" w:cstheme="majorBidi"/>
                <w:sz w:val="22"/>
                <w:szCs w:val="22"/>
              </w:rPr>
            </w:pPr>
          </w:p>
        </w:tc>
        <w:tc>
          <w:tcPr>
            <w:tcW w:w="1295" w:type="dxa"/>
            <w:shd w:val="clear" w:color="auto" w:fill="auto"/>
            <w:vAlign w:val="bottom"/>
          </w:tcPr>
          <w:p w14:paraId="1997B313" w14:textId="77777777" w:rsidR="00C83950" w:rsidRPr="00313072" w:rsidRDefault="00C83950" w:rsidP="00DA24AF">
            <w:pPr>
              <w:ind w:left="-108" w:right="1"/>
              <w:jc w:val="left"/>
              <w:rPr>
                <w:rFonts w:asciiTheme="majorBidi" w:hAnsiTheme="majorBidi" w:cstheme="majorBidi"/>
                <w:sz w:val="22"/>
                <w:szCs w:val="22"/>
              </w:rPr>
            </w:pPr>
          </w:p>
        </w:tc>
        <w:tc>
          <w:tcPr>
            <w:tcW w:w="1265" w:type="dxa"/>
            <w:shd w:val="clear" w:color="auto" w:fill="auto"/>
            <w:vAlign w:val="bottom"/>
          </w:tcPr>
          <w:p w14:paraId="6BBDA8CE" w14:textId="3C4E8C08" w:rsidR="00C83950" w:rsidRPr="00313072" w:rsidRDefault="00C83950" w:rsidP="00DA24AF">
            <w:pPr>
              <w:ind w:left="-108" w:right="1"/>
              <w:jc w:val="right"/>
              <w:rPr>
                <w:rFonts w:asciiTheme="majorBidi" w:hAnsiTheme="majorBidi" w:cstheme="majorBidi"/>
                <w:sz w:val="22"/>
                <w:szCs w:val="22"/>
              </w:rPr>
            </w:pPr>
            <w:r w:rsidRPr="00313072">
              <w:rPr>
                <w:rFonts w:asciiTheme="majorBidi" w:hAnsiTheme="majorBidi" w:cstheme="majorBidi"/>
                <w:sz w:val="22"/>
                <w:szCs w:val="22"/>
              </w:rPr>
              <w:t>6,380</w:t>
            </w:r>
          </w:p>
        </w:tc>
        <w:tc>
          <w:tcPr>
            <w:tcW w:w="1301" w:type="dxa"/>
            <w:shd w:val="clear" w:color="auto" w:fill="auto"/>
            <w:vAlign w:val="bottom"/>
          </w:tcPr>
          <w:p w14:paraId="6601DCEC" w14:textId="6BDE25DE" w:rsidR="00C83950" w:rsidRPr="00313072" w:rsidRDefault="00C83950" w:rsidP="00DA24AF">
            <w:pPr>
              <w:ind w:left="-108" w:right="1"/>
              <w:jc w:val="right"/>
              <w:rPr>
                <w:rFonts w:asciiTheme="majorBidi" w:hAnsiTheme="majorBidi" w:cstheme="majorBidi"/>
                <w:sz w:val="22"/>
                <w:szCs w:val="22"/>
              </w:rPr>
            </w:pPr>
            <w:r w:rsidRPr="00313072">
              <w:rPr>
                <w:rFonts w:asciiTheme="majorBidi" w:eastAsia="Times New Roman" w:hAnsiTheme="majorBidi" w:cstheme="majorBidi"/>
                <w:sz w:val="22"/>
                <w:szCs w:val="22"/>
                <w:lang w:eastAsia="en-US"/>
              </w:rPr>
              <w:t>7,505</w:t>
            </w:r>
          </w:p>
        </w:tc>
      </w:tr>
      <w:tr w:rsidR="00C83950" w:rsidRPr="00313072" w14:paraId="5461D5C0" w14:textId="77777777" w:rsidTr="003B0045">
        <w:trPr>
          <w:trHeight w:val="397"/>
        </w:trPr>
        <w:tc>
          <w:tcPr>
            <w:tcW w:w="3657" w:type="dxa"/>
            <w:gridSpan w:val="3"/>
            <w:shd w:val="clear" w:color="auto" w:fill="auto"/>
          </w:tcPr>
          <w:p w14:paraId="78B64392" w14:textId="62B4C238" w:rsidR="00C83950" w:rsidRPr="00313072" w:rsidRDefault="00C83950" w:rsidP="00DA24AF">
            <w:pPr>
              <w:ind w:right="1"/>
              <w:jc w:val="left"/>
              <w:rPr>
                <w:rFonts w:asciiTheme="majorBidi" w:hAnsiTheme="majorBidi" w:cstheme="majorBidi"/>
                <w:sz w:val="22"/>
                <w:szCs w:val="22"/>
              </w:rPr>
            </w:pPr>
            <w:r w:rsidRPr="00313072">
              <w:rPr>
                <w:rFonts w:asciiTheme="majorBidi" w:hAnsiTheme="majorBidi" w:cstheme="majorBidi"/>
                <w:sz w:val="22"/>
                <w:szCs w:val="22"/>
              </w:rPr>
              <w:t>(Less) Current portion within one year</w:t>
            </w:r>
          </w:p>
        </w:tc>
        <w:tc>
          <w:tcPr>
            <w:tcW w:w="1490" w:type="dxa"/>
            <w:shd w:val="clear" w:color="auto" w:fill="auto"/>
            <w:vAlign w:val="bottom"/>
          </w:tcPr>
          <w:p w14:paraId="034B20CB" w14:textId="77777777" w:rsidR="00C83950" w:rsidRPr="00313072" w:rsidRDefault="00C83950" w:rsidP="00DA24AF">
            <w:pPr>
              <w:ind w:left="-108" w:right="1"/>
              <w:jc w:val="left"/>
              <w:rPr>
                <w:rFonts w:asciiTheme="majorBidi" w:hAnsiTheme="majorBidi" w:cstheme="majorBidi"/>
                <w:sz w:val="22"/>
                <w:szCs w:val="22"/>
              </w:rPr>
            </w:pPr>
          </w:p>
        </w:tc>
        <w:tc>
          <w:tcPr>
            <w:tcW w:w="772" w:type="dxa"/>
            <w:shd w:val="clear" w:color="auto" w:fill="auto"/>
            <w:vAlign w:val="bottom"/>
          </w:tcPr>
          <w:p w14:paraId="7435BCD2" w14:textId="77777777" w:rsidR="00C83950" w:rsidRPr="00313072" w:rsidRDefault="00C83950" w:rsidP="00DA24AF">
            <w:pPr>
              <w:ind w:left="-108" w:right="1"/>
              <w:jc w:val="left"/>
              <w:rPr>
                <w:rFonts w:asciiTheme="majorBidi" w:hAnsiTheme="majorBidi" w:cstheme="majorBidi"/>
                <w:sz w:val="22"/>
                <w:szCs w:val="22"/>
              </w:rPr>
            </w:pPr>
          </w:p>
        </w:tc>
        <w:tc>
          <w:tcPr>
            <w:tcW w:w="1295" w:type="dxa"/>
            <w:shd w:val="clear" w:color="auto" w:fill="auto"/>
            <w:vAlign w:val="bottom"/>
          </w:tcPr>
          <w:p w14:paraId="4C99C385" w14:textId="77777777" w:rsidR="00C83950" w:rsidRPr="00313072" w:rsidRDefault="00C83950" w:rsidP="00DA24AF">
            <w:pPr>
              <w:ind w:left="-108" w:right="1"/>
              <w:jc w:val="left"/>
              <w:rPr>
                <w:rFonts w:asciiTheme="majorBidi" w:hAnsiTheme="majorBidi" w:cstheme="majorBidi"/>
                <w:sz w:val="22"/>
                <w:szCs w:val="22"/>
              </w:rPr>
            </w:pPr>
          </w:p>
        </w:tc>
        <w:tc>
          <w:tcPr>
            <w:tcW w:w="1265" w:type="dxa"/>
            <w:shd w:val="clear" w:color="auto" w:fill="auto"/>
            <w:vAlign w:val="bottom"/>
          </w:tcPr>
          <w:p w14:paraId="41EEA034" w14:textId="3C94B2A4" w:rsidR="00C83950" w:rsidRPr="00313072" w:rsidRDefault="00C83950" w:rsidP="00DA24AF">
            <w:pPr>
              <w:pBdr>
                <w:bottom w:val="single" w:sz="4" w:space="1" w:color="auto"/>
              </w:pBdr>
              <w:spacing w:line="284" w:lineRule="exact"/>
              <w:ind w:right="0"/>
              <w:jc w:val="right"/>
              <w:rPr>
                <w:rFonts w:asciiTheme="majorBidi" w:eastAsia="Times New Roman" w:hAnsiTheme="majorBidi" w:cstheme="majorBidi"/>
                <w:sz w:val="22"/>
                <w:szCs w:val="22"/>
                <w:cs/>
                <w:lang w:eastAsia="en-US"/>
              </w:rPr>
            </w:pPr>
            <w:r w:rsidRPr="00313072">
              <w:rPr>
                <w:rFonts w:asciiTheme="majorBidi" w:eastAsia="Times New Roman" w:hAnsiTheme="majorBidi" w:cstheme="majorBidi"/>
                <w:sz w:val="22"/>
                <w:szCs w:val="22"/>
                <w:cs/>
                <w:lang w:eastAsia="en-US"/>
              </w:rPr>
              <w:t>(</w:t>
            </w:r>
            <w:r w:rsidRPr="00313072">
              <w:rPr>
                <w:rFonts w:asciiTheme="majorBidi" w:eastAsia="Times New Roman" w:hAnsiTheme="majorBidi" w:cstheme="majorBidi"/>
                <w:sz w:val="22"/>
                <w:szCs w:val="22"/>
                <w:lang w:eastAsia="en-US"/>
              </w:rPr>
              <w:t>3,298</w:t>
            </w:r>
            <w:r w:rsidRPr="00313072">
              <w:rPr>
                <w:rFonts w:asciiTheme="majorBidi" w:eastAsia="Times New Roman" w:hAnsiTheme="majorBidi" w:cstheme="majorBidi"/>
                <w:sz w:val="22"/>
                <w:szCs w:val="22"/>
                <w:cs/>
                <w:lang w:eastAsia="en-US"/>
              </w:rPr>
              <w:t>)</w:t>
            </w:r>
          </w:p>
        </w:tc>
        <w:tc>
          <w:tcPr>
            <w:tcW w:w="1301" w:type="dxa"/>
            <w:shd w:val="clear" w:color="auto" w:fill="auto"/>
            <w:vAlign w:val="bottom"/>
          </w:tcPr>
          <w:p w14:paraId="7A84D164" w14:textId="712DC095" w:rsidR="00C83950" w:rsidRPr="00313072" w:rsidRDefault="00C83950" w:rsidP="00DA24AF">
            <w:pPr>
              <w:pBdr>
                <w:bottom w:val="single" w:sz="4" w:space="1" w:color="auto"/>
              </w:pBdr>
              <w:spacing w:line="284" w:lineRule="exact"/>
              <w:ind w:right="0"/>
              <w:jc w:val="right"/>
              <w:rPr>
                <w:rFonts w:asciiTheme="majorBidi" w:eastAsia="Times New Roman" w:hAnsiTheme="majorBidi" w:cstheme="majorBidi"/>
                <w:sz w:val="22"/>
                <w:szCs w:val="22"/>
                <w:lang w:eastAsia="en-US"/>
              </w:rPr>
            </w:pPr>
            <w:r w:rsidRPr="00313072">
              <w:rPr>
                <w:rFonts w:asciiTheme="majorBidi" w:eastAsia="Times New Roman" w:hAnsiTheme="majorBidi" w:cstheme="majorBidi"/>
                <w:spacing w:val="2"/>
                <w:sz w:val="22"/>
                <w:szCs w:val="22"/>
                <w:lang w:eastAsia="en-US"/>
              </w:rPr>
              <w:t>(2,061)</w:t>
            </w:r>
          </w:p>
        </w:tc>
      </w:tr>
      <w:tr w:rsidR="00C83950" w:rsidRPr="00313072" w14:paraId="70342C3E" w14:textId="77777777" w:rsidTr="003B0045">
        <w:trPr>
          <w:trHeight w:val="397"/>
        </w:trPr>
        <w:tc>
          <w:tcPr>
            <w:tcW w:w="2245" w:type="dxa"/>
            <w:gridSpan w:val="2"/>
            <w:shd w:val="clear" w:color="auto" w:fill="auto"/>
          </w:tcPr>
          <w:p w14:paraId="4851FA4B" w14:textId="77777777" w:rsidR="00C83950" w:rsidRPr="00313072" w:rsidRDefault="00C83950" w:rsidP="00DA24AF">
            <w:pPr>
              <w:ind w:right="1"/>
              <w:jc w:val="left"/>
              <w:rPr>
                <w:rFonts w:asciiTheme="majorBidi" w:hAnsiTheme="majorBidi" w:cstheme="majorBidi"/>
                <w:sz w:val="22"/>
                <w:szCs w:val="22"/>
              </w:rPr>
            </w:pPr>
            <w:r w:rsidRPr="00313072">
              <w:rPr>
                <w:rFonts w:asciiTheme="majorBidi" w:eastAsia="Times New Roman" w:hAnsiTheme="majorBidi" w:cstheme="majorBidi"/>
                <w:bCs/>
                <w:sz w:val="22"/>
                <w:szCs w:val="22"/>
                <w:lang w:eastAsia="en-US"/>
              </w:rPr>
              <w:t>Debentures - net</w:t>
            </w:r>
          </w:p>
        </w:tc>
        <w:tc>
          <w:tcPr>
            <w:tcW w:w="1412" w:type="dxa"/>
            <w:shd w:val="clear" w:color="auto" w:fill="auto"/>
            <w:vAlign w:val="bottom"/>
          </w:tcPr>
          <w:p w14:paraId="0BFBFD65" w14:textId="77777777" w:rsidR="00C83950" w:rsidRPr="00313072" w:rsidRDefault="00C83950" w:rsidP="00DA24AF">
            <w:pPr>
              <w:ind w:left="102" w:right="1"/>
              <w:jc w:val="left"/>
              <w:rPr>
                <w:rFonts w:asciiTheme="majorBidi" w:hAnsiTheme="majorBidi" w:cstheme="majorBidi"/>
                <w:sz w:val="22"/>
                <w:szCs w:val="22"/>
              </w:rPr>
            </w:pPr>
          </w:p>
        </w:tc>
        <w:tc>
          <w:tcPr>
            <w:tcW w:w="1490" w:type="dxa"/>
            <w:shd w:val="clear" w:color="auto" w:fill="auto"/>
            <w:vAlign w:val="bottom"/>
          </w:tcPr>
          <w:p w14:paraId="5D34BF9E" w14:textId="77777777" w:rsidR="00C83950" w:rsidRPr="00313072" w:rsidRDefault="00C83950" w:rsidP="00DA24AF">
            <w:pPr>
              <w:ind w:left="-108" w:right="1"/>
              <w:jc w:val="left"/>
              <w:rPr>
                <w:rFonts w:asciiTheme="majorBidi" w:hAnsiTheme="majorBidi" w:cstheme="majorBidi"/>
                <w:sz w:val="22"/>
                <w:szCs w:val="22"/>
              </w:rPr>
            </w:pPr>
          </w:p>
        </w:tc>
        <w:tc>
          <w:tcPr>
            <w:tcW w:w="772" w:type="dxa"/>
            <w:shd w:val="clear" w:color="auto" w:fill="auto"/>
            <w:vAlign w:val="bottom"/>
          </w:tcPr>
          <w:p w14:paraId="4BA7E584" w14:textId="77777777" w:rsidR="00C83950" w:rsidRPr="00313072" w:rsidRDefault="00C83950" w:rsidP="00DA24AF">
            <w:pPr>
              <w:ind w:left="-108" w:right="1"/>
              <w:jc w:val="left"/>
              <w:rPr>
                <w:rFonts w:asciiTheme="majorBidi" w:hAnsiTheme="majorBidi" w:cstheme="majorBidi"/>
                <w:sz w:val="22"/>
                <w:szCs w:val="22"/>
              </w:rPr>
            </w:pPr>
          </w:p>
        </w:tc>
        <w:tc>
          <w:tcPr>
            <w:tcW w:w="1295" w:type="dxa"/>
            <w:shd w:val="clear" w:color="auto" w:fill="auto"/>
            <w:vAlign w:val="bottom"/>
          </w:tcPr>
          <w:p w14:paraId="031CDFFC" w14:textId="77777777" w:rsidR="00C83950" w:rsidRPr="00313072" w:rsidRDefault="00C83950" w:rsidP="00DA24AF">
            <w:pPr>
              <w:ind w:left="-108" w:right="1"/>
              <w:jc w:val="left"/>
              <w:rPr>
                <w:rFonts w:asciiTheme="majorBidi" w:hAnsiTheme="majorBidi" w:cstheme="majorBidi"/>
                <w:sz w:val="22"/>
                <w:szCs w:val="22"/>
              </w:rPr>
            </w:pPr>
          </w:p>
        </w:tc>
        <w:tc>
          <w:tcPr>
            <w:tcW w:w="1265" w:type="dxa"/>
            <w:shd w:val="clear" w:color="auto" w:fill="auto"/>
            <w:vAlign w:val="bottom"/>
          </w:tcPr>
          <w:p w14:paraId="05C970A9" w14:textId="63CC02A4" w:rsidR="00C83950" w:rsidRPr="00313072" w:rsidRDefault="004B1F3B" w:rsidP="00DA24AF">
            <w:pPr>
              <w:pBdr>
                <w:bottom w:val="double" w:sz="4" w:space="1" w:color="auto"/>
              </w:pBdr>
              <w:spacing w:line="284" w:lineRule="exact"/>
              <w:ind w:right="0"/>
              <w:jc w:val="right"/>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3</w:t>
            </w:r>
            <w:r w:rsidR="00C83950" w:rsidRPr="00313072">
              <w:rPr>
                <w:rFonts w:asciiTheme="majorBidi" w:eastAsia="Times New Roman" w:hAnsiTheme="majorBidi" w:cstheme="majorBidi"/>
                <w:sz w:val="22"/>
                <w:szCs w:val="22"/>
                <w:lang w:eastAsia="en-US"/>
              </w:rPr>
              <w:t>,082</w:t>
            </w:r>
          </w:p>
        </w:tc>
        <w:tc>
          <w:tcPr>
            <w:tcW w:w="1301" w:type="dxa"/>
            <w:shd w:val="clear" w:color="auto" w:fill="auto"/>
            <w:vAlign w:val="bottom"/>
          </w:tcPr>
          <w:p w14:paraId="1BF3BA06" w14:textId="534A9FE2" w:rsidR="00C83950" w:rsidRPr="00313072" w:rsidRDefault="00C83950" w:rsidP="00DA24AF">
            <w:pPr>
              <w:pBdr>
                <w:bottom w:val="double" w:sz="4" w:space="1" w:color="auto"/>
              </w:pBdr>
              <w:spacing w:line="284" w:lineRule="exact"/>
              <w:ind w:right="0"/>
              <w:jc w:val="right"/>
              <w:rPr>
                <w:rFonts w:asciiTheme="majorBidi" w:eastAsia="Times New Roman" w:hAnsiTheme="majorBidi" w:cstheme="majorBidi"/>
                <w:sz w:val="22"/>
                <w:szCs w:val="22"/>
                <w:lang w:eastAsia="en-US"/>
              </w:rPr>
            </w:pPr>
            <w:r w:rsidRPr="00313072">
              <w:rPr>
                <w:rFonts w:asciiTheme="majorBidi" w:eastAsia="Times New Roman" w:hAnsiTheme="majorBidi" w:cstheme="majorBidi"/>
                <w:spacing w:val="2"/>
                <w:sz w:val="22"/>
                <w:szCs w:val="22"/>
                <w:lang w:eastAsia="en-US"/>
              </w:rPr>
              <w:t>5,444</w:t>
            </w:r>
          </w:p>
        </w:tc>
      </w:tr>
    </w:tbl>
    <w:p w14:paraId="32B74C81" w14:textId="77777777" w:rsidR="00747367" w:rsidRPr="00313072" w:rsidRDefault="00747367" w:rsidP="00DA24AF">
      <w:pPr>
        <w:ind w:left="426" w:right="29"/>
        <w:jc w:val="distribute"/>
        <w:rPr>
          <w:rFonts w:asciiTheme="majorBidi" w:hAnsiTheme="majorBidi" w:cstheme="majorBidi"/>
        </w:rPr>
      </w:pPr>
    </w:p>
    <w:tbl>
      <w:tblPr>
        <w:tblW w:w="9907" w:type="dxa"/>
        <w:tblInd w:w="426" w:type="dxa"/>
        <w:tblLayout w:type="fixed"/>
        <w:tblLook w:val="01E0" w:firstRow="1" w:lastRow="1" w:firstColumn="1" w:lastColumn="1" w:noHBand="0" w:noVBand="0"/>
      </w:tblPr>
      <w:tblGrid>
        <w:gridCol w:w="992"/>
        <w:gridCol w:w="1276"/>
        <w:gridCol w:w="1417"/>
        <w:gridCol w:w="1418"/>
        <w:gridCol w:w="850"/>
        <w:gridCol w:w="1384"/>
        <w:gridCol w:w="1310"/>
        <w:gridCol w:w="1260"/>
      </w:tblGrid>
      <w:tr w:rsidR="00747367" w:rsidRPr="00313072" w14:paraId="17486D4B" w14:textId="77777777" w:rsidTr="003B0045">
        <w:trPr>
          <w:trHeight w:val="397"/>
          <w:tblHeader/>
        </w:trPr>
        <w:tc>
          <w:tcPr>
            <w:tcW w:w="992" w:type="dxa"/>
            <w:shd w:val="clear" w:color="auto" w:fill="auto"/>
            <w:vAlign w:val="bottom"/>
          </w:tcPr>
          <w:p w14:paraId="0060FDBB" w14:textId="77777777" w:rsidR="00747367" w:rsidRPr="00313072" w:rsidRDefault="00747367" w:rsidP="00DA24AF">
            <w:pPr>
              <w:spacing w:line="284" w:lineRule="exact"/>
              <w:ind w:left="408" w:right="54"/>
              <w:jc w:val="right"/>
              <w:rPr>
                <w:rFonts w:asciiTheme="majorBidi" w:eastAsia="Times New Roman" w:hAnsiTheme="majorBidi" w:cstheme="majorBidi"/>
                <w:sz w:val="22"/>
                <w:szCs w:val="22"/>
                <w:lang w:eastAsia="en-US"/>
              </w:rPr>
            </w:pPr>
          </w:p>
        </w:tc>
        <w:tc>
          <w:tcPr>
            <w:tcW w:w="1276" w:type="dxa"/>
            <w:shd w:val="clear" w:color="auto" w:fill="auto"/>
            <w:vAlign w:val="bottom"/>
          </w:tcPr>
          <w:p w14:paraId="23F29B98" w14:textId="77777777" w:rsidR="00747367" w:rsidRPr="00313072" w:rsidRDefault="00747367" w:rsidP="00DA24AF">
            <w:pPr>
              <w:spacing w:line="284" w:lineRule="exact"/>
              <w:ind w:right="54"/>
              <w:jc w:val="right"/>
              <w:rPr>
                <w:rFonts w:asciiTheme="majorBidi" w:eastAsia="Times New Roman" w:hAnsiTheme="majorBidi" w:cstheme="majorBidi"/>
                <w:sz w:val="22"/>
                <w:szCs w:val="22"/>
                <w:lang w:eastAsia="en-US"/>
              </w:rPr>
            </w:pPr>
          </w:p>
        </w:tc>
        <w:tc>
          <w:tcPr>
            <w:tcW w:w="1417" w:type="dxa"/>
            <w:shd w:val="clear" w:color="auto" w:fill="auto"/>
            <w:vAlign w:val="bottom"/>
          </w:tcPr>
          <w:p w14:paraId="2D47D397" w14:textId="77777777" w:rsidR="00747367" w:rsidRPr="00313072" w:rsidRDefault="00747367" w:rsidP="00DA24AF">
            <w:pPr>
              <w:spacing w:line="284" w:lineRule="exact"/>
              <w:ind w:right="54"/>
              <w:jc w:val="right"/>
              <w:rPr>
                <w:rFonts w:asciiTheme="majorBidi" w:eastAsia="Times New Roman" w:hAnsiTheme="majorBidi" w:cstheme="majorBidi"/>
                <w:sz w:val="22"/>
                <w:szCs w:val="22"/>
                <w:lang w:eastAsia="en-US"/>
              </w:rPr>
            </w:pPr>
          </w:p>
        </w:tc>
        <w:tc>
          <w:tcPr>
            <w:tcW w:w="1418" w:type="dxa"/>
            <w:vAlign w:val="bottom"/>
          </w:tcPr>
          <w:p w14:paraId="378D00A7" w14:textId="77777777" w:rsidR="00747367" w:rsidRPr="00313072" w:rsidRDefault="00747367" w:rsidP="00DA24AF">
            <w:pPr>
              <w:spacing w:line="284" w:lineRule="exact"/>
              <w:ind w:right="54"/>
              <w:jc w:val="right"/>
              <w:rPr>
                <w:rFonts w:asciiTheme="majorBidi" w:eastAsia="Times New Roman" w:hAnsiTheme="majorBidi" w:cstheme="majorBidi"/>
                <w:sz w:val="22"/>
                <w:szCs w:val="22"/>
                <w:lang w:eastAsia="en-US"/>
              </w:rPr>
            </w:pPr>
          </w:p>
        </w:tc>
        <w:tc>
          <w:tcPr>
            <w:tcW w:w="850" w:type="dxa"/>
            <w:vAlign w:val="bottom"/>
          </w:tcPr>
          <w:p w14:paraId="375ED45F" w14:textId="77777777" w:rsidR="00747367" w:rsidRPr="00313072" w:rsidRDefault="00747367" w:rsidP="00DA24AF">
            <w:pPr>
              <w:spacing w:line="284" w:lineRule="exact"/>
              <w:ind w:right="54"/>
              <w:jc w:val="right"/>
              <w:rPr>
                <w:rFonts w:asciiTheme="majorBidi" w:eastAsia="Times New Roman" w:hAnsiTheme="majorBidi" w:cstheme="majorBidi"/>
                <w:sz w:val="22"/>
                <w:szCs w:val="22"/>
                <w:lang w:eastAsia="en-US"/>
              </w:rPr>
            </w:pPr>
          </w:p>
        </w:tc>
        <w:tc>
          <w:tcPr>
            <w:tcW w:w="1384" w:type="dxa"/>
            <w:shd w:val="clear" w:color="auto" w:fill="auto"/>
            <w:vAlign w:val="bottom"/>
          </w:tcPr>
          <w:p w14:paraId="4C0601D9" w14:textId="77777777" w:rsidR="00747367" w:rsidRPr="00313072" w:rsidRDefault="00747367" w:rsidP="00DA24AF">
            <w:pPr>
              <w:spacing w:line="284" w:lineRule="exact"/>
              <w:ind w:right="54"/>
              <w:jc w:val="right"/>
              <w:rPr>
                <w:rFonts w:asciiTheme="majorBidi" w:eastAsia="Times New Roman" w:hAnsiTheme="majorBidi" w:cstheme="majorBidi"/>
                <w:sz w:val="22"/>
                <w:szCs w:val="22"/>
                <w:lang w:eastAsia="en-US"/>
              </w:rPr>
            </w:pPr>
          </w:p>
        </w:tc>
        <w:tc>
          <w:tcPr>
            <w:tcW w:w="2570" w:type="dxa"/>
            <w:gridSpan w:val="2"/>
            <w:shd w:val="clear" w:color="auto" w:fill="auto"/>
            <w:vAlign w:val="bottom"/>
          </w:tcPr>
          <w:p w14:paraId="1D81CAA9" w14:textId="4B90CA76" w:rsidR="00747367" w:rsidRPr="00313072" w:rsidRDefault="00747367" w:rsidP="00DA24AF">
            <w:pPr>
              <w:pBdr>
                <w:bottom w:val="single" w:sz="4" w:space="1" w:color="auto"/>
              </w:pBdr>
              <w:spacing w:line="284" w:lineRule="exact"/>
              <w:ind w:left="360" w:right="0" w:hanging="360"/>
              <w:jc w:val="right"/>
              <w:rPr>
                <w:rFonts w:asciiTheme="majorBidi" w:eastAsia="Times New Roman" w:hAnsiTheme="majorBidi" w:cstheme="majorBidi"/>
                <w:sz w:val="22"/>
                <w:szCs w:val="22"/>
                <w:lang w:eastAsia="en-US"/>
              </w:rPr>
            </w:pPr>
            <w:r w:rsidRPr="00313072">
              <w:rPr>
                <w:rFonts w:asciiTheme="majorBidi" w:hAnsiTheme="majorBidi" w:cstheme="majorBidi"/>
                <w:sz w:val="22"/>
                <w:szCs w:val="22"/>
                <w:cs/>
              </w:rPr>
              <w:t>(</w:t>
            </w:r>
            <w:r w:rsidRPr="00313072">
              <w:rPr>
                <w:rFonts w:asciiTheme="majorBidi" w:hAnsiTheme="majorBidi" w:cstheme="majorBidi"/>
                <w:sz w:val="22"/>
                <w:szCs w:val="22"/>
              </w:rPr>
              <w:t>Unit : Million Baht)</w:t>
            </w:r>
          </w:p>
        </w:tc>
      </w:tr>
      <w:tr w:rsidR="00747367" w:rsidRPr="00313072" w14:paraId="7D71D32C" w14:textId="77777777" w:rsidTr="004C3CB3">
        <w:trPr>
          <w:trHeight w:val="397"/>
          <w:tblHeader/>
        </w:trPr>
        <w:tc>
          <w:tcPr>
            <w:tcW w:w="992" w:type="dxa"/>
            <w:shd w:val="clear" w:color="auto" w:fill="auto"/>
            <w:vAlign w:val="bottom"/>
          </w:tcPr>
          <w:p w14:paraId="50959D0D" w14:textId="77777777" w:rsidR="00747367" w:rsidRPr="00313072" w:rsidRDefault="00747367" w:rsidP="00DA24AF">
            <w:pPr>
              <w:spacing w:line="284" w:lineRule="exact"/>
              <w:ind w:right="54"/>
              <w:jc w:val="center"/>
              <w:rPr>
                <w:rFonts w:asciiTheme="majorBidi" w:eastAsia="Times New Roman" w:hAnsiTheme="majorBidi" w:cstheme="majorBidi"/>
                <w:sz w:val="22"/>
                <w:szCs w:val="22"/>
                <w:lang w:eastAsia="en-US"/>
              </w:rPr>
            </w:pPr>
          </w:p>
        </w:tc>
        <w:tc>
          <w:tcPr>
            <w:tcW w:w="1276" w:type="dxa"/>
            <w:shd w:val="clear" w:color="auto" w:fill="auto"/>
            <w:vAlign w:val="bottom"/>
          </w:tcPr>
          <w:p w14:paraId="16B6EE84" w14:textId="77777777" w:rsidR="00747367" w:rsidRPr="00313072" w:rsidRDefault="00747367" w:rsidP="00DA24AF">
            <w:pPr>
              <w:spacing w:line="284" w:lineRule="exact"/>
              <w:ind w:right="54"/>
              <w:jc w:val="center"/>
              <w:rPr>
                <w:rFonts w:asciiTheme="majorBidi" w:eastAsia="Times New Roman" w:hAnsiTheme="majorBidi" w:cstheme="majorBidi"/>
                <w:sz w:val="22"/>
                <w:szCs w:val="22"/>
                <w:lang w:eastAsia="en-US"/>
              </w:rPr>
            </w:pPr>
          </w:p>
        </w:tc>
        <w:tc>
          <w:tcPr>
            <w:tcW w:w="1417" w:type="dxa"/>
            <w:shd w:val="clear" w:color="auto" w:fill="auto"/>
            <w:vAlign w:val="bottom"/>
          </w:tcPr>
          <w:p w14:paraId="02E8FBEC" w14:textId="77777777" w:rsidR="00747367" w:rsidRPr="00313072" w:rsidRDefault="00747367" w:rsidP="00DA24AF">
            <w:pPr>
              <w:spacing w:line="284" w:lineRule="exact"/>
              <w:ind w:right="54"/>
              <w:jc w:val="center"/>
              <w:rPr>
                <w:rFonts w:asciiTheme="majorBidi" w:eastAsia="Times New Roman" w:hAnsiTheme="majorBidi" w:cstheme="majorBidi"/>
                <w:sz w:val="22"/>
                <w:szCs w:val="22"/>
                <w:lang w:eastAsia="en-US"/>
              </w:rPr>
            </w:pPr>
          </w:p>
        </w:tc>
        <w:tc>
          <w:tcPr>
            <w:tcW w:w="1418" w:type="dxa"/>
            <w:vAlign w:val="bottom"/>
          </w:tcPr>
          <w:p w14:paraId="3F154887" w14:textId="77777777" w:rsidR="00747367" w:rsidRPr="00313072" w:rsidRDefault="00747367" w:rsidP="00DA24AF">
            <w:pPr>
              <w:spacing w:line="284" w:lineRule="exact"/>
              <w:ind w:right="54"/>
              <w:jc w:val="center"/>
              <w:rPr>
                <w:rFonts w:asciiTheme="majorBidi" w:eastAsia="Times New Roman" w:hAnsiTheme="majorBidi" w:cstheme="majorBidi"/>
                <w:sz w:val="22"/>
                <w:szCs w:val="22"/>
                <w:lang w:eastAsia="en-US"/>
              </w:rPr>
            </w:pPr>
          </w:p>
        </w:tc>
        <w:tc>
          <w:tcPr>
            <w:tcW w:w="850" w:type="dxa"/>
            <w:vAlign w:val="bottom"/>
          </w:tcPr>
          <w:p w14:paraId="2E8C3AF0" w14:textId="77777777" w:rsidR="00747367" w:rsidRPr="00313072" w:rsidRDefault="00747367" w:rsidP="00DA24AF">
            <w:pPr>
              <w:spacing w:line="284" w:lineRule="exact"/>
              <w:ind w:right="54"/>
              <w:jc w:val="center"/>
              <w:rPr>
                <w:rFonts w:asciiTheme="majorBidi" w:eastAsia="Times New Roman" w:hAnsiTheme="majorBidi" w:cstheme="majorBidi"/>
                <w:sz w:val="22"/>
                <w:szCs w:val="22"/>
                <w:lang w:eastAsia="en-US"/>
              </w:rPr>
            </w:pPr>
          </w:p>
        </w:tc>
        <w:tc>
          <w:tcPr>
            <w:tcW w:w="1384" w:type="dxa"/>
            <w:shd w:val="clear" w:color="auto" w:fill="auto"/>
            <w:vAlign w:val="bottom"/>
          </w:tcPr>
          <w:p w14:paraId="54BDD623" w14:textId="77777777" w:rsidR="00747367" w:rsidRPr="00313072" w:rsidRDefault="00747367" w:rsidP="00DA24AF">
            <w:pPr>
              <w:spacing w:line="284" w:lineRule="exact"/>
              <w:ind w:right="54"/>
              <w:jc w:val="center"/>
              <w:rPr>
                <w:rFonts w:asciiTheme="majorBidi" w:eastAsia="Times New Roman" w:hAnsiTheme="majorBidi" w:cstheme="majorBidi"/>
                <w:sz w:val="22"/>
                <w:szCs w:val="22"/>
                <w:lang w:eastAsia="en-US"/>
              </w:rPr>
            </w:pPr>
          </w:p>
        </w:tc>
        <w:tc>
          <w:tcPr>
            <w:tcW w:w="2570" w:type="dxa"/>
            <w:gridSpan w:val="2"/>
            <w:shd w:val="clear" w:color="auto" w:fill="auto"/>
            <w:vAlign w:val="bottom"/>
          </w:tcPr>
          <w:p w14:paraId="11CCEB76" w14:textId="50FE3DC4" w:rsidR="00747367" w:rsidRPr="00313072" w:rsidRDefault="00747367" w:rsidP="00DA24AF">
            <w:pPr>
              <w:spacing w:line="284" w:lineRule="exact"/>
              <w:ind w:left="-18" w:right="-18"/>
              <w:jc w:val="center"/>
              <w:rPr>
                <w:rFonts w:asciiTheme="majorBidi" w:eastAsia="Times New Roman" w:hAnsiTheme="majorBidi" w:cstheme="majorBidi"/>
                <w:sz w:val="22"/>
                <w:szCs w:val="22"/>
                <w:lang w:eastAsia="en-US"/>
              </w:rPr>
            </w:pPr>
            <w:r w:rsidRPr="00313072">
              <w:rPr>
                <w:rFonts w:asciiTheme="majorBidi" w:hAnsiTheme="majorBidi" w:cstheme="majorBidi"/>
                <w:sz w:val="22"/>
                <w:szCs w:val="22"/>
              </w:rPr>
              <w:t>Separate</w:t>
            </w:r>
          </w:p>
        </w:tc>
      </w:tr>
      <w:tr w:rsidR="00747367" w:rsidRPr="00313072" w14:paraId="732CCA18" w14:textId="77777777" w:rsidTr="003B0045">
        <w:trPr>
          <w:trHeight w:val="397"/>
          <w:tblHeader/>
        </w:trPr>
        <w:tc>
          <w:tcPr>
            <w:tcW w:w="992" w:type="dxa"/>
            <w:shd w:val="clear" w:color="auto" w:fill="auto"/>
            <w:vAlign w:val="bottom"/>
          </w:tcPr>
          <w:p w14:paraId="5E4A2E50" w14:textId="77777777" w:rsidR="00747367" w:rsidRPr="00313072" w:rsidRDefault="00747367" w:rsidP="00DA24AF">
            <w:pPr>
              <w:spacing w:line="284" w:lineRule="exact"/>
              <w:ind w:right="54"/>
              <w:jc w:val="center"/>
              <w:rPr>
                <w:rFonts w:asciiTheme="majorBidi" w:eastAsia="Times New Roman" w:hAnsiTheme="majorBidi" w:cstheme="majorBidi"/>
                <w:sz w:val="22"/>
                <w:szCs w:val="22"/>
                <w:lang w:eastAsia="en-US"/>
              </w:rPr>
            </w:pPr>
          </w:p>
        </w:tc>
        <w:tc>
          <w:tcPr>
            <w:tcW w:w="1276" w:type="dxa"/>
            <w:shd w:val="clear" w:color="auto" w:fill="auto"/>
            <w:vAlign w:val="bottom"/>
          </w:tcPr>
          <w:p w14:paraId="5EDF9451" w14:textId="77777777" w:rsidR="00747367" w:rsidRPr="00313072" w:rsidRDefault="00747367" w:rsidP="00DA24AF">
            <w:pPr>
              <w:spacing w:line="284" w:lineRule="exact"/>
              <w:ind w:right="54"/>
              <w:jc w:val="center"/>
              <w:rPr>
                <w:rFonts w:asciiTheme="majorBidi" w:eastAsia="Times New Roman" w:hAnsiTheme="majorBidi" w:cstheme="majorBidi"/>
                <w:sz w:val="22"/>
                <w:szCs w:val="22"/>
                <w:lang w:eastAsia="en-US"/>
              </w:rPr>
            </w:pPr>
          </w:p>
        </w:tc>
        <w:tc>
          <w:tcPr>
            <w:tcW w:w="1417" w:type="dxa"/>
            <w:shd w:val="clear" w:color="auto" w:fill="auto"/>
            <w:vAlign w:val="bottom"/>
          </w:tcPr>
          <w:p w14:paraId="4249DEC9" w14:textId="77777777" w:rsidR="00747367" w:rsidRPr="00313072" w:rsidRDefault="00747367" w:rsidP="00DA24AF">
            <w:pPr>
              <w:spacing w:line="284" w:lineRule="exact"/>
              <w:ind w:right="54"/>
              <w:jc w:val="center"/>
              <w:rPr>
                <w:rFonts w:asciiTheme="majorBidi" w:eastAsia="Times New Roman" w:hAnsiTheme="majorBidi" w:cstheme="majorBidi"/>
                <w:sz w:val="22"/>
                <w:szCs w:val="22"/>
                <w:lang w:eastAsia="en-US"/>
              </w:rPr>
            </w:pPr>
          </w:p>
        </w:tc>
        <w:tc>
          <w:tcPr>
            <w:tcW w:w="1418" w:type="dxa"/>
            <w:vAlign w:val="bottom"/>
          </w:tcPr>
          <w:p w14:paraId="26F4AC6C" w14:textId="77777777" w:rsidR="00747367" w:rsidRPr="00313072" w:rsidRDefault="00747367" w:rsidP="00DA24AF">
            <w:pPr>
              <w:spacing w:line="284" w:lineRule="exact"/>
              <w:ind w:right="54"/>
              <w:jc w:val="center"/>
              <w:rPr>
                <w:rFonts w:asciiTheme="majorBidi" w:eastAsia="Times New Roman" w:hAnsiTheme="majorBidi" w:cstheme="majorBidi"/>
                <w:sz w:val="22"/>
                <w:szCs w:val="22"/>
                <w:lang w:eastAsia="en-US"/>
              </w:rPr>
            </w:pPr>
          </w:p>
        </w:tc>
        <w:tc>
          <w:tcPr>
            <w:tcW w:w="850" w:type="dxa"/>
            <w:vAlign w:val="bottom"/>
          </w:tcPr>
          <w:p w14:paraId="13877830" w14:textId="77777777" w:rsidR="00747367" w:rsidRPr="00313072" w:rsidRDefault="00747367" w:rsidP="00DA24AF">
            <w:pPr>
              <w:spacing w:line="284" w:lineRule="exact"/>
              <w:ind w:right="54"/>
              <w:jc w:val="center"/>
              <w:rPr>
                <w:rFonts w:asciiTheme="majorBidi" w:eastAsia="Times New Roman" w:hAnsiTheme="majorBidi" w:cstheme="majorBidi"/>
                <w:sz w:val="22"/>
                <w:szCs w:val="22"/>
                <w:lang w:eastAsia="en-US"/>
              </w:rPr>
            </w:pPr>
          </w:p>
        </w:tc>
        <w:tc>
          <w:tcPr>
            <w:tcW w:w="1384" w:type="dxa"/>
            <w:shd w:val="clear" w:color="auto" w:fill="auto"/>
            <w:vAlign w:val="bottom"/>
          </w:tcPr>
          <w:p w14:paraId="4F1A91D1" w14:textId="77777777" w:rsidR="00747367" w:rsidRPr="00313072" w:rsidRDefault="00747367" w:rsidP="00DA24AF">
            <w:pPr>
              <w:spacing w:line="284" w:lineRule="exact"/>
              <w:ind w:right="54"/>
              <w:jc w:val="center"/>
              <w:rPr>
                <w:rFonts w:asciiTheme="majorBidi" w:eastAsia="Times New Roman" w:hAnsiTheme="majorBidi" w:cstheme="majorBidi"/>
                <w:sz w:val="22"/>
                <w:szCs w:val="22"/>
                <w:lang w:eastAsia="en-US"/>
              </w:rPr>
            </w:pPr>
          </w:p>
        </w:tc>
        <w:tc>
          <w:tcPr>
            <w:tcW w:w="2570" w:type="dxa"/>
            <w:gridSpan w:val="2"/>
            <w:shd w:val="clear" w:color="auto" w:fill="auto"/>
            <w:vAlign w:val="bottom"/>
          </w:tcPr>
          <w:p w14:paraId="4958EA99" w14:textId="21C7C5D4" w:rsidR="00747367" w:rsidRPr="00313072" w:rsidRDefault="00747367" w:rsidP="00DA24AF">
            <w:pPr>
              <w:pBdr>
                <w:bottom w:val="single" w:sz="4" w:space="1" w:color="auto"/>
              </w:pBdr>
              <w:spacing w:line="284" w:lineRule="exact"/>
              <w:ind w:left="-18" w:right="-18"/>
              <w:jc w:val="center"/>
              <w:rPr>
                <w:rFonts w:asciiTheme="majorBidi" w:hAnsiTheme="majorBidi" w:cstheme="majorBidi"/>
                <w:sz w:val="22"/>
                <w:szCs w:val="22"/>
              </w:rPr>
            </w:pPr>
            <w:r w:rsidRPr="00313072">
              <w:rPr>
                <w:rFonts w:asciiTheme="majorBidi" w:hAnsiTheme="majorBidi" w:cstheme="majorBidi"/>
                <w:sz w:val="22"/>
                <w:szCs w:val="22"/>
              </w:rPr>
              <w:t>financial statements</w:t>
            </w:r>
          </w:p>
        </w:tc>
      </w:tr>
      <w:tr w:rsidR="00E364D5" w:rsidRPr="00313072" w14:paraId="389615CB" w14:textId="77777777" w:rsidTr="003B0045">
        <w:trPr>
          <w:trHeight w:val="397"/>
          <w:tblHeader/>
        </w:trPr>
        <w:tc>
          <w:tcPr>
            <w:tcW w:w="992" w:type="dxa"/>
            <w:shd w:val="clear" w:color="auto" w:fill="auto"/>
            <w:vAlign w:val="bottom"/>
          </w:tcPr>
          <w:p w14:paraId="12BF3FDD" w14:textId="77777777" w:rsidR="00E364D5" w:rsidRPr="00313072" w:rsidRDefault="00E364D5" w:rsidP="00DA24AF">
            <w:pPr>
              <w:spacing w:line="284" w:lineRule="exact"/>
              <w:ind w:right="36"/>
              <w:jc w:val="center"/>
              <w:rPr>
                <w:rFonts w:asciiTheme="majorBidi" w:eastAsia="Times New Roman" w:hAnsiTheme="majorBidi" w:cstheme="majorBidi"/>
                <w:sz w:val="22"/>
                <w:szCs w:val="22"/>
                <w:cs/>
                <w:lang w:eastAsia="en-US"/>
              </w:rPr>
            </w:pPr>
          </w:p>
        </w:tc>
        <w:tc>
          <w:tcPr>
            <w:tcW w:w="1276" w:type="dxa"/>
            <w:shd w:val="clear" w:color="auto" w:fill="auto"/>
            <w:vAlign w:val="bottom"/>
          </w:tcPr>
          <w:p w14:paraId="4E01C4F2" w14:textId="77777777" w:rsidR="00E364D5" w:rsidRPr="00313072" w:rsidRDefault="00E364D5" w:rsidP="00DA24AF">
            <w:pPr>
              <w:spacing w:line="284" w:lineRule="exact"/>
              <w:ind w:right="36"/>
              <w:jc w:val="center"/>
              <w:rPr>
                <w:rFonts w:asciiTheme="majorBidi" w:eastAsia="Times New Roman" w:hAnsiTheme="majorBidi" w:cstheme="majorBidi"/>
                <w:sz w:val="22"/>
                <w:szCs w:val="22"/>
                <w:cs/>
                <w:lang w:eastAsia="en-US"/>
              </w:rPr>
            </w:pPr>
          </w:p>
        </w:tc>
        <w:tc>
          <w:tcPr>
            <w:tcW w:w="1417" w:type="dxa"/>
            <w:shd w:val="clear" w:color="auto" w:fill="auto"/>
            <w:vAlign w:val="bottom"/>
          </w:tcPr>
          <w:p w14:paraId="34ED5294" w14:textId="77777777" w:rsidR="00E364D5" w:rsidRPr="00313072" w:rsidRDefault="00E364D5" w:rsidP="00DA24AF">
            <w:pPr>
              <w:spacing w:line="284" w:lineRule="exact"/>
              <w:ind w:right="36"/>
              <w:jc w:val="center"/>
              <w:rPr>
                <w:rFonts w:asciiTheme="majorBidi" w:eastAsia="Times New Roman" w:hAnsiTheme="majorBidi" w:cstheme="majorBidi"/>
                <w:sz w:val="22"/>
                <w:szCs w:val="22"/>
                <w:cs/>
                <w:lang w:eastAsia="en-US"/>
              </w:rPr>
            </w:pPr>
          </w:p>
        </w:tc>
        <w:tc>
          <w:tcPr>
            <w:tcW w:w="1418" w:type="dxa"/>
            <w:vAlign w:val="bottom"/>
          </w:tcPr>
          <w:p w14:paraId="0F85C95E" w14:textId="77777777" w:rsidR="00E364D5" w:rsidRPr="00313072" w:rsidRDefault="00E364D5" w:rsidP="00DA24AF">
            <w:pPr>
              <w:spacing w:line="284" w:lineRule="exact"/>
              <w:ind w:right="36"/>
              <w:jc w:val="center"/>
              <w:rPr>
                <w:rFonts w:asciiTheme="majorBidi" w:eastAsia="Times New Roman" w:hAnsiTheme="majorBidi" w:cstheme="majorBidi"/>
                <w:sz w:val="22"/>
                <w:szCs w:val="22"/>
                <w:cs/>
                <w:lang w:eastAsia="en-US"/>
              </w:rPr>
            </w:pPr>
          </w:p>
        </w:tc>
        <w:tc>
          <w:tcPr>
            <w:tcW w:w="850" w:type="dxa"/>
            <w:vAlign w:val="bottom"/>
          </w:tcPr>
          <w:p w14:paraId="1A8AC735" w14:textId="1625578A" w:rsidR="00E364D5" w:rsidRPr="00313072" w:rsidRDefault="00E364D5" w:rsidP="00DA24AF">
            <w:pPr>
              <w:spacing w:line="284" w:lineRule="exact"/>
              <w:ind w:right="36"/>
              <w:jc w:val="center"/>
              <w:rPr>
                <w:rFonts w:asciiTheme="majorBidi" w:eastAsia="Times New Roman" w:hAnsiTheme="majorBidi" w:cstheme="majorBidi"/>
                <w:sz w:val="22"/>
                <w:szCs w:val="22"/>
                <w:cs/>
                <w:lang w:eastAsia="en-US"/>
              </w:rPr>
            </w:pPr>
            <w:r w:rsidRPr="00313072">
              <w:rPr>
                <w:rFonts w:asciiTheme="majorBidi" w:hAnsiTheme="majorBidi" w:cstheme="majorBidi"/>
                <w:sz w:val="22"/>
                <w:szCs w:val="22"/>
              </w:rPr>
              <w:t>Interest</w:t>
            </w:r>
          </w:p>
        </w:tc>
        <w:tc>
          <w:tcPr>
            <w:tcW w:w="1384" w:type="dxa"/>
            <w:shd w:val="clear" w:color="auto" w:fill="auto"/>
            <w:vAlign w:val="bottom"/>
          </w:tcPr>
          <w:p w14:paraId="59090E99" w14:textId="25C3E2A4" w:rsidR="00E364D5" w:rsidRPr="00313072" w:rsidRDefault="00E364D5" w:rsidP="00DA24AF">
            <w:pPr>
              <w:spacing w:line="284" w:lineRule="exact"/>
              <w:ind w:right="36"/>
              <w:jc w:val="center"/>
              <w:rPr>
                <w:rFonts w:asciiTheme="majorBidi" w:eastAsia="Times New Roman" w:hAnsiTheme="majorBidi" w:cstheme="majorBidi"/>
                <w:sz w:val="22"/>
                <w:szCs w:val="22"/>
                <w:cs/>
                <w:lang w:eastAsia="en-US"/>
              </w:rPr>
            </w:pPr>
            <w:r w:rsidRPr="00313072">
              <w:rPr>
                <w:rFonts w:asciiTheme="majorBidi" w:hAnsiTheme="majorBidi" w:cstheme="majorBidi"/>
                <w:sz w:val="22"/>
                <w:szCs w:val="22"/>
              </w:rPr>
              <w:t>Interest</w:t>
            </w:r>
          </w:p>
        </w:tc>
        <w:tc>
          <w:tcPr>
            <w:tcW w:w="1310" w:type="dxa"/>
            <w:shd w:val="clear" w:color="auto" w:fill="auto"/>
            <w:vAlign w:val="bottom"/>
          </w:tcPr>
          <w:p w14:paraId="4B81F553" w14:textId="4C544AE3" w:rsidR="00E364D5" w:rsidRPr="00313072" w:rsidRDefault="00E364D5" w:rsidP="00DA24AF">
            <w:pPr>
              <w:spacing w:line="284" w:lineRule="exact"/>
              <w:ind w:left="-18" w:right="-18"/>
              <w:jc w:val="center"/>
              <w:rPr>
                <w:rFonts w:asciiTheme="majorBidi" w:hAnsiTheme="majorBidi" w:cstheme="majorBidi"/>
                <w:sz w:val="22"/>
                <w:szCs w:val="22"/>
                <w:cs/>
              </w:rPr>
            </w:pPr>
            <w:r w:rsidRPr="00313072">
              <w:rPr>
                <w:rFonts w:asciiTheme="majorBidi" w:hAnsiTheme="majorBidi" w:cstheme="majorBidi"/>
                <w:sz w:val="22"/>
                <w:szCs w:val="22"/>
              </w:rPr>
              <w:t xml:space="preserve">As at </w:t>
            </w:r>
            <w:r w:rsidRPr="00313072">
              <w:rPr>
                <w:rFonts w:asciiTheme="majorBidi" w:hAnsiTheme="majorBidi" w:cstheme="majorBidi"/>
                <w:snapToGrid w:val="0"/>
                <w:sz w:val="22"/>
                <w:szCs w:val="22"/>
                <w:lang w:eastAsia="th-TH"/>
              </w:rPr>
              <w:t>June</w:t>
            </w:r>
          </w:p>
        </w:tc>
        <w:tc>
          <w:tcPr>
            <w:tcW w:w="1260" w:type="dxa"/>
            <w:shd w:val="clear" w:color="auto" w:fill="auto"/>
            <w:vAlign w:val="bottom"/>
          </w:tcPr>
          <w:p w14:paraId="53AD40A6" w14:textId="280FF30A" w:rsidR="00E364D5" w:rsidRPr="00313072" w:rsidRDefault="00E364D5" w:rsidP="00DA24AF">
            <w:pPr>
              <w:spacing w:line="284" w:lineRule="exact"/>
              <w:ind w:left="-18" w:right="-18"/>
              <w:jc w:val="center"/>
              <w:rPr>
                <w:rFonts w:asciiTheme="majorBidi" w:hAnsiTheme="majorBidi" w:cstheme="majorBidi"/>
                <w:sz w:val="22"/>
                <w:szCs w:val="22"/>
                <w:cs/>
              </w:rPr>
            </w:pPr>
            <w:r w:rsidRPr="00313072">
              <w:rPr>
                <w:rFonts w:asciiTheme="majorBidi" w:hAnsiTheme="majorBidi" w:cstheme="majorBidi"/>
                <w:sz w:val="22"/>
                <w:szCs w:val="22"/>
              </w:rPr>
              <w:t>As</w:t>
            </w:r>
            <w:r w:rsidRPr="00313072">
              <w:rPr>
                <w:rFonts w:asciiTheme="majorBidi" w:hAnsiTheme="majorBidi" w:cstheme="majorBidi"/>
                <w:sz w:val="22"/>
                <w:szCs w:val="22"/>
                <w:cs/>
              </w:rPr>
              <w:t xml:space="preserve"> </w:t>
            </w:r>
            <w:r w:rsidRPr="00313072">
              <w:rPr>
                <w:rFonts w:asciiTheme="majorBidi" w:hAnsiTheme="majorBidi" w:cstheme="majorBidi"/>
                <w:sz w:val="22"/>
                <w:szCs w:val="22"/>
              </w:rPr>
              <w:t>at December</w:t>
            </w:r>
          </w:p>
        </w:tc>
      </w:tr>
      <w:tr w:rsidR="00E364D5" w:rsidRPr="00313072" w14:paraId="1A348C5A" w14:textId="77777777" w:rsidTr="003B0045">
        <w:trPr>
          <w:trHeight w:val="397"/>
          <w:tblHeader/>
        </w:trPr>
        <w:tc>
          <w:tcPr>
            <w:tcW w:w="992" w:type="dxa"/>
            <w:shd w:val="clear" w:color="auto" w:fill="auto"/>
            <w:vAlign w:val="bottom"/>
          </w:tcPr>
          <w:p w14:paraId="70CEDF64" w14:textId="6730F50F" w:rsidR="00E364D5" w:rsidRPr="00313072" w:rsidRDefault="00E364D5" w:rsidP="00DA24AF">
            <w:pPr>
              <w:pBdr>
                <w:bottom w:val="single" w:sz="4" w:space="1" w:color="auto"/>
              </w:pBdr>
              <w:spacing w:line="284" w:lineRule="exact"/>
              <w:ind w:right="36"/>
              <w:jc w:val="center"/>
              <w:rPr>
                <w:rFonts w:asciiTheme="majorBidi" w:eastAsia="Times New Roman" w:hAnsiTheme="majorBidi" w:cstheme="majorBidi"/>
                <w:sz w:val="22"/>
                <w:szCs w:val="22"/>
                <w:cs/>
                <w:lang w:eastAsia="en-US"/>
              </w:rPr>
            </w:pPr>
            <w:r w:rsidRPr="00313072">
              <w:rPr>
                <w:rFonts w:asciiTheme="majorBidi" w:hAnsiTheme="majorBidi" w:cstheme="majorBidi"/>
                <w:sz w:val="22"/>
                <w:szCs w:val="22"/>
              </w:rPr>
              <w:t>Debentures</w:t>
            </w:r>
          </w:p>
        </w:tc>
        <w:tc>
          <w:tcPr>
            <w:tcW w:w="1276" w:type="dxa"/>
            <w:shd w:val="clear" w:color="auto" w:fill="auto"/>
            <w:vAlign w:val="bottom"/>
          </w:tcPr>
          <w:p w14:paraId="4B5CE694" w14:textId="27A8E05C" w:rsidR="00E364D5" w:rsidRPr="00313072" w:rsidRDefault="00E364D5" w:rsidP="00DA24AF">
            <w:pPr>
              <w:pBdr>
                <w:bottom w:val="single" w:sz="4" w:space="1" w:color="auto"/>
              </w:pBdr>
              <w:spacing w:line="284" w:lineRule="exact"/>
              <w:ind w:right="36"/>
              <w:jc w:val="center"/>
              <w:rPr>
                <w:rFonts w:asciiTheme="majorBidi" w:eastAsia="Times New Roman" w:hAnsiTheme="majorBidi" w:cstheme="majorBidi"/>
                <w:sz w:val="22"/>
                <w:szCs w:val="22"/>
                <w:cs/>
                <w:lang w:eastAsia="en-US"/>
              </w:rPr>
            </w:pPr>
            <w:r w:rsidRPr="00313072">
              <w:rPr>
                <w:rFonts w:asciiTheme="majorBidi" w:hAnsiTheme="majorBidi" w:cstheme="majorBidi"/>
                <w:sz w:val="22"/>
                <w:szCs w:val="22"/>
              </w:rPr>
              <w:t>Term</w:t>
            </w:r>
          </w:p>
        </w:tc>
        <w:tc>
          <w:tcPr>
            <w:tcW w:w="1417" w:type="dxa"/>
            <w:shd w:val="clear" w:color="auto" w:fill="auto"/>
            <w:vAlign w:val="bottom"/>
          </w:tcPr>
          <w:p w14:paraId="4606A14B" w14:textId="56E88A4A" w:rsidR="00E364D5" w:rsidRPr="00313072" w:rsidRDefault="00E364D5" w:rsidP="00DA24AF">
            <w:pPr>
              <w:pBdr>
                <w:bottom w:val="single" w:sz="4" w:space="1" w:color="auto"/>
              </w:pBdr>
              <w:spacing w:line="284" w:lineRule="exact"/>
              <w:ind w:right="36"/>
              <w:jc w:val="center"/>
              <w:rPr>
                <w:rFonts w:asciiTheme="majorBidi" w:eastAsia="Times New Roman" w:hAnsiTheme="majorBidi" w:cstheme="majorBidi"/>
                <w:sz w:val="22"/>
                <w:szCs w:val="22"/>
                <w:cs/>
                <w:lang w:eastAsia="en-US"/>
              </w:rPr>
            </w:pPr>
            <w:r w:rsidRPr="00313072">
              <w:rPr>
                <w:rFonts w:asciiTheme="majorBidi" w:hAnsiTheme="majorBidi" w:cstheme="majorBidi"/>
                <w:sz w:val="22"/>
                <w:szCs w:val="22"/>
              </w:rPr>
              <w:t>Issue Date</w:t>
            </w:r>
          </w:p>
        </w:tc>
        <w:tc>
          <w:tcPr>
            <w:tcW w:w="1418" w:type="dxa"/>
            <w:vAlign w:val="bottom"/>
          </w:tcPr>
          <w:p w14:paraId="076698CF" w14:textId="62CE3F69" w:rsidR="00E364D5" w:rsidRPr="00313072" w:rsidRDefault="00E364D5" w:rsidP="00DA24AF">
            <w:pPr>
              <w:pBdr>
                <w:bottom w:val="single" w:sz="4" w:space="1" w:color="auto"/>
              </w:pBdr>
              <w:spacing w:line="284" w:lineRule="exact"/>
              <w:ind w:right="36"/>
              <w:jc w:val="center"/>
              <w:rPr>
                <w:rFonts w:asciiTheme="majorBidi" w:eastAsia="Times New Roman" w:hAnsiTheme="majorBidi" w:cstheme="majorBidi"/>
                <w:sz w:val="22"/>
                <w:szCs w:val="22"/>
                <w:cs/>
                <w:lang w:eastAsia="en-US"/>
              </w:rPr>
            </w:pPr>
            <w:r w:rsidRPr="00313072">
              <w:rPr>
                <w:rFonts w:asciiTheme="majorBidi" w:hAnsiTheme="majorBidi" w:cstheme="majorBidi"/>
                <w:sz w:val="22"/>
                <w:szCs w:val="22"/>
              </w:rPr>
              <w:t>Maturity date</w:t>
            </w:r>
          </w:p>
        </w:tc>
        <w:tc>
          <w:tcPr>
            <w:tcW w:w="850" w:type="dxa"/>
            <w:vAlign w:val="bottom"/>
          </w:tcPr>
          <w:p w14:paraId="0600F985" w14:textId="121F7FD8" w:rsidR="00E364D5" w:rsidRPr="00313072" w:rsidRDefault="00E364D5" w:rsidP="00DA24AF">
            <w:pPr>
              <w:pBdr>
                <w:bottom w:val="single" w:sz="4" w:space="1" w:color="auto"/>
              </w:pBdr>
              <w:spacing w:line="284" w:lineRule="exact"/>
              <w:ind w:right="36"/>
              <w:jc w:val="center"/>
              <w:rPr>
                <w:rFonts w:asciiTheme="majorBidi" w:eastAsia="Times New Roman" w:hAnsiTheme="majorBidi" w:cstheme="majorBidi"/>
                <w:sz w:val="22"/>
                <w:szCs w:val="22"/>
                <w:cs/>
                <w:lang w:eastAsia="en-US"/>
              </w:rPr>
            </w:pPr>
            <w:r w:rsidRPr="00313072">
              <w:rPr>
                <w:rFonts w:asciiTheme="majorBidi" w:hAnsiTheme="majorBidi" w:cstheme="majorBidi"/>
                <w:sz w:val="22"/>
                <w:szCs w:val="22"/>
                <w:cs/>
              </w:rPr>
              <w:t xml:space="preserve">(% </w:t>
            </w:r>
            <w:r w:rsidRPr="00313072">
              <w:rPr>
                <w:rFonts w:asciiTheme="majorBidi" w:hAnsiTheme="majorBidi" w:cstheme="majorBidi"/>
                <w:sz w:val="22"/>
                <w:szCs w:val="22"/>
              </w:rPr>
              <w:t>p.a.)</w:t>
            </w:r>
          </w:p>
        </w:tc>
        <w:tc>
          <w:tcPr>
            <w:tcW w:w="1384" w:type="dxa"/>
            <w:shd w:val="clear" w:color="auto" w:fill="auto"/>
            <w:vAlign w:val="bottom"/>
          </w:tcPr>
          <w:p w14:paraId="6E711F42" w14:textId="2F3088BF" w:rsidR="00E364D5" w:rsidRPr="00313072" w:rsidRDefault="00E364D5" w:rsidP="00DA24AF">
            <w:pPr>
              <w:pBdr>
                <w:bottom w:val="single" w:sz="4" w:space="1" w:color="auto"/>
              </w:pBdr>
              <w:spacing w:line="284" w:lineRule="exact"/>
              <w:ind w:right="36"/>
              <w:jc w:val="center"/>
              <w:rPr>
                <w:rFonts w:asciiTheme="majorBidi" w:eastAsia="Times New Roman" w:hAnsiTheme="majorBidi" w:cstheme="majorBidi"/>
                <w:sz w:val="22"/>
                <w:szCs w:val="22"/>
                <w:cs/>
                <w:lang w:eastAsia="en-US"/>
              </w:rPr>
            </w:pPr>
            <w:r w:rsidRPr="00313072">
              <w:rPr>
                <w:rFonts w:asciiTheme="majorBidi" w:hAnsiTheme="majorBidi" w:cstheme="majorBidi"/>
                <w:sz w:val="22"/>
                <w:szCs w:val="22"/>
              </w:rPr>
              <w:t>payment due</w:t>
            </w:r>
          </w:p>
        </w:tc>
        <w:tc>
          <w:tcPr>
            <w:tcW w:w="1310" w:type="dxa"/>
            <w:shd w:val="clear" w:color="auto" w:fill="auto"/>
            <w:vAlign w:val="bottom"/>
          </w:tcPr>
          <w:p w14:paraId="04C90CCF" w14:textId="5252DA6F" w:rsidR="00E364D5" w:rsidRPr="00313072" w:rsidRDefault="00E364D5" w:rsidP="00DA24AF">
            <w:pPr>
              <w:pBdr>
                <w:bottom w:val="single" w:sz="4" w:space="1" w:color="auto"/>
              </w:pBdr>
              <w:spacing w:line="284" w:lineRule="exact"/>
              <w:ind w:left="-18" w:right="-18"/>
              <w:jc w:val="center"/>
              <w:rPr>
                <w:rFonts w:asciiTheme="majorBidi" w:eastAsia="Times New Roman" w:hAnsiTheme="majorBidi" w:cstheme="majorBidi"/>
                <w:sz w:val="22"/>
                <w:szCs w:val="22"/>
                <w:lang w:eastAsia="en-US"/>
              </w:rPr>
            </w:pPr>
            <w:r w:rsidRPr="00313072">
              <w:rPr>
                <w:rFonts w:asciiTheme="majorBidi" w:hAnsiTheme="majorBidi" w:cstheme="majorBidi"/>
                <w:sz w:val="22"/>
                <w:szCs w:val="22"/>
              </w:rPr>
              <w:t>30, 2022</w:t>
            </w:r>
          </w:p>
        </w:tc>
        <w:tc>
          <w:tcPr>
            <w:tcW w:w="1260" w:type="dxa"/>
            <w:shd w:val="clear" w:color="auto" w:fill="auto"/>
            <w:vAlign w:val="bottom"/>
          </w:tcPr>
          <w:p w14:paraId="2FFD0EFB" w14:textId="66CAB48B" w:rsidR="00E364D5" w:rsidRPr="00313072" w:rsidRDefault="00E364D5" w:rsidP="00DA24AF">
            <w:pPr>
              <w:pBdr>
                <w:bottom w:val="single" w:sz="4" w:space="1" w:color="auto"/>
              </w:pBdr>
              <w:spacing w:line="284" w:lineRule="exact"/>
              <w:ind w:left="-18" w:right="-18"/>
              <w:jc w:val="center"/>
              <w:rPr>
                <w:rFonts w:asciiTheme="majorBidi" w:eastAsia="Times New Roman" w:hAnsiTheme="majorBidi" w:cstheme="majorBidi"/>
                <w:sz w:val="22"/>
                <w:szCs w:val="22"/>
                <w:lang w:eastAsia="en-US"/>
              </w:rPr>
            </w:pPr>
            <w:r w:rsidRPr="00313072">
              <w:rPr>
                <w:rFonts w:asciiTheme="majorBidi" w:hAnsiTheme="majorBidi" w:cstheme="majorBidi"/>
                <w:sz w:val="22"/>
                <w:szCs w:val="22"/>
              </w:rPr>
              <w:t>31, 2021</w:t>
            </w:r>
          </w:p>
        </w:tc>
      </w:tr>
      <w:tr w:rsidR="00747367" w:rsidRPr="00313072" w14:paraId="25E67105" w14:textId="77777777" w:rsidTr="004C3CB3">
        <w:trPr>
          <w:trHeight w:val="397"/>
          <w:tblHeader/>
        </w:trPr>
        <w:tc>
          <w:tcPr>
            <w:tcW w:w="992" w:type="dxa"/>
            <w:shd w:val="clear" w:color="auto" w:fill="auto"/>
            <w:vAlign w:val="bottom"/>
          </w:tcPr>
          <w:p w14:paraId="6CF91203" w14:textId="77777777" w:rsidR="00747367" w:rsidRPr="00313072" w:rsidRDefault="00747367" w:rsidP="00DA24AF">
            <w:pPr>
              <w:spacing w:line="284" w:lineRule="exact"/>
              <w:ind w:right="36"/>
              <w:jc w:val="center"/>
              <w:rPr>
                <w:rFonts w:asciiTheme="majorBidi" w:eastAsia="Times New Roman" w:hAnsiTheme="majorBidi" w:cstheme="majorBidi"/>
                <w:sz w:val="22"/>
                <w:szCs w:val="22"/>
                <w:cs/>
                <w:lang w:eastAsia="en-US"/>
              </w:rPr>
            </w:pPr>
          </w:p>
        </w:tc>
        <w:tc>
          <w:tcPr>
            <w:tcW w:w="1276" w:type="dxa"/>
            <w:shd w:val="clear" w:color="auto" w:fill="auto"/>
            <w:vAlign w:val="bottom"/>
          </w:tcPr>
          <w:p w14:paraId="2A34FB92" w14:textId="77777777" w:rsidR="00747367" w:rsidRPr="00313072" w:rsidRDefault="00747367" w:rsidP="00DA24AF">
            <w:pPr>
              <w:spacing w:line="284" w:lineRule="exact"/>
              <w:ind w:right="36"/>
              <w:jc w:val="center"/>
              <w:rPr>
                <w:rFonts w:asciiTheme="majorBidi" w:eastAsia="Times New Roman" w:hAnsiTheme="majorBidi" w:cstheme="majorBidi"/>
                <w:sz w:val="22"/>
                <w:szCs w:val="22"/>
                <w:cs/>
                <w:lang w:eastAsia="en-US"/>
              </w:rPr>
            </w:pPr>
          </w:p>
        </w:tc>
        <w:tc>
          <w:tcPr>
            <w:tcW w:w="1417" w:type="dxa"/>
            <w:shd w:val="clear" w:color="auto" w:fill="auto"/>
            <w:vAlign w:val="bottom"/>
          </w:tcPr>
          <w:p w14:paraId="4DA3DAE4" w14:textId="77777777" w:rsidR="00747367" w:rsidRPr="00313072" w:rsidRDefault="00747367" w:rsidP="00DA24AF">
            <w:pPr>
              <w:spacing w:line="284" w:lineRule="exact"/>
              <w:ind w:right="36"/>
              <w:jc w:val="center"/>
              <w:rPr>
                <w:rFonts w:asciiTheme="majorBidi" w:eastAsia="Times New Roman" w:hAnsiTheme="majorBidi" w:cstheme="majorBidi"/>
                <w:sz w:val="22"/>
                <w:szCs w:val="22"/>
                <w:cs/>
                <w:lang w:eastAsia="en-US"/>
              </w:rPr>
            </w:pPr>
          </w:p>
        </w:tc>
        <w:tc>
          <w:tcPr>
            <w:tcW w:w="1418" w:type="dxa"/>
            <w:vAlign w:val="bottom"/>
          </w:tcPr>
          <w:p w14:paraId="22114847" w14:textId="77777777" w:rsidR="00747367" w:rsidRPr="00313072" w:rsidRDefault="00747367" w:rsidP="00DA24AF">
            <w:pPr>
              <w:spacing w:line="284" w:lineRule="exact"/>
              <w:ind w:right="36"/>
              <w:jc w:val="center"/>
              <w:rPr>
                <w:rFonts w:asciiTheme="majorBidi" w:eastAsia="Times New Roman" w:hAnsiTheme="majorBidi" w:cstheme="majorBidi"/>
                <w:sz w:val="22"/>
                <w:szCs w:val="22"/>
                <w:cs/>
                <w:lang w:eastAsia="en-US"/>
              </w:rPr>
            </w:pPr>
          </w:p>
        </w:tc>
        <w:tc>
          <w:tcPr>
            <w:tcW w:w="850" w:type="dxa"/>
            <w:vAlign w:val="bottom"/>
          </w:tcPr>
          <w:p w14:paraId="0C0E9168" w14:textId="77777777" w:rsidR="00747367" w:rsidRPr="00313072" w:rsidRDefault="00747367" w:rsidP="00DA24AF">
            <w:pPr>
              <w:spacing w:line="284" w:lineRule="exact"/>
              <w:ind w:right="36"/>
              <w:jc w:val="center"/>
              <w:rPr>
                <w:rFonts w:asciiTheme="majorBidi" w:eastAsia="Times New Roman" w:hAnsiTheme="majorBidi" w:cstheme="majorBidi"/>
                <w:sz w:val="22"/>
                <w:szCs w:val="22"/>
                <w:cs/>
                <w:lang w:eastAsia="en-US"/>
              </w:rPr>
            </w:pPr>
          </w:p>
        </w:tc>
        <w:tc>
          <w:tcPr>
            <w:tcW w:w="1384" w:type="dxa"/>
            <w:shd w:val="clear" w:color="auto" w:fill="auto"/>
            <w:vAlign w:val="bottom"/>
          </w:tcPr>
          <w:p w14:paraId="25ECEC71" w14:textId="77777777" w:rsidR="00747367" w:rsidRPr="00313072" w:rsidRDefault="00747367" w:rsidP="00DA24AF">
            <w:pPr>
              <w:spacing w:line="284" w:lineRule="exact"/>
              <w:ind w:right="36"/>
              <w:jc w:val="center"/>
              <w:rPr>
                <w:rFonts w:asciiTheme="majorBidi" w:eastAsia="Times New Roman" w:hAnsiTheme="majorBidi" w:cstheme="majorBidi"/>
                <w:sz w:val="22"/>
                <w:szCs w:val="22"/>
                <w:cs/>
                <w:lang w:eastAsia="en-US"/>
              </w:rPr>
            </w:pPr>
          </w:p>
        </w:tc>
        <w:tc>
          <w:tcPr>
            <w:tcW w:w="2570" w:type="dxa"/>
            <w:gridSpan w:val="2"/>
            <w:shd w:val="clear" w:color="auto" w:fill="auto"/>
            <w:vAlign w:val="bottom"/>
          </w:tcPr>
          <w:p w14:paraId="0D378498" w14:textId="6FC3E519" w:rsidR="00747367" w:rsidRPr="00313072" w:rsidRDefault="00747367" w:rsidP="00DA24AF">
            <w:pPr>
              <w:pBdr>
                <w:bottom w:val="single" w:sz="4" w:space="1" w:color="auto"/>
              </w:pBdr>
              <w:spacing w:line="284" w:lineRule="exact"/>
              <w:ind w:left="-18" w:right="-18"/>
              <w:jc w:val="center"/>
              <w:rPr>
                <w:rFonts w:asciiTheme="majorBidi" w:hAnsiTheme="majorBidi" w:cstheme="majorBidi"/>
                <w:sz w:val="22"/>
                <w:szCs w:val="22"/>
                <w:cs/>
              </w:rPr>
            </w:pPr>
            <w:r w:rsidRPr="00313072">
              <w:rPr>
                <w:rFonts w:asciiTheme="majorBidi" w:eastAsia="Times New Roman" w:hAnsiTheme="majorBidi" w:cstheme="majorBidi"/>
                <w:sz w:val="22"/>
                <w:szCs w:val="22"/>
                <w:lang w:eastAsia="en-US"/>
              </w:rPr>
              <w:t>Par value per unit</w:t>
            </w:r>
          </w:p>
        </w:tc>
      </w:tr>
      <w:tr w:rsidR="00747367" w:rsidRPr="00313072" w14:paraId="456C2488" w14:textId="77777777" w:rsidTr="003B0045">
        <w:trPr>
          <w:trHeight w:val="397"/>
        </w:trPr>
        <w:tc>
          <w:tcPr>
            <w:tcW w:w="992" w:type="dxa"/>
            <w:shd w:val="clear" w:color="auto" w:fill="auto"/>
          </w:tcPr>
          <w:p w14:paraId="148A9054" w14:textId="07565B7F" w:rsidR="00747367" w:rsidRPr="00313072" w:rsidRDefault="00747367" w:rsidP="00DA24AF">
            <w:pPr>
              <w:spacing w:line="284" w:lineRule="exact"/>
              <w:ind w:right="0"/>
              <w:jc w:val="center"/>
              <w:rPr>
                <w:rFonts w:asciiTheme="majorBidi" w:eastAsia="Times New Roman" w:hAnsiTheme="majorBidi" w:cstheme="majorBidi"/>
                <w:sz w:val="22"/>
                <w:szCs w:val="22"/>
                <w:cs/>
                <w:lang w:eastAsia="en-US"/>
              </w:rPr>
            </w:pPr>
            <w:r w:rsidRPr="00313072">
              <w:rPr>
                <w:rFonts w:asciiTheme="majorBidi" w:hAnsiTheme="majorBidi" w:cstheme="majorBidi"/>
                <w:sz w:val="22"/>
                <w:szCs w:val="22"/>
              </w:rPr>
              <w:t>2</w:t>
            </w:r>
            <w:r w:rsidRPr="00313072">
              <w:rPr>
                <w:rFonts w:asciiTheme="majorBidi" w:hAnsiTheme="majorBidi" w:cstheme="majorBidi"/>
                <w:sz w:val="22"/>
                <w:szCs w:val="22"/>
                <w:cs/>
              </w:rPr>
              <w:t>/</w:t>
            </w:r>
            <w:r w:rsidRPr="00313072">
              <w:rPr>
                <w:rFonts w:asciiTheme="majorBidi" w:hAnsiTheme="majorBidi" w:cstheme="majorBidi"/>
                <w:sz w:val="22"/>
                <w:szCs w:val="22"/>
              </w:rPr>
              <w:t>2018</w:t>
            </w:r>
          </w:p>
        </w:tc>
        <w:tc>
          <w:tcPr>
            <w:tcW w:w="1276" w:type="dxa"/>
            <w:shd w:val="clear" w:color="auto" w:fill="auto"/>
          </w:tcPr>
          <w:p w14:paraId="22CFB33F" w14:textId="140DBED9" w:rsidR="00747367" w:rsidRPr="00313072" w:rsidRDefault="00747367" w:rsidP="00DA24AF">
            <w:pPr>
              <w:spacing w:line="284" w:lineRule="exact"/>
              <w:ind w:right="0"/>
              <w:jc w:val="center"/>
              <w:rPr>
                <w:rFonts w:asciiTheme="majorBidi" w:eastAsia="Times New Roman" w:hAnsiTheme="majorBidi" w:cstheme="majorBidi"/>
                <w:sz w:val="22"/>
                <w:szCs w:val="22"/>
                <w:cs/>
                <w:lang w:eastAsia="en-US"/>
              </w:rPr>
            </w:pPr>
            <w:r w:rsidRPr="00313072">
              <w:rPr>
                <w:rFonts w:asciiTheme="majorBidi" w:hAnsiTheme="majorBidi" w:cstheme="majorBidi"/>
                <w:sz w:val="22"/>
                <w:szCs w:val="22"/>
              </w:rPr>
              <w:t>3 years 2 months</w:t>
            </w:r>
          </w:p>
        </w:tc>
        <w:tc>
          <w:tcPr>
            <w:tcW w:w="1417" w:type="dxa"/>
            <w:shd w:val="clear" w:color="auto" w:fill="auto"/>
          </w:tcPr>
          <w:p w14:paraId="151C2B5E" w14:textId="5958D22D" w:rsidR="00747367" w:rsidRPr="00313072" w:rsidRDefault="00747367" w:rsidP="00DA24AF">
            <w:pPr>
              <w:spacing w:line="284" w:lineRule="exact"/>
              <w:ind w:left="-108" w:right="-108"/>
              <w:jc w:val="center"/>
              <w:rPr>
                <w:rFonts w:asciiTheme="majorBidi" w:eastAsia="Times New Roman" w:hAnsiTheme="majorBidi" w:cstheme="majorBidi"/>
                <w:sz w:val="22"/>
                <w:szCs w:val="22"/>
                <w:cs/>
                <w:lang w:eastAsia="en-US"/>
              </w:rPr>
            </w:pPr>
            <w:r w:rsidRPr="00313072">
              <w:rPr>
                <w:rFonts w:asciiTheme="majorBidi" w:eastAsia="Times New Roman" w:hAnsiTheme="majorBidi" w:cstheme="majorBidi"/>
                <w:sz w:val="22"/>
                <w:szCs w:val="22"/>
                <w:lang w:eastAsia="en-US"/>
              </w:rPr>
              <w:t>December 14, 2018</w:t>
            </w:r>
          </w:p>
        </w:tc>
        <w:tc>
          <w:tcPr>
            <w:tcW w:w="1418" w:type="dxa"/>
            <w:shd w:val="clear" w:color="auto" w:fill="auto"/>
          </w:tcPr>
          <w:p w14:paraId="74B86074" w14:textId="44D07759" w:rsidR="00747367" w:rsidRPr="00313072" w:rsidRDefault="00747367"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hAnsiTheme="majorBidi" w:cstheme="majorBidi"/>
                <w:sz w:val="22"/>
                <w:szCs w:val="22"/>
              </w:rPr>
              <w:t>February 14, 2022</w:t>
            </w:r>
          </w:p>
        </w:tc>
        <w:tc>
          <w:tcPr>
            <w:tcW w:w="850" w:type="dxa"/>
            <w:shd w:val="clear" w:color="auto" w:fill="auto"/>
          </w:tcPr>
          <w:p w14:paraId="605941E4" w14:textId="0D11A1C0" w:rsidR="00747367" w:rsidRPr="00313072" w:rsidRDefault="00747367"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4.60</w:t>
            </w:r>
          </w:p>
        </w:tc>
        <w:tc>
          <w:tcPr>
            <w:tcW w:w="1384" w:type="dxa"/>
            <w:shd w:val="clear" w:color="auto" w:fill="auto"/>
          </w:tcPr>
          <w:p w14:paraId="5B41BC7D" w14:textId="05D3EC20" w:rsidR="00747367" w:rsidRPr="00313072" w:rsidRDefault="00747367" w:rsidP="00DA24AF">
            <w:pPr>
              <w:spacing w:line="284" w:lineRule="exact"/>
              <w:ind w:left="-111" w:right="-108"/>
              <w:jc w:val="center"/>
              <w:rPr>
                <w:rFonts w:asciiTheme="majorBidi" w:eastAsia="Times New Roman" w:hAnsiTheme="majorBidi" w:cstheme="majorBidi"/>
                <w:spacing w:val="2"/>
                <w:sz w:val="22"/>
                <w:szCs w:val="22"/>
                <w:lang w:eastAsia="en-US"/>
              </w:rPr>
            </w:pPr>
            <w:r w:rsidRPr="00313072">
              <w:rPr>
                <w:rFonts w:asciiTheme="majorBidi" w:hAnsiTheme="majorBidi" w:cstheme="majorBidi"/>
                <w:sz w:val="22"/>
                <w:szCs w:val="22"/>
              </w:rPr>
              <w:t>Every 3 months</w:t>
            </w:r>
          </w:p>
        </w:tc>
        <w:tc>
          <w:tcPr>
            <w:tcW w:w="1310" w:type="dxa"/>
            <w:shd w:val="clear" w:color="auto" w:fill="auto"/>
          </w:tcPr>
          <w:p w14:paraId="03E90080" w14:textId="302EAD13" w:rsidR="00747367" w:rsidRPr="00313072" w:rsidRDefault="00CE42FF" w:rsidP="00DA24AF">
            <w:pPr>
              <w:spacing w:line="284" w:lineRule="exact"/>
              <w:ind w:right="0"/>
              <w:jc w:val="right"/>
              <w:rPr>
                <w:rFonts w:asciiTheme="majorBidi" w:eastAsia="Times New Roman" w:hAnsiTheme="majorBidi" w:cstheme="majorBidi"/>
                <w:spacing w:val="2"/>
                <w:sz w:val="22"/>
                <w:szCs w:val="22"/>
                <w:cs/>
                <w:lang w:eastAsia="en-US"/>
              </w:rPr>
            </w:pPr>
            <w:r w:rsidRPr="00313072">
              <w:rPr>
                <w:rFonts w:asciiTheme="majorBidi" w:eastAsia="Times New Roman" w:hAnsiTheme="majorBidi" w:cstheme="majorBidi"/>
                <w:spacing w:val="2"/>
                <w:sz w:val="22"/>
                <w:szCs w:val="22"/>
                <w:lang w:eastAsia="en-US"/>
              </w:rPr>
              <w:t>-</w:t>
            </w:r>
          </w:p>
        </w:tc>
        <w:tc>
          <w:tcPr>
            <w:tcW w:w="1260" w:type="dxa"/>
            <w:shd w:val="clear" w:color="auto" w:fill="auto"/>
          </w:tcPr>
          <w:p w14:paraId="1CC4CFFF" w14:textId="792E2156" w:rsidR="00747367" w:rsidRPr="00313072" w:rsidRDefault="00747367" w:rsidP="00DA24AF">
            <w:pPr>
              <w:spacing w:line="284" w:lineRule="exact"/>
              <w:ind w:right="0"/>
              <w:jc w:val="right"/>
              <w:rPr>
                <w:rFonts w:asciiTheme="majorBidi" w:eastAsia="Times New Roman" w:hAnsiTheme="majorBidi" w:cstheme="majorBidi"/>
                <w:spacing w:val="2"/>
                <w:sz w:val="22"/>
                <w:szCs w:val="22"/>
                <w:lang w:eastAsia="en-US"/>
              </w:rPr>
            </w:pPr>
            <w:r w:rsidRPr="00313072">
              <w:rPr>
                <w:rFonts w:asciiTheme="majorBidi" w:eastAsia="Times New Roman" w:hAnsiTheme="majorBidi" w:cstheme="majorBidi"/>
                <w:spacing w:val="2"/>
                <w:sz w:val="22"/>
                <w:szCs w:val="22"/>
                <w:lang w:eastAsia="en-US"/>
              </w:rPr>
              <w:t>745</w:t>
            </w:r>
          </w:p>
        </w:tc>
      </w:tr>
      <w:tr w:rsidR="00747367" w:rsidRPr="00313072" w14:paraId="2E30D6E7" w14:textId="77777777" w:rsidTr="003B0045">
        <w:trPr>
          <w:trHeight w:val="397"/>
        </w:trPr>
        <w:tc>
          <w:tcPr>
            <w:tcW w:w="992" w:type="dxa"/>
            <w:shd w:val="clear" w:color="auto" w:fill="auto"/>
          </w:tcPr>
          <w:p w14:paraId="60C24667" w14:textId="2EC83614" w:rsidR="00747367" w:rsidRPr="00313072" w:rsidRDefault="00747367" w:rsidP="00DA24AF">
            <w:pPr>
              <w:spacing w:line="284" w:lineRule="exact"/>
              <w:ind w:right="0"/>
              <w:jc w:val="center"/>
              <w:rPr>
                <w:rFonts w:asciiTheme="majorBidi" w:eastAsia="Times New Roman" w:hAnsiTheme="majorBidi" w:cstheme="majorBidi"/>
                <w:sz w:val="22"/>
                <w:szCs w:val="22"/>
                <w:cs/>
                <w:lang w:eastAsia="en-US"/>
              </w:rPr>
            </w:pPr>
            <w:r w:rsidRPr="00313072">
              <w:rPr>
                <w:rFonts w:asciiTheme="majorBidi" w:hAnsiTheme="majorBidi" w:cstheme="majorBidi"/>
                <w:sz w:val="22"/>
                <w:szCs w:val="22"/>
              </w:rPr>
              <w:t>1</w:t>
            </w:r>
            <w:r w:rsidRPr="00313072">
              <w:rPr>
                <w:rFonts w:asciiTheme="majorBidi" w:hAnsiTheme="majorBidi" w:cstheme="majorBidi"/>
                <w:sz w:val="22"/>
                <w:szCs w:val="22"/>
                <w:cs/>
              </w:rPr>
              <w:t>/</w:t>
            </w:r>
            <w:r w:rsidRPr="00313072">
              <w:rPr>
                <w:rFonts w:asciiTheme="majorBidi" w:hAnsiTheme="majorBidi" w:cstheme="majorBidi"/>
                <w:sz w:val="22"/>
                <w:szCs w:val="22"/>
              </w:rPr>
              <w:t>2019</w:t>
            </w:r>
          </w:p>
        </w:tc>
        <w:tc>
          <w:tcPr>
            <w:tcW w:w="1276" w:type="dxa"/>
            <w:shd w:val="clear" w:color="auto" w:fill="auto"/>
          </w:tcPr>
          <w:p w14:paraId="1813C4D2" w14:textId="1CFCB0CC" w:rsidR="00747367" w:rsidRPr="00313072" w:rsidRDefault="00747367"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hAnsiTheme="majorBidi" w:cstheme="majorBidi"/>
                <w:sz w:val="22"/>
                <w:szCs w:val="22"/>
              </w:rPr>
              <w:t>3 years 7 months</w:t>
            </w:r>
          </w:p>
        </w:tc>
        <w:tc>
          <w:tcPr>
            <w:tcW w:w="1417" w:type="dxa"/>
            <w:shd w:val="clear" w:color="auto" w:fill="auto"/>
          </w:tcPr>
          <w:p w14:paraId="4972793D" w14:textId="077DC103" w:rsidR="00747367" w:rsidRPr="00313072" w:rsidRDefault="00747367" w:rsidP="00DA24AF">
            <w:pPr>
              <w:spacing w:line="284" w:lineRule="exact"/>
              <w:ind w:left="-108" w:right="-108"/>
              <w:jc w:val="center"/>
              <w:rPr>
                <w:rFonts w:asciiTheme="majorBidi" w:eastAsia="Times New Roman" w:hAnsiTheme="majorBidi" w:cstheme="majorBidi"/>
                <w:sz w:val="22"/>
                <w:szCs w:val="22"/>
                <w:cs/>
                <w:lang w:eastAsia="en-US"/>
              </w:rPr>
            </w:pPr>
            <w:r w:rsidRPr="00313072">
              <w:rPr>
                <w:rFonts w:asciiTheme="majorBidi" w:eastAsia="Times New Roman" w:hAnsiTheme="majorBidi" w:cstheme="majorBidi"/>
                <w:sz w:val="22"/>
                <w:szCs w:val="22"/>
                <w:lang w:eastAsia="en-US"/>
              </w:rPr>
              <w:t>July 25,</w:t>
            </w:r>
            <w:r w:rsidRPr="00313072">
              <w:rPr>
                <w:rFonts w:asciiTheme="majorBidi" w:eastAsia="Times New Roman" w:hAnsiTheme="majorBidi" w:cstheme="majorBidi"/>
                <w:sz w:val="22"/>
                <w:szCs w:val="22"/>
                <w:cs/>
                <w:lang w:eastAsia="en-US"/>
              </w:rPr>
              <w:t xml:space="preserve"> </w:t>
            </w:r>
            <w:r w:rsidRPr="00313072">
              <w:rPr>
                <w:rFonts w:asciiTheme="majorBidi" w:eastAsia="Times New Roman" w:hAnsiTheme="majorBidi" w:cstheme="majorBidi"/>
                <w:sz w:val="22"/>
                <w:szCs w:val="22"/>
                <w:lang w:eastAsia="en-US"/>
              </w:rPr>
              <w:t>2019</w:t>
            </w:r>
          </w:p>
        </w:tc>
        <w:tc>
          <w:tcPr>
            <w:tcW w:w="1418" w:type="dxa"/>
            <w:shd w:val="clear" w:color="auto" w:fill="auto"/>
          </w:tcPr>
          <w:p w14:paraId="47A207E7" w14:textId="1A25EA98" w:rsidR="00747367" w:rsidRPr="00313072" w:rsidRDefault="00747367" w:rsidP="00DA24AF">
            <w:pPr>
              <w:spacing w:line="284" w:lineRule="exact"/>
              <w:ind w:right="-108"/>
              <w:jc w:val="center"/>
              <w:rPr>
                <w:rFonts w:asciiTheme="majorBidi" w:eastAsia="Times New Roman" w:hAnsiTheme="majorBidi" w:cstheme="majorBidi"/>
                <w:sz w:val="22"/>
                <w:szCs w:val="22"/>
                <w:lang w:eastAsia="en-US"/>
              </w:rPr>
            </w:pPr>
            <w:r w:rsidRPr="00313072">
              <w:rPr>
                <w:rFonts w:asciiTheme="majorBidi" w:hAnsiTheme="majorBidi" w:cstheme="majorBidi"/>
                <w:sz w:val="22"/>
                <w:szCs w:val="22"/>
              </w:rPr>
              <w:t>February 25, 2023</w:t>
            </w:r>
          </w:p>
        </w:tc>
        <w:tc>
          <w:tcPr>
            <w:tcW w:w="850" w:type="dxa"/>
            <w:shd w:val="clear" w:color="auto" w:fill="auto"/>
          </w:tcPr>
          <w:p w14:paraId="2E161497" w14:textId="56B909D1" w:rsidR="00747367" w:rsidRPr="00313072" w:rsidRDefault="00747367" w:rsidP="00DA24AF">
            <w:pPr>
              <w:spacing w:line="284" w:lineRule="exact"/>
              <w:ind w:left="-150" w:right="-108"/>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4.40</w:t>
            </w:r>
          </w:p>
        </w:tc>
        <w:tc>
          <w:tcPr>
            <w:tcW w:w="1384" w:type="dxa"/>
            <w:shd w:val="clear" w:color="auto" w:fill="auto"/>
          </w:tcPr>
          <w:p w14:paraId="2020BF5F" w14:textId="75BAFBE3" w:rsidR="00747367" w:rsidRPr="00313072" w:rsidRDefault="00747367" w:rsidP="00DA24AF">
            <w:pPr>
              <w:spacing w:line="284" w:lineRule="exact"/>
              <w:ind w:left="-111" w:right="-108"/>
              <w:jc w:val="center"/>
              <w:rPr>
                <w:rFonts w:asciiTheme="majorBidi" w:eastAsia="Times New Roman" w:hAnsiTheme="majorBidi" w:cstheme="majorBidi"/>
                <w:sz w:val="22"/>
                <w:szCs w:val="22"/>
                <w:lang w:eastAsia="en-US"/>
              </w:rPr>
            </w:pPr>
            <w:r w:rsidRPr="00313072">
              <w:rPr>
                <w:rFonts w:asciiTheme="majorBidi" w:hAnsiTheme="majorBidi" w:cstheme="majorBidi"/>
                <w:sz w:val="22"/>
                <w:szCs w:val="22"/>
              </w:rPr>
              <w:t>Every 3 months</w:t>
            </w:r>
          </w:p>
        </w:tc>
        <w:tc>
          <w:tcPr>
            <w:tcW w:w="1310" w:type="dxa"/>
            <w:shd w:val="clear" w:color="auto" w:fill="auto"/>
          </w:tcPr>
          <w:p w14:paraId="235A632D" w14:textId="6238D992" w:rsidR="00747367" w:rsidRPr="00313072" w:rsidRDefault="00CE42FF" w:rsidP="00DA24AF">
            <w:pPr>
              <w:spacing w:line="284" w:lineRule="exact"/>
              <w:ind w:right="0"/>
              <w:jc w:val="right"/>
              <w:rPr>
                <w:rFonts w:asciiTheme="majorBidi" w:eastAsia="Times New Roman" w:hAnsiTheme="majorBidi" w:cstheme="majorBidi"/>
                <w:spacing w:val="2"/>
                <w:sz w:val="22"/>
                <w:szCs w:val="22"/>
                <w:lang w:eastAsia="en-US"/>
              </w:rPr>
            </w:pPr>
            <w:r w:rsidRPr="00313072">
              <w:rPr>
                <w:rFonts w:asciiTheme="majorBidi" w:eastAsia="Times New Roman" w:hAnsiTheme="majorBidi" w:cstheme="majorBidi"/>
                <w:spacing w:val="2"/>
                <w:sz w:val="22"/>
                <w:szCs w:val="22"/>
                <w:lang w:eastAsia="en-US"/>
              </w:rPr>
              <w:t>1,800</w:t>
            </w:r>
          </w:p>
        </w:tc>
        <w:tc>
          <w:tcPr>
            <w:tcW w:w="1260" w:type="dxa"/>
            <w:shd w:val="clear" w:color="auto" w:fill="auto"/>
          </w:tcPr>
          <w:p w14:paraId="5D9B69A5" w14:textId="45837397" w:rsidR="00747367" w:rsidRPr="00313072" w:rsidRDefault="00747367" w:rsidP="00DA24AF">
            <w:pPr>
              <w:spacing w:line="284" w:lineRule="exact"/>
              <w:ind w:right="0"/>
              <w:jc w:val="right"/>
              <w:rPr>
                <w:rFonts w:asciiTheme="majorBidi" w:eastAsia="Times New Roman" w:hAnsiTheme="majorBidi" w:cstheme="majorBidi"/>
                <w:spacing w:val="2"/>
                <w:sz w:val="22"/>
                <w:szCs w:val="22"/>
                <w:lang w:eastAsia="en-US"/>
              </w:rPr>
            </w:pPr>
            <w:r w:rsidRPr="00313072">
              <w:rPr>
                <w:rFonts w:asciiTheme="majorBidi" w:eastAsia="Times New Roman" w:hAnsiTheme="majorBidi" w:cstheme="majorBidi"/>
                <w:spacing w:val="2"/>
                <w:sz w:val="22"/>
                <w:szCs w:val="22"/>
                <w:lang w:eastAsia="en-US"/>
              </w:rPr>
              <w:t>1,800</w:t>
            </w:r>
          </w:p>
        </w:tc>
      </w:tr>
      <w:tr w:rsidR="00747367" w:rsidRPr="00313072" w14:paraId="56D05F61" w14:textId="77777777" w:rsidTr="003B0045">
        <w:trPr>
          <w:trHeight w:val="397"/>
        </w:trPr>
        <w:tc>
          <w:tcPr>
            <w:tcW w:w="992" w:type="dxa"/>
            <w:shd w:val="clear" w:color="auto" w:fill="auto"/>
          </w:tcPr>
          <w:p w14:paraId="22B12E57" w14:textId="1AF87E3E" w:rsidR="00747367" w:rsidRPr="00313072" w:rsidRDefault="00747367"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hAnsiTheme="majorBidi" w:cstheme="majorBidi"/>
                <w:sz w:val="22"/>
                <w:szCs w:val="22"/>
              </w:rPr>
              <w:t>1</w:t>
            </w:r>
            <w:r w:rsidRPr="00313072">
              <w:rPr>
                <w:rFonts w:asciiTheme="majorBidi" w:hAnsiTheme="majorBidi" w:cstheme="majorBidi"/>
                <w:sz w:val="22"/>
                <w:szCs w:val="22"/>
                <w:cs/>
              </w:rPr>
              <w:t>/</w:t>
            </w:r>
            <w:r w:rsidRPr="00313072">
              <w:rPr>
                <w:rFonts w:asciiTheme="majorBidi" w:hAnsiTheme="majorBidi" w:cstheme="majorBidi"/>
                <w:sz w:val="22"/>
                <w:szCs w:val="22"/>
              </w:rPr>
              <w:t>2020</w:t>
            </w:r>
          </w:p>
        </w:tc>
        <w:tc>
          <w:tcPr>
            <w:tcW w:w="1276" w:type="dxa"/>
            <w:shd w:val="clear" w:color="auto" w:fill="auto"/>
          </w:tcPr>
          <w:p w14:paraId="024B91F5" w14:textId="5D238009" w:rsidR="00747367" w:rsidRPr="00313072" w:rsidRDefault="00747367" w:rsidP="00DA24AF">
            <w:pPr>
              <w:spacing w:line="284" w:lineRule="exact"/>
              <w:ind w:right="0"/>
              <w:jc w:val="center"/>
              <w:rPr>
                <w:rFonts w:asciiTheme="majorBidi" w:eastAsia="Times New Roman" w:hAnsiTheme="majorBidi" w:cstheme="majorBidi"/>
                <w:sz w:val="22"/>
                <w:szCs w:val="22"/>
                <w:cs/>
                <w:lang w:eastAsia="en-US"/>
              </w:rPr>
            </w:pPr>
            <w:r w:rsidRPr="00313072">
              <w:rPr>
                <w:rFonts w:asciiTheme="majorBidi" w:hAnsiTheme="majorBidi" w:cstheme="majorBidi"/>
                <w:sz w:val="22"/>
                <w:szCs w:val="22"/>
              </w:rPr>
              <w:t>2 years 8 months</w:t>
            </w:r>
          </w:p>
        </w:tc>
        <w:tc>
          <w:tcPr>
            <w:tcW w:w="1417" w:type="dxa"/>
            <w:shd w:val="clear" w:color="auto" w:fill="auto"/>
          </w:tcPr>
          <w:p w14:paraId="282B0905" w14:textId="655B3A9A" w:rsidR="00747367" w:rsidRPr="00313072" w:rsidRDefault="00747367" w:rsidP="00DA24AF">
            <w:pPr>
              <w:spacing w:line="284" w:lineRule="exact"/>
              <w:ind w:left="-108" w:right="-108"/>
              <w:jc w:val="center"/>
              <w:rPr>
                <w:rFonts w:asciiTheme="majorBidi" w:eastAsia="Times New Roman" w:hAnsiTheme="majorBidi" w:cstheme="majorBidi"/>
                <w:sz w:val="22"/>
                <w:szCs w:val="22"/>
                <w:cs/>
                <w:lang w:eastAsia="en-US"/>
              </w:rPr>
            </w:pPr>
            <w:r w:rsidRPr="00313072">
              <w:rPr>
                <w:rFonts w:asciiTheme="majorBidi" w:hAnsiTheme="majorBidi" w:cstheme="majorBidi"/>
                <w:sz w:val="22"/>
                <w:szCs w:val="22"/>
              </w:rPr>
              <w:t>February 6, 2020</w:t>
            </w:r>
          </w:p>
        </w:tc>
        <w:tc>
          <w:tcPr>
            <w:tcW w:w="1418" w:type="dxa"/>
            <w:shd w:val="clear" w:color="auto" w:fill="auto"/>
          </w:tcPr>
          <w:p w14:paraId="1605D452" w14:textId="062276C8" w:rsidR="00747367" w:rsidRPr="00313072" w:rsidRDefault="00747367"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hAnsiTheme="majorBidi" w:cstheme="majorBidi"/>
                <w:sz w:val="22"/>
                <w:szCs w:val="22"/>
              </w:rPr>
              <w:t>October 6, 2022</w:t>
            </w:r>
          </w:p>
        </w:tc>
        <w:tc>
          <w:tcPr>
            <w:tcW w:w="850" w:type="dxa"/>
            <w:shd w:val="clear" w:color="auto" w:fill="auto"/>
          </w:tcPr>
          <w:p w14:paraId="78AF0D8D" w14:textId="1D8BB1E7" w:rsidR="00747367" w:rsidRPr="00313072" w:rsidRDefault="00747367"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hAnsiTheme="majorBidi" w:cstheme="majorBidi"/>
                <w:sz w:val="22"/>
                <w:szCs w:val="22"/>
              </w:rPr>
              <w:t>3.95</w:t>
            </w:r>
          </w:p>
        </w:tc>
        <w:tc>
          <w:tcPr>
            <w:tcW w:w="1384" w:type="dxa"/>
            <w:shd w:val="clear" w:color="auto" w:fill="auto"/>
          </w:tcPr>
          <w:p w14:paraId="6EA7CA2A" w14:textId="6656C739" w:rsidR="00747367" w:rsidRPr="00313072" w:rsidRDefault="00747367" w:rsidP="00DA24AF">
            <w:pPr>
              <w:spacing w:line="284" w:lineRule="exact"/>
              <w:ind w:left="-111" w:right="-108"/>
              <w:jc w:val="center"/>
              <w:rPr>
                <w:rFonts w:asciiTheme="majorBidi" w:hAnsiTheme="majorBidi" w:cstheme="majorBidi"/>
                <w:sz w:val="22"/>
                <w:szCs w:val="22"/>
                <w:cs/>
              </w:rPr>
            </w:pPr>
            <w:r w:rsidRPr="00313072">
              <w:rPr>
                <w:rFonts w:asciiTheme="majorBidi" w:hAnsiTheme="majorBidi" w:cstheme="majorBidi"/>
                <w:sz w:val="22"/>
                <w:szCs w:val="22"/>
              </w:rPr>
              <w:t>Every 3 months</w:t>
            </w:r>
          </w:p>
        </w:tc>
        <w:tc>
          <w:tcPr>
            <w:tcW w:w="1310" w:type="dxa"/>
            <w:shd w:val="clear" w:color="auto" w:fill="auto"/>
          </w:tcPr>
          <w:p w14:paraId="3603957C" w14:textId="1D41A9AD" w:rsidR="00747367" w:rsidRPr="00313072" w:rsidRDefault="00CE42FF" w:rsidP="00DA24AF">
            <w:pPr>
              <w:spacing w:line="284" w:lineRule="exact"/>
              <w:ind w:right="0"/>
              <w:jc w:val="right"/>
              <w:rPr>
                <w:rFonts w:asciiTheme="majorBidi" w:eastAsia="Times New Roman" w:hAnsiTheme="majorBidi" w:cstheme="majorBidi"/>
                <w:sz w:val="22"/>
                <w:szCs w:val="22"/>
                <w:cs/>
                <w:lang w:eastAsia="en-US"/>
              </w:rPr>
            </w:pPr>
            <w:r w:rsidRPr="00313072">
              <w:rPr>
                <w:rFonts w:asciiTheme="majorBidi" w:eastAsia="Times New Roman" w:hAnsiTheme="majorBidi" w:cstheme="majorBidi"/>
                <w:sz w:val="22"/>
                <w:szCs w:val="22"/>
                <w:lang w:eastAsia="en-US"/>
              </w:rPr>
              <w:t>966</w:t>
            </w:r>
          </w:p>
        </w:tc>
        <w:tc>
          <w:tcPr>
            <w:tcW w:w="1260" w:type="dxa"/>
            <w:shd w:val="clear" w:color="auto" w:fill="auto"/>
          </w:tcPr>
          <w:p w14:paraId="428A8300" w14:textId="722972A9" w:rsidR="00747367" w:rsidRPr="00313072" w:rsidRDefault="00747367" w:rsidP="00DA24AF">
            <w:pPr>
              <w:spacing w:line="284" w:lineRule="exact"/>
              <w:ind w:right="0"/>
              <w:jc w:val="right"/>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966</w:t>
            </w:r>
          </w:p>
        </w:tc>
      </w:tr>
      <w:tr w:rsidR="00747367" w:rsidRPr="00313072" w14:paraId="1899897F" w14:textId="77777777" w:rsidTr="003B0045">
        <w:trPr>
          <w:trHeight w:val="397"/>
        </w:trPr>
        <w:tc>
          <w:tcPr>
            <w:tcW w:w="992" w:type="dxa"/>
            <w:shd w:val="clear" w:color="auto" w:fill="auto"/>
          </w:tcPr>
          <w:p w14:paraId="12E7F7EA" w14:textId="7224C79B" w:rsidR="00747367" w:rsidRPr="00313072" w:rsidRDefault="00747367" w:rsidP="00DA24AF">
            <w:pPr>
              <w:spacing w:line="284" w:lineRule="exact"/>
              <w:ind w:right="0"/>
              <w:jc w:val="center"/>
              <w:rPr>
                <w:rFonts w:asciiTheme="majorBidi" w:eastAsia="Times New Roman" w:hAnsiTheme="majorBidi" w:cstheme="majorBidi"/>
                <w:sz w:val="22"/>
                <w:szCs w:val="22"/>
                <w:cs/>
                <w:lang w:eastAsia="en-US"/>
              </w:rPr>
            </w:pPr>
            <w:r w:rsidRPr="00313072">
              <w:rPr>
                <w:rFonts w:asciiTheme="majorBidi" w:hAnsiTheme="majorBidi" w:cstheme="majorBidi"/>
                <w:sz w:val="22"/>
                <w:szCs w:val="22"/>
              </w:rPr>
              <w:t>1</w:t>
            </w:r>
            <w:r w:rsidRPr="00313072">
              <w:rPr>
                <w:rFonts w:asciiTheme="majorBidi" w:hAnsiTheme="majorBidi" w:cstheme="majorBidi"/>
                <w:sz w:val="22"/>
                <w:szCs w:val="22"/>
                <w:cs/>
              </w:rPr>
              <w:t>/</w:t>
            </w:r>
            <w:r w:rsidRPr="00313072">
              <w:rPr>
                <w:rFonts w:asciiTheme="majorBidi" w:hAnsiTheme="majorBidi" w:cstheme="majorBidi"/>
                <w:sz w:val="22"/>
                <w:szCs w:val="22"/>
              </w:rPr>
              <w:t>2020</w:t>
            </w:r>
          </w:p>
        </w:tc>
        <w:tc>
          <w:tcPr>
            <w:tcW w:w="1276" w:type="dxa"/>
            <w:shd w:val="clear" w:color="auto" w:fill="auto"/>
          </w:tcPr>
          <w:p w14:paraId="681E8028" w14:textId="138908C1" w:rsidR="00747367" w:rsidRPr="00313072" w:rsidRDefault="00747367" w:rsidP="00DA24AF">
            <w:pPr>
              <w:spacing w:line="284" w:lineRule="exact"/>
              <w:ind w:right="0"/>
              <w:jc w:val="center"/>
              <w:rPr>
                <w:rFonts w:asciiTheme="majorBidi" w:eastAsia="Times New Roman" w:hAnsiTheme="majorBidi" w:cstheme="majorBidi"/>
                <w:sz w:val="22"/>
                <w:szCs w:val="22"/>
                <w:cs/>
                <w:lang w:eastAsia="en-US"/>
              </w:rPr>
            </w:pPr>
            <w:r w:rsidRPr="00313072">
              <w:rPr>
                <w:rFonts w:asciiTheme="majorBidi" w:eastAsia="Times New Roman" w:hAnsiTheme="majorBidi" w:cstheme="majorBidi"/>
                <w:sz w:val="22"/>
                <w:szCs w:val="22"/>
                <w:lang w:eastAsia="en-US"/>
              </w:rPr>
              <w:t>4 years</w:t>
            </w:r>
          </w:p>
        </w:tc>
        <w:tc>
          <w:tcPr>
            <w:tcW w:w="1417" w:type="dxa"/>
            <w:shd w:val="clear" w:color="auto" w:fill="auto"/>
          </w:tcPr>
          <w:p w14:paraId="7527688D" w14:textId="2371F9F7" w:rsidR="00747367" w:rsidRPr="00313072" w:rsidRDefault="00747367" w:rsidP="00DA24AF">
            <w:pPr>
              <w:spacing w:line="284" w:lineRule="exact"/>
              <w:ind w:left="-108" w:right="-108"/>
              <w:jc w:val="center"/>
              <w:rPr>
                <w:rFonts w:asciiTheme="majorBidi" w:eastAsia="Times New Roman" w:hAnsiTheme="majorBidi" w:cstheme="majorBidi"/>
                <w:sz w:val="22"/>
                <w:szCs w:val="22"/>
                <w:cs/>
                <w:lang w:eastAsia="en-US"/>
              </w:rPr>
            </w:pPr>
            <w:r w:rsidRPr="00313072">
              <w:rPr>
                <w:rFonts w:asciiTheme="majorBidi" w:hAnsiTheme="majorBidi" w:cstheme="majorBidi"/>
                <w:sz w:val="22"/>
                <w:szCs w:val="22"/>
              </w:rPr>
              <w:t xml:space="preserve">February 6, </w:t>
            </w:r>
            <w:r w:rsidRPr="00313072">
              <w:rPr>
                <w:rFonts w:asciiTheme="majorBidi" w:eastAsia="Times New Roman" w:hAnsiTheme="majorBidi" w:cstheme="majorBidi"/>
                <w:sz w:val="22"/>
                <w:szCs w:val="22"/>
                <w:lang w:eastAsia="en-US"/>
              </w:rPr>
              <w:t>2020</w:t>
            </w:r>
          </w:p>
        </w:tc>
        <w:tc>
          <w:tcPr>
            <w:tcW w:w="1418" w:type="dxa"/>
            <w:shd w:val="clear" w:color="auto" w:fill="auto"/>
          </w:tcPr>
          <w:p w14:paraId="03E2EA41" w14:textId="20320150" w:rsidR="00747367" w:rsidRPr="00313072" w:rsidRDefault="00747367"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hAnsiTheme="majorBidi" w:cstheme="majorBidi"/>
                <w:sz w:val="22"/>
                <w:szCs w:val="22"/>
              </w:rPr>
              <w:t>February 6, 2024</w:t>
            </w:r>
          </w:p>
        </w:tc>
        <w:tc>
          <w:tcPr>
            <w:tcW w:w="850" w:type="dxa"/>
            <w:shd w:val="clear" w:color="auto" w:fill="auto"/>
          </w:tcPr>
          <w:p w14:paraId="33416AFF" w14:textId="10753F12" w:rsidR="00747367" w:rsidRPr="00313072" w:rsidRDefault="00747367"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4.50</w:t>
            </w:r>
          </w:p>
        </w:tc>
        <w:tc>
          <w:tcPr>
            <w:tcW w:w="1384" w:type="dxa"/>
            <w:shd w:val="clear" w:color="auto" w:fill="auto"/>
          </w:tcPr>
          <w:p w14:paraId="6FB298FE" w14:textId="38DEA7A6" w:rsidR="00747367" w:rsidRPr="00313072" w:rsidRDefault="00747367" w:rsidP="00DA24AF">
            <w:pPr>
              <w:spacing w:line="284" w:lineRule="exact"/>
              <w:ind w:left="-111" w:right="-108"/>
              <w:jc w:val="center"/>
              <w:rPr>
                <w:rFonts w:asciiTheme="majorBidi" w:hAnsiTheme="majorBidi" w:cstheme="majorBidi"/>
                <w:sz w:val="22"/>
                <w:szCs w:val="22"/>
                <w:cs/>
              </w:rPr>
            </w:pPr>
            <w:r w:rsidRPr="00313072">
              <w:rPr>
                <w:rFonts w:asciiTheme="majorBidi" w:hAnsiTheme="majorBidi" w:cstheme="majorBidi"/>
                <w:sz w:val="22"/>
                <w:szCs w:val="22"/>
              </w:rPr>
              <w:t>Every 3 months</w:t>
            </w:r>
          </w:p>
        </w:tc>
        <w:tc>
          <w:tcPr>
            <w:tcW w:w="1310" w:type="dxa"/>
            <w:shd w:val="clear" w:color="auto" w:fill="auto"/>
          </w:tcPr>
          <w:p w14:paraId="31A438BE" w14:textId="7755D5B6" w:rsidR="00747367" w:rsidRPr="00313072" w:rsidRDefault="00CE42FF" w:rsidP="00DA24AF">
            <w:pPr>
              <w:spacing w:line="284" w:lineRule="exact"/>
              <w:ind w:right="0"/>
              <w:jc w:val="right"/>
              <w:rPr>
                <w:rFonts w:asciiTheme="majorBidi" w:eastAsia="Times New Roman" w:hAnsiTheme="majorBidi" w:cstheme="majorBidi"/>
                <w:sz w:val="22"/>
                <w:szCs w:val="22"/>
                <w:cs/>
                <w:lang w:eastAsia="en-US"/>
              </w:rPr>
            </w:pPr>
            <w:r w:rsidRPr="00313072">
              <w:rPr>
                <w:rFonts w:asciiTheme="majorBidi" w:eastAsia="Times New Roman" w:hAnsiTheme="majorBidi" w:cstheme="majorBidi"/>
                <w:sz w:val="22"/>
                <w:szCs w:val="22"/>
                <w:lang w:eastAsia="en-US"/>
              </w:rPr>
              <w:t>734</w:t>
            </w:r>
          </w:p>
        </w:tc>
        <w:tc>
          <w:tcPr>
            <w:tcW w:w="1260" w:type="dxa"/>
            <w:shd w:val="clear" w:color="auto" w:fill="auto"/>
          </w:tcPr>
          <w:p w14:paraId="04219D3B" w14:textId="36379BA1" w:rsidR="00747367" w:rsidRPr="00313072" w:rsidRDefault="00747367" w:rsidP="00DA24AF">
            <w:pPr>
              <w:spacing w:line="284" w:lineRule="exact"/>
              <w:ind w:right="0"/>
              <w:jc w:val="right"/>
              <w:rPr>
                <w:rFonts w:asciiTheme="majorBidi" w:eastAsia="Times New Roman" w:hAnsiTheme="majorBidi" w:cstheme="majorBidi"/>
                <w:spacing w:val="2"/>
                <w:sz w:val="22"/>
                <w:szCs w:val="22"/>
                <w:lang w:eastAsia="en-US"/>
              </w:rPr>
            </w:pPr>
            <w:r w:rsidRPr="00313072">
              <w:rPr>
                <w:rFonts w:asciiTheme="majorBidi" w:eastAsia="Times New Roman" w:hAnsiTheme="majorBidi" w:cstheme="majorBidi"/>
                <w:sz w:val="22"/>
                <w:szCs w:val="22"/>
                <w:lang w:eastAsia="en-US"/>
              </w:rPr>
              <w:t>734</w:t>
            </w:r>
          </w:p>
        </w:tc>
      </w:tr>
      <w:tr w:rsidR="00747367" w:rsidRPr="00313072" w14:paraId="1358DF5E" w14:textId="77777777" w:rsidTr="003B0045">
        <w:trPr>
          <w:trHeight w:val="397"/>
        </w:trPr>
        <w:tc>
          <w:tcPr>
            <w:tcW w:w="992" w:type="dxa"/>
            <w:shd w:val="clear" w:color="auto" w:fill="auto"/>
          </w:tcPr>
          <w:p w14:paraId="553C954B" w14:textId="35241693" w:rsidR="00747367" w:rsidRPr="00313072" w:rsidRDefault="00747367" w:rsidP="00DA24AF">
            <w:pPr>
              <w:spacing w:line="284" w:lineRule="exact"/>
              <w:ind w:right="0"/>
              <w:jc w:val="center"/>
              <w:rPr>
                <w:rFonts w:asciiTheme="majorBidi" w:eastAsia="Times New Roman" w:hAnsiTheme="majorBidi" w:cstheme="majorBidi"/>
                <w:sz w:val="22"/>
                <w:szCs w:val="22"/>
                <w:cs/>
                <w:lang w:eastAsia="en-US"/>
              </w:rPr>
            </w:pPr>
            <w:r w:rsidRPr="00313072">
              <w:rPr>
                <w:rFonts w:asciiTheme="majorBidi" w:hAnsiTheme="majorBidi" w:cstheme="majorBidi"/>
                <w:sz w:val="22"/>
                <w:szCs w:val="22"/>
              </w:rPr>
              <w:t>2</w:t>
            </w:r>
            <w:r w:rsidRPr="00313072">
              <w:rPr>
                <w:rFonts w:asciiTheme="majorBidi" w:hAnsiTheme="majorBidi" w:cstheme="majorBidi"/>
                <w:sz w:val="22"/>
                <w:szCs w:val="22"/>
                <w:cs/>
              </w:rPr>
              <w:t>/</w:t>
            </w:r>
            <w:r w:rsidRPr="00313072">
              <w:rPr>
                <w:rFonts w:asciiTheme="majorBidi" w:hAnsiTheme="majorBidi" w:cstheme="majorBidi"/>
                <w:sz w:val="22"/>
                <w:szCs w:val="22"/>
              </w:rPr>
              <w:t>2020</w:t>
            </w:r>
          </w:p>
        </w:tc>
        <w:tc>
          <w:tcPr>
            <w:tcW w:w="1276" w:type="dxa"/>
            <w:shd w:val="clear" w:color="auto" w:fill="auto"/>
          </w:tcPr>
          <w:p w14:paraId="10383504" w14:textId="6812095A" w:rsidR="00747367" w:rsidRPr="00313072" w:rsidRDefault="00747367" w:rsidP="00DA24AF">
            <w:pPr>
              <w:spacing w:line="284" w:lineRule="exact"/>
              <w:ind w:right="0"/>
              <w:jc w:val="center"/>
              <w:rPr>
                <w:rFonts w:asciiTheme="majorBidi" w:eastAsia="Times New Roman" w:hAnsiTheme="majorBidi" w:cstheme="majorBidi"/>
                <w:sz w:val="22"/>
                <w:szCs w:val="22"/>
                <w:cs/>
                <w:lang w:eastAsia="en-US"/>
              </w:rPr>
            </w:pPr>
            <w:r w:rsidRPr="00313072">
              <w:rPr>
                <w:rFonts w:asciiTheme="majorBidi" w:eastAsia="Times New Roman" w:hAnsiTheme="majorBidi" w:cstheme="majorBidi"/>
                <w:sz w:val="22"/>
                <w:szCs w:val="22"/>
                <w:lang w:eastAsia="en-US"/>
              </w:rPr>
              <w:t>3 years 4</w:t>
            </w:r>
            <w:r w:rsidRPr="00313072">
              <w:rPr>
                <w:rFonts w:asciiTheme="majorBidi" w:eastAsia="Times New Roman" w:hAnsiTheme="majorBidi" w:cstheme="majorBidi"/>
                <w:sz w:val="22"/>
                <w:szCs w:val="22"/>
                <w:cs/>
                <w:lang w:eastAsia="en-US"/>
              </w:rPr>
              <w:t xml:space="preserve"> </w:t>
            </w:r>
            <w:r w:rsidRPr="00313072">
              <w:rPr>
                <w:rFonts w:asciiTheme="majorBidi" w:eastAsia="Times New Roman" w:hAnsiTheme="majorBidi" w:cstheme="majorBidi"/>
                <w:sz w:val="22"/>
                <w:szCs w:val="22"/>
                <w:lang w:eastAsia="en-US"/>
              </w:rPr>
              <w:t>months</w:t>
            </w:r>
          </w:p>
        </w:tc>
        <w:tc>
          <w:tcPr>
            <w:tcW w:w="1417" w:type="dxa"/>
            <w:shd w:val="clear" w:color="auto" w:fill="auto"/>
          </w:tcPr>
          <w:p w14:paraId="57569AF7" w14:textId="200FE5B6" w:rsidR="00747367" w:rsidRPr="00313072" w:rsidRDefault="00747367" w:rsidP="00DA24AF">
            <w:pPr>
              <w:spacing w:line="284" w:lineRule="exact"/>
              <w:ind w:right="0"/>
              <w:jc w:val="center"/>
              <w:rPr>
                <w:rFonts w:asciiTheme="majorBidi" w:eastAsia="Times New Roman" w:hAnsiTheme="majorBidi" w:cstheme="majorBidi"/>
                <w:sz w:val="22"/>
                <w:szCs w:val="22"/>
                <w:cs/>
                <w:lang w:eastAsia="en-US"/>
              </w:rPr>
            </w:pPr>
            <w:r w:rsidRPr="00313072">
              <w:rPr>
                <w:rFonts w:asciiTheme="majorBidi" w:eastAsia="Times New Roman" w:hAnsiTheme="majorBidi" w:cstheme="majorBidi"/>
                <w:sz w:val="22"/>
                <w:szCs w:val="22"/>
                <w:lang w:eastAsia="en-US"/>
              </w:rPr>
              <w:t>October 6, 2020</w:t>
            </w:r>
          </w:p>
        </w:tc>
        <w:tc>
          <w:tcPr>
            <w:tcW w:w="1418" w:type="dxa"/>
            <w:shd w:val="clear" w:color="auto" w:fill="auto"/>
          </w:tcPr>
          <w:p w14:paraId="3083DEA2" w14:textId="2E60F5E8" w:rsidR="00747367" w:rsidRPr="00313072" w:rsidRDefault="00747367"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hAnsiTheme="majorBidi" w:cstheme="majorBidi"/>
                <w:sz w:val="22"/>
                <w:szCs w:val="22"/>
              </w:rPr>
              <w:t>February 6, 2024</w:t>
            </w:r>
          </w:p>
        </w:tc>
        <w:tc>
          <w:tcPr>
            <w:tcW w:w="850" w:type="dxa"/>
            <w:shd w:val="clear" w:color="auto" w:fill="auto"/>
          </w:tcPr>
          <w:p w14:paraId="4E00ABB7" w14:textId="529A6A8F" w:rsidR="00747367" w:rsidRPr="00313072" w:rsidRDefault="00747367"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4.50</w:t>
            </w:r>
          </w:p>
        </w:tc>
        <w:tc>
          <w:tcPr>
            <w:tcW w:w="1384" w:type="dxa"/>
            <w:shd w:val="clear" w:color="auto" w:fill="auto"/>
          </w:tcPr>
          <w:p w14:paraId="0AC87489" w14:textId="00D5C2F8" w:rsidR="00747367" w:rsidRPr="00313072" w:rsidRDefault="00747367" w:rsidP="00DA24AF">
            <w:pPr>
              <w:spacing w:line="284" w:lineRule="exact"/>
              <w:ind w:left="-111" w:right="-108"/>
              <w:jc w:val="center"/>
              <w:rPr>
                <w:rFonts w:asciiTheme="majorBidi" w:hAnsiTheme="majorBidi" w:cstheme="majorBidi"/>
                <w:sz w:val="22"/>
                <w:szCs w:val="22"/>
                <w:cs/>
              </w:rPr>
            </w:pPr>
            <w:r w:rsidRPr="00313072">
              <w:rPr>
                <w:rFonts w:asciiTheme="majorBidi" w:hAnsiTheme="majorBidi" w:cstheme="majorBidi"/>
                <w:sz w:val="22"/>
                <w:szCs w:val="22"/>
              </w:rPr>
              <w:t>Every 3 months</w:t>
            </w:r>
          </w:p>
        </w:tc>
        <w:tc>
          <w:tcPr>
            <w:tcW w:w="1310" w:type="dxa"/>
            <w:shd w:val="clear" w:color="auto" w:fill="auto"/>
          </w:tcPr>
          <w:p w14:paraId="472B5235" w14:textId="21A72A73" w:rsidR="00747367" w:rsidRPr="00313072" w:rsidRDefault="00CE42FF" w:rsidP="00DA24AF">
            <w:pPr>
              <w:spacing w:line="284" w:lineRule="exact"/>
              <w:ind w:right="0"/>
              <w:jc w:val="right"/>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1,110</w:t>
            </w:r>
          </w:p>
        </w:tc>
        <w:tc>
          <w:tcPr>
            <w:tcW w:w="1260" w:type="dxa"/>
            <w:shd w:val="clear" w:color="auto" w:fill="auto"/>
          </w:tcPr>
          <w:p w14:paraId="63FD9C0F" w14:textId="36890D03" w:rsidR="00747367" w:rsidRPr="00313072" w:rsidRDefault="00747367" w:rsidP="00DA24AF">
            <w:pPr>
              <w:spacing w:line="284" w:lineRule="exact"/>
              <w:ind w:right="0"/>
              <w:jc w:val="right"/>
              <w:rPr>
                <w:rFonts w:asciiTheme="majorBidi" w:eastAsia="Times New Roman" w:hAnsiTheme="majorBidi" w:cstheme="majorBidi"/>
                <w:spacing w:val="2"/>
                <w:sz w:val="22"/>
                <w:szCs w:val="22"/>
                <w:cs/>
                <w:lang w:eastAsia="en-US"/>
              </w:rPr>
            </w:pPr>
            <w:r w:rsidRPr="00313072">
              <w:rPr>
                <w:rFonts w:asciiTheme="majorBidi" w:eastAsia="Times New Roman" w:hAnsiTheme="majorBidi" w:cstheme="majorBidi"/>
                <w:sz w:val="22"/>
                <w:szCs w:val="22"/>
                <w:lang w:eastAsia="en-US"/>
              </w:rPr>
              <w:t>1,110</w:t>
            </w:r>
          </w:p>
        </w:tc>
      </w:tr>
      <w:tr w:rsidR="00747367" w:rsidRPr="00313072" w14:paraId="00128F41" w14:textId="77777777" w:rsidTr="003B0045">
        <w:trPr>
          <w:trHeight w:val="397"/>
        </w:trPr>
        <w:tc>
          <w:tcPr>
            <w:tcW w:w="992" w:type="dxa"/>
            <w:shd w:val="clear" w:color="auto" w:fill="auto"/>
          </w:tcPr>
          <w:p w14:paraId="537DCC8C" w14:textId="1995C340" w:rsidR="00747367" w:rsidRPr="00313072" w:rsidRDefault="00747367"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hAnsiTheme="majorBidi" w:cstheme="majorBidi"/>
                <w:sz w:val="22"/>
                <w:szCs w:val="22"/>
              </w:rPr>
              <w:t>1/2021</w:t>
            </w:r>
          </w:p>
        </w:tc>
        <w:tc>
          <w:tcPr>
            <w:tcW w:w="1276" w:type="dxa"/>
            <w:shd w:val="clear" w:color="auto" w:fill="auto"/>
          </w:tcPr>
          <w:p w14:paraId="1C1D07EE" w14:textId="67D8B693" w:rsidR="00747367" w:rsidRPr="00313072" w:rsidRDefault="00747367" w:rsidP="00DA24AF">
            <w:pPr>
              <w:spacing w:line="284" w:lineRule="exact"/>
              <w:ind w:right="0"/>
              <w:jc w:val="center"/>
              <w:rPr>
                <w:rFonts w:asciiTheme="majorBidi" w:eastAsia="Times New Roman" w:hAnsiTheme="majorBidi" w:cstheme="majorBidi"/>
                <w:sz w:val="22"/>
                <w:szCs w:val="22"/>
                <w:cs/>
                <w:lang w:eastAsia="en-US"/>
              </w:rPr>
            </w:pPr>
            <w:r w:rsidRPr="00313072">
              <w:rPr>
                <w:rFonts w:asciiTheme="majorBidi" w:eastAsia="Times New Roman" w:hAnsiTheme="majorBidi" w:cstheme="majorBidi"/>
                <w:sz w:val="22"/>
                <w:szCs w:val="22"/>
                <w:lang w:eastAsia="en-US"/>
              </w:rPr>
              <w:t>1 year</w:t>
            </w:r>
          </w:p>
        </w:tc>
        <w:tc>
          <w:tcPr>
            <w:tcW w:w="1417" w:type="dxa"/>
            <w:shd w:val="clear" w:color="auto" w:fill="auto"/>
          </w:tcPr>
          <w:p w14:paraId="20C5EC9C" w14:textId="77928956" w:rsidR="00747367" w:rsidRPr="00313072" w:rsidRDefault="00747367"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June 30, 2021</w:t>
            </w:r>
          </w:p>
        </w:tc>
        <w:tc>
          <w:tcPr>
            <w:tcW w:w="1418" w:type="dxa"/>
            <w:shd w:val="clear" w:color="auto" w:fill="auto"/>
          </w:tcPr>
          <w:p w14:paraId="6412EA85" w14:textId="12787A07" w:rsidR="00747367" w:rsidRPr="00313072" w:rsidRDefault="00747367"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June 30, 2022</w:t>
            </w:r>
          </w:p>
        </w:tc>
        <w:tc>
          <w:tcPr>
            <w:tcW w:w="850" w:type="dxa"/>
            <w:shd w:val="clear" w:color="auto" w:fill="auto"/>
          </w:tcPr>
          <w:p w14:paraId="44BBE5F4" w14:textId="7352AEAF" w:rsidR="00747367" w:rsidRPr="00313072" w:rsidRDefault="00747367"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3.50</w:t>
            </w:r>
          </w:p>
        </w:tc>
        <w:tc>
          <w:tcPr>
            <w:tcW w:w="1384" w:type="dxa"/>
            <w:shd w:val="clear" w:color="auto" w:fill="auto"/>
          </w:tcPr>
          <w:p w14:paraId="7771A238" w14:textId="2F8981C6" w:rsidR="00747367" w:rsidRPr="00313072" w:rsidRDefault="00747367" w:rsidP="00DA24AF">
            <w:pPr>
              <w:spacing w:line="284" w:lineRule="exact"/>
              <w:ind w:left="-111" w:right="-108"/>
              <w:jc w:val="center"/>
              <w:rPr>
                <w:rFonts w:asciiTheme="majorBidi" w:hAnsiTheme="majorBidi" w:cstheme="majorBidi"/>
                <w:sz w:val="22"/>
                <w:szCs w:val="22"/>
                <w:cs/>
              </w:rPr>
            </w:pPr>
            <w:r w:rsidRPr="00313072">
              <w:rPr>
                <w:rFonts w:asciiTheme="majorBidi" w:hAnsiTheme="majorBidi" w:cstheme="majorBidi"/>
                <w:sz w:val="22"/>
                <w:szCs w:val="22"/>
              </w:rPr>
              <w:t>Every 6 months</w:t>
            </w:r>
          </w:p>
        </w:tc>
        <w:tc>
          <w:tcPr>
            <w:tcW w:w="1310" w:type="dxa"/>
            <w:shd w:val="clear" w:color="auto" w:fill="auto"/>
          </w:tcPr>
          <w:p w14:paraId="5D6943B7" w14:textId="25144AA8" w:rsidR="00747367" w:rsidRPr="00313072" w:rsidRDefault="00CE42FF" w:rsidP="00DA24AF">
            <w:pPr>
              <w:spacing w:line="284" w:lineRule="exact"/>
              <w:ind w:right="0"/>
              <w:jc w:val="right"/>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w:t>
            </w:r>
          </w:p>
        </w:tc>
        <w:tc>
          <w:tcPr>
            <w:tcW w:w="1260" w:type="dxa"/>
            <w:shd w:val="clear" w:color="auto" w:fill="auto"/>
          </w:tcPr>
          <w:p w14:paraId="2A57A99C" w14:textId="55971234" w:rsidR="00747367" w:rsidRPr="00313072" w:rsidRDefault="00747367" w:rsidP="00DA24AF">
            <w:pPr>
              <w:spacing w:line="284" w:lineRule="exact"/>
              <w:ind w:right="0"/>
              <w:jc w:val="right"/>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50</w:t>
            </w:r>
          </w:p>
        </w:tc>
      </w:tr>
      <w:tr w:rsidR="00747367" w:rsidRPr="00313072" w14:paraId="093D4897" w14:textId="77777777" w:rsidTr="003B0045">
        <w:trPr>
          <w:trHeight w:val="397"/>
        </w:trPr>
        <w:tc>
          <w:tcPr>
            <w:tcW w:w="992" w:type="dxa"/>
            <w:shd w:val="clear" w:color="auto" w:fill="auto"/>
          </w:tcPr>
          <w:p w14:paraId="630E7253" w14:textId="2C072C2F" w:rsidR="00747367" w:rsidRPr="00313072" w:rsidRDefault="00747367"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hAnsiTheme="majorBidi" w:cstheme="majorBidi"/>
                <w:sz w:val="22"/>
                <w:szCs w:val="22"/>
              </w:rPr>
              <w:t>1/2021</w:t>
            </w:r>
          </w:p>
        </w:tc>
        <w:tc>
          <w:tcPr>
            <w:tcW w:w="1276" w:type="dxa"/>
            <w:shd w:val="clear" w:color="auto" w:fill="auto"/>
          </w:tcPr>
          <w:p w14:paraId="3C44BF75" w14:textId="1542AF7C" w:rsidR="00747367" w:rsidRPr="00313072" w:rsidRDefault="00747367" w:rsidP="00DA24AF">
            <w:pPr>
              <w:spacing w:line="284" w:lineRule="exact"/>
              <w:ind w:right="0"/>
              <w:jc w:val="center"/>
              <w:rPr>
                <w:rFonts w:asciiTheme="majorBidi" w:eastAsia="Times New Roman" w:hAnsiTheme="majorBidi" w:cstheme="majorBidi"/>
                <w:sz w:val="22"/>
                <w:szCs w:val="22"/>
                <w:cs/>
                <w:lang w:eastAsia="en-US"/>
              </w:rPr>
            </w:pPr>
            <w:r w:rsidRPr="00313072">
              <w:rPr>
                <w:rFonts w:asciiTheme="majorBidi" w:eastAsia="Times New Roman" w:hAnsiTheme="majorBidi" w:cstheme="majorBidi"/>
                <w:sz w:val="22"/>
                <w:szCs w:val="22"/>
                <w:lang w:eastAsia="en-US"/>
              </w:rPr>
              <w:t>3 years 6 months</w:t>
            </w:r>
          </w:p>
        </w:tc>
        <w:tc>
          <w:tcPr>
            <w:tcW w:w="1417" w:type="dxa"/>
            <w:shd w:val="clear" w:color="auto" w:fill="auto"/>
          </w:tcPr>
          <w:p w14:paraId="3471C2CC" w14:textId="1B516C19" w:rsidR="00747367" w:rsidRPr="00313072" w:rsidRDefault="00747367"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June 30, 2021</w:t>
            </w:r>
          </w:p>
        </w:tc>
        <w:tc>
          <w:tcPr>
            <w:tcW w:w="1418" w:type="dxa"/>
            <w:shd w:val="clear" w:color="auto" w:fill="auto"/>
          </w:tcPr>
          <w:p w14:paraId="0B4AD70B" w14:textId="08D625E7" w:rsidR="00747367" w:rsidRPr="00313072" w:rsidRDefault="00747367"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hAnsiTheme="majorBidi" w:cstheme="majorBidi"/>
                <w:sz w:val="22"/>
                <w:szCs w:val="22"/>
              </w:rPr>
              <w:t>December 30, 2024</w:t>
            </w:r>
          </w:p>
        </w:tc>
        <w:tc>
          <w:tcPr>
            <w:tcW w:w="850" w:type="dxa"/>
            <w:shd w:val="clear" w:color="auto" w:fill="auto"/>
          </w:tcPr>
          <w:p w14:paraId="512866AF" w14:textId="27C8F737" w:rsidR="00747367" w:rsidRPr="00313072" w:rsidRDefault="00747367"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4.45</w:t>
            </w:r>
          </w:p>
        </w:tc>
        <w:tc>
          <w:tcPr>
            <w:tcW w:w="1384" w:type="dxa"/>
            <w:shd w:val="clear" w:color="auto" w:fill="auto"/>
          </w:tcPr>
          <w:p w14:paraId="15F82F6D" w14:textId="760303DD" w:rsidR="00747367" w:rsidRPr="00313072" w:rsidRDefault="00747367" w:rsidP="00DA24AF">
            <w:pPr>
              <w:spacing w:line="284" w:lineRule="exact"/>
              <w:ind w:left="-111" w:right="-108"/>
              <w:jc w:val="center"/>
              <w:rPr>
                <w:rFonts w:asciiTheme="majorBidi" w:hAnsiTheme="majorBidi" w:cstheme="majorBidi"/>
                <w:sz w:val="22"/>
                <w:szCs w:val="22"/>
                <w:cs/>
              </w:rPr>
            </w:pPr>
            <w:r w:rsidRPr="00313072">
              <w:rPr>
                <w:rFonts w:asciiTheme="majorBidi" w:hAnsiTheme="majorBidi" w:cstheme="majorBidi"/>
                <w:sz w:val="22"/>
                <w:szCs w:val="22"/>
              </w:rPr>
              <w:t>Every 6 months</w:t>
            </w:r>
          </w:p>
        </w:tc>
        <w:tc>
          <w:tcPr>
            <w:tcW w:w="1310" w:type="dxa"/>
            <w:shd w:val="clear" w:color="auto" w:fill="auto"/>
          </w:tcPr>
          <w:p w14:paraId="6D4038FE" w14:textId="1680D072" w:rsidR="00747367" w:rsidRPr="00313072" w:rsidRDefault="00CE42FF" w:rsidP="00DA24AF">
            <w:pPr>
              <w:spacing w:line="284" w:lineRule="exact"/>
              <w:ind w:right="0"/>
              <w:jc w:val="right"/>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w:t>
            </w:r>
          </w:p>
        </w:tc>
        <w:tc>
          <w:tcPr>
            <w:tcW w:w="1260" w:type="dxa"/>
            <w:shd w:val="clear" w:color="auto" w:fill="auto"/>
          </w:tcPr>
          <w:p w14:paraId="53D764A7" w14:textId="01DAE7A8" w:rsidR="00747367" w:rsidRPr="00313072" w:rsidRDefault="00747367" w:rsidP="00DA24AF">
            <w:pPr>
              <w:spacing w:line="284" w:lineRule="exact"/>
              <w:ind w:right="0"/>
              <w:jc w:val="right"/>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100</w:t>
            </w:r>
          </w:p>
        </w:tc>
      </w:tr>
      <w:tr w:rsidR="00747367" w:rsidRPr="00313072" w14:paraId="275E3790" w14:textId="77777777" w:rsidTr="003B0045">
        <w:trPr>
          <w:trHeight w:val="397"/>
        </w:trPr>
        <w:tc>
          <w:tcPr>
            <w:tcW w:w="992" w:type="dxa"/>
            <w:shd w:val="clear" w:color="auto" w:fill="auto"/>
          </w:tcPr>
          <w:p w14:paraId="0F168E3E" w14:textId="031C99EE" w:rsidR="00747367" w:rsidRPr="00313072" w:rsidRDefault="00747367"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hAnsiTheme="majorBidi" w:cstheme="majorBidi"/>
                <w:sz w:val="22"/>
                <w:szCs w:val="22"/>
              </w:rPr>
              <w:t>1/2021</w:t>
            </w:r>
          </w:p>
        </w:tc>
        <w:tc>
          <w:tcPr>
            <w:tcW w:w="1276" w:type="dxa"/>
            <w:shd w:val="clear" w:color="auto" w:fill="auto"/>
          </w:tcPr>
          <w:p w14:paraId="6F5B9BA4" w14:textId="5CFFC99F" w:rsidR="00747367" w:rsidRPr="00313072" w:rsidRDefault="00747367" w:rsidP="00DA24AF">
            <w:pPr>
              <w:spacing w:line="284" w:lineRule="exact"/>
              <w:ind w:right="0"/>
              <w:jc w:val="center"/>
              <w:rPr>
                <w:rFonts w:asciiTheme="majorBidi" w:eastAsia="Times New Roman" w:hAnsiTheme="majorBidi" w:cstheme="majorBidi"/>
                <w:sz w:val="22"/>
                <w:szCs w:val="22"/>
                <w:cs/>
                <w:lang w:eastAsia="en-US"/>
              </w:rPr>
            </w:pPr>
            <w:r w:rsidRPr="00313072">
              <w:rPr>
                <w:rFonts w:asciiTheme="majorBidi" w:eastAsia="Times New Roman" w:hAnsiTheme="majorBidi" w:cstheme="majorBidi"/>
                <w:sz w:val="22"/>
                <w:szCs w:val="22"/>
                <w:lang w:eastAsia="en-US"/>
              </w:rPr>
              <w:t>4 years</w:t>
            </w:r>
          </w:p>
        </w:tc>
        <w:tc>
          <w:tcPr>
            <w:tcW w:w="1417" w:type="dxa"/>
            <w:shd w:val="clear" w:color="auto" w:fill="auto"/>
          </w:tcPr>
          <w:p w14:paraId="286EC87B" w14:textId="3F38AEC5" w:rsidR="00747367" w:rsidRPr="00313072" w:rsidRDefault="00747367"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June 30, 2021</w:t>
            </w:r>
          </w:p>
        </w:tc>
        <w:tc>
          <w:tcPr>
            <w:tcW w:w="1418" w:type="dxa"/>
            <w:shd w:val="clear" w:color="auto" w:fill="auto"/>
          </w:tcPr>
          <w:p w14:paraId="3D0DF1B9" w14:textId="0FDC9C1D" w:rsidR="00747367" w:rsidRPr="00313072" w:rsidRDefault="00747367"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June 30, 2025</w:t>
            </w:r>
          </w:p>
        </w:tc>
        <w:tc>
          <w:tcPr>
            <w:tcW w:w="850" w:type="dxa"/>
            <w:shd w:val="clear" w:color="auto" w:fill="auto"/>
          </w:tcPr>
          <w:p w14:paraId="5AFF1448" w14:textId="3140878E" w:rsidR="00747367" w:rsidRPr="00313072" w:rsidRDefault="00747367"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4.60</w:t>
            </w:r>
          </w:p>
        </w:tc>
        <w:tc>
          <w:tcPr>
            <w:tcW w:w="1384" w:type="dxa"/>
            <w:shd w:val="clear" w:color="auto" w:fill="auto"/>
          </w:tcPr>
          <w:p w14:paraId="06B9F257" w14:textId="0C208CEA" w:rsidR="00747367" w:rsidRPr="00313072" w:rsidRDefault="00747367" w:rsidP="00DA24AF">
            <w:pPr>
              <w:spacing w:line="284" w:lineRule="exact"/>
              <w:ind w:left="-111" w:right="-108"/>
              <w:jc w:val="center"/>
              <w:rPr>
                <w:rFonts w:asciiTheme="majorBidi" w:hAnsiTheme="majorBidi" w:cstheme="majorBidi"/>
                <w:sz w:val="22"/>
                <w:szCs w:val="22"/>
                <w:cs/>
              </w:rPr>
            </w:pPr>
            <w:r w:rsidRPr="00313072">
              <w:rPr>
                <w:rFonts w:asciiTheme="majorBidi" w:hAnsiTheme="majorBidi" w:cstheme="majorBidi"/>
                <w:sz w:val="22"/>
                <w:szCs w:val="22"/>
              </w:rPr>
              <w:t>Every 6 months</w:t>
            </w:r>
          </w:p>
        </w:tc>
        <w:tc>
          <w:tcPr>
            <w:tcW w:w="1310" w:type="dxa"/>
            <w:shd w:val="clear" w:color="auto" w:fill="auto"/>
          </w:tcPr>
          <w:p w14:paraId="2692A177" w14:textId="66C96ED7" w:rsidR="00747367" w:rsidRPr="00313072" w:rsidRDefault="00CE42FF" w:rsidP="00DA24AF">
            <w:pPr>
              <w:spacing w:line="284" w:lineRule="exact"/>
              <w:ind w:right="0"/>
              <w:jc w:val="right"/>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w:t>
            </w:r>
          </w:p>
        </w:tc>
        <w:tc>
          <w:tcPr>
            <w:tcW w:w="1260" w:type="dxa"/>
            <w:shd w:val="clear" w:color="auto" w:fill="auto"/>
          </w:tcPr>
          <w:p w14:paraId="62490C00" w14:textId="40F3FA0B" w:rsidR="00747367" w:rsidRPr="00313072" w:rsidRDefault="00747367" w:rsidP="00DA24AF">
            <w:pPr>
              <w:spacing w:line="284" w:lineRule="exact"/>
              <w:ind w:right="0"/>
              <w:jc w:val="right"/>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500</w:t>
            </w:r>
          </w:p>
        </w:tc>
      </w:tr>
      <w:tr w:rsidR="00747367" w:rsidRPr="00313072" w14:paraId="2D973433" w14:textId="77777777" w:rsidTr="003B0045">
        <w:trPr>
          <w:trHeight w:val="397"/>
        </w:trPr>
        <w:tc>
          <w:tcPr>
            <w:tcW w:w="992" w:type="dxa"/>
            <w:shd w:val="clear" w:color="auto" w:fill="auto"/>
          </w:tcPr>
          <w:p w14:paraId="648667CD" w14:textId="3852F41C" w:rsidR="00747367" w:rsidRPr="00313072" w:rsidRDefault="00747367"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hAnsiTheme="majorBidi" w:cstheme="majorBidi"/>
                <w:sz w:val="22"/>
                <w:szCs w:val="22"/>
              </w:rPr>
              <w:t>2/2021</w:t>
            </w:r>
          </w:p>
        </w:tc>
        <w:tc>
          <w:tcPr>
            <w:tcW w:w="1276" w:type="dxa"/>
            <w:shd w:val="clear" w:color="auto" w:fill="auto"/>
          </w:tcPr>
          <w:p w14:paraId="1349112C" w14:textId="793B4C8E" w:rsidR="00747367" w:rsidRPr="00313072" w:rsidRDefault="00747367"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1 year 2 months 25 days</w:t>
            </w:r>
          </w:p>
        </w:tc>
        <w:tc>
          <w:tcPr>
            <w:tcW w:w="1417" w:type="dxa"/>
            <w:shd w:val="clear" w:color="auto" w:fill="auto"/>
          </w:tcPr>
          <w:p w14:paraId="75247576" w14:textId="36695E6D" w:rsidR="00747367" w:rsidRPr="00313072" w:rsidRDefault="00747367"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July 8, 2021</w:t>
            </w:r>
          </w:p>
        </w:tc>
        <w:tc>
          <w:tcPr>
            <w:tcW w:w="1418" w:type="dxa"/>
            <w:shd w:val="clear" w:color="auto" w:fill="auto"/>
          </w:tcPr>
          <w:p w14:paraId="12BB1DB7" w14:textId="6D234EC1" w:rsidR="00747367" w:rsidRPr="00313072" w:rsidRDefault="00747367"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October 3, 2022</w:t>
            </w:r>
          </w:p>
        </w:tc>
        <w:tc>
          <w:tcPr>
            <w:tcW w:w="850" w:type="dxa"/>
            <w:shd w:val="clear" w:color="auto" w:fill="auto"/>
          </w:tcPr>
          <w:p w14:paraId="2F6FB40C" w14:textId="263F6873" w:rsidR="00747367" w:rsidRPr="00313072" w:rsidRDefault="00747367"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3.50</w:t>
            </w:r>
          </w:p>
        </w:tc>
        <w:tc>
          <w:tcPr>
            <w:tcW w:w="1384" w:type="dxa"/>
            <w:shd w:val="clear" w:color="auto" w:fill="auto"/>
          </w:tcPr>
          <w:p w14:paraId="6B5AFD88" w14:textId="595F637C" w:rsidR="00747367" w:rsidRPr="00313072" w:rsidRDefault="00747367" w:rsidP="00DA24AF">
            <w:pPr>
              <w:spacing w:line="284" w:lineRule="exact"/>
              <w:ind w:left="-111" w:right="-108"/>
              <w:jc w:val="center"/>
              <w:rPr>
                <w:rFonts w:asciiTheme="majorBidi" w:hAnsiTheme="majorBidi" w:cstheme="majorBidi"/>
                <w:sz w:val="22"/>
                <w:szCs w:val="22"/>
                <w:cs/>
              </w:rPr>
            </w:pPr>
            <w:r w:rsidRPr="00313072">
              <w:rPr>
                <w:rFonts w:asciiTheme="majorBidi" w:hAnsiTheme="majorBidi" w:cstheme="majorBidi"/>
                <w:sz w:val="22"/>
                <w:szCs w:val="22"/>
              </w:rPr>
              <w:t>Every 6 months</w:t>
            </w:r>
          </w:p>
        </w:tc>
        <w:tc>
          <w:tcPr>
            <w:tcW w:w="1310" w:type="dxa"/>
            <w:shd w:val="clear" w:color="auto" w:fill="auto"/>
          </w:tcPr>
          <w:p w14:paraId="1CBD4E0F" w14:textId="5FD1E376" w:rsidR="00747367" w:rsidRPr="00313072" w:rsidRDefault="00CE42FF" w:rsidP="00DA24AF">
            <w:pPr>
              <w:spacing w:line="284" w:lineRule="exact"/>
              <w:ind w:right="0"/>
              <w:jc w:val="right"/>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300</w:t>
            </w:r>
          </w:p>
        </w:tc>
        <w:tc>
          <w:tcPr>
            <w:tcW w:w="1260" w:type="dxa"/>
            <w:shd w:val="clear" w:color="auto" w:fill="auto"/>
          </w:tcPr>
          <w:p w14:paraId="25684E79" w14:textId="337BC01D" w:rsidR="00747367" w:rsidRPr="00313072" w:rsidRDefault="00747367" w:rsidP="00DA24AF">
            <w:pPr>
              <w:spacing w:line="284" w:lineRule="exact"/>
              <w:ind w:right="0"/>
              <w:jc w:val="right"/>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300</w:t>
            </w:r>
          </w:p>
        </w:tc>
      </w:tr>
      <w:tr w:rsidR="00747367" w:rsidRPr="00313072" w14:paraId="3E31E580" w14:textId="77777777" w:rsidTr="003B0045">
        <w:trPr>
          <w:trHeight w:val="397"/>
        </w:trPr>
        <w:tc>
          <w:tcPr>
            <w:tcW w:w="992" w:type="dxa"/>
            <w:shd w:val="clear" w:color="auto" w:fill="auto"/>
          </w:tcPr>
          <w:p w14:paraId="1CBA63DE" w14:textId="05B8E9AC" w:rsidR="00747367" w:rsidRPr="00313072" w:rsidRDefault="00747367"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hAnsiTheme="majorBidi" w:cstheme="majorBidi"/>
                <w:sz w:val="22"/>
                <w:szCs w:val="22"/>
              </w:rPr>
              <w:t>3/2021</w:t>
            </w:r>
          </w:p>
        </w:tc>
        <w:tc>
          <w:tcPr>
            <w:tcW w:w="1276" w:type="dxa"/>
            <w:shd w:val="clear" w:color="auto" w:fill="auto"/>
          </w:tcPr>
          <w:p w14:paraId="3595FF3C" w14:textId="08A3060A" w:rsidR="00747367" w:rsidRPr="00313072" w:rsidRDefault="00747367"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3 years 6 months</w:t>
            </w:r>
          </w:p>
        </w:tc>
        <w:tc>
          <w:tcPr>
            <w:tcW w:w="1417" w:type="dxa"/>
            <w:shd w:val="clear" w:color="auto" w:fill="auto"/>
          </w:tcPr>
          <w:p w14:paraId="566D747E" w14:textId="2B415DED" w:rsidR="00747367" w:rsidRPr="00313072" w:rsidRDefault="00747367"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September 23, 2021</w:t>
            </w:r>
          </w:p>
        </w:tc>
        <w:tc>
          <w:tcPr>
            <w:tcW w:w="1418" w:type="dxa"/>
            <w:shd w:val="clear" w:color="auto" w:fill="auto"/>
          </w:tcPr>
          <w:p w14:paraId="401ADB7E" w14:textId="447497E5" w:rsidR="00747367" w:rsidRPr="00313072" w:rsidRDefault="00747367"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March 23, 2025</w:t>
            </w:r>
          </w:p>
        </w:tc>
        <w:tc>
          <w:tcPr>
            <w:tcW w:w="850" w:type="dxa"/>
            <w:shd w:val="clear" w:color="auto" w:fill="auto"/>
          </w:tcPr>
          <w:p w14:paraId="616342D1" w14:textId="76B7FCAA" w:rsidR="00747367" w:rsidRPr="00313072" w:rsidRDefault="00747367"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4.40</w:t>
            </w:r>
          </w:p>
        </w:tc>
        <w:tc>
          <w:tcPr>
            <w:tcW w:w="1384" w:type="dxa"/>
            <w:shd w:val="clear" w:color="auto" w:fill="auto"/>
          </w:tcPr>
          <w:p w14:paraId="38074828" w14:textId="39FF2A04" w:rsidR="00747367" w:rsidRPr="00313072" w:rsidRDefault="00747367" w:rsidP="00DA24AF">
            <w:pPr>
              <w:spacing w:line="284" w:lineRule="exact"/>
              <w:ind w:left="-111" w:right="-108"/>
              <w:jc w:val="center"/>
              <w:rPr>
                <w:rFonts w:asciiTheme="majorBidi" w:hAnsiTheme="majorBidi" w:cstheme="majorBidi"/>
                <w:sz w:val="22"/>
                <w:szCs w:val="22"/>
                <w:cs/>
              </w:rPr>
            </w:pPr>
            <w:r w:rsidRPr="00313072">
              <w:rPr>
                <w:rFonts w:asciiTheme="majorBidi" w:hAnsiTheme="majorBidi" w:cstheme="majorBidi"/>
                <w:sz w:val="22"/>
                <w:szCs w:val="22"/>
              </w:rPr>
              <w:t>Every 3 months</w:t>
            </w:r>
          </w:p>
        </w:tc>
        <w:tc>
          <w:tcPr>
            <w:tcW w:w="1310" w:type="dxa"/>
            <w:shd w:val="clear" w:color="auto" w:fill="auto"/>
          </w:tcPr>
          <w:p w14:paraId="0A680685" w14:textId="5B430E94" w:rsidR="00747367" w:rsidRPr="00313072" w:rsidRDefault="00CE42FF" w:rsidP="00DA24AF">
            <w:pPr>
              <w:spacing w:line="284" w:lineRule="exact"/>
              <w:ind w:right="0"/>
              <w:jc w:val="right"/>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1,200</w:t>
            </w:r>
          </w:p>
        </w:tc>
        <w:tc>
          <w:tcPr>
            <w:tcW w:w="1260" w:type="dxa"/>
            <w:shd w:val="clear" w:color="auto" w:fill="auto"/>
          </w:tcPr>
          <w:p w14:paraId="53CEC394" w14:textId="02AB4B6F" w:rsidR="00747367" w:rsidRPr="00313072" w:rsidRDefault="00747367" w:rsidP="00DA24AF">
            <w:pPr>
              <w:spacing w:line="284" w:lineRule="exact"/>
              <w:ind w:right="0"/>
              <w:jc w:val="right"/>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1,200</w:t>
            </w:r>
          </w:p>
        </w:tc>
      </w:tr>
      <w:tr w:rsidR="00C83950" w:rsidRPr="00313072" w14:paraId="7EBF8A20" w14:textId="77777777" w:rsidTr="003B0045">
        <w:trPr>
          <w:trHeight w:val="397"/>
        </w:trPr>
        <w:tc>
          <w:tcPr>
            <w:tcW w:w="992" w:type="dxa"/>
            <w:shd w:val="clear" w:color="auto" w:fill="auto"/>
          </w:tcPr>
          <w:p w14:paraId="304EB3D2" w14:textId="075B297F" w:rsidR="00C83950" w:rsidRPr="00313072" w:rsidRDefault="00C83950" w:rsidP="00DA24AF">
            <w:pPr>
              <w:spacing w:line="284" w:lineRule="exact"/>
              <w:ind w:right="0"/>
              <w:jc w:val="center"/>
              <w:rPr>
                <w:rFonts w:asciiTheme="majorBidi" w:hAnsiTheme="majorBidi" w:cstheme="majorBidi"/>
                <w:sz w:val="22"/>
                <w:szCs w:val="22"/>
              </w:rPr>
            </w:pPr>
            <w:r w:rsidRPr="00313072">
              <w:rPr>
                <w:rFonts w:asciiTheme="majorBidi" w:hAnsiTheme="majorBidi" w:cstheme="majorBidi"/>
                <w:sz w:val="22"/>
                <w:szCs w:val="22"/>
              </w:rPr>
              <w:t>1/2022</w:t>
            </w:r>
          </w:p>
        </w:tc>
        <w:tc>
          <w:tcPr>
            <w:tcW w:w="1276" w:type="dxa"/>
            <w:shd w:val="clear" w:color="auto" w:fill="auto"/>
          </w:tcPr>
          <w:p w14:paraId="56553CBB" w14:textId="0A289EC2" w:rsidR="00C83950" w:rsidRPr="00313072" w:rsidRDefault="00C83950"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2 years</w:t>
            </w:r>
          </w:p>
        </w:tc>
        <w:tc>
          <w:tcPr>
            <w:tcW w:w="1417" w:type="dxa"/>
            <w:shd w:val="clear" w:color="auto" w:fill="auto"/>
          </w:tcPr>
          <w:p w14:paraId="1F07A9AD" w14:textId="65665E73" w:rsidR="00C83950" w:rsidRPr="00313072" w:rsidRDefault="00C83950"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May 12 , 2022</w:t>
            </w:r>
          </w:p>
        </w:tc>
        <w:tc>
          <w:tcPr>
            <w:tcW w:w="1418" w:type="dxa"/>
            <w:shd w:val="clear" w:color="auto" w:fill="auto"/>
          </w:tcPr>
          <w:p w14:paraId="0405203A" w14:textId="23425B03" w:rsidR="00C83950" w:rsidRPr="00313072" w:rsidRDefault="00C83950"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May 12 , 2024</w:t>
            </w:r>
          </w:p>
        </w:tc>
        <w:tc>
          <w:tcPr>
            <w:tcW w:w="850" w:type="dxa"/>
            <w:shd w:val="clear" w:color="auto" w:fill="auto"/>
          </w:tcPr>
          <w:p w14:paraId="53B20465" w14:textId="5B3E9B10" w:rsidR="00C83950" w:rsidRPr="00313072" w:rsidRDefault="00C83950" w:rsidP="00DA24AF">
            <w:pPr>
              <w:spacing w:line="284" w:lineRule="exact"/>
              <w:ind w:right="0"/>
              <w:jc w:val="center"/>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3.50</w:t>
            </w:r>
          </w:p>
        </w:tc>
        <w:tc>
          <w:tcPr>
            <w:tcW w:w="1384" w:type="dxa"/>
            <w:shd w:val="clear" w:color="auto" w:fill="auto"/>
          </w:tcPr>
          <w:p w14:paraId="6F5F80CA" w14:textId="63D5E4F4" w:rsidR="00C83950" w:rsidRPr="00313072" w:rsidRDefault="00C83950" w:rsidP="00DA24AF">
            <w:pPr>
              <w:spacing w:line="284" w:lineRule="exact"/>
              <w:ind w:left="-111" w:right="-108"/>
              <w:jc w:val="center"/>
              <w:rPr>
                <w:rFonts w:asciiTheme="majorBidi" w:hAnsiTheme="majorBidi" w:cstheme="majorBidi"/>
                <w:sz w:val="22"/>
                <w:szCs w:val="22"/>
              </w:rPr>
            </w:pPr>
            <w:r w:rsidRPr="00313072">
              <w:rPr>
                <w:rFonts w:asciiTheme="majorBidi" w:hAnsiTheme="majorBidi" w:cstheme="majorBidi"/>
                <w:sz w:val="22"/>
                <w:szCs w:val="22"/>
              </w:rPr>
              <w:t>Every 6 months</w:t>
            </w:r>
          </w:p>
        </w:tc>
        <w:tc>
          <w:tcPr>
            <w:tcW w:w="1310" w:type="dxa"/>
            <w:shd w:val="clear" w:color="auto" w:fill="auto"/>
          </w:tcPr>
          <w:p w14:paraId="3DDCA704" w14:textId="1E239084" w:rsidR="00C83950" w:rsidRPr="00313072" w:rsidRDefault="00C83950" w:rsidP="00DA24AF">
            <w:pPr>
              <w:pBdr>
                <w:bottom w:val="single" w:sz="4" w:space="1" w:color="auto"/>
              </w:pBdr>
              <w:spacing w:line="284" w:lineRule="exact"/>
              <w:ind w:right="0"/>
              <w:jc w:val="right"/>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38</w:t>
            </w:r>
          </w:p>
        </w:tc>
        <w:tc>
          <w:tcPr>
            <w:tcW w:w="1260" w:type="dxa"/>
            <w:shd w:val="clear" w:color="auto" w:fill="auto"/>
          </w:tcPr>
          <w:p w14:paraId="55001201" w14:textId="46A325A8" w:rsidR="00C83950" w:rsidRPr="00313072" w:rsidRDefault="00C83950" w:rsidP="00DA24AF">
            <w:pPr>
              <w:pBdr>
                <w:bottom w:val="single" w:sz="4" w:space="1" w:color="auto"/>
              </w:pBdr>
              <w:spacing w:line="284" w:lineRule="exact"/>
              <w:ind w:right="0"/>
              <w:jc w:val="right"/>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w:t>
            </w:r>
          </w:p>
        </w:tc>
      </w:tr>
      <w:tr w:rsidR="00C83950" w:rsidRPr="00313072" w14:paraId="103EE9CF" w14:textId="77777777" w:rsidTr="003B0045">
        <w:trPr>
          <w:trHeight w:val="397"/>
        </w:trPr>
        <w:tc>
          <w:tcPr>
            <w:tcW w:w="2268" w:type="dxa"/>
            <w:gridSpan w:val="2"/>
            <w:shd w:val="clear" w:color="auto" w:fill="auto"/>
          </w:tcPr>
          <w:p w14:paraId="1B3E2616" w14:textId="72857BD5" w:rsidR="00C83950" w:rsidRPr="00313072" w:rsidRDefault="00C83950" w:rsidP="00DA24AF">
            <w:pPr>
              <w:spacing w:line="284" w:lineRule="exact"/>
              <w:ind w:right="0"/>
              <w:jc w:val="left"/>
              <w:rPr>
                <w:rFonts w:asciiTheme="majorBidi" w:eastAsia="Times New Roman" w:hAnsiTheme="majorBidi" w:cstheme="majorBidi"/>
                <w:sz w:val="22"/>
                <w:szCs w:val="22"/>
                <w:lang w:eastAsia="en-US"/>
              </w:rPr>
            </w:pPr>
            <w:r w:rsidRPr="00313072">
              <w:rPr>
                <w:rFonts w:asciiTheme="majorBidi" w:hAnsiTheme="majorBidi" w:cstheme="majorBidi"/>
                <w:sz w:val="22"/>
                <w:szCs w:val="22"/>
              </w:rPr>
              <w:t>Total debentures</w:t>
            </w:r>
          </w:p>
        </w:tc>
        <w:tc>
          <w:tcPr>
            <w:tcW w:w="1417" w:type="dxa"/>
            <w:shd w:val="clear" w:color="auto" w:fill="auto"/>
            <w:vAlign w:val="bottom"/>
          </w:tcPr>
          <w:p w14:paraId="3A47D184" w14:textId="77777777" w:rsidR="00C83950" w:rsidRPr="00313072" w:rsidRDefault="00C83950" w:rsidP="00DA24AF">
            <w:pPr>
              <w:spacing w:line="284" w:lineRule="exact"/>
              <w:ind w:right="0"/>
              <w:jc w:val="center"/>
              <w:rPr>
                <w:rFonts w:asciiTheme="majorBidi" w:eastAsia="Times New Roman" w:hAnsiTheme="majorBidi" w:cstheme="majorBidi"/>
                <w:sz w:val="22"/>
                <w:szCs w:val="22"/>
                <w:lang w:eastAsia="en-US"/>
              </w:rPr>
            </w:pPr>
          </w:p>
        </w:tc>
        <w:tc>
          <w:tcPr>
            <w:tcW w:w="1418" w:type="dxa"/>
            <w:shd w:val="clear" w:color="auto" w:fill="auto"/>
          </w:tcPr>
          <w:p w14:paraId="703D7F48" w14:textId="77777777" w:rsidR="00C83950" w:rsidRPr="00313072" w:rsidRDefault="00C83950" w:rsidP="00DA24AF">
            <w:pPr>
              <w:spacing w:line="284" w:lineRule="exact"/>
              <w:ind w:right="0"/>
              <w:jc w:val="center"/>
              <w:rPr>
                <w:rFonts w:asciiTheme="majorBidi" w:eastAsia="Times New Roman" w:hAnsiTheme="majorBidi" w:cstheme="majorBidi"/>
                <w:sz w:val="22"/>
                <w:szCs w:val="22"/>
                <w:lang w:eastAsia="en-US"/>
              </w:rPr>
            </w:pPr>
          </w:p>
        </w:tc>
        <w:tc>
          <w:tcPr>
            <w:tcW w:w="850" w:type="dxa"/>
            <w:shd w:val="clear" w:color="auto" w:fill="auto"/>
          </w:tcPr>
          <w:p w14:paraId="0248CE31" w14:textId="77777777" w:rsidR="00C83950" w:rsidRPr="00313072" w:rsidRDefault="00C83950" w:rsidP="00DA24AF">
            <w:pPr>
              <w:spacing w:line="284" w:lineRule="exact"/>
              <w:ind w:right="0"/>
              <w:jc w:val="center"/>
              <w:rPr>
                <w:rFonts w:asciiTheme="majorBidi" w:eastAsia="Times New Roman" w:hAnsiTheme="majorBidi" w:cstheme="majorBidi"/>
                <w:sz w:val="22"/>
                <w:szCs w:val="22"/>
                <w:lang w:eastAsia="en-US"/>
              </w:rPr>
            </w:pPr>
          </w:p>
        </w:tc>
        <w:tc>
          <w:tcPr>
            <w:tcW w:w="1384" w:type="dxa"/>
            <w:shd w:val="clear" w:color="auto" w:fill="auto"/>
            <w:vAlign w:val="bottom"/>
          </w:tcPr>
          <w:p w14:paraId="3E1AE9F8" w14:textId="77777777" w:rsidR="00C83950" w:rsidRPr="00313072" w:rsidRDefault="00C83950" w:rsidP="00DA24AF">
            <w:pPr>
              <w:spacing w:line="284" w:lineRule="exact"/>
              <w:ind w:right="0"/>
              <w:jc w:val="center"/>
              <w:rPr>
                <w:rFonts w:asciiTheme="majorBidi" w:eastAsia="Times New Roman" w:hAnsiTheme="majorBidi" w:cstheme="majorBidi"/>
                <w:sz w:val="22"/>
                <w:szCs w:val="22"/>
                <w:cs/>
                <w:lang w:eastAsia="en-US"/>
              </w:rPr>
            </w:pPr>
          </w:p>
        </w:tc>
        <w:tc>
          <w:tcPr>
            <w:tcW w:w="1310" w:type="dxa"/>
            <w:shd w:val="clear" w:color="auto" w:fill="auto"/>
          </w:tcPr>
          <w:p w14:paraId="298EA378" w14:textId="5F787E1B" w:rsidR="00C83950" w:rsidRPr="00313072" w:rsidRDefault="00C83950" w:rsidP="00DA24AF">
            <w:pPr>
              <w:spacing w:line="284" w:lineRule="exact"/>
              <w:ind w:right="0"/>
              <w:jc w:val="right"/>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6,148</w:t>
            </w:r>
          </w:p>
        </w:tc>
        <w:tc>
          <w:tcPr>
            <w:tcW w:w="1260" w:type="dxa"/>
            <w:shd w:val="clear" w:color="auto" w:fill="auto"/>
          </w:tcPr>
          <w:p w14:paraId="6021EAF0" w14:textId="77777777" w:rsidR="00C83950" w:rsidRPr="00313072" w:rsidRDefault="00C83950" w:rsidP="00DA24AF">
            <w:pPr>
              <w:spacing w:line="284" w:lineRule="exact"/>
              <w:ind w:right="0"/>
              <w:jc w:val="right"/>
              <w:rPr>
                <w:rFonts w:asciiTheme="majorBidi" w:eastAsia="Times New Roman" w:hAnsiTheme="majorBidi" w:cstheme="majorBidi"/>
                <w:sz w:val="22"/>
                <w:szCs w:val="22"/>
                <w:lang w:eastAsia="en-US"/>
              </w:rPr>
            </w:pPr>
            <w:r w:rsidRPr="00313072">
              <w:rPr>
                <w:rFonts w:asciiTheme="majorBidi" w:eastAsia="Times New Roman" w:hAnsiTheme="majorBidi" w:cstheme="majorBidi"/>
                <w:sz w:val="22"/>
                <w:szCs w:val="22"/>
                <w:lang w:eastAsia="en-US"/>
              </w:rPr>
              <w:t>7,505</w:t>
            </w:r>
          </w:p>
        </w:tc>
      </w:tr>
      <w:tr w:rsidR="00C83950" w:rsidRPr="00313072" w14:paraId="15C4FB0A" w14:textId="77777777" w:rsidTr="003B0045">
        <w:trPr>
          <w:trHeight w:val="397"/>
        </w:trPr>
        <w:tc>
          <w:tcPr>
            <w:tcW w:w="3685" w:type="dxa"/>
            <w:gridSpan w:val="3"/>
            <w:shd w:val="clear" w:color="auto" w:fill="auto"/>
          </w:tcPr>
          <w:p w14:paraId="589C5DE6" w14:textId="096B10D1" w:rsidR="00C83950" w:rsidRPr="00313072" w:rsidRDefault="00C83950" w:rsidP="00DA24AF">
            <w:pPr>
              <w:tabs>
                <w:tab w:val="left" w:pos="900"/>
              </w:tabs>
              <w:spacing w:line="284" w:lineRule="exact"/>
              <w:ind w:right="-108"/>
              <w:jc w:val="left"/>
              <w:rPr>
                <w:rFonts w:asciiTheme="majorBidi" w:eastAsia="Times New Roman" w:hAnsiTheme="majorBidi" w:cstheme="majorBidi"/>
                <w:sz w:val="22"/>
                <w:szCs w:val="22"/>
                <w:cs/>
                <w:lang w:eastAsia="en-US"/>
              </w:rPr>
            </w:pPr>
            <w:r w:rsidRPr="00313072">
              <w:rPr>
                <w:rFonts w:asciiTheme="majorBidi" w:hAnsiTheme="majorBidi" w:cstheme="majorBidi"/>
                <w:sz w:val="22"/>
                <w:szCs w:val="22"/>
              </w:rPr>
              <w:t>(Less) Current portion within one year</w:t>
            </w:r>
          </w:p>
        </w:tc>
        <w:tc>
          <w:tcPr>
            <w:tcW w:w="1418" w:type="dxa"/>
            <w:shd w:val="clear" w:color="auto" w:fill="auto"/>
          </w:tcPr>
          <w:p w14:paraId="01CB2723" w14:textId="77777777" w:rsidR="00C83950" w:rsidRPr="00313072" w:rsidRDefault="00C83950" w:rsidP="00DA24AF">
            <w:pPr>
              <w:tabs>
                <w:tab w:val="left" w:pos="900"/>
              </w:tabs>
              <w:spacing w:line="284" w:lineRule="exact"/>
              <w:ind w:right="-108"/>
              <w:jc w:val="left"/>
              <w:rPr>
                <w:rFonts w:asciiTheme="majorBidi" w:eastAsia="Times New Roman" w:hAnsiTheme="majorBidi" w:cstheme="majorBidi"/>
                <w:sz w:val="22"/>
                <w:szCs w:val="22"/>
                <w:cs/>
                <w:lang w:eastAsia="en-US"/>
              </w:rPr>
            </w:pPr>
          </w:p>
        </w:tc>
        <w:tc>
          <w:tcPr>
            <w:tcW w:w="850" w:type="dxa"/>
            <w:shd w:val="clear" w:color="auto" w:fill="auto"/>
          </w:tcPr>
          <w:p w14:paraId="69A91060" w14:textId="77777777" w:rsidR="00C83950" w:rsidRPr="00313072" w:rsidRDefault="00C83950" w:rsidP="00DA24AF">
            <w:pPr>
              <w:tabs>
                <w:tab w:val="left" w:pos="900"/>
              </w:tabs>
              <w:spacing w:line="284" w:lineRule="exact"/>
              <w:ind w:right="-108"/>
              <w:jc w:val="left"/>
              <w:rPr>
                <w:rFonts w:asciiTheme="majorBidi" w:eastAsia="Times New Roman" w:hAnsiTheme="majorBidi" w:cstheme="majorBidi"/>
                <w:sz w:val="22"/>
                <w:szCs w:val="22"/>
                <w:cs/>
                <w:lang w:eastAsia="en-US"/>
              </w:rPr>
            </w:pPr>
          </w:p>
        </w:tc>
        <w:tc>
          <w:tcPr>
            <w:tcW w:w="1384" w:type="dxa"/>
            <w:shd w:val="clear" w:color="auto" w:fill="auto"/>
            <w:vAlign w:val="bottom"/>
          </w:tcPr>
          <w:p w14:paraId="15E62898" w14:textId="77777777" w:rsidR="00C83950" w:rsidRPr="00313072" w:rsidRDefault="00C83950" w:rsidP="00DA24AF">
            <w:pPr>
              <w:tabs>
                <w:tab w:val="left" w:pos="900"/>
              </w:tabs>
              <w:spacing w:line="284" w:lineRule="exact"/>
              <w:ind w:right="-108"/>
              <w:jc w:val="left"/>
              <w:rPr>
                <w:rFonts w:asciiTheme="majorBidi" w:eastAsia="Times New Roman" w:hAnsiTheme="majorBidi" w:cstheme="majorBidi"/>
                <w:sz w:val="22"/>
                <w:szCs w:val="22"/>
                <w:cs/>
                <w:lang w:eastAsia="en-US"/>
              </w:rPr>
            </w:pPr>
          </w:p>
        </w:tc>
        <w:tc>
          <w:tcPr>
            <w:tcW w:w="1310" w:type="dxa"/>
            <w:shd w:val="clear" w:color="auto" w:fill="auto"/>
          </w:tcPr>
          <w:p w14:paraId="39B0010C" w14:textId="7C65A739" w:rsidR="00C83950" w:rsidRPr="00313072" w:rsidRDefault="00C83950" w:rsidP="00DA24AF">
            <w:pPr>
              <w:pBdr>
                <w:bottom w:val="single" w:sz="4" w:space="1" w:color="auto"/>
              </w:pBdr>
              <w:spacing w:line="284" w:lineRule="exact"/>
              <w:ind w:right="0"/>
              <w:jc w:val="right"/>
              <w:rPr>
                <w:rFonts w:asciiTheme="majorBidi" w:eastAsia="Times New Roman" w:hAnsiTheme="majorBidi" w:cstheme="majorBidi"/>
                <w:spacing w:val="2"/>
                <w:sz w:val="22"/>
                <w:szCs w:val="22"/>
                <w:cs/>
                <w:lang w:eastAsia="en-US"/>
              </w:rPr>
            </w:pPr>
            <w:r w:rsidRPr="00313072">
              <w:rPr>
                <w:rFonts w:asciiTheme="majorBidi" w:eastAsia="Times New Roman" w:hAnsiTheme="majorBidi" w:cstheme="majorBidi"/>
                <w:spacing w:val="2"/>
                <w:sz w:val="22"/>
                <w:szCs w:val="22"/>
                <w:cs/>
                <w:lang w:eastAsia="en-US"/>
              </w:rPr>
              <w:t>(</w:t>
            </w:r>
            <w:r w:rsidR="004B1F3B" w:rsidRPr="00313072">
              <w:rPr>
                <w:rFonts w:asciiTheme="majorBidi" w:eastAsia="Times New Roman" w:hAnsiTheme="majorBidi" w:cstheme="majorBidi"/>
                <w:spacing w:val="2"/>
                <w:sz w:val="22"/>
                <w:szCs w:val="22"/>
                <w:lang w:eastAsia="en-US"/>
              </w:rPr>
              <w:t>3</w:t>
            </w:r>
            <w:r w:rsidRPr="00313072">
              <w:rPr>
                <w:rFonts w:asciiTheme="majorBidi" w:eastAsia="Times New Roman" w:hAnsiTheme="majorBidi" w:cstheme="majorBidi"/>
                <w:spacing w:val="2"/>
                <w:sz w:val="22"/>
                <w:szCs w:val="22"/>
                <w:lang w:eastAsia="en-US"/>
              </w:rPr>
              <w:t>,066</w:t>
            </w:r>
            <w:r w:rsidRPr="00313072">
              <w:rPr>
                <w:rFonts w:asciiTheme="majorBidi" w:eastAsia="Times New Roman" w:hAnsiTheme="majorBidi" w:cstheme="majorBidi"/>
                <w:spacing w:val="2"/>
                <w:sz w:val="22"/>
                <w:szCs w:val="22"/>
                <w:cs/>
                <w:lang w:eastAsia="en-US"/>
              </w:rPr>
              <w:t>)</w:t>
            </w:r>
          </w:p>
        </w:tc>
        <w:tc>
          <w:tcPr>
            <w:tcW w:w="1260" w:type="dxa"/>
            <w:shd w:val="clear" w:color="auto" w:fill="auto"/>
          </w:tcPr>
          <w:p w14:paraId="3024FB2F" w14:textId="77777777" w:rsidR="00C83950" w:rsidRPr="00313072" w:rsidRDefault="00C83950" w:rsidP="00DA24AF">
            <w:pPr>
              <w:pBdr>
                <w:bottom w:val="single" w:sz="4" w:space="1" w:color="auto"/>
              </w:pBdr>
              <w:spacing w:line="284" w:lineRule="exact"/>
              <w:ind w:right="0"/>
              <w:jc w:val="right"/>
              <w:rPr>
                <w:rFonts w:asciiTheme="majorBidi" w:eastAsia="Times New Roman" w:hAnsiTheme="majorBidi" w:cstheme="majorBidi"/>
                <w:spacing w:val="2"/>
                <w:sz w:val="22"/>
                <w:szCs w:val="22"/>
                <w:lang w:eastAsia="en-US"/>
              </w:rPr>
            </w:pPr>
            <w:r w:rsidRPr="00313072">
              <w:rPr>
                <w:rFonts w:asciiTheme="majorBidi" w:eastAsia="Times New Roman" w:hAnsiTheme="majorBidi" w:cstheme="majorBidi"/>
                <w:spacing w:val="2"/>
                <w:sz w:val="22"/>
                <w:szCs w:val="22"/>
                <w:lang w:eastAsia="en-US"/>
              </w:rPr>
              <w:t>(2,061)</w:t>
            </w:r>
          </w:p>
        </w:tc>
      </w:tr>
      <w:tr w:rsidR="00C83950" w:rsidRPr="00313072" w14:paraId="6E36897D" w14:textId="77777777" w:rsidTr="003B0045">
        <w:trPr>
          <w:trHeight w:val="397"/>
        </w:trPr>
        <w:tc>
          <w:tcPr>
            <w:tcW w:w="2268" w:type="dxa"/>
            <w:gridSpan w:val="2"/>
            <w:shd w:val="clear" w:color="auto" w:fill="auto"/>
          </w:tcPr>
          <w:p w14:paraId="40DF749E" w14:textId="423C804B" w:rsidR="00C83950" w:rsidRPr="00313072" w:rsidRDefault="00C83950" w:rsidP="00DA24AF">
            <w:pPr>
              <w:tabs>
                <w:tab w:val="left" w:pos="900"/>
              </w:tabs>
              <w:spacing w:line="284" w:lineRule="exact"/>
              <w:ind w:right="-108"/>
              <w:jc w:val="left"/>
              <w:rPr>
                <w:rFonts w:asciiTheme="majorBidi" w:eastAsia="Times New Roman" w:hAnsiTheme="majorBidi" w:cstheme="majorBidi"/>
                <w:sz w:val="22"/>
                <w:szCs w:val="22"/>
                <w:cs/>
                <w:lang w:eastAsia="en-US"/>
              </w:rPr>
            </w:pPr>
            <w:r w:rsidRPr="00313072">
              <w:rPr>
                <w:rFonts w:asciiTheme="majorBidi" w:eastAsia="Times New Roman" w:hAnsiTheme="majorBidi" w:cstheme="majorBidi"/>
                <w:bCs/>
                <w:sz w:val="22"/>
                <w:szCs w:val="22"/>
                <w:lang w:eastAsia="en-US"/>
              </w:rPr>
              <w:t>Debentures - net</w:t>
            </w:r>
          </w:p>
        </w:tc>
        <w:tc>
          <w:tcPr>
            <w:tcW w:w="1417" w:type="dxa"/>
            <w:shd w:val="clear" w:color="auto" w:fill="auto"/>
          </w:tcPr>
          <w:p w14:paraId="57899DE6" w14:textId="77777777" w:rsidR="00C83950" w:rsidRPr="00313072" w:rsidRDefault="00C83950" w:rsidP="00DA24AF">
            <w:pPr>
              <w:tabs>
                <w:tab w:val="left" w:pos="900"/>
              </w:tabs>
              <w:spacing w:line="284" w:lineRule="exact"/>
              <w:ind w:right="-108"/>
              <w:jc w:val="left"/>
              <w:rPr>
                <w:rFonts w:asciiTheme="majorBidi" w:eastAsia="Times New Roman" w:hAnsiTheme="majorBidi" w:cstheme="majorBidi"/>
                <w:sz w:val="22"/>
                <w:szCs w:val="22"/>
                <w:cs/>
                <w:lang w:eastAsia="en-US"/>
              </w:rPr>
            </w:pPr>
          </w:p>
        </w:tc>
        <w:tc>
          <w:tcPr>
            <w:tcW w:w="1418" w:type="dxa"/>
            <w:shd w:val="clear" w:color="auto" w:fill="auto"/>
          </w:tcPr>
          <w:p w14:paraId="557B6BDA" w14:textId="77777777" w:rsidR="00C83950" w:rsidRPr="00313072" w:rsidRDefault="00C83950" w:rsidP="00DA24AF">
            <w:pPr>
              <w:tabs>
                <w:tab w:val="left" w:pos="900"/>
              </w:tabs>
              <w:spacing w:line="284" w:lineRule="exact"/>
              <w:ind w:right="-108"/>
              <w:jc w:val="left"/>
              <w:rPr>
                <w:rFonts w:asciiTheme="majorBidi" w:eastAsia="Times New Roman" w:hAnsiTheme="majorBidi" w:cstheme="majorBidi"/>
                <w:sz w:val="22"/>
                <w:szCs w:val="22"/>
                <w:cs/>
                <w:lang w:eastAsia="en-US"/>
              </w:rPr>
            </w:pPr>
          </w:p>
        </w:tc>
        <w:tc>
          <w:tcPr>
            <w:tcW w:w="850" w:type="dxa"/>
            <w:shd w:val="clear" w:color="auto" w:fill="auto"/>
            <w:vAlign w:val="bottom"/>
          </w:tcPr>
          <w:p w14:paraId="7AE5683A" w14:textId="77777777" w:rsidR="00C83950" w:rsidRPr="00313072" w:rsidRDefault="00C83950" w:rsidP="00DA24AF">
            <w:pPr>
              <w:tabs>
                <w:tab w:val="left" w:pos="900"/>
              </w:tabs>
              <w:spacing w:line="284" w:lineRule="exact"/>
              <w:ind w:right="-108"/>
              <w:jc w:val="left"/>
              <w:rPr>
                <w:rFonts w:asciiTheme="majorBidi" w:eastAsia="Times New Roman" w:hAnsiTheme="majorBidi" w:cstheme="majorBidi"/>
                <w:sz w:val="22"/>
                <w:szCs w:val="22"/>
                <w:cs/>
                <w:lang w:eastAsia="en-US"/>
              </w:rPr>
            </w:pPr>
          </w:p>
        </w:tc>
        <w:tc>
          <w:tcPr>
            <w:tcW w:w="1384" w:type="dxa"/>
            <w:shd w:val="clear" w:color="auto" w:fill="auto"/>
            <w:vAlign w:val="bottom"/>
          </w:tcPr>
          <w:p w14:paraId="4DDC77B3" w14:textId="77777777" w:rsidR="00C83950" w:rsidRPr="00313072" w:rsidRDefault="00C83950" w:rsidP="00DA24AF">
            <w:pPr>
              <w:tabs>
                <w:tab w:val="left" w:pos="900"/>
              </w:tabs>
              <w:spacing w:line="284" w:lineRule="exact"/>
              <w:ind w:right="-108"/>
              <w:jc w:val="left"/>
              <w:rPr>
                <w:rFonts w:asciiTheme="majorBidi" w:eastAsia="Times New Roman" w:hAnsiTheme="majorBidi" w:cstheme="majorBidi"/>
                <w:sz w:val="22"/>
                <w:szCs w:val="22"/>
                <w:cs/>
                <w:lang w:eastAsia="en-US"/>
              </w:rPr>
            </w:pPr>
          </w:p>
        </w:tc>
        <w:tc>
          <w:tcPr>
            <w:tcW w:w="1310" w:type="dxa"/>
            <w:shd w:val="clear" w:color="auto" w:fill="auto"/>
          </w:tcPr>
          <w:p w14:paraId="1DE8E6F8" w14:textId="7210860D" w:rsidR="00C83950" w:rsidRPr="00313072" w:rsidRDefault="004B1F3B" w:rsidP="00DA24AF">
            <w:pPr>
              <w:pBdr>
                <w:bottom w:val="double" w:sz="4" w:space="1" w:color="auto"/>
              </w:pBdr>
              <w:spacing w:line="284" w:lineRule="exact"/>
              <w:ind w:right="0"/>
              <w:jc w:val="right"/>
              <w:rPr>
                <w:rFonts w:asciiTheme="majorBidi" w:eastAsia="Times New Roman" w:hAnsiTheme="majorBidi" w:cstheme="majorBidi"/>
                <w:spacing w:val="2"/>
                <w:sz w:val="22"/>
                <w:szCs w:val="22"/>
                <w:lang w:eastAsia="en-US"/>
              </w:rPr>
            </w:pPr>
            <w:r w:rsidRPr="00313072">
              <w:rPr>
                <w:rFonts w:asciiTheme="majorBidi" w:eastAsia="Times New Roman" w:hAnsiTheme="majorBidi" w:cstheme="majorBidi"/>
                <w:spacing w:val="2"/>
                <w:sz w:val="22"/>
                <w:szCs w:val="22"/>
                <w:lang w:eastAsia="en-US"/>
              </w:rPr>
              <w:t>3</w:t>
            </w:r>
            <w:r w:rsidR="00C83950" w:rsidRPr="00313072">
              <w:rPr>
                <w:rFonts w:asciiTheme="majorBidi" w:eastAsia="Times New Roman" w:hAnsiTheme="majorBidi" w:cstheme="majorBidi"/>
                <w:spacing w:val="2"/>
                <w:sz w:val="22"/>
                <w:szCs w:val="22"/>
                <w:lang w:eastAsia="en-US"/>
              </w:rPr>
              <w:t>,082</w:t>
            </w:r>
          </w:p>
        </w:tc>
        <w:tc>
          <w:tcPr>
            <w:tcW w:w="1260" w:type="dxa"/>
            <w:shd w:val="clear" w:color="auto" w:fill="auto"/>
          </w:tcPr>
          <w:p w14:paraId="0AF182E0" w14:textId="77777777" w:rsidR="00C83950" w:rsidRPr="00313072" w:rsidRDefault="00C83950" w:rsidP="00DA24AF">
            <w:pPr>
              <w:pBdr>
                <w:bottom w:val="double" w:sz="4" w:space="1" w:color="auto"/>
              </w:pBdr>
              <w:spacing w:line="284" w:lineRule="exact"/>
              <w:ind w:right="0"/>
              <w:jc w:val="right"/>
              <w:rPr>
                <w:rFonts w:asciiTheme="majorBidi" w:eastAsia="Times New Roman" w:hAnsiTheme="majorBidi" w:cstheme="majorBidi"/>
                <w:spacing w:val="2"/>
                <w:sz w:val="22"/>
                <w:szCs w:val="22"/>
                <w:lang w:eastAsia="en-US"/>
              </w:rPr>
            </w:pPr>
            <w:r w:rsidRPr="00313072">
              <w:rPr>
                <w:rFonts w:asciiTheme="majorBidi" w:eastAsia="Times New Roman" w:hAnsiTheme="majorBidi" w:cstheme="majorBidi"/>
                <w:spacing w:val="2"/>
                <w:sz w:val="22"/>
                <w:szCs w:val="22"/>
                <w:lang w:eastAsia="en-US"/>
              </w:rPr>
              <w:t>5,444</w:t>
            </w:r>
          </w:p>
        </w:tc>
      </w:tr>
    </w:tbl>
    <w:p w14:paraId="1F0B13B8" w14:textId="77777777" w:rsidR="003B0045" w:rsidRPr="00313072" w:rsidRDefault="003B0045" w:rsidP="00DA24AF">
      <w:pPr>
        <w:spacing w:after="120"/>
        <w:ind w:left="426" w:right="1"/>
        <w:jc w:val="thaiDistribute"/>
        <w:rPr>
          <w:rFonts w:asciiTheme="majorBidi" w:hAnsiTheme="majorBidi" w:cstheme="majorBidi"/>
          <w:snapToGrid w:val="0"/>
          <w:lang w:eastAsia="th-TH"/>
        </w:rPr>
      </w:pPr>
    </w:p>
    <w:p w14:paraId="71FC53B2" w14:textId="4A93B171" w:rsidR="00D274FC" w:rsidRPr="00313072" w:rsidRDefault="00D274FC" w:rsidP="00DA24AF">
      <w:pPr>
        <w:spacing w:after="120"/>
        <w:ind w:left="426" w:right="1"/>
        <w:jc w:val="thaiDistribute"/>
        <w:rPr>
          <w:rFonts w:asciiTheme="majorBidi" w:hAnsiTheme="majorBidi" w:cstheme="majorBidi"/>
          <w:snapToGrid w:val="0"/>
          <w:lang w:eastAsia="th-TH"/>
        </w:rPr>
      </w:pPr>
      <w:r w:rsidRPr="00313072">
        <w:rPr>
          <w:rFonts w:asciiTheme="majorBidi" w:hAnsiTheme="majorBidi" w:cstheme="majorBidi"/>
          <w:snapToGrid w:val="0"/>
          <w:lang w:eastAsia="th-TH"/>
        </w:rPr>
        <w:lastRenderedPageBreak/>
        <w:t>The balance of debentures has a limit amount of not exceeding Baht 8,000 million at all times.</w:t>
      </w:r>
    </w:p>
    <w:p w14:paraId="7823C2B4" w14:textId="77777777" w:rsidR="00D274FC" w:rsidRPr="00313072" w:rsidRDefault="00D274FC" w:rsidP="00DA24AF">
      <w:pPr>
        <w:spacing w:after="120"/>
        <w:ind w:left="426" w:right="1"/>
        <w:jc w:val="thaiDistribute"/>
        <w:rPr>
          <w:rFonts w:asciiTheme="majorBidi" w:hAnsiTheme="majorBidi" w:cstheme="majorBidi"/>
          <w:snapToGrid w:val="0"/>
          <w:lang w:eastAsia="th-TH"/>
        </w:rPr>
      </w:pPr>
      <w:r w:rsidRPr="00313072">
        <w:rPr>
          <w:rFonts w:asciiTheme="majorBidi" w:hAnsiTheme="majorBidi" w:cstheme="majorBidi"/>
          <w:snapToGrid w:val="0"/>
          <w:lang w:eastAsia="th-TH"/>
        </w:rPr>
        <w:t>Under the rights and responsibilities of debenture issuer, the Company is required to comply with certain covenants and restrictions, which include the maintenance of a debt to equity ratio per the consolidated financial statements of not more than 2.5</w:t>
      </w:r>
      <w:r w:rsidRPr="00313072">
        <w:rPr>
          <w:rFonts w:asciiTheme="majorBidi" w:hAnsiTheme="majorBidi" w:cstheme="majorBidi"/>
          <w:snapToGrid w:val="0"/>
          <w:cs/>
          <w:lang w:eastAsia="th-TH"/>
        </w:rPr>
        <w:t xml:space="preserve"> </w:t>
      </w:r>
      <w:r w:rsidRPr="00313072">
        <w:rPr>
          <w:rFonts w:asciiTheme="majorBidi" w:hAnsiTheme="majorBidi" w:cstheme="majorBidi"/>
          <w:snapToGrid w:val="0"/>
          <w:lang w:eastAsia="th-TH"/>
        </w:rPr>
        <w:t>: 1</w:t>
      </w:r>
      <w:r w:rsidRPr="00313072">
        <w:rPr>
          <w:rFonts w:asciiTheme="majorBidi" w:hAnsiTheme="majorBidi" w:cstheme="majorBidi"/>
          <w:snapToGrid w:val="0"/>
          <w:cs/>
          <w:lang w:eastAsia="th-TH"/>
        </w:rPr>
        <w:t xml:space="preserve"> </w:t>
      </w:r>
      <w:r w:rsidRPr="00313072">
        <w:rPr>
          <w:rFonts w:asciiTheme="majorBidi" w:hAnsiTheme="majorBidi" w:cstheme="majorBidi"/>
          <w:snapToGrid w:val="0"/>
          <w:lang w:eastAsia="th-TH"/>
        </w:rPr>
        <w:t>throughout the tenor of the debentures. Debt is defined as financial debt of the debenture issuer described in the consolidated financial statement of debenture issuer. Including financial obligations and portion of any debt that may arise as a result of the debenture issuer’s provision of guarantees, aval or the creation of obligations of a similar nature to any other individual or juristic person that is not subsidiaries of the debenture issuer.</w:t>
      </w:r>
    </w:p>
    <w:p w14:paraId="1666F3B2" w14:textId="14C86725" w:rsidR="00AC2342" w:rsidRPr="00313072" w:rsidRDefault="00AC2342" w:rsidP="00DA24AF">
      <w:pPr>
        <w:spacing w:before="120" w:after="120"/>
        <w:ind w:left="426" w:right="1"/>
        <w:jc w:val="thaiDistribute"/>
        <w:rPr>
          <w:rFonts w:asciiTheme="majorBidi" w:hAnsiTheme="majorBidi" w:cstheme="majorBidi"/>
          <w:snapToGrid w:val="0"/>
          <w:lang w:eastAsia="th-TH"/>
        </w:rPr>
      </w:pPr>
      <w:r w:rsidRPr="00313072">
        <w:rPr>
          <w:rFonts w:asciiTheme="majorBidi" w:hAnsiTheme="majorBidi" w:cstheme="majorBidi"/>
          <w:snapToGrid w:val="0"/>
          <w:lang w:eastAsia="th-TH"/>
        </w:rPr>
        <w:t xml:space="preserve">The </w:t>
      </w:r>
      <w:r w:rsidR="0003428F" w:rsidRPr="00313072">
        <w:rPr>
          <w:rFonts w:asciiTheme="majorBidi" w:hAnsiTheme="majorBidi" w:cstheme="majorBidi"/>
          <w:snapToGrid w:val="0"/>
          <w:lang w:eastAsia="th-TH"/>
        </w:rPr>
        <w:t>movement transactions</w:t>
      </w:r>
      <w:r w:rsidRPr="00313072">
        <w:rPr>
          <w:rFonts w:asciiTheme="majorBidi" w:hAnsiTheme="majorBidi" w:cstheme="majorBidi"/>
          <w:snapToGrid w:val="0"/>
          <w:lang w:eastAsia="th-TH"/>
        </w:rPr>
        <w:t xml:space="preserve"> for the </w:t>
      </w:r>
      <w:r w:rsidR="00366ED8" w:rsidRPr="00313072">
        <w:rPr>
          <w:rFonts w:asciiTheme="majorBidi" w:hAnsiTheme="majorBidi" w:cstheme="majorBidi"/>
          <w:snapToGrid w:val="0"/>
          <w:lang w:eastAsia="th-TH"/>
        </w:rPr>
        <w:t>six</w:t>
      </w:r>
      <w:r w:rsidRPr="00313072">
        <w:rPr>
          <w:rFonts w:asciiTheme="majorBidi" w:hAnsiTheme="majorBidi" w:cstheme="majorBidi"/>
          <w:snapToGrid w:val="0"/>
          <w:lang w:eastAsia="th-TH"/>
        </w:rPr>
        <w:t xml:space="preserve"> - month period ended </w:t>
      </w:r>
      <w:r w:rsidR="00A302A5" w:rsidRPr="00313072">
        <w:rPr>
          <w:rFonts w:asciiTheme="majorBidi" w:hAnsiTheme="majorBidi" w:cstheme="majorBidi"/>
          <w:snapToGrid w:val="0"/>
          <w:lang w:eastAsia="th-TH"/>
        </w:rPr>
        <w:t>June 30</w:t>
      </w:r>
      <w:r w:rsidRPr="00313072">
        <w:rPr>
          <w:rFonts w:asciiTheme="majorBidi" w:hAnsiTheme="majorBidi" w:cstheme="majorBidi"/>
          <w:snapToGrid w:val="0"/>
          <w:lang w:eastAsia="th-TH"/>
        </w:rPr>
        <w:t>, 202</w:t>
      </w:r>
      <w:r w:rsidR="00D274FC" w:rsidRPr="00313072">
        <w:rPr>
          <w:rFonts w:asciiTheme="majorBidi" w:hAnsiTheme="majorBidi" w:cstheme="majorBidi"/>
          <w:snapToGrid w:val="0"/>
          <w:lang w:eastAsia="th-TH"/>
        </w:rPr>
        <w:t>2</w:t>
      </w:r>
      <w:r w:rsidRPr="00313072">
        <w:rPr>
          <w:rFonts w:asciiTheme="majorBidi" w:hAnsiTheme="majorBidi" w:cstheme="majorBidi"/>
          <w:snapToGrid w:val="0"/>
          <w:lang w:eastAsia="th-TH"/>
        </w:rPr>
        <w:t xml:space="preserve"> are as follows :</w:t>
      </w:r>
    </w:p>
    <w:tbl>
      <w:tblPr>
        <w:tblW w:w="9781" w:type="dxa"/>
        <w:tblInd w:w="426" w:type="dxa"/>
        <w:tblLook w:val="01E0" w:firstRow="1" w:lastRow="1" w:firstColumn="1" w:lastColumn="1" w:noHBand="0" w:noVBand="0"/>
      </w:tblPr>
      <w:tblGrid>
        <w:gridCol w:w="5953"/>
        <w:gridCol w:w="1894"/>
        <w:gridCol w:w="1934"/>
      </w:tblGrid>
      <w:tr w:rsidR="00604B07" w:rsidRPr="00313072" w14:paraId="2BB3F5BF" w14:textId="77777777" w:rsidTr="003B0045">
        <w:trPr>
          <w:trHeight w:val="397"/>
          <w:tblHeader/>
        </w:trPr>
        <w:tc>
          <w:tcPr>
            <w:tcW w:w="5953" w:type="dxa"/>
            <w:shd w:val="clear" w:color="auto" w:fill="auto"/>
            <w:vAlign w:val="bottom"/>
          </w:tcPr>
          <w:p w14:paraId="3FECD754" w14:textId="77777777" w:rsidR="00604B07" w:rsidRPr="00313072" w:rsidRDefault="00604B07" w:rsidP="00DA24AF">
            <w:pPr>
              <w:tabs>
                <w:tab w:val="left" w:pos="360"/>
                <w:tab w:val="left" w:pos="900"/>
              </w:tabs>
              <w:ind w:right="1"/>
              <w:jc w:val="left"/>
              <w:rPr>
                <w:rFonts w:asciiTheme="majorBidi" w:hAnsiTheme="majorBidi" w:cstheme="majorBidi"/>
              </w:rPr>
            </w:pPr>
          </w:p>
        </w:tc>
        <w:tc>
          <w:tcPr>
            <w:tcW w:w="3828" w:type="dxa"/>
            <w:gridSpan w:val="2"/>
            <w:vAlign w:val="bottom"/>
          </w:tcPr>
          <w:p w14:paraId="7C0D77A5" w14:textId="32063BB6" w:rsidR="00604B07" w:rsidRPr="00313072" w:rsidRDefault="00604B07" w:rsidP="00DA24AF">
            <w:pPr>
              <w:pBdr>
                <w:bottom w:val="single" w:sz="4" w:space="1" w:color="auto"/>
              </w:pBdr>
              <w:tabs>
                <w:tab w:val="left" w:pos="360"/>
                <w:tab w:val="left" w:pos="900"/>
              </w:tabs>
              <w:ind w:right="1"/>
              <w:jc w:val="right"/>
              <w:rPr>
                <w:rFonts w:asciiTheme="majorBidi" w:hAnsiTheme="majorBidi" w:cstheme="majorBidi"/>
                <w:cs/>
              </w:rPr>
            </w:pPr>
            <w:r w:rsidRPr="00313072">
              <w:rPr>
                <w:rFonts w:asciiTheme="majorBidi" w:hAnsiTheme="majorBidi" w:cstheme="majorBidi"/>
              </w:rPr>
              <w:t>(Unit : Baht)</w:t>
            </w:r>
          </w:p>
        </w:tc>
      </w:tr>
      <w:tr w:rsidR="00982054" w:rsidRPr="00313072" w14:paraId="1E8DFE4C" w14:textId="77777777" w:rsidTr="003B0045">
        <w:trPr>
          <w:trHeight w:val="397"/>
          <w:tblHeader/>
        </w:trPr>
        <w:tc>
          <w:tcPr>
            <w:tcW w:w="5953" w:type="dxa"/>
            <w:shd w:val="clear" w:color="auto" w:fill="auto"/>
            <w:vAlign w:val="bottom"/>
          </w:tcPr>
          <w:p w14:paraId="4742FE9E" w14:textId="77777777" w:rsidR="00982054" w:rsidRPr="00313072" w:rsidRDefault="00982054" w:rsidP="00DA24AF">
            <w:pPr>
              <w:tabs>
                <w:tab w:val="left" w:pos="360"/>
                <w:tab w:val="left" w:pos="900"/>
              </w:tabs>
              <w:ind w:right="1"/>
              <w:jc w:val="left"/>
              <w:rPr>
                <w:rFonts w:asciiTheme="majorBidi" w:hAnsiTheme="majorBidi" w:cstheme="majorBidi"/>
              </w:rPr>
            </w:pPr>
          </w:p>
        </w:tc>
        <w:tc>
          <w:tcPr>
            <w:tcW w:w="1894" w:type="dxa"/>
            <w:vAlign w:val="bottom"/>
          </w:tcPr>
          <w:p w14:paraId="702EC298" w14:textId="4ED84477" w:rsidR="00982054" w:rsidRPr="00313072" w:rsidRDefault="00982054"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Consolidated</w:t>
            </w:r>
          </w:p>
        </w:tc>
        <w:tc>
          <w:tcPr>
            <w:tcW w:w="1934" w:type="dxa"/>
            <w:vAlign w:val="bottom"/>
          </w:tcPr>
          <w:p w14:paraId="4CEC4132" w14:textId="59C7671D" w:rsidR="00982054" w:rsidRPr="00313072" w:rsidRDefault="00982054"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Separate</w:t>
            </w:r>
          </w:p>
        </w:tc>
      </w:tr>
      <w:tr w:rsidR="00982054" w:rsidRPr="00313072" w14:paraId="1A5DD8D7" w14:textId="77777777" w:rsidTr="003B0045">
        <w:trPr>
          <w:trHeight w:val="397"/>
          <w:tblHeader/>
        </w:trPr>
        <w:tc>
          <w:tcPr>
            <w:tcW w:w="5953" w:type="dxa"/>
            <w:shd w:val="clear" w:color="auto" w:fill="auto"/>
            <w:vAlign w:val="bottom"/>
          </w:tcPr>
          <w:p w14:paraId="31E75D28" w14:textId="77777777" w:rsidR="00982054" w:rsidRPr="00313072" w:rsidRDefault="00982054" w:rsidP="00DA24AF">
            <w:pPr>
              <w:tabs>
                <w:tab w:val="left" w:pos="360"/>
                <w:tab w:val="left" w:pos="900"/>
              </w:tabs>
              <w:ind w:right="1"/>
              <w:jc w:val="left"/>
              <w:rPr>
                <w:rFonts w:asciiTheme="majorBidi" w:hAnsiTheme="majorBidi" w:cstheme="majorBidi"/>
              </w:rPr>
            </w:pPr>
          </w:p>
        </w:tc>
        <w:tc>
          <w:tcPr>
            <w:tcW w:w="1894" w:type="dxa"/>
            <w:vAlign w:val="bottom"/>
          </w:tcPr>
          <w:p w14:paraId="07C630F3" w14:textId="0ECDF61B" w:rsidR="00982054" w:rsidRPr="00313072" w:rsidRDefault="00982054" w:rsidP="00DA24AF">
            <w:pPr>
              <w:pBdr>
                <w:bottom w:val="single" w:sz="4" w:space="1" w:color="auto"/>
              </w:pBdr>
              <w:tabs>
                <w:tab w:val="left" w:pos="360"/>
                <w:tab w:val="left" w:pos="900"/>
              </w:tabs>
              <w:ind w:right="1"/>
              <w:jc w:val="center"/>
              <w:rPr>
                <w:rFonts w:asciiTheme="majorBidi" w:hAnsiTheme="majorBidi" w:cstheme="majorBidi"/>
              </w:rPr>
            </w:pPr>
            <w:r w:rsidRPr="00313072">
              <w:rPr>
                <w:rFonts w:asciiTheme="majorBidi" w:hAnsiTheme="majorBidi" w:cstheme="majorBidi"/>
              </w:rPr>
              <w:t>financial statements</w:t>
            </w:r>
          </w:p>
        </w:tc>
        <w:tc>
          <w:tcPr>
            <w:tcW w:w="1934" w:type="dxa"/>
            <w:vAlign w:val="bottom"/>
          </w:tcPr>
          <w:p w14:paraId="13ED86EC" w14:textId="2625DC52" w:rsidR="00982054" w:rsidRPr="00313072" w:rsidRDefault="00982054" w:rsidP="00DA24AF">
            <w:pPr>
              <w:pBdr>
                <w:bottom w:val="single" w:sz="4" w:space="1" w:color="auto"/>
              </w:pBdr>
              <w:tabs>
                <w:tab w:val="left" w:pos="360"/>
                <w:tab w:val="left" w:pos="900"/>
              </w:tabs>
              <w:ind w:right="1"/>
              <w:jc w:val="center"/>
              <w:rPr>
                <w:rFonts w:asciiTheme="majorBidi" w:hAnsiTheme="majorBidi" w:cstheme="majorBidi"/>
                <w:cs/>
              </w:rPr>
            </w:pPr>
            <w:r w:rsidRPr="00313072">
              <w:rPr>
                <w:rFonts w:asciiTheme="majorBidi" w:hAnsiTheme="majorBidi" w:cstheme="majorBidi"/>
              </w:rPr>
              <w:t>financial statements</w:t>
            </w:r>
          </w:p>
        </w:tc>
      </w:tr>
      <w:tr w:rsidR="00EB17A3" w:rsidRPr="00313072" w14:paraId="20D94D01" w14:textId="77777777" w:rsidTr="003B0045">
        <w:trPr>
          <w:trHeight w:val="397"/>
        </w:trPr>
        <w:tc>
          <w:tcPr>
            <w:tcW w:w="5953" w:type="dxa"/>
            <w:shd w:val="clear" w:color="auto" w:fill="auto"/>
            <w:vAlign w:val="bottom"/>
          </w:tcPr>
          <w:p w14:paraId="1D546010" w14:textId="3F86480F" w:rsidR="00EB17A3" w:rsidRPr="00313072" w:rsidRDefault="00EB17A3" w:rsidP="00DA24AF">
            <w:pPr>
              <w:tabs>
                <w:tab w:val="left" w:pos="360"/>
                <w:tab w:val="left" w:pos="900"/>
              </w:tabs>
              <w:ind w:right="1"/>
              <w:jc w:val="left"/>
              <w:rPr>
                <w:rFonts w:asciiTheme="majorBidi" w:hAnsiTheme="majorBidi" w:cstheme="majorBidi"/>
              </w:rPr>
            </w:pPr>
            <w:r w:rsidRPr="00313072">
              <w:rPr>
                <w:rFonts w:asciiTheme="majorBidi" w:hAnsiTheme="majorBidi" w:cstheme="majorBidi"/>
              </w:rPr>
              <w:t>As at December 31, 2021</w:t>
            </w:r>
          </w:p>
        </w:tc>
        <w:tc>
          <w:tcPr>
            <w:tcW w:w="1894" w:type="dxa"/>
            <w:vAlign w:val="bottom"/>
          </w:tcPr>
          <w:p w14:paraId="052C7654" w14:textId="32EF35C1" w:rsidR="00EB17A3" w:rsidRPr="00313072" w:rsidRDefault="00EB17A3"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7,505,100,000</w:t>
            </w:r>
          </w:p>
        </w:tc>
        <w:tc>
          <w:tcPr>
            <w:tcW w:w="1934" w:type="dxa"/>
            <w:shd w:val="clear" w:color="auto" w:fill="auto"/>
            <w:vAlign w:val="bottom"/>
          </w:tcPr>
          <w:p w14:paraId="48F602E1" w14:textId="4CF41E40" w:rsidR="00EB17A3" w:rsidRPr="00313072" w:rsidRDefault="00EB17A3"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7,505,100,000</w:t>
            </w:r>
          </w:p>
        </w:tc>
      </w:tr>
      <w:tr w:rsidR="00EB17A3" w:rsidRPr="00313072" w14:paraId="13022F66" w14:textId="77777777" w:rsidTr="003B0045">
        <w:trPr>
          <w:trHeight w:val="397"/>
        </w:trPr>
        <w:tc>
          <w:tcPr>
            <w:tcW w:w="5953" w:type="dxa"/>
            <w:shd w:val="clear" w:color="auto" w:fill="auto"/>
            <w:vAlign w:val="bottom"/>
          </w:tcPr>
          <w:p w14:paraId="31C95CEE" w14:textId="2B01EE54" w:rsidR="00EB17A3" w:rsidRPr="00313072" w:rsidRDefault="00EB17A3" w:rsidP="00DA24AF">
            <w:pPr>
              <w:tabs>
                <w:tab w:val="left" w:pos="360"/>
                <w:tab w:val="left" w:pos="900"/>
              </w:tabs>
              <w:ind w:right="1"/>
              <w:jc w:val="left"/>
              <w:rPr>
                <w:rFonts w:asciiTheme="majorBidi" w:hAnsiTheme="majorBidi" w:cstheme="majorBidi"/>
              </w:rPr>
            </w:pPr>
            <w:r w:rsidRPr="00313072">
              <w:rPr>
                <w:rFonts w:asciiTheme="majorBidi" w:hAnsiTheme="majorBidi" w:cstheme="majorBidi"/>
              </w:rPr>
              <w:t>Add Increase from the purchase of investments</w:t>
            </w:r>
          </w:p>
        </w:tc>
        <w:tc>
          <w:tcPr>
            <w:tcW w:w="1894" w:type="dxa"/>
            <w:shd w:val="clear" w:color="auto" w:fill="auto"/>
            <w:vAlign w:val="bottom"/>
          </w:tcPr>
          <w:p w14:paraId="21646B44" w14:textId="4C3964C3" w:rsidR="00EB17A3" w:rsidRPr="00313072" w:rsidRDefault="00EB17A3"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848,630,000</w:t>
            </w:r>
          </w:p>
        </w:tc>
        <w:tc>
          <w:tcPr>
            <w:tcW w:w="1934" w:type="dxa"/>
            <w:shd w:val="clear" w:color="auto" w:fill="auto"/>
            <w:vAlign w:val="bottom"/>
          </w:tcPr>
          <w:p w14:paraId="14FEEE21" w14:textId="0E7FF60C" w:rsidR="00EB17A3" w:rsidRPr="00313072" w:rsidRDefault="00EB17A3"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cs/>
              </w:rPr>
              <w:t>-</w:t>
            </w:r>
          </w:p>
        </w:tc>
      </w:tr>
      <w:tr w:rsidR="00EB17A3" w:rsidRPr="00313072" w14:paraId="36C626FC" w14:textId="77777777" w:rsidTr="003B0045">
        <w:trPr>
          <w:trHeight w:val="397"/>
        </w:trPr>
        <w:tc>
          <w:tcPr>
            <w:tcW w:w="5953" w:type="dxa"/>
            <w:shd w:val="clear" w:color="auto" w:fill="auto"/>
            <w:vAlign w:val="bottom"/>
          </w:tcPr>
          <w:p w14:paraId="49DD44E6" w14:textId="22AB80F1" w:rsidR="00EB17A3" w:rsidRPr="00313072" w:rsidRDefault="00EB17A3" w:rsidP="00DA24AF">
            <w:pPr>
              <w:tabs>
                <w:tab w:val="left" w:pos="360"/>
                <w:tab w:val="left" w:pos="900"/>
              </w:tabs>
              <w:ind w:right="1"/>
              <w:jc w:val="left"/>
              <w:rPr>
                <w:rFonts w:asciiTheme="majorBidi" w:hAnsiTheme="majorBidi" w:cstheme="majorBidi"/>
              </w:rPr>
            </w:pPr>
            <w:r w:rsidRPr="00313072">
              <w:rPr>
                <w:rFonts w:asciiTheme="majorBidi" w:hAnsiTheme="majorBidi" w:cstheme="majorBidi"/>
              </w:rPr>
              <w:t>Add Increase from the issuance of debentures</w:t>
            </w:r>
          </w:p>
        </w:tc>
        <w:tc>
          <w:tcPr>
            <w:tcW w:w="1894" w:type="dxa"/>
            <w:shd w:val="clear" w:color="auto" w:fill="auto"/>
            <w:vAlign w:val="bottom"/>
          </w:tcPr>
          <w:p w14:paraId="48A90219" w14:textId="5E0EDF1B" w:rsidR="00EB17A3" w:rsidRPr="00313072" w:rsidRDefault="00EB17A3"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38,000,000</w:t>
            </w:r>
          </w:p>
        </w:tc>
        <w:tc>
          <w:tcPr>
            <w:tcW w:w="1934" w:type="dxa"/>
            <w:shd w:val="clear" w:color="auto" w:fill="auto"/>
            <w:vAlign w:val="bottom"/>
          </w:tcPr>
          <w:p w14:paraId="16C24B0E" w14:textId="7B920A36" w:rsidR="00EB17A3" w:rsidRPr="00313072" w:rsidRDefault="00EB17A3" w:rsidP="00DA24AF">
            <w:pPr>
              <w:tabs>
                <w:tab w:val="left" w:pos="360"/>
                <w:tab w:val="left" w:pos="900"/>
              </w:tabs>
              <w:ind w:right="1"/>
              <w:jc w:val="right"/>
              <w:rPr>
                <w:rFonts w:asciiTheme="majorBidi" w:hAnsiTheme="majorBidi" w:cstheme="majorBidi"/>
              </w:rPr>
            </w:pPr>
            <w:r w:rsidRPr="00313072">
              <w:rPr>
                <w:rFonts w:asciiTheme="majorBidi" w:hAnsiTheme="majorBidi" w:cstheme="majorBidi"/>
              </w:rPr>
              <w:t>38,000,000</w:t>
            </w:r>
          </w:p>
        </w:tc>
      </w:tr>
      <w:tr w:rsidR="00EB17A3" w:rsidRPr="00313072" w14:paraId="44E1ECB5" w14:textId="77777777" w:rsidTr="003B0045">
        <w:trPr>
          <w:trHeight w:val="397"/>
        </w:trPr>
        <w:tc>
          <w:tcPr>
            <w:tcW w:w="5953" w:type="dxa"/>
            <w:shd w:val="clear" w:color="auto" w:fill="auto"/>
            <w:vAlign w:val="bottom"/>
          </w:tcPr>
          <w:p w14:paraId="79938A89" w14:textId="4B8BBBEE" w:rsidR="00EB17A3" w:rsidRPr="00313072" w:rsidRDefault="00EB17A3" w:rsidP="00DA24AF">
            <w:pPr>
              <w:tabs>
                <w:tab w:val="left" w:pos="360"/>
                <w:tab w:val="left" w:pos="900"/>
              </w:tabs>
              <w:ind w:right="1"/>
              <w:jc w:val="left"/>
              <w:rPr>
                <w:rFonts w:asciiTheme="majorBidi" w:hAnsiTheme="majorBidi" w:cstheme="majorBidi"/>
              </w:rPr>
            </w:pPr>
            <w:r w:rsidRPr="00313072">
              <w:rPr>
                <w:rFonts w:asciiTheme="majorBidi" w:hAnsiTheme="majorBidi" w:cstheme="majorBidi"/>
              </w:rPr>
              <w:t>(Less) Repayment</w:t>
            </w:r>
          </w:p>
        </w:tc>
        <w:tc>
          <w:tcPr>
            <w:tcW w:w="1894" w:type="dxa"/>
            <w:shd w:val="clear" w:color="auto" w:fill="auto"/>
            <w:vAlign w:val="bottom"/>
          </w:tcPr>
          <w:p w14:paraId="6B28E8EF" w14:textId="2C9EC00A" w:rsidR="00EB17A3" w:rsidRPr="00313072" w:rsidRDefault="00EB17A3" w:rsidP="00DA24AF">
            <w:pPr>
              <w:pBdr>
                <w:bottom w:val="single" w:sz="4" w:space="1" w:color="auto"/>
              </w:pBdr>
              <w:tabs>
                <w:tab w:val="left" w:pos="360"/>
                <w:tab w:val="left" w:pos="900"/>
              </w:tabs>
              <w:ind w:right="1"/>
              <w:jc w:val="right"/>
              <w:rPr>
                <w:rFonts w:asciiTheme="majorBidi" w:hAnsiTheme="majorBidi" w:cstheme="majorBidi"/>
                <w:cs/>
              </w:rPr>
            </w:pPr>
            <w:r w:rsidRPr="00313072">
              <w:rPr>
                <w:rFonts w:asciiTheme="majorBidi" w:hAnsiTheme="majorBidi" w:cstheme="majorBidi"/>
              </w:rPr>
              <w:t>(2,010,930,000)</w:t>
            </w:r>
          </w:p>
        </w:tc>
        <w:tc>
          <w:tcPr>
            <w:tcW w:w="1934" w:type="dxa"/>
            <w:shd w:val="clear" w:color="auto" w:fill="auto"/>
            <w:vAlign w:val="bottom"/>
          </w:tcPr>
          <w:p w14:paraId="2C36943F" w14:textId="0C2C916D" w:rsidR="00EB17A3" w:rsidRPr="00313072" w:rsidRDefault="00EB17A3" w:rsidP="00DA24AF">
            <w:pPr>
              <w:pBdr>
                <w:bottom w:val="single" w:sz="4" w:space="1" w:color="auto"/>
              </w:pBdr>
              <w:tabs>
                <w:tab w:val="left" w:pos="360"/>
                <w:tab w:val="left" w:pos="900"/>
              </w:tabs>
              <w:ind w:right="1"/>
              <w:jc w:val="right"/>
              <w:rPr>
                <w:rFonts w:asciiTheme="majorBidi" w:hAnsiTheme="majorBidi" w:cstheme="majorBidi"/>
                <w:cs/>
              </w:rPr>
            </w:pPr>
            <w:r w:rsidRPr="00313072">
              <w:rPr>
                <w:rFonts w:asciiTheme="majorBidi" w:hAnsiTheme="majorBidi" w:cstheme="majorBidi"/>
              </w:rPr>
              <w:t>(1,394,700,000)</w:t>
            </w:r>
          </w:p>
        </w:tc>
      </w:tr>
      <w:tr w:rsidR="00EB17A3" w:rsidRPr="00313072" w14:paraId="4C10992D" w14:textId="77777777" w:rsidTr="003B0045">
        <w:trPr>
          <w:trHeight w:val="397"/>
        </w:trPr>
        <w:tc>
          <w:tcPr>
            <w:tcW w:w="5953" w:type="dxa"/>
            <w:shd w:val="clear" w:color="auto" w:fill="auto"/>
            <w:vAlign w:val="bottom"/>
          </w:tcPr>
          <w:p w14:paraId="2A42C1F5" w14:textId="2FE4997A" w:rsidR="00EB17A3" w:rsidRPr="00313072" w:rsidRDefault="00EB17A3" w:rsidP="00DA24AF">
            <w:pPr>
              <w:tabs>
                <w:tab w:val="left" w:pos="360"/>
                <w:tab w:val="left" w:pos="900"/>
              </w:tabs>
              <w:ind w:right="1"/>
              <w:jc w:val="left"/>
              <w:rPr>
                <w:rFonts w:asciiTheme="majorBidi" w:hAnsiTheme="majorBidi" w:cstheme="majorBidi"/>
              </w:rPr>
            </w:pPr>
            <w:r w:rsidRPr="00313072">
              <w:rPr>
                <w:rFonts w:asciiTheme="majorBidi" w:hAnsiTheme="majorBidi" w:cstheme="majorBidi"/>
              </w:rPr>
              <w:t>As at June 30, 2022</w:t>
            </w:r>
          </w:p>
        </w:tc>
        <w:tc>
          <w:tcPr>
            <w:tcW w:w="1894" w:type="dxa"/>
            <w:shd w:val="clear" w:color="auto" w:fill="auto"/>
            <w:vAlign w:val="bottom"/>
          </w:tcPr>
          <w:p w14:paraId="282D7F31" w14:textId="24D3C151" w:rsidR="00EB17A3" w:rsidRPr="00313072" w:rsidRDefault="00EB17A3" w:rsidP="00DA24AF">
            <w:pPr>
              <w:pBdr>
                <w:bottom w:val="doub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6,380,800,000</w:t>
            </w:r>
          </w:p>
        </w:tc>
        <w:tc>
          <w:tcPr>
            <w:tcW w:w="1934" w:type="dxa"/>
            <w:shd w:val="clear" w:color="auto" w:fill="auto"/>
            <w:vAlign w:val="bottom"/>
          </w:tcPr>
          <w:p w14:paraId="5E17A48D" w14:textId="61E99464" w:rsidR="00EB17A3" w:rsidRPr="00313072" w:rsidRDefault="00EB17A3" w:rsidP="00DA24AF">
            <w:pPr>
              <w:pBdr>
                <w:bottom w:val="doub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6,148,400,000</w:t>
            </w:r>
          </w:p>
        </w:tc>
      </w:tr>
    </w:tbl>
    <w:p w14:paraId="3497FBF0" w14:textId="7D51124B" w:rsidR="0052273E" w:rsidRPr="00313072" w:rsidRDefault="00600BF7" w:rsidP="00DA24AF">
      <w:pPr>
        <w:numPr>
          <w:ilvl w:val="0"/>
          <w:numId w:val="1"/>
        </w:numPr>
        <w:spacing w:before="240"/>
        <w:ind w:left="426" w:right="28" w:hanging="426"/>
        <w:jc w:val="thaiDistribute"/>
        <w:rPr>
          <w:rFonts w:asciiTheme="majorBidi" w:hAnsiTheme="majorBidi" w:cstheme="majorBidi"/>
          <w:b/>
          <w:bCs/>
        </w:rPr>
      </w:pPr>
      <w:r w:rsidRPr="00313072">
        <w:rPr>
          <w:rFonts w:asciiTheme="majorBidi" w:hAnsiTheme="majorBidi" w:cstheme="majorBidi"/>
          <w:b/>
          <w:bCs/>
        </w:rPr>
        <w:t xml:space="preserve">LEASE </w:t>
      </w:r>
      <w:r w:rsidR="0052273E" w:rsidRPr="00313072">
        <w:rPr>
          <w:rFonts w:asciiTheme="majorBidi" w:hAnsiTheme="majorBidi" w:cstheme="majorBidi"/>
          <w:b/>
          <w:bCs/>
        </w:rPr>
        <w:t>LIABI</w:t>
      </w:r>
      <w:r w:rsidR="00DE0E8A" w:rsidRPr="00313072">
        <w:rPr>
          <w:rFonts w:asciiTheme="majorBidi" w:hAnsiTheme="majorBidi" w:cstheme="majorBidi"/>
          <w:b/>
          <w:bCs/>
        </w:rPr>
        <w:t>L</w:t>
      </w:r>
      <w:r w:rsidR="00366ED8" w:rsidRPr="00313072">
        <w:rPr>
          <w:rFonts w:asciiTheme="majorBidi" w:hAnsiTheme="majorBidi" w:cstheme="majorBidi"/>
          <w:b/>
          <w:bCs/>
        </w:rPr>
        <w:t>I</w:t>
      </w:r>
      <w:r w:rsidR="0052273E" w:rsidRPr="00313072">
        <w:rPr>
          <w:rFonts w:asciiTheme="majorBidi" w:hAnsiTheme="majorBidi" w:cstheme="majorBidi"/>
          <w:b/>
          <w:bCs/>
        </w:rPr>
        <w:t xml:space="preserve">TIES </w:t>
      </w:r>
    </w:p>
    <w:p w14:paraId="29D755C5" w14:textId="339696E9" w:rsidR="00F902B0" w:rsidRPr="00313072" w:rsidRDefault="00AC2342" w:rsidP="00DA24AF">
      <w:pPr>
        <w:spacing w:before="120" w:after="120"/>
        <w:ind w:left="426" w:right="1"/>
        <w:jc w:val="thaiDistribute"/>
        <w:rPr>
          <w:rFonts w:asciiTheme="majorBidi" w:hAnsiTheme="majorBidi" w:cstheme="majorBidi"/>
        </w:rPr>
      </w:pPr>
      <w:r w:rsidRPr="00313072">
        <w:rPr>
          <w:rFonts w:asciiTheme="majorBidi" w:hAnsiTheme="majorBidi" w:cstheme="majorBidi"/>
        </w:rPr>
        <w:t xml:space="preserve">The </w:t>
      </w:r>
      <w:r w:rsidR="0003428F" w:rsidRPr="00313072">
        <w:rPr>
          <w:rFonts w:asciiTheme="majorBidi" w:hAnsiTheme="majorBidi" w:cstheme="majorBidi"/>
        </w:rPr>
        <w:t>movement transactions</w:t>
      </w:r>
      <w:r w:rsidRPr="00313072">
        <w:rPr>
          <w:rFonts w:asciiTheme="majorBidi" w:hAnsiTheme="majorBidi" w:cstheme="majorBidi"/>
        </w:rPr>
        <w:t xml:space="preserve"> for the </w:t>
      </w:r>
      <w:r w:rsidR="00366ED8" w:rsidRPr="00313072">
        <w:rPr>
          <w:rFonts w:asciiTheme="majorBidi" w:hAnsiTheme="majorBidi" w:cstheme="majorBidi"/>
        </w:rPr>
        <w:t>six</w:t>
      </w:r>
      <w:r w:rsidRPr="00313072">
        <w:rPr>
          <w:rFonts w:asciiTheme="majorBidi" w:hAnsiTheme="majorBidi" w:cstheme="majorBidi"/>
        </w:rPr>
        <w:t xml:space="preserve"> - month period ended </w:t>
      </w:r>
      <w:r w:rsidR="00A302A5" w:rsidRPr="00313072">
        <w:rPr>
          <w:rFonts w:asciiTheme="majorBidi" w:hAnsiTheme="majorBidi" w:cstheme="majorBidi"/>
        </w:rPr>
        <w:t>June 30</w:t>
      </w:r>
      <w:r w:rsidRPr="00313072">
        <w:rPr>
          <w:rFonts w:asciiTheme="majorBidi" w:hAnsiTheme="majorBidi" w:cstheme="majorBidi"/>
        </w:rPr>
        <w:t>, 202</w:t>
      </w:r>
      <w:r w:rsidR="001108A7" w:rsidRPr="00313072">
        <w:rPr>
          <w:rFonts w:asciiTheme="majorBidi" w:hAnsiTheme="majorBidi" w:cstheme="majorBidi"/>
        </w:rPr>
        <w:t>2</w:t>
      </w:r>
      <w:r w:rsidRPr="00313072">
        <w:rPr>
          <w:rFonts w:asciiTheme="majorBidi" w:hAnsiTheme="majorBidi" w:cstheme="majorBidi"/>
        </w:rPr>
        <w:t xml:space="preserve"> are as follows :</w:t>
      </w:r>
    </w:p>
    <w:tbl>
      <w:tblPr>
        <w:tblStyle w:val="TableGrid2"/>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985"/>
        <w:gridCol w:w="1842"/>
      </w:tblGrid>
      <w:tr w:rsidR="001108A7" w:rsidRPr="00313072" w14:paraId="33525F30" w14:textId="77777777" w:rsidTr="003B0045">
        <w:trPr>
          <w:trHeight w:val="397"/>
        </w:trPr>
        <w:tc>
          <w:tcPr>
            <w:tcW w:w="5953" w:type="dxa"/>
            <w:vAlign w:val="bottom"/>
          </w:tcPr>
          <w:p w14:paraId="0076869E" w14:textId="77777777" w:rsidR="00863CF6" w:rsidRPr="00313072" w:rsidRDefault="00863CF6" w:rsidP="00DA24AF">
            <w:pPr>
              <w:ind w:right="1"/>
              <w:jc w:val="left"/>
              <w:rPr>
                <w:rFonts w:asciiTheme="majorBidi" w:hAnsiTheme="majorBidi" w:cstheme="majorBidi"/>
                <w:snapToGrid w:val="0"/>
                <w:lang w:eastAsia="th-TH"/>
              </w:rPr>
            </w:pPr>
          </w:p>
        </w:tc>
        <w:tc>
          <w:tcPr>
            <w:tcW w:w="3827" w:type="dxa"/>
            <w:gridSpan w:val="2"/>
            <w:vAlign w:val="bottom"/>
            <w:hideMark/>
          </w:tcPr>
          <w:p w14:paraId="5E16FF70" w14:textId="3CDAF541" w:rsidR="00863CF6" w:rsidRPr="00313072" w:rsidRDefault="00652C5C" w:rsidP="00DA24AF">
            <w:pPr>
              <w:pBdr>
                <w:bottom w:val="single" w:sz="4" w:space="1" w:color="auto"/>
              </w:pBdr>
              <w:ind w:right="1"/>
              <w:jc w:val="right"/>
              <w:rPr>
                <w:rFonts w:asciiTheme="majorBidi" w:hAnsiTheme="majorBidi" w:cstheme="majorBidi"/>
                <w:snapToGrid w:val="0"/>
                <w:lang w:eastAsia="th-TH"/>
              </w:rPr>
            </w:pPr>
            <w:r w:rsidRPr="00313072">
              <w:rPr>
                <w:rFonts w:asciiTheme="majorBidi" w:eastAsia="Times New Roman" w:hAnsiTheme="majorBidi" w:cstheme="majorBidi"/>
                <w:cs/>
                <w:lang w:eastAsia="en-US"/>
              </w:rPr>
              <w:t xml:space="preserve">               </w:t>
            </w:r>
            <w:r w:rsidRPr="00313072">
              <w:rPr>
                <w:rFonts w:asciiTheme="majorBidi" w:hAnsiTheme="majorBidi" w:cstheme="majorBidi"/>
              </w:rPr>
              <w:t>(Unit : Baht)</w:t>
            </w:r>
          </w:p>
        </w:tc>
      </w:tr>
      <w:tr w:rsidR="00A027D2" w:rsidRPr="00313072" w14:paraId="682D6084" w14:textId="77777777" w:rsidTr="003B0045">
        <w:trPr>
          <w:trHeight w:val="397"/>
        </w:trPr>
        <w:tc>
          <w:tcPr>
            <w:tcW w:w="5953" w:type="dxa"/>
            <w:vAlign w:val="bottom"/>
          </w:tcPr>
          <w:p w14:paraId="7A1A8A74" w14:textId="77777777" w:rsidR="00A027D2" w:rsidRPr="00313072" w:rsidRDefault="00A027D2" w:rsidP="00DA24AF">
            <w:pPr>
              <w:ind w:right="1"/>
              <w:jc w:val="left"/>
              <w:rPr>
                <w:rFonts w:asciiTheme="majorBidi" w:hAnsiTheme="majorBidi" w:cstheme="majorBidi"/>
                <w:snapToGrid w:val="0"/>
                <w:lang w:eastAsia="th-TH"/>
              </w:rPr>
            </w:pPr>
          </w:p>
        </w:tc>
        <w:tc>
          <w:tcPr>
            <w:tcW w:w="1985" w:type="dxa"/>
            <w:vAlign w:val="bottom"/>
            <w:hideMark/>
          </w:tcPr>
          <w:p w14:paraId="673E720F" w14:textId="0C8D7BE3" w:rsidR="00A027D2" w:rsidRPr="00313072" w:rsidRDefault="00A027D2" w:rsidP="00DA24AF">
            <w:pPr>
              <w:ind w:right="1"/>
              <w:jc w:val="center"/>
              <w:rPr>
                <w:rFonts w:asciiTheme="majorBidi" w:hAnsiTheme="majorBidi" w:cstheme="majorBidi"/>
                <w:snapToGrid w:val="0"/>
                <w:lang w:eastAsia="th-TH"/>
              </w:rPr>
            </w:pPr>
            <w:r w:rsidRPr="00313072">
              <w:rPr>
                <w:rFonts w:asciiTheme="majorBidi" w:hAnsiTheme="majorBidi" w:cstheme="majorBidi"/>
              </w:rPr>
              <w:t>Consolidated</w:t>
            </w:r>
          </w:p>
        </w:tc>
        <w:tc>
          <w:tcPr>
            <w:tcW w:w="1842" w:type="dxa"/>
            <w:vAlign w:val="bottom"/>
            <w:hideMark/>
          </w:tcPr>
          <w:p w14:paraId="61AA9545" w14:textId="7E6BBAE4" w:rsidR="00A027D2" w:rsidRPr="00313072" w:rsidRDefault="00A027D2" w:rsidP="00DA24AF">
            <w:pPr>
              <w:ind w:right="1"/>
              <w:jc w:val="center"/>
              <w:rPr>
                <w:rFonts w:asciiTheme="majorBidi" w:hAnsiTheme="majorBidi" w:cstheme="majorBidi"/>
                <w:snapToGrid w:val="0"/>
                <w:lang w:eastAsia="th-TH"/>
              </w:rPr>
            </w:pPr>
            <w:r w:rsidRPr="00313072">
              <w:rPr>
                <w:rFonts w:asciiTheme="majorBidi" w:hAnsiTheme="majorBidi" w:cstheme="majorBidi"/>
              </w:rPr>
              <w:t>Separate</w:t>
            </w:r>
          </w:p>
        </w:tc>
      </w:tr>
      <w:tr w:rsidR="00A027D2" w:rsidRPr="00313072" w14:paraId="5C0BE8C8" w14:textId="77777777" w:rsidTr="003B0045">
        <w:trPr>
          <w:trHeight w:val="397"/>
        </w:trPr>
        <w:tc>
          <w:tcPr>
            <w:tcW w:w="5953" w:type="dxa"/>
            <w:vAlign w:val="bottom"/>
          </w:tcPr>
          <w:p w14:paraId="3A0CCE03" w14:textId="77777777" w:rsidR="00A027D2" w:rsidRPr="00313072" w:rsidRDefault="00A027D2" w:rsidP="00DA24AF">
            <w:pPr>
              <w:ind w:right="1"/>
              <w:jc w:val="left"/>
              <w:rPr>
                <w:rFonts w:asciiTheme="majorBidi" w:hAnsiTheme="majorBidi" w:cstheme="majorBidi"/>
                <w:snapToGrid w:val="0"/>
                <w:lang w:eastAsia="th-TH"/>
              </w:rPr>
            </w:pPr>
          </w:p>
        </w:tc>
        <w:tc>
          <w:tcPr>
            <w:tcW w:w="1985" w:type="dxa"/>
            <w:vAlign w:val="bottom"/>
          </w:tcPr>
          <w:p w14:paraId="18481B5D" w14:textId="0CCA2A09" w:rsidR="00A027D2" w:rsidRPr="00313072" w:rsidRDefault="00A027D2" w:rsidP="00DA24AF">
            <w:pPr>
              <w:pBdr>
                <w:bottom w:val="single" w:sz="4" w:space="1" w:color="auto"/>
              </w:pBdr>
              <w:ind w:right="1"/>
              <w:jc w:val="center"/>
              <w:rPr>
                <w:rFonts w:asciiTheme="majorBidi" w:hAnsiTheme="majorBidi" w:cstheme="majorBidi"/>
              </w:rPr>
            </w:pPr>
            <w:r w:rsidRPr="00313072">
              <w:rPr>
                <w:rFonts w:asciiTheme="majorBidi" w:hAnsiTheme="majorBidi" w:cstheme="majorBidi"/>
              </w:rPr>
              <w:t>financial statements</w:t>
            </w:r>
          </w:p>
        </w:tc>
        <w:tc>
          <w:tcPr>
            <w:tcW w:w="1842" w:type="dxa"/>
            <w:vAlign w:val="bottom"/>
          </w:tcPr>
          <w:p w14:paraId="214E8332" w14:textId="27B75C54" w:rsidR="00A027D2" w:rsidRPr="00313072" w:rsidRDefault="00A027D2" w:rsidP="00DA24AF">
            <w:pPr>
              <w:pBdr>
                <w:bottom w:val="single" w:sz="4" w:space="1" w:color="auto"/>
              </w:pBdr>
              <w:ind w:right="1"/>
              <w:jc w:val="center"/>
              <w:rPr>
                <w:rFonts w:asciiTheme="majorBidi" w:hAnsiTheme="majorBidi" w:cstheme="majorBidi"/>
              </w:rPr>
            </w:pPr>
            <w:r w:rsidRPr="00313072">
              <w:rPr>
                <w:rFonts w:asciiTheme="majorBidi" w:hAnsiTheme="majorBidi" w:cstheme="majorBidi"/>
              </w:rPr>
              <w:t>financial statements</w:t>
            </w:r>
          </w:p>
        </w:tc>
      </w:tr>
      <w:tr w:rsidR="0021525F" w:rsidRPr="00313072" w14:paraId="66CC920E" w14:textId="77777777" w:rsidTr="00E364D5">
        <w:trPr>
          <w:trHeight w:val="397"/>
        </w:trPr>
        <w:tc>
          <w:tcPr>
            <w:tcW w:w="5953" w:type="dxa"/>
            <w:vAlign w:val="bottom"/>
            <w:hideMark/>
          </w:tcPr>
          <w:p w14:paraId="2FDC89BC" w14:textId="1D5A3177" w:rsidR="0021525F" w:rsidRPr="00313072" w:rsidRDefault="003C435A" w:rsidP="00DA24AF">
            <w:pPr>
              <w:tabs>
                <w:tab w:val="left" w:pos="360"/>
                <w:tab w:val="left" w:pos="900"/>
              </w:tabs>
              <w:ind w:right="1"/>
              <w:jc w:val="left"/>
              <w:rPr>
                <w:rFonts w:asciiTheme="majorBidi" w:hAnsiTheme="majorBidi" w:cstheme="majorBidi"/>
              </w:rPr>
            </w:pPr>
            <w:r w:rsidRPr="00313072">
              <w:rPr>
                <w:rFonts w:asciiTheme="majorBidi" w:hAnsiTheme="majorBidi" w:cstheme="majorBidi"/>
              </w:rPr>
              <w:t xml:space="preserve"> </w:t>
            </w:r>
            <w:r w:rsidR="0021525F" w:rsidRPr="00313072">
              <w:rPr>
                <w:rFonts w:asciiTheme="majorBidi" w:hAnsiTheme="majorBidi" w:cstheme="majorBidi"/>
              </w:rPr>
              <w:t>As at December 31, 2021</w:t>
            </w:r>
          </w:p>
        </w:tc>
        <w:tc>
          <w:tcPr>
            <w:tcW w:w="1985" w:type="dxa"/>
            <w:tcBorders>
              <w:top w:val="nil"/>
              <w:left w:val="nil"/>
              <w:bottom w:val="nil"/>
              <w:right w:val="nil"/>
            </w:tcBorders>
            <w:shd w:val="clear" w:color="auto" w:fill="auto"/>
            <w:vAlign w:val="bottom"/>
          </w:tcPr>
          <w:p w14:paraId="3A9CCCB6" w14:textId="7F16CD12" w:rsidR="0021525F" w:rsidRPr="00313072" w:rsidRDefault="0021525F" w:rsidP="00DA24AF">
            <w:pPr>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315,399,76</w:t>
            </w:r>
            <w:r w:rsidR="00CE19AC" w:rsidRPr="00313072">
              <w:rPr>
                <w:rFonts w:asciiTheme="majorBidi" w:hAnsiTheme="majorBidi" w:cstheme="majorBidi"/>
                <w:snapToGrid w:val="0"/>
                <w:lang w:eastAsia="th-TH"/>
              </w:rPr>
              <w:t>4</w:t>
            </w:r>
          </w:p>
        </w:tc>
        <w:tc>
          <w:tcPr>
            <w:tcW w:w="1842" w:type="dxa"/>
            <w:tcBorders>
              <w:top w:val="nil"/>
              <w:left w:val="nil"/>
              <w:bottom w:val="nil"/>
              <w:right w:val="nil"/>
            </w:tcBorders>
            <w:shd w:val="clear" w:color="auto" w:fill="auto"/>
            <w:vAlign w:val="bottom"/>
          </w:tcPr>
          <w:p w14:paraId="2C662CAC" w14:textId="3A5EEFEF" w:rsidR="0021525F" w:rsidRPr="00313072" w:rsidRDefault="0021525F" w:rsidP="00DA24AF">
            <w:pPr>
              <w:ind w:right="1"/>
              <w:jc w:val="right"/>
              <w:rPr>
                <w:rFonts w:asciiTheme="majorBidi" w:hAnsiTheme="majorBidi" w:cstheme="majorBidi"/>
                <w:snapToGrid w:val="0"/>
                <w:lang w:eastAsia="th-TH"/>
              </w:rPr>
            </w:pPr>
            <w:r w:rsidRPr="00313072">
              <w:rPr>
                <w:rFonts w:asciiTheme="majorBidi" w:hAnsiTheme="majorBidi" w:cstheme="majorBidi"/>
                <w:color w:val="000000"/>
              </w:rPr>
              <w:t xml:space="preserve">              310,013,655 </w:t>
            </w:r>
          </w:p>
        </w:tc>
      </w:tr>
      <w:tr w:rsidR="006D5D0A" w:rsidRPr="00313072" w14:paraId="1D0B63F2" w14:textId="77777777" w:rsidTr="006D5D0A">
        <w:trPr>
          <w:trHeight w:val="397"/>
        </w:trPr>
        <w:tc>
          <w:tcPr>
            <w:tcW w:w="5953" w:type="dxa"/>
            <w:shd w:val="clear" w:color="auto" w:fill="auto"/>
            <w:vAlign w:val="bottom"/>
            <w:hideMark/>
          </w:tcPr>
          <w:p w14:paraId="71D5E730" w14:textId="15402C24" w:rsidR="006D5D0A" w:rsidRPr="00313072" w:rsidRDefault="006D5D0A" w:rsidP="00DA24AF">
            <w:pPr>
              <w:tabs>
                <w:tab w:val="left" w:pos="360"/>
                <w:tab w:val="left" w:pos="900"/>
              </w:tabs>
              <w:ind w:right="1"/>
              <w:jc w:val="left"/>
              <w:rPr>
                <w:rFonts w:asciiTheme="majorBidi" w:hAnsiTheme="majorBidi" w:cstheme="majorBidi"/>
              </w:rPr>
            </w:pPr>
            <w:r w:rsidRPr="00313072">
              <w:rPr>
                <w:rFonts w:asciiTheme="majorBidi" w:hAnsiTheme="majorBidi" w:cstheme="majorBidi"/>
              </w:rPr>
              <w:t>Add Increase for the period</w:t>
            </w:r>
          </w:p>
        </w:tc>
        <w:tc>
          <w:tcPr>
            <w:tcW w:w="1985" w:type="dxa"/>
            <w:tcBorders>
              <w:top w:val="nil"/>
              <w:left w:val="nil"/>
              <w:bottom w:val="nil"/>
              <w:right w:val="nil"/>
            </w:tcBorders>
            <w:shd w:val="clear" w:color="auto" w:fill="auto"/>
            <w:vAlign w:val="bottom"/>
          </w:tcPr>
          <w:p w14:paraId="361312C0" w14:textId="7348943E" w:rsidR="006D5D0A" w:rsidRPr="00313072" w:rsidRDefault="006D5D0A" w:rsidP="00DA24AF">
            <w:pPr>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43,188,848</w:t>
            </w:r>
          </w:p>
        </w:tc>
        <w:tc>
          <w:tcPr>
            <w:tcW w:w="1842" w:type="dxa"/>
            <w:tcBorders>
              <w:top w:val="nil"/>
              <w:left w:val="nil"/>
              <w:bottom w:val="nil"/>
              <w:right w:val="nil"/>
            </w:tcBorders>
            <w:shd w:val="clear" w:color="auto" w:fill="auto"/>
            <w:vAlign w:val="bottom"/>
          </w:tcPr>
          <w:p w14:paraId="14C32266" w14:textId="65544EF9" w:rsidR="006D5D0A" w:rsidRPr="00313072" w:rsidRDefault="006D5D0A" w:rsidP="00DA24AF">
            <w:pPr>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3,100,756</w:t>
            </w:r>
          </w:p>
        </w:tc>
      </w:tr>
      <w:tr w:rsidR="006D5D0A" w:rsidRPr="00313072" w14:paraId="450922B7" w14:textId="77777777" w:rsidTr="006D5D0A">
        <w:trPr>
          <w:trHeight w:val="397"/>
        </w:trPr>
        <w:tc>
          <w:tcPr>
            <w:tcW w:w="5953" w:type="dxa"/>
            <w:shd w:val="clear" w:color="auto" w:fill="auto"/>
            <w:vAlign w:val="bottom"/>
          </w:tcPr>
          <w:p w14:paraId="74A79C09" w14:textId="3B9D5A40" w:rsidR="006D5D0A" w:rsidRPr="00313072" w:rsidRDefault="006D5D0A" w:rsidP="00DA24AF">
            <w:pPr>
              <w:tabs>
                <w:tab w:val="left" w:pos="360"/>
                <w:tab w:val="left" w:pos="900"/>
              </w:tabs>
              <w:ind w:right="1"/>
              <w:jc w:val="left"/>
              <w:rPr>
                <w:rFonts w:asciiTheme="majorBidi" w:hAnsiTheme="majorBidi" w:cstheme="majorBidi"/>
                <w:cs/>
              </w:rPr>
            </w:pPr>
            <w:r w:rsidRPr="00313072">
              <w:rPr>
                <w:rFonts w:asciiTheme="majorBidi" w:hAnsiTheme="majorBidi" w:cstheme="majorBidi"/>
              </w:rPr>
              <w:t>Add Increase from the purchase of investments</w:t>
            </w:r>
          </w:p>
        </w:tc>
        <w:tc>
          <w:tcPr>
            <w:tcW w:w="1985" w:type="dxa"/>
            <w:tcBorders>
              <w:top w:val="nil"/>
              <w:left w:val="nil"/>
              <w:bottom w:val="nil"/>
              <w:right w:val="nil"/>
            </w:tcBorders>
            <w:shd w:val="clear" w:color="auto" w:fill="auto"/>
            <w:vAlign w:val="bottom"/>
          </w:tcPr>
          <w:p w14:paraId="5D19FF54" w14:textId="426BF639" w:rsidR="006D5D0A" w:rsidRPr="00313072" w:rsidRDefault="006D5D0A" w:rsidP="00DA24AF">
            <w:pPr>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71,095,270</w:t>
            </w:r>
          </w:p>
        </w:tc>
        <w:tc>
          <w:tcPr>
            <w:tcW w:w="1842" w:type="dxa"/>
            <w:tcBorders>
              <w:top w:val="nil"/>
              <w:left w:val="nil"/>
              <w:bottom w:val="nil"/>
              <w:right w:val="nil"/>
            </w:tcBorders>
            <w:shd w:val="clear" w:color="auto" w:fill="auto"/>
            <w:vAlign w:val="bottom"/>
          </w:tcPr>
          <w:p w14:paraId="49650F4F" w14:textId="6E668863" w:rsidR="006D5D0A" w:rsidRPr="00313072" w:rsidRDefault="006D5D0A" w:rsidP="00DA24AF">
            <w:pPr>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r>
      <w:tr w:rsidR="006D5D0A" w:rsidRPr="00313072" w14:paraId="17DFABDB" w14:textId="77777777" w:rsidTr="006D5D0A">
        <w:trPr>
          <w:trHeight w:val="397"/>
        </w:trPr>
        <w:tc>
          <w:tcPr>
            <w:tcW w:w="5953" w:type="dxa"/>
            <w:shd w:val="clear" w:color="auto" w:fill="auto"/>
            <w:vAlign w:val="bottom"/>
          </w:tcPr>
          <w:p w14:paraId="5FC4449A" w14:textId="1DA5032A" w:rsidR="006D5D0A" w:rsidRPr="00313072" w:rsidRDefault="006D5D0A" w:rsidP="00DA24AF">
            <w:pPr>
              <w:tabs>
                <w:tab w:val="left" w:pos="360"/>
                <w:tab w:val="left" w:pos="900"/>
              </w:tabs>
              <w:ind w:right="1"/>
              <w:jc w:val="left"/>
              <w:rPr>
                <w:rFonts w:asciiTheme="majorBidi" w:hAnsiTheme="majorBidi" w:cstheme="majorBidi"/>
              </w:rPr>
            </w:pPr>
            <w:r w:rsidRPr="00313072">
              <w:rPr>
                <w:rFonts w:asciiTheme="majorBidi" w:hAnsiTheme="majorBidi" w:cstheme="majorBidi"/>
              </w:rPr>
              <w:t>(Less) Payment</w:t>
            </w:r>
          </w:p>
        </w:tc>
        <w:tc>
          <w:tcPr>
            <w:tcW w:w="1985" w:type="dxa"/>
            <w:tcBorders>
              <w:top w:val="nil"/>
              <w:left w:val="nil"/>
              <w:right w:val="nil"/>
            </w:tcBorders>
            <w:shd w:val="clear" w:color="auto" w:fill="auto"/>
            <w:vAlign w:val="bottom"/>
          </w:tcPr>
          <w:p w14:paraId="0788AD54" w14:textId="42D1D188" w:rsidR="006D5D0A" w:rsidRPr="00313072" w:rsidRDefault="006D5D0A" w:rsidP="00DA24AF">
            <w:pPr>
              <w:ind w:right="1"/>
              <w:jc w:val="right"/>
              <w:rPr>
                <w:rFonts w:asciiTheme="majorBidi" w:hAnsiTheme="majorBidi" w:cstheme="majorBidi"/>
                <w:snapToGrid w:val="0"/>
                <w:lang w:eastAsia="th-TH"/>
              </w:rPr>
            </w:pPr>
            <w:r w:rsidRPr="00313072">
              <w:rPr>
                <w:rFonts w:asciiTheme="majorBidi" w:hAnsiTheme="majorBidi" w:cstheme="majorBidi"/>
                <w:snapToGrid w:val="0"/>
                <w:cs/>
                <w:lang w:eastAsia="th-TH"/>
              </w:rPr>
              <w:t>(</w:t>
            </w:r>
            <w:r w:rsidRPr="00313072">
              <w:rPr>
                <w:rFonts w:asciiTheme="majorBidi" w:hAnsiTheme="majorBidi" w:cstheme="majorBidi"/>
                <w:snapToGrid w:val="0"/>
                <w:lang w:eastAsia="th-TH"/>
              </w:rPr>
              <w:t>9,664,836</w:t>
            </w:r>
            <w:r w:rsidRPr="00313072">
              <w:rPr>
                <w:rFonts w:asciiTheme="majorBidi" w:hAnsiTheme="majorBidi" w:cstheme="majorBidi"/>
                <w:snapToGrid w:val="0"/>
                <w:cs/>
                <w:lang w:eastAsia="th-TH"/>
              </w:rPr>
              <w:t>)</w:t>
            </w:r>
          </w:p>
        </w:tc>
        <w:tc>
          <w:tcPr>
            <w:tcW w:w="1842" w:type="dxa"/>
            <w:shd w:val="clear" w:color="auto" w:fill="auto"/>
            <w:vAlign w:val="bottom"/>
          </w:tcPr>
          <w:p w14:paraId="216E19C7" w14:textId="6E8B2750" w:rsidR="006D5D0A" w:rsidRPr="00313072" w:rsidRDefault="006D5D0A" w:rsidP="00DA24AF">
            <w:pPr>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(720,095)</w:t>
            </w:r>
          </w:p>
        </w:tc>
      </w:tr>
      <w:tr w:rsidR="006D5D0A" w:rsidRPr="00313072" w14:paraId="5DDD42C7" w14:textId="77777777" w:rsidTr="006D5D0A">
        <w:trPr>
          <w:trHeight w:val="397"/>
        </w:trPr>
        <w:tc>
          <w:tcPr>
            <w:tcW w:w="5953" w:type="dxa"/>
            <w:vAlign w:val="bottom"/>
            <w:hideMark/>
          </w:tcPr>
          <w:p w14:paraId="5905F9ED" w14:textId="39448442" w:rsidR="006D5D0A" w:rsidRPr="00313072" w:rsidRDefault="006D5D0A" w:rsidP="00DA24AF">
            <w:pPr>
              <w:tabs>
                <w:tab w:val="left" w:pos="360"/>
                <w:tab w:val="left" w:pos="900"/>
              </w:tabs>
              <w:ind w:right="1"/>
              <w:jc w:val="left"/>
              <w:rPr>
                <w:rFonts w:asciiTheme="majorBidi" w:hAnsiTheme="majorBidi" w:cstheme="majorBidi"/>
              </w:rPr>
            </w:pPr>
            <w:r w:rsidRPr="00313072">
              <w:rPr>
                <w:rFonts w:asciiTheme="majorBidi" w:hAnsiTheme="majorBidi" w:cstheme="majorBidi"/>
              </w:rPr>
              <w:t>(Less) Decrease from the change of investments</w:t>
            </w:r>
          </w:p>
        </w:tc>
        <w:tc>
          <w:tcPr>
            <w:tcW w:w="1985" w:type="dxa"/>
            <w:tcBorders>
              <w:top w:val="nil"/>
              <w:left w:val="nil"/>
              <w:right w:val="nil"/>
            </w:tcBorders>
            <w:shd w:val="clear" w:color="auto" w:fill="auto"/>
            <w:vAlign w:val="bottom"/>
          </w:tcPr>
          <w:p w14:paraId="5551F015" w14:textId="06602CAB" w:rsidR="006D5D0A" w:rsidRPr="00313072" w:rsidRDefault="006D5D0A" w:rsidP="00DA24AF">
            <w:pPr>
              <w:ind w:right="1"/>
              <w:jc w:val="right"/>
              <w:rPr>
                <w:rFonts w:asciiTheme="majorBidi" w:hAnsiTheme="majorBidi" w:cstheme="majorBidi"/>
                <w:snapToGrid w:val="0"/>
                <w:cs/>
                <w:lang w:eastAsia="th-TH"/>
              </w:rPr>
            </w:pPr>
            <w:r w:rsidRPr="00313072">
              <w:rPr>
                <w:rFonts w:asciiTheme="majorBidi" w:hAnsiTheme="majorBidi" w:cstheme="majorBidi"/>
                <w:snapToGrid w:val="0"/>
                <w:cs/>
                <w:lang w:eastAsia="th-TH"/>
              </w:rPr>
              <w:t>(</w:t>
            </w:r>
            <w:r w:rsidRPr="00313072">
              <w:rPr>
                <w:rFonts w:asciiTheme="majorBidi" w:hAnsiTheme="majorBidi" w:cstheme="majorBidi"/>
                <w:snapToGrid w:val="0"/>
                <w:lang w:eastAsia="th-TH"/>
              </w:rPr>
              <w:t>3,614,120</w:t>
            </w:r>
            <w:r w:rsidRPr="00313072">
              <w:rPr>
                <w:rFonts w:asciiTheme="majorBidi" w:hAnsiTheme="majorBidi" w:cstheme="majorBidi"/>
                <w:snapToGrid w:val="0"/>
                <w:cs/>
                <w:lang w:eastAsia="th-TH"/>
              </w:rPr>
              <w:t>)</w:t>
            </w:r>
          </w:p>
        </w:tc>
        <w:tc>
          <w:tcPr>
            <w:tcW w:w="1842" w:type="dxa"/>
            <w:shd w:val="clear" w:color="auto" w:fill="auto"/>
            <w:vAlign w:val="bottom"/>
          </w:tcPr>
          <w:p w14:paraId="4374408D" w14:textId="6B7010E3" w:rsidR="006D5D0A" w:rsidRPr="00313072" w:rsidRDefault="006D5D0A" w:rsidP="00DA24AF">
            <w:pPr>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r>
      <w:tr w:rsidR="006D5D0A" w:rsidRPr="00313072" w14:paraId="573697B1" w14:textId="77777777" w:rsidTr="006D5D0A">
        <w:trPr>
          <w:trHeight w:val="397"/>
        </w:trPr>
        <w:tc>
          <w:tcPr>
            <w:tcW w:w="5953" w:type="dxa"/>
            <w:vAlign w:val="bottom"/>
          </w:tcPr>
          <w:p w14:paraId="6CC6314B" w14:textId="787371F5" w:rsidR="006D5D0A" w:rsidRPr="00313072" w:rsidRDefault="006D5D0A" w:rsidP="00DA24AF">
            <w:pPr>
              <w:tabs>
                <w:tab w:val="left" w:pos="360"/>
                <w:tab w:val="left" w:pos="900"/>
              </w:tabs>
              <w:ind w:right="1"/>
              <w:jc w:val="left"/>
              <w:rPr>
                <w:rFonts w:asciiTheme="majorBidi" w:hAnsiTheme="majorBidi" w:cstheme="majorBidi"/>
              </w:rPr>
            </w:pPr>
            <w:r w:rsidRPr="00313072">
              <w:rPr>
                <w:rFonts w:asciiTheme="majorBidi" w:hAnsiTheme="majorBidi" w:cstheme="majorBidi"/>
              </w:rPr>
              <w:t>(Less) Decrease from termination of lease</w:t>
            </w:r>
          </w:p>
        </w:tc>
        <w:tc>
          <w:tcPr>
            <w:tcW w:w="1985" w:type="dxa"/>
            <w:tcBorders>
              <w:top w:val="nil"/>
              <w:left w:val="nil"/>
              <w:right w:val="nil"/>
            </w:tcBorders>
            <w:shd w:val="clear" w:color="auto" w:fill="auto"/>
            <w:vAlign w:val="bottom"/>
          </w:tcPr>
          <w:p w14:paraId="0A5DF34D" w14:textId="329E62EE" w:rsidR="006D5D0A" w:rsidRPr="00313072" w:rsidRDefault="006D5D0A" w:rsidP="00DA24AF">
            <w:pPr>
              <w:pBdr>
                <w:bottom w:val="single" w:sz="4" w:space="1" w:color="auto"/>
              </w:pBdr>
              <w:ind w:right="1"/>
              <w:jc w:val="right"/>
              <w:rPr>
                <w:rFonts w:asciiTheme="majorBidi" w:hAnsiTheme="majorBidi" w:cstheme="majorBidi"/>
                <w:snapToGrid w:val="0"/>
                <w:cs/>
                <w:lang w:eastAsia="th-TH"/>
              </w:rPr>
            </w:pPr>
            <w:r w:rsidRPr="00313072">
              <w:rPr>
                <w:rFonts w:asciiTheme="majorBidi" w:hAnsiTheme="majorBidi" w:cstheme="majorBidi"/>
                <w:snapToGrid w:val="0"/>
                <w:cs/>
                <w:lang w:eastAsia="th-TH"/>
              </w:rPr>
              <w:t>(</w:t>
            </w:r>
            <w:r w:rsidRPr="00313072">
              <w:rPr>
                <w:rFonts w:asciiTheme="majorBidi" w:hAnsiTheme="majorBidi" w:cstheme="majorBidi"/>
                <w:snapToGrid w:val="0"/>
                <w:lang w:eastAsia="th-TH"/>
              </w:rPr>
              <w:t>59,010,355</w:t>
            </w:r>
            <w:r w:rsidRPr="00313072">
              <w:rPr>
                <w:rFonts w:asciiTheme="majorBidi" w:hAnsiTheme="majorBidi" w:cstheme="majorBidi"/>
                <w:snapToGrid w:val="0"/>
                <w:cs/>
                <w:lang w:eastAsia="th-TH"/>
              </w:rPr>
              <w:t>)</w:t>
            </w:r>
          </w:p>
        </w:tc>
        <w:tc>
          <w:tcPr>
            <w:tcW w:w="1842" w:type="dxa"/>
            <w:shd w:val="clear" w:color="auto" w:fill="auto"/>
            <w:vAlign w:val="bottom"/>
          </w:tcPr>
          <w:p w14:paraId="514B778F" w14:textId="7FE7B3B8" w:rsidR="006D5D0A" w:rsidRPr="00313072" w:rsidRDefault="006D5D0A" w:rsidP="00DA24AF">
            <w:pPr>
              <w:pBdr>
                <w:bottom w:val="single" w:sz="4" w:space="1" w:color="auto"/>
              </w:pBdr>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w:t>
            </w:r>
          </w:p>
        </w:tc>
      </w:tr>
      <w:tr w:rsidR="006D5D0A" w:rsidRPr="00313072" w14:paraId="596B9DC4" w14:textId="77777777" w:rsidTr="006D5D0A">
        <w:trPr>
          <w:trHeight w:val="397"/>
        </w:trPr>
        <w:tc>
          <w:tcPr>
            <w:tcW w:w="5953" w:type="dxa"/>
            <w:vAlign w:val="bottom"/>
            <w:hideMark/>
          </w:tcPr>
          <w:p w14:paraId="0C57B92B" w14:textId="08EDD165" w:rsidR="006D5D0A" w:rsidRPr="00313072" w:rsidRDefault="006D5D0A" w:rsidP="00DA24AF">
            <w:pPr>
              <w:tabs>
                <w:tab w:val="left" w:pos="360"/>
                <w:tab w:val="left" w:pos="900"/>
              </w:tabs>
              <w:ind w:right="1"/>
              <w:jc w:val="left"/>
              <w:rPr>
                <w:rFonts w:asciiTheme="majorBidi" w:hAnsiTheme="majorBidi" w:cstheme="majorBidi"/>
              </w:rPr>
            </w:pPr>
            <w:r w:rsidRPr="00313072">
              <w:rPr>
                <w:rFonts w:asciiTheme="majorBidi" w:hAnsiTheme="majorBidi" w:cstheme="majorBidi"/>
              </w:rPr>
              <w:t>As at June 30, 2022</w:t>
            </w:r>
          </w:p>
        </w:tc>
        <w:tc>
          <w:tcPr>
            <w:tcW w:w="1985" w:type="dxa"/>
            <w:tcBorders>
              <w:top w:val="nil"/>
              <w:left w:val="nil"/>
              <w:bottom w:val="nil"/>
              <w:right w:val="nil"/>
            </w:tcBorders>
            <w:shd w:val="clear" w:color="auto" w:fill="auto"/>
            <w:vAlign w:val="bottom"/>
          </w:tcPr>
          <w:p w14:paraId="1C67572D" w14:textId="014610E4" w:rsidR="006D5D0A" w:rsidRPr="00313072" w:rsidRDefault="006D5D0A" w:rsidP="00DA24AF">
            <w:pPr>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357,394,571</w:t>
            </w:r>
          </w:p>
        </w:tc>
        <w:tc>
          <w:tcPr>
            <w:tcW w:w="1842" w:type="dxa"/>
            <w:shd w:val="clear" w:color="auto" w:fill="auto"/>
            <w:vAlign w:val="bottom"/>
          </w:tcPr>
          <w:p w14:paraId="438827CC" w14:textId="4544B2CD" w:rsidR="006D5D0A" w:rsidRPr="00313072" w:rsidRDefault="006D5D0A" w:rsidP="00DA24AF">
            <w:pPr>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312,394,316</w:t>
            </w:r>
          </w:p>
        </w:tc>
      </w:tr>
      <w:tr w:rsidR="006D5D0A" w:rsidRPr="00313072" w14:paraId="65F2DEA9" w14:textId="77777777" w:rsidTr="006D5D0A">
        <w:trPr>
          <w:trHeight w:val="397"/>
        </w:trPr>
        <w:tc>
          <w:tcPr>
            <w:tcW w:w="5953" w:type="dxa"/>
            <w:vAlign w:val="bottom"/>
            <w:hideMark/>
          </w:tcPr>
          <w:p w14:paraId="10904E2F" w14:textId="520CBD1D" w:rsidR="006D5D0A" w:rsidRPr="00313072" w:rsidRDefault="006D5D0A" w:rsidP="00DA24AF">
            <w:pPr>
              <w:tabs>
                <w:tab w:val="left" w:pos="360"/>
                <w:tab w:val="left" w:pos="900"/>
              </w:tabs>
              <w:ind w:right="1"/>
              <w:jc w:val="left"/>
              <w:rPr>
                <w:rFonts w:asciiTheme="majorBidi" w:hAnsiTheme="majorBidi" w:cstheme="majorBidi"/>
              </w:rPr>
            </w:pPr>
            <w:r w:rsidRPr="00313072">
              <w:rPr>
                <w:rFonts w:asciiTheme="majorBidi" w:hAnsiTheme="majorBidi" w:cstheme="majorBidi"/>
              </w:rPr>
              <w:t>(Less) Due within one year</w:t>
            </w:r>
          </w:p>
        </w:tc>
        <w:tc>
          <w:tcPr>
            <w:tcW w:w="1985" w:type="dxa"/>
            <w:tcBorders>
              <w:top w:val="nil"/>
              <w:left w:val="nil"/>
              <w:bottom w:val="nil"/>
              <w:right w:val="nil"/>
            </w:tcBorders>
            <w:shd w:val="clear" w:color="auto" w:fill="auto"/>
            <w:vAlign w:val="bottom"/>
          </w:tcPr>
          <w:p w14:paraId="0B141CB8" w14:textId="7802B8CA" w:rsidR="006D5D0A" w:rsidRPr="00313072" w:rsidRDefault="006D5D0A" w:rsidP="00DA24AF">
            <w:pPr>
              <w:pBdr>
                <w:bottom w:val="single" w:sz="4" w:space="1" w:color="auto"/>
              </w:pBdr>
              <w:ind w:right="1"/>
              <w:jc w:val="right"/>
              <w:rPr>
                <w:rFonts w:asciiTheme="majorBidi" w:hAnsiTheme="majorBidi" w:cstheme="majorBidi"/>
                <w:snapToGrid w:val="0"/>
                <w:lang w:eastAsia="th-TH"/>
              </w:rPr>
            </w:pPr>
            <w:r w:rsidRPr="00313072">
              <w:rPr>
                <w:rFonts w:asciiTheme="majorBidi" w:hAnsiTheme="majorBidi" w:cstheme="majorBidi"/>
                <w:snapToGrid w:val="0"/>
                <w:cs/>
                <w:lang w:eastAsia="th-TH"/>
              </w:rPr>
              <w:t>(</w:t>
            </w:r>
            <w:r w:rsidRPr="00313072">
              <w:rPr>
                <w:rFonts w:asciiTheme="majorBidi" w:hAnsiTheme="majorBidi" w:cstheme="majorBidi"/>
                <w:snapToGrid w:val="0"/>
                <w:lang w:eastAsia="th-TH"/>
              </w:rPr>
              <w:t>18,513,476</w:t>
            </w:r>
            <w:r w:rsidRPr="00313072">
              <w:rPr>
                <w:rFonts w:asciiTheme="majorBidi" w:hAnsiTheme="majorBidi" w:cstheme="majorBidi"/>
                <w:snapToGrid w:val="0"/>
                <w:cs/>
                <w:lang w:eastAsia="th-TH"/>
              </w:rPr>
              <w:t>)</w:t>
            </w:r>
          </w:p>
        </w:tc>
        <w:tc>
          <w:tcPr>
            <w:tcW w:w="1842" w:type="dxa"/>
            <w:shd w:val="clear" w:color="auto" w:fill="auto"/>
            <w:vAlign w:val="bottom"/>
          </w:tcPr>
          <w:p w14:paraId="1D9E88CD" w14:textId="778C3052" w:rsidR="006D5D0A" w:rsidRPr="00313072" w:rsidRDefault="006D5D0A" w:rsidP="00DA24AF">
            <w:pPr>
              <w:pBdr>
                <w:bottom w:val="single" w:sz="4" w:space="1" w:color="auto"/>
              </w:pBdr>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(9,841,529)</w:t>
            </w:r>
          </w:p>
        </w:tc>
      </w:tr>
      <w:tr w:rsidR="006D5D0A" w:rsidRPr="00313072" w14:paraId="02926ADB" w14:textId="77777777" w:rsidTr="006D5D0A">
        <w:trPr>
          <w:trHeight w:val="397"/>
        </w:trPr>
        <w:tc>
          <w:tcPr>
            <w:tcW w:w="5953" w:type="dxa"/>
            <w:vAlign w:val="bottom"/>
            <w:hideMark/>
          </w:tcPr>
          <w:p w14:paraId="3154F075" w14:textId="540C4435" w:rsidR="006D5D0A" w:rsidRPr="00313072" w:rsidRDefault="006D5D0A" w:rsidP="00DA24AF">
            <w:pPr>
              <w:tabs>
                <w:tab w:val="left" w:pos="360"/>
                <w:tab w:val="left" w:pos="900"/>
              </w:tabs>
              <w:ind w:right="1"/>
              <w:jc w:val="left"/>
              <w:rPr>
                <w:rFonts w:asciiTheme="majorBidi" w:hAnsiTheme="majorBidi" w:cstheme="majorBidi"/>
              </w:rPr>
            </w:pPr>
            <w:r w:rsidRPr="00313072">
              <w:rPr>
                <w:rFonts w:asciiTheme="majorBidi" w:hAnsiTheme="majorBidi" w:cstheme="majorBidi"/>
              </w:rPr>
              <w:t>Total lease liabil</w:t>
            </w:r>
            <w:r w:rsidR="00366ED8" w:rsidRPr="00313072">
              <w:rPr>
                <w:rFonts w:asciiTheme="majorBidi" w:hAnsiTheme="majorBidi" w:cstheme="majorBidi"/>
              </w:rPr>
              <w:t>i</w:t>
            </w:r>
            <w:r w:rsidRPr="00313072">
              <w:rPr>
                <w:rFonts w:asciiTheme="majorBidi" w:hAnsiTheme="majorBidi" w:cstheme="majorBidi"/>
              </w:rPr>
              <w:t>ties</w:t>
            </w:r>
          </w:p>
        </w:tc>
        <w:tc>
          <w:tcPr>
            <w:tcW w:w="1985" w:type="dxa"/>
            <w:tcBorders>
              <w:left w:val="nil"/>
              <w:right w:val="nil"/>
            </w:tcBorders>
            <w:shd w:val="clear" w:color="auto" w:fill="auto"/>
            <w:vAlign w:val="bottom"/>
          </w:tcPr>
          <w:p w14:paraId="22998409" w14:textId="1B7825E8" w:rsidR="006D5D0A" w:rsidRPr="00313072" w:rsidRDefault="006D5D0A" w:rsidP="00DA24AF">
            <w:pPr>
              <w:pBdr>
                <w:bottom w:val="double" w:sz="4" w:space="1" w:color="auto"/>
              </w:pBdr>
              <w:ind w:right="1"/>
              <w:jc w:val="right"/>
              <w:rPr>
                <w:rFonts w:asciiTheme="majorBidi" w:hAnsiTheme="majorBidi" w:cstheme="majorBidi"/>
                <w:snapToGrid w:val="0"/>
                <w:cs/>
                <w:lang w:eastAsia="th-TH"/>
              </w:rPr>
            </w:pPr>
            <w:r w:rsidRPr="00313072">
              <w:rPr>
                <w:rFonts w:asciiTheme="majorBidi" w:hAnsiTheme="majorBidi" w:cstheme="majorBidi"/>
                <w:snapToGrid w:val="0"/>
                <w:lang w:eastAsia="th-TH"/>
              </w:rPr>
              <w:t>338,881,095</w:t>
            </w:r>
          </w:p>
        </w:tc>
        <w:tc>
          <w:tcPr>
            <w:tcW w:w="1842" w:type="dxa"/>
            <w:shd w:val="clear" w:color="auto" w:fill="auto"/>
            <w:vAlign w:val="bottom"/>
          </w:tcPr>
          <w:p w14:paraId="766B0457" w14:textId="5826AF6D" w:rsidR="006D5D0A" w:rsidRPr="00313072" w:rsidRDefault="006D5D0A" w:rsidP="00DA24AF">
            <w:pPr>
              <w:pBdr>
                <w:bottom w:val="double" w:sz="4" w:space="1" w:color="auto"/>
              </w:pBdr>
              <w:ind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302,552,787</w:t>
            </w:r>
          </w:p>
        </w:tc>
      </w:tr>
    </w:tbl>
    <w:p w14:paraId="211F306F" w14:textId="07B05943" w:rsidR="00571275" w:rsidRPr="00313072" w:rsidRDefault="00571275" w:rsidP="00DA24AF">
      <w:pPr>
        <w:spacing w:before="120" w:after="120" w:line="320" w:lineRule="exact"/>
        <w:ind w:right="29"/>
        <w:jc w:val="thaiDistribute"/>
        <w:rPr>
          <w:rFonts w:asciiTheme="majorBidi" w:eastAsia="Times New Roman" w:hAnsiTheme="majorBidi" w:cstheme="majorBidi"/>
          <w:lang w:eastAsia="en-US"/>
        </w:rPr>
      </w:pPr>
    </w:p>
    <w:p w14:paraId="214C8877" w14:textId="119CBA99" w:rsidR="006A7560" w:rsidRPr="00313072" w:rsidRDefault="001F3E8F" w:rsidP="00DA24AF">
      <w:pPr>
        <w:numPr>
          <w:ilvl w:val="0"/>
          <w:numId w:val="1"/>
        </w:numPr>
        <w:spacing w:before="240"/>
        <w:ind w:left="426" w:right="28" w:hanging="426"/>
        <w:jc w:val="thaiDistribute"/>
        <w:rPr>
          <w:rFonts w:asciiTheme="majorBidi" w:hAnsiTheme="majorBidi" w:cstheme="majorBidi"/>
          <w:b/>
          <w:bCs/>
        </w:rPr>
      </w:pPr>
      <w:r w:rsidRPr="00313072">
        <w:rPr>
          <w:rFonts w:asciiTheme="majorBidi" w:hAnsiTheme="majorBidi" w:cstheme="majorBidi"/>
          <w:b/>
          <w:bCs/>
        </w:rPr>
        <w:lastRenderedPageBreak/>
        <w:t xml:space="preserve">NON </w:t>
      </w:r>
      <w:r w:rsidR="003B0045" w:rsidRPr="00313072">
        <w:rPr>
          <w:rFonts w:asciiTheme="majorBidi" w:hAnsiTheme="majorBidi" w:cstheme="majorBidi"/>
          <w:b/>
          <w:bCs/>
          <w:cs/>
        </w:rPr>
        <w:t>-</w:t>
      </w:r>
      <w:r w:rsidRPr="00313072">
        <w:rPr>
          <w:rFonts w:asciiTheme="majorBidi" w:hAnsiTheme="majorBidi" w:cstheme="majorBidi"/>
          <w:b/>
          <w:bCs/>
        </w:rPr>
        <w:t xml:space="preserve"> CURRENT </w:t>
      </w:r>
      <w:r w:rsidR="0003606E" w:rsidRPr="00313072">
        <w:rPr>
          <w:rFonts w:asciiTheme="majorBidi" w:hAnsiTheme="majorBidi" w:cstheme="majorBidi"/>
          <w:b/>
          <w:bCs/>
        </w:rPr>
        <w:t>F</w:t>
      </w:r>
      <w:r w:rsidR="00DB5AFA" w:rsidRPr="00313072">
        <w:rPr>
          <w:rFonts w:asciiTheme="majorBidi" w:hAnsiTheme="majorBidi" w:cstheme="majorBidi"/>
          <w:b/>
          <w:bCs/>
        </w:rPr>
        <w:t>INANCIAL</w:t>
      </w:r>
      <w:r w:rsidR="0003606E" w:rsidRPr="00313072">
        <w:rPr>
          <w:rFonts w:asciiTheme="majorBidi" w:hAnsiTheme="majorBidi" w:cstheme="majorBidi"/>
          <w:b/>
          <w:bCs/>
        </w:rPr>
        <w:t xml:space="preserve"> </w:t>
      </w:r>
      <w:r w:rsidR="00DB5AFA" w:rsidRPr="00313072">
        <w:rPr>
          <w:rFonts w:asciiTheme="majorBidi" w:hAnsiTheme="majorBidi" w:cstheme="majorBidi"/>
          <w:b/>
          <w:bCs/>
        </w:rPr>
        <w:t>LIABIL</w:t>
      </w:r>
      <w:r w:rsidR="00366ED8" w:rsidRPr="00313072">
        <w:rPr>
          <w:rFonts w:asciiTheme="majorBidi" w:hAnsiTheme="majorBidi" w:cstheme="majorBidi"/>
          <w:b/>
          <w:bCs/>
        </w:rPr>
        <w:t>I</w:t>
      </w:r>
      <w:r w:rsidR="00DB5AFA" w:rsidRPr="00313072">
        <w:rPr>
          <w:rFonts w:asciiTheme="majorBidi" w:hAnsiTheme="majorBidi" w:cstheme="majorBidi"/>
          <w:b/>
          <w:bCs/>
        </w:rPr>
        <w:t>TIES</w:t>
      </w:r>
    </w:p>
    <w:p w14:paraId="6B421D9D" w14:textId="286099AE" w:rsidR="0003606E" w:rsidRPr="00313072" w:rsidRDefault="0003606E" w:rsidP="00DA24AF">
      <w:pPr>
        <w:pStyle w:val="ListParagraph"/>
        <w:spacing w:after="120"/>
        <w:ind w:left="426" w:right="142" w:firstLine="0"/>
        <w:jc w:val="thaiDistribute"/>
        <w:rPr>
          <w:rFonts w:asciiTheme="majorBidi" w:hAnsiTheme="majorBidi" w:cstheme="majorBidi"/>
          <w:b/>
          <w:bCs/>
        </w:rPr>
      </w:pPr>
      <w:r w:rsidRPr="00313072">
        <w:rPr>
          <w:rFonts w:asciiTheme="majorBidi" w:hAnsiTheme="majorBidi" w:cstheme="majorBidi"/>
        </w:rPr>
        <w:t xml:space="preserve">As at June 30, 2022 and December 31, 2021 consist of </w:t>
      </w:r>
      <w:r w:rsidR="0003428F" w:rsidRPr="00313072">
        <w:rPr>
          <w:rFonts w:asciiTheme="majorBidi" w:hAnsiTheme="majorBidi" w:cstheme="majorBidi"/>
        </w:rPr>
        <w:t>;</w:t>
      </w:r>
    </w:p>
    <w:tbl>
      <w:tblPr>
        <w:tblW w:w="9747" w:type="dxa"/>
        <w:tblInd w:w="426" w:type="dxa"/>
        <w:tblLook w:val="01E0" w:firstRow="1" w:lastRow="1" w:firstColumn="1" w:lastColumn="1" w:noHBand="0" w:noVBand="0"/>
      </w:tblPr>
      <w:tblGrid>
        <w:gridCol w:w="4077"/>
        <w:gridCol w:w="1417"/>
        <w:gridCol w:w="1418"/>
        <w:gridCol w:w="1417"/>
        <w:gridCol w:w="1418"/>
      </w:tblGrid>
      <w:tr w:rsidR="0003606E" w:rsidRPr="00313072" w14:paraId="53F8C74B" w14:textId="77777777" w:rsidTr="003B0045">
        <w:trPr>
          <w:trHeight w:val="397"/>
          <w:tblHeader/>
        </w:trPr>
        <w:tc>
          <w:tcPr>
            <w:tcW w:w="4077" w:type="dxa"/>
            <w:vAlign w:val="bottom"/>
          </w:tcPr>
          <w:p w14:paraId="4E8FFF64" w14:textId="77777777" w:rsidR="0003606E" w:rsidRPr="00313072" w:rsidRDefault="0003606E" w:rsidP="00DA24AF">
            <w:pPr>
              <w:tabs>
                <w:tab w:val="left" w:pos="360"/>
                <w:tab w:val="left" w:pos="900"/>
              </w:tabs>
              <w:ind w:right="1"/>
              <w:rPr>
                <w:rFonts w:asciiTheme="majorBidi" w:hAnsiTheme="majorBidi" w:cstheme="majorBidi"/>
                <w:b/>
                <w:bCs/>
              </w:rPr>
            </w:pPr>
          </w:p>
        </w:tc>
        <w:tc>
          <w:tcPr>
            <w:tcW w:w="5670" w:type="dxa"/>
            <w:gridSpan w:val="4"/>
            <w:vAlign w:val="bottom"/>
            <w:hideMark/>
          </w:tcPr>
          <w:p w14:paraId="0545707B" w14:textId="0DDDEF8F" w:rsidR="0003606E" w:rsidRPr="00313072" w:rsidRDefault="0003606E" w:rsidP="00DA24AF">
            <w:pPr>
              <w:pBdr>
                <w:bottom w:val="single" w:sz="4" w:space="1" w:color="auto"/>
              </w:pBdr>
              <w:tabs>
                <w:tab w:val="left" w:pos="360"/>
                <w:tab w:val="left" w:pos="900"/>
              </w:tabs>
              <w:ind w:right="1"/>
              <w:jc w:val="right"/>
              <w:rPr>
                <w:rFonts w:asciiTheme="majorBidi" w:hAnsiTheme="majorBidi" w:cstheme="majorBidi"/>
              </w:rPr>
            </w:pPr>
            <w:r w:rsidRPr="00313072">
              <w:rPr>
                <w:rFonts w:asciiTheme="majorBidi" w:eastAsia="Times New Roman" w:hAnsiTheme="majorBidi" w:cstheme="majorBidi"/>
                <w:cs/>
                <w:lang w:eastAsia="en-US"/>
              </w:rPr>
              <w:t xml:space="preserve">               </w:t>
            </w:r>
            <w:r w:rsidRPr="00313072">
              <w:rPr>
                <w:rFonts w:asciiTheme="majorBidi" w:hAnsiTheme="majorBidi" w:cstheme="majorBidi"/>
              </w:rPr>
              <w:t>(Unit : Baht)</w:t>
            </w:r>
          </w:p>
        </w:tc>
      </w:tr>
      <w:tr w:rsidR="0003606E" w:rsidRPr="00313072" w14:paraId="3B8C64AB" w14:textId="77777777" w:rsidTr="0074184D">
        <w:trPr>
          <w:trHeight w:val="397"/>
          <w:tblHeader/>
        </w:trPr>
        <w:tc>
          <w:tcPr>
            <w:tcW w:w="4077" w:type="dxa"/>
            <w:vAlign w:val="bottom"/>
          </w:tcPr>
          <w:p w14:paraId="0A027352" w14:textId="77777777" w:rsidR="0003606E" w:rsidRPr="00313072" w:rsidRDefault="0003606E" w:rsidP="00DA24AF">
            <w:pPr>
              <w:tabs>
                <w:tab w:val="left" w:pos="360"/>
                <w:tab w:val="left" w:pos="900"/>
              </w:tabs>
              <w:ind w:right="1"/>
              <w:rPr>
                <w:rFonts w:asciiTheme="majorBidi" w:hAnsiTheme="majorBidi" w:cstheme="majorBidi"/>
                <w:b/>
                <w:bCs/>
                <w:cs/>
              </w:rPr>
            </w:pPr>
          </w:p>
        </w:tc>
        <w:tc>
          <w:tcPr>
            <w:tcW w:w="2835" w:type="dxa"/>
            <w:gridSpan w:val="2"/>
            <w:vAlign w:val="bottom"/>
            <w:hideMark/>
          </w:tcPr>
          <w:p w14:paraId="1B0ED9EC" w14:textId="31BD96C9" w:rsidR="0003606E" w:rsidRPr="00313072" w:rsidRDefault="0003606E"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Consolidated</w:t>
            </w:r>
          </w:p>
        </w:tc>
        <w:tc>
          <w:tcPr>
            <w:tcW w:w="2835" w:type="dxa"/>
            <w:gridSpan w:val="2"/>
            <w:vAlign w:val="bottom"/>
            <w:hideMark/>
          </w:tcPr>
          <w:p w14:paraId="23CAF100" w14:textId="49B42D49" w:rsidR="0003606E" w:rsidRPr="00313072" w:rsidRDefault="0003606E" w:rsidP="00DA24AF">
            <w:pPr>
              <w:tabs>
                <w:tab w:val="left" w:pos="360"/>
                <w:tab w:val="left" w:pos="900"/>
              </w:tabs>
              <w:ind w:right="1"/>
              <w:jc w:val="center"/>
              <w:rPr>
                <w:rFonts w:asciiTheme="majorBidi" w:hAnsiTheme="majorBidi" w:cstheme="majorBidi"/>
              </w:rPr>
            </w:pPr>
            <w:r w:rsidRPr="00313072">
              <w:rPr>
                <w:rFonts w:asciiTheme="majorBidi" w:hAnsiTheme="majorBidi" w:cstheme="majorBidi"/>
              </w:rPr>
              <w:t>Separate</w:t>
            </w:r>
          </w:p>
        </w:tc>
      </w:tr>
      <w:tr w:rsidR="0003606E" w:rsidRPr="00313072" w14:paraId="4EBA2D12" w14:textId="77777777" w:rsidTr="0074184D">
        <w:trPr>
          <w:trHeight w:val="397"/>
          <w:tblHeader/>
        </w:trPr>
        <w:tc>
          <w:tcPr>
            <w:tcW w:w="4077" w:type="dxa"/>
            <w:vAlign w:val="bottom"/>
          </w:tcPr>
          <w:p w14:paraId="60A6D2DC" w14:textId="77777777" w:rsidR="0003606E" w:rsidRPr="00313072" w:rsidRDefault="0003606E" w:rsidP="00DA24AF">
            <w:pPr>
              <w:tabs>
                <w:tab w:val="left" w:pos="360"/>
                <w:tab w:val="left" w:pos="900"/>
              </w:tabs>
              <w:ind w:right="1"/>
              <w:rPr>
                <w:rFonts w:asciiTheme="majorBidi" w:hAnsiTheme="majorBidi" w:cstheme="majorBidi"/>
                <w:b/>
                <w:bCs/>
                <w:cs/>
              </w:rPr>
            </w:pPr>
          </w:p>
        </w:tc>
        <w:tc>
          <w:tcPr>
            <w:tcW w:w="2835" w:type="dxa"/>
            <w:gridSpan w:val="2"/>
            <w:vAlign w:val="bottom"/>
          </w:tcPr>
          <w:p w14:paraId="7AF41B02" w14:textId="203A186C" w:rsidR="0003606E" w:rsidRPr="00313072" w:rsidRDefault="0003606E" w:rsidP="00DA24AF">
            <w:pPr>
              <w:pBdr>
                <w:bottom w:val="single" w:sz="4" w:space="1" w:color="auto"/>
              </w:pBdr>
              <w:tabs>
                <w:tab w:val="left" w:pos="360"/>
                <w:tab w:val="left" w:pos="900"/>
              </w:tabs>
              <w:ind w:right="1"/>
              <w:jc w:val="center"/>
              <w:rPr>
                <w:rFonts w:asciiTheme="majorBidi" w:hAnsiTheme="majorBidi" w:cstheme="majorBidi"/>
                <w:cs/>
              </w:rPr>
            </w:pPr>
            <w:r w:rsidRPr="00313072">
              <w:rPr>
                <w:rFonts w:asciiTheme="majorBidi" w:hAnsiTheme="majorBidi" w:cstheme="majorBidi"/>
              </w:rPr>
              <w:t>financial statements</w:t>
            </w:r>
          </w:p>
        </w:tc>
        <w:tc>
          <w:tcPr>
            <w:tcW w:w="2835" w:type="dxa"/>
            <w:gridSpan w:val="2"/>
            <w:vAlign w:val="bottom"/>
          </w:tcPr>
          <w:p w14:paraId="01BD1ACF" w14:textId="6FC7A4F9" w:rsidR="0003606E" w:rsidRPr="00313072" w:rsidRDefault="0003606E" w:rsidP="00DA24AF">
            <w:pPr>
              <w:pBdr>
                <w:bottom w:val="single" w:sz="4" w:space="1" w:color="auto"/>
              </w:pBdr>
              <w:tabs>
                <w:tab w:val="left" w:pos="360"/>
                <w:tab w:val="left" w:pos="900"/>
              </w:tabs>
              <w:ind w:right="1"/>
              <w:jc w:val="center"/>
              <w:rPr>
                <w:rFonts w:asciiTheme="majorBidi" w:hAnsiTheme="majorBidi" w:cstheme="majorBidi"/>
                <w:cs/>
              </w:rPr>
            </w:pPr>
            <w:r w:rsidRPr="00313072">
              <w:rPr>
                <w:rFonts w:asciiTheme="majorBidi" w:hAnsiTheme="majorBidi" w:cstheme="majorBidi"/>
              </w:rPr>
              <w:t>financial statements</w:t>
            </w:r>
          </w:p>
        </w:tc>
      </w:tr>
      <w:tr w:rsidR="00D41049" w:rsidRPr="00313072" w14:paraId="6070FEC3" w14:textId="77777777" w:rsidTr="003B0045">
        <w:trPr>
          <w:trHeight w:val="397"/>
          <w:tblHeader/>
        </w:trPr>
        <w:tc>
          <w:tcPr>
            <w:tcW w:w="4077" w:type="dxa"/>
            <w:vAlign w:val="bottom"/>
          </w:tcPr>
          <w:p w14:paraId="13FEBB88" w14:textId="77777777" w:rsidR="00D41049" w:rsidRPr="00313072" w:rsidRDefault="00D41049" w:rsidP="00DA24AF">
            <w:pPr>
              <w:tabs>
                <w:tab w:val="left" w:pos="360"/>
                <w:tab w:val="left" w:pos="900"/>
              </w:tabs>
              <w:ind w:right="1"/>
              <w:rPr>
                <w:rFonts w:asciiTheme="majorBidi" w:hAnsiTheme="majorBidi" w:cstheme="majorBidi"/>
                <w:b/>
                <w:bCs/>
                <w:cs/>
              </w:rPr>
            </w:pPr>
          </w:p>
        </w:tc>
        <w:tc>
          <w:tcPr>
            <w:tcW w:w="1417" w:type="dxa"/>
            <w:vAlign w:val="bottom"/>
            <w:hideMark/>
          </w:tcPr>
          <w:p w14:paraId="2E6D07DB" w14:textId="7ADAFF7A" w:rsidR="00D41049" w:rsidRPr="00313072" w:rsidRDefault="00D41049" w:rsidP="00DA24AF">
            <w:pPr>
              <w:tabs>
                <w:tab w:val="left" w:pos="426"/>
                <w:tab w:val="left" w:pos="993"/>
              </w:tabs>
              <w:spacing w:line="320" w:lineRule="exact"/>
              <w:ind w:right="1"/>
              <w:jc w:val="center"/>
              <w:rPr>
                <w:rFonts w:asciiTheme="majorBidi" w:hAnsiTheme="majorBidi" w:cstheme="majorBidi"/>
              </w:rPr>
            </w:pPr>
            <w:r w:rsidRPr="00313072">
              <w:rPr>
                <w:rFonts w:asciiTheme="majorBidi" w:hAnsiTheme="majorBidi" w:cstheme="majorBidi"/>
              </w:rPr>
              <w:t>As at June</w:t>
            </w:r>
          </w:p>
        </w:tc>
        <w:tc>
          <w:tcPr>
            <w:tcW w:w="1418" w:type="dxa"/>
            <w:vAlign w:val="bottom"/>
            <w:hideMark/>
          </w:tcPr>
          <w:p w14:paraId="27D31FEC" w14:textId="7D2FDEC5" w:rsidR="00D41049" w:rsidRPr="00313072" w:rsidRDefault="00D41049" w:rsidP="00DA24AF">
            <w:pPr>
              <w:tabs>
                <w:tab w:val="left" w:pos="426"/>
                <w:tab w:val="left" w:pos="993"/>
              </w:tabs>
              <w:spacing w:line="320" w:lineRule="exact"/>
              <w:ind w:right="1"/>
              <w:jc w:val="center"/>
              <w:rPr>
                <w:rFonts w:asciiTheme="majorBidi" w:hAnsiTheme="majorBidi" w:cstheme="majorBidi"/>
                <w:cs/>
              </w:rPr>
            </w:pPr>
            <w:r w:rsidRPr="00313072">
              <w:rPr>
                <w:rFonts w:asciiTheme="majorBidi" w:hAnsiTheme="majorBidi" w:cstheme="majorBidi"/>
              </w:rPr>
              <w:t>As</w:t>
            </w:r>
            <w:r w:rsidRPr="00313072">
              <w:rPr>
                <w:rFonts w:asciiTheme="majorBidi" w:hAnsiTheme="majorBidi" w:cstheme="majorBidi"/>
                <w:cs/>
              </w:rPr>
              <w:t xml:space="preserve"> </w:t>
            </w:r>
            <w:r w:rsidRPr="00313072">
              <w:rPr>
                <w:rFonts w:asciiTheme="majorBidi" w:hAnsiTheme="majorBidi" w:cstheme="majorBidi"/>
              </w:rPr>
              <w:t>at December</w:t>
            </w:r>
          </w:p>
        </w:tc>
        <w:tc>
          <w:tcPr>
            <w:tcW w:w="1417" w:type="dxa"/>
            <w:vAlign w:val="bottom"/>
            <w:hideMark/>
          </w:tcPr>
          <w:p w14:paraId="697C5F86" w14:textId="6144668D" w:rsidR="00D41049" w:rsidRPr="00313072" w:rsidRDefault="00D41049" w:rsidP="00DA24AF">
            <w:pPr>
              <w:tabs>
                <w:tab w:val="left" w:pos="426"/>
                <w:tab w:val="left" w:pos="993"/>
              </w:tabs>
              <w:spacing w:line="320" w:lineRule="exact"/>
              <w:ind w:right="1"/>
              <w:jc w:val="center"/>
              <w:rPr>
                <w:rFonts w:asciiTheme="majorBidi" w:hAnsiTheme="majorBidi" w:cstheme="majorBidi"/>
                <w:cs/>
              </w:rPr>
            </w:pPr>
            <w:r w:rsidRPr="00313072">
              <w:rPr>
                <w:rFonts w:asciiTheme="majorBidi" w:hAnsiTheme="majorBidi" w:cstheme="majorBidi"/>
              </w:rPr>
              <w:t>As at June</w:t>
            </w:r>
          </w:p>
        </w:tc>
        <w:tc>
          <w:tcPr>
            <w:tcW w:w="1418" w:type="dxa"/>
            <w:vAlign w:val="bottom"/>
            <w:hideMark/>
          </w:tcPr>
          <w:p w14:paraId="636979C2" w14:textId="7C603D50" w:rsidR="00D41049" w:rsidRPr="00313072" w:rsidRDefault="00D41049" w:rsidP="00DA24AF">
            <w:pPr>
              <w:tabs>
                <w:tab w:val="left" w:pos="426"/>
                <w:tab w:val="left" w:pos="993"/>
              </w:tabs>
              <w:spacing w:line="320" w:lineRule="exact"/>
              <w:ind w:right="1"/>
              <w:jc w:val="center"/>
              <w:rPr>
                <w:rFonts w:asciiTheme="majorBidi" w:hAnsiTheme="majorBidi" w:cstheme="majorBidi"/>
              </w:rPr>
            </w:pPr>
            <w:r w:rsidRPr="00313072">
              <w:rPr>
                <w:rFonts w:asciiTheme="majorBidi" w:hAnsiTheme="majorBidi" w:cstheme="majorBidi"/>
              </w:rPr>
              <w:t>As</w:t>
            </w:r>
            <w:r w:rsidRPr="00313072">
              <w:rPr>
                <w:rFonts w:asciiTheme="majorBidi" w:hAnsiTheme="majorBidi" w:cstheme="majorBidi"/>
                <w:cs/>
              </w:rPr>
              <w:t xml:space="preserve"> </w:t>
            </w:r>
            <w:r w:rsidRPr="00313072">
              <w:rPr>
                <w:rFonts w:asciiTheme="majorBidi" w:hAnsiTheme="majorBidi" w:cstheme="majorBidi"/>
              </w:rPr>
              <w:t>at December</w:t>
            </w:r>
          </w:p>
        </w:tc>
      </w:tr>
      <w:tr w:rsidR="00D41049" w:rsidRPr="00313072" w14:paraId="5BDAD5DB" w14:textId="77777777" w:rsidTr="003B0045">
        <w:trPr>
          <w:trHeight w:val="201"/>
          <w:tblHeader/>
        </w:trPr>
        <w:tc>
          <w:tcPr>
            <w:tcW w:w="4077" w:type="dxa"/>
            <w:vAlign w:val="bottom"/>
          </w:tcPr>
          <w:p w14:paraId="69EA5F45" w14:textId="77777777" w:rsidR="00D41049" w:rsidRPr="00313072" w:rsidRDefault="00D41049" w:rsidP="00DA24AF">
            <w:pPr>
              <w:tabs>
                <w:tab w:val="left" w:pos="360"/>
                <w:tab w:val="left" w:pos="900"/>
              </w:tabs>
              <w:ind w:right="1"/>
              <w:rPr>
                <w:rFonts w:asciiTheme="majorBidi" w:hAnsiTheme="majorBidi" w:cstheme="majorBidi"/>
                <w:b/>
                <w:bCs/>
                <w:cs/>
              </w:rPr>
            </w:pPr>
          </w:p>
        </w:tc>
        <w:tc>
          <w:tcPr>
            <w:tcW w:w="1417" w:type="dxa"/>
            <w:vAlign w:val="bottom"/>
            <w:hideMark/>
          </w:tcPr>
          <w:p w14:paraId="5F55D180" w14:textId="0E208785" w:rsidR="00D41049" w:rsidRPr="00313072" w:rsidRDefault="00D41049"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313072">
              <w:rPr>
                <w:rFonts w:asciiTheme="majorBidi" w:hAnsiTheme="majorBidi" w:cstheme="majorBidi"/>
              </w:rPr>
              <w:t>30, 2022</w:t>
            </w:r>
          </w:p>
        </w:tc>
        <w:tc>
          <w:tcPr>
            <w:tcW w:w="1418" w:type="dxa"/>
            <w:vAlign w:val="bottom"/>
            <w:hideMark/>
          </w:tcPr>
          <w:p w14:paraId="7A5309DE" w14:textId="221DD98D" w:rsidR="00D41049" w:rsidRPr="00313072" w:rsidRDefault="00D41049"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313072">
              <w:rPr>
                <w:rFonts w:asciiTheme="majorBidi" w:hAnsiTheme="majorBidi" w:cstheme="majorBidi"/>
              </w:rPr>
              <w:t>31, 2021</w:t>
            </w:r>
          </w:p>
        </w:tc>
        <w:tc>
          <w:tcPr>
            <w:tcW w:w="1417" w:type="dxa"/>
            <w:vAlign w:val="bottom"/>
            <w:hideMark/>
          </w:tcPr>
          <w:p w14:paraId="5EAE78D7" w14:textId="60E469ED" w:rsidR="00D41049" w:rsidRPr="00313072" w:rsidRDefault="00D41049"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313072">
              <w:rPr>
                <w:rFonts w:asciiTheme="majorBidi" w:hAnsiTheme="majorBidi" w:cstheme="majorBidi"/>
              </w:rPr>
              <w:t>30, 2022</w:t>
            </w:r>
          </w:p>
        </w:tc>
        <w:tc>
          <w:tcPr>
            <w:tcW w:w="1418" w:type="dxa"/>
            <w:vAlign w:val="bottom"/>
            <w:hideMark/>
          </w:tcPr>
          <w:p w14:paraId="665EBF39" w14:textId="3A70E90D" w:rsidR="00D41049" w:rsidRPr="00313072" w:rsidRDefault="00D41049"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313072">
              <w:rPr>
                <w:rFonts w:asciiTheme="majorBidi" w:hAnsiTheme="majorBidi" w:cstheme="majorBidi"/>
              </w:rPr>
              <w:t>31, 2021</w:t>
            </w:r>
          </w:p>
        </w:tc>
      </w:tr>
      <w:tr w:rsidR="006A7560" w:rsidRPr="00313072" w14:paraId="7689A27E" w14:textId="77777777" w:rsidTr="003B0045">
        <w:trPr>
          <w:trHeight w:val="397"/>
        </w:trPr>
        <w:tc>
          <w:tcPr>
            <w:tcW w:w="4077" w:type="dxa"/>
            <w:vAlign w:val="bottom"/>
          </w:tcPr>
          <w:p w14:paraId="754B1ED4" w14:textId="000D63CF" w:rsidR="006A7560" w:rsidRPr="00313072" w:rsidRDefault="00697FE3" w:rsidP="00DA24AF">
            <w:pPr>
              <w:ind w:left="-108" w:right="1"/>
              <w:jc w:val="left"/>
              <w:rPr>
                <w:rFonts w:asciiTheme="majorBidi" w:hAnsiTheme="majorBidi" w:cstheme="majorBidi"/>
                <w:kern w:val="28"/>
                <w:cs/>
              </w:rPr>
            </w:pPr>
            <w:r w:rsidRPr="00313072">
              <w:rPr>
                <w:rFonts w:asciiTheme="majorBidi" w:hAnsiTheme="majorBidi" w:cstheme="majorBidi"/>
                <w:b/>
                <w:bCs/>
                <w:kern w:val="28"/>
              </w:rPr>
              <w:t>Derivative liabilities</w:t>
            </w:r>
          </w:p>
        </w:tc>
        <w:tc>
          <w:tcPr>
            <w:tcW w:w="1417" w:type="dxa"/>
            <w:shd w:val="clear" w:color="auto" w:fill="auto"/>
            <w:vAlign w:val="bottom"/>
          </w:tcPr>
          <w:p w14:paraId="5DEA96E9" w14:textId="77777777" w:rsidR="006A7560" w:rsidRPr="00313072" w:rsidRDefault="006A7560" w:rsidP="00DA24AF">
            <w:pPr>
              <w:tabs>
                <w:tab w:val="left" w:pos="360"/>
                <w:tab w:val="left" w:pos="900"/>
              </w:tabs>
              <w:ind w:right="1"/>
              <w:jc w:val="right"/>
              <w:rPr>
                <w:rFonts w:asciiTheme="majorBidi" w:hAnsiTheme="majorBidi" w:cstheme="majorBidi"/>
              </w:rPr>
            </w:pPr>
          </w:p>
        </w:tc>
        <w:tc>
          <w:tcPr>
            <w:tcW w:w="1418" w:type="dxa"/>
            <w:shd w:val="clear" w:color="auto" w:fill="auto"/>
            <w:vAlign w:val="bottom"/>
          </w:tcPr>
          <w:p w14:paraId="0BAC5811" w14:textId="77777777" w:rsidR="006A7560" w:rsidRPr="00313072" w:rsidRDefault="006A7560" w:rsidP="00DA24AF">
            <w:pPr>
              <w:tabs>
                <w:tab w:val="left" w:pos="360"/>
                <w:tab w:val="left" w:pos="900"/>
              </w:tabs>
              <w:ind w:right="1"/>
              <w:jc w:val="right"/>
              <w:rPr>
                <w:rFonts w:asciiTheme="majorBidi" w:hAnsiTheme="majorBidi" w:cstheme="majorBidi"/>
              </w:rPr>
            </w:pPr>
          </w:p>
        </w:tc>
        <w:tc>
          <w:tcPr>
            <w:tcW w:w="1417" w:type="dxa"/>
            <w:shd w:val="clear" w:color="auto" w:fill="auto"/>
            <w:vAlign w:val="bottom"/>
          </w:tcPr>
          <w:p w14:paraId="6DBB3B78" w14:textId="77777777" w:rsidR="006A7560" w:rsidRPr="00313072" w:rsidRDefault="006A7560" w:rsidP="00DA24AF">
            <w:pPr>
              <w:tabs>
                <w:tab w:val="left" w:pos="360"/>
                <w:tab w:val="left" w:pos="900"/>
              </w:tabs>
              <w:ind w:right="1"/>
              <w:jc w:val="right"/>
              <w:rPr>
                <w:rFonts w:asciiTheme="majorBidi" w:hAnsiTheme="majorBidi" w:cstheme="majorBidi"/>
              </w:rPr>
            </w:pPr>
          </w:p>
        </w:tc>
        <w:tc>
          <w:tcPr>
            <w:tcW w:w="1418" w:type="dxa"/>
            <w:vAlign w:val="bottom"/>
          </w:tcPr>
          <w:p w14:paraId="42E56CBF" w14:textId="77777777" w:rsidR="006A7560" w:rsidRPr="00313072" w:rsidRDefault="006A7560" w:rsidP="00DA24AF">
            <w:pPr>
              <w:tabs>
                <w:tab w:val="left" w:pos="360"/>
                <w:tab w:val="left" w:pos="900"/>
              </w:tabs>
              <w:ind w:right="1"/>
              <w:jc w:val="right"/>
              <w:rPr>
                <w:rFonts w:asciiTheme="majorBidi" w:hAnsiTheme="majorBidi" w:cstheme="majorBidi"/>
                <w:cs/>
              </w:rPr>
            </w:pPr>
          </w:p>
        </w:tc>
      </w:tr>
      <w:tr w:rsidR="00D24C54" w:rsidRPr="00313072" w14:paraId="06231B43" w14:textId="77777777" w:rsidTr="003B0045">
        <w:trPr>
          <w:trHeight w:val="397"/>
        </w:trPr>
        <w:tc>
          <w:tcPr>
            <w:tcW w:w="4077" w:type="dxa"/>
            <w:vAlign w:val="bottom"/>
            <w:hideMark/>
          </w:tcPr>
          <w:p w14:paraId="2BDA1277" w14:textId="0CACF11D" w:rsidR="00D24C54" w:rsidRPr="00313072" w:rsidRDefault="00D24C54" w:rsidP="00DA24AF">
            <w:pPr>
              <w:ind w:left="-136" w:right="1" w:firstLine="305"/>
              <w:jc w:val="left"/>
              <w:rPr>
                <w:rFonts w:asciiTheme="majorBidi" w:hAnsiTheme="majorBidi" w:cstheme="majorBidi"/>
                <w:cs/>
              </w:rPr>
            </w:pPr>
            <w:r w:rsidRPr="00313072">
              <w:rPr>
                <w:rFonts w:asciiTheme="majorBidi" w:hAnsiTheme="majorBidi" w:cstheme="majorBidi"/>
              </w:rPr>
              <w:t xml:space="preserve"> Interest rate swap contract</w:t>
            </w:r>
          </w:p>
        </w:tc>
        <w:tc>
          <w:tcPr>
            <w:tcW w:w="1417" w:type="dxa"/>
            <w:shd w:val="clear" w:color="auto" w:fill="auto"/>
            <w:vAlign w:val="bottom"/>
          </w:tcPr>
          <w:p w14:paraId="68032450" w14:textId="2F78D8DB" w:rsidR="00D24C54" w:rsidRPr="00313072" w:rsidRDefault="00D24C54" w:rsidP="00DA24AF">
            <w:pPr>
              <w:pBdr>
                <w:bottom w:val="sing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37,859,422</w:t>
            </w:r>
          </w:p>
        </w:tc>
        <w:tc>
          <w:tcPr>
            <w:tcW w:w="1418" w:type="dxa"/>
            <w:shd w:val="clear" w:color="auto" w:fill="auto"/>
            <w:vAlign w:val="bottom"/>
          </w:tcPr>
          <w:p w14:paraId="5B94FD08" w14:textId="6427777D" w:rsidR="00D24C54" w:rsidRPr="00313072" w:rsidRDefault="00D24C54" w:rsidP="00DA24AF">
            <w:pPr>
              <w:pBdr>
                <w:bottom w:val="single" w:sz="4" w:space="1" w:color="auto"/>
              </w:pBdr>
              <w:tabs>
                <w:tab w:val="left" w:pos="360"/>
                <w:tab w:val="left" w:pos="900"/>
              </w:tabs>
              <w:ind w:right="1"/>
              <w:jc w:val="right"/>
              <w:rPr>
                <w:rFonts w:asciiTheme="majorBidi" w:hAnsiTheme="majorBidi" w:cstheme="majorBidi"/>
                <w:cs/>
              </w:rPr>
            </w:pPr>
            <w:r w:rsidRPr="00313072">
              <w:rPr>
                <w:rFonts w:asciiTheme="majorBidi" w:hAnsiTheme="majorBidi" w:cstheme="majorBidi"/>
              </w:rPr>
              <w:t>-</w:t>
            </w:r>
          </w:p>
        </w:tc>
        <w:tc>
          <w:tcPr>
            <w:tcW w:w="1417" w:type="dxa"/>
            <w:shd w:val="clear" w:color="auto" w:fill="auto"/>
            <w:vAlign w:val="bottom"/>
          </w:tcPr>
          <w:p w14:paraId="7DBC124A" w14:textId="36902163" w:rsidR="00D24C54" w:rsidRPr="00313072" w:rsidRDefault="00D24C54" w:rsidP="00DA24AF">
            <w:pPr>
              <w:pBdr>
                <w:bottom w:val="sing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37,859,422</w:t>
            </w:r>
          </w:p>
        </w:tc>
        <w:tc>
          <w:tcPr>
            <w:tcW w:w="1418" w:type="dxa"/>
            <w:vAlign w:val="bottom"/>
          </w:tcPr>
          <w:p w14:paraId="3316A0C9" w14:textId="6B7F51C0" w:rsidR="00D24C54" w:rsidRPr="00313072" w:rsidRDefault="00D24C54" w:rsidP="00DA24AF">
            <w:pPr>
              <w:pBdr>
                <w:bottom w:val="sing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w:t>
            </w:r>
          </w:p>
        </w:tc>
      </w:tr>
      <w:tr w:rsidR="00D24C54" w:rsidRPr="00313072" w14:paraId="66573AAC" w14:textId="77777777" w:rsidTr="003B0045">
        <w:trPr>
          <w:trHeight w:val="397"/>
        </w:trPr>
        <w:tc>
          <w:tcPr>
            <w:tcW w:w="4077" w:type="dxa"/>
            <w:vAlign w:val="bottom"/>
            <w:hideMark/>
          </w:tcPr>
          <w:p w14:paraId="0BD97D75" w14:textId="3698CD3D" w:rsidR="00D24C54" w:rsidRPr="00313072" w:rsidRDefault="00D24C54" w:rsidP="00DA24AF">
            <w:pPr>
              <w:ind w:hanging="104"/>
              <w:jc w:val="left"/>
              <w:rPr>
                <w:rFonts w:asciiTheme="majorBidi" w:hAnsiTheme="majorBidi" w:cstheme="majorBidi"/>
                <w:b/>
                <w:bCs/>
              </w:rPr>
            </w:pPr>
            <w:r w:rsidRPr="00313072">
              <w:rPr>
                <w:rFonts w:asciiTheme="majorBidi" w:hAnsiTheme="majorBidi" w:cstheme="majorBidi"/>
                <w:b/>
                <w:bCs/>
              </w:rPr>
              <w:t xml:space="preserve">Total </w:t>
            </w:r>
            <w:r w:rsidR="001F3E8F" w:rsidRPr="00313072">
              <w:rPr>
                <w:rFonts w:asciiTheme="majorBidi" w:hAnsiTheme="majorBidi" w:cstheme="majorBidi"/>
                <w:b/>
                <w:bCs/>
              </w:rPr>
              <w:t xml:space="preserve">non – current </w:t>
            </w:r>
            <w:r w:rsidRPr="00313072">
              <w:rPr>
                <w:rFonts w:asciiTheme="majorBidi" w:hAnsiTheme="majorBidi" w:cstheme="majorBidi"/>
                <w:b/>
                <w:bCs/>
              </w:rPr>
              <w:t>financial liabilities</w:t>
            </w:r>
          </w:p>
        </w:tc>
        <w:tc>
          <w:tcPr>
            <w:tcW w:w="1417" w:type="dxa"/>
            <w:shd w:val="clear" w:color="auto" w:fill="auto"/>
            <w:vAlign w:val="bottom"/>
          </w:tcPr>
          <w:p w14:paraId="31AEBA1C" w14:textId="0E70301C" w:rsidR="00D24C54" w:rsidRPr="00313072" w:rsidRDefault="00D24C54" w:rsidP="00DA24AF">
            <w:pPr>
              <w:pBdr>
                <w:bottom w:val="double" w:sz="4" w:space="1" w:color="auto"/>
              </w:pBdr>
              <w:tabs>
                <w:tab w:val="left" w:pos="360"/>
                <w:tab w:val="left" w:pos="900"/>
              </w:tabs>
              <w:ind w:right="1"/>
              <w:jc w:val="right"/>
              <w:rPr>
                <w:rFonts w:asciiTheme="majorBidi" w:hAnsiTheme="majorBidi" w:cstheme="majorBidi"/>
                <w:cs/>
              </w:rPr>
            </w:pPr>
            <w:r w:rsidRPr="00313072">
              <w:rPr>
                <w:rFonts w:asciiTheme="majorBidi" w:hAnsiTheme="majorBidi" w:cstheme="majorBidi"/>
              </w:rPr>
              <w:t>37,859,422</w:t>
            </w:r>
          </w:p>
        </w:tc>
        <w:tc>
          <w:tcPr>
            <w:tcW w:w="1418" w:type="dxa"/>
            <w:shd w:val="clear" w:color="auto" w:fill="auto"/>
            <w:vAlign w:val="bottom"/>
          </w:tcPr>
          <w:p w14:paraId="17269E63" w14:textId="6B25DA7A" w:rsidR="00D24C54" w:rsidRPr="00313072" w:rsidRDefault="00D24C54" w:rsidP="00DA24AF">
            <w:pPr>
              <w:pBdr>
                <w:bottom w:val="doub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w:t>
            </w:r>
          </w:p>
        </w:tc>
        <w:tc>
          <w:tcPr>
            <w:tcW w:w="1417" w:type="dxa"/>
            <w:shd w:val="clear" w:color="auto" w:fill="auto"/>
            <w:vAlign w:val="bottom"/>
          </w:tcPr>
          <w:p w14:paraId="3F970A1E" w14:textId="263B5C8E" w:rsidR="00D24C54" w:rsidRPr="00313072" w:rsidRDefault="00D24C54" w:rsidP="00DA24AF">
            <w:pPr>
              <w:pBdr>
                <w:bottom w:val="doub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37,859,422</w:t>
            </w:r>
          </w:p>
        </w:tc>
        <w:tc>
          <w:tcPr>
            <w:tcW w:w="1418" w:type="dxa"/>
            <w:vAlign w:val="bottom"/>
          </w:tcPr>
          <w:p w14:paraId="206BE5AF" w14:textId="4E5A77B2" w:rsidR="00D24C54" w:rsidRPr="00313072" w:rsidRDefault="00D24C54" w:rsidP="00DA24AF">
            <w:pPr>
              <w:pBdr>
                <w:bottom w:val="doub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w:t>
            </w:r>
          </w:p>
        </w:tc>
      </w:tr>
    </w:tbl>
    <w:p w14:paraId="3AAEB63B" w14:textId="35B75CD7" w:rsidR="00FC11B1" w:rsidRPr="00313072" w:rsidRDefault="00FC11B1" w:rsidP="00DA24AF">
      <w:pPr>
        <w:spacing w:before="120"/>
        <w:ind w:left="426" w:right="1"/>
        <w:jc w:val="distribute"/>
        <w:rPr>
          <w:rFonts w:asciiTheme="majorBidi" w:hAnsiTheme="majorBidi" w:cstheme="majorBidi"/>
          <w:cs/>
        </w:rPr>
      </w:pPr>
      <w:r w:rsidRPr="00313072">
        <w:rPr>
          <w:rFonts w:asciiTheme="majorBidi" w:hAnsiTheme="majorBidi" w:cstheme="majorBidi"/>
        </w:rPr>
        <w:t xml:space="preserve">The Company uses interest rate swap contracts to manage risks in certain transactions. By entering into such contracts for a period consistent with the interest rate risk of the underlying transaction. Typically, the contract term ranges </w:t>
      </w:r>
      <w:r w:rsidRPr="00313072">
        <w:rPr>
          <w:rFonts w:asciiTheme="majorBidi" w:hAnsiTheme="majorBidi" w:cstheme="majorBidi"/>
          <w:color w:val="000000" w:themeColor="text1"/>
        </w:rPr>
        <w:t xml:space="preserve">from </w:t>
      </w:r>
      <w:r w:rsidR="00D24C54" w:rsidRPr="00313072">
        <w:rPr>
          <w:rFonts w:asciiTheme="majorBidi" w:hAnsiTheme="majorBidi" w:cstheme="majorBidi"/>
          <w:color w:val="000000" w:themeColor="text1"/>
        </w:rPr>
        <w:t>3</w:t>
      </w:r>
      <w:r w:rsidRPr="00313072">
        <w:rPr>
          <w:rFonts w:asciiTheme="majorBidi" w:hAnsiTheme="majorBidi" w:cstheme="majorBidi"/>
          <w:color w:val="000000" w:themeColor="text1"/>
        </w:rPr>
        <w:t xml:space="preserve"> months to </w:t>
      </w:r>
      <w:r w:rsidR="00D24C54" w:rsidRPr="00313072">
        <w:rPr>
          <w:rFonts w:asciiTheme="majorBidi" w:hAnsiTheme="majorBidi" w:cstheme="majorBidi"/>
          <w:color w:val="000000" w:themeColor="text1"/>
        </w:rPr>
        <w:t>4</w:t>
      </w:r>
      <w:r w:rsidRPr="00313072">
        <w:rPr>
          <w:rFonts w:asciiTheme="majorBidi" w:hAnsiTheme="majorBidi" w:cstheme="majorBidi"/>
          <w:color w:val="000000" w:themeColor="text1"/>
        </w:rPr>
        <w:t xml:space="preserve"> </w:t>
      </w:r>
      <w:r w:rsidRPr="00313072">
        <w:rPr>
          <w:rFonts w:asciiTheme="majorBidi" w:hAnsiTheme="majorBidi" w:cstheme="majorBidi"/>
        </w:rPr>
        <w:t>years.</w:t>
      </w:r>
    </w:p>
    <w:p w14:paraId="7222FF7A" w14:textId="0F03EAA2" w:rsidR="006A7560" w:rsidRPr="00313072" w:rsidRDefault="0055307D" w:rsidP="00DA24AF">
      <w:pPr>
        <w:spacing w:before="120" w:after="120" w:line="320" w:lineRule="exact"/>
        <w:ind w:firstLine="425"/>
        <w:jc w:val="thaiDistribute"/>
        <w:rPr>
          <w:rFonts w:asciiTheme="majorBidi" w:hAnsiTheme="majorBidi" w:cstheme="majorBidi"/>
          <w:b/>
          <w:bCs/>
          <w:snapToGrid w:val="0"/>
          <w:lang w:eastAsia="th-TH"/>
        </w:rPr>
      </w:pPr>
      <w:r w:rsidRPr="00313072">
        <w:rPr>
          <w:rFonts w:asciiTheme="majorBidi" w:hAnsiTheme="majorBidi" w:cstheme="majorBidi"/>
          <w:b/>
          <w:bCs/>
          <w:snapToGrid w:val="0"/>
          <w:lang w:eastAsia="th-TH"/>
        </w:rPr>
        <w:t>Interest rate swap contract</w:t>
      </w:r>
    </w:p>
    <w:p w14:paraId="07884018" w14:textId="33E39F5D" w:rsidR="00A10A10" w:rsidRPr="00313072" w:rsidRDefault="00A10A10" w:rsidP="00DA24AF">
      <w:pPr>
        <w:spacing w:after="120"/>
        <w:ind w:left="426" w:right="1"/>
        <w:jc w:val="thaiDistribute"/>
        <w:rPr>
          <w:rFonts w:asciiTheme="majorBidi" w:hAnsiTheme="majorBidi" w:cstheme="majorBidi"/>
        </w:rPr>
      </w:pPr>
      <w:r w:rsidRPr="00313072">
        <w:rPr>
          <w:rFonts w:asciiTheme="majorBidi" w:hAnsiTheme="majorBidi" w:cstheme="majorBidi"/>
        </w:rPr>
        <w:t>The Company enters into interest rate swap contracts to mitigate the interest rate risk of debentures. Details of interest rate swap contracts as at June 30, 2022</w:t>
      </w:r>
      <w:r w:rsidR="00366ED8" w:rsidRPr="00313072">
        <w:rPr>
          <w:rFonts w:asciiTheme="majorBidi" w:hAnsiTheme="majorBidi" w:cstheme="majorBidi"/>
        </w:rPr>
        <w:t xml:space="preserve"> </w:t>
      </w:r>
      <w:r w:rsidRPr="00313072">
        <w:rPr>
          <w:rFonts w:asciiTheme="majorBidi" w:hAnsiTheme="majorBidi" w:cstheme="majorBidi"/>
        </w:rPr>
        <w:t>are as follows:</w:t>
      </w:r>
    </w:p>
    <w:tbl>
      <w:tblPr>
        <w:tblW w:w="9780" w:type="dxa"/>
        <w:tblInd w:w="426" w:type="dxa"/>
        <w:tblLayout w:type="fixed"/>
        <w:tblLook w:val="01E0" w:firstRow="1" w:lastRow="1" w:firstColumn="1" w:lastColumn="1" w:noHBand="0" w:noVBand="0"/>
      </w:tblPr>
      <w:tblGrid>
        <w:gridCol w:w="1416"/>
        <w:gridCol w:w="1559"/>
        <w:gridCol w:w="4537"/>
        <w:gridCol w:w="2268"/>
      </w:tblGrid>
      <w:tr w:rsidR="00B440DD" w:rsidRPr="00313072" w14:paraId="13AD856D" w14:textId="77777777" w:rsidTr="000C7F64">
        <w:trPr>
          <w:trHeight w:val="397"/>
          <w:tblHeader/>
        </w:trPr>
        <w:tc>
          <w:tcPr>
            <w:tcW w:w="1416" w:type="dxa"/>
          </w:tcPr>
          <w:p w14:paraId="59390C12" w14:textId="77777777" w:rsidR="00B440DD" w:rsidRPr="00313072" w:rsidRDefault="00B440DD" w:rsidP="00DA24AF">
            <w:pPr>
              <w:spacing w:line="284" w:lineRule="exact"/>
              <w:ind w:left="408" w:right="54"/>
              <w:jc w:val="right"/>
              <w:rPr>
                <w:rFonts w:asciiTheme="majorBidi" w:eastAsia="Times New Roman" w:hAnsiTheme="majorBidi" w:cstheme="majorBidi"/>
              </w:rPr>
            </w:pPr>
          </w:p>
        </w:tc>
        <w:tc>
          <w:tcPr>
            <w:tcW w:w="1559" w:type="dxa"/>
          </w:tcPr>
          <w:p w14:paraId="7C90F137" w14:textId="77777777" w:rsidR="00B440DD" w:rsidRPr="00313072" w:rsidRDefault="00B440DD" w:rsidP="00DA24AF">
            <w:pPr>
              <w:spacing w:line="284" w:lineRule="exact"/>
              <w:ind w:right="54"/>
              <w:jc w:val="right"/>
              <w:rPr>
                <w:rFonts w:asciiTheme="majorBidi" w:eastAsia="Times New Roman" w:hAnsiTheme="majorBidi" w:cstheme="majorBidi"/>
              </w:rPr>
            </w:pPr>
          </w:p>
        </w:tc>
        <w:tc>
          <w:tcPr>
            <w:tcW w:w="4537" w:type="dxa"/>
          </w:tcPr>
          <w:p w14:paraId="5F82D3A6" w14:textId="77777777" w:rsidR="00B440DD" w:rsidRPr="00313072" w:rsidRDefault="00B440DD" w:rsidP="00DA24AF">
            <w:pPr>
              <w:spacing w:line="284" w:lineRule="exact"/>
              <w:ind w:right="54"/>
              <w:jc w:val="right"/>
              <w:rPr>
                <w:rFonts w:asciiTheme="majorBidi" w:eastAsia="Times New Roman" w:hAnsiTheme="majorBidi" w:cstheme="majorBidi"/>
              </w:rPr>
            </w:pPr>
          </w:p>
        </w:tc>
        <w:tc>
          <w:tcPr>
            <w:tcW w:w="2268" w:type="dxa"/>
            <w:hideMark/>
          </w:tcPr>
          <w:p w14:paraId="463624EA" w14:textId="53CBF091" w:rsidR="00B440DD" w:rsidRPr="00313072" w:rsidRDefault="00B440DD" w:rsidP="00DA24AF">
            <w:pPr>
              <w:pBdr>
                <w:bottom w:val="single" w:sz="4" w:space="1" w:color="auto"/>
              </w:pBdr>
              <w:tabs>
                <w:tab w:val="left" w:pos="360"/>
                <w:tab w:val="left" w:pos="900"/>
              </w:tabs>
              <w:ind w:right="1"/>
              <w:jc w:val="right"/>
              <w:rPr>
                <w:rFonts w:asciiTheme="majorBidi" w:hAnsiTheme="majorBidi" w:cstheme="majorBidi"/>
              </w:rPr>
            </w:pPr>
            <w:r w:rsidRPr="00313072">
              <w:rPr>
                <w:rFonts w:asciiTheme="majorBidi" w:hAnsiTheme="majorBidi" w:cstheme="majorBidi"/>
              </w:rPr>
              <w:t xml:space="preserve">(Unit : </w:t>
            </w:r>
            <w:r w:rsidR="005A6D5C">
              <w:rPr>
                <w:rFonts w:asciiTheme="majorBidi" w:hAnsiTheme="majorBidi" w:cstheme="majorBidi"/>
              </w:rPr>
              <w:t xml:space="preserve">Million </w:t>
            </w:r>
            <w:r w:rsidRPr="00313072">
              <w:rPr>
                <w:rFonts w:asciiTheme="majorBidi" w:hAnsiTheme="majorBidi" w:cstheme="majorBidi"/>
              </w:rPr>
              <w:t>Baht)</w:t>
            </w:r>
          </w:p>
        </w:tc>
      </w:tr>
      <w:tr w:rsidR="00B440DD" w:rsidRPr="00313072" w14:paraId="503BC9DB" w14:textId="77777777" w:rsidTr="000C7F64">
        <w:trPr>
          <w:trHeight w:val="397"/>
          <w:tblHeader/>
        </w:trPr>
        <w:tc>
          <w:tcPr>
            <w:tcW w:w="1416" w:type="dxa"/>
            <w:vAlign w:val="bottom"/>
          </w:tcPr>
          <w:p w14:paraId="02E4526F" w14:textId="77777777" w:rsidR="00B440DD" w:rsidRPr="00313072" w:rsidRDefault="00B440DD" w:rsidP="00DA24AF">
            <w:pPr>
              <w:tabs>
                <w:tab w:val="left" w:pos="360"/>
                <w:tab w:val="left" w:pos="900"/>
              </w:tabs>
              <w:ind w:right="1"/>
              <w:jc w:val="right"/>
              <w:rPr>
                <w:rFonts w:asciiTheme="majorBidi" w:hAnsiTheme="majorBidi" w:cstheme="majorBidi"/>
              </w:rPr>
            </w:pPr>
          </w:p>
        </w:tc>
        <w:tc>
          <w:tcPr>
            <w:tcW w:w="1559" w:type="dxa"/>
            <w:vAlign w:val="bottom"/>
          </w:tcPr>
          <w:p w14:paraId="0C3B29C5" w14:textId="77777777" w:rsidR="00B440DD" w:rsidRPr="00313072" w:rsidRDefault="00B440DD" w:rsidP="00DA24AF">
            <w:pPr>
              <w:tabs>
                <w:tab w:val="left" w:pos="360"/>
                <w:tab w:val="left" w:pos="900"/>
              </w:tabs>
              <w:ind w:right="1"/>
              <w:jc w:val="right"/>
              <w:rPr>
                <w:rFonts w:asciiTheme="majorBidi" w:hAnsiTheme="majorBidi" w:cstheme="majorBidi"/>
              </w:rPr>
            </w:pPr>
          </w:p>
        </w:tc>
        <w:tc>
          <w:tcPr>
            <w:tcW w:w="4537" w:type="dxa"/>
            <w:vAlign w:val="bottom"/>
          </w:tcPr>
          <w:p w14:paraId="54BE1BF2" w14:textId="77777777" w:rsidR="00B440DD" w:rsidRPr="00313072" w:rsidRDefault="00B440DD" w:rsidP="00DA24AF">
            <w:pPr>
              <w:tabs>
                <w:tab w:val="left" w:pos="360"/>
                <w:tab w:val="left" w:pos="900"/>
              </w:tabs>
              <w:ind w:right="1"/>
              <w:jc w:val="right"/>
              <w:rPr>
                <w:rFonts w:asciiTheme="majorBidi" w:hAnsiTheme="majorBidi" w:cstheme="majorBidi"/>
              </w:rPr>
            </w:pPr>
          </w:p>
        </w:tc>
        <w:tc>
          <w:tcPr>
            <w:tcW w:w="2268" w:type="dxa"/>
            <w:vAlign w:val="bottom"/>
            <w:hideMark/>
          </w:tcPr>
          <w:p w14:paraId="22C75CC1" w14:textId="77777777" w:rsidR="00B440DD" w:rsidRPr="00313072" w:rsidRDefault="00B440DD" w:rsidP="00DA24AF">
            <w:pPr>
              <w:pBdr>
                <w:bottom w:val="single" w:sz="4" w:space="1" w:color="auto"/>
              </w:pBdr>
              <w:tabs>
                <w:tab w:val="left" w:pos="360"/>
                <w:tab w:val="left" w:pos="900"/>
              </w:tabs>
              <w:ind w:left="-18" w:right="1"/>
              <w:jc w:val="center"/>
              <w:rPr>
                <w:rFonts w:asciiTheme="majorBidi" w:hAnsiTheme="majorBidi" w:cstheme="majorBidi"/>
                <w:cs/>
              </w:rPr>
            </w:pPr>
            <w:r w:rsidRPr="00313072">
              <w:rPr>
                <w:rFonts w:asciiTheme="majorBidi" w:hAnsiTheme="majorBidi" w:cstheme="majorBidi"/>
              </w:rPr>
              <w:t>Consolidated  / Separate financial statements</w:t>
            </w:r>
          </w:p>
        </w:tc>
      </w:tr>
      <w:tr w:rsidR="00B440DD" w:rsidRPr="00313072" w14:paraId="5AF09DC5" w14:textId="77777777" w:rsidTr="000C7F64">
        <w:trPr>
          <w:trHeight w:val="397"/>
          <w:tblHeader/>
        </w:trPr>
        <w:tc>
          <w:tcPr>
            <w:tcW w:w="1416" w:type="dxa"/>
            <w:vAlign w:val="bottom"/>
          </w:tcPr>
          <w:p w14:paraId="20BBBF63" w14:textId="6D7AF1D8" w:rsidR="00B440DD" w:rsidRPr="00313072" w:rsidRDefault="00B440DD" w:rsidP="00DA24AF">
            <w:pPr>
              <w:tabs>
                <w:tab w:val="left" w:pos="360"/>
                <w:tab w:val="left" w:pos="900"/>
              </w:tabs>
              <w:ind w:right="1"/>
              <w:jc w:val="right"/>
              <w:rPr>
                <w:rFonts w:asciiTheme="majorBidi" w:hAnsiTheme="majorBidi" w:cstheme="majorBidi"/>
                <w:cs/>
              </w:rPr>
            </w:pPr>
          </w:p>
        </w:tc>
        <w:tc>
          <w:tcPr>
            <w:tcW w:w="1559" w:type="dxa"/>
            <w:vAlign w:val="bottom"/>
          </w:tcPr>
          <w:p w14:paraId="5DA9F0DC" w14:textId="77777777" w:rsidR="00B440DD" w:rsidRPr="00313072" w:rsidRDefault="00B440DD" w:rsidP="00DA24AF">
            <w:pPr>
              <w:tabs>
                <w:tab w:val="left" w:pos="360"/>
                <w:tab w:val="left" w:pos="900"/>
              </w:tabs>
              <w:ind w:right="1"/>
              <w:jc w:val="right"/>
              <w:rPr>
                <w:rFonts w:asciiTheme="majorBidi" w:hAnsiTheme="majorBidi" w:cstheme="majorBidi"/>
                <w:cs/>
              </w:rPr>
            </w:pPr>
          </w:p>
        </w:tc>
        <w:tc>
          <w:tcPr>
            <w:tcW w:w="4537" w:type="dxa"/>
            <w:vAlign w:val="bottom"/>
          </w:tcPr>
          <w:p w14:paraId="5B8A1517" w14:textId="77777777" w:rsidR="00B440DD" w:rsidRPr="00313072" w:rsidRDefault="00B440DD" w:rsidP="00DA24AF">
            <w:pPr>
              <w:tabs>
                <w:tab w:val="left" w:pos="360"/>
                <w:tab w:val="left" w:pos="900"/>
              </w:tabs>
              <w:ind w:right="1"/>
              <w:jc w:val="right"/>
              <w:rPr>
                <w:rFonts w:asciiTheme="majorBidi" w:hAnsiTheme="majorBidi" w:cstheme="majorBidi"/>
                <w:cs/>
              </w:rPr>
            </w:pPr>
          </w:p>
        </w:tc>
        <w:tc>
          <w:tcPr>
            <w:tcW w:w="2268" w:type="dxa"/>
            <w:vAlign w:val="bottom"/>
            <w:hideMark/>
          </w:tcPr>
          <w:p w14:paraId="43AF2247" w14:textId="77777777" w:rsidR="00B440DD" w:rsidRPr="00313072" w:rsidRDefault="00B440DD" w:rsidP="00DA24AF">
            <w:pPr>
              <w:pBdr>
                <w:bottom w:val="single" w:sz="4" w:space="1" w:color="auto"/>
              </w:pBdr>
              <w:tabs>
                <w:tab w:val="left" w:pos="360"/>
                <w:tab w:val="left" w:pos="900"/>
              </w:tabs>
              <w:ind w:left="-18" w:right="1"/>
              <w:jc w:val="center"/>
              <w:rPr>
                <w:rFonts w:asciiTheme="majorBidi" w:hAnsiTheme="majorBidi" w:cstheme="majorBidi"/>
              </w:rPr>
            </w:pPr>
            <w:r w:rsidRPr="00313072">
              <w:rPr>
                <w:rFonts w:asciiTheme="majorBidi" w:hAnsiTheme="majorBidi" w:cstheme="majorBidi"/>
              </w:rPr>
              <w:t>Principal amount</w:t>
            </w:r>
          </w:p>
        </w:tc>
      </w:tr>
      <w:tr w:rsidR="00B440DD" w:rsidRPr="00313072" w14:paraId="38BCFFE7" w14:textId="77777777" w:rsidTr="000C7F64">
        <w:trPr>
          <w:trHeight w:val="397"/>
          <w:tblHeader/>
        </w:trPr>
        <w:tc>
          <w:tcPr>
            <w:tcW w:w="1416" w:type="dxa"/>
            <w:vAlign w:val="bottom"/>
            <w:hideMark/>
          </w:tcPr>
          <w:p w14:paraId="5BE170B9" w14:textId="78B25BDC" w:rsidR="00B440DD" w:rsidRPr="00313072" w:rsidRDefault="000C7F64" w:rsidP="00DA24AF">
            <w:pPr>
              <w:pBdr>
                <w:bottom w:val="single" w:sz="4" w:space="1" w:color="auto"/>
              </w:pBdr>
              <w:tabs>
                <w:tab w:val="left" w:pos="360"/>
                <w:tab w:val="left" w:pos="900"/>
              </w:tabs>
              <w:ind w:left="-18" w:right="1"/>
              <w:jc w:val="center"/>
              <w:rPr>
                <w:rFonts w:asciiTheme="majorBidi" w:hAnsiTheme="majorBidi" w:cstheme="majorBidi"/>
              </w:rPr>
            </w:pPr>
            <w:r w:rsidRPr="00313072">
              <w:rPr>
                <w:rFonts w:asciiTheme="majorBidi" w:hAnsiTheme="majorBidi" w:cstheme="majorBidi"/>
              </w:rPr>
              <w:t>Contract no.</w:t>
            </w:r>
          </w:p>
        </w:tc>
        <w:tc>
          <w:tcPr>
            <w:tcW w:w="1559" w:type="dxa"/>
            <w:shd w:val="clear" w:color="auto" w:fill="auto"/>
            <w:vAlign w:val="bottom"/>
            <w:hideMark/>
          </w:tcPr>
          <w:p w14:paraId="72AE4118" w14:textId="3474BD82" w:rsidR="00B440DD" w:rsidRPr="00313072" w:rsidRDefault="00B440DD" w:rsidP="00DA24AF">
            <w:pPr>
              <w:pBdr>
                <w:bottom w:val="single" w:sz="4" w:space="1" w:color="auto"/>
              </w:pBdr>
              <w:tabs>
                <w:tab w:val="left" w:pos="360"/>
                <w:tab w:val="left" w:pos="900"/>
              </w:tabs>
              <w:ind w:left="-18" w:right="1"/>
              <w:jc w:val="center"/>
              <w:rPr>
                <w:rFonts w:asciiTheme="majorBidi" w:hAnsiTheme="majorBidi" w:cstheme="majorBidi"/>
                <w:cs/>
              </w:rPr>
            </w:pPr>
            <w:r w:rsidRPr="00313072">
              <w:rPr>
                <w:rFonts w:asciiTheme="majorBidi" w:hAnsiTheme="majorBidi" w:cstheme="majorBidi"/>
              </w:rPr>
              <w:t xml:space="preserve">Interest rate </w:t>
            </w:r>
            <w:r w:rsidRPr="00313072">
              <w:rPr>
                <w:rFonts w:asciiTheme="majorBidi" w:hAnsiTheme="majorBidi" w:cstheme="majorBidi"/>
                <w:cs/>
              </w:rPr>
              <w:t xml:space="preserve">                          </w:t>
            </w:r>
            <w:r w:rsidRPr="00313072">
              <w:rPr>
                <w:rFonts w:asciiTheme="majorBidi" w:hAnsiTheme="majorBidi" w:cstheme="majorBidi"/>
              </w:rPr>
              <w:t xml:space="preserve">under swap </w:t>
            </w:r>
            <w:r w:rsidRPr="00313072">
              <w:rPr>
                <w:rFonts w:asciiTheme="majorBidi" w:hAnsiTheme="majorBidi" w:cstheme="majorBidi"/>
              </w:rPr>
              <w:br/>
              <w:t>(% per annum</w:t>
            </w:r>
            <w:r w:rsidRPr="00313072">
              <w:rPr>
                <w:rFonts w:asciiTheme="majorBidi" w:hAnsiTheme="majorBidi" w:cstheme="majorBidi"/>
                <w:cs/>
              </w:rPr>
              <w:t>)</w:t>
            </w:r>
          </w:p>
        </w:tc>
        <w:tc>
          <w:tcPr>
            <w:tcW w:w="4537" w:type="dxa"/>
            <w:shd w:val="clear" w:color="auto" w:fill="auto"/>
            <w:vAlign w:val="bottom"/>
            <w:hideMark/>
          </w:tcPr>
          <w:p w14:paraId="22043865" w14:textId="6D4A224D" w:rsidR="00B440DD" w:rsidRPr="00313072" w:rsidRDefault="00B440DD" w:rsidP="00DA24AF">
            <w:pPr>
              <w:pBdr>
                <w:bottom w:val="single" w:sz="4" w:space="1" w:color="auto"/>
              </w:pBdr>
              <w:tabs>
                <w:tab w:val="left" w:pos="360"/>
                <w:tab w:val="left" w:pos="900"/>
              </w:tabs>
              <w:ind w:left="-18" w:right="1"/>
              <w:jc w:val="center"/>
              <w:rPr>
                <w:rFonts w:asciiTheme="majorBidi" w:hAnsiTheme="majorBidi" w:cstheme="majorBidi"/>
                <w:cs/>
              </w:rPr>
            </w:pPr>
            <w:r w:rsidRPr="00313072">
              <w:rPr>
                <w:rFonts w:asciiTheme="majorBidi" w:hAnsiTheme="majorBidi" w:cstheme="majorBidi"/>
              </w:rPr>
              <w:t>Interest rates paid swap contracts</w:t>
            </w:r>
          </w:p>
        </w:tc>
        <w:tc>
          <w:tcPr>
            <w:tcW w:w="2268" w:type="dxa"/>
            <w:vAlign w:val="bottom"/>
            <w:hideMark/>
          </w:tcPr>
          <w:p w14:paraId="16F44C24" w14:textId="51D8BD2C" w:rsidR="00B440DD" w:rsidRPr="00313072" w:rsidRDefault="00B440DD" w:rsidP="00DA24AF">
            <w:pPr>
              <w:pBdr>
                <w:bottom w:val="single" w:sz="4" w:space="1" w:color="auto"/>
              </w:pBdr>
              <w:tabs>
                <w:tab w:val="left" w:pos="360"/>
                <w:tab w:val="left" w:pos="900"/>
              </w:tabs>
              <w:ind w:left="-18" w:right="1"/>
              <w:jc w:val="center"/>
              <w:rPr>
                <w:rFonts w:asciiTheme="majorBidi" w:hAnsiTheme="majorBidi" w:cstheme="majorBidi"/>
                <w:cs/>
              </w:rPr>
            </w:pPr>
            <w:r w:rsidRPr="00313072">
              <w:rPr>
                <w:rFonts w:asciiTheme="majorBidi" w:hAnsiTheme="majorBidi" w:cstheme="majorBidi"/>
              </w:rPr>
              <w:t xml:space="preserve">As at June     </w:t>
            </w:r>
            <w:r w:rsidR="009F1E35" w:rsidRPr="00313072">
              <w:rPr>
                <w:rFonts w:asciiTheme="majorBidi" w:hAnsiTheme="majorBidi" w:cstheme="majorBidi"/>
              </w:rPr>
              <w:br/>
            </w:r>
            <w:r w:rsidRPr="00313072">
              <w:rPr>
                <w:rFonts w:asciiTheme="majorBidi" w:hAnsiTheme="majorBidi" w:cstheme="majorBidi"/>
              </w:rPr>
              <w:t xml:space="preserve"> </w:t>
            </w:r>
            <w:r w:rsidR="004B1F3B" w:rsidRPr="00313072">
              <w:rPr>
                <w:rFonts w:asciiTheme="majorBidi" w:hAnsiTheme="majorBidi" w:cstheme="majorBidi"/>
              </w:rPr>
              <w:t>30</w:t>
            </w:r>
            <w:r w:rsidRPr="00313072">
              <w:rPr>
                <w:rFonts w:asciiTheme="majorBidi" w:hAnsiTheme="majorBidi" w:cstheme="majorBidi"/>
              </w:rPr>
              <w:t>,</w:t>
            </w:r>
            <w:r w:rsidRPr="00313072">
              <w:rPr>
                <w:rFonts w:asciiTheme="majorBidi" w:hAnsiTheme="majorBidi" w:cstheme="majorBidi"/>
                <w:cs/>
              </w:rPr>
              <w:t xml:space="preserve"> </w:t>
            </w:r>
            <w:r w:rsidR="004B1F3B" w:rsidRPr="00313072">
              <w:rPr>
                <w:rFonts w:asciiTheme="majorBidi" w:hAnsiTheme="majorBidi" w:cstheme="majorBidi"/>
              </w:rPr>
              <w:t>2022</w:t>
            </w:r>
          </w:p>
        </w:tc>
      </w:tr>
      <w:tr w:rsidR="000C7F64" w:rsidRPr="00313072" w14:paraId="75D04B13" w14:textId="77777777" w:rsidTr="00C77469">
        <w:trPr>
          <w:trHeight w:val="397"/>
        </w:trPr>
        <w:tc>
          <w:tcPr>
            <w:tcW w:w="1416" w:type="dxa"/>
            <w:shd w:val="clear" w:color="auto" w:fill="auto"/>
            <w:hideMark/>
          </w:tcPr>
          <w:p w14:paraId="75601DED" w14:textId="3C540EB8" w:rsidR="000C7F64" w:rsidRPr="00313072" w:rsidRDefault="000C7F64" w:rsidP="00DA24AF">
            <w:pPr>
              <w:tabs>
                <w:tab w:val="left" w:pos="360"/>
                <w:tab w:val="left" w:pos="900"/>
              </w:tabs>
              <w:ind w:left="-18" w:right="1"/>
              <w:jc w:val="center"/>
              <w:rPr>
                <w:rFonts w:asciiTheme="majorBidi" w:hAnsiTheme="majorBidi" w:cstheme="majorBidi"/>
              </w:rPr>
            </w:pPr>
            <w:r w:rsidRPr="00313072">
              <w:rPr>
                <w:rFonts w:asciiTheme="majorBidi" w:hAnsiTheme="majorBidi" w:cstheme="majorBidi"/>
              </w:rPr>
              <w:t>IRS134725TR</w:t>
            </w:r>
          </w:p>
        </w:tc>
        <w:tc>
          <w:tcPr>
            <w:tcW w:w="1559" w:type="dxa"/>
            <w:shd w:val="clear" w:color="auto" w:fill="auto"/>
          </w:tcPr>
          <w:p w14:paraId="03690F7A" w14:textId="1F065029" w:rsidR="000C7F64" w:rsidRPr="00313072" w:rsidRDefault="000C7F64" w:rsidP="00DA24AF">
            <w:pPr>
              <w:tabs>
                <w:tab w:val="left" w:pos="360"/>
                <w:tab w:val="left" w:pos="900"/>
              </w:tabs>
              <w:ind w:left="-18" w:right="1"/>
              <w:jc w:val="center"/>
              <w:rPr>
                <w:rFonts w:asciiTheme="majorBidi" w:hAnsiTheme="majorBidi" w:cstheme="majorBidi"/>
                <w:cs/>
              </w:rPr>
            </w:pPr>
            <w:r w:rsidRPr="00313072">
              <w:rPr>
                <w:rFonts w:asciiTheme="majorBidi" w:hAnsiTheme="majorBidi" w:cstheme="majorBidi"/>
              </w:rPr>
              <w:t>4.50%</w:t>
            </w:r>
          </w:p>
        </w:tc>
        <w:tc>
          <w:tcPr>
            <w:tcW w:w="4537" w:type="dxa"/>
            <w:shd w:val="clear" w:color="auto" w:fill="auto"/>
          </w:tcPr>
          <w:p w14:paraId="708370E4" w14:textId="46AA4D96" w:rsidR="000C7F64" w:rsidRPr="00313072" w:rsidRDefault="000C7F64" w:rsidP="00DA24AF">
            <w:pPr>
              <w:tabs>
                <w:tab w:val="left" w:pos="360"/>
                <w:tab w:val="left" w:pos="900"/>
              </w:tabs>
              <w:ind w:left="-18" w:right="1"/>
              <w:jc w:val="center"/>
              <w:rPr>
                <w:rFonts w:asciiTheme="majorBidi" w:hAnsiTheme="majorBidi" w:cstheme="majorBidi"/>
                <w:cs/>
              </w:rPr>
            </w:pPr>
            <w:r w:rsidRPr="00313072">
              <w:rPr>
                <w:rFonts w:asciiTheme="majorBidi" w:hAnsiTheme="majorBidi" w:cstheme="majorBidi"/>
              </w:rPr>
              <w:t>Floating rate THB-THOR-COMPOUND +3.91%            per annum</w:t>
            </w:r>
          </w:p>
        </w:tc>
        <w:tc>
          <w:tcPr>
            <w:tcW w:w="2268" w:type="dxa"/>
            <w:shd w:val="clear" w:color="auto" w:fill="auto"/>
          </w:tcPr>
          <w:p w14:paraId="7D8ED628" w14:textId="77A68811" w:rsidR="000C7F64" w:rsidRPr="00313072" w:rsidRDefault="000C7F64" w:rsidP="00C77469">
            <w:pPr>
              <w:tabs>
                <w:tab w:val="left" w:pos="360"/>
                <w:tab w:val="left" w:pos="900"/>
              </w:tabs>
              <w:ind w:left="-18" w:right="1"/>
              <w:jc w:val="center"/>
              <w:rPr>
                <w:rFonts w:asciiTheme="majorBidi" w:hAnsiTheme="majorBidi" w:cstheme="majorBidi"/>
              </w:rPr>
            </w:pPr>
            <w:r w:rsidRPr="00313072">
              <w:rPr>
                <w:rFonts w:asciiTheme="majorBidi" w:hAnsiTheme="majorBidi" w:cstheme="majorBidi"/>
              </w:rPr>
              <w:t>1,800.00</w:t>
            </w:r>
          </w:p>
        </w:tc>
      </w:tr>
      <w:tr w:rsidR="000C7F64" w:rsidRPr="00313072" w14:paraId="3C1E1FE0" w14:textId="77777777" w:rsidTr="00C77469">
        <w:trPr>
          <w:trHeight w:val="397"/>
        </w:trPr>
        <w:tc>
          <w:tcPr>
            <w:tcW w:w="1416" w:type="dxa"/>
            <w:shd w:val="clear" w:color="auto" w:fill="auto"/>
            <w:hideMark/>
          </w:tcPr>
          <w:p w14:paraId="52DD194D" w14:textId="560E1270" w:rsidR="000C7F64" w:rsidRPr="00313072" w:rsidRDefault="000C7F64" w:rsidP="00DA24AF">
            <w:pPr>
              <w:tabs>
                <w:tab w:val="left" w:pos="360"/>
                <w:tab w:val="left" w:pos="900"/>
              </w:tabs>
              <w:ind w:left="-18" w:right="1"/>
              <w:jc w:val="center"/>
              <w:rPr>
                <w:rFonts w:asciiTheme="majorBidi" w:hAnsiTheme="majorBidi" w:cstheme="majorBidi"/>
              </w:rPr>
            </w:pPr>
            <w:r w:rsidRPr="00313072">
              <w:rPr>
                <w:rFonts w:asciiTheme="majorBidi" w:hAnsiTheme="majorBidi" w:cstheme="majorBidi"/>
              </w:rPr>
              <w:t>IRS104996342</w:t>
            </w:r>
          </w:p>
        </w:tc>
        <w:tc>
          <w:tcPr>
            <w:tcW w:w="1559" w:type="dxa"/>
            <w:shd w:val="clear" w:color="auto" w:fill="auto"/>
          </w:tcPr>
          <w:p w14:paraId="0720937D" w14:textId="503DF6C1" w:rsidR="000C7F64" w:rsidRPr="00313072" w:rsidRDefault="000C7F64" w:rsidP="00DA24AF">
            <w:pPr>
              <w:tabs>
                <w:tab w:val="left" w:pos="360"/>
                <w:tab w:val="left" w:pos="900"/>
              </w:tabs>
              <w:ind w:left="-18" w:right="1"/>
              <w:jc w:val="center"/>
              <w:rPr>
                <w:rFonts w:asciiTheme="majorBidi" w:hAnsiTheme="majorBidi" w:cstheme="majorBidi"/>
                <w:cs/>
              </w:rPr>
            </w:pPr>
            <w:r w:rsidRPr="00313072">
              <w:rPr>
                <w:rFonts w:asciiTheme="majorBidi" w:hAnsiTheme="majorBidi" w:cstheme="majorBidi"/>
              </w:rPr>
              <w:t>4.40%</w:t>
            </w:r>
          </w:p>
        </w:tc>
        <w:tc>
          <w:tcPr>
            <w:tcW w:w="4537" w:type="dxa"/>
            <w:shd w:val="clear" w:color="auto" w:fill="auto"/>
          </w:tcPr>
          <w:p w14:paraId="07C6E733" w14:textId="0A9FD09E" w:rsidR="000C7F64" w:rsidRPr="00313072" w:rsidRDefault="000C7F64" w:rsidP="00DA24AF">
            <w:pPr>
              <w:tabs>
                <w:tab w:val="left" w:pos="360"/>
                <w:tab w:val="left" w:pos="900"/>
              </w:tabs>
              <w:ind w:left="-18" w:right="1"/>
              <w:jc w:val="center"/>
              <w:rPr>
                <w:rFonts w:asciiTheme="majorBidi" w:hAnsiTheme="majorBidi" w:cstheme="majorBidi"/>
              </w:rPr>
            </w:pPr>
            <w:r w:rsidRPr="00313072">
              <w:rPr>
                <w:rFonts w:asciiTheme="majorBidi" w:hAnsiTheme="majorBidi" w:cstheme="majorBidi"/>
              </w:rPr>
              <w:t>Floating rate THB-THOR-COMPOUND 3 months +3.49% per annum</w:t>
            </w:r>
          </w:p>
        </w:tc>
        <w:tc>
          <w:tcPr>
            <w:tcW w:w="2268" w:type="dxa"/>
            <w:shd w:val="clear" w:color="auto" w:fill="auto"/>
          </w:tcPr>
          <w:p w14:paraId="74A03942" w14:textId="16B6C30E" w:rsidR="000C7F64" w:rsidRPr="00313072" w:rsidRDefault="000C7F64" w:rsidP="00C77469">
            <w:pPr>
              <w:tabs>
                <w:tab w:val="left" w:pos="360"/>
                <w:tab w:val="left" w:pos="900"/>
              </w:tabs>
              <w:ind w:left="-18" w:right="1"/>
              <w:jc w:val="center"/>
              <w:rPr>
                <w:rFonts w:asciiTheme="majorBidi" w:hAnsiTheme="majorBidi" w:cstheme="majorBidi"/>
                <w:cs/>
              </w:rPr>
            </w:pPr>
            <w:r w:rsidRPr="00313072">
              <w:rPr>
                <w:rFonts w:asciiTheme="majorBidi" w:hAnsiTheme="majorBidi" w:cstheme="majorBidi"/>
              </w:rPr>
              <w:t>600.00</w:t>
            </w:r>
          </w:p>
        </w:tc>
      </w:tr>
      <w:tr w:rsidR="000C7F64" w:rsidRPr="00313072" w14:paraId="0A8A0E57" w14:textId="77777777" w:rsidTr="00C77469">
        <w:trPr>
          <w:trHeight w:val="397"/>
        </w:trPr>
        <w:tc>
          <w:tcPr>
            <w:tcW w:w="1416" w:type="dxa"/>
            <w:shd w:val="clear" w:color="auto" w:fill="auto"/>
            <w:hideMark/>
          </w:tcPr>
          <w:p w14:paraId="6AB99842" w14:textId="3CF68C56" w:rsidR="000C7F64" w:rsidRPr="00313072" w:rsidRDefault="000C7F64" w:rsidP="00DA24AF">
            <w:pPr>
              <w:tabs>
                <w:tab w:val="left" w:pos="360"/>
                <w:tab w:val="left" w:pos="900"/>
              </w:tabs>
              <w:ind w:left="-18" w:right="1"/>
              <w:jc w:val="center"/>
              <w:rPr>
                <w:rFonts w:asciiTheme="majorBidi" w:hAnsiTheme="majorBidi" w:cstheme="majorBidi"/>
              </w:rPr>
            </w:pPr>
            <w:r w:rsidRPr="00313072">
              <w:rPr>
                <w:rFonts w:asciiTheme="majorBidi" w:hAnsiTheme="majorBidi" w:cstheme="majorBidi"/>
              </w:rPr>
              <w:t>3580635</w:t>
            </w:r>
          </w:p>
        </w:tc>
        <w:tc>
          <w:tcPr>
            <w:tcW w:w="1559" w:type="dxa"/>
            <w:shd w:val="clear" w:color="auto" w:fill="auto"/>
          </w:tcPr>
          <w:p w14:paraId="6D130B8B" w14:textId="74303D5A" w:rsidR="000C7F64" w:rsidRPr="00313072" w:rsidRDefault="000C7F64" w:rsidP="00DA24AF">
            <w:pPr>
              <w:tabs>
                <w:tab w:val="left" w:pos="360"/>
                <w:tab w:val="left" w:pos="900"/>
              </w:tabs>
              <w:ind w:left="-18" w:right="1"/>
              <w:jc w:val="center"/>
              <w:rPr>
                <w:rFonts w:asciiTheme="majorBidi" w:hAnsiTheme="majorBidi" w:cstheme="majorBidi"/>
              </w:rPr>
            </w:pPr>
            <w:r w:rsidRPr="00313072">
              <w:rPr>
                <w:rFonts w:asciiTheme="majorBidi" w:hAnsiTheme="majorBidi" w:cstheme="majorBidi"/>
              </w:rPr>
              <w:t>4.40%</w:t>
            </w:r>
          </w:p>
        </w:tc>
        <w:tc>
          <w:tcPr>
            <w:tcW w:w="4537" w:type="dxa"/>
            <w:shd w:val="clear" w:color="auto" w:fill="auto"/>
          </w:tcPr>
          <w:p w14:paraId="0EAEBF19" w14:textId="215663A3" w:rsidR="000C7F64" w:rsidRPr="00313072" w:rsidRDefault="000C7F64" w:rsidP="00DA24AF">
            <w:pPr>
              <w:tabs>
                <w:tab w:val="left" w:pos="360"/>
                <w:tab w:val="left" w:pos="900"/>
              </w:tabs>
              <w:ind w:left="-18" w:right="1"/>
              <w:jc w:val="center"/>
              <w:rPr>
                <w:rFonts w:asciiTheme="majorBidi" w:hAnsiTheme="majorBidi" w:cstheme="majorBidi"/>
                <w:cs/>
              </w:rPr>
            </w:pPr>
            <w:r w:rsidRPr="00313072">
              <w:rPr>
                <w:rFonts w:asciiTheme="majorBidi" w:hAnsiTheme="majorBidi" w:cstheme="majorBidi"/>
              </w:rPr>
              <w:t>Floating rate THB-THOR-COMPOUND 3 months +3.539% per annum</w:t>
            </w:r>
          </w:p>
        </w:tc>
        <w:tc>
          <w:tcPr>
            <w:tcW w:w="2268" w:type="dxa"/>
            <w:shd w:val="clear" w:color="auto" w:fill="auto"/>
          </w:tcPr>
          <w:p w14:paraId="60E5CF43" w14:textId="3B00A81A" w:rsidR="000C7F64" w:rsidRPr="00313072" w:rsidRDefault="000C7F64" w:rsidP="00C77469">
            <w:pPr>
              <w:tabs>
                <w:tab w:val="left" w:pos="360"/>
                <w:tab w:val="left" w:pos="900"/>
              </w:tabs>
              <w:ind w:left="-18" w:right="1"/>
              <w:jc w:val="center"/>
              <w:rPr>
                <w:rFonts w:asciiTheme="majorBidi" w:hAnsiTheme="majorBidi" w:cstheme="majorBidi"/>
              </w:rPr>
            </w:pPr>
            <w:r w:rsidRPr="00313072">
              <w:rPr>
                <w:rFonts w:asciiTheme="majorBidi" w:hAnsiTheme="majorBidi" w:cstheme="majorBidi"/>
              </w:rPr>
              <w:t>600.00</w:t>
            </w:r>
          </w:p>
        </w:tc>
      </w:tr>
      <w:tr w:rsidR="000C7F64" w:rsidRPr="00313072" w14:paraId="0D699617" w14:textId="77777777" w:rsidTr="00C77469">
        <w:trPr>
          <w:trHeight w:val="397"/>
        </w:trPr>
        <w:tc>
          <w:tcPr>
            <w:tcW w:w="1416" w:type="dxa"/>
            <w:shd w:val="clear" w:color="auto" w:fill="auto"/>
          </w:tcPr>
          <w:p w14:paraId="33F05614" w14:textId="1C678C4E" w:rsidR="000C7F64" w:rsidRPr="00313072" w:rsidRDefault="000C7F64" w:rsidP="00DA24AF">
            <w:pPr>
              <w:tabs>
                <w:tab w:val="left" w:pos="360"/>
                <w:tab w:val="left" w:pos="900"/>
              </w:tabs>
              <w:ind w:left="-18" w:right="1"/>
              <w:jc w:val="center"/>
              <w:rPr>
                <w:rFonts w:asciiTheme="majorBidi" w:hAnsiTheme="majorBidi" w:cstheme="majorBidi"/>
              </w:rPr>
            </w:pPr>
            <w:r w:rsidRPr="00313072">
              <w:rPr>
                <w:rFonts w:asciiTheme="majorBidi" w:hAnsiTheme="majorBidi" w:cstheme="majorBidi"/>
              </w:rPr>
              <w:t>IRS106996106</w:t>
            </w:r>
          </w:p>
        </w:tc>
        <w:tc>
          <w:tcPr>
            <w:tcW w:w="1559" w:type="dxa"/>
            <w:shd w:val="clear" w:color="auto" w:fill="auto"/>
          </w:tcPr>
          <w:p w14:paraId="26230653" w14:textId="79AE8D78" w:rsidR="000C7F64" w:rsidRPr="00313072" w:rsidRDefault="000C7F64" w:rsidP="00DA24AF">
            <w:pPr>
              <w:tabs>
                <w:tab w:val="left" w:pos="360"/>
                <w:tab w:val="left" w:pos="900"/>
              </w:tabs>
              <w:ind w:left="-18" w:right="1"/>
              <w:jc w:val="center"/>
              <w:rPr>
                <w:rFonts w:asciiTheme="majorBidi" w:hAnsiTheme="majorBidi" w:cstheme="majorBidi"/>
              </w:rPr>
            </w:pPr>
            <w:r w:rsidRPr="00313072">
              <w:rPr>
                <w:rFonts w:asciiTheme="majorBidi" w:hAnsiTheme="majorBidi" w:cstheme="majorBidi"/>
              </w:rPr>
              <w:t>4.45%</w:t>
            </w:r>
          </w:p>
        </w:tc>
        <w:tc>
          <w:tcPr>
            <w:tcW w:w="4537" w:type="dxa"/>
            <w:shd w:val="clear" w:color="auto" w:fill="auto"/>
          </w:tcPr>
          <w:p w14:paraId="28B65574" w14:textId="16665C5B" w:rsidR="000C7F64" w:rsidRPr="00313072" w:rsidRDefault="000C7F64" w:rsidP="00DA24AF">
            <w:pPr>
              <w:tabs>
                <w:tab w:val="left" w:pos="360"/>
                <w:tab w:val="left" w:pos="900"/>
              </w:tabs>
              <w:ind w:left="-18" w:right="1"/>
              <w:jc w:val="center"/>
              <w:rPr>
                <w:rFonts w:asciiTheme="majorBidi" w:hAnsiTheme="majorBidi" w:cstheme="majorBidi"/>
                <w:cs/>
              </w:rPr>
            </w:pPr>
            <w:r w:rsidRPr="00313072">
              <w:rPr>
                <w:rFonts w:asciiTheme="majorBidi" w:hAnsiTheme="majorBidi" w:cstheme="majorBidi"/>
              </w:rPr>
              <w:t>Floating rate THB-THOR-COMPOUND 6 months +3.55% per annum</w:t>
            </w:r>
          </w:p>
        </w:tc>
        <w:tc>
          <w:tcPr>
            <w:tcW w:w="2268" w:type="dxa"/>
            <w:shd w:val="clear" w:color="auto" w:fill="auto"/>
          </w:tcPr>
          <w:p w14:paraId="75F8F890" w14:textId="16F71B73" w:rsidR="000C7F64" w:rsidRPr="00313072" w:rsidRDefault="000C7F64" w:rsidP="00C77469">
            <w:pPr>
              <w:tabs>
                <w:tab w:val="left" w:pos="360"/>
                <w:tab w:val="left" w:pos="900"/>
              </w:tabs>
              <w:ind w:left="-18" w:right="1"/>
              <w:jc w:val="center"/>
              <w:rPr>
                <w:rFonts w:asciiTheme="majorBidi" w:hAnsiTheme="majorBidi" w:cstheme="majorBidi"/>
              </w:rPr>
            </w:pPr>
            <w:r w:rsidRPr="00313072">
              <w:rPr>
                <w:rFonts w:asciiTheme="majorBidi" w:hAnsiTheme="majorBidi" w:cstheme="majorBidi"/>
              </w:rPr>
              <w:t>100.00</w:t>
            </w:r>
          </w:p>
        </w:tc>
      </w:tr>
      <w:tr w:rsidR="000C7F64" w:rsidRPr="00313072" w14:paraId="12F91BBF" w14:textId="77777777" w:rsidTr="00C77469">
        <w:trPr>
          <w:trHeight w:val="397"/>
        </w:trPr>
        <w:tc>
          <w:tcPr>
            <w:tcW w:w="1416" w:type="dxa"/>
            <w:shd w:val="clear" w:color="auto" w:fill="auto"/>
          </w:tcPr>
          <w:p w14:paraId="05A93863" w14:textId="4551A103" w:rsidR="000C7F64" w:rsidRPr="00313072" w:rsidRDefault="000C7F64" w:rsidP="00DA24AF">
            <w:pPr>
              <w:tabs>
                <w:tab w:val="left" w:pos="360"/>
                <w:tab w:val="left" w:pos="900"/>
              </w:tabs>
              <w:ind w:left="-18" w:right="1"/>
              <w:jc w:val="center"/>
              <w:rPr>
                <w:rFonts w:asciiTheme="majorBidi" w:hAnsiTheme="majorBidi" w:cstheme="majorBidi"/>
              </w:rPr>
            </w:pPr>
            <w:r w:rsidRPr="00313072">
              <w:rPr>
                <w:rFonts w:asciiTheme="majorBidi" w:hAnsiTheme="majorBidi" w:cstheme="majorBidi"/>
              </w:rPr>
              <w:t>IRS137748TR</w:t>
            </w:r>
          </w:p>
        </w:tc>
        <w:tc>
          <w:tcPr>
            <w:tcW w:w="1559" w:type="dxa"/>
            <w:shd w:val="clear" w:color="auto" w:fill="auto"/>
          </w:tcPr>
          <w:p w14:paraId="47E4DAB2" w14:textId="38762476" w:rsidR="000C7F64" w:rsidRPr="00313072" w:rsidRDefault="000C7F64" w:rsidP="00DA24AF">
            <w:pPr>
              <w:tabs>
                <w:tab w:val="left" w:pos="360"/>
                <w:tab w:val="left" w:pos="900"/>
              </w:tabs>
              <w:ind w:left="-18" w:right="1"/>
              <w:jc w:val="center"/>
              <w:rPr>
                <w:rFonts w:asciiTheme="majorBidi" w:hAnsiTheme="majorBidi" w:cstheme="majorBidi"/>
              </w:rPr>
            </w:pPr>
            <w:r w:rsidRPr="00313072">
              <w:rPr>
                <w:rFonts w:asciiTheme="majorBidi" w:hAnsiTheme="majorBidi" w:cstheme="majorBidi"/>
              </w:rPr>
              <w:t>4.60%</w:t>
            </w:r>
          </w:p>
        </w:tc>
        <w:tc>
          <w:tcPr>
            <w:tcW w:w="4537" w:type="dxa"/>
            <w:shd w:val="clear" w:color="auto" w:fill="auto"/>
          </w:tcPr>
          <w:p w14:paraId="31A6C95D" w14:textId="7BFC5E33" w:rsidR="000C7F64" w:rsidRPr="00313072" w:rsidRDefault="000C7F64" w:rsidP="00DA24AF">
            <w:pPr>
              <w:tabs>
                <w:tab w:val="left" w:pos="360"/>
                <w:tab w:val="left" w:pos="900"/>
              </w:tabs>
              <w:ind w:left="-18" w:right="1"/>
              <w:jc w:val="center"/>
              <w:rPr>
                <w:rFonts w:asciiTheme="majorBidi" w:hAnsiTheme="majorBidi" w:cstheme="majorBidi"/>
                <w:cs/>
              </w:rPr>
            </w:pPr>
            <w:r w:rsidRPr="00313072">
              <w:rPr>
                <w:rFonts w:asciiTheme="majorBidi" w:hAnsiTheme="majorBidi" w:cstheme="majorBidi"/>
              </w:rPr>
              <w:t>Floating rate THB-THOR-COMPOUND +3.68%            per annum</w:t>
            </w:r>
          </w:p>
        </w:tc>
        <w:tc>
          <w:tcPr>
            <w:tcW w:w="2268" w:type="dxa"/>
            <w:shd w:val="clear" w:color="auto" w:fill="auto"/>
          </w:tcPr>
          <w:p w14:paraId="6687C16F" w14:textId="130BCB5D" w:rsidR="000C7F64" w:rsidRPr="00313072" w:rsidRDefault="000C7F64" w:rsidP="00C77469">
            <w:pPr>
              <w:tabs>
                <w:tab w:val="left" w:pos="360"/>
                <w:tab w:val="left" w:pos="900"/>
              </w:tabs>
              <w:ind w:left="-18" w:right="1"/>
              <w:jc w:val="center"/>
              <w:rPr>
                <w:rFonts w:asciiTheme="majorBidi" w:hAnsiTheme="majorBidi" w:cstheme="majorBidi"/>
              </w:rPr>
            </w:pPr>
            <w:r w:rsidRPr="00313072">
              <w:rPr>
                <w:rFonts w:asciiTheme="majorBidi" w:hAnsiTheme="majorBidi" w:cstheme="majorBidi"/>
              </w:rPr>
              <w:t>500.00</w:t>
            </w:r>
          </w:p>
        </w:tc>
      </w:tr>
      <w:tr w:rsidR="000C7F64" w:rsidRPr="00313072" w14:paraId="72F6ECDC" w14:textId="77777777" w:rsidTr="00C77469">
        <w:trPr>
          <w:trHeight w:val="397"/>
        </w:trPr>
        <w:tc>
          <w:tcPr>
            <w:tcW w:w="1416" w:type="dxa"/>
            <w:shd w:val="clear" w:color="auto" w:fill="auto"/>
          </w:tcPr>
          <w:p w14:paraId="08714FFD" w14:textId="36251972" w:rsidR="000C7F64" w:rsidRPr="00313072" w:rsidRDefault="000C7F64" w:rsidP="00DA24AF">
            <w:pPr>
              <w:tabs>
                <w:tab w:val="left" w:pos="360"/>
                <w:tab w:val="left" w:pos="900"/>
              </w:tabs>
              <w:ind w:left="-18" w:right="1"/>
              <w:jc w:val="center"/>
              <w:rPr>
                <w:rFonts w:asciiTheme="majorBidi" w:hAnsiTheme="majorBidi" w:cstheme="majorBidi"/>
              </w:rPr>
            </w:pPr>
            <w:r w:rsidRPr="00313072">
              <w:rPr>
                <w:rFonts w:asciiTheme="majorBidi" w:hAnsiTheme="majorBidi" w:cstheme="majorBidi"/>
              </w:rPr>
              <w:lastRenderedPageBreak/>
              <w:t>IRS143364TR</w:t>
            </w:r>
          </w:p>
        </w:tc>
        <w:tc>
          <w:tcPr>
            <w:tcW w:w="1559" w:type="dxa"/>
            <w:shd w:val="clear" w:color="auto" w:fill="auto"/>
          </w:tcPr>
          <w:p w14:paraId="7E16461E" w14:textId="2761A40D" w:rsidR="000C7F64" w:rsidRPr="00313072" w:rsidRDefault="000C7F64" w:rsidP="00DA24AF">
            <w:pPr>
              <w:tabs>
                <w:tab w:val="left" w:pos="360"/>
                <w:tab w:val="left" w:pos="900"/>
              </w:tabs>
              <w:ind w:left="-18" w:right="1"/>
              <w:jc w:val="center"/>
              <w:rPr>
                <w:rFonts w:asciiTheme="majorBidi" w:hAnsiTheme="majorBidi" w:cstheme="majorBidi"/>
              </w:rPr>
            </w:pPr>
            <w:r w:rsidRPr="00313072">
              <w:rPr>
                <w:rFonts w:asciiTheme="majorBidi" w:hAnsiTheme="majorBidi" w:cstheme="majorBidi"/>
              </w:rPr>
              <w:t>4.50%</w:t>
            </w:r>
          </w:p>
        </w:tc>
        <w:tc>
          <w:tcPr>
            <w:tcW w:w="4537" w:type="dxa"/>
            <w:shd w:val="clear" w:color="auto" w:fill="auto"/>
          </w:tcPr>
          <w:p w14:paraId="378CE95B" w14:textId="5BC22A78" w:rsidR="000C7F64" w:rsidRPr="00313072" w:rsidRDefault="000C7F64" w:rsidP="00DA24AF">
            <w:pPr>
              <w:tabs>
                <w:tab w:val="left" w:pos="360"/>
                <w:tab w:val="left" w:pos="900"/>
              </w:tabs>
              <w:ind w:left="-18" w:right="1"/>
              <w:jc w:val="center"/>
              <w:rPr>
                <w:rFonts w:asciiTheme="majorBidi" w:hAnsiTheme="majorBidi" w:cstheme="majorBidi"/>
                <w:cs/>
              </w:rPr>
            </w:pPr>
            <w:r w:rsidRPr="00313072">
              <w:rPr>
                <w:rFonts w:asciiTheme="majorBidi" w:hAnsiTheme="majorBidi" w:cstheme="majorBidi"/>
              </w:rPr>
              <w:t>Floating rate THB-THOR-COMPOUND +3.39%            per annum</w:t>
            </w:r>
          </w:p>
        </w:tc>
        <w:tc>
          <w:tcPr>
            <w:tcW w:w="2268" w:type="dxa"/>
            <w:shd w:val="clear" w:color="auto" w:fill="auto"/>
          </w:tcPr>
          <w:p w14:paraId="33E116A9" w14:textId="17D86F1A" w:rsidR="000C7F64" w:rsidRPr="00313072" w:rsidRDefault="000C7F64" w:rsidP="00C77469">
            <w:pPr>
              <w:tabs>
                <w:tab w:val="left" w:pos="360"/>
                <w:tab w:val="left" w:pos="900"/>
              </w:tabs>
              <w:ind w:left="-18" w:right="1"/>
              <w:jc w:val="center"/>
              <w:rPr>
                <w:rFonts w:asciiTheme="majorBidi" w:hAnsiTheme="majorBidi" w:cstheme="majorBidi"/>
              </w:rPr>
            </w:pPr>
            <w:r w:rsidRPr="00313072">
              <w:rPr>
                <w:rFonts w:asciiTheme="majorBidi" w:hAnsiTheme="majorBidi" w:cstheme="majorBidi"/>
              </w:rPr>
              <w:t>500.00</w:t>
            </w:r>
          </w:p>
        </w:tc>
      </w:tr>
    </w:tbl>
    <w:p w14:paraId="5DD52983" w14:textId="101BF4C1" w:rsidR="006114D0" w:rsidRPr="00313072" w:rsidRDefault="00297A2A" w:rsidP="00DA24AF">
      <w:pPr>
        <w:numPr>
          <w:ilvl w:val="0"/>
          <w:numId w:val="1"/>
        </w:numPr>
        <w:spacing w:before="240"/>
        <w:ind w:left="426" w:right="28" w:hanging="426"/>
        <w:jc w:val="thaiDistribute"/>
        <w:rPr>
          <w:rFonts w:asciiTheme="majorBidi" w:hAnsiTheme="majorBidi" w:cstheme="majorBidi"/>
          <w:b/>
          <w:bCs/>
        </w:rPr>
      </w:pPr>
      <w:r w:rsidRPr="00313072">
        <w:rPr>
          <w:rFonts w:asciiTheme="majorBidi" w:hAnsiTheme="majorBidi" w:cstheme="majorBidi"/>
          <w:b/>
          <w:bCs/>
        </w:rPr>
        <w:t xml:space="preserve">SHARE CAPITAL AND </w:t>
      </w:r>
      <w:r w:rsidR="00CA2EDA" w:rsidRPr="00313072">
        <w:rPr>
          <w:rFonts w:asciiTheme="majorBidi" w:hAnsiTheme="majorBidi" w:cstheme="majorBidi"/>
          <w:b/>
          <w:bCs/>
        </w:rPr>
        <w:t>DIVIDEND P</w:t>
      </w:r>
      <w:r w:rsidR="00227989" w:rsidRPr="00313072">
        <w:rPr>
          <w:rFonts w:asciiTheme="majorBidi" w:hAnsiTheme="majorBidi" w:cstheme="majorBidi"/>
          <w:b/>
          <w:bCs/>
        </w:rPr>
        <w:t>AYMENTS</w:t>
      </w:r>
    </w:p>
    <w:p w14:paraId="55A6793B" w14:textId="1C3B7221" w:rsidR="00BA2683" w:rsidRPr="00313072" w:rsidRDefault="00BA2683" w:rsidP="00DA24AF">
      <w:pPr>
        <w:pStyle w:val="ListParagraph"/>
        <w:numPr>
          <w:ilvl w:val="1"/>
          <w:numId w:val="1"/>
        </w:numPr>
        <w:tabs>
          <w:tab w:val="left" w:pos="426"/>
          <w:tab w:val="left" w:pos="851"/>
          <w:tab w:val="left" w:pos="2880"/>
          <w:tab w:val="center" w:pos="6120"/>
          <w:tab w:val="center" w:pos="7920"/>
        </w:tabs>
        <w:ind w:hanging="366"/>
        <w:jc w:val="thaiDistribute"/>
        <w:rPr>
          <w:rFonts w:asciiTheme="majorBidi" w:hAnsiTheme="majorBidi" w:cstheme="majorBidi"/>
          <w:b/>
          <w:bCs/>
        </w:rPr>
      </w:pPr>
      <w:r w:rsidRPr="00313072">
        <w:rPr>
          <w:rFonts w:asciiTheme="majorBidi" w:hAnsiTheme="majorBidi" w:cstheme="majorBidi"/>
          <w:b/>
          <w:bCs/>
        </w:rPr>
        <w:t>Share capital</w:t>
      </w:r>
    </w:p>
    <w:p w14:paraId="6E85A2D3" w14:textId="0D757346" w:rsidR="0091514C" w:rsidRPr="00313072" w:rsidRDefault="003D3A60" w:rsidP="00DA24AF">
      <w:pPr>
        <w:pStyle w:val="ListParagraph"/>
        <w:spacing w:after="120"/>
        <w:ind w:left="851" w:right="29" w:firstLine="0"/>
        <w:jc w:val="left"/>
        <w:rPr>
          <w:rFonts w:asciiTheme="majorBidi" w:hAnsiTheme="majorBidi" w:cstheme="majorBidi"/>
          <w:snapToGrid w:val="0"/>
          <w:lang w:eastAsia="th-TH"/>
        </w:rPr>
      </w:pPr>
      <w:r w:rsidRPr="00313072">
        <w:rPr>
          <w:rFonts w:asciiTheme="majorBidi" w:hAnsiTheme="majorBidi" w:cstheme="majorBidi"/>
          <w:snapToGrid w:val="0"/>
          <w:lang w:eastAsia="th-TH"/>
        </w:rPr>
        <w:t xml:space="preserve">The </w:t>
      </w:r>
      <w:r w:rsidR="0003428F" w:rsidRPr="00313072">
        <w:rPr>
          <w:rFonts w:asciiTheme="majorBidi" w:hAnsiTheme="majorBidi" w:cstheme="majorBidi"/>
          <w:snapToGrid w:val="0"/>
          <w:lang w:eastAsia="th-TH"/>
        </w:rPr>
        <w:t>movement transactions</w:t>
      </w:r>
      <w:r w:rsidR="009F1E35" w:rsidRPr="00313072">
        <w:rPr>
          <w:rFonts w:asciiTheme="majorBidi" w:hAnsiTheme="majorBidi" w:cstheme="majorBidi"/>
          <w:snapToGrid w:val="0"/>
          <w:lang w:eastAsia="th-TH"/>
        </w:rPr>
        <w:t xml:space="preserve"> </w:t>
      </w:r>
      <w:r w:rsidRPr="00313072">
        <w:rPr>
          <w:rFonts w:asciiTheme="majorBidi" w:hAnsiTheme="majorBidi" w:cstheme="majorBidi"/>
          <w:snapToGrid w:val="0"/>
          <w:lang w:eastAsia="th-TH"/>
        </w:rPr>
        <w:t xml:space="preserve">for the </w:t>
      </w:r>
      <w:r w:rsidR="000060B6" w:rsidRPr="00313072">
        <w:rPr>
          <w:rFonts w:asciiTheme="majorBidi" w:hAnsiTheme="majorBidi" w:cstheme="majorBidi"/>
          <w:snapToGrid w:val="0"/>
          <w:lang w:eastAsia="th-TH"/>
        </w:rPr>
        <w:t>six</w:t>
      </w:r>
      <w:r w:rsidRPr="00313072">
        <w:rPr>
          <w:rFonts w:asciiTheme="majorBidi" w:hAnsiTheme="majorBidi" w:cstheme="majorBidi"/>
          <w:snapToGrid w:val="0"/>
          <w:lang w:eastAsia="th-TH"/>
        </w:rPr>
        <w:t xml:space="preserve"> - month period ended </w:t>
      </w:r>
      <w:r w:rsidR="00A302A5" w:rsidRPr="00313072">
        <w:rPr>
          <w:rFonts w:asciiTheme="majorBidi" w:hAnsiTheme="majorBidi" w:cstheme="majorBidi"/>
          <w:snapToGrid w:val="0"/>
          <w:lang w:eastAsia="th-TH"/>
        </w:rPr>
        <w:t>June 30</w:t>
      </w:r>
      <w:r w:rsidRPr="00313072">
        <w:rPr>
          <w:rFonts w:asciiTheme="majorBidi" w:hAnsiTheme="majorBidi" w:cstheme="majorBidi"/>
          <w:snapToGrid w:val="0"/>
          <w:lang w:eastAsia="th-TH"/>
        </w:rPr>
        <w:t>, 202</w:t>
      </w:r>
      <w:r w:rsidR="00A5033F" w:rsidRPr="00313072">
        <w:rPr>
          <w:rFonts w:asciiTheme="majorBidi" w:hAnsiTheme="majorBidi" w:cstheme="majorBidi"/>
          <w:snapToGrid w:val="0"/>
          <w:lang w:eastAsia="th-TH"/>
        </w:rPr>
        <w:t>2</w:t>
      </w:r>
      <w:r w:rsidRPr="00313072">
        <w:rPr>
          <w:rFonts w:asciiTheme="majorBidi" w:hAnsiTheme="majorBidi" w:cstheme="majorBidi"/>
          <w:snapToGrid w:val="0"/>
          <w:lang w:eastAsia="th-TH"/>
        </w:rPr>
        <w:t xml:space="preserve"> are as follows :</w:t>
      </w:r>
    </w:p>
    <w:tbl>
      <w:tblPr>
        <w:tblW w:w="9355" w:type="dxa"/>
        <w:tblInd w:w="851" w:type="dxa"/>
        <w:tblLook w:val="01E0" w:firstRow="1" w:lastRow="1" w:firstColumn="1" w:lastColumn="1" w:noHBand="0" w:noVBand="0"/>
      </w:tblPr>
      <w:tblGrid>
        <w:gridCol w:w="5107"/>
        <w:gridCol w:w="1440"/>
        <w:gridCol w:w="1333"/>
        <w:gridCol w:w="1475"/>
      </w:tblGrid>
      <w:tr w:rsidR="00A5033F" w:rsidRPr="00313072" w14:paraId="6FF3625F" w14:textId="77777777" w:rsidTr="00976121">
        <w:trPr>
          <w:trHeight w:val="397"/>
          <w:tblHeader/>
        </w:trPr>
        <w:tc>
          <w:tcPr>
            <w:tcW w:w="5107" w:type="dxa"/>
            <w:vAlign w:val="bottom"/>
          </w:tcPr>
          <w:p w14:paraId="287D55AC" w14:textId="77777777" w:rsidR="003D3A60" w:rsidRPr="00313072" w:rsidRDefault="003D3A60" w:rsidP="00DA24AF">
            <w:pPr>
              <w:spacing w:line="320" w:lineRule="exact"/>
              <w:ind w:left="-108" w:right="1"/>
              <w:jc w:val="left"/>
              <w:rPr>
                <w:rFonts w:asciiTheme="majorBidi" w:hAnsiTheme="majorBidi" w:cstheme="majorBidi"/>
                <w:cs/>
              </w:rPr>
            </w:pPr>
          </w:p>
        </w:tc>
        <w:tc>
          <w:tcPr>
            <w:tcW w:w="4248" w:type="dxa"/>
            <w:gridSpan w:val="3"/>
            <w:vAlign w:val="bottom"/>
          </w:tcPr>
          <w:p w14:paraId="6B4C7A0E" w14:textId="167E84C6" w:rsidR="003D3A60" w:rsidRPr="00313072" w:rsidRDefault="003D3A60" w:rsidP="00DA24AF">
            <w:pPr>
              <w:pBdr>
                <w:bottom w:val="single" w:sz="4" w:space="1" w:color="auto"/>
              </w:pBdr>
              <w:tabs>
                <w:tab w:val="left" w:pos="360"/>
                <w:tab w:val="left" w:pos="900"/>
              </w:tabs>
              <w:ind w:left="-18" w:right="1"/>
              <w:jc w:val="right"/>
              <w:rPr>
                <w:rFonts w:asciiTheme="majorBidi" w:hAnsiTheme="majorBidi" w:cstheme="majorBidi"/>
                <w:cs/>
              </w:rPr>
            </w:pPr>
            <w:r w:rsidRPr="00313072">
              <w:rPr>
                <w:rFonts w:asciiTheme="majorBidi" w:hAnsiTheme="majorBidi" w:cstheme="majorBidi"/>
              </w:rPr>
              <w:t>(Unit : Baht)</w:t>
            </w:r>
          </w:p>
        </w:tc>
      </w:tr>
      <w:tr w:rsidR="00A5033F" w:rsidRPr="00313072" w14:paraId="0F47BBCA" w14:textId="77777777" w:rsidTr="00976121">
        <w:trPr>
          <w:trHeight w:val="397"/>
          <w:tblHeader/>
        </w:trPr>
        <w:tc>
          <w:tcPr>
            <w:tcW w:w="5107" w:type="dxa"/>
            <w:vAlign w:val="bottom"/>
          </w:tcPr>
          <w:p w14:paraId="6711B6F1" w14:textId="77777777" w:rsidR="003D3A60" w:rsidRPr="00313072" w:rsidRDefault="003D3A60" w:rsidP="00DA24AF">
            <w:pPr>
              <w:spacing w:line="320" w:lineRule="exact"/>
              <w:ind w:left="-108" w:right="1"/>
              <w:jc w:val="left"/>
              <w:rPr>
                <w:rFonts w:asciiTheme="majorBidi" w:hAnsiTheme="majorBidi" w:cstheme="majorBidi"/>
                <w:cs/>
              </w:rPr>
            </w:pPr>
          </w:p>
        </w:tc>
        <w:tc>
          <w:tcPr>
            <w:tcW w:w="4248" w:type="dxa"/>
            <w:gridSpan w:val="3"/>
            <w:vAlign w:val="bottom"/>
          </w:tcPr>
          <w:p w14:paraId="2DA43310" w14:textId="5CB6B68C" w:rsidR="003D3A60" w:rsidRPr="00313072" w:rsidRDefault="003D3A60" w:rsidP="00DA24AF">
            <w:pPr>
              <w:pBdr>
                <w:bottom w:val="single" w:sz="4" w:space="1" w:color="auto"/>
              </w:pBdr>
              <w:tabs>
                <w:tab w:val="left" w:pos="360"/>
                <w:tab w:val="left" w:pos="900"/>
              </w:tabs>
              <w:ind w:left="-18" w:right="1"/>
              <w:jc w:val="center"/>
              <w:rPr>
                <w:rFonts w:asciiTheme="majorBidi" w:hAnsiTheme="majorBidi" w:cstheme="majorBidi"/>
                <w:cs/>
              </w:rPr>
            </w:pPr>
            <w:r w:rsidRPr="00313072">
              <w:rPr>
                <w:rFonts w:asciiTheme="majorBidi" w:hAnsiTheme="majorBidi" w:cstheme="majorBidi"/>
              </w:rPr>
              <w:t>Consolidated  / Separate financial statements</w:t>
            </w:r>
          </w:p>
        </w:tc>
      </w:tr>
      <w:tr w:rsidR="00A5033F" w:rsidRPr="00313072" w14:paraId="23479C2E" w14:textId="77777777" w:rsidTr="00976121">
        <w:trPr>
          <w:trHeight w:val="397"/>
          <w:tblHeader/>
        </w:trPr>
        <w:tc>
          <w:tcPr>
            <w:tcW w:w="5107" w:type="dxa"/>
            <w:vAlign w:val="bottom"/>
          </w:tcPr>
          <w:p w14:paraId="4DFBF917" w14:textId="77777777" w:rsidR="003D3A60" w:rsidRPr="00313072" w:rsidRDefault="003D3A60" w:rsidP="00DA24AF">
            <w:pPr>
              <w:spacing w:line="320" w:lineRule="exact"/>
              <w:ind w:left="-108" w:right="1"/>
              <w:jc w:val="left"/>
              <w:rPr>
                <w:rFonts w:asciiTheme="majorBidi" w:hAnsiTheme="majorBidi" w:cstheme="majorBidi"/>
                <w:cs/>
              </w:rPr>
            </w:pPr>
          </w:p>
        </w:tc>
        <w:tc>
          <w:tcPr>
            <w:tcW w:w="1440" w:type="dxa"/>
            <w:vAlign w:val="bottom"/>
          </w:tcPr>
          <w:p w14:paraId="24127933" w14:textId="37899A85" w:rsidR="000C5F26" w:rsidRPr="00313072" w:rsidRDefault="000C5F26" w:rsidP="00DA24AF">
            <w:pPr>
              <w:pBdr>
                <w:bottom w:val="single" w:sz="4" w:space="1" w:color="auto"/>
              </w:pBdr>
              <w:tabs>
                <w:tab w:val="left" w:pos="360"/>
                <w:tab w:val="left" w:pos="900"/>
              </w:tabs>
              <w:ind w:left="-18" w:right="1"/>
              <w:jc w:val="center"/>
              <w:rPr>
                <w:rFonts w:asciiTheme="majorBidi" w:hAnsiTheme="majorBidi" w:cstheme="majorBidi"/>
              </w:rPr>
            </w:pPr>
            <w:r w:rsidRPr="00313072">
              <w:rPr>
                <w:rFonts w:asciiTheme="majorBidi" w:hAnsiTheme="majorBidi" w:cstheme="majorBidi"/>
              </w:rPr>
              <w:t>Number</w:t>
            </w:r>
          </w:p>
          <w:p w14:paraId="568FD6D9" w14:textId="669959AF" w:rsidR="003D3A60" w:rsidRPr="00313072" w:rsidRDefault="000C5F26" w:rsidP="00DA24AF">
            <w:pPr>
              <w:pBdr>
                <w:bottom w:val="single" w:sz="4" w:space="1" w:color="auto"/>
              </w:pBdr>
              <w:tabs>
                <w:tab w:val="left" w:pos="360"/>
                <w:tab w:val="left" w:pos="900"/>
              </w:tabs>
              <w:ind w:left="-18" w:right="1"/>
              <w:jc w:val="center"/>
              <w:rPr>
                <w:rFonts w:asciiTheme="majorBidi" w:hAnsiTheme="majorBidi" w:cstheme="majorBidi"/>
                <w:cs/>
              </w:rPr>
            </w:pPr>
            <w:r w:rsidRPr="00313072">
              <w:rPr>
                <w:rFonts w:asciiTheme="majorBidi" w:hAnsiTheme="majorBidi" w:cstheme="majorBidi"/>
              </w:rPr>
              <w:t>of shares</w:t>
            </w:r>
          </w:p>
        </w:tc>
        <w:tc>
          <w:tcPr>
            <w:tcW w:w="1333" w:type="dxa"/>
            <w:vAlign w:val="bottom"/>
          </w:tcPr>
          <w:p w14:paraId="67322775" w14:textId="6C1DD1C7" w:rsidR="003D3A60" w:rsidRPr="00313072" w:rsidRDefault="00AE2252" w:rsidP="00DA24AF">
            <w:pPr>
              <w:pBdr>
                <w:bottom w:val="single" w:sz="4" w:space="1" w:color="auto"/>
              </w:pBdr>
              <w:tabs>
                <w:tab w:val="left" w:pos="360"/>
                <w:tab w:val="left" w:pos="900"/>
              </w:tabs>
              <w:ind w:left="-18" w:right="1"/>
              <w:jc w:val="center"/>
              <w:rPr>
                <w:rFonts w:asciiTheme="majorBidi" w:hAnsiTheme="majorBidi" w:cstheme="majorBidi"/>
                <w:cs/>
              </w:rPr>
            </w:pPr>
            <w:r w:rsidRPr="00313072">
              <w:rPr>
                <w:rFonts w:asciiTheme="majorBidi" w:hAnsiTheme="majorBidi" w:cstheme="majorBidi"/>
              </w:rPr>
              <w:t>Share price</w:t>
            </w:r>
          </w:p>
        </w:tc>
        <w:tc>
          <w:tcPr>
            <w:tcW w:w="1475" w:type="dxa"/>
            <w:shd w:val="clear" w:color="auto" w:fill="auto"/>
            <w:vAlign w:val="bottom"/>
          </w:tcPr>
          <w:p w14:paraId="0A20B189" w14:textId="6F4A9776" w:rsidR="003D3A60" w:rsidRPr="00313072" w:rsidRDefault="00AE2252" w:rsidP="00DA24AF">
            <w:pPr>
              <w:pBdr>
                <w:bottom w:val="single" w:sz="4" w:space="1" w:color="auto"/>
              </w:pBdr>
              <w:tabs>
                <w:tab w:val="left" w:pos="360"/>
                <w:tab w:val="left" w:pos="900"/>
              </w:tabs>
              <w:ind w:left="-18" w:right="1"/>
              <w:jc w:val="center"/>
              <w:rPr>
                <w:rFonts w:asciiTheme="majorBidi" w:hAnsiTheme="majorBidi" w:cstheme="majorBidi"/>
                <w:cs/>
              </w:rPr>
            </w:pPr>
            <w:r w:rsidRPr="00313072">
              <w:rPr>
                <w:rFonts w:asciiTheme="majorBidi" w:hAnsiTheme="majorBidi" w:cstheme="majorBidi"/>
              </w:rPr>
              <w:t>Authorised Share Capital</w:t>
            </w:r>
          </w:p>
        </w:tc>
      </w:tr>
      <w:tr w:rsidR="00A5033F" w:rsidRPr="00313072" w14:paraId="6510754F" w14:textId="77777777" w:rsidTr="00976121">
        <w:trPr>
          <w:trHeight w:val="397"/>
        </w:trPr>
        <w:tc>
          <w:tcPr>
            <w:tcW w:w="5107" w:type="dxa"/>
            <w:vAlign w:val="bottom"/>
          </w:tcPr>
          <w:p w14:paraId="1CCD2F7C" w14:textId="00F5D953" w:rsidR="003D3A60" w:rsidRPr="00313072" w:rsidRDefault="003D3A60" w:rsidP="00DA24AF">
            <w:pPr>
              <w:tabs>
                <w:tab w:val="left" w:pos="360"/>
                <w:tab w:val="left" w:pos="900"/>
              </w:tabs>
              <w:ind w:left="-18" w:right="1"/>
              <w:jc w:val="left"/>
              <w:rPr>
                <w:rFonts w:asciiTheme="majorBidi" w:hAnsiTheme="majorBidi" w:cstheme="majorBidi"/>
                <w:u w:val="single"/>
                <w:cs/>
              </w:rPr>
            </w:pPr>
            <w:r w:rsidRPr="00313072">
              <w:rPr>
                <w:rFonts w:asciiTheme="majorBidi" w:hAnsiTheme="majorBidi" w:cstheme="majorBidi"/>
                <w:u w:val="single"/>
              </w:rPr>
              <w:t>Authorised Share Capital</w:t>
            </w:r>
          </w:p>
        </w:tc>
        <w:tc>
          <w:tcPr>
            <w:tcW w:w="1440" w:type="dxa"/>
          </w:tcPr>
          <w:p w14:paraId="06A37920" w14:textId="77777777" w:rsidR="003D3A60" w:rsidRPr="00313072" w:rsidRDefault="003D3A60" w:rsidP="00DA24AF">
            <w:pPr>
              <w:tabs>
                <w:tab w:val="left" w:pos="360"/>
                <w:tab w:val="left" w:pos="900"/>
              </w:tabs>
              <w:spacing w:line="320" w:lineRule="exact"/>
              <w:ind w:right="1"/>
              <w:jc w:val="right"/>
              <w:rPr>
                <w:rFonts w:asciiTheme="majorBidi" w:hAnsiTheme="majorBidi" w:cstheme="majorBidi"/>
              </w:rPr>
            </w:pPr>
          </w:p>
        </w:tc>
        <w:tc>
          <w:tcPr>
            <w:tcW w:w="1333" w:type="dxa"/>
          </w:tcPr>
          <w:p w14:paraId="486A6245" w14:textId="77777777" w:rsidR="003D3A60" w:rsidRPr="00313072" w:rsidRDefault="003D3A60" w:rsidP="00DA24AF">
            <w:pPr>
              <w:tabs>
                <w:tab w:val="left" w:pos="360"/>
                <w:tab w:val="left" w:pos="900"/>
              </w:tabs>
              <w:spacing w:line="320" w:lineRule="exact"/>
              <w:ind w:right="1"/>
              <w:jc w:val="right"/>
              <w:rPr>
                <w:rFonts w:asciiTheme="majorBidi" w:hAnsiTheme="majorBidi" w:cstheme="majorBidi"/>
              </w:rPr>
            </w:pPr>
          </w:p>
        </w:tc>
        <w:tc>
          <w:tcPr>
            <w:tcW w:w="1475" w:type="dxa"/>
            <w:shd w:val="clear" w:color="auto" w:fill="auto"/>
            <w:vAlign w:val="bottom"/>
          </w:tcPr>
          <w:p w14:paraId="3448B9E6" w14:textId="77777777" w:rsidR="003D3A60" w:rsidRPr="00313072" w:rsidRDefault="003D3A60" w:rsidP="00DA24AF">
            <w:pPr>
              <w:tabs>
                <w:tab w:val="left" w:pos="360"/>
                <w:tab w:val="left" w:pos="900"/>
              </w:tabs>
              <w:spacing w:line="320" w:lineRule="exact"/>
              <w:ind w:right="1"/>
              <w:jc w:val="right"/>
              <w:rPr>
                <w:rFonts w:asciiTheme="majorBidi" w:hAnsiTheme="majorBidi" w:cstheme="majorBidi"/>
              </w:rPr>
            </w:pPr>
          </w:p>
        </w:tc>
      </w:tr>
      <w:tr w:rsidR="00E17D97" w:rsidRPr="00313072" w14:paraId="12ECF5D8" w14:textId="77777777" w:rsidTr="00976121">
        <w:trPr>
          <w:trHeight w:val="397"/>
        </w:trPr>
        <w:tc>
          <w:tcPr>
            <w:tcW w:w="5107" w:type="dxa"/>
            <w:vAlign w:val="bottom"/>
          </w:tcPr>
          <w:p w14:paraId="43713FDA" w14:textId="3BD974ED" w:rsidR="00E17D97" w:rsidRPr="00313072" w:rsidRDefault="00E17D97" w:rsidP="00DA24AF">
            <w:pPr>
              <w:tabs>
                <w:tab w:val="left" w:pos="360"/>
                <w:tab w:val="left" w:pos="900"/>
              </w:tabs>
              <w:ind w:left="-18" w:right="1"/>
              <w:jc w:val="left"/>
              <w:rPr>
                <w:rFonts w:asciiTheme="majorBidi" w:hAnsiTheme="majorBidi" w:cstheme="majorBidi"/>
              </w:rPr>
            </w:pPr>
            <w:r w:rsidRPr="00313072">
              <w:rPr>
                <w:rFonts w:asciiTheme="majorBidi" w:hAnsiTheme="majorBidi" w:cstheme="majorBidi"/>
              </w:rPr>
              <w:t>As at December 31, 2021</w:t>
            </w:r>
          </w:p>
        </w:tc>
        <w:tc>
          <w:tcPr>
            <w:tcW w:w="1440" w:type="dxa"/>
            <w:vAlign w:val="bottom"/>
          </w:tcPr>
          <w:p w14:paraId="6AAB541A" w14:textId="44E52ED0" w:rsidR="00E17D97" w:rsidRPr="00313072" w:rsidRDefault="00E17D97" w:rsidP="00DA24AF">
            <w:pPr>
              <w:tabs>
                <w:tab w:val="left" w:pos="360"/>
                <w:tab w:val="left" w:pos="900"/>
              </w:tabs>
              <w:ind w:left="-18" w:right="1"/>
              <w:jc w:val="right"/>
              <w:rPr>
                <w:rFonts w:asciiTheme="majorBidi" w:hAnsiTheme="majorBidi" w:cstheme="majorBidi"/>
              </w:rPr>
            </w:pPr>
            <w:r w:rsidRPr="00313072">
              <w:rPr>
                <w:rFonts w:asciiTheme="majorBidi" w:hAnsiTheme="majorBidi" w:cstheme="majorBidi"/>
              </w:rPr>
              <w:t>1,459,697,943</w:t>
            </w:r>
          </w:p>
        </w:tc>
        <w:tc>
          <w:tcPr>
            <w:tcW w:w="1333" w:type="dxa"/>
            <w:vAlign w:val="bottom"/>
          </w:tcPr>
          <w:p w14:paraId="49C65557" w14:textId="1DB407A1" w:rsidR="00E17D97" w:rsidRPr="00313072" w:rsidRDefault="00E17D97" w:rsidP="00DA24AF">
            <w:pPr>
              <w:tabs>
                <w:tab w:val="left" w:pos="360"/>
                <w:tab w:val="left" w:pos="900"/>
              </w:tabs>
              <w:ind w:left="-18" w:right="1"/>
              <w:jc w:val="right"/>
              <w:rPr>
                <w:rFonts w:asciiTheme="majorBidi" w:hAnsiTheme="majorBidi" w:cstheme="majorBidi"/>
              </w:rPr>
            </w:pPr>
            <w:r w:rsidRPr="00313072">
              <w:rPr>
                <w:rFonts w:asciiTheme="majorBidi" w:hAnsiTheme="majorBidi" w:cstheme="majorBidi"/>
              </w:rPr>
              <w:t>1.00</w:t>
            </w:r>
          </w:p>
        </w:tc>
        <w:tc>
          <w:tcPr>
            <w:tcW w:w="1475" w:type="dxa"/>
            <w:shd w:val="clear" w:color="auto" w:fill="auto"/>
            <w:vAlign w:val="bottom"/>
          </w:tcPr>
          <w:p w14:paraId="58C4DA06" w14:textId="668257B5" w:rsidR="00E17D97" w:rsidRPr="00313072" w:rsidRDefault="00E17D97" w:rsidP="00DA24AF">
            <w:pPr>
              <w:tabs>
                <w:tab w:val="left" w:pos="360"/>
                <w:tab w:val="left" w:pos="900"/>
              </w:tabs>
              <w:ind w:left="-18" w:right="1"/>
              <w:jc w:val="right"/>
              <w:rPr>
                <w:rFonts w:asciiTheme="majorBidi" w:hAnsiTheme="majorBidi" w:cstheme="majorBidi"/>
              </w:rPr>
            </w:pPr>
            <w:r w:rsidRPr="00313072">
              <w:rPr>
                <w:rFonts w:asciiTheme="majorBidi" w:hAnsiTheme="majorBidi" w:cstheme="majorBidi"/>
              </w:rPr>
              <w:t>1,459,697,943</w:t>
            </w:r>
          </w:p>
        </w:tc>
      </w:tr>
      <w:tr w:rsidR="00E17D97" w:rsidRPr="00313072" w14:paraId="153903DD" w14:textId="77777777" w:rsidTr="00976121">
        <w:trPr>
          <w:trHeight w:val="397"/>
        </w:trPr>
        <w:tc>
          <w:tcPr>
            <w:tcW w:w="5107" w:type="dxa"/>
            <w:vAlign w:val="bottom"/>
          </w:tcPr>
          <w:p w14:paraId="27A014E5" w14:textId="5EED6FE0" w:rsidR="00E17D97" w:rsidRPr="00313072" w:rsidRDefault="00E17D97" w:rsidP="00DA24AF">
            <w:pPr>
              <w:tabs>
                <w:tab w:val="left" w:pos="360"/>
                <w:tab w:val="left" w:pos="900"/>
              </w:tabs>
              <w:ind w:left="-18" w:right="1"/>
              <w:jc w:val="left"/>
              <w:rPr>
                <w:rFonts w:asciiTheme="majorBidi" w:hAnsiTheme="majorBidi" w:cstheme="majorBidi"/>
              </w:rPr>
            </w:pPr>
            <w:r w:rsidRPr="00313072">
              <w:rPr>
                <w:rFonts w:asciiTheme="majorBidi" w:hAnsiTheme="majorBidi" w:cstheme="majorBidi"/>
              </w:rPr>
              <w:t>Increase authorised share capital</w:t>
            </w:r>
          </w:p>
        </w:tc>
        <w:tc>
          <w:tcPr>
            <w:tcW w:w="1440" w:type="dxa"/>
            <w:shd w:val="clear" w:color="auto" w:fill="auto"/>
            <w:vAlign w:val="bottom"/>
          </w:tcPr>
          <w:p w14:paraId="434E5C39" w14:textId="316BA1A2" w:rsidR="00E17D97" w:rsidRPr="00313072" w:rsidRDefault="00E17D97" w:rsidP="00DA24AF">
            <w:pPr>
              <w:tabs>
                <w:tab w:val="left" w:pos="360"/>
                <w:tab w:val="left" w:pos="900"/>
              </w:tabs>
              <w:ind w:left="-18" w:right="1"/>
              <w:jc w:val="right"/>
              <w:rPr>
                <w:rFonts w:asciiTheme="majorBidi" w:hAnsiTheme="majorBidi" w:cstheme="majorBidi"/>
                <w:cs/>
              </w:rPr>
            </w:pPr>
            <w:r w:rsidRPr="00313072">
              <w:rPr>
                <w:rFonts w:asciiTheme="majorBidi" w:hAnsiTheme="majorBidi" w:cstheme="majorBidi"/>
              </w:rPr>
              <w:t>359,430,462</w:t>
            </w:r>
          </w:p>
        </w:tc>
        <w:tc>
          <w:tcPr>
            <w:tcW w:w="1333" w:type="dxa"/>
            <w:shd w:val="clear" w:color="auto" w:fill="auto"/>
            <w:vAlign w:val="bottom"/>
          </w:tcPr>
          <w:p w14:paraId="3034D80A" w14:textId="09248664" w:rsidR="00E17D97" w:rsidRPr="00313072" w:rsidRDefault="00E17D97" w:rsidP="00DA24AF">
            <w:pPr>
              <w:tabs>
                <w:tab w:val="left" w:pos="360"/>
                <w:tab w:val="left" w:pos="900"/>
              </w:tabs>
              <w:ind w:left="-18" w:right="1"/>
              <w:jc w:val="right"/>
              <w:rPr>
                <w:rFonts w:asciiTheme="majorBidi" w:hAnsiTheme="majorBidi" w:cstheme="majorBidi"/>
                <w:cs/>
              </w:rPr>
            </w:pPr>
            <w:r w:rsidRPr="00313072">
              <w:rPr>
                <w:rFonts w:asciiTheme="majorBidi" w:hAnsiTheme="majorBidi" w:cstheme="majorBidi"/>
              </w:rPr>
              <w:t>1.00</w:t>
            </w:r>
          </w:p>
        </w:tc>
        <w:tc>
          <w:tcPr>
            <w:tcW w:w="1475" w:type="dxa"/>
            <w:shd w:val="clear" w:color="auto" w:fill="auto"/>
            <w:vAlign w:val="bottom"/>
          </w:tcPr>
          <w:p w14:paraId="7650CF98" w14:textId="59446931" w:rsidR="00E17D97" w:rsidRPr="00313072" w:rsidRDefault="00E17D97" w:rsidP="00DA24AF">
            <w:pPr>
              <w:tabs>
                <w:tab w:val="left" w:pos="360"/>
                <w:tab w:val="left" w:pos="900"/>
              </w:tabs>
              <w:ind w:left="-18" w:right="1"/>
              <w:jc w:val="right"/>
              <w:rPr>
                <w:rFonts w:asciiTheme="majorBidi" w:hAnsiTheme="majorBidi" w:cstheme="majorBidi"/>
                <w:cs/>
              </w:rPr>
            </w:pPr>
            <w:r w:rsidRPr="00313072">
              <w:rPr>
                <w:rFonts w:asciiTheme="majorBidi" w:hAnsiTheme="majorBidi" w:cstheme="majorBidi"/>
              </w:rPr>
              <w:t>359,430,462</w:t>
            </w:r>
          </w:p>
        </w:tc>
      </w:tr>
      <w:tr w:rsidR="00E17D97" w:rsidRPr="00313072" w14:paraId="2560E092" w14:textId="77777777" w:rsidTr="00976121">
        <w:trPr>
          <w:trHeight w:val="397"/>
        </w:trPr>
        <w:tc>
          <w:tcPr>
            <w:tcW w:w="5107" w:type="dxa"/>
            <w:vAlign w:val="bottom"/>
          </w:tcPr>
          <w:p w14:paraId="475602B0" w14:textId="075D85AD" w:rsidR="00E17D97" w:rsidRPr="00313072" w:rsidRDefault="00E17D97" w:rsidP="00DA24AF">
            <w:pPr>
              <w:tabs>
                <w:tab w:val="left" w:pos="360"/>
                <w:tab w:val="left" w:pos="900"/>
              </w:tabs>
              <w:ind w:left="-18" w:right="1"/>
              <w:jc w:val="left"/>
              <w:rPr>
                <w:rFonts w:asciiTheme="majorBidi" w:hAnsiTheme="majorBidi" w:cstheme="majorBidi"/>
                <w:cs/>
              </w:rPr>
            </w:pPr>
            <w:r w:rsidRPr="00313072">
              <w:rPr>
                <w:rFonts w:asciiTheme="majorBidi" w:hAnsiTheme="majorBidi" w:cstheme="majorBidi"/>
              </w:rPr>
              <w:t>(Decrease) authorised share capital</w:t>
            </w:r>
          </w:p>
        </w:tc>
        <w:tc>
          <w:tcPr>
            <w:tcW w:w="1440" w:type="dxa"/>
            <w:shd w:val="clear" w:color="auto" w:fill="auto"/>
            <w:vAlign w:val="bottom"/>
          </w:tcPr>
          <w:p w14:paraId="49B1E5C4" w14:textId="308465DA" w:rsidR="00E17D97" w:rsidRPr="00313072" w:rsidRDefault="00E17D97" w:rsidP="00DA24AF">
            <w:pPr>
              <w:pBdr>
                <w:bottom w:val="single" w:sz="4" w:space="1" w:color="auto"/>
              </w:pBdr>
              <w:tabs>
                <w:tab w:val="left" w:pos="360"/>
                <w:tab w:val="left" w:pos="900"/>
              </w:tabs>
              <w:ind w:left="-18" w:right="1"/>
              <w:jc w:val="right"/>
              <w:rPr>
                <w:rFonts w:asciiTheme="majorBidi" w:hAnsiTheme="majorBidi" w:cstheme="majorBidi"/>
              </w:rPr>
            </w:pPr>
            <w:r w:rsidRPr="00313072">
              <w:rPr>
                <w:rFonts w:asciiTheme="majorBidi" w:hAnsiTheme="majorBidi" w:cstheme="majorBidi"/>
              </w:rPr>
              <w:t>(1,580,000)</w:t>
            </w:r>
          </w:p>
        </w:tc>
        <w:tc>
          <w:tcPr>
            <w:tcW w:w="1333" w:type="dxa"/>
            <w:shd w:val="clear" w:color="auto" w:fill="auto"/>
            <w:vAlign w:val="bottom"/>
          </w:tcPr>
          <w:p w14:paraId="48C86326" w14:textId="624428FF" w:rsidR="00E17D97" w:rsidRPr="00313072" w:rsidRDefault="00E17D97" w:rsidP="00DA24AF">
            <w:pPr>
              <w:tabs>
                <w:tab w:val="left" w:pos="360"/>
                <w:tab w:val="left" w:pos="900"/>
              </w:tabs>
              <w:ind w:left="-18" w:right="1"/>
              <w:jc w:val="right"/>
              <w:rPr>
                <w:rFonts w:asciiTheme="majorBidi" w:hAnsiTheme="majorBidi" w:cstheme="majorBidi"/>
              </w:rPr>
            </w:pPr>
            <w:r w:rsidRPr="00313072">
              <w:rPr>
                <w:rFonts w:asciiTheme="majorBidi" w:hAnsiTheme="majorBidi" w:cstheme="majorBidi"/>
              </w:rPr>
              <w:t>1.00</w:t>
            </w:r>
          </w:p>
        </w:tc>
        <w:tc>
          <w:tcPr>
            <w:tcW w:w="1475" w:type="dxa"/>
            <w:shd w:val="clear" w:color="auto" w:fill="auto"/>
            <w:vAlign w:val="bottom"/>
          </w:tcPr>
          <w:p w14:paraId="4A908591" w14:textId="6BE59F71" w:rsidR="00E17D97" w:rsidRPr="00313072" w:rsidRDefault="00E17D97" w:rsidP="00DA24AF">
            <w:pPr>
              <w:pBdr>
                <w:bottom w:val="single" w:sz="4" w:space="1" w:color="auto"/>
              </w:pBdr>
              <w:tabs>
                <w:tab w:val="left" w:pos="360"/>
                <w:tab w:val="left" w:pos="900"/>
              </w:tabs>
              <w:ind w:left="-18" w:right="1"/>
              <w:jc w:val="right"/>
              <w:rPr>
                <w:rFonts w:asciiTheme="majorBidi" w:hAnsiTheme="majorBidi" w:cstheme="majorBidi"/>
              </w:rPr>
            </w:pPr>
            <w:r w:rsidRPr="00313072">
              <w:rPr>
                <w:rFonts w:asciiTheme="majorBidi" w:hAnsiTheme="majorBidi" w:cstheme="majorBidi"/>
              </w:rPr>
              <w:t>(1,580,000)</w:t>
            </w:r>
          </w:p>
        </w:tc>
      </w:tr>
      <w:tr w:rsidR="00E17D97" w:rsidRPr="00313072" w14:paraId="79F82061" w14:textId="77777777" w:rsidTr="00976121">
        <w:trPr>
          <w:trHeight w:val="397"/>
        </w:trPr>
        <w:tc>
          <w:tcPr>
            <w:tcW w:w="5107" w:type="dxa"/>
            <w:vAlign w:val="bottom"/>
          </w:tcPr>
          <w:p w14:paraId="1094132A" w14:textId="7B991B16" w:rsidR="00E17D97" w:rsidRPr="00313072" w:rsidRDefault="00E17D97" w:rsidP="00DA24AF">
            <w:pPr>
              <w:tabs>
                <w:tab w:val="left" w:pos="360"/>
                <w:tab w:val="left" w:pos="900"/>
              </w:tabs>
              <w:ind w:left="-18" w:right="1"/>
              <w:jc w:val="left"/>
              <w:rPr>
                <w:rFonts w:asciiTheme="majorBidi" w:hAnsiTheme="majorBidi" w:cstheme="majorBidi"/>
              </w:rPr>
            </w:pPr>
            <w:r w:rsidRPr="00313072">
              <w:rPr>
                <w:rFonts w:asciiTheme="majorBidi" w:hAnsiTheme="majorBidi" w:cstheme="majorBidi"/>
              </w:rPr>
              <w:t xml:space="preserve">As at </w:t>
            </w:r>
            <w:r w:rsidR="00A302A5" w:rsidRPr="00313072">
              <w:rPr>
                <w:rFonts w:asciiTheme="majorBidi" w:hAnsiTheme="majorBidi" w:cstheme="majorBidi"/>
              </w:rPr>
              <w:t>June 30</w:t>
            </w:r>
            <w:r w:rsidRPr="00313072">
              <w:rPr>
                <w:rFonts w:asciiTheme="majorBidi" w:hAnsiTheme="majorBidi" w:cstheme="majorBidi"/>
              </w:rPr>
              <w:t>, 2022</w:t>
            </w:r>
          </w:p>
        </w:tc>
        <w:tc>
          <w:tcPr>
            <w:tcW w:w="1440" w:type="dxa"/>
            <w:shd w:val="clear" w:color="auto" w:fill="auto"/>
            <w:vAlign w:val="bottom"/>
          </w:tcPr>
          <w:p w14:paraId="1BAFE8BC" w14:textId="6322A5F7" w:rsidR="00E17D97" w:rsidRPr="00313072" w:rsidRDefault="00E17D97" w:rsidP="00DA24AF">
            <w:pPr>
              <w:pBdr>
                <w:bottom w:val="double" w:sz="4" w:space="1" w:color="auto"/>
              </w:pBdr>
              <w:tabs>
                <w:tab w:val="left" w:pos="360"/>
                <w:tab w:val="left" w:pos="900"/>
              </w:tabs>
              <w:ind w:left="-18" w:right="1"/>
              <w:jc w:val="right"/>
              <w:rPr>
                <w:rFonts w:asciiTheme="majorBidi" w:hAnsiTheme="majorBidi" w:cstheme="majorBidi"/>
                <w:cs/>
              </w:rPr>
            </w:pPr>
            <w:r w:rsidRPr="00313072">
              <w:rPr>
                <w:rFonts w:asciiTheme="majorBidi" w:hAnsiTheme="majorBidi" w:cstheme="majorBidi"/>
              </w:rPr>
              <w:t>1,817,548,405</w:t>
            </w:r>
          </w:p>
        </w:tc>
        <w:tc>
          <w:tcPr>
            <w:tcW w:w="1333" w:type="dxa"/>
            <w:shd w:val="clear" w:color="auto" w:fill="auto"/>
            <w:vAlign w:val="bottom"/>
          </w:tcPr>
          <w:p w14:paraId="468029CC" w14:textId="4345CE92" w:rsidR="00E17D97" w:rsidRPr="00313072" w:rsidRDefault="00E17D97" w:rsidP="00DA24AF">
            <w:pPr>
              <w:tabs>
                <w:tab w:val="left" w:pos="360"/>
                <w:tab w:val="left" w:pos="900"/>
              </w:tabs>
              <w:ind w:left="-18" w:right="1"/>
              <w:jc w:val="right"/>
              <w:rPr>
                <w:rFonts w:asciiTheme="majorBidi" w:hAnsiTheme="majorBidi" w:cstheme="majorBidi"/>
                <w:cs/>
              </w:rPr>
            </w:pPr>
            <w:r w:rsidRPr="00313072">
              <w:rPr>
                <w:rFonts w:asciiTheme="majorBidi" w:hAnsiTheme="majorBidi" w:cstheme="majorBidi"/>
              </w:rPr>
              <w:t>1.00</w:t>
            </w:r>
          </w:p>
        </w:tc>
        <w:tc>
          <w:tcPr>
            <w:tcW w:w="1475" w:type="dxa"/>
            <w:shd w:val="clear" w:color="auto" w:fill="auto"/>
            <w:vAlign w:val="bottom"/>
          </w:tcPr>
          <w:p w14:paraId="3DD0451C" w14:textId="681288B5" w:rsidR="00E17D97" w:rsidRPr="00313072" w:rsidRDefault="00E17D97" w:rsidP="00DA24AF">
            <w:pPr>
              <w:pBdr>
                <w:bottom w:val="double" w:sz="4" w:space="1" w:color="auto"/>
              </w:pBdr>
              <w:tabs>
                <w:tab w:val="left" w:pos="360"/>
                <w:tab w:val="left" w:pos="900"/>
              </w:tabs>
              <w:ind w:left="-18" w:right="1"/>
              <w:jc w:val="right"/>
              <w:rPr>
                <w:rFonts w:asciiTheme="majorBidi" w:hAnsiTheme="majorBidi" w:cstheme="majorBidi"/>
                <w:cs/>
              </w:rPr>
            </w:pPr>
            <w:r w:rsidRPr="00313072">
              <w:rPr>
                <w:rFonts w:asciiTheme="majorBidi" w:hAnsiTheme="majorBidi" w:cstheme="majorBidi"/>
              </w:rPr>
              <w:t>1,817,548,405</w:t>
            </w:r>
          </w:p>
        </w:tc>
      </w:tr>
      <w:tr w:rsidR="00E17D97" w:rsidRPr="00313072" w14:paraId="35AD17C7" w14:textId="77777777" w:rsidTr="00976121">
        <w:trPr>
          <w:trHeight w:val="397"/>
        </w:trPr>
        <w:tc>
          <w:tcPr>
            <w:tcW w:w="5107" w:type="dxa"/>
            <w:vAlign w:val="bottom"/>
          </w:tcPr>
          <w:p w14:paraId="3EFF27F1" w14:textId="0A891B7E" w:rsidR="00E17D97" w:rsidRPr="00313072" w:rsidRDefault="00E17D97" w:rsidP="00DA24AF">
            <w:pPr>
              <w:tabs>
                <w:tab w:val="left" w:pos="360"/>
                <w:tab w:val="left" w:pos="900"/>
              </w:tabs>
              <w:ind w:left="-18" w:right="1"/>
              <w:jc w:val="left"/>
              <w:rPr>
                <w:rFonts w:asciiTheme="majorBidi" w:hAnsiTheme="majorBidi" w:cstheme="majorBidi"/>
                <w:u w:val="single"/>
                <w:cs/>
              </w:rPr>
            </w:pPr>
            <w:r w:rsidRPr="00313072">
              <w:rPr>
                <w:rFonts w:asciiTheme="majorBidi" w:hAnsiTheme="majorBidi" w:cstheme="majorBidi"/>
                <w:u w:val="single"/>
              </w:rPr>
              <w:t>Issue and paid - up capital</w:t>
            </w:r>
          </w:p>
        </w:tc>
        <w:tc>
          <w:tcPr>
            <w:tcW w:w="1440" w:type="dxa"/>
            <w:shd w:val="clear" w:color="auto" w:fill="auto"/>
            <w:vAlign w:val="bottom"/>
          </w:tcPr>
          <w:p w14:paraId="5DAC2862" w14:textId="77777777" w:rsidR="00E17D97" w:rsidRPr="00313072" w:rsidRDefault="00E17D97" w:rsidP="00DA24AF">
            <w:pPr>
              <w:tabs>
                <w:tab w:val="left" w:pos="360"/>
                <w:tab w:val="left" w:pos="900"/>
              </w:tabs>
              <w:spacing w:line="320" w:lineRule="exact"/>
              <w:ind w:right="1"/>
              <w:jc w:val="right"/>
              <w:rPr>
                <w:rFonts w:asciiTheme="majorBidi" w:hAnsiTheme="majorBidi" w:cstheme="majorBidi"/>
                <w:cs/>
              </w:rPr>
            </w:pPr>
          </w:p>
        </w:tc>
        <w:tc>
          <w:tcPr>
            <w:tcW w:w="1333" w:type="dxa"/>
            <w:shd w:val="clear" w:color="auto" w:fill="auto"/>
            <w:vAlign w:val="bottom"/>
          </w:tcPr>
          <w:p w14:paraId="30961DA8" w14:textId="77777777" w:rsidR="00E17D97" w:rsidRPr="00313072" w:rsidRDefault="00E17D97" w:rsidP="00DA24AF">
            <w:pPr>
              <w:tabs>
                <w:tab w:val="left" w:pos="360"/>
                <w:tab w:val="left" w:pos="900"/>
              </w:tabs>
              <w:spacing w:line="320" w:lineRule="exact"/>
              <w:ind w:right="1"/>
              <w:jc w:val="right"/>
              <w:rPr>
                <w:rFonts w:asciiTheme="majorBidi" w:hAnsiTheme="majorBidi" w:cstheme="majorBidi"/>
                <w:cs/>
              </w:rPr>
            </w:pPr>
          </w:p>
        </w:tc>
        <w:tc>
          <w:tcPr>
            <w:tcW w:w="1475" w:type="dxa"/>
            <w:shd w:val="clear" w:color="auto" w:fill="auto"/>
            <w:vAlign w:val="bottom"/>
          </w:tcPr>
          <w:p w14:paraId="09FC78A5" w14:textId="77777777" w:rsidR="00E17D97" w:rsidRPr="00313072" w:rsidRDefault="00E17D97" w:rsidP="00DA24AF">
            <w:pPr>
              <w:tabs>
                <w:tab w:val="left" w:pos="360"/>
                <w:tab w:val="left" w:pos="900"/>
              </w:tabs>
              <w:spacing w:line="320" w:lineRule="exact"/>
              <w:ind w:right="1"/>
              <w:jc w:val="right"/>
              <w:rPr>
                <w:rFonts w:asciiTheme="majorBidi" w:hAnsiTheme="majorBidi" w:cstheme="majorBidi"/>
                <w:cs/>
              </w:rPr>
            </w:pPr>
          </w:p>
        </w:tc>
      </w:tr>
      <w:tr w:rsidR="00E17D97" w:rsidRPr="00313072" w14:paraId="421C9524" w14:textId="77777777" w:rsidTr="00976121">
        <w:trPr>
          <w:trHeight w:val="397"/>
        </w:trPr>
        <w:tc>
          <w:tcPr>
            <w:tcW w:w="5107" w:type="dxa"/>
            <w:vAlign w:val="bottom"/>
          </w:tcPr>
          <w:p w14:paraId="4C75EBDC" w14:textId="3D4E673E" w:rsidR="00E17D97" w:rsidRPr="00313072" w:rsidRDefault="00E17D97" w:rsidP="00DA24AF">
            <w:pPr>
              <w:tabs>
                <w:tab w:val="left" w:pos="360"/>
                <w:tab w:val="left" w:pos="900"/>
              </w:tabs>
              <w:ind w:left="-18" w:right="1"/>
              <w:jc w:val="left"/>
              <w:rPr>
                <w:rFonts w:asciiTheme="majorBidi" w:hAnsiTheme="majorBidi" w:cstheme="majorBidi"/>
                <w:cs/>
              </w:rPr>
            </w:pPr>
            <w:r w:rsidRPr="00313072">
              <w:rPr>
                <w:rFonts w:asciiTheme="majorBidi" w:hAnsiTheme="majorBidi" w:cstheme="majorBidi"/>
              </w:rPr>
              <w:t>As at December 31, 2021</w:t>
            </w:r>
          </w:p>
        </w:tc>
        <w:tc>
          <w:tcPr>
            <w:tcW w:w="1440" w:type="dxa"/>
            <w:shd w:val="clear" w:color="auto" w:fill="auto"/>
            <w:vAlign w:val="bottom"/>
          </w:tcPr>
          <w:p w14:paraId="62E62419" w14:textId="0326DC4B" w:rsidR="00E17D97" w:rsidRPr="00313072" w:rsidRDefault="00E17D97" w:rsidP="00DA24AF">
            <w:pPr>
              <w:tabs>
                <w:tab w:val="left" w:pos="360"/>
                <w:tab w:val="left" w:pos="900"/>
              </w:tabs>
              <w:ind w:left="-18" w:right="1"/>
              <w:jc w:val="right"/>
              <w:rPr>
                <w:rFonts w:asciiTheme="majorBidi" w:hAnsiTheme="majorBidi" w:cstheme="majorBidi"/>
              </w:rPr>
            </w:pPr>
            <w:r w:rsidRPr="00313072">
              <w:rPr>
                <w:rFonts w:asciiTheme="majorBidi" w:hAnsiTheme="majorBidi" w:cstheme="majorBidi"/>
              </w:rPr>
              <w:t>1,435,945,103</w:t>
            </w:r>
          </w:p>
        </w:tc>
        <w:tc>
          <w:tcPr>
            <w:tcW w:w="1333" w:type="dxa"/>
            <w:shd w:val="clear" w:color="auto" w:fill="auto"/>
            <w:vAlign w:val="bottom"/>
          </w:tcPr>
          <w:p w14:paraId="3203B05E" w14:textId="506BFFBB" w:rsidR="00E17D97" w:rsidRPr="00313072" w:rsidRDefault="00E17D97" w:rsidP="00DA24AF">
            <w:pPr>
              <w:tabs>
                <w:tab w:val="left" w:pos="360"/>
                <w:tab w:val="left" w:pos="900"/>
              </w:tabs>
              <w:ind w:left="-18" w:right="1"/>
              <w:jc w:val="right"/>
              <w:rPr>
                <w:rFonts w:asciiTheme="majorBidi" w:hAnsiTheme="majorBidi" w:cstheme="majorBidi"/>
              </w:rPr>
            </w:pPr>
            <w:r w:rsidRPr="00313072">
              <w:rPr>
                <w:rFonts w:asciiTheme="majorBidi" w:hAnsiTheme="majorBidi" w:cstheme="majorBidi"/>
              </w:rPr>
              <w:t>1.00</w:t>
            </w:r>
          </w:p>
        </w:tc>
        <w:tc>
          <w:tcPr>
            <w:tcW w:w="1475" w:type="dxa"/>
            <w:shd w:val="clear" w:color="auto" w:fill="auto"/>
            <w:vAlign w:val="bottom"/>
          </w:tcPr>
          <w:p w14:paraId="5291E575" w14:textId="2D3C43CC" w:rsidR="00E17D97" w:rsidRPr="00313072" w:rsidRDefault="00E17D97" w:rsidP="00DA24AF">
            <w:pPr>
              <w:tabs>
                <w:tab w:val="left" w:pos="360"/>
                <w:tab w:val="left" w:pos="900"/>
              </w:tabs>
              <w:ind w:left="-18" w:right="1"/>
              <w:jc w:val="right"/>
              <w:rPr>
                <w:rFonts w:asciiTheme="majorBidi" w:hAnsiTheme="majorBidi" w:cstheme="majorBidi"/>
                <w:cs/>
              </w:rPr>
            </w:pPr>
            <w:r w:rsidRPr="00313072">
              <w:rPr>
                <w:rFonts w:asciiTheme="majorBidi" w:hAnsiTheme="majorBidi" w:cstheme="majorBidi"/>
              </w:rPr>
              <w:t>1,435,945,103</w:t>
            </w:r>
          </w:p>
        </w:tc>
      </w:tr>
      <w:tr w:rsidR="00356DB6" w:rsidRPr="00313072" w14:paraId="556B433A" w14:textId="77777777" w:rsidTr="00976121">
        <w:trPr>
          <w:trHeight w:val="397"/>
        </w:trPr>
        <w:tc>
          <w:tcPr>
            <w:tcW w:w="5107" w:type="dxa"/>
            <w:vAlign w:val="bottom"/>
          </w:tcPr>
          <w:p w14:paraId="5D926589" w14:textId="3B9F8E39" w:rsidR="00356DB6" w:rsidRPr="00313072" w:rsidRDefault="00356DB6" w:rsidP="00DA24AF">
            <w:pPr>
              <w:tabs>
                <w:tab w:val="left" w:pos="360"/>
                <w:tab w:val="left" w:pos="900"/>
              </w:tabs>
              <w:ind w:left="-18" w:right="1"/>
              <w:jc w:val="left"/>
              <w:rPr>
                <w:rFonts w:asciiTheme="majorBidi" w:hAnsiTheme="majorBidi" w:cstheme="majorBidi"/>
                <w:cs/>
              </w:rPr>
            </w:pPr>
            <w:r w:rsidRPr="00313072">
              <w:rPr>
                <w:rFonts w:asciiTheme="majorBidi" w:hAnsiTheme="majorBidi" w:cstheme="majorBidi"/>
              </w:rPr>
              <w:t xml:space="preserve">Increase authorised share capital (Note </w:t>
            </w:r>
            <w:r w:rsidR="00850346" w:rsidRPr="00313072">
              <w:rPr>
                <w:rFonts w:asciiTheme="majorBidi" w:hAnsiTheme="majorBidi" w:cstheme="majorBidi"/>
              </w:rPr>
              <w:t>20</w:t>
            </w:r>
            <w:r w:rsidRPr="00313072">
              <w:rPr>
                <w:rFonts w:asciiTheme="majorBidi" w:hAnsiTheme="majorBidi" w:cstheme="majorBidi"/>
                <w:cs/>
              </w:rPr>
              <w:t xml:space="preserve"> </w:t>
            </w:r>
            <w:r w:rsidRPr="00313072">
              <w:rPr>
                <w:rFonts w:asciiTheme="majorBidi" w:hAnsiTheme="majorBidi" w:cstheme="majorBidi"/>
              </w:rPr>
              <w:t>(B))</w:t>
            </w:r>
          </w:p>
        </w:tc>
        <w:tc>
          <w:tcPr>
            <w:tcW w:w="1440" w:type="dxa"/>
            <w:shd w:val="clear" w:color="auto" w:fill="auto"/>
            <w:vAlign w:val="bottom"/>
          </w:tcPr>
          <w:p w14:paraId="544E2258" w14:textId="2268A224" w:rsidR="00356DB6" w:rsidRPr="00313072" w:rsidRDefault="00356DB6" w:rsidP="00DA24AF">
            <w:pPr>
              <w:pBdr>
                <w:bottom w:val="single" w:sz="4" w:space="1" w:color="auto"/>
              </w:pBdr>
              <w:tabs>
                <w:tab w:val="left" w:pos="360"/>
                <w:tab w:val="left" w:pos="900"/>
              </w:tabs>
              <w:ind w:left="-18" w:right="1"/>
              <w:jc w:val="right"/>
              <w:rPr>
                <w:rFonts w:asciiTheme="majorBidi" w:hAnsiTheme="majorBidi" w:cstheme="majorBidi"/>
                <w:cs/>
              </w:rPr>
            </w:pPr>
            <w:r w:rsidRPr="00313072">
              <w:rPr>
                <w:rFonts w:asciiTheme="majorBidi" w:hAnsiTheme="majorBidi" w:cstheme="majorBidi"/>
              </w:rPr>
              <w:t>2,206,347</w:t>
            </w:r>
          </w:p>
        </w:tc>
        <w:tc>
          <w:tcPr>
            <w:tcW w:w="1333" w:type="dxa"/>
            <w:shd w:val="clear" w:color="auto" w:fill="auto"/>
            <w:vAlign w:val="bottom"/>
          </w:tcPr>
          <w:p w14:paraId="5488612F" w14:textId="65D82D0A" w:rsidR="00356DB6" w:rsidRPr="00313072" w:rsidRDefault="00356DB6" w:rsidP="00DA24AF">
            <w:pPr>
              <w:tabs>
                <w:tab w:val="left" w:pos="360"/>
                <w:tab w:val="left" w:pos="900"/>
              </w:tabs>
              <w:ind w:left="-18" w:right="1"/>
              <w:jc w:val="right"/>
              <w:rPr>
                <w:rFonts w:asciiTheme="majorBidi" w:hAnsiTheme="majorBidi" w:cstheme="majorBidi"/>
                <w:cs/>
              </w:rPr>
            </w:pPr>
            <w:r w:rsidRPr="00313072">
              <w:rPr>
                <w:rFonts w:asciiTheme="majorBidi" w:hAnsiTheme="majorBidi" w:cstheme="majorBidi"/>
              </w:rPr>
              <w:t>1.00</w:t>
            </w:r>
          </w:p>
        </w:tc>
        <w:tc>
          <w:tcPr>
            <w:tcW w:w="1475" w:type="dxa"/>
            <w:shd w:val="clear" w:color="auto" w:fill="auto"/>
            <w:vAlign w:val="bottom"/>
          </w:tcPr>
          <w:p w14:paraId="0F053267" w14:textId="13BF8A9E" w:rsidR="00356DB6" w:rsidRPr="00313072" w:rsidRDefault="00356DB6" w:rsidP="00DA24AF">
            <w:pPr>
              <w:pBdr>
                <w:bottom w:val="single" w:sz="4" w:space="1" w:color="auto"/>
              </w:pBdr>
              <w:tabs>
                <w:tab w:val="left" w:pos="360"/>
                <w:tab w:val="left" w:pos="900"/>
              </w:tabs>
              <w:ind w:left="-18" w:right="1"/>
              <w:jc w:val="right"/>
              <w:rPr>
                <w:rFonts w:asciiTheme="majorBidi" w:hAnsiTheme="majorBidi" w:cstheme="majorBidi"/>
                <w:cs/>
              </w:rPr>
            </w:pPr>
            <w:r w:rsidRPr="00313072">
              <w:rPr>
                <w:rFonts w:asciiTheme="majorBidi" w:hAnsiTheme="majorBidi" w:cstheme="majorBidi"/>
              </w:rPr>
              <w:t>2,206,347</w:t>
            </w:r>
          </w:p>
        </w:tc>
      </w:tr>
      <w:tr w:rsidR="00356DB6" w:rsidRPr="00313072" w14:paraId="2B489A14" w14:textId="77777777" w:rsidTr="00976121">
        <w:trPr>
          <w:trHeight w:val="397"/>
        </w:trPr>
        <w:tc>
          <w:tcPr>
            <w:tcW w:w="5107" w:type="dxa"/>
            <w:vAlign w:val="bottom"/>
          </w:tcPr>
          <w:p w14:paraId="0EFEEF8D" w14:textId="11E7CBFC" w:rsidR="00356DB6" w:rsidRPr="00313072" w:rsidRDefault="00356DB6" w:rsidP="00DA24AF">
            <w:pPr>
              <w:tabs>
                <w:tab w:val="left" w:pos="360"/>
                <w:tab w:val="left" w:pos="900"/>
              </w:tabs>
              <w:ind w:left="-18" w:right="1"/>
              <w:jc w:val="left"/>
              <w:rPr>
                <w:rFonts w:asciiTheme="majorBidi" w:hAnsiTheme="majorBidi" w:cstheme="majorBidi"/>
                <w:cs/>
              </w:rPr>
            </w:pPr>
            <w:r w:rsidRPr="00313072">
              <w:rPr>
                <w:rFonts w:asciiTheme="majorBidi" w:hAnsiTheme="majorBidi" w:cstheme="majorBidi"/>
              </w:rPr>
              <w:t>As at June 30, 2022</w:t>
            </w:r>
          </w:p>
        </w:tc>
        <w:tc>
          <w:tcPr>
            <w:tcW w:w="1440" w:type="dxa"/>
            <w:shd w:val="clear" w:color="auto" w:fill="auto"/>
            <w:vAlign w:val="bottom"/>
          </w:tcPr>
          <w:p w14:paraId="6538A1C7" w14:textId="421182BE" w:rsidR="00356DB6" w:rsidRPr="00313072" w:rsidRDefault="00356DB6" w:rsidP="00DA24AF">
            <w:pPr>
              <w:pBdr>
                <w:bottom w:val="double" w:sz="4" w:space="1" w:color="auto"/>
              </w:pBdr>
              <w:tabs>
                <w:tab w:val="left" w:pos="360"/>
                <w:tab w:val="left" w:pos="900"/>
              </w:tabs>
              <w:ind w:left="-18" w:right="1"/>
              <w:jc w:val="right"/>
              <w:rPr>
                <w:rFonts w:asciiTheme="majorBidi" w:hAnsiTheme="majorBidi" w:cstheme="majorBidi"/>
                <w:cs/>
              </w:rPr>
            </w:pPr>
            <w:r w:rsidRPr="00313072">
              <w:rPr>
                <w:rFonts w:asciiTheme="majorBidi" w:hAnsiTheme="majorBidi" w:cstheme="majorBidi"/>
              </w:rPr>
              <w:t>1,438,151,450</w:t>
            </w:r>
          </w:p>
        </w:tc>
        <w:tc>
          <w:tcPr>
            <w:tcW w:w="1333" w:type="dxa"/>
            <w:shd w:val="clear" w:color="auto" w:fill="auto"/>
            <w:vAlign w:val="bottom"/>
          </w:tcPr>
          <w:p w14:paraId="48A339EA" w14:textId="2B6DD8E5" w:rsidR="00356DB6" w:rsidRPr="00313072" w:rsidRDefault="00356DB6" w:rsidP="00DA24AF">
            <w:pPr>
              <w:tabs>
                <w:tab w:val="left" w:pos="360"/>
                <w:tab w:val="left" w:pos="900"/>
              </w:tabs>
              <w:ind w:left="-18" w:right="1"/>
              <w:jc w:val="right"/>
              <w:rPr>
                <w:rFonts w:asciiTheme="majorBidi" w:hAnsiTheme="majorBidi" w:cstheme="majorBidi"/>
                <w:cs/>
              </w:rPr>
            </w:pPr>
            <w:r w:rsidRPr="00313072">
              <w:rPr>
                <w:rFonts w:asciiTheme="majorBidi" w:hAnsiTheme="majorBidi" w:cstheme="majorBidi"/>
              </w:rPr>
              <w:t>1.00</w:t>
            </w:r>
          </w:p>
        </w:tc>
        <w:tc>
          <w:tcPr>
            <w:tcW w:w="1475" w:type="dxa"/>
            <w:shd w:val="clear" w:color="auto" w:fill="auto"/>
            <w:vAlign w:val="bottom"/>
          </w:tcPr>
          <w:p w14:paraId="38F1B20E" w14:textId="56E4A248" w:rsidR="00356DB6" w:rsidRPr="00313072" w:rsidRDefault="00356DB6" w:rsidP="00DA24AF">
            <w:pPr>
              <w:pBdr>
                <w:bottom w:val="double" w:sz="4" w:space="1" w:color="auto"/>
              </w:pBdr>
              <w:tabs>
                <w:tab w:val="left" w:pos="360"/>
                <w:tab w:val="left" w:pos="900"/>
              </w:tabs>
              <w:ind w:left="-18" w:right="1"/>
              <w:jc w:val="right"/>
              <w:rPr>
                <w:rFonts w:asciiTheme="majorBidi" w:hAnsiTheme="majorBidi" w:cstheme="majorBidi"/>
                <w:cs/>
              </w:rPr>
            </w:pPr>
            <w:r w:rsidRPr="00313072">
              <w:rPr>
                <w:rFonts w:asciiTheme="majorBidi" w:hAnsiTheme="majorBidi" w:cstheme="majorBidi"/>
              </w:rPr>
              <w:t>1,438,151,450</w:t>
            </w:r>
          </w:p>
        </w:tc>
      </w:tr>
    </w:tbl>
    <w:p w14:paraId="466AB040" w14:textId="77777777" w:rsidR="004A390B" w:rsidRDefault="004A390B" w:rsidP="00DA24AF">
      <w:pPr>
        <w:pStyle w:val="ListParagraph"/>
        <w:spacing w:after="120"/>
        <w:ind w:left="851" w:right="29" w:firstLine="0"/>
        <w:jc w:val="left"/>
        <w:rPr>
          <w:rFonts w:asciiTheme="majorBidi" w:hAnsiTheme="majorBidi" w:cstheme="majorBidi"/>
          <w:spacing w:val="-4"/>
        </w:rPr>
      </w:pPr>
    </w:p>
    <w:p w14:paraId="395622C7" w14:textId="77777777" w:rsidR="004A390B" w:rsidRDefault="004A390B" w:rsidP="00DA24AF">
      <w:pPr>
        <w:pStyle w:val="ListParagraph"/>
        <w:spacing w:after="120"/>
        <w:ind w:left="851" w:right="29" w:firstLine="0"/>
        <w:jc w:val="left"/>
        <w:rPr>
          <w:rFonts w:asciiTheme="majorBidi" w:hAnsiTheme="majorBidi" w:cstheme="majorBidi"/>
          <w:spacing w:val="-4"/>
        </w:rPr>
      </w:pPr>
    </w:p>
    <w:p w14:paraId="4A8444A0" w14:textId="77777777" w:rsidR="004A390B" w:rsidRDefault="004A390B" w:rsidP="00DA24AF">
      <w:pPr>
        <w:pStyle w:val="ListParagraph"/>
        <w:spacing w:after="120"/>
        <w:ind w:left="851" w:right="29" w:firstLine="0"/>
        <w:jc w:val="left"/>
        <w:rPr>
          <w:rFonts w:asciiTheme="majorBidi" w:hAnsiTheme="majorBidi" w:cstheme="majorBidi"/>
          <w:spacing w:val="-4"/>
        </w:rPr>
      </w:pPr>
    </w:p>
    <w:p w14:paraId="5239E8AE" w14:textId="77777777" w:rsidR="004A390B" w:rsidRDefault="004A390B" w:rsidP="00DA24AF">
      <w:pPr>
        <w:pStyle w:val="ListParagraph"/>
        <w:spacing w:after="120"/>
        <w:ind w:left="851" w:right="29" w:firstLine="0"/>
        <w:jc w:val="left"/>
        <w:rPr>
          <w:rFonts w:asciiTheme="majorBidi" w:hAnsiTheme="majorBidi" w:cstheme="majorBidi"/>
          <w:spacing w:val="-4"/>
        </w:rPr>
      </w:pPr>
    </w:p>
    <w:p w14:paraId="2656CE73" w14:textId="77777777" w:rsidR="004A390B" w:rsidRDefault="004A390B" w:rsidP="00DA24AF">
      <w:pPr>
        <w:pStyle w:val="ListParagraph"/>
        <w:spacing w:after="120"/>
        <w:ind w:left="851" w:right="29" w:firstLine="0"/>
        <w:jc w:val="left"/>
        <w:rPr>
          <w:rFonts w:asciiTheme="majorBidi" w:hAnsiTheme="majorBidi" w:cstheme="majorBidi"/>
          <w:spacing w:val="-4"/>
        </w:rPr>
      </w:pPr>
    </w:p>
    <w:p w14:paraId="1D72D8C0" w14:textId="12A02FCF" w:rsidR="0044445B" w:rsidRPr="00313072" w:rsidRDefault="0044445B" w:rsidP="00DA24AF">
      <w:pPr>
        <w:pStyle w:val="ListParagraph"/>
        <w:spacing w:after="120"/>
        <w:ind w:left="851" w:right="29" w:firstLine="0"/>
        <w:jc w:val="left"/>
        <w:rPr>
          <w:rFonts w:asciiTheme="majorBidi" w:hAnsiTheme="majorBidi" w:cstheme="majorBidi"/>
          <w:u w:val="single"/>
          <w:cs/>
        </w:rPr>
      </w:pPr>
      <w:r w:rsidRPr="00313072">
        <w:rPr>
          <w:rFonts w:asciiTheme="majorBidi" w:hAnsiTheme="majorBidi" w:cstheme="majorBidi"/>
          <w:spacing w:val="-4"/>
        </w:rPr>
        <w:lastRenderedPageBreak/>
        <w:t xml:space="preserve">On </w:t>
      </w:r>
      <w:r w:rsidR="00842638" w:rsidRPr="00313072">
        <w:rPr>
          <w:rFonts w:asciiTheme="majorBidi" w:hAnsiTheme="majorBidi" w:cstheme="majorBidi"/>
          <w:spacing w:val="-4"/>
        </w:rPr>
        <w:t>Febuary</w:t>
      </w:r>
      <w:r w:rsidRPr="00313072">
        <w:rPr>
          <w:rFonts w:asciiTheme="majorBidi" w:hAnsiTheme="majorBidi" w:cstheme="majorBidi"/>
          <w:spacing w:val="-4"/>
        </w:rPr>
        <w:t xml:space="preserve"> </w:t>
      </w:r>
      <w:r w:rsidR="00842638" w:rsidRPr="00313072">
        <w:rPr>
          <w:rFonts w:asciiTheme="majorBidi" w:hAnsiTheme="majorBidi" w:cstheme="majorBidi"/>
          <w:spacing w:val="-4"/>
        </w:rPr>
        <w:t>28</w:t>
      </w:r>
      <w:r w:rsidRPr="00313072">
        <w:rPr>
          <w:rFonts w:asciiTheme="majorBidi" w:hAnsiTheme="majorBidi" w:cstheme="majorBidi"/>
          <w:spacing w:val="-4"/>
        </w:rPr>
        <w:t>, 202</w:t>
      </w:r>
      <w:r w:rsidR="00453399" w:rsidRPr="00313072">
        <w:rPr>
          <w:rFonts w:asciiTheme="majorBidi" w:hAnsiTheme="majorBidi" w:cstheme="majorBidi"/>
          <w:spacing w:val="-4"/>
        </w:rPr>
        <w:t>2</w:t>
      </w:r>
      <w:r w:rsidRPr="00313072">
        <w:rPr>
          <w:rFonts w:asciiTheme="majorBidi" w:hAnsiTheme="majorBidi" w:cstheme="majorBidi"/>
          <w:spacing w:val="-4"/>
        </w:rPr>
        <w:t xml:space="preserve">, the </w:t>
      </w:r>
      <w:r w:rsidR="00453399" w:rsidRPr="00313072">
        <w:rPr>
          <w:rFonts w:asciiTheme="majorBidi" w:hAnsiTheme="majorBidi" w:cstheme="majorBidi"/>
          <w:spacing w:val="-4"/>
        </w:rPr>
        <w:t>1/</w:t>
      </w:r>
      <w:r w:rsidRPr="00313072">
        <w:rPr>
          <w:rFonts w:asciiTheme="majorBidi" w:hAnsiTheme="majorBidi" w:cstheme="majorBidi"/>
          <w:spacing w:val="-4"/>
        </w:rPr>
        <w:t>202</w:t>
      </w:r>
      <w:r w:rsidR="00453399" w:rsidRPr="00313072">
        <w:rPr>
          <w:rFonts w:asciiTheme="majorBidi" w:hAnsiTheme="majorBidi" w:cstheme="majorBidi"/>
          <w:spacing w:val="-4"/>
        </w:rPr>
        <w:t>2</w:t>
      </w:r>
      <w:r w:rsidRPr="00313072">
        <w:rPr>
          <w:rFonts w:asciiTheme="majorBidi" w:hAnsiTheme="majorBidi" w:cstheme="majorBidi"/>
          <w:spacing w:val="-4"/>
        </w:rPr>
        <w:t xml:space="preserve"> Annual General Meeting of Shareholders of the Company passed important resolutions as follows :</w:t>
      </w:r>
    </w:p>
    <w:p w14:paraId="11CA70AE" w14:textId="610A2807" w:rsidR="00FB155D" w:rsidRPr="00313072" w:rsidRDefault="00FB155D" w:rsidP="00DA24AF">
      <w:pPr>
        <w:ind w:left="851" w:right="28"/>
        <w:jc w:val="thaiDistribute"/>
        <w:rPr>
          <w:rFonts w:asciiTheme="majorBidi" w:hAnsiTheme="majorBidi" w:cstheme="majorBidi"/>
          <w:u w:val="single"/>
        </w:rPr>
      </w:pPr>
      <w:r w:rsidRPr="00313072">
        <w:rPr>
          <w:rFonts w:asciiTheme="majorBidi" w:hAnsiTheme="majorBidi" w:cstheme="majorBidi"/>
          <w:u w:val="single"/>
        </w:rPr>
        <w:t>Capital increase</w:t>
      </w:r>
    </w:p>
    <w:p w14:paraId="1E51709F" w14:textId="6B3AD8BB" w:rsidR="00FB155D" w:rsidRPr="00313072" w:rsidRDefault="00FB155D" w:rsidP="00DA24AF">
      <w:pPr>
        <w:spacing w:before="120"/>
        <w:ind w:left="851" w:right="28"/>
        <w:jc w:val="thaiDistribute"/>
        <w:rPr>
          <w:rFonts w:asciiTheme="majorBidi" w:hAnsiTheme="majorBidi" w:cstheme="majorBidi"/>
          <w:spacing w:val="-4"/>
        </w:rPr>
      </w:pPr>
      <w:r w:rsidRPr="00313072">
        <w:rPr>
          <w:rFonts w:asciiTheme="majorBidi" w:hAnsiTheme="majorBidi" w:cstheme="majorBidi"/>
          <w:spacing w:val="-4"/>
        </w:rPr>
        <w:t>Approved to increase the registered capital of the company in the amount of</w:t>
      </w:r>
      <w:r w:rsidRPr="00313072">
        <w:rPr>
          <w:rFonts w:asciiTheme="majorBidi" w:hAnsiTheme="majorBidi" w:cstheme="majorBidi"/>
          <w:spacing w:val="-4"/>
          <w:cs/>
        </w:rPr>
        <w:t xml:space="preserve"> </w:t>
      </w:r>
      <w:r w:rsidR="00D0000A" w:rsidRPr="00313072">
        <w:rPr>
          <w:rFonts w:asciiTheme="majorBidi" w:hAnsiTheme="majorBidi" w:cstheme="majorBidi"/>
          <w:spacing w:val="-4"/>
        </w:rPr>
        <w:t xml:space="preserve"> </w:t>
      </w:r>
      <w:r w:rsidR="00CF1504" w:rsidRPr="00313072">
        <w:rPr>
          <w:rFonts w:asciiTheme="majorBidi" w:hAnsiTheme="majorBidi" w:cstheme="majorBidi"/>
          <w:spacing w:val="-4"/>
        </w:rPr>
        <w:t xml:space="preserve">Baht </w:t>
      </w:r>
      <w:r w:rsidRPr="00313072">
        <w:rPr>
          <w:rFonts w:asciiTheme="majorBidi" w:hAnsiTheme="majorBidi" w:cstheme="majorBidi"/>
          <w:spacing w:val="-4"/>
        </w:rPr>
        <w:t>359.43</w:t>
      </w:r>
      <w:r w:rsidRPr="00313072">
        <w:rPr>
          <w:rFonts w:asciiTheme="majorBidi" w:hAnsiTheme="majorBidi" w:cstheme="majorBidi"/>
          <w:spacing w:val="-4"/>
          <w:cs/>
        </w:rPr>
        <w:t xml:space="preserve"> </w:t>
      </w:r>
      <w:r w:rsidRPr="00313072">
        <w:rPr>
          <w:rFonts w:asciiTheme="majorBidi" w:hAnsiTheme="majorBidi" w:cstheme="majorBidi"/>
          <w:spacing w:val="-4"/>
        </w:rPr>
        <w:t xml:space="preserve">million and the company registered the capital increase with the Ministry of Commerce on March </w:t>
      </w:r>
      <w:r w:rsidR="00CC0617" w:rsidRPr="00313072">
        <w:rPr>
          <w:rFonts w:asciiTheme="majorBidi" w:hAnsiTheme="majorBidi" w:cstheme="majorBidi"/>
          <w:spacing w:val="-4"/>
        </w:rPr>
        <w:t>4</w:t>
      </w:r>
      <w:r w:rsidRPr="00313072">
        <w:rPr>
          <w:rFonts w:asciiTheme="majorBidi" w:hAnsiTheme="majorBidi" w:cstheme="majorBidi"/>
          <w:spacing w:val="-4"/>
        </w:rPr>
        <w:t xml:space="preserve">, </w:t>
      </w:r>
      <w:r w:rsidR="00CC0617" w:rsidRPr="00313072">
        <w:rPr>
          <w:rFonts w:asciiTheme="majorBidi" w:hAnsiTheme="majorBidi" w:cstheme="majorBidi"/>
          <w:spacing w:val="-4"/>
        </w:rPr>
        <w:t>2022</w:t>
      </w:r>
      <w:r w:rsidRPr="00313072">
        <w:rPr>
          <w:rFonts w:asciiTheme="majorBidi" w:hAnsiTheme="majorBidi" w:cstheme="majorBidi"/>
          <w:spacing w:val="-4"/>
        </w:rPr>
        <w:t>, details are as follows</w:t>
      </w:r>
      <w:r w:rsidR="004A390B">
        <w:rPr>
          <w:rFonts w:asciiTheme="majorBidi" w:hAnsiTheme="majorBidi" w:cstheme="majorBidi"/>
          <w:spacing w:val="-4"/>
        </w:rPr>
        <w:t xml:space="preserve"> </w:t>
      </w:r>
      <w:r w:rsidRPr="00313072">
        <w:rPr>
          <w:rFonts w:asciiTheme="majorBidi" w:hAnsiTheme="majorBidi" w:cstheme="majorBidi"/>
          <w:spacing w:val="-4"/>
        </w:rPr>
        <w:t>:</w:t>
      </w:r>
    </w:p>
    <w:p w14:paraId="355A3A16" w14:textId="5FC89153" w:rsidR="00FB155D" w:rsidRPr="00313072" w:rsidRDefault="00FB155D" w:rsidP="00DA24AF">
      <w:pPr>
        <w:numPr>
          <w:ilvl w:val="0"/>
          <w:numId w:val="13"/>
        </w:numPr>
        <w:spacing w:before="120" w:line="340" w:lineRule="exact"/>
        <w:ind w:left="1134" w:right="0" w:hanging="283"/>
        <w:jc w:val="thaiDistribute"/>
        <w:rPr>
          <w:rFonts w:asciiTheme="majorBidi" w:hAnsiTheme="majorBidi" w:cstheme="majorBidi"/>
          <w:szCs w:val="35"/>
        </w:rPr>
      </w:pPr>
      <w:r w:rsidRPr="00313072">
        <w:rPr>
          <w:rFonts w:asciiTheme="majorBidi" w:hAnsiTheme="majorBidi" w:cstheme="majorBidi"/>
          <w:szCs w:val="35"/>
        </w:rPr>
        <w:t>To allocate newly issued shares of not exceeding 359,425,138 shares, with a par value of Baht 1 per share, to accommodate the exercise right of warrants to purchase new ordinary shares of the Company No. 1 (SENA-W1)</w:t>
      </w:r>
      <w:r w:rsidR="00CF1504" w:rsidRPr="00313072">
        <w:rPr>
          <w:rFonts w:asciiTheme="majorBidi" w:hAnsiTheme="majorBidi" w:cstheme="majorBidi"/>
          <w:szCs w:val="35"/>
        </w:rPr>
        <w:t>.</w:t>
      </w:r>
    </w:p>
    <w:p w14:paraId="61732BEA" w14:textId="194984E6" w:rsidR="00FB155D" w:rsidRPr="00313072" w:rsidRDefault="00FB155D" w:rsidP="00DA24AF">
      <w:pPr>
        <w:numPr>
          <w:ilvl w:val="0"/>
          <w:numId w:val="13"/>
        </w:numPr>
        <w:spacing w:before="120" w:line="340" w:lineRule="exact"/>
        <w:ind w:left="1134" w:right="0" w:hanging="283"/>
        <w:jc w:val="thaiDistribute"/>
        <w:rPr>
          <w:rFonts w:asciiTheme="majorBidi" w:hAnsiTheme="majorBidi" w:cstheme="majorBidi"/>
          <w:szCs w:val="35"/>
        </w:rPr>
      </w:pPr>
      <w:r w:rsidRPr="00313072">
        <w:rPr>
          <w:rFonts w:asciiTheme="majorBidi" w:hAnsiTheme="majorBidi" w:cstheme="majorBidi"/>
          <w:szCs w:val="35"/>
        </w:rPr>
        <w:t>To allocate newly issued shares of not exceeding 5,324 shares, with a par value of Baht 1 per share, to accommodate the of the exercise right of warrants to purchase new ordinary shares of the Company to be issued to executives and employees No. 9 (SENA-WI).</w:t>
      </w:r>
    </w:p>
    <w:p w14:paraId="7B00B52C" w14:textId="77777777" w:rsidR="00FB155D" w:rsidRPr="00313072" w:rsidRDefault="00FB155D" w:rsidP="00DA24AF">
      <w:pPr>
        <w:spacing w:before="120"/>
        <w:ind w:left="851" w:right="28"/>
        <w:jc w:val="thaiDistribute"/>
        <w:rPr>
          <w:rFonts w:asciiTheme="majorBidi" w:hAnsiTheme="majorBidi" w:cstheme="majorBidi"/>
          <w:u w:val="single"/>
        </w:rPr>
      </w:pPr>
      <w:r w:rsidRPr="00313072">
        <w:rPr>
          <w:rFonts w:asciiTheme="majorBidi" w:hAnsiTheme="majorBidi" w:cstheme="majorBidi"/>
          <w:u w:val="single"/>
        </w:rPr>
        <w:t>Capital decrease</w:t>
      </w:r>
    </w:p>
    <w:p w14:paraId="12548F78" w14:textId="29EF6233" w:rsidR="001C1B12" w:rsidRPr="00313072" w:rsidRDefault="00FB155D" w:rsidP="00DA24AF">
      <w:pPr>
        <w:spacing w:before="120"/>
        <w:ind w:left="851" w:right="28"/>
        <w:jc w:val="thaiDistribute"/>
        <w:rPr>
          <w:rFonts w:asciiTheme="majorBidi" w:hAnsiTheme="majorBidi" w:cstheme="majorBidi"/>
          <w:spacing w:val="-4"/>
        </w:rPr>
      </w:pPr>
      <w:r w:rsidRPr="00313072">
        <w:rPr>
          <w:rFonts w:asciiTheme="majorBidi" w:hAnsiTheme="majorBidi" w:cstheme="majorBidi"/>
          <w:spacing w:val="-4"/>
        </w:rPr>
        <w:t xml:space="preserve">Approved to reduce the registered capital of the Company by Baht 1.58 million by means of cutting off the registered ordinary shares that the Company has not yet issued, remaining from the offering of warrants to purchase the Company's ordinary shares issued to the management and employees of the </w:t>
      </w:r>
      <w:r w:rsidR="00CF1504" w:rsidRPr="00313072">
        <w:rPr>
          <w:rFonts w:asciiTheme="majorBidi" w:hAnsiTheme="majorBidi" w:cstheme="majorBidi"/>
          <w:spacing w:val="-4"/>
        </w:rPr>
        <w:t>Group c</w:t>
      </w:r>
      <w:r w:rsidRPr="00313072">
        <w:rPr>
          <w:rFonts w:asciiTheme="majorBidi" w:hAnsiTheme="majorBidi" w:cstheme="majorBidi"/>
          <w:spacing w:val="-4"/>
        </w:rPr>
        <w:t>ompany. No. 10 (SENA-WJ) amounting to 1,580,000 shares and the company has completed the registered capital reduction with the Ministry of Commerce on March 2, 2022.</w:t>
      </w:r>
    </w:p>
    <w:p w14:paraId="6FA98BE0" w14:textId="76616B0C" w:rsidR="00930959" w:rsidRPr="00313072" w:rsidRDefault="00930959" w:rsidP="00DA24AF">
      <w:pPr>
        <w:pStyle w:val="ListParagraph"/>
        <w:numPr>
          <w:ilvl w:val="1"/>
          <w:numId w:val="1"/>
        </w:numPr>
        <w:tabs>
          <w:tab w:val="left" w:pos="426"/>
          <w:tab w:val="left" w:pos="851"/>
          <w:tab w:val="left" w:pos="2880"/>
          <w:tab w:val="center" w:pos="6120"/>
          <w:tab w:val="center" w:pos="7920"/>
        </w:tabs>
        <w:ind w:hanging="366"/>
        <w:jc w:val="thaiDistribute"/>
        <w:rPr>
          <w:rFonts w:asciiTheme="majorBidi" w:hAnsiTheme="majorBidi" w:cstheme="majorBidi"/>
          <w:b/>
          <w:bCs/>
        </w:rPr>
      </w:pPr>
      <w:r w:rsidRPr="00313072">
        <w:rPr>
          <w:rFonts w:asciiTheme="majorBidi" w:hAnsiTheme="majorBidi" w:cstheme="majorBidi"/>
          <w:b/>
          <w:bCs/>
        </w:rPr>
        <w:t>Dividend</w:t>
      </w:r>
      <w:r w:rsidR="007A2055" w:rsidRPr="00313072">
        <w:rPr>
          <w:rFonts w:asciiTheme="majorBidi" w:hAnsiTheme="majorBidi" w:cstheme="majorBidi"/>
          <w:b/>
          <w:bCs/>
        </w:rPr>
        <w:t xml:space="preserve"> </w:t>
      </w:r>
      <w:r w:rsidRPr="00313072">
        <w:rPr>
          <w:rFonts w:asciiTheme="majorBidi" w:hAnsiTheme="majorBidi" w:cstheme="majorBidi"/>
          <w:b/>
          <w:bCs/>
        </w:rPr>
        <w:t>Payment</w:t>
      </w:r>
      <w:r w:rsidR="00AA7D26" w:rsidRPr="00313072">
        <w:rPr>
          <w:rFonts w:asciiTheme="majorBidi" w:hAnsiTheme="majorBidi" w:cstheme="majorBidi"/>
          <w:b/>
          <w:bCs/>
        </w:rPr>
        <w:t>s</w:t>
      </w:r>
    </w:p>
    <w:p w14:paraId="141DC8C2" w14:textId="347C32F6" w:rsidR="00ED161E" w:rsidRPr="00313072" w:rsidRDefault="00453399" w:rsidP="00DA24AF">
      <w:pPr>
        <w:pStyle w:val="ListParagraph"/>
        <w:spacing w:after="120"/>
        <w:ind w:left="851" w:right="29" w:firstLine="0"/>
        <w:jc w:val="left"/>
        <w:rPr>
          <w:rFonts w:asciiTheme="majorBidi" w:hAnsiTheme="majorBidi" w:cstheme="majorBidi"/>
          <w:snapToGrid w:val="0"/>
          <w:lang w:eastAsia="th-TH"/>
        </w:rPr>
      </w:pPr>
      <w:r w:rsidRPr="00313072">
        <w:rPr>
          <w:rFonts w:asciiTheme="majorBidi" w:hAnsiTheme="majorBidi" w:cstheme="majorBidi"/>
          <w:snapToGrid w:val="0"/>
          <w:lang w:eastAsia="th-TH"/>
        </w:rPr>
        <w:t xml:space="preserve">Dividends paid for the </w:t>
      </w:r>
      <w:r w:rsidR="00E806AB" w:rsidRPr="00313072">
        <w:rPr>
          <w:rFonts w:asciiTheme="majorBidi" w:hAnsiTheme="majorBidi" w:cstheme="majorBidi"/>
          <w:snapToGrid w:val="0"/>
          <w:lang w:eastAsia="th-TH"/>
        </w:rPr>
        <w:t>six</w:t>
      </w:r>
      <w:r w:rsidRPr="00313072">
        <w:rPr>
          <w:rFonts w:asciiTheme="majorBidi" w:hAnsiTheme="majorBidi" w:cstheme="majorBidi"/>
          <w:snapToGrid w:val="0"/>
          <w:lang w:eastAsia="th-TH"/>
        </w:rPr>
        <w:t xml:space="preserve"> - month period ended </w:t>
      </w:r>
      <w:r w:rsidR="00A302A5" w:rsidRPr="00313072">
        <w:rPr>
          <w:rFonts w:asciiTheme="majorBidi" w:hAnsiTheme="majorBidi" w:cstheme="majorBidi"/>
          <w:snapToGrid w:val="0"/>
          <w:lang w:eastAsia="th-TH"/>
        </w:rPr>
        <w:t>June 30</w:t>
      </w:r>
      <w:r w:rsidRPr="00313072">
        <w:rPr>
          <w:rFonts w:asciiTheme="majorBidi" w:hAnsiTheme="majorBidi" w:cstheme="majorBidi"/>
          <w:snapToGrid w:val="0"/>
          <w:lang w:eastAsia="th-TH"/>
        </w:rPr>
        <w:t>, 2022</w:t>
      </w:r>
      <w:r w:rsidRPr="00313072">
        <w:rPr>
          <w:rFonts w:asciiTheme="majorBidi" w:hAnsiTheme="majorBidi" w:cstheme="majorBidi"/>
          <w:snapToGrid w:val="0"/>
          <w:cs/>
          <w:lang w:eastAsia="th-TH"/>
        </w:rPr>
        <w:t xml:space="preserve"> </w:t>
      </w:r>
      <w:r w:rsidR="003F47FD" w:rsidRPr="00313072">
        <w:rPr>
          <w:rFonts w:asciiTheme="majorBidi" w:hAnsiTheme="majorBidi" w:cstheme="majorBidi"/>
          <w:snapToGrid w:val="0"/>
          <w:lang w:eastAsia="th-TH"/>
        </w:rPr>
        <w:t xml:space="preserve">and 2021, </w:t>
      </w:r>
      <w:r w:rsidRPr="00313072">
        <w:rPr>
          <w:rFonts w:asciiTheme="majorBidi" w:hAnsiTheme="majorBidi" w:cstheme="majorBidi"/>
          <w:snapToGrid w:val="0"/>
          <w:lang w:eastAsia="th-TH"/>
        </w:rPr>
        <w:t>are as follows</w:t>
      </w:r>
      <w:r w:rsidR="00D40D6A">
        <w:rPr>
          <w:rFonts w:asciiTheme="majorBidi" w:hAnsiTheme="majorBidi" w:cstheme="majorBidi"/>
          <w:snapToGrid w:val="0"/>
          <w:lang w:eastAsia="th-TH"/>
        </w:rPr>
        <w:t xml:space="preserve"> </w:t>
      </w:r>
      <w:r w:rsidRPr="00313072">
        <w:rPr>
          <w:rFonts w:asciiTheme="majorBidi" w:hAnsiTheme="majorBidi" w:cstheme="majorBidi"/>
          <w:snapToGrid w:val="0"/>
          <w:lang w:eastAsia="th-TH"/>
        </w:rPr>
        <w:t>:</w:t>
      </w:r>
    </w:p>
    <w:tbl>
      <w:tblPr>
        <w:tblW w:w="9497" w:type="dxa"/>
        <w:tblInd w:w="851" w:type="dxa"/>
        <w:tblLayout w:type="fixed"/>
        <w:tblLook w:val="01E0" w:firstRow="1" w:lastRow="1" w:firstColumn="1" w:lastColumn="1" w:noHBand="0" w:noVBand="0"/>
      </w:tblPr>
      <w:tblGrid>
        <w:gridCol w:w="1856"/>
        <w:gridCol w:w="781"/>
        <w:gridCol w:w="1012"/>
        <w:gridCol w:w="1605"/>
        <w:gridCol w:w="1266"/>
        <w:gridCol w:w="1134"/>
        <w:gridCol w:w="993"/>
        <w:gridCol w:w="850"/>
      </w:tblGrid>
      <w:tr w:rsidR="000060B6" w:rsidRPr="00313072" w14:paraId="11450516" w14:textId="77777777" w:rsidTr="000C7F64">
        <w:trPr>
          <w:trHeight w:val="397"/>
          <w:tblHeader/>
        </w:trPr>
        <w:tc>
          <w:tcPr>
            <w:tcW w:w="9497" w:type="dxa"/>
            <w:gridSpan w:val="8"/>
            <w:shd w:val="clear" w:color="auto" w:fill="auto"/>
            <w:vAlign w:val="bottom"/>
          </w:tcPr>
          <w:p w14:paraId="59DD1394" w14:textId="77777777" w:rsidR="000060B6" w:rsidRPr="00313072" w:rsidRDefault="000060B6" w:rsidP="00DA24AF">
            <w:pPr>
              <w:pBdr>
                <w:top w:val="single" w:sz="4" w:space="1" w:color="auto"/>
                <w:bottom w:val="single" w:sz="4" w:space="1" w:color="auto"/>
              </w:pBd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Consolidated financial statements</w:t>
            </w:r>
          </w:p>
        </w:tc>
      </w:tr>
      <w:tr w:rsidR="000060B6" w:rsidRPr="00313072" w14:paraId="10456AC6" w14:textId="77777777" w:rsidTr="000C7F64">
        <w:trPr>
          <w:trHeight w:val="397"/>
          <w:tblHeader/>
        </w:trPr>
        <w:tc>
          <w:tcPr>
            <w:tcW w:w="9497" w:type="dxa"/>
            <w:gridSpan w:val="8"/>
            <w:shd w:val="clear" w:color="auto" w:fill="auto"/>
            <w:vAlign w:val="bottom"/>
          </w:tcPr>
          <w:p w14:paraId="1FE0DB2F" w14:textId="754373FF"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rPr>
              <w:t>For the six - month period ended June 30, 2022</w:t>
            </w:r>
          </w:p>
        </w:tc>
      </w:tr>
      <w:tr w:rsidR="000060B6" w:rsidRPr="00313072" w14:paraId="5393D639" w14:textId="77777777" w:rsidTr="000C7F64">
        <w:trPr>
          <w:trHeight w:val="397"/>
          <w:tblHeader/>
        </w:trPr>
        <w:tc>
          <w:tcPr>
            <w:tcW w:w="1856" w:type="dxa"/>
            <w:shd w:val="clear" w:color="auto" w:fill="auto"/>
            <w:vAlign w:val="bottom"/>
          </w:tcPr>
          <w:p w14:paraId="521DF975" w14:textId="77777777"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rPr>
              <w:t>The Company’s name</w:t>
            </w:r>
          </w:p>
        </w:tc>
        <w:tc>
          <w:tcPr>
            <w:tcW w:w="781" w:type="dxa"/>
            <w:shd w:val="clear" w:color="auto" w:fill="auto"/>
            <w:vAlign w:val="bottom"/>
          </w:tcPr>
          <w:p w14:paraId="62F7DAF0" w14:textId="77777777"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rPr>
              <w:t>No</w:t>
            </w:r>
          </w:p>
        </w:tc>
        <w:tc>
          <w:tcPr>
            <w:tcW w:w="1012" w:type="dxa"/>
            <w:shd w:val="clear" w:color="auto" w:fill="auto"/>
            <w:vAlign w:val="bottom"/>
          </w:tcPr>
          <w:p w14:paraId="5997166F" w14:textId="77777777"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Date.</w:t>
            </w:r>
          </w:p>
        </w:tc>
        <w:tc>
          <w:tcPr>
            <w:tcW w:w="1605" w:type="dxa"/>
            <w:shd w:val="clear" w:color="auto" w:fill="auto"/>
            <w:vAlign w:val="bottom"/>
          </w:tcPr>
          <w:p w14:paraId="144473B9" w14:textId="77777777"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rPr>
              <w:t>Derived from</w:t>
            </w:r>
          </w:p>
        </w:tc>
        <w:tc>
          <w:tcPr>
            <w:tcW w:w="1266" w:type="dxa"/>
            <w:shd w:val="clear" w:color="auto" w:fill="auto"/>
            <w:vAlign w:val="bottom"/>
          </w:tcPr>
          <w:p w14:paraId="21183A0E" w14:textId="77777777"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Rate</w:t>
            </w:r>
          </w:p>
          <w:p w14:paraId="3977E741" w14:textId="77777777"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cs/>
              </w:rPr>
              <w:t>(</w:t>
            </w:r>
            <w:r w:rsidRPr="00313072">
              <w:rPr>
                <w:rFonts w:asciiTheme="majorBidi" w:hAnsiTheme="majorBidi" w:cstheme="majorBidi"/>
                <w:sz w:val="24"/>
                <w:szCs w:val="24"/>
              </w:rPr>
              <w:t>Baht per share)</w:t>
            </w:r>
          </w:p>
        </w:tc>
        <w:tc>
          <w:tcPr>
            <w:tcW w:w="1134" w:type="dxa"/>
            <w:shd w:val="clear" w:color="auto" w:fill="auto"/>
            <w:vAlign w:val="bottom"/>
          </w:tcPr>
          <w:p w14:paraId="47EF7CFB" w14:textId="77777777"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Amount</w:t>
            </w:r>
          </w:p>
          <w:p w14:paraId="499A9741" w14:textId="77777777"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rPr>
              <w:t>of shares</w:t>
            </w:r>
          </w:p>
        </w:tc>
        <w:tc>
          <w:tcPr>
            <w:tcW w:w="993" w:type="dxa"/>
            <w:shd w:val="clear" w:color="auto" w:fill="auto"/>
            <w:vAlign w:val="bottom"/>
          </w:tcPr>
          <w:p w14:paraId="4AA96BEF" w14:textId="77777777"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Amount</w:t>
            </w:r>
          </w:p>
          <w:p w14:paraId="609E8910" w14:textId="77777777"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cs/>
              </w:rPr>
              <w:t>(</w:t>
            </w:r>
            <w:r w:rsidRPr="00313072">
              <w:rPr>
                <w:rFonts w:asciiTheme="majorBidi" w:hAnsiTheme="majorBidi" w:cstheme="majorBidi"/>
                <w:sz w:val="24"/>
                <w:szCs w:val="24"/>
              </w:rPr>
              <w:t>Baht</w:t>
            </w:r>
            <w:r w:rsidRPr="00313072">
              <w:rPr>
                <w:rFonts w:asciiTheme="majorBidi" w:hAnsiTheme="majorBidi" w:cstheme="majorBidi"/>
                <w:sz w:val="24"/>
                <w:szCs w:val="24"/>
                <w:cs/>
              </w:rPr>
              <w:t>)</w:t>
            </w:r>
          </w:p>
        </w:tc>
        <w:tc>
          <w:tcPr>
            <w:tcW w:w="850" w:type="dxa"/>
            <w:shd w:val="clear" w:color="auto" w:fill="auto"/>
            <w:vAlign w:val="bottom"/>
          </w:tcPr>
          <w:p w14:paraId="3CFD1177" w14:textId="77777777"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rPr>
              <w:t>Paid date</w:t>
            </w:r>
          </w:p>
        </w:tc>
      </w:tr>
      <w:tr w:rsidR="00D16F69" w:rsidRPr="00313072" w14:paraId="5F492C62" w14:textId="77777777" w:rsidTr="00D40D6A">
        <w:trPr>
          <w:trHeight w:val="397"/>
        </w:trPr>
        <w:tc>
          <w:tcPr>
            <w:tcW w:w="1856" w:type="dxa"/>
            <w:shd w:val="clear" w:color="auto" w:fill="auto"/>
            <w:vAlign w:val="bottom"/>
          </w:tcPr>
          <w:p w14:paraId="698E3A4C" w14:textId="08DA1539" w:rsidR="00D16F69" w:rsidRPr="00313072" w:rsidRDefault="00D16F69" w:rsidP="00DA24AF">
            <w:pPr>
              <w:tabs>
                <w:tab w:val="left" w:pos="360"/>
                <w:tab w:val="left" w:pos="900"/>
              </w:tabs>
              <w:ind w:left="-18" w:right="1"/>
              <w:jc w:val="left"/>
              <w:rPr>
                <w:rFonts w:asciiTheme="majorBidi" w:hAnsiTheme="majorBidi" w:cstheme="majorBidi"/>
                <w:sz w:val="24"/>
                <w:szCs w:val="24"/>
                <w:cs/>
              </w:rPr>
            </w:pPr>
            <w:r w:rsidRPr="00313072">
              <w:rPr>
                <w:rFonts w:asciiTheme="majorBidi" w:hAnsiTheme="majorBidi" w:cstheme="majorBidi"/>
                <w:sz w:val="24"/>
                <w:szCs w:val="24"/>
              </w:rPr>
              <w:t>Sena Development Public Co.,</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 xml:space="preserve">Ltd. </w:t>
            </w:r>
          </w:p>
        </w:tc>
        <w:tc>
          <w:tcPr>
            <w:tcW w:w="781" w:type="dxa"/>
            <w:shd w:val="clear" w:color="auto" w:fill="auto"/>
            <w:vAlign w:val="bottom"/>
          </w:tcPr>
          <w:p w14:paraId="105F5D8A" w14:textId="7C0B4A71" w:rsidR="00D16F69" w:rsidRPr="00313072" w:rsidRDefault="00D16F69"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Year 2022</w:t>
            </w:r>
          </w:p>
        </w:tc>
        <w:tc>
          <w:tcPr>
            <w:tcW w:w="1012" w:type="dxa"/>
            <w:shd w:val="clear" w:color="auto" w:fill="auto"/>
            <w:vAlign w:val="bottom"/>
          </w:tcPr>
          <w:p w14:paraId="5B26C7A2" w14:textId="77777777" w:rsidR="00D16F69" w:rsidRPr="00313072" w:rsidRDefault="00D16F69"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 xml:space="preserve">April  </w:t>
            </w:r>
          </w:p>
          <w:p w14:paraId="35942823" w14:textId="59B0F58D" w:rsidR="00D16F69" w:rsidRPr="00313072" w:rsidRDefault="00D16F69"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26,</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2022</w:t>
            </w:r>
          </w:p>
        </w:tc>
        <w:tc>
          <w:tcPr>
            <w:tcW w:w="1605" w:type="dxa"/>
            <w:shd w:val="clear" w:color="auto" w:fill="auto"/>
            <w:vAlign w:val="bottom"/>
          </w:tcPr>
          <w:p w14:paraId="2069779C" w14:textId="77777777" w:rsidR="00D16F69" w:rsidRPr="00313072" w:rsidRDefault="00D16F69"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 xml:space="preserve">Profits of BOI </w:t>
            </w:r>
          </w:p>
          <w:p w14:paraId="0FD4989D" w14:textId="091E5F7C" w:rsidR="00D16F69" w:rsidRPr="00313072" w:rsidRDefault="00D16F69"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promoted companies</w:t>
            </w:r>
          </w:p>
        </w:tc>
        <w:tc>
          <w:tcPr>
            <w:tcW w:w="1266" w:type="dxa"/>
            <w:shd w:val="clear" w:color="auto" w:fill="auto"/>
            <w:vAlign w:val="bottom"/>
          </w:tcPr>
          <w:p w14:paraId="69EF86F7" w14:textId="5DF60F34" w:rsidR="00D16F69" w:rsidRPr="00313072" w:rsidRDefault="00D16F69" w:rsidP="00D40D6A">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0.020728</w:t>
            </w:r>
          </w:p>
        </w:tc>
        <w:tc>
          <w:tcPr>
            <w:tcW w:w="1134" w:type="dxa"/>
            <w:shd w:val="clear" w:color="auto" w:fill="auto"/>
            <w:vAlign w:val="bottom"/>
          </w:tcPr>
          <w:p w14:paraId="251999F5" w14:textId="43B21508" w:rsidR="00D16F69" w:rsidRPr="00313072" w:rsidRDefault="00D16F69" w:rsidP="00DA24AF">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1,437,695,450</w:t>
            </w:r>
          </w:p>
        </w:tc>
        <w:tc>
          <w:tcPr>
            <w:tcW w:w="993" w:type="dxa"/>
            <w:shd w:val="clear" w:color="auto" w:fill="auto"/>
            <w:vAlign w:val="bottom"/>
          </w:tcPr>
          <w:p w14:paraId="623418E1" w14:textId="21DDB743" w:rsidR="00D16F69" w:rsidRPr="00313072" w:rsidRDefault="00D16F69" w:rsidP="00DA24AF">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29,800,552</w:t>
            </w:r>
          </w:p>
        </w:tc>
        <w:tc>
          <w:tcPr>
            <w:tcW w:w="850" w:type="dxa"/>
            <w:shd w:val="clear" w:color="auto" w:fill="auto"/>
            <w:vAlign w:val="bottom"/>
          </w:tcPr>
          <w:p w14:paraId="77C02F9D" w14:textId="4C6BE286" w:rsidR="00D16F69" w:rsidRPr="00313072" w:rsidRDefault="00D16F69"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May</w:t>
            </w:r>
          </w:p>
          <w:p w14:paraId="03AB5785" w14:textId="652DC61D" w:rsidR="00D16F69" w:rsidRPr="00313072" w:rsidRDefault="00D16F69"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25, 2022</w:t>
            </w:r>
          </w:p>
        </w:tc>
      </w:tr>
      <w:tr w:rsidR="00D16F69" w:rsidRPr="00313072" w14:paraId="3E3C44DD" w14:textId="77777777" w:rsidTr="00D40D6A">
        <w:trPr>
          <w:trHeight w:val="397"/>
        </w:trPr>
        <w:tc>
          <w:tcPr>
            <w:tcW w:w="1856" w:type="dxa"/>
            <w:shd w:val="clear" w:color="auto" w:fill="auto"/>
            <w:vAlign w:val="bottom"/>
          </w:tcPr>
          <w:p w14:paraId="1F83C881" w14:textId="316CDB83" w:rsidR="00D16F69" w:rsidRPr="00313072" w:rsidRDefault="00D16F69" w:rsidP="00DA24AF">
            <w:pPr>
              <w:tabs>
                <w:tab w:val="left" w:pos="360"/>
                <w:tab w:val="left" w:pos="900"/>
              </w:tabs>
              <w:ind w:left="-18" w:right="1"/>
              <w:jc w:val="left"/>
              <w:rPr>
                <w:rFonts w:asciiTheme="majorBidi" w:hAnsiTheme="majorBidi" w:cstheme="majorBidi"/>
                <w:sz w:val="24"/>
                <w:szCs w:val="24"/>
                <w:cs/>
              </w:rPr>
            </w:pPr>
            <w:r w:rsidRPr="00313072">
              <w:rPr>
                <w:rFonts w:asciiTheme="majorBidi" w:hAnsiTheme="majorBidi" w:cstheme="majorBidi"/>
                <w:sz w:val="24"/>
                <w:szCs w:val="24"/>
              </w:rPr>
              <w:t>Sena Development Public Co.,</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 xml:space="preserve">Ltd. </w:t>
            </w:r>
          </w:p>
        </w:tc>
        <w:tc>
          <w:tcPr>
            <w:tcW w:w="781" w:type="dxa"/>
            <w:shd w:val="clear" w:color="auto" w:fill="auto"/>
            <w:vAlign w:val="bottom"/>
          </w:tcPr>
          <w:p w14:paraId="1DAFC1E0" w14:textId="56AA7F76" w:rsidR="00D16F69" w:rsidRPr="00313072" w:rsidRDefault="00D16F69"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Year 2022</w:t>
            </w:r>
          </w:p>
        </w:tc>
        <w:tc>
          <w:tcPr>
            <w:tcW w:w="1012" w:type="dxa"/>
            <w:shd w:val="clear" w:color="auto" w:fill="auto"/>
            <w:vAlign w:val="bottom"/>
          </w:tcPr>
          <w:p w14:paraId="2792E206" w14:textId="77777777" w:rsidR="00D16F69" w:rsidRPr="00313072" w:rsidRDefault="00D16F69"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 xml:space="preserve">April  </w:t>
            </w:r>
          </w:p>
          <w:p w14:paraId="7AAD6D03" w14:textId="7A6EAC4C" w:rsidR="00D16F69" w:rsidRPr="00313072" w:rsidRDefault="00D16F69"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26, 2022</w:t>
            </w:r>
          </w:p>
        </w:tc>
        <w:tc>
          <w:tcPr>
            <w:tcW w:w="1605" w:type="dxa"/>
            <w:shd w:val="clear" w:color="auto" w:fill="auto"/>
            <w:vAlign w:val="bottom"/>
          </w:tcPr>
          <w:p w14:paraId="6A3C0698" w14:textId="6D41DA48" w:rsidR="00D16F69" w:rsidRPr="00313072" w:rsidRDefault="00D16F69"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Profits of BOI</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non</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promoted companies</w:t>
            </w:r>
          </w:p>
        </w:tc>
        <w:tc>
          <w:tcPr>
            <w:tcW w:w="1266" w:type="dxa"/>
            <w:shd w:val="clear" w:color="auto" w:fill="auto"/>
            <w:vAlign w:val="bottom"/>
          </w:tcPr>
          <w:p w14:paraId="1BD5F4D3" w14:textId="51CC59A2" w:rsidR="00D16F69" w:rsidRPr="00313072" w:rsidRDefault="00D16F69" w:rsidP="00D40D6A">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0.190749</w:t>
            </w:r>
          </w:p>
        </w:tc>
        <w:tc>
          <w:tcPr>
            <w:tcW w:w="1134" w:type="dxa"/>
            <w:shd w:val="clear" w:color="auto" w:fill="auto"/>
            <w:vAlign w:val="bottom"/>
          </w:tcPr>
          <w:p w14:paraId="7A1E02F0" w14:textId="279782F4" w:rsidR="00D16F69" w:rsidRPr="00313072" w:rsidRDefault="00D16F69" w:rsidP="00DA24AF">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1,437,695,450</w:t>
            </w:r>
          </w:p>
        </w:tc>
        <w:tc>
          <w:tcPr>
            <w:tcW w:w="993" w:type="dxa"/>
            <w:shd w:val="clear" w:color="auto" w:fill="auto"/>
            <w:vAlign w:val="bottom"/>
          </w:tcPr>
          <w:p w14:paraId="6C63AB8B" w14:textId="7A87A214" w:rsidR="00D16F69" w:rsidRPr="00313072" w:rsidRDefault="00D16F69" w:rsidP="00DA24AF">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274,238,972</w:t>
            </w:r>
          </w:p>
        </w:tc>
        <w:tc>
          <w:tcPr>
            <w:tcW w:w="850" w:type="dxa"/>
            <w:shd w:val="clear" w:color="auto" w:fill="auto"/>
            <w:vAlign w:val="bottom"/>
          </w:tcPr>
          <w:p w14:paraId="5A4B06F2" w14:textId="61DE012D" w:rsidR="00D16F69" w:rsidRPr="00313072" w:rsidRDefault="00D16F69"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May</w:t>
            </w:r>
          </w:p>
          <w:p w14:paraId="46B8E52A" w14:textId="39E2A73A" w:rsidR="00D16F69" w:rsidRPr="00313072" w:rsidRDefault="00D16F69"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25, 2022</w:t>
            </w:r>
          </w:p>
        </w:tc>
      </w:tr>
      <w:tr w:rsidR="000D26A2" w:rsidRPr="00313072" w14:paraId="6BEA9FAE" w14:textId="77777777" w:rsidTr="00D40D6A">
        <w:trPr>
          <w:trHeight w:val="397"/>
        </w:trPr>
        <w:tc>
          <w:tcPr>
            <w:tcW w:w="1856" w:type="dxa"/>
            <w:shd w:val="clear" w:color="auto" w:fill="auto"/>
            <w:vAlign w:val="bottom"/>
          </w:tcPr>
          <w:p w14:paraId="153885BE" w14:textId="2BABC683" w:rsidR="000D26A2" w:rsidRPr="00313072" w:rsidRDefault="000D26A2" w:rsidP="00DA24AF">
            <w:pPr>
              <w:tabs>
                <w:tab w:val="left" w:pos="360"/>
                <w:tab w:val="left" w:pos="900"/>
              </w:tabs>
              <w:ind w:left="-18" w:right="1"/>
              <w:jc w:val="left"/>
              <w:rPr>
                <w:rFonts w:asciiTheme="majorBidi" w:hAnsiTheme="majorBidi" w:cstheme="majorBidi"/>
                <w:sz w:val="24"/>
                <w:szCs w:val="24"/>
                <w:cs/>
              </w:rPr>
            </w:pPr>
            <w:r w:rsidRPr="00313072">
              <w:rPr>
                <w:rFonts w:asciiTheme="majorBidi" w:hAnsiTheme="majorBidi" w:cstheme="majorBidi"/>
                <w:sz w:val="24"/>
                <w:szCs w:val="24"/>
              </w:rPr>
              <w:t>Sena Management Co., Ltd.</w:t>
            </w:r>
          </w:p>
        </w:tc>
        <w:tc>
          <w:tcPr>
            <w:tcW w:w="781" w:type="dxa"/>
            <w:shd w:val="clear" w:color="auto" w:fill="auto"/>
          </w:tcPr>
          <w:p w14:paraId="3C6C7CD4" w14:textId="77777777" w:rsidR="000A1BF1" w:rsidRPr="00313072" w:rsidRDefault="000A1BF1"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Extra</w:t>
            </w:r>
          </w:p>
          <w:p w14:paraId="346F9135" w14:textId="1302A3B1" w:rsidR="000D26A2" w:rsidRPr="00313072" w:rsidRDefault="000A1BF1" w:rsidP="00DA24AF">
            <w:pP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rPr>
              <w:t>1</w:t>
            </w:r>
            <w:r w:rsidRPr="00313072">
              <w:rPr>
                <w:rFonts w:asciiTheme="majorBidi" w:hAnsiTheme="majorBidi" w:cstheme="majorBidi"/>
                <w:sz w:val="24"/>
                <w:szCs w:val="24"/>
                <w:cs/>
              </w:rPr>
              <w:t>/</w:t>
            </w:r>
            <w:r w:rsidRPr="00313072">
              <w:rPr>
                <w:rFonts w:asciiTheme="majorBidi" w:hAnsiTheme="majorBidi" w:cstheme="majorBidi"/>
                <w:sz w:val="24"/>
                <w:szCs w:val="24"/>
              </w:rPr>
              <w:t>2022</w:t>
            </w:r>
          </w:p>
        </w:tc>
        <w:tc>
          <w:tcPr>
            <w:tcW w:w="1012" w:type="dxa"/>
            <w:shd w:val="clear" w:color="auto" w:fill="auto"/>
          </w:tcPr>
          <w:p w14:paraId="37226729" w14:textId="10AC344F" w:rsidR="000D26A2" w:rsidRPr="00313072" w:rsidRDefault="000D26A2"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May</w:t>
            </w:r>
            <w:r w:rsidRPr="00313072">
              <w:rPr>
                <w:rFonts w:asciiTheme="majorBidi" w:hAnsiTheme="majorBidi" w:cstheme="majorBidi"/>
                <w:sz w:val="24"/>
                <w:szCs w:val="24"/>
              </w:rPr>
              <w:br/>
              <w:t>27, 2022</w:t>
            </w:r>
          </w:p>
        </w:tc>
        <w:tc>
          <w:tcPr>
            <w:tcW w:w="1605" w:type="dxa"/>
            <w:shd w:val="clear" w:color="auto" w:fill="auto"/>
          </w:tcPr>
          <w:p w14:paraId="3DDC5F9E" w14:textId="13B43F03" w:rsidR="000D26A2" w:rsidRPr="00313072" w:rsidRDefault="000D26A2" w:rsidP="00DA24AF">
            <w:pP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rPr>
              <w:t xml:space="preserve">Retained earnings as </w:t>
            </w:r>
            <w:r w:rsidR="00850346" w:rsidRPr="00313072">
              <w:rPr>
                <w:rFonts w:asciiTheme="majorBidi" w:hAnsiTheme="majorBidi" w:cstheme="majorBidi"/>
                <w:sz w:val="24"/>
                <w:szCs w:val="24"/>
              </w:rPr>
              <w:t>at</w:t>
            </w:r>
            <w:r w:rsidRPr="00313072">
              <w:rPr>
                <w:rFonts w:asciiTheme="majorBidi" w:hAnsiTheme="majorBidi" w:cstheme="majorBidi"/>
                <w:sz w:val="24"/>
                <w:szCs w:val="24"/>
              </w:rPr>
              <w:t xml:space="preserve"> March 31, 2022</w:t>
            </w:r>
          </w:p>
        </w:tc>
        <w:tc>
          <w:tcPr>
            <w:tcW w:w="1266" w:type="dxa"/>
            <w:shd w:val="clear" w:color="auto" w:fill="auto"/>
            <w:vAlign w:val="bottom"/>
          </w:tcPr>
          <w:p w14:paraId="4A4D146D" w14:textId="61137FE8" w:rsidR="000D26A2" w:rsidRPr="00313072" w:rsidRDefault="000D26A2" w:rsidP="00D40D6A">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8,005.000000</w:t>
            </w:r>
          </w:p>
        </w:tc>
        <w:tc>
          <w:tcPr>
            <w:tcW w:w="1134" w:type="dxa"/>
            <w:shd w:val="clear" w:color="auto" w:fill="auto"/>
            <w:vAlign w:val="bottom"/>
          </w:tcPr>
          <w:p w14:paraId="0A15863F" w14:textId="441EDA25" w:rsidR="000D26A2" w:rsidRPr="00313072" w:rsidRDefault="000D26A2" w:rsidP="00DA24AF">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6</w:t>
            </w:r>
          </w:p>
        </w:tc>
        <w:tc>
          <w:tcPr>
            <w:tcW w:w="993" w:type="dxa"/>
            <w:shd w:val="clear" w:color="auto" w:fill="auto"/>
            <w:vAlign w:val="bottom"/>
          </w:tcPr>
          <w:p w14:paraId="76CBE0E5" w14:textId="6EA3A8BC" w:rsidR="000D26A2" w:rsidRPr="00313072" w:rsidRDefault="000D26A2" w:rsidP="00DA24AF">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48,030</w:t>
            </w:r>
          </w:p>
        </w:tc>
        <w:tc>
          <w:tcPr>
            <w:tcW w:w="850" w:type="dxa"/>
            <w:shd w:val="clear" w:color="auto" w:fill="auto"/>
            <w:vAlign w:val="bottom"/>
          </w:tcPr>
          <w:p w14:paraId="2DBEB14A" w14:textId="1CDFF4AA" w:rsidR="000D26A2" w:rsidRPr="00313072" w:rsidRDefault="000D26A2"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May</w:t>
            </w:r>
          </w:p>
          <w:p w14:paraId="067FB25F" w14:textId="079E1C20" w:rsidR="000D26A2" w:rsidRPr="00313072" w:rsidRDefault="000D26A2"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31, 2022</w:t>
            </w:r>
          </w:p>
        </w:tc>
      </w:tr>
      <w:tr w:rsidR="000D26A2" w:rsidRPr="00313072" w14:paraId="7CCA6CE4" w14:textId="77777777" w:rsidTr="00D40D6A">
        <w:trPr>
          <w:trHeight w:val="397"/>
        </w:trPr>
        <w:tc>
          <w:tcPr>
            <w:tcW w:w="1856" w:type="dxa"/>
            <w:shd w:val="clear" w:color="auto" w:fill="auto"/>
            <w:vAlign w:val="bottom"/>
          </w:tcPr>
          <w:p w14:paraId="33896FF5" w14:textId="7F5A95AA" w:rsidR="000D26A2" w:rsidRPr="00313072" w:rsidRDefault="000D26A2" w:rsidP="00DA24AF">
            <w:pPr>
              <w:tabs>
                <w:tab w:val="left" w:pos="360"/>
                <w:tab w:val="left" w:pos="900"/>
              </w:tabs>
              <w:ind w:left="-18" w:right="1"/>
              <w:jc w:val="left"/>
              <w:rPr>
                <w:rFonts w:asciiTheme="majorBidi" w:hAnsiTheme="majorBidi" w:cstheme="majorBidi"/>
                <w:sz w:val="24"/>
                <w:szCs w:val="24"/>
                <w:cs/>
              </w:rPr>
            </w:pPr>
            <w:r w:rsidRPr="00313072">
              <w:rPr>
                <w:rFonts w:asciiTheme="majorBidi" w:hAnsiTheme="majorBidi" w:cstheme="majorBidi"/>
                <w:sz w:val="24"/>
                <w:szCs w:val="24"/>
              </w:rPr>
              <w:t>Sena Solar Energy Co., Ltd.</w:t>
            </w:r>
          </w:p>
        </w:tc>
        <w:tc>
          <w:tcPr>
            <w:tcW w:w="781" w:type="dxa"/>
            <w:shd w:val="clear" w:color="auto" w:fill="auto"/>
          </w:tcPr>
          <w:p w14:paraId="3A98E02C" w14:textId="61160E90" w:rsidR="000D26A2" w:rsidRPr="00313072" w:rsidRDefault="00565B0E" w:rsidP="00DA24AF">
            <w:pP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rPr>
              <w:t>Year 2022</w:t>
            </w:r>
          </w:p>
        </w:tc>
        <w:tc>
          <w:tcPr>
            <w:tcW w:w="1012" w:type="dxa"/>
            <w:shd w:val="clear" w:color="auto" w:fill="auto"/>
          </w:tcPr>
          <w:p w14:paraId="15DCCD7B" w14:textId="1B8DC927" w:rsidR="000D26A2" w:rsidRPr="00313072" w:rsidRDefault="000D26A2"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May</w:t>
            </w:r>
            <w:r w:rsidRPr="00313072">
              <w:rPr>
                <w:rFonts w:asciiTheme="majorBidi" w:hAnsiTheme="majorBidi" w:cstheme="majorBidi"/>
                <w:sz w:val="24"/>
                <w:szCs w:val="24"/>
              </w:rPr>
              <w:br/>
              <w:t>31, 2022</w:t>
            </w:r>
          </w:p>
        </w:tc>
        <w:tc>
          <w:tcPr>
            <w:tcW w:w="1605" w:type="dxa"/>
            <w:shd w:val="clear" w:color="auto" w:fill="auto"/>
          </w:tcPr>
          <w:p w14:paraId="52C3A4D3" w14:textId="125821AB" w:rsidR="000D26A2" w:rsidRPr="00313072" w:rsidRDefault="000D26A2" w:rsidP="00DA24AF">
            <w:pP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rPr>
              <w:t xml:space="preserve">Retained earnings as </w:t>
            </w:r>
            <w:r w:rsidR="00850346" w:rsidRPr="00313072">
              <w:rPr>
                <w:rFonts w:asciiTheme="majorBidi" w:hAnsiTheme="majorBidi" w:cstheme="majorBidi"/>
                <w:sz w:val="24"/>
                <w:szCs w:val="24"/>
              </w:rPr>
              <w:t>at</w:t>
            </w:r>
            <w:r w:rsidRPr="00313072">
              <w:rPr>
                <w:rFonts w:asciiTheme="majorBidi" w:hAnsiTheme="majorBidi" w:cstheme="majorBidi"/>
                <w:sz w:val="24"/>
                <w:szCs w:val="24"/>
              </w:rPr>
              <w:t xml:space="preserve"> April 30, 2022</w:t>
            </w:r>
          </w:p>
        </w:tc>
        <w:tc>
          <w:tcPr>
            <w:tcW w:w="1266" w:type="dxa"/>
            <w:shd w:val="clear" w:color="auto" w:fill="auto"/>
            <w:vAlign w:val="bottom"/>
          </w:tcPr>
          <w:p w14:paraId="369714E2" w14:textId="178D38B3" w:rsidR="000D26A2" w:rsidRPr="00313072" w:rsidRDefault="000D26A2" w:rsidP="00D40D6A">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84.510000</w:t>
            </w:r>
          </w:p>
        </w:tc>
        <w:tc>
          <w:tcPr>
            <w:tcW w:w="1134" w:type="dxa"/>
            <w:shd w:val="clear" w:color="auto" w:fill="auto"/>
            <w:vAlign w:val="bottom"/>
          </w:tcPr>
          <w:p w14:paraId="5D0900F6" w14:textId="1FC4DD02" w:rsidR="000D26A2" w:rsidRPr="00313072" w:rsidRDefault="000D26A2" w:rsidP="00DA24AF">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2</w:t>
            </w:r>
          </w:p>
        </w:tc>
        <w:tc>
          <w:tcPr>
            <w:tcW w:w="993" w:type="dxa"/>
            <w:shd w:val="clear" w:color="auto" w:fill="auto"/>
            <w:vAlign w:val="bottom"/>
          </w:tcPr>
          <w:p w14:paraId="3D76B58F" w14:textId="5E5F4F1F" w:rsidR="000D26A2" w:rsidRPr="00313072" w:rsidRDefault="000D26A2" w:rsidP="00DA24AF">
            <w:pPr>
              <w:pBdr>
                <w:bottom w:val="single" w:sz="4" w:space="1" w:color="auto"/>
              </w:pBd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169</w:t>
            </w:r>
          </w:p>
        </w:tc>
        <w:tc>
          <w:tcPr>
            <w:tcW w:w="850" w:type="dxa"/>
            <w:shd w:val="clear" w:color="auto" w:fill="auto"/>
            <w:vAlign w:val="bottom"/>
          </w:tcPr>
          <w:p w14:paraId="3D6555B4" w14:textId="56B9E503" w:rsidR="000D26A2" w:rsidRPr="00313072" w:rsidRDefault="000D26A2"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June</w:t>
            </w:r>
          </w:p>
          <w:p w14:paraId="0E2000C6" w14:textId="51FF42B4" w:rsidR="000D26A2" w:rsidRPr="00313072" w:rsidRDefault="000D26A2"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17, 2022</w:t>
            </w:r>
          </w:p>
        </w:tc>
      </w:tr>
      <w:tr w:rsidR="000D26A2" w:rsidRPr="00313072" w14:paraId="5DB9A28E" w14:textId="77777777" w:rsidTr="000C7F64">
        <w:trPr>
          <w:trHeight w:val="397"/>
        </w:trPr>
        <w:tc>
          <w:tcPr>
            <w:tcW w:w="1856" w:type="dxa"/>
            <w:shd w:val="clear" w:color="auto" w:fill="auto"/>
          </w:tcPr>
          <w:p w14:paraId="22FCC6C1" w14:textId="77777777" w:rsidR="000D26A2" w:rsidRPr="00313072" w:rsidRDefault="000D26A2" w:rsidP="00DA24AF">
            <w:pPr>
              <w:tabs>
                <w:tab w:val="left" w:pos="426"/>
                <w:tab w:val="left" w:pos="993"/>
              </w:tabs>
              <w:spacing w:line="320" w:lineRule="exact"/>
              <w:ind w:left="162" w:right="1" w:hanging="180"/>
              <w:jc w:val="left"/>
              <w:rPr>
                <w:rFonts w:asciiTheme="majorBidi" w:hAnsiTheme="majorBidi" w:cstheme="majorBidi"/>
                <w:sz w:val="24"/>
                <w:szCs w:val="24"/>
              </w:rPr>
            </w:pPr>
          </w:p>
        </w:tc>
        <w:tc>
          <w:tcPr>
            <w:tcW w:w="781" w:type="dxa"/>
            <w:shd w:val="clear" w:color="auto" w:fill="auto"/>
          </w:tcPr>
          <w:p w14:paraId="5661AD5C" w14:textId="77777777" w:rsidR="000D26A2" w:rsidRPr="00313072" w:rsidRDefault="000D26A2" w:rsidP="00DA24AF">
            <w:pPr>
              <w:tabs>
                <w:tab w:val="left" w:pos="426"/>
                <w:tab w:val="left" w:pos="993"/>
              </w:tabs>
              <w:spacing w:line="320" w:lineRule="exact"/>
              <w:ind w:right="1"/>
              <w:jc w:val="left"/>
              <w:rPr>
                <w:rFonts w:asciiTheme="majorBidi" w:hAnsiTheme="majorBidi" w:cstheme="majorBidi"/>
                <w:sz w:val="24"/>
                <w:szCs w:val="24"/>
              </w:rPr>
            </w:pPr>
          </w:p>
        </w:tc>
        <w:tc>
          <w:tcPr>
            <w:tcW w:w="1012" w:type="dxa"/>
            <w:shd w:val="clear" w:color="auto" w:fill="auto"/>
          </w:tcPr>
          <w:p w14:paraId="7C4474B1" w14:textId="77777777" w:rsidR="000D26A2" w:rsidRPr="00313072" w:rsidRDefault="000D26A2" w:rsidP="00DA24AF">
            <w:pPr>
              <w:tabs>
                <w:tab w:val="left" w:pos="426"/>
                <w:tab w:val="left" w:pos="993"/>
              </w:tabs>
              <w:spacing w:line="320" w:lineRule="exact"/>
              <w:ind w:right="1"/>
              <w:jc w:val="left"/>
              <w:rPr>
                <w:rFonts w:asciiTheme="majorBidi" w:hAnsiTheme="majorBidi" w:cstheme="majorBidi"/>
                <w:sz w:val="24"/>
                <w:szCs w:val="24"/>
              </w:rPr>
            </w:pPr>
          </w:p>
        </w:tc>
        <w:tc>
          <w:tcPr>
            <w:tcW w:w="1605" w:type="dxa"/>
            <w:shd w:val="clear" w:color="auto" w:fill="auto"/>
          </w:tcPr>
          <w:p w14:paraId="693D9512" w14:textId="77777777" w:rsidR="000D26A2" w:rsidRPr="00313072" w:rsidRDefault="000D26A2" w:rsidP="00DA24AF">
            <w:pPr>
              <w:tabs>
                <w:tab w:val="left" w:pos="426"/>
                <w:tab w:val="left" w:pos="993"/>
              </w:tabs>
              <w:spacing w:line="320" w:lineRule="exact"/>
              <w:ind w:right="1"/>
              <w:jc w:val="left"/>
              <w:rPr>
                <w:rFonts w:asciiTheme="majorBidi" w:hAnsiTheme="majorBidi" w:cstheme="majorBidi"/>
                <w:sz w:val="24"/>
                <w:szCs w:val="24"/>
              </w:rPr>
            </w:pPr>
          </w:p>
        </w:tc>
        <w:tc>
          <w:tcPr>
            <w:tcW w:w="1266" w:type="dxa"/>
            <w:shd w:val="clear" w:color="auto" w:fill="auto"/>
          </w:tcPr>
          <w:p w14:paraId="7A8CCD98" w14:textId="77777777" w:rsidR="000D26A2" w:rsidRPr="00313072" w:rsidRDefault="000D26A2" w:rsidP="00DA24AF">
            <w:pPr>
              <w:tabs>
                <w:tab w:val="left" w:pos="426"/>
                <w:tab w:val="left" w:pos="993"/>
              </w:tabs>
              <w:spacing w:line="320" w:lineRule="exact"/>
              <w:ind w:right="1"/>
              <w:jc w:val="left"/>
              <w:rPr>
                <w:rFonts w:asciiTheme="majorBidi" w:hAnsiTheme="majorBidi" w:cstheme="majorBidi"/>
                <w:sz w:val="24"/>
                <w:szCs w:val="24"/>
              </w:rPr>
            </w:pPr>
          </w:p>
        </w:tc>
        <w:tc>
          <w:tcPr>
            <w:tcW w:w="1134" w:type="dxa"/>
            <w:shd w:val="clear" w:color="auto" w:fill="auto"/>
            <w:vAlign w:val="bottom"/>
          </w:tcPr>
          <w:p w14:paraId="06B83C4E" w14:textId="77777777" w:rsidR="000D26A2" w:rsidRPr="00313072" w:rsidRDefault="000D26A2" w:rsidP="00DA24AF">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Total</w:t>
            </w:r>
          </w:p>
        </w:tc>
        <w:tc>
          <w:tcPr>
            <w:tcW w:w="993" w:type="dxa"/>
            <w:shd w:val="clear" w:color="auto" w:fill="auto"/>
            <w:vAlign w:val="bottom"/>
          </w:tcPr>
          <w:p w14:paraId="64EE2804" w14:textId="4046599C" w:rsidR="000D26A2" w:rsidRPr="00313072" w:rsidRDefault="000D26A2" w:rsidP="00DA24AF">
            <w:pPr>
              <w:pBdr>
                <w:bottom w:val="double" w:sz="4" w:space="1" w:color="auto"/>
              </w:pBd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304,087,723</w:t>
            </w:r>
          </w:p>
        </w:tc>
        <w:tc>
          <w:tcPr>
            <w:tcW w:w="850" w:type="dxa"/>
            <w:shd w:val="clear" w:color="auto" w:fill="auto"/>
          </w:tcPr>
          <w:p w14:paraId="1F821DB0" w14:textId="77777777" w:rsidR="000D26A2" w:rsidRPr="00313072" w:rsidRDefault="000D26A2" w:rsidP="00DA24AF">
            <w:pPr>
              <w:tabs>
                <w:tab w:val="left" w:pos="426"/>
                <w:tab w:val="left" w:pos="993"/>
              </w:tabs>
              <w:spacing w:line="320" w:lineRule="exact"/>
              <w:ind w:right="1"/>
              <w:jc w:val="left"/>
              <w:rPr>
                <w:rFonts w:asciiTheme="majorBidi" w:hAnsiTheme="majorBidi" w:cstheme="majorBidi"/>
                <w:sz w:val="24"/>
                <w:szCs w:val="24"/>
              </w:rPr>
            </w:pPr>
          </w:p>
        </w:tc>
      </w:tr>
    </w:tbl>
    <w:p w14:paraId="701467C0" w14:textId="67D53059" w:rsidR="000060B6" w:rsidRPr="00313072" w:rsidRDefault="000060B6" w:rsidP="00DA24AF">
      <w:pPr>
        <w:spacing w:after="120"/>
        <w:ind w:right="29"/>
        <w:jc w:val="left"/>
        <w:rPr>
          <w:rFonts w:asciiTheme="majorBidi" w:hAnsiTheme="majorBidi" w:cstheme="majorBidi"/>
          <w:strike/>
          <w:snapToGrid w:val="0"/>
          <w:color w:val="FF0000"/>
          <w:lang w:eastAsia="th-TH"/>
        </w:rPr>
      </w:pPr>
    </w:p>
    <w:tbl>
      <w:tblPr>
        <w:tblW w:w="9627" w:type="dxa"/>
        <w:tblInd w:w="851" w:type="dxa"/>
        <w:tblLayout w:type="fixed"/>
        <w:tblLook w:val="01E0" w:firstRow="1" w:lastRow="1" w:firstColumn="1" w:lastColumn="1" w:noHBand="0" w:noVBand="0"/>
      </w:tblPr>
      <w:tblGrid>
        <w:gridCol w:w="1843"/>
        <w:gridCol w:w="850"/>
        <w:gridCol w:w="993"/>
        <w:gridCol w:w="1559"/>
        <w:gridCol w:w="1275"/>
        <w:gridCol w:w="1134"/>
        <w:gridCol w:w="1123"/>
        <w:gridCol w:w="850"/>
      </w:tblGrid>
      <w:tr w:rsidR="000060B6" w:rsidRPr="00313072" w14:paraId="67D96D4C" w14:textId="77777777" w:rsidTr="000C7F64">
        <w:trPr>
          <w:trHeight w:val="397"/>
          <w:tblHeader/>
        </w:trPr>
        <w:tc>
          <w:tcPr>
            <w:tcW w:w="9627" w:type="dxa"/>
            <w:gridSpan w:val="8"/>
            <w:shd w:val="clear" w:color="auto" w:fill="auto"/>
            <w:vAlign w:val="bottom"/>
          </w:tcPr>
          <w:p w14:paraId="6741F178" w14:textId="77777777" w:rsidR="000060B6" w:rsidRPr="00313072" w:rsidRDefault="000060B6" w:rsidP="005A6D5C">
            <w:pPr>
              <w:pBdr>
                <w:top w:val="single" w:sz="4" w:space="1" w:color="auto"/>
              </w:pBd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lastRenderedPageBreak/>
              <w:t>Consolidated financial statements</w:t>
            </w:r>
          </w:p>
        </w:tc>
      </w:tr>
      <w:tr w:rsidR="000060B6" w:rsidRPr="00313072" w14:paraId="6EE1C32B" w14:textId="77777777" w:rsidTr="000C7F64">
        <w:trPr>
          <w:trHeight w:val="397"/>
          <w:tblHeader/>
        </w:trPr>
        <w:tc>
          <w:tcPr>
            <w:tcW w:w="9627" w:type="dxa"/>
            <w:gridSpan w:val="8"/>
            <w:shd w:val="clear" w:color="auto" w:fill="auto"/>
            <w:vAlign w:val="bottom"/>
          </w:tcPr>
          <w:p w14:paraId="1B42DB3F" w14:textId="77777777"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rPr>
              <w:t>For the six - month period ended June 30, 2021</w:t>
            </w:r>
          </w:p>
        </w:tc>
      </w:tr>
      <w:tr w:rsidR="000060B6" w:rsidRPr="00313072" w14:paraId="0C10C037" w14:textId="77777777" w:rsidTr="000C7F64">
        <w:trPr>
          <w:trHeight w:val="397"/>
          <w:tblHeader/>
        </w:trPr>
        <w:tc>
          <w:tcPr>
            <w:tcW w:w="1843" w:type="dxa"/>
            <w:shd w:val="clear" w:color="auto" w:fill="auto"/>
            <w:vAlign w:val="bottom"/>
          </w:tcPr>
          <w:p w14:paraId="66094D2B" w14:textId="77777777" w:rsidR="000060B6" w:rsidRPr="00313072" w:rsidRDefault="000060B6" w:rsidP="00DA24AF">
            <w:pPr>
              <w:tabs>
                <w:tab w:val="left" w:pos="360"/>
                <w:tab w:val="left" w:pos="900"/>
              </w:tabs>
              <w:ind w:left="-18" w:right="1"/>
              <w:jc w:val="center"/>
              <w:rPr>
                <w:rFonts w:asciiTheme="majorBidi" w:hAnsiTheme="majorBidi" w:cstheme="majorBidi"/>
                <w:sz w:val="24"/>
                <w:szCs w:val="24"/>
              </w:rPr>
            </w:pPr>
          </w:p>
        </w:tc>
        <w:tc>
          <w:tcPr>
            <w:tcW w:w="850" w:type="dxa"/>
            <w:shd w:val="clear" w:color="auto" w:fill="auto"/>
            <w:vAlign w:val="bottom"/>
          </w:tcPr>
          <w:p w14:paraId="0DE250E7" w14:textId="77777777" w:rsidR="000060B6" w:rsidRPr="00313072" w:rsidRDefault="000060B6" w:rsidP="00DA24AF">
            <w:pPr>
              <w:tabs>
                <w:tab w:val="left" w:pos="360"/>
                <w:tab w:val="left" w:pos="900"/>
              </w:tabs>
              <w:ind w:left="-18" w:right="1"/>
              <w:jc w:val="center"/>
              <w:rPr>
                <w:rFonts w:asciiTheme="majorBidi" w:hAnsiTheme="majorBidi" w:cstheme="majorBidi"/>
                <w:sz w:val="24"/>
                <w:szCs w:val="24"/>
              </w:rPr>
            </w:pPr>
          </w:p>
        </w:tc>
        <w:tc>
          <w:tcPr>
            <w:tcW w:w="993" w:type="dxa"/>
            <w:shd w:val="clear" w:color="auto" w:fill="auto"/>
            <w:vAlign w:val="bottom"/>
          </w:tcPr>
          <w:p w14:paraId="3E465F12" w14:textId="77777777" w:rsidR="000060B6" w:rsidRPr="00313072" w:rsidRDefault="000060B6" w:rsidP="00DA24AF">
            <w:pPr>
              <w:tabs>
                <w:tab w:val="left" w:pos="360"/>
                <w:tab w:val="left" w:pos="900"/>
              </w:tabs>
              <w:ind w:left="-18" w:right="1"/>
              <w:jc w:val="center"/>
              <w:rPr>
                <w:rFonts w:asciiTheme="majorBidi" w:hAnsiTheme="majorBidi" w:cstheme="majorBidi"/>
                <w:sz w:val="24"/>
                <w:szCs w:val="24"/>
              </w:rPr>
            </w:pPr>
          </w:p>
        </w:tc>
        <w:tc>
          <w:tcPr>
            <w:tcW w:w="1559" w:type="dxa"/>
            <w:shd w:val="clear" w:color="auto" w:fill="auto"/>
            <w:vAlign w:val="bottom"/>
          </w:tcPr>
          <w:p w14:paraId="2CBA1560" w14:textId="77777777" w:rsidR="000060B6" w:rsidRPr="00313072" w:rsidRDefault="000060B6" w:rsidP="00DA24AF">
            <w:pPr>
              <w:tabs>
                <w:tab w:val="left" w:pos="360"/>
                <w:tab w:val="left" w:pos="900"/>
              </w:tabs>
              <w:ind w:left="-18" w:right="1"/>
              <w:jc w:val="center"/>
              <w:rPr>
                <w:rFonts w:asciiTheme="majorBidi" w:hAnsiTheme="majorBidi" w:cstheme="majorBidi"/>
                <w:sz w:val="24"/>
                <w:szCs w:val="24"/>
              </w:rPr>
            </w:pPr>
          </w:p>
        </w:tc>
        <w:tc>
          <w:tcPr>
            <w:tcW w:w="1275" w:type="dxa"/>
            <w:shd w:val="clear" w:color="auto" w:fill="auto"/>
            <w:vAlign w:val="bottom"/>
          </w:tcPr>
          <w:p w14:paraId="79D2C390" w14:textId="77777777" w:rsidR="000060B6" w:rsidRPr="00313072" w:rsidRDefault="000060B6"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Rate</w:t>
            </w:r>
          </w:p>
        </w:tc>
        <w:tc>
          <w:tcPr>
            <w:tcW w:w="1134" w:type="dxa"/>
            <w:shd w:val="clear" w:color="auto" w:fill="auto"/>
            <w:vAlign w:val="bottom"/>
          </w:tcPr>
          <w:p w14:paraId="25A5544A" w14:textId="77777777" w:rsidR="000060B6" w:rsidRPr="00313072" w:rsidRDefault="000060B6"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Amount</w:t>
            </w:r>
          </w:p>
        </w:tc>
        <w:tc>
          <w:tcPr>
            <w:tcW w:w="1123" w:type="dxa"/>
            <w:shd w:val="clear" w:color="auto" w:fill="auto"/>
            <w:vAlign w:val="bottom"/>
          </w:tcPr>
          <w:p w14:paraId="529F60CA" w14:textId="77777777" w:rsidR="000060B6" w:rsidRPr="00313072" w:rsidRDefault="000060B6"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Amount</w:t>
            </w:r>
          </w:p>
        </w:tc>
        <w:tc>
          <w:tcPr>
            <w:tcW w:w="850" w:type="dxa"/>
            <w:shd w:val="clear" w:color="auto" w:fill="auto"/>
            <w:vAlign w:val="bottom"/>
          </w:tcPr>
          <w:p w14:paraId="47511148" w14:textId="77777777" w:rsidR="000060B6" w:rsidRPr="00313072" w:rsidRDefault="000060B6" w:rsidP="00DA24AF">
            <w:pPr>
              <w:tabs>
                <w:tab w:val="left" w:pos="360"/>
                <w:tab w:val="left" w:pos="900"/>
              </w:tabs>
              <w:ind w:left="-18" w:right="1"/>
              <w:jc w:val="center"/>
              <w:rPr>
                <w:rFonts w:asciiTheme="majorBidi" w:hAnsiTheme="majorBidi" w:cstheme="majorBidi"/>
                <w:sz w:val="24"/>
                <w:szCs w:val="24"/>
              </w:rPr>
            </w:pPr>
          </w:p>
        </w:tc>
      </w:tr>
      <w:tr w:rsidR="000060B6" w:rsidRPr="00313072" w14:paraId="2DAEEF0E" w14:textId="77777777" w:rsidTr="000C7F64">
        <w:trPr>
          <w:trHeight w:val="397"/>
          <w:tblHeader/>
        </w:trPr>
        <w:tc>
          <w:tcPr>
            <w:tcW w:w="1843" w:type="dxa"/>
            <w:shd w:val="clear" w:color="auto" w:fill="auto"/>
            <w:vAlign w:val="bottom"/>
          </w:tcPr>
          <w:p w14:paraId="79AAB546" w14:textId="77777777"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rPr>
              <w:t>The Company’s name</w:t>
            </w:r>
          </w:p>
        </w:tc>
        <w:tc>
          <w:tcPr>
            <w:tcW w:w="850" w:type="dxa"/>
            <w:shd w:val="clear" w:color="auto" w:fill="auto"/>
            <w:vAlign w:val="bottom"/>
          </w:tcPr>
          <w:p w14:paraId="24F94095" w14:textId="77777777"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rPr>
              <w:t>No</w:t>
            </w:r>
          </w:p>
        </w:tc>
        <w:tc>
          <w:tcPr>
            <w:tcW w:w="993" w:type="dxa"/>
            <w:shd w:val="clear" w:color="auto" w:fill="auto"/>
            <w:vAlign w:val="bottom"/>
          </w:tcPr>
          <w:p w14:paraId="092F5B3D" w14:textId="77777777"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Date</w:t>
            </w:r>
          </w:p>
        </w:tc>
        <w:tc>
          <w:tcPr>
            <w:tcW w:w="1559" w:type="dxa"/>
            <w:shd w:val="clear" w:color="auto" w:fill="auto"/>
            <w:vAlign w:val="bottom"/>
          </w:tcPr>
          <w:p w14:paraId="78CBF518" w14:textId="77777777"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rPr>
              <w:t>Derived from</w:t>
            </w:r>
          </w:p>
        </w:tc>
        <w:tc>
          <w:tcPr>
            <w:tcW w:w="1275" w:type="dxa"/>
            <w:shd w:val="clear" w:color="auto" w:fill="auto"/>
            <w:vAlign w:val="bottom"/>
          </w:tcPr>
          <w:p w14:paraId="438693ED" w14:textId="77777777"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cs/>
              </w:rPr>
              <w:t>(</w:t>
            </w:r>
            <w:r w:rsidRPr="00313072">
              <w:rPr>
                <w:rFonts w:asciiTheme="majorBidi" w:hAnsiTheme="majorBidi" w:cstheme="majorBidi"/>
                <w:sz w:val="24"/>
                <w:szCs w:val="24"/>
              </w:rPr>
              <w:t>Baht per share)</w:t>
            </w:r>
          </w:p>
        </w:tc>
        <w:tc>
          <w:tcPr>
            <w:tcW w:w="1134" w:type="dxa"/>
            <w:shd w:val="clear" w:color="auto" w:fill="auto"/>
            <w:vAlign w:val="bottom"/>
          </w:tcPr>
          <w:p w14:paraId="1CE5CED4" w14:textId="77777777"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rPr>
              <w:t>of shares</w:t>
            </w:r>
          </w:p>
        </w:tc>
        <w:tc>
          <w:tcPr>
            <w:tcW w:w="1123" w:type="dxa"/>
            <w:shd w:val="clear" w:color="auto" w:fill="auto"/>
            <w:vAlign w:val="bottom"/>
          </w:tcPr>
          <w:p w14:paraId="373C6BCA" w14:textId="77777777"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cs/>
              </w:rPr>
              <w:t>(</w:t>
            </w:r>
            <w:r w:rsidRPr="00313072">
              <w:rPr>
                <w:rFonts w:asciiTheme="majorBidi" w:hAnsiTheme="majorBidi" w:cstheme="majorBidi"/>
                <w:sz w:val="24"/>
                <w:szCs w:val="24"/>
              </w:rPr>
              <w:t>Baht</w:t>
            </w:r>
            <w:r w:rsidRPr="00313072">
              <w:rPr>
                <w:rFonts w:asciiTheme="majorBidi" w:hAnsiTheme="majorBidi" w:cstheme="majorBidi"/>
                <w:sz w:val="24"/>
                <w:szCs w:val="24"/>
                <w:cs/>
              </w:rPr>
              <w:t>)</w:t>
            </w:r>
          </w:p>
        </w:tc>
        <w:tc>
          <w:tcPr>
            <w:tcW w:w="850" w:type="dxa"/>
            <w:shd w:val="clear" w:color="auto" w:fill="auto"/>
            <w:vAlign w:val="bottom"/>
          </w:tcPr>
          <w:p w14:paraId="23FFF6E2" w14:textId="77777777"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rPr>
              <w:t>Paid date</w:t>
            </w:r>
          </w:p>
        </w:tc>
      </w:tr>
      <w:tr w:rsidR="000060B6" w:rsidRPr="00313072" w14:paraId="747AE371" w14:textId="77777777" w:rsidTr="000C7F64">
        <w:trPr>
          <w:trHeight w:val="397"/>
        </w:trPr>
        <w:tc>
          <w:tcPr>
            <w:tcW w:w="1843" w:type="dxa"/>
            <w:shd w:val="clear" w:color="auto" w:fill="auto"/>
            <w:vAlign w:val="bottom"/>
          </w:tcPr>
          <w:p w14:paraId="2B15B358" w14:textId="1BBBE52E" w:rsidR="000060B6" w:rsidRPr="00313072" w:rsidRDefault="000060B6" w:rsidP="00DA24AF">
            <w:pPr>
              <w:tabs>
                <w:tab w:val="left" w:pos="360"/>
                <w:tab w:val="left" w:pos="900"/>
              </w:tabs>
              <w:ind w:left="-18" w:right="1"/>
              <w:jc w:val="left"/>
              <w:rPr>
                <w:rFonts w:asciiTheme="majorBidi" w:hAnsiTheme="majorBidi" w:cstheme="majorBidi"/>
                <w:sz w:val="24"/>
                <w:szCs w:val="24"/>
                <w:cs/>
              </w:rPr>
            </w:pPr>
            <w:r w:rsidRPr="00313072">
              <w:rPr>
                <w:rFonts w:asciiTheme="majorBidi" w:hAnsiTheme="majorBidi" w:cstheme="majorBidi"/>
                <w:sz w:val="24"/>
                <w:szCs w:val="24"/>
              </w:rPr>
              <w:t>Sena Vanich Development</w:t>
            </w:r>
            <w:r w:rsidR="00D40D6A">
              <w:rPr>
                <w:rFonts w:asciiTheme="majorBidi" w:hAnsiTheme="majorBidi" w:cstheme="majorBidi"/>
                <w:sz w:val="24"/>
                <w:szCs w:val="24"/>
              </w:rPr>
              <w:t xml:space="preserve"> </w:t>
            </w:r>
            <w:r w:rsidRPr="00313072">
              <w:rPr>
                <w:rFonts w:asciiTheme="majorBidi" w:hAnsiTheme="majorBidi" w:cstheme="majorBidi"/>
                <w:sz w:val="24"/>
                <w:szCs w:val="24"/>
              </w:rPr>
              <w:t>Co.,</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 xml:space="preserve">Ltd. </w:t>
            </w:r>
          </w:p>
        </w:tc>
        <w:tc>
          <w:tcPr>
            <w:tcW w:w="850" w:type="dxa"/>
            <w:shd w:val="clear" w:color="auto" w:fill="auto"/>
            <w:vAlign w:val="bottom"/>
          </w:tcPr>
          <w:p w14:paraId="7A8E06D7" w14:textId="77777777" w:rsidR="000060B6" w:rsidRPr="00313072" w:rsidRDefault="000060B6"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Extra</w:t>
            </w:r>
          </w:p>
          <w:p w14:paraId="35A95813" w14:textId="77777777" w:rsidR="000060B6" w:rsidRPr="00313072" w:rsidRDefault="000060B6"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1</w:t>
            </w:r>
            <w:r w:rsidRPr="00313072">
              <w:rPr>
                <w:rFonts w:asciiTheme="majorBidi" w:hAnsiTheme="majorBidi" w:cstheme="majorBidi"/>
                <w:sz w:val="24"/>
                <w:szCs w:val="24"/>
                <w:cs/>
              </w:rPr>
              <w:t>/</w:t>
            </w:r>
            <w:r w:rsidRPr="00313072">
              <w:rPr>
                <w:rFonts w:asciiTheme="majorBidi" w:hAnsiTheme="majorBidi" w:cstheme="majorBidi"/>
                <w:sz w:val="24"/>
                <w:szCs w:val="24"/>
              </w:rPr>
              <w:t>2021</w:t>
            </w:r>
          </w:p>
        </w:tc>
        <w:tc>
          <w:tcPr>
            <w:tcW w:w="993" w:type="dxa"/>
            <w:shd w:val="clear" w:color="auto" w:fill="auto"/>
            <w:vAlign w:val="bottom"/>
          </w:tcPr>
          <w:p w14:paraId="75E77EF6" w14:textId="77777777" w:rsidR="00B456EF" w:rsidRPr="00313072" w:rsidRDefault="000060B6"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 xml:space="preserve">January  </w:t>
            </w:r>
          </w:p>
          <w:p w14:paraId="3CA48F05" w14:textId="4C9B1E55" w:rsidR="000060B6" w:rsidRPr="00313072" w:rsidRDefault="000060B6"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4,</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2021</w:t>
            </w:r>
          </w:p>
        </w:tc>
        <w:tc>
          <w:tcPr>
            <w:tcW w:w="1559" w:type="dxa"/>
            <w:shd w:val="clear" w:color="auto" w:fill="auto"/>
            <w:vAlign w:val="bottom"/>
          </w:tcPr>
          <w:p w14:paraId="100F7C8D" w14:textId="77777777" w:rsidR="000060B6" w:rsidRPr="00313072" w:rsidRDefault="000060B6"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Retained earnings for the year 2020</w:t>
            </w:r>
          </w:p>
        </w:tc>
        <w:tc>
          <w:tcPr>
            <w:tcW w:w="1275" w:type="dxa"/>
            <w:shd w:val="clear" w:color="auto" w:fill="auto"/>
            <w:vAlign w:val="bottom"/>
          </w:tcPr>
          <w:p w14:paraId="3D29D682" w14:textId="77777777" w:rsidR="000060B6" w:rsidRPr="00313072" w:rsidRDefault="000060B6" w:rsidP="00DA24AF">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47.758647</w:t>
            </w:r>
          </w:p>
        </w:tc>
        <w:tc>
          <w:tcPr>
            <w:tcW w:w="1134" w:type="dxa"/>
            <w:shd w:val="clear" w:color="auto" w:fill="auto"/>
            <w:vAlign w:val="bottom"/>
          </w:tcPr>
          <w:p w14:paraId="0917164B" w14:textId="77777777" w:rsidR="000060B6" w:rsidRPr="00313072" w:rsidRDefault="000060B6" w:rsidP="00DA24AF">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270,000</w:t>
            </w:r>
          </w:p>
        </w:tc>
        <w:tc>
          <w:tcPr>
            <w:tcW w:w="1123" w:type="dxa"/>
            <w:shd w:val="clear" w:color="auto" w:fill="auto"/>
            <w:vAlign w:val="bottom"/>
          </w:tcPr>
          <w:p w14:paraId="55BEDF49" w14:textId="77777777" w:rsidR="000060B6" w:rsidRPr="00313072" w:rsidRDefault="000060B6" w:rsidP="00DA24AF">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12,894,835</w:t>
            </w:r>
          </w:p>
        </w:tc>
        <w:tc>
          <w:tcPr>
            <w:tcW w:w="850" w:type="dxa"/>
            <w:shd w:val="clear" w:color="auto" w:fill="auto"/>
            <w:vAlign w:val="bottom"/>
          </w:tcPr>
          <w:p w14:paraId="1688DB86" w14:textId="77777777" w:rsidR="000060B6" w:rsidRPr="00313072" w:rsidRDefault="000060B6"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 xml:space="preserve">January </w:t>
            </w:r>
          </w:p>
          <w:p w14:paraId="1B5A5BA7" w14:textId="77777777" w:rsidR="000060B6" w:rsidRPr="00313072" w:rsidRDefault="000060B6"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14,</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2021</w:t>
            </w:r>
          </w:p>
        </w:tc>
      </w:tr>
      <w:tr w:rsidR="000060B6" w:rsidRPr="00313072" w14:paraId="68ACB8D6" w14:textId="77777777" w:rsidTr="000C7F64">
        <w:trPr>
          <w:trHeight w:val="397"/>
        </w:trPr>
        <w:tc>
          <w:tcPr>
            <w:tcW w:w="1843" w:type="dxa"/>
            <w:shd w:val="clear" w:color="auto" w:fill="auto"/>
            <w:vAlign w:val="bottom"/>
          </w:tcPr>
          <w:p w14:paraId="297454B9" w14:textId="77777777" w:rsidR="000060B6" w:rsidRPr="00313072" w:rsidRDefault="000060B6" w:rsidP="00DA24AF">
            <w:pPr>
              <w:tabs>
                <w:tab w:val="left" w:pos="360"/>
                <w:tab w:val="left" w:pos="900"/>
              </w:tabs>
              <w:ind w:left="-18" w:right="1"/>
              <w:jc w:val="left"/>
              <w:rPr>
                <w:rFonts w:asciiTheme="majorBidi" w:hAnsiTheme="majorBidi" w:cstheme="majorBidi"/>
                <w:sz w:val="24"/>
                <w:szCs w:val="24"/>
              </w:rPr>
            </w:pPr>
            <w:r w:rsidRPr="00313072">
              <w:rPr>
                <w:rFonts w:asciiTheme="majorBidi" w:hAnsiTheme="majorBidi" w:cstheme="majorBidi"/>
                <w:sz w:val="24"/>
                <w:szCs w:val="24"/>
              </w:rPr>
              <w:t>Property Gateway Co., Ltd.</w:t>
            </w:r>
          </w:p>
        </w:tc>
        <w:tc>
          <w:tcPr>
            <w:tcW w:w="850" w:type="dxa"/>
            <w:shd w:val="clear" w:color="auto" w:fill="auto"/>
            <w:vAlign w:val="bottom"/>
          </w:tcPr>
          <w:p w14:paraId="6EE2FB9F" w14:textId="77777777" w:rsidR="000060B6" w:rsidRPr="00313072" w:rsidRDefault="000060B6"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Extra 1</w:t>
            </w:r>
            <w:r w:rsidRPr="00313072">
              <w:rPr>
                <w:rFonts w:asciiTheme="majorBidi" w:hAnsiTheme="majorBidi" w:cstheme="majorBidi"/>
                <w:sz w:val="24"/>
                <w:szCs w:val="24"/>
                <w:cs/>
              </w:rPr>
              <w:t>/</w:t>
            </w:r>
            <w:r w:rsidRPr="00313072">
              <w:rPr>
                <w:rFonts w:asciiTheme="majorBidi" w:hAnsiTheme="majorBidi" w:cstheme="majorBidi"/>
                <w:sz w:val="24"/>
                <w:szCs w:val="24"/>
              </w:rPr>
              <w:t>2021</w:t>
            </w:r>
          </w:p>
        </w:tc>
        <w:tc>
          <w:tcPr>
            <w:tcW w:w="993" w:type="dxa"/>
            <w:shd w:val="clear" w:color="auto" w:fill="auto"/>
            <w:vAlign w:val="bottom"/>
          </w:tcPr>
          <w:p w14:paraId="6131BA10" w14:textId="77777777" w:rsidR="00B456EF" w:rsidRPr="00313072" w:rsidRDefault="000060B6"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 xml:space="preserve">March </w:t>
            </w:r>
          </w:p>
          <w:p w14:paraId="14DBE85E" w14:textId="4CFEACA3" w:rsidR="000060B6" w:rsidRPr="00313072" w:rsidRDefault="000060B6"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15,</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2021</w:t>
            </w:r>
          </w:p>
        </w:tc>
        <w:tc>
          <w:tcPr>
            <w:tcW w:w="1559" w:type="dxa"/>
            <w:shd w:val="clear" w:color="auto" w:fill="auto"/>
            <w:vAlign w:val="bottom"/>
          </w:tcPr>
          <w:p w14:paraId="536E1D50" w14:textId="77777777" w:rsidR="000060B6" w:rsidRPr="00313072" w:rsidRDefault="000060B6"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Retained earnings for the year 2020</w:t>
            </w:r>
          </w:p>
        </w:tc>
        <w:tc>
          <w:tcPr>
            <w:tcW w:w="1275" w:type="dxa"/>
            <w:shd w:val="clear" w:color="auto" w:fill="auto"/>
            <w:vAlign w:val="bottom"/>
          </w:tcPr>
          <w:p w14:paraId="4267649F" w14:textId="77777777" w:rsidR="000060B6" w:rsidRPr="00313072" w:rsidRDefault="000060B6" w:rsidP="00DA24AF">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46.982291</w:t>
            </w:r>
          </w:p>
        </w:tc>
        <w:tc>
          <w:tcPr>
            <w:tcW w:w="1134" w:type="dxa"/>
            <w:shd w:val="clear" w:color="auto" w:fill="auto"/>
            <w:vAlign w:val="bottom"/>
          </w:tcPr>
          <w:p w14:paraId="138C0A72" w14:textId="77777777" w:rsidR="000060B6" w:rsidRPr="00313072" w:rsidRDefault="000060B6" w:rsidP="00DA24AF">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10</w:t>
            </w:r>
          </w:p>
        </w:tc>
        <w:tc>
          <w:tcPr>
            <w:tcW w:w="1123" w:type="dxa"/>
            <w:shd w:val="clear" w:color="auto" w:fill="auto"/>
            <w:vAlign w:val="bottom"/>
          </w:tcPr>
          <w:p w14:paraId="7E79735A" w14:textId="77777777" w:rsidR="000060B6" w:rsidRPr="00313072" w:rsidRDefault="000060B6" w:rsidP="00DA24AF">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470</w:t>
            </w:r>
          </w:p>
        </w:tc>
        <w:tc>
          <w:tcPr>
            <w:tcW w:w="850" w:type="dxa"/>
            <w:shd w:val="clear" w:color="auto" w:fill="auto"/>
            <w:vAlign w:val="bottom"/>
          </w:tcPr>
          <w:p w14:paraId="144B4FE4" w14:textId="77777777" w:rsidR="000060B6" w:rsidRPr="00313072" w:rsidRDefault="000060B6"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 xml:space="preserve">March </w:t>
            </w:r>
          </w:p>
          <w:p w14:paraId="28448B9C" w14:textId="77777777" w:rsidR="000060B6" w:rsidRPr="00313072" w:rsidRDefault="000060B6"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31,</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2021</w:t>
            </w:r>
          </w:p>
        </w:tc>
      </w:tr>
      <w:tr w:rsidR="00D16F69" w:rsidRPr="00313072" w14:paraId="49CB8786" w14:textId="77777777" w:rsidTr="000C7F64">
        <w:trPr>
          <w:trHeight w:val="397"/>
        </w:trPr>
        <w:tc>
          <w:tcPr>
            <w:tcW w:w="1843" w:type="dxa"/>
            <w:shd w:val="clear" w:color="auto" w:fill="auto"/>
          </w:tcPr>
          <w:p w14:paraId="453BC96D" w14:textId="77777777" w:rsidR="00D16F69" w:rsidRPr="00313072" w:rsidRDefault="00D16F69" w:rsidP="00DA24AF">
            <w:pPr>
              <w:tabs>
                <w:tab w:val="left" w:pos="360"/>
                <w:tab w:val="left" w:pos="900"/>
              </w:tabs>
              <w:ind w:left="-18" w:right="1"/>
              <w:jc w:val="left"/>
              <w:rPr>
                <w:rFonts w:asciiTheme="majorBidi" w:hAnsiTheme="majorBidi" w:cstheme="majorBidi"/>
                <w:sz w:val="24"/>
                <w:szCs w:val="24"/>
              </w:rPr>
            </w:pPr>
            <w:r w:rsidRPr="00313072">
              <w:rPr>
                <w:rFonts w:asciiTheme="majorBidi" w:hAnsiTheme="majorBidi" w:cstheme="majorBidi"/>
                <w:sz w:val="24"/>
                <w:szCs w:val="24"/>
              </w:rPr>
              <w:t>Sena Development Public Co.,</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 xml:space="preserve">Ltd. </w:t>
            </w:r>
          </w:p>
        </w:tc>
        <w:tc>
          <w:tcPr>
            <w:tcW w:w="850" w:type="dxa"/>
            <w:shd w:val="clear" w:color="auto" w:fill="auto"/>
            <w:vAlign w:val="bottom"/>
          </w:tcPr>
          <w:p w14:paraId="21AB32B7" w14:textId="0B2184C8" w:rsidR="00D16F69" w:rsidRPr="00313072" w:rsidRDefault="00D16F69"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Year 2021</w:t>
            </w:r>
          </w:p>
        </w:tc>
        <w:tc>
          <w:tcPr>
            <w:tcW w:w="993" w:type="dxa"/>
            <w:shd w:val="clear" w:color="auto" w:fill="auto"/>
            <w:vAlign w:val="bottom"/>
          </w:tcPr>
          <w:p w14:paraId="3FC56156" w14:textId="77777777" w:rsidR="00D16F69" w:rsidRPr="00313072" w:rsidRDefault="00D16F69"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 xml:space="preserve">April  </w:t>
            </w:r>
          </w:p>
          <w:p w14:paraId="1233E554" w14:textId="77777777" w:rsidR="00D16F69" w:rsidRPr="00313072" w:rsidRDefault="00D16F69"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23,</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2021</w:t>
            </w:r>
          </w:p>
        </w:tc>
        <w:tc>
          <w:tcPr>
            <w:tcW w:w="1559" w:type="dxa"/>
            <w:shd w:val="clear" w:color="auto" w:fill="auto"/>
            <w:vAlign w:val="bottom"/>
          </w:tcPr>
          <w:p w14:paraId="6BF18D1F" w14:textId="77777777" w:rsidR="00D16F69" w:rsidRPr="00313072" w:rsidRDefault="00D16F69"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 xml:space="preserve">Profits of BOI </w:t>
            </w:r>
          </w:p>
          <w:p w14:paraId="2CBFD4A6" w14:textId="77777777" w:rsidR="00D16F69" w:rsidRPr="00313072" w:rsidRDefault="00D16F69"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promoted companies</w:t>
            </w:r>
          </w:p>
        </w:tc>
        <w:tc>
          <w:tcPr>
            <w:tcW w:w="1275" w:type="dxa"/>
            <w:shd w:val="clear" w:color="auto" w:fill="auto"/>
            <w:vAlign w:val="bottom"/>
          </w:tcPr>
          <w:p w14:paraId="564DBDD8" w14:textId="77777777" w:rsidR="00D16F69" w:rsidRPr="00313072" w:rsidRDefault="00D16F69" w:rsidP="00DA24AF">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0.008679</w:t>
            </w:r>
          </w:p>
        </w:tc>
        <w:tc>
          <w:tcPr>
            <w:tcW w:w="1134" w:type="dxa"/>
            <w:shd w:val="clear" w:color="auto" w:fill="auto"/>
            <w:vAlign w:val="bottom"/>
          </w:tcPr>
          <w:p w14:paraId="7F78E3A1" w14:textId="77777777" w:rsidR="00D16F69" w:rsidRPr="00313072" w:rsidRDefault="00D16F69" w:rsidP="00DA24AF">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1,427,085,140</w:t>
            </w:r>
          </w:p>
        </w:tc>
        <w:tc>
          <w:tcPr>
            <w:tcW w:w="1123" w:type="dxa"/>
            <w:shd w:val="clear" w:color="auto" w:fill="auto"/>
            <w:vAlign w:val="bottom"/>
          </w:tcPr>
          <w:p w14:paraId="5BC1815C" w14:textId="77777777" w:rsidR="00D16F69" w:rsidRPr="00313072" w:rsidRDefault="00D16F69" w:rsidP="00DA24AF">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12,385,671</w:t>
            </w:r>
          </w:p>
        </w:tc>
        <w:tc>
          <w:tcPr>
            <w:tcW w:w="850" w:type="dxa"/>
            <w:shd w:val="clear" w:color="auto" w:fill="auto"/>
            <w:vAlign w:val="bottom"/>
          </w:tcPr>
          <w:p w14:paraId="298C9997" w14:textId="77777777" w:rsidR="00D16F69" w:rsidRPr="00313072" w:rsidRDefault="00D16F69"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 xml:space="preserve">May </w:t>
            </w:r>
          </w:p>
          <w:p w14:paraId="11ECF04D" w14:textId="77777777" w:rsidR="00D16F69" w:rsidRPr="00313072" w:rsidRDefault="00D16F69"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21, 2021</w:t>
            </w:r>
          </w:p>
        </w:tc>
      </w:tr>
      <w:tr w:rsidR="00D16F69" w:rsidRPr="00313072" w14:paraId="4CBC6E57" w14:textId="77777777" w:rsidTr="000C7F64">
        <w:trPr>
          <w:trHeight w:val="397"/>
        </w:trPr>
        <w:tc>
          <w:tcPr>
            <w:tcW w:w="1843" w:type="dxa"/>
            <w:shd w:val="clear" w:color="auto" w:fill="auto"/>
          </w:tcPr>
          <w:p w14:paraId="201AF972" w14:textId="77777777" w:rsidR="00D16F69" w:rsidRPr="00313072" w:rsidRDefault="00D16F69" w:rsidP="00DA24AF">
            <w:pPr>
              <w:tabs>
                <w:tab w:val="left" w:pos="360"/>
                <w:tab w:val="left" w:pos="900"/>
              </w:tabs>
              <w:ind w:left="-18" w:right="1"/>
              <w:jc w:val="left"/>
              <w:rPr>
                <w:rFonts w:asciiTheme="majorBidi" w:hAnsiTheme="majorBidi" w:cstheme="majorBidi"/>
                <w:sz w:val="24"/>
                <w:szCs w:val="24"/>
                <w:cs/>
              </w:rPr>
            </w:pPr>
            <w:r w:rsidRPr="00313072">
              <w:rPr>
                <w:rFonts w:asciiTheme="majorBidi" w:hAnsiTheme="majorBidi" w:cstheme="majorBidi"/>
                <w:sz w:val="24"/>
                <w:szCs w:val="24"/>
              </w:rPr>
              <w:t>Sena Development Public Co.,</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 xml:space="preserve">Ltd. </w:t>
            </w:r>
          </w:p>
        </w:tc>
        <w:tc>
          <w:tcPr>
            <w:tcW w:w="850" w:type="dxa"/>
            <w:shd w:val="clear" w:color="auto" w:fill="auto"/>
            <w:vAlign w:val="bottom"/>
          </w:tcPr>
          <w:p w14:paraId="45E0551E" w14:textId="477A430A" w:rsidR="00D16F69" w:rsidRPr="00313072" w:rsidRDefault="00D16F69" w:rsidP="00DA24AF">
            <w:pP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rPr>
              <w:t>Year 2021</w:t>
            </w:r>
          </w:p>
        </w:tc>
        <w:tc>
          <w:tcPr>
            <w:tcW w:w="993" w:type="dxa"/>
            <w:shd w:val="clear" w:color="auto" w:fill="auto"/>
            <w:vAlign w:val="bottom"/>
          </w:tcPr>
          <w:p w14:paraId="4A2E3D69" w14:textId="77777777" w:rsidR="00D16F69" w:rsidRPr="00313072" w:rsidRDefault="00D16F69"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 xml:space="preserve">April  </w:t>
            </w:r>
          </w:p>
          <w:p w14:paraId="6AF6B2FE" w14:textId="77777777" w:rsidR="00D16F69" w:rsidRPr="00313072" w:rsidRDefault="00D16F69"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23, 2021</w:t>
            </w:r>
          </w:p>
        </w:tc>
        <w:tc>
          <w:tcPr>
            <w:tcW w:w="1559" w:type="dxa"/>
            <w:shd w:val="clear" w:color="auto" w:fill="auto"/>
            <w:vAlign w:val="bottom"/>
          </w:tcPr>
          <w:p w14:paraId="153DAFEA" w14:textId="77777777" w:rsidR="00D16F69" w:rsidRPr="00313072" w:rsidRDefault="00D16F69" w:rsidP="00DA24AF">
            <w:pP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rPr>
              <w:t>Profits of BOI</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non</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promoted companies</w:t>
            </w:r>
          </w:p>
        </w:tc>
        <w:tc>
          <w:tcPr>
            <w:tcW w:w="1275" w:type="dxa"/>
            <w:shd w:val="clear" w:color="auto" w:fill="auto"/>
            <w:vAlign w:val="bottom"/>
          </w:tcPr>
          <w:p w14:paraId="7A925E60" w14:textId="77777777" w:rsidR="00D16F69" w:rsidRPr="00313072" w:rsidRDefault="00D16F69" w:rsidP="00DA24AF">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0.176356</w:t>
            </w:r>
          </w:p>
        </w:tc>
        <w:tc>
          <w:tcPr>
            <w:tcW w:w="1134" w:type="dxa"/>
            <w:shd w:val="clear" w:color="auto" w:fill="auto"/>
            <w:vAlign w:val="bottom"/>
          </w:tcPr>
          <w:p w14:paraId="5C3B75D2" w14:textId="77777777" w:rsidR="00D16F69" w:rsidRPr="00313072" w:rsidRDefault="00D16F69" w:rsidP="00DA24AF">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1,427,085,140</w:t>
            </w:r>
          </w:p>
        </w:tc>
        <w:tc>
          <w:tcPr>
            <w:tcW w:w="1123" w:type="dxa"/>
            <w:shd w:val="clear" w:color="auto" w:fill="auto"/>
            <w:vAlign w:val="bottom"/>
          </w:tcPr>
          <w:p w14:paraId="7023D752" w14:textId="77777777" w:rsidR="00D16F69" w:rsidRPr="00313072" w:rsidRDefault="00D16F69" w:rsidP="00DA24AF">
            <w:pPr>
              <w:pBdr>
                <w:bottom w:val="single" w:sz="4" w:space="1" w:color="auto"/>
              </w:pBd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251,675,033</w:t>
            </w:r>
          </w:p>
        </w:tc>
        <w:tc>
          <w:tcPr>
            <w:tcW w:w="850" w:type="dxa"/>
            <w:shd w:val="clear" w:color="auto" w:fill="auto"/>
            <w:vAlign w:val="bottom"/>
          </w:tcPr>
          <w:p w14:paraId="2A08636B" w14:textId="77777777" w:rsidR="00D16F69" w:rsidRPr="00313072" w:rsidRDefault="00D16F69"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 xml:space="preserve">May </w:t>
            </w:r>
          </w:p>
          <w:p w14:paraId="1EDAD8D0" w14:textId="77777777" w:rsidR="00D16F69" w:rsidRPr="00313072" w:rsidRDefault="00D16F69"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21, 2021</w:t>
            </w:r>
          </w:p>
        </w:tc>
      </w:tr>
      <w:tr w:rsidR="000060B6" w:rsidRPr="00313072" w14:paraId="4C027C9D" w14:textId="77777777" w:rsidTr="000C7F64">
        <w:trPr>
          <w:trHeight w:val="397"/>
        </w:trPr>
        <w:tc>
          <w:tcPr>
            <w:tcW w:w="1843" w:type="dxa"/>
            <w:shd w:val="clear" w:color="auto" w:fill="auto"/>
            <w:vAlign w:val="bottom"/>
          </w:tcPr>
          <w:p w14:paraId="73E1E415" w14:textId="77777777" w:rsidR="000060B6" w:rsidRPr="00313072" w:rsidRDefault="000060B6" w:rsidP="00DA24AF">
            <w:pPr>
              <w:tabs>
                <w:tab w:val="left" w:pos="426"/>
                <w:tab w:val="left" w:pos="993"/>
              </w:tabs>
              <w:spacing w:line="320" w:lineRule="exact"/>
              <w:ind w:left="162" w:right="1" w:hanging="180"/>
              <w:jc w:val="left"/>
              <w:rPr>
                <w:rFonts w:asciiTheme="majorBidi" w:hAnsiTheme="majorBidi" w:cstheme="majorBidi"/>
                <w:sz w:val="24"/>
                <w:szCs w:val="24"/>
              </w:rPr>
            </w:pPr>
          </w:p>
        </w:tc>
        <w:tc>
          <w:tcPr>
            <w:tcW w:w="850" w:type="dxa"/>
            <w:shd w:val="clear" w:color="auto" w:fill="auto"/>
            <w:vAlign w:val="bottom"/>
          </w:tcPr>
          <w:p w14:paraId="3BF7E9B9" w14:textId="77777777" w:rsidR="000060B6" w:rsidRPr="00313072" w:rsidRDefault="000060B6" w:rsidP="00DA24AF">
            <w:pPr>
              <w:tabs>
                <w:tab w:val="left" w:pos="426"/>
                <w:tab w:val="left" w:pos="993"/>
              </w:tabs>
              <w:spacing w:line="320" w:lineRule="exact"/>
              <w:ind w:right="1"/>
              <w:jc w:val="center"/>
              <w:rPr>
                <w:rFonts w:asciiTheme="majorBidi" w:hAnsiTheme="majorBidi" w:cstheme="majorBidi"/>
                <w:sz w:val="24"/>
                <w:szCs w:val="24"/>
              </w:rPr>
            </w:pPr>
          </w:p>
        </w:tc>
        <w:tc>
          <w:tcPr>
            <w:tcW w:w="993" w:type="dxa"/>
            <w:shd w:val="clear" w:color="auto" w:fill="auto"/>
            <w:vAlign w:val="bottom"/>
          </w:tcPr>
          <w:p w14:paraId="30CE2DDB" w14:textId="77777777" w:rsidR="000060B6" w:rsidRPr="00313072" w:rsidRDefault="000060B6" w:rsidP="00DA24AF">
            <w:pPr>
              <w:tabs>
                <w:tab w:val="left" w:pos="426"/>
                <w:tab w:val="left" w:pos="993"/>
              </w:tabs>
              <w:spacing w:line="320" w:lineRule="exact"/>
              <w:ind w:right="1"/>
              <w:jc w:val="center"/>
              <w:rPr>
                <w:rFonts w:asciiTheme="majorBidi" w:hAnsiTheme="majorBidi" w:cstheme="majorBidi"/>
                <w:sz w:val="24"/>
                <w:szCs w:val="24"/>
              </w:rPr>
            </w:pPr>
          </w:p>
        </w:tc>
        <w:tc>
          <w:tcPr>
            <w:tcW w:w="1559" w:type="dxa"/>
            <w:shd w:val="clear" w:color="auto" w:fill="auto"/>
            <w:vAlign w:val="bottom"/>
          </w:tcPr>
          <w:p w14:paraId="70C2079E" w14:textId="77777777" w:rsidR="000060B6" w:rsidRPr="00313072" w:rsidRDefault="000060B6" w:rsidP="00DA24AF">
            <w:pPr>
              <w:tabs>
                <w:tab w:val="left" w:pos="426"/>
                <w:tab w:val="left" w:pos="993"/>
              </w:tabs>
              <w:spacing w:line="320" w:lineRule="exact"/>
              <w:ind w:right="1"/>
              <w:jc w:val="center"/>
              <w:rPr>
                <w:rFonts w:asciiTheme="majorBidi" w:hAnsiTheme="majorBidi" w:cstheme="majorBidi"/>
                <w:sz w:val="24"/>
                <w:szCs w:val="24"/>
              </w:rPr>
            </w:pPr>
          </w:p>
        </w:tc>
        <w:tc>
          <w:tcPr>
            <w:tcW w:w="1275" w:type="dxa"/>
            <w:shd w:val="clear" w:color="auto" w:fill="auto"/>
            <w:vAlign w:val="bottom"/>
          </w:tcPr>
          <w:p w14:paraId="5EAB292A" w14:textId="77777777" w:rsidR="000060B6" w:rsidRPr="00313072" w:rsidRDefault="000060B6" w:rsidP="00DA24AF">
            <w:pPr>
              <w:tabs>
                <w:tab w:val="left" w:pos="426"/>
                <w:tab w:val="left" w:pos="993"/>
              </w:tabs>
              <w:spacing w:line="320" w:lineRule="exact"/>
              <w:ind w:right="1"/>
              <w:jc w:val="center"/>
              <w:rPr>
                <w:rFonts w:asciiTheme="majorBidi" w:hAnsiTheme="majorBidi" w:cstheme="majorBidi"/>
                <w:sz w:val="24"/>
                <w:szCs w:val="24"/>
              </w:rPr>
            </w:pPr>
          </w:p>
        </w:tc>
        <w:tc>
          <w:tcPr>
            <w:tcW w:w="1134" w:type="dxa"/>
            <w:shd w:val="clear" w:color="auto" w:fill="auto"/>
            <w:vAlign w:val="bottom"/>
          </w:tcPr>
          <w:p w14:paraId="67571855" w14:textId="77777777" w:rsidR="000060B6" w:rsidRPr="00313072" w:rsidRDefault="000060B6" w:rsidP="00DA24AF">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Total</w:t>
            </w:r>
          </w:p>
        </w:tc>
        <w:tc>
          <w:tcPr>
            <w:tcW w:w="1123" w:type="dxa"/>
            <w:shd w:val="clear" w:color="auto" w:fill="auto"/>
            <w:vAlign w:val="bottom"/>
          </w:tcPr>
          <w:p w14:paraId="134D5A2F" w14:textId="77777777" w:rsidR="000060B6" w:rsidRPr="00313072" w:rsidRDefault="000060B6" w:rsidP="00DA24AF">
            <w:pPr>
              <w:pBdr>
                <w:bottom w:val="double" w:sz="4" w:space="1" w:color="auto"/>
              </w:pBd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276,956,009</w:t>
            </w:r>
          </w:p>
        </w:tc>
        <w:tc>
          <w:tcPr>
            <w:tcW w:w="850" w:type="dxa"/>
            <w:shd w:val="clear" w:color="auto" w:fill="auto"/>
            <w:vAlign w:val="bottom"/>
          </w:tcPr>
          <w:p w14:paraId="198986BB" w14:textId="77777777" w:rsidR="000060B6" w:rsidRPr="00313072" w:rsidRDefault="000060B6" w:rsidP="00DA24AF">
            <w:pPr>
              <w:tabs>
                <w:tab w:val="left" w:pos="426"/>
                <w:tab w:val="left" w:pos="993"/>
              </w:tabs>
              <w:spacing w:line="320" w:lineRule="exact"/>
              <w:ind w:right="1"/>
              <w:jc w:val="center"/>
              <w:rPr>
                <w:rFonts w:asciiTheme="majorBidi" w:hAnsiTheme="majorBidi" w:cstheme="majorBidi"/>
                <w:sz w:val="24"/>
                <w:szCs w:val="24"/>
              </w:rPr>
            </w:pPr>
          </w:p>
        </w:tc>
      </w:tr>
    </w:tbl>
    <w:p w14:paraId="731C862C" w14:textId="3CA2B4BC" w:rsidR="000060B6" w:rsidRPr="00313072" w:rsidRDefault="000060B6" w:rsidP="00DA24AF">
      <w:pPr>
        <w:rPr>
          <w:rFonts w:asciiTheme="majorBidi" w:hAnsiTheme="majorBidi" w:cstheme="majorBidi"/>
        </w:rPr>
      </w:pPr>
    </w:p>
    <w:tbl>
      <w:tblPr>
        <w:tblW w:w="9497" w:type="dxa"/>
        <w:tblInd w:w="851" w:type="dxa"/>
        <w:tblLayout w:type="fixed"/>
        <w:tblLook w:val="01E0" w:firstRow="1" w:lastRow="1" w:firstColumn="1" w:lastColumn="1" w:noHBand="0" w:noVBand="0"/>
      </w:tblPr>
      <w:tblGrid>
        <w:gridCol w:w="1802"/>
        <w:gridCol w:w="759"/>
        <w:gridCol w:w="983"/>
        <w:gridCol w:w="1559"/>
        <w:gridCol w:w="1276"/>
        <w:gridCol w:w="1134"/>
        <w:gridCol w:w="1134"/>
        <w:gridCol w:w="850"/>
      </w:tblGrid>
      <w:tr w:rsidR="000060B6" w:rsidRPr="00313072" w14:paraId="0EF193F4" w14:textId="77777777" w:rsidTr="000C7F64">
        <w:trPr>
          <w:trHeight w:val="397"/>
          <w:tblHeader/>
        </w:trPr>
        <w:tc>
          <w:tcPr>
            <w:tcW w:w="9497" w:type="dxa"/>
            <w:gridSpan w:val="8"/>
            <w:shd w:val="clear" w:color="auto" w:fill="auto"/>
            <w:vAlign w:val="bottom"/>
          </w:tcPr>
          <w:p w14:paraId="72A3BF5F" w14:textId="77777777" w:rsidR="000060B6" w:rsidRPr="00313072" w:rsidRDefault="000060B6" w:rsidP="00DA24AF">
            <w:pPr>
              <w:pBdr>
                <w:top w:val="single" w:sz="4" w:space="1" w:color="auto"/>
                <w:bottom w:val="single" w:sz="4" w:space="1" w:color="auto"/>
              </w:pBd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Separate financial statements</w:t>
            </w:r>
          </w:p>
        </w:tc>
      </w:tr>
      <w:tr w:rsidR="000060B6" w:rsidRPr="00313072" w14:paraId="0FD4DD78" w14:textId="77777777" w:rsidTr="000C7F64">
        <w:trPr>
          <w:trHeight w:val="397"/>
          <w:tblHeader/>
        </w:trPr>
        <w:tc>
          <w:tcPr>
            <w:tcW w:w="9497" w:type="dxa"/>
            <w:gridSpan w:val="8"/>
            <w:shd w:val="clear" w:color="auto" w:fill="auto"/>
            <w:vAlign w:val="bottom"/>
          </w:tcPr>
          <w:p w14:paraId="64C5B59B" w14:textId="796480F5"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rPr>
              <w:t>For the six - month period ended June 30, 2022</w:t>
            </w:r>
          </w:p>
        </w:tc>
      </w:tr>
      <w:tr w:rsidR="000060B6" w:rsidRPr="00313072" w14:paraId="62270780" w14:textId="77777777" w:rsidTr="000C7F64">
        <w:trPr>
          <w:trHeight w:val="397"/>
          <w:tblHeader/>
        </w:trPr>
        <w:tc>
          <w:tcPr>
            <w:tcW w:w="1802" w:type="dxa"/>
            <w:shd w:val="clear" w:color="auto" w:fill="auto"/>
            <w:vAlign w:val="bottom"/>
          </w:tcPr>
          <w:p w14:paraId="7440F61E" w14:textId="77777777"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rPr>
              <w:t>The Company’s name</w:t>
            </w:r>
          </w:p>
        </w:tc>
        <w:tc>
          <w:tcPr>
            <w:tcW w:w="759" w:type="dxa"/>
            <w:shd w:val="clear" w:color="auto" w:fill="auto"/>
            <w:vAlign w:val="bottom"/>
          </w:tcPr>
          <w:p w14:paraId="7B2EDF92" w14:textId="77777777"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rPr>
              <w:t>No</w:t>
            </w:r>
          </w:p>
        </w:tc>
        <w:tc>
          <w:tcPr>
            <w:tcW w:w="983" w:type="dxa"/>
            <w:shd w:val="clear" w:color="auto" w:fill="auto"/>
            <w:vAlign w:val="bottom"/>
          </w:tcPr>
          <w:p w14:paraId="5043DBD9" w14:textId="77777777"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Date</w:t>
            </w:r>
          </w:p>
        </w:tc>
        <w:tc>
          <w:tcPr>
            <w:tcW w:w="1559" w:type="dxa"/>
            <w:shd w:val="clear" w:color="auto" w:fill="auto"/>
            <w:vAlign w:val="bottom"/>
          </w:tcPr>
          <w:p w14:paraId="5655FEC1" w14:textId="77777777"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rPr>
              <w:t>Derived from</w:t>
            </w:r>
          </w:p>
        </w:tc>
        <w:tc>
          <w:tcPr>
            <w:tcW w:w="1276" w:type="dxa"/>
            <w:shd w:val="clear" w:color="auto" w:fill="auto"/>
            <w:vAlign w:val="bottom"/>
          </w:tcPr>
          <w:p w14:paraId="3C1B13AC" w14:textId="77777777"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Rate</w:t>
            </w:r>
          </w:p>
          <w:p w14:paraId="75CE73FD" w14:textId="77777777"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cs/>
              </w:rPr>
              <w:t>(</w:t>
            </w:r>
            <w:r w:rsidRPr="00313072">
              <w:rPr>
                <w:rFonts w:asciiTheme="majorBidi" w:hAnsiTheme="majorBidi" w:cstheme="majorBidi"/>
                <w:sz w:val="24"/>
                <w:szCs w:val="24"/>
              </w:rPr>
              <w:t>Baht per share)</w:t>
            </w:r>
          </w:p>
        </w:tc>
        <w:tc>
          <w:tcPr>
            <w:tcW w:w="1134" w:type="dxa"/>
            <w:shd w:val="clear" w:color="auto" w:fill="auto"/>
            <w:vAlign w:val="bottom"/>
          </w:tcPr>
          <w:p w14:paraId="0C44AE32" w14:textId="77777777"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Amount</w:t>
            </w:r>
          </w:p>
          <w:p w14:paraId="41DB5C40" w14:textId="77777777"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rPr>
              <w:t>of shares</w:t>
            </w:r>
          </w:p>
        </w:tc>
        <w:tc>
          <w:tcPr>
            <w:tcW w:w="1134" w:type="dxa"/>
            <w:shd w:val="clear" w:color="auto" w:fill="auto"/>
            <w:vAlign w:val="bottom"/>
          </w:tcPr>
          <w:p w14:paraId="176EE3E9" w14:textId="77777777"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Amount</w:t>
            </w:r>
          </w:p>
          <w:p w14:paraId="142A2143" w14:textId="77777777"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cs/>
              </w:rPr>
              <w:t>(</w:t>
            </w:r>
            <w:r w:rsidRPr="00313072">
              <w:rPr>
                <w:rFonts w:asciiTheme="majorBidi" w:hAnsiTheme="majorBidi" w:cstheme="majorBidi"/>
                <w:sz w:val="24"/>
                <w:szCs w:val="24"/>
              </w:rPr>
              <w:t>Baht</w:t>
            </w:r>
            <w:r w:rsidRPr="00313072">
              <w:rPr>
                <w:rFonts w:asciiTheme="majorBidi" w:hAnsiTheme="majorBidi" w:cstheme="majorBidi"/>
                <w:sz w:val="24"/>
                <w:szCs w:val="24"/>
                <w:cs/>
              </w:rPr>
              <w:t>)</w:t>
            </w:r>
          </w:p>
        </w:tc>
        <w:tc>
          <w:tcPr>
            <w:tcW w:w="850" w:type="dxa"/>
            <w:shd w:val="clear" w:color="auto" w:fill="auto"/>
            <w:vAlign w:val="bottom"/>
          </w:tcPr>
          <w:p w14:paraId="2F4AC2FC" w14:textId="77777777"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rPr>
              <w:t>Paid date</w:t>
            </w:r>
          </w:p>
        </w:tc>
      </w:tr>
      <w:tr w:rsidR="00C81A85" w:rsidRPr="00313072" w14:paraId="602EFD37" w14:textId="77777777" w:rsidTr="000C7F64">
        <w:trPr>
          <w:trHeight w:val="397"/>
        </w:trPr>
        <w:tc>
          <w:tcPr>
            <w:tcW w:w="1802" w:type="dxa"/>
            <w:shd w:val="clear" w:color="auto" w:fill="auto"/>
            <w:vAlign w:val="bottom"/>
          </w:tcPr>
          <w:p w14:paraId="0E579E0F" w14:textId="77777777" w:rsidR="00C81A85" w:rsidRPr="00313072" w:rsidRDefault="00C81A85" w:rsidP="00DA24AF">
            <w:pPr>
              <w:tabs>
                <w:tab w:val="left" w:pos="360"/>
                <w:tab w:val="left" w:pos="900"/>
              </w:tabs>
              <w:ind w:left="-18" w:right="1"/>
              <w:jc w:val="left"/>
              <w:rPr>
                <w:rFonts w:asciiTheme="majorBidi" w:hAnsiTheme="majorBidi" w:cstheme="majorBidi"/>
                <w:sz w:val="24"/>
                <w:szCs w:val="24"/>
                <w:cs/>
              </w:rPr>
            </w:pPr>
            <w:r w:rsidRPr="00313072">
              <w:rPr>
                <w:rFonts w:asciiTheme="majorBidi" w:hAnsiTheme="majorBidi" w:cstheme="majorBidi"/>
                <w:sz w:val="24"/>
                <w:szCs w:val="24"/>
              </w:rPr>
              <w:t>Sena Development Public Co.,</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 xml:space="preserve">Ltd. </w:t>
            </w:r>
          </w:p>
        </w:tc>
        <w:tc>
          <w:tcPr>
            <w:tcW w:w="759" w:type="dxa"/>
            <w:shd w:val="clear" w:color="auto" w:fill="auto"/>
            <w:vAlign w:val="bottom"/>
          </w:tcPr>
          <w:p w14:paraId="52574FC8" w14:textId="1A28B9C3" w:rsidR="00C81A85" w:rsidRPr="00313072" w:rsidRDefault="00C81A85"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Year 2022</w:t>
            </w:r>
          </w:p>
        </w:tc>
        <w:tc>
          <w:tcPr>
            <w:tcW w:w="983" w:type="dxa"/>
            <w:shd w:val="clear" w:color="auto" w:fill="auto"/>
            <w:vAlign w:val="bottom"/>
          </w:tcPr>
          <w:p w14:paraId="7A9C9D8B" w14:textId="77777777" w:rsidR="00C81A85" w:rsidRPr="00313072" w:rsidRDefault="00C81A85"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 xml:space="preserve">April </w:t>
            </w:r>
          </w:p>
          <w:p w14:paraId="6554E14B" w14:textId="0FADE05D" w:rsidR="00C81A85" w:rsidRPr="00313072" w:rsidRDefault="00C81A85"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 xml:space="preserve"> 26,</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2022</w:t>
            </w:r>
          </w:p>
        </w:tc>
        <w:tc>
          <w:tcPr>
            <w:tcW w:w="1559" w:type="dxa"/>
            <w:shd w:val="clear" w:color="auto" w:fill="auto"/>
            <w:vAlign w:val="bottom"/>
          </w:tcPr>
          <w:p w14:paraId="0453E792" w14:textId="77777777" w:rsidR="00C81A85" w:rsidRPr="00313072" w:rsidRDefault="00C81A85"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 xml:space="preserve">Profits of BOI </w:t>
            </w:r>
          </w:p>
          <w:p w14:paraId="21E7800B" w14:textId="77777777" w:rsidR="00C81A85" w:rsidRPr="00313072" w:rsidRDefault="00C81A85"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promoted companies</w:t>
            </w:r>
          </w:p>
        </w:tc>
        <w:tc>
          <w:tcPr>
            <w:tcW w:w="1276" w:type="dxa"/>
            <w:shd w:val="clear" w:color="auto" w:fill="auto"/>
            <w:vAlign w:val="bottom"/>
          </w:tcPr>
          <w:p w14:paraId="4927DBB8" w14:textId="67DD60D2" w:rsidR="00C81A85" w:rsidRPr="00313072" w:rsidRDefault="00C81A85" w:rsidP="00DA24AF">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0.020728</w:t>
            </w:r>
          </w:p>
        </w:tc>
        <w:tc>
          <w:tcPr>
            <w:tcW w:w="1134" w:type="dxa"/>
            <w:shd w:val="clear" w:color="auto" w:fill="auto"/>
            <w:vAlign w:val="bottom"/>
          </w:tcPr>
          <w:p w14:paraId="192504C0" w14:textId="196496B2" w:rsidR="00C81A85" w:rsidRPr="00313072" w:rsidRDefault="00C81A85" w:rsidP="00DA24AF">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1,437,695,450</w:t>
            </w:r>
          </w:p>
        </w:tc>
        <w:tc>
          <w:tcPr>
            <w:tcW w:w="1134" w:type="dxa"/>
            <w:shd w:val="clear" w:color="auto" w:fill="auto"/>
            <w:vAlign w:val="bottom"/>
          </w:tcPr>
          <w:p w14:paraId="3C340A99" w14:textId="7079D8AA" w:rsidR="00C81A85" w:rsidRPr="00313072" w:rsidRDefault="00C81A85" w:rsidP="00DA24AF">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29,800,552</w:t>
            </w:r>
          </w:p>
        </w:tc>
        <w:tc>
          <w:tcPr>
            <w:tcW w:w="850" w:type="dxa"/>
            <w:shd w:val="clear" w:color="auto" w:fill="auto"/>
            <w:vAlign w:val="bottom"/>
          </w:tcPr>
          <w:p w14:paraId="3387690C" w14:textId="77777777" w:rsidR="00C81A85" w:rsidRPr="00313072" w:rsidRDefault="00C81A85"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 xml:space="preserve">May </w:t>
            </w:r>
          </w:p>
          <w:p w14:paraId="6CD5C68D" w14:textId="338C283F" w:rsidR="00C81A85" w:rsidRPr="00313072" w:rsidRDefault="00C81A85" w:rsidP="00DA24AF">
            <w:pPr>
              <w:tabs>
                <w:tab w:val="left" w:pos="360"/>
                <w:tab w:val="left" w:pos="900"/>
              </w:tabs>
              <w:spacing w:line="320" w:lineRule="exact"/>
              <w:ind w:left="-18" w:right="1"/>
              <w:jc w:val="center"/>
              <w:rPr>
                <w:rFonts w:asciiTheme="majorBidi" w:hAnsiTheme="majorBidi" w:cstheme="majorBidi"/>
                <w:sz w:val="24"/>
                <w:szCs w:val="24"/>
              </w:rPr>
            </w:pPr>
            <w:r w:rsidRPr="00313072">
              <w:rPr>
                <w:rFonts w:asciiTheme="majorBidi" w:hAnsiTheme="majorBidi" w:cstheme="majorBidi"/>
                <w:sz w:val="24"/>
                <w:szCs w:val="24"/>
              </w:rPr>
              <w:t>25, 2022</w:t>
            </w:r>
          </w:p>
        </w:tc>
      </w:tr>
      <w:tr w:rsidR="00C81A85" w:rsidRPr="00313072" w14:paraId="74EF6501" w14:textId="77777777" w:rsidTr="000C7F64">
        <w:trPr>
          <w:trHeight w:val="397"/>
        </w:trPr>
        <w:tc>
          <w:tcPr>
            <w:tcW w:w="1802" w:type="dxa"/>
            <w:shd w:val="clear" w:color="auto" w:fill="auto"/>
            <w:vAlign w:val="bottom"/>
          </w:tcPr>
          <w:p w14:paraId="05B519B3" w14:textId="77777777" w:rsidR="00C81A85" w:rsidRPr="00313072" w:rsidRDefault="00C81A85" w:rsidP="00DA24AF">
            <w:pPr>
              <w:tabs>
                <w:tab w:val="left" w:pos="360"/>
                <w:tab w:val="left" w:pos="900"/>
              </w:tabs>
              <w:ind w:left="-18" w:right="1"/>
              <w:jc w:val="left"/>
              <w:rPr>
                <w:rFonts w:asciiTheme="majorBidi" w:hAnsiTheme="majorBidi" w:cstheme="majorBidi"/>
                <w:sz w:val="24"/>
                <w:szCs w:val="24"/>
                <w:cs/>
              </w:rPr>
            </w:pPr>
            <w:r w:rsidRPr="00313072">
              <w:rPr>
                <w:rFonts w:asciiTheme="majorBidi" w:hAnsiTheme="majorBidi" w:cstheme="majorBidi"/>
                <w:sz w:val="24"/>
                <w:szCs w:val="24"/>
              </w:rPr>
              <w:t>Sena Development Public Co., Ltd.</w:t>
            </w:r>
          </w:p>
        </w:tc>
        <w:tc>
          <w:tcPr>
            <w:tcW w:w="759" w:type="dxa"/>
            <w:shd w:val="clear" w:color="auto" w:fill="auto"/>
            <w:vAlign w:val="bottom"/>
          </w:tcPr>
          <w:p w14:paraId="0FA79F07" w14:textId="538276C1" w:rsidR="00C81A85" w:rsidRPr="00313072" w:rsidRDefault="00C81A85" w:rsidP="00DA24AF">
            <w:pP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rPr>
              <w:t>Year 2022</w:t>
            </w:r>
          </w:p>
        </w:tc>
        <w:tc>
          <w:tcPr>
            <w:tcW w:w="983" w:type="dxa"/>
            <w:shd w:val="clear" w:color="auto" w:fill="auto"/>
            <w:vAlign w:val="bottom"/>
          </w:tcPr>
          <w:p w14:paraId="7287F01C" w14:textId="77777777" w:rsidR="00C81A85" w:rsidRPr="00313072" w:rsidRDefault="00C81A85"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 xml:space="preserve">April </w:t>
            </w:r>
          </w:p>
          <w:p w14:paraId="27685306" w14:textId="641353D6" w:rsidR="00C81A85" w:rsidRPr="00313072" w:rsidRDefault="00C81A85"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 xml:space="preserve"> 26,</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2022</w:t>
            </w:r>
          </w:p>
        </w:tc>
        <w:tc>
          <w:tcPr>
            <w:tcW w:w="1559" w:type="dxa"/>
            <w:shd w:val="clear" w:color="auto" w:fill="auto"/>
            <w:vAlign w:val="bottom"/>
          </w:tcPr>
          <w:p w14:paraId="6845C6A6" w14:textId="77777777" w:rsidR="00C81A85" w:rsidRPr="00313072" w:rsidRDefault="00C81A85" w:rsidP="00DA24AF">
            <w:pP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rPr>
              <w:t>Profits of BOI</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non - promoted companies</w:t>
            </w:r>
          </w:p>
        </w:tc>
        <w:tc>
          <w:tcPr>
            <w:tcW w:w="1276" w:type="dxa"/>
            <w:shd w:val="clear" w:color="auto" w:fill="auto"/>
            <w:vAlign w:val="bottom"/>
          </w:tcPr>
          <w:p w14:paraId="57E2B45B" w14:textId="2F40BD09" w:rsidR="00C81A85" w:rsidRPr="00313072" w:rsidRDefault="00C81A85" w:rsidP="00DA24AF">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0.190749</w:t>
            </w:r>
          </w:p>
        </w:tc>
        <w:tc>
          <w:tcPr>
            <w:tcW w:w="1134" w:type="dxa"/>
            <w:shd w:val="clear" w:color="auto" w:fill="auto"/>
            <w:vAlign w:val="bottom"/>
          </w:tcPr>
          <w:p w14:paraId="2F2DF009" w14:textId="1A5E1AE1" w:rsidR="00C81A85" w:rsidRPr="00313072" w:rsidRDefault="00C81A85" w:rsidP="00DA24AF">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1,437,695,450</w:t>
            </w:r>
          </w:p>
        </w:tc>
        <w:tc>
          <w:tcPr>
            <w:tcW w:w="1134" w:type="dxa"/>
            <w:shd w:val="clear" w:color="auto" w:fill="auto"/>
            <w:vAlign w:val="bottom"/>
          </w:tcPr>
          <w:p w14:paraId="105E4F1B" w14:textId="7207F73A" w:rsidR="00C81A85" w:rsidRPr="00313072" w:rsidRDefault="00C81A85" w:rsidP="00DA24AF">
            <w:pPr>
              <w:pBdr>
                <w:bottom w:val="single" w:sz="4" w:space="1" w:color="auto"/>
              </w:pBd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274,238,972</w:t>
            </w:r>
          </w:p>
        </w:tc>
        <w:tc>
          <w:tcPr>
            <w:tcW w:w="850" w:type="dxa"/>
            <w:shd w:val="clear" w:color="auto" w:fill="auto"/>
            <w:vAlign w:val="bottom"/>
          </w:tcPr>
          <w:p w14:paraId="5298A6F6" w14:textId="77777777" w:rsidR="00C81A85" w:rsidRPr="00313072" w:rsidRDefault="00C81A85"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 xml:space="preserve">May </w:t>
            </w:r>
          </w:p>
          <w:p w14:paraId="598F990D" w14:textId="454A0FD9" w:rsidR="00C81A85" w:rsidRPr="00313072" w:rsidRDefault="00C81A85" w:rsidP="00DA24AF">
            <w:pPr>
              <w:tabs>
                <w:tab w:val="left" w:pos="360"/>
                <w:tab w:val="left" w:pos="900"/>
              </w:tabs>
              <w:spacing w:line="320" w:lineRule="exact"/>
              <w:ind w:left="-18" w:right="1"/>
              <w:jc w:val="center"/>
              <w:rPr>
                <w:rFonts w:asciiTheme="majorBidi" w:hAnsiTheme="majorBidi" w:cstheme="majorBidi"/>
                <w:sz w:val="24"/>
                <w:szCs w:val="24"/>
              </w:rPr>
            </w:pPr>
            <w:r w:rsidRPr="00313072">
              <w:rPr>
                <w:rFonts w:asciiTheme="majorBidi" w:hAnsiTheme="majorBidi" w:cstheme="majorBidi"/>
                <w:sz w:val="24"/>
                <w:szCs w:val="24"/>
              </w:rPr>
              <w:t>25, 2022</w:t>
            </w:r>
          </w:p>
        </w:tc>
      </w:tr>
      <w:tr w:rsidR="000060B6" w:rsidRPr="00313072" w14:paraId="479D35DB" w14:textId="77777777" w:rsidTr="000C7F64">
        <w:trPr>
          <w:trHeight w:val="397"/>
        </w:trPr>
        <w:tc>
          <w:tcPr>
            <w:tcW w:w="1802" w:type="dxa"/>
            <w:shd w:val="clear" w:color="auto" w:fill="auto"/>
          </w:tcPr>
          <w:p w14:paraId="1F02DD0A" w14:textId="77777777" w:rsidR="000060B6" w:rsidRPr="00313072" w:rsidRDefault="000060B6" w:rsidP="00DA24AF">
            <w:pPr>
              <w:tabs>
                <w:tab w:val="left" w:pos="426"/>
                <w:tab w:val="left" w:pos="993"/>
              </w:tabs>
              <w:spacing w:line="320" w:lineRule="exact"/>
              <w:ind w:left="162" w:right="1" w:hanging="180"/>
              <w:jc w:val="left"/>
              <w:rPr>
                <w:rFonts w:asciiTheme="majorBidi" w:hAnsiTheme="majorBidi" w:cstheme="majorBidi"/>
                <w:sz w:val="24"/>
                <w:szCs w:val="24"/>
              </w:rPr>
            </w:pPr>
          </w:p>
        </w:tc>
        <w:tc>
          <w:tcPr>
            <w:tcW w:w="759" w:type="dxa"/>
            <w:shd w:val="clear" w:color="auto" w:fill="auto"/>
          </w:tcPr>
          <w:p w14:paraId="4BE67DE8" w14:textId="77777777" w:rsidR="000060B6" w:rsidRPr="00313072" w:rsidRDefault="000060B6" w:rsidP="00DA24AF">
            <w:pPr>
              <w:tabs>
                <w:tab w:val="left" w:pos="426"/>
                <w:tab w:val="left" w:pos="993"/>
              </w:tabs>
              <w:spacing w:line="320" w:lineRule="exact"/>
              <w:ind w:right="1"/>
              <w:jc w:val="left"/>
              <w:rPr>
                <w:rFonts w:asciiTheme="majorBidi" w:hAnsiTheme="majorBidi" w:cstheme="majorBidi"/>
                <w:sz w:val="24"/>
                <w:szCs w:val="24"/>
              </w:rPr>
            </w:pPr>
          </w:p>
        </w:tc>
        <w:tc>
          <w:tcPr>
            <w:tcW w:w="983" w:type="dxa"/>
            <w:shd w:val="clear" w:color="auto" w:fill="auto"/>
          </w:tcPr>
          <w:p w14:paraId="64790CBD" w14:textId="77777777" w:rsidR="000060B6" w:rsidRPr="00313072" w:rsidRDefault="000060B6" w:rsidP="00DA24AF">
            <w:pPr>
              <w:tabs>
                <w:tab w:val="left" w:pos="426"/>
                <w:tab w:val="left" w:pos="993"/>
              </w:tabs>
              <w:spacing w:line="320" w:lineRule="exact"/>
              <w:ind w:right="1"/>
              <w:jc w:val="left"/>
              <w:rPr>
                <w:rFonts w:asciiTheme="majorBidi" w:hAnsiTheme="majorBidi" w:cstheme="majorBidi"/>
                <w:sz w:val="24"/>
                <w:szCs w:val="24"/>
              </w:rPr>
            </w:pPr>
          </w:p>
        </w:tc>
        <w:tc>
          <w:tcPr>
            <w:tcW w:w="1559" w:type="dxa"/>
            <w:shd w:val="clear" w:color="auto" w:fill="auto"/>
          </w:tcPr>
          <w:p w14:paraId="12EA983D" w14:textId="77777777" w:rsidR="000060B6" w:rsidRPr="00313072" w:rsidRDefault="000060B6" w:rsidP="00DA24AF">
            <w:pPr>
              <w:tabs>
                <w:tab w:val="left" w:pos="426"/>
                <w:tab w:val="left" w:pos="993"/>
              </w:tabs>
              <w:spacing w:line="320" w:lineRule="exact"/>
              <w:ind w:right="1"/>
              <w:jc w:val="left"/>
              <w:rPr>
                <w:rFonts w:asciiTheme="majorBidi" w:hAnsiTheme="majorBidi" w:cstheme="majorBidi"/>
                <w:sz w:val="24"/>
                <w:szCs w:val="24"/>
              </w:rPr>
            </w:pPr>
          </w:p>
        </w:tc>
        <w:tc>
          <w:tcPr>
            <w:tcW w:w="1276" w:type="dxa"/>
            <w:shd w:val="clear" w:color="auto" w:fill="auto"/>
          </w:tcPr>
          <w:p w14:paraId="4CDF0D03" w14:textId="77777777" w:rsidR="000060B6" w:rsidRPr="00313072" w:rsidRDefault="000060B6" w:rsidP="00DA24AF">
            <w:pPr>
              <w:tabs>
                <w:tab w:val="left" w:pos="426"/>
                <w:tab w:val="left" w:pos="993"/>
              </w:tabs>
              <w:spacing w:line="320" w:lineRule="exact"/>
              <w:ind w:right="1"/>
              <w:jc w:val="left"/>
              <w:rPr>
                <w:rFonts w:asciiTheme="majorBidi" w:hAnsiTheme="majorBidi" w:cstheme="majorBidi"/>
                <w:sz w:val="24"/>
                <w:szCs w:val="24"/>
              </w:rPr>
            </w:pPr>
          </w:p>
        </w:tc>
        <w:tc>
          <w:tcPr>
            <w:tcW w:w="1134" w:type="dxa"/>
            <w:shd w:val="clear" w:color="auto" w:fill="auto"/>
            <w:vAlign w:val="bottom"/>
          </w:tcPr>
          <w:p w14:paraId="2403166A" w14:textId="77777777" w:rsidR="000060B6" w:rsidRPr="00313072" w:rsidRDefault="000060B6" w:rsidP="00DA24AF">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Total</w:t>
            </w:r>
          </w:p>
        </w:tc>
        <w:tc>
          <w:tcPr>
            <w:tcW w:w="1134" w:type="dxa"/>
            <w:shd w:val="clear" w:color="auto" w:fill="auto"/>
            <w:vAlign w:val="bottom"/>
          </w:tcPr>
          <w:p w14:paraId="257FB0AF" w14:textId="21DC4AA9" w:rsidR="000060B6" w:rsidRPr="00313072" w:rsidRDefault="00C81A85" w:rsidP="00DA24AF">
            <w:pPr>
              <w:pBdr>
                <w:bottom w:val="double" w:sz="4" w:space="1" w:color="auto"/>
              </w:pBd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304,039,524</w:t>
            </w:r>
          </w:p>
        </w:tc>
        <w:tc>
          <w:tcPr>
            <w:tcW w:w="850" w:type="dxa"/>
            <w:shd w:val="clear" w:color="auto" w:fill="auto"/>
          </w:tcPr>
          <w:p w14:paraId="2EA9EAB0" w14:textId="77777777" w:rsidR="000060B6" w:rsidRPr="00313072" w:rsidRDefault="000060B6" w:rsidP="00DA24AF">
            <w:pPr>
              <w:tabs>
                <w:tab w:val="left" w:pos="426"/>
                <w:tab w:val="left" w:pos="993"/>
              </w:tabs>
              <w:spacing w:line="320" w:lineRule="exact"/>
              <w:ind w:right="1"/>
              <w:jc w:val="left"/>
              <w:rPr>
                <w:rFonts w:asciiTheme="majorBidi" w:hAnsiTheme="majorBidi" w:cstheme="majorBidi"/>
                <w:sz w:val="24"/>
                <w:szCs w:val="24"/>
              </w:rPr>
            </w:pPr>
          </w:p>
        </w:tc>
      </w:tr>
    </w:tbl>
    <w:p w14:paraId="4F8A2AD5" w14:textId="77777777" w:rsidR="000060B6" w:rsidRPr="00313072" w:rsidRDefault="000060B6" w:rsidP="00DA24AF">
      <w:pPr>
        <w:rPr>
          <w:rFonts w:asciiTheme="majorBidi" w:hAnsiTheme="majorBidi" w:cstheme="majorBidi"/>
        </w:rPr>
      </w:pPr>
    </w:p>
    <w:tbl>
      <w:tblPr>
        <w:tblW w:w="9497" w:type="dxa"/>
        <w:tblInd w:w="851" w:type="dxa"/>
        <w:tblLayout w:type="fixed"/>
        <w:tblLook w:val="01E0" w:firstRow="1" w:lastRow="1" w:firstColumn="1" w:lastColumn="1" w:noHBand="0" w:noVBand="0"/>
      </w:tblPr>
      <w:tblGrid>
        <w:gridCol w:w="1802"/>
        <w:gridCol w:w="759"/>
        <w:gridCol w:w="983"/>
        <w:gridCol w:w="1559"/>
        <w:gridCol w:w="1276"/>
        <w:gridCol w:w="1134"/>
        <w:gridCol w:w="1134"/>
        <w:gridCol w:w="850"/>
      </w:tblGrid>
      <w:tr w:rsidR="000060B6" w:rsidRPr="00313072" w14:paraId="087BEF36" w14:textId="77777777" w:rsidTr="000C7F64">
        <w:trPr>
          <w:trHeight w:val="397"/>
          <w:tblHeader/>
        </w:trPr>
        <w:tc>
          <w:tcPr>
            <w:tcW w:w="9497" w:type="dxa"/>
            <w:gridSpan w:val="8"/>
            <w:vAlign w:val="bottom"/>
          </w:tcPr>
          <w:p w14:paraId="64E6E213" w14:textId="6129AE8A" w:rsidR="000060B6" w:rsidRPr="00313072" w:rsidRDefault="000060B6" w:rsidP="00DA24AF">
            <w:pPr>
              <w:pBdr>
                <w:top w:val="single" w:sz="4" w:space="1" w:color="auto"/>
                <w:bottom w:val="single" w:sz="4" w:space="1" w:color="auto"/>
              </w:pBd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Separate financial statements</w:t>
            </w:r>
          </w:p>
        </w:tc>
      </w:tr>
      <w:tr w:rsidR="000060B6" w:rsidRPr="00313072" w14:paraId="159F10E4" w14:textId="77777777" w:rsidTr="000C7F64">
        <w:trPr>
          <w:trHeight w:val="397"/>
          <w:tblHeader/>
        </w:trPr>
        <w:tc>
          <w:tcPr>
            <w:tcW w:w="9497" w:type="dxa"/>
            <w:gridSpan w:val="8"/>
            <w:vAlign w:val="bottom"/>
          </w:tcPr>
          <w:p w14:paraId="0A8E7159" w14:textId="535FF6B2"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rPr>
              <w:t>For the six - month period ended June 30, 2021</w:t>
            </w:r>
          </w:p>
        </w:tc>
      </w:tr>
      <w:tr w:rsidR="000060B6" w:rsidRPr="00313072" w14:paraId="46199B81" w14:textId="77777777" w:rsidTr="000C7F64">
        <w:trPr>
          <w:trHeight w:val="397"/>
          <w:tblHeader/>
        </w:trPr>
        <w:tc>
          <w:tcPr>
            <w:tcW w:w="1802" w:type="dxa"/>
            <w:vAlign w:val="bottom"/>
          </w:tcPr>
          <w:p w14:paraId="1257BF17" w14:textId="71C4530C"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rPr>
              <w:t>The Company’s name</w:t>
            </w:r>
          </w:p>
        </w:tc>
        <w:tc>
          <w:tcPr>
            <w:tcW w:w="759" w:type="dxa"/>
            <w:vAlign w:val="bottom"/>
          </w:tcPr>
          <w:p w14:paraId="4B4A9B0A" w14:textId="0B165CEA"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rPr>
              <w:t>No</w:t>
            </w:r>
          </w:p>
        </w:tc>
        <w:tc>
          <w:tcPr>
            <w:tcW w:w="983" w:type="dxa"/>
            <w:vAlign w:val="bottom"/>
          </w:tcPr>
          <w:p w14:paraId="082AA5A1" w14:textId="3F6BCC9F"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Date</w:t>
            </w:r>
          </w:p>
        </w:tc>
        <w:tc>
          <w:tcPr>
            <w:tcW w:w="1559" w:type="dxa"/>
            <w:vAlign w:val="bottom"/>
          </w:tcPr>
          <w:p w14:paraId="6720C08B" w14:textId="7A071CB6"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rPr>
              <w:t>Derived from</w:t>
            </w:r>
          </w:p>
        </w:tc>
        <w:tc>
          <w:tcPr>
            <w:tcW w:w="1276" w:type="dxa"/>
            <w:vAlign w:val="bottom"/>
          </w:tcPr>
          <w:p w14:paraId="23CFA9C7" w14:textId="77777777"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Rate</w:t>
            </w:r>
          </w:p>
          <w:p w14:paraId="5D082642" w14:textId="70B0EEE3"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cs/>
              </w:rPr>
              <w:t>(</w:t>
            </w:r>
            <w:r w:rsidRPr="00313072">
              <w:rPr>
                <w:rFonts w:asciiTheme="majorBidi" w:hAnsiTheme="majorBidi" w:cstheme="majorBidi"/>
                <w:sz w:val="24"/>
                <w:szCs w:val="24"/>
              </w:rPr>
              <w:t>Baht per share)</w:t>
            </w:r>
          </w:p>
        </w:tc>
        <w:tc>
          <w:tcPr>
            <w:tcW w:w="1134" w:type="dxa"/>
            <w:vAlign w:val="bottom"/>
          </w:tcPr>
          <w:p w14:paraId="0FC6F59F" w14:textId="64B2D6C2"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Amount</w:t>
            </w:r>
          </w:p>
          <w:p w14:paraId="3CA89A52" w14:textId="5EC99B6B"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rPr>
              <w:t>of shares</w:t>
            </w:r>
          </w:p>
        </w:tc>
        <w:tc>
          <w:tcPr>
            <w:tcW w:w="1134" w:type="dxa"/>
            <w:vAlign w:val="bottom"/>
          </w:tcPr>
          <w:p w14:paraId="2003F501" w14:textId="52DAFCB5"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Amount</w:t>
            </w:r>
          </w:p>
          <w:p w14:paraId="2F324BA9" w14:textId="361D8153"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cs/>
              </w:rPr>
              <w:t>(</w:t>
            </w:r>
            <w:r w:rsidRPr="00313072">
              <w:rPr>
                <w:rFonts w:asciiTheme="majorBidi" w:hAnsiTheme="majorBidi" w:cstheme="majorBidi"/>
                <w:sz w:val="24"/>
                <w:szCs w:val="24"/>
              </w:rPr>
              <w:t>Baht</w:t>
            </w:r>
            <w:r w:rsidRPr="00313072">
              <w:rPr>
                <w:rFonts w:asciiTheme="majorBidi" w:hAnsiTheme="majorBidi" w:cstheme="majorBidi"/>
                <w:sz w:val="24"/>
                <w:szCs w:val="24"/>
                <w:cs/>
              </w:rPr>
              <w:t>)</w:t>
            </w:r>
          </w:p>
        </w:tc>
        <w:tc>
          <w:tcPr>
            <w:tcW w:w="850" w:type="dxa"/>
            <w:vAlign w:val="bottom"/>
          </w:tcPr>
          <w:p w14:paraId="378D62F1" w14:textId="761D80CA" w:rsidR="000060B6" w:rsidRPr="00313072" w:rsidRDefault="000060B6" w:rsidP="00DA24AF">
            <w:pPr>
              <w:pBdr>
                <w:bottom w:val="single" w:sz="4" w:space="1" w:color="auto"/>
              </w:pBd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rPr>
              <w:t>Paid date</w:t>
            </w:r>
          </w:p>
        </w:tc>
      </w:tr>
      <w:tr w:rsidR="000060B6" w:rsidRPr="00313072" w14:paraId="77F3E912" w14:textId="77777777" w:rsidTr="000C7F64">
        <w:trPr>
          <w:trHeight w:val="397"/>
        </w:trPr>
        <w:tc>
          <w:tcPr>
            <w:tcW w:w="1802" w:type="dxa"/>
            <w:shd w:val="clear" w:color="auto" w:fill="auto"/>
            <w:vAlign w:val="bottom"/>
          </w:tcPr>
          <w:p w14:paraId="5F6F898A" w14:textId="6C61882B" w:rsidR="000060B6" w:rsidRPr="00313072" w:rsidRDefault="000060B6" w:rsidP="00DA24AF">
            <w:pPr>
              <w:tabs>
                <w:tab w:val="left" w:pos="360"/>
                <w:tab w:val="left" w:pos="900"/>
              </w:tabs>
              <w:ind w:left="-18" w:right="1"/>
              <w:jc w:val="left"/>
              <w:rPr>
                <w:rFonts w:asciiTheme="majorBidi" w:hAnsiTheme="majorBidi" w:cstheme="majorBidi"/>
                <w:sz w:val="24"/>
                <w:szCs w:val="24"/>
                <w:cs/>
              </w:rPr>
            </w:pPr>
            <w:r w:rsidRPr="00313072">
              <w:rPr>
                <w:rFonts w:asciiTheme="majorBidi" w:hAnsiTheme="majorBidi" w:cstheme="majorBidi"/>
                <w:sz w:val="24"/>
                <w:szCs w:val="24"/>
              </w:rPr>
              <w:t>Sena Development Public Co.,</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 xml:space="preserve">Ltd. </w:t>
            </w:r>
          </w:p>
        </w:tc>
        <w:tc>
          <w:tcPr>
            <w:tcW w:w="759" w:type="dxa"/>
            <w:shd w:val="clear" w:color="auto" w:fill="auto"/>
            <w:vAlign w:val="bottom"/>
          </w:tcPr>
          <w:p w14:paraId="54FC5FA1" w14:textId="6D98B061" w:rsidR="000060B6" w:rsidRPr="00313072" w:rsidRDefault="000060B6"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Year 2021</w:t>
            </w:r>
          </w:p>
        </w:tc>
        <w:tc>
          <w:tcPr>
            <w:tcW w:w="983" w:type="dxa"/>
            <w:shd w:val="clear" w:color="auto" w:fill="auto"/>
            <w:vAlign w:val="bottom"/>
          </w:tcPr>
          <w:p w14:paraId="7CDCFC34" w14:textId="77777777" w:rsidR="000060B6" w:rsidRPr="00313072" w:rsidRDefault="000060B6"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 xml:space="preserve">April </w:t>
            </w:r>
          </w:p>
          <w:p w14:paraId="70ED7DED" w14:textId="44C447A8" w:rsidR="000060B6" w:rsidRPr="00313072" w:rsidRDefault="000060B6"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 xml:space="preserve"> 23,</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2021</w:t>
            </w:r>
          </w:p>
        </w:tc>
        <w:tc>
          <w:tcPr>
            <w:tcW w:w="1559" w:type="dxa"/>
            <w:shd w:val="clear" w:color="auto" w:fill="auto"/>
            <w:vAlign w:val="bottom"/>
          </w:tcPr>
          <w:p w14:paraId="63490906" w14:textId="77777777" w:rsidR="000060B6" w:rsidRPr="00313072" w:rsidRDefault="000060B6"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 xml:space="preserve">Profits of BOI </w:t>
            </w:r>
          </w:p>
          <w:p w14:paraId="6204D027" w14:textId="03EC1967" w:rsidR="000060B6" w:rsidRPr="00313072" w:rsidRDefault="000060B6" w:rsidP="00DA24AF">
            <w:pPr>
              <w:tabs>
                <w:tab w:val="left" w:pos="426"/>
                <w:tab w:val="left" w:pos="993"/>
              </w:tabs>
              <w:spacing w:line="320" w:lineRule="exact"/>
              <w:ind w:right="1"/>
              <w:jc w:val="center"/>
              <w:rPr>
                <w:rFonts w:asciiTheme="majorBidi" w:hAnsiTheme="majorBidi" w:cstheme="majorBidi"/>
                <w:sz w:val="24"/>
                <w:szCs w:val="24"/>
              </w:rPr>
            </w:pPr>
            <w:r w:rsidRPr="00313072">
              <w:rPr>
                <w:rFonts w:asciiTheme="majorBidi" w:hAnsiTheme="majorBidi" w:cstheme="majorBidi"/>
                <w:sz w:val="24"/>
                <w:szCs w:val="24"/>
              </w:rPr>
              <w:t>promoted companies</w:t>
            </w:r>
          </w:p>
        </w:tc>
        <w:tc>
          <w:tcPr>
            <w:tcW w:w="1276" w:type="dxa"/>
            <w:shd w:val="clear" w:color="auto" w:fill="auto"/>
            <w:vAlign w:val="bottom"/>
          </w:tcPr>
          <w:p w14:paraId="6DB2471A" w14:textId="5D082929" w:rsidR="000060B6" w:rsidRPr="00313072" w:rsidRDefault="000060B6" w:rsidP="00DA24AF">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0.008679</w:t>
            </w:r>
          </w:p>
        </w:tc>
        <w:tc>
          <w:tcPr>
            <w:tcW w:w="1134" w:type="dxa"/>
            <w:shd w:val="clear" w:color="auto" w:fill="auto"/>
            <w:vAlign w:val="bottom"/>
          </w:tcPr>
          <w:p w14:paraId="6B5E8F9A" w14:textId="383A2DC2" w:rsidR="000060B6" w:rsidRPr="00313072" w:rsidRDefault="000060B6" w:rsidP="00DA24AF">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1,427,085,140</w:t>
            </w:r>
          </w:p>
        </w:tc>
        <w:tc>
          <w:tcPr>
            <w:tcW w:w="1134" w:type="dxa"/>
            <w:shd w:val="clear" w:color="auto" w:fill="auto"/>
            <w:vAlign w:val="bottom"/>
          </w:tcPr>
          <w:p w14:paraId="25B7FB29" w14:textId="785C8CB3" w:rsidR="000060B6" w:rsidRPr="00313072" w:rsidRDefault="000060B6" w:rsidP="00DA24AF">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12,385,671</w:t>
            </w:r>
          </w:p>
        </w:tc>
        <w:tc>
          <w:tcPr>
            <w:tcW w:w="850" w:type="dxa"/>
            <w:shd w:val="clear" w:color="auto" w:fill="auto"/>
            <w:vAlign w:val="bottom"/>
          </w:tcPr>
          <w:p w14:paraId="6D767609" w14:textId="5EF25FD5" w:rsidR="000060B6" w:rsidRPr="00313072" w:rsidRDefault="000060B6"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May</w:t>
            </w:r>
          </w:p>
          <w:p w14:paraId="1E2B233F" w14:textId="749B1C6B" w:rsidR="000060B6" w:rsidRPr="00313072" w:rsidRDefault="000060B6" w:rsidP="00DA24AF">
            <w:pPr>
              <w:tabs>
                <w:tab w:val="left" w:pos="360"/>
                <w:tab w:val="left" w:pos="900"/>
              </w:tabs>
              <w:spacing w:line="320" w:lineRule="exact"/>
              <w:ind w:left="-18" w:right="1"/>
              <w:jc w:val="center"/>
              <w:rPr>
                <w:rFonts w:asciiTheme="majorBidi" w:hAnsiTheme="majorBidi" w:cstheme="majorBidi"/>
                <w:sz w:val="24"/>
                <w:szCs w:val="24"/>
              </w:rPr>
            </w:pPr>
            <w:r w:rsidRPr="00313072">
              <w:rPr>
                <w:rFonts w:asciiTheme="majorBidi" w:hAnsiTheme="majorBidi" w:cstheme="majorBidi"/>
                <w:sz w:val="24"/>
                <w:szCs w:val="24"/>
              </w:rPr>
              <w:t>21, 2021</w:t>
            </w:r>
          </w:p>
        </w:tc>
      </w:tr>
      <w:tr w:rsidR="00815900" w:rsidRPr="00313072" w14:paraId="0DA3EAE7" w14:textId="77777777" w:rsidTr="000C7F64">
        <w:trPr>
          <w:trHeight w:val="397"/>
        </w:trPr>
        <w:tc>
          <w:tcPr>
            <w:tcW w:w="1802" w:type="dxa"/>
            <w:shd w:val="clear" w:color="auto" w:fill="auto"/>
            <w:vAlign w:val="bottom"/>
          </w:tcPr>
          <w:p w14:paraId="634158CA" w14:textId="64529FAD" w:rsidR="00815900" w:rsidRPr="00313072" w:rsidRDefault="00815900" w:rsidP="00DA24AF">
            <w:pPr>
              <w:tabs>
                <w:tab w:val="left" w:pos="360"/>
                <w:tab w:val="left" w:pos="900"/>
              </w:tabs>
              <w:ind w:left="-18" w:right="1"/>
              <w:jc w:val="left"/>
              <w:rPr>
                <w:rFonts w:asciiTheme="majorBidi" w:hAnsiTheme="majorBidi" w:cstheme="majorBidi"/>
                <w:sz w:val="24"/>
                <w:szCs w:val="24"/>
                <w:cs/>
              </w:rPr>
            </w:pPr>
            <w:r w:rsidRPr="00313072">
              <w:rPr>
                <w:rFonts w:asciiTheme="majorBidi" w:hAnsiTheme="majorBidi" w:cstheme="majorBidi"/>
                <w:sz w:val="24"/>
                <w:szCs w:val="24"/>
              </w:rPr>
              <w:t>Sena Development Public Co.,</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 xml:space="preserve">Ltd. </w:t>
            </w:r>
          </w:p>
        </w:tc>
        <w:tc>
          <w:tcPr>
            <w:tcW w:w="759" w:type="dxa"/>
            <w:shd w:val="clear" w:color="auto" w:fill="auto"/>
            <w:vAlign w:val="bottom"/>
          </w:tcPr>
          <w:p w14:paraId="5CF823F5" w14:textId="1FB447E8" w:rsidR="00815900" w:rsidRPr="00313072" w:rsidRDefault="00815900" w:rsidP="00DA24AF">
            <w:pPr>
              <w:tabs>
                <w:tab w:val="left" w:pos="360"/>
                <w:tab w:val="left" w:pos="900"/>
              </w:tabs>
              <w:ind w:left="-18" w:right="1"/>
              <w:jc w:val="center"/>
              <w:rPr>
                <w:rFonts w:asciiTheme="majorBidi" w:hAnsiTheme="majorBidi" w:cstheme="majorBidi"/>
                <w:sz w:val="24"/>
                <w:szCs w:val="24"/>
                <w:cs/>
              </w:rPr>
            </w:pPr>
            <w:r w:rsidRPr="00313072">
              <w:rPr>
                <w:rFonts w:asciiTheme="majorBidi" w:hAnsiTheme="majorBidi" w:cstheme="majorBidi"/>
                <w:sz w:val="24"/>
                <w:szCs w:val="24"/>
              </w:rPr>
              <w:t>Year 2021</w:t>
            </w:r>
          </w:p>
        </w:tc>
        <w:tc>
          <w:tcPr>
            <w:tcW w:w="983" w:type="dxa"/>
            <w:shd w:val="clear" w:color="auto" w:fill="auto"/>
            <w:vAlign w:val="bottom"/>
          </w:tcPr>
          <w:p w14:paraId="7E8B511C" w14:textId="77777777" w:rsidR="00815900" w:rsidRPr="00313072" w:rsidRDefault="00815900"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 xml:space="preserve">April </w:t>
            </w:r>
          </w:p>
          <w:p w14:paraId="36886165" w14:textId="41B38F31" w:rsidR="00815900" w:rsidRPr="00313072" w:rsidRDefault="00815900"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 xml:space="preserve"> 23, 2021</w:t>
            </w:r>
          </w:p>
        </w:tc>
        <w:tc>
          <w:tcPr>
            <w:tcW w:w="1559" w:type="dxa"/>
            <w:shd w:val="clear" w:color="auto" w:fill="auto"/>
            <w:vAlign w:val="bottom"/>
          </w:tcPr>
          <w:p w14:paraId="290D2F0B" w14:textId="2C64B110" w:rsidR="00815900" w:rsidRPr="00313072" w:rsidRDefault="00815900" w:rsidP="00DA24AF">
            <w:pPr>
              <w:tabs>
                <w:tab w:val="left" w:pos="426"/>
                <w:tab w:val="left" w:pos="993"/>
              </w:tabs>
              <w:spacing w:line="320" w:lineRule="exact"/>
              <w:ind w:right="1"/>
              <w:jc w:val="center"/>
              <w:rPr>
                <w:rFonts w:asciiTheme="majorBidi" w:hAnsiTheme="majorBidi" w:cstheme="majorBidi"/>
                <w:sz w:val="24"/>
                <w:szCs w:val="24"/>
                <w:cs/>
              </w:rPr>
            </w:pPr>
            <w:r w:rsidRPr="00313072">
              <w:rPr>
                <w:rFonts w:asciiTheme="majorBidi" w:hAnsiTheme="majorBidi" w:cstheme="majorBidi"/>
                <w:sz w:val="24"/>
                <w:szCs w:val="24"/>
              </w:rPr>
              <w:t>Profits of BOI</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non - promoted companies</w:t>
            </w:r>
          </w:p>
        </w:tc>
        <w:tc>
          <w:tcPr>
            <w:tcW w:w="1276" w:type="dxa"/>
            <w:shd w:val="clear" w:color="auto" w:fill="auto"/>
            <w:vAlign w:val="bottom"/>
          </w:tcPr>
          <w:p w14:paraId="79D27A2E" w14:textId="6EB4EF55" w:rsidR="00815900" w:rsidRPr="00313072" w:rsidRDefault="00815900" w:rsidP="00DA24AF">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0.176356</w:t>
            </w:r>
          </w:p>
        </w:tc>
        <w:tc>
          <w:tcPr>
            <w:tcW w:w="1134" w:type="dxa"/>
            <w:shd w:val="clear" w:color="auto" w:fill="auto"/>
            <w:vAlign w:val="bottom"/>
          </w:tcPr>
          <w:p w14:paraId="1AA637F7" w14:textId="5B1A4A70" w:rsidR="00815900" w:rsidRPr="00313072" w:rsidRDefault="00815900" w:rsidP="00DA24AF">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1,427,085,140</w:t>
            </w:r>
          </w:p>
        </w:tc>
        <w:tc>
          <w:tcPr>
            <w:tcW w:w="1134" w:type="dxa"/>
            <w:shd w:val="clear" w:color="auto" w:fill="auto"/>
            <w:vAlign w:val="bottom"/>
          </w:tcPr>
          <w:p w14:paraId="75BDBEF1" w14:textId="2B8BC93F" w:rsidR="00815900" w:rsidRPr="00313072" w:rsidRDefault="00815900" w:rsidP="00DA24AF">
            <w:pPr>
              <w:pBdr>
                <w:bottom w:val="single" w:sz="4" w:space="1" w:color="auto"/>
              </w:pBd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251,675,033</w:t>
            </w:r>
          </w:p>
        </w:tc>
        <w:tc>
          <w:tcPr>
            <w:tcW w:w="850" w:type="dxa"/>
            <w:shd w:val="clear" w:color="auto" w:fill="auto"/>
            <w:vAlign w:val="bottom"/>
          </w:tcPr>
          <w:p w14:paraId="3AA8DD2A" w14:textId="1353461F" w:rsidR="00815900" w:rsidRPr="00313072" w:rsidRDefault="00815900" w:rsidP="00DA24AF">
            <w:pPr>
              <w:tabs>
                <w:tab w:val="left" w:pos="360"/>
                <w:tab w:val="left" w:pos="900"/>
              </w:tabs>
              <w:ind w:left="-18" w:right="1"/>
              <w:jc w:val="center"/>
              <w:rPr>
                <w:rFonts w:asciiTheme="majorBidi" w:hAnsiTheme="majorBidi" w:cstheme="majorBidi"/>
                <w:sz w:val="24"/>
                <w:szCs w:val="24"/>
              </w:rPr>
            </w:pPr>
            <w:r w:rsidRPr="00313072">
              <w:rPr>
                <w:rFonts w:asciiTheme="majorBidi" w:hAnsiTheme="majorBidi" w:cstheme="majorBidi"/>
                <w:sz w:val="24"/>
                <w:szCs w:val="24"/>
              </w:rPr>
              <w:t>May</w:t>
            </w:r>
          </w:p>
          <w:p w14:paraId="0B5316F2" w14:textId="7B39737D" w:rsidR="00815900" w:rsidRPr="00313072" w:rsidRDefault="00815900" w:rsidP="00DA24AF">
            <w:pPr>
              <w:tabs>
                <w:tab w:val="left" w:pos="360"/>
                <w:tab w:val="left" w:pos="900"/>
              </w:tabs>
              <w:spacing w:line="320" w:lineRule="exact"/>
              <w:ind w:left="-18" w:right="1"/>
              <w:jc w:val="center"/>
              <w:rPr>
                <w:rFonts w:asciiTheme="majorBidi" w:hAnsiTheme="majorBidi" w:cstheme="majorBidi"/>
                <w:sz w:val="24"/>
                <w:szCs w:val="24"/>
              </w:rPr>
            </w:pPr>
            <w:r w:rsidRPr="00313072">
              <w:rPr>
                <w:rFonts w:asciiTheme="majorBidi" w:hAnsiTheme="majorBidi" w:cstheme="majorBidi"/>
                <w:sz w:val="24"/>
                <w:szCs w:val="24"/>
              </w:rPr>
              <w:t>21, 2021</w:t>
            </w:r>
          </w:p>
        </w:tc>
      </w:tr>
      <w:tr w:rsidR="000060B6" w:rsidRPr="00313072" w14:paraId="39D838A0" w14:textId="77777777" w:rsidTr="000C7F64">
        <w:trPr>
          <w:trHeight w:val="397"/>
        </w:trPr>
        <w:tc>
          <w:tcPr>
            <w:tcW w:w="1802" w:type="dxa"/>
            <w:shd w:val="clear" w:color="auto" w:fill="auto"/>
          </w:tcPr>
          <w:p w14:paraId="60F216B9" w14:textId="77777777" w:rsidR="000060B6" w:rsidRPr="00313072" w:rsidRDefault="000060B6" w:rsidP="00DA24AF">
            <w:pPr>
              <w:tabs>
                <w:tab w:val="left" w:pos="426"/>
                <w:tab w:val="left" w:pos="993"/>
              </w:tabs>
              <w:spacing w:line="320" w:lineRule="exact"/>
              <w:ind w:left="162" w:right="1" w:hanging="180"/>
              <w:jc w:val="left"/>
              <w:rPr>
                <w:rFonts w:asciiTheme="majorBidi" w:hAnsiTheme="majorBidi" w:cstheme="majorBidi"/>
                <w:sz w:val="24"/>
                <w:szCs w:val="24"/>
              </w:rPr>
            </w:pPr>
          </w:p>
        </w:tc>
        <w:tc>
          <w:tcPr>
            <w:tcW w:w="759" w:type="dxa"/>
            <w:shd w:val="clear" w:color="auto" w:fill="auto"/>
          </w:tcPr>
          <w:p w14:paraId="425E97A4" w14:textId="77777777" w:rsidR="000060B6" w:rsidRPr="00313072" w:rsidRDefault="000060B6" w:rsidP="00DA24AF">
            <w:pPr>
              <w:tabs>
                <w:tab w:val="left" w:pos="426"/>
                <w:tab w:val="left" w:pos="993"/>
              </w:tabs>
              <w:spacing w:line="320" w:lineRule="exact"/>
              <w:ind w:right="1"/>
              <w:jc w:val="left"/>
              <w:rPr>
                <w:rFonts w:asciiTheme="majorBidi" w:hAnsiTheme="majorBidi" w:cstheme="majorBidi"/>
                <w:sz w:val="24"/>
                <w:szCs w:val="24"/>
              </w:rPr>
            </w:pPr>
          </w:p>
        </w:tc>
        <w:tc>
          <w:tcPr>
            <w:tcW w:w="983" w:type="dxa"/>
            <w:shd w:val="clear" w:color="auto" w:fill="auto"/>
          </w:tcPr>
          <w:p w14:paraId="41EC3FA7" w14:textId="77777777" w:rsidR="000060B6" w:rsidRPr="00313072" w:rsidRDefault="000060B6" w:rsidP="00DA24AF">
            <w:pPr>
              <w:tabs>
                <w:tab w:val="left" w:pos="426"/>
                <w:tab w:val="left" w:pos="993"/>
              </w:tabs>
              <w:spacing w:line="320" w:lineRule="exact"/>
              <w:ind w:right="1"/>
              <w:jc w:val="left"/>
              <w:rPr>
                <w:rFonts w:asciiTheme="majorBidi" w:hAnsiTheme="majorBidi" w:cstheme="majorBidi"/>
                <w:sz w:val="24"/>
                <w:szCs w:val="24"/>
              </w:rPr>
            </w:pPr>
          </w:p>
        </w:tc>
        <w:tc>
          <w:tcPr>
            <w:tcW w:w="1559" w:type="dxa"/>
            <w:shd w:val="clear" w:color="auto" w:fill="auto"/>
          </w:tcPr>
          <w:p w14:paraId="1F52B1AD" w14:textId="77777777" w:rsidR="000060B6" w:rsidRPr="00313072" w:rsidRDefault="000060B6" w:rsidP="00DA24AF">
            <w:pPr>
              <w:tabs>
                <w:tab w:val="left" w:pos="426"/>
                <w:tab w:val="left" w:pos="993"/>
              </w:tabs>
              <w:spacing w:line="320" w:lineRule="exact"/>
              <w:ind w:right="1"/>
              <w:jc w:val="left"/>
              <w:rPr>
                <w:rFonts w:asciiTheme="majorBidi" w:hAnsiTheme="majorBidi" w:cstheme="majorBidi"/>
                <w:sz w:val="24"/>
                <w:szCs w:val="24"/>
              </w:rPr>
            </w:pPr>
          </w:p>
        </w:tc>
        <w:tc>
          <w:tcPr>
            <w:tcW w:w="1276" w:type="dxa"/>
            <w:shd w:val="clear" w:color="auto" w:fill="auto"/>
            <w:vAlign w:val="bottom"/>
          </w:tcPr>
          <w:p w14:paraId="427702AE" w14:textId="77777777" w:rsidR="000060B6" w:rsidRPr="00313072" w:rsidRDefault="000060B6" w:rsidP="00DA24AF">
            <w:pPr>
              <w:tabs>
                <w:tab w:val="left" w:pos="360"/>
                <w:tab w:val="left" w:pos="900"/>
              </w:tabs>
              <w:ind w:left="-18" w:right="1"/>
              <w:jc w:val="right"/>
              <w:rPr>
                <w:rFonts w:asciiTheme="majorBidi" w:hAnsiTheme="majorBidi" w:cstheme="majorBidi"/>
                <w:sz w:val="24"/>
                <w:szCs w:val="24"/>
              </w:rPr>
            </w:pPr>
          </w:p>
        </w:tc>
        <w:tc>
          <w:tcPr>
            <w:tcW w:w="1134" w:type="dxa"/>
            <w:shd w:val="clear" w:color="auto" w:fill="auto"/>
            <w:vAlign w:val="bottom"/>
          </w:tcPr>
          <w:p w14:paraId="6AAE95F7" w14:textId="4EA5021E" w:rsidR="000060B6" w:rsidRPr="00313072" w:rsidRDefault="000060B6" w:rsidP="00DA24AF">
            <w:pP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Total</w:t>
            </w:r>
          </w:p>
        </w:tc>
        <w:tc>
          <w:tcPr>
            <w:tcW w:w="1134" w:type="dxa"/>
            <w:shd w:val="clear" w:color="auto" w:fill="auto"/>
            <w:vAlign w:val="bottom"/>
          </w:tcPr>
          <w:p w14:paraId="46BC0CE1" w14:textId="19DCA158" w:rsidR="000060B6" w:rsidRPr="00313072" w:rsidRDefault="000060B6" w:rsidP="00DA24AF">
            <w:pPr>
              <w:pBdr>
                <w:bottom w:val="double" w:sz="4" w:space="1" w:color="auto"/>
              </w:pBdr>
              <w:tabs>
                <w:tab w:val="left" w:pos="360"/>
                <w:tab w:val="left" w:pos="900"/>
              </w:tabs>
              <w:ind w:left="-18" w:right="1"/>
              <w:jc w:val="right"/>
              <w:rPr>
                <w:rFonts w:asciiTheme="majorBidi" w:hAnsiTheme="majorBidi" w:cstheme="majorBidi"/>
                <w:sz w:val="24"/>
                <w:szCs w:val="24"/>
              </w:rPr>
            </w:pPr>
            <w:r w:rsidRPr="00313072">
              <w:rPr>
                <w:rFonts w:asciiTheme="majorBidi" w:hAnsiTheme="majorBidi" w:cstheme="majorBidi"/>
                <w:sz w:val="24"/>
                <w:szCs w:val="24"/>
              </w:rPr>
              <w:t>264,060,704</w:t>
            </w:r>
          </w:p>
        </w:tc>
        <w:tc>
          <w:tcPr>
            <w:tcW w:w="850" w:type="dxa"/>
            <w:shd w:val="clear" w:color="auto" w:fill="auto"/>
          </w:tcPr>
          <w:p w14:paraId="37470003" w14:textId="77777777" w:rsidR="000060B6" w:rsidRPr="00313072" w:rsidRDefault="000060B6" w:rsidP="00DA24AF">
            <w:pPr>
              <w:tabs>
                <w:tab w:val="left" w:pos="426"/>
                <w:tab w:val="left" w:pos="993"/>
              </w:tabs>
              <w:spacing w:line="320" w:lineRule="exact"/>
              <w:ind w:right="1"/>
              <w:jc w:val="left"/>
              <w:rPr>
                <w:rFonts w:asciiTheme="majorBidi" w:hAnsiTheme="majorBidi" w:cstheme="majorBidi"/>
                <w:sz w:val="24"/>
                <w:szCs w:val="24"/>
              </w:rPr>
            </w:pPr>
          </w:p>
        </w:tc>
      </w:tr>
    </w:tbl>
    <w:p w14:paraId="1BA9E4A7" w14:textId="092E3152" w:rsidR="00FB37C0" w:rsidRPr="00313072" w:rsidRDefault="00FB37C0" w:rsidP="00DA24AF">
      <w:pPr>
        <w:spacing w:before="240"/>
        <w:ind w:right="28"/>
        <w:jc w:val="thaiDistribute"/>
        <w:rPr>
          <w:rFonts w:asciiTheme="majorBidi" w:hAnsiTheme="majorBidi" w:cstheme="majorBidi"/>
        </w:rPr>
      </w:pPr>
    </w:p>
    <w:p w14:paraId="52E8B581" w14:textId="04F1503E" w:rsidR="00FB37C0" w:rsidRPr="00313072" w:rsidRDefault="00FB37C0" w:rsidP="00DA24AF">
      <w:pPr>
        <w:spacing w:before="240"/>
        <w:ind w:right="28"/>
        <w:jc w:val="thaiDistribute"/>
        <w:rPr>
          <w:rFonts w:asciiTheme="majorBidi" w:hAnsiTheme="majorBidi" w:cstheme="majorBidi"/>
        </w:rPr>
      </w:pPr>
    </w:p>
    <w:p w14:paraId="6A107650" w14:textId="7675AE3A" w:rsidR="00E17D97" w:rsidRPr="00313072" w:rsidRDefault="00982054" w:rsidP="00DA24AF">
      <w:pPr>
        <w:numPr>
          <w:ilvl w:val="0"/>
          <w:numId w:val="1"/>
        </w:numPr>
        <w:spacing w:before="240"/>
        <w:ind w:left="426" w:right="28" w:hanging="426"/>
        <w:jc w:val="thaiDistribute"/>
        <w:rPr>
          <w:rFonts w:asciiTheme="majorBidi" w:hAnsiTheme="majorBidi" w:cstheme="majorBidi"/>
        </w:rPr>
      </w:pPr>
      <w:r w:rsidRPr="00313072">
        <w:rPr>
          <w:rFonts w:asciiTheme="majorBidi" w:hAnsiTheme="majorBidi" w:cstheme="majorBidi"/>
          <w:b/>
          <w:bCs/>
        </w:rPr>
        <w:lastRenderedPageBreak/>
        <w:t>WARRANTS</w:t>
      </w:r>
    </w:p>
    <w:p w14:paraId="0596A196" w14:textId="3C2C1B70" w:rsidR="00C46D4B" w:rsidRPr="00313072" w:rsidRDefault="00C46D4B" w:rsidP="00DA24AF">
      <w:pPr>
        <w:pStyle w:val="ListParagraph"/>
        <w:numPr>
          <w:ilvl w:val="0"/>
          <w:numId w:val="11"/>
        </w:numPr>
        <w:tabs>
          <w:tab w:val="left" w:pos="426"/>
          <w:tab w:val="left" w:pos="1440"/>
          <w:tab w:val="left" w:pos="2880"/>
          <w:tab w:val="center" w:pos="6120"/>
          <w:tab w:val="center" w:pos="7920"/>
        </w:tabs>
        <w:spacing w:line="260" w:lineRule="atLeast"/>
        <w:ind w:right="1" w:hanging="294"/>
        <w:jc w:val="thaiDistribute"/>
        <w:rPr>
          <w:rFonts w:asciiTheme="majorBidi" w:hAnsiTheme="majorBidi" w:cstheme="majorBidi"/>
          <w:color w:val="000000" w:themeColor="text1"/>
          <w:szCs w:val="28"/>
        </w:rPr>
      </w:pPr>
      <w:bookmarkStart w:id="21" w:name="_Hlk103009201"/>
      <w:r w:rsidRPr="00313072">
        <w:rPr>
          <w:rFonts w:asciiTheme="majorBidi" w:hAnsiTheme="majorBidi" w:cstheme="majorBidi"/>
          <w:color w:val="000000" w:themeColor="text1"/>
          <w:szCs w:val="28"/>
        </w:rPr>
        <w:t xml:space="preserve"> Issuance of warrants (SENA-W</w:t>
      </w:r>
      <w:r w:rsidR="00CC0617" w:rsidRPr="00313072">
        <w:rPr>
          <w:rFonts w:asciiTheme="majorBidi" w:hAnsiTheme="majorBidi" w:cstheme="majorBidi"/>
          <w:color w:val="000000" w:themeColor="text1"/>
          <w:szCs w:val="28"/>
        </w:rPr>
        <w:t>1</w:t>
      </w:r>
      <w:r w:rsidRPr="00313072">
        <w:rPr>
          <w:rFonts w:asciiTheme="majorBidi" w:hAnsiTheme="majorBidi" w:cstheme="majorBidi"/>
          <w:color w:val="000000" w:themeColor="text1"/>
          <w:szCs w:val="28"/>
          <w:cs/>
        </w:rPr>
        <w:t xml:space="preserve">) </w:t>
      </w:r>
      <w:r w:rsidRPr="00313072">
        <w:rPr>
          <w:rFonts w:asciiTheme="majorBidi" w:hAnsiTheme="majorBidi" w:cstheme="majorBidi"/>
          <w:color w:val="000000" w:themeColor="text1"/>
          <w:szCs w:val="28"/>
        </w:rPr>
        <w:t xml:space="preserve">and Exercise of warrants </w:t>
      </w:r>
      <w:r w:rsidR="00453399" w:rsidRPr="00313072">
        <w:rPr>
          <w:rFonts w:asciiTheme="majorBidi" w:hAnsiTheme="majorBidi" w:cstheme="majorBidi"/>
          <w:color w:val="000000" w:themeColor="text1"/>
          <w:szCs w:val="28"/>
          <w:cs/>
        </w:rPr>
        <w:t>(</w:t>
      </w:r>
      <w:r w:rsidRPr="00313072">
        <w:rPr>
          <w:rFonts w:asciiTheme="majorBidi" w:hAnsiTheme="majorBidi" w:cstheme="majorBidi"/>
          <w:color w:val="000000" w:themeColor="text1"/>
          <w:szCs w:val="28"/>
        </w:rPr>
        <w:t>SENA-W</w:t>
      </w:r>
      <w:r w:rsidR="00CC0617" w:rsidRPr="00313072">
        <w:rPr>
          <w:rFonts w:asciiTheme="majorBidi" w:hAnsiTheme="majorBidi" w:cstheme="majorBidi"/>
          <w:color w:val="000000" w:themeColor="text1"/>
          <w:szCs w:val="28"/>
        </w:rPr>
        <w:t>1</w:t>
      </w:r>
      <w:r w:rsidR="00453399" w:rsidRPr="00313072">
        <w:rPr>
          <w:rFonts w:asciiTheme="majorBidi" w:hAnsiTheme="majorBidi" w:cstheme="majorBidi"/>
          <w:color w:val="000000" w:themeColor="text1"/>
          <w:szCs w:val="28"/>
          <w:cs/>
        </w:rPr>
        <w:t>)</w:t>
      </w:r>
    </w:p>
    <w:p w14:paraId="48DBD551" w14:textId="7245A461" w:rsidR="00C46D4B" w:rsidRPr="00313072" w:rsidRDefault="00C46D4B" w:rsidP="00DA24AF">
      <w:pPr>
        <w:pStyle w:val="ListParagraph"/>
        <w:spacing w:after="120" w:line="260" w:lineRule="atLeast"/>
        <w:ind w:right="1" w:firstLine="0"/>
        <w:jc w:val="thaiDistribute"/>
        <w:rPr>
          <w:rFonts w:asciiTheme="majorBidi" w:hAnsiTheme="majorBidi" w:cstheme="majorBidi"/>
          <w:snapToGrid w:val="0"/>
          <w:color w:val="000000" w:themeColor="text1"/>
          <w:szCs w:val="28"/>
          <w:lang w:eastAsia="th-TH"/>
        </w:rPr>
      </w:pPr>
      <w:r w:rsidRPr="00313072">
        <w:rPr>
          <w:rFonts w:asciiTheme="majorBidi" w:hAnsiTheme="majorBidi" w:cstheme="majorBidi"/>
          <w:snapToGrid w:val="0"/>
          <w:color w:val="000000" w:themeColor="text1"/>
          <w:szCs w:val="28"/>
          <w:lang w:eastAsia="th-TH"/>
        </w:rPr>
        <w:t>According to the resolution of Extraordinary General Meeting of Shareholders No.1/2022, on February 28, 2022, approved to issue and allocate company warrants to purchase the ordinary shares of Sena Development Public Company Limited No. 1  (SENA-W1). The preliminary features of the SENA-W1 are</w:t>
      </w:r>
      <w:r w:rsidR="00D40D6A">
        <w:rPr>
          <w:rFonts w:asciiTheme="majorBidi" w:hAnsiTheme="majorBidi" w:cstheme="majorBidi"/>
          <w:snapToGrid w:val="0"/>
          <w:color w:val="000000" w:themeColor="text1"/>
          <w:szCs w:val="28"/>
          <w:lang w:eastAsia="th-TH"/>
        </w:rPr>
        <w:t xml:space="preserve"> </w:t>
      </w:r>
      <w:r w:rsidRPr="00313072">
        <w:rPr>
          <w:rFonts w:asciiTheme="majorBidi" w:hAnsiTheme="majorBidi" w:cstheme="majorBidi"/>
          <w:snapToGrid w:val="0"/>
          <w:color w:val="000000" w:themeColor="text1"/>
          <w:szCs w:val="28"/>
          <w:lang w:eastAsia="th-TH"/>
        </w:rPr>
        <w:t>:</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2"/>
        <w:gridCol w:w="5425"/>
      </w:tblGrid>
      <w:tr w:rsidR="00C46D4B" w:rsidRPr="00313072" w14:paraId="30758CEA" w14:textId="77777777" w:rsidTr="000C7F64">
        <w:trPr>
          <w:trHeight w:val="397"/>
        </w:trPr>
        <w:tc>
          <w:tcPr>
            <w:tcW w:w="4072" w:type="dxa"/>
          </w:tcPr>
          <w:p w14:paraId="6DDF2E2C" w14:textId="77777777" w:rsidR="00C46D4B" w:rsidRPr="00313072" w:rsidRDefault="00C46D4B" w:rsidP="00DA24AF">
            <w:pPr>
              <w:pStyle w:val="ListParagraph"/>
              <w:spacing w:line="260" w:lineRule="atLeast"/>
              <w:ind w:left="493" w:right="1"/>
              <w:jc w:val="left"/>
              <w:rPr>
                <w:rFonts w:asciiTheme="majorBidi" w:hAnsiTheme="majorBidi" w:cstheme="majorBidi"/>
                <w:snapToGrid w:val="0"/>
                <w:szCs w:val="28"/>
                <w:lang w:eastAsia="th-TH"/>
              </w:rPr>
            </w:pPr>
            <w:r w:rsidRPr="00313072">
              <w:rPr>
                <w:rFonts w:asciiTheme="majorBidi" w:hAnsiTheme="majorBidi" w:cstheme="majorBidi"/>
                <w:snapToGrid w:val="0"/>
                <w:szCs w:val="28"/>
                <w:lang w:eastAsia="th-TH"/>
              </w:rPr>
              <w:t>Number of warrants issued and offered</w:t>
            </w:r>
          </w:p>
        </w:tc>
        <w:tc>
          <w:tcPr>
            <w:tcW w:w="5425" w:type="dxa"/>
          </w:tcPr>
          <w:p w14:paraId="25FB3038" w14:textId="77777777" w:rsidR="00C46D4B" w:rsidRPr="00313072" w:rsidRDefault="00C46D4B" w:rsidP="00DA24AF">
            <w:pPr>
              <w:pStyle w:val="ListParagraph"/>
              <w:spacing w:line="260" w:lineRule="atLeast"/>
              <w:ind w:left="495" w:right="1"/>
              <w:jc w:val="left"/>
              <w:rPr>
                <w:rFonts w:asciiTheme="majorBidi" w:hAnsiTheme="majorBidi" w:cstheme="majorBidi"/>
                <w:snapToGrid w:val="0"/>
                <w:szCs w:val="28"/>
                <w:cs/>
                <w:lang w:eastAsia="th-TH"/>
              </w:rPr>
            </w:pPr>
            <w:r w:rsidRPr="00313072">
              <w:rPr>
                <w:rFonts w:asciiTheme="majorBidi" w:hAnsiTheme="majorBidi" w:cstheme="majorBidi"/>
                <w:snapToGrid w:val="0"/>
                <w:szCs w:val="28"/>
                <w:lang w:eastAsia="th-TH"/>
              </w:rPr>
              <w:t>Not exceeding 359,425,138 units</w:t>
            </w:r>
          </w:p>
        </w:tc>
      </w:tr>
      <w:tr w:rsidR="00C46D4B" w:rsidRPr="00313072" w14:paraId="44F0407D" w14:textId="77777777" w:rsidTr="000C7F64">
        <w:trPr>
          <w:trHeight w:val="397"/>
        </w:trPr>
        <w:tc>
          <w:tcPr>
            <w:tcW w:w="4072" w:type="dxa"/>
          </w:tcPr>
          <w:p w14:paraId="28ABCC2B" w14:textId="77777777" w:rsidR="00C46D4B" w:rsidRPr="00313072" w:rsidRDefault="00C46D4B" w:rsidP="00DA24AF">
            <w:pPr>
              <w:pStyle w:val="ListParagraph"/>
              <w:spacing w:line="260" w:lineRule="atLeast"/>
              <w:ind w:left="493" w:right="1"/>
              <w:jc w:val="left"/>
              <w:rPr>
                <w:rFonts w:asciiTheme="majorBidi" w:hAnsiTheme="majorBidi" w:cstheme="majorBidi"/>
                <w:snapToGrid w:val="0"/>
                <w:szCs w:val="28"/>
                <w:lang w:eastAsia="th-TH"/>
              </w:rPr>
            </w:pPr>
            <w:r w:rsidRPr="00313072">
              <w:rPr>
                <w:rFonts w:asciiTheme="majorBidi" w:hAnsiTheme="majorBidi" w:cstheme="majorBidi"/>
                <w:snapToGrid w:val="0"/>
                <w:szCs w:val="28"/>
                <w:lang w:eastAsia="th-TH"/>
              </w:rPr>
              <w:t>Method of allotment of warrants</w:t>
            </w:r>
          </w:p>
        </w:tc>
        <w:tc>
          <w:tcPr>
            <w:tcW w:w="5425" w:type="dxa"/>
          </w:tcPr>
          <w:p w14:paraId="61C45B52" w14:textId="77777777" w:rsidR="00C46D4B" w:rsidRPr="00313072" w:rsidRDefault="00C46D4B" w:rsidP="00DA24AF">
            <w:pPr>
              <w:pStyle w:val="ListParagraph"/>
              <w:spacing w:line="260" w:lineRule="atLeast"/>
              <w:ind w:left="495" w:right="1"/>
              <w:jc w:val="left"/>
              <w:rPr>
                <w:rFonts w:asciiTheme="majorBidi" w:hAnsiTheme="majorBidi" w:cstheme="majorBidi"/>
                <w:snapToGrid w:val="0"/>
                <w:szCs w:val="28"/>
                <w:cs/>
                <w:lang w:eastAsia="th-TH"/>
              </w:rPr>
            </w:pPr>
            <w:r w:rsidRPr="00313072">
              <w:rPr>
                <w:rFonts w:asciiTheme="majorBidi" w:hAnsiTheme="majorBidi" w:cstheme="majorBidi"/>
                <w:snapToGrid w:val="0"/>
                <w:szCs w:val="28"/>
                <w:lang w:eastAsia="th-TH"/>
              </w:rPr>
              <w:t>4 shares</w:t>
            </w:r>
            <w:r w:rsidRPr="00313072">
              <w:rPr>
                <w:rFonts w:asciiTheme="majorBidi" w:hAnsiTheme="majorBidi" w:cstheme="majorBidi"/>
                <w:snapToGrid w:val="0"/>
                <w:szCs w:val="28"/>
                <w:cs/>
                <w:lang w:eastAsia="th-TH"/>
              </w:rPr>
              <w:t xml:space="preserve"> </w:t>
            </w:r>
            <w:r w:rsidRPr="00313072">
              <w:rPr>
                <w:rFonts w:asciiTheme="majorBidi" w:hAnsiTheme="majorBidi" w:cstheme="majorBidi"/>
                <w:snapToGrid w:val="0"/>
                <w:szCs w:val="28"/>
                <w:lang w:eastAsia="th-TH"/>
              </w:rPr>
              <w:t>: 1 warrant</w:t>
            </w:r>
          </w:p>
        </w:tc>
      </w:tr>
      <w:tr w:rsidR="00C46D4B" w:rsidRPr="00313072" w14:paraId="7F44F641" w14:textId="77777777" w:rsidTr="000C7F64">
        <w:trPr>
          <w:trHeight w:val="397"/>
        </w:trPr>
        <w:tc>
          <w:tcPr>
            <w:tcW w:w="4072" w:type="dxa"/>
          </w:tcPr>
          <w:p w14:paraId="4FE6E43C" w14:textId="77777777" w:rsidR="00C46D4B" w:rsidRPr="00313072" w:rsidRDefault="00C46D4B" w:rsidP="00DA24AF">
            <w:pPr>
              <w:pStyle w:val="ListParagraph"/>
              <w:spacing w:line="260" w:lineRule="atLeast"/>
              <w:ind w:left="493" w:right="1"/>
              <w:jc w:val="left"/>
              <w:rPr>
                <w:rFonts w:asciiTheme="majorBidi" w:hAnsiTheme="majorBidi" w:cstheme="majorBidi"/>
                <w:snapToGrid w:val="0"/>
                <w:szCs w:val="28"/>
                <w:lang w:eastAsia="th-TH"/>
              </w:rPr>
            </w:pPr>
            <w:r w:rsidRPr="00313072">
              <w:rPr>
                <w:rFonts w:asciiTheme="majorBidi" w:hAnsiTheme="majorBidi" w:cstheme="majorBidi"/>
                <w:snapToGrid w:val="0"/>
                <w:szCs w:val="28"/>
                <w:lang w:eastAsia="th-TH"/>
              </w:rPr>
              <w:t>Offering price (Baht per unit)</w:t>
            </w:r>
          </w:p>
        </w:tc>
        <w:tc>
          <w:tcPr>
            <w:tcW w:w="5425" w:type="dxa"/>
          </w:tcPr>
          <w:p w14:paraId="67CEB00E" w14:textId="711074D1" w:rsidR="00C46D4B" w:rsidRPr="00313072" w:rsidRDefault="00C46D4B" w:rsidP="00DA24AF">
            <w:pPr>
              <w:pStyle w:val="ListParagraph"/>
              <w:spacing w:line="260" w:lineRule="atLeast"/>
              <w:ind w:left="495" w:right="1"/>
              <w:jc w:val="left"/>
              <w:rPr>
                <w:rFonts w:asciiTheme="majorBidi" w:hAnsiTheme="majorBidi" w:cstheme="majorBidi"/>
                <w:snapToGrid w:val="0"/>
                <w:szCs w:val="28"/>
                <w:cs/>
                <w:lang w:eastAsia="th-TH"/>
              </w:rPr>
            </w:pPr>
            <w:r w:rsidRPr="00313072">
              <w:rPr>
                <w:rFonts w:asciiTheme="majorBidi" w:hAnsiTheme="majorBidi" w:cstheme="majorBidi"/>
                <w:snapToGrid w:val="0"/>
                <w:szCs w:val="28"/>
                <w:lang w:eastAsia="th-TH"/>
              </w:rPr>
              <w:t>Baht 0</w:t>
            </w:r>
            <w:r w:rsidR="00C85962" w:rsidRPr="00313072">
              <w:rPr>
                <w:rFonts w:asciiTheme="majorBidi" w:hAnsiTheme="majorBidi" w:cstheme="majorBidi"/>
                <w:snapToGrid w:val="0"/>
                <w:szCs w:val="28"/>
                <w:lang w:eastAsia="th-TH"/>
              </w:rPr>
              <w:t>.00</w:t>
            </w:r>
            <w:r w:rsidRPr="00313072">
              <w:rPr>
                <w:rFonts w:asciiTheme="majorBidi" w:hAnsiTheme="majorBidi" w:cstheme="majorBidi"/>
                <w:snapToGrid w:val="0"/>
                <w:szCs w:val="28"/>
                <w:lang w:eastAsia="th-TH"/>
              </w:rPr>
              <w:t xml:space="preserve"> per unit</w:t>
            </w:r>
          </w:p>
        </w:tc>
      </w:tr>
      <w:tr w:rsidR="00C46D4B" w:rsidRPr="00313072" w14:paraId="1C0EA68C" w14:textId="77777777" w:rsidTr="000C7F64">
        <w:trPr>
          <w:trHeight w:val="397"/>
        </w:trPr>
        <w:tc>
          <w:tcPr>
            <w:tcW w:w="4072" w:type="dxa"/>
          </w:tcPr>
          <w:p w14:paraId="13A80E68" w14:textId="77777777" w:rsidR="00C46D4B" w:rsidRPr="00313072" w:rsidRDefault="00C46D4B" w:rsidP="00DA24AF">
            <w:pPr>
              <w:pStyle w:val="ListParagraph"/>
              <w:spacing w:line="260" w:lineRule="atLeast"/>
              <w:ind w:left="493" w:right="1"/>
              <w:jc w:val="left"/>
              <w:rPr>
                <w:rFonts w:asciiTheme="majorBidi" w:hAnsiTheme="majorBidi" w:cstheme="majorBidi"/>
                <w:snapToGrid w:val="0"/>
                <w:szCs w:val="28"/>
                <w:lang w:eastAsia="th-TH"/>
              </w:rPr>
            </w:pPr>
            <w:r w:rsidRPr="00313072">
              <w:rPr>
                <w:rFonts w:asciiTheme="majorBidi" w:hAnsiTheme="majorBidi" w:cstheme="majorBidi"/>
                <w:snapToGrid w:val="0"/>
                <w:szCs w:val="28"/>
                <w:lang w:eastAsia="th-TH"/>
              </w:rPr>
              <w:t>Tenor of warrants</w:t>
            </w:r>
          </w:p>
        </w:tc>
        <w:tc>
          <w:tcPr>
            <w:tcW w:w="5425" w:type="dxa"/>
          </w:tcPr>
          <w:p w14:paraId="313D69C0" w14:textId="38510501" w:rsidR="00C46D4B" w:rsidRPr="00313072" w:rsidRDefault="00C46D4B" w:rsidP="00DA24AF">
            <w:pPr>
              <w:pStyle w:val="ListParagraph"/>
              <w:spacing w:line="260" w:lineRule="atLeast"/>
              <w:ind w:left="-72" w:right="1" w:firstLine="0"/>
              <w:jc w:val="left"/>
              <w:rPr>
                <w:rFonts w:asciiTheme="majorBidi" w:hAnsiTheme="majorBidi" w:cstheme="majorBidi"/>
                <w:snapToGrid w:val="0"/>
                <w:szCs w:val="28"/>
                <w:cs/>
                <w:lang w:eastAsia="th-TH"/>
              </w:rPr>
            </w:pPr>
            <w:r w:rsidRPr="00313072">
              <w:rPr>
                <w:rFonts w:asciiTheme="majorBidi" w:hAnsiTheme="majorBidi" w:cstheme="majorBidi"/>
                <w:snapToGrid w:val="0"/>
                <w:szCs w:val="28"/>
                <w:lang w:eastAsia="th-TH"/>
              </w:rPr>
              <w:t>Within 2 years after being granted</w:t>
            </w:r>
            <w:r w:rsidRPr="00313072">
              <w:rPr>
                <w:rFonts w:asciiTheme="majorBidi" w:hAnsiTheme="majorBidi" w:cstheme="majorBidi"/>
                <w:snapToGrid w:val="0"/>
                <w:szCs w:val="28"/>
                <w:cs/>
                <w:lang w:eastAsia="th-TH"/>
              </w:rPr>
              <w:br/>
              <w:t>(</w:t>
            </w:r>
            <w:r w:rsidRPr="00313072">
              <w:rPr>
                <w:rFonts w:asciiTheme="majorBidi" w:hAnsiTheme="majorBidi" w:cstheme="majorBidi"/>
                <w:snapToGrid w:val="0"/>
                <w:szCs w:val="28"/>
                <w:lang w:eastAsia="th-TH"/>
              </w:rPr>
              <w:t xml:space="preserve">from </w:t>
            </w:r>
            <w:r w:rsidR="00B03F7B" w:rsidRPr="00313072">
              <w:rPr>
                <w:rFonts w:asciiTheme="majorBidi" w:hAnsiTheme="majorBidi" w:cstheme="majorBidi"/>
                <w:snapToGrid w:val="0"/>
                <w:szCs w:val="28"/>
                <w:lang w:eastAsia="th-TH"/>
              </w:rPr>
              <w:t>March 21, 2022</w:t>
            </w:r>
            <w:r w:rsidRPr="00313072">
              <w:rPr>
                <w:rFonts w:asciiTheme="majorBidi" w:hAnsiTheme="majorBidi" w:cstheme="majorBidi"/>
                <w:snapToGrid w:val="0"/>
                <w:szCs w:val="28"/>
                <w:lang w:eastAsia="th-TH"/>
              </w:rPr>
              <w:t xml:space="preserve"> to</w:t>
            </w:r>
            <w:r w:rsidR="00B03F7B" w:rsidRPr="00313072">
              <w:rPr>
                <w:rFonts w:asciiTheme="majorBidi" w:hAnsiTheme="majorBidi" w:cstheme="majorBidi"/>
                <w:snapToGrid w:val="0"/>
                <w:szCs w:val="28"/>
                <w:lang w:eastAsia="th-TH"/>
              </w:rPr>
              <w:t xml:space="preserve"> </w:t>
            </w:r>
            <w:r w:rsidRPr="00313072">
              <w:rPr>
                <w:rFonts w:asciiTheme="majorBidi" w:hAnsiTheme="majorBidi" w:cstheme="majorBidi"/>
                <w:snapToGrid w:val="0"/>
                <w:szCs w:val="28"/>
                <w:lang w:eastAsia="th-TH"/>
              </w:rPr>
              <w:t>March</w:t>
            </w:r>
            <w:r w:rsidR="00B03F7B" w:rsidRPr="00313072">
              <w:rPr>
                <w:rFonts w:asciiTheme="majorBidi" w:hAnsiTheme="majorBidi" w:cstheme="majorBidi"/>
                <w:snapToGrid w:val="0"/>
                <w:szCs w:val="28"/>
                <w:lang w:eastAsia="th-TH"/>
              </w:rPr>
              <w:t xml:space="preserve"> 20,</w:t>
            </w:r>
            <w:r w:rsidRPr="00313072">
              <w:rPr>
                <w:rFonts w:asciiTheme="majorBidi" w:hAnsiTheme="majorBidi" w:cstheme="majorBidi"/>
                <w:snapToGrid w:val="0"/>
                <w:szCs w:val="28"/>
                <w:lang w:eastAsia="th-TH"/>
              </w:rPr>
              <w:t xml:space="preserve"> 2024)</w:t>
            </w:r>
          </w:p>
        </w:tc>
      </w:tr>
      <w:tr w:rsidR="00C46D4B" w:rsidRPr="00313072" w14:paraId="5DF8693D" w14:textId="77777777" w:rsidTr="000C7F64">
        <w:trPr>
          <w:trHeight w:val="397"/>
        </w:trPr>
        <w:tc>
          <w:tcPr>
            <w:tcW w:w="4072" w:type="dxa"/>
          </w:tcPr>
          <w:p w14:paraId="7917FA62" w14:textId="77777777" w:rsidR="00C46D4B" w:rsidRPr="00313072" w:rsidRDefault="00C46D4B" w:rsidP="00DA24AF">
            <w:pPr>
              <w:pStyle w:val="ListParagraph"/>
              <w:spacing w:line="260" w:lineRule="atLeast"/>
              <w:ind w:left="493" w:right="1"/>
              <w:jc w:val="left"/>
              <w:rPr>
                <w:rFonts w:asciiTheme="majorBidi" w:hAnsiTheme="majorBidi" w:cstheme="majorBidi"/>
                <w:snapToGrid w:val="0"/>
                <w:szCs w:val="28"/>
                <w:lang w:eastAsia="th-TH"/>
              </w:rPr>
            </w:pPr>
            <w:r w:rsidRPr="00313072">
              <w:rPr>
                <w:rFonts w:asciiTheme="majorBidi" w:hAnsiTheme="majorBidi" w:cstheme="majorBidi"/>
                <w:snapToGrid w:val="0"/>
                <w:szCs w:val="28"/>
                <w:lang w:eastAsia="th-TH"/>
              </w:rPr>
              <w:t>Warrants issuance and offering date</w:t>
            </w:r>
          </w:p>
        </w:tc>
        <w:tc>
          <w:tcPr>
            <w:tcW w:w="5425" w:type="dxa"/>
          </w:tcPr>
          <w:p w14:paraId="27ED8447" w14:textId="4C570599" w:rsidR="00C46D4B" w:rsidRPr="00313072" w:rsidRDefault="00C46D4B" w:rsidP="00DA24AF">
            <w:pPr>
              <w:pStyle w:val="ListParagraph"/>
              <w:spacing w:line="260" w:lineRule="atLeast"/>
              <w:ind w:left="0" w:right="1" w:hanging="72"/>
              <w:jc w:val="left"/>
              <w:rPr>
                <w:rFonts w:asciiTheme="majorBidi" w:hAnsiTheme="majorBidi" w:cstheme="majorBidi"/>
                <w:snapToGrid w:val="0"/>
                <w:szCs w:val="28"/>
                <w:lang w:eastAsia="th-TH"/>
              </w:rPr>
            </w:pPr>
            <w:r w:rsidRPr="00313072">
              <w:rPr>
                <w:rFonts w:asciiTheme="majorBidi" w:hAnsiTheme="majorBidi" w:cstheme="majorBidi"/>
                <w:snapToGrid w:val="0"/>
                <w:szCs w:val="28"/>
                <w:lang w:eastAsia="th-TH"/>
              </w:rPr>
              <w:t>March</w:t>
            </w:r>
            <w:r w:rsidR="00B03F7B" w:rsidRPr="00313072">
              <w:rPr>
                <w:rFonts w:asciiTheme="majorBidi" w:hAnsiTheme="majorBidi" w:cstheme="majorBidi"/>
                <w:snapToGrid w:val="0"/>
                <w:szCs w:val="28"/>
                <w:lang w:eastAsia="th-TH"/>
              </w:rPr>
              <w:t xml:space="preserve"> 21,</w:t>
            </w:r>
            <w:r w:rsidRPr="00313072">
              <w:rPr>
                <w:rFonts w:asciiTheme="majorBidi" w:hAnsiTheme="majorBidi" w:cstheme="majorBidi"/>
                <w:snapToGrid w:val="0"/>
                <w:szCs w:val="28"/>
                <w:lang w:eastAsia="th-TH"/>
              </w:rPr>
              <w:t xml:space="preserve"> 2022</w:t>
            </w:r>
          </w:p>
        </w:tc>
      </w:tr>
      <w:tr w:rsidR="00C46D4B" w:rsidRPr="00313072" w14:paraId="13F0ED0F" w14:textId="77777777" w:rsidTr="000C7F64">
        <w:trPr>
          <w:trHeight w:val="397"/>
        </w:trPr>
        <w:tc>
          <w:tcPr>
            <w:tcW w:w="4072" w:type="dxa"/>
          </w:tcPr>
          <w:p w14:paraId="1DEA3403" w14:textId="77777777" w:rsidR="00C46D4B" w:rsidRPr="00313072" w:rsidRDefault="00C46D4B" w:rsidP="00DA24AF">
            <w:pPr>
              <w:pStyle w:val="ListParagraph"/>
              <w:spacing w:line="260" w:lineRule="atLeast"/>
              <w:ind w:left="493" w:right="1"/>
              <w:jc w:val="left"/>
              <w:rPr>
                <w:rFonts w:asciiTheme="majorBidi" w:hAnsiTheme="majorBidi" w:cstheme="majorBidi"/>
                <w:snapToGrid w:val="0"/>
                <w:szCs w:val="28"/>
                <w:lang w:eastAsia="th-TH"/>
              </w:rPr>
            </w:pPr>
            <w:r w:rsidRPr="00313072">
              <w:rPr>
                <w:rFonts w:asciiTheme="majorBidi" w:hAnsiTheme="majorBidi" w:cstheme="majorBidi"/>
                <w:snapToGrid w:val="0"/>
                <w:szCs w:val="28"/>
                <w:lang w:eastAsia="th-TH"/>
              </w:rPr>
              <w:t>Exercise ratio</w:t>
            </w:r>
          </w:p>
        </w:tc>
        <w:tc>
          <w:tcPr>
            <w:tcW w:w="5425" w:type="dxa"/>
          </w:tcPr>
          <w:p w14:paraId="3CDA0B51" w14:textId="74C01485" w:rsidR="00C46D4B" w:rsidRPr="00313072" w:rsidRDefault="00CC0617" w:rsidP="00DA24AF">
            <w:pPr>
              <w:pStyle w:val="ListParagraph"/>
              <w:spacing w:line="260" w:lineRule="atLeast"/>
              <w:ind w:left="-72" w:right="1" w:firstLine="0"/>
              <w:jc w:val="left"/>
              <w:rPr>
                <w:rFonts w:asciiTheme="majorBidi" w:hAnsiTheme="majorBidi" w:cstheme="majorBidi"/>
                <w:snapToGrid w:val="0"/>
                <w:szCs w:val="28"/>
                <w:cs/>
                <w:lang w:eastAsia="th-TH"/>
              </w:rPr>
            </w:pPr>
            <w:r w:rsidRPr="00313072">
              <w:rPr>
                <w:rFonts w:asciiTheme="majorBidi" w:hAnsiTheme="majorBidi" w:cstheme="majorBidi"/>
                <w:snapToGrid w:val="0"/>
                <w:szCs w:val="28"/>
                <w:lang w:eastAsia="th-TH"/>
              </w:rPr>
              <w:t>1</w:t>
            </w:r>
            <w:r w:rsidR="00C46D4B" w:rsidRPr="00313072">
              <w:rPr>
                <w:rFonts w:asciiTheme="majorBidi" w:hAnsiTheme="majorBidi" w:cstheme="majorBidi"/>
                <w:snapToGrid w:val="0"/>
                <w:szCs w:val="28"/>
                <w:cs/>
                <w:lang w:eastAsia="th-TH"/>
              </w:rPr>
              <w:t xml:space="preserve"> </w:t>
            </w:r>
            <w:r w:rsidR="00C46D4B" w:rsidRPr="00313072">
              <w:rPr>
                <w:rFonts w:asciiTheme="majorBidi" w:hAnsiTheme="majorBidi" w:cstheme="majorBidi"/>
                <w:snapToGrid w:val="0"/>
                <w:szCs w:val="28"/>
                <w:lang w:eastAsia="th-TH"/>
              </w:rPr>
              <w:t>warrant unit</w:t>
            </w:r>
            <w:r w:rsidR="00D40D6A">
              <w:rPr>
                <w:rFonts w:asciiTheme="majorBidi" w:hAnsiTheme="majorBidi" w:cstheme="majorBidi"/>
                <w:snapToGrid w:val="0"/>
                <w:szCs w:val="28"/>
                <w:lang w:eastAsia="th-TH"/>
              </w:rPr>
              <w:t xml:space="preserve"> </w:t>
            </w:r>
            <w:r w:rsidR="00C46D4B" w:rsidRPr="00313072">
              <w:rPr>
                <w:rFonts w:asciiTheme="majorBidi" w:hAnsiTheme="majorBidi" w:cstheme="majorBidi"/>
                <w:snapToGrid w:val="0"/>
                <w:szCs w:val="28"/>
                <w:lang w:eastAsia="th-TH"/>
              </w:rPr>
              <w:t xml:space="preserve">: </w:t>
            </w:r>
            <w:r w:rsidRPr="00313072">
              <w:rPr>
                <w:rFonts w:asciiTheme="majorBidi" w:hAnsiTheme="majorBidi" w:cstheme="majorBidi"/>
                <w:snapToGrid w:val="0"/>
                <w:szCs w:val="28"/>
                <w:lang w:eastAsia="th-TH"/>
              </w:rPr>
              <w:t>1</w:t>
            </w:r>
            <w:r w:rsidR="00C46D4B" w:rsidRPr="00313072">
              <w:rPr>
                <w:rFonts w:asciiTheme="majorBidi" w:hAnsiTheme="majorBidi" w:cstheme="majorBidi"/>
                <w:snapToGrid w:val="0"/>
                <w:szCs w:val="28"/>
                <w:cs/>
                <w:lang w:eastAsia="th-TH"/>
              </w:rPr>
              <w:t xml:space="preserve"> </w:t>
            </w:r>
            <w:r w:rsidR="00C46D4B" w:rsidRPr="00313072">
              <w:rPr>
                <w:rFonts w:asciiTheme="majorBidi" w:hAnsiTheme="majorBidi" w:cstheme="majorBidi"/>
                <w:snapToGrid w:val="0"/>
                <w:szCs w:val="28"/>
                <w:lang w:eastAsia="th-TH"/>
              </w:rPr>
              <w:t>newly issued ordinary share</w:t>
            </w:r>
            <w:r w:rsidR="00C46D4B" w:rsidRPr="00313072">
              <w:rPr>
                <w:rFonts w:asciiTheme="majorBidi" w:hAnsiTheme="majorBidi" w:cstheme="majorBidi"/>
                <w:snapToGrid w:val="0"/>
                <w:szCs w:val="28"/>
                <w:cs/>
                <w:lang w:eastAsia="th-TH"/>
              </w:rPr>
              <w:br/>
              <w:t>(</w:t>
            </w:r>
            <w:r w:rsidR="00C46D4B" w:rsidRPr="00313072">
              <w:rPr>
                <w:rFonts w:asciiTheme="majorBidi" w:hAnsiTheme="majorBidi" w:cstheme="majorBidi"/>
                <w:snapToGrid w:val="0"/>
                <w:szCs w:val="28"/>
                <w:lang w:eastAsia="th-TH"/>
              </w:rPr>
              <w:t>unless there is an adjustment of rights according to the conditions of rights adjustment)</w:t>
            </w:r>
          </w:p>
        </w:tc>
      </w:tr>
      <w:tr w:rsidR="00C46D4B" w:rsidRPr="00313072" w14:paraId="7D7FAFC3" w14:textId="77777777" w:rsidTr="000C7F64">
        <w:trPr>
          <w:trHeight w:val="397"/>
        </w:trPr>
        <w:tc>
          <w:tcPr>
            <w:tcW w:w="4072" w:type="dxa"/>
          </w:tcPr>
          <w:p w14:paraId="1CC308A1" w14:textId="77777777" w:rsidR="00C46D4B" w:rsidRPr="00313072" w:rsidRDefault="00C46D4B" w:rsidP="00DA24AF">
            <w:pPr>
              <w:pStyle w:val="ListParagraph"/>
              <w:spacing w:line="260" w:lineRule="atLeast"/>
              <w:ind w:left="493" w:right="1"/>
              <w:jc w:val="left"/>
              <w:rPr>
                <w:rFonts w:asciiTheme="majorBidi" w:hAnsiTheme="majorBidi" w:cstheme="majorBidi"/>
                <w:snapToGrid w:val="0"/>
                <w:szCs w:val="28"/>
                <w:lang w:eastAsia="th-TH"/>
              </w:rPr>
            </w:pPr>
            <w:r w:rsidRPr="00313072">
              <w:rPr>
                <w:rFonts w:asciiTheme="majorBidi" w:hAnsiTheme="majorBidi" w:cstheme="majorBidi"/>
                <w:snapToGrid w:val="0"/>
                <w:szCs w:val="28"/>
                <w:lang w:eastAsia="th-TH"/>
              </w:rPr>
              <w:t>Exercise price</w:t>
            </w:r>
          </w:p>
        </w:tc>
        <w:tc>
          <w:tcPr>
            <w:tcW w:w="5425" w:type="dxa"/>
          </w:tcPr>
          <w:p w14:paraId="012EDA77" w14:textId="77777777" w:rsidR="00C46D4B" w:rsidRPr="00313072" w:rsidRDefault="00C46D4B" w:rsidP="00DA24AF">
            <w:pPr>
              <w:pStyle w:val="ListParagraph"/>
              <w:spacing w:line="260" w:lineRule="atLeast"/>
              <w:ind w:left="-72" w:right="1" w:firstLine="0"/>
              <w:jc w:val="left"/>
              <w:rPr>
                <w:rFonts w:asciiTheme="majorBidi" w:hAnsiTheme="majorBidi" w:cstheme="majorBidi"/>
                <w:snapToGrid w:val="0"/>
                <w:szCs w:val="28"/>
                <w:cs/>
                <w:lang w:eastAsia="th-TH"/>
              </w:rPr>
            </w:pPr>
            <w:r w:rsidRPr="00313072">
              <w:rPr>
                <w:rFonts w:asciiTheme="majorBidi" w:hAnsiTheme="majorBidi" w:cstheme="majorBidi"/>
                <w:snapToGrid w:val="0"/>
                <w:szCs w:val="28"/>
                <w:lang w:eastAsia="th-TH"/>
              </w:rPr>
              <w:t>5.00 Baht per share</w:t>
            </w:r>
            <w:r w:rsidRPr="00313072">
              <w:rPr>
                <w:rFonts w:asciiTheme="majorBidi" w:hAnsiTheme="majorBidi" w:cstheme="majorBidi"/>
                <w:snapToGrid w:val="0"/>
                <w:szCs w:val="28"/>
                <w:cs/>
                <w:lang w:eastAsia="th-TH"/>
              </w:rPr>
              <w:br/>
              <w:t>(</w:t>
            </w:r>
            <w:r w:rsidRPr="00313072">
              <w:rPr>
                <w:rFonts w:asciiTheme="majorBidi" w:hAnsiTheme="majorBidi" w:cstheme="majorBidi"/>
                <w:snapToGrid w:val="0"/>
                <w:szCs w:val="28"/>
                <w:lang w:eastAsia="th-TH"/>
              </w:rPr>
              <w:t>unless there is an adjustment of rights according to the conditions of rights adjustment)</w:t>
            </w:r>
          </w:p>
        </w:tc>
      </w:tr>
      <w:tr w:rsidR="00C46D4B" w:rsidRPr="00313072" w14:paraId="12ED379E" w14:textId="77777777" w:rsidTr="000C7F64">
        <w:trPr>
          <w:trHeight w:val="397"/>
        </w:trPr>
        <w:tc>
          <w:tcPr>
            <w:tcW w:w="4072" w:type="dxa"/>
          </w:tcPr>
          <w:p w14:paraId="2686D64F" w14:textId="77777777" w:rsidR="00C46D4B" w:rsidRPr="00313072" w:rsidRDefault="00C46D4B" w:rsidP="00DA24AF">
            <w:pPr>
              <w:pStyle w:val="ListParagraph"/>
              <w:spacing w:line="260" w:lineRule="atLeast"/>
              <w:ind w:left="493" w:right="1"/>
              <w:jc w:val="left"/>
              <w:rPr>
                <w:rFonts w:asciiTheme="majorBidi" w:hAnsiTheme="majorBidi" w:cstheme="majorBidi"/>
                <w:snapToGrid w:val="0"/>
                <w:szCs w:val="28"/>
                <w:lang w:eastAsia="th-TH"/>
              </w:rPr>
            </w:pPr>
            <w:r w:rsidRPr="00313072">
              <w:rPr>
                <w:rFonts w:asciiTheme="majorBidi" w:hAnsiTheme="majorBidi" w:cstheme="majorBidi"/>
                <w:snapToGrid w:val="0"/>
                <w:szCs w:val="28"/>
                <w:lang w:eastAsia="th-TH"/>
              </w:rPr>
              <w:t>Excise period</w:t>
            </w:r>
          </w:p>
        </w:tc>
        <w:tc>
          <w:tcPr>
            <w:tcW w:w="5425" w:type="dxa"/>
          </w:tcPr>
          <w:p w14:paraId="1DD86D7E" w14:textId="77777777" w:rsidR="00C46D4B" w:rsidRPr="00313072" w:rsidRDefault="00C46D4B" w:rsidP="00DA24AF">
            <w:pPr>
              <w:pStyle w:val="ListParagraph"/>
              <w:spacing w:line="260" w:lineRule="atLeast"/>
              <w:ind w:left="-72" w:right="1" w:firstLine="0"/>
              <w:jc w:val="left"/>
              <w:rPr>
                <w:rFonts w:asciiTheme="majorBidi" w:hAnsiTheme="majorBidi" w:cstheme="majorBidi"/>
                <w:snapToGrid w:val="0"/>
                <w:szCs w:val="28"/>
                <w:lang w:eastAsia="th-TH"/>
              </w:rPr>
            </w:pPr>
            <w:r w:rsidRPr="00313072">
              <w:rPr>
                <w:rFonts w:asciiTheme="majorBidi" w:hAnsiTheme="majorBidi" w:cstheme="majorBidi"/>
                <w:snapToGrid w:val="0"/>
                <w:szCs w:val="28"/>
                <w:lang w:eastAsia="th-TH"/>
              </w:rPr>
              <w:t>The last business day of June and December of each year throughout the term of the warrants. The last exercise is the expiration date of the warrants. If the exercise date falls on the Company's holiday, it shall be postponed to the last business day prior to each exercise date.</w:t>
            </w:r>
          </w:p>
        </w:tc>
      </w:tr>
      <w:tr w:rsidR="00C46D4B" w:rsidRPr="00313072" w14:paraId="3BF44C32" w14:textId="77777777" w:rsidTr="000C7F64">
        <w:trPr>
          <w:trHeight w:val="397"/>
        </w:trPr>
        <w:tc>
          <w:tcPr>
            <w:tcW w:w="4072" w:type="dxa"/>
          </w:tcPr>
          <w:p w14:paraId="317B6EC2" w14:textId="77777777" w:rsidR="00C46D4B" w:rsidRPr="00313072" w:rsidRDefault="00C46D4B" w:rsidP="00DA24AF">
            <w:pPr>
              <w:pStyle w:val="ListParagraph"/>
              <w:spacing w:line="260" w:lineRule="atLeast"/>
              <w:ind w:left="1060" w:right="1" w:hanging="1134"/>
              <w:jc w:val="left"/>
              <w:rPr>
                <w:rFonts w:asciiTheme="majorBidi" w:hAnsiTheme="majorBidi" w:cstheme="majorBidi"/>
                <w:snapToGrid w:val="0"/>
                <w:szCs w:val="28"/>
                <w:cs/>
                <w:lang w:eastAsia="th-TH"/>
              </w:rPr>
            </w:pPr>
            <w:r w:rsidRPr="00313072">
              <w:rPr>
                <w:rFonts w:asciiTheme="majorBidi" w:hAnsiTheme="majorBidi" w:cstheme="majorBidi"/>
                <w:snapToGrid w:val="0"/>
                <w:szCs w:val="28"/>
                <w:lang w:eastAsia="th-TH"/>
              </w:rPr>
              <w:t>Expiration of the exercise period</w:t>
            </w:r>
          </w:p>
        </w:tc>
        <w:tc>
          <w:tcPr>
            <w:tcW w:w="5425" w:type="dxa"/>
          </w:tcPr>
          <w:p w14:paraId="6754D174" w14:textId="6C70D0B0" w:rsidR="00C46D4B" w:rsidRPr="00313072" w:rsidRDefault="00B03F7B" w:rsidP="00DA24AF">
            <w:pPr>
              <w:pStyle w:val="ListParagraph"/>
              <w:spacing w:line="260" w:lineRule="atLeast"/>
              <w:ind w:left="0" w:right="1" w:hanging="72"/>
              <w:jc w:val="left"/>
              <w:rPr>
                <w:rFonts w:asciiTheme="majorBidi" w:hAnsiTheme="majorBidi" w:cstheme="majorBidi"/>
                <w:snapToGrid w:val="0"/>
                <w:szCs w:val="28"/>
                <w:lang w:eastAsia="th-TH"/>
              </w:rPr>
            </w:pPr>
            <w:r w:rsidRPr="00313072">
              <w:rPr>
                <w:rFonts w:asciiTheme="majorBidi" w:hAnsiTheme="majorBidi" w:cstheme="majorBidi"/>
                <w:snapToGrid w:val="0"/>
                <w:szCs w:val="28"/>
                <w:lang w:eastAsia="th-TH"/>
              </w:rPr>
              <w:t>March 20, 2024</w:t>
            </w:r>
          </w:p>
        </w:tc>
      </w:tr>
      <w:tr w:rsidR="00C46D4B" w:rsidRPr="00313072" w14:paraId="5AF25FCD" w14:textId="77777777" w:rsidTr="000C7F64">
        <w:trPr>
          <w:trHeight w:val="397"/>
        </w:trPr>
        <w:tc>
          <w:tcPr>
            <w:tcW w:w="4072" w:type="dxa"/>
          </w:tcPr>
          <w:p w14:paraId="261BFA13" w14:textId="77777777" w:rsidR="00C46D4B" w:rsidRPr="00313072" w:rsidRDefault="00C46D4B" w:rsidP="00DA24AF">
            <w:pPr>
              <w:pStyle w:val="ListParagraph"/>
              <w:spacing w:line="260" w:lineRule="atLeast"/>
              <w:ind w:left="1910" w:right="1" w:hanging="1984"/>
              <w:jc w:val="left"/>
              <w:rPr>
                <w:rFonts w:asciiTheme="majorBidi" w:hAnsiTheme="majorBidi" w:cstheme="majorBidi"/>
                <w:snapToGrid w:val="0"/>
                <w:szCs w:val="28"/>
                <w:cs/>
                <w:lang w:eastAsia="th-TH"/>
              </w:rPr>
            </w:pPr>
            <w:r w:rsidRPr="00313072">
              <w:rPr>
                <w:rFonts w:asciiTheme="majorBidi" w:hAnsiTheme="majorBidi" w:cstheme="majorBidi"/>
                <w:snapToGrid w:val="0"/>
                <w:szCs w:val="28"/>
                <w:lang w:eastAsia="th-TH"/>
              </w:rPr>
              <w:t>Record date</w:t>
            </w:r>
          </w:p>
        </w:tc>
        <w:tc>
          <w:tcPr>
            <w:tcW w:w="5425" w:type="dxa"/>
          </w:tcPr>
          <w:p w14:paraId="1A557190" w14:textId="316D310A" w:rsidR="00C46D4B" w:rsidRPr="00313072" w:rsidRDefault="00B03F7B" w:rsidP="00DA24AF">
            <w:pPr>
              <w:pStyle w:val="ListParagraph"/>
              <w:spacing w:line="260" w:lineRule="atLeast"/>
              <w:ind w:left="0" w:right="1" w:hanging="72"/>
              <w:jc w:val="left"/>
              <w:rPr>
                <w:rFonts w:asciiTheme="majorBidi" w:hAnsiTheme="majorBidi" w:cstheme="majorBidi"/>
                <w:snapToGrid w:val="0"/>
                <w:szCs w:val="28"/>
                <w:cs/>
                <w:lang w:eastAsia="th-TH"/>
              </w:rPr>
            </w:pPr>
            <w:r w:rsidRPr="00313072">
              <w:rPr>
                <w:rFonts w:asciiTheme="majorBidi" w:hAnsiTheme="majorBidi" w:cstheme="majorBidi"/>
                <w:snapToGrid w:val="0"/>
                <w:szCs w:val="28"/>
                <w:lang w:eastAsia="th-TH"/>
              </w:rPr>
              <w:t>March 8, 2022</w:t>
            </w:r>
          </w:p>
        </w:tc>
      </w:tr>
    </w:tbl>
    <w:bookmarkEnd w:id="21"/>
    <w:p w14:paraId="106B3D5B" w14:textId="6F5D7947" w:rsidR="002728F9" w:rsidRPr="00313072" w:rsidRDefault="00D442FE" w:rsidP="00DA24AF">
      <w:pPr>
        <w:pStyle w:val="ListParagraph"/>
        <w:spacing w:after="120" w:line="260" w:lineRule="atLeast"/>
        <w:ind w:right="1" w:firstLine="0"/>
        <w:jc w:val="thaiDistribute"/>
        <w:rPr>
          <w:rFonts w:asciiTheme="majorBidi" w:hAnsiTheme="majorBidi" w:cstheme="majorBidi"/>
          <w:snapToGrid w:val="0"/>
          <w:szCs w:val="28"/>
          <w:lang w:eastAsia="th-TH"/>
        </w:rPr>
      </w:pPr>
      <w:r w:rsidRPr="00313072">
        <w:rPr>
          <w:rFonts w:asciiTheme="majorBidi" w:hAnsiTheme="majorBidi" w:cstheme="majorBidi"/>
          <w:snapToGrid w:val="0"/>
          <w:szCs w:val="28"/>
          <w:lang w:eastAsia="th-TH"/>
        </w:rPr>
        <w:t>Subsequently, on March 23, 2022, the Company had reported the result of the sale of warrants (F</w:t>
      </w:r>
      <w:r w:rsidR="00CC0617" w:rsidRPr="00313072">
        <w:rPr>
          <w:rFonts w:asciiTheme="majorBidi" w:hAnsiTheme="majorBidi" w:cstheme="majorBidi"/>
          <w:snapToGrid w:val="0"/>
          <w:szCs w:val="28"/>
          <w:lang w:eastAsia="th-TH"/>
        </w:rPr>
        <w:t>53</w:t>
      </w:r>
      <w:r w:rsidRPr="00313072">
        <w:rPr>
          <w:rFonts w:asciiTheme="majorBidi" w:hAnsiTheme="majorBidi" w:cstheme="majorBidi"/>
          <w:snapToGrid w:val="0"/>
          <w:szCs w:val="28"/>
          <w:cs/>
          <w:lang w:eastAsia="th-TH"/>
        </w:rPr>
        <w:t>-</w:t>
      </w:r>
      <w:r w:rsidR="00CC0617" w:rsidRPr="00313072">
        <w:rPr>
          <w:rFonts w:asciiTheme="majorBidi" w:hAnsiTheme="majorBidi" w:cstheme="majorBidi"/>
          <w:snapToGrid w:val="0"/>
          <w:szCs w:val="28"/>
          <w:lang w:eastAsia="th-TH"/>
        </w:rPr>
        <w:t>5</w:t>
      </w:r>
      <w:r w:rsidRPr="00313072">
        <w:rPr>
          <w:rFonts w:asciiTheme="majorBidi" w:hAnsiTheme="majorBidi" w:cstheme="majorBidi"/>
          <w:snapToGrid w:val="0"/>
          <w:szCs w:val="28"/>
          <w:cs/>
          <w:lang w:eastAsia="th-TH"/>
        </w:rPr>
        <w:t xml:space="preserve">) </w:t>
      </w:r>
      <w:r w:rsidRPr="00313072">
        <w:rPr>
          <w:rFonts w:asciiTheme="majorBidi" w:hAnsiTheme="majorBidi" w:cstheme="majorBidi"/>
          <w:snapToGrid w:val="0"/>
          <w:szCs w:val="28"/>
          <w:lang w:eastAsia="th-TH"/>
        </w:rPr>
        <w:t>on the Stock Exchange of Thailand’s website. The number of allotted warrants is 359,422,552</w:t>
      </w:r>
      <w:r w:rsidRPr="00313072">
        <w:rPr>
          <w:rFonts w:asciiTheme="majorBidi" w:hAnsiTheme="majorBidi" w:cstheme="majorBidi"/>
          <w:snapToGrid w:val="0"/>
          <w:szCs w:val="28"/>
          <w:cs/>
          <w:lang w:eastAsia="th-TH"/>
        </w:rPr>
        <w:t xml:space="preserve"> </w:t>
      </w:r>
      <w:r w:rsidRPr="00313072">
        <w:rPr>
          <w:rFonts w:asciiTheme="majorBidi" w:hAnsiTheme="majorBidi" w:cstheme="majorBidi"/>
          <w:snapToGrid w:val="0"/>
          <w:szCs w:val="28"/>
          <w:lang w:eastAsia="th-TH"/>
        </w:rPr>
        <w:t>units and the number of remaining warrants is 2,586</w:t>
      </w:r>
      <w:r w:rsidRPr="00313072">
        <w:rPr>
          <w:rFonts w:asciiTheme="majorBidi" w:hAnsiTheme="majorBidi" w:cstheme="majorBidi"/>
          <w:snapToGrid w:val="0"/>
          <w:szCs w:val="28"/>
          <w:cs/>
          <w:lang w:eastAsia="th-TH"/>
        </w:rPr>
        <w:t xml:space="preserve"> </w:t>
      </w:r>
      <w:r w:rsidRPr="00313072">
        <w:rPr>
          <w:rFonts w:asciiTheme="majorBidi" w:hAnsiTheme="majorBidi" w:cstheme="majorBidi"/>
          <w:snapToGrid w:val="0"/>
          <w:szCs w:val="28"/>
          <w:lang w:eastAsia="th-TH"/>
        </w:rPr>
        <w:t>units. The Company will cancel the remaining in full.</w:t>
      </w:r>
    </w:p>
    <w:p w14:paraId="2B19A5BB" w14:textId="67CF6D9D" w:rsidR="00FB37C0" w:rsidRPr="00313072" w:rsidRDefault="00F30F39" w:rsidP="00DA24AF">
      <w:pPr>
        <w:pStyle w:val="ListParagraph"/>
        <w:spacing w:after="120" w:line="260" w:lineRule="atLeast"/>
        <w:ind w:right="1" w:firstLine="0"/>
        <w:jc w:val="thaiDistribute"/>
        <w:rPr>
          <w:rFonts w:asciiTheme="majorBidi" w:hAnsiTheme="majorBidi" w:cstheme="majorBidi"/>
          <w:snapToGrid w:val="0"/>
          <w:szCs w:val="28"/>
          <w:lang w:eastAsia="th-TH"/>
        </w:rPr>
      </w:pPr>
      <w:r w:rsidRPr="00313072">
        <w:rPr>
          <w:rFonts w:asciiTheme="majorBidi" w:hAnsiTheme="majorBidi" w:cstheme="majorBidi"/>
          <w:snapToGrid w:val="0"/>
          <w:szCs w:val="28"/>
          <w:lang w:eastAsia="th-TH"/>
        </w:rPr>
        <w:t xml:space="preserve">As at </w:t>
      </w:r>
      <w:r w:rsidR="00A302A5" w:rsidRPr="00313072">
        <w:rPr>
          <w:rFonts w:asciiTheme="majorBidi" w:hAnsiTheme="majorBidi" w:cstheme="majorBidi"/>
          <w:snapToGrid w:val="0"/>
          <w:szCs w:val="28"/>
          <w:lang w:eastAsia="th-TH"/>
        </w:rPr>
        <w:t>June 30</w:t>
      </w:r>
      <w:r w:rsidRPr="00313072">
        <w:rPr>
          <w:rFonts w:asciiTheme="majorBidi" w:hAnsiTheme="majorBidi" w:cstheme="majorBidi"/>
          <w:snapToGrid w:val="0"/>
          <w:szCs w:val="28"/>
          <w:lang w:eastAsia="th-TH"/>
        </w:rPr>
        <w:t>, 2022, there are 359,422,552 warrants issued to shareholders.</w:t>
      </w:r>
    </w:p>
    <w:p w14:paraId="1BAD153A" w14:textId="36DE5D3E" w:rsidR="000A3448" w:rsidRPr="00313072" w:rsidRDefault="000A3448" w:rsidP="00DA24AF">
      <w:pPr>
        <w:pStyle w:val="ListParagraph"/>
        <w:spacing w:after="120" w:line="260" w:lineRule="atLeast"/>
        <w:ind w:right="1" w:firstLine="0"/>
        <w:jc w:val="thaiDistribute"/>
        <w:rPr>
          <w:rFonts w:asciiTheme="majorBidi" w:hAnsiTheme="majorBidi" w:cstheme="majorBidi"/>
          <w:snapToGrid w:val="0"/>
          <w:szCs w:val="28"/>
          <w:lang w:eastAsia="th-TH"/>
        </w:rPr>
      </w:pPr>
    </w:p>
    <w:p w14:paraId="0BABF4A2" w14:textId="77777777" w:rsidR="000A3448" w:rsidRPr="00313072" w:rsidRDefault="000A3448" w:rsidP="00DA24AF">
      <w:pPr>
        <w:pStyle w:val="ListParagraph"/>
        <w:spacing w:after="120" w:line="260" w:lineRule="atLeast"/>
        <w:ind w:right="1" w:firstLine="0"/>
        <w:jc w:val="thaiDistribute"/>
        <w:rPr>
          <w:rFonts w:asciiTheme="majorBidi" w:hAnsiTheme="majorBidi" w:cstheme="majorBidi"/>
          <w:snapToGrid w:val="0"/>
          <w:color w:val="000000" w:themeColor="text1"/>
          <w:szCs w:val="28"/>
          <w:lang w:eastAsia="th-TH"/>
        </w:rPr>
      </w:pPr>
    </w:p>
    <w:p w14:paraId="78CC39DD" w14:textId="71266C89" w:rsidR="002728F9" w:rsidRPr="00313072" w:rsidRDefault="00B55914" w:rsidP="00DA24AF">
      <w:pPr>
        <w:pStyle w:val="ListParagraph"/>
        <w:numPr>
          <w:ilvl w:val="0"/>
          <w:numId w:val="11"/>
        </w:numPr>
        <w:tabs>
          <w:tab w:val="left" w:pos="426"/>
          <w:tab w:val="left" w:pos="1440"/>
          <w:tab w:val="left" w:pos="2880"/>
          <w:tab w:val="center" w:pos="6120"/>
          <w:tab w:val="center" w:pos="7920"/>
        </w:tabs>
        <w:spacing w:after="120" w:line="260" w:lineRule="atLeast"/>
        <w:ind w:right="1" w:hanging="294"/>
        <w:jc w:val="thaiDistribute"/>
        <w:rPr>
          <w:rFonts w:asciiTheme="majorBidi" w:hAnsiTheme="majorBidi" w:cstheme="majorBidi"/>
          <w:color w:val="000000" w:themeColor="text1"/>
        </w:rPr>
      </w:pPr>
      <w:r w:rsidRPr="00313072">
        <w:rPr>
          <w:rFonts w:asciiTheme="majorBidi" w:hAnsiTheme="majorBidi" w:cstheme="majorBidi"/>
          <w:color w:val="000000" w:themeColor="text1"/>
        </w:rPr>
        <w:lastRenderedPageBreak/>
        <w:t xml:space="preserve">Warrant to </w:t>
      </w:r>
      <w:r w:rsidRPr="00313072">
        <w:rPr>
          <w:rFonts w:asciiTheme="majorBidi" w:hAnsiTheme="majorBidi" w:cstheme="majorBidi"/>
          <w:color w:val="000000" w:themeColor="text1"/>
          <w:szCs w:val="28"/>
        </w:rPr>
        <w:t>purchase</w:t>
      </w:r>
      <w:r w:rsidRPr="00313072">
        <w:rPr>
          <w:rFonts w:asciiTheme="majorBidi" w:hAnsiTheme="majorBidi" w:cstheme="majorBidi"/>
          <w:color w:val="000000" w:themeColor="text1"/>
        </w:rPr>
        <w:t xml:space="preserve"> ordinary share. The detail </w:t>
      </w:r>
      <w:r w:rsidR="00E06626">
        <w:rPr>
          <w:rFonts w:asciiTheme="majorBidi" w:hAnsiTheme="majorBidi" w:cstheme="majorBidi"/>
          <w:color w:val="000000" w:themeColor="text1"/>
        </w:rPr>
        <w:t>are as follows :</w:t>
      </w:r>
    </w:p>
    <w:tbl>
      <w:tblPr>
        <w:tblW w:w="9497" w:type="dxa"/>
        <w:tblInd w:w="709" w:type="dxa"/>
        <w:shd w:val="clear" w:color="auto" w:fill="FFFF00"/>
        <w:tblLayout w:type="fixed"/>
        <w:tblLook w:val="0000" w:firstRow="0" w:lastRow="0" w:firstColumn="0" w:lastColumn="0" w:noHBand="0" w:noVBand="0"/>
      </w:tblPr>
      <w:tblGrid>
        <w:gridCol w:w="992"/>
        <w:gridCol w:w="993"/>
        <w:gridCol w:w="1275"/>
        <w:gridCol w:w="1276"/>
        <w:gridCol w:w="1134"/>
        <w:gridCol w:w="1701"/>
        <w:gridCol w:w="992"/>
        <w:gridCol w:w="1134"/>
      </w:tblGrid>
      <w:tr w:rsidR="00B55914" w:rsidRPr="00313072" w14:paraId="18DD8446" w14:textId="77777777" w:rsidTr="000C7F64">
        <w:trPr>
          <w:trHeight w:val="397"/>
          <w:tblHeader/>
        </w:trPr>
        <w:tc>
          <w:tcPr>
            <w:tcW w:w="992" w:type="dxa"/>
            <w:shd w:val="clear" w:color="auto" w:fill="auto"/>
            <w:vAlign w:val="bottom"/>
          </w:tcPr>
          <w:p w14:paraId="3A5858AB" w14:textId="77777777" w:rsidR="00B55914" w:rsidRPr="00313072" w:rsidRDefault="00B55914" w:rsidP="00DA24AF">
            <w:pPr>
              <w:ind w:right="1"/>
              <w:jc w:val="center"/>
              <w:rPr>
                <w:rFonts w:asciiTheme="majorBidi" w:hAnsiTheme="majorBidi" w:cstheme="majorBidi"/>
                <w:sz w:val="24"/>
                <w:szCs w:val="24"/>
                <w:cs/>
              </w:rPr>
            </w:pPr>
            <w:bookmarkStart w:id="22" w:name="_Hlk96363644"/>
          </w:p>
        </w:tc>
        <w:tc>
          <w:tcPr>
            <w:tcW w:w="993" w:type="dxa"/>
            <w:shd w:val="clear" w:color="auto" w:fill="auto"/>
            <w:vAlign w:val="bottom"/>
          </w:tcPr>
          <w:p w14:paraId="6A4E5EC7" w14:textId="77777777" w:rsidR="00B55914" w:rsidRPr="00313072" w:rsidRDefault="00B55914" w:rsidP="00DA24AF">
            <w:pPr>
              <w:ind w:right="1"/>
              <w:jc w:val="center"/>
              <w:rPr>
                <w:rFonts w:asciiTheme="majorBidi" w:hAnsiTheme="majorBidi" w:cstheme="majorBidi"/>
                <w:sz w:val="24"/>
                <w:szCs w:val="24"/>
                <w:cs/>
              </w:rPr>
            </w:pPr>
            <w:r w:rsidRPr="00313072">
              <w:rPr>
                <w:rFonts w:asciiTheme="majorBidi" w:hAnsiTheme="majorBidi" w:cstheme="majorBidi"/>
                <w:sz w:val="24"/>
                <w:szCs w:val="24"/>
              </w:rPr>
              <w:t>Contact</w:t>
            </w:r>
          </w:p>
        </w:tc>
        <w:tc>
          <w:tcPr>
            <w:tcW w:w="1275" w:type="dxa"/>
            <w:shd w:val="clear" w:color="auto" w:fill="auto"/>
            <w:vAlign w:val="bottom"/>
          </w:tcPr>
          <w:p w14:paraId="5B96DD25" w14:textId="77777777" w:rsidR="00B55914" w:rsidRPr="00313072" w:rsidRDefault="00B55914" w:rsidP="00DA24AF">
            <w:pPr>
              <w:ind w:right="1"/>
              <w:jc w:val="center"/>
              <w:rPr>
                <w:rFonts w:asciiTheme="majorBidi" w:hAnsiTheme="majorBidi" w:cstheme="majorBidi"/>
                <w:sz w:val="24"/>
                <w:szCs w:val="24"/>
                <w:cs/>
              </w:rPr>
            </w:pPr>
          </w:p>
        </w:tc>
        <w:tc>
          <w:tcPr>
            <w:tcW w:w="1276" w:type="dxa"/>
            <w:shd w:val="clear" w:color="auto" w:fill="auto"/>
            <w:vAlign w:val="bottom"/>
          </w:tcPr>
          <w:p w14:paraId="45AEC103" w14:textId="77777777" w:rsidR="00B55914" w:rsidRPr="00313072" w:rsidRDefault="00B55914" w:rsidP="00DA24AF">
            <w:pPr>
              <w:ind w:right="1"/>
              <w:jc w:val="center"/>
              <w:rPr>
                <w:rFonts w:asciiTheme="majorBidi" w:hAnsiTheme="majorBidi" w:cstheme="majorBidi"/>
                <w:sz w:val="24"/>
                <w:szCs w:val="24"/>
                <w:cs/>
              </w:rPr>
            </w:pPr>
          </w:p>
        </w:tc>
        <w:tc>
          <w:tcPr>
            <w:tcW w:w="1134" w:type="dxa"/>
            <w:shd w:val="clear" w:color="auto" w:fill="auto"/>
            <w:vAlign w:val="bottom"/>
          </w:tcPr>
          <w:p w14:paraId="5C2F717F" w14:textId="77777777" w:rsidR="00B55914" w:rsidRPr="00313072" w:rsidRDefault="00B55914" w:rsidP="00DA24AF">
            <w:pPr>
              <w:ind w:right="1"/>
              <w:jc w:val="center"/>
              <w:rPr>
                <w:rFonts w:asciiTheme="majorBidi" w:hAnsiTheme="majorBidi" w:cstheme="majorBidi"/>
                <w:sz w:val="24"/>
                <w:szCs w:val="24"/>
                <w:cs/>
              </w:rPr>
            </w:pPr>
            <w:r w:rsidRPr="00313072">
              <w:rPr>
                <w:rFonts w:asciiTheme="majorBidi" w:hAnsiTheme="majorBidi" w:cstheme="majorBidi"/>
                <w:sz w:val="24"/>
                <w:szCs w:val="24"/>
              </w:rPr>
              <w:t>Number of</w:t>
            </w:r>
          </w:p>
        </w:tc>
        <w:tc>
          <w:tcPr>
            <w:tcW w:w="1701" w:type="dxa"/>
            <w:shd w:val="clear" w:color="auto" w:fill="auto"/>
            <w:vAlign w:val="bottom"/>
          </w:tcPr>
          <w:p w14:paraId="2321F413" w14:textId="77777777" w:rsidR="00B55914" w:rsidRPr="00313072" w:rsidRDefault="00B55914" w:rsidP="00DA24AF">
            <w:pPr>
              <w:ind w:right="1"/>
              <w:jc w:val="center"/>
              <w:rPr>
                <w:rFonts w:asciiTheme="majorBidi" w:hAnsiTheme="majorBidi" w:cstheme="majorBidi"/>
                <w:sz w:val="24"/>
                <w:szCs w:val="24"/>
                <w:cs/>
              </w:rPr>
            </w:pPr>
            <w:r w:rsidRPr="00313072">
              <w:rPr>
                <w:rFonts w:asciiTheme="majorBidi" w:hAnsiTheme="majorBidi" w:cstheme="majorBidi"/>
                <w:sz w:val="24"/>
                <w:szCs w:val="24"/>
              </w:rPr>
              <w:t>Exercised date</w:t>
            </w:r>
          </w:p>
        </w:tc>
        <w:tc>
          <w:tcPr>
            <w:tcW w:w="992" w:type="dxa"/>
            <w:shd w:val="clear" w:color="auto" w:fill="auto"/>
            <w:vAlign w:val="bottom"/>
          </w:tcPr>
          <w:p w14:paraId="689D35B2" w14:textId="77777777" w:rsidR="00B55914" w:rsidRPr="00313072" w:rsidRDefault="00B55914" w:rsidP="00DA24AF">
            <w:pPr>
              <w:ind w:right="1"/>
              <w:jc w:val="center"/>
              <w:rPr>
                <w:rFonts w:asciiTheme="majorBidi" w:hAnsiTheme="majorBidi" w:cstheme="majorBidi"/>
                <w:sz w:val="24"/>
                <w:szCs w:val="24"/>
                <w:cs/>
              </w:rPr>
            </w:pPr>
            <w:r w:rsidRPr="00313072">
              <w:rPr>
                <w:rFonts w:asciiTheme="majorBidi" w:hAnsiTheme="majorBidi" w:cstheme="majorBidi"/>
                <w:sz w:val="24"/>
                <w:szCs w:val="24"/>
              </w:rPr>
              <w:t>Exercised</w:t>
            </w:r>
          </w:p>
        </w:tc>
        <w:tc>
          <w:tcPr>
            <w:tcW w:w="1134" w:type="dxa"/>
            <w:shd w:val="clear" w:color="auto" w:fill="auto"/>
          </w:tcPr>
          <w:p w14:paraId="7221E1BA" w14:textId="77777777" w:rsidR="00B55914" w:rsidRPr="00313072" w:rsidRDefault="00B55914" w:rsidP="00DA24AF">
            <w:pPr>
              <w:ind w:right="1"/>
              <w:jc w:val="center"/>
              <w:rPr>
                <w:rFonts w:asciiTheme="majorBidi" w:hAnsiTheme="majorBidi" w:cstheme="majorBidi"/>
                <w:sz w:val="24"/>
                <w:szCs w:val="24"/>
                <w:cs/>
              </w:rPr>
            </w:pPr>
          </w:p>
        </w:tc>
      </w:tr>
      <w:tr w:rsidR="00B55914" w:rsidRPr="00313072" w14:paraId="3755EEB2" w14:textId="77777777" w:rsidTr="000C7F64">
        <w:trPr>
          <w:trHeight w:val="397"/>
          <w:tblHeader/>
        </w:trPr>
        <w:tc>
          <w:tcPr>
            <w:tcW w:w="992" w:type="dxa"/>
            <w:shd w:val="clear" w:color="auto" w:fill="auto"/>
            <w:vAlign w:val="bottom"/>
          </w:tcPr>
          <w:p w14:paraId="052833E5" w14:textId="77777777" w:rsidR="00B55914" w:rsidRPr="00313072" w:rsidRDefault="00B55914" w:rsidP="00DA24AF">
            <w:pPr>
              <w:ind w:right="1"/>
              <w:jc w:val="center"/>
              <w:rPr>
                <w:rFonts w:asciiTheme="majorBidi" w:hAnsiTheme="majorBidi" w:cstheme="majorBidi"/>
                <w:sz w:val="24"/>
                <w:szCs w:val="24"/>
                <w:cs/>
              </w:rPr>
            </w:pPr>
          </w:p>
        </w:tc>
        <w:tc>
          <w:tcPr>
            <w:tcW w:w="993" w:type="dxa"/>
            <w:shd w:val="clear" w:color="auto" w:fill="auto"/>
            <w:vAlign w:val="bottom"/>
          </w:tcPr>
          <w:p w14:paraId="725B9016" w14:textId="77777777" w:rsidR="00B55914" w:rsidRPr="00313072" w:rsidRDefault="00B55914" w:rsidP="00DA24AF">
            <w:pPr>
              <w:tabs>
                <w:tab w:val="left" w:pos="792"/>
              </w:tabs>
              <w:ind w:right="1"/>
              <w:jc w:val="center"/>
              <w:rPr>
                <w:rFonts w:asciiTheme="majorBidi" w:hAnsiTheme="majorBidi" w:cstheme="majorBidi"/>
                <w:sz w:val="24"/>
                <w:szCs w:val="24"/>
                <w:cs/>
              </w:rPr>
            </w:pPr>
            <w:r w:rsidRPr="00313072">
              <w:rPr>
                <w:rFonts w:asciiTheme="majorBidi" w:hAnsiTheme="majorBidi" w:cstheme="majorBidi"/>
                <w:sz w:val="24"/>
                <w:szCs w:val="24"/>
              </w:rPr>
              <w:t xml:space="preserve">period </w:t>
            </w:r>
          </w:p>
        </w:tc>
        <w:tc>
          <w:tcPr>
            <w:tcW w:w="1275" w:type="dxa"/>
            <w:shd w:val="clear" w:color="auto" w:fill="auto"/>
            <w:vAlign w:val="bottom"/>
          </w:tcPr>
          <w:p w14:paraId="3DB3892A" w14:textId="77777777" w:rsidR="00B55914" w:rsidRPr="00313072" w:rsidRDefault="00B55914" w:rsidP="00DA24AF">
            <w:pPr>
              <w:ind w:right="1"/>
              <w:jc w:val="center"/>
              <w:rPr>
                <w:rFonts w:asciiTheme="majorBidi" w:hAnsiTheme="majorBidi" w:cstheme="majorBidi"/>
                <w:sz w:val="24"/>
                <w:szCs w:val="24"/>
                <w:cs/>
              </w:rPr>
            </w:pPr>
          </w:p>
        </w:tc>
        <w:tc>
          <w:tcPr>
            <w:tcW w:w="1276" w:type="dxa"/>
            <w:shd w:val="clear" w:color="auto" w:fill="auto"/>
            <w:vAlign w:val="bottom"/>
          </w:tcPr>
          <w:p w14:paraId="2BA1DCC3" w14:textId="77777777" w:rsidR="00B55914" w:rsidRPr="00313072" w:rsidRDefault="00B55914" w:rsidP="00DA24AF">
            <w:pPr>
              <w:ind w:right="1"/>
              <w:jc w:val="center"/>
              <w:rPr>
                <w:rFonts w:asciiTheme="majorBidi" w:hAnsiTheme="majorBidi" w:cstheme="majorBidi"/>
                <w:sz w:val="24"/>
                <w:szCs w:val="24"/>
                <w:cs/>
              </w:rPr>
            </w:pPr>
          </w:p>
        </w:tc>
        <w:tc>
          <w:tcPr>
            <w:tcW w:w="1134" w:type="dxa"/>
            <w:shd w:val="clear" w:color="auto" w:fill="auto"/>
            <w:vAlign w:val="bottom"/>
          </w:tcPr>
          <w:p w14:paraId="7B9EE9C5" w14:textId="77777777" w:rsidR="00B55914" w:rsidRPr="00313072" w:rsidRDefault="00B55914" w:rsidP="00DA24AF">
            <w:pPr>
              <w:ind w:right="1"/>
              <w:jc w:val="center"/>
              <w:rPr>
                <w:rFonts w:asciiTheme="majorBidi" w:hAnsiTheme="majorBidi" w:cstheme="majorBidi"/>
                <w:sz w:val="24"/>
                <w:szCs w:val="24"/>
                <w:cs/>
              </w:rPr>
            </w:pPr>
            <w:r w:rsidRPr="00313072">
              <w:rPr>
                <w:rFonts w:asciiTheme="majorBidi" w:hAnsiTheme="majorBidi" w:cstheme="majorBidi"/>
                <w:sz w:val="24"/>
                <w:szCs w:val="24"/>
              </w:rPr>
              <w:t>Right issued</w:t>
            </w:r>
          </w:p>
        </w:tc>
        <w:tc>
          <w:tcPr>
            <w:tcW w:w="1701" w:type="dxa"/>
            <w:shd w:val="clear" w:color="auto" w:fill="auto"/>
            <w:vAlign w:val="bottom"/>
          </w:tcPr>
          <w:p w14:paraId="1A7B2EF8" w14:textId="77777777" w:rsidR="00B55914" w:rsidRPr="00313072" w:rsidRDefault="00B55914" w:rsidP="00DA24AF">
            <w:pPr>
              <w:ind w:right="1"/>
              <w:jc w:val="center"/>
              <w:rPr>
                <w:rFonts w:asciiTheme="majorBidi" w:hAnsiTheme="majorBidi" w:cstheme="majorBidi"/>
                <w:sz w:val="24"/>
                <w:szCs w:val="24"/>
                <w:cs/>
              </w:rPr>
            </w:pPr>
            <w:r w:rsidRPr="00313072">
              <w:rPr>
                <w:rFonts w:asciiTheme="majorBidi" w:hAnsiTheme="majorBidi" w:cstheme="majorBidi"/>
                <w:sz w:val="24"/>
                <w:szCs w:val="24"/>
              </w:rPr>
              <w:t>Ratio per 1 unit</w:t>
            </w:r>
            <w:r w:rsidRPr="00313072">
              <w:rPr>
                <w:rFonts w:asciiTheme="majorBidi" w:hAnsiTheme="majorBidi" w:cstheme="majorBidi"/>
                <w:sz w:val="24"/>
                <w:szCs w:val="24"/>
                <w:cs/>
              </w:rPr>
              <w:t xml:space="preserve"> </w:t>
            </w:r>
          </w:p>
        </w:tc>
        <w:tc>
          <w:tcPr>
            <w:tcW w:w="992" w:type="dxa"/>
            <w:shd w:val="clear" w:color="auto" w:fill="auto"/>
            <w:vAlign w:val="bottom"/>
          </w:tcPr>
          <w:p w14:paraId="02C59213" w14:textId="77777777" w:rsidR="00B55914" w:rsidRPr="00313072" w:rsidRDefault="00B55914" w:rsidP="00DA24AF">
            <w:pPr>
              <w:ind w:right="1"/>
              <w:jc w:val="center"/>
              <w:rPr>
                <w:rFonts w:asciiTheme="majorBidi" w:hAnsiTheme="majorBidi" w:cstheme="majorBidi"/>
                <w:sz w:val="24"/>
                <w:szCs w:val="24"/>
                <w:cs/>
              </w:rPr>
            </w:pPr>
            <w:r w:rsidRPr="00313072">
              <w:rPr>
                <w:rFonts w:asciiTheme="majorBidi" w:hAnsiTheme="majorBidi" w:cstheme="majorBidi"/>
                <w:sz w:val="24"/>
                <w:szCs w:val="24"/>
              </w:rPr>
              <w:t>price</w:t>
            </w:r>
          </w:p>
        </w:tc>
        <w:tc>
          <w:tcPr>
            <w:tcW w:w="1134" w:type="dxa"/>
            <w:shd w:val="clear" w:color="auto" w:fill="auto"/>
          </w:tcPr>
          <w:p w14:paraId="70819C4B" w14:textId="77777777" w:rsidR="00B55914" w:rsidRPr="00313072" w:rsidRDefault="00B55914" w:rsidP="00DA24AF">
            <w:pPr>
              <w:ind w:right="1"/>
              <w:jc w:val="center"/>
              <w:rPr>
                <w:rFonts w:asciiTheme="majorBidi" w:hAnsiTheme="majorBidi" w:cstheme="majorBidi"/>
                <w:sz w:val="24"/>
                <w:szCs w:val="24"/>
                <w:cs/>
              </w:rPr>
            </w:pPr>
            <w:r w:rsidRPr="00313072">
              <w:rPr>
                <w:rFonts w:asciiTheme="majorBidi" w:hAnsiTheme="majorBidi" w:cstheme="majorBidi"/>
                <w:sz w:val="24"/>
                <w:szCs w:val="24"/>
              </w:rPr>
              <w:t>Remaining</w:t>
            </w:r>
          </w:p>
        </w:tc>
      </w:tr>
      <w:tr w:rsidR="00B55914" w:rsidRPr="00313072" w14:paraId="77CB4616" w14:textId="77777777" w:rsidTr="000C7F64">
        <w:trPr>
          <w:trHeight w:val="397"/>
          <w:tblHeader/>
        </w:trPr>
        <w:tc>
          <w:tcPr>
            <w:tcW w:w="992" w:type="dxa"/>
            <w:shd w:val="clear" w:color="auto" w:fill="auto"/>
            <w:vAlign w:val="bottom"/>
          </w:tcPr>
          <w:p w14:paraId="76B30065" w14:textId="77777777" w:rsidR="00B55914" w:rsidRPr="00313072" w:rsidRDefault="00B55914" w:rsidP="00DA24AF">
            <w:pPr>
              <w:pBdr>
                <w:bottom w:val="single" w:sz="4" w:space="1" w:color="auto"/>
              </w:pBdr>
              <w:ind w:right="1"/>
              <w:jc w:val="center"/>
              <w:rPr>
                <w:rFonts w:asciiTheme="majorBidi" w:hAnsiTheme="majorBidi" w:cstheme="majorBidi"/>
                <w:sz w:val="24"/>
                <w:szCs w:val="24"/>
              </w:rPr>
            </w:pPr>
            <w:r w:rsidRPr="00313072">
              <w:rPr>
                <w:rFonts w:asciiTheme="majorBidi" w:hAnsiTheme="majorBidi" w:cstheme="majorBidi"/>
                <w:sz w:val="24"/>
                <w:szCs w:val="24"/>
              </w:rPr>
              <w:t>Project</w:t>
            </w:r>
          </w:p>
        </w:tc>
        <w:tc>
          <w:tcPr>
            <w:tcW w:w="993" w:type="dxa"/>
            <w:shd w:val="clear" w:color="auto" w:fill="auto"/>
            <w:vAlign w:val="bottom"/>
          </w:tcPr>
          <w:p w14:paraId="4C232BCF" w14:textId="77777777" w:rsidR="00B55914" w:rsidRPr="00313072" w:rsidRDefault="00B55914" w:rsidP="00DA24AF">
            <w:pPr>
              <w:pBdr>
                <w:bottom w:val="single" w:sz="4" w:space="1" w:color="auto"/>
              </w:pBdr>
              <w:tabs>
                <w:tab w:val="left" w:pos="792"/>
              </w:tabs>
              <w:ind w:right="1"/>
              <w:jc w:val="center"/>
              <w:rPr>
                <w:rFonts w:asciiTheme="majorBidi" w:hAnsiTheme="majorBidi" w:cstheme="majorBidi"/>
                <w:sz w:val="24"/>
                <w:szCs w:val="24"/>
              </w:rPr>
            </w:pPr>
            <w:r w:rsidRPr="00313072">
              <w:rPr>
                <w:rFonts w:asciiTheme="majorBidi" w:hAnsiTheme="majorBidi" w:cstheme="majorBidi"/>
                <w:sz w:val="24"/>
                <w:szCs w:val="24"/>
              </w:rPr>
              <w:t>(year)</w:t>
            </w:r>
          </w:p>
        </w:tc>
        <w:tc>
          <w:tcPr>
            <w:tcW w:w="1275" w:type="dxa"/>
            <w:shd w:val="clear" w:color="auto" w:fill="auto"/>
            <w:vAlign w:val="bottom"/>
          </w:tcPr>
          <w:p w14:paraId="7C548D9F" w14:textId="77777777" w:rsidR="00B55914" w:rsidRPr="00313072" w:rsidRDefault="00B55914" w:rsidP="00DA24AF">
            <w:pPr>
              <w:pBdr>
                <w:bottom w:val="single" w:sz="4" w:space="1" w:color="auto"/>
              </w:pBdr>
              <w:ind w:right="1"/>
              <w:jc w:val="center"/>
              <w:rPr>
                <w:rFonts w:asciiTheme="majorBidi" w:hAnsiTheme="majorBidi" w:cstheme="majorBidi"/>
                <w:sz w:val="24"/>
                <w:szCs w:val="24"/>
                <w:cs/>
              </w:rPr>
            </w:pPr>
            <w:r w:rsidRPr="00313072">
              <w:rPr>
                <w:rFonts w:asciiTheme="majorBidi" w:hAnsiTheme="majorBidi" w:cstheme="majorBidi"/>
                <w:sz w:val="24"/>
                <w:szCs w:val="24"/>
              </w:rPr>
              <w:t>Exercised date</w:t>
            </w:r>
          </w:p>
        </w:tc>
        <w:tc>
          <w:tcPr>
            <w:tcW w:w="1276" w:type="dxa"/>
            <w:shd w:val="clear" w:color="auto" w:fill="auto"/>
            <w:vAlign w:val="bottom"/>
          </w:tcPr>
          <w:p w14:paraId="52C9FC67" w14:textId="77777777" w:rsidR="00B55914" w:rsidRPr="00313072" w:rsidRDefault="00B55914" w:rsidP="00DA24AF">
            <w:pPr>
              <w:pBdr>
                <w:bottom w:val="single" w:sz="4" w:space="1" w:color="auto"/>
              </w:pBdr>
              <w:ind w:right="1"/>
              <w:jc w:val="center"/>
              <w:rPr>
                <w:rFonts w:asciiTheme="majorBidi" w:hAnsiTheme="majorBidi" w:cstheme="majorBidi"/>
                <w:sz w:val="24"/>
                <w:szCs w:val="24"/>
                <w:cs/>
              </w:rPr>
            </w:pPr>
            <w:r w:rsidRPr="00313072">
              <w:rPr>
                <w:rFonts w:asciiTheme="majorBidi" w:hAnsiTheme="majorBidi" w:cstheme="majorBidi"/>
                <w:sz w:val="24"/>
                <w:szCs w:val="24"/>
              </w:rPr>
              <w:t>Expiration date</w:t>
            </w:r>
          </w:p>
        </w:tc>
        <w:tc>
          <w:tcPr>
            <w:tcW w:w="1134" w:type="dxa"/>
            <w:shd w:val="clear" w:color="auto" w:fill="auto"/>
            <w:vAlign w:val="bottom"/>
          </w:tcPr>
          <w:p w14:paraId="29E4EE23" w14:textId="77777777" w:rsidR="00B55914" w:rsidRPr="00313072" w:rsidRDefault="00B55914" w:rsidP="00DA24AF">
            <w:pPr>
              <w:pBdr>
                <w:bottom w:val="single" w:sz="4" w:space="1" w:color="auto"/>
              </w:pBdr>
              <w:ind w:right="1"/>
              <w:jc w:val="center"/>
              <w:rPr>
                <w:rFonts w:asciiTheme="majorBidi" w:hAnsiTheme="majorBidi" w:cstheme="majorBidi"/>
                <w:sz w:val="24"/>
                <w:szCs w:val="24"/>
              </w:rPr>
            </w:pPr>
            <w:r w:rsidRPr="00313072">
              <w:rPr>
                <w:rFonts w:asciiTheme="majorBidi" w:hAnsiTheme="majorBidi" w:cstheme="majorBidi"/>
                <w:sz w:val="24"/>
                <w:szCs w:val="24"/>
                <w:cs/>
              </w:rPr>
              <w:t xml:space="preserve"> </w:t>
            </w:r>
            <w:r w:rsidRPr="00313072">
              <w:rPr>
                <w:rFonts w:asciiTheme="majorBidi" w:hAnsiTheme="majorBidi" w:cstheme="majorBidi"/>
                <w:sz w:val="24"/>
                <w:szCs w:val="24"/>
              </w:rPr>
              <w:t>(unit)</w:t>
            </w:r>
          </w:p>
        </w:tc>
        <w:tc>
          <w:tcPr>
            <w:tcW w:w="1701" w:type="dxa"/>
            <w:shd w:val="clear" w:color="auto" w:fill="auto"/>
            <w:vAlign w:val="bottom"/>
          </w:tcPr>
          <w:p w14:paraId="4E906BB6" w14:textId="77777777" w:rsidR="00B55914" w:rsidRPr="00313072" w:rsidRDefault="00B55914" w:rsidP="00DA24AF">
            <w:pPr>
              <w:pBdr>
                <w:bottom w:val="single" w:sz="4" w:space="1" w:color="auto"/>
              </w:pBdr>
              <w:ind w:right="1"/>
              <w:jc w:val="center"/>
              <w:rPr>
                <w:rFonts w:asciiTheme="majorBidi" w:hAnsiTheme="majorBidi" w:cstheme="majorBidi"/>
                <w:sz w:val="24"/>
                <w:szCs w:val="24"/>
              </w:rPr>
            </w:pPr>
            <w:r w:rsidRPr="00313072">
              <w:rPr>
                <w:rFonts w:asciiTheme="majorBidi" w:hAnsiTheme="majorBidi" w:cstheme="majorBidi"/>
                <w:color w:val="000000" w:themeColor="text1"/>
                <w:sz w:val="24"/>
                <w:szCs w:val="24"/>
              </w:rPr>
              <w:t>Warrant</w:t>
            </w:r>
          </w:p>
        </w:tc>
        <w:tc>
          <w:tcPr>
            <w:tcW w:w="992" w:type="dxa"/>
            <w:shd w:val="clear" w:color="auto" w:fill="auto"/>
            <w:vAlign w:val="bottom"/>
          </w:tcPr>
          <w:p w14:paraId="15810B66" w14:textId="77777777" w:rsidR="00B55914" w:rsidRPr="00313072" w:rsidRDefault="00B55914" w:rsidP="00DA24AF">
            <w:pPr>
              <w:pBdr>
                <w:bottom w:val="single" w:sz="4" w:space="1" w:color="auto"/>
              </w:pBdr>
              <w:ind w:right="1"/>
              <w:jc w:val="center"/>
              <w:rPr>
                <w:rFonts w:asciiTheme="majorBidi" w:hAnsiTheme="majorBidi" w:cstheme="majorBidi"/>
                <w:sz w:val="24"/>
                <w:szCs w:val="24"/>
              </w:rPr>
            </w:pPr>
            <w:r w:rsidRPr="00313072">
              <w:rPr>
                <w:rFonts w:asciiTheme="majorBidi" w:hAnsiTheme="majorBidi" w:cstheme="majorBidi"/>
                <w:sz w:val="24"/>
                <w:szCs w:val="24"/>
              </w:rPr>
              <w:t>(baht/share)</w:t>
            </w:r>
          </w:p>
        </w:tc>
        <w:tc>
          <w:tcPr>
            <w:tcW w:w="1134" w:type="dxa"/>
            <w:shd w:val="clear" w:color="auto" w:fill="auto"/>
            <w:vAlign w:val="bottom"/>
          </w:tcPr>
          <w:p w14:paraId="129EF936" w14:textId="77777777" w:rsidR="00B55914" w:rsidRPr="00313072" w:rsidRDefault="00B55914" w:rsidP="00DA24AF">
            <w:pPr>
              <w:pBdr>
                <w:bottom w:val="single" w:sz="4" w:space="1" w:color="auto"/>
              </w:pBdr>
              <w:ind w:right="1"/>
              <w:jc w:val="center"/>
              <w:rPr>
                <w:rFonts w:asciiTheme="majorBidi" w:hAnsiTheme="majorBidi" w:cstheme="majorBidi"/>
                <w:sz w:val="24"/>
                <w:szCs w:val="24"/>
                <w:cs/>
              </w:rPr>
            </w:pPr>
            <w:r w:rsidRPr="00313072">
              <w:rPr>
                <w:rFonts w:asciiTheme="majorBidi" w:hAnsiTheme="majorBidi" w:cstheme="majorBidi"/>
                <w:sz w:val="24"/>
                <w:szCs w:val="24"/>
              </w:rPr>
              <w:t>unit quantity</w:t>
            </w:r>
          </w:p>
        </w:tc>
      </w:tr>
      <w:tr w:rsidR="008C61D2" w:rsidRPr="00313072" w14:paraId="573798E8" w14:textId="77777777" w:rsidTr="000C7F64">
        <w:trPr>
          <w:trHeight w:val="397"/>
        </w:trPr>
        <w:tc>
          <w:tcPr>
            <w:tcW w:w="992" w:type="dxa"/>
            <w:tcBorders>
              <w:top w:val="nil"/>
              <w:left w:val="nil"/>
              <w:bottom w:val="nil"/>
              <w:right w:val="nil"/>
            </w:tcBorders>
            <w:shd w:val="clear" w:color="auto" w:fill="auto"/>
            <w:vAlign w:val="bottom"/>
          </w:tcPr>
          <w:p w14:paraId="1C594E74" w14:textId="26841C5F" w:rsidR="008C61D2" w:rsidRPr="00313072" w:rsidRDefault="008C61D2" w:rsidP="00DA24AF">
            <w:pPr>
              <w:ind w:right="1"/>
              <w:jc w:val="center"/>
              <w:rPr>
                <w:rFonts w:asciiTheme="majorBidi" w:hAnsiTheme="majorBidi" w:cstheme="majorBidi"/>
                <w:sz w:val="24"/>
                <w:szCs w:val="24"/>
              </w:rPr>
            </w:pPr>
            <w:r w:rsidRPr="00313072">
              <w:rPr>
                <w:rFonts w:asciiTheme="majorBidi" w:hAnsiTheme="majorBidi" w:cstheme="majorBidi"/>
                <w:sz w:val="24"/>
                <w:szCs w:val="24"/>
              </w:rPr>
              <w:t>SENA-WF</w:t>
            </w:r>
          </w:p>
        </w:tc>
        <w:tc>
          <w:tcPr>
            <w:tcW w:w="993" w:type="dxa"/>
            <w:tcBorders>
              <w:top w:val="nil"/>
              <w:left w:val="nil"/>
              <w:bottom w:val="nil"/>
              <w:right w:val="nil"/>
            </w:tcBorders>
            <w:shd w:val="clear" w:color="auto" w:fill="auto"/>
            <w:vAlign w:val="bottom"/>
          </w:tcPr>
          <w:p w14:paraId="29236D0B" w14:textId="12B3BD42" w:rsidR="008C61D2" w:rsidRPr="00313072" w:rsidRDefault="008C61D2" w:rsidP="00DA24A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313072">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4F1AFB9D" w14:textId="35B04678" w:rsidR="008C61D2" w:rsidRPr="00313072" w:rsidRDefault="008C61D2" w:rsidP="00DA24AF">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313072">
              <w:rPr>
                <w:rFonts w:asciiTheme="majorBidi" w:hAnsiTheme="majorBidi" w:cstheme="majorBidi"/>
                <w:sz w:val="24"/>
                <w:szCs w:val="24"/>
              </w:rPr>
              <w:t>June 26,</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20</w:t>
            </w:r>
            <w:r w:rsidR="00A1539E" w:rsidRPr="00313072">
              <w:rPr>
                <w:rFonts w:asciiTheme="majorBidi" w:hAnsiTheme="majorBidi" w:cstheme="majorBidi"/>
                <w:sz w:val="24"/>
                <w:szCs w:val="24"/>
              </w:rPr>
              <w:t>17</w:t>
            </w:r>
          </w:p>
        </w:tc>
        <w:tc>
          <w:tcPr>
            <w:tcW w:w="1276" w:type="dxa"/>
            <w:tcBorders>
              <w:top w:val="nil"/>
              <w:left w:val="nil"/>
              <w:bottom w:val="nil"/>
              <w:right w:val="nil"/>
            </w:tcBorders>
            <w:shd w:val="clear" w:color="auto" w:fill="auto"/>
            <w:vAlign w:val="bottom"/>
          </w:tcPr>
          <w:p w14:paraId="59338DDA" w14:textId="5EE775B4" w:rsidR="008C61D2" w:rsidRPr="00313072" w:rsidRDefault="00A1539E" w:rsidP="00DA24AF">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313072">
              <w:rPr>
                <w:rFonts w:asciiTheme="majorBidi" w:eastAsia="Calibri" w:hAnsiTheme="majorBidi" w:cstheme="majorBidi"/>
                <w:sz w:val="24"/>
                <w:szCs w:val="24"/>
              </w:rPr>
              <w:t>June 25, 2020</w:t>
            </w:r>
          </w:p>
        </w:tc>
        <w:tc>
          <w:tcPr>
            <w:tcW w:w="1134" w:type="dxa"/>
            <w:tcBorders>
              <w:top w:val="nil"/>
              <w:left w:val="nil"/>
              <w:bottom w:val="nil"/>
              <w:right w:val="nil"/>
            </w:tcBorders>
            <w:shd w:val="clear" w:color="auto" w:fill="auto"/>
            <w:vAlign w:val="bottom"/>
          </w:tcPr>
          <w:p w14:paraId="29D5B98A" w14:textId="2A1555BD" w:rsidR="008C61D2" w:rsidRPr="00313072" w:rsidRDefault="008C61D2" w:rsidP="00DA24A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313072">
              <w:rPr>
                <w:rFonts w:asciiTheme="majorBidi" w:hAnsiTheme="majorBidi" w:cstheme="majorBidi"/>
                <w:sz w:val="24"/>
                <w:szCs w:val="24"/>
              </w:rPr>
              <w:t>3,000,000</w:t>
            </w:r>
          </w:p>
        </w:tc>
        <w:tc>
          <w:tcPr>
            <w:tcW w:w="1701" w:type="dxa"/>
            <w:tcBorders>
              <w:top w:val="nil"/>
              <w:left w:val="nil"/>
              <w:bottom w:val="nil"/>
              <w:right w:val="nil"/>
            </w:tcBorders>
            <w:shd w:val="clear" w:color="auto" w:fill="auto"/>
            <w:vAlign w:val="bottom"/>
          </w:tcPr>
          <w:p w14:paraId="073BB8B4" w14:textId="748980C7" w:rsidR="008C61D2" w:rsidRPr="00313072" w:rsidRDefault="008C61D2" w:rsidP="00DA24AF">
            <w:pPr>
              <w:tabs>
                <w:tab w:val="decimal" w:pos="0"/>
              </w:tabs>
              <w:ind w:right="-43"/>
              <w:jc w:val="center"/>
              <w:rPr>
                <w:rFonts w:asciiTheme="majorBidi" w:hAnsiTheme="majorBidi" w:cstheme="majorBidi"/>
                <w:sz w:val="24"/>
                <w:szCs w:val="24"/>
              </w:rPr>
            </w:pPr>
            <w:r w:rsidRPr="00313072">
              <w:rPr>
                <w:rFonts w:asciiTheme="majorBidi" w:hAnsiTheme="majorBidi" w:cstheme="majorBidi"/>
                <w:sz w:val="24"/>
                <w:szCs w:val="24"/>
              </w:rPr>
              <w:t>1 right per</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19299581" w14:textId="477A6313" w:rsidR="008C61D2" w:rsidRPr="00313072" w:rsidRDefault="008C61D2" w:rsidP="00DA24AF">
            <w:pPr>
              <w:tabs>
                <w:tab w:val="decimal" w:pos="0"/>
              </w:tabs>
              <w:ind w:right="-43"/>
              <w:jc w:val="center"/>
              <w:rPr>
                <w:rFonts w:asciiTheme="majorBidi" w:hAnsiTheme="majorBidi" w:cstheme="majorBidi"/>
                <w:sz w:val="24"/>
                <w:szCs w:val="24"/>
              </w:rPr>
            </w:pPr>
            <w:r w:rsidRPr="00313072">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6B592D9C" w14:textId="3D37A1CD" w:rsidR="008C61D2" w:rsidRPr="00313072" w:rsidRDefault="008C61D2" w:rsidP="00DA24AF">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313072">
              <w:rPr>
                <w:rFonts w:asciiTheme="majorBidi" w:hAnsiTheme="majorBidi" w:cstheme="majorBidi"/>
                <w:sz w:val="24"/>
                <w:szCs w:val="24"/>
              </w:rPr>
              <w:t>1,655,000</w:t>
            </w:r>
          </w:p>
        </w:tc>
      </w:tr>
      <w:tr w:rsidR="008C61D2" w:rsidRPr="00313072" w14:paraId="012C359A" w14:textId="77777777" w:rsidTr="000C7F64">
        <w:trPr>
          <w:trHeight w:val="397"/>
        </w:trPr>
        <w:tc>
          <w:tcPr>
            <w:tcW w:w="992" w:type="dxa"/>
            <w:tcBorders>
              <w:top w:val="nil"/>
              <w:left w:val="nil"/>
              <w:bottom w:val="nil"/>
              <w:right w:val="nil"/>
            </w:tcBorders>
            <w:shd w:val="clear" w:color="auto" w:fill="auto"/>
            <w:vAlign w:val="bottom"/>
          </w:tcPr>
          <w:p w14:paraId="19C3C546" w14:textId="1A46FD68" w:rsidR="008C61D2" w:rsidRPr="00313072" w:rsidRDefault="008C61D2" w:rsidP="00DA24AF">
            <w:pPr>
              <w:ind w:right="1"/>
              <w:jc w:val="center"/>
              <w:rPr>
                <w:rFonts w:asciiTheme="majorBidi" w:hAnsiTheme="majorBidi" w:cstheme="majorBidi"/>
                <w:sz w:val="24"/>
                <w:szCs w:val="24"/>
              </w:rPr>
            </w:pPr>
            <w:r w:rsidRPr="00313072">
              <w:rPr>
                <w:rFonts w:asciiTheme="majorBidi" w:hAnsiTheme="majorBidi" w:cstheme="majorBidi"/>
                <w:sz w:val="24"/>
                <w:szCs w:val="24"/>
              </w:rPr>
              <w:t>SENA-WH</w:t>
            </w:r>
          </w:p>
        </w:tc>
        <w:tc>
          <w:tcPr>
            <w:tcW w:w="993" w:type="dxa"/>
            <w:tcBorders>
              <w:top w:val="nil"/>
              <w:left w:val="nil"/>
              <w:bottom w:val="nil"/>
              <w:right w:val="nil"/>
            </w:tcBorders>
            <w:shd w:val="clear" w:color="auto" w:fill="auto"/>
            <w:vAlign w:val="bottom"/>
          </w:tcPr>
          <w:p w14:paraId="0673DA43" w14:textId="63C76394" w:rsidR="008C61D2" w:rsidRPr="00313072" w:rsidRDefault="008C61D2" w:rsidP="00DA24A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313072">
              <w:rPr>
                <w:rFonts w:asciiTheme="majorBidi" w:hAnsiTheme="majorBidi" w:cstheme="majorBidi"/>
                <w:sz w:val="24"/>
                <w:szCs w:val="24"/>
              </w:rPr>
              <w:t>2 years</w:t>
            </w:r>
          </w:p>
        </w:tc>
        <w:tc>
          <w:tcPr>
            <w:tcW w:w="1275" w:type="dxa"/>
            <w:tcBorders>
              <w:top w:val="nil"/>
              <w:left w:val="nil"/>
              <w:bottom w:val="nil"/>
              <w:right w:val="nil"/>
            </w:tcBorders>
            <w:shd w:val="clear" w:color="auto" w:fill="auto"/>
            <w:vAlign w:val="bottom"/>
          </w:tcPr>
          <w:p w14:paraId="2588E8ED" w14:textId="10BEEFA4" w:rsidR="008C61D2" w:rsidRPr="00313072" w:rsidRDefault="008C61D2" w:rsidP="00DA24AF">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313072">
              <w:rPr>
                <w:rFonts w:asciiTheme="majorBidi" w:eastAsia="Calibri" w:hAnsiTheme="majorBidi" w:cstheme="majorBidi"/>
                <w:sz w:val="24"/>
                <w:szCs w:val="24"/>
              </w:rPr>
              <w:t>May 7, 2018</w:t>
            </w:r>
          </w:p>
        </w:tc>
        <w:tc>
          <w:tcPr>
            <w:tcW w:w="1276" w:type="dxa"/>
            <w:tcBorders>
              <w:top w:val="nil"/>
              <w:left w:val="nil"/>
              <w:bottom w:val="nil"/>
              <w:right w:val="nil"/>
            </w:tcBorders>
            <w:shd w:val="clear" w:color="auto" w:fill="auto"/>
            <w:vAlign w:val="bottom"/>
          </w:tcPr>
          <w:p w14:paraId="105C8280" w14:textId="24EA9FF1" w:rsidR="008C61D2" w:rsidRPr="00313072" w:rsidRDefault="008C61D2" w:rsidP="00DA24AF">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313072">
              <w:rPr>
                <w:rFonts w:asciiTheme="majorBidi" w:eastAsia="Calibri" w:hAnsiTheme="majorBidi" w:cstheme="majorBidi"/>
                <w:sz w:val="24"/>
                <w:szCs w:val="24"/>
              </w:rPr>
              <w:t>May 6, 2020</w:t>
            </w:r>
          </w:p>
        </w:tc>
        <w:tc>
          <w:tcPr>
            <w:tcW w:w="1134" w:type="dxa"/>
            <w:tcBorders>
              <w:top w:val="nil"/>
              <w:left w:val="nil"/>
              <w:bottom w:val="nil"/>
              <w:right w:val="nil"/>
            </w:tcBorders>
            <w:shd w:val="clear" w:color="auto" w:fill="auto"/>
            <w:vAlign w:val="bottom"/>
          </w:tcPr>
          <w:p w14:paraId="48071708" w14:textId="0D57EDE6" w:rsidR="008C61D2" w:rsidRPr="00313072" w:rsidRDefault="008C61D2" w:rsidP="00DA24A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313072">
              <w:rPr>
                <w:rFonts w:asciiTheme="majorBidi" w:hAnsiTheme="majorBidi" w:cstheme="majorBidi"/>
                <w:sz w:val="24"/>
                <w:szCs w:val="24"/>
              </w:rPr>
              <w:t>1,100,000</w:t>
            </w:r>
          </w:p>
        </w:tc>
        <w:tc>
          <w:tcPr>
            <w:tcW w:w="1701" w:type="dxa"/>
            <w:tcBorders>
              <w:top w:val="nil"/>
              <w:left w:val="nil"/>
              <w:bottom w:val="nil"/>
              <w:right w:val="nil"/>
            </w:tcBorders>
            <w:shd w:val="clear" w:color="auto" w:fill="auto"/>
            <w:vAlign w:val="bottom"/>
          </w:tcPr>
          <w:p w14:paraId="530B6007" w14:textId="11AD9FE1" w:rsidR="008C61D2" w:rsidRPr="00313072" w:rsidRDefault="008C61D2" w:rsidP="00DA24AF">
            <w:pPr>
              <w:tabs>
                <w:tab w:val="decimal" w:pos="0"/>
              </w:tabs>
              <w:ind w:right="-43"/>
              <w:jc w:val="center"/>
              <w:rPr>
                <w:rFonts w:asciiTheme="majorBidi" w:hAnsiTheme="majorBidi" w:cstheme="majorBidi"/>
                <w:sz w:val="24"/>
                <w:szCs w:val="24"/>
              </w:rPr>
            </w:pPr>
            <w:r w:rsidRPr="00313072">
              <w:rPr>
                <w:rFonts w:asciiTheme="majorBidi" w:hAnsiTheme="majorBidi" w:cstheme="majorBidi"/>
                <w:sz w:val="24"/>
                <w:szCs w:val="24"/>
              </w:rPr>
              <w:t>1 right per</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766FC960" w14:textId="33AB8C09" w:rsidR="008C61D2" w:rsidRPr="00313072" w:rsidRDefault="008C61D2" w:rsidP="00DA24AF">
            <w:pPr>
              <w:tabs>
                <w:tab w:val="decimal" w:pos="0"/>
              </w:tabs>
              <w:ind w:right="-43"/>
              <w:jc w:val="center"/>
              <w:rPr>
                <w:rFonts w:asciiTheme="majorBidi" w:hAnsiTheme="majorBidi" w:cstheme="majorBidi"/>
                <w:sz w:val="24"/>
                <w:szCs w:val="24"/>
              </w:rPr>
            </w:pPr>
            <w:r w:rsidRPr="00313072">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398D6A1A" w14:textId="5727FE8D" w:rsidR="008C61D2" w:rsidRPr="00313072" w:rsidRDefault="008C61D2" w:rsidP="00DA24AF">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313072">
              <w:rPr>
                <w:rFonts w:asciiTheme="majorBidi" w:hAnsiTheme="majorBidi" w:cstheme="majorBidi"/>
                <w:sz w:val="24"/>
                <w:szCs w:val="24"/>
              </w:rPr>
              <w:t>1,000,000</w:t>
            </w:r>
          </w:p>
        </w:tc>
      </w:tr>
      <w:tr w:rsidR="008C61D2" w:rsidRPr="00313072" w14:paraId="4A756DEE" w14:textId="77777777" w:rsidTr="000C7F64">
        <w:trPr>
          <w:trHeight w:val="397"/>
        </w:trPr>
        <w:tc>
          <w:tcPr>
            <w:tcW w:w="992" w:type="dxa"/>
            <w:tcBorders>
              <w:top w:val="nil"/>
              <w:left w:val="nil"/>
              <w:bottom w:val="nil"/>
              <w:right w:val="nil"/>
            </w:tcBorders>
            <w:shd w:val="clear" w:color="auto" w:fill="auto"/>
            <w:vAlign w:val="bottom"/>
          </w:tcPr>
          <w:p w14:paraId="37DE81E9" w14:textId="345D3EED" w:rsidR="008C61D2" w:rsidRPr="00313072" w:rsidRDefault="008C61D2" w:rsidP="00DA24AF">
            <w:pPr>
              <w:ind w:right="1"/>
              <w:jc w:val="center"/>
              <w:rPr>
                <w:rFonts w:asciiTheme="majorBidi" w:hAnsiTheme="majorBidi" w:cstheme="majorBidi"/>
                <w:sz w:val="24"/>
                <w:szCs w:val="24"/>
              </w:rPr>
            </w:pPr>
            <w:r w:rsidRPr="00313072">
              <w:rPr>
                <w:rFonts w:asciiTheme="majorBidi" w:hAnsiTheme="majorBidi" w:cstheme="majorBidi"/>
                <w:sz w:val="24"/>
                <w:szCs w:val="24"/>
              </w:rPr>
              <w:t>SENA-WJ</w:t>
            </w:r>
          </w:p>
        </w:tc>
        <w:tc>
          <w:tcPr>
            <w:tcW w:w="993" w:type="dxa"/>
            <w:tcBorders>
              <w:top w:val="nil"/>
              <w:left w:val="nil"/>
              <w:bottom w:val="nil"/>
              <w:right w:val="nil"/>
            </w:tcBorders>
            <w:shd w:val="clear" w:color="auto" w:fill="auto"/>
            <w:vAlign w:val="bottom"/>
          </w:tcPr>
          <w:p w14:paraId="6E2A9B90" w14:textId="538CB857" w:rsidR="008C61D2" w:rsidRPr="00313072" w:rsidRDefault="008C61D2" w:rsidP="00DA24A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313072">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739ECDEF" w14:textId="708E5095" w:rsidR="008C61D2" w:rsidRPr="00313072" w:rsidRDefault="008C61D2" w:rsidP="00DA24AF">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313072">
              <w:rPr>
                <w:rFonts w:asciiTheme="majorBidi" w:eastAsia="Calibri" w:hAnsiTheme="majorBidi" w:cstheme="majorBidi"/>
                <w:sz w:val="24"/>
                <w:szCs w:val="24"/>
              </w:rPr>
              <w:t>May 7, 2018</w:t>
            </w:r>
          </w:p>
        </w:tc>
        <w:tc>
          <w:tcPr>
            <w:tcW w:w="1276" w:type="dxa"/>
            <w:tcBorders>
              <w:top w:val="nil"/>
              <w:left w:val="nil"/>
              <w:bottom w:val="nil"/>
              <w:right w:val="nil"/>
            </w:tcBorders>
            <w:shd w:val="clear" w:color="auto" w:fill="auto"/>
            <w:vAlign w:val="bottom"/>
          </w:tcPr>
          <w:p w14:paraId="2E4F35F2" w14:textId="460CD1D2" w:rsidR="008C61D2" w:rsidRPr="00313072" w:rsidRDefault="008C61D2" w:rsidP="00DA24AF">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313072">
              <w:rPr>
                <w:rFonts w:asciiTheme="majorBidi" w:eastAsia="Calibri" w:hAnsiTheme="majorBidi" w:cstheme="majorBidi"/>
                <w:sz w:val="24"/>
                <w:szCs w:val="24"/>
              </w:rPr>
              <w:t>May 6, 2021</w:t>
            </w:r>
          </w:p>
        </w:tc>
        <w:tc>
          <w:tcPr>
            <w:tcW w:w="1134" w:type="dxa"/>
            <w:tcBorders>
              <w:top w:val="nil"/>
              <w:left w:val="nil"/>
              <w:bottom w:val="nil"/>
              <w:right w:val="nil"/>
            </w:tcBorders>
            <w:shd w:val="clear" w:color="auto" w:fill="auto"/>
            <w:vAlign w:val="bottom"/>
          </w:tcPr>
          <w:p w14:paraId="2FD562F3" w14:textId="1464EAB8" w:rsidR="008C61D2" w:rsidRPr="00313072" w:rsidRDefault="008C61D2" w:rsidP="00DA24A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313072">
              <w:rPr>
                <w:rFonts w:asciiTheme="majorBidi" w:hAnsiTheme="majorBidi" w:cstheme="majorBidi"/>
                <w:sz w:val="24"/>
                <w:szCs w:val="24"/>
              </w:rPr>
              <w:t>4,150,000</w:t>
            </w:r>
          </w:p>
        </w:tc>
        <w:tc>
          <w:tcPr>
            <w:tcW w:w="1701" w:type="dxa"/>
            <w:tcBorders>
              <w:top w:val="nil"/>
              <w:left w:val="nil"/>
              <w:bottom w:val="nil"/>
              <w:right w:val="nil"/>
            </w:tcBorders>
            <w:shd w:val="clear" w:color="auto" w:fill="auto"/>
            <w:vAlign w:val="bottom"/>
          </w:tcPr>
          <w:p w14:paraId="2841DC8B" w14:textId="0F9A04E1" w:rsidR="008C61D2" w:rsidRPr="00313072" w:rsidRDefault="008C61D2" w:rsidP="00DA24AF">
            <w:pPr>
              <w:tabs>
                <w:tab w:val="decimal" w:pos="0"/>
              </w:tabs>
              <w:ind w:right="-43"/>
              <w:jc w:val="center"/>
              <w:rPr>
                <w:rFonts w:asciiTheme="majorBidi" w:hAnsiTheme="majorBidi" w:cstheme="majorBidi"/>
                <w:sz w:val="24"/>
                <w:szCs w:val="24"/>
              </w:rPr>
            </w:pPr>
            <w:r w:rsidRPr="00313072">
              <w:rPr>
                <w:rFonts w:asciiTheme="majorBidi" w:hAnsiTheme="majorBidi" w:cstheme="majorBidi"/>
                <w:sz w:val="24"/>
                <w:szCs w:val="24"/>
              </w:rPr>
              <w:t>1 right per</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01B6994A" w14:textId="0ECB7011" w:rsidR="008C61D2" w:rsidRPr="00313072" w:rsidRDefault="008C61D2" w:rsidP="00DA24AF">
            <w:pPr>
              <w:tabs>
                <w:tab w:val="decimal" w:pos="0"/>
              </w:tabs>
              <w:ind w:right="-43"/>
              <w:jc w:val="center"/>
              <w:rPr>
                <w:rFonts w:asciiTheme="majorBidi" w:hAnsiTheme="majorBidi" w:cstheme="majorBidi"/>
                <w:sz w:val="24"/>
                <w:szCs w:val="24"/>
              </w:rPr>
            </w:pPr>
            <w:r w:rsidRPr="00313072">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552368B9" w14:textId="2D96EADC" w:rsidR="008C61D2" w:rsidRPr="00313072" w:rsidRDefault="008C61D2" w:rsidP="00DA24AF">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313072">
              <w:rPr>
                <w:rFonts w:asciiTheme="majorBidi" w:hAnsiTheme="majorBidi" w:cstheme="majorBidi"/>
                <w:sz w:val="24"/>
                <w:szCs w:val="24"/>
              </w:rPr>
              <w:t>1,580,000</w:t>
            </w:r>
          </w:p>
        </w:tc>
      </w:tr>
      <w:tr w:rsidR="008C61D2" w:rsidRPr="00313072" w14:paraId="70796799" w14:textId="77777777" w:rsidTr="000C7F64">
        <w:trPr>
          <w:trHeight w:val="397"/>
        </w:trPr>
        <w:tc>
          <w:tcPr>
            <w:tcW w:w="992" w:type="dxa"/>
            <w:tcBorders>
              <w:top w:val="nil"/>
              <w:left w:val="nil"/>
              <w:bottom w:val="nil"/>
              <w:right w:val="nil"/>
            </w:tcBorders>
            <w:shd w:val="clear" w:color="auto" w:fill="auto"/>
            <w:vAlign w:val="bottom"/>
          </w:tcPr>
          <w:p w14:paraId="0A7D6208" w14:textId="3BA170D4" w:rsidR="008C61D2" w:rsidRPr="00313072" w:rsidRDefault="008C61D2" w:rsidP="00DA24AF">
            <w:pPr>
              <w:ind w:right="1"/>
              <w:jc w:val="center"/>
              <w:rPr>
                <w:rFonts w:asciiTheme="majorBidi" w:hAnsiTheme="majorBidi" w:cstheme="majorBidi"/>
                <w:sz w:val="24"/>
                <w:szCs w:val="24"/>
              </w:rPr>
            </w:pPr>
            <w:r w:rsidRPr="00313072">
              <w:rPr>
                <w:rFonts w:asciiTheme="majorBidi" w:hAnsiTheme="majorBidi" w:cstheme="majorBidi"/>
                <w:sz w:val="24"/>
                <w:szCs w:val="24"/>
              </w:rPr>
              <w:t>SENA-WE</w:t>
            </w:r>
          </w:p>
        </w:tc>
        <w:tc>
          <w:tcPr>
            <w:tcW w:w="993" w:type="dxa"/>
            <w:tcBorders>
              <w:top w:val="nil"/>
              <w:left w:val="nil"/>
              <w:bottom w:val="nil"/>
              <w:right w:val="nil"/>
            </w:tcBorders>
            <w:shd w:val="clear" w:color="auto" w:fill="auto"/>
            <w:vAlign w:val="bottom"/>
          </w:tcPr>
          <w:p w14:paraId="07269358" w14:textId="3B7249C3" w:rsidR="008C61D2" w:rsidRPr="00313072" w:rsidRDefault="008C61D2" w:rsidP="00DA24A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313072">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6DEF408D" w14:textId="2A848207" w:rsidR="008C61D2" w:rsidRPr="00313072" w:rsidRDefault="008C61D2" w:rsidP="00DA24AF">
            <w:pPr>
              <w:tabs>
                <w:tab w:val="left" w:pos="360"/>
                <w:tab w:val="left" w:pos="2160"/>
                <w:tab w:val="right" w:pos="5040"/>
                <w:tab w:val="right" w:pos="6300"/>
                <w:tab w:val="right" w:pos="8100"/>
                <w:tab w:val="right" w:pos="9620"/>
              </w:tabs>
              <w:ind w:left="-109" w:right="-108"/>
              <w:jc w:val="center"/>
              <w:rPr>
                <w:rFonts w:asciiTheme="majorBidi" w:eastAsia="Calibri" w:hAnsiTheme="majorBidi" w:cstheme="majorBidi"/>
                <w:sz w:val="24"/>
                <w:szCs w:val="24"/>
              </w:rPr>
            </w:pPr>
            <w:r w:rsidRPr="00313072">
              <w:rPr>
                <w:rFonts w:asciiTheme="majorBidi" w:eastAsia="Calibri" w:hAnsiTheme="majorBidi" w:cstheme="majorBidi"/>
                <w:sz w:val="24"/>
                <w:szCs w:val="24"/>
              </w:rPr>
              <w:t>April 26, 2017</w:t>
            </w:r>
          </w:p>
        </w:tc>
        <w:tc>
          <w:tcPr>
            <w:tcW w:w="1276" w:type="dxa"/>
            <w:tcBorders>
              <w:top w:val="nil"/>
              <w:left w:val="nil"/>
              <w:bottom w:val="nil"/>
              <w:right w:val="nil"/>
            </w:tcBorders>
            <w:shd w:val="clear" w:color="auto" w:fill="auto"/>
            <w:vAlign w:val="bottom"/>
          </w:tcPr>
          <w:p w14:paraId="0E8C5A29" w14:textId="387D0542" w:rsidR="008C61D2" w:rsidRPr="00313072" w:rsidRDefault="008C61D2" w:rsidP="00DA24AF">
            <w:pPr>
              <w:tabs>
                <w:tab w:val="left" w:pos="360"/>
                <w:tab w:val="left" w:pos="2160"/>
                <w:tab w:val="right" w:pos="5040"/>
                <w:tab w:val="right" w:pos="6300"/>
                <w:tab w:val="right" w:pos="8100"/>
                <w:tab w:val="right" w:pos="9620"/>
              </w:tabs>
              <w:ind w:left="-108" w:right="-119"/>
              <w:jc w:val="center"/>
              <w:rPr>
                <w:rFonts w:asciiTheme="majorBidi" w:eastAsia="Calibri" w:hAnsiTheme="majorBidi" w:cstheme="majorBidi"/>
                <w:sz w:val="24"/>
                <w:szCs w:val="24"/>
              </w:rPr>
            </w:pPr>
            <w:r w:rsidRPr="00313072">
              <w:rPr>
                <w:rFonts w:asciiTheme="majorBidi" w:eastAsia="Calibri" w:hAnsiTheme="majorBidi" w:cstheme="majorBidi"/>
                <w:sz w:val="24"/>
                <w:szCs w:val="24"/>
              </w:rPr>
              <w:t>April 25, 2022</w:t>
            </w:r>
          </w:p>
        </w:tc>
        <w:tc>
          <w:tcPr>
            <w:tcW w:w="1134" w:type="dxa"/>
            <w:tcBorders>
              <w:top w:val="nil"/>
              <w:left w:val="nil"/>
              <w:bottom w:val="nil"/>
              <w:right w:val="nil"/>
            </w:tcBorders>
            <w:shd w:val="clear" w:color="auto" w:fill="auto"/>
            <w:vAlign w:val="bottom"/>
          </w:tcPr>
          <w:p w14:paraId="396B90F7" w14:textId="136BD40C" w:rsidR="008C61D2" w:rsidRPr="00313072" w:rsidRDefault="008C61D2" w:rsidP="00DA24A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313072">
              <w:rPr>
                <w:rFonts w:asciiTheme="majorBidi" w:hAnsiTheme="majorBidi" w:cstheme="majorBidi"/>
                <w:sz w:val="24"/>
                <w:szCs w:val="24"/>
              </w:rPr>
              <w:t>10,300,000</w:t>
            </w:r>
          </w:p>
        </w:tc>
        <w:tc>
          <w:tcPr>
            <w:tcW w:w="1701" w:type="dxa"/>
            <w:tcBorders>
              <w:top w:val="nil"/>
              <w:left w:val="nil"/>
              <w:bottom w:val="nil"/>
              <w:right w:val="nil"/>
            </w:tcBorders>
            <w:shd w:val="clear" w:color="auto" w:fill="auto"/>
            <w:vAlign w:val="bottom"/>
          </w:tcPr>
          <w:p w14:paraId="6EA524CD" w14:textId="34879766" w:rsidR="008C61D2" w:rsidRPr="00313072" w:rsidRDefault="008C61D2" w:rsidP="00DA24AF">
            <w:pPr>
              <w:tabs>
                <w:tab w:val="decimal" w:pos="0"/>
              </w:tabs>
              <w:ind w:right="-43"/>
              <w:jc w:val="center"/>
              <w:rPr>
                <w:rFonts w:asciiTheme="majorBidi" w:hAnsiTheme="majorBidi" w:cstheme="majorBidi"/>
                <w:sz w:val="24"/>
                <w:szCs w:val="24"/>
              </w:rPr>
            </w:pPr>
            <w:r w:rsidRPr="00313072">
              <w:rPr>
                <w:rFonts w:asciiTheme="majorBidi" w:hAnsiTheme="majorBidi" w:cstheme="majorBidi"/>
                <w:sz w:val="24"/>
                <w:szCs w:val="24"/>
              </w:rPr>
              <w:t>1 right per</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1.171 share</w:t>
            </w:r>
          </w:p>
        </w:tc>
        <w:tc>
          <w:tcPr>
            <w:tcW w:w="992" w:type="dxa"/>
            <w:tcBorders>
              <w:top w:val="nil"/>
              <w:left w:val="nil"/>
              <w:bottom w:val="nil"/>
              <w:right w:val="nil"/>
            </w:tcBorders>
            <w:shd w:val="clear" w:color="auto" w:fill="auto"/>
            <w:vAlign w:val="bottom"/>
          </w:tcPr>
          <w:p w14:paraId="5081BAD7" w14:textId="50C8041D" w:rsidR="008C61D2" w:rsidRPr="00313072" w:rsidRDefault="008C61D2" w:rsidP="00DA24AF">
            <w:pPr>
              <w:tabs>
                <w:tab w:val="decimal" w:pos="0"/>
              </w:tabs>
              <w:ind w:right="-43"/>
              <w:jc w:val="center"/>
              <w:rPr>
                <w:rFonts w:asciiTheme="majorBidi" w:hAnsiTheme="majorBidi" w:cstheme="majorBidi"/>
                <w:sz w:val="24"/>
                <w:szCs w:val="24"/>
              </w:rPr>
            </w:pPr>
            <w:r w:rsidRPr="00313072">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1BE9B960" w14:textId="2AB29C57" w:rsidR="008C61D2" w:rsidRPr="00313072" w:rsidRDefault="008C61D2" w:rsidP="00DA24AF">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313072">
              <w:rPr>
                <w:rFonts w:asciiTheme="majorBidi" w:hAnsiTheme="majorBidi" w:cstheme="majorBidi"/>
                <w:sz w:val="24"/>
                <w:szCs w:val="24"/>
              </w:rPr>
              <w:t>1,446,300</w:t>
            </w:r>
          </w:p>
        </w:tc>
      </w:tr>
      <w:tr w:rsidR="008C61D2" w:rsidRPr="00313072" w14:paraId="5E4CCEA6" w14:textId="77777777" w:rsidTr="000C7F64">
        <w:trPr>
          <w:trHeight w:val="397"/>
        </w:trPr>
        <w:tc>
          <w:tcPr>
            <w:tcW w:w="992" w:type="dxa"/>
            <w:tcBorders>
              <w:top w:val="nil"/>
              <w:left w:val="nil"/>
              <w:bottom w:val="nil"/>
              <w:right w:val="nil"/>
            </w:tcBorders>
            <w:shd w:val="clear" w:color="auto" w:fill="auto"/>
            <w:vAlign w:val="bottom"/>
          </w:tcPr>
          <w:p w14:paraId="0AF1D107" w14:textId="77777777" w:rsidR="008C61D2" w:rsidRPr="00313072" w:rsidRDefault="008C61D2" w:rsidP="00DA24AF">
            <w:pPr>
              <w:ind w:right="1"/>
              <w:jc w:val="center"/>
              <w:rPr>
                <w:rFonts w:asciiTheme="majorBidi" w:hAnsiTheme="majorBidi" w:cstheme="majorBidi"/>
                <w:sz w:val="24"/>
                <w:szCs w:val="24"/>
              </w:rPr>
            </w:pPr>
            <w:r w:rsidRPr="00313072">
              <w:rPr>
                <w:rFonts w:asciiTheme="majorBidi" w:hAnsiTheme="majorBidi" w:cstheme="majorBidi"/>
                <w:sz w:val="24"/>
                <w:szCs w:val="24"/>
              </w:rPr>
              <w:t>SENA-WG</w:t>
            </w:r>
          </w:p>
        </w:tc>
        <w:tc>
          <w:tcPr>
            <w:tcW w:w="993" w:type="dxa"/>
            <w:tcBorders>
              <w:top w:val="nil"/>
              <w:left w:val="nil"/>
              <w:bottom w:val="nil"/>
              <w:right w:val="nil"/>
            </w:tcBorders>
            <w:shd w:val="clear" w:color="auto" w:fill="auto"/>
            <w:vAlign w:val="bottom"/>
          </w:tcPr>
          <w:p w14:paraId="79ECBDB9" w14:textId="77777777" w:rsidR="008C61D2" w:rsidRPr="00313072" w:rsidRDefault="008C61D2" w:rsidP="00DA24AF">
            <w:pPr>
              <w:tabs>
                <w:tab w:val="left" w:pos="360"/>
                <w:tab w:val="left" w:pos="2160"/>
                <w:tab w:val="right" w:pos="5040"/>
                <w:tab w:val="right" w:pos="6300"/>
                <w:tab w:val="right" w:pos="8100"/>
                <w:tab w:val="right" w:pos="9620"/>
              </w:tabs>
              <w:ind w:right="-43"/>
              <w:jc w:val="center"/>
              <w:rPr>
                <w:rFonts w:asciiTheme="majorBidi" w:eastAsia="Calibri" w:hAnsiTheme="majorBidi" w:cstheme="majorBidi"/>
                <w:sz w:val="24"/>
                <w:szCs w:val="24"/>
              </w:rPr>
            </w:pPr>
            <w:r w:rsidRPr="00313072">
              <w:rPr>
                <w:rFonts w:asciiTheme="majorBidi" w:hAnsiTheme="majorBidi" w:cstheme="majorBidi"/>
                <w:sz w:val="24"/>
                <w:szCs w:val="24"/>
              </w:rPr>
              <w:t>4 years</w:t>
            </w:r>
          </w:p>
        </w:tc>
        <w:tc>
          <w:tcPr>
            <w:tcW w:w="1275" w:type="dxa"/>
            <w:tcBorders>
              <w:top w:val="nil"/>
              <w:left w:val="nil"/>
              <w:bottom w:val="nil"/>
              <w:right w:val="nil"/>
            </w:tcBorders>
            <w:shd w:val="clear" w:color="auto" w:fill="auto"/>
            <w:vAlign w:val="bottom"/>
          </w:tcPr>
          <w:p w14:paraId="0A376DA7" w14:textId="77777777" w:rsidR="008C61D2" w:rsidRPr="00313072" w:rsidRDefault="008C61D2" w:rsidP="00DA24AF">
            <w:pPr>
              <w:tabs>
                <w:tab w:val="left" w:pos="360"/>
                <w:tab w:val="left" w:pos="2160"/>
                <w:tab w:val="right" w:pos="5040"/>
                <w:tab w:val="right" w:pos="6300"/>
                <w:tab w:val="right" w:pos="8100"/>
                <w:tab w:val="right" w:pos="9620"/>
              </w:tabs>
              <w:ind w:left="-109" w:right="-108"/>
              <w:jc w:val="center"/>
              <w:rPr>
                <w:rFonts w:asciiTheme="majorBidi" w:eastAsia="Calibri" w:hAnsiTheme="majorBidi" w:cstheme="majorBidi"/>
                <w:sz w:val="24"/>
                <w:szCs w:val="24"/>
              </w:rPr>
            </w:pPr>
            <w:r w:rsidRPr="00313072">
              <w:rPr>
                <w:rFonts w:asciiTheme="majorBidi" w:eastAsia="Calibri" w:hAnsiTheme="majorBidi" w:cstheme="majorBidi"/>
                <w:sz w:val="24"/>
                <w:szCs w:val="24"/>
              </w:rPr>
              <w:t>May 7, 2018</w:t>
            </w:r>
          </w:p>
        </w:tc>
        <w:tc>
          <w:tcPr>
            <w:tcW w:w="1276" w:type="dxa"/>
            <w:tcBorders>
              <w:top w:val="nil"/>
              <w:left w:val="nil"/>
              <w:bottom w:val="nil"/>
              <w:right w:val="nil"/>
            </w:tcBorders>
            <w:shd w:val="clear" w:color="auto" w:fill="auto"/>
            <w:vAlign w:val="bottom"/>
          </w:tcPr>
          <w:p w14:paraId="0B76547F" w14:textId="77777777" w:rsidR="008C61D2" w:rsidRPr="00313072" w:rsidRDefault="008C61D2" w:rsidP="00DA24AF">
            <w:pPr>
              <w:tabs>
                <w:tab w:val="left" w:pos="360"/>
                <w:tab w:val="left" w:pos="2160"/>
                <w:tab w:val="right" w:pos="5040"/>
                <w:tab w:val="right" w:pos="6300"/>
                <w:tab w:val="right" w:pos="8100"/>
                <w:tab w:val="right" w:pos="9620"/>
              </w:tabs>
              <w:ind w:left="-108" w:right="-119"/>
              <w:jc w:val="center"/>
              <w:rPr>
                <w:rFonts w:asciiTheme="majorBidi" w:eastAsia="Calibri" w:hAnsiTheme="majorBidi" w:cstheme="majorBidi"/>
                <w:sz w:val="24"/>
                <w:szCs w:val="24"/>
              </w:rPr>
            </w:pPr>
            <w:r w:rsidRPr="00313072">
              <w:rPr>
                <w:rFonts w:asciiTheme="majorBidi" w:eastAsia="Calibri" w:hAnsiTheme="majorBidi" w:cstheme="majorBidi"/>
                <w:sz w:val="24"/>
                <w:szCs w:val="24"/>
              </w:rPr>
              <w:t>May 6, 2022</w:t>
            </w:r>
          </w:p>
        </w:tc>
        <w:tc>
          <w:tcPr>
            <w:tcW w:w="1134" w:type="dxa"/>
            <w:tcBorders>
              <w:top w:val="nil"/>
              <w:left w:val="nil"/>
              <w:bottom w:val="nil"/>
              <w:right w:val="nil"/>
            </w:tcBorders>
            <w:shd w:val="clear" w:color="auto" w:fill="auto"/>
            <w:vAlign w:val="bottom"/>
          </w:tcPr>
          <w:p w14:paraId="559441C9" w14:textId="0DEE5026" w:rsidR="008C61D2" w:rsidRPr="00313072" w:rsidRDefault="008C61D2" w:rsidP="00DA24A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313072">
              <w:rPr>
                <w:rFonts w:asciiTheme="majorBidi" w:hAnsiTheme="majorBidi" w:cstheme="majorBidi"/>
                <w:sz w:val="24"/>
                <w:szCs w:val="24"/>
              </w:rPr>
              <w:t>2,500,000</w:t>
            </w:r>
          </w:p>
        </w:tc>
        <w:tc>
          <w:tcPr>
            <w:tcW w:w="1701" w:type="dxa"/>
            <w:tcBorders>
              <w:top w:val="nil"/>
              <w:left w:val="nil"/>
              <w:bottom w:val="nil"/>
              <w:right w:val="nil"/>
            </w:tcBorders>
            <w:shd w:val="clear" w:color="auto" w:fill="auto"/>
            <w:vAlign w:val="bottom"/>
          </w:tcPr>
          <w:p w14:paraId="33AC97F5" w14:textId="2FDCCF63" w:rsidR="008C61D2" w:rsidRPr="00313072" w:rsidRDefault="008C61D2" w:rsidP="00DA24AF">
            <w:pPr>
              <w:tabs>
                <w:tab w:val="decimal" w:pos="0"/>
              </w:tabs>
              <w:ind w:right="-43"/>
              <w:jc w:val="center"/>
              <w:rPr>
                <w:rFonts w:asciiTheme="majorBidi" w:eastAsia="Calibri" w:hAnsiTheme="majorBidi" w:cstheme="majorBidi"/>
                <w:sz w:val="24"/>
                <w:szCs w:val="24"/>
              </w:rPr>
            </w:pPr>
            <w:r w:rsidRPr="00313072">
              <w:rPr>
                <w:rFonts w:asciiTheme="majorBidi" w:hAnsiTheme="majorBidi" w:cstheme="majorBidi"/>
                <w:sz w:val="24"/>
                <w:szCs w:val="24"/>
              </w:rPr>
              <w:t>1 right per</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7F4E66F8" w14:textId="77777777" w:rsidR="008C61D2" w:rsidRPr="00313072" w:rsidRDefault="008C61D2" w:rsidP="00DA24AF">
            <w:pPr>
              <w:tabs>
                <w:tab w:val="decimal" w:pos="0"/>
              </w:tabs>
              <w:ind w:right="-43"/>
              <w:jc w:val="center"/>
              <w:rPr>
                <w:rFonts w:asciiTheme="majorBidi" w:eastAsia="Calibri" w:hAnsiTheme="majorBidi" w:cstheme="majorBidi"/>
                <w:sz w:val="24"/>
                <w:szCs w:val="24"/>
              </w:rPr>
            </w:pPr>
            <w:r w:rsidRPr="00313072">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7DD1378B" w14:textId="5DD2A04B" w:rsidR="008C61D2" w:rsidRPr="00313072" w:rsidRDefault="002848E8" w:rsidP="00DA24AF">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313072">
              <w:rPr>
                <w:rFonts w:asciiTheme="majorBidi" w:hAnsiTheme="majorBidi" w:cstheme="majorBidi"/>
                <w:sz w:val="24"/>
                <w:szCs w:val="24"/>
              </w:rPr>
              <w:t>80</w:t>
            </w:r>
            <w:r w:rsidR="008C61D2" w:rsidRPr="00313072">
              <w:rPr>
                <w:rFonts w:asciiTheme="majorBidi" w:hAnsiTheme="majorBidi" w:cstheme="majorBidi"/>
                <w:sz w:val="24"/>
                <w:szCs w:val="24"/>
              </w:rPr>
              <w:t>0,000</w:t>
            </w:r>
          </w:p>
        </w:tc>
      </w:tr>
      <w:tr w:rsidR="008C61D2" w:rsidRPr="00313072" w14:paraId="260C4B82" w14:textId="77777777" w:rsidTr="000C7F64">
        <w:trPr>
          <w:trHeight w:val="397"/>
        </w:trPr>
        <w:tc>
          <w:tcPr>
            <w:tcW w:w="992" w:type="dxa"/>
            <w:tcBorders>
              <w:top w:val="nil"/>
              <w:left w:val="nil"/>
              <w:bottom w:val="nil"/>
              <w:right w:val="nil"/>
            </w:tcBorders>
            <w:shd w:val="clear" w:color="auto" w:fill="auto"/>
            <w:vAlign w:val="bottom"/>
          </w:tcPr>
          <w:p w14:paraId="43A09996" w14:textId="77777777" w:rsidR="008C61D2" w:rsidRPr="00313072" w:rsidRDefault="008C61D2" w:rsidP="00DA24AF">
            <w:pPr>
              <w:ind w:right="1"/>
              <w:jc w:val="center"/>
              <w:rPr>
                <w:rFonts w:asciiTheme="majorBidi" w:hAnsiTheme="majorBidi" w:cstheme="majorBidi"/>
                <w:sz w:val="24"/>
                <w:szCs w:val="24"/>
              </w:rPr>
            </w:pPr>
            <w:r w:rsidRPr="00313072">
              <w:rPr>
                <w:rFonts w:asciiTheme="majorBidi" w:hAnsiTheme="majorBidi" w:cstheme="majorBidi"/>
                <w:sz w:val="24"/>
                <w:szCs w:val="24"/>
              </w:rPr>
              <w:t>SENA-WI</w:t>
            </w:r>
          </w:p>
        </w:tc>
        <w:tc>
          <w:tcPr>
            <w:tcW w:w="993" w:type="dxa"/>
            <w:tcBorders>
              <w:top w:val="nil"/>
              <w:left w:val="nil"/>
              <w:bottom w:val="nil"/>
              <w:right w:val="nil"/>
            </w:tcBorders>
            <w:shd w:val="clear" w:color="auto" w:fill="auto"/>
            <w:vAlign w:val="bottom"/>
          </w:tcPr>
          <w:p w14:paraId="0330DCD2" w14:textId="77777777" w:rsidR="008C61D2" w:rsidRPr="00313072" w:rsidRDefault="008C61D2" w:rsidP="00DA24AF">
            <w:pPr>
              <w:tabs>
                <w:tab w:val="left" w:pos="360"/>
                <w:tab w:val="left" w:pos="2160"/>
                <w:tab w:val="right" w:pos="5040"/>
                <w:tab w:val="right" w:pos="6300"/>
                <w:tab w:val="right" w:pos="8100"/>
                <w:tab w:val="right" w:pos="9620"/>
              </w:tabs>
              <w:ind w:right="-43"/>
              <w:jc w:val="center"/>
              <w:rPr>
                <w:rFonts w:asciiTheme="majorBidi" w:eastAsia="Calibri" w:hAnsiTheme="majorBidi" w:cstheme="majorBidi"/>
                <w:sz w:val="24"/>
                <w:szCs w:val="24"/>
              </w:rPr>
            </w:pPr>
            <w:r w:rsidRPr="00313072">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04942927" w14:textId="77777777" w:rsidR="008C61D2" w:rsidRPr="00313072" w:rsidRDefault="008C61D2" w:rsidP="00DA24AF">
            <w:pPr>
              <w:tabs>
                <w:tab w:val="left" w:pos="360"/>
                <w:tab w:val="left" w:pos="2160"/>
                <w:tab w:val="right" w:pos="5040"/>
                <w:tab w:val="right" w:pos="6300"/>
                <w:tab w:val="right" w:pos="8100"/>
                <w:tab w:val="right" w:pos="9620"/>
              </w:tabs>
              <w:ind w:left="-109" w:right="-108"/>
              <w:jc w:val="center"/>
              <w:rPr>
                <w:rFonts w:asciiTheme="majorBidi" w:eastAsia="Calibri" w:hAnsiTheme="majorBidi" w:cstheme="majorBidi"/>
                <w:sz w:val="24"/>
                <w:szCs w:val="24"/>
              </w:rPr>
            </w:pPr>
            <w:r w:rsidRPr="00313072">
              <w:rPr>
                <w:rFonts w:asciiTheme="majorBidi" w:eastAsia="Calibri" w:hAnsiTheme="majorBidi" w:cstheme="majorBidi"/>
                <w:sz w:val="24"/>
                <w:szCs w:val="24"/>
              </w:rPr>
              <w:t>May 7, 2018</w:t>
            </w:r>
          </w:p>
        </w:tc>
        <w:tc>
          <w:tcPr>
            <w:tcW w:w="1276" w:type="dxa"/>
            <w:tcBorders>
              <w:top w:val="nil"/>
              <w:left w:val="nil"/>
              <w:bottom w:val="nil"/>
              <w:right w:val="nil"/>
            </w:tcBorders>
            <w:shd w:val="clear" w:color="auto" w:fill="auto"/>
            <w:vAlign w:val="bottom"/>
          </w:tcPr>
          <w:p w14:paraId="42FB6DE0" w14:textId="77777777" w:rsidR="008C61D2" w:rsidRPr="00313072" w:rsidRDefault="008C61D2" w:rsidP="00DA24AF">
            <w:pPr>
              <w:tabs>
                <w:tab w:val="left" w:pos="360"/>
                <w:tab w:val="left" w:pos="2160"/>
                <w:tab w:val="right" w:pos="5040"/>
                <w:tab w:val="right" w:pos="6300"/>
                <w:tab w:val="right" w:pos="8100"/>
                <w:tab w:val="right" w:pos="9620"/>
              </w:tabs>
              <w:ind w:left="-108" w:right="-119"/>
              <w:jc w:val="center"/>
              <w:rPr>
                <w:rFonts w:asciiTheme="majorBidi" w:eastAsia="Calibri" w:hAnsiTheme="majorBidi" w:cstheme="majorBidi"/>
                <w:sz w:val="24"/>
                <w:szCs w:val="24"/>
              </w:rPr>
            </w:pPr>
            <w:r w:rsidRPr="00313072">
              <w:rPr>
                <w:rFonts w:asciiTheme="majorBidi" w:eastAsia="Calibri" w:hAnsiTheme="majorBidi" w:cstheme="majorBidi"/>
                <w:sz w:val="24"/>
                <w:szCs w:val="24"/>
              </w:rPr>
              <w:t>May 6, 2023</w:t>
            </w:r>
          </w:p>
        </w:tc>
        <w:tc>
          <w:tcPr>
            <w:tcW w:w="1134" w:type="dxa"/>
            <w:tcBorders>
              <w:top w:val="nil"/>
              <w:left w:val="nil"/>
              <w:bottom w:val="nil"/>
              <w:right w:val="nil"/>
            </w:tcBorders>
            <w:shd w:val="clear" w:color="auto" w:fill="auto"/>
            <w:vAlign w:val="bottom"/>
          </w:tcPr>
          <w:p w14:paraId="42B2F764" w14:textId="6984A087" w:rsidR="008C61D2" w:rsidRPr="00313072" w:rsidRDefault="008C61D2" w:rsidP="00DA24A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313072">
              <w:rPr>
                <w:rFonts w:asciiTheme="majorBidi" w:hAnsiTheme="majorBidi" w:cstheme="majorBidi"/>
                <w:sz w:val="24"/>
                <w:szCs w:val="24"/>
              </w:rPr>
              <w:t>3,200,000</w:t>
            </w:r>
          </w:p>
        </w:tc>
        <w:tc>
          <w:tcPr>
            <w:tcW w:w="1701" w:type="dxa"/>
            <w:tcBorders>
              <w:top w:val="nil"/>
              <w:left w:val="nil"/>
              <w:bottom w:val="nil"/>
              <w:right w:val="nil"/>
            </w:tcBorders>
            <w:shd w:val="clear" w:color="auto" w:fill="auto"/>
            <w:vAlign w:val="bottom"/>
          </w:tcPr>
          <w:p w14:paraId="66C99DC1" w14:textId="6D7ADDB9" w:rsidR="008C61D2" w:rsidRPr="00313072" w:rsidRDefault="008C61D2" w:rsidP="00DA24AF">
            <w:pPr>
              <w:tabs>
                <w:tab w:val="decimal" w:pos="0"/>
              </w:tabs>
              <w:ind w:right="-43"/>
              <w:jc w:val="center"/>
              <w:rPr>
                <w:rFonts w:asciiTheme="majorBidi" w:eastAsia="Calibri" w:hAnsiTheme="majorBidi" w:cstheme="majorBidi"/>
                <w:sz w:val="24"/>
                <w:szCs w:val="24"/>
              </w:rPr>
            </w:pPr>
            <w:r w:rsidRPr="00313072">
              <w:rPr>
                <w:rFonts w:asciiTheme="majorBidi" w:hAnsiTheme="majorBidi" w:cstheme="majorBidi"/>
                <w:sz w:val="24"/>
                <w:szCs w:val="24"/>
              </w:rPr>
              <w:t>1 right per</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5FB5DA91" w14:textId="77777777" w:rsidR="008C61D2" w:rsidRPr="00313072" w:rsidRDefault="008C61D2" w:rsidP="00DA24AF">
            <w:pPr>
              <w:tabs>
                <w:tab w:val="decimal" w:pos="0"/>
              </w:tabs>
              <w:ind w:right="-43"/>
              <w:jc w:val="center"/>
              <w:rPr>
                <w:rFonts w:asciiTheme="majorBidi" w:eastAsia="Calibri" w:hAnsiTheme="majorBidi" w:cstheme="majorBidi"/>
                <w:sz w:val="24"/>
                <w:szCs w:val="24"/>
              </w:rPr>
            </w:pPr>
            <w:r w:rsidRPr="00313072">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5E8EC444" w14:textId="200F3AA7" w:rsidR="008C61D2" w:rsidRPr="00313072" w:rsidRDefault="008C61D2" w:rsidP="00DA24AF">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313072">
              <w:rPr>
                <w:rFonts w:asciiTheme="majorBidi" w:hAnsiTheme="majorBidi" w:cstheme="majorBidi"/>
                <w:sz w:val="24"/>
                <w:szCs w:val="24"/>
              </w:rPr>
              <w:t>1,740,000</w:t>
            </w:r>
          </w:p>
        </w:tc>
      </w:tr>
      <w:tr w:rsidR="008C61D2" w:rsidRPr="00313072" w14:paraId="4DFD94CB" w14:textId="77777777" w:rsidTr="000C7F64">
        <w:trPr>
          <w:trHeight w:val="397"/>
        </w:trPr>
        <w:tc>
          <w:tcPr>
            <w:tcW w:w="992" w:type="dxa"/>
            <w:tcBorders>
              <w:top w:val="nil"/>
              <w:left w:val="nil"/>
              <w:bottom w:val="nil"/>
              <w:right w:val="nil"/>
            </w:tcBorders>
            <w:shd w:val="clear" w:color="auto" w:fill="auto"/>
            <w:vAlign w:val="bottom"/>
          </w:tcPr>
          <w:p w14:paraId="40B975CB" w14:textId="77777777" w:rsidR="008C61D2" w:rsidRPr="00313072" w:rsidRDefault="008C61D2" w:rsidP="00DA24AF">
            <w:pPr>
              <w:ind w:right="1"/>
              <w:jc w:val="center"/>
              <w:rPr>
                <w:rFonts w:asciiTheme="majorBidi" w:hAnsiTheme="majorBidi" w:cstheme="majorBidi"/>
                <w:sz w:val="24"/>
                <w:szCs w:val="24"/>
              </w:rPr>
            </w:pPr>
            <w:r w:rsidRPr="00313072">
              <w:rPr>
                <w:rFonts w:asciiTheme="majorBidi" w:hAnsiTheme="majorBidi" w:cstheme="majorBidi"/>
                <w:sz w:val="24"/>
                <w:szCs w:val="24"/>
              </w:rPr>
              <w:t>SENA-WK</w:t>
            </w:r>
          </w:p>
        </w:tc>
        <w:tc>
          <w:tcPr>
            <w:tcW w:w="993" w:type="dxa"/>
            <w:tcBorders>
              <w:top w:val="nil"/>
              <w:left w:val="nil"/>
              <w:bottom w:val="nil"/>
              <w:right w:val="nil"/>
            </w:tcBorders>
            <w:shd w:val="clear" w:color="auto" w:fill="auto"/>
            <w:vAlign w:val="bottom"/>
          </w:tcPr>
          <w:p w14:paraId="25E8D619" w14:textId="77777777" w:rsidR="008C61D2" w:rsidRPr="00313072" w:rsidRDefault="008C61D2" w:rsidP="00DA24AF">
            <w:pPr>
              <w:tabs>
                <w:tab w:val="left" w:pos="360"/>
                <w:tab w:val="left" w:pos="2160"/>
                <w:tab w:val="right" w:pos="5040"/>
                <w:tab w:val="right" w:pos="6300"/>
                <w:tab w:val="right" w:pos="8100"/>
                <w:tab w:val="right" w:pos="9620"/>
              </w:tabs>
              <w:ind w:right="-43"/>
              <w:jc w:val="center"/>
              <w:rPr>
                <w:rFonts w:asciiTheme="majorBidi" w:eastAsia="Calibri" w:hAnsiTheme="majorBidi" w:cstheme="majorBidi"/>
                <w:sz w:val="24"/>
                <w:szCs w:val="24"/>
              </w:rPr>
            </w:pPr>
            <w:r w:rsidRPr="00313072">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706A3F64" w14:textId="77777777" w:rsidR="008C61D2" w:rsidRPr="00313072" w:rsidRDefault="008C61D2" w:rsidP="00DA24AF">
            <w:pPr>
              <w:tabs>
                <w:tab w:val="left" w:pos="360"/>
                <w:tab w:val="left" w:pos="2160"/>
                <w:tab w:val="right" w:pos="5040"/>
                <w:tab w:val="right" w:pos="6300"/>
                <w:tab w:val="right" w:pos="8100"/>
                <w:tab w:val="right" w:pos="9620"/>
              </w:tabs>
              <w:ind w:left="-109" w:right="-108"/>
              <w:jc w:val="center"/>
              <w:rPr>
                <w:rFonts w:asciiTheme="majorBidi" w:eastAsia="Calibri" w:hAnsiTheme="majorBidi" w:cstheme="majorBidi"/>
                <w:sz w:val="24"/>
                <w:szCs w:val="24"/>
              </w:rPr>
            </w:pPr>
            <w:r w:rsidRPr="00313072">
              <w:rPr>
                <w:rFonts w:asciiTheme="majorBidi" w:eastAsia="Calibri" w:hAnsiTheme="majorBidi" w:cstheme="majorBidi"/>
                <w:sz w:val="24"/>
                <w:szCs w:val="24"/>
              </w:rPr>
              <w:t>June 24, 2019</w:t>
            </w:r>
          </w:p>
        </w:tc>
        <w:tc>
          <w:tcPr>
            <w:tcW w:w="1276" w:type="dxa"/>
            <w:tcBorders>
              <w:top w:val="nil"/>
              <w:left w:val="nil"/>
              <w:bottom w:val="nil"/>
              <w:right w:val="nil"/>
            </w:tcBorders>
            <w:shd w:val="clear" w:color="auto" w:fill="auto"/>
            <w:vAlign w:val="bottom"/>
          </w:tcPr>
          <w:p w14:paraId="370ED604" w14:textId="77777777" w:rsidR="008C61D2" w:rsidRPr="00313072" w:rsidRDefault="008C61D2" w:rsidP="00DA24AF">
            <w:pPr>
              <w:tabs>
                <w:tab w:val="left" w:pos="360"/>
                <w:tab w:val="left" w:pos="2160"/>
                <w:tab w:val="right" w:pos="5040"/>
                <w:tab w:val="right" w:pos="6300"/>
                <w:tab w:val="right" w:pos="8100"/>
                <w:tab w:val="right" w:pos="9620"/>
              </w:tabs>
              <w:ind w:left="-108" w:right="-119"/>
              <w:jc w:val="center"/>
              <w:rPr>
                <w:rFonts w:asciiTheme="majorBidi" w:eastAsia="Calibri" w:hAnsiTheme="majorBidi" w:cstheme="majorBidi"/>
                <w:sz w:val="24"/>
                <w:szCs w:val="24"/>
              </w:rPr>
            </w:pPr>
            <w:r w:rsidRPr="00313072">
              <w:rPr>
                <w:rFonts w:asciiTheme="majorBidi" w:eastAsia="Calibri" w:hAnsiTheme="majorBidi" w:cstheme="majorBidi"/>
                <w:sz w:val="24"/>
                <w:szCs w:val="24"/>
              </w:rPr>
              <w:t>June 23, 2022</w:t>
            </w:r>
          </w:p>
        </w:tc>
        <w:tc>
          <w:tcPr>
            <w:tcW w:w="1134" w:type="dxa"/>
            <w:tcBorders>
              <w:top w:val="nil"/>
              <w:left w:val="nil"/>
              <w:bottom w:val="nil"/>
              <w:right w:val="nil"/>
            </w:tcBorders>
            <w:shd w:val="clear" w:color="auto" w:fill="auto"/>
            <w:vAlign w:val="bottom"/>
          </w:tcPr>
          <w:p w14:paraId="4F352680" w14:textId="459BC5E6" w:rsidR="008C61D2" w:rsidRPr="00313072" w:rsidRDefault="008C61D2" w:rsidP="00DA24A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313072">
              <w:rPr>
                <w:rFonts w:asciiTheme="majorBidi" w:hAnsiTheme="majorBidi" w:cstheme="majorBidi"/>
                <w:sz w:val="24"/>
                <w:szCs w:val="24"/>
              </w:rPr>
              <w:t>3,050,000</w:t>
            </w:r>
          </w:p>
        </w:tc>
        <w:tc>
          <w:tcPr>
            <w:tcW w:w="1701" w:type="dxa"/>
            <w:tcBorders>
              <w:top w:val="nil"/>
              <w:left w:val="nil"/>
              <w:bottom w:val="nil"/>
              <w:right w:val="nil"/>
            </w:tcBorders>
            <w:shd w:val="clear" w:color="auto" w:fill="auto"/>
            <w:vAlign w:val="bottom"/>
          </w:tcPr>
          <w:p w14:paraId="4512EE8A" w14:textId="0D2A6EED" w:rsidR="008C61D2" w:rsidRPr="00313072" w:rsidRDefault="008C61D2" w:rsidP="00DA24AF">
            <w:pPr>
              <w:tabs>
                <w:tab w:val="decimal" w:pos="0"/>
              </w:tabs>
              <w:ind w:right="-43"/>
              <w:jc w:val="center"/>
              <w:rPr>
                <w:rFonts w:asciiTheme="majorBidi" w:eastAsia="Calibri" w:hAnsiTheme="majorBidi" w:cstheme="majorBidi"/>
                <w:sz w:val="24"/>
                <w:szCs w:val="24"/>
              </w:rPr>
            </w:pPr>
            <w:r w:rsidRPr="00313072">
              <w:rPr>
                <w:rFonts w:asciiTheme="majorBidi" w:hAnsiTheme="majorBidi" w:cstheme="majorBidi"/>
                <w:sz w:val="24"/>
                <w:szCs w:val="24"/>
              </w:rPr>
              <w:t>1 right per</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02560F82" w14:textId="77777777" w:rsidR="008C61D2" w:rsidRPr="00313072" w:rsidRDefault="008C61D2" w:rsidP="00DA24AF">
            <w:pPr>
              <w:tabs>
                <w:tab w:val="decimal" w:pos="0"/>
              </w:tabs>
              <w:ind w:right="-43"/>
              <w:jc w:val="center"/>
              <w:rPr>
                <w:rFonts w:asciiTheme="majorBidi" w:eastAsia="Calibri" w:hAnsiTheme="majorBidi" w:cstheme="majorBidi"/>
                <w:sz w:val="24"/>
                <w:szCs w:val="24"/>
              </w:rPr>
            </w:pPr>
            <w:r w:rsidRPr="00313072">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3A9DACDE" w14:textId="0403F3A2" w:rsidR="008C61D2" w:rsidRPr="00313072" w:rsidRDefault="008C61D2" w:rsidP="00DA24AF">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313072">
              <w:rPr>
                <w:rFonts w:asciiTheme="majorBidi" w:hAnsiTheme="majorBidi" w:cstheme="majorBidi"/>
                <w:sz w:val="24"/>
                <w:szCs w:val="24"/>
              </w:rPr>
              <w:t>893,500</w:t>
            </w:r>
          </w:p>
        </w:tc>
      </w:tr>
      <w:tr w:rsidR="008C61D2" w:rsidRPr="00313072" w14:paraId="4DF21648" w14:textId="77777777" w:rsidTr="000C7F64">
        <w:trPr>
          <w:trHeight w:val="397"/>
        </w:trPr>
        <w:tc>
          <w:tcPr>
            <w:tcW w:w="992" w:type="dxa"/>
            <w:tcBorders>
              <w:top w:val="nil"/>
              <w:left w:val="nil"/>
              <w:bottom w:val="nil"/>
              <w:right w:val="nil"/>
            </w:tcBorders>
            <w:shd w:val="clear" w:color="auto" w:fill="auto"/>
            <w:vAlign w:val="bottom"/>
          </w:tcPr>
          <w:p w14:paraId="14421FEB" w14:textId="77777777" w:rsidR="008C61D2" w:rsidRPr="00313072" w:rsidRDefault="008C61D2" w:rsidP="00DA24AF">
            <w:pPr>
              <w:ind w:right="1"/>
              <w:jc w:val="center"/>
              <w:rPr>
                <w:rFonts w:asciiTheme="majorBidi" w:hAnsiTheme="majorBidi" w:cstheme="majorBidi"/>
                <w:sz w:val="24"/>
                <w:szCs w:val="24"/>
              </w:rPr>
            </w:pPr>
            <w:r w:rsidRPr="00313072">
              <w:rPr>
                <w:rFonts w:asciiTheme="majorBidi" w:hAnsiTheme="majorBidi" w:cstheme="majorBidi"/>
                <w:sz w:val="24"/>
                <w:szCs w:val="24"/>
              </w:rPr>
              <w:t>SENA-WL</w:t>
            </w:r>
          </w:p>
        </w:tc>
        <w:tc>
          <w:tcPr>
            <w:tcW w:w="993" w:type="dxa"/>
            <w:tcBorders>
              <w:top w:val="nil"/>
              <w:left w:val="nil"/>
              <w:bottom w:val="nil"/>
              <w:right w:val="nil"/>
            </w:tcBorders>
            <w:shd w:val="clear" w:color="auto" w:fill="auto"/>
            <w:vAlign w:val="bottom"/>
          </w:tcPr>
          <w:p w14:paraId="47CF2AA0" w14:textId="77777777" w:rsidR="008C61D2" w:rsidRPr="00313072" w:rsidRDefault="008C61D2" w:rsidP="00DA24AF">
            <w:pPr>
              <w:tabs>
                <w:tab w:val="left" w:pos="360"/>
                <w:tab w:val="left" w:pos="2160"/>
                <w:tab w:val="right" w:pos="5040"/>
                <w:tab w:val="right" w:pos="6300"/>
                <w:tab w:val="right" w:pos="8100"/>
                <w:tab w:val="right" w:pos="9620"/>
              </w:tabs>
              <w:ind w:right="-43"/>
              <w:jc w:val="center"/>
              <w:rPr>
                <w:rFonts w:asciiTheme="majorBidi" w:eastAsia="Calibri" w:hAnsiTheme="majorBidi" w:cstheme="majorBidi"/>
                <w:sz w:val="24"/>
                <w:szCs w:val="24"/>
              </w:rPr>
            </w:pPr>
            <w:r w:rsidRPr="00313072">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71A31510" w14:textId="77777777" w:rsidR="008C61D2" w:rsidRPr="00313072" w:rsidRDefault="008C61D2" w:rsidP="00DA24AF">
            <w:pPr>
              <w:tabs>
                <w:tab w:val="left" w:pos="360"/>
                <w:tab w:val="left" w:pos="2160"/>
                <w:tab w:val="right" w:pos="5040"/>
                <w:tab w:val="right" w:pos="6300"/>
                <w:tab w:val="right" w:pos="8100"/>
                <w:tab w:val="right" w:pos="9620"/>
              </w:tabs>
              <w:ind w:left="-109" w:right="-108"/>
              <w:jc w:val="center"/>
              <w:rPr>
                <w:rFonts w:asciiTheme="majorBidi" w:eastAsia="Calibri" w:hAnsiTheme="majorBidi" w:cstheme="majorBidi"/>
                <w:sz w:val="24"/>
                <w:szCs w:val="24"/>
              </w:rPr>
            </w:pPr>
            <w:r w:rsidRPr="00313072">
              <w:rPr>
                <w:rFonts w:asciiTheme="majorBidi" w:eastAsia="Calibri" w:hAnsiTheme="majorBidi" w:cstheme="majorBidi"/>
                <w:sz w:val="24"/>
                <w:szCs w:val="24"/>
              </w:rPr>
              <w:t>June 1, 2021</w:t>
            </w:r>
          </w:p>
        </w:tc>
        <w:tc>
          <w:tcPr>
            <w:tcW w:w="1276" w:type="dxa"/>
            <w:tcBorders>
              <w:top w:val="nil"/>
              <w:left w:val="nil"/>
              <w:bottom w:val="nil"/>
              <w:right w:val="nil"/>
            </w:tcBorders>
            <w:shd w:val="clear" w:color="auto" w:fill="auto"/>
            <w:vAlign w:val="bottom"/>
          </w:tcPr>
          <w:p w14:paraId="186BF7F5" w14:textId="77777777" w:rsidR="008C61D2" w:rsidRPr="00313072" w:rsidRDefault="008C61D2" w:rsidP="00DA24AF">
            <w:pPr>
              <w:tabs>
                <w:tab w:val="left" w:pos="360"/>
                <w:tab w:val="left" w:pos="2160"/>
                <w:tab w:val="right" w:pos="5040"/>
                <w:tab w:val="right" w:pos="6300"/>
                <w:tab w:val="right" w:pos="8100"/>
                <w:tab w:val="right" w:pos="9620"/>
              </w:tabs>
              <w:ind w:left="-108" w:right="-119"/>
              <w:jc w:val="center"/>
              <w:rPr>
                <w:rFonts w:asciiTheme="majorBidi" w:eastAsia="Calibri" w:hAnsiTheme="majorBidi" w:cstheme="majorBidi"/>
                <w:sz w:val="24"/>
                <w:szCs w:val="24"/>
              </w:rPr>
            </w:pPr>
            <w:r w:rsidRPr="00313072">
              <w:rPr>
                <w:rFonts w:asciiTheme="majorBidi" w:eastAsia="Calibri" w:hAnsiTheme="majorBidi" w:cstheme="majorBidi"/>
                <w:sz w:val="24"/>
                <w:szCs w:val="24"/>
              </w:rPr>
              <w:t>May 31, 2024</w:t>
            </w:r>
          </w:p>
        </w:tc>
        <w:tc>
          <w:tcPr>
            <w:tcW w:w="1134" w:type="dxa"/>
            <w:tcBorders>
              <w:top w:val="nil"/>
              <w:left w:val="nil"/>
              <w:bottom w:val="nil"/>
              <w:right w:val="nil"/>
            </w:tcBorders>
            <w:shd w:val="clear" w:color="auto" w:fill="auto"/>
            <w:vAlign w:val="bottom"/>
          </w:tcPr>
          <w:p w14:paraId="01143046" w14:textId="54167A53" w:rsidR="008C61D2" w:rsidRPr="00313072" w:rsidRDefault="008C61D2" w:rsidP="00DA24A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313072">
              <w:rPr>
                <w:rFonts w:asciiTheme="majorBidi" w:hAnsiTheme="majorBidi" w:cstheme="majorBidi"/>
                <w:sz w:val="24"/>
                <w:szCs w:val="24"/>
              </w:rPr>
              <w:t>7,000,000</w:t>
            </w:r>
          </w:p>
        </w:tc>
        <w:tc>
          <w:tcPr>
            <w:tcW w:w="1701" w:type="dxa"/>
            <w:tcBorders>
              <w:top w:val="nil"/>
              <w:left w:val="nil"/>
              <w:bottom w:val="nil"/>
              <w:right w:val="nil"/>
            </w:tcBorders>
            <w:shd w:val="clear" w:color="auto" w:fill="auto"/>
            <w:vAlign w:val="bottom"/>
          </w:tcPr>
          <w:p w14:paraId="7E8C9EBB" w14:textId="1947F379" w:rsidR="008C61D2" w:rsidRPr="00313072" w:rsidRDefault="008C61D2" w:rsidP="00DA24AF">
            <w:pPr>
              <w:tabs>
                <w:tab w:val="decimal" w:pos="0"/>
              </w:tabs>
              <w:ind w:right="-43"/>
              <w:jc w:val="center"/>
              <w:rPr>
                <w:rFonts w:asciiTheme="majorBidi" w:eastAsia="Calibri" w:hAnsiTheme="majorBidi" w:cstheme="majorBidi"/>
                <w:sz w:val="24"/>
                <w:szCs w:val="24"/>
              </w:rPr>
            </w:pPr>
            <w:r w:rsidRPr="00313072">
              <w:rPr>
                <w:rFonts w:asciiTheme="majorBidi" w:hAnsiTheme="majorBidi" w:cstheme="majorBidi"/>
                <w:sz w:val="24"/>
                <w:szCs w:val="24"/>
              </w:rPr>
              <w:t>1 right per</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73B259B4" w14:textId="77777777" w:rsidR="008C61D2" w:rsidRPr="00313072" w:rsidRDefault="008C61D2" w:rsidP="00DA24AF">
            <w:pPr>
              <w:tabs>
                <w:tab w:val="decimal" w:pos="0"/>
              </w:tabs>
              <w:ind w:right="-43"/>
              <w:jc w:val="center"/>
              <w:rPr>
                <w:rFonts w:asciiTheme="majorBidi" w:eastAsia="Calibri" w:hAnsiTheme="majorBidi" w:cstheme="majorBidi"/>
                <w:sz w:val="24"/>
                <w:szCs w:val="24"/>
              </w:rPr>
            </w:pPr>
            <w:r w:rsidRPr="00313072">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1C2837D1" w14:textId="57BC7346" w:rsidR="008C61D2" w:rsidRPr="00313072" w:rsidRDefault="008C61D2" w:rsidP="00DA24AF">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313072">
              <w:rPr>
                <w:rFonts w:asciiTheme="majorBidi" w:hAnsiTheme="majorBidi" w:cstheme="majorBidi"/>
                <w:sz w:val="24"/>
                <w:szCs w:val="24"/>
              </w:rPr>
              <w:t>7,000,000</w:t>
            </w:r>
          </w:p>
        </w:tc>
      </w:tr>
      <w:tr w:rsidR="008C61D2" w:rsidRPr="00313072" w14:paraId="14E7E9CB" w14:textId="77777777" w:rsidTr="000C7F64">
        <w:trPr>
          <w:trHeight w:val="397"/>
        </w:trPr>
        <w:tc>
          <w:tcPr>
            <w:tcW w:w="992" w:type="dxa"/>
            <w:tcBorders>
              <w:top w:val="nil"/>
              <w:left w:val="nil"/>
              <w:bottom w:val="nil"/>
              <w:right w:val="nil"/>
            </w:tcBorders>
            <w:shd w:val="clear" w:color="auto" w:fill="auto"/>
            <w:vAlign w:val="bottom"/>
          </w:tcPr>
          <w:p w14:paraId="5B4D9B53" w14:textId="77777777" w:rsidR="008C61D2" w:rsidRPr="00313072" w:rsidRDefault="008C61D2" w:rsidP="00DA24AF">
            <w:pPr>
              <w:ind w:right="1"/>
              <w:jc w:val="center"/>
              <w:rPr>
                <w:rFonts w:asciiTheme="majorBidi" w:hAnsiTheme="majorBidi" w:cstheme="majorBidi"/>
                <w:sz w:val="24"/>
                <w:szCs w:val="24"/>
              </w:rPr>
            </w:pPr>
            <w:r w:rsidRPr="00313072">
              <w:rPr>
                <w:rFonts w:asciiTheme="majorBidi" w:hAnsiTheme="majorBidi" w:cstheme="majorBidi"/>
                <w:sz w:val="24"/>
                <w:szCs w:val="24"/>
              </w:rPr>
              <w:t>SENA-WM</w:t>
            </w:r>
          </w:p>
        </w:tc>
        <w:tc>
          <w:tcPr>
            <w:tcW w:w="993" w:type="dxa"/>
            <w:tcBorders>
              <w:top w:val="nil"/>
              <w:left w:val="nil"/>
              <w:bottom w:val="nil"/>
              <w:right w:val="nil"/>
            </w:tcBorders>
            <w:shd w:val="clear" w:color="auto" w:fill="auto"/>
            <w:vAlign w:val="bottom"/>
          </w:tcPr>
          <w:p w14:paraId="4B4CB0D1" w14:textId="77777777" w:rsidR="008C61D2" w:rsidRPr="00313072" w:rsidRDefault="008C61D2" w:rsidP="00DA24A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313072">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582830D2" w14:textId="77777777" w:rsidR="008C61D2" w:rsidRPr="00313072" w:rsidRDefault="008C61D2" w:rsidP="00DA24AF">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313072">
              <w:rPr>
                <w:rFonts w:asciiTheme="majorBidi" w:hAnsiTheme="majorBidi" w:cstheme="majorBidi"/>
                <w:sz w:val="24"/>
                <w:szCs w:val="24"/>
              </w:rPr>
              <w:t>June 1, 2021</w:t>
            </w:r>
          </w:p>
        </w:tc>
        <w:tc>
          <w:tcPr>
            <w:tcW w:w="1276" w:type="dxa"/>
            <w:tcBorders>
              <w:top w:val="nil"/>
              <w:left w:val="nil"/>
              <w:bottom w:val="nil"/>
              <w:right w:val="nil"/>
            </w:tcBorders>
            <w:shd w:val="clear" w:color="auto" w:fill="auto"/>
            <w:vAlign w:val="bottom"/>
          </w:tcPr>
          <w:p w14:paraId="18E5BB89" w14:textId="77777777" w:rsidR="008C61D2" w:rsidRPr="00313072" w:rsidRDefault="008C61D2" w:rsidP="00DA24AF">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313072">
              <w:rPr>
                <w:rFonts w:asciiTheme="majorBidi" w:hAnsiTheme="majorBidi" w:cstheme="majorBidi"/>
                <w:sz w:val="24"/>
                <w:szCs w:val="24"/>
              </w:rPr>
              <w:t>May 31, 2026</w:t>
            </w:r>
          </w:p>
        </w:tc>
        <w:tc>
          <w:tcPr>
            <w:tcW w:w="1134" w:type="dxa"/>
            <w:tcBorders>
              <w:top w:val="nil"/>
              <w:left w:val="nil"/>
              <w:bottom w:val="nil"/>
              <w:right w:val="nil"/>
            </w:tcBorders>
            <w:shd w:val="clear" w:color="auto" w:fill="auto"/>
            <w:vAlign w:val="bottom"/>
          </w:tcPr>
          <w:p w14:paraId="4058490B" w14:textId="39E613E9" w:rsidR="008C61D2" w:rsidRPr="00313072" w:rsidRDefault="008C61D2" w:rsidP="00DA24A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313072">
              <w:rPr>
                <w:rFonts w:asciiTheme="majorBidi" w:hAnsiTheme="majorBidi" w:cstheme="majorBidi"/>
                <w:sz w:val="24"/>
                <w:szCs w:val="24"/>
              </w:rPr>
              <w:t>7,800,000</w:t>
            </w:r>
          </w:p>
        </w:tc>
        <w:tc>
          <w:tcPr>
            <w:tcW w:w="1701" w:type="dxa"/>
            <w:tcBorders>
              <w:top w:val="nil"/>
              <w:left w:val="nil"/>
              <w:bottom w:val="nil"/>
              <w:right w:val="nil"/>
            </w:tcBorders>
            <w:shd w:val="clear" w:color="auto" w:fill="auto"/>
            <w:vAlign w:val="bottom"/>
          </w:tcPr>
          <w:p w14:paraId="15F6EF69" w14:textId="3D56BBA6" w:rsidR="008C61D2" w:rsidRPr="00313072" w:rsidRDefault="008C61D2" w:rsidP="00DA24AF">
            <w:pPr>
              <w:tabs>
                <w:tab w:val="decimal" w:pos="0"/>
              </w:tabs>
              <w:ind w:right="-43"/>
              <w:jc w:val="center"/>
              <w:rPr>
                <w:rFonts w:asciiTheme="majorBidi" w:hAnsiTheme="majorBidi" w:cstheme="majorBidi"/>
                <w:sz w:val="24"/>
                <w:szCs w:val="24"/>
              </w:rPr>
            </w:pPr>
            <w:r w:rsidRPr="00313072">
              <w:rPr>
                <w:rFonts w:asciiTheme="majorBidi" w:hAnsiTheme="majorBidi" w:cstheme="majorBidi"/>
                <w:sz w:val="24"/>
                <w:szCs w:val="24"/>
              </w:rPr>
              <w:t>1 right per</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3D4B3C67" w14:textId="77777777" w:rsidR="008C61D2" w:rsidRPr="00313072" w:rsidRDefault="008C61D2" w:rsidP="00DA24AF">
            <w:pPr>
              <w:tabs>
                <w:tab w:val="decimal" w:pos="0"/>
              </w:tabs>
              <w:ind w:right="-43"/>
              <w:jc w:val="center"/>
              <w:rPr>
                <w:rFonts w:asciiTheme="majorBidi" w:hAnsiTheme="majorBidi" w:cstheme="majorBidi"/>
                <w:sz w:val="24"/>
                <w:szCs w:val="24"/>
              </w:rPr>
            </w:pPr>
            <w:r w:rsidRPr="00313072">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0A590A2C" w14:textId="12E6F295" w:rsidR="008C61D2" w:rsidRPr="00313072" w:rsidRDefault="008C61D2" w:rsidP="00DA24AF">
            <w:pPr>
              <w:pBdr>
                <w:bottom w:val="single" w:sz="4" w:space="1" w:color="auto"/>
              </w:pBd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313072">
              <w:rPr>
                <w:rFonts w:asciiTheme="majorBidi" w:hAnsiTheme="majorBidi" w:cstheme="majorBidi"/>
                <w:sz w:val="24"/>
                <w:szCs w:val="24"/>
              </w:rPr>
              <w:t>7,800,000</w:t>
            </w:r>
          </w:p>
        </w:tc>
      </w:tr>
      <w:tr w:rsidR="008C61D2" w:rsidRPr="00313072" w14:paraId="4DDE13DE" w14:textId="77777777" w:rsidTr="000C7F64">
        <w:trPr>
          <w:trHeight w:val="397"/>
        </w:trPr>
        <w:tc>
          <w:tcPr>
            <w:tcW w:w="992" w:type="dxa"/>
            <w:shd w:val="clear" w:color="auto" w:fill="auto"/>
          </w:tcPr>
          <w:p w14:paraId="2000BFE1" w14:textId="77777777" w:rsidR="008C61D2" w:rsidRPr="00313072" w:rsidRDefault="008C61D2" w:rsidP="00DA24AF">
            <w:pPr>
              <w:ind w:right="1"/>
              <w:jc w:val="thaiDistribute"/>
              <w:rPr>
                <w:rFonts w:asciiTheme="majorBidi" w:hAnsiTheme="majorBidi" w:cstheme="majorBidi"/>
                <w:sz w:val="24"/>
                <w:szCs w:val="24"/>
              </w:rPr>
            </w:pPr>
          </w:p>
        </w:tc>
        <w:tc>
          <w:tcPr>
            <w:tcW w:w="993" w:type="dxa"/>
            <w:shd w:val="clear" w:color="auto" w:fill="auto"/>
          </w:tcPr>
          <w:p w14:paraId="57CDD7E1" w14:textId="77777777" w:rsidR="008C61D2" w:rsidRPr="00313072" w:rsidRDefault="008C61D2" w:rsidP="00DA24AF">
            <w:pPr>
              <w:tabs>
                <w:tab w:val="left" w:pos="360"/>
                <w:tab w:val="left" w:pos="2160"/>
                <w:tab w:val="right" w:pos="5040"/>
                <w:tab w:val="right" w:pos="6300"/>
                <w:tab w:val="right" w:pos="8100"/>
                <w:tab w:val="right" w:pos="9620"/>
              </w:tabs>
              <w:ind w:right="-43"/>
              <w:jc w:val="center"/>
              <w:rPr>
                <w:rFonts w:asciiTheme="majorBidi" w:eastAsia="Calibri" w:hAnsiTheme="majorBidi" w:cstheme="majorBidi"/>
                <w:sz w:val="24"/>
                <w:szCs w:val="24"/>
              </w:rPr>
            </w:pPr>
          </w:p>
        </w:tc>
        <w:tc>
          <w:tcPr>
            <w:tcW w:w="1275" w:type="dxa"/>
            <w:shd w:val="clear" w:color="auto" w:fill="auto"/>
          </w:tcPr>
          <w:p w14:paraId="0EDFB4F9" w14:textId="77777777" w:rsidR="008C61D2" w:rsidRPr="00313072" w:rsidRDefault="008C61D2" w:rsidP="00DA24AF">
            <w:pPr>
              <w:tabs>
                <w:tab w:val="left" w:pos="360"/>
                <w:tab w:val="left" w:pos="2160"/>
                <w:tab w:val="right" w:pos="5040"/>
                <w:tab w:val="right" w:pos="6300"/>
                <w:tab w:val="right" w:pos="8100"/>
                <w:tab w:val="right" w:pos="9620"/>
              </w:tabs>
              <w:ind w:left="-109" w:right="-108"/>
              <w:jc w:val="center"/>
              <w:rPr>
                <w:rFonts w:asciiTheme="majorBidi" w:eastAsia="Calibri" w:hAnsiTheme="majorBidi" w:cstheme="majorBidi"/>
                <w:sz w:val="24"/>
                <w:szCs w:val="24"/>
              </w:rPr>
            </w:pPr>
          </w:p>
        </w:tc>
        <w:tc>
          <w:tcPr>
            <w:tcW w:w="1276" w:type="dxa"/>
            <w:shd w:val="clear" w:color="auto" w:fill="auto"/>
          </w:tcPr>
          <w:p w14:paraId="372E6CF4" w14:textId="77777777" w:rsidR="008C61D2" w:rsidRPr="00313072" w:rsidRDefault="008C61D2" w:rsidP="00DA24AF">
            <w:pPr>
              <w:tabs>
                <w:tab w:val="left" w:pos="360"/>
                <w:tab w:val="left" w:pos="2160"/>
                <w:tab w:val="right" w:pos="5040"/>
                <w:tab w:val="right" w:pos="6300"/>
                <w:tab w:val="right" w:pos="8100"/>
                <w:tab w:val="right" w:pos="9620"/>
              </w:tabs>
              <w:ind w:left="-108" w:right="-119"/>
              <w:jc w:val="center"/>
              <w:rPr>
                <w:rFonts w:asciiTheme="majorBidi" w:eastAsia="Calibri" w:hAnsiTheme="majorBidi" w:cstheme="majorBidi"/>
                <w:sz w:val="24"/>
                <w:szCs w:val="24"/>
              </w:rPr>
            </w:pPr>
          </w:p>
        </w:tc>
        <w:tc>
          <w:tcPr>
            <w:tcW w:w="1134" w:type="dxa"/>
            <w:shd w:val="clear" w:color="auto" w:fill="auto"/>
          </w:tcPr>
          <w:p w14:paraId="0B16A4D6" w14:textId="77777777" w:rsidR="008C61D2" w:rsidRPr="00313072" w:rsidRDefault="008C61D2" w:rsidP="00DA24AF">
            <w:pPr>
              <w:ind w:left="-93" w:right="144"/>
              <w:jc w:val="right"/>
              <w:rPr>
                <w:rFonts w:asciiTheme="majorBidi" w:eastAsia="Calibri" w:hAnsiTheme="majorBidi" w:cstheme="majorBidi"/>
                <w:sz w:val="24"/>
                <w:szCs w:val="24"/>
              </w:rPr>
            </w:pPr>
          </w:p>
        </w:tc>
        <w:tc>
          <w:tcPr>
            <w:tcW w:w="1701" w:type="dxa"/>
            <w:shd w:val="clear" w:color="auto" w:fill="auto"/>
          </w:tcPr>
          <w:p w14:paraId="7EBE5132" w14:textId="77777777" w:rsidR="008C61D2" w:rsidRPr="00313072" w:rsidRDefault="008C61D2" w:rsidP="00DA24AF">
            <w:pPr>
              <w:tabs>
                <w:tab w:val="decimal" w:pos="0"/>
              </w:tabs>
              <w:ind w:right="-43"/>
              <w:jc w:val="center"/>
              <w:rPr>
                <w:rFonts w:asciiTheme="majorBidi" w:eastAsia="Calibri" w:hAnsiTheme="majorBidi" w:cstheme="majorBidi"/>
                <w:sz w:val="24"/>
                <w:szCs w:val="24"/>
              </w:rPr>
            </w:pPr>
          </w:p>
        </w:tc>
        <w:tc>
          <w:tcPr>
            <w:tcW w:w="992" w:type="dxa"/>
            <w:shd w:val="clear" w:color="auto" w:fill="auto"/>
            <w:vAlign w:val="bottom"/>
          </w:tcPr>
          <w:p w14:paraId="663DF8DA" w14:textId="77777777" w:rsidR="008C61D2" w:rsidRPr="00313072" w:rsidRDefault="008C61D2" w:rsidP="00DA24AF">
            <w:pPr>
              <w:tabs>
                <w:tab w:val="decimal" w:pos="0"/>
              </w:tabs>
              <w:ind w:right="-43"/>
              <w:jc w:val="center"/>
              <w:rPr>
                <w:rFonts w:asciiTheme="majorBidi" w:eastAsia="Calibri" w:hAnsiTheme="majorBidi" w:cstheme="majorBidi"/>
                <w:sz w:val="24"/>
                <w:szCs w:val="24"/>
              </w:rPr>
            </w:pPr>
            <w:r w:rsidRPr="00313072">
              <w:rPr>
                <w:rFonts w:asciiTheme="majorBidi" w:eastAsia="Calibri" w:hAnsiTheme="majorBidi" w:cstheme="majorBidi"/>
                <w:sz w:val="24"/>
                <w:szCs w:val="24"/>
              </w:rPr>
              <w:t>Total</w:t>
            </w:r>
          </w:p>
        </w:tc>
        <w:tc>
          <w:tcPr>
            <w:tcW w:w="1134" w:type="dxa"/>
            <w:shd w:val="clear" w:color="auto" w:fill="auto"/>
            <w:vAlign w:val="bottom"/>
          </w:tcPr>
          <w:p w14:paraId="7280AF9D" w14:textId="4FC701D5" w:rsidR="008C61D2" w:rsidRPr="00313072" w:rsidRDefault="00A1539E" w:rsidP="00DA24AF">
            <w:pPr>
              <w:pBdr>
                <w:bottom w:val="double" w:sz="4" w:space="1" w:color="auto"/>
              </w:pBd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313072">
              <w:rPr>
                <w:rFonts w:asciiTheme="majorBidi" w:hAnsiTheme="majorBidi" w:cstheme="majorBidi"/>
                <w:sz w:val="24"/>
                <w:szCs w:val="24"/>
              </w:rPr>
              <w:t>2</w:t>
            </w:r>
            <w:r w:rsidR="002848E8" w:rsidRPr="00313072">
              <w:rPr>
                <w:rFonts w:asciiTheme="majorBidi" w:hAnsiTheme="majorBidi" w:cstheme="majorBidi"/>
                <w:sz w:val="24"/>
                <w:szCs w:val="24"/>
              </w:rPr>
              <w:t>3</w:t>
            </w:r>
            <w:r w:rsidRPr="00313072">
              <w:rPr>
                <w:rFonts w:asciiTheme="majorBidi" w:hAnsiTheme="majorBidi" w:cstheme="majorBidi"/>
                <w:sz w:val="24"/>
                <w:szCs w:val="24"/>
              </w:rPr>
              <w:t>,</w:t>
            </w:r>
            <w:r w:rsidR="002848E8" w:rsidRPr="00313072">
              <w:rPr>
                <w:rFonts w:asciiTheme="majorBidi" w:hAnsiTheme="majorBidi" w:cstheme="majorBidi"/>
                <w:sz w:val="24"/>
                <w:szCs w:val="24"/>
              </w:rPr>
              <w:t>91</w:t>
            </w:r>
            <w:r w:rsidRPr="00313072">
              <w:rPr>
                <w:rFonts w:asciiTheme="majorBidi" w:hAnsiTheme="majorBidi" w:cstheme="majorBidi"/>
                <w:sz w:val="24"/>
                <w:szCs w:val="24"/>
              </w:rPr>
              <w:t>4,800</w:t>
            </w:r>
          </w:p>
        </w:tc>
      </w:tr>
    </w:tbl>
    <w:bookmarkEnd w:id="22"/>
    <w:p w14:paraId="34B648B8" w14:textId="07E0391E" w:rsidR="00B55914" w:rsidRPr="00313072" w:rsidRDefault="00113DB7" w:rsidP="00DA24AF">
      <w:pPr>
        <w:spacing w:before="120" w:after="120"/>
        <w:ind w:right="0" w:firstLine="720"/>
        <w:jc w:val="thaiDistribute"/>
        <w:rPr>
          <w:rFonts w:asciiTheme="majorBidi" w:hAnsiTheme="majorBidi" w:cstheme="majorBidi"/>
          <w:spacing w:val="2"/>
        </w:rPr>
      </w:pPr>
      <w:r w:rsidRPr="00313072">
        <w:rPr>
          <w:rFonts w:asciiTheme="majorBidi" w:hAnsiTheme="majorBidi" w:cstheme="majorBidi"/>
          <w:spacing w:val="2"/>
        </w:rPr>
        <w:t xml:space="preserve">The </w:t>
      </w:r>
      <w:r w:rsidR="0003428F" w:rsidRPr="00313072">
        <w:rPr>
          <w:rFonts w:asciiTheme="majorBidi" w:hAnsiTheme="majorBidi" w:cstheme="majorBidi"/>
          <w:spacing w:val="2"/>
        </w:rPr>
        <w:t>movement transactions</w:t>
      </w:r>
      <w:r w:rsidR="00B55914" w:rsidRPr="00313072">
        <w:rPr>
          <w:rFonts w:asciiTheme="majorBidi" w:hAnsiTheme="majorBidi" w:cstheme="majorBidi"/>
          <w:spacing w:val="2"/>
        </w:rPr>
        <w:t xml:space="preserve"> for </w:t>
      </w:r>
      <w:r w:rsidR="00B55914" w:rsidRPr="00313072">
        <w:rPr>
          <w:rFonts w:asciiTheme="majorBidi" w:hAnsiTheme="majorBidi" w:cstheme="majorBidi"/>
          <w:snapToGrid w:val="0"/>
          <w:spacing w:val="2"/>
          <w:lang w:eastAsia="th-TH"/>
        </w:rPr>
        <w:t xml:space="preserve">the </w:t>
      </w:r>
      <w:r w:rsidR="00FB37C0" w:rsidRPr="00313072">
        <w:rPr>
          <w:rFonts w:asciiTheme="majorBidi" w:hAnsiTheme="majorBidi" w:cstheme="majorBidi"/>
          <w:snapToGrid w:val="0"/>
          <w:spacing w:val="2"/>
          <w:lang w:eastAsia="th-TH"/>
        </w:rPr>
        <w:t>six</w:t>
      </w:r>
      <w:r w:rsidR="00B55914" w:rsidRPr="00313072">
        <w:rPr>
          <w:rFonts w:asciiTheme="majorBidi" w:hAnsiTheme="majorBidi" w:cstheme="majorBidi"/>
          <w:snapToGrid w:val="0"/>
          <w:spacing w:val="2"/>
          <w:lang w:eastAsia="th-TH"/>
        </w:rPr>
        <w:t xml:space="preserve"> - month period ended </w:t>
      </w:r>
      <w:r w:rsidR="00A302A5" w:rsidRPr="00313072">
        <w:rPr>
          <w:rFonts w:asciiTheme="majorBidi" w:hAnsiTheme="majorBidi" w:cstheme="majorBidi"/>
          <w:snapToGrid w:val="0"/>
          <w:spacing w:val="2"/>
          <w:lang w:eastAsia="th-TH"/>
        </w:rPr>
        <w:t>June 30</w:t>
      </w:r>
      <w:r w:rsidR="00B55914" w:rsidRPr="00313072">
        <w:rPr>
          <w:rFonts w:asciiTheme="majorBidi" w:hAnsiTheme="majorBidi" w:cstheme="majorBidi"/>
          <w:snapToGrid w:val="0"/>
          <w:spacing w:val="2"/>
          <w:lang w:eastAsia="th-TH"/>
        </w:rPr>
        <w:t xml:space="preserve">, 2022 </w:t>
      </w:r>
      <w:r w:rsidR="00B55914" w:rsidRPr="00313072">
        <w:rPr>
          <w:rFonts w:asciiTheme="majorBidi" w:hAnsiTheme="majorBidi" w:cstheme="majorBidi"/>
          <w:spacing w:val="2"/>
        </w:rPr>
        <w:t>are as follows :</w:t>
      </w:r>
    </w:p>
    <w:tbl>
      <w:tblPr>
        <w:tblW w:w="9497" w:type="dxa"/>
        <w:tblInd w:w="709" w:type="dxa"/>
        <w:tblLook w:val="01E0" w:firstRow="1" w:lastRow="1" w:firstColumn="1" w:lastColumn="1" w:noHBand="0" w:noVBand="0"/>
      </w:tblPr>
      <w:tblGrid>
        <w:gridCol w:w="6062"/>
        <w:gridCol w:w="1701"/>
        <w:gridCol w:w="1734"/>
      </w:tblGrid>
      <w:tr w:rsidR="00B55914" w:rsidRPr="00313072" w14:paraId="3F08D355" w14:textId="77777777" w:rsidTr="000C7F64">
        <w:trPr>
          <w:trHeight w:val="397"/>
        </w:trPr>
        <w:tc>
          <w:tcPr>
            <w:tcW w:w="6062" w:type="dxa"/>
            <w:vAlign w:val="bottom"/>
          </w:tcPr>
          <w:p w14:paraId="56437EAB" w14:textId="77777777" w:rsidR="00B55914" w:rsidRPr="00313072" w:rsidRDefault="00B55914" w:rsidP="00DA24AF">
            <w:pPr>
              <w:spacing w:line="320" w:lineRule="exact"/>
              <w:ind w:left="776" w:right="1" w:hanging="567"/>
              <w:jc w:val="left"/>
              <w:rPr>
                <w:rFonts w:asciiTheme="majorBidi" w:hAnsiTheme="majorBidi" w:cstheme="majorBidi"/>
              </w:rPr>
            </w:pPr>
          </w:p>
        </w:tc>
        <w:tc>
          <w:tcPr>
            <w:tcW w:w="3435" w:type="dxa"/>
            <w:gridSpan w:val="2"/>
            <w:shd w:val="clear" w:color="auto" w:fill="auto"/>
            <w:vAlign w:val="bottom"/>
          </w:tcPr>
          <w:p w14:paraId="765F3F35" w14:textId="77777777" w:rsidR="00B55914" w:rsidRPr="00313072" w:rsidRDefault="00B55914" w:rsidP="00DA24AF">
            <w:pPr>
              <w:ind w:left="72" w:right="1" w:hanging="90"/>
              <w:jc w:val="center"/>
              <w:rPr>
                <w:rFonts w:asciiTheme="majorBidi" w:hAnsiTheme="majorBidi" w:cstheme="majorBidi"/>
              </w:rPr>
            </w:pPr>
            <w:r w:rsidRPr="00313072">
              <w:rPr>
                <w:rFonts w:asciiTheme="majorBidi" w:hAnsiTheme="majorBidi" w:cstheme="majorBidi"/>
              </w:rPr>
              <w:t>Consolidated  / Separate</w:t>
            </w:r>
          </w:p>
        </w:tc>
      </w:tr>
      <w:tr w:rsidR="00B55914" w:rsidRPr="00313072" w14:paraId="5E4B16D8" w14:textId="77777777" w:rsidTr="000C7F64">
        <w:trPr>
          <w:trHeight w:val="397"/>
        </w:trPr>
        <w:tc>
          <w:tcPr>
            <w:tcW w:w="6062" w:type="dxa"/>
            <w:vAlign w:val="bottom"/>
          </w:tcPr>
          <w:p w14:paraId="50A0401D" w14:textId="77777777" w:rsidR="00B55914" w:rsidRPr="00313072" w:rsidRDefault="00B55914" w:rsidP="00DA24AF">
            <w:pPr>
              <w:spacing w:line="320" w:lineRule="exact"/>
              <w:ind w:left="776" w:right="1" w:hanging="567"/>
              <w:jc w:val="left"/>
              <w:rPr>
                <w:rFonts w:asciiTheme="majorBidi" w:hAnsiTheme="majorBidi" w:cstheme="majorBidi"/>
              </w:rPr>
            </w:pPr>
          </w:p>
        </w:tc>
        <w:tc>
          <w:tcPr>
            <w:tcW w:w="3435" w:type="dxa"/>
            <w:gridSpan w:val="2"/>
            <w:shd w:val="clear" w:color="auto" w:fill="auto"/>
            <w:vAlign w:val="bottom"/>
          </w:tcPr>
          <w:p w14:paraId="2EC88961" w14:textId="77777777" w:rsidR="00B55914" w:rsidRPr="00313072" w:rsidRDefault="00B55914" w:rsidP="00DA24AF">
            <w:pPr>
              <w:pBdr>
                <w:bottom w:val="single" w:sz="4" w:space="1" w:color="auto"/>
              </w:pBdr>
              <w:ind w:left="72" w:right="1" w:hanging="90"/>
              <w:jc w:val="center"/>
              <w:rPr>
                <w:rFonts w:asciiTheme="majorBidi" w:hAnsiTheme="majorBidi" w:cstheme="majorBidi"/>
              </w:rPr>
            </w:pPr>
            <w:r w:rsidRPr="00313072">
              <w:rPr>
                <w:rFonts w:asciiTheme="majorBidi" w:hAnsiTheme="majorBidi" w:cstheme="majorBidi"/>
              </w:rPr>
              <w:t>financial statements</w:t>
            </w:r>
          </w:p>
        </w:tc>
      </w:tr>
      <w:tr w:rsidR="00B55914" w:rsidRPr="00313072" w14:paraId="50CEAB29" w14:textId="77777777" w:rsidTr="000C7F64">
        <w:trPr>
          <w:trHeight w:val="397"/>
        </w:trPr>
        <w:tc>
          <w:tcPr>
            <w:tcW w:w="6062" w:type="dxa"/>
            <w:vAlign w:val="bottom"/>
          </w:tcPr>
          <w:p w14:paraId="01B836B0" w14:textId="77777777" w:rsidR="00B55914" w:rsidRPr="00313072" w:rsidRDefault="00B55914" w:rsidP="00DA24AF">
            <w:pPr>
              <w:spacing w:line="320" w:lineRule="exact"/>
              <w:ind w:left="776" w:right="1" w:hanging="567"/>
              <w:jc w:val="left"/>
              <w:rPr>
                <w:rFonts w:asciiTheme="majorBidi" w:hAnsiTheme="majorBidi" w:cstheme="majorBidi"/>
              </w:rPr>
            </w:pPr>
          </w:p>
        </w:tc>
        <w:tc>
          <w:tcPr>
            <w:tcW w:w="1701" w:type="dxa"/>
            <w:shd w:val="clear" w:color="auto" w:fill="auto"/>
            <w:vAlign w:val="bottom"/>
          </w:tcPr>
          <w:p w14:paraId="1316A5BA" w14:textId="77777777" w:rsidR="00B55914" w:rsidRPr="00313072" w:rsidRDefault="00B55914" w:rsidP="00DA24AF">
            <w:pPr>
              <w:pBdr>
                <w:bottom w:val="single" w:sz="4" w:space="1" w:color="auto"/>
              </w:pBdr>
              <w:ind w:right="1"/>
              <w:jc w:val="center"/>
              <w:rPr>
                <w:rFonts w:asciiTheme="majorBidi" w:hAnsiTheme="majorBidi" w:cstheme="majorBidi"/>
                <w:noProof/>
                <w:lang w:val="en-GB"/>
              </w:rPr>
            </w:pPr>
            <w:r w:rsidRPr="00313072">
              <w:rPr>
                <w:rFonts w:asciiTheme="majorBidi" w:hAnsiTheme="majorBidi" w:cstheme="majorBidi"/>
                <w:noProof/>
                <w:lang w:val="en-GB"/>
              </w:rPr>
              <w:t>Unit</w:t>
            </w:r>
          </w:p>
        </w:tc>
        <w:tc>
          <w:tcPr>
            <w:tcW w:w="1734" w:type="dxa"/>
            <w:shd w:val="clear" w:color="auto" w:fill="auto"/>
            <w:vAlign w:val="bottom"/>
          </w:tcPr>
          <w:p w14:paraId="66E0955B" w14:textId="77777777" w:rsidR="00B55914" w:rsidRPr="00313072" w:rsidRDefault="00B55914" w:rsidP="00DA24AF">
            <w:pPr>
              <w:pBdr>
                <w:bottom w:val="single" w:sz="4" w:space="1" w:color="auto"/>
              </w:pBdr>
              <w:ind w:right="1"/>
              <w:jc w:val="center"/>
              <w:rPr>
                <w:rFonts w:asciiTheme="majorBidi" w:hAnsiTheme="majorBidi" w:cstheme="majorBidi"/>
                <w:noProof/>
                <w:lang w:val="en-GB"/>
              </w:rPr>
            </w:pPr>
            <w:r w:rsidRPr="00313072">
              <w:rPr>
                <w:rFonts w:asciiTheme="majorBidi" w:hAnsiTheme="majorBidi" w:cstheme="majorBidi"/>
                <w:noProof/>
                <w:lang w:val="en-GB"/>
              </w:rPr>
              <w:t>Baht</w:t>
            </w:r>
          </w:p>
        </w:tc>
      </w:tr>
      <w:tr w:rsidR="00A1539E" w:rsidRPr="00313072" w14:paraId="0F7FA9C9" w14:textId="77777777" w:rsidTr="000C7F64">
        <w:trPr>
          <w:trHeight w:val="397"/>
        </w:trPr>
        <w:tc>
          <w:tcPr>
            <w:tcW w:w="6062" w:type="dxa"/>
            <w:vAlign w:val="bottom"/>
          </w:tcPr>
          <w:p w14:paraId="23891B57" w14:textId="48336EBE" w:rsidR="00A1539E" w:rsidRPr="00313072" w:rsidRDefault="00A1539E" w:rsidP="00DA24AF">
            <w:pPr>
              <w:ind w:right="1"/>
              <w:jc w:val="left"/>
              <w:rPr>
                <w:rFonts w:asciiTheme="majorBidi" w:hAnsiTheme="majorBidi" w:cstheme="majorBidi"/>
              </w:rPr>
            </w:pPr>
            <w:r w:rsidRPr="00313072">
              <w:rPr>
                <w:rFonts w:asciiTheme="majorBidi" w:hAnsiTheme="majorBidi" w:cstheme="majorBidi"/>
              </w:rPr>
              <w:t>As at December 31, 2021</w:t>
            </w:r>
          </w:p>
        </w:tc>
        <w:tc>
          <w:tcPr>
            <w:tcW w:w="1701" w:type="dxa"/>
            <w:shd w:val="clear" w:color="auto" w:fill="auto"/>
            <w:vAlign w:val="bottom"/>
          </w:tcPr>
          <w:p w14:paraId="5DEA8B1B" w14:textId="65B71369" w:rsidR="00A1539E" w:rsidRPr="00313072" w:rsidRDefault="00A1539E" w:rsidP="00DA24AF">
            <w:pPr>
              <w:tabs>
                <w:tab w:val="left" w:pos="360"/>
                <w:tab w:val="left" w:pos="900"/>
              </w:tabs>
              <w:spacing w:line="320" w:lineRule="exact"/>
              <w:ind w:left="209" w:right="1"/>
              <w:jc w:val="right"/>
              <w:rPr>
                <w:rFonts w:asciiTheme="majorBidi" w:hAnsiTheme="majorBidi" w:cstheme="majorBidi"/>
              </w:rPr>
            </w:pPr>
            <w:r w:rsidRPr="00313072">
              <w:rPr>
                <w:rFonts w:asciiTheme="majorBidi" w:hAnsiTheme="majorBidi" w:cstheme="majorBidi"/>
              </w:rPr>
              <w:t>26,001,006</w:t>
            </w:r>
          </w:p>
        </w:tc>
        <w:tc>
          <w:tcPr>
            <w:tcW w:w="1734" w:type="dxa"/>
            <w:shd w:val="clear" w:color="auto" w:fill="auto"/>
            <w:vAlign w:val="bottom"/>
          </w:tcPr>
          <w:p w14:paraId="09E774FC" w14:textId="658320B3" w:rsidR="00A1539E" w:rsidRPr="00313072" w:rsidRDefault="00A1539E" w:rsidP="00DA24AF">
            <w:pPr>
              <w:tabs>
                <w:tab w:val="left" w:pos="360"/>
                <w:tab w:val="left" w:pos="900"/>
              </w:tabs>
              <w:spacing w:line="320" w:lineRule="exact"/>
              <w:ind w:left="209" w:right="1"/>
              <w:jc w:val="right"/>
              <w:rPr>
                <w:rFonts w:asciiTheme="majorBidi" w:hAnsiTheme="majorBidi" w:cstheme="majorBidi"/>
                <w:noProof/>
                <w:lang w:val="en-GB"/>
              </w:rPr>
            </w:pPr>
            <w:r w:rsidRPr="00313072">
              <w:rPr>
                <w:rFonts w:asciiTheme="majorBidi" w:hAnsiTheme="majorBidi" w:cstheme="majorBidi"/>
              </w:rPr>
              <w:t>11,806,319</w:t>
            </w:r>
          </w:p>
        </w:tc>
      </w:tr>
      <w:tr w:rsidR="002848E8" w:rsidRPr="00313072" w14:paraId="2C67044A" w14:textId="77777777" w:rsidTr="000C7F64">
        <w:trPr>
          <w:trHeight w:val="397"/>
        </w:trPr>
        <w:tc>
          <w:tcPr>
            <w:tcW w:w="6062" w:type="dxa"/>
            <w:vAlign w:val="bottom"/>
          </w:tcPr>
          <w:p w14:paraId="2FA14D60" w14:textId="5C6FFABE" w:rsidR="002848E8" w:rsidRPr="00313072" w:rsidRDefault="002848E8" w:rsidP="00DA24AF">
            <w:pPr>
              <w:ind w:right="1"/>
              <w:jc w:val="left"/>
              <w:rPr>
                <w:rFonts w:asciiTheme="majorBidi" w:hAnsiTheme="majorBidi" w:cstheme="majorBidi"/>
                <w:cs/>
              </w:rPr>
            </w:pPr>
            <w:r w:rsidRPr="00313072">
              <w:rPr>
                <w:rFonts w:asciiTheme="majorBidi" w:hAnsiTheme="majorBidi" w:cstheme="majorBidi"/>
              </w:rPr>
              <w:t>Add Warrants during the period</w:t>
            </w:r>
          </w:p>
        </w:tc>
        <w:tc>
          <w:tcPr>
            <w:tcW w:w="1701" w:type="dxa"/>
            <w:shd w:val="clear" w:color="auto" w:fill="auto"/>
            <w:vAlign w:val="bottom"/>
          </w:tcPr>
          <w:p w14:paraId="5A222F0B" w14:textId="41E9CD55" w:rsidR="002848E8" w:rsidRPr="00313072" w:rsidRDefault="002848E8" w:rsidP="00DA24AF">
            <w:pPr>
              <w:tabs>
                <w:tab w:val="left" w:pos="360"/>
                <w:tab w:val="left" w:pos="900"/>
              </w:tabs>
              <w:spacing w:line="320" w:lineRule="exact"/>
              <w:ind w:left="209" w:right="1"/>
              <w:jc w:val="right"/>
              <w:rPr>
                <w:rFonts w:asciiTheme="majorBidi" w:hAnsiTheme="majorBidi" w:cstheme="majorBidi"/>
              </w:rPr>
            </w:pPr>
            <w:r w:rsidRPr="00313072">
              <w:rPr>
                <w:rFonts w:asciiTheme="majorBidi" w:hAnsiTheme="majorBidi" w:cstheme="majorBidi"/>
              </w:rPr>
              <w:t>-</w:t>
            </w:r>
          </w:p>
        </w:tc>
        <w:tc>
          <w:tcPr>
            <w:tcW w:w="1734" w:type="dxa"/>
            <w:shd w:val="clear" w:color="auto" w:fill="auto"/>
            <w:vAlign w:val="bottom"/>
          </w:tcPr>
          <w:p w14:paraId="6C73AAA9" w14:textId="1783F77C" w:rsidR="002848E8" w:rsidRPr="00313072" w:rsidRDefault="002848E8" w:rsidP="00DA24AF">
            <w:pPr>
              <w:tabs>
                <w:tab w:val="left" w:pos="360"/>
                <w:tab w:val="left" w:pos="900"/>
              </w:tabs>
              <w:spacing w:line="320" w:lineRule="exact"/>
              <w:ind w:left="209" w:right="1"/>
              <w:jc w:val="right"/>
              <w:rPr>
                <w:rFonts w:asciiTheme="majorBidi" w:hAnsiTheme="majorBidi" w:cstheme="majorBidi"/>
              </w:rPr>
            </w:pPr>
            <w:r w:rsidRPr="00313072">
              <w:rPr>
                <w:rFonts w:asciiTheme="majorBidi" w:hAnsiTheme="majorBidi" w:cstheme="majorBidi"/>
              </w:rPr>
              <w:t>2,7</w:t>
            </w:r>
            <w:r w:rsidR="00D35B1D" w:rsidRPr="00313072">
              <w:rPr>
                <w:rFonts w:asciiTheme="majorBidi" w:hAnsiTheme="majorBidi" w:cstheme="majorBidi"/>
              </w:rPr>
              <w:t>79</w:t>
            </w:r>
            <w:r w:rsidRPr="00313072">
              <w:rPr>
                <w:rFonts w:asciiTheme="majorBidi" w:hAnsiTheme="majorBidi" w:cstheme="majorBidi"/>
              </w:rPr>
              <w:t>,90</w:t>
            </w:r>
            <w:r w:rsidR="00565B0E" w:rsidRPr="00313072">
              <w:rPr>
                <w:rFonts w:asciiTheme="majorBidi" w:hAnsiTheme="majorBidi" w:cstheme="majorBidi"/>
              </w:rPr>
              <w:t>2</w:t>
            </w:r>
          </w:p>
        </w:tc>
      </w:tr>
      <w:tr w:rsidR="00027A6A" w:rsidRPr="00313072" w14:paraId="62761659" w14:textId="77777777" w:rsidTr="000C7F64">
        <w:trPr>
          <w:trHeight w:val="397"/>
        </w:trPr>
        <w:tc>
          <w:tcPr>
            <w:tcW w:w="6062" w:type="dxa"/>
            <w:vAlign w:val="bottom"/>
          </w:tcPr>
          <w:p w14:paraId="5F5EF043" w14:textId="77777777" w:rsidR="00027A6A" w:rsidRPr="00313072" w:rsidRDefault="00027A6A" w:rsidP="00DA24AF">
            <w:pPr>
              <w:ind w:right="1"/>
              <w:jc w:val="left"/>
              <w:rPr>
                <w:rFonts w:asciiTheme="majorBidi" w:hAnsiTheme="majorBidi" w:cstheme="majorBidi"/>
                <w:cs/>
              </w:rPr>
            </w:pPr>
            <w:r w:rsidRPr="00313072">
              <w:rPr>
                <w:rFonts w:asciiTheme="majorBidi" w:hAnsiTheme="majorBidi" w:cstheme="majorBidi"/>
                <w:cs/>
              </w:rPr>
              <w:t>(</w:t>
            </w:r>
            <w:r w:rsidRPr="00313072">
              <w:rPr>
                <w:rFonts w:asciiTheme="majorBidi" w:hAnsiTheme="majorBidi" w:cstheme="majorBidi"/>
              </w:rPr>
              <w:t>Less)</w:t>
            </w:r>
            <w:r w:rsidRPr="00313072">
              <w:rPr>
                <w:rFonts w:asciiTheme="majorBidi" w:hAnsiTheme="majorBidi" w:cstheme="majorBidi"/>
                <w:cs/>
              </w:rPr>
              <w:t xml:space="preserve"> </w:t>
            </w:r>
            <w:r w:rsidRPr="00313072">
              <w:rPr>
                <w:rFonts w:asciiTheme="majorBidi" w:hAnsiTheme="majorBidi" w:cstheme="majorBidi"/>
              </w:rPr>
              <w:t>Warrants exercised</w:t>
            </w:r>
          </w:p>
        </w:tc>
        <w:tc>
          <w:tcPr>
            <w:tcW w:w="1701" w:type="dxa"/>
            <w:shd w:val="clear" w:color="auto" w:fill="auto"/>
            <w:vAlign w:val="bottom"/>
          </w:tcPr>
          <w:p w14:paraId="58341082" w14:textId="6F9756F2" w:rsidR="00027A6A" w:rsidRPr="00313072" w:rsidRDefault="00027A6A" w:rsidP="00DA24AF">
            <w:pPr>
              <w:pBdr>
                <w:bottom w:val="single" w:sz="4" w:space="1" w:color="auto"/>
              </w:pBdr>
              <w:ind w:right="1"/>
              <w:jc w:val="right"/>
              <w:rPr>
                <w:rFonts w:asciiTheme="majorBidi" w:hAnsiTheme="majorBidi" w:cstheme="majorBidi"/>
                <w:noProof/>
                <w:lang w:val="en-GB"/>
              </w:rPr>
            </w:pPr>
            <w:r w:rsidRPr="00313072">
              <w:rPr>
                <w:rFonts w:asciiTheme="majorBidi" w:hAnsiTheme="majorBidi" w:cstheme="majorBidi"/>
              </w:rPr>
              <w:t>(2,086,206)</w:t>
            </w:r>
          </w:p>
        </w:tc>
        <w:tc>
          <w:tcPr>
            <w:tcW w:w="1734" w:type="dxa"/>
            <w:shd w:val="clear" w:color="auto" w:fill="auto"/>
            <w:vAlign w:val="bottom"/>
          </w:tcPr>
          <w:p w14:paraId="606A20B8" w14:textId="6FEF2899" w:rsidR="00027A6A" w:rsidRPr="00313072" w:rsidRDefault="00027A6A" w:rsidP="00DA24AF">
            <w:pPr>
              <w:pBdr>
                <w:bottom w:val="single" w:sz="4" w:space="1" w:color="auto"/>
              </w:pBdr>
              <w:ind w:right="1"/>
              <w:jc w:val="right"/>
              <w:rPr>
                <w:rFonts w:asciiTheme="majorBidi" w:hAnsiTheme="majorBidi" w:cstheme="majorBidi"/>
              </w:rPr>
            </w:pPr>
            <w:r w:rsidRPr="00313072">
              <w:rPr>
                <w:rFonts w:asciiTheme="majorBidi" w:hAnsiTheme="majorBidi" w:cstheme="majorBidi"/>
              </w:rPr>
              <w:t>(1,536,685)</w:t>
            </w:r>
          </w:p>
        </w:tc>
      </w:tr>
      <w:tr w:rsidR="00027A6A" w:rsidRPr="00313072" w14:paraId="2E3B992C" w14:textId="77777777" w:rsidTr="000C7F64">
        <w:trPr>
          <w:trHeight w:val="397"/>
        </w:trPr>
        <w:tc>
          <w:tcPr>
            <w:tcW w:w="6062" w:type="dxa"/>
            <w:shd w:val="clear" w:color="auto" w:fill="auto"/>
            <w:vAlign w:val="bottom"/>
          </w:tcPr>
          <w:p w14:paraId="67443690" w14:textId="3A2B2252" w:rsidR="00027A6A" w:rsidRPr="00313072" w:rsidRDefault="00027A6A" w:rsidP="00DA24AF">
            <w:pPr>
              <w:ind w:right="1"/>
              <w:jc w:val="left"/>
              <w:rPr>
                <w:rFonts w:asciiTheme="majorBidi" w:hAnsiTheme="majorBidi" w:cstheme="majorBidi"/>
              </w:rPr>
            </w:pPr>
            <w:r w:rsidRPr="00313072">
              <w:rPr>
                <w:rFonts w:asciiTheme="majorBidi" w:hAnsiTheme="majorBidi" w:cstheme="majorBidi"/>
              </w:rPr>
              <w:t>As at June 30, 2022</w:t>
            </w:r>
          </w:p>
        </w:tc>
        <w:tc>
          <w:tcPr>
            <w:tcW w:w="1701" w:type="dxa"/>
            <w:shd w:val="clear" w:color="auto" w:fill="auto"/>
            <w:vAlign w:val="bottom"/>
          </w:tcPr>
          <w:p w14:paraId="3EEE112C" w14:textId="4D2ED85A" w:rsidR="00027A6A" w:rsidRPr="00313072" w:rsidRDefault="00027A6A" w:rsidP="00DA24AF">
            <w:pPr>
              <w:pBdr>
                <w:bottom w:val="double" w:sz="4" w:space="1" w:color="auto"/>
              </w:pBdr>
              <w:ind w:right="1"/>
              <w:jc w:val="right"/>
              <w:rPr>
                <w:rFonts w:asciiTheme="majorBidi" w:hAnsiTheme="majorBidi" w:cstheme="majorBidi"/>
                <w:cs/>
              </w:rPr>
            </w:pPr>
            <w:r w:rsidRPr="00313072">
              <w:rPr>
                <w:rFonts w:asciiTheme="majorBidi" w:hAnsiTheme="majorBidi" w:cstheme="majorBidi"/>
              </w:rPr>
              <w:t>23,914,800</w:t>
            </w:r>
          </w:p>
        </w:tc>
        <w:tc>
          <w:tcPr>
            <w:tcW w:w="1734" w:type="dxa"/>
            <w:shd w:val="clear" w:color="auto" w:fill="auto"/>
            <w:vAlign w:val="bottom"/>
          </w:tcPr>
          <w:p w14:paraId="4E159D2D" w14:textId="144A9916" w:rsidR="00027A6A" w:rsidRPr="00313072" w:rsidRDefault="00027A6A" w:rsidP="00DA24AF">
            <w:pPr>
              <w:pBdr>
                <w:bottom w:val="double" w:sz="4" w:space="1" w:color="auto"/>
              </w:pBdr>
              <w:ind w:right="1"/>
              <w:jc w:val="right"/>
              <w:rPr>
                <w:rFonts w:asciiTheme="majorBidi" w:hAnsiTheme="majorBidi" w:cstheme="majorBidi"/>
                <w:cs/>
              </w:rPr>
            </w:pPr>
            <w:r w:rsidRPr="00313072">
              <w:rPr>
                <w:rFonts w:asciiTheme="majorBidi" w:hAnsiTheme="majorBidi" w:cstheme="majorBidi"/>
              </w:rPr>
              <w:t>13,049,536</w:t>
            </w:r>
          </w:p>
        </w:tc>
      </w:tr>
    </w:tbl>
    <w:p w14:paraId="462EC879" w14:textId="77777777" w:rsidR="00D35B1D" w:rsidRPr="00313072" w:rsidRDefault="00D35B1D" w:rsidP="00DA24AF">
      <w:pPr>
        <w:pStyle w:val="ListParagraph"/>
        <w:ind w:left="425" w:right="28" w:firstLine="295"/>
        <w:jc w:val="thaiDistribute"/>
        <w:rPr>
          <w:rFonts w:asciiTheme="majorBidi" w:hAnsiTheme="majorBidi" w:cstheme="majorBidi"/>
          <w:snapToGrid w:val="0"/>
          <w:u w:val="single"/>
          <w:lang w:eastAsia="th-TH"/>
        </w:rPr>
      </w:pPr>
    </w:p>
    <w:p w14:paraId="6C5F0BC7" w14:textId="77777777" w:rsidR="00D35B1D" w:rsidRPr="00313072" w:rsidRDefault="00D35B1D" w:rsidP="00DA24AF">
      <w:pPr>
        <w:pStyle w:val="ListParagraph"/>
        <w:ind w:left="425" w:right="28" w:firstLine="295"/>
        <w:jc w:val="thaiDistribute"/>
        <w:rPr>
          <w:rFonts w:asciiTheme="majorBidi" w:hAnsiTheme="majorBidi" w:cstheme="majorBidi"/>
          <w:snapToGrid w:val="0"/>
          <w:u w:val="single"/>
          <w:lang w:eastAsia="th-TH"/>
        </w:rPr>
      </w:pPr>
    </w:p>
    <w:p w14:paraId="48E1262E" w14:textId="77777777" w:rsidR="00D35B1D" w:rsidRPr="00313072" w:rsidRDefault="00D35B1D" w:rsidP="00DA24AF">
      <w:pPr>
        <w:pStyle w:val="ListParagraph"/>
        <w:ind w:left="425" w:right="28" w:firstLine="295"/>
        <w:jc w:val="thaiDistribute"/>
        <w:rPr>
          <w:rFonts w:asciiTheme="majorBidi" w:hAnsiTheme="majorBidi" w:cstheme="majorBidi"/>
          <w:snapToGrid w:val="0"/>
          <w:u w:val="single"/>
          <w:lang w:eastAsia="th-TH"/>
        </w:rPr>
      </w:pPr>
    </w:p>
    <w:p w14:paraId="2C4B23E7" w14:textId="77777777" w:rsidR="00D35B1D" w:rsidRPr="00313072" w:rsidRDefault="00D35B1D" w:rsidP="00DA24AF">
      <w:pPr>
        <w:pStyle w:val="ListParagraph"/>
        <w:ind w:left="425" w:right="28" w:firstLine="295"/>
        <w:jc w:val="thaiDistribute"/>
        <w:rPr>
          <w:rFonts w:asciiTheme="majorBidi" w:hAnsiTheme="majorBidi" w:cstheme="majorBidi"/>
          <w:snapToGrid w:val="0"/>
          <w:u w:val="single"/>
          <w:lang w:eastAsia="th-TH"/>
        </w:rPr>
      </w:pPr>
    </w:p>
    <w:p w14:paraId="6315CF17" w14:textId="77777777" w:rsidR="00D35B1D" w:rsidRPr="00313072" w:rsidRDefault="00D35B1D" w:rsidP="00DA24AF">
      <w:pPr>
        <w:pStyle w:val="ListParagraph"/>
        <w:ind w:left="425" w:right="28" w:firstLine="295"/>
        <w:jc w:val="thaiDistribute"/>
        <w:rPr>
          <w:rFonts w:asciiTheme="majorBidi" w:hAnsiTheme="majorBidi" w:cstheme="majorBidi"/>
          <w:snapToGrid w:val="0"/>
          <w:u w:val="single"/>
          <w:lang w:eastAsia="th-TH"/>
        </w:rPr>
      </w:pPr>
    </w:p>
    <w:p w14:paraId="3373C4BE" w14:textId="77777777" w:rsidR="00D35B1D" w:rsidRPr="00313072" w:rsidRDefault="00D35B1D" w:rsidP="00DA24AF">
      <w:pPr>
        <w:pStyle w:val="ListParagraph"/>
        <w:ind w:left="425" w:right="28" w:firstLine="295"/>
        <w:jc w:val="thaiDistribute"/>
        <w:rPr>
          <w:rFonts w:asciiTheme="majorBidi" w:hAnsiTheme="majorBidi" w:cstheme="majorBidi"/>
          <w:snapToGrid w:val="0"/>
          <w:u w:val="single"/>
          <w:lang w:eastAsia="th-TH"/>
        </w:rPr>
      </w:pPr>
    </w:p>
    <w:p w14:paraId="30D0EDAE" w14:textId="77777777" w:rsidR="00D35B1D" w:rsidRPr="00313072" w:rsidRDefault="00D35B1D" w:rsidP="00DA24AF">
      <w:pPr>
        <w:pStyle w:val="ListParagraph"/>
        <w:ind w:left="425" w:right="28" w:firstLine="295"/>
        <w:jc w:val="thaiDistribute"/>
        <w:rPr>
          <w:rFonts w:asciiTheme="majorBidi" w:hAnsiTheme="majorBidi" w:cstheme="majorBidi"/>
          <w:snapToGrid w:val="0"/>
          <w:u w:val="single"/>
          <w:lang w:eastAsia="th-TH"/>
        </w:rPr>
      </w:pPr>
    </w:p>
    <w:p w14:paraId="2341CAF8" w14:textId="77777777" w:rsidR="00D35B1D" w:rsidRPr="00313072" w:rsidRDefault="00D35B1D" w:rsidP="00DA24AF">
      <w:pPr>
        <w:pStyle w:val="ListParagraph"/>
        <w:ind w:left="425" w:right="28" w:firstLine="295"/>
        <w:jc w:val="thaiDistribute"/>
        <w:rPr>
          <w:rFonts w:asciiTheme="majorBidi" w:hAnsiTheme="majorBidi" w:cstheme="majorBidi"/>
          <w:snapToGrid w:val="0"/>
          <w:u w:val="single"/>
          <w:lang w:eastAsia="th-TH"/>
        </w:rPr>
      </w:pPr>
    </w:p>
    <w:p w14:paraId="3F6FEDF3" w14:textId="5A3AF7D0" w:rsidR="00B55914" w:rsidRPr="00313072" w:rsidRDefault="00B55914" w:rsidP="00DA24AF">
      <w:pPr>
        <w:pStyle w:val="ListParagraph"/>
        <w:ind w:left="425" w:right="28" w:firstLine="295"/>
        <w:jc w:val="thaiDistribute"/>
        <w:rPr>
          <w:rFonts w:asciiTheme="majorBidi" w:hAnsiTheme="majorBidi" w:cstheme="majorBidi"/>
          <w:snapToGrid w:val="0"/>
          <w:u w:val="single"/>
          <w:lang w:eastAsia="th-TH"/>
        </w:rPr>
      </w:pPr>
      <w:r w:rsidRPr="00313072">
        <w:rPr>
          <w:rFonts w:asciiTheme="majorBidi" w:hAnsiTheme="majorBidi" w:cstheme="majorBidi"/>
          <w:snapToGrid w:val="0"/>
          <w:u w:val="single"/>
          <w:lang w:eastAsia="th-TH"/>
        </w:rPr>
        <w:lastRenderedPageBreak/>
        <w:t>Warrants exercised</w:t>
      </w:r>
    </w:p>
    <w:p w14:paraId="44084943" w14:textId="5400135E" w:rsidR="00B55914" w:rsidRPr="00313072" w:rsidRDefault="00B55914" w:rsidP="00DA24AF">
      <w:pPr>
        <w:spacing w:after="120"/>
        <w:ind w:left="426" w:right="1" w:firstLine="294"/>
        <w:jc w:val="distribute"/>
        <w:rPr>
          <w:rFonts w:asciiTheme="majorBidi" w:hAnsiTheme="majorBidi" w:cstheme="majorBidi"/>
          <w:spacing w:val="2"/>
        </w:rPr>
      </w:pPr>
      <w:r w:rsidRPr="00313072">
        <w:rPr>
          <w:rFonts w:asciiTheme="majorBidi" w:hAnsiTheme="majorBidi" w:cstheme="majorBidi"/>
          <w:spacing w:val="2"/>
        </w:rPr>
        <w:t xml:space="preserve">During for the </w:t>
      </w:r>
      <w:r w:rsidR="00FB37C0" w:rsidRPr="00313072">
        <w:rPr>
          <w:rFonts w:asciiTheme="majorBidi" w:hAnsiTheme="majorBidi" w:cstheme="majorBidi"/>
          <w:snapToGrid w:val="0"/>
          <w:spacing w:val="2"/>
          <w:lang w:eastAsia="th-TH"/>
        </w:rPr>
        <w:t>six</w:t>
      </w:r>
      <w:r w:rsidR="00544FEF" w:rsidRPr="00313072">
        <w:rPr>
          <w:rFonts w:asciiTheme="majorBidi" w:hAnsiTheme="majorBidi" w:cstheme="majorBidi"/>
          <w:snapToGrid w:val="0"/>
          <w:spacing w:val="2"/>
          <w:lang w:eastAsia="th-TH"/>
        </w:rPr>
        <w:t xml:space="preserve"> - month period ended </w:t>
      </w:r>
      <w:r w:rsidR="00A302A5" w:rsidRPr="00313072">
        <w:rPr>
          <w:rFonts w:asciiTheme="majorBidi" w:hAnsiTheme="majorBidi" w:cstheme="majorBidi"/>
          <w:snapToGrid w:val="0"/>
          <w:spacing w:val="2"/>
          <w:lang w:eastAsia="th-TH"/>
        </w:rPr>
        <w:t>June 30</w:t>
      </w:r>
      <w:r w:rsidR="00544FEF" w:rsidRPr="00313072">
        <w:rPr>
          <w:rFonts w:asciiTheme="majorBidi" w:hAnsiTheme="majorBidi" w:cstheme="majorBidi"/>
          <w:snapToGrid w:val="0"/>
          <w:spacing w:val="2"/>
          <w:lang w:eastAsia="th-TH"/>
        </w:rPr>
        <w:t>, 2022</w:t>
      </w:r>
      <w:r w:rsidRPr="00313072">
        <w:rPr>
          <w:rFonts w:asciiTheme="majorBidi" w:hAnsiTheme="majorBidi" w:cstheme="majorBidi"/>
          <w:spacing w:val="2"/>
        </w:rPr>
        <w:t>, the Company issued and allocated warrants. The details are as follows :</w:t>
      </w:r>
    </w:p>
    <w:tbl>
      <w:tblPr>
        <w:tblW w:w="9497" w:type="dxa"/>
        <w:tblInd w:w="709" w:type="dxa"/>
        <w:shd w:val="clear" w:color="auto" w:fill="FFFF00"/>
        <w:tblLayout w:type="fixed"/>
        <w:tblLook w:val="01E0" w:firstRow="1" w:lastRow="1" w:firstColumn="1" w:lastColumn="1" w:noHBand="0" w:noVBand="0"/>
      </w:tblPr>
      <w:tblGrid>
        <w:gridCol w:w="911"/>
        <w:gridCol w:w="1458"/>
        <w:gridCol w:w="1080"/>
        <w:gridCol w:w="1440"/>
        <w:gridCol w:w="1440"/>
        <w:gridCol w:w="1440"/>
        <w:gridCol w:w="1728"/>
      </w:tblGrid>
      <w:tr w:rsidR="00B55914" w:rsidRPr="00313072" w14:paraId="55A33267" w14:textId="77777777" w:rsidTr="00BB3D5B">
        <w:trPr>
          <w:trHeight w:val="397"/>
          <w:tblHeader/>
        </w:trPr>
        <w:tc>
          <w:tcPr>
            <w:tcW w:w="9497" w:type="dxa"/>
            <w:gridSpan w:val="7"/>
            <w:shd w:val="clear" w:color="auto" w:fill="auto"/>
            <w:vAlign w:val="bottom"/>
          </w:tcPr>
          <w:p w14:paraId="0CEF5BD8" w14:textId="77777777" w:rsidR="00B55914" w:rsidRPr="00313072" w:rsidRDefault="00B55914" w:rsidP="00DA24AF">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313072">
              <w:rPr>
                <w:rFonts w:asciiTheme="majorBidi" w:hAnsiTheme="majorBidi" w:cstheme="majorBidi"/>
                <w:sz w:val="24"/>
                <w:szCs w:val="24"/>
              </w:rPr>
              <w:t>Consolidated  / Separate financial statements</w:t>
            </w:r>
          </w:p>
        </w:tc>
      </w:tr>
      <w:tr w:rsidR="00B55914" w:rsidRPr="00313072" w14:paraId="2EE07568" w14:textId="77777777" w:rsidTr="00BB3D5B">
        <w:trPr>
          <w:trHeight w:val="397"/>
          <w:tblHeader/>
        </w:trPr>
        <w:tc>
          <w:tcPr>
            <w:tcW w:w="9497" w:type="dxa"/>
            <w:gridSpan w:val="7"/>
            <w:shd w:val="clear" w:color="auto" w:fill="auto"/>
            <w:vAlign w:val="bottom"/>
          </w:tcPr>
          <w:p w14:paraId="70D17773" w14:textId="37421740" w:rsidR="00B55914" w:rsidRPr="00313072" w:rsidRDefault="0018075D" w:rsidP="00DA24AF">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313072">
              <w:rPr>
                <w:rFonts w:asciiTheme="majorBidi" w:hAnsiTheme="majorBidi" w:cstheme="majorBidi"/>
                <w:sz w:val="24"/>
                <w:szCs w:val="24"/>
              </w:rPr>
              <w:t xml:space="preserve">For the </w:t>
            </w:r>
            <w:r w:rsidR="003A01B9" w:rsidRPr="00313072">
              <w:rPr>
                <w:rFonts w:asciiTheme="majorBidi" w:hAnsiTheme="majorBidi" w:cstheme="majorBidi"/>
                <w:sz w:val="24"/>
                <w:szCs w:val="24"/>
              </w:rPr>
              <w:t>six</w:t>
            </w:r>
            <w:r w:rsidRPr="00313072">
              <w:rPr>
                <w:rFonts w:asciiTheme="majorBidi" w:hAnsiTheme="majorBidi" w:cstheme="majorBidi"/>
                <w:sz w:val="24"/>
                <w:szCs w:val="24"/>
              </w:rPr>
              <w:t xml:space="preserve"> - month period ended </w:t>
            </w:r>
            <w:r w:rsidR="00A302A5" w:rsidRPr="00313072">
              <w:rPr>
                <w:rFonts w:asciiTheme="majorBidi" w:hAnsiTheme="majorBidi" w:cstheme="majorBidi"/>
                <w:sz w:val="24"/>
                <w:szCs w:val="24"/>
              </w:rPr>
              <w:t>June 30</w:t>
            </w:r>
            <w:r w:rsidRPr="00313072">
              <w:rPr>
                <w:rFonts w:asciiTheme="majorBidi" w:hAnsiTheme="majorBidi" w:cstheme="majorBidi"/>
                <w:sz w:val="24"/>
                <w:szCs w:val="24"/>
              </w:rPr>
              <w:t>, 2022</w:t>
            </w:r>
          </w:p>
        </w:tc>
      </w:tr>
      <w:tr w:rsidR="00B55914" w:rsidRPr="00313072" w14:paraId="3DCA3D8E" w14:textId="77777777" w:rsidTr="00BB3D5B">
        <w:trPr>
          <w:trHeight w:val="397"/>
          <w:tblHeader/>
        </w:trPr>
        <w:tc>
          <w:tcPr>
            <w:tcW w:w="911" w:type="dxa"/>
            <w:shd w:val="clear" w:color="auto" w:fill="auto"/>
            <w:vAlign w:val="bottom"/>
          </w:tcPr>
          <w:p w14:paraId="7404EFB8" w14:textId="77777777" w:rsidR="00B55914" w:rsidRPr="00313072" w:rsidRDefault="00B55914" w:rsidP="00DA24AF">
            <w:pPr>
              <w:tabs>
                <w:tab w:val="left" w:pos="426"/>
                <w:tab w:val="left" w:pos="993"/>
              </w:tabs>
              <w:spacing w:line="320" w:lineRule="exact"/>
              <w:ind w:right="1"/>
              <w:jc w:val="center"/>
              <w:rPr>
                <w:rFonts w:asciiTheme="majorBidi" w:hAnsiTheme="majorBidi" w:cstheme="majorBidi"/>
                <w:sz w:val="24"/>
                <w:szCs w:val="24"/>
              </w:rPr>
            </w:pPr>
          </w:p>
        </w:tc>
        <w:tc>
          <w:tcPr>
            <w:tcW w:w="1458" w:type="dxa"/>
            <w:shd w:val="clear" w:color="auto" w:fill="auto"/>
            <w:vAlign w:val="bottom"/>
          </w:tcPr>
          <w:p w14:paraId="7C6D56FB" w14:textId="77777777" w:rsidR="00B55914" w:rsidRPr="00313072" w:rsidRDefault="00B55914" w:rsidP="00DA24AF">
            <w:pPr>
              <w:tabs>
                <w:tab w:val="left" w:pos="348"/>
                <w:tab w:val="left" w:pos="993"/>
              </w:tabs>
              <w:spacing w:line="320" w:lineRule="exact"/>
              <w:ind w:right="1"/>
              <w:jc w:val="center"/>
              <w:rPr>
                <w:rFonts w:asciiTheme="majorBidi" w:hAnsiTheme="majorBidi" w:cstheme="majorBidi"/>
                <w:sz w:val="24"/>
                <w:szCs w:val="24"/>
              </w:rPr>
            </w:pPr>
            <w:r w:rsidRPr="00313072">
              <w:rPr>
                <w:rFonts w:asciiTheme="majorBidi" w:hAnsiTheme="majorBidi" w:cstheme="majorBidi"/>
                <w:sz w:val="24"/>
                <w:szCs w:val="24"/>
              </w:rPr>
              <w:t>Exercised</w:t>
            </w:r>
          </w:p>
        </w:tc>
        <w:tc>
          <w:tcPr>
            <w:tcW w:w="1080" w:type="dxa"/>
            <w:shd w:val="clear" w:color="auto" w:fill="auto"/>
            <w:vAlign w:val="bottom"/>
          </w:tcPr>
          <w:p w14:paraId="09AEE62E" w14:textId="77777777" w:rsidR="00B55914" w:rsidRPr="00313072" w:rsidRDefault="00B55914" w:rsidP="00DA24AF">
            <w:pPr>
              <w:tabs>
                <w:tab w:val="left" w:pos="426"/>
                <w:tab w:val="left" w:pos="993"/>
              </w:tabs>
              <w:spacing w:line="320" w:lineRule="exact"/>
              <w:ind w:right="1"/>
              <w:jc w:val="center"/>
              <w:rPr>
                <w:rFonts w:asciiTheme="majorBidi" w:hAnsiTheme="majorBidi" w:cstheme="majorBidi"/>
                <w:sz w:val="24"/>
                <w:szCs w:val="24"/>
              </w:rPr>
            </w:pPr>
            <w:r w:rsidRPr="00313072">
              <w:rPr>
                <w:rFonts w:asciiTheme="majorBidi" w:hAnsiTheme="majorBidi" w:cstheme="majorBidi"/>
                <w:sz w:val="24"/>
                <w:szCs w:val="24"/>
              </w:rPr>
              <w:t>Exercised</w:t>
            </w:r>
          </w:p>
        </w:tc>
        <w:tc>
          <w:tcPr>
            <w:tcW w:w="1440" w:type="dxa"/>
            <w:shd w:val="clear" w:color="auto" w:fill="auto"/>
            <w:vAlign w:val="bottom"/>
          </w:tcPr>
          <w:p w14:paraId="15C12417" w14:textId="77777777" w:rsidR="00B55914" w:rsidRPr="00313072" w:rsidRDefault="00B55914" w:rsidP="00DA24AF">
            <w:pPr>
              <w:tabs>
                <w:tab w:val="left" w:pos="426"/>
                <w:tab w:val="left" w:pos="993"/>
              </w:tabs>
              <w:spacing w:line="320" w:lineRule="exact"/>
              <w:ind w:right="1"/>
              <w:jc w:val="center"/>
              <w:rPr>
                <w:rFonts w:asciiTheme="majorBidi" w:hAnsiTheme="majorBidi" w:cstheme="majorBidi"/>
                <w:sz w:val="24"/>
                <w:szCs w:val="24"/>
              </w:rPr>
            </w:pPr>
            <w:r w:rsidRPr="00313072">
              <w:rPr>
                <w:rFonts w:asciiTheme="majorBidi" w:hAnsiTheme="majorBidi" w:cstheme="majorBidi"/>
                <w:sz w:val="24"/>
                <w:szCs w:val="24"/>
              </w:rPr>
              <w:t>Share conversion</w:t>
            </w:r>
          </w:p>
        </w:tc>
        <w:tc>
          <w:tcPr>
            <w:tcW w:w="1440" w:type="dxa"/>
            <w:shd w:val="clear" w:color="auto" w:fill="auto"/>
            <w:vAlign w:val="bottom"/>
          </w:tcPr>
          <w:p w14:paraId="2D9254BB" w14:textId="77777777" w:rsidR="00B55914" w:rsidRPr="00313072" w:rsidRDefault="00B55914" w:rsidP="00DA24AF">
            <w:pPr>
              <w:tabs>
                <w:tab w:val="left" w:pos="426"/>
                <w:tab w:val="left" w:pos="993"/>
              </w:tabs>
              <w:spacing w:line="320" w:lineRule="exact"/>
              <w:ind w:right="1"/>
              <w:jc w:val="center"/>
              <w:rPr>
                <w:rFonts w:asciiTheme="majorBidi" w:hAnsiTheme="majorBidi" w:cstheme="majorBidi"/>
                <w:sz w:val="24"/>
                <w:szCs w:val="24"/>
              </w:rPr>
            </w:pPr>
            <w:r w:rsidRPr="00313072">
              <w:rPr>
                <w:rFonts w:asciiTheme="majorBidi" w:hAnsiTheme="majorBidi" w:cstheme="majorBidi"/>
                <w:sz w:val="24"/>
                <w:szCs w:val="24"/>
              </w:rPr>
              <w:t>Ordinary shares</w:t>
            </w:r>
          </w:p>
        </w:tc>
        <w:tc>
          <w:tcPr>
            <w:tcW w:w="1440" w:type="dxa"/>
            <w:shd w:val="clear" w:color="auto" w:fill="auto"/>
            <w:vAlign w:val="bottom"/>
          </w:tcPr>
          <w:p w14:paraId="61C9639F" w14:textId="77777777" w:rsidR="00B55914" w:rsidRPr="00313072" w:rsidRDefault="00B55914" w:rsidP="00DA24AF">
            <w:pPr>
              <w:tabs>
                <w:tab w:val="left" w:pos="426"/>
                <w:tab w:val="left" w:pos="993"/>
              </w:tabs>
              <w:spacing w:line="320" w:lineRule="exact"/>
              <w:ind w:right="1"/>
              <w:jc w:val="center"/>
              <w:rPr>
                <w:rFonts w:asciiTheme="majorBidi" w:hAnsiTheme="majorBidi" w:cstheme="majorBidi"/>
                <w:sz w:val="24"/>
                <w:szCs w:val="24"/>
              </w:rPr>
            </w:pPr>
            <w:r w:rsidRPr="00313072">
              <w:rPr>
                <w:rFonts w:asciiTheme="majorBidi" w:hAnsiTheme="majorBidi" w:cstheme="majorBidi"/>
                <w:sz w:val="24"/>
                <w:szCs w:val="24"/>
              </w:rPr>
              <w:t>Ordinary shares</w:t>
            </w:r>
          </w:p>
        </w:tc>
        <w:tc>
          <w:tcPr>
            <w:tcW w:w="1728" w:type="dxa"/>
            <w:shd w:val="clear" w:color="auto" w:fill="auto"/>
            <w:vAlign w:val="bottom"/>
          </w:tcPr>
          <w:p w14:paraId="05FFB4DD" w14:textId="77777777" w:rsidR="00B55914" w:rsidRPr="00313072" w:rsidRDefault="00B55914" w:rsidP="00DA24AF">
            <w:pPr>
              <w:tabs>
                <w:tab w:val="left" w:pos="348"/>
                <w:tab w:val="left" w:pos="993"/>
              </w:tabs>
              <w:spacing w:line="320" w:lineRule="exact"/>
              <w:ind w:right="1"/>
              <w:jc w:val="center"/>
              <w:rPr>
                <w:rFonts w:asciiTheme="majorBidi" w:hAnsiTheme="majorBidi" w:cstheme="majorBidi"/>
                <w:sz w:val="24"/>
                <w:szCs w:val="24"/>
              </w:rPr>
            </w:pPr>
            <w:r w:rsidRPr="00313072">
              <w:rPr>
                <w:rFonts w:asciiTheme="majorBidi" w:hAnsiTheme="majorBidi" w:cstheme="majorBidi"/>
                <w:sz w:val="24"/>
                <w:szCs w:val="24"/>
              </w:rPr>
              <w:t>Date of</w:t>
            </w:r>
          </w:p>
        </w:tc>
      </w:tr>
      <w:tr w:rsidR="00B55914" w:rsidRPr="00313072" w14:paraId="1CD4B326" w14:textId="77777777" w:rsidTr="00BB3D5B">
        <w:trPr>
          <w:trHeight w:val="397"/>
          <w:tblHeader/>
        </w:trPr>
        <w:tc>
          <w:tcPr>
            <w:tcW w:w="911" w:type="dxa"/>
            <w:shd w:val="clear" w:color="auto" w:fill="auto"/>
            <w:vAlign w:val="bottom"/>
          </w:tcPr>
          <w:p w14:paraId="12A83E11" w14:textId="77777777" w:rsidR="00B55914" w:rsidRPr="00313072" w:rsidRDefault="00B55914" w:rsidP="00DA24AF">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313072">
              <w:rPr>
                <w:rFonts w:asciiTheme="majorBidi" w:hAnsiTheme="majorBidi" w:cstheme="majorBidi"/>
                <w:sz w:val="24"/>
                <w:szCs w:val="24"/>
              </w:rPr>
              <w:t>Warrants</w:t>
            </w:r>
          </w:p>
        </w:tc>
        <w:tc>
          <w:tcPr>
            <w:tcW w:w="1458" w:type="dxa"/>
            <w:shd w:val="clear" w:color="auto" w:fill="auto"/>
            <w:vAlign w:val="bottom"/>
          </w:tcPr>
          <w:p w14:paraId="5B61BE9B" w14:textId="77777777" w:rsidR="00B55914" w:rsidRPr="00313072" w:rsidRDefault="00B55914" w:rsidP="00DA24AF">
            <w:pPr>
              <w:pBdr>
                <w:bottom w:val="single" w:sz="4" w:space="1" w:color="auto"/>
              </w:pBdr>
              <w:tabs>
                <w:tab w:val="left" w:pos="348"/>
                <w:tab w:val="left" w:pos="993"/>
              </w:tabs>
              <w:spacing w:line="320" w:lineRule="exact"/>
              <w:ind w:right="1"/>
              <w:jc w:val="center"/>
              <w:rPr>
                <w:rFonts w:asciiTheme="majorBidi" w:hAnsiTheme="majorBidi" w:cstheme="majorBidi"/>
                <w:sz w:val="24"/>
                <w:szCs w:val="24"/>
              </w:rPr>
            </w:pPr>
            <w:r w:rsidRPr="00313072">
              <w:rPr>
                <w:rFonts w:asciiTheme="majorBidi" w:hAnsiTheme="majorBidi" w:cstheme="majorBidi"/>
                <w:sz w:val="24"/>
                <w:szCs w:val="24"/>
              </w:rPr>
              <w:t>date</w:t>
            </w:r>
          </w:p>
        </w:tc>
        <w:tc>
          <w:tcPr>
            <w:tcW w:w="1080" w:type="dxa"/>
            <w:shd w:val="clear" w:color="auto" w:fill="auto"/>
            <w:vAlign w:val="bottom"/>
          </w:tcPr>
          <w:p w14:paraId="4FDA357F" w14:textId="3030C9E8" w:rsidR="00B55914" w:rsidRPr="00313072" w:rsidRDefault="00B55914" w:rsidP="00DA24AF">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313072">
              <w:rPr>
                <w:rFonts w:asciiTheme="majorBidi" w:hAnsiTheme="majorBidi" w:cstheme="majorBidi"/>
                <w:sz w:val="24"/>
                <w:szCs w:val="24"/>
                <w:cs/>
              </w:rPr>
              <w:t>(</w:t>
            </w:r>
            <w:r w:rsidRPr="00313072">
              <w:rPr>
                <w:rFonts w:asciiTheme="majorBidi" w:hAnsiTheme="majorBidi" w:cstheme="majorBidi"/>
                <w:sz w:val="24"/>
                <w:szCs w:val="24"/>
              </w:rPr>
              <w:t>Unit</w:t>
            </w:r>
            <w:r w:rsidRPr="00313072">
              <w:rPr>
                <w:rFonts w:asciiTheme="majorBidi" w:hAnsiTheme="majorBidi" w:cstheme="majorBidi"/>
                <w:sz w:val="24"/>
                <w:szCs w:val="24"/>
                <w:cs/>
              </w:rPr>
              <w:t>)</w:t>
            </w:r>
          </w:p>
        </w:tc>
        <w:tc>
          <w:tcPr>
            <w:tcW w:w="1440" w:type="dxa"/>
            <w:shd w:val="clear" w:color="auto" w:fill="auto"/>
            <w:vAlign w:val="bottom"/>
          </w:tcPr>
          <w:p w14:paraId="01432647" w14:textId="77777777" w:rsidR="00B55914" w:rsidRPr="00313072" w:rsidRDefault="00B55914" w:rsidP="00DA24AF">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313072">
              <w:rPr>
                <w:rFonts w:asciiTheme="majorBidi" w:hAnsiTheme="majorBidi" w:cstheme="majorBidi"/>
                <w:sz w:val="24"/>
                <w:szCs w:val="24"/>
              </w:rPr>
              <w:t>rate</w:t>
            </w:r>
          </w:p>
        </w:tc>
        <w:tc>
          <w:tcPr>
            <w:tcW w:w="1440" w:type="dxa"/>
            <w:shd w:val="clear" w:color="auto" w:fill="auto"/>
            <w:vAlign w:val="bottom"/>
          </w:tcPr>
          <w:p w14:paraId="08201CCE" w14:textId="77777777" w:rsidR="00B55914" w:rsidRPr="00313072" w:rsidRDefault="00B55914" w:rsidP="00DA24AF">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313072">
              <w:rPr>
                <w:rFonts w:asciiTheme="majorBidi" w:hAnsiTheme="majorBidi" w:cstheme="majorBidi"/>
                <w:sz w:val="24"/>
                <w:szCs w:val="24"/>
                <w:cs/>
              </w:rPr>
              <w:t>(</w:t>
            </w:r>
            <w:r w:rsidRPr="00313072">
              <w:rPr>
                <w:rFonts w:asciiTheme="majorBidi" w:hAnsiTheme="majorBidi" w:cstheme="majorBidi"/>
                <w:sz w:val="24"/>
                <w:szCs w:val="24"/>
              </w:rPr>
              <w:t>Share</w:t>
            </w:r>
            <w:r w:rsidRPr="00313072">
              <w:rPr>
                <w:rFonts w:asciiTheme="majorBidi" w:hAnsiTheme="majorBidi" w:cstheme="majorBidi"/>
                <w:sz w:val="24"/>
                <w:szCs w:val="24"/>
                <w:cs/>
              </w:rPr>
              <w:t>)</w:t>
            </w:r>
          </w:p>
        </w:tc>
        <w:tc>
          <w:tcPr>
            <w:tcW w:w="1440" w:type="dxa"/>
            <w:shd w:val="clear" w:color="auto" w:fill="auto"/>
            <w:vAlign w:val="bottom"/>
          </w:tcPr>
          <w:p w14:paraId="52FDC85A" w14:textId="77777777" w:rsidR="00B55914" w:rsidRPr="00313072" w:rsidRDefault="00B55914" w:rsidP="00DA24AF">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313072">
              <w:rPr>
                <w:rFonts w:asciiTheme="majorBidi" w:hAnsiTheme="majorBidi" w:cstheme="majorBidi"/>
                <w:sz w:val="24"/>
                <w:szCs w:val="24"/>
                <w:cs/>
              </w:rPr>
              <w:t>(</w:t>
            </w:r>
            <w:r w:rsidRPr="00313072">
              <w:rPr>
                <w:rFonts w:asciiTheme="majorBidi" w:hAnsiTheme="majorBidi" w:cstheme="majorBidi"/>
                <w:sz w:val="24"/>
                <w:szCs w:val="24"/>
              </w:rPr>
              <w:t>Baht</w:t>
            </w:r>
            <w:r w:rsidRPr="00313072">
              <w:rPr>
                <w:rFonts w:asciiTheme="majorBidi" w:hAnsiTheme="majorBidi" w:cstheme="majorBidi"/>
                <w:sz w:val="24"/>
                <w:szCs w:val="24"/>
                <w:cs/>
              </w:rPr>
              <w:t>)</w:t>
            </w:r>
          </w:p>
        </w:tc>
        <w:tc>
          <w:tcPr>
            <w:tcW w:w="1728" w:type="dxa"/>
            <w:shd w:val="clear" w:color="auto" w:fill="auto"/>
            <w:vAlign w:val="bottom"/>
          </w:tcPr>
          <w:p w14:paraId="6CFC0EE7" w14:textId="77777777" w:rsidR="00B55914" w:rsidRPr="00313072" w:rsidRDefault="00B55914" w:rsidP="00DA24AF">
            <w:pPr>
              <w:pBdr>
                <w:bottom w:val="single" w:sz="4" w:space="1" w:color="auto"/>
              </w:pBdr>
              <w:tabs>
                <w:tab w:val="left" w:pos="348"/>
                <w:tab w:val="left" w:pos="993"/>
              </w:tabs>
              <w:spacing w:line="320" w:lineRule="exact"/>
              <w:ind w:right="1"/>
              <w:jc w:val="center"/>
              <w:rPr>
                <w:rFonts w:asciiTheme="majorBidi" w:hAnsiTheme="majorBidi" w:cstheme="majorBidi"/>
                <w:sz w:val="24"/>
                <w:szCs w:val="24"/>
              </w:rPr>
            </w:pPr>
            <w:r w:rsidRPr="00313072">
              <w:rPr>
                <w:rFonts w:asciiTheme="majorBidi" w:hAnsiTheme="majorBidi" w:cstheme="majorBidi"/>
                <w:sz w:val="24"/>
                <w:szCs w:val="24"/>
              </w:rPr>
              <w:t>Register</w:t>
            </w:r>
          </w:p>
        </w:tc>
      </w:tr>
      <w:tr w:rsidR="00873F92" w:rsidRPr="00313072" w14:paraId="40FEA223" w14:textId="77777777" w:rsidTr="004A4ECB">
        <w:trPr>
          <w:trHeight w:val="397"/>
        </w:trPr>
        <w:tc>
          <w:tcPr>
            <w:tcW w:w="911" w:type="dxa"/>
            <w:shd w:val="clear" w:color="auto" w:fill="auto"/>
            <w:vAlign w:val="bottom"/>
          </w:tcPr>
          <w:p w14:paraId="26E97CC4" w14:textId="42749135" w:rsidR="00873F92" w:rsidRPr="00313072" w:rsidRDefault="00873F92" w:rsidP="00DA24AF">
            <w:pPr>
              <w:ind w:left="-108" w:right="1"/>
              <w:jc w:val="center"/>
              <w:rPr>
                <w:rFonts w:asciiTheme="majorBidi" w:hAnsiTheme="majorBidi" w:cstheme="majorBidi"/>
                <w:sz w:val="24"/>
                <w:szCs w:val="24"/>
                <w:cs/>
              </w:rPr>
            </w:pPr>
            <w:r w:rsidRPr="00313072">
              <w:rPr>
                <w:rFonts w:asciiTheme="majorBidi" w:hAnsiTheme="majorBidi" w:cstheme="majorBidi"/>
                <w:sz w:val="24"/>
                <w:szCs w:val="24"/>
              </w:rPr>
              <w:t>SENA-WE</w:t>
            </w:r>
          </w:p>
        </w:tc>
        <w:tc>
          <w:tcPr>
            <w:tcW w:w="1458" w:type="dxa"/>
            <w:shd w:val="clear" w:color="auto" w:fill="auto"/>
            <w:vAlign w:val="bottom"/>
          </w:tcPr>
          <w:p w14:paraId="66643B60" w14:textId="17BA4821" w:rsidR="00873F92" w:rsidRPr="00313072" w:rsidRDefault="00873F92" w:rsidP="00DA24AF">
            <w:pPr>
              <w:ind w:left="-108" w:right="1" w:firstLine="48"/>
              <w:jc w:val="center"/>
              <w:rPr>
                <w:rFonts w:asciiTheme="majorBidi" w:hAnsiTheme="majorBidi" w:cstheme="majorBidi"/>
                <w:sz w:val="24"/>
                <w:szCs w:val="24"/>
              </w:rPr>
            </w:pPr>
            <w:r w:rsidRPr="00313072">
              <w:rPr>
                <w:rFonts w:asciiTheme="majorBidi" w:hAnsiTheme="majorBidi" w:cstheme="majorBidi"/>
                <w:sz w:val="24"/>
                <w:szCs w:val="24"/>
              </w:rPr>
              <w:t>December 30, 2021</w:t>
            </w:r>
          </w:p>
        </w:tc>
        <w:tc>
          <w:tcPr>
            <w:tcW w:w="1080" w:type="dxa"/>
            <w:shd w:val="clear" w:color="auto" w:fill="auto"/>
            <w:vAlign w:val="bottom"/>
          </w:tcPr>
          <w:p w14:paraId="2E46B95A" w14:textId="721C905B" w:rsidR="00873F92" w:rsidRPr="00313072" w:rsidRDefault="00873F92" w:rsidP="00DA24AF">
            <w:pPr>
              <w:ind w:left="-108" w:right="1"/>
              <w:jc w:val="right"/>
              <w:rPr>
                <w:rFonts w:asciiTheme="majorBidi" w:hAnsiTheme="majorBidi" w:cstheme="majorBidi"/>
                <w:sz w:val="24"/>
                <w:szCs w:val="24"/>
              </w:rPr>
            </w:pPr>
            <w:r w:rsidRPr="00313072">
              <w:rPr>
                <w:rFonts w:asciiTheme="majorBidi" w:hAnsiTheme="majorBidi" w:cstheme="majorBidi"/>
                <w:sz w:val="24"/>
                <w:szCs w:val="24"/>
              </w:rPr>
              <w:t>686,206</w:t>
            </w:r>
          </w:p>
        </w:tc>
        <w:tc>
          <w:tcPr>
            <w:tcW w:w="1440" w:type="dxa"/>
            <w:shd w:val="clear" w:color="auto" w:fill="auto"/>
            <w:vAlign w:val="bottom"/>
          </w:tcPr>
          <w:p w14:paraId="6A41859D" w14:textId="4CDAE387" w:rsidR="00873F92" w:rsidRPr="00313072" w:rsidRDefault="00873F92" w:rsidP="00DA24AF">
            <w:pPr>
              <w:ind w:left="-108" w:right="1"/>
              <w:jc w:val="center"/>
              <w:rPr>
                <w:rFonts w:asciiTheme="majorBidi" w:hAnsiTheme="majorBidi" w:cstheme="majorBidi"/>
                <w:sz w:val="24"/>
                <w:szCs w:val="24"/>
              </w:rPr>
            </w:pPr>
            <w:r w:rsidRPr="00313072">
              <w:rPr>
                <w:rFonts w:asciiTheme="majorBidi" w:hAnsiTheme="majorBidi" w:cstheme="majorBidi"/>
                <w:sz w:val="24"/>
                <w:szCs w:val="24"/>
              </w:rPr>
              <w:t>1.171</w:t>
            </w:r>
          </w:p>
        </w:tc>
        <w:tc>
          <w:tcPr>
            <w:tcW w:w="1440" w:type="dxa"/>
            <w:shd w:val="clear" w:color="auto" w:fill="auto"/>
            <w:vAlign w:val="bottom"/>
          </w:tcPr>
          <w:p w14:paraId="6EAFC2A8" w14:textId="04577E40" w:rsidR="00873F92" w:rsidRPr="00313072" w:rsidRDefault="00873F92" w:rsidP="00DA24AF">
            <w:pPr>
              <w:ind w:left="-108" w:right="1"/>
              <w:jc w:val="right"/>
              <w:rPr>
                <w:rFonts w:asciiTheme="majorBidi" w:hAnsiTheme="majorBidi" w:cstheme="majorBidi"/>
                <w:sz w:val="24"/>
                <w:szCs w:val="24"/>
              </w:rPr>
            </w:pPr>
            <w:r w:rsidRPr="00313072">
              <w:rPr>
                <w:rFonts w:asciiTheme="majorBidi" w:hAnsiTheme="majorBidi" w:cstheme="majorBidi"/>
                <w:sz w:val="24"/>
                <w:szCs w:val="24"/>
              </w:rPr>
              <w:t>803,547</w:t>
            </w:r>
          </w:p>
        </w:tc>
        <w:tc>
          <w:tcPr>
            <w:tcW w:w="1440" w:type="dxa"/>
            <w:shd w:val="clear" w:color="auto" w:fill="auto"/>
            <w:vAlign w:val="bottom"/>
          </w:tcPr>
          <w:p w14:paraId="67CB9313" w14:textId="2B930650" w:rsidR="00873F92" w:rsidRPr="00313072" w:rsidRDefault="00873F92" w:rsidP="00DA24AF">
            <w:pPr>
              <w:ind w:left="-108" w:right="1"/>
              <w:jc w:val="right"/>
              <w:rPr>
                <w:rFonts w:asciiTheme="majorBidi" w:hAnsiTheme="majorBidi" w:cstheme="majorBidi"/>
                <w:sz w:val="24"/>
                <w:szCs w:val="24"/>
              </w:rPr>
            </w:pPr>
            <w:r w:rsidRPr="00313072">
              <w:rPr>
                <w:rFonts w:asciiTheme="majorBidi" w:hAnsiTheme="majorBidi" w:cstheme="majorBidi"/>
                <w:sz w:val="24"/>
                <w:szCs w:val="24"/>
              </w:rPr>
              <w:t>803,547</w:t>
            </w:r>
          </w:p>
        </w:tc>
        <w:tc>
          <w:tcPr>
            <w:tcW w:w="1728" w:type="dxa"/>
            <w:shd w:val="clear" w:color="auto" w:fill="auto"/>
            <w:vAlign w:val="bottom"/>
          </w:tcPr>
          <w:p w14:paraId="07D63D69" w14:textId="672C8757" w:rsidR="00873F92" w:rsidRPr="00313072" w:rsidRDefault="002713E0" w:rsidP="00DA24AF">
            <w:pPr>
              <w:ind w:left="-108" w:right="1"/>
              <w:jc w:val="center"/>
              <w:rPr>
                <w:rFonts w:asciiTheme="majorBidi" w:hAnsiTheme="majorBidi" w:cstheme="majorBidi"/>
                <w:sz w:val="24"/>
                <w:szCs w:val="24"/>
              </w:rPr>
            </w:pPr>
            <w:r w:rsidRPr="00313072">
              <w:rPr>
                <w:rFonts w:asciiTheme="majorBidi" w:hAnsiTheme="majorBidi" w:cstheme="majorBidi"/>
                <w:sz w:val="24"/>
                <w:szCs w:val="24"/>
              </w:rPr>
              <w:t>January 11, 2022</w:t>
            </w:r>
          </w:p>
        </w:tc>
      </w:tr>
      <w:tr w:rsidR="002713E0" w:rsidRPr="00313072" w14:paraId="79D01724" w14:textId="77777777" w:rsidTr="004A4ECB">
        <w:trPr>
          <w:trHeight w:val="397"/>
        </w:trPr>
        <w:tc>
          <w:tcPr>
            <w:tcW w:w="911" w:type="dxa"/>
            <w:shd w:val="clear" w:color="auto" w:fill="auto"/>
            <w:vAlign w:val="bottom"/>
          </w:tcPr>
          <w:p w14:paraId="039EED03" w14:textId="5C30821C" w:rsidR="002713E0" w:rsidRPr="00313072" w:rsidRDefault="002713E0" w:rsidP="00DA24AF">
            <w:pPr>
              <w:ind w:left="-108" w:right="1"/>
              <w:jc w:val="center"/>
              <w:rPr>
                <w:rFonts w:asciiTheme="majorBidi" w:hAnsiTheme="majorBidi" w:cstheme="majorBidi"/>
                <w:sz w:val="24"/>
                <w:szCs w:val="24"/>
                <w:cs/>
              </w:rPr>
            </w:pPr>
            <w:r w:rsidRPr="00313072">
              <w:rPr>
                <w:rFonts w:asciiTheme="majorBidi" w:hAnsiTheme="majorBidi" w:cstheme="majorBidi"/>
                <w:sz w:val="24"/>
                <w:szCs w:val="24"/>
              </w:rPr>
              <w:t>SENA-WG</w:t>
            </w:r>
          </w:p>
        </w:tc>
        <w:tc>
          <w:tcPr>
            <w:tcW w:w="1458" w:type="dxa"/>
            <w:shd w:val="clear" w:color="auto" w:fill="auto"/>
            <w:vAlign w:val="bottom"/>
          </w:tcPr>
          <w:p w14:paraId="02F74CD5" w14:textId="5087137A" w:rsidR="002713E0" w:rsidRPr="00313072" w:rsidRDefault="002713E0" w:rsidP="00DA24AF">
            <w:pPr>
              <w:ind w:left="-108" w:right="1" w:firstLine="48"/>
              <w:jc w:val="center"/>
              <w:rPr>
                <w:rFonts w:asciiTheme="majorBidi" w:hAnsiTheme="majorBidi" w:cstheme="majorBidi"/>
                <w:sz w:val="24"/>
                <w:szCs w:val="24"/>
                <w:cs/>
              </w:rPr>
            </w:pPr>
            <w:r w:rsidRPr="00313072">
              <w:rPr>
                <w:rFonts w:asciiTheme="majorBidi" w:hAnsiTheme="majorBidi" w:cstheme="majorBidi"/>
                <w:sz w:val="24"/>
                <w:szCs w:val="24"/>
              </w:rPr>
              <w:t>December 30, 2021</w:t>
            </w:r>
          </w:p>
        </w:tc>
        <w:tc>
          <w:tcPr>
            <w:tcW w:w="1080" w:type="dxa"/>
            <w:shd w:val="clear" w:color="auto" w:fill="auto"/>
            <w:vAlign w:val="bottom"/>
          </w:tcPr>
          <w:p w14:paraId="644B3874" w14:textId="2A0ADC43" w:rsidR="002713E0" w:rsidRPr="00313072" w:rsidRDefault="002713E0" w:rsidP="00DA24AF">
            <w:pPr>
              <w:ind w:left="-108" w:right="1"/>
              <w:jc w:val="right"/>
              <w:rPr>
                <w:rFonts w:asciiTheme="majorBidi" w:hAnsiTheme="majorBidi" w:cstheme="majorBidi"/>
                <w:sz w:val="24"/>
                <w:szCs w:val="24"/>
                <w:cs/>
              </w:rPr>
            </w:pPr>
            <w:r w:rsidRPr="00313072">
              <w:rPr>
                <w:rFonts w:asciiTheme="majorBidi" w:hAnsiTheme="majorBidi" w:cstheme="majorBidi"/>
                <w:sz w:val="24"/>
                <w:szCs w:val="24"/>
              </w:rPr>
              <w:t>95,000</w:t>
            </w:r>
          </w:p>
        </w:tc>
        <w:tc>
          <w:tcPr>
            <w:tcW w:w="1440" w:type="dxa"/>
            <w:shd w:val="clear" w:color="auto" w:fill="auto"/>
            <w:vAlign w:val="bottom"/>
          </w:tcPr>
          <w:p w14:paraId="34C1B95F" w14:textId="7DB0B534" w:rsidR="002713E0" w:rsidRPr="00313072" w:rsidRDefault="002713E0" w:rsidP="00DA24AF">
            <w:pPr>
              <w:ind w:left="-108" w:right="1"/>
              <w:jc w:val="center"/>
              <w:rPr>
                <w:rFonts w:asciiTheme="majorBidi" w:hAnsiTheme="majorBidi" w:cstheme="majorBidi"/>
                <w:sz w:val="24"/>
                <w:szCs w:val="24"/>
              </w:rPr>
            </w:pPr>
            <w:r w:rsidRPr="00313072">
              <w:rPr>
                <w:rFonts w:asciiTheme="majorBidi" w:hAnsiTheme="majorBidi" w:cstheme="majorBidi"/>
                <w:sz w:val="24"/>
                <w:szCs w:val="24"/>
              </w:rPr>
              <w:t>1.002</w:t>
            </w:r>
          </w:p>
        </w:tc>
        <w:tc>
          <w:tcPr>
            <w:tcW w:w="1440" w:type="dxa"/>
            <w:shd w:val="clear" w:color="auto" w:fill="auto"/>
            <w:vAlign w:val="bottom"/>
          </w:tcPr>
          <w:p w14:paraId="06F14C54" w14:textId="7F2474F0" w:rsidR="002713E0" w:rsidRPr="00313072" w:rsidRDefault="002713E0" w:rsidP="00DA24AF">
            <w:pPr>
              <w:ind w:left="-108" w:right="1"/>
              <w:jc w:val="right"/>
              <w:rPr>
                <w:rFonts w:asciiTheme="majorBidi" w:hAnsiTheme="majorBidi" w:cstheme="majorBidi"/>
                <w:sz w:val="24"/>
                <w:szCs w:val="24"/>
                <w:cs/>
              </w:rPr>
            </w:pPr>
            <w:r w:rsidRPr="00313072">
              <w:rPr>
                <w:rFonts w:asciiTheme="majorBidi" w:hAnsiTheme="majorBidi" w:cstheme="majorBidi"/>
                <w:sz w:val="24"/>
                <w:szCs w:val="24"/>
              </w:rPr>
              <w:t>95,190</w:t>
            </w:r>
          </w:p>
        </w:tc>
        <w:tc>
          <w:tcPr>
            <w:tcW w:w="1440" w:type="dxa"/>
            <w:shd w:val="clear" w:color="auto" w:fill="auto"/>
            <w:vAlign w:val="bottom"/>
          </w:tcPr>
          <w:p w14:paraId="7209EBAF" w14:textId="34A70E81" w:rsidR="002713E0" w:rsidRPr="00313072" w:rsidRDefault="002713E0" w:rsidP="00DA24AF">
            <w:pPr>
              <w:ind w:right="1" w:firstLine="39"/>
              <w:jc w:val="right"/>
              <w:rPr>
                <w:rFonts w:asciiTheme="majorBidi" w:hAnsiTheme="majorBidi" w:cstheme="majorBidi"/>
                <w:sz w:val="24"/>
                <w:szCs w:val="24"/>
              </w:rPr>
            </w:pPr>
            <w:r w:rsidRPr="00313072">
              <w:rPr>
                <w:rFonts w:asciiTheme="majorBidi" w:hAnsiTheme="majorBidi" w:cstheme="majorBidi"/>
                <w:sz w:val="24"/>
                <w:szCs w:val="24"/>
              </w:rPr>
              <w:t>95,190</w:t>
            </w:r>
          </w:p>
        </w:tc>
        <w:tc>
          <w:tcPr>
            <w:tcW w:w="1728" w:type="dxa"/>
            <w:shd w:val="clear" w:color="auto" w:fill="auto"/>
            <w:vAlign w:val="bottom"/>
          </w:tcPr>
          <w:p w14:paraId="01A3891F" w14:textId="6EA38266" w:rsidR="002713E0" w:rsidRPr="00313072" w:rsidRDefault="002713E0" w:rsidP="00DA24AF">
            <w:pPr>
              <w:ind w:left="-108" w:right="1"/>
              <w:jc w:val="center"/>
              <w:rPr>
                <w:rFonts w:asciiTheme="majorBidi" w:hAnsiTheme="majorBidi" w:cstheme="majorBidi"/>
                <w:sz w:val="24"/>
                <w:szCs w:val="24"/>
              </w:rPr>
            </w:pPr>
            <w:r w:rsidRPr="00313072">
              <w:rPr>
                <w:rFonts w:asciiTheme="majorBidi" w:hAnsiTheme="majorBidi" w:cstheme="majorBidi"/>
                <w:sz w:val="24"/>
                <w:szCs w:val="24"/>
              </w:rPr>
              <w:t>January 11, 2022</w:t>
            </w:r>
          </w:p>
        </w:tc>
      </w:tr>
      <w:tr w:rsidR="003A01B9" w:rsidRPr="00313072" w14:paraId="57C8D627" w14:textId="77777777" w:rsidTr="004A4ECB">
        <w:trPr>
          <w:trHeight w:val="397"/>
        </w:trPr>
        <w:tc>
          <w:tcPr>
            <w:tcW w:w="911" w:type="dxa"/>
            <w:shd w:val="clear" w:color="auto" w:fill="auto"/>
            <w:vAlign w:val="bottom"/>
          </w:tcPr>
          <w:p w14:paraId="6A1A87F9" w14:textId="554F66C5" w:rsidR="003A01B9" w:rsidRPr="00313072" w:rsidRDefault="003A01B9" w:rsidP="00DA24AF">
            <w:pPr>
              <w:ind w:left="-108" w:right="1"/>
              <w:jc w:val="center"/>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SENA-WG</w:t>
            </w:r>
          </w:p>
        </w:tc>
        <w:tc>
          <w:tcPr>
            <w:tcW w:w="1458" w:type="dxa"/>
            <w:shd w:val="clear" w:color="auto" w:fill="auto"/>
            <w:vAlign w:val="bottom"/>
          </w:tcPr>
          <w:p w14:paraId="16DF41A9" w14:textId="3F28BA3D" w:rsidR="003A01B9" w:rsidRPr="00313072" w:rsidRDefault="003A01B9" w:rsidP="00DA24AF">
            <w:pPr>
              <w:ind w:left="-108" w:right="1" w:firstLine="48"/>
              <w:jc w:val="center"/>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May 6, 2022</w:t>
            </w:r>
          </w:p>
        </w:tc>
        <w:tc>
          <w:tcPr>
            <w:tcW w:w="1080" w:type="dxa"/>
            <w:shd w:val="clear" w:color="auto" w:fill="auto"/>
            <w:vAlign w:val="bottom"/>
          </w:tcPr>
          <w:p w14:paraId="0DE6C0F2" w14:textId="24645F42" w:rsidR="003A01B9" w:rsidRPr="00313072" w:rsidRDefault="003A01B9" w:rsidP="00DA24AF">
            <w:pPr>
              <w:ind w:left="-108" w:right="1"/>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450,000</w:t>
            </w:r>
          </w:p>
        </w:tc>
        <w:tc>
          <w:tcPr>
            <w:tcW w:w="1440" w:type="dxa"/>
            <w:shd w:val="clear" w:color="auto" w:fill="auto"/>
            <w:vAlign w:val="bottom"/>
          </w:tcPr>
          <w:p w14:paraId="6884C181" w14:textId="02A75F8F" w:rsidR="003A01B9" w:rsidRPr="00313072" w:rsidRDefault="003A01B9" w:rsidP="00DA24AF">
            <w:pPr>
              <w:ind w:left="-108" w:right="1"/>
              <w:jc w:val="center"/>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1.002</w:t>
            </w:r>
          </w:p>
        </w:tc>
        <w:tc>
          <w:tcPr>
            <w:tcW w:w="1440" w:type="dxa"/>
            <w:shd w:val="clear" w:color="auto" w:fill="auto"/>
            <w:vAlign w:val="bottom"/>
          </w:tcPr>
          <w:p w14:paraId="4800578A" w14:textId="1CC995DA" w:rsidR="003A01B9" w:rsidRPr="00313072" w:rsidRDefault="003A01B9" w:rsidP="00DA24AF">
            <w:pPr>
              <w:ind w:left="-108" w:right="1"/>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450,900</w:t>
            </w:r>
          </w:p>
        </w:tc>
        <w:tc>
          <w:tcPr>
            <w:tcW w:w="1440" w:type="dxa"/>
            <w:shd w:val="clear" w:color="auto" w:fill="auto"/>
            <w:vAlign w:val="bottom"/>
          </w:tcPr>
          <w:p w14:paraId="502B35A1" w14:textId="6AB6B7C6" w:rsidR="003A01B9" w:rsidRPr="00313072" w:rsidRDefault="003A01B9" w:rsidP="00DA24AF">
            <w:pPr>
              <w:ind w:right="1" w:firstLine="39"/>
              <w:jc w:val="right"/>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450,900</w:t>
            </w:r>
          </w:p>
        </w:tc>
        <w:tc>
          <w:tcPr>
            <w:tcW w:w="1728" w:type="dxa"/>
            <w:shd w:val="clear" w:color="auto" w:fill="auto"/>
            <w:vAlign w:val="bottom"/>
          </w:tcPr>
          <w:p w14:paraId="24B53BEE" w14:textId="0E584B82" w:rsidR="003A01B9" w:rsidRPr="00313072" w:rsidRDefault="002848E8" w:rsidP="00DA24AF">
            <w:pPr>
              <w:ind w:left="-108" w:right="1"/>
              <w:jc w:val="center"/>
              <w:rPr>
                <w:rFonts w:asciiTheme="majorBidi" w:hAnsiTheme="majorBidi" w:cstheme="majorBidi"/>
                <w:color w:val="000000" w:themeColor="text1"/>
                <w:sz w:val="24"/>
                <w:szCs w:val="24"/>
              </w:rPr>
            </w:pPr>
            <w:r w:rsidRPr="00313072">
              <w:rPr>
                <w:rFonts w:asciiTheme="majorBidi" w:hAnsiTheme="majorBidi" w:cstheme="majorBidi"/>
                <w:color w:val="000000" w:themeColor="text1"/>
                <w:sz w:val="24"/>
                <w:szCs w:val="24"/>
              </w:rPr>
              <w:t xml:space="preserve">May </w:t>
            </w:r>
            <w:r w:rsidR="007779A9" w:rsidRPr="00313072">
              <w:rPr>
                <w:rFonts w:asciiTheme="majorBidi" w:hAnsiTheme="majorBidi" w:cstheme="majorBidi"/>
                <w:color w:val="000000" w:themeColor="text1"/>
                <w:sz w:val="24"/>
                <w:szCs w:val="24"/>
              </w:rPr>
              <w:t>19</w:t>
            </w:r>
            <w:r w:rsidRPr="00313072">
              <w:rPr>
                <w:rFonts w:asciiTheme="majorBidi" w:hAnsiTheme="majorBidi" w:cstheme="majorBidi"/>
                <w:color w:val="000000" w:themeColor="text1"/>
                <w:sz w:val="24"/>
                <w:szCs w:val="24"/>
              </w:rPr>
              <w:t>, 2022</w:t>
            </w:r>
          </w:p>
        </w:tc>
      </w:tr>
      <w:tr w:rsidR="002713E0" w:rsidRPr="00313072" w14:paraId="074689DE" w14:textId="77777777" w:rsidTr="004A4ECB">
        <w:trPr>
          <w:trHeight w:val="397"/>
        </w:trPr>
        <w:tc>
          <w:tcPr>
            <w:tcW w:w="911" w:type="dxa"/>
            <w:shd w:val="clear" w:color="auto" w:fill="auto"/>
            <w:vAlign w:val="bottom"/>
          </w:tcPr>
          <w:p w14:paraId="3F14B8B7" w14:textId="58919D11" w:rsidR="002713E0" w:rsidRPr="00313072" w:rsidRDefault="002713E0" w:rsidP="00DA24AF">
            <w:pPr>
              <w:ind w:left="-108" w:right="1"/>
              <w:jc w:val="center"/>
              <w:rPr>
                <w:rFonts w:asciiTheme="majorBidi" w:hAnsiTheme="majorBidi" w:cstheme="majorBidi"/>
                <w:sz w:val="24"/>
                <w:szCs w:val="24"/>
              </w:rPr>
            </w:pPr>
            <w:r w:rsidRPr="00313072">
              <w:rPr>
                <w:rFonts w:asciiTheme="majorBidi" w:hAnsiTheme="majorBidi" w:cstheme="majorBidi"/>
                <w:sz w:val="24"/>
                <w:szCs w:val="24"/>
              </w:rPr>
              <w:t>SENA-WI</w:t>
            </w:r>
          </w:p>
        </w:tc>
        <w:tc>
          <w:tcPr>
            <w:tcW w:w="1458" w:type="dxa"/>
            <w:shd w:val="clear" w:color="auto" w:fill="auto"/>
            <w:vAlign w:val="bottom"/>
          </w:tcPr>
          <w:p w14:paraId="18FF146F" w14:textId="33ABA544" w:rsidR="002713E0" w:rsidRPr="00313072" w:rsidRDefault="002713E0" w:rsidP="00DA24AF">
            <w:pPr>
              <w:ind w:left="-108" w:right="1" w:firstLine="48"/>
              <w:jc w:val="center"/>
              <w:rPr>
                <w:rFonts w:asciiTheme="majorBidi" w:hAnsiTheme="majorBidi" w:cstheme="majorBidi"/>
                <w:sz w:val="24"/>
                <w:szCs w:val="24"/>
              </w:rPr>
            </w:pPr>
            <w:r w:rsidRPr="00313072">
              <w:rPr>
                <w:rFonts w:asciiTheme="majorBidi" w:hAnsiTheme="majorBidi" w:cstheme="majorBidi"/>
                <w:sz w:val="24"/>
                <w:szCs w:val="24"/>
              </w:rPr>
              <w:t>December 30, 2021</w:t>
            </w:r>
          </w:p>
        </w:tc>
        <w:tc>
          <w:tcPr>
            <w:tcW w:w="1080" w:type="dxa"/>
            <w:shd w:val="clear" w:color="auto" w:fill="auto"/>
            <w:vAlign w:val="bottom"/>
          </w:tcPr>
          <w:p w14:paraId="0CBF9289" w14:textId="66828412" w:rsidR="002713E0" w:rsidRPr="00313072" w:rsidRDefault="002713E0" w:rsidP="00DA24AF">
            <w:pPr>
              <w:ind w:left="-108" w:right="1"/>
              <w:jc w:val="right"/>
              <w:rPr>
                <w:rFonts w:asciiTheme="majorBidi" w:hAnsiTheme="majorBidi" w:cstheme="majorBidi"/>
                <w:sz w:val="24"/>
                <w:szCs w:val="24"/>
              </w:rPr>
            </w:pPr>
            <w:r w:rsidRPr="00313072">
              <w:rPr>
                <w:rFonts w:asciiTheme="majorBidi" w:hAnsiTheme="majorBidi" w:cstheme="majorBidi"/>
                <w:sz w:val="24"/>
                <w:szCs w:val="24"/>
              </w:rPr>
              <w:t>145,000</w:t>
            </w:r>
          </w:p>
        </w:tc>
        <w:tc>
          <w:tcPr>
            <w:tcW w:w="1440" w:type="dxa"/>
            <w:shd w:val="clear" w:color="auto" w:fill="auto"/>
            <w:vAlign w:val="bottom"/>
          </w:tcPr>
          <w:p w14:paraId="2C654BB1" w14:textId="3811A40B" w:rsidR="002713E0" w:rsidRPr="00313072" w:rsidRDefault="002713E0" w:rsidP="00DA24AF">
            <w:pPr>
              <w:ind w:left="-108" w:right="1"/>
              <w:jc w:val="center"/>
              <w:rPr>
                <w:rFonts w:asciiTheme="majorBidi" w:hAnsiTheme="majorBidi" w:cstheme="majorBidi"/>
                <w:sz w:val="24"/>
                <w:szCs w:val="24"/>
              </w:rPr>
            </w:pPr>
            <w:r w:rsidRPr="00313072">
              <w:rPr>
                <w:rFonts w:asciiTheme="majorBidi" w:hAnsiTheme="majorBidi" w:cstheme="majorBidi"/>
                <w:sz w:val="24"/>
                <w:szCs w:val="24"/>
              </w:rPr>
              <w:t>1.002</w:t>
            </w:r>
          </w:p>
        </w:tc>
        <w:tc>
          <w:tcPr>
            <w:tcW w:w="1440" w:type="dxa"/>
            <w:shd w:val="clear" w:color="auto" w:fill="auto"/>
            <w:vAlign w:val="bottom"/>
          </w:tcPr>
          <w:p w14:paraId="45158870" w14:textId="17CF1D5B" w:rsidR="002713E0" w:rsidRPr="00313072" w:rsidRDefault="002713E0" w:rsidP="00DA24AF">
            <w:pPr>
              <w:ind w:left="-108" w:right="1"/>
              <w:jc w:val="right"/>
              <w:rPr>
                <w:rFonts w:asciiTheme="majorBidi" w:hAnsiTheme="majorBidi" w:cstheme="majorBidi"/>
                <w:sz w:val="24"/>
                <w:szCs w:val="24"/>
              </w:rPr>
            </w:pPr>
            <w:r w:rsidRPr="00313072">
              <w:rPr>
                <w:rFonts w:asciiTheme="majorBidi" w:hAnsiTheme="majorBidi" w:cstheme="majorBidi"/>
                <w:sz w:val="24"/>
                <w:szCs w:val="24"/>
              </w:rPr>
              <w:t>145,290</w:t>
            </w:r>
          </w:p>
        </w:tc>
        <w:tc>
          <w:tcPr>
            <w:tcW w:w="1440" w:type="dxa"/>
            <w:shd w:val="clear" w:color="auto" w:fill="auto"/>
            <w:vAlign w:val="bottom"/>
          </w:tcPr>
          <w:p w14:paraId="662000EF" w14:textId="7FA5D9FC" w:rsidR="002713E0" w:rsidRPr="00313072" w:rsidRDefault="002713E0" w:rsidP="00DA24AF">
            <w:pPr>
              <w:ind w:right="1" w:firstLine="39"/>
              <w:jc w:val="right"/>
              <w:rPr>
                <w:rFonts w:asciiTheme="majorBidi" w:hAnsiTheme="majorBidi" w:cstheme="majorBidi"/>
                <w:sz w:val="24"/>
                <w:szCs w:val="24"/>
              </w:rPr>
            </w:pPr>
            <w:r w:rsidRPr="00313072">
              <w:rPr>
                <w:rFonts w:asciiTheme="majorBidi" w:hAnsiTheme="majorBidi" w:cstheme="majorBidi"/>
                <w:sz w:val="24"/>
                <w:szCs w:val="24"/>
              </w:rPr>
              <w:t>145,290</w:t>
            </w:r>
          </w:p>
        </w:tc>
        <w:tc>
          <w:tcPr>
            <w:tcW w:w="1728" w:type="dxa"/>
            <w:shd w:val="clear" w:color="auto" w:fill="auto"/>
            <w:vAlign w:val="bottom"/>
          </w:tcPr>
          <w:p w14:paraId="74D0BF44" w14:textId="380D497D" w:rsidR="002713E0" w:rsidRPr="00313072" w:rsidRDefault="002713E0" w:rsidP="00DA24AF">
            <w:pPr>
              <w:ind w:left="-108" w:right="1"/>
              <w:jc w:val="center"/>
              <w:rPr>
                <w:rFonts w:asciiTheme="majorBidi" w:hAnsiTheme="majorBidi" w:cstheme="majorBidi"/>
                <w:sz w:val="24"/>
                <w:szCs w:val="24"/>
              </w:rPr>
            </w:pPr>
            <w:r w:rsidRPr="00313072">
              <w:rPr>
                <w:rFonts w:asciiTheme="majorBidi" w:hAnsiTheme="majorBidi" w:cstheme="majorBidi"/>
                <w:sz w:val="24"/>
                <w:szCs w:val="24"/>
              </w:rPr>
              <w:t>January 11, 2022</w:t>
            </w:r>
          </w:p>
        </w:tc>
      </w:tr>
      <w:tr w:rsidR="002713E0" w:rsidRPr="00313072" w14:paraId="1C50ED59" w14:textId="77777777" w:rsidTr="004A4ECB">
        <w:trPr>
          <w:trHeight w:val="397"/>
        </w:trPr>
        <w:tc>
          <w:tcPr>
            <w:tcW w:w="911" w:type="dxa"/>
            <w:shd w:val="clear" w:color="auto" w:fill="auto"/>
            <w:vAlign w:val="bottom"/>
          </w:tcPr>
          <w:p w14:paraId="3823CE5C" w14:textId="18F59889" w:rsidR="002713E0" w:rsidRPr="00313072" w:rsidRDefault="002713E0" w:rsidP="00DA24AF">
            <w:pPr>
              <w:ind w:left="-108" w:right="1"/>
              <w:jc w:val="center"/>
              <w:rPr>
                <w:rFonts w:asciiTheme="majorBidi" w:hAnsiTheme="majorBidi" w:cstheme="majorBidi"/>
                <w:sz w:val="24"/>
                <w:szCs w:val="24"/>
              </w:rPr>
            </w:pPr>
            <w:r w:rsidRPr="00313072">
              <w:rPr>
                <w:rFonts w:asciiTheme="majorBidi" w:hAnsiTheme="majorBidi" w:cstheme="majorBidi"/>
                <w:sz w:val="24"/>
                <w:szCs w:val="24"/>
              </w:rPr>
              <w:t>SENA-WK</w:t>
            </w:r>
          </w:p>
        </w:tc>
        <w:tc>
          <w:tcPr>
            <w:tcW w:w="1458" w:type="dxa"/>
            <w:shd w:val="clear" w:color="auto" w:fill="auto"/>
            <w:vAlign w:val="bottom"/>
          </w:tcPr>
          <w:p w14:paraId="50B0688D" w14:textId="43D3F232" w:rsidR="002713E0" w:rsidRPr="00313072" w:rsidRDefault="002713E0" w:rsidP="00DA24AF">
            <w:pPr>
              <w:ind w:left="-108" w:right="1" w:firstLine="48"/>
              <w:jc w:val="center"/>
              <w:rPr>
                <w:rFonts w:asciiTheme="majorBidi" w:hAnsiTheme="majorBidi" w:cstheme="majorBidi"/>
                <w:sz w:val="24"/>
                <w:szCs w:val="24"/>
              </w:rPr>
            </w:pPr>
            <w:r w:rsidRPr="00313072">
              <w:rPr>
                <w:rFonts w:asciiTheme="majorBidi" w:hAnsiTheme="majorBidi" w:cstheme="majorBidi"/>
                <w:sz w:val="24"/>
                <w:szCs w:val="24"/>
              </w:rPr>
              <w:t>December 30, 2021</w:t>
            </w:r>
          </w:p>
        </w:tc>
        <w:tc>
          <w:tcPr>
            <w:tcW w:w="1080" w:type="dxa"/>
            <w:shd w:val="clear" w:color="auto" w:fill="auto"/>
            <w:vAlign w:val="bottom"/>
          </w:tcPr>
          <w:p w14:paraId="1AA7CDDB" w14:textId="36D1AB3E" w:rsidR="002713E0" w:rsidRPr="00313072" w:rsidRDefault="002713E0" w:rsidP="00DA24AF">
            <w:pPr>
              <w:pBdr>
                <w:bottom w:val="single" w:sz="4" w:space="1" w:color="auto"/>
              </w:pBdr>
              <w:ind w:right="1" w:firstLine="39"/>
              <w:jc w:val="right"/>
              <w:rPr>
                <w:rFonts w:asciiTheme="majorBidi" w:hAnsiTheme="majorBidi" w:cstheme="majorBidi"/>
                <w:sz w:val="24"/>
                <w:szCs w:val="24"/>
              </w:rPr>
            </w:pPr>
            <w:r w:rsidRPr="00313072">
              <w:rPr>
                <w:rFonts w:asciiTheme="majorBidi" w:hAnsiTheme="majorBidi" w:cstheme="majorBidi"/>
                <w:sz w:val="24"/>
                <w:szCs w:val="24"/>
              </w:rPr>
              <w:t>710,000</w:t>
            </w:r>
          </w:p>
        </w:tc>
        <w:tc>
          <w:tcPr>
            <w:tcW w:w="1440" w:type="dxa"/>
            <w:shd w:val="clear" w:color="auto" w:fill="auto"/>
            <w:vAlign w:val="bottom"/>
          </w:tcPr>
          <w:p w14:paraId="3290FBDD" w14:textId="24A32BC3" w:rsidR="002713E0" w:rsidRPr="00313072" w:rsidRDefault="002713E0" w:rsidP="00DA24AF">
            <w:pPr>
              <w:ind w:left="-108" w:right="1"/>
              <w:jc w:val="center"/>
              <w:rPr>
                <w:rFonts w:asciiTheme="majorBidi" w:hAnsiTheme="majorBidi" w:cstheme="majorBidi"/>
                <w:sz w:val="24"/>
                <w:szCs w:val="24"/>
              </w:rPr>
            </w:pPr>
            <w:r w:rsidRPr="00313072">
              <w:rPr>
                <w:rFonts w:asciiTheme="majorBidi" w:hAnsiTheme="majorBidi" w:cstheme="majorBidi"/>
                <w:sz w:val="24"/>
                <w:szCs w:val="24"/>
              </w:rPr>
              <w:t>1.002</w:t>
            </w:r>
          </w:p>
        </w:tc>
        <w:tc>
          <w:tcPr>
            <w:tcW w:w="1440" w:type="dxa"/>
            <w:shd w:val="clear" w:color="auto" w:fill="auto"/>
            <w:vAlign w:val="bottom"/>
          </w:tcPr>
          <w:p w14:paraId="7F1B14B0" w14:textId="22D2A132" w:rsidR="002713E0" w:rsidRPr="00313072" w:rsidRDefault="002713E0" w:rsidP="00DA24AF">
            <w:pPr>
              <w:ind w:left="-108" w:right="1"/>
              <w:jc w:val="right"/>
              <w:rPr>
                <w:rFonts w:asciiTheme="majorBidi" w:hAnsiTheme="majorBidi" w:cstheme="majorBidi"/>
                <w:sz w:val="24"/>
                <w:szCs w:val="24"/>
              </w:rPr>
            </w:pPr>
            <w:r w:rsidRPr="00313072">
              <w:rPr>
                <w:rFonts w:asciiTheme="majorBidi" w:hAnsiTheme="majorBidi" w:cstheme="majorBidi"/>
                <w:sz w:val="24"/>
                <w:szCs w:val="24"/>
              </w:rPr>
              <w:t>711,420</w:t>
            </w:r>
          </w:p>
        </w:tc>
        <w:tc>
          <w:tcPr>
            <w:tcW w:w="1440" w:type="dxa"/>
            <w:shd w:val="clear" w:color="auto" w:fill="auto"/>
            <w:vAlign w:val="bottom"/>
          </w:tcPr>
          <w:p w14:paraId="4CF5A81C" w14:textId="057ECE57" w:rsidR="002713E0" w:rsidRPr="00313072" w:rsidRDefault="002713E0" w:rsidP="00DA24AF">
            <w:pPr>
              <w:pBdr>
                <w:bottom w:val="single" w:sz="4" w:space="1" w:color="auto"/>
              </w:pBdr>
              <w:ind w:right="1" w:firstLine="39"/>
              <w:jc w:val="right"/>
              <w:rPr>
                <w:rFonts w:asciiTheme="majorBidi" w:hAnsiTheme="majorBidi" w:cstheme="majorBidi"/>
                <w:sz w:val="24"/>
                <w:szCs w:val="24"/>
              </w:rPr>
            </w:pPr>
            <w:r w:rsidRPr="00313072">
              <w:rPr>
                <w:rFonts w:asciiTheme="majorBidi" w:hAnsiTheme="majorBidi" w:cstheme="majorBidi"/>
                <w:sz w:val="24"/>
                <w:szCs w:val="24"/>
              </w:rPr>
              <w:t>711,420</w:t>
            </w:r>
          </w:p>
        </w:tc>
        <w:tc>
          <w:tcPr>
            <w:tcW w:w="1728" w:type="dxa"/>
            <w:shd w:val="clear" w:color="auto" w:fill="auto"/>
            <w:vAlign w:val="bottom"/>
          </w:tcPr>
          <w:p w14:paraId="073F23E6" w14:textId="6DAD7EAB" w:rsidR="002713E0" w:rsidRPr="00313072" w:rsidRDefault="002713E0" w:rsidP="00DA24AF">
            <w:pPr>
              <w:ind w:left="-108" w:right="1"/>
              <w:jc w:val="center"/>
              <w:rPr>
                <w:rFonts w:asciiTheme="majorBidi" w:hAnsiTheme="majorBidi" w:cstheme="majorBidi"/>
                <w:sz w:val="24"/>
                <w:szCs w:val="24"/>
              </w:rPr>
            </w:pPr>
            <w:r w:rsidRPr="00313072">
              <w:rPr>
                <w:rFonts w:asciiTheme="majorBidi" w:hAnsiTheme="majorBidi" w:cstheme="majorBidi"/>
                <w:sz w:val="24"/>
                <w:szCs w:val="24"/>
              </w:rPr>
              <w:t>January 11, 2022</w:t>
            </w:r>
          </w:p>
        </w:tc>
      </w:tr>
      <w:tr w:rsidR="00D774D0" w:rsidRPr="00313072" w14:paraId="0EC065A0" w14:textId="77777777" w:rsidTr="004A4ECB">
        <w:trPr>
          <w:trHeight w:val="397"/>
        </w:trPr>
        <w:tc>
          <w:tcPr>
            <w:tcW w:w="911" w:type="dxa"/>
            <w:shd w:val="clear" w:color="auto" w:fill="auto"/>
            <w:vAlign w:val="bottom"/>
          </w:tcPr>
          <w:p w14:paraId="2602E06F" w14:textId="77777777" w:rsidR="00D774D0" w:rsidRPr="00313072" w:rsidRDefault="00D774D0" w:rsidP="00DA24AF">
            <w:pPr>
              <w:ind w:left="-108" w:right="1"/>
              <w:jc w:val="center"/>
              <w:rPr>
                <w:rFonts w:asciiTheme="majorBidi" w:hAnsiTheme="majorBidi" w:cstheme="majorBidi"/>
                <w:sz w:val="24"/>
                <w:szCs w:val="24"/>
                <w:cs/>
              </w:rPr>
            </w:pPr>
          </w:p>
        </w:tc>
        <w:tc>
          <w:tcPr>
            <w:tcW w:w="1458" w:type="dxa"/>
            <w:shd w:val="clear" w:color="auto" w:fill="auto"/>
            <w:vAlign w:val="bottom"/>
          </w:tcPr>
          <w:p w14:paraId="5768BBCB" w14:textId="39F67DC9" w:rsidR="00D774D0" w:rsidRPr="00313072" w:rsidRDefault="00D774D0" w:rsidP="00DA24AF">
            <w:pPr>
              <w:ind w:left="-108" w:right="1"/>
              <w:jc w:val="right"/>
              <w:rPr>
                <w:rFonts w:asciiTheme="majorBidi" w:hAnsiTheme="majorBidi" w:cstheme="majorBidi"/>
                <w:sz w:val="24"/>
                <w:szCs w:val="24"/>
                <w:cs/>
              </w:rPr>
            </w:pPr>
            <w:r w:rsidRPr="00313072">
              <w:rPr>
                <w:rFonts w:asciiTheme="majorBidi" w:hAnsiTheme="majorBidi" w:cstheme="majorBidi"/>
                <w:sz w:val="24"/>
                <w:szCs w:val="24"/>
              </w:rPr>
              <w:t>Total</w:t>
            </w:r>
          </w:p>
        </w:tc>
        <w:tc>
          <w:tcPr>
            <w:tcW w:w="1080" w:type="dxa"/>
            <w:shd w:val="clear" w:color="auto" w:fill="auto"/>
            <w:vAlign w:val="bottom"/>
          </w:tcPr>
          <w:p w14:paraId="67F940CC" w14:textId="05D43FE0" w:rsidR="00D774D0" w:rsidRPr="00313072" w:rsidRDefault="003A01B9" w:rsidP="00DA24AF">
            <w:pPr>
              <w:pBdr>
                <w:bottom w:val="double" w:sz="4" w:space="1" w:color="auto"/>
              </w:pBdr>
              <w:ind w:right="1"/>
              <w:jc w:val="right"/>
              <w:rPr>
                <w:rFonts w:asciiTheme="majorBidi" w:hAnsiTheme="majorBidi" w:cstheme="majorBidi"/>
                <w:sz w:val="24"/>
                <w:szCs w:val="24"/>
                <w:cs/>
              </w:rPr>
            </w:pPr>
            <w:r w:rsidRPr="00313072">
              <w:rPr>
                <w:rFonts w:asciiTheme="majorBidi" w:hAnsiTheme="majorBidi" w:cstheme="majorBidi"/>
                <w:sz w:val="24"/>
                <w:szCs w:val="24"/>
              </w:rPr>
              <w:t>2,086,206</w:t>
            </w:r>
          </w:p>
        </w:tc>
        <w:tc>
          <w:tcPr>
            <w:tcW w:w="1440" w:type="dxa"/>
            <w:shd w:val="clear" w:color="auto" w:fill="auto"/>
            <w:vAlign w:val="bottom"/>
          </w:tcPr>
          <w:p w14:paraId="6037BB15" w14:textId="77777777" w:rsidR="00D774D0" w:rsidRPr="00313072" w:rsidRDefault="00D774D0" w:rsidP="00DA24AF">
            <w:pPr>
              <w:ind w:left="-108" w:right="1"/>
              <w:jc w:val="right"/>
              <w:rPr>
                <w:rFonts w:asciiTheme="majorBidi" w:hAnsiTheme="majorBidi" w:cstheme="majorBidi"/>
                <w:sz w:val="24"/>
                <w:szCs w:val="24"/>
              </w:rPr>
            </w:pPr>
          </w:p>
        </w:tc>
        <w:tc>
          <w:tcPr>
            <w:tcW w:w="1440" w:type="dxa"/>
            <w:shd w:val="clear" w:color="auto" w:fill="auto"/>
            <w:vAlign w:val="bottom"/>
          </w:tcPr>
          <w:p w14:paraId="551100D3" w14:textId="77777777" w:rsidR="00D774D0" w:rsidRPr="00313072" w:rsidRDefault="00D774D0" w:rsidP="00DA24AF">
            <w:pPr>
              <w:ind w:left="-108" w:right="1"/>
              <w:jc w:val="right"/>
              <w:rPr>
                <w:rFonts w:asciiTheme="majorBidi" w:hAnsiTheme="majorBidi" w:cstheme="majorBidi"/>
                <w:sz w:val="24"/>
                <w:szCs w:val="24"/>
                <w:cs/>
              </w:rPr>
            </w:pPr>
            <w:r w:rsidRPr="00313072">
              <w:rPr>
                <w:rFonts w:asciiTheme="majorBidi" w:hAnsiTheme="majorBidi" w:cstheme="majorBidi"/>
                <w:sz w:val="24"/>
                <w:szCs w:val="24"/>
              </w:rPr>
              <w:t>Total</w:t>
            </w:r>
          </w:p>
        </w:tc>
        <w:tc>
          <w:tcPr>
            <w:tcW w:w="1440" w:type="dxa"/>
            <w:shd w:val="clear" w:color="auto" w:fill="auto"/>
            <w:vAlign w:val="bottom"/>
          </w:tcPr>
          <w:p w14:paraId="08598396" w14:textId="0C1278EE" w:rsidR="00D774D0" w:rsidRPr="00313072" w:rsidRDefault="003A01B9" w:rsidP="00DA24AF">
            <w:pPr>
              <w:pBdr>
                <w:bottom w:val="double" w:sz="4" w:space="1" w:color="auto"/>
              </w:pBdr>
              <w:ind w:right="1"/>
              <w:jc w:val="right"/>
              <w:rPr>
                <w:rFonts w:asciiTheme="majorBidi" w:hAnsiTheme="majorBidi" w:cstheme="majorBidi"/>
                <w:sz w:val="24"/>
                <w:szCs w:val="24"/>
              </w:rPr>
            </w:pPr>
            <w:r w:rsidRPr="00313072">
              <w:rPr>
                <w:rFonts w:asciiTheme="majorBidi" w:hAnsiTheme="majorBidi" w:cstheme="majorBidi"/>
                <w:sz w:val="24"/>
                <w:szCs w:val="24"/>
              </w:rPr>
              <w:t>2,206,347</w:t>
            </w:r>
          </w:p>
        </w:tc>
        <w:tc>
          <w:tcPr>
            <w:tcW w:w="1728" w:type="dxa"/>
            <w:shd w:val="clear" w:color="auto" w:fill="auto"/>
            <w:vAlign w:val="bottom"/>
          </w:tcPr>
          <w:p w14:paraId="6D19B84D" w14:textId="77777777" w:rsidR="00D774D0" w:rsidRPr="00313072" w:rsidRDefault="00D774D0" w:rsidP="00DA24AF">
            <w:pPr>
              <w:ind w:right="1"/>
              <w:jc w:val="right"/>
              <w:rPr>
                <w:rFonts w:asciiTheme="majorBidi" w:hAnsiTheme="majorBidi" w:cstheme="majorBidi"/>
                <w:sz w:val="24"/>
                <w:szCs w:val="24"/>
              </w:rPr>
            </w:pPr>
          </w:p>
        </w:tc>
      </w:tr>
    </w:tbl>
    <w:p w14:paraId="066852AE" w14:textId="77777777" w:rsidR="0018075D" w:rsidRPr="00313072" w:rsidRDefault="0018075D" w:rsidP="00DA24AF">
      <w:pPr>
        <w:numPr>
          <w:ilvl w:val="0"/>
          <w:numId w:val="1"/>
        </w:numPr>
        <w:spacing w:before="240"/>
        <w:ind w:left="426" w:right="28" w:hanging="426"/>
        <w:jc w:val="thaiDistribute"/>
        <w:rPr>
          <w:rFonts w:asciiTheme="majorBidi" w:hAnsiTheme="majorBidi" w:cstheme="majorBidi"/>
          <w:b/>
          <w:bCs/>
        </w:rPr>
      </w:pPr>
      <w:r w:rsidRPr="00313072">
        <w:rPr>
          <w:rFonts w:asciiTheme="majorBidi" w:hAnsiTheme="majorBidi" w:cstheme="majorBidi"/>
          <w:b/>
          <w:bCs/>
        </w:rPr>
        <w:t xml:space="preserve">LEGAL RESERVE </w:t>
      </w:r>
      <w:r w:rsidRPr="00313072">
        <w:rPr>
          <w:rFonts w:asciiTheme="majorBidi" w:hAnsiTheme="majorBidi" w:cstheme="majorBidi"/>
          <w:b/>
          <w:bCs/>
          <w:cs/>
        </w:rPr>
        <w:t xml:space="preserve"> </w:t>
      </w:r>
    </w:p>
    <w:p w14:paraId="65C3C6F8" w14:textId="0CD7A023" w:rsidR="0018075D" w:rsidRPr="00313072" w:rsidRDefault="0018075D" w:rsidP="00DA24AF">
      <w:pPr>
        <w:tabs>
          <w:tab w:val="left" w:pos="142"/>
        </w:tabs>
        <w:spacing w:before="120"/>
        <w:ind w:left="426" w:right="0"/>
        <w:jc w:val="thaiDistribute"/>
        <w:rPr>
          <w:rFonts w:asciiTheme="majorBidi" w:hAnsiTheme="majorBidi" w:cstheme="majorBidi"/>
        </w:rPr>
      </w:pPr>
      <w:r w:rsidRPr="00313072">
        <w:rPr>
          <w:rFonts w:asciiTheme="majorBidi" w:hAnsiTheme="majorBidi" w:cstheme="majorBidi"/>
        </w:rPr>
        <w:t>Under the provisions of the Thai Public Company Limited Act B.E. 1992, the Company is required to appropriate at least 5.00% of its annual net income after deduction of the deficit brought forward (if any) as reserve fund until the reserve equal to 10.00% of authorized share capital. The reserve is not available for dividend distribution.</w:t>
      </w:r>
    </w:p>
    <w:p w14:paraId="1BE6CCA7" w14:textId="55513642" w:rsidR="00671E89" w:rsidRPr="00313072" w:rsidRDefault="00EE307A" w:rsidP="00DA24AF">
      <w:pPr>
        <w:numPr>
          <w:ilvl w:val="0"/>
          <w:numId w:val="1"/>
        </w:numPr>
        <w:spacing w:before="240"/>
        <w:ind w:left="426" w:right="28" w:hanging="426"/>
        <w:jc w:val="thaiDistribute"/>
        <w:rPr>
          <w:rFonts w:asciiTheme="majorBidi" w:hAnsiTheme="majorBidi" w:cstheme="majorBidi"/>
          <w:b/>
          <w:bCs/>
        </w:rPr>
      </w:pPr>
      <w:r w:rsidRPr="00313072">
        <w:rPr>
          <w:rFonts w:asciiTheme="majorBidi" w:hAnsiTheme="majorBidi" w:cstheme="majorBidi"/>
          <w:b/>
          <w:bCs/>
        </w:rPr>
        <w:t>B</w:t>
      </w:r>
      <w:r w:rsidR="003C210A" w:rsidRPr="00313072">
        <w:rPr>
          <w:rFonts w:asciiTheme="majorBidi" w:hAnsiTheme="majorBidi" w:cstheme="majorBidi"/>
          <w:b/>
          <w:bCs/>
        </w:rPr>
        <w:t xml:space="preserve">ASIC </w:t>
      </w:r>
      <w:r w:rsidR="002E6650" w:rsidRPr="00313072">
        <w:rPr>
          <w:rFonts w:asciiTheme="majorBidi" w:hAnsiTheme="majorBidi" w:cstheme="majorBidi"/>
          <w:b/>
          <w:bCs/>
        </w:rPr>
        <w:t xml:space="preserve">EARNINGS </w:t>
      </w:r>
      <w:r w:rsidR="00E91CE7" w:rsidRPr="00313072">
        <w:rPr>
          <w:rFonts w:asciiTheme="majorBidi" w:hAnsiTheme="majorBidi" w:cstheme="majorBidi"/>
          <w:b/>
          <w:bCs/>
        </w:rPr>
        <w:t xml:space="preserve">(LOSS) </w:t>
      </w:r>
      <w:r w:rsidR="00671E89" w:rsidRPr="00313072">
        <w:rPr>
          <w:rFonts w:asciiTheme="majorBidi" w:hAnsiTheme="majorBidi" w:cstheme="majorBidi"/>
          <w:b/>
          <w:bCs/>
        </w:rPr>
        <w:t>PER SHARE</w:t>
      </w:r>
    </w:p>
    <w:p w14:paraId="38C56725" w14:textId="5F652F25" w:rsidR="003F47FD" w:rsidRPr="00313072" w:rsidRDefault="00B064FA" w:rsidP="00DA24AF">
      <w:pPr>
        <w:tabs>
          <w:tab w:val="left" w:pos="142"/>
        </w:tabs>
        <w:spacing w:before="120" w:after="120"/>
        <w:ind w:left="426" w:right="0"/>
        <w:jc w:val="thaiDistribute"/>
        <w:rPr>
          <w:rFonts w:asciiTheme="majorBidi" w:hAnsiTheme="majorBidi" w:cstheme="majorBidi"/>
        </w:rPr>
      </w:pPr>
      <w:r w:rsidRPr="00313072">
        <w:rPr>
          <w:rFonts w:asciiTheme="majorBidi" w:hAnsiTheme="majorBidi" w:cstheme="majorBidi"/>
        </w:rPr>
        <w:t>Basic</w:t>
      </w:r>
      <w:r w:rsidRPr="00313072">
        <w:rPr>
          <w:rFonts w:asciiTheme="majorBidi" w:hAnsiTheme="majorBidi" w:cstheme="majorBidi"/>
          <w:lang w:eastAsia="en-US" w:bidi="ar-SA"/>
        </w:rPr>
        <w:t xml:space="preserve"> e</w:t>
      </w:r>
      <w:r w:rsidR="00BA7E29" w:rsidRPr="00313072">
        <w:rPr>
          <w:rFonts w:asciiTheme="majorBidi" w:hAnsiTheme="majorBidi" w:cstheme="majorBidi"/>
          <w:lang w:eastAsia="en-US" w:bidi="ar-SA"/>
        </w:rPr>
        <w:t xml:space="preserve">arnings (loss) per share </w:t>
      </w:r>
      <w:r w:rsidR="00DD6C2C">
        <w:rPr>
          <w:rFonts w:asciiTheme="majorBidi" w:hAnsiTheme="majorBidi" w:cstheme="majorBidi"/>
          <w:lang w:eastAsia="en-US" w:bidi="ar-SA"/>
        </w:rPr>
        <w:t xml:space="preserve">for the period </w:t>
      </w:r>
      <w:r w:rsidR="00BA7E29" w:rsidRPr="00313072">
        <w:rPr>
          <w:rFonts w:asciiTheme="majorBidi" w:hAnsiTheme="majorBidi" w:cstheme="majorBidi"/>
          <w:lang w:eastAsia="en-US" w:bidi="ar-SA"/>
        </w:rPr>
        <w:t>is cal</w:t>
      </w:r>
      <w:r w:rsidRPr="00313072">
        <w:rPr>
          <w:rFonts w:asciiTheme="majorBidi" w:hAnsiTheme="majorBidi" w:cstheme="majorBidi"/>
          <w:lang w:eastAsia="en-US" w:bidi="ar-SA"/>
        </w:rPr>
        <w:t>c</w:t>
      </w:r>
      <w:r w:rsidR="00BA7E29" w:rsidRPr="00313072">
        <w:rPr>
          <w:rFonts w:asciiTheme="majorBidi" w:hAnsiTheme="majorBidi" w:cstheme="majorBidi"/>
          <w:lang w:eastAsia="en-US" w:bidi="ar-SA"/>
        </w:rPr>
        <w:t>ulated by dividing the net profit (loss)</w:t>
      </w:r>
      <w:r w:rsidRPr="00313072">
        <w:rPr>
          <w:rFonts w:asciiTheme="majorBidi" w:hAnsiTheme="majorBidi" w:cstheme="majorBidi"/>
          <w:lang w:eastAsia="en-US" w:bidi="ar-SA"/>
        </w:rPr>
        <w:t xml:space="preserve"> for </w:t>
      </w:r>
      <w:r w:rsidR="004545B7" w:rsidRPr="00313072">
        <w:rPr>
          <w:rFonts w:asciiTheme="majorBidi" w:hAnsiTheme="majorBidi" w:cstheme="majorBidi"/>
          <w:lang w:eastAsia="en-US" w:bidi="ar-SA"/>
        </w:rPr>
        <w:t>the three - month and six - month periods</w:t>
      </w:r>
      <w:r w:rsidRPr="00313072">
        <w:rPr>
          <w:rFonts w:asciiTheme="majorBidi" w:hAnsiTheme="majorBidi" w:cstheme="majorBidi"/>
          <w:lang w:eastAsia="en-US" w:bidi="ar-SA"/>
        </w:rPr>
        <w:t xml:space="preserve"> ended</w:t>
      </w:r>
      <w:r w:rsidR="00DD6C2C">
        <w:rPr>
          <w:rFonts w:asciiTheme="majorBidi" w:hAnsiTheme="majorBidi" w:cstheme="majorBidi"/>
          <w:lang w:eastAsia="en-US" w:bidi="ar-SA"/>
        </w:rPr>
        <w:t xml:space="preserve"> </w:t>
      </w:r>
      <w:r w:rsidR="00A302A5" w:rsidRPr="00313072">
        <w:rPr>
          <w:rFonts w:asciiTheme="majorBidi" w:hAnsiTheme="majorBidi" w:cstheme="majorBidi"/>
          <w:lang w:eastAsia="en-US" w:bidi="ar-SA"/>
        </w:rPr>
        <w:t>June 30</w:t>
      </w:r>
      <w:r w:rsidRPr="00313072">
        <w:rPr>
          <w:rFonts w:asciiTheme="majorBidi" w:hAnsiTheme="majorBidi" w:cstheme="majorBidi"/>
          <w:lang w:eastAsia="en-US" w:bidi="ar-SA"/>
        </w:rPr>
        <w:t>, 2022 and 2021,</w:t>
      </w:r>
      <w:r w:rsidR="00BA7E29" w:rsidRPr="00313072">
        <w:rPr>
          <w:rFonts w:asciiTheme="majorBidi" w:hAnsiTheme="majorBidi" w:cstheme="majorBidi"/>
          <w:lang w:eastAsia="en-US" w:bidi="ar-SA"/>
        </w:rPr>
        <w:t xml:space="preserve"> attributable to shareholders by the weighted average number of ordinary shares in issue during the period, using the weight to calculated as follow :</w:t>
      </w:r>
    </w:p>
    <w:tbl>
      <w:tblPr>
        <w:tblW w:w="9713" w:type="dxa"/>
        <w:tblInd w:w="450" w:type="dxa"/>
        <w:tblLayout w:type="fixed"/>
        <w:tblLook w:val="0000" w:firstRow="0" w:lastRow="0" w:firstColumn="0" w:lastColumn="0" w:noHBand="0" w:noVBand="0"/>
      </w:tblPr>
      <w:tblGrid>
        <w:gridCol w:w="3957"/>
        <w:gridCol w:w="1439"/>
        <w:gridCol w:w="1439"/>
        <w:gridCol w:w="1439"/>
        <w:gridCol w:w="1439"/>
      </w:tblGrid>
      <w:tr w:rsidR="00B064FA" w:rsidRPr="00313072" w14:paraId="525C28B9" w14:textId="77777777" w:rsidTr="00B064FA">
        <w:trPr>
          <w:trHeight w:val="90"/>
        </w:trPr>
        <w:tc>
          <w:tcPr>
            <w:tcW w:w="3957" w:type="dxa"/>
            <w:shd w:val="clear" w:color="auto" w:fill="auto"/>
            <w:vAlign w:val="bottom"/>
          </w:tcPr>
          <w:p w14:paraId="41AFE710" w14:textId="77777777" w:rsidR="00B064FA" w:rsidRPr="00313072" w:rsidRDefault="00B064FA" w:rsidP="00DA24AF">
            <w:pPr>
              <w:tabs>
                <w:tab w:val="left" w:pos="426"/>
                <w:tab w:val="left" w:pos="993"/>
              </w:tabs>
              <w:ind w:right="1"/>
              <w:jc w:val="left"/>
              <w:rPr>
                <w:rFonts w:asciiTheme="majorBidi" w:hAnsiTheme="majorBidi" w:cstheme="majorBidi"/>
                <w:sz w:val="6"/>
                <w:szCs w:val="6"/>
                <w:cs/>
              </w:rPr>
            </w:pPr>
          </w:p>
        </w:tc>
        <w:tc>
          <w:tcPr>
            <w:tcW w:w="5756" w:type="dxa"/>
            <w:gridSpan w:val="4"/>
            <w:tcBorders>
              <w:left w:val="nil"/>
            </w:tcBorders>
            <w:shd w:val="clear" w:color="auto" w:fill="auto"/>
            <w:vAlign w:val="bottom"/>
          </w:tcPr>
          <w:p w14:paraId="7F2F3DA0" w14:textId="77777777" w:rsidR="00B064FA" w:rsidRPr="00313072" w:rsidRDefault="00B064FA" w:rsidP="00DA24AF">
            <w:pPr>
              <w:pBdr>
                <w:bottom w:val="single" w:sz="4" w:space="1" w:color="auto"/>
              </w:pBdr>
              <w:tabs>
                <w:tab w:val="left" w:pos="426"/>
                <w:tab w:val="left" w:pos="993"/>
              </w:tabs>
              <w:ind w:right="1"/>
              <w:jc w:val="center"/>
              <w:rPr>
                <w:rFonts w:asciiTheme="majorBidi" w:hAnsiTheme="majorBidi" w:cstheme="majorBidi"/>
                <w:sz w:val="6"/>
                <w:szCs w:val="6"/>
              </w:rPr>
            </w:pPr>
          </w:p>
        </w:tc>
      </w:tr>
      <w:tr w:rsidR="004545B7" w:rsidRPr="00313072" w14:paraId="7AC5A522" w14:textId="77777777" w:rsidTr="00287AAC">
        <w:trPr>
          <w:trHeight w:val="397"/>
        </w:trPr>
        <w:tc>
          <w:tcPr>
            <w:tcW w:w="3957" w:type="dxa"/>
            <w:shd w:val="clear" w:color="auto" w:fill="auto"/>
            <w:vAlign w:val="bottom"/>
          </w:tcPr>
          <w:p w14:paraId="43165E55" w14:textId="77777777" w:rsidR="004545B7" w:rsidRPr="00313072" w:rsidRDefault="004545B7" w:rsidP="00DA24AF">
            <w:pPr>
              <w:tabs>
                <w:tab w:val="left" w:pos="426"/>
                <w:tab w:val="left" w:pos="993"/>
              </w:tabs>
              <w:ind w:right="1"/>
              <w:jc w:val="left"/>
              <w:rPr>
                <w:rFonts w:asciiTheme="majorBidi" w:hAnsiTheme="majorBidi" w:cstheme="majorBidi"/>
                <w:cs/>
              </w:rPr>
            </w:pPr>
          </w:p>
        </w:tc>
        <w:tc>
          <w:tcPr>
            <w:tcW w:w="5756" w:type="dxa"/>
            <w:gridSpan w:val="4"/>
            <w:tcBorders>
              <w:left w:val="nil"/>
            </w:tcBorders>
            <w:shd w:val="clear" w:color="auto" w:fill="auto"/>
            <w:vAlign w:val="bottom"/>
          </w:tcPr>
          <w:p w14:paraId="11155760" w14:textId="5214252E" w:rsidR="004545B7" w:rsidRPr="00313072" w:rsidRDefault="004545B7"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Consolidated</w:t>
            </w:r>
            <w:r w:rsidRPr="00313072">
              <w:rPr>
                <w:rFonts w:asciiTheme="majorBidi" w:hAnsiTheme="majorBidi" w:cstheme="majorBidi"/>
                <w:cs/>
              </w:rPr>
              <w:t xml:space="preserve"> </w:t>
            </w:r>
            <w:r w:rsidRPr="00313072">
              <w:rPr>
                <w:rFonts w:asciiTheme="majorBidi" w:hAnsiTheme="majorBidi" w:cstheme="majorBidi"/>
              </w:rPr>
              <w:t>financial statements</w:t>
            </w:r>
          </w:p>
        </w:tc>
      </w:tr>
      <w:tr w:rsidR="004545B7" w:rsidRPr="00313072" w14:paraId="2BEF40CC" w14:textId="77777777" w:rsidTr="00287AAC">
        <w:trPr>
          <w:trHeight w:val="397"/>
        </w:trPr>
        <w:tc>
          <w:tcPr>
            <w:tcW w:w="3957" w:type="dxa"/>
            <w:shd w:val="clear" w:color="auto" w:fill="auto"/>
            <w:vAlign w:val="bottom"/>
          </w:tcPr>
          <w:p w14:paraId="3BFED847" w14:textId="77777777" w:rsidR="004545B7" w:rsidRPr="00313072" w:rsidRDefault="004545B7" w:rsidP="00DA24AF">
            <w:pPr>
              <w:tabs>
                <w:tab w:val="left" w:pos="426"/>
                <w:tab w:val="left" w:pos="993"/>
              </w:tabs>
              <w:ind w:right="1"/>
              <w:jc w:val="left"/>
              <w:rPr>
                <w:rFonts w:asciiTheme="majorBidi" w:hAnsiTheme="majorBidi" w:cstheme="majorBidi"/>
                <w:cs/>
              </w:rPr>
            </w:pPr>
          </w:p>
        </w:tc>
        <w:tc>
          <w:tcPr>
            <w:tcW w:w="2878" w:type="dxa"/>
            <w:gridSpan w:val="2"/>
            <w:tcBorders>
              <w:left w:val="nil"/>
            </w:tcBorders>
            <w:shd w:val="clear" w:color="auto" w:fill="auto"/>
            <w:vAlign w:val="bottom"/>
          </w:tcPr>
          <w:p w14:paraId="3ABBE560" w14:textId="41723A82" w:rsidR="004545B7" w:rsidRPr="00313072" w:rsidRDefault="004545B7" w:rsidP="00DA24AF">
            <w:pPr>
              <w:tabs>
                <w:tab w:val="left" w:pos="426"/>
                <w:tab w:val="left" w:pos="993"/>
              </w:tabs>
              <w:ind w:right="1"/>
              <w:jc w:val="center"/>
              <w:rPr>
                <w:rFonts w:asciiTheme="majorBidi" w:hAnsiTheme="majorBidi" w:cstheme="majorBidi"/>
              </w:rPr>
            </w:pPr>
            <w:r w:rsidRPr="00313072">
              <w:rPr>
                <w:rFonts w:asciiTheme="majorBidi" w:hAnsiTheme="majorBidi" w:cstheme="majorBidi"/>
              </w:rPr>
              <w:t>For the three - month period</w:t>
            </w:r>
          </w:p>
        </w:tc>
        <w:tc>
          <w:tcPr>
            <w:tcW w:w="2878" w:type="dxa"/>
            <w:gridSpan w:val="2"/>
            <w:shd w:val="clear" w:color="auto" w:fill="auto"/>
            <w:vAlign w:val="bottom"/>
          </w:tcPr>
          <w:p w14:paraId="555B5596" w14:textId="563B5861" w:rsidR="004545B7" w:rsidRPr="00313072" w:rsidRDefault="004545B7" w:rsidP="00DA24AF">
            <w:pPr>
              <w:tabs>
                <w:tab w:val="left" w:pos="426"/>
                <w:tab w:val="left" w:pos="993"/>
              </w:tabs>
              <w:ind w:right="1"/>
              <w:jc w:val="center"/>
              <w:rPr>
                <w:rFonts w:asciiTheme="majorBidi" w:hAnsiTheme="majorBidi" w:cstheme="majorBidi"/>
              </w:rPr>
            </w:pPr>
            <w:r w:rsidRPr="00313072">
              <w:rPr>
                <w:rFonts w:asciiTheme="majorBidi" w:hAnsiTheme="majorBidi" w:cstheme="majorBidi"/>
              </w:rPr>
              <w:t>For the six - month period</w:t>
            </w:r>
          </w:p>
        </w:tc>
      </w:tr>
      <w:tr w:rsidR="004545B7" w:rsidRPr="00313072" w14:paraId="61D7F440" w14:textId="77777777" w:rsidTr="00287AAC">
        <w:trPr>
          <w:trHeight w:val="397"/>
        </w:trPr>
        <w:tc>
          <w:tcPr>
            <w:tcW w:w="3957" w:type="dxa"/>
            <w:shd w:val="clear" w:color="auto" w:fill="auto"/>
            <w:vAlign w:val="bottom"/>
          </w:tcPr>
          <w:p w14:paraId="1234C34C" w14:textId="77777777" w:rsidR="004545B7" w:rsidRPr="00313072" w:rsidRDefault="004545B7" w:rsidP="00DA24AF">
            <w:pPr>
              <w:tabs>
                <w:tab w:val="left" w:pos="426"/>
                <w:tab w:val="left" w:pos="993"/>
              </w:tabs>
              <w:ind w:right="1"/>
              <w:jc w:val="left"/>
              <w:rPr>
                <w:rFonts w:asciiTheme="majorBidi" w:hAnsiTheme="majorBidi" w:cstheme="majorBidi"/>
                <w:cs/>
              </w:rPr>
            </w:pPr>
          </w:p>
        </w:tc>
        <w:tc>
          <w:tcPr>
            <w:tcW w:w="2878" w:type="dxa"/>
            <w:gridSpan w:val="2"/>
            <w:tcBorders>
              <w:left w:val="nil"/>
            </w:tcBorders>
            <w:shd w:val="clear" w:color="auto" w:fill="auto"/>
            <w:vAlign w:val="bottom"/>
          </w:tcPr>
          <w:p w14:paraId="0D350551" w14:textId="3DBA6232" w:rsidR="004545B7" w:rsidRPr="00313072" w:rsidRDefault="004545B7"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ended June 30</w:t>
            </w:r>
          </w:p>
        </w:tc>
        <w:tc>
          <w:tcPr>
            <w:tcW w:w="2878" w:type="dxa"/>
            <w:gridSpan w:val="2"/>
            <w:shd w:val="clear" w:color="auto" w:fill="auto"/>
            <w:vAlign w:val="bottom"/>
          </w:tcPr>
          <w:p w14:paraId="4619AB93" w14:textId="3255F3A7" w:rsidR="004545B7" w:rsidRPr="00313072" w:rsidRDefault="004545B7"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ended June 30</w:t>
            </w:r>
          </w:p>
        </w:tc>
      </w:tr>
      <w:tr w:rsidR="0018075D" w:rsidRPr="00313072" w14:paraId="7E24A386" w14:textId="77777777" w:rsidTr="00287AAC">
        <w:trPr>
          <w:trHeight w:val="397"/>
        </w:trPr>
        <w:tc>
          <w:tcPr>
            <w:tcW w:w="3957" w:type="dxa"/>
            <w:shd w:val="clear" w:color="auto" w:fill="auto"/>
            <w:vAlign w:val="bottom"/>
          </w:tcPr>
          <w:p w14:paraId="4FB10BE6" w14:textId="77777777" w:rsidR="0018075D" w:rsidRPr="00313072" w:rsidRDefault="0018075D" w:rsidP="00DA24AF">
            <w:pPr>
              <w:tabs>
                <w:tab w:val="left" w:pos="426"/>
                <w:tab w:val="left" w:pos="993"/>
              </w:tabs>
              <w:ind w:right="1"/>
              <w:jc w:val="left"/>
              <w:rPr>
                <w:rFonts w:asciiTheme="majorBidi" w:hAnsiTheme="majorBidi" w:cstheme="majorBidi"/>
                <w:cs/>
              </w:rPr>
            </w:pPr>
          </w:p>
        </w:tc>
        <w:tc>
          <w:tcPr>
            <w:tcW w:w="1439" w:type="dxa"/>
            <w:tcBorders>
              <w:left w:val="nil"/>
            </w:tcBorders>
            <w:shd w:val="clear" w:color="auto" w:fill="auto"/>
            <w:vAlign w:val="bottom"/>
          </w:tcPr>
          <w:p w14:paraId="56226346" w14:textId="555CC00F" w:rsidR="0018075D" w:rsidRPr="00313072" w:rsidRDefault="0018075D"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2022</w:t>
            </w:r>
          </w:p>
        </w:tc>
        <w:tc>
          <w:tcPr>
            <w:tcW w:w="1439" w:type="dxa"/>
            <w:shd w:val="clear" w:color="auto" w:fill="auto"/>
            <w:vAlign w:val="bottom"/>
          </w:tcPr>
          <w:p w14:paraId="004763C7" w14:textId="7DF2CD3F" w:rsidR="0018075D" w:rsidRPr="00313072" w:rsidRDefault="0018075D"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2021</w:t>
            </w:r>
          </w:p>
        </w:tc>
        <w:tc>
          <w:tcPr>
            <w:tcW w:w="1439" w:type="dxa"/>
            <w:shd w:val="clear" w:color="auto" w:fill="auto"/>
            <w:vAlign w:val="bottom"/>
          </w:tcPr>
          <w:p w14:paraId="4DCB799F" w14:textId="1BB6E094" w:rsidR="0018075D" w:rsidRPr="00313072" w:rsidRDefault="0018075D"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2022</w:t>
            </w:r>
          </w:p>
        </w:tc>
        <w:tc>
          <w:tcPr>
            <w:tcW w:w="1439" w:type="dxa"/>
            <w:shd w:val="clear" w:color="auto" w:fill="auto"/>
            <w:vAlign w:val="bottom"/>
          </w:tcPr>
          <w:p w14:paraId="1205A8AD" w14:textId="1FD8E23F" w:rsidR="0018075D" w:rsidRPr="00313072" w:rsidRDefault="0018075D"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2021</w:t>
            </w:r>
          </w:p>
        </w:tc>
      </w:tr>
      <w:tr w:rsidR="004279EC" w:rsidRPr="00313072" w14:paraId="255B8D35" w14:textId="77777777" w:rsidTr="004A4ECB">
        <w:trPr>
          <w:trHeight w:val="397"/>
        </w:trPr>
        <w:tc>
          <w:tcPr>
            <w:tcW w:w="3957" w:type="dxa"/>
            <w:shd w:val="clear" w:color="auto" w:fill="auto"/>
            <w:vAlign w:val="bottom"/>
          </w:tcPr>
          <w:p w14:paraId="5EA25219" w14:textId="455009C5" w:rsidR="004279EC" w:rsidRPr="00313072" w:rsidRDefault="004279EC" w:rsidP="00DA24AF">
            <w:pPr>
              <w:snapToGrid w:val="0"/>
              <w:ind w:left="-108" w:right="1"/>
              <w:jc w:val="left"/>
              <w:rPr>
                <w:rFonts w:asciiTheme="majorBidi" w:hAnsiTheme="majorBidi" w:cstheme="majorBidi"/>
                <w:cs/>
                <w:lang w:val="en-GB"/>
              </w:rPr>
            </w:pPr>
            <w:r w:rsidRPr="00313072">
              <w:rPr>
                <w:rFonts w:asciiTheme="majorBidi" w:hAnsiTheme="majorBidi" w:cstheme="majorBidi"/>
              </w:rPr>
              <w:t xml:space="preserve">Net profit (loss) for the period </w:t>
            </w:r>
            <w:r w:rsidRPr="00313072">
              <w:rPr>
                <w:rFonts w:asciiTheme="majorBidi" w:hAnsiTheme="majorBidi" w:cstheme="majorBidi"/>
                <w:lang w:val="en-GB"/>
              </w:rPr>
              <w:t>(Baht)</w:t>
            </w:r>
          </w:p>
        </w:tc>
        <w:tc>
          <w:tcPr>
            <w:tcW w:w="1439" w:type="dxa"/>
            <w:shd w:val="clear" w:color="auto" w:fill="auto"/>
            <w:vAlign w:val="bottom"/>
          </w:tcPr>
          <w:p w14:paraId="14348431" w14:textId="1E90F02F" w:rsidR="004279EC" w:rsidRPr="00313072" w:rsidRDefault="004279EC" w:rsidP="00DA24AF">
            <w:pPr>
              <w:snapToGrid w:val="0"/>
              <w:ind w:right="1"/>
              <w:jc w:val="right"/>
              <w:rPr>
                <w:rFonts w:asciiTheme="majorBidi" w:hAnsiTheme="majorBidi" w:cstheme="majorBidi"/>
                <w:cs/>
              </w:rPr>
            </w:pPr>
            <w:r w:rsidRPr="00313072">
              <w:rPr>
                <w:rFonts w:asciiTheme="majorBidi" w:hAnsiTheme="majorBidi" w:cstheme="majorBidi"/>
              </w:rPr>
              <w:t>3</w:t>
            </w:r>
            <w:r w:rsidR="00151407" w:rsidRPr="00313072">
              <w:rPr>
                <w:rFonts w:asciiTheme="majorBidi" w:hAnsiTheme="majorBidi" w:cstheme="majorBidi"/>
              </w:rPr>
              <w:t>03</w:t>
            </w:r>
            <w:r w:rsidRPr="00313072">
              <w:rPr>
                <w:rFonts w:asciiTheme="majorBidi" w:hAnsiTheme="majorBidi" w:cstheme="majorBidi"/>
              </w:rPr>
              <w:t>,</w:t>
            </w:r>
            <w:r w:rsidR="00151407" w:rsidRPr="00313072">
              <w:rPr>
                <w:rFonts w:asciiTheme="majorBidi" w:hAnsiTheme="majorBidi" w:cstheme="majorBidi"/>
              </w:rPr>
              <w:t>135</w:t>
            </w:r>
            <w:r w:rsidRPr="00313072">
              <w:rPr>
                <w:rFonts w:asciiTheme="majorBidi" w:hAnsiTheme="majorBidi" w:cstheme="majorBidi"/>
              </w:rPr>
              <w:t>,</w:t>
            </w:r>
            <w:r w:rsidR="00151407" w:rsidRPr="00313072">
              <w:rPr>
                <w:rFonts w:asciiTheme="majorBidi" w:hAnsiTheme="majorBidi" w:cstheme="majorBidi"/>
              </w:rPr>
              <w:t>092</w:t>
            </w:r>
          </w:p>
        </w:tc>
        <w:tc>
          <w:tcPr>
            <w:tcW w:w="1439" w:type="dxa"/>
            <w:shd w:val="clear" w:color="auto" w:fill="auto"/>
            <w:vAlign w:val="bottom"/>
          </w:tcPr>
          <w:p w14:paraId="3DC00FFC" w14:textId="5FB769DE" w:rsidR="004279EC" w:rsidRPr="00313072" w:rsidRDefault="004279EC" w:rsidP="00DA24AF">
            <w:pPr>
              <w:snapToGrid w:val="0"/>
              <w:ind w:right="1"/>
              <w:jc w:val="right"/>
              <w:rPr>
                <w:rFonts w:asciiTheme="majorBidi" w:hAnsiTheme="majorBidi" w:cstheme="majorBidi"/>
                <w:sz w:val="26"/>
                <w:szCs w:val="26"/>
              </w:rPr>
            </w:pPr>
            <w:r w:rsidRPr="00313072">
              <w:rPr>
                <w:rFonts w:asciiTheme="majorBidi" w:hAnsiTheme="majorBidi" w:cstheme="majorBidi"/>
              </w:rPr>
              <w:t>217,512,941</w:t>
            </w:r>
          </w:p>
        </w:tc>
        <w:tc>
          <w:tcPr>
            <w:tcW w:w="1439" w:type="dxa"/>
            <w:shd w:val="clear" w:color="auto" w:fill="auto"/>
            <w:vAlign w:val="bottom"/>
          </w:tcPr>
          <w:p w14:paraId="0C321BA1" w14:textId="3A17883F" w:rsidR="004279EC" w:rsidRPr="00313072" w:rsidRDefault="004279EC" w:rsidP="00DA24AF">
            <w:pPr>
              <w:snapToGrid w:val="0"/>
              <w:ind w:right="1"/>
              <w:jc w:val="right"/>
              <w:rPr>
                <w:rFonts w:asciiTheme="majorBidi" w:hAnsiTheme="majorBidi" w:cstheme="majorBidi"/>
              </w:rPr>
            </w:pPr>
            <w:r w:rsidRPr="00313072">
              <w:rPr>
                <w:rFonts w:asciiTheme="majorBidi" w:hAnsiTheme="majorBidi" w:cstheme="majorBidi"/>
              </w:rPr>
              <w:t>6</w:t>
            </w:r>
            <w:r w:rsidR="00151407" w:rsidRPr="00313072">
              <w:rPr>
                <w:rFonts w:asciiTheme="majorBidi" w:hAnsiTheme="majorBidi" w:cstheme="majorBidi"/>
              </w:rPr>
              <w:t>39</w:t>
            </w:r>
            <w:r w:rsidRPr="00313072">
              <w:rPr>
                <w:rFonts w:asciiTheme="majorBidi" w:hAnsiTheme="majorBidi" w:cstheme="majorBidi"/>
              </w:rPr>
              <w:t>,</w:t>
            </w:r>
            <w:r w:rsidR="00151407" w:rsidRPr="00313072">
              <w:rPr>
                <w:rFonts w:asciiTheme="majorBidi" w:hAnsiTheme="majorBidi" w:cstheme="majorBidi"/>
              </w:rPr>
              <w:t>479</w:t>
            </w:r>
            <w:r w:rsidRPr="00313072">
              <w:rPr>
                <w:rFonts w:asciiTheme="majorBidi" w:hAnsiTheme="majorBidi" w:cstheme="majorBidi"/>
              </w:rPr>
              <w:t>,</w:t>
            </w:r>
            <w:r w:rsidR="00151407" w:rsidRPr="00313072">
              <w:rPr>
                <w:rFonts w:asciiTheme="majorBidi" w:hAnsiTheme="majorBidi" w:cstheme="majorBidi"/>
              </w:rPr>
              <w:t>057</w:t>
            </w:r>
          </w:p>
        </w:tc>
        <w:tc>
          <w:tcPr>
            <w:tcW w:w="1439" w:type="dxa"/>
            <w:shd w:val="clear" w:color="auto" w:fill="auto"/>
            <w:vAlign w:val="bottom"/>
          </w:tcPr>
          <w:p w14:paraId="795AA43C" w14:textId="77AEDDCA" w:rsidR="004279EC" w:rsidRPr="00313072" w:rsidRDefault="004279EC" w:rsidP="00DA24AF">
            <w:pPr>
              <w:snapToGrid w:val="0"/>
              <w:ind w:right="1"/>
              <w:jc w:val="right"/>
              <w:rPr>
                <w:rFonts w:asciiTheme="majorBidi" w:hAnsiTheme="majorBidi" w:cstheme="majorBidi"/>
                <w:sz w:val="26"/>
                <w:szCs w:val="26"/>
              </w:rPr>
            </w:pPr>
            <w:r w:rsidRPr="00313072">
              <w:rPr>
                <w:rFonts w:asciiTheme="majorBidi" w:hAnsiTheme="majorBidi" w:cstheme="majorBidi"/>
              </w:rPr>
              <w:t>446,830,792</w:t>
            </w:r>
          </w:p>
        </w:tc>
      </w:tr>
      <w:tr w:rsidR="004279EC" w:rsidRPr="00313072" w14:paraId="25A7D04A" w14:textId="77777777" w:rsidTr="004A4ECB">
        <w:trPr>
          <w:trHeight w:val="397"/>
        </w:trPr>
        <w:tc>
          <w:tcPr>
            <w:tcW w:w="3957" w:type="dxa"/>
            <w:shd w:val="clear" w:color="auto" w:fill="auto"/>
            <w:vAlign w:val="bottom"/>
          </w:tcPr>
          <w:p w14:paraId="4444E406" w14:textId="6997ED98" w:rsidR="004279EC" w:rsidRPr="00313072" w:rsidRDefault="004279EC" w:rsidP="00DA24AF">
            <w:pPr>
              <w:snapToGrid w:val="0"/>
              <w:ind w:right="1" w:hanging="108"/>
              <w:jc w:val="left"/>
              <w:rPr>
                <w:rFonts w:asciiTheme="majorBidi" w:hAnsiTheme="majorBidi" w:cstheme="majorBidi"/>
                <w:spacing w:val="-6"/>
                <w:cs/>
                <w:lang w:val="en-GB"/>
              </w:rPr>
            </w:pPr>
            <w:r w:rsidRPr="00313072">
              <w:rPr>
                <w:rFonts w:asciiTheme="majorBidi" w:eastAsia="Times New Roman" w:hAnsiTheme="majorBidi" w:cstheme="majorBidi"/>
                <w:spacing w:val="-6"/>
                <w:lang w:val="en-GB" w:eastAsia="en-US" w:bidi="ar-SA"/>
              </w:rPr>
              <w:t>Weighted average number of ordinary shares (Share)</w:t>
            </w:r>
          </w:p>
        </w:tc>
        <w:tc>
          <w:tcPr>
            <w:tcW w:w="1439" w:type="dxa"/>
            <w:shd w:val="clear" w:color="auto" w:fill="auto"/>
            <w:vAlign w:val="bottom"/>
          </w:tcPr>
          <w:p w14:paraId="21EC95BF" w14:textId="7E427D31" w:rsidR="004279EC" w:rsidRPr="00313072" w:rsidRDefault="004279EC" w:rsidP="00DA24AF">
            <w:pPr>
              <w:pBdr>
                <w:bottom w:val="single" w:sz="4" w:space="1" w:color="auto"/>
              </w:pBdr>
              <w:snapToGrid w:val="0"/>
              <w:ind w:right="1"/>
              <w:jc w:val="right"/>
              <w:rPr>
                <w:rFonts w:asciiTheme="majorBidi" w:hAnsiTheme="majorBidi" w:cstheme="majorBidi"/>
              </w:rPr>
            </w:pPr>
            <w:r w:rsidRPr="00313072">
              <w:rPr>
                <w:rFonts w:asciiTheme="majorBidi" w:hAnsiTheme="majorBidi" w:cstheme="majorBidi"/>
              </w:rPr>
              <w:t>1,437,913,613</w:t>
            </w:r>
          </w:p>
        </w:tc>
        <w:tc>
          <w:tcPr>
            <w:tcW w:w="1439" w:type="dxa"/>
            <w:shd w:val="clear" w:color="auto" w:fill="auto"/>
            <w:vAlign w:val="bottom"/>
          </w:tcPr>
          <w:p w14:paraId="12EAF94A" w14:textId="3D1C7E94" w:rsidR="004279EC" w:rsidRPr="00313072" w:rsidRDefault="004279EC" w:rsidP="00DA24AF">
            <w:pPr>
              <w:pBdr>
                <w:bottom w:val="single" w:sz="4" w:space="1" w:color="auto"/>
              </w:pBdr>
              <w:snapToGrid w:val="0"/>
              <w:ind w:right="1"/>
              <w:jc w:val="right"/>
              <w:rPr>
                <w:rFonts w:asciiTheme="majorBidi" w:hAnsiTheme="majorBidi" w:cstheme="majorBidi"/>
                <w:sz w:val="26"/>
                <w:szCs w:val="26"/>
              </w:rPr>
            </w:pPr>
            <w:r w:rsidRPr="00313072">
              <w:rPr>
                <w:rFonts w:asciiTheme="majorBidi" w:hAnsiTheme="majorBidi" w:cstheme="majorBidi"/>
              </w:rPr>
              <w:t>1,427,979,241</w:t>
            </w:r>
          </w:p>
        </w:tc>
        <w:tc>
          <w:tcPr>
            <w:tcW w:w="1439" w:type="dxa"/>
            <w:tcBorders>
              <w:top w:val="nil"/>
              <w:left w:val="nil"/>
              <w:bottom w:val="nil"/>
              <w:right w:val="nil"/>
            </w:tcBorders>
            <w:shd w:val="clear" w:color="auto" w:fill="auto"/>
            <w:vAlign w:val="bottom"/>
          </w:tcPr>
          <w:p w14:paraId="5B6A3C5C" w14:textId="174D7EC3" w:rsidR="004279EC" w:rsidRPr="00313072" w:rsidRDefault="004279EC" w:rsidP="00DA24AF">
            <w:pPr>
              <w:pBdr>
                <w:bottom w:val="single" w:sz="4" w:space="1" w:color="auto"/>
              </w:pBdr>
              <w:snapToGrid w:val="0"/>
              <w:ind w:right="1"/>
              <w:jc w:val="right"/>
              <w:rPr>
                <w:rFonts w:asciiTheme="majorBidi" w:hAnsiTheme="majorBidi" w:cstheme="majorBidi"/>
              </w:rPr>
            </w:pPr>
            <w:r w:rsidRPr="00313072">
              <w:rPr>
                <w:rFonts w:asciiTheme="majorBidi" w:hAnsiTheme="majorBidi" w:cstheme="majorBidi"/>
              </w:rPr>
              <w:t>1,437,749,478</w:t>
            </w:r>
          </w:p>
        </w:tc>
        <w:tc>
          <w:tcPr>
            <w:tcW w:w="1439" w:type="dxa"/>
            <w:shd w:val="clear" w:color="auto" w:fill="auto"/>
            <w:vAlign w:val="bottom"/>
          </w:tcPr>
          <w:p w14:paraId="63AAAC7B" w14:textId="58887984" w:rsidR="004279EC" w:rsidRPr="00313072" w:rsidRDefault="004279EC" w:rsidP="00DA24AF">
            <w:pPr>
              <w:pBdr>
                <w:bottom w:val="single" w:sz="4" w:space="1" w:color="auto"/>
              </w:pBdr>
              <w:snapToGrid w:val="0"/>
              <w:ind w:right="1"/>
              <w:jc w:val="right"/>
              <w:rPr>
                <w:rFonts w:asciiTheme="majorBidi" w:hAnsiTheme="majorBidi" w:cstheme="majorBidi"/>
                <w:sz w:val="26"/>
                <w:szCs w:val="26"/>
              </w:rPr>
            </w:pPr>
            <w:r w:rsidRPr="00313072">
              <w:rPr>
                <w:rFonts w:asciiTheme="majorBidi" w:hAnsiTheme="majorBidi" w:cstheme="majorBidi"/>
              </w:rPr>
              <w:t>1,427,411,774</w:t>
            </w:r>
          </w:p>
        </w:tc>
      </w:tr>
      <w:tr w:rsidR="004279EC" w:rsidRPr="00313072" w14:paraId="0639F196" w14:textId="77777777" w:rsidTr="004A4ECB">
        <w:trPr>
          <w:trHeight w:val="397"/>
        </w:trPr>
        <w:tc>
          <w:tcPr>
            <w:tcW w:w="3957" w:type="dxa"/>
            <w:shd w:val="clear" w:color="auto" w:fill="auto"/>
            <w:vAlign w:val="bottom"/>
          </w:tcPr>
          <w:p w14:paraId="31EE660C" w14:textId="1D1E7455" w:rsidR="004279EC" w:rsidRPr="00313072" w:rsidRDefault="004279EC" w:rsidP="00DA24AF">
            <w:pPr>
              <w:tabs>
                <w:tab w:val="left" w:pos="2681"/>
              </w:tabs>
              <w:snapToGrid w:val="0"/>
              <w:ind w:left="-108" w:right="1"/>
              <w:jc w:val="left"/>
              <w:rPr>
                <w:rFonts w:asciiTheme="majorBidi" w:hAnsiTheme="majorBidi" w:cstheme="majorBidi"/>
                <w:cs/>
              </w:rPr>
            </w:pPr>
            <w:r w:rsidRPr="00313072">
              <w:rPr>
                <w:rFonts w:asciiTheme="majorBidi" w:eastAsia="Times New Roman" w:hAnsiTheme="majorBidi" w:cstheme="majorBidi"/>
                <w:lang w:val="en-GB" w:eastAsia="en-US" w:bidi="ar-SA"/>
              </w:rPr>
              <w:t>Basic earnings (loss)  per share (Baht per share)</w:t>
            </w:r>
          </w:p>
        </w:tc>
        <w:tc>
          <w:tcPr>
            <w:tcW w:w="1439" w:type="dxa"/>
            <w:shd w:val="clear" w:color="auto" w:fill="auto"/>
            <w:vAlign w:val="bottom"/>
          </w:tcPr>
          <w:p w14:paraId="21CDB8EC" w14:textId="57C9BDA1" w:rsidR="004279EC" w:rsidRPr="00313072" w:rsidRDefault="004279EC" w:rsidP="00DA24AF">
            <w:pPr>
              <w:pBdr>
                <w:bottom w:val="double" w:sz="4" w:space="1" w:color="auto"/>
              </w:pBdr>
              <w:snapToGrid w:val="0"/>
              <w:ind w:right="1"/>
              <w:jc w:val="right"/>
              <w:rPr>
                <w:rFonts w:asciiTheme="majorBidi" w:hAnsiTheme="majorBidi" w:cstheme="majorBidi"/>
              </w:rPr>
            </w:pPr>
            <w:r w:rsidRPr="00313072">
              <w:rPr>
                <w:rFonts w:asciiTheme="majorBidi" w:hAnsiTheme="majorBidi" w:cstheme="majorBidi"/>
              </w:rPr>
              <w:t>0.2108</w:t>
            </w:r>
          </w:p>
        </w:tc>
        <w:tc>
          <w:tcPr>
            <w:tcW w:w="1439" w:type="dxa"/>
            <w:shd w:val="clear" w:color="auto" w:fill="auto"/>
            <w:vAlign w:val="bottom"/>
          </w:tcPr>
          <w:p w14:paraId="6C3BF20D" w14:textId="2F5B0FD8" w:rsidR="004279EC" w:rsidRPr="00313072" w:rsidRDefault="004279EC" w:rsidP="00DA24AF">
            <w:pPr>
              <w:pBdr>
                <w:bottom w:val="double" w:sz="4" w:space="1" w:color="auto"/>
              </w:pBdr>
              <w:snapToGrid w:val="0"/>
              <w:ind w:right="1"/>
              <w:jc w:val="right"/>
              <w:rPr>
                <w:rFonts w:asciiTheme="majorBidi" w:hAnsiTheme="majorBidi" w:cstheme="majorBidi"/>
                <w:sz w:val="26"/>
                <w:szCs w:val="26"/>
              </w:rPr>
            </w:pPr>
            <w:r w:rsidRPr="00313072">
              <w:rPr>
                <w:rFonts w:asciiTheme="majorBidi" w:hAnsiTheme="majorBidi" w:cstheme="majorBidi"/>
              </w:rPr>
              <w:t>0.1523</w:t>
            </w:r>
          </w:p>
        </w:tc>
        <w:tc>
          <w:tcPr>
            <w:tcW w:w="1439" w:type="dxa"/>
            <w:shd w:val="clear" w:color="auto" w:fill="auto"/>
            <w:vAlign w:val="bottom"/>
          </w:tcPr>
          <w:p w14:paraId="52C1BF07" w14:textId="1304BA1C" w:rsidR="004279EC" w:rsidRPr="00313072" w:rsidRDefault="004279EC" w:rsidP="00DA24AF">
            <w:pPr>
              <w:pBdr>
                <w:bottom w:val="double" w:sz="4" w:space="1" w:color="auto"/>
              </w:pBdr>
              <w:snapToGrid w:val="0"/>
              <w:ind w:right="1"/>
              <w:jc w:val="right"/>
              <w:rPr>
                <w:rFonts w:asciiTheme="majorBidi" w:hAnsiTheme="majorBidi" w:cstheme="majorBidi"/>
              </w:rPr>
            </w:pPr>
            <w:r w:rsidRPr="00313072">
              <w:rPr>
                <w:rFonts w:asciiTheme="majorBidi" w:hAnsiTheme="majorBidi" w:cstheme="majorBidi"/>
              </w:rPr>
              <w:t>0.4448</w:t>
            </w:r>
          </w:p>
        </w:tc>
        <w:tc>
          <w:tcPr>
            <w:tcW w:w="1439" w:type="dxa"/>
            <w:shd w:val="clear" w:color="auto" w:fill="auto"/>
            <w:vAlign w:val="bottom"/>
          </w:tcPr>
          <w:p w14:paraId="6DCA555E" w14:textId="5C5039EC" w:rsidR="004279EC" w:rsidRPr="00313072" w:rsidRDefault="004279EC" w:rsidP="00DA24AF">
            <w:pPr>
              <w:pBdr>
                <w:bottom w:val="double" w:sz="4" w:space="1" w:color="auto"/>
              </w:pBdr>
              <w:snapToGrid w:val="0"/>
              <w:ind w:right="1"/>
              <w:jc w:val="right"/>
              <w:rPr>
                <w:rFonts w:asciiTheme="majorBidi" w:hAnsiTheme="majorBidi" w:cstheme="majorBidi"/>
                <w:sz w:val="26"/>
                <w:szCs w:val="26"/>
                <w:cs/>
              </w:rPr>
            </w:pPr>
            <w:r w:rsidRPr="00313072">
              <w:rPr>
                <w:rFonts w:asciiTheme="majorBidi" w:hAnsiTheme="majorBidi" w:cstheme="majorBidi"/>
              </w:rPr>
              <w:t>0.3130</w:t>
            </w:r>
          </w:p>
        </w:tc>
      </w:tr>
    </w:tbl>
    <w:p w14:paraId="21B28487" w14:textId="01E17C27" w:rsidR="004545B7" w:rsidRPr="00313072" w:rsidRDefault="004545B7" w:rsidP="00DA24AF">
      <w:pPr>
        <w:spacing w:before="240"/>
        <w:ind w:right="28"/>
        <w:jc w:val="thaiDistribute"/>
        <w:rPr>
          <w:rFonts w:asciiTheme="majorBidi" w:hAnsiTheme="majorBidi" w:cstheme="majorBidi"/>
          <w:b/>
          <w:bCs/>
        </w:rPr>
      </w:pPr>
    </w:p>
    <w:p w14:paraId="4AFBA896" w14:textId="726787D1" w:rsidR="00D35B1D" w:rsidRPr="00313072" w:rsidRDefault="00D35B1D" w:rsidP="00DA24AF">
      <w:pPr>
        <w:spacing w:before="240"/>
        <w:ind w:right="28"/>
        <w:jc w:val="thaiDistribute"/>
        <w:rPr>
          <w:rFonts w:asciiTheme="majorBidi" w:hAnsiTheme="majorBidi" w:cstheme="majorBidi"/>
          <w:b/>
          <w:bCs/>
        </w:rPr>
      </w:pPr>
    </w:p>
    <w:p w14:paraId="08D2647A" w14:textId="77777777" w:rsidR="00287AAC" w:rsidRPr="00313072" w:rsidRDefault="00287AAC" w:rsidP="00DA24AF">
      <w:pPr>
        <w:ind w:right="28"/>
        <w:jc w:val="distribute"/>
        <w:rPr>
          <w:rFonts w:asciiTheme="majorBidi" w:hAnsiTheme="majorBidi" w:cstheme="majorBidi"/>
          <w:b/>
          <w:bCs/>
        </w:rPr>
      </w:pPr>
    </w:p>
    <w:tbl>
      <w:tblPr>
        <w:tblW w:w="9713" w:type="dxa"/>
        <w:tblInd w:w="450" w:type="dxa"/>
        <w:tblLayout w:type="fixed"/>
        <w:tblLook w:val="0000" w:firstRow="0" w:lastRow="0" w:firstColumn="0" w:lastColumn="0" w:noHBand="0" w:noVBand="0"/>
      </w:tblPr>
      <w:tblGrid>
        <w:gridCol w:w="3957"/>
        <w:gridCol w:w="1439"/>
        <w:gridCol w:w="1439"/>
        <w:gridCol w:w="1439"/>
        <w:gridCol w:w="1439"/>
      </w:tblGrid>
      <w:tr w:rsidR="004545B7" w:rsidRPr="00313072" w14:paraId="06DAB392" w14:textId="77777777" w:rsidTr="00267023">
        <w:trPr>
          <w:trHeight w:val="90"/>
        </w:trPr>
        <w:tc>
          <w:tcPr>
            <w:tcW w:w="3957" w:type="dxa"/>
            <w:shd w:val="clear" w:color="auto" w:fill="auto"/>
            <w:vAlign w:val="bottom"/>
          </w:tcPr>
          <w:p w14:paraId="280C93D5" w14:textId="77777777" w:rsidR="004545B7" w:rsidRPr="00313072" w:rsidRDefault="004545B7" w:rsidP="00DA24AF">
            <w:pPr>
              <w:tabs>
                <w:tab w:val="left" w:pos="426"/>
                <w:tab w:val="left" w:pos="993"/>
              </w:tabs>
              <w:ind w:right="1"/>
              <w:jc w:val="left"/>
              <w:rPr>
                <w:rFonts w:asciiTheme="majorBidi" w:hAnsiTheme="majorBidi" w:cstheme="majorBidi"/>
                <w:sz w:val="6"/>
                <w:szCs w:val="6"/>
                <w:cs/>
              </w:rPr>
            </w:pPr>
          </w:p>
        </w:tc>
        <w:tc>
          <w:tcPr>
            <w:tcW w:w="5756" w:type="dxa"/>
            <w:gridSpan w:val="4"/>
            <w:tcBorders>
              <w:left w:val="nil"/>
            </w:tcBorders>
            <w:shd w:val="clear" w:color="auto" w:fill="auto"/>
            <w:vAlign w:val="bottom"/>
          </w:tcPr>
          <w:p w14:paraId="05902B53" w14:textId="77777777" w:rsidR="004545B7" w:rsidRPr="00313072" w:rsidRDefault="004545B7" w:rsidP="00DA24AF">
            <w:pPr>
              <w:pBdr>
                <w:bottom w:val="single" w:sz="4" w:space="1" w:color="auto"/>
              </w:pBdr>
              <w:tabs>
                <w:tab w:val="left" w:pos="426"/>
                <w:tab w:val="left" w:pos="993"/>
              </w:tabs>
              <w:ind w:right="1"/>
              <w:jc w:val="center"/>
              <w:rPr>
                <w:rFonts w:asciiTheme="majorBidi" w:hAnsiTheme="majorBidi" w:cstheme="majorBidi"/>
                <w:sz w:val="6"/>
                <w:szCs w:val="6"/>
              </w:rPr>
            </w:pPr>
          </w:p>
        </w:tc>
      </w:tr>
      <w:tr w:rsidR="004545B7" w:rsidRPr="00313072" w14:paraId="4048D7FD" w14:textId="77777777" w:rsidTr="00287AAC">
        <w:trPr>
          <w:trHeight w:val="397"/>
        </w:trPr>
        <w:tc>
          <w:tcPr>
            <w:tcW w:w="3957" w:type="dxa"/>
            <w:shd w:val="clear" w:color="auto" w:fill="auto"/>
            <w:vAlign w:val="bottom"/>
          </w:tcPr>
          <w:p w14:paraId="0F27A628" w14:textId="77777777" w:rsidR="004545B7" w:rsidRPr="00313072" w:rsidRDefault="004545B7" w:rsidP="00DA24AF">
            <w:pPr>
              <w:tabs>
                <w:tab w:val="left" w:pos="426"/>
                <w:tab w:val="left" w:pos="993"/>
              </w:tabs>
              <w:ind w:right="1"/>
              <w:jc w:val="left"/>
              <w:rPr>
                <w:rFonts w:asciiTheme="majorBidi" w:hAnsiTheme="majorBidi" w:cstheme="majorBidi"/>
                <w:cs/>
              </w:rPr>
            </w:pPr>
          </w:p>
        </w:tc>
        <w:tc>
          <w:tcPr>
            <w:tcW w:w="5756" w:type="dxa"/>
            <w:gridSpan w:val="4"/>
            <w:tcBorders>
              <w:left w:val="nil"/>
            </w:tcBorders>
            <w:shd w:val="clear" w:color="auto" w:fill="auto"/>
            <w:vAlign w:val="bottom"/>
          </w:tcPr>
          <w:p w14:paraId="7F1E1642" w14:textId="2F54991A" w:rsidR="004545B7" w:rsidRPr="00313072" w:rsidRDefault="004545B7"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Separate financial statements</w:t>
            </w:r>
          </w:p>
        </w:tc>
      </w:tr>
      <w:tr w:rsidR="004545B7" w:rsidRPr="00313072" w14:paraId="196F5E46" w14:textId="77777777" w:rsidTr="00287AAC">
        <w:trPr>
          <w:trHeight w:val="397"/>
        </w:trPr>
        <w:tc>
          <w:tcPr>
            <w:tcW w:w="3957" w:type="dxa"/>
            <w:shd w:val="clear" w:color="auto" w:fill="auto"/>
            <w:vAlign w:val="bottom"/>
          </w:tcPr>
          <w:p w14:paraId="4592E20C" w14:textId="77777777" w:rsidR="004545B7" w:rsidRPr="00313072" w:rsidRDefault="004545B7" w:rsidP="00DA24AF">
            <w:pPr>
              <w:tabs>
                <w:tab w:val="left" w:pos="426"/>
                <w:tab w:val="left" w:pos="993"/>
              </w:tabs>
              <w:ind w:right="1"/>
              <w:jc w:val="left"/>
              <w:rPr>
                <w:rFonts w:asciiTheme="majorBidi" w:hAnsiTheme="majorBidi" w:cstheme="majorBidi"/>
                <w:cs/>
              </w:rPr>
            </w:pPr>
          </w:p>
        </w:tc>
        <w:tc>
          <w:tcPr>
            <w:tcW w:w="2878" w:type="dxa"/>
            <w:gridSpan w:val="2"/>
            <w:tcBorders>
              <w:left w:val="nil"/>
            </w:tcBorders>
            <w:shd w:val="clear" w:color="auto" w:fill="auto"/>
            <w:vAlign w:val="bottom"/>
          </w:tcPr>
          <w:p w14:paraId="2EF6B7BC" w14:textId="77777777" w:rsidR="004545B7" w:rsidRPr="00313072" w:rsidRDefault="004545B7" w:rsidP="00DA24AF">
            <w:pPr>
              <w:tabs>
                <w:tab w:val="left" w:pos="426"/>
                <w:tab w:val="left" w:pos="993"/>
              </w:tabs>
              <w:ind w:right="1"/>
              <w:jc w:val="center"/>
              <w:rPr>
                <w:rFonts w:asciiTheme="majorBidi" w:hAnsiTheme="majorBidi" w:cstheme="majorBidi"/>
              </w:rPr>
            </w:pPr>
            <w:r w:rsidRPr="00313072">
              <w:rPr>
                <w:rFonts w:asciiTheme="majorBidi" w:hAnsiTheme="majorBidi" w:cstheme="majorBidi"/>
              </w:rPr>
              <w:t>For the three - month period</w:t>
            </w:r>
          </w:p>
        </w:tc>
        <w:tc>
          <w:tcPr>
            <w:tcW w:w="2878" w:type="dxa"/>
            <w:gridSpan w:val="2"/>
            <w:shd w:val="clear" w:color="auto" w:fill="auto"/>
            <w:vAlign w:val="bottom"/>
          </w:tcPr>
          <w:p w14:paraId="49F364D0" w14:textId="77777777" w:rsidR="004545B7" w:rsidRPr="00313072" w:rsidRDefault="004545B7" w:rsidP="00DA24AF">
            <w:pPr>
              <w:tabs>
                <w:tab w:val="left" w:pos="426"/>
                <w:tab w:val="left" w:pos="993"/>
              </w:tabs>
              <w:ind w:right="1"/>
              <w:jc w:val="center"/>
              <w:rPr>
                <w:rFonts w:asciiTheme="majorBidi" w:hAnsiTheme="majorBidi" w:cstheme="majorBidi"/>
              </w:rPr>
            </w:pPr>
            <w:r w:rsidRPr="00313072">
              <w:rPr>
                <w:rFonts w:asciiTheme="majorBidi" w:hAnsiTheme="majorBidi" w:cstheme="majorBidi"/>
              </w:rPr>
              <w:t>For the six - month period</w:t>
            </w:r>
          </w:p>
        </w:tc>
      </w:tr>
      <w:tr w:rsidR="004545B7" w:rsidRPr="00313072" w14:paraId="686B6BC5" w14:textId="77777777" w:rsidTr="00287AAC">
        <w:trPr>
          <w:trHeight w:val="397"/>
        </w:trPr>
        <w:tc>
          <w:tcPr>
            <w:tcW w:w="3957" w:type="dxa"/>
            <w:shd w:val="clear" w:color="auto" w:fill="auto"/>
            <w:vAlign w:val="bottom"/>
          </w:tcPr>
          <w:p w14:paraId="60806DAF" w14:textId="77777777" w:rsidR="004545B7" w:rsidRPr="00313072" w:rsidRDefault="004545B7" w:rsidP="00DA24AF">
            <w:pPr>
              <w:tabs>
                <w:tab w:val="left" w:pos="426"/>
                <w:tab w:val="left" w:pos="993"/>
              </w:tabs>
              <w:ind w:right="1"/>
              <w:jc w:val="left"/>
              <w:rPr>
                <w:rFonts w:asciiTheme="majorBidi" w:hAnsiTheme="majorBidi" w:cstheme="majorBidi"/>
                <w:cs/>
              </w:rPr>
            </w:pPr>
          </w:p>
        </w:tc>
        <w:tc>
          <w:tcPr>
            <w:tcW w:w="2878" w:type="dxa"/>
            <w:gridSpan w:val="2"/>
            <w:tcBorders>
              <w:left w:val="nil"/>
            </w:tcBorders>
            <w:shd w:val="clear" w:color="auto" w:fill="auto"/>
            <w:vAlign w:val="bottom"/>
          </w:tcPr>
          <w:p w14:paraId="39FCACA4" w14:textId="77777777" w:rsidR="004545B7" w:rsidRPr="00313072" w:rsidRDefault="004545B7"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ended June 30</w:t>
            </w:r>
          </w:p>
        </w:tc>
        <w:tc>
          <w:tcPr>
            <w:tcW w:w="2878" w:type="dxa"/>
            <w:gridSpan w:val="2"/>
            <w:shd w:val="clear" w:color="auto" w:fill="auto"/>
            <w:vAlign w:val="bottom"/>
          </w:tcPr>
          <w:p w14:paraId="2D77CFCB" w14:textId="77777777" w:rsidR="004545B7" w:rsidRPr="00313072" w:rsidRDefault="004545B7"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ended June 30</w:t>
            </w:r>
          </w:p>
        </w:tc>
      </w:tr>
      <w:tr w:rsidR="004545B7" w:rsidRPr="00313072" w14:paraId="2DF5F4E4" w14:textId="77777777" w:rsidTr="00287AAC">
        <w:trPr>
          <w:trHeight w:val="397"/>
        </w:trPr>
        <w:tc>
          <w:tcPr>
            <w:tcW w:w="3957" w:type="dxa"/>
            <w:shd w:val="clear" w:color="auto" w:fill="auto"/>
            <w:vAlign w:val="bottom"/>
          </w:tcPr>
          <w:p w14:paraId="7C125A47" w14:textId="77777777" w:rsidR="004545B7" w:rsidRPr="00313072" w:rsidRDefault="004545B7" w:rsidP="00DA24AF">
            <w:pPr>
              <w:tabs>
                <w:tab w:val="left" w:pos="426"/>
                <w:tab w:val="left" w:pos="993"/>
              </w:tabs>
              <w:ind w:right="1"/>
              <w:jc w:val="left"/>
              <w:rPr>
                <w:rFonts w:asciiTheme="majorBidi" w:hAnsiTheme="majorBidi" w:cstheme="majorBidi"/>
                <w:cs/>
              </w:rPr>
            </w:pPr>
          </w:p>
        </w:tc>
        <w:tc>
          <w:tcPr>
            <w:tcW w:w="1439" w:type="dxa"/>
            <w:tcBorders>
              <w:left w:val="nil"/>
            </w:tcBorders>
            <w:shd w:val="clear" w:color="auto" w:fill="auto"/>
            <w:vAlign w:val="bottom"/>
          </w:tcPr>
          <w:p w14:paraId="671E3D58" w14:textId="77777777" w:rsidR="004545B7" w:rsidRPr="00313072" w:rsidRDefault="004545B7"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2022</w:t>
            </w:r>
          </w:p>
        </w:tc>
        <w:tc>
          <w:tcPr>
            <w:tcW w:w="1439" w:type="dxa"/>
            <w:shd w:val="clear" w:color="auto" w:fill="auto"/>
            <w:vAlign w:val="bottom"/>
          </w:tcPr>
          <w:p w14:paraId="0E243403" w14:textId="77777777" w:rsidR="004545B7" w:rsidRPr="00313072" w:rsidRDefault="004545B7"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2021</w:t>
            </w:r>
          </w:p>
        </w:tc>
        <w:tc>
          <w:tcPr>
            <w:tcW w:w="1439" w:type="dxa"/>
            <w:shd w:val="clear" w:color="auto" w:fill="auto"/>
            <w:vAlign w:val="bottom"/>
          </w:tcPr>
          <w:p w14:paraId="1DEBFECE" w14:textId="77777777" w:rsidR="004545B7" w:rsidRPr="00313072" w:rsidRDefault="004545B7"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2022</w:t>
            </w:r>
          </w:p>
        </w:tc>
        <w:tc>
          <w:tcPr>
            <w:tcW w:w="1439" w:type="dxa"/>
            <w:shd w:val="clear" w:color="auto" w:fill="auto"/>
            <w:vAlign w:val="bottom"/>
          </w:tcPr>
          <w:p w14:paraId="019AE2A8" w14:textId="77777777" w:rsidR="004545B7" w:rsidRPr="00313072" w:rsidRDefault="004545B7"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2021</w:t>
            </w:r>
          </w:p>
        </w:tc>
      </w:tr>
      <w:tr w:rsidR="004108B0" w:rsidRPr="00313072" w14:paraId="6AA2E563" w14:textId="77777777" w:rsidTr="00287AAC">
        <w:trPr>
          <w:trHeight w:val="397"/>
        </w:trPr>
        <w:tc>
          <w:tcPr>
            <w:tcW w:w="3957" w:type="dxa"/>
            <w:shd w:val="clear" w:color="auto" w:fill="auto"/>
            <w:vAlign w:val="bottom"/>
          </w:tcPr>
          <w:p w14:paraId="4FC08899" w14:textId="77777777" w:rsidR="004108B0" w:rsidRPr="00313072" w:rsidRDefault="004108B0" w:rsidP="00DA24AF">
            <w:pPr>
              <w:snapToGrid w:val="0"/>
              <w:ind w:left="-108" w:right="1"/>
              <w:jc w:val="left"/>
              <w:rPr>
                <w:rFonts w:asciiTheme="majorBidi" w:hAnsiTheme="majorBidi" w:cstheme="majorBidi"/>
                <w:cs/>
                <w:lang w:val="en-GB"/>
              </w:rPr>
            </w:pPr>
            <w:r w:rsidRPr="00313072">
              <w:rPr>
                <w:rFonts w:asciiTheme="majorBidi" w:hAnsiTheme="majorBidi" w:cstheme="majorBidi"/>
              </w:rPr>
              <w:t xml:space="preserve">Net profit (loss) for the period </w:t>
            </w:r>
            <w:r w:rsidRPr="00313072">
              <w:rPr>
                <w:rFonts w:asciiTheme="majorBidi" w:hAnsiTheme="majorBidi" w:cstheme="majorBidi"/>
                <w:lang w:val="en-GB"/>
              </w:rPr>
              <w:t>(Baht)</w:t>
            </w:r>
          </w:p>
        </w:tc>
        <w:tc>
          <w:tcPr>
            <w:tcW w:w="1439" w:type="dxa"/>
            <w:shd w:val="clear" w:color="auto" w:fill="auto"/>
            <w:vAlign w:val="bottom"/>
          </w:tcPr>
          <w:p w14:paraId="28453CA6" w14:textId="0FA1B729" w:rsidR="004108B0" w:rsidRPr="00313072" w:rsidRDefault="004108B0" w:rsidP="00DA24AF">
            <w:pPr>
              <w:snapToGrid w:val="0"/>
              <w:ind w:right="1"/>
              <w:jc w:val="right"/>
              <w:rPr>
                <w:rFonts w:asciiTheme="majorBidi" w:hAnsiTheme="majorBidi" w:cstheme="majorBidi"/>
                <w:cs/>
              </w:rPr>
            </w:pPr>
            <w:r w:rsidRPr="00313072">
              <w:rPr>
                <w:rFonts w:asciiTheme="majorBidi" w:hAnsiTheme="majorBidi" w:cstheme="majorBidi"/>
              </w:rPr>
              <w:t>285,755,639</w:t>
            </w:r>
          </w:p>
        </w:tc>
        <w:tc>
          <w:tcPr>
            <w:tcW w:w="1439" w:type="dxa"/>
            <w:shd w:val="clear" w:color="auto" w:fill="auto"/>
            <w:vAlign w:val="bottom"/>
          </w:tcPr>
          <w:p w14:paraId="03346D0C" w14:textId="70B54E11" w:rsidR="004108B0" w:rsidRPr="00313072" w:rsidRDefault="004108B0" w:rsidP="00DA24AF">
            <w:pPr>
              <w:snapToGrid w:val="0"/>
              <w:ind w:right="1"/>
              <w:jc w:val="right"/>
              <w:rPr>
                <w:rFonts w:asciiTheme="majorBidi" w:hAnsiTheme="majorBidi" w:cstheme="majorBidi"/>
                <w:sz w:val="26"/>
                <w:szCs w:val="26"/>
              </w:rPr>
            </w:pPr>
            <w:r w:rsidRPr="00313072">
              <w:rPr>
                <w:rFonts w:asciiTheme="majorBidi" w:hAnsiTheme="majorBidi" w:cstheme="majorBidi"/>
              </w:rPr>
              <w:t>229,463,350</w:t>
            </w:r>
          </w:p>
        </w:tc>
        <w:tc>
          <w:tcPr>
            <w:tcW w:w="1439" w:type="dxa"/>
            <w:shd w:val="clear" w:color="auto" w:fill="auto"/>
            <w:vAlign w:val="bottom"/>
          </w:tcPr>
          <w:p w14:paraId="0D481671" w14:textId="49EF4F9C" w:rsidR="004108B0" w:rsidRPr="00313072" w:rsidRDefault="004108B0" w:rsidP="00DA24AF">
            <w:pPr>
              <w:snapToGrid w:val="0"/>
              <w:ind w:right="1"/>
              <w:jc w:val="right"/>
              <w:rPr>
                <w:rFonts w:asciiTheme="majorBidi" w:hAnsiTheme="majorBidi" w:cstheme="majorBidi"/>
              </w:rPr>
            </w:pPr>
            <w:r w:rsidRPr="00313072">
              <w:rPr>
                <w:rFonts w:asciiTheme="majorBidi" w:hAnsiTheme="majorBidi" w:cstheme="majorBidi"/>
              </w:rPr>
              <w:t>343,726,887</w:t>
            </w:r>
          </w:p>
        </w:tc>
        <w:tc>
          <w:tcPr>
            <w:tcW w:w="1439" w:type="dxa"/>
            <w:shd w:val="clear" w:color="auto" w:fill="auto"/>
            <w:vAlign w:val="bottom"/>
          </w:tcPr>
          <w:p w14:paraId="21919F8F" w14:textId="00BC27AF" w:rsidR="004108B0" w:rsidRPr="00313072" w:rsidRDefault="004108B0" w:rsidP="00DA24AF">
            <w:pPr>
              <w:snapToGrid w:val="0"/>
              <w:ind w:right="1"/>
              <w:jc w:val="right"/>
              <w:rPr>
                <w:rFonts w:asciiTheme="majorBidi" w:hAnsiTheme="majorBidi" w:cstheme="majorBidi"/>
                <w:sz w:val="26"/>
                <w:szCs w:val="26"/>
              </w:rPr>
            </w:pPr>
            <w:r w:rsidRPr="00313072">
              <w:rPr>
                <w:rFonts w:asciiTheme="majorBidi" w:hAnsiTheme="majorBidi" w:cstheme="majorBidi"/>
              </w:rPr>
              <w:t>482,655,484</w:t>
            </w:r>
          </w:p>
        </w:tc>
      </w:tr>
      <w:tr w:rsidR="004108B0" w:rsidRPr="00313072" w14:paraId="7CA5B751" w14:textId="77777777" w:rsidTr="00287AAC">
        <w:trPr>
          <w:trHeight w:val="397"/>
        </w:trPr>
        <w:tc>
          <w:tcPr>
            <w:tcW w:w="3957" w:type="dxa"/>
            <w:shd w:val="clear" w:color="auto" w:fill="auto"/>
            <w:vAlign w:val="bottom"/>
          </w:tcPr>
          <w:p w14:paraId="0646FD9E" w14:textId="77777777" w:rsidR="004108B0" w:rsidRPr="00313072" w:rsidRDefault="004108B0" w:rsidP="00DA24AF">
            <w:pPr>
              <w:snapToGrid w:val="0"/>
              <w:ind w:right="1" w:hanging="108"/>
              <w:jc w:val="left"/>
              <w:rPr>
                <w:rFonts w:asciiTheme="majorBidi" w:hAnsiTheme="majorBidi" w:cstheme="majorBidi"/>
                <w:spacing w:val="-6"/>
                <w:cs/>
                <w:lang w:val="en-GB"/>
              </w:rPr>
            </w:pPr>
            <w:r w:rsidRPr="00313072">
              <w:rPr>
                <w:rFonts w:asciiTheme="majorBidi" w:eastAsia="Times New Roman" w:hAnsiTheme="majorBidi" w:cstheme="majorBidi"/>
                <w:spacing w:val="-6"/>
                <w:lang w:val="en-GB" w:eastAsia="en-US" w:bidi="ar-SA"/>
              </w:rPr>
              <w:t>Weighted average number of ordinary shares (Share)</w:t>
            </w:r>
          </w:p>
        </w:tc>
        <w:tc>
          <w:tcPr>
            <w:tcW w:w="1439" w:type="dxa"/>
            <w:shd w:val="clear" w:color="auto" w:fill="auto"/>
            <w:vAlign w:val="bottom"/>
          </w:tcPr>
          <w:p w14:paraId="6C7C4EBE" w14:textId="538D8BEA" w:rsidR="004108B0" w:rsidRPr="00313072" w:rsidRDefault="004108B0" w:rsidP="00DA24AF">
            <w:pPr>
              <w:pBdr>
                <w:bottom w:val="single" w:sz="4" w:space="1" w:color="auto"/>
              </w:pBdr>
              <w:snapToGrid w:val="0"/>
              <w:ind w:right="1"/>
              <w:jc w:val="right"/>
              <w:rPr>
                <w:rFonts w:asciiTheme="majorBidi" w:hAnsiTheme="majorBidi" w:cstheme="majorBidi"/>
              </w:rPr>
            </w:pPr>
            <w:r w:rsidRPr="00313072">
              <w:rPr>
                <w:rFonts w:asciiTheme="majorBidi" w:hAnsiTheme="majorBidi" w:cstheme="majorBidi"/>
              </w:rPr>
              <w:t>1,437,913,613</w:t>
            </w:r>
          </w:p>
        </w:tc>
        <w:tc>
          <w:tcPr>
            <w:tcW w:w="1439" w:type="dxa"/>
            <w:shd w:val="clear" w:color="auto" w:fill="auto"/>
            <w:vAlign w:val="bottom"/>
          </w:tcPr>
          <w:p w14:paraId="77E5BFA3" w14:textId="68180FBC" w:rsidR="004108B0" w:rsidRPr="00313072" w:rsidRDefault="004108B0" w:rsidP="00DA24AF">
            <w:pPr>
              <w:pBdr>
                <w:bottom w:val="single" w:sz="4" w:space="1" w:color="auto"/>
              </w:pBdr>
              <w:snapToGrid w:val="0"/>
              <w:ind w:right="1"/>
              <w:jc w:val="right"/>
              <w:rPr>
                <w:rFonts w:asciiTheme="majorBidi" w:hAnsiTheme="majorBidi" w:cstheme="majorBidi"/>
                <w:sz w:val="26"/>
                <w:szCs w:val="26"/>
              </w:rPr>
            </w:pPr>
            <w:r w:rsidRPr="00313072">
              <w:rPr>
                <w:rFonts w:asciiTheme="majorBidi" w:hAnsiTheme="majorBidi" w:cstheme="majorBidi"/>
              </w:rPr>
              <w:t>1,427,979,241</w:t>
            </w:r>
          </w:p>
        </w:tc>
        <w:tc>
          <w:tcPr>
            <w:tcW w:w="1439" w:type="dxa"/>
            <w:tcBorders>
              <w:top w:val="nil"/>
              <w:left w:val="nil"/>
              <w:bottom w:val="nil"/>
              <w:right w:val="nil"/>
            </w:tcBorders>
            <w:shd w:val="clear" w:color="auto" w:fill="auto"/>
            <w:vAlign w:val="bottom"/>
          </w:tcPr>
          <w:p w14:paraId="43F5D0B8" w14:textId="40103729" w:rsidR="004108B0" w:rsidRPr="00313072" w:rsidRDefault="004108B0" w:rsidP="00DA24AF">
            <w:pPr>
              <w:pBdr>
                <w:bottom w:val="single" w:sz="4" w:space="1" w:color="auto"/>
              </w:pBdr>
              <w:snapToGrid w:val="0"/>
              <w:ind w:right="1"/>
              <w:jc w:val="right"/>
              <w:rPr>
                <w:rFonts w:asciiTheme="majorBidi" w:hAnsiTheme="majorBidi" w:cstheme="majorBidi"/>
              </w:rPr>
            </w:pPr>
            <w:r w:rsidRPr="00313072">
              <w:rPr>
                <w:rFonts w:asciiTheme="majorBidi" w:hAnsiTheme="majorBidi" w:cstheme="majorBidi"/>
              </w:rPr>
              <w:t>1,437,749,478</w:t>
            </w:r>
          </w:p>
        </w:tc>
        <w:tc>
          <w:tcPr>
            <w:tcW w:w="1439" w:type="dxa"/>
            <w:shd w:val="clear" w:color="auto" w:fill="auto"/>
            <w:vAlign w:val="bottom"/>
          </w:tcPr>
          <w:p w14:paraId="4854EA1A" w14:textId="12166797" w:rsidR="004108B0" w:rsidRPr="00313072" w:rsidRDefault="004108B0" w:rsidP="00DA24AF">
            <w:pPr>
              <w:pBdr>
                <w:bottom w:val="single" w:sz="4" w:space="1" w:color="auto"/>
              </w:pBdr>
              <w:snapToGrid w:val="0"/>
              <w:ind w:right="1"/>
              <w:jc w:val="right"/>
              <w:rPr>
                <w:rFonts w:asciiTheme="majorBidi" w:hAnsiTheme="majorBidi" w:cstheme="majorBidi"/>
                <w:sz w:val="26"/>
                <w:szCs w:val="26"/>
              </w:rPr>
            </w:pPr>
            <w:r w:rsidRPr="00313072">
              <w:rPr>
                <w:rFonts w:asciiTheme="majorBidi" w:hAnsiTheme="majorBidi" w:cstheme="majorBidi"/>
              </w:rPr>
              <w:t>1,427,411,774</w:t>
            </w:r>
          </w:p>
        </w:tc>
      </w:tr>
      <w:tr w:rsidR="004108B0" w:rsidRPr="00313072" w14:paraId="2266F54C" w14:textId="77777777" w:rsidTr="00287AAC">
        <w:trPr>
          <w:trHeight w:val="397"/>
        </w:trPr>
        <w:tc>
          <w:tcPr>
            <w:tcW w:w="3957" w:type="dxa"/>
            <w:shd w:val="clear" w:color="auto" w:fill="auto"/>
            <w:vAlign w:val="bottom"/>
          </w:tcPr>
          <w:p w14:paraId="7C769063" w14:textId="77777777" w:rsidR="004108B0" w:rsidRPr="00313072" w:rsidRDefault="004108B0" w:rsidP="00DA24AF">
            <w:pPr>
              <w:tabs>
                <w:tab w:val="left" w:pos="2681"/>
              </w:tabs>
              <w:snapToGrid w:val="0"/>
              <w:ind w:left="-108" w:right="1"/>
              <w:jc w:val="left"/>
              <w:rPr>
                <w:rFonts w:asciiTheme="majorBidi" w:hAnsiTheme="majorBidi" w:cstheme="majorBidi"/>
                <w:cs/>
              </w:rPr>
            </w:pPr>
            <w:r w:rsidRPr="00313072">
              <w:rPr>
                <w:rFonts w:asciiTheme="majorBidi" w:eastAsia="Times New Roman" w:hAnsiTheme="majorBidi" w:cstheme="majorBidi"/>
                <w:lang w:val="en-GB" w:eastAsia="en-US" w:bidi="ar-SA"/>
              </w:rPr>
              <w:t>Basic earnings (loss)  per share (Baht per share)</w:t>
            </w:r>
          </w:p>
        </w:tc>
        <w:tc>
          <w:tcPr>
            <w:tcW w:w="1439" w:type="dxa"/>
            <w:shd w:val="clear" w:color="auto" w:fill="auto"/>
            <w:vAlign w:val="bottom"/>
          </w:tcPr>
          <w:p w14:paraId="6B8E30CE" w14:textId="4F1C8E1D" w:rsidR="004108B0" w:rsidRPr="00313072" w:rsidRDefault="004108B0" w:rsidP="00DA24AF">
            <w:pPr>
              <w:pBdr>
                <w:bottom w:val="double" w:sz="4" w:space="1" w:color="auto"/>
              </w:pBdr>
              <w:snapToGrid w:val="0"/>
              <w:ind w:right="1"/>
              <w:jc w:val="right"/>
              <w:rPr>
                <w:rFonts w:asciiTheme="majorBidi" w:hAnsiTheme="majorBidi" w:cstheme="majorBidi"/>
              </w:rPr>
            </w:pPr>
            <w:r w:rsidRPr="00313072">
              <w:rPr>
                <w:rFonts w:asciiTheme="majorBidi" w:hAnsiTheme="majorBidi" w:cstheme="majorBidi"/>
              </w:rPr>
              <w:t>0.1987</w:t>
            </w:r>
          </w:p>
        </w:tc>
        <w:tc>
          <w:tcPr>
            <w:tcW w:w="1439" w:type="dxa"/>
            <w:shd w:val="clear" w:color="auto" w:fill="auto"/>
            <w:vAlign w:val="bottom"/>
          </w:tcPr>
          <w:p w14:paraId="48F33F01" w14:textId="25384349" w:rsidR="004108B0" w:rsidRPr="00313072" w:rsidRDefault="004108B0" w:rsidP="00DA24AF">
            <w:pPr>
              <w:pBdr>
                <w:bottom w:val="double" w:sz="4" w:space="1" w:color="auto"/>
              </w:pBdr>
              <w:snapToGrid w:val="0"/>
              <w:ind w:right="1"/>
              <w:jc w:val="right"/>
              <w:rPr>
                <w:rFonts w:asciiTheme="majorBidi" w:hAnsiTheme="majorBidi" w:cstheme="majorBidi"/>
                <w:sz w:val="26"/>
                <w:szCs w:val="26"/>
              </w:rPr>
            </w:pPr>
            <w:r w:rsidRPr="00313072">
              <w:rPr>
                <w:rFonts w:asciiTheme="majorBidi" w:hAnsiTheme="majorBidi" w:cstheme="majorBidi"/>
              </w:rPr>
              <w:t>0.1607</w:t>
            </w:r>
          </w:p>
        </w:tc>
        <w:tc>
          <w:tcPr>
            <w:tcW w:w="1439" w:type="dxa"/>
            <w:shd w:val="clear" w:color="auto" w:fill="auto"/>
            <w:vAlign w:val="bottom"/>
          </w:tcPr>
          <w:p w14:paraId="36C4E00E" w14:textId="362E6855" w:rsidR="004108B0" w:rsidRPr="00313072" w:rsidRDefault="004108B0" w:rsidP="00DA24AF">
            <w:pPr>
              <w:pBdr>
                <w:bottom w:val="double" w:sz="4" w:space="1" w:color="auto"/>
              </w:pBdr>
              <w:snapToGrid w:val="0"/>
              <w:ind w:right="1"/>
              <w:jc w:val="right"/>
              <w:rPr>
                <w:rFonts w:asciiTheme="majorBidi" w:hAnsiTheme="majorBidi" w:cstheme="majorBidi"/>
              </w:rPr>
            </w:pPr>
            <w:r w:rsidRPr="00313072">
              <w:rPr>
                <w:rFonts w:asciiTheme="majorBidi" w:hAnsiTheme="majorBidi" w:cstheme="majorBidi"/>
              </w:rPr>
              <w:t>0.2391</w:t>
            </w:r>
          </w:p>
        </w:tc>
        <w:tc>
          <w:tcPr>
            <w:tcW w:w="1439" w:type="dxa"/>
            <w:shd w:val="clear" w:color="auto" w:fill="auto"/>
            <w:vAlign w:val="bottom"/>
          </w:tcPr>
          <w:p w14:paraId="39D458FF" w14:textId="2545C6A3" w:rsidR="004108B0" w:rsidRPr="00313072" w:rsidRDefault="004108B0" w:rsidP="00DA24AF">
            <w:pPr>
              <w:pBdr>
                <w:bottom w:val="double" w:sz="4" w:space="1" w:color="auto"/>
              </w:pBdr>
              <w:snapToGrid w:val="0"/>
              <w:ind w:right="1"/>
              <w:jc w:val="right"/>
              <w:rPr>
                <w:rFonts w:asciiTheme="majorBidi" w:hAnsiTheme="majorBidi" w:cstheme="majorBidi"/>
                <w:sz w:val="26"/>
                <w:szCs w:val="26"/>
                <w:cs/>
              </w:rPr>
            </w:pPr>
            <w:r w:rsidRPr="00313072">
              <w:rPr>
                <w:rFonts w:asciiTheme="majorBidi" w:hAnsiTheme="majorBidi" w:cstheme="majorBidi"/>
              </w:rPr>
              <w:t>0.3381</w:t>
            </w:r>
          </w:p>
        </w:tc>
      </w:tr>
    </w:tbl>
    <w:p w14:paraId="0537CD51" w14:textId="1382F30A" w:rsidR="00810B19" w:rsidRPr="00313072" w:rsidRDefault="002A2BEE" w:rsidP="00DA24AF">
      <w:pPr>
        <w:numPr>
          <w:ilvl w:val="0"/>
          <w:numId w:val="1"/>
        </w:numPr>
        <w:spacing w:before="240"/>
        <w:ind w:left="426" w:right="28" w:hanging="426"/>
        <w:jc w:val="thaiDistribute"/>
        <w:rPr>
          <w:rFonts w:asciiTheme="majorBidi" w:hAnsiTheme="majorBidi" w:cstheme="majorBidi"/>
          <w:b/>
          <w:bCs/>
        </w:rPr>
      </w:pPr>
      <w:r w:rsidRPr="00313072">
        <w:rPr>
          <w:rFonts w:asciiTheme="majorBidi" w:hAnsiTheme="majorBidi" w:cstheme="majorBidi"/>
          <w:b/>
          <w:bCs/>
        </w:rPr>
        <w:t>DILUTED EARNING (LOSS) PER SHARE</w:t>
      </w:r>
    </w:p>
    <w:p w14:paraId="07E62B51" w14:textId="7CE8DE9A" w:rsidR="00DC5577" w:rsidRPr="00313072" w:rsidRDefault="00010136" w:rsidP="00DA24AF">
      <w:pPr>
        <w:pStyle w:val="ListParagraph"/>
        <w:spacing w:after="120"/>
        <w:ind w:left="420" w:firstLine="0"/>
        <w:jc w:val="thaiDistribute"/>
        <w:rPr>
          <w:rFonts w:asciiTheme="majorBidi" w:hAnsiTheme="majorBidi" w:cstheme="majorBidi"/>
          <w:szCs w:val="28"/>
        </w:rPr>
      </w:pPr>
      <w:r w:rsidRPr="00313072">
        <w:rPr>
          <w:rFonts w:asciiTheme="majorBidi" w:hAnsiTheme="majorBidi" w:cstheme="majorBidi"/>
          <w:szCs w:val="28"/>
        </w:rPr>
        <w:t xml:space="preserve">Diluted profit (loss) per share for the period is calculated from profit (loss) for </w:t>
      </w:r>
      <w:r w:rsidR="004545B7" w:rsidRPr="00313072">
        <w:rPr>
          <w:rFonts w:asciiTheme="majorBidi" w:hAnsiTheme="majorBidi" w:cstheme="majorBidi"/>
          <w:szCs w:val="28"/>
        </w:rPr>
        <w:t>the three - month and six - month periods</w:t>
      </w:r>
      <w:r w:rsidRPr="00313072">
        <w:rPr>
          <w:rFonts w:asciiTheme="majorBidi" w:hAnsiTheme="majorBidi" w:cstheme="majorBidi"/>
          <w:szCs w:val="28"/>
        </w:rPr>
        <w:t xml:space="preserve"> ended </w:t>
      </w:r>
      <w:r w:rsidR="00D35B1D" w:rsidRPr="00313072">
        <w:rPr>
          <w:rFonts w:asciiTheme="majorBidi" w:hAnsiTheme="majorBidi" w:cstheme="majorBidi"/>
          <w:szCs w:val="28"/>
        </w:rPr>
        <w:t xml:space="preserve">        </w:t>
      </w:r>
      <w:r w:rsidR="00A302A5" w:rsidRPr="00313072">
        <w:rPr>
          <w:rFonts w:asciiTheme="majorBidi" w:hAnsiTheme="majorBidi" w:cstheme="majorBidi"/>
          <w:szCs w:val="28"/>
        </w:rPr>
        <w:t>June 30</w:t>
      </w:r>
      <w:r w:rsidRPr="00313072">
        <w:rPr>
          <w:rFonts w:asciiTheme="majorBidi" w:hAnsiTheme="majorBidi" w:cstheme="majorBidi"/>
          <w:szCs w:val="28"/>
        </w:rPr>
        <w:t>, 2022, and 2021 attributable to shareholders' equity of the parent company and the number of diluted equivalent ordinary shares. By the weighted average method, the calculation is shown as follows :</w:t>
      </w:r>
    </w:p>
    <w:tbl>
      <w:tblPr>
        <w:tblW w:w="9747" w:type="dxa"/>
        <w:tblInd w:w="426" w:type="dxa"/>
        <w:tblLayout w:type="fixed"/>
        <w:tblLook w:val="0000" w:firstRow="0" w:lastRow="0" w:firstColumn="0" w:lastColumn="0" w:noHBand="0" w:noVBand="0"/>
      </w:tblPr>
      <w:tblGrid>
        <w:gridCol w:w="3969"/>
        <w:gridCol w:w="1417"/>
        <w:gridCol w:w="1559"/>
        <w:gridCol w:w="1418"/>
        <w:gridCol w:w="1384"/>
      </w:tblGrid>
      <w:tr w:rsidR="00B064FA" w:rsidRPr="00313072" w14:paraId="06EBD60C" w14:textId="77777777" w:rsidTr="004545B7">
        <w:trPr>
          <w:trHeight w:val="68"/>
        </w:trPr>
        <w:tc>
          <w:tcPr>
            <w:tcW w:w="3969" w:type="dxa"/>
            <w:shd w:val="clear" w:color="auto" w:fill="auto"/>
            <w:vAlign w:val="bottom"/>
          </w:tcPr>
          <w:p w14:paraId="6862E228" w14:textId="77777777" w:rsidR="00B064FA" w:rsidRPr="00313072" w:rsidRDefault="00B064FA" w:rsidP="00DA24AF">
            <w:pPr>
              <w:tabs>
                <w:tab w:val="left" w:pos="426"/>
                <w:tab w:val="left" w:pos="993"/>
              </w:tabs>
              <w:ind w:right="1"/>
              <w:jc w:val="left"/>
              <w:rPr>
                <w:rFonts w:asciiTheme="majorBidi" w:hAnsiTheme="majorBidi" w:cstheme="majorBidi"/>
                <w:sz w:val="6"/>
                <w:szCs w:val="6"/>
                <w:cs/>
              </w:rPr>
            </w:pPr>
          </w:p>
        </w:tc>
        <w:tc>
          <w:tcPr>
            <w:tcW w:w="5778" w:type="dxa"/>
            <w:gridSpan w:val="4"/>
            <w:tcBorders>
              <w:left w:val="nil"/>
            </w:tcBorders>
            <w:vAlign w:val="bottom"/>
          </w:tcPr>
          <w:p w14:paraId="525E4E3A" w14:textId="77777777" w:rsidR="00B064FA" w:rsidRPr="00313072" w:rsidRDefault="00B064FA" w:rsidP="00DA24AF">
            <w:pPr>
              <w:pBdr>
                <w:bottom w:val="single" w:sz="4" w:space="1" w:color="auto"/>
              </w:pBdr>
              <w:tabs>
                <w:tab w:val="left" w:pos="426"/>
                <w:tab w:val="left" w:pos="993"/>
              </w:tabs>
              <w:ind w:right="1"/>
              <w:jc w:val="center"/>
              <w:rPr>
                <w:rFonts w:asciiTheme="majorBidi" w:hAnsiTheme="majorBidi" w:cstheme="majorBidi"/>
                <w:sz w:val="6"/>
                <w:szCs w:val="6"/>
              </w:rPr>
            </w:pPr>
          </w:p>
        </w:tc>
      </w:tr>
      <w:tr w:rsidR="004545B7" w:rsidRPr="00313072" w14:paraId="39FA28C9" w14:textId="77777777" w:rsidTr="00287AAC">
        <w:trPr>
          <w:trHeight w:val="397"/>
        </w:trPr>
        <w:tc>
          <w:tcPr>
            <w:tcW w:w="3969" w:type="dxa"/>
            <w:shd w:val="clear" w:color="auto" w:fill="auto"/>
            <w:vAlign w:val="bottom"/>
          </w:tcPr>
          <w:p w14:paraId="717C5FC3" w14:textId="77777777" w:rsidR="004545B7" w:rsidRPr="00313072" w:rsidRDefault="004545B7" w:rsidP="00DA24AF">
            <w:pPr>
              <w:tabs>
                <w:tab w:val="left" w:pos="426"/>
                <w:tab w:val="left" w:pos="993"/>
              </w:tabs>
              <w:ind w:right="1"/>
              <w:jc w:val="left"/>
              <w:rPr>
                <w:rFonts w:asciiTheme="majorBidi" w:hAnsiTheme="majorBidi" w:cstheme="majorBidi"/>
                <w:cs/>
              </w:rPr>
            </w:pPr>
          </w:p>
        </w:tc>
        <w:tc>
          <w:tcPr>
            <w:tcW w:w="5778" w:type="dxa"/>
            <w:gridSpan w:val="4"/>
            <w:tcBorders>
              <w:left w:val="nil"/>
            </w:tcBorders>
            <w:vAlign w:val="bottom"/>
          </w:tcPr>
          <w:p w14:paraId="07469621" w14:textId="714B77DC" w:rsidR="004545B7" w:rsidRPr="00313072" w:rsidRDefault="004545B7"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Consolidated</w:t>
            </w:r>
            <w:r w:rsidRPr="00313072">
              <w:rPr>
                <w:rFonts w:asciiTheme="majorBidi" w:hAnsiTheme="majorBidi" w:cstheme="majorBidi"/>
                <w:cs/>
              </w:rPr>
              <w:t xml:space="preserve"> </w:t>
            </w:r>
            <w:r w:rsidRPr="00313072">
              <w:rPr>
                <w:rFonts w:asciiTheme="majorBidi" w:hAnsiTheme="majorBidi" w:cstheme="majorBidi"/>
              </w:rPr>
              <w:t>financial statements</w:t>
            </w:r>
          </w:p>
        </w:tc>
      </w:tr>
      <w:tr w:rsidR="004545B7" w:rsidRPr="00313072" w14:paraId="04544E2D" w14:textId="77777777" w:rsidTr="00287AAC">
        <w:trPr>
          <w:trHeight w:val="397"/>
        </w:trPr>
        <w:tc>
          <w:tcPr>
            <w:tcW w:w="3969" w:type="dxa"/>
            <w:shd w:val="clear" w:color="auto" w:fill="auto"/>
            <w:vAlign w:val="bottom"/>
          </w:tcPr>
          <w:p w14:paraId="3EF06D04" w14:textId="77777777" w:rsidR="004545B7" w:rsidRPr="00313072" w:rsidRDefault="004545B7" w:rsidP="00DA24AF">
            <w:pPr>
              <w:tabs>
                <w:tab w:val="left" w:pos="426"/>
                <w:tab w:val="left" w:pos="993"/>
              </w:tabs>
              <w:ind w:right="1"/>
              <w:jc w:val="left"/>
              <w:rPr>
                <w:rFonts w:asciiTheme="majorBidi" w:hAnsiTheme="majorBidi" w:cstheme="majorBidi"/>
                <w:cs/>
              </w:rPr>
            </w:pPr>
          </w:p>
        </w:tc>
        <w:tc>
          <w:tcPr>
            <w:tcW w:w="2976" w:type="dxa"/>
            <w:gridSpan w:val="2"/>
            <w:tcBorders>
              <w:left w:val="nil"/>
            </w:tcBorders>
            <w:vAlign w:val="bottom"/>
          </w:tcPr>
          <w:p w14:paraId="2892F823" w14:textId="7760CCB9" w:rsidR="004545B7" w:rsidRPr="00313072" w:rsidRDefault="004545B7" w:rsidP="00DA24AF">
            <w:pPr>
              <w:tabs>
                <w:tab w:val="left" w:pos="426"/>
                <w:tab w:val="left" w:pos="993"/>
              </w:tabs>
              <w:ind w:right="1"/>
              <w:jc w:val="center"/>
              <w:rPr>
                <w:rFonts w:asciiTheme="majorBidi" w:hAnsiTheme="majorBidi" w:cstheme="majorBidi"/>
              </w:rPr>
            </w:pPr>
            <w:r w:rsidRPr="00313072">
              <w:rPr>
                <w:rFonts w:asciiTheme="majorBidi" w:hAnsiTheme="majorBidi" w:cstheme="majorBidi"/>
              </w:rPr>
              <w:t>For the three - month period</w:t>
            </w:r>
          </w:p>
        </w:tc>
        <w:tc>
          <w:tcPr>
            <w:tcW w:w="2802" w:type="dxa"/>
            <w:gridSpan w:val="2"/>
            <w:vAlign w:val="bottom"/>
          </w:tcPr>
          <w:p w14:paraId="29462DB5" w14:textId="579ABF87" w:rsidR="004545B7" w:rsidRPr="00313072" w:rsidRDefault="004545B7" w:rsidP="00DA24AF">
            <w:pPr>
              <w:tabs>
                <w:tab w:val="left" w:pos="426"/>
                <w:tab w:val="left" w:pos="993"/>
              </w:tabs>
              <w:ind w:right="1"/>
              <w:jc w:val="center"/>
              <w:rPr>
                <w:rFonts w:asciiTheme="majorBidi" w:hAnsiTheme="majorBidi" w:cstheme="majorBidi"/>
              </w:rPr>
            </w:pPr>
            <w:r w:rsidRPr="00313072">
              <w:rPr>
                <w:rFonts w:asciiTheme="majorBidi" w:hAnsiTheme="majorBidi" w:cstheme="majorBidi"/>
              </w:rPr>
              <w:t>For the six - month period</w:t>
            </w:r>
          </w:p>
        </w:tc>
      </w:tr>
      <w:tr w:rsidR="004545B7" w:rsidRPr="00313072" w14:paraId="5341E32F" w14:textId="77777777" w:rsidTr="00287AAC">
        <w:trPr>
          <w:trHeight w:val="397"/>
        </w:trPr>
        <w:tc>
          <w:tcPr>
            <w:tcW w:w="3969" w:type="dxa"/>
            <w:shd w:val="clear" w:color="auto" w:fill="auto"/>
            <w:vAlign w:val="bottom"/>
          </w:tcPr>
          <w:p w14:paraId="188EDA7F" w14:textId="77777777" w:rsidR="004545B7" w:rsidRPr="00313072" w:rsidRDefault="004545B7" w:rsidP="00DA24AF">
            <w:pPr>
              <w:tabs>
                <w:tab w:val="left" w:pos="426"/>
                <w:tab w:val="left" w:pos="993"/>
              </w:tabs>
              <w:ind w:right="1"/>
              <w:jc w:val="left"/>
              <w:rPr>
                <w:rFonts w:asciiTheme="majorBidi" w:hAnsiTheme="majorBidi" w:cstheme="majorBidi"/>
                <w:cs/>
              </w:rPr>
            </w:pPr>
          </w:p>
        </w:tc>
        <w:tc>
          <w:tcPr>
            <w:tcW w:w="2976" w:type="dxa"/>
            <w:gridSpan w:val="2"/>
            <w:tcBorders>
              <w:left w:val="nil"/>
            </w:tcBorders>
            <w:vAlign w:val="bottom"/>
          </w:tcPr>
          <w:p w14:paraId="3B60FD59" w14:textId="66B294A7" w:rsidR="004545B7" w:rsidRPr="00313072" w:rsidRDefault="004545B7"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ended June 30</w:t>
            </w:r>
          </w:p>
        </w:tc>
        <w:tc>
          <w:tcPr>
            <w:tcW w:w="2802" w:type="dxa"/>
            <w:gridSpan w:val="2"/>
            <w:vAlign w:val="bottom"/>
          </w:tcPr>
          <w:p w14:paraId="12E4168D" w14:textId="6BFDB91C" w:rsidR="004545B7" w:rsidRPr="00313072" w:rsidRDefault="004545B7"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ended June 30</w:t>
            </w:r>
          </w:p>
        </w:tc>
      </w:tr>
      <w:tr w:rsidR="0018075D" w:rsidRPr="00313072" w14:paraId="75A579D5" w14:textId="77777777" w:rsidTr="00287AAC">
        <w:trPr>
          <w:trHeight w:val="397"/>
        </w:trPr>
        <w:tc>
          <w:tcPr>
            <w:tcW w:w="3969" w:type="dxa"/>
            <w:shd w:val="clear" w:color="auto" w:fill="auto"/>
            <w:vAlign w:val="bottom"/>
          </w:tcPr>
          <w:p w14:paraId="4CFB74B8" w14:textId="77777777" w:rsidR="0018075D" w:rsidRPr="00313072" w:rsidRDefault="0018075D" w:rsidP="00DA24AF">
            <w:pPr>
              <w:tabs>
                <w:tab w:val="left" w:pos="426"/>
                <w:tab w:val="left" w:pos="993"/>
              </w:tabs>
              <w:ind w:right="1"/>
              <w:jc w:val="left"/>
              <w:rPr>
                <w:rFonts w:asciiTheme="majorBidi" w:hAnsiTheme="majorBidi" w:cstheme="majorBidi"/>
                <w:cs/>
              </w:rPr>
            </w:pPr>
          </w:p>
        </w:tc>
        <w:tc>
          <w:tcPr>
            <w:tcW w:w="1417" w:type="dxa"/>
            <w:tcBorders>
              <w:left w:val="nil"/>
            </w:tcBorders>
            <w:vAlign w:val="bottom"/>
          </w:tcPr>
          <w:p w14:paraId="65B99E8B" w14:textId="2210CCD8" w:rsidR="0018075D" w:rsidRPr="00313072" w:rsidRDefault="0018075D"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2022</w:t>
            </w:r>
          </w:p>
        </w:tc>
        <w:tc>
          <w:tcPr>
            <w:tcW w:w="1559" w:type="dxa"/>
            <w:shd w:val="clear" w:color="auto" w:fill="auto"/>
            <w:vAlign w:val="bottom"/>
          </w:tcPr>
          <w:p w14:paraId="1D042353" w14:textId="053E6A74" w:rsidR="0018075D" w:rsidRPr="00313072" w:rsidRDefault="0018075D"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2021</w:t>
            </w:r>
          </w:p>
        </w:tc>
        <w:tc>
          <w:tcPr>
            <w:tcW w:w="1418" w:type="dxa"/>
            <w:vAlign w:val="bottom"/>
          </w:tcPr>
          <w:p w14:paraId="42CBDF0D" w14:textId="46868688" w:rsidR="0018075D" w:rsidRPr="00313072" w:rsidRDefault="0018075D"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2022</w:t>
            </w:r>
          </w:p>
        </w:tc>
        <w:tc>
          <w:tcPr>
            <w:tcW w:w="1384" w:type="dxa"/>
            <w:shd w:val="clear" w:color="auto" w:fill="auto"/>
            <w:vAlign w:val="bottom"/>
          </w:tcPr>
          <w:p w14:paraId="2238BC88" w14:textId="119CEEDC" w:rsidR="0018075D" w:rsidRPr="00313072" w:rsidRDefault="0018075D"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2021</w:t>
            </w:r>
          </w:p>
        </w:tc>
      </w:tr>
      <w:tr w:rsidR="004545B7" w:rsidRPr="00313072" w14:paraId="7246BCE6" w14:textId="77777777" w:rsidTr="004A4ECB">
        <w:trPr>
          <w:trHeight w:val="397"/>
        </w:trPr>
        <w:tc>
          <w:tcPr>
            <w:tcW w:w="3969" w:type="dxa"/>
            <w:vAlign w:val="bottom"/>
          </w:tcPr>
          <w:p w14:paraId="683FC4B5" w14:textId="2A93A681" w:rsidR="004545B7" w:rsidRPr="00313072" w:rsidRDefault="004545B7" w:rsidP="00DA24AF">
            <w:pPr>
              <w:snapToGrid w:val="0"/>
              <w:ind w:left="-108" w:right="1"/>
              <w:jc w:val="left"/>
              <w:rPr>
                <w:rFonts w:asciiTheme="majorBidi" w:hAnsiTheme="majorBidi" w:cstheme="majorBidi"/>
                <w:cs/>
                <w:lang w:val="en-GB"/>
              </w:rPr>
            </w:pPr>
            <w:r w:rsidRPr="00313072">
              <w:rPr>
                <w:rFonts w:asciiTheme="majorBidi" w:hAnsiTheme="majorBidi" w:cstheme="majorBidi"/>
              </w:rPr>
              <w:t>Net profit (loss) for the period</w:t>
            </w:r>
            <w:r w:rsidRPr="00313072">
              <w:rPr>
                <w:rFonts w:asciiTheme="majorBidi" w:hAnsiTheme="majorBidi" w:cstheme="majorBidi"/>
                <w:cs/>
              </w:rPr>
              <w:t xml:space="preserve"> </w:t>
            </w:r>
            <w:r w:rsidRPr="00313072">
              <w:rPr>
                <w:rFonts w:asciiTheme="majorBidi" w:hAnsiTheme="majorBidi" w:cstheme="majorBidi"/>
                <w:lang w:val="en-GB"/>
              </w:rPr>
              <w:t>(Baht)</w:t>
            </w:r>
          </w:p>
        </w:tc>
        <w:tc>
          <w:tcPr>
            <w:tcW w:w="1417" w:type="dxa"/>
            <w:shd w:val="clear" w:color="auto" w:fill="auto"/>
            <w:vAlign w:val="bottom"/>
          </w:tcPr>
          <w:p w14:paraId="716A35FB" w14:textId="1F74E108" w:rsidR="004545B7" w:rsidRPr="00313072" w:rsidRDefault="00AF07BB" w:rsidP="00DA24AF">
            <w:pPr>
              <w:snapToGrid w:val="0"/>
              <w:ind w:right="1"/>
              <w:jc w:val="right"/>
              <w:rPr>
                <w:rFonts w:asciiTheme="majorBidi" w:hAnsiTheme="majorBidi" w:cstheme="majorBidi"/>
                <w:cs/>
              </w:rPr>
            </w:pPr>
            <w:r w:rsidRPr="00313072">
              <w:rPr>
                <w:rFonts w:asciiTheme="majorBidi" w:hAnsiTheme="majorBidi" w:cstheme="majorBidi"/>
              </w:rPr>
              <w:t>303,135,092</w:t>
            </w:r>
          </w:p>
        </w:tc>
        <w:tc>
          <w:tcPr>
            <w:tcW w:w="1559" w:type="dxa"/>
            <w:shd w:val="clear" w:color="auto" w:fill="auto"/>
            <w:vAlign w:val="bottom"/>
          </w:tcPr>
          <w:p w14:paraId="12A5E369" w14:textId="2656AAFE" w:rsidR="004545B7" w:rsidRPr="00313072" w:rsidRDefault="004545B7" w:rsidP="00DA24AF">
            <w:pPr>
              <w:snapToGrid w:val="0"/>
              <w:ind w:right="1"/>
              <w:jc w:val="right"/>
              <w:rPr>
                <w:rFonts w:asciiTheme="majorBidi" w:hAnsiTheme="majorBidi" w:cstheme="majorBidi"/>
              </w:rPr>
            </w:pPr>
            <w:r w:rsidRPr="00313072">
              <w:rPr>
                <w:rFonts w:asciiTheme="majorBidi" w:hAnsiTheme="majorBidi" w:cstheme="majorBidi"/>
              </w:rPr>
              <w:t>217,512,941</w:t>
            </w:r>
          </w:p>
        </w:tc>
        <w:tc>
          <w:tcPr>
            <w:tcW w:w="1418" w:type="dxa"/>
            <w:shd w:val="clear" w:color="auto" w:fill="auto"/>
            <w:vAlign w:val="bottom"/>
          </w:tcPr>
          <w:p w14:paraId="0111E520" w14:textId="4F80D414" w:rsidR="004545B7" w:rsidRPr="00313072" w:rsidRDefault="00AF07BB" w:rsidP="00DA24AF">
            <w:pPr>
              <w:snapToGrid w:val="0"/>
              <w:ind w:right="1"/>
              <w:jc w:val="right"/>
              <w:rPr>
                <w:rFonts w:asciiTheme="majorBidi" w:hAnsiTheme="majorBidi" w:cstheme="majorBidi"/>
              </w:rPr>
            </w:pPr>
            <w:r w:rsidRPr="00313072">
              <w:rPr>
                <w:rFonts w:asciiTheme="majorBidi" w:hAnsiTheme="majorBidi" w:cstheme="majorBidi"/>
              </w:rPr>
              <w:t>639,479,057</w:t>
            </w:r>
          </w:p>
        </w:tc>
        <w:tc>
          <w:tcPr>
            <w:tcW w:w="1384" w:type="dxa"/>
            <w:shd w:val="clear" w:color="auto" w:fill="auto"/>
            <w:vAlign w:val="bottom"/>
          </w:tcPr>
          <w:p w14:paraId="268FB606" w14:textId="7B712E33" w:rsidR="004545B7" w:rsidRPr="00313072" w:rsidRDefault="004545B7" w:rsidP="00DA24AF">
            <w:pPr>
              <w:snapToGrid w:val="0"/>
              <w:ind w:right="1"/>
              <w:jc w:val="right"/>
              <w:rPr>
                <w:rFonts w:asciiTheme="majorBidi" w:hAnsiTheme="majorBidi" w:cstheme="majorBidi"/>
                <w:sz w:val="26"/>
                <w:szCs w:val="26"/>
              </w:rPr>
            </w:pPr>
            <w:r w:rsidRPr="00313072">
              <w:rPr>
                <w:rFonts w:asciiTheme="majorBidi" w:hAnsiTheme="majorBidi" w:cstheme="majorBidi"/>
              </w:rPr>
              <w:t>446,830,792</w:t>
            </w:r>
          </w:p>
        </w:tc>
      </w:tr>
      <w:tr w:rsidR="004545B7" w:rsidRPr="00313072" w14:paraId="51B96AB4" w14:textId="77777777" w:rsidTr="004A4ECB">
        <w:trPr>
          <w:trHeight w:val="397"/>
        </w:trPr>
        <w:tc>
          <w:tcPr>
            <w:tcW w:w="3969" w:type="dxa"/>
            <w:vAlign w:val="bottom"/>
          </w:tcPr>
          <w:p w14:paraId="1EC9BC27" w14:textId="3898C52F" w:rsidR="004545B7" w:rsidRPr="00313072" w:rsidRDefault="004545B7" w:rsidP="00DA24AF">
            <w:pPr>
              <w:snapToGrid w:val="0"/>
              <w:ind w:right="1" w:hanging="108"/>
              <w:jc w:val="left"/>
              <w:rPr>
                <w:rFonts w:asciiTheme="majorBidi" w:hAnsiTheme="majorBidi" w:cstheme="majorBidi"/>
                <w:spacing w:val="-4"/>
                <w:cs/>
                <w:lang w:val="en-GB"/>
              </w:rPr>
            </w:pPr>
            <w:r w:rsidRPr="00313072">
              <w:rPr>
                <w:rFonts w:asciiTheme="majorBidi" w:eastAsia="Times New Roman" w:hAnsiTheme="majorBidi" w:cstheme="majorBidi"/>
                <w:spacing w:val="-4"/>
                <w:lang w:val="en-GB" w:eastAsia="en-US" w:bidi="ar-SA"/>
              </w:rPr>
              <w:t>Weighted average number of ordinary shares (Share)</w:t>
            </w:r>
          </w:p>
        </w:tc>
        <w:tc>
          <w:tcPr>
            <w:tcW w:w="1417" w:type="dxa"/>
            <w:shd w:val="clear" w:color="auto" w:fill="auto"/>
            <w:vAlign w:val="bottom"/>
          </w:tcPr>
          <w:p w14:paraId="3C43F850" w14:textId="5018C44C" w:rsidR="004545B7" w:rsidRPr="00313072" w:rsidRDefault="00AF07BB" w:rsidP="00DA24AF">
            <w:pPr>
              <w:pBdr>
                <w:bottom w:val="single" w:sz="4" w:space="1" w:color="auto"/>
              </w:pBdr>
              <w:snapToGrid w:val="0"/>
              <w:ind w:right="1"/>
              <w:jc w:val="right"/>
              <w:rPr>
                <w:rFonts w:asciiTheme="majorBidi" w:hAnsiTheme="majorBidi" w:cstheme="majorBidi"/>
              </w:rPr>
            </w:pPr>
            <w:r w:rsidRPr="00313072">
              <w:rPr>
                <w:rFonts w:asciiTheme="majorBidi" w:hAnsiTheme="majorBidi" w:cstheme="majorBidi"/>
              </w:rPr>
              <w:t>1,441,072,842</w:t>
            </w:r>
          </w:p>
        </w:tc>
        <w:tc>
          <w:tcPr>
            <w:tcW w:w="1559" w:type="dxa"/>
            <w:shd w:val="clear" w:color="auto" w:fill="auto"/>
            <w:vAlign w:val="bottom"/>
          </w:tcPr>
          <w:p w14:paraId="2A5506C1" w14:textId="73E5A838" w:rsidR="004545B7" w:rsidRPr="00313072" w:rsidRDefault="004545B7" w:rsidP="00DA24AF">
            <w:pPr>
              <w:pBdr>
                <w:bottom w:val="single" w:sz="4" w:space="1" w:color="auto"/>
              </w:pBdr>
              <w:snapToGrid w:val="0"/>
              <w:ind w:right="1"/>
              <w:jc w:val="right"/>
              <w:rPr>
                <w:rFonts w:asciiTheme="majorBidi" w:hAnsiTheme="majorBidi" w:cstheme="majorBidi"/>
              </w:rPr>
            </w:pPr>
            <w:r w:rsidRPr="00313072">
              <w:rPr>
                <w:rFonts w:asciiTheme="majorBidi" w:hAnsiTheme="majorBidi" w:cstheme="majorBidi"/>
              </w:rPr>
              <w:t>1,433,277,481</w:t>
            </w:r>
          </w:p>
        </w:tc>
        <w:tc>
          <w:tcPr>
            <w:tcW w:w="1418" w:type="dxa"/>
            <w:tcBorders>
              <w:top w:val="nil"/>
              <w:left w:val="nil"/>
              <w:bottom w:val="nil"/>
              <w:right w:val="nil"/>
            </w:tcBorders>
            <w:shd w:val="clear" w:color="auto" w:fill="auto"/>
            <w:vAlign w:val="bottom"/>
          </w:tcPr>
          <w:p w14:paraId="1AF0F23B" w14:textId="1B165AF7" w:rsidR="004545B7" w:rsidRPr="00313072" w:rsidRDefault="00AF07BB" w:rsidP="00DA24AF">
            <w:pPr>
              <w:pBdr>
                <w:bottom w:val="single" w:sz="4" w:space="1" w:color="auto"/>
              </w:pBdr>
              <w:snapToGrid w:val="0"/>
              <w:ind w:right="1"/>
              <w:jc w:val="right"/>
              <w:rPr>
                <w:rFonts w:asciiTheme="majorBidi" w:hAnsiTheme="majorBidi" w:cstheme="majorBidi"/>
              </w:rPr>
            </w:pPr>
            <w:r w:rsidRPr="00313072">
              <w:rPr>
                <w:rFonts w:asciiTheme="majorBidi" w:hAnsiTheme="majorBidi" w:cstheme="majorBidi"/>
              </w:rPr>
              <w:t>1,442,045,462</w:t>
            </w:r>
          </w:p>
        </w:tc>
        <w:tc>
          <w:tcPr>
            <w:tcW w:w="1384" w:type="dxa"/>
            <w:shd w:val="clear" w:color="auto" w:fill="auto"/>
            <w:vAlign w:val="bottom"/>
          </w:tcPr>
          <w:p w14:paraId="3FD7B7F8" w14:textId="4EB3EB07" w:rsidR="004545B7" w:rsidRPr="00313072" w:rsidRDefault="004545B7" w:rsidP="00DA24AF">
            <w:pPr>
              <w:pBdr>
                <w:bottom w:val="single" w:sz="4" w:space="1" w:color="auto"/>
              </w:pBdr>
              <w:snapToGrid w:val="0"/>
              <w:ind w:right="1"/>
              <w:jc w:val="right"/>
              <w:rPr>
                <w:rFonts w:asciiTheme="majorBidi" w:hAnsiTheme="majorBidi" w:cstheme="majorBidi"/>
                <w:sz w:val="26"/>
                <w:szCs w:val="26"/>
              </w:rPr>
            </w:pPr>
            <w:r w:rsidRPr="00313072">
              <w:rPr>
                <w:rFonts w:asciiTheme="majorBidi" w:hAnsiTheme="majorBidi" w:cstheme="majorBidi"/>
              </w:rPr>
              <w:t>1,431,622,941</w:t>
            </w:r>
          </w:p>
        </w:tc>
      </w:tr>
      <w:tr w:rsidR="004545B7" w:rsidRPr="00313072" w14:paraId="745AF3E1" w14:textId="77777777" w:rsidTr="004A4ECB">
        <w:trPr>
          <w:trHeight w:val="397"/>
        </w:trPr>
        <w:tc>
          <w:tcPr>
            <w:tcW w:w="3969" w:type="dxa"/>
            <w:vAlign w:val="bottom"/>
          </w:tcPr>
          <w:p w14:paraId="513F4B6A" w14:textId="6554A2CC" w:rsidR="004545B7" w:rsidRPr="00313072" w:rsidRDefault="004545B7" w:rsidP="00DA24AF">
            <w:pPr>
              <w:tabs>
                <w:tab w:val="left" w:pos="2681"/>
              </w:tabs>
              <w:snapToGrid w:val="0"/>
              <w:ind w:left="-108" w:right="1"/>
              <w:jc w:val="left"/>
              <w:rPr>
                <w:rFonts w:asciiTheme="majorBidi" w:hAnsiTheme="majorBidi" w:cstheme="majorBidi"/>
                <w:cs/>
              </w:rPr>
            </w:pPr>
            <w:r w:rsidRPr="00313072">
              <w:rPr>
                <w:rFonts w:asciiTheme="majorBidi" w:eastAsia="Times New Roman" w:hAnsiTheme="majorBidi" w:cstheme="majorBidi"/>
                <w:lang w:val="en-GB" w:eastAsia="en-US" w:bidi="ar-SA"/>
              </w:rPr>
              <w:t>Diluted earnings (loss)  per share (Baht per share)</w:t>
            </w:r>
          </w:p>
        </w:tc>
        <w:tc>
          <w:tcPr>
            <w:tcW w:w="1417" w:type="dxa"/>
            <w:shd w:val="clear" w:color="auto" w:fill="auto"/>
            <w:vAlign w:val="bottom"/>
          </w:tcPr>
          <w:p w14:paraId="043CFB0D" w14:textId="0E46091A" w:rsidR="004545B7" w:rsidRPr="00313072" w:rsidRDefault="00AF07BB" w:rsidP="00DA24AF">
            <w:pPr>
              <w:pBdr>
                <w:bottom w:val="double" w:sz="4" w:space="1" w:color="auto"/>
              </w:pBdr>
              <w:snapToGrid w:val="0"/>
              <w:ind w:right="1"/>
              <w:jc w:val="right"/>
              <w:rPr>
                <w:rFonts w:asciiTheme="majorBidi" w:hAnsiTheme="majorBidi" w:cstheme="majorBidi"/>
              </w:rPr>
            </w:pPr>
            <w:r w:rsidRPr="00313072">
              <w:rPr>
                <w:rFonts w:asciiTheme="majorBidi" w:hAnsiTheme="majorBidi" w:cstheme="majorBidi"/>
              </w:rPr>
              <w:t>0.2104</w:t>
            </w:r>
          </w:p>
        </w:tc>
        <w:tc>
          <w:tcPr>
            <w:tcW w:w="1559" w:type="dxa"/>
            <w:shd w:val="clear" w:color="auto" w:fill="auto"/>
            <w:vAlign w:val="bottom"/>
          </w:tcPr>
          <w:p w14:paraId="3277D786" w14:textId="7EB9DAFC" w:rsidR="004545B7" w:rsidRPr="00313072" w:rsidRDefault="004545B7" w:rsidP="00DA24AF">
            <w:pPr>
              <w:pBdr>
                <w:bottom w:val="double" w:sz="4" w:space="1" w:color="auto"/>
              </w:pBdr>
              <w:snapToGrid w:val="0"/>
              <w:ind w:right="1"/>
              <w:jc w:val="right"/>
              <w:rPr>
                <w:rFonts w:asciiTheme="majorBidi" w:hAnsiTheme="majorBidi" w:cstheme="majorBidi"/>
              </w:rPr>
            </w:pPr>
            <w:r w:rsidRPr="00313072">
              <w:rPr>
                <w:rFonts w:asciiTheme="majorBidi" w:hAnsiTheme="majorBidi" w:cstheme="majorBidi"/>
              </w:rPr>
              <w:t>0.1518</w:t>
            </w:r>
          </w:p>
        </w:tc>
        <w:tc>
          <w:tcPr>
            <w:tcW w:w="1418" w:type="dxa"/>
            <w:shd w:val="clear" w:color="auto" w:fill="auto"/>
            <w:vAlign w:val="bottom"/>
          </w:tcPr>
          <w:p w14:paraId="3A93F331" w14:textId="47AC98ED" w:rsidR="004545B7" w:rsidRPr="00313072" w:rsidRDefault="00AF07BB" w:rsidP="00DA24AF">
            <w:pPr>
              <w:pBdr>
                <w:bottom w:val="double" w:sz="4" w:space="1" w:color="auto"/>
              </w:pBdr>
              <w:snapToGrid w:val="0"/>
              <w:ind w:right="1"/>
              <w:jc w:val="right"/>
              <w:rPr>
                <w:rFonts w:asciiTheme="majorBidi" w:hAnsiTheme="majorBidi" w:cstheme="majorBidi"/>
              </w:rPr>
            </w:pPr>
            <w:r w:rsidRPr="00313072">
              <w:rPr>
                <w:rFonts w:asciiTheme="majorBidi" w:hAnsiTheme="majorBidi" w:cstheme="majorBidi"/>
              </w:rPr>
              <w:t>0.4435</w:t>
            </w:r>
          </w:p>
        </w:tc>
        <w:tc>
          <w:tcPr>
            <w:tcW w:w="1384" w:type="dxa"/>
            <w:shd w:val="clear" w:color="auto" w:fill="auto"/>
            <w:vAlign w:val="bottom"/>
          </w:tcPr>
          <w:p w14:paraId="58E56B87" w14:textId="7508A705" w:rsidR="004545B7" w:rsidRPr="00313072" w:rsidRDefault="004545B7" w:rsidP="00DA24AF">
            <w:pPr>
              <w:pBdr>
                <w:bottom w:val="double" w:sz="4" w:space="1" w:color="auto"/>
              </w:pBdr>
              <w:snapToGrid w:val="0"/>
              <w:ind w:right="1"/>
              <w:jc w:val="right"/>
              <w:rPr>
                <w:rFonts w:asciiTheme="majorBidi" w:hAnsiTheme="majorBidi" w:cstheme="majorBidi"/>
                <w:sz w:val="26"/>
                <w:szCs w:val="26"/>
              </w:rPr>
            </w:pPr>
            <w:r w:rsidRPr="00313072">
              <w:rPr>
                <w:rFonts w:asciiTheme="majorBidi" w:hAnsiTheme="majorBidi" w:cstheme="majorBidi"/>
              </w:rPr>
              <w:t>0.3121</w:t>
            </w:r>
          </w:p>
        </w:tc>
      </w:tr>
    </w:tbl>
    <w:p w14:paraId="5C7B2F5C" w14:textId="7CD4D3B4" w:rsidR="004545B7" w:rsidRPr="00313072" w:rsidRDefault="004545B7" w:rsidP="00DA24AF">
      <w:pPr>
        <w:ind w:right="28"/>
        <w:jc w:val="distribute"/>
        <w:rPr>
          <w:rFonts w:asciiTheme="majorBidi" w:hAnsiTheme="majorBidi" w:cstheme="majorBidi"/>
          <w:b/>
          <w:bCs/>
        </w:rPr>
      </w:pPr>
    </w:p>
    <w:tbl>
      <w:tblPr>
        <w:tblW w:w="9747" w:type="dxa"/>
        <w:tblInd w:w="426" w:type="dxa"/>
        <w:tblLayout w:type="fixed"/>
        <w:tblLook w:val="0000" w:firstRow="0" w:lastRow="0" w:firstColumn="0" w:lastColumn="0" w:noHBand="0" w:noVBand="0"/>
      </w:tblPr>
      <w:tblGrid>
        <w:gridCol w:w="3969"/>
        <w:gridCol w:w="1417"/>
        <w:gridCol w:w="1559"/>
        <w:gridCol w:w="1418"/>
        <w:gridCol w:w="1384"/>
      </w:tblGrid>
      <w:tr w:rsidR="004545B7" w:rsidRPr="00313072" w14:paraId="396FA26A" w14:textId="77777777" w:rsidTr="00267023">
        <w:trPr>
          <w:trHeight w:val="68"/>
        </w:trPr>
        <w:tc>
          <w:tcPr>
            <w:tcW w:w="3969" w:type="dxa"/>
            <w:shd w:val="clear" w:color="auto" w:fill="auto"/>
            <w:vAlign w:val="bottom"/>
          </w:tcPr>
          <w:p w14:paraId="2C103EF7" w14:textId="77777777" w:rsidR="004545B7" w:rsidRPr="00313072" w:rsidRDefault="004545B7" w:rsidP="00DA24AF">
            <w:pPr>
              <w:tabs>
                <w:tab w:val="left" w:pos="426"/>
                <w:tab w:val="left" w:pos="993"/>
              </w:tabs>
              <w:ind w:right="1"/>
              <w:jc w:val="left"/>
              <w:rPr>
                <w:rFonts w:asciiTheme="majorBidi" w:hAnsiTheme="majorBidi" w:cstheme="majorBidi"/>
                <w:sz w:val="6"/>
                <w:szCs w:val="6"/>
                <w:cs/>
              </w:rPr>
            </w:pPr>
          </w:p>
        </w:tc>
        <w:tc>
          <w:tcPr>
            <w:tcW w:w="5778" w:type="dxa"/>
            <w:gridSpan w:val="4"/>
            <w:tcBorders>
              <w:left w:val="nil"/>
            </w:tcBorders>
            <w:vAlign w:val="bottom"/>
          </w:tcPr>
          <w:p w14:paraId="064C5543" w14:textId="77777777" w:rsidR="004545B7" w:rsidRPr="00313072" w:rsidRDefault="004545B7" w:rsidP="00DA24AF">
            <w:pPr>
              <w:pBdr>
                <w:bottom w:val="single" w:sz="4" w:space="1" w:color="auto"/>
              </w:pBdr>
              <w:tabs>
                <w:tab w:val="left" w:pos="426"/>
                <w:tab w:val="left" w:pos="993"/>
              </w:tabs>
              <w:ind w:right="1"/>
              <w:jc w:val="center"/>
              <w:rPr>
                <w:rFonts w:asciiTheme="majorBidi" w:hAnsiTheme="majorBidi" w:cstheme="majorBidi"/>
                <w:sz w:val="6"/>
                <w:szCs w:val="6"/>
              </w:rPr>
            </w:pPr>
          </w:p>
        </w:tc>
      </w:tr>
      <w:tr w:rsidR="004545B7" w:rsidRPr="00313072" w14:paraId="7A00A769" w14:textId="77777777" w:rsidTr="00287AAC">
        <w:trPr>
          <w:trHeight w:val="397"/>
        </w:trPr>
        <w:tc>
          <w:tcPr>
            <w:tcW w:w="3969" w:type="dxa"/>
            <w:shd w:val="clear" w:color="auto" w:fill="auto"/>
            <w:vAlign w:val="bottom"/>
          </w:tcPr>
          <w:p w14:paraId="0AB68365" w14:textId="77777777" w:rsidR="004545B7" w:rsidRPr="00313072" w:rsidRDefault="004545B7" w:rsidP="00DA24AF">
            <w:pPr>
              <w:tabs>
                <w:tab w:val="left" w:pos="426"/>
                <w:tab w:val="left" w:pos="993"/>
              </w:tabs>
              <w:ind w:right="1"/>
              <w:jc w:val="left"/>
              <w:rPr>
                <w:rFonts w:asciiTheme="majorBidi" w:hAnsiTheme="majorBidi" w:cstheme="majorBidi"/>
                <w:cs/>
              </w:rPr>
            </w:pPr>
          </w:p>
        </w:tc>
        <w:tc>
          <w:tcPr>
            <w:tcW w:w="5778" w:type="dxa"/>
            <w:gridSpan w:val="4"/>
            <w:tcBorders>
              <w:left w:val="nil"/>
            </w:tcBorders>
            <w:vAlign w:val="bottom"/>
          </w:tcPr>
          <w:p w14:paraId="16DB66BA" w14:textId="4D882234" w:rsidR="004545B7" w:rsidRPr="00313072" w:rsidRDefault="00FA2B29"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Separate financial statements</w:t>
            </w:r>
          </w:p>
        </w:tc>
      </w:tr>
      <w:tr w:rsidR="004545B7" w:rsidRPr="00313072" w14:paraId="64D189C0" w14:textId="77777777" w:rsidTr="00287AAC">
        <w:trPr>
          <w:trHeight w:val="397"/>
        </w:trPr>
        <w:tc>
          <w:tcPr>
            <w:tcW w:w="3969" w:type="dxa"/>
            <w:shd w:val="clear" w:color="auto" w:fill="auto"/>
            <w:vAlign w:val="bottom"/>
          </w:tcPr>
          <w:p w14:paraId="0623700B" w14:textId="77777777" w:rsidR="004545B7" w:rsidRPr="00313072" w:rsidRDefault="004545B7" w:rsidP="00DA24AF">
            <w:pPr>
              <w:tabs>
                <w:tab w:val="left" w:pos="426"/>
                <w:tab w:val="left" w:pos="993"/>
              </w:tabs>
              <w:ind w:right="1"/>
              <w:jc w:val="left"/>
              <w:rPr>
                <w:rFonts w:asciiTheme="majorBidi" w:hAnsiTheme="majorBidi" w:cstheme="majorBidi"/>
                <w:cs/>
              </w:rPr>
            </w:pPr>
          </w:p>
        </w:tc>
        <w:tc>
          <w:tcPr>
            <w:tcW w:w="2976" w:type="dxa"/>
            <w:gridSpan w:val="2"/>
            <w:tcBorders>
              <w:left w:val="nil"/>
            </w:tcBorders>
            <w:vAlign w:val="bottom"/>
          </w:tcPr>
          <w:p w14:paraId="188E0414" w14:textId="77777777" w:rsidR="004545B7" w:rsidRPr="00313072" w:rsidRDefault="004545B7" w:rsidP="00DA24AF">
            <w:pPr>
              <w:tabs>
                <w:tab w:val="left" w:pos="426"/>
                <w:tab w:val="left" w:pos="993"/>
              </w:tabs>
              <w:ind w:right="1"/>
              <w:jc w:val="center"/>
              <w:rPr>
                <w:rFonts w:asciiTheme="majorBidi" w:hAnsiTheme="majorBidi" w:cstheme="majorBidi"/>
              </w:rPr>
            </w:pPr>
            <w:r w:rsidRPr="00313072">
              <w:rPr>
                <w:rFonts w:asciiTheme="majorBidi" w:hAnsiTheme="majorBidi" w:cstheme="majorBidi"/>
              </w:rPr>
              <w:t>For the three - month period</w:t>
            </w:r>
          </w:p>
        </w:tc>
        <w:tc>
          <w:tcPr>
            <w:tcW w:w="2802" w:type="dxa"/>
            <w:gridSpan w:val="2"/>
            <w:vAlign w:val="bottom"/>
          </w:tcPr>
          <w:p w14:paraId="1B3F41F1" w14:textId="77777777" w:rsidR="004545B7" w:rsidRPr="00313072" w:rsidRDefault="004545B7" w:rsidP="00DA24AF">
            <w:pPr>
              <w:tabs>
                <w:tab w:val="left" w:pos="426"/>
                <w:tab w:val="left" w:pos="993"/>
              </w:tabs>
              <w:ind w:right="1"/>
              <w:jc w:val="center"/>
              <w:rPr>
                <w:rFonts w:asciiTheme="majorBidi" w:hAnsiTheme="majorBidi" w:cstheme="majorBidi"/>
              </w:rPr>
            </w:pPr>
            <w:r w:rsidRPr="00313072">
              <w:rPr>
                <w:rFonts w:asciiTheme="majorBidi" w:hAnsiTheme="majorBidi" w:cstheme="majorBidi"/>
              </w:rPr>
              <w:t>For the six - month period</w:t>
            </w:r>
          </w:p>
        </w:tc>
      </w:tr>
      <w:tr w:rsidR="004545B7" w:rsidRPr="00313072" w14:paraId="336B39F1" w14:textId="77777777" w:rsidTr="00287AAC">
        <w:trPr>
          <w:trHeight w:val="397"/>
        </w:trPr>
        <w:tc>
          <w:tcPr>
            <w:tcW w:w="3969" w:type="dxa"/>
            <w:shd w:val="clear" w:color="auto" w:fill="auto"/>
            <w:vAlign w:val="bottom"/>
          </w:tcPr>
          <w:p w14:paraId="559E645D" w14:textId="77777777" w:rsidR="004545B7" w:rsidRPr="00313072" w:rsidRDefault="004545B7" w:rsidP="00DA24AF">
            <w:pPr>
              <w:tabs>
                <w:tab w:val="left" w:pos="426"/>
                <w:tab w:val="left" w:pos="993"/>
              </w:tabs>
              <w:ind w:right="1"/>
              <w:jc w:val="left"/>
              <w:rPr>
                <w:rFonts w:asciiTheme="majorBidi" w:hAnsiTheme="majorBidi" w:cstheme="majorBidi"/>
                <w:cs/>
              </w:rPr>
            </w:pPr>
          </w:p>
        </w:tc>
        <w:tc>
          <w:tcPr>
            <w:tcW w:w="2976" w:type="dxa"/>
            <w:gridSpan w:val="2"/>
            <w:tcBorders>
              <w:left w:val="nil"/>
            </w:tcBorders>
            <w:vAlign w:val="bottom"/>
          </w:tcPr>
          <w:p w14:paraId="387D26EB" w14:textId="77777777" w:rsidR="004545B7" w:rsidRPr="00313072" w:rsidRDefault="004545B7"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ended June 30</w:t>
            </w:r>
          </w:p>
        </w:tc>
        <w:tc>
          <w:tcPr>
            <w:tcW w:w="2802" w:type="dxa"/>
            <w:gridSpan w:val="2"/>
            <w:vAlign w:val="bottom"/>
          </w:tcPr>
          <w:p w14:paraId="344AC4C3" w14:textId="77777777" w:rsidR="004545B7" w:rsidRPr="00313072" w:rsidRDefault="004545B7"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ended June 30</w:t>
            </w:r>
          </w:p>
        </w:tc>
      </w:tr>
      <w:tr w:rsidR="004545B7" w:rsidRPr="00313072" w14:paraId="7F58B4FA" w14:textId="77777777" w:rsidTr="00287AAC">
        <w:trPr>
          <w:trHeight w:val="397"/>
        </w:trPr>
        <w:tc>
          <w:tcPr>
            <w:tcW w:w="3969" w:type="dxa"/>
            <w:shd w:val="clear" w:color="auto" w:fill="auto"/>
            <w:vAlign w:val="bottom"/>
          </w:tcPr>
          <w:p w14:paraId="339AA8DF" w14:textId="77777777" w:rsidR="004545B7" w:rsidRPr="00313072" w:rsidRDefault="004545B7" w:rsidP="00DA24AF">
            <w:pPr>
              <w:tabs>
                <w:tab w:val="left" w:pos="426"/>
                <w:tab w:val="left" w:pos="993"/>
              </w:tabs>
              <w:ind w:right="1"/>
              <w:jc w:val="left"/>
              <w:rPr>
                <w:rFonts w:asciiTheme="majorBidi" w:hAnsiTheme="majorBidi" w:cstheme="majorBidi"/>
                <w:cs/>
              </w:rPr>
            </w:pPr>
          </w:p>
        </w:tc>
        <w:tc>
          <w:tcPr>
            <w:tcW w:w="1417" w:type="dxa"/>
            <w:tcBorders>
              <w:left w:val="nil"/>
            </w:tcBorders>
            <w:vAlign w:val="bottom"/>
          </w:tcPr>
          <w:p w14:paraId="4F4D3014" w14:textId="77777777" w:rsidR="004545B7" w:rsidRPr="00313072" w:rsidRDefault="004545B7"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2022</w:t>
            </w:r>
          </w:p>
        </w:tc>
        <w:tc>
          <w:tcPr>
            <w:tcW w:w="1559" w:type="dxa"/>
            <w:shd w:val="clear" w:color="auto" w:fill="auto"/>
            <w:vAlign w:val="bottom"/>
          </w:tcPr>
          <w:p w14:paraId="5F3A4A87" w14:textId="77777777" w:rsidR="004545B7" w:rsidRPr="00313072" w:rsidRDefault="004545B7"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2021</w:t>
            </w:r>
          </w:p>
        </w:tc>
        <w:tc>
          <w:tcPr>
            <w:tcW w:w="1418" w:type="dxa"/>
            <w:vAlign w:val="bottom"/>
          </w:tcPr>
          <w:p w14:paraId="5A4A0006" w14:textId="77777777" w:rsidR="004545B7" w:rsidRPr="00313072" w:rsidRDefault="004545B7"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2022</w:t>
            </w:r>
          </w:p>
        </w:tc>
        <w:tc>
          <w:tcPr>
            <w:tcW w:w="1384" w:type="dxa"/>
            <w:shd w:val="clear" w:color="auto" w:fill="auto"/>
            <w:vAlign w:val="bottom"/>
          </w:tcPr>
          <w:p w14:paraId="63EFBDFE" w14:textId="77777777" w:rsidR="004545B7" w:rsidRPr="00313072" w:rsidRDefault="004545B7"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2021</w:t>
            </w:r>
          </w:p>
        </w:tc>
      </w:tr>
      <w:tr w:rsidR="00723FF3" w:rsidRPr="00313072" w14:paraId="7AF9CA93" w14:textId="77777777" w:rsidTr="00287AAC">
        <w:trPr>
          <w:trHeight w:val="397"/>
        </w:trPr>
        <w:tc>
          <w:tcPr>
            <w:tcW w:w="3969" w:type="dxa"/>
            <w:vAlign w:val="bottom"/>
          </w:tcPr>
          <w:p w14:paraId="0923D6C1" w14:textId="77777777" w:rsidR="00723FF3" w:rsidRPr="00313072" w:rsidRDefault="00723FF3" w:rsidP="00DA24AF">
            <w:pPr>
              <w:snapToGrid w:val="0"/>
              <w:ind w:left="-108" w:right="1"/>
              <w:jc w:val="left"/>
              <w:rPr>
                <w:rFonts w:asciiTheme="majorBidi" w:hAnsiTheme="majorBidi" w:cstheme="majorBidi"/>
                <w:cs/>
                <w:lang w:val="en-GB"/>
              </w:rPr>
            </w:pPr>
            <w:r w:rsidRPr="00313072">
              <w:rPr>
                <w:rFonts w:asciiTheme="majorBidi" w:hAnsiTheme="majorBidi" w:cstheme="majorBidi"/>
              </w:rPr>
              <w:t>Net profit (loss) for the period</w:t>
            </w:r>
            <w:r w:rsidRPr="00313072">
              <w:rPr>
                <w:rFonts w:asciiTheme="majorBidi" w:hAnsiTheme="majorBidi" w:cstheme="majorBidi"/>
                <w:cs/>
              </w:rPr>
              <w:t xml:space="preserve"> </w:t>
            </w:r>
            <w:r w:rsidRPr="00313072">
              <w:rPr>
                <w:rFonts w:asciiTheme="majorBidi" w:hAnsiTheme="majorBidi" w:cstheme="majorBidi"/>
                <w:lang w:val="en-GB"/>
              </w:rPr>
              <w:t>(Baht)</w:t>
            </w:r>
          </w:p>
        </w:tc>
        <w:tc>
          <w:tcPr>
            <w:tcW w:w="1417" w:type="dxa"/>
            <w:shd w:val="clear" w:color="auto" w:fill="auto"/>
            <w:vAlign w:val="bottom"/>
          </w:tcPr>
          <w:p w14:paraId="3EF26E60" w14:textId="295AB585" w:rsidR="00723FF3" w:rsidRPr="00313072" w:rsidRDefault="00723FF3" w:rsidP="00DA24AF">
            <w:pPr>
              <w:snapToGrid w:val="0"/>
              <w:ind w:right="1"/>
              <w:jc w:val="right"/>
              <w:rPr>
                <w:rFonts w:asciiTheme="majorBidi" w:hAnsiTheme="majorBidi" w:cstheme="majorBidi"/>
                <w:cs/>
              </w:rPr>
            </w:pPr>
            <w:r w:rsidRPr="00313072">
              <w:rPr>
                <w:rFonts w:asciiTheme="majorBidi" w:hAnsiTheme="majorBidi" w:cstheme="majorBidi"/>
              </w:rPr>
              <w:t>285,755,639</w:t>
            </w:r>
          </w:p>
        </w:tc>
        <w:tc>
          <w:tcPr>
            <w:tcW w:w="1559" w:type="dxa"/>
            <w:shd w:val="clear" w:color="auto" w:fill="auto"/>
            <w:vAlign w:val="bottom"/>
          </w:tcPr>
          <w:p w14:paraId="75811E8E" w14:textId="4CCCC8FD" w:rsidR="00723FF3" w:rsidRPr="00313072" w:rsidRDefault="00723FF3" w:rsidP="00DA24AF">
            <w:pPr>
              <w:snapToGrid w:val="0"/>
              <w:ind w:right="1"/>
              <w:jc w:val="right"/>
              <w:rPr>
                <w:rFonts w:asciiTheme="majorBidi" w:hAnsiTheme="majorBidi" w:cstheme="majorBidi"/>
                <w:sz w:val="26"/>
                <w:szCs w:val="26"/>
              </w:rPr>
            </w:pPr>
            <w:r w:rsidRPr="00313072">
              <w:rPr>
                <w:rFonts w:asciiTheme="majorBidi" w:hAnsiTheme="majorBidi" w:cstheme="majorBidi"/>
              </w:rPr>
              <w:t>229,463,350</w:t>
            </w:r>
          </w:p>
        </w:tc>
        <w:tc>
          <w:tcPr>
            <w:tcW w:w="1418" w:type="dxa"/>
            <w:shd w:val="clear" w:color="auto" w:fill="auto"/>
            <w:vAlign w:val="bottom"/>
          </w:tcPr>
          <w:p w14:paraId="757E2AF0" w14:textId="3C6D3A5C" w:rsidR="00723FF3" w:rsidRPr="00313072" w:rsidRDefault="00723FF3" w:rsidP="00DA24AF">
            <w:pPr>
              <w:snapToGrid w:val="0"/>
              <w:ind w:right="1"/>
              <w:jc w:val="right"/>
              <w:rPr>
                <w:rFonts w:asciiTheme="majorBidi" w:hAnsiTheme="majorBidi" w:cstheme="majorBidi"/>
              </w:rPr>
            </w:pPr>
            <w:r w:rsidRPr="00313072">
              <w:rPr>
                <w:rFonts w:asciiTheme="majorBidi" w:hAnsiTheme="majorBidi" w:cstheme="majorBidi"/>
              </w:rPr>
              <w:t>343,726,887</w:t>
            </w:r>
          </w:p>
        </w:tc>
        <w:tc>
          <w:tcPr>
            <w:tcW w:w="1384" w:type="dxa"/>
            <w:shd w:val="clear" w:color="auto" w:fill="auto"/>
            <w:vAlign w:val="bottom"/>
          </w:tcPr>
          <w:p w14:paraId="0442350C" w14:textId="41B0525A" w:rsidR="00723FF3" w:rsidRPr="00313072" w:rsidRDefault="00723FF3" w:rsidP="00DA24AF">
            <w:pPr>
              <w:snapToGrid w:val="0"/>
              <w:ind w:right="1"/>
              <w:jc w:val="right"/>
              <w:rPr>
                <w:rFonts w:asciiTheme="majorBidi" w:hAnsiTheme="majorBidi" w:cstheme="majorBidi"/>
                <w:sz w:val="26"/>
                <w:szCs w:val="26"/>
              </w:rPr>
            </w:pPr>
            <w:r w:rsidRPr="00313072">
              <w:rPr>
                <w:rFonts w:asciiTheme="majorBidi" w:hAnsiTheme="majorBidi" w:cstheme="majorBidi"/>
              </w:rPr>
              <w:t>482,655,484</w:t>
            </w:r>
          </w:p>
        </w:tc>
      </w:tr>
      <w:tr w:rsidR="00723FF3" w:rsidRPr="00313072" w14:paraId="529C5CC3" w14:textId="77777777" w:rsidTr="00287AAC">
        <w:trPr>
          <w:trHeight w:val="397"/>
        </w:trPr>
        <w:tc>
          <w:tcPr>
            <w:tcW w:w="3969" w:type="dxa"/>
            <w:vAlign w:val="bottom"/>
          </w:tcPr>
          <w:p w14:paraId="5BDD529A" w14:textId="77777777" w:rsidR="00723FF3" w:rsidRPr="00313072" w:rsidRDefault="00723FF3" w:rsidP="00DA24AF">
            <w:pPr>
              <w:snapToGrid w:val="0"/>
              <w:ind w:right="1" w:hanging="108"/>
              <w:jc w:val="left"/>
              <w:rPr>
                <w:rFonts w:asciiTheme="majorBidi" w:hAnsiTheme="majorBidi" w:cstheme="majorBidi"/>
                <w:spacing w:val="-4"/>
                <w:cs/>
                <w:lang w:val="en-GB"/>
              </w:rPr>
            </w:pPr>
            <w:r w:rsidRPr="00313072">
              <w:rPr>
                <w:rFonts w:asciiTheme="majorBidi" w:eastAsia="Times New Roman" w:hAnsiTheme="majorBidi" w:cstheme="majorBidi"/>
                <w:spacing w:val="-4"/>
                <w:lang w:val="en-GB" w:eastAsia="en-US" w:bidi="ar-SA"/>
              </w:rPr>
              <w:t>Weighted average number of ordinary shares (Share)</w:t>
            </w:r>
          </w:p>
        </w:tc>
        <w:tc>
          <w:tcPr>
            <w:tcW w:w="1417" w:type="dxa"/>
            <w:shd w:val="clear" w:color="auto" w:fill="auto"/>
            <w:vAlign w:val="bottom"/>
          </w:tcPr>
          <w:p w14:paraId="54B6B8AF" w14:textId="48CA6C74" w:rsidR="00723FF3" w:rsidRPr="00313072" w:rsidRDefault="00723FF3" w:rsidP="00DA24AF">
            <w:pPr>
              <w:pBdr>
                <w:bottom w:val="single" w:sz="4" w:space="1" w:color="auto"/>
              </w:pBdr>
              <w:snapToGrid w:val="0"/>
              <w:ind w:right="1"/>
              <w:jc w:val="right"/>
              <w:rPr>
                <w:rFonts w:asciiTheme="majorBidi" w:hAnsiTheme="majorBidi" w:cstheme="majorBidi"/>
              </w:rPr>
            </w:pPr>
            <w:r w:rsidRPr="00313072">
              <w:rPr>
                <w:rFonts w:asciiTheme="majorBidi" w:hAnsiTheme="majorBidi" w:cstheme="majorBidi"/>
              </w:rPr>
              <w:t>1,441,072,842</w:t>
            </w:r>
          </w:p>
        </w:tc>
        <w:tc>
          <w:tcPr>
            <w:tcW w:w="1559" w:type="dxa"/>
            <w:shd w:val="clear" w:color="auto" w:fill="auto"/>
            <w:vAlign w:val="bottom"/>
          </w:tcPr>
          <w:p w14:paraId="00D7EA25" w14:textId="1D55D879" w:rsidR="00723FF3" w:rsidRPr="00313072" w:rsidRDefault="00723FF3" w:rsidP="00DA24AF">
            <w:pPr>
              <w:pBdr>
                <w:bottom w:val="single" w:sz="4" w:space="1" w:color="auto"/>
              </w:pBdr>
              <w:snapToGrid w:val="0"/>
              <w:ind w:right="1"/>
              <w:jc w:val="right"/>
              <w:rPr>
                <w:rFonts w:asciiTheme="majorBidi" w:hAnsiTheme="majorBidi" w:cstheme="majorBidi"/>
                <w:sz w:val="26"/>
                <w:szCs w:val="26"/>
              </w:rPr>
            </w:pPr>
            <w:r w:rsidRPr="00313072">
              <w:rPr>
                <w:rFonts w:asciiTheme="majorBidi" w:hAnsiTheme="majorBidi" w:cstheme="majorBidi"/>
              </w:rPr>
              <w:t>1,433,277,481</w:t>
            </w:r>
          </w:p>
        </w:tc>
        <w:tc>
          <w:tcPr>
            <w:tcW w:w="1418" w:type="dxa"/>
            <w:tcBorders>
              <w:top w:val="nil"/>
              <w:left w:val="nil"/>
              <w:bottom w:val="nil"/>
              <w:right w:val="nil"/>
            </w:tcBorders>
            <w:shd w:val="clear" w:color="auto" w:fill="auto"/>
            <w:vAlign w:val="bottom"/>
          </w:tcPr>
          <w:p w14:paraId="763E3560" w14:textId="1A884498" w:rsidR="00723FF3" w:rsidRPr="00313072" w:rsidRDefault="00723FF3" w:rsidP="00DA24AF">
            <w:pPr>
              <w:pBdr>
                <w:bottom w:val="single" w:sz="4" w:space="1" w:color="auto"/>
              </w:pBdr>
              <w:snapToGrid w:val="0"/>
              <w:ind w:right="1"/>
              <w:jc w:val="right"/>
              <w:rPr>
                <w:rFonts w:asciiTheme="majorBidi" w:hAnsiTheme="majorBidi" w:cstheme="majorBidi"/>
              </w:rPr>
            </w:pPr>
            <w:r w:rsidRPr="00313072">
              <w:rPr>
                <w:rFonts w:asciiTheme="majorBidi" w:hAnsiTheme="majorBidi" w:cstheme="majorBidi"/>
              </w:rPr>
              <w:t>1,442,045,462</w:t>
            </w:r>
          </w:p>
        </w:tc>
        <w:tc>
          <w:tcPr>
            <w:tcW w:w="1384" w:type="dxa"/>
            <w:shd w:val="clear" w:color="auto" w:fill="auto"/>
            <w:vAlign w:val="bottom"/>
          </w:tcPr>
          <w:p w14:paraId="4B929CF6" w14:textId="6660DF73" w:rsidR="00723FF3" w:rsidRPr="00313072" w:rsidRDefault="00723FF3" w:rsidP="00DA24AF">
            <w:pPr>
              <w:pBdr>
                <w:bottom w:val="single" w:sz="4" w:space="1" w:color="auto"/>
              </w:pBdr>
              <w:snapToGrid w:val="0"/>
              <w:ind w:right="1"/>
              <w:jc w:val="right"/>
              <w:rPr>
                <w:rFonts w:asciiTheme="majorBidi" w:hAnsiTheme="majorBidi" w:cstheme="majorBidi"/>
                <w:sz w:val="26"/>
                <w:szCs w:val="26"/>
              </w:rPr>
            </w:pPr>
            <w:r w:rsidRPr="00313072">
              <w:rPr>
                <w:rFonts w:asciiTheme="majorBidi" w:hAnsiTheme="majorBidi" w:cstheme="majorBidi"/>
              </w:rPr>
              <w:t>1,431,622,941</w:t>
            </w:r>
          </w:p>
        </w:tc>
      </w:tr>
      <w:tr w:rsidR="00723FF3" w:rsidRPr="00313072" w14:paraId="3B443B23" w14:textId="77777777" w:rsidTr="00287AAC">
        <w:trPr>
          <w:trHeight w:val="397"/>
        </w:trPr>
        <w:tc>
          <w:tcPr>
            <w:tcW w:w="3969" w:type="dxa"/>
            <w:vAlign w:val="bottom"/>
          </w:tcPr>
          <w:p w14:paraId="539F850C" w14:textId="77777777" w:rsidR="00723FF3" w:rsidRPr="00313072" w:rsidRDefault="00723FF3" w:rsidP="00DA24AF">
            <w:pPr>
              <w:tabs>
                <w:tab w:val="left" w:pos="2681"/>
              </w:tabs>
              <w:snapToGrid w:val="0"/>
              <w:ind w:left="-108" w:right="1"/>
              <w:jc w:val="left"/>
              <w:rPr>
                <w:rFonts w:asciiTheme="majorBidi" w:hAnsiTheme="majorBidi" w:cstheme="majorBidi"/>
                <w:cs/>
              </w:rPr>
            </w:pPr>
            <w:r w:rsidRPr="00313072">
              <w:rPr>
                <w:rFonts w:asciiTheme="majorBidi" w:eastAsia="Times New Roman" w:hAnsiTheme="majorBidi" w:cstheme="majorBidi"/>
                <w:lang w:val="en-GB" w:eastAsia="en-US" w:bidi="ar-SA"/>
              </w:rPr>
              <w:t>Diluted earnings (loss)  per share (Baht per share)</w:t>
            </w:r>
          </w:p>
        </w:tc>
        <w:tc>
          <w:tcPr>
            <w:tcW w:w="1417" w:type="dxa"/>
            <w:shd w:val="clear" w:color="auto" w:fill="auto"/>
            <w:vAlign w:val="bottom"/>
          </w:tcPr>
          <w:p w14:paraId="29BFFFE4" w14:textId="342CF3B5" w:rsidR="00723FF3" w:rsidRPr="00313072" w:rsidRDefault="00723FF3" w:rsidP="00DA24AF">
            <w:pPr>
              <w:pBdr>
                <w:bottom w:val="double" w:sz="4" w:space="1" w:color="auto"/>
              </w:pBdr>
              <w:snapToGrid w:val="0"/>
              <w:ind w:right="1"/>
              <w:jc w:val="right"/>
              <w:rPr>
                <w:rFonts w:asciiTheme="majorBidi" w:hAnsiTheme="majorBidi" w:cstheme="majorBidi"/>
              </w:rPr>
            </w:pPr>
            <w:r w:rsidRPr="00313072">
              <w:rPr>
                <w:rFonts w:asciiTheme="majorBidi" w:hAnsiTheme="majorBidi" w:cstheme="majorBidi"/>
              </w:rPr>
              <w:t>0.1983</w:t>
            </w:r>
          </w:p>
        </w:tc>
        <w:tc>
          <w:tcPr>
            <w:tcW w:w="1559" w:type="dxa"/>
            <w:shd w:val="clear" w:color="auto" w:fill="auto"/>
            <w:vAlign w:val="bottom"/>
          </w:tcPr>
          <w:p w14:paraId="45C8A233" w14:textId="5C704BF5" w:rsidR="00723FF3" w:rsidRPr="00313072" w:rsidRDefault="00723FF3" w:rsidP="00DA24AF">
            <w:pPr>
              <w:pBdr>
                <w:bottom w:val="double" w:sz="4" w:space="1" w:color="auto"/>
              </w:pBdr>
              <w:snapToGrid w:val="0"/>
              <w:ind w:right="1"/>
              <w:jc w:val="right"/>
              <w:rPr>
                <w:rFonts w:asciiTheme="majorBidi" w:hAnsiTheme="majorBidi" w:cstheme="majorBidi"/>
                <w:sz w:val="26"/>
                <w:szCs w:val="26"/>
              </w:rPr>
            </w:pPr>
            <w:r w:rsidRPr="00313072">
              <w:rPr>
                <w:rFonts w:asciiTheme="majorBidi" w:hAnsiTheme="majorBidi" w:cstheme="majorBidi"/>
              </w:rPr>
              <w:t>0.1601</w:t>
            </w:r>
          </w:p>
        </w:tc>
        <w:tc>
          <w:tcPr>
            <w:tcW w:w="1418" w:type="dxa"/>
            <w:shd w:val="clear" w:color="auto" w:fill="auto"/>
            <w:vAlign w:val="bottom"/>
          </w:tcPr>
          <w:p w14:paraId="3D03463C" w14:textId="498292D8" w:rsidR="00723FF3" w:rsidRPr="00313072" w:rsidRDefault="00723FF3" w:rsidP="00DA24AF">
            <w:pPr>
              <w:pBdr>
                <w:bottom w:val="double" w:sz="4" w:space="1" w:color="auto"/>
              </w:pBdr>
              <w:snapToGrid w:val="0"/>
              <w:ind w:right="1"/>
              <w:jc w:val="right"/>
              <w:rPr>
                <w:rFonts w:asciiTheme="majorBidi" w:hAnsiTheme="majorBidi" w:cstheme="majorBidi"/>
              </w:rPr>
            </w:pPr>
            <w:r w:rsidRPr="00313072">
              <w:rPr>
                <w:rFonts w:asciiTheme="majorBidi" w:hAnsiTheme="majorBidi" w:cstheme="majorBidi"/>
              </w:rPr>
              <w:t>0.2384</w:t>
            </w:r>
          </w:p>
        </w:tc>
        <w:tc>
          <w:tcPr>
            <w:tcW w:w="1384" w:type="dxa"/>
            <w:shd w:val="clear" w:color="auto" w:fill="auto"/>
            <w:vAlign w:val="bottom"/>
          </w:tcPr>
          <w:p w14:paraId="41AA3F1E" w14:textId="3EBF845E" w:rsidR="00723FF3" w:rsidRPr="00313072" w:rsidRDefault="00723FF3" w:rsidP="00DA24AF">
            <w:pPr>
              <w:pBdr>
                <w:bottom w:val="double" w:sz="4" w:space="1" w:color="auto"/>
              </w:pBdr>
              <w:snapToGrid w:val="0"/>
              <w:ind w:right="1"/>
              <w:jc w:val="right"/>
              <w:rPr>
                <w:rFonts w:asciiTheme="majorBidi" w:hAnsiTheme="majorBidi" w:cstheme="majorBidi"/>
                <w:sz w:val="26"/>
                <w:szCs w:val="26"/>
              </w:rPr>
            </w:pPr>
            <w:r w:rsidRPr="00313072">
              <w:rPr>
                <w:rFonts w:asciiTheme="majorBidi" w:hAnsiTheme="majorBidi" w:cstheme="majorBidi"/>
              </w:rPr>
              <w:t>0.3371</w:t>
            </w:r>
          </w:p>
        </w:tc>
      </w:tr>
    </w:tbl>
    <w:p w14:paraId="0BCAA731" w14:textId="787CAD95" w:rsidR="004545B7" w:rsidRPr="00313072" w:rsidRDefault="004545B7" w:rsidP="00DA24AF">
      <w:pPr>
        <w:spacing w:before="240"/>
        <w:ind w:right="28"/>
        <w:jc w:val="thaiDistribute"/>
        <w:rPr>
          <w:rFonts w:asciiTheme="majorBidi" w:hAnsiTheme="majorBidi" w:cstheme="majorBidi"/>
          <w:b/>
          <w:bCs/>
        </w:rPr>
      </w:pPr>
    </w:p>
    <w:p w14:paraId="621C2277" w14:textId="6C631A73" w:rsidR="004545B7" w:rsidRPr="00313072" w:rsidRDefault="004545B7" w:rsidP="00DA24AF">
      <w:pPr>
        <w:spacing w:before="240"/>
        <w:ind w:right="28"/>
        <w:jc w:val="thaiDistribute"/>
        <w:rPr>
          <w:rFonts w:asciiTheme="majorBidi" w:hAnsiTheme="majorBidi" w:cstheme="majorBidi"/>
          <w:b/>
          <w:bCs/>
        </w:rPr>
      </w:pPr>
    </w:p>
    <w:p w14:paraId="3C6ECFB1" w14:textId="191F15F4" w:rsidR="00DC5577" w:rsidRPr="00313072" w:rsidRDefault="00DC5577" w:rsidP="00DA24AF">
      <w:pPr>
        <w:pStyle w:val="ListParagraph"/>
        <w:ind w:left="426" w:firstLine="0"/>
        <w:rPr>
          <w:rFonts w:asciiTheme="majorBidi" w:hAnsiTheme="majorBidi" w:cstheme="majorBidi"/>
          <w:color w:val="FF0000"/>
          <w:cs/>
        </w:rPr>
        <w:sectPr w:rsidR="00DC5577" w:rsidRPr="00313072" w:rsidSect="00A82A61">
          <w:footerReference w:type="default" r:id="rId26"/>
          <w:pgSz w:w="11909" w:h="16834" w:code="9"/>
          <w:pgMar w:top="851" w:right="851" w:bottom="851" w:left="851" w:header="851" w:footer="851" w:gutter="0"/>
          <w:pgNumType w:start="55" w:chapStyle="1"/>
          <w:cols w:space="720"/>
          <w:docGrid w:linePitch="381"/>
        </w:sectPr>
      </w:pPr>
    </w:p>
    <w:p w14:paraId="02229099" w14:textId="77777777" w:rsidR="00671E89" w:rsidRPr="00313072" w:rsidRDefault="00671E89" w:rsidP="00DA24AF">
      <w:pPr>
        <w:pStyle w:val="ListParagraph"/>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Theme="majorBidi" w:hAnsiTheme="majorBidi" w:cstheme="majorBidi"/>
          <w:b/>
          <w:bCs/>
          <w:szCs w:val="28"/>
        </w:rPr>
      </w:pPr>
      <w:r w:rsidRPr="00313072">
        <w:rPr>
          <w:rFonts w:asciiTheme="majorBidi" w:hAnsiTheme="majorBidi" w:cstheme="majorBidi"/>
          <w:b/>
          <w:bCs/>
          <w:szCs w:val="28"/>
        </w:rPr>
        <w:lastRenderedPageBreak/>
        <w:t>SEGMENT INFORMATION</w:t>
      </w:r>
    </w:p>
    <w:p w14:paraId="0311E227" w14:textId="7F0137F3" w:rsidR="00671E89" w:rsidRPr="00313072" w:rsidRDefault="00FC1E0D" w:rsidP="00DA2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26" w:right="0"/>
        <w:jc w:val="thaiDistribute"/>
        <w:rPr>
          <w:rFonts w:asciiTheme="majorBidi" w:hAnsiTheme="majorBidi" w:cstheme="majorBidi"/>
          <w:spacing w:val="-8"/>
        </w:rPr>
      </w:pPr>
      <w:r w:rsidRPr="00313072">
        <w:rPr>
          <w:rFonts w:asciiTheme="majorBidi" w:hAnsiTheme="majorBidi" w:cstheme="majorBidi"/>
        </w:rPr>
        <w:t>The Group</w:t>
      </w:r>
      <w:r w:rsidR="00671E89" w:rsidRPr="00313072">
        <w:rPr>
          <w:rFonts w:asciiTheme="majorBidi" w:hAnsiTheme="majorBidi" w:cstheme="majorBidi"/>
        </w:rPr>
        <w:t xml:space="preserve"> operates business on single geographic segments that Thailand and business segments</w:t>
      </w:r>
      <w:r w:rsidR="006B7CEF" w:rsidRPr="00313072">
        <w:rPr>
          <w:rFonts w:asciiTheme="majorBidi" w:hAnsiTheme="majorBidi" w:cstheme="majorBidi"/>
        </w:rPr>
        <w:t xml:space="preserve"> have 4 reports </w:t>
      </w:r>
      <w:r w:rsidR="00671E89" w:rsidRPr="00313072">
        <w:rPr>
          <w:rFonts w:asciiTheme="majorBidi" w:hAnsiTheme="majorBidi" w:cstheme="majorBidi"/>
        </w:rPr>
        <w:t>consist of</w:t>
      </w:r>
      <w:r w:rsidR="006B7CEF" w:rsidRPr="00313072">
        <w:rPr>
          <w:rFonts w:asciiTheme="majorBidi" w:hAnsiTheme="majorBidi" w:cstheme="majorBidi"/>
        </w:rPr>
        <w:t xml:space="preserve"> </w:t>
      </w:r>
      <w:r w:rsidR="00671E89" w:rsidRPr="00313072">
        <w:rPr>
          <w:rFonts w:asciiTheme="majorBidi" w:hAnsiTheme="majorBidi" w:cstheme="majorBidi"/>
        </w:rPr>
        <w:t>Property development for sales</w:t>
      </w:r>
      <w:r w:rsidR="00B457F8" w:rsidRPr="00313072">
        <w:rPr>
          <w:rFonts w:asciiTheme="majorBidi" w:hAnsiTheme="majorBidi" w:cstheme="majorBidi"/>
        </w:rPr>
        <w:t>,</w:t>
      </w:r>
      <w:r w:rsidR="00671E89" w:rsidRPr="00313072">
        <w:rPr>
          <w:rFonts w:asciiTheme="majorBidi" w:hAnsiTheme="majorBidi" w:cstheme="majorBidi"/>
        </w:rPr>
        <w:t xml:space="preserve"> the golf course services</w:t>
      </w:r>
      <w:r w:rsidR="00B457F8" w:rsidRPr="00313072">
        <w:rPr>
          <w:rFonts w:asciiTheme="majorBidi" w:hAnsiTheme="majorBidi" w:cstheme="majorBidi"/>
        </w:rPr>
        <w:t xml:space="preserve">, </w:t>
      </w:r>
      <w:r w:rsidR="00B23A24">
        <w:rPr>
          <w:rFonts w:asciiTheme="majorBidi" w:hAnsiTheme="majorBidi" w:cstheme="majorBidi"/>
        </w:rPr>
        <w:t>rent</w:t>
      </w:r>
      <w:r w:rsidR="00B457F8" w:rsidRPr="00313072">
        <w:rPr>
          <w:rFonts w:asciiTheme="majorBidi" w:hAnsiTheme="majorBidi" w:cstheme="majorBidi"/>
        </w:rPr>
        <w:t xml:space="preserve"> and energy group.</w:t>
      </w:r>
      <w:r w:rsidR="00FA31E5" w:rsidRPr="00313072">
        <w:rPr>
          <w:rFonts w:asciiTheme="majorBidi" w:hAnsiTheme="majorBidi" w:cstheme="majorBidi"/>
        </w:rPr>
        <w:t xml:space="preserve"> </w:t>
      </w:r>
      <w:r w:rsidR="000C3B14">
        <w:rPr>
          <w:rFonts w:asciiTheme="majorBidi" w:hAnsiTheme="majorBidi" w:cstheme="majorBidi"/>
        </w:rPr>
        <w:t>However, t</w:t>
      </w:r>
      <w:r w:rsidR="00671E89" w:rsidRPr="00313072">
        <w:rPr>
          <w:rFonts w:asciiTheme="majorBidi" w:hAnsiTheme="majorBidi" w:cstheme="majorBidi"/>
        </w:rPr>
        <w:t>he</w:t>
      </w:r>
      <w:r w:rsidR="00B457F8" w:rsidRPr="00313072">
        <w:rPr>
          <w:rFonts w:asciiTheme="majorBidi" w:hAnsiTheme="majorBidi" w:cstheme="majorBidi"/>
        </w:rPr>
        <w:t xml:space="preserve"> Group of</w:t>
      </w:r>
      <w:r w:rsidR="00671E89" w:rsidRPr="00313072">
        <w:rPr>
          <w:rFonts w:asciiTheme="majorBidi" w:hAnsiTheme="majorBidi" w:cstheme="majorBidi"/>
        </w:rPr>
        <w:t xml:space="preserve"> </w:t>
      </w:r>
      <w:r w:rsidR="000F4D96" w:rsidRPr="00313072">
        <w:rPr>
          <w:rFonts w:asciiTheme="majorBidi" w:hAnsiTheme="majorBidi" w:cstheme="majorBidi"/>
        </w:rPr>
        <w:t>Company</w:t>
      </w:r>
      <w:r w:rsidR="00671E89" w:rsidRPr="00313072">
        <w:rPr>
          <w:rFonts w:asciiTheme="majorBidi" w:hAnsiTheme="majorBidi" w:cstheme="majorBidi"/>
        </w:rPr>
        <w:t>’s revenu</w:t>
      </w:r>
      <w:r w:rsidRPr="00313072">
        <w:rPr>
          <w:rFonts w:asciiTheme="majorBidi" w:hAnsiTheme="majorBidi" w:cstheme="majorBidi"/>
        </w:rPr>
        <w:t>e from the golf course services</w:t>
      </w:r>
      <w:r w:rsidR="00B457F8" w:rsidRPr="00313072">
        <w:rPr>
          <w:rFonts w:asciiTheme="majorBidi" w:hAnsiTheme="majorBidi" w:cstheme="majorBidi"/>
        </w:rPr>
        <w:t xml:space="preserve"> </w:t>
      </w:r>
      <w:r w:rsidRPr="00313072">
        <w:rPr>
          <w:rFonts w:asciiTheme="majorBidi" w:hAnsiTheme="majorBidi" w:cstheme="majorBidi"/>
        </w:rPr>
        <w:t xml:space="preserve">does not exceed </w:t>
      </w:r>
      <w:r w:rsidR="00671E89" w:rsidRPr="00313072">
        <w:rPr>
          <w:rFonts w:asciiTheme="majorBidi" w:hAnsiTheme="majorBidi" w:cstheme="majorBidi"/>
        </w:rPr>
        <w:t xml:space="preserve"> than 10</w:t>
      </w:r>
      <w:r w:rsidR="006D5DC9" w:rsidRPr="00313072">
        <w:rPr>
          <w:rFonts w:asciiTheme="majorBidi" w:hAnsiTheme="majorBidi" w:cstheme="majorBidi"/>
        </w:rPr>
        <w:t>.00</w:t>
      </w:r>
      <w:r w:rsidR="00671E89" w:rsidRPr="00313072">
        <w:rPr>
          <w:rFonts w:asciiTheme="majorBidi" w:hAnsiTheme="majorBidi" w:cstheme="majorBidi"/>
        </w:rPr>
        <w:t>% of total revenue, so this segment information is not present for financial statement</w:t>
      </w:r>
      <w:r w:rsidR="00737636" w:rsidRPr="00313072">
        <w:rPr>
          <w:rFonts w:asciiTheme="majorBidi" w:hAnsiTheme="majorBidi" w:cstheme="majorBidi"/>
        </w:rPr>
        <w:t>.</w:t>
      </w:r>
    </w:p>
    <w:tbl>
      <w:tblPr>
        <w:tblW w:w="14508" w:type="dxa"/>
        <w:tblInd w:w="426" w:type="dxa"/>
        <w:tblLayout w:type="fixed"/>
        <w:tblLook w:val="04A0" w:firstRow="1" w:lastRow="0" w:firstColumn="1" w:lastColumn="0" w:noHBand="0" w:noVBand="1"/>
      </w:tblPr>
      <w:tblGrid>
        <w:gridCol w:w="2409"/>
        <w:gridCol w:w="1011"/>
        <w:gridCol w:w="1008"/>
        <w:gridCol w:w="1008"/>
        <w:gridCol w:w="1008"/>
        <w:gridCol w:w="1008"/>
        <w:gridCol w:w="1008"/>
        <w:gridCol w:w="1008"/>
        <w:gridCol w:w="1008"/>
        <w:gridCol w:w="1008"/>
        <w:gridCol w:w="1008"/>
        <w:gridCol w:w="1008"/>
        <w:gridCol w:w="1008"/>
      </w:tblGrid>
      <w:tr w:rsidR="000F3B91" w:rsidRPr="00313072" w14:paraId="65A70E0C" w14:textId="77777777" w:rsidTr="00982054">
        <w:trPr>
          <w:trHeight w:val="397"/>
        </w:trPr>
        <w:tc>
          <w:tcPr>
            <w:tcW w:w="2409" w:type="dxa"/>
            <w:shd w:val="clear" w:color="auto" w:fill="auto"/>
            <w:vAlign w:val="bottom"/>
          </w:tcPr>
          <w:p w14:paraId="78C421BF" w14:textId="77777777" w:rsidR="000F3B91" w:rsidRPr="00313072" w:rsidRDefault="000F3B91" w:rsidP="00DA24AF">
            <w:pPr>
              <w:ind w:right="1"/>
              <w:jc w:val="left"/>
              <w:rPr>
                <w:rFonts w:asciiTheme="majorBidi" w:hAnsiTheme="majorBidi" w:cstheme="majorBidi"/>
              </w:rPr>
            </w:pPr>
          </w:p>
        </w:tc>
        <w:tc>
          <w:tcPr>
            <w:tcW w:w="12099" w:type="dxa"/>
            <w:gridSpan w:val="12"/>
            <w:shd w:val="clear" w:color="auto" w:fill="auto"/>
            <w:vAlign w:val="bottom"/>
          </w:tcPr>
          <w:p w14:paraId="174FA62F" w14:textId="77777777" w:rsidR="000F3B91" w:rsidRPr="00313072" w:rsidRDefault="000F3B91" w:rsidP="00DA24AF">
            <w:pPr>
              <w:pBdr>
                <w:bottom w:val="single" w:sz="4" w:space="1" w:color="auto"/>
              </w:pBdr>
              <w:ind w:right="1"/>
              <w:jc w:val="right"/>
              <w:rPr>
                <w:rFonts w:asciiTheme="majorBidi" w:hAnsiTheme="majorBidi" w:cstheme="majorBidi"/>
              </w:rPr>
            </w:pPr>
            <w:r w:rsidRPr="00313072">
              <w:rPr>
                <w:rFonts w:asciiTheme="majorBidi" w:hAnsiTheme="majorBidi" w:cstheme="majorBidi"/>
                <w:cs/>
              </w:rPr>
              <w:t>(</w:t>
            </w:r>
            <w:r w:rsidRPr="00313072">
              <w:rPr>
                <w:rFonts w:asciiTheme="majorBidi" w:hAnsiTheme="majorBidi" w:cstheme="majorBidi"/>
              </w:rPr>
              <w:t>Unit : Million Baht)</w:t>
            </w:r>
          </w:p>
        </w:tc>
      </w:tr>
      <w:tr w:rsidR="000F3B91" w:rsidRPr="00313072" w14:paraId="0A6BE66A" w14:textId="77777777" w:rsidTr="00982054">
        <w:trPr>
          <w:trHeight w:val="397"/>
        </w:trPr>
        <w:tc>
          <w:tcPr>
            <w:tcW w:w="2409" w:type="dxa"/>
            <w:shd w:val="clear" w:color="auto" w:fill="auto"/>
            <w:vAlign w:val="bottom"/>
          </w:tcPr>
          <w:p w14:paraId="54D2CC4F" w14:textId="77777777" w:rsidR="000F3B91" w:rsidRPr="00313072" w:rsidRDefault="000F3B91" w:rsidP="00DA24AF">
            <w:pPr>
              <w:ind w:right="1"/>
              <w:jc w:val="left"/>
              <w:rPr>
                <w:rFonts w:asciiTheme="majorBidi" w:hAnsiTheme="majorBidi" w:cstheme="majorBidi"/>
              </w:rPr>
            </w:pPr>
          </w:p>
        </w:tc>
        <w:tc>
          <w:tcPr>
            <w:tcW w:w="12099" w:type="dxa"/>
            <w:gridSpan w:val="12"/>
            <w:shd w:val="clear" w:color="auto" w:fill="auto"/>
            <w:vAlign w:val="bottom"/>
          </w:tcPr>
          <w:p w14:paraId="35F4C665" w14:textId="77777777" w:rsidR="000F3B91" w:rsidRPr="00313072" w:rsidRDefault="000F3B91" w:rsidP="00DA24AF">
            <w:pPr>
              <w:pBdr>
                <w:bottom w:val="single" w:sz="4" w:space="0" w:color="auto"/>
              </w:pBdr>
              <w:tabs>
                <w:tab w:val="left" w:pos="729"/>
                <w:tab w:val="center" w:pos="6489"/>
              </w:tabs>
              <w:ind w:right="1"/>
              <w:jc w:val="center"/>
              <w:rPr>
                <w:rFonts w:asciiTheme="majorBidi" w:hAnsiTheme="majorBidi" w:cstheme="majorBidi"/>
              </w:rPr>
            </w:pPr>
            <w:r w:rsidRPr="00313072">
              <w:rPr>
                <w:rFonts w:asciiTheme="majorBidi" w:hAnsiTheme="majorBidi" w:cstheme="majorBidi"/>
                <w:snapToGrid w:val="0"/>
                <w:lang w:eastAsia="th-TH"/>
              </w:rPr>
              <w:t>Consolidated financial statements</w:t>
            </w:r>
          </w:p>
        </w:tc>
      </w:tr>
      <w:tr w:rsidR="000F3B91" w:rsidRPr="00313072" w14:paraId="5235D51A" w14:textId="77777777" w:rsidTr="00982054">
        <w:trPr>
          <w:trHeight w:val="397"/>
        </w:trPr>
        <w:tc>
          <w:tcPr>
            <w:tcW w:w="2409" w:type="dxa"/>
            <w:shd w:val="clear" w:color="auto" w:fill="auto"/>
            <w:vAlign w:val="bottom"/>
          </w:tcPr>
          <w:p w14:paraId="68731C30" w14:textId="77777777" w:rsidR="000F3B91" w:rsidRPr="00313072" w:rsidRDefault="000F3B91" w:rsidP="00DA24AF">
            <w:pPr>
              <w:ind w:right="1"/>
              <w:jc w:val="left"/>
              <w:rPr>
                <w:rFonts w:asciiTheme="majorBidi" w:hAnsiTheme="majorBidi" w:cstheme="majorBidi"/>
              </w:rPr>
            </w:pPr>
          </w:p>
        </w:tc>
        <w:tc>
          <w:tcPr>
            <w:tcW w:w="12099" w:type="dxa"/>
            <w:gridSpan w:val="12"/>
            <w:shd w:val="clear" w:color="auto" w:fill="auto"/>
            <w:vAlign w:val="bottom"/>
          </w:tcPr>
          <w:p w14:paraId="230D59AC" w14:textId="2E157459" w:rsidR="000F3B91" w:rsidRPr="00313072" w:rsidRDefault="000F3B91" w:rsidP="00DA24AF">
            <w:pPr>
              <w:pBdr>
                <w:bottom w:val="single" w:sz="4" w:space="1" w:color="auto"/>
              </w:pBdr>
              <w:ind w:right="1"/>
              <w:jc w:val="center"/>
              <w:rPr>
                <w:rFonts w:asciiTheme="majorBidi" w:hAnsiTheme="majorBidi" w:cstheme="majorBidi"/>
              </w:rPr>
            </w:pPr>
            <w:r w:rsidRPr="00313072">
              <w:rPr>
                <w:rFonts w:asciiTheme="majorBidi" w:hAnsiTheme="majorBidi" w:cstheme="majorBidi"/>
                <w:snapToGrid w:val="0"/>
                <w:lang w:eastAsia="th-TH"/>
              </w:rPr>
              <w:t xml:space="preserve">For the three - month period ended </w:t>
            </w:r>
            <w:r w:rsidR="00F1092B" w:rsidRPr="00313072">
              <w:rPr>
                <w:rFonts w:asciiTheme="majorBidi" w:hAnsiTheme="majorBidi" w:cstheme="majorBidi"/>
                <w:snapToGrid w:val="0"/>
                <w:lang w:eastAsia="th-TH"/>
              </w:rPr>
              <w:t xml:space="preserve">June </w:t>
            </w:r>
            <w:r w:rsidRPr="00313072">
              <w:rPr>
                <w:rFonts w:asciiTheme="majorBidi" w:hAnsiTheme="majorBidi" w:cstheme="majorBidi"/>
                <w:snapToGrid w:val="0"/>
                <w:lang w:eastAsia="th-TH"/>
              </w:rPr>
              <w:t>3</w:t>
            </w:r>
            <w:r w:rsidR="00F1092B" w:rsidRPr="00313072">
              <w:rPr>
                <w:rFonts w:asciiTheme="majorBidi" w:hAnsiTheme="majorBidi" w:cstheme="majorBidi"/>
                <w:snapToGrid w:val="0"/>
                <w:lang w:eastAsia="th-TH"/>
              </w:rPr>
              <w:t>0</w:t>
            </w:r>
          </w:p>
        </w:tc>
      </w:tr>
      <w:tr w:rsidR="000F3B91" w:rsidRPr="00313072" w14:paraId="25E12C86" w14:textId="77777777" w:rsidTr="00982054">
        <w:trPr>
          <w:trHeight w:val="397"/>
        </w:trPr>
        <w:tc>
          <w:tcPr>
            <w:tcW w:w="2409" w:type="dxa"/>
            <w:shd w:val="clear" w:color="auto" w:fill="auto"/>
            <w:vAlign w:val="bottom"/>
          </w:tcPr>
          <w:p w14:paraId="763D3A6E" w14:textId="77777777" w:rsidR="000F3B91" w:rsidRPr="00313072" w:rsidRDefault="000F3B91" w:rsidP="00DA24AF">
            <w:pPr>
              <w:ind w:right="1"/>
              <w:jc w:val="left"/>
              <w:rPr>
                <w:rFonts w:asciiTheme="majorBidi" w:hAnsiTheme="majorBidi" w:cstheme="majorBidi"/>
              </w:rPr>
            </w:pPr>
          </w:p>
        </w:tc>
        <w:tc>
          <w:tcPr>
            <w:tcW w:w="4035" w:type="dxa"/>
            <w:gridSpan w:val="4"/>
            <w:shd w:val="clear" w:color="auto" w:fill="auto"/>
            <w:vAlign w:val="bottom"/>
          </w:tcPr>
          <w:p w14:paraId="25F7950F" w14:textId="77777777" w:rsidR="000F3B91" w:rsidRPr="00313072" w:rsidRDefault="000F3B91" w:rsidP="00DA24AF">
            <w:pPr>
              <w:pBdr>
                <w:bottom w:val="single" w:sz="4" w:space="1" w:color="auto"/>
              </w:pBdr>
              <w:ind w:right="1"/>
              <w:jc w:val="center"/>
              <w:rPr>
                <w:rFonts w:asciiTheme="majorBidi" w:hAnsiTheme="majorBidi" w:cstheme="majorBidi"/>
                <w:snapToGrid w:val="0"/>
                <w:lang w:eastAsia="th-TH"/>
              </w:rPr>
            </w:pPr>
            <w:r w:rsidRPr="00313072">
              <w:rPr>
                <w:rFonts w:asciiTheme="majorBidi" w:hAnsiTheme="majorBidi" w:cstheme="majorBidi"/>
                <w:snapToGrid w:val="0"/>
                <w:lang w:eastAsia="th-TH"/>
              </w:rPr>
              <w:t>Property development</w:t>
            </w:r>
          </w:p>
        </w:tc>
        <w:tc>
          <w:tcPr>
            <w:tcW w:w="2016" w:type="dxa"/>
            <w:gridSpan w:val="2"/>
            <w:shd w:val="clear" w:color="auto" w:fill="auto"/>
            <w:vAlign w:val="bottom"/>
          </w:tcPr>
          <w:p w14:paraId="261E271C" w14:textId="77777777" w:rsidR="000F3B91" w:rsidRPr="00313072" w:rsidRDefault="000F3B91" w:rsidP="00DA24AF">
            <w:pPr>
              <w:ind w:right="1"/>
              <w:jc w:val="center"/>
              <w:rPr>
                <w:rFonts w:asciiTheme="majorBidi" w:hAnsiTheme="majorBidi" w:cstheme="majorBidi"/>
                <w:snapToGrid w:val="0"/>
                <w:lang w:eastAsia="th-TH"/>
              </w:rPr>
            </w:pPr>
          </w:p>
        </w:tc>
        <w:tc>
          <w:tcPr>
            <w:tcW w:w="2016" w:type="dxa"/>
            <w:gridSpan w:val="2"/>
            <w:shd w:val="clear" w:color="auto" w:fill="auto"/>
            <w:vAlign w:val="bottom"/>
          </w:tcPr>
          <w:p w14:paraId="6DCF1BA9" w14:textId="77777777" w:rsidR="000F3B91" w:rsidRPr="00313072" w:rsidRDefault="000F3B91" w:rsidP="00DA24AF">
            <w:pPr>
              <w:ind w:right="1"/>
              <w:jc w:val="center"/>
              <w:rPr>
                <w:rFonts w:asciiTheme="majorBidi" w:hAnsiTheme="majorBidi" w:cstheme="majorBidi"/>
                <w:snapToGrid w:val="0"/>
                <w:lang w:eastAsia="th-TH"/>
              </w:rPr>
            </w:pPr>
          </w:p>
        </w:tc>
        <w:tc>
          <w:tcPr>
            <w:tcW w:w="2016" w:type="dxa"/>
            <w:gridSpan w:val="2"/>
            <w:shd w:val="clear" w:color="auto" w:fill="auto"/>
            <w:vAlign w:val="bottom"/>
          </w:tcPr>
          <w:p w14:paraId="3D650EF7" w14:textId="77777777" w:rsidR="000F3B91" w:rsidRPr="00313072" w:rsidRDefault="000F3B91" w:rsidP="00DA24AF">
            <w:pPr>
              <w:ind w:right="1"/>
              <w:jc w:val="center"/>
              <w:rPr>
                <w:rFonts w:asciiTheme="majorBidi" w:hAnsiTheme="majorBidi" w:cstheme="majorBidi"/>
                <w:snapToGrid w:val="0"/>
                <w:lang w:eastAsia="th-TH"/>
              </w:rPr>
            </w:pPr>
          </w:p>
        </w:tc>
        <w:tc>
          <w:tcPr>
            <w:tcW w:w="2016" w:type="dxa"/>
            <w:gridSpan w:val="2"/>
            <w:shd w:val="clear" w:color="auto" w:fill="auto"/>
            <w:vAlign w:val="bottom"/>
          </w:tcPr>
          <w:p w14:paraId="68FBFB36" w14:textId="77777777" w:rsidR="000F3B91" w:rsidRPr="00313072" w:rsidRDefault="000F3B91" w:rsidP="00DA24AF">
            <w:pPr>
              <w:ind w:right="1"/>
              <w:jc w:val="center"/>
              <w:rPr>
                <w:rFonts w:asciiTheme="majorBidi" w:hAnsiTheme="majorBidi" w:cstheme="majorBidi"/>
                <w:snapToGrid w:val="0"/>
                <w:lang w:eastAsia="th-TH"/>
              </w:rPr>
            </w:pPr>
          </w:p>
        </w:tc>
      </w:tr>
      <w:tr w:rsidR="000F3B91" w:rsidRPr="00313072" w14:paraId="7A1C6B74" w14:textId="77777777" w:rsidTr="00982054">
        <w:trPr>
          <w:trHeight w:val="397"/>
        </w:trPr>
        <w:tc>
          <w:tcPr>
            <w:tcW w:w="2409" w:type="dxa"/>
            <w:shd w:val="clear" w:color="auto" w:fill="auto"/>
            <w:vAlign w:val="bottom"/>
          </w:tcPr>
          <w:p w14:paraId="4A75C55B" w14:textId="77777777" w:rsidR="000F3B91" w:rsidRPr="00313072" w:rsidRDefault="000F3B91" w:rsidP="00DA24AF">
            <w:pPr>
              <w:ind w:right="1"/>
              <w:jc w:val="left"/>
              <w:rPr>
                <w:rFonts w:asciiTheme="majorBidi" w:hAnsiTheme="majorBidi" w:cstheme="majorBidi"/>
              </w:rPr>
            </w:pPr>
          </w:p>
        </w:tc>
        <w:tc>
          <w:tcPr>
            <w:tcW w:w="2019" w:type="dxa"/>
            <w:gridSpan w:val="2"/>
            <w:shd w:val="clear" w:color="auto" w:fill="auto"/>
            <w:vAlign w:val="bottom"/>
          </w:tcPr>
          <w:p w14:paraId="23210223" w14:textId="77777777" w:rsidR="000F3B91" w:rsidRPr="00313072" w:rsidRDefault="000F3B91" w:rsidP="00DA24AF">
            <w:pPr>
              <w:pBdr>
                <w:bottom w:val="single" w:sz="4" w:space="1" w:color="auto"/>
              </w:pBdr>
              <w:ind w:right="1"/>
              <w:jc w:val="center"/>
              <w:rPr>
                <w:rFonts w:asciiTheme="majorBidi" w:hAnsiTheme="majorBidi" w:cstheme="majorBidi"/>
                <w:snapToGrid w:val="0"/>
                <w:lang w:eastAsia="th-TH"/>
              </w:rPr>
            </w:pPr>
            <w:r w:rsidRPr="00313072">
              <w:rPr>
                <w:rFonts w:asciiTheme="majorBidi" w:hAnsiTheme="majorBidi" w:cstheme="majorBidi"/>
                <w:snapToGrid w:val="0"/>
                <w:lang w:eastAsia="th-TH"/>
              </w:rPr>
              <w:t>High rise</w:t>
            </w:r>
          </w:p>
        </w:tc>
        <w:tc>
          <w:tcPr>
            <w:tcW w:w="2016" w:type="dxa"/>
            <w:gridSpan w:val="2"/>
            <w:shd w:val="clear" w:color="auto" w:fill="auto"/>
            <w:vAlign w:val="bottom"/>
          </w:tcPr>
          <w:p w14:paraId="445BB688" w14:textId="77777777" w:rsidR="000F3B91" w:rsidRPr="00313072" w:rsidRDefault="000F3B91" w:rsidP="00DA24AF">
            <w:pPr>
              <w:pBdr>
                <w:bottom w:val="single" w:sz="4" w:space="1" w:color="auto"/>
              </w:pBdr>
              <w:ind w:right="1"/>
              <w:jc w:val="center"/>
              <w:rPr>
                <w:rFonts w:asciiTheme="majorBidi" w:hAnsiTheme="majorBidi" w:cstheme="majorBidi"/>
                <w:snapToGrid w:val="0"/>
                <w:lang w:eastAsia="th-TH"/>
              </w:rPr>
            </w:pPr>
            <w:r w:rsidRPr="00313072">
              <w:rPr>
                <w:rFonts w:asciiTheme="majorBidi" w:hAnsiTheme="majorBidi" w:cstheme="majorBidi"/>
                <w:snapToGrid w:val="0"/>
                <w:lang w:eastAsia="th-TH"/>
              </w:rPr>
              <w:t>Low rise</w:t>
            </w:r>
          </w:p>
        </w:tc>
        <w:tc>
          <w:tcPr>
            <w:tcW w:w="2016" w:type="dxa"/>
            <w:gridSpan w:val="2"/>
            <w:shd w:val="clear" w:color="auto" w:fill="auto"/>
            <w:vAlign w:val="bottom"/>
          </w:tcPr>
          <w:p w14:paraId="0D7653A1" w14:textId="77777777" w:rsidR="000F3B91" w:rsidRPr="00313072" w:rsidRDefault="000F3B91" w:rsidP="00DA24AF">
            <w:pPr>
              <w:pBdr>
                <w:bottom w:val="single" w:sz="4" w:space="1" w:color="auto"/>
              </w:pBdr>
              <w:ind w:right="1"/>
              <w:jc w:val="center"/>
              <w:rPr>
                <w:rFonts w:asciiTheme="majorBidi" w:hAnsiTheme="majorBidi" w:cstheme="majorBidi"/>
                <w:snapToGrid w:val="0"/>
                <w:lang w:eastAsia="th-TH"/>
              </w:rPr>
            </w:pPr>
            <w:r w:rsidRPr="00313072">
              <w:rPr>
                <w:rFonts w:asciiTheme="majorBidi" w:hAnsiTheme="majorBidi" w:cstheme="majorBidi"/>
                <w:snapToGrid w:val="0"/>
                <w:lang w:eastAsia="th-TH"/>
              </w:rPr>
              <w:t>Solar group</w:t>
            </w:r>
          </w:p>
        </w:tc>
        <w:tc>
          <w:tcPr>
            <w:tcW w:w="2016" w:type="dxa"/>
            <w:gridSpan w:val="2"/>
            <w:shd w:val="clear" w:color="auto" w:fill="auto"/>
            <w:vAlign w:val="bottom"/>
          </w:tcPr>
          <w:p w14:paraId="0F730143" w14:textId="77777777" w:rsidR="000F3B91" w:rsidRPr="00313072" w:rsidRDefault="000F3B91" w:rsidP="00DA24AF">
            <w:pPr>
              <w:pBdr>
                <w:bottom w:val="single" w:sz="4" w:space="1" w:color="auto"/>
              </w:pBdr>
              <w:ind w:right="1"/>
              <w:jc w:val="center"/>
              <w:rPr>
                <w:rFonts w:asciiTheme="majorBidi" w:hAnsiTheme="majorBidi" w:cstheme="majorBidi"/>
              </w:rPr>
            </w:pPr>
            <w:r w:rsidRPr="00313072">
              <w:rPr>
                <w:rFonts w:asciiTheme="majorBidi" w:hAnsiTheme="majorBidi" w:cstheme="majorBidi"/>
              </w:rPr>
              <w:t>Rent and services</w:t>
            </w:r>
          </w:p>
        </w:tc>
        <w:tc>
          <w:tcPr>
            <w:tcW w:w="2016" w:type="dxa"/>
            <w:gridSpan w:val="2"/>
            <w:shd w:val="clear" w:color="auto" w:fill="auto"/>
            <w:vAlign w:val="bottom"/>
          </w:tcPr>
          <w:p w14:paraId="4A041C8A" w14:textId="77777777" w:rsidR="000F3B91" w:rsidRPr="00313072" w:rsidRDefault="000F3B91" w:rsidP="00DA24AF">
            <w:pPr>
              <w:pBdr>
                <w:bottom w:val="single" w:sz="4" w:space="1" w:color="auto"/>
              </w:pBdr>
              <w:ind w:right="1"/>
              <w:jc w:val="center"/>
              <w:rPr>
                <w:rFonts w:asciiTheme="majorBidi" w:hAnsiTheme="majorBidi" w:cstheme="majorBidi"/>
              </w:rPr>
            </w:pPr>
            <w:r w:rsidRPr="00313072">
              <w:rPr>
                <w:rFonts w:asciiTheme="majorBidi" w:hAnsiTheme="majorBidi" w:cstheme="majorBidi"/>
              </w:rPr>
              <w:t>Eliminate segment</w:t>
            </w:r>
          </w:p>
        </w:tc>
        <w:tc>
          <w:tcPr>
            <w:tcW w:w="2016" w:type="dxa"/>
            <w:gridSpan w:val="2"/>
            <w:shd w:val="clear" w:color="auto" w:fill="auto"/>
            <w:vAlign w:val="bottom"/>
          </w:tcPr>
          <w:p w14:paraId="1AC7B2A0" w14:textId="77777777" w:rsidR="000F3B91" w:rsidRPr="00313072" w:rsidRDefault="000F3B91" w:rsidP="00DA24AF">
            <w:pPr>
              <w:pBdr>
                <w:bottom w:val="single" w:sz="4" w:space="1" w:color="auto"/>
              </w:pBdr>
              <w:ind w:right="1"/>
              <w:jc w:val="center"/>
              <w:rPr>
                <w:rFonts w:asciiTheme="majorBidi" w:hAnsiTheme="majorBidi" w:cstheme="majorBidi"/>
              </w:rPr>
            </w:pPr>
            <w:r w:rsidRPr="00313072">
              <w:rPr>
                <w:rFonts w:asciiTheme="majorBidi" w:hAnsiTheme="majorBidi" w:cstheme="majorBidi"/>
              </w:rPr>
              <w:t>Total</w:t>
            </w:r>
          </w:p>
        </w:tc>
      </w:tr>
      <w:tr w:rsidR="000F3B91" w:rsidRPr="00313072" w14:paraId="4ABB7C73" w14:textId="77777777" w:rsidTr="00982054">
        <w:trPr>
          <w:trHeight w:val="397"/>
        </w:trPr>
        <w:tc>
          <w:tcPr>
            <w:tcW w:w="2409" w:type="dxa"/>
            <w:shd w:val="clear" w:color="auto" w:fill="auto"/>
            <w:vAlign w:val="bottom"/>
          </w:tcPr>
          <w:p w14:paraId="2F533E59" w14:textId="77777777" w:rsidR="000F3B91" w:rsidRPr="00313072" w:rsidRDefault="000F3B91" w:rsidP="00DA24AF">
            <w:pPr>
              <w:ind w:right="1"/>
              <w:jc w:val="left"/>
              <w:rPr>
                <w:rFonts w:asciiTheme="majorBidi" w:hAnsiTheme="majorBidi" w:cstheme="majorBidi"/>
              </w:rPr>
            </w:pPr>
          </w:p>
        </w:tc>
        <w:tc>
          <w:tcPr>
            <w:tcW w:w="1011" w:type="dxa"/>
            <w:shd w:val="clear" w:color="auto" w:fill="auto"/>
            <w:vAlign w:val="bottom"/>
          </w:tcPr>
          <w:p w14:paraId="278BA3E4" w14:textId="66A5044C" w:rsidR="000F3B91" w:rsidRPr="00313072" w:rsidRDefault="000F3B91"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2022</w:t>
            </w:r>
          </w:p>
        </w:tc>
        <w:tc>
          <w:tcPr>
            <w:tcW w:w="1008" w:type="dxa"/>
            <w:shd w:val="clear" w:color="auto" w:fill="auto"/>
            <w:vAlign w:val="bottom"/>
          </w:tcPr>
          <w:p w14:paraId="331B2736" w14:textId="7441D1A7" w:rsidR="000F3B91" w:rsidRPr="00313072" w:rsidRDefault="000F3B91"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2021</w:t>
            </w:r>
          </w:p>
        </w:tc>
        <w:tc>
          <w:tcPr>
            <w:tcW w:w="1008" w:type="dxa"/>
            <w:shd w:val="clear" w:color="auto" w:fill="auto"/>
            <w:vAlign w:val="bottom"/>
          </w:tcPr>
          <w:p w14:paraId="33BC241A" w14:textId="4F7D77DB" w:rsidR="000F3B91" w:rsidRPr="00313072" w:rsidRDefault="000F3B91"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2022</w:t>
            </w:r>
          </w:p>
        </w:tc>
        <w:tc>
          <w:tcPr>
            <w:tcW w:w="1008" w:type="dxa"/>
            <w:shd w:val="clear" w:color="auto" w:fill="auto"/>
            <w:vAlign w:val="bottom"/>
          </w:tcPr>
          <w:p w14:paraId="53C1B8FC" w14:textId="175872E0" w:rsidR="000F3B91" w:rsidRPr="00313072" w:rsidRDefault="000F3B91"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2021</w:t>
            </w:r>
          </w:p>
        </w:tc>
        <w:tc>
          <w:tcPr>
            <w:tcW w:w="1008" w:type="dxa"/>
            <w:shd w:val="clear" w:color="auto" w:fill="auto"/>
            <w:vAlign w:val="bottom"/>
          </w:tcPr>
          <w:p w14:paraId="49E27696" w14:textId="06BB5DDD" w:rsidR="000F3B91" w:rsidRPr="00313072" w:rsidRDefault="000F3B91"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2022</w:t>
            </w:r>
          </w:p>
        </w:tc>
        <w:tc>
          <w:tcPr>
            <w:tcW w:w="1008" w:type="dxa"/>
            <w:shd w:val="clear" w:color="auto" w:fill="auto"/>
            <w:vAlign w:val="bottom"/>
          </w:tcPr>
          <w:p w14:paraId="0FEC2692" w14:textId="4849549F" w:rsidR="000F3B91" w:rsidRPr="00313072" w:rsidRDefault="000F3B91"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2021</w:t>
            </w:r>
          </w:p>
        </w:tc>
        <w:tc>
          <w:tcPr>
            <w:tcW w:w="1008" w:type="dxa"/>
            <w:shd w:val="clear" w:color="auto" w:fill="auto"/>
            <w:vAlign w:val="bottom"/>
          </w:tcPr>
          <w:p w14:paraId="71906CDA" w14:textId="7C3CB5C6" w:rsidR="000F3B91" w:rsidRPr="00313072" w:rsidRDefault="000F3B91"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2022</w:t>
            </w:r>
          </w:p>
        </w:tc>
        <w:tc>
          <w:tcPr>
            <w:tcW w:w="1008" w:type="dxa"/>
            <w:shd w:val="clear" w:color="auto" w:fill="auto"/>
            <w:vAlign w:val="bottom"/>
          </w:tcPr>
          <w:p w14:paraId="4CACE1C7" w14:textId="379660D3" w:rsidR="000F3B91" w:rsidRPr="00313072" w:rsidRDefault="000F3B91"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2021</w:t>
            </w:r>
          </w:p>
        </w:tc>
        <w:tc>
          <w:tcPr>
            <w:tcW w:w="1008" w:type="dxa"/>
            <w:shd w:val="clear" w:color="auto" w:fill="auto"/>
            <w:vAlign w:val="bottom"/>
          </w:tcPr>
          <w:p w14:paraId="1F5E6F6E" w14:textId="5EF740B6" w:rsidR="000F3B91" w:rsidRPr="00313072" w:rsidRDefault="000F3B91"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2022</w:t>
            </w:r>
          </w:p>
        </w:tc>
        <w:tc>
          <w:tcPr>
            <w:tcW w:w="1008" w:type="dxa"/>
            <w:shd w:val="clear" w:color="auto" w:fill="auto"/>
            <w:vAlign w:val="bottom"/>
          </w:tcPr>
          <w:p w14:paraId="04E5842A" w14:textId="482A66E4" w:rsidR="000F3B91" w:rsidRPr="00313072" w:rsidRDefault="000F3B91"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2021</w:t>
            </w:r>
          </w:p>
        </w:tc>
        <w:tc>
          <w:tcPr>
            <w:tcW w:w="1008" w:type="dxa"/>
            <w:shd w:val="clear" w:color="auto" w:fill="auto"/>
            <w:vAlign w:val="bottom"/>
          </w:tcPr>
          <w:p w14:paraId="740BF162" w14:textId="067F1AE4" w:rsidR="000F3B91" w:rsidRPr="00313072" w:rsidRDefault="000F3B91"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2022</w:t>
            </w:r>
          </w:p>
        </w:tc>
        <w:tc>
          <w:tcPr>
            <w:tcW w:w="1008" w:type="dxa"/>
            <w:shd w:val="clear" w:color="auto" w:fill="auto"/>
            <w:vAlign w:val="bottom"/>
          </w:tcPr>
          <w:p w14:paraId="09382A4D" w14:textId="476C625C" w:rsidR="000F3B91" w:rsidRPr="00313072" w:rsidRDefault="000F3B91"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2021</w:t>
            </w:r>
          </w:p>
        </w:tc>
      </w:tr>
      <w:tr w:rsidR="006D2284" w:rsidRPr="00313072" w14:paraId="7A9367CA" w14:textId="77777777" w:rsidTr="003B2AD0">
        <w:trPr>
          <w:trHeight w:val="397"/>
        </w:trPr>
        <w:tc>
          <w:tcPr>
            <w:tcW w:w="2409" w:type="dxa"/>
            <w:shd w:val="clear" w:color="auto" w:fill="auto"/>
            <w:vAlign w:val="bottom"/>
          </w:tcPr>
          <w:p w14:paraId="15A235A0" w14:textId="77777777" w:rsidR="006D2284" w:rsidRPr="00313072" w:rsidRDefault="006D2284" w:rsidP="00DA24AF">
            <w:pPr>
              <w:ind w:left="-18" w:right="1" w:hanging="90"/>
              <w:jc w:val="left"/>
              <w:rPr>
                <w:rFonts w:asciiTheme="majorBidi" w:hAnsiTheme="majorBidi" w:cstheme="majorBidi"/>
              </w:rPr>
            </w:pPr>
            <w:r w:rsidRPr="00313072">
              <w:rPr>
                <w:rFonts w:asciiTheme="majorBidi" w:hAnsiTheme="majorBidi" w:cstheme="majorBidi"/>
              </w:rPr>
              <w:t>Revenue from sales and services</w:t>
            </w:r>
          </w:p>
        </w:tc>
        <w:tc>
          <w:tcPr>
            <w:tcW w:w="1011" w:type="dxa"/>
            <w:shd w:val="clear" w:color="auto" w:fill="auto"/>
            <w:vAlign w:val="bottom"/>
          </w:tcPr>
          <w:p w14:paraId="0AEFF98B" w14:textId="654363E3" w:rsidR="006D2284" w:rsidRPr="00313072" w:rsidRDefault="004B1F3B" w:rsidP="00DA24AF">
            <w:pPr>
              <w:spacing w:before="100" w:beforeAutospacing="1"/>
              <w:ind w:right="28"/>
              <w:jc w:val="right"/>
              <w:rPr>
                <w:rFonts w:asciiTheme="majorBidi" w:hAnsiTheme="majorBidi" w:cstheme="majorBidi"/>
                <w:snapToGrid w:val="0"/>
                <w:cs/>
                <w:lang w:eastAsia="th-TH"/>
              </w:rPr>
            </w:pPr>
            <w:r w:rsidRPr="00313072">
              <w:rPr>
                <w:rFonts w:asciiTheme="majorBidi" w:hAnsiTheme="majorBidi" w:cstheme="majorBidi"/>
                <w:color w:val="000000"/>
              </w:rPr>
              <w:t>198</w:t>
            </w:r>
            <w:r w:rsidR="006D2284" w:rsidRPr="00313072">
              <w:rPr>
                <w:rFonts w:asciiTheme="majorBidi" w:hAnsiTheme="majorBidi" w:cstheme="majorBidi"/>
                <w:color w:val="000000"/>
                <w:cs/>
              </w:rPr>
              <w:t>.</w:t>
            </w:r>
            <w:r w:rsidRPr="00313072">
              <w:rPr>
                <w:rFonts w:asciiTheme="majorBidi" w:hAnsiTheme="majorBidi" w:cstheme="majorBidi"/>
                <w:color w:val="000000"/>
              </w:rPr>
              <w:t>20</w:t>
            </w:r>
            <w:r w:rsidR="006D2284" w:rsidRPr="00313072">
              <w:rPr>
                <w:rFonts w:asciiTheme="majorBidi" w:hAnsiTheme="majorBidi" w:cstheme="majorBidi"/>
                <w:color w:val="000000"/>
                <w:cs/>
              </w:rPr>
              <w:t xml:space="preserve"> </w:t>
            </w:r>
          </w:p>
        </w:tc>
        <w:tc>
          <w:tcPr>
            <w:tcW w:w="1008" w:type="dxa"/>
            <w:shd w:val="clear" w:color="auto" w:fill="auto"/>
            <w:vAlign w:val="bottom"/>
          </w:tcPr>
          <w:p w14:paraId="334508BD" w14:textId="4876A670" w:rsidR="006D2284" w:rsidRPr="00313072" w:rsidRDefault="006D2284" w:rsidP="00DA24AF">
            <w:pPr>
              <w:spacing w:before="100" w:beforeAutospacing="1"/>
              <w:ind w:right="28"/>
              <w:jc w:val="right"/>
              <w:rPr>
                <w:rFonts w:asciiTheme="majorBidi" w:hAnsiTheme="majorBidi" w:cstheme="majorBidi"/>
              </w:rPr>
            </w:pPr>
            <w:r w:rsidRPr="00313072">
              <w:rPr>
                <w:rFonts w:asciiTheme="majorBidi" w:hAnsiTheme="majorBidi" w:cstheme="majorBidi"/>
              </w:rPr>
              <w:t>356.58</w:t>
            </w:r>
          </w:p>
        </w:tc>
        <w:tc>
          <w:tcPr>
            <w:tcW w:w="1008" w:type="dxa"/>
            <w:shd w:val="clear" w:color="auto" w:fill="auto"/>
            <w:vAlign w:val="bottom"/>
          </w:tcPr>
          <w:p w14:paraId="7A6CF9D2" w14:textId="0ADBFCD1" w:rsidR="006D2284" w:rsidRPr="00313072" w:rsidRDefault="006D2284" w:rsidP="00DA24AF">
            <w:pP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color w:val="000000"/>
              </w:rPr>
              <w:t>310.57</w:t>
            </w:r>
          </w:p>
        </w:tc>
        <w:tc>
          <w:tcPr>
            <w:tcW w:w="1008" w:type="dxa"/>
            <w:shd w:val="clear" w:color="auto" w:fill="auto"/>
            <w:vAlign w:val="bottom"/>
          </w:tcPr>
          <w:p w14:paraId="41B8F236" w14:textId="79ECE7EF" w:rsidR="006D2284" w:rsidRPr="00313072" w:rsidRDefault="006D2284" w:rsidP="00DA24AF">
            <w:pPr>
              <w:spacing w:before="100" w:beforeAutospacing="1"/>
              <w:ind w:right="28"/>
              <w:jc w:val="right"/>
              <w:rPr>
                <w:rFonts w:asciiTheme="majorBidi" w:hAnsiTheme="majorBidi" w:cstheme="majorBidi"/>
              </w:rPr>
            </w:pPr>
            <w:r w:rsidRPr="00313072">
              <w:rPr>
                <w:rFonts w:asciiTheme="majorBidi" w:hAnsiTheme="majorBidi" w:cstheme="majorBidi"/>
              </w:rPr>
              <w:t>206.57</w:t>
            </w:r>
          </w:p>
        </w:tc>
        <w:tc>
          <w:tcPr>
            <w:tcW w:w="1008" w:type="dxa"/>
            <w:shd w:val="clear" w:color="auto" w:fill="auto"/>
            <w:vAlign w:val="bottom"/>
          </w:tcPr>
          <w:p w14:paraId="6F30E472" w14:textId="02D69915" w:rsidR="006D2284" w:rsidRPr="00313072" w:rsidRDefault="006D2284" w:rsidP="00DA24AF">
            <w:pP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color w:val="000000"/>
              </w:rPr>
              <w:t>5.67</w:t>
            </w:r>
          </w:p>
        </w:tc>
        <w:tc>
          <w:tcPr>
            <w:tcW w:w="1008" w:type="dxa"/>
            <w:shd w:val="clear" w:color="auto" w:fill="auto"/>
            <w:vAlign w:val="bottom"/>
          </w:tcPr>
          <w:p w14:paraId="41B8D9A8" w14:textId="18372D9C" w:rsidR="006D2284" w:rsidRPr="00313072" w:rsidRDefault="006D2284" w:rsidP="00DA24AF">
            <w:pPr>
              <w:spacing w:before="100" w:beforeAutospacing="1"/>
              <w:ind w:right="28"/>
              <w:jc w:val="right"/>
              <w:rPr>
                <w:rFonts w:asciiTheme="majorBidi" w:hAnsiTheme="majorBidi" w:cstheme="majorBidi"/>
              </w:rPr>
            </w:pPr>
            <w:r w:rsidRPr="00313072">
              <w:rPr>
                <w:rFonts w:asciiTheme="majorBidi" w:hAnsiTheme="majorBidi" w:cstheme="majorBidi"/>
              </w:rPr>
              <w:t>5.18</w:t>
            </w:r>
          </w:p>
        </w:tc>
        <w:tc>
          <w:tcPr>
            <w:tcW w:w="1008" w:type="dxa"/>
            <w:shd w:val="clear" w:color="auto" w:fill="auto"/>
            <w:vAlign w:val="bottom"/>
          </w:tcPr>
          <w:p w14:paraId="6B82DFC4" w14:textId="17DD783D" w:rsidR="006D2284" w:rsidRPr="00313072" w:rsidRDefault="006D2284" w:rsidP="00DA24AF">
            <w:pP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color w:val="000000"/>
              </w:rPr>
              <w:t>554.76</w:t>
            </w:r>
          </w:p>
        </w:tc>
        <w:tc>
          <w:tcPr>
            <w:tcW w:w="1008" w:type="dxa"/>
            <w:shd w:val="clear" w:color="auto" w:fill="auto"/>
            <w:vAlign w:val="bottom"/>
          </w:tcPr>
          <w:p w14:paraId="16CF44F6" w14:textId="7A538586" w:rsidR="006D2284" w:rsidRPr="00313072" w:rsidRDefault="006D2284" w:rsidP="00DA24AF">
            <w:pPr>
              <w:spacing w:before="100" w:beforeAutospacing="1"/>
              <w:ind w:right="28"/>
              <w:jc w:val="right"/>
              <w:rPr>
                <w:rFonts w:asciiTheme="majorBidi" w:hAnsiTheme="majorBidi" w:cstheme="majorBidi"/>
              </w:rPr>
            </w:pPr>
            <w:r w:rsidRPr="00313072">
              <w:rPr>
                <w:rFonts w:asciiTheme="majorBidi" w:hAnsiTheme="majorBidi" w:cstheme="majorBidi"/>
              </w:rPr>
              <w:t>238.02</w:t>
            </w:r>
          </w:p>
        </w:tc>
        <w:tc>
          <w:tcPr>
            <w:tcW w:w="1008" w:type="dxa"/>
            <w:shd w:val="clear" w:color="auto" w:fill="auto"/>
            <w:vAlign w:val="bottom"/>
          </w:tcPr>
          <w:p w14:paraId="2895546E" w14:textId="2F077FD2" w:rsidR="006D2284" w:rsidRPr="00313072" w:rsidRDefault="006D2284" w:rsidP="00DA24AF">
            <w:pP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color w:val="000000"/>
              </w:rPr>
              <w:t>(102.97)</w:t>
            </w:r>
          </w:p>
        </w:tc>
        <w:tc>
          <w:tcPr>
            <w:tcW w:w="1008" w:type="dxa"/>
            <w:shd w:val="clear" w:color="auto" w:fill="auto"/>
            <w:vAlign w:val="bottom"/>
          </w:tcPr>
          <w:p w14:paraId="03D4C93F" w14:textId="443F8D32" w:rsidR="006D2284" w:rsidRPr="00313072" w:rsidRDefault="006D2284" w:rsidP="00DA24AF">
            <w:pPr>
              <w:spacing w:before="100" w:beforeAutospacing="1"/>
              <w:ind w:right="28"/>
              <w:jc w:val="right"/>
              <w:rPr>
                <w:rFonts w:asciiTheme="majorBidi" w:hAnsiTheme="majorBidi" w:cstheme="majorBidi"/>
              </w:rPr>
            </w:pPr>
            <w:r w:rsidRPr="00313072">
              <w:rPr>
                <w:rFonts w:asciiTheme="majorBidi" w:hAnsiTheme="majorBidi" w:cstheme="majorBidi"/>
              </w:rPr>
              <w:t>(8.09)</w:t>
            </w:r>
          </w:p>
        </w:tc>
        <w:tc>
          <w:tcPr>
            <w:tcW w:w="1008" w:type="dxa"/>
            <w:shd w:val="clear" w:color="auto" w:fill="auto"/>
            <w:vAlign w:val="bottom"/>
          </w:tcPr>
          <w:p w14:paraId="15391BBA" w14:textId="55189400" w:rsidR="006D2284" w:rsidRPr="00313072" w:rsidRDefault="006D2284" w:rsidP="00DA24AF">
            <w:pP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color w:val="000000"/>
              </w:rPr>
              <w:t>966.23</w:t>
            </w:r>
          </w:p>
        </w:tc>
        <w:tc>
          <w:tcPr>
            <w:tcW w:w="1008" w:type="dxa"/>
            <w:shd w:val="clear" w:color="auto" w:fill="auto"/>
            <w:vAlign w:val="bottom"/>
          </w:tcPr>
          <w:p w14:paraId="4AE97DFE" w14:textId="38EBAF49" w:rsidR="006D2284" w:rsidRPr="00313072" w:rsidRDefault="006D2284" w:rsidP="00DA24AF">
            <w:pP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rPr>
              <w:t>798.26</w:t>
            </w:r>
          </w:p>
        </w:tc>
      </w:tr>
      <w:tr w:rsidR="006D2284" w:rsidRPr="00313072" w14:paraId="6A9976CC" w14:textId="77777777" w:rsidTr="003B2AD0">
        <w:trPr>
          <w:trHeight w:val="397"/>
        </w:trPr>
        <w:tc>
          <w:tcPr>
            <w:tcW w:w="2409" w:type="dxa"/>
            <w:shd w:val="clear" w:color="auto" w:fill="auto"/>
            <w:vAlign w:val="bottom"/>
          </w:tcPr>
          <w:p w14:paraId="0401AD84" w14:textId="77777777" w:rsidR="006D2284" w:rsidRPr="00313072" w:rsidRDefault="006D2284" w:rsidP="00DA24AF">
            <w:pPr>
              <w:ind w:left="-18" w:right="1" w:hanging="90"/>
              <w:jc w:val="left"/>
              <w:rPr>
                <w:rFonts w:asciiTheme="majorBidi" w:hAnsiTheme="majorBidi" w:cstheme="majorBidi"/>
              </w:rPr>
            </w:pPr>
            <w:r w:rsidRPr="00313072">
              <w:rPr>
                <w:rFonts w:asciiTheme="majorBidi" w:hAnsiTheme="majorBidi" w:cstheme="majorBidi"/>
              </w:rPr>
              <w:t>Cost of sales and services</w:t>
            </w:r>
          </w:p>
        </w:tc>
        <w:tc>
          <w:tcPr>
            <w:tcW w:w="1011" w:type="dxa"/>
            <w:shd w:val="clear" w:color="auto" w:fill="auto"/>
            <w:vAlign w:val="bottom"/>
          </w:tcPr>
          <w:p w14:paraId="4F6A619E" w14:textId="108AC77E" w:rsidR="006D2284" w:rsidRPr="00313072" w:rsidRDefault="006D2284" w:rsidP="00DA24AF">
            <w:pPr>
              <w:pBdr>
                <w:bottom w:val="sing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color w:val="000000"/>
              </w:rPr>
              <w:t>(136.77)</w:t>
            </w:r>
          </w:p>
        </w:tc>
        <w:tc>
          <w:tcPr>
            <w:tcW w:w="1008" w:type="dxa"/>
            <w:shd w:val="clear" w:color="auto" w:fill="auto"/>
            <w:vAlign w:val="bottom"/>
          </w:tcPr>
          <w:p w14:paraId="3F2FBADF" w14:textId="13E1A2A5"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(224.70)</w:t>
            </w:r>
          </w:p>
        </w:tc>
        <w:tc>
          <w:tcPr>
            <w:tcW w:w="1008" w:type="dxa"/>
            <w:shd w:val="clear" w:color="auto" w:fill="auto"/>
            <w:vAlign w:val="bottom"/>
          </w:tcPr>
          <w:p w14:paraId="2520DA00" w14:textId="52294EC2" w:rsidR="006D2284" w:rsidRPr="00313072" w:rsidRDefault="006D2284" w:rsidP="00DA24AF">
            <w:pPr>
              <w:pBdr>
                <w:bottom w:val="sing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color w:val="000000"/>
              </w:rPr>
              <w:t>(212.63)</w:t>
            </w:r>
          </w:p>
        </w:tc>
        <w:tc>
          <w:tcPr>
            <w:tcW w:w="1008" w:type="dxa"/>
            <w:shd w:val="clear" w:color="auto" w:fill="auto"/>
            <w:vAlign w:val="bottom"/>
          </w:tcPr>
          <w:p w14:paraId="7857F56F" w14:textId="68C1282B"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(138.48)</w:t>
            </w:r>
          </w:p>
        </w:tc>
        <w:tc>
          <w:tcPr>
            <w:tcW w:w="1008" w:type="dxa"/>
            <w:shd w:val="clear" w:color="auto" w:fill="auto"/>
            <w:vAlign w:val="bottom"/>
          </w:tcPr>
          <w:p w14:paraId="616F8F72" w14:textId="71366B59" w:rsidR="006D2284" w:rsidRPr="00313072" w:rsidRDefault="006D2284" w:rsidP="00DA24AF">
            <w:pPr>
              <w:pBdr>
                <w:bottom w:val="sing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color w:val="000000"/>
              </w:rPr>
              <w:t>(4.21)</w:t>
            </w:r>
          </w:p>
        </w:tc>
        <w:tc>
          <w:tcPr>
            <w:tcW w:w="1008" w:type="dxa"/>
            <w:shd w:val="clear" w:color="auto" w:fill="auto"/>
            <w:vAlign w:val="bottom"/>
          </w:tcPr>
          <w:p w14:paraId="0FDEE674" w14:textId="4274976A"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(3.74)</w:t>
            </w:r>
          </w:p>
        </w:tc>
        <w:tc>
          <w:tcPr>
            <w:tcW w:w="1008" w:type="dxa"/>
            <w:shd w:val="clear" w:color="auto" w:fill="auto"/>
            <w:vAlign w:val="bottom"/>
          </w:tcPr>
          <w:p w14:paraId="753BA20A" w14:textId="0DE187B1" w:rsidR="006D2284" w:rsidRPr="00313072" w:rsidRDefault="006D2284" w:rsidP="00DA24AF">
            <w:pPr>
              <w:pBdr>
                <w:bottom w:val="sing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color w:val="000000"/>
              </w:rPr>
              <w:t>(194.83)</w:t>
            </w:r>
          </w:p>
        </w:tc>
        <w:tc>
          <w:tcPr>
            <w:tcW w:w="1008" w:type="dxa"/>
            <w:shd w:val="clear" w:color="auto" w:fill="auto"/>
            <w:vAlign w:val="bottom"/>
          </w:tcPr>
          <w:p w14:paraId="0BC458CA" w14:textId="699BA39A"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(146.12)</w:t>
            </w:r>
          </w:p>
        </w:tc>
        <w:tc>
          <w:tcPr>
            <w:tcW w:w="1008" w:type="dxa"/>
            <w:shd w:val="clear" w:color="auto" w:fill="auto"/>
            <w:vAlign w:val="bottom"/>
          </w:tcPr>
          <w:p w14:paraId="068EFA4E" w14:textId="44B060BB" w:rsidR="006D2284" w:rsidRPr="00313072" w:rsidRDefault="006D2284" w:rsidP="00DA24AF">
            <w:pPr>
              <w:pBdr>
                <w:bottom w:val="sing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color w:val="000000"/>
              </w:rPr>
              <w:t>31.66</w:t>
            </w:r>
          </w:p>
        </w:tc>
        <w:tc>
          <w:tcPr>
            <w:tcW w:w="1008" w:type="dxa"/>
            <w:shd w:val="clear" w:color="auto" w:fill="auto"/>
            <w:vAlign w:val="bottom"/>
          </w:tcPr>
          <w:p w14:paraId="3625294D" w14:textId="4F3F6330"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53.73</w:t>
            </w:r>
          </w:p>
        </w:tc>
        <w:tc>
          <w:tcPr>
            <w:tcW w:w="1008" w:type="dxa"/>
            <w:shd w:val="clear" w:color="auto" w:fill="auto"/>
            <w:vAlign w:val="bottom"/>
          </w:tcPr>
          <w:p w14:paraId="4AAE33D5" w14:textId="4DCD0785" w:rsidR="006D2284" w:rsidRPr="00313072" w:rsidRDefault="006D2284" w:rsidP="00DA24AF">
            <w:pPr>
              <w:pBdr>
                <w:bottom w:val="sing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color w:val="000000"/>
              </w:rPr>
              <w:t>(516.78)</w:t>
            </w:r>
          </w:p>
        </w:tc>
        <w:tc>
          <w:tcPr>
            <w:tcW w:w="1008" w:type="dxa"/>
            <w:shd w:val="clear" w:color="auto" w:fill="auto"/>
            <w:vAlign w:val="bottom"/>
          </w:tcPr>
          <w:p w14:paraId="18074973" w14:textId="03B3B5F8" w:rsidR="006D2284" w:rsidRPr="00313072" w:rsidRDefault="006D2284" w:rsidP="00DA24AF">
            <w:pPr>
              <w:pBdr>
                <w:bottom w:val="sing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rPr>
              <w:t>(459.31)</w:t>
            </w:r>
          </w:p>
        </w:tc>
      </w:tr>
      <w:tr w:rsidR="006D2284" w:rsidRPr="00313072" w14:paraId="6D3DB5BB" w14:textId="77777777" w:rsidTr="003B2AD0">
        <w:trPr>
          <w:trHeight w:val="397"/>
        </w:trPr>
        <w:tc>
          <w:tcPr>
            <w:tcW w:w="2409" w:type="dxa"/>
            <w:shd w:val="clear" w:color="auto" w:fill="auto"/>
            <w:vAlign w:val="bottom"/>
          </w:tcPr>
          <w:p w14:paraId="1C6F6EE4" w14:textId="77777777" w:rsidR="006D2284" w:rsidRPr="00313072" w:rsidRDefault="006D2284" w:rsidP="00DA24AF">
            <w:pPr>
              <w:ind w:left="-109" w:right="1"/>
              <w:jc w:val="left"/>
              <w:rPr>
                <w:rFonts w:asciiTheme="majorBidi" w:hAnsiTheme="majorBidi" w:cstheme="majorBidi"/>
              </w:rPr>
            </w:pPr>
            <w:r w:rsidRPr="00313072">
              <w:rPr>
                <w:rFonts w:asciiTheme="majorBidi" w:hAnsiTheme="majorBidi" w:cstheme="majorBidi"/>
              </w:rPr>
              <w:t>Gross profit</w:t>
            </w:r>
          </w:p>
        </w:tc>
        <w:tc>
          <w:tcPr>
            <w:tcW w:w="1011" w:type="dxa"/>
            <w:shd w:val="clear" w:color="auto" w:fill="auto"/>
            <w:vAlign w:val="bottom"/>
          </w:tcPr>
          <w:p w14:paraId="79FDE130" w14:textId="552EEC8F" w:rsidR="006D2284" w:rsidRPr="00313072" w:rsidRDefault="006D2284" w:rsidP="00DA24AF">
            <w:pPr>
              <w:pBdr>
                <w:bottom w:val="sing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color w:val="000000"/>
              </w:rPr>
              <w:t>61.43</w:t>
            </w:r>
          </w:p>
        </w:tc>
        <w:tc>
          <w:tcPr>
            <w:tcW w:w="1008" w:type="dxa"/>
            <w:shd w:val="clear" w:color="auto" w:fill="auto"/>
            <w:vAlign w:val="bottom"/>
          </w:tcPr>
          <w:p w14:paraId="1BB4EFC4" w14:textId="2AE543E5"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131.88</w:t>
            </w:r>
          </w:p>
        </w:tc>
        <w:tc>
          <w:tcPr>
            <w:tcW w:w="1008" w:type="dxa"/>
            <w:shd w:val="clear" w:color="auto" w:fill="auto"/>
            <w:vAlign w:val="bottom"/>
          </w:tcPr>
          <w:p w14:paraId="075EF977" w14:textId="386A80D5" w:rsidR="006D2284" w:rsidRPr="00313072" w:rsidRDefault="006D2284" w:rsidP="00DA24AF">
            <w:pPr>
              <w:pBdr>
                <w:bottom w:val="sing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color w:val="000000"/>
              </w:rPr>
              <w:t>97.94</w:t>
            </w:r>
          </w:p>
        </w:tc>
        <w:tc>
          <w:tcPr>
            <w:tcW w:w="1008" w:type="dxa"/>
            <w:shd w:val="clear" w:color="auto" w:fill="auto"/>
            <w:vAlign w:val="bottom"/>
          </w:tcPr>
          <w:p w14:paraId="6194F3BD" w14:textId="0B05EEE8"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68.09</w:t>
            </w:r>
          </w:p>
        </w:tc>
        <w:tc>
          <w:tcPr>
            <w:tcW w:w="1008" w:type="dxa"/>
            <w:shd w:val="clear" w:color="auto" w:fill="auto"/>
            <w:vAlign w:val="bottom"/>
          </w:tcPr>
          <w:p w14:paraId="2A578BA1" w14:textId="12E03DF7" w:rsidR="006D2284" w:rsidRPr="00313072" w:rsidRDefault="006D2284" w:rsidP="00DA24AF">
            <w:pPr>
              <w:pBdr>
                <w:bottom w:val="single" w:sz="4" w:space="1" w:color="auto"/>
              </w:pBdr>
              <w:spacing w:before="100" w:beforeAutospacing="1"/>
              <w:ind w:right="28"/>
              <w:jc w:val="right"/>
              <w:rPr>
                <w:rFonts w:asciiTheme="majorBidi" w:hAnsiTheme="majorBidi" w:cstheme="majorBidi"/>
                <w:snapToGrid w:val="0"/>
                <w:cs/>
                <w:lang w:val="en-GB" w:eastAsia="th-TH"/>
              </w:rPr>
            </w:pPr>
            <w:r w:rsidRPr="00313072">
              <w:rPr>
                <w:rFonts w:asciiTheme="majorBidi" w:hAnsiTheme="majorBidi" w:cstheme="majorBidi"/>
                <w:color w:val="000000"/>
              </w:rPr>
              <w:t>1.46</w:t>
            </w:r>
          </w:p>
        </w:tc>
        <w:tc>
          <w:tcPr>
            <w:tcW w:w="1008" w:type="dxa"/>
            <w:shd w:val="clear" w:color="auto" w:fill="auto"/>
            <w:vAlign w:val="bottom"/>
          </w:tcPr>
          <w:p w14:paraId="7B945D87" w14:textId="3E5BCEF4"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1.44</w:t>
            </w:r>
          </w:p>
        </w:tc>
        <w:tc>
          <w:tcPr>
            <w:tcW w:w="1008" w:type="dxa"/>
            <w:shd w:val="clear" w:color="auto" w:fill="auto"/>
            <w:vAlign w:val="bottom"/>
          </w:tcPr>
          <w:p w14:paraId="05D4ED2C" w14:textId="631F3FA7" w:rsidR="006D2284" w:rsidRPr="00313072" w:rsidRDefault="006D2284" w:rsidP="00DA24AF">
            <w:pPr>
              <w:pBdr>
                <w:bottom w:val="sing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color w:val="000000"/>
              </w:rPr>
              <w:t>359.93</w:t>
            </w:r>
          </w:p>
        </w:tc>
        <w:tc>
          <w:tcPr>
            <w:tcW w:w="1008" w:type="dxa"/>
            <w:shd w:val="clear" w:color="auto" w:fill="auto"/>
            <w:vAlign w:val="bottom"/>
          </w:tcPr>
          <w:p w14:paraId="549B5E77" w14:textId="01B76FA8"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91.90</w:t>
            </w:r>
          </w:p>
        </w:tc>
        <w:tc>
          <w:tcPr>
            <w:tcW w:w="1008" w:type="dxa"/>
            <w:shd w:val="clear" w:color="auto" w:fill="auto"/>
            <w:vAlign w:val="bottom"/>
          </w:tcPr>
          <w:p w14:paraId="6783DEE2" w14:textId="2058AD2F" w:rsidR="006D2284" w:rsidRPr="00313072" w:rsidRDefault="006D2284" w:rsidP="00DA24AF">
            <w:pPr>
              <w:pBdr>
                <w:bottom w:val="sing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color w:val="000000"/>
              </w:rPr>
              <w:t>(71.31)</w:t>
            </w:r>
          </w:p>
        </w:tc>
        <w:tc>
          <w:tcPr>
            <w:tcW w:w="1008" w:type="dxa"/>
            <w:shd w:val="clear" w:color="auto" w:fill="auto"/>
            <w:vAlign w:val="bottom"/>
          </w:tcPr>
          <w:p w14:paraId="490A7445" w14:textId="510B802F"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45.64</w:t>
            </w:r>
          </w:p>
        </w:tc>
        <w:tc>
          <w:tcPr>
            <w:tcW w:w="1008" w:type="dxa"/>
            <w:shd w:val="clear" w:color="auto" w:fill="auto"/>
            <w:vAlign w:val="bottom"/>
          </w:tcPr>
          <w:p w14:paraId="311B51AF" w14:textId="41417BFE" w:rsidR="006D2284" w:rsidRPr="00313072" w:rsidRDefault="006D2284" w:rsidP="00DA24AF">
            <w:pPr>
              <w:pBdr>
                <w:bottom w:val="sing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color w:val="000000"/>
              </w:rPr>
              <w:t>449.45</w:t>
            </w:r>
          </w:p>
        </w:tc>
        <w:tc>
          <w:tcPr>
            <w:tcW w:w="1008" w:type="dxa"/>
            <w:shd w:val="clear" w:color="auto" w:fill="auto"/>
            <w:vAlign w:val="bottom"/>
          </w:tcPr>
          <w:p w14:paraId="00197F85" w14:textId="62FAF0EC" w:rsidR="006D2284" w:rsidRPr="00313072" w:rsidRDefault="006D2284" w:rsidP="00DA24AF">
            <w:pPr>
              <w:pBdr>
                <w:bottom w:val="sing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rPr>
              <w:t>338.95</w:t>
            </w:r>
          </w:p>
        </w:tc>
      </w:tr>
      <w:tr w:rsidR="006D2284" w:rsidRPr="00313072" w14:paraId="2CDAE709" w14:textId="77777777" w:rsidTr="006D2284">
        <w:trPr>
          <w:trHeight w:val="397"/>
        </w:trPr>
        <w:tc>
          <w:tcPr>
            <w:tcW w:w="2409" w:type="dxa"/>
            <w:shd w:val="clear" w:color="auto" w:fill="auto"/>
            <w:vAlign w:val="bottom"/>
          </w:tcPr>
          <w:p w14:paraId="7371AB69" w14:textId="77777777" w:rsidR="006D2284" w:rsidRPr="00313072" w:rsidRDefault="006D2284" w:rsidP="00DA24AF">
            <w:pPr>
              <w:ind w:left="-109" w:right="1"/>
              <w:jc w:val="left"/>
              <w:rPr>
                <w:rFonts w:asciiTheme="majorBidi" w:hAnsiTheme="majorBidi" w:cstheme="majorBidi"/>
              </w:rPr>
            </w:pPr>
            <w:r w:rsidRPr="00313072">
              <w:rPr>
                <w:rFonts w:asciiTheme="majorBidi" w:hAnsiTheme="majorBidi" w:cstheme="majorBidi"/>
              </w:rPr>
              <w:t>Net profit</w:t>
            </w:r>
          </w:p>
        </w:tc>
        <w:tc>
          <w:tcPr>
            <w:tcW w:w="1011" w:type="dxa"/>
            <w:shd w:val="clear" w:color="auto" w:fill="auto"/>
            <w:vAlign w:val="bottom"/>
          </w:tcPr>
          <w:p w14:paraId="6AC9D8F2" w14:textId="77777777" w:rsidR="006D2284" w:rsidRPr="00313072" w:rsidRDefault="006D2284" w:rsidP="00DA24AF">
            <w:pPr>
              <w:ind w:right="1"/>
              <w:jc w:val="right"/>
              <w:rPr>
                <w:rFonts w:asciiTheme="majorBidi" w:hAnsiTheme="majorBidi" w:cstheme="majorBidi"/>
              </w:rPr>
            </w:pPr>
          </w:p>
        </w:tc>
        <w:tc>
          <w:tcPr>
            <w:tcW w:w="1008" w:type="dxa"/>
            <w:shd w:val="clear" w:color="auto" w:fill="auto"/>
            <w:vAlign w:val="bottom"/>
          </w:tcPr>
          <w:p w14:paraId="5C94BB37" w14:textId="77777777" w:rsidR="006D2284" w:rsidRPr="00313072" w:rsidRDefault="006D2284" w:rsidP="00DA24AF">
            <w:pPr>
              <w:ind w:right="1"/>
              <w:jc w:val="right"/>
              <w:rPr>
                <w:rFonts w:asciiTheme="majorBidi" w:hAnsiTheme="majorBidi" w:cstheme="majorBidi"/>
              </w:rPr>
            </w:pPr>
          </w:p>
        </w:tc>
        <w:tc>
          <w:tcPr>
            <w:tcW w:w="1008" w:type="dxa"/>
            <w:shd w:val="clear" w:color="auto" w:fill="auto"/>
            <w:vAlign w:val="bottom"/>
          </w:tcPr>
          <w:p w14:paraId="50DF1E32" w14:textId="77777777" w:rsidR="006D2284" w:rsidRPr="00313072" w:rsidRDefault="006D2284" w:rsidP="00DA24AF">
            <w:pPr>
              <w:ind w:right="1"/>
              <w:jc w:val="right"/>
              <w:rPr>
                <w:rFonts w:asciiTheme="majorBidi" w:hAnsiTheme="majorBidi" w:cstheme="majorBidi"/>
              </w:rPr>
            </w:pPr>
          </w:p>
        </w:tc>
        <w:tc>
          <w:tcPr>
            <w:tcW w:w="1008" w:type="dxa"/>
            <w:shd w:val="clear" w:color="auto" w:fill="auto"/>
            <w:vAlign w:val="bottom"/>
          </w:tcPr>
          <w:p w14:paraId="1A964F9D" w14:textId="77777777" w:rsidR="006D2284" w:rsidRPr="00313072" w:rsidRDefault="006D2284" w:rsidP="00DA24AF">
            <w:pPr>
              <w:ind w:right="1"/>
              <w:jc w:val="right"/>
              <w:rPr>
                <w:rFonts w:asciiTheme="majorBidi" w:hAnsiTheme="majorBidi" w:cstheme="majorBidi"/>
              </w:rPr>
            </w:pPr>
          </w:p>
        </w:tc>
        <w:tc>
          <w:tcPr>
            <w:tcW w:w="1008" w:type="dxa"/>
            <w:shd w:val="clear" w:color="auto" w:fill="auto"/>
            <w:vAlign w:val="bottom"/>
          </w:tcPr>
          <w:p w14:paraId="1378FFA6" w14:textId="77777777" w:rsidR="006D2284" w:rsidRPr="00313072" w:rsidRDefault="006D2284" w:rsidP="00DA24AF">
            <w:pPr>
              <w:ind w:right="1"/>
              <w:jc w:val="right"/>
              <w:rPr>
                <w:rFonts w:asciiTheme="majorBidi" w:hAnsiTheme="majorBidi" w:cstheme="majorBidi"/>
              </w:rPr>
            </w:pPr>
          </w:p>
        </w:tc>
        <w:tc>
          <w:tcPr>
            <w:tcW w:w="1008" w:type="dxa"/>
            <w:shd w:val="clear" w:color="auto" w:fill="auto"/>
            <w:vAlign w:val="bottom"/>
          </w:tcPr>
          <w:p w14:paraId="23F42CF8" w14:textId="77777777" w:rsidR="006D2284" w:rsidRPr="00313072" w:rsidRDefault="006D2284" w:rsidP="00DA24AF">
            <w:pPr>
              <w:ind w:right="1"/>
              <w:jc w:val="right"/>
              <w:rPr>
                <w:rFonts w:asciiTheme="majorBidi" w:hAnsiTheme="majorBidi" w:cstheme="majorBidi"/>
              </w:rPr>
            </w:pPr>
          </w:p>
        </w:tc>
        <w:tc>
          <w:tcPr>
            <w:tcW w:w="1008" w:type="dxa"/>
            <w:shd w:val="clear" w:color="auto" w:fill="auto"/>
            <w:vAlign w:val="bottom"/>
          </w:tcPr>
          <w:p w14:paraId="696DD944" w14:textId="77777777" w:rsidR="006D2284" w:rsidRPr="00313072" w:rsidRDefault="006D2284" w:rsidP="00DA24AF">
            <w:pPr>
              <w:ind w:right="0"/>
              <w:jc w:val="right"/>
              <w:rPr>
                <w:rFonts w:asciiTheme="majorBidi" w:hAnsiTheme="majorBidi" w:cstheme="majorBidi"/>
                <w:lang w:eastAsia="en-US"/>
              </w:rPr>
            </w:pPr>
          </w:p>
        </w:tc>
        <w:tc>
          <w:tcPr>
            <w:tcW w:w="1008" w:type="dxa"/>
            <w:shd w:val="clear" w:color="auto" w:fill="auto"/>
            <w:vAlign w:val="bottom"/>
          </w:tcPr>
          <w:p w14:paraId="3635083B" w14:textId="77777777" w:rsidR="006D2284" w:rsidRPr="00313072" w:rsidRDefault="006D2284" w:rsidP="00DA24AF">
            <w:pPr>
              <w:ind w:right="0"/>
              <w:jc w:val="right"/>
              <w:rPr>
                <w:rFonts w:asciiTheme="majorBidi" w:hAnsiTheme="majorBidi" w:cstheme="majorBidi"/>
                <w:lang w:eastAsia="en-US"/>
              </w:rPr>
            </w:pPr>
          </w:p>
        </w:tc>
        <w:tc>
          <w:tcPr>
            <w:tcW w:w="1008" w:type="dxa"/>
            <w:shd w:val="clear" w:color="auto" w:fill="auto"/>
            <w:vAlign w:val="bottom"/>
          </w:tcPr>
          <w:p w14:paraId="2B8982F2" w14:textId="77777777" w:rsidR="006D2284" w:rsidRPr="00313072" w:rsidRDefault="006D2284" w:rsidP="00DA24AF">
            <w:pPr>
              <w:spacing w:before="100" w:beforeAutospacing="1"/>
              <w:ind w:right="28"/>
              <w:jc w:val="right"/>
              <w:rPr>
                <w:rFonts w:asciiTheme="majorBidi" w:hAnsiTheme="majorBidi" w:cstheme="majorBidi"/>
                <w:snapToGrid w:val="0"/>
                <w:lang w:eastAsia="th-TH"/>
              </w:rPr>
            </w:pPr>
          </w:p>
        </w:tc>
        <w:tc>
          <w:tcPr>
            <w:tcW w:w="1008" w:type="dxa"/>
            <w:shd w:val="clear" w:color="auto" w:fill="auto"/>
            <w:vAlign w:val="bottom"/>
          </w:tcPr>
          <w:p w14:paraId="55714AA4" w14:textId="77777777" w:rsidR="006D2284" w:rsidRPr="00313072" w:rsidRDefault="006D2284" w:rsidP="00DA24AF">
            <w:pPr>
              <w:spacing w:before="100" w:beforeAutospacing="1"/>
              <w:ind w:right="28"/>
              <w:jc w:val="right"/>
              <w:rPr>
                <w:rFonts w:asciiTheme="majorBidi" w:hAnsiTheme="majorBidi" w:cstheme="majorBidi"/>
                <w:snapToGrid w:val="0"/>
                <w:lang w:eastAsia="th-TH"/>
              </w:rPr>
            </w:pPr>
          </w:p>
        </w:tc>
        <w:tc>
          <w:tcPr>
            <w:tcW w:w="1008" w:type="dxa"/>
            <w:shd w:val="clear" w:color="auto" w:fill="auto"/>
            <w:vAlign w:val="bottom"/>
          </w:tcPr>
          <w:p w14:paraId="76494F6A" w14:textId="4FF9829F" w:rsidR="006D2284" w:rsidRPr="00313072" w:rsidRDefault="006D2284" w:rsidP="00DA24AF">
            <w:pPr>
              <w:pBdr>
                <w:bottom w:val="doub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color w:val="000000"/>
              </w:rPr>
              <w:t>247.84</w:t>
            </w:r>
          </w:p>
        </w:tc>
        <w:tc>
          <w:tcPr>
            <w:tcW w:w="1008" w:type="dxa"/>
            <w:shd w:val="clear" w:color="auto" w:fill="auto"/>
            <w:vAlign w:val="bottom"/>
          </w:tcPr>
          <w:p w14:paraId="75788D8A" w14:textId="6916B8D2" w:rsidR="006D2284" w:rsidRPr="00313072" w:rsidRDefault="006D2284" w:rsidP="00DA24AF">
            <w:pPr>
              <w:pBdr>
                <w:bottom w:val="doub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rPr>
              <w:t>215.73</w:t>
            </w:r>
          </w:p>
        </w:tc>
      </w:tr>
      <w:tr w:rsidR="00F8703D" w:rsidRPr="00313072" w14:paraId="4132F481" w14:textId="77777777" w:rsidTr="00F8703D">
        <w:trPr>
          <w:trHeight w:val="397"/>
        </w:trPr>
        <w:tc>
          <w:tcPr>
            <w:tcW w:w="3420" w:type="dxa"/>
            <w:gridSpan w:val="2"/>
            <w:shd w:val="clear" w:color="auto" w:fill="auto"/>
            <w:vAlign w:val="bottom"/>
          </w:tcPr>
          <w:p w14:paraId="3891E5B5" w14:textId="1B62F1D2" w:rsidR="00F8703D" w:rsidRPr="00313072" w:rsidRDefault="00F8703D" w:rsidP="00DA24AF">
            <w:pPr>
              <w:ind w:left="-18" w:right="1" w:hanging="90"/>
              <w:jc w:val="left"/>
              <w:rPr>
                <w:rFonts w:asciiTheme="majorBidi" w:hAnsiTheme="majorBidi" w:cstheme="majorBidi"/>
                <w:b/>
                <w:bCs/>
              </w:rPr>
            </w:pPr>
            <w:r w:rsidRPr="00313072">
              <w:rPr>
                <w:rFonts w:asciiTheme="majorBidi" w:hAnsiTheme="majorBidi" w:cstheme="majorBidi"/>
                <w:b/>
                <w:bCs/>
              </w:rPr>
              <w:t>Timing of revenue recognition</w:t>
            </w:r>
          </w:p>
        </w:tc>
        <w:tc>
          <w:tcPr>
            <w:tcW w:w="1008" w:type="dxa"/>
            <w:shd w:val="clear" w:color="auto" w:fill="auto"/>
            <w:vAlign w:val="bottom"/>
          </w:tcPr>
          <w:p w14:paraId="5026195C" w14:textId="77777777" w:rsidR="00F8703D" w:rsidRPr="00313072" w:rsidRDefault="00F8703D" w:rsidP="00DA24AF">
            <w:pPr>
              <w:ind w:right="1"/>
              <w:jc w:val="right"/>
              <w:rPr>
                <w:rFonts w:asciiTheme="majorBidi" w:hAnsiTheme="majorBidi" w:cstheme="majorBidi"/>
              </w:rPr>
            </w:pPr>
          </w:p>
        </w:tc>
        <w:tc>
          <w:tcPr>
            <w:tcW w:w="1008" w:type="dxa"/>
            <w:shd w:val="clear" w:color="auto" w:fill="auto"/>
            <w:vAlign w:val="bottom"/>
          </w:tcPr>
          <w:p w14:paraId="60A7B8A2" w14:textId="77777777" w:rsidR="00F8703D" w:rsidRPr="00313072" w:rsidRDefault="00F8703D" w:rsidP="00DA24AF">
            <w:pPr>
              <w:ind w:right="1"/>
              <w:jc w:val="right"/>
              <w:rPr>
                <w:rFonts w:asciiTheme="majorBidi" w:hAnsiTheme="majorBidi" w:cstheme="majorBidi"/>
              </w:rPr>
            </w:pPr>
          </w:p>
        </w:tc>
        <w:tc>
          <w:tcPr>
            <w:tcW w:w="1008" w:type="dxa"/>
            <w:shd w:val="clear" w:color="auto" w:fill="auto"/>
            <w:vAlign w:val="bottom"/>
          </w:tcPr>
          <w:p w14:paraId="1D63135E" w14:textId="77777777" w:rsidR="00F8703D" w:rsidRPr="00313072" w:rsidRDefault="00F8703D" w:rsidP="00DA24AF">
            <w:pPr>
              <w:ind w:right="1"/>
              <w:jc w:val="right"/>
              <w:rPr>
                <w:rFonts w:asciiTheme="majorBidi" w:hAnsiTheme="majorBidi" w:cstheme="majorBidi"/>
              </w:rPr>
            </w:pPr>
          </w:p>
        </w:tc>
        <w:tc>
          <w:tcPr>
            <w:tcW w:w="1008" w:type="dxa"/>
            <w:shd w:val="clear" w:color="auto" w:fill="auto"/>
            <w:vAlign w:val="bottom"/>
          </w:tcPr>
          <w:p w14:paraId="7CEAC1EE" w14:textId="77777777" w:rsidR="00F8703D" w:rsidRPr="00313072" w:rsidRDefault="00F8703D" w:rsidP="00DA24AF">
            <w:pPr>
              <w:ind w:right="1"/>
              <w:jc w:val="right"/>
              <w:rPr>
                <w:rFonts w:asciiTheme="majorBidi" w:hAnsiTheme="majorBidi" w:cstheme="majorBidi"/>
              </w:rPr>
            </w:pPr>
          </w:p>
        </w:tc>
        <w:tc>
          <w:tcPr>
            <w:tcW w:w="1008" w:type="dxa"/>
            <w:shd w:val="clear" w:color="auto" w:fill="auto"/>
            <w:vAlign w:val="bottom"/>
          </w:tcPr>
          <w:p w14:paraId="551EBDEC" w14:textId="77777777" w:rsidR="00F8703D" w:rsidRPr="00313072" w:rsidRDefault="00F8703D" w:rsidP="00DA24AF">
            <w:pPr>
              <w:ind w:right="1"/>
              <w:jc w:val="right"/>
              <w:rPr>
                <w:rFonts w:asciiTheme="majorBidi" w:hAnsiTheme="majorBidi" w:cstheme="majorBidi"/>
              </w:rPr>
            </w:pPr>
          </w:p>
        </w:tc>
        <w:tc>
          <w:tcPr>
            <w:tcW w:w="1008" w:type="dxa"/>
            <w:shd w:val="clear" w:color="auto" w:fill="auto"/>
            <w:vAlign w:val="bottom"/>
          </w:tcPr>
          <w:p w14:paraId="1768E752" w14:textId="77777777" w:rsidR="00F8703D" w:rsidRPr="00313072" w:rsidRDefault="00F8703D" w:rsidP="00DA24AF">
            <w:pPr>
              <w:ind w:right="0"/>
              <w:jc w:val="right"/>
              <w:rPr>
                <w:rFonts w:asciiTheme="majorBidi" w:hAnsiTheme="majorBidi" w:cstheme="majorBidi"/>
                <w:lang w:eastAsia="en-US"/>
              </w:rPr>
            </w:pPr>
          </w:p>
        </w:tc>
        <w:tc>
          <w:tcPr>
            <w:tcW w:w="1008" w:type="dxa"/>
            <w:shd w:val="clear" w:color="auto" w:fill="auto"/>
            <w:vAlign w:val="bottom"/>
          </w:tcPr>
          <w:p w14:paraId="2E7EED70" w14:textId="77777777" w:rsidR="00F8703D" w:rsidRPr="00313072" w:rsidRDefault="00F8703D" w:rsidP="00DA24AF">
            <w:pPr>
              <w:ind w:right="0"/>
              <w:jc w:val="right"/>
              <w:rPr>
                <w:rFonts w:asciiTheme="majorBidi" w:hAnsiTheme="majorBidi" w:cstheme="majorBidi"/>
                <w:lang w:eastAsia="en-US"/>
              </w:rPr>
            </w:pPr>
          </w:p>
        </w:tc>
        <w:tc>
          <w:tcPr>
            <w:tcW w:w="1008" w:type="dxa"/>
            <w:shd w:val="clear" w:color="auto" w:fill="auto"/>
            <w:vAlign w:val="bottom"/>
          </w:tcPr>
          <w:p w14:paraId="5667A173" w14:textId="77777777" w:rsidR="00F8703D" w:rsidRPr="00313072" w:rsidRDefault="00F8703D" w:rsidP="00DA24AF">
            <w:pPr>
              <w:spacing w:before="100" w:beforeAutospacing="1"/>
              <w:ind w:right="28"/>
              <w:jc w:val="right"/>
              <w:rPr>
                <w:rFonts w:asciiTheme="majorBidi" w:hAnsiTheme="majorBidi" w:cstheme="majorBidi"/>
                <w:snapToGrid w:val="0"/>
                <w:lang w:eastAsia="th-TH"/>
              </w:rPr>
            </w:pPr>
          </w:p>
        </w:tc>
        <w:tc>
          <w:tcPr>
            <w:tcW w:w="1008" w:type="dxa"/>
            <w:shd w:val="clear" w:color="auto" w:fill="auto"/>
            <w:vAlign w:val="bottom"/>
          </w:tcPr>
          <w:p w14:paraId="60A9A8B8" w14:textId="77777777" w:rsidR="00F8703D" w:rsidRPr="00313072" w:rsidRDefault="00F8703D" w:rsidP="00DA24AF">
            <w:pPr>
              <w:spacing w:before="100" w:beforeAutospacing="1"/>
              <w:ind w:right="28"/>
              <w:jc w:val="right"/>
              <w:rPr>
                <w:rFonts w:asciiTheme="majorBidi" w:hAnsiTheme="majorBidi" w:cstheme="majorBidi"/>
                <w:snapToGrid w:val="0"/>
                <w:lang w:eastAsia="th-TH"/>
              </w:rPr>
            </w:pPr>
          </w:p>
        </w:tc>
        <w:tc>
          <w:tcPr>
            <w:tcW w:w="1008" w:type="dxa"/>
            <w:shd w:val="clear" w:color="auto" w:fill="auto"/>
            <w:vAlign w:val="bottom"/>
          </w:tcPr>
          <w:p w14:paraId="67BA82EB" w14:textId="77777777" w:rsidR="00F8703D" w:rsidRPr="00313072" w:rsidRDefault="00F8703D" w:rsidP="00DA24AF">
            <w:pPr>
              <w:spacing w:before="100" w:beforeAutospacing="1"/>
              <w:ind w:right="28"/>
              <w:jc w:val="right"/>
              <w:rPr>
                <w:rFonts w:asciiTheme="majorBidi" w:hAnsiTheme="majorBidi" w:cstheme="majorBidi"/>
                <w:snapToGrid w:val="0"/>
                <w:lang w:eastAsia="th-TH"/>
              </w:rPr>
            </w:pPr>
          </w:p>
        </w:tc>
        <w:tc>
          <w:tcPr>
            <w:tcW w:w="1008" w:type="dxa"/>
            <w:shd w:val="clear" w:color="auto" w:fill="auto"/>
            <w:vAlign w:val="bottom"/>
          </w:tcPr>
          <w:p w14:paraId="793D56AC" w14:textId="77777777" w:rsidR="00F8703D" w:rsidRPr="00313072" w:rsidRDefault="00F8703D" w:rsidP="00DA24AF">
            <w:pPr>
              <w:spacing w:before="100" w:beforeAutospacing="1"/>
              <w:ind w:right="28"/>
              <w:jc w:val="right"/>
              <w:rPr>
                <w:rFonts w:asciiTheme="majorBidi" w:hAnsiTheme="majorBidi" w:cstheme="majorBidi"/>
              </w:rPr>
            </w:pPr>
          </w:p>
        </w:tc>
      </w:tr>
      <w:tr w:rsidR="006D2284" w:rsidRPr="00313072" w14:paraId="036B0CAB" w14:textId="77777777" w:rsidTr="00474B80">
        <w:trPr>
          <w:trHeight w:val="397"/>
        </w:trPr>
        <w:tc>
          <w:tcPr>
            <w:tcW w:w="2409" w:type="dxa"/>
            <w:shd w:val="clear" w:color="auto" w:fill="auto"/>
            <w:vAlign w:val="bottom"/>
          </w:tcPr>
          <w:p w14:paraId="5ADAC19E" w14:textId="77777777" w:rsidR="006D2284" w:rsidRPr="00313072" w:rsidRDefault="006D2284" w:rsidP="00DA24AF">
            <w:pPr>
              <w:ind w:left="-109" w:right="1"/>
              <w:jc w:val="left"/>
              <w:rPr>
                <w:rFonts w:asciiTheme="majorBidi" w:hAnsiTheme="majorBidi" w:cstheme="majorBidi"/>
              </w:rPr>
            </w:pPr>
            <w:r w:rsidRPr="00313072">
              <w:rPr>
                <w:rFonts w:asciiTheme="majorBidi" w:hAnsiTheme="majorBidi" w:cstheme="majorBidi"/>
              </w:rPr>
              <w:t>Point in time</w:t>
            </w:r>
          </w:p>
        </w:tc>
        <w:tc>
          <w:tcPr>
            <w:tcW w:w="1011" w:type="dxa"/>
            <w:shd w:val="clear" w:color="auto" w:fill="auto"/>
            <w:vAlign w:val="bottom"/>
          </w:tcPr>
          <w:p w14:paraId="1542B28D" w14:textId="36437016" w:rsidR="006D2284" w:rsidRPr="00313072" w:rsidRDefault="006D2284" w:rsidP="00DA24AF">
            <w:pPr>
              <w:ind w:right="1"/>
              <w:jc w:val="right"/>
              <w:rPr>
                <w:rFonts w:asciiTheme="majorBidi" w:hAnsiTheme="majorBidi" w:cstheme="majorBidi"/>
              </w:rPr>
            </w:pPr>
            <w:r w:rsidRPr="00313072">
              <w:rPr>
                <w:rFonts w:asciiTheme="majorBidi" w:hAnsiTheme="majorBidi" w:cstheme="majorBidi"/>
                <w:lang w:eastAsia="en-US"/>
              </w:rPr>
              <w:t>198.20</w:t>
            </w:r>
          </w:p>
        </w:tc>
        <w:tc>
          <w:tcPr>
            <w:tcW w:w="1008" w:type="dxa"/>
            <w:shd w:val="clear" w:color="auto" w:fill="auto"/>
            <w:vAlign w:val="bottom"/>
          </w:tcPr>
          <w:p w14:paraId="3AC89122" w14:textId="4A89F9C8" w:rsidR="006D2284" w:rsidRPr="00313072" w:rsidRDefault="006D2284" w:rsidP="00DA24AF">
            <w:pPr>
              <w:ind w:right="1"/>
              <w:jc w:val="right"/>
              <w:rPr>
                <w:rFonts w:asciiTheme="majorBidi" w:hAnsiTheme="majorBidi" w:cstheme="majorBidi"/>
              </w:rPr>
            </w:pPr>
            <w:r w:rsidRPr="00313072">
              <w:rPr>
                <w:rFonts w:asciiTheme="majorBidi" w:hAnsiTheme="majorBidi" w:cstheme="majorBidi"/>
              </w:rPr>
              <w:t>356.58</w:t>
            </w:r>
          </w:p>
        </w:tc>
        <w:tc>
          <w:tcPr>
            <w:tcW w:w="1008" w:type="dxa"/>
            <w:shd w:val="clear" w:color="auto" w:fill="auto"/>
            <w:vAlign w:val="bottom"/>
          </w:tcPr>
          <w:p w14:paraId="3B748AE3" w14:textId="2A405881" w:rsidR="006D2284" w:rsidRPr="00313072" w:rsidRDefault="006D2284" w:rsidP="00DA24AF">
            <w:pPr>
              <w:ind w:right="1"/>
              <w:jc w:val="right"/>
              <w:rPr>
                <w:rFonts w:asciiTheme="majorBidi" w:hAnsiTheme="majorBidi" w:cstheme="majorBidi"/>
              </w:rPr>
            </w:pPr>
            <w:r w:rsidRPr="00313072">
              <w:rPr>
                <w:rFonts w:asciiTheme="majorBidi" w:hAnsiTheme="majorBidi" w:cstheme="majorBidi"/>
                <w:lang w:eastAsia="en-US"/>
              </w:rPr>
              <w:t>310.57</w:t>
            </w:r>
          </w:p>
        </w:tc>
        <w:tc>
          <w:tcPr>
            <w:tcW w:w="1008" w:type="dxa"/>
            <w:shd w:val="clear" w:color="auto" w:fill="auto"/>
            <w:vAlign w:val="bottom"/>
          </w:tcPr>
          <w:p w14:paraId="0100EF86" w14:textId="124657C6" w:rsidR="006D2284" w:rsidRPr="00313072" w:rsidRDefault="006D2284" w:rsidP="00DA24AF">
            <w:pPr>
              <w:ind w:right="1"/>
              <w:jc w:val="right"/>
              <w:rPr>
                <w:rFonts w:asciiTheme="majorBidi" w:hAnsiTheme="majorBidi" w:cstheme="majorBidi"/>
              </w:rPr>
            </w:pPr>
            <w:r w:rsidRPr="00313072">
              <w:rPr>
                <w:rFonts w:asciiTheme="majorBidi" w:hAnsiTheme="majorBidi" w:cstheme="majorBidi"/>
              </w:rPr>
              <w:t>206.57</w:t>
            </w:r>
          </w:p>
        </w:tc>
        <w:tc>
          <w:tcPr>
            <w:tcW w:w="1008" w:type="dxa"/>
            <w:shd w:val="clear" w:color="auto" w:fill="auto"/>
            <w:vAlign w:val="bottom"/>
          </w:tcPr>
          <w:p w14:paraId="1BF19EFB" w14:textId="66068C77" w:rsidR="006D2284" w:rsidRPr="00313072" w:rsidRDefault="006D2284" w:rsidP="00DA24AF">
            <w:pPr>
              <w:ind w:right="1"/>
              <w:jc w:val="right"/>
              <w:rPr>
                <w:rFonts w:asciiTheme="majorBidi" w:hAnsiTheme="majorBidi" w:cstheme="majorBidi"/>
              </w:rPr>
            </w:pPr>
            <w:r w:rsidRPr="00313072">
              <w:rPr>
                <w:rFonts w:asciiTheme="majorBidi" w:hAnsiTheme="majorBidi" w:cstheme="majorBidi"/>
                <w:lang w:eastAsia="en-US"/>
              </w:rPr>
              <w:t xml:space="preserve">3.95 </w:t>
            </w:r>
          </w:p>
        </w:tc>
        <w:tc>
          <w:tcPr>
            <w:tcW w:w="1008" w:type="dxa"/>
            <w:shd w:val="clear" w:color="auto" w:fill="auto"/>
            <w:vAlign w:val="bottom"/>
          </w:tcPr>
          <w:p w14:paraId="1F6CB89C" w14:textId="24479FC0" w:rsidR="006D2284" w:rsidRPr="00313072" w:rsidRDefault="006D2284" w:rsidP="00DA24AF">
            <w:pPr>
              <w:ind w:right="1"/>
              <w:jc w:val="right"/>
              <w:rPr>
                <w:rFonts w:asciiTheme="majorBidi" w:hAnsiTheme="majorBidi" w:cstheme="majorBidi"/>
              </w:rPr>
            </w:pPr>
            <w:r w:rsidRPr="00313072">
              <w:rPr>
                <w:rFonts w:asciiTheme="majorBidi" w:hAnsiTheme="majorBidi" w:cstheme="majorBidi"/>
                <w:lang w:eastAsia="en-US"/>
              </w:rPr>
              <w:t>3.46</w:t>
            </w:r>
          </w:p>
        </w:tc>
        <w:tc>
          <w:tcPr>
            <w:tcW w:w="1008" w:type="dxa"/>
            <w:shd w:val="clear" w:color="auto" w:fill="auto"/>
            <w:vAlign w:val="bottom"/>
          </w:tcPr>
          <w:p w14:paraId="28F30B35" w14:textId="6AC85F84" w:rsidR="006D2284" w:rsidRPr="00313072" w:rsidRDefault="006D2284" w:rsidP="00DA24AF">
            <w:pPr>
              <w:ind w:right="0"/>
              <w:jc w:val="right"/>
              <w:rPr>
                <w:rFonts w:asciiTheme="majorBidi" w:hAnsiTheme="majorBidi" w:cstheme="majorBidi"/>
                <w:lang w:eastAsia="en-US"/>
              </w:rPr>
            </w:pPr>
            <w:r w:rsidRPr="00313072">
              <w:rPr>
                <w:rFonts w:asciiTheme="majorBidi" w:hAnsiTheme="majorBidi" w:cstheme="majorBidi"/>
                <w:lang w:eastAsia="en-US"/>
              </w:rPr>
              <w:t>11.18</w:t>
            </w:r>
          </w:p>
        </w:tc>
        <w:tc>
          <w:tcPr>
            <w:tcW w:w="1008" w:type="dxa"/>
            <w:shd w:val="clear" w:color="auto" w:fill="auto"/>
            <w:vAlign w:val="bottom"/>
          </w:tcPr>
          <w:p w14:paraId="0F01B9E0" w14:textId="240531D5" w:rsidR="006D2284" w:rsidRPr="00313072" w:rsidRDefault="006D2284" w:rsidP="00DA24AF">
            <w:pPr>
              <w:ind w:right="0"/>
              <w:jc w:val="right"/>
              <w:rPr>
                <w:rFonts w:asciiTheme="majorBidi" w:hAnsiTheme="majorBidi" w:cstheme="majorBidi"/>
                <w:lang w:eastAsia="en-US"/>
              </w:rPr>
            </w:pPr>
            <w:r w:rsidRPr="00313072">
              <w:rPr>
                <w:rFonts w:asciiTheme="majorBidi" w:hAnsiTheme="majorBidi" w:cstheme="majorBidi"/>
                <w:lang w:eastAsia="en-US"/>
              </w:rPr>
              <w:t>9.25</w:t>
            </w:r>
          </w:p>
        </w:tc>
        <w:tc>
          <w:tcPr>
            <w:tcW w:w="1008" w:type="dxa"/>
            <w:shd w:val="clear" w:color="auto" w:fill="auto"/>
            <w:vAlign w:val="bottom"/>
          </w:tcPr>
          <w:p w14:paraId="50447864" w14:textId="3C98A8FC" w:rsidR="006D2284" w:rsidRPr="00313072" w:rsidRDefault="006D2284" w:rsidP="00DA24AF">
            <w:pP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snapToGrid w:val="0"/>
                <w:lang w:eastAsia="th-TH"/>
              </w:rPr>
              <w:t xml:space="preserve">-   </w:t>
            </w:r>
          </w:p>
        </w:tc>
        <w:tc>
          <w:tcPr>
            <w:tcW w:w="1008" w:type="dxa"/>
            <w:shd w:val="clear" w:color="auto" w:fill="auto"/>
            <w:vAlign w:val="bottom"/>
          </w:tcPr>
          <w:p w14:paraId="6DCB6463" w14:textId="4797A9BB" w:rsidR="006D2284" w:rsidRPr="00313072" w:rsidRDefault="006D2284" w:rsidP="00DA24AF">
            <w:pP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snapToGrid w:val="0"/>
                <w:lang w:eastAsia="th-TH"/>
              </w:rPr>
              <w:t>(3.13)</w:t>
            </w:r>
          </w:p>
        </w:tc>
        <w:tc>
          <w:tcPr>
            <w:tcW w:w="1008" w:type="dxa"/>
            <w:shd w:val="clear" w:color="auto" w:fill="auto"/>
            <w:vAlign w:val="bottom"/>
          </w:tcPr>
          <w:p w14:paraId="2ED71A35" w14:textId="1049550B" w:rsidR="006D2284" w:rsidRPr="00313072" w:rsidRDefault="004B1F3B" w:rsidP="00DA24AF">
            <w:pP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snapToGrid w:val="0"/>
                <w:lang w:eastAsia="th-TH"/>
              </w:rPr>
              <w:t>523</w:t>
            </w:r>
            <w:r w:rsidR="006D2284" w:rsidRPr="00313072">
              <w:rPr>
                <w:rFonts w:asciiTheme="majorBidi" w:hAnsiTheme="majorBidi" w:cstheme="majorBidi"/>
                <w:snapToGrid w:val="0"/>
                <w:cs/>
                <w:lang w:eastAsia="th-TH"/>
              </w:rPr>
              <w:t>.</w:t>
            </w:r>
            <w:r w:rsidRPr="00313072">
              <w:rPr>
                <w:rFonts w:asciiTheme="majorBidi" w:hAnsiTheme="majorBidi" w:cstheme="majorBidi"/>
                <w:snapToGrid w:val="0"/>
                <w:lang w:eastAsia="th-TH"/>
              </w:rPr>
              <w:t>90</w:t>
            </w:r>
          </w:p>
        </w:tc>
        <w:tc>
          <w:tcPr>
            <w:tcW w:w="1008" w:type="dxa"/>
            <w:shd w:val="clear" w:color="auto" w:fill="auto"/>
            <w:vAlign w:val="bottom"/>
          </w:tcPr>
          <w:p w14:paraId="0D1540FE" w14:textId="78EA4C84" w:rsidR="006D2284" w:rsidRPr="00313072" w:rsidRDefault="004B1F3B" w:rsidP="00DA24AF">
            <w:pPr>
              <w:spacing w:before="100" w:beforeAutospacing="1"/>
              <w:ind w:right="28"/>
              <w:jc w:val="right"/>
              <w:rPr>
                <w:rFonts w:asciiTheme="majorBidi" w:hAnsiTheme="majorBidi" w:cstheme="majorBidi"/>
              </w:rPr>
            </w:pPr>
            <w:r w:rsidRPr="00313072">
              <w:rPr>
                <w:rFonts w:asciiTheme="majorBidi" w:hAnsiTheme="majorBidi" w:cstheme="majorBidi"/>
              </w:rPr>
              <w:t>572</w:t>
            </w:r>
            <w:r w:rsidR="006D2284" w:rsidRPr="00313072">
              <w:rPr>
                <w:rFonts w:asciiTheme="majorBidi" w:hAnsiTheme="majorBidi" w:cstheme="majorBidi"/>
                <w:cs/>
              </w:rPr>
              <w:t>.</w:t>
            </w:r>
            <w:r w:rsidRPr="00313072">
              <w:rPr>
                <w:rFonts w:asciiTheme="majorBidi" w:hAnsiTheme="majorBidi" w:cstheme="majorBidi"/>
              </w:rPr>
              <w:t>73</w:t>
            </w:r>
          </w:p>
        </w:tc>
      </w:tr>
      <w:tr w:rsidR="006D2284" w:rsidRPr="00313072" w14:paraId="2CCB1BE2" w14:textId="77777777" w:rsidTr="00474B80">
        <w:trPr>
          <w:trHeight w:val="397"/>
        </w:trPr>
        <w:tc>
          <w:tcPr>
            <w:tcW w:w="2409" w:type="dxa"/>
            <w:shd w:val="clear" w:color="auto" w:fill="auto"/>
            <w:vAlign w:val="bottom"/>
          </w:tcPr>
          <w:p w14:paraId="3CD1BF08" w14:textId="77777777" w:rsidR="006D2284" w:rsidRPr="00313072" w:rsidRDefault="006D2284" w:rsidP="00DA24AF">
            <w:pPr>
              <w:ind w:left="-109" w:right="1"/>
              <w:jc w:val="left"/>
              <w:rPr>
                <w:rFonts w:asciiTheme="majorBidi" w:hAnsiTheme="majorBidi" w:cstheme="majorBidi"/>
              </w:rPr>
            </w:pPr>
            <w:r w:rsidRPr="00313072">
              <w:rPr>
                <w:rFonts w:asciiTheme="majorBidi" w:hAnsiTheme="majorBidi" w:cstheme="majorBidi"/>
              </w:rPr>
              <w:t>Over time</w:t>
            </w:r>
          </w:p>
        </w:tc>
        <w:tc>
          <w:tcPr>
            <w:tcW w:w="1011" w:type="dxa"/>
            <w:shd w:val="clear" w:color="auto" w:fill="auto"/>
            <w:vAlign w:val="bottom"/>
          </w:tcPr>
          <w:p w14:paraId="559A779D" w14:textId="2FA1F71C" w:rsidR="006D2284" w:rsidRPr="00313072" w:rsidRDefault="006D2284" w:rsidP="00DA24AF">
            <w:pPr>
              <w:pBdr>
                <w:bottom w:val="single" w:sz="4" w:space="1" w:color="auto"/>
              </w:pBdr>
              <w:ind w:right="1"/>
              <w:jc w:val="right"/>
              <w:rPr>
                <w:rFonts w:asciiTheme="majorBidi" w:hAnsiTheme="majorBidi" w:cstheme="majorBidi"/>
              </w:rPr>
            </w:pPr>
            <w:r w:rsidRPr="00313072">
              <w:rPr>
                <w:rFonts w:asciiTheme="majorBidi" w:hAnsiTheme="majorBidi" w:cstheme="majorBidi"/>
                <w:lang w:eastAsia="en-US"/>
              </w:rPr>
              <w:t xml:space="preserve">-   </w:t>
            </w:r>
          </w:p>
        </w:tc>
        <w:tc>
          <w:tcPr>
            <w:tcW w:w="1008" w:type="dxa"/>
            <w:shd w:val="clear" w:color="auto" w:fill="auto"/>
            <w:vAlign w:val="bottom"/>
          </w:tcPr>
          <w:p w14:paraId="21EB967B" w14:textId="3B17F97D" w:rsidR="006D2284" w:rsidRPr="00313072" w:rsidRDefault="006D2284" w:rsidP="00DA24AF">
            <w:pPr>
              <w:pBdr>
                <w:bottom w:val="single" w:sz="4" w:space="1" w:color="auto"/>
              </w:pBdr>
              <w:ind w:right="1"/>
              <w:jc w:val="right"/>
              <w:rPr>
                <w:rFonts w:asciiTheme="majorBidi" w:hAnsiTheme="majorBidi" w:cstheme="majorBidi"/>
              </w:rPr>
            </w:pPr>
            <w:r w:rsidRPr="00313072">
              <w:rPr>
                <w:rFonts w:asciiTheme="majorBidi" w:hAnsiTheme="majorBidi" w:cstheme="majorBidi"/>
                <w:lang w:eastAsia="en-US"/>
              </w:rPr>
              <w:t>-</w:t>
            </w:r>
          </w:p>
        </w:tc>
        <w:tc>
          <w:tcPr>
            <w:tcW w:w="1008" w:type="dxa"/>
            <w:shd w:val="clear" w:color="auto" w:fill="auto"/>
            <w:vAlign w:val="bottom"/>
          </w:tcPr>
          <w:p w14:paraId="65F8BB5B" w14:textId="21CB150B" w:rsidR="006D2284" w:rsidRPr="00313072" w:rsidRDefault="006D2284" w:rsidP="00DA24AF">
            <w:pPr>
              <w:pBdr>
                <w:bottom w:val="single" w:sz="4" w:space="1" w:color="auto"/>
              </w:pBdr>
              <w:ind w:right="1"/>
              <w:jc w:val="right"/>
              <w:rPr>
                <w:rFonts w:asciiTheme="majorBidi" w:hAnsiTheme="majorBidi" w:cstheme="majorBidi"/>
              </w:rPr>
            </w:pPr>
            <w:r w:rsidRPr="00313072">
              <w:rPr>
                <w:rFonts w:asciiTheme="majorBidi" w:hAnsiTheme="majorBidi" w:cstheme="majorBidi"/>
                <w:lang w:eastAsia="en-US"/>
              </w:rPr>
              <w:t xml:space="preserve">-   </w:t>
            </w:r>
          </w:p>
        </w:tc>
        <w:tc>
          <w:tcPr>
            <w:tcW w:w="1008" w:type="dxa"/>
            <w:shd w:val="clear" w:color="auto" w:fill="auto"/>
            <w:vAlign w:val="bottom"/>
          </w:tcPr>
          <w:p w14:paraId="123887A0" w14:textId="322C6961" w:rsidR="006D2284" w:rsidRPr="00313072" w:rsidRDefault="006D2284" w:rsidP="00DA24AF">
            <w:pPr>
              <w:pBdr>
                <w:bottom w:val="single" w:sz="4" w:space="1" w:color="auto"/>
              </w:pBdr>
              <w:ind w:right="1"/>
              <w:jc w:val="right"/>
              <w:rPr>
                <w:rFonts w:asciiTheme="majorBidi" w:hAnsiTheme="majorBidi" w:cstheme="majorBidi"/>
              </w:rPr>
            </w:pPr>
            <w:r w:rsidRPr="00313072">
              <w:rPr>
                <w:rFonts w:asciiTheme="majorBidi" w:hAnsiTheme="majorBidi" w:cstheme="majorBidi"/>
                <w:lang w:eastAsia="en-US"/>
              </w:rPr>
              <w:t>-</w:t>
            </w:r>
          </w:p>
        </w:tc>
        <w:tc>
          <w:tcPr>
            <w:tcW w:w="1008" w:type="dxa"/>
            <w:shd w:val="clear" w:color="auto" w:fill="auto"/>
            <w:vAlign w:val="bottom"/>
          </w:tcPr>
          <w:p w14:paraId="1DB7B861" w14:textId="76557AFD" w:rsidR="006D2284" w:rsidRPr="00313072" w:rsidRDefault="006D2284" w:rsidP="00DA24AF">
            <w:pPr>
              <w:pBdr>
                <w:bottom w:val="single" w:sz="4" w:space="1" w:color="auto"/>
              </w:pBdr>
              <w:ind w:right="1"/>
              <w:jc w:val="right"/>
              <w:rPr>
                <w:rFonts w:asciiTheme="majorBidi" w:hAnsiTheme="majorBidi" w:cstheme="majorBidi"/>
              </w:rPr>
            </w:pPr>
            <w:r w:rsidRPr="00313072">
              <w:rPr>
                <w:rFonts w:asciiTheme="majorBidi" w:hAnsiTheme="majorBidi" w:cstheme="majorBidi"/>
                <w:lang w:eastAsia="en-US"/>
              </w:rPr>
              <w:t>1.72</w:t>
            </w:r>
          </w:p>
        </w:tc>
        <w:tc>
          <w:tcPr>
            <w:tcW w:w="1008" w:type="dxa"/>
            <w:shd w:val="clear" w:color="auto" w:fill="auto"/>
            <w:vAlign w:val="bottom"/>
          </w:tcPr>
          <w:p w14:paraId="2C291E02" w14:textId="485C281B" w:rsidR="006D2284" w:rsidRPr="00313072" w:rsidRDefault="006D2284" w:rsidP="00DA24AF">
            <w:pPr>
              <w:pBdr>
                <w:bottom w:val="single" w:sz="4" w:space="1" w:color="auto"/>
              </w:pBdr>
              <w:ind w:right="1"/>
              <w:jc w:val="right"/>
              <w:rPr>
                <w:rFonts w:asciiTheme="majorBidi" w:hAnsiTheme="majorBidi" w:cstheme="majorBidi"/>
              </w:rPr>
            </w:pPr>
            <w:r w:rsidRPr="00313072">
              <w:rPr>
                <w:rFonts w:asciiTheme="majorBidi" w:hAnsiTheme="majorBidi" w:cstheme="majorBidi"/>
                <w:lang w:eastAsia="en-US"/>
              </w:rPr>
              <w:t>1.72</w:t>
            </w:r>
          </w:p>
        </w:tc>
        <w:tc>
          <w:tcPr>
            <w:tcW w:w="1008" w:type="dxa"/>
            <w:shd w:val="clear" w:color="auto" w:fill="auto"/>
            <w:vAlign w:val="bottom"/>
          </w:tcPr>
          <w:p w14:paraId="4070F21E" w14:textId="127B78BD" w:rsidR="006D2284" w:rsidRPr="00313072" w:rsidRDefault="006D2284" w:rsidP="00DA24AF">
            <w:pPr>
              <w:pBdr>
                <w:bottom w:val="single" w:sz="4" w:space="1" w:color="auto"/>
              </w:pBdr>
              <w:ind w:right="0"/>
              <w:jc w:val="right"/>
              <w:rPr>
                <w:rFonts w:asciiTheme="majorBidi" w:hAnsiTheme="majorBidi" w:cstheme="majorBidi"/>
                <w:lang w:eastAsia="en-US"/>
              </w:rPr>
            </w:pPr>
            <w:r w:rsidRPr="00313072">
              <w:rPr>
                <w:rFonts w:asciiTheme="majorBidi" w:hAnsiTheme="majorBidi" w:cstheme="majorBidi"/>
                <w:lang w:eastAsia="en-US"/>
              </w:rPr>
              <w:t>543.58</w:t>
            </w:r>
          </w:p>
        </w:tc>
        <w:tc>
          <w:tcPr>
            <w:tcW w:w="1008" w:type="dxa"/>
            <w:shd w:val="clear" w:color="auto" w:fill="auto"/>
            <w:vAlign w:val="bottom"/>
          </w:tcPr>
          <w:p w14:paraId="48053600" w14:textId="25D3B7D7" w:rsidR="006D2284" w:rsidRPr="00313072" w:rsidRDefault="006D2284" w:rsidP="00DA24AF">
            <w:pPr>
              <w:pBdr>
                <w:bottom w:val="single" w:sz="4" w:space="1" w:color="auto"/>
              </w:pBdr>
              <w:ind w:right="0"/>
              <w:jc w:val="right"/>
              <w:rPr>
                <w:rFonts w:asciiTheme="majorBidi" w:hAnsiTheme="majorBidi" w:cstheme="majorBidi"/>
                <w:lang w:eastAsia="en-US"/>
              </w:rPr>
            </w:pPr>
            <w:r w:rsidRPr="00313072">
              <w:rPr>
                <w:rFonts w:asciiTheme="majorBidi" w:hAnsiTheme="majorBidi" w:cstheme="majorBidi"/>
                <w:lang w:eastAsia="en-US"/>
              </w:rPr>
              <w:t>228.77</w:t>
            </w:r>
          </w:p>
        </w:tc>
        <w:tc>
          <w:tcPr>
            <w:tcW w:w="1008" w:type="dxa"/>
            <w:shd w:val="clear" w:color="auto" w:fill="auto"/>
            <w:vAlign w:val="bottom"/>
          </w:tcPr>
          <w:p w14:paraId="0AF57452" w14:textId="693BFA4B" w:rsidR="006D2284" w:rsidRPr="00313072" w:rsidRDefault="006D2284" w:rsidP="00DA24AF">
            <w:pPr>
              <w:pBdr>
                <w:bottom w:val="sing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snapToGrid w:val="0"/>
                <w:lang w:eastAsia="th-TH"/>
              </w:rPr>
              <w:t>(102.97)</w:t>
            </w:r>
          </w:p>
        </w:tc>
        <w:tc>
          <w:tcPr>
            <w:tcW w:w="1008" w:type="dxa"/>
            <w:shd w:val="clear" w:color="auto" w:fill="auto"/>
            <w:vAlign w:val="bottom"/>
          </w:tcPr>
          <w:p w14:paraId="057C2ADC" w14:textId="3CFDF4ED" w:rsidR="006D2284" w:rsidRPr="00313072" w:rsidRDefault="006D2284" w:rsidP="00DA24AF">
            <w:pPr>
              <w:pBdr>
                <w:bottom w:val="sing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snapToGrid w:val="0"/>
                <w:lang w:eastAsia="th-TH"/>
              </w:rPr>
              <w:t>(4.96)</w:t>
            </w:r>
          </w:p>
        </w:tc>
        <w:tc>
          <w:tcPr>
            <w:tcW w:w="1008" w:type="dxa"/>
            <w:shd w:val="clear" w:color="auto" w:fill="auto"/>
            <w:vAlign w:val="bottom"/>
          </w:tcPr>
          <w:p w14:paraId="0784EED3" w14:textId="0FDA4002" w:rsidR="006D2284" w:rsidRPr="00313072" w:rsidRDefault="004B1F3B" w:rsidP="00DA24AF">
            <w:pPr>
              <w:pBdr>
                <w:bottom w:val="sing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snapToGrid w:val="0"/>
                <w:lang w:eastAsia="th-TH"/>
              </w:rPr>
              <w:t>442</w:t>
            </w:r>
            <w:r w:rsidR="006D2284" w:rsidRPr="00313072">
              <w:rPr>
                <w:rFonts w:asciiTheme="majorBidi" w:hAnsiTheme="majorBidi" w:cstheme="majorBidi"/>
                <w:snapToGrid w:val="0"/>
                <w:cs/>
                <w:lang w:eastAsia="th-TH"/>
              </w:rPr>
              <w:t>.</w:t>
            </w:r>
            <w:r w:rsidRPr="00313072">
              <w:rPr>
                <w:rFonts w:asciiTheme="majorBidi" w:hAnsiTheme="majorBidi" w:cstheme="majorBidi"/>
                <w:snapToGrid w:val="0"/>
                <w:lang w:eastAsia="th-TH"/>
              </w:rPr>
              <w:t>33</w:t>
            </w:r>
          </w:p>
        </w:tc>
        <w:tc>
          <w:tcPr>
            <w:tcW w:w="1008" w:type="dxa"/>
            <w:shd w:val="clear" w:color="auto" w:fill="auto"/>
            <w:vAlign w:val="bottom"/>
          </w:tcPr>
          <w:p w14:paraId="11CAD146" w14:textId="132527E0"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225.53</w:t>
            </w:r>
          </w:p>
        </w:tc>
      </w:tr>
      <w:tr w:rsidR="006D2284" w:rsidRPr="00313072" w14:paraId="24233E15" w14:textId="77777777" w:rsidTr="00474B80">
        <w:trPr>
          <w:trHeight w:val="397"/>
        </w:trPr>
        <w:tc>
          <w:tcPr>
            <w:tcW w:w="2409" w:type="dxa"/>
            <w:shd w:val="clear" w:color="auto" w:fill="auto"/>
            <w:vAlign w:val="bottom"/>
          </w:tcPr>
          <w:p w14:paraId="06F98273" w14:textId="77777777" w:rsidR="006D2284" w:rsidRPr="00313072" w:rsidRDefault="006D2284" w:rsidP="00DA24AF">
            <w:pPr>
              <w:ind w:left="-109" w:right="1"/>
              <w:jc w:val="left"/>
              <w:rPr>
                <w:rFonts w:asciiTheme="majorBidi" w:hAnsiTheme="majorBidi" w:cstheme="majorBidi"/>
              </w:rPr>
            </w:pPr>
            <w:r w:rsidRPr="00313072">
              <w:rPr>
                <w:rFonts w:asciiTheme="majorBidi" w:hAnsiTheme="majorBidi" w:cstheme="majorBidi"/>
              </w:rPr>
              <w:t>Total income</w:t>
            </w:r>
          </w:p>
        </w:tc>
        <w:tc>
          <w:tcPr>
            <w:tcW w:w="1011" w:type="dxa"/>
            <w:shd w:val="clear" w:color="auto" w:fill="auto"/>
            <w:vAlign w:val="bottom"/>
          </w:tcPr>
          <w:p w14:paraId="2D0E24FC" w14:textId="6CD38C0C" w:rsidR="006D2284" w:rsidRPr="00313072" w:rsidRDefault="006D2284" w:rsidP="00DA24AF">
            <w:pPr>
              <w:pBdr>
                <w:bottom w:val="double" w:sz="4" w:space="1" w:color="auto"/>
              </w:pBdr>
              <w:ind w:right="1"/>
              <w:jc w:val="right"/>
              <w:rPr>
                <w:rFonts w:asciiTheme="majorBidi" w:hAnsiTheme="majorBidi" w:cstheme="majorBidi"/>
              </w:rPr>
            </w:pPr>
            <w:r w:rsidRPr="00313072">
              <w:rPr>
                <w:rFonts w:asciiTheme="majorBidi" w:hAnsiTheme="majorBidi" w:cstheme="majorBidi"/>
                <w:lang w:eastAsia="en-US"/>
              </w:rPr>
              <w:t>198.20</w:t>
            </w:r>
          </w:p>
        </w:tc>
        <w:tc>
          <w:tcPr>
            <w:tcW w:w="1008" w:type="dxa"/>
            <w:shd w:val="clear" w:color="auto" w:fill="auto"/>
            <w:vAlign w:val="bottom"/>
          </w:tcPr>
          <w:p w14:paraId="12AD9BA9" w14:textId="32E114DC" w:rsidR="006D2284" w:rsidRPr="00313072" w:rsidRDefault="006D2284" w:rsidP="00DA24AF">
            <w:pPr>
              <w:pBdr>
                <w:bottom w:val="double" w:sz="4" w:space="1" w:color="auto"/>
              </w:pBdr>
              <w:ind w:right="1"/>
              <w:jc w:val="right"/>
              <w:rPr>
                <w:rFonts w:asciiTheme="majorBidi" w:hAnsiTheme="majorBidi" w:cstheme="majorBidi"/>
              </w:rPr>
            </w:pPr>
            <w:r w:rsidRPr="00313072">
              <w:rPr>
                <w:rFonts w:asciiTheme="majorBidi" w:hAnsiTheme="majorBidi" w:cstheme="majorBidi"/>
              </w:rPr>
              <w:t>356.58</w:t>
            </w:r>
          </w:p>
        </w:tc>
        <w:tc>
          <w:tcPr>
            <w:tcW w:w="1008" w:type="dxa"/>
            <w:shd w:val="clear" w:color="auto" w:fill="auto"/>
            <w:vAlign w:val="bottom"/>
          </w:tcPr>
          <w:p w14:paraId="29395A25" w14:textId="7FE9FE9B" w:rsidR="006D2284" w:rsidRPr="00313072" w:rsidRDefault="006D2284" w:rsidP="00DA24AF">
            <w:pPr>
              <w:pBdr>
                <w:bottom w:val="double" w:sz="4" w:space="1" w:color="auto"/>
              </w:pBdr>
              <w:ind w:right="1"/>
              <w:jc w:val="right"/>
              <w:rPr>
                <w:rFonts w:asciiTheme="majorBidi" w:hAnsiTheme="majorBidi" w:cstheme="majorBidi"/>
              </w:rPr>
            </w:pPr>
            <w:r w:rsidRPr="00313072">
              <w:rPr>
                <w:rFonts w:asciiTheme="majorBidi" w:hAnsiTheme="majorBidi" w:cstheme="majorBidi"/>
                <w:lang w:eastAsia="en-US"/>
              </w:rPr>
              <w:t>310.57</w:t>
            </w:r>
          </w:p>
        </w:tc>
        <w:tc>
          <w:tcPr>
            <w:tcW w:w="1008" w:type="dxa"/>
            <w:shd w:val="clear" w:color="auto" w:fill="auto"/>
            <w:vAlign w:val="bottom"/>
          </w:tcPr>
          <w:p w14:paraId="1843F651" w14:textId="072FC9D8" w:rsidR="006D2284" w:rsidRPr="00313072" w:rsidRDefault="006D2284" w:rsidP="00DA24AF">
            <w:pPr>
              <w:pBdr>
                <w:bottom w:val="double" w:sz="4" w:space="1" w:color="auto"/>
              </w:pBdr>
              <w:ind w:right="1"/>
              <w:jc w:val="right"/>
              <w:rPr>
                <w:rFonts w:asciiTheme="majorBidi" w:hAnsiTheme="majorBidi" w:cstheme="majorBidi"/>
              </w:rPr>
            </w:pPr>
            <w:r w:rsidRPr="00313072">
              <w:rPr>
                <w:rFonts w:asciiTheme="majorBidi" w:hAnsiTheme="majorBidi" w:cstheme="majorBidi"/>
              </w:rPr>
              <w:t>206.57</w:t>
            </w:r>
          </w:p>
        </w:tc>
        <w:tc>
          <w:tcPr>
            <w:tcW w:w="1008" w:type="dxa"/>
            <w:shd w:val="clear" w:color="auto" w:fill="auto"/>
            <w:vAlign w:val="bottom"/>
          </w:tcPr>
          <w:p w14:paraId="024D2FBC" w14:textId="46406A07" w:rsidR="006D2284" w:rsidRPr="00313072" w:rsidRDefault="006D2284" w:rsidP="00DA24AF">
            <w:pPr>
              <w:pBdr>
                <w:bottom w:val="double" w:sz="4" w:space="1" w:color="auto"/>
              </w:pBdr>
              <w:ind w:right="1"/>
              <w:jc w:val="right"/>
              <w:rPr>
                <w:rFonts w:asciiTheme="majorBidi" w:hAnsiTheme="majorBidi" w:cstheme="majorBidi"/>
              </w:rPr>
            </w:pPr>
            <w:r w:rsidRPr="00313072">
              <w:rPr>
                <w:rFonts w:asciiTheme="majorBidi" w:hAnsiTheme="majorBidi" w:cstheme="majorBidi"/>
                <w:lang w:eastAsia="en-US"/>
              </w:rPr>
              <w:t>5.67</w:t>
            </w:r>
          </w:p>
        </w:tc>
        <w:tc>
          <w:tcPr>
            <w:tcW w:w="1008" w:type="dxa"/>
            <w:shd w:val="clear" w:color="auto" w:fill="auto"/>
            <w:vAlign w:val="bottom"/>
          </w:tcPr>
          <w:p w14:paraId="662CFC83" w14:textId="30306DDA" w:rsidR="006D2284" w:rsidRPr="00313072" w:rsidRDefault="006D2284" w:rsidP="00DA24AF">
            <w:pPr>
              <w:pBdr>
                <w:bottom w:val="double" w:sz="4" w:space="1" w:color="auto"/>
              </w:pBdr>
              <w:ind w:right="1"/>
              <w:jc w:val="right"/>
              <w:rPr>
                <w:rFonts w:asciiTheme="majorBidi" w:hAnsiTheme="majorBidi" w:cstheme="majorBidi"/>
              </w:rPr>
            </w:pPr>
            <w:r w:rsidRPr="00313072">
              <w:rPr>
                <w:rFonts w:asciiTheme="majorBidi" w:hAnsiTheme="majorBidi" w:cstheme="majorBidi"/>
                <w:lang w:eastAsia="en-US"/>
              </w:rPr>
              <w:t>5.18</w:t>
            </w:r>
          </w:p>
        </w:tc>
        <w:tc>
          <w:tcPr>
            <w:tcW w:w="1008" w:type="dxa"/>
            <w:shd w:val="clear" w:color="auto" w:fill="auto"/>
            <w:vAlign w:val="bottom"/>
          </w:tcPr>
          <w:p w14:paraId="66E016CA" w14:textId="4CF31FD5" w:rsidR="006D2284" w:rsidRPr="00313072" w:rsidRDefault="006D2284" w:rsidP="00DA24AF">
            <w:pPr>
              <w:pBdr>
                <w:bottom w:val="double" w:sz="4" w:space="1" w:color="auto"/>
              </w:pBdr>
              <w:ind w:right="0"/>
              <w:jc w:val="right"/>
              <w:rPr>
                <w:rFonts w:asciiTheme="majorBidi" w:hAnsiTheme="majorBidi" w:cstheme="majorBidi"/>
                <w:lang w:eastAsia="en-US"/>
              </w:rPr>
            </w:pPr>
            <w:r w:rsidRPr="00313072">
              <w:rPr>
                <w:rFonts w:asciiTheme="majorBidi" w:hAnsiTheme="majorBidi" w:cstheme="majorBidi"/>
                <w:lang w:eastAsia="en-US"/>
              </w:rPr>
              <w:t>554.76</w:t>
            </w:r>
          </w:p>
        </w:tc>
        <w:tc>
          <w:tcPr>
            <w:tcW w:w="1008" w:type="dxa"/>
            <w:shd w:val="clear" w:color="auto" w:fill="auto"/>
            <w:vAlign w:val="bottom"/>
          </w:tcPr>
          <w:p w14:paraId="3DD73520" w14:textId="26190DD7" w:rsidR="006D2284" w:rsidRPr="00313072" w:rsidRDefault="006D2284" w:rsidP="00DA24AF">
            <w:pPr>
              <w:pBdr>
                <w:bottom w:val="double" w:sz="4" w:space="1" w:color="auto"/>
              </w:pBdr>
              <w:ind w:right="0"/>
              <w:jc w:val="right"/>
              <w:rPr>
                <w:rFonts w:asciiTheme="majorBidi" w:hAnsiTheme="majorBidi" w:cstheme="majorBidi"/>
                <w:lang w:eastAsia="en-US"/>
              </w:rPr>
            </w:pPr>
            <w:r w:rsidRPr="00313072">
              <w:rPr>
                <w:rFonts w:asciiTheme="majorBidi" w:hAnsiTheme="majorBidi" w:cstheme="majorBidi"/>
                <w:lang w:eastAsia="en-US"/>
              </w:rPr>
              <w:t>238.02</w:t>
            </w:r>
          </w:p>
        </w:tc>
        <w:tc>
          <w:tcPr>
            <w:tcW w:w="1008" w:type="dxa"/>
            <w:shd w:val="clear" w:color="auto" w:fill="auto"/>
            <w:vAlign w:val="bottom"/>
          </w:tcPr>
          <w:p w14:paraId="041DDC21" w14:textId="13777925" w:rsidR="006D2284" w:rsidRPr="00313072" w:rsidRDefault="006D2284" w:rsidP="00DA24AF">
            <w:pPr>
              <w:pBdr>
                <w:bottom w:val="doub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snapToGrid w:val="0"/>
                <w:lang w:eastAsia="th-TH"/>
              </w:rPr>
              <w:t>(102.97)</w:t>
            </w:r>
          </w:p>
        </w:tc>
        <w:tc>
          <w:tcPr>
            <w:tcW w:w="1008" w:type="dxa"/>
            <w:shd w:val="clear" w:color="auto" w:fill="auto"/>
            <w:vAlign w:val="bottom"/>
          </w:tcPr>
          <w:p w14:paraId="089286C1" w14:textId="696F3FD4" w:rsidR="006D2284" w:rsidRPr="00313072" w:rsidRDefault="006D2284" w:rsidP="00DA24AF">
            <w:pPr>
              <w:pBdr>
                <w:bottom w:val="doub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snapToGrid w:val="0"/>
                <w:lang w:eastAsia="th-TH"/>
              </w:rPr>
              <w:t>(8.09)</w:t>
            </w:r>
          </w:p>
        </w:tc>
        <w:tc>
          <w:tcPr>
            <w:tcW w:w="1008" w:type="dxa"/>
            <w:shd w:val="clear" w:color="auto" w:fill="auto"/>
            <w:vAlign w:val="bottom"/>
          </w:tcPr>
          <w:p w14:paraId="78484665" w14:textId="6B192C05" w:rsidR="006D2284" w:rsidRPr="00313072" w:rsidRDefault="004B1F3B" w:rsidP="00DA24AF">
            <w:pPr>
              <w:pBdr>
                <w:bottom w:val="doub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snapToGrid w:val="0"/>
                <w:lang w:eastAsia="th-TH"/>
              </w:rPr>
              <w:t>966</w:t>
            </w:r>
            <w:r w:rsidR="006D2284" w:rsidRPr="00313072">
              <w:rPr>
                <w:rFonts w:asciiTheme="majorBidi" w:hAnsiTheme="majorBidi" w:cstheme="majorBidi"/>
                <w:snapToGrid w:val="0"/>
                <w:cs/>
                <w:lang w:eastAsia="th-TH"/>
              </w:rPr>
              <w:t>.</w:t>
            </w:r>
            <w:r w:rsidRPr="00313072">
              <w:rPr>
                <w:rFonts w:asciiTheme="majorBidi" w:hAnsiTheme="majorBidi" w:cstheme="majorBidi"/>
                <w:snapToGrid w:val="0"/>
                <w:lang w:eastAsia="th-TH"/>
              </w:rPr>
              <w:t>23</w:t>
            </w:r>
          </w:p>
        </w:tc>
        <w:tc>
          <w:tcPr>
            <w:tcW w:w="1008" w:type="dxa"/>
            <w:shd w:val="clear" w:color="auto" w:fill="auto"/>
            <w:vAlign w:val="bottom"/>
          </w:tcPr>
          <w:p w14:paraId="07C177F2" w14:textId="08899401" w:rsidR="006D2284" w:rsidRPr="00313072" w:rsidRDefault="006D2284" w:rsidP="00DA24AF">
            <w:pPr>
              <w:pBdr>
                <w:bottom w:val="doub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798.26</w:t>
            </w:r>
          </w:p>
        </w:tc>
      </w:tr>
      <w:tr w:rsidR="00B23A24" w:rsidRPr="00313072" w14:paraId="078E78BB" w14:textId="77777777" w:rsidTr="00267023">
        <w:trPr>
          <w:trHeight w:val="397"/>
        </w:trPr>
        <w:tc>
          <w:tcPr>
            <w:tcW w:w="2409" w:type="dxa"/>
            <w:shd w:val="clear" w:color="auto" w:fill="auto"/>
            <w:vAlign w:val="bottom"/>
          </w:tcPr>
          <w:p w14:paraId="3F465C29" w14:textId="77777777" w:rsidR="00B23A24" w:rsidRPr="00313072" w:rsidRDefault="00B23A24" w:rsidP="00DA24AF">
            <w:pPr>
              <w:ind w:right="1"/>
              <w:jc w:val="left"/>
              <w:rPr>
                <w:rFonts w:asciiTheme="majorBidi" w:hAnsiTheme="majorBidi" w:cstheme="majorBidi"/>
              </w:rPr>
            </w:pPr>
          </w:p>
        </w:tc>
        <w:tc>
          <w:tcPr>
            <w:tcW w:w="12099" w:type="dxa"/>
            <w:gridSpan w:val="12"/>
            <w:shd w:val="clear" w:color="auto" w:fill="auto"/>
            <w:vAlign w:val="bottom"/>
          </w:tcPr>
          <w:p w14:paraId="094A6EEF" w14:textId="77777777" w:rsidR="00B23A24" w:rsidRPr="00313072" w:rsidRDefault="00B23A24" w:rsidP="00DA24AF">
            <w:pPr>
              <w:ind w:right="1"/>
              <w:jc w:val="right"/>
              <w:rPr>
                <w:rFonts w:asciiTheme="majorBidi" w:hAnsiTheme="majorBidi" w:cstheme="majorBidi"/>
                <w:cs/>
              </w:rPr>
            </w:pPr>
          </w:p>
        </w:tc>
      </w:tr>
      <w:tr w:rsidR="004A4ECB" w:rsidRPr="00313072" w14:paraId="5E513B97" w14:textId="77777777" w:rsidTr="00267023">
        <w:trPr>
          <w:trHeight w:val="397"/>
        </w:trPr>
        <w:tc>
          <w:tcPr>
            <w:tcW w:w="2409" w:type="dxa"/>
            <w:shd w:val="clear" w:color="auto" w:fill="auto"/>
            <w:vAlign w:val="bottom"/>
          </w:tcPr>
          <w:p w14:paraId="7B782ADF" w14:textId="77777777" w:rsidR="004A4ECB" w:rsidRPr="00313072" w:rsidRDefault="004A4ECB" w:rsidP="00DA24AF">
            <w:pPr>
              <w:ind w:right="1"/>
              <w:jc w:val="left"/>
              <w:rPr>
                <w:rFonts w:asciiTheme="majorBidi" w:hAnsiTheme="majorBidi" w:cstheme="majorBidi"/>
              </w:rPr>
            </w:pPr>
          </w:p>
        </w:tc>
        <w:tc>
          <w:tcPr>
            <w:tcW w:w="12099" w:type="dxa"/>
            <w:gridSpan w:val="12"/>
            <w:shd w:val="clear" w:color="auto" w:fill="auto"/>
            <w:vAlign w:val="bottom"/>
          </w:tcPr>
          <w:p w14:paraId="4C11B4C8" w14:textId="77777777" w:rsidR="004A4ECB" w:rsidRPr="00313072" w:rsidRDefault="004A4ECB" w:rsidP="00DA24AF">
            <w:pPr>
              <w:ind w:right="1"/>
              <w:jc w:val="right"/>
              <w:rPr>
                <w:rFonts w:asciiTheme="majorBidi" w:hAnsiTheme="majorBidi" w:cstheme="majorBidi"/>
                <w:cs/>
              </w:rPr>
            </w:pPr>
          </w:p>
        </w:tc>
      </w:tr>
      <w:tr w:rsidR="006D2284" w:rsidRPr="00313072" w14:paraId="77287B51" w14:textId="77777777" w:rsidTr="00267023">
        <w:trPr>
          <w:trHeight w:val="397"/>
        </w:trPr>
        <w:tc>
          <w:tcPr>
            <w:tcW w:w="2409" w:type="dxa"/>
            <w:shd w:val="clear" w:color="auto" w:fill="auto"/>
            <w:vAlign w:val="bottom"/>
          </w:tcPr>
          <w:p w14:paraId="19BBCD3C" w14:textId="77777777" w:rsidR="006D2284" w:rsidRPr="00313072" w:rsidRDefault="006D2284" w:rsidP="00DA24AF">
            <w:pPr>
              <w:ind w:right="1"/>
              <w:jc w:val="left"/>
              <w:rPr>
                <w:rFonts w:asciiTheme="majorBidi" w:hAnsiTheme="majorBidi" w:cstheme="majorBidi"/>
              </w:rPr>
            </w:pPr>
          </w:p>
        </w:tc>
        <w:tc>
          <w:tcPr>
            <w:tcW w:w="12099" w:type="dxa"/>
            <w:gridSpan w:val="12"/>
            <w:shd w:val="clear" w:color="auto" w:fill="auto"/>
            <w:vAlign w:val="bottom"/>
          </w:tcPr>
          <w:p w14:paraId="54BD245A" w14:textId="77777777" w:rsidR="006D2284" w:rsidRPr="00313072" w:rsidRDefault="006D2284" w:rsidP="00DA24AF">
            <w:pPr>
              <w:pBdr>
                <w:bottom w:val="single" w:sz="4" w:space="1" w:color="auto"/>
              </w:pBdr>
              <w:ind w:right="1"/>
              <w:jc w:val="right"/>
              <w:rPr>
                <w:rFonts w:asciiTheme="majorBidi" w:hAnsiTheme="majorBidi" w:cstheme="majorBidi"/>
              </w:rPr>
            </w:pPr>
            <w:r w:rsidRPr="00313072">
              <w:rPr>
                <w:rFonts w:asciiTheme="majorBidi" w:hAnsiTheme="majorBidi" w:cstheme="majorBidi"/>
                <w:cs/>
              </w:rPr>
              <w:t>(</w:t>
            </w:r>
            <w:r w:rsidRPr="00313072">
              <w:rPr>
                <w:rFonts w:asciiTheme="majorBidi" w:hAnsiTheme="majorBidi" w:cstheme="majorBidi"/>
              </w:rPr>
              <w:t>Unit : Million Baht)</w:t>
            </w:r>
          </w:p>
        </w:tc>
      </w:tr>
      <w:tr w:rsidR="006D2284" w:rsidRPr="00313072" w14:paraId="5AE94570" w14:textId="77777777" w:rsidTr="00267023">
        <w:trPr>
          <w:trHeight w:val="397"/>
        </w:trPr>
        <w:tc>
          <w:tcPr>
            <w:tcW w:w="2409" w:type="dxa"/>
            <w:shd w:val="clear" w:color="auto" w:fill="auto"/>
            <w:vAlign w:val="bottom"/>
          </w:tcPr>
          <w:p w14:paraId="670FBE78" w14:textId="77777777" w:rsidR="006D2284" w:rsidRPr="00313072" w:rsidRDefault="006D2284" w:rsidP="00DA24AF">
            <w:pPr>
              <w:ind w:right="1"/>
              <w:jc w:val="left"/>
              <w:rPr>
                <w:rFonts w:asciiTheme="majorBidi" w:hAnsiTheme="majorBidi" w:cstheme="majorBidi"/>
              </w:rPr>
            </w:pPr>
          </w:p>
        </w:tc>
        <w:tc>
          <w:tcPr>
            <w:tcW w:w="12099" w:type="dxa"/>
            <w:gridSpan w:val="12"/>
            <w:shd w:val="clear" w:color="auto" w:fill="auto"/>
            <w:vAlign w:val="bottom"/>
          </w:tcPr>
          <w:p w14:paraId="620AFF19" w14:textId="77777777" w:rsidR="006D2284" w:rsidRPr="00313072" w:rsidRDefault="006D2284" w:rsidP="00DA24AF">
            <w:pPr>
              <w:pBdr>
                <w:bottom w:val="single" w:sz="4" w:space="0" w:color="auto"/>
              </w:pBdr>
              <w:tabs>
                <w:tab w:val="left" w:pos="729"/>
                <w:tab w:val="center" w:pos="6489"/>
              </w:tabs>
              <w:ind w:right="1"/>
              <w:jc w:val="center"/>
              <w:rPr>
                <w:rFonts w:asciiTheme="majorBidi" w:hAnsiTheme="majorBidi" w:cstheme="majorBidi"/>
              </w:rPr>
            </w:pPr>
            <w:r w:rsidRPr="00313072">
              <w:rPr>
                <w:rFonts w:asciiTheme="majorBidi" w:hAnsiTheme="majorBidi" w:cstheme="majorBidi"/>
                <w:snapToGrid w:val="0"/>
                <w:lang w:eastAsia="th-TH"/>
              </w:rPr>
              <w:t>Consolidated financial statements</w:t>
            </w:r>
          </w:p>
        </w:tc>
      </w:tr>
      <w:tr w:rsidR="006D2284" w:rsidRPr="00313072" w14:paraId="69EB90F5" w14:textId="77777777" w:rsidTr="00267023">
        <w:trPr>
          <w:trHeight w:val="397"/>
        </w:trPr>
        <w:tc>
          <w:tcPr>
            <w:tcW w:w="2409" w:type="dxa"/>
            <w:shd w:val="clear" w:color="auto" w:fill="auto"/>
            <w:vAlign w:val="bottom"/>
          </w:tcPr>
          <w:p w14:paraId="4219ADFB" w14:textId="77777777" w:rsidR="006D2284" w:rsidRPr="00313072" w:rsidRDefault="006D2284" w:rsidP="00DA24AF">
            <w:pPr>
              <w:ind w:right="1"/>
              <w:jc w:val="left"/>
              <w:rPr>
                <w:rFonts w:asciiTheme="majorBidi" w:hAnsiTheme="majorBidi" w:cstheme="majorBidi"/>
              </w:rPr>
            </w:pPr>
          </w:p>
        </w:tc>
        <w:tc>
          <w:tcPr>
            <w:tcW w:w="12099" w:type="dxa"/>
            <w:gridSpan w:val="12"/>
            <w:shd w:val="clear" w:color="auto" w:fill="auto"/>
            <w:vAlign w:val="bottom"/>
          </w:tcPr>
          <w:p w14:paraId="6E345D48" w14:textId="1CA143A6" w:rsidR="006D2284" w:rsidRPr="00313072" w:rsidRDefault="006D2284" w:rsidP="00DA24AF">
            <w:pPr>
              <w:pBdr>
                <w:bottom w:val="single" w:sz="4" w:space="1" w:color="auto"/>
              </w:pBdr>
              <w:ind w:right="1"/>
              <w:jc w:val="center"/>
              <w:rPr>
                <w:rFonts w:asciiTheme="majorBidi" w:hAnsiTheme="majorBidi" w:cstheme="majorBidi"/>
              </w:rPr>
            </w:pPr>
            <w:r w:rsidRPr="00313072">
              <w:rPr>
                <w:rFonts w:asciiTheme="majorBidi" w:hAnsiTheme="majorBidi" w:cstheme="majorBidi"/>
                <w:snapToGrid w:val="0"/>
                <w:lang w:eastAsia="th-TH"/>
              </w:rPr>
              <w:t>For the six - month period ended June 30</w:t>
            </w:r>
          </w:p>
        </w:tc>
      </w:tr>
      <w:tr w:rsidR="006D2284" w:rsidRPr="00313072" w14:paraId="3FDBCAB8" w14:textId="77777777" w:rsidTr="00267023">
        <w:trPr>
          <w:trHeight w:val="397"/>
        </w:trPr>
        <w:tc>
          <w:tcPr>
            <w:tcW w:w="2409" w:type="dxa"/>
            <w:shd w:val="clear" w:color="auto" w:fill="auto"/>
            <w:vAlign w:val="bottom"/>
          </w:tcPr>
          <w:p w14:paraId="0D25064F" w14:textId="77777777" w:rsidR="006D2284" w:rsidRPr="00313072" w:rsidRDefault="006D2284" w:rsidP="00DA24AF">
            <w:pPr>
              <w:ind w:right="1"/>
              <w:jc w:val="left"/>
              <w:rPr>
                <w:rFonts w:asciiTheme="majorBidi" w:hAnsiTheme="majorBidi" w:cstheme="majorBidi"/>
              </w:rPr>
            </w:pPr>
          </w:p>
        </w:tc>
        <w:tc>
          <w:tcPr>
            <w:tcW w:w="4035" w:type="dxa"/>
            <w:gridSpan w:val="4"/>
            <w:shd w:val="clear" w:color="auto" w:fill="auto"/>
            <w:vAlign w:val="bottom"/>
          </w:tcPr>
          <w:p w14:paraId="606FCF7A" w14:textId="77777777" w:rsidR="006D2284" w:rsidRPr="00313072" w:rsidRDefault="006D2284" w:rsidP="00DA24AF">
            <w:pPr>
              <w:pBdr>
                <w:bottom w:val="single" w:sz="4" w:space="1" w:color="auto"/>
              </w:pBdr>
              <w:ind w:right="1"/>
              <w:jc w:val="center"/>
              <w:rPr>
                <w:rFonts w:asciiTheme="majorBidi" w:hAnsiTheme="majorBidi" w:cstheme="majorBidi"/>
                <w:snapToGrid w:val="0"/>
                <w:lang w:eastAsia="th-TH"/>
              </w:rPr>
            </w:pPr>
            <w:r w:rsidRPr="00313072">
              <w:rPr>
                <w:rFonts w:asciiTheme="majorBidi" w:hAnsiTheme="majorBidi" w:cstheme="majorBidi"/>
                <w:snapToGrid w:val="0"/>
                <w:lang w:eastAsia="th-TH"/>
              </w:rPr>
              <w:t>Property development</w:t>
            </w:r>
          </w:p>
        </w:tc>
        <w:tc>
          <w:tcPr>
            <w:tcW w:w="2016" w:type="dxa"/>
            <w:gridSpan w:val="2"/>
            <w:shd w:val="clear" w:color="auto" w:fill="auto"/>
            <w:vAlign w:val="bottom"/>
          </w:tcPr>
          <w:p w14:paraId="3C775FCD" w14:textId="77777777" w:rsidR="006D2284" w:rsidRPr="00313072" w:rsidRDefault="006D2284" w:rsidP="00DA24AF">
            <w:pPr>
              <w:ind w:right="1"/>
              <w:jc w:val="center"/>
              <w:rPr>
                <w:rFonts w:asciiTheme="majorBidi" w:hAnsiTheme="majorBidi" w:cstheme="majorBidi"/>
                <w:snapToGrid w:val="0"/>
                <w:lang w:eastAsia="th-TH"/>
              </w:rPr>
            </w:pPr>
          </w:p>
        </w:tc>
        <w:tc>
          <w:tcPr>
            <w:tcW w:w="2016" w:type="dxa"/>
            <w:gridSpan w:val="2"/>
            <w:shd w:val="clear" w:color="auto" w:fill="auto"/>
            <w:vAlign w:val="bottom"/>
          </w:tcPr>
          <w:p w14:paraId="4AA30534" w14:textId="77777777" w:rsidR="006D2284" w:rsidRPr="00313072" w:rsidRDefault="006D2284" w:rsidP="00DA24AF">
            <w:pPr>
              <w:ind w:right="1"/>
              <w:jc w:val="center"/>
              <w:rPr>
                <w:rFonts w:asciiTheme="majorBidi" w:hAnsiTheme="majorBidi" w:cstheme="majorBidi"/>
                <w:snapToGrid w:val="0"/>
                <w:lang w:eastAsia="th-TH"/>
              </w:rPr>
            </w:pPr>
          </w:p>
        </w:tc>
        <w:tc>
          <w:tcPr>
            <w:tcW w:w="2016" w:type="dxa"/>
            <w:gridSpan w:val="2"/>
            <w:shd w:val="clear" w:color="auto" w:fill="auto"/>
            <w:vAlign w:val="bottom"/>
          </w:tcPr>
          <w:p w14:paraId="6B0B6B89" w14:textId="77777777" w:rsidR="006D2284" w:rsidRPr="00313072" w:rsidRDefault="006D2284" w:rsidP="00DA24AF">
            <w:pPr>
              <w:ind w:right="1"/>
              <w:jc w:val="center"/>
              <w:rPr>
                <w:rFonts w:asciiTheme="majorBidi" w:hAnsiTheme="majorBidi" w:cstheme="majorBidi"/>
                <w:snapToGrid w:val="0"/>
                <w:lang w:eastAsia="th-TH"/>
              </w:rPr>
            </w:pPr>
          </w:p>
        </w:tc>
        <w:tc>
          <w:tcPr>
            <w:tcW w:w="2016" w:type="dxa"/>
            <w:gridSpan w:val="2"/>
            <w:shd w:val="clear" w:color="auto" w:fill="auto"/>
            <w:vAlign w:val="bottom"/>
          </w:tcPr>
          <w:p w14:paraId="30296A32" w14:textId="77777777" w:rsidR="006D2284" w:rsidRPr="00313072" w:rsidRDefault="006D2284" w:rsidP="00DA24AF">
            <w:pPr>
              <w:ind w:right="1"/>
              <w:jc w:val="center"/>
              <w:rPr>
                <w:rFonts w:asciiTheme="majorBidi" w:hAnsiTheme="majorBidi" w:cstheme="majorBidi"/>
                <w:snapToGrid w:val="0"/>
                <w:lang w:eastAsia="th-TH"/>
              </w:rPr>
            </w:pPr>
          </w:p>
        </w:tc>
      </w:tr>
      <w:tr w:rsidR="006D2284" w:rsidRPr="00313072" w14:paraId="5EF7DB33" w14:textId="77777777" w:rsidTr="00267023">
        <w:trPr>
          <w:trHeight w:val="397"/>
        </w:trPr>
        <w:tc>
          <w:tcPr>
            <w:tcW w:w="2409" w:type="dxa"/>
            <w:shd w:val="clear" w:color="auto" w:fill="auto"/>
            <w:vAlign w:val="bottom"/>
          </w:tcPr>
          <w:p w14:paraId="6DFCC46A" w14:textId="77777777" w:rsidR="006D2284" w:rsidRPr="00313072" w:rsidRDefault="006D2284" w:rsidP="00DA24AF">
            <w:pPr>
              <w:ind w:right="1"/>
              <w:jc w:val="left"/>
              <w:rPr>
                <w:rFonts w:asciiTheme="majorBidi" w:hAnsiTheme="majorBidi" w:cstheme="majorBidi"/>
              </w:rPr>
            </w:pPr>
          </w:p>
        </w:tc>
        <w:tc>
          <w:tcPr>
            <w:tcW w:w="2019" w:type="dxa"/>
            <w:gridSpan w:val="2"/>
            <w:shd w:val="clear" w:color="auto" w:fill="auto"/>
            <w:vAlign w:val="bottom"/>
          </w:tcPr>
          <w:p w14:paraId="150812F7" w14:textId="77777777" w:rsidR="006D2284" w:rsidRPr="00313072" w:rsidRDefault="006D2284" w:rsidP="00DA24AF">
            <w:pPr>
              <w:pBdr>
                <w:bottom w:val="single" w:sz="4" w:space="1" w:color="auto"/>
              </w:pBdr>
              <w:ind w:right="1"/>
              <w:jc w:val="center"/>
              <w:rPr>
                <w:rFonts w:asciiTheme="majorBidi" w:hAnsiTheme="majorBidi" w:cstheme="majorBidi"/>
                <w:snapToGrid w:val="0"/>
                <w:lang w:eastAsia="th-TH"/>
              </w:rPr>
            </w:pPr>
            <w:r w:rsidRPr="00313072">
              <w:rPr>
                <w:rFonts w:asciiTheme="majorBidi" w:hAnsiTheme="majorBidi" w:cstheme="majorBidi"/>
                <w:snapToGrid w:val="0"/>
                <w:lang w:eastAsia="th-TH"/>
              </w:rPr>
              <w:t>High rise</w:t>
            </w:r>
          </w:p>
        </w:tc>
        <w:tc>
          <w:tcPr>
            <w:tcW w:w="2016" w:type="dxa"/>
            <w:gridSpan w:val="2"/>
            <w:shd w:val="clear" w:color="auto" w:fill="auto"/>
            <w:vAlign w:val="bottom"/>
          </w:tcPr>
          <w:p w14:paraId="71CC5C54" w14:textId="77777777" w:rsidR="006D2284" w:rsidRPr="00313072" w:rsidRDefault="006D2284" w:rsidP="00DA24AF">
            <w:pPr>
              <w:pBdr>
                <w:bottom w:val="single" w:sz="4" w:space="1" w:color="auto"/>
              </w:pBdr>
              <w:ind w:right="1"/>
              <w:jc w:val="center"/>
              <w:rPr>
                <w:rFonts w:asciiTheme="majorBidi" w:hAnsiTheme="majorBidi" w:cstheme="majorBidi"/>
                <w:snapToGrid w:val="0"/>
                <w:lang w:eastAsia="th-TH"/>
              </w:rPr>
            </w:pPr>
            <w:r w:rsidRPr="00313072">
              <w:rPr>
                <w:rFonts w:asciiTheme="majorBidi" w:hAnsiTheme="majorBidi" w:cstheme="majorBidi"/>
                <w:snapToGrid w:val="0"/>
                <w:lang w:eastAsia="th-TH"/>
              </w:rPr>
              <w:t>Low rise</w:t>
            </w:r>
          </w:p>
        </w:tc>
        <w:tc>
          <w:tcPr>
            <w:tcW w:w="2016" w:type="dxa"/>
            <w:gridSpan w:val="2"/>
            <w:shd w:val="clear" w:color="auto" w:fill="auto"/>
            <w:vAlign w:val="bottom"/>
          </w:tcPr>
          <w:p w14:paraId="47FEF11C" w14:textId="77777777" w:rsidR="006D2284" w:rsidRPr="00313072" w:rsidRDefault="006D2284" w:rsidP="00DA24AF">
            <w:pPr>
              <w:pBdr>
                <w:bottom w:val="single" w:sz="4" w:space="1" w:color="auto"/>
              </w:pBdr>
              <w:ind w:right="1"/>
              <w:jc w:val="center"/>
              <w:rPr>
                <w:rFonts w:asciiTheme="majorBidi" w:hAnsiTheme="majorBidi" w:cstheme="majorBidi"/>
                <w:snapToGrid w:val="0"/>
                <w:lang w:eastAsia="th-TH"/>
              </w:rPr>
            </w:pPr>
            <w:r w:rsidRPr="00313072">
              <w:rPr>
                <w:rFonts w:asciiTheme="majorBidi" w:hAnsiTheme="majorBidi" w:cstheme="majorBidi"/>
                <w:snapToGrid w:val="0"/>
                <w:lang w:eastAsia="th-TH"/>
              </w:rPr>
              <w:t>Solar group</w:t>
            </w:r>
          </w:p>
        </w:tc>
        <w:tc>
          <w:tcPr>
            <w:tcW w:w="2016" w:type="dxa"/>
            <w:gridSpan w:val="2"/>
            <w:shd w:val="clear" w:color="auto" w:fill="auto"/>
            <w:vAlign w:val="bottom"/>
          </w:tcPr>
          <w:p w14:paraId="1A749CE9" w14:textId="77777777" w:rsidR="006D2284" w:rsidRPr="00313072" w:rsidRDefault="006D2284" w:rsidP="00DA24AF">
            <w:pPr>
              <w:pBdr>
                <w:bottom w:val="single" w:sz="4" w:space="1" w:color="auto"/>
              </w:pBdr>
              <w:ind w:right="1"/>
              <w:jc w:val="center"/>
              <w:rPr>
                <w:rFonts w:asciiTheme="majorBidi" w:hAnsiTheme="majorBidi" w:cstheme="majorBidi"/>
              </w:rPr>
            </w:pPr>
            <w:r w:rsidRPr="00313072">
              <w:rPr>
                <w:rFonts w:asciiTheme="majorBidi" w:hAnsiTheme="majorBidi" w:cstheme="majorBidi"/>
              </w:rPr>
              <w:t>Rent and services</w:t>
            </w:r>
          </w:p>
        </w:tc>
        <w:tc>
          <w:tcPr>
            <w:tcW w:w="2016" w:type="dxa"/>
            <w:gridSpan w:val="2"/>
            <w:shd w:val="clear" w:color="auto" w:fill="auto"/>
            <w:vAlign w:val="bottom"/>
          </w:tcPr>
          <w:p w14:paraId="06B4530A" w14:textId="77777777" w:rsidR="006D2284" w:rsidRPr="00313072" w:rsidRDefault="006D2284" w:rsidP="00DA24AF">
            <w:pPr>
              <w:pBdr>
                <w:bottom w:val="single" w:sz="4" w:space="1" w:color="auto"/>
              </w:pBdr>
              <w:ind w:right="1"/>
              <w:jc w:val="center"/>
              <w:rPr>
                <w:rFonts w:asciiTheme="majorBidi" w:hAnsiTheme="majorBidi" w:cstheme="majorBidi"/>
              </w:rPr>
            </w:pPr>
            <w:r w:rsidRPr="00313072">
              <w:rPr>
                <w:rFonts w:asciiTheme="majorBidi" w:hAnsiTheme="majorBidi" w:cstheme="majorBidi"/>
              </w:rPr>
              <w:t>Eliminate segment</w:t>
            </w:r>
          </w:p>
        </w:tc>
        <w:tc>
          <w:tcPr>
            <w:tcW w:w="2016" w:type="dxa"/>
            <w:gridSpan w:val="2"/>
            <w:shd w:val="clear" w:color="auto" w:fill="auto"/>
            <w:vAlign w:val="bottom"/>
          </w:tcPr>
          <w:p w14:paraId="4EE2698B" w14:textId="77777777" w:rsidR="006D2284" w:rsidRPr="00313072" w:rsidRDefault="006D2284" w:rsidP="00DA24AF">
            <w:pPr>
              <w:pBdr>
                <w:bottom w:val="single" w:sz="4" w:space="1" w:color="auto"/>
              </w:pBdr>
              <w:ind w:right="1"/>
              <w:jc w:val="center"/>
              <w:rPr>
                <w:rFonts w:asciiTheme="majorBidi" w:hAnsiTheme="majorBidi" w:cstheme="majorBidi"/>
              </w:rPr>
            </w:pPr>
            <w:r w:rsidRPr="00313072">
              <w:rPr>
                <w:rFonts w:asciiTheme="majorBidi" w:hAnsiTheme="majorBidi" w:cstheme="majorBidi"/>
              </w:rPr>
              <w:t>Total</w:t>
            </w:r>
          </w:p>
        </w:tc>
      </w:tr>
      <w:tr w:rsidR="006D2284" w:rsidRPr="00313072" w14:paraId="272FD409" w14:textId="77777777" w:rsidTr="00267023">
        <w:trPr>
          <w:trHeight w:val="397"/>
        </w:trPr>
        <w:tc>
          <w:tcPr>
            <w:tcW w:w="2409" w:type="dxa"/>
            <w:shd w:val="clear" w:color="auto" w:fill="auto"/>
            <w:vAlign w:val="bottom"/>
          </w:tcPr>
          <w:p w14:paraId="65A12E55" w14:textId="77777777" w:rsidR="006D2284" w:rsidRPr="00313072" w:rsidRDefault="006D2284" w:rsidP="00DA24AF">
            <w:pPr>
              <w:ind w:right="1"/>
              <w:jc w:val="left"/>
              <w:rPr>
                <w:rFonts w:asciiTheme="majorBidi" w:hAnsiTheme="majorBidi" w:cstheme="majorBidi"/>
              </w:rPr>
            </w:pPr>
          </w:p>
        </w:tc>
        <w:tc>
          <w:tcPr>
            <w:tcW w:w="1011" w:type="dxa"/>
            <w:shd w:val="clear" w:color="auto" w:fill="auto"/>
            <w:vAlign w:val="bottom"/>
          </w:tcPr>
          <w:p w14:paraId="737B67EA" w14:textId="77777777" w:rsidR="006D2284" w:rsidRPr="00313072" w:rsidRDefault="006D2284"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2022</w:t>
            </w:r>
          </w:p>
        </w:tc>
        <w:tc>
          <w:tcPr>
            <w:tcW w:w="1008" w:type="dxa"/>
            <w:shd w:val="clear" w:color="auto" w:fill="auto"/>
            <w:vAlign w:val="bottom"/>
          </w:tcPr>
          <w:p w14:paraId="604E7192" w14:textId="77777777" w:rsidR="006D2284" w:rsidRPr="00313072" w:rsidRDefault="006D2284"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2021</w:t>
            </w:r>
          </w:p>
        </w:tc>
        <w:tc>
          <w:tcPr>
            <w:tcW w:w="1008" w:type="dxa"/>
            <w:shd w:val="clear" w:color="auto" w:fill="auto"/>
            <w:vAlign w:val="bottom"/>
          </w:tcPr>
          <w:p w14:paraId="3C67C7BB" w14:textId="77777777" w:rsidR="006D2284" w:rsidRPr="00313072" w:rsidRDefault="006D2284"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2022</w:t>
            </w:r>
          </w:p>
        </w:tc>
        <w:tc>
          <w:tcPr>
            <w:tcW w:w="1008" w:type="dxa"/>
            <w:shd w:val="clear" w:color="auto" w:fill="auto"/>
            <w:vAlign w:val="bottom"/>
          </w:tcPr>
          <w:p w14:paraId="746614AA" w14:textId="77777777" w:rsidR="006D2284" w:rsidRPr="00313072" w:rsidRDefault="006D2284"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2021</w:t>
            </w:r>
          </w:p>
        </w:tc>
        <w:tc>
          <w:tcPr>
            <w:tcW w:w="1008" w:type="dxa"/>
            <w:shd w:val="clear" w:color="auto" w:fill="auto"/>
            <w:vAlign w:val="bottom"/>
          </w:tcPr>
          <w:p w14:paraId="0B33C5C2" w14:textId="77777777" w:rsidR="006D2284" w:rsidRPr="00313072" w:rsidRDefault="006D2284"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2022</w:t>
            </w:r>
          </w:p>
        </w:tc>
        <w:tc>
          <w:tcPr>
            <w:tcW w:w="1008" w:type="dxa"/>
            <w:shd w:val="clear" w:color="auto" w:fill="auto"/>
            <w:vAlign w:val="bottom"/>
          </w:tcPr>
          <w:p w14:paraId="5C364AAA" w14:textId="77777777" w:rsidR="006D2284" w:rsidRPr="00313072" w:rsidRDefault="006D2284"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2021</w:t>
            </w:r>
          </w:p>
        </w:tc>
        <w:tc>
          <w:tcPr>
            <w:tcW w:w="1008" w:type="dxa"/>
            <w:shd w:val="clear" w:color="auto" w:fill="auto"/>
            <w:vAlign w:val="bottom"/>
          </w:tcPr>
          <w:p w14:paraId="29DB3586" w14:textId="77777777" w:rsidR="006D2284" w:rsidRPr="00313072" w:rsidRDefault="006D2284"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2022</w:t>
            </w:r>
          </w:p>
        </w:tc>
        <w:tc>
          <w:tcPr>
            <w:tcW w:w="1008" w:type="dxa"/>
            <w:shd w:val="clear" w:color="auto" w:fill="auto"/>
            <w:vAlign w:val="bottom"/>
          </w:tcPr>
          <w:p w14:paraId="59A12062" w14:textId="77777777" w:rsidR="006D2284" w:rsidRPr="00313072" w:rsidRDefault="006D2284"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2021</w:t>
            </w:r>
          </w:p>
        </w:tc>
        <w:tc>
          <w:tcPr>
            <w:tcW w:w="1008" w:type="dxa"/>
            <w:shd w:val="clear" w:color="auto" w:fill="auto"/>
            <w:vAlign w:val="bottom"/>
          </w:tcPr>
          <w:p w14:paraId="15642D1D" w14:textId="77777777" w:rsidR="006D2284" w:rsidRPr="00313072" w:rsidRDefault="006D2284"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2022</w:t>
            </w:r>
          </w:p>
        </w:tc>
        <w:tc>
          <w:tcPr>
            <w:tcW w:w="1008" w:type="dxa"/>
            <w:shd w:val="clear" w:color="auto" w:fill="auto"/>
            <w:vAlign w:val="bottom"/>
          </w:tcPr>
          <w:p w14:paraId="3F237F63" w14:textId="77777777" w:rsidR="006D2284" w:rsidRPr="00313072" w:rsidRDefault="006D2284"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2021</w:t>
            </w:r>
          </w:p>
        </w:tc>
        <w:tc>
          <w:tcPr>
            <w:tcW w:w="1008" w:type="dxa"/>
            <w:shd w:val="clear" w:color="auto" w:fill="auto"/>
            <w:vAlign w:val="bottom"/>
          </w:tcPr>
          <w:p w14:paraId="4FDAC83D" w14:textId="77777777" w:rsidR="006D2284" w:rsidRPr="00313072" w:rsidRDefault="006D2284"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2022</w:t>
            </w:r>
          </w:p>
        </w:tc>
        <w:tc>
          <w:tcPr>
            <w:tcW w:w="1008" w:type="dxa"/>
            <w:shd w:val="clear" w:color="auto" w:fill="auto"/>
            <w:vAlign w:val="bottom"/>
          </w:tcPr>
          <w:p w14:paraId="1740ACBF" w14:textId="77777777" w:rsidR="006D2284" w:rsidRPr="00313072" w:rsidRDefault="006D2284" w:rsidP="00DA24AF">
            <w:pPr>
              <w:pBdr>
                <w:bottom w:val="single" w:sz="4" w:space="1" w:color="auto"/>
              </w:pBdr>
              <w:tabs>
                <w:tab w:val="left" w:pos="426"/>
                <w:tab w:val="left" w:pos="993"/>
              </w:tabs>
              <w:ind w:right="1"/>
              <w:jc w:val="center"/>
              <w:rPr>
                <w:rFonts w:asciiTheme="majorBidi" w:hAnsiTheme="majorBidi" w:cstheme="majorBidi"/>
              </w:rPr>
            </w:pPr>
            <w:r w:rsidRPr="00313072">
              <w:rPr>
                <w:rFonts w:asciiTheme="majorBidi" w:hAnsiTheme="majorBidi" w:cstheme="majorBidi"/>
              </w:rPr>
              <w:t>2021</w:t>
            </w:r>
          </w:p>
        </w:tc>
      </w:tr>
      <w:tr w:rsidR="006D2284" w:rsidRPr="00313072" w14:paraId="63EC83F0" w14:textId="77777777" w:rsidTr="008C1024">
        <w:trPr>
          <w:trHeight w:val="397"/>
        </w:trPr>
        <w:tc>
          <w:tcPr>
            <w:tcW w:w="2409" w:type="dxa"/>
            <w:shd w:val="clear" w:color="auto" w:fill="auto"/>
            <w:vAlign w:val="bottom"/>
          </w:tcPr>
          <w:p w14:paraId="70E61D08" w14:textId="77777777" w:rsidR="006D2284" w:rsidRPr="00313072" w:rsidRDefault="006D2284" w:rsidP="00DA24AF">
            <w:pPr>
              <w:ind w:left="-18" w:right="1" w:hanging="90"/>
              <w:jc w:val="left"/>
              <w:rPr>
                <w:rFonts w:asciiTheme="majorBidi" w:hAnsiTheme="majorBidi" w:cstheme="majorBidi"/>
              </w:rPr>
            </w:pPr>
            <w:r w:rsidRPr="00313072">
              <w:rPr>
                <w:rFonts w:asciiTheme="majorBidi" w:hAnsiTheme="majorBidi" w:cstheme="majorBidi"/>
              </w:rPr>
              <w:t>Revenue from sales and services</w:t>
            </w:r>
          </w:p>
        </w:tc>
        <w:tc>
          <w:tcPr>
            <w:tcW w:w="1011" w:type="dxa"/>
            <w:shd w:val="clear" w:color="auto" w:fill="auto"/>
            <w:vAlign w:val="bottom"/>
          </w:tcPr>
          <w:p w14:paraId="46F4ABD9" w14:textId="353A2D1A" w:rsidR="006D2284" w:rsidRPr="00313072" w:rsidRDefault="006D2284" w:rsidP="00DA24AF">
            <w:pPr>
              <w:spacing w:before="100" w:beforeAutospacing="1"/>
              <w:ind w:right="28"/>
              <w:jc w:val="right"/>
              <w:rPr>
                <w:rFonts w:asciiTheme="majorBidi" w:hAnsiTheme="majorBidi" w:cstheme="majorBidi"/>
                <w:snapToGrid w:val="0"/>
                <w:cs/>
                <w:lang w:eastAsia="th-TH"/>
              </w:rPr>
            </w:pPr>
            <w:r w:rsidRPr="00313072">
              <w:rPr>
                <w:rFonts w:asciiTheme="majorBidi" w:hAnsiTheme="majorBidi" w:cstheme="majorBidi"/>
                <w:color w:val="000000"/>
              </w:rPr>
              <w:t>358.16</w:t>
            </w:r>
          </w:p>
        </w:tc>
        <w:tc>
          <w:tcPr>
            <w:tcW w:w="1008" w:type="dxa"/>
            <w:shd w:val="clear" w:color="auto" w:fill="auto"/>
            <w:vAlign w:val="bottom"/>
          </w:tcPr>
          <w:p w14:paraId="33718C0F" w14:textId="3D117E55" w:rsidR="006D2284" w:rsidRPr="00313072" w:rsidRDefault="006D2284" w:rsidP="00DA24AF">
            <w:pPr>
              <w:spacing w:before="100" w:beforeAutospacing="1"/>
              <w:ind w:right="28"/>
              <w:jc w:val="right"/>
              <w:rPr>
                <w:rFonts w:asciiTheme="majorBidi" w:hAnsiTheme="majorBidi" w:cstheme="majorBidi"/>
              </w:rPr>
            </w:pPr>
            <w:r w:rsidRPr="00313072">
              <w:rPr>
                <w:rFonts w:asciiTheme="majorBidi" w:hAnsiTheme="majorBidi" w:cstheme="majorBidi"/>
                <w:color w:val="000000"/>
              </w:rPr>
              <w:t>758.51</w:t>
            </w:r>
          </w:p>
        </w:tc>
        <w:tc>
          <w:tcPr>
            <w:tcW w:w="1008" w:type="dxa"/>
            <w:shd w:val="clear" w:color="auto" w:fill="auto"/>
            <w:vAlign w:val="bottom"/>
          </w:tcPr>
          <w:p w14:paraId="2616E854" w14:textId="632846B0" w:rsidR="006D2284" w:rsidRPr="00313072" w:rsidRDefault="006D2284" w:rsidP="00DA24AF">
            <w:pP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color w:val="000000"/>
              </w:rPr>
              <w:t>542.96</w:t>
            </w:r>
          </w:p>
        </w:tc>
        <w:tc>
          <w:tcPr>
            <w:tcW w:w="1008" w:type="dxa"/>
            <w:shd w:val="clear" w:color="auto" w:fill="auto"/>
            <w:vAlign w:val="bottom"/>
          </w:tcPr>
          <w:p w14:paraId="57DB9FED" w14:textId="1D63957D" w:rsidR="006D2284" w:rsidRPr="00313072" w:rsidRDefault="006D2284" w:rsidP="00DA24AF">
            <w:pPr>
              <w:spacing w:before="100" w:beforeAutospacing="1"/>
              <w:ind w:right="28"/>
              <w:jc w:val="right"/>
              <w:rPr>
                <w:rFonts w:asciiTheme="majorBidi" w:hAnsiTheme="majorBidi" w:cstheme="majorBidi"/>
              </w:rPr>
            </w:pPr>
            <w:r w:rsidRPr="00313072">
              <w:rPr>
                <w:rFonts w:asciiTheme="majorBidi" w:hAnsiTheme="majorBidi" w:cstheme="majorBidi"/>
                <w:color w:val="000000"/>
              </w:rPr>
              <w:t>428.29</w:t>
            </w:r>
          </w:p>
        </w:tc>
        <w:tc>
          <w:tcPr>
            <w:tcW w:w="1008" w:type="dxa"/>
            <w:shd w:val="clear" w:color="auto" w:fill="auto"/>
            <w:vAlign w:val="bottom"/>
          </w:tcPr>
          <w:p w14:paraId="1F9336E5" w14:textId="759F8926" w:rsidR="006D2284" w:rsidRPr="00313072" w:rsidRDefault="006D2284" w:rsidP="00DA24AF">
            <w:pP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color w:val="000000"/>
              </w:rPr>
              <w:t>12.32</w:t>
            </w:r>
          </w:p>
        </w:tc>
        <w:tc>
          <w:tcPr>
            <w:tcW w:w="1008" w:type="dxa"/>
            <w:shd w:val="clear" w:color="auto" w:fill="auto"/>
            <w:vAlign w:val="bottom"/>
          </w:tcPr>
          <w:p w14:paraId="6DADA2F7" w14:textId="0DCB7A96" w:rsidR="006D2284" w:rsidRPr="00313072" w:rsidRDefault="006D2284" w:rsidP="00DA24AF">
            <w:pPr>
              <w:spacing w:before="100" w:beforeAutospacing="1"/>
              <w:ind w:right="28"/>
              <w:jc w:val="right"/>
              <w:rPr>
                <w:rFonts w:asciiTheme="majorBidi" w:hAnsiTheme="majorBidi" w:cstheme="majorBidi"/>
              </w:rPr>
            </w:pPr>
            <w:r w:rsidRPr="00313072">
              <w:rPr>
                <w:rFonts w:asciiTheme="majorBidi" w:hAnsiTheme="majorBidi" w:cstheme="majorBidi"/>
                <w:color w:val="000000"/>
              </w:rPr>
              <w:t>14.25</w:t>
            </w:r>
          </w:p>
        </w:tc>
        <w:tc>
          <w:tcPr>
            <w:tcW w:w="1008" w:type="dxa"/>
            <w:shd w:val="clear" w:color="auto" w:fill="auto"/>
            <w:vAlign w:val="bottom"/>
          </w:tcPr>
          <w:p w14:paraId="3951CB47" w14:textId="522A734E" w:rsidR="006D2284" w:rsidRPr="00313072" w:rsidRDefault="006D2284" w:rsidP="00DA24AF">
            <w:pP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color w:val="000000"/>
              </w:rPr>
              <w:t>673.88</w:t>
            </w:r>
          </w:p>
        </w:tc>
        <w:tc>
          <w:tcPr>
            <w:tcW w:w="1008" w:type="dxa"/>
            <w:shd w:val="clear" w:color="auto" w:fill="auto"/>
            <w:vAlign w:val="bottom"/>
          </w:tcPr>
          <w:p w14:paraId="11F02BDA" w14:textId="3F393712" w:rsidR="006D2284" w:rsidRPr="00313072" w:rsidRDefault="006D2284" w:rsidP="00DA24AF">
            <w:pPr>
              <w:spacing w:before="100" w:beforeAutospacing="1"/>
              <w:ind w:right="28"/>
              <w:jc w:val="right"/>
              <w:rPr>
                <w:rFonts w:asciiTheme="majorBidi" w:hAnsiTheme="majorBidi" w:cstheme="majorBidi"/>
              </w:rPr>
            </w:pPr>
            <w:r w:rsidRPr="00313072">
              <w:rPr>
                <w:rFonts w:asciiTheme="majorBidi" w:hAnsiTheme="majorBidi" w:cstheme="majorBidi"/>
                <w:color w:val="000000"/>
              </w:rPr>
              <w:t>477.92</w:t>
            </w:r>
          </w:p>
        </w:tc>
        <w:tc>
          <w:tcPr>
            <w:tcW w:w="1008" w:type="dxa"/>
            <w:shd w:val="clear" w:color="auto" w:fill="auto"/>
            <w:vAlign w:val="bottom"/>
          </w:tcPr>
          <w:p w14:paraId="45CF017E" w14:textId="67BCDB73" w:rsidR="006D2284" w:rsidRPr="00313072" w:rsidRDefault="006D2284" w:rsidP="00DA24AF">
            <w:pP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color w:val="000000"/>
              </w:rPr>
              <w:t>(116.69)</w:t>
            </w:r>
          </w:p>
        </w:tc>
        <w:tc>
          <w:tcPr>
            <w:tcW w:w="1008" w:type="dxa"/>
            <w:shd w:val="clear" w:color="auto" w:fill="auto"/>
            <w:vAlign w:val="bottom"/>
          </w:tcPr>
          <w:p w14:paraId="31791A90" w14:textId="34185CB3" w:rsidR="006D2284" w:rsidRPr="00313072" w:rsidRDefault="006D2284" w:rsidP="00DA24AF">
            <w:pPr>
              <w:spacing w:before="100" w:beforeAutospacing="1"/>
              <w:ind w:right="28"/>
              <w:jc w:val="right"/>
              <w:rPr>
                <w:rFonts w:asciiTheme="majorBidi" w:hAnsiTheme="majorBidi" w:cstheme="majorBidi"/>
              </w:rPr>
            </w:pPr>
            <w:r w:rsidRPr="00313072">
              <w:rPr>
                <w:rFonts w:asciiTheme="majorBidi" w:hAnsiTheme="majorBidi" w:cstheme="majorBidi"/>
                <w:color w:val="000000"/>
              </w:rPr>
              <w:t>(21.25)</w:t>
            </w:r>
          </w:p>
        </w:tc>
        <w:tc>
          <w:tcPr>
            <w:tcW w:w="1008" w:type="dxa"/>
            <w:shd w:val="clear" w:color="auto" w:fill="auto"/>
            <w:vAlign w:val="bottom"/>
          </w:tcPr>
          <w:p w14:paraId="0DFCCD59" w14:textId="25A90204" w:rsidR="006D2284" w:rsidRPr="00313072" w:rsidRDefault="006D2284" w:rsidP="00DA24AF">
            <w:pP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color w:val="000000"/>
              </w:rPr>
              <w:t>1,470.63</w:t>
            </w:r>
          </w:p>
        </w:tc>
        <w:tc>
          <w:tcPr>
            <w:tcW w:w="1008" w:type="dxa"/>
            <w:shd w:val="clear" w:color="auto" w:fill="auto"/>
            <w:vAlign w:val="bottom"/>
          </w:tcPr>
          <w:p w14:paraId="365E8A4D" w14:textId="40B2D087" w:rsidR="006D2284" w:rsidRPr="00313072" w:rsidRDefault="006D2284" w:rsidP="00DA24AF">
            <w:pP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rPr>
              <w:t xml:space="preserve">  1,657.72</w:t>
            </w:r>
          </w:p>
        </w:tc>
      </w:tr>
      <w:tr w:rsidR="006D2284" w:rsidRPr="00313072" w14:paraId="5BE02E93" w14:textId="77777777" w:rsidTr="008C1024">
        <w:trPr>
          <w:trHeight w:val="397"/>
        </w:trPr>
        <w:tc>
          <w:tcPr>
            <w:tcW w:w="2409" w:type="dxa"/>
            <w:shd w:val="clear" w:color="auto" w:fill="auto"/>
            <w:vAlign w:val="bottom"/>
          </w:tcPr>
          <w:p w14:paraId="038E7179" w14:textId="77777777" w:rsidR="006D2284" w:rsidRPr="00313072" w:rsidRDefault="006D2284" w:rsidP="00DA24AF">
            <w:pPr>
              <w:ind w:left="-18" w:right="1" w:hanging="90"/>
              <w:jc w:val="left"/>
              <w:rPr>
                <w:rFonts w:asciiTheme="majorBidi" w:hAnsiTheme="majorBidi" w:cstheme="majorBidi"/>
              </w:rPr>
            </w:pPr>
            <w:r w:rsidRPr="00313072">
              <w:rPr>
                <w:rFonts w:asciiTheme="majorBidi" w:hAnsiTheme="majorBidi" w:cstheme="majorBidi"/>
              </w:rPr>
              <w:t>Cost of sales and services</w:t>
            </w:r>
          </w:p>
        </w:tc>
        <w:tc>
          <w:tcPr>
            <w:tcW w:w="1011" w:type="dxa"/>
            <w:shd w:val="clear" w:color="auto" w:fill="auto"/>
            <w:vAlign w:val="bottom"/>
          </w:tcPr>
          <w:p w14:paraId="0AA3D5EC" w14:textId="63B21321" w:rsidR="006D2284" w:rsidRPr="00313072" w:rsidRDefault="006D2284" w:rsidP="00DA24AF">
            <w:pPr>
              <w:pBdr>
                <w:bottom w:val="sing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color w:val="000000"/>
                <w:cs/>
              </w:rPr>
              <w:t>(</w:t>
            </w:r>
            <w:r w:rsidR="004B1F3B" w:rsidRPr="00313072">
              <w:rPr>
                <w:rFonts w:asciiTheme="majorBidi" w:hAnsiTheme="majorBidi" w:cstheme="majorBidi"/>
                <w:color w:val="000000"/>
              </w:rPr>
              <w:t>225</w:t>
            </w:r>
            <w:r w:rsidRPr="00313072">
              <w:rPr>
                <w:rFonts w:asciiTheme="majorBidi" w:hAnsiTheme="majorBidi" w:cstheme="majorBidi"/>
                <w:color w:val="000000"/>
                <w:cs/>
              </w:rPr>
              <w:t>.</w:t>
            </w:r>
            <w:r w:rsidR="004B1F3B" w:rsidRPr="00313072">
              <w:rPr>
                <w:rFonts w:asciiTheme="majorBidi" w:hAnsiTheme="majorBidi" w:cstheme="majorBidi"/>
                <w:color w:val="000000"/>
              </w:rPr>
              <w:t>64</w:t>
            </w:r>
            <w:r w:rsidRPr="00313072">
              <w:rPr>
                <w:rFonts w:asciiTheme="majorBidi" w:hAnsiTheme="majorBidi" w:cstheme="majorBidi"/>
                <w:color w:val="000000"/>
                <w:cs/>
              </w:rPr>
              <w:t>)</w:t>
            </w:r>
          </w:p>
        </w:tc>
        <w:tc>
          <w:tcPr>
            <w:tcW w:w="1008" w:type="dxa"/>
            <w:shd w:val="clear" w:color="auto" w:fill="auto"/>
            <w:vAlign w:val="bottom"/>
          </w:tcPr>
          <w:p w14:paraId="4A528398" w14:textId="657014DA"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color w:val="000000"/>
              </w:rPr>
              <w:t>(477.28)</w:t>
            </w:r>
          </w:p>
        </w:tc>
        <w:tc>
          <w:tcPr>
            <w:tcW w:w="1008" w:type="dxa"/>
            <w:shd w:val="clear" w:color="auto" w:fill="auto"/>
            <w:vAlign w:val="bottom"/>
          </w:tcPr>
          <w:p w14:paraId="5A8F3549" w14:textId="17DCE8CF" w:rsidR="006D2284" w:rsidRPr="00313072" w:rsidRDefault="006D2284" w:rsidP="00DA24AF">
            <w:pPr>
              <w:pBdr>
                <w:bottom w:val="sing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color w:val="000000"/>
              </w:rPr>
              <w:t>(359.87)</w:t>
            </w:r>
          </w:p>
        </w:tc>
        <w:tc>
          <w:tcPr>
            <w:tcW w:w="1008" w:type="dxa"/>
            <w:shd w:val="clear" w:color="auto" w:fill="auto"/>
            <w:vAlign w:val="bottom"/>
          </w:tcPr>
          <w:p w14:paraId="42FC0DE8" w14:textId="61F06B94"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color w:val="000000"/>
              </w:rPr>
              <w:t>(278.47)</w:t>
            </w:r>
          </w:p>
        </w:tc>
        <w:tc>
          <w:tcPr>
            <w:tcW w:w="1008" w:type="dxa"/>
            <w:shd w:val="clear" w:color="auto" w:fill="auto"/>
            <w:vAlign w:val="bottom"/>
          </w:tcPr>
          <w:p w14:paraId="5AAE55B2" w14:textId="1102892E" w:rsidR="006D2284" w:rsidRPr="00313072" w:rsidRDefault="006D2284" w:rsidP="00DA24AF">
            <w:pPr>
              <w:pBdr>
                <w:bottom w:val="sing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color w:val="000000"/>
              </w:rPr>
              <w:t>(9.25)</w:t>
            </w:r>
          </w:p>
        </w:tc>
        <w:tc>
          <w:tcPr>
            <w:tcW w:w="1008" w:type="dxa"/>
            <w:shd w:val="clear" w:color="auto" w:fill="auto"/>
            <w:vAlign w:val="bottom"/>
          </w:tcPr>
          <w:p w14:paraId="6D1A7463" w14:textId="4BBC6269"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color w:val="000000"/>
              </w:rPr>
              <w:t>(10.85)</w:t>
            </w:r>
          </w:p>
        </w:tc>
        <w:tc>
          <w:tcPr>
            <w:tcW w:w="1008" w:type="dxa"/>
            <w:shd w:val="clear" w:color="auto" w:fill="auto"/>
            <w:vAlign w:val="bottom"/>
          </w:tcPr>
          <w:p w14:paraId="2AEFFB4B" w14:textId="15182D5D" w:rsidR="006D2284" w:rsidRPr="00313072" w:rsidRDefault="006D2284" w:rsidP="00DA24AF">
            <w:pPr>
              <w:pBdr>
                <w:bottom w:val="sing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color w:val="000000"/>
              </w:rPr>
              <w:t>(274.59)</w:t>
            </w:r>
          </w:p>
        </w:tc>
        <w:tc>
          <w:tcPr>
            <w:tcW w:w="1008" w:type="dxa"/>
            <w:shd w:val="clear" w:color="auto" w:fill="auto"/>
            <w:vAlign w:val="bottom"/>
          </w:tcPr>
          <w:p w14:paraId="53883381" w14:textId="66A2CB8F"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color w:val="000000"/>
              </w:rPr>
              <w:t>(279.53)</w:t>
            </w:r>
          </w:p>
        </w:tc>
        <w:tc>
          <w:tcPr>
            <w:tcW w:w="1008" w:type="dxa"/>
            <w:shd w:val="clear" w:color="auto" w:fill="auto"/>
            <w:vAlign w:val="bottom"/>
          </w:tcPr>
          <w:p w14:paraId="2B2CABBD" w14:textId="26F69A18" w:rsidR="006D2284" w:rsidRPr="00313072" w:rsidRDefault="006D2284" w:rsidP="00DA24AF">
            <w:pPr>
              <w:pBdr>
                <w:bottom w:val="sing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color w:val="000000"/>
              </w:rPr>
              <w:t>49.21</w:t>
            </w:r>
          </w:p>
        </w:tc>
        <w:tc>
          <w:tcPr>
            <w:tcW w:w="1008" w:type="dxa"/>
            <w:shd w:val="clear" w:color="auto" w:fill="auto"/>
            <w:vAlign w:val="bottom"/>
          </w:tcPr>
          <w:p w14:paraId="6BC53D43" w14:textId="6C394C10"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color w:val="000000"/>
              </w:rPr>
              <w:t>110.72</w:t>
            </w:r>
          </w:p>
        </w:tc>
        <w:tc>
          <w:tcPr>
            <w:tcW w:w="1008" w:type="dxa"/>
            <w:shd w:val="clear" w:color="auto" w:fill="auto"/>
            <w:vAlign w:val="bottom"/>
          </w:tcPr>
          <w:p w14:paraId="08CC17BF" w14:textId="6D27E6D0" w:rsidR="006D2284" w:rsidRPr="00313072" w:rsidRDefault="006D2284" w:rsidP="00DA24AF">
            <w:pPr>
              <w:pBdr>
                <w:bottom w:val="sing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color w:val="000000"/>
              </w:rPr>
              <w:t>(820.14)</w:t>
            </w:r>
          </w:p>
        </w:tc>
        <w:tc>
          <w:tcPr>
            <w:tcW w:w="1008" w:type="dxa"/>
            <w:shd w:val="clear" w:color="auto" w:fill="auto"/>
            <w:vAlign w:val="bottom"/>
          </w:tcPr>
          <w:p w14:paraId="18B7BD27" w14:textId="4ADEEFC7" w:rsidR="006D2284" w:rsidRPr="00313072" w:rsidRDefault="006D2284" w:rsidP="00DA24AF">
            <w:pPr>
              <w:pBdr>
                <w:bottom w:val="sing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rPr>
              <w:t>(935.41)</w:t>
            </w:r>
          </w:p>
        </w:tc>
      </w:tr>
      <w:tr w:rsidR="006D2284" w:rsidRPr="00313072" w14:paraId="5B0E2E58" w14:textId="77777777" w:rsidTr="008C1024">
        <w:trPr>
          <w:trHeight w:val="397"/>
        </w:trPr>
        <w:tc>
          <w:tcPr>
            <w:tcW w:w="2409" w:type="dxa"/>
            <w:shd w:val="clear" w:color="auto" w:fill="auto"/>
            <w:vAlign w:val="bottom"/>
          </w:tcPr>
          <w:p w14:paraId="42679A17" w14:textId="77777777" w:rsidR="006D2284" w:rsidRPr="00313072" w:rsidRDefault="006D2284" w:rsidP="00DA24AF">
            <w:pPr>
              <w:ind w:left="-109" w:right="1"/>
              <w:jc w:val="left"/>
              <w:rPr>
                <w:rFonts w:asciiTheme="majorBidi" w:hAnsiTheme="majorBidi" w:cstheme="majorBidi"/>
              </w:rPr>
            </w:pPr>
            <w:r w:rsidRPr="00313072">
              <w:rPr>
                <w:rFonts w:asciiTheme="majorBidi" w:hAnsiTheme="majorBidi" w:cstheme="majorBidi"/>
              </w:rPr>
              <w:t>Gross profit</w:t>
            </w:r>
          </w:p>
        </w:tc>
        <w:tc>
          <w:tcPr>
            <w:tcW w:w="1011" w:type="dxa"/>
            <w:shd w:val="clear" w:color="auto" w:fill="auto"/>
            <w:vAlign w:val="bottom"/>
          </w:tcPr>
          <w:p w14:paraId="1B8F3249" w14:textId="5F5C06BF" w:rsidR="006D2284" w:rsidRPr="00313072" w:rsidRDefault="006D2284" w:rsidP="00DA24AF">
            <w:pPr>
              <w:pBdr>
                <w:bottom w:val="sing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color w:val="000000"/>
              </w:rPr>
              <w:t>132.52</w:t>
            </w:r>
          </w:p>
        </w:tc>
        <w:tc>
          <w:tcPr>
            <w:tcW w:w="1008" w:type="dxa"/>
            <w:shd w:val="clear" w:color="auto" w:fill="auto"/>
            <w:vAlign w:val="bottom"/>
          </w:tcPr>
          <w:p w14:paraId="5F88CA66" w14:textId="6EE17EAA"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color w:val="000000"/>
              </w:rPr>
              <w:t>281.23</w:t>
            </w:r>
          </w:p>
        </w:tc>
        <w:tc>
          <w:tcPr>
            <w:tcW w:w="1008" w:type="dxa"/>
            <w:shd w:val="clear" w:color="auto" w:fill="auto"/>
            <w:vAlign w:val="bottom"/>
          </w:tcPr>
          <w:p w14:paraId="1DC98785" w14:textId="5BC53B9D" w:rsidR="006D2284" w:rsidRPr="00313072" w:rsidRDefault="006D2284" w:rsidP="00DA24AF">
            <w:pPr>
              <w:pBdr>
                <w:bottom w:val="sing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color w:val="000000"/>
              </w:rPr>
              <w:t>183.09</w:t>
            </w:r>
          </w:p>
        </w:tc>
        <w:tc>
          <w:tcPr>
            <w:tcW w:w="1008" w:type="dxa"/>
            <w:shd w:val="clear" w:color="auto" w:fill="auto"/>
            <w:vAlign w:val="bottom"/>
          </w:tcPr>
          <w:p w14:paraId="5760B256" w14:textId="0E85453D"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color w:val="000000"/>
              </w:rPr>
              <w:t>149.82</w:t>
            </w:r>
          </w:p>
        </w:tc>
        <w:tc>
          <w:tcPr>
            <w:tcW w:w="1008" w:type="dxa"/>
            <w:shd w:val="clear" w:color="auto" w:fill="auto"/>
            <w:vAlign w:val="bottom"/>
          </w:tcPr>
          <w:p w14:paraId="33A66FD9" w14:textId="0E68146E" w:rsidR="006D2284" w:rsidRPr="00313072" w:rsidRDefault="006D2284" w:rsidP="00DA24AF">
            <w:pPr>
              <w:pBdr>
                <w:bottom w:val="single" w:sz="4" w:space="1" w:color="auto"/>
              </w:pBdr>
              <w:spacing w:before="100" w:beforeAutospacing="1"/>
              <w:ind w:right="28"/>
              <w:jc w:val="right"/>
              <w:rPr>
                <w:rFonts w:asciiTheme="majorBidi" w:hAnsiTheme="majorBidi" w:cstheme="majorBidi"/>
                <w:snapToGrid w:val="0"/>
                <w:cs/>
                <w:lang w:val="en-GB" w:eastAsia="th-TH"/>
              </w:rPr>
            </w:pPr>
            <w:r w:rsidRPr="00313072">
              <w:rPr>
                <w:rFonts w:asciiTheme="majorBidi" w:hAnsiTheme="majorBidi" w:cstheme="majorBidi"/>
                <w:color w:val="000000"/>
              </w:rPr>
              <w:t>3.07</w:t>
            </w:r>
          </w:p>
        </w:tc>
        <w:tc>
          <w:tcPr>
            <w:tcW w:w="1008" w:type="dxa"/>
            <w:shd w:val="clear" w:color="auto" w:fill="auto"/>
            <w:vAlign w:val="bottom"/>
          </w:tcPr>
          <w:p w14:paraId="131DB32C" w14:textId="5B4A4B93"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color w:val="000000"/>
              </w:rPr>
              <w:t>3.40</w:t>
            </w:r>
          </w:p>
        </w:tc>
        <w:tc>
          <w:tcPr>
            <w:tcW w:w="1008" w:type="dxa"/>
            <w:shd w:val="clear" w:color="auto" w:fill="auto"/>
            <w:vAlign w:val="bottom"/>
          </w:tcPr>
          <w:p w14:paraId="756F6291" w14:textId="4C423273" w:rsidR="006D2284" w:rsidRPr="00313072" w:rsidRDefault="006D2284" w:rsidP="00DA24AF">
            <w:pPr>
              <w:pBdr>
                <w:bottom w:val="sing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color w:val="000000"/>
              </w:rPr>
              <w:t>399.29</w:t>
            </w:r>
          </w:p>
        </w:tc>
        <w:tc>
          <w:tcPr>
            <w:tcW w:w="1008" w:type="dxa"/>
            <w:shd w:val="clear" w:color="auto" w:fill="auto"/>
            <w:vAlign w:val="bottom"/>
          </w:tcPr>
          <w:p w14:paraId="4D254EBC" w14:textId="78A626FB"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color w:val="000000"/>
              </w:rPr>
              <w:t>198.39</w:t>
            </w:r>
          </w:p>
        </w:tc>
        <w:tc>
          <w:tcPr>
            <w:tcW w:w="1008" w:type="dxa"/>
            <w:shd w:val="clear" w:color="auto" w:fill="auto"/>
            <w:vAlign w:val="bottom"/>
          </w:tcPr>
          <w:p w14:paraId="2B4A5817" w14:textId="65A18BF1" w:rsidR="006D2284" w:rsidRPr="00313072" w:rsidRDefault="006D2284" w:rsidP="00DA24AF">
            <w:pPr>
              <w:pBdr>
                <w:bottom w:val="sing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color w:val="000000"/>
              </w:rPr>
              <w:t>(67.48)</w:t>
            </w:r>
          </w:p>
        </w:tc>
        <w:tc>
          <w:tcPr>
            <w:tcW w:w="1008" w:type="dxa"/>
            <w:shd w:val="clear" w:color="auto" w:fill="auto"/>
            <w:vAlign w:val="bottom"/>
          </w:tcPr>
          <w:p w14:paraId="5E22435E" w14:textId="09E433E0"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color w:val="000000"/>
              </w:rPr>
              <w:t>89.47</w:t>
            </w:r>
          </w:p>
        </w:tc>
        <w:tc>
          <w:tcPr>
            <w:tcW w:w="1008" w:type="dxa"/>
            <w:shd w:val="clear" w:color="auto" w:fill="auto"/>
            <w:vAlign w:val="bottom"/>
          </w:tcPr>
          <w:p w14:paraId="637F6542" w14:textId="12A6D9F1" w:rsidR="006D2284" w:rsidRPr="00313072" w:rsidRDefault="006D2284" w:rsidP="00DA24AF">
            <w:pPr>
              <w:pBdr>
                <w:bottom w:val="sing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color w:val="000000"/>
              </w:rPr>
              <w:t>650.49</w:t>
            </w:r>
          </w:p>
        </w:tc>
        <w:tc>
          <w:tcPr>
            <w:tcW w:w="1008" w:type="dxa"/>
            <w:shd w:val="clear" w:color="auto" w:fill="auto"/>
            <w:vAlign w:val="bottom"/>
          </w:tcPr>
          <w:p w14:paraId="295C7556" w14:textId="765F8CA1" w:rsidR="006D2284" w:rsidRPr="00313072" w:rsidRDefault="006D2284" w:rsidP="00DA24AF">
            <w:pPr>
              <w:pBdr>
                <w:bottom w:val="sing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rPr>
              <w:t>722.31</w:t>
            </w:r>
          </w:p>
        </w:tc>
      </w:tr>
      <w:tr w:rsidR="006D2284" w:rsidRPr="00313072" w14:paraId="16E9136C" w14:textId="77777777" w:rsidTr="008C1024">
        <w:trPr>
          <w:trHeight w:val="397"/>
        </w:trPr>
        <w:tc>
          <w:tcPr>
            <w:tcW w:w="2409" w:type="dxa"/>
            <w:shd w:val="clear" w:color="auto" w:fill="auto"/>
            <w:vAlign w:val="bottom"/>
          </w:tcPr>
          <w:p w14:paraId="4A14D875" w14:textId="77777777" w:rsidR="006D2284" w:rsidRPr="00313072" w:rsidRDefault="006D2284" w:rsidP="00DA24AF">
            <w:pPr>
              <w:ind w:left="-109" w:right="1"/>
              <w:jc w:val="left"/>
              <w:rPr>
                <w:rFonts w:asciiTheme="majorBidi" w:hAnsiTheme="majorBidi" w:cstheme="majorBidi"/>
              </w:rPr>
            </w:pPr>
            <w:r w:rsidRPr="00313072">
              <w:rPr>
                <w:rFonts w:asciiTheme="majorBidi" w:hAnsiTheme="majorBidi" w:cstheme="majorBidi"/>
              </w:rPr>
              <w:t>Net profit</w:t>
            </w:r>
          </w:p>
        </w:tc>
        <w:tc>
          <w:tcPr>
            <w:tcW w:w="1011" w:type="dxa"/>
            <w:shd w:val="clear" w:color="auto" w:fill="auto"/>
            <w:vAlign w:val="bottom"/>
          </w:tcPr>
          <w:p w14:paraId="1CC0EF53" w14:textId="77777777" w:rsidR="006D2284" w:rsidRPr="00313072" w:rsidRDefault="006D2284" w:rsidP="00DA24AF">
            <w:pPr>
              <w:ind w:right="1"/>
              <w:jc w:val="right"/>
              <w:rPr>
                <w:rFonts w:asciiTheme="majorBidi" w:hAnsiTheme="majorBidi" w:cstheme="majorBidi"/>
              </w:rPr>
            </w:pPr>
          </w:p>
        </w:tc>
        <w:tc>
          <w:tcPr>
            <w:tcW w:w="1008" w:type="dxa"/>
            <w:shd w:val="clear" w:color="auto" w:fill="auto"/>
            <w:vAlign w:val="bottom"/>
          </w:tcPr>
          <w:p w14:paraId="30AA0F6E" w14:textId="77777777" w:rsidR="006D2284" w:rsidRPr="00313072" w:rsidRDefault="006D2284" w:rsidP="00DA24AF">
            <w:pPr>
              <w:ind w:right="1"/>
              <w:jc w:val="right"/>
              <w:rPr>
                <w:rFonts w:asciiTheme="majorBidi" w:hAnsiTheme="majorBidi" w:cstheme="majorBidi"/>
              </w:rPr>
            </w:pPr>
          </w:p>
        </w:tc>
        <w:tc>
          <w:tcPr>
            <w:tcW w:w="1008" w:type="dxa"/>
            <w:shd w:val="clear" w:color="auto" w:fill="auto"/>
            <w:vAlign w:val="bottom"/>
          </w:tcPr>
          <w:p w14:paraId="071EC55B" w14:textId="77777777" w:rsidR="006D2284" w:rsidRPr="00313072" w:rsidRDefault="006D2284" w:rsidP="00DA24AF">
            <w:pPr>
              <w:ind w:right="1"/>
              <w:jc w:val="right"/>
              <w:rPr>
                <w:rFonts w:asciiTheme="majorBidi" w:hAnsiTheme="majorBidi" w:cstheme="majorBidi"/>
              </w:rPr>
            </w:pPr>
          </w:p>
        </w:tc>
        <w:tc>
          <w:tcPr>
            <w:tcW w:w="1008" w:type="dxa"/>
            <w:shd w:val="clear" w:color="auto" w:fill="auto"/>
            <w:vAlign w:val="bottom"/>
          </w:tcPr>
          <w:p w14:paraId="4285F818" w14:textId="77777777" w:rsidR="006D2284" w:rsidRPr="00313072" w:rsidRDefault="006D2284" w:rsidP="00DA24AF">
            <w:pPr>
              <w:ind w:right="1"/>
              <w:jc w:val="right"/>
              <w:rPr>
                <w:rFonts w:asciiTheme="majorBidi" w:hAnsiTheme="majorBidi" w:cstheme="majorBidi"/>
              </w:rPr>
            </w:pPr>
          </w:p>
        </w:tc>
        <w:tc>
          <w:tcPr>
            <w:tcW w:w="1008" w:type="dxa"/>
            <w:shd w:val="clear" w:color="auto" w:fill="auto"/>
            <w:vAlign w:val="bottom"/>
          </w:tcPr>
          <w:p w14:paraId="288B87DD" w14:textId="77777777" w:rsidR="006D2284" w:rsidRPr="00313072" w:rsidRDefault="006D2284" w:rsidP="00DA24AF">
            <w:pPr>
              <w:ind w:right="1"/>
              <w:jc w:val="right"/>
              <w:rPr>
                <w:rFonts w:asciiTheme="majorBidi" w:hAnsiTheme="majorBidi" w:cstheme="majorBidi"/>
              </w:rPr>
            </w:pPr>
          </w:p>
        </w:tc>
        <w:tc>
          <w:tcPr>
            <w:tcW w:w="1008" w:type="dxa"/>
            <w:shd w:val="clear" w:color="auto" w:fill="auto"/>
            <w:vAlign w:val="bottom"/>
          </w:tcPr>
          <w:p w14:paraId="0BE7E648" w14:textId="77777777" w:rsidR="006D2284" w:rsidRPr="00313072" w:rsidRDefault="006D2284" w:rsidP="00DA24AF">
            <w:pPr>
              <w:ind w:right="1"/>
              <w:jc w:val="right"/>
              <w:rPr>
                <w:rFonts w:asciiTheme="majorBidi" w:hAnsiTheme="majorBidi" w:cstheme="majorBidi"/>
              </w:rPr>
            </w:pPr>
          </w:p>
        </w:tc>
        <w:tc>
          <w:tcPr>
            <w:tcW w:w="1008" w:type="dxa"/>
            <w:shd w:val="clear" w:color="auto" w:fill="auto"/>
            <w:vAlign w:val="bottom"/>
          </w:tcPr>
          <w:p w14:paraId="5A7A0616" w14:textId="77777777" w:rsidR="006D2284" w:rsidRPr="00313072" w:rsidRDefault="006D2284" w:rsidP="00DA24AF">
            <w:pPr>
              <w:ind w:right="0"/>
              <w:jc w:val="right"/>
              <w:rPr>
                <w:rFonts w:asciiTheme="majorBidi" w:hAnsiTheme="majorBidi" w:cstheme="majorBidi"/>
                <w:lang w:eastAsia="en-US"/>
              </w:rPr>
            </w:pPr>
          </w:p>
        </w:tc>
        <w:tc>
          <w:tcPr>
            <w:tcW w:w="1008" w:type="dxa"/>
            <w:shd w:val="clear" w:color="auto" w:fill="auto"/>
            <w:vAlign w:val="bottom"/>
          </w:tcPr>
          <w:p w14:paraId="16486119" w14:textId="77777777" w:rsidR="006D2284" w:rsidRPr="00313072" w:rsidRDefault="006D2284" w:rsidP="00DA24AF">
            <w:pPr>
              <w:ind w:right="0"/>
              <w:jc w:val="right"/>
              <w:rPr>
                <w:rFonts w:asciiTheme="majorBidi" w:hAnsiTheme="majorBidi" w:cstheme="majorBidi"/>
                <w:lang w:eastAsia="en-US"/>
              </w:rPr>
            </w:pPr>
          </w:p>
        </w:tc>
        <w:tc>
          <w:tcPr>
            <w:tcW w:w="1008" w:type="dxa"/>
            <w:shd w:val="clear" w:color="auto" w:fill="auto"/>
            <w:vAlign w:val="bottom"/>
          </w:tcPr>
          <w:p w14:paraId="71C1AD28" w14:textId="77777777" w:rsidR="006D2284" w:rsidRPr="00313072" w:rsidRDefault="006D2284" w:rsidP="00DA24AF">
            <w:pPr>
              <w:spacing w:before="100" w:beforeAutospacing="1"/>
              <w:ind w:right="28"/>
              <w:jc w:val="right"/>
              <w:rPr>
                <w:rFonts w:asciiTheme="majorBidi" w:hAnsiTheme="majorBidi" w:cstheme="majorBidi"/>
                <w:snapToGrid w:val="0"/>
                <w:lang w:eastAsia="th-TH"/>
              </w:rPr>
            </w:pPr>
          </w:p>
        </w:tc>
        <w:tc>
          <w:tcPr>
            <w:tcW w:w="1008" w:type="dxa"/>
            <w:shd w:val="clear" w:color="auto" w:fill="auto"/>
            <w:vAlign w:val="bottom"/>
          </w:tcPr>
          <w:p w14:paraId="2E1CD6C3" w14:textId="77777777" w:rsidR="006D2284" w:rsidRPr="00313072" w:rsidRDefault="006D2284" w:rsidP="00DA24AF">
            <w:pPr>
              <w:spacing w:before="100" w:beforeAutospacing="1"/>
              <w:ind w:right="28"/>
              <w:jc w:val="right"/>
              <w:rPr>
                <w:rFonts w:asciiTheme="majorBidi" w:hAnsiTheme="majorBidi" w:cstheme="majorBidi"/>
                <w:snapToGrid w:val="0"/>
                <w:lang w:eastAsia="th-TH"/>
              </w:rPr>
            </w:pPr>
          </w:p>
        </w:tc>
        <w:tc>
          <w:tcPr>
            <w:tcW w:w="1008" w:type="dxa"/>
            <w:shd w:val="clear" w:color="auto" w:fill="auto"/>
            <w:vAlign w:val="bottom"/>
          </w:tcPr>
          <w:p w14:paraId="2367BACD" w14:textId="4AA2EB32" w:rsidR="006D2284" w:rsidRPr="00313072" w:rsidRDefault="006D2284" w:rsidP="00DA24AF">
            <w:pPr>
              <w:pBdr>
                <w:bottom w:val="doub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color w:val="000000"/>
              </w:rPr>
              <w:t>615.93</w:t>
            </w:r>
          </w:p>
        </w:tc>
        <w:tc>
          <w:tcPr>
            <w:tcW w:w="1008" w:type="dxa"/>
            <w:shd w:val="clear" w:color="auto" w:fill="auto"/>
            <w:vAlign w:val="bottom"/>
          </w:tcPr>
          <w:p w14:paraId="5D761AA5" w14:textId="2C327B50" w:rsidR="006D2284" w:rsidRPr="00313072" w:rsidRDefault="006D2284" w:rsidP="00DA24AF">
            <w:pPr>
              <w:pBdr>
                <w:bottom w:val="doub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rPr>
              <w:t>444.31</w:t>
            </w:r>
          </w:p>
        </w:tc>
      </w:tr>
      <w:tr w:rsidR="00F8703D" w:rsidRPr="00313072" w14:paraId="070972E3" w14:textId="77777777" w:rsidTr="00F8703D">
        <w:trPr>
          <w:trHeight w:val="397"/>
        </w:trPr>
        <w:tc>
          <w:tcPr>
            <w:tcW w:w="3420" w:type="dxa"/>
            <w:gridSpan w:val="2"/>
            <w:shd w:val="clear" w:color="auto" w:fill="auto"/>
            <w:vAlign w:val="bottom"/>
          </w:tcPr>
          <w:p w14:paraId="7A560701" w14:textId="51FBB5B0" w:rsidR="00F8703D" w:rsidRPr="00313072" w:rsidRDefault="00F8703D" w:rsidP="00DA24AF">
            <w:pPr>
              <w:ind w:left="-18" w:right="1" w:hanging="90"/>
              <w:jc w:val="left"/>
              <w:rPr>
                <w:rFonts w:asciiTheme="majorBidi" w:hAnsiTheme="majorBidi" w:cstheme="majorBidi"/>
              </w:rPr>
            </w:pPr>
            <w:r w:rsidRPr="00313072">
              <w:rPr>
                <w:rFonts w:asciiTheme="majorBidi" w:hAnsiTheme="majorBidi" w:cstheme="majorBidi"/>
                <w:b/>
                <w:bCs/>
              </w:rPr>
              <w:t>Timing of revenue recognition</w:t>
            </w:r>
          </w:p>
        </w:tc>
        <w:tc>
          <w:tcPr>
            <w:tcW w:w="1008" w:type="dxa"/>
            <w:shd w:val="clear" w:color="auto" w:fill="auto"/>
            <w:vAlign w:val="bottom"/>
          </w:tcPr>
          <w:p w14:paraId="51579D69" w14:textId="77777777" w:rsidR="00F8703D" w:rsidRPr="00313072" w:rsidRDefault="00F8703D" w:rsidP="00DA24AF">
            <w:pPr>
              <w:ind w:right="1"/>
              <w:jc w:val="right"/>
              <w:rPr>
                <w:rFonts w:asciiTheme="majorBidi" w:hAnsiTheme="majorBidi" w:cstheme="majorBidi"/>
              </w:rPr>
            </w:pPr>
          </w:p>
        </w:tc>
        <w:tc>
          <w:tcPr>
            <w:tcW w:w="1008" w:type="dxa"/>
            <w:shd w:val="clear" w:color="auto" w:fill="auto"/>
            <w:vAlign w:val="bottom"/>
          </w:tcPr>
          <w:p w14:paraId="293E9C4A" w14:textId="77777777" w:rsidR="00F8703D" w:rsidRPr="00313072" w:rsidRDefault="00F8703D" w:rsidP="00DA24AF">
            <w:pPr>
              <w:ind w:right="1"/>
              <w:jc w:val="right"/>
              <w:rPr>
                <w:rFonts w:asciiTheme="majorBidi" w:hAnsiTheme="majorBidi" w:cstheme="majorBidi"/>
              </w:rPr>
            </w:pPr>
          </w:p>
        </w:tc>
        <w:tc>
          <w:tcPr>
            <w:tcW w:w="1008" w:type="dxa"/>
            <w:shd w:val="clear" w:color="auto" w:fill="auto"/>
            <w:vAlign w:val="bottom"/>
          </w:tcPr>
          <w:p w14:paraId="61FE7FDF" w14:textId="77777777" w:rsidR="00F8703D" w:rsidRPr="00313072" w:rsidRDefault="00F8703D" w:rsidP="00DA24AF">
            <w:pPr>
              <w:ind w:right="1"/>
              <w:jc w:val="right"/>
              <w:rPr>
                <w:rFonts w:asciiTheme="majorBidi" w:hAnsiTheme="majorBidi" w:cstheme="majorBidi"/>
              </w:rPr>
            </w:pPr>
          </w:p>
        </w:tc>
        <w:tc>
          <w:tcPr>
            <w:tcW w:w="1008" w:type="dxa"/>
            <w:shd w:val="clear" w:color="auto" w:fill="auto"/>
            <w:vAlign w:val="bottom"/>
          </w:tcPr>
          <w:p w14:paraId="7B7C88AB" w14:textId="77777777" w:rsidR="00F8703D" w:rsidRPr="00313072" w:rsidRDefault="00F8703D" w:rsidP="00DA24AF">
            <w:pPr>
              <w:ind w:right="1"/>
              <w:jc w:val="right"/>
              <w:rPr>
                <w:rFonts w:asciiTheme="majorBidi" w:hAnsiTheme="majorBidi" w:cstheme="majorBidi"/>
              </w:rPr>
            </w:pPr>
          </w:p>
        </w:tc>
        <w:tc>
          <w:tcPr>
            <w:tcW w:w="1008" w:type="dxa"/>
            <w:shd w:val="clear" w:color="auto" w:fill="auto"/>
            <w:vAlign w:val="bottom"/>
          </w:tcPr>
          <w:p w14:paraId="7393EF38" w14:textId="77777777" w:rsidR="00F8703D" w:rsidRPr="00313072" w:rsidRDefault="00F8703D" w:rsidP="00DA24AF">
            <w:pPr>
              <w:ind w:right="1"/>
              <w:jc w:val="right"/>
              <w:rPr>
                <w:rFonts w:asciiTheme="majorBidi" w:hAnsiTheme="majorBidi" w:cstheme="majorBidi"/>
              </w:rPr>
            </w:pPr>
          </w:p>
        </w:tc>
        <w:tc>
          <w:tcPr>
            <w:tcW w:w="1008" w:type="dxa"/>
            <w:shd w:val="clear" w:color="auto" w:fill="auto"/>
            <w:vAlign w:val="bottom"/>
          </w:tcPr>
          <w:p w14:paraId="0D4D3527" w14:textId="77777777" w:rsidR="00F8703D" w:rsidRPr="00313072" w:rsidRDefault="00F8703D" w:rsidP="00DA24AF">
            <w:pPr>
              <w:ind w:right="0"/>
              <w:jc w:val="right"/>
              <w:rPr>
                <w:rFonts w:asciiTheme="majorBidi" w:hAnsiTheme="majorBidi" w:cstheme="majorBidi"/>
                <w:lang w:eastAsia="en-US"/>
              </w:rPr>
            </w:pPr>
          </w:p>
        </w:tc>
        <w:tc>
          <w:tcPr>
            <w:tcW w:w="1008" w:type="dxa"/>
            <w:shd w:val="clear" w:color="auto" w:fill="auto"/>
            <w:vAlign w:val="bottom"/>
          </w:tcPr>
          <w:p w14:paraId="65FCCBBE" w14:textId="77777777" w:rsidR="00F8703D" w:rsidRPr="00313072" w:rsidRDefault="00F8703D" w:rsidP="00DA24AF">
            <w:pPr>
              <w:ind w:right="0"/>
              <w:jc w:val="right"/>
              <w:rPr>
                <w:rFonts w:asciiTheme="majorBidi" w:hAnsiTheme="majorBidi" w:cstheme="majorBidi"/>
                <w:lang w:eastAsia="en-US"/>
              </w:rPr>
            </w:pPr>
          </w:p>
        </w:tc>
        <w:tc>
          <w:tcPr>
            <w:tcW w:w="1008" w:type="dxa"/>
            <w:shd w:val="clear" w:color="auto" w:fill="auto"/>
            <w:vAlign w:val="bottom"/>
          </w:tcPr>
          <w:p w14:paraId="2E21292B" w14:textId="77777777" w:rsidR="00F8703D" w:rsidRPr="00313072" w:rsidRDefault="00F8703D" w:rsidP="00DA24AF">
            <w:pPr>
              <w:spacing w:before="100" w:beforeAutospacing="1"/>
              <w:ind w:right="28"/>
              <w:jc w:val="right"/>
              <w:rPr>
                <w:rFonts w:asciiTheme="majorBidi" w:hAnsiTheme="majorBidi" w:cstheme="majorBidi"/>
                <w:snapToGrid w:val="0"/>
                <w:lang w:eastAsia="th-TH"/>
              </w:rPr>
            </w:pPr>
          </w:p>
        </w:tc>
        <w:tc>
          <w:tcPr>
            <w:tcW w:w="1008" w:type="dxa"/>
            <w:shd w:val="clear" w:color="auto" w:fill="auto"/>
            <w:vAlign w:val="bottom"/>
          </w:tcPr>
          <w:p w14:paraId="493514BD" w14:textId="77777777" w:rsidR="00F8703D" w:rsidRPr="00313072" w:rsidRDefault="00F8703D" w:rsidP="00DA24AF">
            <w:pPr>
              <w:spacing w:before="100" w:beforeAutospacing="1"/>
              <w:ind w:right="28"/>
              <w:jc w:val="right"/>
              <w:rPr>
                <w:rFonts w:asciiTheme="majorBidi" w:hAnsiTheme="majorBidi" w:cstheme="majorBidi"/>
                <w:snapToGrid w:val="0"/>
                <w:lang w:eastAsia="th-TH"/>
              </w:rPr>
            </w:pPr>
          </w:p>
        </w:tc>
        <w:tc>
          <w:tcPr>
            <w:tcW w:w="1008" w:type="dxa"/>
            <w:shd w:val="clear" w:color="auto" w:fill="auto"/>
            <w:vAlign w:val="bottom"/>
          </w:tcPr>
          <w:p w14:paraId="14696065" w14:textId="77777777" w:rsidR="00F8703D" w:rsidRPr="00313072" w:rsidRDefault="00F8703D" w:rsidP="00DA24AF">
            <w:pPr>
              <w:spacing w:before="100" w:beforeAutospacing="1"/>
              <w:ind w:right="28"/>
              <w:jc w:val="right"/>
              <w:rPr>
                <w:rFonts w:asciiTheme="majorBidi" w:hAnsiTheme="majorBidi" w:cstheme="majorBidi"/>
                <w:snapToGrid w:val="0"/>
                <w:lang w:eastAsia="th-TH"/>
              </w:rPr>
            </w:pPr>
          </w:p>
        </w:tc>
        <w:tc>
          <w:tcPr>
            <w:tcW w:w="1008" w:type="dxa"/>
            <w:shd w:val="clear" w:color="auto" w:fill="auto"/>
            <w:vAlign w:val="bottom"/>
          </w:tcPr>
          <w:p w14:paraId="29A3ABFB" w14:textId="77777777" w:rsidR="00F8703D" w:rsidRPr="00313072" w:rsidRDefault="00F8703D" w:rsidP="00DA24AF">
            <w:pPr>
              <w:spacing w:before="100" w:beforeAutospacing="1"/>
              <w:ind w:right="28"/>
              <w:jc w:val="right"/>
              <w:rPr>
                <w:rFonts w:asciiTheme="majorBidi" w:hAnsiTheme="majorBidi" w:cstheme="majorBidi"/>
              </w:rPr>
            </w:pPr>
          </w:p>
        </w:tc>
      </w:tr>
      <w:tr w:rsidR="006D2284" w:rsidRPr="00313072" w14:paraId="67B6BDF6" w14:textId="77777777" w:rsidTr="00410911">
        <w:trPr>
          <w:trHeight w:val="397"/>
        </w:trPr>
        <w:tc>
          <w:tcPr>
            <w:tcW w:w="2409" w:type="dxa"/>
            <w:shd w:val="clear" w:color="auto" w:fill="auto"/>
            <w:vAlign w:val="bottom"/>
          </w:tcPr>
          <w:p w14:paraId="10891282" w14:textId="77777777" w:rsidR="006D2284" w:rsidRPr="00313072" w:rsidRDefault="006D2284" w:rsidP="00DA24AF">
            <w:pPr>
              <w:ind w:left="-109" w:right="1"/>
              <w:jc w:val="left"/>
              <w:rPr>
                <w:rFonts w:asciiTheme="majorBidi" w:hAnsiTheme="majorBidi" w:cstheme="majorBidi"/>
              </w:rPr>
            </w:pPr>
            <w:r w:rsidRPr="00313072">
              <w:rPr>
                <w:rFonts w:asciiTheme="majorBidi" w:hAnsiTheme="majorBidi" w:cstheme="majorBidi"/>
              </w:rPr>
              <w:t>Point in time</w:t>
            </w:r>
          </w:p>
        </w:tc>
        <w:tc>
          <w:tcPr>
            <w:tcW w:w="1011" w:type="dxa"/>
            <w:shd w:val="clear" w:color="auto" w:fill="auto"/>
            <w:vAlign w:val="bottom"/>
          </w:tcPr>
          <w:p w14:paraId="7597C6DC" w14:textId="29BDE989" w:rsidR="006D2284" w:rsidRPr="00313072" w:rsidRDefault="006D2284" w:rsidP="00DA24AF">
            <w:pPr>
              <w:ind w:right="1"/>
              <w:jc w:val="right"/>
              <w:rPr>
                <w:rFonts w:asciiTheme="majorBidi" w:hAnsiTheme="majorBidi" w:cstheme="majorBidi"/>
              </w:rPr>
            </w:pPr>
            <w:r w:rsidRPr="00313072">
              <w:rPr>
                <w:rFonts w:asciiTheme="majorBidi" w:hAnsiTheme="majorBidi" w:cstheme="majorBidi"/>
                <w:lang w:eastAsia="en-US"/>
              </w:rPr>
              <w:t>358.16</w:t>
            </w:r>
          </w:p>
        </w:tc>
        <w:tc>
          <w:tcPr>
            <w:tcW w:w="1008" w:type="dxa"/>
            <w:shd w:val="clear" w:color="auto" w:fill="auto"/>
            <w:vAlign w:val="bottom"/>
          </w:tcPr>
          <w:p w14:paraId="5AB4EA9E" w14:textId="3C9A828B" w:rsidR="006D2284" w:rsidRPr="00313072" w:rsidRDefault="006D2284" w:rsidP="00DA24AF">
            <w:pPr>
              <w:ind w:right="1"/>
              <w:jc w:val="right"/>
              <w:rPr>
                <w:rFonts w:asciiTheme="majorBidi" w:hAnsiTheme="majorBidi" w:cstheme="majorBidi"/>
              </w:rPr>
            </w:pPr>
            <w:r w:rsidRPr="00313072">
              <w:rPr>
                <w:rFonts w:asciiTheme="majorBidi" w:hAnsiTheme="majorBidi" w:cstheme="majorBidi"/>
                <w:lang w:eastAsia="en-US"/>
              </w:rPr>
              <w:t>758.51</w:t>
            </w:r>
          </w:p>
        </w:tc>
        <w:tc>
          <w:tcPr>
            <w:tcW w:w="1008" w:type="dxa"/>
            <w:shd w:val="clear" w:color="auto" w:fill="auto"/>
            <w:vAlign w:val="bottom"/>
          </w:tcPr>
          <w:p w14:paraId="6999A39C" w14:textId="782DF02F" w:rsidR="006D2284" w:rsidRPr="00313072" w:rsidRDefault="004B1F3B" w:rsidP="00DA24AF">
            <w:pPr>
              <w:ind w:right="1"/>
              <w:jc w:val="right"/>
              <w:rPr>
                <w:rFonts w:asciiTheme="majorBidi" w:hAnsiTheme="majorBidi" w:cstheme="majorBidi"/>
              </w:rPr>
            </w:pPr>
            <w:r w:rsidRPr="00313072">
              <w:rPr>
                <w:rFonts w:asciiTheme="majorBidi" w:hAnsiTheme="majorBidi" w:cstheme="majorBidi"/>
                <w:lang w:eastAsia="en-US"/>
              </w:rPr>
              <w:t>542</w:t>
            </w:r>
            <w:r w:rsidR="006D2284" w:rsidRPr="00313072">
              <w:rPr>
                <w:rFonts w:asciiTheme="majorBidi" w:hAnsiTheme="majorBidi" w:cstheme="majorBidi"/>
                <w:cs/>
                <w:lang w:eastAsia="en-US"/>
              </w:rPr>
              <w:t>.</w:t>
            </w:r>
            <w:r w:rsidRPr="00313072">
              <w:rPr>
                <w:rFonts w:asciiTheme="majorBidi" w:hAnsiTheme="majorBidi" w:cstheme="majorBidi"/>
                <w:lang w:eastAsia="en-US"/>
              </w:rPr>
              <w:t>96</w:t>
            </w:r>
          </w:p>
        </w:tc>
        <w:tc>
          <w:tcPr>
            <w:tcW w:w="1008" w:type="dxa"/>
            <w:shd w:val="clear" w:color="auto" w:fill="auto"/>
            <w:vAlign w:val="bottom"/>
          </w:tcPr>
          <w:p w14:paraId="46268D4F" w14:textId="4DDF94AD" w:rsidR="006D2284" w:rsidRPr="00313072" w:rsidRDefault="006D2284" w:rsidP="00DA24AF">
            <w:pPr>
              <w:ind w:right="1"/>
              <w:jc w:val="right"/>
              <w:rPr>
                <w:rFonts w:asciiTheme="majorBidi" w:hAnsiTheme="majorBidi" w:cstheme="majorBidi"/>
              </w:rPr>
            </w:pPr>
            <w:r w:rsidRPr="00313072">
              <w:rPr>
                <w:rFonts w:asciiTheme="majorBidi" w:hAnsiTheme="majorBidi" w:cstheme="majorBidi"/>
                <w:lang w:eastAsia="en-US"/>
              </w:rPr>
              <w:t>428.29</w:t>
            </w:r>
          </w:p>
        </w:tc>
        <w:tc>
          <w:tcPr>
            <w:tcW w:w="1008" w:type="dxa"/>
            <w:shd w:val="clear" w:color="auto" w:fill="auto"/>
            <w:vAlign w:val="bottom"/>
          </w:tcPr>
          <w:p w14:paraId="5007F048" w14:textId="19326E16" w:rsidR="006D2284" w:rsidRPr="00313072" w:rsidRDefault="006D2284" w:rsidP="00DA24AF">
            <w:pPr>
              <w:ind w:right="1"/>
              <w:jc w:val="right"/>
              <w:rPr>
                <w:rFonts w:asciiTheme="majorBidi" w:hAnsiTheme="majorBidi" w:cstheme="majorBidi"/>
              </w:rPr>
            </w:pPr>
            <w:r w:rsidRPr="00313072">
              <w:rPr>
                <w:rFonts w:asciiTheme="majorBidi" w:hAnsiTheme="majorBidi" w:cstheme="majorBidi"/>
                <w:lang w:eastAsia="en-US"/>
              </w:rPr>
              <w:t>9.02</w:t>
            </w:r>
          </w:p>
        </w:tc>
        <w:tc>
          <w:tcPr>
            <w:tcW w:w="1008" w:type="dxa"/>
            <w:shd w:val="clear" w:color="auto" w:fill="auto"/>
            <w:vAlign w:val="bottom"/>
          </w:tcPr>
          <w:p w14:paraId="5B99D92A" w14:textId="3EB6020E" w:rsidR="006D2284" w:rsidRPr="00313072" w:rsidRDefault="006D2284" w:rsidP="00DA24AF">
            <w:pPr>
              <w:ind w:right="1"/>
              <w:jc w:val="right"/>
              <w:rPr>
                <w:rFonts w:asciiTheme="majorBidi" w:hAnsiTheme="majorBidi" w:cstheme="majorBidi"/>
              </w:rPr>
            </w:pPr>
            <w:r w:rsidRPr="00313072">
              <w:rPr>
                <w:rFonts w:asciiTheme="majorBidi" w:hAnsiTheme="majorBidi" w:cstheme="majorBidi"/>
                <w:lang w:eastAsia="en-US"/>
              </w:rPr>
              <w:t>10.92</w:t>
            </w:r>
          </w:p>
        </w:tc>
        <w:tc>
          <w:tcPr>
            <w:tcW w:w="1008" w:type="dxa"/>
            <w:shd w:val="clear" w:color="auto" w:fill="auto"/>
            <w:vAlign w:val="bottom"/>
          </w:tcPr>
          <w:p w14:paraId="382D0663" w14:textId="6779B889" w:rsidR="006D2284" w:rsidRPr="00313072" w:rsidRDefault="006D2284" w:rsidP="00DA24AF">
            <w:pPr>
              <w:ind w:right="0"/>
              <w:jc w:val="right"/>
              <w:rPr>
                <w:rFonts w:asciiTheme="majorBidi" w:hAnsiTheme="majorBidi" w:cstheme="majorBidi"/>
                <w:lang w:eastAsia="en-US"/>
              </w:rPr>
            </w:pPr>
            <w:r w:rsidRPr="00313072">
              <w:rPr>
                <w:rFonts w:asciiTheme="majorBidi" w:hAnsiTheme="majorBidi" w:cstheme="majorBidi"/>
                <w:lang w:eastAsia="en-US"/>
              </w:rPr>
              <w:t>20.02</w:t>
            </w:r>
          </w:p>
        </w:tc>
        <w:tc>
          <w:tcPr>
            <w:tcW w:w="1008" w:type="dxa"/>
            <w:shd w:val="clear" w:color="auto" w:fill="auto"/>
            <w:vAlign w:val="bottom"/>
          </w:tcPr>
          <w:p w14:paraId="325ACD8C" w14:textId="43A95DB9" w:rsidR="006D2284" w:rsidRPr="00313072" w:rsidRDefault="006D2284" w:rsidP="00DA24AF">
            <w:pPr>
              <w:ind w:right="0"/>
              <w:jc w:val="right"/>
              <w:rPr>
                <w:rFonts w:asciiTheme="majorBidi" w:hAnsiTheme="majorBidi" w:cstheme="majorBidi"/>
                <w:lang w:eastAsia="en-US"/>
              </w:rPr>
            </w:pPr>
            <w:r w:rsidRPr="00313072">
              <w:rPr>
                <w:rFonts w:asciiTheme="majorBidi" w:hAnsiTheme="majorBidi" w:cstheme="majorBidi"/>
                <w:lang w:eastAsia="en-US"/>
              </w:rPr>
              <w:t>22.29</w:t>
            </w:r>
          </w:p>
        </w:tc>
        <w:tc>
          <w:tcPr>
            <w:tcW w:w="1008" w:type="dxa"/>
            <w:shd w:val="clear" w:color="auto" w:fill="auto"/>
            <w:vAlign w:val="bottom"/>
          </w:tcPr>
          <w:p w14:paraId="608C3592" w14:textId="27B180A9" w:rsidR="006D2284" w:rsidRPr="00313072" w:rsidRDefault="006D2284" w:rsidP="00DA24AF">
            <w:pP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snapToGrid w:val="0"/>
                <w:lang w:eastAsia="th-TH"/>
              </w:rPr>
              <w:t>(4.97)</w:t>
            </w:r>
          </w:p>
        </w:tc>
        <w:tc>
          <w:tcPr>
            <w:tcW w:w="1008" w:type="dxa"/>
            <w:tcBorders>
              <w:top w:val="nil"/>
              <w:left w:val="nil"/>
              <w:right w:val="nil"/>
            </w:tcBorders>
            <w:shd w:val="clear" w:color="auto" w:fill="auto"/>
            <w:vAlign w:val="bottom"/>
          </w:tcPr>
          <w:p w14:paraId="7DF00757" w14:textId="5FA189A4" w:rsidR="006D2284" w:rsidRPr="00313072" w:rsidRDefault="006D2284" w:rsidP="00DA24AF">
            <w:pP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snapToGrid w:val="0"/>
                <w:lang w:eastAsia="th-TH"/>
              </w:rPr>
              <w:t>(9.25)</w:t>
            </w:r>
          </w:p>
        </w:tc>
        <w:tc>
          <w:tcPr>
            <w:tcW w:w="1008" w:type="dxa"/>
            <w:shd w:val="clear" w:color="auto" w:fill="auto"/>
            <w:vAlign w:val="bottom"/>
          </w:tcPr>
          <w:p w14:paraId="7C56849F" w14:textId="111CD04F" w:rsidR="006D2284" w:rsidRPr="00313072" w:rsidRDefault="004B1F3B" w:rsidP="00DA24AF">
            <w:pP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snapToGrid w:val="0"/>
                <w:lang w:eastAsia="th-TH"/>
              </w:rPr>
              <w:t>925</w:t>
            </w:r>
            <w:r w:rsidR="006D2284" w:rsidRPr="00313072">
              <w:rPr>
                <w:rFonts w:asciiTheme="majorBidi" w:hAnsiTheme="majorBidi" w:cstheme="majorBidi"/>
                <w:snapToGrid w:val="0"/>
                <w:cs/>
                <w:lang w:eastAsia="th-TH"/>
              </w:rPr>
              <w:t>.</w:t>
            </w:r>
            <w:r w:rsidR="008C4808">
              <w:rPr>
                <w:rFonts w:asciiTheme="majorBidi" w:hAnsiTheme="majorBidi" w:cstheme="majorBidi"/>
                <w:snapToGrid w:val="0"/>
                <w:lang w:eastAsia="th-TH"/>
              </w:rPr>
              <w:t>19</w:t>
            </w:r>
          </w:p>
        </w:tc>
        <w:tc>
          <w:tcPr>
            <w:tcW w:w="1008" w:type="dxa"/>
            <w:shd w:val="clear" w:color="auto" w:fill="auto"/>
            <w:vAlign w:val="bottom"/>
          </w:tcPr>
          <w:p w14:paraId="1E2AB6E2" w14:textId="17C862EC" w:rsidR="006D2284" w:rsidRPr="00313072" w:rsidRDefault="006D2284" w:rsidP="00DA24AF">
            <w:pPr>
              <w:spacing w:before="100" w:beforeAutospacing="1"/>
              <w:ind w:right="28"/>
              <w:jc w:val="right"/>
              <w:rPr>
                <w:rFonts w:asciiTheme="majorBidi" w:hAnsiTheme="majorBidi" w:cstheme="majorBidi"/>
              </w:rPr>
            </w:pPr>
            <w:r w:rsidRPr="00313072">
              <w:rPr>
                <w:rFonts w:asciiTheme="majorBidi" w:hAnsiTheme="majorBidi" w:cstheme="majorBidi"/>
              </w:rPr>
              <w:t>1,210.76</w:t>
            </w:r>
          </w:p>
        </w:tc>
      </w:tr>
      <w:tr w:rsidR="006D2284" w:rsidRPr="00313072" w14:paraId="3A88A0A8" w14:textId="77777777" w:rsidTr="00410911">
        <w:trPr>
          <w:trHeight w:val="397"/>
        </w:trPr>
        <w:tc>
          <w:tcPr>
            <w:tcW w:w="2409" w:type="dxa"/>
            <w:shd w:val="clear" w:color="auto" w:fill="auto"/>
            <w:vAlign w:val="bottom"/>
          </w:tcPr>
          <w:p w14:paraId="68A2799B" w14:textId="77777777" w:rsidR="006D2284" w:rsidRPr="00313072" w:rsidRDefault="006D2284" w:rsidP="00DA24AF">
            <w:pPr>
              <w:ind w:left="-109" w:right="1"/>
              <w:jc w:val="left"/>
              <w:rPr>
                <w:rFonts w:asciiTheme="majorBidi" w:hAnsiTheme="majorBidi" w:cstheme="majorBidi"/>
              </w:rPr>
            </w:pPr>
            <w:r w:rsidRPr="00313072">
              <w:rPr>
                <w:rFonts w:asciiTheme="majorBidi" w:hAnsiTheme="majorBidi" w:cstheme="majorBidi"/>
              </w:rPr>
              <w:t>Over time</w:t>
            </w:r>
          </w:p>
        </w:tc>
        <w:tc>
          <w:tcPr>
            <w:tcW w:w="1011" w:type="dxa"/>
            <w:shd w:val="clear" w:color="auto" w:fill="auto"/>
            <w:vAlign w:val="bottom"/>
          </w:tcPr>
          <w:p w14:paraId="3C201716" w14:textId="15578239" w:rsidR="006D2284" w:rsidRPr="00313072" w:rsidRDefault="006D2284" w:rsidP="00DA24AF">
            <w:pPr>
              <w:pBdr>
                <w:bottom w:val="single" w:sz="4" w:space="1" w:color="auto"/>
              </w:pBdr>
              <w:ind w:right="1"/>
              <w:jc w:val="right"/>
              <w:rPr>
                <w:rFonts w:asciiTheme="majorBidi" w:hAnsiTheme="majorBidi" w:cstheme="majorBidi"/>
              </w:rPr>
            </w:pPr>
            <w:r w:rsidRPr="00313072">
              <w:rPr>
                <w:rFonts w:asciiTheme="majorBidi" w:hAnsiTheme="majorBidi" w:cstheme="majorBidi"/>
                <w:lang w:eastAsia="en-US"/>
              </w:rPr>
              <w:t xml:space="preserve">-  </w:t>
            </w:r>
          </w:p>
        </w:tc>
        <w:tc>
          <w:tcPr>
            <w:tcW w:w="1008" w:type="dxa"/>
            <w:shd w:val="clear" w:color="auto" w:fill="auto"/>
            <w:vAlign w:val="bottom"/>
          </w:tcPr>
          <w:p w14:paraId="3622706C" w14:textId="752FA36A" w:rsidR="006D2284" w:rsidRPr="00313072" w:rsidRDefault="006D2284" w:rsidP="00DA24AF">
            <w:pPr>
              <w:pBdr>
                <w:bottom w:val="single" w:sz="4" w:space="1" w:color="auto"/>
              </w:pBdr>
              <w:ind w:right="1"/>
              <w:jc w:val="right"/>
              <w:rPr>
                <w:rFonts w:asciiTheme="majorBidi" w:hAnsiTheme="majorBidi" w:cstheme="majorBidi"/>
              </w:rPr>
            </w:pPr>
            <w:r w:rsidRPr="00313072">
              <w:rPr>
                <w:rFonts w:asciiTheme="majorBidi" w:hAnsiTheme="majorBidi" w:cstheme="majorBidi"/>
                <w:lang w:eastAsia="en-US"/>
              </w:rPr>
              <w:t xml:space="preserve">-   </w:t>
            </w:r>
          </w:p>
        </w:tc>
        <w:tc>
          <w:tcPr>
            <w:tcW w:w="1008" w:type="dxa"/>
            <w:shd w:val="clear" w:color="auto" w:fill="auto"/>
            <w:vAlign w:val="bottom"/>
          </w:tcPr>
          <w:p w14:paraId="623FB95F" w14:textId="3F9D0A20" w:rsidR="006D2284" w:rsidRPr="00313072" w:rsidRDefault="006D2284" w:rsidP="00DA24AF">
            <w:pPr>
              <w:pBdr>
                <w:bottom w:val="single" w:sz="4" w:space="1" w:color="auto"/>
              </w:pBdr>
              <w:ind w:right="1"/>
              <w:jc w:val="right"/>
              <w:rPr>
                <w:rFonts w:asciiTheme="majorBidi" w:hAnsiTheme="majorBidi" w:cstheme="majorBidi"/>
              </w:rPr>
            </w:pPr>
            <w:r w:rsidRPr="00313072">
              <w:rPr>
                <w:rFonts w:asciiTheme="majorBidi" w:hAnsiTheme="majorBidi" w:cstheme="majorBidi"/>
              </w:rPr>
              <w:t xml:space="preserve">-  </w:t>
            </w:r>
          </w:p>
        </w:tc>
        <w:tc>
          <w:tcPr>
            <w:tcW w:w="1008" w:type="dxa"/>
            <w:shd w:val="clear" w:color="auto" w:fill="auto"/>
            <w:vAlign w:val="bottom"/>
          </w:tcPr>
          <w:p w14:paraId="41B75F0F" w14:textId="67BFF162" w:rsidR="006D2284" w:rsidRPr="00313072" w:rsidRDefault="006D2284" w:rsidP="00DA24AF">
            <w:pPr>
              <w:pBdr>
                <w:bottom w:val="single" w:sz="4" w:space="1" w:color="auto"/>
              </w:pBdr>
              <w:ind w:right="1"/>
              <w:jc w:val="right"/>
              <w:rPr>
                <w:rFonts w:asciiTheme="majorBidi" w:hAnsiTheme="majorBidi" w:cstheme="majorBidi"/>
              </w:rPr>
            </w:pPr>
            <w:r w:rsidRPr="00313072">
              <w:rPr>
                <w:rFonts w:asciiTheme="majorBidi" w:hAnsiTheme="majorBidi" w:cstheme="majorBidi"/>
              </w:rPr>
              <w:t xml:space="preserve">-  </w:t>
            </w:r>
          </w:p>
        </w:tc>
        <w:tc>
          <w:tcPr>
            <w:tcW w:w="1008" w:type="dxa"/>
            <w:shd w:val="clear" w:color="auto" w:fill="auto"/>
            <w:vAlign w:val="bottom"/>
          </w:tcPr>
          <w:p w14:paraId="32C68B5B" w14:textId="537D6902" w:rsidR="006D2284" w:rsidRPr="00313072" w:rsidRDefault="006D2284" w:rsidP="00DA24AF">
            <w:pPr>
              <w:pBdr>
                <w:bottom w:val="single" w:sz="4" w:space="1" w:color="auto"/>
              </w:pBdr>
              <w:ind w:right="1"/>
              <w:jc w:val="right"/>
              <w:rPr>
                <w:rFonts w:asciiTheme="majorBidi" w:hAnsiTheme="majorBidi" w:cstheme="majorBidi"/>
              </w:rPr>
            </w:pPr>
            <w:r w:rsidRPr="00313072">
              <w:rPr>
                <w:rFonts w:asciiTheme="majorBidi" w:hAnsiTheme="majorBidi" w:cstheme="majorBidi"/>
                <w:lang w:eastAsia="en-US"/>
              </w:rPr>
              <w:t>3.30</w:t>
            </w:r>
          </w:p>
        </w:tc>
        <w:tc>
          <w:tcPr>
            <w:tcW w:w="1008" w:type="dxa"/>
            <w:shd w:val="clear" w:color="auto" w:fill="auto"/>
            <w:vAlign w:val="bottom"/>
          </w:tcPr>
          <w:p w14:paraId="05DCF1C9" w14:textId="0D3253A9" w:rsidR="006D2284" w:rsidRPr="00313072" w:rsidRDefault="006D2284" w:rsidP="00DA24AF">
            <w:pPr>
              <w:pBdr>
                <w:bottom w:val="single" w:sz="4" w:space="1" w:color="auto"/>
              </w:pBdr>
              <w:ind w:right="1"/>
              <w:jc w:val="right"/>
              <w:rPr>
                <w:rFonts w:asciiTheme="majorBidi" w:hAnsiTheme="majorBidi" w:cstheme="majorBidi"/>
              </w:rPr>
            </w:pPr>
            <w:r w:rsidRPr="00313072">
              <w:rPr>
                <w:rFonts w:asciiTheme="majorBidi" w:hAnsiTheme="majorBidi" w:cstheme="majorBidi"/>
                <w:lang w:eastAsia="en-US"/>
              </w:rPr>
              <w:t>3.33</w:t>
            </w:r>
          </w:p>
        </w:tc>
        <w:tc>
          <w:tcPr>
            <w:tcW w:w="1008" w:type="dxa"/>
            <w:shd w:val="clear" w:color="auto" w:fill="auto"/>
            <w:vAlign w:val="bottom"/>
          </w:tcPr>
          <w:p w14:paraId="083469B0" w14:textId="5EC03D61" w:rsidR="006D2284" w:rsidRPr="00313072" w:rsidRDefault="006D2284" w:rsidP="00DA24AF">
            <w:pPr>
              <w:pBdr>
                <w:bottom w:val="single" w:sz="4" w:space="1" w:color="auto"/>
              </w:pBdr>
              <w:ind w:right="0"/>
              <w:jc w:val="right"/>
              <w:rPr>
                <w:rFonts w:asciiTheme="majorBidi" w:hAnsiTheme="majorBidi" w:cstheme="majorBidi"/>
                <w:lang w:eastAsia="en-US"/>
              </w:rPr>
            </w:pPr>
            <w:r w:rsidRPr="00313072">
              <w:rPr>
                <w:rFonts w:asciiTheme="majorBidi" w:hAnsiTheme="majorBidi" w:cstheme="majorBidi"/>
                <w:lang w:eastAsia="en-US"/>
              </w:rPr>
              <w:t>653.86</w:t>
            </w:r>
          </w:p>
        </w:tc>
        <w:tc>
          <w:tcPr>
            <w:tcW w:w="1008" w:type="dxa"/>
            <w:shd w:val="clear" w:color="auto" w:fill="auto"/>
            <w:vAlign w:val="bottom"/>
          </w:tcPr>
          <w:p w14:paraId="5DC74B38" w14:textId="0FFF9AEB" w:rsidR="006D2284" w:rsidRPr="00313072" w:rsidRDefault="006D2284" w:rsidP="00DA24AF">
            <w:pPr>
              <w:pBdr>
                <w:bottom w:val="single" w:sz="4" w:space="1" w:color="auto"/>
              </w:pBdr>
              <w:ind w:right="0"/>
              <w:jc w:val="right"/>
              <w:rPr>
                <w:rFonts w:asciiTheme="majorBidi" w:hAnsiTheme="majorBidi" w:cstheme="majorBidi"/>
                <w:lang w:eastAsia="en-US"/>
              </w:rPr>
            </w:pPr>
            <w:r w:rsidRPr="00313072">
              <w:rPr>
                <w:rFonts w:asciiTheme="majorBidi" w:hAnsiTheme="majorBidi" w:cstheme="majorBidi"/>
                <w:lang w:eastAsia="en-US"/>
              </w:rPr>
              <w:t>455.63</w:t>
            </w:r>
          </w:p>
        </w:tc>
        <w:tc>
          <w:tcPr>
            <w:tcW w:w="1008" w:type="dxa"/>
            <w:shd w:val="clear" w:color="auto" w:fill="auto"/>
            <w:vAlign w:val="bottom"/>
          </w:tcPr>
          <w:p w14:paraId="419D8BB8" w14:textId="7D87AD74" w:rsidR="006D2284" w:rsidRPr="00313072" w:rsidRDefault="006D2284" w:rsidP="00DA24AF">
            <w:pPr>
              <w:pBdr>
                <w:bottom w:val="sing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snapToGrid w:val="0"/>
                <w:lang w:eastAsia="th-TH"/>
              </w:rPr>
              <w:t>(111.72)</w:t>
            </w:r>
          </w:p>
        </w:tc>
        <w:tc>
          <w:tcPr>
            <w:tcW w:w="1008" w:type="dxa"/>
            <w:tcBorders>
              <w:top w:val="nil"/>
              <w:left w:val="nil"/>
              <w:right w:val="nil"/>
            </w:tcBorders>
            <w:shd w:val="clear" w:color="auto" w:fill="auto"/>
            <w:vAlign w:val="bottom"/>
          </w:tcPr>
          <w:p w14:paraId="5405ECA8" w14:textId="59164468" w:rsidR="006D2284" w:rsidRPr="00313072" w:rsidRDefault="006D2284" w:rsidP="00DA24AF">
            <w:pPr>
              <w:pBdr>
                <w:bottom w:val="sing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snapToGrid w:val="0"/>
                <w:lang w:eastAsia="th-TH"/>
              </w:rPr>
              <w:t>(12.00)</w:t>
            </w:r>
          </w:p>
        </w:tc>
        <w:tc>
          <w:tcPr>
            <w:tcW w:w="1008" w:type="dxa"/>
            <w:shd w:val="clear" w:color="auto" w:fill="auto"/>
            <w:vAlign w:val="bottom"/>
          </w:tcPr>
          <w:p w14:paraId="0254C892" w14:textId="7C7B0416" w:rsidR="006D2284" w:rsidRPr="00313072" w:rsidRDefault="004B1F3B" w:rsidP="00DA24AF">
            <w:pPr>
              <w:pBdr>
                <w:bottom w:val="sing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snapToGrid w:val="0"/>
                <w:lang w:eastAsia="th-TH"/>
              </w:rPr>
              <w:t>545</w:t>
            </w:r>
            <w:r w:rsidR="006D2284" w:rsidRPr="00313072">
              <w:rPr>
                <w:rFonts w:asciiTheme="majorBidi" w:hAnsiTheme="majorBidi" w:cstheme="majorBidi"/>
                <w:snapToGrid w:val="0"/>
                <w:cs/>
                <w:lang w:eastAsia="th-TH"/>
              </w:rPr>
              <w:t>.</w:t>
            </w:r>
            <w:r w:rsidRPr="00313072">
              <w:rPr>
                <w:rFonts w:asciiTheme="majorBidi" w:hAnsiTheme="majorBidi" w:cstheme="majorBidi"/>
                <w:snapToGrid w:val="0"/>
                <w:lang w:eastAsia="th-TH"/>
              </w:rPr>
              <w:t>4</w:t>
            </w:r>
            <w:r w:rsidR="008C4808">
              <w:rPr>
                <w:rFonts w:asciiTheme="majorBidi" w:hAnsiTheme="majorBidi" w:cstheme="majorBidi"/>
                <w:snapToGrid w:val="0"/>
                <w:lang w:eastAsia="th-TH"/>
              </w:rPr>
              <w:t>4</w:t>
            </w:r>
          </w:p>
        </w:tc>
        <w:tc>
          <w:tcPr>
            <w:tcW w:w="1008" w:type="dxa"/>
            <w:shd w:val="clear" w:color="auto" w:fill="auto"/>
            <w:vAlign w:val="bottom"/>
          </w:tcPr>
          <w:p w14:paraId="099F2CDC" w14:textId="500929BD"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446.96</w:t>
            </w:r>
          </w:p>
        </w:tc>
      </w:tr>
      <w:tr w:rsidR="006D2284" w:rsidRPr="00313072" w14:paraId="781B6542" w14:textId="77777777" w:rsidTr="00410911">
        <w:trPr>
          <w:trHeight w:val="397"/>
        </w:trPr>
        <w:tc>
          <w:tcPr>
            <w:tcW w:w="2409" w:type="dxa"/>
            <w:shd w:val="clear" w:color="auto" w:fill="auto"/>
            <w:vAlign w:val="bottom"/>
          </w:tcPr>
          <w:p w14:paraId="2688285D" w14:textId="77777777" w:rsidR="006D2284" w:rsidRPr="00313072" w:rsidRDefault="006D2284" w:rsidP="00DA24AF">
            <w:pPr>
              <w:ind w:left="-109" w:right="1"/>
              <w:jc w:val="left"/>
              <w:rPr>
                <w:rFonts w:asciiTheme="majorBidi" w:hAnsiTheme="majorBidi" w:cstheme="majorBidi"/>
              </w:rPr>
            </w:pPr>
            <w:r w:rsidRPr="00313072">
              <w:rPr>
                <w:rFonts w:asciiTheme="majorBidi" w:hAnsiTheme="majorBidi" w:cstheme="majorBidi"/>
              </w:rPr>
              <w:t>Total income</w:t>
            </w:r>
          </w:p>
        </w:tc>
        <w:tc>
          <w:tcPr>
            <w:tcW w:w="1011" w:type="dxa"/>
            <w:shd w:val="clear" w:color="auto" w:fill="auto"/>
            <w:vAlign w:val="bottom"/>
          </w:tcPr>
          <w:p w14:paraId="50812C16" w14:textId="499C2BDF" w:rsidR="006D2284" w:rsidRPr="00313072" w:rsidRDefault="006D2284" w:rsidP="00DA24AF">
            <w:pPr>
              <w:pBdr>
                <w:bottom w:val="double" w:sz="4" w:space="1" w:color="auto"/>
              </w:pBdr>
              <w:ind w:right="1"/>
              <w:jc w:val="right"/>
              <w:rPr>
                <w:rFonts w:asciiTheme="majorBidi" w:hAnsiTheme="majorBidi" w:cstheme="majorBidi"/>
              </w:rPr>
            </w:pPr>
            <w:r w:rsidRPr="00313072">
              <w:rPr>
                <w:rFonts w:asciiTheme="majorBidi" w:hAnsiTheme="majorBidi" w:cstheme="majorBidi"/>
                <w:lang w:eastAsia="en-US"/>
              </w:rPr>
              <w:t>358.16</w:t>
            </w:r>
          </w:p>
        </w:tc>
        <w:tc>
          <w:tcPr>
            <w:tcW w:w="1008" w:type="dxa"/>
            <w:shd w:val="clear" w:color="auto" w:fill="auto"/>
            <w:vAlign w:val="bottom"/>
          </w:tcPr>
          <w:p w14:paraId="06851998" w14:textId="03ECE555" w:rsidR="006D2284" w:rsidRPr="00313072" w:rsidRDefault="006D2284" w:rsidP="00DA24AF">
            <w:pPr>
              <w:pBdr>
                <w:bottom w:val="double" w:sz="4" w:space="1" w:color="auto"/>
              </w:pBdr>
              <w:ind w:right="1"/>
              <w:jc w:val="right"/>
              <w:rPr>
                <w:rFonts w:asciiTheme="majorBidi" w:hAnsiTheme="majorBidi" w:cstheme="majorBidi"/>
              </w:rPr>
            </w:pPr>
            <w:r w:rsidRPr="00313072">
              <w:rPr>
                <w:rFonts w:asciiTheme="majorBidi" w:hAnsiTheme="majorBidi" w:cstheme="majorBidi"/>
                <w:lang w:eastAsia="en-US"/>
              </w:rPr>
              <w:t>758.51</w:t>
            </w:r>
          </w:p>
        </w:tc>
        <w:tc>
          <w:tcPr>
            <w:tcW w:w="1008" w:type="dxa"/>
            <w:shd w:val="clear" w:color="auto" w:fill="auto"/>
            <w:vAlign w:val="bottom"/>
          </w:tcPr>
          <w:p w14:paraId="3B338847" w14:textId="395DBA42" w:rsidR="006D2284" w:rsidRPr="00313072" w:rsidRDefault="004B1F3B" w:rsidP="00DA24AF">
            <w:pPr>
              <w:pBdr>
                <w:bottom w:val="double" w:sz="4" w:space="1" w:color="auto"/>
              </w:pBdr>
              <w:ind w:right="1"/>
              <w:jc w:val="right"/>
              <w:rPr>
                <w:rFonts w:asciiTheme="majorBidi" w:hAnsiTheme="majorBidi" w:cstheme="majorBidi"/>
              </w:rPr>
            </w:pPr>
            <w:r w:rsidRPr="00313072">
              <w:rPr>
                <w:rFonts w:asciiTheme="majorBidi" w:hAnsiTheme="majorBidi" w:cstheme="majorBidi"/>
                <w:lang w:eastAsia="en-US"/>
              </w:rPr>
              <w:t>542</w:t>
            </w:r>
            <w:r w:rsidR="006D2284" w:rsidRPr="00313072">
              <w:rPr>
                <w:rFonts w:asciiTheme="majorBidi" w:hAnsiTheme="majorBidi" w:cstheme="majorBidi"/>
                <w:cs/>
                <w:lang w:eastAsia="en-US"/>
              </w:rPr>
              <w:t>.</w:t>
            </w:r>
            <w:r w:rsidRPr="00313072">
              <w:rPr>
                <w:rFonts w:asciiTheme="majorBidi" w:hAnsiTheme="majorBidi" w:cstheme="majorBidi"/>
                <w:lang w:eastAsia="en-US"/>
              </w:rPr>
              <w:t>96</w:t>
            </w:r>
          </w:p>
        </w:tc>
        <w:tc>
          <w:tcPr>
            <w:tcW w:w="1008" w:type="dxa"/>
            <w:shd w:val="clear" w:color="auto" w:fill="auto"/>
            <w:vAlign w:val="bottom"/>
          </w:tcPr>
          <w:p w14:paraId="42FFDE24" w14:textId="776476DB" w:rsidR="006D2284" w:rsidRPr="00313072" w:rsidRDefault="006D2284" w:rsidP="00DA24AF">
            <w:pPr>
              <w:pBdr>
                <w:bottom w:val="double" w:sz="4" w:space="1" w:color="auto"/>
              </w:pBdr>
              <w:ind w:right="1"/>
              <w:jc w:val="right"/>
              <w:rPr>
                <w:rFonts w:asciiTheme="majorBidi" w:hAnsiTheme="majorBidi" w:cstheme="majorBidi"/>
              </w:rPr>
            </w:pPr>
            <w:r w:rsidRPr="00313072">
              <w:rPr>
                <w:rFonts w:asciiTheme="majorBidi" w:hAnsiTheme="majorBidi" w:cstheme="majorBidi"/>
                <w:lang w:eastAsia="en-US"/>
              </w:rPr>
              <w:t>428.29</w:t>
            </w:r>
          </w:p>
        </w:tc>
        <w:tc>
          <w:tcPr>
            <w:tcW w:w="1008" w:type="dxa"/>
            <w:shd w:val="clear" w:color="auto" w:fill="auto"/>
            <w:vAlign w:val="bottom"/>
          </w:tcPr>
          <w:p w14:paraId="6CF9D674" w14:textId="5BE6D354" w:rsidR="006D2284" w:rsidRPr="00313072" w:rsidRDefault="006D2284" w:rsidP="00DA24AF">
            <w:pPr>
              <w:pBdr>
                <w:bottom w:val="double" w:sz="4" w:space="1" w:color="auto"/>
              </w:pBdr>
              <w:ind w:right="1"/>
              <w:jc w:val="right"/>
              <w:rPr>
                <w:rFonts w:asciiTheme="majorBidi" w:hAnsiTheme="majorBidi" w:cstheme="majorBidi"/>
              </w:rPr>
            </w:pPr>
            <w:r w:rsidRPr="00313072">
              <w:rPr>
                <w:rFonts w:asciiTheme="majorBidi" w:hAnsiTheme="majorBidi" w:cstheme="majorBidi"/>
                <w:lang w:eastAsia="en-US"/>
              </w:rPr>
              <w:t>12.32</w:t>
            </w:r>
          </w:p>
        </w:tc>
        <w:tc>
          <w:tcPr>
            <w:tcW w:w="1008" w:type="dxa"/>
            <w:shd w:val="clear" w:color="auto" w:fill="auto"/>
            <w:vAlign w:val="bottom"/>
          </w:tcPr>
          <w:p w14:paraId="47A51601" w14:textId="414632EE" w:rsidR="006D2284" w:rsidRPr="00313072" w:rsidRDefault="006D2284" w:rsidP="00DA24AF">
            <w:pPr>
              <w:pBdr>
                <w:bottom w:val="double" w:sz="4" w:space="1" w:color="auto"/>
              </w:pBdr>
              <w:ind w:right="1"/>
              <w:jc w:val="right"/>
              <w:rPr>
                <w:rFonts w:asciiTheme="majorBidi" w:hAnsiTheme="majorBidi" w:cstheme="majorBidi"/>
              </w:rPr>
            </w:pPr>
            <w:r w:rsidRPr="00313072">
              <w:rPr>
                <w:rFonts w:asciiTheme="majorBidi" w:hAnsiTheme="majorBidi" w:cstheme="majorBidi"/>
                <w:lang w:eastAsia="en-US"/>
              </w:rPr>
              <w:t>14.25</w:t>
            </w:r>
          </w:p>
        </w:tc>
        <w:tc>
          <w:tcPr>
            <w:tcW w:w="1008" w:type="dxa"/>
            <w:shd w:val="clear" w:color="auto" w:fill="auto"/>
            <w:vAlign w:val="bottom"/>
          </w:tcPr>
          <w:p w14:paraId="2349F391" w14:textId="3D1CA024" w:rsidR="006D2284" w:rsidRPr="00313072" w:rsidRDefault="006D2284" w:rsidP="00DA24AF">
            <w:pPr>
              <w:pBdr>
                <w:bottom w:val="double" w:sz="4" w:space="1" w:color="auto"/>
              </w:pBdr>
              <w:ind w:right="0"/>
              <w:jc w:val="right"/>
              <w:rPr>
                <w:rFonts w:asciiTheme="majorBidi" w:hAnsiTheme="majorBidi" w:cstheme="majorBidi"/>
                <w:lang w:eastAsia="en-US"/>
              </w:rPr>
            </w:pPr>
            <w:r w:rsidRPr="00313072">
              <w:rPr>
                <w:rFonts w:asciiTheme="majorBidi" w:hAnsiTheme="majorBidi" w:cstheme="majorBidi"/>
                <w:lang w:eastAsia="en-US"/>
              </w:rPr>
              <w:t>673.88</w:t>
            </w:r>
          </w:p>
        </w:tc>
        <w:tc>
          <w:tcPr>
            <w:tcW w:w="1008" w:type="dxa"/>
            <w:shd w:val="clear" w:color="auto" w:fill="auto"/>
            <w:vAlign w:val="bottom"/>
          </w:tcPr>
          <w:p w14:paraId="6711B4ED" w14:textId="0E384A17" w:rsidR="006D2284" w:rsidRPr="00313072" w:rsidRDefault="006D2284" w:rsidP="00DA24AF">
            <w:pPr>
              <w:pBdr>
                <w:bottom w:val="double" w:sz="4" w:space="1" w:color="auto"/>
              </w:pBdr>
              <w:ind w:right="0"/>
              <w:jc w:val="right"/>
              <w:rPr>
                <w:rFonts w:asciiTheme="majorBidi" w:hAnsiTheme="majorBidi" w:cstheme="majorBidi"/>
                <w:lang w:eastAsia="en-US"/>
              </w:rPr>
            </w:pPr>
            <w:r w:rsidRPr="00313072">
              <w:rPr>
                <w:rFonts w:asciiTheme="majorBidi" w:hAnsiTheme="majorBidi" w:cstheme="majorBidi"/>
                <w:lang w:eastAsia="en-US"/>
              </w:rPr>
              <w:t>477.92</w:t>
            </w:r>
          </w:p>
        </w:tc>
        <w:tc>
          <w:tcPr>
            <w:tcW w:w="1008" w:type="dxa"/>
            <w:shd w:val="clear" w:color="auto" w:fill="auto"/>
            <w:vAlign w:val="bottom"/>
          </w:tcPr>
          <w:p w14:paraId="2D56CB3B" w14:textId="0A930CDB" w:rsidR="006D2284" w:rsidRPr="00313072" w:rsidRDefault="006D2284" w:rsidP="00DA24AF">
            <w:pPr>
              <w:pBdr>
                <w:bottom w:val="doub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snapToGrid w:val="0"/>
                <w:lang w:eastAsia="th-TH"/>
              </w:rPr>
              <w:t>(116.69)</w:t>
            </w:r>
          </w:p>
        </w:tc>
        <w:tc>
          <w:tcPr>
            <w:tcW w:w="1008" w:type="dxa"/>
            <w:shd w:val="clear" w:color="auto" w:fill="auto"/>
            <w:vAlign w:val="bottom"/>
          </w:tcPr>
          <w:p w14:paraId="75BF55D2" w14:textId="4660F531" w:rsidR="006D2284" w:rsidRPr="00313072" w:rsidRDefault="006D2284" w:rsidP="00DA24AF">
            <w:pPr>
              <w:pBdr>
                <w:bottom w:val="doub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snapToGrid w:val="0"/>
                <w:lang w:eastAsia="th-TH"/>
              </w:rPr>
              <w:t>(21.25)</w:t>
            </w:r>
          </w:p>
        </w:tc>
        <w:tc>
          <w:tcPr>
            <w:tcW w:w="1008" w:type="dxa"/>
            <w:shd w:val="clear" w:color="auto" w:fill="auto"/>
            <w:vAlign w:val="bottom"/>
          </w:tcPr>
          <w:p w14:paraId="484C4CC1" w14:textId="72529D8D" w:rsidR="006D2284" w:rsidRPr="00313072" w:rsidRDefault="004B1F3B" w:rsidP="00DA24AF">
            <w:pPr>
              <w:pBdr>
                <w:bottom w:val="doub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snapToGrid w:val="0"/>
                <w:lang w:eastAsia="th-TH"/>
              </w:rPr>
              <w:t>1</w:t>
            </w:r>
            <w:r w:rsidR="006D2284" w:rsidRPr="00313072">
              <w:rPr>
                <w:rFonts w:asciiTheme="majorBidi" w:hAnsiTheme="majorBidi" w:cstheme="majorBidi"/>
                <w:snapToGrid w:val="0"/>
                <w:lang w:eastAsia="th-TH"/>
              </w:rPr>
              <w:t>,</w:t>
            </w:r>
            <w:r w:rsidRPr="00313072">
              <w:rPr>
                <w:rFonts w:asciiTheme="majorBidi" w:hAnsiTheme="majorBidi" w:cstheme="majorBidi"/>
                <w:snapToGrid w:val="0"/>
                <w:lang w:eastAsia="th-TH"/>
              </w:rPr>
              <w:t>470</w:t>
            </w:r>
            <w:r w:rsidR="006D2284" w:rsidRPr="00313072">
              <w:rPr>
                <w:rFonts w:asciiTheme="majorBidi" w:hAnsiTheme="majorBidi" w:cstheme="majorBidi"/>
                <w:snapToGrid w:val="0"/>
                <w:cs/>
                <w:lang w:eastAsia="th-TH"/>
              </w:rPr>
              <w:t>.</w:t>
            </w:r>
            <w:r w:rsidRPr="00313072">
              <w:rPr>
                <w:rFonts w:asciiTheme="majorBidi" w:hAnsiTheme="majorBidi" w:cstheme="majorBidi"/>
                <w:snapToGrid w:val="0"/>
                <w:lang w:eastAsia="th-TH"/>
              </w:rPr>
              <w:t>63</w:t>
            </w:r>
          </w:p>
        </w:tc>
        <w:tc>
          <w:tcPr>
            <w:tcW w:w="1008" w:type="dxa"/>
            <w:shd w:val="clear" w:color="auto" w:fill="auto"/>
            <w:vAlign w:val="bottom"/>
          </w:tcPr>
          <w:p w14:paraId="32295E82" w14:textId="10BD2688" w:rsidR="006D2284" w:rsidRPr="00313072" w:rsidRDefault="006D2284" w:rsidP="00DA24AF">
            <w:pPr>
              <w:pBdr>
                <w:bottom w:val="doub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1,657.72</w:t>
            </w:r>
          </w:p>
        </w:tc>
      </w:tr>
    </w:tbl>
    <w:p w14:paraId="07EE836D" w14:textId="0B024C25" w:rsidR="0053261A" w:rsidRPr="00313072" w:rsidRDefault="0053261A" w:rsidP="00DA2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50" w:right="0"/>
        <w:jc w:val="thaiDistribute"/>
        <w:rPr>
          <w:rFonts w:asciiTheme="majorBidi" w:hAnsiTheme="majorBidi" w:cstheme="majorBidi"/>
          <w:spacing w:val="-8"/>
          <w:sz w:val="27"/>
          <w:szCs w:val="27"/>
        </w:rPr>
      </w:pPr>
    </w:p>
    <w:p w14:paraId="51A60D15" w14:textId="6EFA26FE" w:rsidR="00F8703D" w:rsidRPr="00313072" w:rsidRDefault="00F8703D" w:rsidP="00DA2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50" w:right="0"/>
        <w:jc w:val="thaiDistribute"/>
        <w:rPr>
          <w:rFonts w:asciiTheme="majorBidi" w:hAnsiTheme="majorBidi" w:cstheme="majorBidi"/>
          <w:spacing w:val="-8"/>
          <w:sz w:val="27"/>
          <w:szCs w:val="27"/>
        </w:rPr>
      </w:pPr>
    </w:p>
    <w:p w14:paraId="0DB6D4D0" w14:textId="77777777" w:rsidR="004A57F1" w:rsidRPr="00313072" w:rsidRDefault="004A57F1" w:rsidP="00DA2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50" w:right="0"/>
        <w:jc w:val="thaiDistribute"/>
        <w:rPr>
          <w:rFonts w:asciiTheme="majorBidi" w:hAnsiTheme="majorBidi" w:cstheme="majorBidi"/>
          <w:spacing w:val="-8"/>
          <w:sz w:val="27"/>
          <w:szCs w:val="27"/>
        </w:rPr>
      </w:pPr>
    </w:p>
    <w:tbl>
      <w:tblPr>
        <w:tblStyle w:val="TableGrid11"/>
        <w:tblpPr w:leftFromText="180" w:rightFromText="180" w:vertAnchor="text" w:horzAnchor="margin" w:tblpXSpec="center" w:tblpY="901"/>
        <w:tblW w:w="143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2"/>
        <w:gridCol w:w="1464"/>
        <w:gridCol w:w="1465"/>
        <w:gridCol w:w="1318"/>
        <w:gridCol w:w="1319"/>
        <w:gridCol w:w="1318"/>
        <w:gridCol w:w="1319"/>
        <w:gridCol w:w="1411"/>
        <w:gridCol w:w="1407"/>
      </w:tblGrid>
      <w:tr w:rsidR="00DE7129" w:rsidRPr="00313072" w14:paraId="0F847D46" w14:textId="77777777" w:rsidTr="00267023">
        <w:trPr>
          <w:trHeight w:val="397"/>
        </w:trPr>
        <w:tc>
          <w:tcPr>
            <w:tcW w:w="3282" w:type="dxa"/>
            <w:shd w:val="clear" w:color="auto" w:fill="auto"/>
            <w:vAlign w:val="bottom"/>
          </w:tcPr>
          <w:p w14:paraId="361486E5" w14:textId="71105511" w:rsidR="00DE7129" w:rsidRPr="00313072" w:rsidRDefault="00DE7129" w:rsidP="00DA24AF">
            <w:pPr>
              <w:ind w:left="90" w:right="0"/>
              <w:jc w:val="left"/>
              <w:rPr>
                <w:rFonts w:asciiTheme="majorBidi" w:hAnsiTheme="majorBidi" w:cstheme="majorBidi"/>
                <w:lang w:eastAsia="en-US"/>
              </w:rPr>
            </w:pPr>
          </w:p>
        </w:tc>
        <w:tc>
          <w:tcPr>
            <w:tcW w:w="11021" w:type="dxa"/>
            <w:gridSpan w:val="8"/>
            <w:tcBorders>
              <w:top w:val="nil"/>
              <w:left w:val="nil"/>
              <w:bottom w:val="nil"/>
              <w:right w:val="nil"/>
            </w:tcBorders>
            <w:shd w:val="clear" w:color="auto" w:fill="auto"/>
            <w:vAlign w:val="bottom"/>
          </w:tcPr>
          <w:p w14:paraId="4C87C45A" w14:textId="77777777" w:rsidR="00DE7129" w:rsidRPr="00313072" w:rsidRDefault="00DE7129" w:rsidP="00DA24AF">
            <w:pPr>
              <w:pBdr>
                <w:bottom w:val="single" w:sz="4" w:space="1" w:color="auto"/>
              </w:pBdr>
              <w:ind w:left="-108" w:right="0"/>
              <w:jc w:val="right"/>
              <w:rPr>
                <w:rFonts w:asciiTheme="majorBidi" w:hAnsiTheme="majorBidi" w:cstheme="majorBidi"/>
                <w:lang w:eastAsia="en-US"/>
              </w:rPr>
            </w:pPr>
            <w:r w:rsidRPr="00313072">
              <w:rPr>
                <w:rFonts w:asciiTheme="majorBidi" w:hAnsiTheme="majorBidi" w:cstheme="majorBidi"/>
                <w:lang w:eastAsia="th-TH"/>
              </w:rPr>
              <w:t>(Unit : Million Baht)</w:t>
            </w:r>
          </w:p>
        </w:tc>
      </w:tr>
      <w:tr w:rsidR="00DE7129" w:rsidRPr="00313072" w14:paraId="03268464" w14:textId="77777777" w:rsidTr="00267023">
        <w:trPr>
          <w:trHeight w:val="397"/>
        </w:trPr>
        <w:tc>
          <w:tcPr>
            <w:tcW w:w="3282" w:type="dxa"/>
            <w:shd w:val="clear" w:color="auto" w:fill="auto"/>
            <w:vAlign w:val="bottom"/>
          </w:tcPr>
          <w:p w14:paraId="68C6B254" w14:textId="77777777" w:rsidR="00DE7129" w:rsidRPr="00313072" w:rsidRDefault="00DE7129" w:rsidP="00DA24AF">
            <w:pPr>
              <w:ind w:left="-108" w:right="0"/>
              <w:jc w:val="left"/>
              <w:rPr>
                <w:rFonts w:asciiTheme="majorBidi" w:hAnsiTheme="majorBidi" w:cstheme="majorBidi"/>
                <w:lang w:eastAsia="en-US"/>
              </w:rPr>
            </w:pPr>
          </w:p>
        </w:tc>
        <w:tc>
          <w:tcPr>
            <w:tcW w:w="11021" w:type="dxa"/>
            <w:gridSpan w:val="8"/>
            <w:tcBorders>
              <w:top w:val="nil"/>
              <w:left w:val="nil"/>
              <w:bottom w:val="nil"/>
              <w:right w:val="nil"/>
            </w:tcBorders>
            <w:shd w:val="clear" w:color="auto" w:fill="auto"/>
            <w:vAlign w:val="bottom"/>
          </w:tcPr>
          <w:p w14:paraId="29B440CB" w14:textId="77777777" w:rsidR="00DE7129" w:rsidRPr="00313072" w:rsidRDefault="00DE7129" w:rsidP="00DA24AF">
            <w:pPr>
              <w:pBdr>
                <w:bottom w:val="single" w:sz="4" w:space="1" w:color="auto"/>
              </w:pBdr>
              <w:ind w:left="-108" w:right="0"/>
              <w:jc w:val="center"/>
              <w:rPr>
                <w:rFonts w:asciiTheme="majorBidi" w:hAnsiTheme="majorBidi" w:cstheme="majorBidi"/>
                <w:lang w:eastAsia="en-US"/>
              </w:rPr>
            </w:pPr>
            <w:r w:rsidRPr="00313072">
              <w:rPr>
                <w:rFonts w:asciiTheme="majorBidi" w:hAnsiTheme="majorBidi" w:cstheme="majorBidi"/>
                <w:lang w:eastAsia="th-TH"/>
              </w:rPr>
              <w:t>Separate financial statements</w:t>
            </w:r>
          </w:p>
        </w:tc>
      </w:tr>
      <w:tr w:rsidR="00DE7129" w:rsidRPr="00313072" w14:paraId="6C281B49" w14:textId="77777777" w:rsidTr="00267023">
        <w:trPr>
          <w:trHeight w:val="397"/>
        </w:trPr>
        <w:tc>
          <w:tcPr>
            <w:tcW w:w="3282" w:type="dxa"/>
            <w:shd w:val="clear" w:color="auto" w:fill="auto"/>
            <w:vAlign w:val="bottom"/>
          </w:tcPr>
          <w:p w14:paraId="77B19F3B" w14:textId="77777777" w:rsidR="00DE7129" w:rsidRPr="00313072" w:rsidRDefault="00DE7129" w:rsidP="00DA24AF">
            <w:pPr>
              <w:ind w:left="-108" w:right="0"/>
              <w:jc w:val="left"/>
              <w:rPr>
                <w:rFonts w:asciiTheme="majorBidi" w:hAnsiTheme="majorBidi" w:cstheme="majorBidi"/>
                <w:lang w:eastAsia="en-US"/>
              </w:rPr>
            </w:pPr>
          </w:p>
        </w:tc>
        <w:tc>
          <w:tcPr>
            <w:tcW w:w="11021" w:type="dxa"/>
            <w:gridSpan w:val="8"/>
            <w:tcBorders>
              <w:top w:val="nil"/>
              <w:left w:val="nil"/>
              <w:bottom w:val="nil"/>
              <w:right w:val="nil"/>
            </w:tcBorders>
            <w:shd w:val="clear" w:color="auto" w:fill="auto"/>
            <w:vAlign w:val="bottom"/>
          </w:tcPr>
          <w:p w14:paraId="74368F65" w14:textId="5A0A4CDD" w:rsidR="00DE7129" w:rsidRPr="00313072" w:rsidRDefault="00DE7129" w:rsidP="00DA24AF">
            <w:pPr>
              <w:pBdr>
                <w:bottom w:val="single" w:sz="4" w:space="1" w:color="auto"/>
              </w:pBdr>
              <w:ind w:left="-108" w:right="0"/>
              <w:jc w:val="center"/>
              <w:rPr>
                <w:rFonts w:asciiTheme="majorBidi" w:hAnsiTheme="majorBidi" w:cstheme="majorBidi"/>
                <w:lang w:eastAsia="en-US"/>
              </w:rPr>
            </w:pPr>
            <w:r w:rsidRPr="00313072">
              <w:rPr>
                <w:rFonts w:asciiTheme="majorBidi" w:hAnsiTheme="majorBidi" w:cstheme="majorBidi"/>
                <w:snapToGrid w:val="0"/>
                <w:lang w:eastAsia="th-TH"/>
              </w:rPr>
              <w:t>For the three - month period ended June 3</w:t>
            </w:r>
            <w:r w:rsidRPr="00313072">
              <w:rPr>
                <w:rFonts w:asciiTheme="majorBidi" w:hAnsiTheme="majorBidi" w:cstheme="majorBidi"/>
                <w:lang w:eastAsia="en-US"/>
              </w:rPr>
              <w:t>0</w:t>
            </w:r>
          </w:p>
        </w:tc>
      </w:tr>
      <w:tr w:rsidR="00DE7129" w:rsidRPr="00313072" w14:paraId="5BE25ED8" w14:textId="77777777" w:rsidTr="00267023">
        <w:trPr>
          <w:trHeight w:val="397"/>
        </w:trPr>
        <w:tc>
          <w:tcPr>
            <w:tcW w:w="3282" w:type="dxa"/>
            <w:shd w:val="clear" w:color="auto" w:fill="auto"/>
            <w:vAlign w:val="bottom"/>
          </w:tcPr>
          <w:p w14:paraId="59ABBAA0" w14:textId="77777777" w:rsidR="00DE7129" w:rsidRPr="00313072" w:rsidRDefault="00DE7129" w:rsidP="00DA24AF">
            <w:pPr>
              <w:ind w:left="-108" w:right="0"/>
              <w:jc w:val="left"/>
              <w:rPr>
                <w:rFonts w:asciiTheme="majorBidi" w:hAnsiTheme="majorBidi" w:cstheme="majorBidi"/>
                <w:lang w:eastAsia="en-US"/>
              </w:rPr>
            </w:pPr>
          </w:p>
        </w:tc>
        <w:tc>
          <w:tcPr>
            <w:tcW w:w="5566" w:type="dxa"/>
            <w:gridSpan w:val="4"/>
            <w:tcBorders>
              <w:top w:val="nil"/>
              <w:left w:val="nil"/>
              <w:bottom w:val="nil"/>
              <w:right w:val="nil"/>
            </w:tcBorders>
            <w:shd w:val="clear" w:color="auto" w:fill="auto"/>
            <w:vAlign w:val="bottom"/>
          </w:tcPr>
          <w:p w14:paraId="2C2376C0" w14:textId="77777777" w:rsidR="00DE7129" w:rsidRPr="00313072" w:rsidRDefault="00DE7129" w:rsidP="00DA24AF">
            <w:pPr>
              <w:pBdr>
                <w:bottom w:val="single" w:sz="4" w:space="1" w:color="auto"/>
              </w:pBdr>
              <w:ind w:left="-108" w:right="0"/>
              <w:jc w:val="center"/>
              <w:rPr>
                <w:rFonts w:asciiTheme="majorBidi" w:hAnsiTheme="majorBidi" w:cstheme="majorBidi"/>
                <w:cs/>
                <w:lang w:eastAsia="en-US"/>
              </w:rPr>
            </w:pPr>
            <w:r w:rsidRPr="00313072">
              <w:rPr>
                <w:rFonts w:asciiTheme="majorBidi" w:hAnsiTheme="majorBidi" w:cstheme="majorBidi"/>
                <w:snapToGrid w:val="0"/>
                <w:lang w:eastAsia="th-TH"/>
              </w:rPr>
              <w:t>Property development</w:t>
            </w:r>
          </w:p>
        </w:tc>
        <w:tc>
          <w:tcPr>
            <w:tcW w:w="2637" w:type="dxa"/>
            <w:gridSpan w:val="2"/>
            <w:tcBorders>
              <w:top w:val="nil"/>
              <w:left w:val="nil"/>
              <w:bottom w:val="nil"/>
              <w:right w:val="nil"/>
            </w:tcBorders>
            <w:shd w:val="clear" w:color="auto" w:fill="auto"/>
            <w:vAlign w:val="bottom"/>
          </w:tcPr>
          <w:p w14:paraId="678F696E" w14:textId="77777777" w:rsidR="00DE7129" w:rsidRPr="00313072" w:rsidRDefault="00DE7129" w:rsidP="00DA24AF">
            <w:pPr>
              <w:ind w:right="0"/>
              <w:jc w:val="center"/>
              <w:rPr>
                <w:rFonts w:asciiTheme="majorBidi" w:hAnsiTheme="majorBidi" w:cstheme="majorBidi"/>
                <w:cs/>
                <w:lang w:eastAsia="en-US"/>
              </w:rPr>
            </w:pPr>
          </w:p>
        </w:tc>
        <w:tc>
          <w:tcPr>
            <w:tcW w:w="2818" w:type="dxa"/>
            <w:gridSpan w:val="2"/>
            <w:tcBorders>
              <w:top w:val="nil"/>
              <w:left w:val="nil"/>
              <w:bottom w:val="nil"/>
              <w:right w:val="nil"/>
            </w:tcBorders>
            <w:shd w:val="clear" w:color="auto" w:fill="auto"/>
            <w:vAlign w:val="bottom"/>
          </w:tcPr>
          <w:p w14:paraId="03CC9E52" w14:textId="77777777" w:rsidR="00DE7129" w:rsidRPr="00313072" w:rsidRDefault="00DE7129" w:rsidP="00DA24AF">
            <w:pPr>
              <w:ind w:right="0"/>
              <w:jc w:val="center"/>
              <w:rPr>
                <w:rFonts w:asciiTheme="majorBidi" w:hAnsiTheme="majorBidi" w:cstheme="majorBidi"/>
                <w:cs/>
                <w:lang w:eastAsia="en-US"/>
              </w:rPr>
            </w:pPr>
          </w:p>
        </w:tc>
      </w:tr>
      <w:tr w:rsidR="00DE7129" w:rsidRPr="00313072" w14:paraId="7A21B0C5" w14:textId="77777777" w:rsidTr="00267023">
        <w:trPr>
          <w:trHeight w:val="397"/>
        </w:trPr>
        <w:tc>
          <w:tcPr>
            <w:tcW w:w="3282" w:type="dxa"/>
            <w:shd w:val="clear" w:color="auto" w:fill="auto"/>
            <w:vAlign w:val="bottom"/>
          </w:tcPr>
          <w:p w14:paraId="165D6102" w14:textId="77777777" w:rsidR="00DE7129" w:rsidRPr="00313072" w:rsidRDefault="00DE7129" w:rsidP="00DA24AF">
            <w:pPr>
              <w:ind w:left="-108" w:right="0"/>
              <w:jc w:val="left"/>
              <w:rPr>
                <w:rFonts w:asciiTheme="majorBidi" w:hAnsiTheme="majorBidi" w:cstheme="majorBidi"/>
                <w:lang w:eastAsia="en-US"/>
              </w:rPr>
            </w:pPr>
          </w:p>
        </w:tc>
        <w:tc>
          <w:tcPr>
            <w:tcW w:w="2929" w:type="dxa"/>
            <w:gridSpan w:val="2"/>
            <w:tcBorders>
              <w:top w:val="nil"/>
              <w:left w:val="nil"/>
              <w:bottom w:val="nil"/>
              <w:right w:val="nil"/>
            </w:tcBorders>
            <w:shd w:val="clear" w:color="auto" w:fill="auto"/>
            <w:vAlign w:val="bottom"/>
          </w:tcPr>
          <w:p w14:paraId="175F49B8" w14:textId="77777777" w:rsidR="00DE7129" w:rsidRPr="00313072" w:rsidRDefault="00DE7129" w:rsidP="00DA24AF">
            <w:pPr>
              <w:pBdr>
                <w:bottom w:val="single" w:sz="4" w:space="1" w:color="auto"/>
              </w:pBdr>
              <w:ind w:right="0"/>
              <w:jc w:val="center"/>
              <w:rPr>
                <w:rFonts w:asciiTheme="majorBidi" w:hAnsiTheme="majorBidi" w:cstheme="majorBidi"/>
                <w:lang w:eastAsia="en-US"/>
              </w:rPr>
            </w:pPr>
            <w:r w:rsidRPr="00313072">
              <w:rPr>
                <w:rFonts w:asciiTheme="majorBidi" w:hAnsiTheme="majorBidi" w:cstheme="majorBidi"/>
                <w:snapToGrid w:val="0"/>
                <w:lang w:eastAsia="th-TH"/>
              </w:rPr>
              <w:t>High rise</w:t>
            </w:r>
          </w:p>
        </w:tc>
        <w:tc>
          <w:tcPr>
            <w:tcW w:w="2637" w:type="dxa"/>
            <w:gridSpan w:val="2"/>
            <w:tcBorders>
              <w:top w:val="nil"/>
              <w:left w:val="nil"/>
              <w:bottom w:val="nil"/>
              <w:right w:val="nil"/>
            </w:tcBorders>
            <w:shd w:val="clear" w:color="auto" w:fill="auto"/>
            <w:vAlign w:val="bottom"/>
          </w:tcPr>
          <w:p w14:paraId="3D9BCFF7" w14:textId="77777777" w:rsidR="00DE7129" w:rsidRPr="00313072" w:rsidRDefault="00DE7129" w:rsidP="00DA24AF">
            <w:pPr>
              <w:pBdr>
                <w:bottom w:val="single" w:sz="4" w:space="1" w:color="auto"/>
              </w:pBdr>
              <w:ind w:right="0"/>
              <w:jc w:val="center"/>
              <w:rPr>
                <w:rFonts w:asciiTheme="majorBidi" w:hAnsiTheme="majorBidi" w:cstheme="majorBidi"/>
                <w:lang w:eastAsia="en-US"/>
              </w:rPr>
            </w:pPr>
            <w:r w:rsidRPr="00313072">
              <w:rPr>
                <w:rFonts w:asciiTheme="majorBidi" w:hAnsiTheme="majorBidi" w:cstheme="majorBidi"/>
                <w:snapToGrid w:val="0"/>
                <w:lang w:eastAsia="th-TH"/>
              </w:rPr>
              <w:t>Low rise</w:t>
            </w:r>
          </w:p>
        </w:tc>
        <w:tc>
          <w:tcPr>
            <w:tcW w:w="2637" w:type="dxa"/>
            <w:gridSpan w:val="2"/>
            <w:tcBorders>
              <w:top w:val="nil"/>
              <w:left w:val="nil"/>
              <w:bottom w:val="nil"/>
              <w:right w:val="nil"/>
            </w:tcBorders>
            <w:shd w:val="clear" w:color="auto" w:fill="auto"/>
            <w:vAlign w:val="bottom"/>
          </w:tcPr>
          <w:p w14:paraId="1D861272" w14:textId="77777777" w:rsidR="00DE7129" w:rsidRPr="00313072" w:rsidRDefault="00DE7129" w:rsidP="00DA24AF">
            <w:pPr>
              <w:pBdr>
                <w:bottom w:val="single" w:sz="4" w:space="1" w:color="auto"/>
              </w:pBdr>
              <w:ind w:right="0"/>
              <w:jc w:val="center"/>
              <w:rPr>
                <w:rFonts w:asciiTheme="majorBidi" w:hAnsiTheme="majorBidi" w:cstheme="majorBidi"/>
                <w:lang w:eastAsia="en-US"/>
              </w:rPr>
            </w:pPr>
            <w:r w:rsidRPr="00313072">
              <w:rPr>
                <w:rFonts w:asciiTheme="majorBidi" w:hAnsiTheme="majorBidi" w:cstheme="majorBidi"/>
                <w:snapToGrid w:val="0"/>
                <w:lang w:eastAsia="th-TH"/>
              </w:rPr>
              <w:t>Rent and services</w:t>
            </w:r>
          </w:p>
        </w:tc>
        <w:tc>
          <w:tcPr>
            <w:tcW w:w="2818" w:type="dxa"/>
            <w:gridSpan w:val="2"/>
            <w:tcBorders>
              <w:top w:val="nil"/>
              <w:left w:val="nil"/>
              <w:bottom w:val="nil"/>
              <w:right w:val="nil"/>
            </w:tcBorders>
            <w:shd w:val="clear" w:color="auto" w:fill="auto"/>
            <w:vAlign w:val="center"/>
          </w:tcPr>
          <w:p w14:paraId="3B7E5F7A" w14:textId="77777777" w:rsidR="00DE7129" w:rsidRPr="00313072" w:rsidRDefault="00DE7129" w:rsidP="00DA24AF">
            <w:pPr>
              <w:pBdr>
                <w:bottom w:val="single" w:sz="4" w:space="1" w:color="auto"/>
              </w:pBdr>
              <w:ind w:right="0"/>
              <w:jc w:val="center"/>
              <w:rPr>
                <w:rFonts w:asciiTheme="majorBidi" w:hAnsiTheme="majorBidi" w:cstheme="majorBidi"/>
                <w:lang w:eastAsia="en-US"/>
              </w:rPr>
            </w:pPr>
            <w:r w:rsidRPr="00313072">
              <w:rPr>
                <w:rFonts w:asciiTheme="majorBidi" w:hAnsiTheme="majorBidi" w:cstheme="majorBidi"/>
                <w:snapToGrid w:val="0"/>
                <w:lang w:eastAsia="th-TH"/>
              </w:rPr>
              <w:t>Total</w:t>
            </w:r>
          </w:p>
        </w:tc>
      </w:tr>
      <w:tr w:rsidR="00DE7129" w:rsidRPr="00313072" w14:paraId="5157D437" w14:textId="77777777" w:rsidTr="00267023">
        <w:trPr>
          <w:trHeight w:val="397"/>
        </w:trPr>
        <w:tc>
          <w:tcPr>
            <w:tcW w:w="3282" w:type="dxa"/>
            <w:shd w:val="clear" w:color="auto" w:fill="auto"/>
            <w:vAlign w:val="bottom"/>
          </w:tcPr>
          <w:p w14:paraId="79877385" w14:textId="77777777" w:rsidR="00DE7129" w:rsidRPr="00313072" w:rsidRDefault="00DE7129" w:rsidP="00DA24AF">
            <w:pPr>
              <w:ind w:left="-108" w:right="0"/>
              <w:jc w:val="left"/>
              <w:rPr>
                <w:rFonts w:asciiTheme="majorBidi" w:hAnsiTheme="majorBidi" w:cstheme="majorBidi"/>
                <w:lang w:eastAsia="en-US"/>
              </w:rPr>
            </w:pPr>
          </w:p>
        </w:tc>
        <w:tc>
          <w:tcPr>
            <w:tcW w:w="1464" w:type="dxa"/>
            <w:shd w:val="clear" w:color="auto" w:fill="auto"/>
            <w:vAlign w:val="bottom"/>
          </w:tcPr>
          <w:p w14:paraId="5C679C31" w14:textId="77777777" w:rsidR="00DE7129" w:rsidRPr="00313072" w:rsidRDefault="00DE7129" w:rsidP="00DA24AF">
            <w:pPr>
              <w:pBdr>
                <w:bottom w:val="single" w:sz="4" w:space="1" w:color="auto"/>
              </w:pBdr>
              <w:spacing w:before="100" w:beforeAutospacing="1"/>
              <w:ind w:right="28"/>
              <w:jc w:val="center"/>
              <w:rPr>
                <w:rFonts w:asciiTheme="majorBidi" w:hAnsiTheme="majorBidi" w:cstheme="majorBidi"/>
                <w:snapToGrid w:val="0"/>
                <w:lang w:eastAsia="th-TH"/>
              </w:rPr>
            </w:pPr>
            <w:r w:rsidRPr="00313072">
              <w:rPr>
                <w:rFonts w:asciiTheme="majorBidi" w:hAnsiTheme="majorBidi" w:cstheme="majorBidi"/>
              </w:rPr>
              <w:t>2022</w:t>
            </w:r>
          </w:p>
        </w:tc>
        <w:tc>
          <w:tcPr>
            <w:tcW w:w="1465" w:type="dxa"/>
            <w:shd w:val="clear" w:color="auto" w:fill="auto"/>
            <w:vAlign w:val="bottom"/>
          </w:tcPr>
          <w:p w14:paraId="0DDFECC7" w14:textId="77777777" w:rsidR="00DE7129" w:rsidRPr="00313072" w:rsidRDefault="00DE7129" w:rsidP="00DA24AF">
            <w:pPr>
              <w:pBdr>
                <w:bottom w:val="single" w:sz="4" w:space="1" w:color="auto"/>
              </w:pBdr>
              <w:spacing w:before="100" w:beforeAutospacing="1"/>
              <w:ind w:right="28"/>
              <w:jc w:val="center"/>
              <w:rPr>
                <w:rFonts w:asciiTheme="majorBidi" w:hAnsiTheme="majorBidi" w:cstheme="majorBidi"/>
                <w:snapToGrid w:val="0"/>
                <w:lang w:eastAsia="th-TH"/>
              </w:rPr>
            </w:pPr>
            <w:r w:rsidRPr="00313072">
              <w:rPr>
                <w:rFonts w:asciiTheme="majorBidi" w:hAnsiTheme="majorBidi" w:cstheme="majorBidi"/>
              </w:rPr>
              <w:t>2021</w:t>
            </w:r>
          </w:p>
        </w:tc>
        <w:tc>
          <w:tcPr>
            <w:tcW w:w="1318" w:type="dxa"/>
            <w:shd w:val="clear" w:color="auto" w:fill="auto"/>
            <w:vAlign w:val="bottom"/>
          </w:tcPr>
          <w:p w14:paraId="628B5420" w14:textId="77777777" w:rsidR="00DE7129" w:rsidRPr="00313072" w:rsidRDefault="00DE7129" w:rsidP="00DA24AF">
            <w:pPr>
              <w:pBdr>
                <w:bottom w:val="single" w:sz="4" w:space="1" w:color="auto"/>
              </w:pBdr>
              <w:spacing w:before="100" w:beforeAutospacing="1"/>
              <w:ind w:right="28"/>
              <w:jc w:val="center"/>
              <w:rPr>
                <w:rFonts w:asciiTheme="majorBidi" w:hAnsiTheme="majorBidi" w:cstheme="majorBidi"/>
                <w:snapToGrid w:val="0"/>
                <w:lang w:eastAsia="th-TH"/>
              </w:rPr>
            </w:pPr>
            <w:r w:rsidRPr="00313072">
              <w:rPr>
                <w:rFonts w:asciiTheme="majorBidi" w:hAnsiTheme="majorBidi" w:cstheme="majorBidi"/>
              </w:rPr>
              <w:t>2022</w:t>
            </w:r>
          </w:p>
        </w:tc>
        <w:tc>
          <w:tcPr>
            <w:tcW w:w="1319" w:type="dxa"/>
            <w:shd w:val="clear" w:color="auto" w:fill="auto"/>
            <w:vAlign w:val="bottom"/>
          </w:tcPr>
          <w:p w14:paraId="1627348E" w14:textId="77777777" w:rsidR="00DE7129" w:rsidRPr="00313072" w:rsidRDefault="00DE7129" w:rsidP="00DA24AF">
            <w:pPr>
              <w:pBdr>
                <w:bottom w:val="single" w:sz="4" w:space="1" w:color="auto"/>
              </w:pBdr>
              <w:spacing w:before="100" w:beforeAutospacing="1"/>
              <w:ind w:right="28"/>
              <w:jc w:val="center"/>
              <w:rPr>
                <w:rFonts w:asciiTheme="majorBidi" w:hAnsiTheme="majorBidi" w:cstheme="majorBidi"/>
                <w:snapToGrid w:val="0"/>
                <w:lang w:eastAsia="th-TH"/>
              </w:rPr>
            </w:pPr>
            <w:r w:rsidRPr="00313072">
              <w:rPr>
                <w:rFonts w:asciiTheme="majorBidi" w:hAnsiTheme="majorBidi" w:cstheme="majorBidi"/>
              </w:rPr>
              <w:t>2021</w:t>
            </w:r>
          </w:p>
        </w:tc>
        <w:tc>
          <w:tcPr>
            <w:tcW w:w="1318" w:type="dxa"/>
            <w:shd w:val="clear" w:color="auto" w:fill="auto"/>
            <w:vAlign w:val="bottom"/>
          </w:tcPr>
          <w:p w14:paraId="7917F8C2" w14:textId="77777777" w:rsidR="00DE7129" w:rsidRPr="00313072" w:rsidRDefault="00DE7129" w:rsidP="00DA24AF">
            <w:pPr>
              <w:pBdr>
                <w:bottom w:val="single" w:sz="4" w:space="1" w:color="auto"/>
              </w:pBdr>
              <w:spacing w:before="100" w:beforeAutospacing="1"/>
              <w:ind w:right="28"/>
              <w:jc w:val="center"/>
              <w:rPr>
                <w:rFonts w:asciiTheme="majorBidi" w:hAnsiTheme="majorBidi" w:cstheme="majorBidi"/>
                <w:snapToGrid w:val="0"/>
                <w:lang w:eastAsia="th-TH"/>
              </w:rPr>
            </w:pPr>
            <w:r w:rsidRPr="00313072">
              <w:rPr>
                <w:rFonts w:asciiTheme="majorBidi" w:hAnsiTheme="majorBidi" w:cstheme="majorBidi"/>
              </w:rPr>
              <w:t>2022</w:t>
            </w:r>
          </w:p>
        </w:tc>
        <w:tc>
          <w:tcPr>
            <w:tcW w:w="1319" w:type="dxa"/>
            <w:shd w:val="clear" w:color="auto" w:fill="auto"/>
            <w:vAlign w:val="bottom"/>
          </w:tcPr>
          <w:p w14:paraId="27AF2E21" w14:textId="77777777" w:rsidR="00DE7129" w:rsidRPr="00313072" w:rsidRDefault="00DE7129" w:rsidP="00DA24AF">
            <w:pPr>
              <w:pBdr>
                <w:bottom w:val="single" w:sz="4" w:space="1" w:color="auto"/>
              </w:pBdr>
              <w:spacing w:before="100" w:beforeAutospacing="1"/>
              <w:ind w:right="28"/>
              <w:jc w:val="center"/>
              <w:rPr>
                <w:rFonts w:asciiTheme="majorBidi" w:hAnsiTheme="majorBidi" w:cstheme="majorBidi"/>
                <w:snapToGrid w:val="0"/>
                <w:lang w:eastAsia="th-TH"/>
              </w:rPr>
            </w:pPr>
            <w:r w:rsidRPr="00313072">
              <w:rPr>
                <w:rFonts w:asciiTheme="majorBidi" w:hAnsiTheme="majorBidi" w:cstheme="majorBidi"/>
              </w:rPr>
              <w:t>2021</w:t>
            </w:r>
          </w:p>
        </w:tc>
        <w:tc>
          <w:tcPr>
            <w:tcW w:w="1411" w:type="dxa"/>
            <w:shd w:val="clear" w:color="auto" w:fill="auto"/>
            <w:vAlign w:val="bottom"/>
          </w:tcPr>
          <w:p w14:paraId="06896103" w14:textId="77777777" w:rsidR="00DE7129" w:rsidRPr="00313072" w:rsidRDefault="00DE7129" w:rsidP="00DA24AF">
            <w:pPr>
              <w:pBdr>
                <w:bottom w:val="single" w:sz="4" w:space="1" w:color="auto"/>
              </w:pBdr>
              <w:spacing w:before="100" w:beforeAutospacing="1"/>
              <w:ind w:right="28"/>
              <w:jc w:val="center"/>
              <w:rPr>
                <w:rFonts w:asciiTheme="majorBidi" w:hAnsiTheme="majorBidi" w:cstheme="majorBidi"/>
                <w:snapToGrid w:val="0"/>
                <w:lang w:eastAsia="th-TH"/>
              </w:rPr>
            </w:pPr>
            <w:r w:rsidRPr="00313072">
              <w:rPr>
                <w:rFonts w:asciiTheme="majorBidi" w:hAnsiTheme="majorBidi" w:cstheme="majorBidi"/>
              </w:rPr>
              <w:t>2022</w:t>
            </w:r>
          </w:p>
        </w:tc>
        <w:tc>
          <w:tcPr>
            <w:tcW w:w="1407" w:type="dxa"/>
            <w:shd w:val="clear" w:color="auto" w:fill="auto"/>
            <w:vAlign w:val="bottom"/>
          </w:tcPr>
          <w:p w14:paraId="5F5B6C55" w14:textId="77777777" w:rsidR="00DE7129" w:rsidRPr="00313072" w:rsidRDefault="00DE7129" w:rsidP="00DA24AF">
            <w:pPr>
              <w:pBdr>
                <w:bottom w:val="single" w:sz="4" w:space="1" w:color="auto"/>
              </w:pBdr>
              <w:spacing w:before="100" w:beforeAutospacing="1"/>
              <w:ind w:right="28"/>
              <w:jc w:val="center"/>
              <w:rPr>
                <w:rFonts w:asciiTheme="majorBidi" w:hAnsiTheme="majorBidi" w:cstheme="majorBidi"/>
                <w:snapToGrid w:val="0"/>
                <w:lang w:eastAsia="th-TH"/>
              </w:rPr>
            </w:pPr>
            <w:r w:rsidRPr="00313072">
              <w:rPr>
                <w:rFonts w:asciiTheme="majorBidi" w:hAnsiTheme="majorBidi" w:cstheme="majorBidi"/>
              </w:rPr>
              <w:t>2021</w:t>
            </w:r>
          </w:p>
        </w:tc>
      </w:tr>
      <w:tr w:rsidR="006D2284" w:rsidRPr="00313072" w14:paraId="4BF0546D" w14:textId="77777777" w:rsidTr="006A57D2">
        <w:trPr>
          <w:trHeight w:val="397"/>
        </w:trPr>
        <w:tc>
          <w:tcPr>
            <w:tcW w:w="3282" w:type="dxa"/>
            <w:tcBorders>
              <w:top w:val="nil"/>
              <w:left w:val="nil"/>
              <w:bottom w:val="nil"/>
              <w:right w:val="nil"/>
            </w:tcBorders>
            <w:shd w:val="clear" w:color="auto" w:fill="auto"/>
            <w:vAlign w:val="bottom"/>
          </w:tcPr>
          <w:p w14:paraId="31752BEE" w14:textId="77777777" w:rsidR="006D2284" w:rsidRPr="00313072" w:rsidRDefault="006D2284" w:rsidP="00DA24AF">
            <w:pPr>
              <w:ind w:left="-108" w:right="0"/>
              <w:jc w:val="left"/>
              <w:rPr>
                <w:rFonts w:asciiTheme="majorBidi" w:hAnsiTheme="majorBidi" w:cstheme="majorBidi"/>
                <w:lang w:eastAsia="en-US"/>
              </w:rPr>
            </w:pPr>
            <w:r w:rsidRPr="00313072">
              <w:rPr>
                <w:rFonts w:asciiTheme="majorBidi" w:hAnsiTheme="majorBidi" w:cstheme="majorBidi"/>
              </w:rPr>
              <w:t>Revenue from sales and services</w:t>
            </w:r>
          </w:p>
        </w:tc>
        <w:tc>
          <w:tcPr>
            <w:tcW w:w="1464" w:type="dxa"/>
            <w:shd w:val="clear" w:color="auto" w:fill="auto"/>
            <w:vAlign w:val="bottom"/>
          </w:tcPr>
          <w:p w14:paraId="77231D27" w14:textId="534C4EC8" w:rsidR="006D2284" w:rsidRPr="00313072" w:rsidRDefault="004B1F3B" w:rsidP="00DA24AF">
            <w:pPr>
              <w:spacing w:before="100" w:beforeAutospacing="1"/>
              <w:ind w:right="28"/>
              <w:jc w:val="right"/>
              <w:rPr>
                <w:rFonts w:asciiTheme="majorBidi" w:hAnsiTheme="majorBidi" w:cstheme="majorBidi"/>
              </w:rPr>
            </w:pPr>
            <w:r w:rsidRPr="00313072">
              <w:rPr>
                <w:rFonts w:asciiTheme="majorBidi" w:hAnsiTheme="majorBidi" w:cstheme="majorBidi"/>
              </w:rPr>
              <w:t>156</w:t>
            </w:r>
            <w:r w:rsidR="006D2284" w:rsidRPr="00313072">
              <w:rPr>
                <w:rFonts w:asciiTheme="majorBidi" w:hAnsiTheme="majorBidi" w:cstheme="majorBidi"/>
                <w:cs/>
              </w:rPr>
              <w:t>.</w:t>
            </w:r>
            <w:r w:rsidRPr="00313072">
              <w:rPr>
                <w:rFonts w:asciiTheme="majorBidi" w:hAnsiTheme="majorBidi" w:cstheme="majorBidi"/>
              </w:rPr>
              <w:t>69</w:t>
            </w:r>
            <w:r w:rsidR="006D2284" w:rsidRPr="00313072">
              <w:rPr>
                <w:rFonts w:asciiTheme="majorBidi" w:hAnsiTheme="majorBidi" w:cstheme="majorBidi"/>
                <w:cs/>
              </w:rPr>
              <w:t xml:space="preserve"> </w:t>
            </w:r>
          </w:p>
        </w:tc>
        <w:tc>
          <w:tcPr>
            <w:tcW w:w="1465" w:type="dxa"/>
            <w:shd w:val="clear" w:color="auto" w:fill="auto"/>
            <w:vAlign w:val="bottom"/>
          </w:tcPr>
          <w:p w14:paraId="19225D40" w14:textId="6D1DD30D" w:rsidR="006D2284" w:rsidRPr="00313072" w:rsidRDefault="006D2284" w:rsidP="00DA24AF">
            <w:pPr>
              <w:spacing w:before="100" w:beforeAutospacing="1"/>
              <w:ind w:right="28"/>
              <w:jc w:val="right"/>
              <w:rPr>
                <w:rFonts w:asciiTheme="majorBidi" w:hAnsiTheme="majorBidi" w:cstheme="majorBidi"/>
              </w:rPr>
            </w:pPr>
            <w:r w:rsidRPr="00313072">
              <w:rPr>
                <w:rFonts w:asciiTheme="majorBidi" w:hAnsiTheme="majorBidi" w:cstheme="majorBidi"/>
              </w:rPr>
              <w:t>356.58</w:t>
            </w:r>
          </w:p>
        </w:tc>
        <w:tc>
          <w:tcPr>
            <w:tcW w:w="1318" w:type="dxa"/>
            <w:shd w:val="clear" w:color="auto" w:fill="auto"/>
            <w:vAlign w:val="bottom"/>
          </w:tcPr>
          <w:p w14:paraId="5660324C" w14:textId="2C367F7A" w:rsidR="006D2284" w:rsidRPr="00313072" w:rsidRDefault="006D2284" w:rsidP="00DA24AF">
            <w:pPr>
              <w:spacing w:before="100" w:beforeAutospacing="1"/>
              <w:ind w:right="28"/>
              <w:jc w:val="right"/>
              <w:rPr>
                <w:rFonts w:asciiTheme="majorBidi" w:hAnsiTheme="majorBidi" w:cstheme="majorBidi"/>
              </w:rPr>
            </w:pPr>
            <w:r w:rsidRPr="00313072">
              <w:rPr>
                <w:rFonts w:asciiTheme="majorBidi" w:hAnsiTheme="majorBidi" w:cstheme="majorBidi"/>
              </w:rPr>
              <w:t>193.02</w:t>
            </w:r>
          </w:p>
        </w:tc>
        <w:tc>
          <w:tcPr>
            <w:tcW w:w="1319" w:type="dxa"/>
            <w:shd w:val="clear" w:color="auto" w:fill="auto"/>
            <w:vAlign w:val="bottom"/>
          </w:tcPr>
          <w:p w14:paraId="4376637A" w14:textId="46181D4B" w:rsidR="006D2284" w:rsidRPr="00313072" w:rsidRDefault="006D2284" w:rsidP="00DA24AF">
            <w:pPr>
              <w:spacing w:before="100" w:beforeAutospacing="1"/>
              <w:ind w:right="28"/>
              <w:jc w:val="right"/>
              <w:rPr>
                <w:rFonts w:asciiTheme="majorBidi" w:hAnsiTheme="majorBidi" w:cstheme="majorBidi"/>
              </w:rPr>
            </w:pPr>
            <w:r w:rsidRPr="00313072">
              <w:rPr>
                <w:rFonts w:asciiTheme="majorBidi" w:hAnsiTheme="majorBidi" w:cstheme="majorBidi"/>
              </w:rPr>
              <w:t>162.12</w:t>
            </w:r>
          </w:p>
        </w:tc>
        <w:tc>
          <w:tcPr>
            <w:tcW w:w="1318" w:type="dxa"/>
            <w:shd w:val="clear" w:color="auto" w:fill="auto"/>
            <w:vAlign w:val="bottom"/>
          </w:tcPr>
          <w:p w14:paraId="2FD31F4E" w14:textId="5706BD46" w:rsidR="006D2284" w:rsidRPr="00313072" w:rsidRDefault="006D2284" w:rsidP="00DA24AF">
            <w:pPr>
              <w:spacing w:before="100" w:beforeAutospacing="1"/>
              <w:ind w:right="28"/>
              <w:jc w:val="right"/>
              <w:rPr>
                <w:rFonts w:asciiTheme="majorBidi" w:hAnsiTheme="majorBidi" w:cstheme="majorBidi"/>
              </w:rPr>
            </w:pPr>
            <w:r w:rsidRPr="00313072">
              <w:rPr>
                <w:rFonts w:asciiTheme="majorBidi" w:hAnsiTheme="majorBidi" w:cstheme="majorBidi"/>
              </w:rPr>
              <w:t>17.89</w:t>
            </w:r>
          </w:p>
        </w:tc>
        <w:tc>
          <w:tcPr>
            <w:tcW w:w="1319" w:type="dxa"/>
            <w:shd w:val="clear" w:color="auto" w:fill="auto"/>
            <w:vAlign w:val="bottom"/>
          </w:tcPr>
          <w:p w14:paraId="5164C0F6" w14:textId="3DEF9EF7" w:rsidR="006D2284" w:rsidRPr="00313072" w:rsidRDefault="006D2284" w:rsidP="00DA24AF">
            <w:pPr>
              <w:spacing w:before="100" w:beforeAutospacing="1"/>
              <w:ind w:right="28"/>
              <w:jc w:val="right"/>
              <w:rPr>
                <w:rFonts w:asciiTheme="majorBidi" w:hAnsiTheme="majorBidi" w:cstheme="majorBidi"/>
              </w:rPr>
            </w:pPr>
            <w:r w:rsidRPr="00313072">
              <w:rPr>
                <w:rFonts w:asciiTheme="majorBidi" w:hAnsiTheme="majorBidi" w:cstheme="majorBidi"/>
              </w:rPr>
              <w:t>15.58</w:t>
            </w:r>
          </w:p>
        </w:tc>
        <w:tc>
          <w:tcPr>
            <w:tcW w:w="1411" w:type="dxa"/>
            <w:shd w:val="clear" w:color="auto" w:fill="auto"/>
            <w:vAlign w:val="bottom"/>
          </w:tcPr>
          <w:p w14:paraId="214B7E1A" w14:textId="2CB24EBC" w:rsidR="006D2284" w:rsidRPr="00313072" w:rsidRDefault="006D2284" w:rsidP="00DA24AF">
            <w:pPr>
              <w:spacing w:before="100" w:beforeAutospacing="1"/>
              <w:ind w:right="28"/>
              <w:jc w:val="right"/>
              <w:rPr>
                <w:rFonts w:asciiTheme="majorBidi" w:hAnsiTheme="majorBidi" w:cstheme="majorBidi"/>
              </w:rPr>
            </w:pPr>
            <w:r w:rsidRPr="00313072">
              <w:rPr>
                <w:rFonts w:asciiTheme="majorBidi" w:hAnsiTheme="majorBidi" w:cstheme="majorBidi"/>
              </w:rPr>
              <w:t>367.60</w:t>
            </w:r>
          </w:p>
        </w:tc>
        <w:tc>
          <w:tcPr>
            <w:tcW w:w="1407" w:type="dxa"/>
            <w:shd w:val="clear" w:color="auto" w:fill="auto"/>
            <w:vAlign w:val="bottom"/>
          </w:tcPr>
          <w:p w14:paraId="68317207" w14:textId="7C980636" w:rsidR="006D2284" w:rsidRPr="00313072" w:rsidRDefault="006D2284" w:rsidP="00DA24AF">
            <w:pPr>
              <w:spacing w:before="100" w:beforeAutospacing="1"/>
              <w:ind w:right="28"/>
              <w:jc w:val="right"/>
              <w:rPr>
                <w:rFonts w:asciiTheme="majorBidi" w:hAnsiTheme="majorBidi" w:cstheme="majorBidi"/>
              </w:rPr>
            </w:pPr>
            <w:r w:rsidRPr="00313072">
              <w:rPr>
                <w:rFonts w:asciiTheme="majorBidi" w:hAnsiTheme="majorBidi" w:cstheme="majorBidi"/>
              </w:rPr>
              <w:t>534.28</w:t>
            </w:r>
          </w:p>
        </w:tc>
      </w:tr>
      <w:tr w:rsidR="006D2284" w:rsidRPr="00313072" w14:paraId="2ED81F4F" w14:textId="77777777" w:rsidTr="006A57D2">
        <w:trPr>
          <w:trHeight w:val="397"/>
        </w:trPr>
        <w:tc>
          <w:tcPr>
            <w:tcW w:w="3282" w:type="dxa"/>
            <w:tcBorders>
              <w:top w:val="nil"/>
              <w:left w:val="nil"/>
              <w:bottom w:val="nil"/>
              <w:right w:val="nil"/>
            </w:tcBorders>
            <w:shd w:val="clear" w:color="auto" w:fill="auto"/>
            <w:vAlign w:val="bottom"/>
          </w:tcPr>
          <w:p w14:paraId="5DE3CA4A" w14:textId="77777777" w:rsidR="006D2284" w:rsidRPr="00313072" w:rsidRDefault="006D2284" w:rsidP="00DA24AF">
            <w:pPr>
              <w:ind w:left="-108" w:right="0"/>
              <w:jc w:val="left"/>
              <w:rPr>
                <w:rFonts w:asciiTheme="majorBidi" w:hAnsiTheme="majorBidi" w:cstheme="majorBidi"/>
                <w:lang w:eastAsia="en-US"/>
              </w:rPr>
            </w:pPr>
            <w:r w:rsidRPr="00313072">
              <w:rPr>
                <w:rFonts w:asciiTheme="majorBidi" w:hAnsiTheme="majorBidi" w:cstheme="majorBidi"/>
              </w:rPr>
              <w:t>Cost of sales and services</w:t>
            </w:r>
          </w:p>
        </w:tc>
        <w:tc>
          <w:tcPr>
            <w:tcW w:w="1464" w:type="dxa"/>
            <w:shd w:val="clear" w:color="auto" w:fill="auto"/>
            <w:vAlign w:val="bottom"/>
          </w:tcPr>
          <w:p w14:paraId="06D459EB" w14:textId="68CB24F7"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cs/>
              </w:rPr>
              <w:t>(</w:t>
            </w:r>
            <w:r w:rsidR="004B1F3B" w:rsidRPr="00313072">
              <w:rPr>
                <w:rFonts w:asciiTheme="majorBidi" w:hAnsiTheme="majorBidi" w:cstheme="majorBidi"/>
              </w:rPr>
              <w:t>107</w:t>
            </w:r>
            <w:r w:rsidRPr="00313072">
              <w:rPr>
                <w:rFonts w:asciiTheme="majorBidi" w:hAnsiTheme="majorBidi" w:cstheme="majorBidi"/>
                <w:cs/>
              </w:rPr>
              <w:t>.</w:t>
            </w:r>
            <w:r w:rsidR="004B1F3B" w:rsidRPr="00313072">
              <w:rPr>
                <w:rFonts w:asciiTheme="majorBidi" w:hAnsiTheme="majorBidi" w:cstheme="majorBidi"/>
              </w:rPr>
              <w:t>32</w:t>
            </w:r>
            <w:r w:rsidRPr="00313072">
              <w:rPr>
                <w:rFonts w:asciiTheme="majorBidi" w:hAnsiTheme="majorBidi" w:cstheme="majorBidi"/>
                <w:cs/>
              </w:rPr>
              <w:t>)</w:t>
            </w:r>
          </w:p>
        </w:tc>
        <w:tc>
          <w:tcPr>
            <w:tcW w:w="1465" w:type="dxa"/>
            <w:shd w:val="clear" w:color="auto" w:fill="auto"/>
            <w:vAlign w:val="bottom"/>
          </w:tcPr>
          <w:p w14:paraId="1B8A4877" w14:textId="6947EE2D"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(224.70)</w:t>
            </w:r>
          </w:p>
        </w:tc>
        <w:tc>
          <w:tcPr>
            <w:tcW w:w="1318" w:type="dxa"/>
            <w:shd w:val="clear" w:color="auto" w:fill="auto"/>
            <w:vAlign w:val="bottom"/>
          </w:tcPr>
          <w:p w14:paraId="230ACAA2" w14:textId="07892FC2"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(120.31)</w:t>
            </w:r>
          </w:p>
        </w:tc>
        <w:tc>
          <w:tcPr>
            <w:tcW w:w="1319" w:type="dxa"/>
            <w:shd w:val="clear" w:color="auto" w:fill="auto"/>
            <w:vAlign w:val="bottom"/>
          </w:tcPr>
          <w:p w14:paraId="700C74AD" w14:textId="70F36F93"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(103.81)</w:t>
            </w:r>
          </w:p>
        </w:tc>
        <w:tc>
          <w:tcPr>
            <w:tcW w:w="1318" w:type="dxa"/>
            <w:shd w:val="clear" w:color="auto" w:fill="auto"/>
            <w:vAlign w:val="bottom"/>
          </w:tcPr>
          <w:p w14:paraId="28E50A29" w14:textId="6F334BA9"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(8.60)</w:t>
            </w:r>
          </w:p>
        </w:tc>
        <w:tc>
          <w:tcPr>
            <w:tcW w:w="1319" w:type="dxa"/>
            <w:shd w:val="clear" w:color="auto" w:fill="auto"/>
            <w:vAlign w:val="bottom"/>
          </w:tcPr>
          <w:p w14:paraId="75C37D5D" w14:textId="4AC78C2C"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(7.72)</w:t>
            </w:r>
          </w:p>
        </w:tc>
        <w:tc>
          <w:tcPr>
            <w:tcW w:w="1411" w:type="dxa"/>
            <w:shd w:val="clear" w:color="auto" w:fill="auto"/>
            <w:vAlign w:val="bottom"/>
          </w:tcPr>
          <w:p w14:paraId="67AD5B02" w14:textId="64596247"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(236.23)</w:t>
            </w:r>
          </w:p>
        </w:tc>
        <w:tc>
          <w:tcPr>
            <w:tcW w:w="1407" w:type="dxa"/>
            <w:shd w:val="clear" w:color="auto" w:fill="auto"/>
            <w:vAlign w:val="bottom"/>
          </w:tcPr>
          <w:p w14:paraId="0089503F" w14:textId="56EB5AB1"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(336.23)</w:t>
            </w:r>
          </w:p>
        </w:tc>
      </w:tr>
      <w:tr w:rsidR="006D2284" w:rsidRPr="00313072" w14:paraId="353A6254" w14:textId="77777777" w:rsidTr="006A57D2">
        <w:trPr>
          <w:trHeight w:val="397"/>
        </w:trPr>
        <w:tc>
          <w:tcPr>
            <w:tcW w:w="3282" w:type="dxa"/>
            <w:tcBorders>
              <w:top w:val="nil"/>
              <w:left w:val="nil"/>
              <w:bottom w:val="nil"/>
              <w:right w:val="nil"/>
            </w:tcBorders>
            <w:shd w:val="clear" w:color="auto" w:fill="auto"/>
            <w:vAlign w:val="bottom"/>
          </w:tcPr>
          <w:p w14:paraId="3435E9CD" w14:textId="77777777" w:rsidR="006D2284" w:rsidRPr="00313072" w:rsidRDefault="006D2284" w:rsidP="00DA24AF">
            <w:pPr>
              <w:ind w:left="-108" w:right="0"/>
              <w:jc w:val="left"/>
              <w:rPr>
                <w:rFonts w:asciiTheme="majorBidi" w:hAnsiTheme="majorBidi" w:cstheme="majorBidi"/>
                <w:lang w:eastAsia="en-US"/>
              </w:rPr>
            </w:pPr>
            <w:r w:rsidRPr="00313072">
              <w:rPr>
                <w:rFonts w:asciiTheme="majorBidi" w:hAnsiTheme="majorBidi" w:cstheme="majorBidi"/>
              </w:rPr>
              <w:t>Gross profit</w:t>
            </w:r>
          </w:p>
        </w:tc>
        <w:tc>
          <w:tcPr>
            <w:tcW w:w="1464" w:type="dxa"/>
            <w:shd w:val="clear" w:color="auto" w:fill="auto"/>
            <w:vAlign w:val="bottom"/>
          </w:tcPr>
          <w:p w14:paraId="1357231F" w14:textId="43C97CC4" w:rsidR="006D2284" w:rsidRPr="00313072" w:rsidRDefault="004B1F3B"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49</w:t>
            </w:r>
            <w:r w:rsidR="006D2284" w:rsidRPr="00313072">
              <w:rPr>
                <w:rFonts w:asciiTheme="majorBidi" w:hAnsiTheme="majorBidi" w:cstheme="majorBidi"/>
                <w:cs/>
              </w:rPr>
              <w:t>.</w:t>
            </w:r>
            <w:r w:rsidRPr="00313072">
              <w:rPr>
                <w:rFonts w:asciiTheme="majorBidi" w:hAnsiTheme="majorBidi" w:cstheme="majorBidi"/>
              </w:rPr>
              <w:t>37</w:t>
            </w:r>
          </w:p>
        </w:tc>
        <w:tc>
          <w:tcPr>
            <w:tcW w:w="1465" w:type="dxa"/>
            <w:shd w:val="clear" w:color="auto" w:fill="auto"/>
            <w:vAlign w:val="bottom"/>
          </w:tcPr>
          <w:p w14:paraId="10EB1C97" w14:textId="053E6D88"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131.88</w:t>
            </w:r>
          </w:p>
        </w:tc>
        <w:tc>
          <w:tcPr>
            <w:tcW w:w="1318" w:type="dxa"/>
            <w:shd w:val="clear" w:color="auto" w:fill="auto"/>
            <w:vAlign w:val="bottom"/>
          </w:tcPr>
          <w:p w14:paraId="26B49128" w14:textId="46FCB021" w:rsidR="006D2284" w:rsidRPr="00313072" w:rsidRDefault="006D2284" w:rsidP="00DA24AF">
            <w:pPr>
              <w:pBdr>
                <w:bottom w:val="single" w:sz="4" w:space="1" w:color="auto"/>
              </w:pBdr>
              <w:spacing w:before="100" w:beforeAutospacing="1"/>
              <w:ind w:right="28"/>
              <w:jc w:val="right"/>
              <w:rPr>
                <w:rFonts w:asciiTheme="majorBidi" w:hAnsiTheme="majorBidi" w:cstheme="majorBidi"/>
                <w:cs/>
              </w:rPr>
            </w:pPr>
            <w:r w:rsidRPr="00313072">
              <w:rPr>
                <w:rFonts w:asciiTheme="majorBidi" w:hAnsiTheme="majorBidi" w:cstheme="majorBidi"/>
              </w:rPr>
              <w:t>72.71</w:t>
            </w:r>
          </w:p>
        </w:tc>
        <w:tc>
          <w:tcPr>
            <w:tcW w:w="1319" w:type="dxa"/>
            <w:shd w:val="clear" w:color="auto" w:fill="auto"/>
            <w:vAlign w:val="bottom"/>
          </w:tcPr>
          <w:p w14:paraId="78316184" w14:textId="3077560A"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58.31</w:t>
            </w:r>
          </w:p>
        </w:tc>
        <w:tc>
          <w:tcPr>
            <w:tcW w:w="1318" w:type="dxa"/>
            <w:shd w:val="clear" w:color="auto" w:fill="auto"/>
            <w:vAlign w:val="bottom"/>
          </w:tcPr>
          <w:p w14:paraId="1976ED12" w14:textId="1E032014"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9.29</w:t>
            </w:r>
          </w:p>
        </w:tc>
        <w:tc>
          <w:tcPr>
            <w:tcW w:w="1319" w:type="dxa"/>
            <w:shd w:val="clear" w:color="auto" w:fill="auto"/>
            <w:vAlign w:val="bottom"/>
          </w:tcPr>
          <w:p w14:paraId="02717AD3" w14:textId="06A74ECE"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7.86</w:t>
            </w:r>
          </w:p>
        </w:tc>
        <w:tc>
          <w:tcPr>
            <w:tcW w:w="1411" w:type="dxa"/>
            <w:shd w:val="clear" w:color="auto" w:fill="auto"/>
            <w:vAlign w:val="bottom"/>
          </w:tcPr>
          <w:p w14:paraId="5681955E" w14:textId="5B86FC17"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131.37</w:t>
            </w:r>
          </w:p>
        </w:tc>
        <w:tc>
          <w:tcPr>
            <w:tcW w:w="1407" w:type="dxa"/>
            <w:shd w:val="clear" w:color="auto" w:fill="auto"/>
            <w:vAlign w:val="bottom"/>
          </w:tcPr>
          <w:p w14:paraId="444C1124" w14:textId="689136D2"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198.05</w:t>
            </w:r>
          </w:p>
        </w:tc>
      </w:tr>
      <w:tr w:rsidR="006D2284" w:rsidRPr="00313072" w14:paraId="1CE51E97" w14:textId="77777777" w:rsidTr="006A57D2">
        <w:trPr>
          <w:trHeight w:val="397"/>
        </w:trPr>
        <w:tc>
          <w:tcPr>
            <w:tcW w:w="3282" w:type="dxa"/>
            <w:tcBorders>
              <w:top w:val="nil"/>
              <w:left w:val="nil"/>
              <w:bottom w:val="nil"/>
              <w:right w:val="nil"/>
            </w:tcBorders>
            <w:shd w:val="clear" w:color="auto" w:fill="auto"/>
            <w:vAlign w:val="bottom"/>
          </w:tcPr>
          <w:p w14:paraId="1BDAF899" w14:textId="77777777" w:rsidR="006D2284" w:rsidRPr="00313072" w:rsidRDefault="006D2284" w:rsidP="00DA24AF">
            <w:pPr>
              <w:ind w:left="-108" w:right="0"/>
              <w:jc w:val="left"/>
              <w:rPr>
                <w:rFonts w:asciiTheme="majorBidi" w:hAnsiTheme="majorBidi" w:cstheme="majorBidi"/>
                <w:lang w:eastAsia="en-US"/>
              </w:rPr>
            </w:pPr>
            <w:r w:rsidRPr="00313072">
              <w:rPr>
                <w:rFonts w:asciiTheme="majorBidi" w:hAnsiTheme="majorBidi" w:cstheme="majorBidi"/>
              </w:rPr>
              <w:t>Net profit</w:t>
            </w:r>
          </w:p>
        </w:tc>
        <w:tc>
          <w:tcPr>
            <w:tcW w:w="1464" w:type="dxa"/>
            <w:shd w:val="clear" w:color="auto" w:fill="auto"/>
            <w:vAlign w:val="bottom"/>
          </w:tcPr>
          <w:p w14:paraId="3A7FD562" w14:textId="77777777" w:rsidR="006D2284" w:rsidRPr="00313072" w:rsidRDefault="006D2284" w:rsidP="00DA24AF">
            <w:pPr>
              <w:spacing w:before="100" w:beforeAutospacing="1"/>
              <w:ind w:right="28"/>
              <w:jc w:val="right"/>
              <w:rPr>
                <w:rFonts w:asciiTheme="majorBidi" w:hAnsiTheme="majorBidi" w:cstheme="majorBidi"/>
              </w:rPr>
            </w:pPr>
          </w:p>
        </w:tc>
        <w:tc>
          <w:tcPr>
            <w:tcW w:w="1465" w:type="dxa"/>
            <w:shd w:val="clear" w:color="auto" w:fill="auto"/>
            <w:vAlign w:val="bottom"/>
          </w:tcPr>
          <w:p w14:paraId="5529D53C" w14:textId="77777777" w:rsidR="006D2284" w:rsidRPr="00313072" w:rsidRDefault="006D2284" w:rsidP="00DA24AF">
            <w:pPr>
              <w:spacing w:before="100" w:beforeAutospacing="1"/>
              <w:ind w:right="28"/>
              <w:jc w:val="right"/>
              <w:rPr>
                <w:rFonts w:asciiTheme="majorBidi" w:hAnsiTheme="majorBidi" w:cstheme="majorBidi"/>
              </w:rPr>
            </w:pPr>
          </w:p>
        </w:tc>
        <w:tc>
          <w:tcPr>
            <w:tcW w:w="1318" w:type="dxa"/>
            <w:shd w:val="clear" w:color="auto" w:fill="auto"/>
            <w:vAlign w:val="bottom"/>
          </w:tcPr>
          <w:p w14:paraId="40E64752" w14:textId="77777777" w:rsidR="006D2284" w:rsidRPr="00313072" w:rsidRDefault="006D2284" w:rsidP="00DA24AF">
            <w:pPr>
              <w:spacing w:before="100" w:beforeAutospacing="1"/>
              <w:ind w:right="28"/>
              <w:jc w:val="right"/>
              <w:rPr>
                <w:rFonts w:asciiTheme="majorBidi" w:hAnsiTheme="majorBidi" w:cstheme="majorBidi"/>
              </w:rPr>
            </w:pPr>
          </w:p>
        </w:tc>
        <w:tc>
          <w:tcPr>
            <w:tcW w:w="1319" w:type="dxa"/>
            <w:shd w:val="clear" w:color="auto" w:fill="auto"/>
            <w:vAlign w:val="bottom"/>
          </w:tcPr>
          <w:p w14:paraId="5D4AFD8A" w14:textId="77777777" w:rsidR="006D2284" w:rsidRPr="00313072" w:rsidRDefault="006D2284" w:rsidP="00DA24AF">
            <w:pPr>
              <w:spacing w:before="100" w:beforeAutospacing="1"/>
              <w:ind w:right="28"/>
              <w:jc w:val="right"/>
              <w:rPr>
                <w:rFonts w:asciiTheme="majorBidi" w:hAnsiTheme="majorBidi" w:cstheme="majorBidi"/>
              </w:rPr>
            </w:pPr>
          </w:p>
        </w:tc>
        <w:tc>
          <w:tcPr>
            <w:tcW w:w="1318" w:type="dxa"/>
            <w:shd w:val="clear" w:color="auto" w:fill="auto"/>
            <w:vAlign w:val="bottom"/>
          </w:tcPr>
          <w:p w14:paraId="20ED6E6D" w14:textId="77777777" w:rsidR="006D2284" w:rsidRPr="00313072" w:rsidRDefault="006D2284" w:rsidP="00DA24AF">
            <w:pPr>
              <w:spacing w:before="100" w:beforeAutospacing="1"/>
              <w:ind w:right="28"/>
              <w:jc w:val="right"/>
              <w:rPr>
                <w:rFonts w:asciiTheme="majorBidi" w:hAnsiTheme="majorBidi" w:cstheme="majorBidi"/>
              </w:rPr>
            </w:pPr>
          </w:p>
        </w:tc>
        <w:tc>
          <w:tcPr>
            <w:tcW w:w="1319" w:type="dxa"/>
            <w:shd w:val="clear" w:color="auto" w:fill="auto"/>
            <w:vAlign w:val="bottom"/>
          </w:tcPr>
          <w:p w14:paraId="4FB21686" w14:textId="77777777" w:rsidR="006D2284" w:rsidRPr="00313072" w:rsidRDefault="006D2284" w:rsidP="00DA24AF">
            <w:pPr>
              <w:spacing w:before="100" w:beforeAutospacing="1"/>
              <w:ind w:right="28"/>
              <w:jc w:val="right"/>
              <w:rPr>
                <w:rFonts w:asciiTheme="majorBidi" w:hAnsiTheme="majorBidi" w:cstheme="majorBidi"/>
              </w:rPr>
            </w:pPr>
          </w:p>
        </w:tc>
        <w:tc>
          <w:tcPr>
            <w:tcW w:w="1411" w:type="dxa"/>
            <w:shd w:val="clear" w:color="auto" w:fill="auto"/>
            <w:vAlign w:val="bottom"/>
          </w:tcPr>
          <w:p w14:paraId="7E170517" w14:textId="25F0FAB2" w:rsidR="006D2284" w:rsidRPr="00313072" w:rsidRDefault="006D2284" w:rsidP="00DA24AF">
            <w:pPr>
              <w:pBdr>
                <w:bottom w:val="doub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285.76</w:t>
            </w:r>
          </w:p>
        </w:tc>
        <w:tc>
          <w:tcPr>
            <w:tcW w:w="1407" w:type="dxa"/>
            <w:shd w:val="clear" w:color="auto" w:fill="auto"/>
            <w:vAlign w:val="bottom"/>
          </w:tcPr>
          <w:p w14:paraId="542B5192" w14:textId="0BB0C65F" w:rsidR="006D2284" w:rsidRPr="00313072" w:rsidRDefault="006D2284" w:rsidP="00DA24AF">
            <w:pPr>
              <w:pBdr>
                <w:bottom w:val="doub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229.46</w:t>
            </w:r>
          </w:p>
        </w:tc>
      </w:tr>
      <w:tr w:rsidR="006D2284" w:rsidRPr="00313072" w14:paraId="43341C5C" w14:textId="77777777" w:rsidTr="006A57D2">
        <w:trPr>
          <w:trHeight w:val="397"/>
        </w:trPr>
        <w:tc>
          <w:tcPr>
            <w:tcW w:w="3282" w:type="dxa"/>
            <w:tcBorders>
              <w:top w:val="nil"/>
              <w:left w:val="nil"/>
              <w:bottom w:val="nil"/>
              <w:right w:val="nil"/>
            </w:tcBorders>
            <w:shd w:val="clear" w:color="auto" w:fill="auto"/>
            <w:vAlign w:val="bottom"/>
          </w:tcPr>
          <w:p w14:paraId="1CD34473" w14:textId="77777777" w:rsidR="006D2284" w:rsidRPr="00313072" w:rsidRDefault="006D2284" w:rsidP="00DA24AF">
            <w:pPr>
              <w:ind w:left="-108" w:right="0"/>
              <w:jc w:val="left"/>
              <w:rPr>
                <w:rFonts w:asciiTheme="majorBidi" w:hAnsiTheme="majorBidi" w:cstheme="majorBidi"/>
                <w:cs/>
                <w:lang w:eastAsia="en-US"/>
              </w:rPr>
            </w:pPr>
            <w:r w:rsidRPr="00313072">
              <w:rPr>
                <w:rFonts w:asciiTheme="majorBidi" w:hAnsiTheme="majorBidi" w:cstheme="majorBidi"/>
                <w:b/>
                <w:bCs/>
              </w:rPr>
              <w:t>Timing of revenue recognition</w:t>
            </w:r>
          </w:p>
        </w:tc>
        <w:tc>
          <w:tcPr>
            <w:tcW w:w="1464" w:type="dxa"/>
            <w:shd w:val="clear" w:color="auto" w:fill="auto"/>
            <w:vAlign w:val="bottom"/>
          </w:tcPr>
          <w:p w14:paraId="6FF5AF17" w14:textId="77777777" w:rsidR="006D2284" w:rsidRPr="00313072" w:rsidRDefault="006D2284" w:rsidP="00DA24AF">
            <w:pPr>
              <w:ind w:right="0"/>
              <w:jc w:val="right"/>
              <w:rPr>
                <w:rFonts w:asciiTheme="majorBidi" w:hAnsiTheme="majorBidi" w:cstheme="majorBidi"/>
                <w:lang w:eastAsia="en-US"/>
              </w:rPr>
            </w:pPr>
          </w:p>
        </w:tc>
        <w:tc>
          <w:tcPr>
            <w:tcW w:w="1465" w:type="dxa"/>
            <w:shd w:val="clear" w:color="auto" w:fill="auto"/>
            <w:vAlign w:val="bottom"/>
          </w:tcPr>
          <w:p w14:paraId="3F4AF1DA" w14:textId="77777777" w:rsidR="006D2284" w:rsidRPr="00313072" w:rsidRDefault="006D2284" w:rsidP="00DA24AF">
            <w:pPr>
              <w:ind w:right="0"/>
              <w:jc w:val="right"/>
              <w:rPr>
                <w:rFonts w:asciiTheme="majorBidi" w:hAnsiTheme="majorBidi" w:cstheme="majorBidi"/>
                <w:lang w:eastAsia="en-US"/>
              </w:rPr>
            </w:pPr>
          </w:p>
        </w:tc>
        <w:tc>
          <w:tcPr>
            <w:tcW w:w="1318" w:type="dxa"/>
            <w:shd w:val="clear" w:color="auto" w:fill="auto"/>
            <w:vAlign w:val="bottom"/>
          </w:tcPr>
          <w:p w14:paraId="392D12A2" w14:textId="77777777" w:rsidR="006D2284" w:rsidRPr="00313072" w:rsidRDefault="006D2284" w:rsidP="00DA24AF">
            <w:pPr>
              <w:ind w:right="0"/>
              <w:jc w:val="right"/>
              <w:rPr>
                <w:rFonts w:asciiTheme="majorBidi" w:hAnsiTheme="majorBidi" w:cstheme="majorBidi"/>
                <w:lang w:eastAsia="en-US"/>
              </w:rPr>
            </w:pPr>
          </w:p>
        </w:tc>
        <w:tc>
          <w:tcPr>
            <w:tcW w:w="1319" w:type="dxa"/>
            <w:shd w:val="clear" w:color="auto" w:fill="auto"/>
            <w:vAlign w:val="bottom"/>
          </w:tcPr>
          <w:p w14:paraId="1130B3E9" w14:textId="77777777" w:rsidR="006D2284" w:rsidRPr="00313072" w:rsidRDefault="006D2284" w:rsidP="00DA24AF">
            <w:pPr>
              <w:ind w:right="0"/>
              <w:jc w:val="right"/>
              <w:rPr>
                <w:rFonts w:asciiTheme="majorBidi" w:hAnsiTheme="majorBidi" w:cstheme="majorBidi"/>
                <w:lang w:eastAsia="en-US"/>
              </w:rPr>
            </w:pPr>
          </w:p>
        </w:tc>
        <w:tc>
          <w:tcPr>
            <w:tcW w:w="1318" w:type="dxa"/>
            <w:shd w:val="clear" w:color="auto" w:fill="auto"/>
            <w:vAlign w:val="bottom"/>
          </w:tcPr>
          <w:p w14:paraId="1472AA12" w14:textId="77777777" w:rsidR="006D2284" w:rsidRPr="00313072" w:rsidRDefault="006D2284" w:rsidP="00DA24AF">
            <w:pPr>
              <w:ind w:right="0"/>
              <w:jc w:val="right"/>
              <w:rPr>
                <w:rFonts w:asciiTheme="majorBidi" w:hAnsiTheme="majorBidi" w:cstheme="majorBidi"/>
                <w:lang w:eastAsia="en-US"/>
              </w:rPr>
            </w:pPr>
          </w:p>
        </w:tc>
        <w:tc>
          <w:tcPr>
            <w:tcW w:w="1319" w:type="dxa"/>
            <w:shd w:val="clear" w:color="auto" w:fill="auto"/>
            <w:vAlign w:val="bottom"/>
          </w:tcPr>
          <w:p w14:paraId="0DF31F67" w14:textId="77777777" w:rsidR="006D2284" w:rsidRPr="00313072" w:rsidRDefault="006D2284" w:rsidP="00DA24AF">
            <w:pPr>
              <w:ind w:right="0"/>
              <w:jc w:val="right"/>
              <w:rPr>
                <w:rFonts w:asciiTheme="majorBidi" w:hAnsiTheme="majorBidi" w:cstheme="majorBidi"/>
                <w:lang w:eastAsia="en-US"/>
              </w:rPr>
            </w:pPr>
          </w:p>
        </w:tc>
        <w:tc>
          <w:tcPr>
            <w:tcW w:w="1411" w:type="dxa"/>
            <w:shd w:val="clear" w:color="auto" w:fill="auto"/>
            <w:vAlign w:val="bottom"/>
          </w:tcPr>
          <w:p w14:paraId="430861FF" w14:textId="77777777" w:rsidR="006D2284" w:rsidRPr="00313072" w:rsidRDefault="006D2284" w:rsidP="00DA24AF">
            <w:pPr>
              <w:spacing w:before="100" w:beforeAutospacing="1"/>
              <w:ind w:right="28"/>
              <w:jc w:val="right"/>
              <w:rPr>
                <w:rFonts w:asciiTheme="majorBidi" w:hAnsiTheme="majorBidi" w:cstheme="majorBidi"/>
                <w:snapToGrid w:val="0"/>
                <w:lang w:eastAsia="th-TH"/>
              </w:rPr>
            </w:pPr>
          </w:p>
        </w:tc>
        <w:tc>
          <w:tcPr>
            <w:tcW w:w="1407" w:type="dxa"/>
            <w:shd w:val="clear" w:color="auto" w:fill="auto"/>
            <w:vAlign w:val="bottom"/>
          </w:tcPr>
          <w:p w14:paraId="33A45A97" w14:textId="77777777" w:rsidR="006D2284" w:rsidRPr="00313072" w:rsidRDefault="006D2284" w:rsidP="00DA24AF">
            <w:pPr>
              <w:spacing w:before="100" w:beforeAutospacing="1"/>
              <w:ind w:right="28"/>
              <w:jc w:val="right"/>
              <w:rPr>
                <w:rFonts w:asciiTheme="majorBidi" w:hAnsiTheme="majorBidi" w:cstheme="majorBidi"/>
              </w:rPr>
            </w:pPr>
          </w:p>
        </w:tc>
      </w:tr>
      <w:tr w:rsidR="006D2284" w:rsidRPr="00313072" w14:paraId="596CCA81" w14:textId="77777777" w:rsidTr="006A57D2">
        <w:trPr>
          <w:trHeight w:val="397"/>
        </w:trPr>
        <w:tc>
          <w:tcPr>
            <w:tcW w:w="3282" w:type="dxa"/>
            <w:tcBorders>
              <w:top w:val="nil"/>
              <w:left w:val="nil"/>
              <w:bottom w:val="nil"/>
              <w:right w:val="nil"/>
            </w:tcBorders>
            <w:shd w:val="clear" w:color="auto" w:fill="auto"/>
            <w:vAlign w:val="bottom"/>
          </w:tcPr>
          <w:p w14:paraId="4130D687" w14:textId="77777777" w:rsidR="006D2284" w:rsidRPr="00313072" w:rsidRDefault="006D2284" w:rsidP="00DA24AF">
            <w:pPr>
              <w:ind w:left="-108" w:right="0"/>
              <w:jc w:val="left"/>
              <w:rPr>
                <w:rFonts w:asciiTheme="majorBidi" w:hAnsiTheme="majorBidi" w:cstheme="majorBidi"/>
                <w:cs/>
                <w:lang w:eastAsia="en-US"/>
              </w:rPr>
            </w:pPr>
            <w:r w:rsidRPr="00313072">
              <w:rPr>
                <w:rFonts w:asciiTheme="majorBidi" w:hAnsiTheme="majorBidi" w:cstheme="majorBidi"/>
              </w:rPr>
              <w:t>Point in time</w:t>
            </w:r>
          </w:p>
        </w:tc>
        <w:tc>
          <w:tcPr>
            <w:tcW w:w="1464" w:type="dxa"/>
            <w:shd w:val="clear" w:color="auto" w:fill="auto"/>
            <w:vAlign w:val="bottom"/>
          </w:tcPr>
          <w:p w14:paraId="09A2E279" w14:textId="6D2C9718" w:rsidR="006D2284" w:rsidRPr="00313072" w:rsidRDefault="006D2284" w:rsidP="00DA24AF">
            <w:pPr>
              <w:ind w:right="0"/>
              <w:jc w:val="right"/>
              <w:rPr>
                <w:rFonts w:asciiTheme="majorBidi" w:hAnsiTheme="majorBidi" w:cstheme="majorBidi"/>
                <w:lang w:eastAsia="en-US"/>
              </w:rPr>
            </w:pPr>
            <w:r w:rsidRPr="00313072">
              <w:rPr>
                <w:rFonts w:asciiTheme="majorBidi" w:hAnsiTheme="majorBidi" w:cstheme="majorBidi"/>
                <w:lang w:eastAsia="en-US"/>
              </w:rPr>
              <w:t>156.69</w:t>
            </w:r>
          </w:p>
        </w:tc>
        <w:tc>
          <w:tcPr>
            <w:tcW w:w="1465" w:type="dxa"/>
            <w:shd w:val="clear" w:color="auto" w:fill="auto"/>
            <w:vAlign w:val="bottom"/>
          </w:tcPr>
          <w:p w14:paraId="48D6DEE0" w14:textId="3292BE80" w:rsidR="006D2284" w:rsidRPr="00313072" w:rsidRDefault="006D2284" w:rsidP="00DA24AF">
            <w:pPr>
              <w:ind w:right="0"/>
              <w:jc w:val="right"/>
              <w:rPr>
                <w:rFonts w:asciiTheme="majorBidi" w:hAnsiTheme="majorBidi" w:cstheme="majorBidi"/>
                <w:lang w:eastAsia="en-US"/>
              </w:rPr>
            </w:pPr>
            <w:r w:rsidRPr="00313072">
              <w:rPr>
                <w:rFonts w:asciiTheme="majorBidi" w:hAnsiTheme="majorBidi" w:cstheme="majorBidi"/>
                <w:lang w:eastAsia="en-US"/>
              </w:rPr>
              <w:t>356</w:t>
            </w:r>
            <w:r w:rsidRPr="00313072">
              <w:rPr>
                <w:rFonts w:asciiTheme="majorBidi" w:hAnsiTheme="majorBidi" w:cstheme="majorBidi"/>
                <w:cs/>
                <w:lang w:eastAsia="en-US"/>
              </w:rPr>
              <w:t>.</w:t>
            </w:r>
            <w:r w:rsidRPr="00313072">
              <w:rPr>
                <w:rFonts w:asciiTheme="majorBidi" w:hAnsiTheme="majorBidi" w:cstheme="majorBidi"/>
                <w:lang w:eastAsia="en-US"/>
              </w:rPr>
              <w:t>58</w:t>
            </w:r>
          </w:p>
        </w:tc>
        <w:tc>
          <w:tcPr>
            <w:tcW w:w="1318" w:type="dxa"/>
            <w:shd w:val="clear" w:color="auto" w:fill="auto"/>
            <w:vAlign w:val="bottom"/>
          </w:tcPr>
          <w:p w14:paraId="76310393" w14:textId="3A7175FD" w:rsidR="006D2284" w:rsidRPr="00313072" w:rsidRDefault="004B1F3B" w:rsidP="00DA24AF">
            <w:pPr>
              <w:ind w:right="0"/>
              <w:jc w:val="right"/>
              <w:rPr>
                <w:rFonts w:asciiTheme="majorBidi" w:hAnsiTheme="majorBidi" w:cstheme="majorBidi"/>
                <w:lang w:eastAsia="en-US"/>
              </w:rPr>
            </w:pPr>
            <w:r w:rsidRPr="00313072">
              <w:rPr>
                <w:rFonts w:asciiTheme="majorBidi" w:hAnsiTheme="majorBidi" w:cstheme="majorBidi"/>
                <w:lang w:eastAsia="en-US"/>
              </w:rPr>
              <w:t>193</w:t>
            </w:r>
            <w:r w:rsidR="006D2284" w:rsidRPr="00313072">
              <w:rPr>
                <w:rFonts w:asciiTheme="majorBidi" w:hAnsiTheme="majorBidi" w:cstheme="majorBidi"/>
                <w:cs/>
                <w:lang w:eastAsia="en-US"/>
              </w:rPr>
              <w:t>.</w:t>
            </w:r>
            <w:r w:rsidRPr="00313072">
              <w:rPr>
                <w:rFonts w:asciiTheme="majorBidi" w:hAnsiTheme="majorBidi" w:cstheme="majorBidi"/>
                <w:lang w:eastAsia="en-US"/>
              </w:rPr>
              <w:t>02</w:t>
            </w:r>
          </w:p>
        </w:tc>
        <w:tc>
          <w:tcPr>
            <w:tcW w:w="1319" w:type="dxa"/>
            <w:shd w:val="clear" w:color="auto" w:fill="auto"/>
            <w:vAlign w:val="bottom"/>
          </w:tcPr>
          <w:p w14:paraId="51631430" w14:textId="756C0DB1" w:rsidR="006D2284" w:rsidRPr="00313072" w:rsidRDefault="006D2284" w:rsidP="00DA24AF">
            <w:pPr>
              <w:ind w:right="0"/>
              <w:jc w:val="right"/>
              <w:rPr>
                <w:rFonts w:asciiTheme="majorBidi" w:hAnsiTheme="majorBidi" w:cstheme="majorBidi"/>
                <w:lang w:eastAsia="en-US"/>
              </w:rPr>
            </w:pPr>
            <w:r w:rsidRPr="00313072">
              <w:rPr>
                <w:rFonts w:asciiTheme="majorBidi" w:hAnsiTheme="majorBidi" w:cstheme="majorBidi"/>
                <w:lang w:eastAsia="en-US"/>
              </w:rPr>
              <w:t>162.12</w:t>
            </w:r>
          </w:p>
        </w:tc>
        <w:tc>
          <w:tcPr>
            <w:tcW w:w="1318" w:type="dxa"/>
            <w:shd w:val="clear" w:color="auto" w:fill="auto"/>
            <w:vAlign w:val="bottom"/>
          </w:tcPr>
          <w:p w14:paraId="610A63F4" w14:textId="17B6E0D6" w:rsidR="006D2284" w:rsidRPr="00313072" w:rsidRDefault="006D2284" w:rsidP="00DA24AF">
            <w:pPr>
              <w:ind w:right="0"/>
              <w:jc w:val="right"/>
              <w:rPr>
                <w:rFonts w:asciiTheme="majorBidi" w:hAnsiTheme="majorBidi" w:cstheme="majorBidi"/>
                <w:lang w:eastAsia="en-US"/>
              </w:rPr>
            </w:pPr>
            <w:r w:rsidRPr="00313072">
              <w:rPr>
                <w:rFonts w:asciiTheme="majorBidi" w:hAnsiTheme="majorBidi" w:cstheme="majorBidi"/>
                <w:lang w:eastAsia="en-US"/>
              </w:rPr>
              <w:t xml:space="preserve">-   </w:t>
            </w:r>
          </w:p>
        </w:tc>
        <w:tc>
          <w:tcPr>
            <w:tcW w:w="1319" w:type="dxa"/>
            <w:shd w:val="clear" w:color="auto" w:fill="auto"/>
            <w:vAlign w:val="bottom"/>
          </w:tcPr>
          <w:p w14:paraId="66A984C5" w14:textId="6583595D" w:rsidR="006D2284" w:rsidRPr="00313072" w:rsidRDefault="006D2284" w:rsidP="00DA24AF">
            <w:pPr>
              <w:ind w:right="0"/>
              <w:jc w:val="right"/>
              <w:rPr>
                <w:rFonts w:asciiTheme="majorBidi" w:hAnsiTheme="majorBidi" w:cstheme="majorBidi"/>
                <w:lang w:eastAsia="en-US"/>
              </w:rPr>
            </w:pPr>
            <w:r w:rsidRPr="00313072">
              <w:rPr>
                <w:rFonts w:asciiTheme="majorBidi" w:hAnsiTheme="majorBidi" w:cstheme="majorBidi"/>
                <w:lang w:eastAsia="en-US"/>
              </w:rPr>
              <w:t>-</w:t>
            </w:r>
          </w:p>
        </w:tc>
        <w:tc>
          <w:tcPr>
            <w:tcW w:w="1411" w:type="dxa"/>
            <w:shd w:val="clear" w:color="auto" w:fill="auto"/>
            <w:vAlign w:val="bottom"/>
          </w:tcPr>
          <w:p w14:paraId="10576072" w14:textId="7B08213E" w:rsidR="006D2284" w:rsidRPr="00313072" w:rsidRDefault="006D2284" w:rsidP="00DA24AF">
            <w:pP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snapToGrid w:val="0"/>
                <w:lang w:eastAsia="th-TH"/>
              </w:rPr>
              <w:t>349.71</w:t>
            </w:r>
          </w:p>
        </w:tc>
        <w:tc>
          <w:tcPr>
            <w:tcW w:w="1407" w:type="dxa"/>
            <w:shd w:val="clear" w:color="auto" w:fill="auto"/>
            <w:vAlign w:val="bottom"/>
          </w:tcPr>
          <w:p w14:paraId="031BB7F4" w14:textId="7AD132BE" w:rsidR="006D2284" w:rsidRPr="00313072" w:rsidRDefault="006D2284" w:rsidP="00DA24AF">
            <w:pPr>
              <w:spacing w:before="100" w:beforeAutospacing="1"/>
              <w:ind w:right="28"/>
              <w:jc w:val="right"/>
              <w:rPr>
                <w:rFonts w:asciiTheme="majorBidi" w:hAnsiTheme="majorBidi" w:cstheme="majorBidi"/>
              </w:rPr>
            </w:pPr>
            <w:r w:rsidRPr="00313072">
              <w:rPr>
                <w:rFonts w:asciiTheme="majorBidi" w:hAnsiTheme="majorBidi" w:cstheme="majorBidi"/>
              </w:rPr>
              <w:t>518.70</w:t>
            </w:r>
          </w:p>
        </w:tc>
      </w:tr>
      <w:tr w:rsidR="006D2284" w:rsidRPr="00313072" w14:paraId="65B8823C" w14:textId="77777777" w:rsidTr="006A57D2">
        <w:trPr>
          <w:trHeight w:val="397"/>
        </w:trPr>
        <w:tc>
          <w:tcPr>
            <w:tcW w:w="3282" w:type="dxa"/>
            <w:tcBorders>
              <w:top w:val="nil"/>
              <w:left w:val="nil"/>
              <w:bottom w:val="nil"/>
              <w:right w:val="nil"/>
            </w:tcBorders>
            <w:shd w:val="clear" w:color="auto" w:fill="auto"/>
            <w:vAlign w:val="bottom"/>
          </w:tcPr>
          <w:p w14:paraId="3DA19FEA" w14:textId="77777777" w:rsidR="006D2284" w:rsidRPr="00313072" w:rsidRDefault="006D2284" w:rsidP="00DA24AF">
            <w:pPr>
              <w:ind w:left="-108" w:right="0"/>
              <w:jc w:val="left"/>
              <w:rPr>
                <w:rFonts w:asciiTheme="majorBidi" w:hAnsiTheme="majorBidi" w:cstheme="majorBidi"/>
                <w:cs/>
                <w:lang w:eastAsia="en-US"/>
              </w:rPr>
            </w:pPr>
            <w:r w:rsidRPr="00313072">
              <w:rPr>
                <w:rFonts w:asciiTheme="majorBidi" w:hAnsiTheme="majorBidi" w:cstheme="majorBidi"/>
              </w:rPr>
              <w:t>Over time</w:t>
            </w:r>
          </w:p>
        </w:tc>
        <w:tc>
          <w:tcPr>
            <w:tcW w:w="1464" w:type="dxa"/>
            <w:shd w:val="clear" w:color="auto" w:fill="auto"/>
            <w:vAlign w:val="bottom"/>
          </w:tcPr>
          <w:p w14:paraId="7C80B7CF" w14:textId="4D5639A8" w:rsidR="006D2284" w:rsidRPr="00313072" w:rsidRDefault="006D2284" w:rsidP="00DA24AF">
            <w:pPr>
              <w:pBdr>
                <w:bottom w:val="single" w:sz="4" w:space="1" w:color="auto"/>
              </w:pBdr>
              <w:ind w:right="0"/>
              <w:jc w:val="right"/>
              <w:rPr>
                <w:rFonts w:asciiTheme="majorBidi" w:hAnsiTheme="majorBidi" w:cstheme="majorBidi"/>
                <w:lang w:eastAsia="en-US"/>
              </w:rPr>
            </w:pPr>
            <w:r w:rsidRPr="00313072">
              <w:rPr>
                <w:rFonts w:asciiTheme="majorBidi" w:hAnsiTheme="majorBidi" w:cstheme="majorBidi"/>
                <w:lang w:eastAsia="en-US"/>
              </w:rPr>
              <w:t xml:space="preserve">-   </w:t>
            </w:r>
          </w:p>
        </w:tc>
        <w:tc>
          <w:tcPr>
            <w:tcW w:w="1465" w:type="dxa"/>
            <w:shd w:val="clear" w:color="auto" w:fill="auto"/>
            <w:vAlign w:val="bottom"/>
          </w:tcPr>
          <w:p w14:paraId="71187E4D" w14:textId="083C4290" w:rsidR="006D2284" w:rsidRPr="00313072" w:rsidRDefault="006D2284" w:rsidP="00DA24AF">
            <w:pPr>
              <w:pBdr>
                <w:bottom w:val="single" w:sz="4" w:space="1" w:color="auto"/>
              </w:pBdr>
              <w:ind w:right="0"/>
              <w:jc w:val="right"/>
              <w:rPr>
                <w:rFonts w:asciiTheme="majorBidi" w:hAnsiTheme="majorBidi" w:cstheme="majorBidi"/>
                <w:lang w:eastAsia="en-US"/>
              </w:rPr>
            </w:pPr>
            <w:r w:rsidRPr="00313072">
              <w:rPr>
                <w:rFonts w:asciiTheme="majorBidi" w:hAnsiTheme="majorBidi" w:cstheme="majorBidi"/>
                <w:lang w:eastAsia="en-US"/>
              </w:rPr>
              <w:t>-</w:t>
            </w:r>
          </w:p>
        </w:tc>
        <w:tc>
          <w:tcPr>
            <w:tcW w:w="1318" w:type="dxa"/>
            <w:shd w:val="clear" w:color="auto" w:fill="auto"/>
            <w:vAlign w:val="bottom"/>
          </w:tcPr>
          <w:p w14:paraId="53B244C9" w14:textId="0AD23B33" w:rsidR="006D2284" w:rsidRPr="00313072" w:rsidRDefault="006D2284" w:rsidP="00DA24AF">
            <w:pPr>
              <w:pBdr>
                <w:bottom w:val="single" w:sz="4" w:space="1" w:color="auto"/>
              </w:pBdr>
              <w:ind w:right="0"/>
              <w:jc w:val="right"/>
              <w:rPr>
                <w:rFonts w:asciiTheme="majorBidi" w:hAnsiTheme="majorBidi" w:cstheme="majorBidi"/>
                <w:lang w:eastAsia="en-US"/>
              </w:rPr>
            </w:pPr>
            <w:r w:rsidRPr="00313072">
              <w:rPr>
                <w:rFonts w:asciiTheme="majorBidi" w:hAnsiTheme="majorBidi" w:cstheme="majorBidi"/>
                <w:lang w:eastAsia="en-US"/>
              </w:rPr>
              <w:t xml:space="preserve">-   </w:t>
            </w:r>
          </w:p>
        </w:tc>
        <w:tc>
          <w:tcPr>
            <w:tcW w:w="1319" w:type="dxa"/>
            <w:shd w:val="clear" w:color="auto" w:fill="auto"/>
            <w:vAlign w:val="bottom"/>
          </w:tcPr>
          <w:p w14:paraId="7905B3C0" w14:textId="2EFDF019" w:rsidR="006D2284" w:rsidRPr="00313072" w:rsidRDefault="006D2284" w:rsidP="00DA24AF">
            <w:pPr>
              <w:pBdr>
                <w:bottom w:val="single" w:sz="4" w:space="1" w:color="auto"/>
              </w:pBdr>
              <w:ind w:right="0"/>
              <w:jc w:val="right"/>
              <w:rPr>
                <w:rFonts w:asciiTheme="majorBidi" w:hAnsiTheme="majorBidi" w:cstheme="majorBidi"/>
                <w:lang w:eastAsia="en-US"/>
              </w:rPr>
            </w:pPr>
            <w:r w:rsidRPr="00313072">
              <w:rPr>
                <w:rFonts w:asciiTheme="majorBidi" w:hAnsiTheme="majorBidi" w:cstheme="majorBidi"/>
                <w:lang w:eastAsia="en-US"/>
              </w:rPr>
              <w:t>-</w:t>
            </w:r>
          </w:p>
        </w:tc>
        <w:tc>
          <w:tcPr>
            <w:tcW w:w="1318" w:type="dxa"/>
            <w:shd w:val="clear" w:color="auto" w:fill="auto"/>
            <w:vAlign w:val="bottom"/>
          </w:tcPr>
          <w:p w14:paraId="6ACDB9B2" w14:textId="4694ABB2" w:rsidR="006D2284" w:rsidRPr="00313072" w:rsidRDefault="006D2284" w:rsidP="00DA24AF">
            <w:pPr>
              <w:pBdr>
                <w:bottom w:val="single" w:sz="4" w:space="1" w:color="auto"/>
              </w:pBdr>
              <w:ind w:right="0"/>
              <w:jc w:val="right"/>
              <w:rPr>
                <w:rFonts w:asciiTheme="majorBidi" w:hAnsiTheme="majorBidi" w:cstheme="majorBidi"/>
                <w:lang w:eastAsia="en-US"/>
              </w:rPr>
            </w:pPr>
            <w:r w:rsidRPr="00313072">
              <w:rPr>
                <w:rFonts w:asciiTheme="majorBidi" w:hAnsiTheme="majorBidi" w:cstheme="majorBidi"/>
                <w:lang w:eastAsia="en-US"/>
              </w:rPr>
              <w:t>17.89</w:t>
            </w:r>
          </w:p>
        </w:tc>
        <w:tc>
          <w:tcPr>
            <w:tcW w:w="1319" w:type="dxa"/>
            <w:shd w:val="clear" w:color="auto" w:fill="auto"/>
            <w:vAlign w:val="bottom"/>
          </w:tcPr>
          <w:p w14:paraId="7159BFB2" w14:textId="17DA9D3A" w:rsidR="006D2284" w:rsidRPr="00313072" w:rsidRDefault="006D2284" w:rsidP="00DA24AF">
            <w:pPr>
              <w:pBdr>
                <w:bottom w:val="single" w:sz="4" w:space="1" w:color="auto"/>
              </w:pBdr>
              <w:ind w:right="0"/>
              <w:jc w:val="right"/>
              <w:rPr>
                <w:rFonts w:asciiTheme="majorBidi" w:hAnsiTheme="majorBidi" w:cstheme="majorBidi"/>
                <w:lang w:eastAsia="en-US"/>
              </w:rPr>
            </w:pPr>
            <w:r w:rsidRPr="00313072">
              <w:rPr>
                <w:rFonts w:asciiTheme="majorBidi" w:hAnsiTheme="majorBidi" w:cstheme="majorBidi"/>
              </w:rPr>
              <w:t>15.58</w:t>
            </w:r>
          </w:p>
        </w:tc>
        <w:tc>
          <w:tcPr>
            <w:tcW w:w="1411" w:type="dxa"/>
            <w:shd w:val="clear" w:color="auto" w:fill="auto"/>
            <w:vAlign w:val="bottom"/>
          </w:tcPr>
          <w:p w14:paraId="1B1C0E5F" w14:textId="38CE88F8" w:rsidR="006D2284" w:rsidRPr="00313072" w:rsidRDefault="006D2284" w:rsidP="00DA24AF">
            <w:pPr>
              <w:pBdr>
                <w:bottom w:val="sing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snapToGrid w:val="0"/>
                <w:lang w:eastAsia="th-TH"/>
              </w:rPr>
              <w:t>17.89</w:t>
            </w:r>
          </w:p>
        </w:tc>
        <w:tc>
          <w:tcPr>
            <w:tcW w:w="1407" w:type="dxa"/>
            <w:shd w:val="clear" w:color="auto" w:fill="auto"/>
            <w:vAlign w:val="bottom"/>
          </w:tcPr>
          <w:p w14:paraId="1E600BFC" w14:textId="76E84FC6"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15.58</w:t>
            </w:r>
          </w:p>
        </w:tc>
      </w:tr>
      <w:tr w:rsidR="006D2284" w:rsidRPr="00313072" w14:paraId="0735E8AC" w14:textId="77777777" w:rsidTr="006A57D2">
        <w:trPr>
          <w:trHeight w:val="397"/>
        </w:trPr>
        <w:tc>
          <w:tcPr>
            <w:tcW w:w="3282" w:type="dxa"/>
            <w:tcBorders>
              <w:top w:val="nil"/>
              <w:left w:val="nil"/>
              <w:bottom w:val="nil"/>
              <w:right w:val="nil"/>
            </w:tcBorders>
            <w:shd w:val="clear" w:color="auto" w:fill="auto"/>
            <w:vAlign w:val="bottom"/>
          </w:tcPr>
          <w:p w14:paraId="726920C5" w14:textId="77777777" w:rsidR="006D2284" w:rsidRPr="00313072" w:rsidRDefault="006D2284" w:rsidP="00DA24AF">
            <w:pPr>
              <w:ind w:left="-108" w:right="0"/>
              <w:jc w:val="left"/>
              <w:rPr>
                <w:rFonts w:asciiTheme="majorBidi" w:hAnsiTheme="majorBidi" w:cstheme="majorBidi"/>
                <w:cs/>
                <w:lang w:eastAsia="en-US"/>
              </w:rPr>
            </w:pPr>
            <w:r w:rsidRPr="00313072">
              <w:rPr>
                <w:rFonts w:asciiTheme="majorBidi" w:hAnsiTheme="majorBidi" w:cstheme="majorBidi"/>
              </w:rPr>
              <w:t>Total income</w:t>
            </w:r>
          </w:p>
        </w:tc>
        <w:tc>
          <w:tcPr>
            <w:tcW w:w="1464" w:type="dxa"/>
            <w:shd w:val="clear" w:color="auto" w:fill="auto"/>
            <w:vAlign w:val="bottom"/>
          </w:tcPr>
          <w:p w14:paraId="461B11C3" w14:textId="5EF0C2B3" w:rsidR="006D2284" w:rsidRPr="00313072" w:rsidRDefault="006D2284" w:rsidP="00DA24AF">
            <w:pPr>
              <w:pBdr>
                <w:bottom w:val="double" w:sz="4" w:space="1" w:color="auto"/>
              </w:pBdr>
              <w:ind w:right="0"/>
              <w:jc w:val="right"/>
              <w:rPr>
                <w:rFonts w:asciiTheme="majorBidi" w:hAnsiTheme="majorBidi" w:cstheme="majorBidi"/>
                <w:lang w:eastAsia="en-US"/>
              </w:rPr>
            </w:pPr>
            <w:r w:rsidRPr="00313072">
              <w:rPr>
                <w:rFonts w:asciiTheme="majorBidi" w:hAnsiTheme="majorBidi" w:cstheme="majorBidi"/>
                <w:lang w:eastAsia="en-US"/>
              </w:rPr>
              <w:t>156.69</w:t>
            </w:r>
          </w:p>
        </w:tc>
        <w:tc>
          <w:tcPr>
            <w:tcW w:w="1465" w:type="dxa"/>
            <w:shd w:val="clear" w:color="auto" w:fill="auto"/>
            <w:vAlign w:val="bottom"/>
          </w:tcPr>
          <w:p w14:paraId="17854AC5" w14:textId="6878353E" w:rsidR="006D2284" w:rsidRPr="00313072" w:rsidRDefault="006D2284" w:rsidP="00DA24AF">
            <w:pPr>
              <w:pBdr>
                <w:bottom w:val="double" w:sz="4" w:space="1" w:color="auto"/>
              </w:pBdr>
              <w:ind w:right="0"/>
              <w:jc w:val="right"/>
              <w:rPr>
                <w:rFonts w:asciiTheme="majorBidi" w:hAnsiTheme="majorBidi" w:cstheme="majorBidi"/>
                <w:lang w:eastAsia="en-US"/>
              </w:rPr>
            </w:pPr>
            <w:r w:rsidRPr="00313072">
              <w:rPr>
                <w:rFonts w:asciiTheme="majorBidi" w:hAnsiTheme="majorBidi" w:cstheme="majorBidi"/>
                <w:lang w:eastAsia="en-US"/>
              </w:rPr>
              <w:t>356</w:t>
            </w:r>
            <w:r w:rsidRPr="00313072">
              <w:rPr>
                <w:rFonts w:asciiTheme="majorBidi" w:hAnsiTheme="majorBidi" w:cstheme="majorBidi"/>
                <w:cs/>
                <w:lang w:eastAsia="en-US"/>
              </w:rPr>
              <w:t>.</w:t>
            </w:r>
            <w:r w:rsidRPr="00313072">
              <w:rPr>
                <w:rFonts w:asciiTheme="majorBidi" w:hAnsiTheme="majorBidi" w:cstheme="majorBidi"/>
                <w:lang w:eastAsia="en-US"/>
              </w:rPr>
              <w:t>58</w:t>
            </w:r>
          </w:p>
        </w:tc>
        <w:tc>
          <w:tcPr>
            <w:tcW w:w="1318" w:type="dxa"/>
            <w:shd w:val="clear" w:color="auto" w:fill="auto"/>
            <w:vAlign w:val="bottom"/>
          </w:tcPr>
          <w:p w14:paraId="6F9234BD" w14:textId="669F8761" w:rsidR="006D2284" w:rsidRPr="00313072" w:rsidRDefault="006D2284" w:rsidP="00DA24AF">
            <w:pPr>
              <w:pBdr>
                <w:bottom w:val="double" w:sz="4" w:space="1" w:color="auto"/>
              </w:pBdr>
              <w:ind w:right="0"/>
              <w:jc w:val="right"/>
              <w:rPr>
                <w:rFonts w:asciiTheme="majorBidi" w:hAnsiTheme="majorBidi" w:cstheme="majorBidi"/>
                <w:lang w:eastAsia="en-US"/>
              </w:rPr>
            </w:pPr>
            <w:r w:rsidRPr="00313072">
              <w:rPr>
                <w:rFonts w:asciiTheme="majorBidi" w:hAnsiTheme="majorBidi" w:cstheme="majorBidi"/>
                <w:lang w:eastAsia="en-US"/>
              </w:rPr>
              <w:t>193.02</w:t>
            </w:r>
          </w:p>
        </w:tc>
        <w:tc>
          <w:tcPr>
            <w:tcW w:w="1319" w:type="dxa"/>
            <w:shd w:val="clear" w:color="auto" w:fill="auto"/>
            <w:vAlign w:val="bottom"/>
          </w:tcPr>
          <w:p w14:paraId="56FE3A4F" w14:textId="19139642" w:rsidR="006D2284" w:rsidRPr="00313072" w:rsidRDefault="006D2284" w:rsidP="00DA24AF">
            <w:pPr>
              <w:pBdr>
                <w:bottom w:val="double" w:sz="4" w:space="1" w:color="auto"/>
              </w:pBdr>
              <w:ind w:right="0"/>
              <w:jc w:val="right"/>
              <w:rPr>
                <w:rFonts w:asciiTheme="majorBidi" w:hAnsiTheme="majorBidi" w:cstheme="majorBidi"/>
                <w:lang w:eastAsia="en-US"/>
              </w:rPr>
            </w:pPr>
            <w:r w:rsidRPr="00313072">
              <w:rPr>
                <w:rFonts w:asciiTheme="majorBidi" w:hAnsiTheme="majorBidi" w:cstheme="majorBidi"/>
                <w:lang w:eastAsia="en-US"/>
              </w:rPr>
              <w:t>162.12</w:t>
            </w:r>
          </w:p>
        </w:tc>
        <w:tc>
          <w:tcPr>
            <w:tcW w:w="1318" w:type="dxa"/>
            <w:shd w:val="clear" w:color="auto" w:fill="auto"/>
            <w:vAlign w:val="bottom"/>
          </w:tcPr>
          <w:p w14:paraId="720FC815" w14:textId="4949698C" w:rsidR="006D2284" w:rsidRPr="00313072" w:rsidRDefault="006D2284" w:rsidP="00DA24AF">
            <w:pPr>
              <w:pBdr>
                <w:bottom w:val="double" w:sz="4" w:space="1" w:color="auto"/>
              </w:pBdr>
              <w:ind w:right="0"/>
              <w:jc w:val="right"/>
              <w:rPr>
                <w:rFonts w:asciiTheme="majorBidi" w:hAnsiTheme="majorBidi" w:cstheme="majorBidi"/>
                <w:lang w:eastAsia="en-US"/>
              </w:rPr>
            </w:pPr>
            <w:r w:rsidRPr="00313072">
              <w:rPr>
                <w:rFonts w:asciiTheme="majorBidi" w:hAnsiTheme="majorBidi" w:cstheme="majorBidi"/>
                <w:lang w:eastAsia="en-US"/>
              </w:rPr>
              <w:t>17.89</w:t>
            </w:r>
          </w:p>
        </w:tc>
        <w:tc>
          <w:tcPr>
            <w:tcW w:w="1319" w:type="dxa"/>
            <w:shd w:val="clear" w:color="auto" w:fill="auto"/>
            <w:vAlign w:val="bottom"/>
          </w:tcPr>
          <w:p w14:paraId="627BB03C" w14:textId="104B971E" w:rsidR="006D2284" w:rsidRPr="00313072" w:rsidRDefault="006D2284" w:rsidP="00DA24AF">
            <w:pPr>
              <w:pBdr>
                <w:bottom w:val="double" w:sz="4" w:space="1" w:color="auto"/>
              </w:pBdr>
              <w:ind w:right="0"/>
              <w:jc w:val="right"/>
              <w:rPr>
                <w:rFonts w:asciiTheme="majorBidi" w:hAnsiTheme="majorBidi" w:cstheme="majorBidi"/>
                <w:lang w:eastAsia="en-US"/>
              </w:rPr>
            </w:pPr>
            <w:r w:rsidRPr="00313072">
              <w:rPr>
                <w:rFonts w:asciiTheme="majorBidi" w:hAnsiTheme="majorBidi" w:cstheme="majorBidi"/>
              </w:rPr>
              <w:t>15.58</w:t>
            </w:r>
          </w:p>
        </w:tc>
        <w:tc>
          <w:tcPr>
            <w:tcW w:w="1411" w:type="dxa"/>
            <w:shd w:val="clear" w:color="auto" w:fill="auto"/>
            <w:vAlign w:val="bottom"/>
          </w:tcPr>
          <w:p w14:paraId="3E24C923" w14:textId="3EF1073B" w:rsidR="006D2284" w:rsidRPr="00313072" w:rsidRDefault="006D2284" w:rsidP="00DA24AF">
            <w:pPr>
              <w:pBdr>
                <w:bottom w:val="doub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snapToGrid w:val="0"/>
                <w:lang w:eastAsia="th-TH"/>
              </w:rPr>
              <w:t>367.60</w:t>
            </w:r>
          </w:p>
        </w:tc>
        <w:tc>
          <w:tcPr>
            <w:tcW w:w="1407" w:type="dxa"/>
            <w:shd w:val="clear" w:color="auto" w:fill="auto"/>
            <w:vAlign w:val="bottom"/>
          </w:tcPr>
          <w:p w14:paraId="2445074D" w14:textId="400A0237" w:rsidR="006D2284" w:rsidRPr="00313072" w:rsidRDefault="006D2284" w:rsidP="00DA24AF">
            <w:pPr>
              <w:pBdr>
                <w:bottom w:val="doub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534.28</w:t>
            </w:r>
          </w:p>
        </w:tc>
      </w:tr>
    </w:tbl>
    <w:p w14:paraId="4021B74D" w14:textId="77777777" w:rsidR="00BD249C" w:rsidRPr="00313072" w:rsidRDefault="00BD249C" w:rsidP="00DA24AF">
      <w:pPr>
        <w:spacing w:before="360" w:after="120"/>
        <w:ind w:right="1"/>
        <w:rPr>
          <w:rFonts w:asciiTheme="majorBidi" w:hAnsiTheme="majorBidi" w:cstheme="majorBidi"/>
          <w:b/>
          <w:bCs/>
        </w:rPr>
      </w:pPr>
    </w:p>
    <w:p w14:paraId="562BA751" w14:textId="77777777" w:rsidR="00DE7129" w:rsidRPr="00313072" w:rsidRDefault="00DE7129" w:rsidP="00DA24AF">
      <w:pPr>
        <w:spacing w:before="360" w:after="120"/>
        <w:ind w:right="1"/>
        <w:rPr>
          <w:rFonts w:asciiTheme="majorBidi" w:hAnsiTheme="majorBidi" w:cstheme="majorBidi"/>
          <w:b/>
          <w:bCs/>
        </w:rPr>
      </w:pPr>
    </w:p>
    <w:tbl>
      <w:tblPr>
        <w:tblStyle w:val="TableGrid11"/>
        <w:tblpPr w:leftFromText="180" w:rightFromText="180" w:vertAnchor="text" w:horzAnchor="margin" w:tblpXSpec="center" w:tblpY="901"/>
        <w:tblW w:w="143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2"/>
        <w:gridCol w:w="1464"/>
        <w:gridCol w:w="1465"/>
        <w:gridCol w:w="1318"/>
        <w:gridCol w:w="1319"/>
        <w:gridCol w:w="1318"/>
        <w:gridCol w:w="1319"/>
        <w:gridCol w:w="1411"/>
        <w:gridCol w:w="1407"/>
      </w:tblGrid>
      <w:tr w:rsidR="00933E4F" w:rsidRPr="00313072" w14:paraId="57EEFE1D" w14:textId="77777777" w:rsidTr="00267023">
        <w:trPr>
          <w:trHeight w:val="397"/>
        </w:trPr>
        <w:tc>
          <w:tcPr>
            <w:tcW w:w="3282" w:type="dxa"/>
            <w:shd w:val="clear" w:color="auto" w:fill="auto"/>
            <w:vAlign w:val="bottom"/>
          </w:tcPr>
          <w:p w14:paraId="34867A41" w14:textId="77777777" w:rsidR="00933E4F" w:rsidRPr="00313072" w:rsidRDefault="00933E4F" w:rsidP="00DA24AF">
            <w:pPr>
              <w:ind w:left="90" w:right="0"/>
              <w:jc w:val="left"/>
              <w:rPr>
                <w:rFonts w:asciiTheme="majorBidi" w:hAnsiTheme="majorBidi" w:cstheme="majorBidi"/>
                <w:lang w:eastAsia="en-US"/>
              </w:rPr>
            </w:pPr>
          </w:p>
        </w:tc>
        <w:tc>
          <w:tcPr>
            <w:tcW w:w="11021" w:type="dxa"/>
            <w:gridSpan w:val="8"/>
            <w:tcBorders>
              <w:top w:val="nil"/>
              <w:left w:val="nil"/>
              <w:bottom w:val="nil"/>
              <w:right w:val="nil"/>
            </w:tcBorders>
            <w:shd w:val="clear" w:color="auto" w:fill="auto"/>
            <w:vAlign w:val="bottom"/>
          </w:tcPr>
          <w:p w14:paraId="260CE662" w14:textId="77777777" w:rsidR="00933E4F" w:rsidRPr="00313072" w:rsidRDefault="00933E4F" w:rsidP="00DA24AF">
            <w:pPr>
              <w:pBdr>
                <w:bottom w:val="single" w:sz="4" w:space="1" w:color="auto"/>
              </w:pBdr>
              <w:ind w:left="-108" w:right="0"/>
              <w:jc w:val="right"/>
              <w:rPr>
                <w:rFonts w:asciiTheme="majorBidi" w:hAnsiTheme="majorBidi" w:cstheme="majorBidi"/>
                <w:lang w:eastAsia="en-US"/>
              </w:rPr>
            </w:pPr>
            <w:r w:rsidRPr="00313072">
              <w:rPr>
                <w:rFonts w:asciiTheme="majorBidi" w:hAnsiTheme="majorBidi" w:cstheme="majorBidi"/>
                <w:lang w:eastAsia="th-TH"/>
              </w:rPr>
              <w:t>(Unit : Million Baht)</w:t>
            </w:r>
          </w:p>
        </w:tc>
      </w:tr>
      <w:tr w:rsidR="00933E4F" w:rsidRPr="00313072" w14:paraId="1B8A1446" w14:textId="77777777" w:rsidTr="00267023">
        <w:trPr>
          <w:trHeight w:val="397"/>
        </w:trPr>
        <w:tc>
          <w:tcPr>
            <w:tcW w:w="3282" w:type="dxa"/>
            <w:shd w:val="clear" w:color="auto" w:fill="auto"/>
            <w:vAlign w:val="bottom"/>
          </w:tcPr>
          <w:p w14:paraId="06978770" w14:textId="77777777" w:rsidR="00933E4F" w:rsidRPr="00313072" w:rsidRDefault="00933E4F" w:rsidP="00DA24AF">
            <w:pPr>
              <w:ind w:left="-108" w:right="0"/>
              <w:jc w:val="left"/>
              <w:rPr>
                <w:rFonts w:asciiTheme="majorBidi" w:hAnsiTheme="majorBidi" w:cstheme="majorBidi"/>
                <w:lang w:eastAsia="en-US"/>
              </w:rPr>
            </w:pPr>
          </w:p>
        </w:tc>
        <w:tc>
          <w:tcPr>
            <w:tcW w:w="11021" w:type="dxa"/>
            <w:gridSpan w:val="8"/>
            <w:tcBorders>
              <w:top w:val="nil"/>
              <w:left w:val="nil"/>
              <w:bottom w:val="nil"/>
              <w:right w:val="nil"/>
            </w:tcBorders>
            <w:shd w:val="clear" w:color="auto" w:fill="auto"/>
            <w:vAlign w:val="bottom"/>
          </w:tcPr>
          <w:p w14:paraId="7E33928D" w14:textId="77777777" w:rsidR="00933E4F" w:rsidRPr="00313072" w:rsidRDefault="00933E4F" w:rsidP="00DA24AF">
            <w:pPr>
              <w:pBdr>
                <w:bottom w:val="single" w:sz="4" w:space="1" w:color="auto"/>
              </w:pBdr>
              <w:ind w:left="-108" w:right="0"/>
              <w:jc w:val="center"/>
              <w:rPr>
                <w:rFonts w:asciiTheme="majorBidi" w:hAnsiTheme="majorBidi" w:cstheme="majorBidi"/>
                <w:lang w:eastAsia="en-US"/>
              </w:rPr>
            </w:pPr>
            <w:r w:rsidRPr="00313072">
              <w:rPr>
                <w:rFonts w:asciiTheme="majorBidi" w:hAnsiTheme="majorBidi" w:cstheme="majorBidi"/>
                <w:lang w:eastAsia="th-TH"/>
              </w:rPr>
              <w:t>Separate financial statements</w:t>
            </w:r>
          </w:p>
        </w:tc>
      </w:tr>
      <w:tr w:rsidR="00933E4F" w:rsidRPr="00313072" w14:paraId="1A1441DC" w14:textId="77777777" w:rsidTr="00267023">
        <w:trPr>
          <w:trHeight w:val="397"/>
        </w:trPr>
        <w:tc>
          <w:tcPr>
            <w:tcW w:w="3282" w:type="dxa"/>
            <w:shd w:val="clear" w:color="auto" w:fill="auto"/>
            <w:vAlign w:val="bottom"/>
          </w:tcPr>
          <w:p w14:paraId="1B388E62" w14:textId="77777777" w:rsidR="00933E4F" w:rsidRPr="00313072" w:rsidRDefault="00933E4F" w:rsidP="00DA24AF">
            <w:pPr>
              <w:ind w:left="-108" w:right="0"/>
              <w:jc w:val="left"/>
              <w:rPr>
                <w:rFonts w:asciiTheme="majorBidi" w:hAnsiTheme="majorBidi" w:cstheme="majorBidi"/>
                <w:lang w:eastAsia="en-US"/>
              </w:rPr>
            </w:pPr>
          </w:p>
        </w:tc>
        <w:tc>
          <w:tcPr>
            <w:tcW w:w="11021" w:type="dxa"/>
            <w:gridSpan w:val="8"/>
            <w:tcBorders>
              <w:top w:val="nil"/>
              <w:left w:val="nil"/>
              <w:bottom w:val="nil"/>
              <w:right w:val="nil"/>
            </w:tcBorders>
            <w:shd w:val="clear" w:color="auto" w:fill="auto"/>
            <w:vAlign w:val="bottom"/>
          </w:tcPr>
          <w:p w14:paraId="63BB0DFB" w14:textId="6455D780" w:rsidR="00933E4F" w:rsidRPr="00313072" w:rsidRDefault="00933E4F" w:rsidP="00DA24AF">
            <w:pPr>
              <w:pBdr>
                <w:bottom w:val="single" w:sz="4" w:space="1" w:color="auto"/>
              </w:pBdr>
              <w:ind w:left="-108" w:right="0"/>
              <w:jc w:val="center"/>
              <w:rPr>
                <w:rFonts w:asciiTheme="majorBidi" w:hAnsiTheme="majorBidi" w:cstheme="majorBidi"/>
                <w:lang w:eastAsia="en-US"/>
              </w:rPr>
            </w:pPr>
            <w:r w:rsidRPr="00313072">
              <w:rPr>
                <w:rFonts w:asciiTheme="majorBidi" w:hAnsiTheme="majorBidi" w:cstheme="majorBidi"/>
                <w:snapToGrid w:val="0"/>
                <w:lang w:eastAsia="th-TH"/>
              </w:rPr>
              <w:t>For the six - month period ended June 3</w:t>
            </w:r>
            <w:r w:rsidRPr="00313072">
              <w:rPr>
                <w:rFonts w:asciiTheme="majorBidi" w:hAnsiTheme="majorBidi" w:cstheme="majorBidi"/>
                <w:lang w:eastAsia="en-US"/>
              </w:rPr>
              <w:t>0</w:t>
            </w:r>
          </w:p>
        </w:tc>
      </w:tr>
      <w:tr w:rsidR="00933E4F" w:rsidRPr="00313072" w14:paraId="4E77064B" w14:textId="77777777" w:rsidTr="00267023">
        <w:trPr>
          <w:trHeight w:val="397"/>
        </w:trPr>
        <w:tc>
          <w:tcPr>
            <w:tcW w:w="3282" w:type="dxa"/>
            <w:shd w:val="clear" w:color="auto" w:fill="auto"/>
            <w:vAlign w:val="bottom"/>
          </w:tcPr>
          <w:p w14:paraId="162F4913" w14:textId="77777777" w:rsidR="00933E4F" w:rsidRPr="00313072" w:rsidRDefault="00933E4F" w:rsidP="00DA24AF">
            <w:pPr>
              <w:ind w:left="-108" w:right="0"/>
              <w:jc w:val="left"/>
              <w:rPr>
                <w:rFonts w:asciiTheme="majorBidi" w:hAnsiTheme="majorBidi" w:cstheme="majorBidi"/>
                <w:lang w:eastAsia="en-US"/>
              </w:rPr>
            </w:pPr>
          </w:p>
        </w:tc>
        <w:tc>
          <w:tcPr>
            <w:tcW w:w="5566" w:type="dxa"/>
            <w:gridSpan w:val="4"/>
            <w:tcBorders>
              <w:top w:val="nil"/>
              <w:left w:val="nil"/>
              <w:bottom w:val="nil"/>
              <w:right w:val="nil"/>
            </w:tcBorders>
            <w:shd w:val="clear" w:color="auto" w:fill="auto"/>
            <w:vAlign w:val="bottom"/>
          </w:tcPr>
          <w:p w14:paraId="2F132190" w14:textId="77777777" w:rsidR="00933E4F" w:rsidRPr="00313072" w:rsidRDefault="00933E4F" w:rsidP="00DA24AF">
            <w:pPr>
              <w:pBdr>
                <w:bottom w:val="single" w:sz="4" w:space="1" w:color="auto"/>
              </w:pBdr>
              <w:ind w:left="-108" w:right="0"/>
              <w:jc w:val="center"/>
              <w:rPr>
                <w:rFonts w:asciiTheme="majorBidi" w:hAnsiTheme="majorBidi" w:cstheme="majorBidi"/>
                <w:cs/>
                <w:lang w:eastAsia="en-US"/>
              </w:rPr>
            </w:pPr>
            <w:r w:rsidRPr="00313072">
              <w:rPr>
                <w:rFonts w:asciiTheme="majorBidi" w:hAnsiTheme="majorBidi" w:cstheme="majorBidi"/>
                <w:snapToGrid w:val="0"/>
                <w:lang w:eastAsia="th-TH"/>
              </w:rPr>
              <w:t>Property development</w:t>
            </w:r>
          </w:p>
        </w:tc>
        <w:tc>
          <w:tcPr>
            <w:tcW w:w="2637" w:type="dxa"/>
            <w:gridSpan w:val="2"/>
            <w:tcBorders>
              <w:top w:val="nil"/>
              <w:left w:val="nil"/>
              <w:bottom w:val="nil"/>
              <w:right w:val="nil"/>
            </w:tcBorders>
            <w:shd w:val="clear" w:color="auto" w:fill="auto"/>
            <w:vAlign w:val="bottom"/>
          </w:tcPr>
          <w:p w14:paraId="0BFB6BFB" w14:textId="77777777" w:rsidR="00933E4F" w:rsidRPr="00313072" w:rsidRDefault="00933E4F" w:rsidP="00DA24AF">
            <w:pPr>
              <w:ind w:right="0"/>
              <w:jc w:val="center"/>
              <w:rPr>
                <w:rFonts w:asciiTheme="majorBidi" w:hAnsiTheme="majorBidi" w:cstheme="majorBidi"/>
                <w:cs/>
                <w:lang w:eastAsia="en-US"/>
              </w:rPr>
            </w:pPr>
          </w:p>
        </w:tc>
        <w:tc>
          <w:tcPr>
            <w:tcW w:w="2818" w:type="dxa"/>
            <w:gridSpan w:val="2"/>
            <w:tcBorders>
              <w:top w:val="nil"/>
              <w:left w:val="nil"/>
              <w:bottom w:val="nil"/>
              <w:right w:val="nil"/>
            </w:tcBorders>
            <w:shd w:val="clear" w:color="auto" w:fill="auto"/>
            <w:vAlign w:val="bottom"/>
          </w:tcPr>
          <w:p w14:paraId="476A276B" w14:textId="77777777" w:rsidR="00933E4F" w:rsidRPr="00313072" w:rsidRDefault="00933E4F" w:rsidP="00DA24AF">
            <w:pPr>
              <w:ind w:right="0"/>
              <w:jc w:val="center"/>
              <w:rPr>
                <w:rFonts w:asciiTheme="majorBidi" w:hAnsiTheme="majorBidi" w:cstheme="majorBidi"/>
                <w:cs/>
                <w:lang w:eastAsia="en-US"/>
              </w:rPr>
            </w:pPr>
          </w:p>
        </w:tc>
      </w:tr>
      <w:tr w:rsidR="00933E4F" w:rsidRPr="00313072" w14:paraId="0D68397E" w14:textId="77777777" w:rsidTr="00267023">
        <w:trPr>
          <w:trHeight w:val="397"/>
        </w:trPr>
        <w:tc>
          <w:tcPr>
            <w:tcW w:w="3282" w:type="dxa"/>
            <w:shd w:val="clear" w:color="auto" w:fill="auto"/>
            <w:vAlign w:val="bottom"/>
          </w:tcPr>
          <w:p w14:paraId="47393D98" w14:textId="77777777" w:rsidR="00933E4F" w:rsidRPr="00313072" w:rsidRDefault="00933E4F" w:rsidP="00DA24AF">
            <w:pPr>
              <w:ind w:left="-108" w:right="0"/>
              <w:jc w:val="left"/>
              <w:rPr>
                <w:rFonts w:asciiTheme="majorBidi" w:hAnsiTheme="majorBidi" w:cstheme="majorBidi"/>
                <w:lang w:eastAsia="en-US"/>
              </w:rPr>
            </w:pPr>
          </w:p>
        </w:tc>
        <w:tc>
          <w:tcPr>
            <w:tcW w:w="2929" w:type="dxa"/>
            <w:gridSpan w:val="2"/>
            <w:tcBorders>
              <w:top w:val="nil"/>
              <w:left w:val="nil"/>
              <w:bottom w:val="nil"/>
              <w:right w:val="nil"/>
            </w:tcBorders>
            <w:shd w:val="clear" w:color="auto" w:fill="auto"/>
            <w:vAlign w:val="bottom"/>
          </w:tcPr>
          <w:p w14:paraId="79FCBB98" w14:textId="77777777" w:rsidR="00933E4F" w:rsidRPr="00313072" w:rsidRDefault="00933E4F" w:rsidP="00DA24AF">
            <w:pPr>
              <w:pBdr>
                <w:bottom w:val="single" w:sz="4" w:space="1" w:color="auto"/>
              </w:pBdr>
              <w:ind w:right="0"/>
              <w:jc w:val="center"/>
              <w:rPr>
                <w:rFonts w:asciiTheme="majorBidi" w:hAnsiTheme="majorBidi" w:cstheme="majorBidi"/>
                <w:lang w:eastAsia="en-US"/>
              </w:rPr>
            </w:pPr>
            <w:r w:rsidRPr="00313072">
              <w:rPr>
                <w:rFonts w:asciiTheme="majorBidi" w:hAnsiTheme="majorBidi" w:cstheme="majorBidi"/>
                <w:snapToGrid w:val="0"/>
                <w:lang w:eastAsia="th-TH"/>
              </w:rPr>
              <w:t>High rise</w:t>
            </w:r>
          </w:p>
        </w:tc>
        <w:tc>
          <w:tcPr>
            <w:tcW w:w="2637" w:type="dxa"/>
            <w:gridSpan w:val="2"/>
            <w:tcBorders>
              <w:top w:val="nil"/>
              <w:left w:val="nil"/>
              <w:bottom w:val="nil"/>
              <w:right w:val="nil"/>
            </w:tcBorders>
            <w:shd w:val="clear" w:color="auto" w:fill="auto"/>
            <w:vAlign w:val="bottom"/>
          </w:tcPr>
          <w:p w14:paraId="6FB5AC14" w14:textId="77777777" w:rsidR="00933E4F" w:rsidRPr="00313072" w:rsidRDefault="00933E4F" w:rsidP="00DA24AF">
            <w:pPr>
              <w:pBdr>
                <w:bottom w:val="single" w:sz="4" w:space="1" w:color="auto"/>
              </w:pBdr>
              <w:ind w:right="0"/>
              <w:jc w:val="center"/>
              <w:rPr>
                <w:rFonts w:asciiTheme="majorBidi" w:hAnsiTheme="majorBidi" w:cstheme="majorBidi"/>
                <w:lang w:eastAsia="en-US"/>
              </w:rPr>
            </w:pPr>
            <w:r w:rsidRPr="00313072">
              <w:rPr>
                <w:rFonts w:asciiTheme="majorBidi" w:hAnsiTheme="majorBidi" w:cstheme="majorBidi"/>
                <w:snapToGrid w:val="0"/>
                <w:lang w:eastAsia="th-TH"/>
              </w:rPr>
              <w:t>Low rise</w:t>
            </w:r>
          </w:p>
        </w:tc>
        <w:tc>
          <w:tcPr>
            <w:tcW w:w="2637" w:type="dxa"/>
            <w:gridSpan w:val="2"/>
            <w:tcBorders>
              <w:top w:val="nil"/>
              <w:left w:val="nil"/>
              <w:bottom w:val="nil"/>
              <w:right w:val="nil"/>
            </w:tcBorders>
            <w:shd w:val="clear" w:color="auto" w:fill="auto"/>
            <w:vAlign w:val="bottom"/>
          </w:tcPr>
          <w:p w14:paraId="279770D4" w14:textId="77777777" w:rsidR="00933E4F" w:rsidRPr="00313072" w:rsidRDefault="00933E4F" w:rsidP="00DA24AF">
            <w:pPr>
              <w:pBdr>
                <w:bottom w:val="single" w:sz="4" w:space="1" w:color="auto"/>
              </w:pBdr>
              <w:ind w:right="0"/>
              <w:jc w:val="center"/>
              <w:rPr>
                <w:rFonts w:asciiTheme="majorBidi" w:hAnsiTheme="majorBidi" w:cstheme="majorBidi"/>
                <w:lang w:eastAsia="en-US"/>
              </w:rPr>
            </w:pPr>
            <w:r w:rsidRPr="00313072">
              <w:rPr>
                <w:rFonts w:asciiTheme="majorBidi" w:hAnsiTheme="majorBidi" w:cstheme="majorBidi"/>
                <w:snapToGrid w:val="0"/>
                <w:lang w:eastAsia="th-TH"/>
              </w:rPr>
              <w:t>Rent and services</w:t>
            </w:r>
          </w:p>
        </w:tc>
        <w:tc>
          <w:tcPr>
            <w:tcW w:w="2818" w:type="dxa"/>
            <w:gridSpan w:val="2"/>
            <w:tcBorders>
              <w:top w:val="nil"/>
              <w:left w:val="nil"/>
              <w:bottom w:val="nil"/>
              <w:right w:val="nil"/>
            </w:tcBorders>
            <w:shd w:val="clear" w:color="auto" w:fill="auto"/>
            <w:vAlign w:val="center"/>
          </w:tcPr>
          <w:p w14:paraId="77D04EB4" w14:textId="77777777" w:rsidR="00933E4F" w:rsidRPr="00313072" w:rsidRDefault="00933E4F" w:rsidP="00DA24AF">
            <w:pPr>
              <w:pBdr>
                <w:bottom w:val="single" w:sz="4" w:space="1" w:color="auto"/>
              </w:pBdr>
              <w:ind w:right="0"/>
              <w:jc w:val="center"/>
              <w:rPr>
                <w:rFonts w:asciiTheme="majorBidi" w:hAnsiTheme="majorBidi" w:cstheme="majorBidi"/>
                <w:lang w:eastAsia="en-US"/>
              </w:rPr>
            </w:pPr>
            <w:r w:rsidRPr="00313072">
              <w:rPr>
                <w:rFonts w:asciiTheme="majorBidi" w:hAnsiTheme="majorBidi" w:cstheme="majorBidi"/>
                <w:snapToGrid w:val="0"/>
                <w:lang w:eastAsia="th-TH"/>
              </w:rPr>
              <w:t>Total</w:t>
            </w:r>
          </w:p>
        </w:tc>
      </w:tr>
      <w:tr w:rsidR="00933E4F" w:rsidRPr="00313072" w14:paraId="1C424AA3" w14:textId="77777777" w:rsidTr="00267023">
        <w:trPr>
          <w:trHeight w:val="397"/>
        </w:trPr>
        <w:tc>
          <w:tcPr>
            <w:tcW w:w="3282" w:type="dxa"/>
            <w:shd w:val="clear" w:color="auto" w:fill="auto"/>
            <w:vAlign w:val="bottom"/>
          </w:tcPr>
          <w:p w14:paraId="7272520A" w14:textId="77777777" w:rsidR="00933E4F" w:rsidRPr="00313072" w:rsidRDefault="00933E4F" w:rsidP="00DA24AF">
            <w:pPr>
              <w:ind w:left="-108" w:right="0"/>
              <w:jc w:val="left"/>
              <w:rPr>
                <w:rFonts w:asciiTheme="majorBidi" w:hAnsiTheme="majorBidi" w:cstheme="majorBidi"/>
                <w:lang w:eastAsia="en-US"/>
              </w:rPr>
            </w:pPr>
          </w:p>
        </w:tc>
        <w:tc>
          <w:tcPr>
            <w:tcW w:w="1464" w:type="dxa"/>
            <w:shd w:val="clear" w:color="auto" w:fill="auto"/>
            <w:vAlign w:val="bottom"/>
          </w:tcPr>
          <w:p w14:paraId="26C23D79" w14:textId="77777777" w:rsidR="00933E4F" w:rsidRPr="00313072" w:rsidRDefault="00933E4F" w:rsidP="00DA24AF">
            <w:pPr>
              <w:pBdr>
                <w:bottom w:val="single" w:sz="4" w:space="1" w:color="auto"/>
              </w:pBdr>
              <w:spacing w:before="100" w:beforeAutospacing="1"/>
              <w:ind w:right="28"/>
              <w:jc w:val="center"/>
              <w:rPr>
                <w:rFonts w:asciiTheme="majorBidi" w:hAnsiTheme="majorBidi" w:cstheme="majorBidi"/>
                <w:snapToGrid w:val="0"/>
                <w:lang w:eastAsia="th-TH"/>
              </w:rPr>
            </w:pPr>
            <w:r w:rsidRPr="00313072">
              <w:rPr>
                <w:rFonts w:asciiTheme="majorBidi" w:hAnsiTheme="majorBidi" w:cstheme="majorBidi"/>
              </w:rPr>
              <w:t>2022</w:t>
            </w:r>
          </w:p>
        </w:tc>
        <w:tc>
          <w:tcPr>
            <w:tcW w:w="1465" w:type="dxa"/>
            <w:shd w:val="clear" w:color="auto" w:fill="auto"/>
            <w:vAlign w:val="bottom"/>
          </w:tcPr>
          <w:p w14:paraId="04BD1DE8" w14:textId="77777777" w:rsidR="00933E4F" w:rsidRPr="00313072" w:rsidRDefault="00933E4F" w:rsidP="00DA24AF">
            <w:pPr>
              <w:pBdr>
                <w:bottom w:val="single" w:sz="4" w:space="1" w:color="auto"/>
              </w:pBdr>
              <w:spacing w:before="100" w:beforeAutospacing="1"/>
              <w:ind w:right="28"/>
              <w:jc w:val="center"/>
              <w:rPr>
                <w:rFonts w:asciiTheme="majorBidi" w:hAnsiTheme="majorBidi" w:cstheme="majorBidi"/>
                <w:snapToGrid w:val="0"/>
                <w:lang w:eastAsia="th-TH"/>
              </w:rPr>
            </w:pPr>
            <w:r w:rsidRPr="00313072">
              <w:rPr>
                <w:rFonts w:asciiTheme="majorBidi" w:hAnsiTheme="majorBidi" w:cstheme="majorBidi"/>
              </w:rPr>
              <w:t>2021</w:t>
            </w:r>
          </w:p>
        </w:tc>
        <w:tc>
          <w:tcPr>
            <w:tcW w:w="1318" w:type="dxa"/>
            <w:shd w:val="clear" w:color="auto" w:fill="auto"/>
            <w:vAlign w:val="bottom"/>
          </w:tcPr>
          <w:p w14:paraId="663103AD" w14:textId="77777777" w:rsidR="00933E4F" w:rsidRPr="00313072" w:rsidRDefault="00933E4F" w:rsidP="00DA24AF">
            <w:pPr>
              <w:pBdr>
                <w:bottom w:val="single" w:sz="4" w:space="1" w:color="auto"/>
              </w:pBdr>
              <w:spacing w:before="100" w:beforeAutospacing="1"/>
              <w:ind w:right="28"/>
              <w:jc w:val="center"/>
              <w:rPr>
                <w:rFonts w:asciiTheme="majorBidi" w:hAnsiTheme="majorBidi" w:cstheme="majorBidi"/>
                <w:snapToGrid w:val="0"/>
                <w:lang w:eastAsia="th-TH"/>
              </w:rPr>
            </w:pPr>
            <w:r w:rsidRPr="00313072">
              <w:rPr>
                <w:rFonts w:asciiTheme="majorBidi" w:hAnsiTheme="majorBidi" w:cstheme="majorBidi"/>
              </w:rPr>
              <w:t>2022</w:t>
            </w:r>
          </w:p>
        </w:tc>
        <w:tc>
          <w:tcPr>
            <w:tcW w:w="1319" w:type="dxa"/>
            <w:shd w:val="clear" w:color="auto" w:fill="auto"/>
            <w:vAlign w:val="bottom"/>
          </w:tcPr>
          <w:p w14:paraId="0166FF1C" w14:textId="77777777" w:rsidR="00933E4F" w:rsidRPr="00313072" w:rsidRDefault="00933E4F" w:rsidP="00DA24AF">
            <w:pPr>
              <w:pBdr>
                <w:bottom w:val="single" w:sz="4" w:space="1" w:color="auto"/>
              </w:pBdr>
              <w:spacing w:before="100" w:beforeAutospacing="1"/>
              <w:ind w:right="28"/>
              <w:jc w:val="center"/>
              <w:rPr>
                <w:rFonts w:asciiTheme="majorBidi" w:hAnsiTheme="majorBidi" w:cstheme="majorBidi"/>
                <w:snapToGrid w:val="0"/>
                <w:lang w:eastAsia="th-TH"/>
              </w:rPr>
            </w:pPr>
            <w:r w:rsidRPr="00313072">
              <w:rPr>
                <w:rFonts w:asciiTheme="majorBidi" w:hAnsiTheme="majorBidi" w:cstheme="majorBidi"/>
              </w:rPr>
              <w:t>2021</w:t>
            </w:r>
          </w:p>
        </w:tc>
        <w:tc>
          <w:tcPr>
            <w:tcW w:w="1318" w:type="dxa"/>
            <w:shd w:val="clear" w:color="auto" w:fill="auto"/>
            <w:vAlign w:val="bottom"/>
          </w:tcPr>
          <w:p w14:paraId="675580EE" w14:textId="77777777" w:rsidR="00933E4F" w:rsidRPr="00313072" w:rsidRDefault="00933E4F" w:rsidP="00DA24AF">
            <w:pPr>
              <w:pBdr>
                <w:bottom w:val="single" w:sz="4" w:space="1" w:color="auto"/>
              </w:pBdr>
              <w:spacing w:before="100" w:beforeAutospacing="1"/>
              <w:ind w:right="28"/>
              <w:jc w:val="center"/>
              <w:rPr>
                <w:rFonts w:asciiTheme="majorBidi" w:hAnsiTheme="majorBidi" w:cstheme="majorBidi"/>
                <w:snapToGrid w:val="0"/>
                <w:lang w:eastAsia="th-TH"/>
              </w:rPr>
            </w:pPr>
            <w:r w:rsidRPr="00313072">
              <w:rPr>
                <w:rFonts w:asciiTheme="majorBidi" w:hAnsiTheme="majorBidi" w:cstheme="majorBidi"/>
              </w:rPr>
              <w:t>2022</w:t>
            </w:r>
          </w:p>
        </w:tc>
        <w:tc>
          <w:tcPr>
            <w:tcW w:w="1319" w:type="dxa"/>
            <w:shd w:val="clear" w:color="auto" w:fill="auto"/>
            <w:vAlign w:val="bottom"/>
          </w:tcPr>
          <w:p w14:paraId="5640074C" w14:textId="77777777" w:rsidR="00933E4F" w:rsidRPr="00313072" w:rsidRDefault="00933E4F" w:rsidP="00DA24AF">
            <w:pPr>
              <w:pBdr>
                <w:bottom w:val="single" w:sz="4" w:space="1" w:color="auto"/>
              </w:pBdr>
              <w:spacing w:before="100" w:beforeAutospacing="1"/>
              <w:ind w:right="28"/>
              <w:jc w:val="center"/>
              <w:rPr>
                <w:rFonts w:asciiTheme="majorBidi" w:hAnsiTheme="majorBidi" w:cstheme="majorBidi"/>
                <w:snapToGrid w:val="0"/>
                <w:lang w:eastAsia="th-TH"/>
              </w:rPr>
            </w:pPr>
            <w:r w:rsidRPr="00313072">
              <w:rPr>
                <w:rFonts w:asciiTheme="majorBidi" w:hAnsiTheme="majorBidi" w:cstheme="majorBidi"/>
              </w:rPr>
              <w:t>2021</w:t>
            </w:r>
          </w:p>
        </w:tc>
        <w:tc>
          <w:tcPr>
            <w:tcW w:w="1411" w:type="dxa"/>
            <w:shd w:val="clear" w:color="auto" w:fill="auto"/>
            <w:vAlign w:val="bottom"/>
          </w:tcPr>
          <w:p w14:paraId="7164D5EF" w14:textId="77777777" w:rsidR="00933E4F" w:rsidRPr="00313072" w:rsidRDefault="00933E4F" w:rsidP="00DA24AF">
            <w:pPr>
              <w:pBdr>
                <w:bottom w:val="single" w:sz="4" w:space="1" w:color="auto"/>
              </w:pBdr>
              <w:spacing w:before="100" w:beforeAutospacing="1"/>
              <w:ind w:right="28"/>
              <w:jc w:val="center"/>
              <w:rPr>
                <w:rFonts w:asciiTheme="majorBidi" w:hAnsiTheme="majorBidi" w:cstheme="majorBidi"/>
                <w:snapToGrid w:val="0"/>
                <w:lang w:eastAsia="th-TH"/>
              </w:rPr>
            </w:pPr>
            <w:r w:rsidRPr="00313072">
              <w:rPr>
                <w:rFonts w:asciiTheme="majorBidi" w:hAnsiTheme="majorBidi" w:cstheme="majorBidi"/>
              </w:rPr>
              <w:t>2022</w:t>
            </w:r>
          </w:p>
        </w:tc>
        <w:tc>
          <w:tcPr>
            <w:tcW w:w="1407" w:type="dxa"/>
            <w:shd w:val="clear" w:color="auto" w:fill="auto"/>
            <w:vAlign w:val="bottom"/>
          </w:tcPr>
          <w:p w14:paraId="44701E2C" w14:textId="77777777" w:rsidR="00933E4F" w:rsidRPr="00313072" w:rsidRDefault="00933E4F" w:rsidP="00DA24AF">
            <w:pPr>
              <w:pBdr>
                <w:bottom w:val="single" w:sz="4" w:space="1" w:color="auto"/>
              </w:pBdr>
              <w:spacing w:before="100" w:beforeAutospacing="1"/>
              <w:ind w:right="28"/>
              <w:jc w:val="center"/>
              <w:rPr>
                <w:rFonts w:asciiTheme="majorBidi" w:hAnsiTheme="majorBidi" w:cstheme="majorBidi"/>
                <w:snapToGrid w:val="0"/>
                <w:lang w:eastAsia="th-TH"/>
              </w:rPr>
            </w:pPr>
            <w:r w:rsidRPr="00313072">
              <w:rPr>
                <w:rFonts w:asciiTheme="majorBidi" w:hAnsiTheme="majorBidi" w:cstheme="majorBidi"/>
              </w:rPr>
              <w:t>2021</w:t>
            </w:r>
          </w:p>
        </w:tc>
      </w:tr>
      <w:tr w:rsidR="006D2284" w:rsidRPr="00313072" w14:paraId="5B13C136" w14:textId="77777777" w:rsidTr="00292259">
        <w:trPr>
          <w:trHeight w:val="397"/>
        </w:trPr>
        <w:tc>
          <w:tcPr>
            <w:tcW w:w="3282" w:type="dxa"/>
            <w:tcBorders>
              <w:top w:val="nil"/>
              <w:left w:val="nil"/>
              <w:bottom w:val="nil"/>
              <w:right w:val="nil"/>
            </w:tcBorders>
            <w:shd w:val="clear" w:color="auto" w:fill="auto"/>
            <w:vAlign w:val="bottom"/>
          </w:tcPr>
          <w:p w14:paraId="36362216" w14:textId="77777777" w:rsidR="006D2284" w:rsidRPr="00313072" w:rsidRDefault="006D2284" w:rsidP="00DA24AF">
            <w:pPr>
              <w:ind w:left="-108" w:right="0"/>
              <w:jc w:val="left"/>
              <w:rPr>
                <w:rFonts w:asciiTheme="majorBidi" w:hAnsiTheme="majorBidi" w:cstheme="majorBidi"/>
                <w:lang w:eastAsia="en-US"/>
              </w:rPr>
            </w:pPr>
            <w:r w:rsidRPr="00313072">
              <w:rPr>
                <w:rFonts w:asciiTheme="majorBidi" w:hAnsiTheme="majorBidi" w:cstheme="majorBidi"/>
              </w:rPr>
              <w:t>Revenue from sales and services</w:t>
            </w:r>
          </w:p>
        </w:tc>
        <w:tc>
          <w:tcPr>
            <w:tcW w:w="1464" w:type="dxa"/>
            <w:shd w:val="clear" w:color="auto" w:fill="auto"/>
            <w:vAlign w:val="bottom"/>
          </w:tcPr>
          <w:p w14:paraId="55C67BC9" w14:textId="54659B01" w:rsidR="006D2284" w:rsidRPr="00313072" w:rsidRDefault="006D2284" w:rsidP="00DA24AF">
            <w:pPr>
              <w:spacing w:before="100" w:beforeAutospacing="1"/>
              <w:ind w:right="28"/>
              <w:jc w:val="right"/>
              <w:rPr>
                <w:rFonts w:asciiTheme="majorBidi" w:hAnsiTheme="majorBidi" w:cstheme="majorBidi"/>
              </w:rPr>
            </w:pPr>
            <w:r w:rsidRPr="00313072">
              <w:rPr>
                <w:rFonts w:asciiTheme="majorBidi" w:hAnsiTheme="majorBidi" w:cstheme="majorBidi"/>
              </w:rPr>
              <w:t>309.23</w:t>
            </w:r>
          </w:p>
        </w:tc>
        <w:tc>
          <w:tcPr>
            <w:tcW w:w="1465" w:type="dxa"/>
            <w:shd w:val="clear" w:color="auto" w:fill="auto"/>
            <w:vAlign w:val="bottom"/>
          </w:tcPr>
          <w:p w14:paraId="3A87A709" w14:textId="4CC3645E" w:rsidR="006D2284" w:rsidRPr="00313072" w:rsidRDefault="006D2284" w:rsidP="00DA24AF">
            <w:pPr>
              <w:spacing w:before="100" w:beforeAutospacing="1"/>
              <w:ind w:right="28"/>
              <w:jc w:val="right"/>
              <w:rPr>
                <w:rFonts w:asciiTheme="majorBidi" w:hAnsiTheme="majorBidi" w:cstheme="majorBidi"/>
              </w:rPr>
            </w:pPr>
            <w:r w:rsidRPr="00313072">
              <w:rPr>
                <w:rFonts w:asciiTheme="majorBidi" w:hAnsiTheme="majorBidi" w:cstheme="majorBidi"/>
              </w:rPr>
              <w:t>758.51</w:t>
            </w:r>
          </w:p>
        </w:tc>
        <w:tc>
          <w:tcPr>
            <w:tcW w:w="1318" w:type="dxa"/>
            <w:shd w:val="clear" w:color="auto" w:fill="auto"/>
            <w:vAlign w:val="bottom"/>
          </w:tcPr>
          <w:p w14:paraId="011FD605" w14:textId="7EEE482E" w:rsidR="006D2284" w:rsidRPr="00313072" w:rsidRDefault="006D2284" w:rsidP="00DA24AF">
            <w:pPr>
              <w:spacing w:before="100" w:beforeAutospacing="1"/>
              <w:ind w:right="28"/>
              <w:jc w:val="right"/>
              <w:rPr>
                <w:rFonts w:asciiTheme="majorBidi" w:hAnsiTheme="majorBidi" w:cstheme="majorBidi"/>
              </w:rPr>
            </w:pPr>
            <w:r w:rsidRPr="00313072">
              <w:rPr>
                <w:rFonts w:asciiTheme="majorBidi" w:hAnsiTheme="majorBidi" w:cstheme="majorBidi"/>
              </w:rPr>
              <w:t>372.73</w:t>
            </w:r>
          </w:p>
        </w:tc>
        <w:tc>
          <w:tcPr>
            <w:tcW w:w="1319" w:type="dxa"/>
            <w:shd w:val="clear" w:color="auto" w:fill="auto"/>
            <w:vAlign w:val="bottom"/>
          </w:tcPr>
          <w:p w14:paraId="3D6237D0" w14:textId="3143E18C" w:rsidR="006D2284" w:rsidRPr="00313072" w:rsidRDefault="006D2284" w:rsidP="00DA24AF">
            <w:pPr>
              <w:spacing w:before="100" w:beforeAutospacing="1"/>
              <w:ind w:right="28"/>
              <w:jc w:val="right"/>
              <w:rPr>
                <w:rFonts w:asciiTheme="majorBidi" w:hAnsiTheme="majorBidi" w:cstheme="majorBidi"/>
              </w:rPr>
            </w:pPr>
            <w:r w:rsidRPr="00313072">
              <w:rPr>
                <w:rFonts w:asciiTheme="majorBidi" w:hAnsiTheme="majorBidi" w:cstheme="majorBidi"/>
              </w:rPr>
              <w:t>327.91</w:t>
            </w:r>
          </w:p>
        </w:tc>
        <w:tc>
          <w:tcPr>
            <w:tcW w:w="1318" w:type="dxa"/>
            <w:shd w:val="clear" w:color="auto" w:fill="auto"/>
            <w:vAlign w:val="bottom"/>
          </w:tcPr>
          <w:p w14:paraId="7C03F0AA" w14:textId="61F6FFA2" w:rsidR="006D2284" w:rsidRPr="00313072" w:rsidRDefault="006D2284" w:rsidP="00DA24AF">
            <w:pPr>
              <w:spacing w:before="100" w:beforeAutospacing="1"/>
              <w:ind w:right="28"/>
              <w:jc w:val="right"/>
              <w:rPr>
                <w:rFonts w:asciiTheme="majorBidi" w:hAnsiTheme="majorBidi" w:cstheme="majorBidi"/>
              </w:rPr>
            </w:pPr>
            <w:r w:rsidRPr="00313072">
              <w:rPr>
                <w:rFonts w:asciiTheme="majorBidi" w:hAnsiTheme="majorBidi" w:cstheme="majorBidi"/>
              </w:rPr>
              <w:t>34.75</w:t>
            </w:r>
          </w:p>
        </w:tc>
        <w:tc>
          <w:tcPr>
            <w:tcW w:w="1319" w:type="dxa"/>
            <w:shd w:val="clear" w:color="auto" w:fill="auto"/>
            <w:vAlign w:val="bottom"/>
          </w:tcPr>
          <w:p w14:paraId="3E34A7B6" w14:textId="00787045" w:rsidR="006D2284" w:rsidRPr="00313072" w:rsidRDefault="006D2284" w:rsidP="00DA24AF">
            <w:pPr>
              <w:spacing w:before="100" w:beforeAutospacing="1"/>
              <w:ind w:right="28"/>
              <w:jc w:val="right"/>
              <w:rPr>
                <w:rFonts w:asciiTheme="majorBidi" w:hAnsiTheme="majorBidi" w:cstheme="majorBidi"/>
              </w:rPr>
            </w:pPr>
            <w:r w:rsidRPr="00313072">
              <w:rPr>
                <w:rFonts w:asciiTheme="majorBidi" w:hAnsiTheme="majorBidi" w:cstheme="majorBidi"/>
              </w:rPr>
              <w:t>32.80</w:t>
            </w:r>
          </w:p>
        </w:tc>
        <w:tc>
          <w:tcPr>
            <w:tcW w:w="1411" w:type="dxa"/>
            <w:shd w:val="clear" w:color="auto" w:fill="auto"/>
            <w:vAlign w:val="bottom"/>
          </w:tcPr>
          <w:p w14:paraId="0512D7FF" w14:textId="2777BCF1" w:rsidR="006D2284" w:rsidRPr="00313072" w:rsidRDefault="006D2284" w:rsidP="00DA24AF">
            <w:pPr>
              <w:spacing w:before="100" w:beforeAutospacing="1"/>
              <w:ind w:right="28"/>
              <w:jc w:val="right"/>
              <w:rPr>
                <w:rFonts w:asciiTheme="majorBidi" w:hAnsiTheme="majorBidi" w:cstheme="majorBidi"/>
              </w:rPr>
            </w:pPr>
            <w:r w:rsidRPr="00313072">
              <w:rPr>
                <w:rFonts w:asciiTheme="majorBidi" w:hAnsiTheme="majorBidi" w:cstheme="majorBidi"/>
              </w:rPr>
              <w:t xml:space="preserve">716.71 </w:t>
            </w:r>
          </w:p>
        </w:tc>
        <w:tc>
          <w:tcPr>
            <w:tcW w:w="1407" w:type="dxa"/>
            <w:shd w:val="clear" w:color="auto" w:fill="auto"/>
            <w:vAlign w:val="bottom"/>
          </w:tcPr>
          <w:p w14:paraId="3EF5142C" w14:textId="6510EB03" w:rsidR="006D2284" w:rsidRPr="00313072" w:rsidRDefault="006D2284" w:rsidP="00DA24AF">
            <w:pPr>
              <w:spacing w:before="100" w:beforeAutospacing="1"/>
              <w:ind w:right="28"/>
              <w:jc w:val="right"/>
              <w:rPr>
                <w:rFonts w:asciiTheme="majorBidi" w:hAnsiTheme="majorBidi" w:cstheme="majorBidi"/>
              </w:rPr>
            </w:pPr>
            <w:r w:rsidRPr="00313072">
              <w:rPr>
                <w:rFonts w:asciiTheme="majorBidi" w:hAnsiTheme="majorBidi" w:cstheme="majorBidi"/>
              </w:rPr>
              <w:t>1,119.22</w:t>
            </w:r>
          </w:p>
        </w:tc>
      </w:tr>
      <w:tr w:rsidR="006D2284" w:rsidRPr="00313072" w14:paraId="7E15004F" w14:textId="77777777" w:rsidTr="00292259">
        <w:trPr>
          <w:trHeight w:val="397"/>
        </w:trPr>
        <w:tc>
          <w:tcPr>
            <w:tcW w:w="3282" w:type="dxa"/>
            <w:tcBorders>
              <w:top w:val="nil"/>
              <w:left w:val="nil"/>
              <w:bottom w:val="nil"/>
              <w:right w:val="nil"/>
            </w:tcBorders>
            <w:shd w:val="clear" w:color="auto" w:fill="auto"/>
            <w:vAlign w:val="bottom"/>
          </w:tcPr>
          <w:p w14:paraId="1FE81DAB" w14:textId="77777777" w:rsidR="006D2284" w:rsidRPr="00313072" w:rsidRDefault="006D2284" w:rsidP="00DA24AF">
            <w:pPr>
              <w:ind w:left="-108" w:right="0"/>
              <w:jc w:val="left"/>
              <w:rPr>
                <w:rFonts w:asciiTheme="majorBidi" w:hAnsiTheme="majorBidi" w:cstheme="majorBidi"/>
                <w:lang w:eastAsia="en-US"/>
              </w:rPr>
            </w:pPr>
            <w:r w:rsidRPr="00313072">
              <w:rPr>
                <w:rFonts w:asciiTheme="majorBidi" w:hAnsiTheme="majorBidi" w:cstheme="majorBidi"/>
              </w:rPr>
              <w:t>Cost of sales and services</w:t>
            </w:r>
          </w:p>
        </w:tc>
        <w:tc>
          <w:tcPr>
            <w:tcW w:w="1464" w:type="dxa"/>
            <w:shd w:val="clear" w:color="auto" w:fill="auto"/>
            <w:vAlign w:val="bottom"/>
          </w:tcPr>
          <w:p w14:paraId="26C6F5ED" w14:textId="143082A4"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(211.92)</w:t>
            </w:r>
          </w:p>
        </w:tc>
        <w:tc>
          <w:tcPr>
            <w:tcW w:w="1465" w:type="dxa"/>
            <w:shd w:val="clear" w:color="auto" w:fill="auto"/>
            <w:vAlign w:val="bottom"/>
          </w:tcPr>
          <w:p w14:paraId="39D53F8B" w14:textId="29CBF565"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(477.28)</w:t>
            </w:r>
          </w:p>
        </w:tc>
        <w:tc>
          <w:tcPr>
            <w:tcW w:w="1318" w:type="dxa"/>
            <w:shd w:val="clear" w:color="auto" w:fill="auto"/>
            <w:vAlign w:val="bottom"/>
          </w:tcPr>
          <w:p w14:paraId="44F3850C" w14:textId="1091F358"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(237.47)</w:t>
            </w:r>
          </w:p>
        </w:tc>
        <w:tc>
          <w:tcPr>
            <w:tcW w:w="1319" w:type="dxa"/>
            <w:shd w:val="clear" w:color="auto" w:fill="auto"/>
            <w:vAlign w:val="bottom"/>
          </w:tcPr>
          <w:p w14:paraId="4D43F71F" w14:textId="5BB1C386"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(206.19)</w:t>
            </w:r>
          </w:p>
        </w:tc>
        <w:tc>
          <w:tcPr>
            <w:tcW w:w="1318" w:type="dxa"/>
            <w:shd w:val="clear" w:color="auto" w:fill="auto"/>
            <w:vAlign w:val="bottom"/>
          </w:tcPr>
          <w:p w14:paraId="436C5154" w14:textId="5514BAFD"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(16.53)</w:t>
            </w:r>
          </w:p>
        </w:tc>
        <w:tc>
          <w:tcPr>
            <w:tcW w:w="1319" w:type="dxa"/>
            <w:shd w:val="clear" w:color="auto" w:fill="auto"/>
            <w:vAlign w:val="bottom"/>
          </w:tcPr>
          <w:p w14:paraId="2D78E107" w14:textId="67D964C3"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(15.82)</w:t>
            </w:r>
          </w:p>
        </w:tc>
        <w:tc>
          <w:tcPr>
            <w:tcW w:w="1411" w:type="dxa"/>
            <w:shd w:val="clear" w:color="auto" w:fill="auto"/>
            <w:vAlign w:val="bottom"/>
          </w:tcPr>
          <w:p w14:paraId="115D9766" w14:textId="19FB8002"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(465.92)</w:t>
            </w:r>
          </w:p>
        </w:tc>
        <w:tc>
          <w:tcPr>
            <w:tcW w:w="1407" w:type="dxa"/>
            <w:shd w:val="clear" w:color="auto" w:fill="auto"/>
            <w:vAlign w:val="bottom"/>
          </w:tcPr>
          <w:p w14:paraId="4E85CCF7" w14:textId="71D07088"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(699.29)</w:t>
            </w:r>
          </w:p>
        </w:tc>
      </w:tr>
      <w:tr w:rsidR="006D2284" w:rsidRPr="00313072" w14:paraId="50E08845" w14:textId="77777777" w:rsidTr="00292259">
        <w:trPr>
          <w:trHeight w:val="397"/>
        </w:trPr>
        <w:tc>
          <w:tcPr>
            <w:tcW w:w="3282" w:type="dxa"/>
            <w:tcBorders>
              <w:top w:val="nil"/>
              <w:left w:val="nil"/>
              <w:bottom w:val="nil"/>
              <w:right w:val="nil"/>
            </w:tcBorders>
            <w:shd w:val="clear" w:color="auto" w:fill="auto"/>
            <w:vAlign w:val="bottom"/>
          </w:tcPr>
          <w:p w14:paraId="06B9DC13" w14:textId="77777777" w:rsidR="006D2284" w:rsidRPr="00313072" w:rsidRDefault="006D2284" w:rsidP="00DA24AF">
            <w:pPr>
              <w:ind w:left="-108" w:right="0"/>
              <w:jc w:val="left"/>
              <w:rPr>
                <w:rFonts w:asciiTheme="majorBidi" w:hAnsiTheme="majorBidi" w:cstheme="majorBidi"/>
                <w:lang w:eastAsia="en-US"/>
              </w:rPr>
            </w:pPr>
            <w:r w:rsidRPr="00313072">
              <w:rPr>
                <w:rFonts w:asciiTheme="majorBidi" w:hAnsiTheme="majorBidi" w:cstheme="majorBidi"/>
              </w:rPr>
              <w:t>Gross profit</w:t>
            </w:r>
          </w:p>
        </w:tc>
        <w:tc>
          <w:tcPr>
            <w:tcW w:w="1464" w:type="dxa"/>
            <w:shd w:val="clear" w:color="auto" w:fill="auto"/>
            <w:vAlign w:val="bottom"/>
          </w:tcPr>
          <w:p w14:paraId="233C84AB" w14:textId="4DA6D3AE"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97.31</w:t>
            </w:r>
          </w:p>
        </w:tc>
        <w:tc>
          <w:tcPr>
            <w:tcW w:w="1465" w:type="dxa"/>
            <w:shd w:val="clear" w:color="auto" w:fill="auto"/>
            <w:vAlign w:val="bottom"/>
          </w:tcPr>
          <w:p w14:paraId="63BA5DB3" w14:textId="4ED000A2"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281.23</w:t>
            </w:r>
          </w:p>
        </w:tc>
        <w:tc>
          <w:tcPr>
            <w:tcW w:w="1318" w:type="dxa"/>
            <w:shd w:val="clear" w:color="auto" w:fill="auto"/>
            <w:vAlign w:val="bottom"/>
          </w:tcPr>
          <w:p w14:paraId="7FA98419" w14:textId="1CB53586" w:rsidR="006D2284" w:rsidRPr="00313072" w:rsidRDefault="006D2284" w:rsidP="00DA24AF">
            <w:pPr>
              <w:pBdr>
                <w:bottom w:val="single" w:sz="4" w:space="1" w:color="auto"/>
              </w:pBdr>
              <w:spacing w:before="100" w:beforeAutospacing="1"/>
              <w:ind w:right="28"/>
              <w:jc w:val="right"/>
              <w:rPr>
                <w:rFonts w:asciiTheme="majorBidi" w:hAnsiTheme="majorBidi" w:cstheme="majorBidi"/>
                <w:cs/>
              </w:rPr>
            </w:pPr>
            <w:r w:rsidRPr="00313072">
              <w:rPr>
                <w:rFonts w:asciiTheme="majorBidi" w:hAnsiTheme="majorBidi" w:cstheme="majorBidi"/>
              </w:rPr>
              <w:t>135.26</w:t>
            </w:r>
          </w:p>
        </w:tc>
        <w:tc>
          <w:tcPr>
            <w:tcW w:w="1319" w:type="dxa"/>
            <w:shd w:val="clear" w:color="auto" w:fill="auto"/>
            <w:vAlign w:val="bottom"/>
          </w:tcPr>
          <w:p w14:paraId="253DBEC0" w14:textId="32B3E274"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121.72</w:t>
            </w:r>
          </w:p>
        </w:tc>
        <w:tc>
          <w:tcPr>
            <w:tcW w:w="1318" w:type="dxa"/>
            <w:shd w:val="clear" w:color="auto" w:fill="auto"/>
            <w:vAlign w:val="bottom"/>
          </w:tcPr>
          <w:p w14:paraId="4CCB9567" w14:textId="647A1188"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18.22</w:t>
            </w:r>
          </w:p>
        </w:tc>
        <w:tc>
          <w:tcPr>
            <w:tcW w:w="1319" w:type="dxa"/>
            <w:shd w:val="clear" w:color="auto" w:fill="auto"/>
            <w:vAlign w:val="bottom"/>
          </w:tcPr>
          <w:p w14:paraId="392F7F76" w14:textId="19CFE236"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16.98</w:t>
            </w:r>
          </w:p>
        </w:tc>
        <w:tc>
          <w:tcPr>
            <w:tcW w:w="1411" w:type="dxa"/>
            <w:shd w:val="clear" w:color="auto" w:fill="auto"/>
            <w:vAlign w:val="bottom"/>
          </w:tcPr>
          <w:p w14:paraId="6E39B30C" w14:textId="5725F739"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250.79</w:t>
            </w:r>
          </w:p>
        </w:tc>
        <w:tc>
          <w:tcPr>
            <w:tcW w:w="1407" w:type="dxa"/>
            <w:shd w:val="clear" w:color="auto" w:fill="auto"/>
            <w:vAlign w:val="bottom"/>
          </w:tcPr>
          <w:p w14:paraId="3696C3C1" w14:textId="60303E42"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419.93</w:t>
            </w:r>
          </w:p>
        </w:tc>
      </w:tr>
      <w:tr w:rsidR="006D2284" w:rsidRPr="00313072" w14:paraId="17463118" w14:textId="77777777" w:rsidTr="00292259">
        <w:trPr>
          <w:trHeight w:val="397"/>
        </w:trPr>
        <w:tc>
          <w:tcPr>
            <w:tcW w:w="3282" w:type="dxa"/>
            <w:tcBorders>
              <w:top w:val="nil"/>
              <w:left w:val="nil"/>
              <w:bottom w:val="nil"/>
              <w:right w:val="nil"/>
            </w:tcBorders>
            <w:shd w:val="clear" w:color="auto" w:fill="auto"/>
            <w:vAlign w:val="bottom"/>
          </w:tcPr>
          <w:p w14:paraId="50D8B201" w14:textId="77777777" w:rsidR="006D2284" w:rsidRPr="00313072" w:rsidRDefault="006D2284" w:rsidP="00DA24AF">
            <w:pPr>
              <w:ind w:left="-108" w:right="0"/>
              <w:jc w:val="left"/>
              <w:rPr>
                <w:rFonts w:asciiTheme="majorBidi" w:hAnsiTheme="majorBidi" w:cstheme="majorBidi"/>
                <w:lang w:eastAsia="en-US"/>
              </w:rPr>
            </w:pPr>
            <w:r w:rsidRPr="00313072">
              <w:rPr>
                <w:rFonts w:asciiTheme="majorBidi" w:hAnsiTheme="majorBidi" w:cstheme="majorBidi"/>
              </w:rPr>
              <w:t>Net profit</w:t>
            </w:r>
          </w:p>
        </w:tc>
        <w:tc>
          <w:tcPr>
            <w:tcW w:w="1464" w:type="dxa"/>
            <w:shd w:val="clear" w:color="auto" w:fill="auto"/>
            <w:vAlign w:val="bottom"/>
          </w:tcPr>
          <w:p w14:paraId="2431C2A2" w14:textId="77777777" w:rsidR="006D2284" w:rsidRPr="00313072" w:rsidRDefault="006D2284" w:rsidP="00DA24AF">
            <w:pPr>
              <w:spacing w:before="100" w:beforeAutospacing="1"/>
              <w:ind w:right="28"/>
              <w:jc w:val="right"/>
              <w:rPr>
                <w:rFonts w:asciiTheme="majorBidi" w:hAnsiTheme="majorBidi" w:cstheme="majorBidi"/>
              </w:rPr>
            </w:pPr>
          </w:p>
        </w:tc>
        <w:tc>
          <w:tcPr>
            <w:tcW w:w="1465" w:type="dxa"/>
            <w:shd w:val="clear" w:color="auto" w:fill="auto"/>
            <w:vAlign w:val="bottom"/>
          </w:tcPr>
          <w:p w14:paraId="24047467" w14:textId="77777777" w:rsidR="006D2284" w:rsidRPr="00313072" w:rsidRDefault="006D2284" w:rsidP="00DA24AF">
            <w:pPr>
              <w:spacing w:before="100" w:beforeAutospacing="1"/>
              <w:ind w:right="28"/>
              <w:jc w:val="right"/>
              <w:rPr>
                <w:rFonts w:asciiTheme="majorBidi" w:hAnsiTheme="majorBidi" w:cstheme="majorBidi"/>
              </w:rPr>
            </w:pPr>
          </w:p>
        </w:tc>
        <w:tc>
          <w:tcPr>
            <w:tcW w:w="1318" w:type="dxa"/>
            <w:shd w:val="clear" w:color="auto" w:fill="auto"/>
            <w:vAlign w:val="bottom"/>
          </w:tcPr>
          <w:p w14:paraId="59F26C0F" w14:textId="77777777" w:rsidR="006D2284" w:rsidRPr="00313072" w:rsidRDefault="006D2284" w:rsidP="00DA24AF">
            <w:pPr>
              <w:spacing w:before="100" w:beforeAutospacing="1"/>
              <w:ind w:right="28"/>
              <w:jc w:val="right"/>
              <w:rPr>
                <w:rFonts w:asciiTheme="majorBidi" w:hAnsiTheme="majorBidi" w:cstheme="majorBidi"/>
              </w:rPr>
            </w:pPr>
          </w:p>
        </w:tc>
        <w:tc>
          <w:tcPr>
            <w:tcW w:w="1319" w:type="dxa"/>
            <w:shd w:val="clear" w:color="auto" w:fill="auto"/>
            <w:vAlign w:val="bottom"/>
          </w:tcPr>
          <w:p w14:paraId="442850B8" w14:textId="77777777" w:rsidR="006D2284" w:rsidRPr="00313072" w:rsidRDefault="006D2284" w:rsidP="00DA24AF">
            <w:pPr>
              <w:spacing w:before="100" w:beforeAutospacing="1"/>
              <w:ind w:right="28"/>
              <w:jc w:val="right"/>
              <w:rPr>
                <w:rFonts w:asciiTheme="majorBidi" w:hAnsiTheme="majorBidi" w:cstheme="majorBidi"/>
              </w:rPr>
            </w:pPr>
          </w:p>
        </w:tc>
        <w:tc>
          <w:tcPr>
            <w:tcW w:w="1318" w:type="dxa"/>
            <w:shd w:val="clear" w:color="auto" w:fill="auto"/>
            <w:vAlign w:val="bottom"/>
          </w:tcPr>
          <w:p w14:paraId="59AD7171" w14:textId="77777777" w:rsidR="006D2284" w:rsidRPr="00313072" w:rsidRDefault="006D2284" w:rsidP="00DA24AF">
            <w:pPr>
              <w:spacing w:before="100" w:beforeAutospacing="1"/>
              <w:ind w:right="28"/>
              <w:jc w:val="right"/>
              <w:rPr>
                <w:rFonts w:asciiTheme="majorBidi" w:hAnsiTheme="majorBidi" w:cstheme="majorBidi"/>
              </w:rPr>
            </w:pPr>
          </w:p>
        </w:tc>
        <w:tc>
          <w:tcPr>
            <w:tcW w:w="1319" w:type="dxa"/>
            <w:shd w:val="clear" w:color="auto" w:fill="auto"/>
            <w:vAlign w:val="bottom"/>
          </w:tcPr>
          <w:p w14:paraId="6DE5EAA4" w14:textId="77777777" w:rsidR="006D2284" w:rsidRPr="00313072" w:rsidRDefault="006D2284" w:rsidP="00DA24AF">
            <w:pPr>
              <w:spacing w:before="100" w:beforeAutospacing="1"/>
              <w:ind w:right="28"/>
              <w:jc w:val="right"/>
              <w:rPr>
                <w:rFonts w:asciiTheme="majorBidi" w:hAnsiTheme="majorBidi" w:cstheme="majorBidi"/>
              </w:rPr>
            </w:pPr>
          </w:p>
        </w:tc>
        <w:tc>
          <w:tcPr>
            <w:tcW w:w="1411" w:type="dxa"/>
            <w:shd w:val="clear" w:color="auto" w:fill="auto"/>
            <w:vAlign w:val="bottom"/>
          </w:tcPr>
          <w:p w14:paraId="286799AE" w14:textId="35D14624" w:rsidR="006D2284" w:rsidRPr="00313072" w:rsidRDefault="006D2284" w:rsidP="00DA24AF">
            <w:pPr>
              <w:pBdr>
                <w:bottom w:val="doub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343.73</w:t>
            </w:r>
          </w:p>
        </w:tc>
        <w:tc>
          <w:tcPr>
            <w:tcW w:w="1407" w:type="dxa"/>
            <w:shd w:val="clear" w:color="auto" w:fill="auto"/>
            <w:vAlign w:val="bottom"/>
          </w:tcPr>
          <w:p w14:paraId="297F64AE" w14:textId="1EA9EB96" w:rsidR="006D2284" w:rsidRPr="00313072" w:rsidRDefault="006D2284" w:rsidP="00DA24AF">
            <w:pPr>
              <w:pBdr>
                <w:bottom w:val="doub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482.66</w:t>
            </w:r>
          </w:p>
        </w:tc>
      </w:tr>
      <w:tr w:rsidR="006D2284" w:rsidRPr="00313072" w14:paraId="37D47E23" w14:textId="77777777" w:rsidTr="00292259">
        <w:trPr>
          <w:trHeight w:val="397"/>
        </w:trPr>
        <w:tc>
          <w:tcPr>
            <w:tcW w:w="3282" w:type="dxa"/>
            <w:tcBorders>
              <w:top w:val="nil"/>
              <w:left w:val="nil"/>
              <w:bottom w:val="nil"/>
              <w:right w:val="nil"/>
            </w:tcBorders>
            <w:shd w:val="clear" w:color="auto" w:fill="auto"/>
            <w:vAlign w:val="bottom"/>
          </w:tcPr>
          <w:p w14:paraId="7AD61CF0" w14:textId="77777777" w:rsidR="006D2284" w:rsidRPr="00313072" w:rsidRDefault="006D2284" w:rsidP="00DA24AF">
            <w:pPr>
              <w:ind w:left="-108" w:right="0"/>
              <w:jc w:val="left"/>
              <w:rPr>
                <w:rFonts w:asciiTheme="majorBidi" w:hAnsiTheme="majorBidi" w:cstheme="majorBidi"/>
                <w:cs/>
                <w:lang w:eastAsia="en-US"/>
              </w:rPr>
            </w:pPr>
            <w:r w:rsidRPr="00313072">
              <w:rPr>
                <w:rFonts w:asciiTheme="majorBidi" w:hAnsiTheme="majorBidi" w:cstheme="majorBidi"/>
                <w:b/>
                <w:bCs/>
              </w:rPr>
              <w:t>Timing of revenue recognition</w:t>
            </w:r>
          </w:p>
        </w:tc>
        <w:tc>
          <w:tcPr>
            <w:tcW w:w="1464" w:type="dxa"/>
            <w:shd w:val="clear" w:color="auto" w:fill="auto"/>
            <w:vAlign w:val="bottom"/>
          </w:tcPr>
          <w:p w14:paraId="03211E60" w14:textId="77777777" w:rsidR="006D2284" w:rsidRPr="00313072" w:rsidRDefault="006D2284" w:rsidP="00DA24AF">
            <w:pPr>
              <w:ind w:right="0"/>
              <w:jc w:val="right"/>
              <w:rPr>
                <w:rFonts w:asciiTheme="majorBidi" w:hAnsiTheme="majorBidi" w:cstheme="majorBidi"/>
                <w:lang w:eastAsia="en-US"/>
              </w:rPr>
            </w:pPr>
          </w:p>
        </w:tc>
        <w:tc>
          <w:tcPr>
            <w:tcW w:w="1465" w:type="dxa"/>
            <w:shd w:val="clear" w:color="auto" w:fill="auto"/>
            <w:vAlign w:val="bottom"/>
          </w:tcPr>
          <w:p w14:paraId="2896EDAB" w14:textId="77777777" w:rsidR="006D2284" w:rsidRPr="00313072" w:rsidRDefault="006D2284" w:rsidP="00DA24AF">
            <w:pPr>
              <w:ind w:right="0"/>
              <w:jc w:val="right"/>
              <w:rPr>
                <w:rFonts w:asciiTheme="majorBidi" w:hAnsiTheme="majorBidi" w:cstheme="majorBidi"/>
                <w:lang w:eastAsia="en-US"/>
              </w:rPr>
            </w:pPr>
          </w:p>
        </w:tc>
        <w:tc>
          <w:tcPr>
            <w:tcW w:w="1318" w:type="dxa"/>
            <w:shd w:val="clear" w:color="auto" w:fill="auto"/>
            <w:vAlign w:val="bottom"/>
          </w:tcPr>
          <w:p w14:paraId="412873B8" w14:textId="77777777" w:rsidR="006D2284" w:rsidRPr="00313072" w:rsidRDefault="006D2284" w:rsidP="00DA24AF">
            <w:pPr>
              <w:ind w:right="0"/>
              <w:jc w:val="right"/>
              <w:rPr>
                <w:rFonts w:asciiTheme="majorBidi" w:hAnsiTheme="majorBidi" w:cstheme="majorBidi"/>
                <w:lang w:eastAsia="en-US"/>
              </w:rPr>
            </w:pPr>
          </w:p>
        </w:tc>
        <w:tc>
          <w:tcPr>
            <w:tcW w:w="1319" w:type="dxa"/>
            <w:shd w:val="clear" w:color="auto" w:fill="auto"/>
            <w:vAlign w:val="bottom"/>
          </w:tcPr>
          <w:p w14:paraId="47EC25F9" w14:textId="77777777" w:rsidR="006D2284" w:rsidRPr="00313072" w:rsidRDefault="006D2284" w:rsidP="00DA24AF">
            <w:pPr>
              <w:ind w:right="0"/>
              <w:jc w:val="right"/>
              <w:rPr>
                <w:rFonts w:asciiTheme="majorBidi" w:hAnsiTheme="majorBidi" w:cstheme="majorBidi"/>
                <w:lang w:eastAsia="en-US"/>
              </w:rPr>
            </w:pPr>
          </w:p>
        </w:tc>
        <w:tc>
          <w:tcPr>
            <w:tcW w:w="1318" w:type="dxa"/>
            <w:shd w:val="clear" w:color="auto" w:fill="auto"/>
            <w:vAlign w:val="bottom"/>
          </w:tcPr>
          <w:p w14:paraId="497989EA" w14:textId="77777777" w:rsidR="006D2284" w:rsidRPr="00313072" w:rsidRDefault="006D2284" w:rsidP="00DA24AF">
            <w:pPr>
              <w:ind w:right="0"/>
              <w:jc w:val="right"/>
              <w:rPr>
                <w:rFonts w:asciiTheme="majorBidi" w:hAnsiTheme="majorBidi" w:cstheme="majorBidi"/>
                <w:lang w:eastAsia="en-US"/>
              </w:rPr>
            </w:pPr>
          </w:p>
        </w:tc>
        <w:tc>
          <w:tcPr>
            <w:tcW w:w="1319" w:type="dxa"/>
            <w:shd w:val="clear" w:color="auto" w:fill="auto"/>
            <w:vAlign w:val="bottom"/>
          </w:tcPr>
          <w:p w14:paraId="56ACA249" w14:textId="77777777" w:rsidR="006D2284" w:rsidRPr="00313072" w:rsidRDefault="006D2284" w:rsidP="00DA24AF">
            <w:pPr>
              <w:ind w:right="0"/>
              <w:jc w:val="right"/>
              <w:rPr>
                <w:rFonts w:asciiTheme="majorBidi" w:hAnsiTheme="majorBidi" w:cstheme="majorBidi"/>
                <w:lang w:eastAsia="en-US"/>
              </w:rPr>
            </w:pPr>
          </w:p>
        </w:tc>
        <w:tc>
          <w:tcPr>
            <w:tcW w:w="1411" w:type="dxa"/>
            <w:shd w:val="clear" w:color="auto" w:fill="auto"/>
            <w:vAlign w:val="bottom"/>
          </w:tcPr>
          <w:p w14:paraId="37DAA0EA" w14:textId="77777777" w:rsidR="006D2284" w:rsidRPr="00313072" w:rsidRDefault="006D2284" w:rsidP="00DA24AF">
            <w:pPr>
              <w:spacing w:before="100" w:beforeAutospacing="1"/>
              <w:ind w:right="28"/>
              <w:jc w:val="right"/>
              <w:rPr>
                <w:rFonts w:asciiTheme="majorBidi" w:hAnsiTheme="majorBidi" w:cstheme="majorBidi"/>
                <w:snapToGrid w:val="0"/>
                <w:lang w:eastAsia="th-TH"/>
              </w:rPr>
            </w:pPr>
          </w:p>
        </w:tc>
        <w:tc>
          <w:tcPr>
            <w:tcW w:w="1407" w:type="dxa"/>
            <w:shd w:val="clear" w:color="auto" w:fill="auto"/>
            <w:vAlign w:val="bottom"/>
          </w:tcPr>
          <w:p w14:paraId="595BF50B" w14:textId="77777777" w:rsidR="006D2284" w:rsidRPr="00313072" w:rsidRDefault="006D2284" w:rsidP="00DA24AF">
            <w:pPr>
              <w:spacing w:before="100" w:beforeAutospacing="1"/>
              <w:ind w:right="28"/>
              <w:jc w:val="right"/>
              <w:rPr>
                <w:rFonts w:asciiTheme="majorBidi" w:hAnsiTheme="majorBidi" w:cstheme="majorBidi"/>
              </w:rPr>
            </w:pPr>
          </w:p>
        </w:tc>
      </w:tr>
      <w:tr w:rsidR="006D2284" w:rsidRPr="00313072" w14:paraId="2844D734" w14:textId="77777777" w:rsidTr="00292259">
        <w:trPr>
          <w:trHeight w:val="397"/>
        </w:trPr>
        <w:tc>
          <w:tcPr>
            <w:tcW w:w="3282" w:type="dxa"/>
            <w:tcBorders>
              <w:top w:val="nil"/>
              <w:left w:val="nil"/>
              <w:bottom w:val="nil"/>
              <w:right w:val="nil"/>
            </w:tcBorders>
            <w:shd w:val="clear" w:color="auto" w:fill="auto"/>
            <w:vAlign w:val="bottom"/>
          </w:tcPr>
          <w:p w14:paraId="6DF7E811" w14:textId="77777777" w:rsidR="006D2284" w:rsidRPr="00313072" w:rsidRDefault="006D2284" w:rsidP="00DA24AF">
            <w:pPr>
              <w:ind w:left="-108" w:right="0"/>
              <w:jc w:val="left"/>
              <w:rPr>
                <w:rFonts w:asciiTheme="majorBidi" w:hAnsiTheme="majorBidi" w:cstheme="majorBidi"/>
                <w:cs/>
                <w:lang w:eastAsia="en-US"/>
              </w:rPr>
            </w:pPr>
            <w:r w:rsidRPr="00313072">
              <w:rPr>
                <w:rFonts w:asciiTheme="majorBidi" w:hAnsiTheme="majorBidi" w:cstheme="majorBidi"/>
              </w:rPr>
              <w:t>Point in time</w:t>
            </w:r>
          </w:p>
        </w:tc>
        <w:tc>
          <w:tcPr>
            <w:tcW w:w="1464" w:type="dxa"/>
            <w:shd w:val="clear" w:color="auto" w:fill="auto"/>
            <w:vAlign w:val="bottom"/>
          </w:tcPr>
          <w:p w14:paraId="5A8ECED5" w14:textId="3A033F80" w:rsidR="006D2284" w:rsidRPr="00313072" w:rsidRDefault="006D2284" w:rsidP="00DA24AF">
            <w:pPr>
              <w:ind w:right="0"/>
              <w:jc w:val="right"/>
              <w:rPr>
                <w:rFonts w:asciiTheme="majorBidi" w:hAnsiTheme="majorBidi" w:cstheme="majorBidi"/>
                <w:lang w:eastAsia="en-US"/>
              </w:rPr>
            </w:pPr>
            <w:r w:rsidRPr="00313072">
              <w:rPr>
                <w:rFonts w:asciiTheme="majorBidi" w:hAnsiTheme="majorBidi" w:cstheme="majorBidi"/>
                <w:lang w:eastAsia="en-US"/>
              </w:rPr>
              <w:t>309.23</w:t>
            </w:r>
          </w:p>
        </w:tc>
        <w:tc>
          <w:tcPr>
            <w:tcW w:w="1465" w:type="dxa"/>
            <w:shd w:val="clear" w:color="auto" w:fill="auto"/>
            <w:vAlign w:val="bottom"/>
          </w:tcPr>
          <w:p w14:paraId="33A1A88E" w14:textId="2BAE46C0" w:rsidR="006D2284" w:rsidRPr="00313072" w:rsidRDefault="006D2284" w:rsidP="00DA24AF">
            <w:pPr>
              <w:ind w:right="0"/>
              <w:jc w:val="right"/>
              <w:rPr>
                <w:rFonts w:asciiTheme="majorBidi" w:hAnsiTheme="majorBidi" w:cstheme="majorBidi"/>
                <w:lang w:eastAsia="en-US"/>
              </w:rPr>
            </w:pPr>
            <w:r w:rsidRPr="00313072">
              <w:rPr>
                <w:rFonts w:asciiTheme="majorBidi" w:hAnsiTheme="majorBidi" w:cstheme="majorBidi"/>
              </w:rPr>
              <w:t xml:space="preserve">  758.51</w:t>
            </w:r>
          </w:p>
        </w:tc>
        <w:tc>
          <w:tcPr>
            <w:tcW w:w="1318" w:type="dxa"/>
            <w:shd w:val="clear" w:color="auto" w:fill="auto"/>
            <w:vAlign w:val="bottom"/>
          </w:tcPr>
          <w:p w14:paraId="5BCC2DFF" w14:textId="57DD04AC" w:rsidR="006D2284" w:rsidRPr="00313072" w:rsidRDefault="006D2284" w:rsidP="00DA24AF">
            <w:pPr>
              <w:ind w:right="0"/>
              <w:jc w:val="right"/>
              <w:rPr>
                <w:rFonts w:asciiTheme="majorBidi" w:hAnsiTheme="majorBidi" w:cstheme="majorBidi"/>
                <w:lang w:eastAsia="en-US"/>
              </w:rPr>
            </w:pPr>
            <w:r w:rsidRPr="00313072">
              <w:rPr>
                <w:rFonts w:asciiTheme="majorBidi" w:hAnsiTheme="majorBidi" w:cstheme="majorBidi"/>
                <w:lang w:eastAsia="en-US"/>
              </w:rPr>
              <w:t>372.73</w:t>
            </w:r>
          </w:p>
        </w:tc>
        <w:tc>
          <w:tcPr>
            <w:tcW w:w="1319" w:type="dxa"/>
            <w:shd w:val="clear" w:color="auto" w:fill="auto"/>
            <w:vAlign w:val="bottom"/>
          </w:tcPr>
          <w:p w14:paraId="430D6461" w14:textId="595A7A71" w:rsidR="006D2284" w:rsidRPr="00313072" w:rsidRDefault="006D2284" w:rsidP="00DA24AF">
            <w:pPr>
              <w:ind w:right="0"/>
              <w:jc w:val="right"/>
              <w:rPr>
                <w:rFonts w:asciiTheme="majorBidi" w:hAnsiTheme="majorBidi" w:cstheme="majorBidi"/>
                <w:lang w:eastAsia="en-US"/>
              </w:rPr>
            </w:pPr>
            <w:r w:rsidRPr="00313072">
              <w:rPr>
                <w:rFonts w:asciiTheme="majorBidi" w:hAnsiTheme="majorBidi" w:cstheme="majorBidi"/>
              </w:rPr>
              <w:t xml:space="preserve">  327.91  </w:t>
            </w:r>
          </w:p>
        </w:tc>
        <w:tc>
          <w:tcPr>
            <w:tcW w:w="1318" w:type="dxa"/>
            <w:shd w:val="clear" w:color="auto" w:fill="auto"/>
            <w:vAlign w:val="bottom"/>
          </w:tcPr>
          <w:p w14:paraId="73D0C7C9" w14:textId="77BF8CF7" w:rsidR="006D2284" w:rsidRPr="00313072" w:rsidRDefault="006D2284" w:rsidP="00DA24AF">
            <w:pPr>
              <w:ind w:right="0"/>
              <w:jc w:val="right"/>
              <w:rPr>
                <w:rFonts w:asciiTheme="majorBidi" w:hAnsiTheme="majorBidi" w:cstheme="majorBidi"/>
                <w:lang w:eastAsia="en-US"/>
              </w:rPr>
            </w:pPr>
            <w:r w:rsidRPr="00313072">
              <w:rPr>
                <w:rFonts w:asciiTheme="majorBidi" w:hAnsiTheme="majorBidi" w:cstheme="majorBidi"/>
                <w:lang w:eastAsia="en-US"/>
              </w:rPr>
              <w:t xml:space="preserve">-  </w:t>
            </w:r>
          </w:p>
        </w:tc>
        <w:tc>
          <w:tcPr>
            <w:tcW w:w="1319" w:type="dxa"/>
            <w:shd w:val="clear" w:color="auto" w:fill="auto"/>
            <w:vAlign w:val="bottom"/>
          </w:tcPr>
          <w:p w14:paraId="2B8D4F19" w14:textId="4B5553BE" w:rsidR="006D2284" w:rsidRPr="00313072" w:rsidRDefault="006D2284" w:rsidP="00DA24AF">
            <w:pPr>
              <w:ind w:right="0"/>
              <w:jc w:val="right"/>
              <w:rPr>
                <w:rFonts w:asciiTheme="majorBidi" w:hAnsiTheme="majorBidi" w:cstheme="majorBidi"/>
                <w:lang w:eastAsia="en-US"/>
              </w:rPr>
            </w:pPr>
            <w:r w:rsidRPr="00313072">
              <w:rPr>
                <w:rFonts w:asciiTheme="majorBidi" w:hAnsiTheme="majorBidi" w:cstheme="majorBidi"/>
                <w:lang w:eastAsia="en-US"/>
              </w:rPr>
              <w:t xml:space="preserve">-   </w:t>
            </w:r>
          </w:p>
        </w:tc>
        <w:tc>
          <w:tcPr>
            <w:tcW w:w="1411" w:type="dxa"/>
            <w:shd w:val="clear" w:color="auto" w:fill="auto"/>
            <w:vAlign w:val="bottom"/>
          </w:tcPr>
          <w:p w14:paraId="67204D45" w14:textId="237A7C30" w:rsidR="006D2284" w:rsidRPr="00313072" w:rsidRDefault="006D2284" w:rsidP="00DA24AF">
            <w:pP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snapToGrid w:val="0"/>
                <w:lang w:eastAsia="th-TH"/>
              </w:rPr>
              <w:t>681.96</w:t>
            </w:r>
          </w:p>
        </w:tc>
        <w:tc>
          <w:tcPr>
            <w:tcW w:w="1407" w:type="dxa"/>
            <w:shd w:val="clear" w:color="auto" w:fill="auto"/>
            <w:vAlign w:val="bottom"/>
          </w:tcPr>
          <w:p w14:paraId="5D412C14" w14:textId="34603701" w:rsidR="006D2284" w:rsidRPr="00313072" w:rsidRDefault="006D2284" w:rsidP="00DA24AF">
            <w:pPr>
              <w:spacing w:before="100" w:beforeAutospacing="1"/>
              <w:ind w:right="28"/>
              <w:jc w:val="right"/>
              <w:rPr>
                <w:rFonts w:asciiTheme="majorBidi" w:hAnsiTheme="majorBidi" w:cstheme="majorBidi"/>
              </w:rPr>
            </w:pPr>
            <w:r w:rsidRPr="00313072">
              <w:rPr>
                <w:rFonts w:asciiTheme="majorBidi" w:hAnsiTheme="majorBidi" w:cstheme="majorBidi"/>
              </w:rPr>
              <w:t xml:space="preserve">  1,086.42</w:t>
            </w:r>
          </w:p>
        </w:tc>
      </w:tr>
      <w:tr w:rsidR="006D2284" w:rsidRPr="00313072" w14:paraId="20DCD403" w14:textId="77777777" w:rsidTr="00292259">
        <w:trPr>
          <w:trHeight w:val="397"/>
        </w:trPr>
        <w:tc>
          <w:tcPr>
            <w:tcW w:w="3282" w:type="dxa"/>
            <w:tcBorders>
              <w:top w:val="nil"/>
              <w:left w:val="nil"/>
              <w:bottom w:val="nil"/>
              <w:right w:val="nil"/>
            </w:tcBorders>
            <w:shd w:val="clear" w:color="auto" w:fill="auto"/>
            <w:vAlign w:val="bottom"/>
          </w:tcPr>
          <w:p w14:paraId="7400BADB" w14:textId="77777777" w:rsidR="006D2284" w:rsidRPr="00313072" w:rsidRDefault="006D2284" w:rsidP="00DA24AF">
            <w:pPr>
              <w:ind w:left="-108" w:right="0"/>
              <w:jc w:val="left"/>
              <w:rPr>
                <w:rFonts w:asciiTheme="majorBidi" w:hAnsiTheme="majorBidi" w:cstheme="majorBidi"/>
                <w:cs/>
                <w:lang w:eastAsia="en-US"/>
              </w:rPr>
            </w:pPr>
            <w:r w:rsidRPr="00313072">
              <w:rPr>
                <w:rFonts w:asciiTheme="majorBidi" w:hAnsiTheme="majorBidi" w:cstheme="majorBidi"/>
              </w:rPr>
              <w:t>Over time</w:t>
            </w:r>
          </w:p>
        </w:tc>
        <w:tc>
          <w:tcPr>
            <w:tcW w:w="1464" w:type="dxa"/>
            <w:shd w:val="clear" w:color="auto" w:fill="auto"/>
            <w:vAlign w:val="bottom"/>
          </w:tcPr>
          <w:p w14:paraId="5B0D6303" w14:textId="7F182F6B" w:rsidR="006D2284" w:rsidRPr="00313072" w:rsidRDefault="006D2284" w:rsidP="00DA24AF">
            <w:pPr>
              <w:pBdr>
                <w:bottom w:val="single" w:sz="4" w:space="1" w:color="auto"/>
              </w:pBdr>
              <w:ind w:right="0"/>
              <w:jc w:val="right"/>
              <w:rPr>
                <w:rFonts w:asciiTheme="majorBidi" w:hAnsiTheme="majorBidi" w:cstheme="majorBidi"/>
                <w:lang w:eastAsia="en-US"/>
              </w:rPr>
            </w:pPr>
            <w:r w:rsidRPr="00313072">
              <w:rPr>
                <w:rFonts w:asciiTheme="majorBidi" w:hAnsiTheme="majorBidi" w:cstheme="majorBidi"/>
                <w:lang w:eastAsia="en-US"/>
              </w:rPr>
              <w:t xml:space="preserve">-   </w:t>
            </w:r>
          </w:p>
        </w:tc>
        <w:tc>
          <w:tcPr>
            <w:tcW w:w="1465" w:type="dxa"/>
            <w:shd w:val="clear" w:color="auto" w:fill="auto"/>
            <w:vAlign w:val="bottom"/>
          </w:tcPr>
          <w:p w14:paraId="2B9C42E2" w14:textId="771553EE" w:rsidR="006D2284" w:rsidRPr="00313072" w:rsidRDefault="006D2284" w:rsidP="00DA24AF">
            <w:pPr>
              <w:pBdr>
                <w:bottom w:val="single" w:sz="4" w:space="1" w:color="auto"/>
              </w:pBdr>
              <w:ind w:right="0"/>
              <w:jc w:val="right"/>
              <w:rPr>
                <w:rFonts w:asciiTheme="majorBidi" w:hAnsiTheme="majorBidi" w:cstheme="majorBidi"/>
                <w:lang w:eastAsia="en-US"/>
              </w:rPr>
            </w:pPr>
            <w:r w:rsidRPr="00313072">
              <w:rPr>
                <w:rFonts w:asciiTheme="majorBidi" w:hAnsiTheme="majorBidi" w:cstheme="majorBidi"/>
              </w:rPr>
              <w:t xml:space="preserve"> -   </w:t>
            </w:r>
          </w:p>
        </w:tc>
        <w:tc>
          <w:tcPr>
            <w:tcW w:w="1318" w:type="dxa"/>
            <w:shd w:val="clear" w:color="auto" w:fill="auto"/>
            <w:vAlign w:val="bottom"/>
          </w:tcPr>
          <w:p w14:paraId="24BE94F2" w14:textId="0841B99D" w:rsidR="006D2284" w:rsidRPr="00313072" w:rsidRDefault="006D2284" w:rsidP="00DA24AF">
            <w:pPr>
              <w:pBdr>
                <w:bottom w:val="single" w:sz="4" w:space="1" w:color="auto"/>
              </w:pBdr>
              <w:ind w:right="0"/>
              <w:jc w:val="right"/>
              <w:rPr>
                <w:rFonts w:asciiTheme="majorBidi" w:hAnsiTheme="majorBidi" w:cstheme="majorBidi"/>
                <w:lang w:eastAsia="en-US"/>
              </w:rPr>
            </w:pPr>
            <w:r w:rsidRPr="00313072">
              <w:rPr>
                <w:rFonts w:asciiTheme="majorBidi" w:hAnsiTheme="majorBidi" w:cstheme="majorBidi"/>
                <w:lang w:eastAsia="en-US"/>
              </w:rPr>
              <w:t>-</w:t>
            </w:r>
          </w:p>
        </w:tc>
        <w:tc>
          <w:tcPr>
            <w:tcW w:w="1319" w:type="dxa"/>
            <w:shd w:val="clear" w:color="auto" w:fill="auto"/>
            <w:vAlign w:val="bottom"/>
          </w:tcPr>
          <w:p w14:paraId="3E64CE46" w14:textId="62DDA630" w:rsidR="006D2284" w:rsidRPr="00313072" w:rsidRDefault="006D2284" w:rsidP="00DA24AF">
            <w:pPr>
              <w:pBdr>
                <w:bottom w:val="single" w:sz="4" w:space="1" w:color="auto"/>
              </w:pBdr>
              <w:ind w:right="0"/>
              <w:jc w:val="right"/>
              <w:rPr>
                <w:rFonts w:asciiTheme="majorBidi" w:hAnsiTheme="majorBidi" w:cstheme="majorBidi"/>
                <w:lang w:eastAsia="en-US"/>
              </w:rPr>
            </w:pPr>
            <w:r w:rsidRPr="00313072">
              <w:rPr>
                <w:rFonts w:asciiTheme="majorBidi" w:hAnsiTheme="majorBidi" w:cstheme="majorBidi"/>
              </w:rPr>
              <w:t xml:space="preserve"> -   </w:t>
            </w:r>
          </w:p>
        </w:tc>
        <w:tc>
          <w:tcPr>
            <w:tcW w:w="1318" w:type="dxa"/>
            <w:shd w:val="clear" w:color="auto" w:fill="auto"/>
            <w:vAlign w:val="bottom"/>
          </w:tcPr>
          <w:p w14:paraId="3C4A1C69" w14:textId="6A2AFB33" w:rsidR="006D2284" w:rsidRPr="00313072" w:rsidRDefault="006D2284" w:rsidP="00DA24AF">
            <w:pPr>
              <w:pBdr>
                <w:bottom w:val="single" w:sz="4" w:space="1" w:color="auto"/>
              </w:pBdr>
              <w:ind w:right="0"/>
              <w:jc w:val="right"/>
              <w:rPr>
                <w:rFonts w:asciiTheme="majorBidi" w:hAnsiTheme="majorBidi" w:cstheme="majorBidi"/>
                <w:lang w:eastAsia="en-US"/>
              </w:rPr>
            </w:pPr>
            <w:r w:rsidRPr="00313072">
              <w:rPr>
                <w:rFonts w:asciiTheme="majorBidi" w:hAnsiTheme="majorBidi" w:cstheme="majorBidi"/>
                <w:lang w:eastAsia="en-US"/>
              </w:rPr>
              <w:t>34.75</w:t>
            </w:r>
          </w:p>
        </w:tc>
        <w:tc>
          <w:tcPr>
            <w:tcW w:w="1319" w:type="dxa"/>
            <w:shd w:val="clear" w:color="auto" w:fill="auto"/>
            <w:vAlign w:val="bottom"/>
          </w:tcPr>
          <w:p w14:paraId="0230BED7" w14:textId="5CD52CB3" w:rsidR="006D2284" w:rsidRPr="00313072" w:rsidRDefault="006D2284" w:rsidP="00DA24AF">
            <w:pPr>
              <w:pBdr>
                <w:bottom w:val="single" w:sz="4" w:space="1" w:color="auto"/>
              </w:pBdr>
              <w:ind w:right="0"/>
              <w:jc w:val="right"/>
              <w:rPr>
                <w:rFonts w:asciiTheme="majorBidi" w:hAnsiTheme="majorBidi" w:cstheme="majorBidi"/>
                <w:lang w:eastAsia="en-US"/>
              </w:rPr>
            </w:pPr>
            <w:r w:rsidRPr="00313072">
              <w:rPr>
                <w:rFonts w:asciiTheme="majorBidi" w:hAnsiTheme="majorBidi" w:cstheme="majorBidi"/>
              </w:rPr>
              <w:t>32.80</w:t>
            </w:r>
          </w:p>
        </w:tc>
        <w:tc>
          <w:tcPr>
            <w:tcW w:w="1411" w:type="dxa"/>
            <w:shd w:val="clear" w:color="auto" w:fill="auto"/>
            <w:vAlign w:val="bottom"/>
          </w:tcPr>
          <w:p w14:paraId="2315F7A7" w14:textId="7920C39D" w:rsidR="006D2284" w:rsidRPr="00313072" w:rsidRDefault="006D2284" w:rsidP="00DA24AF">
            <w:pPr>
              <w:pBdr>
                <w:bottom w:val="sing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snapToGrid w:val="0"/>
                <w:lang w:eastAsia="th-TH"/>
              </w:rPr>
              <w:t>34.75</w:t>
            </w:r>
          </w:p>
        </w:tc>
        <w:tc>
          <w:tcPr>
            <w:tcW w:w="1407" w:type="dxa"/>
            <w:shd w:val="clear" w:color="auto" w:fill="auto"/>
            <w:vAlign w:val="bottom"/>
          </w:tcPr>
          <w:p w14:paraId="1CCA8855" w14:textId="28F8B439" w:rsidR="006D2284" w:rsidRPr="00313072" w:rsidRDefault="006D2284" w:rsidP="00DA24AF">
            <w:pPr>
              <w:pBdr>
                <w:bottom w:val="sing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32.80</w:t>
            </w:r>
          </w:p>
        </w:tc>
      </w:tr>
      <w:tr w:rsidR="006D2284" w:rsidRPr="00313072" w14:paraId="19FF1EAE" w14:textId="77777777" w:rsidTr="00292259">
        <w:trPr>
          <w:trHeight w:val="397"/>
        </w:trPr>
        <w:tc>
          <w:tcPr>
            <w:tcW w:w="3282" w:type="dxa"/>
            <w:tcBorders>
              <w:top w:val="nil"/>
              <w:left w:val="nil"/>
              <w:bottom w:val="nil"/>
              <w:right w:val="nil"/>
            </w:tcBorders>
            <w:shd w:val="clear" w:color="auto" w:fill="auto"/>
            <w:vAlign w:val="bottom"/>
          </w:tcPr>
          <w:p w14:paraId="52BE343B" w14:textId="77777777" w:rsidR="006D2284" w:rsidRPr="00313072" w:rsidRDefault="006D2284" w:rsidP="00DA24AF">
            <w:pPr>
              <w:ind w:left="-108" w:right="0"/>
              <w:jc w:val="left"/>
              <w:rPr>
                <w:rFonts w:asciiTheme="majorBidi" w:hAnsiTheme="majorBidi" w:cstheme="majorBidi"/>
                <w:cs/>
                <w:lang w:eastAsia="en-US"/>
              </w:rPr>
            </w:pPr>
            <w:r w:rsidRPr="00313072">
              <w:rPr>
                <w:rFonts w:asciiTheme="majorBidi" w:hAnsiTheme="majorBidi" w:cstheme="majorBidi"/>
              </w:rPr>
              <w:t>Total income</w:t>
            </w:r>
          </w:p>
        </w:tc>
        <w:tc>
          <w:tcPr>
            <w:tcW w:w="1464" w:type="dxa"/>
            <w:shd w:val="clear" w:color="auto" w:fill="auto"/>
            <w:vAlign w:val="bottom"/>
          </w:tcPr>
          <w:p w14:paraId="65E69DAA" w14:textId="6C3D669D" w:rsidR="006D2284" w:rsidRPr="00313072" w:rsidRDefault="006D2284" w:rsidP="00DA24AF">
            <w:pPr>
              <w:pBdr>
                <w:bottom w:val="double" w:sz="4" w:space="1" w:color="auto"/>
              </w:pBdr>
              <w:ind w:right="0"/>
              <w:jc w:val="right"/>
              <w:rPr>
                <w:rFonts w:asciiTheme="majorBidi" w:hAnsiTheme="majorBidi" w:cstheme="majorBidi"/>
                <w:lang w:eastAsia="en-US"/>
              </w:rPr>
            </w:pPr>
            <w:r w:rsidRPr="00313072">
              <w:rPr>
                <w:rFonts w:asciiTheme="majorBidi" w:hAnsiTheme="majorBidi" w:cstheme="majorBidi"/>
                <w:lang w:eastAsia="en-US"/>
              </w:rPr>
              <w:t>309.23</w:t>
            </w:r>
          </w:p>
        </w:tc>
        <w:tc>
          <w:tcPr>
            <w:tcW w:w="1465" w:type="dxa"/>
            <w:shd w:val="clear" w:color="auto" w:fill="auto"/>
            <w:vAlign w:val="bottom"/>
          </w:tcPr>
          <w:p w14:paraId="5B3B619E" w14:textId="48D7B128" w:rsidR="006D2284" w:rsidRPr="00313072" w:rsidRDefault="006D2284" w:rsidP="00DA24AF">
            <w:pPr>
              <w:pBdr>
                <w:bottom w:val="double" w:sz="4" w:space="1" w:color="auto"/>
              </w:pBdr>
              <w:ind w:right="0"/>
              <w:jc w:val="right"/>
              <w:rPr>
                <w:rFonts w:asciiTheme="majorBidi" w:hAnsiTheme="majorBidi" w:cstheme="majorBidi"/>
                <w:lang w:eastAsia="en-US"/>
              </w:rPr>
            </w:pPr>
            <w:r w:rsidRPr="00313072">
              <w:rPr>
                <w:rFonts w:asciiTheme="majorBidi" w:hAnsiTheme="majorBidi" w:cstheme="majorBidi"/>
                <w:lang w:eastAsia="en-US"/>
              </w:rPr>
              <w:t>758.51</w:t>
            </w:r>
          </w:p>
        </w:tc>
        <w:tc>
          <w:tcPr>
            <w:tcW w:w="1318" w:type="dxa"/>
            <w:shd w:val="clear" w:color="auto" w:fill="auto"/>
            <w:vAlign w:val="bottom"/>
          </w:tcPr>
          <w:p w14:paraId="101CC298" w14:textId="15B43615" w:rsidR="006D2284" w:rsidRPr="00313072" w:rsidRDefault="006D2284" w:rsidP="00DA24AF">
            <w:pPr>
              <w:pBdr>
                <w:bottom w:val="double" w:sz="4" w:space="1" w:color="auto"/>
              </w:pBdr>
              <w:ind w:right="0"/>
              <w:jc w:val="right"/>
              <w:rPr>
                <w:rFonts w:asciiTheme="majorBidi" w:hAnsiTheme="majorBidi" w:cstheme="majorBidi"/>
                <w:lang w:eastAsia="en-US"/>
              </w:rPr>
            </w:pPr>
            <w:r w:rsidRPr="00313072">
              <w:rPr>
                <w:rFonts w:asciiTheme="majorBidi" w:hAnsiTheme="majorBidi" w:cstheme="majorBidi"/>
                <w:lang w:eastAsia="en-US"/>
              </w:rPr>
              <w:t>372.73</w:t>
            </w:r>
          </w:p>
        </w:tc>
        <w:tc>
          <w:tcPr>
            <w:tcW w:w="1319" w:type="dxa"/>
            <w:shd w:val="clear" w:color="auto" w:fill="auto"/>
            <w:vAlign w:val="bottom"/>
          </w:tcPr>
          <w:p w14:paraId="3A61ECAE" w14:textId="2C144515" w:rsidR="006D2284" w:rsidRPr="00313072" w:rsidRDefault="006D2284" w:rsidP="00DA24AF">
            <w:pPr>
              <w:pBdr>
                <w:bottom w:val="double" w:sz="4" w:space="1" w:color="auto"/>
              </w:pBdr>
              <w:ind w:right="0"/>
              <w:jc w:val="right"/>
              <w:rPr>
                <w:rFonts w:asciiTheme="majorBidi" w:hAnsiTheme="majorBidi" w:cstheme="majorBidi"/>
                <w:lang w:eastAsia="en-US"/>
              </w:rPr>
            </w:pPr>
            <w:r w:rsidRPr="00313072">
              <w:rPr>
                <w:rFonts w:asciiTheme="majorBidi" w:hAnsiTheme="majorBidi" w:cstheme="majorBidi"/>
                <w:lang w:eastAsia="en-US"/>
              </w:rPr>
              <w:t xml:space="preserve">  327.91</w:t>
            </w:r>
          </w:p>
        </w:tc>
        <w:tc>
          <w:tcPr>
            <w:tcW w:w="1318" w:type="dxa"/>
            <w:shd w:val="clear" w:color="auto" w:fill="auto"/>
            <w:vAlign w:val="bottom"/>
          </w:tcPr>
          <w:p w14:paraId="59C1902C" w14:textId="6826B044" w:rsidR="006D2284" w:rsidRPr="00313072" w:rsidRDefault="006D2284" w:rsidP="00DA24AF">
            <w:pPr>
              <w:pBdr>
                <w:bottom w:val="double" w:sz="4" w:space="1" w:color="auto"/>
              </w:pBdr>
              <w:ind w:right="0"/>
              <w:jc w:val="right"/>
              <w:rPr>
                <w:rFonts w:asciiTheme="majorBidi" w:hAnsiTheme="majorBidi" w:cstheme="majorBidi"/>
                <w:lang w:eastAsia="en-US"/>
              </w:rPr>
            </w:pPr>
            <w:r w:rsidRPr="00313072">
              <w:rPr>
                <w:rFonts w:asciiTheme="majorBidi" w:hAnsiTheme="majorBidi" w:cstheme="majorBidi"/>
                <w:lang w:eastAsia="en-US"/>
              </w:rPr>
              <w:t>34.75</w:t>
            </w:r>
          </w:p>
        </w:tc>
        <w:tc>
          <w:tcPr>
            <w:tcW w:w="1319" w:type="dxa"/>
            <w:shd w:val="clear" w:color="auto" w:fill="auto"/>
            <w:vAlign w:val="bottom"/>
          </w:tcPr>
          <w:p w14:paraId="71C4D454" w14:textId="09AD5A39" w:rsidR="006D2284" w:rsidRPr="00313072" w:rsidRDefault="006D2284" w:rsidP="00DA24AF">
            <w:pPr>
              <w:pBdr>
                <w:bottom w:val="double" w:sz="4" w:space="1" w:color="auto"/>
              </w:pBdr>
              <w:ind w:right="0"/>
              <w:jc w:val="right"/>
              <w:rPr>
                <w:rFonts w:asciiTheme="majorBidi" w:hAnsiTheme="majorBidi" w:cstheme="majorBidi"/>
                <w:lang w:eastAsia="en-US"/>
              </w:rPr>
            </w:pPr>
            <w:r w:rsidRPr="00313072">
              <w:rPr>
                <w:rFonts w:asciiTheme="majorBidi" w:hAnsiTheme="majorBidi" w:cstheme="majorBidi"/>
              </w:rPr>
              <w:t>32.80</w:t>
            </w:r>
          </w:p>
        </w:tc>
        <w:tc>
          <w:tcPr>
            <w:tcW w:w="1411" w:type="dxa"/>
            <w:shd w:val="clear" w:color="auto" w:fill="auto"/>
            <w:vAlign w:val="bottom"/>
          </w:tcPr>
          <w:p w14:paraId="27128D62" w14:textId="5A6B04A3" w:rsidR="006D2284" w:rsidRPr="00313072" w:rsidRDefault="006D2284" w:rsidP="00DA24AF">
            <w:pPr>
              <w:pBdr>
                <w:bottom w:val="double" w:sz="4" w:space="1" w:color="auto"/>
              </w:pBdr>
              <w:spacing w:before="100" w:beforeAutospacing="1"/>
              <w:ind w:right="28"/>
              <w:jc w:val="right"/>
              <w:rPr>
                <w:rFonts w:asciiTheme="majorBidi" w:hAnsiTheme="majorBidi" w:cstheme="majorBidi"/>
                <w:snapToGrid w:val="0"/>
                <w:lang w:eastAsia="th-TH"/>
              </w:rPr>
            </w:pPr>
            <w:r w:rsidRPr="00313072">
              <w:rPr>
                <w:rFonts w:asciiTheme="majorBidi" w:hAnsiTheme="majorBidi" w:cstheme="majorBidi"/>
                <w:snapToGrid w:val="0"/>
                <w:lang w:eastAsia="th-TH"/>
              </w:rPr>
              <w:t>716.71</w:t>
            </w:r>
          </w:p>
        </w:tc>
        <w:tc>
          <w:tcPr>
            <w:tcW w:w="1407" w:type="dxa"/>
            <w:shd w:val="clear" w:color="auto" w:fill="auto"/>
            <w:vAlign w:val="bottom"/>
          </w:tcPr>
          <w:p w14:paraId="0DC6AD9D" w14:textId="7E45C0EC" w:rsidR="006D2284" w:rsidRPr="00313072" w:rsidRDefault="006D2284" w:rsidP="00DA24AF">
            <w:pPr>
              <w:pBdr>
                <w:bottom w:val="double" w:sz="4" w:space="1" w:color="auto"/>
              </w:pBdr>
              <w:spacing w:before="100" w:beforeAutospacing="1"/>
              <w:ind w:right="28"/>
              <w:jc w:val="right"/>
              <w:rPr>
                <w:rFonts w:asciiTheme="majorBidi" w:hAnsiTheme="majorBidi" w:cstheme="majorBidi"/>
              </w:rPr>
            </w:pPr>
            <w:r w:rsidRPr="00313072">
              <w:rPr>
                <w:rFonts w:asciiTheme="majorBidi" w:hAnsiTheme="majorBidi" w:cstheme="majorBidi"/>
              </w:rPr>
              <w:t>1,119.22</w:t>
            </w:r>
          </w:p>
        </w:tc>
      </w:tr>
    </w:tbl>
    <w:p w14:paraId="3681B384" w14:textId="68166EA0" w:rsidR="00DE7129" w:rsidRPr="00313072" w:rsidRDefault="00DE7129" w:rsidP="00DA24AF">
      <w:pPr>
        <w:spacing w:before="360" w:after="120"/>
        <w:ind w:right="1"/>
        <w:rPr>
          <w:rFonts w:asciiTheme="majorBidi" w:hAnsiTheme="majorBidi" w:cstheme="majorBidi"/>
          <w:b/>
          <w:bCs/>
        </w:rPr>
        <w:sectPr w:rsidR="00DE7129" w:rsidRPr="00313072" w:rsidSect="00A82A61">
          <w:headerReference w:type="even" r:id="rId27"/>
          <w:headerReference w:type="default" r:id="rId28"/>
          <w:footerReference w:type="default" r:id="rId29"/>
          <w:headerReference w:type="first" r:id="rId30"/>
          <w:pgSz w:w="16834" w:h="11909" w:orient="landscape" w:code="9"/>
          <w:pgMar w:top="851" w:right="851" w:bottom="851" w:left="1134" w:header="850" w:footer="850" w:gutter="0"/>
          <w:pgNumType w:start="72"/>
          <w:cols w:space="720"/>
          <w:docGrid w:linePitch="381"/>
        </w:sectPr>
      </w:pPr>
    </w:p>
    <w:p w14:paraId="28D0A1D3" w14:textId="21453678" w:rsidR="00671E89" w:rsidRPr="00313072" w:rsidRDefault="004A46E8" w:rsidP="00DA24AF">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313072">
        <w:rPr>
          <w:rFonts w:asciiTheme="majorBidi" w:hAnsiTheme="majorBidi" w:cstheme="majorBidi"/>
          <w:b/>
          <w:bCs/>
          <w:szCs w:val="28"/>
        </w:rPr>
        <w:lastRenderedPageBreak/>
        <w:t xml:space="preserve"> FAIR VALUES OF FINANCIAL INSTRUMENTS</w:t>
      </w:r>
    </w:p>
    <w:p w14:paraId="66DCF171" w14:textId="77777777" w:rsidR="00671E89" w:rsidRPr="00313072"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5277B6E" w14:textId="77777777" w:rsidR="00671E89" w:rsidRPr="00313072"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16B6FCB6" w14:textId="77777777" w:rsidR="00671E89" w:rsidRPr="00313072"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5098C1E" w14:textId="77777777" w:rsidR="00671E89" w:rsidRPr="00313072"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A50FEA3" w14:textId="77777777" w:rsidR="00671E89" w:rsidRPr="00313072"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045A5B4" w14:textId="77777777" w:rsidR="00671E89" w:rsidRPr="00313072"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AF2D936" w14:textId="77777777" w:rsidR="00671E89" w:rsidRPr="00313072"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1183B8F9" w14:textId="77777777" w:rsidR="00671E89" w:rsidRPr="00313072"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55BDF75" w14:textId="77777777" w:rsidR="00671E89" w:rsidRPr="00313072"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0984B6B" w14:textId="77777777" w:rsidR="00671E89" w:rsidRPr="00313072"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D921F63" w14:textId="77777777" w:rsidR="00671E89" w:rsidRPr="00313072"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9CAF8CC" w14:textId="77777777" w:rsidR="00671E89" w:rsidRPr="00313072"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AB7902A" w14:textId="77777777" w:rsidR="00671E89" w:rsidRPr="00313072"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F225DDF" w14:textId="77777777" w:rsidR="00671E89" w:rsidRPr="00313072"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477F9D9" w14:textId="77777777" w:rsidR="00671E89" w:rsidRPr="00313072"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9B8B866" w14:textId="77777777" w:rsidR="00671E89" w:rsidRPr="00313072"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E86EE3B" w14:textId="77777777" w:rsidR="00671E89" w:rsidRPr="00313072"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96E2AB9" w14:textId="77777777" w:rsidR="00671E89" w:rsidRPr="00313072"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6269B427" w14:textId="77777777" w:rsidR="00671E89" w:rsidRPr="00313072"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C3117CF" w14:textId="77777777" w:rsidR="00671E89" w:rsidRPr="00313072"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26B194B" w14:textId="77777777" w:rsidR="00671E89" w:rsidRPr="00313072"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1B63BD1" w14:textId="77777777" w:rsidR="00671E89" w:rsidRPr="00313072"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721BE81" w14:textId="77777777" w:rsidR="00671E89" w:rsidRPr="00313072"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6496452F" w14:textId="77777777" w:rsidR="00671E89" w:rsidRPr="00313072"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62EF61E" w14:textId="37CE6397" w:rsidR="00486E8F" w:rsidRPr="00313072" w:rsidRDefault="004A46E8" w:rsidP="00DA24AF">
      <w:pPr>
        <w:pStyle w:val="ListParagraph"/>
        <w:spacing w:after="120"/>
        <w:ind w:left="420" w:firstLine="0"/>
        <w:rPr>
          <w:rFonts w:asciiTheme="majorBidi" w:hAnsiTheme="majorBidi" w:cstheme="majorBidi"/>
          <w:snapToGrid w:val="0"/>
          <w:u w:val="single"/>
          <w:lang w:eastAsia="th-TH"/>
        </w:rPr>
      </w:pPr>
      <w:r w:rsidRPr="00313072">
        <w:rPr>
          <w:rFonts w:asciiTheme="majorBidi" w:hAnsiTheme="majorBidi" w:cstheme="majorBidi"/>
          <w:snapToGrid w:val="0"/>
          <w:u w:val="single"/>
          <w:lang w:eastAsia="th-TH"/>
        </w:rPr>
        <w:t>Carrying amount and fair value</w:t>
      </w:r>
    </w:p>
    <w:p w14:paraId="5151615F" w14:textId="368C49AE" w:rsidR="00486E8F" w:rsidRPr="00313072" w:rsidRDefault="004A46E8" w:rsidP="00DA24AF">
      <w:pPr>
        <w:pStyle w:val="ListParagraph"/>
        <w:spacing w:after="120"/>
        <w:ind w:left="420" w:firstLine="0"/>
        <w:rPr>
          <w:rFonts w:asciiTheme="majorBidi" w:hAnsiTheme="majorBidi" w:cstheme="majorBidi"/>
          <w:snapToGrid w:val="0"/>
          <w:lang w:eastAsia="th-TH"/>
        </w:rPr>
      </w:pPr>
      <w:r w:rsidRPr="00313072">
        <w:rPr>
          <w:rFonts w:asciiTheme="majorBidi" w:hAnsiTheme="majorBidi" w:cstheme="majorBidi"/>
          <w:snapToGrid w:val="0"/>
          <w:lang w:eastAsia="th-TH"/>
        </w:rPr>
        <w:t xml:space="preserve">Since the majority of the </w:t>
      </w:r>
      <w:r w:rsidR="00343D8D" w:rsidRPr="00313072">
        <w:rPr>
          <w:rFonts w:asciiTheme="majorBidi" w:hAnsiTheme="majorBidi" w:cstheme="majorBidi"/>
          <w:snapToGrid w:val="0"/>
          <w:lang w:eastAsia="th-TH"/>
        </w:rPr>
        <w:t>Group</w:t>
      </w:r>
      <w:r w:rsidR="004502B0" w:rsidRPr="00313072">
        <w:rPr>
          <w:rFonts w:asciiTheme="majorBidi" w:hAnsiTheme="majorBidi" w:cstheme="majorBidi"/>
          <w:snapToGrid w:val="0"/>
          <w:lang w:eastAsia="th-TH"/>
        </w:rPr>
        <w:t xml:space="preserve"> </w:t>
      </w:r>
      <w:r w:rsidRPr="00313072">
        <w:rPr>
          <w:rFonts w:asciiTheme="majorBidi" w:hAnsiTheme="majorBidi" w:cstheme="majorBidi"/>
          <w:snapToGrid w:val="0"/>
          <w:lang w:eastAsia="th-TH"/>
        </w:rPr>
        <w:t xml:space="preserve">financial instruments are short - term in nature or carrying interest at rates close to the market interest rates, </w:t>
      </w:r>
      <w:r w:rsidR="00343D8D" w:rsidRPr="00313072">
        <w:rPr>
          <w:rFonts w:asciiTheme="majorBidi" w:hAnsiTheme="majorBidi" w:cstheme="majorBidi"/>
          <w:snapToGrid w:val="0"/>
          <w:lang w:eastAsia="th-TH"/>
        </w:rPr>
        <w:t xml:space="preserve">the Group </w:t>
      </w:r>
      <w:r w:rsidR="004049BD">
        <w:rPr>
          <w:rFonts w:asciiTheme="majorBidi" w:hAnsiTheme="majorBidi" w:cstheme="majorBidi"/>
          <w:snapToGrid w:val="0"/>
          <w:lang w:eastAsia="th-TH"/>
        </w:rPr>
        <w:t xml:space="preserve">therefore estimated the fair value </w:t>
      </w:r>
      <w:r w:rsidR="004049BD" w:rsidRPr="004049BD">
        <w:rPr>
          <w:rFonts w:asciiTheme="majorBidi" w:hAnsiTheme="majorBidi" w:cstheme="majorBidi"/>
          <w:snapToGrid w:val="0"/>
          <w:lang w:eastAsia="th-TH"/>
        </w:rPr>
        <w:t>of financial instruments to approx</w:t>
      </w:r>
      <w:r w:rsidR="004049BD">
        <w:rPr>
          <w:rFonts w:asciiTheme="majorBidi" w:hAnsiTheme="majorBidi" w:cstheme="majorBidi"/>
          <w:snapToGrid w:val="0"/>
          <w:lang w:eastAsia="th-TH"/>
        </w:rPr>
        <w:t xml:space="preserve">imate their carrying amount in the statement of </w:t>
      </w:r>
      <w:r w:rsidR="004049BD" w:rsidRPr="004049BD">
        <w:rPr>
          <w:rFonts w:asciiTheme="majorBidi" w:hAnsiTheme="majorBidi" w:cstheme="majorBidi"/>
          <w:snapToGrid w:val="0"/>
          <w:lang w:eastAsia="th-TH"/>
        </w:rPr>
        <w:t>financial</w:t>
      </w:r>
      <w:r w:rsidR="004049BD">
        <w:rPr>
          <w:rFonts w:asciiTheme="majorBidi" w:hAnsiTheme="majorBidi" w:cstheme="majorBidi"/>
          <w:snapToGrid w:val="0"/>
          <w:lang w:eastAsia="th-TH"/>
        </w:rPr>
        <w:t xml:space="preserve"> position</w:t>
      </w:r>
      <w:r w:rsidRPr="004049BD">
        <w:rPr>
          <w:rFonts w:asciiTheme="majorBidi" w:hAnsiTheme="majorBidi" w:cstheme="majorBidi"/>
          <w:snapToGrid w:val="0"/>
          <w:lang w:eastAsia="th-TH"/>
        </w:rPr>
        <w:t>.</w:t>
      </w:r>
    </w:p>
    <w:p w14:paraId="02B8D64F" w14:textId="223DA633" w:rsidR="004A46E8" w:rsidRPr="00313072" w:rsidRDefault="004A46E8" w:rsidP="00DA24AF">
      <w:pPr>
        <w:pStyle w:val="ListParagraph"/>
        <w:numPr>
          <w:ilvl w:val="0"/>
          <w:numId w:val="8"/>
        </w:numPr>
        <w:ind w:left="709" w:right="-66" w:hanging="283"/>
        <w:rPr>
          <w:rFonts w:asciiTheme="majorBidi" w:hAnsiTheme="majorBidi" w:cstheme="majorBidi"/>
        </w:rPr>
      </w:pPr>
      <w:r w:rsidRPr="00313072">
        <w:rPr>
          <w:rFonts w:asciiTheme="majorBidi" w:hAnsiTheme="majorBidi" w:cstheme="majorBidi"/>
          <w:lang w:val="en-GB"/>
        </w:rPr>
        <w:t>For financial assets and liabilities which have short</w:t>
      </w:r>
      <w:r w:rsidR="008D1456" w:rsidRPr="00313072">
        <w:rPr>
          <w:rFonts w:asciiTheme="majorBidi" w:hAnsiTheme="majorBidi" w:cstheme="majorBidi"/>
          <w:lang w:val="en-GB"/>
        </w:rPr>
        <w:t xml:space="preserve"> </w:t>
      </w:r>
      <w:r w:rsidRPr="00313072">
        <w:rPr>
          <w:rFonts w:asciiTheme="majorBidi" w:hAnsiTheme="majorBidi" w:cstheme="majorBidi"/>
          <w:lang w:val="en-GB"/>
        </w:rPr>
        <w:t>-</w:t>
      </w:r>
      <w:r w:rsidR="008D1456" w:rsidRPr="00313072">
        <w:rPr>
          <w:rFonts w:asciiTheme="majorBidi" w:hAnsiTheme="majorBidi" w:cstheme="majorBidi"/>
          <w:lang w:val="en-GB"/>
        </w:rPr>
        <w:t xml:space="preserve"> </w:t>
      </w:r>
      <w:r w:rsidRPr="00313072">
        <w:rPr>
          <w:rFonts w:asciiTheme="majorBidi" w:hAnsiTheme="majorBidi" w:cstheme="majorBidi"/>
          <w:lang w:val="en-GB"/>
        </w:rPr>
        <w:t>term maturity, including cash and cash equivalents, trade and other current receivables</w:t>
      </w:r>
      <w:r w:rsidR="005C2913" w:rsidRPr="00313072">
        <w:rPr>
          <w:rFonts w:asciiTheme="majorBidi" w:hAnsiTheme="majorBidi" w:cstheme="majorBidi"/>
          <w:lang w:val="en-GB"/>
        </w:rPr>
        <w:t>,</w:t>
      </w:r>
      <w:r w:rsidR="005C2913" w:rsidRPr="00313072">
        <w:rPr>
          <w:rFonts w:asciiTheme="majorBidi" w:hAnsiTheme="majorBidi" w:cstheme="majorBidi"/>
          <w:cs/>
          <w:lang w:val="en-GB"/>
        </w:rPr>
        <w:t xml:space="preserve"> </w:t>
      </w:r>
      <w:r w:rsidR="005C2913" w:rsidRPr="00313072">
        <w:rPr>
          <w:rFonts w:asciiTheme="majorBidi" w:hAnsiTheme="majorBidi" w:cstheme="majorBidi"/>
          <w:lang w:val="en-GB"/>
        </w:rPr>
        <w:t>Finance</w:t>
      </w:r>
      <w:r w:rsidR="005C2913" w:rsidRPr="00313072">
        <w:rPr>
          <w:rFonts w:asciiTheme="majorBidi" w:hAnsiTheme="majorBidi" w:cstheme="majorBidi"/>
          <w:cs/>
          <w:lang w:val="en-GB"/>
        </w:rPr>
        <w:t xml:space="preserve"> </w:t>
      </w:r>
      <w:r w:rsidR="005C2913" w:rsidRPr="00313072">
        <w:rPr>
          <w:rFonts w:asciiTheme="majorBidi" w:hAnsiTheme="majorBidi" w:cstheme="majorBidi"/>
          <w:lang w:val="en-GB"/>
        </w:rPr>
        <w:t>lease receivables</w:t>
      </w:r>
      <w:r w:rsidR="005C2913" w:rsidRPr="00313072">
        <w:rPr>
          <w:rFonts w:asciiTheme="majorBidi" w:hAnsiTheme="majorBidi" w:cstheme="majorBidi"/>
        </w:rPr>
        <w:t>, Short - term loans, Other current financial assets, Bank overdrafts and short - term borrowings from financial institutions,</w:t>
      </w:r>
      <w:r w:rsidRPr="00313072">
        <w:rPr>
          <w:rFonts w:asciiTheme="majorBidi" w:hAnsiTheme="majorBidi" w:cstheme="majorBidi"/>
          <w:lang w:val="en-GB"/>
        </w:rPr>
        <w:t xml:space="preserve"> </w:t>
      </w:r>
      <w:r w:rsidR="005C2913" w:rsidRPr="00313072">
        <w:rPr>
          <w:rFonts w:asciiTheme="majorBidi" w:hAnsiTheme="majorBidi" w:cstheme="majorBidi"/>
          <w:lang w:val="en-GB"/>
        </w:rPr>
        <w:t>Trade and other current accounts payable</w:t>
      </w:r>
      <w:r w:rsidRPr="00313072">
        <w:rPr>
          <w:rFonts w:asciiTheme="majorBidi" w:hAnsiTheme="majorBidi" w:cstheme="majorBidi"/>
          <w:lang w:val="en-GB"/>
        </w:rPr>
        <w:t xml:space="preserve">, </w:t>
      </w:r>
      <w:r w:rsidR="008D1456" w:rsidRPr="00313072">
        <w:rPr>
          <w:rFonts w:asciiTheme="majorBidi" w:hAnsiTheme="majorBidi" w:cstheme="majorBidi"/>
          <w:lang w:val="en-GB"/>
        </w:rPr>
        <w:t>and s</w:t>
      </w:r>
      <w:r w:rsidR="005C2913" w:rsidRPr="00313072">
        <w:rPr>
          <w:rFonts w:asciiTheme="majorBidi" w:hAnsiTheme="majorBidi" w:cstheme="majorBidi"/>
          <w:lang w:val="en-GB"/>
        </w:rPr>
        <w:t xml:space="preserve">hort - term borrowings, </w:t>
      </w:r>
      <w:r w:rsidRPr="00313072">
        <w:rPr>
          <w:rFonts w:asciiTheme="majorBidi" w:hAnsiTheme="majorBidi" w:cstheme="majorBidi"/>
          <w:lang w:val="en-GB"/>
        </w:rPr>
        <w:t>their carrying amounts in the statement of financial position approximate their fair value</w:t>
      </w:r>
      <w:r w:rsidRPr="00313072">
        <w:rPr>
          <w:rFonts w:asciiTheme="majorBidi" w:hAnsiTheme="majorBidi" w:cstheme="majorBidi"/>
        </w:rPr>
        <w:t>.</w:t>
      </w:r>
    </w:p>
    <w:p w14:paraId="3C0F2DE3" w14:textId="321DC554" w:rsidR="004A46E8" w:rsidRPr="00313072" w:rsidRDefault="009B4D16" w:rsidP="00DA24AF">
      <w:pPr>
        <w:pStyle w:val="ListParagraph"/>
        <w:numPr>
          <w:ilvl w:val="0"/>
          <w:numId w:val="8"/>
        </w:numPr>
        <w:ind w:left="709" w:right="-66" w:hanging="283"/>
        <w:rPr>
          <w:rFonts w:asciiTheme="majorBidi" w:hAnsiTheme="majorBidi" w:cstheme="majorBidi"/>
          <w:lang w:val="en-GB"/>
        </w:rPr>
      </w:pPr>
      <w:r w:rsidRPr="00313072">
        <w:rPr>
          <w:rFonts w:asciiTheme="majorBidi" w:hAnsiTheme="majorBidi" w:cstheme="majorBidi"/>
        </w:rPr>
        <w:t xml:space="preserve">Deposits at financial institution with commitment </w:t>
      </w:r>
      <w:r w:rsidR="008D1456" w:rsidRPr="00313072">
        <w:rPr>
          <w:rFonts w:asciiTheme="majorBidi" w:hAnsiTheme="majorBidi" w:cstheme="majorBidi"/>
        </w:rPr>
        <w:t>,</w:t>
      </w:r>
      <w:r w:rsidR="00434BFE" w:rsidRPr="00313072">
        <w:rPr>
          <w:rFonts w:asciiTheme="majorBidi" w:hAnsiTheme="majorBidi" w:cstheme="majorBidi"/>
          <w:lang w:val="en-GB"/>
        </w:rPr>
        <w:t>lease liability and long-term borrowings with carrying interest approximate to the market rate, their carrying amounts in the statement of financial position approximates their fair value</w:t>
      </w:r>
      <w:r w:rsidR="004A46E8" w:rsidRPr="00313072">
        <w:rPr>
          <w:rFonts w:asciiTheme="majorBidi" w:hAnsiTheme="majorBidi" w:cstheme="majorBidi"/>
          <w:lang w:val="en-GB"/>
        </w:rPr>
        <w:t>.</w:t>
      </w:r>
    </w:p>
    <w:p w14:paraId="484CD1F4" w14:textId="3B27E6FB" w:rsidR="004A46E8" w:rsidRPr="00313072" w:rsidRDefault="004A46E8" w:rsidP="00DA24AF">
      <w:pPr>
        <w:pStyle w:val="ListParagraph"/>
        <w:spacing w:after="120"/>
        <w:ind w:left="420" w:firstLine="0"/>
        <w:rPr>
          <w:rFonts w:asciiTheme="majorBidi" w:hAnsiTheme="majorBidi" w:cstheme="majorBidi"/>
          <w:snapToGrid w:val="0"/>
          <w:lang w:eastAsia="th-TH"/>
        </w:rPr>
      </w:pPr>
      <w:r w:rsidRPr="00313072">
        <w:rPr>
          <w:rFonts w:asciiTheme="majorBidi" w:hAnsiTheme="majorBidi" w:cstheme="majorBidi"/>
          <w:snapToGrid w:val="0"/>
          <w:lang w:eastAsia="th-TH"/>
        </w:rPr>
        <w:t>Book value of the above financial assets and liabilities is measured at amorti</w:t>
      </w:r>
      <w:r w:rsidR="00EF5A9D" w:rsidRPr="00313072">
        <w:rPr>
          <w:rFonts w:asciiTheme="majorBidi" w:hAnsiTheme="majorBidi" w:cstheme="majorBidi"/>
          <w:snapToGrid w:val="0"/>
          <w:lang w:eastAsia="th-TH"/>
        </w:rPr>
        <w:t>z</w:t>
      </w:r>
      <w:r w:rsidRPr="00313072">
        <w:rPr>
          <w:rFonts w:asciiTheme="majorBidi" w:hAnsiTheme="majorBidi" w:cstheme="majorBidi"/>
          <w:snapToGrid w:val="0"/>
          <w:lang w:eastAsia="th-TH"/>
        </w:rPr>
        <w:t>ed cost</w:t>
      </w:r>
      <w:r w:rsidR="00B064FA" w:rsidRPr="00313072">
        <w:rPr>
          <w:rFonts w:asciiTheme="majorBidi" w:hAnsiTheme="majorBidi" w:cstheme="majorBidi"/>
          <w:snapToGrid w:val="0"/>
          <w:lang w:eastAsia="th-TH"/>
        </w:rPr>
        <w:t>, exceptional as below mentioned.</w:t>
      </w:r>
    </w:p>
    <w:p w14:paraId="677DC09C" w14:textId="6633416D" w:rsidR="00193179" w:rsidRPr="00313072" w:rsidRDefault="004A46E8" w:rsidP="00DA24AF">
      <w:pPr>
        <w:pStyle w:val="ListParagraph"/>
        <w:spacing w:after="120"/>
        <w:ind w:left="420" w:firstLine="0"/>
        <w:rPr>
          <w:rFonts w:asciiTheme="majorBidi" w:hAnsiTheme="majorBidi" w:cstheme="majorBidi"/>
          <w:snapToGrid w:val="0"/>
          <w:lang w:eastAsia="th-TH"/>
        </w:rPr>
      </w:pPr>
      <w:r w:rsidRPr="00313072">
        <w:rPr>
          <w:rFonts w:asciiTheme="majorBidi" w:hAnsiTheme="majorBidi" w:cstheme="majorBidi"/>
          <w:snapToGrid w:val="0"/>
          <w:lang w:eastAsia="th-TH"/>
        </w:rPr>
        <w:t xml:space="preserve">As at </w:t>
      </w:r>
      <w:r w:rsidR="00A302A5" w:rsidRPr="00313072">
        <w:rPr>
          <w:rFonts w:asciiTheme="majorBidi" w:hAnsiTheme="majorBidi" w:cstheme="majorBidi"/>
          <w:snapToGrid w:val="0"/>
          <w:lang w:eastAsia="th-TH"/>
        </w:rPr>
        <w:t>June 30</w:t>
      </w:r>
      <w:r w:rsidRPr="00313072">
        <w:rPr>
          <w:rFonts w:asciiTheme="majorBidi" w:hAnsiTheme="majorBidi" w:cstheme="majorBidi"/>
          <w:snapToGrid w:val="0"/>
          <w:lang w:eastAsia="th-TH"/>
        </w:rPr>
        <w:t>, 202</w:t>
      </w:r>
      <w:r w:rsidR="000F3B91" w:rsidRPr="00313072">
        <w:rPr>
          <w:rFonts w:asciiTheme="majorBidi" w:hAnsiTheme="majorBidi" w:cstheme="majorBidi"/>
          <w:snapToGrid w:val="0"/>
          <w:lang w:eastAsia="th-TH"/>
        </w:rPr>
        <w:t>2</w:t>
      </w:r>
      <w:r w:rsidRPr="00313072">
        <w:rPr>
          <w:rFonts w:asciiTheme="majorBidi" w:hAnsiTheme="majorBidi" w:cstheme="majorBidi"/>
          <w:snapToGrid w:val="0"/>
          <w:lang w:eastAsia="th-TH"/>
        </w:rPr>
        <w:t xml:space="preserve"> and December 31,</w:t>
      </w:r>
      <w:r w:rsidR="00B064FA" w:rsidRPr="00313072">
        <w:rPr>
          <w:rFonts w:asciiTheme="majorBidi" w:hAnsiTheme="majorBidi" w:cstheme="majorBidi"/>
          <w:snapToGrid w:val="0"/>
          <w:lang w:eastAsia="th-TH"/>
        </w:rPr>
        <w:t xml:space="preserve"> </w:t>
      </w:r>
      <w:r w:rsidRPr="00313072">
        <w:rPr>
          <w:rFonts w:asciiTheme="majorBidi" w:hAnsiTheme="majorBidi" w:cstheme="majorBidi"/>
          <w:snapToGrid w:val="0"/>
          <w:lang w:eastAsia="th-TH"/>
        </w:rPr>
        <w:t>202</w:t>
      </w:r>
      <w:r w:rsidR="000F3B91" w:rsidRPr="00313072">
        <w:rPr>
          <w:rFonts w:asciiTheme="majorBidi" w:hAnsiTheme="majorBidi" w:cstheme="majorBidi"/>
          <w:snapToGrid w:val="0"/>
          <w:lang w:eastAsia="th-TH"/>
        </w:rPr>
        <w:t>1</w:t>
      </w:r>
      <w:r w:rsidRPr="00313072">
        <w:rPr>
          <w:rFonts w:asciiTheme="majorBidi" w:hAnsiTheme="majorBidi" w:cstheme="majorBidi"/>
          <w:snapToGrid w:val="0"/>
          <w:lang w:eastAsia="th-TH"/>
        </w:rPr>
        <w:t xml:space="preserve">, </w:t>
      </w:r>
      <w:r w:rsidR="00343D8D" w:rsidRPr="00313072">
        <w:rPr>
          <w:rFonts w:asciiTheme="majorBidi" w:hAnsiTheme="majorBidi" w:cstheme="majorBidi"/>
          <w:snapToGrid w:val="0"/>
          <w:lang w:eastAsia="th-TH"/>
        </w:rPr>
        <w:t>the Group</w:t>
      </w:r>
      <w:r w:rsidRPr="00313072">
        <w:rPr>
          <w:rFonts w:asciiTheme="majorBidi" w:hAnsiTheme="majorBidi" w:cstheme="majorBidi"/>
          <w:snapToGrid w:val="0"/>
          <w:lang w:eastAsia="th-TH"/>
        </w:rPr>
        <w:t xml:space="preserve"> has financial assets and financial liabilities measured at fair value. As shown the carrying amount and fair value of financial assets and financial liabilities, including their levels in the fair value hierarchy, are as follows</w:t>
      </w:r>
      <w:r w:rsidR="00BF2810">
        <w:rPr>
          <w:rFonts w:asciiTheme="majorBidi" w:hAnsiTheme="majorBidi" w:cstheme="majorBidi"/>
          <w:snapToGrid w:val="0"/>
          <w:lang w:eastAsia="th-TH"/>
        </w:rPr>
        <w:t xml:space="preserve"> </w:t>
      </w:r>
      <w:r w:rsidRPr="00313072">
        <w:rPr>
          <w:rFonts w:asciiTheme="majorBidi" w:hAnsiTheme="majorBidi" w:cstheme="majorBidi"/>
          <w:snapToGrid w:val="0"/>
          <w:lang w:eastAsia="th-TH"/>
        </w:rPr>
        <w:t>:</w:t>
      </w:r>
    </w:p>
    <w:tbl>
      <w:tblPr>
        <w:tblpPr w:leftFromText="180" w:rightFromText="180" w:vertAnchor="text" w:horzAnchor="margin" w:tblpX="468" w:tblpY="179"/>
        <w:tblW w:w="9498" w:type="dxa"/>
        <w:tblLook w:val="01E0" w:firstRow="1" w:lastRow="1" w:firstColumn="1" w:lastColumn="1" w:noHBand="0" w:noVBand="0"/>
      </w:tblPr>
      <w:tblGrid>
        <w:gridCol w:w="2882"/>
        <w:gridCol w:w="1466"/>
        <w:gridCol w:w="1318"/>
        <w:gridCol w:w="1319"/>
        <w:gridCol w:w="1237"/>
        <w:gridCol w:w="1276"/>
      </w:tblGrid>
      <w:tr w:rsidR="00193179" w:rsidRPr="00313072" w14:paraId="489E3AD7" w14:textId="77777777" w:rsidTr="00044690">
        <w:trPr>
          <w:trHeight w:val="397"/>
        </w:trPr>
        <w:tc>
          <w:tcPr>
            <w:tcW w:w="2882" w:type="dxa"/>
            <w:vAlign w:val="bottom"/>
          </w:tcPr>
          <w:p w14:paraId="172C5227" w14:textId="77777777" w:rsidR="00193179" w:rsidRPr="00313072" w:rsidRDefault="00193179" w:rsidP="00DA24AF">
            <w:pPr>
              <w:tabs>
                <w:tab w:val="left" w:pos="360"/>
                <w:tab w:val="left" w:pos="900"/>
              </w:tabs>
              <w:spacing w:line="320" w:lineRule="exact"/>
              <w:ind w:right="1"/>
              <w:jc w:val="left"/>
              <w:rPr>
                <w:rFonts w:asciiTheme="majorBidi" w:hAnsiTheme="majorBidi" w:cstheme="majorBidi"/>
                <w:b/>
                <w:bCs/>
              </w:rPr>
            </w:pPr>
          </w:p>
        </w:tc>
        <w:tc>
          <w:tcPr>
            <w:tcW w:w="6616" w:type="dxa"/>
            <w:gridSpan w:val="5"/>
            <w:vAlign w:val="bottom"/>
          </w:tcPr>
          <w:p w14:paraId="1A584D67" w14:textId="77777777" w:rsidR="00193179" w:rsidRPr="00313072" w:rsidRDefault="00193179" w:rsidP="00DA24AF">
            <w:pPr>
              <w:pBdr>
                <w:bottom w:val="single" w:sz="4" w:space="1" w:color="auto"/>
              </w:pBdr>
              <w:tabs>
                <w:tab w:val="left" w:pos="426"/>
                <w:tab w:val="left" w:pos="993"/>
              </w:tabs>
              <w:spacing w:line="320" w:lineRule="exact"/>
              <w:ind w:right="1"/>
              <w:jc w:val="right"/>
              <w:rPr>
                <w:rFonts w:asciiTheme="majorBidi" w:hAnsiTheme="majorBidi" w:cstheme="majorBidi"/>
                <w:cs/>
              </w:rPr>
            </w:pPr>
            <w:r w:rsidRPr="00313072">
              <w:rPr>
                <w:rFonts w:asciiTheme="majorBidi" w:hAnsiTheme="majorBidi" w:cstheme="majorBidi"/>
              </w:rPr>
              <w:t xml:space="preserve">(Unit : Baht) </w:t>
            </w:r>
          </w:p>
        </w:tc>
      </w:tr>
      <w:tr w:rsidR="00193179" w:rsidRPr="00313072" w14:paraId="52EB12F7" w14:textId="77777777" w:rsidTr="00044690">
        <w:trPr>
          <w:trHeight w:val="397"/>
        </w:trPr>
        <w:tc>
          <w:tcPr>
            <w:tcW w:w="2882" w:type="dxa"/>
            <w:vAlign w:val="bottom"/>
          </w:tcPr>
          <w:p w14:paraId="79441C73" w14:textId="77777777" w:rsidR="00193179" w:rsidRPr="00313072" w:rsidRDefault="00193179" w:rsidP="00DA24AF">
            <w:pPr>
              <w:tabs>
                <w:tab w:val="left" w:pos="360"/>
                <w:tab w:val="left" w:pos="900"/>
              </w:tabs>
              <w:spacing w:line="320" w:lineRule="exact"/>
              <w:ind w:right="1"/>
              <w:jc w:val="left"/>
              <w:rPr>
                <w:rFonts w:asciiTheme="majorBidi" w:hAnsiTheme="majorBidi" w:cstheme="majorBidi"/>
                <w:b/>
                <w:bCs/>
              </w:rPr>
            </w:pPr>
          </w:p>
        </w:tc>
        <w:tc>
          <w:tcPr>
            <w:tcW w:w="6616" w:type="dxa"/>
            <w:gridSpan w:val="5"/>
            <w:shd w:val="clear" w:color="auto" w:fill="auto"/>
            <w:vAlign w:val="bottom"/>
          </w:tcPr>
          <w:p w14:paraId="45045985" w14:textId="77777777" w:rsidR="00193179" w:rsidRPr="00313072" w:rsidRDefault="00193179" w:rsidP="00DA24AF">
            <w:pPr>
              <w:pBdr>
                <w:bottom w:val="single" w:sz="4" w:space="1" w:color="auto"/>
              </w:pBdr>
              <w:tabs>
                <w:tab w:val="left" w:pos="605"/>
                <w:tab w:val="left" w:pos="993"/>
              </w:tabs>
              <w:spacing w:line="320" w:lineRule="exact"/>
              <w:ind w:right="1" w:hanging="605"/>
              <w:jc w:val="center"/>
              <w:rPr>
                <w:rFonts w:asciiTheme="majorBidi" w:hAnsiTheme="majorBidi" w:cstheme="majorBidi"/>
              </w:rPr>
            </w:pPr>
            <w:r w:rsidRPr="00313072">
              <w:rPr>
                <w:rFonts w:asciiTheme="majorBidi" w:hAnsiTheme="majorBidi" w:cstheme="majorBidi"/>
              </w:rPr>
              <w:t>Consolidated financial statements as at June 30, 2022</w:t>
            </w:r>
          </w:p>
        </w:tc>
      </w:tr>
      <w:tr w:rsidR="00193179" w:rsidRPr="00313072" w14:paraId="5E8FCA2B" w14:textId="77777777" w:rsidTr="00044690">
        <w:trPr>
          <w:trHeight w:val="397"/>
        </w:trPr>
        <w:tc>
          <w:tcPr>
            <w:tcW w:w="2882" w:type="dxa"/>
            <w:vAlign w:val="bottom"/>
          </w:tcPr>
          <w:p w14:paraId="1F436ACB" w14:textId="77777777" w:rsidR="00193179" w:rsidRPr="00313072" w:rsidRDefault="00193179" w:rsidP="00DA24AF">
            <w:pPr>
              <w:tabs>
                <w:tab w:val="left" w:pos="360"/>
                <w:tab w:val="left" w:pos="900"/>
              </w:tabs>
              <w:spacing w:line="320" w:lineRule="exact"/>
              <w:ind w:right="1"/>
              <w:jc w:val="left"/>
              <w:rPr>
                <w:rFonts w:asciiTheme="majorBidi" w:hAnsiTheme="majorBidi" w:cstheme="majorBidi"/>
                <w:b/>
                <w:bCs/>
              </w:rPr>
            </w:pPr>
          </w:p>
        </w:tc>
        <w:tc>
          <w:tcPr>
            <w:tcW w:w="1466" w:type="dxa"/>
            <w:vMerge w:val="restart"/>
            <w:vAlign w:val="bottom"/>
          </w:tcPr>
          <w:p w14:paraId="7864B826" w14:textId="77777777" w:rsidR="00193179" w:rsidRPr="00313072" w:rsidRDefault="00193179"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313072">
              <w:rPr>
                <w:rFonts w:asciiTheme="majorBidi" w:hAnsiTheme="majorBidi" w:cstheme="majorBidi"/>
              </w:rPr>
              <w:t>Carrying</w:t>
            </w:r>
            <w:r w:rsidRPr="00313072">
              <w:rPr>
                <w:rFonts w:asciiTheme="majorBidi" w:hAnsiTheme="majorBidi" w:cstheme="majorBidi"/>
              </w:rPr>
              <w:br/>
              <w:t>amount</w:t>
            </w:r>
          </w:p>
        </w:tc>
        <w:tc>
          <w:tcPr>
            <w:tcW w:w="5150" w:type="dxa"/>
            <w:gridSpan w:val="4"/>
            <w:vAlign w:val="bottom"/>
          </w:tcPr>
          <w:p w14:paraId="4AF971CE" w14:textId="77777777" w:rsidR="00193179" w:rsidRPr="00313072" w:rsidRDefault="00193179"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313072">
              <w:rPr>
                <w:rFonts w:asciiTheme="majorBidi" w:hAnsiTheme="majorBidi" w:cstheme="majorBidi"/>
              </w:rPr>
              <w:t>Fair Value</w:t>
            </w:r>
          </w:p>
        </w:tc>
      </w:tr>
      <w:tr w:rsidR="00193179" w:rsidRPr="00313072" w14:paraId="1CEE0EBA" w14:textId="77777777" w:rsidTr="00044690">
        <w:trPr>
          <w:trHeight w:val="397"/>
        </w:trPr>
        <w:tc>
          <w:tcPr>
            <w:tcW w:w="2882" w:type="dxa"/>
            <w:vAlign w:val="bottom"/>
          </w:tcPr>
          <w:p w14:paraId="4D4BC7C2" w14:textId="77777777" w:rsidR="00193179" w:rsidRPr="00313072" w:rsidRDefault="00193179" w:rsidP="00DA24AF">
            <w:pPr>
              <w:tabs>
                <w:tab w:val="left" w:pos="360"/>
                <w:tab w:val="left" w:pos="900"/>
              </w:tabs>
              <w:spacing w:line="320" w:lineRule="exact"/>
              <w:ind w:right="1"/>
              <w:jc w:val="left"/>
              <w:rPr>
                <w:rFonts w:asciiTheme="majorBidi" w:hAnsiTheme="majorBidi" w:cstheme="majorBidi"/>
                <w:b/>
                <w:bCs/>
              </w:rPr>
            </w:pPr>
          </w:p>
        </w:tc>
        <w:tc>
          <w:tcPr>
            <w:tcW w:w="1466" w:type="dxa"/>
            <w:vMerge/>
            <w:vAlign w:val="bottom"/>
          </w:tcPr>
          <w:p w14:paraId="6F3B4C25" w14:textId="77777777" w:rsidR="00193179" w:rsidRPr="00313072" w:rsidRDefault="00193179" w:rsidP="00DA24AF">
            <w:pPr>
              <w:pBdr>
                <w:bottom w:val="single" w:sz="4" w:space="1" w:color="auto"/>
              </w:pBdr>
              <w:tabs>
                <w:tab w:val="left" w:pos="426"/>
                <w:tab w:val="left" w:pos="993"/>
              </w:tabs>
              <w:spacing w:line="320" w:lineRule="exact"/>
              <w:ind w:right="1"/>
              <w:jc w:val="center"/>
              <w:rPr>
                <w:rFonts w:asciiTheme="majorBidi" w:hAnsiTheme="majorBidi" w:cstheme="majorBidi"/>
                <w:cs/>
              </w:rPr>
            </w:pPr>
          </w:p>
        </w:tc>
        <w:tc>
          <w:tcPr>
            <w:tcW w:w="1318" w:type="dxa"/>
            <w:shd w:val="clear" w:color="auto" w:fill="auto"/>
            <w:vAlign w:val="bottom"/>
          </w:tcPr>
          <w:p w14:paraId="50E50C25" w14:textId="77777777" w:rsidR="00193179" w:rsidRPr="00313072" w:rsidRDefault="00193179" w:rsidP="00DA24AF">
            <w:pPr>
              <w:pBdr>
                <w:bottom w:val="single" w:sz="4" w:space="1" w:color="auto"/>
              </w:pBdr>
              <w:tabs>
                <w:tab w:val="left" w:pos="426"/>
                <w:tab w:val="left" w:pos="993"/>
              </w:tabs>
              <w:spacing w:line="320" w:lineRule="exact"/>
              <w:ind w:right="1"/>
              <w:jc w:val="center"/>
              <w:rPr>
                <w:rFonts w:asciiTheme="majorBidi" w:hAnsiTheme="majorBidi" w:cstheme="majorBidi"/>
                <w:cs/>
              </w:rPr>
            </w:pPr>
            <w:r w:rsidRPr="00313072">
              <w:rPr>
                <w:rFonts w:asciiTheme="majorBidi" w:hAnsiTheme="majorBidi" w:cstheme="majorBidi"/>
              </w:rPr>
              <w:t>Level 1</w:t>
            </w:r>
          </w:p>
        </w:tc>
        <w:tc>
          <w:tcPr>
            <w:tcW w:w="1319" w:type="dxa"/>
            <w:vAlign w:val="bottom"/>
          </w:tcPr>
          <w:p w14:paraId="7E0FC613" w14:textId="77777777" w:rsidR="00193179" w:rsidRPr="00313072" w:rsidRDefault="00193179" w:rsidP="00DA24AF">
            <w:pPr>
              <w:pBdr>
                <w:bottom w:val="single" w:sz="4" w:space="1" w:color="auto"/>
              </w:pBdr>
              <w:tabs>
                <w:tab w:val="left" w:pos="426"/>
                <w:tab w:val="left" w:pos="993"/>
              </w:tabs>
              <w:spacing w:line="320" w:lineRule="exact"/>
              <w:ind w:right="1"/>
              <w:jc w:val="center"/>
              <w:rPr>
                <w:rFonts w:asciiTheme="majorBidi" w:hAnsiTheme="majorBidi" w:cstheme="majorBidi"/>
                <w:cs/>
              </w:rPr>
            </w:pPr>
            <w:r w:rsidRPr="00313072">
              <w:rPr>
                <w:rFonts w:asciiTheme="majorBidi" w:hAnsiTheme="majorBidi" w:cstheme="majorBidi"/>
              </w:rPr>
              <w:t>Level 2</w:t>
            </w:r>
          </w:p>
        </w:tc>
        <w:tc>
          <w:tcPr>
            <w:tcW w:w="1237" w:type="dxa"/>
            <w:vAlign w:val="bottom"/>
          </w:tcPr>
          <w:p w14:paraId="3E2EB08D" w14:textId="77777777" w:rsidR="00193179" w:rsidRPr="00313072" w:rsidRDefault="00193179" w:rsidP="00DA24AF">
            <w:pPr>
              <w:pBdr>
                <w:bottom w:val="single" w:sz="4" w:space="1" w:color="auto"/>
              </w:pBdr>
              <w:tabs>
                <w:tab w:val="left" w:pos="426"/>
                <w:tab w:val="left" w:pos="993"/>
              </w:tabs>
              <w:spacing w:line="320" w:lineRule="exact"/>
              <w:ind w:right="1"/>
              <w:jc w:val="center"/>
              <w:rPr>
                <w:rFonts w:asciiTheme="majorBidi" w:hAnsiTheme="majorBidi" w:cstheme="majorBidi"/>
                <w:cs/>
              </w:rPr>
            </w:pPr>
            <w:r w:rsidRPr="00313072">
              <w:rPr>
                <w:rFonts w:asciiTheme="majorBidi" w:hAnsiTheme="majorBidi" w:cstheme="majorBidi"/>
              </w:rPr>
              <w:t>Level 3</w:t>
            </w:r>
          </w:p>
        </w:tc>
        <w:tc>
          <w:tcPr>
            <w:tcW w:w="1276" w:type="dxa"/>
            <w:vAlign w:val="bottom"/>
          </w:tcPr>
          <w:p w14:paraId="2037EF8F" w14:textId="77777777" w:rsidR="00193179" w:rsidRPr="00313072" w:rsidRDefault="00193179"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313072">
              <w:rPr>
                <w:rFonts w:asciiTheme="majorBidi" w:hAnsiTheme="majorBidi" w:cstheme="majorBidi"/>
              </w:rPr>
              <w:t>Total</w:t>
            </w:r>
          </w:p>
        </w:tc>
      </w:tr>
      <w:tr w:rsidR="00193179" w:rsidRPr="00313072" w14:paraId="412D45A2" w14:textId="77777777" w:rsidTr="00044690">
        <w:trPr>
          <w:trHeight w:val="397"/>
        </w:trPr>
        <w:tc>
          <w:tcPr>
            <w:tcW w:w="2882" w:type="dxa"/>
            <w:vAlign w:val="bottom"/>
          </w:tcPr>
          <w:p w14:paraId="73B7BDE0" w14:textId="77777777" w:rsidR="00193179" w:rsidRPr="00313072" w:rsidRDefault="00193179" w:rsidP="00DA24AF">
            <w:pPr>
              <w:spacing w:line="320" w:lineRule="exact"/>
              <w:ind w:left="-108" w:right="1"/>
              <w:jc w:val="left"/>
              <w:rPr>
                <w:rFonts w:asciiTheme="majorBidi" w:hAnsiTheme="majorBidi" w:cstheme="majorBidi"/>
                <w:u w:val="single"/>
                <w:cs/>
              </w:rPr>
            </w:pPr>
            <w:r w:rsidRPr="00313072">
              <w:rPr>
                <w:rFonts w:asciiTheme="majorBidi" w:hAnsiTheme="majorBidi" w:cstheme="majorBidi"/>
                <w:u w:val="single"/>
              </w:rPr>
              <w:t>Financial assets</w:t>
            </w:r>
          </w:p>
        </w:tc>
        <w:tc>
          <w:tcPr>
            <w:tcW w:w="1466" w:type="dxa"/>
            <w:shd w:val="clear" w:color="auto" w:fill="auto"/>
            <w:vAlign w:val="bottom"/>
          </w:tcPr>
          <w:p w14:paraId="6AFC1F14" w14:textId="77777777" w:rsidR="00193179" w:rsidRPr="00313072" w:rsidRDefault="00193179" w:rsidP="00DA24AF">
            <w:pPr>
              <w:tabs>
                <w:tab w:val="left" w:pos="360"/>
                <w:tab w:val="left" w:pos="900"/>
              </w:tabs>
              <w:spacing w:line="320" w:lineRule="exact"/>
              <w:ind w:right="1"/>
              <w:jc w:val="right"/>
              <w:rPr>
                <w:rFonts w:asciiTheme="majorBidi" w:hAnsiTheme="majorBidi" w:cstheme="majorBidi"/>
              </w:rPr>
            </w:pPr>
          </w:p>
        </w:tc>
        <w:tc>
          <w:tcPr>
            <w:tcW w:w="1318" w:type="dxa"/>
            <w:shd w:val="clear" w:color="auto" w:fill="auto"/>
            <w:vAlign w:val="bottom"/>
          </w:tcPr>
          <w:p w14:paraId="654120E6" w14:textId="77777777" w:rsidR="00193179" w:rsidRPr="00313072" w:rsidRDefault="00193179" w:rsidP="00DA24AF">
            <w:pPr>
              <w:tabs>
                <w:tab w:val="left" w:pos="360"/>
                <w:tab w:val="left" w:pos="900"/>
              </w:tabs>
              <w:spacing w:line="320" w:lineRule="exact"/>
              <w:ind w:right="1"/>
              <w:jc w:val="right"/>
              <w:rPr>
                <w:rFonts w:asciiTheme="majorBidi" w:hAnsiTheme="majorBidi" w:cstheme="majorBidi"/>
              </w:rPr>
            </w:pPr>
          </w:p>
        </w:tc>
        <w:tc>
          <w:tcPr>
            <w:tcW w:w="1319" w:type="dxa"/>
            <w:shd w:val="clear" w:color="auto" w:fill="auto"/>
            <w:vAlign w:val="bottom"/>
          </w:tcPr>
          <w:p w14:paraId="0E980148" w14:textId="77777777" w:rsidR="00193179" w:rsidRPr="00313072" w:rsidRDefault="00193179" w:rsidP="00DA24AF">
            <w:pPr>
              <w:tabs>
                <w:tab w:val="left" w:pos="360"/>
                <w:tab w:val="left" w:pos="900"/>
              </w:tabs>
              <w:spacing w:line="320" w:lineRule="exact"/>
              <w:ind w:right="1"/>
              <w:jc w:val="right"/>
              <w:rPr>
                <w:rFonts w:asciiTheme="majorBidi" w:hAnsiTheme="majorBidi" w:cstheme="majorBidi"/>
              </w:rPr>
            </w:pPr>
          </w:p>
        </w:tc>
        <w:tc>
          <w:tcPr>
            <w:tcW w:w="1237" w:type="dxa"/>
            <w:shd w:val="clear" w:color="auto" w:fill="auto"/>
            <w:vAlign w:val="bottom"/>
          </w:tcPr>
          <w:p w14:paraId="7875E5F1" w14:textId="77777777" w:rsidR="00193179" w:rsidRPr="00313072" w:rsidRDefault="00193179" w:rsidP="00DA24AF">
            <w:pPr>
              <w:tabs>
                <w:tab w:val="left" w:pos="360"/>
                <w:tab w:val="left" w:pos="900"/>
              </w:tabs>
              <w:spacing w:line="320" w:lineRule="exact"/>
              <w:ind w:right="1"/>
              <w:jc w:val="right"/>
              <w:rPr>
                <w:rFonts w:asciiTheme="majorBidi" w:hAnsiTheme="majorBidi" w:cstheme="majorBidi"/>
              </w:rPr>
            </w:pPr>
          </w:p>
        </w:tc>
        <w:tc>
          <w:tcPr>
            <w:tcW w:w="1276" w:type="dxa"/>
            <w:shd w:val="clear" w:color="auto" w:fill="auto"/>
            <w:vAlign w:val="bottom"/>
          </w:tcPr>
          <w:p w14:paraId="5E0356FE" w14:textId="77777777" w:rsidR="00193179" w:rsidRPr="00313072" w:rsidRDefault="00193179" w:rsidP="00DA24AF">
            <w:pPr>
              <w:tabs>
                <w:tab w:val="left" w:pos="360"/>
                <w:tab w:val="left" w:pos="900"/>
              </w:tabs>
              <w:spacing w:line="320" w:lineRule="exact"/>
              <w:ind w:right="1"/>
              <w:jc w:val="right"/>
              <w:rPr>
                <w:rFonts w:asciiTheme="majorBidi" w:hAnsiTheme="majorBidi" w:cstheme="majorBidi"/>
              </w:rPr>
            </w:pPr>
          </w:p>
        </w:tc>
      </w:tr>
      <w:tr w:rsidR="00046767" w:rsidRPr="00313072" w14:paraId="4D0ADAA2" w14:textId="77777777" w:rsidTr="00046767">
        <w:trPr>
          <w:trHeight w:val="397"/>
        </w:trPr>
        <w:tc>
          <w:tcPr>
            <w:tcW w:w="9498" w:type="dxa"/>
            <w:gridSpan w:val="6"/>
            <w:vAlign w:val="center"/>
          </w:tcPr>
          <w:p w14:paraId="3A0E2E16" w14:textId="42D1AE97" w:rsidR="00046767" w:rsidRPr="00313072" w:rsidRDefault="00046767" w:rsidP="00DA24AF">
            <w:pPr>
              <w:tabs>
                <w:tab w:val="left" w:pos="360"/>
                <w:tab w:val="left" w:pos="900"/>
              </w:tabs>
              <w:spacing w:line="320" w:lineRule="exact"/>
              <w:ind w:left="-108" w:right="1"/>
              <w:jc w:val="left"/>
              <w:rPr>
                <w:rFonts w:asciiTheme="majorBidi" w:hAnsiTheme="majorBidi" w:cstheme="majorBidi"/>
              </w:rPr>
            </w:pPr>
            <w:r w:rsidRPr="00313072">
              <w:rPr>
                <w:rFonts w:asciiTheme="majorBidi" w:hAnsiTheme="majorBidi" w:cstheme="majorBidi"/>
              </w:rPr>
              <w:t>Financial assets measured at fair value through profit or loss</w:t>
            </w:r>
          </w:p>
        </w:tc>
      </w:tr>
      <w:tr w:rsidR="008445F5" w:rsidRPr="00313072" w14:paraId="3D99609E" w14:textId="77777777" w:rsidTr="00F86911">
        <w:trPr>
          <w:trHeight w:val="397"/>
        </w:trPr>
        <w:tc>
          <w:tcPr>
            <w:tcW w:w="2882" w:type="dxa"/>
            <w:vAlign w:val="bottom"/>
          </w:tcPr>
          <w:p w14:paraId="34724E1F" w14:textId="7E0D776E" w:rsidR="008445F5" w:rsidRPr="00313072" w:rsidRDefault="008445F5" w:rsidP="00DA24AF">
            <w:pPr>
              <w:spacing w:line="320" w:lineRule="exact"/>
              <w:ind w:left="-108" w:right="1" w:firstLine="90"/>
              <w:jc w:val="left"/>
              <w:rPr>
                <w:rFonts w:asciiTheme="majorBidi" w:hAnsiTheme="majorBidi" w:cstheme="majorBidi"/>
                <w:color w:val="000000" w:themeColor="text1"/>
              </w:rPr>
            </w:pPr>
            <w:r w:rsidRPr="00313072">
              <w:rPr>
                <w:rFonts w:asciiTheme="majorBidi" w:hAnsiTheme="majorBidi" w:cstheme="majorBidi"/>
                <w:color w:val="000000" w:themeColor="text1"/>
              </w:rPr>
              <w:t>-   Other current financial ass</w:t>
            </w:r>
            <w:r w:rsidR="00BF2810">
              <w:rPr>
                <w:rFonts w:asciiTheme="majorBidi" w:hAnsiTheme="majorBidi" w:cstheme="majorBidi"/>
                <w:color w:val="000000" w:themeColor="text1"/>
              </w:rPr>
              <w:t>e</w:t>
            </w:r>
            <w:r w:rsidRPr="00313072">
              <w:rPr>
                <w:rFonts w:asciiTheme="majorBidi" w:hAnsiTheme="majorBidi" w:cstheme="majorBidi"/>
                <w:color w:val="000000" w:themeColor="text1"/>
              </w:rPr>
              <w:t>ts</w:t>
            </w:r>
          </w:p>
          <w:p w14:paraId="202BC9DD" w14:textId="77777777" w:rsidR="008445F5" w:rsidRPr="00313072" w:rsidRDefault="008445F5" w:rsidP="00DA24AF">
            <w:pPr>
              <w:spacing w:line="320" w:lineRule="exact"/>
              <w:ind w:left="162" w:right="1"/>
              <w:jc w:val="left"/>
              <w:rPr>
                <w:rFonts w:asciiTheme="majorBidi" w:hAnsiTheme="majorBidi" w:cstheme="majorBidi"/>
                <w:color w:val="000000" w:themeColor="text1"/>
              </w:rPr>
            </w:pPr>
            <w:r w:rsidRPr="00313072">
              <w:rPr>
                <w:rFonts w:asciiTheme="majorBidi" w:hAnsiTheme="majorBidi" w:cstheme="majorBidi"/>
                <w:color w:val="000000" w:themeColor="text1"/>
              </w:rPr>
              <w:t xml:space="preserve"> (Note 7)</w:t>
            </w:r>
          </w:p>
        </w:tc>
        <w:tc>
          <w:tcPr>
            <w:tcW w:w="1466" w:type="dxa"/>
            <w:shd w:val="clear" w:color="auto" w:fill="auto"/>
            <w:vAlign w:val="bottom"/>
          </w:tcPr>
          <w:p w14:paraId="4AEBEB84" w14:textId="6F89A93A" w:rsidR="008445F5" w:rsidRPr="00313072" w:rsidRDefault="004B1F3B" w:rsidP="00DA24AF">
            <w:pPr>
              <w:pBdr>
                <w:bottom w:val="single" w:sz="4" w:space="1" w:color="auto"/>
              </w:pBdr>
              <w:spacing w:line="320" w:lineRule="exact"/>
              <w:ind w:right="1"/>
              <w:jc w:val="right"/>
              <w:rPr>
                <w:rFonts w:asciiTheme="majorBidi" w:hAnsiTheme="majorBidi" w:cstheme="majorBidi"/>
              </w:rPr>
            </w:pPr>
            <w:r w:rsidRPr="00313072">
              <w:rPr>
                <w:rFonts w:asciiTheme="majorBidi" w:eastAsia="Calibri" w:hAnsiTheme="majorBidi" w:cstheme="majorBidi"/>
                <w:sz w:val="24"/>
                <w:szCs w:val="24"/>
                <w:lang w:eastAsia="en-US"/>
              </w:rPr>
              <w:t>39</w:t>
            </w:r>
            <w:r w:rsidR="008445F5" w:rsidRPr="00313072">
              <w:rPr>
                <w:rFonts w:asciiTheme="majorBidi" w:eastAsia="Calibri" w:hAnsiTheme="majorBidi" w:cstheme="majorBidi"/>
                <w:sz w:val="24"/>
                <w:szCs w:val="24"/>
                <w:lang w:eastAsia="en-US"/>
              </w:rPr>
              <w:t>,</w:t>
            </w:r>
            <w:r w:rsidRPr="00313072">
              <w:rPr>
                <w:rFonts w:asciiTheme="majorBidi" w:eastAsia="Calibri" w:hAnsiTheme="majorBidi" w:cstheme="majorBidi"/>
                <w:sz w:val="24"/>
                <w:szCs w:val="24"/>
                <w:lang w:eastAsia="en-US"/>
              </w:rPr>
              <w:t>697</w:t>
            </w:r>
            <w:r w:rsidR="008445F5" w:rsidRPr="00313072">
              <w:rPr>
                <w:rFonts w:asciiTheme="majorBidi" w:eastAsia="Calibri" w:hAnsiTheme="majorBidi" w:cstheme="majorBidi"/>
                <w:sz w:val="24"/>
                <w:szCs w:val="24"/>
                <w:lang w:eastAsia="en-US"/>
              </w:rPr>
              <w:t>,</w:t>
            </w:r>
            <w:r w:rsidRPr="00313072">
              <w:rPr>
                <w:rFonts w:asciiTheme="majorBidi" w:eastAsia="Calibri" w:hAnsiTheme="majorBidi" w:cstheme="majorBidi"/>
                <w:sz w:val="24"/>
                <w:szCs w:val="24"/>
                <w:lang w:eastAsia="en-US"/>
              </w:rPr>
              <w:t>980</w:t>
            </w:r>
          </w:p>
        </w:tc>
        <w:tc>
          <w:tcPr>
            <w:tcW w:w="1318" w:type="dxa"/>
            <w:shd w:val="clear" w:color="auto" w:fill="auto"/>
          </w:tcPr>
          <w:p w14:paraId="092E1004" w14:textId="77777777" w:rsidR="008445F5" w:rsidRPr="00313072" w:rsidRDefault="008445F5" w:rsidP="00DA24AF">
            <w:pPr>
              <w:pBdr>
                <w:bottom w:val="single" w:sz="4" w:space="1" w:color="auto"/>
              </w:pBdr>
              <w:spacing w:line="320" w:lineRule="exact"/>
              <w:ind w:right="1"/>
              <w:jc w:val="right"/>
              <w:rPr>
                <w:rFonts w:asciiTheme="majorBidi" w:eastAsia="Calibri" w:hAnsiTheme="majorBidi" w:cstheme="majorBidi"/>
                <w:sz w:val="24"/>
                <w:szCs w:val="24"/>
                <w:lang w:eastAsia="en-US"/>
              </w:rPr>
            </w:pPr>
          </w:p>
          <w:p w14:paraId="57B704B0" w14:textId="27BC985E" w:rsidR="008445F5" w:rsidRPr="00313072" w:rsidRDefault="008445F5" w:rsidP="00DA24AF">
            <w:pPr>
              <w:pBdr>
                <w:bottom w:val="sing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2,618,025</w:t>
            </w:r>
          </w:p>
        </w:tc>
        <w:tc>
          <w:tcPr>
            <w:tcW w:w="1319" w:type="dxa"/>
            <w:shd w:val="clear" w:color="auto" w:fill="auto"/>
          </w:tcPr>
          <w:p w14:paraId="0D565E82" w14:textId="77777777" w:rsidR="008445F5" w:rsidRPr="00313072" w:rsidRDefault="008445F5" w:rsidP="00DA24AF">
            <w:pPr>
              <w:pBdr>
                <w:bottom w:val="single" w:sz="4" w:space="1" w:color="auto"/>
              </w:pBdr>
              <w:spacing w:line="320" w:lineRule="exact"/>
              <w:ind w:right="1"/>
              <w:jc w:val="right"/>
              <w:rPr>
                <w:rFonts w:asciiTheme="majorBidi" w:eastAsia="Calibri" w:hAnsiTheme="majorBidi" w:cstheme="majorBidi"/>
                <w:sz w:val="24"/>
                <w:szCs w:val="24"/>
                <w:lang w:eastAsia="en-US"/>
              </w:rPr>
            </w:pPr>
          </w:p>
          <w:p w14:paraId="233BB6B2" w14:textId="47290FF7" w:rsidR="008445F5" w:rsidRPr="00313072" w:rsidRDefault="008445F5" w:rsidP="00DA24AF">
            <w:pPr>
              <w:pBdr>
                <w:bottom w:val="sing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37,079,955</w:t>
            </w:r>
          </w:p>
        </w:tc>
        <w:tc>
          <w:tcPr>
            <w:tcW w:w="1237" w:type="dxa"/>
            <w:shd w:val="clear" w:color="auto" w:fill="auto"/>
            <w:vAlign w:val="bottom"/>
          </w:tcPr>
          <w:p w14:paraId="44DC8D93" w14:textId="3AEEEE93" w:rsidR="008445F5" w:rsidRPr="00313072" w:rsidRDefault="008445F5" w:rsidP="00DA24AF">
            <w:pPr>
              <w:pBdr>
                <w:bottom w:val="single" w:sz="4" w:space="1" w:color="auto"/>
              </w:pBdr>
              <w:spacing w:line="320" w:lineRule="exact"/>
              <w:ind w:left="-108" w:right="1"/>
              <w:jc w:val="right"/>
              <w:rPr>
                <w:rFonts w:asciiTheme="majorBidi" w:hAnsiTheme="majorBidi" w:cstheme="majorBidi"/>
              </w:rPr>
            </w:pPr>
            <w:r w:rsidRPr="00313072">
              <w:rPr>
                <w:rFonts w:asciiTheme="majorBidi" w:eastAsia="Calibri" w:hAnsiTheme="majorBidi" w:cstheme="majorBidi"/>
                <w:sz w:val="24"/>
                <w:szCs w:val="24"/>
                <w:lang w:eastAsia="en-US"/>
              </w:rPr>
              <w:t>-</w:t>
            </w:r>
          </w:p>
        </w:tc>
        <w:tc>
          <w:tcPr>
            <w:tcW w:w="1276" w:type="dxa"/>
            <w:shd w:val="clear" w:color="auto" w:fill="auto"/>
            <w:vAlign w:val="bottom"/>
          </w:tcPr>
          <w:p w14:paraId="5C30221C" w14:textId="6BA90A64" w:rsidR="008445F5" w:rsidRPr="00313072" w:rsidRDefault="004B1F3B" w:rsidP="00DA24AF">
            <w:pPr>
              <w:pBdr>
                <w:bottom w:val="single" w:sz="4" w:space="1" w:color="auto"/>
              </w:pBdr>
              <w:spacing w:line="320" w:lineRule="exact"/>
              <w:ind w:right="1"/>
              <w:jc w:val="right"/>
              <w:rPr>
                <w:rFonts w:asciiTheme="majorBidi" w:hAnsiTheme="majorBidi" w:cstheme="majorBidi"/>
              </w:rPr>
            </w:pPr>
            <w:r w:rsidRPr="00313072">
              <w:rPr>
                <w:rFonts w:asciiTheme="majorBidi" w:eastAsia="Calibri" w:hAnsiTheme="majorBidi" w:cstheme="majorBidi"/>
                <w:sz w:val="24"/>
                <w:szCs w:val="24"/>
                <w:lang w:eastAsia="en-US"/>
              </w:rPr>
              <w:t>39</w:t>
            </w:r>
            <w:r w:rsidR="008445F5" w:rsidRPr="00313072">
              <w:rPr>
                <w:rFonts w:asciiTheme="majorBidi" w:eastAsia="Calibri" w:hAnsiTheme="majorBidi" w:cstheme="majorBidi"/>
                <w:sz w:val="24"/>
                <w:szCs w:val="24"/>
                <w:lang w:eastAsia="en-US"/>
              </w:rPr>
              <w:t>,</w:t>
            </w:r>
            <w:r w:rsidRPr="00313072">
              <w:rPr>
                <w:rFonts w:asciiTheme="majorBidi" w:eastAsia="Calibri" w:hAnsiTheme="majorBidi" w:cstheme="majorBidi"/>
                <w:sz w:val="24"/>
                <w:szCs w:val="24"/>
                <w:lang w:eastAsia="en-US"/>
              </w:rPr>
              <w:t>697</w:t>
            </w:r>
            <w:r w:rsidR="008445F5" w:rsidRPr="00313072">
              <w:rPr>
                <w:rFonts w:asciiTheme="majorBidi" w:eastAsia="Calibri" w:hAnsiTheme="majorBidi" w:cstheme="majorBidi"/>
                <w:sz w:val="24"/>
                <w:szCs w:val="24"/>
                <w:lang w:eastAsia="en-US"/>
              </w:rPr>
              <w:t>,</w:t>
            </w:r>
            <w:r w:rsidRPr="00313072">
              <w:rPr>
                <w:rFonts w:asciiTheme="majorBidi" w:eastAsia="Calibri" w:hAnsiTheme="majorBidi" w:cstheme="majorBidi"/>
                <w:sz w:val="24"/>
                <w:szCs w:val="24"/>
                <w:lang w:eastAsia="en-US"/>
              </w:rPr>
              <w:t>980</w:t>
            </w:r>
          </w:p>
        </w:tc>
      </w:tr>
      <w:tr w:rsidR="008445F5" w:rsidRPr="00313072" w14:paraId="1E17D631" w14:textId="77777777" w:rsidTr="00F86911">
        <w:trPr>
          <w:trHeight w:val="397"/>
        </w:trPr>
        <w:tc>
          <w:tcPr>
            <w:tcW w:w="2882" w:type="dxa"/>
            <w:vAlign w:val="bottom"/>
          </w:tcPr>
          <w:p w14:paraId="401C5C13" w14:textId="3055A573" w:rsidR="008445F5" w:rsidRPr="00313072" w:rsidRDefault="008445F5" w:rsidP="00DA24AF">
            <w:pPr>
              <w:spacing w:line="320" w:lineRule="exact"/>
              <w:ind w:left="-108" w:right="1"/>
              <w:jc w:val="left"/>
              <w:rPr>
                <w:rFonts w:asciiTheme="majorBidi" w:hAnsiTheme="majorBidi" w:cstheme="majorBidi"/>
                <w:color w:val="000000" w:themeColor="text1"/>
              </w:rPr>
            </w:pPr>
            <w:r w:rsidRPr="00313072">
              <w:rPr>
                <w:rFonts w:asciiTheme="majorBidi" w:hAnsiTheme="majorBidi" w:cstheme="majorBidi"/>
                <w:color w:val="000000" w:themeColor="text1"/>
              </w:rPr>
              <w:t>Total financial assets</w:t>
            </w:r>
          </w:p>
        </w:tc>
        <w:tc>
          <w:tcPr>
            <w:tcW w:w="1466" w:type="dxa"/>
            <w:shd w:val="clear" w:color="auto" w:fill="auto"/>
            <w:vAlign w:val="bottom"/>
          </w:tcPr>
          <w:p w14:paraId="1B05141B" w14:textId="61447083" w:rsidR="008445F5" w:rsidRPr="00313072" w:rsidRDefault="004B1F3B" w:rsidP="00DA24AF">
            <w:pPr>
              <w:pBdr>
                <w:bottom w:val="double" w:sz="4" w:space="1" w:color="auto"/>
              </w:pBdr>
              <w:tabs>
                <w:tab w:val="left" w:pos="426"/>
                <w:tab w:val="left" w:pos="993"/>
              </w:tabs>
              <w:spacing w:line="320" w:lineRule="exact"/>
              <w:ind w:right="1"/>
              <w:jc w:val="right"/>
              <w:rPr>
                <w:rFonts w:asciiTheme="majorBidi" w:hAnsiTheme="majorBidi" w:cstheme="majorBidi"/>
              </w:rPr>
            </w:pPr>
            <w:r w:rsidRPr="00313072">
              <w:rPr>
                <w:rFonts w:asciiTheme="majorBidi" w:eastAsia="Calibri" w:hAnsiTheme="majorBidi" w:cstheme="majorBidi"/>
                <w:sz w:val="24"/>
                <w:szCs w:val="24"/>
                <w:lang w:eastAsia="en-US"/>
              </w:rPr>
              <w:t>39</w:t>
            </w:r>
            <w:r w:rsidR="008445F5" w:rsidRPr="00313072">
              <w:rPr>
                <w:rFonts w:asciiTheme="majorBidi" w:eastAsia="Calibri" w:hAnsiTheme="majorBidi" w:cstheme="majorBidi"/>
                <w:sz w:val="24"/>
                <w:szCs w:val="24"/>
                <w:lang w:eastAsia="en-US"/>
              </w:rPr>
              <w:t>,</w:t>
            </w:r>
            <w:r w:rsidRPr="00313072">
              <w:rPr>
                <w:rFonts w:asciiTheme="majorBidi" w:eastAsia="Calibri" w:hAnsiTheme="majorBidi" w:cstheme="majorBidi"/>
                <w:sz w:val="24"/>
                <w:szCs w:val="24"/>
                <w:lang w:eastAsia="en-US"/>
              </w:rPr>
              <w:t>697</w:t>
            </w:r>
            <w:r w:rsidR="008445F5" w:rsidRPr="00313072">
              <w:rPr>
                <w:rFonts w:asciiTheme="majorBidi" w:eastAsia="Calibri" w:hAnsiTheme="majorBidi" w:cstheme="majorBidi"/>
                <w:sz w:val="24"/>
                <w:szCs w:val="24"/>
                <w:lang w:eastAsia="en-US"/>
              </w:rPr>
              <w:t>,</w:t>
            </w:r>
            <w:r w:rsidRPr="00313072">
              <w:rPr>
                <w:rFonts w:asciiTheme="majorBidi" w:eastAsia="Calibri" w:hAnsiTheme="majorBidi" w:cstheme="majorBidi"/>
                <w:sz w:val="24"/>
                <w:szCs w:val="24"/>
                <w:lang w:eastAsia="en-US"/>
              </w:rPr>
              <w:t>980</w:t>
            </w:r>
          </w:p>
        </w:tc>
        <w:tc>
          <w:tcPr>
            <w:tcW w:w="1318" w:type="dxa"/>
            <w:shd w:val="clear" w:color="auto" w:fill="auto"/>
          </w:tcPr>
          <w:p w14:paraId="2CE10310" w14:textId="2E709BDA" w:rsidR="008445F5" w:rsidRPr="00313072" w:rsidRDefault="008445F5" w:rsidP="00DA24AF">
            <w:pPr>
              <w:pBdr>
                <w:bottom w:val="doub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2,618,025</w:t>
            </w:r>
          </w:p>
        </w:tc>
        <w:tc>
          <w:tcPr>
            <w:tcW w:w="1319" w:type="dxa"/>
            <w:shd w:val="clear" w:color="auto" w:fill="auto"/>
          </w:tcPr>
          <w:p w14:paraId="4F3F3994" w14:textId="76F2542F" w:rsidR="008445F5" w:rsidRPr="00313072" w:rsidRDefault="008445F5" w:rsidP="00DA24AF">
            <w:pPr>
              <w:pBdr>
                <w:bottom w:val="doub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37,079,955</w:t>
            </w:r>
          </w:p>
        </w:tc>
        <w:tc>
          <w:tcPr>
            <w:tcW w:w="1237" w:type="dxa"/>
            <w:shd w:val="clear" w:color="auto" w:fill="auto"/>
            <w:vAlign w:val="bottom"/>
          </w:tcPr>
          <w:p w14:paraId="4790C885" w14:textId="10FEC86F" w:rsidR="008445F5" w:rsidRPr="00313072" w:rsidRDefault="008445F5" w:rsidP="00DA24AF">
            <w:pPr>
              <w:pBdr>
                <w:bottom w:val="double" w:sz="4" w:space="1" w:color="auto"/>
              </w:pBdr>
              <w:tabs>
                <w:tab w:val="left" w:pos="426"/>
                <w:tab w:val="left" w:pos="993"/>
              </w:tabs>
              <w:spacing w:line="320" w:lineRule="exact"/>
              <w:ind w:right="1"/>
              <w:jc w:val="right"/>
              <w:rPr>
                <w:rFonts w:asciiTheme="majorBidi" w:hAnsiTheme="majorBidi" w:cstheme="majorBidi"/>
              </w:rPr>
            </w:pPr>
            <w:r w:rsidRPr="00313072">
              <w:rPr>
                <w:rFonts w:asciiTheme="majorBidi" w:eastAsia="Calibri" w:hAnsiTheme="majorBidi" w:cstheme="majorBidi"/>
                <w:sz w:val="24"/>
                <w:szCs w:val="24"/>
                <w:lang w:eastAsia="en-US"/>
              </w:rPr>
              <w:t>-</w:t>
            </w:r>
          </w:p>
        </w:tc>
        <w:tc>
          <w:tcPr>
            <w:tcW w:w="1276" w:type="dxa"/>
            <w:shd w:val="clear" w:color="auto" w:fill="auto"/>
            <w:vAlign w:val="bottom"/>
          </w:tcPr>
          <w:p w14:paraId="1869636C" w14:textId="5A6CFD00" w:rsidR="008445F5" w:rsidRPr="00313072" w:rsidRDefault="004B1F3B" w:rsidP="00DA24AF">
            <w:pPr>
              <w:pBdr>
                <w:bottom w:val="double" w:sz="4" w:space="1" w:color="auto"/>
              </w:pBdr>
              <w:tabs>
                <w:tab w:val="left" w:pos="426"/>
                <w:tab w:val="left" w:pos="993"/>
              </w:tabs>
              <w:spacing w:line="320" w:lineRule="exact"/>
              <w:ind w:right="1"/>
              <w:jc w:val="right"/>
              <w:rPr>
                <w:rFonts w:asciiTheme="majorBidi" w:hAnsiTheme="majorBidi" w:cstheme="majorBidi"/>
              </w:rPr>
            </w:pPr>
            <w:r w:rsidRPr="00313072">
              <w:rPr>
                <w:rFonts w:asciiTheme="majorBidi" w:eastAsia="Calibri" w:hAnsiTheme="majorBidi" w:cstheme="majorBidi"/>
                <w:sz w:val="24"/>
                <w:szCs w:val="24"/>
                <w:lang w:eastAsia="en-US"/>
              </w:rPr>
              <w:t>39</w:t>
            </w:r>
            <w:r w:rsidR="008445F5" w:rsidRPr="00313072">
              <w:rPr>
                <w:rFonts w:asciiTheme="majorBidi" w:eastAsia="Calibri" w:hAnsiTheme="majorBidi" w:cstheme="majorBidi"/>
                <w:sz w:val="24"/>
                <w:szCs w:val="24"/>
                <w:lang w:eastAsia="en-US"/>
              </w:rPr>
              <w:t>,</w:t>
            </w:r>
            <w:r w:rsidRPr="00313072">
              <w:rPr>
                <w:rFonts w:asciiTheme="majorBidi" w:eastAsia="Calibri" w:hAnsiTheme="majorBidi" w:cstheme="majorBidi"/>
                <w:sz w:val="24"/>
                <w:szCs w:val="24"/>
                <w:lang w:eastAsia="en-US"/>
              </w:rPr>
              <w:t>697</w:t>
            </w:r>
            <w:r w:rsidR="008445F5" w:rsidRPr="00313072">
              <w:rPr>
                <w:rFonts w:asciiTheme="majorBidi" w:eastAsia="Calibri" w:hAnsiTheme="majorBidi" w:cstheme="majorBidi"/>
                <w:sz w:val="24"/>
                <w:szCs w:val="24"/>
                <w:lang w:eastAsia="en-US"/>
              </w:rPr>
              <w:t>,</w:t>
            </w:r>
            <w:r w:rsidRPr="00313072">
              <w:rPr>
                <w:rFonts w:asciiTheme="majorBidi" w:eastAsia="Calibri" w:hAnsiTheme="majorBidi" w:cstheme="majorBidi"/>
                <w:sz w:val="24"/>
                <w:szCs w:val="24"/>
                <w:lang w:eastAsia="en-US"/>
              </w:rPr>
              <w:t>980</w:t>
            </w:r>
          </w:p>
        </w:tc>
      </w:tr>
      <w:tr w:rsidR="000C5EF4" w:rsidRPr="00313072" w14:paraId="33F1F50B" w14:textId="77777777" w:rsidTr="006D5D0A">
        <w:trPr>
          <w:trHeight w:val="397"/>
        </w:trPr>
        <w:tc>
          <w:tcPr>
            <w:tcW w:w="2882" w:type="dxa"/>
            <w:vAlign w:val="bottom"/>
          </w:tcPr>
          <w:p w14:paraId="54DF0151" w14:textId="5F4383E3" w:rsidR="000C5EF4" w:rsidRPr="00313072" w:rsidRDefault="000C5EF4" w:rsidP="00DA24AF">
            <w:pPr>
              <w:spacing w:line="320" w:lineRule="exact"/>
              <w:ind w:left="-108" w:right="1"/>
              <w:jc w:val="left"/>
              <w:rPr>
                <w:rFonts w:asciiTheme="majorBidi" w:hAnsiTheme="majorBidi" w:cstheme="majorBidi"/>
                <w:color w:val="000000" w:themeColor="text1"/>
              </w:rPr>
            </w:pPr>
            <w:r w:rsidRPr="00313072">
              <w:rPr>
                <w:rFonts w:asciiTheme="majorBidi" w:hAnsiTheme="majorBidi" w:cstheme="majorBidi"/>
                <w:color w:val="000000" w:themeColor="text1"/>
                <w:u w:val="single"/>
              </w:rPr>
              <w:t>Financial liabilities</w:t>
            </w:r>
          </w:p>
        </w:tc>
        <w:tc>
          <w:tcPr>
            <w:tcW w:w="1466" w:type="dxa"/>
            <w:shd w:val="clear" w:color="auto" w:fill="auto"/>
            <w:vAlign w:val="bottom"/>
          </w:tcPr>
          <w:p w14:paraId="0A427086" w14:textId="77777777" w:rsidR="000C5EF4" w:rsidRPr="00313072" w:rsidRDefault="000C5EF4" w:rsidP="00DA24AF">
            <w:pPr>
              <w:tabs>
                <w:tab w:val="left" w:pos="426"/>
                <w:tab w:val="left" w:pos="993"/>
              </w:tabs>
              <w:spacing w:line="320" w:lineRule="exact"/>
              <w:ind w:right="1"/>
              <w:jc w:val="right"/>
              <w:rPr>
                <w:rFonts w:asciiTheme="majorBidi" w:hAnsiTheme="majorBidi" w:cstheme="majorBidi"/>
              </w:rPr>
            </w:pPr>
          </w:p>
        </w:tc>
        <w:tc>
          <w:tcPr>
            <w:tcW w:w="1318" w:type="dxa"/>
            <w:shd w:val="clear" w:color="auto" w:fill="auto"/>
            <w:vAlign w:val="bottom"/>
          </w:tcPr>
          <w:p w14:paraId="31E36DF7" w14:textId="77777777" w:rsidR="000C5EF4" w:rsidRPr="00313072" w:rsidRDefault="000C5EF4" w:rsidP="00DA24AF">
            <w:pPr>
              <w:tabs>
                <w:tab w:val="left" w:pos="426"/>
                <w:tab w:val="left" w:pos="993"/>
              </w:tabs>
              <w:spacing w:line="320" w:lineRule="exact"/>
              <w:ind w:right="1"/>
              <w:jc w:val="right"/>
              <w:rPr>
                <w:rFonts w:asciiTheme="majorBidi" w:hAnsiTheme="majorBidi" w:cstheme="majorBidi"/>
              </w:rPr>
            </w:pPr>
          </w:p>
        </w:tc>
        <w:tc>
          <w:tcPr>
            <w:tcW w:w="1319" w:type="dxa"/>
            <w:shd w:val="clear" w:color="auto" w:fill="auto"/>
            <w:vAlign w:val="bottom"/>
          </w:tcPr>
          <w:p w14:paraId="7CFE79CA" w14:textId="77777777" w:rsidR="000C5EF4" w:rsidRPr="00313072" w:rsidRDefault="000C5EF4" w:rsidP="00DA24AF">
            <w:pPr>
              <w:tabs>
                <w:tab w:val="left" w:pos="426"/>
                <w:tab w:val="left" w:pos="993"/>
              </w:tabs>
              <w:spacing w:line="320" w:lineRule="exact"/>
              <w:ind w:right="1"/>
              <w:jc w:val="right"/>
              <w:rPr>
                <w:rFonts w:asciiTheme="majorBidi" w:hAnsiTheme="majorBidi" w:cstheme="majorBidi"/>
              </w:rPr>
            </w:pPr>
          </w:p>
        </w:tc>
        <w:tc>
          <w:tcPr>
            <w:tcW w:w="1237" w:type="dxa"/>
            <w:shd w:val="clear" w:color="auto" w:fill="auto"/>
            <w:vAlign w:val="bottom"/>
          </w:tcPr>
          <w:p w14:paraId="49932B26" w14:textId="77777777" w:rsidR="000C5EF4" w:rsidRPr="00313072" w:rsidRDefault="000C5EF4" w:rsidP="00DA24AF">
            <w:pPr>
              <w:tabs>
                <w:tab w:val="left" w:pos="426"/>
                <w:tab w:val="left" w:pos="993"/>
              </w:tabs>
              <w:spacing w:line="320" w:lineRule="exact"/>
              <w:ind w:right="1"/>
              <w:jc w:val="right"/>
              <w:rPr>
                <w:rFonts w:asciiTheme="majorBidi" w:hAnsiTheme="majorBidi" w:cstheme="majorBidi"/>
              </w:rPr>
            </w:pPr>
          </w:p>
        </w:tc>
        <w:tc>
          <w:tcPr>
            <w:tcW w:w="1276" w:type="dxa"/>
            <w:shd w:val="clear" w:color="auto" w:fill="auto"/>
            <w:vAlign w:val="bottom"/>
          </w:tcPr>
          <w:p w14:paraId="2DEB38E2" w14:textId="77777777" w:rsidR="000C5EF4" w:rsidRPr="00313072" w:rsidRDefault="000C5EF4" w:rsidP="00DA24AF">
            <w:pPr>
              <w:tabs>
                <w:tab w:val="left" w:pos="426"/>
                <w:tab w:val="left" w:pos="993"/>
              </w:tabs>
              <w:spacing w:line="320" w:lineRule="exact"/>
              <w:ind w:right="1"/>
              <w:jc w:val="right"/>
              <w:rPr>
                <w:rFonts w:asciiTheme="majorBidi" w:hAnsiTheme="majorBidi" w:cstheme="majorBidi"/>
              </w:rPr>
            </w:pPr>
          </w:p>
        </w:tc>
      </w:tr>
      <w:tr w:rsidR="000C5EF4" w:rsidRPr="00313072" w14:paraId="5953BD19" w14:textId="77777777" w:rsidTr="006D5D0A">
        <w:trPr>
          <w:trHeight w:val="397"/>
        </w:trPr>
        <w:tc>
          <w:tcPr>
            <w:tcW w:w="9498" w:type="dxa"/>
            <w:gridSpan w:val="6"/>
            <w:shd w:val="clear" w:color="auto" w:fill="auto"/>
            <w:vAlign w:val="center"/>
          </w:tcPr>
          <w:p w14:paraId="10925857" w14:textId="619C962E" w:rsidR="000C5EF4" w:rsidRPr="00313072" w:rsidRDefault="000C5EF4" w:rsidP="00DA24AF">
            <w:pPr>
              <w:tabs>
                <w:tab w:val="left" w:pos="360"/>
                <w:tab w:val="left" w:pos="900"/>
              </w:tabs>
              <w:spacing w:line="320" w:lineRule="exact"/>
              <w:ind w:left="-108" w:right="1"/>
              <w:jc w:val="left"/>
              <w:rPr>
                <w:rFonts w:asciiTheme="majorBidi" w:hAnsiTheme="majorBidi" w:cstheme="majorBidi"/>
                <w:color w:val="000000" w:themeColor="text1"/>
              </w:rPr>
            </w:pPr>
            <w:r w:rsidRPr="00313072">
              <w:rPr>
                <w:rFonts w:asciiTheme="majorBidi" w:hAnsiTheme="majorBidi" w:cstheme="majorBidi"/>
              </w:rPr>
              <w:t>Financial</w:t>
            </w:r>
            <w:r w:rsidRPr="00313072">
              <w:rPr>
                <w:rFonts w:asciiTheme="majorBidi" w:hAnsiTheme="majorBidi" w:cstheme="majorBidi"/>
                <w:color w:val="000000" w:themeColor="text1"/>
              </w:rPr>
              <w:t xml:space="preserve"> liabilities measured at fair value through profit or loss</w:t>
            </w:r>
          </w:p>
        </w:tc>
      </w:tr>
      <w:tr w:rsidR="008445F5" w:rsidRPr="00313072" w14:paraId="023D99E9" w14:textId="77777777" w:rsidTr="006D5D0A">
        <w:trPr>
          <w:trHeight w:val="397"/>
        </w:trPr>
        <w:tc>
          <w:tcPr>
            <w:tcW w:w="2882" w:type="dxa"/>
            <w:vAlign w:val="bottom"/>
          </w:tcPr>
          <w:p w14:paraId="1E643F10" w14:textId="62099927" w:rsidR="008445F5" w:rsidRPr="00313072" w:rsidRDefault="008445F5" w:rsidP="00DA24AF">
            <w:pPr>
              <w:spacing w:line="320" w:lineRule="exact"/>
              <w:ind w:left="-108" w:right="1" w:firstLine="90"/>
              <w:jc w:val="left"/>
              <w:rPr>
                <w:rFonts w:asciiTheme="majorBidi" w:hAnsiTheme="majorBidi" w:cstheme="majorBidi"/>
                <w:color w:val="000000" w:themeColor="text1"/>
              </w:rPr>
            </w:pPr>
            <w:r w:rsidRPr="00313072">
              <w:rPr>
                <w:rFonts w:asciiTheme="majorBidi" w:hAnsiTheme="majorBidi" w:cstheme="majorBidi"/>
                <w:color w:val="000000" w:themeColor="text1"/>
              </w:rPr>
              <w:t>-   Financial liabilities</w:t>
            </w:r>
            <w:r w:rsidR="008D1456" w:rsidRPr="00313072">
              <w:rPr>
                <w:rFonts w:asciiTheme="majorBidi" w:hAnsiTheme="majorBidi" w:cstheme="majorBidi"/>
                <w:color w:val="000000" w:themeColor="text1"/>
              </w:rPr>
              <w:t xml:space="preserve"> </w:t>
            </w:r>
            <w:r w:rsidRPr="00313072">
              <w:rPr>
                <w:rFonts w:asciiTheme="majorBidi" w:hAnsiTheme="majorBidi" w:cstheme="majorBidi"/>
                <w:color w:val="000000" w:themeColor="text1"/>
              </w:rPr>
              <w:t>(Note 18)</w:t>
            </w:r>
          </w:p>
        </w:tc>
        <w:tc>
          <w:tcPr>
            <w:tcW w:w="1466" w:type="dxa"/>
            <w:shd w:val="clear" w:color="auto" w:fill="auto"/>
            <w:vAlign w:val="bottom"/>
          </w:tcPr>
          <w:p w14:paraId="06D41000" w14:textId="20AF9623" w:rsidR="008445F5" w:rsidRPr="00313072" w:rsidRDefault="008445F5" w:rsidP="00DA24AF">
            <w:pPr>
              <w:pBdr>
                <w:bottom w:val="sing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37,859,422</w:t>
            </w:r>
          </w:p>
        </w:tc>
        <w:tc>
          <w:tcPr>
            <w:tcW w:w="1318" w:type="dxa"/>
            <w:shd w:val="clear" w:color="auto" w:fill="auto"/>
            <w:vAlign w:val="bottom"/>
          </w:tcPr>
          <w:p w14:paraId="1076728C" w14:textId="0B1F8C24" w:rsidR="008445F5" w:rsidRPr="00313072" w:rsidRDefault="008445F5" w:rsidP="00DA24AF">
            <w:pPr>
              <w:pBdr>
                <w:bottom w:val="sing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w:t>
            </w:r>
          </w:p>
        </w:tc>
        <w:tc>
          <w:tcPr>
            <w:tcW w:w="1319" w:type="dxa"/>
            <w:shd w:val="clear" w:color="auto" w:fill="auto"/>
            <w:vAlign w:val="bottom"/>
          </w:tcPr>
          <w:p w14:paraId="2B150E39" w14:textId="4EBD8F3A" w:rsidR="008445F5" w:rsidRPr="00313072" w:rsidRDefault="008445F5" w:rsidP="00DA24AF">
            <w:pPr>
              <w:pBdr>
                <w:bottom w:val="sing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37,859,422</w:t>
            </w:r>
          </w:p>
        </w:tc>
        <w:tc>
          <w:tcPr>
            <w:tcW w:w="1237" w:type="dxa"/>
            <w:shd w:val="clear" w:color="auto" w:fill="auto"/>
            <w:vAlign w:val="bottom"/>
          </w:tcPr>
          <w:p w14:paraId="61CF5E5F" w14:textId="3F541B28" w:rsidR="008445F5" w:rsidRPr="00313072" w:rsidRDefault="008445F5" w:rsidP="00DA24AF">
            <w:pPr>
              <w:pBdr>
                <w:bottom w:val="sing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w:t>
            </w:r>
          </w:p>
        </w:tc>
        <w:tc>
          <w:tcPr>
            <w:tcW w:w="1276" w:type="dxa"/>
            <w:shd w:val="clear" w:color="auto" w:fill="auto"/>
            <w:vAlign w:val="bottom"/>
          </w:tcPr>
          <w:p w14:paraId="6B644F28" w14:textId="30049031" w:rsidR="008445F5" w:rsidRPr="00313072" w:rsidRDefault="008445F5" w:rsidP="00DA24AF">
            <w:pPr>
              <w:pBdr>
                <w:bottom w:val="sing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37,859,422</w:t>
            </w:r>
          </w:p>
        </w:tc>
      </w:tr>
      <w:tr w:rsidR="008445F5" w:rsidRPr="00313072" w14:paraId="050A3E7D" w14:textId="77777777" w:rsidTr="00754D6E">
        <w:trPr>
          <w:trHeight w:val="397"/>
        </w:trPr>
        <w:tc>
          <w:tcPr>
            <w:tcW w:w="2882" w:type="dxa"/>
            <w:vAlign w:val="bottom"/>
          </w:tcPr>
          <w:p w14:paraId="1E3B5BC9" w14:textId="0654C7C3" w:rsidR="008445F5" w:rsidRPr="00313072" w:rsidRDefault="008445F5" w:rsidP="00DA24AF">
            <w:pPr>
              <w:spacing w:line="320" w:lineRule="exact"/>
              <w:ind w:left="-108" w:right="1"/>
              <w:jc w:val="left"/>
              <w:rPr>
                <w:rFonts w:asciiTheme="majorBidi" w:hAnsiTheme="majorBidi" w:cstheme="majorBidi"/>
              </w:rPr>
            </w:pPr>
            <w:r w:rsidRPr="00313072">
              <w:rPr>
                <w:rFonts w:asciiTheme="majorBidi" w:hAnsiTheme="majorBidi" w:cstheme="majorBidi"/>
              </w:rPr>
              <w:t>Total financial liabilities</w:t>
            </w:r>
          </w:p>
        </w:tc>
        <w:tc>
          <w:tcPr>
            <w:tcW w:w="1466" w:type="dxa"/>
            <w:shd w:val="clear" w:color="auto" w:fill="auto"/>
            <w:vAlign w:val="bottom"/>
          </w:tcPr>
          <w:p w14:paraId="663CE191" w14:textId="3A1C6A56" w:rsidR="008445F5" w:rsidRPr="00313072" w:rsidRDefault="008445F5" w:rsidP="00DA24AF">
            <w:pPr>
              <w:pBdr>
                <w:bottom w:val="doub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37,859,422</w:t>
            </w:r>
          </w:p>
        </w:tc>
        <w:tc>
          <w:tcPr>
            <w:tcW w:w="1318" w:type="dxa"/>
            <w:shd w:val="clear" w:color="auto" w:fill="auto"/>
            <w:vAlign w:val="bottom"/>
          </w:tcPr>
          <w:p w14:paraId="48A676AE" w14:textId="6F284A78" w:rsidR="008445F5" w:rsidRPr="00313072" w:rsidRDefault="008445F5" w:rsidP="00DA24AF">
            <w:pPr>
              <w:pBdr>
                <w:bottom w:val="doub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w:t>
            </w:r>
          </w:p>
        </w:tc>
        <w:tc>
          <w:tcPr>
            <w:tcW w:w="1319" w:type="dxa"/>
            <w:shd w:val="clear" w:color="auto" w:fill="auto"/>
          </w:tcPr>
          <w:p w14:paraId="3523C67B" w14:textId="1D11EC5C" w:rsidR="008445F5" w:rsidRPr="00313072" w:rsidRDefault="008445F5" w:rsidP="00DA24AF">
            <w:pPr>
              <w:pBdr>
                <w:bottom w:val="doub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37,859,422</w:t>
            </w:r>
          </w:p>
        </w:tc>
        <w:tc>
          <w:tcPr>
            <w:tcW w:w="1237" w:type="dxa"/>
            <w:shd w:val="clear" w:color="auto" w:fill="auto"/>
            <w:vAlign w:val="bottom"/>
          </w:tcPr>
          <w:p w14:paraId="38822B49" w14:textId="312CEE02" w:rsidR="008445F5" w:rsidRPr="00313072" w:rsidRDefault="008445F5" w:rsidP="00DA24AF">
            <w:pPr>
              <w:pBdr>
                <w:bottom w:val="doub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w:t>
            </w:r>
          </w:p>
        </w:tc>
        <w:tc>
          <w:tcPr>
            <w:tcW w:w="1276" w:type="dxa"/>
            <w:shd w:val="clear" w:color="auto" w:fill="auto"/>
            <w:vAlign w:val="bottom"/>
          </w:tcPr>
          <w:p w14:paraId="74C357BF" w14:textId="62E33DA5" w:rsidR="008445F5" w:rsidRPr="00313072" w:rsidRDefault="008445F5" w:rsidP="00DA24AF">
            <w:pPr>
              <w:pBdr>
                <w:bottom w:val="doub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37,859,422</w:t>
            </w:r>
          </w:p>
        </w:tc>
      </w:tr>
    </w:tbl>
    <w:p w14:paraId="347F14BE" w14:textId="57115E8F" w:rsidR="00193179" w:rsidRPr="00313072" w:rsidRDefault="00193179" w:rsidP="00DA24AF">
      <w:pPr>
        <w:spacing w:after="120"/>
        <w:ind w:right="49"/>
        <w:jc w:val="thaiDistribute"/>
        <w:rPr>
          <w:rFonts w:asciiTheme="majorBidi" w:hAnsiTheme="majorBidi" w:cstheme="majorBidi"/>
          <w:u w:val="single"/>
        </w:rPr>
      </w:pPr>
    </w:p>
    <w:p w14:paraId="50656B77" w14:textId="77777777" w:rsidR="00046767" w:rsidRPr="00313072" w:rsidRDefault="00046767" w:rsidP="00DA24AF">
      <w:pPr>
        <w:spacing w:after="120"/>
        <w:ind w:right="49"/>
        <w:jc w:val="thaiDistribute"/>
        <w:rPr>
          <w:rFonts w:asciiTheme="majorBidi" w:hAnsiTheme="majorBidi" w:cstheme="majorBidi"/>
          <w:u w:val="single"/>
        </w:rPr>
      </w:pPr>
    </w:p>
    <w:tbl>
      <w:tblPr>
        <w:tblpPr w:leftFromText="180" w:rightFromText="180" w:vertAnchor="text" w:horzAnchor="margin" w:tblpX="468" w:tblpY="179"/>
        <w:tblW w:w="9498" w:type="dxa"/>
        <w:tblLook w:val="01E0" w:firstRow="1" w:lastRow="1" w:firstColumn="1" w:lastColumn="1" w:noHBand="0" w:noVBand="0"/>
      </w:tblPr>
      <w:tblGrid>
        <w:gridCol w:w="2977"/>
        <w:gridCol w:w="1371"/>
        <w:gridCol w:w="1318"/>
        <w:gridCol w:w="1422"/>
        <w:gridCol w:w="1208"/>
        <w:gridCol w:w="1202"/>
      </w:tblGrid>
      <w:tr w:rsidR="00193179" w:rsidRPr="00313072" w14:paraId="19BDE6BB" w14:textId="77777777" w:rsidTr="00044690">
        <w:trPr>
          <w:trHeight w:val="397"/>
        </w:trPr>
        <w:tc>
          <w:tcPr>
            <w:tcW w:w="2977" w:type="dxa"/>
            <w:vAlign w:val="bottom"/>
          </w:tcPr>
          <w:p w14:paraId="4A0AD909" w14:textId="77777777" w:rsidR="00193179" w:rsidRPr="00313072" w:rsidRDefault="00193179" w:rsidP="00DA24AF">
            <w:pPr>
              <w:tabs>
                <w:tab w:val="left" w:pos="360"/>
                <w:tab w:val="left" w:pos="900"/>
              </w:tabs>
              <w:spacing w:line="320" w:lineRule="exact"/>
              <w:ind w:right="1"/>
              <w:jc w:val="left"/>
              <w:rPr>
                <w:rFonts w:asciiTheme="majorBidi" w:hAnsiTheme="majorBidi" w:cstheme="majorBidi"/>
                <w:b/>
                <w:bCs/>
              </w:rPr>
            </w:pPr>
          </w:p>
        </w:tc>
        <w:tc>
          <w:tcPr>
            <w:tcW w:w="6521" w:type="dxa"/>
            <w:gridSpan w:val="5"/>
            <w:vAlign w:val="bottom"/>
          </w:tcPr>
          <w:p w14:paraId="1D351D9E" w14:textId="77777777" w:rsidR="00193179" w:rsidRPr="00313072" w:rsidRDefault="00193179" w:rsidP="00DA24AF">
            <w:pPr>
              <w:pBdr>
                <w:bottom w:val="single" w:sz="4" w:space="1" w:color="auto"/>
              </w:pBdr>
              <w:tabs>
                <w:tab w:val="left" w:pos="426"/>
                <w:tab w:val="left" w:pos="993"/>
              </w:tabs>
              <w:spacing w:line="320" w:lineRule="exact"/>
              <w:ind w:right="1"/>
              <w:jc w:val="right"/>
              <w:rPr>
                <w:rFonts w:asciiTheme="majorBidi" w:hAnsiTheme="majorBidi" w:cstheme="majorBidi"/>
                <w:cs/>
              </w:rPr>
            </w:pPr>
            <w:r w:rsidRPr="00313072">
              <w:rPr>
                <w:rFonts w:asciiTheme="majorBidi" w:hAnsiTheme="majorBidi" w:cstheme="majorBidi"/>
              </w:rPr>
              <w:t>(Unit : Baht)</w:t>
            </w:r>
          </w:p>
        </w:tc>
      </w:tr>
      <w:tr w:rsidR="00193179" w:rsidRPr="00313072" w14:paraId="6EB4A475" w14:textId="77777777" w:rsidTr="00044690">
        <w:trPr>
          <w:trHeight w:val="397"/>
        </w:trPr>
        <w:tc>
          <w:tcPr>
            <w:tcW w:w="2977" w:type="dxa"/>
            <w:vAlign w:val="bottom"/>
          </w:tcPr>
          <w:p w14:paraId="25494D7B" w14:textId="77777777" w:rsidR="00193179" w:rsidRPr="00313072" w:rsidRDefault="00193179" w:rsidP="00DA24AF">
            <w:pPr>
              <w:tabs>
                <w:tab w:val="left" w:pos="360"/>
                <w:tab w:val="left" w:pos="900"/>
              </w:tabs>
              <w:spacing w:line="320" w:lineRule="exact"/>
              <w:ind w:right="1"/>
              <w:jc w:val="left"/>
              <w:rPr>
                <w:rFonts w:asciiTheme="majorBidi" w:hAnsiTheme="majorBidi" w:cstheme="majorBidi"/>
                <w:b/>
                <w:bCs/>
              </w:rPr>
            </w:pPr>
          </w:p>
        </w:tc>
        <w:tc>
          <w:tcPr>
            <w:tcW w:w="6521" w:type="dxa"/>
            <w:gridSpan w:val="5"/>
            <w:vAlign w:val="bottom"/>
          </w:tcPr>
          <w:p w14:paraId="082E2E58" w14:textId="77777777" w:rsidR="00193179" w:rsidRPr="00313072" w:rsidRDefault="00193179"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313072">
              <w:rPr>
                <w:rFonts w:asciiTheme="majorBidi" w:hAnsiTheme="majorBidi" w:cstheme="majorBidi"/>
              </w:rPr>
              <w:t>Consolidated financial statements as at December 31, 2021</w:t>
            </w:r>
          </w:p>
        </w:tc>
      </w:tr>
      <w:tr w:rsidR="00193179" w:rsidRPr="00313072" w14:paraId="7F6487E6" w14:textId="77777777" w:rsidTr="00044690">
        <w:trPr>
          <w:trHeight w:val="397"/>
        </w:trPr>
        <w:tc>
          <w:tcPr>
            <w:tcW w:w="2977" w:type="dxa"/>
            <w:vAlign w:val="bottom"/>
          </w:tcPr>
          <w:p w14:paraId="23160914" w14:textId="77777777" w:rsidR="00193179" w:rsidRPr="00313072" w:rsidRDefault="00193179" w:rsidP="00DA24AF">
            <w:pPr>
              <w:tabs>
                <w:tab w:val="left" w:pos="360"/>
                <w:tab w:val="left" w:pos="900"/>
              </w:tabs>
              <w:spacing w:line="320" w:lineRule="exact"/>
              <w:ind w:right="1"/>
              <w:jc w:val="left"/>
              <w:rPr>
                <w:rFonts w:asciiTheme="majorBidi" w:hAnsiTheme="majorBidi" w:cstheme="majorBidi"/>
                <w:b/>
                <w:bCs/>
              </w:rPr>
            </w:pPr>
          </w:p>
        </w:tc>
        <w:tc>
          <w:tcPr>
            <w:tcW w:w="1371" w:type="dxa"/>
            <w:vMerge w:val="restart"/>
            <w:vAlign w:val="bottom"/>
          </w:tcPr>
          <w:p w14:paraId="1F66FF63" w14:textId="77777777" w:rsidR="00193179" w:rsidRPr="00313072" w:rsidRDefault="00193179"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313072">
              <w:rPr>
                <w:rFonts w:asciiTheme="majorBidi" w:hAnsiTheme="majorBidi" w:cstheme="majorBidi"/>
              </w:rPr>
              <w:t>Carrying</w:t>
            </w:r>
            <w:r w:rsidRPr="00313072">
              <w:rPr>
                <w:rFonts w:asciiTheme="majorBidi" w:hAnsiTheme="majorBidi" w:cstheme="majorBidi"/>
              </w:rPr>
              <w:br/>
              <w:t>amount</w:t>
            </w:r>
          </w:p>
        </w:tc>
        <w:tc>
          <w:tcPr>
            <w:tcW w:w="5150" w:type="dxa"/>
            <w:gridSpan w:val="4"/>
            <w:vAlign w:val="bottom"/>
          </w:tcPr>
          <w:p w14:paraId="4D603881" w14:textId="77777777" w:rsidR="00193179" w:rsidRPr="00313072" w:rsidRDefault="00193179"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313072">
              <w:rPr>
                <w:rFonts w:asciiTheme="majorBidi" w:hAnsiTheme="majorBidi" w:cstheme="majorBidi"/>
              </w:rPr>
              <w:t>Fair Value</w:t>
            </w:r>
          </w:p>
        </w:tc>
      </w:tr>
      <w:tr w:rsidR="00193179" w:rsidRPr="00313072" w14:paraId="4920BB3C" w14:textId="77777777" w:rsidTr="00044690">
        <w:trPr>
          <w:trHeight w:val="397"/>
        </w:trPr>
        <w:tc>
          <w:tcPr>
            <w:tcW w:w="2977" w:type="dxa"/>
            <w:vAlign w:val="bottom"/>
          </w:tcPr>
          <w:p w14:paraId="4EBE76FE" w14:textId="77777777" w:rsidR="00193179" w:rsidRPr="00313072" w:rsidRDefault="00193179" w:rsidP="00DA24AF">
            <w:pPr>
              <w:tabs>
                <w:tab w:val="left" w:pos="360"/>
                <w:tab w:val="left" w:pos="900"/>
              </w:tabs>
              <w:spacing w:line="320" w:lineRule="exact"/>
              <w:ind w:right="1"/>
              <w:jc w:val="left"/>
              <w:rPr>
                <w:rFonts w:asciiTheme="majorBidi" w:hAnsiTheme="majorBidi" w:cstheme="majorBidi"/>
                <w:b/>
                <w:bCs/>
              </w:rPr>
            </w:pPr>
          </w:p>
        </w:tc>
        <w:tc>
          <w:tcPr>
            <w:tcW w:w="1371" w:type="dxa"/>
            <w:vMerge/>
            <w:vAlign w:val="bottom"/>
          </w:tcPr>
          <w:p w14:paraId="7BE7D299" w14:textId="77777777" w:rsidR="00193179" w:rsidRPr="00313072" w:rsidRDefault="00193179" w:rsidP="00DA24AF">
            <w:pPr>
              <w:pBdr>
                <w:bottom w:val="single" w:sz="4" w:space="1" w:color="auto"/>
              </w:pBdr>
              <w:tabs>
                <w:tab w:val="left" w:pos="426"/>
                <w:tab w:val="left" w:pos="993"/>
              </w:tabs>
              <w:spacing w:line="320" w:lineRule="exact"/>
              <w:ind w:right="1"/>
              <w:jc w:val="center"/>
              <w:rPr>
                <w:rFonts w:asciiTheme="majorBidi" w:hAnsiTheme="majorBidi" w:cstheme="majorBidi"/>
                <w:cs/>
              </w:rPr>
            </w:pPr>
          </w:p>
        </w:tc>
        <w:tc>
          <w:tcPr>
            <w:tcW w:w="1318" w:type="dxa"/>
            <w:shd w:val="clear" w:color="auto" w:fill="auto"/>
            <w:vAlign w:val="bottom"/>
          </w:tcPr>
          <w:p w14:paraId="0787401B" w14:textId="77777777" w:rsidR="00193179" w:rsidRPr="00313072" w:rsidRDefault="00193179" w:rsidP="00DA24AF">
            <w:pPr>
              <w:pBdr>
                <w:bottom w:val="single" w:sz="4" w:space="1" w:color="auto"/>
              </w:pBdr>
              <w:tabs>
                <w:tab w:val="left" w:pos="426"/>
                <w:tab w:val="left" w:pos="993"/>
              </w:tabs>
              <w:spacing w:line="320" w:lineRule="exact"/>
              <w:ind w:right="1"/>
              <w:jc w:val="center"/>
              <w:rPr>
                <w:rFonts w:asciiTheme="majorBidi" w:hAnsiTheme="majorBidi" w:cstheme="majorBidi"/>
                <w:cs/>
              </w:rPr>
            </w:pPr>
            <w:r w:rsidRPr="00313072">
              <w:rPr>
                <w:rFonts w:asciiTheme="majorBidi" w:hAnsiTheme="majorBidi" w:cstheme="majorBidi"/>
              </w:rPr>
              <w:t>Level 1</w:t>
            </w:r>
          </w:p>
        </w:tc>
        <w:tc>
          <w:tcPr>
            <w:tcW w:w="1422" w:type="dxa"/>
            <w:vAlign w:val="bottom"/>
          </w:tcPr>
          <w:p w14:paraId="6AB2FD7C" w14:textId="77777777" w:rsidR="00193179" w:rsidRPr="00313072" w:rsidRDefault="00193179" w:rsidP="00DA24AF">
            <w:pPr>
              <w:pBdr>
                <w:bottom w:val="single" w:sz="4" w:space="1" w:color="auto"/>
              </w:pBdr>
              <w:tabs>
                <w:tab w:val="left" w:pos="426"/>
                <w:tab w:val="left" w:pos="993"/>
              </w:tabs>
              <w:spacing w:line="320" w:lineRule="exact"/>
              <w:ind w:right="1"/>
              <w:jc w:val="center"/>
              <w:rPr>
                <w:rFonts w:asciiTheme="majorBidi" w:hAnsiTheme="majorBidi" w:cstheme="majorBidi"/>
                <w:cs/>
              </w:rPr>
            </w:pPr>
            <w:r w:rsidRPr="00313072">
              <w:rPr>
                <w:rFonts w:asciiTheme="majorBidi" w:hAnsiTheme="majorBidi" w:cstheme="majorBidi"/>
              </w:rPr>
              <w:t>Level 2</w:t>
            </w:r>
          </w:p>
        </w:tc>
        <w:tc>
          <w:tcPr>
            <w:tcW w:w="1208" w:type="dxa"/>
            <w:vAlign w:val="bottom"/>
          </w:tcPr>
          <w:p w14:paraId="6FB3684B" w14:textId="77777777" w:rsidR="00193179" w:rsidRPr="00313072" w:rsidRDefault="00193179" w:rsidP="00DA24AF">
            <w:pPr>
              <w:pBdr>
                <w:bottom w:val="single" w:sz="4" w:space="1" w:color="auto"/>
              </w:pBdr>
              <w:tabs>
                <w:tab w:val="left" w:pos="426"/>
                <w:tab w:val="left" w:pos="993"/>
              </w:tabs>
              <w:spacing w:line="320" w:lineRule="exact"/>
              <w:ind w:right="1"/>
              <w:jc w:val="center"/>
              <w:rPr>
                <w:rFonts w:asciiTheme="majorBidi" w:hAnsiTheme="majorBidi" w:cstheme="majorBidi"/>
                <w:cs/>
              </w:rPr>
            </w:pPr>
            <w:r w:rsidRPr="00313072">
              <w:rPr>
                <w:rFonts w:asciiTheme="majorBidi" w:hAnsiTheme="majorBidi" w:cstheme="majorBidi"/>
              </w:rPr>
              <w:t>Level 3</w:t>
            </w:r>
          </w:p>
        </w:tc>
        <w:tc>
          <w:tcPr>
            <w:tcW w:w="1202" w:type="dxa"/>
            <w:vAlign w:val="bottom"/>
          </w:tcPr>
          <w:p w14:paraId="50B4F4D0" w14:textId="77777777" w:rsidR="00193179" w:rsidRPr="00313072" w:rsidRDefault="00193179"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313072">
              <w:rPr>
                <w:rFonts w:asciiTheme="majorBidi" w:hAnsiTheme="majorBidi" w:cstheme="majorBidi"/>
              </w:rPr>
              <w:t>Total</w:t>
            </w:r>
          </w:p>
        </w:tc>
      </w:tr>
      <w:tr w:rsidR="00193179" w:rsidRPr="00313072" w14:paraId="68F79F8D" w14:textId="77777777" w:rsidTr="00044690">
        <w:trPr>
          <w:trHeight w:val="397"/>
        </w:trPr>
        <w:tc>
          <w:tcPr>
            <w:tcW w:w="2977" w:type="dxa"/>
            <w:vAlign w:val="bottom"/>
          </w:tcPr>
          <w:p w14:paraId="07BBC750" w14:textId="77777777" w:rsidR="00193179" w:rsidRPr="00313072" w:rsidRDefault="00193179" w:rsidP="00DA24AF">
            <w:pPr>
              <w:spacing w:line="320" w:lineRule="exact"/>
              <w:ind w:left="-108" w:right="1"/>
              <w:jc w:val="left"/>
              <w:rPr>
                <w:rFonts w:asciiTheme="majorBidi" w:hAnsiTheme="majorBidi" w:cstheme="majorBidi"/>
                <w:u w:val="single"/>
                <w:cs/>
              </w:rPr>
            </w:pPr>
            <w:r w:rsidRPr="00313072">
              <w:rPr>
                <w:rFonts w:asciiTheme="majorBidi" w:hAnsiTheme="majorBidi" w:cstheme="majorBidi"/>
                <w:u w:val="single"/>
              </w:rPr>
              <w:t>Financial assets</w:t>
            </w:r>
          </w:p>
        </w:tc>
        <w:tc>
          <w:tcPr>
            <w:tcW w:w="1371" w:type="dxa"/>
            <w:shd w:val="clear" w:color="auto" w:fill="auto"/>
            <w:vAlign w:val="bottom"/>
          </w:tcPr>
          <w:p w14:paraId="49DA0BB9" w14:textId="77777777" w:rsidR="00193179" w:rsidRPr="00313072" w:rsidRDefault="00193179" w:rsidP="00DA24AF">
            <w:pPr>
              <w:tabs>
                <w:tab w:val="left" w:pos="360"/>
                <w:tab w:val="left" w:pos="900"/>
              </w:tabs>
              <w:spacing w:line="320" w:lineRule="exact"/>
              <w:ind w:right="1"/>
              <w:jc w:val="right"/>
              <w:rPr>
                <w:rFonts w:asciiTheme="majorBidi" w:hAnsiTheme="majorBidi" w:cstheme="majorBidi"/>
              </w:rPr>
            </w:pPr>
          </w:p>
        </w:tc>
        <w:tc>
          <w:tcPr>
            <w:tcW w:w="1318" w:type="dxa"/>
            <w:shd w:val="clear" w:color="auto" w:fill="auto"/>
            <w:vAlign w:val="bottom"/>
          </w:tcPr>
          <w:p w14:paraId="4D0092DF" w14:textId="77777777" w:rsidR="00193179" w:rsidRPr="00313072" w:rsidRDefault="00193179" w:rsidP="00DA24AF">
            <w:pPr>
              <w:tabs>
                <w:tab w:val="left" w:pos="360"/>
                <w:tab w:val="left" w:pos="900"/>
              </w:tabs>
              <w:spacing w:line="320" w:lineRule="exact"/>
              <w:ind w:right="1"/>
              <w:jc w:val="right"/>
              <w:rPr>
                <w:rFonts w:asciiTheme="majorBidi" w:hAnsiTheme="majorBidi" w:cstheme="majorBidi"/>
              </w:rPr>
            </w:pPr>
          </w:p>
        </w:tc>
        <w:tc>
          <w:tcPr>
            <w:tcW w:w="1422" w:type="dxa"/>
            <w:shd w:val="clear" w:color="auto" w:fill="auto"/>
            <w:vAlign w:val="bottom"/>
          </w:tcPr>
          <w:p w14:paraId="2A0F469C" w14:textId="77777777" w:rsidR="00193179" w:rsidRPr="00313072" w:rsidRDefault="00193179" w:rsidP="00DA24AF">
            <w:pPr>
              <w:tabs>
                <w:tab w:val="left" w:pos="360"/>
                <w:tab w:val="left" w:pos="900"/>
              </w:tabs>
              <w:spacing w:line="320" w:lineRule="exact"/>
              <w:ind w:right="1"/>
              <w:jc w:val="right"/>
              <w:rPr>
                <w:rFonts w:asciiTheme="majorBidi" w:hAnsiTheme="majorBidi" w:cstheme="majorBidi"/>
              </w:rPr>
            </w:pPr>
          </w:p>
        </w:tc>
        <w:tc>
          <w:tcPr>
            <w:tcW w:w="1208" w:type="dxa"/>
            <w:shd w:val="clear" w:color="auto" w:fill="auto"/>
            <w:vAlign w:val="bottom"/>
          </w:tcPr>
          <w:p w14:paraId="2714A118" w14:textId="77777777" w:rsidR="00193179" w:rsidRPr="00313072" w:rsidRDefault="00193179" w:rsidP="00DA24AF">
            <w:pPr>
              <w:tabs>
                <w:tab w:val="left" w:pos="360"/>
                <w:tab w:val="left" w:pos="900"/>
              </w:tabs>
              <w:spacing w:line="320" w:lineRule="exact"/>
              <w:ind w:right="1"/>
              <w:jc w:val="right"/>
              <w:rPr>
                <w:rFonts w:asciiTheme="majorBidi" w:hAnsiTheme="majorBidi" w:cstheme="majorBidi"/>
              </w:rPr>
            </w:pPr>
          </w:p>
        </w:tc>
        <w:tc>
          <w:tcPr>
            <w:tcW w:w="1202" w:type="dxa"/>
            <w:shd w:val="clear" w:color="auto" w:fill="auto"/>
            <w:vAlign w:val="bottom"/>
          </w:tcPr>
          <w:p w14:paraId="5D74E810" w14:textId="77777777" w:rsidR="00193179" w:rsidRPr="00313072" w:rsidRDefault="00193179" w:rsidP="00DA24AF">
            <w:pPr>
              <w:tabs>
                <w:tab w:val="left" w:pos="360"/>
                <w:tab w:val="left" w:pos="900"/>
              </w:tabs>
              <w:spacing w:line="320" w:lineRule="exact"/>
              <w:ind w:right="1"/>
              <w:jc w:val="right"/>
              <w:rPr>
                <w:rFonts w:asciiTheme="majorBidi" w:hAnsiTheme="majorBidi" w:cstheme="majorBidi"/>
              </w:rPr>
            </w:pPr>
          </w:p>
        </w:tc>
      </w:tr>
      <w:tr w:rsidR="00046767" w:rsidRPr="00313072" w14:paraId="74235192" w14:textId="77777777" w:rsidTr="00046767">
        <w:trPr>
          <w:trHeight w:val="397"/>
        </w:trPr>
        <w:tc>
          <w:tcPr>
            <w:tcW w:w="9498" w:type="dxa"/>
            <w:gridSpan w:val="6"/>
            <w:vAlign w:val="center"/>
          </w:tcPr>
          <w:p w14:paraId="76D568D3" w14:textId="673D9482" w:rsidR="00046767" w:rsidRPr="00313072" w:rsidRDefault="00046767" w:rsidP="00DA24AF">
            <w:pPr>
              <w:tabs>
                <w:tab w:val="left" w:pos="360"/>
                <w:tab w:val="left" w:pos="900"/>
              </w:tabs>
              <w:spacing w:line="320" w:lineRule="exact"/>
              <w:ind w:left="-108" w:right="1"/>
              <w:jc w:val="left"/>
              <w:rPr>
                <w:rFonts w:asciiTheme="majorBidi" w:hAnsiTheme="majorBidi" w:cstheme="majorBidi"/>
              </w:rPr>
            </w:pPr>
            <w:r w:rsidRPr="00313072">
              <w:rPr>
                <w:rFonts w:asciiTheme="majorBidi" w:hAnsiTheme="majorBidi" w:cstheme="majorBidi"/>
              </w:rPr>
              <w:t>Financial assets measured at fair value through profit or loss</w:t>
            </w:r>
          </w:p>
        </w:tc>
      </w:tr>
      <w:tr w:rsidR="00193179" w:rsidRPr="00313072" w14:paraId="5D4FBACC" w14:textId="77777777" w:rsidTr="00044690">
        <w:trPr>
          <w:trHeight w:val="397"/>
        </w:trPr>
        <w:tc>
          <w:tcPr>
            <w:tcW w:w="2977" w:type="dxa"/>
            <w:vAlign w:val="bottom"/>
          </w:tcPr>
          <w:p w14:paraId="09FD560A" w14:textId="043FB45A" w:rsidR="00193179" w:rsidRPr="00313072" w:rsidRDefault="00193179" w:rsidP="00DA24AF">
            <w:pPr>
              <w:spacing w:line="320" w:lineRule="exact"/>
              <w:ind w:left="-108" w:right="1" w:firstLine="90"/>
              <w:jc w:val="left"/>
              <w:rPr>
                <w:rFonts w:asciiTheme="majorBidi" w:hAnsiTheme="majorBidi" w:cstheme="majorBidi"/>
              </w:rPr>
            </w:pPr>
            <w:r w:rsidRPr="00313072">
              <w:rPr>
                <w:rFonts w:asciiTheme="majorBidi" w:hAnsiTheme="majorBidi" w:cstheme="majorBidi"/>
              </w:rPr>
              <w:t>-   Other current financial assets</w:t>
            </w:r>
          </w:p>
          <w:p w14:paraId="56DA64D2" w14:textId="77777777" w:rsidR="00193179" w:rsidRPr="00313072" w:rsidRDefault="00193179" w:rsidP="00DA24AF">
            <w:pPr>
              <w:spacing w:line="320" w:lineRule="exact"/>
              <w:ind w:left="162" w:right="1"/>
              <w:jc w:val="left"/>
              <w:rPr>
                <w:rFonts w:asciiTheme="majorBidi" w:hAnsiTheme="majorBidi" w:cstheme="majorBidi"/>
              </w:rPr>
            </w:pPr>
            <w:r w:rsidRPr="00313072">
              <w:rPr>
                <w:rFonts w:asciiTheme="majorBidi" w:hAnsiTheme="majorBidi" w:cstheme="majorBidi"/>
              </w:rPr>
              <w:t>(Note 7)</w:t>
            </w:r>
          </w:p>
        </w:tc>
        <w:tc>
          <w:tcPr>
            <w:tcW w:w="1371" w:type="dxa"/>
            <w:shd w:val="clear" w:color="auto" w:fill="auto"/>
            <w:vAlign w:val="bottom"/>
          </w:tcPr>
          <w:p w14:paraId="135AA60E" w14:textId="77777777" w:rsidR="00193179" w:rsidRPr="00313072" w:rsidRDefault="00193179" w:rsidP="00DA24AF">
            <w:pPr>
              <w:pBdr>
                <w:bottom w:val="sing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36,672,764</w:t>
            </w:r>
          </w:p>
        </w:tc>
        <w:tc>
          <w:tcPr>
            <w:tcW w:w="1318" w:type="dxa"/>
            <w:shd w:val="clear" w:color="auto" w:fill="auto"/>
            <w:vAlign w:val="bottom"/>
          </w:tcPr>
          <w:p w14:paraId="17A131CB" w14:textId="77777777" w:rsidR="00193179" w:rsidRPr="00313072" w:rsidRDefault="00193179" w:rsidP="00DA24AF">
            <w:pPr>
              <w:pBdr>
                <w:bottom w:val="sing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w:t>
            </w:r>
          </w:p>
        </w:tc>
        <w:tc>
          <w:tcPr>
            <w:tcW w:w="1422" w:type="dxa"/>
            <w:shd w:val="clear" w:color="auto" w:fill="auto"/>
            <w:vAlign w:val="bottom"/>
          </w:tcPr>
          <w:p w14:paraId="1DFFEFE5" w14:textId="77777777" w:rsidR="00193179" w:rsidRPr="00313072" w:rsidRDefault="00193179" w:rsidP="00DA24AF">
            <w:pPr>
              <w:pBdr>
                <w:bottom w:val="sing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36,672,764</w:t>
            </w:r>
          </w:p>
        </w:tc>
        <w:tc>
          <w:tcPr>
            <w:tcW w:w="1208" w:type="dxa"/>
            <w:shd w:val="clear" w:color="auto" w:fill="auto"/>
            <w:vAlign w:val="bottom"/>
          </w:tcPr>
          <w:p w14:paraId="7EA2F20A" w14:textId="77777777" w:rsidR="00193179" w:rsidRPr="00313072" w:rsidRDefault="00193179" w:rsidP="00DA24AF">
            <w:pPr>
              <w:pBdr>
                <w:bottom w:val="sing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w:t>
            </w:r>
          </w:p>
        </w:tc>
        <w:tc>
          <w:tcPr>
            <w:tcW w:w="1202" w:type="dxa"/>
            <w:shd w:val="clear" w:color="auto" w:fill="auto"/>
            <w:vAlign w:val="bottom"/>
          </w:tcPr>
          <w:p w14:paraId="4C2C5F45" w14:textId="77777777" w:rsidR="00193179" w:rsidRPr="00313072" w:rsidRDefault="00193179" w:rsidP="00DA24AF">
            <w:pPr>
              <w:pBdr>
                <w:bottom w:val="sing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36,672,764</w:t>
            </w:r>
          </w:p>
        </w:tc>
      </w:tr>
      <w:tr w:rsidR="00193179" w:rsidRPr="00313072" w14:paraId="2FA66C2E" w14:textId="77777777" w:rsidTr="00044690">
        <w:trPr>
          <w:trHeight w:val="397"/>
        </w:trPr>
        <w:tc>
          <w:tcPr>
            <w:tcW w:w="2977" w:type="dxa"/>
            <w:vAlign w:val="bottom"/>
          </w:tcPr>
          <w:p w14:paraId="56BE110E" w14:textId="4D536984" w:rsidR="00193179" w:rsidRPr="00313072" w:rsidRDefault="00193179" w:rsidP="00DA24AF">
            <w:pPr>
              <w:spacing w:line="320" w:lineRule="exact"/>
              <w:ind w:left="-108" w:right="1"/>
              <w:jc w:val="left"/>
              <w:rPr>
                <w:rFonts w:asciiTheme="majorBidi" w:hAnsiTheme="majorBidi" w:cstheme="majorBidi"/>
              </w:rPr>
            </w:pPr>
            <w:r w:rsidRPr="00313072">
              <w:rPr>
                <w:rFonts w:asciiTheme="majorBidi" w:hAnsiTheme="majorBidi" w:cstheme="majorBidi"/>
              </w:rPr>
              <w:t>Total</w:t>
            </w:r>
            <w:r w:rsidR="008D1456" w:rsidRPr="00313072">
              <w:rPr>
                <w:rFonts w:asciiTheme="majorBidi" w:hAnsiTheme="majorBidi" w:cstheme="majorBidi"/>
              </w:rPr>
              <w:t xml:space="preserve"> financial assets</w:t>
            </w:r>
          </w:p>
        </w:tc>
        <w:tc>
          <w:tcPr>
            <w:tcW w:w="1371" w:type="dxa"/>
            <w:shd w:val="clear" w:color="auto" w:fill="auto"/>
            <w:vAlign w:val="bottom"/>
          </w:tcPr>
          <w:p w14:paraId="54A123F8" w14:textId="77777777" w:rsidR="00193179" w:rsidRPr="00313072" w:rsidRDefault="00193179" w:rsidP="00DA24AF">
            <w:pPr>
              <w:pBdr>
                <w:bottom w:val="doub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36,672,764</w:t>
            </w:r>
          </w:p>
        </w:tc>
        <w:tc>
          <w:tcPr>
            <w:tcW w:w="1318" w:type="dxa"/>
            <w:shd w:val="clear" w:color="auto" w:fill="auto"/>
            <w:vAlign w:val="bottom"/>
          </w:tcPr>
          <w:p w14:paraId="44EDD1C9" w14:textId="77777777" w:rsidR="00193179" w:rsidRPr="00313072" w:rsidRDefault="00193179" w:rsidP="00DA24AF">
            <w:pPr>
              <w:pBdr>
                <w:bottom w:val="doub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w:t>
            </w:r>
          </w:p>
        </w:tc>
        <w:tc>
          <w:tcPr>
            <w:tcW w:w="1422" w:type="dxa"/>
            <w:shd w:val="clear" w:color="auto" w:fill="auto"/>
            <w:vAlign w:val="bottom"/>
          </w:tcPr>
          <w:p w14:paraId="7295ED0D" w14:textId="77777777" w:rsidR="00193179" w:rsidRPr="00313072" w:rsidRDefault="00193179" w:rsidP="00DA24AF">
            <w:pPr>
              <w:pBdr>
                <w:bottom w:val="doub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36,672,764</w:t>
            </w:r>
          </w:p>
        </w:tc>
        <w:tc>
          <w:tcPr>
            <w:tcW w:w="1208" w:type="dxa"/>
            <w:shd w:val="clear" w:color="auto" w:fill="auto"/>
            <w:vAlign w:val="bottom"/>
          </w:tcPr>
          <w:p w14:paraId="7CB3EE2D" w14:textId="77777777" w:rsidR="00193179" w:rsidRPr="00313072" w:rsidRDefault="00193179" w:rsidP="00DA24AF">
            <w:pPr>
              <w:pBdr>
                <w:bottom w:val="doub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w:t>
            </w:r>
          </w:p>
        </w:tc>
        <w:tc>
          <w:tcPr>
            <w:tcW w:w="1202" w:type="dxa"/>
            <w:shd w:val="clear" w:color="auto" w:fill="auto"/>
            <w:vAlign w:val="bottom"/>
          </w:tcPr>
          <w:p w14:paraId="1DC52844" w14:textId="77777777" w:rsidR="00193179" w:rsidRPr="00313072" w:rsidRDefault="00193179" w:rsidP="00DA24AF">
            <w:pPr>
              <w:pBdr>
                <w:bottom w:val="doub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36,672,764</w:t>
            </w:r>
          </w:p>
        </w:tc>
      </w:tr>
    </w:tbl>
    <w:p w14:paraId="2FA76E98" w14:textId="4C50B78A" w:rsidR="00193179" w:rsidRPr="00313072" w:rsidRDefault="00193179" w:rsidP="00DA24AF">
      <w:pPr>
        <w:spacing w:after="120"/>
        <w:ind w:right="49"/>
        <w:jc w:val="thaiDistribute"/>
        <w:rPr>
          <w:rFonts w:asciiTheme="majorBidi" w:hAnsiTheme="majorBidi" w:cstheme="majorBidi"/>
          <w:u w:val="single"/>
        </w:rPr>
      </w:pPr>
    </w:p>
    <w:tbl>
      <w:tblPr>
        <w:tblpPr w:leftFromText="180" w:rightFromText="180" w:vertAnchor="text" w:horzAnchor="margin" w:tblpX="468" w:tblpY="179"/>
        <w:tblW w:w="9498" w:type="dxa"/>
        <w:tblLook w:val="01E0" w:firstRow="1" w:lastRow="1" w:firstColumn="1" w:lastColumn="1" w:noHBand="0" w:noVBand="0"/>
      </w:tblPr>
      <w:tblGrid>
        <w:gridCol w:w="2882"/>
        <w:gridCol w:w="1466"/>
        <w:gridCol w:w="1318"/>
        <w:gridCol w:w="1319"/>
        <w:gridCol w:w="1237"/>
        <w:gridCol w:w="1276"/>
      </w:tblGrid>
      <w:tr w:rsidR="00193179" w:rsidRPr="00313072" w14:paraId="70CABFDB" w14:textId="77777777" w:rsidTr="00044690">
        <w:trPr>
          <w:trHeight w:val="397"/>
        </w:trPr>
        <w:tc>
          <w:tcPr>
            <w:tcW w:w="2882" w:type="dxa"/>
            <w:vAlign w:val="bottom"/>
          </w:tcPr>
          <w:p w14:paraId="344BE2F1" w14:textId="77777777" w:rsidR="00193179" w:rsidRPr="00313072" w:rsidRDefault="00193179" w:rsidP="00DA24AF">
            <w:pPr>
              <w:tabs>
                <w:tab w:val="left" w:pos="360"/>
                <w:tab w:val="left" w:pos="900"/>
              </w:tabs>
              <w:spacing w:line="320" w:lineRule="exact"/>
              <w:ind w:right="1"/>
              <w:jc w:val="left"/>
              <w:rPr>
                <w:rFonts w:asciiTheme="majorBidi" w:hAnsiTheme="majorBidi" w:cstheme="majorBidi"/>
                <w:b/>
                <w:bCs/>
              </w:rPr>
            </w:pPr>
          </w:p>
        </w:tc>
        <w:tc>
          <w:tcPr>
            <w:tcW w:w="6616" w:type="dxa"/>
            <w:gridSpan w:val="5"/>
            <w:vAlign w:val="bottom"/>
          </w:tcPr>
          <w:p w14:paraId="5E4DFC09" w14:textId="77777777" w:rsidR="00193179" w:rsidRPr="00313072" w:rsidRDefault="00193179" w:rsidP="00DA24AF">
            <w:pPr>
              <w:pBdr>
                <w:bottom w:val="single" w:sz="4" w:space="1" w:color="auto"/>
              </w:pBdr>
              <w:tabs>
                <w:tab w:val="left" w:pos="426"/>
                <w:tab w:val="left" w:pos="993"/>
              </w:tabs>
              <w:spacing w:line="320" w:lineRule="exact"/>
              <w:ind w:right="1"/>
              <w:jc w:val="right"/>
              <w:rPr>
                <w:rFonts w:asciiTheme="majorBidi" w:hAnsiTheme="majorBidi" w:cstheme="majorBidi"/>
                <w:cs/>
              </w:rPr>
            </w:pPr>
            <w:r w:rsidRPr="00313072">
              <w:rPr>
                <w:rFonts w:asciiTheme="majorBidi" w:hAnsiTheme="majorBidi" w:cstheme="majorBidi"/>
              </w:rPr>
              <w:t xml:space="preserve">(Unit : Baht) </w:t>
            </w:r>
          </w:p>
        </w:tc>
      </w:tr>
      <w:tr w:rsidR="00193179" w:rsidRPr="00313072" w14:paraId="647FF92C" w14:textId="77777777" w:rsidTr="00044690">
        <w:trPr>
          <w:trHeight w:val="397"/>
        </w:trPr>
        <w:tc>
          <w:tcPr>
            <w:tcW w:w="2882" w:type="dxa"/>
            <w:vAlign w:val="bottom"/>
          </w:tcPr>
          <w:p w14:paraId="2D2F258D" w14:textId="77777777" w:rsidR="00193179" w:rsidRPr="00313072" w:rsidRDefault="00193179" w:rsidP="00DA24AF">
            <w:pPr>
              <w:tabs>
                <w:tab w:val="left" w:pos="360"/>
                <w:tab w:val="left" w:pos="900"/>
              </w:tabs>
              <w:spacing w:line="320" w:lineRule="exact"/>
              <w:ind w:right="1"/>
              <w:jc w:val="left"/>
              <w:rPr>
                <w:rFonts w:asciiTheme="majorBidi" w:hAnsiTheme="majorBidi" w:cstheme="majorBidi"/>
                <w:b/>
                <w:bCs/>
              </w:rPr>
            </w:pPr>
          </w:p>
        </w:tc>
        <w:tc>
          <w:tcPr>
            <w:tcW w:w="6616" w:type="dxa"/>
            <w:gridSpan w:val="5"/>
            <w:shd w:val="clear" w:color="auto" w:fill="auto"/>
            <w:vAlign w:val="bottom"/>
          </w:tcPr>
          <w:p w14:paraId="04C068C5" w14:textId="77777777" w:rsidR="00193179" w:rsidRPr="00313072" w:rsidRDefault="00193179" w:rsidP="00DA24AF">
            <w:pPr>
              <w:pBdr>
                <w:bottom w:val="single" w:sz="4" w:space="1" w:color="auto"/>
              </w:pBdr>
              <w:tabs>
                <w:tab w:val="left" w:pos="605"/>
                <w:tab w:val="left" w:pos="993"/>
              </w:tabs>
              <w:spacing w:line="320" w:lineRule="exact"/>
              <w:ind w:right="1" w:hanging="605"/>
              <w:jc w:val="center"/>
              <w:rPr>
                <w:rFonts w:asciiTheme="majorBidi" w:hAnsiTheme="majorBidi" w:cstheme="majorBidi"/>
              </w:rPr>
            </w:pPr>
            <w:r w:rsidRPr="00313072">
              <w:rPr>
                <w:rFonts w:asciiTheme="majorBidi" w:hAnsiTheme="majorBidi" w:cstheme="majorBidi"/>
              </w:rPr>
              <w:t>Separate financial statements  as at June 30, 2022</w:t>
            </w:r>
          </w:p>
        </w:tc>
      </w:tr>
      <w:tr w:rsidR="00193179" w:rsidRPr="00313072" w14:paraId="24283FF0" w14:textId="77777777" w:rsidTr="00044690">
        <w:trPr>
          <w:trHeight w:val="397"/>
        </w:trPr>
        <w:tc>
          <w:tcPr>
            <w:tcW w:w="2882" w:type="dxa"/>
            <w:vAlign w:val="bottom"/>
          </w:tcPr>
          <w:p w14:paraId="1C870240" w14:textId="77777777" w:rsidR="00193179" w:rsidRPr="00313072" w:rsidRDefault="00193179" w:rsidP="00DA24AF">
            <w:pPr>
              <w:tabs>
                <w:tab w:val="left" w:pos="360"/>
                <w:tab w:val="left" w:pos="900"/>
              </w:tabs>
              <w:spacing w:line="320" w:lineRule="exact"/>
              <w:ind w:right="1"/>
              <w:jc w:val="left"/>
              <w:rPr>
                <w:rFonts w:asciiTheme="majorBidi" w:hAnsiTheme="majorBidi" w:cstheme="majorBidi"/>
                <w:b/>
                <w:bCs/>
              </w:rPr>
            </w:pPr>
          </w:p>
        </w:tc>
        <w:tc>
          <w:tcPr>
            <w:tcW w:w="1466" w:type="dxa"/>
            <w:vMerge w:val="restart"/>
            <w:vAlign w:val="bottom"/>
          </w:tcPr>
          <w:p w14:paraId="026E0EFF" w14:textId="77777777" w:rsidR="00193179" w:rsidRPr="00313072" w:rsidRDefault="00193179"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313072">
              <w:rPr>
                <w:rFonts w:asciiTheme="majorBidi" w:hAnsiTheme="majorBidi" w:cstheme="majorBidi"/>
              </w:rPr>
              <w:t>Carrying</w:t>
            </w:r>
            <w:r w:rsidRPr="00313072">
              <w:rPr>
                <w:rFonts w:asciiTheme="majorBidi" w:hAnsiTheme="majorBidi" w:cstheme="majorBidi"/>
              </w:rPr>
              <w:br/>
              <w:t>amount</w:t>
            </w:r>
          </w:p>
        </w:tc>
        <w:tc>
          <w:tcPr>
            <w:tcW w:w="5150" w:type="dxa"/>
            <w:gridSpan w:val="4"/>
            <w:vAlign w:val="bottom"/>
          </w:tcPr>
          <w:p w14:paraId="5341F386" w14:textId="77777777" w:rsidR="00193179" w:rsidRPr="00313072" w:rsidRDefault="00193179"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313072">
              <w:rPr>
                <w:rFonts w:asciiTheme="majorBidi" w:hAnsiTheme="majorBidi" w:cstheme="majorBidi"/>
              </w:rPr>
              <w:t>Fair Value</w:t>
            </w:r>
          </w:p>
        </w:tc>
      </w:tr>
      <w:tr w:rsidR="00193179" w:rsidRPr="00313072" w14:paraId="24A5F00C" w14:textId="77777777" w:rsidTr="00044690">
        <w:trPr>
          <w:trHeight w:val="397"/>
        </w:trPr>
        <w:tc>
          <w:tcPr>
            <w:tcW w:w="2882" w:type="dxa"/>
            <w:vAlign w:val="bottom"/>
          </w:tcPr>
          <w:p w14:paraId="3729A604" w14:textId="77777777" w:rsidR="00193179" w:rsidRPr="00313072" w:rsidRDefault="00193179" w:rsidP="00DA24AF">
            <w:pPr>
              <w:tabs>
                <w:tab w:val="left" w:pos="360"/>
                <w:tab w:val="left" w:pos="900"/>
              </w:tabs>
              <w:spacing w:line="320" w:lineRule="exact"/>
              <w:ind w:right="1"/>
              <w:jc w:val="left"/>
              <w:rPr>
                <w:rFonts w:asciiTheme="majorBidi" w:hAnsiTheme="majorBidi" w:cstheme="majorBidi"/>
                <w:b/>
                <w:bCs/>
              </w:rPr>
            </w:pPr>
          </w:p>
        </w:tc>
        <w:tc>
          <w:tcPr>
            <w:tcW w:w="1466" w:type="dxa"/>
            <w:vMerge/>
            <w:vAlign w:val="bottom"/>
          </w:tcPr>
          <w:p w14:paraId="53D2BA66" w14:textId="77777777" w:rsidR="00193179" w:rsidRPr="00313072" w:rsidRDefault="00193179" w:rsidP="00DA24AF">
            <w:pPr>
              <w:pBdr>
                <w:bottom w:val="single" w:sz="4" w:space="1" w:color="auto"/>
              </w:pBdr>
              <w:tabs>
                <w:tab w:val="left" w:pos="426"/>
                <w:tab w:val="left" w:pos="993"/>
              </w:tabs>
              <w:spacing w:line="320" w:lineRule="exact"/>
              <w:ind w:right="1"/>
              <w:jc w:val="center"/>
              <w:rPr>
                <w:rFonts w:asciiTheme="majorBidi" w:hAnsiTheme="majorBidi" w:cstheme="majorBidi"/>
                <w:cs/>
              </w:rPr>
            </w:pPr>
          </w:p>
        </w:tc>
        <w:tc>
          <w:tcPr>
            <w:tcW w:w="1318" w:type="dxa"/>
            <w:shd w:val="clear" w:color="auto" w:fill="auto"/>
            <w:vAlign w:val="bottom"/>
          </w:tcPr>
          <w:p w14:paraId="5645B7D1" w14:textId="77777777" w:rsidR="00193179" w:rsidRPr="00313072" w:rsidRDefault="00193179" w:rsidP="00DA24AF">
            <w:pPr>
              <w:pBdr>
                <w:bottom w:val="single" w:sz="4" w:space="1" w:color="auto"/>
              </w:pBdr>
              <w:tabs>
                <w:tab w:val="left" w:pos="426"/>
                <w:tab w:val="left" w:pos="993"/>
              </w:tabs>
              <w:spacing w:line="320" w:lineRule="exact"/>
              <w:ind w:right="1"/>
              <w:jc w:val="center"/>
              <w:rPr>
                <w:rFonts w:asciiTheme="majorBidi" w:hAnsiTheme="majorBidi" w:cstheme="majorBidi"/>
                <w:cs/>
              </w:rPr>
            </w:pPr>
            <w:r w:rsidRPr="00313072">
              <w:rPr>
                <w:rFonts w:asciiTheme="majorBidi" w:hAnsiTheme="majorBidi" w:cstheme="majorBidi"/>
              </w:rPr>
              <w:t>Level 1</w:t>
            </w:r>
          </w:p>
        </w:tc>
        <w:tc>
          <w:tcPr>
            <w:tcW w:w="1319" w:type="dxa"/>
            <w:vAlign w:val="bottom"/>
          </w:tcPr>
          <w:p w14:paraId="4BA9A1D2" w14:textId="77777777" w:rsidR="00193179" w:rsidRPr="00313072" w:rsidRDefault="00193179" w:rsidP="00DA24AF">
            <w:pPr>
              <w:pBdr>
                <w:bottom w:val="single" w:sz="4" w:space="1" w:color="auto"/>
              </w:pBdr>
              <w:tabs>
                <w:tab w:val="left" w:pos="426"/>
                <w:tab w:val="left" w:pos="993"/>
              </w:tabs>
              <w:spacing w:line="320" w:lineRule="exact"/>
              <w:ind w:right="1"/>
              <w:jc w:val="center"/>
              <w:rPr>
                <w:rFonts w:asciiTheme="majorBidi" w:hAnsiTheme="majorBidi" w:cstheme="majorBidi"/>
                <w:cs/>
              </w:rPr>
            </w:pPr>
            <w:r w:rsidRPr="00313072">
              <w:rPr>
                <w:rFonts w:asciiTheme="majorBidi" w:hAnsiTheme="majorBidi" w:cstheme="majorBidi"/>
              </w:rPr>
              <w:t>Level 2</w:t>
            </w:r>
          </w:p>
        </w:tc>
        <w:tc>
          <w:tcPr>
            <w:tcW w:w="1237" w:type="dxa"/>
            <w:vAlign w:val="bottom"/>
          </w:tcPr>
          <w:p w14:paraId="45B1C769" w14:textId="77777777" w:rsidR="00193179" w:rsidRPr="00313072" w:rsidRDefault="00193179" w:rsidP="00DA24AF">
            <w:pPr>
              <w:pBdr>
                <w:bottom w:val="single" w:sz="4" w:space="1" w:color="auto"/>
              </w:pBdr>
              <w:tabs>
                <w:tab w:val="left" w:pos="426"/>
                <w:tab w:val="left" w:pos="993"/>
              </w:tabs>
              <w:spacing w:line="320" w:lineRule="exact"/>
              <w:ind w:right="1"/>
              <w:jc w:val="center"/>
              <w:rPr>
                <w:rFonts w:asciiTheme="majorBidi" w:hAnsiTheme="majorBidi" w:cstheme="majorBidi"/>
                <w:cs/>
              </w:rPr>
            </w:pPr>
            <w:r w:rsidRPr="00313072">
              <w:rPr>
                <w:rFonts w:asciiTheme="majorBidi" w:hAnsiTheme="majorBidi" w:cstheme="majorBidi"/>
              </w:rPr>
              <w:t>Level 3</w:t>
            </w:r>
          </w:p>
        </w:tc>
        <w:tc>
          <w:tcPr>
            <w:tcW w:w="1276" w:type="dxa"/>
            <w:vAlign w:val="bottom"/>
          </w:tcPr>
          <w:p w14:paraId="503BE3FB" w14:textId="77777777" w:rsidR="00193179" w:rsidRPr="00313072" w:rsidRDefault="00193179" w:rsidP="00DA24AF">
            <w:pPr>
              <w:pBdr>
                <w:bottom w:val="single" w:sz="4" w:space="1" w:color="auto"/>
              </w:pBdr>
              <w:tabs>
                <w:tab w:val="left" w:pos="426"/>
                <w:tab w:val="left" w:pos="993"/>
              </w:tabs>
              <w:spacing w:line="320" w:lineRule="exact"/>
              <w:ind w:right="1"/>
              <w:jc w:val="center"/>
              <w:rPr>
                <w:rFonts w:asciiTheme="majorBidi" w:hAnsiTheme="majorBidi" w:cstheme="majorBidi"/>
              </w:rPr>
            </w:pPr>
            <w:r w:rsidRPr="00313072">
              <w:rPr>
                <w:rFonts w:asciiTheme="majorBidi" w:hAnsiTheme="majorBidi" w:cstheme="majorBidi"/>
              </w:rPr>
              <w:t>Total</w:t>
            </w:r>
          </w:p>
        </w:tc>
      </w:tr>
      <w:tr w:rsidR="00193179" w:rsidRPr="00313072" w14:paraId="653A84EA" w14:textId="77777777" w:rsidTr="00044690">
        <w:trPr>
          <w:trHeight w:val="397"/>
        </w:trPr>
        <w:tc>
          <w:tcPr>
            <w:tcW w:w="2882" w:type="dxa"/>
            <w:vAlign w:val="bottom"/>
          </w:tcPr>
          <w:p w14:paraId="0CF6CA5D" w14:textId="77777777" w:rsidR="00193179" w:rsidRPr="00313072" w:rsidRDefault="00193179" w:rsidP="00DA24AF">
            <w:pPr>
              <w:spacing w:line="320" w:lineRule="exact"/>
              <w:ind w:left="-108" w:right="1"/>
              <w:jc w:val="left"/>
              <w:rPr>
                <w:rFonts w:asciiTheme="majorBidi" w:hAnsiTheme="majorBidi" w:cstheme="majorBidi"/>
                <w:u w:val="single"/>
                <w:cs/>
              </w:rPr>
            </w:pPr>
            <w:r w:rsidRPr="00313072">
              <w:rPr>
                <w:rFonts w:asciiTheme="majorBidi" w:hAnsiTheme="majorBidi" w:cstheme="majorBidi"/>
                <w:u w:val="single"/>
              </w:rPr>
              <w:t>Financial assets</w:t>
            </w:r>
          </w:p>
        </w:tc>
        <w:tc>
          <w:tcPr>
            <w:tcW w:w="1466" w:type="dxa"/>
            <w:shd w:val="clear" w:color="auto" w:fill="auto"/>
            <w:vAlign w:val="bottom"/>
          </w:tcPr>
          <w:p w14:paraId="72BE08A1" w14:textId="77777777" w:rsidR="00193179" w:rsidRPr="00313072" w:rsidRDefault="00193179" w:rsidP="00DA24AF">
            <w:pPr>
              <w:tabs>
                <w:tab w:val="left" w:pos="360"/>
                <w:tab w:val="left" w:pos="900"/>
              </w:tabs>
              <w:spacing w:line="320" w:lineRule="exact"/>
              <w:ind w:right="1"/>
              <w:jc w:val="right"/>
              <w:rPr>
                <w:rFonts w:asciiTheme="majorBidi" w:hAnsiTheme="majorBidi" w:cstheme="majorBidi"/>
              </w:rPr>
            </w:pPr>
          </w:p>
        </w:tc>
        <w:tc>
          <w:tcPr>
            <w:tcW w:w="1318" w:type="dxa"/>
            <w:shd w:val="clear" w:color="auto" w:fill="auto"/>
            <w:vAlign w:val="bottom"/>
          </w:tcPr>
          <w:p w14:paraId="7F5E0730" w14:textId="77777777" w:rsidR="00193179" w:rsidRPr="00313072" w:rsidRDefault="00193179" w:rsidP="00DA24AF">
            <w:pPr>
              <w:tabs>
                <w:tab w:val="left" w:pos="360"/>
                <w:tab w:val="left" w:pos="900"/>
              </w:tabs>
              <w:spacing w:line="320" w:lineRule="exact"/>
              <w:ind w:right="1"/>
              <w:jc w:val="right"/>
              <w:rPr>
                <w:rFonts w:asciiTheme="majorBidi" w:hAnsiTheme="majorBidi" w:cstheme="majorBidi"/>
              </w:rPr>
            </w:pPr>
          </w:p>
        </w:tc>
        <w:tc>
          <w:tcPr>
            <w:tcW w:w="1319" w:type="dxa"/>
            <w:shd w:val="clear" w:color="auto" w:fill="auto"/>
            <w:vAlign w:val="bottom"/>
          </w:tcPr>
          <w:p w14:paraId="5546C2A2" w14:textId="77777777" w:rsidR="00193179" w:rsidRPr="00313072" w:rsidRDefault="00193179" w:rsidP="00DA24AF">
            <w:pPr>
              <w:tabs>
                <w:tab w:val="left" w:pos="360"/>
                <w:tab w:val="left" w:pos="900"/>
              </w:tabs>
              <w:spacing w:line="320" w:lineRule="exact"/>
              <w:ind w:right="1"/>
              <w:jc w:val="right"/>
              <w:rPr>
                <w:rFonts w:asciiTheme="majorBidi" w:hAnsiTheme="majorBidi" w:cstheme="majorBidi"/>
              </w:rPr>
            </w:pPr>
          </w:p>
        </w:tc>
        <w:tc>
          <w:tcPr>
            <w:tcW w:w="1237" w:type="dxa"/>
            <w:shd w:val="clear" w:color="auto" w:fill="auto"/>
            <w:vAlign w:val="bottom"/>
          </w:tcPr>
          <w:p w14:paraId="16A5A6FB" w14:textId="77777777" w:rsidR="00193179" w:rsidRPr="00313072" w:rsidRDefault="00193179" w:rsidP="00DA24AF">
            <w:pPr>
              <w:tabs>
                <w:tab w:val="left" w:pos="360"/>
                <w:tab w:val="left" w:pos="900"/>
              </w:tabs>
              <w:spacing w:line="320" w:lineRule="exact"/>
              <w:ind w:right="1"/>
              <w:jc w:val="right"/>
              <w:rPr>
                <w:rFonts w:asciiTheme="majorBidi" w:hAnsiTheme="majorBidi" w:cstheme="majorBidi"/>
              </w:rPr>
            </w:pPr>
          </w:p>
        </w:tc>
        <w:tc>
          <w:tcPr>
            <w:tcW w:w="1276" w:type="dxa"/>
            <w:shd w:val="clear" w:color="auto" w:fill="auto"/>
            <w:vAlign w:val="bottom"/>
          </w:tcPr>
          <w:p w14:paraId="6C03B4C3" w14:textId="77777777" w:rsidR="00193179" w:rsidRPr="00313072" w:rsidRDefault="00193179" w:rsidP="00DA24AF">
            <w:pPr>
              <w:tabs>
                <w:tab w:val="left" w:pos="360"/>
                <w:tab w:val="left" w:pos="900"/>
              </w:tabs>
              <w:spacing w:line="320" w:lineRule="exact"/>
              <w:ind w:right="1"/>
              <w:jc w:val="right"/>
              <w:rPr>
                <w:rFonts w:asciiTheme="majorBidi" w:hAnsiTheme="majorBidi" w:cstheme="majorBidi"/>
              </w:rPr>
            </w:pPr>
          </w:p>
        </w:tc>
      </w:tr>
      <w:tr w:rsidR="004B5AEE" w:rsidRPr="00313072" w14:paraId="1812B33A" w14:textId="77777777" w:rsidTr="004B5AEE">
        <w:trPr>
          <w:trHeight w:val="397"/>
        </w:trPr>
        <w:tc>
          <w:tcPr>
            <w:tcW w:w="9498" w:type="dxa"/>
            <w:gridSpan w:val="6"/>
            <w:vAlign w:val="bottom"/>
          </w:tcPr>
          <w:p w14:paraId="0128DF7F" w14:textId="17B19AE8" w:rsidR="004B5AEE" w:rsidRPr="00313072" w:rsidRDefault="004B5AEE" w:rsidP="00DA24AF">
            <w:pPr>
              <w:tabs>
                <w:tab w:val="left" w:pos="360"/>
                <w:tab w:val="left" w:pos="900"/>
              </w:tabs>
              <w:spacing w:line="320" w:lineRule="exact"/>
              <w:ind w:left="-108" w:right="1"/>
              <w:jc w:val="left"/>
              <w:rPr>
                <w:rFonts w:asciiTheme="majorBidi" w:hAnsiTheme="majorBidi" w:cstheme="majorBidi"/>
              </w:rPr>
            </w:pPr>
            <w:r w:rsidRPr="00313072">
              <w:rPr>
                <w:rFonts w:asciiTheme="majorBidi" w:hAnsiTheme="majorBidi" w:cstheme="majorBidi"/>
              </w:rPr>
              <w:t xml:space="preserve">Financial assets measured </w:t>
            </w:r>
            <w:r w:rsidR="00046767" w:rsidRPr="00313072">
              <w:rPr>
                <w:rFonts w:asciiTheme="majorBidi" w:hAnsiTheme="majorBidi" w:cstheme="majorBidi"/>
              </w:rPr>
              <w:t xml:space="preserve"> at fair value through profit or loss</w:t>
            </w:r>
          </w:p>
        </w:tc>
      </w:tr>
      <w:tr w:rsidR="000C5EF4" w:rsidRPr="00313072" w14:paraId="7CB677EA" w14:textId="77777777" w:rsidTr="004A57F1">
        <w:trPr>
          <w:trHeight w:val="397"/>
        </w:trPr>
        <w:tc>
          <w:tcPr>
            <w:tcW w:w="2882" w:type="dxa"/>
            <w:vAlign w:val="bottom"/>
          </w:tcPr>
          <w:p w14:paraId="2072725E" w14:textId="1AF69AEB" w:rsidR="000C5EF4" w:rsidRPr="00313072" w:rsidRDefault="000C5EF4" w:rsidP="00DA24AF">
            <w:pPr>
              <w:spacing w:line="320" w:lineRule="exact"/>
              <w:ind w:left="-108" w:right="1" w:firstLine="90"/>
              <w:jc w:val="left"/>
              <w:rPr>
                <w:rFonts w:asciiTheme="majorBidi" w:hAnsiTheme="majorBidi" w:cstheme="majorBidi"/>
              </w:rPr>
            </w:pPr>
            <w:r w:rsidRPr="00313072">
              <w:rPr>
                <w:rFonts w:asciiTheme="majorBidi" w:hAnsiTheme="majorBidi" w:cstheme="majorBidi"/>
              </w:rPr>
              <w:t>-   Other current financial assets</w:t>
            </w:r>
          </w:p>
          <w:p w14:paraId="619A4B43" w14:textId="1403C4FF" w:rsidR="000C5EF4" w:rsidRPr="00313072" w:rsidRDefault="000C5EF4" w:rsidP="00DA24AF">
            <w:pPr>
              <w:spacing w:line="320" w:lineRule="exact"/>
              <w:ind w:left="162" w:right="1"/>
              <w:jc w:val="left"/>
              <w:rPr>
                <w:rFonts w:asciiTheme="majorBidi" w:hAnsiTheme="majorBidi" w:cstheme="majorBidi"/>
              </w:rPr>
            </w:pPr>
            <w:r w:rsidRPr="00313072">
              <w:rPr>
                <w:rFonts w:asciiTheme="majorBidi" w:hAnsiTheme="majorBidi" w:cstheme="majorBidi"/>
              </w:rPr>
              <w:t xml:space="preserve"> (Note 7)</w:t>
            </w:r>
            <w:r w:rsidR="008D1456" w:rsidRPr="00313072">
              <w:rPr>
                <w:rFonts w:asciiTheme="majorBidi" w:hAnsiTheme="majorBidi" w:cstheme="majorBidi"/>
              </w:rPr>
              <w:t>*</w:t>
            </w:r>
          </w:p>
        </w:tc>
        <w:tc>
          <w:tcPr>
            <w:tcW w:w="1466" w:type="dxa"/>
            <w:shd w:val="clear" w:color="auto" w:fill="auto"/>
            <w:vAlign w:val="bottom"/>
          </w:tcPr>
          <w:p w14:paraId="774639FE" w14:textId="19409168" w:rsidR="000C5EF4" w:rsidRPr="00313072" w:rsidRDefault="000C5EF4" w:rsidP="00DA24AF">
            <w:pPr>
              <w:pBdr>
                <w:bottom w:val="sing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48,249,500</w:t>
            </w:r>
          </w:p>
        </w:tc>
        <w:tc>
          <w:tcPr>
            <w:tcW w:w="1318" w:type="dxa"/>
            <w:shd w:val="clear" w:color="auto" w:fill="auto"/>
            <w:vAlign w:val="bottom"/>
          </w:tcPr>
          <w:p w14:paraId="5C2BB5F7" w14:textId="54CF9533" w:rsidR="000C5EF4" w:rsidRPr="00313072" w:rsidRDefault="000C5EF4" w:rsidP="00DA24AF">
            <w:pPr>
              <w:pBdr>
                <w:bottom w:val="sing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48,249,500</w:t>
            </w:r>
          </w:p>
        </w:tc>
        <w:tc>
          <w:tcPr>
            <w:tcW w:w="1319" w:type="dxa"/>
            <w:shd w:val="clear" w:color="auto" w:fill="auto"/>
            <w:vAlign w:val="bottom"/>
          </w:tcPr>
          <w:p w14:paraId="13F0A5C4" w14:textId="00D5D876" w:rsidR="000C5EF4" w:rsidRPr="00313072" w:rsidRDefault="000C5EF4" w:rsidP="00DA24AF">
            <w:pPr>
              <w:pBdr>
                <w:bottom w:val="sing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cs/>
                <w:lang w:eastAsia="en-US"/>
              </w:rPr>
              <w:t>-</w:t>
            </w:r>
          </w:p>
        </w:tc>
        <w:tc>
          <w:tcPr>
            <w:tcW w:w="1237" w:type="dxa"/>
            <w:shd w:val="clear" w:color="auto" w:fill="auto"/>
            <w:vAlign w:val="bottom"/>
          </w:tcPr>
          <w:p w14:paraId="12140C4C" w14:textId="2687453B" w:rsidR="000C5EF4" w:rsidRPr="00313072" w:rsidRDefault="000C5EF4" w:rsidP="00DA24AF">
            <w:pPr>
              <w:pBdr>
                <w:bottom w:val="sing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cs/>
                <w:lang w:eastAsia="en-US"/>
              </w:rPr>
              <w:t>-</w:t>
            </w:r>
          </w:p>
        </w:tc>
        <w:tc>
          <w:tcPr>
            <w:tcW w:w="1276" w:type="dxa"/>
            <w:shd w:val="clear" w:color="auto" w:fill="auto"/>
            <w:vAlign w:val="bottom"/>
          </w:tcPr>
          <w:p w14:paraId="26288D03" w14:textId="42CDDFE4" w:rsidR="000C5EF4" w:rsidRPr="00313072" w:rsidRDefault="000C5EF4" w:rsidP="00DA24AF">
            <w:pPr>
              <w:pBdr>
                <w:bottom w:val="sing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48,249,500</w:t>
            </w:r>
          </w:p>
        </w:tc>
      </w:tr>
      <w:tr w:rsidR="000C5EF4" w:rsidRPr="00313072" w14:paraId="798EF189" w14:textId="77777777" w:rsidTr="004A57F1">
        <w:trPr>
          <w:trHeight w:val="397"/>
        </w:trPr>
        <w:tc>
          <w:tcPr>
            <w:tcW w:w="2882" w:type="dxa"/>
            <w:vAlign w:val="bottom"/>
          </w:tcPr>
          <w:p w14:paraId="7F234550" w14:textId="78823712" w:rsidR="000C5EF4" w:rsidRPr="00313072" w:rsidRDefault="000C5EF4" w:rsidP="00DA24AF">
            <w:pPr>
              <w:spacing w:line="320" w:lineRule="exact"/>
              <w:ind w:left="-108" w:right="1"/>
              <w:jc w:val="left"/>
              <w:rPr>
                <w:rFonts w:asciiTheme="majorBidi" w:hAnsiTheme="majorBidi" w:cstheme="majorBidi"/>
              </w:rPr>
            </w:pPr>
            <w:r w:rsidRPr="00313072">
              <w:rPr>
                <w:rFonts w:asciiTheme="majorBidi" w:hAnsiTheme="majorBidi" w:cstheme="majorBidi"/>
              </w:rPr>
              <w:t>Total</w:t>
            </w:r>
            <w:r w:rsidR="008D1456" w:rsidRPr="00313072">
              <w:rPr>
                <w:rFonts w:asciiTheme="majorBidi" w:hAnsiTheme="majorBidi" w:cstheme="majorBidi"/>
              </w:rPr>
              <w:t xml:space="preserve">  financial assets</w:t>
            </w:r>
          </w:p>
        </w:tc>
        <w:tc>
          <w:tcPr>
            <w:tcW w:w="1466" w:type="dxa"/>
            <w:shd w:val="clear" w:color="auto" w:fill="auto"/>
            <w:vAlign w:val="bottom"/>
          </w:tcPr>
          <w:p w14:paraId="07271144" w14:textId="48D6445C" w:rsidR="000C5EF4" w:rsidRPr="00313072" w:rsidRDefault="000C5EF4" w:rsidP="00DA24AF">
            <w:pPr>
              <w:pBdr>
                <w:bottom w:val="doub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48,249,500</w:t>
            </w:r>
          </w:p>
        </w:tc>
        <w:tc>
          <w:tcPr>
            <w:tcW w:w="1318" w:type="dxa"/>
            <w:shd w:val="clear" w:color="auto" w:fill="auto"/>
            <w:vAlign w:val="bottom"/>
          </w:tcPr>
          <w:p w14:paraId="00CE1348" w14:textId="04AA73E9" w:rsidR="000C5EF4" w:rsidRPr="00313072" w:rsidRDefault="000C5EF4" w:rsidP="00DA24AF">
            <w:pPr>
              <w:pBdr>
                <w:bottom w:val="doub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48,249,500</w:t>
            </w:r>
          </w:p>
        </w:tc>
        <w:tc>
          <w:tcPr>
            <w:tcW w:w="1319" w:type="dxa"/>
            <w:shd w:val="clear" w:color="auto" w:fill="auto"/>
            <w:vAlign w:val="bottom"/>
          </w:tcPr>
          <w:p w14:paraId="7CC65FC2" w14:textId="5CE8CCC6" w:rsidR="000C5EF4" w:rsidRPr="00313072" w:rsidRDefault="000C5EF4" w:rsidP="00DA24AF">
            <w:pPr>
              <w:pBdr>
                <w:bottom w:val="doub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w:t>
            </w:r>
          </w:p>
        </w:tc>
        <w:tc>
          <w:tcPr>
            <w:tcW w:w="1237" w:type="dxa"/>
            <w:shd w:val="clear" w:color="auto" w:fill="auto"/>
            <w:vAlign w:val="bottom"/>
          </w:tcPr>
          <w:p w14:paraId="615494EE" w14:textId="513737C9" w:rsidR="000C5EF4" w:rsidRPr="00313072" w:rsidRDefault="000C5EF4" w:rsidP="00DA24AF">
            <w:pPr>
              <w:pBdr>
                <w:bottom w:val="doub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w:t>
            </w:r>
          </w:p>
        </w:tc>
        <w:tc>
          <w:tcPr>
            <w:tcW w:w="1276" w:type="dxa"/>
            <w:shd w:val="clear" w:color="auto" w:fill="auto"/>
            <w:vAlign w:val="bottom"/>
          </w:tcPr>
          <w:p w14:paraId="04E252CB" w14:textId="6D9A390E" w:rsidR="000C5EF4" w:rsidRPr="00313072" w:rsidRDefault="000C5EF4" w:rsidP="00DA24AF">
            <w:pPr>
              <w:pBdr>
                <w:bottom w:val="doub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48,249,500</w:t>
            </w:r>
          </w:p>
        </w:tc>
      </w:tr>
      <w:tr w:rsidR="00046767" w:rsidRPr="00313072" w14:paraId="1D36C9C5" w14:textId="77777777" w:rsidTr="00D01A37">
        <w:trPr>
          <w:trHeight w:val="397"/>
        </w:trPr>
        <w:tc>
          <w:tcPr>
            <w:tcW w:w="2882" w:type="dxa"/>
            <w:vAlign w:val="bottom"/>
          </w:tcPr>
          <w:p w14:paraId="54E7A6BA" w14:textId="4B127DF2" w:rsidR="00046767" w:rsidRPr="00313072" w:rsidRDefault="00046767" w:rsidP="00DA24AF">
            <w:pPr>
              <w:spacing w:line="320" w:lineRule="exact"/>
              <w:ind w:left="-108" w:right="1"/>
              <w:jc w:val="left"/>
              <w:rPr>
                <w:rFonts w:asciiTheme="majorBidi" w:hAnsiTheme="majorBidi" w:cstheme="majorBidi"/>
              </w:rPr>
            </w:pPr>
            <w:r w:rsidRPr="00313072">
              <w:rPr>
                <w:rFonts w:asciiTheme="majorBidi" w:hAnsiTheme="majorBidi" w:cstheme="majorBidi"/>
                <w:u w:val="single"/>
              </w:rPr>
              <w:t>Financial liabilities</w:t>
            </w:r>
          </w:p>
        </w:tc>
        <w:tc>
          <w:tcPr>
            <w:tcW w:w="1466" w:type="dxa"/>
            <w:shd w:val="clear" w:color="auto" w:fill="auto"/>
            <w:vAlign w:val="bottom"/>
          </w:tcPr>
          <w:p w14:paraId="55F412DF" w14:textId="77777777" w:rsidR="00046767" w:rsidRPr="00313072" w:rsidRDefault="00046767" w:rsidP="00DA24AF">
            <w:pPr>
              <w:tabs>
                <w:tab w:val="left" w:pos="426"/>
                <w:tab w:val="left" w:pos="993"/>
              </w:tabs>
              <w:spacing w:line="320" w:lineRule="exact"/>
              <w:ind w:right="1"/>
              <w:jc w:val="right"/>
              <w:rPr>
                <w:rFonts w:asciiTheme="majorBidi" w:eastAsia="Calibri" w:hAnsiTheme="majorBidi" w:cstheme="majorBidi"/>
                <w:sz w:val="24"/>
                <w:szCs w:val="24"/>
                <w:lang w:eastAsia="en-US"/>
              </w:rPr>
            </w:pPr>
          </w:p>
        </w:tc>
        <w:tc>
          <w:tcPr>
            <w:tcW w:w="1318" w:type="dxa"/>
            <w:shd w:val="clear" w:color="auto" w:fill="auto"/>
            <w:vAlign w:val="bottom"/>
          </w:tcPr>
          <w:p w14:paraId="0F84E508" w14:textId="77777777" w:rsidR="00046767" w:rsidRPr="00313072" w:rsidRDefault="00046767" w:rsidP="00DA24AF">
            <w:pPr>
              <w:tabs>
                <w:tab w:val="left" w:pos="426"/>
                <w:tab w:val="left" w:pos="993"/>
              </w:tabs>
              <w:spacing w:line="320" w:lineRule="exact"/>
              <w:ind w:right="1"/>
              <w:jc w:val="right"/>
              <w:rPr>
                <w:rFonts w:asciiTheme="majorBidi" w:eastAsia="Calibri" w:hAnsiTheme="majorBidi" w:cstheme="majorBidi"/>
                <w:sz w:val="24"/>
                <w:szCs w:val="24"/>
                <w:lang w:eastAsia="en-US"/>
              </w:rPr>
            </w:pPr>
          </w:p>
        </w:tc>
        <w:tc>
          <w:tcPr>
            <w:tcW w:w="1319" w:type="dxa"/>
            <w:shd w:val="clear" w:color="auto" w:fill="auto"/>
          </w:tcPr>
          <w:p w14:paraId="78532C95" w14:textId="77777777" w:rsidR="00046767" w:rsidRPr="00313072" w:rsidRDefault="00046767" w:rsidP="00DA24AF">
            <w:pPr>
              <w:tabs>
                <w:tab w:val="left" w:pos="426"/>
                <w:tab w:val="left" w:pos="993"/>
              </w:tabs>
              <w:spacing w:line="320" w:lineRule="exact"/>
              <w:ind w:right="1"/>
              <w:jc w:val="right"/>
              <w:rPr>
                <w:rFonts w:asciiTheme="majorBidi" w:hAnsiTheme="majorBidi" w:cstheme="majorBidi"/>
                <w:sz w:val="24"/>
                <w:szCs w:val="24"/>
              </w:rPr>
            </w:pPr>
          </w:p>
        </w:tc>
        <w:tc>
          <w:tcPr>
            <w:tcW w:w="1237" w:type="dxa"/>
            <w:shd w:val="clear" w:color="auto" w:fill="auto"/>
          </w:tcPr>
          <w:p w14:paraId="29E257AD" w14:textId="77777777" w:rsidR="00046767" w:rsidRPr="00313072" w:rsidRDefault="00046767" w:rsidP="00DA24AF">
            <w:pPr>
              <w:tabs>
                <w:tab w:val="left" w:pos="426"/>
                <w:tab w:val="left" w:pos="993"/>
              </w:tabs>
              <w:spacing w:line="320" w:lineRule="exact"/>
              <w:ind w:right="1"/>
              <w:jc w:val="right"/>
              <w:rPr>
                <w:rFonts w:asciiTheme="majorBidi" w:hAnsiTheme="majorBidi" w:cstheme="majorBidi"/>
                <w:sz w:val="24"/>
                <w:szCs w:val="24"/>
              </w:rPr>
            </w:pPr>
          </w:p>
        </w:tc>
        <w:tc>
          <w:tcPr>
            <w:tcW w:w="1276" w:type="dxa"/>
            <w:shd w:val="clear" w:color="auto" w:fill="auto"/>
          </w:tcPr>
          <w:p w14:paraId="6B4A51F3" w14:textId="77777777" w:rsidR="00046767" w:rsidRPr="00313072" w:rsidRDefault="00046767" w:rsidP="00DA24AF">
            <w:pPr>
              <w:tabs>
                <w:tab w:val="left" w:pos="426"/>
                <w:tab w:val="left" w:pos="993"/>
              </w:tabs>
              <w:spacing w:line="320" w:lineRule="exact"/>
              <w:ind w:right="1"/>
              <w:jc w:val="right"/>
              <w:rPr>
                <w:rFonts w:asciiTheme="majorBidi" w:hAnsiTheme="majorBidi" w:cstheme="majorBidi"/>
                <w:sz w:val="24"/>
                <w:szCs w:val="24"/>
              </w:rPr>
            </w:pPr>
          </w:p>
        </w:tc>
      </w:tr>
      <w:tr w:rsidR="00046767" w:rsidRPr="00313072" w14:paraId="4CEC2127" w14:textId="77777777" w:rsidTr="00046767">
        <w:trPr>
          <w:trHeight w:val="397"/>
        </w:trPr>
        <w:tc>
          <w:tcPr>
            <w:tcW w:w="9498" w:type="dxa"/>
            <w:gridSpan w:val="6"/>
            <w:vAlign w:val="center"/>
          </w:tcPr>
          <w:p w14:paraId="740A5F04" w14:textId="3A03A14C" w:rsidR="00046767" w:rsidRPr="00313072" w:rsidRDefault="00046767" w:rsidP="00DA24AF">
            <w:pPr>
              <w:tabs>
                <w:tab w:val="left" w:pos="360"/>
                <w:tab w:val="left" w:pos="900"/>
              </w:tabs>
              <w:spacing w:line="320" w:lineRule="exact"/>
              <w:ind w:left="-108" w:right="1"/>
              <w:jc w:val="left"/>
              <w:rPr>
                <w:rFonts w:asciiTheme="majorBidi" w:hAnsiTheme="majorBidi" w:cstheme="majorBidi"/>
                <w:sz w:val="24"/>
                <w:szCs w:val="24"/>
              </w:rPr>
            </w:pPr>
            <w:r w:rsidRPr="00313072">
              <w:rPr>
                <w:rFonts w:asciiTheme="majorBidi" w:hAnsiTheme="majorBidi" w:cstheme="majorBidi"/>
              </w:rPr>
              <w:t>Financial liabilities measured at fair value through profit or loss</w:t>
            </w:r>
          </w:p>
        </w:tc>
      </w:tr>
      <w:tr w:rsidR="00065E87" w:rsidRPr="00313072" w14:paraId="0F381CD0" w14:textId="77777777" w:rsidTr="004A57F1">
        <w:trPr>
          <w:trHeight w:val="397"/>
        </w:trPr>
        <w:tc>
          <w:tcPr>
            <w:tcW w:w="2882" w:type="dxa"/>
            <w:vAlign w:val="bottom"/>
          </w:tcPr>
          <w:p w14:paraId="2287D920" w14:textId="2536963E" w:rsidR="00065E87" w:rsidRPr="00313072" w:rsidRDefault="00065E87" w:rsidP="00DA24AF">
            <w:pPr>
              <w:spacing w:line="320" w:lineRule="exact"/>
              <w:ind w:left="-108" w:right="1" w:firstLine="90"/>
              <w:jc w:val="left"/>
              <w:rPr>
                <w:rFonts w:asciiTheme="majorBidi" w:hAnsiTheme="majorBidi" w:cstheme="majorBidi"/>
              </w:rPr>
            </w:pPr>
            <w:r w:rsidRPr="00313072">
              <w:rPr>
                <w:rFonts w:asciiTheme="majorBidi" w:hAnsiTheme="majorBidi" w:cstheme="majorBidi"/>
              </w:rPr>
              <w:t>-   Financial liabilities</w:t>
            </w:r>
            <w:r w:rsidR="008D1456" w:rsidRPr="00313072">
              <w:rPr>
                <w:rFonts w:asciiTheme="majorBidi" w:hAnsiTheme="majorBidi" w:cstheme="majorBidi"/>
              </w:rPr>
              <w:t xml:space="preserve"> </w:t>
            </w:r>
            <w:r w:rsidRPr="00313072">
              <w:rPr>
                <w:rFonts w:asciiTheme="majorBidi" w:hAnsiTheme="majorBidi" w:cstheme="majorBidi"/>
              </w:rPr>
              <w:t>(Note 18)</w:t>
            </w:r>
          </w:p>
        </w:tc>
        <w:tc>
          <w:tcPr>
            <w:tcW w:w="1466" w:type="dxa"/>
            <w:shd w:val="clear" w:color="auto" w:fill="auto"/>
            <w:vAlign w:val="bottom"/>
          </w:tcPr>
          <w:p w14:paraId="50A165EF" w14:textId="10414597" w:rsidR="00065E87" w:rsidRPr="00313072" w:rsidRDefault="004B1F3B" w:rsidP="00DA24AF">
            <w:pPr>
              <w:pBdr>
                <w:bottom w:val="sing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37</w:t>
            </w:r>
            <w:r w:rsidR="00065E87" w:rsidRPr="00313072">
              <w:rPr>
                <w:rFonts w:asciiTheme="majorBidi" w:eastAsia="Calibri" w:hAnsiTheme="majorBidi" w:cstheme="majorBidi"/>
                <w:sz w:val="24"/>
                <w:szCs w:val="24"/>
                <w:lang w:eastAsia="en-US"/>
              </w:rPr>
              <w:t>,</w:t>
            </w:r>
            <w:r w:rsidRPr="00313072">
              <w:rPr>
                <w:rFonts w:asciiTheme="majorBidi" w:eastAsia="Calibri" w:hAnsiTheme="majorBidi" w:cstheme="majorBidi"/>
                <w:sz w:val="24"/>
                <w:szCs w:val="24"/>
                <w:lang w:eastAsia="en-US"/>
              </w:rPr>
              <w:t>859</w:t>
            </w:r>
            <w:r w:rsidR="00065E87" w:rsidRPr="00313072">
              <w:rPr>
                <w:rFonts w:asciiTheme="majorBidi" w:eastAsia="Calibri" w:hAnsiTheme="majorBidi" w:cstheme="majorBidi"/>
                <w:sz w:val="24"/>
                <w:szCs w:val="24"/>
                <w:lang w:eastAsia="en-US"/>
              </w:rPr>
              <w:t>,</w:t>
            </w:r>
            <w:r w:rsidRPr="00313072">
              <w:rPr>
                <w:rFonts w:asciiTheme="majorBidi" w:eastAsia="Calibri" w:hAnsiTheme="majorBidi" w:cstheme="majorBidi"/>
                <w:sz w:val="24"/>
                <w:szCs w:val="24"/>
                <w:lang w:eastAsia="en-US"/>
              </w:rPr>
              <w:t>422</w:t>
            </w:r>
          </w:p>
        </w:tc>
        <w:tc>
          <w:tcPr>
            <w:tcW w:w="1318" w:type="dxa"/>
            <w:shd w:val="clear" w:color="auto" w:fill="auto"/>
            <w:vAlign w:val="bottom"/>
          </w:tcPr>
          <w:p w14:paraId="5AD05C56" w14:textId="685046EC" w:rsidR="00065E87" w:rsidRPr="00313072" w:rsidRDefault="00065E87" w:rsidP="00DA24AF">
            <w:pPr>
              <w:pBdr>
                <w:bottom w:val="sing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cs/>
                <w:lang w:eastAsia="en-US"/>
              </w:rPr>
              <w:t>-</w:t>
            </w:r>
          </w:p>
        </w:tc>
        <w:tc>
          <w:tcPr>
            <w:tcW w:w="1319" w:type="dxa"/>
            <w:shd w:val="clear" w:color="auto" w:fill="auto"/>
            <w:vAlign w:val="bottom"/>
          </w:tcPr>
          <w:p w14:paraId="06733945" w14:textId="266B9EF6" w:rsidR="00065E87" w:rsidRPr="00313072" w:rsidRDefault="004B1F3B" w:rsidP="00DA24AF">
            <w:pPr>
              <w:pBdr>
                <w:bottom w:val="sing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37</w:t>
            </w:r>
            <w:r w:rsidR="00065E87" w:rsidRPr="00313072">
              <w:rPr>
                <w:rFonts w:asciiTheme="majorBidi" w:eastAsia="Calibri" w:hAnsiTheme="majorBidi" w:cstheme="majorBidi"/>
                <w:sz w:val="24"/>
                <w:szCs w:val="24"/>
                <w:lang w:eastAsia="en-US"/>
              </w:rPr>
              <w:t>,</w:t>
            </w:r>
            <w:r w:rsidRPr="00313072">
              <w:rPr>
                <w:rFonts w:asciiTheme="majorBidi" w:eastAsia="Calibri" w:hAnsiTheme="majorBidi" w:cstheme="majorBidi"/>
                <w:sz w:val="24"/>
                <w:szCs w:val="24"/>
                <w:lang w:eastAsia="en-US"/>
              </w:rPr>
              <w:t>859</w:t>
            </w:r>
            <w:r w:rsidR="00065E87" w:rsidRPr="00313072">
              <w:rPr>
                <w:rFonts w:asciiTheme="majorBidi" w:eastAsia="Calibri" w:hAnsiTheme="majorBidi" w:cstheme="majorBidi"/>
                <w:sz w:val="24"/>
                <w:szCs w:val="24"/>
                <w:lang w:eastAsia="en-US"/>
              </w:rPr>
              <w:t>,</w:t>
            </w:r>
            <w:r w:rsidRPr="00313072">
              <w:rPr>
                <w:rFonts w:asciiTheme="majorBidi" w:eastAsia="Calibri" w:hAnsiTheme="majorBidi" w:cstheme="majorBidi"/>
                <w:sz w:val="24"/>
                <w:szCs w:val="24"/>
                <w:lang w:eastAsia="en-US"/>
              </w:rPr>
              <w:t>422</w:t>
            </w:r>
          </w:p>
        </w:tc>
        <w:tc>
          <w:tcPr>
            <w:tcW w:w="1237" w:type="dxa"/>
            <w:shd w:val="clear" w:color="auto" w:fill="auto"/>
            <w:vAlign w:val="bottom"/>
          </w:tcPr>
          <w:p w14:paraId="0D68C05F" w14:textId="02DD9175" w:rsidR="00065E87" w:rsidRPr="00313072" w:rsidRDefault="00065E87" w:rsidP="00DA24AF">
            <w:pPr>
              <w:pBdr>
                <w:bottom w:val="sing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cs/>
                <w:lang w:eastAsia="en-US"/>
              </w:rPr>
              <w:t>-</w:t>
            </w:r>
          </w:p>
        </w:tc>
        <w:tc>
          <w:tcPr>
            <w:tcW w:w="1276" w:type="dxa"/>
            <w:shd w:val="clear" w:color="auto" w:fill="auto"/>
            <w:vAlign w:val="bottom"/>
          </w:tcPr>
          <w:p w14:paraId="06A8A7C0" w14:textId="5CFA915B" w:rsidR="00065E87" w:rsidRPr="00313072" w:rsidRDefault="004B1F3B" w:rsidP="00DA24AF">
            <w:pPr>
              <w:pBdr>
                <w:bottom w:val="sing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37</w:t>
            </w:r>
            <w:r w:rsidR="00065E87" w:rsidRPr="00313072">
              <w:rPr>
                <w:rFonts w:asciiTheme="majorBidi" w:eastAsia="Calibri" w:hAnsiTheme="majorBidi" w:cstheme="majorBidi"/>
                <w:sz w:val="24"/>
                <w:szCs w:val="24"/>
                <w:lang w:eastAsia="en-US"/>
              </w:rPr>
              <w:t>,</w:t>
            </w:r>
            <w:r w:rsidRPr="00313072">
              <w:rPr>
                <w:rFonts w:asciiTheme="majorBidi" w:eastAsia="Calibri" w:hAnsiTheme="majorBidi" w:cstheme="majorBidi"/>
                <w:sz w:val="24"/>
                <w:szCs w:val="24"/>
                <w:lang w:eastAsia="en-US"/>
              </w:rPr>
              <w:t>859</w:t>
            </w:r>
            <w:r w:rsidR="00065E87" w:rsidRPr="00313072">
              <w:rPr>
                <w:rFonts w:asciiTheme="majorBidi" w:eastAsia="Calibri" w:hAnsiTheme="majorBidi" w:cstheme="majorBidi"/>
                <w:sz w:val="24"/>
                <w:szCs w:val="24"/>
                <w:lang w:eastAsia="en-US"/>
              </w:rPr>
              <w:t>,</w:t>
            </w:r>
            <w:r w:rsidRPr="00313072">
              <w:rPr>
                <w:rFonts w:asciiTheme="majorBidi" w:eastAsia="Calibri" w:hAnsiTheme="majorBidi" w:cstheme="majorBidi"/>
                <w:sz w:val="24"/>
                <w:szCs w:val="24"/>
                <w:lang w:eastAsia="en-US"/>
              </w:rPr>
              <w:t>422</w:t>
            </w:r>
          </w:p>
        </w:tc>
      </w:tr>
      <w:tr w:rsidR="00065E87" w:rsidRPr="00313072" w14:paraId="6D28DFF8" w14:textId="77777777" w:rsidTr="004A57F1">
        <w:trPr>
          <w:trHeight w:val="397"/>
        </w:trPr>
        <w:tc>
          <w:tcPr>
            <w:tcW w:w="2882" w:type="dxa"/>
            <w:vAlign w:val="bottom"/>
          </w:tcPr>
          <w:p w14:paraId="3360EFCF" w14:textId="7CEBB258" w:rsidR="00065E87" w:rsidRPr="00313072" w:rsidRDefault="00065E87" w:rsidP="00DA24AF">
            <w:pPr>
              <w:spacing w:line="320" w:lineRule="exact"/>
              <w:ind w:left="-108" w:right="1"/>
              <w:jc w:val="left"/>
              <w:rPr>
                <w:rFonts w:asciiTheme="majorBidi" w:hAnsiTheme="majorBidi" w:cstheme="majorBidi"/>
              </w:rPr>
            </w:pPr>
            <w:r w:rsidRPr="00313072">
              <w:rPr>
                <w:rFonts w:asciiTheme="majorBidi" w:hAnsiTheme="majorBidi" w:cstheme="majorBidi"/>
              </w:rPr>
              <w:t>Total financial liabilities</w:t>
            </w:r>
          </w:p>
        </w:tc>
        <w:tc>
          <w:tcPr>
            <w:tcW w:w="1466" w:type="dxa"/>
            <w:shd w:val="clear" w:color="auto" w:fill="auto"/>
            <w:vAlign w:val="bottom"/>
          </w:tcPr>
          <w:p w14:paraId="28DCBA48" w14:textId="429F6778" w:rsidR="00065E87" w:rsidRPr="00313072" w:rsidRDefault="00065E87" w:rsidP="00DA24AF">
            <w:pPr>
              <w:pBdr>
                <w:bottom w:val="doub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37,859,422</w:t>
            </w:r>
          </w:p>
        </w:tc>
        <w:tc>
          <w:tcPr>
            <w:tcW w:w="1318" w:type="dxa"/>
            <w:shd w:val="clear" w:color="auto" w:fill="auto"/>
            <w:vAlign w:val="bottom"/>
          </w:tcPr>
          <w:p w14:paraId="36E32D14" w14:textId="6257FA84" w:rsidR="00065E87" w:rsidRPr="00313072" w:rsidRDefault="00065E87" w:rsidP="00DA24AF">
            <w:pPr>
              <w:pBdr>
                <w:bottom w:val="doub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cs/>
                <w:lang w:eastAsia="en-US"/>
              </w:rPr>
              <w:t>-</w:t>
            </w:r>
          </w:p>
        </w:tc>
        <w:tc>
          <w:tcPr>
            <w:tcW w:w="1319" w:type="dxa"/>
            <w:shd w:val="clear" w:color="auto" w:fill="auto"/>
            <w:vAlign w:val="bottom"/>
          </w:tcPr>
          <w:p w14:paraId="444538B3" w14:textId="302E1EFB" w:rsidR="00065E87" w:rsidRPr="00313072" w:rsidRDefault="00065E87" w:rsidP="00DA24AF">
            <w:pPr>
              <w:pBdr>
                <w:bottom w:val="doub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37,859,422</w:t>
            </w:r>
          </w:p>
        </w:tc>
        <w:tc>
          <w:tcPr>
            <w:tcW w:w="1237" w:type="dxa"/>
            <w:shd w:val="clear" w:color="auto" w:fill="auto"/>
            <w:vAlign w:val="bottom"/>
          </w:tcPr>
          <w:p w14:paraId="2E9CFC1A" w14:textId="72F9CD9E" w:rsidR="00065E87" w:rsidRPr="00313072" w:rsidRDefault="00065E87" w:rsidP="00DA24AF">
            <w:pPr>
              <w:pBdr>
                <w:bottom w:val="doub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cs/>
                <w:lang w:eastAsia="en-US"/>
              </w:rPr>
              <w:t>-</w:t>
            </w:r>
          </w:p>
        </w:tc>
        <w:tc>
          <w:tcPr>
            <w:tcW w:w="1276" w:type="dxa"/>
            <w:shd w:val="clear" w:color="auto" w:fill="auto"/>
            <w:vAlign w:val="bottom"/>
          </w:tcPr>
          <w:p w14:paraId="57803973" w14:textId="58E58491" w:rsidR="00065E87" w:rsidRPr="00313072" w:rsidRDefault="00065E87" w:rsidP="00DA24AF">
            <w:pPr>
              <w:pBdr>
                <w:bottom w:val="double" w:sz="4" w:space="1" w:color="auto"/>
              </w:pBdr>
              <w:spacing w:line="320" w:lineRule="exact"/>
              <w:ind w:right="1"/>
              <w:jc w:val="right"/>
              <w:rPr>
                <w:rFonts w:asciiTheme="majorBidi" w:eastAsia="Calibri" w:hAnsiTheme="majorBidi" w:cstheme="majorBidi"/>
                <w:sz w:val="24"/>
                <w:szCs w:val="24"/>
                <w:lang w:eastAsia="en-US"/>
              </w:rPr>
            </w:pPr>
            <w:r w:rsidRPr="00313072">
              <w:rPr>
                <w:rFonts w:asciiTheme="majorBidi" w:eastAsia="Calibri" w:hAnsiTheme="majorBidi" w:cstheme="majorBidi"/>
                <w:sz w:val="24"/>
                <w:szCs w:val="24"/>
                <w:lang w:eastAsia="en-US"/>
              </w:rPr>
              <w:t>37,859,422</w:t>
            </w:r>
          </w:p>
        </w:tc>
      </w:tr>
    </w:tbl>
    <w:p w14:paraId="12ABF6FB" w14:textId="77777777" w:rsidR="004A57F1" w:rsidRPr="00313072" w:rsidRDefault="004A57F1" w:rsidP="00DA24AF">
      <w:pPr>
        <w:pStyle w:val="ListParagraph"/>
        <w:spacing w:after="120"/>
        <w:ind w:left="450" w:right="49" w:firstLine="117"/>
        <w:jc w:val="thaiDistribute"/>
        <w:rPr>
          <w:rFonts w:asciiTheme="majorBidi" w:hAnsiTheme="majorBidi" w:cstheme="majorBidi"/>
          <w:szCs w:val="28"/>
          <w:u w:val="single"/>
        </w:rPr>
      </w:pPr>
    </w:p>
    <w:p w14:paraId="01182246" w14:textId="77777777" w:rsidR="004A57F1" w:rsidRPr="00313072" w:rsidRDefault="004A57F1" w:rsidP="00DA24AF">
      <w:pPr>
        <w:pStyle w:val="ListParagraph"/>
        <w:spacing w:after="120"/>
        <w:ind w:left="450" w:right="49" w:firstLine="117"/>
        <w:jc w:val="thaiDistribute"/>
        <w:rPr>
          <w:rFonts w:asciiTheme="majorBidi" w:hAnsiTheme="majorBidi" w:cstheme="majorBidi"/>
          <w:szCs w:val="28"/>
          <w:u w:val="single"/>
        </w:rPr>
      </w:pPr>
    </w:p>
    <w:p w14:paraId="7049E69F" w14:textId="77777777" w:rsidR="004A57F1" w:rsidRPr="00313072" w:rsidRDefault="004A57F1" w:rsidP="00DA24AF">
      <w:pPr>
        <w:pStyle w:val="ListParagraph"/>
        <w:spacing w:after="120"/>
        <w:ind w:left="450" w:right="49" w:firstLine="117"/>
        <w:jc w:val="thaiDistribute"/>
        <w:rPr>
          <w:rFonts w:asciiTheme="majorBidi" w:hAnsiTheme="majorBidi" w:cstheme="majorBidi"/>
          <w:szCs w:val="28"/>
          <w:u w:val="single"/>
        </w:rPr>
      </w:pPr>
    </w:p>
    <w:p w14:paraId="411B6990" w14:textId="77777777" w:rsidR="004A57F1" w:rsidRPr="00313072" w:rsidRDefault="004A57F1" w:rsidP="00DA24AF">
      <w:pPr>
        <w:pStyle w:val="ListParagraph"/>
        <w:spacing w:after="120"/>
        <w:ind w:left="450" w:right="49" w:firstLine="117"/>
        <w:jc w:val="thaiDistribute"/>
        <w:rPr>
          <w:rFonts w:asciiTheme="majorBidi" w:hAnsiTheme="majorBidi" w:cstheme="majorBidi"/>
          <w:szCs w:val="28"/>
          <w:u w:val="single"/>
        </w:rPr>
      </w:pPr>
    </w:p>
    <w:p w14:paraId="459CA936" w14:textId="77777777" w:rsidR="004A57F1" w:rsidRPr="00313072" w:rsidRDefault="004A57F1" w:rsidP="00DA24AF">
      <w:pPr>
        <w:pStyle w:val="ListParagraph"/>
        <w:spacing w:after="120"/>
        <w:ind w:left="450" w:right="49" w:firstLine="117"/>
        <w:jc w:val="thaiDistribute"/>
        <w:rPr>
          <w:rFonts w:asciiTheme="majorBidi" w:hAnsiTheme="majorBidi" w:cstheme="majorBidi"/>
          <w:szCs w:val="28"/>
          <w:u w:val="single"/>
        </w:rPr>
      </w:pPr>
    </w:p>
    <w:p w14:paraId="73430F53" w14:textId="77777777" w:rsidR="004A57F1" w:rsidRPr="00313072" w:rsidRDefault="004A57F1" w:rsidP="00DA24AF">
      <w:pPr>
        <w:pStyle w:val="ListParagraph"/>
        <w:spacing w:after="120"/>
        <w:ind w:left="450" w:right="49" w:firstLine="117"/>
        <w:jc w:val="thaiDistribute"/>
        <w:rPr>
          <w:rFonts w:asciiTheme="majorBidi" w:hAnsiTheme="majorBidi" w:cstheme="majorBidi"/>
          <w:szCs w:val="28"/>
          <w:u w:val="single"/>
        </w:rPr>
      </w:pPr>
    </w:p>
    <w:p w14:paraId="68313FBD" w14:textId="3A2E8E35" w:rsidR="004A57F1" w:rsidRPr="00313072" w:rsidRDefault="004A57F1" w:rsidP="00DA24AF">
      <w:pPr>
        <w:pStyle w:val="ListParagraph"/>
        <w:spacing w:after="120"/>
        <w:ind w:left="450" w:right="49" w:firstLine="117"/>
        <w:jc w:val="thaiDistribute"/>
        <w:rPr>
          <w:rFonts w:asciiTheme="majorBidi" w:hAnsiTheme="majorBidi" w:cstheme="majorBidi"/>
          <w:szCs w:val="28"/>
          <w:u w:val="single"/>
        </w:rPr>
      </w:pPr>
    </w:p>
    <w:p w14:paraId="27125E3F" w14:textId="77777777" w:rsidR="008D1456" w:rsidRPr="00313072" w:rsidRDefault="008D1456" w:rsidP="00DA24AF">
      <w:pPr>
        <w:pStyle w:val="ListParagraph"/>
        <w:spacing w:after="120"/>
        <w:ind w:left="450" w:right="49" w:firstLine="117"/>
        <w:jc w:val="thaiDistribute"/>
        <w:rPr>
          <w:rFonts w:asciiTheme="majorBidi" w:hAnsiTheme="majorBidi" w:cstheme="majorBidi"/>
          <w:szCs w:val="28"/>
          <w:u w:val="single"/>
        </w:rPr>
      </w:pPr>
    </w:p>
    <w:p w14:paraId="2B1947EF" w14:textId="1F65C8E0" w:rsidR="00FC1345" w:rsidRPr="00313072" w:rsidRDefault="008D1456" w:rsidP="00DA24AF">
      <w:pPr>
        <w:pStyle w:val="ListParagraph"/>
        <w:spacing w:after="120"/>
        <w:ind w:left="450" w:right="49" w:firstLine="117"/>
        <w:jc w:val="thaiDistribute"/>
        <w:rPr>
          <w:rFonts w:asciiTheme="majorBidi" w:hAnsiTheme="majorBidi" w:cstheme="majorBidi"/>
          <w:snapToGrid w:val="0"/>
          <w:u w:val="single"/>
          <w:lang w:eastAsia="th-TH"/>
        </w:rPr>
      </w:pPr>
      <w:r w:rsidRPr="00313072">
        <w:rPr>
          <w:rFonts w:asciiTheme="majorBidi" w:hAnsiTheme="majorBidi" w:cstheme="majorBidi"/>
          <w:szCs w:val="28"/>
        </w:rPr>
        <w:lastRenderedPageBreak/>
        <w:t xml:space="preserve">* </w:t>
      </w:r>
      <w:r w:rsidR="003207CC" w:rsidRPr="00313072">
        <w:rPr>
          <w:rFonts w:asciiTheme="majorBidi" w:hAnsiTheme="majorBidi" w:cstheme="majorBidi"/>
          <w:szCs w:val="28"/>
          <w:u w:val="single"/>
        </w:rPr>
        <w:t>Warrant</w:t>
      </w:r>
    </w:p>
    <w:p w14:paraId="03E95885" w14:textId="241465A0" w:rsidR="00FC1345" w:rsidRPr="00313072" w:rsidRDefault="006F0571" w:rsidP="00DA24AF">
      <w:pPr>
        <w:pStyle w:val="ListParagraph"/>
        <w:numPr>
          <w:ilvl w:val="0"/>
          <w:numId w:val="23"/>
        </w:numPr>
        <w:spacing w:after="120" w:line="259" w:lineRule="auto"/>
        <w:ind w:left="851" w:hanging="284"/>
        <w:jc w:val="left"/>
        <w:rPr>
          <w:rFonts w:asciiTheme="majorBidi" w:hAnsiTheme="majorBidi" w:cstheme="majorBidi"/>
          <w:color w:val="000000"/>
        </w:rPr>
      </w:pPr>
      <w:r w:rsidRPr="00313072">
        <w:rPr>
          <w:rFonts w:asciiTheme="majorBidi" w:hAnsiTheme="majorBidi" w:cstheme="majorBidi"/>
          <w:color w:val="000000" w:themeColor="text1"/>
        </w:rPr>
        <w:t xml:space="preserve">Warrant to </w:t>
      </w:r>
      <w:r w:rsidRPr="00313072">
        <w:rPr>
          <w:rFonts w:asciiTheme="majorBidi" w:hAnsiTheme="majorBidi" w:cstheme="majorBidi"/>
          <w:color w:val="000000" w:themeColor="text1"/>
          <w:szCs w:val="28"/>
        </w:rPr>
        <w:t>purchase</w:t>
      </w:r>
      <w:r w:rsidRPr="00313072">
        <w:rPr>
          <w:rFonts w:asciiTheme="majorBidi" w:hAnsiTheme="majorBidi" w:cstheme="majorBidi"/>
          <w:color w:val="000000" w:themeColor="text1"/>
        </w:rPr>
        <w:t xml:space="preserve"> ordinary share</w:t>
      </w:r>
      <w:r w:rsidRPr="00313072">
        <w:rPr>
          <w:rFonts w:asciiTheme="majorBidi" w:hAnsiTheme="majorBidi" w:cstheme="majorBidi"/>
          <w:color w:val="000000"/>
          <w:cs/>
        </w:rPr>
        <w:t xml:space="preserve"> </w:t>
      </w:r>
      <w:r w:rsidR="00FC1345" w:rsidRPr="00313072">
        <w:rPr>
          <w:rFonts w:asciiTheme="majorBidi" w:hAnsiTheme="majorBidi" w:cstheme="majorBidi"/>
          <w:color w:val="000000"/>
          <w:cs/>
        </w:rPr>
        <w:t>(</w:t>
      </w:r>
      <w:r w:rsidR="00FC1345" w:rsidRPr="00313072">
        <w:rPr>
          <w:rFonts w:asciiTheme="majorBidi" w:hAnsiTheme="majorBidi" w:cstheme="majorBidi"/>
          <w:color w:val="000000"/>
        </w:rPr>
        <w:t>SENAJ-W1</w:t>
      </w:r>
      <w:r w:rsidR="00FC1345" w:rsidRPr="00313072">
        <w:rPr>
          <w:rFonts w:asciiTheme="majorBidi" w:hAnsiTheme="majorBidi" w:cstheme="majorBidi"/>
          <w:color w:val="000000"/>
          <w:cs/>
        </w:rPr>
        <w:t xml:space="preserve">) </w:t>
      </w:r>
    </w:p>
    <w:tbl>
      <w:tblPr>
        <w:tblStyle w:val="TableGrid3"/>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8"/>
        <w:gridCol w:w="5279"/>
      </w:tblGrid>
      <w:tr w:rsidR="00C64A27" w:rsidRPr="00313072" w14:paraId="2D418726" w14:textId="77777777" w:rsidTr="00E603B1">
        <w:trPr>
          <w:trHeight w:val="397"/>
        </w:trPr>
        <w:tc>
          <w:tcPr>
            <w:tcW w:w="4218" w:type="dxa"/>
          </w:tcPr>
          <w:p w14:paraId="7349FFC5" w14:textId="5944CEB5" w:rsidR="00C64A27" w:rsidRPr="00313072" w:rsidRDefault="00C64A27" w:rsidP="00DA24AF">
            <w:pPr>
              <w:spacing w:line="260" w:lineRule="atLeast"/>
              <w:ind w:right="1"/>
              <w:jc w:val="thaiDistribute"/>
              <w:rPr>
                <w:rFonts w:asciiTheme="majorBidi" w:hAnsiTheme="majorBidi" w:cstheme="majorBidi"/>
                <w:snapToGrid w:val="0"/>
                <w:lang w:eastAsia="th-TH"/>
              </w:rPr>
            </w:pPr>
            <w:r w:rsidRPr="00313072">
              <w:rPr>
                <w:rFonts w:asciiTheme="majorBidi" w:hAnsiTheme="majorBidi" w:cstheme="majorBidi"/>
                <w:snapToGrid w:val="0"/>
                <w:lang w:eastAsia="th-TH"/>
              </w:rPr>
              <w:t>Number of warrants issued and offered</w:t>
            </w:r>
          </w:p>
        </w:tc>
        <w:tc>
          <w:tcPr>
            <w:tcW w:w="5279" w:type="dxa"/>
          </w:tcPr>
          <w:p w14:paraId="78E611B0" w14:textId="2FCF62B0" w:rsidR="00C64A27" w:rsidRPr="00313072" w:rsidRDefault="00C64A27" w:rsidP="00DA24AF">
            <w:pPr>
              <w:spacing w:line="260" w:lineRule="atLeast"/>
              <w:ind w:right="1"/>
              <w:jc w:val="thaiDistribute"/>
              <w:rPr>
                <w:rFonts w:asciiTheme="majorBidi" w:hAnsiTheme="majorBidi" w:cstheme="majorBidi"/>
                <w:snapToGrid w:val="0"/>
                <w:lang w:eastAsia="th-TH"/>
              </w:rPr>
            </w:pPr>
            <w:r w:rsidRPr="00313072">
              <w:rPr>
                <w:rFonts w:asciiTheme="majorBidi" w:hAnsiTheme="majorBidi" w:cstheme="majorBidi"/>
                <w:snapToGrid w:val="0"/>
                <w:lang w:eastAsia="th-TH"/>
              </w:rPr>
              <w:t>1,050,000,000 units</w:t>
            </w:r>
          </w:p>
        </w:tc>
      </w:tr>
      <w:tr w:rsidR="00C64A27" w:rsidRPr="00313072" w14:paraId="59D276F9" w14:textId="77777777" w:rsidTr="00E603B1">
        <w:trPr>
          <w:trHeight w:val="397"/>
        </w:trPr>
        <w:tc>
          <w:tcPr>
            <w:tcW w:w="4218" w:type="dxa"/>
          </w:tcPr>
          <w:p w14:paraId="45EA7A2C" w14:textId="01527700" w:rsidR="00C64A27" w:rsidRPr="00313072" w:rsidRDefault="00C64A27" w:rsidP="00DA24AF">
            <w:pPr>
              <w:spacing w:line="260" w:lineRule="atLeast"/>
              <w:ind w:right="1"/>
              <w:jc w:val="thaiDistribute"/>
              <w:rPr>
                <w:rFonts w:asciiTheme="majorBidi" w:hAnsiTheme="majorBidi" w:cstheme="majorBidi"/>
                <w:snapToGrid w:val="0"/>
                <w:lang w:eastAsia="th-TH"/>
              </w:rPr>
            </w:pPr>
            <w:r w:rsidRPr="00313072">
              <w:rPr>
                <w:rFonts w:asciiTheme="majorBidi" w:hAnsiTheme="majorBidi" w:cstheme="majorBidi"/>
                <w:snapToGrid w:val="0"/>
                <w:lang w:eastAsia="th-TH"/>
              </w:rPr>
              <w:t>Method of allotment of warrants</w:t>
            </w:r>
          </w:p>
        </w:tc>
        <w:tc>
          <w:tcPr>
            <w:tcW w:w="5279" w:type="dxa"/>
          </w:tcPr>
          <w:p w14:paraId="4F5DBAC2" w14:textId="366A65B8" w:rsidR="00C64A27" w:rsidRPr="00313072" w:rsidRDefault="00C64A27" w:rsidP="00DA24AF">
            <w:pPr>
              <w:spacing w:line="260" w:lineRule="atLeast"/>
              <w:ind w:right="1"/>
              <w:jc w:val="thaiDistribute"/>
              <w:rPr>
                <w:rFonts w:asciiTheme="majorBidi" w:hAnsiTheme="majorBidi" w:cstheme="majorBidi"/>
                <w:snapToGrid w:val="0"/>
                <w:cs/>
                <w:lang w:eastAsia="th-TH"/>
              </w:rPr>
            </w:pPr>
            <w:r w:rsidRPr="00313072">
              <w:rPr>
                <w:rFonts w:asciiTheme="majorBidi" w:hAnsiTheme="majorBidi" w:cstheme="majorBidi"/>
                <w:snapToGrid w:val="0"/>
                <w:lang w:eastAsia="th-TH"/>
              </w:rPr>
              <w:t>4 shares</w:t>
            </w:r>
            <w:r w:rsidRPr="00313072">
              <w:rPr>
                <w:rFonts w:asciiTheme="majorBidi" w:hAnsiTheme="majorBidi" w:cstheme="majorBidi"/>
                <w:snapToGrid w:val="0"/>
                <w:cs/>
                <w:lang w:eastAsia="th-TH"/>
              </w:rPr>
              <w:t xml:space="preserve"> </w:t>
            </w:r>
            <w:r w:rsidRPr="00313072">
              <w:rPr>
                <w:rFonts w:asciiTheme="majorBidi" w:hAnsiTheme="majorBidi" w:cstheme="majorBidi"/>
                <w:snapToGrid w:val="0"/>
                <w:lang w:eastAsia="th-TH"/>
              </w:rPr>
              <w:t>: 1 warrant</w:t>
            </w:r>
          </w:p>
        </w:tc>
      </w:tr>
      <w:tr w:rsidR="00C64A27" w:rsidRPr="00313072" w14:paraId="2F854763" w14:textId="77777777" w:rsidTr="00E603B1">
        <w:trPr>
          <w:trHeight w:val="397"/>
        </w:trPr>
        <w:tc>
          <w:tcPr>
            <w:tcW w:w="4218" w:type="dxa"/>
          </w:tcPr>
          <w:p w14:paraId="7A2B07C5" w14:textId="2F25A368" w:rsidR="00C64A27" w:rsidRPr="00313072" w:rsidRDefault="00C64A27" w:rsidP="00DA24AF">
            <w:pPr>
              <w:spacing w:line="260" w:lineRule="atLeast"/>
              <w:ind w:right="1"/>
              <w:jc w:val="thaiDistribute"/>
              <w:rPr>
                <w:rFonts w:asciiTheme="majorBidi" w:hAnsiTheme="majorBidi" w:cstheme="majorBidi"/>
                <w:snapToGrid w:val="0"/>
                <w:lang w:eastAsia="th-TH"/>
              </w:rPr>
            </w:pPr>
            <w:r w:rsidRPr="00313072">
              <w:rPr>
                <w:rFonts w:asciiTheme="majorBidi" w:hAnsiTheme="majorBidi" w:cstheme="majorBidi"/>
                <w:snapToGrid w:val="0"/>
                <w:lang w:eastAsia="th-TH"/>
              </w:rPr>
              <w:t>Offering price (per unit)</w:t>
            </w:r>
          </w:p>
        </w:tc>
        <w:tc>
          <w:tcPr>
            <w:tcW w:w="5279" w:type="dxa"/>
          </w:tcPr>
          <w:p w14:paraId="5FD5FE2F" w14:textId="23F9017F" w:rsidR="00C64A27" w:rsidRPr="00313072" w:rsidRDefault="00C64A27" w:rsidP="00DA24AF">
            <w:pPr>
              <w:spacing w:line="260" w:lineRule="atLeast"/>
              <w:ind w:right="1"/>
              <w:jc w:val="thaiDistribute"/>
              <w:rPr>
                <w:rFonts w:asciiTheme="majorBidi" w:hAnsiTheme="majorBidi" w:cstheme="majorBidi"/>
                <w:snapToGrid w:val="0"/>
                <w:cs/>
                <w:lang w:eastAsia="th-TH"/>
              </w:rPr>
            </w:pPr>
            <w:r w:rsidRPr="00313072">
              <w:rPr>
                <w:rFonts w:asciiTheme="majorBidi" w:hAnsiTheme="majorBidi" w:cstheme="majorBidi"/>
                <w:snapToGrid w:val="0"/>
                <w:lang w:eastAsia="th-TH"/>
              </w:rPr>
              <w:t>Baht 0.10 per unit</w:t>
            </w:r>
          </w:p>
        </w:tc>
      </w:tr>
      <w:tr w:rsidR="00C64A27" w:rsidRPr="00313072" w14:paraId="0972EF3A" w14:textId="77777777" w:rsidTr="00E603B1">
        <w:trPr>
          <w:trHeight w:val="397"/>
        </w:trPr>
        <w:tc>
          <w:tcPr>
            <w:tcW w:w="4218" w:type="dxa"/>
          </w:tcPr>
          <w:p w14:paraId="2710738A" w14:textId="6C2A75AB" w:rsidR="00C64A27" w:rsidRPr="00313072" w:rsidRDefault="00C64A27" w:rsidP="00DA24AF">
            <w:pPr>
              <w:spacing w:line="260" w:lineRule="atLeast"/>
              <w:ind w:right="1"/>
              <w:jc w:val="thaiDistribute"/>
              <w:rPr>
                <w:rFonts w:asciiTheme="majorBidi" w:hAnsiTheme="majorBidi" w:cstheme="majorBidi"/>
                <w:snapToGrid w:val="0"/>
                <w:lang w:eastAsia="th-TH"/>
              </w:rPr>
            </w:pPr>
            <w:r w:rsidRPr="00313072">
              <w:rPr>
                <w:rFonts w:asciiTheme="majorBidi" w:hAnsiTheme="majorBidi" w:cstheme="majorBidi"/>
                <w:snapToGrid w:val="0"/>
                <w:lang w:eastAsia="th-TH"/>
              </w:rPr>
              <w:t>Tenor of warrants</w:t>
            </w:r>
          </w:p>
        </w:tc>
        <w:tc>
          <w:tcPr>
            <w:tcW w:w="5279" w:type="dxa"/>
          </w:tcPr>
          <w:p w14:paraId="3D2D2F0E" w14:textId="03D16A84" w:rsidR="00C64A27" w:rsidRPr="00313072" w:rsidRDefault="00C64A27" w:rsidP="00DA24AF">
            <w:pPr>
              <w:spacing w:line="260" w:lineRule="atLeast"/>
              <w:ind w:right="1"/>
              <w:jc w:val="left"/>
              <w:rPr>
                <w:rFonts w:asciiTheme="majorBidi" w:hAnsiTheme="majorBidi" w:cstheme="majorBidi"/>
                <w:snapToGrid w:val="0"/>
                <w:lang w:eastAsia="th-TH"/>
              </w:rPr>
            </w:pPr>
            <w:r w:rsidRPr="00313072">
              <w:rPr>
                <w:rFonts w:asciiTheme="majorBidi" w:hAnsiTheme="majorBidi" w:cstheme="majorBidi"/>
                <w:snapToGrid w:val="0"/>
                <w:lang w:eastAsia="th-TH"/>
              </w:rPr>
              <w:t>2 years from the date</w:t>
            </w:r>
            <w:r w:rsidR="00F5361B" w:rsidRPr="00313072">
              <w:rPr>
                <w:rFonts w:asciiTheme="majorBidi" w:hAnsiTheme="majorBidi" w:cstheme="majorBidi"/>
                <w:snapToGrid w:val="0"/>
                <w:lang w:eastAsia="th-TH"/>
              </w:rPr>
              <w:t xml:space="preserve"> of issuance of the warrants.</w:t>
            </w:r>
            <w:r w:rsidRPr="00313072">
              <w:rPr>
                <w:rFonts w:asciiTheme="majorBidi" w:hAnsiTheme="majorBidi" w:cstheme="majorBidi"/>
                <w:snapToGrid w:val="0"/>
                <w:cs/>
                <w:lang w:eastAsia="th-TH"/>
              </w:rPr>
              <w:br/>
              <w:t>(</w:t>
            </w:r>
            <w:r w:rsidRPr="00313072">
              <w:rPr>
                <w:rFonts w:asciiTheme="majorBidi" w:hAnsiTheme="majorBidi" w:cstheme="majorBidi"/>
                <w:snapToGrid w:val="0"/>
                <w:lang w:eastAsia="th-TH"/>
              </w:rPr>
              <w:t>June</w:t>
            </w:r>
            <w:r w:rsidR="007779A9" w:rsidRPr="00313072">
              <w:rPr>
                <w:rFonts w:asciiTheme="majorBidi" w:hAnsiTheme="majorBidi" w:cstheme="majorBidi"/>
                <w:snapToGrid w:val="0"/>
                <w:cs/>
                <w:lang w:eastAsia="th-TH"/>
              </w:rPr>
              <w:t xml:space="preserve"> </w:t>
            </w:r>
            <w:r w:rsidR="004B1F3B" w:rsidRPr="00313072">
              <w:rPr>
                <w:rFonts w:asciiTheme="majorBidi" w:hAnsiTheme="majorBidi" w:cstheme="majorBidi"/>
                <w:snapToGrid w:val="0"/>
                <w:lang w:eastAsia="th-TH"/>
              </w:rPr>
              <w:t>22</w:t>
            </w:r>
            <w:r w:rsidR="007779A9" w:rsidRPr="00313072">
              <w:rPr>
                <w:rFonts w:asciiTheme="majorBidi" w:hAnsiTheme="majorBidi" w:cstheme="majorBidi"/>
                <w:snapToGrid w:val="0"/>
                <w:lang w:eastAsia="th-TH"/>
              </w:rPr>
              <w:t>,</w:t>
            </w:r>
            <w:r w:rsidRPr="00313072">
              <w:rPr>
                <w:rFonts w:asciiTheme="majorBidi" w:hAnsiTheme="majorBidi" w:cstheme="majorBidi"/>
                <w:snapToGrid w:val="0"/>
                <w:cs/>
                <w:lang w:eastAsia="th-TH"/>
              </w:rPr>
              <w:t xml:space="preserve"> </w:t>
            </w:r>
            <w:r w:rsidRPr="00313072">
              <w:rPr>
                <w:rFonts w:asciiTheme="majorBidi" w:hAnsiTheme="majorBidi" w:cstheme="majorBidi"/>
                <w:snapToGrid w:val="0"/>
                <w:lang w:eastAsia="th-TH"/>
              </w:rPr>
              <w:t>2022)</w:t>
            </w:r>
          </w:p>
        </w:tc>
      </w:tr>
      <w:tr w:rsidR="00C64A27" w:rsidRPr="00313072" w14:paraId="791193CA" w14:textId="77777777" w:rsidTr="00E603B1">
        <w:trPr>
          <w:trHeight w:val="397"/>
        </w:trPr>
        <w:tc>
          <w:tcPr>
            <w:tcW w:w="4218" w:type="dxa"/>
          </w:tcPr>
          <w:p w14:paraId="19502DF5" w14:textId="42FA5186" w:rsidR="00C64A27" w:rsidRPr="00313072" w:rsidRDefault="00C64A27" w:rsidP="00DA24AF">
            <w:pPr>
              <w:spacing w:line="260" w:lineRule="atLeast"/>
              <w:ind w:right="1"/>
              <w:jc w:val="thaiDistribute"/>
              <w:rPr>
                <w:rFonts w:asciiTheme="majorBidi" w:hAnsiTheme="majorBidi" w:cstheme="majorBidi"/>
                <w:snapToGrid w:val="0"/>
                <w:lang w:eastAsia="th-TH"/>
              </w:rPr>
            </w:pPr>
            <w:r w:rsidRPr="00313072">
              <w:rPr>
                <w:rFonts w:asciiTheme="majorBidi" w:hAnsiTheme="majorBidi" w:cstheme="majorBidi"/>
                <w:snapToGrid w:val="0"/>
                <w:lang w:eastAsia="th-TH"/>
              </w:rPr>
              <w:t>Warrants issuance and offering date</w:t>
            </w:r>
          </w:p>
        </w:tc>
        <w:tc>
          <w:tcPr>
            <w:tcW w:w="5279" w:type="dxa"/>
          </w:tcPr>
          <w:p w14:paraId="33FFD816" w14:textId="3BA90750" w:rsidR="00C64A27" w:rsidRPr="00313072" w:rsidRDefault="00C64A27" w:rsidP="00DA24AF">
            <w:pPr>
              <w:spacing w:line="260" w:lineRule="atLeast"/>
              <w:ind w:right="1"/>
              <w:jc w:val="thaiDistribute"/>
              <w:rPr>
                <w:rFonts w:asciiTheme="majorBidi" w:hAnsiTheme="majorBidi" w:cstheme="majorBidi"/>
                <w:snapToGrid w:val="0"/>
                <w:lang w:eastAsia="th-TH"/>
              </w:rPr>
            </w:pPr>
            <w:r w:rsidRPr="00313072">
              <w:rPr>
                <w:rFonts w:asciiTheme="majorBidi" w:hAnsiTheme="majorBidi" w:cstheme="majorBidi"/>
                <w:snapToGrid w:val="0"/>
                <w:lang w:eastAsia="th-TH"/>
              </w:rPr>
              <w:t>July</w:t>
            </w:r>
            <w:r w:rsidR="007779A9" w:rsidRPr="00313072">
              <w:rPr>
                <w:rFonts w:asciiTheme="majorBidi" w:hAnsiTheme="majorBidi" w:cstheme="majorBidi"/>
                <w:snapToGrid w:val="0"/>
                <w:lang w:eastAsia="th-TH"/>
              </w:rPr>
              <w:t xml:space="preserve"> 1,</w:t>
            </w:r>
            <w:r w:rsidRPr="00313072">
              <w:rPr>
                <w:rFonts w:asciiTheme="majorBidi" w:hAnsiTheme="majorBidi" w:cstheme="majorBidi"/>
                <w:snapToGrid w:val="0"/>
                <w:cs/>
                <w:lang w:eastAsia="th-TH"/>
              </w:rPr>
              <w:t xml:space="preserve"> </w:t>
            </w:r>
            <w:r w:rsidRPr="00313072">
              <w:rPr>
                <w:rFonts w:asciiTheme="majorBidi" w:hAnsiTheme="majorBidi" w:cstheme="majorBidi"/>
                <w:snapToGrid w:val="0"/>
                <w:lang w:eastAsia="th-TH"/>
              </w:rPr>
              <w:t>2022</w:t>
            </w:r>
          </w:p>
        </w:tc>
      </w:tr>
      <w:tr w:rsidR="00C64A27" w:rsidRPr="00313072" w14:paraId="4F70BD97" w14:textId="77777777" w:rsidTr="00E603B1">
        <w:trPr>
          <w:trHeight w:val="397"/>
        </w:trPr>
        <w:tc>
          <w:tcPr>
            <w:tcW w:w="4218" w:type="dxa"/>
          </w:tcPr>
          <w:p w14:paraId="325F9762" w14:textId="2AAE06EA" w:rsidR="00C64A27" w:rsidRPr="00313072" w:rsidRDefault="00C64A27" w:rsidP="00DA24AF">
            <w:pPr>
              <w:spacing w:line="260" w:lineRule="atLeast"/>
              <w:ind w:right="1"/>
              <w:jc w:val="thaiDistribute"/>
              <w:rPr>
                <w:rFonts w:asciiTheme="majorBidi" w:hAnsiTheme="majorBidi" w:cstheme="majorBidi"/>
                <w:snapToGrid w:val="0"/>
                <w:lang w:eastAsia="th-TH"/>
              </w:rPr>
            </w:pPr>
            <w:r w:rsidRPr="00313072">
              <w:rPr>
                <w:rFonts w:asciiTheme="majorBidi" w:hAnsiTheme="majorBidi" w:cstheme="majorBidi"/>
                <w:snapToGrid w:val="0"/>
                <w:lang w:eastAsia="th-TH"/>
              </w:rPr>
              <w:t>Exercise ratio</w:t>
            </w:r>
          </w:p>
        </w:tc>
        <w:tc>
          <w:tcPr>
            <w:tcW w:w="5279" w:type="dxa"/>
          </w:tcPr>
          <w:p w14:paraId="183F4CC4" w14:textId="5119D5B2" w:rsidR="00C64A27" w:rsidRPr="00313072" w:rsidRDefault="00C64A27" w:rsidP="00DA24AF">
            <w:pPr>
              <w:spacing w:line="260" w:lineRule="atLeast"/>
              <w:ind w:right="1"/>
              <w:jc w:val="left"/>
              <w:rPr>
                <w:rFonts w:asciiTheme="majorBidi" w:hAnsiTheme="majorBidi" w:cstheme="majorBidi"/>
                <w:snapToGrid w:val="0"/>
                <w:lang w:eastAsia="th-TH"/>
              </w:rPr>
            </w:pPr>
            <w:r w:rsidRPr="00313072">
              <w:rPr>
                <w:rFonts w:asciiTheme="majorBidi" w:hAnsiTheme="majorBidi" w:cstheme="majorBidi"/>
                <w:snapToGrid w:val="0"/>
                <w:lang w:eastAsia="th-TH"/>
              </w:rPr>
              <w:t>1 warrant</w:t>
            </w:r>
            <w:r w:rsidRPr="00313072">
              <w:rPr>
                <w:rFonts w:asciiTheme="majorBidi" w:hAnsiTheme="majorBidi" w:cstheme="majorBidi"/>
                <w:snapToGrid w:val="0"/>
                <w:cs/>
                <w:lang w:eastAsia="th-TH"/>
              </w:rPr>
              <w:t xml:space="preserve"> </w:t>
            </w:r>
            <w:r w:rsidRPr="00313072">
              <w:rPr>
                <w:rFonts w:asciiTheme="majorBidi" w:hAnsiTheme="majorBidi" w:cstheme="majorBidi"/>
                <w:snapToGrid w:val="0"/>
                <w:lang w:eastAsia="th-TH"/>
              </w:rPr>
              <w:t>: 1 shares</w:t>
            </w:r>
          </w:p>
        </w:tc>
      </w:tr>
      <w:tr w:rsidR="00C64A27" w:rsidRPr="00313072" w14:paraId="1D94ED5A" w14:textId="77777777" w:rsidTr="00E603B1">
        <w:trPr>
          <w:trHeight w:val="397"/>
        </w:trPr>
        <w:tc>
          <w:tcPr>
            <w:tcW w:w="4218" w:type="dxa"/>
          </w:tcPr>
          <w:p w14:paraId="33262126" w14:textId="0E95F7B0" w:rsidR="00C64A27" w:rsidRPr="00313072" w:rsidRDefault="00C64A27" w:rsidP="00DA24AF">
            <w:pPr>
              <w:spacing w:line="260" w:lineRule="atLeast"/>
              <w:ind w:right="1"/>
              <w:jc w:val="thaiDistribute"/>
              <w:rPr>
                <w:rFonts w:asciiTheme="majorBidi" w:hAnsiTheme="majorBidi" w:cstheme="majorBidi"/>
                <w:snapToGrid w:val="0"/>
                <w:lang w:eastAsia="th-TH"/>
              </w:rPr>
            </w:pPr>
            <w:r w:rsidRPr="00313072">
              <w:rPr>
                <w:rFonts w:asciiTheme="majorBidi" w:hAnsiTheme="majorBidi" w:cstheme="majorBidi"/>
                <w:snapToGrid w:val="0"/>
                <w:lang w:eastAsia="th-TH"/>
              </w:rPr>
              <w:t>Exercise price</w:t>
            </w:r>
          </w:p>
        </w:tc>
        <w:tc>
          <w:tcPr>
            <w:tcW w:w="5279" w:type="dxa"/>
          </w:tcPr>
          <w:p w14:paraId="58D279BB" w14:textId="164D0E0A" w:rsidR="00C64A27" w:rsidRPr="00313072" w:rsidRDefault="00C64A27" w:rsidP="00DA24AF">
            <w:pPr>
              <w:spacing w:line="260" w:lineRule="atLeast"/>
              <w:ind w:right="1"/>
              <w:jc w:val="left"/>
              <w:rPr>
                <w:rFonts w:asciiTheme="majorBidi" w:hAnsiTheme="majorBidi" w:cstheme="majorBidi"/>
                <w:snapToGrid w:val="0"/>
                <w:cs/>
                <w:lang w:eastAsia="th-TH"/>
              </w:rPr>
            </w:pPr>
            <w:r w:rsidRPr="00313072">
              <w:rPr>
                <w:rFonts w:asciiTheme="majorBidi" w:hAnsiTheme="majorBidi" w:cstheme="majorBidi"/>
                <w:snapToGrid w:val="0"/>
                <w:lang w:eastAsia="th-TH"/>
              </w:rPr>
              <w:t>Baht 1.50 per shares</w:t>
            </w:r>
          </w:p>
        </w:tc>
      </w:tr>
      <w:tr w:rsidR="00C64A27" w:rsidRPr="00313072" w14:paraId="1148D60E" w14:textId="77777777" w:rsidTr="00D01A37">
        <w:trPr>
          <w:trHeight w:val="397"/>
        </w:trPr>
        <w:tc>
          <w:tcPr>
            <w:tcW w:w="4218" w:type="dxa"/>
          </w:tcPr>
          <w:p w14:paraId="7562572E" w14:textId="1458FBA8" w:rsidR="00C64A27" w:rsidRPr="00313072" w:rsidRDefault="00C64A27" w:rsidP="00DA24AF">
            <w:pPr>
              <w:spacing w:line="260" w:lineRule="atLeast"/>
              <w:ind w:right="1"/>
              <w:jc w:val="thaiDistribute"/>
              <w:rPr>
                <w:rFonts w:asciiTheme="majorBidi" w:hAnsiTheme="majorBidi" w:cstheme="majorBidi"/>
                <w:snapToGrid w:val="0"/>
                <w:lang w:eastAsia="th-TH"/>
              </w:rPr>
            </w:pPr>
            <w:r w:rsidRPr="00313072">
              <w:rPr>
                <w:rFonts w:asciiTheme="majorBidi" w:hAnsiTheme="majorBidi" w:cstheme="majorBidi"/>
                <w:snapToGrid w:val="0"/>
                <w:lang w:eastAsia="th-TH"/>
              </w:rPr>
              <w:t>Ex</w:t>
            </w:r>
            <w:r w:rsidR="008D1456" w:rsidRPr="00313072">
              <w:rPr>
                <w:rFonts w:asciiTheme="majorBidi" w:hAnsiTheme="majorBidi" w:cstheme="majorBidi"/>
                <w:snapToGrid w:val="0"/>
                <w:lang w:eastAsia="th-TH"/>
              </w:rPr>
              <w:t>er</w:t>
            </w:r>
            <w:r w:rsidRPr="00313072">
              <w:rPr>
                <w:rFonts w:asciiTheme="majorBidi" w:hAnsiTheme="majorBidi" w:cstheme="majorBidi"/>
                <w:snapToGrid w:val="0"/>
                <w:lang w:eastAsia="th-TH"/>
              </w:rPr>
              <w:t>cise period</w:t>
            </w:r>
          </w:p>
        </w:tc>
        <w:tc>
          <w:tcPr>
            <w:tcW w:w="5279" w:type="dxa"/>
            <w:shd w:val="clear" w:color="auto" w:fill="auto"/>
          </w:tcPr>
          <w:p w14:paraId="58B77679" w14:textId="099645A6" w:rsidR="00C64A27" w:rsidRPr="00313072" w:rsidRDefault="00E9267C" w:rsidP="00DA24AF">
            <w:pPr>
              <w:spacing w:line="260" w:lineRule="atLeast"/>
              <w:ind w:right="1"/>
              <w:jc w:val="thaiDistribute"/>
              <w:rPr>
                <w:rFonts w:asciiTheme="majorBidi" w:hAnsiTheme="majorBidi" w:cstheme="majorBidi"/>
                <w:snapToGrid w:val="0"/>
                <w:lang w:eastAsia="th-TH"/>
              </w:rPr>
            </w:pPr>
            <w:r w:rsidRPr="00313072">
              <w:rPr>
                <w:rFonts w:asciiTheme="majorBidi" w:hAnsiTheme="majorBidi" w:cstheme="majorBidi"/>
                <w:snapToGrid w:val="0"/>
                <w:lang w:eastAsia="th-TH"/>
              </w:rPr>
              <w:t xml:space="preserve">The first exercise date will be on the last business day of July. </w:t>
            </w:r>
            <w:r w:rsidR="008D1456" w:rsidRPr="00313072">
              <w:rPr>
                <w:rFonts w:asciiTheme="majorBidi" w:hAnsiTheme="majorBidi" w:cstheme="majorBidi"/>
                <w:snapToGrid w:val="0"/>
                <w:lang w:eastAsia="th-TH"/>
              </w:rPr>
              <w:t>A</w:t>
            </w:r>
            <w:r w:rsidRPr="00313072">
              <w:rPr>
                <w:rFonts w:asciiTheme="majorBidi" w:hAnsiTheme="majorBidi" w:cstheme="majorBidi"/>
                <w:snapToGrid w:val="0"/>
                <w:lang w:eastAsia="th-TH"/>
              </w:rPr>
              <w:t xml:space="preserve">fter the date of issuance of the warrants which falls on July </w:t>
            </w:r>
            <w:r w:rsidR="004B1F3B" w:rsidRPr="00313072">
              <w:rPr>
                <w:rFonts w:asciiTheme="majorBidi" w:hAnsiTheme="majorBidi" w:cstheme="majorBidi"/>
                <w:snapToGrid w:val="0"/>
                <w:lang w:eastAsia="th-TH"/>
              </w:rPr>
              <w:t>31</w:t>
            </w:r>
            <w:r w:rsidRPr="00313072">
              <w:rPr>
                <w:rFonts w:asciiTheme="majorBidi" w:hAnsiTheme="majorBidi" w:cstheme="majorBidi"/>
                <w:snapToGrid w:val="0"/>
                <w:lang w:eastAsia="th-TH"/>
              </w:rPr>
              <w:t xml:space="preserve">, </w:t>
            </w:r>
            <w:r w:rsidR="004B1F3B" w:rsidRPr="00313072">
              <w:rPr>
                <w:rFonts w:asciiTheme="majorBidi" w:hAnsiTheme="majorBidi" w:cstheme="majorBidi"/>
                <w:snapToGrid w:val="0"/>
                <w:lang w:eastAsia="th-TH"/>
              </w:rPr>
              <w:t>2022</w:t>
            </w:r>
            <w:r w:rsidRPr="00313072">
              <w:rPr>
                <w:rFonts w:asciiTheme="majorBidi" w:hAnsiTheme="majorBidi" w:cstheme="majorBidi"/>
                <w:snapToGrid w:val="0"/>
                <w:cs/>
                <w:lang w:eastAsia="th-TH"/>
              </w:rPr>
              <w:t xml:space="preserve"> (“</w:t>
            </w:r>
            <w:r w:rsidRPr="00313072">
              <w:rPr>
                <w:rFonts w:asciiTheme="majorBidi" w:hAnsiTheme="majorBidi" w:cstheme="majorBidi"/>
                <w:snapToGrid w:val="0"/>
                <w:lang w:eastAsia="th-TH"/>
              </w:rPr>
              <w:t xml:space="preserve">the first exercise date”) and the last exercise date is the date the warrants expire </w:t>
            </w:r>
            <w:r w:rsidR="004B1F3B" w:rsidRPr="00313072">
              <w:rPr>
                <w:rFonts w:asciiTheme="majorBidi" w:hAnsiTheme="majorBidi" w:cstheme="majorBidi"/>
                <w:snapToGrid w:val="0"/>
                <w:lang w:eastAsia="th-TH"/>
              </w:rPr>
              <w:t>2</w:t>
            </w:r>
            <w:r w:rsidRPr="00313072">
              <w:rPr>
                <w:rFonts w:asciiTheme="majorBidi" w:hAnsiTheme="majorBidi" w:cstheme="majorBidi"/>
                <w:snapToGrid w:val="0"/>
                <w:cs/>
                <w:lang w:eastAsia="th-TH"/>
              </w:rPr>
              <w:t xml:space="preserve"> </w:t>
            </w:r>
            <w:r w:rsidRPr="00313072">
              <w:rPr>
                <w:rFonts w:asciiTheme="majorBidi" w:hAnsiTheme="majorBidi" w:cstheme="majorBidi"/>
                <w:snapToGrid w:val="0"/>
                <w:lang w:eastAsia="th-TH"/>
              </w:rPr>
              <w:t xml:space="preserve">years from the date of issuance which falls on June </w:t>
            </w:r>
            <w:r w:rsidR="004B1F3B" w:rsidRPr="00313072">
              <w:rPr>
                <w:rFonts w:asciiTheme="majorBidi" w:hAnsiTheme="majorBidi" w:cstheme="majorBidi"/>
                <w:snapToGrid w:val="0"/>
                <w:lang w:eastAsia="th-TH"/>
              </w:rPr>
              <w:t>21</w:t>
            </w:r>
            <w:r w:rsidRPr="00313072">
              <w:rPr>
                <w:rFonts w:asciiTheme="majorBidi" w:hAnsiTheme="majorBidi" w:cstheme="majorBidi"/>
                <w:snapToGrid w:val="0"/>
                <w:lang w:eastAsia="th-TH"/>
              </w:rPr>
              <w:t xml:space="preserve">, </w:t>
            </w:r>
            <w:r w:rsidR="004B1F3B" w:rsidRPr="00313072">
              <w:rPr>
                <w:rFonts w:asciiTheme="majorBidi" w:hAnsiTheme="majorBidi" w:cstheme="majorBidi"/>
                <w:snapToGrid w:val="0"/>
                <w:lang w:eastAsia="th-TH"/>
              </w:rPr>
              <w:t>2024</w:t>
            </w:r>
            <w:r w:rsidRPr="00313072">
              <w:rPr>
                <w:rFonts w:asciiTheme="majorBidi" w:hAnsiTheme="majorBidi" w:cstheme="majorBidi"/>
                <w:snapToGrid w:val="0"/>
                <w:cs/>
                <w:lang w:eastAsia="th-TH"/>
              </w:rPr>
              <w:t xml:space="preserve"> (“</w:t>
            </w:r>
            <w:r w:rsidRPr="00313072">
              <w:rPr>
                <w:rFonts w:asciiTheme="majorBidi" w:hAnsiTheme="majorBidi" w:cstheme="majorBidi"/>
                <w:snapToGrid w:val="0"/>
                <w:lang w:eastAsia="th-TH"/>
              </w:rPr>
              <w:t xml:space="preserve">Last Exercise Date”). On April </w:t>
            </w:r>
            <w:r w:rsidR="004B1F3B" w:rsidRPr="00313072">
              <w:rPr>
                <w:rFonts w:asciiTheme="majorBidi" w:hAnsiTheme="majorBidi" w:cstheme="majorBidi"/>
                <w:snapToGrid w:val="0"/>
                <w:lang w:eastAsia="th-TH"/>
              </w:rPr>
              <w:t>30</w:t>
            </w:r>
            <w:r w:rsidRPr="00313072">
              <w:rPr>
                <w:rFonts w:asciiTheme="majorBidi" w:hAnsiTheme="majorBidi" w:cstheme="majorBidi"/>
                <w:snapToGrid w:val="0"/>
                <w:lang w:eastAsia="th-TH"/>
              </w:rPr>
              <w:t xml:space="preserve">, </w:t>
            </w:r>
            <w:r w:rsidR="004B1F3B" w:rsidRPr="00313072">
              <w:rPr>
                <w:rFonts w:asciiTheme="majorBidi" w:hAnsiTheme="majorBidi" w:cstheme="majorBidi"/>
                <w:snapToGrid w:val="0"/>
                <w:lang w:eastAsia="th-TH"/>
              </w:rPr>
              <w:t>2024</w:t>
            </w:r>
            <w:r w:rsidRPr="00313072">
              <w:rPr>
                <w:rFonts w:asciiTheme="majorBidi" w:hAnsiTheme="majorBidi" w:cstheme="majorBidi"/>
                <w:snapToGrid w:val="0"/>
                <w:lang w:eastAsia="th-TH"/>
              </w:rPr>
              <w:t>, the warrant holders can exercise their rights to purchase the Company's ordinary shares according to the said exercise date.</w:t>
            </w:r>
          </w:p>
        </w:tc>
      </w:tr>
      <w:tr w:rsidR="00FC1345" w:rsidRPr="00313072" w14:paraId="04FD3273" w14:textId="77777777" w:rsidTr="00E603B1">
        <w:trPr>
          <w:trHeight w:val="397"/>
        </w:trPr>
        <w:tc>
          <w:tcPr>
            <w:tcW w:w="4218" w:type="dxa"/>
          </w:tcPr>
          <w:p w14:paraId="32487F40" w14:textId="31634D4D" w:rsidR="00FC1345" w:rsidRPr="00313072" w:rsidRDefault="006F0571" w:rsidP="00DA24AF">
            <w:pPr>
              <w:spacing w:line="260" w:lineRule="atLeast"/>
              <w:ind w:right="1"/>
              <w:jc w:val="thaiDistribute"/>
              <w:rPr>
                <w:rFonts w:asciiTheme="majorBidi" w:hAnsiTheme="majorBidi" w:cstheme="majorBidi"/>
                <w:snapToGrid w:val="0"/>
                <w:lang w:eastAsia="th-TH"/>
              </w:rPr>
            </w:pPr>
            <w:r w:rsidRPr="00313072">
              <w:rPr>
                <w:rFonts w:asciiTheme="majorBidi" w:hAnsiTheme="majorBidi" w:cstheme="majorBidi"/>
                <w:snapToGrid w:val="0"/>
                <w:lang w:eastAsia="th-TH"/>
              </w:rPr>
              <w:t>First exercise date</w:t>
            </w:r>
          </w:p>
        </w:tc>
        <w:tc>
          <w:tcPr>
            <w:tcW w:w="5279" w:type="dxa"/>
          </w:tcPr>
          <w:p w14:paraId="22467B84" w14:textId="5E8A59BC" w:rsidR="00FC1345" w:rsidRPr="00313072" w:rsidRDefault="00F5361B" w:rsidP="00DA24AF">
            <w:pPr>
              <w:spacing w:line="260" w:lineRule="atLeast"/>
              <w:ind w:right="1"/>
              <w:jc w:val="left"/>
              <w:rPr>
                <w:rFonts w:asciiTheme="majorBidi" w:hAnsiTheme="majorBidi" w:cstheme="majorBidi"/>
                <w:snapToGrid w:val="0"/>
                <w:lang w:eastAsia="th-TH"/>
              </w:rPr>
            </w:pPr>
            <w:r w:rsidRPr="00313072">
              <w:rPr>
                <w:rFonts w:asciiTheme="majorBidi" w:hAnsiTheme="majorBidi" w:cstheme="majorBidi"/>
                <w:snapToGrid w:val="0"/>
                <w:lang w:eastAsia="th-TH"/>
              </w:rPr>
              <w:t>July</w:t>
            </w:r>
            <w:r w:rsidR="007779A9" w:rsidRPr="00313072">
              <w:rPr>
                <w:rFonts w:asciiTheme="majorBidi" w:hAnsiTheme="majorBidi" w:cstheme="majorBidi"/>
                <w:snapToGrid w:val="0"/>
                <w:lang w:eastAsia="th-TH"/>
              </w:rPr>
              <w:t xml:space="preserve"> 31,</w:t>
            </w:r>
            <w:r w:rsidR="00FC1345" w:rsidRPr="00313072">
              <w:rPr>
                <w:rFonts w:asciiTheme="majorBidi" w:hAnsiTheme="majorBidi" w:cstheme="majorBidi"/>
                <w:snapToGrid w:val="0"/>
                <w:cs/>
                <w:lang w:eastAsia="th-TH"/>
              </w:rPr>
              <w:t xml:space="preserve"> </w:t>
            </w:r>
            <w:r w:rsidR="00FC1345" w:rsidRPr="00313072">
              <w:rPr>
                <w:rFonts w:asciiTheme="majorBidi" w:hAnsiTheme="majorBidi" w:cstheme="majorBidi"/>
                <w:snapToGrid w:val="0"/>
                <w:lang w:eastAsia="th-TH"/>
              </w:rPr>
              <w:t>2</w:t>
            </w:r>
            <w:r w:rsidRPr="00313072">
              <w:rPr>
                <w:rFonts w:asciiTheme="majorBidi" w:hAnsiTheme="majorBidi" w:cstheme="majorBidi"/>
                <w:snapToGrid w:val="0"/>
                <w:lang w:eastAsia="th-TH"/>
              </w:rPr>
              <w:t>022</w:t>
            </w:r>
          </w:p>
        </w:tc>
      </w:tr>
      <w:tr w:rsidR="00FC1345" w:rsidRPr="00313072" w14:paraId="39D48572" w14:textId="77777777" w:rsidTr="00E603B1">
        <w:trPr>
          <w:trHeight w:val="397"/>
        </w:trPr>
        <w:tc>
          <w:tcPr>
            <w:tcW w:w="4218" w:type="dxa"/>
          </w:tcPr>
          <w:p w14:paraId="008521CD" w14:textId="6212EE2F" w:rsidR="00FC1345" w:rsidRPr="00313072" w:rsidRDefault="006F0571" w:rsidP="00DA24AF">
            <w:pPr>
              <w:spacing w:line="260" w:lineRule="atLeast"/>
              <w:ind w:right="1"/>
              <w:jc w:val="thaiDistribute"/>
              <w:rPr>
                <w:rFonts w:asciiTheme="majorBidi" w:hAnsiTheme="majorBidi" w:cstheme="majorBidi"/>
                <w:snapToGrid w:val="0"/>
                <w:cs/>
                <w:lang w:eastAsia="th-TH"/>
              </w:rPr>
            </w:pPr>
            <w:r w:rsidRPr="00313072">
              <w:rPr>
                <w:rFonts w:asciiTheme="majorBidi" w:hAnsiTheme="majorBidi" w:cstheme="majorBidi"/>
                <w:snapToGrid w:val="0"/>
                <w:lang w:eastAsia="th-TH"/>
              </w:rPr>
              <w:t>Record date</w:t>
            </w:r>
          </w:p>
        </w:tc>
        <w:tc>
          <w:tcPr>
            <w:tcW w:w="5279" w:type="dxa"/>
          </w:tcPr>
          <w:p w14:paraId="0E6E558C" w14:textId="6CC5AECA" w:rsidR="00FC1345" w:rsidRPr="00313072" w:rsidRDefault="00F5361B" w:rsidP="00DA24AF">
            <w:pPr>
              <w:spacing w:line="260" w:lineRule="atLeast"/>
              <w:ind w:right="1"/>
              <w:jc w:val="left"/>
              <w:rPr>
                <w:rFonts w:asciiTheme="majorBidi" w:hAnsiTheme="majorBidi" w:cstheme="majorBidi"/>
                <w:snapToGrid w:val="0"/>
                <w:lang w:eastAsia="th-TH"/>
              </w:rPr>
            </w:pPr>
            <w:r w:rsidRPr="00313072">
              <w:rPr>
                <w:rFonts w:asciiTheme="majorBidi" w:hAnsiTheme="majorBidi" w:cstheme="majorBidi"/>
                <w:snapToGrid w:val="0"/>
                <w:lang w:eastAsia="th-TH"/>
              </w:rPr>
              <w:t>June</w:t>
            </w:r>
            <w:r w:rsidR="00FC1345" w:rsidRPr="00313072">
              <w:rPr>
                <w:rFonts w:asciiTheme="majorBidi" w:hAnsiTheme="majorBidi" w:cstheme="majorBidi"/>
                <w:snapToGrid w:val="0"/>
                <w:cs/>
                <w:lang w:eastAsia="th-TH"/>
              </w:rPr>
              <w:t xml:space="preserve"> </w:t>
            </w:r>
            <w:r w:rsidR="004B1F3B" w:rsidRPr="00313072">
              <w:rPr>
                <w:rFonts w:asciiTheme="majorBidi" w:hAnsiTheme="majorBidi" w:cstheme="majorBidi"/>
                <w:snapToGrid w:val="0"/>
                <w:lang w:eastAsia="th-TH"/>
              </w:rPr>
              <w:t>21</w:t>
            </w:r>
            <w:r w:rsidR="007779A9" w:rsidRPr="00313072">
              <w:rPr>
                <w:rFonts w:asciiTheme="majorBidi" w:hAnsiTheme="majorBidi" w:cstheme="majorBidi"/>
                <w:snapToGrid w:val="0"/>
                <w:lang w:eastAsia="th-TH"/>
              </w:rPr>
              <w:t xml:space="preserve">, </w:t>
            </w:r>
            <w:r w:rsidR="00FC1345" w:rsidRPr="00313072">
              <w:rPr>
                <w:rFonts w:asciiTheme="majorBidi" w:hAnsiTheme="majorBidi" w:cstheme="majorBidi"/>
                <w:snapToGrid w:val="0"/>
                <w:lang w:eastAsia="th-TH"/>
              </w:rPr>
              <w:t>2</w:t>
            </w:r>
            <w:r w:rsidRPr="00313072">
              <w:rPr>
                <w:rFonts w:asciiTheme="majorBidi" w:hAnsiTheme="majorBidi" w:cstheme="majorBidi"/>
                <w:snapToGrid w:val="0"/>
                <w:lang w:eastAsia="th-TH"/>
              </w:rPr>
              <w:t>024</w:t>
            </w:r>
          </w:p>
        </w:tc>
      </w:tr>
    </w:tbl>
    <w:p w14:paraId="425E9E69" w14:textId="382EA657" w:rsidR="006F0571" w:rsidRPr="00313072" w:rsidRDefault="006F0571" w:rsidP="00DA24AF">
      <w:pPr>
        <w:pStyle w:val="ListParagraph"/>
        <w:numPr>
          <w:ilvl w:val="0"/>
          <w:numId w:val="23"/>
        </w:numPr>
        <w:spacing w:after="120" w:line="259" w:lineRule="auto"/>
        <w:ind w:left="851" w:hanging="284"/>
        <w:jc w:val="left"/>
        <w:rPr>
          <w:rFonts w:asciiTheme="majorBidi" w:hAnsiTheme="majorBidi" w:cstheme="majorBidi"/>
          <w:color w:val="000000" w:themeColor="text1"/>
        </w:rPr>
      </w:pPr>
      <w:r w:rsidRPr="00313072">
        <w:rPr>
          <w:rFonts w:asciiTheme="majorBidi" w:hAnsiTheme="majorBidi" w:cstheme="majorBidi"/>
          <w:color w:val="000000" w:themeColor="text1"/>
        </w:rPr>
        <w:t xml:space="preserve">Warrant to </w:t>
      </w:r>
      <w:r w:rsidRPr="00313072">
        <w:rPr>
          <w:rFonts w:asciiTheme="majorBidi" w:hAnsiTheme="majorBidi" w:cstheme="majorBidi"/>
          <w:color w:val="000000" w:themeColor="text1"/>
          <w:szCs w:val="28"/>
        </w:rPr>
        <w:t>purchase</w:t>
      </w:r>
      <w:r w:rsidRPr="00313072">
        <w:rPr>
          <w:rFonts w:asciiTheme="majorBidi" w:hAnsiTheme="majorBidi" w:cstheme="majorBidi"/>
          <w:color w:val="000000" w:themeColor="text1"/>
        </w:rPr>
        <w:t xml:space="preserve"> ordinary share. The detail </w:t>
      </w:r>
      <w:r w:rsidR="00E06626">
        <w:rPr>
          <w:rFonts w:asciiTheme="majorBidi" w:hAnsiTheme="majorBidi" w:cstheme="majorBidi"/>
          <w:color w:val="000000" w:themeColor="text1"/>
        </w:rPr>
        <w:t>are as follows :</w:t>
      </w:r>
    </w:p>
    <w:tbl>
      <w:tblPr>
        <w:tblW w:w="9497" w:type="dxa"/>
        <w:tblInd w:w="426" w:type="dxa"/>
        <w:tblLayout w:type="fixed"/>
        <w:tblLook w:val="0000" w:firstRow="0" w:lastRow="0" w:firstColumn="0" w:lastColumn="0" w:noHBand="0" w:noVBand="0"/>
      </w:tblPr>
      <w:tblGrid>
        <w:gridCol w:w="992"/>
        <w:gridCol w:w="1134"/>
        <w:gridCol w:w="1134"/>
        <w:gridCol w:w="1134"/>
        <w:gridCol w:w="1276"/>
        <w:gridCol w:w="1417"/>
        <w:gridCol w:w="1276"/>
        <w:gridCol w:w="1134"/>
      </w:tblGrid>
      <w:tr w:rsidR="00FC1345" w:rsidRPr="00313072" w14:paraId="7B8D900C" w14:textId="77777777" w:rsidTr="00E603B1">
        <w:trPr>
          <w:trHeight w:val="73"/>
          <w:tblHeader/>
        </w:trPr>
        <w:tc>
          <w:tcPr>
            <w:tcW w:w="992" w:type="dxa"/>
            <w:shd w:val="clear" w:color="auto" w:fill="auto"/>
            <w:vAlign w:val="bottom"/>
          </w:tcPr>
          <w:p w14:paraId="1AD27689" w14:textId="77777777" w:rsidR="00FC1345" w:rsidRPr="00313072" w:rsidRDefault="00FC1345" w:rsidP="00DA24AF">
            <w:pPr>
              <w:ind w:right="1"/>
              <w:jc w:val="center"/>
              <w:rPr>
                <w:rFonts w:asciiTheme="majorBidi" w:hAnsiTheme="majorBidi" w:cstheme="majorBidi"/>
                <w:sz w:val="24"/>
                <w:szCs w:val="24"/>
                <w:cs/>
              </w:rPr>
            </w:pPr>
          </w:p>
        </w:tc>
        <w:tc>
          <w:tcPr>
            <w:tcW w:w="1134" w:type="dxa"/>
            <w:shd w:val="clear" w:color="auto" w:fill="auto"/>
            <w:vAlign w:val="bottom"/>
          </w:tcPr>
          <w:p w14:paraId="171A1C78" w14:textId="77777777" w:rsidR="00FC1345" w:rsidRPr="00313072" w:rsidRDefault="00FC1345" w:rsidP="00DA24AF">
            <w:pPr>
              <w:ind w:right="1"/>
              <w:jc w:val="center"/>
              <w:rPr>
                <w:rFonts w:asciiTheme="majorBidi" w:hAnsiTheme="majorBidi" w:cstheme="majorBidi"/>
                <w:sz w:val="24"/>
                <w:szCs w:val="24"/>
                <w:cs/>
              </w:rPr>
            </w:pPr>
          </w:p>
        </w:tc>
        <w:tc>
          <w:tcPr>
            <w:tcW w:w="1134" w:type="dxa"/>
            <w:shd w:val="clear" w:color="auto" w:fill="auto"/>
            <w:vAlign w:val="bottom"/>
          </w:tcPr>
          <w:p w14:paraId="5FC2F1FF" w14:textId="77777777" w:rsidR="00FC1345" w:rsidRPr="00313072" w:rsidRDefault="00FC1345" w:rsidP="00DA24AF">
            <w:pPr>
              <w:ind w:right="1"/>
              <w:jc w:val="center"/>
              <w:rPr>
                <w:rFonts w:asciiTheme="majorBidi" w:hAnsiTheme="majorBidi" w:cstheme="majorBidi"/>
                <w:sz w:val="24"/>
                <w:szCs w:val="24"/>
                <w:cs/>
              </w:rPr>
            </w:pPr>
          </w:p>
        </w:tc>
        <w:tc>
          <w:tcPr>
            <w:tcW w:w="1134" w:type="dxa"/>
            <w:shd w:val="clear" w:color="auto" w:fill="auto"/>
            <w:vAlign w:val="bottom"/>
          </w:tcPr>
          <w:p w14:paraId="54CAABA3" w14:textId="77777777" w:rsidR="00FC1345" w:rsidRPr="00313072" w:rsidRDefault="00FC1345" w:rsidP="00DA24AF">
            <w:pPr>
              <w:ind w:right="1"/>
              <w:jc w:val="center"/>
              <w:rPr>
                <w:rFonts w:asciiTheme="majorBidi" w:hAnsiTheme="majorBidi" w:cstheme="majorBidi"/>
                <w:sz w:val="24"/>
                <w:szCs w:val="24"/>
                <w:cs/>
              </w:rPr>
            </w:pPr>
          </w:p>
        </w:tc>
        <w:tc>
          <w:tcPr>
            <w:tcW w:w="1276" w:type="dxa"/>
            <w:shd w:val="clear" w:color="auto" w:fill="auto"/>
            <w:vAlign w:val="bottom"/>
          </w:tcPr>
          <w:p w14:paraId="7E276A8C" w14:textId="77777777" w:rsidR="00FC1345" w:rsidRPr="00313072" w:rsidRDefault="00FC1345" w:rsidP="00DA24AF">
            <w:pPr>
              <w:ind w:right="1"/>
              <w:jc w:val="center"/>
              <w:rPr>
                <w:rFonts w:asciiTheme="majorBidi" w:hAnsiTheme="majorBidi" w:cstheme="majorBidi"/>
                <w:sz w:val="24"/>
                <w:szCs w:val="24"/>
                <w:cs/>
              </w:rPr>
            </w:pPr>
          </w:p>
        </w:tc>
        <w:tc>
          <w:tcPr>
            <w:tcW w:w="1417" w:type="dxa"/>
            <w:shd w:val="clear" w:color="auto" w:fill="auto"/>
            <w:vAlign w:val="bottom"/>
          </w:tcPr>
          <w:p w14:paraId="492F70FF" w14:textId="79DBD515" w:rsidR="00FC1345" w:rsidRPr="00313072" w:rsidRDefault="00FC1345" w:rsidP="00DA24AF">
            <w:pPr>
              <w:ind w:right="1"/>
              <w:jc w:val="center"/>
              <w:rPr>
                <w:rFonts w:asciiTheme="majorBidi" w:hAnsiTheme="majorBidi" w:cstheme="majorBidi"/>
                <w:sz w:val="24"/>
                <w:szCs w:val="24"/>
                <w:cs/>
              </w:rPr>
            </w:pPr>
          </w:p>
        </w:tc>
        <w:tc>
          <w:tcPr>
            <w:tcW w:w="1276" w:type="dxa"/>
            <w:shd w:val="clear" w:color="auto" w:fill="auto"/>
            <w:vAlign w:val="bottom"/>
          </w:tcPr>
          <w:p w14:paraId="3C0ED575" w14:textId="77777777" w:rsidR="00FC1345" w:rsidRPr="00313072" w:rsidRDefault="00FC1345" w:rsidP="00DA24AF">
            <w:pPr>
              <w:ind w:right="1"/>
              <w:jc w:val="center"/>
              <w:rPr>
                <w:rFonts w:asciiTheme="majorBidi" w:hAnsiTheme="majorBidi" w:cstheme="majorBidi"/>
                <w:sz w:val="24"/>
                <w:szCs w:val="24"/>
                <w:cs/>
              </w:rPr>
            </w:pPr>
          </w:p>
        </w:tc>
        <w:tc>
          <w:tcPr>
            <w:tcW w:w="1134" w:type="dxa"/>
            <w:shd w:val="clear" w:color="auto" w:fill="auto"/>
            <w:vAlign w:val="bottom"/>
          </w:tcPr>
          <w:p w14:paraId="201FB5C8" w14:textId="77777777" w:rsidR="00FC1345" w:rsidRPr="00313072" w:rsidRDefault="00FC1345" w:rsidP="00DA24AF">
            <w:pPr>
              <w:ind w:right="1"/>
              <w:jc w:val="center"/>
              <w:rPr>
                <w:rFonts w:asciiTheme="majorBidi" w:hAnsiTheme="majorBidi" w:cstheme="majorBidi"/>
                <w:sz w:val="24"/>
                <w:szCs w:val="24"/>
                <w:cs/>
              </w:rPr>
            </w:pPr>
          </w:p>
        </w:tc>
      </w:tr>
      <w:tr w:rsidR="00FC1345" w:rsidRPr="00313072" w14:paraId="7B9A14E2" w14:textId="77777777" w:rsidTr="00E603B1">
        <w:trPr>
          <w:trHeight w:val="397"/>
          <w:tblHeader/>
        </w:trPr>
        <w:tc>
          <w:tcPr>
            <w:tcW w:w="992" w:type="dxa"/>
            <w:shd w:val="clear" w:color="auto" w:fill="auto"/>
            <w:vAlign w:val="bottom"/>
          </w:tcPr>
          <w:p w14:paraId="00DC06C3" w14:textId="281167CF" w:rsidR="00FC1345" w:rsidRPr="00313072" w:rsidRDefault="00F5361B" w:rsidP="00DA24AF">
            <w:pPr>
              <w:pBdr>
                <w:bottom w:val="single" w:sz="4" w:space="1" w:color="auto"/>
              </w:pBdr>
              <w:ind w:right="1"/>
              <w:jc w:val="center"/>
              <w:rPr>
                <w:rFonts w:asciiTheme="majorBidi" w:hAnsiTheme="majorBidi" w:cstheme="majorBidi"/>
                <w:sz w:val="24"/>
                <w:szCs w:val="24"/>
              </w:rPr>
            </w:pPr>
            <w:r w:rsidRPr="00313072">
              <w:rPr>
                <w:rFonts w:asciiTheme="majorBidi" w:hAnsiTheme="majorBidi" w:cstheme="majorBidi"/>
                <w:sz w:val="24"/>
                <w:szCs w:val="24"/>
              </w:rPr>
              <w:t>Project</w:t>
            </w:r>
          </w:p>
        </w:tc>
        <w:tc>
          <w:tcPr>
            <w:tcW w:w="1134" w:type="dxa"/>
            <w:shd w:val="clear" w:color="auto" w:fill="auto"/>
            <w:vAlign w:val="bottom"/>
          </w:tcPr>
          <w:p w14:paraId="13FC179F" w14:textId="1C559411" w:rsidR="00FC1345" w:rsidRPr="00313072" w:rsidRDefault="00F5361B" w:rsidP="00DA24AF">
            <w:pPr>
              <w:pBdr>
                <w:bottom w:val="single" w:sz="4" w:space="1" w:color="auto"/>
              </w:pBdr>
              <w:tabs>
                <w:tab w:val="left" w:pos="792"/>
              </w:tabs>
              <w:ind w:right="1"/>
              <w:jc w:val="center"/>
              <w:rPr>
                <w:rFonts w:asciiTheme="majorBidi" w:hAnsiTheme="majorBidi" w:cstheme="majorBidi"/>
                <w:sz w:val="24"/>
                <w:szCs w:val="24"/>
              </w:rPr>
            </w:pPr>
            <w:r w:rsidRPr="00313072">
              <w:rPr>
                <w:rFonts w:asciiTheme="majorBidi" w:hAnsiTheme="majorBidi" w:cstheme="majorBidi"/>
                <w:sz w:val="24"/>
                <w:szCs w:val="24"/>
              </w:rPr>
              <w:t xml:space="preserve">Contract Period </w:t>
            </w:r>
            <w:r w:rsidR="00FC1345" w:rsidRPr="00313072">
              <w:rPr>
                <w:rFonts w:asciiTheme="majorBidi" w:hAnsiTheme="majorBidi" w:cstheme="majorBidi"/>
                <w:sz w:val="24"/>
                <w:szCs w:val="24"/>
              </w:rPr>
              <w:t>(</w:t>
            </w:r>
            <w:r w:rsidR="001B35ED" w:rsidRPr="00313072">
              <w:rPr>
                <w:rFonts w:asciiTheme="majorBidi" w:hAnsiTheme="majorBidi" w:cstheme="majorBidi"/>
                <w:sz w:val="24"/>
                <w:szCs w:val="24"/>
              </w:rPr>
              <w:t>year</w:t>
            </w:r>
            <w:r w:rsidR="00FC1345" w:rsidRPr="00313072">
              <w:rPr>
                <w:rFonts w:asciiTheme="majorBidi" w:hAnsiTheme="majorBidi" w:cstheme="majorBidi"/>
                <w:sz w:val="24"/>
                <w:szCs w:val="24"/>
              </w:rPr>
              <w:t>)</w:t>
            </w:r>
          </w:p>
        </w:tc>
        <w:tc>
          <w:tcPr>
            <w:tcW w:w="1134" w:type="dxa"/>
            <w:shd w:val="clear" w:color="auto" w:fill="auto"/>
            <w:vAlign w:val="bottom"/>
          </w:tcPr>
          <w:p w14:paraId="4922EBC1" w14:textId="760AB81C" w:rsidR="00FC1345" w:rsidRPr="00313072" w:rsidRDefault="003D2BDA" w:rsidP="00DA24AF">
            <w:pPr>
              <w:pBdr>
                <w:bottom w:val="single" w:sz="4" w:space="1" w:color="auto"/>
              </w:pBdr>
              <w:ind w:right="1"/>
              <w:jc w:val="center"/>
              <w:rPr>
                <w:rFonts w:asciiTheme="majorBidi" w:hAnsiTheme="majorBidi" w:cstheme="majorBidi"/>
                <w:sz w:val="24"/>
                <w:szCs w:val="24"/>
              </w:rPr>
            </w:pPr>
            <w:r w:rsidRPr="00313072">
              <w:rPr>
                <w:rFonts w:asciiTheme="majorBidi" w:hAnsiTheme="majorBidi" w:cstheme="majorBidi"/>
                <w:sz w:val="24"/>
                <w:szCs w:val="24"/>
              </w:rPr>
              <w:t>Exercised</w:t>
            </w:r>
            <w:r w:rsidR="001B35ED" w:rsidRPr="00313072">
              <w:rPr>
                <w:rFonts w:asciiTheme="majorBidi" w:hAnsiTheme="majorBidi" w:cstheme="majorBidi"/>
                <w:sz w:val="24"/>
                <w:szCs w:val="24"/>
              </w:rPr>
              <w:t xml:space="preserve"> date</w:t>
            </w:r>
          </w:p>
        </w:tc>
        <w:tc>
          <w:tcPr>
            <w:tcW w:w="1134" w:type="dxa"/>
            <w:shd w:val="clear" w:color="auto" w:fill="auto"/>
            <w:vAlign w:val="bottom"/>
          </w:tcPr>
          <w:p w14:paraId="5BBB2AE8" w14:textId="374C74A7" w:rsidR="00FC1345" w:rsidRPr="00313072" w:rsidRDefault="001B35ED" w:rsidP="00DA24AF">
            <w:pPr>
              <w:pBdr>
                <w:bottom w:val="single" w:sz="4" w:space="1" w:color="auto"/>
              </w:pBdr>
              <w:ind w:right="1"/>
              <w:jc w:val="center"/>
              <w:rPr>
                <w:rFonts w:asciiTheme="majorBidi" w:hAnsiTheme="majorBidi" w:cstheme="majorBidi"/>
                <w:sz w:val="24"/>
                <w:szCs w:val="24"/>
                <w:cs/>
              </w:rPr>
            </w:pPr>
            <w:r w:rsidRPr="00313072">
              <w:rPr>
                <w:rFonts w:asciiTheme="majorBidi" w:hAnsiTheme="majorBidi" w:cstheme="majorBidi"/>
                <w:sz w:val="24"/>
                <w:szCs w:val="24"/>
              </w:rPr>
              <w:t>Expiration date</w:t>
            </w:r>
          </w:p>
        </w:tc>
        <w:tc>
          <w:tcPr>
            <w:tcW w:w="1276" w:type="dxa"/>
            <w:shd w:val="clear" w:color="auto" w:fill="auto"/>
            <w:vAlign w:val="bottom"/>
          </w:tcPr>
          <w:p w14:paraId="3669FC12" w14:textId="2BFCF186" w:rsidR="00FC1345" w:rsidRPr="00313072" w:rsidRDefault="001B35ED" w:rsidP="00DA24AF">
            <w:pPr>
              <w:pBdr>
                <w:bottom w:val="single" w:sz="4" w:space="1" w:color="auto"/>
              </w:pBdr>
              <w:ind w:right="1"/>
              <w:jc w:val="center"/>
              <w:rPr>
                <w:rFonts w:asciiTheme="majorBidi" w:hAnsiTheme="majorBidi" w:cstheme="majorBidi"/>
                <w:sz w:val="24"/>
                <w:szCs w:val="24"/>
              </w:rPr>
            </w:pPr>
            <w:r w:rsidRPr="00313072">
              <w:rPr>
                <w:rFonts w:asciiTheme="majorBidi" w:hAnsiTheme="majorBidi" w:cstheme="majorBidi"/>
                <w:sz w:val="24"/>
                <w:szCs w:val="24"/>
              </w:rPr>
              <w:t xml:space="preserve">Number of </w:t>
            </w:r>
          </w:p>
          <w:p w14:paraId="1AF806B3" w14:textId="633B7ED2" w:rsidR="00FC1345" w:rsidRPr="00313072" w:rsidRDefault="001B35ED" w:rsidP="00DA24AF">
            <w:pPr>
              <w:pBdr>
                <w:bottom w:val="single" w:sz="4" w:space="1" w:color="auto"/>
              </w:pBdr>
              <w:ind w:right="1"/>
              <w:jc w:val="center"/>
              <w:rPr>
                <w:rFonts w:asciiTheme="majorBidi" w:hAnsiTheme="majorBidi" w:cstheme="majorBidi"/>
                <w:sz w:val="24"/>
                <w:szCs w:val="24"/>
              </w:rPr>
            </w:pPr>
            <w:r w:rsidRPr="00313072">
              <w:rPr>
                <w:rFonts w:asciiTheme="majorBidi" w:hAnsiTheme="majorBidi" w:cstheme="majorBidi"/>
                <w:sz w:val="24"/>
                <w:szCs w:val="24"/>
              </w:rPr>
              <w:t xml:space="preserve">Rights </w:t>
            </w:r>
            <w:r w:rsidR="003D2BDA" w:rsidRPr="00313072">
              <w:rPr>
                <w:rFonts w:asciiTheme="majorBidi" w:hAnsiTheme="majorBidi" w:cstheme="majorBidi"/>
                <w:sz w:val="24"/>
                <w:szCs w:val="24"/>
              </w:rPr>
              <w:t xml:space="preserve">issued </w:t>
            </w:r>
            <w:r w:rsidR="00FC1345" w:rsidRPr="00313072">
              <w:rPr>
                <w:rFonts w:asciiTheme="majorBidi" w:hAnsiTheme="majorBidi" w:cstheme="majorBidi"/>
                <w:sz w:val="24"/>
                <w:szCs w:val="24"/>
              </w:rPr>
              <w:t>(</w:t>
            </w:r>
            <w:r w:rsidRPr="00313072">
              <w:rPr>
                <w:rFonts w:asciiTheme="majorBidi" w:hAnsiTheme="majorBidi" w:cstheme="majorBidi"/>
                <w:sz w:val="24"/>
                <w:szCs w:val="24"/>
              </w:rPr>
              <w:t>unit</w:t>
            </w:r>
            <w:r w:rsidR="00FC1345" w:rsidRPr="00313072">
              <w:rPr>
                <w:rFonts w:asciiTheme="majorBidi" w:hAnsiTheme="majorBidi" w:cstheme="majorBidi"/>
                <w:sz w:val="24"/>
                <w:szCs w:val="24"/>
              </w:rPr>
              <w:t>)</w:t>
            </w:r>
          </w:p>
        </w:tc>
        <w:tc>
          <w:tcPr>
            <w:tcW w:w="1417" w:type="dxa"/>
            <w:shd w:val="clear" w:color="auto" w:fill="auto"/>
            <w:vAlign w:val="bottom"/>
          </w:tcPr>
          <w:p w14:paraId="3825B16F" w14:textId="6F2A8394" w:rsidR="00FC1345" w:rsidRPr="00313072" w:rsidRDefault="003D2BDA" w:rsidP="00DA24AF">
            <w:pPr>
              <w:pBdr>
                <w:bottom w:val="single" w:sz="4" w:space="1" w:color="auto"/>
              </w:pBdr>
              <w:ind w:right="1"/>
              <w:jc w:val="center"/>
              <w:rPr>
                <w:rFonts w:asciiTheme="majorBidi" w:hAnsiTheme="majorBidi" w:cstheme="majorBidi"/>
                <w:sz w:val="24"/>
                <w:szCs w:val="24"/>
              </w:rPr>
            </w:pPr>
            <w:r w:rsidRPr="00313072">
              <w:rPr>
                <w:rFonts w:asciiTheme="majorBidi" w:hAnsiTheme="majorBidi" w:cstheme="majorBidi"/>
                <w:sz w:val="24"/>
                <w:szCs w:val="24"/>
              </w:rPr>
              <w:t xml:space="preserve">Exercised date      Ratio </w:t>
            </w:r>
            <w:r w:rsidR="001B35ED" w:rsidRPr="00313072">
              <w:rPr>
                <w:rFonts w:asciiTheme="majorBidi" w:hAnsiTheme="majorBidi" w:cstheme="majorBidi"/>
                <w:sz w:val="24"/>
                <w:szCs w:val="24"/>
              </w:rPr>
              <w:t>Per 1 unit</w:t>
            </w:r>
          </w:p>
          <w:p w14:paraId="1914AFD7" w14:textId="3F3974AD" w:rsidR="00FC1345" w:rsidRPr="00313072" w:rsidRDefault="001B35ED" w:rsidP="00DA24AF">
            <w:pPr>
              <w:pBdr>
                <w:bottom w:val="single" w:sz="4" w:space="1" w:color="auto"/>
              </w:pBdr>
              <w:ind w:right="1"/>
              <w:jc w:val="center"/>
              <w:rPr>
                <w:rFonts w:asciiTheme="majorBidi" w:hAnsiTheme="majorBidi" w:cstheme="majorBidi"/>
                <w:sz w:val="24"/>
                <w:szCs w:val="24"/>
              </w:rPr>
            </w:pPr>
            <w:r w:rsidRPr="00313072">
              <w:rPr>
                <w:rFonts w:asciiTheme="majorBidi" w:hAnsiTheme="majorBidi" w:cstheme="majorBidi"/>
                <w:sz w:val="24"/>
                <w:szCs w:val="24"/>
              </w:rPr>
              <w:t>Warrant</w:t>
            </w:r>
          </w:p>
        </w:tc>
        <w:tc>
          <w:tcPr>
            <w:tcW w:w="1276" w:type="dxa"/>
            <w:shd w:val="clear" w:color="auto" w:fill="auto"/>
            <w:vAlign w:val="bottom"/>
          </w:tcPr>
          <w:p w14:paraId="49AA8DA4" w14:textId="1817A456" w:rsidR="00FC1345" w:rsidRPr="00313072" w:rsidRDefault="003D2BDA" w:rsidP="00DA24AF">
            <w:pPr>
              <w:pBdr>
                <w:bottom w:val="single" w:sz="4" w:space="1" w:color="auto"/>
              </w:pBdr>
              <w:ind w:right="1"/>
              <w:jc w:val="center"/>
              <w:rPr>
                <w:rFonts w:asciiTheme="majorBidi" w:hAnsiTheme="majorBidi" w:cstheme="majorBidi"/>
                <w:sz w:val="24"/>
                <w:szCs w:val="24"/>
              </w:rPr>
            </w:pPr>
            <w:r w:rsidRPr="00313072">
              <w:rPr>
                <w:rFonts w:asciiTheme="majorBidi" w:hAnsiTheme="majorBidi" w:cstheme="majorBidi"/>
                <w:sz w:val="24"/>
                <w:szCs w:val="24"/>
              </w:rPr>
              <w:t>Exercised price</w:t>
            </w:r>
            <w:r w:rsidR="00FC1345" w:rsidRPr="00313072">
              <w:rPr>
                <w:rFonts w:asciiTheme="majorBidi" w:hAnsiTheme="majorBidi" w:cstheme="majorBidi"/>
                <w:sz w:val="24"/>
                <w:szCs w:val="24"/>
                <w:cs/>
              </w:rPr>
              <w:t xml:space="preserve"> </w:t>
            </w:r>
            <w:r w:rsidR="00FC1345" w:rsidRPr="00313072">
              <w:rPr>
                <w:rFonts w:asciiTheme="majorBidi" w:hAnsiTheme="majorBidi" w:cstheme="majorBidi"/>
                <w:sz w:val="24"/>
                <w:szCs w:val="24"/>
              </w:rPr>
              <w:t>(</w:t>
            </w:r>
            <w:r w:rsidR="001B35ED" w:rsidRPr="00313072">
              <w:rPr>
                <w:rFonts w:asciiTheme="majorBidi" w:hAnsiTheme="majorBidi" w:cstheme="majorBidi"/>
                <w:sz w:val="24"/>
                <w:szCs w:val="24"/>
              </w:rPr>
              <w:t>Baht per share</w:t>
            </w:r>
            <w:r w:rsidR="00FC1345" w:rsidRPr="00313072">
              <w:rPr>
                <w:rFonts w:asciiTheme="majorBidi" w:hAnsiTheme="majorBidi" w:cstheme="majorBidi"/>
                <w:sz w:val="24"/>
                <w:szCs w:val="24"/>
              </w:rPr>
              <w:t>)</w:t>
            </w:r>
          </w:p>
        </w:tc>
        <w:tc>
          <w:tcPr>
            <w:tcW w:w="1134" w:type="dxa"/>
            <w:shd w:val="clear" w:color="auto" w:fill="auto"/>
            <w:vAlign w:val="bottom"/>
          </w:tcPr>
          <w:p w14:paraId="2F08B1CF" w14:textId="351D2891" w:rsidR="00FC1345" w:rsidRPr="00313072" w:rsidRDefault="003D2BDA" w:rsidP="00DA24AF">
            <w:pPr>
              <w:pBdr>
                <w:bottom w:val="single" w:sz="4" w:space="1" w:color="auto"/>
              </w:pBdr>
              <w:ind w:right="1"/>
              <w:jc w:val="center"/>
              <w:rPr>
                <w:rFonts w:asciiTheme="majorBidi" w:hAnsiTheme="majorBidi" w:cstheme="majorBidi"/>
                <w:sz w:val="24"/>
                <w:szCs w:val="24"/>
                <w:cs/>
              </w:rPr>
            </w:pPr>
            <w:r w:rsidRPr="00313072">
              <w:rPr>
                <w:rFonts w:asciiTheme="majorBidi" w:hAnsiTheme="majorBidi" w:cstheme="majorBidi"/>
                <w:sz w:val="24"/>
                <w:szCs w:val="24"/>
              </w:rPr>
              <w:t>Remaining unit quantity</w:t>
            </w:r>
          </w:p>
        </w:tc>
      </w:tr>
      <w:tr w:rsidR="00FC1345" w:rsidRPr="00313072" w14:paraId="4528CB27" w14:textId="77777777" w:rsidTr="00E603B1">
        <w:trPr>
          <w:trHeight w:val="251"/>
        </w:trPr>
        <w:tc>
          <w:tcPr>
            <w:tcW w:w="992" w:type="dxa"/>
            <w:tcBorders>
              <w:top w:val="nil"/>
              <w:left w:val="nil"/>
              <w:bottom w:val="nil"/>
              <w:right w:val="nil"/>
            </w:tcBorders>
            <w:shd w:val="clear" w:color="auto" w:fill="auto"/>
            <w:vAlign w:val="bottom"/>
          </w:tcPr>
          <w:p w14:paraId="61201544" w14:textId="77777777" w:rsidR="00FC1345" w:rsidRPr="00313072" w:rsidRDefault="00FC1345" w:rsidP="00DA24AF">
            <w:pPr>
              <w:ind w:right="1"/>
              <w:jc w:val="thaiDistribute"/>
              <w:rPr>
                <w:rFonts w:asciiTheme="majorBidi" w:hAnsiTheme="majorBidi" w:cstheme="majorBidi"/>
                <w:sz w:val="24"/>
                <w:szCs w:val="24"/>
              </w:rPr>
            </w:pPr>
            <w:r w:rsidRPr="00313072">
              <w:rPr>
                <w:rFonts w:asciiTheme="majorBidi" w:hAnsiTheme="majorBidi" w:cstheme="majorBidi"/>
                <w:sz w:val="24"/>
                <w:szCs w:val="24"/>
              </w:rPr>
              <w:t>SENAJ-W1</w:t>
            </w:r>
          </w:p>
        </w:tc>
        <w:tc>
          <w:tcPr>
            <w:tcW w:w="1134" w:type="dxa"/>
            <w:tcBorders>
              <w:top w:val="nil"/>
              <w:left w:val="nil"/>
              <w:bottom w:val="nil"/>
              <w:right w:val="nil"/>
            </w:tcBorders>
            <w:shd w:val="clear" w:color="auto" w:fill="auto"/>
            <w:vAlign w:val="bottom"/>
          </w:tcPr>
          <w:p w14:paraId="26DCB296" w14:textId="192A1C36" w:rsidR="00FC1345" w:rsidRPr="00313072" w:rsidRDefault="00FC1345" w:rsidP="00DA24AF">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cs/>
              </w:rPr>
            </w:pPr>
            <w:r w:rsidRPr="00313072">
              <w:rPr>
                <w:rFonts w:asciiTheme="majorBidi" w:hAnsiTheme="majorBidi" w:cstheme="majorBidi"/>
                <w:sz w:val="24"/>
                <w:szCs w:val="24"/>
              </w:rPr>
              <w:t xml:space="preserve">2 </w:t>
            </w:r>
            <w:r w:rsidR="00F5361B" w:rsidRPr="00313072">
              <w:rPr>
                <w:rFonts w:asciiTheme="majorBidi" w:hAnsiTheme="majorBidi" w:cstheme="majorBidi"/>
                <w:sz w:val="24"/>
                <w:szCs w:val="24"/>
              </w:rPr>
              <w:t>Years</w:t>
            </w:r>
          </w:p>
        </w:tc>
        <w:tc>
          <w:tcPr>
            <w:tcW w:w="1134" w:type="dxa"/>
            <w:tcBorders>
              <w:top w:val="nil"/>
              <w:left w:val="nil"/>
              <w:bottom w:val="nil"/>
              <w:right w:val="nil"/>
            </w:tcBorders>
            <w:shd w:val="clear" w:color="auto" w:fill="auto"/>
            <w:vAlign w:val="bottom"/>
          </w:tcPr>
          <w:p w14:paraId="7BBBF902" w14:textId="6157B658" w:rsidR="00FC1345" w:rsidRPr="00313072" w:rsidRDefault="00FC1345" w:rsidP="00DA24AF">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313072">
              <w:rPr>
                <w:rFonts w:asciiTheme="majorBidi" w:hAnsiTheme="majorBidi" w:cstheme="majorBidi"/>
                <w:sz w:val="24"/>
                <w:szCs w:val="24"/>
              </w:rPr>
              <w:t xml:space="preserve">31 </w:t>
            </w:r>
            <w:r w:rsidR="00F5361B" w:rsidRPr="00313072">
              <w:rPr>
                <w:rFonts w:asciiTheme="majorBidi" w:hAnsiTheme="majorBidi" w:cstheme="majorBidi"/>
                <w:sz w:val="24"/>
                <w:szCs w:val="24"/>
              </w:rPr>
              <w:t>July</w:t>
            </w:r>
            <w:r w:rsidRPr="00313072">
              <w:rPr>
                <w:rFonts w:asciiTheme="majorBidi" w:hAnsiTheme="majorBidi" w:cstheme="majorBidi"/>
                <w:sz w:val="24"/>
                <w:szCs w:val="24"/>
                <w:cs/>
              </w:rPr>
              <w:t xml:space="preserve"> </w:t>
            </w:r>
            <w:r w:rsidRPr="00313072">
              <w:rPr>
                <w:rFonts w:asciiTheme="majorBidi" w:hAnsiTheme="majorBidi" w:cstheme="majorBidi"/>
                <w:sz w:val="24"/>
                <w:szCs w:val="24"/>
              </w:rPr>
              <w:t>2</w:t>
            </w:r>
            <w:r w:rsidR="00F5361B" w:rsidRPr="00313072">
              <w:rPr>
                <w:rFonts w:asciiTheme="majorBidi" w:hAnsiTheme="majorBidi" w:cstheme="majorBidi"/>
                <w:sz w:val="24"/>
                <w:szCs w:val="24"/>
              </w:rPr>
              <w:t>022</w:t>
            </w:r>
          </w:p>
        </w:tc>
        <w:tc>
          <w:tcPr>
            <w:tcW w:w="1134" w:type="dxa"/>
            <w:tcBorders>
              <w:top w:val="nil"/>
              <w:left w:val="nil"/>
              <w:bottom w:val="nil"/>
              <w:right w:val="nil"/>
            </w:tcBorders>
            <w:shd w:val="clear" w:color="auto" w:fill="auto"/>
            <w:vAlign w:val="bottom"/>
          </w:tcPr>
          <w:p w14:paraId="754CBDBB" w14:textId="0193F79B" w:rsidR="00FC1345" w:rsidRPr="00313072" w:rsidRDefault="00FC1345" w:rsidP="00DA24AF">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313072">
              <w:rPr>
                <w:rFonts w:asciiTheme="majorBidi" w:hAnsiTheme="majorBidi" w:cstheme="majorBidi"/>
                <w:sz w:val="24"/>
                <w:szCs w:val="24"/>
              </w:rPr>
              <w:t xml:space="preserve">21 </w:t>
            </w:r>
            <w:r w:rsidR="00F5361B" w:rsidRPr="00313072">
              <w:rPr>
                <w:rFonts w:asciiTheme="majorBidi" w:hAnsiTheme="majorBidi" w:cstheme="majorBidi"/>
                <w:sz w:val="24"/>
                <w:szCs w:val="24"/>
              </w:rPr>
              <w:t xml:space="preserve">June </w:t>
            </w:r>
            <w:r w:rsidRPr="00313072">
              <w:rPr>
                <w:rFonts w:asciiTheme="majorBidi" w:hAnsiTheme="majorBidi" w:cstheme="majorBidi"/>
                <w:sz w:val="24"/>
                <w:szCs w:val="24"/>
              </w:rPr>
              <w:t>2</w:t>
            </w:r>
            <w:r w:rsidR="00F5361B" w:rsidRPr="00313072">
              <w:rPr>
                <w:rFonts w:asciiTheme="majorBidi" w:hAnsiTheme="majorBidi" w:cstheme="majorBidi"/>
                <w:sz w:val="24"/>
                <w:szCs w:val="24"/>
              </w:rPr>
              <w:t>024</w:t>
            </w:r>
          </w:p>
        </w:tc>
        <w:tc>
          <w:tcPr>
            <w:tcW w:w="1276" w:type="dxa"/>
            <w:tcBorders>
              <w:top w:val="nil"/>
              <w:left w:val="nil"/>
              <w:bottom w:val="nil"/>
              <w:right w:val="nil"/>
            </w:tcBorders>
            <w:shd w:val="clear" w:color="auto" w:fill="auto"/>
            <w:vAlign w:val="bottom"/>
          </w:tcPr>
          <w:p w14:paraId="1C17A074" w14:textId="77777777" w:rsidR="00FC1345" w:rsidRPr="00313072" w:rsidRDefault="00FC1345" w:rsidP="00DA24AF">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313072">
              <w:rPr>
                <w:rFonts w:asciiTheme="majorBidi" w:hAnsiTheme="majorBidi" w:cstheme="majorBidi"/>
                <w:sz w:val="24"/>
                <w:szCs w:val="24"/>
              </w:rPr>
              <w:t>371,150,000</w:t>
            </w:r>
          </w:p>
        </w:tc>
        <w:tc>
          <w:tcPr>
            <w:tcW w:w="1417" w:type="dxa"/>
            <w:tcBorders>
              <w:top w:val="nil"/>
              <w:left w:val="nil"/>
              <w:bottom w:val="nil"/>
              <w:right w:val="nil"/>
            </w:tcBorders>
            <w:shd w:val="clear" w:color="auto" w:fill="auto"/>
            <w:vAlign w:val="bottom"/>
          </w:tcPr>
          <w:p w14:paraId="51733CCF" w14:textId="23423528" w:rsidR="00FC1345" w:rsidRPr="00313072" w:rsidRDefault="00FC1345" w:rsidP="00DA24AF">
            <w:pPr>
              <w:tabs>
                <w:tab w:val="decimal" w:pos="0"/>
              </w:tabs>
              <w:ind w:right="-43"/>
              <w:jc w:val="center"/>
              <w:rPr>
                <w:rFonts w:asciiTheme="majorBidi" w:hAnsiTheme="majorBidi" w:cstheme="majorBidi"/>
                <w:sz w:val="24"/>
                <w:szCs w:val="24"/>
              </w:rPr>
            </w:pPr>
            <w:r w:rsidRPr="00313072">
              <w:rPr>
                <w:rFonts w:asciiTheme="majorBidi" w:hAnsiTheme="majorBidi" w:cstheme="majorBidi"/>
                <w:sz w:val="24"/>
                <w:szCs w:val="24"/>
              </w:rPr>
              <w:t xml:space="preserve">1 </w:t>
            </w:r>
            <w:r w:rsidR="006F0571" w:rsidRPr="00313072">
              <w:rPr>
                <w:rFonts w:asciiTheme="majorBidi" w:hAnsiTheme="majorBidi" w:cstheme="majorBidi"/>
                <w:sz w:val="24"/>
                <w:szCs w:val="24"/>
              </w:rPr>
              <w:t>right per 1 share</w:t>
            </w:r>
          </w:p>
        </w:tc>
        <w:tc>
          <w:tcPr>
            <w:tcW w:w="1276" w:type="dxa"/>
            <w:tcBorders>
              <w:top w:val="nil"/>
              <w:left w:val="nil"/>
              <w:bottom w:val="nil"/>
              <w:right w:val="nil"/>
            </w:tcBorders>
            <w:shd w:val="clear" w:color="auto" w:fill="auto"/>
            <w:vAlign w:val="bottom"/>
          </w:tcPr>
          <w:p w14:paraId="4CF0B3A8" w14:textId="77777777" w:rsidR="00FC1345" w:rsidRPr="00313072" w:rsidRDefault="00FC1345" w:rsidP="00DA24AF">
            <w:pPr>
              <w:tabs>
                <w:tab w:val="decimal" w:pos="0"/>
              </w:tabs>
              <w:ind w:right="-43"/>
              <w:jc w:val="center"/>
              <w:rPr>
                <w:rFonts w:asciiTheme="majorBidi" w:hAnsiTheme="majorBidi" w:cstheme="majorBidi"/>
                <w:sz w:val="24"/>
                <w:szCs w:val="24"/>
              </w:rPr>
            </w:pPr>
            <w:r w:rsidRPr="00313072">
              <w:rPr>
                <w:rFonts w:asciiTheme="majorBidi" w:hAnsiTheme="majorBidi" w:cstheme="majorBidi"/>
                <w:sz w:val="24"/>
                <w:szCs w:val="24"/>
              </w:rPr>
              <w:t>0.10</w:t>
            </w:r>
          </w:p>
        </w:tc>
        <w:tc>
          <w:tcPr>
            <w:tcW w:w="1134" w:type="dxa"/>
            <w:tcBorders>
              <w:top w:val="nil"/>
              <w:left w:val="nil"/>
              <w:bottom w:val="nil"/>
              <w:right w:val="nil"/>
            </w:tcBorders>
            <w:shd w:val="clear" w:color="auto" w:fill="auto"/>
            <w:vAlign w:val="bottom"/>
          </w:tcPr>
          <w:p w14:paraId="4929016F" w14:textId="77777777" w:rsidR="00FC1345" w:rsidRPr="00313072" w:rsidRDefault="00FC1345" w:rsidP="00DA24AF">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313072">
              <w:rPr>
                <w:rFonts w:asciiTheme="majorBidi" w:hAnsiTheme="majorBidi" w:cstheme="majorBidi"/>
                <w:sz w:val="24"/>
                <w:szCs w:val="24"/>
              </w:rPr>
              <w:t>37,115,000</w:t>
            </w:r>
          </w:p>
        </w:tc>
      </w:tr>
    </w:tbl>
    <w:p w14:paraId="1F69714D" w14:textId="50248133" w:rsidR="00883C9F" w:rsidRPr="00313072" w:rsidRDefault="00193179" w:rsidP="00DA24AF">
      <w:pPr>
        <w:spacing w:before="120"/>
        <w:ind w:left="426" w:right="0"/>
        <w:jc w:val="thaiDistribute"/>
        <w:rPr>
          <w:rFonts w:asciiTheme="majorBidi" w:eastAsia="Times New Roman" w:hAnsiTheme="majorBidi" w:cstheme="majorBidi"/>
          <w:snapToGrid w:val="0"/>
          <w:szCs w:val="35"/>
          <w:lang w:eastAsia="th-TH"/>
        </w:rPr>
      </w:pPr>
      <w:r w:rsidRPr="00313072">
        <w:rPr>
          <w:rFonts w:asciiTheme="majorBidi" w:eastAsia="Times New Roman" w:hAnsiTheme="majorBidi" w:cstheme="majorBidi"/>
          <w:snapToGrid w:val="0"/>
          <w:szCs w:val="35"/>
          <w:lang w:eastAsia="th-TH"/>
        </w:rPr>
        <w:t xml:space="preserve">The fair value of investments in equity securities is based on the closing price of the Stock Exchange of Thailand as of </w:t>
      </w:r>
      <w:r w:rsidR="00BF2810">
        <w:rPr>
          <w:rFonts w:asciiTheme="majorBidi" w:eastAsia="Times New Roman" w:hAnsiTheme="majorBidi" w:cstheme="majorBidi"/>
          <w:snapToGrid w:val="0"/>
          <w:szCs w:val="35"/>
          <w:lang w:eastAsia="th-TH"/>
        </w:rPr>
        <w:t xml:space="preserve">                    </w:t>
      </w:r>
      <w:r w:rsidRPr="00313072">
        <w:rPr>
          <w:rFonts w:asciiTheme="majorBidi" w:eastAsia="Times New Roman" w:hAnsiTheme="majorBidi" w:cstheme="majorBidi"/>
          <w:snapToGrid w:val="0"/>
          <w:szCs w:val="35"/>
          <w:lang w:eastAsia="th-TH"/>
        </w:rPr>
        <w:t>July 1, 2022.</w:t>
      </w:r>
    </w:p>
    <w:p w14:paraId="6B52661C" w14:textId="7BC29CEC" w:rsidR="00A415A9" w:rsidRPr="00313072" w:rsidRDefault="00343D8D" w:rsidP="003A5D51">
      <w:pPr>
        <w:pStyle w:val="ListParagraph"/>
        <w:ind w:left="420" w:firstLine="0"/>
        <w:jc w:val="thaiDistribute"/>
        <w:rPr>
          <w:rFonts w:asciiTheme="majorBidi" w:hAnsiTheme="majorBidi" w:cstheme="majorBidi"/>
          <w:snapToGrid w:val="0"/>
          <w:lang w:eastAsia="th-TH"/>
        </w:rPr>
      </w:pPr>
      <w:r w:rsidRPr="00313072">
        <w:rPr>
          <w:rFonts w:asciiTheme="majorBidi" w:hAnsiTheme="majorBidi" w:cstheme="majorBidi"/>
          <w:snapToGrid w:val="0"/>
          <w:lang w:eastAsia="th-TH"/>
        </w:rPr>
        <w:t>The Group</w:t>
      </w:r>
      <w:r w:rsidR="00DC5235" w:rsidRPr="00313072">
        <w:rPr>
          <w:rFonts w:asciiTheme="majorBidi" w:hAnsiTheme="majorBidi" w:cstheme="majorBidi"/>
          <w:snapToGrid w:val="0"/>
          <w:lang w:eastAsia="th-TH"/>
        </w:rPr>
        <w:t xml:space="preserve"> have no transaction transfer between Level </w:t>
      </w:r>
      <w:r w:rsidR="00785866" w:rsidRPr="00313072">
        <w:rPr>
          <w:rFonts w:asciiTheme="majorBidi" w:hAnsiTheme="majorBidi" w:cstheme="majorBidi"/>
          <w:snapToGrid w:val="0"/>
          <w:lang w:eastAsia="th-TH"/>
        </w:rPr>
        <w:t>1</w:t>
      </w:r>
      <w:r w:rsidR="00DC5235" w:rsidRPr="00313072">
        <w:rPr>
          <w:rFonts w:asciiTheme="majorBidi" w:hAnsiTheme="majorBidi" w:cstheme="majorBidi"/>
          <w:snapToGrid w:val="0"/>
          <w:lang w:eastAsia="th-TH"/>
        </w:rPr>
        <w:t xml:space="preserve">, Level </w:t>
      </w:r>
      <w:r w:rsidR="00785866" w:rsidRPr="00313072">
        <w:rPr>
          <w:rFonts w:asciiTheme="majorBidi" w:hAnsiTheme="majorBidi" w:cstheme="majorBidi"/>
          <w:snapToGrid w:val="0"/>
          <w:lang w:eastAsia="th-TH"/>
        </w:rPr>
        <w:t>2</w:t>
      </w:r>
      <w:r w:rsidR="00DC5235" w:rsidRPr="00313072">
        <w:rPr>
          <w:rFonts w:asciiTheme="majorBidi" w:hAnsiTheme="majorBidi" w:cstheme="majorBidi"/>
          <w:snapToGrid w:val="0"/>
          <w:lang w:eastAsia="th-TH"/>
        </w:rPr>
        <w:t xml:space="preserve"> and Level </w:t>
      </w:r>
      <w:r w:rsidR="00785866" w:rsidRPr="00313072">
        <w:rPr>
          <w:rFonts w:asciiTheme="majorBidi" w:hAnsiTheme="majorBidi" w:cstheme="majorBidi"/>
          <w:snapToGrid w:val="0"/>
          <w:lang w:eastAsia="th-TH"/>
        </w:rPr>
        <w:t>3</w:t>
      </w:r>
      <w:r w:rsidR="00DC5235" w:rsidRPr="00313072">
        <w:rPr>
          <w:rFonts w:asciiTheme="majorBidi" w:hAnsiTheme="majorBidi" w:cstheme="majorBidi"/>
          <w:snapToGrid w:val="0"/>
          <w:cs/>
          <w:lang w:eastAsia="th-TH"/>
        </w:rPr>
        <w:t xml:space="preserve"> </w:t>
      </w:r>
      <w:r w:rsidR="00DC5235" w:rsidRPr="00313072">
        <w:rPr>
          <w:rFonts w:asciiTheme="majorBidi" w:hAnsiTheme="majorBidi" w:cstheme="majorBidi"/>
          <w:snapToGrid w:val="0"/>
          <w:lang w:eastAsia="th-TH"/>
        </w:rPr>
        <w:t>of the fair value hierarchy during the period.</w:t>
      </w:r>
    </w:p>
    <w:p w14:paraId="2F9D2C6A" w14:textId="35DFEC0E" w:rsidR="00E11B4D" w:rsidRPr="00313072" w:rsidRDefault="009F58FA" w:rsidP="003A5D51">
      <w:pPr>
        <w:pStyle w:val="ListParagraph"/>
        <w:ind w:left="420" w:firstLine="0"/>
        <w:jc w:val="thaiDistribute"/>
        <w:rPr>
          <w:rFonts w:asciiTheme="majorBidi" w:hAnsiTheme="majorBidi" w:cstheme="majorBidi"/>
          <w:snapToGrid w:val="0"/>
          <w:lang w:eastAsia="th-TH"/>
        </w:rPr>
      </w:pPr>
      <w:r w:rsidRPr="00313072">
        <w:rPr>
          <w:rFonts w:asciiTheme="majorBidi" w:hAnsiTheme="majorBidi" w:cstheme="majorBidi"/>
          <w:snapToGrid w:val="0"/>
          <w:lang w:eastAsia="th-TH"/>
        </w:rPr>
        <w:t>Other current financial assets of the Group are investments in the close</w:t>
      </w:r>
      <w:r w:rsidRPr="00313072">
        <w:rPr>
          <w:rFonts w:asciiTheme="majorBidi" w:hAnsiTheme="majorBidi" w:cstheme="majorBidi"/>
          <w:snapToGrid w:val="0"/>
          <w:cs/>
          <w:lang w:eastAsia="th-TH"/>
        </w:rPr>
        <w:t xml:space="preserve"> </w:t>
      </w:r>
      <w:r w:rsidRPr="00313072">
        <w:rPr>
          <w:rFonts w:asciiTheme="majorBidi" w:hAnsiTheme="majorBidi" w:cstheme="majorBidi"/>
          <w:snapToGrid w:val="0"/>
          <w:lang w:eastAsia="th-TH"/>
        </w:rPr>
        <w:t>-</w:t>
      </w:r>
      <w:r w:rsidRPr="00313072">
        <w:rPr>
          <w:rFonts w:asciiTheme="majorBidi" w:hAnsiTheme="majorBidi" w:cstheme="majorBidi"/>
          <w:snapToGrid w:val="0"/>
          <w:cs/>
          <w:lang w:eastAsia="th-TH"/>
        </w:rPr>
        <w:t xml:space="preserve"> </w:t>
      </w:r>
      <w:r w:rsidRPr="00313072">
        <w:rPr>
          <w:rFonts w:asciiTheme="majorBidi" w:hAnsiTheme="majorBidi" w:cstheme="majorBidi"/>
          <w:snapToGrid w:val="0"/>
          <w:lang w:eastAsia="th-TH"/>
        </w:rPr>
        <w:t>end funds</w:t>
      </w:r>
      <w:r w:rsidR="00030F57" w:rsidRPr="00313072">
        <w:rPr>
          <w:rFonts w:asciiTheme="majorBidi" w:hAnsiTheme="majorBidi" w:cstheme="majorBidi"/>
          <w:snapToGrid w:val="0"/>
          <w:lang w:eastAsia="th-TH"/>
        </w:rPr>
        <w:t xml:space="preserve"> and warrants</w:t>
      </w:r>
      <w:r w:rsidRPr="00313072">
        <w:rPr>
          <w:rFonts w:asciiTheme="majorBidi" w:hAnsiTheme="majorBidi" w:cstheme="majorBidi"/>
          <w:snapToGrid w:val="0"/>
          <w:lang w:eastAsia="th-TH"/>
        </w:rPr>
        <w:t xml:space="preserve">. The valuation is measured at the net asset value of the funds as of the reporting date (Level </w:t>
      </w:r>
      <w:r w:rsidR="00B252C8" w:rsidRPr="00313072">
        <w:rPr>
          <w:rFonts w:asciiTheme="majorBidi" w:hAnsiTheme="majorBidi" w:cstheme="majorBidi"/>
          <w:snapToGrid w:val="0"/>
          <w:lang w:eastAsia="th-TH"/>
        </w:rPr>
        <w:t>1</w:t>
      </w:r>
      <w:r w:rsidRPr="00313072">
        <w:rPr>
          <w:rFonts w:asciiTheme="majorBidi" w:hAnsiTheme="majorBidi" w:cstheme="majorBidi"/>
          <w:snapToGrid w:val="0"/>
          <w:cs/>
          <w:lang w:eastAsia="th-TH"/>
        </w:rPr>
        <w:t xml:space="preserve"> </w:t>
      </w:r>
      <w:r w:rsidRPr="00313072">
        <w:rPr>
          <w:rFonts w:asciiTheme="majorBidi" w:hAnsiTheme="majorBidi" w:cstheme="majorBidi"/>
          <w:snapToGrid w:val="0"/>
          <w:lang w:eastAsia="th-TH"/>
        </w:rPr>
        <w:t>fair value).</w:t>
      </w:r>
    </w:p>
    <w:p w14:paraId="3C0A9E8F" w14:textId="76522FBB" w:rsidR="00B252C8" w:rsidRPr="00313072" w:rsidRDefault="00B252C8" w:rsidP="003A5D51">
      <w:pPr>
        <w:pStyle w:val="ListParagraph"/>
        <w:ind w:left="420" w:firstLine="0"/>
        <w:jc w:val="thaiDistribute"/>
        <w:rPr>
          <w:rFonts w:asciiTheme="majorBidi" w:hAnsiTheme="majorBidi" w:cstheme="majorBidi"/>
          <w:snapToGrid w:val="0"/>
          <w:lang w:eastAsia="th-TH"/>
        </w:rPr>
      </w:pPr>
      <w:r w:rsidRPr="00313072">
        <w:rPr>
          <w:rFonts w:asciiTheme="majorBidi" w:hAnsiTheme="majorBidi" w:cstheme="majorBidi"/>
          <w:snapToGrid w:val="0"/>
          <w:lang w:eastAsia="th-TH"/>
        </w:rPr>
        <w:t>Other non-current financial liabilities of the Group comprise investments in derivatives. Interest rate swap contracts are measured at the value of the instrument at the reporting date (level 2 fair value).</w:t>
      </w:r>
    </w:p>
    <w:p w14:paraId="3A64A54D" w14:textId="51E09231" w:rsidR="00486E8F" w:rsidRPr="00313072" w:rsidRDefault="00DC5235" w:rsidP="00DA24AF">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313072">
        <w:rPr>
          <w:rFonts w:asciiTheme="majorBidi" w:hAnsiTheme="majorBidi" w:cstheme="majorBidi"/>
          <w:b/>
          <w:bCs/>
          <w:szCs w:val="28"/>
        </w:rPr>
        <w:lastRenderedPageBreak/>
        <w:t>FAIR VALUE HIERARCHY</w:t>
      </w:r>
    </w:p>
    <w:p w14:paraId="2838B699" w14:textId="30CA8088" w:rsidR="000F3B91" w:rsidRPr="00313072" w:rsidRDefault="000F3B91" w:rsidP="00DA24AF">
      <w:pPr>
        <w:pStyle w:val="ListParagraph"/>
        <w:spacing w:after="120"/>
        <w:ind w:left="360" w:right="29" w:firstLine="0"/>
        <w:jc w:val="thaiDistribute"/>
        <w:rPr>
          <w:rFonts w:asciiTheme="majorBidi" w:hAnsiTheme="majorBidi" w:cstheme="majorBidi"/>
        </w:rPr>
      </w:pPr>
      <w:r w:rsidRPr="00313072">
        <w:rPr>
          <w:rFonts w:asciiTheme="majorBidi" w:hAnsiTheme="majorBidi" w:cstheme="majorBidi"/>
        </w:rPr>
        <w:t xml:space="preserve">In applying the </w:t>
      </w:r>
      <w:r w:rsidR="003A5D51">
        <w:rPr>
          <w:rFonts w:asciiTheme="majorBidi" w:hAnsiTheme="majorBidi" w:cstheme="majorBidi"/>
        </w:rPr>
        <w:t>fair value</w:t>
      </w:r>
      <w:r w:rsidRPr="00313072">
        <w:rPr>
          <w:rFonts w:asciiTheme="majorBidi" w:hAnsiTheme="majorBidi" w:cstheme="majorBidi"/>
        </w:rPr>
        <w:t xml:space="preserve"> techniques, the Company and its subsidiaries’s endeavors to use relevant observable inputs as much as possible. TFRS 13 Fair Value Measurement establishes a fair value hierarchy categorizing such inputs into three levels as follows :</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8364"/>
      </w:tblGrid>
      <w:tr w:rsidR="000F3B91" w:rsidRPr="00313072" w14:paraId="378B9A67" w14:textId="77777777" w:rsidTr="00982054">
        <w:trPr>
          <w:trHeight w:val="397"/>
        </w:trPr>
        <w:tc>
          <w:tcPr>
            <w:tcW w:w="1276" w:type="dxa"/>
          </w:tcPr>
          <w:p w14:paraId="22C1DEC1" w14:textId="77777777" w:rsidR="000F3B91" w:rsidRPr="00313072" w:rsidRDefault="000F3B91" w:rsidP="00DA24AF">
            <w:pPr>
              <w:ind w:right="29"/>
              <w:jc w:val="left"/>
              <w:rPr>
                <w:rFonts w:asciiTheme="majorBidi" w:hAnsiTheme="majorBidi" w:cstheme="majorBidi"/>
                <w:b/>
                <w:bCs/>
              </w:rPr>
            </w:pPr>
            <w:r w:rsidRPr="00313072">
              <w:rPr>
                <w:rFonts w:asciiTheme="majorBidi" w:hAnsiTheme="majorBidi" w:cstheme="majorBidi"/>
                <w:b/>
                <w:bCs/>
              </w:rPr>
              <w:t>Level 1</w:t>
            </w:r>
          </w:p>
        </w:tc>
        <w:tc>
          <w:tcPr>
            <w:tcW w:w="8364" w:type="dxa"/>
          </w:tcPr>
          <w:p w14:paraId="028B5D6C" w14:textId="77777777" w:rsidR="000F3B91" w:rsidRPr="00313072" w:rsidRDefault="000F3B91" w:rsidP="00DA24AF">
            <w:pPr>
              <w:ind w:right="29"/>
              <w:jc w:val="thaiDistribute"/>
              <w:rPr>
                <w:rFonts w:asciiTheme="majorBidi" w:hAnsiTheme="majorBidi" w:cstheme="majorBidi"/>
              </w:rPr>
            </w:pPr>
            <w:r w:rsidRPr="00313072">
              <w:rPr>
                <w:rFonts w:asciiTheme="majorBidi" w:hAnsiTheme="majorBidi" w:cstheme="majorBidi"/>
              </w:rPr>
              <w:t>inputs are quoted prices (unadjusted) in active markets for identical assets or liabilities that the entity can access at the measurement date.</w:t>
            </w:r>
          </w:p>
        </w:tc>
      </w:tr>
      <w:tr w:rsidR="000F3B91" w:rsidRPr="00313072" w14:paraId="22A5DF9E" w14:textId="77777777" w:rsidTr="00982054">
        <w:trPr>
          <w:trHeight w:val="397"/>
        </w:trPr>
        <w:tc>
          <w:tcPr>
            <w:tcW w:w="1276" w:type="dxa"/>
          </w:tcPr>
          <w:p w14:paraId="01AF34AB" w14:textId="77777777" w:rsidR="000F3B91" w:rsidRPr="00313072" w:rsidRDefault="000F3B91" w:rsidP="00DA24AF">
            <w:pPr>
              <w:ind w:right="29"/>
              <w:jc w:val="left"/>
              <w:rPr>
                <w:rFonts w:asciiTheme="majorBidi" w:hAnsiTheme="majorBidi" w:cstheme="majorBidi"/>
                <w:b/>
                <w:bCs/>
              </w:rPr>
            </w:pPr>
            <w:r w:rsidRPr="00313072">
              <w:rPr>
                <w:rFonts w:asciiTheme="majorBidi" w:hAnsiTheme="majorBidi" w:cstheme="majorBidi"/>
                <w:b/>
                <w:bCs/>
              </w:rPr>
              <w:t>Level 2</w:t>
            </w:r>
          </w:p>
        </w:tc>
        <w:tc>
          <w:tcPr>
            <w:tcW w:w="8364" w:type="dxa"/>
          </w:tcPr>
          <w:p w14:paraId="39844708" w14:textId="2C39A439" w:rsidR="000F3B91" w:rsidRPr="00313072" w:rsidRDefault="000F3B91" w:rsidP="00DA24AF">
            <w:pPr>
              <w:ind w:right="29"/>
              <w:jc w:val="thaiDistribute"/>
              <w:rPr>
                <w:rFonts w:asciiTheme="majorBidi" w:hAnsiTheme="majorBidi" w:cstheme="majorBidi"/>
              </w:rPr>
            </w:pPr>
            <w:r w:rsidRPr="00313072">
              <w:rPr>
                <w:rFonts w:asciiTheme="majorBidi" w:hAnsiTheme="majorBidi" w:cstheme="majorBidi"/>
              </w:rPr>
              <w:t>inputs are other than quoted prices included within Level 1, which are observable for the asset or liability, either directly or indirectly.</w:t>
            </w:r>
          </w:p>
        </w:tc>
      </w:tr>
      <w:tr w:rsidR="000F3B91" w:rsidRPr="00313072" w14:paraId="73228C0D" w14:textId="77777777" w:rsidTr="00982054">
        <w:trPr>
          <w:trHeight w:val="397"/>
        </w:trPr>
        <w:tc>
          <w:tcPr>
            <w:tcW w:w="1276" w:type="dxa"/>
          </w:tcPr>
          <w:p w14:paraId="5080757B" w14:textId="77777777" w:rsidR="000F3B91" w:rsidRPr="00313072" w:rsidRDefault="000F3B91" w:rsidP="00DA24AF">
            <w:pPr>
              <w:ind w:right="29"/>
              <w:jc w:val="left"/>
              <w:rPr>
                <w:rFonts w:asciiTheme="majorBidi" w:hAnsiTheme="majorBidi" w:cstheme="majorBidi"/>
                <w:b/>
                <w:bCs/>
              </w:rPr>
            </w:pPr>
            <w:r w:rsidRPr="00313072">
              <w:rPr>
                <w:rFonts w:asciiTheme="majorBidi" w:hAnsiTheme="majorBidi" w:cstheme="majorBidi"/>
                <w:b/>
                <w:bCs/>
              </w:rPr>
              <w:t>Level 3</w:t>
            </w:r>
          </w:p>
        </w:tc>
        <w:tc>
          <w:tcPr>
            <w:tcW w:w="8364" w:type="dxa"/>
          </w:tcPr>
          <w:p w14:paraId="6B27DBA7" w14:textId="77777777" w:rsidR="000F3B91" w:rsidRPr="00313072" w:rsidRDefault="000F3B91" w:rsidP="00DA24AF">
            <w:pPr>
              <w:ind w:right="29"/>
              <w:jc w:val="thaiDistribute"/>
              <w:rPr>
                <w:rFonts w:asciiTheme="majorBidi" w:hAnsiTheme="majorBidi" w:cstheme="majorBidi"/>
              </w:rPr>
            </w:pPr>
            <w:r w:rsidRPr="00313072">
              <w:rPr>
                <w:rFonts w:asciiTheme="majorBidi" w:hAnsiTheme="majorBidi" w:cstheme="majorBidi"/>
              </w:rPr>
              <w:t>inputs are unobservable inputs for the asset or liability.</w:t>
            </w:r>
          </w:p>
        </w:tc>
      </w:tr>
    </w:tbl>
    <w:p w14:paraId="0F63CEA1" w14:textId="53E8C583" w:rsidR="000F3B91" w:rsidRPr="00313072" w:rsidRDefault="000F3B91" w:rsidP="00DA24AF">
      <w:pPr>
        <w:pStyle w:val="ListParagraph"/>
        <w:spacing w:after="120"/>
        <w:ind w:left="360" w:right="29" w:firstLine="0"/>
        <w:jc w:val="thaiDistribute"/>
        <w:rPr>
          <w:rFonts w:asciiTheme="majorBidi" w:hAnsiTheme="majorBidi" w:cstheme="majorBidi"/>
        </w:rPr>
      </w:pPr>
      <w:r w:rsidRPr="00313072">
        <w:rPr>
          <w:rFonts w:asciiTheme="majorBidi" w:hAnsiTheme="majorBidi" w:cstheme="majorBidi"/>
        </w:rPr>
        <w:t xml:space="preserve">As at </w:t>
      </w:r>
      <w:r w:rsidR="00A302A5" w:rsidRPr="00313072">
        <w:rPr>
          <w:rFonts w:asciiTheme="majorBidi" w:hAnsiTheme="majorBidi" w:cstheme="majorBidi"/>
        </w:rPr>
        <w:t>June 30</w:t>
      </w:r>
      <w:r w:rsidRPr="00313072">
        <w:rPr>
          <w:rFonts w:asciiTheme="majorBidi" w:hAnsiTheme="majorBidi" w:cstheme="majorBidi"/>
        </w:rPr>
        <w:t xml:space="preserve">, 2022 and December 31, 2021, The </w:t>
      </w:r>
      <w:r w:rsidR="00077A46">
        <w:rPr>
          <w:rFonts w:asciiTheme="majorBidi" w:hAnsiTheme="majorBidi" w:cstheme="majorBidi"/>
        </w:rPr>
        <w:t>Group</w:t>
      </w:r>
      <w:r w:rsidRPr="00313072">
        <w:rPr>
          <w:rFonts w:asciiTheme="majorBidi" w:hAnsiTheme="majorBidi" w:cstheme="majorBidi"/>
        </w:rPr>
        <w:t xml:space="preserve"> had no certain assets and liabilities that were measured or disclosed at fair value in the statement of financial position. Except for other current financial assets described in Note 2</w:t>
      </w:r>
      <w:r w:rsidR="00144BF2" w:rsidRPr="00313072">
        <w:rPr>
          <w:rFonts w:asciiTheme="majorBidi" w:hAnsiTheme="majorBidi" w:cstheme="majorBidi"/>
        </w:rPr>
        <w:t>5</w:t>
      </w:r>
      <w:r w:rsidRPr="00313072">
        <w:rPr>
          <w:rFonts w:asciiTheme="majorBidi" w:hAnsiTheme="majorBidi" w:cstheme="majorBidi"/>
        </w:rPr>
        <w:t xml:space="preserve">  to the interim financial information.</w:t>
      </w:r>
    </w:p>
    <w:p w14:paraId="2C2F9705" w14:textId="7D17933C" w:rsidR="00582B9B" w:rsidRPr="00313072" w:rsidRDefault="00671E89" w:rsidP="00DA24AF">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313072">
        <w:rPr>
          <w:rFonts w:asciiTheme="majorBidi" w:hAnsiTheme="majorBidi" w:cstheme="majorBidi"/>
          <w:b/>
          <w:bCs/>
          <w:szCs w:val="28"/>
        </w:rPr>
        <w:t>CONTINGENT LIABILITIES COMMITMENTS</w:t>
      </w:r>
    </w:p>
    <w:p w14:paraId="01CD792C" w14:textId="678572AE" w:rsidR="00AA6873" w:rsidRPr="00313072" w:rsidRDefault="00570094" w:rsidP="00DA24AF">
      <w:pPr>
        <w:pStyle w:val="ListParagraph"/>
        <w:spacing w:after="120"/>
        <w:ind w:left="360" w:right="29" w:firstLine="0"/>
        <w:jc w:val="thaiDistribute"/>
        <w:rPr>
          <w:rFonts w:asciiTheme="majorBidi" w:hAnsiTheme="majorBidi" w:cstheme="majorBidi"/>
          <w:b/>
          <w:bCs/>
          <w:spacing w:val="-6"/>
        </w:rPr>
      </w:pPr>
      <w:r w:rsidRPr="00313072">
        <w:rPr>
          <w:rFonts w:asciiTheme="majorBidi" w:hAnsiTheme="majorBidi" w:cstheme="majorBidi"/>
          <w:spacing w:val="-6"/>
        </w:rPr>
        <w:t>As at</w:t>
      </w:r>
      <w:r w:rsidR="00DC5577" w:rsidRPr="00313072">
        <w:rPr>
          <w:rFonts w:asciiTheme="majorBidi" w:hAnsiTheme="majorBidi" w:cstheme="majorBidi"/>
          <w:spacing w:val="-6"/>
        </w:rPr>
        <w:t xml:space="preserve"> </w:t>
      </w:r>
      <w:r w:rsidR="00A302A5" w:rsidRPr="00313072">
        <w:rPr>
          <w:rFonts w:asciiTheme="majorBidi" w:hAnsiTheme="majorBidi" w:cstheme="majorBidi"/>
          <w:spacing w:val="-6"/>
        </w:rPr>
        <w:t>June 30</w:t>
      </w:r>
      <w:r w:rsidR="002615D1" w:rsidRPr="00313072">
        <w:rPr>
          <w:rFonts w:asciiTheme="majorBidi" w:hAnsiTheme="majorBidi" w:cstheme="majorBidi"/>
          <w:spacing w:val="-6"/>
        </w:rPr>
        <w:t>, 202</w:t>
      </w:r>
      <w:r w:rsidR="002D5D98" w:rsidRPr="00313072">
        <w:rPr>
          <w:rFonts w:asciiTheme="majorBidi" w:hAnsiTheme="majorBidi" w:cstheme="majorBidi"/>
          <w:spacing w:val="-6"/>
        </w:rPr>
        <w:t>2</w:t>
      </w:r>
      <w:r w:rsidR="0032043D" w:rsidRPr="00313072">
        <w:rPr>
          <w:rFonts w:asciiTheme="majorBidi" w:hAnsiTheme="majorBidi" w:cstheme="majorBidi"/>
          <w:spacing w:val="-6"/>
        </w:rPr>
        <w:t xml:space="preserve">, </w:t>
      </w:r>
      <w:r w:rsidR="00671E89" w:rsidRPr="00313072">
        <w:rPr>
          <w:rFonts w:asciiTheme="majorBidi" w:hAnsiTheme="majorBidi" w:cstheme="majorBidi"/>
        </w:rPr>
        <w:t>the</w:t>
      </w:r>
      <w:r w:rsidR="00671E89" w:rsidRPr="00313072">
        <w:rPr>
          <w:rFonts w:asciiTheme="majorBidi" w:hAnsiTheme="majorBidi" w:cstheme="majorBidi"/>
          <w:spacing w:val="-6"/>
        </w:rPr>
        <w:t xml:space="preserve"> Group had contingent liabilities and commitments</w:t>
      </w:r>
      <w:r w:rsidR="004F5E5B" w:rsidRPr="00313072">
        <w:rPr>
          <w:rFonts w:asciiTheme="majorBidi" w:hAnsiTheme="majorBidi" w:cstheme="majorBidi"/>
          <w:spacing w:val="-6"/>
        </w:rPr>
        <w:t xml:space="preserve"> with financial institutions</w:t>
      </w:r>
      <w:r w:rsidR="00671E89" w:rsidRPr="00313072">
        <w:rPr>
          <w:rFonts w:asciiTheme="majorBidi" w:hAnsiTheme="majorBidi" w:cstheme="majorBidi"/>
          <w:spacing w:val="-6"/>
        </w:rPr>
        <w:t xml:space="preserve"> as follows</w:t>
      </w:r>
      <w:r w:rsidR="0032043D" w:rsidRPr="00313072">
        <w:rPr>
          <w:rFonts w:asciiTheme="majorBidi" w:hAnsiTheme="majorBidi" w:cstheme="majorBidi"/>
          <w:spacing w:val="-6"/>
        </w:rPr>
        <w:t xml:space="preserve"> </w:t>
      </w:r>
      <w:r w:rsidR="00671E89" w:rsidRPr="00313072">
        <w:rPr>
          <w:rFonts w:asciiTheme="majorBidi" w:hAnsiTheme="majorBidi" w:cstheme="majorBidi"/>
          <w:spacing w:val="-6"/>
        </w:rPr>
        <w:t>:</w:t>
      </w:r>
    </w:p>
    <w:p w14:paraId="74B5064A" w14:textId="77777777" w:rsidR="00F40A96" w:rsidRPr="00313072" w:rsidRDefault="00F40A96" w:rsidP="00DA24AF">
      <w:pPr>
        <w:pStyle w:val="ListParagraph"/>
        <w:numPr>
          <w:ilvl w:val="0"/>
          <w:numId w:val="7"/>
        </w:numPr>
        <w:jc w:val="thaiDistribute"/>
        <w:rPr>
          <w:rFonts w:asciiTheme="majorBidi" w:hAnsiTheme="majorBidi" w:cstheme="majorBidi"/>
          <w:b/>
          <w:bCs/>
          <w:vanish/>
          <w:color w:val="FF0000"/>
        </w:rPr>
      </w:pPr>
    </w:p>
    <w:p w14:paraId="4612629A" w14:textId="77777777" w:rsidR="00F40A96" w:rsidRPr="00313072" w:rsidRDefault="00F40A96" w:rsidP="00DA24AF">
      <w:pPr>
        <w:pStyle w:val="ListParagraph"/>
        <w:numPr>
          <w:ilvl w:val="0"/>
          <w:numId w:val="7"/>
        </w:numPr>
        <w:jc w:val="thaiDistribute"/>
        <w:rPr>
          <w:rFonts w:asciiTheme="majorBidi" w:hAnsiTheme="majorBidi" w:cstheme="majorBidi"/>
          <w:b/>
          <w:bCs/>
          <w:vanish/>
          <w:color w:val="FF0000"/>
        </w:rPr>
      </w:pPr>
    </w:p>
    <w:p w14:paraId="7FF5A9C9" w14:textId="77777777" w:rsidR="00F40A96" w:rsidRPr="00313072" w:rsidRDefault="00F40A96" w:rsidP="00DA24AF">
      <w:pPr>
        <w:pStyle w:val="ListParagraph"/>
        <w:numPr>
          <w:ilvl w:val="0"/>
          <w:numId w:val="7"/>
        </w:numPr>
        <w:jc w:val="thaiDistribute"/>
        <w:rPr>
          <w:rFonts w:asciiTheme="majorBidi" w:hAnsiTheme="majorBidi" w:cstheme="majorBidi"/>
          <w:b/>
          <w:bCs/>
          <w:vanish/>
          <w:color w:val="FF0000"/>
        </w:rPr>
      </w:pPr>
    </w:p>
    <w:p w14:paraId="4B42C46D" w14:textId="77777777" w:rsidR="00F40A96" w:rsidRPr="00313072" w:rsidRDefault="00F40A96" w:rsidP="00DA24AF">
      <w:pPr>
        <w:pStyle w:val="ListParagraph"/>
        <w:numPr>
          <w:ilvl w:val="0"/>
          <w:numId w:val="7"/>
        </w:numPr>
        <w:jc w:val="thaiDistribute"/>
        <w:rPr>
          <w:rFonts w:asciiTheme="majorBidi" w:hAnsiTheme="majorBidi" w:cstheme="majorBidi"/>
          <w:b/>
          <w:bCs/>
          <w:vanish/>
          <w:color w:val="FF0000"/>
        </w:rPr>
      </w:pPr>
    </w:p>
    <w:p w14:paraId="65BDC948" w14:textId="77777777" w:rsidR="00F40A96" w:rsidRPr="00313072" w:rsidRDefault="00F40A96" w:rsidP="00DA24AF">
      <w:pPr>
        <w:pStyle w:val="ListParagraph"/>
        <w:numPr>
          <w:ilvl w:val="0"/>
          <w:numId w:val="7"/>
        </w:numPr>
        <w:jc w:val="thaiDistribute"/>
        <w:rPr>
          <w:rFonts w:asciiTheme="majorBidi" w:hAnsiTheme="majorBidi" w:cstheme="majorBidi"/>
          <w:b/>
          <w:bCs/>
          <w:vanish/>
          <w:color w:val="FF0000"/>
        </w:rPr>
      </w:pPr>
    </w:p>
    <w:p w14:paraId="7056B746" w14:textId="77777777" w:rsidR="00F40A96" w:rsidRPr="00313072" w:rsidRDefault="00F40A96" w:rsidP="00DA24AF">
      <w:pPr>
        <w:pStyle w:val="ListParagraph"/>
        <w:numPr>
          <w:ilvl w:val="0"/>
          <w:numId w:val="7"/>
        </w:numPr>
        <w:jc w:val="thaiDistribute"/>
        <w:rPr>
          <w:rFonts w:asciiTheme="majorBidi" w:hAnsiTheme="majorBidi" w:cstheme="majorBidi"/>
          <w:b/>
          <w:bCs/>
          <w:vanish/>
          <w:color w:val="FF0000"/>
        </w:rPr>
      </w:pPr>
    </w:p>
    <w:p w14:paraId="2F35EA27" w14:textId="77777777" w:rsidR="00F40A96" w:rsidRPr="00313072" w:rsidRDefault="00F40A96" w:rsidP="00DA24AF">
      <w:pPr>
        <w:pStyle w:val="ListParagraph"/>
        <w:numPr>
          <w:ilvl w:val="0"/>
          <w:numId w:val="7"/>
        </w:numPr>
        <w:jc w:val="thaiDistribute"/>
        <w:rPr>
          <w:rFonts w:asciiTheme="majorBidi" w:hAnsiTheme="majorBidi" w:cstheme="majorBidi"/>
          <w:b/>
          <w:bCs/>
          <w:vanish/>
          <w:color w:val="FF0000"/>
        </w:rPr>
      </w:pPr>
    </w:p>
    <w:p w14:paraId="298EC29A" w14:textId="77777777" w:rsidR="00F40A96" w:rsidRPr="00313072" w:rsidRDefault="00F40A96" w:rsidP="00DA24AF">
      <w:pPr>
        <w:pStyle w:val="ListParagraph"/>
        <w:numPr>
          <w:ilvl w:val="0"/>
          <w:numId w:val="7"/>
        </w:numPr>
        <w:jc w:val="thaiDistribute"/>
        <w:rPr>
          <w:rFonts w:asciiTheme="majorBidi" w:hAnsiTheme="majorBidi" w:cstheme="majorBidi"/>
          <w:b/>
          <w:bCs/>
          <w:vanish/>
          <w:color w:val="FF0000"/>
        </w:rPr>
      </w:pPr>
    </w:p>
    <w:p w14:paraId="0F324D27" w14:textId="77777777" w:rsidR="00F40A96" w:rsidRPr="00313072" w:rsidRDefault="00F40A96" w:rsidP="00DA24AF">
      <w:pPr>
        <w:pStyle w:val="ListParagraph"/>
        <w:numPr>
          <w:ilvl w:val="0"/>
          <w:numId w:val="7"/>
        </w:numPr>
        <w:jc w:val="thaiDistribute"/>
        <w:rPr>
          <w:rFonts w:asciiTheme="majorBidi" w:hAnsiTheme="majorBidi" w:cstheme="majorBidi"/>
          <w:b/>
          <w:bCs/>
          <w:vanish/>
          <w:color w:val="FF0000"/>
        </w:rPr>
      </w:pPr>
    </w:p>
    <w:p w14:paraId="34A54C01" w14:textId="64CC5DAB" w:rsidR="0010482E" w:rsidRPr="00313072" w:rsidRDefault="0010482E" w:rsidP="00DA24AF">
      <w:pPr>
        <w:pStyle w:val="ListParagraph"/>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b/>
          <w:bCs/>
          <w:szCs w:val="28"/>
        </w:rPr>
      </w:pPr>
      <w:r w:rsidRPr="00313072">
        <w:rPr>
          <w:rFonts w:asciiTheme="majorBidi" w:hAnsiTheme="majorBidi" w:cstheme="majorBidi"/>
          <w:b/>
          <w:bCs/>
          <w:szCs w:val="28"/>
        </w:rPr>
        <w:t>Contractors commitments and other commitments</w:t>
      </w:r>
    </w:p>
    <w:p w14:paraId="47DF8C0D" w14:textId="4816E9BB" w:rsidR="00AB0035" w:rsidRPr="00313072" w:rsidRDefault="004F77A7" w:rsidP="00DA24AF">
      <w:pPr>
        <w:pStyle w:val="ListParagraph"/>
        <w:ind w:left="851" w:firstLine="0"/>
        <w:jc w:val="thaiDistribute"/>
        <w:rPr>
          <w:rFonts w:asciiTheme="majorBidi" w:hAnsiTheme="majorBidi" w:cstheme="majorBidi"/>
          <w:b/>
          <w:bCs/>
        </w:rPr>
      </w:pPr>
      <w:r w:rsidRPr="00313072">
        <w:rPr>
          <w:rFonts w:asciiTheme="majorBidi" w:hAnsiTheme="majorBidi" w:cstheme="majorBidi"/>
        </w:rPr>
        <w:t xml:space="preserve">As at </w:t>
      </w:r>
      <w:r w:rsidR="00A302A5" w:rsidRPr="00313072">
        <w:rPr>
          <w:rFonts w:asciiTheme="majorBidi" w:hAnsiTheme="majorBidi" w:cstheme="majorBidi"/>
        </w:rPr>
        <w:t>June 30</w:t>
      </w:r>
      <w:r w:rsidRPr="00313072">
        <w:rPr>
          <w:rFonts w:asciiTheme="majorBidi" w:hAnsiTheme="majorBidi" w:cstheme="majorBidi"/>
        </w:rPr>
        <w:t>, 20</w:t>
      </w:r>
      <w:r w:rsidR="00180042" w:rsidRPr="00313072">
        <w:rPr>
          <w:rFonts w:asciiTheme="majorBidi" w:hAnsiTheme="majorBidi" w:cstheme="majorBidi"/>
        </w:rPr>
        <w:t>2</w:t>
      </w:r>
      <w:r w:rsidR="002D5D98" w:rsidRPr="00313072">
        <w:rPr>
          <w:rFonts w:asciiTheme="majorBidi" w:hAnsiTheme="majorBidi" w:cstheme="majorBidi"/>
        </w:rPr>
        <w:t>2</w:t>
      </w:r>
      <w:r w:rsidRPr="00313072">
        <w:rPr>
          <w:rFonts w:asciiTheme="majorBidi" w:hAnsiTheme="majorBidi" w:cstheme="majorBidi"/>
        </w:rPr>
        <w:t xml:space="preserve">, the </w:t>
      </w:r>
      <w:r w:rsidR="00077A46">
        <w:rPr>
          <w:rFonts w:asciiTheme="majorBidi" w:hAnsiTheme="majorBidi" w:cstheme="majorBidi"/>
        </w:rPr>
        <w:t>group</w:t>
      </w:r>
      <w:r w:rsidRPr="00313072">
        <w:rPr>
          <w:rFonts w:asciiTheme="majorBidi" w:hAnsiTheme="majorBidi" w:cstheme="majorBidi"/>
        </w:rPr>
        <w:t xml:space="preserve"> had contractors and other commitments as follows</w:t>
      </w:r>
      <w:r w:rsidR="004F5E5B" w:rsidRPr="00313072">
        <w:rPr>
          <w:rFonts w:asciiTheme="majorBidi" w:hAnsiTheme="majorBidi" w:cstheme="majorBidi"/>
        </w:rPr>
        <w:t xml:space="preserve"> </w:t>
      </w:r>
      <w:r w:rsidRPr="00313072">
        <w:rPr>
          <w:rFonts w:asciiTheme="majorBidi" w:hAnsiTheme="majorBidi" w:cstheme="majorBidi"/>
        </w:rPr>
        <w:t>:</w:t>
      </w:r>
    </w:p>
    <w:p w14:paraId="47667029" w14:textId="5C16A590" w:rsidR="002D5D98" w:rsidRPr="00313072" w:rsidRDefault="002D5D98" w:rsidP="00DA24AF">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313072">
        <w:rPr>
          <w:rFonts w:asciiTheme="majorBidi" w:hAnsiTheme="majorBidi" w:cstheme="majorBidi"/>
          <w:szCs w:val="28"/>
        </w:rPr>
        <w:t xml:space="preserve">The Company and its subsidiaries have commitment construction work agreement to sub - contractors amounting of Baht </w:t>
      </w:r>
      <w:r w:rsidR="00F34B31" w:rsidRPr="00313072">
        <w:rPr>
          <w:rFonts w:asciiTheme="majorBidi" w:hAnsiTheme="majorBidi" w:cstheme="majorBidi"/>
          <w:szCs w:val="28"/>
        </w:rPr>
        <w:t>2</w:t>
      </w:r>
      <w:r w:rsidR="009C76A6" w:rsidRPr="00313072">
        <w:rPr>
          <w:rFonts w:asciiTheme="majorBidi" w:hAnsiTheme="majorBidi" w:cstheme="majorBidi"/>
          <w:szCs w:val="28"/>
        </w:rPr>
        <w:t>4</w:t>
      </w:r>
      <w:r w:rsidR="00F34B31" w:rsidRPr="00313072">
        <w:rPr>
          <w:rFonts w:asciiTheme="majorBidi" w:hAnsiTheme="majorBidi" w:cstheme="majorBidi"/>
          <w:szCs w:val="28"/>
        </w:rPr>
        <w:t>6.</w:t>
      </w:r>
      <w:r w:rsidR="009C76A6" w:rsidRPr="00313072">
        <w:rPr>
          <w:rFonts w:asciiTheme="majorBidi" w:hAnsiTheme="majorBidi" w:cstheme="majorBidi"/>
          <w:szCs w:val="28"/>
        </w:rPr>
        <w:t>70</w:t>
      </w:r>
      <w:r w:rsidRPr="00313072">
        <w:rPr>
          <w:rFonts w:asciiTheme="majorBidi" w:hAnsiTheme="majorBidi" w:cstheme="majorBidi"/>
          <w:szCs w:val="28"/>
        </w:rPr>
        <w:t xml:space="preserve"> million and Baht</w:t>
      </w:r>
      <w:r w:rsidRPr="00313072">
        <w:rPr>
          <w:rFonts w:asciiTheme="majorBidi" w:hAnsiTheme="majorBidi" w:cstheme="majorBidi"/>
          <w:szCs w:val="28"/>
          <w:cs/>
        </w:rPr>
        <w:t xml:space="preserve"> </w:t>
      </w:r>
      <w:r w:rsidR="004B1F3B" w:rsidRPr="00313072">
        <w:rPr>
          <w:rFonts w:asciiTheme="majorBidi" w:hAnsiTheme="majorBidi" w:cstheme="majorBidi"/>
          <w:szCs w:val="28"/>
        </w:rPr>
        <w:t>48</w:t>
      </w:r>
      <w:r w:rsidR="009A6457" w:rsidRPr="00313072">
        <w:rPr>
          <w:rFonts w:asciiTheme="majorBidi" w:hAnsiTheme="majorBidi" w:cstheme="majorBidi"/>
          <w:szCs w:val="28"/>
        </w:rPr>
        <w:t>7</w:t>
      </w:r>
      <w:r w:rsidR="001D76CF" w:rsidRPr="00313072">
        <w:rPr>
          <w:rFonts w:asciiTheme="majorBidi" w:hAnsiTheme="majorBidi" w:cstheme="majorBidi"/>
          <w:szCs w:val="28"/>
        </w:rPr>
        <w:t>.</w:t>
      </w:r>
      <w:r w:rsidR="009A6457" w:rsidRPr="00313072">
        <w:rPr>
          <w:rFonts w:asciiTheme="majorBidi" w:hAnsiTheme="majorBidi" w:cstheme="majorBidi"/>
          <w:szCs w:val="28"/>
        </w:rPr>
        <w:t>99</w:t>
      </w:r>
      <w:r w:rsidRPr="00313072">
        <w:rPr>
          <w:rFonts w:asciiTheme="majorBidi" w:hAnsiTheme="majorBidi" w:cstheme="majorBidi"/>
          <w:szCs w:val="28"/>
        </w:rPr>
        <w:t xml:space="preserve"> million, respectively.</w:t>
      </w:r>
    </w:p>
    <w:p w14:paraId="3FE9A7FE" w14:textId="77777777" w:rsidR="002D5D98" w:rsidRPr="00313072" w:rsidRDefault="002D5D98" w:rsidP="00DA24AF">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313072">
        <w:rPr>
          <w:rFonts w:asciiTheme="majorBidi" w:hAnsiTheme="majorBidi" w:cstheme="majorBidi"/>
          <w:szCs w:val="28"/>
        </w:rPr>
        <w:t>A subsidiary has entered into memorandum of understanding with three non - related persons. A subsidiary being the golf course management and will get profit sharing by 20.00% of net profit, and the remain profit will be shared follow the land ownership of golf course.</w:t>
      </w:r>
    </w:p>
    <w:p w14:paraId="01DE7F9D" w14:textId="3B4125DF" w:rsidR="002D5D98" w:rsidRPr="00313072" w:rsidRDefault="002D5D98" w:rsidP="00DA24AF">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313072">
        <w:rPr>
          <w:rFonts w:asciiTheme="majorBidi" w:hAnsiTheme="majorBidi" w:cstheme="majorBidi"/>
          <w:szCs w:val="28"/>
        </w:rPr>
        <w:t>The Company entered into an agreement to manage the Pattaya Country Project for a resort company with a subsidiary for a period of  3 years from May 1, 2014 to April 30, 2017 at the rate of 200,000 baht per month, later on May 1, 2017. The Company has extended the period for another 3 years from May 1, 2017 to April 30, 2020 and on May 1, 2020</w:t>
      </w:r>
      <w:r w:rsidR="005205B2" w:rsidRPr="00313072">
        <w:rPr>
          <w:rFonts w:asciiTheme="majorBidi" w:hAnsiTheme="majorBidi" w:cstheme="majorBidi"/>
          <w:szCs w:val="28"/>
        </w:rPr>
        <w:t>,</w:t>
      </w:r>
      <w:r w:rsidRPr="00313072">
        <w:rPr>
          <w:rFonts w:asciiTheme="majorBidi" w:hAnsiTheme="majorBidi" w:cstheme="majorBidi"/>
          <w:szCs w:val="28"/>
        </w:rPr>
        <w:t xml:space="preserve"> the company extends the contract for another 3 years from May 1, 2020 to April 30, 2023.</w:t>
      </w:r>
    </w:p>
    <w:p w14:paraId="4FD25053" w14:textId="2E75EB5D" w:rsidR="002D5D98" w:rsidRPr="00313072" w:rsidRDefault="002D5D98" w:rsidP="00DA24AF">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313072">
        <w:rPr>
          <w:rFonts w:asciiTheme="majorBidi" w:hAnsiTheme="majorBidi" w:cstheme="majorBidi"/>
          <w:szCs w:val="28"/>
        </w:rPr>
        <w:t>The Company agrees to enter into a joint development agreement for Pattaya Resort Phase 1 to engage in business with Pattaya Country Club Company Limited to develop 84 units of land and buildings in the project. The limit will be given no higher than the price of land and buildings.</w:t>
      </w:r>
    </w:p>
    <w:p w14:paraId="6A9A981C" w14:textId="77777777" w:rsidR="00DC127B" w:rsidRPr="00313072" w:rsidRDefault="00DC127B" w:rsidP="00DA24AF">
      <w:pPr>
        <w:pStyle w:val="ListParagraph"/>
        <w:tabs>
          <w:tab w:val="left" w:pos="426"/>
          <w:tab w:val="left" w:pos="1440"/>
          <w:tab w:val="left" w:pos="2880"/>
          <w:tab w:val="center" w:pos="6120"/>
          <w:tab w:val="center" w:pos="7920"/>
        </w:tabs>
        <w:spacing w:line="260" w:lineRule="atLeast"/>
        <w:ind w:left="1418" w:firstLine="0"/>
        <w:jc w:val="thaiDistribute"/>
        <w:rPr>
          <w:rFonts w:asciiTheme="majorBidi" w:hAnsiTheme="majorBidi" w:cstheme="majorBidi"/>
          <w:szCs w:val="28"/>
        </w:rPr>
      </w:pPr>
    </w:p>
    <w:p w14:paraId="371887D2" w14:textId="4CE68B08" w:rsidR="00DC127B" w:rsidRDefault="00DC127B" w:rsidP="00DA24AF">
      <w:pPr>
        <w:pStyle w:val="ListParagraph"/>
        <w:tabs>
          <w:tab w:val="left" w:pos="426"/>
          <w:tab w:val="left" w:pos="1440"/>
          <w:tab w:val="left" w:pos="2880"/>
          <w:tab w:val="center" w:pos="6120"/>
          <w:tab w:val="center" w:pos="7920"/>
        </w:tabs>
        <w:spacing w:line="260" w:lineRule="atLeast"/>
        <w:ind w:left="1418" w:firstLine="0"/>
        <w:jc w:val="thaiDistribute"/>
        <w:rPr>
          <w:rFonts w:asciiTheme="majorBidi" w:hAnsiTheme="majorBidi" w:cstheme="majorBidi"/>
          <w:szCs w:val="28"/>
        </w:rPr>
      </w:pPr>
    </w:p>
    <w:p w14:paraId="43707D36" w14:textId="77777777" w:rsidR="00534308" w:rsidRPr="00313072" w:rsidRDefault="00534308" w:rsidP="00DA24AF">
      <w:pPr>
        <w:pStyle w:val="ListParagraph"/>
        <w:tabs>
          <w:tab w:val="left" w:pos="426"/>
          <w:tab w:val="left" w:pos="1440"/>
          <w:tab w:val="left" w:pos="2880"/>
          <w:tab w:val="center" w:pos="6120"/>
          <w:tab w:val="center" w:pos="7920"/>
        </w:tabs>
        <w:spacing w:line="260" w:lineRule="atLeast"/>
        <w:ind w:left="1418" w:firstLine="0"/>
        <w:jc w:val="thaiDistribute"/>
        <w:rPr>
          <w:rFonts w:asciiTheme="majorBidi" w:hAnsiTheme="majorBidi" w:cstheme="majorBidi"/>
          <w:szCs w:val="28"/>
        </w:rPr>
      </w:pPr>
    </w:p>
    <w:p w14:paraId="344BBBC5" w14:textId="47CA4DD4" w:rsidR="002D5D98" w:rsidRPr="00313072" w:rsidRDefault="002D5D98" w:rsidP="00DA24AF">
      <w:pPr>
        <w:pStyle w:val="ListParagraph"/>
        <w:tabs>
          <w:tab w:val="left" w:pos="426"/>
          <w:tab w:val="left" w:pos="1440"/>
          <w:tab w:val="left" w:pos="2880"/>
          <w:tab w:val="center" w:pos="6120"/>
          <w:tab w:val="center" w:pos="7920"/>
        </w:tabs>
        <w:spacing w:line="260" w:lineRule="atLeast"/>
        <w:ind w:left="1418" w:firstLine="0"/>
        <w:jc w:val="thaiDistribute"/>
        <w:rPr>
          <w:rFonts w:asciiTheme="majorBidi" w:hAnsiTheme="majorBidi" w:cstheme="majorBidi"/>
          <w:szCs w:val="28"/>
        </w:rPr>
      </w:pPr>
      <w:r w:rsidRPr="00313072">
        <w:rPr>
          <w:rFonts w:asciiTheme="majorBidi" w:hAnsiTheme="majorBidi" w:cstheme="majorBidi"/>
          <w:szCs w:val="28"/>
        </w:rPr>
        <w:lastRenderedPageBreak/>
        <w:t>A period from December 1, 2013 and ending when the project is finished.</w:t>
      </w:r>
    </w:p>
    <w:p w14:paraId="586F4723" w14:textId="5DC63607" w:rsidR="002D5D98" w:rsidRPr="00313072" w:rsidRDefault="002D5D98" w:rsidP="00DA24AF">
      <w:pPr>
        <w:pStyle w:val="ListParagraph"/>
        <w:tabs>
          <w:tab w:val="left" w:pos="426"/>
          <w:tab w:val="left" w:pos="1440"/>
          <w:tab w:val="left" w:pos="2880"/>
          <w:tab w:val="center" w:pos="6120"/>
          <w:tab w:val="center" w:pos="7920"/>
        </w:tabs>
        <w:spacing w:line="260" w:lineRule="atLeast"/>
        <w:ind w:left="1418" w:firstLine="0"/>
        <w:jc w:val="thaiDistribute"/>
        <w:rPr>
          <w:rFonts w:asciiTheme="majorBidi" w:hAnsiTheme="majorBidi" w:cstheme="majorBidi"/>
          <w:szCs w:val="28"/>
          <w:cs/>
        </w:rPr>
      </w:pPr>
      <w:r w:rsidRPr="00313072">
        <w:rPr>
          <w:rFonts w:asciiTheme="majorBidi" w:hAnsiTheme="majorBidi" w:cstheme="majorBidi"/>
          <w:szCs w:val="28"/>
        </w:rPr>
        <w:t>On December 1,</w:t>
      </w:r>
      <w:r w:rsidR="000C25B6" w:rsidRPr="00313072">
        <w:rPr>
          <w:rFonts w:asciiTheme="majorBidi" w:hAnsiTheme="majorBidi" w:cstheme="majorBidi"/>
          <w:szCs w:val="28"/>
        </w:rPr>
        <w:t xml:space="preserve"> </w:t>
      </w:r>
      <w:r w:rsidRPr="00313072">
        <w:rPr>
          <w:rFonts w:asciiTheme="majorBidi" w:hAnsiTheme="majorBidi" w:cstheme="majorBidi"/>
          <w:szCs w:val="28"/>
        </w:rPr>
        <w:t>2020, the Company agreed to enter into a joint development contract for th</w:t>
      </w:r>
      <w:r w:rsidR="003A3C4E" w:rsidRPr="00313072">
        <w:rPr>
          <w:rFonts w:asciiTheme="majorBidi" w:hAnsiTheme="majorBidi" w:cstheme="majorBidi"/>
          <w:szCs w:val="28"/>
        </w:rPr>
        <w:t xml:space="preserve">e </w:t>
      </w:r>
      <w:r w:rsidRPr="00313072">
        <w:rPr>
          <w:rFonts w:asciiTheme="majorBidi" w:hAnsiTheme="majorBidi" w:cstheme="majorBidi"/>
          <w:szCs w:val="28"/>
        </w:rPr>
        <w:t xml:space="preserve">Pattaya Resort </w:t>
      </w:r>
      <w:r w:rsidR="003A3C4E" w:rsidRPr="00313072">
        <w:rPr>
          <w:rFonts w:asciiTheme="majorBidi" w:hAnsiTheme="majorBidi" w:cstheme="majorBidi"/>
          <w:szCs w:val="28"/>
        </w:rPr>
        <w:t xml:space="preserve">        </w:t>
      </w:r>
      <w:r w:rsidRPr="00313072">
        <w:rPr>
          <w:rFonts w:asciiTheme="majorBidi" w:hAnsiTheme="majorBidi" w:cstheme="majorBidi"/>
          <w:szCs w:val="28"/>
        </w:rPr>
        <w:t>Phase</w:t>
      </w:r>
      <w:r w:rsidR="003A3C4E" w:rsidRPr="00313072">
        <w:rPr>
          <w:rFonts w:asciiTheme="majorBidi" w:hAnsiTheme="majorBidi" w:cstheme="majorBidi"/>
          <w:szCs w:val="28"/>
        </w:rPr>
        <w:t xml:space="preserve"> </w:t>
      </w:r>
      <w:r w:rsidRPr="00313072">
        <w:rPr>
          <w:rFonts w:asciiTheme="majorBidi" w:hAnsiTheme="majorBidi" w:cstheme="majorBidi"/>
          <w:szCs w:val="28"/>
        </w:rPr>
        <w:t>1</w:t>
      </w:r>
      <w:r w:rsidR="003A3C4E" w:rsidRPr="00313072">
        <w:rPr>
          <w:rFonts w:asciiTheme="majorBidi" w:hAnsiTheme="majorBidi" w:cstheme="majorBidi"/>
          <w:szCs w:val="28"/>
        </w:rPr>
        <w:t xml:space="preserve"> </w:t>
      </w:r>
      <w:r w:rsidRPr="00313072">
        <w:rPr>
          <w:rFonts w:asciiTheme="majorBidi" w:hAnsiTheme="majorBidi" w:cstheme="majorBidi"/>
          <w:szCs w:val="28"/>
        </w:rPr>
        <w:t xml:space="preserve">,in addition to the contract dated December 1, 2013 by allowing the Company to develop the vacant land </w:t>
      </w:r>
      <w:r w:rsidR="003A3C4E" w:rsidRPr="00313072">
        <w:rPr>
          <w:rFonts w:asciiTheme="majorBidi" w:hAnsiTheme="majorBidi" w:cstheme="majorBidi"/>
          <w:szCs w:val="28"/>
        </w:rPr>
        <w:t xml:space="preserve"> </w:t>
      </w:r>
      <w:r w:rsidRPr="00313072">
        <w:rPr>
          <w:rFonts w:asciiTheme="majorBidi" w:hAnsiTheme="majorBidi" w:cstheme="majorBidi"/>
          <w:szCs w:val="28"/>
        </w:rPr>
        <w:t>to sell additional 17 plots.</w:t>
      </w:r>
    </w:p>
    <w:p w14:paraId="4008E9FF" w14:textId="2C560B0D" w:rsidR="002D5D98" w:rsidRPr="00313072" w:rsidRDefault="002D5D98" w:rsidP="00DA24AF">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313072">
        <w:rPr>
          <w:rFonts w:asciiTheme="majorBidi" w:hAnsiTheme="majorBidi" w:cstheme="majorBidi"/>
          <w:szCs w:val="28"/>
        </w:rPr>
        <w:t>On September 2, 2008, the Company signed the memorandum to transfer the leasehold right entered into an agreement with a foundation for 32</w:t>
      </w:r>
      <w:r w:rsidRPr="00313072">
        <w:rPr>
          <w:rFonts w:asciiTheme="majorBidi" w:hAnsiTheme="majorBidi" w:cstheme="majorBidi"/>
          <w:szCs w:val="28"/>
          <w:cs/>
        </w:rPr>
        <w:t xml:space="preserve"> </w:t>
      </w:r>
      <w:r w:rsidRPr="00313072">
        <w:rPr>
          <w:rFonts w:asciiTheme="majorBidi" w:hAnsiTheme="majorBidi" w:cstheme="majorBidi"/>
          <w:szCs w:val="28"/>
        </w:rPr>
        <w:t>years from a non - related party. The Company agreed to pay the benefits 20.00</w:t>
      </w:r>
      <w:r w:rsidRPr="00313072">
        <w:rPr>
          <w:rFonts w:asciiTheme="majorBidi" w:hAnsiTheme="majorBidi" w:cstheme="majorBidi"/>
          <w:szCs w:val="28"/>
          <w:cs/>
        </w:rPr>
        <w:t xml:space="preserve">% </w:t>
      </w:r>
      <w:r w:rsidRPr="00313072">
        <w:rPr>
          <w:rFonts w:asciiTheme="majorBidi" w:hAnsiTheme="majorBidi" w:cstheme="majorBidi"/>
          <w:szCs w:val="28"/>
        </w:rPr>
        <w:t>of net profit after expenses of the project to the transferor.</w:t>
      </w:r>
    </w:p>
    <w:p w14:paraId="3105C523" w14:textId="632BE2F2" w:rsidR="002D5D98" w:rsidRPr="00313072" w:rsidRDefault="002D5D98" w:rsidP="00DA24AF">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313072">
        <w:rPr>
          <w:rFonts w:asciiTheme="majorBidi" w:hAnsiTheme="majorBidi" w:cstheme="majorBidi"/>
          <w:szCs w:val="28"/>
        </w:rPr>
        <w:t xml:space="preserve">A subsidiary has a condominium management and management contract </w:t>
      </w:r>
      <w:r w:rsidR="005205B2" w:rsidRPr="00313072">
        <w:rPr>
          <w:rFonts w:asciiTheme="majorBidi" w:hAnsiTheme="majorBidi" w:cstheme="majorBidi"/>
          <w:szCs w:val="28"/>
        </w:rPr>
        <w:t>i</w:t>
      </w:r>
      <w:r w:rsidRPr="00313072">
        <w:rPr>
          <w:rFonts w:asciiTheme="majorBidi" w:hAnsiTheme="majorBidi" w:cstheme="majorBidi"/>
          <w:szCs w:val="28"/>
        </w:rPr>
        <w:t>ncluding 11 copies of common property in condominiums with the company for a period of 1 - 2 years.</w:t>
      </w:r>
    </w:p>
    <w:p w14:paraId="45689FF7" w14:textId="77777777" w:rsidR="002D5D98" w:rsidRPr="00313072" w:rsidRDefault="002D5D98" w:rsidP="00DA24AF">
      <w:pPr>
        <w:pStyle w:val="ListParagraph"/>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b/>
          <w:bCs/>
          <w:szCs w:val="28"/>
        </w:rPr>
      </w:pPr>
      <w:r w:rsidRPr="00313072">
        <w:rPr>
          <w:rFonts w:asciiTheme="majorBidi" w:hAnsiTheme="majorBidi" w:cstheme="majorBidi"/>
          <w:b/>
          <w:bCs/>
          <w:szCs w:val="28"/>
        </w:rPr>
        <w:t>Bank guarantees</w:t>
      </w:r>
    </w:p>
    <w:p w14:paraId="59CD8ECF" w14:textId="0D1991B2" w:rsidR="002D5D98" w:rsidRPr="00313072" w:rsidRDefault="002D5D98" w:rsidP="00DA24AF">
      <w:pPr>
        <w:pStyle w:val="ListParagraph"/>
        <w:ind w:left="851" w:firstLine="0"/>
        <w:jc w:val="thaiDistribute"/>
        <w:rPr>
          <w:rFonts w:asciiTheme="majorBidi" w:hAnsiTheme="majorBidi" w:cstheme="majorBidi"/>
        </w:rPr>
      </w:pPr>
      <w:r w:rsidRPr="00313072">
        <w:rPr>
          <w:rFonts w:asciiTheme="majorBidi" w:hAnsiTheme="majorBidi" w:cstheme="majorBidi"/>
        </w:rPr>
        <w:t xml:space="preserve">The Company and its subsidiaries have commitment respect of bank guarantee electricity usage, public utilities and other </w:t>
      </w:r>
      <w:r w:rsidR="00DC127B" w:rsidRPr="00313072">
        <w:rPr>
          <w:rFonts w:asciiTheme="majorBidi" w:hAnsiTheme="majorBidi" w:cstheme="majorBidi"/>
        </w:rPr>
        <w:t>amount of Baht</w:t>
      </w:r>
      <w:r w:rsidRPr="00313072">
        <w:rPr>
          <w:rFonts w:asciiTheme="majorBidi" w:hAnsiTheme="majorBidi" w:cstheme="majorBidi"/>
          <w:cs/>
        </w:rPr>
        <w:t xml:space="preserve"> </w:t>
      </w:r>
      <w:r w:rsidR="00CC0617" w:rsidRPr="00313072">
        <w:rPr>
          <w:rFonts w:asciiTheme="majorBidi" w:hAnsiTheme="majorBidi" w:cstheme="majorBidi"/>
        </w:rPr>
        <w:t>3</w:t>
      </w:r>
      <w:r w:rsidR="009F724E" w:rsidRPr="00313072">
        <w:rPr>
          <w:rFonts w:asciiTheme="majorBidi" w:hAnsiTheme="majorBidi" w:cstheme="majorBidi"/>
        </w:rPr>
        <w:t>18</w:t>
      </w:r>
      <w:r w:rsidR="0025518C" w:rsidRPr="00313072">
        <w:rPr>
          <w:rFonts w:asciiTheme="majorBidi" w:hAnsiTheme="majorBidi" w:cstheme="majorBidi"/>
          <w:cs/>
        </w:rPr>
        <w:t>.</w:t>
      </w:r>
      <w:r w:rsidR="004B1F3B" w:rsidRPr="00313072">
        <w:rPr>
          <w:rFonts w:asciiTheme="majorBidi" w:hAnsiTheme="majorBidi" w:cstheme="majorBidi"/>
          <w:sz w:val="29"/>
          <w:szCs w:val="29"/>
        </w:rPr>
        <w:t>70</w:t>
      </w:r>
      <w:r w:rsidRPr="00313072">
        <w:rPr>
          <w:rFonts w:asciiTheme="majorBidi" w:hAnsiTheme="majorBidi" w:cstheme="majorBidi"/>
        </w:rPr>
        <w:t xml:space="preserve"> million and Baht </w:t>
      </w:r>
      <w:r w:rsidR="000D6128" w:rsidRPr="00313072">
        <w:rPr>
          <w:rFonts w:asciiTheme="majorBidi" w:hAnsiTheme="majorBidi" w:cstheme="majorBidi"/>
        </w:rPr>
        <w:t>4</w:t>
      </w:r>
      <w:r w:rsidR="004A329C" w:rsidRPr="00313072">
        <w:rPr>
          <w:rFonts w:asciiTheme="majorBidi" w:hAnsiTheme="majorBidi" w:cstheme="majorBidi"/>
        </w:rPr>
        <w:t>53.</w:t>
      </w:r>
      <w:r w:rsidR="00A377C9" w:rsidRPr="00313072">
        <w:rPr>
          <w:rFonts w:asciiTheme="majorBidi" w:hAnsiTheme="majorBidi" w:cstheme="majorBidi"/>
        </w:rPr>
        <w:t>4</w:t>
      </w:r>
      <w:r w:rsidR="004A329C" w:rsidRPr="00313072">
        <w:rPr>
          <w:rFonts w:asciiTheme="majorBidi" w:hAnsiTheme="majorBidi" w:cstheme="majorBidi"/>
        </w:rPr>
        <w:t>3</w:t>
      </w:r>
      <w:r w:rsidRPr="00313072">
        <w:rPr>
          <w:rFonts w:asciiTheme="majorBidi" w:hAnsiTheme="majorBidi" w:cstheme="majorBidi"/>
        </w:rPr>
        <w:t xml:space="preserve"> million, respectively to mortgage by bank deposit and land project. </w:t>
      </w:r>
    </w:p>
    <w:p w14:paraId="3DEC915D" w14:textId="77777777" w:rsidR="002D5D98" w:rsidRPr="00313072" w:rsidRDefault="002D5D98" w:rsidP="00DA24AF">
      <w:pPr>
        <w:pStyle w:val="ListParagraph"/>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b/>
          <w:bCs/>
          <w:szCs w:val="28"/>
        </w:rPr>
      </w:pPr>
      <w:r w:rsidRPr="00313072">
        <w:rPr>
          <w:rFonts w:asciiTheme="majorBidi" w:hAnsiTheme="majorBidi" w:cstheme="majorBidi"/>
          <w:b/>
          <w:bCs/>
          <w:szCs w:val="28"/>
        </w:rPr>
        <w:t>Related party bank guarantees</w:t>
      </w:r>
    </w:p>
    <w:p w14:paraId="3791616C" w14:textId="2AE0F4E7" w:rsidR="002D5D98" w:rsidRPr="00313072" w:rsidRDefault="002D5D98" w:rsidP="00DA24AF">
      <w:pPr>
        <w:pStyle w:val="ListParagraph"/>
        <w:ind w:left="993" w:right="114" w:firstLine="0"/>
        <w:jc w:val="thaiDistribute"/>
        <w:rPr>
          <w:rFonts w:asciiTheme="majorBidi" w:hAnsiTheme="majorBidi" w:cstheme="majorBidi"/>
        </w:rPr>
      </w:pPr>
      <w:r w:rsidRPr="00313072">
        <w:rPr>
          <w:rFonts w:asciiTheme="majorBidi" w:hAnsiTheme="majorBidi" w:cstheme="majorBidi"/>
        </w:rPr>
        <w:t xml:space="preserve">As at </w:t>
      </w:r>
      <w:r w:rsidR="00A302A5" w:rsidRPr="00313072">
        <w:rPr>
          <w:rFonts w:asciiTheme="majorBidi" w:hAnsiTheme="majorBidi" w:cstheme="majorBidi"/>
        </w:rPr>
        <w:t>June 30</w:t>
      </w:r>
      <w:r w:rsidRPr="00313072">
        <w:rPr>
          <w:rFonts w:asciiTheme="majorBidi" w:hAnsiTheme="majorBidi" w:cstheme="majorBidi"/>
        </w:rPr>
        <w:t>, 2022, the Company and its subsidiaries had related party guarantees as follows :</w:t>
      </w:r>
    </w:p>
    <w:p w14:paraId="5F532E65" w14:textId="51B6E1D9" w:rsidR="002D5D98" w:rsidRPr="00313072" w:rsidRDefault="002D5D98" w:rsidP="00DA24AF">
      <w:pPr>
        <w:pStyle w:val="ListParagraph"/>
        <w:numPr>
          <w:ilvl w:val="2"/>
          <w:numId w:val="1"/>
        </w:numPr>
        <w:tabs>
          <w:tab w:val="left" w:pos="426"/>
          <w:tab w:val="left" w:pos="1560"/>
          <w:tab w:val="left" w:pos="2880"/>
          <w:tab w:val="center" w:pos="6120"/>
          <w:tab w:val="center" w:pos="7920"/>
        </w:tabs>
        <w:spacing w:line="260" w:lineRule="atLeast"/>
        <w:ind w:left="1560" w:hanging="567"/>
        <w:jc w:val="thaiDistribute"/>
        <w:rPr>
          <w:rFonts w:asciiTheme="majorBidi" w:hAnsiTheme="majorBidi" w:cstheme="majorBidi"/>
          <w:szCs w:val="28"/>
        </w:rPr>
      </w:pPr>
      <w:r w:rsidRPr="00313072">
        <w:rPr>
          <w:rFonts w:asciiTheme="majorBidi" w:hAnsiTheme="majorBidi" w:cstheme="majorBidi"/>
          <w:szCs w:val="28"/>
        </w:rPr>
        <w:t xml:space="preserve">The Company has provided guarantees totaling Baht </w:t>
      </w:r>
      <w:r w:rsidR="000D6128" w:rsidRPr="00313072">
        <w:rPr>
          <w:rFonts w:asciiTheme="majorBidi" w:hAnsiTheme="majorBidi" w:cstheme="majorBidi"/>
          <w:szCs w:val="28"/>
        </w:rPr>
        <w:t>4</w:t>
      </w:r>
      <w:r w:rsidR="004A329C" w:rsidRPr="00313072">
        <w:rPr>
          <w:rFonts w:asciiTheme="majorBidi" w:hAnsiTheme="majorBidi" w:cstheme="majorBidi"/>
          <w:szCs w:val="28"/>
        </w:rPr>
        <w:t>0</w:t>
      </w:r>
      <w:r w:rsidR="000D6128" w:rsidRPr="00313072">
        <w:rPr>
          <w:rFonts w:asciiTheme="majorBidi" w:hAnsiTheme="majorBidi" w:cstheme="majorBidi"/>
          <w:szCs w:val="28"/>
        </w:rPr>
        <w:t>0</w:t>
      </w:r>
      <w:r w:rsidR="00875FFB" w:rsidRPr="00313072">
        <w:rPr>
          <w:rFonts w:asciiTheme="majorBidi" w:hAnsiTheme="majorBidi" w:cstheme="majorBidi"/>
          <w:szCs w:val="28"/>
        </w:rPr>
        <w:t>.00</w:t>
      </w:r>
      <w:r w:rsidRPr="00313072">
        <w:rPr>
          <w:rFonts w:asciiTheme="majorBidi" w:hAnsiTheme="majorBidi" w:cstheme="majorBidi"/>
          <w:szCs w:val="28"/>
        </w:rPr>
        <w:t xml:space="preserve"> million for bank credit facilities on behalf of one subsidiaries.</w:t>
      </w:r>
      <w:r w:rsidRPr="00313072">
        <w:rPr>
          <w:rFonts w:asciiTheme="majorBidi" w:hAnsiTheme="majorBidi" w:cstheme="majorBidi"/>
          <w:szCs w:val="28"/>
          <w:cs/>
        </w:rPr>
        <w:t xml:space="preserve"> </w:t>
      </w:r>
      <w:r w:rsidRPr="00313072">
        <w:rPr>
          <w:rFonts w:asciiTheme="majorBidi" w:hAnsiTheme="majorBidi" w:cstheme="majorBidi"/>
          <w:szCs w:val="28"/>
        </w:rPr>
        <w:t>The Company and its subsidiaries land or projects have been pledged as security for the bank credit facilities.</w:t>
      </w:r>
    </w:p>
    <w:p w14:paraId="3134E358" w14:textId="28895235" w:rsidR="002D5D98" w:rsidRPr="00313072" w:rsidRDefault="002D5D98" w:rsidP="00DA24AF">
      <w:pPr>
        <w:pStyle w:val="ListParagraph"/>
        <w:numPr>
          <w:ilvl w:val="2"/>
          <w:numId w:val="1"/>
        </w:numPr>
        <w:tabs>
          <w:tab w:val="left" w:pos="426"/>
          <w:tab w:val="left" w:pos="1560"/>
          <w:tab w:val="left" w:pos="2880"/>
          <w:tab w:val="center" w:pos="6120"/>
          <w:tab w:val="center" w:pos="7920"/>
        </w:tabs>
        <w:spacing w:line="260" w:lineRule="atLeast"/>
        <w:ind w:left="1560" w:hanging="567"/>
        <w:jc w:val="thaiDistribute"/>
        <w:rPr>
          <w:rFonts w:asciiTheme="majorBidi" w:hAnsiTheme="majorBidi" w:cstheme="majorBidi"/>
          <w:szCs w:val="28"/>
        </w:rPr>
      </w:pPr>
      <w:r w:rsidRPr="00313072">
        <w:rPr>
          <w:rFonts w:asciiTheme="majorBidi" w:hAnsiTheme="majorBidi" w:cstheme="majorBidi"/>
          <w:szCs w:val="28"/>
        </w:rPr>
        <w:t xml:space="preserve">The Company has guaranteed the bank credit facilities </w:t>
      </w:r>
      <w:r w:rsidR="00DC127B" w:rsidRPr="00313072">
        <w:rPr>
          <w:rFonts w:asciiTheme="majorBidi" w:hAnsiTheme="majorBidi" w:cstheme="majorBidi"/>
          <w:szCs w:val="28"/>
        </w:rPr>
        <w:t>amount of Baht</w:t>
      </w:r>
      <w:r w:rsidRPr="00313072">
        <w:rPr>
          <w:rFonts w:asciiTheme="majorBidi" w:hAnsiTheme="majorBidi" w:cstheme="majorBidi"/>
          <w:szCs w:val="28"/>
        </w:rPr>
        <w:t xml:space="preserve"> </w:t>
      </w:r>
      <w:r w:rsidR="000D6128" w:rsidRPr="00313072">
        <w:rPr>
          <w:rFonts w:asciiTheme="majorBidi" w:hAnsiTheme="majorBidi" w:cstheme="majorBidi"/>
          <w:szCs w:val="28"/>
        </w:rPr>
        <w:t>100</w:t>
      </w:r>
      <w:r w:rsidR="00875FFB" w:rsidRPr="00313072">
        <w:rPr>
          <w:rFonts w:asciiTheme="majorBidi" w:hAnsiTheme="majorBidi" w:cstheme="majorBidi"/>
          <w:szCs w:val="28"/>
        </w:rPr>
        <w:t>.</w:t>
      </w:r>
      <w:r w:rsidR="000D6128" w:rsidRPr="00313072">
        <w:rPr>
          <w:rFonts w:asciiTheme="majorBidi" w:hAnsiTheme="majorBidi" w:cstheme="majorBidi"/>
          <w:szCs w:val="28"/>
        </w:rPr>
        <w:t>00</w:t>
      </w:r>
      <w:r w:rsidRPr="00313072">
        <w:rPr>
          <w:rFonts w:asciiTheme="majorBidi" w:hAnsiTheme="majorBidi" w:cstheme="majorBidi"/>
          <w:szCs w:val="28"/>
        </w:rPr>
        <w:t xml:space="preserve"> million. The credit facilities are for domestic and foreign purchase of a related party.</w:t>
      </w:r>
    </w:p>
    <w:p w14:paraId="550271E5" w14:textId="6B46A973" w:rsidR="002D5D98" w:rsidRPr="00313072" w:rsidRDefault="002D5D98" w:rsidP="00DA24AF">
      <w:pPr>
        <w:pStyle w:val="ListParagraph"/>
        <w:numPr>
          <w:ilvl w:val="2"/>
          <w:numId w:val="1"/>
        </w:numPr>
        <w:tabs>
          <w:tab w:val="left" w:pos="426"/>
          <w:tab w:val="left" w:pos="1560"/>
          <w:tab w:val="left" w:pos="2880"/>
          <w:tab w:val="center" w:pos="6120"/>
          <w:tab w:val="center" w:pos="7920"/>
        </w:tabs>
        <w:spacing w:line="260" w:lineRule="atLeast"/>
        <w:ind w:left="1560" w:hanging="567"/>
        <w:jc w:val="thaiDistribute"/>
        <w:rPr>
          <w:rFonts w:asciiTheme="majorBidi" w:hAnsiTheme="majorBidi" w:cstheme="majorBidi"/>
          <w:szCs w:val="28"/>
        </w:rPr>
      </w:pPr>
      <w:r w:rsidRPr="00313072">
        <w:rPr>
          <w:rFonts w:asciiTheme="majorBidi" w:hAnsiTheme="majorBidi" w:cstheme="majorBidi"/>
          <w:szCs w:val="28"/>
        </w:rPr>
        <w:t xml:space="preserve">The Company has </w:t>
      </w:r>
      <w:r w:rsidR="002B25CC" w:rsidRPr="00313072">
        <w:rPr>
          <w:rFonts w:asciiTheme="majorBidi" w:hAnsiTheme="majorBidi" w:cstheme="majorBidi"/>
          <w:szCs w:val="28"/>
        </w:rPr>
        <w:t xml:space="preserve">guaranteed credit facilities that the joint venture has received from commercial banks. The total </w:t>
      </w:r>
      <w:r w:rsidR="00DC127B" w:rsidRPr="00313072">
        <w:rPr>
          <w:rFonts w:asciiTheme="majorBidi" w:hAnsiTheme="majorBidi" w:cstheme="majorBidi"/>
          <w:szCs w:val="28"/>
        </w:rPr>
        <w:t>amount of Baht</w:t>
      </w:r>
      <w:r w:rsidR="002B25CC" w:rsidRPr="00313072">
        <w:rPr>
          <w:rFonts w:asciiTheme="majorBidi" w:hAnsiTheme="majorBidi" w:cstheme="majorBidi"/>
          <w:szCs w:val="28"/>
        </w:rPr>
        <w:t xml:space="preserve"> 6,</w:t>
      </w:r>
      <w:r w:rsidR="004A329C" w:rsidRPr="00313072">
        <w:rPr>
          <w:rFonts w:asciiTheme="majorBidi" w:hAnsiTheme="majorBidi" w:cstheme="majorBidi"/>
          <w:szCs w:val="28"/>
        </w:rPr>
        <w:t>524</w:t>
      </w:r>
      <w:r w:rsidR="002B25CC" w:rsidRPr="00313072">
        <w:rPr>
          <w:rFonts w:asciiTheme="majorBidi" w:hAnsiTheme="majorBidi" w:cstheme="majorBidi"/>
          <w:szCs w:val="28"/>
        </w:rPr>
        <w:t>.</w:t>
      </w:r>
      <w:r w:rsidR="004A329C" w:rsidRPr="00313072">
        <w:rPr>
          <w:rFonts w:asciiTheme="majorBidi" w:hAnsiTheme="majorBidi" w:cstheme="majorBidi"/>
          <w:szCs w:val="28"/>
        </w:rPr>
        <w:t>07</w:t>
      </w:r>
      <w:r w:rsidR="002B25CC" w:rsidRPr="00313072">
        <w:rPr>
          <w:rFonts w:asciiTheme="majorBidi" w:hAnsiTheme="majorBidi" w:cstheme="majorBidi"/>
          <w:szCs w:val="28"/>
        </w:rPr>
        <w:t xml:space="preserve"> million.</w:t>
      </w:r>
    </w:p>
    <w:p w14:paraId="59D8509B" w14:textId="708AEF6F" w:rsidR="002D5D98" w:rsidRPr="00313072" w:rsidRDefault="002D5D98" w:rsidP="00DA24AF">
      <w:pPr>
        <w:pStyle w:val="ListParagraph"/>
        <w:ind w:left="993" w:right="114" w:firstLine="0"/>
        <w:jc w:val="thaiDistribute"/>
        <w:rPr>
          <w:rFonts w:asciiTheme="majorBidi" w:hAnsiTheme="majorBidi" w:cstheme="majorBidi"/>
          <w:spacing w:val="-2"/>
          <w:szCs w:val="28"/>
          <w:lang w:val="en"/>
        </w:rPr>
      </w:pPr>
      <w:r w:rsidRPr="00313072">
        <w:rPr>
          <w:rFonts w:asciiTheme="majorBidi" w:hAnsiTheme="majorBidi" w:cstheme="majorBidi"/>
          <w:spacing w:val="-2"/>
          <w:szCs w:val="28"/>
          <w:lang w:val="en"/>
        </w:rPr>
        <w:t xml:space="preserve">The Group has guarantees for credit facilities from financial institutions (Note </w:t>
      </w:r>
      <w:r w:rsidR="0025518C" w:rsidRPr="00313072">
        <w:rPr>
          <w:rFonts w:asciiTheme="majorBidi" w:hAnsiTheme="majorBidi" w:cstheme="majorBidi"/>
          <w:spacing w:val="-2"/>
          <w:szCs w:val="28"/>
          <w:lang w:val="en"/>
        </w:rPr>
        <w:t>15</w:t>
      </w:r>
      <w:r w:rsidRPr="00313072">
        <w:rPr>
          <w:rFonts w:asciiTheme="majorBidi" w:hAnsiTheme="majorBidi" w:cstheme="majorBidi"/>
          <w:spacing w:val="-2"/>
          <w:szCs w:val="28"/>
          <w:lang w:val="en"/>
        </w:rPr>
        <w:t xml:space="preserve"> and 1</w:t>
      </w:r>
      <w:r w:rsidR="00ED28A3" w:rsidRPr="00313072">
        <w:rPr>
          <w:rFonts w:asciiTheme="majorBidi" w:hAnsiTheme="majorBidi" w:cstheme="majorBidi"/>
          <w:spacing w:val="-2"/>
          <w:szCs w:val="28"/>
          <w:lang w:val="en"/>
        </w:rPr>
        <w:t>6</w:t>
      </w:r>
      <w:r w:rsidRPr="00313072">
        <w:rPr>
          <w:rFonts w:asciiTheme="majorBidi" w:hAnsiTheme="majorBidi" w:cstheme="majorBidi"/>
          <w:spacing w:val="-2"/>
          <w:szCs w:val="28"/>
          <w:lang w:val="en"/>
        </w:rPr>
        <w:t>) without charged between them.</w:t>
      </w:r>
    </w:p>
    <w:p w14:paraId="1D1068B7" w14:textId="198E03D5" w:rsidR="004A57F1" w:rsidRPr="00313072" w:rsidRDefault="004A57F1" w:rsidP="00DA24AF">
      <w:pPr>
        <w:pStyle w:val="ListParagraph"/>
        <w:ind w:left="993" w:right="114" w:firstLine="0"/>
        <w:jc w:val="thaiDistribute"/>
        <w:rPr>
          <w:rFonts w:asciiTheme="majorBidi" w:hAnsiTheme="majorBidi" w:cstheme="majorBidi"/>
          <w:spacing w:val="-2"/>
          <w:szCs w:val="28"/>
          <w:lang w:val="en"/>
        </w:rPr>
      </w:pPr>
    </w:p>
    <w:p w14:paraId="7835C390" w14:textId="419C6C90" w:rsidR="004A57F1" w:rsidRPr="00313072" w:rsidRDefault="004A57F1" w:rsidP="00DA24AF">
      <w:pPr>
        <w:pStyle w:val="ListParagraph"/>
        <w:ind w:left="993" w:right="114" w:firstLine="0"/>
        <w:jc w:val="thaiDistribute"/>
        <w:rPr>
          <w:rFonts w:asciiTheme="majorBidi" w:hAnsiTheme="majorBidi" w:cstheme="majorBidi"/>
          <w:spacing w:val="-2"/>
          <w:szCs w:val="28"/>
          <w:lang w:val="en"/>
        </w:rPr>
      </w:pPr>
    </w:p>
    <w:p w14:paraId="28FDB6E4" w14:textId="0EB373E5" w:rsidR="004A57F1" w:rsidRDefault="004A57F1" w:rsidP="00DA24AF">
      <w:pPr>
        <w:pStyle w:val="ListParagraph"/>
        <w:ind w:left="993" w:right="114" w:firstLine="0"/>
        <w:jc w:val="thaiDistribute"/>
        <w:rPr>
          <w:rFonts w:asciiTheme="majorBidi" w:hAnsiTheme="majorBidi" w:cstheme="majorBidi"/>
          <w:spacing w:val="-2"/>
          <w:szCs w:val="28"/>
          <w:lang w:val="en"/>
        </w:rPr>
      </w:pPr>
    </w:p>
    <w:p w14:paraId="1571E18D" w14:textId="77777777" w:rsidR="00534308" w:rsidRPr="00313072" w:rsidRDefault="00534308" w:rsidP="00DA24AF">
      <w:pPr>
        <w:pStyle w:val="ListParagraph"/>
        <w:ind w:left="993" w:right="114" w:firstLine="0"/>
        <w:jc w:val="thaiDistribute"/>
        <w:rPr>
          <w:rFonts w:asciiTheme="majorBidi" w:hAnsiTheme="majorBidi" w:cstheme="majorBidi"/>
          <w:spacing w:val="-2"/>
          <w:szCs w:val="28"/>
          <w:lang w:val="en"/>
        </w:rPr>
      </w:pPr>
    </w:p>
    <w:p w14:paraId="3C7941E8" w14:textId="12E248D6" w:rsidR="004A57F1" w:rsidRPr="00313072" w:rsidRDefault="004A57F1" w:rsidP="00DA24AF">
      <w:pPr>
        <w:pStyle w:val="ListParagraph"/>
        <w:ind w:left="993" w:right="114" w:firstLine="0"/>
        <w:jc w:val="thaiDistribute"/>
        <w:rPr>
          <w:rFonts w:asciiTheme="majorBidi" w:hAnsiTheme="majorBidi" w:cstheme="majorBidi"/>
          <w:spacing w:val="-2"/>
          <w:szCs w:val="28"/>
          <w:lang w:val="en"/>
        </w:rPr>
      </w:pPr>
    </w:p>
    <w:p w14:paraId="0E10EE45" w14:textId="3A918D35" w:rsidR="004A57F1" w:rsidRPr="00313072" w:rsidRDefault="004A57F1" w:rsidP="00DA24AF">
      <w:pPr>
        <w:pStyle w:val="ListParagraph"/>
        <w:ind w:left="993" w:right="114" w:firstLine="0"/>
        <w:jc w:val="thaiDistribute"/>
        <w:rPr>
          <w:rFonts w:asciiTheme="majorBidi" w:hAnsiTheme="majorBidi" w:cstheme="majorBidi"/>
          <w:spacing w:val="-2"/>
          <w:szCs w:val="28"/>
          <w:lang w:val="en"/>
        </w:rPr>
      </w:pPr>
    </w:p>
    <w:p w14:paraId="7CE2F04F" w14:textId="74276831" w:rsidR="004A57F1" w:rsidRPr="00313072" w:rsidRDefault="004A57F1" w:rsidP="00DA24AF">
      <w:pPr>
        <w:pStyle w:val="ListParagraph"/>
        <w:ind w:left="993" w:right="114" w:firstLine="0"/>
        <w:jc w:val="thaiDistribute"/>
        <w:rPr>
          <w:rFonts w:asciiTheme="majorBidi" w:hAnsiTheme="majorBidi" w:cstheme="majorBidi"/>
          <w:spacing w:val="-2"/>
          <w:szCs w:val="28"/>
          <w:lang w:val="en"/>
        </w:rPr>
      </w:pPr>
    </w:p>
    <w:p w14:paraId="17C49DA9" w14:textId="36EACF7B" w:rsidR="007842FE" w:rsidRPr="00313072" w:rsidRDefault="007842FE" w:rsidP="00DA24AF">
      <w:pPr>
        <w:pStyle w:val="ListParagraph"/>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spacing w:val="-2"/>
          <w:szCs w:val="28"/>
          <w:lang w:val="en"/>
        </w:rPr>
      </w:pPr>
      <w:r w:rsidRPr="00313072">
        <w:rPr>
          <w:rFonts w:asciiTheme="majorBidi" w:hAnsiTheme="majorBidi" w:cstheme="majorBidi"/>
          <w:b/>
          <w:bCs/>
          <w:szCs w:val="28"/>
        </w:rPr>
        <w:lastRenderedPageBreak/>
        <w:t>Litigation</w:t>
      </w:r>
    </w:p>
    <w:p w14:paraId="29B3F14F" w14:textId="44AABD96" w:rsidR="007842FE" w:rsidRPr="00313072" w:rsidRDefault="000C25B6" w:rsidP="00DA24AF">
      <w:pPr>
        <w:pStyle w:val="ListParagraph"/>
        <w:ind w:left="851" w:firstLine="0"/>
        <w:jc w:val="thaiDistribute"/>
        <w:rPr>
          <w:rFonts w:asciiTheme="majorBidi" w:hAnsiTheme="majorBidi" w:cstheme="majorBidi"/>
          <w:b/>
          <w:bCs/>
          <w:spacing w:val="-6"/>
        </w:rPr>
      </w:pPr>
      <w:r w:rsidRPr="00313072">
        <w:rPr>
          <w:rFonts w:asciiTheme="majorBidi" w:hAnsiTheme="majorBidi" w:cstheme="majorBidi"/>
          <w:b/>
          <w:bCs/>
          <w:snapToGrid w:val="0"/>
          <w:spacing w:val="-6"/>
          <w:szCs w:val="28"/>
          <w:lang w:eastAsia="th-TH"/>
        </w:rPr>
        <w:t>SENA J PROPERTY</w:t>
      </w:r>
      <w:r w:rsidR="00AC1A35" w:rsidRPr="00313072">
        <w:rPr>
          <w:rFonts w:asciiTheme="majorBidi" w:hAnsiTheme="majorBidi" w:cstheme="majorBidi"/>
          <w:b/>
          <w:bCs/>
          <w:snapToGrid w:val="0"/>
          <w:spacing w:val="-6"/>
          <w:szCs w:val="28"/>
          <w:lang w:eastAsia="th-TH"/>
        </w:rPr>
        <w:t xml:space="preserve"> PUBLIC</w:t>
      </w:r>
      <w:r w:rsidR="007842FE" w:rsidRPr="00313072">
        <w:rPr>
          <w:rFonts w:asciiTheme="majorBidi" w:hAnsiTheme="majorBidi" w:cstheme="majorBidi"/>
          <w:b/>
          <w:bCs/>
          <w:spacing w:val="-6"/>
        </w:rPr>
        <w:t xml:space="preserve"> COMPANY LIMITED AND ITS SUBSIDIARIES</w:t>
      </w:r>
      <w:r w:rsidR="004F439B" w:rsidRPr="00313072">
        <w:rPr>
          <w:rFonts w:asciiTheme="majorBidi" w:hAnsiTheme="majorBidi" w:cstheme="majorBidi"/>
          <w:b/>
          <w:bCs/>
          <w:spacing w:val="-6"/>
          <w:cs/>
        </w:rPr>
        <w:t xml:space="preserve"> (</w:t>
      </w:r>
      <w:r w:rsidR="004F439B" w:rsidRPr="00313072">
        <w:rPr>
          <w:rFonts w:asciiTheme="majorBidi" w:hAnsiTheme="majorBidi" w:cstheme="majorBidi"/>
          <w:b/>
          <w:bCs/>
          <w:spacing w:val="-6"/>
        </w:rPr>
        <w:t>“</w:t>
      </w:r>
      <w:r w:rsidR="00AC1A35" w:rsidRPr="00313072">
        <w:rPr>
          <w:rFonts w:asciiTheme="majorBidi" w:hAnsiTheme="majorBidi" w:cstheme="majorBidi"/>
          <w:b/>
          <w:bCs/>
          <w:spacing w:val="-6"/>
        </w:rPr>
        <w:t>Sena J</w:t>
      </w:r>
      <w:r w:rsidR="004F439B" w:rsidRPr="00313072">
        <w:rPr>
          <w:rFonts w:asciiTheme="majorBidi" w:hAnsiTheme="majorBidi" w:cstheme="majorBidi"/>
          <w:b/>
          <w:bCs/>
          <w:spacing w:val="-6"/>
        </w:rPr>
        <w:t xml:space="preserve"> </w:t>
      </w:r>
      <w:r w:rsidR="00AC1A35" w:rsidRPr="00313072">
        <w:rPr>
          <w:rFonts w:asciiTheme="majorBidi" w:hAnsiTheme="majorBidi" w:cstheme="majorBidi"/>
          <w:b/>
          <w:bCs/>
          <w:spacing w:val="-6"/>
        </w:rPr>
        <w:t>and its subsidaries</w:t>
      </w:r>
      <w:r w:rsidR="004F439B" w:rsidRPr="00313072">
        <w:rPr>
          <w:rFonts w:asciiTheme="majorBidi" w:hAnsiTheme="majorBidi" w:cstheme="majorBidi"/>
          <w:b/>
          <w:bCs/>
          <w:spacing w:val="-6"/>
        </w:rPr>
        <w:t>”</w:t>
      </w:r>
      <w:r w:rsidR="004F439B" w:rsidRPr="00313072">
        <w:rPr>
          <w:rFonts w:asciiTheme="majorBidi" w:hAnsiTheme="majorBidi" w:cstheme="majorBidi"/>
          <w:b/>
          <w:bCs/>
          <w:spacing w:val="-6"/>
          <w:cs/>
        </w:rPr>
        <w:t>)</w:t>
      </w:r>
    </w:p>
    <w:p w14:paraId="773D36CB" w14:textId="58407D63" w:rsidR="007842FE" w:rsidRPr="00313072" w:rsidRDefault="007842FE" w:rsidP="00DA24AF">
      <w:pPr>
        <w:pStyle w:val="ListParagraph"/>
        <w:ind w:left="851" w:firstLine="0"/>
        <w:jc w:val="thaiDistribute"/>
        <w:rPr>
          <w:rFonts w:asciiTheme="majorBidi" w:hAnsiTheme="majorBidi" w:cstheme="majorBidi"/>
        </w:rPr>
      </w:pPr>
      <w:r w:rsidRPr="00313072">
        <w:rPr>
          <w:rFonts w:asciiTheme="majorBidi" w:hAnsiTheme="majorBidi" w:cstheme="majorBidi"/>
        </w:rPr>
        <w:t xml:space="preserve">As at </w:t>
      </w:r>
      <w:r w:rsidR="00A302A5" w:rsidRPr="00313072">
        <w:rPr>
          <w:rFonts w:asciiTheme="majorBidi" w:hAnsiTheme="majorBidi" w:cstheme="majorBidi"/>
        </w:rPr>
        <w:t>June 30</w:t>
      </w:r>
      <w:r w:rsidRPr="00313072">
        <w:rPr>
          <w:rFonts w:asciiTheme="majorBidi" w:hAnsiTheme="majorBidi" w:cstheme="majorBidi"/>
        </w:rPr>
        <w:t xml:space="preserve">, 2022 </w:t>
      </w:r>
      <w:bookmarkStart w:id="23" w:name="_Hlk111061206"/>
      <w:r w:rsidR="00AC1A35" w:rsidRPr="00313072">
        <w:rPr>
          <w:rFonts w:asciiTheme="majorBidi" w:hAnsiTheme="majorBidi" w:cstheme="majorBidi"/>
        </w:rPr>
        <w:t>Sena J</w:t>
      </w:r>
      <w:r w:rsidRPr="00313072">
        <w:rPr>
          <w:rFonts w:asciiTheme="majorBidi" w:hAnsiTheme="majorBidi" w:cstheme="majorBidi"/>
        </w:rPr>
        <w:t xml:space="preserve"> and </w:t>
      </w:r>
      <w:r w:rsidR="00CD61C4" w:rsidRPr="00313072">
        <w:rPr>
          <w:rFonts w:asciiTheme="majorBidi" w:hAnsiTheme="majorBidi" w:cstheme="majorBidi"/>
        </w:rPr>
        <w:t>its subsidarie</w:t>
      </w:r>
      <w:bookmarkEnd w:id="23"/>
      <w:r w:rsidR="00CD61C4" w:rsidRPr="00313072">
        <w:rPr>
          <w:rFonts w:asciiTheme="majorBidi" w:hAnsiTheme="majorBidi" w:cstheme="majorBidi"/>
        </w:rPr>
        <w:t>s</w:t>
      </w:r>
      <w:r w:rsidRPr="00313072">
        <w:rPr>
          <w:rFonts w:asciiTheme="majorBidi" w:hAnsiTheme="majorBidi" w:cstheme="majorBidi"/>
        </w:rPr>
        <w:t xml:space="preserve"> have contingent liabilities as a result of being sued by other companies and individuals in various cases due to default of contract and others totalling </w:t>
      </w:r>
      <w:r w:rsidR="00E06CF3" w:rsidRPr="00313072">
        <w:rPr>
          <w:rFonts w:asciiTheme="majorBidi" w:hAnsiTheme="majorBidi" w:cstheme="majorBidi"/>
        </w:rPr>
        <w:t xml:space="preserve">of </w:t>
      </w:r>
      <w:r w:rsidRPr="00313072">
        <w:rPr>
          <w:rFonts w:asciiTheme="majorBidi" w:hAnsiTheme="majorBidi" w:cstheme="majorBidi"/>
        </w:rPr>
        <w:t xml:space="preserve">Baht 79.78 million and Baht 81.54 million, respectively. Presently, the cases are being considered by court. However, </w:t>
      </w:r>
      <w:r w:rsidR="00AC1A35" w:rsidRPr="00313072">
        <w:rPr>
          <w:rFonts w:asciiTheme="majorBidi" w:hAnsiTheme="majorBidi" w:cstheme="majorBidi"/>
        </w:rPr>
        <w:t>Sena J and its subsidaries</w:t>
      </w:r>
      <w:r w:rsidRPr="00313072">
        <w:rPr>
          <w:rFonts w:asciiTheme="majorBidi" w:hAnsiTheme="majorBidi" w:cstheme="majorBidi"/>
        </w:rPr>
        <w:t xml:space="preserve"> have set aside provision of Baht 6.93 million</w:t>
      </w:r>
      <w:r w:rsidR="00CD61C4" w:rsidRPr="00313072">
        <w:rPr>
          <w:rFonts w:asciiTheme="majorBidi" w:hAnsiTheme="majorBidi" w:cstheme="majorBidi"/>
        </w:rPr>
        <w:t>,</w:t>
      </w:r>
      <w:r w:rsidRPr="00313072">
        <w:rPr>
          <w:rFonts w:asciiTheme="majorBidi" w:hAnsiTheme="majorBidi" w:cstheme="majorBidi"/>
        </w:rPr>
        <w:t xml:space="preserve"> in Consolidated financial statement and separate financial statements that may arise as a result of these cases, basedon the opinion of their management.</w:t>
      </w:r>
    </w:p>
    <w:p w14:paraId="69266F88" w14:textId="4F50B46E" w:rsidR="007842FE" w:rsidRPr="00313072" w:rsidRDefault="007842FE" w:rsidP="00DA24AF">
      <w:pPr>
        <w:pStyle w:val="ListParagraph"/>
        <w:ind w:left="851" w:firstLine="0"/>
        <w:jc w:val="thaiDistribute"/>
        <w:rPr>
          <w:rFonts w:asciiTheme="majorBidi" w:hAnsiTheme="majorBidi" w:cstheme="majorBidi"/>
        </w:rPr>
      </w:pPr>
      <w:r w:rsidRPr="00313072">
        <w:rPr>
          <w:rFonts w:asciiTheme="majorBidi" w:hAnsiTheme="majorBidi" w:cstheme="majorBidi"/>
        </w:rPr>
        <w:t xml:space="preserve">During 2021, two joint ventures were sued by a shareholder to call for them repay at the amount of promissory notes with interest which issued by two joint ventures to shareholder totaling Baht 658.43 million. Presently, the cases are in the process of gathering relevant information and submit to the Civil Court. However, the management believed that such cases are no material impact on the Group’s financial statements. As at </w:t>
      </w:r>
      <w:r w:rsidR="00A302A5" w:rsidRPr="00313072">
        <w:rPr>
          <w:rFonts w:asciiTheme="majorBidi" w:hAnsiTheme="majorBidi" w:cstheme="majorBidi"/>
        </w:rPr>
        <w:t>June 30</w:t>
      </w:r>
      <w:r w:rsidRPr="00313072">
        <w:rPr>
          <w:rFonts w:asciiTheme="majorBidi" w:hAnsiTheme="majorBidi" w:cstheme="majorBidi"/>
        </w:rPr>
        <w:t xml:space="preserve">, 2022, </w:t>
      </w:r>
      <w:r w:rsidR="00AC1A35" w:rsidRPr="00313072">
        <w:rPr>
          <w:rFonts w:asciiTheme="majorBidi" w:hAnsiTheme="majorBidi" w:cstheme="majorBidi"/>
        </w:rPr>
        <w:t>Sena J</w:t>
      </w:r>
      <w:r w:rsidRPr="00313072">
        <w:rPr>
          <w:rFonts w:asciiTheme="majorBidi" w:hAnsiTheme="majorBidi" w:cstheme="majorBidi"/>
        </w:rPr>
        <w:t xml:space="preserve"> has loan to two joint ventures and accrued interest income totaling Baht 893.77 million. </w:t>
      </w:r>
      <w:r w:rsidR="00AC1A35" w:rsidRPr="00313072">
        <w:rPr>
          <w:rFonts w:asciiTheme="majorBidi" w:hAnsiTheme="majorBidi" w:cstheme="majorBidi"/>
        </w:rPr>
        <w:t>Sena J</w:t>
      </w:r>
      <w:r w:rsidRPr="00313072">
        <w:rPr>
          <w:rFonts w:asciiTheme="majorBidi" w:hAnsiTheme="majorBidi" w:cstheme="majorBidi"/>
        </w:rPr>
        <w:t xml:space="preserve"> has set allowance for expected credit losses from such loan totaling</w:t>
      </w:r>
      <w:r w:rsidR="00E06CF3" w:rsidRPr="00313072">
        <w:rPr>
          <w:rFonts w:asciiTheme="majorBidi" w:hAnsiTheme="majorBidi" w:cstheme="majorBidi"/>
        </w:rPr>
        <w:t xml:space="preserve"> of</w:t>
      </w:r>
      <w:r w:rsidRPr="00313072">
        <w:rPr>
          <w:rFonts w:asciiTheme="majorBidi" w:hAnsiTheme="majorBidi" w:cstheme="majorBidi"/>
        </w:rPr>
        <w:t xml:space="preserve"> Baht 257.55 million by considering the received amount in accordance with promissory notes.</w:t>
      </w:r>
    </w:p>
    <w:p w14:paraId="649B51CC" w14:textId="66154CD4" w:rsidR="00671E89" w:rsidRPr="00313072" w:rsidRDefault="00671E89" w:rsidP="00DA24AF">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313072">
        <w:rPr>
          <w:rFonts w:asciiTheme="majorBidi" w:hAnsiTheme="majorBidi" w:cstheme="majorBidi"/>
          <w:b/>
          <w:bCs/>
          <w:szCs w:val="28"/>
        </w:rPr>
        <w:t>CAPITAL MANAGEMENT</w:t>
      </w:r>
    </w:p>
    <w:p w14:paraId="359DEC22" w14:textId="77777777" w:rsidR="00671E89" w:rsidRPr="00313072" w:rsidRDefault="00CA4AC1" w:rsidP="00DA24AF">
      <w:pPr>
        <w:pStyle w:val="ListParagraph"/>
        <w:spacing w:after="120"/>
        <w:ind w:left="360" w:right="29" w:firstLine="0"/>
        <w:jc w:val="thaiDistribute"/>
        <w:rPr>
          <w:rFonts w:asciiTheme="majorBidi" w:hAnsiTheme="majorBidi" w:cstheme="majorBidi"/>
          <w:spacing w:val="-6"/>
        </w:rPr>
      </w:pPr>
      <w:r w:rsidRPr="00313072">
        <w:rPr>
          <w:rFonts w:asciiTheme="majorBidi" w:hAnsiTheme="majorBidi" w:cstheme="majorBidi"/>
          <w:spacing w:val="-6"/>
        </w:rPr>
        <w:t>Th</w:t>
      </w:r>
      <w:r w:rsidR="00671E89" w:rsidRPr="00313072">
        <w:rPr>
          <w:rFonts w:asciiTheme="majorBidi" w:hAnsiTheme="majorBidi" w:cstheme="majorBidi"/>
          <w:spacing w:val="-6"/>
        </w:rPr>
        <w:t xml:space="preserve">e primary objectives of </w:t>
      </w:r>
      <w:r w:rsidR="00E54629" w:rsidRPr="00313072">
        <w:rPr>
          <w:rFonts w:asciiTheme="majorBidi" w:hAnsiTheme="majorBidi" w:cstheme="majorBidi"/>
          <w:spacing w:val="-6"/>
        </w:rPr>
        <w:t xml:space="preserve">the </w:t>
      </w:r>
      <w:r w:rsidR="000F4D96" w:rsidRPr="00313072">
        <w:rPr>
          <w:rFonts w:asciiTheme="majorBidi" w:hAnsiTheme="majorBidi" w:cstheme="majorBidi"/>
          <w:spacing w:val="-6"/>
        </w:rPr>
        <w:t>Company</w:t>
      </w:r>
      <w:r w:rsidR="00E54629" w:rsidRPr="00313072">
        <w:rPr>
          <w:rFonts w:asciiTheme="majorBidi" w:hAnsiTheme="majorBidi" w:cstheme="majorBidi"/>
          <w:spacing w:val="-6"/>
        </w:rPr>
        <w:t>’s and subsidiaries’</w:t>
      </w:r>
      <w:r w:rsidR="00671E89" w:rsidRPr="00313072">
        <w:rPr>
          <w:rFonts w:asciiTheme="majorBidi" w:hAnsiTheme="majorBidi" w:cstheme="majorBidi"/>
          <w:spacing w:val="-6"/>
        </w:rPr>
        <w:t xml:space="preserve">capital management are to maintain their abilities to continue as a going concern and to maintain an appropriate capital structure. </w:t>
      </w:r>
    </w:p>
    <w:p w14:paraId="762D4F15" w14:textId="2C2D4370" w:rsidR="00D110E2" w:rsidRPr="00313072" w:rsidRDefault="00671E89" w:rsidP="00DA24AF">
      <w:pPr>
        <w:spacing w:before="120"/>
        <w:ind w:left="425" w:right="114"/>
        <w:rPr>
          <w:rFonts w:asciiTheme="majorBidi" w:hAnsiTheme="majorBidi" w:cstheme="majorBidi"/>
          <w:spacing w:val="-4"/>
        </w:rPr>
      </w:pPr>
      <w:r w:rsidRPr="00313072">
        <w:rPr>
          <w:rFonts w:asciiTheme="majorBidi" w:hAnsiTheme="majorBidi" w:cstheme="majorBidi"/>
          <w:spacing w:val="-4"/>
        </w:rPr>
        <w:t xml:space="preserve">As at </w:t>
      </w:r>
      <w:r w:rsidR="00A302A5" w:rsidRPr="00313072">
        <w:rPr>
          <w:rFonts w:asciiTheme="majorBidi" w:hAnsiTheme="majorBidi" w:cstheme="majorBidi"/>
        </w:rPr>
        <w:t>June 30</w:t>
      </w:r>
      <w:r w:rsidR="0056281C" w:rsidRPr="00313072">
        <w:rPr>
          <w:rFonts w:asciiTheme="majorBidi" w:hAnsiTheme="majorBidi" w:cstheme="majorBidi"/>
          <w:spacing w:val="-4"/>
        </w:rPr>
        <w:t>, 20</w:t>
      </w:r>
      <w:r w:rsidR="00066CDA" w:rsidRPr="00313072">
        <w:rPr>
          <w:rFonts w:asciiTheme="majorBidi" w:hAnsiTheme="majorBidi" w:cstheme="majorBidi"/>
          <w:spacing w:val="-4"/>
        </w:rPr>
        <w:t>2</w:t>
      </w:r>
      <w:r w:rsidR="002D5D98" w:rsidRPr="00313072">
        <w:rPr>
          <w:rFonts w:asciiTheme="majorBidi" w:hAnsiTheme="majorBidi" w:cstheme="majorBidi"/>
          <w:spacing w:val="-4"/>
        </w:rPr>
        <w:t>2</w:t>
      </w:r>
      <w:r w:rsidRPr="00313072">
        <w:rPr>
          <w:rFonts w:asciiTheme="majorBidi" w:hAnsiTheme="majorBidi" w:cstheme="majorBidi"/>
          <w:spacing w:val="-4"/>
        </w:rPr>
        <w:t>, in the consolida</w:t>
      </w:r>
      <w:r w:rsidR="0075662D" w:rsidRPr="00313072">
        <w:rPr>
          <w:rFonts w:asciiTheme="majorBidi" w:hAnsiTheme="majorBidi" w:cstheme="majorBidi"/>
          <w:spacing w:val="-4"/>
        </w:rPr>
        <w:t>ted financial statements</w:t>
      </w:r>
      <w:r w:rsidR="003E21E0" w:rsidRPr="00313072">
        <w:rPr>
          <w:rFonts w:asciiTheme="majorBidi" w:hAnsiTheme="majorBidi" w:cstheme="majorBidi"/>
          <w:spacing w:val="-4"/>
          <w:cs/>
        </w:rPr>
        <w:t xml:space="preserve"> </w:t>
      </w:r>
      <w:r w:rsidR="003E21E0" w:rsidRPr="00313072">
        <w:rPr>
          <w:rFonts w:asciiTheme="majorBidi" w:hAnsiTheme="majorBidi" w:cstheme="majorBidi"/>
          <w:spacing w:val="-4"/>
        </w:rPr>
        <w:t>and</w:t>
      </w:r>
      <w:r w:rsidR="0075662D" w:rsidRPr="00313072">
        <w:rPr>
          <w:rFonts w:asciiTheme="majorBidi" w:hAnsiTheme="majorBidi" w:cstheme="majorBidi"/>
          <w:spacing w:val="-4"/>
        </w:rPr>
        <w:t xml:space="preserve"> </w:t>
      </w:r>
      <w:r w:rsidR="005B54D4" w:rsidRPr="00313072">
        <w:rPr>
          <w:rFonts w:asciiTheme="majorBidi" w:hAnsiTheme="majorBidi" w:cstheme="majorBidi"/>
          <w:spacing w:val="-4"/>
        </w:rPr>
        <w:t>s</w:t>
      </w:r>
      <w:r w:rsidR="003E21E0" w:rsidRPr="00313072">
        <w:rPr>
          <w:rFonts w:asciiTheme="majorBidi" w:hAnsiTheme="majorBidi" w:cstheme="majorBidi"/>
          <w:spacing w:val="-4"/>
        </w:rPr>
        <w:t xml:space="preserve">eparate financial statements debt - to - equity ratio </w:t>
      </w:r>
      <w:r w:rsidR="0075662D" w:rsidRPr="00313072">
        <w:rPr>
          <w:rFonts w:asciiTheme="majorBidi" w:hAnsiTheme="majorBidi" w:cstheme="majorBidi"/>
          <w:spacing w:val="-4"/>
        </w:rPr>
        <w:t xml:space="preserve">is </w:t>
      </w:r>
      <w:r w:rsidR="003A3C4E" w:rsidRPr="00313072">
        <w:rPr>
          <w:rFonts w:asciiTheme="majorBidi" w:hAnsiTheme="majorBidi" w:cstheme="majorBidi"/>
          <w:spacing w:val="-4"/>
        </w:rPr>
        <w:t>1.19</w:t>
      </w:r>
      <w:r w:rsidR="003E21E0" w:rsidRPr="00313072">
        <w:rPr>
          <w:rFonts w:asciiTheme="majorBidi" w:hAnsiTheme="majorBidi" w:cstheme="majorBidi"/>
          <w:spacing w:val="-4"/>
        </w:rPr>
        <w:t xml:space="preserve"> : </w:t>
      </w:r>
      <w:r w:rsidR="007D6A93" w:rsidRPr="00313072">
        <w:rPr>
          <w:rFonts w:asciiTheme="majorBidi" w:hAnsiTheme="majorBidi" w:cstheme="majorBidi"/>
          <w:spacing w:val="-4"/>
        </w:rPr>
        <w:t>1</w:t>
      </w:r>
      <w:r w:rsidR="003E21E0" w:rsidRPr="00313072">
        <w:rPr>
          <w:rFonts w:asciiTheme="majorBidi" w:hAnsiTheme="majorBidi" w:cstheme="majorBidi"/>
          <w:spacing w:val="-4"/>
        </w:rPr>
        <w:t xml:space="preserve"> and </w:t>
      </w:r>
      <w:r w:rsidR="0075662D" w:rsidRPr="00313072">
        <w:rPr>
          <w:rFonts w:asciiTheme="majorBidi" w:hAnsiTheme="majorBidi" w:cstheme="majorBidi"/>
          <w:spacing w:val="-4"/>
        </w:rPr>
        <w:t xml:space="preserve"> is </w:t>
      </w:r>
      <w:r w:rsidR="005A46C9" w:rsidRPr="00313072">
        <w:rPr>
          <w:rFonts w:asciiTheme="majorBidi" w:hAnsiTheme="majorBidi" w:cstheme="majorBidi"/>
          <w:spacing w:val="-4"/>
        </w:rPr>
        <w:t>1.40</w:t>
      </w:r>
      <w:r w:rsidR="00582B9B" w:rsidRPr="00313072">
        <w:rPr>
          <w:rFonts w:asciiTheme="majorBidi" w:hAnsiTheme="majorBidi" w:cstheme="majorBidi"/>
          <w:spacing w:val="-4"/>
        </w:rPr>
        <w:t xml:space="preserve"> </w:t>
      </w:r>
      <w:r w:rsidRPr="00313072">
        <w:rPr>
          <w:rFonts w:asciiTheme="majorBidi" w:hAnsiTheme="majorBidi" w:cstheme="majorBidi"/>
          <w:spacing w:val="-4"/>
        </w:rPr>
        <w:t>:</w:t>
      </w:r>
      <w:r w:rsidR="0066446F" w:rsidRPr="00313072">
        <w:rPr>
          <w:rFonts w:asciiTheme="majorBidi" w:hAnsiTheme="majorBidi" w:cstheme="majorBidi"/>
          <w:spacing w:val="-4"/>
        </w:rPr>
        <w:t xml:space="preserve"> </w:t>
      </w:r>
      <w:r w:rsidR="007D6A93" w:rsidRPr="00313072">
        <w:rPr>
          <w:rFonts w:asciiTheme="majorBidi" w:hAnsiTheme="majorBidi" w:cstheme="majorBidi"/>
          <w:spacing w:val="-4"/>
        </w:rPr>
        <w:t>1</w:t>
      </w:r>
      <w:r w:rsidR="004F5E5B" w:rsidRPr="00313072">
        <w:rPr>
          <w:rFonts w:asciiTheme="majorBidi" w:hAnsiTheme="majorBidi" w:cstheme="majorBidi"/>
          <w:spacing w:val="-4"/>
        </w:rPr>
        <w:t xml:space="preserve"> , respecti</w:t>
      </w:r>
      <w:r w:rsidR="008E7BF6" w:rsidRPr="00313072">
        <w:rPr>
          <w:rFonts w:asciiTheme="majorBidi" w:hAnsiTheme="majorBidi" w:cstheme="majorBidi"/>
          <w:spacing w:val="-4"/>
        </w:rPr>
        <w:t>v</w:t>
      </w:r>
      <w:r w:rsidR="004F5E5B" w:rsidRPr="00313072">
        <w:rPr>
          <w:rFonts w:asciiTheme="majorBidi" w:hAnsiTheme="majorBidi" w:cstheme="majorBidi"/>
          <w:spacing w:val="-4"/>
        </w:rPr>
        <w:t>ely</w:t>
      </w:r>
      <w:r w:rsidR="00ED28A3" w:rsidRPr="00313072">
        <w:rPr>
          <w:rFonts w:asciiTheme="majorBidi" w:hAnsiTheme="majorBidi" w:cstheme="majorBidi"/>
          <w:spacing w:val="-4"/>
        </w:rPr>
        <w:t>.</w:t>
      </w:r>
    </w:p>
    <w:p w14:paraId="01D838BA" w14:textId="65693249" w:rsidR="00AF36A1" w:rsidRPr="00313072" w:rsidRDefault="00671E89" w:rsidP="00DA24AF">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313072">
        <w:rPr>
          <w:rFonts w:asciiTheme="majorBidi" w:hAnsiTheme="majorBidi" w:cstheme="majorBidi"/>
          <w:b/>
          <w:bCs/>
          <w:szCs w:val="28"/>
        </w:rPr>
        <w:t>SUBSEQUENT EVENT</w:t>
      </w:r>
    </w:p>
    <w:p w14:paraId="4B51FE6F" w14:textId="33D2A3F7" w:rsidR="00723FF3" w:rsidRPr="00313072" w:rsidRDefault="00723FF3" w:rsidP="00DA24AF">
      <w:pPr>
        <w:pStyle w:val="ListParagraph"/>
        <w:tabs>
          <w:tab w:val="left" w:pos="1440"/>
        </w:tabs>
        <w:ind w:left="360" w:right="1" w:firstLine="0"/>
        <w:jc w:val="thaiDistribute"/>
        <w:rPr>
          <w:rFonts w:asciiTheme="majorBidi" w:hAnsiTheme="majorBidi" w:cstheme="majorBidi"/>
          <w:b/>
          <w:bCs/>
          <w:snapToGrid w:val="0"/>
          <w:spacing w:val="-6"/>
          <w:szCs w:val="28"/>
          <w:u w:val="single"/>
          <w:lang w:eastAsia="th-TH"/>
        </w:rPr>
      </w:pPr>
      <w:r w:rsidRPr="00313072">
        <w:rPr>
          <w:rFonts w:asciiTheme="majorBidi" w:hAnsiTheme="majorBidi" w:cstheme="majorBidi"/>
          <w:b/>
          <w:bCs/>
          <w:snapToGrid w:val="0"/>
          <w:spacing w:val="-6"/>
          <w:szCs w:val="28"/>
          <w:u w:val="single"/>
          <w:lang w:eastAsia="th-TH"/>
        </w:rPr>
        <w:t>Capital decrease</w:t>
      </w:r>
    </w:p>
    <w:p w14:paraId="32E914B8" w14:textId="0D084E0B" w:rsidR="00151407" w:rsidRPr="00313072" w:rsidRDefault="00DC3C1F" w:rsidP="00DA24AF">
      <w:pPr>
        <w:pStyle w:val="ListParagraph"/>
        <w:tabs>
          <w:tab w:val="left" w:pos="1440"/>
        </w:tabs>
        <w:ind w:left="360" w:right="1" w:firstLine="0"/>
        <w:jc w:val="thaiDistribute"/>
        <w:rPr>
          <w:rFonts w:asciiTheme="majorBidi" w:hAnsiTheme="majorBidi" w:cstheme="majorBidi"/>
          <w:b/>
          <w:bCs/>
          <w:snapToGrid w:val="0"/>
          <w:spacing w:val="-6"/>
          <w:szCs w:val="28"/>
          <w:lang w:eastAsia="th-TH"/>
        </w:rPr>
      </w:pPr>
      <w:r w:rsidRPr="00313072">
        <w:rPr>
          <w:rFonts w:asciiTheme="majorBidi" w:hAnsiTheme="majorBidi" w:cstheme="majorBidi"/>
          <w:b/>
          <w:bCs/>
          <w:snapToGrid w:val="0"/>
          <w:spacing w:val="-6"/>
          <w:szCs w:val="28"/>
          <w:lang w:eastAsia="th-TH"/>
        </w:rPr>
        <w:t>Sena Hankyu 1 Company Limited</w:t>
      </w:r>
    </w:p>
    <w:p w14:paraId="702EEAAB" w14:textId="108458AF" w:rsidR="00DC3C1F" w:rsidRPr="00313072" w:rsidRDefault="00DC3C1F" w:rsidP="00DA24AF">
      <w:pPr>
        <w:pStyle w:val="ListParagraph"/>
        <w:tabs>
          <w:tab w:val="left" w:pos="1440"/>
        </w:tabs>
        <w:ind w:left="360" w:right="1" w:firstLine="0"/>
        <w:jc w:val="thaiDistribute"/>
        <w:rPr>
          <w:rFonts w:asciiTheme="majorBidi" w:hAnsiTheme="majorBidi" w:cstheme="majorBidi"/>
          <w:spacing w:val="-6"/>
        </w:rPr>
      </w:pPr>
      <w:r w:rsidRPr="00313072">
        <w:rPr>
          <w:rFonts w:asciiTheme="majorBidi" w:hAnsiTheme="majorBidi" w:cstheme="majorBidi"/>
          <w:spacing w:val="-6"/>
        </w:rPr>
        <w:t xml:space="preserve">According to the resolution of the Extraordinary General Meeting of Shareholders No. 4/2022 of Sena Hankyu 1 Company Limited </w:t>
      </w:r>
      <w:r w:rsidR="003A3C4E" w:rsidRPr="00313072">
        <w:rPr>
          <w:rFonts w:asciiTheme="majorBidi" w:hAnsiTheme="majorBidi" w:cstheme="majorBidi"/>
          <w:spacing w:val="-6"/>
        </w:rPr>
        <w:t xml:space="preserve">                   </w:t>
      </w:r>
      <w:r w:rsidRPr="00313072">
        <w:rPr>
          <w:rFonts w:asciiTheme="majorBidi" w:hAnsiTheme="majorBidi" w:cstheme="majorBidi"/>
          <w:spacing w:val="-6"/>
        </w:rPr>
        <w:t>on June 21, 2022, it was resolved to approve the reduction of the registered capital of the Company from</w:t>
      </w:r>
      <w:r w:rsidR="00AC1A35" w:rsidRPr="00313072">
        <w:rPr>
          <w:rFonts w:asciiTheme="majorBidi" w:hAnsiTheme="majorBidi" w:cstheme="majorBidi"/>
          <w:spacing w:val="-6"/>
        </w:rPr>
        <w:t xml:space="preserve"> </w:t>
      </w:r>
      <w:bookmarkStart w:id="24" w:name="_Hlk111061498"/>
      <w:r w:rsidR="00DC127B" w:rsidRPr="00313072">
        <w:rPr>
          <w:rFonts w:asciiTheme="majorBidi" w:hAnsiTheme="majorBidi" w:cstheme="majorBidi"/>
          <w:spacing w:val="-6"/>
        </w:rPr>
        <w:t>amount of Baht</w:t>
      </w:r>
      <w:r w:rsidRPr="00313072">
        <w:rPr>
          <w:rFonts w:asciiTheme="majorBidi" w:hAnsiTheme="majorBidi" w:cstheme="majorBidi"/>
          <w:spacing w:val="-6"/>
        </w:rPr>
        <w:t xml:space="preserve"> </w:t>
      </w:r>
      <w:bookmarkEnd w:id="24"/>
      <w:r w:rsidRPr="00313072">
        <w:rPr>
          <w:rFonts w:asciiTheme="majorBidi" w:hAnsiTheme="majorBidi" w:cstheme="majorBidi"/>
          <w:spacing w:val="-6"/>
        </w:rPr>
        <w:t xml:space="preserve">635.00 million (6,350,000 shares, 100 baht per share). The remaining balance is </w:t>
      </w:r>
      <w:r w:rsidR="00DC127B" w:rsidRPr="00313072">
        <w:rPr>
          <w:rFonts w:asciiTheme="majorBidi" w:hAnsiTheme="majorBidi" w:cstheme="majorBidi"/>
          <w:spacing w:val="-6"/>
        </w:rPr>
        <w:t>amount of Baht</w:t>
      </w:r>
      <w:r w:rsidR="00AC1A35" w:rsidRPr="00313072">
        <w:rPr>
          <w:rFonts w:asciiTheme="majorBidi" w:hAnsiTheme="majorBidi" w:cstheme="majorBidi"/>
          <w:spacing w:val="-6"/>
        </w:rPr>
        <w:t xml:space="preserve"> </w:t>
      </w:r>
      <w:r w:rsidRPr="00313072">
        <w:rPr>
          <w:rFonts w:asciiTheme="majorBidi" w:hAnsiTheme="majorBidi" w:cstheme="majorBidi"/>
          <w:spacing w:val="-6"/>
        </w:rPr>
        <w:t xml:space="preserve">585.00 million. The company received a share payment for the return of capital in the </w:t>
      </w:r>
      <w:r w:rsidR="00DC127B" w:rsidRPr="00313072">
        <w:rPr>
          <w:rFonts w:asciiTheme="majorBidi" w:hAnsiTheme="majorBidi" w:cstheme="majorBidi"/>
          <w:spacing w:val="-6"/>
        </w:rPr>
        <w:t>amount of Baht</w:t>
      </w:r>
      <w:r w:rsidRPr="00313072">
        <w:rPr>
          <w:rFonts w:asciiTheme="majorBidi" w:hAnsiTheme="majorBidi" w:cstheme="majorBidi"/>
          <w:spacing w:val="-6"/>
        </w:rPr>
        <w:t xml:space="preserve"> 25.50 million and has reduced its capital with the Department of Business Development, Ministry of Commerce on July 26, 2022.</w:t>
      </w:r>
    </w:p>
    <w:p w14:paraId="3617FB09" w14:textId="77777777" w:rsidR="009B44CA" w:rsidRPr="00313072" w:rsidRDefault="009B44CA" w:rsidP="00DA24AF">
      <w:pPr>
        <w:pStyle w:val="ListParagraph"/>
        <w:tabs>
          <w:tab w:val="left" w:pos="1440"/>
        </w:tabs>
        <w:ind w:left="360" w:right="1" w:firstLine="0"/>
        <w:jc w:val="thaiDistribute"/>
        <w:rPr>
          <w:rFonts w:asciiTheme="majorBidi" w:hAnsiTheme="majorBidi" w:cstheme="majorBidi"/>
          <w:b/>
          <w:bCs/>
          <w:snapToGrid w:val="0"/>
          <w:spacing w:val="-6"/>
          <w:szCs w:val="28"/>
          <w:u w:val="single"/>
          <w:lang w:eastAsia="th-TH"/>
        </w:rPr>
      </w:pPr>
    </w:p>
    <w:p w14:paraId="7A8A5963" w14:textId="77777777" w:rsidR="009B44CA" w:rsidRPr="00313072" w:rsidRDefault="009B44CA" w:rsidP="00DA24AF">
      <w:pPr>
        <w:pStyle w:val="ListParagraph"/>
        <w:tabs>
          <w:tab w:val="left" w:pos="1440"/>
        </w:tabs>
        <w:ind w:left="360" w:right="1" w:firstLine="0"/>
        <w:jc w:val="thaiDistribute"/>
        <w:rPr>
          <w:rFonts w:asciiTheme="majorBidi" w:hAnsiTheme="majorBidi" w:cstheme="majorBidi"/>
          <w:b/>
          <w:bCs/>
          <w:snapToGrid w:val="0"/>
          <w:spacing w:val="-6"/>
          <w:szCs w:val="28"/>
          <w:u w:val="single"/>
          <w:lang w:eastAsia="th-TH"/>
        </w:rPr>
      </w:pPr>
    </w:p>
    <w:p w14:paraId="56884AF5" w14:textId="068EE258" w:rsidR="009B44CA" w:rsidRDefault="009B44CA" w:rsidP="00DA24AF">
      <w:pPr>
        <w:pStyle w:val="ListParagraph"/>
        <w:tabs>
          <w:tab w:val="left" w:pos="1440"/>
        </w:tabs>
        <w:ind w:left="360" w:right="1" w:firstLine="0"/>
        <w:jc w:val="thaiDistribute"/>
        <w:rPr>
          <w:rFonts w:asciiTheme="majorBidi" w:hAnsiTheme="majorBidi" w:cstheme="majorBidi"/>
          <w:b/>
          <w:bCs/>
          <w:snapToGrid w:val="0"/>
          <w:spacing w:val="-6"/>
          <w:szCs w:val="28"/>
          <w:u w:val="single"/>
          <w:lang w:eastAsia="th-TH"/>
        </w:rPr>
      </w:pPr>
    </w:p>
    <w:p w14:paraId="606FC426" w14:textId="28942626" w:rsidR="00DC3C1F" w:rsidRPr="00313072" w:rsidRDefault="00DC3C1F" w:rsidP="00DA24AF">
      <w:pPr>
        <w:pStyle w:val="ListParagraph"/>
        <w:tabs>
          <w:tab w:val="left" w:pos="1440"/>
        </w:tabs>
        <w:ind w:left="360" w:right="1" w:firstLine="0"/>
        <w:jc w:val="thaiDistribute"/>
        <w:rPr>
          <w:rFonts w:asciiTheme="majorBidi" w:hAnsiTheme="majorBidi" w:cstheme="majorBidi"/>
          <w:b/>
          <w:bCs/>
          <w:snapToGrid w:val="0"/>
          <w:spacing w:val="-6"/>
          <w:szCs w:val="28"/>
          <w:lang w:eastAsia="th-TH"/>
        </w:rPr>
      </w:pPr>
      <w:r w:rsidRPr="00313072">
        <w:rPr>
          <w:rFonts w:asciiTheme="majorBidi" w:hAnsiTheme="majorBidi" w:cstheme="majorBidi"/>
          <w:b/>
          <w:bCs/>
          <w:snapToGrid w:val="0"/>
          <w:spacing w:val="-6"/>
          <w:szCs w:val="28"/>
          <w:lang w:eastAsia="th-TH"/>
        </w:rPr>
        <w:lastRenderedPageBreak/>
        <w:t>Sena Hankyu 2 Company Limited</w:t>
      </w:r>
    </w:p>
    <w:p w14:paraId="0D755463" w14:textId="4EF4AD23" w:rsidR="00DC3C1F" w:rsidRPr="00313072" w:rsidRDefault="00DC3C1F" w:rsidP="00DA24AF">
      <w:pPr>
        <w:pStyle w:val="ListParagraph"/>
        <w:tabs>
          <w:tab w:val="left" w:pos="1440"/>
        </w:tabs>
        <w:ind w:left="360" w:right="1" w:firstLine="0"/>
        <w:jc w:val="thaiDistribute"/>
        <w:rPr>
          <w:rFonts w:asciiTheme="majorBidi" w:hAnsiTheme="majorBidi" w:cstheme="majorBidi"/>
          <w:spacing w:val="-6"/>
        </w:rPr>
      </w:pPr>
      <w:r w:rsidRPr="00313072">
        <w:rPr>
          <w:rFonts w:asciiTheme="majorBidi" w:hAnsiTheme="majorBidi" w:cstheme="majorBidi"/>
          <w:spacing w:val="-6"/>
        </w:rPr>
        <w:t xml:space="preserve">According to the resolution of the Extraordinary General Meeting of Shareholders No. 4/2022 of Sena Hankyu 2 Company Limited </w:t>
      </w:r>
      <w:r w:rsidR="003A3C4E" w:rsidRPr="00313072">
        <w:rPr>
          <w:rFonts w:asciiTheme="majorBidi" w:hAnsiTheme="majorBidi" w:cstheme="majorBidi"/>
          <w:spacing w:val="-6"/>
        </w:rPr>
        <w:t xml:space="preserve">                   </w:t>
      </w:r>
      <w:r w:rsidRPr="00313072">
        <w:rPr>
          <w:rFonts w:asciiTheme="majorBidi" w:hAnsiTheme="majorBidi" w:cstheme="majorBidi"/>
          <w:spacing w:val="-6"/>
        </w:rPr>
        <w:t>on June 21, 2022, it was resolved to approve the reduction of the registered capital of the Company from</w:t>
      </w:r>
      <w:r w:rsidR="00AC1A35" w:rsidRPr="00313072">
        <w:rPr>
          <w:rFonts w:asciiTheme="majorBidi" w:hAnsiTheme="majorBidi" w:cstheme="majorBidi"/>
          <w:spacing w:val="-6"/>
        </w:rPr>
        <w:t xml:space="preserve"> </w:t>
      </w:r>
      <w:r w:rsidR="00DC127B" w:rsidRPr="00313072">
        <w:rPr>
          <w:rFonts w:asciiTheme="majorBidi" w:hAnsiTheme="majorBidi" w:cstheme="majorBidi"/>
          <w:spacing w:val="-6"/>
        </w:rPr>
        <w:t>amount of Baht</w:t>
      </w:r>
      <w:r w:rsidRPr="00313072">
        <w:rPr>
          <w:rFonts w:asciiTheme="majorBidi" w:hAnsiTheme="majorBidi" w:cstheme="majorBidi"/>
          <w:spacing w:val="-6"/>
        </w:rPr>
        <w:t xml:space="preserve"> 397.00 million (3,970,000 shares, 100 baht per share). The remaining </w:t>
      </w:r>
      <w:r w:rsidR="00DC127B" w:rsidRPr="00313072">
        <w:rPr>
          <w:rFonts w:asciiTheme="majorBidi" w:hAnsiTheme="majorBidi" w:cstheme="majorBidi"/>
          <w:spacing w:val="-6"/>
        </w:rPr>
        <w:t>amount of Baht</w:t>
      </w:r>
      <w:r w:rsidR="00AC1A35" w:rsidRPr="00313072">
        <w:rPr>
          <w:rFonts w:asciiTheme="majorBidi" w:hAnsiTheme="majorBidi" w:cstheme="majorBidi"/>
          <w:spacing w:val="-6"/>
        </w:rPr>
        <w:t xml:space="preserve"> </w:t>
      </w:r>
      <w:r w:rsidRPr="00313072">
        <w:rPr>
          <w:rFonts w:asciiTheme="majorBidi" w:hAnsiTheme="majorBidi" w:cstheme="majorBidi"/>
          <w:spacing w:val="-6"/>
        </w:rPr>
        <w:t xml:space="preserve">357.00 million. The company received a </w:t>
      </w:r>
      <w:r w:rsidR="00AC1A35" w:rsidRPr="00313072">
        <w:rPr>
          <w:rFonts w:asciiTheme="majorBidi" w:hAnsiTheme="majorBidi" w:cstheme="majorBidi"/>
          <w:spacing w:val="-6"/>
        </w:rPr>
        <w:t xml:space="preserve">share payment for the return of capital in the </w:t>
      </w:r>
      <w:r w:rsidR="00DC127B" w:rsidRPr="00313072">
        <w:rPr>
          <w:rFonts w:asciiTheme="majorBidi" w:hAnsiTheme="majorBidi" w:cstheme="majorBidi"/>
          <w:spacing w:val="-6"/>
        </w:rPr>
        <w:t>amount of Baht</w:t>
      </w:r>
      <w:r w:rsidRPr="00313072">
        <w:rPr>
          <w:rFonts w:asciiTheme="majorBidi" w:hAnsiTheme="majorBidi" w:cstheme="majorBidi"/>
          <w:spacing w:val="-6"/>
        </w:rPr>
        <w:t xml:space="preserve"> 20.40 million</w:t>
      </w:r>
      <w:r w:rsidR="00AC1A35" w:rsidRPr="00313072">
        <w:rPr>
          <w:rFonts w:asciiTheme="majorBidi" w:hAnsiTheme="majorBidi" w:cstheme="majorBidi"/>
          <w:spacing w:val="-6"/>
        </w:rPr>
        <w:t xml:space="preserve"> </w:t>
      </w:r>
      <w:r w:rsidRPr="00313072">
        <w:rPr>
          <w:rFonts w:asciiTheme="majorBidi" w:hAnsiTheme="majorBidi" w:cstheme="majorBidi"/>
          <w:spacing w:val="-6"/>
        </w:rPr>
        <w:t>and has reduced its capital with the Department of Business Development, Ministry of Commerce on July 27, 2022.</w:t>
      </w:r>
    </w:p>
    <w:p w14:paraId="4A2367CD" w14:textId="3BDC7C06" w:rsidR="00723FF3" w:rsidRPr="00313072" w:rsidRDefault="00DC3C1F" w:rsidP="00DA24AF">
      <w:pPr>
        <w:pStyle w:val="ListParagraph"/>
        <w:tabs>
          <w:tab w:val="left" w:pos="1440"/>
        </w:tabs>
        <w:ind w:left="360" w:right="1" w:firstLine="0"/>
        <w:jc w:val="thaiDistribute"/>
        <w:rPr>
          <w:rFonts w:asciiTheme="majorBidi" w:hAnsiTheme="majorBidi" w:cstheme="majorBidi"/>
          <w:b/>
          <w:bCs/>
          <w:snapToGrid w:val="0"/>
          <w:spacing w:val="-6"/>
          <w:szCs w:val="28"/>
          <w:lang w:eastAsia="th-TH"/>
        </w:rPr>
      </w:pPr>
      <w:r w:rsidRPr="00313072">
        <w:rPr>
          <w:rFonts w:asciiTheme="majorBidi" w:hAnsiTheme="majorBidi" w:cstheme="majorBidi"/>
          <w:b/>
          <w:bCs/>
          <w:snapToGrid w:val="0"/>
          <w:spacing w:val="-6"/>
          <w:szCs w:val="28"/>
          <w:lang w:eastAsia="th-TH"/>
        </w:rPr>
        <w:t>Sena HHP 5 Company Limited</w:t>
      </w:r>
    </w:p>
    <w:p w14:paraId="3DC62DD7" w14:textId="005DE8F1" w:rsidR="00A35032" w:rsidRPr="00313072" w:rsidRDefault="00DC3C1F" w:rsidP="00DA24AF">
      <w:pPr>
        <w:pStyle w:val="ListParagraph"/>
        <w:tabs>
          <w:tab w:val="left" w:pos="1440"/>
        </w:tabs>
        <w:ind w:left="360" w:right="1" w:firstLine="0"/>
        <w:jc w:val="thaiDistribute"/>
        <w:rPr>
          <w:rFonts w:asciiTheme="majorBidi" w:hAnsiTheme="majorBidi" w:cstheme="majorBidi"/>
          <w:spacing w:val="-6"/>
        </w:rPr>
      </w:pPr>
      <w:r w:rsidRPr="00313072">
        <w:rPr>
          <w:rFonts w:asciiTheme="majorBidi" w:hAnsiTheme="majorBidi" w:cstheme="majorBidi"/>
          <w:spacing w:val="-6"/>
        </w:rPr>
        <w:t>According to the resolution of the Extraordinary General Meeting of Shareholders No. 4/2022 of Sena HHP 5 Company Limited</w:t>
      </w:r>
      <w:r w:rsidR="003A3C4E" w:rsidRPr="00313072">
        <w:rPr>
          <w:rFonts w:asciiTheme="majorBidi" w:hAnsiTheme="majorBidi" w:cstheme="majorBidi"/>
          <w:spacing w:val="-6"/>
        </w:rPr>
        <w:t xml:space="preserve">                          </w:t>
      </w:r>
      <w:r w:rsidRPr="00313072">
        <w:rPr>
          <w:rFonts w:asciiTheme="majorBidi" w:hAnsiTheme="majorBidi" w:cstheme="majorBidi"/>
          <w:spacing w:val="-6"/>
        </w:rPr>
        <w:t xml:space="preserve"> on June 21, 2022, it was resolved to approve the reduction of the registered capital of the Company from </w:t>
      </w:r>
      <w:r w:rsidR="00DC127B" w:rsidRPr="00313072">
        <w:rPr>
          <w:rFonts w:asciiTheme="majorBidi" w:hAnsiTheme="majorBidi" w:cstheme="majorBidi"/>
          <w:spacing w:val="-6"/>
        </w:rPr>
        <w:t>amount of Baht</w:t>
      </w:r>
      <w:r w:rsidRPr="00313072">
        <w:rPr>
          <w:rFonts w:asciiTheme="majorBidi" w:hAnsiTheme="majorBidi" w:cstheme="majorBidi"/>
          <w:spacing w:val="-6"/>
        </w:rPr>
        <w:t xml:space="preserve"> 2</w:t>
      </w:r>
      <w:r w:rsidR="00AC1A35" w:rsidRPr="00313072">
        <w:rPr>
          <w:rFonts w:asciiTheme="majorBidi" w:hAnsiTheme="majorBidi" w:cstheme="majorBidi"/>
          <w:spacing w:val="-6"/>
        </w:rPr>
        <w:t>6</w:t>
      </w:r>
      <w:r w:rsidR="004A329C" w:rsidRPr="00313072">
        <w:rPr>
          <w:rFonts w:asciiTheme="majorBidi" w:hAnsiTheme="majorBidi" w:cstheme="majorBidi"/>
          <w:spacing w:val="-6"/>
        </w:rPr>
        <w:t>8</w:t>
      </w:r>
      <w:r w:rsidRPr="00313072">
        <w:rPr>
          <w:rFonts w:asciiTheme="majorBidi" w:hAnsiTheme="majorBidi" w:cstheme="majorBidi"/>
          <w:spacing w:val="-6"/>
        </w:rPr>
        <w:t xml:space="preserve">.80 million (amount of 2,687,970 shares </w:t>
      </w:r>
      <w:r w:rsidR="00D40D6A">
        <w:rPr>
          <w:rFonts w:asciiTheme="majorBidi" w:hAnsiTheme="majorBidi" w:cstheme="majorBidi"/>
          <w:spacing w:val="-6"/>
        </w:rPr>
        <w:t>,100</w:t>
      </w:r>
      <w:r w:rsidRPr="00313072">
        <w:rPr>
          <w:rFonts w:asciiTheme="majorBidi" w:hAnsiTheme="majorBidi" w:cstheme="majorBidi"/>
          <w:spacing w:val="-6"/>
        </w:rPr>
        <w:t xml:space="preserve"> baht per share). The remaining amount is 218.00 million baht. The </w:t>
      </w:r>
      <w:r w:rsidR="00D40D6A">
        <w:rPr>
          <w:rFonts w:asciiTheme="majorBidi" w:hAnsiTheme="majorBidi" w:cstheme="majorBidi"/>
          <w:spacing w:val="-6"/>
        </w:rPr>
        <w:t>C</w:t>
      </w:r>
      <w:r w:rsidRPr="00313072">
        <w:rPr>
          <w:rFonts w:asciiTheme="majorBidi" w:hAnsiTheme="majorBidi" w:cstheme="majorBidi"/>
          <w:spacing w:val="-6"/>
        </w:rPr>
        <w:t xml:space="preserve">ompany received </w:t>
      </w:r>
      <w:r w:rsidR="00AC1A35" w:rsidRPr="00313072">
        <w:rPr>
          <w:rFonts w:asciiTheme="majorBidi" w:hAnsiTheme="majorBidi" w:cstheme="majorBidi"/>
          <w:spacing w:val="-6"/>
        </w:rPr>
        <w:t xml:space="preserve">   </w:t>
      </w:r>
      <w:r w:rsidRPr="00313072">
        <w:rPr>
          <w:rFonts w:asciiTheme="majorBidi" w:hAnsiTheme="majorBidi" w:cstheme="majorBidi"/>
          <w:spacing w:val="-6"/>
        </w:rPr>
        <w:t xml:space="preserve">a share payment for the return of capital in the </w:t>
      </w:r>
      <w:r w:rsidR="00DC127B" w:rsidRPr="00313072">
        <w:rPr>
          <w:rFonts w:asciiTheme="majorBidi" w:hAnsiTheme="majorBidi" w:cstheme="majorBidi"/>
          <w:spacing w:val="-6"/>
        </w:rPr>
        <w:t>amount of Baht</w:t>
      </w:r>
      <w:r w:rsidR="00AC1A35" w:rsidRPr="00313072">
        <w:rPr>
          <w:rFonts w:asciiTheme="majorBidi" w:hAnsiTheme="majorBidi" w:cstheme="majorBidi"/>
          <w:spacing w:val="-6"/>
        </w:rPr>
        <w:t xml:space="preserve"> </w:t>
      </w:r>
      <w:r w:rsidRPr="00313072">
        <w:rPr>
          <w:rFonts w:asciiTheme="majorBidi" w:hAnsiTheme="majorBidi" w:cstheme="majorBidi"/>
          <w:spacing w:val="-6"/>
        </w:rPr>
        <w:t>25.50 million and has reduced its capital with the Department of Business Development, Ministry of Commerce on July 25, 2022.</w:t>
      </w:r>
    </w:p>
    <w:p w14:paraId="57D0ED11" w14:textId="0961D428" w:rsidR="008E7689" w:rsidRPr="00313072" w:rsidRDefault="008E7689" w:rsidP="00DA24AF">
      <w:pPr>
        <w:pStyle w:val="ListParagraph"/>
        <w:tabs>
          <w:tab w:val="left" w:pos="1440"/>
        </w:tabs>
        <w:ind w:left="360" w:right="1" w:firstLine="0"/>
        <w:jc w:val="thaiDistribute"/>
        <w:rPr>
          <w:rFonts w:asciiTheme="majorBidi" w:hAnsiTheme="majorBidi" w:cstheme="majorBidi"/>
          <w:b/>
          <w:bCs/>
          <w:snapToGrid w:val="0"/>
          <w:spacing w:val="-6"/>
          <w:szCs w:val="28"/>
          <w:u w:val="single"/>
          <w:lang w:eastAsia="th-TH"/>
        </w:rPr>
      </w:pPr>
      <w:r w:rsidRPr="00313072">
        <w:rPr>
          <w:rFonts w:asciiTheme="majorBidi" w:hAnsiTheme="majorBidi" w:cstheme="majorBidi"/>
          <w:b/>
          <w:bCs/>
          <w:snapToGrid w:val="0"/>
          <w:spacing w:val="-6"/>
          <w:szCs w:val="28"/>
          <w:u w:val="single"/>
          <w:lang w:eastAsia="th-TH"/>
        </w:rPr>
        <w:t>Warrants to purchase ordinary shares</w:t>
      </w:r>
    </w:p>
    <w:p w14:paraId="0914B2B7" w14:textId="0947137C" w:rsidR="00DC3C1F" w:rsidRPr="00D40D6A" w:rsidRDefault="00DC3C1F" w:rsidP="00DA24AF">
      <w:pPr>
        <w:pStyle w:val="ListParagraph"/>
        <w:tabs>
          <w:tab w:val="left" w:pos="1440"/>
        </w:tabs>
        <w:ind w:left="360" w:right="1" w:firstLine="0"/>
        <w:jc w:val="thaiDistribute"/>
        <w:rPr>
          <w:rFonts w:asciiTheme="majorBidi" w:hAnsiTheme="majorBidi" w:cstheme="majorBidi"/>
          <w:snapToGrid w:val="0"/>
          <w:spacing w:val="-6"/>
          <w:szCs w:val="28"/>
          <w:lang w:eastAsia="th-TH"/>
        </w:rPr>
      </w:pPr>
      <w:r w:rsidRPr="00D40D6A">
        <w:rPr>
          <w:rFonts w:asciiTheme="majorBidi" w:hAnsiTheme="majorBidi" w:cstheme="majorBidi"/>
          <w:snapToGrid w:val="0"/>
          <w:spacing w:val="-6"/>
          <w:szCs w:val="28"/>
          <w:lang w:eastAsia="th-TH"/>
        </w:rPr>
        <w:t>Exercise of warrants to purchase ordinary shares</w:t>
      </w:r>
    </w:p>
    <w:p w14:paraId="06C32350" w14:textId="12DF708F" w:rsidR="002F4C51" w:rsidRPr="00313072" w:rsidRDefault="002F4C51" w:rsidP="009B44CA">
      <w:pPr>
        <w:pStyle w:val="ListParagraph"/>
        <w:tabs>
          <w:tab w:val="left" w:pos="1440"/>
        </w:tabs>
        <w:spacing w:after="120"/>
        <w:ind w:left="360" w:right="1" w:firstLine="0"/>
        <w:jc w:val="thaiDistribute"/>
        <w:rPr>
          <w:rFonts w:asciiTheme="majorBidi" w:hAnsiTheme="majorBidi" w:cstheme="majorBidi"/>
          <w:spacing w:val="-6"/>
        </w:rPr>
      </w:pPr>
      <w:r w:rsidRPr="00313072">
        <w:rPr>
          <w:rFonts w:asciiTheme="majorBidi" w:hAnsiTheme="majorBidi" w:cstheme="majorBidi"/>
          <w:spacing w:val="-6"/>
        </w:rPr>
        <w:t>Listed companies change capital to support the exercise of rights to purchase ordinary shares according to the details as follows ;</w:t>
      </w:r>
    </w:p>
    <w:tbl>
      <w:tblPr>
        <w:tblW w:w="9639" w:type="dxa"/>
        <w:tblInd w:w="392" w:type="dxa"/>
        <w:tblLayout w:type="fixed"/>
        <w:tblLook w:val="01E0" w:firstRow="1" w:lastRow="1" w:firstColumn="1" w:lastColumn="1" w:noHBand="0" w:noVBand="0"/>
      </w:tblPr>
      <w:tblGrid>
        <w:gridCol w:w="1224"/>
        <w:gridCol w:w="1503"/>
        <w:gridCol w:w="1134"/>
        <w:gridCol w:w="1384"/>
        <w:gridCol w:w="1275"/>
        <w:gridCol w:w="1418"/>
        <w:gridCol w:w="1701"/>
      </w:tblGrid>
      <w:tr w:rsidR="00AF07BB" w:rsidRPr="00313072" w14:paraId="020F5E8D" w14:textId="77777777" w:rsidTr="009B44CA">
        <w:trPr>
          <w:trHeight w:val="397"/>
          <w:tblHeader/>
        </w:trPr>
        <w:tc>
          <w:tcPr>
            <w:tcW w:w="1224" w:type="dxa"/>
            <w:vAlign w:val="bottom"/>
          </w:tcPr>
          <w:p w14:paraId="5F73D52A" w14:textId="666F977E" w:rsidR="00AF07BB" w:rsidRPr="00313072" w:rsidRDefault="00AF07BB" w:rsidP="009B44CA">
            <w:pPr>
              <w:tabs>
                <w:tab w:val="left" w:pos="426"/>
                <w:tab w:val="left" w:pos="993"/>
              </w:tabs>
              <w:spacing w:line="320" w:lineRule="exact"/>
              <w:ind w:right="1"/>
              <w:jc w:val="center"/>
              <w:rPr>
                <w:rFonts w:asciiTheme="majorBidi" w:hAnsiTheme="majorBidi" w:cstheme="majorBidi"/>
                <w:cs/>
              </w:rPr>
            </w:pPr>
          </w:p>
        </w:tc>
        <w:tc>
          <w:tcPr>
            <w:tcW w:w="1503" w:type="dxa"/>
            <w:vAlign w:val="bottom"/>
          </w:tcPr>
          <w:p w14:paraId="79C59BA3" w14:textId="6213AC57" w:rsidR="00AF07BB" w:rsidRPr="00313072" w:rsidRDefault="00AF07BB" w:rsidP="009B44CA">
            <w:pPr>
              <w:tabs>
                <w:tab w:val="left" w:pos="426"/>
                <w:tab w:val="left" w:pos="993"/>
              </w:tabs>
              <w:spacing w:line="320" w:lineRule="exact"/>
              <w:ind w:right="1"/>
              <w:jc w:val="center"/>
              <w:rPr>
                <w:rFonts w:asciiTheme="majorBidi" w:hAnsiTheme="majorBidi" w:cstheme="majorBidi"/>
                <w:cs/>
              </w:rPr>
            </w:pPr>
            <w:r w:rsidRPr="00313072">
              <w:rPr>
                <w:rFonts w:asciiTheme="majorBidi" w:hAnsiTheme="majorBidi" w:cstheme="majorBidi"/>
              </w:rPr>
              <w:t>Exercised</w:t>
            </w:r>
          </w:p>
        </w:tc>
        <w:tc>
          <w:tcPr>
            <w:tcW w:w="1134" w:type="dxa"/>
            <w:vAlign w:val="bottom"/>
          </w:tcPr>
          <w:p w14:paraId="2CF0A99D" w14:textId="294EAB70" w:rsidR="00AF07BB" w:rsidRPr="00313072" w:rsidRDefault="00AF07BB" w:rsidP="009B44CA">
            <w:pPr>
              <w:tabs>
                <w:tab w:val="left" w:pos="426"/>
                <w:tab w:val="left" w:pos="993"/>
              </w:tabs>
              <w:spacing w:line="320" w:lineRule="exact"/>
              <w:ind w:right="1"/>
              <w:jc w:val="center"/>
              <w:rPr>
                <w:rFonts w:asciiTheme="majorBidi" w:hAnsiTheme="majorBidi" w:cstheme="majorBidi"/>
                <w:cs/>
              </w:rPr>
            </w:pPr>
            <w:r w:rsidRPr="00313072">
              <w:rPr>
                <w:rFonts w:asciiTheme="majorBidi" w:hAnsiTheme="majorBidi" w:cstheme="majorBidi"/>
              </w:rPr>
              <w:t>Exercised</w:t>
            </w:r>
          </w:p>
        </w:tc>
        <w:tc>
          <w:tcPr>
            <w:tcW w:w="1384" w:type="dxa"/>
            <w:vAlign w:val="bottom"/>
          </w:tcPr>
          <w:p w14:paraId="27A7A701" w14:textId="61CE1A25" w:rsidR="00AF07BB" w:rsidRPr="00313072" w:rsidRDefault="00AF07BB" w:rsidP="009B44CA">
            <w:pPr>
              <w:tabs>
                <w:tab w:val="left" w:pos="426"/>
                <w:tab w:val="left" w:pos="993"/>
              </w:tabs>
              <w:spacing w:line="320" w:lineRule="exact"/>
              <w:ind w:right="1"/>
              <w:jc w:val="center"/>
              <w:rPr>
                <w:rFonts w:asciiTheme="majorBidi" w:hAnsiTheme="majorBidi" w:cstheme="majorBidi"/>
                <w:cs/>
              </w:rPr>
            </w:pPr>
            <w:r w:rsidRPr="00313072">
              <w:rPr>
                <w:rFonts w:asciiTheme="majorBidi" w:hAnsiTheme="majorBidi" w:cstheme="majorBidi"/>
              </w:rPr>
              <w:t>Share conversion</w:t>
            </w:r>
          </w:p>
        </w:tc>
        <w:tc>
          <w:tcPr>
            <w:tcW w:w="1275" w:type="dxa"/>
            <w:vAlign w:val="bottom"/>
          </w:tcPr>
          <w:p w14:paraId="65BEA954" w14:textId="732EFA5E" w:rsidR="00AF07BB" w:rsidRPr="00313072" w:rsidRDefault="00AF07BB" w:rsidP="009B44CA">
            <w:pPr>
              <w:tabs>
                <w:tab w:val="left" w:pos="426"/>
                <w:tab w:val="left" w:pos="993"/>
              </w:tabs>
              <w:spacing w:line="320" w:lineRule="exact"/>
              <w:ind w:right="1"/>
              <w:jc w:val="center"/>
              <w:rPr>
                <w:rFonts w:asciiTheme="majorBidi" w:hAnsiTheme="majorBidi" w:cstheme="majorBidi"/>
                <w:cs/>
              </w:rPr>
            </w:pPr>
            <w:r w:rsidRPr="00313072">
              <w:rPr>
                <w:rFonts w:asciiTheme="majorBidi" w:hAnsiTheme="majorBidi" w:cstheme="majorBidi"/>
              </w:rPr>
              <w:t>Ordinary shares</w:t>
            </w:r>
          </w:p>
        </w:tc>
        <w:tc>
          <w:tcPr>
            <w:tcW w:w="1418" w:type="dxa"/>
            <w:vAlign w:val="bottom"/>
          </w:tcPr>
          <w:p w14:paraId="5E72DECB" w14:textId="1C4246AF" w:rsidR="00AF07BB" w:rsidRPr="00313072" w:rsidRDefault="00AF07BB" w:rsidP="009B44CA">
            <w:pPr>
              <w:tabs>
                <w:tab w:val="left" w:pos="426"/>
                <w:tab w:val="left" w:pos="993"/>
              </w:tabs>
              <w:spacing w:line="320" w:lineRule="exact"/>
              <w:ind w:right="1"/>
              <w:jc w:val="center"/>
              <w:rPr>
                <w:rFonts w:asciiTheme="majorBidi" w:hAnsiTheme="majorBidi" w:cstheme="majorBidi"/>
                <w:cs/>
              </w:rPr>
            </w:pPr>
            <w:r w:rsidRPr="00313072">
              <w:rPr>
                <w:rFonts w:asciiTheme="majorBidi" w:hAnsiTheme="majorBidi" w:cstheme="majorBidi"/>
              </w:rPr>
              <w:t>Ordinary shares</w:t>
            </w:r>
          </w:p>
        </w:tc>
        <w:tc>
          <w:tcPr>
            <w:tcW w:w="1701" w:type="dxa"/>
            <w:vAlign w:val="bottom"/>
          </w:tcPr>
          <w:p w14:paraId="77DA056F" w14:textId="1B959FAB" w:rsidR="00AF07BB" w:rsidRPr="00313072" w:rsidRDefault="00AF07BB" w:rsidP="009B44CA">
            <w:pPr>
              <w:tabs>
                <w:tab w:val="left" w:pos="426"/>
                <w:tab w:val="left" w:pos="993"/>
              </w:tabs>
              <w:spacing w:line="320" w:lineRule="exact"/>
              <w:ind w:right="1"/>
              <w:jc w:val="center"/>
              <w:rPr>
                <w:rFonts w:asciiTheme="majorBidi" w:hAnsiTheme="majorBidi" w:cstheme="majorBidi"/>
                <w:cs/>
              </w:rPr>
            </w:pPr>
            <w:r w:rsidRPr="00313072">
              <w:rPr>
                <w:rFonts w:asciiTheme="majorBidi" w:hAnsiTheme="majorBidi" w:cstheme="majorBidi"/>
              </w:rPr>
              <w:t>Date of</w:t>
            </w:r>
          </w:p>
        </w:tc>
      </w:tr>
      <w:tr w:rsidR="00AF07BB" w:rsidRPr="00313072" w14:paraId="3E41F1A3" w14:textId="77777777" w:rsidTr="009B44CA">
        <w:trPr>
          <w:trHeight w:val="397"/>
          <w:tblHeader/>
        </w:trPr>
        <w:tc>
          <w:tcPr>
            <w:tcW w:w="1224" w:type="dxa"/>
            <w:vAlign w:val="bottom"/>
          </w:tcPr>
          <w:p w14:paraId="22AAF801" w14:textId="685B7BF5" w:rsidR="00AF07BB" w:rsidRPr="00313072" w:rsidRDefault="00AF07BB" w:rsidP="009B44CA">
            <w:pPr>
              <w:pBdr>
                <w:bottom w:val="single" w:sz="4" w:space="1" w:color="auto"/>
              </w:pBdr>
              <w:tabs>
                <w:tab w:val="left" w:pos="426"/>
                <w:tab w:val="left" w:pos="993"/>
              </w:tabs>
              <w:spacing w:line="320" w:lineRule="exact"/>
              <w:ind w:right="1"/>
              <w:jc w:val="center"/>
              <w:rPr>
                <w:rFonts w:asciiTheme="majorBidi" w:hAnsiTheme="majorBidi" w:cstheme="majorBidi"/>
              </w:rPr>
            </w:pPr>
            <w:r w:rsidRPr="00313072">
              <w:rPr>
                <w:rFonts w:asciiTheme="majorBidi" w:hAnsiTheme="majorBidi" w:cstheme="majorBidi"/>
              </w:rPr>
              <w:t>Warrants</w:t>
            </w:r>
          </w:p>
        </w:tc>
        <w:tc>
          <w:tcPr>
            <w:tcW w:w="1503" w:type="dxa"/>
            <w:vAlign w:val="bottom"/>
          </w:tcPr>
          <w:p w14:paraId="13F8FB5C" w14:textId="1B72569E" w:rsidR="00AF07BB" w:rsidRPr="00313072" w:rsidRDefault="00AF07BB" w:rsidP="009B44CA">
            <w:pPr>
              <w:pBdr>
                <w:bottom w:val="single" w:sz="4" w:space="1" w:color="auto"/>
              </w:pBdr>
              <w:tabs>
                <w:tab w:val="left" w:pos="426"/>
                <w:tab w:val="left" w:pos="993"/>
              </w:tabs>
              <w:spacing w:line="320" w:lineRule="exact"/>
              <w:ind w:right="1"/>
              <w:jc w:val="center"/>
              <w:rPr>
                <w:rFonts w:asciiTheme="majorBidi" w:hAnsiTheme="majorBidi" w:cstheme="majorBidi"/>
                <w:cs/>
              </w:rPr>
            </w:pPr>
            <w:r w:rsidRPr="00313072">
              <w:rPr>
                <w:rFonts w:asciiTheme="majorBidi" w:hAnsiTheme="majorBidi" w:cstheme="majorBidi"/>
              </w:rPr>
              <w:t>date</w:t>
            </w:r>
          </w:p>
        </w:tc>
        <w:tc>
          <w:tcPr>
            <w:tcW w:w="1134" w:type="dxa"/>
            <w:vAlign w:val="bottom"/>
          </w:tcPr>
          <w:p w14:paraId="51CFBD5B" w14:textId="0204D9B8" w:rsidR="00AF07BB" w:rsidRPr="00313072" w:rsidRDefault="00AF07BB" w:rsidP="009B44CA">
            <w:pPr>
              <w:pBdr>
                <w:bottom w:val="single" w:sz="4" w:space="1" w:color="auto"/>
              </w:pBdr>
              <w:tabs>
                <w:tab w:val="left" w:pos="426"/>
                <w:tab w:val="left" w:pos="993"/>
              </w:tabs>
              <w:spacing w:line="320" w:lineRule="exact"/>
              <w:ind w:right="1"/>
              <w:jc w:val="center"/>
              <w:rPr>
                <w:rFonts w:asciiTheme="majorBidi" w:hAnsiTheme="majorBidi" w:cstheme="majorBidi"/>
                <w:cs/>
              </w:rPr>
            </w:pPr>
            <w:r w:rsidRPr="00313072">
              <w:rPr>
                <w:rFonts w:asciiTheme="majorBidi" w:hAnsiTheme="majorBidi" w:cstheme="majorBidi"/>
                <w:cs/>
              </w:rPr>
              <w:t>(</w:t>
            </w:r>
            <w:r w:rsidRPr="00313072">
              <w:rPr>
                <w:rFonts w:asciiTheme="majorBidi" w:hAnsiTheme="majorBidi" w:cstheme="majorBidi"/>
              </w:rPr>
              <w:t>Unit</w:t>
            </w:r>
            <w:r w:rsidRPr="00313072">
              <w:rPr>
                <w:rFonts w:asciiTheme="majorBidi" w:hAnsiTheme="majorBidi" w:cstheme="majorBidi"/>
                <w:cs/>
              </w:rPr>
              <w:t>)</w:t>
            </w:r>
          </w:p>
        </w:tc>
        <w:tc>
          <w:tcPr>
            <w:tcW w:w="1384" w:type="dxa"/>
            <w:vAlign w:val="bottom"/>
          </w:tcPr>
          <w:p w14:paraId="29A02A18" w14:textId="023F0032" w:rsidR="00AF07BB" w:rsidRPr="00313072" w:rsidRDefault="00AF07BB" w:rsidP="009B44CA">
            <w:pPr>
              <w:pBdr>
                <w:bottom w:val="single" w:sz="4" w:space="1" w:color="auto"/>
              </w:pBdr>
              <w:tabs>
                <w:tab w:val="left" w:pos="426"/>
                <w:tab w:val="left" w:pos="993"/>
              </w:tabs>
              <w:spacing w:line="320" w:lineRule="exact"/>
              <w:ind w:right="1"/>
              <w:jc w:val="center"/>
              <w:rPr>
                <w:rFonts w:asciiTheme="majorBidi" w:hAnsiTheme="majorBidi" w:cstheme="majorBidi"/>
              </w:rPr>
            </w:pPr>
            <w:r w:rsidRPr="00313072">
              <w:rPr>
                <w:rFonts w:asciiTheme="majorBidi" w:hAnsiTheme="majorBidi" w:cstheme="majorBidi"/>
              </w:rPr>
              <w:t>rate</w:t>
            </w:r>
          </w:p>
        </w:tc>
        <w:tc>
          <w:tcPr>
            <w:tcW w:w="1275" w:type="dxa"/>
            <w:vAlign w:val="bottom"/>
          </w:tcPr>
          <w:p w14:paraId="007BB2FD" w14:textId="351EAA70" w:rsidR="00AF07BB" w:rsidRPr="00313072" w:rsidRDefault="00AF07BB" w:rsidP="009B44CA">
            <w:pPr>
              <w:pBdr>
                <w:bottom w:val="single" w:sz="4" w:space="1" w:color="auto"/>
              </w:pBdr>
              <w:tabs>
                <w:tab w:val="left" w:pos="426"/>
                <w:tab w:val="left" w:pos="993"/>
              </w:tabs>
              <w:spacing w:line="320" w:lineRule="exact"/>
              <w:ind w:right="1"/>
              <w:jc w:val="center"/>
              <w:rPr>
                <w:rFonts w:asciiTheme="majorBidi" w:hAnsiTheme="majorBidi" w:cstheme="majorBidi"/>
                <w:cs/>
              </w:rPr>
            </w:pPr>
            <w:r w:rsidRPr="00313072">
              <w:rPr>
                <w:rFonts w:asciiTheme="majorBidi" w:hAnsiTheme="majorBidi" w:cstheme="majorBidi"/>
                <w:cs/>
              </w:rPr>
              <w:t>(</w:t>
            </w:r>
            <w:r w:rsidRPr="00313072">
              <w:rPr>
                <w:rFonts w:asciiTheme="majorBidi" w:hAnsiTheme="majorBidi" w:cstheme="majorBidi"/>
              </w:rPr>
              <w:t>Share</w:t>
            </w:r>
            <w:r w:rsidRPr="00313072">
              <w:rPr>
                <w:rFonts w:asciiTheme="majorBidi" w:hAnsiTheme="majorBidi" w:cstheme="majorBidi"/>
                <w:cs/>
              </w:rPr>
              <w:t>)</w:t>
            </w:r>
          </w:p>
        </w:tc>
        <w:tc>
          <w:tcPr>
            <w:tcW w:w="1418" w:type="dxa"/>
            <w:vAlign w:val="bottom"/>
          </w:tcPr>
          <w:p w14:paraId="248E4657" w14:textId="07A93630" w:rsidR="00AF07BB" w:rsidRPr="00313072" w:rsidRDefault="00AF07BB" w:rsidP="009B44CA">
            <w:pPr>
              <w:pBdr>
                <w:bottom w:val="single" w:sz="4" w:space="1" w:color="auto"/>
              </w:pBdr>
              <w:tabs>
                <w:tab w:val="left" w:pos="426"/>
                <w:tab w:val="left" w:pos="993"/>
              </w:tabs>
              <w:spacing w:line="320" w:lineRule="exact"/>
              <w:ind w:right="1"/>
              <w:jc w:val="center"/>
              <w:rPr>
                <w:rFonts w:asciiTheme="majorBidi" w:hAnsiTheme="majorBidi" w:cstheme="majorBidi"/>
                <w:cs/>
              </w:rPr>
            </w:pPr>
            <w:r w:rsidRPr="00313072">
              <w:rPr>
                <w:rFonts w:asciiTheme="majorBidi" w:hAnsiTheme="majorBidi" w:cstheme="majorBidi"/>
                <w:cs/>
              </w:rPr>
              <w:t>(</w:t>
            </w:r>
            <w:r w:rsidRPr="00313072">
              <w:rPr>
                <w:rFonts w:asciiTheme="majorBidi" w:hAnsiTheme="majorBidi" w:cstheme="majorBidi"/>
              </w:rPr>
              <w:t>Baht</w:t>
            </w:r>
            <w:r w:rsidRPr="00313072">
              <w:rPr>
                <w:rFonts w:asciiTheme="majorBidi" w:hAnsiTheme="majorBidi" w:cstheme="majorBidi"/>
                <w:cs/>
              </w:rPr>
              <w:t>)</w:t>
            </w:r>
          </w:p>
        </w:tc>
        <w:tc>
          <w:tcPr>
            <w:tcW w:w="1701" w:type="dxa"/>
            <w:vAlign w:val="bottom"/>
          </w:tcPr>
          <w:p w14:paraId="012D3474" w14:textId="1EF2A894" w:rsidR="00AF07BB" w:rsidRPr="00313072" w:rsidRDefault="00AF07BB" w:rsidP="009B44CA">
            <w:pPr>
              <w:pBdr>
                <w:bottom w:val="single" w:sz="4" w:space="1" w:color="auto"/>
              </w:pBdr>
              <w:tabs>
                <w:tab w:val="left" w:pos="426"/>
                <w:tab w:val="left" w:pos="993"/>
              </w:tabs>
              <w:spacing w:line="320" w:lineRule="exact"/>
              <w:ind w:right="1"/>
              <w:jc w:val="center"/>
              <w:rPr>
                <w:rFonts w:asciiTheme="majorBidi" w:hAnsiTheme="majorBidi" w:cstheme="majorBidi"/>
                <w:cs/>
              </w:rPr>
            </w:pPr>
            <w:r w:rsidRPr="00313072">
              <w:rPr>
                <w:rFonts w:asciiTheme="majorBidi" w:hAnsiTheme="majorBidi" w:cstheme="majorBidi"/>
              </w:rPr>
              <w:t>Register</w:t>
            </w:r>
          </w:p>
        </w:tc>
      </w:tr>
      <w:tr w:rsidR="002F4C51" w:rsidRPr="00313072" w14:paraId="4741F577" w14:textId="77777777" w:rsidTr="009B44CA">
        <w:trPr>
          <w:trHeight w:val="397"/>
        </w:trPr>
        <w:tc>
          <w:tcPr>
            <w:tcW w:w="1224" w:type="dxa"/>
            <w:shd w:val="clear" w:color="auto" w:fill="auto"/>
            <w:vAlign w:val="bottom"/>
          </w:tcPr>
          <w:p w14:paraId="02DFD1D9" w14:textId="77777777" w:rsidR="002F4C51" w:rsidRPr="00313072" w:rsidRDefault="002F4C51" w:rsidP="009B44CA">
            <w:pPr>
              <w:ind w:left="-108" w:right="1"/>
              <w:jc w:val="center"/>
              <w:rPr>
                <w:rFonts w:asciiTheme="majorBidi" w:hAnsiTheme="majorBidi" w:cstheme="majorBidi"/>
                <w:cs/>
              </w:rPr>
            </w:pPr>
            <w:r w:rsidRPr="00313072">
              <w:rPr>
                <w:rFonts w:asciiTheme="majorBidi" w:hAnsiTheme="majorBidi" w:cstheme="majorBidi"/>
              </w:rPr>
              <w:t>SENA-WK</w:t>
            </w:r>
          </w:p>
        </w:tc>
        <w:tc>
          <w:tcPr>
            <w:tcW w:w="1503" w:type="dxa"/>
            <w:shd w:val="clear" w:color="auto" w:fill="auto"/>
            <w:vAlign w:val="bottom"/>
          </w:tcPr>
          <w:p w14:paraId="5F822E13" w14:textId="12964C19" w:rsidR="002F4C51" w:rsidRPr="00313072" w:rsidRDefault="002F4C51" w:rsidP="009B44CA">
            <w:pPr>
              <w:ind w:left="-66" w:right="-84"/>
              <w:jc w:val="center"/>
              <w:rPr>
                <w:rFonts w:asciiTheme="majorBidi" w:hAnsiTheme="majorBidi" w:cstheme="majorBidi"/>
              </w:rPr>
            </w:pPr>
            <w:r w:rsidRPr="00313072">
              <w:rPr>
                <w:rFonts w:asciiTheme="majorBidi" w:hAnsiTheme="majorBidi" w:cstheme="majorBidi"/>
              </w:rPr>
              <w:t>June 23, 2022</w:t>
            </w:r>
          </w:p>
        </w:tc>
        <w:tc>
          <w:tcPr>
            <w:tcW w:w="1134" w:type="dxa"/>
            <w:shd w:val="clear" w:color="auto" w:fill="auto"/>
            <w:vAlign w:val="bottom"/>
          </w:tcPr>
          <w:p w14:paraId="202E6A3F" w14:textId="77777777" w:rsidR="002F4C51" w:rsidRPr="00313072" w:rsidRDefault="002F4C51" w:rsidP="009B44CA">
            <w:pPr>
              <w:ind w:left="-108" w:right="1"/>
              <w:jc w:val="right"/>
              <w:rPr>
                <w:rFonts w:asciiTheme="majorBidi" w:hAnsiTheme="majorBidi" w:cstheme="majorBidi"/>
              </w:rPr>
            </w:pPr>
            <w:r w:rsidRPr="00313072">
              <w:rPr>
                <w:rFonts w:asciiTheme="majorBidi" w:hAnsiTheme="majorBidi" w:cstheme="majorBidi"/>
              </w:rPr>
              <w:t>543,500</w:t>
            </w:r>
          </w:p>
        </w:tc>
        <w:tc>
          <w:tcPr>
            <w:tcW w:w="1384" w:type="dxa"/>
            <w:shd w:val="clear" w:color="auto" w:fill="auto"/>
            <w:vAlign w:val="bottom"/>
          </w:tcPr>
          <w:p w14:paraId="2FAEA71D" w14:textId="77777777" w:rsidR="002F4C51" w:rsidRPr="00313072" w:rsidRDefault="002F4C51" w:rsidP="009B44CA">
            <w:pPr>
              <w:ind w:left="-108" w:right="1"/>
              <w:jc w:val="right"/>
              <w:rPr>
                <w:rFonts w:asciiTheme="majorBidi" w:hAnsiTheme="majorBidi" w:cstheme="majorBidi"/>
              </w:rPr>
            </w:pPr>
            <w:r w:rsidRPr="00313072">
              <w:rPr>
                <w:rFonts w:asciiTheme="majorBidi" w:hAnsiTheme="majorBidi" w:cstheme="majorBidi"/>
              </w:rPr>
              <w:t>1.002</w:t>
            </w:r>
          </w:p>
        </w:tc>
        <w:tc>
          <w:tcPr>
            <w:tcW w:w="1275" w:type="dxa"/>
            <w:shd w:val="clear" w:color="auto" w:fill="auto"/>
            <w:vAlign w:val="bottom"/>
          </w:tcPr>
          <w:p w14:paraId="5A4DCE2A" w14:textId="141B27F7" w:rsidR="002F4C51" w:rsidRPr="00313072" w:rsidRDefault="002F4C51" w:rsidP="009B44CA">
            <w:pPr>
              <w:ind w:left="-108" w:right="1"/>
              <w:jc w:val="right"/>
              <w:rPr>
                <w:rFonts w:asciiTheme="majorBidi" w:hAnsiTheme="majorBidi" w:cstheme="majorBidi"/>
              </w:rPr>
            </w:pPr>
            <w:r w:rsidRPr="00313072">
              <w:rPr>
                <w:rFonts w:asciiTheme="majorBidi" w:hAnsiTheme="majorBidi" w:cstheme="majorBidi"/>
              </w:rPr>
              <w:t>544,58</w:t>
            </w:r>
            <w:r w:rsidR="004A329C" w:rsidRPr="00313072">
              <w:rPr>
                <w:rFonts w:asciiTheme="majorBidi" w:hAnsiTheme="majorBidi" w:cstheme="majorBidi"/>
              </w:rPr>
              <w:t>6</w:t>
            </w:r>
          </w:p>
        </w:tc>
        <w:tc>
          <w:tcPr>
            <w:tcW w:w="1418" w:type="dxa"/>
            <w:shd w:val="clear" w:color="auto" w:fill="auto"/>
            <w:vAlign w:val="bottom"/>
          </w:tcPr>
          <w:p w14:paraId="75EAF7CC" w14:textId="20BB094B" w:rsidR="002F4C51" w:rsidRPr="00313072" w:rsidRDefault="002F4C51" w:rsidP="009B44CA">
            <w:pPr>
              <w:ind w:left="-108" w:right="1"/>
              <w:jc w:val="right"/>
              <w:rPr>
                <w:rFonts w:asciiTheme="majorBidi" w:hAnsiTheme="majorBidi" w:cstheme="majorBidi"/>
              </w:rPr>
            </w:pPr>
            <w:r w:rsidRPr="00313072">
              <w:rPr>
                <w:rFonts w:asciiTheme="majorBidi" w:hAnsiTheme="majorBidi" w:cstheme="majorBidi"/>
              </w:rPr>
              <w:t>1,793,8</w:t>
            </w:r>
            <w:r w:rsidR="004A329C" w:rsidRPr="00313072">
              <w:rPr>
                <w:rFonts w:asciiTheme="majorBidi" w:hAnsiTheme="majorBidi" w:cstheme="majorBidi"/>
              </w:rPr>
              <w:t>66</w:t>
            </w:r>
          </w:p>
        </w:tc>
        <w:tc>
          <w:tcPr>
            <w:tcW w:w="1701" w:type="dxa"/>
            <w:vAlign w:val="bottom"/>
          </w:tcPr>
          <w:p w14:paraId="52314572" w14:textId="78422518" w:rsidR="002F4C51" w:rsidRPr="00313072" w:rsidRDefault="002F4C51" w:rsidP="009B44CA">
            <w:pPr>
              <w:ind w:left="-108" w:right="1"/>
              <w:jc w:val="center"/>
              <w:rPr>
                <w:rFonts w:asciiTheme="majorBidi" w:hAnsiTheme="majorBidi" w:cstheme="majorBidi"/>
              </w:rPr>
            </w:pPr>
            <w:r w:rsidRPr="00313072">
              <w:rPr>
                <w:rFonts w:asciiTheme="majorBidi" w:hAnsiTheme="majorBidi" w:cstheme="majorBidi"/>
              </w:rPr>
              <w:t xml:space="preserve">July </w:t>
            </w:r>
            <w:r w:rsidR="004A329C" w:rsidRPr="00313072">
              <w:rPr>
                <w:rFonts w:asciiTheme="majorBidi" w:hAnsiTheme="majorBidi" w:cstheme="majorBidi"/>
              </w:rPr>
              <w:t>6</w:t>
            </w:r>
            <w:r w:rsidRPr="00313072">
              <w:rPr>
                <w:rFonts w:asciiTheme="majorBidi" w:hAnsiTheme="majorBidi" w:cstheme="majorBidi"/>
              </w:rPr>
              <w:t>, 202</w:t>
            </w:r>
            <w:r w:rsidR="00D40D6A">
              <w:rPr>
                <w:rFonts w:asciiTheme="majorBidi" w:hAnsiTheme="majorBidi" w:cstheme="majorBidi"/>
              </w:rPr>
              <w:t>2</w:t>
            </w:r>
          </w:p>
        </w:tc>
      </w:tr>
      <w:tr w:rsidR="00D40D6A" w:rsidRPr="00313072" w14:paraId="301B826B" w14:textId="77777777" w:rsidTr="009B44CA">
        <w:trPr>
          <w:trHeight w:val="397"/>
        </w:trPr>
        <w:tc>
          <w:tcPr>
            <w:tcW w:w="1224" w:type="dxa"/>
            <w:shd w:val="clear" w:color="auto" w:fill="auto"/>
            <w:vAlign w:val="bottom"/>
          </w:tcPr>
          <w:p w14:paraId="4872A1E8" w14:textId="77777777" w:rsidR="00D40D6A" w:rsidRPr="00313072" w:rsidRDefault="00D40D6A" w:rsidP="00D40D6A">
            <w:pPr>
              <w:ind w:left="-108" w:right="1"/>
              <w:jc w:val="center"/>
              <w:rPr>
                <w:rFonts w:asciiTheme="majorBidi" w:hAnsiTheme="majorBidi" w:cstheme="majorBidi"/>
              </w:rPr>
            </w:pPr>
            <w:r w:rsidRPr="00313072">
              <w:rPr>
                <w:rFonts w:asciiTheme="majorBidi" w:hAnsiTheme="majorBidi" w:cstheme="majorBidi"/>
              </w:rPr>
              <w:t>SENA-WE</w:t>
            </w:r>
          </w:p>
        </w:tc>
        <w:tc>
          <w:tcPr>
            <w:tcW w:w="1503" w:type="dxa"/>
            <w:shd w:val="clear" w:color="auto" w:fill="auto"/>
            <w:vAlign w:val="bottom"/>
          </w:tcPr>
          <w:p w14:paraId="70BA2CA7" w14:textId="6780EA7F" w:rsidR="00D40D6A" w:rsidRPr="00313072" w:rsidRDefault="00D40D6A" w:rsidP="00D40D6A">
            <w:pPr>
              <w:ind w:left="-66" w:right="-84"/>
              <w:jc w:val="center"/>
              <w:rPr>
                <w:rFonts w:asciiTheme="majorBidi" w:hAnsiTheme="majorBidi" w:cstheme="majorBidi"/>
              </w:rPr>
            </w:pPr>
            <w:r w:rsidRPr="00313072">
              <w:rPr>
                <w:rFonts w:asciiTheme="majorBidi" w:hAnsiTheme="majorBidi" w:cstheme="majorBidi"/>
              </w:rPr>
              <w:t>June 24, 2022</w:t>
            </w:r>
          </w:p>
        </w:tc>
        <w:tc>
          <w:tcPr>
            <w:tcW w:w="1134" w:type="dxa"/>
            <w:shd w:val="clear" w:color="auto" w:fill="auto"/>
            <w:vAlign w:val="bottom"/>
          </w:tcPr>
          <w:p w14:paraId="314FE7AC" w14:textId="77777777" w:rsidR="00D40D6A" w:rsidRPr="00313072" w:rsidRDefault="00D40D6A" w:rsidP="00D40D6A">
            <w:pPr>
              <w:ind w:left="-108"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571,300</w:t>
            </w:r>
          </w:p>
        </w:tc>
        <w:tc>
          <w:tcPr>
            <w:tcW w:w="1384" w:type="dxa"/>
            <w:shd w:val="clear" w:color="auto" w:fill="auto"/>
            <w:vAlign w:val="bottom"/>
          </w:tcPr>
          <w:p w14:paraId="617785A1" w14:textId="77777777" w:rsidR="00D40D6A" w:rsidRPr="00313072" w:rsidRDefault="00D40D6A" w:rsidP="00D40D6A">
            <w:pPr>
              <w:ind w:left="-108" w:right="1"/>
              <w:jc w:val="right"/>
              <w:rPr>
                <w:rFonts w:asciiTheme="majorBidi" w:hAnsiTheme="majorBidi" w:cstheme="majorBidi"/>
              </w:rPr>
            </w:pPr>
            <w:r w:rsidRPr="00313072">
              <w:rPr>
                <w:rFonts w:asciiTheme="majorBidi" w:hAnsiTheme="majorBidi" w:cstheme="majorBidi"/>
              </w:rPr>
              <w:t>1.171</w:t>
            </w:r>
          </w:p>
        </w:tc>
        <w:tc>
          <w:tcPr>
            <w:tcW w:w="1275" w:type="dxa"/>
            <w:shd w:val="clear" w:color="auto" w:fill="auto"/>
            <w:vAlign w:val="bottom"/>
          </w:tcPr>
          <w:p w14:paraId="414E4AA7" w14:textId="77777777" w:rsidR="00D40D6A" w:rsidRPr="00313072" w:rsidRDefault="00D40D6A" w:rsidP="00D40D6A">
            <w:pPr>
              <w:ind w:left="-108"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668,992</w:t>
            </w:r>
          </w:p>
        </w:tc>
        <w:tc>
          <w:tcPr>
            <w:tcW w:w="1418" w:type="dxa"/>
            <w:shd w:val="clear" w:color="auto" w:fill="auto"/>
            <w:vAlign w:val="bottom"/>
          </w:tcPr>
          <w:p w14:paraId="7392C859" w14:textId="6E1C59CC" w:rsidR="00D40D6A" w:rsidRPr="00313072" w:rsidRDefault="00D40D6A" w:rsidP="00D40D6A">
            <w:pPr>
              <w:ind w:left="-108" w:right="1"/>
              <w:jc w:val="right"/>
              <w:rPr>
                <w:rFonts w:asciiTheme="majorBidi" w:hAnsiTheme="majorBidi" w:cstheme="majorBidi"/>
                <w:snapToGrid w:val="0"/>
                <w:lang w:eastAsia="th-TH"/>
              </w:rPr>
            </w:pPr>
            <w:r w:rsidRPr="00313072">
              <w:rPr>
                <w:rFonts w:asciiTheme="majorBidi" w:hAnsiTheme="majorBidi" w:cstheme="majorBidi"/>
                <w:snapToGrid w:val="0"/>
                <w:lang w:eastAsia="th-TH"/>
              </w:rPr>
              <w:t>1,827,686</w:t>
            </w:r>
          </w:p>
        </w:tc>
        <w:tc>
          <w:tcPr>
            <w:tcW w:w="1701" w:type="dxa"/>
            <w:vAlign w:val="bottom"/>
          </w:tcPr>
          <w:p w14:paraId="611CFCCF" w14:textId="13099219" w:rsidR="00D40D6A" w:rsidRPr="00313072" w:rsidRDefault="00D40D6A" w:rsidP="00D40D6A">
            <w:pPr>
              <w:ind w:left="-108" w:right="1"/>
              <w:jc w:val="center"/>
              <w:rPr>
                <w:rFonts w:asciiTheme="majorBidi" w:hAnsiTheme="majorBidi" w:cstheme="majorBidi"/>
              </w:rPr>
            </w:pPr>
            <w:r w:rsidRPr="00313072">
              <w:rPr>
                <w:rFonts w:asciiTheme="majorBidi" w:hAnsiTheme="majorBidi" w:cstheme="majorBidi"/>
              </w:rPr>
              <w:t>July 6, 202</w:t>
            </w:r>
            <w:r>
              <w:rPr>
                <w:rFonts w:asciiTheme="majorBidi" w:hAnsiTheme="majorBidi" w:cstheme="majorBidi"/>
              </w:rPr>
              <w:t>2</w:t>
            </w:r>
          </w:p>
        </w:tc>
      </w:tr>
      <w:tr w:rsidR="00D40D6A" w:rsidRPr="00313072" w14:paraId="6F4B96A2" w14:textId="77777777" w:rsidTr="009B44CA">
        <w:trPr>
          <w:trHeight w:val="397"/>
        </w:trPr>
        <w:tc>
          <w:tcPr>
            <w:tcW w:w="1224" w:type="dxa"/>
            <w:shd w:val="clear" w:color="auto" w:fill="auto"/>
            <w:vAlign w:val="bottom"/>
          </w:tcPr>
          <w:p w14:paraId="2A6707F5" w14:textId="77777777" w:rsidR="00D40D6A" w:rsidRPr="00313072" w:rsidRDefault="00D40D6A" w:rsidP="00D40D6A">
            <w:pPr>
              <w:ind w:left="-108" w:right="1"/>
              <w:jc w:val="center"/>
              <w:rPr>
                <w:rFonts w:asciiTheme="majorBidi" w:hAnsiTheme="majorBidi" w:cstheme="majorBidi"/>
              </w:rPr>
            </w:pPr>
            <w:r w:rsidRPr="00313072">
              <w:rPr>
                <w:rFonts w:asciiTheme="majorBidi" w:hAnsiTheme="majorBidi" w:cstheme="majorBidi"/>
              </w:rPr>
              <w:t>SENA-WI</w:t>
            </w:r>
          </w:p>
        </w:tc>
        <w:tc>
          <w:tcPr>
            <w:tcW w:w="1503" w:type="dxa"/>
            <w:shd w:val="clear" w:color="auto" w:fill="auto"/>
            <w:vAlign w:val="bottom"/>
          </w:tcPr>
          <w:p w14:paraId="4DA9079D" w14:textId="27F1DDD7" w:rsidR="00D40D6A" w:rsidRPr="00313072" w:rsidRDefault="00D40D6A" w:rsidP="00D40D6A">
            <w:pPr>
              <w:ind w:left="-66" w:right="-84"/>
              <w:jc w:val="center"/>
              <w:rPr>
                <w:rFonts w:asciiTheme="majorBidi" w:hAnsiTheme="majorBidi" w:cstheme="majorBidi"/>
              </w:rPr>
            </w:pPr>
            <w:r w:rsidRPr="00313072">
              <w:rPr>
                <w:rFonts w:asciiTheme="majorBidi" w:hAnsiTheme="majorBidi" w:cstheme="majorBidi"/>
              </w:rPr>
              <w:t>June 30, 2022</w:t>
            </w:r>
          </w:p>
        </w:tc>
        <w:tc>
          <w:tcPr>
            <w:tcW w:w="1134" w:type="dxa"/>
            <w:shd w:val="clear" w:color="auto" w:fill="auto"/>
            <w:vAlign w:val="bottom"/>
          </w:tcPr>
          <w:p w14:paraId="6895E20E" w14:textId="77777777" w:rsidR="00D40D6A" w:rsidRPr="00313072" w:rsidRDefault="00D40D6A" w:rsidP="00D40D6A">
            <w:pPr>
              <w:ind w:left="-108" w:right="1"/>
              <w:jc w:val="right"/>
              <w:rPr>
                <w:rFonts w:asciiTheme="majorBidi" w:hAnsiTheme="majorBidi" w:cstheme="majorBidi"/>
              </w:rPr>
            </w:pPr>
            <w:r w:rsidRPr="00313072">
              <w:rPr>
                <w:rFonts w:asciiTheme="majorBidi" w:hAnsiTheme="majorBidi" w:cstheme="majorBidi"/>
              </w:rPr>
              <w:t>470,000</w:t>
            </w:r>
          </w:p>
        </w:tc>
        <w:tc>
          <w:tcPr>
            <w:tcW w:w="1384" w:type="dxa"/>
            <w:shd w:val="clear" w:color="auto" w:fill="auto"/>
            <w:vAlign w:val="bottom"/>
          </w:tcPr>
          <w:p w14:paraId="590E32FD" w14:textId="77777777" w:rsidR="00D40D6A" w:rsidRPr="00313072" w:rsidRDefault="00D40D6A" w:rsidP="00D40D6A">
            <w:pPr>
              <w:ind w:left="-108" w:right="1"/>
              <w:jc w:val="right"/>
              <w:rPr>
                <w:rFonts w:asciiTheme="majorBidi" w:hAnsiTheme="majorBidi" w:cstheme="majorBidi"/>
              </w:rPr>
            </w:pPr>
            <w:r w:rsidRPr="00313072">
              <w:rPr>
                <w:rFonts w:asciiTheme="majorBidi" w:hAnsiTheme="majorBidi" w:cstheme="majorBidi"/>
              </w:rPr>
              <w:t>1.002</w:t>
            </w:r>
          </w:p>
        </w:tc>
        <w:tc>
          <w:tcPr>
            <w:tcW w:w="1275" w:type="dxa"/>
            <w:shd w:val="clear" w:color="auto" w:fill="auto"/>
            <w:vAlign w:val="bottom"/>
          </w:tcPr>
          <w:p w14:paraId="10C6F013" w14:textId="77777777" w:rsidR="00D40D6A" w:rsidRPr="00313072" w:rsidRDefault="00D40D6A" w:rsidP="00D40D6A">
            <w:pPr>
              <w:ind w:left="-108" w:right="1"/>
              <w:jc w:val="right"/>
              <w:rPr>
                <w:rFonts w:asciiTheme="majorBidi" w:hAnsiTheme="majorBidi" w:cstheme="majorBidi"/>
              </w:rPr>
            </w:pPr>
            <w:r w:rsidRPr="00313072">
              <w:rPr>
                <w:rFonts w:asciiTheme="majorBidi" w:hAnsiTheme="majorBidi" w:cstheme="majorBidi"/>
              </w:rPr>
              <w:t>470,940</w:t>
            </w:r>
          </w:p>
        </w:tc>
        <w:tc>
          <w:tcPr>
            <w:tcW w:w="1418" w:type="dxa"/>
            <w:shd w:val="clear" w:color="auto" w:fill="auto"/>
            <w:vAlign w:val="bottom"/>
          </w:tcPr>
          <w:p w14:paraId="3AF4CC6A" w14:textId="77777777" w:rsidR="00D40D6A" w:rsidRPr="00313072" w:rsidRDefault="00D40D6A" w:rsidP="00D40D6A">
            <w:pPr>
              <w:ind w:right="1" w:firstLine="39"/>
              <w:jc w:val="right"/>
              <w:rPr>
                <w:rFonts w:asciiTheme="majorBidi" w:hAnsiTheme="majorBidi" w:cstheme="majorBidi"/>
              </w:rPr>
            </w:pPr>
            <w:r w:rsidRPr="00313072">
              <w:rPr>
                <w:rFonts w:asciiTheme="majorBidi" w:hAnsiTheme="majorBidi" w:cstheme="majorBidi"/>
              </w:rPr>
              <w:t>1,645,464</w:t>
            </w:r>
          </w:p>
        </w:tc>
        <w:tc>
          <w:tcPr>
            <w:tcW w:w="1701" w:type="dxa"/>
            <w:vAlign w:val="bottom"/>
          </w:tcPr>
          <w:p w14:paraId="5C52CB3C" w14:textId="50DF9C6F" w:rsidR="00D40D6A" w:rsidRPr="00313072" w:rsidRDefault="00D40D6A" w:rsidP="00D40D6A">
            <w:pPr>
              <w:ind w:left="-108" w:right="1"/>
              <w:jc w:val="center"/>
              <w:rPr>
                <w:rFonts w:asciiTheme="majorBidi" w:hAnsiTheme="majorBidi" w:cstheme="majorBidi"/>
              </w:rPr>
            </w:pPr>
            <w:r w:rsidRPr="00313072">
              <w:rPr>
                <w:rFonts w:asciiTheme="majorBidi" w:hAnsiTheme="majorBidi" w:cstheme="majorBidi"/>
              </w:rPr>
              <w:t>July 6, 202</w:t>
            </w:r>
            <w:r>
              <w:rPr>
                <w:rFonts w:asciiTheme="majorBidi" w:hAnsiTheme="majorBidi" w:cstheme="majorBidi"/>
              </w:rPr>
              <w:t>2</w:t>
            </w:r>
          </w:p>
        </w:tc>
      </w:tr>
      <w:tr w:rsidR="00D40D6A" w:rsidRPr="00313072" w14:paraId="4582893F" w14:textId="77777777" w:rsidTr="009B44CA">
        <w:trPr>
          <w:trHeight w:val="397"/>
        </w:trPr>
        <w:tc>
          <w:tcPr>
            <w:tcW w:w="1224" w:type="dxa"/>
            <w:shd w:val="clear" w:color="auto" w:fill="auto"/>
            <w:vAlign w:val="bottom"/>
          </w:tcPr>
          <w:p w14:paraId="41DEBCE3" w14:textId="77777777" w:rsidR="00D40D6A" w:rsidRPr="00313072" w:rsidRDefault="00D40D6A" w:rsidP="00D40D6A">
            <w:pPr>
              <w:ind w:left="-108" w:right="1"/>
              <w:jc w:val="center"/>
              <w:rPr>
                <w:rFonts w:asciiTheme="majorBidi" w:hAnsiTheme="majorBidi" w:cstheme="majorBidi"/>
                <w:cs/>
              </w:rPr>
            </w:pPr>
            <w:r w:rsidRPr="00313072">
              <w:rPr>
                <w:rFonts w:asciiTheme="majorBidi" w:hAnsiTheme="majorBidi" w:cstheme="majorBidi"/>
              </w:rPr>
              <w:t>SENA-WL</w:t>
            </w:r>
          </w:p>
        </w:tc>
        <w:tc>
          <w:tcPr>
            <w:tcW w:w="1503" w:type="dxa"/>
            <w:shd w:val="clear" w:color="auto" w:fill="auto"/>
            <w:vAlign w:val="bottom"/>
          </w:tcPr>
          <w:p w14:paraId="19012A02" w14:textId="21A34D61" w:rsidR="00D40D6A" w:rsidRPr="00313072" w:rsidRDefault="00D40D6A" w:rsidP="00D40D6A">
            <w:pPr>
              <w:ind w:left="-66" w:right="-84"/>
              <w:jc w:val="center"/>
              <w:rPr>
                <w:rFonts w:asciiTheme="majorBidi" w:hAnsiTheme="majorBidi" w:cstheme="majorBidi"/>
                <w:cs/>
              </w:rPr>
            </w:pPr>
            <w:r w:rsidRPr="00313072">
              <w:rPr>
                <w:rFonts w:asciiTheme="majorBidi" w:hAnsiTheme="majorBidi" w:cstheme="majorBidi"/>
              </w:rPr>
              <w:t>June 30, 2022</w:t>
            </w:r>
          </w:p>
        </w:tc>
        <w:tc>
          <w:tcPr>
            <w:tcW w:w="1134" w:type="dxa"/>
            <w:shd w:val="clear" w:color="auto" w:fill="auto"/>
            <w:vAlign w:val="bottom"/>
          </w:tcPr>
          <w:p w14:paraId="5CB54486" w14:textId="77777777" w:rsidR="00D40D6A" w:rsidRPr="00313072" w:rsidRDefault="00D40D6A" w:rsidP="00D40D6A">
            <w:pPr>
              <w:ind w:left="-108" w:right="1"/>
              <w:jc w:val="right"/>
              <w:rPr>
                <w:rFonts w:asciiTheme="majorBidi" w:hAnsiTheme="majorBidi" w:cstheme="majorBidi"/>
                <w:cs/>
              </w:rPr>
            </w:pPr>
            <w:r w:rsidRPr="00313072">
              <w:rPr>
                <w:rFonts w:asciiTheme="majorBidi" w:hAnsiTheme="majorBidi" w:cstheme="majorBidi"/>
              </w:rPr>
              <w:t>755,000</w:t>
            </w:r>
          </w:p>
        </w:tc>
        <w:tc>
          <w:tcPr>
            <w:tcW w:w="1384" w:type="dxa"/>
            <w:shd w:val="clear" w:color="auto" w:fill="auto"/>
            <w:vAlign w:val="bottom"/>
          </w:tcPr>
          <w:p w14:paraId="3112B28E" w14:textId="77777777" w:rsidR="00D40D6A" w:rsidRPr="00313072" w:rsidRDefault="00D40D6A" w:rsidP="00D40D6A">
            <w:pPr>
              <w:ind w:left="-108" w:right="1"/>
              <w:jc w:val="right"/>
              <w:rPr>
                <w:rFonts w:asciiTheme="majorBidi" w:hAnsiTheme="majorBidi" w:cstheme="majorBidi"/>
              </w:rPr>
            </w:pPr>
            <w:r w:rsidRPr="00313072">
              <w:rPr>
                <w:rFonts w:asciiTheme="majorBidi" w:hAnsiTheme="majorBidi" w:cstheme="majorBidi"/>
              </w:rPr>
              <w:t>1.000</w:t>
            </w:r>
          </w:p>
        </w:tc>
        <w:tc>
          <w:tcPr>
            <w:tcW w:w="1275" w:type="dxa"/>
            <w:shd w:val="clear" w:color="auto" w:fill="auto"/>
            <w:vAlign w:val="bottom"/>
          </w:tcPr>
          <w:p w14:paraId="3558BE50" w14:textId="77777777" w:rsidR="00D40D6A" w:rsidRPr="00313072" w:rsidRDefault="00D40D6A" w:rsidP="00D40D6A">
            <w:pPr>
              <w:ind w:left="-108" w:right="1"/>
              <w:jc w:val="right"/>
              <w:rPr>
                <w:rFonts w:asciiTheme="majorBidi" w:hAnsiTheme="majorBidi" w:cstheme="majorBidi"/>
                <w:cs/>
              </w:rPr>
            </w:pPr>
            <w:r w:rsidRPr="00313072">
              <w:rPr>
                <w:rFonts w:asciiTheme="majorBidi" w:hAnsiTheme="majorBidi" w:cstheme="majorBidi"/>
              </w:rPr>
              <w:t>755,000</w:t>
            </w:r>
          </w:p>
        </w:tc>
        <w:tc>
          <w:tcPr>
            <w:tcW w:w="1418" w:type="dxa"/>
            <w:shd w:val="clear" w:color="auto" w:fill="auto"/>
            <w:vAlign w:val="bottom"/>
          </w:tcPr>
          <w:p w14:paraId="2889DCE7" w14:textId="77777777" w:rsidR="00D40D6A" w:rsidRPr="00313072" w:rsidRDefault="00D40D6A" w:rsidP="00D40D6A">
            <w:pPr>
              <w:ind w:right="1" w:firstLine="39"/>
              <w:jc w:val="right"/>
              <w:rPr>
                <w:rFonts w:asciiTheme="majorBidi" w:hAnsiTheme="majorBidi" w:cstheme="majorBidi"/>
              </w:rPr>
            </w:pPr>
            <w:r w:rsidRPr="00313072">
              <w:rPr>
                <w:rFonts w:asciiTheme="majorBidi" w:hAnsiTheme="majorBidi" w:cstheme="majorBidi"/>
              </w:rPr>
              <w:t>2,567,000</w:t>
            </w:r>
          </w:p>
        </w:tc>
        <w:tc>
          <w:tcPr>
            <w:tcW w:w="1701" w:type="dxa"/>
            <w:shd w:val="clear" w:color="auto" w:fill="auto"/>
            <w:vAlign w:val="bottom"/>
          </w:tcPr>
          <w:p w14:paraId="4BEC5B97" w14:textId="4EA9A808" w:rsidR="00D40D6A" w:rsidRPr="00313072" w:rsidRDefault="00D40D6A" w:rsidP="00D40D6A">
            <w:pPr>
              <w:ind w:left="-108" w:right="1"/>
              <w:jc w:val="center"/>
              <w:rPr>
                <w:rFonts w:asciiTheme="majorBidi" w:hAnsiTheme="majorBidi" w:cstheme="majorBidi"/>
              </w:rPr>
            </w:pPr>
            <w:r w:rsidRPr="00313072">
              <w:rPr>
                <w:rFonts w:asciiTheme="majorBidi" w:hAnsiTheme="majorBidi" w:cstheme="majorBidi"/>
              </w:rPr>
              <w:t>July 6, 202</w:t>
            </w:r>
            <w:r>
              <w:rPr>
                <w:rFonts w:asciiTheme="majorBidi" w:hAnsiTheme="majorBidi" w:cstheme="majorBidi"/>
              </w:rPr>
              <w:t>2</w:t>
            </w:r>
          </w:p>
        </w:tc>
      </w:tr>
      <w:tr w:rsidR="00D40D6A" w:rsidRPr="00313072" w14:paraId="1598E4AE" w14:textId="77777777" w:rsidTr="009B44CA">
        <w:trPr>
          <w:trHeight w:val="397"/>
        </w:trPr>
        <w:tc>
          <w:tcPr>
            <w:tcW w:w="1224" w:type="dxa"/>
            <w:shd w:val="clear" w:color="auto" w:fill="auto"/>
            <w:vAlign w:val="bottom"/>
          </w:tcPr>
          <w:p w14:paraId="3BD8041D" w14:textId="77777777" w:rsidR="00D40D6A" w:rsidRPr="00313072" w:rsidRDefault="00D40D6A" w:rsidP="00D40D6A">
            <w:pPr>
              <w:ind w:left="-108" w:right="1"/>
              <w:jc w:val="center"/>
              <w:rPr>
                <w:rFonts w:asciiTheme="majorBidi" w:hAnsiTheme="majorBidi" w:cstheme="majorBidi"/>
              </w:rPr>
            </w:pPr>
            <w:r w:rsidRPr="00313072">
              <w:rPr>
                <w:rFonts w:asciiTheme="majorBidi" w:hAnsiTheme="majorBidi" w:cstheme="majorBidi"/>
              </w:rPr>
              <w:t>SENA-WM</w:t>
            </w:r>
          </w:p>
        </w:tc>
        <w:tc>
          <w:tcPr>
            <w:tcW w:w="1503" w:type="dxa"/>
            <w:shd w:val="clear" w:color="auto" w:fill="auto"/>
            <w:vAlign w:val="bottom"/>
          </w:tcPr>
          <w:p w14:paraId="69229849" w14:textId="6CF9A8A6" w:rsidR="00D40D6A" w:rsidRPr="00313072" w:rsidRDefault="00D40D6A" w:rsidP="00D40D6A">
            <w:pPr>
              <w:ind w:left="-66" w:right="-84"/>
              <w:jc w:val="center"/>
              <w:rPr>
                <w:rFonts w:asciiTheme="majorBidi" w:hAnsiTheme="majorBidi" w:cstheme="majorBidi"/>
              </w:rPr>
            </w:pPr>
            <w:r w:rsidRPr="00313072">
              <w:rPr>
                <w:rFonts w:asciiTheme="majorBidi" w:hAnsiTheme="majorBidi" w:cstheme="majorBidi"/>
              </w:rPr>
              <w:t>June 30, 2022</w:t>
            </w:r>
          </w:p>
        </w:tc>
        <w:tc>
          <w:tcPr>
            <w:tcW w:w="1134" w:type="dxa"/>
            <w:shd w:val="clear" w:color="auto" w:fill="auto"/>
            <w:vAlign w:val="bottom"/>
          </w:tcPr>
          <w:p w14:paraId="6F391ADC" w14:textId="77777777" w:rsidR="00D40D6A" w:rsidRPr="00313072" w:rsidRDefault="00D40D6A" w:rsidP="00D40D6A">
            <w:pPr>
              <w:ind w:left="-108" w:right="1"/>
              <w:jc w:val="right"/>
              <w:rPr>
                <w:rFonts w:asciiTheme="majorBidi" w:hAnsiTheme="majorBidi" w:cstheme="majorBidi"/>
              </w:rPr>
            </w:pPr>
            <w:r w:rsidRPr="00313072">
              <w:rPr>
                <w:rFonts w:asciiTheme="majorBidi" w:hAnsiTheme="majorBidi" w:cstheme="majorBidi"/>
              </w:rPr>
              <w:t>1,045,000</w:t>
            </w:r>
          </w:p>
        </w:tc>
        <w:tc>
          <w:tcPr>
            <w:tcW w:w="1384" w:type="dxa"/>
            <w:shd w:val="clear" w:color="auto" w:fill="auto"/>
            <w:vAlign w:val="bottom"/>
          </w:tcPr>
          <w:p w14:paraId="7CC84ACD" w14:textId="77777777" w:rsidR="00D40D6A" w:rsidRPr="00313072" w:rsidRDefault="00D40D6A" w:rsidP="00D40D6A">
            <w:pPr>
              <w:ind w:left="-108" w:right="1"/>
              <w:jc w:val="right"/>
              <w:rPr>
                <w:rFonts w:asciiTheme="majorBidi" w:hAnsiTheme="majorBidi" w:cstheme="majorBidi"/>
                <w:cs/>
              </w:rPr>
            </w:pPr>
            <w:r w:rsidRPr="00313072">
              <w:rPr>
                <w:rFonts w:asciiTheme="majorBidi" w:hAnsiTheme="majorBidi" w:cstheme="majorBidi"/>
              </w:rPr>
              <w:t>1.000</w:t>
            </w:r>
          </w:p>
        </w:tc>
        <w:tc>
          <w:tcPr>
            <w:tcW w:w="1275" w:type="dxa"/>
            <w:shd w:val="clear" w:color="auto" w:fill="auto"/>
            <w:vAlign w:val="bottom"/>
          </w:tcPr>
          <w:p w14:paraId="2AEA956E" w14:textId="77777777" w:rsidR="00D40D6A" w:rsidRPr="00313072" w:rsidRDefault="00D40D6A" w:rsidP="00D40D6A">
            <w:pPr>
              <w:ind w:left="-108" w:right="1"/>
              <w:jc w:val="right"/>
              <w:rPr>
                <w:rFonts w:asciiTheme="majorBidi" w:hAnsiTheme="majorBidi" w:cstheme="majorBidi"/>
              </w:rPr>
            </w:pPr>
            <w:r w:rsidRPr="00313072">
              <w:rPr>
                <w:rFonts w:asciiTheme="majorBidi" w:hAnsiTheme="majorBidi" w:cstheme="majorBidi"/>
              </w:rPr>
              <w:t>1,045,000</w:t>
            </w:r>
          </w:p>
        </w:tc>
        <w:tc>
          <w:tcPr>
            <w:tcW w:w="1418" w:type="dxa"/>
            <w:shd w:val="clear" w:color="auto" w:fill="auto"/>
            <w:vAlign w:val="bottom"/>
          </w:tcPr>
          <w:p w14:paraId="047379A7" w14:textId="77777777" w:rsidR="00D40D6A" w:rsidRPr="00313072" w:rsidRDefault="00D40D6A" w:rsidP="00D40D6A">
            <w:pPr>
              <w:pBdr>
                <w:bottom w:val="single" w:sz="4" w:space="1" w:color="auto"/>
              </w:pBdr>
              <w:ind w:right="1" w:firstLine="39"/>
              <w:jc w:val="right"/>
              <w:rPr>
                <w:rFonts w:asciiTheme="majorBidi" w:hAnsiTheme="majorBidi" w:cstheme="majorBidi"/>
              </w:rPr>
            </w:pPr>
            <w:r w:rsidRPr="00313072">
              <w:rPr>
                <w:rFonts w:asciiTheme="majorBidi" w:hAnsiTheme="majorBidi" w:cstheme="majorBidi"/>
              </w:rPr>
              <w:t>3,553,000</w:t>
            </w:r>
          </w:p>
        </w:tc>
        <w:tc>
          <w:tcPr>
            <w:tcW w:w="1701" w:type="dxa"/>
            <w:shd w:val="clear" w:color="auto" w:fill="auto"/>
            <w:vAlign w:val="bottom"/>
          </w:tcPr>
          <w:p w14:paraId="5D0EA33B" w14:textId="648A4F8D" w:rsidR="00D40D6A" w:rsidRPr="00313072" w:rsidRDefault="00D40D6A" w:rsidP="00D40D6A">
            <w:pPr>
              <w:ind w:left="-108" w:right="1"/>
              <w:jc w:val="center"/>
              <w:rPr>
                <w:rFonts w:asciiTheme="majorBidi" w:hAnsiTheme="majorBidi" w:cstheme="majorBidi"/>
              </w:rPr>
            </w:pPr>
            <w:r w:rsidRPr="00313072">
              <w:rPr>
                <w:rFonts w:asciiTheme="majorBidi" w:hAnsiTheme="majorBidi" w:cstheme="majorBidi"/>
              </w:rPr>
              <w:t>July 6, 202</w:t>
            </w:r>
            <w:r>
              <w:rPr>
                <w:rFonts w:asciiTheme="majorBidi" w:hAnsiTheme="majorBidi" w:cstheme="majorBidi"/>
              </w:rPr>
              <w:t>2</w:t>
            </w:r>
          </w:p>
        </w:tc>
      </w:tr>
      <w:tr w:rsidR="002F4C51" w:rsidRPr="00313072" w14:paraId="301AD227" w14:textId="77777777" w:rsidTr="009B44CA">
        <w:trPr>
          <w:trHeight w:val="397"/>
        </w:trPr>
        <w:tc>
          <w:tcPr>
            <w:tcW w:w="1224" w:type="dxa"/>
            <w:shd w:val="clear" w:color="auto" w:fill="auto"/>
            <w:vAlign w:val="bottom"/>
          </w:tcPr>
          <w:p w14:paraId="25899D50" w14:textId="77777777" w:rsidR="002F4C51" w:rsidRPr="00313072" w:rsidRDefault="002F4C51" w:rsidP="00DA24AF">
            <w:pPr>
              <w:ind w:left="-108" w:right="1"/>
              <w:jc w:val="center"/>
              <w:rPr>
                <w:rFonts w:asciiTheme="majorBidi" w:hAnsiTheme="majorBidi" w:cstheme="majorBidi"/>
                <w:cs/>
              </w:rPr>
            </w:pPr>
          </w:p>
        </w:tc>
        <w:tc>
          <w:tcPr>
            <w:tcW w:w="1503" w:type="dxa"/>
            <w:shd w:val="clear" w:color="auto" w:fill="auto"/>
            <w:vAlign w:val="bottom"/>
          </w:tcPr>
          <w:p w14:paraId="2B64BF16" w14:textId="77777777" w:rsidR="002F4C51" w:rsidRPr="00313072" w:rsidRDefault="002F4C51" w:rsidP="00DA24AF">
            <w:pPr>
              <w:ind w:left="-108" w:right="1"/>
              <w:jc w:val="center"/>
              <w:rPr>
                <w:rFonts w:asciiTheme="majorBidi" w:hAnsiTheme="majorBidi" w:cstheme="majorBidi"/>
                <w:cs/>
              </w:rPr>
            </w:pPr>
          </w:p>
        </w:tc>
        <w:tc>
          <w:tcPr>
            <w:tcW w:w="1134" w:type="dxa"/>
            <w:shd w:val="clear" w:color="auto" w:fill="auto"/>
            <w:vAlign w:val="bottom"/>
          </w:tcPr>
          <w:p w14:paraId="53036B3C" w14:textId="77777777" w:rsidR="002F4C51" w:rsidRPr="00313072" w:rsidRDefault="002F4C51" w:rsidP="009B44CA">
            <w:pPr>
              <w:ind w:left="-108" w:right="1"/>
              <w:jc w:val="center"/>
              <w:rPr>
                <w:rFonts w:asciiTheme="majorBidi" w:hAnsiTheme="majorBidi" w:cstheme="majorBidi"/>
                <w:cs/>
              </w:rPr>
            </w:pPr>
          </w:p>
        </w:tc>
        <w:tc>
          <w:tcPr>
            <w:tcW w:w="1384" w:type="dxa"/>
            <w:shd w:val="clear" w:color="auto" w:fill="auto"/>
            <w:vAlign w:val="bottom"/>
          </w:tcPr>
          <w:p w14:paraId="4535B822" w14:textId="77777777" w:rsidR="002F4C51" w:rsidRPr="00313072" w:rsidRDefault="002F4C51" w:rsidP="00DA24AF">
            <w:pPr>
              <w:ind w:left="-108" w:right="1"/>
              <w:jc w:val="center"/>
              <w:rPr>
                <w:rFonts w:asciiTheme="majorBidi" w:hAnsiTheme="majorBidi" w:cstheme="majorBidi"/>
                <w:cs/>
              </w:rPr>
            </w:pPr>
          </w:p>
        </w:tc>
        <w:tc>
          <w:tcPr>
            <w:tcW w:w="1275" w:type="dxa"/>
            <w:shd w:val="clear" w:color="auto" w:fill="auto"/>
            <w:vAlign w:val="bottom"/>
          </w:tcPr>
          <w:p w14:paraId="38E5DA4D" w14:textId="034F7777" w:rsidR="002F4C51" w:rsidRPr="00313072" w:rsidRDefault="002F4C51" w:rsidP="009B44CA">
            <w:pPr>
              <w:ind w:left="-108" w:right="1"/>
              <w:jc w:val="right"/>
              <w:rPr>
                <w:rFonts w:asciiTheme="majorBidi" w:hAnsiTheme="majorBidi" w:cstheme="majorBidi"/>
              </w:rPr>
            </w:pPr>
            <w:r w:rsidRPr="00313072">
              <w:rPr>
                <w:rFonts w:asciiTheme="majorBidi" w:hAnsiTheme="majorBidi" w:cstheme="majorBidi"/>
              </w:rPr>
              <w:t>Total</w:t>
            </w:r>
          </w:p>
        </w:tc>
        <w:tc>
          <w:tcPr>
            <w:tcW w:w="1418" w:type="dxa"/>
            <w:shd w:val="clear" w:color="auto" w:fill="auto"/>
            <w:vAlign w:val="bottom"/>
          </w:tcPr>
          <w:p w14:paraId="64F48FAA" w14:textId="59ED06D8" w:rsidR="002F4C51" w:rsidRPr="00313072" w:rsidRDefault="002F4C51" w:rsidP="009B44CA">
            <w:pPr>
              <w:pBdr>
                <w:bottom w:val="double" w:sz="4" w:space="1" w:color="auto"/>
              </w:pBdr>
              <w:ind w:right="1"/>
              <w:jc w:val="right"/>
              <w:rPr>
                <w:rFonts w:asciiTheme="majorBidi" w:hAnsiTheme="majorBidi" w:cstheme="majorBidi"/>
              </w:rPr>
            </w:pPr>
            <w:r w:rsidRPr="00313072">
              <w:rPr>
                <w:rFonts w:asciiTheme="majorBidi" w:hAnsiTheme="majorBidi" w:cstheme="majorBidi"/>
              </w:rPr>
              <w:t>11,387,</w:t>
            </w:r>
            <w:r w:rsidR="004A329C" w:rsidRPr="00313072">
              <w:rPr>
                <w:rFonts w:asciiTheme="majorBidi" w:hAnsiTheme="majorBidi" w:cstheme="majorBidi"/>
              </w:rPr>
              <w:t>016</w:t>
            </w:r>
          </w:p>
        </w:tc>
        <w:tc>
          <w:tcPr>
            <w:tcW w:w="1701" w:type="dxa"/>
            <w:shd w:val="clear" w:color="auto" w:fill="auto"/>
            <w:vAlign w:val="bottom"/>
          </w:tcPr>
          <w:p w14:paraId="153868D8" w14:textId="77777777" w:rsidR="002F4C51" w:rsidRPr="00313072" w:rsidRDefault="002F4C51" w:rsidP="009B44CA">
            <w:pPr>
              <w:ind w:right="1"/>
              <w:jc w:val="center"/>
              <w:rPr>
                <w:rFonts w:asciiTheme="majorBidi" w:hAnsiTheme="majorBidi" w:cstheme="majorBidi"/>
              </w:rPr>
            </w:pPr>
          </w:p>
        </w:tc>
      </w:tr>
    </w:tbl>
    <w:p w14:paraId="1DE65D10" w14:textId="02C7EA7F" w:rsidR="006324E7" w:rsidRPr="00313072" w:rsidRDefault="00692BAD" w:rsidP="00DA24AF">
      <w:pPr>
        <w:pStyle w:val="ListParagraph"/>
        <w:tabs>
          <w:tab w:val="left" w:pos="1440"/>
        </w:tabs>
        <w:spacing w:before="240"/>
        <w:ind w:left="360" w:right="1" w:firstLine="0"/>
        <w:jc w:val="thaiDistribute"/>
        <w:rPr>
          <w:rFonts w:asciiTheme="majorBidi" w:hAnsiTheme="majorBidi" w:cstheme="majorBidi"/>
          <w:b/>
          <w:bCs/>
          <w:snapToGrid w:val="0"/>
          <w:spacing w:val="-6"/>
          <w:szCs w:val="28"/>
          <w:u w:val="single"/>
          <w:lang w:eastAsia="th-TH"/>
        </w:rPr>
      </w:pPr>
      <w:r w:rsidRPr="00313072">
        <w:rPr>
          <w:rFonts w:asciiTheme="majorBidi" w:hAnsiTheme="majorBidi" w:cstheme="majorBidi"/>
          <w:b/>
          <w:bCs/>
          <w:snapToGrid w:val="0"/>
          <w:spacing w:val="-6"/>
          <w:szCs w:val="28"/>
          <w:u w:val="single"/>
          <w:lang w:eastAsia="th-TH"/>
        </w:rPr>
        <w:t>Payment of shares</w:t>
      </w:r>
    </w:p>
    <w:p w14:paraId="70B95FB1" w14:textId="2A0DD448" w:rsidR="00B01890" w:rsidRPr="00313072" w:rsidRDefault="00B01890" w:rsidP="00DA24AF">
      <w:pPr>
        <w:pStyle w:val="ListParagraph"/>
        <w:tabs>
          <w:tab w:val="left" w:pos="1440"/>
        </w:tabs>
        <w:ind w:left="360" w:right="1" w:firstLine="0"/>
        <w:jc w:val="thaiDistribute"/>
        <w:rPr>
          <w:rFonts w:asciiTheme="majorBidi" w:hAnsiTheme="majorBidi" w:cstheme="majorBidi"/>
          <w:b/>
          <w:bCs/>
          <w:snapToGrid w:val="0"/>
          <w:spacing w:val="-6"/>
          <w:szCs w:val="28"/>
          <w:lang w:eastAsia="th-TH"/>
        </w:rPr>
      </w:pPr>
      <w:r w:rsidRPr="00313072">
        <w:rPr>
          <w:rFonts w:asciiTheme="majorBidi" w:hAnsiTheme="majorBidi" w:cstheme="majorBidi"/>
          <w:b/>
          <w:bCs/>
          <w:snapToGrid w:val="0"/>
          <w:spacing w:val="-6"/>
          <w:szCs w:val="28"/>
          <w:lang w:eastAsia="th-TH"/>
        </w:rPr>
        <w:t>Sena Hankyu 3 Company Limited</w:t>
      </w:r>
    </w:p>
    <w:p w14:paraId="6F95A1C6" w14:textId="59F210A4" w:rsidR="00B01890" w:rsidRDefault="00B01890" w:rsidP="00DA24AF">
      <w:pPr>
        <w:pStyle w:val="ListParagraph"/>
        <w:tabs>
          <w:tab w:val="left" w:pos="1440"/>
        </w:tabs>
        <w:ind w:left="360" w:right="1" w:firstLine="0"/>
        <w:jc w:val="thaiDistribute"/>
        <w:rPr>
          <w:rFonts w:asciiTheme="majorBidi" w:hAnsiTheme="majorBidi" w:cstheme="majorBidi"/>
          <w:spacing w:val="-6"/>
        </w:rPr>
      </w:pPr>
      <w:r w:rsidRPr="00313072">
        <w:rPr>
          <w:rFonts w:asciiTheme="majorBidi" w:hAnsiTheme="majorBidi" w:cstheme="majorBidi"/>
          <w:spacing w:val="-6"/>
        </w:rPr>
        <w:t xml:space="preserve">According to the resolution of the Executive Committee Meeting </w:t>
      </w:r>
      <w:r w:rsidR="00D40D6A" w:rsidRPr="00313072">
        <w:rPr>
          <w:rFonts w:asciiTheme="majorBidi" w:hAnsiTheme="majorBidi" w:cstheme="majorBidi"/>
          <w:spacing w:val="-6"/>
        </w:rPr>
        <w:t xml:space="preserve">No. 7/2022 </w:t>
      </w:r>
      <w:r w:rsidRPr="00313072">
        <w:rPr>
          <w:rFonts w:asciiTheme="majorBidi" w:hAnsiTheme="majorBidi" w:cstheme="majorBidi"/>
          <w:spacing w:val="-6"/>
        </w:rPr>
        <w:t xml:space="preserve">of Sena Hankyu 3 Company Limited </w:t>
      </w:r>
      <w:bookmarkStart w:id="25" w:name="_Hlk111121316"/>
      <w:r w:rsidRPr="00313072">
        <w:rPr>
          <w:rFonts w:asciiTheme="majorBidi" w:hAnsiTheme="majorBidi" w:cstheme="majorBidi"/>
          <w:spacing w:val="-6"/>
        </w:rPr>
        <w:t xml:space="preserve">on July 21, 2022, it was resolved to call for payment the increased </w:t>
      </w:r>
      <w:r w:rsidR="005066D6" w:rsidRPr="00313072">
        <w:rPr>
          <w:rFonts w:asciiTheme="majorBidi" w:hAnsiTheme="majorBidi" w:cstheme="majorBidi"/>
          <w:spacing w:val="-6"/>
        </w:rPr>
        <w:t xml:space="preserve">share </w:t>
      </w:r>
      <w:r w:rsidRPr="00313072">
        <w:rPr>
          <w:rFonts w:asciiTheme="majorBidi" w:hAnsiTheme="majorBidi" w:cstheme="majorBidi"/>
          <w:spacing w:val="-6"/>
        </w:rPr>
        <w:t xml:space="preserve">capital </w:t>
      </w:r>
      <w:r w:rsidR="004F3045" w:rsidRPr="00313072">
        <w:rPr>
          <w:rFonts w:asciiTheme="majorBidi" w:hAnsiTheme="majorBidi" w:cstheme="majorBidi"/>
          <w:spacing w:val="-6"/>
        </w:rPr>
        <w:t xml:space="preserve">amount </w:t>
      </w:r>
      <w:r w:rsidRPr="00313072">
        <w:rPr>
          <w:rFonts w:asciiTheme="majorBidi" w:hAnsiTheme="majorBidi" w:cstheme="majorBidi"/>
          <w:spacing w:val="-6"/>
        </w:rPr>
        <w:t>of</w:t>
      </w:r>
      <w:r w:rsidR="004F3045" w:rsidRPr="00313072">
        <w:rPr>
          <w:rFonts w:asciiTheme="majorBidi" w:hAnsiTheme="majorBidi" w:cstheme="majorBidi"/>
          <w:spacing w:val="-6"/>
        </w:rPr>
        <w:t xml:space="preserve"> Baht</w:t>
      </w:r>
      <w:r w:rsidRPr="00313072">
        <w:rPr>
          <w:rFonts w:asciiTheme="majorBidi" w:hAnsiTheme="majorBidi" w:cstheme="majorBidi"/>
          <w:spacing w:val="-6"/>
        </w:rPr>
        <w:t xml:space="preserve"> </w:t>
      </w:r>
      <w:r w:rsidR="00534308">
        <w:rPr>
          <w:rFonts w:asciiTheme="majorBidi" w:hAnsiTheme="majorBidi" w:cstheme="majorBidi"/>
          <w:spacing w:val="-6"/>
        </w:rPr>
        <w:t>10.79</w:t>
      </w:r>
      <w:r w:rsidR="004F3045" w:rsidRPr="00313072">
        <w:rPr>
          <w:rFonts w:asciiTheme="majorBidi" w:hAnsiTheme="majorBidi" w:cstheme="majorBidi"/>
          <w:spacing w:val="-6"/>
        </w:rPr>
        <w:t xml:space="preserve"> within</w:t>
      </w:r>
      <w:r w:rsidR="003A3C4E" w:rsidRPr="00313072">
        <w:rPr>
          <w:rFonts w:asciiTheme="majorBidi" w:hAnsiTheme="majorBidi" w:cstheme="majorBidi"/>
          <w:spacing w:val="-6"/>
        </w:rPr>
        <w:t xml:space="preserve"> </w:t>
      </w:r>
      <w:r w:rsidR="004F3045" w:rsidRPr="00313072">
        <w:rPr>
          <w:rFonts w:asciiTheme="majorBidi" w:hAnsiTheme="majorBidi" w:cstheme="majorBidi"/>
          <w:spacing w:val="-6"/>
        </w:rPr>
        <w:t xml:space="preserve">as at </w:t>
      </w:r>
      <w:r w:rsidRPr="00313072">
        <w:rPr>
          <w:rFonts w:asciiTheme="majorBidi" w:hAnsiTheme="majorBidi" w:cstheme="majorBidi"/>
          <w:spacing w:val="-6"/>
        </w:rPr>
        <w:t>August 15, 2022.</w:t>
      </w:r>
      <w:bookmarkEnd w:id="25"/>
    </w:p>
    <w:p w14:paraId="32DF4165" w14:textId="39DC9243" w:rsidR="00534308" w:rsidRDefault="00534308" w:rsidP="00DA24AF">
      <w:pPr>
        <w:pStyle w:val="ListParagraph"/>
        <w:tabs>
          <w:tab w:val="left" w:pos="1440"/>
        </w:tabs>
        <w:ind w:left="360" w:right="1" w:firstLine="0"/>
        <w:jc w:val="thaiDistribute"/>
        <w:rPr>
          <w:rFonts w:asciiTheme="majorBidi" w:hAnsiTheme="majorBidi" w:cstheme="majorBidi"/>
          <w:spacing w:val="-6"/>
        </w:rPr>
      </w:pPr>
    </w:p>
    <w:p w14:paraId="5DE3F49F" w14:textId="77777777" w:rsidR="00534308" w:rsidRPr="00313072" w:rsidRDefault="00534308" w:rsidP="00DA24AF">
      <w:pPr>
        <w:pStyle w:val="ListParagraph"/>
        <w:tabs>
          <w:tab w:val="left" w:pos="1440"/>
        </w:tabs>
        <w:ind w:left="360" w:right="1" w:firstLine="0"/>
        <w:jc w:val="thaiDistribute"/>
        <w:rPr>
          <w:rFonts w:asciiTheme="majorBidi" w:hAnsiTheme="majorBidi" w:cstheme="majorBidi"/>
          <w:spacing w:val="-6"/>
        </w:rPr>
      </w:pPr>
    </w:p>
    <w:p w14:paraId="5536B3BC" w14:textId="0766E4AE" w:rsidR="00B01890" w:rsidRPr="00313072" w:rsidRDefault="00B01890" w:rsidP="00DA24AF">
      <w:pPr>
        <w:pStyle w:val="ListParagraph"/>
        <w:tabs>
          <w:tab w:val="left" w:pos="1440"/>
        </w:tabs>
        <w:ind w:left="360" w:right="1" w:firstLine="0"/>
        <w:jc w:val="thaiDistribute"/>
        <w:rPr>
          <w:rFonts w:asciiTheme="majorBidi" w:hAnsiTheme="majorBidi" w:cstheme="majorBidi"/>
          <w:b/>
          <w:bCs/>
          <w:snapToGrid w:val="0"/>
          <w:spacing w:val="-6"/>
          <w:szCs w:val="28"/>
          <w:lang w:eastAsia="th-TH"/>
        </w:rPr>
      </w:pPr>
      <w:r w:rsidRPr="00313072">
        <w:rPr>
          <w:rFonts w:asciiTheme="majorBidi" w:hAnsiTheme="majorBidi" w:cstheme="majorBidi"/>
          <w:b/>
          <w:bCs/>
          <w:snapToGrid w:val="0"/>
          <w:spacing w:val="-6"/>
          <w:szCs w:val="28"/>
          <w:lang w:eastAsia="th-TH"/>
        </w:rPr>
        <w:lastRenderedPageBreak/>
        <w:t>Sena HHP 9 Company Limited</w:t>
      </w:r>
    </w:p>
    <w:p w14:paraId="30CE6DE3" w14:textId="51DC49EA" w:rsidR="00B01890" w:rsidRPr="00313072" w:rsidRDefault="00B01890" w:rsidP="00DA24AF">
      <w:pPr>
        <w:pStyle w:val="ListParagraph"/>
        <w:tabs>
          <w:tab w:val="left" w:pos="1440"/>
        </w:tabs>
        <w:ind w:left="360" w:right="1" w:firstLine="0"/>
        <w:jc w:val="thaiDistribute"/>
        <w:rPr>
          <w:rFonts w:asciiTheme="majorBidi" w:hAnsiTheme="majorBidi" w:cstheme="majorBidi"/>
          <w:snapToGrid w:val="0"/>
          <w:spacing w:val="-6"/>
          <w:szCs w:val="28"/>
          <w:lang w:eastAsia="th-TH"/>
        </w:rPr>
      </w:pPr>
      <w:r w:rsidRPr="00313072">
        <w:rPr>
          <w:rFonts w:asciiTheme="majorBidi" w:hAnsiTheme="majorBidi" w:cstheme="majorBidi"/>
          <w:spacing w:val="-6"/>
        </w:rPr>
        <w:t xml:space="preserve">According to the resolution of the </w:t>
      </w:r>
      <w:bookmarkStart w:id="26" w:name="_Hlk111132205"/>
      <w:r w:rsidR="00AC1A35" w:rsidRPr="00313072">
        <w:rPr>
          <w:rFonts w:asciiTheme="majorBidi" w:hAnsiTheme="majorBidi" w:cstheme="majorBidi"/>
          <w:spacing w:val="-6"/>
        </w:rPr>
        <w:t xml:space="preserve">Executive Committee </w:t>
      </w:r>
      <w:bookmarkEnd w:id="26"/>
      <w:r w:rsidR="00AC1A35" w:rsidRPr="00313072">
        <w:rPr>
          <w:rFonts w:asciiTheme="majorBidi" w:hAnsiTheme="majorBidi" w:cstheme="majorBidi"/>
          <w:spacing w:val="-6"/>
        </w:rPr>
        <w:t>Meeting</w:t>
      </w:r>
      <w:r w:rsidRPr="00313072">
        <w:rPr>
          <w:rFonts w:asciiTheme="majorBidi" w:hAnsiTheme="majorBidi" w:cstheme="majorBidi"/>
          <w:spacing w:val="-6"/>
        </w:rPr>
        <w:t xml:space="preserve"> </w:t>
      </w:r>
      <w:r w:rsidR="00D40D6A" w:rsidRPr="00313072">
        <w:rPr>
          <w:rFonts w:asciiTheme="majorBidi" w:hAnsiTheme="majorBidi" w:cstheme="majorBidi"/>
          <w:spacing w:val="-6"/>
        </w:rPr>
        <w:t xml:space="preserve">No. 7/2022 </w:t>
      </w:r>
      <w:r w:rsidRPr="00313072">
        <w:rPr>
          <w:rFonts w:asciiTheme="majorBidi" w:hAnsiTheme="majorBidi" w:cstheme="majorBidi"/>
          <w:spacing w:val="-6"/>
        </w:rPr>
        <w:t xml:space="preserve">of Sena HHP 9 Company Limited </w:t>
      </w:r>
      <w:r w:rsidR="004F3045" w:rsidRPr="00313072">
        <w:rPr>
          <w:rFonts w:asciiTheme="majorBidi" w:hAnsiTheme="majorBidi" w:cstheme="majorBidi"/>
          <w:spacing w:val="-6"/>
        </w:rPr>
        <w:t>on July 21, 2022</w:t>
      </w:r>
      <w:bookmarkStart w:id="27" w:name="_Hlk111121386"/>
      <w:r w:rsidR="004F3045" w:rsidRPr="00313072">
        <w:rPr>
          <w:rFonts w:asciiTheme="majorBidi" w:hAnsiTheme="majorBidi" w:cstheme="majorBidi"/>
          <w:spacing w:val="-6"/>
        </w:rPr>
        <w:t xml:space="preserve">, it was resolved to call for payment the increased share capital amount of Baht </w:t>
      </w:r>
      <w:r w:rsidR="00534308">
        <w:rPr>
          <w:rFonts w:asciiTheme="majorBidi" w:hAnsiTheme="majorBidi" w:cstheme="majorBidi"/>
          <w:spacing w:val="-6"/>
        </w:rPr>
        <w:t>50.92</w:t>
      </w:r>
      <w:r w:rsidR="004F3045" w:rsidRPr="00313072">
        <w:rPr>
          <w:rFonts w:asciiTheme="majorBidi" w:hAnsiTheme="majorBidi" w:cstheme="majorBidi"/>
          <w:spacing w:val="-6"/>
        </w:rPr>
        <w:t xml:space="preserve"> within as at August 15, 2022.</w:t>
      </w:r>
    </w:p>
    <w:bookmarkEnd w:id="27"/>
    <w:p w14:paraId="5783F7E5" w14:textId="1ACCC942" w:rsidR="00B01890" w:rsidRPr="00313072" w:rsidRDefault="00B01890" w:rsidP="00DA24AF">
      <w:pPr>
        <w:pStyle w:val="ListParagraph"/>
        <w:tabs>
          <w:tab w:val="left" w:pos="1440"/>
        </w:tabs>
        <w:ind w:left="360" w:right="1" w:firstLine="0"/>
        <w:jc w:val="thaiDistribute"/>
        <w:rPr>
          <w:rFonts w:asciiTheme="majorBidi" w:hAnsiTheme="majorBidi" w:cstheme="majorBidi"/>
          <w:b/>
          <w:bCs/>
          <w:snapToGrid w:val="0"/>
          <w:spacing w:val="-6"/>
          <w:szCs w:val="28"/>
          <w:lang w:eastAsia="th-TH"/>
        </w:rPr>
      </w:pPr>
      <w:r w:rsidRPr="00313072">
        <w:rPr>
          <w:rFonts w:asciiTheme="majorBidi" w:hAnsiTheme="majorBidi" w:cstheme="majorBidi"/>
          <w:b/>
          <w:bCs/>
          <w:snapToGrid w:val="0"/>
          <w:spacing w:val="-6"/>
          <w:szCs w:val="28"/>
          <w:lang w:eastAsia="th-TH"/>
        </w:rPr>
        <w:t>Piti</w:t>
      </w:r>
      <w:r w:rsidR="00AC1A35" w:rsidRPr="00313072">
        <w:rPr>
          <w:rFonts w:asciiTheme="majorBidi" w:hAnsiTheme="majorBidi" w:cstheme="majorBidi"/>
          <w:b/>
          <w:bCs/>
          <w:snapToGrid w:val="0"/>
          <w:spacing w:val="-6"/>
          <w:szCs w:val="28"/>
          <w:lang w:eastAsia="th-TH"/>
        </w:rPr>
        <w:t xml:space="preserve"> L</w:t>
      </w:r>
      <w:r w:rsidRPr="00313072">
        <w:rPr>
          <w:rFonts w:asciiTheme="majorBidi" w:hAnsiTheme="majorBidi" w:cstheme="majorBidi"/>
          <w:b/>
          <w:bCs/>
          <w:snapToGrid w:val="0"/>
          <w:spacing w:val="-6"/>
          <w:szCs w:val="28"/>
          <w:lang w:eastAsia="th-TH"/>
        </w:rPr>
        <w:t>and Company Limited</w:t>
      </w:r>
    </w:p>
    <w:p w14:paraId="1A876F22" w14:textId="6272FE4E" w:rsidR="00B01890" w:rsidRPr="00313072" w:rsidRDefault="00B01890" w:rsidP="00DA24AF">
      <w:pPr>
        <w:pStyle w:val="ListParagraph"/>
        <w:tabs>
          <w:tab w:val="left" w:pos="1440"/>
        </w:tabs>
        <w:ind w:left="360" w:right="1" w:firstLine="0"/>
        <w:jc w:val="thaiDistribute"/>
        <w:rPr>
          <w:rFonts w:asciiTheme="majorBidi" w:hAnsiTheme="majorBidi" w:cstheme="majorBidi"/>
          <w:spacing w:val="-6"/>
        </w:rPr>
      </w:pPr>
      <w:r w:rsidRPr="00313072">
        <w:rPr>
          <w:rFonts w:asciiTheme="majorBidi" w:hAnsiTheme="majorBidi" w:cstheme="majorBidi"/>
          <w:spacing w:val="-6"/>
        </w:rPr>
        <w:t xml:space="preserve">According to the resolution of the </w:t>
      </w:r>
      <w:r w:rsidR="00AC1A35" w:rsidRPr="00313072">
        <w:rPr>
          <w:rFonts w:asciiTheme="majorBidi" w:hAnsiTheme="majorBidi" w:cstheme="majorBidi"/>
          <w:spacing w:val="-6"/>
        </w:rPr>
        <w:t>Executive Committee Meeting</w:t>
      </w:r>
      <w:r w:rsidRPr="00313072">
        <w:rPr>
          <w:rFonts w:asciiTheme="majorBidi" w:hAnsiTheme="majorBidi" w:cstheme="majorBidi"/>
          <w:spacing w:val="-6"/>
        </w:rPr>
        <w:t xml:space="preserve"> </w:t>
      </w:r>
      <w:r w:rsidR="00D40D6A" w:rsidRPr="00313072">
        <w:rPr>
          <w:rFonts w:asciiTheme="majorBidi" w:hAnsiTheme="majorBidi" w:cstheme="majorBidi"/>
          <w:spacing w:val="-6"/>
        </w:rPr>
        <w:t xml:space="preserve">No. 3/2022 </w:t>
      </w:r>
      <w:r w:rsidRPr="00313072">
        <w:rPr>
          <w:rFonts w:asciiTheme="majorBidi" w:hAnsiTheme="majorBidi" w:cstheme="majorBidi"/>
          <w:spacing w:val="-6"/>
        </w:rPr>
        <w:t xml:space="preserve">of </w:t>
      </w:r>
      <w:r w:rsidR="005F1EC2" w:rsidRPr="00313072">
        <w:rPr>
          <w:rFonts w:asciiTheme="majorBidi" w:hAnsiTheme="majorBidi" w:cstheme="majorBidi"/>
          <w:spacing w:val="-6"/>
        </w:rPr>
        <w:t xml:space="preserve"> </w:t>
      </w:r>
      <w:r w:rsidRPr="00313072">
        <w:rPr>
          <w:rFonts w:asciiTheme="majorBidi" w:hAnsiTheme="majorBidi" w:cstheme="majorBidi"/>
          <w:spacing w:val="-6"/>
        </w:rPr>
        <w:t>Piti</w:t>
      </w:r>
      <w:r w:rsidR="00AC1A35" w:rsidRPr="00313072">
        <w:rPr>
          <w:rFonts w:asciiTheme="majorBidi" w:hAnsiTheme="majorBidi" w:cstheme="majorBidi"/>
          <w:spacing w:val="-6"/>
        </w:rPr>
        <w:t xml:space="preserve"> L</w:t>
      </w:r>
      <w:r w:rsidRPr="00313072">
        <w:rPr>
          <w:rFonts w:asciiTheme="majorBidi" w:hAnsiTheme="majorBidi" w:cstheme="majorBidi"/>
          <w:spacing w:val="-6"/>
        </w:rPr>
        <w:t xml:space="preserve">and Company Limited </w:t>
      </w:r>
      <w:bookmarkStart w:id="28" w:name="_Hlk111121474"/>
      <w:r w:rsidRPr="00313072">
        <w:rPr>
          <w:rFonts w:asciiTheme="majorBidi" w:hAnsiTheme="majorBidi" w:cstheme="majorBidi"/>
          <w:spacing w:val="-6"/>
        </w:rPr>
        <w:t xml:space="preserve">on July </w:t>
      </w:r>
      <w:r w:rsidR="003C2C08" w:rsidRPr="00313072">
        <w:rPr>
          <w:rFonts w:asciiTheme="majorBidi" w:hAnsiTheme="majorBidi" w:cstheme="majorBidi"/>
          <w:spacing w:val="-6"/>
        </w:rPr>
        <w:t>2</w:t>
      </w:r>
      <w:r w:rsidR="004F3045" w:rsidRPr="00313072">
        <w:rPr>
          <w:rFonts w:asciiTheme="majorBidi" w:hAnsiTheme="majorBidi" w:cstheme="majorBidi"/>
          <w:spacing w:val="-6"/>
        </w:rPr>
        <w:t>2</w:t>
      </w:r>
      <w:r w:rsidR="003C2C08" w:rsidRPr="00313072">
        <w:rPr>
          <w:rFonts w:asciiTheme="majorBidi" w:hAnsiTheme="majorBidi" w:cstheme="majorBidi"/>
          <w:spacing w:val="-6"/>
        </w:rPr>
        <w:t xml:space="preserve">, </w:t>
      </w:r>
      <w:r w:rsidRPr="00313072">
        <w:rPr>
          <w:rFonts w:asciiTheme="majorBidi" w:hAnsiTheme="majorBidi" w:cstheme="majorBidi"/>
          <w:spacing w:val="-6"/>
        </w:rPr>
        <w:t>2022</w:t>
      </w:r>
      <w:r w:rsidR="004F3045" w:rsidRPr="00313072">
        <w:rPr>
          <w:rFonts w:asciiTheme="majorBidi" w:hAnsiTheme="majorBidi" w:cstheme="majorBidi"/>
          <w:spacing w:val="-6"/>
        </w:rPr>
        <w:t xml:space="preserve">, it was resolved to call for payment the increased share capital amount of Baht </w:t>
      </w:r>
      <w:r w:rsidR="00534308">
        <w:rPr>
          <w:rFonts w:asciiTheme="majorBidi" w:hAnsiTheme="majorBidi" w:cstheme="majorBidi"/>
          <w:spacing w:val="-6"/>
        </w:rPr>
        <w:t>43.63</w:t>
      </w:r>
      <w:r w:rsidR="004F3045" w:rsidRPr="00313072">
        <w:rPr>
          <w:rFonts w:asciiTheme="majorBidi" w:hAnsiTheme="majorBidi" w:cstheme="majorBidi"/>
          <w:spacing w:val="-6"/>
        </w:rPr>
        <w:t xml:space="preserve"> within as at August 15, 2022</w:t>
      </w:r>
      <w:r w:rsidRPr="00313072">
        <w:rPr>
          <w:rFonts w:asciiTheme="majorBidi" w:hAnsiTheme="majorBidi" w:cstheme="majorBidi"/>
          <w:spacing w:val="-6"/>
        </w:rPr>
        <w:t>.</w:t>
      </w:r>
    </w:p>
    <w:bookmarkEnd w:id="28"/>
    <w:p w14:paraId="1B62A0FA" w14:textId="7CECEA57" w:rsidR="00B01890" w:rsidRPr="00313072" w:rsidRDefault="00B01890" w:rsidP="00DA24AF">
      <w:pPr>
        <w:pStyle w:val="ListParagraph"/>
        <w:tabs>
          <w:tab w:val="left" w:pos="1440"/>
        </w:tabs>
        <w:ind w:left="360" w:right="1" w:firstLine="0"/>
        <w:jc w:val="thaiDistribute"/>
        <w:rPr>
          <w:rFonts w:asciiTheme="majorBidi" w:hAnsiTheme="majorBidi" w:cstheme="majorBidi"/>
          <w:b/>
          <w:bCs/>
          <w:snapToGrid w:val="0"/>
          <w:spacing w:val="-6"/>
          <w:szCs w:val="28"/>
          <w:cs/>
          <w:lang w:eastAsia="th-TH"/>
        </w:rPr>
      </w:pPr>
      <w:r w:rsidRPr="00313072">
        <w:rPr>
          <w:rFonts w:asciiTheme="majorBidi" w:hAnsiTheme="majorBidi" w:cstheme="majorBidi"/>
          <w:b/>
          <w:bCs/>
          <w:snapToGrid w:val="0"/>
          <w:spacing w:val="-6"/>
          <w:szCs w:val="28"/>
          <w:lang w:eastAsia="th-TH"/>
        </w:rPr>
        <w:t>Prangkul Asset Company Limited</w:t>
      </w:r>
    </w:p>
    <w:p w14:paraId="27E711A7" w14:textId="533B3B85" w:rsidR="00B01890" w:rsidRPr="00313072" w:rsidRDefault="00B01890" w:rsidP="00DA24AF">
      <w:pPr>
        <w:pStyle w:val="ListParagraph"/>
        <w:tabs>
          <w:tab w:val="left" w:pos="1440"/>
        </w:tabs>
        <w:ind w:left="360" w:right="1" w:firstLine="0"/>
        <w:jc w:val="thaiDistribute"/>
        <w:rPr>
          <w:rFonts w:asciiTheme="majorBidi" w:hAnsiTheme="majorBidi" w:cstheme="majorBidi"/>
          <w:spacing w:val="-6"/>
        </w:rPr>
      </w:pPr>
      <w:r w:rsidRPr="00313072">
        <w:rPr>
          <w:rFonts w:asciiTheme="majorBidi" w:hAnsiTheme="majorBidi" w:cstheme="majorBidi"/>
          <w:spacing w:val="-6"/>
        </w:rPr>
        <w:t xml:space="preserve">According to the resolution of the Executive Committee </w:t>
      </w:r>
      <w:r w:rsidR="00077A46" w:rsidRPr="00313072">
        <w:rPr>
          <w:rFonts w:asciiTheme="majorBidi" w:hAnsiTheme="majorBidi" w:cstheme="majorBidi"/>
          <w:spacing w:val="-6"/>
        </w:rPr>
        <w:t xml:space="preserve">Meeting </w:t>
      </w:r>
      <w:r w:rsidR="00D40D6A" w:rsidRPr="00313072">
        <w:rPr>
          <w:rFonts w:asciiTheme="majorBidi" w:hAnsiTheme="majorBidi" w:cstheme="majorBidi"/>
          <w:spacing w:val="-6"/>
        </w:rPr>
        <w:t>No. 3/2022</w:t>
      </w:r>
      <w:r w:rsidR="00D40D6A" w:rsidRPr="00313072">
        <w:rPr>
          <w:rFonts w:asciiTheme="majorBidi" w:hAnsiTheme="majorBidi" w:cstheme="majorBidi"/>
        </w:rPr>
        <w:t xml:space="preserve"> </w:t>
      </w:r>
      <w:r w:rsidRPr="00313072">
        <w:rPr>
          <w:rFonts w:asciiTheme="majorBidi" w:hAnsiTheme="majorBidi" w:cstheme="majorBidi"/>
          <w:spacing w:val="-6"/>
        </w:rPr>
        <w:t xml:space="preserve">of </w:t>
      </w:r>
      <w:r w:rsidR="0043532C" w:rsidRPr="00313072">
        <w:rPr>
          <w:rFonts w:asciiTheme="majorBidi" w:hAnsiTheme="majorBidi" w:cstheme="majorBidi"/>
          <w:spacing w:val="-6"/>
        </w:rPr>
        <w:t xml:space="preserve"> </w:t>
      </w:r>
      <w:r w:rsidRPr="00313072">
        <w:rPr>
          <w:rFonts w:asciiTheme="majorBidi" w:hAnsiTheme="majorBidi" w:cstheme="majorBidi"/>
          <w:spacing w:val="-6"/>
        </w:rPr>
        <w:t xml:space="preserve">Prangkul Company Limited </w:t>
      </w:r>
      <w:r w:rsidR="005F1EC2" w:rsidRPr="00313072">
        <w:rPr>
          <w:rFonts w:asciiTheme="majorBidi" w:hAnsiTheme="majorBidi" w:cstheme="majorBidi"/>
          <w:spacing w:val="-6"/>
        </w:rPr>
        <w:t xml:space="preserve">on July 22, 2022, it was resolved to call for payment the increased share capital amount of Baht </w:t>
      </w:r>
      <w:r w:rsidR="00534308">
        <w:rPr>
          <w:rFonts w:asciiTheme="majorBidi" w:hAnsiTheme="majorBidi" w:cstheme="majorBidi"/>
          <w:spacing w:val="-6"/>
        </w:rPr>
        <w:t>45.80</w:t>
      </w:r>
      <w:r w:rsidR="005F1EC2" w:rsidRPr="00313072">
        <w:rPr>
          <w:rFonts w:asciiTheme="majorBidi" w:hAnsiTheme="majorBidi" w:cstheme="majorBidi"/>
          <w:spacing w:val="-6"/>
        </w:rPr>
        <w:t xml:space="preserve"> within as at August 15, 2022.</w:t>
      </w:r>
    </w:p>
    <w:p w14:paraId="3EB07F0D" w14:textId="77777777" w:rsidR="006C6832" w:rsidRPr="00313072" w:rsidRDefault="006C6832" w:rsidP="00DA24AF">
      <w:pPr>
        <w:pStyle w:val="ListParagraph"/>
        <w:tabs>
          <w:tab w:val="left" w:pos="1440"/>
        </w:tabs>
        <w:ind w:left="360" w:right="1" w:firstLine="0"/>
        <w:jc w:val="thaiDistribute"/>
        <w:rPr>
          <w:rFonts w:asciiTheme="majorBidi" w:hAnsiTheme="majorBidi" w:cstheme="majorBidi"/>
          <w:b/>
          <w:bCs/>
          <w:snapToGrid w:val="0"/>
          <w:spacing w:val="-6"/>
          <w:szCs w:val="28"/>
          <w:u w:val="single"/>
          <w:lang w:eastAsia="th-TH"/>
        </w:rPr>
      </w:pPr>
      <w:r w:rsidRPr="00313072">
        <w:rPr>
          <w:rFonts w:asciiTheme="majorBidi" w:hAnsiTheme="majorBidi" w:cstheme="majorBidi"/>
          <w:b/>
          <w:bCs/>
          <w:snapToGrid w:val="0"/>
          <w:spacing w:val="-6"/>
          <w:szCs w:val="28"/>
          <w:u w:val="single"/>
          <w:lang w:eastAsia="th-TH"/>
        </w:rPr>
        <w:t>Dividend payment</w:t>
      </w:r>
    </w:p>
    <w:p w14:paraId="6CB79CEB" w14:textId="78C51A36" w:rsidR="009B44CA" w:rsidRPr="00313072" w:rsidRDefault="001775D6" w:rsidP="00313072">
      <w:pPr>
        <w:pStyle w:val="ListParagraph"/>
        <w:tabs>
          <w:tab w:val="left" w:pos="1440"/>
        </w:tabs>
        <w:ind w:left="360" w:right="1" w:firstLine="0"/>
        <w:jc w:val="thaiDistribute"/>
        <w:rPr>
          <w:rFonts w:asciiTheme="majorBidi" w:hAnsiTheme="majorBidi" w:cstheme="majorBidi"/>
          <w:b/>
          <w:bCs/>
        </w:rPr>
      </w:pPr>
      <w:r w:rsidRPr="00313072">
        <w:rPr>
          <w:rFonts w:asciiTheme="majorBidi" w:hAnsiTheme="majorBidi" w:cstheme="majorBidi"/>
          <w:b/>
          <w:bCs/>
          <w:snapToGrid w:val="0"/>
          <w:spacing w:val="-6"/>
          <w:szCs w:val="28"/>
          <w:lang w:eastAsia="th-TH"/>
        </w:rPr>
        <w:t>Sena</w:t>
      </w:r>
      <w:r w:rsidRPr="00313072">
        <w:rPr>
          <w:rFonts w:asciiTheme="majorBidi" w:hAnsiTheme="majorBidi" w:cstheme="majorBidi"/>
          <w:b/>
          <w:bCs/>
        </w:rPr>
        <w:t xml:space="preserve"> Development Public Company Limited</w:t>
      </w:r>
    </w:p>
    <w:p w14:paraId="62B999D0" w14:textId="1B0930DA" w:rsidR="003C2C08" w:rsidRPr="00313072" w:rsidRDefault="003C2C08" w:rsidP="00313072">
      <w:pPr>
        <w:pStyle w:val="ListParagraph"/>
        <w:tabs>
          <w:tab w:val="left" w:pos="1440"/>
        </w:tabs>
        <w:ind w:left="360" w:right="1" w:firstLine="0"/>
        <w:jc w:val="thaiDistribute"/>
        <w:rPr>
          <w:rFonts w:asciiTheme="majorBidi" w:hAnsiTheme="majorBidi" w:cstheme="majorBidi"/>
        </w:rPr>
      </w:pPr>
      <w:r w:rsidRPr="00313072">
        <w:rPr>
          <w:rFonts w:asciiTheme="majorBidi" w:hAnsiTheme="majorBidi" w:cstheme="majorBidi"/>
        </w:rPr>
        <w:t xml:space="preserve">According to the resolution of </w:t>
      </w:r>
      <w:r w:rsidR="00AC1A35" w:rsidRPr="00313072">
        <w:rPr>
          <w:rFonts w:asciiTheme="majorBidi" w:hAnsiTheme="majorBidi" w:cstheme="majorBidi"/>
        </w:rPr>
        <w:t xml:space="preserve">the </w:t>
      </w:r>
      <w:r w:rsidR="00682774" w:rsidRPr="00682774">
        <w:rPr>
          <w:rFonts w:asciiTheme="majorBidi" w:hAnsiTheme="majorBidi" w:cstheme="majorBidi"/>
        </w:rPr>
        <w:t>Board of Director’s Meeting of Shareholders</w:t>
      </w:r>
      <w:r w:rsidRPr="00313072">
        <w:rPr>
          <w:rFonts w:asciiTheme="majorBidi" w:hAnsiTheme="majorBidi" w:cstheme="majorBidi"/>
        </w:rPr>
        <w:t xml:space="preserve"> No. </w:t>
      </w:r>
      <w:r w:rsidR="00A11A21" w:rsidRPr="00313072">
        <w:rPr>
          <w:rFonts w:asciiTheme="majorBidi" w:hAnsiTheme="majorBidi" w:cstheme="majorBidi"/>
        </w:rPr>
        <w:t>6</w:t>
      </w:r>
      <w:r w:rsidRPr="00313072">
        <w:rPr>
          <w:rFonts w:asciiTheme="majorBidi" w:hAnsiTheme="majorBidi" w:cstheme="majorBidi"/>
          <w:cs/>
        </w:rPr>
        <w:t>/</w:t>
      </w:r>
      <w:r w:rsidR="00A11A21" w:rsidRPr="00313072">
        <w:rPr>
          <w:rFonts w:asciiTheme="majorBidi" w:hAnsiTheme="majorBidi" w:cstheme="majorBidi"/>
        </w:rPr>
        <w:t>2022</w:t>
      </w:r>
      <w:r w:rsidRPr="00313072">
        <w:rPr>
          <w:rFonts w:asciiTheme="majorBidi" w:hAnsiTheme="majorBidi" w:cstheme="majorBidi"/>
          <w:cs/>
        </w:rPr>
        <w:t xml:space="preserve"> </w:t>
      </w:r>
      <w:r w:rsidRPr="00313072">
        <w:rPr>
          <w:rFonts w:asciiTheme="majorBidi" w:hAnsiTheme="majorBidi" w:cstheme="majorBidi"/>
        </w:rPr>
        <w:t>on August 11, 2022.</w:t>
      </w:r>
    </w:p>
    <w:p w14:paraId="79E481A6" w14:textId="62DC62AD" w:rsidR="00DF5503" w:rsidRPr="00313072" w:rsidRDefault="00A21594" w:rsidP="00A21594">
      <w:pPr>
        <w:pStyle w:val="ListParagraph"/>
        <w:tabs>
          <w:tab w:val="left" w:pos="1440"/>
        </w:tabs>
        <w:ind w:left="360" w:right="1" w:firstLine="0"/>
        <w:jc w:val="thaiDistribute"/>
        <w:rPr>
          <w:rFonts w:asciiTheme="majorBidi" w:hAnsiTheme="majorBidi" w:cstheme="majorBidi"/>
        </w:rPr>
      </w:pPr>
      <w:r w:rsidRPr="00A21594">
        <w:rPr>
          <w:rFonts w:asciiTheme="majorBidi" w:hAnsiTheme="majorBidi" w:cstheme="majorBidi"/>
        </w:rPr>
        <w:t>Approved to pay interim dividends for the operating results of the accounting period from January 1, 2022 to June 30, 2022 in the amount of approximately 182.97 million baht or 0.126920 baht per share. By paying dividends from businesses that have received investment promotion from the Board of Investment (BOI) in the amount of approximately 9.14 million baht or 0.006340 baht per share and paid dividends from Non-BOI investment (Non BOI) of approximately 173.83 million baht or 0.120580 baht per share.</w:t>
      </w:r>
    </w:p>
    <w:p w14:paraId="68295F19" w14:textId="46B0CE1B" w:rsidR="003C2C08" w:rsidRPr="00313072" w:rsidRDefault="003C2C08" w:rsidP="00313072">
      <w:pPr>
        <w:pStyle w:val="ListParagraph"/>
        <w:tabs>
          <w:tab w:val="left" w:pos="1440"/>
        </w:tabs>
        <w:ind w:left="360" w:right="1" w:firstLine="0"/>
        <w:jc w:val="thaiDistribute"/>
        <w:rPr>
          <w:rFonts w:asciiTheme="majorBidi" w:hAnsiTheme="majorBidi" w:cstheme="majorBidi"/>
        </w:rPr>
      </w:pPr>
      <w:r w:rsidRPr="00313072">
        <w:rPr>
          <w:rFonts w:asciiTheme="majorBidi" w:hAnsiTheme="majorBidi" w:cstheme="majorBidi"/>
        </w:rPr>
        <w:t>The record date for the right to receive the dividend (Record Date) on August 26,</w:t>
      </w:r>
      <w:r w:rsidR="00AC1A35" w:rsidRPr="00313072">
        <w:rPr>
          <w:rFonts w:asciiTheme="majorBidi" w:hAnsiTheme="majorBidi" w:cstheme="majorBidi"/>
        </w:rPr>
        <w:t xml:space="preserve"> </w:t>
      </w:r>
      <w:r w:rsidRPr="00313072">
        <w:rPr>
          <w:rFonts w:asciiTheme="majorBidi" w:hAnsiTheme="majorBidi" w:cstheme="majorBidi"/>
        </w:rPr>
        <w:t>2022 and to pay interim dividend on September 9,</w:t>
      </w:r>
      <w:r w:rsidR="00AC1A35" w:rsidRPr="00313072">
        <w:rPr>
          <w:rFonts w:asciiTheme="majorBidi" w:hAnsiTheme="majorBidi" w:cstheme="majorBidi"/>
        </w:rPr>
        <w:t xml:space="preserve"> </w:t>
      </w:r>
      <w:r w:rsidRPr="00313072">
        <w:rPr>
          <w:rFonts w:asciiTheme="majorBidi" w:hAnsiTheme="majorBidi" w:cstheme="majorBidi"/>
        </w:rPr>
        <w:t>2022.</w:t>
      </w:r>
    </w:p>
    <w:p w14:paraId="625F261E" w14:textId="5ADE4019" w:rsidR="00E64681" w:rsidRPr="00313072" w:rsidRDefault="00E64681" w:rsidP="00313072">
      <w:pPr>
        <w:pStyle w:val="ListParagraph"/>
        <w:tabs>
          <w:tab w:val="left" w:pos="1440"/>
        </w:tabs>
        <w:ind w:left="360" w:right="1" w:firstLine="0"/>
        <w:jc w:val="thaiDistribute"/>
        <w:rPr>
          <w:rFonts w:asciiTheme="majorBidi" w:hAnsiTheme="majorBidi" w:cstheme="majorBidi"/>
          <w:b/>
          <w:bCs/>
          <w:snapToGrid w:val="0"/>
          <w:spacing w:val="-6"/>
          <w:szCs w:val="28"/>
          <w:lang w:eastAsia="th-TH"/>
        </w:rPr>
      </w:pPr>
      <w:r w:rsidRPr="00313072">
        <w:rPr>
          <w:rFonts w:asciiTheme="majorBidi" w:hAnsiTheme="majorBidi" w:cstheme="majorBidi"/>
          <w:b/>
          <w:bCs/>
          <w:snapToGrid w:val="0"/>
          <w:spacing w:val="-6"/>
          <w:szCs w:val="28"/>
          <w:lang w:eastAsia="th-TH"/>
        </w:rPr>
        <w:t xml:space="preserve">Sena </w:t>
      </w:r>
      <w:r w:rsidRPr="00313072">
        <w:rPr>
          <w:rFonts w:asciiTheme="majorBidi" w:hAnsiTheme="majorBidi" w:cstheme="majorBidi"/>
          <w:b/>
          <w:bCs/>
          <w:szCs w:val="28"/>
        </w:rPr>
        <w:t>Hankyu</w:t>
      </w:r>
      <w:r w:rsidRPr="00313072">
        <w:rPr>
          <w:rFonts w:asciiTheme="majorBidi" w:hAnsiTheme="majorBidi" w:cstheme="majorBidi"/>
          <w:b/>
          <w:bCs/>
          <w:snapToGrid w:val="0"/>
          <w:spacing w:val="-6"/>
          <w:szCs w:val="28"/>
          <w:lang w:eastAsia="th-TH"/>
        </w:rPr>
        <w:t xml:space="preserve"> 1 Company Limited</w:t>
      </w:r>
    </w:p>
    <w:p w14:paraId="377FE275" w14:textId="3537E048" w:rsidR="00E64681" w:rsidRPr="00313072" w:rsidRDefault="00E64681" w:rsidP="00313072">
      <w:pPr>
        <w:pStyle w:val="ListParagraph"/>
        <w:tabs>
          <w:tab w:val="left" w:pos="1440"/>
        </w:tabs>
        <w:ind w:left="360" w:right="1" w:firstLine="0"/>
        <w:jc w:val="thaiDistribute"/>
        <w:rPr>
          <w:rFonts w:asciiTheme="majorBidi" w:hAnsiTheme="majorBidi" w:cstheme="majorBidi"/>
        </w:rPr>
      </w:pPr>
      <w:r w:rsidRPr="00313072">
        <w:rPr>
          <w:rFonts w:asciiTheme="majorBidi" w:hAnsiTheme="majorBidi" w:cstheme="majorBidi"/>
        </w:rPr>
        <w:t xml:space="preserve">According to the resolution of the </w:t>
      </w:r>
      <w:r w:rsidR="0054531F" w:rsidRPr="0054531F">
        <w:rPr>
          <w:rFonts w:asciiTheme="majorBidi" w:hAnsiTheme="majorBidi" w:cstheme="majorBidi"/>
        </w:rPr>
        <w:t xml:space="preserve">Executive Committee </w:t>
      </w:r>
      <w:r w:rsidRPr="00313072">
        <w:rPr>
          <w:rFonts w:asciiTheme="majorBidi" w:hAnsiTheme="majorBidi" w:cstheme="majorBidi"/>
        </w:rPr>
        <w:t xml:space="preserve">Meeting </w:t>
      </w:r>
      <w:r w:rsidR="0054531F" w:rsidRPr="00313072">
        <w:rPr>
          <w:rFonts w:asciiTheme="majorBidi" w:hAnsiTheme="majorBidi" w:cstheme="majorBidi"/>
        </w:rPr>
        <w:t xml:space="preserve">No.4/2022 </w:t>
      </w:r>
      <w:r w:rsidRPr="00313072">
        <w:rPr>
          <w:rFonts w:asciiTheme="majorBidi" w:hAnsiTheme="majorBidi" w:cstheme="majorBidi"/>
        </w:rPr>
        <w:t>of Sena Hankyu 1 Company Limited on May 30, 2022, had the resolution to approve interim dividend payment from retained earnings as at March 31, 202</w:t>
      </w:r>
      <w:r w:rsidR="0054531F">
        <w:rPr>
          <w:rFonts w:asciiTheme="majorBidi" w:hAnsiTheme="majorBidi" w:cstheme="majorBidi"/>
        </w:rPr>
        <w:t>2</w:t>
      </w:r>
      <w:r w:rsidRPr="00313072">
        <w:rPr>
          <w:rFonts w:asciiTheme="majorBidi" w:hAnsiTheme="majorBidi" w:cstheme="majorBidi"/>
        </w:rPr>
        <w:t xml:space="preserve"> in the amount 6,350,000 ordinary shares at the rate of Baht 1.60 per share, totaling of Baht 10.18 million. The Company </w:t>
      </w:r>
      <w:bookmarkStart w:id="29" w:name="_Hlk111132318"/>
      <w:r w:rsidR="0054531F">
        <w:rPr>
          <w:rFonts w:asciiTheme="majorBidi" w:hAnsiTheme="majorBidi" w:cstheme="majorBidi"/>
        </w:rPr>
        <w:t>received</w:t>
      </w:r>
      <w:r w:rsidRPr="00313072">
        <w:rPr>
          <w:rFonts w:asciiTheme="majorBidi" w:hAnsiTheme="majorBidi" w:cstheme="majorBidi"/>
        </w:rPr>
        <w:t xml:space="preserve"> </w:t>
      </w:r>
      <w:bookmarkEnd w:id="29"/>
      <w:r w:rsidRPr="00313072">
        <w:rPr>
          <w:rFonts w:asciiTheme="majorBidi" w:hAnsiTheme="majorBidi" w:cstheme="majorBidi"/>
        </w:rPr>
        <w:t>dividend on July 26, 2022.</w:t>
      </w:r>
    </w:p>
    <w:p w14:paraId="73364C0E" w14:textId="1607777E" w:rsidR="001775D6" w:rsidRPr="00313072" w:rsidRDefault="001775D6" w:rsidP="00313072">
      <w:pPr>
        <w:pStyle w:val="ListParagraph"/>
        <w:tabs>
          <w:tab w:val="left" w:pos="1440"/>
        </w:tabs>
        <w:ind w:left="360" w:right="1" w:firstLine="0"/>
        <w:jc w:val="thaiDistribute"/>
        <w:rPr>
          <w:rFonts w:asciiTheme="majorBidi" w:hAnsiTheme="majorBidi" w:cstheme="majorBidi"/>
          <w:b/>
          <w:bCs/>
          <w:snapToGrid w:val="0"/>
          <w:spacing w:val="-6"/>
          <w:szCs w:val="28"/>
          <w:lang w:eastAsia="th-TH"/>
        </w:rPr>
      </w:pPr>
      <w:r w:rsidRPr="00313072">
        <w:rPr>
          <w:rFonts w:asciiTheme="majorBidi" w:hAnsiTheme="majorBidi" w:cstheme="majorBidi"/>
          <w:b/>
          <w:bCs/>
          <w:snapToGrid w:val="0"/>
          <w:spacing w:val="-6"/>
          <w:szCs w:val="28"/>
          <w:lang w:eastAsia="th-TH"/>
        </w:rPr>
        <w:t>Sena Hankyu 2 Company Limited</w:t>
      </w:r>
    </w:p>
    <w:p w14:paraId="2AAEF955" w14:textId="7AEEDB61" w:rsidR="001775D6" w:rsidRPr="00313072" w:rsidRDefault="00313072" w:rsidP="00313072">
      <w:pPr>
        <w:pStyle w:val="ListParagraph"/>
        <w:tabs>
          <w:tab w:val="left" w:pos="1440"/>
        </w:tabs>
        <w:ind w:left="360" w:right="1" w:firstLine="0"/>
        <w:jc w:val="thaiDistribute"/>
        <w:rPr>
          <w:rFonts w:asciiTheme="majorBidi" w:hAnsiTheme="majorBidi" w:cstheme="majorBidi"/>
          <w:szCs w:val="28"/>
        </w:rPr>
      </w:pPr>
      <w:r w:rsidRPr="00313072">
        <w:rPr>
          <w:rFonts w:asciiTheme="majorBidi" w:hAnsiTheme="majorBidi" w:cstheme="majorBidi"/>
        </w:rPr>
        <w:t>According</w:t>
      </w:r>
      <w:r w:rsidRPr="00313072">
        <w:rPr>
          <w:rFonts w:asciiTheme="majorBidi" w:hAnsiTheme="majorBidi" w:cstheme="majorBidi"/>
          <w:szCs w:val="28"/>
        </w:rPr>
        <w:t xml:space="preserve"> to the resolution of the </w:t>
      </w:r>
      <w:r w:rsidR="0054531F" w:rsidRPr="0054531F">
        <w:rPr>
          <w:rFonts w:asciiTheme="majorBidi" w:hAnsiTheme="majorBidi" w:cstheme="majorBidi"/>
          <w:szCs w:val="28"/>
        </w:rPr>
        <w:t xml:space="preserve">Executive Committee </w:t>
      </w:r>
      <w:r w:rsidRPr="00313072">
        <w:rPr>
          <w:rFonts w:asciiTheme="majorBidi" w:hAnsiTheme="majorBidi" w:cstheme="majorBidi"/>
          <w:szCs w:val="28"/>
        </w:rPr>
        <w:t xml:space="preserve">Meeting </w:t>
      </w:r>
      <w:r w:rsidR="0054531F" w:rsidRPr="00313072">
        <w:rPr>
          <w:rFonts w:asciiTheme="majorBidi" w:hAnsiTheme="majorBidi" w:cstheme="majorBidi"/>
          <w:szCs w:val="28"/>
        </w:rPr>
        <w:t>No.</w:t>
      </w:r>
      <w:r w:rsidR="0054531F">
        <w:rPr>
          <w:rFonts w:asciiTheme="majorBidi" w:hAnsiTheme="majorBidi" w:cstheme="majorBidi"/>
          <w:szCs w:val="28"/>
        </w:rPr>
        <w:t>5</w:t>
      </w:r>
      <w:r w:rsidR="0054531F" w:rsidRPr="00313072">
        <w:rPr>
          <w:rFonts w:asciiTheme="majorBidi" w:hAnsiTheme="majorBidi" w:cstheme="majorBidi"/>
          <w:szCs w:val="28"/>
        </w:rPr>
        <w:t xml:space="preserve">/2022 </w:t>
      </w:r>
      <w:r w:rsidRPr="00313072">
        <w:rPr>
          <w:rFonts w:asciiTheme="majorBidi" w:hAnsiTheme="majorBidi" w:cstheme="majorBidi"/>
          <w:szCs w:val="28"/>
        </w:rPr>
        <w:t xml:space="preserve">of Sena Hankyu </w:t>
      </w:r>
      <w:r w:rsidR="00613DBB">
        <w:rPr>
          <w:rFonts w:asciiTheme="majorBidi" w:hAnsiTheme="majorBidi" w:cstheme="majorBidi"/>
          <w:szCs w:val="28"/>
        </w:rPr>
        <w:t>2</w:t>
      </w:r>
      <w:r w:rsidRPr="00313072">
        <w:rPr>
          <w:rFonts w:asciiTheme="majorBidi" w:hAnsiTheme="majorBidi" w:cstheme="majorBidi"/>
          <w:szCs w:val="28"/>
        </w:rPr>
        <w:t xml:space="preserve"> Company Limited on May 30, 2022, had the resolution to approve interim dividend payment from retained earnings as at March 3</w:t>
      </w:r>
      <w:r w:rsidR="00613DBB">
        <w:rPr>
          <w:rFonts w:asciiTheme="majorBidi" w:hAnsiTheme="majorBidi" w:cstheme="majorBidi"/>
          <w:szCs w:val="28"/>
        </w:rPr>
        <w:t>1</w:t>
      </w:r>
      <w:r w:rsidRPr="00313072">
        <w:rPr>
          <w:rFonts w:asciiTheme="majorBidi" w:hAnsiTheme="majorBidi" w:cstheme="majorBidi"/>
          <w:szCs w:val="28"/>
        </w:rPr>
        <w:t>, 202</w:t>
      </w:r>
      <w:r w:rsidR="0054531F">
        <w:rPr>
          <w:rFonts w:asciiTheme="majorBidi" w:hAnsiTheme="majorBidi" w:cstheme="majorBidi"/>
          <w:szCs w:val="28"/>
        </w:rPr>
        <w:t>2</w:t>
      </w:r>
      <w:r w:rsidRPr="00313072">
        <w:rPr>
          <w:rFonts w:asciiTheme="majorBidi" w:hAnsiTheme="majorBidi" w:cstheme="majorBidi"/>
          <w:szCs w:val="28"/>
        </w:rPr>
        <w:t xml:space="preserve"> in the amount </w:t>
      </w:r>
      <w:r w:rsidR="00613DBB">
        <w:rPr>
          <w:rFonts w:asciiTheme="majorBidi" w:hAnsiTheme="majorBidi" w:cstheme="majorBidi"/>
          <w:szCs w:val="28"/>
        </w:rPr>
        <w:t>3</w:t>
      </w:r>
      <w:r w:rsidRPr="00313072">
        <w:rPr>
          <w:rFonts w:asciiTheme="majorBidi" w:hAnsiTheme="majorBidi" w:cstheme="majorBidi"/>
          <w:szCs w:val="28"/>
        </w:rPr>
        <w:t>,</w:t>
      </w:r>
      <w:r w:rsidR="00613DBB">
        <w:rPr>
          <w:rFonts w:asciiTheme="majorBidi" w:hAnsiTheme="majorBidi" w:cstheme="majorBidi"/>
          <w:szCs w:val="28"/>
        </w:rPr>
        <w:t>97</w:t>
      </w:r>
      <w:r w:rsidRPr="00313072">
        <w:rPr>
          <w:rFonts w:asciiTheme="majorBidi" w:hAnsiTheme="majorBidi" w:cstheme="majorBidi"/>
          <w:szCs w:val="28"/>
        </w:rPr>
        <w:t>0,000 ordinary shares at the rate of Baht 1.</w:t>
      </w:r>
      <w:r w:rsidR="00613DBB">
        <w:rPr>
          <w:rFonts w:asciiTheme="majorBidi" w:hAnsiTheme="majorBidi" w:cstheme="majorBidi"/>
          <w:szCs w:val="28"/>
        </w:rPr>
        <w:t>91</w:t>
      </w:r>
      <w:r w:rsidRPr="00313072">
        <w:rPr>
          <w:rFonts w:asciiTheme="majorBidi" w:hAnsiTheme="majorBidi" w:cstheme="majorBidi"/>
          <w:szCs w:val="28"/>
        </w:rPr>
        <w:t xml:space="preserve"> per share, totaling of Baht </w:t>
      </w:r>
      <w:r w:rsidR="00613DBB">
        <w:rPr>
          <w:rFonts w:asciiTheme="majorBidi" w:hAnsiTheme="majorBidi" w:cstheme="majorBidi"/>
          <w:szCs w:val="28"/>
        </w:rPr>
        <w:t>7.56</w:t>
      </w:r>
      <w:r w:rsidRPr="00313072">
        <w:rPr>
          <w:rFonts w:asciiTheme="majorBidi" w:hAnsiTheme="majorBidi" w:cstheme="majorBidi"/>
          <w:szCs w:val="28"/>
        </w:rPr>
        <w:t xml:space="preserve"> million. The Company </w:t>
      </w:r>
      <w:r w:rsidR="0054531F" w:rsidRPr="0054531F">
        <w:rPr>
          <w:rFonts w:asciiTheme="majorBidi" w:hAnsiTheme="majorBidi" w:cstheme="majorBidi"/>
          <w:szCs w:val="28"/>
        </w:rPr>
        <w:t xml:space="preserve">received </w:t>
      </w:r>
      <w:r w:rsidRPr="00313072">
        <w:rPr>
          <w:rFonts w:asciiTheme="majorBidi" w:hAnsiTheme="majorBidi" w:cstheme="majorBidi"/>
          <w:szCs w:val="28"/>
        </w:rPr>
        <w:t>dividend on July 26, 2022.</w:t>
      </w:r>
    </w:p>
    <w:p w14:paraId="13A1B1C1" w14:textId="7A8F988F" w:rsidR="00E64681" w:rsidRDefault="00E64681" w:rsidP="00313072">
      <w:pPr>
        <w:pStyle w:val="ListParagraph"/>
        <w:tabs>
          <w:tab w:val="left" w:pos="1440"/>
        </w:tabs>
        <w:ind w:left="360" w:right="1" w:firstLine="0"/>
        <w:jc w:val="thaiDistribute"/>
        <w:rPr>
          <w:rFonts w:asciiTheme="majorBidi" w:hAnsiTheme="majorBidi" w:cstheme="majorBidi"/>
          <w:b/>
          <w:bCs/>
          <w:snapToGrid w:val="0"/>
          <w:spacing w:val="-6"/>
          <w:szCs w:val="28"/>
          <w:lang w:eastAsia="th-TH"/>
        </w:rPr>
      </w:pPr>
    </w:p>
    <w:p w14:paraId="71DC91EB" w14:textId="38631226" w:rsidR="0054531F" w:rsidRDefault="0054531F" w:rsidP="00313072">
      <w:pPr>
        <w:pStyle w:val="ListParagraph"/>
        <w:tabs>
          <w:tab w:val="left" w:pos="1440"/>
        </w:tabs>
        <w:ind w:left="360" w:right="1" w:firstLine="0"/>
        <w:jc w:val="thaiDistribute"/>
        <w:rPr>
          <w:rFonts w:asciiTheme="majorBidi" w:hAnsiTheme="majorBidi" w:cstheme="majorBidi"/>
          <w:b/>
          <w:bCs/>
          <w:snapToGrid w:val="0"/>
          <w:spacing w:val="-6"/>
          <w:szCs w:val="28"/>
          <w:lang w:eastAsia="th-TH"/>
        </w:rPr>
      </w:pPr>
    </w:p>
    <w:p w14:paraId="4BBC03A9" w14:textId="77777777" w:rsidR="0054531F" w:rsidRDefault="0054531F" w:rsidP="00313072">
      <w:pPr>
        <w:pStyle w:val="ListParagraph"/>
        <w:tabs>
          <w:tab w:val="left" w:pos="1440"/>
        </w:tabs>
        <w:ind w:left="360" w:right="1" w:firstLine="0"/>
        <w:jc w:val="thaiDistribute"/>
        <w:rPr>
          <w:rFonts w:asciiTheme="majorBidi" w:hAnsiTheme="majorBidi" w:cstheme="majorBidi"/>
          <w:b/>
          <w:bCs/>
          <w:snapToGrid w:val="0"/>
          <w:spacing w:val="-6"/>
          <w:szCs w:val="28"/>
          <w:lang w:eastAsia="th-TH"/>
        </w:rPr>
      </w:pPr>
    </w:p>
    <w:p w14:paraId="6C0D9CCF" w14:textId="4621774A" w:rsidR="001775D6" w:rsidRPr="00313072" w:rsidRDefault="001775D6" w:rsidP="00313072">
      <w:pPr>
        <w:pStyle w:val="ListParagraph"/>
        <w:tabs>
          <w:tab w:val="left" w:pos="1440"/>
        </w:tabs>
        <w:ind w:left="360" w:right="1" w:firstLine="0"/>
        <w:jc w:val="thaiDistribute"/>
        <w:rPr>
          <w:rFonts w:asciiTheme="majorBidi" w:hAnsiTheme="majorBidi" w:cstheme="majorBidi"/>
          <w:b/>
          <w:bCs/>
          <w:snapToGrid w:val="0"/>
          <w:spacing w:val="-6"/>
          <w:szCs w:val="28"/>
          <w:lang w:eastAsia="th-TH"/>
        </w:rPr>
      </w:pPr>
      <w:r w:rsidRPr="00313072">
        <w:rPr>
          <w:rFonts w:asciiTheme="majorBidi" w:hAnsiTheme="majorBidi" w:cstheme="majorBidi"/>
          <w:b/>
          <w:bCs/>
          <w:snapToGrid w:val="0"/>
          <w:spacing w:val="-6"/>
          <w:szCs w:val="28"/>
          <w:lang w:eastAsia="th-TH"/>
        </w:rPr>
        <w:lastRenderedPageBreak/>
        <w:t>Sena HHP 5 Company Limited</w:t>
      </w:r>
    </w:p>
    <w:p w14:paraId="5A7B3C38" w14:textId="1CD2CD7D" w:rsidR="003C2C08" w:rsidRPr="00313072" w:rsidRDefault="001775D6" w:rsidP="00313072">
      <w:pPr>
        <w:pStyle w:val="ListParagraph"/>
        <w:tabs>
          <w:tab w:val="left" w:pos="1440"/>
        </w:tabs>
        <w:ind w:left="360" w:right="1" w:firstLine="0"/>
        <w:jc w:val="thaiDistribute"/>
        <w:rPr>
          <w:rFonts w:asciiTheme="majorBidi" w:hAnsiTheme="majorBidi" w:cstheme="majorBidi"/>
        </w:rPr>
      </w:pPr>
      <w:r w:rsidRPr="00313072">
        <w:rPr>
          <w:rFonts w:asciiTheme="majorBidi" w:hAnsiTheme="majorBidi" w:cstheme="majorBidi"/>
        </w:rPr>
        <w:t xml:space="preserve">According to the resolution of the Executive Committee Meeting </w:t>
      </w:r>
      <w:r w:rsidR="0054531F" w:rsidRPr="00313072">
        <w:rPr>
          <w:rFonts w:asciiTheme="majorBidi" w:hAnsiTheme="majorBidi" w:cstheme="majorBidi"/>
        </w:rPr>
        <w:t>No.3</w:t>
      </w:r>
      <w:r w:rsidR="0054531F" w:rsidRPr="00313072">
        <w:rPr>
          <w:rFonts w:asciiTheme="majorBidi" w:hAnsiTheme="majorBidi" w:cstheme="majorBidi"/>
          <w:cs/>
        </w:rPr>
        <w:t>/</w:t>
      </w:r>
      <w:r w:rsidR="0054531F" w:rsidRPr="00313072">
        <w:rPr>
          <w:rFonts w:asciiTheme="majorBidi" w:hAnsiTheme="majorBidi" w:cstheme="majorBidi"/>
        </w:rPr>
        <w:t>2022</w:t>
      </w:r>
      <w:r w:rsidR="0054531F" w:rsidRPr="00313072">
        <w:rPr>
          <w:rFonts w:asciiTheme="majorBidi" w:hAnsiTheme="majorBidi" w:cstheme="majorBidi"/>
          <w:cs/>
        </w:rPr>
        <w:t xml:space="preserve"> </w:t>
      </w:r>
      <w:r w:rsidRPr="00313072">
        <w:rPr>
          <w:rFonts w:asciiTheme="majorBidi" w:hAnsiTheme="majorBidi" w:cstheme="majorBidi"/>
        </w:rPr>
        <w:t xml:space="preserve">of Sena HHP </w:t>
      </w:r>
      <w:r w:rsidR="0008385B" w:rsidRPr="00313072">
        <w:rPr>
          <w:rFonts w:asciiTheme="majorBidi" w:hAnsiTheme="majorBidi" w:cstheme="majorBidi"/>
        </w:rPr>
        <w:t>5</w:t>
      </w:r>
      <w:r w:rsidRPr="00313072">
        <w:rPr>
          <w:rFonts w:asciiTheme="majorBidi" w:hAnsiTheme="majorBidi" w:cstheme="majorBidi"/>
          <w:cs/>
        </w:rPr>
        <w:t xml:space="preserve"> </w:t>
      </w:r>
      <w:r w:rsidRPr="00313072">
        <w:rPr>
          <w:rFonts w:asciiTheme="majorBidi" w:hAnsiTheme="majorBidi" w:cstheme="majorBidi"/>
        </w:rPr>
        <w:t xml:space="preserve">Company Limited on June </w:t>
      </w:r>
      <w:r w:rsidR="0008385B" w:rsidRPr="00313072">
        <w:rPr>
          <w:rFonts w:asciiTheme="majorBidi" w:hAnsiTheme="majorBidi" w:cstheme="majorBidi"/>
        </w:rPr>
        <w:t>2</w:t>
      </w:r>
      <w:r w:rsidR="00313072" w:rsidRPr="00313072">
        <w:rPr>
          <w:rFonts w:asciiTheme="majorBidi" w:hAnsiTheme="majorBidi" w:cstheme="majorBidi"/>
        </w:rPr>
        <w:t>0</w:t>
      </w:r>
      <w:r w:rsidRPr="00313072">
        <w:rPr>
          <w:rFonts w:asciiTheme="majorBidi" w:hAnsiTheme="majorBidi" w:cstheme="majorBidi"/>
        </w:rPr>
        <w:t xml:space="preserve">, </w:t>
      </w:r>
      <w:r w:rsidR="0008385B" w:rsidRPr="00313072">
        <w:rPr>
          <w:rFonts w:asciiTheme="majorBidi" w:hAnsiTheme="majorBidi" w:cstheme="majorBidi"/>
        </w:rPr>
        <w:t>2</w:t>
      </w:r>
      <w:r w:rsidR="00313072" w:rsidRPr="00313072">
        <w:rPr>
          <w:rFonts w:asciiTheme="majorBidi" w:hAnsiTheme="majorBidi" w:cstheme="majorBidi"/>
        </w:rPr>
        <w:t>0</w:t>
      </w:r>
      <w:r w:rsidR="0008385B" w:rsidRPr="00313072">
        <w:rPr>
          <w:rFonts w:asciiTheme="majorBidi" w:hAnsiTheme="majorBidi" w:cstheme="majorBidi"/>
        </w:rPr>
        <w:t>22</w:t>
      </w:r>
      <w:r w:rsidRPr="00313072">
        <w:rPr>
          <w:rFonts w:asciiTheme="majorBidi" w:hAnsiTheme="majorBidi" w:cstheme="majorBidi"/>
        </w:rPr>
        <w:t xml:space="preserve">, had the resolution to approve interim dividend payment from retained earnings as at March </w:t>
      </w:r>
      <w:r w:rsidR="0008385B" w:rsidRPr="00313072">
        <w:rPr>
          <w:rFonts w:asciiTheme="majorBidi" w:hAnsiTheme="majorBidi" w:cstheme="majorBidi"/>
        </w:rPr>
        <w:t>31</w:t>
      </w:r>
      <w:r w:rsidRPr="00313072">
        <w:rPr>
          <w:rFonts w:asciiTheme="majorBidi" w:hAnsiTheme="majorBidi" w:cstheme="majorBidi"/>
        </w:rPr>
        <w:t xml:space="preserve">, </w:t>
      </w:r>
      <w:r w:rsidR="0008385B" w:rsidRPr="00313072">
        <w:rPr>
          <w:rFonts w:asciiTheme="majorBidi" w:hAnsiTheme="majorBidi" w:cstheme="majorBidi"/>
        </w:rPr>
        <w:t>2</w:t>
      </w:r>
      <w:r w:rsidR="00313072" w:rsidRPr="00313072">
        <w:rPr>
          <w:rFonts w:asciiTheme="majorBidi" w:hAnsiTheme="majorBidi" w:cstheme="majorBidi"/>
        </w:rPr>
        <w:t>0</w:t>
      </w:r>
      <w:r w:rsidR="0008385B" w:rsidRPr="00313072">
        <w:rPr>
          <w:rFonts w:asciiTheme="majorBidi" w:hAnsiTheme="majorBidi" w:cstheme="majorBidi"/>
        </w:rPr>
        <w:t>2</w:t>
      </w:r>
      <w:r w:rsidR="0054531F">
        <w:rPr>
          <w:rFonts w:asciiTheme="majorBidi" w:hAnsiTheme="majorBidi" w:cstheme="majorBidi"/>
        </w:rPr>
        <w:t>2</w:t>
      </w:r>
      <w:r w:rsidRPr="00313072">
        <w:rPr>
          <w:rFonts w:asciiTheme="majorBidi" w:hAnsiTheme="majorBidi" w:cstheme="majorBidi"/>
          <w:cs/>
        </w:rPr>
        <w:t xml:space="preserve"> </w:t>
      </w:r>
      <w:r w:rsidRPr="00313072">
        <w:rPr>
          <w:rFonts w:asciiTheme="majorBidi" w:hAnsiTheme="majorBidi" w:cstheme="majorBidi"/>
        </w:rPr>
        <w:t xml:space="preserve">in the amount </w:t>
      </w:r>
      <w:r w:rsidR="0008385B" w:rsidRPr="00313072">
        <w:rPr>
          <w:rFonts w:asciiTheme="majorBidi" w:hAnsiTheme="majorBidi" w:cstheme="majorBidi"/>
        </w:rPr>
        <w:t>268</w:t>
      </w:r>
      <w:r w:rsidRPr="00313072">
        <w:rPr>
          <w:rFonts w:asciiTheme="majorBidi" w:hAnsiTheme="majorBidi" w:cstheme="majorBidi"/>
        </w:rPr>
        <w:t>,</w:t>
      </w:r>
      <w:r w:rsidR="0008385B" w:rsidRPr="00313072">
        <w:rPr>
          <w:rFonts w:asciiTheme="majorBidi" w:hAnsiTheme="majorBidi" w:cstheme="majorBidi"/>
        </w:rPr>
        <w:t>797</w:t>
      </w:r>
      <w:r w:rsidRPr="00313072">
        <w:rPr>
          <w:rFonts w:asciiTheme="majorBidi" w:hAnsiTheme="majorBidi" w:cstheme="majorBidi"/>
          <w:cs/>
        </w:rPr>
        <w:t xml:space="preserve"> </w:t>
      </w:r>
      <w:r w:rsidRPr="00313072">
        <w:rPr>
          <w:rFonts w:asciiTheme="majorBidi" w:hAnsiTheme="majorBidi" w:cstheme="majorBidi"/>
        </w:rPr>
        <w:t xml:space="preserve">ordinary shares at the rate of Baht </w:t>
      </w:r>
      <w:r w:rsidR="0008385B" w:rsidRPr="00313072">
        <w:rPr>
          <w:rFonts w:asciiTheme="majorBidi" w:hAnsiTheme="majorBidi" w:cstheme="majorBidi"/>
        </w:rPr>
        <w:t>38</w:t>
      </w:r>
      <w:r w:rsidRPr="00313072">
        <w:rPr>
          <w:rFonts w:asciiTheme="majorBidi" w:hAnsiTheme="majorBidi" w:cstheme="majorBidi"/>
          <w:cs/>
        </w:rPr>
        <w:t>.</w:t>
      </w:r>
      <w:r w:rsidR="0008385B" w:rsidRPr="00313072">
        <w:rPr>
          <w:rFonts w:asciiTheme="majorBidi" w:hAnsiTheme="majorBidi" w:cstheme="majorBidi"/>
        </w:rPr>
        <w:t>68</w:t>
      </w:r>
      <w:r w:rsidRPr="00313072">
        <w:rPr>
          <w:rFonts w:asciiTheme="majorBidi" w:hAnsiTheme="majorBidi" w:cstheme="majorBidi"/>
          <w:cs/>
        </w:rPr>
        <w:t xml:space="preserve"> </w:t>
      </w:r>
      <w:r w:rsidRPr="00313072">
        <w:rPr>
          <w:rFonts w:asciiTheme="majorBidi" w:hAnsiTheme="majorBidi" w:cstheme="majorBidi"/>
        </w:rPr>
        <w:t xml:space="preserve">per share, totaling of Baht </w:t>
      </w:r>
      <w:r w:rsidR="0008385B" w:rsidRPr="00313072">
        <w:rPr>
          <w:rFonts w:asciiTheme="majorBidi" w:hAnsiTheme="majorBidi" w:cstheme="majorBidi"/>
        </w:rPr>
        <w:t>1</w:t>
      </w:r>
      <w:r w:rsidR="00313072" w:rsidRPr="00313072">
        <w:rPr>
          <w:rFonts w:asciiTheme="majorBidi" w:hAnsiTheme="majorBidi" w:cstheme="majorBidi"/>
        </w:rPr>
        <w:t>0</w:t>
      </w:r>
      <w:r w:rsidRPr="00313072">
        <w:rPr>
          <w:rFonts w:asciiTheme="majorBidi" w:hAnsiTheme="majorBidi" w:cstheme="majorBidi"/>
          <w:cs/>
        </w:rPr>
        <w:t>.</w:t>
      </w:r>
      <w:r w:rsidR="0008385B" w:rsidRPr="00313072">
        <w:rPr>
          <w:rFonts w:asciiTheme="majorBidi" w:hAnsiTheme="majorBidi" w:cstheme="majorBidi"/>
        </w:rPr>
        <w:t>4</w:t>
      </w:r>
      <w:r w:rsidR="00313072" w:rsidRPr="00313072">
        <w:rPr>
          <w:rFonts w:asciiTheme="majorBidi" w:hAnsiTheme="majorBidi" w:cstheme="majorBidi"/>
        </w:rPr>
        <w:t>0</w:t>
      </w:r>
      <w:r w:rsidRPr="00313072">
        <w:rPr>
          <w:rFonts w:asciiTheme="majorBidi" w:hAnsiTheme="majorBidi" w:cstheme="majorBidi"/>
          <w:cs/>
        </w:rPr>
        <w:t xml:space="preserve"> </w:t>
      </w:r>
      <w:r w:rsidRPr="00313072">
        <w:rPr>
          <w:rFonts w:asciiTheme="majorBidi" w:hAnsiTheme="majorBidi" w:cstheme="majorBidi"/>
        </w:rPr>
        <w:t xml:space="preserve">million. The Company </w:t>
      </w:r>
      <w:r w:rsidR="0054531F" w:rsidRPr="0054531F">
        <w:rPr>
          <w:rFonts w:asciiTheme="majorBidi" w:hAnsiTheme="majorBidi" w:cstheme="majorBidi"/>
        </w:rPr>
        <w:t>received</w:t>
      </w:r>
      <w:r w:rsidRPr="00313072">
        <w:rPr>
          <w:rFonts w:asciiTheme="majorBidi" w:hAnsiTheme="majorBidi" w:cstheme="majorBidi"/>
        </w:rPr>
        <w:t xml:space="preserve"> dividend on July </w:t>
      </w:r>
      <w:r w:rsidR="0008385B" w:rsidRPr="00313072">
        <w:rPr>
          <w:rFonts w:asciiTheme="majorBidi" w:hAnsiTheme="majorBidi" w:cstheme="majorBidi"/>
        </w:rPr>
        <w:t>26</w:t>
      </w:r>
      <w:r w:rsidRPr="00313072">
        <w:rPr>
          <w:rFonts w:asciiTheme="majorBidi" w:hAnsiTheme="majorBidi" w:cstheme="majorBidi"/>
        </w:rPr>
        <w:t xml:space="preserve">, </w:t>
      </w:r>
      <w:r w:rsidR="0008385B" w:rsidRPr="00313072">
        <w:rPr>
          <w:rFonts w:asciiTheme="majorBidi" w:hAnsiTheme="majorBidi" w:cstheme="majorBidi"/>
        </w:rPr>
        <w:t>2</w:t>
      </w:r>
      <w:r w:rsidR="00313072" w:rsidRPr="00313072">
        <w:rPr>
          <w:rFonts w:asciiTheme="majorBidi" w:hAnsiTheme="majorBidi" w:cstheme="majorBidi"/>
        </w:rPr>
        <w:t>0</w:t>
      </w:r>
      <w:r w:rsidR="0008385B" w:rsidRPr="00313072">
        <w:rPr>
          <w:rFonts w:asciiTheme="majorBidi" w:hAnsiTheme="majorBidi" w:cstheme="majorBidi"/>
        </w:rPr>
        <w:t>22</w:t>
      </w:r>
      <w:r w:rsidRPr="00313072">
        <w:rPr>
          <w:rFonts w:asciiTheme="majorBidi" w:hAnsiTheme="majorBidi" w:cstheme="majorBidi"/>
          <w:cs/>
        </w:rPr>
        <w:t>.</w:t>
      </w:r>
    </w:p>
    <w:p w14:paraId="65B9167A" w14:textId="4644373E" w:rsidR="00120419" w:rsidRPr="00313072" w:rsidRDefault="008E7689" w:rsidP="00DA24AF">
      <w:pPr>
        <w:pStyle w:val="ListParagraph"/>
        <w:tabs>
          <w:tab w:val="left" w:pos="1440"/>
        </w:tabs>
        <w:ind w:left="360" w:right="1" w:firstLine="0"/>
        <w:jc w:val="thaiDistribute"/>
        <w:rPr>
          <w:rFonts w:asciiTheme="majorBidi" w:hAnsiTheme="majorBidi" w:cstheme="majorBidi"/>
          <w:b/>
          <w:bCs/>
          <w:snapToGrid w:val="0"/>
          <w:spacing w:val="-6"/>
          <w:szCs w:val="28"/>
          <w:u w:val="single"/>
          <w:lang w:eastAsia="th-TH"/>
        </w:rPr>
      </w:pPr>
      <w:r w:rsidRPr="00313072">
        <w:rPr>
          <w:rFonts w:asciiTheme="majorBidi" w:hAnsiTheme="majorBidi" w:cstheme="majorBidi"/>
          <w:b/>
          <w:bCs/>
          <w:snapToGrid w:val="0"/>
          <w:spacing w:val="-6"/>
          <w:szCs w:val="28"/>
          <w:u w:val="single"/>
          <w:lang w:eastAsia="th-TH"/>
        </w:rPr>
        <w:t>Other</w:t>
      </w:r>
    </w:p>
    <w:p w14:paraId="7D677D36" w14:textId="065804EB" w:rsidR="001806FF" w:rsidRPr="00313072" w:rsidRDefault="00AC1A35" w:rsidP="00DA24AF">
      <w:pPr>
        <w:pStyle w:val="ListParagraph"/>
        <w:tabs>
          <w:tab w:val="left" w:pos="1440"/>
        </w:tabs>
        <w:ind w:left="360" w:right="1" w:firstLine="0"/>
        <w:jc w:val="thaiDistribute"/>
        <w:rPr>
          <w:rFonts w:asciiTheme="majorBidi" w:hAnsiTheme="majorBidi" w:cstheme="majorBidi"/>
          <w:snapToGrid w:val="0"/>
          <w:spacing w:val="-6"/>
          <w:szCs w:val="28"/>
          <w:lang w:eastAsia="th-TH"/>
        </w:rPr>
      </w:pPr>
      <w:r w:rsidRPr="00313072">
        <w:rPr>
          <w:rFonts w:asciiTheme="majorBidi" w:hAnsiTheme="majorBidi" w:cstheme="majorBidi"/>
          <w:snapToGrid w:val="0"/>
          <w:szCs w:val="28"/>
          <w:lang w:eastAsia="th-TH"/>
        </w:rPr>
        <w:t>According to the r</w:t>
      </w:r>
      <w:r w:rsidR="00120419" w:rsidRPr="00313072">
        <w:rPr>
          <w:rFonts w:asciiTheme="majorBidi" w:hAnsiTheme="majorBidi" w:cstheme="majorBidi"/>
          <w:snapToGrid w:val="0"/>
          <w:szCs w:val="28"/>
          <w:lang w:eastAsia="th-TH"/>
        </w:rPr>
        <w:t>egarding to the Executive Committee Meeting of S</w:t>
      </w:r>
      <w:r w:rsidR="00DC339C" w:rsidRPr="00313072">
        <w:rPr>
          <w:rFonts w:asciiTheme="majorBidi" w:hAnsiTheme="majorBidi" w:cstheme="majorBidi"/>
          <w:snapToGrid w:val="0"/>
          <w:szCs w:val="28"/>
          <w:lang w:eastAsia="th-TH"/>
        </w:rPr>
        <w:t>ena</w:t>
      </w:r>
      <w:r w:rsidR="00120419" w:rsidRPr="00313072">
        <w:rPr>
          <w:rFonts w:asciiTheme="majorBidi" w:hAnsiTheme="majorBidi" w:cstheme="majorBidi"/>
          <w:snapToGrid w:val="0"/>
          <w:szCs w:val="28"/>
          <w:lang w:eastAsia="th-TH"/>
        </w:rPr>
        <w:t xml:space="preserve"> J Property Public Company Limited </w:t>
      </w:r>
      <w:r w:rsidRPr="00313072">
        <w:rPr>
          <w:rFonts w:asciiTheme="majorBidi" w:hAnsiTheme="majorBidi" w:cstheme="majorBidi"/>
          <w:snapToGrid w:val="0"/>
          <w:szCs w:val="28"/>
          <w:lang w:eastAsia="th-TH"/>
        </w:rPr>
        <w:t>No. 18/2022</w:t>
      </w:r>
      <w:r w:rsidR="00120419" w:rsidRPr="00313072">
        <w:rPr>
          <w:rFonts w:asciiTheme="majorBidi" w:hAnsiTheme="majorBidi" w:cstheme="majorBidi"/>
          <w:snapToGrid w:val="0"/>
          <w:szCs w:val="28"/>
          <w:lang w:eastAsia="th-TH"/>
        </w:rPr>
        <w:t xml:space="preserve"> on  July 1, 2022, has considered the details and conditions of the investment and approved S.J. Healthcare Co., Ltd. (“S.J. Healthcare”) entering into the purchase of shares of Ilada Health Care Co., Ltd. (“Ilada Health Care”) at 51% of the paid-up capital and paid-up ordinary shares of Ilada Health Care at a total value of Baht 10</w:t>
      </w:r>
      <w:r w:rsidRPr="00313072">
        <w:rPr>
          <w:rFonts w:asciiTheme="majorBidi" w:hAnsiTheme="majorBidi" w:cstheme="majorBidi"/>
          <w:snapToGrid w:val="0"/>
          <w:szCs w:val="28"/>
          <w:lang w:eastAsia="th-TH"/>
        </w:rPr>
        <w:t>.50 million</w:t>
      </w:r>
      <w:r w:rsidR="00120419" w:rsidRPr="00313072">
        <w:rPr>
          <w:rFonts w:asciiTheme="majorBidi" w:hAnsiTheme="majorBidi" w:cstheme="majorBidi"/>
          <w:snapToGrid w:val="0"/>
          <w:szCs w:val="28"/>
          <w:lang w:eastAsia="th-TH"/>
        </w:rPr>
        <w:t xml:space="preserve"> which is the price S.J. Healthcare has agreed with Ilada Health Care to offer for compensation and Medical Specialization Experience in business that requires a specialized professional license including the company's brand value with the objective to provide accommodation housing for the elderly and patients in rehabilitation periods in hospitals or hospitals</w:t>
      </w:r>
      <w:r w:rsidR="00120419" w:rsidRPr="00313072">
        <w:rPr>
          <w:rFonts w:asciiTheme="majorBidi" w:hAnsiTheme="majorBidi" w:cstheme="majorBidi"/>
          <w:snapToGrid w:val="0"/>
          <w:spacing w:val="-6"/>
          <w:szCs w:val="28"/>
          <w:lang w:eastAsia="th-TH"/>
        </w:rPr>
        <w:t>.</w:t>
      </w:r>
    </w:p>
    <w:p w14:paraId="6876B114" w14:textId="5F4D9A05" w:rsidR="001F3F8A" w:rsidRPr="00313072" w:rsidRDefault="001F3F8A" w:rsidP="00DA24AF">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313072">
        <w:rPr>
          <w:rFonts w:asciiTheme="majorBidi" w:hAnsiTheme="majorBidi" w:cstheme="majorBidi"/>
          <w:b/>
          <w:bCs/>
          <w:szCs w:val="28"/>
        </w:rPr>
        <w:t xml:space="preserve">APPROVAL OF THE </w:t>
      </w:r>
      <w:r w:rsidR="00B14A15" w:rsidRPr="00313072">
        <w:rPr>
          <w:rFonts w:asciiTheme="majorBidi" w:hAnsiTheme="majorBidi" w:cstheme="majorBidi"/>
          <w:b/>
          <w:bCs/>
          <w:szCs w:val="28"/>
        </w:rPr>
        <w:t xml:space="preserve">INTERIM </w:t>
      </w:r>
      <w:r w:rsidRPr="00313072">
        <w:rPr>
          <w:rFonts w:asciiTheme="majorBidi" w:hAnsiTheme="majorBidi" w:cstheme="majorBidi"/>
          <w:b/>
          <w:bCs/>
          <w:szCs w:val="28"/>
        </w:rPr>
        <w:t>FINANCIAL STATEMENTS</w:t>
      </w:r>
    </w:p>
    <w:p w14:paraId="7AE7225F" w14:textId="1B6051B5" w:rsidR="00A078CB" w:rsidRPr="00313072" w:rsidRDefault="001F3F8A" w:rsidP="00DA24AF">
      <w:pPr>
        <w:pStyle w:val="ListParagraph"/>
        <w:spacing w:after="120"/>
        <w:ind w:left="360" w:right="29" w:firstLine="0"/>
        <w:jc w:val="thaiDistribute"/>
        <w:rPr>
          <w:rFonts w:asciiTheme="majorBidi" w:hAnsiTheme="majorBidi" w:cstheme="majorBidi"/>
          <w:lang w:eastAsia="en-US"/>
        </w:rPr>
      </w:pPr>
      <w:r w:rsidRPr="00313072">
        <w:rPr>
          <w:rFonts w:asciiTheme="majorBidi" w:hAnsiTheme="majorBidi" w:cstheme="majorBidi"/>
          <w:szCs w:val="28"/>
        </w:rPr>
        <w:t xml:space="preserve">These </w:t>
      </w:r>
      <w:r w:rsidR="009F6042" w:rsidRPr="00313072">
        <w:rPr>
          <w:rFonts w:asciiTheme="majorBidi" w:hAnsiTheme="majorBidi" w:cstheme="majorBidi"/>
          <w:szCs w:val="28"/>
        </w:rPr>
        <w:t xml:space="preserve">interim </w:t>
      </w:r>
      <w:r w:rsidRPr="00313072">
        <w:rPr>
          <w:rFonts w:asciiTheme="majorBidi" w:hAnsiTheme="majorBidi" w:cstheme="majorBidi"/>
          <w:szCs w:val="28"/>
        </w:rPr>
        <w:t xml:space="preserve">financial </w:t>
      </w:r>
      <w:r w:rsidRPr="00313072">
        <w:rPr>
          <w:rFonts w:asciiTheme="majorBidi" w:hAnsiTheme="majorBidi" w:cstheme="majorBidi"/>
        </w:rPr>
        <w:t>statements</w:t>
      </w:r>
      <w:r w:rsidRPr="00313072">
        <w:rPr>
          <w:rFonts w:asciiTheme="majorBidi" w:hAnsiTheme="majorBidi" w:cstheme="majorBidi"/>
          <w:szCs w:val="28"/>
        </w:rPr>
        <w:t xml:space="preserve"> were authorized for issue by the Board of directors on </w:t>
      </w:r>
      <w:r w:rsidR="001806FF" w:rsidRPr="00313072">
        <w:rPr>
          <w:rFonts w:asciiTheme="majorBidi" w:hAnsiTheme="majorBidi" w:cstheme="majorBidi"/>
          <w:szCs w:val="28"/>
        </w:rPr>
        <w:t>August</w:t>
      </w:r>
      <w:r w:rsidRPr="00313072">
        <w:rPr>
          <w:rFonts w:asciiTheme="majorBidi" w:hAnsiTheme="majorBidi" w:cstheme="majorBidi"/>
          <w:szCs w:val="28"/>
        </w:rPr>
        <w:t xml:space="preserve"> </w:t>
      </w:r>
      <w:r w:rsidR="009F6042" w:rsidRPr="00313072">
        <w:rPr>
          <w:rFonts w:asciiTheme="majorBidi" w:hAnsiTheme="majorBidi" w:cstheme="majorBidi"/>
          <w:szCs w:val="28"/>
        </w:rPr>
        <w:t>1</w:t>
      </w:r>
      <w:r w:rsidR="001806FF" w:rsidRPr="00313072">
        <w:rPr>
          <w:rFonts w:asciiTheme="majorBidi" w:hAnsiTheme="majorBidi" w:cstheme="majorBidi"/>
          <w:szCs w:val="28"/>
        </w:rPr>
        <w:t>1</w:t>
      </w:r>
      <w:r w:rsidRPr="00313072">
        <w:rPr>
          <w:rFonts w:asciiTheme="majorBidi" w:hAnsiTheme="majorBidi" w:cstheme="majorBidi"/>
          <w:szCs w:val="28"/>
        </w:rPr>
        <w:t>, 202</w:t>
      </w:r>
      <w:r w:rsidR="002D5D98" w:rsidRPr="00313072">
        <w:rPr>
          <w:rFonts w:asciiTheme="majorBidi" w:hAnsiTheme="majorBidi" w:cstheme="majorBidi"/>
          <w:szCs w:val="28"/>
        </w:rPr>
        <w:t>2</w:t>
      </w:r>
      <w:r w:rsidRPr="00313072">
        <w:rPr>
          <w:rFonts w:asciiTheme="majorBidi" w:hAnsiTheme="majorBidi" w:cstheme="majorBidi"/>
          <w:szCs w:val="28"/>
        </w:rPr>
        <w:t>.</w:t>
      </w:r>
    </w:p>
    <w:sectPr w:rsidR="00A078CB" w:rsidRPr="00313072" w:rsidSect="00B9586F">
      <w:headerReference w:type="even" r:id="rId31"/>
      <w:headerReference w:type="default" r:id="rId32"/>
      <w:headerReference w:type="first" r:id="rId33"/>
      <w:type w:val="nextColumn"/>
      <w:pgSz w:w="11909" w:h="16834" w:code="9"/>
      <w:pgMar w:top="851" w:right="851" w:bottom="851" w:left="1134" w:header="850" w:footer="85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93D84" w14:textId="77777777" w:rsidR="00244D86" w:rsidRDefault="00244D86">
      <w:r>
        <w:separator/>
      </w:r>
    </w:p>
  </w:endnote>
  <w:endnote w:type="continuationSeparator" w:id="0">
    <w:p w14:paraId="7B0CFFCD" w14:textId="77777777" w:rsidR="00244D86" w:rsidRDefault="00244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47C85" w14:textId="77777777" w:rsidR="00AA7D26" w:rsidRDefault="00AA7D26"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0A69BDE8" w14:textId="77777777" w:rsidR="00AA7D26" w:rsidRDefault="00AA7D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4CEC1" w14:textId="77777777" w:rsidR="00AA7D26" w:rsidRPr="009A30E9" w:rsidRDefault="00AA7D26"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D52E2" w14:textId="77777777" w:rsidR="00AA7D26" w:rsidRPr="004520A8" w:rsidRDefault="00AA7D26" w:rsidP="00F931F6">
    <w:pPr>
      <w:pStyle w:val="Footer"/>
      <w:pBdr>
        <w:top w:val="single" w:sz="4" w:space="1" w:color="auto"/>
      </w:pBdr>
      <w:ind w:right="2"/>
      <w:jc w:val="right"/>
      <w:rPr>
        <w:rFonts w:ascii="Times New Roman" w:hAnsi="Times New Roman"/>
      </w:rPr>
    </w:pPr>
    <w:r>
      <w:t>Page</w:t>
    </w:r>
    <w:r>
      <w:fldChar w:fldCharType="begin"/>
    </w:r>
    <w:r>
      <w:instrText xml:space="preserve"> PAGE   \* MERGEFORMAT </w:instrText>
    </w:r>
    <w:r>
      <w:fldChar w:fldCharType="separate"/>
    </w:r>
    <w:r w:rsidRPr="002F4BD4">
      <w:rPr>
        <w:noProof/>
        <w:lang w:val="en-US"/>
      </w:rPr>
      <w:t>1</w:t>
    </w:r>
    <w:r>
      <w:rPr>
        <w:noProof/>
        <w:lang w:val="th-TH"/>
      </w:rPr>
      <w:fldChar w:fldCharType="end"/>
    </w:r>
  </w:p>
  <w:p w14:paraId="19E16E50" w14:textId="77777777" w:rsidR="00AA7D26" w:rsidRPr="00F931F6" w:rsidRDefault="00AA7D26">
    <w:pPr>
      <w:pStyle w:val="Footer"/>
      <w:rPr>
        <w:rFonts w:ascii="Calibri" w:hAnsi="Calibr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0551619"/>
      <w:docPartObj>
        <w:docPartGallery w:val="Page Numbers (Bottom of Page)"/>
        <w:docPartUnique/>
      </w:docPartObj>
    </w:sdtPr>
    <w:sdtContent>
      <w:p w14:paraId="7312E611" w14:textId="2689C8D9" w:rsidR="00AA7D26" w:rsidRDefault="00AA7D26" w:rsidP="00CD5451">
        <w:pPr>
          <w:pStyle w:val="Footer"/>
          <w:tabs>
            <w:tab w:val="left" w:pos="9923"/>
          </w:tabs>
          <w:ind w:right="107"/>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7718051"/>
      <w:docPartObj>
        <w:docPartGallery w:val="Page Numbers (Bottom of Page)"/>
        <w:docPartUnique/>
      </w:docPartObj>
    </w:sdtPr>
    <w:sdtContent>
      <w:p w14:paraId="7A010FD0" w14:textId="4D938A89" w:rsidR="00AA7D26" w:rsidRDefault="00AA7D26" w:rsidP="005F4BA4">
        <w:pPr>
          <w:pStyle w:val="Footer"/>
          <w:ind w:right="1"/>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69D55" w14:textId="77777777" w:rsidR="00AA7D26" w:rsidRPr="009A30E9" w:rsidRDefault="00AA7D26"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A936E" w14:textId="77777777" w:rsidR="00AA7D26" w:rsidRPr="009A30E9" w:rsidRDefault="00AA7D26"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104DD" w14:textId="77777777" w:rsidR="00244D86" w:rsidRDefault="00244D86">
      <w:r>
        <w:separator/>
      </w:r>
    </w:p>
  </w:footnote>
  <w:footnote w:type="continuationSeparator" w:id="0">
    <w:p w14:paraId="4862ABB8" w14:textId="77777777" w:rsidR="00244D86" w:rsidRDefault="00244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3E353" w14:textId="535604ED" w:rsidR="00AA7D26" w:rsidRDefault="00AA7D26"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A549468" w14:textId="77777777" w:rsidR="00AA7D26" w:rsidRDefault="00AA7D2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1CAA8" w14:textId="7DC0A717" w:rsidR="00AA7D26" w:rsidRDefault="00AA7D26">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EBF32" w14:textId="2C489EAB" w:rsidR="00AA7D26" w:rsidRDefault="00AA7D26">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D97E3" w14:textId="348D0AD2" w:rsidR="00AA7D26" w:rsidRDefault="00AA7D26" w:rsidP="00AD6144">
    <w:pPr>
      <w:tabs>
        <w:tab w:val="left" w:pos="0"/>
        <w:tab w:val="left" w:pos="8910"/>
      </w:tabs>
      <w:ind w:right="-66"/>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COMPANY LIMITED AND I</w:t>
    </w:r>
    <w:r w:rsidR="00DF2148">
      <w:rPr>
        <w:rFonts w:asciiTheme="majorBidi" w:hAnsiTheme="majorBidi" w:cstheme="majorBidi"/>
        <w:b/>
        <w:bCs/>
      </w:rPr>
      <w:t>T</w:t>
    </w:r>
    <w:r>
      <w:rPr>
        <w:rFonts w:asciiTheme="majorBidi" w:hAnsiTheme="majorBidi" w:cstheme="majorBidi"/>
        <w:b/>
        <w:bCs/>
      </w:rPr>
      <w:t xml:space="preserve">S SUBSIDIARIES                                        </w:t>
    </w:r>
    <w:r w:rsidR="008C53FF">
      <w:rPr>
        <w:rFonts w:asciiTheme="majorBidi" w:hAnsiTheme="majorBidi" w:cstheme="majorBidi"/>
        <w:b/>
        <w:bCs/>
      </w:rPr>
      <w:t xml:space="preserve"> </w:t>
    </w:r>
    <w:r>
      <w:rPr>
        <w:rFonts w:asciiTheme="majorBidi" w:hAnsiTheme="majorBidi" w:cstheme="majorBidi"/>
        <w:b/>
        <w:bCs/>
      </w:rPr>
      <w:t xml:space="preserve">“UNAUDITED”                                                     </w:t>
    </w:r>
  </w:p>
  <w:p w14:paraId="7C68DD91" w14:textId="6120CBD9" w:rsidR="00AA7D26" w:rsidRPr="00400698" w:rsidRDefault="009930B1" w:rsidP="003E74F8">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w:t>
    </w:r>
    <w:r w:rsidR="00AA7D26">
      <w:rPr>
        <w:rFonts w:asciiTheme="majorBidi" w:hAnsiTheme="majorBidi" w:cstheme="majorBidi"/>
        <w:b/>
        <w:bCs/>
      </w:rPr>
      <w:t xml:space="preserve">NOTES TO INTERIM FINANCIAL </w:t>
    </w:r>
    <w:r w:rsidR="00F07A28" w:rsidRPr="00F07A28">
      <w:rPr>
        <w:rFonts w:asciiTheme="majorBidi" w:hAnsiTheme="majorBidi" w:cstheme="majorBidi"/>
        <w:b/>
        <w:bCs/>
      </w:rPr>
      <w:t>INFORMATION</w:t>
    </w:r>
    <w:r w:rsidR="00AA7D26">
      <w:rPr>
        <w:rFonts w:asciiTheme="majorBidi" w:hAnsiTheme="majorBidi" w:cstheme="majorBidi"/>
        <w:b/>
        <w:bCs/>
      </w:rPr>
      <w:t xml:space="preserve">                                                                     “</w:t>
    </w:r>
    <w:r w:rsidR="00AA7D26" w:rsidRPr="00400698">
      <w:rPr>
        <w:rFonts w:asciiTheme="majorBidi" w:hAnsiTheme="majorBidi" w:cstheme="majorBidi"/>
        <w:b/>
        <w:bCs/>
      </w:rPr>
      <w:t>REVIEWED</w:t>
    </w:r>
    <w:r w:rsidR="00AA7D26">
      <w:rPr>
        <w:rFonts w:asciiTheme="majorBidi" w:hAnsiTheme="majorBidi" w:cstheme="majorBidi"/>
        <w:b/>
        <w:bCs/>
      </w:rPr>
      <w:t>”</w:t>
    </w:r>
  </w:p>
  <w:p w14:paraId="56173BA2" w14:textId="56CA824E" w:rsidR="00AA7D26" w:rsidRPr="003E74F8" w:rsidRDefault="00002FBE" w:rsidP="005505CD">
    <w:pPr>
      <w:tabs>
        <w:tab w:val="left" w:pos="0"/>
        <w:tab w:val="left" w:pos="8647"/>
      </w:tabs>
      <w:spacing w:after="240"/>
      <w:ind w:right="29"/>
      <w:jc w:val="left"/>
    </w:pPr>
    <w:r>
      <w:rPr>
        <w:rFonts w:asciiTheme="majorBidi" w:hAnsiTheme="majorBidi" w:cstheme="majorBidi"/>
        <w:b/>
        <w:bCs/>
      </w:rPr>
      <w:t>JUNE</w:t>
    </w:r>
    <w:r w:rsidR="00AA7D26" w:rsidRPr="006418F8">
      <w:rPr>
        <w:rFonts w:asciiTheme="majorBidi" w:hAnsiTheme="majorBidi" w:cstheme="majorBidi"/>
        <w:b/>
        <w:bCs/>
      </w:rPr>
      <w:t xml:space="preserve"> 3</w:t>
    </w:r>
    <w:r>
      <w:rPr>
        <w:rFonts w:asciiTheme="majorBidi" w:hAnsiTheme="majorBidi" w:cstheme="majorBidi"/>
        <w:b/>
        <w:bCs/>
      </w:rPr>
      <w:t>0</w:t>
    </w:r>
    <w:r w:rsidR="00AA7D26" w:rsidRPr="006418F8">
      <w:rPr>
        <w:rFonts w:asciiTheme="majorBidi" w:hAnsiTheme="majorBidi" w:cstheme="majorBidi"/>
        <w:b/>
        <w:bCs/>
      </w:rPr>
      <w:t>, 202</w:t>
    </w:r>
    <w:r w:rsidR="00CD3FE8">
      <w:rPr>
        <w:rFonts w:asciiTheme="majorBidi" w:hAnsiTheme="majorBidi" w:cstheme="majorBidi"/>
        <w:b/>
        <w:bCs/>
      </w:rPr>
      <w:t>2</w:t>
    </w:r>
    <w:r w:rsidR="00AA7D26">
      <w:rPr>
        <w:rFonts w:asciiTheme="majorBidi" w:hAnsiTheme="majorBidi" w:cstheme="majorBidi"/>
        <w:b/>
        <w:bCs/>
      </w:rPr>
      <w:tab/>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2FF55" w14:textId="086881CF" w:rsidR="00AA7D26" w:rsidRDefault="00AA7D26">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C844E" w14:textId="6DE3E862" w:rsidR="00AA7D26" w:rsidRDefault="00AA7D26">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925A5" w14:textId="5B6B75A3" w:rsidR="00AA7D26" w:rsidRPr="00400698" w:rsidRDefault="00AA7D26" w:rsidP="005570A2">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PUBLIC COMPANY LIMITED AND </w:t>
    </w:r>
    <w:r>
      <w:rPr>
        <w:rFonts w:asciiTheme="majorBidi" w:hAnsiTheme="majorBidi" w:cstheme="majorBidi"/>
        <w:b/>
        <w:bCs/>
      </w:rPr>
      <w:t>I</w:t>
    </w:r>
    <w:r w:rsidR="005E05D2">
      <w:rPr>
        <w:rFonts w:asciiTheme="majorBidi" w:hAnsiTheme="majorBidi" w:cstheme="majorBidi"/>
        <w:b/>
        <w:bCs/>
      </w:rPr>
      <w:t>T</w:t>
    </w:r>
    <w:r>
      <w:rPr>
        <w:rFonts w:asciiTheme="majorBidi" w:hAnsiTheme="majorBidi" w:cstheme="majorBidi"/>
        <w:b/>
        <w:bCs/>
      </w:rPr>
      <w:t xml:space="preserve">S </w:t>
    </w:r>
    <w:r w:rsidRPr="00400698">
      <w:rPr>
        <w:rFonts w:asciiTheme="majorBidi" w:hAnsiTheme="majorBidi" w:cstheme="majorBidi"/>
        <w:b/>
        <w:bCs/>
      </w:rPr>
      <w:t xml:space="preserve">SUBSIDIARIES   </w:t>
    </w:r>
    <w:r>
      <w:rPr>
        <w:rFonts w:asciiTheme="majorBidi" w:hAnsiTheme="majorBidi" w:cstheme="majorBidi"/>
        <w:b/>
        <w:bCs/>
      </w:rPr>
      <w:tab/>
      <w:t>“UNAUDITED”</w:t>
    </w:r>
  </w:p>
  <w:p w14:paraId="7705E54F" w14:textId="28548286" w:rsidR="00AA7D26" w:rsidRPr="00400698" w:rsidRDefault="009930B1" w:rsidP="005570A2">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STATEMENTS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sidRPr="00400698">
      <w:rPr>
        <w:rFonts w:asciiTheme="majorBidi" w:hAnsiTheme="majorBidi" w:cstheme="majorBidi"/>
        <w:b/>
        <w:bCs/>
      </w:rPr>
      <w:t>REVIEWED</w:t>
    </w:r>
    <w:r>
      <w:rPr>
        <w:rFonts w:asciiTheme="majorBidi" w:hAnsiTheme="majorBidi" w:cstheme="majorBidi"/>
        <w:b/>
        <w:bCs/>
      </w:rPr>
      <w:t>”</w:t>
    </w:r>
  </w:p>
  <w:p w14:paraId="5F796101" w14:textId="52F4B622" w:rsidR="00AA7D26" w:rsidRPr="005570A2" w:rsidRDefault="00002FBE" w:rsidP="00DC59AB">
    <w:pPr>
      <w:tabs>
        <w:tab w:val="left" w:pos="0"/>
        <w:tab w:val="right" w:pos="9781"/>
      </w:tabs>
      <w:spacing w:after="240"/>
      <w:ind w:right="29"/>
      <w:jc w:val="left"/>
      <w:rPr>
        <w:cs/>
      </w:rPr>
    </w:pPr>
    <w:r>
      <w:rPr>
        <w:rFonts w:asciiTheme="majorBidi" w:hAnsiTheme="majorBidi" w:cstheme="majorBidi"/>
        <w:b/>
        <w:bCs/>
      </w:rPr>
      <w:t>JUNE</w:t>
    </w:r>
    <w:r w:rsidR="00AA7D26" w:rsidRPr="006418F8">
      <w:rPr>
        <w:rFonts w:asciiTheme="majorBidi" w:hAnsiTheme="majorBidi" w:cstheme="majorBidi"/>
        <w:b/>
        <w:bCs/>
      </w:rPr>
      <w:t xml:space="preserve"> 3</w:t>
    </w:r>
    <w:r>
      <w:rPr>
        <w:rFonts w:asciiTheme="majorBidi" w:hAnsiTheme="majorBidi" w:cstheme="majorBidi"/>
        <w:b/>
        <w:bCs/>
      </w:rPr>
      <w:t>0</w:t>
    </w:r>
    <w:r w:rsidR="00AA7D26" w:rsidRPr="006418F8">
      <w:rPr>
        <w:rFonts w:asciiTheme="majorBidi" w:hAnsiTheme="majorBidi" w:cstheme="majorBidi"/>
        <w:b/>
        <w:bCs/>
      </w:rPr>
      <w:t>, 202</w:t>
    </w:r>
    <w:r w:rsidR="00CD3FE8">
      <w:rPr>
        <w:rFonts w:asciiTheme="majorBidi" w:hAnsiTheme="majorBidi" w:cstheme="majorBidi"/>
        <w:b/>
        <w:bCs/>
      </w:rPr>
      <w:t>2</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178E3" w14:textId="6F676D95" w:rsidR="00AA7D26" w:rsidRDefault="00AA7D26">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8C17D" w14:textId="3AB6E2A4" w:rsidR="00AA7D26" w:rsidRDefault="00AA7D26">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6E458" w14:textId="5889FAB6" w:rsidR="00AA7D26" w:rsidRDefault="00AA7D26" w:rsidP="008D1456">
    <w:pPr>
      <w:tabs>
        <w:tab w:val="left" w:pos="0"/>
        <w:tab w:val="left" w:pos="8647"/>
      </w:tabs>
      <w:ind w:right="-141"/>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COMPANY LIMITED AND I</w:t>
    </w:r>
    <w:r w:rsidR="005E05D2">
      <w:rPr>
        <w:rFonts w:asciiTheme="majorBidi" w:hAnsiTheme="majorBidi" w:cstheme="majorBidi"/>
        <w:b/>
        <w:bCs/>
      </w:rPr>
      <w:t>T</w:t>
    </w:r>
    <w:r>
      <w:rPr>
        <w:rFonts w:asciiTheme="majorBidi" w:hAnsiTheme="majorBidi" w:cstheme="majorBidi"/>
        <w:b/>
        <w:bCs/>
      </w:rPr>
      <w:t xml:space="preserve">S SUBSIDIARIES                                      </w:t>
    </w:r>
    <w:r w:rsidR="008D1456">
      <w:rPr>
        <w:rFonts w:asciiTheme="majorBidi" w:hAnsiTheme="majorBidi" w:cstheme="majorBidi"/>
        <w:b/>
        <w:bCs/>
      </w:rPr>
      <w:t xml:space="preserve">  </w:t>
    </w:r>
    <w:r>
      <w:rPr>
        <w:rFonts w:asciiTheme="majorBidi" w:hAnsiTheme="majorBidi" w:cstheme="majorBidi"/>
        <w:b/>
        <w:bCs/>
      </w:rPr>
      <w:t xml:space="preserve"> “UNAUDITED”                                             </w:t>
    </w:r>
  </w:p>
  <w:p w14:paraId="6BB2F4FF" w14:textId="31457929" w:rsidR="00AA7D26" w:rsidRPr="00400698" w:rsidRDefault="009930B1" w:rsidP="005570A2">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sidRPr="00400698">
      <w:rPr>
        <w:rFonts w:asciiTheme="majorBidi" w:hAnsiTheme="majorBidi" w:cstheme="majorBidi"/>
        <w:b/>
        <w:bCs/>
      </w:rPr>
      <w:t>REVIEWED</w:t>
    </w:r>
    <w:r>
      <w:rPr>
        <w:rFonts w:asciiTheme="majorBidi" w:hAnsiTheme="majorBidi" w:cstheme="majorBidi"/>
        <w:b/>
        <w:bCs/>
      </w:rPr>
      <w:t>”</w:t>
    </w:r>
  </w:p>
  <w:p w14:paraId="6D3F7122" w14:textId="2BCD9493" w:rsidR="00AA7D26" w:rsidRPr="005570A2" w:rsidRDefault="00002FBE" w:rsidP="00805035">
    <w:pPr>
      <w:tabs>
        <w:tab w:val="left" w:pos="0"/>
        <w:tab w:val="right" w:pos="9781"/>
      </w:tabs>
      <w:spacing w:after="240"/>
      <w:ind w:right="29"/>
      <w:jc w:val="left"/>
    </w:pPr>
    <w:r>
      <w:rPr>
        <w:rFonts w:asciiTheme="majorBidi" w:hAnsiTheme="majorBidi" w:cstheme="majorBidi"/>
        <w:b/>
        <w:bCs/>
      </w:rPr>
      <w:t>JUNE</w:t>
    </w:r>
    <w:r w:rsidR="00AA7D26" w:rsidRPr="006418F8">
      <w:rPr>
        <w:rFonts w:asciiTheme="majorBidi" w:hAnsiTheme="majorBidi" w:cstheme="majorBidi"/>
        <w:b/>
        <w:bCs/>
      </w:rPr>
      <w:t xml:space="preserve"> 3</w:t>
    </w:r>
    <w:r>
      <w:rPr>
        <w:rFonts w:asciiTheme="majorBidi" w:hAnsiTheme="majorBidi" w:cstheme="majorBidi"/>
        <w:b/>
        <w:bCs/>
      </w:rPr>
      <w:t>0</w:t>
    </w:r>
    <w:r w:rsidR="00AA7D26" w:rsidRPr="006418F8">
      <w:rPr>
        <w:rFonts w:asciiTheme="majorBidi" w:hAnsiTheme="majorBidi" w:cstheme="majorBidi"/>
        <w:b/>
        <w:bCs/>
      </w:rPr>
      <w:t>, 202</w:t>
    </w:r>
    <w:r w:rsidR="00CD3FE8">
      <w:rPr>
        <w:rFonts w:asciiTheme="majorBidi" w:hAnsiTheme="majorBidi" w:cstheme="majorBidi"/>
        <w:b/>
        <w:bCs/>
      </w:rPr>
      <w:t>2</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25DBC" w14:textId="314838C6" w:rsidR="00AA7D26" w:rsidRDefault="00AA7D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57D70" w14:textId="0CE1A9D3" w:rsidR="00AA7D26" w:rsidRDefault="00AA7D26" w:rsidP="008C53FF">
    <w:pPr>
      <w:tabs>
        <w:tab w:val="left" w:pos="0"/>
        <w:tab w:val="left" w:pos="8550"/>
      </w:tabs>
      <w:ind w:right="0"/>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 xml:space="preserve">COMPANY LIMITED AND ITS SUBSIDIARIES                                       </w:t>
    </w:r>
    <w:bookmarkStart w:id="6" w:name="_Hlk100960736"/>
    <w:r w:rsidR="008C53FF">
      <w:rPr>
        <w:rFonts w:asciiTheme="majorBidi" w:hAnsiTheme="majorBidi" w:cstheme="majorBidi"/>
        <w:b/>
        <w:bCs/>
      </w:rPr>
      <w:t xml:space="preserve"> </w:t>
    </w:r>
    <w:r>
      <w:rPr>
        <w:rFonts w:asciiTheme="majorBidi" w:hAnsiTheme="majorBidi" w:cstheme="majorBidi"/>
        <w:b/>
        <w:bCs/>
      </w:rPr>
      <w:t xml:space="preserve">“UNAUDITED”                                     </w:t>
    </w:r>
    <w:bookmarkEnd w:id="6"/>
  </w:p>
  <w:p w14:paraId="2DAF5CBA" w14:textId="0CC1263D" w:rsidR="009930B1" w:rsidRPr="00400698" w:rsidRDefault="009930B1" w:rsidP="00F07A28">
    <w:pPr>
      <w:tabs>
        <w:tab w:val="left" w:pos="0"/>
        <w:tab w:val="left" w:pos="8647"/>
      </w:tabs>
      <w:ind w:right="0"/>
      <w:jc w:val="left"/>
      <w:rPr>
        <w:rFonts w:asciiTheme="majorBidi" w:hAnsiTheme="majorBidi" w:cstheme="majorBidi"/>
        <w:b/>
        <w:bCs/>
      </w:rPr>
    </w:pPr>
    <w:bookmarkStart w:id="7" w:name="_Hlk100960666"/>
    <w:bookmarkStart w:id="8" w:name="_Hlk100960667"/>
    <w:bookmarkStart w:id="9" w:name="_Hlk100960672"/>
    <w:bookmarkStart w:id="10" w:name="_Hlk100960673"/>
    <w:bookmarkStart w:id="11" w:name="_Hlk100960688"/>
    <w:bookmarkStart w:id="12" w:name="_Hlk100960689"/>
    <w:bookmarkStart w:id="13" w:name="_Hlk100960690"/>
    <w:bookmarkStart w:id="14" w:name="_Hlk100960691"/>
    <w:bookmarkStart w:id="15" w:name="_Hlk100960715"/>
    <w:bookmarkStart w:id="16" w:name="_Hlk100960716"/>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sidRPr="00400698">
      <w:rPr>
        <w:rFonts w:asciiTheme="majorBidi" w:hAnsiTheme="majorBidi" w:cstheme="majorBidi"/>
        <w:b/>
        <w:bCs/>
      </w:rPr>
      <w:t>REVIEWED</w:t>
    </w:r>
    <w:r>
      <w:rPr>
        <w:rFonts w:asciiTheme="majorBidi" w:hAnsiTheme="majorBidi" w:cstheme="majorBidi"/>
        <w:b/>
        <w:bCs/>
      </w:rPr>
      <w:t>”</w:t>
    </w:r>
  </w:p>
  <w:p w14:paraId="0E5DE968" w14:textId="4A85B102" w:rsidR="00AA7D26" w:rsidRPr="00A2098A" w:rsidRDefault="00002FBE" w:rsidP="00751554">
    <w:pPr>
      <w:pStyle w:val="Header"/>
      <w:spacing w:after="240"/>
      <w:jc w:val="thaiDistribute"/>
      <w:rPr>
        <w:lang w:val="en-US"/>
      </w:rPr>
    </w:pPr>
    <w:r>
      <w:rPr>
        <w:rFonts w:asciiTheme="majorBidi" w:hAnsiTheme="majorBidi" w:cstheme="majorBidi"/>
        <w:b/>
        <w:bCs/>
        <w:lang w:val="en-US"/>
      </w:rPr>
      <w:t>JUNE</w:t>
    </w:r>
    <w:r w:rsidR="00AA7D26">
      <w:rPr>
        <w:rFonts w:asciiTheme="majorBidi" w:hAnsiTheme="majorBidi" w:cstheme="majorBidi"/>
        <w:b/>
        <w:bCs/>
      </w:rPr>
      <w:t xml:space="preserve"> 3</w:t>
    </w:r>
    <w:r>
      <w:rPr>
        <w:rFonts w:asciiTheme="majorBidi" w:hAnsiTheme="majorBidi" w:cstheme="majorBidi"/>
        <w:b/>
        <w:bCs/>
        <w:lang w:val="en-US"/>
      </w:rPr>
      <w:t>0</w:t>
    </w:r>
    <w:r w:rsidR="00AA7D26" w:rsidRPr="00400698">
      <w:rPr>
        <w:rFonts w:asciiTheme="majorBidi" w:hAnsiTheme="majorBidi" w:cstheme="majorBidi"/>
        <w:b/>
        <w:bCs/>
      </w:rPr>
      <w:t>, 20</w:t>
    </w:r>
    <w:r w:rsidR="00AA7D26">
      <w:rPr>
        <w:rFonts w:asciiTheme="majorBidi" w:hAnsiTheme="majorBidi" w:cstheme="majorBidi"/>
        <w:b/>
        <w:bCs/>
        <w:lang w:val="en-US"/>
      </w:rPr>
      <w:t>2</w:t>
    </w:r>
    <w:r w:rsidR="00CD3FE8">
      <w:rPr>
        <w:rFonts w:asciiTheme="majorBidi" w:hAnsiTheme="majorBidi" w:cstheme="majorBidi"/>
        <w:b/>
        <w:bCs/>
        <w:lang w:val="en-US"/>
      </w:rPr>
      <w:t>2</w:t>
    </w:r>
    <w:bookmarkEnd w:id="7"/>
    <w:bookmarkEnd w:id="8"/>
    <w:bookmarkEnd w:id="9"/>
    <w:bookmarkEnd w:id="10"/>
    <w:bookmarkEnd w:id="11"/>
    <w:bookmarkEnd w:id="12"/>
    <w:bookmarkEnd w:id="13"/>
    <w:bookmarkEnd w:id="14"/>
    <w:bookmarkEnd w:id="15"/>
    <w:bookmarkEnd w:id="16"/>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CBEC3" w14:textId="66BF48BA" w:rsidR="00AA7D26" w:rsidRPr="009F51A1" w:rsidRDefault="00AA7D26" w:rsidP="00E325A1">
    <w:pPr>
      <w:ind w:right="29"/>
      <w:jc w:val="left"/>
      <w:rPr>
        <w:rFonts w:ascii="Times New Roman" w:hAnsi="Times New Roman" w:cs="Times New Roman"/>
        <w:b/>
        <w:bCs/>
        <w:sz w:val="21"/>
        <w:szCs w:val="21"/>
        <w:cs/>
      </w:rPr>
    </w:pPr>
    <w:r w:rsidRPr="009F51A1">
      <w:rPr>
        <w:rFonts w:ascii="Times New Roman" w:hAnsi="Times New Roman" w:cs="Times New Roman"/>
        <w:b/>
        <w:bCs/>
        <w:sz w:val="21"/>
        <w:szCs w:val="21"/>
      </w:rPr>
      <w:t>SENA DEVELOPMENT PUBLIC COMPANY LIMITED AND SUBSIDIARIES</w:t>
    </w:r>
  </w:p>
  <w:p w14:paraId="15AF1ED3" w14:textId="77777777" w:rsidR="00AA7D26" w:rsidRDefault="00AA7D26" w:rsidP="001C6E48">
    <w:pPr>
      <w:pBdr>
        <w:bottom w:val="single" w:sz="4" w:space="1" w:color="auto"/>
      </w:pBdr>
      <w:ind w:right="29"/>
      <w:jc w:val="left"/>
      <w:rPr>
        <w:rFonts w:ascii="Times New Roman" w:hAnsi="Times New Roman" w:cs="Times New Roman"/>
        <w:b/>
        <w:bCs/>
        <w:sz w:val="21"/>
        <w:szCs w:val="21"/>
      </w:rPr>
    </w:pPr>
    <w:r w:rsidRPr="004A516C">
      <w:rPr>
        <w:rFonts w:ascii="Times New Roman" w:hAnsi="Times New Roman" w:cs="Times New Roman"/>
        <w:b/>
        <w:bCs/>
        <w:sz w:val="21"/>
        <w:szCs w:val="21"/>
      </w:rPr>
      <w:t xml:space="preserve">NOTES TO INTERIM FINANCIAL STATEMENTS                                                                   </w:t>
    </w:r>
  </w:p>
  <w:p w14:paraId="7A3E5246" w14:textId="77777777" w:rsidR="00AA7D26" w:rsidRPr="00936B8D" w:rsidRDefault="00AA7D26" w:rsidP="001C6E48">
    <w:pPr>
      <w:pBdr>
        <w:bottom w:val="single" w:sz="4" w:space="1" w:color="auto"/>
      </w:pBdr>
      <w:ind w:right="29"/>
      <w:jc w:val="left"/>
      <w:rPr>
        <w:rFonts w:ascii="Times New Roman" w:hAnsi="Times New Roman" w:cs="Cordia New"/>
        <w:b/>
        <w:bCs/>
        <w:sz w:val="21"/>
        <w:szCs w:val="21"/>
        <w:cs/>
      </w:rPr>
    </w:pPr>
    <w:r>
      <w:rPr>
        <w:rFonts w:ascii="Times New Roman" w:hAnsi="Times New Roman" w:cs="Times New Roman"/>
        <w:b/>
        <w:bCs/>
        <w:sz w:val="21"/>
        <w:szCs w:val="21"/>
      </w:rPr>
      <w:t xml:space="preserve">JUNE 30, 2011 AND 2010 </w:t>
    </w:r>
    <w:r w:rsidRPr="00936B8D">
      <w:rPr>
        <w:rFonts w:ascii="Times New Roman" w:hAnsi="Times New Roman" w:cs="Cordia New" w:hint="cs"/>
        <w:b/>
        <w:bCs/>
        <w:sz w:val="36"/>
        <w:szCs w:val="36"/>
        <w:cs/>
      </w:rPr>
      <w:t>(</w:t>
    </w:r>
    <w:r>
      <w:rPr>
        <w:rFonts w:ascii="Times New Roman" w:hAnsi="Times New Roman" w:cs="Cordia New"/>
        <w:b/>
        <w:bCs/>
        <w:sz w:val="21"/>
        <w:szCs w:val="21"/>
      </w:rPr>
      <w:t>REVIEWED</w:t>
    </w:r>
    <w:r w:rsidRPr="00936B8D">
      <w:rPr>
        <w:rFonts w:ascii="Times New Roman" w:hAnsi="Times New Roman" w:cs="Cordia New" w:hint="cs"/>
        <w:b/>
        <w:bCs/>
        <w:sz w:val="36"/>
        <w:szCs w:val="36"/>
        <w:cs/>
      </w:rPr>
      <w:t>)</w:t>
    </w:r>
    <w:r>
      <w:rPr>
        <w:rFonts w:ascii="Times New Roman" w:hAnsi="Times New Roman" w:cs="Cordia New"/>
        <w:b/>
        <w:bCs/>
        <w:sz w:val="21"/>
        <w:szCs w:val="21"/>
      </w:rPr>
      <w:t xml:space="preserve"> AND DECEMBER 31, 2010 </w:t>
    </w:r>
    <w:r w:rsidRPr="00936B8D">
      <w:rPr>
        <w:rFonts w:ascii="Times New Roman" w:hAnsi="Times New Roman" w:cs="Cordia New" w:hint="cs"/>
        <w:b/>
        <w:bCs/>
        <w:sz w:val="36"/>
        <w:szCs w:val="36"/>
        <w:cs/>
      </w:rPr>
      <w:t>(</w:t>
    </w:r>
    <w:r>
      <w:rPr>
        <w:rFonts w:ascii="Times New Roman" w:hAnsi="Times New Roman" w:cs="Cordia New"/>
        <w:b/>
        <w:bCs/>
        <w:sz w:val="21"/>
        <w:szCs w:val="21"/>
      </w:rPr>
      <w:t>AUDITED</w:t>
    </w:r>
    <w:r w:rsidRPr="00936B8D">
      <w:rPr>
        <w:rFonts w:ascii="Times New Roman" w:hAnsi="Times New Roman" w:cs="Cordia New" w:hint="cs"/>
        <w:b/>
        <w:bCs/>
        <w:sz w:val="36"/>
        <w:szCs w:val="36"/>
        <w:cs/>
      </w:rPr>
      <w:t>)</w:t>
    </w:r>
  </w:p>
  <w:p w14:paraId="43E74E87" w14:textId="77777777" w:rsidR="00AA7D26" w:rsidRPr="00FC1C4A" w:rsidRDefault="00AA7D26" w:rsidP="00F931F6">
    <w:pPr>
      <w:pStyle w:val="Header"/>
      <w:ind w:right="0"/>
      <w:rPr>
        <w:rFonts w:ascii="Times New Roman" w:hAnsi="Times New Roman"/>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43D71" w14:textId="4476FF37" w:rsidR="00847D26" w:rsidRDefault="00847D26" w:rsidP="00154678">
    <w:pPr>
      <w:tabs>
        <w:tab w:val="left" w:pos="0"/>
        <w:tab w:val="left" w:pos="8550"/>
      </w:tabs>
      <w:ind w:right="23"/>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 xml:space="preserve">COMPANY LIMITED AND ITS SUBSIDIARIES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Pr>
        <w:rFonts w:asciiTheme="majorBidi" w:hAnsiTheme="majorBidi" w:cstheme="majorBidi"/>
        <w:b/>
        <w:bCs/>
      </w:rPr>
      <w:tab/>
      <w:t xml:space="preserve">            “UNAUDITED”                                      </w:t>
    </w:r>
  </w:p>
  <w:p w14:paraId="3897DE5B" w14:textId="1F599D75" w:rsidR="009930B1" w:rsidRPr="00400698" w:rsidRDefault="009930B1" w:rsidP="009930B1">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t xml:space="preserve">             “</w:t>
    </w:r>
    <w:r w:rsidRPr="00400698">
      <w:rPr>
        <w:rFonts w:asciiTheme="majorBidi" w:hAnsiTheme="majorBidi" w:cstheme="majorBidi"/>
        <w:b/>
        <w:bCs/>
      </w:rPr>
      <w:t>REVIEWED</w:t>
    </w:r>
    <w:r>
      <w:rPr>
        <w:rFonts w:asciiTheme="majorBidi" w:hAnsiTheme="majorBidi" w:cstheme="majorBidi"/>
        <w:b/>
        <w:bCs/>
      </w:rPr>
      <w:t>”</w:t>
    </w:r>
  </w:p>
  <w:p w14:paraId="74FA6329" w14:textId="7A32AADA" w:rsidR="00847D26" w:rsidRPr="00A2098A" w:rsidRDefault="00002FBE" w:rsidP="00751554">
    <w:pPr>
      <w:pStyle w:val="Header"/>
      <w:spacing w:after="240"/>
      <w:jc w:val="thaiDistribute"/>
      <w:rPr>
        <w:lang w:val="en-US"/>
      </w:rPr>
    </w:pPr>
    <w:r>
      <w:rPr>
        <w:rFonts w:asciiTheme="majorBidi" w:hAnsiTheme="majorBidi" w:cstheme="majorBidi"/>
        <w:b/>
        <w:bCs/>
        <w:lang w:val="en-US"/>
      </w:rPr>
      <w:t>JUNE</w:t>
    </w:r>
    <w:r w:rsidR="00847D26">
      <w:rPr>
        <w:rFonts w:asciiTheme="majorBidi" w:hAnsiTheme="majorBidi" w:cstheme="majorBidi"/>
        <w:b/>
        <w:bCs/>
      </w:rPr>
      <w:t xml:space="preserve"> 3</w:t>
    </w:r>
    <w:r>
      <w:rPr>
        <w:rFonts w:asciiTheme="majorBidi" w:hAnsiTheme="majorBidi" w:cstheme="majorBidi"/>
        <w:b/>
        <w:bCs/>
        <w:lang w:val="en-US"/>
      </w:rPr>
      <w:t>0</w:t>
    </w:r>
    <w:r w:rsidR="00847D26" w:rsidRPr="00400698">
      <w:rPr>
        <w:rFonts w:asciiTheme="majorBidi" w:hAnsiTheme="majorBidi" w:cstheme="majorBidi"/>
        <w:b/>
        <w:bCs/>
      </w:rPr>
      <w:t>, 20</w:t>
    </w:r>
    <w:r w:rsidR="00847D26">
      <w:rPr>
        <w:rFonts w:asciiTheme="majorBidi" w:hAnsiTheme="majorBidi" w:cstheme="majorBidi"/>
        <w:b/>
        <w:bCs/>
        <w:lang w:val="en-US"/>
      </w:rPr>
      <w:t>22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2C297" w14:textId="425424B6" w:rsidR="00AA7D26" w:rsidRDefault="00AA7D2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6ACE8" w14:textId="2BFA5B68" w:rsidR="00AA7D26" w:rsidRDefault="00AA7D26" w:rsidP="00DF7CE3">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COMPANY LIMITED AND I</w:t>
    </w:r>
    <w:r w:rsidR="005E05D2">
      <w:rPr>
        <w:rFonts w:asciiTheme="majorBidi" w:hAnsiTheme="majorBidi" w:cstheme="majorBidi"/>
        <w:b/>
        <w:bCs/>
      </w:rPr>
      <w:t>T</w:t>
    </w:r>
    <w:r>
      <w:rPr>
        <w:rFonts w:asciiTheme="majorBidi" w:hAnsiTheme="majorBidi" w:cstheme="majorBidi"/>
        <w:b/>
        <w:bCs/>
      </w:rPr>
      <w:t xml:space="preserve">S SUBSIDIARIES                                       “UNAUDITED”                                           </w:t>
    </w:r>
  </w:p>
  <w:p w14:paraId="59E879E1" w14:textId="0472F9D6" w:rsidR="009930B1" w:rsidRPr="00400698" w:rsidRDefault="009930B1" w:rsidP="00F07A28">
    <w:pPr>
      <w:tabs>
        <w:tab w:val="left" w:pos="0"/>
        <w:tab w:val="left" w:pos="8647"/>
      </w:tabs>
      <w:ind w:right="1"/>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sidR="00F07A28">
      <w:rPr>
        <w:rFonts w:asciiTheme="majorBidi" w:hAnsiTheme="majorBidi" w:cstheme="majorBidi"/>
        <w:b/>
        <w:bCs/>
      </w:rPr>
      <w:t xml:space="preserve">       </w:t>
    </w:r>
    <w:r>
      <w:rPr>
        <w:rFonts w:asciiTheme="majorBidi" w:hAnsiTheme="majorBidi" w:cstheme="majorBidi"/>
        <w:b/>
        <w:bCs/>
      </w:rPr>
      <w:t xml:space="preserve">                                        “</w:t>
    </w:r>
    <w:r w:rsidRPr="00400698">
      <w:rPr>
        <w:rFonts w:asciiTheme="majorBidi" w:hAnsiTheme="majorBidi" w:cstheme="majorBidi"/>
        <w:b/>
        <w:bCs/>
      </w:rPr>
      <w:t>REVIEWED</w:t>
    </w:r>
    <w:r>
      <w:rPr>
        <w:rFonts w:asciiTheme="majorBidi" w:hAnsiTheme="majorBidi" w:cstheme="majorBidi"/>
        <w:b/>
        <w:bCs/>
      </w:rPr>
      <w:t>”</w:t>
    </w:r>
  </w:p>
  <w:p w14:paraId="03D082E5" w14:textId="090A9DEF" w:rsidR="00AA7D26" w:rsidRPr="00DF7CE3" w:rsidRDefault="00002FBE" w:rsidP="00DF7CE3">
    <w:pPr>
      <w:pStyle w:val="Header"/>
      <w:spacing w:after="240"/>
      <w:jc w:val="thaiDistribute"/>
    </w:pPr>
    <w:r>
      <w:rPr>
        <w:rFonts w:asciiTheme="majorBidi" w:hAnsiTheme="majorBidi" w:cstheme="majorBidi"/>
        <w:b/>
        <w:bCs/>
        <w:lang w:val="en-US"/>
      </w:rPr>
      <w:t>JUNE</w:t>
    </w:r>
    <w:r w:rsidR="00AA7D26">
      <w:rPr>
        <w:rFonts w:asciiTheme="majorBidi" w:hAnsiTheme="majorBidi" w:cstheme="majorBidi"/>
        <w:b/>
        <w:bCs/>
      </w:rPr>
      <w:t xml:space="preserve"> 3</w:t>
    </w:r>
    <w:r>
      <w:rPr>
        <w:rFonts w:asciiTheme="majorBidi" w:hAnsiTheme="majorBidi" w:cstheme="majorBidi"/>
        <w:b/>
        <w:bCs/>
        <w:lang w:val="en-US"/>
      </w:rPr>
      <w:t>0</w:t>
    </w:r>
    <w:r w:rsidR="00AA7D26" w:rsidRPr="00400698">
      <w:rPr>
        <w:rFonts w:asciiTheme="majorBidi" w:hAnsiTheme="majorBidi" w:cstheme="majorBidi"/>
        <w:b/>
        <w:bCs/>
      </w:rPr>
      <w:t>, 20</w:t>
    </w:r>
    <w:r w:rsidR="00AA7D26">
      <w:rPr>
        <w:rFonts w:asciiTheme="majorBidi" w:hAnsiTheme="majorBidi" w:cstheme="majorBidi"/>
        <w:b/>
        <w:bCs/>
        <w:lang w:val="en-US"/>
      </w:rPr>
      <w:t>2</w:t>
    </w:r>
    <w:r w:rsidR="00CD3FE8">
      <w:rPr>
        <w:rFonts w:asciiTheme="majorBidi" w:hAnsiTheme="majorBidi" w:cstheme="majorBidi"/>
        <w:b/>
        <w:bCs/>
        <w:lang w:val="en-US"/>
      </w:rPr>
      <w:t>2</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5D5A" w14:textId="011CA0DE" w:rsidR="00AA7D26" w:rsidRDefault="00AA7D2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87418" w14:textId="62D72280" w:rsidR="00AA7D26" w:rsidRDefault="00AA7D2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157E4" w14:textId="014434C4" w:rsidR="00AA7D26" w:rsidRPr="00400698" w:rsidRDefault="00AA7D26" w:rsidP="00DF7CE3">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PUBLIC COMPANY LIMITED AND </w:t>
    </w:r>
    <w:r w:rsidR="005E05D2">
      <w:rPr>
        <w:rFonts w:asciiTheme="majorBidi" w:hAnsiTheme="majorBidi" w:cstheme="majorBidi"/>
        <w:b/>
        <w:bCs/>
      </w:rPr>
      <w:t>IT</w:t>
    </w:r>
    <w:r>
      <w:rPr>
        <w:rFonts w:asciiTheme="majorBidi" w:hAnsiTheme="majorBidi" w:cstheme="majorBidi"/>
        <w:b/>
        <w:bCs/>
      </w:rPr>
      <w:t xml:space="preserve">S </w:t>
    </w:r>
    <w:r w:rsidRPr="00400698">
      <w:rPr>
        <w:rFonts w:asciiTheme="majorBidi" w:hAnsiTheme="majorBidi" w:cstheme="majorBidi"/>
        <w:b/>
        <w:bCs/>
      </w:rPr>
      <w:t xml:space="preserve">SUBSIDIARIES   </w:t>
    </w:r>
    <w:r>
      <w:rPr>
        <w:rFonts w:asciiTheme="majorBidi" w:hAnsiTheme="majorBidi" w:cstheme="majorBidi"/>
        <w:b/>
        <w:bCs/>
      </w:rPr>
      <w:tab/>
      <w:t xml:space="preserve">“UNAUDITED” </w:t>
    </w:r>
  </w:p>
  <w:p w14:paraId="46989AE2" w14:textId="1FCBADB0" w:rsidR="009930B1" w:rsidRPr="00400698" w:rsidRDefault="009930B1" w:rsidP="009930B1">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w:t>
    </w:r>
    <w:r w:rsidRPr="00400698">
      <w:rPr>
        <w:rFonts w:asciiTheme="majorBidi" w:hAnsiTheme="majorBidi" w:cstheme="majorBidi"/>
        <w:b/>
        <w:bCs/>
      </w:rPr>
      <w:t>REVIEWED</w:t>
    </w:r>
    <w:r>
      <w:rPr>
        <w:rFonts w:asciiTheme="majorBidi" w:hAnsiTheme="majorBidi" w:cstheme="majorBidi"/>
        <w:b/>
        <w:bCs/>
      </w:rPr>
      <w:t>”</w:t>
    </w:r>
  </w:p>
  <w:p w14:paraId="02524DA6" w14:textId="03CBE2F6" w:rsidR="00AA7D26" w:rsidRPr="00DF7CE3" w:rsidRDefault="00002FBE" w:rsidP="00DF7CE3">
    <w:pPr>
      <w:tabs>
        <w:tab w:val="left" w:pos="0"/>
        <w:tab w:val="right" w:pos="9781"/>
      </w:tabs>
      <w:spacing w:after="240"/>
      <w:ind w:right="29"/>
      <w:jc w:val="left"/>
    </w:pPr>
    <w:r>
      <w:rPr>
        <w:rFonts w:asciiTheme="majorBidi" w:hAnsiTheme="majorBidi" w:cstheme="majorBidi"/>
        <w:b/>
        <w:bCs/>
      </w:rPr>
      <w:t>JUNE</w:t>
    </w:r>
    <w:r w:rsidR="00AA7D26" w:rsidRPr="006418F8">
      <w:rPr>
        <w:rFonts w:asciiTheme="majorBidi" w:hAnsiTheme="majorBidi" w:cstheme="majorBidi"/>
        <w:b/>
        <w:bCs/>
      </w:rPr>
      <w:t xml:space="preserve"> 3</w:t>
    </w:r>
    <w:r>
      <w:rPr>
        <w:rFonts w:asciiTheme="majorBidi" w:hAnsiTheme="majorBidi" w:cstheme="majorBidi"/>
        <w:b/>
        <w:bCs/>
      </w:rPr>
      <w:t>0</w:t>
    </w:r>
    <w:r w:rsidR="00AA7D26" w:rsidRPr="006418F8">
      <w:rPr>
        <w:rFonts w:asciiTheme="majorBidi" w:hAnsiTheme="majorBidi" w:cstheme="majorBidi"/>
        <w:b/>
        <w:bCs/>
      </w:rPr>
      <w:t>, 202</w:t>
    </w:r>
    <w:r w:rsidR="00CD3FE8">
      <w:rPr>
        <w:rFonts w:asciiTheme="majorBidi" w:hAnsiTheme="majorBidi" w:cstheme="majorBidi"/>
        <w:b/>
        <w:bCs/>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85F84"/>
    <w:multiLevelType w:val="hybridMultilevel"/>
    <w:tmpl w:val="F64EA57E"/>
    <w:lvl w:ilvl="0" w:tplc="4372E744">
      <w:start w:val="1"/>
      <w:numFmt w:val="lowerLetter"/>
      <w:lvlText w:val="%1)"/>
      <w:lvlJc w:val="left"/>
      <w:pPr>
        <w:ind w:left="1129" w:hanging="420"/>
      </w:pPr>
      <w:rPr>
        <w:rFonts w:ascii="Angsana New" w:eastAsia="Times New Roman" w:hAnsi="Angsana New" w:cs="Angsana New"/>
        <w:color w:val="auto"/>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 w15:restartNumberingAfterBreak="0">
    <w:nsid w:val="06744AF3"/>
    <w:multiLevelType w:val="hybridMultilevel"/>
    <w:tmpl w:val="A4143B0A"/>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9175ACC"/>
    <w:multiLevelType w:val="hybridMultilevel"/>
    <w:tmpl w:val="FA08AE1E"/>
    <w:lvl w:ilvl="0" w:tplc="394682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AB36D3"/>
    <w:multiLevelType w:val="hybridMultilevel"/>
    <w:tmpl w:val="EF4CB606"/>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20F17918"/>
    <w:multiLevelType w:val="hybridMultilevel"/>
    <w:tmpl w:val="0FD23486"/>
    <w:lvl w:ilvl="0" w:tplc="5B4A992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26F82032"/>
    <w:multiLevelType w:val="multilevel"/>
    <w:tmpl w:val="C87CE318"/>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hint="default"/>
        <w:b/>
        <w:bCs/>
        <w:sz w:val="28"/>
        <w:szCs w:val="28"/>
        <w:lang w:val="en-US"/>
      </w:rPr>
    </w:lvl>
    <w:lvl w:ilvl="2">
      <w:start w:val="1"/>
      <w:numFmt w:val="decimal"/>
      <w:lvlText w:val="%1.%2.%3"/>
      <w:lvlJc w:val="left"/>
      <w:pPr>
        <w:ind w:left="1224" w:hanging="504"/>
      </w:pPr>
      <w:rPr>
        <w:rFonts w:hint="default"/>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8910F5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CCB1379"/>
    <w:multiLevelType w:val="hybridMultilevel"/>
    <w:tmpl w:val="2854985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DA66ED1"/>
    <w:multiLevelType w:val="hybridMultilevel"/>
    <w:tmpl w:val="285498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F952E09"/>
    <w:multiLevelType w:val="multilevel"/>
    <w:tmpl w:val="78DAA052"/>
    <w:lvl w:ilvl="0">
      <w:start w:val="18"/>
      <w:numFmt w:val="decimal"/>
      <w:lvlText w:val="%1"/>
      <w:lvlJc w:val="left"/>
      <w:pPr>
        <w:ind w:left="360" w:hanging="360"/>
      </w:pPr>
      <w:rPr>
        <w:rFonts w:eastAsia="MS Mincho" w:hint="default"/>
        <w:b/>
        <w:bCs/>
      </w:rPr>
    </w:lvl>
    <w:lvl w:ilvl="1">
      <w:start w:val="1"/>
      <w:numFmt w:val="decimal"/>
      <w:lvlText w:val="%1.%2"/>
      <w:lvlJc w:val="left"/>
      <w:pPr>
        <w:ind w:left="786" w:hanging="360"/>
      </w:pPr>
      <w:rPr>
        <w:rFonts w:eastAsia="MS Mincho" w:hint="default"/>
        <w:color w:val="auto"/>
      </w:rPr>
    </w:lvl>
    <w:lvl w:ilvl="2">
      <w:start w:val="1"/>
      <w:numFmt w:val="decimal"/>
      <w:lvlText w:val="%1.%2.%3"/>
      <w:lvlJc w:val="left"/>
      <w:pPr>
        <w:ind w:left="2422" w:hanging="720"/>
      </w:pPr>
      <w:rPr>
        <w:rFonts w:eastAsia="MS Mincho" w:hint="default"/>
      </w:rPr>
    </w:lvl>
    <w:lvl w:ilvl="3">
      <w:start w:val="1"/>
      <w:numFmt w:val="decimal"/>
      <w:lvlText w:val="%1.%2.%3.%4"/>
      <w:lvlJc w:val="left"/>
      <w:pPr>
        <w:ind w:left="3273" w:hanging="720"/>
      </w:pPr>
      <w:rPr>
        <w:rFonts w:eastAsia="MS Mincho" w:hint="default"/>
      </w:rPr>
    </w:lvl>
    <w:lvl w:ilvl="4">
      <w:start w:val="1"/>
      <w:numFmt w:val="decimal"/>
      <w:lvlText w:val="%1.%2.%3.%4.%5"/>
      <w:lvlJc w:val="left"/>
      <w:pPr>
        <w:ind w:left="4124" w:hanging="720"/>
      </w:pPr>
      <w:rPr>
        <w:rFonts w:eastAsia="MS Mincho" w:hint="default"/>
      </w:rPr>
    </w:lvl>
    <w:lvl w:ilvl="5">
      <w:start w:val="1"/>
      <w:numFmt w:val="decimal"/>
      <w:lvlText w:val="%1.%2.%3.%4.%5.%6"/>
      <w:lvlJc w:val="left"/>
      <w:pPr>
        <w:ind w:left="5335" w:hanging="1080"/>
      </w:pPr>
      <w:rPr>
        <w:rFonts w:eastAsia="MS Mincho" w:hint="default"/>
      </w:rPr>
    </w:lvl>
    <w:lvl w:ilvl="6">
      <w:start w:val="1"/>
      <w:numFmt w:val="decimal"/>
      <w:lvlText w:val="%1.%2.%3.%4.%5.%6.%7"/>
      <w:lvlJc w:val="left"/>
      <w:pPr>
        <w:ind w:left="6186" w:hanging="1080"/>
      </w:pPr>
      <w:rPr>
        <w:rFonts w:eastAsia="MS Mincho" w:hint="default"/>
      </w:rPr>
    </w:lvl>
    <w:lvl w:ilvl="7">
      <w:start w:val="1"/>
      <w:numFmt w:val="decimal"/>
      <w:lvlText w:val="%1.%2.%3.%4.%5.%6.%7.%8"/>
      <w:lvlJc w:val="left"/>
      <w:pPr>
        <w:ind w:left="7037" w:hanging="1080"/>
      </w:pPr>
      <w:rPr>
        <w:rFonts w:eastAsia="MS Mincho" w:hint="default"/>
      </w:rPr>
    </w:lvl>
    <w:lvl w:ilvl="8">
      <w:start w:val="1"/>
      <w:numFmt w:val="decimal"/>
      <w:lvlText w:val="%1.%2.%3.%4.%5.%6.%7.%8.%9"/>
      <w:lvlJc w:val="left"/>
      <w:pPr>
        <w:ind w:left="8248" w:hanging="1440"/>
      </w:pPr>
      <w:rPr>
        <w:rFonts w:eastAsia="MS Mincho" w:hint="default"/>
      </w:rPr>
    </w:lvl>
  </w:abstractNum>
  <w:abstractNum w:abstractNumId="10" w15:restartNumberingAfterBreak="0">
    <w:nsid w:val="386C3C86"/>
    <w:multiLevelType w:val="hybridMultilevel"/>
    <w:tmpl w:val="A4143B0A"/>
    <w:lvl w:ilvl="0" w:tplc="38905EA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6D34E7"/>
    <w:multiLevelType w:val="hybridMultilevel"/>
    <w:tmpl w:val="D18EF3CC"/>
    <w:lvl w:ilvl="0" w:tplc="FFFFFFFF">
      <w:start w:val="1"/>
      <w:numFmt w:val="thaiLetters"/>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3B783776"/>
    <w:multiLevelType w:val="hybridMultilevel"/>
    <w:tmpl w:val="2854985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3C8B6B67"/>
    <w:multiLevelType w:val="hybridMultilevel"/>
    <w:tmpl w:val="ADC87556"/>
    <w:lvl w:ilvl="0" w:tplc="45E0F1C4">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14" w15:restartNumberingAfterBreak="0">
    <w:nsid w:val="3ED95C58"/>
    <w:multiLevelType w:val="multilevel"/>
    <w:tmpl w:val="C030A210"/>
    <w:styleLink w:val="Style4"/>
    <w:lvl w:ilvl="0">
      <w:start w:val="28"/>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556" w:hanging="72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043" w:hanging="1080"/>
      </w:pPr>
    </w:lvl>
    <w:lvl w:ilvl="8">
      <w:start w:val="1"/>
      <w:numFmt w:val="decimal"/>
      <w:lvlText w:val="%1.%2.%3.%4.%5.%6.%7.%8.%9"/>
      <w:lvlJc w:val="left"/>
      <w:pPr>
        <w:ind w:left="7112" w:hanging="1440"/>
      </w:pPr>
    </w:lvl>
  </w:abstractNum>
  <w:abstractNum w:abstractNumId="15" w15:restartNumberingAfterBreak="0">
    <w:nsid w:val="3FE277B1"/>
    <w:multiLevelType w:val="hybridMultilevel"/>
    <w:tmpl w:val="FC4A2F82"/>
    <w:lvl w:ilvl="0" w:tplc="F2E4A47E">
      <w:start w:val="1"/>
      <w:numFmt w:val="upperLetter"/>
      <w:lvlText w:val="(%1)"/>
      <w:lvlJc w:val="left"/>
      <w:pPr>
        <w:ind w:left="1440" w:hanging="360"/>
      </w:pPr>
      <w:rPr>
        <w:rFonts w:ascii="Angsana New" w:eastAsia="Times New Roman" w:hAnsi="Angsana New" w:cs="Angsana New" w:hint="default"/>
        <w:i w:val="0"/>
        <w:iCs w:val="0"/>
        <w:color w:val="auto"/>
        <w:sz w:val="28"/>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6" w15:restartNumberingAfterBreak="0">
    <w:nsid w:val="46E8079D"/>
    <w:multiLevelType w:val="hybridMultilevel"/>
    <w:tmpl w:val="2854985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4B362BD2"/>
    <w:multiLevelType w:val="multilevel"/>
    <w:tmpl w:val="A69AF258"/>
    <w:styleLink w:val="Style1"/>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8" w15:restartNumberingAfterBreak="0">
    <w:nsid w:val="4C262027"/>
    <w:multiLevelType w:val="hybridMultilevel"/>
    <w:tmpl w:val="D18EF3CC"/>
    <w:lvl w:ilvl="0" w:tplc="FFFFFFFF">
      <w:start w:val="1"/>
      <w:numFmt w:val="thaiLetters"/>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9" w15:restartNumberingAfterBreak="0">
    <w:nsid w:val="5C8D508D"/>
    <w:multiLevelType w:val="hybridMultilevel"/>
    <w:tmpl w:val="6C7C2B24"/>
    <w:lvl w:ilvl="0" w:tplc="E86E683E">
      <w:start w:val="1"/>
      <w:numFmt w:val="upperLetter"/>
      <w:lvlText w:val="(%1)"/>
      <w:lvlJc w:val="left"/>
      <w:pPr>
        <w:ind w:left="1353" w:hanging="360"/>
      </w:pPr>
      <w:rPr>
        <w:rFonts w:asciiTheme="majorBidi" w:hAnsiTheme="majorBidi" w:cstheme="majorBidi" w:hint="default"/>
        <w:color w:val="000000" w:themeColor="text1"/>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0" w15:restartNumberingAfterBreak="0">
    <w:nsid w:val="69F53910"/>
    <w:multiLevelType w:val="hybridMultilevel"/>
    <w:tmpl w:val="473C47BE"/>
    <w:lvl w:ilvl="0" w:tplc="4B42829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16cid:durableId="418065403">
    <w:abstractNumId w:val="5"/>
  </w:num>
  <w:num w:numId="2" w16cid:durableId="248782061">
    <w:abstractNumId w:val="21"/>
  </w:num>
  <w:num w:numId="3" w16cid:durableId="219025429">
    <w:abstractNumId w:val="20"/>
  </w:num>
  <w:num w:numId="4" w16cid:durableId="502013534">
    <w:abstractNumId w:val="14"/>
  </w:num>
  <w:num w:numId="5" w16cid:durableId="1354844287">
    <w:abstractNumId w:val="6"/>
  </w:num>
  <w:num w:numId="6" w16cid:durableId="510875103">
    <w:abstractNumId w:val="17"/>
  </w:num>
  <w:num w:numId="7" w16cid:durableId="1771050677">
    <w:abstractNumId w:val="9"/>
  </w:num>
  <w:num w:numId="8" w16cid:durableId="922886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7378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197687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54287844">
    <w:abstractNumId w:val="10"/>
  </w:num>
  <w:num w:numId="12" w16cid:durableId="596442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9708340">
    <w:abstractNumId w:val="2"/>
  </w:num>
  <w:num w:numId="14" w16cid:durableId="2059165562">
    <w:abstractNumId w:val="3"/>
  </w:num>
  <w:num w:numId="15" w16cid:durableId="386219693">
    <w:abstractNumId w:val="8"/>
  </w:num>
  <w:num w:numId="16" w16cid:durableId="1589315714">
    <w:abstractNumId w:val="12"/>
  </w:num>
  <w:num w:numId="17" w16cid:durableId="1139421812">
    <w:abstractNumId w:val="16"/>
  </w:num>
  <w:num w:numId="18" w16cid:durableId="740634580">
    <w:abstractNumId w:val="7"/>
  </w:num>
  <w:num w:numId="19" w16cid:durableId="1875147347">
    <w:abstractNumId w:val="18"/>
  </w:num>
  <w:num w:numId="20" w16cid:durableId="1090782626">
    <w:abstractNumId w:val="0"/>
  </w:num>
  <w:num w:numId="21" w16cid:durableId="1082605477">
    <w:abstractNumId w:val="11"/>
  </w:num>
  <w:num w:numId="22" w16cid:durableId="19286736">
    <w:abstractNumId w:val="1"/>
  </w:num>
  <w:num w:numId="23" w16cid:durableId="416755707">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669"/>
    <w:rsid w:val="000000B2"/>
    <w:rsid w:val="000000F7"/>
    <w:rsid w:val="000001C4"/>
    <w:rsid w:val="000001C6"/>
    <w:rsid w:val="00000736"/>
    <w:rsid w:val="00000AC1"/>
    <w:rsid w:val="00000C8E"/>
    <w:rsid w:val="00000CAC"/>
    <w:rsid w:val="00000CDE"/>
    <w:rsid w:val="00000D39"/>
    <w:rsid w:val="000012AF"/>
    <w:rsid w:val="0000174B"/>
    <w:rsid w:val="00001762"/>
    <w:rsid w:val="00001B22"/>
    <w:rsid w:val="00002036"/>
    <w:rsid w:val="00002222"/>
    <w:rsid w:val="0000233A"/>
    <w:rsid w:val="0000252F"/>
    <w:rsid w:val="000027F9"/>
    <w:rsid w:val="00002A46"/>
    <w:rsid w:val="00002F5C"/>
    <w:rsid w:val="00002FBE"/>
    <w:rsid w:val="00003229"/>
    <w:rsid w:val="0000338E"/>
    <w:rsid w:val="000034A5"/>
    <w:rsid w:val="00003617"/>
    <w:rsid w:val="00003A80"/>
    <w:rsid w:val="00003C34"/>
    <w:rsid w:val="00003E0D"/>
    <w:rsid w:val="00003E47"/>
    <w:rsid w:val="00003E93"/>
    <w:rsid w:val="000043A2"/>
    <w:rsid w:val="00004512"/>
    <w:rsid w:val="000049F0"/>
    <w:rsid w:val="00004BAA"/>
    <w:rsid w:val="00004DFC"/>
    <w:rsid w:val="00004F84"/>
    <w:rsid w:val="00005208"/>
    <w:rsid w:val="00005279"/>
    <w:rsid w:val="00005378"/>
    <w:rsid w:val="000055E2"/>
    <w:rsid w:val="00005777"/>
    <w:rsid w:val="000057D0"/>
    <w:rsid w:val="000057E8"/>
    <w:rsid w:val="0000584E"/>
    <w:rsid w:val="00005A2C"/>
    <w:rsid w:val="00005B03"/>
    <w:rsid w:val="00005CD2"/>
    <w:rsid w:val="00005E55"/>
    <w:rsid w:val="000060B6"/>
    <w:rsid w:val="000061A4"/>
    <w:rsid w:val="000062E1"/>
    <w:rsid w:val="000062EF"/>
    <w:rsid w:val="000065CA"/>
    <w:rsid w:val="0000668A"/>
    <w:rsid w:val="0000672C"/>
    <w:rsid w:val="000067A4"/>
    <w:rsid w:val="00006BBD"/>
    <w:rsid w:val="00006BD1"/>
    <w:rsid w:val="00006C89"/>
    <w:rsid w:val="00006D55"/>
    <w:rsid w:val="000071A1"/>
    <w:rsid w:val="000071B0"/>
    <w:rsid w:val="000077BA"/>
    <w:rsid w:val="000077BE"/>
    <w:rsid w:val="00007C62"/>
    <w:rsid w:val="00007DB9"/>
    <w:rsid w:val="00007DF9"/>
    <w:rsid w:val="00010040"/>
    <w:rsid w:val="00010065"/>
    <w:rsid w:val="000100C5"/>
    <w:rsid w:val="00010136"/>
    <w:rsid w:val="000101E7"/>
    <w:rsid w:val="00010338"/>
    <w:rsid w:val="0001039A"/>
    <w:rsid w:val="00010A9E"/>
    <w:rsid w:val="00010B9D"/>
    <w:rsid w:val="00010E26"/>
    <w:rsid w:val="00010E6E"/>
    <w:rsid w:val="00010F34"/>
    <w:rsid w:val="0001110E"/>
    <w:rsid w:val="000112C8"/>
    <w:rsid w:val="00011493"/>
    <w:rsid w:val="00011A06"/>
    <w:rsid w:val="00011E51"/>
    <w:rsid w:val="00011EF4"/>
    <w:rsid w:val="000123FC"/>
    <w:rsid w:val="0001275C"/>
    <w:rsid w:val="00012B6C"/>
    <w:rsid w:val="0001307A"/>
    <w:rsid w:val="0001323E"/>
    <w:rsid w:val="000133C2"/>
    <w:rsid w:val="0001356D"/>
    <w:rsid w:val="00013801"/>
    <w:rsid w:val="00013873"/>
    <w:rsid w:val="000139B8"/>
    <w:rsid w:val="00013B09"/>
    <w:rsid w:val="00013DC8"/>
    <w:rsid w:val="00014136"/>
    <w:rsid w:val="00014185"/>
    <w:rsid w:val="00014369"/>
    <w:rsid w:val="000143F4"/>
    <w:rsid w:val="00014403"/>
    <w:rsid w:val="000149ED"/>
    <w:rsid w:val="00014D32"/>
    <w:rsid w:val="00014F2E"/>
    <w:rsid w:val="00015363"/>
    <w:rsid w:val="00015427"/>
    <w:rsid w:val="0001549A"/>
    <w:rsid w:val="000154F0"/>
    <w:rsid w:val="0001551E"/>
    <w:rsid w:val="00015C26"/>
    <w:rsid w:val="00015D08"/>
    <w:rsid w:val="00015E9E"/>
    <w:rsid w:val="00016151"/>
    <w:rsid w:val="00016187"/>
    <w:rsid w:val="0001619A"/>
    <w:rsid w:val="0001697B"/>
    <w:rsid w:val="00016C23"/>
    <w:rsid w:val="00016C68"/>
    <w:rsid w:val="00016DD4"/>
    <w:rsid w:val="00016F62"/>
    <w:rsid w:val="00017012"/>
    <w:rsid w:val="000175C7"/>
    <w:rsid w:val="000179F1"/>
    <w:rsid w:val="00017A85"/>
    <w:rsid w:val="000201AC"/>
    <w:rsid w:val="00020234"/>
    <w:rsid w:val="0002067C"/>
    <w:rsid w:val="00020825"/>
    <w:rsid w:val="0002082A"/>
    <w:rsid w:val="00020847"/>
    <w:rsid w:val="00020A90"/>
    <w:rsid w:val="00020E4E"/>
    <w:rsid w:val="000210A1"/>
    <w:rsid w:val="00021111"/>
    <w:rsid w:val="00021129"/>
    <w:rsid w:val="00021220"/>
    <w:rsid w:val="0002146B"/>
    <w:rsid w:val="00021641"/>
    <w:rsid w:val="00021667"/>
    <w:rsid w:val="00021BED"/>
    <w:rsid w:val="00022108"/>
    <w:rsid w:val="000221EB"/>
    <w:rsid w:val="00022274"/>
    <w:rsid w:val="0002274C"/>
    <w:rsid w:val="00022B5D"/>
    <w:rsid w:val="00022DEC"/>
    <w:rsid w:val="00022EF6"/>
    <w:rsid w:val="00022F30"/>
    <w:rsid w:val="000230E2"/>
    <w:rsid w:val="00023128"/>
    <w:rsid w:val="0002315D"/>
    <w:rsid w:val="00023523"/>
    <w:rsid w:val="00023F25"/>
    <w:rsid w:val="000241BC"/>
    <w:rsid w:val="00024525"/>
    <w:rsid w:val="00024959"/>
    <w:rsid w:val="00024A71"/>
    <w:rsid w:val="00024B37"/>
    <w:rsid w:val="00024BE4"/>
    <w:rsid w:val="00024E3C"/>
    <w:rsid w:val="00024EB4"/>
    <w:rsid w:val="0002509E"/>
    <w:rsid w:val="0002529E"/>
    <w:rsid w:val="000252FF"/>
    <w:rsid w:val="0002530E"/>
    <w:rsid w:val="00025406"/>
    <w:rsid w:val="0002571F"/>
    <w:rsid w:val="00025C73"/>
    <w:rsid w:val="00025E97"/>
    <w:rsid w:val="00026224"/>
    <w:rsid w:val="00026540"/>
    <w:rsid w:val="00026B3E"/>
    <w:rsid w:val="00026CDE"/>
    <w:rsid w:val="00026EB4"/>
    <w:rsid w:val="00027043"/>
    <w:rsid w:val="000270AA"/>
    <w:rsid w:val="00027120"/>
    <w:rsid w:val="000271B1"/>
    <w:rsid w:val="0002782E"/>
    <w:rsid w:val="00027A6A"/>
    <w:rsid w:val="00027D11"/>
    <w:rsid w:val="00027D9B"/>
    <w:rsid w:val="00027F19"/>
    <w:rsid w:val="00027FC5"/>
    <w:rsid w:val="00027FEB"/>
    <w:rsid w:val="0003015F"/>
    <w:rsid w:val="000304FD"/>
    <w:rsid w:val="0003062F"/>
    <w:rsid w:val="00030D7F"/>
    <w:rsid w:val="00030F57"/>
    <w:rsid w:val="000310DD"/>
    <w:rsid w:val="000310FE"/>
    <w:rsid w:val="00031279"/>
    <w:rsid w:val="00031643"/>
    <w:rsid w:val="00031663"/>
    <w:rsid w:val="00031781"/>
    <w:rsid w:val="00031889"/>
    <w:rsid w:val="00031B0A"/>
    <w:rsid w:val="00031D1A"/>
    <w:rsid w:val="00031EDB"/>
    <w:rsid w:val="0003224D"/>
    <w:rsid w:val="000324F0"/>
    <w:rsid w:val="0003267A"/>
    <w:rsid w:val="00032873"/>
    <w:rsid w:val="000329E9"/>
    <w:rsid w:val="00032C45"/>
    <w:rsid w:val="00032D21"/>
    <w:rsid w:val="00032EFB"/>
    <w:rsid w:val="00032FD6"/>
    <w:rsid w:val="00033009"/>
    <w:rsid w:val="000331A0"/>
    <w:rsid w:val="000331CE"/>
    <w:rsid w:val="000332C4"/>
    <w:rsid w:val="000334C2"/>
    <w:rsid w:val="00033A8D"/>
    <w:rsid w:val="00033E64"/>
    <w:rsid w:val="00034010"/>
    <w:rsid w:val="00034105"/>
    <w:rsid w:val="00034210"/>
    <w:rsid w:val="00034231"/>
    <w:rsid w:val="0003428F"/>
    <w:rsid w:val="00034AC8"/>
    <w:rsid w:val="00034C84"/>
    <w:rsid w:val="00034CDB"/>
    <w:rsid w:val="00034D1B"/>
    <w:rsid w:val="00034F5B"/>
    <w:rsid w:val="000353B2"/>
    <w:rsid w:val="00035650"/>
    <w:rsid w:val="00035754"/>
    <w:rsid w:val="00035AB1"/>
    <w:rsid w:val="00035E55"/>
    <w:rsid w:val="00035F76"/>
    <w:rsid w:val="0003606E"/>
    <w:rsid w:val="000361E3"/>
    <w:rsid w:val="00036337"/>
    <w:rsid w:val="00036B58"/>
    <w:rsid w:val="00036BAC"/>
    <w:rsid w:val="00036CFF"/>
    <w:rsid w:val="00036EA6"/>
    <w:rsid w:val="00036FA5"/>
    <w:rsid w:val="00037032"/>
    <w:rsid w:val="00037208"/>
    <w:rsid w:val="000373E8"/>
    <w:rsid w:val="00037794"/>
    <w:rsid w:val="00037906"/>
    <w:rsid w:val="00037B85"/>
    <w:rsid w:val="00037CA2"/>
    <w:rsid w:val="00037F2E"/>
    <w:rsid w:val="00037F6D"/>
    <w:rsid w:val="00037FC8"/>
    <w:rsid w:val="000407F9"/>
    <w:rsid w:val="000408D9"/>
    <w:rsid w:val="00040BDA"/>
    <w:rsid w:val="00040CAC"/>
    <w:rsid w:val="000412C4"/>
    <w:rsid w:val="00041353"/>
    <w:rsid w:val="00041A1D"/>
    <w:rsid w:val="00041C15"/>
    <w:rsid w:val="00041CEC"/>
    <w:rsid w:val="00041FE3"/>
    <w:rsid w:val="00042808"/>
    <w:rsid w:val="00042821"/>
    <w:rsid w:val="00042CAD"/>
    <w:rsid w:val="0004319E"/>
    <w:rsid w:val="0004388A"/>
    <w:rsid w:val="00043A82"/>
    <w:rsid w:val="00043D7D"/>
    <w:rsid w:val="00043F50"/>
    <w:rsid w:val="00044007"/>
    <w:rsid w:val="000442E0"/>
    <w:rsid w:val="000442EF"/>
    <w:rsid w:val="0004494D"/>
    <w:rsid w:val="00044A0C"/>
    <w:rsid w:val="00044A7F"/>
    <w:rsid w:val="00044B0F"/>
    <w:rsid w:val="00044B43"/>
    <w:rsid w:val="00044CFF"/>
    <w:rsid w:val="00044DB0"/>
    <w:rsid w:val="000455ED"/>
    <w:rsid w:val="000456DB"/>
    <w:rsid w:val="000457B5"/>
    <w:rsid w:val="000458ED"/>
    <w:rsid w:val="00045A0D"/>
    <w:rsid w:val="00045ECD"/>
    <w:rsid w:val="00046043"/>
    <w:rsid w:val="0004637C"/>
    <w:rsid w:val="000463F7"/>
    <w:rsid w:val="00046767"/>
    <w:rsid w:val="0004678D"/>
    <w:rsid w:val="00046812"/>
    <w:rsid w:val="000468B2"/>
    <w:rsid w:val="00047174"/>
    <w:rsid w:val="000471CA"/>
    <w:rsid w:val="0004733B"/>
    <w:rsid w:val="000475D1"/>
    <w:rsid w:val="0004760E"/>
    <w:rsid w:val="00047955"/>
    <w:rsid w:val="00050130"/>
    <w:rsid w:val="000502F3"/>
    <w:rsid w:val="000503AC"/>
    <w:rsid w:val="000504B3"/>
    <w:rsid w:val="00050594"/>
    <w:rsid w:val="00050603"/>
    <w:rsid w:val="000507E4"/>
    <w:rsid w:val="00050C23"/>
    <w:rsid w:val="00050DE6"/>
    <w:rsid w:val="00050F3F"/>
    <w:rsid w:val="00051080"/>
    <w:rsid w:val="00051434"/>
    <w:rsid w:val="000515BE"/>
    <w:rsid w:val="0005185A"/>
    <w:rsid w:val="00051A76"/>
    <w:rsid w:val="00051B05"/>
    <w:rsid w:val="00051BB8"/>
    <w:rsid w:val="000525AE"/>
    <w:rsid w:val="000527E0"/>
    <w:rsid w:val="00052811"/>
    <w:rsid w:val="00052904"/>
    <w:rsid w:val="00052ABD"/>
    <w:rsid w:val="00052B34"/>
    <w:rsid w:val="00052B46"/>
    <w:rsid w:val="000532F8"/>
    <w:rsid w:val="0005345D"/>
    <w:rsid w:val="000534A2"/>
    <w:rsid w:val="0005385D"/>
    <w:rsid w:val="000538D3"/>
    <w:rsid w:val="00053BD8"/>
    <w:rsid w:val="0005422E"/>
    <w:rsid w:val="00054443"/>
    <w:rsid w:val="00055079"/>
    <w:rsid w:val="0005510F"/>
    <w:rsid w:val="000551EC"/>
    <w:rsid w:val="00055502"/>
    <w:rsid w:val="0005579F"/>
    <w:rsid w:val="0005591B"/>
    <w:rsid w:val="00055D91"/>
    <w:rsid w:val="00055FBA"/>
    <w:rsid w:val="0005639B"/>
    <w:rsid w:val="0005640C"/>
    <w:rsid w:val="0005657D"/>
    <w:rsid w:val="000566BE"/>
    <w:rsid w:val="000567B3"/>
    <w:rsid w:val="00056814"/>
    <w:rsid w:val="00056938"/>
    <w:rsid w:val="000572CD"/>
    <w:rsid w:val="00057A8C"/>
    <w:rsid w:val="00057B9A"/>
    <w:rsid w:val="00057CE3"/>
    <w:rsid w:val="00057DBA"/>
    <w:rsid w:val="00060D6E"/>
    <w:rsid w:val="00060DBA"/>
    <w:rsid w:val="00060DBE"/>
    <w:rsid w:val="00060DD1"/>
    <w:rsid w:val="00060ED0"/>
    <w:rsid w:val="00061143"/>
    <w:rsid w:val="000611D6"/>
    <w:rsid w:val="000612C5"/>
    <w:rsid w:val="000612CF"/>
    <w:rsid w:val="000618B8"/>
    <w:rsid w:val="00061920"/>
    <w:rsid w:val="00061A38"/>
    <w:rsid w:val="00061B30"/>
    <w:rsid w:val="00061BAC"/>
    <w:rsid w:val="00061D8D"/>
    <w:rsid w:val="0006235F"/>
    <w:rsid w:val="000623B4"/>
    <w:rsid w:val="0006244D"/>
    <w:rsid w:val="0006247A"/>
    <w:rsid w:val="000624A3"/>
    <w:rsid w:val="000625A0"/>
    <w:rsid w:val="000627BD"/>
    <w:rsid w:val="0006281A"/>
    <w:rsid w:val="00062A05"/>
    <w:rsid w:val="00062A20"/>
    <w:rsid w:val="0006329C"/>
    <w:rsid w:val="00063534"/>
    <w:rsid w:val="00063803"/>
    <w:rsid w:val="00063B0F"/>
    <w:rsid w:val="00063E99"/>
    <w:rsid w:val="00063EDA"/>
    <w:rsid w:val="00064065"/>
    <w:rsid w:val="00064144"/>
    <w:rsid w:val="00064248"/>
    <w:rsid w:val="000642CF"/>
    <w:rsid w:val="000643A1"/>
    <w:rsid w:val="000648F0"/>
    <w:rsid w:val="00064961"/>
    <w:rsid w:val="00064E5A"/>
    <w:rsid w:val="00064E6E"/>
    <w:rsid w:val="00064F37"/>
    <w:rsid w:val="0006508B"/>
    <w:rsid w:val="000650F4"/>
    <w:rsid w:val="00065186"/>
    <w:rsid w:val="0006527A"/>
    <w:rsid w:val="000653A0"/>
    <w:rsid w:val="000659D5"/>
    <w:rsid w:val="00065DB1"/>
    <w:rsid w:val="00065E87"/>
    <w:rsid w:val="000660AD"/>
    <w:rsid w:val="000661DC"/>
    <w:rsid w:val="000665D6"/>
    <w:rsid w:val="00066929"/>
    <w:rsid w:val="00066985"/>
    <w:rsid w:val="00066CDA"/>
    <w:rsid w:val="000672A5"/>
    <w:rsid w:val="000673D5"/>
    <w:rsid w:val="000677F7"/>
    <w:rsid w:val="0006794A"/>
    <w:rsid w:val="00067CEA"/>
    <w:rsid w:val="00067D1B"/>
    <w:rsid w:val="00067D37"/>
    <w:rsid w:val="00067DF3"/>
    <w:rsid w:val="00067EB6"/>
    <w:rsid w:val="0007009C"/>
    <w:rsid w:val="0007015F"/>
    <w:rsid w:val="0007058F"/>
    <w:rsid w:val="000707FA"/>
    <w:rsid w:val="00070866"/>
    <w:rsid w:val="000708CA"/>
    <w:rsid w:val="00070922"/>
    <w:rsid w:val="00070B3A"/>
    <w:rsid w:val="00070B5A"/>
    <w:rsid w:val="00070C7E"/>
    <w:rsid w:val="00070D68"/>
    <w:rsid w:val="00070D6A"/>
    <w:rsid w:val="00070F58"/>
    <w:rsid w:val="000712F5"/>
    <w:rsid w:val="00071701"/>
    <w:rsid w:val="00071722"/>
    <w:rsid w:val="00071D37"/>
    <w:rsid w:val="00071FAC"/>
    <w:rsid w:val="0007222D"/>
    <w:rsid w:val="0007246B"/>
    <w:rsid w:val="0007266E"/>
    <w:rsid w:val="00072723"/>
    <w:rsid w:val="00072879"/>
    <w:rsid w:val="000729AB"/>
    <w:rsid w:val="00072AAB"/>
    <w:rsid w:val="00072BFB"/>
    <w:rsid w:val="00072FD1"/>
    <w:rsid w:val="0007317B"/>
    <w:rsid w:val="000732A2"/>
    <w:rsid w:val="000733B3"/>
    <w:rsid w:val="0007359C"/>
    <w:rsid w:val="000737DA"/>
    <w:rsid w:val="000739AC"/>
    <w:rsid w:val="00073DDE"/>
    <w:rsid w:val="00073FA6"/>
    <w:rsid w:val="00074177"/>
    <w:rsid w:val="00074252"/>
    <w:rsid w:val="00074474"/>
    <w:rsid w:val="00074559"/>
    <w:rsid w:val="000747C6"/>
    <w:rsid w:val="00074CEC"/>
    <w:rsid w:val="00074EDC"/>
    <w:rsid w:val="00075012"/>
    <w:rsid w:val="00075246"/>
    <w:rsid w:val="00075589"/>
    <w:rsid w:val="00075590"/>
    <w:rsid w:val="00075731"/>
    <w:rsid w:val="0007578B"/>
    <w:rsid w:val="0007580F"/>
    <w:rsid w:val="00075926"/>
    <w:rsid w:val="000759B2"/>
    <w:rsid w:val="00075A6E"/>
    <w:rsid w:val="00075AAC"/>
    <w:rsid w:val="00075E4C"/>
    <w:rsid w:val="00075E5A"/>
    <w:rsid w:val="00075E98"/>
    <w:rsid w:val="00075F62"/>
    <w:rsid w:val="0007614A"/>
    <w:rsid w:val="00076319"/>
    <w:rsid w:val="0007644D"/>
    <w:rsid w:val="00076680"/>
    <w:rsid w:val="00077088"/>
    <w:rsid w:val="0007709F"/>
    <w:rsid w:val="00077171"/>
    <w:rsid w:val="00077180"/>
    <w:rsid w:val="00077265"/>
    <w:rsid w:val="000772E0"/>
    <w:rsid w:val="00077326"/>
    <w:rsid w:val="00077344"/>
    <w:rsid w:val="0007782C"/>
    <w:rsid w:val="000778FA"/>
    <w:rsid w:val="0007790C"/>
    <w:rsid w:val="000779DC"/>
    <w:rsid w:val="00077A46"/>
    <w:rsid w:val="00077CC3"/>
    <w:rsid w:val="00077E5E"/>
    <w:rsid w:val="000800E0"/>
    <w:rsid w:val="00080383"/>
    <w:rsid w:val="0008056F"/>
    <w:rsid w:val="000805E6"/>
    <w:rsid w:val="00080836"/>
    <w:rsid w:val="000809DD"/>
    <w:rsid w:val="00080ECF"/>
    <w:rsid w:val="000813C5"/>
    <w:rsid w:val="00081595"/>
    <w:rsid w:val="0008186E"/>
    <w:rsid w:val="0008195C"/>
    <w:rsid w:val="00081A0F"/>
    <w:rsid w:val="00081A9E"/>
    <w:rsid w:val="00081B7E"/>
    <w:rsid w:val="00081C76"/>
    <w:rsid w:val="00082012"/>
    <w:rsid w:val="000822BC"/>
    <w:rsid w:val="00082417"/>
    <w:rsid w:val="00082636"/>
    <w:rsid w:val="000826A7"/>
    <w:rsid w:val="000827F7"/>
    <w:rsid w:val="000828E2"/>
    <w:rsid w:val="00082B6C"/>
    <w:rsid w:val="00082D09"/>
    <w:rsid w:val="00082E37"/>
    <w:rsid w:val="00082E79"/>
    <w:rsid w:val="00082EAF"/>
    <w:rsid w:val="00082ED7"/>
    <w:rsid w:val="000833BA"/>
    <w:rsid w:val="00083590"/>
    <w:rsid w:val="0008385B"/>
    <w:rsid w:val="00083BEB"/>
    <w:rsid w:val="00083FDA"/>
    <w:rsid w:val="00084ED8"/>
    <w:rsid w:val="0008526E"/>
    <w:rsid w:val="000855C4"/>
    <w:rsid w:val="00085652"/>
    <w:rsid w:val="00085884"/>
    <w:rsid w:val="000858E9"/>
    <w:rsid w:val="00085924"/>
    <w:rsid w:val="00085A86"/>
    <w:rsid w:val="00085B2D"/>
    <w:rsid w:val="00085CB1"/>
    <w:rsid w:val="000861A4"/>
    <w:rsid w:val="000865C1"/>
    <w:rsid w:val="000865C6"/>
    <w:rsid w:val="00086A4E"/>
    <w:rsid w:val="00086EA4"/>
    <w:rsid w:val="00087067"/>
    <w:rsid w:val="00087383"/>
    <w:rsid w:val="000873C1"/>
    <w:rsid w:val="00087560"/>
    <w:rsid w:val="00087687"/>
    <w:rsid w:val="000879CC"/>
    <w:rsid w:val="00087A81"/>
    <w:rsid w:val="00087E36"/>
    <w:rsid w:val="00087F2C"/>
    <w:rsid w:val="00090031"/>
    <w:rsid w:val="00090130"/>
    <w:rsid w:val="00090153"/>
    <w:rsid w:val="00090328"/>
    <w:rsid w:val="000903E9"/>
    <w:rsid w:val="000903FB"/>
    <w:rsid w:val="000904EB"/>
    <w:rsid w:val="000905BC"/>
    <w:rsid w:val="0009090E"/>
    <w:rsid w:val="00090966"/>
    <w:rsid w:val="00090982"/>
    <w:rsid w:val="00090D6E"/>
    <w:rsid w:val="00090DFF"/>
    <w:rsid w:val="00090EAE"/>
    <w:rsid w:val="00091114"/>
    <w:rsid w:val="000915FF"/>
    <w:rsid w:val="000916E8"/>
    <w:rsid w:val="00091790"/>
    <w:rsid w:val="00091ABD"/>
    <w:rsid w:val="00091B26"/>
    <w:rsid w:val="00091F93"/>
    <w:rsid w:val="00092036"/>
    <w:rsid w:val="000920A8"/>
    <w:rsid w:val="00092128"/>
    <w:rsid w:val="00092502"/>
    <w:rsid w:val="00092786"/>
    <w:rsid w:val="000928B5"/>
    <w:rsid w:val="00092A3C"/>
    <w:rsid w:val="00092B2C"/>
    <w:rsid w:val="00092C11"/>
    <w:rsid w:val="00092C1A"/>
    <w:rsid w:val="00093197"/>
    <w:rsid w:val="00093283"/>
    <w:rsid w:val="00093449"/>
    <w:rsid w:val="000935A7"/>
    <w:rsid w:val="000935B4"/>
    <w:rsid w:val="000936EC"/>
    <w:rsid w:val="00093E4A"/>
    <w:rsid w:val="00094026"/>
    <w:rsid w:val="0009412E"/>
    <w:rsid w:val="0009415D"/>
    <w:rsid w:val="00094532"/>
    <w:rsid w:val="000948DE"/>
    <w:rsid w:val="00094AE7"/>
    <w:rsid w:val="00094BEE"/>
    <w:rsid w:val="00094CFD"/>
    <w:rsid w:val="00094D10"/>
    <w:rsid w:val="00094DE2"/>
    <w:rsid w:val="00094EA1"/>
    <w:rsid w:val="00095067"/>
    <w:rsid w:val="00095070"/>
    <w:rsid w:val="000951DB"/>
    <w:rsid w:val="00095582"/>
    <w:rsid w:val="00095609"/>
    <w:rsid w:val="00095963"/>
    <w:rsid w:val="00095C14"/>
    <w:rsid w:val="00095C78"/>
    <w:rsid w:val="00095CE1"/>
    <w:rsid w:val="00095D39"/>
    <w:rsid w:val="00095D94"/>
    <w:rsid w:val="000961F0"/>
    <w:rsid w:val="00096260"/>
    <w:rsid w:val="000963F2"/>
    <w:rsid w:val="00096443"/>
    <w:rsid w:val="000965BE"/>
    <w:rsid w:val="000965F3"/>
    <w:rsid w:val="00096883"/>
    <w:rsid w:val="000968DD"/>
    <w:rsid w:val="00096BE7"/>
    <w:rsid w:val="000971E8"/>
    <w:rsid w:val="00097413"/>
    <w:rsid w:val="00097489"/>
    <w:rsid w:val="000974B4"/>
    <w:rsid w:val="0009768D"/>
    <w:rsid w:val="00097A40"/>
    <w:rsid w:val="00097C40"/>
    <w:rsid w:val="00097C95"/>
    <w:rsid w:val="00097E2D"/>
    <w:rsid w:val="000A0536"/>
    <w:rsid w:val="000A06D6"/>
    <w:rsid w:val="000A07A2"/>
    <w:rsid w:val="000A0801"/>
    <w:rsid w:val="000A0F72"/>
    <w:rsid w:val="000A10C5"/>
    <w:rsid w:val="000A1119"/>
    <w:rsid w:val="000A139E"/>
    <w:rsid w:val="000A15A5"/>
    <w:rsid w:val="000A15F7"/>
    <w:rsid w:val="000A1701"/>
    <w:rsid w:val="000A1894"/>
    <w:rsid w:val="000A18D4"/>
    <w:rsid w:val="000A191A"/>
    <w:rsid w:val="000A19D9"/>
    <w:rsid w:val="000A1BF1"/>
    <w:rsid w:val="000A1E4E"/>
    <w:rsid w:val="000A1EF1"/>
    <w:rsid w:val="000A20C9"/>
    <w:rsid w:val="000A236B"/>
    <w:rsid w:val="000A2856"/>
    <w:rsid w:val="000A2862"/>
    <w:rsid w:val="000A2A9D"/>
    <w:rsid w:val="000A2C97"/>
    <w:rsid w:val="000A2D6D"/>
    <w:rsid w:val="000A2D97"/>
    <w:rsid w:val="000A317C"/>
    <w:rsid w:val="000A3233"/>
    <w:rsid w:val="000A3448"/>
    <w:rsid w:val="000A3754"/>
    <w:rsid w:val="000A37C4"/>
    <w:rsid w:val="000A3842"/>
    <w:rsid w:val="000A3E53"/>
    <w:rsid w:val="000A3F38"/>
    <w:rsid w:val="000A40F2"/>
    <w:rsid w:val="000A4332"/>
    <w:rsid w:val="000A4547"/>
    <w:rsid w:val="000A4E49"/>
    <w:rsid w:val="000A4ED1"/>
    <w:rsid w:val="000A5071"/>
    <w:rsid w:val="000A5475"/>
    <w:rsid w:val="000A5783"/>
    <w:rsid w:val="000A5E4A"/>
    <w:rsid w:val="000A5E78"/>
    <w:rsid w:val="000A5E95"/>
    <w:rsid w:val="000A5EB0"/>
    <w:rsid w:val="000A5FCE"/>
    <w:rsid w:val="000A6264"/>
    <w:rsid w:val="000A6326"/>
    <w:rsid w:val="000A632C"/>
    <w:rsid w:val="000A6334"/>
    <w:rsid w:val="000A6925"/>
    <w:rsid w:val="000A6BE3"/>
    <w:rsid w:val="000A6C45"/>
    <w:rsid w:val="000A6D29"/>
    <w:rsid w:val="000A7059"/>
    <w:rsid w:val="000A7246"/>
    <w:rsid w:val="000A73B7"/>
    <w:rsid w:val="000A777B"/>
    <w:rsid w:val="000A7846"/>
    <w:rsid w:val="000A795E"/>
    <w:rsid w:val="000A7D28"/>
    <w:rsid w:val="000A7E23"/>
    <w:rsid w:val="000B0029"/>
    <w:rsid w:val="000B0248"/>
    <w:rsid w:val="000B07D0"/>
    <w:rsid w:val="000B081E"/>
    <w:rsid w:val="000B0966"/>
    <w:rsid w:val="000B0F8C"/>
    <w:rsid w:val="000B10C8"/>
    <w:rsid w:val="000B1FAD"/>
    <w:rsid w:val="000B217B"/>
    <w:rsid w:val="000B23F3"/>
    <w:rsid w:val="000B275D"/>
    <w:rsid w:val="000B29F8"/>
    <w:rsid w:val="000B2A7D"/>
    <w:rsid w:val="000B2D0D"/>
    <w:rsid w:val="000B310C"/>
    <w:rsid w:val="000B331E"/>
    <w:rsid w:val="000B342A"/>
    <w:rsid w:val="000B36DF"/>
    <w:rsid w:val="000B3772"/>
    <w:rsid w:val="000B38EB"/>
    <w:rsid w:val="000B3C3F"/>
    <w:rsid w:val="000B3DDC"/>
    <w:rsid w:val="000B3F95"/>
    <w:rsid w:val="000B40EF"/>
    <w:rsid w:val="000B43C3"/>
    <w:rsid w:val="000B4508"/>
    <w:rsid w:val="000B489A"/>
    <w:rsid w:val="000B4955"/>
    <w:rsid w:val="000B4C51"/>
    <w:rsid w:val="000B4FF3"/>
    <w:rsid w:val="000B5239"/>
    <w:rsid w:val="000B54D0"/>
    <w:rsid w:val="000B5577"/>
    <w:rsid w:val="000B57C6"/>
    <w:rsid w:val="000B584F"/>
    <w:rsid w:val="000B586C"/>
    <w:rsid w:val="000B5894"/>
    <w:rsid w:val="000B5BB7"/>
    <w:rsid w:val="000B5CE7"/>
    <w:rsid w:val="000B5D12"/>
    <w:rsid w:val="000B5DBB"/>
    <w:rsid w:val="000B6252"/>
    <w:rsid w:val="000B65ED"/>
    <w:rsid w:val="000B6630"/>
    <w:rsid w:val="000B6A3D"/>
    <w:rsid w:val="000B6BAE"/>
    <w:rsid w:val="000B777F"/>
    <w:rsid w:val="000B7A33"/>
    <w:rsid w:val="000B7C40"/>
    <w:rsid w:val="000B7DA1"/>
    <w:rsid w:val="000B7FD1"/>
    <w:rsid w:val="000C00A7"/>
    <w:rsid w:val="000C01CF"/>
    <w:rsid w:val="000C0315"/>
    <w:rsid w:val="000C0AE7"/>
    <w:rsid w:val="000C1210"/>
    <w:rsid w:val="000C1480"/>
    <w:rsid w:val="000C180E"/>
    <w:rsid w:val="000C1829"/>
    <w:rsid w:val="000C186B"/>
    <w:rsid w:val="000C18C6"/>
    <w:rsid w:val="000C215D"/>
    <w:rsid w:val="000C24D4"/>
    <w:rsid w:val="000C25B6"/>
    <w:rsid w:val="000C25F9"/>
    <w:rsid w:val="000C265E"/>
    <w:rsid w:val="000C26E5"/>
    <w:rsid w:val="000C26ED"/>
    <w:rsid w:val="000C2BE4"/>
    <w:rsid w:val="000C30BB"/>
    <w:rsid w:val="000C33BF"/>
    <w:rsid w:val="000C36D0"/>
    <w:rsid w:val="000C3B14"/>
    <w:rsid w:val="000C3CE1"/>
    <w:rsid w:val="000C3E17"/>
    <w:rsid w:val="000C4050"/>
    <w:rsid w:val="000C408E"/>
    <w:rsid w:val="000C418E"/>
    <w:rsid w:val="000C4772"/>
    <w:rsid w:val="000C4A65"/>
    <w:rsid w:val="000C4F69"/>
    <w:rsid w:val="000C51E0"/>
    <w:rsid w:val="000C546F"/>
    <w:rsid w:val="000C5A37"/>
    <w:rsid w:val="000C5CD4"/>
    <w:rsid w:val="000C5E73"/>
    <w:rsid w:val="000C5EF4"/>
    <w:rsid w:val="000C5F26"/>
    <w:rsid w:val="000C5FF1"/>
    <w:rsid w:val="000C6158"/>
    <w:rsid w:val="000C6252"/>
    <w:rsid w:val="000C6861"/>
    <w:rsid w:val="000C6D9C"/>
    <w:rsid w:val="000C6EE1"/>
    <w:rsid w:val="000C6F78"/>
    <w:rsid w:val="000C70E6"/>
    <w:rsid w:val="000C7204"/>
    <w:rsid w:val="000C7280"/>
    <w:rsid w:val="000C7341"/>
    <w:rsid w:val="000C7479"/>
    <w:rsid w:val="000C7A79"/>
    <w:rsid w:val="000C7ABF"/>
    <w:rsid w:val="000C7D37"/>
    <w:rsid w:val="000C7E12"/>
    <w:rsid w:val="000C7F15"/>
    <w:rsid w:val="000C7F64"/>
    <w:rsid w:val="000D0073"/>
    <w:rsid w:val="000D04FE"/>
    <w:rsid w:val="000D090C"/>
    <w:rsid w:val="000D092D"/>
    <w:rsid w:val="000D0D8C"/>
    <w:rsid w:val="000D0E68"/>
    <w:rsid w:val="000D0FAE"/>
    <w:rsid w:val="000D1039"/>
    <w:rsid w:val="000D127B"/>
    <w:rsid w:val="000D14F1"/>
    <w:rsid w:val="000D156D"/>
    <w:rsid w:val="000D163D"/>
    <w:rsid w:val="000D184D"/>
    <w:rsid w:val="000D18D3"/>
    <w:rsid w:val="000D1AC3"/>
    <w:rsid w:val="000D1E46"/>
    <w:rsid w:val="000D1FDC"/>
    <w:rsid w:val="000D20C5"/>
    <w:rsid w:val="000D213C"/>
    <w:rsid w:val="000D23A4"/>
    <w:rsid w:val="000D23DB"/>
    <w:rsid w:val="000D2530"/>
    <w:rsid w:val="000D2533"/>
    <w:rsid w:val="000D2544"/>
    <w:rsid w:val="000D259A"/>
    <w:rsid w:val="000D26A2"/>
    <w:rsid w:val="000D26FD"/>
    <w:rsid w:val="000D27BC"/>
    <w:rsid w:val="000D290C"/>
    <w:rsid w:val="000D2B08"/>
    <w:rsid w:val="000D3167"/>
    <w:rsid w:val="000D31C8"/>
    <w:rsid w:val="000D31D5"/>
    <w:rsid w:val="000D345B"/>
    <w:rsid w:val="000D376D"/>
    <w:rsid w:val="000D38DE"/>
    <w:rsid w:val="000D393D"/>
    <w:rsid w:val="000D3EE9"/>
    <w:rsid w:val="000D4393"/>
    <w:rsid w:val="000D439D"/>
    <w:rsid w:val="000D43FD"/>
    <w:rsid w:val="000D46D5"/>
    <w:rsid w:val="000D48B3"/>
    <w:rsid w:val="000D49B3"/>
    <w:rsid w:val="000D4DCA"/>
    <w:rsid w:val="000D4EF7"/>
    <w:rsid w:val="000D5253"/>
    <w:rsid w:val="000D5744"/>
    <w:rsid w:val="000D598E"/>
    <w:rsid w:val="000D5E0B"/>
    <w:rsid w:val="000D5E6C"/>
    <w:rsid w:val="000D5E78"/>
    <w:rsid w:val="000D6128"/>
    <w:rsid w:val="000D61BA"/>
    <w:rsid w:val="000D639C"/>
    <w:rsid w:val="000D6560"/>
    <w:rsid w:val="000D6A08"/>
    <w:rsid w:val="000D6AA7"/>
    <w:rsid w:val="000D6B3B"/>
    <w:rsid w:val="000D6E91"/>
    <w:rsid w:val="000D6EF1"/>
    <w:rsid w:val="000D7121"/>
    <w:rsid w:val="000D720F"/>
    <w:rsid w:val="000D73EF"/>
    <w:rsid w:val="000D7584"/>
    <w:rsid w:val="000D7874"/>
    <w:rsid w:val="000D7B16"/>
    <w:rsid w:val="000D7B8F"/>
    <w:rsid w:val="000D7BA0"/>
    <w:rsid w:val="000D7BCF"/>
    <w:rsid w:val="000E10C6"/>
    <w:rsid w:val="000E1900"/>
    <w:rsid w:val="000E1DFC"/>
    <w:rsid w:val="000E22EF"/>
    <w:rsid w:val="000E26D3"/>
    <w:rsid w:val="000E29C2"/>
    <w:rsid w:val="000E2F77"/>
    <w:rsid w:val="000E3094"/>
    <w:rsid w:val="000E30B1"/>
    <w:rsid w:val="000E3369"/>
    <w:rsid w:val="000E3425"/>
    <w:rsid w:val="000E3466"/>
    <w:rsid w:val="000E367D"/>
    <w:rsid w:val="000E38DA"/>
    <w:rsid w:val="000E3C7A"/>
    <w:rsid w:val="000E3E5A"/>
    <w:rsid w:val="000E3F3C"/>
    <w:rsid w:val="000E4174"/>
    <w:rsid w:val="000E41C2"/>
    <w:rsid w:val="000E41C5"/>
    <w:rsid w:val="000E4269"/>
    <w:rsid w:val="000E4A0A"/>
    <w:rsid w:val="000E4B5F"/>
    <w:rsid w:val="000E4BD5"/>
    <w:rsid w:val="000E4D11"/>
    <w:rsid w:val="000E4D59"/>
    <w:rsid w:val="000E4FB4"/>
    <w:rsid w:val="000E50B3"/>
    <w:rsid w:val="000E5117"/>
    <w:rsid w:val="000E5536"/>
    <w:rsid w:val="000E5816"/>
    <w:rsid w:val="000E59BC"/>
    <w:rsid w:val="000E5B2A"/>
    <w:rsid w:val="000E5CD2"/>
    <w:rsid w:val="000E5E11"/>
    <w:rsid w:val="000E600F"/>
    <w:rsid w:val="000E6144"/>
    <w:rsid w:val="000E6421"/>
    <w:rsid w:val="000E6436"/>
    <w:rsid w:val="000E67EB"/>
    <w:rsid w:val="000E68A8"/>
    <w:rsid w:val="000E69F5"/>
    <w:rsid w:val="000E6B25"/>
    <w:rsid w:val="000E6E10"/>
    <w:rsid w:val="000E6F19"/>
    <w:rsid w:val="000E7599"/>
    <w:rsid w:val="000E7616"/>
    <w:rsid w:val="000E7899"/>
    <w:rsid w:val="000E7D24"/>
    <w:rsid w:val="000E7FE4"/>
    <w:rsid w:val="000F050F"/>
    <w:rsid w:val="000F078D"/>
    <w:rsid w:val="000F0D89"/>
    <w:rsid w:val="000F13CD"/>
    <w:rsid w:val="000F18E1"/>
    <w:rsid w:val="000F1B1D"/>
    <w:rsid w:val="000F1B59"/>
    <w:rsid w:val="000F1BC0"/>
    <w:rsid w:val="000F1D17"/>
    <w:rsid w:val="000F1FB6"/>
    <w:rsid w:val="000F202A"/>
    <w:rsid w:val="000F2128"/>
    <w:rsid w:val="000F218D"/>
    <w:rsid w:val="000F219A"/>
    <w:rsid w:val="000F221D"/>
    <w:rsid w:val="000F233F"/>
    <w:rsid w:val="000F23C4"/>
    <w:rsid w:val="000F243E"/>
    <w:rsid w:val="000F2485"/>
    <w:rsid w:val="000F2512"/>
    <w:rsid w:val="000F25F8"/>
    <w:rsid w:val="000F29ED"/>
    <w:rsid w:val="000F2D69"/>
    <w:rsid w:val="000F2E17"/>
    <w:rsid w:val="000F2E85"/>
    <w:rsid w:val="000F2EE1"/>
    <w:rsid w:val="000F33F0"/>
    <w:rsid w:val="000F35E8"/>
    <w:rsid w:val="000F38B8"/>
    <w:rsid w:val="000F38BE"/>
    <w:rsid w:val="000F3B1A"/>
    <w:rsid w:val="000F3B91"/>
    <w:rsid w:val="000F3B9E"/>
    <w:rsid w:val="000F3DA7"/>
    <w:rsid w:val="000F3E52"/>
    <w:rsid w:val="000F405D"/>
    <w:rsid w:val="000F41C4"/>
    <w:rsid w:val="000F42AF"/>
    <w:rsid w:val="000F4956"/>
    <w:rsid w:val="000F4AE4"/>
    <w:rsid w:val="000F4B39"/>
    <w:rsid w:val="000F4C4D"/>
    <w:rsid w:val="000F4D96"/>
    <w:rsid w:val="000F5330"/>
    <w:rsid w:val="000F5484"/>
    <w:rsid w:val="000F55F9"/>
    <w:rsid w:val="000F56EA"/>
    <w:rsid w:val="000F59BE"/>
    <w:rsid w:val="000F5CEC"/>
    <w:rsid w:val="000F5D4D"/>
    <w:rsid w:val="000F5D81"/>
    <w:rsid w:val="000F5F28"/>
    <w:rsid w:val="000F6055"/>
    <w:rsid w:val="000F6138"/>
    <w:rsid w:val="000F6363"/>
    <w:rsid w:val="000F67A5"/>
    <w:rsid w:val="000F68B4"/>
    <w:rsid w:val="000F68F9"/>
    <w:rsid w:val="000F6A43"/>
    <w:rsid w:val="000F6A53"/>
    <w:rsid w:val="000F6A9F"/>
    <w:rsid w:val="000F6E09"/>
    <w:rsid w:val="000F6E98"/>
    <w:rsid w:val="000F6FEA"/>
    <w:rsid w:val="000F704D"/>
    <w:rsid w:val="000F7317"/>
    <w:rsid w:val="000F7429"/>
    <w:rsid w:val="000F78F9"/>
    <w:rsid w:val="000F7C5E"/>
    <w:rsid w:val="000F7D1D"/>
    <w:rsid w:val="00100144"/>
    <w:rsid w:val="00100485"/>
    <w:rsid w:val="0010048B"/>
    <w:rsid w:val="00100A08"/>
    <w:rsid w:val="00100E06"/>
    <w:rsid w:val="00100FCD"/>
    <w:rsid w:val="00101122"/>
    <w:rsid w:val="0010138F"/>
    <w:rsid w:val="0010167D"/>
    <w:rsid w:val="00101EC2"/>
    <w:rsid w:val="00101F80"/>
    <w:rsid w:val="00101F82"/>
    <w:rsid w:val="00101FA2"/>
    <w:rsid w:val="00102135"/>
    <w:rsid w:val="001021F7"/>
    <w:rsid w:val="001029EC"/>
    <w:rsid w:val="00102AF5"/>
    <w:rsid w:val="00102B4A"/>
    <w:rsid w:val="00102B78"/>
    <w:rsid w:val="00102D1B"/>
    <w:rsid w:val="00102D90"/>
    <w:rsid w:val="00102E49"/>
    <w:rsid w:val="00102E5F"/>
    <w:rsid w:val="00103138"/>
    <w:rsid w:val="00103246"/>
    <w:rsid w:val="00103469"/>
    <w:rsid w:val="00103503"/>
    <w:rsid w:val="00103AE2"/>
    <w:rsid w:val="001040BE"/>
    <w:rsid w:val="00104287"/>
    <w:rsid w:val="001042BA"/>
    <w:rsid w:val="00104769"/>
    <w:rsid w:val="0010482E"/>
    <w:rsid w:val="00104A54"/>
    <w:rsid w:val="00104DCA"/>
    <w:rsid w:val="00104DF3"/>
    <w:rsid w:val="001053AC"/>
    <w:rsid w:val="001055AB"/>
    <w:rsid w:val="001055B1"/>
    <w:rsid w:val="00105921"/>
    <w:rsid w:val="00105D01"/>
    <w:rsid w:val="00105E3C"/>
    <w:rsid w:val="00106081"/>
    <w:rsid w:val="0010621F"/>
    <w:rsid w:val="001064B0"/>
    <w:rsid w:val="00106C02"/>
    <w:rsid w:val="00106C4D"/>
    <w:rsid w:val="00106E72"/>
    <w:rsid w:val="0010706D"/>
    <w:rsid w:val="0010722F"/>
    <w:rsid w:val="0010724C"/>
    <w:rsid w:val="0010729B"/>
    <w:rsid w:val="00107371"/>
    <w:rsid w:val="00107431"/>
    <w:rsid w:val="001074F2"/>
    <w:rsid w:val="0010756B"/>
    <w:rsid w:val="001076B4"/>
    <w:rsid w:val="001076C6"/>
    <w:rsid w:val="00107724"/>
    <w:rsid w:val="001100AA"/>
    <w:rsid w:val="00110110"/>
    <w:rsid w:val="0011031C"/>
    <w:rsid w:val="0011033D"/>
    <w:rsid w:val="001105EA"/>
    <w:rsid w:val="0011077D"/>
    <w:rsid w:val="001108A7"/>
    <w:rsid w:val="001109B5"/>
    <w:rsid w:val="00110E09"/>
    <w:rsid w:val="00110E22"/>
    <w:rsid w:val="00110EE4"/>
    <w:rsid w:val="00110F2F"/>
    <w:rsid w:val="0011136F"/>
    <w:rsid w:val="00111436"/>
    <w:rsid w:val="00111BE4"/>
    <w:rsid w:val="00111E4F"/>
    <w:rsid w:val="00111EBD"/>
    <w:rsid w:val="00112023"/>
    <w:rsid w:val="0011205C"/>
    <w:rsid w:val="0011208A"/>
    <w:rsid w:val="00112097"/>
    <w:rsid w:val="0011227E"/>
    <w:rsid w:val="00112975"/>
    <w:rsid w:val="001139BD"/>
    <w:rsid w:val="00113D19"/>
    <w:rsid w:val="00113D9F"/>
    <w:rsid w:val="00113DB7"/>
    <w:rsid w:val="0011434A"/>
    <w:rsid w:val="001143C9"/>
    <w:rsid w:val="0011457C"/>
    <w:rsid w:val="00114651"/>
    <w:rsid w:val="00114931"/>
    <w:rsid w:val="00114ADC"/>
    <w:rsid w:val="00114C17"/>
    <w:rsid w:val="00114E7C"/>
    <w:rsid w:val="001150BC"/>
    <w:rsid w:val="001154EE"/>
    <w:rsid w:val="0011566E"/>
    <w:rsid w:val="0011575E"/>
    <w:rsid w:val="001157C9"/>
    <w:rsid w:val="00115908"/>
    <w:rsid w:val="00115B28"/>
    <w:rsid w:val="00115F4F"/>
    <w:rsid w:val="0011612B"/>
    <w:rsid w:val="00116156"/>
    <w:rsid w:val="00116193"/>
    <w:rsid w:val="00116AC1"/>
    <w:rsid w:val="00116B32"/>
    <w:rsid w:val="00116C4A"/>
    <w:rsid w:val="00116E1A"/>
    <w:rsid w:val="00116E26"/>
    <w:rsid w:val="00116ED8"/>
    <w:rsid w:val="00116EDE"/>
    <w:rsid w:val="0011724C"/>
    <w:rsid w:val="001174CB"/>
    <w:rsid w:val="00117595"/>
    <w:rsid w:val="001176EF"/>
    <w:rsid w:val="001177BE"/>
    <w:rsid w:val="00117AAD"/>
    <w:rsid w:val="00117E85"/>
    <w:rsid w:val="00117EAC"/>
    <w:rsid w:val="00120419"/>
    <w:rsid w:val="00120601"/>
    <w:rsid w:val="00120705"/>
    <w:rsid w:val="00120727"/>
    <w:rsid w:val="001207BB"/>
    <w:rsid w:val="00120D04"/>
    <w:rsid w:val="00120F01"/>
    <w:rsid w:val="00120F49"/>
    <w:rsid w:val="001211C1"/>
    <w:rsid w:val="00121665"/>
    <w:rsid w:val="001218DC"/>
    <w:rsid w:val="00121B9C"/>
    <w:rsid w:val="00121C85"/>
    <w:rsid w:val="00121DED"/>
    <w:rsid w:val="00121E8C"/>
    <w:rsid w:val="00121FAE"/>
    <w:rsid w:val="00121FB5"/>
    <w:rsid w:val="001220CA"/>
    <w:rsid w:val="0012215C"/>
    <w:rsid w:val="001221D9"/>
    <w:rsid w:val="001228E4"/>
    <w:rsid w:val="00122956"/>
    <w:rsid w:val="00122BB5"/>
    <w:rsid w:val="00122CE5"/>
    <w:rsid w:val="00122EDF"/>
    <w:rsid w:val="00122F40"/>
    <w:rsid w:val="00122FBC"/>
    <w:rsid w:val="00123192"/>
    <w:rsid w:val="001234DA"/>
    <w:rsid w:val="00123B7B"/>
    <w:rsid w:val="00123D6B"/>
    <w:rsid w:val="001240E5"/>
    <w:rsid w:val="0012430E"/>
    <w:rsid w:val="00124901"/>
    <w:rsid w:val="00124C67"/>
    <w:rsid w:val="00124DBB"/>
    <w:rsid w:val="001255C7"/>
    <w:rsid w:val="00125700"/>
    <w:rsid w:val="001257E0"/>
    <w:rsid w:val="00125C58"/>
    <w:rsid w:val="00125C8D"/>
    <w:rsid w:val="001261B2"/>
    <w:rsid w:val="001262FA"/>
    <w:rsid w:val="00126377"/>
    <w:rsid w:val="0012670E"/>
    <w:rsid w:val="001267BB"/>
    <w:rsid w:val="001268B4"/>
    <w:rsid w:val="0012698C"/>
    <w:rsid w:val="00126AD5"/>
    <w:rsid w:val="00126C21"/>
    <w:rsid w:val="00126C45"/>
    <w:rsid w:val="0012708B"/>
    <w:rsid w:val="001270EC"/>
    <w:rsid w:val="001271E9"/>
    <w:rsid w:val="00127247"/>
    <w:rsid w:val="001278EE"/>
    <w:rsid w:val="00127D1D"/>
    <w:rsid w:val="00127D64"/>
    <w:rsid w:val="00127D90"/>
    <w:rsid w:val="00127FEA"/>
    <w:rsid w:val="001301AC"/>
    <w:rsid w:val="00130611"/>
    <w:rsid w:val="00130840"/>
    <w:rsid w:val="0013090A"/>
    <w:rsid w:val="00130C9F"/>
    <w:rsid w:val="00130E9B"/>
    <w:rsid w:val="001310C6"/>
    <w:rsid w:val="0013137B"/>
    <w:rsid w:val="0013195C"/>
    <w:rsid w:val="001319DE"/>
    <w:rsid w:val="00131C18"/>
    <w:rsid w:val="00131D1C"/>
    <w:rsid w:val="00131D52"/>
    <w:rsid w:val="00131D61"/>
    <w:rsid w:val="0013206B"/>
    <w:rsid w:val="001322AB"/>
    <w:rsid w:val="001323D7"/>
    <w:rsid w:val="001325B7"/>
    <w:rsid w:val="00132705"/>
    <w:rsid w:val="0013270D"/>
    <w:rsid w:val="00132727"/>
    <w:rsid w:val="00132762"/>
    <w:rsid w:val="00132804"/>
    <w:rsid w:val="00132822"/>
    <w:rsid w:val="00132ACB"/>
    <w:rsid w:val="00132DA0"/>
    <w:rsid w:val="00132F4D"/>
    <w:rsid w:val="00133244"/>
    <w:rsid w:val="00133403"/>
    <w:rsid w:val="00133655"/>
    <w:rsid w:val="001338FF"/>
    <w:rsid w:val="00133AA5"/>
    <w:rsid w:val="00133B02"/>
    <w:rsid w:val="00133CED"/>
    <w:rsid w:val="00133D1C"/>
    <w:rsid w:val="0013406F"/>
    <w:rsid w:val="00134315"/>
    <w:rsid w:val="001343AD"/>
    <w:rsid w:val="001343D2"/>
    <w:rsid w:val="00134543"/>
    <w:rsid w:val="00134551"/>
    <w:rsid w:val="00134622"/>
    <w:rsid w:val="0013482D"/>
    <w:rsid w:val="00134B4F"/>
    <w:rsid w:val="00134FBF"/>
    <w:rsid w:val="001350B5"/>
    <w:rsid w:val="001350C8"/>
    <w:rsid w:val="001351DE"/>
    <w:rsid w:val="00135924"/>
    <w:rsid w:val="001359E6"/>
    <w:rsid w:val="00135A6B"/>
    <w:rsid w:val="00135C95"/>
    <w:rsid w:val="00135E12"/>
    <w:rsid w:val="00135E53"/>
    <w:rsid w:val="00135F33"/>
    <w:rsid w:val="001362D6"/>
    <w:rsid w:val="0013654F"/>
    <w:rsid w:val="001366BE"/>
    <w:rsid w:val="001367BF"/>
    <w:rsid w:val="00136B56"/>
    <w:rsid w:val="00136B9A"/>
    <w:rsid w:val="00136CD5"/>
    <w:rsid w:val="00136D3F"/>
    <w:rsid w:val="00136F74"/>
    <w:rsid w:val="0013708A"/>
    <w:rsid w:val="0013711F"/>
    <w:rsid w:val="001374CA"/>
    <w:rsid w:val="001374E1"/>
    <w:rsid w:val="001377D0"/>
    <w:rsid w:val="00137B48"/>
    <w:rsid w:val="00137C9C"/>
    <w:rsid w:val="00137DD5"/>
    <w:rsid w:val="00140315"/>
    <w:rsid w:val="0014053D"/>
    <w:rsid w:val="001408FD"/>
    <w:rsid w:val="00140C9F"/>
    <w:rsid w:val="00140DA9"/>
    <w:rsid w:val="00140F0B"/>
    <w:rsid w:val="001413D0"/>
    <w:rsid w:val="0014176B"/>
    <w:rsid w:val="001418F7"/>
    <w:rsid w:val="00141BD8"/>
    <w:rsid w:val="00141D67"/>
    <w:rsid w:val="00141FB5"/>
    <w:rsid w:val="00142195"/>
    <w:rsid w:val="0014220A"/>
    <w:rsid w:val="00142306"/>
    <w:rsid w:val="001423C9"/>
    <w:rsid w:val="0014296F"/>
    <w:rsid w:val="0014298A"/>
    <w:rsid w:val="00142C6C"/>
    <w:rsid w:val="00142C9A"/>
    <w:rsid w:val="001430BA"/>
    <w:rsid w:val="001434D9"/>
    <w:rsid w:val="001435ED"/>
    <w:rsid w:val="00143708"/>
    <w:rsid w:val="00143884"/>
    <w:rsid w:val="00143C23"/>
    <w:rsid w:val="00143E87"/>
    <w:rsid w:val="00143E88"/>
    <w:rsid w:val="00144BF2"/>
    <w:rsid w:val="00144C4F"/>
    <w:rsid w:val="00144D09"/>
    <w:rsid w:val="00144D7E"/>
    <w:rsid w:val="001451BF"/>
    <w:rsid w:val="0014536C"/>
    <w:rsid w:val="00145527"/>
    <w:rsid w:val="001455A4"/>
    <w:rsid w:val="00145616"/>
    <w:rsid w:val="001456D0"/>
    <w:rsid w:val="001458A4"/>
    <w:rsid w:val="00145999"/>
    <w:rsid w:val="001465AB"/>
    <w:rsid w:val="001465EC"/>
    <w:rsid w:val="00146A58"/>
    <w:rsid w:val="00146B41"/>
    <w:rsid w:val="00146D1C"/>
    <w:rsid w:val="00146F59"/>
    <w:rsid w:val="0014701B"/>
    <w:rsid w:val="001474D8"/>
    <w:rsid w:val="001474D9"/>
    <w:rsid w:val="00147E67"/>
    <w:rsid w:val="00147EF3"/>
    <w:rsid w:val="00150419"/>
    <w:rsid w:val="0015085A"/>
    <w:rsid w:val="00150899"/>
    <w:rsid w:val="001508A9"/>
    <w:rsid w:val="00150A4F"/>
    <w:rsid w:val="00150AC8"/>
    <w:rsid w:val="00150D6A"/>
    <w:rsid w:val="00150F5E"/>
    <w:rsid w:val="001510CD"/>
    <w:rsid w:val="00151407"/>
    <w:rsid w:val="00151468"/>
    <w:rsid w:val="00151607"/>
    <w:rsid w:val="00151689"/>
    <w:rsid w:val="001519ED"/>
    <w:rsid w:val="001519FB"/>
    <w:rsid w:val="00151BAC"/>
    <w:rsid w:val="00151EF2"/>
    <w:rsid w:val="00152027"/>
    <w:rsid w:val="00152374"/>
    <w:rsid w:val="00152423"/>
    <w:rsid w:val="001529C5"/>
    <w:rsid w:val="00152E70"/>
    <w:rsid w:val="00152E95"/>
    <w:rsid w:val="00153586"/>
    <w:rsid w:val="001535DF"/>
    <w:rsid w:val="001538E6"/>
    <w:rsid w:val="00153982"/>
    <w:rsid w:val="00153A25"/>
    <w:rsid w:val="00153DAA"/>
    <w:rsid w:val="00153F65"/>
    <w:rsid w:val="001541C5"/>
    <w:rsid w:val="00154392"/>
    <w:rsid w:val="00154678"/>
    <w:rsid w:val="001546C2"/>
    <w:rsid w:val="0015481C"/>
    <w:rsid w:val="0015483E"/>
    <w:rsid w:val="0015484C"/>
    <w:rsid w:val="00154C6E"/>
    <w:rsid w:val="00154C75"/>
    <w:rsid w:val="00154CA0"/>
    <w:rsid w:val="00154D59"/>
    <w:rsid w:val="00154F0F"/>
    <w:rsid w:val="001550A3"/>
    <w:rsid w:val="0015535B"/>
    <w:rsid w:val="001554B9"/>
    <w:rsid w:val="001557FF"/>
    <w:rsid w:val="00155D65"/>
    <w:rsid w:val="00155E16"/>
    <w:rsid w:val="00156112"/>
    <w:rsid w:val="0015629C"/>
    <w:rsid w:val="001563C3"/>
    <w:rsid w:val="001564E8"/>
    <w:rsid w:val="00156DA2"/>
    <w:rsid w:val="00157221"/>
    <w:rsid w:val="0015731A"/>
    <w:rsid w:val="0015736F"/>
    <w:rsid w:val="00157393"/>
    <w:rsid w:val="001575E5"/>
    <w:rsid w:val="001577C4"/>
    <w:rsid w:val="001577FA"/>
    <w:rsid w:val="00157997"/>
    <w:rsid w:val="00157E91"/>
    <w:rsid w:val="00160584"/>
    <w:rsid w:val="00160641"/>
    <w:rsid w:val="00160670"/>
    <w:rsid w:val="00160743"/>
    <w:rsid w:val="00160A3D"/>
    <w:rsid w:val="00160BAD"/>
    <w:rsid w:val="00160C89"/>
    <w:rsid w:val="00160DF6"/>
    <w:rsid w:val="00161623"/>
    <w:rsid w:val="00161B07"/>
    <w:rsid w:val="00161C5C"/>
    <w:rsid w:val="00161F11"/>
    <w:rsid w:val="001620A5"/>
    <w:rsid w:val="001621A8"/>
    <w:rsid w:val="001621AA"/>
    <w:rsid w:val="0016256B"/>
    <w:rsid w:val="001629AF"/>
    <w:rsid w:val="00162E84"/>
    <w:rsid w:val="0016337F"/>
    <w:rsid w:val="001634C7"/>
    <w:rsid w:val="0016355C"/>
    <w:rsid w:val="001636EF"/>
    <w:rsid w:val="00163DB3"/>
    <w:rsid w:val="0016402B"/>
    <w:rsid w:val="00164349"/>
    <w:rsid w:val="00164380"/>
    <w:rsid w:val="001644C3"/>
    <w:rsid w:val="001644CC"/>
    <w:rsid w:val="0016459C"/>
    <w:rsid w:val="00164603"/>
    <w:rsid w:val="0016478C"/>
    <w:rsid w:val="00164940"/>
    <w:rsid w:val="00164A25"/>
    <w:rsid w:val="00164C3B"/>
    <w:rsid w:val="00164F64"/>
    <w:rsid w:val="00164F96"/>
    <w:rsid w:val="001651F0"/>
    <w:rsid w:val="00165643"/>
    <w:rsid w:val="0016577F"/>
    <w:rsid w:val="001658C1"/>
    <w:rsid w:val="001659D1"/>
    <w:rsid w:val="00165CFE"/>
    <w:rsid w:val="00165E8C"/>
    <w:rsid w:val="00166096"/>
    <w:rsid w:val="00166167"/>
    <w:rsid w:val="00166402"/>
    <w:rsid w:val="00166510"/>
    <w:rsid w:val="0016659F"/>
    <w:rsid w:val="0016678D"/>
    <w:rsid w:val="00166DCE"/>
    <w:rsid w:val="00167056"/>
    <w:rsid w:val="001670AD"/>
    <w:rsid w:val="0016748C"/>
    <w:rsid w:val="0016758B"/>
    <w:rsid w:val="00167595"/>
    <w:rsid w:val="001676C4"/>
    <w:rsid w:val="00167755"/>
    <w:rsid w:val="001679E3"/>
    <w:rsid w:val="00167BD3"/>
    <w:rsid w:val="00170375"/>
    <w:rsid w:val="001705DF"/>
    <w:rsid w:val="0017068F"/>
    <w:rsid w:val="00170A80"/>
    <w:rsid w:val="00170C52"/>
    <w:rsid w:val="00170C81"/>
    <w:rsid w:val="00170E4D"/>
    <w:rsid w:val="00170EE9"/>
    <w:rsid w:val="00171039"/>
    <w:rsid w:val="001711DF"/>
    <w:rsid w:val="00171804"/>
    <w:rsid w:val="0017186B"/>
    <w:rsid w:val="00171972"/>
    <w:rsid w:val="00171A80"/>
    <w:rsid w:val="00171ADD"/>
    <w:rsid w:val="00171D97"/>
    <w:rsid w:val="00171DFB"/>
    <w:rsid w:val="00171E57"/>
    <w:rsid w:val="001723AB"/>
    <w:rsid w:val="001726CB"/>
    <w:rsid w:val="00172750"/>
    <w:rsid w:val="00172847"/>
    <w:rsid w:val="00172966"/>
    <w:rsid w:val="00172B0B"/>
    <w:rsid w:val="00172E80"/>
    <w:rsid w:val="001731DE"/>
    <w:rsid w:val="0017358C"/>
    <w:rsid w:val="00173667"/>
    <w:rsid w:val="00173885"/>
    <w:rsid w:val="00173B0C"/>
    <w:rsid w:val="00173C21"/>
    <w:rsid w:val="00173E1D"/>
    <w:rsid w:val="001740D5"/>
    <w:rsid w:val="0017436A"/>
    <w:rsid w:val="001743B8"/>
    <w:rsid w:val="001745EA"/>
    <w:rsid w:val="0017472D"/>
    <w:rsid w:val="00174A8A"/>
    <w:rsid w:val="0017536A"/>
    <w:rsid w:val="001756A2"/>
    <w:rsid w:val="001756D3"/>
    <w:rsid w:val="0017571D"/>
    <w:rsid w:val="00175EA8"/>
    <w:rsid w:val="00176036"/>
    <w:rsid w:val="0017606E"/>
    <w:rsid w:val="001761B4"/>
    <w:rsid w:val="00176434"/>
    <w:rsid w:val="0017673A"/>
    <w:rsid w:val="001767A2"/>
    <w:rsid w:val="00176C59"/>
    <w:rsid w:val="00176D7D"/>
    <w:rsid w:val="00177323"/>
    <w:rsid w:val="0017756D"/>
    <w:rsid w:val="001775D6"/>
    <w:rsid w:val="001776C9"/>
    <w:rsid w:val="00177A44"/>
    <w:rsid w:val="00177BA7"/>
    <w:rsid w:val="00177BF5"/>
    <w:rsid w:val="00177D47"/>
    <w:rsid w:val="00177D54"/>
    <w:rsid w:val="00177D6C"/>
    <w:rsid w:val="00177F26"/>
    <w:rsid w:val="00180042"/>
    <w:rsid w:val="001800DD"/>
    <w:rsid w:val="00180133"/>
    <w:rsid w:val="001803E4"/>
    <w:rsid w:val="00180670"/>
    <w:rsid w:val="001806CD"/>
    <w:rsid w:val="001806CE"/>
    <w:rsid w:val="001806FF"/>
    <w:rsid w:val="0018075D"/>
    <w:rsid w:val="001807A7"/>
    <w:rsid w:val="0018091D"/>
    <w:rsid w:val="00180934"/>
    <w:rsid w:val="00180DD3"/>
    <w:rsid w:val="00180E88"/>
    <w:rsid w:val="0018115E"/>
    <w:rsid w:val="001812DC"/>
    <w:rsid w:val="00181305"/>
    <w:rsid w:val="001816F9"/>
    <w:rsid w:val="00181ACE"/>
    <w:rsid w:val="00181B71"/>
    <w:rsid w:val="00181EEC"/>
    <w:rsid w:val="00182045"/>
    <w:rsid w:val="0018221B"/>
    <w:rsid w:val="001825A4"/>
    <w:rsid w:val="00182935"/>
    <w:rsid w:val="00182AD6"/>
    <w:rsid w:val="00182D91"/>
    <w:rsid w:val="00182E73"/>
    <w:rsid w:val="00182EDA"/>
    <w:rsid w:val="00182F55"/>
    <w:rsid w:val="0018312E"/>
    <w:rsid w:val="0018323F"/>
    <w:rsid w:val="00183581"/>
    <w:rsid w:val="0018359F"/>
    <w:rsid w:val="00183604"/>
    <w:rsid w:val="0018390F"/>
    <w:rsid w:val="00183D14"/>
    <w:rsid w:val="00183E82"/>
    <w:rsid w:val="00183EF8"/>
    <w:rsid w:val="00185C4B"/>
    <w:rsid w:val="00185E57"/>
    <w:rsid w:val="0018637B"/>
    <w:rsid w:val="00186B60"/>
    <w:rsid w:val="00186BE3"/>
    <w:rsid w:val="00186D63"/>
    <w:rsid w:val="00186D85"/>
    <w:rsid w:val="00186D89"/>
    <w:rsid w:val="00187209"/>
    <w:rsid w:val="00187910"/>
    <w:rsid w:val="00187AFC"/>
    <w:rsid w:val="00187EE7"/>
    <w:rsid w:val="00187F6E"/>
    <w:rsid w:val="00190134"/>
    <w:rsid w:val="0019023A"/>
    <w:rsid w:val="001903AC"/>
    <w:rsid w:val="001904A9"/>
    <w:rsid w:val="00190998"/>
    <w:rsid w:val="00190A45"/>
    <w:rsid w:val="00190C46"/>
    <w:rsid w:val="00190D40"/>
    <w:rsid w:val="00190EB4"/>
    <w:rsid w:val="0019117E"/>
    <w:rsid w:val="001911C8"/>
    <w:rsid w:val="001911E2"/>
    <w:rsid w:val="00191202"/>
    <w:rsid w:val="00191475"/>
    <w:rsid w:val="0019153D"/>
    <w:rsid w:val="00191753"/>
    <w:rsid w:val="001917DB"/>
    <w:rsid w:val="00191884"/>
    <w:rsid w:val="00191A69"/>
    <w:rsid w:val="0019215E"/>
    <w:rsid w:val="00192177"/>
    <w:rsid w:val="00192295"/>
    <w:rsid w:val="0019265E"/>
    <w:rsid w:val="00192840"/>
    <w:rsid w:val="001928D9"/>
    <w:rsid w:val="00192955"/>
    <w:rsid w:val="00192BC4"/>
    <w:rsid w:val="00192D19"/>
    <w:rsid w:val="00192F90"/>
    <w:rsid w:val="0019307A"/>
    <w:rsid w:val="0019315E"/>
    <w:rsid w:val="00193179"/>
    <w:rsid w:val="0019364A"/>
    <w:rsid w:val="00193A38"/>
    <w:rsid w:val="00193A41"/>
    <w:rsid w:val="00193CE4"/>
    <w:rsid w:val="00193DA5"/>
    <w:rsid w:val="0019440D"/>
    <w:rsid w:val="001944EF"/>
    <w:rsid w:val="001945BF"/>
    <w:rsid w:val="00194A07"/>
    <w:rsid w:val="00194AFB"/>
    <w:rsid w:val="00194D64"/>
    <w:rsid w:val="001956AD"/>
    <w:rsid w:val="00195980"/>
    <w:rsid w:val="00195C82"/>
    <w:rsid w:val="00195CC5"/>
    <w:rsid w:val="00195D6A"/>
    <w:rsid w:val="00195E0B"/>
    <w:rsid w:val="00195F30"/>
    <w:rsid w:val="0019603E"/>
    <w:rsid w:val="00196155"/>
    <w:rsid w:val="0019629A"/>
    <w:rsid w:val="001967C6"/>
    <w:rsid w:val="00196C5C"/>
    <w:rsid w:val="00196D0C"/>
    <w:rsid w:val="0019776A"/>
    <w:rsid w:val="001978AB"/>
    <w:rsid w:val="00197968"/>
    <w:rsid w:val="00197A2F"/>
    <w:rsid w:val="00197A6B"/>
    <w:rsid w:val="00197D7A"/>
    <w:rsid w:val="00197DA5"/>
    <w:rsid w:val="001A0309"/>
    <w:rsid w:val="001A056A"/>
    <w:rsid w:val="001A06AE"/>
    <w:rsid w:val="001A07DF"/>
    <w:rsid w:val="001A0AF8"/>
    <w:rsid w:val="001A0BB1"/>
    <w:rsid w:val="001A0FD2"/>
    <w:rsid w:val="001A1098"/>
    <w:rsid w:val="001A129F"/>
    <w:rsid w:val="001A12D7"/>
    <w:rsid w:val="001A1350"/>
    <w:rsid w:val="001A1702"/>
    <w:rsid w:val="001A1855"/>
    <w:rsid w:val="001A2176"/>
    <w:rsid w:val="001A227B"/>
    <w:rsid w:val="001A2793"/>
    <w:rsid w:val="001A28DC"/>
    <w:rsid w:val="001A2CEF"/>
    <w:rsid w:val="001A2F1E"/>
    <w:rsid w:val="001A2F53"/>
    <w:rsid w:val="001A2FB0"/>
    <w:rsid w:val="001A30D9"/>
    <w:rsid w:val="001A30E5"/>
    <w:rsid w:val="001A3125"/>
    <w:rsid w:val="001A33E9"/>
    <w:rsid w:val="001A348E"/>
    <w:rsid w:val="001A35F9"/>
    <w:rsid w:val="001A3705"/>
    <w:rsid w:val="001A37AE"/>
    <w:rsid w:val="001A3D2F"/>
    <w:rsid w:val="001A3D62"/>
    <w:rsid w:val="001A3E6F"/>
    <w:rsid w:val="001A420B"/>
    <w:rsid w:val="001A4289"/>
    <w:rsid w:val="001A4531"/>
    <w:rsid w:val="001A4B26"/>
    <w:rsid w:val="001A4C7C"/>
    <w:rsid w:val="001A4D19"/>
    <w:rsid w:val="001A4DD8"/>
    <w:rsid w:val="001A4FF2"/>
    <w:rsid w:val="001A52A4"/>
    <w:rsid w:val="001A5419"/>
    <w:rsid w:val="001A5443"/>
    <w:rsid w:val="001A57CB"/>
    <w:rsid w:val="001A5A54"/>
    <w:rsid w:val="001A5B3A"/>
    <w:rsid w:val="001A5DF7"/>
    <w:rsid w:val="001A61B3"/>
    <w:rsid w:val="001A6693"/>
    <w:rsid w:val="001A66E4"/>
    <w:rsid w:val="001A681C"/>
    <w:rsid w:val="001A6957"/>
    <w:rsid w:val="001A69BB"/>
    <w:rsid w:val="001A69C1"/>
    <w:rsid w:val="001A6A7D"/>
    <w:rsid w:val="001A6B17"/>
    <w:rsid w:val="001A6FE0"/>
    <w:rsid w:val="001A732C"/>
    <w:rsid w:val="001A744F"/>
    <w:rsid w:val="001A7652"/>
    <w:rsid w:val="001A7759"/>
    <w:rsid w:val="001A7815"/>
    <w:rsid w:val="001A7B40"/>
    <w:rsid w:val="001B0019"/>
    <w:rsid w:val="001B04F1"/>
    <w:rsid w:val="001B0588"/>
    <w:rsid w:val="001B0853"/>
    <w:rsid w:val="001B0CE8"/>
    <w:rsid w:val="001B0EAD"/>
    <w:rsid w:val="001B0FBB"/>
    <w:rsid w:val="001B10CE"/>
    <w:rsid w:val="001B10DD"/>
    <w:rsid w:val="001B1173"/>
    <w:rsid w:val="001B134B"/>
    <w:rsid w:val="001B13A7"/>
    <w:rsid w:val="001B162B"/>
    <w:rsid w:val="001B1A58"/>
    <w:rsid w:val="001B1AF2"/>
    <w:rsid w:val="001B1FFA"/>
    <w:rsid w:val="001B20B6"/>
    <w:rsid w:val="001B2105"/>
    <w:rsid w:val="001B239F"/>
    <w:rsid w:val="001B28C1"/>
    <w:rsid w:val="001B2947"/>
    <w:rsid w:val="001B2A70"/>
    <w:rsid w:val="001B2D7B"/>
    <w:rsid w:val="001B31F7"/>
    <w:rsid w:val="001B3359"/>
    <w:rsid w:val="001B355E"/>
    <w:rsid w:val="001B35ED"/>
    <w:rsid w:val="001B3774"/>
    <w:rsid w:val="001B390B"/>
    <w:rsid w:val="001B3C10"/>
    <w:rsid w:val="001B3E18"/>
    <w:rsid w:val="001B410D"/>
    <w:rsid w:val="001B4161"/>
    <w:rsid w:val="001B49F1"/>
    <w:rsid w:val="001B4CF2"/>
    <w:rsid w:val="001B4F29"/>
    <w:rsid w:val="001B5421"/>
    <w:rsid w:val="001B557E"/>
    <w:rsid w:val="001B5A29"/>
    <w:rsid w:val="001B5C44"/>
    <w:rsid w:val="001B5EB2"/>
    <w:rsid w:val="001B5EC4"/>
    <w:rsid w:val="001B6141"/>
    <w:rsid w:val="001B614A"/>
    <w:rsid w:val="001B6616"/>
    <w:rsid w:val="001B6ADB"/>
    <w:rsid w:val="001B6C04"/>
    <w:rsid w:val="001B6FDA"/>
    <w:rsid w:val="001B7244"/>
    <w:rsid w:val="001B75EF"/>
    <w:rsid w:val="001B788B"/>
    <w:rsid w:val="001B79E9"/>
    <w:rsid w:val="001B7B21"/>
    <w:rsid w:val="001C0183"/>
    <w:rsid w:val="001C03F5"/>
    <w:rsid w:val="001C06DB"/>
    <w:rsid w:val="001C07C6"/>
    <w:rsid w:val="001C0977"/>
    <w:rsid w:val="001C0AC5"/>
    <w:rsid w:val="001C0CDE"/>
    <w:rsid w:val="001C0E1A"/>
    <w:rsid w:val="001C0FBE"/>
    <w:rsid w:val="001C1229"/>
    <w:rsid w:val="001C154C"/>
    <w:rsid w:val="001C15B2"/>
    <w:rsid w:val="001C1603"/>
    <w:rsid w:val="001C1645"/>
    <w:rsid w:val="001C16B5"/>
    <w:rsid w:val="001C1863"/>
    <w:rsid w:val="001C18E0"/>
    <w:rsid w:val="001C18E4"/>
    <w:rsid w:val="001C1B12"/>
    <w:rsid w:val="001C1DA6"/>
    <w:rsid w:val="001C1F6F"/>
    <w:rsid w:val="001C2023"/>
    <w:rsid w:val="001C2237"/>
    <w:rsid w:val="001C234A"/>
    <w:rsid w:val="001C2802"/>
    <w:rsid w:val="001C2845"/>
    <w:rsid w:val="001C2ABF"/>
    <w:rsid w:val="001C2C49"/>
    <w:rsid w:val="001C3036"/>
    <w:rsid w:val="001C332D"/>
    <w:rsid w:val="001C3A37"/>
    <w:rsid w:val="001C3B65"/>
    <w:rsid w:val="001C3D51"/>
    <w:rsid w:val="001C3E6C"/>
    <w:rsid w:val="001C3FB2"/>
    <w:rsid w:val="001C451F"/>
    <w:rsid w:val="001C4652"/>
    <w:rsid w:val="001C4880"/>
    <w:rsid w:val="001C4897"/>
    <w:rsid w:val="001C4B69"/>
    <w:rsid w:val="001C4BF3"/>
    <w:rsid w:val="001C4DBD"/>
    <w:rsid w:val="001C4DFC"/>
    <w:rsid w:val="001C4F6F"/>
    <w:rsid w:val="001C57F7"/>
    <w:rsid w:val="001C5889"/>
    <w:rsid w:val="001C5DE4"/>
    <w:rsid w:val="001C6190"/>
    <w:rsid w:val="001C62F3"/>
    <w:rsid w:val="001C6B8F"/>
    <w:rsid w:val="001C6E48"/>
    <w:rsid w:val="001C715E"/>
    <w:rsid w:val="001C7357"/>
    <w:rsid w:val="001C7494"/>
    <w:rsid w:val="001C7829"/>
    <w:rsid w:val="001C78FD"/>
    <w:rsid w:val="001C7E29"/>
    <w:rsid w:val="001D0316"/>
    <w:rsid w:val="001D0379"/>
    <w:rsid w:val="001D0968"/>
    <w:rsid w:val="001D0BC4"/>
    <w:rsid w:val="001D0CDD"/>
    <w:rsid w:val="001D12CB"/>
    <w:rsid w:val="001D16A4"/>
    <w:rsid w:val="001D1893"/>
    <w:rsid w:val="001D1B16"/>
    <w:rsid w:val="001D1D36"/>
    <w:rsid w:val="001D1E49"/>
    <w:rsid w:val="001D1EF9"/>
    <w:rsid w:val="001D22D6"/>
    <w:rsid w:val="001D230E"/>
    <w:rsid w:val="001D25E6"/>
    <w:rsid w:val="001D2671"/>
    <w:rsid w:val="001D2675"/>
    <w:rsid w:val="001D26AA"/>
    <w:rsid w:val="001D2942"/>
    <w:rsid w:val="001D2BBD"/>
    <w:rsid w:val="001D2D40"/>
    <w:rsid w:val="001D328C"/>
    <w:rsid w:val="001D3298"/>
    <w:rsid w:val="001D3530"/>
    <w:rsid w:val="001D3976"/>
    <w:rsid w:val="001D3BEB"/>
    <w:rsid w:val="001D3F89"/>
    <w:rsid w:val="001D40D1"/>
    <w:rsid w:val="001D41D3"/>
    <w:rsid w:val="001D4244"/>
    <w:rsid w:val="001D43B1"/>
    <w:rsid w:val="001D4872"/>
    <w:rsid w:val="001D494D"/>
    <w:rsid w:val="001D4A37"/>
    <w:rsid w:val="001D4B6A"/>
    <w:rsid w:val="001D4C40"/>
    <w:rsid w:val="001D4EAF"/>
    <w:rsid w:val="001D5AB4"/>
    <w:rsid w:val="001D5D17"/>
    <w:rsid w:val="001D5D42"/>
    <w:rsid w:val="001D5DA2"/>
    <w:rsid w:val="001D5DBD"/>
    <w:rsid w:val="001D5F03"/>
    <w:rsid w:val="001D61DD"/>
    <w:rsid w:val="001D6289"/>
    <w:rsid w:val="001D6F44"/>
    <w:rsid w:val="001D707F"/>
    <w:rsid w:val="001D7177"/>
    <w:rsid w:val="001D72BD"/>
    <w:rsid w:val="001D76CF"/>
    <w:rsid w:val="001D7F2E"/>
    <w:rsid w:val="001E0087"/>
    <w:rsid w:val="001E0A05"/>
    <w:rsid w:val="001E0E6B"/>
    <w:rsid w:val="001E1070"/>
    <w:rsid w:val="001E1117"/>
    <w:rsid w:val="001E1403"/>
    <w:rsid w:val="001E16DC"/>
    <w:rsid w:val="001E1A42"/>
    <w:rsid w:val="001E1D5E"/>
    <w:rsid w:val="001E1E97"/>
    <w:rsid w:val="001E1E9A"/>
    <w:rsid w:val="001E201B"/>
    <w:rsid w:val="001E21C8"/>
    <w:rsid w:val="001E2278"/>
    <w:rsid w:val="001E251C"/>
    <w:rsid w:val="001E29A0"/>
    <w:rsid w:val="001E2BB2"/>
    <w:rsid w:val="001E2EE3"/>
    <w:rsid w:val="001E2F42"/>
    <w:rsid w:val="001E2FB9"/>
    <w:rsid w:val="001E3278"/>
    <w:rsid w:val="001E33B2"/>
    <w:rsid w:val="001E37EA"/>
    <w:rsid w:val="001E390F"/>
    <w:rsid w:val="001E3BCB"/>
    <w:rsid w:val="001E3C36"/>
    <w:rsid w:val="001E3D95"/>
    <w:rsid w:val="001E3EB4"/>
    <w:rsid w:val="001E3EBB"/>
    <w:rsid w:val="001E3EE0"/>
    <w:rsid w:val="001E404C"/>
    <w:rsid w:val="001E444D"/>
    <w:rsid w:val="001E454D"/>
    <w:rsid w:val="001E46E6"/>
    <w:rsid w:val="001E4CEF"/>
    <w:rsid w:val="001E4E07"/>
    <w:rsid w:val="001E4E20"/>
    <w:rsid w:val="001E4F46"/>
    <w:rsid w:val="001E513A"/>
    <w:rsid w:val="001E5166"/>
    <w:rsid w:val="001E5401"/>
    <w:rsid w:val="001E5425"/>
    <w:rsid w:val="001E55C2"/>
    <w:rsid w:val="001E5BD9"/>
    <w:rsid w:val="001E5BF5"/>
    <w:rsid w:val="001E5EA7"/>
    <w:rsid w:val="001E6327"/>
    <w:rsid w:val="001E6453"/>
    <w:rsid w:val="001E6789"/>
    <w:rsid w:val="001E68C5"/>
    <w:rsid w:val="001E6B97"/>
    <w:rsid w:val="001E6D16"/>
    <w:rsid w:val="001E6E2F"/>
    <w:rsid w:val="001E6F27"/>
    <w:rsid w:val="001E6FC9"/>
    <w:rsid w:val="001E70E5"/>
    <w:rsid w:val="001E7416"/>
    <w:rsid w:val="001E7790"/>
    <w:rsid w:val="001E7BB7"/>
    <w:rsid w:val="001E7DA0"/>
    <w:rsid w:val="001F002D"/>
    <w:rsid w:val="001F022F"/>
    <w:rsid w:val="001F03C5"/>
    <w:rsid w:val="001F051E"/>
    <w:rsid w:val="001F0840"/>
    <w:rsid w:val="001F0A52"/>
    <w:rsid w:val="001F0CA1"/>
    <w:rsid w:val="001F0F4E"/>
    <w:rsid w:val="001F1075"/>
    <w:rsid w:val="001F115F"/>
    <w:rsid w:val="001F1757"/>
    <w:rsid w:val="001F19FD"/>
    <w:rsid w:val="001F1DBA"/>
    <w:rsid w:val="001F1F26"/>
    <w:rsid w:val="001F1F73"/>
    <w:rsid w:val="001F2423"/>
    <w:rsid w:val="001F2482"/>
    <w:rsid w:val="001F24C6"/>
    <w:rsid w:val="001F28B6"/>
    <w:rsid w:val="001F2B6C"/>
    <w:rsid w:val="001F2CE7"/>
    <w:rsid w:val="001F3150"/>
    <w:rsid w:val="001F320A"/>
    <w:rsid w:val="001F35E8"/>
    <w:rsid w:val="001F3AFA"/>
    <w:rsid w:val="001F3D1F"/>
    <w:rsid w:val="001F3E8F"/>
    <w:rsid w:val="001F3F8A"/>
    <w:rsid w:val="001F40EF"/>
    <w:rsid w:val="001F415F"/>
    <w:rsid w:val="001F41E8"/>
    <w:rsid w:val="001F4383"/>
    <w:rsid w:val="001F43E0"/>
    <w:rsid w:val="001F4410"/>
    <w:rsid w:val="001F44EC"/>
    <w:rsid w:val="001F4670"/>
    <w:rsid w:val="001F467B"/>
    <w:rsid w:val="001F4C1C"/>
    <w:rsid w:val="001F4C6E"/>
    <w:rsid w:val="001F4C93"/>
    <w:rsid w:val="001F4D29"/>
    <w:rsid w:val="001F4DA3"/>
    <w:rsid w:val="001F4DEF"/>
    <w:rsid w:val="001F4F19"/>
    <w:rsid w:val="001F5167"/>
    <w:rsid w:val="001F55A2"/>
    <w:rsid w:val="001F59A9"/>
    <w:rsid w:val="001F5A23"/>
    <w:rsid w:val="001F5A54"/>
    <w:rsid w:val="001F5E80"/>
    <w:rsid w:val="001F6026"/>
    <w:rsid w:val="001F6406"/>
    <w:rsid w:val="001F655B"/>
    <w:rsid w:val="001F67AB"/>
    <w:rsid w:val="001F6BA6"/>
    <w:rsid w:val="001F6BED"/>
    <w:rsid w:val="001F6C50"/>
    <w:rsid w:val="001F6E12"/>
    <w:rsid w:val="001F6F72"/>
    <w:rsid w:val="001F712C"/>
    <w:rsid w:val="001F745F"/>
    <w:rsid w:val="001F78C5"/>
    <w:rsid w:val="001F7959"/>
    <w:rsid w:val="001F7BDA"/>
    <w:rsid w:val="001F7C52"/>
    <w:rsid w:val="00200136"/>
    <w:rsid w:val="002001FD"/>
    <w:rsid w:val="002005C4"/>
    <w:rsid w:val="0020066B"/>
    <w:rsid w:val="00200701"/>
    <w:rsid w:val="00200813"/>
    <w:rsid w:val="0020083F"/>
    <w:rsid w:val="00200F5D"/>
    <w:rsid w:val="002012CE"/>
    <w:rsid w:val="00201B9D"/>
    <w:rsid w:val="00201CD7"/>
    <w:rsid w:val="00201CDC"/>
    <w:rsid w:val="00201CE9"/>
    <w:rsid w:val="00201DAC"/>
    <w:rsid w:val="00201E23"/>
    <w:rsid w:val="002021A8"/>
    <w:rsid w:val="002025E8"/>
    <w:rsid w:val="0020288F"/>
    <w:rsid w:val="002028DE"/>
    <w:rsid w:val="00202E28"/>
    <w:rsid w:val="00202F58"/>
    <w:rsid w:val="002030B8"/>
    <w:rsid w:val="0020326A"/>
    <w:rsid w:val="00203367"/>
    <w:rsid w:val="002037EB"/>
    <w:rsid w:val="00203C9B"/>
    <w:rsid w:val="00203D4F"/>
    <w:rsid w:val="00203E1C"/>
    <w:rsid w:val="00203E4D"/>
    <w:rsid w:val="00203EB8"/>
    <w:rsid w:val="00203F38"/>
    <w:rsid w:val="002040AB"/>
    <w:rsid w:val="00204252"/>
    <w:rsid w:val="00204554"/>
    <w:rsid w:val="00204792"/>
    <w:rsid w:val="0020489F"/>
    <w:rsid w:val="00204BEF"/>
    <w:rsid w:val="00204D87"/>
    <w:rsid w:val="00204FB0"/>
    <w:rsid w:val="0020517E"/>
    <w:rsid w:val="00205223"/>
    <w:rsid w:val="002052A5"/>
    <w:rsid w:val="002054C1"/>
    <w:rsid w:val="002057F4"/>
    <w:rsid w:val="00205980"/>
    <w:rsid w:val="00205BA6"/>
    <w:rsid w:val="00205E4D"/>
    <w:rsid w:val="002060B7"/>
    <w:rsid w:val="0020613A"/>
    <w:rsid w:val="002061B0"/>
    <w:rsid w:val="0020632E"/>
    <w:rsid w:val="00206637"/>
    <w:rsid w:val="0020666C"/>
    <w:rsid w:val="002069C9"/>
    <w:rsid w:val="00206B07"/>
    <w:rsid w:val="00206D4C"/>
    <w:rsid w:val="00206E78"/>
    <w:rsid w:val="00206EEC"/>
    <w:rsid w:val="00206EFE"/>
    <w:rsid w:val="00207013"/>
    <w:rsid w:val="002071C2"/>
    <w:rsid w:val="002074D3"/>
    <w:rsid w:val="002075B8"/>
    <w:rsid w:val="00207843"/>
    <w:rsid w:val="002079A3"/>
    <w:rsid w:val="00207BDE"/>
    <w:rsid w:val="00207C7A"/>
    <w:rsid w:val="00207E9C"/>
    <w:rsid w:val="00207FFB"/>
    <w:rsid w:val="002106D0"/>
    <w:rsid w:val="00210B18"/>
    <w:rsid w:val="00210D89"/>
    <w:rsid w:val="0021125D"/>
    <w:rsid w:val="00211290"/>
    <w:rsid w:val="0021142A"/>
    <w:rsid w:val="00211727"/>
    <w:rsid w:val="00211735"/>
    <w:rsid w:val="002119D3"/>
    <w:rsid w:val="00211A20"/>
    <w:rsid w:val="00211A6B"/>
    <w:rsid w:val="00211BAE"/>
    <w:rsid w:val="00211D26"/>
    <w:rsid w:val="00211F00"/>
    <w:rsid w:val="002124C7"/>
    <w:rsid w:val="002126D8"/>
    <w:rsid w:val="00212704"/>
    <w:rsid w:val="00212983"/>
    <w:rsid w:val="00212ABD"/>
    <w:rsid w:val="00212BE3"/>
    <w:rsid w:val="00212C9E"/>
    <w:rsid w:val="00212CBC"/>
    <w:rsid w:val="002130F9"/>
    <w:rsid w:val="00213379"/>
    <w:rsid w:val="00213AC9"/>
    <w:rsid w:val="00213DBD"/>
    <w:rsid w:val="00214125"/>
    <w:rsid w:val="0021426C"/>
    <w:rsid w:val="002145F7"/>
    <w:rsid w:val="0021495B"/>
    <w:rsid w:val="00214985"/>
    <w:rsid w:val="00214DAE"/>
    <w:rsid w:val="00214E34"/>
    <w:rsid w:val="00215008"/>
    <w:rsid w:val="00215241"/>
    <w:rsid w:val="0021525F"/>
    <w:rsid w:val="002152E5"/>
    <w:rsid w:val="002154B3"/>
    <w:rsid w:val="002163F7"/>
    <w:rsid w:val="00216493"/>
    <w:rsid w:val="002167C9"/>
    <w:rsid w:val="002167FE"/>
    <w:rsid w:val="00216A46"/>
    <w:rsid w:val="00216B70"/>
    <w:rsid w:val="00216B84"/>
    <w:rsid w:val="0021737E"/>
    <w:rsid w:val="002176AF"/>
    <w:rsid w:val="00217AD3"/>
    <w:rsid w:val="00217CAC"/>
    <w:rsid w:val="00217D49"/>
    <w:rsid w:val="00217D85"/>
    <w:rsid w:val="002208B4"/>
    <w:rsid w:val="00220CAC"/>
    <w:rsid w:val="00220DBD"/>
    <w:rsid w:val="00220E67"/>
    <w:rsid w:val="00220F4E"/>
    <w:rsid w:val="002212A3"/>
    <w:rsid w:val="00221304"/>
    <w:rsid w:val="00221B59"/>
    <w:rsid w:val="00221C70"/>
    <w:rsid w:val="00221EC8"/>
    <w:rsid w:val="00222059"/>
    <w:rsid w:val="002224E0"/>
    <w:rsid w:val="00222939"/>
    <w:rsid w:val="002229E2"/>
    <w:rsid w:val="00222BB0"/>
    <w:rsid w:val="00222BC7"/>
    <w:rsid w:val="00222C8C"/>
    <w:rsid w:val="002230D8"/>
    <w:rsid w:val="00223512"/>
    <w:rsid w:val="0022374B"/>
    <w:rsid w:val="00223775"/>
    <w:rsid w:val="002239A8"/>
    <w:rsid w:val="00223AB3"/>
    <w:rsid w:val="00223B07"/>
    <w:rsid w:val="00223C07"/>
    <w:rsid w:val="00223ED2"/>
    <w:rsid w:val="00223EE7"/>
    <w:rsid w:val="00224038"/>
    <w:rsid w:val="00224066"/>
    <w:rsid w:val="0022408C"/>
    <w:rsid w:val="00224095"/>
    <w:rsid w:val="00224419"/>
    <w:rsid w:val="00224C22"/>
    <w:rsid w:val="00224E27"/>
    <w:rsid w:val="0022539F"/>
    <w:rsid w:val="002256DD"/>
    <w:rsid w:val="00225889"/>
    <w:rsid w:val="00225BE4"/>
    <w:rsid w:val="0022611D"/>
    <w:rsid w:val="0022657F"/>
    <w:rsid w:val="0022687D"/>
    <w:rsid w:val="00226931"/>
    <w:rsid w:val="0022694F"/>
    <w:rsid w:val="00226A0F"/>
    <w:rsid w:val="00226D6D"/>
    <w:rsid w:val="00226F16"/>
    <w:rsid w:val="002274F8"/>
    <w:rsid w:val="0022760C"/>
    <w:rsid w:val="00227989"/>
    <w:rsid w:val="00227AED"/>
    <w:rsid w:val="00227E4A"/>
    <w:rsid w:val="002303E2"/>
    <w:rsid w:val="00230D41"/>
    <w:rsid w:val="00230F8A"/>
    <w:rsid w:val="00231189"/>
    <w:rsid w:val="002311E4"/>
    <w:rsid w:val="0023124F"/>
    <w:rsid w:val="002312B3"/>
    <w:rsid w:val="002313F9"/>
    <w:rsid w:val="00231589"/>
    <w:rsid w:val="00231B04"/>
    <w:rsid w:val="00231BE2"/>
    <w:rsid w:val="00231EC9"/>
    <w:rsid w:val="00231F1B"/>
    <w:rsid w:val="00232292"/>
    <w:rsid w:val="00232309"/>
    <w:rsid w:val="00232395"/>
    <w:rsid w:val="002323D7"/>
    <w:rsid w:val="002325B5"/>
    <w:rsid w:val="002327DB"/>
    <w:rsid w:val="002328BD"/>
    <w:rsid w:val="00232E07"/>
    <w:rsid w:val="00232F61"/>
    <w:rsid w:val="002331F4"/>
    <w:rsid w:val="00233231"/>
    <w:rsid w:val="0023330E"/>
    <w:rsid w:val="002333E8"/>
    <w:rsid w:val="00233536"/>
    <w:rsid w:val="00233B1D"/>
    <w:rsid w:val="00233B9A"/>
    <w:rsid w:val="00233D56"/>
    <w:rsid w:val="00233E22"/>
    <w:rsid w:val="00233FD5"/>
    <w:rsid w:val="00234549"/>
    <w:rsid w:val="0023454A"/>
    <w:rsid w:val="00234A62"/>
    <w:rsid w:val="00234C49"/>
    <w:rsid w:val="0023504B"/>
    <w:rsid w:val="00235098"/>
    <w:rsid w:val="00235199"/>
    <w:rsid w:val="00235771"/>
    <w:rsid w:val="00235E41"/>
    <w:rsid w:val="00235FF4"/>
    <w:rsid w:val="0023605A"/>
    <w:rsid w:val="002360CD"/>
    <w:rsid w:val="00236118"/>
    <w:rsid w:val="00236410"/>
    <w:rsid w:val="0023659C"/>
    <w:rsid w:val="00236BC7"/>
    <w:rsid w:val="00236C52"/>
    <w:rsid w:val="00236CCC"/>
    <w:rsid w:val="00236D1B"/>
    <w:rsid w:val="0023748A"/>
    <w:rsid w:val="00237D95"/>
    <w:rsid w:val="00237F23"/>
    <w:rsid w:val="002401FD"/>
    <w:rsid w:val="0024046F"/>
    <w:rsid w:val="00240B53"/>
    <w:rsid w:val="00240B99"/>
    <w:rsid w:val="00240CBF"/>
    <w:rsid w:val="00240D8C"/>
    <w:rsid w:val="00240DAB"/>
    <w:rsid w:val="00240F92"/>
    <w:rsid w:val="00240FF2"/>
    <w:rsid w:val="00241091"/>
    <w:rsid w:val="0024131A"/>
    <w:rsid w:val="0024144A"/>
    <w:rsid w:val="0024148F"/>
    <w:rsid w:val="002415A4"/>
    <w:rsid w:val="00241953"/>
    <w:rsid w:val="00241A68"/>
    <w:rsid w:val="00241A6B"/>
    <w:rsid w:val="00241BAA"/>
    <w:rsid w:val="00241CD2"/>
    <w:rsid w:val="00242121"/>
    <w:rsid w:val="002424E4"/>
    <w:rsid w:val="00243185"/>
    <w:rsid w:val="00243335"/>
    <w:rsid w:val="00243403"/>
    <w:rsid w:val="002435B5"/>
    <w:rsid w:val="00243946"/>
    <w:rsid w:val="00243977"/>
    <w:rsid w:val="00243AAE"/>
    <w:rsid w:val="00243C5F"/>
    <w:rsid w:val="00243E55"/>
    <w:rsid w:val="00244091"/>
    <w:rsid w:val="002440A2"/>
    <w:rsid w:val="002441B9"/>
    <w:rsid w:val="00244456"/>
    <w:rsid w:val="002444EA"/>
    <w:rsid w:val="00244BE3"/>
    <w:rsid w:val="00244C2D"/>
    <w:rsid w:val="00244D25"/>
    <w:rsid w:val="00244D86"/>
    <w:rsid w:val="00244DC0"/>
    <w:rsid w:val="00244DD4"/>
    <w:rsid w:val="00245010"/>
    <w:rsid w:val="00245051"/>
    <w:rsid w:val="00245401"/>
    <w:rsid w:val="0024557D"/>
    <w:rsid w:val="002455A2"/>
    <w:rsid w:val="002458CC"/>
    <w:rsid w:val="00245E20"/>
    <w:rsid w:val="0024605C"/>
    <w:rsid w:val="00246358"/>
    <w:rsid w:val="002464DB"/>
    <w:rsid w:val="00246589"/>
    <w:rsid w:val="002465C0"/>
    <w:rsid w:val="002465CB"/>
    <w:rsid w:val="0024678A"/>
    <w:rsid w:val="00246BE5"/>
    <w:rsid w:val="00246C25"/>
    <w:rsid w:val="00246F74"/>
    <w:rsid w:val="002470A4"/>
    <w:rsid w:val="002470F2"/>
    <w:rsid w:val="00247647"/>
    <w:rsid w:val="00247661"/>
    <w:rsid w:val="002476FE"/>
    <w:rsid w:val="00247700"/>
    <w:rsid w:val="00247815"/>
    <w:rsid w:val="00247C06"/>
    <w:rsid w:val="002502EE"/>
    <w:rsid w:val="00250561"/>
    <w:rsid w:val="002507AE"/>
    <w:rsid w:val="00250977"/>
    <w:rsid w:val="00250AEB"/>
    <w:rsid w:val="00250CB1"/>
    <w:rsid w:val="00251178"/>
    <w:rsid w:val="00251184"/>
    <w:rsid w:val="002512D1"/>
    <w:rsid w:val="0025169A"/>
    <w:rsid w:val="002516D0"/>
    <w:rsid w:val="00251896"/>
    <w:rsid w:val="00251A80"/>
    <w:rsid w:val="00251DE4"/>
    <w:rsid w:val="002521D8"/>
    <w:rsid w:val="002525BB"/>
    <w:rsid w:val="002527DA"/>
    <w:rsid w:val="0025293A"/>
    <w:rsid w:val="00252956"/>
    <w:rsid w:val="00252C49"/>
    <w:rsid w:val="00252C60"/>
    <w:rsid w:val="00252F8E"/>
    <w:rsid w:val="00253275"/>
    <w:rsid w:val="0025335E"/>
    <w:rsid w:val="002533D0"/>
    <w:rsid w:val="002533DA"/>
    <w:rsid w:val="00253726"/>
    <w:rsid w:val="00253759"/>
    <w:rsid w:val="0025388B"/>
    <w:rsid w:val="00253E11"/>
    <w:rsid w:val="00253E79"/>
    <w:rsid w:val="002542F1"/>
    <w:rsid w:val="00254490"/>
    <w:rsid w:val="00254B0E"/>
    <w:rsid w:val="00254B86"/>
    <w:rsid w:val="00254C7E"/>
    <w:rsid w:val="00254DBE"/>
    <w:rsid w:val="00254F64"/>
    <w:rsid w:val="00255029"/>
    <w:rsid w:val="00255100"/>
    <w:rsid w:val="0025518C"/>
    <w:rsid w:val="002556E1"/>
    <w:rsid w:val="00255E00"/>
    <w:rsid w:val="002562D6"/>
    <w:rsid w:val="00256346"/>
    <w:rsid w:val="0025673C"/>
    <w:rsid w:val="002569DC"/>
    <w:rsid w:val="00256E8F"/>
    <w:rsid w:val="00256F91"/>
    <w:rsid w:val="00257282"/>
    <w:rsid w:val="00257464"/>
    <w:rsid w:val="0025764B"/>
    <w:rsid w:val="002576AD"/>
    <w:rsid w:val="0025786A"/>
    <w:rsid w:val="00257AF3"/>
    <w:rsid w:val="00257DC8"/>
    <w:rsid w:val="00257F6F"/>
    <w:rsid w:val="002600DE"/>
    <w:rsid w:val="0026044D"/>
    <w:rsid w:val="0026092E"/>
    <w:rsid w:val="0026094B"/>
    <w:rsid w:val="002609A3"/>
    <w:rsid w:val="00260A47"/>
    <w:rsid w:val="00260A70"/>
    <w:rsid w:val="00260AA6"/>
    <w:rsid w:val="00260AE4"/>
    <w:rsid w:val="00260BB8"/>
    <w:rsid w:val="00260BF1"/>
    <w:rsid w:val="00260D05"/>
    <w:rsid w:val="00260E62"/>
    <w:rsid w:val="00260F0A"/>
    <w:rsid w:val="002612A5"/>
    <w:rsid w:val="002615D1"/>
    <w:rsid w:val="00261983"/>
    <w:rsid w:val="00261994"/>
    <w:rsid w:val="00261CC2"/>
    <w:rsid w:val="00261DE0"/>
    <w:rsid w:val="00261E59"/>
    <w:rsid w:val="00261F09"/>
    <w:rsid w:val="00261F6D"/>
    <w:rsid w:val="0026212F"/>
    <w:rsid w:val="002621A2"/>
    <w:rsid w:val="00262232"/>
    <w:rsid w:val="00262242"/>
    <w:rsid w:val="00262301"/>
    <w:rsid w:val="00262659"/>
    <w:rsid w:val="00262666"/>
    <w:rsid w:val="00262A53"/>
    <w:rsid w:val="00262E66"/>
    <w:rsid w:val="00262E8F"/>
    <w:rsid w:val="00262E94"/>
    <w:rsid w:val="00262EEF"/>
    <w:rsid w:val="00262FE5"/>
    <w:rsid w:val="0026338F"/>
    <w:rsid w:val="00263453"/>
    <w:rsid w:val="002634E9"/>
    <w:rsid w:val="0026384A"/>
    <w:rsid w:val="00263943"/>
    <w:rsid w:val="0026399C"/>
    <w:rsid w:val="00263D45"/>
    <w:rsid w:val="00263E40"/>
    <w:rsid w:val="00263F38"/>
    <w:rsid w:val="002640EB"/>
    <w:rsid w:val="00264140"/>
    <w:rsid w:val="00264141"/>
    <w:rsid w:val="00264348"/>
    <w:rsid w:val="002643B9"/>
    <w:rsid w:val="002645E9"/>
    <w:rsid w:val="00264792"/>
    <w:rsid w:val="00264B1F"/>
    <w:rsid w:val="0026502B"/>
    <w:rsid w:val="00265133"/>
    <w:rsid w:val="002651FF"/>
    <w:rsid w:val="00265407"/>
    <w:rsid w:val="0026547A"/>
    <w:rsid w:val="002654BA"/>
    <w:rsid w:val="00265717"/>
    <w:rsid w:val="002658F0"/>
    <w:rsid w:val="002658FF"/>
    <w:rsid w:val="002662F7"/>
    <w:rsid w:val="00266426"/>
    <w:rsid w:val="0026681A"/>
    <w:rsid w:val="0026691F"/>
    <w:rsid w:val="00266D9B"/>
    <w:rsid w:val="002671A2"/>
    <w:rsid w:val="002672EA"/>
    <w:rsid w:val="00267388"/>
    <w:rsid w:val="00267883"/>
    <w:rsid w:val="00267921"/>
    <w:rsid w:val="00267F43"/>
    <w:rsid w:val="00267FDA"/>
    <w:rsid w:val="002701F4"/>
    <w:rsid w:val="00270469"/>
    <w:rsid w:val="002705D7"/>
    <w:rsid w:val="002705DB"/>
    <w:rsid w:val="00270676"/>
    <w:rsid w:val="002706BA"/>
    <w:rsid w:val="00270989"/>
    <w:rsid w:val="00270A18"/>
    <w:rsid w:val="00270E66"/>
    <w:rsid w:val="00270EE4"/>
    <w:rsid w:val="00271137"/>
    <w:rsid w:val="00271169"/>
    <w:rsid w:val="0027116C"/>
    <w:rsid w:val="002712FF"/>
    <w:rsid w:val="002713E0"/>
    <w:rsid w:val="00271529"/>
    <w:rsid w:val="002719E3"/>
    <w:rsid w:val="00271DDE"/>
    <w:rsid w:val="00271E33"/>
    <w:rsid w:val="0027209C"/>
    <w:rsid w:val="002724E0"/>
    <w:rsid w:val="002725E5"/>
    <w:rsid w:val="002726BB"/>
    <w:rsid w:val="00272808"/>
    <w:rsid w:val="002728F9"/>
    <w:rsid w:val="00272952"/>
    <w:rsid w:val="002732BB"/>
    <w:rsid w:val="002732E7"/>
    <w:rsid w:val="002735BE"/>
    <w:rsid w:val="0027370D"/>
    <w:rsid w:val="00273D48"/>
    <w:rsid w:val="00274299"/>
    <w:rsid w:val="002742DE"/>
    <w:rsid w:val="0027444B"/>
    <w:rsid w:val="00274767"/>
    <w:rsid w:val="0027488C"/>
    <w:rsid w:val="002749BE"/>
    <w:rsid w:val="00274E30"/>
    <w:rsid w:val="00274E93"/>
    <w:rsid w:val="00275290"/>
    <w:rsid w:val="002752FE"/>
    <w:rsid w:val="00275411"/>
    <w:rsid w:val="00275A20"/>
    <w:rsid w:val="00275A5D"/>
    <w:rsid w:val="00275C35"/>
    <w:rsid w:val="00275D3E"/>
    <w:rsid w:val="00275E8F"/>
    <w:rsid w:val="00275F6E"/>
    <w:rsid w:val="00276150"/>
    <w:rsid w:val="0027647A"/>
    <w:rsid w:val="0027657C"/>
    <w:rsid w:val="0027668F"/>
    <w:rsid w:val="002768A2"/>
    <w:rsid w:val="00276C48"/>
    <w:rsid w:val="00276EC7"/>
    <w:rsid w:val="00276ECD"/>
    <w:rsid w:val="00276F53"/>
    <w:rsid w:val="00277117"/>
    <w:rsid w:val="002775DE"/>
    <w:rsid w:val="00277960"/>
    <w:rsid w:val="00277F2E"/>
    <w:rsid w:val="00277F7F"/>
    <w:rsid w:val="002801E1"/>
    <w:rsid w:val="00280579"/>
    <w:rsid w:val="002805CD"/>
    <w:rsid w:val="002806C2"/>
    <w:rsid w:val="00280704"/>
    <w:rsid w:val="002807FD"/>
    <w:rsid w:val="00280855"/>
    <w:rsid w:val="00281162"/>
    <w:rsid w:val="0028141A"/>
    <w:rsid w:val="002815DC"/>
    <w:rsid w:val="00281684"/>
    <w:rsid w:val="00281A6E"/>
    <w:rsid w:val="00281B7A"/>
    <w:rsid w:val="00281DB7"/>
    <w:rsid w:val="00281EB8"/>
    <w:rsid w:val="00281F66"/>
    <w:rsid w:val="00281F6F"/>
    <w:rsid w:val="002822A2"/>
    <w:rsid w:val="00282411"/>
    <w:rsid w:val="0028270A"/>
    <w:rsid w:val="00282AA3"/>
    <w:rsid w:val="0028350B"/>
    <w:rsid w:val="0028354A"/>
    <w:rsid w:val="00283885"/>
    <w:rsid w:val="002838B6"/>
    <w:rsid w:val="00283904"/>
    <w:rsid w:val="00283B3C"/>
    <w:rsid w:val="00283C92"/>
    <w:rsid w:val="00283E05"/>
    <w:rsid w:val="00283E23"/>
    <w:rsid w:val="0028424D"/>
    <w:rsid w:val="002844B9"/>
    <w:rsid w:val="002848E8"/>
    <w:rsid w:val="00284A33"/>
    <w:rsid w:val="00284A52"/>
    <w:rsid w:val="00284CA9"/>
    <w:rsid w:val="00284CB6"/>
    <w:rsid w:val="00284D7F"/>
    <w:rsid w:val="00284F5B"/>
    <w:rsid w:val="00285085"/>
    <w:rsid w:val="002853FF"/>
    <w:rsid w:val="00285B15"/>
    <w:rsid w:val="00285D40"/>
    <w:rsid w:val="00285FBB"/>
    <w:rsid w:val="0028679F"/>
    <w:rsid w:val="00286987"/>
    <w:rsid w:val="002873C9"/>
    <w:rsid w:val="00287687"/>
    <w:rsid w:val="002876F9"/>
    <w:rsid w:val="00287AAC"/>
    <w:rsid w:val="00287B42"/>
    <w:rsid w:val="00290321"/>
    <w:rsid w:val="002903A6"/>
    <w:rsid w:val="00290680"/>
    <w:rsid w:val="00290831"/>
    <w:rsid w:val="00290A5E"/>
    <w:rsid w:val="00290F48"/>
    <w:rsid w:val="00290FA8"/>
    <w:rsid w:val="002912EB"/>
    <w:rsid w:val="002914ED"/>
    <w:rsid w:val="0029191B"/>
    <w:rsid w:val="00291BF5"/>
    <w:rsid w:val="00292331"/>
    <w:rsid w:val="002923DA"/>
    <w:rsid w:val="00292473"/>
    <w:rsid w:val="0029255D"/>
    <w:rsid w:val="002926BC"/>
    <w:rsid w:val="002927F2"/>
    <w:rsid w:val="002928A7"/>
    <w:rsid w:val="00292A19"/>
    <w:rsid w:val="00292D4D"/>
    <w:rsid w:val="00292DE7"/>
    <w:rsid w:val="00293037"/>
    <w:rsid w:val="00293697"/>
    <w:rsid w:val="00293A71"/>
    <w:rsid w:val="00293BF7"/>
    <w:rsid w:val="00293C62"/>
    <w:rsid w:val="00293DF2"/>
    <w:rsid w:val="00294330"/>
    <w:rsid w:val="00294646"/>
    <w:rsid w:val="0029468D"/>
    <w:rsid w:val="00294708"/>
    <w:rsid w:val="00294722"/>
    <w:rsid w:val="00294837"/>
    <w:rsid w:val="002948F8"/>
    <w:rsid w:val="0029505C"/>
    <w:rsid w:val="00295117"/>
    <w:rsid w:val="002953CE"/>
    <w:rsid w:val="002955A0"/>
    <w:rsid w:val="00295737"/>
    <w:rsid w:val="00295B1A"/>
    <w:rsid w:val="00295D01"/>
    <w:rsid w:val="00295DAF"/>
    <w:rsid w:val="00296037"/>
    <w:rsid w:val="002962D8"/>
    <w:rsid w:val="0029634E"/>
    <w:rsid w:val="0029649E"/>
    <w:rsid w:val="002964DC"/>
    <w:rsid w:val="002966FF"/>
    <w:rsid w:val="002967D5"/>
    <w:rsid w:val="00296980"/>
    <w:rsid w:val="00296A13"/>
    <w:rsid w:val="00296D6F"/>
    <w:rsid w:val="00297062"/>
    <w:rsid w:val="002970D0"/>
    <w:rsid w:val="00297491"/>
    <w:rsid w:val="0029758D"/>
    <w:rsid w:val="002976C4"/>
    <w:rsid w:val="00297A2A"/>
    <w:rsid w:val="00297C4F"/>
    <w:rsid w:val="00297C92"/>
    <w:rsid w:val="00297E1B"/>
    <w:rsid w:val="00297FE2"/>
    <w:rsid w:val="002A004F"/>
    <w:rsid w:val="002A02F7"/>
    <w:rsid w:val="002A042B"/>
    <w:rsid w:val="002A13A6"/>
    <w:rsid w:val="002A15F3"/>
    <w:rsid w:val="002A16B7"/>
    <w:rsid w:val="002A18E9"/>
    <w:rsid w:val="002A196C"/>
    <w:rsid w:val="002A1D31"/>
    <w:rsid w:val="002A20E9"/>
    <w:rsid w:val="002A22BF"/>
    <w:rsid w:val="002A23C2"/>
    <w:rsid w:val="002A24B2"/>
    <w:rsid w:val="002A257E"/>
    <w:rsid w:val="002A25BD"/>
    <w:rsid w:val="002A2783"/>
    <w:rsid w:val="002A2881"/>
    <w:rsid w:val="002A2A80"/>
    <w:rsid w:val="002A2BEE"/>
    <w:rsid w:val="002A2C27"/>
    <w:rsid w:val="002A301A"/>
    <w:rsid w:val="002A31A9"/>
    <w:rsid w:val="002A36A3"/>
    <w:rsid w:val="002A373E"/>
    <w:rsid w:val="002A3763"/>
    <w:rsid w:val="002A3796"/>
    <w:rsid w:val="002A386B"/>
    <w:rsid w:val="002A3A09"/>
    <w:rsid w:val="002A3B14"/>
    <w:rsid w:val="002A3BCF"/>
    <w:rsid w:val="002A4067"/>
    <w:rsid w:val="002A40E2"/>
    <w:rsid w:val="002A4325"/>
    <w:rsid w:val="002A448E"/>
    <w:rsid w:val="002A464E"/>
    <w:rsid w:val="002A46D6"/>
    <w:rsid w:val="002A46E1"/>
    <w:rsid w:val="002A489A"/>
    <w:rsid w:val="002A4AD7"/>
    <w:rsid w:val="002A53D2"/>
    <w:rsid w:val="002A541A"/>
    <w:rsid w:val="002A55CC"/>
    <w:rsid w:val="002A5D81"/>
    <w:rsid w:val="002A5E62"/>
    <w:rsid w:val="002A6393"/>
    <w:rsid w:val="002A6451"/>
    <w:rsid w:val="002A66CE"/>
    <w:rsid w:val="002A6720"/>
    <w:rsid w:val="002A688E"/>
    <w:rsid w:val="002A6946"/>
    <w:rsid w:val="002A6B78"/>
    <w:rsid w:val="002A6C2E"/>
    <w:rsid w:val="002A6D50"/>
    <w:rsid w:val="002A6D7C"/>
    <w:rsid w:val="002A6EBB"/>
    <w:rsid w:val="002A71FE"/>
    <w:rsid w:val="002A7292"/>
    <w:rsid w:val="002A7300"/>
    <w:rsid w:val="002A7472"/>
    <w:rsid w:val="002A7ABD"/>
    <w:rsid w:val="002A7B11"/>
    <w:rsid w:val="002A7B7C"/>
    <w:rsid w:val="002B0067"/>
    <w:rsid w:val="002B020E"/>
    <w:rsid w:val="002B0236"/>
    <w:rsid w:val="002B0555"/>
    <w:rsid w:val="002B0DCD"/>
    <w:rsid w:val="002B0DE3"/>
    <w:rsid w:val="002B1003"/>
    <w:rsid w:val="002B10B5"/>
    <w:rsid w:val="002B118B"/>
    <w:rsid w:val="002B13E0"/>
    <w:rsid w:val="002B1731"/>
    <w:rsid w:val="002B18EE"/>
    <w:rsid w:val="002B193E"/>
    <w:rsid w:val="002B1990"/>
    <w:rsid w:val="002B19A9"/>
    <w:rsid w:val="002B1A38"/>
    <w:rsid w:val="002B1B27"/>
    <w:rsid w:val="002B1DC1"/>
    <w:rsid w:val="002B2312"/>
    <w:rsid w:val="002B23CC"/>
    <w:rsid w:val="002B25A1"/>
    <w:rsid w:val="002B25CC"/>
    <w:rsid w:val="002B26CE"/>
    <w:rsid w:val="002B29E5"/>
    <w:rsid w:val="002B2B7F"/>
    <w:rsid w:val="002B2F9F"/>
    <w:rsid w:val="002B33FA"/>
    <w:rsid w:val="002B3539"/>
    <w:rsid w:val="002B3566"/>
    <w:rsid w:val="002B3683"/>
    <w:rsid w:val="002B3C63"/>
    <w:rsid w:val="002B3D1B"/>
    <w:rsid w:val="002B3D99"/>
    <w:rsid w:val="002B3DB2"/>
    <w:rsid w:val="002B421A"/>
    <w:rsid w:val="002B43A1"/>
    <w:rsid w:val="002B451F"/>
    <w:rsid w:val="002B4697"/>
    <w:rsid w:val="002B474A"/>
    <w:rsid w:val="002B4751"/>
    <w:rsid w:val="002B4C79"/>
    <w:rsid w:val="002B5070"/>
    <w:rsid w:val="002B5093"/>
    <w:rsid w:val="002B5139"/>
    <w:rsid w:val="002B54F1"/>
    <w:rsid w:val="002B560D"/>
    <w:rsid w:val="002B596B"/>
    <w:rsid w:val="002B5AC2"/>
    <w:rsid w:val="002B5C8B"/>
    <w:rsid w:val="002B6045"/>
    <w:rsid w:val="002B61E4"/>
    <w:rsid w:val="002B64F4"/>
    <w:rsid w:val="002B65F0"/>
    <w:rsid w:val="002B669C"/>
    <w:rsid w:val="002B6703"/>
    <w:rsid w:val="002B69AB"/>
    <w:rsid w:val="002B6AB1"/>
    <w:rsid w:val="002B6E69"/>
    <w:rsid w:val="002B70BA"/>
    <w:rsid w:val="002B710A"/>
    <w:rsid w:val="002B71A7"/>
    <w:rsid w:val="002B7656"/>
    <w:rsid w:val="002B7E4E"/>
    <w:rsid w:val="002B7EEB"/>
    <w:rsid w:val="002C0513"/>
    <w:rsid w:val="002C1004"/>
    <w:rsid w:val="002C10DE"/>
    <w:rsid w:val="002C14F8"/>
    <w:rsid w:val="002C1534"/>
    <w:rsid w:val="002C157B"/>
    <w:rsid w:val="002C15F6"/>
    <w:rsid w:val="002C1796"/>
    <w:rsid w:val="002C219F"/>
    <w:rsid w:val="002C2620"/>
    <w:rsid w:val="002C266A"/>
    <w:rsid w:val="002C26A6"/>
    <w:rsid w:val="002C2BDE"/>
    <w:rsid w:val="002C2CE7"/>
    <w:rsid w:val="002C2CF8"/>
    <w:rsid w:val="002C2F11"/>
    <w:rsid w:val="002C3167"/>
    <w:rsid w:val="002C3565"/>
    <w:rsid w:val="002C37B0"/>
    <w:rsid w:val="002C3C64"/>
    <w:rsid w:val="002C3FC6"/>
    <w:rsid w:val="002C41F2"/>
    <w:rsid w:val="002C468A"/>
    <w:rsid w:val="002C4845"/>
    <w:rsid w:val="002C4A55"/>
    <w:rsid w:val="002C4A62"/>
    <w:rsid w:val="002C4BDF"/>
    <w:rsid w:val="002C4D56"/>
    <w:rsid w:val="002C53F3"/>
    <w:rsid w:val="002C5520"/>
    <w:rsid w:val="002C5576"/>
    <w:rsid w:val="002C55E4"/>
    <w:rsid w:val="002C5743"/>
    <w:rsid w:val="002C5846"/>
    <w:rsid w:val="002C5938"/>
    <w:rsid w:val="002C5BDF"/>
    <w:rsid w:val="002C5C57"/>
    <w:rsid w:val="002C5E1D"/>
    <w:rsid w:val="002C608A"/>
    <w:rsid w:val="002C61A9"/>
    <w:rsid w:val="002C6210"/>
    <w:rsid w:val="002C632E"/>
    <w:rsid w:val="002C67DC"/>
    <w:rsid w:val="002C6D5A"/>
    <w:rsid w:val="002C7034"/>
    <w:rsid w:val="002C7245"/>
    <w:rsid w:val="002C7735"/>
    <w:rsid w:val="002C774D"/>
    <w:rsid w:val="002C77B6"/>
    <w:rsid w:val="002C7C20"/>
    <w:rsid w:val="002C7C9F"/>
    <w:rsid w:val="002C7CBD"/>
    <w:rsid w:val="002C7D58"/>
    <w:rsid w:val="002C7FA0"/>
    <w:rsid w:val="002D008D"/>
    <w:rsid w:val="002D0410"/>
    <w:rsid w:val="002D0772"/>
    <w:rsid w:val="002D07CB"/>
    <w:rsid w:val="002D0A9B"/>
    <w:rsid w:val="002D0BD7"/>
    <w:rsid w:val="002D0C42"/>
    <w:rsid w:val="002D0CEA"/>
    <w:rsid w:val="002D0D1B"/>
    <w:rsid w:val="002D0E1D"/>
    <w:rsid w:val="002D120A"/>
    <w:rsid w:val="002D16FF"/>
    <w:rsid w:val="002D1C3A"/>
    <w:rsid w:val="002D1D0F"/>
    <w:rsid w:val="002D2105"/>
    <w:rsid w:val="002D2277"/>
    <w:rsid w:val="002D23E7"/>
    <w:rsid w:val="002D2697"/>
    <w:rsid w:val="002D2854"/>
    <w:rsid w:val="002D3048"/>
    <w:rsid w:val="002D3448"/>
    <w:rsid w:val="002D344D"/>
    <w:rsid w:val="002D35D9"/>
    <w:rsid w:val="002D36BE"/>
    <w:rsid w:val="002D378B"/>
    <w:rsid w:val="002D388F"/>
    <w:rsid w:val="002D3A4D"/>
    <w:rsid w:val="002D3D3F"/>
    <w:rsid w:val="002D3EC3"/>
    <w:rsid w:val="002D4583"/>
    <w:rsid w:val="002D4684"/>
    <w:rsid w:val="002D471F"/>
    <w:rsid w:val="002D4A2F"/>
    <w:rsid w:val="002D4E3A"/>
    <w:rsid w:val="002D50EA"/>
    <w:rsid w:val="002D5187"/>
    <w:rsid w:val="002D52E0"/>
    <w:rsid w:val="002D544B"/>
    <w:rsid w:val="002D5552"/>
    <w:rsid w:val="002D5D98"/>
    <w:rsid w:val="002D5DE4"/>
    <w:rsid w:val="002D6B28"/>
    <w:rsid w:val="002D6F50"/>
    <w:rsid w:val="002D7387"/>
    <w:rsid w:val="002D755F"/>
    <w:rsid w:val="002D774E"/>
    <w:rsid w:val="002D7A84"/>
    <w:rsid w:val="002D7B55"/>
    <w:rsid w:val="002D7BBC"/>
    <w:rsid w:val="002E01FE"/>
    <w:rsid w:val="002E0347"/>
    <w:rsid w:val="002E0455"/>
    <w:rsid w:val="002E0A16"/>
    <w:rsid w:val="002E0B60"/>
    <w:rsid w:val="002E0BBA"/>
    <w:rsid w:val="002E0D25"/>
    <w:rsid w:val="002E0D4C"/>
    <w:rsid w:val="002E0DDD"/>
    <w:rsid w:val="002E0EE2"/>
    <w:rsid w:val="002E0F5A"/>
    <w:rsid w:val="002E113F"/>
    <w:rsid w:val="002E1228"/>
    <w:rsid w:val="002E15EA"/>
    <w:rsid w:val="002E19C5"/>
    <w:rsid w:val="002E1ED7"/>
    <w:rsid w:val="002E1EE1"/>
    <w:rsid w:val="002E1F23"/>
    <w:rsid w:val="002E2232"/>
    <w:rsid w:val="002E2398"/>
    <w:rsid w:val="002E23A6"/>
    <w:rsid w:val="002E243C"/>
    <w:rsid w:val="002E25A2"/>
    <w:rsid w:val="002E25AF"/>
    <w:rsid w:val="002E26F7"/>
    <w:rsid w:val="002E2755"/>
    <w:rsid w:val="002E28C6"/>
    <w:rsid w:val="002E298B"/>
    <w:rsid w:val="002E2BFE"/>
    <w:rsid w:val="002E2E32"/>
    <w:rsid w:val="002E326A"/>
    <w:rsid w:val="002E32DC"/>
    <w:rsid w:val="002E3446"/>
    <w:rsid w:val="002E373C"/>
    <w:rsid w:val="002E3897"/>
    <w:rsid w:val="002E39C5"/>
    <w:rsid w:val="002E4033"/>
    <w:rsid w:val="002E43E9"/>
    <w:rsid w:val="002E4506"/>
    <w:rsid w:val="002E46A1"/>
    <w:rsid w:val="002E48F0"/>
    <w:rsid w:val="002E4BD4"/>
    <w:rsid w:val="002E4E85"/>
    <w:rsid w:val="002E50B1"/>
    <w:rsid w:val="002E5258"/>
    <w:rsid w:val="002E5294"/>
    <w:rsid w:val="002E5556"/>
    <w:rsid w:val="002E5564"/>
    <w:rsid w:val="002E57CD"/>
    <w:rsid w:val="002E5899"/>
    <w:rsid w:val="002E59AA"/>
    <w:rsid w:val="002E5B7B"/>
    <w:rsid w:val="002E5C19"/>
    <w:rsid w:val="002E5EC3"/>
    <w:rsid w:val="002E5F1C"/>
    <w:rsid w:val="002E6373"/>
    <w:rsid w:val="002E65C7"/>
    <w:rsid w:val="002E6650"/>
    <w:rsid w:val="002E67EB"/>
    <w:rsid w:val="002E68C2"/>
    <w:rsid w:val="002E6925"/>
    <w:rsid w:val="002E69E8"/>
    <w:rsid w:val="002E6A0B"/>
    <w:rsid w:val="002E6A51"/>
    <w:rsid w:val="002E6B26"/>
    <w:rsid w:val="002E6B5D"/>
    <w:rsid w:val="002E7324"/>
    <w:rsid w:val="002E75B1"/>
    <w:rsid w:val="002E75FD"/>
    <w:rsid w:val="002E766C"/>
    <w:rsid w:val="002E78F6"/>
    <w:rsid w:val="002F00AF"/>
    <w:rsid w:val="002F0313"/>
    <w:rsid w:val="002F0381"/>
    <w:rsid w:val="002F048C"/>
    <w:rsid w:val="002F04FF"/>
    <w:rsid w:val="002F09B0"/>
    <w:rsid w:val="002F0B09"/>
    <w:rsid w:val="002F0F11"/>
    <w:rsid w:val="002F0FA6"/>
    <w:rsid w:val="002F11E7"/>
    <w:rsid w:val="002F12B0"/>
    <w:rsid w:val="002F139C"/>
    <w:rsid w:val="002F15A2"/>
    <w:rsid w:val="002F1809"/>
    <w:rsid w:val="002F1842"/>
    <w:rsid w:val="002F18D1"/>
    <w:rsid w:val="002F1EC3"/>
    <w:rsid w:val="002F1F36"/>
    <w:rsid w:val="002F2289"/>
    <w:rsid w:val="002F2403"/>
    <w:rsid w:val="002F257E"/>
    <w:rsid w:val="002F25A9"/>
    <w:rsid w:val="002F25B2"/>
    <w:rsid w:val="002F284D"/>
    <w:rsid w:val="002F2AE5"/>
    <w:rsid w:val="002F2B92"/>
    <w:rsid w:val="002F2CA5"/>
    <w:rsid w:val="002F2DB3"/>
    <w:rsid w:val="002F3338"/>
    <w:rsid w:val="002F346B"/>
    <w:rsid w:val="002F361C"/>
    <w:rsid w:val="002F37B0"/>
    <w:rsid w:val="002F3865"/>
    <w:rsid w:val="002F3A02"/>
    <w:rsid w:val="002F3C7C"/>
    <w:rsid w:val="002F3D1F"/>
    <w:rsid w:val="002F3D72"/>
    <w:rsid w:val="002F40F1"/>
    <w:rsid w:val="002F4232"/>
    <w:rsid w:val="002F4441"/>
    <w:rsid w:val="002F4495"/>
    <w:rsid w:val="002F47DE"/>
    <w:rsid w:val="002F48A9"/>
    <w:rsid w:val="002F4BD4"/>
    <w:rsid w:val="002F4C51"/>
    <w:rsid w:val="002F4CD6"/>
    <w:rsid w:val="002F4EC6"/>
    <w:rsid w:val="002F56B6"/>
    <w:rsid w:val="002F585B"/>
    <w:rsid w:val="002F58BA"/>
    <w:rsid w:val="002F5C84"/>
    <w:rsid w:val="002F5FCC"/>
    <w:rsid w:val="002F652C"/>
    <w:rsid w:val="002F6BC4"/>
    <w:rsid w:val="002F6C23"/>
    <w:rsid w:val="002F6D77"/>
    <w:rsid w:val="002F70B9"/>
    <w:rsid w:val="002F7196"/>
    <w:rsid w:val="002F77FA"/>
    <w:rsid w:val="002F7B34"/>
    <w:rsid w:val="002F7B78"/>
    <w:rsid w:val="002F7DF4"/>
    <w:rsid w:val="003006C0"/>
    <w:rsid w:val="003006D4"/>
    <w:rsid w:val="00300833"/>
    <w:rsid w:val="003008D5"/>
    <w:rsid w:val="00300C70"/>
    <w:rsid w:val="00300D58"/>
    <w:rsid w:val="00300EBA"/>
    <w:rsid w:val="00300F05"/>
    <w:rsid w:val="003011B8"/>
    <w:rsid w:val="0030133E"/>
    <w:rsid w:val="00301366"/>
    <w:rsid w:val="0030136C"/>
    <w:rsid w:val="00301467"/>
    <w:rsid w:val="00301671"/>
    <w:rsid w:val="0030170B"/>
    <w:rsid w:val="00301F7F"/>
    <w:rsid w:val="0030217A"/>
    <w:rsid w:val="00302322"/>
    <w:rsid w:val="0030258F"/>
    <w:rsid w:val="00302845"/>
    <w:rsid w:val="00302910"/>
    <w:rsid w:val="00302C6B"/>
    <w:rsid w:val="00302F0B"/>
    <w:rsid w:val="00303007"/>
    <w:rsid w:val="003032A1"/>
    <w:rsid w:val="003033A3"/>
    <w:rsid w:val="003033DD"/>
    <w:rsid w:val="00303CFB"/>
    <w:rsid w:val="00303E83"/>
    <w:rsid w:val="0030429E"/>
    <w:rsid w:val="0030478F"/>
    <w:rsid w:val="003047B4"/>
    <w:rsid w:val="00304AFE"/>
    <w:rsid w:val="00304D28"/>
    <w:rsid w:val="00304DEF"/>
    <w:rsid w:val="0030513C"/>
    <w:rsid w:val="00305178"/>
    <w:rsid w:val="0030559C"/>
    <w:rsid w:val="003056B1"/>
    <w:rsid w:val="00305872"/>
    <w:rsid w:val="0030591C"/>
    <w:rsid w:val="00305C27"/>
    <w:rsid w:val="00305E02"/>
    <w:rsid w:val="00306415"/>
    <w:rsid w:val="0030662C"/>
    <w:rsid w:val="0030669A"/>
    <w:rsid w:val="003067A9"/>
    <w:rsid w:val="0030686A"/>
    <w:rsid w:val="003068B8"/>
    <w:rsid w:val="00306FF3"/>
    <w:rsid w:val="003073A1"/>
    <w:rsid w:val="00307679"/>
    <w:rsid w:val="003076B6"/>
    <w:rsid w:val="00307727"/>
    <w:rsid w:val="00307A03"/>
    <w:rsid w:val="00307CBB"/>
    <w:rsid w:val="00307DDD"/>
    <w:rsid w:val="00307E60"/>
    <w:rsid w:val="00310008"/>
    <w:rsid w:val="00310265"/>
    <w:rsid w:val="0031035F"/>
    <w:rsid w:val="00310634"/>
    <w:rsid w:val="00310846"/>
    <w:rsid w:val="003109C8"/>
    <w:rsid w:val="00310CCB"/>
    <w:rsid w:val="00310CEA"/>
    <w:rsid w:val="00310F3D"/>
    <w:rsid w:val="00311012"/>
    <w:rsid w:val="00311175"/>
    <w:rsid w:val="00311342"/>
    <w:rsid w:val="00311400"/>
    <w:rsid w:val="00311546"/>
    <w:rsid w:val="0031172D"/>
    <w:rsid w:val="0031178F"/>
    <w:rsid w:val="00311858"/>
    <w:rsid w:val="00311A80"/>
    <w:rsid w:val="00311B1C"/>
    <w:rsid w:val="003120E2"/>
    <w:rsid w:val="003122A8"/>
    <w:rsid w:val="0031242D"/>
    <w:rsid w:val="00312514"/>
    <w:rsid w:val="00312625"/>
    <w:rsid w:val="0031274C"/>
    <w:rsid w:val="00312837"/>
    <w:rsid w:val="00312D05"/>
    <w:rsid w:val="00313072"/>
    <w:rsid w:val="00313650"/>
    <w:rsid w:val="00313765"/>
    <w:rsid w:val="0031386D"/>
    <w:rsid w:val="00313A77"/>
    <w:rsid w:val="00313CF9"/>
    <w:rsid w:val="00313E9B"/>
    <w:rsid w:val="00313F80"/>
    <w:rsid w:val="0031402E"/>
    <w:rsid w:val="00314139"/>
    <w:rsid w:val="00314500"/>
    <w:rsid w:val="0031458A"/>
    <w:rsid w:val="003145C0"/>
    <w:rsid w:val="003146B6"/>
    <w:rsid w:val="003147DF"/>
    <w:rsid w:val="00314837"/>
    <w:rsid w:val="00314ADC"/>
    <w:rsid w:val="00314AE7"/>
    <w:rsid w:val="00314B90"/>
    <w:rsid w:val="00314D64"/>
    <w:rsid w:val="0031504B"/>
    <w:rsid w:val="00315234"/>
    <w:rsid w:val="003153DB"/>
    <w:rsid w:val="003154E2"/>
    <w:rsid w:val="00315582"/>
    <w:rsid w:val="003155A9"/>
    <w:rsid w:val="0031576C"/>
    <w:rsid w:val="00315B5F"/>
    <w:rsid w:val="0031615C"/>
    <w:rsid w:val="0031633F"/>
    <w:rsid w:val="003164A8"/>
    <w:rsid w:val="003169E9"/>
    <w:rsid w:val="00316C17"/>
    <w:rsid w:val="00316DF1"/>
    <w:rsid w:val="00317122"/>
    <w:rsid w:val="00317297"/>
    <w:rsid w:val="00317C8E"/>
    <w:rsid w:val="00317E02"/>
    <w:rsid w:val="00317FCD"/>
    <w:rsid w:val="003203CF"/>
    <w:rsid w:val="0032043D"/>
    <w:rsid w:val="0032046E"/>
    <w:rsid w:val="00320756"/>
    <w:rsid w:val="003207CC"/>
    <w:rsid w:val="0032093A"/>
    <w:rsid w:val="0032096B"/>
    <w:rsid w:val="00320C87"/>
    <w:rsid w:val="00320D1F"/>
    <w:rsid w:val="00320E6F"/>
    <w:rsid w:val="003210E9"/>
    <w:rsid w:val="003213E1"/>
    <w:rsid w:val="0032146D"/>
    <w:rsid w:val="0032167C"/>
    <w:rsid w:val="003219ED"/>
    <w:rsid w:val="00321C46"/>
    <w:rsid w:val="00321FD2"/>
    <w:rsid w:val="003223C7"/>
    <w:rsid w:val="003228B1"/>
    <w:rsid w:val="00322950"/>
    <w:rsid w:val="00322A08"/>
    <w:rsid w:val="00322A4C"/>
    <w:rsid w:val="00322F35"/>
    <w:rsid w:val="00322F66"/>
    <w:rsid w:val="00323204"/>
    <w:rsid w:val="00323564"/>
    <w:rsid w:val="003237B8"/>
    <w:rsid w:val="003238E5"/>
    <w:rsid w:val="00323A0D"/>
    <w:rsid w:val="00323FE3"/>
    <w:rsid w:val="003240BB"/>
    <w:rsid w:val="00324103"/>
    <w:rsid w:val="00324217"/>
    <w:rsid w:val="0032454A"/>
    <w:rsid w:val="00324780"/>
    <w:rsid w:val="003249BC"/>
    <w:rsid w:val="00324AC4"/>
    <w:rsid w:val="00324CEA"/>
    <w:rsid w:val="00324E23"/>
    <w:rsid w:val="00324FC3"/>
    <w:rsid w:val="0032507D"/>
    <w:rsid w:val="00325187"/>
    <w:rsid w:val="00325581"/>
    <w:rsid w:val="00325B29"/>
    <w:rsid w:val="00325E3E"/>
    <w:rsid w:val="00325EAD"/>
    <w:rsid w:val="003262C0"/>
    <w:rsid w:val="0032644C"/>
    <w:rsid w:val="00326814"/>
    <w:rsid w:val="0032682C"/>
    <w:rsid w:val="00326C3F"/>
    <w:rsid w:val="00326EAC"/>
    <w:rsid w:val="00326F47"/>
    <w:rsid w:val="0032726C"/>
    <w:rsid w:val="003272BB"/>
    <w:rsid w:val="0032757D"/>
    <w:rsid w:val="003275DD"/>
    <w:rsid w:val="00327E09"/>
    <w:rsid w:val="00327F12"/>
    <w:rsid w:val="00330367"/>
    <w:rsid w:val="0033059A"/>
    <w:rsid w:val="0033069D"/>
    <w:rsid w:val="00330853"/>
    <w:rsid w:val="003308B9"/>
    <w:rsid w:val="00330984"/>
    <w:rsid w:val="00330BA6"/>
    <w:rsid w:val="00330C9B"/>
    <w:rsid w:val="003311CD"/>
    <w:rsid w:val="00331354"/>
    <w:rsid w:val="003313E3"/>
    <w:rsid w:val="003316EE"/>
    <w:rsid w:val="00331953"/>
    <w:rsid w:val="00331D02"/>
    <w:rsid w:val="0033211E"/>
    <w:rsid w:val="00332182"/>
    <w:rsid w:val="0033240F"/>
    <w:rsid w:val="003325BF"/>
    <w:rsid w:val="003327B6"/>
    <w:rsid w:val="003327E2"/>
    <w:rsid w:val="00332A1E"/>
    <w:rsid w:val="00332C99"/>
    <w:rsid w:val="00332DA6"/>
    <w:rsid w:val="00332FF1"/>
    <w:rsid w:val="003330BD"/>
    <w:rsid w:val="0033326C"/>
    <w:rsid w:val="00333508"/>
    <w:rsid w:val="0033354E"/>
    <w:rsid w:val="003335CF"/>
    <w:rsid w:val="003339CA"/>
    <w:rsid w:val="003343C2"/>
    <w:rsid w:val="003349B2"/>
    <w:rsid w:val="00334A26"/>
    <w:rsid w:val="00334C1F"/>
    <w:rsid w:val="00335000"/>
    <w:rsid w:val="003353DF"/>
    <w:rsid w:val="003353FD"/>
    <w:rsid w:val="0033557C"/>
    <w:rsid w:val="0033580E"/>
    <w:rsid w:val="003358E3"/>
    <w:rsid w:val="00335932"/>
    <w:rsid w:val="00335CC2"/>
    <w:rsid w:val="00335D78"/>
    <w:rsid w:val="00335E23"/>
    <w:rsid w:val="0033615A"/>
    <w:rsid w:val="003363DB"/>
    <w:rsid w:val="0033640E"/>
    <w:rsid w:val="0033663D"/>
    <w:rsid w:val="00336BB4"/>
    <w:rsid w:val="00336C08"/>
    <w:rsid w:val="00336C95"/>
    <w:rsid w:val="00336EE1"/>
    <w:rsid w:val="00336F1B"/>
    <w:rsid w:val="00337018"/>
    <w:rsid w:val="00337674"/>
    <w:rsid w:val="00337935"/>
    <w:rsid w:val="00337E65"/>
    <w:rsid w:val="00337FAE"/>
    <w:rsid w:val="003400E5"/>
    <w:rsid w:val="00340137"/>
    <w:rsid w:val="003401A9"/>
    <w:rsid w:val="00340B53"/>
    <w:rsid w:val="003411B0"/>
    <w:rsid w:val="00341268"/>
    <w:rsid w:val="0034136B"/>
    <w:rsid w:val="00341711"/>
    <w:rsid w:val="00341926"/>
    <w:rsid w:val="00341995"/>
    <w:rsid w:val="003419B0"/>
    <w:rsid w:val="00341B59"/>
    <w:rsid w:val="00341DA1"/>
    <w:rsid w:val="00341E7D"/>
    <w:rsid w:val="00342113"/>
    <w:rsid w:val="003422C7"/>
    <w:rsid w:val="00342562"/>
    <w:rsid w:val="0034260A"/>
    <w:rsid w:val="0034271B"/>
    <w:rsid w:val="003427B2"/>
    <w:rsid w:val="003428F2"/>
    <w:rsid w:val="0034300D"/>
    <w:rsid w:val="0034304B"/>
    <w:rsid w:val="003431F5"/>
    <w:rsid w:val="003432DB"/>
    <w:rsid w:val="00343325"/>
    <w:rsid w:val="00343365"/>
    <w:rsid w:val="00343A8B"/>
    <w:rsid w:val="00343BB7"/>
    <w:rsid w:val="00343D8D"/>
    <w:rsid w:val="00343E12"/>
    <w:rsid w:val="00343E1F"/>
    <w:rsid w:val="00343E44"/>
    <w:rsid w:val="003441B7"/>
    <w:rsid w:val="00344267"/>
    <w:rsid w:val="003445BA"/>
    <w:rsid w:val="0034472C"/>
    <w:rsid w:val="00344D81"/>
    <w:rsid w:val="00345316"/>
    <w:rsid w:val="00345663"/>
    <w:rsid w:val="00345A43"/>
    <w:rsid w:val="00345C7E"/>
    <w:rsid w:val="00346258"/>
    <w:rsid w:val="00346B66"/>
    <w:rsid w:val="00346EA9"/>
    <w:rsid w:val="003473E4"/>
    <w:rsid w:val="00347447"/>
    <w:rsid w:val="003474B4"/>
    <w:rsid w:val="0034751D"/>
    <w:rsid w:val="003475B9"/>
    <w:rsid w:val="003475CE"/>
    <w:rsid w:val="00347883"/>
    <w:rsid w:val="00347A66"/>
    <w:rsid w:val="00347BA9"/>
    <w:rsid w:val="00347E0C"/>
    <w:rsid w:val="00347FB2"/>
    <w:rsid w:val="00350402"/>
    <w:rsid w:val="0035040C"/>
    <w:rsid w:val="00350446"/>
    <w:rsid w:val="0035053E"/>
    <w:rsid w:val="003509C0"/>
    <w:rsid w:val="00350C3C"/>
    <w:rsid w:val="00350DD3"/>
    <w:rsid w:val="003512AD"/>
    <w:rsid w:val="0035140E"/>
    <w:rsid w:val="003517A1"/>
    <w:rsid w:val="00351CBC"/>
    <w:rsid w:val="003520D1"/>
    <w:rsid w:val="00352121"/>
    <w:rsid w:val="003522BC"/>
    <w:rsid w:val="003523C9"/>
    <w:rsid w:val="003526C0"/>
    <w:rsid w:val="00352A84"/>
    <w:rsid w:val="00352E08"/>
    <w:rsid w:val="00352F27"/>
    <w:rsid w:val="00353075"/>
    <w:rsid w:val="00353265"/>
    <w:rsid w:val="00353410"/>
    <w:rsid w:val="00353A5B"/>
    <w:rsid w:val="00353A69"/>
    <w:rsid w:val="00353BA3"/>
    <w:rsid w:val="003540DB"/>
    <w:rsid w:val="00354510"/>
    <w:rsid w:val="00354548"/>
    <w:rsid w:val="00354705"/>
    <w:rsid w:val="00354795"/>
    <w:rsid w:val="003547C5"/>
    <w:rsid w:val="00354803"/>
    <w:rsid w:val="00354918"/>
    <w:rsid w:val="00354A71"/>
    <w:rsid w:val="00354C9F"/>
    <w:rsid w:val="00354D63"/>
    <w:rsid w:val="003554E1"/>
    <w:rsid w:val="0035575B"/>
    <w:rsid w:val="00355BA0"/>
    <w:rsid w:val="00355CC8"/>
    <w:rsid w:val="00356001"/>
    <w:rsid w:val="00356131"/>
    <w:rsid w:val="0035633C"/>
    <w:rsid w:val="00356414"/>
    <w:rsid w:val="0035651C"/>
    <w:rsid w:val="0035687E"/>
    <w:rsid w:val="00356D12"/>
    <w:rsid w:val="00356D4C"/>
    <w:rsid w:val="00356D82"/>
    <w:rsid w:val="00356DB6"/>
    <w:rsid w:val="00356E17"/>
    <w:rsid w:val="00357075"/>
    <w:rsid w:val="00357306"/>
    <w:rsid w:val="003576C2"/>
    <w:rsid w:val="00357700"/>
    <w:rsid w:val="003578E6"/>
    <w:rsid w:val="00357C92"/>
    <w:rsid w:val="00357D0F"/>
    <w:rsid w:val="00360629"/>
    <w:rsid w:val="00360EAA"/>
    <w:rsid w:val="00360ED5"/>
    <w:rsid w:val="00360F09"/>
    <w:rsid w:val="00361193"/>
    <w:rsid w:val="003616EA"/>
    <w:rsid w:val="00361AEF"/>
    <w:rsid w:val="00361B00"/>
    <w:rsid w:val="00361B55"/>
    <w:rsid w:val="00361DEB"/>
    <w:rsid w:val="00361DF5"/>
    <w:rsid w:val="0036204B"/>
    <w:rsid w:val="003622B2"/>
    <w:rsid w:val="003622F6"/>
    <w:rsid w:val="003625C9"/>
    <w:rsid w:val="0036293A"/>
    <w:rsid w:val="00362B70"/>
    <w:rsid w:val="00362BB1"/>
    <w:rsid w:val="00362E56"/>
    <w:rsid w:val="00362E7D"/>
    <w:rsid w:val="00362ECA"/>
    <w:rsid w:val="00362F51"/>
    <w:rsid w:val="00362F80"/>
    <w:rsid w:val="00363470"/>
    <w:rsid w:val="00363926"/>
    <w:rsid w:val="00363A13"/>
    <w:rsid w:val="00363AAB"/>
    <w:rsid w:val="00363BED"/>
    <w:rsid w:val="00363CB9"/>
    <w:rsid w:val="00363CEF"/>
    <w:rsid w:val="003641CD"/>
    <w:rsid w:val="00364442"/>
    <w:rsid w:val="003645F0"/>
    <w:rsid w:val="00364609"/>
    <w:rsid w:val="0036470A"/>
    <w:rsid w:val="0036470C"/>
    <w:rsid w:val="00364DFA"/>
    <w:rsid w:val="00364F54"/>
    <w:rsid w:val="00365714"/>
    <w:rsid w:val="00365718"/>
    <w:rsid w:val="00365872"/>
    <w:rsid w:val="00365FB1"/>
    <w:rsid w:val="00366030"/>
    <w:rsid w:val="00366181"/>
    <w:rsid w:val="003661AE"/>
    <w:rsid w:val="00366624"/>
    <w:rsid w:val="00366B4C"/>
    <w:rsid w:val="00366ED8"/>
    <w:rsid w:val="003670B4"/>
    <w:rsid w:val="00367234"/>
    <w:rsid w:val="00367400"/>
    <w:rsid w:val="00367644"/>
    <w:rsid w:val="00367F51"/>
    <w:rsid w:val="0037000E"/>
    <w:rsid w:val="0037001A"/>
    <w:rsid w:val="003700E1"/>
    <w:rsid w:val="00370165"/>
    <w:rsid w:val="003705DD"/>
    <w:rsid w:val="00370613"/>
    <w:rsid w:val="0037072E"/>
    <w:rsid w:val="0037098A"/>
    <w:rsid w:val="00370C39"/>
    <w:rsid w:val="00370C59"/>
    <w:rsid w:val="00370E6C"/>
    <w:rsid w:val="00371114"/>
    <w:rsid w:val="00371193"/>
    <w:rsid w:val="003711C3"/>
    <w:rsid w:val="00371318"/>
    <w:rsid w:val="00371356"/>
    <w:rsid w:val="00371436"/>
    <w:rsid w:val="003718E4"/>
    <w:rsid w:val="00371915"/>
    <w:rsid w:val="00371B98"/>
    <w:rsid w:val="00371BA0"/>
    <w:rsid w:val="00371CEB"/>
    <w:rsid w:val="00371E96"/>
    <w:rsid w:val="00371F48"/>
    <w:rsid w:val="00372004"/>
    <w:rsid w:val="0037228B"/>
    <w:rsid w:val="00372560"/>
    <w:rsid w:val="003729B8"/>
    <w:rsid w:val="00372A68"/>
    <w:rsid w:val="00372B22"/>
    <w:rsid w:val="00372E56"/>
    <w:rsid w:val="00373094"/>
    <w:rsid w:val="003732F9"/>
    <w:rsid w:val="003737B7"/>
    <w:rsid w:val="0037383F"/>
    <w:rsid w:val="003739B9"/>
    <w:rsid w:val="00373A6E"/>
    <w:rsid w:val="00373AAC"/>
    <w:rsid w:val="00373BFB"/>
    <w:rsid w:val="00373EB6"/>
    <w:rsid w:val="00374055"/>
    <w:rsid w:val="003745E7"/>
    <w:rsid w:val="00374730"/>
    <w:rsid w:val="00374851"/>
    <w:rsid w:val="0037489F"/>
    <w:rsid w:val="00374BDB"/>
    <w:rsid w:val="00375232"/>
    <w:rsid w:val="00375246"/>
    <w:rsid w:val="003754A1"/>
    <w:rsid w:val="00375633"/>
    <w:rsid w:val="00375692"/>
    <w:rsid w:val="003756BD"/>
    <w:rsid w:val="00375BC9"/>
    <w:rsid w:val="00375C0D"/>
    <w:rsid w:val="00375F07"/>
    <w:rsid w:val="00375F73"/>
    <w:rsid w:val="003761E0"/>
    <w:rsid w:val="00376367"/>
    <w:rsid w:val="00376587"/>
    <w:rsid w:val="003767BD"/>
    <w:rsid w:val="0037686B"/>
    <w:rsid w:val="003772CA"/>
    <w:rsid w:val="003774E0"/>
    <w:rsid w:val="00377982"/>
    <w:rsid w:val="00377C79"/>
    <w:rsid w:val="00377F3A"/>
    <w:rsid w:val="00377F4A"/>
    <w:rsid w:val="00377FA0"/>
    <w:rsid w:val="0038013B"/>
    <w:rsid w:val="00380280"/>
    <w:rsid w:val="00380636"/>
    <w:rsid w:val="0038064A"/>
    <w:rsid w:val="003807D8"/>
    <w:rsid w:val="003809E7"/>
    <w:rsid w:val="003809EC"/>
    <w:rsid w:val="00380E7F"/>
    <w:rsid w:val="00381467"/>
    <w:rsid w:val="0038154B"/>
    <w:rsid w:val="00381752"/>
    <w:rsid w:val="0038175A"/>
    <w:rsid w:val="003817DE"/>
    <w:rsid w:val="00381CF7"/>
    <w:rsid w:val="00381D1A"/>
    <w:rsid w:val="0038266C"/>
    <w:rsid w:val="003829E9"/>
    <w:rsid w:val="00382A32"/>
    <w:rsid w:val="00382AD0"/>
    <w:rsid w:val="00382C7F"/>
    <w:rsid w:val="00382F42"/>
    <w:rsid w:val="0038305C"/>
    <w:rsid w:val="0038307C"/>
    <w:rsid w:val="00383351"/>
    <w:rsid w:val="00383843"/>
    <w:rsid w:val="003840D3"/>
    <w:rsid w:val="0038416B"/>
    <w:rsid w:val="003841F7"/>
    <w:rsid w:val="0038450D"/>
    <w:rsid w:val="003849F7"/>
    <w:rsid w:val="00384A13"/>
    <w:rsid w:val="00384B51"/>
    <w:rsid w:val="00385055"/>
    <w:rsid w:val="00385214"/>
    <w:rsid w:val="00385341"/>
    <w:rsid w:val="00385540"/>
    <w:rsid w:val="00385654"/>
    <w:rsid w:val="00385A92"/>
    <w:rsid w:val="00385CF9"/>
    <w:rsid w:val="00385D9A"/>
    <w:rsid w:val="00385E83"/>
    <w:rsid w:val="0038611C"/>
    <w:rsid w:val="0038615D"/>
    <w:rsid w:val="00386243"/>
    <w:rsid w:val="00387059"/>
    <w:rsid w:val="0038710F"/>
    <w:rsid w:val="00387151"/>
    <w:rsid w:val="003875D6"/>
    <w:rsid w:val="003876C9"/>
    <w:rsid w:val="003879ED"/>
    <w:rsid w:val="00387A84"/>
    <w:rsid w:val="00387A86"/>
    <w:rsid w:val="00387CB7"/>
    <w:rsid w:val="00387F8D"/>
    <w:rsid w:val="00387FDC"/>
    <w:rsid w:val="003900B7"/>
    <w:rsid w:val="00390230"/>
    <w:rsid w:val="0039050B"/>
    <w:rsid w:val="00390511"/>
    <w:rsid w:val="00390643"/>
    <w:rsid w:val="003906F2"/>
    <w:rsid w:val="00390902"/>
    <w:rsid w:val="00390B2A"/>
    <w:rsid w:val="00390D51"/>
    <w:rsid w:val="00391053"/>
    <w:rsid w:val="0039163B"/>
    <w:rsid w:val="003918CF"/>
    <w:rsid w:val="00391937"/>
    <w:rsid w:val="00391A12"/>
    <w:rsid w:val="00391BD0"/>
    <w:rsid w:val="00391D28"/>
    <w:rsid w:val="00391DC3"/>
    <w:rsid w:val="00392588"/>
    <w:rsid w:val="00392A28"/>
    <w:rsid w:val="00392E2B"/>
    <w:rsid w:val="003931E5"/>
    <w:rsid w:val="003932BE"/>
    <w:rsid w:val="003936D5"/>
    <w:rsid w:val="003936FC"/>
    <w:rsid w:val="0039378A"/>
    <w:rsid w:val="0039382D"/>
    <w:rsid w:val="00393C06"/>
    <w:rsid w:val="0039408D"/>
    <w:rsid w:val="00394366"/>
    <w:rsid w:val="00394615"/>
    <w:rsid w:val="00394A36"/>
    <w:rsid w:val="00394B90"/>
    <w:rsid w:val="00394C9F"/>
    <w:rsid w:val="00395732"/>
    <w:rsid w:val="00395AF1"/>
    <w:rsid w:val="00395DE7"/>
    <w:rsid w:val="00395EAA"/>
    <w:rsid w:val="003961CE"/>
    <w:rsid w:val="00396231"/>
    <w:rsid w:val="003966A1"/>
    <w:rsid w:val="00396EAF"/>
    <w:rsid w:val="00396F1C"/>
    <w:rsid w:val="00396F31"/>
    <w:rsid w:val="003970E9"/>
    <w:rsid w:val="0039770F"/>
    <w:rsid w:val="00397877"/>
    <w:rsid w:val="00397907"/>
    <w:rsid w:val="00397D3E"/>
    <w:rsid w:val="00397F0E"/>
    <w:rsid w:val="003A01B9"/>
    <w:rsid w:val="003A029B"/>
    <w:rsid w:val="003A04DF"/>
    <w:rsid w:val="003A0B61"/>
    <w:rsid w:val="003A0C08"/>
    <w:rsid w:val="003A0C44"/>
    <w:rsid w:val="003A10B8"/>
    <w:rsid w:val="003A10E0"/>
    <w:rsid w:val="003A121C"/>
    <w:rsid w:val="003A136F"/>
    <w:rsid w:val="003A14C4"/>
    <w:rsid w:val="003A15BD"/>
    <w:rsid w:val="003A19EC"/>
    <w:rsid w:val="003A1E83"/>
    <w:rsid w:val="003A21A1"/>
    <w:rsid w:val="003A23AC"/>
    <w:rsid w:val="003A23DD"/>
    <w:rsid w:val="003A2453"/>
    <w:rsid w:val="003A26BE"/>
    <w:rsid w:val="003A29D4"/>
    <w:rsid w:val="003A2D0C"/>
    <w:rsid w:val="003A2FC0"/>
    <w:rsid w:val="003A318C"/>
    <w:rsid w:val="003A3C4E"/>
    <w:rsid w:val="003A3EA2"/>
    <w:rsid w:val="003A3F06"/>
    <w:rsid w:val="003A3F4A"/>
    <w:rsid w:val="003A41F8"/>
    <w:rsid w:val="003A42C9"/>
    <w:rsid w:val="003A4350"/>
    <w:rsid w:val="003A474C"/>
    <w:rsid w:val="003A4806"/>
    <w:rsid w:val="003A4A0B"/>
    <w:rsid w:val="003A4B94"/>
    <w:rsid w:val="003A4C0D"/>
    <w:rsid w:val="003A4C1A"/>
    <w:rsid w:val="003A5176"/>
    <w:rsid w:val="003A52BF"/>
    <w:rsid w:val="003A5312"/>
    <w:rsid w:val="003A5423"/>
    <w:rsid w:val="003A55F7"/>
    <w:rsid w:val="003A57BA"/>
    <w:rsid w:val="003A57C1"/>
    <w:rsid w:val="003A593F"/>
    <w:rsid w:val="003A5CE0"/>
    <w:rsid w:val="003A5D51"/>
    <w:rsid w:val="003A60C9"/>
    <w:rsid w:val="003A6399"/>
    <w:rsid w:val="003A65DF"/>
    <w:rsid w:val="003A6681"/>
    <w:rsid w:val="003A66C5"/>
    <w:rsid w:val="003A6A54"/>
    <w:rsid w:val="003A6D8D"/>
    <w:rsid w:val="003A7185"/>
    <w:rsid w:val="003A7BB9"/>
    <w:rsid w:val="003A7C3D"/>
    <w:rsid w:val="003B001A"/>
    <w:rsid w:val="003B0045"/>
    <w:rsid w:val="003B017E"/>
    <w:rsid w:val="003B045E"/>
    <w:rsid w:val="003B04C0"/>
    <w:rsid w:val="003B05E4"/>
    <w:rsid w:val="003B05EA"/>
    <w:rsid w:val="003B0BCE"/>
    <w:rsid w:val="003B0DFF"/>
    <w:rsid w:val="003B10DA"/>
    <w:rsid w:val="003B10FB"/>
    <w:rsid w:val="003B1157"/>
    <w:rsid w:val="003B13A8"/>
    <w:rsid w:val="003B14F0"/>
    <w:rsid w:val="003B1693"/>
    <w:rsid w:val="003B182D"/>
    <w:rsid w:val="003B1A4D"/>
    <w:rsid w:val="003B1BCA"/>
    <w:rsid w:val="003B1CB7"/>
    <w:rsid w:val="003B1D1C"/>
    <w:rsid w:val="003B1D4C"/>
    <w:rsid w:val="003B1DF2"/>
    <w:rsid w:val="003B2026"/>
    <w:rsid w:val="003B215A"/>
    <w:rsid w:val="003B24B8"/>
    <w:rsid w:val="003B2C94"/>
    <w:rsid w:val="003B2D55"/>
    <w:rsid w:val="003B2F22"/>
    <w:rsid w:val="003B31B9"/>
    <w:rsid w:val="003B3234"/>
    <w:rsid w:val="003B368F"/>
    <w:rsid w:val="003B37DF"/>
    <w:rsid w:val="003B3855"/>
    <w:rsid w:val="003B4101"/>
    <w:rsid w:val="003B4103"/>
    <w:rsid w:val="003B4276"/>
    <w:rsid w:val="003B443A"/>
    <w:rsid w:val="003B4915"/>
    <w:rsid w:val="003B4A8E"/>
    <w:rsid w:val="003B4C53"/>
    <w:rsid w:val="003B4E44"/>
    <w:rsid w:val="003B4F9C"/>
    <w:rsid w:val="003B509F"/>
    <w:rsid w:val="003B527C"/>
    <w:rsid w:val="003B568B"/>
    <w:rsid w:val="003B57D4"/>
    <w:rsid w:val="003B5D73"/>
    <w:rsid w:val="003B5EE2"/>
    <w:rsid w:val="003B6303"/>
    <w:rsid w:val="003B64D8"/>
    <w:rsid w:val="003B6ED5"/>
    <w:rsid w:val="003B6FFF"/>
    <w:rsid w:val="003B708B"/>
    <w:rsid w:val="003B7171"/>
    <w:rsid w:val="003B7561"/>
    <w:rsid w:val="003B7769"/>
    <w:rsid w:val="003B7C28"/>
    <w:rsid w:val="003B7EEB"/>
    <w:rsid w:val="003C01EF"/>
    <w:rsid w:val="003C05DA"/>
    <w:rsid w:val="003C082B"/>
    <w:rsid w:val="003C0950"/>
    <w:rsid w:val="003C0B17"/>
    <w:rsid w:val="003C0E2E"/>
    <w:rsid w:val="003C0FF0"/>
    <w:rsid w:val="003C1395"/>
    <w:rsid w:val="003C15F1"/>
    <w:rsid w:val="003C19F2"/>
    <w:rsid w:val="003C1D6F"/>
    <w:rsid w:val="003C1EA8"/>
    <w:rsid w:val="003C2072"/>
    <w:rsid w:val="003C210A"/>
    <w:rsid w:val="003C233A"/>
    <w:rsid w:val="003C2866"/>
    <w:rsid w:val="003C2C08"/>
    <w:rsid w:val="003C2E0E"/>
    <w:rsid w:val="003C2EFE"/>
    <w:rsid w:val="003C30A9"/>
    <w:rsid w:val="003C32CE"/>
    <w:rsid w:val="003C3566"/>
    <w:rsid w:val="003C3667"/>
    <w:rsid w:val="003C373E"/>
    <w:rsid w:val="003C377F"/>
    <w:rsid w:val="003C37A9"/>
    <w:rsid w:val="003C37CB"/>
    <w:rsid w:val="003C3862"/>
    <w:rsid w:val="003C389E"/>
    <w:rsid w:val="003C3927"/>
    <w:rsid w:val="003C3F92"/>
    <w:rsid w:val="003C42EA"/>
    <w:rsid w:val="003C435A"/>
    <w:rsid w:val="003C4472"/>
    <w:rsid w:val="003C44C8"/>
    <w:rsid w:val="003C46B5"/>
    <w:rsid w:val="003C46F0"/>
    <w:rsid w:val="003C477B"/>
    <w:rsid w:val="003C4822"/>
    <w:rsid w:val="003C49A4"/>
    <w:rsid w:val="003C4B12"/>
    <w:rsid w:val="003C4FB4"/>
    <w:rsid w:val="003C5113"/>
    <w:rsid w:val="003C5282"/>
    <w:rsid w:val="003C573B"/>
    <w:rsid w:val="003C598B"/>
    <w:rsid w:val="003C5C96"/>
    <w:rsid w:val="003C5D48"/>
    <w:rsid w:val="003C5E3A"/>
    <w:rsid w:val="003C6005"/>
    <w:rsid w:val="003C603F"/>
    <w:rsid w:val="003C609E"/>
    <w:rsid w:val="003C62D3"/>
    <w:rsid w:val="003C6750"/>
    <w:rsid w:val="003C6911"/>
    <w:rsid w:val="003C6966"/>
    <w:rsid w:val="003C6968"/>
    <w:rsid w:val="003C6C9E"/>
    <w:rsid w:val="003C7074"/>
    <w:rsid w:val="003C7411"/>
    <w:rsid w:val="003C747B"/>
    <w:rsid w:val="003C75F3"/>
    <w:rsid w:val="003C7634"/>
    <w:rsid w:val="003C7784"/>
    <w:rsid w:val="003C79D3"/>
    <w:rsid w:val="003C7A7A"/>
    <w:rsid w:val="003C7AEB"/>
    <w:rsid w:val="003C7B33"/>
    <w:rsid w:val="003C7C6F"/>
    <w:rsid w:val="003C7C96"/>
    <w:rsid w:val="003C7DF6"/>
    <w:rsid w:val="003C7E2A"/>
    <w:rsid w:val="003C7FF6"/>
    <w:rsid w:val="003D08D6"/>
    <w:rsid w:val="003D0E05"/>
    <w:rsid w:val="003D1294"/>
    <w:rsid w:val="003D1424"/>
    <w:rsid w:val="003D15E6"/>
    <w:rsid w:val="003D16B1"/>
    <w:rsid w:val="003D18D6"/>
    <w:rsid w:val="003D1948"/>
    <w:rsid w:val="003D1952"/>
    <w:rsid w:val="003D1C71"/>
    <w:rsid w:val="003D1E1C"/>
    <w:rsid w:val="003D1ECC"/>
    <w:rsid w:val="003D1F8F"/>
    <w:rsid w:val="003D2016"/>
    <w:rsid w:val="003D2076"/>
    <w:rsid w:val="003D22D1"/>
    <w:rsid w:val="003D231A"/>
    <w:rsid w:val="003D283D"/>
    <w:rsid w:val="003D298D"/>
    <w:rsid w:val="003D29B9"/>
    <w:rsid w:val="003D2BDA"/>
    <w:rsid w:val="003D2D2D"/>
    <w:rsid w:val="003D312C"/>
    <w:rsid w:val="003D3193"/>
    <w:rsid w:val="003D31B8"/>
    <w:rsid w:val="003D3202"/>
    <w:rsid w:val="003D3563"/>
    <w:rsid w:val="003D3594"/>
    <w:rsid w:val="003D3617"/>
    <w:rsid w:val="003D38BD"/>
    <w:rsid w:val="003D3953"/>
    <w:rsid w:val="003D3A60"/>
    <w:rsid w:val="003D42E7"/>
    <w:rsid w:val="003D46FA"/>
    <w:rsid w:val="003D470A"/>
    <w:rsid w:val="003D4A27"/>
    <w:rsid w:val="003D4DED"/>
    <w:rsid w:val="003D4E9E"/>
    <w:rsid w:val="003D4EC0"/>
    <w:rsid w:val="003D4FE3"/>
    <w:rsid w:val="003D5053"/>
    <w:rsid w:val="003D570F"/>
    <w:rsid w:val="003D5EBE"/>
    <w:rsid w:val="003D5FCA"/>
    <w:rsid w:val="003D60D0"/>
    <w:rsid w:val="003D6119"/>
    <w:rsid w:val="003D625D"/>
    <w:rsid w:val="003D698E"/>
    <w:rsid w:val="003D6AAC"/>
    <w:rsid w:val="003D6BA0"/>
    <w:rsid w:val="003D6E7A"/>
    <w:rsid w:val="003D6ED8"/>
    <w:rsid w:val="003D700F"/>
    <w:rsid w:val="003D701F"/>
    <w:rsid w:val="003D7480"/>
    <w:rsid w:val="003D7519"/>
    <w:rsid w:val="003D7D5A"/>
    <w:rsid w:val="003D7EF6"/>
    <w:rsid w:val="003E02F3"/>
    <w:rsid w:val="003E046A"/>
    <w:rsid w:val="003E056E"/>
    <w:rsid w:val="003E0641"/>
    <w:rsid w:val="003E0702"/>
    <w:rsid w:val="003E0E4B"/>
    <w:rsid w:val="003E1040"/>
    <w:rsid w:val="003E11F0"/>
    <w:rsid w:val="003E1220"/>
    <w:rsid w:val="003E126A"/>
    <w:rsid w:val="003E139D"/>
    <w:rsid w:val="003E1647"/>
    <w:rsid w:val="003E17CE"/>
    <w:rsid w:val="003E1CB6"/>
    <w:rsid w:val="003E2100"/>
    <w:rsid w:val="003E21E0"/>
    <w:rsid w:val="003E232C"/>
    <w:rsid w:val="003E2472"/>
    <w:rsid w:val="003E266A"/>
    <w:rsid w:val="003E2763"/>
    <w:rsid w:val="003E28CA"/>
    <w:rsid w:val="003E28E8"/>
    <w:rsid w:val="003E29A3"/>
    <w:rsid w:val="003E34FC"/>
    <w:rsid w:val="003E35F1"/>
    <w:rsid w:val="003E38D6"/>
    <w:rsid w:val="003E3A9E"/>
    <w:rsid w:val="003E3B43"/>
    <w:rsid w:val="003E3B72"/>
    <w:rsid w:val="003E3CB3"/>
    <w:rsid w:val="003E3FF4"/>
    <w:rsid w:val="003E4151"/>
    <w:rsid w:val="003E453C"/>
    <w:rsid w:val="003E49D2"/>
    <w:rsid w:val="003E4A9D"/>
    <w:rsid w:val="003E4B63"/>
    <w:rsid w:val="003E4D78"/>
    <w:rsid w:val="003E5236"/>
    <w:rsid w:val="003E5309"/>
    <w:rsid w:val="003E55AD"/>
    <w:rsid w:val="003E56C4"/>
    <w:rsid w:val="003E56F6"/>
    <w:rsid w:val="003E5717"/>
    <w:rsid w:val="003E5BAB"/>
    <w:rsid w:val="003E5C85"/>
    <w:rsid w:val="003E5D35"/>
    <w:rsid w:val="003E5FA3"/>
    <w:rsid w:val="003E60F3"/>
    <w:rsid w:val="003E6425"/>
    <w:rsid w:val="003E643C"/>
    <w:rsid w:val="003E6496"/>
    <w:rsid w:val="003E6598"/>
    <w:rsid w:val="003E65B5"/>
    <w:rsid w:val="003E6B3F"/>
    <w:rsid w:val="003E6BE7"/>
    <w:rsid w:val="003E6C16"/>
    <w:rsid w:val="003E6DC6"/>
    <w:rsid w:val="003E710A"/>
    <w:rsid w:val="003E716C"/>
    <w:rsid w:val="003E73C1"/>
    <w:rsid w:val="003E74F8"/>
    <w:rsid w:val="003E77A4"/>
    <w:rsid w:val="003E7D33"/>
    <w:rsid w:val="003F0030"/>
    <w:rsid w:val="003F00A5"/>
    <w:rsid w:val="003F034E"/>
    <w:rsid w:val="003F04DC"/>
    <w:rsid w:val="003F0C3E"/>
    <w:rsid w:val="003F0E92"/>
    <w:rsid w:val="003F0FCD"/>
    <w:rsid w:val="003F104E"/>
    <w:rsid w:val="003F1143"/>
    <w:rsid w:val="003F1423"/>
    <w:rsid w:val="003F194D"/>
    <w:rsid w:val="003F1B8A"/>
    <w:rsid w:val="003F1CA6"/>
    <w:rsid w:val="003F1CF8"/>
    <w:rsid w:val="003F1D30"/>
    <w:rsid w:val="003F1EC2"/>
    <w:rsid w:val="003F1FCE"/>
    <w:rsid w:val="003F2251"/>
    <w:rsid w:val="003F2284"/>
    <w:rsid w:val="003F2300"/>
    <w:rsid w:val="003F2378"/>
    <w:rsid w:val="003F249D"/>
    <w:rsid w:val="003F24B9"/>
    <w:rsid w:val="003F2598"/>
    <w:rsid w:val="003F2A48"/>
    <w:rsid w:val="003F2DE8"/>
    <w:rsid w:val="003F2EC4"/>
    <w:rsid w:val="003F32AB"/>
    <w:rsid w:val="003F3481"/>
    <w:rsid w:val="003F34A3"/>
    <w:rsid w:val="003F34BE"/>
    <w:rsid w:val="003F34D9"/>
    <w:rsid w:val="003F3985"/>
    <w:rsid w:val="003F3B84"/>
    <w:rsid w:val="003F3D1B"/>
    <w:rsid w:val="003F4078"/>
    <w:rsid w:val="003F41B8"/>
    <w:rsid w:val="003F47FD"/>
    <w:rsid w:val="003F48B9"/>
    <w:rsid w:val="003F4988"/>
    <w:rsid w:val="003F4BDD"/>
    <w:rsid w:val="003F4EAA"/>
    <w:rsid w:val="003F4F19"/>
    <w:rsid w:val="003F5031"/>
    <w:rsid w:val="003F50AC"/>
    <w:rsid w:val="003F5248"/>
    <w:rsid w:val="003F561A"/>
    <w:rsid w:val="003F5761"/>
    <w:rsid w:val="003F57D4"/>
    <w:rsid w:val="003F5815"/>
    <w:rsid w:val="003F5E42"/>
    <w:rsid w:val="003F5E94"/>
    <w:rsid w:val="003F6046"/>
    <w:rsid w:val="003F6125"/>
    <w:rsid w:val="003F613E"/>
    <w:rsid w:val="003F6151"/>
    <w:rsid w:val="003F61EB"/>
    <w:rsid w:val="003F6332"/>
    <w:rsid w:val="003F6886"/>
    <w:rsid w:val="003F697B"/>
    <w:rsid w:val="003F6F2B"/>
    <w:rsid w:val="003F7060"/>
    <w:rsid w:val="003F726F"/>
    <w:rsid w:val="003F7738"/>
    <w:rsid w:val="003F780F"/>
    <w:rsid w:val="003F792D"/>
    <w:rsid w:val="003F7AE8"/>
    <w:rsid w:val="0040014D"/>
    <w:rsid w:val="00400449"/>
    <w:rsid w:val="00400698"/>
    <w:rsid w:val="00400835"/>
    <w:rsid w:val="00400EFB"/>
    <w:rsid w:val="00400FEE"/>
    <w:rsid w:val="0040111B"/>
    <w:rsid w:val="004011B0"/>
    <w:rsid w:val="004016B0"/>
    <w:rsid w:val="004017AC"/>
    <w:rsid w:val="00401AE1"/>
    <w:rsid w:val="00401AE5"/>
    <w:rsid w:val="00401AFD"/>
    <w:rsid w:val="00401F7A"/>
    <w:rsid w:val="00401FF6"/>
    <w:rsid w:val="004028C9"/>
    <w:rsid w:val="00402A8E"/>
    <w:rsid w:val="00402E84"/>
    <w:rsid w:val="00402FB1"/>
    <w:rsid w:val="004031C4"/>
    <w:rsid w:val="004038D1"/>
    <w:rsid w:val="00403BE1"/>
    <w:rsid w:val="00403C57"/>
    <w:rsid w:val="00403D4A"/>
    <w:rsid w:val="00404209"/>
    <w:rsid w:val="0040428C"/>
    <w:rsid w:val="004043AB"/>
    <w:rsid w:val="004044E3"/>
    <w:rsid w:val="0040472A"/>
    <w:rsid w:val="0040478E"/>
    <w:rsid w:val="00404820"/>
    <w:rsid w:val="004048B0"/>
    <w:rsid w:val="0040492D"/>
    <w:rsid w:val="00404954"/>
    <w:rsid w:val="004049BD"/>
    <w:rsid w:val="00404D59"/>
    <w:rsid w:val="00404DA0"/>
    <w:rsid w:val="00404ECA"/>
    <w:rsid w:val="00404FAC"/>
    <w:rsid w:val="00405098"/>
    <w:rsid w:val="00405234"/>
    <w:rsid w:val="00405260"/>
    <w:rsid w:val="00405468"/>
    <w:rsid w:val="004054D2"/>
    <w:rsid w:val="00405518"/>
    <w:rsid w:val="004059C2"/>
    <w:rsid w:val="00405B0D"/>
    <w:rsid w:val="00405FA3"/>
    <w:rsid w:val="00405FF4"/>
    <w:rsid w:val="00405FFE"/>
    <w:rsid w:val="00406587"/>
    <w:rsid w:val="00406594"/>
    <w:rsid w:val="004065D0"/>
    <w:rsid w:val="004066F9"/>
    <w:rsid w:val="004068CE"/>
    <w:rsid w:val="00406C27"/>
    <w:rsid w:val="00406DCA"/>
    <w:rsid w:val="00406F1D"/>
    <w:rsid w:val="00407004"/>
    <w:rsid w:val="00407008"/>
    <w:rsid w:val="004071E4"/>
    <w:rsid w:val="00407324"/>
    <w:rsid w:val="0040732E"/>
    <w:rsid w:val="00407775"/>
    <w:rsid w:val="0040796D"/>
    <w:rsid w:val="004100C7"/>
    <w:rsid w:val="0041024C"/>
    <w:rsid w:val="00410292"/>
    <w:rsid w:val="004102DB"/>
    <w:rsid w:val="0041085E"/>
    <w:rsid w:val="004108B0"/>
    <w:rsid w:val="00410911"/>
    <w:rsid w:val="00410A7D"/>
    <w:rsid w:val="0041122F"/>
    <w:rsid w:val="004118C7"/>
    <w:rsid w:val="00411920"/>
    <w:rsid w:val="0041195B"/>
    <w:rsid w:val="00411F78"/>
    <w:rsid w:val="00412086"/>
    <w:rsid w:val="004121BA"/>
    <w:rsid w:val="0041261D"/>
    <w:rsid w:val="004126C8"/>
    <w:rsid w:val="004127B3"/>
    <w:rsid w:val="004128A5"/>
    <w:rsid w:val="00412AC1"/>
    <w:rsid w:val="00412B0F"/>
    <w:rsid w:val="00412DB4"/>
    <w:rsid w:val="0041302E"/>
    <w:rsid w:val="0041339D"/>
    <w:rsid w:val="004135E2"/>
    <w:rsid w:val="004139E0"/>
    <w:rsid w:val="00413AC0"/>
    <w:rsid w:val="00413CB2"/>
    <w:rsid w:val="00414053"/>
    <w:rsid w:val="00414E5E"/>
    <w:rsid w:val="00414EC4"/>
    <w:rsid w:val="00414FC8"/>
    <w:rsid w:val="004150FB"/>
    <w:rsid w:val="0041544C"/>
    <w:rsid w:val="004154BA"/>
    <w:rsid w:val="00415815"/>
    <w:rsid w:val="00415A23"/>
    <w:rsid w:val="00415A8D"/>
    <w:rsid w:val="00416338"/>
    <w:rsid w:val="004164B3"/>
    <w:rsid w:val="00416526"/>
    <w:rsid w:val="00416623"/>
    <w:rsid w:val="0041673B"/>
    <w:rsid w:val="004169AC"/>
    <w:rsid w:val="00416A04"/>
    <w:rsid w:val="00416BB9"/>
    <w:rsid w:val="00416F40"/>
    <w:rsid w:val="004171A7"/>
    <w:rsid w:val="0041735B"/>
    <w:rsid w:val="00417569"/>
    <w:rsid w:val="004175EF"/>
    <w:rsid w:val="004176E2"/>
    <w:rsid w:val="004177E3"/>
    <w:rsid w:val="00417834"/>
    <w:rsid w:val="004179B5"/>
    <w:rsid w:val="00417A25"/>
    <w:rsid w:val="00417C97"/>
    <w:rsid w:val="00417F01"/>
    <w:rsid w:val="004200CE"/>
    <w:rsid w:val="00420277"/>
    <w:rsid w:val="004202BF"/>
    <w:rsid w:val="0042037C"/>
    <w:rsid w:val="00420570"/>
    <w:rsid w:val="00420601"/>
    <w:rsid w:val="0042065B"/>
    <w:rsid w:val="004206B5"/>
    <w:rsid w:val="004207D7"/>
    <w:rsid w:val="00420927"/>
    <w:rsid w:val="00420976"/>
    <w:rsid w:val="00420C81"/>
    <w:rsid w:val="004211D2"/>
    <w:rsid w:val="004217B3"/>
    <w:rsid w:val="00421CEC"/>
    <w:rsid w:val="00421D89"/>
    <w:rsid w:val="00421E6A"/>
    <w:rsid w:val="00421F15"/>
    <w:rsid w:val="00422338"/>
    <w:rsid w:val="00422350"/>
    <w:rsid w:val="004225EF"/>
    <w:rsid w:val="004226E5"/>
    <w:rsid w:val="00422992"/>
    <w:rsid w:val="00422E58"/>
    <w:rsid w:val="00422E7F"/>
    <w:rsid w:val="0042310A"/>
    <w:rsid w:val="0042316C"/>
    <w:rsid w:val="0042369B"/>
    <w:rsid w:val="00423859"/>
    <w:rsid w:val="004238DF"/>
    <w:rsid w:val="00423917"/>
    <w:rsid w:val="00423A3E"/>
    <w:rsid w:val="00423E6D"/>
    <w:rsid w:val="00423EB8"/>
    <w:rsid w:val="00423F84"/>
    <w:rsid w:val="0042418A"/>
    <w:rsid w:val="004242B1"/>
    <w:rsid w:val="00424B82"/>
    <w:rsid w:val="00424C84"/>
    <w:rsid w:val="00425105"/>
    <w:rsid w:val="00425131"/>
    <w:rsid w:val="00425194"/>
    <w:rsid w:val="0042574C"/>
    <w:rsid w:val="00425A85"/>
    <w:rsid w:val="00425EFF"/>
    <w:rsid w:val="00425F41"/>
    <w:rsid w:val="0042624D"/>
    <w:rsid w:val="004266B4"/>
    <w:rsid w:val="004267A0"/>
    <w:rsid w:val="004267A4"/>
    <w:rsid w:val="004276FA"/>
    <w:rsid w:val="004279EC"/>
    <w:rsid w:val="00430153"/>
    <w:rsid w:val="004301E4"/>
    <w:rsid w:val="0043034A"/>
    <w:rsid w:val="004303C7"/>
    <w:rsid w:val="004309E0"/>
    <w:rsid w:val="00430A69"/>
    <w:rsid w:val="004313D4"/>
    <w:rsid w:val="004314B4"/>
    <w:rsid w:val="00431664"/>
    <w:rsid w:val="00431722"/>
    <w:rsid w:val="0043180E"/>
    <w:rsid w:val="0043192A"/>
    <w:rsid w:val="00431983"/>
    <w:rsid w:val="00431C6B"/>
    <w:rsid w:val="00431F9E"/>
    <w:rsid w:val="004324E0"/>
    <w:rsid w:val="00432527"/>
    <w:rsid w:val="0043253C"/>
    <w:rsid w:val="004327A3"/>
    <w:rsid w:val="004328EF"/>
    <w:rsid w:val="00432AD5"/>
    <w:rsid w:val="00432B2C"/>
    <w:rsid w:val="00433279"/>
    <w:rsid w:val="00433486"/>
    <w:rsid w:val="0043348D"/>
    <w:rsid w:val="004335D8"/>
    <w:rsid w:val="00433655"/>
    <w:rsid w:val="00433D2D"/>
    <w:rsid w:val="00433DDA"/>
    <w:rsid w:val="00433F55"/>
    <w:rsid w:val="004342A9"/>
    <w:rsid w:val="0043472D"/>
    <w:rsid w:val="00434814"/>
    <w:rsid w:val="00434828"/>
    <w:rsid w:val="00434BFE"/>
    <w:rsid w:val="00434D3F"/>
    <w:rsid w:val="00434EF5"/>
    <w:rsid w:val="00434FB1"/>
    <w:rsid w:val="004350FC"/>
    <w:rsid w:val="004352FE"/>
    <w:rsid w:val="0043532C"/>
    <w:rsid w:val="00435468"/>
    <w:rsid w:val="004358B2"/>
    <w:rsid w:val="00435942"/>
    <w:rsid w:val="00435982"/>
    <w:rsid w:val="00435BB2"/>
    <w:rsid w:val="00435D45"/>
    <w:rsid w:val="004360BB"/>
    <w:rsid w:val="004361AC"/>
    <w:rsid w:val="00436524"/>
    <w:rsid w:val="0043670F"/>
    <w:rsid w:val="004367EB"/>
    <w:rsid w:val="004369A5"/>
    <w:rsid w:val="004369D1"/>
    <w:rsid w:val="00436AC3"/>
    <w:rsid w:val="00436B16"/>
    <w:rsid w:val="00436D3B"/>
    <w:rsid w:val="00436DBA"/>
    <w:rsid w:val="00437171"/>
    <w:rsid w:val="0043745A"/>
    <w:rsid w:val="00437593"/>
    <w:rsid w:val="004377A0"/>
    <w:rsid w:val="00437978"/>
    <w:rsid w:val="00437A16"/>
    <w:rsid w:val="00437A8A"/>
    <w:rsid w:val="00437CD5"/>
    <w:rsid w:val="00437F03"/>
    <w:rsid w:val="0044006E"/>
    <w:rsid w:val="0044018B"/>
    <w:rsid w:val="0044028B"/>
    <w:rsid w:val="004403AC"/>
    <w:rsid w:val="00440418"/>
    <w:rsid w:val="004404B6"/>
    <w:rsid w:val="0044059C"/>
    <w:rsid w:val="0044086B"/>
    <w:rsid w:val="00440ADE"/>
    <w:rsid w:val="00440C81"/>
    <w:rsid w:val="004411A1"/>
    <w:rsid w:val="0044138C"/>
    <w:rsid w:val="004414A6"/>
    <w:rsid w:val="004414EE"/>
    <w:rsid w:val="0044189E"/>
    <w:rsid w:val="00441CEF"/>
    <w:rsid w:val="0044202A"/>
    <w:rsid w:val="00442052"/>
    <w:rsid w:val="0044226E"/>
    <w:rsid w:val="0044240B"/>
    <w:rsid w:val="0044250F"/>
    <w:rsid w:val="0044256C"/>
    <w:rsid w:val="00442685"/>
    <w:rsid w:val="00442690"/>
    <w:rsid w:val="00442AB2"/>
    <w:rsid w:val="00442B53"/>
    <w:rsid w:val="00442F0B"/>
    <w:rsid w:val="00442FD8"/>
    <w:rsid w:val="004430A9"/>
    <w:rsid w:val="004430EF"/>
    <w:rsid w:val="00443113"/>
    <w:rsid w:val="00443228"/>
    <w:rsid w:val="004438BA"/>
    <w:rsid w:val="00443A22"/>
    <w:rsid w:val="00443AAF"/>
    <w:rsid w:val="00443FF4"/>
    <w:rsid w:val="00444226"/>
    <w:rsid w:val="004442F6"/>
    <w:rsid w:val="0044445B"/>
    <w:rsid w:val="0044447E"/>
    <w:rsid w:val="0044466E"/>
    <w:rsid w:val="004446FC"/>
    <w:rsid w:val="00444962"/>
    <w:rsid w:val="00444DB7"/>
    <w:rsid w:val="00444E6F"/>
    <w:rsid w:val="00444F1B"/>
    <w:rsid w:val="00444F46"/>
    <w:rsid w:val="00445130"/>
    <w:rsid w:val="00445194"/>
    <w:rsid w:val="004451B7"/>
    <w:rsid w:val="004453D7"/>
    <w:rsid w:val="00445550"/>
    <w:rsid w:val="0044560C"/>
    <w:rsid w:val="00445749"/>
    <w:rsid w:val="0044591F"/>
    <w:rsid w:val="0044646A"/>
    <w:rsid w:val="004464A3"/>
    <w:rsid w:val="004465CF"/>
    <w:rsid w:val="0044661F"/>
    <w:rsid w:val="0044672E"/>
    <w:rsid w:val="00446845"/>
    <w:rsid w:val="00446920"/>
    <w:rsid w:val="00446C2C"/>
    <w:rsid w:val="00447290"/>
    <w:rsid w:val="00447311"/>
    <w:rsid w:val="00447319"/>
    <w:rsid w:val="0044739E"/>
    <w:rsid w:val="004473EC"/>
    <w:rsid w:val="00447612"/>
    <w:rsid w:val="00447688"/>
    <w:rsid w:val="0044779D"/>
    <w:rsid w:val="00447888"/>
    <w:rsid w:val="004479B3"/>
    <w:rsid w:val="00447DEA"/>
    <w:rsid w:val="00447EEA"/>
    <w:rsid w:val="00447F9D"/>
    <w:rsid w:val="0045008F"/>
    <w:rsid w:val="004500DB"/>
    <w:rsid w:val="004501EE"/>
    <w:rsid w:val="004502B0"/>
    <w:rsid w:val="0045049F"/>
    <w:rsid w:val="00450A96"/>
    <w:rsid w:val="00451060"/>
    <w:rsid w:val="004511D3"/>
    <w:rsid w:val="00451211"/>
    <w:rsid w:val="004512FC"/>
    <w:rsid w:val="004515A9"/>
    <w:rsid w:val="00451D82"/>
    <w:rsid w:val="00451DC9"/>
    <w:rsid w:val="00451F9B"/>
    <w:rsid w:val="004520A8"/>
    <w:rsid w:val="00452D24"/>
    <w:rsid w:val="00452D7F"/>
    <w:rsid w:val="00452E26"/>
    <w:rsid w:val="0045319C"/>
    <w:rsid w:val="00453399"/>
    <w:rsid w:val="004539D4"/>
    <w:rsid w:val="00453A24"/>
    <w:rsid w:val="00453A34"/>
    <w:rsid w:val="00453DB0"/>
    <w:rsid w:val="00453E76"/>
    <w:rsid w:val="00453F7F"/>
    <w:rsid w:val="004540F6"/>
    <w:rsid w:val="00454248"/>
    <w:rsid w:val="0045436D"/>
    <w:rsid w:val="0045453C"/>
    <w:rsid w:val="00454584"/>
    <w:rsid w:val="0045458E"/>
    <w:rsid w:val="004545B7"/>
    <w:rsid w:val="00454EC2"/>
    <w:rsid w:val="00454EE4"/>
    <w:rsid w:val="004553F9"/>
    <w:rsid w:val="00455628"/>
    <w:rsid w:val="00455644"/>
    <w:rsid w:val="00455A76"/>
    <w:rsid w:val="00455DB1"/>
    <w:rsid w:val="00455E7E"/>
    <w:rsid w:val="00455E80"/>
    <w:rsid w:val="00455F81"/>
    <w:rsid w:val="0045608E"/>
    <w:rsid w:val="00456421"/>
    <w:rsid w:val="004564F2"/>
    <w:rsid w:val="00456569"/>
    <w:rsid w:val="004569D6"/>
    <w:rsid w:val="00456F2A"/>
    <w:rsid w:val="00456F85"/>
    <w:rsid w:val="00456FB9"/>
    <w:rsid w:val="004571F9"/>
    <w:rsid w:val="00457940"/>
    <w:rsid w:val="00457A19"/>
    <w:rsid w:val="0046019C"/>
    <w:rsid w:val="00460249"/>
    <w:rsid w:val="004602A7"/>
    <w:rsid w:val="004607FC"/>
    <w:rsid w:val="00460868"/>
    <w:rsid w:val="00460885"/>
    <w:rsid w:val="00460972"/>
    <w:rsid w:val="004609E7"/>
    <w:rsid w:val="00460B68"/>
    <w:rsid w:val="00460CDE"/>
    <w:rsid w:val="00460F8B"/>
    <w:rsid w:val="00460F9D"/>
    <w:rsid w:val="0046100D"/>
    <w:rsid w:val="00461225"/>
    <w:rsid w:val="00461421"/>
    <w:rsid w:val="0046188E"/>
    <w:rsid w:val="004618BB"/>
    <w:rsid w:val="00461B88"/>
    <w:rsid w:val="00461BC9"/>
    <w:rsid w:val="00461D10"/>
    <w:rsid w:val="00461E63"/>
    <w:rsid w:val="00462234"/>
    <w:rsid w:val="00462292"/>
    <w:rsid w:val="00462545"/>
    <w:rsid w:val="004628A2"/>
    <w:rsid w:val="00462A06"/>
    <w:rsid w:val="00462B39"/>
    <w:rsid w:val="00462CF0"/>
    <w:rsid w:val="00462EA0"/>
    <w:rsid w:val="004634BD"/>
    <w:rsid w:val="0046370F"/>
    <w:rsid w:val="00463C80"/>
    <w:rsid w:val="00463DAE"/>
    <w:rsid w:val="00463F9A"/>
    <w:rsid w:val="004642F6"/>
    <w:rsid w:val="00464411"/>
    <w:rsid w:val="00464AD5"/>
    <w:rsid w:val="00464C67"/>
    <w:rsid w:val="00464E0F"/>
    <w:rsid w:val="00465006"/>
    <w:rsid w:val="004651DE"/>
    <w:rsid w:val="00465870"/>
    <w:rsid w:val="0046590D"/>
    <w:rsid w:val="00465D41"/>
    <w:rsid w:val="00465E18"/>
    <w:rsid w:val="00465FB8"/>
    <w:rsid w:val="004661DF"/>
    <w:rsid w:val="00466255"/>
    <w:rsid w:val="00466478"/>
    <w:rsid w:val="00466690"/>
    <w:rsid w:val="004667F3"/>
    <w:rsid w:val="00466D2B"/>
    <w:rsid w:val="004670E2"/>
    <w:rsid w:val="00467236"/>
    <w:rsid w:val="004673F3"/>
    <w:rsid w:val="00467512"/>
    <w:rsid w:val="00467948"/>
    <w:rsid w:val="004679B9"/>
    <w:rsid w:val="00467B22"/>
    <w:rsid w:val="00467C49"/>
    <w:rsid w:val="00467CFE"/>
    <w:rsid w:val="00467E16"/>
    <w:rsid w:val="00470124"/>
    <w:rsid w:val="004701E5"/>
    <w:rsid w:val="004702B2"/>
    <w:rsid w:val="0047035F"/>
    <w:rsid w:val="004706B2"/>
    <w:rsid w:val="0047092D"/>
    <w:rsid w:val="0047099C"/>
    <w:rsid w:val="004709F4"/>
    <w:rsid w:val="00470A32"/>
    <w:rsid w:val="00470AE3"/>
    <w:rsid w:val="00470C17"/>
    <w:rsid w:val="00470FF7"/>
    <w:rsid w:val="0047133F"/>
    <w:rsid w:val="00471619"/>
    <w:rsid w:val="00471702"/>
    <w:rsid w:val="00471709"/>
    <w:rsid w:val="004717F9"/>
    <w:rsid w:val="00471880"/>
    <w:rsid w:val="004719A6"/>
    <w:rsid w:val="0047206C"/>
    <w:rsid w:val="00472373"/>
    <w:rsid w:val="00472743"/>
    <w:rsid w:val="00472749"/>
    <w:rsid w:val="00472858"/>
    <w:rsid w:val="00472A44"/>
    <w:rsid w:val="00472B9D"/>
    <w:rsid w:val="00472C68"/>
    <w:rsid w:val="00472C90"/>
    <w:rsid w:val="00472F2E"/>
    <w:rsid w:val="00473097"/>
    <w:rsid w:val="00473145"/>
    <w:rsid w:val="004732A0"/>
    <w:rsid w:val="004734D2"/>
    <w:rsid w:val="0047368B"/>
    <w:rsid w:val="004736E3"/>
    <w:rsid w:val="004736F0"/>
    <w:rsid w:val="004736FC"/>
    <w:rsid w:val="00473AB9"/>
    <w:rsid w:val="00473C2A"/>
    <w:rsid w:val="00473EF1"/>
    <w:rsid w:val="00473F0D"/>
    <w:rsid w:val="0047460B"/>
    <w:rsid w:val="00474617"/>
    <w:rsid w:val="00474A73"/>
    <w:rsid w:val="00474FC8"/>
    <w:rsid w:val="0047515E"/>
    <w:rsid w:val="004755CA"/>
    <w:rsid w:val="00475744"/>
    <w:rsid w:val="00475835"/>
    <w:rsid w:val="00475885"/>
    <w:rsid w:val="00475BFA"/>
    <w:rsid w:val="00475C37"/>
    <w:rsid w:val="00475E03"/>
    <w:rsid w:val="00475E37"/>
    <w:rsid w:val="0047609E"/>
    <w:rsid w:val="00476124"/>
    <w:rsid w:val="0047676D"/>
    <w:rsid w:val="0047695E"/>
    <w:rsid w:val="00476EEA"/>
    <w:rsid w:val="00476FFC"/>
    <w:rsid w:val="00477108"/>
    <w:rsid w:val="004774BF"/>
    <w:rsid w:val="004774F5"/>
    <w:rsid w:val="00477583"/>
    <w:rsid w:val="00477687"/>
    <w:rsid w:val="004776C5"/>
    <w:rsid w:val="00477B68"/>
    <w:rsid w:val="00477C41"/>
    <w:rsid w:val="00477CEA"/>
    <w:rsid w:val="00477EF6"/>
    <w:rsid w:val="00477F33"/>
    <w:rsid w:val="004800D0"/>
    <w:rsid w:val="004802FD"/>
    <w:rsid w:val="004803D7"/>
    <w:rsid w:val="00480655"/>
    <w:rsid w:val="004809FA"/>
    <w:rsid w:val="00480DD8"/>
    <w:rsid w:val="00480EB3"/>
    <w:rsid w:val="00480F18"/>
    <w:rsid w:val="0048113B"/>
    <w:rsid w:val="00481252"/>
    <w:rsid w:val="0048151C"/>
    <w:rsid w:val="004818C3"/>
    <w:rsid w:val="00481969"/>
    <w:rsid w:val="00481BB6"/>
    <w:rsid w:val="00481E46"/>
    <w:rsid w:val="00481EA9"/>
    <w:rsid w:val="00481F7C"/>
    <w:rsid w:val="00481FCF"/>
    <w:rsid w:val="00482092"/>
    <w:rsid w:val="00482105"/>
    <w:rsid w:val="004822A3"/>
    <w:rsid w:val="00482475"/>
    <w:rsid w:val="00482591"/>
    <w:rsid w:val="00483107"/>
    <w:rsid w:val="00483202"/>
    <w:rsid w:val="00483435"/>
    <w:rsid w:val="004835E8"/>
    <w:rsid w:val="00483632"/>
    <w:rsid w:val="0048364C"/>
    <w:rsid w:val="004837A8"/>
    <w:rsid w:val="004837E5"/>
    <w:rsid w:val="00483CD8"/>
    <w:rsid w:val="00483D1C"/>
    <w:rsid w:val="00483EA6"/>
    <w:rsid w:val="0048445C"/>
    <w:rsid w:val="00484464"/>
    <w:rsid w:val="00484469"/>
    <w:rsid w:val="004846AE"/>
    <w:rsid w:val="00484899"/>
    <w:rsid w:val="004848E9"/>
    <w:rsid w:val="00484E48"/>
    <w:rsid w:val="0048518C"/>
    <w:rsid w:val="00485224"/>
    <w:rsid w:val="004854A8"/>
    <w:rsid w:val="0048581B"/>
    <w:rsid w:val="00485999"/>
    <w:rsid w:val="00485A90"/>
    <w:rsid w:val="00485E12"/>
    <w:rsid w:val="00485E70"/>
    <w:rsid w:val="004862E7"/>
    <w:rsid w:val="00486314"/>
    <w:rsid w:val="00486319"/>
    <w:rsid w:val="00486917"/>
    <w:rsid w:val="00486A08"/>
    <w:rsid w:val="00486D7A"/>
    <w:rsid w:val="00486DB5"/>
    <w:rsid w:val="00486E8F"/>
    <w:rsid w:val="00486FBD"/>
    <w:rsid w:val="00487117"/>
    <w:rsid w:val="004876AC"/>
    <w:rsid w:val="004876EF"/>
    <w:rsid w:val="004879ED"/>
    <w:rsid w:val="004879FE"/>
    <w:rsid w:val="00487E12"/>
    <w:rsid w:val="004900FE"/>
    <w:rsid w:val="00490217"/>
    <w:rsid w:val="004902F2"/>
    <w:rsid w:val="0049036F"/>
    <w:rsid w:val="00490390"/>
    <w:rsid w:val="00490701"/>
    <w:rsid w:val="00490715"/>
    <w:rsid w:val="00490795"/>
    <w:rsid w:val="00490820"/>
    <w:rsid w:val="00490A25"/>
    <w:rsid w:val="00490A30"/>
    <w:rsid w:val="00490C8F"/>
    <w:rsid w:val="00490D51"/>
    <w:rsid w:val="00490D88"/>
    <w:rsid w:val="004910FE"/>
    <w:rsid w:val="004912BC"/>
    <w:rsid w:val="00491333"/>
    <w:rsid w:val="0049171E"/>
    <w:rsid w:val="00491AC5"/>
    <w:rsid w:val="00491B9E"/>
    <w:rsid w:val="00491CA9"/>
    <w:rsid w:val="00491D2D"/>
    <w:rsid w:val="00491F3B"/>
    <w:rsid w:val="00492261"/>
    <w:rsid w:val="00492301"/>
    <w:rsid w:val="0049272E"/>
    <w:rsid w:val="00492ADF"/>
    <w:rsid w:val="00492B0B"/>
    <w:rsid w:val="00492BB7"/>
    <w:rsid w:val="00492C47"/>
    <w:rsid w:val="00492DBD"/>
    <w:rsid w:val="00492F3B"/>
    <w:rsid w:val="00492F44"/>
    <w:rsid w:val="004930D5"/>
    <w:rsid w:val="0049321D"/>
    <w:rsid w:val="00493501"/>
    <w:rsid w:val="00493521"/>
    <w:rsid w:val="00493577"/>
    <w:rsid w:val="004935E9"/>
    <w:rsid w:val="0049391F"/>
    <w:rsid w:val="00493DE4"/>
    <w:rsid w:val="00494470"/>
    <w:rsid w:val="0049456D"/>
    <w:rsid w:val="004946B4"/>
    <w:rsid w:val="004946EA"/>
    <w:rsid w:val="00494873"/>
    <w:rsid w:val="004948C3"/>
    <w:rsid w:val="00494E81"/>
    <w:rsid w:val="00494EA5"/>
    <w:rsid w:val="00494F74"/>
    <w:rsid w:val="0049523D"/>
    <w:rsid w:val="0049571A"/>
    <w:rsid w:val="00495BB6"/>
    <w:rsid w:val="00495CF2"/>
    <w:rsid w:val="00495EF1"/>
    <w:rsid w:val="004961AB"/>
    <w:rsid w:val="00496558"/>
    <w:rsid w:val="004967F7"/>
    <w:rsid w:val="00496926"/>
    <w:rsid w:val="00496C8A"/>
    <w:rsid w:val="00496CAF"/>
    <w:rsid w:val="00496CE4"/>
    <w:rsid w:val="00496F5B"/>
    <w:rsid w:val="00497071"/>
    <w:rsid w:val="004972E1"/>
    <w:rsid w:val="0049754B"/>
    <w:rsid w:val="00497AAD"/>
    <w:rsid w:val="00497C76"/>
    <w:rsid w:val="004A01C2"/>
    <w:rsid w:val="004A03FC"/>
    <w:rsid w:val="004A0526"/>
    <w:rsid w:val="004A06DE"/>
    <w:rsid w:val="004A06F3"/>
    <w:rsid w:val="004A073B"/>
    <w:rsid w:val="004A076E"/>
    <w:rsid w:val="004A07A9"/>
    <w:rsid w:val="004A08D9"/>
    <w:rsid w:val="004A0BBD"/>
    <w:rsid w:val="004A0DC8"/>
    <w:rsid w:val="004A1298"/>
    <w:rsid w:val="004A12C2"/>
    <w:rsid w:val="004A146F"/>
    <w:rsid w:val="004A1C69"/>
    <w:rsid w:val="004A2228"/>
    <w:rsid w:val="004A2421"/>
    <w:rsid w:val="004A25CC"/>
    <w:rsid w:val="004A29EF"/>
    <w:rsid w:val="004A2A22"/>
    <w:rsid w:val="004A2B76"/>
    <w:rsid w:val="004A325C"/>
    <w:rsid w:val="004A329C"/>
    <w:rsid w:val="004A331F"/>
    <w:rsid w:val="004A343F"/>
    <w:rsid w:val="004A390B"/>
    <w:rsid w:val="004A3C95"/>
    <w:rsid w:val="004A3D47"/>
    <w:rsid w:val="004A3FF8"/>
    <w:rsid w:val="004A409F"/>
    <w:rsid w:val="004A4106"/>
    <w:rsid w:val="004A439C"/>
    <w:rsid w:val="004A43E9"/>
    <w:rsid w:val="004A46E8"/>
    <w:rsid w:val="004A48A2"/>
    <w:rsid w:val="004A49BF"/>
    <w:rsid w:val="004A4ECB"/>
    <w:rsid w:val="004A4FD0"/>
    <w:rsid w:val="004A516C"/>
    <w:rsid w:val="004A5213"/>
    <w:rsid w:val="004A5304"/>
    <w:rsid w:val="004A543A"/>
    <w:rsid w:val="004A5564"/>
    <w:rsid w:val="004A5638"/>
    <w:rsid w:val="004A564B"/>
    <w:rsid w:val="004A5664"/>
    <w:rsid w:val="004A57F1"/>
    <w:rsid w:val="004A584D"/>
    <w:rsid w:val="004A5D73"/>
    <w:rsid w:val="004A5D87"/>
    <w:rsid w:val="004A609D"/>
    <w:rsid w:val="004A66BA"/>
    <w:rsid w:val="004A6C3B"/>
    <w:rsid w:val="004A7013"/>
    <w:rsid w:val="004A74CB"/>
    <w:rsid w:val="004A75A1"/>
    <w:rsid w:val="004A75DD"/>
    <w:rsid w:val="004A7A79"/>
    <w:rsid w:val="004A7F01"/>
    <w:rsid w:val="004B00D8"/>
    <w:rsid w:val="004B04DB"/>
    <w:rsid w:val="004B0D5F"/>
    <w:rsid w:val="004B0E31"/>
    <w:rsid w:val="004B13C9"/>
    <w:rsid w:val="004B1755"/>
    <w:rsid w:val="004B1774"/>
    <w:rsid w:val="004B1A50"/>
    <w:rsid w:val="004B1DFF"/>
    <w:rsid w:val="004B1F3B"/>
    <w:rsid w:val="004B1FD6"/>
    <w:rsid w:val="004B22EC"/>
    <w:rsid w:val="004B284F"/>
    <w:rsid w:val="004B2989"/>
    <w:rsid w:val="004B2B0B"/>
    <w:rsid w:val="004B3059"/>
    <w:rsid w:val="004B32D4"/>
    <w:rsid w:val="004B3769"/>
    <w:rsid w:val="004B3922"/>
    <w:rsid w:val="004B3AAF"/>
    <w:rsid w:val="004B3C73"/>
    <w:rsid w:val="004B405A"/>
    <w:rsid w:val="004B4112"/>
    <w:rsid w:val="004B436A"/>
    <w:rsid w:val="004B4562"/>
    <w:rsid w:val="004B4563"/>
    <w:rsid w:val="004B475F"/>
    <w:rsid w:val="004B4827"/>
    <w:rsid w:val="004B4980"/>
    <w:rsid w:val="004B4BA5"/>
    <w:rsid w:val="004B4CCF"/>
    <w:rsid w:val="004B4FE1"/>
    <w:rsid w:val="004B5392"/>
    <w:rsid w:val="004B54B2"/>
    <w:rsid w:val="004B5AEE"/>
    <w:rsid w:val="004B5BFC"/>
    <w:rsid w:val="004B5C45"/>
    <w:rsid w:val="004B5C92"/>
    <w:rsid w:val="004B636A"/>
    <w:rsid w:val="004B63EA"/>
    <w:rsid w:val="004B6BFC"/>
    <w:rsid w:val="004B6E18"/>
    <w:rsid w:val="004B720A"/>
    <w:rsid w:val="004B7662"/>
    <w:rsid w:val="004B780C"/>
    <w:rsid w:val="004B78B1"/>
    <w:rsid w:val="004B7A93"/>
    <w:rsid w:val="004B7BB5"/>
    <w:rsid w:val="004B7E13"/>
    <w:rsid w:val="004C00A5"/>
    <w:rsid w:val="004C00BF"/>
    <w:rsid w:val="004C01D4"/>
    <w:rsid w:val="004C061C"/>
    <w:rsid w:val="004C0701"/>
    <w:rsid w:val="004C0714"/>
    <w:rsid w:val="004C085E"/>
    <w:rsid w:val="004C08AF"/>
    <w:rsid w:val="004C08D8"/>
    <w:rsid w:val="004C0AAA"/>
    <w:rsid w:val="004C0DB5"/>
    <w:rsid w:val="004C0EF1"/>
    <w:rsid w:val="004C1146"/>
    <w:rsid w:val="004C11A7"/>
    <w:rsid w:val="004C13E4"/>
    <w:rsid w:val="004C1493"/>
    <w:rsid w:val="004C1560"/>
    <w:rsid w:val="004C1B68"/>
    <w:rsid w:val="004C1C5E"/>
    <w:rsid w:val="004C1CD2"/>
    <w:rsid w:val="004C248E"/>
    <w:rsid w:val="004C25EC"/>
    <w:rsid w:val="004C287B"/>
    <w:rsid w:val="004C2A3B"/>
    <w:rsid w:val="004C2B6E"/>
    <w:rsid w:val="004C2F17"/>
    <w:rsid w:val="004C2FF5"/>
    <w:rsid w:val="004C32B4"/>
    <w:rsid w:val="004C388C"/>
    <w:rsid w:val="004C3CB3"/>
    <w:rsid w:val="004C3D30"/>
    <w:rsid w:val="004C4324"/>
    <w:rsid w:val="004C4327"/>
    <w:rsid w:val="004C4451"/>
    <w:rsid w:val="004C45CB"/>
    <w:rsid w:val="004C467F"/>
    <w:rsid w:val="004C490C"/>
    <w:rsid w:val="004C494B"/>
    <w:rsid w:val="004C4CA2"/>
    <w:rsid w:val="004C4D02"/>
    <w:rsid w:val="004C4EFB"/>
    <w:rsid w:val="004C560C"/>
    <w:rsid w:val="004C5B4D"/>
    <w:rsid w:val="004C5C58"/>
    <w:rsid w:val="004C5D0F"/>
    <w:rsid w:val="004C5E01"/>
    <w:rsid w:val="004C5F71"/>
    <w:rsid w:val="004C621C"/>
    <w:rsid w:val="004C6381"/>
    <w:rsid w:val="004C64D5"/>
    <w:rsid w:val="004C64D9"/>
    <w:rsid w:val="004C667D"/>
    <w:rsid w:val="004C68ED"/>
    <w:rsid w:val="004C6B3B"/>
    <w:rsid w:val="004C6C67"/>
    <w:rsid w:val="004C70A0"/>
    <w:rsid w:val="004C70FC"/>
    <w:rsid w:val="004C7787"/>
    <w:rsid w:val="004C7793"/>
    <w:rsid w:val="004C7A37"/>
    <w:rsid w:val="004C7B1B"/>
    <w:rsid w:val="004C7CC1"/>
    <w:rsid w:val="004C7DA4"/>
    <w:rsid w:val="004C7FE0"/>
    <w:rsid w:val="004D00B5"/>
    <w:rsid w:val="004D0110"/>
    <w:rsid w:val="004D03C8"/>
    <w:rsid w:val="004D0536"/>
    <w:rsid w:val="004D054D"/>
    <w:rsid w:val="004D06A7"/>
    <w:rsid w:val="004D06BF"/>
    <w:rsid w:val="004D0796"/>
    <w:rsid w:val="004D0910"/>
    <w:rsid w:val="004D0AE3"/>
    <w:rsid w:val="004D0C14"/>
    <w:rsid w:val="004D0D04"/>
    <w:rsid w:val="004D0ED1"/>
    <w:rsid w:val="004D0FFE"/>
    <w:rsid w:val="004D112B"/>
    <w:rsid w:val="004D13B5"/>
    <w:rsid w:val="004D13E4"/>
    <w:rsid w:val="004D1617"/>
    <w:rsid w:val="004D16B5"/>
    <w:rsid w:val="004D178B"/>
    <w:rsid w:val="004D178C"/>
    <w:rsid w:val="004D1847"/>
    <w:rsid w:val="004D19D1"/>
    <w:rsid w:val="004D1B4B"/>
    <w:rsid w:val="004D1C5A"/>
    <w:rsid w:val="004D2119"/>
    <w:rsid w:val="004D21CB"/>
    <w:rsid w:val="004D2913"/>
    <w:rsid w:val="004D292C"/>
    <w:rsid w:val="004D2AE2"/>
    <w:rsid w:val="004D2C27"/>
    <w:rsid w:val="004D3017"/>
    <w:rsid w:val="004D3033"/>
    <w:rsid w:val="004D303F"/>
    <w:rsid w:val="004D3192"/>
    <w:rsid w:val="004D321D"/>
    <w:rsid w:val="004D32F9"/>
    <w:rsid w:val="004D335D"/>
    <w:rsid w:val="004D36A8"/>
    <w:rsid w:val="004D3D13"/>
    <w:rsid w:val="004D3D4A"/>
    <w:rsid w:val="004D3E57"/>
    <w:rsid w:val="004D3F51"/>
    <w:rsid w:val="004D45C0"/>
    <w:rsid w:val="004D4786"/>
    <w:rsid w:val="004D4CEA"/>
    <w:rsid w:val="004D512A"/>
    <w:rsid w:val="004D515A"/>
    <w:rsid w:val="004D5402"/>
    <w:rsid w:val="004D5484"/>
    <w:rsid w:val="004D54C1"/>
    <w:rsid w:val="004D5537"/>
    <w:rsid w:val="004D5856"/>
    <w:rsid w:val="004D596F"/>
    <w:rsid w:val="004D5E5E"/>
    <w:rsid w:val="004D5F32"/>
    <w:rsid w:val="004D5FE6"/>
    <w:rsid w:val="004D60E6"/>
    <w:rsid w:val="004D67BC"/>
    <w:rsid w:val="004D67C9"/>
    <w:rsid w:val="004D6828"/>
    <w:rsid w:val="004D6A2D"/>
    <w:rsid w:val="004D6D71"/>
    <w:rsid w:val="004D6F2B"/>
    <w:rsid w:val="004D770B"/>
    <w:rsid w:val="004D7867"/>
    <w:rsid w:val="004D79CC"/>
    <w:rsid w:val="004D7A98"/>
    <w:rsid w:val="004D7AC4"/>
    <w:rsid w:val="004D7B8D"/>
    <w:rsid w:val="004D7CFC"/>
    <w:rsid w:val="004E0036"/>
    <w:rsid w:val="004E0124"/>
    <w:rsid w:val="004E0172"/>
    <w:rsid w:val="004E0192"/>
    <w:rsid w:val="004E01E4"/>
    <w:rsid w:val="004E01E8"/>
    <w:rsid w:val="004E0329"/>
    <w:rsid w:val="004E0A8B"/>
    <w:rsid w:val="004E0CEB"/>
    <w:rsid w:val="004E0F04"/>
    <w:rsid w:val="004E1045"/>
    <w:rsid w:val="004E11FC"/>
    <w:rsid w:val="004E12B0"/>
    <w:rsid w:val="004E14FC"/>
    <w:rsid w:val="004E198B"/>
    <w:rsid w:val="004E1A74"/>
    <w:rsid w:val="004E1AA4"/>
    <w:rsid w:val="004E1E45"/>
    <w:rsid w:val="004E21B2"/>
    <w:rsid w:val="004E2585"/>
    <w:rsid w:val="004E25A5"/>
    <w:rsid w:val="004E2765"/>
    <w:rsid w:val="004E29EF"/>
    <w:rsid w:val="004E2A61"/>
    <w:rsid w:val="004E2B04"/>
    <w:rsid w:val="004E2C93"/>
    <w:rsid w:val="004E2F10"/>
    <w:rsid w:val="004E3133"/>
    <w:rsid w:val="004E31D6"/>
    <w:rsid w:val="004E3331"/>
    <w:rsid w:val="004E34C1"/>
    <w:rsid w:val="004E3627"/>
    <w:rsid w:val="004E375D"/>
    <w:rsid w:val="004E381B"/>
    <w:rsid w:val="004E3B92"/>
    <w:rsid w:val="004E3FC3"/>
    <w:rsid w:val="004E41AA"/>
    <w:rsid w:val="004E4335"/>
    <w:rsid w:val="004E434B"/>
    <w:rsid w:val="004E44EA"/>
    <w:rsid w:val="004E48B2"/>
    <w:rsid w:val="004E4F0B"/>
    <w:rsid w:val="004E50EE"/>
    <w:rsid w:val="004E5124"/>
    <w:rsid w:val="004E5254"/>
    <w:rsid w:val="004E5280"/>
    <w:rsid w:val="004E529E"/>
    <w:rsid w:val="004E52EA"/>
    <w:rsid w:val="004E59AF"/>
    <w:rsid w:val="004E5A69"/>
    <w:rsid w:val="004E5C22"/>
    <w:rsid w:val="004E5DBD"/>
    <w:rsid w:val="004E5DED"/>
    <w:rsid w:val="004E6134"/>
    <w:rsid w:val="004E61BC"/>
    <w:rsid w:val="004E63B2"/>
    <w:rsid w:val="004E659C"/>
    <w:rsid w:val="004E671D"/>
    <w:rsid w:val="004E69C6"/>
    <w:rsid w:val="004E6B3F"/>
    <w:rsid w:val="004E6E31"/>
    <w:rsid w:val="004E6FB5"/>
    <w:rsid w:val="004E7027"/>
    <w:rsid w:val="004E7268"/>
    <w:rsid w:val="004E76BB"/>
    <w:rsid w:val="004E7752"/>
    <w:rsid w:val="004E795C"/>
    <w:rsid w:val="004E7B27"/>
    <w:rsid w:val="004E7E88"/>
    <w:rsid w:val="004F00AC"/>
    <w:rsid w:val="004F00B0"/>
    <w:rsid w:val="004F067B"/>
    <w:rsid w:val="004F081A"/>
    <w:rsid w:val="004F08AB"/>
    <w:rsid w:val="004F0925"/>
    <w:rsid w:val="004F0AD4"/>
    <w:rsid w:val="004F0E03"/>
    <w:rsid w:val="004F0F2A"/>
    <w:rsid w:val="004F0FD8"/>
    <w:rsid w:val="004F1099"/>
    <w:rsid w:val="004F12B1"/>
    <w:rsid w:val="004F12ED"/>
    <w:rsid w:val="004F1414"/>
    <w:rsid w:val="004F1432"/>
    <w:rsid w:val="004F1629"/>
    <w:rsid w:val="004F16CB"/>
    <w:rsid w:val="004F1818"/>
    <w:rsid w:val="004F1826"/>
    <w:rsid w:val="004F1837"/>
    <w:rsid w:val="004F1AE1"/>
    <w:rsid w:val="004F1CC9"/>
    <w:rsid w:val="004F1E7D"/>
    <w:rsid w:val="004F1E80"/>
    <w:rsid w:val="004F1EEF"/>
    <w:rsid w:val="004F20F9"/>
    <w:rsid w:val="004F2325"/>
    <w:rsid w:val="004F2BBB"/>
    <w:rsid w:val="004F2DE5"/>
    <w:rsid w:val="004F3045"/>
    <w:rsid w:val="004F31E5"/>
    <w:rsid w:val="004F332C"/>
    <w:rsid w:val="004F3716"/>
    <w:rsid w:val="004F398D"/>
    <w:rsid w:val="004F39B7"/>
    <w:rsid w:val="004F3A8A"/>
    <w:rsid w:val="004F3AB2"/>
    <w:rsid w:val="004F3B58"/>
    <w:rsid w:val="004F3E43"/>
    <w:rsid w:val="004F3E47"/>
    <w:rsid w:val="004F3F71"/>
    <w:rsid w:val="004F439B"/>
    <w:rsid w:val="004F44CB"/>
    <w:rsid w:val="004F4C35"/>
    <w:rsid w:val="004F5104"/>
    <w:rsid w:val="004F524C"/>
    <w:rsid w:val="004F52C9"/>
    <w:rsid w:val="004F5B78"/>
    <w:rsid w:val="004F5BC9"/>
    <w:rsid w:val="004F5C04"/>
    <w:rsid w:val="004F5E3E"/>
    <w:rsid w:val="004F5E5B"/>
    <w:rsid w:val="004F609B"/>
    <w:rsid w:val="004F61AE"/>
    <w:rsid w:val="004F62A9"/>
    <w:rsid w:val="004F62F5"/>
    <w:rsid w:val="004F62FB"/>
    <w:rsid w:val="004F630D"/>
    <w:rsid w:val="004F63EC"/>
    <w:rsid w:val="004F641C"/>
    <w:rsid w:val="004F647C"/>
    <w:rsid w:val="004F669E"/>
    <w:rsid w:val="004F673E"/>
    <w:rsid w:val="004F6883"/>
    <w:rsid w:val="004F6BF5"/>
    <w:rsid w:val="004F6D11"/>
    <w:rsid w:val="004F6DD9"/>
    <w:rsid w:val="004F74CC"/>
    <w:rsid w:val="004F761B"/>
    <w:rsid w:val="004F77A7"/>
    <w:rsid w:val="004F77E6"/>
    <w:rsid w:val="004F791B"/>
    <w:rsid w:val="004F7948"/>
    <w:rsid w:val="004F7988"/>
    <w:rsid w:val="004F7BF9"/>
    <w:rsid w:val="004F7DFE"/>
    <w:rsid w:val="004F7E8F"/>
    <w:rsid w:val="005001DB"/>
    <w:rsid w:val="005002E1"/>
    <w:rsid w:val="005003CC"/>
    <w:rsid w:val="005003F1"/>
    <w:rsid w:val="005006EB"/>
    <w:rsid w:val="0050079B"/>
    <w:rsid w:val="005009CD"/>
    <w:rsid w:val="00500B06"/>
    <w:rsid w:val="00500B2A"/>
    <w:rsid w:val="00500DB9"/>
    <w:rsid w:val="00500F52"/>
    <w:rsid w:val="00501181"/>
    <w:rsid w:val="00501567"/>
    <w:rsid w:val="00501626"/>
    <w:rsid w:val="0050182E"/>
    <w:rsid w:val="00501B1B"/>
    <w:rsid w:val="00501EC5"/>
    <w:rsid w:val="0050225E"/>
    <w:rsid w:val="0050263F"/>
    <w:rsid w:val="0050279F"/>
    <w:rsid w:val="00502894"/>
    <w:rsid w:val="00502914"/>
    <w:rsid w:val="00502981"/>
    <w:rsid w:val="00502F6E"/>
    <w:rsid w:val="00503281"/>
    <w:rsid w:val="00503365"/>
    <w:rsid w:val="00503538"/>
    <w:rsid w:val="005038F2"/>
    <w:rsid w:val="00503A3F"/>
    <w:rsid w:val="00503C11"/>
    <w:rsid w:val="00503CD5"/>
    <w:rsid w:val="00503DB7"/>
    <w:rsid w:val="005041A1"/>
    <w:rsid w:val="00504379"/>
    <w:rsid w:val="005045B4"/>
    <w:rsid w:val="00504710"/>
    <w:rsid w:val="005047A5"/>
    <w:rsid w:val="0050488A"/>
    <w:rsid w:val="005048DD"/>
    <w:rsid w:val="00504A41"/>
    <w:rsid w:val="00504B90"/>
    <w:rsid w:val="00504DEA"/>
    <w:rsid w:val="00504ED6"/>
    <w:rsid w:val="00505229"/>
    <w:rsid w:val="00505287"/>
    <w:rsid w:val="0050540F"/>
    <w:rsid w:val="0050576D"/>
    <w:rsid w:val="0050586F"/>
    <w:rsid w:val="0050597B"/>
    <w:rsid w:val="00505C75"/>
    <w:rsid w:val="0050601C"/>
    <w:rsid w:val="0050653E"/>
    <w:rsid w:val="005066D6"/>
    <w:rsid w:val="005069B1"/>
    <w:rsid w:val="005069CA"/>
    <w:rsid w:val="00506AAB"/>
    <w:rsid w:val="00506B83"/>
    <w:rsid w:val="00506BB8"/>
    <w:rsid w:val="00506D1F"/>
    <w:rsid w:val="00506E01"/>
    <w:rsid w:val="00506F77"/>
    <w:rsid w:val="00507392"/>
    <w:rsid w:val="005076E1"/>
    <w:rsid w:val="00507858"/>
    <w:rsid w:val="00507E03"/>
    <w:rsid w:val="00507E94"/>
    <w:rsid w:val="00507FBA"/>
    <w:rsid w:val="005104E8"/>
    <w:rsid w:val="00510558"/>
    <w:rsid w:val="00510A08"/>
    <w:rsid w:val="00510A2A"/>
    <w:rsid w:val="00510D07"/>
    <w:rsid w:val="00510F63"/>
    <w:rsid w:val="005112B0"/>
    <w:rsid w:val="005113A0"/>
    <w:rsid w:val="005119E5"/>
    <w:rsid w:val="00511E96"/>
    <w:rsid w:val="00512109"/>
    <w:rsid w:val="00512A6F"/>
    <w:rsid w:val="00512D45"/>
    <w:rsid w:val="00512E5D"/>
    <w:rsid w:val="00512F26"/>
    <w:rsid w:val="00512FE6"/>
    <w:rsid w:val="00512FFC"/>
    <w:rsid w:val="0051361A"/>
    <w:rsid w:val="00513D03"/>
    <w:rsid w:val="00513D89"/>
    <w:rsid w:val="00513EF5"/>
    <w:rsid w:val="00514008"/>
    <w:rsid w:val="00514045"/>
    <w:rsid w:val="00514358"/>
    <w:rsid w:val="0051439E"/>
    <w:rsid w:val="00514967"/>
    <w:rsid w:val="00514AB4"/>
    <w:rsid w:val="00514B21"/>
    <w:rsid w:val="00514F21"/>
    <w:rsid w:val="00514F2A"/>
    <w:rsid w:val="005152C7"/>
    <w:rsid w:val="005152DB"/>
    <w:rsid w:val="0051588A"/>
    <w:rsid w:val="00515EC1"/>
    <w:rsid w:val="00516083"/>
    <w:rsid w:val="005160A7"/>
    <w:rsid w:val="0051621C"/>
    <w:rsid w:val="005163AA"/>
    <w:rsid w:val="005166AE"/>
    <w:rsid w:val="005168D9"/>
    <w:rsid w:val="00516962"/>
    <w:rsid w:val="005169F3"/>
    <w:rsid w:val="00516AD3"/>
    <w:rsid w:val="00516C88"/>
    <w:rsid w:val="00516D11"/>
    <w:rsid w:val="00517213"/>
    <w:rsid w:val="0051748D"/>
    <w:rsid w:val="005175E8"/>
    <w:rsid w:val="005175FD"/>
    <w:rsid w:val="00517AD8"/>
    <w:rsid w:val="00517FA7"/>
    <w:rsid w:val="005201BD"/>
    <w:rsid w:val="00520253"/>
    <w:rsid w:val="00520313"/>
    <w:rsid w:val="00520598"/>
    <w:rsid w:val="005205B2"/>
    <w:rsid w:val="005206E2"/>
    <w:rsid w:val="00520DB8"/>
    <w:rsid w:val="00520F7A"/>
    <w:rsid w:val="00520FCC"/>
    <w:rsid w:val="00521146"/>
    <w:rsid w:val="00521261"/>
    <w:rsid w:val="00521A66"/>
    <w:rsid w:val="00521A82"/>
    <w:rsid w:val="00521B78"/>
    <w:rsid w:val="00521B97"/>
    <w:rsid w:val="00521D42"/>
    <w:rsid w:val="00522017"/>
    <w:rsid w:val="00522033"/>
    <w:rsid w:val="005220FC"/>
    <w:rsid w:val="005223B9"/>
    <w:rsid w:val="0052273E"/>
    <w:rsid w:val="0052291C"/>
    <w:rsid w:val="00522A51"/>
    <w:rsid w:val="005230B0"/>
    <w:rsid w:val="0052327F"/>
    <w:rsid w:val="00523381"/>
    <w:rsid w:val="00523583"/>
    <w:rsid w:val="005235B0"/>
    <w:rsid w:val="005237C0"/>
    <w:rsid w:val="00523B18"/>
    <w:rsid w:val="00524774"/>
    <w:rsid w:val="00524940"/>
    <w:rsid w:val="00525349"/>
    <w:rsid w:val="0052541C"/>
    <w:rsid w:val="00525562"/>
    <w:rsid w:val="0052579D"/>
    <w:rsid w:val="00525831"/>
    <w:rsid w:val="00525856"/>
    <w:rsid w:val="0052590B"/>
    <w:rsid w:val="00526144"/>
    <w:rsid w:val="00526474"/>
    <w:rsid w:val="0052657D"/>
    <w:rsid w:val="005269D0"/>
    <w:rsid w:val="00526E04"/>
    <w:rsid w:val="00526F2F"/>
    <w:rsid w:val="00527910"/>
    <w:rsid w:val="005303AC"/>
    <w:rsid w:val="00530512"/>
    <w:rsid w:val="0053056A"/>
    <w:rsid w:val="005308D5"/>
    <w:rsid w:val="0053092B"/>
    <w:rsid w:val="00530D53"/>
    <w:rsid w:val="005310BD"/>
    <w:rsid w:val="00531399"/>
    <w:rsid w:val="00531585"/>
    <w:rsid w:val="00531702"/>
    <w:rsid w:val="005319CC"/>
    <w:rsid w:val="00531AB9"/>
    <w:rsid w:val="00531AD9"/>
    <w:rsid w:val="005322A7"/>
    <w:rsid w:val="005324B3"/>
    <w:rsid w:val="0053261A"/>
    <w:rsid w:val="005329FA"/>
    <w:rsid w:val="00532C83"/>
    <w:rsid w:val="00533880"/>
    <w:rsid w:val="00533C0F"/>
    <w:rsid w:val="00533C82"/>
    <w:rsid w:val="00533D08"/>
    <w:rsid w:val="00533EC9"/>
    <w:rsid w:val="00534135"/>
    <w:rsid w:val="005341F0"/>
    <w:rsid w:val="00534308"/>
    <w:rsid w:val="00534309"/>
    <w:rsid w:val="00534798"/>
    <w:rsid w:val="00534AE0"/>
    <w:rsid w:val="00534D33"/>
    <w:rsid w:val="00534F2C"/>
    <w:rsid w:val="005350D2"/>
    <w:rsid w:val="00535153"/>
    <w:rsid w:val="00535178"/>
    <w:rsid w:val="00535487"/>
    <w:rsid w:val="0053597D"/>
    <w:rsid w:val="00535A3E"/>
    <w:rsid w:val="00535A69"/>
    <w:rsid w:val="00535C5E"/>
    <w:rsid w:val="0053636A"/>
    <w:rsid w:val="0053671A"/>
    <w:rsid w:val="00536822"/>
    <w:rsid w:val="00536971"/>
    <w:rsid w:val="00536F43"/>
    <w:rsid w:val="00537051"/>
    <w:rsid w:val="005370C5"/>
    <w:rsid w:val="00537558"/>
    <w:rsid w:val="005377C4"/>
    <w:rsid w:val="005379DC"/>
    <w:rsid w:val="00537DDD"/>
    <w:rsid w:val="00537E02"/>
    <w:rsid w:val="00537FD7"/>
    <w:rsid w:val="005400E6"/>
    <w:rsid w:val="005401A1"/>
    <w:rsid w:val="005402B4"/>
    <w:rsid w:val="0054044C"/>
    <w:rsid w:val="005405DA"/>
    <w:rsid w:val="00540796"/>
    <w:rsid w:val="005407FA"/>
    <w:rsid w:val="00540D63"/>
    <w:rsid w:val="00540DF2"/>
    <w:rsid w:val="00540EE6"/>
    <w:rsid w:val="00541500"/>
    <w:rsid w:val="00541547"/>
    <w:rsid w:val="005417D0"/>
    <w:rsid w:val="00541BD5"/>
    <w:rsid w:val="00541CB8"/>
    <w:rsid w:val="00541F89"/>
    <w:rsid w:val="00542579"/>
    <w:rsid w:val="005425E0"/>
    <w:rsid w:val="0054265B"/>
    <w:rsid w:val="00542C0D"/>
    <w:rsid w:val="00542E12"/>
    <w:rsid w:val="005430BA"/>
    <w:rsid w:val="005431D3"/>
    <w:rsid w:val="005433AD"/>
    <w:rsid w:val="0054369C"/>
    <w:rsid w:val="00543A0F"/>
    <w:rsid w:val="00543B0E"/>
    <w:rsid w:val="005446EC"/>
    <w:rsid w:val="0054479C"/>
    <w:rsid w:val="005449DC"/>
    <w:rsid w:val="00544D41"/>
    <w:rsid w:val="00544D8C"/>
    <w:rsid w:val="00544E95"/>
    <w:rsid w:val="00544FEF"/>
    <w:rsid w:val="005450FE"/>
    <w:rsid w:val="00545315"/>
    <w:rsid w:val="0054531F"/>
    <w:rsid w:val="005455D7"/>
    <w:rsid w:val="005459CB"/>
    <w:rsid w:val="00545B6C"/>
    <w:rsid w:val="00545B72"/>
    <w:rsid w:val="00545C4D"/>
    <w:rsid w:val="00545ECC"/>
    <w:rsid w:val="00545F2D"/>
    <w:rsid w:val="00545F7E"/>
    <w:rsid w:val="00546050"/>
    <w:rsid w:val="0054641D"/>
    <w:rsid w:val="005464F2"/>
    <w:rsid w:val="00546500"/>
    <w:rsid w:val="00546612"/>
    <w:rsid w:val="00546841"/>
    <w:rsid w:val="005468EA"/>
    <w:rsid w:val="00546AC9"/>
    <w:rsid w:val="00546BB6"/>
    <w:rsid w:val="005477E9"/>
    <w:rsid w:val="005477EE"/>
    <w:rsid w:val="00547ED1"/>
    <w:rsid w:val="005504AD"/>
    <w:rsid w:val="005505CD"/>
    <w:rsid w:val="0055064D"/>
    <w:rsid w:val="00550676"/>
    <w:rsid w:val="00550780"/>
    <w:rsid w:val="005507DE"/>
    <w:rsid w:val="00550BB8"/>
    <w:rsid w:val="00550CDB"/>
    <w:rsid w:val="00550CFE"/>
    <w:rsid w:val="00550EF2"/>
    <w:rsid w:val="00550F15"/>
    <w:rsid w:val="00551350"/>
    <w:rsid w:val="00551921"/>
    <w:rsid w:val="00551D4F"/>
    <w:rsid w:val="00551D5F"/>
    <w:rsid w:val="00551E5C"/>
    <w:rsid w:val="00551F7F"/>
    <w:rsid w:val="00551FC2"/>
    <w:rsid w:val="00552212"/>
    <w:rsid w:val="005524C6"/>
    <w:rsid w:val="0055255D"/>
    <w:rsid w:val="005525B2"/>
    <w:rsid w:val="00552885"/>
    <w:rsid w:val="005529BF"/>
    <w:rsid w:val="00552B60"/>
    <w:rsid w:val="00552C2C"/>
    <w:rsid w:val="00552FFA"/>
    <w:rsid w:val="0055307D"/>
    <w:rsid w:val="0055319E"/>
    <w:rsid w:val="00553455"/>
    <w:rsid w:val="00553A61"/>
    <w:rsid w:val="005542F4"/>
    <w:rsid w:val="0055444D"/>
    <w:rsid w:val="0055451C"/>
    <w:rsid w:val="00554614"/>
    <w:rsid w:val="0055496D"/>
    <w:rsid w:val="00554978"/>
    <w:rsid w:val="00554BD4"/>
    <w:rsid w:val="00554C67"/>
    <w:rsid w:val="00554D8D"/>
    <w:rsid w:val="00554EA6"/>
    <w:rsid w:val="0055505F"/>
    <w:rsid w:val="005551F3"/>
    <w:rsid w:val="005552D5"/>
    <w:rsid w:val="005553AE"/>
    <w:rsid w:val="005554F1"/>
    <w:rsid w:val="00555548"/>
    <w:rsid w:val="0055572A"/>
    <w:rsid w:val="0055598D"/>
    <w:rsid w:val="005559A5"/>
    <w:rsid w:val="00555A9F"/>
    <w:rsid w:val="00555B21"/>
    <w:rsid w:val="00555B28"/>
    <w:rsid w:val="00555B97"/>
    <w:rsid w:val="00555C37"/>
    <w:rsid w:val="00555CCC"/>
    <w:rsid w:val="00555CFF"/>
    <w:rsid w:val="00555E68"/>
    <w:rsid w:val="00555F28"/>
    <w:rsid w:val="00556088"/>
    <w:rsid w:val="005563E1"/>
    <w:rsid w:val="00556571"/>
    <w:rsid w:val="00556627"/>
    <w:rsid w:val="005566FC"/>
    <w:rsid w:val="005569E2"/>
    <w:rsid w:val="005569EB"/>
    <w:rsid w:val="00556AB7"/>
    <w:rsid w:val="00556D38"/>
    <w:rsid w:val="00556DE3"/>
    <w:rsid w:val="00556EFF"/>
    <w:rsid w:val="00557030"/>
    <w:rsid w:val="005570A2"/>
    <w:rsid w:val="005573F2"/>
    <w:rsid w:val="005575E1"/>
    <w:rsid w:val="005577E3"/>
    <w:rsid w:val="00557899"/>
    <w:rsid w:val="00557933"/>
    <w:rsid w:val="005579B8"/>
    <w:rsid w:val="005579CD"/>
    <w:rsid w:val="00557A7B"/>
    <w:rsid w:val="00557CC5"/>
    <w:rsid w:val="00557CE2"/>
    <w:rsid w:val="00557F53"/>
    <w:rsid w:val="0056002D"/>
    <w:rsid w:val="0056094B"/>
    <w:rsid w:val="00560CA8"/>
    <w:rsid w:val="00560E93"/>
    <w:rsid w:val="00560EA1"/>
    <w:rsid w:val="0056133E"/>
    <w:rsid w:val="005613BF"/>
    <w:rsid w:val="005613C2"/>
    <w:rsid w:val="00561576"/>
    <w:rsid w:val="005619EB"/>
    <w:rsid w:val="00561A30"/>
    <w:rsid w:val="00561A34"/>
    <w:rsid w:val="00561AAD"/>
    <w:rsid w:val="00561AB2"/>
    <w:rsid w:val="00561AC5"/>
    <w:rsid w:val="00561B09"/>
    <w:rsid w:val="00561B7C"/>
    <w:rsid w:val="00561BF5"/>
    <w:rsid w:val="00561D0B"/>
    <w:rsid w:val="00561DA8"/>
    <w:rsid w:val="00561EA2"/>
    <w:rsid w:val="0056280F"/>
    <w:rsid w:val="0056281C"/>
    <w:rsid w:val="005628AF"/>
    <w:rsid w:val="0056298F"/>
    <w:rsid w:val="00562D5B"/>
    <w:rsid w:val="0056307D"/>
    <w:rsid w:val="00563109"/>
    <w:rsid w:val="00563167"/>
    <w:rsid w:val="0056339D"/>
    <w:rsid w:val="00563506"/>
    <w:rsid w:val="00563546"/>
    <w:rsid w:val="005636CB"/>
    <w:rsid w:val="0056377C"/>
    <w:rsid w:val="0056385C"/>
    <w:rsid w:val="00563943"/>
    <w:rsid w:val="00563F9C"/>
    <w:rsid w:val="005644BC"/>
    <w:rsid w:val="00564505"/>
    <w:rsid w:val="005645AD"/>
    <w:rsid w:val="005645F4"/>
    <w:rsid w:val="00564660"/>
    <w:rsid w:val="00564C16"/>
    <w:rsid w:val="00564F42"/>
    <w:rsid w:val="00564FC7"/>
    <w:rsid w:val="0056535F"/>
    <w:rsid w:val="00565836"/>
    <w:rsid w:val="00565A72"/>
    <w:rsid w:val="00565B0E"/>
    <w:rsid w:val="00565C68"/>
    <w:rsid w:val="00565FE5"/>
    <w:rsid w:val="00566240"/>
    <w:rsid w:val="00566364"/>
    <w:rsid w:val="00566543"/>
    <w:rsid w:val="0056687B"/>
    <w:rsid w:val="005669C6"/>
    <w:rsid w:val="00566B4F"/>
    <w:rsid w:val="00566B9E"/>
    <w:rsid w:val="00566BF4"/>
    <w:rsid w:val="00566E58"/>
    <w:rsid w:val="00566F67"/>
    <w:rsid w:val="00566FA4"/>
    <w:rsid w:val="00566FCE"/>
    <w:rsid w:val="005674C8"/>
    <w:rsid w:val="005676D5"/>
    <w:rsid w:val="00567A15"/>
    <w:rsid w:val="00567B07"/>
    <w:rsid w:val="00567D64"/>
    <w:rsid w:val="00567D8F"/>
    <w:rsid w:val="00567EBF"/>
    <w:rsid w:val="00570094"/>
    <w:rsid w:val="0057030E"/>
    <w:rsid w:val="0057042E"/>
    <w:rsid w:val="00570496"/>
    <w:rsid w:val="00570715"/>
    <w:rsid w:val="00570D8A"/>
    <w:rsid w:val="00571014"/>
    <w:rsid w:val="0057108B"/>
    <w:rsid w:val="0057121C"/>
    <w:rsid w:val="00571275"/>
    <w:rsid w:val="00571570"/>
    <w:rsid w:val="005715EE"/>
    <w:rsid w:val="0057173F"/>
    <w:rsid w:val="0057240B"/>
    <w:rsid w:val="00572640"/>
    <w:rsid w:val="00572992"/>
    <w:rsid w:val="00572CF6"/>
    <w:rsid w:val="00572FA5"/>
    <w:rsid w:val="0057335C"/>
    <w:rsid w:val="005735FD"/>
    <w:rsid w:val="0057398E"/>
    <w:rsid w:val="00573A5C"/>
    <w:rsid w:val="00573E46"/>
    <w:rsid w:val="00573E75"/>
    <w:rsid w:val="00573F41"/>
    <w:rsid w:val="0057417D"/>
    <w:rsid w:val="00574365"/>
    <w:rsid w:val="0057474A"/>
    <w:rsid w:val="00574CFD"/>
    <w:rsid w:val="00574DAB"/>
    <w:rsid w:val="00575340"/>
    <w:rsid w:val="005753F4"/>
    <w:rsid w:val="005754E8"/>
    <w:rsid w:val="005755AC"/>
    <w:rsid w:val="0057590A"/>
    <w:rsid w:val="00575A46"/>
    <w:rsid w:val="00575B55"/>
    <w:rsid w:val="00575DB0"/>
    <w:rsid w:val="00575EBB"/>
    <w:rsid w:val="00576546"/>
    <w:rsid w:val="005765C3"/>
    <w:rsid w:val="0057684C"/>
    <w:rsid w:val="00576E39"/>
    <w:rsid w:val="005771BB"/>
    <w:rsid w:val="005772BA"/>
    <w:rsid w:val="005779FB"/>
    <w:rsid w:val="00577DF9"/>
    <w:rsid w:val="00577F0F"/>
    <w:rsid w:val="00580433"/>
    <w:rsid w:val="00580973"/>
    <w:rsid w:val="00580B47"/>
    <w:rsid w:val="00580DB2"/>
    <w:rsid w:val="00580EA1"/>
    <w:rsid w:val="00580FD2"/>
    <w:rsid w:val="00581240"/>
    <w:rsid w:val="0058125B"/>
    <w:rsid w:val="00581274"/>
    <w:rsid w:val="00581573"/>
    <w:rsid w:val="00581672"/>
    <w:rsid w:val="0058179A"/>
    <w:rsid w:val="00581A99"/>
    <w:rsid w:val="00581BD2"/>
    <w:rsid w:val="00581E95"/>
    <w:rsid w:val="00582219"/>
    <w:rsid w:val="00582712"/>
    <w:rsid w:val="00582726"/>
    <w:rsid w:val="00582929"/>
    <w:rsid w:val="00582B9B"/>
    <w:rsid w:val="00582D9B"/>
    <w:rsid w:val="00582E68"/>
    <w:rsid w:val="00582F2D"/>
    <w:rsid w:val="00583238"/>
    <w:rsid w:val="00583480"/>
    <w:rsid w:val="00583775"/>
    <w:rsid w:val="0058396B"/>
    <w:rsid w:val="00583A39"/>
    <w:rsid w:val="00583B6B"/>
    <w:rsid w:val="00583B80"/>
    <w:rsid w:val="00583BF1"/>
    <w:rsid w:val="00583F1B"/>
    <w:rsid w:val="00584095"/>
    <w:rsid w:val="005843FA"/>
    <w:rsid w:val="00584A05"/>
    <w:rsid w:val="00584B47"/>
    <w:rsid w:val="00584D08"/>
    <w:rsid w:val="00584EF1"/>
    <w:rsid w:val="00584F3C"/>
    <w:rsid w:val="005851EB"/>
    <w:rsid w:val="005852A3"/>
    <w:rsid w:val="00585308"/>
    <w:rsid w:val="00585376"/>
    <w:rsid w:val="00585946"/>
    <w:rsid w:val="00585ABD"/>
    <w:rsid w:val="00585BCE"/>
    <w:rsid w:val="00585DC0"/>
    <w:rsid w:val="00585F71"/>
    <w:rsid w:val="0058613B"/>
    <w:rsid w:val="00586295"/>
    <w:rsid w:val="0058691B"/>
    <w:rsid w:val="0058692B"/>
    <w:rsid w:val="005869B2"/>
    <w:rsid w:val="005869BD"/>
    <w:rsid w:val="00586C08"/>
    <w:rsid w:val="00586D84"/>
    <w:rsid w:val="005875D1"/>
    <w:rsid w:val="00587753"/>
    <w:rsid w:val="005878DB"/>
    <w:rsid w:val="005879E4"/>
    <w:rsid w:val="00587C0B"/>
    <w:rsid w:val="00587CAE"/>
    <w:rsid w:val="00587CC6"/>
    <w:rsid w:val="00587CD7"/>
    <w:rsid w:val="00587DF4"/>
    <w:rsid w:val="00587FA5"/>
    <w:rsid w:val="005900B1"/>
    <w:rsid w:val="005902EB"/>
    <w:rsid w:val="00590385"/>
    <w:rsid w:val="005904E6"/>
    <w:rsid w:val="005907AA"/>
    <w:rsid w:val="00590B92"/>
    <w:rsid w:val="00590C83"/>
    <w:rsid w:val="005910C2"/>
    <w:rsid w:val="00591195"/>
    <w:rsid w:val="005911DD"/>
    <w:rsid w:val="005912B1"/>
    <w:rsid w:val="0059181C"/>
    <w:rsid w:val="00591A46"/>
    <w:rsid w:val="00591B1E"/>
    <w:rsid w:val="00591B95"/>
    <w:rsid w:val="00591E05"/>
    <w:rsid w:val="00591ED7"/>
    <w:rsid w:val="00591EDB"/>
    <w:rsid w:val="00591F6E"/>
    <w:rsid w:val="00592067"/>
    <w:rsid w:val="005923CE"/>
    <w:rsid w:val="0059258E"/>
    <w:rsid w:val="005925A9"/>
    <w:rsid w:val="00592643"/>
    <w:rsid w:val="0059268D"/>
    <w:rsid w:val="005929BE"/>
    <w:rsid w:val="00592C7B"/>
    <w:rsid w:val="00592E4A"/>
    <w:rsid w:val="00592EDB"/>
    <w:rsid w:val="00592F85"/>
    <w:rsid w:val="00593002"/>
    <w:rsid w:val="005930A0"/>
    <w:rsid w:val="005930CA"/>
    <w:rsid w:val="00593C74"/>
    <w:rsid w:val="00593E0A"/>
    <w:rsid w:val="00594212"/>
    <w:rsid w:val="005947C4"/>
    <w:rsid w:val="005947EA"/>
    <w:rsid w:val="005948B0"/>
    <w:rsid w:val="00594CAC"/>
    <w:rsid w:val="00594D04"/>
    <w:rsid w:val="00595026"/>
    <w:rsid w:val="00595AEB"/>
    <w:rsid w:val="00595B67"/>
    <w:rsid w:val="00595DA5"/>
    <w:rsid w:val="00596034"/>
    <w:rsid w:val="005960C3"/>
    <w:rsid w:val="005960EE"/>
    <w:rsid w:val="00596102"/>
    <w:rsid w:val="00596155"/>
    <w:rsid w:val="00596448"/>
    <w:rsid w:val="005965CF"/>
    <w:rsid w:val="005965EC"/>
    <w:rsid w:val="00596929"/>
    <w:rsid w:val="00596A82"/>
    <w:rsid w:val="00596DA2"/>
    <w:rsid w:val="00596EDE"/>
    <w:rsid w:val="005971DE"/>
    <w:rsid w:val="00597911"/>
    <w:rsid w:val="00597C87"/>
    <w:rsid w:val="00597EDE"/>
    <w:rsid w:val="00597F43"/>
    <w:rsid w:val="005A01F9"/>
    <w:rsid w:val="005A029C"/>
    <w:rsid w:val="005A0307"/>
    <w:rsid w:val="005A031E"/>
    <w:rsid w:val="005A04BA"/>
    <w:rsid w:val="005A063A"/>
    <w:rsid w:val="005A09ED"/>
    <w:rsid w:val="005A0C62"/>
    <w:rsid w:val="005A0CD6"/>
    <w:rsid w:val="005A1003"/>
    <w:rsid w:val="005A112D"/>
    <w:rsid w:val="005A16B6"/>
    <w:rsid w:val="005A1AAB"/>
    <w:rsid w:val="005A1C99"/>
    <w:rsid w:val="005A1E48"/>
    <w:rsid w:val="005A2114"/>
    <w:rsid w:val="005A219A"/>
    <w:rsid w:val="005A2244"/>
    <w:rsid w:val="005A227B"/>
    <w:rsid w:val="005A2455"/>
    <w:rsid w:val="005A26B7"/>
    <w:rsid w:val="005A28FD"/>
    <w:rsid w:val="005A296B"/>
    <w:rsid w:val="005A29A5"/>
    <w:rsid w:val="005A2A91"/>
    <w:rsid w:val="005A2E92"/>
    <w:rsid w:val="005A2E98"/>
    <w:rsid w:val="005A3121"/>
    <w:rsid w:val="005A3122"/>
    <w:rsid w:val="005A3171"/>
    <w:rsid w:val="005A3221"/>
    <w:rsid w:val="005A3828"/>
    <w:rsid w:val="005A3C51"/>
    <w:rsid w:val="005A3C77"/>
    <w:rsid w:val="005A4523"/>
    <w:rsid w:val="005A46C9"/>
    <w:rsid w:val="005A4ADF"/>
    <w:rsid w:val="005A4CF2"/>
    <w:rsid w:val="005A4D37"/>
    <w:rsid w:val="005A59E2"/>
    <w:rsid w:val="005A59E8"/>
    <w:rsid w:val="005A5B90"/>
    <w:rsid w:val="005A5BA2"/>
    <w:rsid w:val="005A5C19"/>
    <w:rsid w:val="005A5F7B"/>
    <w:rsid w:val="005A66DB"/>
    <w:rsid w:val="005A6847"/>
    <w:rsid w:val="005A68B6"/>
    <w:rsid w:val="005A692C"/>
    <w:rsid w:val="005A6CB1"/>
    <w:rsid w:val="005A6D5C"/>
    <w:rsid w:val="005A71D1"/>
    <w:rsid w:val="005A7282"/>
    <w:rsid w:val="005A754F"/>
    <w:rsid w:val="005A7833"/>
    <w:rsid w:val="005A79E0"/>
    <w:rsid w:val="005A7B91"/>
    <w:rsid w:val="005A7E00"/>
    <w:rsid w:val="005B023C"/>
    <w:rsid w:val="005B035B"/>
    <w:rsid w:val="005B03CF"/>
    <w:rsid w:val="005B05BC"/>
    <w:rsid w:val="005B0640"/>
    <w:rsid w:val="005B0690"/>
    <w:rsid w:val="005B0739"/>
    <w:rsid w:val="005B0AAE"/>
    <w:rsid w:val="005B0D86"/>
    <w:rsid w:val="005B1153"/>
    <w:rsid w:val="005B1170"/>
    <w:rsid w:val="005B11E8"/>
    <w:rsid w:val="005B1363"/>
    <w:rsid w:val="005B1501"/>
    <w:rsid w:val="005B1849"/>
    <w:rsid w:val="005B19EB"/>
    <w:rsid w:val="005B203A"/>
    <w:rsid w:val="005B23C5"/>
    <w:rsid w:val="005B293F"/>
    <w:rsid w:val="005B2A9A"/>
    <w:rsid w:val="005B2BD6"/>
    <w:rsid w:val="005B3278"/>
    <w:rsid w:val="005B32E5"/>
    <w:rsid w:val="005B35BC"/>
    <w:rsid w:val="005B3F40"/>
    <w:rsid w:val="005B41F5"/>
    <w:rsid w:val="005B43AA"/>
    <w:rsid w:val="005B442B"/>
    <w:rsid w:val="005B4702"/>
    <w:rsid w:val="005B496B"/>
    <w:rsid w:val="005B4BA0"/>
    <w:rsid w:val="005B4C6C"/>
    <w:rsid w:val="005B4F5B"/>
    <w:rsid w:val="005B517A"/>
    <w:rsid w:val="005B541B"/>
    <w:rsid w:val="005B54D4"/>
    <w:rsid w:val="005B58DF"/>
    <w:rsid w:val="005B5A42"/>
    <w:rsid w:val="005B5D49"/>
    <w:rsid w:val="005B5E1B"/>
    <w:rsid w:val="005B5E22"/>
    <w:rsid w:val="005B5EBB"/>
    <w:rsid w:val="005B606A"/>
    <w:rsid w:val="005B6354"/>
    <w:rsid w:val="005B64A9"/>
    <w:rsid w:val="005B6594"/>
    <w:rsid w:val="005B6938"/>
    <w:rsid w:val="005B695F"/>
    <w:rsid w:val="005B6980"/>
    <w:rsid w:val="005B6A6D"/>
    <w:rsid w:val="005B6ADC"/>
    <w:rsid w:val="005B6D81"/>
    <w:rsid w:val="005B6DBC"/>
    <w:rsid w:val="005B7017"/>
    <w:rsid w:val="005B724E"/>
    <w:rsid w:val="005B7785"/>
    <w:rsid w:val="005B78B0"/>
    <w:rsid w:val="005B7C23"/>
    <w:rsid w:val="005B7D33"/>
    <w:rsid w:val="005B7F0A"/>
    <w:rsid w:val="005C0238"/>
    <w:rsid w:val="005C04BB"/>
    <w:rsid w:val="005C0A40"/>
    <w:rsid w:val="005C0A4D"/>
    <w:rsid w:val="005C0A7E"/>
    <w:rsid w:val="005C0B26"/>
    <w:rsid w:val="005C0C1B"/>
    <w:rsid w:val="005C10DD"/>
    <w:rsid w:val="005C1185"/>
    <w:rsid w:val="005C1213"/>
    <w:rsid w:val="005C13F9"/>
    <w:rsid w:val="005C15FB"/>
    <w:rsid w:val="005C1628"/>
    <w:rsid w:val="005C16FA"/>
    <w:rsid w:val="005C178D"/>
    <w:rsid w:val="005C17A4"/>
    <w:rsid w:val="005C17DC"/>
    <w:rsid w:val="005C1A4E"/>
    <w:rsid w:val="005C1A5A"/>
    <w:rsid w:val="005C1C02"/>
    <w:rsid w:val="005C1EC3"/>
    <w:rsid w:val="005C2138"/>
    <w:rsid w:val="005C22CF"/>
    <w:rsid w:val="005C237C"/>
    <w:rsid w:val="005C2487"/>
    <w:rsid w:val="005C24AC"/>
    <w:rsid w:val="005C24D6"/>
    <w:rsid w:val="005C281E"/>
    <w:rsid w:val="005C2871"/>
    <w:rsid w:val="005C2913"/>
    <w:rsid w:val="005C2A7B"/>
    <w:rsid w:val="005C2AD7"/>
    <w:rsid w:val="005C2E5E"/>
    <w:rsid w:val="005C2F2A"/>
    <w:rsid w:val="005C3244"/>
    <w:rsid w:val="005C3249"/>
    <w:rsid w:val="005C329C"/>
    <w:rsid w:val="005C3431"/>
    <w:rsid w:val="005C350A"/>
    <w:rsid w:val="005C3598"/>
    <w:rsid w:val="005C3756"/>
    <w:rsid w:val="005C37AC"/>
    <w:rsid w:val="005C3816"/>
    <w:rsid w:val="005C41C8"/>
    <w:rsid w:val="005C420A"/>
    <w:rsid w:val="005C42D5"/>
    <w:rsid w:val="005C461F"/>
    <w:rsid w:val="005C4800"/>
    <w:rsid w:val="005C4C1C"/>
    <w:rsid w:val="005C4EE5"/>
    <w:rsid w:val="005C4FDC"/>
    <w:rsid w:val="005C548D"/>
    <w:rsid w:val="005C54DE"/>
    <w:rsid w:val="005C5A33"/>
    <w:rsid w:val="005C5A7E"/>
    <w:rsid w:val="005C5B6E"/>
    <w:rsid w:val="005C5C28"/>
    <w:rsid w:val="005C5CA1"/>
    <w:rsid w:val="005C5D20"/>
    <w:rsid w:val="005C5DC9"/>
    <w:rsid w:val="005C5F69"/>
    <w:rsid w:val="005C607B"/>
    <w:rsid w:val="005C60BA"/>
    <w:rsid w:val="005C637B"/>
    <w:rsid w:val="005C6408"/>
    <w:rsid w:val="005C6565"/>
    <w:rsid w:val="005C670D"/>
    <w:rsid w:val="005C6A1E"/>
    <w:rsid w:val="005C7202"/>
    <w:rsid w:val="005C753B"/>
    <w:rsid w:val="005C7EE8"/>
    <w:rsid w:val="005D0203"/>
    <w:rsid w:val="005D023A"/>
    <w:rsid w:val="005D0320"/>
    <w:rsid w:val="005D0636"/>
    <w:rsid w:val="005D0638"/>
    <w:rsid w:val="005D07AD"/>
    <w:rsid w:val="005D08BE"/>
    <w:rsid w:val="005D0A4A"/>
    <w:rsid w:val="005D0ADD"/>
    <w:rsid w:val="005D0E98"/>
    <w:rsid w:val="005D0FE1"/>
    <w:rsid w:val="005D108F"/>
    <w:rsid w:val="005D1174"/>
    <w:rsid w:val="005D135A"/>
    <w:rsid w:val="005D13CD"/>
    <w:rsid w:val="005D15DE"/>
    <w:rsid w:val="005D15FD"/>
    <w:rsid w:val="005D1F59"/>
    <w:rsid w:val="005D2047"/>
    <w:rsid w:val="005D20FA"/>
    <w:rsid w:val="005D254F"/>
    <w:rsid w:val="005D256E"/>
    <w:rsid w:val="005D25D9"/>
    <w:rsid w:val="005D2655"/>
    <w:rsid w:val="005D29E0"/>
    <w:rsid w:val="005D2B4A"/>
    <w:rsid w:val="005D2CF2"/>
    <w:rsid w:val="005D2D73"/>
    <w:rsid w:val="005D3256"/>
    <w:rsid w:val="005D3324"/>
    <w:rsid w:val="005D345F"/>
    <w:rsid w:val="005D3672"/>
    <w:rsid w:val="005D39BD"/>
    <w:rsid w:val="005D424D"/>
    <w:rsid w:val="005D441F"/>
    <w:rsid w:val="005D4A3A"/>
    <w:rsid w:val="005D4BCB"/>
    <w:rsid w:val="005D500A"/>
    <w:rsid w:val="005D50D8"/>
    <w:rsid w:val="005D521C"/>
    <w:rsid w:val="005D52C0"/>
    <w:rsid w:val="005D5612"/>
    <w:rsid w:val="005D5EB2"/>
    <w:rsid w:val="005D633A"/>
    <w:rsid w:val="005D6540"/>
    <w:rsid w:val="005D65FD"/>
    <w:rsid w:val="005D6879"/>
    <w:rsid w:val="005D6C64"/>
    <w:rsid w:val="005D6F24"/>
    <w:rsid w:val="005D721B"/>
    <w:rsid w:val="005D72F1"/>
    <w:rsid w:val="005D72F3"/>
    <w:rsid w:val="005D7418"/>
    <w:rsid w:val="005D7B47"/>
    <w:rsid w:val="005D7DD9"/>
    <w:rsid w:val="005D7FE6"/>
    <w:rsid w:val="005E0110"/>
    <w:rsid w:val="005E02CC"/>
    <w:rsid w:val="005E02EA"/>
    <w:rsid w:val="005E03FC"/>
    <w:rsid w:val="005E0525"/>
    <w:rsid w:val="005E05D2"/>
    <w:rsid w:val="005E0657"/>
    <w:rsid w:val="005E0925"/>
    <w:rsid w:val="005E0D39"/>
    <w:rsid w:val="005E0E9A"/>
    <w:rsid w:val="005E0EA9"/>
    <w:rsid w:val="005E0EBB"/>
    <w:rsid w:val="005E0EEA"/>
    <w:rsid w:val="005E0FF2"/>
    <w:rsid w:val="005E10B4"/>
    <w:rsid w:val="005E11E2"/>
    <w:rsid w:val="005E12E5"/>
    <w:rsid w:val="005E16BF"/>
    <w:rsid w:val="005E1836"/>
    <w:rsid w:val="005E1F1B"/>
    <w:rsid w:val="005E2184"/>
    <w:rsid w:val="005E2228"/>
    <w:rsid w:val="005E2506"/>
    <w:rsid w:val="005E2589"/>
    <w:rsid w:val="005E2620"/>
    <w:rsid w:val="005E287F"/>
    <w:rsid w:val="005E2AFA"/>
    <w:rsid w:val="005E2BD9"/>
    <w:rsid w:val="005E2C1E"/>
    <w:rsid w:val="005E2DC5"/>
    <w:rsid w:val="005E2E92"/>
    <w:rsid w:val="005E303F"/>
    <w:rsid w:val="005E3993"/>
    <w:rsid w:val="005E3A70"/>
    <w:rsid w:val="005E3E27"/>
    <w:rsid w:val="005E3F8C"/>
    <w:rsid w:val="005E4806"/>
    <w:rsid w:val="005E4A9A"/>
    <w:rsid w:val="005E4B35"/>
    <w:rsid w:val="005E5059"/>
    <w:rsid w:val="005E51D1"/>
    <w:rsid w:val="005E5217"/>
    <w:rsid w:val="005E5394"/>
    <w:rsid w:val="005E54E7"/>
    <w:rsid w:val="005E560E"/>
    <w:rsid w:val="005E575E"/>
    <w:rsid w:val="005E58BD"/>
    <w:rsid w:val="005E5989"/>
    <w:rsid w:val="005E5AC3"/>
    <w:rsid w:val="005E5C74"/>
    <w:rsid w:val="005E600F"/>
    <w:rsid w:val="005E6448"/>
    <w:rsid w:val="005E6789"/>
    <w:rsid w:val="005E6B22"/>
    <w:rsid w:val="005E6C96"/>
    <w:rsid w:val="005E7268"/>
    <w:rsid w:val="005E76DF"/>
    <w:rsid w:val="005E7A9E"/>
    <w:rsid w:val="005E7BF0"/>
    <w:rsid w:val="005E7CBB"/>
    <w:rsid w:val="005E7D29"/>
    <w:rsid w:val="005E7F7D"/>
    <w:rsid w:val="005F0219"/>
    <w:rsid w:val="005F029E"/>
    <w:rsid w:val="005F02A9"/>
    <w:rsid w:val="005F0A0F"/>
    <w:rsid w:val="005F0B1C"/>
    <w:rsid w:val="005F0B2B"/>
    <w:rsid w:val="005F0C63"/>
    <w:rsid w:val="005F0DCC"/>
    <w:rsid w:val="005F0EA1"/>
    <w:rsid w:val="005F0F00"/>
    <w:rsid w:val="005F0F1A"/>
    <w:rsid w:val="005F0FBA"/>
    <w:rsid w:val="005F111A"/>
    <w:rsid w:val="005F11FA"/>
    <w:rsid w:val="005F14F1"/>
    <w:rsid w:val="005F1739"/>
    <w:rsid w:val="005F1BFE"/>
    <w:rsid w:val="005F1EC2"/>
    <w:rsid w:val="005F1F2C"/>
    <w:rsid w:val="005F209F"/>
    <w:rsid w:val="005F21D6"/>
    <w:rsid w:val="005F248D"/>
    <w:rsid w:val="005F264F"/>
    <w:rsid w:val="005F26A3"/>
    <w:rsid w:val="005F27A7"/>
    <w:rsid w:val="005F27C0"/>
    <w:rsid w:val="005F283F"/>
    <w:rsid w:val="005F2C96"/>
    <w:rsid w:val="005F2D65"/>
    <w:rsid w:val="005F2E3C"/>
    <w:rsid w:val="005F2E46"/>
    <w:rsid w:val="005F3410"/>
    <w:rsid w:val="005F3610"/>
    <w:rsid w:val="005F3739"/>
    <w:rsid w:val="005F37F8"/>
    <w:rsid w:val="005F39F8"/>
    <w:rsid w:val="005F3A6B"/>
    <w:rsid w:val="005F3C2E"/>
    <w:rsid w:val="005F3DDF"/>
    <w:rsid w:val="005F3E62"/>
    <w:rsid w:val="005F425B"/>
    <w:rsid w:val="005F42AA"/>
    <w:rsid w:val="005F43E1"/>
    <w:rsid w:val="005F447F"/>
    <w:rsid w:val="005F474D"/>
    <w:rsid w:val="005F4751"/>
    <w:rsid w:val="005F498E"/>
    <w:rsid w:val="005F4BA4"/>
    <w:rsid w:val="005F4D5E"/>
    <w:rsid w:val="005F4F01"/>
    <w:rsid w:val="005F4FE0"/>
    <w:rsid w:val="005F5663"/>
    <w:rsid w:val="005F58B8"/>
    <w:rsid w:val="005F5922"/>
    <w:rsid w:val="005F59C6"/>
    <w:rsid w:val="005F5C05"/>
    <w:rsid w:val="005F61F2"/>
    <w:rsid w:val="005F6366"/>
    <w:rsid w:val="005F63BC"/>
    <w:rsid w:val="005F64DA"/>
    <w:rsid w:val="005F661E"/>
    <w:rsid w:val="005F666C"/>
    <w:rsid w:val="005F66E1"/>
    <w:rsid w:val="005F685C"/>
    <w:rsid w:val="005F6DC3"/>
    <w:rsid w:val="005F6E1B"/>
    <w:rsid w:val="005F7089"/>
    <w:rsid w:val="005F71FA"/>
    <w:rsid w:val="005F72E7"/>
    <w:rsid w:val="005F7EBF"/>
    <w:rsid w:val="005F7F84"/>
    <w:rsid w:val="00600090"/>
    <w:rsid w:val="006000C1"/>
    <w:rsid w:val="006009A0"/>
    <w:rsid w:val="00600AA1"/>
    <w:rsid w:val="00600BF7"/>
    <w:rsid w:val="00600C44"/>
    <w:rsid w:val="00601001"/>
    <w:rsid w:val="00601058"/>
    <w:rsid w:val="006010CC"/>
    <w:rsid w:val="006010E3"/>
    <w:rsid w:val="00601118"/>
    <w:rsid w:val="00601673"/>
    <w:rsid w:val="006017F9"/>
    <w:rsid w:val="006019E0"/>
    <w:rsid w:val="00601BD5"/>
    <w:rsid w:val="00601C72"/>
    <w:rsid w:val="00601D33"/>
    <w:rsid w:val="00601D69"/>
    <w:rsid w:val="00602B15"/>
    <w:rsid w:val="00602D79"/>
    <w:rsid w:val="00602F77"/>
    <w:rsid w:val="0060307D"/>
    <w:rsid w:val="00603091"/>
    <w:rsid w:val="006031FF"/>
    <w:rsid w:val="0060337E"/>
    <w:rsid w:val="006033EE"/>
    <w:rsid w:val="0060342F"/>
    <w:rsid w:val="00603A34"/>
    <w:rsid w:val="00603D4A"/>
    <w:rsid w:val="00603D5B"/>
    <w:rsid w:val="00604041"/>
    <w:rsid w:val="00604089"/>
    <w:rsid w:val="00604104"/>
    <w:rsid w:val="006044CA"/>
    <w:rsid w:val="00604610"/>
    <w:rsid w:val="00604618"/>
    <w:rsid w:val="0060468F"/>
    <w:rsid w:val="0060487E"/>
    <w:rsid w:val="00604989"/>
    <w:rsid w:val="00604B07"/>
    <w:rsid w:val="00604BE4"/>
    <w:rsid w:val="00604CEA"/>
    <w:rsid w:val="00604F28"/>
    <w:rsid w:val="00605171"/>
    <w:rsid w:val="006053E8"/>
    <w:rsid w:val="006053FD"/>
    <w:rsid w:val="0060542C"/>
    <w:rsid w:val="00605450"/>
    <w:rsid w:val="0060555D"/>
    <w:rsid w:val="006056D8"/>
    <w:rsid w:val="00605A33"/>
    <w:rsid w:val="00605C43"/>
    <w:rsid w:val="00605CBD"/>
    <w:rsid w:val="00605E44"/>
    <w:rsid w:val="00605EC4"/>
    <w:rsid w:val="0060606B"/>
    <w:rsid w:val="00606306"/>
    <w:rsid w:val="00606354"/>
    <w:rsid w:val="00606658"/>
    <w:rsid w:val="006068C4"/>
    <w:rsid w:val="00606A87"/>
    <w:rsid w:val="00606AB2"/>
    <w:rsid w:val="00606F02"/>
    <w:rsid w:val="00607044"/>
    <w:rsid w:val="00607422"/>
    <w:rsid w:val="00607434"/>
    <w:rsid w:val="00607782"/>
    <w:rsid w:val="0060789A"/>
    <w:rsid w:val="006079F4"/>
    <w:rsid w:val="00607A51"/>
    <w:rsid w:val="00607A73"/>
    <w:rsid w:val="00607AC4"/>
    <w:rsid w:val="006100E4"/>
    <w:rsid w:val="00610256"/>
    <w:rsid w:val="00610568"/>
    <w:rsid w:val="0061059D"/>
    <w:rsid w:val="00610769"/>
    <w:rsid w:val="00610A03"/>
    <w:rsid w:val="00610A37"/>
    <w:rsid w:val="00610B43"/>
    <w:rsid w:val="00610C01"/>
    <w:rsid w:val="00610E1F"/>
    <w:rsid w:val="00610FD6"/>
    <w:rsid w:val="006111F5"/>
    <w:rsid w:val="006114D0"/>
    <w:rsid w:val="006115C1"/>
    <w:rsid w:val="006117E4"/>
    <w:rsid w:val="006117F7"/>
    <w:rsid w:val="0061180C"/>
    <w:rsid w:val="0061192E"/>
    <w:rsid w:val="0061194F"/>
    <w:rsid w:val="00611A91"/>
    <w:rsid w:val="00611E05"/>
    <w:rsid w:val="00611E06"/>
    <w:rsid w:val="00611E40"/>
    <w:rsid w:val="0061247F"/>
    <w:rsid w:val="006125DC"/>
    <w:rsid w:val="006126D5"/>
    <w:rsid w:val="0061296A"/>
    <w:rsid w:val="00612E28"/>
    <w:rsid w:val="00612EAE"/>
    <w:rsid w:val="00612F68"/>
    <w:rsid w:val="00613B0D"/>
    <w:rsid w:val="00613DBB"/>
    <w:rsid w:val="00613E9B"/>
    <w:rsid w:val="00613EAD"/>
    <w:rsid w:val="00613EF4"/>
    <w:rsid w:val="00613F74"/>
    <w:rsid w:val="00614582"/>
    <w:rsid w:val="00614612"/>
    <w:rsid w:val="00614819"/>
    <w:rsid w:val="0061490B"/>
    <w:rsid w:val="00614BAD"/>
    <w:rsid w:val="00614BF9"/>
    <w:rsid w:val="00614EB6"/>
    <w:rsid w:val="006150F1"/>
    <w:rsid w:val="00615204"/>
    <w:rsid w:val="006152A1"/>
    <w:rsid w:val="006159E4"/>
    <w:rsid w:val="00615FC7"/>
    <w:rsid w:val="00616643"/>
    <w:rsid w:val="006169E2"/>
    <w:rsid w:val="00616FC4"/>
    <w:rsid w:val="00617091"/>
    <w:rsid w:val="006172B5"/>
    <w:rsid w:val="0061735B"/>
    <w:rsid w:val="00617502"/>
    <w:rsid w:val="006175CA"/>
    <w:rsid w:val="00617605"/>
    <w:rsid w:val="00617656"/>
    <w:rsid w:val="00617698"/>
    <w:rsid w:val="00617744"/>
    <w:rsid w:val="00617908"/>
    <w:rsid w:val="00617956"/>
    <w:rsid w:val="00617A7E"/>
    <w:rsid w:val="00617B47"/>
    <w:rsid w:val="00617C98"/>
    <w:rsid w:val="00617CF0"/>
    <w:rsid w:val="00617E01"/>
    <w:rsid w:val="00617F7A"/>
    <w:rsid w:val="006200F5"/>
    <w:rsid w:val="006203A4"/>
    <w:rsid w:val="006204C3"/>
    <w:rsid w:val="006208C4"/>
    <w:rsid w:val="00620BFC"/>
    <w:rsid w:val="00620E04"/>
    <w:rsid w:val="00620F9B"/>
    <w:rsid w:val="0062104C"/>
    <w:rsid w:val="00621152"/>
    <w:rsid w:val="006211B5"/>
    <w:rsid w:val="006214EC"/>
    <w:rsid w:val="006215B1"/>
    <w:rsid w:val="006216D8"/>
    <w:rsid w:val="0062190A"/>
    <w:rsid w:val="00621A91"/>
    <w:rsid w:val="00621DF2"/>
    <w:rsid w:val="00621EC4"/>
    <w:rsid w:val="00621F25"/>
    <w:rsid w:val="00621F85"/>
    <w:rsid w:val="00621FC6"/>
    <w:rsid w:val="0062266E"/>
    <w:rsid w:val="0062281F"/>
    <w:rsid w:val="00622893"/>
    <w:rsid w:val="00622B89"/>
    <w:rsid w:val="00622C63"/>
    <w:rsid w:val="00623269"/>
    <w:rsid w:val="006233CE"/>
    <w:rsid w:val="0062395A"/>
    <w:rsid w:val="00623B20"/>
    <w:rsid w:val="00623B86"/>
    <w:rsid w:val="00623E65"/>
    <w:rsid w:val="0062456A"/>
    <w:rsid w:val="00624781"/>
    <w:rsid w:val="0062487E"/>
    <w:rsid w:val="00624CE6"/>
    <w:rsid w:val="006251C2"/>
    <w:rsid w:val="006254C4"/>
    <w:rsid w:val="00625B96"/>
    <w:rsid w:val="00625D8C"/>
    <w:rsid w:val="00625E9B"/>
    <w:rsid w:val="00626270"/>
    <w:rsid w:val="00626506"/>
    <w:rsid w:val="006268BC"/>
    <w:rsid w:val="00626BB8"/>
    <w:rsid w:val="00626C35"/>
    <w:rsid w:val="00626E21"/>
    <w:rsid w:val="006271B2"/>
    <w:rsid w:val="00627217"/>
    <w:rsid w:val="0062722C"/>
    <w:rsid w:val="006274D3"/>
    <w:rsid w:val="00627629"/>
    <w:rsid w:val="00627677"/>
    <w:rsid w:val="00627935"/>
    <w:rsid w:val="006301E6"/>
    <w:rsid w:val="0063044E"/>
    <w:rsid w:val="006304D4"/>
    <w:rsid w:val="0063082C"/>
    <w:rsid w:val="00630BA6"/>
    <w:rsid w:val="00630ED8"/>
    <w:rsid w:val="006311BE"/>
    <w:rsid w:val="006319E0"/>
    <w:rsid w:val="00631A15"/>
    <w:rsid w:val="00631A5A"/>
    <w:rsid w:val="00631D3B"/>
    <w:rsid w:val="00632048"/>
    <w:rsid w:val="006321C7"/>
    <w:rsid w:val="006324D2"/>
    <w:rsid w:val="006324E7"/>
    <w:rsid w:val="00632521"/>
    <w:rsid w:val="006326FD"/>
    <w:rsid w:val="00632833"/>
    <w:rsid w:val="00632EB5"/>
    <w:rsid w:val="006330A9"/>
    <w:rsid w:val="006330DC"/>
    <w:rsid w:val="00633527"/>
    <w:rsid w:val="00633BBA"/>
    <w:rsid w:val="00633D8C"/>
    <w:rsid w:val="00633E65"/>
    <w:rsid w:val="0063412C"/>
    <w:rsid w:val="006343CC"/>
    <w:rsid w:val="00634473"/>
    <w:rsid w:val="006344B9"/>
    <w:rsid w:val="00634696"/>
    <w:rsid w:val="006347DC"/>
    <w:rsid w:val="0063480A"/>
    <w:rsid w:val="00634BA4"/>
    <w:rsid w:val="00634CC1"/>
    <w:rsid w:val="00635000"/>
    <w:rsid w:val="00635221"/>
    <w:rsid w:val="00635291"/>
    <w:rsid w:val="006355AD"/>
    <w:rsid w:val="006356F6"/>
    <w:rsid w:val="006357F5"/>
    <w:rsid w:val="0063598E"/>
    <w:rsid w:val="00635B33"/>
    <w:rsid w:val="00635BCB"/>
    <w:rsid w:val="006361B6"/>
    <w:rsid w:val="006364C4"/>
    <w:rsid w:val="0063658F"/>
    <w:rsid w:val="006367C6"/>
    <w:rsid w:val="0063681E"/>
    <w:rsid w:val="006368B4"/>
    <w:rsid w:val="006369DA"/>
    <w:rsid w:val="00636C17"/>
    <w:rsid w:val="006371D9"/>
    <w:rsid w:val="00637691"/>
    <w:rsid w:val="006377FB"/>
    <w:rsid w:val="006378CF"/>
    <w:rsid w:val="00637A44"/>
    <w:rsid w:val="00637C40"/>
    <w:rsid w:val="00637D4C"/>
    <w:rsid w:val="0064003D"/>
    <w:rsid w:val="006401D6"/>
    <w:rsid w:val="00640801"/>
    <w:rsid w:val="00640838"/>
    <w:rsid w:val="00640854"/>
    <w:rsid w:val="006408E6"/>
    <w:rsid w:val="00640AF3"/>
    <w:rsid w:val="00640B88"/>
    <w:rsid w:val="00640F67"/>
    <w:rsid w:val="00640FD3"/>
    <w:rsid w:val="006418F8"/>
    <w:rsid w:val="00641A23"/>
    <w:rsid w:val="00641DE9"/>
    <w:rsid w:val="00641EC3"/>
    <w:rsid w:val="006420C3"/>
    <w:rsid w:val="0064221A"/>
    <w:rsid w:val="006422BB"/>
    <w:rsid w:val="0064277A"/>
    <w:rsid w:val="006427B2"/>
    <w:rsid w:val="006427FC"/>
    <w:rsid w:val="00642872"/>
    <w:rsid w:val="00642ADB"/>
    <w:rsid w:val="00642B0F"/>
    <w:rsid w:val="00642CED"/>
    <w:rsid w:val="00643090"/>
    <w:rsid w:val="006430F9"/>
    <w:rsid w:val="00643335"/>
    <w:rsid w:val="0064338E"/>
    <w:rsid w:val="006434DB"/>
    <w:rsid w:val="006435C8"/>
    <w:rsid w:val="00643621"/>
    <w:rsid w:val="0064364D"/>
    <w:rsid w:val="00643C1D"/>
    <w:rsid w:val="00643EA9"/>
    <w:rsid w:val="006443B8"/>
    <w:rsid w:val="006443CD"/>
    <w:rsid w:val="0064442D"/>
    <w:rsid w:val="006445BD"/>
    <w:rsid w:val="00644840"/>
    <w:rsid w:val="0064499F"/>
    <w:rsid w:val="006450BD"/>
    <w:rsid w:val="0064522C"/>
    <w:rsid w:val="00645305"/>
    <w:rsid w:val="00645908"/>
    <w:rsid w:val="00645E7A"/>
    <w:rsid w:val="00645FFF"/>
    <w:rsid w:val="0064605F"/>
    <w:rsid w:val="0064623C"/>
    <w:rsid w:val="00646343"/>
    <w:rsid w:val="006464F6"/>
    <w:rsid w:val="00646597"/>
    <w:rsid w:val="006465F7"/>
    <w:rsid w:val="0064660A"/>
    <w:rsid w:val="00646C43"/>
    <w:rsid w:val="00646D4E"/>
    <w:rsid w:val="00646E7F"/>
    <w:rsid w:val="00646F4A"/>
    <w:rsid w:val="00647352"/>
    <w:rsid w:val="0064782C"/>
    <w:rsid w:val="00647984"/>
    <w:rsid w:val="00647C88"/>
    <w:rsid w:val="00647CF1"/>
    <w:rsid w:val="00647EF6"/>
    <w:rsid w:val="00647F0C"/>
    <w:rsid w:val="0065001D"/>
    <w:rsid w:val="0065015B"/>
    <w:rsid w:val="00650604"/>
    <w:rsid w:val="00650887"/>
    <w:rsid w:val="006508A0"/>
    <w:rsid w:val="00650CF6"/>
    <w:rsid w:val="00650D45"/>
    <w:rsid w:val="00650D5F"/>
    <w:rsid w:val="00650FCC"/>
    <w:rsid w:val="00651095"/>
    <w:rsid w:val="006510D3"/>
    <w:rsid w:val="006510DD"/>
    <w:rsid w:val="00651291"/>
    <w:rsid w:val="006512C6"/>
    <w:rsid w:val="0065161B"/>
    <w:rsid w:val="0065168D"/>
    <w:rsid w:val="006517EB"/>
    <w:rsid w:val="00651904"/>
    <w:rsid w:val="00651BAB"/>
    <w:rsid w:val="00651D01"/>
    <w:rsid w:val="00651E59"/>
    <w:rsid w:val="00651FFE"/>
    <w:rsid w:val="00652050"/>
    <w:rsid w:val="00652274"/>
    <w:rsid w:val="00652435"/>
    <w:rsid w:val="0065247E"/>
    <w:rsid w:val="0065261D"/>
    <w:rsid w:val="00652AC3"/>
    <w:rsid w:val="00652B54"/>
    <w:rsid w:val="00652C5C"/>
    <w:rsid w:val="006531D6"/>
    <w:rsid w:val="0065332C"/>
    <w:rsid w:val="0065339B"/>
    <w:rsid w:val="00653402"/>
    <w:rsid w:val="00653C69"/>
    <w:rsid w:val="00653F2A"/>
    <w:rsid w:val="00654028"/>
    <w:rsid w:val="00654249"/>
    <w:rsid w:val="006544C2"/>
    <w:rsid w:val="0065451C"/>
    <w:rsid w:val="00654E7D"/>
    <w:rsid w:val="00654FC1"/>
    <w:rsid w:val="00655054"/>
    <w:rsid w:val="006550EA"/>
    <w:rsid w:val="0065531B"/>
    <w:rsid w:val="00655638"/>
    <w:rsid w:val="00655CDB"/>
    <w:rsid w:val="00655FF6"/>
    <w:rsid w:val="0065614C"/>
    <w:rsid w:val="006563CB"/>
    <w:rsid w:val="00656866"/>
    <w:rsid w:val="00656BC9"/>
    <w:rsid w:val="0065758A"/>
    <w:rsid w:val="0065775D"/>
    <w:rsid w:val="00657947"/>
    <w:rsid w:val="00657966"/>
    <w:rsid w:val="00657C3D"/>
    <w:rsid w:val="00657C65"/>
    <w:rsid w:val="006600F9"/>
    <w:rsid w:val="0066018D"/>
    <w:rsid w:val="006603A0"/>
    <w:rsid w:val="0066047A"/>
    <w:rsid w:val="00660881"/>
    <w:rsid w:val="006608FC"/>
    <w:rsid w:val="00660A35"/>
    <w:rsid w:val="00660A6F"/>
    <w:rsid w:val="00660A82"/>
    <w:rsid w:val="00660B68"/>
    <w:rsid w:val="00660C2E"/>
    <w:rsid w:val="00660C9B"/>
    <w:rsid w:val="00661223"/>
    <w:rsid w:val="006613FA"/>
    <w:rsid w:val="0066161C"/>
    <w:rsid w:val="00661840"/>
    <w:rsid w:val="006618C4"/>
    <w:rsid w:val="00661B12"/>
    <w:rsid w:val="00661D83"/>
    <w:rsid w:val="00661E6E"/>
    <w:rsid w:val="00661E75"/>
    <w:rsid w:val="00662655"/>
    <w:rsid w:val="00662ABB"/>
    <w:rsid w:val="00662BB8"/>
    <w:rsid w:val="00662D28"/>
    <w:rsid w:val="00663083"/>
    <w:rsid w:val="006630AB"/>
    <w:rsid w:val="006634D1"/>
    <w:rsid w:val="00663D7E"/>
    <w:rsid w:val="0066406E"/>
    <w:rsid w:val="006643DA"/>
    <w:rsid w:val="0066441B"/>
    <w:rsid w:val="0066446F"/>
    <w:rsid w:val="00664527"/>
    <w:rsid w:val="00664854"/>
    <w:rsid w:val="00664949"/>
    <w:rsid w:val="00664B04"/>
    <w:rsid w:val="00664B5F"/>
    <w:rsid w:val="00664BB5"/>
    <w:rsid w:val="00664CDF"/>
    <w:rsid w:val="00665019"/>
    <w:rsid w:val="0066532E"/>
    <w:rsid w:val="00665599"/>
    <w:rsid w:val="0066586D"/>
    <w:rsid w:val="006658EB"/>
    <w:rsid w:val="00665988"/>
    <w:rsid w:val="006659FD"/>
    <w:rsid w:val="00665B31"/>
    <w:rsid w:val="00665DE0"/>
    <w:rsid w:val="0066633E"/>
    <w:rsid w:val="0066653A"/>
    <w:rsid w:val="0066666C"/>
    <w:rsid w:val="00666A44"/>
    <w:rsid w:val="00666A74"/>
    <w:rsid w:val="00666AE8"/>
    <w:rsid w:val="00666FDA"/>
    <w:rsid w:val="00667021"/>
    <w:rsid w:val="006670D7"/>
    <w:rsid w:val="00667512"/>
    <w:rsid w:val="006675E2"/>
    <w:rsid w:val="00667624"/>
    <w:rsid w:val="00667CC7"/>
    <w:rsid w:val="00667CFA"/>
    <w:rsid w:val="00670239"/>
    <w:rsid w:val="0067045D"/>
    <w:rsid w:val="00670729"/>
    <w:rsid w:val="0067080B"/>
    <w:rsid w:val="00670B46"/>
    <w:rsid w:val="00670C46"/>
    <w:rsid w:val="00671047"/>
    <w:rsid w:val="00671550"/>
    <w:rsid w:val="006715CB"/>
    <w:rsid w:val="00671BD3"/>
    <w:rsid w:val="00671D35"/>
    <w:rsid w:val="00671E29"/>
    <w:rsid w:val="00671E49"/>
    <w:rsid w:val="00671E89"/>
    <w:rsid w:val="00671EDA"/>
    <w:rsid w:val="00672277"/>
    <w:rsid w:val="00672448"/>
    <w:rsid w:val="00672D17"/>
    <w:rsid w:val="006732E5"/>
    <w:rsid w:val="00674234"/>
    <w:rsid w:val="006742AE"/>
    <w:rsid w:val="006743B9"/>
    <w:rsid w:val="00674433"/>
    <w:rsid w:val="0067445C"/>
    <w:rsid w:val="00674696"/>
    <w:rsid w:val="00674747"/>
    <w:rsid w:val="00674B78"/>
    <w:rsid w:val="0067503F"/>
    <w:rsid w:val="00675275"/>
    <w:rsid w:val="00675C42"/>
    <w:rsid w:val="00675E45"/>
    <w:rsid w:val="00676001"/>
    <w:rsid w:val="0067600E"/>
    <w:rsid w:val="00676062"/>
    <w:rsid w:val="00676218"/>
    <w:rsid w:val="0067638F"/>
    <w:rsid w:val="006766A3"/>
    <w:rsid w:val="00676768"/>
    <w:rsid w:val="0067683A"/>
    <w:rsid w:val="00676D3A"/>
    <w:rsid w:val="006771C6"/>
    <w:rsid w:val="006773F3"/>
    <w:rsid w:val="0067744E"/>
    <w:rsid w:val="00677611"/>
    <w:rsid w:val="006776AD"/>
    <w:rsid w:val="00677931"/>
    <w:rsid w:val="00677956"/>
    <w:rsid w:val="00677D6F"/>
    <w:rsid w:val="006803CC"/>
    <w:rsid w:val="00680C8F"/>
    <w:rsid w:val="00680E7A"/>
    <w:rsid w:val="0068117D"/>
    <w:rsid w:val="0068128E"/>
    <w:rsid w:val="006812A2"/>
    <w:rsid w:val="006816EA"/>
    <w:rsid w:val="0068193A"/>
    <w:rsid w:val="006819ED"/>
    <w:rsid w:val="00682531"/>
    <w:rsid w:val="00682774"/>
    <w:rsid w:val="0068280F"/>
    <w:rsid w:val="0068282D"/>
    <w:rsid w:val="0068283E"/>
    <w:rsid w:val="00682896"/>
    <w:rsid w:val="00682933"/>
    <w:rsid w:val="00682AF9"/>
    <w:rsid w:val="00682F60"/>
    <w:rsid w:val="006831A4"/>
    <w:rsid w:val="006833C6"/>
    <w:rsid w:val="0068379C"/>
    <w:rsid w:val="00683855"/>
    <w:rsid w:val="00683857"/>
    <w:rsid w:val="006839BE"/>
    <w:rsid w:val="00683C97"/>
    <w:rsid w:val="00683DD4"/>
    <w:rsid w:val="00683EDA"/>
    <w:rsid w:val="00683EE4"/>
    <w:rsid w:val="006840CB"/>
    <w:rsid w:val="00684149"/>
    <w:rsid w:val="00684168"/>
    <w:rsid w:val="00684386"/>
    <w:rsid w:val="006847A1"/>
    <w:rsid w:val="00684834"/>
    <w:rsid w:val="00684C32"/>
    <w:rsid w:val="00684CCC"/>
    <w:rsid w:val="00684D8C"/>
    <w:rsid w:val="00684E66"/>
    <w:rsid w:val="00684EB8"/>
    <w:rsid w:val="00685065"/>
    <w:rsid w:val="00685276"/>
    <w:rsid w:val="00685357"/>
    <w:rsid w:val="006854D7"/>
    <w:rsid w:val="00685718"/>
    <w:rsid w:val="006857BD"/>
    <w:rsid w:val="006858DE"/>
    <w:rsid w:val="00685AE5"/>
    <w:rsid w:val="00685C2F"/>
    <w:rsid w:val="00685C4C"/>
    <w:rsid w:val="00685EAE"/>
    <w:rsid w:val="0068648B"/>
    <w:rsid w:val="006864AD"/>
    <w:rsid w:val="00686637"/>
    <w:rsid w:val="006866AF"/>
    <w:rsid w:val="00686C0A"/>
    <w:rsid w:val="006871C9"/>
    <w:rsid w:val="00687236"/>
    <w:rsid w:val="00687255"/>
    <w:rsid w:val="006873AE"/>
    <w:rsid w:val="006873ED"/>
    <w:rsid w:val="00687407"/>
    <w:rsid w:val="0068743C"/>
    <w:rsid w:val="0068748B"/>
    <w:rsid w:val="00687DCF"/>
    <w:rsid w:val="006903A3"/>
    <w:rsid w:val="006905E7"/>
    <w:rsid w:val="00690994"/>
    <w:rsid w:val="00690BDC"/>
    <w:rsid w:val="00690C64"/>
    <w:rsid w:val="00691005"/>
    <w:rsid w:val="006914E1"/>
    <w:rsid w:val="0069158F"/>
    <w:rsid w:val="00691A68"/>
    <w:rsid w:val="00691BBD"/>
    <w:rsid w:val="006921B4"/>
    <w:rsid w:val="0069247A"/>
    <w:rsid w:val="00692BAD"/>
    <w:rsid w:val="00692F3D"/>
    <w:rsid w:val="00692FF7"/>
    <w:rsid w:val="006930EA"/>
    <w:rsid w:val="006933F3"/>
    <w:rsid w:val="00693492"/>
    <w:rsid w:val="00693544"/>
    <w:rsid w:val="00693719"/>
    <w:rsid w:val="006939DE"/>
    <w:rsid w:val="00693AAA"/>
    <w:rsid w:val="00693B4A"/>
    <w:rsid w:val="00693BBE"/>
    <w:rsid w:val="00693C4E"/>
    <w:rsid w:val="00693F3E"/>
    <w:rsid w:val="00693FBE"/>
    <w:rsid w:val="00693FE0"/>
    <w:rsid w:val="006941AC"/>
    <w:rsid w:val="006941CB"/>
    <w:rsid w:val="00694228"/>
    <w:rsid w:val="006942DA"/>
    <w:rsid w:val="00694433"/>
    <w:rsid w:val="0069470A"/>
    <w:rsid w:val="00694A0E"/>
    <w:rsid w:val="00694A4A"/>
    <w:rsid w:val="00694B9A"/>
    <w:rsid w:val="00694D14"/>
    <w:rsid w:val="00694D75"/>
    <w:rsid w:val="00694DB3"/>
    <w:rsid w:val="00694E92"/>
    <w:rsid w:val="00695445"/>
    <w:rsid w:val="0069574B"/>
    <w:rsid w:val="006957F8"/>
    <w:rsid w:val="00695BE6"/>
    <w:rsid w:val="006961ED"/>
    <w:rsid w:val="006966D4"/>
    <w:rsid w:val="006968A0"/>
    <w:rsid w:val="00696939"/>
    <w:rsid w:val="00696A63"/>
    <w:rsid w:val="00696C6F"/>
    <w:rsid w:val="00696CB6"/>
    <w:rsid w:val="00696D6D"/>
    <w:rsid w:val="00696DA0"/>
    <w:rsid w:val="006971F6"/>
    <w:rsid w:val="00697468"/>
    <w:rsid w:val="006976C2"/>
    <w:rsid w:val="00697A7E"/>
    <w:rsid w:val="00697ACF"/>
    <w:rsid w:val="00697F0B"/>
    <w:rsid w:val="00697F24"/>
    <w:rsid w:val="00697FE3"/>
    <w:rsid w:val="006A0010"/>
    <w:rsid w:val="006A0338"/>
    <w:rsid w:val="006A0469"/>
    <w:rsid w:val="006A0500"/>
    <w:rsid w:val="006A0539"/>
    <w:rsid w:val="006A05B0"/>
    <w:rsid w:val="006A06C7"/>
    <w:rsid w:val="006A084C"/>
    <w:rsid w:val="006A09E0"/>
    <w:rsid w:val="006A0E37"/>
    <w:rsid w:val="006A0E41"/>
    <w:rsid w:val="006A0F40"/>
    <w:rsid w:val="006A1016"/>
    <w:rsid w:val="006A10F7"/>
    <w:rsid w:val="006A1795"/>
    <w:rsid w:val="006A179C"/>
    <w:rsid w:val="006A192D"/>
    <w:rsid w:val="006A1AFC"/>
    <w:rsid w:val="006A1C2A"/>
    <w:rsid w:val="006A1CE5"/>
    <w:rsid w:val="006A1D0A"/>
    <w:rsid w:val="006A1DE5"/>
    <w:rsid w:val="006A20EA"/>
    <w:rsid w:val="006A222C"/>
    <w:rsid w:val="006A229F"/>
    <w:rsid w:val="006A2406"/>
    <w:rsid w:val="006A24A9"/>
    <w:rsid w:val="006A2B89"/>
    <w:rsid w:val="006A2BAE"/>
    <w:rsid w:val="006A2C57"/>
    <w:rsid w:val="006A31F0"/>
    <w:rsid w:val="006A324F"/>
    <w:rsid w:val="006A32B7"/>
    <w:rsid w:val="006A3533"/>
    <w:rsid w:val="006A36CC"/>
    <w:rsid w:val="006A37EF"/>
    <w:rsid w:val="006A3863"/>
    <w:rsid w:val="006A3D83"/>
    <w:rsid w:val="006A3DE9"/>
    <w:rsid w:val="006A416F"/>
    <w:rsid w:val="006A41CE"/>
    <w:rsid w:val="006A421F"/>
    <w:rsid w:val="006A4B14"/>
    <w:rsid w:val="006A4BBD"/>
    <w:rsid w:val="006A4CC0"/>
    <w:rsid w:val="006A4D9B"/>
    <w:rsid w:val="006A4D9C"/>
    <w:rsid w:val="006A5351"/>
    <w:rsid w:val="006A54D3"/>
    <w:rsid w:val="006A5658"/>
    <w:rsid w:val="006A5ADC"/>
    <w:rsid w:val="006A5BF7"/>
    <w:rsid w:val="006A5C17"/>
    <w:rsid w:val="006A5E6F"/>
    <w:rsid w:val="006A6052"/>
    <w:rsid w:val="006A6A96"/>
    <w:rsid w:val="006A6D56"/>
    <w:rsid w:val="006A6DAC"/>
    <w:rsid w:val="006A7087"/>
    <w:rsid w:val="006A7323"/>
    <w:rsid w:val="006A74D6"/>
    <w:rsid w:val="006A7560"/>
    <w:rsid w:val="006A75E5"/>
    <w:rsid w:val="006A79F1"/>
    <w:rsid w:val="006A7B95"/>
    <w:rsid w:val="006A7E93"/>
    <w:rsid w:val="006A7FD4"/>
    <w:rsid w:val="006B0038"/>
    <w:rsid w:val="006B008E"/>
    <w:rsid w:val="006B011C"/>
    <w:rsid w:val="006B034D"/>
    <w:rsid w:val="006B03E9"/>
    <w:rsid w:val="006B0C92"/>
    <w:rsid w:val="006B0CC2"/>
    <w:rsid w:val="006B0E37"/>
    <w:rsid w:val="006B148E"/>
    <w:rsid w:val="006B1671"/>
    <w:rsid w:val="006B1966"/>
    <w:rsid w:val="006B19EC"/>
    <w:rsid w:val="006B1A2E"/>
    <w:rsid w:val="006B1ABD"/>
    <w:rsid w:val="006B1F46"/>
    <w:rsid w:val="006B1FF5"/>
    <w:rsid w:val="006B2275"/>
    <w:rsid w:val="006B2339"/>
    <w:rsid w:val="006B25C9"/>
    <w:rsid w:val="006B26F8"/>
    <w:rsid w:val="006B2C6F"/>
    <w:rsid w:val="006B3057"/>
    <w:rsid w:val="006B31BA"/>
    <w:rsid w:val="006B3273"/>
    <w:rsid w:val="006B3621"/>
    <w:rsid w:val="006B364A"/>
    <w:rsid w:val="006B3727"/>
    <w:rsid w:val="006B3FC1"/>
    <w:rsid w:val="006B3FC2"/>
    <w:rsid w:val="006B40DF"/>
    <w:rsid w:val="006B4277"/>
    <w:rsid w:val="006B4442"/>
    <w:rsid w:val="006B4548"/>
    <w:rsid w:val="006B45B0"/>
    <w:rsid w:val="006B45CA"/>
    <w:rsid w:val="006B481B"/>
    <w:rsid w:val="006B4FED"/>
    <w:rsid w:val="006B52B2"/>
    <w:rsid w:val="006B5433"/>
    <w:rsid w:val="006B59DC"/>
    <w:rsid w:val="006B5D5F"/>
    <w:rsid w:val="006B6029"/>
    <w:rsid w:val="006B6049"/>
    <w:rsid w:val="006B61A8"/>
    <w:rsid w:val="006B6251"/>
    <w:rsid w:val="006B62D4"/>
    <w:rsid w:val="006B64D6"/>
    <w:rsid w:val="006B66AE"/>
    <w:rsid w:val="006B685B"/>
    <w:rsid w:val="006B6BAC"/>
    <w:rsid w:val="006B6EE9"/>
    <w:rsid w:val="006B6F17"/>
    <w:rsid w:val="006B7371"/>
    <w:rsid w:val="006B7417"/>
    <w:rsid w:val="006B7602"/>
    <w:rsid w:val="006B7825"/>
    <w:rsid w:val="006B796A"/>
    <w:rsid w:val="006B7A4D"/>
    <w:rsid w:val="006B7CEF"/>
    <w:rsid w:val="006B7E0C"/>
    <w:rsid w:val="006C0043"/>
    <w:rsid w:val="006C00BB"/>
    <w:rsid w:val="006C0178"/>
    <w:rsid w:val="006C0344"/>
    <w:rsid w:val="006C03FB"/>
    <w:rsid w:val="006C0A1E"/>
    <w:rsid w:val="006C0D49"/>
    <w:rsid w:val="006C0DA6"/>
    <w:rsid w:val="006C0DC2"/>
    <w:rsid w:val="006C0FCA"/>
    <w:rsid w:val="006C10B1"/>
    <w:rsid w:val="006C14E6"/>
    <w:rsid w:val="006C1671"/>
    <w:rsid w:val="006C16A0"/>
    <w:rsid w:val="006C17A3"/>
    <w:rsid w:val="006C193C"/>
    <w:rsid w:val="006C199E"/>
    <w:rsid w:val="006C1A17"/>
    <w:rsid w:val="006C2559"/>
    <w:rsid w:val="006C2622"/>
    <w:rsid w:val="006C27BA"/>
    <w:rsid w:val="006C28AC"/>
    <w:rsid w:val="006C2CEE"/>
    <w:rsid w:val="006C2F60"/>
    <w:rsid w:val="006C30D0"/>
    <w:rsid w:val="006C337A"/>
    <w:rsid w:val="006C3596"/>
    <w:rsid w:val="006C36FD"/>
    <w:rsid w:val="006C37C4"/>
    <w:rsid w:val="006C3ACE"/>
    <w:rsid w:val="006C3D99"/>
    <w:rsid w:val="006C3EE3"/>
    <w:rsid w:val="006C3F4C"/>
    <w:rsid w:val="006C404F"/>
    <w:rsid w:val="006C4244"/>
    <w:rsid w:val="006C4850"/>
    <w:rsid w:val="006C4D7C"/>
    <w:rsid w:val="006C4E78"/>
    <w:rsid w:val="006C556A"/>
    <w:rsid w:val="006C56B8"/>
    <w:rsid w:val="006C5EE4"/>
    <w:rsid w:val="006C5FA3"/>
    <w:rsid w:val="006C6092"/>
    <w:rsid w:val="006C6832"/>
    <w:rsid w:val="006C6C9D"/>
    <w:rsid w:val="006C6CC2"/>
    <w:rsid w:val="006C6DD9"/>
    <w:rsid w:val="006C7129"/>
    <w:rsid w:val="006C7597"/>
    <w:rsid w:val="006C75CC"/>
    <w:rsid w:val="006C7650"/>
    <w:rsid w:val="006C7691"/>
    <w:rsid w:val="006C7819"/>
    <w:rsid w:val="006C7B87"/>
    <w:rsid w:val="006C7C71"/>
    <w:rsid w:val="006D0009"/>
    <w:rsid w:val="006D0267"/>
    <w:rsid w:val="006D029A"/>
    <w:rsid w:val="006D05AC"/>
    <w:rsid w:val="006D0864"/>
    <w:rsid w:val="006D0E87"/>
    <w:rsid w:val="006D0EBF"/>
    <w:rsid w:val="006D0F92"/>
    <w:rsid w:val="006D131D"/>
    <w:rsid w:val="006D16DE"/>
    <w:rsid w:val="006D194C"/>
    <w:rsid w:val="006D19EE"/>
    <w:rsid w:val="006D1CB0"/>
    <w:rsid w:val="006D1CCB"/>
    <w:rsid w:val="006D1FC8"/>
    <w:rsid w:val="006D203A"/>
    <w:rsid w:val="006D2274"/>
    <w:rsid w:val="006D2284"/>
    <w:rsid w:val="006D24C6"/>
    <w:rsid w:val="006D2605"/>
    <w:rsid w:val="006D275A"/>
    <w:rsid w:val="006D2A8C"/>
    <w:rsid w:val="006D2AAB"/>
    <w:rsid w:val="006D2B0A"/>
    <w:rsid w:val="006D2F17"/>
    <w:rsid w:val="006D2F9C"/>
    <w:rsid w:val="006D3020"/>
    <w:rsid w:val="006D3093"/>
    <w:rsid w:val="006D32E7"/>
    <w:rsid w:val="006D34FE"/>
    <w:rsid w:val="006D38A8"/>
    <w:rsid w:val="006D38E9"/>
    <w:rsid w:val="006D39DC"/>
    <w:rsid w:val="006D3D58"/>
    <w:rsid w:val="006D3E40"/>
    <w:rsid w:val="006D3FC1"/>
    <w:rsid w:val="006D4491"/>
    <w:rsid w:val="006D4615"/>
    <w:rsid w:val="006D4707"/>
    <w:rsid w:val="006D4910"/>
    <w:rsid w:val="006D4972"/>
    <w:rsid w:val="006D4A1E"/>
    <w:rsid w:val="006D4D36"/>
    <w:rsid w:val="006D4E79"/>
    <w:rsid w:val="006D50AB"/>
    <w:rsid w:val="006D5514"/>
    <w:rsid w:val="006D5B64"/>
    <w:rsid w:val="006D5B97"/>
    <w:rsid w:val="006D5C1D"/>
    <w:rsid w:val="006D5CFF"/>
    <w:rsid w:val="006D5D0A"/>
    <w:rsid w:val="006D5DC9"/>
    <w:rsid w:val="006D5E0E"/>
    <w:rsid w:val="006D5F02"/>
    <w:rsid w:val="006D6085"/>
    <w:rsid w:val="006D608A"/>
    <w:rsid w:val="006D64C6"/>
    <w:rsid w:val="006D65D2"/>
    <w:rsid w:val="006D6945"/>
    <w:rsid w:val="006D6D2A"/>
    <w:rsid w:val="006D724B"/>
    <w:rsid w:val="006D7264"/>
    <w:rsid w:val="006D7382"/>
    <w:rsid w:val="006D76E8"/>
    <w:rsid w:val="006E07EC"/>
    <w:rsid w:val="006E0D0E"/>
    <w:rsid w:val="006E122F"/>
    <w:rsid w:val="006E13CB"/>
    <w:rsid w:val="006E181D"/>
    <w:rsid w:val="006E19A5"/>
    <w:rsid w:val="006E1B84"/>
    <w:rsid w:val="006E1CA5"/>
    <w:rsid w:val="006E1E27"/>
    <w:rsid w:val="006E1ED4"/>
    <w:rsid w:val="006E1F44"/>
    <w:rsid w:val="006E2242"/>
    <w:rsid w:val="006E237F"/>
    <w:rsid w:val="006E248B"/>
    <w:rsid w:val="006E24B8"/>
    <w:rsid w:val="006E24C2"/>
    <w:rsid w:val="006E2861"/>
    <w:rsid w:val="006E2B24"/>
    <w:rsid w:val="006E2DD6"/>
    <w:rsid w:val="006E2EBB"/>
    <w:rsid w:val="006E3042"/>
    <w:rsid w:val="006E32BD"/>
    <w:rsid w:val="006E3699"/>
    <w:rsid w:val="006E38C6"/>
    <w:rsid w:val="006E39E4"/>
    <w:rsid w:val="006E3C48"/>
    <w:rsid w:val="006E3C4D"/>
    <w:rsid w:val="006E3DF2"/>
    <w:rsid w:val="006E4565"/>
    <w:rsid w:val="006E498D"/>
    <w:rsid w:val="006E4A18"/>
    <w:rsid w:val="006E4DA2"/>
    <w:rsid w:val="006E50D3"/>
    <w:rsid w:val="006E50E5"/>
    <w:rsid w:val="006E5128"/>
    <w:rsid w:val="006E520E"/>
    <w:rsid w:val="006E5391"/>
    <w:rsid w:val="006E53F8"/>
    <w:rsid w:val="006E553F"/>
    <w:rsid w:val="006E56E5"/>
    <w:rsid w:val="006E5A8A"/>
    <w:rsid w:val="006E61AA"/>
    <w:rsid w:val="006E628E"/>
    <w:rsid w:val="006E679A"/>
    <w:rsid w:val="006E6C9B"/>
    <w:rsid w:val="006E6FFD"/>
    <w:rsid w:val="006E70E5"/>
    <w:rsid w:val="006E713E"/>
    <w:rsid w:val="006E7447"/>
    <w:rsid w:val="006E7554"/>
    <w:rsid w:val="006E765C"/>
    <w:rsid w:val="006E7696"/>
    <w:rsid w:val="006E77D0"/>
    <w:rsid w:val="006E7ACB"/>
    <w:rsid w:val="006E7B1C"/>
    <w:rsid w:val="006E7C5D"/>
    <w:rsid w:val="006E7CC8"/>
    <w:rsid w:val="006E7F55"/>
    <w:rsid w:val="006E7FE3"/>
    <w:rsid w:val="006F00CE"/>
    <w:rsid w:val="006F030F"/>
    <w:rsid w:val="006F0571"/>
    <w:rsid w:val="006F0654"/>
    <w:rsid w:val="006F0B16"/>
    <w:rsid w:val="006F0E1C"/>
    <w:rsid w:val="006F0E28"/>
    <w:rsid w:val="006F0EBE"/>
    <w:rsid w:val="006F0F1B"/>
    <w:rsid w:val="006F10DC"/>
    <w:rsid w:val="006F1261"/>
    <w:rsid w:val="006F16D6"/>
    <w:rsid w:val="006F175C"/>
    <w:rsid w:val="006F1C48"/>
    <w:rsid w:val="006F1D09"/>
    <w:rsid w:val="006F1DAA"/>
    <w:rsid w:val="006F1EC1"/>
    <w:rsid w:val="006F2149"/>
    <w:rsid w:val="006F2192"/>
    <w:rsid w:val="006F24D9"/>
    <w:rsid w:val="006F26FA"/>
    <w:rsid w:val="006F27BC"/>
    <w:rsid w:val="006F285E"/>
    <w:rsid w:val="006F2973"/>
    <w:rsid w:val="006F2D44"/>
    <w:rsid w:val="006F3641"/>
    <w:rsid w:val="006F36EC"/>
    <w:rsid w:val="006F3724"/>
    <w:rsid w:val="006F385D"/>
    <w:rsid w:val="006F3A87"/>
    <w:rsid w:val="006F3B7E"/>
    <w:rsid w:val="006F3CA1"/>
    <w:rsid w:val="006F3CAD"/>
    <w:rsid w:val="006F3D7E"/>
    <w:rsid w:val="006F3D92"/>
    <w:rsid w:val="006F3E1C"/>
    <w:rsid w:val="006F4107"/>
    <w:rsid w:val="006F4156"/>
    <w:rsid w:val="006F42A5"/>
    <w:rsid w:val="006F4445"/>
    <w:rsid w:val="006F4626"/>
    <w:rsid w:val="006F475A"/>
    <w:rsid w:val="006F4F32"/>
    <w:rsid w:val="006F516A"/>
    <w:rsid w:val="006F51EB"/>
    <w:rsid w:val="006F52F9"/>
    <w:rsid w:val="006F5318"/>
    <w:rsid w:val="006F560E"/>
    <w:rsid w:val="006F5729"/>
    <w:rsid w:val="006F595C"/>
    <w:rsid w:val="006F5B2A"/>
    <w:rsid w:val="006F5C92"/>
    <w:rsid w:val="006F5E91"/>
    <w:rsid w:val="006F6201"/>
    <w:rsid w:val="006F62EE"/>
    <w:rsid w:val="006F65EA"/>
    <w:rsid w:val="006F663C"/>
    <w:rsid w:val="006F6BB3"/>
    <w:rsid w:val="006F6C01"/>
    <w:rsid w:val="006F6C64"/>
    <w:rsid w:val="006F711B"/>
    <w:rsid w:val="006F718D"/>
    <w:rsid w:val="006F752C"/>
    <w:rsid w:val="006F7906"/>
    <w:rsid w:val="006F790E"/>
    <w:rsid w:val="006F7CF4"/>
    <w:rsid w:val="006F7FBD"/>
    <w:rsid w:val="007003DA"/>
    <w:rsid w:val="00700405"/>
    <w:rsid w:val="00700623"/>
    <w:rsid w:val="00700690"/>
    <w:rsid w:val="007007DC"/>
    <w:rsid w:val="00700A69"/>
    <w:rsid w:val="00700E6B"/>
    <w:rsid w:val="00700F24"/>
    <w:rsid w:val="0070115C"/>
    <w:rsid w:val="00701FF6"/>
    <w:rsid w:val="0070215C"/>
    <w:rsid w:val="00702276"/>
    <w:rsid w:val="0070284A"/>
    <w:rsid w:val="00702974"/>
    <w:rsid w:val="0070309C"/>
    <w:rsid w:val="00703232"/>
    <w:rsid w:val="00703287"/>
    <w:rsid w:val="00703790"/>
    <w:rsid w:val="007037A7"/>
    <w:rsid w:val="007038A9"/>
    <w:rsid w:val="007039CE"/>
    <w:rsid w:val="00703CF1"/>
    <w:rsid w:val="007041B7"/>
    <w:rsid w:val="007043B5"/>
    <w:rsid w:val="007043D5"/>
    <w:rsid w:val="00704491"/>
    <w:rsid w:val="0070449C"/>
    <w:rsid w:val="007046C3"/>
    <w:rsid w:val="007046C7"/>
    <w:rsid w:val="00704B58"/>
    <w:rsid w:val="00704BE8"/>
    <w:rsid w:val="00704BFD"/>
    <w:rsid w:val="00704C1A"/>
    <w:rsid w:val="00704E7C"/>
    <w:rsid w:val="00704E80"/>
    <w:rsid w:val="007054E0"/>
    <w:rsid w:val="00705771"/>
    <w:rsid w:val="0070578A"/>
    <w:rsid w:val="00705936"/>
    <w:rsid w:val="00705D2C"/>
    <w:rsid w:val="00705FC1"/>
    <w:rsid w:val="007061B9"/>
    <w:rsid w:val="007061EA"/>
    <w:rsid w:val="0070625C"/>
    <w:rsid w:val="00706569"/>
    <w:rsid w:val="00706655"/>
    <w:rsid w:val="0070669B"/>
    <w:rsid w:val="007067E9"/>
    <w:rsid w:val="00706ABD"/>
    <w:rsid w:val="00706DE2"/>
    <w:rsid w:val="0070768C"/>
    <w:rsid w:val="007077C6"/>
    <w:rsid w:val="00707868"/>
    <w:rsid w:val="007078FE"/>
    <w:rsid w:val="007079D9"/>
    <w:rsid w:val="00707B76"/>
    <w:rsid w:val="00707D5F"/>
    <w:rsid w:val="0071029C"/>
    <w:rsid w:val="0071099D"/>
    <w:rsid w:val="00710C31"/>
    <w:rsid w:val="00710C3E"/>
    <w:rsid w:val="00710E9D"/>
    <w:rsid w:val="00711367"/>
    <w:rsid w:val="0071159D"/>
    <w:rsid w:val="007115E1"/>
    <w:rsid w:val="00711652"/>
    <w:rsid w:val="00711DA5"/>
    <w:rsid w:val="0071240B"/>
    <w:rsid w:val="00712676"/>
    <w:rsid w:val="0071274B"/>
    <w:rsid w:val="0071293D"/>
    <w:rsid w:val="00712A8D"/>
    <w:rsid w:val="00712B7C"/>
    <w:rsid w:val="00712BE9"/>
    <w:rsid w:val="00712EE6"/>
    <w:rsid w:val="00712FD7"/>
    <w:rsid w:val="007132A5"/>
    <w:rsid w:val="007133A5"/>
    <w:rsid w:val="00713405"/>
    <w:rsid w:val="0071354E"/>
    <w:rsid w:val="00713631"/>
    <w:rsid w:val="007137B9"/>
    <w:rsid w:val="007138BD"/>
    <w:rsid w:val="00713C06"/>
    <w:rsid w:val="00713D36"/>
    <w:rsid w:val="00713E38"/>
    <w:rsid w:val="00713FFA"/>
    <w:rsid w:val="00714347"/>
    <w:rsid w:val="00714529"/>
    <w:rsid w:val="007147F3"/>
    <w:rsid w:val="0071486D"/>
    <w:rsid w:val="0071494C"/>
    <w:rsid w:val="00714CAC"/>
    <w:rsid w:val="00714ECA"/>
    <w:rsid w:val="00715318"/>
    <w:rsid w:val="0071584F"/>
    <w:rsid w:val="00715B8D"/>
    <w:rsid w:val="00715D77"/>
    <w:rsid w:val="00715FC0"/>
    <w:rsid w:val="0071621A"/>
    <w:rsid w:val="007165F8"/>
    <w:rsid w:val="007167EA"/>
    <w:rsid w:val="00716B06"/>
    <w:rsid w:val="00716CDC"/>
    <w:rsid w:val="00716EE8"/>
    <w:rsid w:val="00716FA1"/>
    <w:rsid w:val="00717012"/>
    <w:rsid w:val="007176F2"/>
    <w:rsid w:val="00720AB0"/>
    <w:rsid w:val="00720CC7"/>
    <w:rsid w:val="00720CC9"/>
    <w:rsid w:val="00721311"/>
    <w:rsid w:val="00721403"/>
    <w:rsid w:val="007214E4"/>
    <w:rsid w:val="00721543"/>
    <w:rsid w:val="00721785"/>
    <w:rsid w:val="007218A5"/>
    <w:rsid w:val="007219AD"/>
    <w:rsid w:val="00722356"/>
    <w:rsid w:val="00722390"/>
    <w:rsid w:val="00722912"/>
    <w:rsid w:val="00722945"/>
    <w:rsid w:val="00722A07"/>
    <w:rsid w:val="00722B19"/>
    <w:rsid w:val="00722C57"/>
    <w:rsid w:val="007230E1"/>
    <w:rsid w:val="00723471"/>
    <w:rsid w:val="007236A1"/>
    <w:rsid w:val="007237C8"/>
    <w:rsid w:val="00723E63"/>
    <w:rsid w:val="00723EB1"/>
    <w:rsid w:val="00723FF3"/>
    <w:rsid w:val="007243CE"/>
    <w:rsid w:val="007244C0"/>
    <w:rsid w:val="007246F9"/>
    <w:rsid w:val="00724D2C"/>
    <w:rsid w:val="00724F4F"/>
    <w:rsid w:val="0072501D"/>
    <w:rsid w:val="007252D9"/>
    <w:rsid w:val="0072565A"/>
    <w:rsid w:val="00725825"/>
    <w:rsid w:val="0072582A"/>
    <w:rsid w:val="007259B1"/>
    <w:rsid w:val="00725D26"/>
    <w:rsid w:val="00725DF0"/>
    <w:rsid w:val="00725EC1"/>
    <w:rsid w:val="007261A0"/>
    <w:rsid w:val="00726A9E"/>
    <w:rsid w:val="00726B30"/>
    <w:rsid w:val="00726BE1"/>
    <w:rsid w:val="00726CCE"/>
    <w:rsid w:val="007271BD"/>
    <w:rsid w:val="00727224"/>
    <w:rsid w:val="007275C8"/>
    <w:rsid w:val="00727602"/>
    <w:rsid w:val="00727813"/>
    <w:rsid w:val="00727D2A"/>
    <w:rsid w:val="007301F9"/>
    <w:rsid w:val="00730225"/>
    <w:rsid w:val="0073034B"/>
    <w:rsid w:val="00730759"/>
    <w:rsid w:val="007307AA"/>
    <w:rsid w:val="00730A29"/>
    <w:rsid w:val="00730A82"/>
    <w:rsid w:val="00730BBB"/>
    <w:rsid w:val="007316EF"/>
    <w:rsid w:val="00731747"/>
    <w:rsid w:val="00731803"/>
    <w:rsid w:val="0073181B"/>
    <w:rsid w:val="00731962"/>
    <w:rsid w:val="00731BA6"/>
    <w:rsid w:val="00732129"/>
    <w:rsid w:val="00732202"/>
    <w:rsid w:val="00732335"/>
    <w:rsid w:val="00732394"/>
    <w:rsid w:val="007323F0"/>
    <w:rsid w:val="007326BD"/>
    <w:rsid w:val="00732744"/>
    <w:rsid w:val="00732757"/>
    <w:rsid w:val="00732776"/>
    <w:rsid w:val="007329D0"/>
    <w:rsid w:val="00732BEF"/>
    <w:rsid w:val="00732CB4"/>
    <w:rsid w:val="00732F39"/>
    <w:rsid w:val="00733010"/>
    <w:rsid w:val="0073336D"/>
    <w:rsid w:val="00733410"/>
    <w:rsid w:val="007335C5"/>
    <w:rsid w:val="0073393F"/>
    <w:rsid w:val="00733C16"/>
    <w:rsid w:val="00733EA4"/>
    <w:rsid w:val="007342DE"/>
    <w:rsid w:val="007342F3"/>
    <w:rsid w:val="0073444B"/>
    <w:rsid w:val="00734482"/>
    <w:rsid w:val="007344B1"/>
    <w:rsid w:val="00734886"/>
    <w:rsid w:val="007348BB"/>
    <w:rsid w:val="00734CAC"/>
    <w:rsid w:val="00734D05"/>
    <w:rsid w:val="00734D47"/>
    <w:rsid w:val="00734E61"/>
    <w:rsid w:val="0073503E"/>
    <w:rsid w:val="007350FB"/>
    <w:rsid w:val="007351CD"/>
    <w:rsid w:val="0073523D"/>
    <w:rsid w:val="00735375"/>
    <w:rsid w:val="00735442"/>
    <w:rsid w:val="0073549D"/>
    <w:rsid w:val="007356B7"/>
    <w:rsid w:val="00735A48"/>
    <w:rsid w:val="00735B5C"/>
    <w:rsid w:val="0073606E"/>
    <w:rsid w:val="007361C8"/>
    <w:rsid w:val="00736521"/>
    <w:rsid w:val="007367AA"/>
    <w:rsid w:val="00736FF1"/>
    <w:rsid w:val="0073704F"/>
    <w:rsid w:val="007370AC"/>
    <w:rsid w:val="007370B3"/>
    <w:rsid w:val="00737265"/>
    <w:rsid w:val="00737335"/>
    <w:rsid w:val="00737636"/>
    <w:rsid w:val="00737695"/>
    <w:rsid w:val="00737A9E"/>
    <w:rsid w:val="00737C6C"/>
    <w:rsid w:val="00740053"/>
    <w:rsid w:val="007401E8"/>
    <w:rsid w:val="0074030B"/>
    <w:rsid w:val="00740415"/>
    <w:rsid w:val="00740B9F"/>
    <w:rsid w:val="00740C26"/>
    <w:rsid w:val="00740F3D"/>
    <w:rsid w:val="00741035"/>
    <w:rsid w:val="007410F4"/>
    <w:rsid w:val="00741159"/>
    <w:rsid w:val="00741282"/>
    <w:rsid w:val="007412B6"/>
    <w:rsid w:val="007415AA"/>
    <w:rsid w:val="00741665"/>
    <w:rsid w:val="00741884"/>
    <w:rsid w:val="00741B87"/>
    <w:rsid w:val="00741CEB"/>
    <w:rsid w:val="00741EC1"/>
    <w:rsid w:val="00741F68"/>
    <w:rsid w:val="007426CA"/>
    <w:rsid w:val="007428B9"/>
    <w:rsid w:val="007434BF"/>
    <w:rsid w:val="00743703"/>
    <w:rsid w:val="0074393D"/>
    <w:rsid w:val="00743B10"/>
    <w:rsid w:val="00743B94"/>
    <w:rsid w:val="00743CFF"/>
    <w:rsid w:val="00743E90"/>
    <w:rsid w:val="0074439F"/>
    <w:rsid w:val="00744842"/>
    <w:rsid w:val="00744969"/>
    <w:rsid w:val="007449E9"/>
    <w:rsid w:val="00744B98"/>
    <w:rsid w:val="00744BD6"/>
    <w:rsid w:val="00744CBA"/>
    <w:rsid w:val="00744D5B"/>
    <w:rsid w:val="007450BC"/>
    <w:rsid w:val="007451D1"/>
    <w:rsid w:val="007451EE"/>
    <w:rsid w:val="00745422"/>
    <w:rsid w:val="007455A1"/>
    <w:rsid w:val="007458F1"/>
    <w:rsid w:val="00745CA1"/>
    <w:rsid w:val="00745D50"/>
    <w:rsid w:val="00745EAC"/>
    <w:rsid w:val="00746034"/>
    <w:rsid w:val="00746B7F"/>
    <w:rsid w:val="00746B8B"/>
    <w:rsid w:val="00746C73"/>
    <w:rsid w:val="00746E1D"/>
    <w:rsid w:val="00746EC8"/>
    <w:rsid w:val="00746FA5"/>
    <w:rsid w:val="00747367"/>
    <w:rsid w:val="0074778E"/>
    <w:rsid w:val="00747801"/>
    <w:rsid w:val="00747C70"/>
    <w:rsid w:val="00747E7C"/>
    <w:rsid w:val="00747EB5"/>
    <w:rsid w:val="00750005"/>
    <w:rsid w:val="00750051"/>
    <w:rsid w:val="00750118"/>
    <w:rsid w:val="0075016C"/>
    <w:rsid w:val="0075019C"/>
    <w:rsid w:val="007501D7"/>
    <w:rsid w:val="00750565"/>
    <w:rsid w:val="007507DA"/>
    <w:rsid w:val="00750827"/>
    <w:rsid w:val="00750B1E"/>
    <w:rsid w:val="00750B2A"/>
    <w:rsid w:val="00750D9F"/>
    <w:rsid w:val="00750EC5"/>
    <w:rsid w:val="007513BA"/>
    <w:rsid w:val="0075144A"/>
    <w:rsid w:val="00751554"/>
    <w:rsid w:val="00751576"/>
    <w:rsid w:val="00751996"/>
    <w:rsid w:val="007519E2"/>
    <w:rsid w:val="00751E9A"/>
    <w:rsid w:val="00751F58"/>
    <w:rsid w:val="0075236B"/>
    <w:rsid w:val="00752375"/>
    <w:rsid w:val="007524C0"/>
    <w:rsid w:val="00752A86"/>
    <w:rsid w:val="00752E04"/>
    <w:rsid w:val="00752F63"/>
    <w:rsid w:val="00752FD6"/>
    <w:rsid w:val="007530FB"/>
    <w:rsid w:val="0075332A"/>
    <w:rsid w:val="00753381"/>
    <w:rsid w:val="0075341A"/>
    <w:rsid w:val="0075349E"/>
    <w:rsid w:val="00753644"/>
    <w:rsid w:val="0075367A"/>
    <w:rsid w:val="00753756"/>
    <w:rsid w:val="00753782"/>
    <w:rsid w:val="007537CB"/>
    <w:rsid w:val="00753C2B"/>
    <w:rsid w:val="00753E8A"/>
    <w:rsid w:val="00754062"/>
    <w:rsid w:val="00754376"/>
    <w:rsid w:val="007543CF"/>
    <w:rsid w:val="00754662"/>
    <w:rsid w:val="007547FF"/>
    <w:rsid w:val="0075488F"/>
    <w:rsid w:val="007548B6"/>
    <w:rsid w:val="00754939"/>
    <w:rsid w:val="00754A77"/>
    <w:rsid w:val="00754DC8"/>
    <w:rsid w:val="00754E0F"/>
    <w:rsid w:val="00754E28"/>
    <w:rsid w:val="00755059"/>
    <w:rsid w:val="0075539C"/>
    <w:rsid w:val="007553FC"/>
    <w:rsid w:val="007556CE"/>
    <w:rsid w:val="007558CC"/>
    <w:rsid w:val="007559A1"/>
    <w:rsid w:val="00755D2E"/>
    <w:rsid w:val="00755F9E"/>
    <w:rsid w:val="00756117"/>
    <w:rsid w:val="007561AC"/>
    <w:rsid w:val="00756284"/>
    <w:rsid w:val="0075662D"/>
    <w:rsid w:val="00756870"/>
    <w:rsid w:val="007569A7"/>
    <w:rsid w:val="00756A1F"/>
    <w:rsid w:val="00756EEC"/>
    <w:rsid w:val="00756F52"/>
    <w:rsid w:val="0075737C"/>
    <w:rsid w:val="007573D7"/>
    <w:rsid w:val="00757449"/>
    <w:rsid w:val="007575E4"/>
    <w:rsid w:val="00757ACC"/>
    <w:rsid w:val="00757C20"/>
    <w:rsid w:val="00760660"/>
    <w:rsid w:val="0076069F"/>
    <w:rsid w:val="007606FF"/>
    <w:rsid w:val="007609DC"/>
    <w:rsid w:val="00760D7A"/>
    <w:rsid w:val="00760D97"/>
    <w:rsid w:val="00761093"/>
    <w:rsid w:val="0076116C"/>
    <w:rsid w:val="0076164F"/>
    <w:rsid w:val="00761665"/>
    <w:rsid w:val="00761C1A"/>
    <w:rsid w:val="00761C65"/>
    <w:rsid w:val="00761D07"/>
    <w:rsid w:val="00761E9F"/>
    <w:rsid w:val="0076200E"/>
    <w:rsid w:val="00762173"/>
    <w:rsid w:val="007623FA"/>
    <w:rsid w:val="0076263A"/>
    <w:rsid w:val="007627FB"/>
    <w:rsid w:val="00762C7C"/>
    <w:rsid w:val="00762C93"/>
    <w:rsid w:val="00762DD3"/>
    <w:rsid w:val="007630EF"/>
    <w:rsid w:val="00763115"/>
    <w:rsid w:val="00763BAD"/>
    <w:rsid w:val="00763BD3"/>
    <w:rsid w:val="00763C50"/>
    <w:rsid w:val="00763E4E"/>
    <w:rsid w:val="00763FE0"/>
    <w:rsid w:val="007640CD"/>
    <w:rsid w:val="00764714"/>
    <w:rsid w:val="00764AA3"/>
    <w:rsid w:val="00764BFF"/>
    <w:rsid w:val="00764C7D"/>
    <w:rsid w:val="00764D83"/>
    <w:rsid w:val="00764E27"/>
    <w:rsid w:val="00764E86"/>
    <w:rsid w:val="00765558"/>
    <w:rsid w:val="00765A3C"/>
    <w:rsid w:val="00765A63"/>
    <w:rsid w:val="00765BEC"/>
    <w:rsid w:val="00765EFB"/>
    <w:rsid w:val="00766333"/>
    <w:rsid w:val="00766A74"/>
    <w:rsid w:val="00766BF7"/>
    <w:rsid w:val="00766E88"/>
    <w:rsid w:val="0076713E"/>
    <w:rsid w:val="00767253"/>
    <w:rsid w:val="0076726E"/>
    <w:rsid w:val="007672CA"/>
    <w:rsid w:val="00767839"/>
    <w:rsid w:val="00767845"/>
    <w:rsid w:val="00767AB6"/>
    <w:rsid w:val="00767B8D"/>
    <w:rsid w:val="00770007"/>
    <w:rsid w:val="0077039B"/>
    <w:rsid w:val="007705C8"/>
    <w:rsid w:val="00770A34"/>
    <w:rsid w:val="00770A6E"/>
    <w:rsid w:val="00770BC2"/>
    <w:rsid w:val="00771000"/>
    <w:rsid w:val="0077112D"/>
    <w:rsid w:val="007711F0"/>
    <w:rsid w:val="007712F9"/>
    <w:rsid w:val="007714B8"/>
    <w:rsid w:val="00771E23"/>
    <w:rsid w:val="007722AF"/>
    <w:rsid w:val="007723B8"/>
    <w:rsid w:val="007725A2"/>
    <w:rsid w:val="00772AA3"/>
    <w:rsid w:val="00772B5D"/>
    <w:rsid w:val="00772C3A"/>
    <w:rsid w:val="00772DBE"/>
    <w:rsid w:val="007730C6"/>
    <w:rsid w:val="007730E1"/>
    <w:rsid w:val="0077311D"/>
    <w:rsid w:val="00773241"/>
    <w:rsid w:val="007732AF"/>
    <w:rsid w:val="0077332E"/>
    <w:rsid w:val="007733C9"/>
    <w:rsid w:val="00773533"/>
    <w:rsid w:val="007739B3"/>
    <w:rsid w:val="00773A51"/>
    <w:rsid w:val="00773BF8"/>
    <w:rsid w:val="00773CB5"/>
    <w:rsid w:val="0077405D"/>
    <w:rsid w:val="0077424F"/>
    <w:rsid w:val="007743E8"/>
    <w:rsid w:val="00774405"/>
    <w:rsid w:val="0077468F"/>
    <w:rsid w:val="007746E3"/>
    <w:rsid w:val="00774A36"/>
    <w:rsid w:val="00774B8D"/>
    <w:rsid w:val="00774D8F"/>
    <w:rsid w:val="00774F62"/>
    <w:rsid w:val="00774F7A"/>
    <w:rsid w:val="00775107"/>
    <w:rsid w:val="007752AA"/>
    <w:rsid w:val="0077533D"/>
    <w:rsid w:val="007753DC"/>
    <w:rsid w:val="007755AB"/>
    <w:rsid w:val="00775763"/>
    <w:rsid w:val="007758B5"/>
    <w:rsid w:val="00775980"/>
    <w:rsid w:val="00775E2C"/>
    <w:rsid w:val="00775F9E"/>
    <w:rsid w:val="007760A5"/>
    <w:rsid w:val="007764EB"/>
    <w:rsid w:val="0077670B"/>
    <w:rsid w:val="00776D81"/>
    <w:rsid w:val="00776DD4"/>
    <w:rsid w:val="00776E14"/>
    <w:rsid w:val="0077720E"/>
    <w:rsid w:val="00777496"/>
    <w:rsid w:val="007778B5"/>
    <w:rsid w:val="007779A9"/>
    <w:rsid w:val="00777F62"/>
    <w:rsid w:val="00780049"/>
    <w:rsid w:val="00780096"/>
    <w:rsid w:val="00780105"/>
    <w:rsid w:val="00780DE6"/>
    <w:rsid w:val="007810C6"/>
    <w:rsid w:val="007810E6"/>
    <w:rsid w:val="0078148E"/>
    <w:rsid w:val="0078162A"/>
    <w:rsid w:val="007818D2"/>
    <w:rsid w:val="00781C21"/>
    <w:rsid w:val="00781F77"/>
    <w:rsid w:val="0078211E"/>
    <w:rsid w:val="007821DF"/>
    <w:rsid w:val="00782294"/>
    <w:rsid w:val="007823BB"/>
    <w:rsid w:val="007824EB"/>
    <w:rsid w:val="00782C99"/>
    <w:rsid w:val="00782D32"/>
    <w:rsid w:val="00782EEF"/>
    <w:rsid w:val="00783643"/>
    <w:rsid w:val="007836F7"/>
    <w:rsid w:val="007838F4"/>
    <w:rsid w:val="00783D3B"/>
    <w:rsid w:val="00783D63"/>
    <w:rsid w:val="00783E2E"/>
    <w:rsid w:val="007842FE"/>
    <w:rsid w:val="0078432C"/>
    <w:rsid w:val="00784389"/>
    <w:rsid w:val="00784454"/>
    <w:rsid w:val="007847AA"/>
    <w:rsid w:val="00784865"/>
    <w:rsid w:val="00784CD5"/>
    <w:rsid w:val="00784DEE"/>
    <w:rsid w:val="00785236"/>
    <w:rsid w:val="00785609"/>
    <w:rsid w:val="00785645"/>
    <w:rsid w:val="00785686"/>
    <w:rsid w:val="0078582A"/>
    <w:rsid w:val="00785866"/>
    <w:rsid w:val="00785A82"/>
    <w:rsid w:val="00785DBD"/>
    <w:rsid w:val="00785FA0"/>
    <w:rsid w:val="007860D0"/>
    <w:rsid w:val="00786267"/>
    <w:rsid w:val="007867EB"/>
    <w:rsid w:val="00786807"/>
    <w:rsid w:val="00786883"/>
    <w:rsid w:val="00786E8F"/>
    <w:rsid w:val="00787056"/>
    <w:rsid w:val="00787231"/>
    <w:rsid w:val="007875FC"/>
    <w:rsid w:val="007876A1"/>
    <w:rsid w:val="00787764"/>
    <w:rsid w:val="007877F3"/>
    <w:rsid w:val="0078781F"/>
    <w:rsid w:val="00787986"/>
    <w:rsid w:val="007879B5"/>
    <w:rsid w:val="00787AF4"/>
    <w:rsid w:val="00787D76"/>
    <w:rsid w:val="00787E98"/>
    <w:rsid w:val="007900CF"/>
    <w:rsid w:val="007902AB"/>
    <w:rsid w:val="0079035C"/>
    <w:rsid w:val="007903FE"/>
    <w:rsid w:val="007908E4"/>
    <w:rsid w:val="00790C9E"/>
    <w:rsid w:val="00790EAC"/>
    <w:rsid w:val="00790EBA"/>
    <w:rsid w:val="00791016"/>
    <w:rsid w:val="00791190"/>
    <w:rsid w:val="0079132E"/>
    <w:rsid w:val="0079165B"/>
    <w:rsid w:val="00791831"/>
    <w:rsid w:val="00791930"/>
    <w:rsid w:val="00791DD7"/>
    <w:rsid w:val="00791FB0"/>
    <w:rsid w:val="00791FF0"/>
    <w:rsid w:val="00792040"/>
    <w:rsid w:val="00792340"/>
    <w:rsid w:val="00792661"/>
    <w:rsid w:val="007926C3"/>
    <w:rsid w:val="0079272E"/>
    <w:rsid w:val="00792751"/>
    <w:rsid w:val="00792BD5"/>
    <w:rsid w:val="00792D83"/>
    <w:rsid w:val="00792ECF"/>
    <w:rsid w:val="00792FC2"/>
    <w:rsid w:val="0079320C"/>
    <w:rsid w:val="00793258"/>
    <w:rsid w:val="007933CE"/>
    <w:rsid w:val="007934AF"/>
    <w:rsid w:val="007935BF"/>
    <w:rsid w:val="00793CE4"/>
    <w:rsid w:val="007942FE"/>
    <w:rsid w:val="00794635"/>
    <w:rsid w:val="0079475F"/>
    <w:rsid w:val="00794A58"/>
    <w:rsid w:val="0079504B"/>
    <w:rsid w:val="0079510A"/>
    <w:rsid w:val="00795732"/>
    <w:rsid w:val="007957F1"/>
    <w:rsid w:val="007959BC"/>
    <w:rsid w:val="00795D8F"/>
    <w:rsid w:val="00795F6D"/>
    <w:rsid w:val="0079614C"/>
    <w:rsid w:val="0079650A"/>
    <w:rsid w:val="0079680E"/>
    <w:rsid w:val="00796B06"/>
    <w:rsid w:val="00796B65"/>
    <w:rsid w:val="00796BE6"/>
    <w:rsid w:val="00796DE5"/>
    <w:rsid w:val="00796E13"/>
    <w:rsid w:val="00796FAD"/>
    <w:rsid w:val="007971DC"/>
    <w:rsid w:val="00797387"/>
    <w:rsid w:val="00797557"/>
    <w:rsid w:val="00797701"/>
    <w:rsid w:val="00797793"/>
    <w:rsid w:val="0079789E"/>
    <w:rsid w:val="00797A11"/>
    <w:rsid w:val="00797BD5"/>
    <w:rsid w:val="00797DF0"/>
    <w:rsid w:val="00797F8F"/>
    <w:rsid w:val="007A066D"/>
    <w:rsid w:val="007A0911"/>
    <w:rsid w:val="007A0CB0"/>
    <w:rsid w:val="007A1083"/>
    <w:rsid w:val="007A148A"/>
    <w:rsid w:val="007A14B5"/>
    <w:rsid w:val="007A14FD"/>
    <w:rsid w:val="007A167F"/>
    <w:rsid w:val="007A16C6"/>
    <w:rsid w:val="007A1806"/>
    <w:rsid w:val="007A1B17"/>
    <w:rsid w:val="007A1B82"/>
    <w:rsid w:val="007A1D2A"/>
    <w:rsid w:val="007A1DB6"/>
    <w:rsid w:val="007A1FF1"/>
    <w:rsid w:val="007A2055"/>
    <w:rsid w:val="007A20F2"/>
    <w:rsid w:val="007A21A0"/>
    <w:rsid w:val="007A24E6"/>
    <w:rsid w:val="007A2775"/>
    <w:rsid w:val="007A2A1B"/>
    <w:rsid w:val="007A2A8F"/>
    <w:rsid w:val="007A2E68"/>
    <w:rsid w:val="007A30A0"/>
    <w:rsid w:val="007A3322"/>
    <w:rsid w:val="007A33C1"/>
    <w:rsid w:val="007A3493"/>
    <w:rsid w:val="007A3552"/>
    <w:rsid w:val="007A3672"/>
    <w:rsid w:val="007A3686"/>
    <w:rsid w:val="007A3C21"/>
    <w:rsid w:val="007A3C90"/>
    <w:rsid w:val="007A3DFD"/>
    <w:rsid w:val="007A3EF0"/>
    <w:rsid w:val="007A428D"/>
    <w:rsid w:val="007A42E8"/>
    <w:rsid w:val="007A4318"/>
    <w:rsid w:val="007A4525"/>
    <w:rsid w:val="007A45FA"/>
    <w:rsid w:val="007A4AEA"/>
    <w:rsid w:val="007A4BEE"/>
    <w:rsid w:val="007A4C7D"/>
    <w:rsid w:val="007A4CF2"/>
    <w:rsid w:val="007A4DFE"/>
    <w:rsid w:val="007A518A"/>
    <w:rsid w:val="007A5323"/>
    <w:rsid w:val="007A5580"/>
    <w:rsid w:val="007A5685"/>
    <w:rsid w:val="007A5779"/>
    <w:rsid w:val="007A595F"/>
    <w:rsid w:val="007A5B03"/>
    <w:rsid w:val="007A5F45"/>
    <w:rsid w:val="007A5F77"/>
    <w:rsid w:val="007A6042"/>
    <w:rsid w:val="007A60C8"/>
    <w:rsid w:val="007A61BC"/>
    <w:rsid w:val="007A62CD"/>
    <w:rsid w:val="007A656E"/>
    <w:rsid w:val="007A65B2"/>
    <w:rsid w:val="007A65F8"/>
    <w:rsid w:val="007A6642"/>
    <w:rsid w:val="007A6D65"/>
    <w:rsid w:val="007A6E1D"/>
    <w:rsid w:val="007A73AD"/>
    <w:rsid w:val="007A77BB"/>
    <w:rsid w:val="007A7826"/>
    <w:rsid w:val="007A7858"/>
    <w:rsid w:val="007A7CF6"/>
    <w:rsid w:val="007A7F89"/>
    <w:rsid w:val="007B0090"/>
    <w:rsid w:val="007B0388"/>
    <w:rsid w:val="007B05C5"/>
    <w:rsid w:val="007B0653"/>
    <w:rsid w:val="007B072A"/>
    <w:rsid w:val="007B08C2"/>
    <w:rsid w:val="007B08F2"/>
    <w:rsid w:val="007B0DC0"/>
    <w:rsid w:val="007B12DC"/>
    <w:rsid w:val="007B165F"/>
    <w:rsid w:val="007B1848"/>
    <w:rsid w:val="007B18FC"/>
    <w:rsid w:val="007B1C41"/>
    <w:rsid w:val="007B2257"/>
    <w:rsid w:val="007B2385"/>
    <w:rsid w:val="007B2397"/>
    <w:rsid w:val="007B23DF"/>
    <w:rsid w:val="007B2419"/>
    <w:rsid w:val="007B2675"/>
    <w:rsid w:val="007B29AA"/>
    <w:rsid w:val="007B2D46"/>
    <w:rsid w:val="007B2EC0"/>
    <w:rsid w:val="007B2EF2"/>
    <w:rsid w:val="007B3110"/>
    <w:rsid w:val="007B3255"/>
    <w:rsid w:val="007B3280"/>
    <w:rsid w:val="007B3431"/>
    <w:rsid w:val="007B369D"/>
    <w:rsid w:val="007B39F3"/>
    <w:rsid w:val="007B3C3C"/>
    <w:rsid w:val="007B3E62"/>
    <w:rsid w:val="007B3EE5"/>
    <w:rsid w:val="007B3F52"/>
    <w:rsid w:val="007B3FDF"/>
    <w:rsid w:val="007B3FFD"/>
    <w:rsid w:val="007B4097"/>
    <w:rsid w:val="007B42DC"/>
    <w:rsid w:val="007B447B"/>
    <w:rsid w:val="007B4556"/>
    <w:rsid w:val="007B4977"/>
    <w:rsid w:val="007B4B07"/>
    <w:rsid w:val="007B4DD9"/>
    <w:rsid w:val="007B4EE4"/>
    <w:rsid w:val="007B4EF0"/>
    <w:rsid w:val="007B4F1C"/>
    <w:rsid w:val="007B50BE"/>
    <w:rsid w:val="007B5192"/>
    <w:rsid w:val="007B551D"/>
    <w:rsid w:val="007B5A8A"/>
    <w:rsid w:val="007B5CB6"/>
    <w:rsid w:val="007B5D12"/>
    <w:rsid w:val="007B6361"/>
    <w:rsid w:val="007B67CD"/>
    <w:rsid w:val="007B69D2"/>
    <w:rsid w:val="007B6AA6"/>
    <w:rsid w:val="007B6AB0"/>
    <w:rsid w:val="007B6B48"/>
    <w:rsid w:val="007B6D81"/>
    <w:rsid w:val="007B6FEE"/>
    <w:rsid w:val="007B7015"/>
    <w:rsid w:val="007B7375"/>
    <w:rsid w:val="007B7458"/>
    <w:rsid w:val="007B751C"/>
    <w:rsid w:val="007B752C"/>
    <w:rsid w:val="007B7A0D"/>
    <w:rsid w:val="007B7AD6"/>
    <w:rsid w:val="007B7CB9"/>
    <w:rsid w:val="007B7FD2"/>
    <w:rsid w:val="007C0073"/>
    <w:rsid w:val="007C02C4"/>
    <w:rsid w:val="007C03C4"/>
    <w:rsid w:val="007C0461"/>
    <w:rsid w:val="007C04C7"/>
    <w:rsid w:val="007C08EB"/>
    <w:rsid w:val="007C0905"/>
    <w:rsid w:val="007C0A9C"/>
    <w:rsid w:val="007C0FFC"/>
    <w:rsid w:val="007C1D62"/>
    <w:rsid w:val="007C1D78"/>
    <w:rsid w:val="007C1E30"/>
    <w:rsid w:val="007C20CD"/>
    <w:rsid w:val="007C2101"/>
    <w:rsid w:val="007C21D7"/>
    <w:rsid w:val="007C23E5"/>
    <w:rsid w:val="007C29B3"/>
    <w:rsid w:val="007C2B7D"/>
    <w:rsid w:val="007C2C02"/>
    <w:rsid w:val="007C2D9B"/>
    <w:rsid w:val="007C2F83"/>
    <w:rsid w:val="007C3048"/>
    <w:rsid w:val="007C3131"/>
    <w:rsid w:val="007C31B6"/>
    <w:rsid w:val="007C32DE"/>
    <w:rsid w:val="007C33F3"/>
    <w:rsid w:val="007C355F"/>
    <w:rsid w:val="007C387D"/>
    <w:rsid w:val="007C3FCE"/>
    <w:rsid w:val="007C4120"/>
    <w:rsid w:val="007C4271"/>
    <w:rsid w:val="007C4315"/>
    <w:rsid w:val="007C4385"/>
    <w:rsid w:val="007C43EE"/>
    <w:rsid w:val="007C45F2"/>
    <w:rsid w:val="007C475F"/>
    <w:rsid w:val="007C4814"/>
    <w:rsid w:val="007C4868"/>
    <w:rsid w:val="007C4B06"/>
    <w:rsid w:val="007C4CD3"/>
    <w:rsid w:val="007C4DC7"/>
    <w:rsid w:val="007C4FE1"/>
    <w:rsid w:val="007C517B"/>
    <w:rsid w:val="007C52C2"/>
    <w:rsid w:val="007C56F1"/>
    <w:rsid w:val="007C57B0"/>
    <w:rsid w:val="007C5945"/>
    <w:rsid w:val="007C5BFB"/>
    <w:rsid w:val="007C5CAC"/>
    <w:rsid w:val="007C5CDD"/>
    <w:rsid w:val="007C5DC9"/>
    <w:rsid w:val="007C5F64"/>
    <w:rsid w:val="007C62D0"/>
    <w:rsid w:val="007C636A"/>
    <w:rsid w:val="007C6548"/>
    <w:rsid w:val="007C67F6"/>
    <w:rsid w:val="007C6B3D"/>
    <w:rsid w:val="007C6B5A"/>
    <w:rsid w:val="007C6C0C"/>
    <w:rsid w:val="007C6DBB"/>
    <w:rsid w:val="007C6E61"/>
    <w:rsid w:val="007C7126"/>
    <w:rsid w:val="007C71A7"/>
    <w:rsid w:val="007C74C8"/>
    <w:rsid w:val="007C7646"/>
    <w:rsid w:val="007C775E"/>
    <w:rsid w:val="007C7BB1"/>
    <w:rsid w:val="007C7BC8"/>
    <w:rsid w:val="007C7E87"/>
    <w:rsid w:val="007D00D6"/>
    <w:rsid w:val="007D03E0"/>
    <w:rsid w:val="007D03F1"/>
    <w:rsid w:val="007D0652"/>
    <w:rsid w:val="007D07F5"/>
    <w:rsid w:val="007D08F2"/>
    <w:rsid w:val="007D0AC1"/>
    <w:rsid w:val="007D0C54"/>
    <w:rsid w:val="007D1061"/>
    <w:rsid w:val="007D1256"/>
    <w:rsid w:val="007D14A4"/>
    <w:rsid w:val="007D19F4"/>
    <w:rsid w:val="007D1C34"/>
    <w:rsid w:val="007D210E"/>
    <w:rsid w:val="007D2232"/>
    <w:rsid w:val="007D26C4"/>
    <w:rsid w:val="007D26EF"/>
    <w:rsid w:val="007D27C5"/>
    <w:rsid w:val="007D27E3"/>
    <w:rsid w:val="007D27F6"/>
    <w:rsid w:val="007D2A2E"/>
    <w:rsid w:val="007D2AF6"/>
    <w:rsid w:val="007D2D33"/>
    <w:rsid w:val="007D2D4B"/>
    <w:rsid w:val="007D2FC8"/>
    <w:rsid w:val="007D3016"/>
    <w:rsid w:val="007D32D1"/>
    <w:rsid w:val="007D33C8"/>
    <w:rsid w:val="007D3531"/>
    <w:rsid w:val="007D38D9"/>
    <w:rsid w:val="007D3AF8"/>
    <w:rsid w:val="007D3C33"/>
    <w:rsid w:val="007D3CC6"/>
    <w:rsid w:val="007D3F61"/>
    <w:rsid w:val="007D3FC5"/>
    <w:rsid w:val="007D4245"/>
    <w:rsid w:val="007D4634"/>
    <w:rsid w:val="007D46D4"/>
    <w:rsid w:val="007D4BBC"/>
    <w:rsid w:val="007D4E10"/>
    <w:rsid w:val="007D4EC9"/>
    <w:rsid w:val="007D4F4C"/>
    <w:rsid w:val="007D50C9"/>
    <w:rsid w:val="007D50D5"/>
    <w:rsid w:val="007D5384"/>
    <w:rsid w:val="007D5833"/>
    <w:rsid w:val="007D590F"/>
    <w:rsid w:val="007D5966"/>
    <w:rsid w:val="007D5DDF"/>
    <w:rsid w:val="007D5E06"/>
    <w:rsid w:val="007D5E89"/>
    <w:rsid w:val="007D5F65"/>
    <w:rsid w:val="007D6386"/>
    <w:rsid w:val="007D65DD"/>
    <w:rsid w:val="007D69B2"/>
    <w:rsid w:val="007D6A93"/>
    <w:rsid w:val="007D6E1E"/>
    <w:rsid w:val="007D7002"/>
    <w:rsid w:val="007D70B8"/>
    <w:rsid w:val="007D7163"/>
    <w:rsid w:val="007D75D9"/>
    <w:rsid w:val="007D77F1"/>
    <w:rsid w:val="007D797B"/>
    <w:rsid w:val="007E0039"/>
    <w:rsid w:val="007E00AE"/>
    <w:rsid w:val="007E0200"/>
    <w:rsid w:val="007E04FE"/>
    <w:rsid w:val="007E0629"/>
    <w:rsid w:val="007E0A47"/>
    <w:rsid w:val="007E0B22"/>
    <w:rsid w:val="007E0EC0"/>
    <w:rsid w:val="007E1385"/>
    <w:rsid w:val="007E147D"/>
    <w:rsid w:val="007E162F"/>
    <w:rsid w:val="007E1689"/>
    <w:rsid w:val="007E16D1"/>
    <w:rsid w:val="007E1794"/>
    <w:rsid w:val="007E1AB9"/>
    <w:rsid w:val="007E1C22"/>
    <w:rsid w:val="007E1C33"/>
    <w:rsid w:val="007E1CE0"/>
    <w:rsid w:val="007E1E99"/>
    <w:rsid w:val="007E218F"/>
    <w:rsid w:val="007E2425"/>
    <w:rsid w:val="007E2521"/>
    <w:rsid w:val="007E25D9"/>
    <w:rsid w:val="007E25EB"/>
    <w:rsid w:val="007E280A"/>
    <w:rsid w:val="007E2A57"/>
    <w:rsid w:val="007E2DBC"/>
    <w:rsid w:val="007E3153"/>
    <w:rsid w:val="007E351C"/>
    <w:rsid w:val="007E35DE"/>
    <w:rsid w:val="007E394D"/>
    <w:rsid w:val="007E3B6C"/>
    <w:rsid w:val="007E43AA"/>
    <w:rsid w:val="007E4656"/>
    <w:rsid w:val="007E4751"/>
    <w:rsid w:val="007E492A"/>
    <w:rsid w:val="007E498E"/>
    <w:rsid w:val="007E4B1D"/>
    <w:rsid w:val="007E507B"/>
    <w:rsid w:val="007E50B6"/>
    <w:rsid w:val="007E516E"/>
    <w:rsid w:val="007E5667"/>
    <w:rsid w:val="007E5768"/>
    <w:rsid w:val="007E58AD"/>
    <w:rsid w:val="007E5D1D"/>
    <w:rsid w:val="007E6373"/>
    <w:rsid w:val="007E667C"/>
    <w:rsid w:val="007E682D"/>
    <w:rsid w:val="007E6B3B"/>
    <w:rsid w:val="007E6BA4"/>
    <w:rsid w:val="007E6BE5"/>
    <w:rsid w:val="007E72C8"/>
    <w:rsid w:val="007E73AE"/>
    <w:rsid w:val="007E74A6"/>
    <w:rsid w:val="007E750F"/>
    <w:rsid w:val="007E7C82"/>
    <w:rsid w:val="007F00F0"/>
    <w:rsid w:val="007F016A"/>
    <w:rsid w:val="007F01CB"/>
    <w:rsid w:val="007F0272"/>
    <w:rsid w:val="007F028C"/>
    <w:rsid w:val="007F03E2"/>
    <w:rsid w:val="007F0A29"/>
    <w:rsid w:val="007F0AB2"/>
    <w:rsid w:val="007F1890"/>
    <w:rsid w:val="007F1AB7"/>
    <w:rsid w:val="007F1D63"/>
    <w:rsid w:val="007F1F1A"/>
    <w:rsid w:val="007F23B9"/>
    <w:rsid w:val="007F24B4"/>
    <w:rsid w:val="007F24FE"/>
    <w:rsid w:val="007F27E5"/>
    <w:rsid w:val="007F28AC"/>
    <w:rsid w:val="007F2945"/>
    <w:rsid w:val="007F2EAA"/>
    <w:rsid w:val="007F3071"/>
    <w:rsid w:val="007F3108"/>
    <w:rsid w:val="007F38C8"/>
    <w:rsid w:val="007F3D51"/>
    <w:rsid w:val="007F3D8E"/>
    <w:rsid w:val="007F3E0E"/>
    <w:rsid w:val="007F413F"/>
    <w:rsid w:val="007F41B3"/>
    <w:rsid w:val="007F439E"/>
    <w:rsid w:val="007F43DD"/>
    <w:rsid w:val="007F44CC"/>
    <w:rsid w:val="007F4597"/>
    <w:rsid w:val="007F48AA"/>
    <w:rsid w:val="007F4F5C"/>
    <w:rsid w:val="007F51A1"/>
    <w:rsid w:val="007F5336"/>
    <w:rsid w:val="007F5601"/>
    <w:rsid w:val="007F6073"/>
    <w:rsid w:val="007F607D"/>
    <w:rsid w:val="007F614A"/>
    <w:rsid w:val="007F65E9"/>
    <w:rsid w:val="007F67A7"/>
    <w:rsid w:val="007F6812"/>
    <w:rsid w:val="007F68FF"/>
    <w:rsid w:val="007F6C63"/>
    <w:rsid w:val="007F6E8E"/>
    <w:rsid w:val="007F6F67"/>
    <w:rsid w:val="007F7039"/>
    <w:rsid w:val="007F7288"/>
    <w:rsid w:val="007F7C0A"/>
    <w:rsid w:val="0080059D"/>
    <w:rsid w:val="00800616"/>
    <w:rsid w:val="0080064D"/>
    <w:rsid w:val="00800BFF"/>
    <w:rsid w:val="00800DA3"/>
    <w:rsid w:val="00800E94"/>
    <w:rsid w:val="00801601"/>
    <w:rsid w:val="0080180B"/>
    <w:rsid w:val="00801987"/>
    <w:rsid w:val="00801C46"/>
    <w:rsid w:val="00801C8A"/>
    <w:rsid w:val="00801EF4"/>
    <w:rsid w:val="00801EFD"/>
    <w:rsid w:val="00801FB4"/>
    <w:rsid w:val="00801FFF"/>
    <w:rsid w:val="00802091"/>
    <w:rsid w:val="0080211B"/>
    <w:rsid w:val="008021CF"/>
    <w:rsid w:val="008023AA"/>
    <w:rsid w:val="008025F8"/>
    <w:rsid w:val="008028D7"/>
    <w:rsid w:val="00802950"/>
    <w:rsid w:val="00802B3A"/>
    <w:rsid w:val="00802D7E"/>
    <w:rsid w:val="00802DBF"/>
    <w:rsid w:val="00802F58"/>
    <w:rsid w:val="00803422"/>
    <w:rsid w:val="008034E7"/>
    <w:rsid w:val="008034FA"/>
    <w:rsid w:val="00803707"/>
    <w:rsid w:val="00803738"/>
    <w:rsid w:val="008039A7"/>
    <w:rsid w:val="00803B53"/>
    <w:rsid w:val="00803C6B"/>
    <w:rsid w:val="00803E8F"/>
    <w:rsid w:val="0080424A"/>
    <w:rsid w:val="0080427A"/>
    <w:rsid w:val="008042D0"/>
    <w:rsid w:val="008044F7"/>
    <w:rsid w:val="00804BC2"/>
    <w:rsid w:val="00804D48"/>
    <w:rsid w:val="00804DFA"/>
    <w:rsid w:val="00804EFA"/>
    <w:rsid w:val="00804F0C"/>
    <w:rsid w:val="00804FAF"/>
    <w:rsid w:val="00805035"/>
    <w:rsid w:val="0080508F"/>
    <w:rsid w:val="0080511C"/>
    <w:rsid w:val="00805230"/>
    <w:rsid w:val="00805424"/>
    <w:rsid w:val="00805649"/>
    <w:rsid w:val="0080570E"/>
    <w:rsid w:val="008058E0"/>
    <w:rsid w:val="00805B5D"/>
    <w:rsid w:val="00805B86"/>
    <w:rsid w:val="00805BD3"/>
    <w:rsid w:val="00805BDB"/>
    <w:rsid w:val="00805EE9"/>
    <w:rsid w:val="0080602F"/>
    <w:rsid w:val="00806171"/>
    <w:rsid w:val="008062B2"/>
    <w:rsid w:val="00806757"/>
    <w:rsid w:val="00806B79"/>
    <w:rsid w:val="00806C26"/>
    <w:rsid w:val="00806D38"/>
    <w:rsid w:val="0080744E"/>
    <w:rsid w:val="008075CC"/>
    <w:rsid w:val="008076CD"/>
    <w:rsid w:val="0080781A"/>
    <w:rsid w:val="0081010C"/>
    <w:rsid w:val="00810609"/>
    <w:rsid w:val="008106E0"/>
    <w:rsid w:val="008108D2"/>
    <w:rsid w:val="00810B19"/>
    <w:rsid w:val="0081125F"/>
    <w:rsid w:val="00811303"/>
    <w:rsid w:val="008114E6"/>
    <w:rsid w:val="0081181C"/>
    <w:rsid w:val="008118EA"/>
    <w:rsid w:val="00811B26"/>
    <w:rsid w:val="00811CB3"/>
    <w:rsid w:val="00811CCF"/>
    <w:rsid w:val="008123CB"/>
    <w:rsid w:val="00812747"/>
    <w:rsid w:val="00812A56"/>
    <w:rsid w:val="00812B17"/>
    <w:rsid w:val="00812B81"/>
    <w:rsid w:val="00812C2D"/>
    <w:rsid w:val="00812DD9"/>
    <w:rsid w:val="00812E1F"/>
    <w:rsid w:val="0081311B"/>
    <w:rsid w:val="0081319C"/>
    <w:rsid w:val="00813242"/>
    <w:rsid w:val="0081330B"/>
    <w:rsid w:val="008134AD"/>
    <w:rsid w:val="00813A67"/>
    <w:rsid w:val="008148A7"/>
    <w:rsid w:val="00814CBE"/>
    <w:rsid w:val="00814F27"/>
    <w:rsid w:val="0081534D"/>
    <w:rsid w:val="0081566E"/>
    <w:rsid w:val="00815869"/>
    <w:rsid w:val="00815876"/>
    <w:rsid w:val="00815900"/>
    <w:rsid w:val="0081592F"/>
    <w:rsid w:val="008159ED"/>
    <w:rsid w:val="00815C3F"/>
    <w:rsid w:val="00816043"/>
    <w:rsid w:val="00816068"/>
    <w:rsid w:val="00816B64"/>
    <w:rsid w:val="00816BCB"/>
    <w:rsid w:val="00816E97"/>
    <w:rsid w:val="0081711B"/>
    <w:rsid w:val="00817341"/>
    <w:rsid w:val="0081738A"/>
    <w:rsid w:val="00817573"/>
    <w:rsid w:val="0081760F"/>
    <w:rsid w:val="00817756"/>
    <w:rsid w:val="00817B30"/>
    <w:rsid w:val="00817DFD"/>
    <w:rsid w:val="00817FBE"/>
    <w:rsid w:val="0082009F"/>
    <w:rsid w:val="008200FD"/>
    <w:rsid w:val="00820151"/>
    <w:rsid w:val="008203DE"/>
    <w:rsid w:val="0082043F"/>
    <w:rsid w:val="00820889"/>
    <w:rsid w:val="0082097F"/>
    <w:rsid w:val="00820992"/>
    <w:rsid w:val="0082099D"/>
    <w:rsid w:val="00820A37"/>
    <w:rsid w:val="00820AE7"/>
    <w:rsid w:val="00820EF4"/>
    <w:rsid w:val="00821214"/>
    <w:rsid w:val="0082126F"/>
    <w:rsid w:val="0082170C"/>
    <w:rsid w:val="00821A3D"/>
    <w:rsid w:val="00821A90"/>
    <w:rsid w:val="00821B07"/>
    <w:rsid w:val="00821BD0"/>
    <w:rsid w:val="00821C88"/>
    <w:rsid w:val="00821CB0"/>
    <w:rsid w:val="00821D59"/>
    <w:rsid w:val="008222B9"/>
    <w:rsid w:val="00822574"/>
    <w:rsid w:val="0082274D"/>
    <w:rsid w:val="0082287E"/>
    <w:rsid w:val="008228D8"/>
    <w:rsid w:val="00822F2A"/>
    <w:rsid w:val="00823005"/>
    <w:rsid w:val="0082302B"/>
    <w:rsid w:val="008230C9"/>
    <w:rsid w:val="0082339E"/>
    <w:rsid w:val="008238E9"/>
    <w:rsid w:val="008239A0"/>
    <w:rsid w:val="00823A45"/>
    <w:rsid w:val="00823B07"/>
    <w:rsid w:val="00823BB2"/>
    <w:rsid w:val="00823DAF"/>
    <w:rsid w:val="00823DFE"/>
    <w:rsid w:val="00823F3B"/>
    <w:rsid w:val="00823FC5"/>
    <w:rsid w:val="008241D6"/>
    <w:rsid w:val="0082432E"/>
    <w:rsid w:val="00824446"/>
    <w:rsid w:val="0082481C"/>
    <w:rsid w:val="00824DC6"/>
    <w:rsid w:val="00825009"/>
    <w:rsid w:val="008250EE"/>
    <w:rsid w:val="0082514D"/>
    <w:rsid w:val="00825455"/>
    <w:rsid w:val="0082563B"/>
    <w:rsid w:val="00825655"/>
    <w:rsid w:val="008257FC"/>
    <w:rsid w:val="008259BF"/>
    <w:rsid w:val="00825CDC"/>
    <w:rsid w:val="00826064"/>
    <w:rsid w:val="008260C8"/>
    <w:rsid w:val="00826911"/>
    <w:rsid w:val="00826978"/>
    <w:rsid w:val="00826A55"/>
    <w:rsid w:val="00826A66"/>
    <w:rsid w:val="00826B3F"/>
    <w:rsid w:val="00826C1C"/>
    <w:rsid w:val="00826D97"/>
    <w:rsid w:val="00826EF0"/>
    <w:rsid w:val="0082706A"/>
    <w:rsid w:val="00827116"/>
    <w:rsid w:val="00827156"/>
    <w:rsid w:val="00827174"/>
    <w:rsid w:val="008272EB"/>
    <w:rsid w:val="008272ED"/>
    <w:rsid w:val="00827387"/>
    <w:rsid w:val="00827A01"/>
    <w:rsid w:val="00827C0D"/>
    <w:rsid w:val="00827C2C"/>
    <w:rsid w:val="00827C93"/>
    <w:rsid w:val="008306EF"/>
    <w:rsid w:val="00830920"/>
    <w:rsid w:val="00830C75"/>
    <w:rsid w:val="00830DC6"/>
    <w:rsid w:val="008312C8"/>
    <w:rsid w:val="00831418"/>
    <w:rsid w:val="00831590"/>
    <w:rsid w:val="00831608"/>
    <w:rsid w:val="00831695"/>
    <w:rsid w:val="008319FB"/>
    <w:rsid w:val="00831CE5"/>
    <w:rsid w:val="00831D43"/>
    <w:rsid w:val="00831E6D"/>
    <w:rsid w:val="008321AB"/>
    <w:rsid w:val="00832281"/>
    <w:rsid w:val="0083257A"/>
    <w:rsid w:val="00832594"/>
    <w:rsid w:val="00832735"/>
    <w:rsid w:val="008328E1"/>
    <w:rsid w:val="0083292D"/>
    <w:rsid w:val="00832A68"/>
    <w:rsid w:val="00833034"/>
    <w:rsid w:val="00833533"/>
    <w:rsid w:val="00833ACE"/>
    <w:rsid w:val="00833B9A"/>
    <w:rsid w:val="008340C0"/>
    <w:rsid w:val="00834121"/>
    <w:rsid w:val="00834550"/>
    <w:rsid w:val="0083462A"/>
    <w:rsid w:val="00834E48"/>
    <w:rsid w:val="00835183"/>
    <w:rsid w:val="00835252"/>
    <w:rsid w:val="00835368"/>
    <w:rsid w:val="00835399"/>
    <w:rsid w:val="00835548"/>
    <w:rsid w:val="00835599"/>
    <w:rsid w:val="00835794"/>
    <w:rsid w:val="008358CA"/>
    <w:rsid w:val="00836086"/>
    <w:rsid w:val="008366A5"/>
    <w:rsid w:val="0083712E"/>
    <w:rsid w:val="0083723D"/>
    <w:rsid w:val="008373B4"/>
    <w:rsid w:val="00837501"/>
    <w:rsid w:val="008379BF"/>
    <w:rsid w:val="00837A82"/>
    <w:rsid w:val="00837BBB"/>
    <w:rsid w:val="00837D0D"/>
    <w:rsid w:val="00837D39"/>
    <w:rsid w:val="00837EA0"/>
    <w:rsid w:val="00837FAE"/>
    <w:rsid w:val="0084027F"/>
    <w:rsid w:val="00840484"/>
    <w:rsid w:val="00840B42"/>
    <w:rsid w:val="00840D97"/>
    <w:rsid w:val="00840DEF"/>
    <w:rsid w:val="00841371"/>
    <w:rsid w:val="0084163A"/>
    <w:rsid w:val="00841686"/>
    <w:rsid w:val="0084187E"/>
    <w:rsid w:val="00841B1E"/>
    <w:rsid w:val="00841B82"/>
    <w:rsid w:val="00841C1D"/>
    <w:rsid w:val="00841C77"/>
    <w:rsid w:val="00841E7C"/>
    <w:rsid w:val="00841EFD"/>
    <w:rsid w:val="008421A5"/>
    <w:rsid w:val="00842534"/>
    <w:rsid w:val="00842638"/>
    <w:rsid w:val="0084285C"/>
    <w:rsid w:val="00842AC5"/>
    <w:rsid w:val="00842B1A"/>
    <w:rsid w:val="00842CDA"/>
    <w:rsid w:val="00842D5B"/>
    <w:rsid w:val="00843065"/>
    <w:rsid w:val="0084327B"/>
    <w:rsid w:val="008434F8"/>
    <w:rsid w:val="008435B8"/>
    <w:rsid w:val="0084375F"/>
    <w:rsid w:val="0084393D"/>
    <w:rsid w:val="00843A68"/>
    <w:rsid w:val="00843BA6"/>
    <w:rsid w:val="00843D92"/>
    <w:rsid w:val="00843FD8"/>
    <w:rsid w:val="008440AE"/>
    <w:rsid w:val="008441CF"/>
    <w:rsid w:val="00844229"/>
    <w:rsid w:val="0084426A"/>
    <w:rsid w:val="00844364"/>
    <w:rsid w:val="0084452B"/>
    <w:rsid w:val="008445F5"/>
    <w:rsid w:val="0084477F"/>
    <w:rsid w:val="008447D4"/>
    <w:rsid w:val="00844A92"/>
    <w:rsid w:val="00844B9A"/>
    <w:rsid w:val="00844D4A"/>
    <w:rsid w:val="00844FDF"/>
    <w:rsid w:val="00844FFB"/>
    <w:rsid w:val="008451B2"/>
    <w:rsid w:val="00845266"/>
    <w:rsid w:val="008454A5"/>
    <w:rsid w:val="00845898"/>
    <w:rsid w:val="0084595F"/>
    <w:rsid w:val="008459A6"/>
    <w:rsid w:val="008459EF"/>
    <w:rsid w:val="00845CC6"/>
    <w:rsid w:val="00845FFD"/>
    <w:rsid w:val="00846248"/>
    <w:rsid w:val="00846442"/>
    <w:rsid w:val="0084658F"/>
    <w:rsid w:val="008465BD"/>
    <w:rsid w:val="0084670D"/>
    <w:rsid w:val="008467DC"/>
    <w:rsid w:val="0084682C"/>
    <w:rsid w:val="00846969"/>
    <w:rsid w:val="00846BC1"/>
    <w:rsid w:val="00846E65"/>
    <w:rsid w:val="008471C6"/>
    <w:rsid w:val="00847200"/>
    <w:rsid w:val="008472D1"/>
    <w:rsid w:val="00847345"/>
    <w:rsid w:val="00847560"/>
    <w:rsid w:val="0084772C"/>
    <w:rsid w:val="008478A4"/>
    <w:rsid w:val="00847AFE"/>
    <w:rsid w:val="00847B26"/>
    <w:rsid w:val="00847D26"/>
    <w:rsid w:val="00850346"/>
    <w:rsid w:val="0085041D"/>
    <w:rsid w:val="0085043B"/>
    <w:rsid w:val="008509D3"/>
    <w:rsid w:val="00850A26"/>
    <w:rsid w:val="00850A71"/>
    <w:rsid w:val="00850B56"/>
    <w:rsid w:val="00850CCD"/>
    <w:rsid w:val="00850EE7"/>
    <w:rsid w:val="00851209"/>
    <w:rsid w:val="00851776"/>
    <w:rsid w:val="0085194E"/>
    <w:rsid w:val="00851F69"/>
    <w:rsid w:val="0085252D"/>
    <w:rsid w:val="00852667"/>
    <w:rsid w:val="0085271D"/>
    <w:rsid w:val="00852858"/>
    <w:rsid w:val="0085291E"/>
    <w:rsid w:val="00852A46"/>
    <w:rsid w:val="00852B52"/>
    <w:rsid w:val="00852CC6"/>
    <w:rsid w:val="00853606"/>
    <w:rsid w:val="00853680"/>
    <w:rsid w:val="0085386F"/>
    <w:rsid w:val="00853A3D"/>
    <w:rsid w:val="00854199"/>
    <w:rsid w:val="0085444E"/>
    <w:rsid w:val="008544D2"/>
    <w:rsid w:val="0085486B"/>
    <w:rsid w:val="00854894"/>
    <w:rsid w:val="00854DA2"/>
    <w:rsid w:val="00854DB7"/>
    <w:rsid w:val="00854E56"/>
    <w:rsid w:val="008551DB"/>
    <w:rsid w:val="00855532"/>
    <w:rsid w:val="008557EB"/>
    <w:rsid w:val="00855AAF"/>
    <w:rsid w:val="00855AE2"/>
    <w:rsid w:val="00855FE8"/>
    <w:rsid w:val="00856100"/>
    <w:rsid w:val="0085614E"/>
    <w:rsid w:val="00856310"/>
    <w:rsid w:val="00856437"/>
    <w:rsid w:val="0085649E"/>
    <w:rsid w:val="00856539"/>
    <w:rsid w:val="008569B6"/>
    <w:rsid w:val="008572C0"/>
    <w:rsid w:val="008573B5"/>
    <w:rsid w:val="00857411"/>
    <w:rsid w:val="0085755F"/>
    <w:rsid w:val="00857A81"/>
    <w:rsid w:val="00857A97"/>
    <w:rsid w:val="00857AD1"/>
    <w:rsid w:val="00857DB1"/>
    <w:rsid w:val="008600DC"/>
    <w:rsid w:val="00860103"/>
    <w:rsid w:val="0086010C"/>
    <w:rsid w:val="00860153"/>
    <w:rsid w:val="008601AF"/>
    <w:rsid w:val="008609A5"/>
    <w:rsid w:val="008609B7"/>
    <w:rsid w:val="00860A0C"/>
    <w:rsid w:val="00860A48"/>
    <w:rsid w:val="00860B7F"/>
    <w:rsid w:val="00860E9E"/>
    <w:rsid w:val="008611C4"/>
    <w:rsid w:val="00861266"/>
    <w:rsid w:val="00861521"/>
    <w:rsid w:val="0086159D"/>
    <w:rsid w:val="008615BD"/>
    <w:rsid w:val="0086170E"/>
    <w:rsid w:val="00861C35"/>
    <w:rsid w:val="00861E5B"/>
    <w:rsid w:val="00862082"/>
    <w:rsid w:val="008620C7"/>
    <w:rsid w:val="00862283"/>
    <w:rsid w:val="008625EA"/>
    <w:rsid w:val="0086263A"/>
    <w:rsid w:val="0086273F"/>
    <w:rsid w:val="00862D9E"/>
    <w:rsid w:val="00862E5C"/>
    <w:rsid w:val="00862F50"/>
    <w:rsid w:val="00863051"/>
    <w:rsid w:val="0086324B"/>
    <w:rsid w:val="008636EA"/>
    <w:rsid w:val="008637EA"/>
    <w:rsid w:val="008637ED"/>
    <w:rsid w:val="008638EB"/>
    <w:rsid w:val="008639D1"/>
    <w:rsid w:val="00863B5D"/>
    <w:rsid w:val="00863B69"/>
    <w:rsid w:val="00863C86"/>
    <w:rsid w:val="00863CD4"/>
    <w:rsid w:val="00863CF6"/>
    <w:rsid w:val="00863D2A"/>
    <w:rsid w:val="00863DFB"/>
    <w:rsid w:val="00863FF5"/>
    <w:rsid w:val="00864216"/>
    <w:rsid w:val="00864298"/>
    <w:rsid w:val="00864474"/>
    <w:rsid w:val="008644A0"/>
    <w:rsid w:val="008644D3"/>
    <w:rsid w:val="008645EF"/>
    <w:rsid w:val="00864A3B"/>
    <w:rsid w:val="00864BB9"/>
    <w:rsid w:val="00864BC4"/>
    <w:rsid w:val="00864F24"/>
    <w:rsid w:val="00864F94"/>
    <w:rsid w:val="00865122"/>
    <w:rsid w:val="00865B67"/>
    <w:rsid w:val="008660FE"/>
    <w:rsid w:val="00866294"/>
    <w:rsid w:val="008663F6"/>
    <w:rsid w:val="00866962"/>
    <w:rsid w:val="00866CC0"/>
    <w:rsid w:val="0086702E"/>
    <w:rsid w:val="00867074"/>
    <w:rsid w:val="00867136"/>
    <w:rsid w:val="008678D1"/>
    <w:rsid w:val="00867A67"/>
    <w:rsid w:val="00867D9B"/>
    <w:rsid w:val="00870358"/>
    <w:rsid w:val="008703E9"/>
    <w:rsid w:val="00870A51"/>
    <w:rsid w:val="00870A6F"/>
    <w:rsid w:val="00870BCB"/>
    <w:rsid w:val="00870D3A"/>
    <w:rsid w:val="00870DC3"/>
    <w:rsid w:val="0087117E"/>
    <w:rsid w:val="00871A7E"/>
    <w:rsid w:val="00871DDB"/>
    <w:rsid w:val="00871F87"/>
    <w:rsid w:val="00872040"/>
    <w:rsid w:val="00872200"/>
    <w:rsid w:val="008723EF"/>
    <w:rsid w:val="008726F0"/>
    <w:rsid w:val="00872778"/>
    <w:rsid w:val="0087280B"/>
    <w:rsid w:val="00872977"/>
    <w:rsid w:val="00872AB9"/>
    <w:rsid w:val="00872C1B"/>
    <w:rsid w:val="00872F37"/>
    <w:rsid w:val="00872FE7"/>
    <w:rsid w:val="00873449"/>
    <w:rsid w:val="00873463"/>
    <w:rsid w:val="00873760"/>
    <w:rsid w:val="008737C6"/>
    <w:rsid w:val="00873A1B"/>
    <w:rsid w:val="00873A32"/>
    <w:rsid w:val="00873B93"/>
    <w:rsid w:val="00873C70"/>
    <w:rsid w:val="00873F92"/>
    <w:rsid w:val="008740C5"/>
    <w:rsid w:val="00874287"/>
    <w:rsid w:val="00874391"/>
    <w:rsid w:val="0087479E"/>
    <w:rsid w:val="008747A7"/>
    <w:rsid w:val="0087480C"/>
    <w:rsid w:val="008748AD"/>
    <w:rsid w:val="008748ED"/>
    <w:rsid w:val="0087494B"/>
    <w:rsid w:val="00874979"/>
    <w:rsid w:val="0087497B"/>
    <w:rsid w:val="00874E9F"/>
    <w:rsid w:val="00875126"/>
    <w:rsid w:val="00875B5D"/>
    <w:rsid w:val="00875C7E"/>
    <w:rsid w:val="00875D0F"/>
    <w:rsid w:val="00875D50"/>
    <w:rsid w:val="00875FFB"/>
    <w:rsid w:val="00876169"/>
    <w:rsid w:val="0087628E"/>
    <w:rsid w:val="008763F2"/>
    <w:rsid w:val="008765A6"/>
    <w:rsid w:val="00876745"/>
    <w:rsid w:val="00876BE1"/>
    <w:rsid w:val="00876D0F"/>
    <w:rsid w:val="00876FD8"/>
    <w:rsid w:val="0087707F"/>
    <w:rsid w:val="00877186"/>
    <w:rsid w:val="00877499"/>
    <w:rsid w:val="00877540"/>
    <w:rsid w:val="008776B9"/>
    <w:rsid w:val="0087776F"/>
    <w:rsid w:val="00877876"/>
    <w:rsid w:val="00877BF7"/>
    <w:rsid w:val="00877C69"/>
    <w:rsid w:val="00877C7E"/>
    <w:rsid w:val="00877D8D"/>
    <w:rsid w:val="00877ED4"/>
    <w:rsid w:val="00877F76"/>
    <w:rsid w:val="008806C1"/>
    <w:rsid w:val="0088076D"/>
    <w:rsid w:val="00880BD4"/>
    <w:rsid w:val="00881189"/>
    <w:rsid w:val="00881C99"/>
    <w:rsid w:val="00881E20"/>
    <w:rsid w:val="00882421"/>
    <w:rsid w:val="008825A3"/>
    <w:rsid w:val="00882879"/>
    <w:rsid w:val="008828F2"/>
    <w:rsid w:val="00882907"/>
    <w:rsid w:val="008829E8"/>
    <w:rsid w:val="00882B4F"/>
    <w:rsid w:val="00882C58"/>
    <w:rsid w:val="00882E53"/>
    <w:rsid w:val="00882FA6"/>
    <w:rsid w:val="008831F3"/>
    <w:rsid w:val="008836D9"/>
    <w:rsid w:val="0088377E"/>
    <w:rsid w:val="008837CF"/>
    <w:rsid w:val="00883872"/>
    <w:rsid w:val="00883875"/>
    <w:rsid w:val="00883C7A"/>
    <w:rsid w:val="00883C9F"/>
    <w:rsid w:val="00883CA5"/>
    <w:rsid w:val="00883CE9"/>
    <w:rsid w:val="00883F0C"/>
    <w:rsid w:val="00884108"/>
    <w:rsid w:val="00884696"/>
    <w:rsid w:val="00884778"/>
    <w:rsid w:val="00884B6B"/>
    <w:rsid w:val="00884CF3"/>
    <w:rsid w:val="00884F89"/>
    <w:rsid w:val="0088536C"/>
    <w:rsid w:val="008853D1"/>
    <w:rsid w:val="0088555B"/>
    <w:rsid w:val="008856D8"/>
    <w:rsid w:val="0088584C"/>
    <w:rsid w:val="00885CC9"/>
    <w:rsid w:val="00885D60"/>
    <w:rsid w:val="00885EEA"/>
    <w:rsid w:val="0088638E"/>
    <w:rsid w:val="0088641E"/>
    <w:rsid w:val="00886687"/>
    <w:rsid w:val="00886A81"/>
    <w:rsid w:val="00886C79"/>
    <w:rsid w:val="00886E3A"/>
    <w:rsid w:val="00886E75"/>
    <w:rsid w:val="00886FF8"/>
    <w:rsid w:val="0088776D"/>
    <w:rsid w:val="00887797"/>
    <w:rsid w:val="008877D3"/>
    <w:rsid w:val="0088786E"/>
    <w:rsid w:val="00887DA3"/>
    <w:rsid w:val="00887FF4"/>
    <w:rsid w:val="0089006C"/>
    <w:rsid w:val="00890302"/>
    <w:rsid w:val="0089030D"/>
    <w:rsid w:val="00890367"/>
    <w:rsid w:val="008905EB"/>
    <w:rsid w:val="00890A39"/>
    <w:rsid w:val="00890ADD"/>
    <w:rsid w:val="0089105C"/>
    <w:rsid w:val="00891132"/>
    <w:rsid w:val="00891322"/>
    <w:rsid w:val="008917B9"/>
    <w:rsid w:val="00891DDC"/>
    <w:rsid w:val="00891DF0"/>
    <w:rsid w:val="00892592"/>
    <w:rsid w:val="008930B9"/>
    <w:rsid w:val="008932F5"/>
    <w:rsid w:val="008936C7"/>
    <w:rsid w:val="00893D2B"/>
    <w:rsid w:val="00893D44"/>
    <w:rsid w:val="00893D46"/>
    <w:rsid w:val="00893DDA"/>
    <w:rsid w:val="00893FFA"/>
    <w:rsid w:val="00894391"/>
    <w:rsid w:val="008944AD"/>
    <w:rsid w:val="00894507"/>
    <w:rsid w:val="008947D4"/>
    <w:rsid w:val="00894850"/>
    <w:rsid w:val="008949C6"/>
    <w:rsid w:val="00894B0F"/>
    <w:rsid w:val="00894C11"/>
    <w:rsid w:val="0089505E"/>
    <w:rsid w:val="008950A1"/>
    <w:rsid w:val="0089515F"/>
    <w:rsid w:val="008958E1"/>
    <w:rsid w:val="00895D29"/>
    <w:rsid w:val="00895FC0"/>
    <w:rsid w:val="00895FD6"/>
    <w:rsid w:val="008961AA"/>
    <w:rsid w:val="00896397"/>
    <w:rsid w:val="00896809"/>
    <w:rsid w:val="00896A15"/>
    <w:rsid w:val="00896ABD"/>
    <w:rsid w:val="00896DD0"/>
    <w:rsid w:val="00896E09"/>
    <w:rsid w:val="00896EE1"/>
    <w:rsid w:val="00896F3D"/>
    <w:rsid w:val="0089709E"/>
    <w:rsid w:val="00897108"/>
    <w:rsid w:val="008972DC"/>
    <w:rsid w:val="00897475"/>
    <w:rsid w:val="00897701"/>
    <w:rsid w:val="008977E6"/>
    <w:rsid w:val="0089795B"/>
    <w:rsid w:val="00897A7A"/>
    <w:rsid w:val="00897A8D"/>
    <w:rsid w:val="00897C4E"/>
    <w:rsid w:val="00897D2A"/>
    <w:rsid w:val="008A0198"/>
    <w:rsid w:val="008A0383"/>
    <w:rsid w:val="008A0BA8"/>
    <w:rsid w:val="008A0BC2"/>
    <w:rsid w:val="008A0FAD"/>
    <w:rsid w:val="008A10A7"/>
    <w:rsid w:val="008A10AD"/>
    <w:rsid w:val="008A10CA"/>
    <w:rsid w:val="008A16D3"/>
    <w:rsid w:val="008A17C4"/>
    <w:rsid w:val="008A182A"/>
    <w:rsid w:val="008A1A50"/>
    <w:rsid w:val="008A1CD5"/>
    <w:rsid w:val="008A1D81"/>
    <w:rsid w:val="008A1DC1"/>
    <w:rsid w:val="008A24C5"/>
    <w:rsid w:val="008A26AC"/>
    <w:rsid w:val="008A27B6"/>
    <w:rsid w:val="008A2D51"/>
    <w:rsid w:val="008A2E2F"/>
    <w:rsid w:val="008A3131"/>
    <w:rsid w:val="008A3167"/>
    <w:rsid w:val="008A31E3"/>
    <w:rsid w:val="008A3283"/>
    <w:rsid w:val="008A363A"/>
    <w:rsid w:val="008A3B3E"/>
    <w:rsid w:val="008A3B9F"/>
    <w:rsid w:val="008A3C68"/>
    <w:rsid w:val="008A3C79"/>
    <w:rsid w:val="008A3D45"/>
    <w:rsid w:val="008A3E71"/>
    <w:rsid w:val="008A40EC"/>
    <w:rsid w:val="008A43E9"/>
    <w:rsid w:val="008A44B2"/>
    <w:rsid w:val="008A47AE"/>
    <w:rsid w:val="008A4AD9"/>
    <w:rsid w:val="008A4BD0"/>
    <w:rsid w:val="008A4C71"/>
    <w:rsid w:val="008A582E"/>
    <w:rsid w:val="008A5B47"/>
    <w:rsid w:val="008A5D35"/>
    <w:rsid w:val="008A672C"/>
    <w:rsid w:val="008A695E"/>
    <w:rsid w:val="008A6B0D"/>
    <w:rsid w:val="008A71DA"/>
    <w:rsid w:val="008A7353"/>
    <w:rsid w:val="008A74FB"/>
    <w:rsid w:val="008A7584"/>
    <w:rsid w:val="008A7640"/>
    <w:rsid w:val="008A7799"/>
    <w:rsid w:val="008A79DC"/>
    <w:rsid w:val="008A7CAA"/>
    <w:rsid w:val="008A7CDD"/>
    <w:rsid w:val="008A7EB2"/>
    <w:rsid w:val="008B00B7"/>
    <w:rsid w:val="008B0134"/>
    <w:rsid w:val="008B019A"/>
    <w:rsid w:val="008B038E"/>
    <w:rsid w:val="008B047F"/>
    <w:rsid w:val="008B066F"/>
    <w:rsid w:val="008B0AD6"/>
    <w:rsid w:val="008B0C30"/>
    <w:rsid w:val="008B0E49"/>
    <w:rsid w:val="008B1285"/>
    <w:rsid w:val="008B1443"/>
    <w:rsid w:val="008B1804"/>
    <w:rsid w:val="008B1810"/>
    <w:rsid w:val="008B1B10"/>
    <w:rsid w:val="008B1CE4"/>
    <w:rsid w:val="008B1D8F"/>
    <w:rsid w:val="008B1EC6"/>
    <w:rsid w:val="008B1F40"/>
    <w:rsid w:val="008B1F69"/>
    <w:rsid w:val="008B1FF7"/>
    <w:rsid w:val="008B20B5"/>
    <w:rsid w:val="008B2374"/>
    <w:rsid w:val="008B2549"/>
    <w:rsid w:val="008B2818"/>
    <w:rsid w:val="008B2AE8"/>
    <w:rsid w:val="008B2E2E"/>
    <w:rsid w:val="008B2EEE"/>
    <w:rsid w:val="008B31E8"/>
    <w:rsid w:val="008B383E"/>
    <w:rsid w:val="008B3B93"/>
    <w:rsid w:val="008B3BCF"/>
    <w:rsid w:val="008B3BF7"/>
    <w:rsid w:val="008B3D8D"/>
    <w:rsid w:val="008B4127"/>
    <w:rsid w:val="008B437E"/>
    <w:rsid w:val="008B4381"/>
    <w:rsid w:val="008B472E"/>
    <w:rsid w:val="008B4938"/>
    <w:rsid w:val="008B4DCB"/>
    <w:rsid w:val="008B5064"/>
    <w:rsid w:val="008B50B8"/>
    <w:rsid w:val="008B52D9"/>
    <w:rsid w:val="008B589E"/>
    <w:rsid w:val="008B58C1"/>
    <w:rsid w:val="008B5C38"/>
    <w:rsid w:val="008B5FAE"/>
    <w:rsid w:val="008B603F"/>
    <w:rsid w:val="008B6584"/>
    <w:rsid w:val="008B65DE"/>
    <w:rsid w:val="008B6717"/>
    <w:rsid w:val="008B673B"/>
    <w:rsid w:val="008B6876"/>
    <w:rsid w:val="008B6AE2"/>
    <w:rsid w:val="008B722F"/>
    <w:rsid w:val="008B74F0"/>
    <w:rsid w:val="008B769E"/>
    <w:rsid w:val="008B77A4"/>
    <w:rsid w:val="008B7934"/>
    <w:rsid w:val="008B793A"/>
    <w:rsid w:val="008B7C95"/>
    <w:rsid w:val="008B7F07"/>
    <w:rsid w:val="008C0222"/>
    <w:rsid w:val="008C024E"/>
    <w:rsid w:val="008C0610"/>
    <w:rsid w:val="008C069D"/>
    <w:rsid w:val="008C0ABE"/>
    <w:rsid w:val="008C0D66"/>
    <w:rsid w:val="008C0E40"/>
    <w:rsid w:val="008C0EFD"/>
    <w:rsid w:val="008C13B0"/>
    <w:rsid w:val="008C13D0"/>
    <w:rsid w:val="008C1440"/>
    <w:rsid w:val="008C15B5"/>
    <w:rsid w:val="008C16EC"/>
    <w:rsid w:val="008C1876"/>
    <w:rsid w:val="008C1B42"/>
    <w:rsid w:val="008C1F06"/>
    <w:rsid w:val="008C1F1B"/>
    <w:rsid w:val="008C1F65"/>
    <w:rsid w:val="008C22DE"/>
    <w:rsid w:val="008C245D"/>
    <w:rsid w:val="008C267E"/>
    <w:rsid w:val="008C2E51"/>
    <w:rsid w:val="008C2E79"/>
    <w:rsid w:val="008C2FEB"/>
    <w:rsid w:val="008C3222"/>
    <w:rsid w:val="008C3362"/>
    <w:rsid w:val="008C3429"/>
    <w:rsid w:val="008C348D"/>
    <w:rsid w:val="008C351F"/>
    <w:rsid w:val="008C3540"/>
    <w:rsid w:val="008C3608"/>
    <w:rsid w:val="008C377A"/>
    <w:rsid w:val="008C3875"/>
    <w:rsid w:val="008C3B47"/>
    <w:rsid w:val="008C3B6E"/>
    <w:rsid w:val="008C3E7D"/>
    <w:rsid w:val="008C3F79"/>
    <w:rsid w:val="008C4189"/>
    <w:rsid w:val="008C41CB"/>
    <w:rsid w:val="008C4391"/>
    <w:rsid w:val="008C441A"/>
    <w:rsid w:val="008C4808"/>
    <w:rsid w:val="008C4A60"/>
    <w:rsid w:val="008C4C41"/>
    <w:rsid w:val="008C4F2C"/>
    <w:rsid w:val="008C51BD"/>
    <w:rsid w:val="008C53C9"/>
    <w:rsid w:val="008C53FF"/>
    <w:rsid w:val="008C54E2"/>
    <w:rsid w:val="008C5A9F"/>
    <w:rsid w:val="008C612C"/>
    <w:rsid w:val="008C61D2"/>
    <w:rsid w:val="008C6398"/>
    <w:rsid w:val="008C63E8"/>
    <w:rsid w:val="008C6C75"/>
    <w:rsid w:val="008C6D5A"/>
    <w:rsid w:val="008C6E99"/>
    <w:rsid w:val="008C7264"/>
    <w:rsid w:val="008C726B"/>
    <w:rsid w:val="008C728E"/>
    <w:rsid w:val="008C7334"/>
    <w:rsid w:val="008C7522"/>
    <w:rsid w:val="008C78D8"/>
    <w:rsid w:val="008C7C29"/>
    <w:rsid w:val="008C7CC2"/>
    <w:rsid w:val="008C7DAD"/>
    <w:rsid w:val="008D00AB"/>
    <w:rsid w:val="008D027D"/>
    <w:rsid w:val="008D02DA"/>
    <w:rsid w:val="008D0353"/>
    <w:rsid w:val="008D03B8"/>
    <w:rsid w:val="008D0696"/>
    <w:rsid w:val="008D08BC"/>
    <w:rsid w:val="008D0F41"/>
    <w:rsid w:val="008D1456"/>
    <w:rsid w:val="008D14F2"/>
    <w:rsid w:val="008D1546"/>
    <w:rsid w:val="008D1A33"/>
    <w:rsid w:val="008D1B27"/>
    <w:rsid w:val="008D1B72"/>
    <w:rsid w:val="008D1C59"/>
    <w:rsid w:val="008D1EB2"/>
    <w:rsid w:val="008D1FE4"/>
    <w:rsid w:val="008D21C5"/>
    <w:rsid w:val="008D21CD"/>
    <w:rsid w:val="008D21F5"/>
    <w:rsid w:val="008D22C7"/>
    <w:rsid w:val="008D2379"/>
    <w:rsid w:val="008D258E"/>
    <w:rsid w:val="008D2607"/>
    <w:rsid w:val="008D2FE4"/>
    <w:rsid w:val="008D3158"/>
    <w:rsid w:val="008D33BD"/>
    <w:rsid w:val="008D36BD"/>
    <w:rsid w:val="008D37ED"/>
    <w:rsid w:val="008D3806"/>
    <w:rsid w:val="008D3814"/>
    <w:rsid w:val="008D3AFE"/>
    <w:rsid w:val="008D3C0F"/>
    <w:rsid w:val="008D3C9E"/>
    <w:rsid w:val="008D3F32"/>
    <w:rsid w:val="008D4527"/>
    <w:rsid w:val="008D4638"/>
    <w:rsid w:val="008D47CA"/>
    <w:rsid w:val="008D4974"/>
    <w:rsid w:val="008D4B0A"/>
    <w:rsid w:val="008D4C34"/>
    <w:rsid w:val="008D4C3E"/>
    <w:rsid w:val="008D547A"/>
    <w:rsid w:val="008D5957"/>
    <w:rsid w:val="008D5E5B"/>
    <w:rsid w:val="008D5EAD"/>
    <w:rsid w:val="008D6125"/>
    <w:rsid w:val="008D62DE"/>
    <w:rsid w:val="008D647F"/>
    <w:rsid w:val="008D6526"/>
    <w:rsid w:val="008D6572"/>
    <w:rsid w:val="008D66EF"/>
    <w:rsid w:val="008D67A0"/>
    <w:rsid w:val="008D67F9"/>
    <w:rsid w:val="008D688D"/>
    <w:rsid w:val="008D6AD8"/>
    <w:rsid w:val="008D6D99"/>
    <w:rsid w:val="008D6FDD"/>
    <w:rsid w:val="008D7219"/>
    <w:rsid w:val="008D7443"/>
    <w:rsid w:val="008D771C"/>
    <w:rsid w:val="008D7841"/>
    <w:rsid w:val="008D78FA"/>
    <w:rsid w:val="008E017A"/>
    <w:rsid w:val="008E03DF"/>
    <w:rsid w:val="008E09F6"/>
    <w:rsid w:val="008E0B8C"/>
    <w:rsid w:val="008E0BE8"/>
    <w:rsid w:val="008E0D94"/>
    <w:rsid w:val="008E0EDD"/>
    <w:rsid w:val="008E1177"/>
    <w:rsid w:val="008E1431"/>
    <w:rsid w:val="008E1655"/>
    <w:rsid w:val="008E1876"/>
    <w:rsid w:val="008E19F4"/>
    <w:rsid w:val="008E1BAD"/>
    <w:rsid w:val="008E2590"/>
    <w:rsid w:val="008E26B7"/>
    <w:rsid w:val="008E2769"/>
    <w:rsid w:val="008E2810"/>
    <w:rsid w:val="008E284D"/>
    <w:rsid w:val="008E34AD"/>
    <w:rsid w:val="008E36AC"/>
    <w:rsid w:val="008E3775"/>
    <w:rsid w:val="008E3C03"/>
    <w:rsid w:val="008E3C4A"/>
    <w:rsid w:val="008E40D9"/>
    <w:rsid w:val="008E40F2"/>
    <w:rsid w:val="008E4259"/>
    <w:rsid w:val="008E4E62"/>
    <w:rsid w:val="008E4EF0"/>
    <w:rsid w:val="008E4F3B"/>
    <w:rsid w:val="008E50CD"/>
    <w:rsid w:val="008E57DB"/>
    <w:rsid w:val="008E594A"/>
    <w:rsid w:val="008E5A47"/>
    <w:rsid w:val="008E5AFA"/>
    <w:rsid w:val="008E5D83"/>
    <w:rsid w:val="008E5DD4"/>
    <w:rsid w:val="008E5F40"/>
    <w:rsid w:val="008E5FC3"/>
    <w:rsid w:val="008E5FD7"/>
    <w:rsid w:val="008E643B"/>
    <w:rsid w:val="008E6613"/>
    <w:rsid w:val="008E667B"/>
    <w:rsid w:val="008E66C7"/>
    <w:rsid w:val="008E6856"/>
    <w:rsid w:val="008E6C88"/>
    <w:rsid w:val="008E6D6B"/>
    <w:rsid w:val="008E6E34"/>
    <w:rsid w:val="008E6ED9"/>
    <w:rsid w:val="008E7467"/>
    <w:rsid w:val="008E7689"/>
    <w:rsid w:val="008E76AB"/>
    <w:rsid w:val="008E7725"/>
    <w:rsid w:val="008E7BA2"/>
    <w:rsid w:val="008E7BF6"/>
    <w:rsid w:val="008E7CD7"/>
    <w:rsid w:val="008E7D37"/>
    <w:rsid w:val="008E7D76"/>
    <w:rsid w:val="008E7E8D"/>
    <w:rsid w:val="008F0068"/>
    <w:rsid w:val="008F0240"/>
    <w:rsid w:val="008F0471"/>
    <w:rsid w:val="008F0872"/>
    <w:rsid w:val="008F0ACA"/>
    <w:rsid w:val="008F14CA"/>
    <w:rsid w:val="008F1553"/>
    <w:rsid w:val="008F17CA"/>
    <w:rsid w:val="008F1D7A"/>
    <w:rsid w:val="008F1E01"/>
    <w:rsid w:val="008F1EB7"/>
    <w:rsid w:val="008F2158"/>
    <w:rsid w:val="008F216C"/>
    <w:rsid w:val="008F2231"/>
    <w:rsid w:val="008F2235"/>
    <w:rsid w:val="008F2298"/>
    <w:rsid w:val="008F25F7"/>
    <w:rsid w:val="008F2750"/>
    <w:rsid w:val="008F2AFE"/>
    <w:rsid w:val="008F2F7F"/>
    <w:rsid w:val="008F2FEC"/>
    <w:rsid w:val="008F3049"/>
    <w:rsid w:val="008F330B"/>
    <w:rsid w:val="008F335D"/>
    <w:rsid w:val="008F35C0"/>
    <w:rsid w:val="008F3714"/>
    <w:rsid w:val="008F378B"/>
    <w:rsid w:val="008F39FF"/>
    <w:rsid w:val="008F3DED"/>
    <w:rsid w:val="008F4121"/>
    <w:rsid w:val="008F4165"/>
    <w:rsid w:val="008F4422"/>
    <w:rsid w:val="008F47A4"/>
    <w:rsid w:val="008F4ADC"/>
    <w:rsid w:val="008F4FD4"/>
    <w:rsid w:val="008F53E5"/>
    <w:rsid w:val="008F564C"/>
    <w:rsid w:val="008F578B"/>
    <w:rsid w:val="008F5D5A"/>
    <w:rsid w:val="008F5F23"/>
    <w:rsid w:val="008F5FE4"/>
    <w:rsid w:val="008F60A7"/>
    <w:rsid w:val="008F60E3"/>
    <w:rsid w:val="008F67F4"/>
    <w:rsid w:val="008F6A66"/>
    <w:rsid w:val="008F6DBB"/>
    <w:rsid w:val="008F6FBF"/>
    <w:rsid w:val="008F7016"/>
    <w:rsid w:val="008F7303"/>
    <w:rsid w:val="008F79AD"/>
    <w:rsid w:val="008F7BE6"/>
    <w:rsid w:val="008F7C93"/>
    <w:rsid w:val="008F7E6E"/>
    <w:rsid w:val="008F7F3C"/>
    <w:rsid w:val="00900352"/>
    <w:rsid w:val="00900366"/>
    <w:rsid w:val="00900515"/>
    <w:rsid w:val="009005C5"/>
    <w:rsid w:val="0090065A"/>
    <w:rsid w:val="00900B16"/>
    <w:rsid w:val="00900B60"/>
    <w:rsid w:val="00900CA2"/>
    <w:rsid w:val="00900F21"/>
    <w:rsid w:val="009010BC"/>
    <w:rsid w:val="0090111F"/>
    <w:rsid w:val="00901439"/>
    <w:rsid w:val="0090184A"/>
    <w:rsid w:val="00901910"/>
    <w:rsid w:val="0090199E"/>
    <w:rsid w:val="00901A65"/>
    <w:rsid w:val="00901AAE"/>
    <w:rsid w:val="00901AB4"/>
    <w:rsid w:val="00901D0E"/>
    <w:rsid w:val="00901E3F"/>
    <w:rsid w:val="009024CE"/>
    <w:rsid w:val="00902535"/>
    <w:rsid w:val="00902B05"/>
    <w:rsid w:val="00902CA9"/>
    <w:rsid w:val="00902DDA"/>
    <w:rsid w:val="00902EA2"/>
    <w:rsid w:val="009031A0"/>
    <w:rsid w:val="009031CF"/>
    <w:rsid w:val="009034C3"/>
    <w:rsid w:val="009035AD"/>
    <w:rsid w:val="0090363C"/>
    <w:rsid w:val="009036DE"/>
    <w:rsid w:val="00903754"/>
    <w:rsid w:val="0090398B"/>
    <w:rsid w:val="00903B35"/>
    <w:rsid w:val="00904057"/>
    <w:rsid w:val="0090426B"/>
    <w:rsid w:val="009043FB"/>
    <w:rsid w:val="009048E8"/>
    <w:rsid w:val="00904B0F"/>
    <w:rsid w:val="00904DBD"/>
    <w:rsid w:val="00904E22"/>
    <w:rsid w:val="00904F13"/>
    <w:rsid w:val="0090521D"/>
    <w:rsid w:val="00905568"/>
    <w:rsid w:val="0090567E"/>
    <w:rsid w:val="009056B4"/>
    <w:rsid w:val="00905A24"/>
    <w:rsid w:val="00905B88"/>
    <w:rsid w:val="00905C92"/>
    <w:rsid w:val="00905CA7"/>
    <w:rsid w:val="00905EA7"/>
    <w:rsid w:val="00905F99"/>
    <w:rsid w:val="009060DC"/>
    <w:rsid w:val="0090636B"/>
    <w:rsid w:val="0090648A"/>
    <w:rsid w:val="009064CB"/>
    <w:rsid w:val="0090667A"/>
    <w:rsid w:val="009069B4"/>
    <w:rsid w:val="00906D3F"/>
    <w:rsid w:val="00906E5F"/>
    <w:rsid w:val="0090712D"/>
    <w:rsid w:val="009071AE"/>
    <w:rsid w:val="009073A4"/>
    <w:rsid w:val="0090748E"/>
    <w:rsid w:val="00907860"/>
    <w:rsid w:val="00907B09"/>
    <w:rsid w:val="00907B1A"/>
    <w:rsid w:val="00907FDD"/>
    <w:rsid w:val="009102E2"/>
    <w:rsid w:val="009103BC"/>
    <w:rsid w:val="00910479"/>
    <w:rsid w:val="009104BE"/>
    <w:rsid w:val="0091061C"/>
    <w:rsid w:val="0091076A"/>
    <w:rsid w:val="009108F3"/>
    <w:rsid w:val="00910E44"/>
    <w:rsid w:val="009112C5"/>
    <w:rsid w:val="009112F1"/>
    <w:rsid w:val="009117F9"/>
    <w:rsid w:val="00911851"/>
    <w:rsid w:val="00911936"/>
    <w:rsid w:val="009120D4"/>
    <w:rsid w:val="009123B4"/>
    <w:rsid w:val="009123D4"/>
    <w:rsid w:val="009123FC"/>
    <w:rsid w:val="009125C4"/>
    <w:rsid w:val="00912672"/>
    <w:rsid w:val="00912783"/>
    <w:rsid w:val="00912808"/>
    <w:rsid w:val="00912B9B"/>
    <w:rsid w:val="00912D33"/>
    <w:rsid w:val="00912E3C"/>
    <w:rsid w:val="00912FCD"/>
    <w:rsid w:val="0091310A"/>
    <w:rsid w:val="00913277"/>
    <w:rsid w:val="0091327A"/>
    <w:rsid w:val="009136BF"/>
    <w:rsid w:val="00913754"/>
    <w:rsid w:val="0091383B"/>
    <w:rsid w:val="00913882"/>
    <w:rsid w:val="00913AFB"/>
    <w:rsid w:val="00913DF7"/>
    <w:rsid w:val="00914140"/>
    <w:rsid w:val="009144A3"/>
    <w:rsid w:val="00914752"/>
    <w:rsid w:val="00914801"/>
    <w:rsid w:val="0091489A"/>
    <w:rsid w:val="00914D45"/>
    <w:rsid w:val="0091514C"/>
    <w:rsid w:val="00915170"/>
    <w:rsid w:val="0091544F"/>
    <w:rsid w:val="00915616"/>
    <w:rsid w:val="00915971"/>
    <w:rsid w:val="00915AB9"/>
    <w:rsid w:val="00915C91"/>
    <w:rsid w:val="00915D73"/>
    <w:rsid w:val="00915E60"/>
    <w:rsid w:val="00915E94"/>
    <w:rsid w:val="00915F5C"/>
    <w:rsid w:val="009161F7"/>
    <w:rsid w:val="00916233"/>
    <w:rsid w:val="00916307"/>
    <w:rsid w:val="0091633A"/>
    <w:rsid w:val="00916525"/>
    <w:rsid w:val="00916936"/>
    <w:rsid w:val="009169F6"/>
    <w:rsid w:val="00916B76"/>
    <w:rsid w:val="00917084"/>
    <w:rsid w:val="00917212"/>
    <w:rsid w:val="009172FB"/>
    <w:rsid w:val="0091760E"/>
    <w:rsid w:val="009178AA"/>
    <w:rsid w:val="00917BBA"/>
    <w:rsid w:val="00920065"/>
    <w:rsid w:val="00920555"/>
    <w:rsid w:val="00920670"/>
    <w:rsid w:val="009208DD"/>
    <w:rsid w:val="00920A3E"/>
    <w:rsid w:val="00920D4D"/>
    <w:rsid w:val="00920DB4"/>
    <w:rsid w:val="00920EBE"/>
    <w:rsid w:val="009213EA"/>
    <w:rsid w:val="0092143D"/>
    <w:rsid w:val="009215AC"/>
    <w:rsid w:val="009217FE"/>
    <w:rsid w:val="00921846"/>
    <w:rsid w:val="00921887"/>
    <w:rsid w:val="00922209"/>
    <w:rsid w:val="009223B0"/>
    <w:rsid w:val="00922693"/>
    <w:rsid w:val="00922A44"/>
    <w:rsid w:val="00922A6C"/>
    <w:rsid w:val="00922EB6"/>
    <w:rsid w:val="00923121"/>
    <w:rsid w:val="0092324C"/>
    <w:rsid w:val="00923453"/>
    <w:rsid w:val="009234AE"/>
    <w:rsid w:val="009235E8"/>
    <w:rsid w:val="009236BA"/>
    <w:rsid w:val="00923831"/>
    <w:rsid w:val="00923A38"/>
    <w:rsid w:val="00923FF9"/>
    <w:rsid w:val="0092405A"/>
    <w:rsid w:val="00924128"/>
    <w:rsid w:val="009245A9"/>
    <w:rsid w:val="009245DF"/>
    <w:rsid w:val="0092465F"/>
    <w:rsid w:val="009246A5"/>
    <w:rsid w:val="00924B93"/>
    <w:rsid w:val="00924DFC"/>
    <w:rsid w:val="009251DF"/>
    <w:rsid w:val="0092529F"/>
    <w:rsid w:val="009252A9"/>
    <w:rsid w:val="009257F7"/>
    <w:rsid w:val="00925823"/>
    <w:rsid w:val="00925959"/>
    <w:rsid w:val="0092595E"/>
    <w:rsid w:val="00925CD8"/>
    <w:rsid w:val="00925E38"/>
    <w:rsid w:val="009261F9"/>
    <w:rsid w:val="009264C7"/>
    <w:rsid w:val="0092661B"/>
    <w:rsid w:val="00926A72"/>
    <w:rsid w:val="00926B87"/>
    <w:rsid w:val="00926C09"/>
    <w:rsid w:val="00926C3B"/>
    <w:rsid w:val="00926C43"/>
    <w:rsid w:val="00926CBA"/>
    <w:rsid w:val="00926CEF"/>
    <w:rsid w:val="00926F68"/>
    <w:rsid w:val="00927140"/>
    <w:rsid w:val="00927379"/>
    <w:rsid w:val="009273F0"/>
    <w:rsid w:val="009275D0"/>
    <w:rsid w:val="009276BE"/>
    <w:rsid w:val="00927841"/>
    <w:rsid w:val="00927AB0"/>
    <w:rsid w:val="00927B02"/>
    <w:rsid w:val="00927BD0"/>
    <w:rsid w:val="009302A1"/>
    <w:rsid w:val="009307FE"/>
    <w:rsid w:val="00930959"/>
    <w:rsid w:val="00930A29"/>
    <w:rsid w:val="00930A78"/>
    <w:rsid w:val="00930B48"/>
    <w:rsid w:val="00931125"/>
    <w:rsid w:val="00931186"/>
    <w:rsid w:val="009311E7"/>
    <w:rsid w:val="00931263"/>
    <w:rsid w:val="0093155A"/>
    <w:rsid w:val="009317E5"/>
    <w:rsid w:val="00931BCA"/>
    <w:rsid w:val="00931BCD"/>
    <w:rsid w:val="00931CC1"/>
    <w:rsid w:val="00931E7D"/>
    <w:rsid w:val="00931FAF"/>
    <w:rsid w:val="00932140"/>
    <w:rsid w:val="00932620"/>
    <w:rsid w:val="00932C45"/>
    <w:rsid w:val="00932F77"/>
    <w:rsid w:val="00933008"/>
    <w:rsid w:val="009330FF"/>
    <w:rsid w:val="00933195"/>
    <w:rsid w:val="009331AE"/>
    <w:rsid w:val="0093321C"/>
    <w:rsid w:val="00933331"/>
    <w:rsid w:val="009333BC"/>
    <w:rsid w:val="009334DC"/>
    <w:rsid w:val="00933606"/>
    <w:rsid w:val="00933C45"/>
    <w:rsid w:val="00933E4F"/>
    <w:rsid w:val="0093402B"/>
    <w:rsid w:val="00934281"/>
    <w:rsid w:val="00934839"/>
    <w:rsid w:val="009348EF"/>
    <w:rsid w:val="00934E20"/>
    <w:rsid w:val="0093524C"/>
    <w:rsid w:val="009352CD"/>
    <w:rsid w:val="009357FB"/>
    <w:rsid w:val="00935BEF"/>
    <w:rsid w:val="009362BF"/>
    <w:rsid w:val="0093656C"/>
    <w:rsid w:val="0093675D"/>
    <w:rsid w:val="00936B8D"/>
    <w:rsid w:val="00936C39"/>
    <w:rsid w:val="00936EA5"/>
    <w:rsid w:val="00937029"/>
    <w:rsid w:val="00937468"/>
    <w:rsid w:val="00937524"/>
    <w:rsid w:val="00937633"/>
    <w:rsid w:val="00937820"/>
    <w:rsid w:val="009378AF"/>
    <w:rsid w:val="00937912"/>
    <w:rsid w:val="00937968"/>
    <w:rsid w:val="0093798E"/>
    <w:rsid w:val="00937A66"/>
    <w:rsid w:val="00937E41"/>
    <w:rsid w:val="00940071"/>
    <w:rsid w:val="009400E4"/>
    <w:rsid w:val="00940105"/>
    <w:rsid w:val="009403BB"/>
    <w:rsid w:val="00940584"/>
    <w:rsid w:val="00940754"/>
    <w:rsid w:val="009409E8"/>
    <w:rsid w:val="00940A9C"/>
    <w:rsid w:val="00940AB4"/>
    <w:rsid w:val="00940BDC"/>
    <w:rsid w:val="00941242"/>
    <w:rsid w:val="009413D5"/>
    <w:rsid w:val="00941E47"/>
    <w:rsid w:val="00941E7D"/>
    <w:rsid w:val="00941FC8"/>
    <w:rsid w:val="00942173"/>
    <w:rsid w:val="00942A0E"/>
    <w:rsid w:val="00942B5A"/>
    <w:rsid w:val="00942F60"/>
    <w:rsid w:val="009431B4"/>
    <w:rsid w:val="0094343C"/>
    <w:rsid w:val="00943462"/>
    <w:rsid w:val="00943508"/>
    <w:rsid w:val="0094383F"/>
    <w:rsid w:val="00943E6D"/>
    <w:rsid w:val="00943E71"/>
    <w:rsid w:val="0094402B"/>
    <w:rsid w:val="009444BF"/>
    <w:rsid w:val="009445F0"/>
    <w:rsid w:val="00945243"/>
    <w:rsid w:val="00945274"/>
    <w:rsid w:val="0094555B"/>
    <w:rsid w:val="00945583"/>
    <w:rsid w:val="009458FF"/>
    <w:rsid w:val="00945E46"/>
    <w:rsid w:val="00945F28"/>
    <w:rsid w:val="00946161"/>
    <w:rsid w:val="00946280"/>
    <w:rsid w:val="0094631F"/>
    <w:rsid w:val="00946638"/>
    <w:rsid w:val="00946AED"/>
    <w:rsid w:val="00946D0A"/>
    <w:rsid w:val="0094702D"/>
    <w:rsid w:val="0094703E"/>
    <w:rsid w:val="00947052"/>
    <w:rsid w:val="00947146"/>
    <w:rsid w:val="009475BB"/>
    <w:rsid w:val="0094760E"/>
    <w:rsid w:val="00947987"/>
    <w:rsid w:val="00947A29"/>
    <w:rsid w:val="00947AE2"/>
    <w:rsid w:val="00947B92"/>
    <w:rsid w:val="009504C3"/>
    <w:rsid w:val="009507CC"/>
    <w:rsid w:val="00950AC9"/>
    <w:rsid w:val="00950BF2"/>
    <w:rsid w:val="00950BF9"/>
    <w:rsid w:val="00950C44"/>
    <w:rsid w:val="00950CE9"/>
    <w:rsid w:val="00950F19"/>
    <w:rsid w:val="009513C4"/>
    <w:rsid w:val="00951746"/>
    <w:rsid w:val="0095176B"/>
    <w:rsid w:val="00951982"/>
    <w:rsid w:val="00951A5D"/>
    <w:rsid w:val="00951BFC"/>
    <w:rsid w:val="00951FD6"/>
    <w:rsid w:val="009520DA"/>
    <w:rsid w:val="009521BE"/>
    <w:rsid w:val="0095278B"/>
    <w:rsid w:val="009528F6"/>
    <w:rsid w:val="00952A3E"/>
    <w:rsid w:val="00952D11"/>
    <w:rsid w:val="00952F2E"/>
    <w:rsid w:val="0095305C"/>
    <w:rsid w:val="0095333C"/>
    <w:rsid w:val="00953A9D"/>
    <w:rsid w:val="00953F4B"/>
    <w:rsid w:val="00954516"/>
    <w:rsid w:val="00954776"/>
    <w:rsid w:val="00954819"/>
    <w:rsid w:val="00954A2E"/>
    <w:rsid w:val="00954A38"/>
    <w:rsid w:val="00954F49"/>
    <w:rsid w:val="00954FD6"/>
    <w:rsid w:val="00955074"/>
    <w:rsid w:val="00955089"/>
    <w:rsid w:val="0095534A"/>
    <w:rsid w:val="009553E5"/>
    <w:rsid w:val="009556D8"/>
    <w:rsid w:val="0095596A"/>
    <w:rsid w:val="00955E0B"/>
    <w:rsid w:val="00955E65"/>
    <w:rsid w:val="00956267"/>
    <w:rsid w:val="009562D0"/>
    <w:rsid w:val="00956344"/>
    <w:rsid w:val="009566A0"/>
    <w:rsid w:val="009568F4"/>
    <w:rsid w:val="00956ED4"/>
    <w:rsid w:val="00957177"/>
    <w:rsid w:val="00957373"/>
    <w:rsid w:val="00957374"/>
    <w:rsid w:val="0095738C"/>
    <w:rsid w:val="00957A0F"/>
    <w:rsid w:val="00957C23"/>
    <w:rsid w:val="0096041F"/>
    <w:rsid w:val="009605FD"/>
    <w:rsid w:val="00960663"/>
    <w:rsid w:val="009608B3"/>
    <w:rsid w:val="00960ED1"/>
    <w:rsid w:val="00960F6D"/>
    <w:rsid w:val="0096107B"/>
    <w:rsid w:val="009612F2"/>
    <w:rsid w:val="0096149C"/>
    <w:rsid w:val="0096157C"/>
    <w:rsid w:val="0096157D"/>
    <w:rsid w:val="00961961"/>
    <w:rsid w:val="009619CF"/>
    <w:rsid w:val="00961B23"/>
    <w:rsid w:val="00961D0B"/>
    <w:rsid w:val="00961EAD"/>
    <w:rsid w:val="00961F6D"/>
    <w:rsid w:val="00961F9E"/>
    <w:rsid w:val="009622A1"/>
    <w:rsid w:val="009625CF"/>
    <w:rsid w:val="0096278B"/>
    <w:rsid w:val="00963566"/>
    <w:rsid w:val="0096357F"/>
    <w:rsid w:val="00963806"/>
    <w:rsid w:val="00963B82"/>
    <w:rsid w:val="009646D8"/>
    <w:rsid w:val="00964829"/>
    <w:rsid w:val="00964BBE"/>
    <w:rsid w:val="00964D39"/>
    <w:rsid w:val="00965687"/>
    <w:rsid w:val="00965689"/>
    <w:rsid w:val="00965C60"/>
    <w:rsid w:val="00965DB3"/>
    <w:rsid w:val="00965FDC"/>
    <w:rsid w:val="009660F7"/>
    <w:rsid w:val="00966407"/>
    <w:rsid w:val="009669F1"/>
    <w:rsid w:val="00966A57"/>
    <w:rsid w:val="00966C29"/>
    <w:rsid w:val="00966CBA"/>
    <w:rsid w:val="00966F2E"/>
    <w:rsid w:val="00966F59"/>
    <w:rsid w:val="0096730B"/>
    <w:rsid w:val="00967510"/>
    <w:rsid w:val="00967645"/>
    <w:rsid w:val="00967656"/>
    <w:rsid w:val="00967660"/>
    <w:rsid w:val="0096773D"/>
    <w:rsid w:val="00967B25"/>
    <w:rsid w:val="00967C9B"/>
    <w:rsid w:val="00967F7B"/>
    <w:rsid w:val="00970139"/>
    <w:rsid w:val="00970298"/>
    <w:rsid w:val="00970483"/>
    <w:rsid w:val="0097048A"/>
    <w:rsid w:val="009704AB"/>
    <w:rsid w:val="009707BF"/>
    <w:rsid w:val="0097092E"/>
    <w:rsid w:val="00970B64"/>
    <w:rsid w:val="00970B8E"/>
    <w:rsid w:val="00970B99"/>
    <w:rsid w:val="00970E10"/>
    <w:rsid w:val="00970F05"/>
    <w:rsid w:val="009710DD"/>
    <w:rsid w:val="00971201"/>
    <w:rsid w:val="00971826"/>
    <w:rsid w:val="009718B2"/>
    <w:rsid w:val="009718C3"/>
    <w:rsid w:val="00971E12"/>
    <w:rsid w:val="00971E4E"/>
    <w:rsid w:val="00971E80"/>
    <w:rsid w:val="00971EA9"/>
    <w:rsid w:val="009720D5"/>
    <w:rsid w:val="009720FE"/>
    <w:rsid w:val="0097225E"/>
    <w:rsid w:val="009722C3"/>
    <w:rsid w:val="009722C6"/>
    <w:rsid w:val="009725AD"/>
    <w:rsid w:val="009726CF"/>
    <w:rsid w:val="00972B6A"/>
    <w:rsid w:val="00972D42"/>
    <w:rsid w:val="009731F1"/>
    <w:rsid w:val="009735BB"/>
    <w:rsid w:val="00973E54"/>
    <w:rsid w:val="009740FA"/>
    <w:rsid w:val="009746A2"/>
    <w:rsid w:val="00974BC5"/>
    <w:rsid w:val="00974D8C"/>
    <w:rsid w:val="00974D8D"/>
    <w:rsid w:val="00974EFC"/>
    <w:rsid w:val="00974FA6"/>
    <w:rsid w:val="0097511F"/>
    <w:rsid w:val="00975163"/>
    <w:rsid w:val="00975226"/>
    <w:rsid w:val="00975499"/>
    <w:rsid w:val="00975B79"/>
    <w:rsid w:val="00975CD5"/>
    <w:rsid w:val="00975D72"/>
    <w:rsid w:val="00976121"/>
    <w:rsid w:val="0097623C"/>
    <w:rsid w:val="00976248"/>
    <w:rsid w:val="0097625C"/>
    <w:rsid w:val="00976292"/>
    <w:rsid w:val="009762E0"/>
    <w:rsid w:val="00976424"/>
    <w:rsid w:val="0097667A"/>
    <w:rsid w:val="00976753"/>
    <w:rsid w:val="009767CF"/>
    <w:rsid w:val="00976833"/>
    <w:rsid w:val="0097691C"/>
    <w:rsid w:val="00976B93"/>
    <w:rsid w:val="00976BBF"/>
    <w:rsid w:val="00976D08"/>
    <w:rsid w:val="00976E62"/>
    <w:rsid w:val="00976F18"/>
    <w:rsid w:val="009772ED"/>
    <w:rsid w:val="00977365"/>
    <w:rsid w:val="00977408"/>
    <w:rsid w:val="00977418"/>
    <w:rsid w:val="009778E2"/>
    <w:rsid w:val="009779AB"/>
    <w:rsid w:val="00977DE9"/>
    <w:rsid w:val="0098056A"/>
    <w:rsid w:val="00980592"/>
    <w:rsid w:val="00980667"/>
    <w:rsid w:val="009806D8"/>
    <w:rsid w:val="0098085F"/>
    <w:rsid w:val="00980CD0"/>
    <w:rsid w:val="00980E54"/>
    <w:rsid w:val="009813CF"/>
    <w:rsid w:val="009815EE"/>
    <w:rsid w:val="009816A5"/>
    <w:rsid w:val="00981724"/>
    <w:rsid w:val="009817C9"/>
    <w:rsid w:val="009819AC"/>
    <w:rsid w:val="00982054"/>
    <w:rsid w:val="0098235C"/>
    <w:rsid w:val="009823B3"/>
    <w:rsid w:val="009824D0"/>
    <w:rsid w:val="00982933"/>
    <w:rsid w:val="00982978"/>
    <w:rsid w:val="00982ADD"/>
    <w:rsid w:val="00982CC7"/>
    <w:rsid w:val="00982CDD"/>
    <w:rsid w:val="00983063"/>
    <w:rsid w:val="009830F1"/>
    <w:rsid w:val="009833F1"/>
    <w:rsid w:val="00983685"/>
    <w:rsid w:val="009837EA"/>
    <w:rsid w:val="00983825"/>
    <w:rsid w:val="00983DE6"/>
    <w:rsid w:val="0098415E"/>
    <w:rsid w:val="009842D9"/>
    <w:rsid w:val="00984505"/>
    <w:rsid w:val="009847A8"/>
    <w:rsid w:val="009847AC"/>
    <w:rsid w:val="009849FC"/>
    <w:rsid w:val="00984A79"/>
    <w:rsid w:val="009850F7"/>
    <w:rsid w:val="00985100"/>
    <w:rsid w:val="00985152"/>
    <w:rsid w:val="0098538A"/>
    <w:rsid w:val="00985601"/>
    <w:rsid w:val="00985668"/>
    <w:rsid w:val="009857B8"/>
    <w:rsid w:val="0098598D"/>
    <w:rsid w:val="00985A5F"/>
    <w:rsid w:val="00985CB0"/>
    <w:rsid w:val="00985EE7"/>
    <w:rsid w:val="009862A2"/>
    <w:rsid w:val="009864F0"/>
    <w:rsid w:val="0098698D"/>
    <w:rsid w:val="00986E76"/>
    <w:rsid w:val="0098736D"/>
    <w:rsid w:val="00987697"/>
    <w:rsid w:val="009878C0"/>
    <w:rsid w:val="00987ED7"/>
    <w:rsid w:val="00987FDC"/>
    <w:rsid w:val="00990066"/>
    <w:rsid w:val="0099035C"/>
    <w:rsid w:val="00990D95"/>
    <w:rsid w:val="00991073"/>
    <w:rsid w:val="0099112D"/>
    <w:rsid w:val="0099156B"/>
    <w:rsid w:val="00991770"/>
    <w:rsid w:val="00991C29"/>
    <w:rsid w:val="00991D4A"/>
    <w:rsid w:val="00992120"/>
    <w:rsid w:val="00992127"/>
    <w:rsid w:val="0099217D"/>
    <w:rsid w:val="0099225B"/>
    <w:rsid w:val="00992319"/>
    <w:rsid w:val="00992595"/>
    <w:rsid w:val="009927F0"/>
    <w:rsid w:val="00992FE8"/>
    <w:rsid w:val="0099301A"/>
    <w:rsid w:val="009930B1"/>
    <w:rsid w:val="009931F5"/>
    <w:rsid w:val="0099339A"/>
    <w:rsid w:val="009934B5"/>
    <w:rsid w:val="009935EC"/>
    <w:rsid w:val="009937C0"/>
    <w:rsid w:val="0099399C"/>
    <w:rsid w:val="009939D4"/>
    <w:rsid w:val="00993C63"/>
    <w:rsid w:val="00993C91"/>
    <w:rsid w:val="00993CF0"/>
    <w:rsid w:val="0099414A"/>
    <w:rsid w:val="0099440B"/>
    <w:rsid w:val="0099446F"/>
    <w:rsid w:val="009944CC"/>
    <w:rsid w:val="00994661"/>
    <w:rsid w:val="00994987"/>
    <w:rsid w:val="00994BC1"/>
    <w:rsid w:val="00994CCD"/>
    <w:rsid w:val="009953DA"/>
    <w:rsid w:val="009953FC"/>
    <w:rsid w:val="00995905"/>
    <w:rsid w:val="00995924"/>
    <w:rsid w:val="0099603C"/>
    <w:rsid w:val="00996224"/>
    <w:rsid w:val="00996404"/>
    <w:rsid w:val="0099666E"/>
    <w:rsid w:val="009968D3"/>
    <w:rsid w:val="00996A72"/>
    <w:rsid w:val="00996ABE"/>
    <w:rsid w:val="00996D3C"/>
    <w:rsid w:val="00996F05"/>
    <w:rsid w:val="00997043"/>
    <w:rsid w:val="00997108"/>
    <w:rsid w:val="009972BF"/>
    <w:rsid w:val="00997331"/>
    <w:rsid w:val="009976F1"/>
    <w:rsid w:val="0099784D"/>
    <w:rsid w:val="009978E9"/>
    <w:rsid w:val="00997A9C"/>
    <w:rsid w:val="00997F5F"/>
    <w:rsid w:val="00997FE7"/>
    <w:rsid w:val="009A0185"/>
    <w:rsid w:val="009A0268"/>
    <w:rsid w:val="009A02ED"/>
    <w:rsid w:val="009A0467"/>
    <w:rsid w:val="009A0623"/>
    <w:rsid w:val="009A068B"/>
    <w:rsid w:val="009A06FE"/>
    <w:rsid w:val="009A0AD3"/>
    <w:rsid w:val="009A0DAF"/>
    <w:rsid w:val="009A0E0A"/>
    <w:rsid w:val="009A0F22"/>
    <w:rsid w:val="009A10D7"/>
    <w:rsid w:val="009A1173"/>
    <w:rsid w:val="009A155B"/>
    <w:rsid w:val="009A15C2"/>
    <w:rsid w:val="009A1740"/>
    <w:rsid w:val="009A18E4"/>
    <w:rsid w:val="009A1DBF"/>
    <w:rsid w:val="009A21B3"/>
    <w:rsid w:val="009A21C9"/>
    <w:rsid w:val="009A22A3"/>
    <w:rsid w:val="009A22C1"/>
    <w:rsid w:val="009A2D60"/>
    <w:rsid w:val="009A2F8A"/>
    <w:rsid w:val="009A30E9"/>
    <w:rsid w:val="009A31D8"/>
    <w:rsid w:val="009A3242"/>
    <w:rsid w:val="009A335A"/>
    <w:rsid w:val="009A35AA"/>
    <w:rsid w:val="009A3637"/>
    <w:rsid w:val="009A3727"/>
    <w:rsid w:val="009A3836"/>
    <w:rsid w:val="009A39AA"/>
    <w:rsid w:val="009A3AE7"/>
    <w:rsid w:val="009A3E9A"/>
    <w:rsid w:val="009A4927"/>
    <w:rsid w:val="009A4B1A"/>
    <w:rsid w:val="009A4DC8"/>
    <w:rsid w:val="009A5006"/>
    <w:rsid w:val="009A500D"/>
    <w:rsid w:val="009A503A"/>
    <w:rsid w:val="009A51E0"/>
    <w:rsid w:val="009A54AA"/>
    <w:rsid w:val="009A561D"/>
    <w:rsid w:val="009A5645"/>
    <w:rsid w:val="009A572E"/>
    <w:rsid w:val="009A5DB4"/>
    <w:rsid w:val="009A5F21"/>
    <w:rsid w:val="009A6457"/>
    <w:rsid w:val="009A68F3"/>
    <w:rsid w:val="009A6988"/>
    <w:rsid w:val="009A6E57"/>
    <w:rsid w:val="009A6FE2"/>
    <w:rsid w:val="009A737A"/>
    <w:rsid w:val="009A7497"/>
    <w:rsid w:val="009A7699"/>
    <w:rsid w:val="009A78A6"/>
    <w:rsid w:val="009A7CDC"/>
    <w:rsid w:val="009A7E70"/>
    <w:rsid w:val="009B0082"/>
    <w:rsid w:val="009B016C"/>
    <w:rsid w:val="009B0B60"/>
    <w:rsid w:val="009B15A3"/>
    <w:rsid w:val="009B1733"/>
    <w:rsid w:val="009B18DA"/>
    <w:rsid w:val="009B1940"/>
    <w:rsid w:val="009B1947"/>
    <w:rsid w:val="009B1A02"/>
    <w:rsid w:val="009B1A5E"/>
    <w:rsid w:val="009B1C22"/>
    <w:rsid w:val="009B1E86"/>
    <w:rsid w:val="009B2822"/>
    <w:rsid w:val="009B2B20"/>
    <w:rsid w:val="009B2B87"/>
    <w:rsid w:val="009B2C4D"/>
    <w:rsid w:val="009B2DB7"/>
    <w:rsid w:val="009B2DBB"/>
    <w:rsid w:val="009B3161"/>
    <w:rsid w:val="009B342E"/>
    <w:rsid w:val="009B3476"/>
    <w:rsid w:val="009B34DB"/>
    <w:rsid w:val="009B3907"/>
    <w:rsid w:val="009B3949"/>
    <w:rsid w:val="009B3A67"/>
    <w:rsid w:val="009B3C2D"/>
    <w:rsid w:val="009B3CD5"/>
    <w:rsid w:val="009B3F16"/>
    <w:rsid w:val="009B44C6"/>
    <w:rsid w:val="009B44CA"/>
    <w:rsid w:val="009B4600"/>
    <w:rsid w:val="009B4710"/>
    <w:rsid w:val="009B476F"/>
    <w:rsid w:val="009B47A2"/>
    <w:rsid w:val="009B4D16"/>
    <w:rsid w:val="009B4FF0"/>
    <w:rsid w:val="009B50BE"/>
    <w:rsid w:val="009B518B"/>
    <w:rsid w:val="009B5299"/>
    <w:rsid w:val="009B5497"/>
    <w:rsid w:val="009B55E0"/>
    <w:rsid w:val="009B5634"/>
    <w:rsid w:val="009B586F"/>
    <w:rsid w:val="009B5896"/>
    <w:rsid w:val="009B58D2"/>
    <w:rsid w:val="009B59B2"/>
    <w:rsid w:val="009B5B78"/>
    <w:rsid w:val="009B5B89"/>
    <w:rsid w:val="009B5DC0"/>
    <w:rsid w:val="009B5DD9"/>
    <w:rsid w:val="009B5F5F"/>
    <w:rsid w:val="009B65C1"/>
    <w:rsid w:val="009B66F2"/>
    <w:rsid w:val="009B67CD"/>
    <w:rsid w:val="009B67D6"/>
    <w:rsid w:val="009B688A"/>
    <w:rsid w:val="009B68EC"/>
    <w:rsid w:val="009B6AEC"/>
    <w:rsid w:val="009B7462"/>
    <w:rsid w:val="009B74DC"/>
    <w:rsid w:val="009B751D"/>
    <w:rsid w:val="009B7553"/>
    <w:rsid w:val="009B77AF"/>
    <w:rsid w:val="009B7891"/>
    <w:rsid w:val="009B78F0"/>
    <w:rsid w:val="009B7F46"/>
    <w:rsid w:val="009C00C7"/>
    <w:rsid w:val="009C019E"/>
    <w:rsid w:val="009C06E0"/>
    <w:rsid w:val="009C0745"/>
    <w:rsid w:val="009C0782"/>
    <w:rsid w:val="009C0C74"/>
    <w:rsid w:val="009C0EBB"/>
    <w:rsid w:val="009C11FF"/>
    <w:rsid w:val="009C12D7"/>
    <w:rsid w:val="009C130D"/>
    <w:rsid w:val="009C14E1"/>
    <w:rsid w:val="009C172D"/>
    <w:rsid w:val="009C18B7"/>
    <w:rsid w:val="009C19FB"/>
    <w:rsid w:val="009C1B63"/>
    <w:rsid w:val="009C1DD0"/>
    <w:rsid w:val="009C1EC7"/>
    <w:rsid w:val="009C214E"/>
    <w:rsid w:val="009C2247"/>
    <w:rsid w:val="009C2867"/>
    <w:rsid w:val="009C2B94"/>
    <w:rsid w:val="009C2D4A"/>
    <w:rsid w:val="009C2DB0"/>
    <w:rsid w:val="009C3410"/>
    <w:rsid w:val="009C3723"/>
    <w:rsid w:val="009C3BD9"/>
    <w:rsid w:val="009C3EB8"/>
    <w:rsid w:val="009C4A78"/>
    <w:rsid w:val="009C4A88"/>
    <w:rsid w:val="009C4DD6"/>
    <w:rsid w:val="009C4E9F"/>
    <w:rsid w:val="009C4F88"/>
    <w:rsid w:val="009C4FAF"/>
    <w:rsid w:val="009C4FB1"/>
    <w:rsid w:val="009C533D"/>
    <w:rsid w:val="009C5384"/>
    <w:rsid w:val="009C5645"/>
    <w:rsid w:val="009C5C0E"/>
    <w:rsid w:val="009C5E98"/>
    <w:rsid w:val="009C605D"/>
    <w:rsid w:val="009C60AE"/>
    <w:rsid w:val="009C62C9"/>
    <w:rsid w:val="009C62CD"/>
    <w:rsid w:val="009C639E"/>
    <w:rsid w:val="009C63C7"/>
    <w:rsid w:val="009C677D"/>
    <w:rsid w:val="009C6945"/>
    <w:rsid w:val="009C6E1E"/>
    <w:rsid w:val="009C6E6D"/>
    <w:rsid w:val="009C6FB5"/>
    <w:rsid w:val="009C6FC9"/>
    <w:rsid w:val="009C70CA"/>
    <w:rsid w:val="009C725B"/>
    <w:rsid w:val="009C72B4"/>
    <w:rsid w:val="009C760C"/>
    <w:rsid w:val="009C76A6"/>
    <w:rsid w:val="009C77CA"/>
    <w:rsid w:val="009C7A13"/>
    <w:rsid w:val="009C7A2C"/>
    <w:rsid w:val="009C7AC8"/>
    <w:rsid w:val="009C7DCA"/>
    <w:rsid w:val="009C7FA3"/>
    <w:rsid w:val="009C7FF6"/>
    <w:rsid w:val="009D0435"/>
    <w:rsid w:val="009D044A"/>
    <w:rsid w:val="009D0551"/>
    <w:rsid w:val="009D05C3"/>
    <w:rsid w:val="009D0749"/>
    <w:rsid w:val="009D09CF"/>
    <w:rsid w:val="009D120E"/>
    <w:rsid w:val="009D1248"/>
    <w:rsid w:val="009D12D1"/>
    <w:rsid w:val="009D16E3"/>
    <w:rsid w:val="009D19BE"/>
    <w:rsid w:val="009D1ACD"/>
    <w:rsid w:val="009D1C01"/>
    <w:rsid w:val="009D1F0D"/>
    <w:rsid w:val="009D2212"/>
    <w:rsid w:val="009D2A16"/>
    <w:rsid w:val="009D2ACA"/>
    <w:rsid w:val="009D2BBC"/>
    <w:rsid w:val="009D2CCE"/>
    <w:rsid w:val="009D2D4E"/>
    <w:rsid w:val="009D2DC5"/>
    <w:rsid w:val="009D2E18"/>
    <w:rsid w:val="009D2ED4"/>
    <w:rsid w:val="009D2EF5"/>
    <w:rsid w:val="009D2F3F"/>
    <w:rsid w:val="009D2FEA"/>
    <w:rsid w:val="009D31BB"/>
    <w:rsid w:val="009D3439"/>
    <w:rsid w:val="009D346E"/>
    <w:rsid w:val="009D34B1"/>
    <w:rsid w:val="009D3A57"/>
    <w:rsid w:val="009D3AC7"/>
    <w:rsid w:val="009D3BD4"/>
    <w:rsid w:val="009D3C21"/>
    <w:rsid w:val="009D3CF1"/>
    <w:rsid w:val="009D3F3B"/>
    <w:rsid w:val="009D43CF"/>
    <w:rsid w:val="009D4583"/>
    <w:rsid w:val="009D492D"/>
    <w:rsid w:val="009D52C3"/>
    <w:rsid w:val="009D532F"/>
    <w:rsid w:val="009D5607"/>
    <w:rsid w:val="009D584B"/>
    <w:rsid w:val="009D5971"/>
    <w:rsid w:val="009D5B3D"/>
    <w:rsid w:val="009D6C2C"/>
    <w:rsid w:val="009D6FF4"/>
    <w:rsid w:val="009D70F9"/>
    <w:rsid w:val="009D7345"/>
    <w:rsid w:val="009D7352"/>
    <w:rsid w:val="009D766E"/>
    <w:rsid w:val="009D79B9"/>
    <w:rsid w:val="009D7D61"/>
    <w:rsid w:val="009E013F"/>
    <w:rsid w:val="009E0140"/>
    <w:rsid w:val="009E036D"/>
    <w:rsid w:val="009E0542"/>
    <w:rsid w:val="009E0A0C"/>
    <w:rsid w:val="009E0CE3"/>
    <w:rsid w:val="009E1233"/>
    <w:rsid w:val="009E1259"/>
    <w:rsid w:val="009E12D0"/>
    <w:rsid w:val="009E1C00"/>
    <w:rsid w:val="009E1C91"/>
    <w:rsid w:val="009E1D11"/>
    <w:rsid w:val="009E1DED"/>
    <w:rsid w:val="009E1FA3"/>
    <w:rsid w:val="009E2043"/>
    <w:rsid w:val="009E22DF"/>
    <w:rsid w:val="009E23D0"/>
    <w:rsid w:val="009E2825"/>
    <w:rsid w:val="009E2A28"/>
    <w:rsid w:val="009E2B31"/>
    <w:rsid w:val="009E2D1A"/>
    <w:rsid w:val="009E2D45"/>
    <w:rsid w:val="009E2D9B"/>
    <w:rsid w:val="009E2E91"/>
    <w:rsid w:val="009E3131"/>
    <w:rsid w:val="009E3308"/>
    <w:rsid w:val="009E3B03"/>
    <w:rsid w:val="009E3F10"/>
    <w:rsid w:val="009E43EC"/>
    <w:rsid w:val="009E44D7"/>
    <w:rsid w:val="009E45CD"/>
    <w:rsid w:val="009E4798"/>
    <w:rsid w:val="009E47D1"/>
    <w:rsid w:val="009E4AF5"/>
    <w:rsid w:val="009E4CF0"/>
    <w:rsid w:val="009E4D3F"/>
    <w:rsid w:val="009E4FF4"/>
    <w:rsid w:val="009E501D"/>
    <w:rsid w:val="009E508D"/>
    <w:rsid w:val="009E510F"/>
    <w:rsid w:val="009E5513"/>
    <w:rsid w:val="009E5821"/>
    <w:rsid w:val="009E5A3E"/>
    <w:rsid w:val="009E5E0E"/>
    <w:rsid w:val="009E5F97"/>
    <w:rsid w:val="009E659B"/>
    <w:rsid w:val="009E66C4"/>
    <w:rsid w:val="009E66CF"/>
    <w:rsid w:val="009E6899"/>
    <w:rsid w:val="009E6BD5"/>
    <w:rsid w:val="009E6C45"/>
    <w:rsid w:val="009E6CC4"/>
    <w:rsid w:val="009E70FC"/>
    <w:rsid w:val="009E71B9"/>
    <w:rsid w:val="009E753D"/>
    <w:rsid w:val="009E7688"/>
    <w:rsid w:val="009E7C28"/>
    <w:rsid w:val="009E7CA2"/>
    <w:rsid w:val="009E7D2D"/>
    <w:rsid w:val="009E7FCC"/>
    <w:rsid w:val="009F0330"/>
    <w:rsid w:val="009F03D1"/>
    <w:rsid w:val="009F044C"/>
    <w:rsid w:val="009F064C"/>
    <w:rsid w:val="009F0AFE"/>
    <w:rsid w:val="009F0C64"/>
    <w:rsid w:val="009F0C74"/>
    <w:rsid w:val="009F0D58"/>
    <w:rsid w:val="009F1125"/>
    <w:rsid w:val="009F1188"/>
    <w:rsid w:val="009F135B"/>
    <w:rsid w:val="009F158B"/>
    <w:rsid w:val="009F1852"/>
    <w:rsid w:val="009F1A76"/>
    <w:rsid w:val="009F1CA4"/>
    <w:rsid w:val="009F1DD3"/>
    <w:rsid w:val="009F1E35"/>
    <w:rsid w:val="009F1E36"/>
    <w:rsid w:val="009F212F"/>
    <w:rsid w:val="009F234D"/>
    <w:rsid w:val="009F2362"/>
    <w:rsid w:val="009F25A0"/>
    <w:rsid w:val="009F260E"/>
    <w:rsid w:val="009F28F4"/>
    <w:rsid w:val="009F2C04"/>
    <w:rsid w:val="009F2EAD"/>
    <w:rsid w:val="009F3225"/>
    <w:rsid w:val="009F33C0"/>
    <w:rsid w:val="009F3522"/>
    <w:rsid w:val="009F3568"/>
    <w:rsid w:val="009F364E"/>
    <w:rsid w:val="009F3651"/>
    <w:rsid w:val="009F3682"/>
    <w:rsid w:val="009F3BBF"/>
    <w:rsid w:val="009F3EFA"/>
    <w:rsid w:val="009F41A7"/>
    <w:rsid w:val="009F4318"/>
    <w:rsid w:val="009F4362"/>
    <w:rsid w:val="009F4464"/>
    <w:rsid w:val="009F4670"/>
    <w:rsid w:val="009F4870"/>
    <w:rsid w:val="009F49B0"/>
    <w:rsid w:val="009F4DDF"/>
    <w:rsid w:val="009F4EBB"/>
    <w:rsid w:val="009F4F7B"/>
    <w:rsid w:val="009F51A1"/>
    <w:rsid w:val="009F5247"/>
    <w:rsid w:val="009F5325"/>
    <w:rsid w:val="009F58FA"/>
    <w:rsid w:val="009F5BB6"/>
    <w:rsid w:val="009F5E1D"/>
    <w:rsid w:val="009F6042"/>
    <w:rsid w:val="009F61CD"/>
    <w:rsid w:val="009F65D4"/>
    <w:rsid w:val="009F675E"/>
    <w:rsid w:val="009F6ACA"/>
    <w:rsid w:val="009F6E90"/>
    <w:rsid w:val="009F6ED1"/>
    <w:rsid w:val="009F6FB1"/>
    <w:rsid w:val="009F703B"/>
    <w:rsid w:val="009F7118"/>
    <w:rsid w:val="009F7146"/>
    <w:rsid w:val="009F724E"/>
    <w:rsid w:val="009F75DB"/>
    <w:rsid w:val="009F7637"/>
    <w:rsid w:val="009F76B5"/>
    <w:rsid w:val="009F7752"/>
    <w:rsid w:val="009F7DA4"/>
    <w:rsid w:val="009F7FFC"/>
    <w:rsid w:val="00A00149"/>
    <w:rsid w:val="00A008C5"/>
    <w:rsid w:val="00A00917"/>
    <w:rsid w:val="00A00974"/>
    <w:rsid w:val="00A00B0F"/>
    <w:rsid w:val="00A00B4E"/>
    <w:rsid w:val="00A00BD7"/>
    <w:rsid w:val="00A00EAC"/>
    <w:rsid w:val="00A010A1"/>
    <w:rsid w:val="00A0115C"/>
    <w:rsid w:val="00A012EB"/>
    <w:rsid w:val="00A01590"/>
    <w:rsid w:val="00A0165A"/>
    <w:rsid w:val="00A017B1"/>
    <w:rsid w:val="00A0197F"/>
    <w:rsid w:val="00A01C65"/>
    <w:rsid w:val="00A01D05"/>
    <w:rsid w:val="00A01DCE"/>
    <w:rsid w:val="00A01DD1"/>
    <w:rsid w:val="00A02160"/>
    <w:rsid w:val="00A021D8"/>
    <w:rsid w:val="00A02337"/>
    <w:rsid w:val="00A0247A"/>
    <w:rsid w:val="00A02539"/>
    <w:rsid w:val="00A0265E"/>
    <w:rsid w:val="00A027D2"/>
    <w:rsid w:val="00A0293F"/>
    <w:rsid w:val="00A0299A"/>
    <w:rsid w:val="00A02BE3"/>
    <w:rsid w:val="00A02C43"/>
    <w:rsid w:val="00A03290"/>
    <w:rsid w:val="00A03382"/>
    <w:rsid w:val="00A0339B"/>
    <w:rsid w:val="00A034CC"/>
    <w:rsid w:val="00A03778"/>
    <w:rsid w:val="00A039EA"/>
    <w:rsid w:val="00A03CEB"/>
    <w:rsid w:val="00A03DE6"/>
    <w:rsid w:val="00A03EF4"/>
    <w:rsid w:val="00A03F50"/>
    <w:rsid w:val="00A04003"/>
    <w:rsid w:val="00A0445C"/>
    <w:rsid w:val="00A044CD"/>
    <w:rsid w:val="00A047FB"/>
    <w:rsid w:val="00A04B81"/>
    <w:rsid w:val="00A04BA6"/>
    <w:rsid w:val="00A04BDE"/>
    <w:rsid w:val="00A04FB4"/>
    <w:rsid w:val="00A05286"/>
    <w:rsid w:val="00A05376"/>
    <w:rsid w:val="00A055FD"/>
    <w:rsid w:val="00A05C98"/>
    <w:rsid w:val="00A05E44"/>
    <w:rsid w:val="00A05F88"/>
    <w:rsid w:val="00A06B89"/>
    <w:rsid w:val="00A06E4E"/>
    <w:rsid w:val="00A06E74"/>
    <w:rsid w:val="00A06F4E"/>
    <w:rsid w:val="00A06F81"/>
    <w:rsid w:val="00A07051"/>
    <w:rsid w:val="00A07177"/>
    <w:rsid w:val="00A074A9"/>
    <w:rsid w:val="00A07503"/>
    <w:rsid w:val="00A075BE"/>
    <w:rsid w:val="00A07640"/>
    <w:rsid w:val="00A0764A"/>
    <w:rsid w:val="00A078AB"/>
    <w:rsid w:val="00A078CB"/>
    <w:rsid w:val="00A07A7A"/>
    <w:rsid w:val="00A07F27"/>
    <w:rsid w:val="00A10071"/>
    <w:rsid w:val="00A100C5"/>
    <w:rsid w:val="00A106D1"/>
    <w:rsid w:val="00A10718"/>
    <w:rsid w:val="00A10742"/>
    <w:rsid w:val="00A107E2"/>
    <w:rsid w:val="00A10A10"/>
    <w:rsid w:val="00A1111F"/>
    <w:rsid w:val="00A1143B"/>
    <w:rsid w:val="00A1145F"/>
    <w:rsid w:val="00A11585"/>
    <w:rsid w:val="00A11587"/>
    <w:rsid w:val="00A1178A"/>
    <w:rsid w:val="00A11A21"/>
    <w:rsid w:val="00A12018"/>
    <w:rsid w:val="00A12161"/>
    <w:rsid w:val="00A1240D"/>
    <w:rsid w:val="00A1287A"/>
    <w:rsid w:val="00A12A9E"/>
    <w:rsid w:val="00A12C53"/>
    <w:rsid w:val="00A12F5E"/>
    <w:rsid w:val="00A130DE"/>
    <w:rsid w:val="00A13167"/>
    <w:rsid w:val="00A132B9"/>
    <w:rsid w:val="00A134CB"/>
    <w:rsid w:val="00A13987"/>
    <w:rsid w:val="00A13B8E"/>
    <w:rsid w:val="00A13ED5"/>
    <w:rsid w:val="00A13EF8"/>
    <w:rsid w:val="00A141E4"/>
    <w:rsid w:val="00A146E7"/>
    <w:rsid w:val="00A14823"/>
    <w:rsid w:val="00A14A39"/>
    <w:rsid w:val="00A14C07"/>
    <w:rsid w:val="00A14C77"/>
    <w:rsid w:val="00A14DA6"/>
    <w:rsid w:val="00A14E78"/>
    <w:rsid w:val="00A150CB"/>
    <w:rsid w:val="00A1539E"/>
    <w:rsid w:val="00A15514"/>
    <w:rsid w:val="00A15909"/>
    <w:rsid w:val="00A15964"/>
    <w:rsid w:val="00A15A6F"/>
    <w:rsid w:val="00A15ADA"/>
    <w:rsid w:val="00A15B37"/>
    <w:rsid w:val="00A15EFA"/>
    <w:rsid w:val="00A15FEB"/>
    <w:rsid w:val="00A16155"/>
    <w:rsid w:val="00A161EF"/>
    <w:rsid w:val="00A162AD"/>
    <w:rsid w:val="00A16410"/>
    <w:rsid w:val="00A16588"/>
    <w:rsid w:val="00A165FA"/>
    <w:rsid w:val="00A1684B"/>
    <w:rsid w:val="00A16BA7"/>
    <w:rsid w:val="00A16F97"/>
    <w:rsid w:val="00A17236"/>
    <w:rsid w:val="00A17417"/>
    <w:rsid w:val="00A1747E"/>
    <w:rsid w:val="00A174F5"/>
    <w:rsid w:val="00A17805"/>
    <w:rsid w:val="00A17A68"/>
    <w:rsid w:val="00A17B9B"/>
    <w:rsid w:val="00A17E89"/>
    <w:rsid w:val="00A17E8B"/>
    <w:rsid w:val="00A17F9E"/>
    <w:rsid w:val="00A2020D"/>
    <w:rsid w:val="00A203B0"/>
    <w:rsid w:val="00A204DE"/>
    <w:rsid w:val="00A205F1"/>
    <w:rsid w:val="00A2098A"/>
    <w:rsid w:val="00A20A07"/>
    <w:rsid w:val="00A21002"/>
    <w:rsid w:val="00A210DF"/>
    <w:rsid w:val="00A2120E"/>
    <w:rsid w:val="00A2131E"/>
    <w:rsid w:val="00A21594"/>
    <w:rsid w:val="00A216D5"/>
    <w:rsid w:val="00A21825"/>
    <w:rsid w:val="00A21A68"/>
    <w:rsid w:val="00A21E78"/>
    <w:rsid w:val="00A21EAD"/>
    <w:rsid w:val="00A225A7"/>
    <w:rsid w:val="00A22685"/>
    <w:rsid w:val="00A22842"/>
    <w:rsid w:val="00A22933"/>
    <w:rsid w:val="00A22BE0"/>
    <w:rsid w:val="00A22C0D"/>
    <w:rsid w:val="00A22C7A"/>
    <w:rsid w:val="00A22E67"/>
    <w:rsid w:val="00A2305D"/>
    <w:rsid w:val="00A23378"/>
    <w:rsid w:val="00A2378F"/>
    <w:rsid w:val="00A237F6"/>
    <w:rsid w:val="00A238CF"/>
    <w:rsid w:val="00A23905"/>
    <w:rsid w:val="00A239F6"/>
    <w:rsid w:val="00A23BE9"/>
    <w:rsid w:val="00A23C38"/>
    <w:rsid w:val="00A24079"/>
    <w:rsid w:val="00A24441"/>
    <w:rsid w:val="00A244DC"/>
    <w:rsid w:val="00A24652"/>
    <w:rsid w:val="00A2467C"/>
    <w:rsid w:val="00A248D2"/>
    <w:rsid w:val="00A2492A"/>
    <w:rsid w:val="00A24A52"/>
    <w:rsid w:val="00A24B9E"/>
    <w:rsid w:val="00A24DE2"/>
    <w:rsid w:val="00A24E3B"/>
    <w:rsid w:val="00A24FA9"/>
    <w:rsid w:val="00A25137"/>
    <w:rsid w:val="00A25297"/>
    <w:rsid w:val="00A254A8"/>
    <w:rsid w:val="00A254C2"/>
    <w:rsid w:val="00A257C0"/>
    <w:rsid w:val="00A25935"/>
    <w:rsid w:val="00A25A70"/>
    <w:rsid w:val="00A25BC6"/>
    <w:rsid w:val="00A25C4B"/>
    <w:rsid w:val="00A2671C"/>
    <w:rsid w:val="00A26793"/>
    <w:rsid w:val="00A26803"/>
    <w:rsid w:val="00A268B0"/>
    <w:rsid w:val="00A26AA4"/>
    <w:rsid w:val="00A26B32"/>
    <w:rsid w:val="00A26B69"/>
    <w:rsid w:val="00A26BA8"/>
    <w:rsid w:val="00A26CB3"/>
    <w:rsid w:val="00A26E44"/>
    <w:rsid w:val="00A26E49"/>
    <w:rsid w:val="00A26E7D"/>
    <w:rsid w:val="00A27319"/>
    <w:rsid w:val="00A302A5"/>
    <w:rsid w:val="00A303CB"/>
    <w:rsid w:val="00A30414"/>
    <w:rsid w:val="00A304DD"/>
    <w:rsid w:val="00A30A05"/>
    <w:rsid w:val="00A30BA8"/>
    <w:rsid w:val="00A31040"/>
    <w:rsid w:val="00A312F6"/>
    <w:rsid w:val="00A31A3B"/>
    <w:rsid w:val="00A31A3D"/>
    <w:rsid w:val="00A31DEE"/>
    <w:rsid w:val="00A32416"/>
    <w:rsid w:val="00A3244C"/>
    <w:rsid w:val="00A327E2"/>
    <w:rsid w:val="00A328FD"/>
    <w:rsid w:val="00A32ED4"/>
    <w:rsid w:val="00A33375"/>
    <w:rsid w:val="00A3342D"/>
    <w:rsid w:val="00A33538"/>
    <w:rsid w:val="00A33732"/>
    <w:rsid w:val="00A3386D"/>
    <w:rsid w:val="00A33A2F"/>
    <w:rsid w:val="00A33D32"/>
    <w:rsid w:val="00A33E64"/>
    <w:rsid w:val="00A33FDB"/>
    <w:rsid w:val="00A3425A"/>
    <w:rsid w:val="00A3430A"/>
    <w:rsid w:val="00A344DB"/>
    <w:rsid w:val="00A34797"/>
    <w:rsid w:val="00A348F8"/>
    <w:rsid w:val="00A34B63"/>
    <w:rsid w:val="00A34C82"/>
    <w:rsid w:val="00A34DC5"/>
    <w:rsid w:val="00A35032"/>
    <w:rsid w:val="00A35267"/>
    <w:rsid w:val="00A35550"/>
    <w:rsid w:val="00A3581F"/>
    <w:rsid w:val="00A35A60"/>
    <w:rsid w:val="00A35DAB"/>
    <w:rsid w:val="00A35FAE"/>
    <w:rsid w:val="00A36681"/>
    <w:rsid w:val="00A366E3"/>
    <w:rsid w:val="00A36860"/>
    <w:rsid w:val="00A368BD"/>
    <w:rsid w:val="00A36DE2"/>
    <w:rsid w:val="00A36F2C"/>
    <w:rsid w:val="00A37615"/>
    <w:rsid w:val="00A376A8"/>
    <w:rsid w:val="00A377C9"/>
    <w:rsid w:val="00A3789A"/>
    <w:rsid w:val="00A37D97"/>
    <w:rsid w:val="00A40168"/>
    <w:rsid w:val="00A40203"/>
    <w:rsid w:val="00A404B9"/>
    <w:rsid w:val="00A404C7"/>
    <w:rsid w:val="00A40543"/>
    <w:rsid w:val="00A4087C"/>
    <w:rsid w:val="00A4089E"/>
    <w:rsid w:val="00A40E35"/>
    <w:rsid w:val="00A4112E"/>
    <w:rsid w:val="00A411E7"/>
    <w:rsid w:val="00A414C4"/>
    <w:rsid w:val="00A415A9"/>
    <w:rsid w:val="00A41621"/>
    <w:rsid w:val="00A41A26"/>
    <w:rsid w:val="00A41B99"/>
    <w:rsid w:val="00A41E06"/>
    <w:rsid w:val="00A4248B"/>
    <w:rsid w:val="00A424E8"/>
    <w:rsid w:val="00A4250D"/>
    <w:rsid w:val="00A427FC"/>
    <w:rsid w:val="00A42EA1"/>
    <w:rsid w:val="00A42EF3"/>
    <w:rsid w:val="00A43127"/>
    <w:rsid w:val="00A43770"/>
    <w:rsid w:val="00A43AB7"/>
    <w:rsid w:val="00A43D25"/>
    <w:rsid w:val="00A43E98"/>
    <w:rsid w:val="00A44097"/>
    <w:rsid w:val="00A440D8"/>
    <w:rsid w:val="00A44236"/>
    <w:rsid w:val="00A442AD"/>
    <w:rsid w:val="00A446A2"/>
    <w:rsid w:val="00A44706"/>
    <w:rsid w:val="00A44869"/>
    <w:rsid w:val="00A44A3F"/>
    <w:rsid w:val="00A44A81"/>
    <w:rsid w:val="00A44BAC"/>
    <w:rsid w:val="00A44C39"/>
    <w:rsid w:val="00A44E23"/>
    <w:rsid w:val="00A450B6"/>
    <w:rsid w:val="00A45144"/>
    <w:rsid w:val="00A4536B"/>
    <w:rsid w:val="00A454D5"/>
    <w:rsid w:val="00A45690"/>
    <w:rsid w:val="00A456F1"/>
    <w:rsid w:val="00A45A96"/>
    <w:rsid w:val="00A45B64"/>
    <w:rsid w:val="00A45DD9"/>
    <w:rsid w:val="00A45E12"/>
    <w:rsid w:val="00A460C2"/>
    <w:rsid w:val="00A461FA"/>
    <w:rsid w:val="00A462C7"/>
    <w:rsid w:val="00A464EB"/>
    <w:rsid w:val="00A465BF"/>
    <w:rsid w:val="00A46852"/>
    <w:rsid w:val="00A46876"/>
    <w:rsid w:val="00A469B4"/>
    <w:rsid w:val="00A46A2E"/>
    <w:rsid w:val="00A46B63"/>
    <w:rsid w:val="00A46C03"/>
    <w:rsid w:val="00A46E72"/>
    <w:rsid w:val="00A470F2"/>
    <w:rsid w:val="00A4740E"/>
    <w:rsid w:val="00A4767B"/>
    <w:rsid w:val="00A478C2"/>
    <w:rsid w:val="00A47E36"/>
    <w:rsid w:val="00A5010C"/>
    <w:rsid w:val="00A5030D"/>
    <w:rsid w:val="00A5033F"/>
    <w:rsid w:val="00A5046E"/>
    <w:rsid w:val="00A50504"/>
    <w:rsid w:val="00A5080C"/>
    <w:rsid w:val="00A50833"/>
    <w:rsid w:val="00A50ABD"/>
    <w:rsid w:val="00A511B4"/>
    <w:rsid w:val="00A514A3"/>
    <w:rsid w:val="00A51610"/>
    <w:rsid w:val="00A516D5"/>
    <w:rsid w:val="00A518BB"/>
    <w:rsid w:val="00A518C2"/>
    <w:rsid w:val="00A518C5"/>
    <w:rsid w:val="00A51AFC"/>
    <w:rsid w:val="00A51E88"/>
    <w:rsid w:val="00A51F04"/>
    <w:rsid w:val="00A51F83"/>
    <w:rsid w:val="00A52445"/>
    <w:rsid w:val="00A5246D"/>
    <w:rsid w:val="00A52D6C"/>
    <w:rsid w:val="00A533A8"/>
    <w:rsid w:val="00A534CE"/>
    <w:rsid w:val="00A53A43"/>
    <w:rsid w:val="00A53C10"/>
    <w:rsid w:val="00A53E25"/>
    <w:rsid w:val="00A54299"/>
    <w:rsid w:val="00A545E5"/>
    <w:rsid w:val="00A548CD"/>
    <w:rsid w:val="00A54B09"/>
    <w:rsid w:val="00A54BD7"/>
    <w:rsid w:val="00A54E3C"/>
    <w:rsid w:val="00A54ED9"/>
    <w:rsid w:val="00A5535E"/>
    <w:rsid w:val="00A55490"/>
    <w:rsid w:val="00A55514"/>
    <w:rsid w:val="00A55804"/>
    <w:rsid w:val="00A55A88"/>
    <w:rsid w:val="00A55C0E"/>
    <w:rsid w:val="00A55C23"/>
    <w:rsid w:val="00A55C5B"/>
    <w:rsid w:val="00A55CEF"/>
    <w:rsid w:val="00A55EDF"/>
    <w:rsid w:val="00A560EB"/>
    <w:rsid w:val="00A56732"/>
    <w:rsid w:val="00A567DF"/>
    <w:rsid w:val="00A56818"/>
    <w:rsid w:val="00A56966"/>
    <w:rsid w:val="00A56B1B"/>
    <w:rsid w:val="00A56C99"/>
    <w:rsid w:val="00A5736E"/>
    <w:rsid w:val="00A573BE"/>
    <w:rsid w:val="00A57590"/>
    <w:rsid w:val="00A577CC"/>
    <w:rsid w:val="00A57814"/>
    <w:rsid w:val="00A579A1"/>
    <w:rsid w:val="00A57A9F"/>
    <w:rsid w:val="00A57C44"/>
    <w:rsid w:val="00A57DF6"/>
    <w:rsid w:val="00A57F82"/>
    <w:rsid w:val="00A6010F"/>
    <w:rsid w:val="00A60716"/>
    <w:rsid w:val="00A60F9E"/>
    <w:rsid w:val="00A60FDA"/>
    <w:rsid w:val="00A61057"/>
    <w:rsid w:val="00A61082"/>
    <w:rsid w:val="00A6111E"/>
    <w:rsid w:val="00A6130C"/>
    <w:rsid w:val="00A6134F"/>
    <w:rsid w:val="00A615A2"/>
    <w:rsid w:val="00A617A6"/>
    <w:rsid w:val="00A61CBF"/>
    <w:rsid w:val="00A61CEE"/>
    <w:rsid w:val="00A61D17"/>
    <w:rsid w:val="00A61F05"/>
    <w:rsid w:val="00A62025"/>
    <w:rsid w:val="00A6208D"/>
    <w:rsid w:val="00A62348"/>
    <w:rsid w:val="00A62388"/>
    <w:rsid w:val="00A62457"/>
    <w:rsid w:val="00A6249F"/>
    <w:rsid w:val="00A62603"/>
    <w:rsid w:val="00A62700"/>
    <w:rsid w:val="00A62854"/>
    <w:rsid w:val="00A62AE2"/>
    <w:rsid w:val="00A62FA9"/>
    <w:rsid w:val="00A63292"/>
    <w:rsid w:val="00A635D7"/>
    <w:rsid w:val="00A63D51"/>
    <w:rsid w:val="00A63E8D"/>
    <w:rsid w:val="00A63FC8"/>
    <w:rsid w:val="00A64141"/>
    <w:rsid w:val="00A642C2"/>
    <w:rsid w:val="00A64670"/>
    <w:rsid w:val="00A64724"/>
    <w:rsid w:val="00A647D6"/>
    <w:rsid w:val="00A64B28"/>
    <w:rsid w:val="00A64EA8"/>
    <w:rsid w:val="00A650A7"/>
    <w:rsid w:val="00A65194"/>
    <w:rsid w:val="00A6521C"/>
    <w:rsid w:val="00A65283"/>
    <w:rsid w:val="00A6528A"/>
    <w:rsid w:val="00A6532E"/>
    <w:rsid w:val="00A6576F"/>
    <w:rsid w:val="00A6588D"/>
    <w:rsid w:val="00A65BF7"/>
    <w:rsid w:val="00A65BFC"/>
    <w:rsid w:val="00A65CB6"/>
    <w:rsid w:val="00A65CC0"/>
    <w:rsid w:val="00A65F06"/>
    <w:rsid w:val="00A660A2"/>
    <w:rsid w:val="00A66186"/>
    <w:rsid w:val="00A66192"/>
    <w:rsid w:val="00A661E3"/>
    <w:rsid w:val="00A66249"/>
    <w:rsid w:val="00A66D60"/>
    <w:rsid w:val="00A66F5A"/>
    <w:rsid w:val="00A66FDD"/>
    <w:rsid w:val="00A670B9"/>
    <w:rsid w:val="00A67141"/>
    <w:rsid w:val="00A671D0"/>
    <w:rsid w:val="00A674FF"/>
    <w:rsid w:val="00A67512"/>
    <w:rsid w:val="00A67610"/>
    <w:rsid w:val="00A67689"/>
    <w:rsid w:val="00A67967"/>
    <w:rsid w:val="00A679A8"/>
    <w:rsid w:val="00A70133"/>
    <w:rsid w:val="00A70252"/>
    <w:rsid w:val="00A704E4"/>
    <w:rsid w:val="00A70522"/>
    <w:rsid w:val="00A706E1"/>
    <w:rsid w:val="00A70726"/>
    <w:rsid w:val="00A70761"/>
    <w:rsid w:val="00A70CFC"/>
    <w:rsid w:val="00A71822"/>
    <w:rsid w:val="00A71C20"/>
    <w:rsid w:val="00A71F7A"/>
    <w:rsid w:val="00A72449"/>
    <w:rsid w:val="00A7273E"/>
    <w:rsid w:val="00A7276F"/>
    <w:rsid w:val="00A728FD"/>
    <w:rsid w:val="00A7319F"/>
    <w:rsid w:val="00A73329"/>
    <w:rsid w:val="00A73400"/>
    <w:rsid w:val="00A734BE"/>
    <w:rsid w:val="00A73550"/>
    <w:rsid w:val="00A737EF"/>
    <w:rsid w:val="00A73A3E"/>
    <w:rsid w:val="00A73A4E"/>
    <w:rsid w:val="00A73B08"/>
    <w:rsid w:val="00A73F12"/>
    <w:rsid w:val="00A7402B"/>
    <w:rsid w:val="00A74041"/>
    <w:rsid w:val="00A7414E"/>
    <w:rsid w:val="00A74355"/>
    <w:rsid w:val="00A744BD"/>
    <w:rsid w:val="00A74C6F"/>
    <w:rsid w:val="00A74F1B"/>
    <w:rsid w:val="00A751A1"/>
    <w:rsid w:val="00A75261"/>
    <w:rsid w:val="00A752BB"/>
    <w:rsid w:val="00A7576B"/>
    <w:rsid w:val="00A7581C"/>
    <w:rsid w:val="00A7598D"/>
    <w:rsid w:val="00A759F6"/>
    <w:rsid w:val="00A75CEE"/>
    <w:rsid w:val="00A75F3F"/>
    <w:rsid w:val="00A75F8B"/>
    <w:rsid w:val="00A76515"/>
    <w:rsid w:val="00A7651C"/>
    <w:rsid w:val="00A76609"/>
    <w:rsid w:val="00A76713"/>
    <w:rsid w:val="00A76729"/>
    <w:rsid w:val="00A769A4"/>
    <w:rsid w:val="00A76CF5"/>
    <w:rsid w:val="00A76FD0"/>
    <w:rsid w:val="00A77524"/>
    <w:rsid w:val="00A776CF"/>
    <w:rsid w:val="00A776DE"/>
    <w:rsid w:val="00A777CC"/>
    <w:rsid w:val="00A777D3"/>
    <w:rsid w:val="00A77840"/>
    <w:rsid w:val="00A77B55"/>
    <w:rsid w:val="00A77BE9"/>
    <w:rsid w:val="00A77DB7"/>
    <w:rsid w:val="00A804A4"/>
    <w:rsid w:val="00A80850"/>
    <w:rsid w:val="00A80B84"/>
    <w:rsid w:val="00A80C71"/>
    <w:rsid w:val="00A8156E"/>
    <w:rsid w:val="00A816DD"/>
    <w:rsid w:val="00A818F2"/>
    <w:rsid w:val="00A81C71"/>
    <w:rsid w:val="00A82260"/>
    <w:rsid w:val="00A82262"/>
    <w:rsid w:val="00A823E6"/>
    <w:rsid w:val="00A825CB"/>
    <w:rsid w:val="00A82775"/>
    <w:rsid w:val="00A82A61"/>
    <w:rsid w:val="00A82AA8"/>
    <w:rsid w:val="00A82AD3"/>
    <w:rsid w:val="00A82BDA"/>
    <w:rsid w:val="00A82D3E"/>
    <w:rsid w:val="00A82FC1"/>
    <w:rsid w:val="00A8328F"/>
    <w:rsid w:val="00A83700"/>
    <w:rsid w:val="00A837E4"/>
    <w:rsid w:val="00A83981"/>
    <w:rsid w:val="00A83A20"/>
    <w:rsid w:val="00A83AF7"/>
    <w:rsid w:val="00A83B0E"/>
    <w:rsid w:val="00A83E26"/>
    <w:rsid w:val="00A8408D"/>
    <w:rsid w:val="00A841F6"/>
    <w:rsid w:val="00A8437A"/>
    <w:rsid w:val="00A8440E"/>
    <w:rsid w:val="00A84C17"/>
    <w:rsid w:val="00A854C8"/>
    <w:rsid w:val="00A85A10"/>
    <w:rsid w:val="00A85B0D"/>
    <w:rsid w:val="00A85BE5"/>
    <w:rsid w:val="00A85E45"/>
    <w:rsid w:val="00A85FC1"/>
    <w:rsid w:val="00A8731D"/>
    <w:rsid w:val="00A873D8"/>
    <w:rsid w:val="00A875F6"/>
    <w:rsid w:val="00A875FF"/>
    <w:rsid w:val="00A8764A"/>
    <w:rsid w:val="00A876F9"/>
    <w:rsid w:val="00A87777"/>
    <w:rsid w:val="00A87957"/>
    <w:rsid w:val="00A87AC1"/>
    <w:rsid w:val="00A87C9B"/>
    <w:rsid w:val="00A900D7"/>
    <w:rsid w:val="00A90214"/>
    <w:rsid w:val="00A902FB"/>
    <w:rsid w:val="00A90380"/>
    <w:rsid w:val="00A9044F"/>
    <w:rsid w:val="00A9056F"/>
    <w:rsid w:val="00A90955"/>
    <w:rsid w:val="00A90AC8"/>
    <w:rsid w:val="00A90EFF"/>
    <w:rsid w:val="00A91025"/>
    <w:rsid w:val="00A9130C"/>
    <w:rsid w:val="00A9190F"/>
    <w:rsid w:val="00A91AEC"/>
    <w:rsid w:val="00A91D0A"/>
    <w:rsid w:val="00A91DCA"/>
    <w:rsid w:val="00A91E21"/>
    <w:rsid w:val="00A91E3A"/>
    <w:rsid w:val="00A920C3"/>
    <w:rsid w:val="00A923EA"/>
    <w:rsid w:val="00A923F2"/>
    <w:rsid w:val="00A9247C"/>
    <w:rsid w:val="00A926F6"/>
    <w:rsid w:val="00A92A39"/>
    <w:rsid w:val="00A92AC1"/>
    <w:rsid w:val="00A92B6D"/>
    <w:rsid w:val="00A92B79"/>
    <w:rsid w:val="00A92FA4"/>
    <w:rsid w:val="00A9344D"/>
    <w:rsid w:val="00A934EA"/>
    <w:rsid w:val="00A9361D"/>
    <w:rsid w:val="00A93CA1"/>
    <w:rsid w:val="00A93F50"/>
    <w:rsid w:val="00A93F83"/>
    <w:rsid w:val="00A94025"/>
    <w:rsid w:val="00A945BB"/>
    <w:rsid w:val="00A94A01"/>
    <w:rsid w:val="00A94A53"/>
    <w:rsid w:val="00A94DDF"/>
    <w:rsid w:val="00A94EED"/>
    <w:rsid w:val="00A950A6"/>
    <w:rsid w:val="00A95110"/>
    <w:rsid w:val="00A951DC"/>
    <w:rsid w:val="00A95539"/>
    <w:rsid w:val="00A9578D"/>
    <w:rsid w:val="00A959D0"/>
    <w:rsid w:val="00A95B6D"/>
    <w:rsid w:val="00A95C07"/>
    <w:rsid w:val="00A95CE6"/>
    <w:rsid w:val="00A95FBB"/>
    <w:rsid w:val="00A96393"/>
    <w:rsid w:val="00A96661"/>
    <w:rsid w:val="00A9696D"/>
    <w:rsid w:val="00A96C58"/>
    <w:rsid w:val="00A971C0"/>
    <w:rsid w:val="00A972A8"/>
    <w:rsid w:val="00A972B1"/>
    <w:rsid w:val="00A97988"/>
    <w:rsid w:val="00A979A0"/>
    <w:rsid w:val="00A97A1D"/>
    <w:rsid w:val="00A97A9E"/>
    <w:rsid w:val="00AA0772"/>
    <w:rsid w:val="00AA078A"/>
    <w:rsid w:val="00AA09A1"/>
    <w:rsid w:val="00AA0A8C"/>
    <w:rsid w:val="00AA0B11"/>
    <w:rsid w:val="00AA0C70"/>
    <w:rsid w:val="00AA0D73"/>
    <w:rsid w:val="00AA12D6"/>
    <w:rsid w:val="00AA12DA"/>
    <w:rsid w:val="00AA14F3"/>
    <w:rsid w:val="00AA18D6"/>
    <w:rsid w:val="00AA1924"/>
    <w:rsid w:val="00AA1B03"/>
    <w:rsid w:val="00AA1ECE"/>
    <w:rsid w:val="00AA1F31"/>
    <w:rsid w:val="00AA2319"/>
    <w:rsid w:val="00AA28C5"/>
    <w:rsid w:val="00AA2B3A"/>
    <w:rsid w:val="00AA2D89"/>
    <w:rsid w:val="00AA2F19"/>
    <w:rsid w:val="00AA31E2"/>
    <w:rsid w:val="00AA3B31"/>
    <w:rsid w:val="00AA3EA1"/>
    <w:rsid w:val="00AA4047"/>
    <w:rsid w:val="00AA419D"/>
    <w:rsid w:val="00AA42F7"/>
    <w:rsid w:val="00AA4458"/>
    <w:rsid w:val="00AA45AF"/>
    <w:rsid w:val="00AA4798"/>
    <w:rsid w:val="00AA4857"/>
    <w:rsid w:val="00AA493E"/>
    <w:rsid w:val="00AA4C94"/>
    <w:rsid w:val="00AA5054"/>
    <w:rsid w:val="00AA50C9"/>
    <w:rsid w:val="00AA52B2"/>
    <w:rsid w:val="00AA558E"/>
    <w:rsid w:val="00AA55EC"/>
    <w:rsid w:val="00AA582F"/>
    <w:rsid w:val="00AA5990"/>
    <w:rsid w:val="00AA5ABF"/>
    <w:rsid w:val="00AA5B4E"/>
    <w:rsid w:val="00AA5B6A"/>
    <w:rsid w:val="00AA5D4D"/>
    <w:rsid w:val="00AA5FEB"/>
    <w:rsid w:val="00AA622B"/>
    <w:rsid w:val="00AA6625"/>
    <w:rsid w:val="00AA66B6"/>
    <w:rsid w:val="00AA6873"/>
    <w:rsid w:val="00AA68C4"/>
    <w:rsid w:val="00AA6911"/>
    <w:rsid w:val="00AA69F8"/>
    <w:rsid w:val="00AA6A07"/>
    <w:rsid w:val="00AA6C48"/>
    <w:rsid w:val="00AA6DC1"/>
    <w:rsid w:val="00AA700F"/>
    <w:rsid w:val="00AA70E2"/>
    <w:rsid w:val="00AA7198"/>
    <w:rsid w:val="00AA722A"/>
    <w:rsid w:val="00AA76B3"/>
    <w:rsid w:val="00AA78CE"/>
    <w:rsid w:val="00AA7B4C"/>
    <w:rsid w:val="00AA7C91"/>
    <w:rsid w:val="00AA7C9E"/>
    <w:rsid w:val="00AA7D26"/>
    <w:rsid w:val="00AA7DD2"/>
    <w:rsid w:val="00AA7F7D"/>
    <w:rsid w:val="00AB0010"/>
    <w:rsid w:val="00AB0035"/>
    <w:rsid w:val="00AB007E"/>
    <w:rsid w:val="00AB080D"/>
    <w:rsid w:val="00AB085C"/>
    <w:rsid w:val="00AB096A"/>
    <w:rsid w:val="00AB0ADC"/>
    <w:rsid w:val="00AB0D5E"/>
    <w:rsid w:val="00AB0ED3"/>
    <w:rsid w:val="00AB109A"/>
    <w:rsid w:val="00AB11B9"/>
    <w:rsid w:val="00AB12B4"/>
    <w:rsid w:val="00AB15CD"/>
    <w:rsid w:val="00AB1672"/>
    <w:rsid w:val="00AB1979"/>
    <w:rsid w:val="00AB19D3"/>
    <w:rsid w:val="00AB1A3D"/>
    <w:rsid w:val="00AB1B07"/>
    <w:rsid w:val="00AB1ECD"/>
    <w:rsid w:val="00AB2083"/>
    <w:rsid w:val="00AB22D4"/>
    <w:rsid w:val="00AB23B6"/>
    <w:rsid w:val="00AB2411"/>
    <w:rsid w:val="00AB2660"/>
    <w:rsid w:val="00AB2777"/>
    <w:rsid w:val="00AB2D01"/>
    <w:rsid w:val="00AB2D20"/>
    <w:rsid w:val="00AB2E1F"/>
    <w:rsid w:val="00AB3094"/>
    <w:rsid w:val="00AB318D"/>
    <w:rsid w:val="00AB31F8"/>
    <w:rsid w:val="00AB332E"/>
    <w:rsid w:val="00AB335A"/>
    <w:rsid w:val="00AB3947"/>
    <w:rsid w:val="00AB3ABD"/>
    <w:rsid w:val="00AB3ADC"/>
    <w:rsid w:val="00AB3AE8"/>
    <w:rsid w:val="00AB41CE"/>
    <w:rsid w:val="00AB42C3"/>
    <w:rsid w:val="00AB4595"/>
    <w:rsid w:val="00AB4694"/>
    <w:rsid w:val="00AB4753"/>
    <w:rsid w:val="00AB47C8"/>
    <w:rsid w:val="00AB492D"/>
    <w:rsid w:val="00AB4AC7"/>
    <w:rsid w:val="00AB4BC6"/>
    <w:rsid w:val="00AB4C81"/>
    <w:rsid w:val="00AB4D78"/>
    <w:rsid w:val="00AB5388"/>
    <w:rsid w:val="00AB54F4"/>
    <w:rsid w:val="00AB5689"/>
    <w:rsid w:val="00AB588B"/>
    <w:rsid w:val="00AB58EA"/>
    <w:rsid w:val="00AB5AB9"/>
    <w:rsid w:val="00AB5BD4"/>
    <w:rsid w:val="00AB5CB2"/>
    <w:rsid w:val="00AB5D89"/>
    <w:rsid w:val="00AB5EB3"/>
    <w:rsid w:val="00AB5F23"/>
    <w:rsid w:val="00AB5F61"/>
    <w:rsid w:val="00AB6109"/>
    <w:rsid w:val="00AB613B"/>
    <w:rsid w:val="00AB6252"/>
    <w:rsid w:val="00AB64A5"/>
    <w:rsid w:val="00AB650F"/>
    <w:rsid w:val="00AB6561"/>
    <w:rsid w:val="00AB6910"/>
    <w:rsid w:val="00AB6BC7"/>
    <w:rsid w:val="00AB6BF0"/>
    <w:rsid w:val="00AB6D66"/>
    <w:rsid w:val="00AB6DFE"/>
    <w:rsid w:val="00AB6EEF"/>
    <w:rsid w:val="00AB73F6"/>
    <w:rsid w:val="00AB78BF"/>
    <w:rsid w:val="00AB7980"/>
    <w:rsid w:val="00AB7A6D"/>
    <w:rsid w:val="00AB7AC9"/>
    <w:rsid w:val="00AC00C1"/>
    <w:rsid w:val="00AC00D0"/>
    <w:rsid w:val="00AC0525"/>
    <w:rsid w:val="00AC070C"/>
    <w:rsid w:val="00AC084F"/>
    <w:rsid w:val="00AC0DB4"/>
    <w:rsid w:val="00AC0E87"/>
    <w:rsid w:val="00AC0FF2"/>
    <w:rsid w:val="00AC1167"/>
    <w:rsid w:val="00AC12D9"/>
    <w:rsid w:val="00AC1426"/>
    <w:rsid w:val="00AC17A0"/>
    <w:rsid w:val="00AC1A35"/>
    <w:rsid w:val="00AC201B"/>
    <w:rsid w:val="00AC21E1"/>
    <w:rsid w:val="00AC2342"/>
    <w:rsid w:val="00AC2776"/>
    <w:rsid w:val="00AC29FE"/>
    <w:rsid w:val="00AC2A51"/>
    <w:rsid w:val="00AC2AA9"/>
    <w:rsid w:val="00AC2AF5"/>
    <w:rsid w:val="00AC2CBE"/>
    <w:rsid w:val="00AC2FB0"/>
    <w:rsid w:val="00AC3061"/>
    <w:rsid w:val="00AC38C9"/>
    <w:rsid w:val="00AC3B49"/>
    <w:rsid w:val="00AC418E"/>
    <w:rsid w:val="00AC43A4"/>
    <w:rsid w:val="00AC4543"/>
    <w:rsid w:val="00AC455F"/>
    <w:rsid w:val="00AC458D"/>
    <w:rsid w:val="00AC4786"/>
    <w:rsid w:val="00AC478A"/>
    <w:rsid w:val="00AC48AC"/>
    <w:rsid w:val="00AC4A30"/>
    <w:rsid w:val="00AC4BD7"/>
    <w:rsid w:val="00AC4CF7"/>
    <w:rsid w:val="00AC504E"/>
    <w:rsid w:val="00AC5216"/>
    <w:rsid w:val="00AC548C"/>
    <w:rsid w:val="00AC5679"/>
    <w:rsid w:val="00AC56D3"/>
    <w:rsid w:val="00AC5864"/>
    <w:rsid w:val="00AC58E0"/>
    <w:rsid w:val="00AC58FB"/>
    <w:rsid w:val="00AC5A58"/>
    <w:rsid w:val="00AC5CFC"/>
    <w:rsid w:val="00AC5FF7"/>
    <w:rsid w:val="00AC606F"/>
    <w:rsid w:val="00AC6331"/>
    <w:rsid w:val="00AC6371"/>
    <w:rsid w:val="00AC69FA"/>
    <w:rsid w:val="00AC6A15"/>
    <w:rsid w:val="00AC6B0B"/>
    <w:rsid w:val="00AC6CC5"/>
    <w:rsid w:val="00AC6E95"/>
    <w:rsid w:val="00AC6FA3"/>
    <w:rsid w:val="00AC71A4"/>
    <w:rsid w:val="00AC71B6"/>
    <w:rsid w:val="00AC7256"/>
    <w:rsid w:val="00AC77DE"/>
    <w:rsid w:val="00AC786B"/>
    <w:rsid w:val="00AC7923"/>
    <w:rsid w:val="00AC79B4"/>
    <w:rsid w:val="00AC7A13"/>
    <w:rsid w:val="00AC7EAA"/>
    <w:rsid w:val="00AD058E"/>
    <w:rsid w:val="00AD0702"/>
    <w:rsid w:val="00AD07CD"/>
    <w:rsid w:val="00AD087D"/>
    <w:rsid w:val="00AD08F2"/>
    <w:rsid w:val="00AD0BC6"/>
    <w:rsid w:val="00AD0BDD"/>
    <w:rsid w:val="00AD0D1D"/>
    <w:rsid w:val="00AD10B7"/>
    <w:rsid w:val="00AD1207"/>
    <w:rsid w:val="00AD197B"/>
    <w:rsid w:val="00AD1A22"/>
    <w:rsid w:val="00AD1B06"/>
    <w:rsid w:val="00AD2000"/>
    <w:rsid w:val="00AD2463"/>
    <w:rsid w:val="00AD25FB"/>
    <w:rsid w:val="00AD2999"/>
    <w:rsid w:val="00AD29D2"/>
    <w:rsid w:val="00AD2BC4"/>
    <w:rsid w:val="00AD2CD0"/>
    <w:rsid w:val="00AD2EDF"/>
    <w:rsid w:val="00AD2F0B"/>
    <w:rsid w:val="00AD300F"/>
    <w:rsid w:val="00AD342B"/>
    <w:rsid w:val="00AD35C0"/>
    <w:rsid w:val="00AD369B"/>
    <w:rsid w:val="00AD3706"/>
    <w:rsid w:val="00AD3C8A"/>
    <w:rsid w:val="00AD3CC0"/>
    <w:rsid w:val="00AD408E"/>
    <w:rsid w:val="00AD4256"/>
    <w:rsid w:val="00AD44B7"/>
    <w:rsid w:val="00AD44D9"/>
    <w:rsid w:val="00AD48F3"/>
    <w:rsid w:val="00AD4BC4"/>
    <w:rsid w:val="00AD50C4"/>
    <w:rsid w:val="00AD541E"/>
    <w:rsid w:val="00AD5555"/>
    <w:rsid w:val="00AD555E"/>
    <w:rsid w:val="00AD5934"/>
    <w:rsid w:val="00AD6144"/>
    <w:rsid w:val="00AD67F5"/>
    <w:rsid w:val="00AD6809"/>
    <w:rsid w:val="00AD680D"/>
    <w:rsid w:val="00AD6810"/>
    <w:rsid w:val="00AD6957"/>
    <w:rsid w:val="00AD6B35"/>
    <w:rsid w:val="00AD6D2C"/>
    <w:rsid w:val="00AD7083"/>
    <w:rsid w:val="00AD71F9"/>
    <w:rsid w:val="00AD73E1"/>
    <w:rsid w:val="00AD73F4"/>
    <w:rsid w:val="00AD7539"/>
    <w:rsid w:val="00AD7999"/>
    <w:rsid w:val="00AD7B6F"/>
    <w:rsid w:val="00AD7BD3"/>
    <w:rsid w:val="00AD7D33"/>
    <w:rsid w:val="00AE06F2"/>
    <w:rsid w:val="00AE07CA"/>
    <w:rsid w:val="00AE0D71"/>
    <w:rsid w:val="00AE0D7D"/>
    <w:rsid w:val="00AE0E60"/>
    <w:rsid w:val="00AE1060"/>
    <w:rsid w:val="00AE10F9"/>
    <w:rsid w:val="00AE12DB"/>
    <w:rsid w:val="00AE14E7"/>
    <w:rsid w:val="00AE1703"/>
    <w:rsid w:val="00AE1BFA"/>
    <w:rsid w:val="00AE1E15"/>
    <w:rsid w:val="00AE205D"/>
    <w:rsid w:val="00AE2098"/>
    <w:rsid w:val="00AE2121"/>
    <w:rsid w:val="00AE2252"/>
    <w:rsid w:val="00AE264A"/>
    <w:rsid w:val="00AE2988"/>
    <w:rsid w:val="00AE2A3E"/>
    <w:rsid w:val="00AE2AA9"/>
    <w:rsid w:val="00AE2EC9"/>
    <w:rsid w:val="00AE324E"/>
    <w:rsid w:val="00AE330A"/>
    <w:rsid w:val="00AE373B"/>
    <w:rsid w:val="00AE3846"/>
    <w:rsid w:val="00AE3946"/>
    <w:rsid w:val="00AE3A35"/>
    <w:rsid w:val="00AE3C0F"/>
    <w:rsid w:val="00AE409B"/>
    <w:rsid w:val="00AE4595"/>
    <w:rsid w:val="00AE46F7"/>
    <w:rsid w:val="00AE48B4"/>
    <w:rsid w:val="00AE490D"/>
    <w:rsid w:val="00AE4915"/>
    <w:rsid w:val="00AE4D56"/>
    <w:rsid w:val="00AE4FCC"/>
    <w:rsid w:val="00AE50EE"/>
    <w:rsid w:val="00AE53F8"/>
    <w:rsid w:val="00AE5462"/>
    <w:rsid w:val="00AE553A"/>
    <w:rsid w:val="00AE57E8"/>
    <w:rsid w:val="00AE58A9"/>
    <w:rsid w:val="00AE58F4"/>
    <w:rsid w:val="00AE596E"/>
    <w:rsid w:val="00AE5C29"/>
    <w:rsid w:val="00AE5E6E"/>
    <w:rsid w:val="00AE6023"/>
    <w:rsid w:val="00AE6486"/>
    <w:rsid w:val="00AE6642"/>
    <w:rsid w:val="00AE6748"/>
    <w:rsid w:val="00AE6791"/>
    <w:rsid w:val="00AE699B"/>
    <w:rsid w:val="00AE7087"/>
    <w:rsid w:val="00AE70C4"/>
    <w:rsid w:val="00AE713B"/>
    <w:rsid w:val="00AE71A4"/>
    <w:rsid w:val="00AE752A"/>
    <w:rsid w:val="00AE7768"/>
    <w:rsid w:val="00AE77D1"/>
    <w:rsid w:val="00AE7B60"/>
    <w:rsid w:val="00AE7C2A"/>
    <w:rsid w:val="00AF00B2"/>
    <w:rsid w:val="00AF00F0"/>
    <w:rsid w:val="00AF012B"/>
    <w:rsid w:val="00AF017C"/>
    <w:rsid w:val="00AF0215"/>
    <w:rsid w:val="00AF058C"/>
    <w:rsid w:val="00AF06EB"/>
    <w:rsid w:val="00AF07BB"/>
    <w:rsid w:val="00AF095C"/>
    <w:rsid w:val="00AF0B84"/>
    <w:rsid w:val="00AF0BE4"/>
    <w:rsid w:val="00AF0BFD"/>
    <w:rsid w:val="00AF0CB9"/>
    <w:rsid w:val="00AF11BF"/>
    <w:rsid w:val="00AF1207"/>
    <w:rsid w:val="00AF1585"/>
    <w:rsid w:val="00AF15B3"/>
    <w:rsid w:val="00AF15D7"/>
    <w:rsid w:val="00AF1D87"/>
    <w:rsid w:val="00AF21F9"/>
    <w:rsid w:val="00AF220A"/>
    <w:rsid w:val="00AF2613"/>
    <w:rsid w:val="00AF2919"/>
    <w:rsid w:val="00AF292F"/>
    <w:rsid w:val="00AF2E0A"/>
    <w:rsid w:val="00AF36A1"/>
    <w:rsid w:val="00AF39F5"/>
    <w:rsid w:val="00AF3A0F"/>
    <w:rsid w:val="00AF4107"/>
    <w:rsid w:val="00AF43FC"/>
    <w:rsid w:val="00AF442A"/>
    <w:rsid w:val="00AF487A"/>
    <w:rsid w:val="00AF4ADD"/>
    <w:rsid w:val="00AF4B79"/>
    <w:rsid w:val="00AF4C02"/>
    <w:rsid w:val="00AF4CB9"/>
    <w:rsid w:val="00AF4E5D"/>
    <w:rsid w:val="00AF4F70"/>
    <w:rsid w:val="00AF5546"/>
    <w:rsid w:val="00AF55FC"/>
    <w:rsid w:val="00AF5836"/>
    <w:rsid w:val="00AF5BDB"/>
    <w:rsid w:val="00AF608F"/>
    <w:rsid w:val="00AF60B3"/>
    <w:rsid w:val="00AF610D"/>
    <w:rsid w:val="00AF654D"/>
    <w:rsid w:val="00AF65C2"/>
    <w:rsid w:val="00AF6626"/>
    <w:rsid w:val="00AF66D3"/>
    <w:rsid w:val="00AF6837"/>
    <w:rsid w:val="00AF695B"/>
    <w:rsid w:val="00AF6B0C"/>
    <w:rsid w:val="00AF6C05"/>
    <w:rsid w:val="00AF6C40"/>
    <w:rsid w:val="00AF6C5C"/>
    <w:rsid w:val="00AF6D41"/>
    <w:rsid w:val="00AF6D56"/>
    <w:rsid w:val="00AF6DC9"/>
    <w:rsid w:val="00AF7090"/>
    <w:rsid w:val="00AF710C"/>
    <w:rsid w:val="00AF7187"/>
    <w:rsid w:val="00AF7390"/>
    <w:rsid w:val="00AF754B"/>
    <w:rsid w:val="00AF7569"/>
    <w:rsid w:val="00AF7B4D"/>
    <w:rsid w:val="00B0061F"/>
    <w:rsid w:val="00B006B2"/>
    <w:rsid w:val="00B00C82"/>
    <w:rsid w:val="00B01289"/>
    <w:rsid w:val="00B01523"/>
    <w:rsid w:val="00B016FF"/>
    <w:rsid w:val="00B01890"/>
    <w:rsid w:val="00B0191E"/>
    <w:rsid w:val="00B01A6C"/>
    <w:rsid w:val="00B01AE5"/>
    <w:rsid w:val="00B01B58"/>
    <w:rsid w:val="00B01BDB"/>
    <w:rsid w:val="00B01BE2"/>
    <w:rsid w:val="00B01BE4"/>
    <w:rsid w:val="00B01EAF"/>
    <w:rsid w:val="00B01F50"/>
    <w:rsid w:val="00B02212"/>
    <w:rsid w:val="00B02340"/>
    <w:rsid w:val="00B0236C"/>
    <w:rsid w:val="00B028F6"/>
    <w:rsid w:val="00B02A06"/>
    <w:rsid w:val="00B033B1"/>
    <w:rsid w:val="00B03925"/>
    <w:rsid w:val="00B0399F"/>
    <w:rsid w:val="00B03C8B"/>
    <w:rsid w:val="00B03D9A"/>
    <w:rsid w:val="00B03DC8"/>
    <w:rsid w:val="00B03E83"/>
    <w:rsid w:val="00B03F7B"/>
    <w:rsid w:val="00B04040"/>
    <w:rsid w:val="00B04126"/>
    <w:rsid w:val="00B04313"/>
    <w:rsid w:val="00B044E8"/>
    <w:rsid w:val="00B04722"/>
    <w:rsid w:val="00B04A3C"/>
    <w:rsid w:val="00B04A6A"/>
    <w:rsid w:val="00B04A73"/>
    <w:rsid w:val="00B04BE5"/>
    <w:rsid w:val="00B053F3"/>
    <w:rsid w:val="00B055D3"/>
    <w:rsid w:val="00B05647"/>
    <w:rsid w:val="00B0581A"/>
    <w:rsid w:val="00B05DC5"/>
    <w:rsid w:val="00B06007"/>
    <w:rsid w:val="00B064FA"/>
    <w:rsid w:val="00B06506"/>
    <w:rsid w:val="00B06639"/>
    <w:rsid w:val="00B0668E"/>
    <w:rsid w:val="00B06AA4"/>
    <w:rsid w:val="00B06B78"/>
    <w:rsid w:val="00B06C58"/>
    <w:rsid w:val="00B07319"/>
    <w:rsid w:val="00B07550"/>
    <w:rsid w:val="00B078F7"/>
    <w:rsid w:val="00B079AC"/>
    <w:rsid w:val="00B07A50"/>
    <w:rsid w:val="00B07CA9"/>
    <w:rsid w:val="00B100EF"/>
    <w:rsid w:val="00B102D9"/>
    <w:rsid w:val="00B1034D"/>
    <w:rsid w:val="00B108A9"/>
    <w:rsid w:val="00B108F8"/>
    <w:rsid w:val="00B10AA2"/>
    <w:rsid w:val="00B110D5"/>
    <w:rsid w:val="00B11177"/>
    <w:rsid w:val="00B115D4"/>
    <w:rsid w:val="00B11604"/>
    <w:rsid w:val="00B1163F"/>
    <w:rsid w:val="00B11796"/>
    <w:rsid w:val="00B11958"/>
    <w:rsid w:val="00B11CFC"/>
    <w:rsid w:val="00B1276C"/>
    <w:rsid w:val="00B12A9F"/>
    <w:rsid w:val="00B12C6E"/>
    <w:rsid w:val="00B12D13"/>
    <w:rsid w:val="00B12D9D"/>
    <w:rsid w:val="00B1306F"/>
    <w:rsid w:val="00B1310E"/>
    <w:rsid w:val="00B13812"/>
    <w:rsid w:val="00B13B7B"/>
    <w:rsid w:val="00B13FBF"/>
    <w:rsid w:val="00B13FDA"/>
    <w:rsid w:val="00B14150"/>
    <w:rsid w:val="00B141A5"/>
    <w:rsid w:val="00B14507"/>
    <w:rsid w:val="00B1477A"/>
    <w:rsid w:val="00B14A15"/>
    <w:rsid w:val="00B14E3F"/>
    <w:rsid w:val="00B1502C"/>
    <w:rsid w:val="00B15465"/>
    <w:rsid w:val="00B156E9"/>
    <w:rsid w:val="00B15D5E"/>
    <w:rsid w:val="00B15EB9"/>
    <w:rsid w:val="00B15F10"/>
    <w:rsid w:val="00B163E1"/>
    <w:rsid w:val="00B16745"/>
    <w:rsid w:val="00B16E6E"/>
    <w:rsid w:val="00B17385"/>
    <w:rsid w:val="00B17434"/>
    <w:rsid w:val="00B176F6"/>
    <w:rsid w:val="00B1773C"/>
    <w:rsid w:val="00B17761"/>
    <w:rsid w:val="00B17909"/>
    <w:rsid w:val="00B17994"/>
    <w:rsid w:val="00B17E92"/>
    <w:rsid w:val="00B204F0"/>
    <w:rsid w:val="00B2085C"/>
    <w:rsid w:val="00B208AF"/>
    <w:rsid w:val="00B208C8"/>
    <w:rsid w:val="00B209EE"/>
    <w:rsid w:val="00B20ED3"/>
    <w:rsid w:val="00B211ED"/>
    <w:rsid w:val="00B212A0"/>
    <w:rsid w:val="00B21579"/>
    <w:rsid w:val="00B217CA"/>
    <w:rsid w:val="00B21B67"/>
    <w:rsid w:val="00B21D41"/>
    <w:rsid w:val="00B221E6"/>
    <w:rsid w:val="00B225FD"/>
    <w:rsid w:val="00B226C3"/>
    <w:rsid w:val="00B227D3"/>
    <w:rsid w:val="00B22B41"/>
    <w:rsid w:val="00B22BEE"/>
    <w:rsid w:val="00B22CC4"/>
    <w:rsid w:val="00B22EF6"/>
    <w:rsid w:val="00B23101"/>
    <w:rsid w:val="00B23110"/>
    <w:rsid w:val="00B231EE"/>
    <w:rsid w:val="00B2333C"/>
    <w:rsid w:val="00B233C3"/>
    <w:rsid w:val="00B23425"/>
    <w:rsid w:val="00B237CF"/>
    <w:rsid w:val="00B238D9"/>
    <w:rsid w:val="00B23A24"/>
    <w:rsid w:val="00B23A68"/>
    <w:rsid w:val="00B23BCE"/>
    <w:rsid w:val="00B23D1F"/>
    <w:rsid w:val="00B23D47"/>
    <w:rsid w:val="00B23E37"/>
    <w:rsid w:val="00B23FB2"/>
    <w:rsid w:val="00B24C51"/>
    <w:rsid w:val="00B24D9D"/>
    <w:rsid w:val="00B24F3C"/>
    <w:rsid w:val="00B24FB2"/>
    <w:rsid w:val="00B250D2"/>
    <w:rsid w:val="00B252C8"/>
    <w:rsid w:val="00B25545"/>
    <w:rsid w:val="00B2557F"/>
    <w:rsid w:val="00B255FA"/>
    <w:rsid w:val="00B258D0"/>
    <w:rsid w:val="00B25A30"/>
    <w:rsid w:val="00B25B3F"/>
    <w:rsid w:val="00B25B51"/>
    <w:rsid w:val="00B25C1F"/>
    <w:rsid w:val="00B25C8C"/>
    <w:rsid w:val="00B25F2D"/>
    <w:rsid w:val="00B263CB"/>
    <w:rsid w:val="00B26568"/>
    <w:rsid w:val="00B267DC"/>
    <w:rsid w:val="00B26B20"/>
    <w:rsid w:val="00B26D93"/>
    <w:rsid w:val="00B26FFC"/>
    <w:rsid w:val="00B27174"/>
    <w:rsid w:val="00B271C1"/>
    <w:rsid w:val="00B273AA"/>
    <w:rsid w:val="00B27426"/>
    <w:rsid w:val="00B274C5"/>
    <w:rsid w:val="00B27719"/>
    <w:rsid w:val="00B27A86"/>
    <w:rsid w:val="00B27BA2"/>
    <w:rsid w:val="00B27D86"/>
    <w:rsid w:val="00B27DD8"/>
    <w:rsid w:val="00B302AA"/>
    <w:rsid w:val="00B302C0"/>
    <w:rsid w:val="00B302CD"/>
    <w:rsid w:val="00B304CD"/>
    <w:rsid w:val="00B30737"/>
    <w:rsid w:val="00B3076F"/>
    <w:rsid w:val="00B30B44"/>
    <w:rsid w:val="00B30CAE"/>
    <w:rsid w:val="00B30E06"/>
    <w:rsid w:val="00B30F4D"/>
    <w:rsid w:val="00B31280"/>
    <w:rsid w:val="00B312C0"/>
    <w:rsid w:val="00B31428"/>
    <w:rsid w:val="00B315B3"/>
    <w:rsid w:val="00B31AC1"/>
    <w:rsid w:val="00B31AC6"/>
    <w:rsid w:val="00B31D21"/>
    <w:rsid w:val="00B31EE2"/>
    <w:rsid w:val="00B321DC"/>
    <w:rsid w:val="00B32882"/>
    <w:rsid w:val="00B328A9"/>
    <w:rsid w:val="00B3322D"/>
    <w:rsid w:val="00B334AC"/>
    <w:rsid w:val="00B33591"/>
    <w:rsid w:val="00B33A20"/>
    <w:rsid w:val="00B33A7C"/>
    <w:rsid w:val="00B33AB0"/>
    <w:rsid w:val="00B33AB4"/>
    <w:rsid w:val="00B33BE6"/>
    <w:rsid w:val="00B33CDD"/>
    <w:rsid w:val="00B33E79"/>
    <w:rsid w:val="00B33F65"/>
    <w:rsid w:val="00B34099"/>
    <w:rsid w:val="00B34479"/>
    <w:rsid w:val="00B345F7"/>
    <w:rsid w:val="00B349C7"/>
    <w:rsid w:val="00B34A5A"/>
    <w:rsid w:val="00B34BA2"/>
    <w:rsid w:val="00B35121"/>
    <w:rsid w:val="00B352CB"/>
    <w:rsid w:val="00B35330"/>
    <w:rsid w:val="00B353A0"/>
    <w:rsid w:val="00B354A6"/>
    <w:rsid w:val="00B35787"/>
    <w:rsid w:val="00B35A49"/>
    <w:rsid w:val="00B35F25"/>
    <w:rsid w:val="00B36110"/>
    <w:rsid w:val="00B3616C"/>
    <w:rsid w:val="00B3617B"/>
    <w:rsid w:val="00B36231"/>
    <w:rsid w:val="00B36293"/>
    <w:rsid w:val="00B364BA"/>
    <w:rsid w:val="00B36528"/>
    <w:rsid w:val="00B3677B"/>
    <w:rsid w:val="00B36AAF"/>
    <w:rsid w:val="00B36D5E"/>
    <w:rsid w:val="00B36F53"/>
    <w:rsid w:val="00B36FE0"/>
    <w:rsid w:val="00B373A7"/>
    <w:rsid w:val="00B37474"/>
    <w:rsid w:val="00B374CA"/>
    <w:rsid w:val="00B37C98"/>
    <w:rsid w:val="00B401FF"/>
    <w:rsid w:val="00B403A5"/>
    <w:rsid w:val="00B407D5"/>
    <w:rsid w:val="00B40825"/>
    <w:rsid w:val="00B4095C"/>
    <w:rsid w:val="00B409D2"/>
    <w:rsid w:val="00B40C62"/>
    <w:rsid w:val="00B40F32"/>
    <w:rsid w:val="00B412D8"/>
    <w:rsid w:val="00B417A3"/>
    <w:rsid w:val="00B4197A"/>
    <w:rsid w:val="00B41A9A"/>
    <w:rsid w:val="00B41CAE"/>
    <w:rsid w:val="00B41EA9"/>
    <w:rsid w:val="00B41EAB"/>
    <w:rsid w:val="00B420F8"/>
    <w:rsid w:val="00B42B75"/>
    <w:rsid w:val="00B42E1F"/>
    <w:rsid w:val="00B4321A"/>
    <w:rsid w:val="00B4386B"/>
    <w:rsid w:val="00B43880"/>
    <w:rsid w:val="00B43C8B"/>
    <w:rsid w:val="00B44034"/>
    <w:rsid w:val="00B440DD"/>
    <w:rsid w:val="00B44101"/>
    <w:rsid w:val="00B4432C"/>
    <w:rsid w:val="00B44362"/>
    <w:rsid w:val="00B44AE1"/>
    <w:rsid w:val="00B44F8E"/>
    <w:rsid w:val="00B45082"/>
    <w:rsid w:val="00B450D9"/>
    <w:rsid w:val="00B4523E"/>
    <w:rsid w:val="00B456EF"/>
    <w:rsid w:val="00B457F8"/>
    <w:rsid w:val="00B45824"/>
    <w:rsid w:val="00B4610A"/>
    <w:rsid w:val="00B4640D"/>
    <w:rsid w:val="00B4649D"/>
    <w:rsid w:val="00B465E2"/>
    <w:rsid w:val="00B46685"/>
    <w:rsid w:val="00B46B20"/>
    <w:rsid w:val="00B46BEB"/>
    <w:rsid w:val="00B4715C"/>
    <w:rsid w:val="00B47423"/>
    <w:rsid w:val="00B47476"/>
    <w:rsid w:val="00B47694"/>
    <w:rsid w:val="00B4791F"/>
    <w:rsid w:val="00B47927"/>
    <w:rsid w:val="00B47B13"/>
    <w:rsid w:val="00B47BB3"/>
    <w:rsid w:val="00B47CE6"/>
    <w:rsid w:val="00B47D2C"/>
    <w:rsid w:val="00B47DAA"/>
    <w:rsid w:val="00B47F78"/>
    <w:rsid w:val="00B504BB"/>
    <w:rsid w:val="00B5065A"/>
    <w:rsid w:val="00B50935"/>
    <w:rsid w:val="00B50CFC"/>
    <w:rsid w:val="00B50D03"/>
    <w:rsid w:val="00B50EE4"/>
    <w:rsid w:val="00B50F51"/>
    <w:rsid w:val="00B5118B"/>
    <w:rsid w:val="00B512F0"/>
    <w:rsid w:val="00B51362"/>
    <w:rsid w:val="00B5154A"/>
    <w:rsid w:val="00B51623"/>
    <w:rsid w:val="00B516CC"/>
    <w:rsid w:val="00B517E4"/>
    <w:rsid w:val="00B517E7"/>
    <w:rsid w:val="00B51A28"/>
    <w:rsid w:val="00B51B32"/>
    <w:rsid w:val="00B51BCB"/>
    <w:rsid w:val="00B51CBA"/>
    <w:rsid w:val="00B51FB5"/>
    <w:rsid w:val="00B521E4"/>
    <w:rsid w:val="00B5224D"/>
    <w:rsid w:val="00B52430"/>
    <w:rsid w:val="00B52B7D"/>
    <w:rsid w:val="00B52D92"/>
    <w:rsid w:val="00B52E36"/>
    <w:rsid w:val="00B52E95"/>
    <w:rsid w:val="00B5315B"/>
    <w:rsid w:val="00B53178"/>
    <w:rsid w:val="00B533A4"/>
    <w:rsid w:val="00B533C2"/>
    <w:rsid w:val="00B53AC7"/>
    <w:rsid w:val="00B53B81"/>
    <w:rsid w:val="00B53EE0"/>
    <w:rsid w:val="00B53FBE"/>
    <w:rsid w:val="00B53FEF"/>
    <w:rsid w:val="00B545AB"/>
    <w:rsid w:val="00B54E52"/>
    <w:rsid w:val="00B5527A"/>
    <w:rsid w:val="00B554C8"/>
    <w:rsid w:val="00B55849"/>
    <w:rsid w:val="00B55914"/>
    <w:rsid w:val="00B559A1"/>
    <w:rsid w:val="00B55A8E"/>
    <w:rsid w:val="00B55D67"/>
    <w:rsid w:val="00B5604D"/>
    <w:rsid w:val="00B5615E"/>
    <w:rsid w:val="00B5619A"/>
    <w:rsid w:val="00B5626A"/>
    <w:rsid w:val="00B563BD"/>
    <w:rsid w:val="00B5655C"/>
    <w:rsid w:val="00B56770"/>
    <w:rsid w:val="00B567CD"/>
    <w:rsid w:val="00B567FA"/>
    <w:rsid w:val="00B569D4"/>
    <w:rsid w:val="00B569D9"/>
    <w:rsid w:val="00B56CBE"/>
    <w:rsid w:val="00B56D69"/>
    <w:rsid w:val="00B56F9D"/>
    <w:rsid w:val="00B5733C"/>
    <w:rsid w:val="00B5735B"/>
    <w:rsid w:val="00B57382"/>
    <w:rsid w:val="00B573DB"/>
    <w:rsid w:val="00B576DC"/>
    <w:rsid w:val="00B577B1"/>
    <w:rsid w:val="00B578BB"/>
    <w:rsid w:val="00B5791F"/>
    <w:rsid w:val="00B57E68"/>
    <w:rsid w:val="00B57F9F"/>
    <w:rsid w:val="00B60151"/>
    <w:rsid w:val="00B6059A"/>
    <w:rsid w:val="00B60941"/>
    <w:rsid w:val="00B60FA0"/>
    <w:rsid w:val="00B61018"/>
    <w:rsid w:val="00B61279"/>
    <w:rsid w:val="00B612F2"/>
    <w:rsid w:val="00B6131D"/>
    <w:rsid w:val="00B614E3"/>
    <w:rsid w:val="00B618E6"/>
    <w:rsid w:val="00B618E8"/>
    <w:rsid w:val="00B61B11"/>
    <w:rsid w:val="00B61D13"/>
    <w:rsid w:val="00B6201B"/>
    <w:rsid w:val="00B622AA"/>
    <w:rsid w:val="00B625F7"/>
    <w:rsid w:val="00B626A2"/>
    <w:rsid w:val="00B62E33"/>
    <w:rsid w:val="00B62F6B"/>
    <w:rsid w:val="00B630F9"/>
    <w:rsid w:val="00B633CC"/>
    <w:rsid w:val="00B6354A"/>
    <w:rsid w:val="00B6391F"/>
    <w:rsid w:val="00B63B2B"/>
    <w:rsid w:val="00B63C1E"/>
    <w:rsid w:val="00B63D4F"/>
    <w:rsid w:val="00B63D98"/>
    <w:rsid w:val="00B63EB3"/>
    <w:rsid w:val="00B63FA9"/>
    <w:rsid w:val="00B64067"/>
    <w:rsid w:val="00B641BD"/>
    <w:rsid w:val="00B6483A"/>
    <w:rsid w:val="00B64B41"/>
    <w:rsid w:val="00B64C0F"/>
    <w:rsid w:val="00B64E86"/>
    <w:rsid w:val="00B6514A"/>
    <w:rsid w:val="00B65444"/>
    <w:rsid w:val="00B65547"/>
    <w:rsid w:val="00B656DF"/>
    <w:rsid w:val="00B65867"/>
    <w:rsid w:val="00B658AB"/>
    <w:rsid w:val="00B6592D"/>
    <w:rsid w:val="00B659D7"/>
    <w:rsid w:val="00B65C25"/>
    <w:rsid w:val="00B65F21"/>
    <w:rsid w:val="00B6647E"/>
    <w:rsid w:val="00B6698F"/>
    <w:rsid w:val="00B66ED9"/>
    <w:rsid w:val="00B6729A"/>
    <w:rsid w:val="00B673FD"/>
    <w:rsid w:val="00B674BF"/>
    <w:rsid w:val="00B67538"/>
    <w:rsid w:val="00B6767E"/>
    <w:rsid w:val="00B6783C"/>
    <w:rsid w:val="00B67A36"/>
    <w:rsid w:val="00B67C74"/>
    <w:rsid w:val="00B67D6D"/>
    <w:rsid w:val="00B7000C"/>
    <w:rsid w:val="00B7000E"/>
    <w:rsid w:val="00B70017"/>
    <w:rsid w:val="00B7002C"/>
    <w:rsid w:val="00B7007C"/>
    <w:rsid w:val="00B70288"/>
    <w:rsid w:val="00B706F2"/>
    <w:rsid w:val="00B70C03"/>
    <w:rsid w:val="00B70FE0"/>
    <w:rsid w:val="00B710FF"/>
    <w:rsid w:val="00B7136A"/>
    <w:rsid w:val="00B7157F"/>
    <w:rsid w:val="00B719A4"/>
    <w:rsid w:val="00B71DE4"/>
    <w:rsid w:val="00B71EC4"/>
    <w:rsid w:val="00B71ED4"/>
    <w:rsid w:val="00B71F4F"/>
    <w:rsid w:val="00B72131"/>
    <w:rsid w:val="00B724C1"/>
    <w:rsid w:val="00B72692"/>
    <w:rsid w:val="00B726BB"/>
    <w:rsid w:val="00B730F1"/>
    <w:rsid w:val="00B73143"/>
    <w:rsid w:val="00B731D0"/>
    <w:rsid w:val="00B73333"/>
    <w:rsid w:val="00B733D3"/>
    <w:rsid w:val="00B734E1"/>
    <w:rsid w:val="00B73579"/>
    <w:rsid w:val="00B73CF3"/>
    <w:rsid w:val="00B73DD9"/>
    <w:rsid w:val="00B73F48"/>
    <w:rsid w:val="00B74227"/>
    <w:rsid w:val="00B7432B"/>
    <w:rsid w:val="00B744E3"/>
    <w:rsid w:val="00B74572"/>
    <w:rsid w:val="00B74631"/>
    <w:rsid w:val="00B74689"/>
    <w:rsid w:val="00B7475E"/>
    <w:rsid w:val="00B7476D"/>
    <w:rsid w:val="00B747C2"/>
    <w:rsid w:val="00B74922"/>
    <w:rsid w:val="00B74A7A"/>
    <w:rsid w:val="00B74EB8"/>
    <w:rsid w:val="00B752C4"/>
    <w:rsid w:val="00B757C7"/>
    <w:rsid w:val="00B75EEC"/>
    <w:rsid w:val="00B76302"/>
    <w:rsid w:val="00B763D4"/>
    <w:rsid w:val="00B765B8"/>
    <w:rsid w:val="00B7660F"/>
    <w:rsid w:val="00B76645"/>
    <w:rsid w:val="00B76B51"/>
    <w:rsid w:val="00B76C27"/>
    <w:rsid w:val="00B777CB"/>
    <w:rsid w:val="00B77A3A"/>
    <w:rsid w:val="00B77E9B"/>
    <w:rsid w:val="00B80105"/>
    <w:rsid w:val="00B80196"/>
    <w:rsid w:val="00B80380"/>
    <w:rsid w:val="00B80404"/>
    <w:rsid w:val="00B8048A"/>
    <w:rsid w:val="00B80693"/>
    <w:rsid w:val="00B80735"/>
    <w:rsid w:val="00B80848"/>
    <w:rsid w:val="00B80899"/>
    <w:rsid w:val="00B80967"/>
    <w:rsid w:val="00B80E1C"/>
    <w:rsid w:val="00B80F49"/>
    <w:rsid w:val="00B811C1"/>
    <w:rsid w:val="00B812C0"/>
    <w:rsid w:val="00B8135C"/>
    <w:rsid w:val="00B813AE"/>
    <w:rsid w:val="00B81D4D"/>
    <w:rsid w:val="00B81E30"/>
    <w:rsid w:val="00B820FF"/>
    <w:rsid w:val="00B8218F"/>
    <w:rsid w:val="00B82212"/>
    <w:rsid w:val="00B828B0"/>
    <w:rsid w:val="00B82C3B"/>
    <w:rsid w:val="00B8326D"/>
    <w:rsid w:val="00B836F1"/>
    <w:rsid w:val="00B83A0C"/>
    <w:rsid w:val="00B83D63"/>
    <w:rsid w:val="00B83E1E"/>
    <w:rsid w:val="00B83EDA"/>
    <w:rsid w:val="00B83F87"/>
    <w:rsid w:val="00B844ED"/>
    <w:rsid w:val="00B84615"/>
    <w:rsid w:val="00B84702"/>
    <w:rsid w:val="00B8497F"/>
    <w:rsid w:val="00B84992"/>
    <w:rsid w:val="00B84A3F"/>
    <w:rsid w:val="00B84A40"/>
    <w:rsid w:val="00B84D9A"/>
    <w:rsid w:val="00B84EC5"/>
    <w:rsid w:val="00B84F87"/>
    <w:rsid w:val="00B8505D"/>
    <w:rsid w:val="00B8540F"/>
    <w:rsid w:val="00B85479"/>
    <w:rsid w:val="00B858CD"/>
    <w:rsid w:val="00B85ADC"/>
    <w:rsid w:val="00B85B29"/>
    <w:rsid w:val="00B85B68"/>
    <w:rsid w:val="00B85C4A"/>
    <w:rsid w:val="00B85CC2"/>
    <w:rsid w:val="00B85CE4"/>
    <w:rsid w:val="00B85F97"/>
    <w:rsid w:val="00B86023"/>
    <w:rsid w:val="00B862CF"/>
    <w:rsid w:val="00B862DF"/>
    <w:rsid w:val="00B86365"/>
    <w:rsid w:val="00B8640C"/>
    <w:rsid w:val="00B86419"/>
    <w:rsid w:val="00B86519"/>
    <w:rsid w:val="00B86746"/>
    <w:rsid w:val="00B86BC3"/>
    <w:rsid w:val="00B86EF4"/>
    <w:rsid w:val="00B87076"/>
    <w:rsid w:val="00B87328"/>
    <w:rsid w:val="00B878E8"/>
    <w:rsid w:val="00B879CF"/>
    <w:rsid w:val="00B87B5C"/>
    <w:rsid w:val="00B87C6A"/>
    <w:rsid w:val="00B87FB6"/>
    <w:rsid w:val="00B900CD"/>
    <w:rsid w:val="00B9046D"/>
    <w:rsid w:val="00B905D0"/>
    <w:rsid w:val="00B90A53"/>
    <w:rsid w:val="00B90BF5"/>
    <w:rsid w:val="00B9101C"/>
    <w:rsid w:val="00B9126D"/>
    <w:rsid w:val="00B9145F"/>
    <w:rsid w:val="00B91593"/>
    <w:rsid w:val="00B917C2"/>
    <w:rsid w:val="00B91B93"/>
    <w:rsid w:val="00B91D7D"/>
    <w:rsid w:val="00B91F26"/>
    <w:rsid w:val="00B92320"/>
    <w:rsid w:val="00B92355"/>
    <w:rsid w:val="00B927AF"/>
    <w:rsid w:val="00B92862"/>
    <w:rsid w:val="00B92DDD"/>
    <w:rsid w:val="00B92E24"/>
    <w:rsid w:val="00B93188"/>
    <w:rsid w:val="00B931B5"/>
    <w:rsid w:val="00B93A0B"/>
    <w:rsid w:val="00B94B96"/>
    <w:rsid w:val="00B95016"/>
    <w:rsid w:val="00B95096"/>
    <w:rsid w:val="00B95276"/>
    <w:rsid w:val="00B954DA"/>
    <w:rsid w:val="00B95749"/>
    <w:rsid w:val="00B9586F"/>
    <w:rsid w:val="00B958A5"/>
    <w:rsid w:val="00B95BFE"/>
    <w:rsid w:val="00B967B6"/>
    <w:rsid w:val="00B96FBE"/>
    <w:rsid w:val="00B96FF9"/>
    <w:rsid w:val="00B972FE"/>
    <w:rsid w:val="00B97371"/>
    <w:rsid w:val="00B97E79"/>
    <w:rsid w:val="00BA0037"/>
    <w:rsid w:val="00BA0075"/>
    <w:rsid w:val="00BA0239"/>
    <w:rsid w:val="00BA02C0"/>
    <w:rsid w:val="00BA02CF"/>
    <w:rsid w:val="00BA04F0"/>
    <w:rsid w:val="00BA0604"/>
    <w:rsid w:val="00BA0662"/>
    <w:rsid w:val="00BA0822"/>
    <w:rsid w:val="00BA08DC"/>
    <w:rsid w:val="00BA10EE"/>
    <w:rsid w:val="00BA1151"/>
    <w:rsid w:val="00BA11CA"/>
    <w:rsid w:val="00BA1398"/>
    <w:rsid w:val="00BA14FE"/>
    <w:rsid w:val="00BA18A8"/>
    <w:rsid w:val="00BA1940"/>
    <w:rsid w:val="00BA1C79"/>
    <w:rsid w:val="00BA1DC9"/>
    <w:rsid w:val="00BA2075"/>
    <w:rsid w:val="00BA2313"/>
    <w:rsid w:val="00BA2682"/>
    <w:rsid w:val="00BA2683"/>
    <w:rsid w:val="00BA28B0"/>
    <w:rsid w:val="00BA2C67"/>
    <w:rsid w:val="00BA2F0D"/>
    <w:rsid w:val="00BA2FF7"/>
    <w:rsid w:val="00BA3275"/>
    <w:rsid w:val="00BA3581"/>
    <w:rsid w:val="00BA36B3"/>
    <w:rsid w:val="00BA3981"/>
    <w:rsid w:val="00BA3B63"/>
    <w:rsid w:val="00BA3B8F"/>
    <w:rsid w:val="00BA3B9A"/>
    <w:rsid w:val="00BA422B"/>
    <w:rsid w:val="00BA47BB"/>
    <w:rsid w:val="00BA47E6"/>
    <w:rsid w:val="00BA488D"/>
    <w:rsid w:val="00BA4E77"/>
    <w:rsid w:val="00BA4E99"/>
    <w:rsid w:val="00BA4FCD"/>
    <w:rsid w:val="00BA4FF2"/>
    <w:rsid w:val="00BA50D4"/>
    <w:rsid w:val="00BA5544"/>
    <w:rsid w:val="00BA56F7"/>
    <w:rsid w:val="00BA5AAD"/>
    <w:rsid w:val="00BA61F2"/>
    <w:rsid w:val="00BA6470"/>
    <w:rsid w:val="00BA67B0"/>
    <w:rsid w:val="00BA681C"/>
    <w:rsid w:val="00BA6871"/>
    <w:rsid w:val="00BA6929"/>
    <w:rsid w:val="00BA6AFD"/>
    <w:rsid w:val="00BA6D82"/>
    <w:rsid w:val="00BA6DEB"/>
    <w:rsid w:val="00BA7178"/>
    <w:rsid w:val="00BA74B2"/>
    <w:rsid w:val="00BA74CF"/>
    <w:rsid w:val="00BA771B"/>
    <w:rsid w:val="00BA7949"/>
    <w:rsid w:val="00BA7E29"/>
    <w:rsid w:val="00BA7EAA"/>
    <w:rsid w:val="00BB0312"/>
    <w:rsid w:val="00BB03CF"/>
    <w:rsid w:val="00BB057A"/>
    <w:rsid w:val="00BB0A2F"/>
    <w:rsid w:val="00BB0B19"/>
    <w:rsid w:val="00BB0B76"/>
    <w:rsid w:val="00BB0BC9"/>
    <w:rsid w:val="00BB0C34"/>
    <w:rsid w:val="00BB0CD4"/>
    <w:rsid w:val="00BB0CDC"/>
    <w:rsid w:val="00BB0FAC"/>
    <w:rsid w:val="00BB136B"/>
    <w:rsid w:val="00BB1829"/>
    <w:rsid w:val="00BB18B6"/>
    <w:rsid w:val="00BB1AB4"/>
    <w:rsid w:val="00BB1C9C"/>
    <w:rsid w:val="00BB1D01"/>
    <w:rsid w:val="00BB20ED"/>
    <w:rsid w:val="00BB21EA"/>
    <w:rsid w:val="00BB22C8"/>
    <w:rsid w:val="00BB245D"/>
    <w:rsid w:val="00BB2614"/>
    <w:rsid w:val="00BB29CE"/>
    <w:rsid w:val="00BB2C66"/>
    <w:rsid w:val="00BB2D3F"/>
    <w:rsid w:val="00BB2E04"/>
    <w:rsid w:val="00BB2E78"/>
    <w:rsid w:val="00BB2FBF"/>
    <w:rsid w:val="00BB33EE"/>
    <w:rsid w:val="00BB3454"/>
    <w:rsid w:val="00BB3592"/>
    <w:rsid w:val="00BB36A8"/>
    <w:rsid w:val="00BB3911"/>
    <w:rsid w:val="00BB39B5"/>
    <w:rsid w:val="00BB3A14"/>
    <w:rsid w:val="00BB3C58"/>
    <w:rsid w:val="00BB3D5B"/>
    <w:rsid w:val="00BB40BC"/>
    <w:rsid w:val="00BB412A"/>
    <w:rsid w:val="00BB424A"/>
    <w:rsid w:val="00BB42E3"/>
    <w:rsid w:val="00BB44AB"/>
    <w:rsid w:val="00BB44EA"/>
    <w:rsid w:val="00BB4993"/>
    <w:rsid w:val="00BB4CDD"/>
    <w:rsid w:val="00BB52A3"/>
    <w:rsid w:val="00BB5489"/>
    <w:rsid w:val="00BB550E"/>
    <w:rsid w:val="00BB58A6"/>
    <w:rsid w:val="00BB5916"/>
    <w:rsid w:val="00BB592C"/>
    <w:rsid w:val="00BB5C76"/>
    <w:rsid w:val="00BB6059"/>
    <w:rsid w:val="00BB68E5"/>
    <w:rsid w:val="00BB6CD0"/>
    <w:rsid w:val="00BB6D25"/>
    <w:rsid w:val="00BB763E"/>
    <w:rsid w:val="00BB76E5"/>
    <w:rsid w:val="00BB76FB"/>
    <w:rsid w:val="00BB78C8"/>
    <w:rsid w:val="00BB7C41"/>
    <w:rsid w:val="00BC00FD"/>
    <w:rsid w:val="00BC05C7"/>
    <w:rsid w:val="00BC0C35"/>
    <w:rsid w:val="00BC0CEB"/>
    <w:rsid w:val="00BC0F36"/>
    <w:rsid w:val="00BC112A"/>
    <w:rsid w:val="00BC1580"/>
    <w:rsid w:val="00BC163E"/>
    <w:rsid w:val="00BC171C"/>
    <w:rsid w:val="00BC2109"/>
    <w:rsid w:val="00BC2186"/>
    <w:rsid w:val="00BC2207"/>
    <w:rsid w:val="00BC28C9"/>
    <w:rsid w:val="00BC2960"/>
    <w:rsid w:val="00BC2CAA"/>
    <w:rsid w:val="00BC322F"/>
    <w:rsid w:val="00BC3392"/>
    <w:rsid w:val="00BC3478"/>
    <w:rsid w:val="00BC369B"/>
    <w:rsid w:val="00BC3841"/>
    <w:rsid w:val="00BC3889"/>
    <w:rsid w:val="00BC38F7"/>
    <w:rsid w:val="00BC3B07"/>
    <w:rsid w:val="00BC405E"/>
    <w:rsid w:val="00BC473D"/>
    <w:rsid w:val="00BC497A"/>
    <w:rsid w:val="00BC4A25"/>
    <w:rsid w:val="00BC4C01"/>
    <w:rsid w:val="00BC4EA2"/>
    <w:rsid w:val="00BC504D"/>
    <w:rsid w:val="00BC508F"/>
    <w:rsid w:val="00BC50E4"/>
    <w:rsid w:val="00BC5306"/>
    <w:rsid w:val="00BC5621"/>
    <w:rsid w:val="00BC5809"/>
    <w:rsid w:val="00BC5C12"/>
    <w:rsid w:val="00BC5E12"/>
    <w:rsid w:val="00BC672F"/>
    <w:rsid w:val="00BC6B2E"/>
    <w:rsid w:val="00BC6C38"/>
    <w:rsid w:val="00BC7402"/>
    <w:rsid w:val="00BC7457"/>
    <w:rsid w:val="00BC74DC"/>
    <w:rsid w:val="00BC7BC6"/>
    <w:rsid w:val="00BC7F5B"/>
    <w:rsid w:val="00BD055F"/>
    <w:rsid w:val="00BD064D"/>
    <w:rsid w:val="00BD0865"/>
    <w:rsid w:val="00BD0872"/>
    <w:rsid w:val="00BD08C2"/>
    <w:rsid w:val="00BD093D"/>
    <w:rsid w:val="00BD09EC"/>
    <w:rsid w:val="00BD0B33"/>
    <w:rsid w:val="00BD0C48"/>
    <w:rsid w:val="00BD0D2D"/>
    <w:rsid w:val="00BD0FC8"/>
    <w:rsid w:val="00BD13D6"/>
    <w:rsid w:val="00BD1A76"/>
    <w:rsid w:val="00BD1AD6"/>
    <w:rsid w:val="00BD1CEE"/>
    <w:rsid w:val="00BD1D20"/>
    <w:rsid w:val="00BD1FB0"/>
    <w:rsid w:val="00BD206C"/>
    <w:rsid w:val="00BD229D"/>
    <w:rsid w:val="00BD22ED"/>
    <w:rsid w:val="00BD239E"/>
    <w:rsid w:val="00BD249C"/>
    <w:rsid w:val="00BD2764"/>
    <w:rsid w:val="00BD2CC0"/>
    <w:rsid w:val="00BD3355"/>
    <w:rsid w:val="00BD346D"/>
    <w:rsid w:val="00BD34B4"/>
    <w:rsid w:val="00BD3728"/>
    <w:rsid w:val="00BD38AC"/>
    <w:rsid w:val="00BD39C7"/>
    <w:rsid w:val="00BD3AA6"/>
    <w:rsid w:val="00BD4387"/>
    <w:rsid w:val="00BD43B4"/>
    <w:rsid w:val="00BD4454"/>
    <w:rsid w:val="00BD4542"/>
    <w:rsid w:val="00BD4560"/>
    <w:rsid w:val="00BD46CF"/>
    <w:rsid w:val="00BD479C"/>
    <w:rsid w:val="00BD4C14"/>
    <w:rsid w:val="00BD4CB2"/>
    <w:rsid w:val="00BD4E32"/>
    <w:rsid w:val="00BD5C15"/>
    <w:rsid w:val="00BD62C0"/>
    <w:rsid w:val="00BD6422"/>
    <w:rsid w:val="00BD6515"/>
    <w:rsid w:val="00BD6919"/>
    <w:rsid w:val="00BD69EB"/>
    <w:rsid w:val="00BD6CCD"/>
    <w:rsid w:val="00BD6D21"/>
    <w:rsid w:val="00BD6E05"/>
    <w:rsid w:val="00BD6FE2"/>
    <w:rsid w:val="00BD7021"/>
    <w:rsid w:val="00BD712B"/>
    <w:rsid w:val="00BD71A3"/>
    <w:rsid w:val="00BD7299"/>
    <w:rsid w:val="00BD7373"/>
    <w:rsid w:val="00BD7433"/>
    <w:rsid w:val="00BD773D"/>
    <w:rsid w:val="00BD784C"/>
    <w:rsid w:val="00BD7B01"/>
    <w:rsid w:val="00BD7B73"/>
    <w:rsid w:val="00BD7D60"/>
    <w:rsid w:val="00BE027B"/>
    <w:rsid w:val="00BE05C8"/>
    <w:rsid w:val="00BE060F"/>
    <w:rsid w:val="00BE0D86"/>
    <w:rsid w:val="00BE133E"/>
    <w:rsid w:val="00BE1451"/>
    <w:rsid w:val="00BE14A4"/>
    <w:rsid w:val="00BE197E"/>
    <w:rsid w:val="00BE1C26"/>
    <w:rsid w:val="00BE1E0F"/>
    <w:rsid w:val="00BE1F58"/>
    <w:rsid w:val="00BE21E4"/>
    <w:rsid w:val="00BE23BE"/>
    <w:rsid w:val="00BE23BF"/>
    <w:rsid w:val="00BE24D3"/>
    <w:rsid w:val="00BE26C0"/>
    <w:rsid w:val="00BE292C"/>
    <w:rsid w:val="00BE2A41"/>
    <w:rsid w:val="00BE2D5B"/>
    <w:rsid w:val="00BE2EEC"/>
    <w:rsid w:val="00BE2FE8"/>
    <w:rsid w:val="00BE33F4"/>
    <w:rsid w:val="00BE349A"/>
    <w:rsid w:val="00BE34F3"/>
    <w:rsid w:val="00BE35BA"/>
    <w:rsid w:val="00BE38BB"/>
    <w:rsid w:val="00BE38D5"/>
    <w:rsid w:val="00BE38DA"/>
    <w:rsid w:val="00BE3A48"/>
    <w:rsid w:val="00BE3EFD"/>
    <w:rsid w:val="00BE4265"/>
    <w:rsid w:val="00BE42CB"/>
    <w:rsid w:val="00BE450A"/>
    <w:rsid w:val="00BE48EB"/>
    <w:rsid w:val="00BE4B82"/>
    <w:rsid w:val="00BE4E1E"/>
    <w:rsid w:val="00BE5107"/>
    <w:rsid w:val="00BE54AE"/>
    <w:rsid w:val="00BE54F5"/>
    <w:rsid w:val="00BE56A8"/>
    <w:rsid w:val="00BE576B"/>
    <w:rsid w:val="00BE57A7"/>
    <w:rsid w:val="00BE58E0"/>
    <w:rsid w:val="00BE592F"/>
    <w:rsid w:val="00BE598F"/>
    <w:rsid w:val="00BE5CBF"/>
    <w:rsid w:val="00BE5DD9"/>
    <w:rsid w:val="00BE617D"/>
    <w:rsid w:val="00BE61FB"/>
    <w:rsid w:val="00BE6753"/>
    <w:rsid w:val="00BE6CB5"/>
    <w:rsid w:val="00BE6DF4"/>
    <w:rsid w:val="00BE7225"/>
    <w:rsid w:val="00BE72F8"/>
    <w:rsid w:val="00BE730A"/>
    <w:rsid w:val="00BE74FD"/>
    <w:rsid w:val="00BE7782"/>
    <w:rsid w:val="00BE778A"/>
    <w:rsid w:val="00BE794C"/>
    <w:rsid w:val="00BE7D48"/>
    <w:rsid w:val="00BF09DA"/>
    <w:rsid w:val="00BF0B7B"/>
    <w:rsid w:val="00BF0BFB"/>
    <w:rsid w:val="00BF0C42"/>
    <w:rsid w:val="00BF0D1E"/>
    <w:rsid w:val="00BF0D2C"/>
    <w:rsid w:val="00BF0D37"/>
    <w:rsid w:val="00BF0E01"/>
    <w:rsid w:val="00BF11CC"/>
    <w:rsid w:val="00BF12BB"/>
    <w:rsid w:val="00BF12E8"/>
    <w:rsid w:val="00BF146F"/>
    <w:rsid w:val="00BF14BB"/>
    <w:rsid w:val="00BF15E6"/>
    <w:rsid w:val="00BF186F"/>
    <w:rsid w:val="00BF1B11"/>
    <w:rsid w:val="00BF208C"/>
    <w:rsid w:val="00BF215E"/>
    <w:rsid w:val="00BF2282"/>
    <w:rsid w:val="00BF2380"/>
    <w:rsid w:val="00BF23C2"/>
    <w:rsid w:val="00BF249E"/>
    <w:rsid w:val="00BF2810"/>
    <w:rsid w:val="00BF2E5B"/>
    <w:rsid w:val="00BF31BD"/>
    <w:rsid w:val="00BF3204"/>
    <w:rsid w:val="00BF38D4"/>
    <w:rsid w:val="00BF3A78"/>
    <w:rsid w:val="00BF3CF9"/>
    <w:rsid w:val="00BF3F2D"/>
    <w:rsid w:val="00BF40CD"/>
    <w:rsid w:val="00BF40F9"/>
    <w:rsid w:val="00BF4175"/>
    <w:rsid w:val="00BF444D"/>
    <w:rsid w:val="00BF4907"/>
    <w:rsid w:val="00BF4B44"/>
    <w:rsid w:val="00BF4C50"/>
    <w:rsid w:val="00BF4EA3"/>
    <w:rsid w:val="00BF516B"/>
    <w:rsid w:val="00BF552C"/>
    <w:rsid w:val="00BF5727"/>
    <w:rsid w:val="00BF57BA"/>
    <w:rsid w:val="00BF5B9C"/>
    <w:rsid w:val="00BF5BE5"/>
    <w:rsid w:val="00BF5C1A"/>
    <w:rsid w:val="00BF5CA4"/>
    <w:rsid w:val="00BF5D43"/>
    <w:rsid w:val="00BF62E5"/>
    <w:rsid w:val="00BF6448"/>
    <w:rsid w:val="00BF64DE"/>
    <w:rsid w:val="00BF683B"/>
    <w:rsid w:val="00BF714A"/>
    <w:rsid w:val="00BF72A2"/>
    <w:rsid w:val="00BF730D"/>
    <w:rsid w:val="00BF749A"/>
    <w:rsid w:val="00BF7E17"/>
    <w:rsid w:val="00C001AC"/>
    <w:rsid w:val="00C004B2"/>
    <w:rsid w:val="00C007B8"/>
    <w:rsid w:val="00C0089C"/>
    <w:rsid w:val="00C008C9"/>
    <w:rsid w:val="00C00BBE"/>
    <w:rsid w:val="00C00E88"/>
    <w:rsid w:val="00C00E9E"/>
    <w:rsid w:val="00C00EB6"/>
    <w:rsid w:val="00C016F7"/>
    <w:rsid w:val="00C01EBD"/>
    <w:rsid w:val="00C0224A"/>
    <w:rsid w:val="00C02611"/>
    <w:rsid w:val="00C028D2"/>
    <w:rsid w:val="00C028FE"/>
    <w:rsid w:val="00C02BDD"/>
    <w:rsid w:val="00C02C49"/>
    <w:rsid w:val="00C02CBB"/>
    <w:rsid w:val="00C03314"/>
    <w:rsid w:val="00C0335E"/>
    <w:rsid w:val="00C03609"/>
    <w:rsid w:val="00C03761"/>
    <w:rsid w:val="00C03D8E"/>
    <w:rsid w:val="00C04255"/>
    <w:rsid w:val="00C0478C"/>
    <w:rsid w:val="00C04917"/>
    <w:rsid w:val="00C04987"/>
    <w:rsid w:val="00C04A4A"/>
    <w:rsid w:val="00C05041"/>
    <w:rsid w:val="00C05CCC"/>
    <w:rsid w:val="00C05E06"/>
    <w:rsid w:val="00C05EE3"/>
    <w:rsid w:val="00C06059"/>
    <w:rsid w:val="00C06088"/>
    <w:rsid w:val="00C0652B"/>
    <w:rsid w:val="00C06B47"/>
    <w:rsid w:val="00C07199"/>
    <w:rsid w:val="00C07393"/>
    <w:rsid w:val="00C073ED"/>
    <w:rsid w:val="00C074F7"/>
    <w:rsid w:val="00C075AB"/>
    <w:rsid w:val="00C0771A"/>
    <w:rsid w:val="00C0795E"/>
    <w:rsid w:val="00C07C15"/>
    <w:rsid w:val="00C07C23"/>
    <w:rsid w:val="00C07F47"/>
    <w:rsid w:val="00C07F71"/>
    <w:rsid w:val="00C101F4"/>
    <w:rsid w:val="00C102A7"/>
    <w:rsid w:val="00C102CB"/>
    <w:rsid w:val="00C10384"/>
    <w:rsid w:val="00C10411"/>
    <w:rsid w:val="00C10D2D"/>
    <w:rsid w:val="00C10D2E"/>
    <w:rsid w:val="00C11189"/>
    <w:rsid w:val="00C11555"/>
    <w:rsid w:val="00C1155F"/>
    <w:rsid w:val="00C115DF"/>
    <w:rsid w:val="00C11ABB"/>
    <w:rsid w:val="00C11C05"/>
    <w:rsid w:val="00C11E27"/>
    <w:rsid w:val="00C12242"/>
    <w:rsid w:val="00C126A9"/>
    <w:rsid w:val="00C12944"/>
    <w:rsid w:val="00C12ABB"/>
    <w:rsid w:val="00C12E15"/>
    <w:rsid w:val="00C12E35"/>
    <w:rsid w:val="00C13025"/>
    <w:rsid w:val="00C130E9"/>
    <w:rsid w:val="00C13152"/>
    <w:rsid w:val="00C13193"/>
    <w:rsid w:val="00C1363F"/>
    <w:rsid w:val="00C1369F"/>
    <w:rsid w:val="00C137DB"/>
    <w:rsid w:val="00C13B18"/>
    <w:rsid w:val="00C13BE5"/>
    <w:rsid w:val="00C13D27"/>
    <w:rsid w:val="00C141A3"/>
    <w:rsid w:val="00C14E20"/>
    <w:rsid w:val="00C15037"/>
    <w:rsid w:val="00C15039"/>
    <w:rsid w:val="00C155C0"/>
    <w:rsid w:val="00C15746"/>
    <w:rsid w:val="00C15BD7"/>
    <w:rsid w:val="00C15C96"/>
    <w:rsid w:val="00C15D64"/>
    <w:rsid w:val="00C15D70"/>
    <w:rsid w:val="00C15E79"/>
    <w:rsid w:val="00C15F5E"/>
    <w:rsid w:val="00C15F6F"/>
    <w:rsid w:val="00C160F1"/>
    <w:rsid w:val="00C16482"/>
    <w:rsid w:val="00C164DB"/>
    <w:rsid w:val="00C16654"/>
    <w:rsid w:val="00C1689E"/>
    <w:rsid w:val="00C16988"/>
    <w:rsid w:val="00C16AD5"/>
    <w:rsid w:val="00C16D7A"/>
    <w:rsid w:val="00C1719B"/>
    <w:rsid w:val="00C17231"/>
    <w:rsid w:val="00C17349"/>
    <w:rsid w:val="00C17385"/>
    <w:rsid w:val="00C173BE"/>
    <w:rsid w:val="00C17432"/>
    <w:rsid w:val="00C17861"/>
    <w:rsid w:val="00C17A64"/>
    <w:rsid w:val="00C17C08"/>
    <w:rsid w:val="00C17CB7"/>
    <w:rsid w:val="00C17D8B"/>
    <w:rsid w:val="00C17DEB"/>
    <w:rsid w:val="00C17EB6"/>
    <w:rsid w:val="00C20098"/>
    <w:rsid w:val="00C200FB"/>
    <w:rsid w:val="00C20182"/>
    <w:rsid w:val="00C2050E"/>
    <w:rsid w:val="00C2082F"/>
    <w:rsid w:val="00C208CB"/>
    <w:rsid w:val="00C2097A"/>
    <w:rsid w:val="00C20B64"/>
    <w:rsid w:val="00C21002"/>
    <w:rsid w:val="00C211CC"/>
    <w:rsid w:val="00C2124D"/>
    <w:rsid w:val="00C21576"/>
    <w:rsid w:val="00C2163A"/>
    <w:rsid w:val="00C2174B"/>
    <w:rsid w:val="00C217F1"/>
    <w:rsid w:val="00C21B94"/>
    <w:rsid w:val="00C222B5"/>
    <w:rsid w:val="00C22315"/>
    <w:rsid w:val="00C225C5"/>
    <w:rsid w:val="00C225E1"/>
    <w:rsid w:val="00C22675"/>
    <w:rsid w:val="00C227D9"/>
    <w:rsid w:val="00C2295B"/>
    <w:rsid w:val="00C23024"/>
    <w:rsid w:val="00C230E8"/>
    <w:rsid w:val="00C231D2"/>
    <w:rsid w:val="00C2350A"/>
    <w:rsid w:val="00C2353D"/>
    <w:rsid w:val="00C23681"/>
    <w:rsid w:val="00C2381E"/>
    <w:rsid w:val="00C23B8D"/>
    <w:rsid w:val="00C23C01"/>
    <w:rsid w:val="00C23DD3"/>
    <w:rsid w:val="00C2423E"/>
    <w:rsid w:val="00C246D3"/>
    <w:rsid w:val="00C247B5"/>
    <w:rsid w:val="00C24825"/>
    <w:rsid w:val="00C24833"/>
    <w:rsid w:val="00C24D1A"/>
    <w:rsid w:val="00C24ED4"/>
    <w:rsid w:val="00C25012"/>
    <w:rsid w:val="00C250AF"/>
    <w:rsid w:val="00C25461"/>
    <w:rsid w:val="00C255DA"/>
    <w:rsid w:val="00C2592A"/>
    <w:rsid w:val="00C25ACC"/>
    <w:rsid w:val="00C25B43"/>
    <w:rsid w:val="00C25E61"/>
    <w:rsid w:val="00C25FEC"/>
    <w:rsid w:val="00C26850"/>
    <w:rsid w:val="00C26A62"/>
    <w:rsid w:val="00C26D99"/>
    <w:rsid w:val="00C27177"/>
    <w:rsid w:val="00C27179"/>
    <w:rsid w:val="00C2771C"/>
    <w:rsid w:val="00C27844"/>
    <w:rsid w:val="00C278B0"/>
    <w:rsid w:val="00C278E7"/>
    <w:rsid w:val="00C2790C"/>
    <w:rsid w:val="00C27B08"/>
    <w:rsid w:val="00C30286"/>
    <w:rsid w:val="00C30406"/>
    <w:rsid w:val="00C30444"/>
    <w:rsid w:val="00C3050F"/>
    <w:rsid w:val="00C305C5"/>
    <w:rsid w:val="00C3076D"/>
    <w:rsid w:val="00C3089C"/>
    <w:rsid w:val="00C30B2B"/>
    <w:rsid w:val="00C30B81"/>
    <w:rsid w:val="00C30BCD"/>
    <w:rsid w:val="00C30EB2"/>
    <w:rsid w:val="00C31115"/>
    <w:rsid w:val="00C3129D"/>
    <w:rsid w:val="00C3136E"/>
    <w:rsid w:val="00C3178F"/>
    <w:rsid w:val="00C319D0"/>
    <w:rsid w:val="00C31ACA"/>
    <w:rsid w:val="00C31C4C"/>
    <w:rsid w:val="00C31FF0"/>
    <w:rsid w:val="00C320BB"/>
    <w:rsid w:val="00C32647"/>
    <w:rsid w:val="00C32708"/>
    <w:rsid w:val="00C32792"/>
    <w:rsid w:val="00C3290B"/>
    <w:rsid w:val="00C32DBC"/>
    <w:rsid w:val="00C32DD4"/>
    <w:rsid w:val="00C32DEC"/>
    <w:rsid w:val="00C32ED9"/>
    <w:rsid w:val="00C3302A"/>
    <w:rsid w:val="00C330BD"/>
    <w:rsid w:val="00C330F7"/>
    <w:rsid w:val="00C33131"/>
    <w:rsid w:val="00C332FB"/>
    <w:rsid w:val="00C33675"/>
    <w:rsid w:val="00C336E9"/>
    <w:rsid w:val="00C339C8"/>
    <w:rsid w:val="00C33B1B"/>
    <w:rsid w:val="00C33C0A"/>
    <w:rsid w:val="00C33DA1"/>
    <w:rsid w:val="00C33DE6"/>
    <w:rsid w:val="00C34524"/>
    <w:rsid w:val="00C345EB"/>
    <w:rsid w:val="00C3473A"/>
    <w:rsid w:val="00C34804"/>
    <w:rsid w:val="00C34807"/>
    <w:rsid w:val="00C3496F"/>
    <w:rsid w:val="00C355CD"/>
    <w:rsid w:val="00C359B9"/>
    <w:rsid w:val="00C35A27"/>
    <w:rsid w:val="00C35C9A"/>
    <w:rsid w:val="00C35D43"/>
    <w:rsid w:val="00C35D9F"/>
    <w:rsid w:val="00C35F3D"/>
    <w:rsid w:val="00C3614D"/>
    <w:rsid w:val="00C36561"/>
    <w:rsid w:val="00C366FE"/>
    <w:rsid w:val="00C3698C"/>
    <w:rsid w:val="00C36BD5"/>
    <w:rsid w:val="00C36E7D"/>
    <w:rsid w:val="00C3715F"/>
    <w:rsid w:val="00C3735A"/>
    <w:rsid w:val="00C37613"/>
    <w:rsid w:val="00C376BD"/>
    <w:rsid w:val="00C3771C"/>
    <w:rsid w:val="00C377EB"/>
    <w:rsid w:val="00C37812"/>
    <w:rsid w:val="00C3781B"/>
    <w:rsid w:val="00C37888"/>
    <w:rsid w:val="00C378AF"/>
    <w:rsid w:val="00C3791D"/>
    <w:rsid w:val="00C379CD"/>
    <w:rsid w:val="00C37B8E"/>
    <w:rsid w:val="00C37CF8"/>
    <w:rsid w:val="00C37D8F"/>
    <w:rsid w:val="00C37E74"/>
    <w:rsid w:val="00C37EC4"/>
    <w:rsid w:val="00C37F8A"/>
    <w:rsid w:val="00C40135"/>
    <w:rsid w:val="00C403EB"/>
    <w:rsid w:val="00C4055F"/>
    <w:rsid w:val="00C405FB"/>
    <w:rsid w:val="00C40737"/>
    <w:rsid w:val="00C40890"/>
    <w:rsid w:val="00C40933"/>
    <w:rsid w:val="00C4099F"/>
    <w:rsid w:val="00C409FC"/>
    <w:rsid w:val="00C40F93"/>
    <w:rsid w:val="00C41104"/>
    <w:rsid w:val="00C4121B"/>
    <w:rsid w:val="00C413B3"/>
    <w:rsid w:val="00C4164D"/>
    <w:rsid w:val="00C417D4"/>
    <w:rsid w:val="00C41967"/>
    <w:rsid w:val="00C41A76"/>
    <w:rsid w:val="00C41D16"/>
    <w:rsid w:val="00C420CC"/>
    <w:rsid w:val="00C422AF"/>
    <w:rsid w:val="00C42501"/>
    <w:rsid w:val="00C4291D"/>
    <w:rsid w:val="00C42A34"/>
    <w:rsid w:val="00C42B31"/>
    <w:rsid w:val="00C42C28"/>
    <w:rsid w:val="00C42D23"/>
    <w:rsid w:val="00C43083"/>
    <w:rsid w:val="00C430F7"/>
    <w:rsid w:val="00C43256"/>
    <w:rsid w:val="00C4325F"/>
    <w:rsid w:val="00C43C2F"/>
    <w:rsid w:val="00C43F95"/>
    <w:rsid w:val="00C44235"/>
    <w:rsid w:val="00C447B3"/>
    <w:rsid w:val="00C44C7C"/>
    <w:rsid w:val="00C4526E"/>
    <w:rsid w:val="00C45332"/>
    <w:rsid w:val="00C45479"/>
    <w:rsid w:val="00C454A1"/>
    <w:rsid w:val="00C45589"/>
    <w:rsid w:val="00C45A6C"/>
    <w:rsid w:val="00C45C67"/>
    <w:rsid w:val="00C45EBC"/>
    <w:rsid w:val="00C4602E"/>
    <w:rsid w:val="00C461EC"/>
    <w:rsid w:val="00C46344"/>
    <w:rsid w:val="00C4691A"/>
    <w:rsid w:val="00C46934"/>
    <w:rsid w:val="00C46946"/>
    <w:rsid w:val="00C46C5C"/>
    <w:rsid w:val="00C46D4B"/>
    <w:rsid w:val="00C4707D"/>
    <w:rsid w:val="00C47168"/>
    <w:rsid w:val="00C47397"/>
    <w:rsid w:val="00C475A3"/>
    <w:rsid w:val="00C4770E"/>
    <w:rsid w:val="00C477D2"/>
    <w:rsid w:val="00C47858"/>
    <w:rsid w:val="00C47BF2"/>
    <w:rsid w:val="00C50034"/>
    <w:rsid w:val="00C503E3"/>
    <w:rsid w:val="00C503EC"/>
    <w:rsid w:val="00C5044F"/>
    <w:rsid w:val="00C5088A"/>
    <w:rsid w:val="00C50998"/>
    <w:rsid w:val="00C50B38"/>
    <w:rsid w:val="00C50B40"/>
    <w:rsid w:val="00C50E92"/>
    <w:rsid w:val="00C50ED5"/>
    <w:rsid w:val="00C511EB"/>
    <w:rsid w:val="00C5134A"/>
    <w:rsid w:val="00C51560"/>
    <w:rsid w:val="00C51A57"/>
    <w:rsid w:val="00C51ACD"/>
    <w:rsid w:val="00C51BB7"/>
    <w:rsid w:val="00C51BE8"/>
    <w:rsid w:val="00C51C9F"/>
    <w:rsid w:val="00C51E64"/>
    <w:rsid w:val="00C51ECD"/>
    <w:rsid w:val="00C51F0D"/>
    <w:rsid w:val="00C52195"/>
    <w:rsid w:val="00C52492"/>
    <w:rsid w:val="00C524DF"/>
    <w:rsid w:val="00C525A1"/>
    <w:rsid w:val="00C52727"/>
    <w:rsid w:val="00C52C03"/>
    <w:rsid w:val="00C52E9C"/>
    <w:rsid w:val="00C52FCB"/>
    <w:rsid w:val="00C534B0"/>
    <w:rsid w:val="00C53775"/>
    <w:rsid w:val="00C537F2"/>
    <w:rsid w:val="00C53894"/>
    <w:rsid w:val="00C53A03"/>
    <w:rsid w:val="00C53B72"/>
    <w:rsid w:val="00C53C0B"/>
    <w:rsid w:val="00C541FD"/>
    <w:rsid w:val="00C54540"/>
    <w:rsid w:val="00C5456E"/>
    <w:rsid w:val="00C5462C"/>
    <w:rsid w:val="00C54A27"/>
    <w:rsid w:val="00C54AC0"/>
    <w:rsid w:val="00C54D66"/>
    <w:rsid w:val="00C54F68"/>
    <w:rsid w:val="00C54FDB"/>
    <w:rsid w:val="00C551FD"/>
    <w:rsid w:val="00C555FA"/>
    <w:rsid w:val="00C55E27"/>
    <w:rsid w:val="00C55F7A"/>
    <w:rsid w:val="00C5636C"/>
    <w:rsid w:val="00C56652"/>
    <w:rsid w:val="00C5670E"/>
    <w:rsid w:val="00C56D5A"/>
    <w:rsid w:val="00C570B0"/>
    <w:rsid w:val="00C573B9"/>
    <w:rsid w:val="00C57541"/>
    <w:rsid w:val="00C57AC6"/>
    <w:rsid w:val="00C57AF6"/>
    <w:rsid w:val="00C57CA6"/>
    <w:rsid w:val="00C57D45"/>
    <w:rsid w:val="00C57DBC"/>
    <w:rsid w:val="00C57F7E"/>
    <w:rsid w:val="00C57F8C"/>
    <w:rsid w:val="00C57FAE"/>
    <w:rsid w:val="00C60344"/>
    <w:rsid w:val="00C608F2"/>
    <w:rsid w:val="00C609B8"/>
    <w:rsid w:val="00C60A33"/>
    <w:rsid w:val="00C60C2A"/>
    <w:rsid w:val="00C60CD9"/>
    <w:rsid w:val="00C60EE4"/>
    <w:rsid w:val="00C6129B"/>
    <w:rsid w:val="00C61C86"/>
    <w:rsid w:val="00C61F11"/>
    <w:rsid w:val="00C61F64"/>
    <w:rsid w:val="00C61FDC"/>
    <w:rsid w:val="00C62233"/>
    <w:rsid w:val="00C6239B"/>
    <w:rsid w:val="00C6241D"/>
    <w:rsid w:val="00C6295C"/>
    <w:rsid w:val="00C6296C"/>
    <w:rsid w:val="00C62991"/>
    <w:rsid w:val="00C62E0A"/>
    <w:rsid w:val="00C62EA0"/>
    <w:rsid w:val="00C63886"/>
    <w:rsid w:val="00C63A71"/>
    <w:rsid w:val="00C63B3C"/>
    <w:rsid w:val="00C63B88"/>
    <w:rsid w:val="00C64237"/>
    <w:rsid w:val="00C64366"/>
    <w:rsid w:val="00C6443D"/>
    <w:rsid w:val="00C644A2"/>
    <w:rsid w:val="00C644BF"/>
    <w:rsid w:val="00C64946"/>
    <w:rsid w:val="00C64A27"/>
    <w:rsid w:val="00C64A86"/>
    <w:rsid w:val="00C64B62"/>
    <w:rsid w:val="00C64D41"/>
    <w:rsid w:val="00C64D6C"/>
    <w:rsid w:val="00C64E3A"/>
    <w:rsid w:val="00C64F11"/>
    <w:rsid w:val="00C64F12"/>
    <w:rsid w:val="00C6567B"/>
    <w:rsid w:val="00C65861"/>
    <w:rsid w:val="00C65BD4"/>
    <w:rsid w:val="00C65C2F"/>
    <w:rsid w:val="00C66275"/>
    <w:rsid w:val="00C6686B"/>
    <w:rsid w:val="00C668AE"/>
    <w:rsid w:val="00C66937"/>
    <w:rsid w:val="00C66A31"/>
    <w:rsid w:val="00C67054"/>
    <w:rsid w:val="00C67465"/>
    <w:rsid w:val="00C67AD7"/>
    <w:rsid w:val="00C67FAF"/>
    <w:rsid w:val="00C700E1"/>
    <w:rsid w:val="00C70178"/>
    <w:rsid w:val="00C7019E"/>
    <w:rsid w:val="00C7063F"/>
    <w:rsid w:val="00C70AFE"/>
    <w:rsid w:val="00C70D55"/>
    <w:rsid w:val="00C70F3D"/>
    <w:rsid w:val="00C71090"/>
    <w:rsid w:val="00C71B09"/>
    <w:rsid w:val="00C71BE2"/>
    <w:rsid w:val="00C71C5D"/>
    <w:rsid w:val="00C71D08"/>
    <w:rsid w:val="00C71F18"/>
    <w:rsid w:val="00C720D9"/>
    <w:rsid w:val="00C72291"/>
    <w:rsid w:val="00C722DF"/>
    <w:rsid w:val="00C724A3"/>
    <w:rsid w:val="00C72653"/>
    <w:rsid w:val="00C726BC"/>
    <w:rsid w:val="00C72A49"/>
    <w:rsid w:val="00C72AFC"/>
    <w:rsid w:val="00C72C71"/>
    <w:rsid w:val="00C73364"/>
    <w:rsid w:val="00C73533"/>
    <w:rsid w:val="00C735C5"/>
    <w:rsid w:val="00C73D48"/>
    <w:rsid w:val="00C74339"/>
    <w:rsid w:val="00C748D7"/>
    <w:rsid w:val="00C7497F"/>
    <w:rsid w:val="00C749F4"/>
    <w:rsid w:val="00C74B22"/>
    <w:rsid w:val="00C74C2F"/>
    <w:rsid w:val="00C74E3C"/>
    <w:rsid w:val="00C74F60"/>
    <w:rsid w:val="00C753B5"/>
    <w:rsid w:val="00C75761"/>
    <w:rsid w:val="00C75BBB"/>
    <w:rsid w:val="00C761C8"/>
    <w:rsid w:val="00C761FD"/>
    <w:rsid w:val="00C7672D"/>
    <w:rsid w:val="00C76763"/>
    <w:rsid w:val="00C76992"/>
    <w:rsid w:val="00C76D9B"/>
    <w:rsid w:val="00C76FB6"/>
    <w:rsid w:val="00C77068"/>
    <w:rsid w:val="00C7716D"/>
    <w:rsid w:val="00C7718F"/>
    <w:rsid w:val="00C77254"/>
    <w:rsid w:val="00C77469"/>
    <w:rsid w:val="00C77675"/>
    <w:rsid w:val="00C77717"/>
    <w:rsid w:val="00C77994"/>
    <w:rsid w:val="00C77A39"/>
    <w:rsid w:val="00C77AD4"/>
    <w:rsid w:val="00C77CEC"/>
    <w:rsid w:val="00C77DF1"/>
    <w:rsid w:val="00C77FBE"/>
    <w:rsid w:val="00C800FD"/>
    <w:rsid w:val="00C8058D"/>
    <w:rsid w:val="00C80605"/>
    <w:rsid w:val="00C80691"/>
    <w:rsid w:val="00C80752"/>
    <w:rsid w:val="00C807E6"/>
    <w:rsid w:val="00C80AC3"/>
    <w:rsid w:val="00C80EAC"/>
    <w:rsid w:val="00C80EF2"/>
    <w:rsid w:val="00C80F09"/>
    <w:rsid w:val="00C80FF0"/>
    <w:rsid w:val="00C80FFA"/>
    <w:rsid w:val="00C81071"/>
    <w:rsid w:val="00C81185"/>
    <w:rsid w:val="00C8144D"/>
    <w:rsid w:val="00C815E9"/>
    <w:rsid w:val="00C81A85"/>
    <w:rsid w:val="00C81BAF"/>
    <w:rsid w:val="00C82140"/>
    <w:rsid w:val="00C822FC"/>
    <w:rsid w:val="00C823A7"/>
    <w:rsid w:val="00C823EE"/>
    <w:rsid w:val="00C824B3"/>
    <w:rsid w:val="00C82617"/>
    <w:rsid w:val="00C82A41"/>
    <w:rsid w:val="00C8323C"/>
    <w:rsid w:val="00C833E7"/>
    <w:rsid w:val="00C83767"/>
    <w:rsid w:val="00C83792"/>
    <w:rsid w:val="00C837F8"/>
    <w:rsid w:val="00C83950"/>
    <w:rsid w:val="00C83B55"/>
    <w:rsid w:val="00C83B73"/>
    <w:rsid w:val="00C83EB2"/>
    <w:rsid w:val="00C83EB4"/>
    <w:rsid w:val="00C83EF3"/>
    <w:rsid w:val="00C844EE"/>
    <w:rsid w:val="00C8469F"/>
    <w:rsid w:val="00C846AE"/>
    <w:rsid w:val="00C84786"/>
    <w:rsid w:val="00C848DB"/>
    <w:rsid w:val="00C84A3B"/>
    <w:rsid w:val="00C84F5B"/>
    <w:rsid w:val="00C84FCC"/>
    <w:rsid w:val="00C850D2"/>
    <w:rsid w:val="00C853BD"/>
    <w:rsid w:val="00C855C1"/>
    <w:rsid w:val="00C85832"/>
    <w:rsid w:val="00C85962"/>
    <w:rsid w:val="00C85A8E"/>
    <w:rsid w:val="00C85EC8"/>
    <w:rsid w:val="00C85FF3"/>
    <w:rsid w:val="00C860C6"/>
    <w:rsid w:val="00C8648E"/>
    <w:rsid w:val="00C86529"/>
    <w:rsid w:val="00C8653D"/>
    <w:rsid w:val="00C8671D"/>
    <w:rsid w:val="00C86808"/>
    <w:rsid w:val="00C86AF1"/>
    <w:rsid w:val="00C86CE1"/>
    <w:rsid w:val="00C8715B"/>
    <w:rsid w:val="00C87217"/>
    <w:rsid w:val="00C874E7"/>
    <w:rsid w:val="00C875AF"/>
    <w:rsid w:val="00C87650"/>
    <w:rsid w:val="00C8786A"/>
    <w:rsid w:val="00C87990"/>
    <w:rsid w:val="00C87A2D"/>
    <w:rsid w:val="00C87DC5"/>
    <w:rsid w:val="00C9001A"/>
    <w:rsid w:val="00C9036E"/>
    <w:rsid w:val="00C903D8"/>
    <w:rsid w:val="00C90627"/>
    <w:rsid w:val="00C907B3"/>
    <w:rsid w:val="00C909FD"/>
    <w:rsid w:val="00C90C44"/>
    <w:rsid w:val="00C90E09"/>
    <w:rsid w:val="00C91190"/>
    <w:rsid w:val="00C91323"/>
    <w:rsid w:val="00C9148D"/>
    <w:rsid w:val="00C91B1C"/>
    <w:rsid w:val="00C91BAB"/>
    <w:rsid w:val="00C921BF"/>
    <w:rsid w:val="00C92416"/>
    <w:rsid w:val="00C924F5"/>
    <w:rsid w:val="00C9271D"/>
    <w:rsid w:val="00C9273B"/>
    <w:rsid w:val="00C928D7"/>
    <w:rsid w:val="00C92AD9"/>
    <w:rsid w:val="00C92CEE"/>
    <w:rsid w:val="00C92D5B"/>
    <w:rsid w:val="00C92D93"/>
    <w:rsid w:val="00C93121"/>
    <w:rsid w:val="00C9337F"/>
    <w:rsid w:val="00C93774"/>
    <w:rsid w:val="00C93816"/>
    <w:rsid w:val="00C93826"/>
    <w:rsid w:val="00C938ED"/>
    <w:rsid w:val="00C9393A"/>
    <w:rsid w:val="00C939C8"/>
    <w:rsid w:val="00C93A79"/>
    <w:rsid w:val="00C94276"/>
    <w:rsid w:val="00C9433E"/>
    <w:rsid w:val="00C943C9"/>
    <w:rsid w:val="00C946F7"/>
    <w:rsid w:val="00C94998"/>
    <w:rsid w:val="00C94AD7"/>
    <w:rsid w:val="00C94D51"/>
    <w:rsid w:val="00C94DAA"/>
    <w:rsid w:val="00C94EC6"/>
    <w:rsid w:val="00C94EFC"/>
    <w:rsid w:val="00C94F51"/>
    <w:rsid w:val="00C95151"/>
    <w:rsid w:val="00C9535A"/>
    <w:rsid w:val="00C953D3"/>
    <w:rsid w:val="00C95568"/>
    <w:rsid w:val="00C9596E"/>
    <w:rsid w:val="00C959FD"/>
    <w:rsid w:val="00C95AC7"/>
    <w:rsid w:val="00C95C45"/>
    <w:rsid w:val="00C96381"/>
    <w:rsid w:val="00C96893"/>
    <w:rsid w:val="00C96A05"/>
    <w:rsid w:val="00C96BE7"/>
    <w:rsid w:val="00C96CA9"/>
    <w:rsid w:val="00C96DC5"/>
    <w:rsid w:val="00C96EA1"/>
    <w:rsid w:val="00C97126"/>
    <w:rsid w:val="00C976E4"/>
    <w:rsid w:val="00C97739"/>
    <w:rsid w:val="00C9775C"/>
    <w:rsid w:val="00C9779A"/>
    <w:rsid w:val="00C97A7F"/>
    <w:rsid w:val="00C97B1C"/>
    <w:rsid w:val="00C97BCE"/>
    <w:rsid w:val="00CA0001"/>
    <w:rsid w:val="00CA03E2"/>
    <w:rsid w:val="00CA0815"/>
    <w:rsid w:val="00CA0987"/>
    <w:rsid w:val="00CA09F8"/>
    <w:rsid w:val="00CA0F38"/>
    <w:rsid w:val="00CA13EC"/>
    <w:rsid w:val="00CA15C9"/>
    <w:rsid w:val="00CA17AB"/>
    <w:rsid w:val="00CA188D"/>
    <w:rsid w:val="00CA1977"/>
    <w:rsid w:val="00CA1AB3"/>
    <w:rsid w:val="00CA1EF5"/>
    <w:rsid w:val="00CA210D"/>
    <w:rsid w:val="00CA2120"/>
    <w:rsid w:val="00CA2228"/>
    <w:rsid w:val="00CA22C3"/>
    <w:rsid w:val="00CA2585"/>
    <w:rsid w:val="00CA2791"/>
    <w:rsid w:val="00CA2864"/>
    <w:rsid w:val="00CA28BF"/>
    <w:rsid w:val="00CA2EB8"/>
    <w:rsid w:val="00CA2EDA"/>
    <w:rsid w:val="00CA3002"/>
    <w:rsid w:val="00CA30B1"/>
    <w:rsid w:val="00CA316B"/>
    <w:rsid w:val="00CA331C"/>
    <w:rsid w:val="00CA3387"/>
    <w:rsid w:val="00CA4548"/>
    <w:rsid w:val="00CA4605"/>
    <w:rsid w:val="00CA46CB"/>
    <w:rsid w:val="00CA479E"/>
    <w:rsid w:val="00CA48F5"/>
    <w:rsid w:val="00CA49D9"/>
    <w:rsid w:val="00CA4AC1"/>
    <w:rsid w:val="00CA4D15"/>
    <w:rsid w:val="00CA4E1C"/>
    <w:rsid w:val="00CA52B6"/>
    <w:rsid w:val="00CA52C7"/>
    <w:rsid w:val="00CA5416"/>
    <w:rsid w:val="00CA54D4"/>
    <w:rsid w:val="00CA5719"/>
    <w:rsid w:val="00CA58D9"/>
    <w:rsid w:val="00CA58E3"/>
    <w:rsid w:val="00CA5924"/>
    <w:rsid w:val="00CA59AF"/>
    <w:rsid w:val="00CA5AB5"/>
    <w:rsid w:val="00CA5BED"/>
    <w:rsid w:val="00CA5CCC"/>
    <w:rsid w:val="00CA5D93"/>
    <w:rsid w:val="00CA5E96"/>
    <w:rsid w:val="00CA5F9A"/>
    <w:rsid w:val="00CA5FBE"/>
    <w:rsid w:val="00CA62AA"/>
    <w:rsid w:val="00CA6422"/>
    <w:rsid w:val="00CA6705"/>
    <w:rsid w:val="00CA6B81"/>
    <w:rsid w:val="00CA6BF2"/>
    <w:rsid w:val="00CA6EDF"/>
    <w:rsid w:val="00CA6FFF"/>
    <w:rsid w:val="00CA740F"/>
    <w:rsid w:val="00CA74E6"/>
    <w:rsid w:val="00CA760F"/>
    <w:rsid w:val="00CA7737"/>
    <w:rsid w:val="00CA79E6"/>
    <w:rsid w:val="00CB0189"/>
    <w:rsid w:val="00CB05C1"/>
    <w:rsid w:val="00CB09AA"/>
    <w:rsid w:val="00CB09E3"/>
    <w:rsid w:val="00CB0B33"/>
    <w:rsid w:val="00CB0BBA"/>
    <w:rsid w:val="00CB0BEC"/>
    <w:rsid w:val="00CB0D29"/>
    <w:rsid w:val="00CB10A6"/>
    <w:rsid w:val="00CB15B5"/>
    <w:rsid w:val="00CB1B5B"/>
    <w:rsid w:val="00CB1D41"/>
    <w:rsid w:val="00CB1DE0"/>
    <w:rsid w:val="00CB1E2C"/>
    <w:rsid w:val="00CB2199"/>
    <w:rsid w:val="00CB229B"/>
    <w:rsid w:val="00CB23D7"/>
    <w:rsid w:val="00CB2470"/>
    <w:rsid w:val="00CB32B4"/>
    <w:rsid w:val="00CB3414"/>
    <w:rsid w:val="00CB3474"/>
    <w:rsid w:val="00CB35EC"/>
    <w:rsid w:val="00CB3B73"/>
    <w:rsid w:val="00CB3BC1"/>
    <w:rsid w:val="00CB3DAD"/>
    <w:rsid w:val="00CB3E35"/>
    <w:rsid w:val="00CB40E2"/>
    <w:rsid w:val="00CB41B2"/>
    <w:rsid w:val="00CB41D8"/>
    <w:rsid w:val="00CB4364"/>
    <w:rsid w:val="00CB46A9"/>
    <w:rsid w:val="00CB46CD"/>
    <w:rsid w:val="00CB4BEE"/>
    <w:rsid w:val="00CB4C04"/>
    <w:rsid w:val="00CB4D3A"/>
    <w:rsid w:val="00CB4EDF"/>
    <w:rsid w:val="00CB5012"/>
    <w:rsid w:val="00CB57DA"/>
    <w:rsid w:val="00CB57F5"/>
    <w:rsid w:val="00CB5A5D"/>
    <w:rsid w:val="00CB5C4F"/>
    <w:rsid w:val="00CB5CDA"/>
    <w:rsid w:val="00CB60C3"/>
    <w:rsid w:val="00CB6137"/>
    <w:rsid w:val="00CB614F"/>
    <w:rsid w:val="00CB636E"/>
    <w:rsid w:val="00CB63F1"/>
    <w:rsid w:val="00CB64E2"/>
    <w:rsid w:val="00CB68CB"/>
    <w:rsid w:val="00CB68D1"/>
    <w:rsid w:val="00CB69C2"/>
    <w:rsid w:val="00CB6B94"/>
    <w:rsid w:val="00CB6C48"/>
    <w:rsid w:val="00CB6DB4"/>
    <w:rsid w:val="00CB719A"/>
    <w:rsid w:val="00CB7296"/>
    <w:rsid w:val="00CB7D46"/>
    <w:rsid w:val="00CB7DAA"/>
    <w:rsid w:val="00CC0617"/>
    <w:rsid w:val="00CC0966"/>
    <w:rsid w:val="00CC0B01"/>
    <w:rsid w:val="00CC11DA"/>
    <w:rsid w:val="00CC154A"/>
    <w:rsid w:val="00CC15AD"/>
    <w:rsid w:val="00CC17B2"/>
    <w:rsid w:val="00CC17C3"/>
    <w:rsid w:val="00CC19BD"/>
    <w:rsid w:val="00CC1A60"/>
    <w:rsid w:val="00CC1AD5"/>
    <w:rsid w:val="00CC2150"/>
    <w:rsid w:val="00CC2428"/>
    <w:rsid w:val="00CC2437"/>
    <w:rsid w:val="00CC252A"/>
    <w:rsid w:val="00CC2659"/>
    <w:rsid w:val="00CC27DF"/>
    <w:rsid w:val="00CC2B51"/>
    <w:rsid w:val="00CC2CB8"/>
    <w:rsid w:val="00CC2F4B"/>
    <w:rsid w:val="00CC3330"/>
    <w:rsid w:val="00CC338A"/>
    <w:rsid w:val="00CC34E1"/>
    <w:rsid w:val="00CC369D"/>
    <w:rsid w:val="00CC3E8A"/>
    <w:rsid w:val="00CC406F"/>
    <w:rsid w:val="00CC41CD"/>
    <w:rsid w:val="00CC42A0"/>
    <w:rsid w:val="00CC434B"/>
    <w:rsid w:val="00CC438C"/>
    <w:rsid w:val="00CC4890"/>
    <w:rsid w:val="00CC4926"/>
    <w:rsid w:val="00CC4A19"/>
    <w:rsid w:val="00CC4C4E"/>
    <w:rsid w:val="00CC4D04"/>
    <w:rsid w:val="00CC4FE2"/>
    <w:rsid w:val="00CC50BC"/>
    <w:rsid w:val="00CC5295"/>
    <w:rsid w:val="00CC5362"/>
    <w:rsid w:val="00CC5450"/>
    <w:rsid w:val="00CC5487"/>
    <w:rsid w:val="00CC5669"/>
    <w:rsid w:val="00CC56C4"/>
    <w:rsid w:val="00CC56CC"/>
    <w:rsid w:val="00CC585A"/>
    <w:rsid w:val="00CC5C56"/>
    <w:rsid w:val="00CC5FAF"/>
    <w:rsid w:val="00CC61C1"/>
    <w:rsid w:val="00CC632F"/>
    <w:rsid w:val="00CC6492"/>
    <w:rsid w:val="00CC6749"/>
    <w:rsid w:val="00CC6ADD"/>
    <w:rsid w:val="00CC6CDE"/>
    <w:rsid w:val="00CC6FDB"/>
    <w:rsid w:val="00CC7045"/>
    <w:rsid w:val="00CC7154"/>
    <w:rsid w:val="00CC73D4"/>
    <w:rsid w:val="00CC7A3E"/>
    <w:rsid w:val="00CD0052"/>
    <w:rsid w:val="00CD0153"/>
    <w:rsid w:val="00CD0215"/>
    <w:rsid w:val="00CD0AF8"/>
    <w:rsid w:val="00CD0B28"/>
    <w:rsid w:val="00CD1109"/>
    <w:rsid w:val="00CD11DD"/>
    <w:rsid w:val="00CD11E6"/>
    <w:rsid w:val="00CD1379"/>
    <w:rsid w:val="00CD1434"/>
    <w:rsid w:val="00CD14AC"/>
    <w:rsid w:val="00CD15CE"/>
    <w:rsid w:val="00CD167B"/>
    <w:rsid w:val="00CD181A"/>
    <w:rsid w:val="00CD1CBE"/>
    <w:rsid w:val="00CD1DD3"/>
    <w:rsid w:val="00CD20EC"/>
    <w:rsid w:val="00CD21D9"/>
    <w:rsid w:val="00CD282E"/>
    <w:rsid w:val="00CD291B"/>
    <w:rsid w:val="00CD2A12"/>
    <w:rsid w:val="00CD2F2B"/>
    <w:rsid w:val="00CD3189"/>
    <w:rsid w:val="00CD32DF"/>
    <w:rsid w:val="00CD35D7"/>
    <w:rsid w:val="00CD372C"/>
    <w:rsid w:val="00CD3827"/>
    <w:rsid w:val="00CD3847"/>
    <w:rsid w:val="00CD3C48"/>
    <w:rsid w:val="00CD3FE8"/>
    <w:rsid w:val="00CD4099"/>
    <w:rsid w:val="00CD42CB"/>
    <w:rsid w:val="00CD42F4"/>
    <w:rsid w:val="00CD438E"/>
    <w:rsid w:val="00CD440B"/>
    <w:rsid w:val="00CD456F"/>
    <w:rsid w:val="00CD4EFD"/>
    <w:rsid w:val="00CD4F6B"/>
    <w:rsid w:val="00CD51B0"/>
    <w:rsid w:val="00CD522B"/>
    <w:rsid w:val="00CD5451"/>
    <w:rsid w:val="00CD56A0"/>
    <w:rsid w:val="00CD5862"/>
    <w:rsid w:val="00CD5C5E"/>
    <w:rsid w:val="00CD5D19"/>
    <w:rsid w:val="00CD5DB1"/>
    <w:rsid w:val="00CD5DDC"/>
    <w:rsid w:val="00CD5F54"/>
    <w:rsid w:val="00CD5FB8"/>
    <w:rsid w:val="00CD61C4"/>
    <w:rsid w:val="00CD6208"/>
    <w:rsid w:val="00CD6537"/>
    <w:rsid w:val="00CD6667"/>
    <w:rsid w:val="00CD6855"/>
    <w:rsid w:val="00CD6BFA"/>
    <w:rsid w:val="00CD6CB9"/>
    <w:rsid w:val="00CD6CEA"/>
    <w:rsid w:val="00CD6E98"/>
    <w:rsid w:val="00CD6EA2"/>
    <w:rsid w:val="00CD6F55"/>
    <w:rsid w:val="00CD6FA1"/>
    <w:rsid w:val="00CD7159"/>
    <w:rsid w:val="00CD75BA"/>
    <w:rsid w:val="00CD78EC"/>
    <w:rsid w:val="00CD7C5C"/>
    <w:rsid w:val="00CD7C8F"/>
    <w:rsid w:val="00CD7CAB"/>
    <w:rsid w:val="00CD7DF6"/>
    <w:rsid w:val="00CE00E6"/>
    <w:rsid w:val="00CE0118"/>
    <w:rsid w:val="00CE04E9"/>
    <w:rsid w:val="00CE09D9"/>
    <w:rsid w:val="00CE0AEA"/>
    <w:rsid w:val="00CE0B84"/>
    <w:rsid w:val="00CE0CD2"/>
    <w:rsid w:val="00CE0D8B"/>
    <w:rsid w:val="00CE0DCF"/>
    <w:rsid w:val="00CE0DDE"/>
    <w:rsid w:val="00CE0F82"/>
    <w:rsid w:val="00CE1022"/>
    <w:rsid w:val="00CE113C"/>
    <w:rsid w:val="00CE1230"/>
    <w:rsid w:val="00CE130B"/>
    <w:rsid w:val="00CE1315"/>
    <w:rsid w:val="00CE1405"/>
    <w:rsid w:val="00CE1408"/>
    <w:rsid w:val="00CE1502"/>
    <w:rsid w:val="00CE158E"/>
    <w:rsid w:val="00CE16EE"/>
    <w:rsid w:val="00CE19AC"/>
    <w:rsid w:val="00CE1A81"/>
    <w:rsid w:val="00CE1BE1"/>
    <w:rsid w:val="00CE1DB1"/>
    <w:rsid w:val="00CE1ECC"/>
    <w:rsid w:val="00CE206C"/>
    <w:rsid w:val="00CE212C"/>
    <w:rsid w:val="00CE24C4"/>
    <w:rsid w:val="00CE25B2"/>
    <w:rsid w:val="00CE267C"/>
    <w:rsid w:val="00CE27A8"/>
    <w:rsid w:val="00CE2EBA"/>
    <w:rsid w:val="00CE3049"/>
    <w:rsid w:val="00CE36DB"/>
    <w:rsid w:val="00CE383C"/>
    <w:rsid w:val="00CE3B08"/>
    <w:rsid w:val="00CE3BD5"/>
    <w:rsid w:val="00CE3C1C"/>
    <w:rsid w:val="00CE3CFE"/>
    <w:rsid w:val="00CE3E6E"/>
    <w:rsid w:val="00CE3EDA"/>
    <w:rsid w:val="00CE401E"/>
    <w:rsid w:val="00CE4098"/>
    <w:rsid w:val="00CE42FF"/>
    <w:rsid w:val="00CE4615"/>
    <w:rsid w:val="00CE47A1"/>
    <w:rsid w:val="00CE492C"/>
    <w:rsid w:val="00CE4BBA"/>
    <w:rsid w:val="00CE4CFA"/>
    <w:rsid w:val="00CE4DE5"/>
    <w:rsid w:val="00CE51D7"/>
    <w:rsid w:val="00CE5269"/>
    <w:rsid w:val="00CE53B4"/>
    <w:rsid w:val="00CE555B"/>
    <w:rsid w:val="00CE558C"/>
    <w:rsid w:val="00CE5785"/>
    <w:rsid w:val="00CE5842"/>
    <w:rsid w:val="00CE5A45"/>
    <w:rsid w:val="00CE5B2E"/>
    <w:rsid w:val="00CE603B"/>
    <w:rsid w:val="00CE63F7"/>
    <w:rsid w:val="00CE6805"/>
    <w:rsid w:val="00CE6AD3"/>
    <w:rsid w:val="00CE71CA"/>
    <w:rsid w:val="00CE72B9"/>
    <w:rsid w:val="00CE7410"/>
    <w:rsid w:val="00CE744C"/>
    <w:rsid w:val="00CE74B1"/>
    <w:rsid w:val="00CE767E"/>
    <w:rsid w:val="00CE7785"/>
    <w:rsid w:val="00CE782D"/>
    <w:rsid w:val="00CE7923"/>
    <w:rsid w:val="00CE7AE4"/>
    <w:rsid w:val="00CE7B0B"/>
    <w:rsid w:val="00CE7B1D"/>
    <w:rsid w:val="00CE7B40"/>
    <w:rsid w:val="00CE7D13"/>
    <w:rsid w:val="00CE7DB2"/>
    <w:rsid w:val="00CE7F31"/>
    <w:rsid w:val="00CF02CF"/>
    <w:rsid w:val="00CF02F9"/>
    <w:rsid w:val="00CF038A"/>
    <w:rsid w:val="00CF03D1"/>
    <w:rsid w:val="00CF0670"/>
    <w:rsid w:val="00CF0A6F"/>
    <w:rsid w:val="00CF0B10"/>
    <w:rsid w:val="00CF0C89"/>
    <w:rsid w:val="00CF0DB3"/>
    <w:rsid w:val="00CF1302"/>
    <w:rsid w:val="00CF1504"/>
    <w:rsid w:val="00CF1615"/>
    <w:rsid w:val="00CF1667"/>
    <w:rsid w:val="00CF173F"/>
    <w:rsid w:val="00CF19F8"/>
    <w:rsid w:val="00CF1E71"/>
    <w:rsid w:val="00CF2283"/>
    <w:rsid w:val="00CF23BF"/>
    <w:rsid w:val="00CF245B"/>
    <w:rsid w:val="00CF2D15"/>
    <w:rsid w:val="00CF2E95"/>
    <w:rsid w:val="00CF2EF0"/>
    <w:rsid w:val="00CF32E2"/>
    <w:rsid w:val="00CF340B"/>
    <w:rsid w:val="00CF390B"/>
    <w:rsid w:val="00CF3987"/>
    <w:rsid w:val="00CF3B56"/>
    <w:rsid w:val="00CF3DA3"/>
    <w:rsid w:val="00CF3F5B"/>
    <w:rsid w:val="00CF458B"/>
    <w:rsid w:val="00CF45E6"/>
    <w:rsid w:val="00CF4882"/>
    <w:rsid w:val="00CF4A2B"/>
    <w:rsid w:val="00CF4C2A"/>
    <w:rsid w:val="00CF4DD6"/>
    <w:rsid w:val="00CF4ED1"/>
    <w:rsid w:val="00CF4EED"/>
    <w:rsid w:val="00CF4F81"/>
    <w:rsid w:val="00CF4FE3"/>
    <w:rsid w:val="00CF5338"/>
    <w:rsid w:val="00CF5457"/>
    <w:rsid w:val="00CF54A7"/>
    <w:rsid w:val="00CF567A"/>
    <w:rsid w:val="00CF59DB"/>
    <w:rsid w:val="00CF5C83"/>
    <w:rsid w:val="00CF5E3A"/>
    <w:rsid w:val="00CF5F35"/>
    <w:rsid w:val="00CF6241"/>
    <w:rsid w:val="00CF62EB"/>
    <w:rsid w:val="00CF63DA"/>
    <w:rsid w:val="00CF64BD"/>
    <w:rsid w:val="00CF6530"/>
    <w:rsid w:val="00CF6782"/>
    <w:rsid w:val="00CF6877"/>
    <w:rsid w:val="00CF6CBB"/>
    <w:rsid w:val="00CF6DC7"/>
    <w:rsid w:val="00CF7156"/>
    <w:rsid w:val="00CF71EA"/>
    <w:rsid w:val="00CF7650"/>
    <w:rsid w:val="00CF7678"/>
    <w:rsid w:val="00CF76CE"/>
    <w:rsid w:val="00CF7709"/>
    <w:rsid w:val="00CF7A5B"/>
    <w:rsid w:val="00CF7D06"/>
    <w:rsid w:val="00CF7DCF"/>
    <w:rsid w:val="00CF7F8C"/>
    <w:rsid w:val="00CF7FF6"/>
    <w:rsid w:val="00D0000A"/>
    <w:rsid w:val="00D0039E"/>
    <w:rsid w:val="00D004F3"/>
    <w:rsid w:val="00D004F5"/>
    <w:rsid w:val="00D00597"/>
    <w:rsid w:val="00D00963"/>
    <w:rsid w:val="00D00DB9"/>
    <w:rsid w:val="00D00F91"/>
    <w:rsid w:val="00D01108"/>
    <w:rsid w:val="00D012D4"/>
    <w:rsid w:val="00D015A6"/>
    <w:rsid w:val="00D016DF"/>
    <w:rsid w:val="00D0193C"/>
    <w:rsid w:val="00D01A37"/>
    <w:rsid w:val="00D01A39"/>
    <w:rsid w:val="00D01A59"/>
    <w:rsid w:val="00D01F8C"/>
    <w:rsid w:val="00D02082"/>
    <w:rsid w:val="00D02090"/>
    <w:rsid w:val="00D020C9"/>
    <w:rsid w:val="00D0259D"/>
    <w:rsid w:val="00D02840"/>
    <w:rsid w:val="00D029D7"/>
    <w:rsid w:val="00D02B38"/>
    <w:rsid w:val="00D02B4A"/>
    <w:rsid w:val="00D02D1C"/>
    <w:rsid w:val="00D02FCC"/>
    <w:rsid w:val="00D0307F"/>
    <w:rsid w:val="00D032DE"/>
    <w:rsid w:val="00D033AF"/>
    <w:rsid w:val="00D0357B"/>
    <w:rsid w:val="00D035F5"/>
    <w:rsid w:val="00D0375E"/>
    <w:rsid w:val="00D03991"/>
    <w:rsid w:val="00D03DCA"/>
    <w:rsid w:val="00D03F03"/>
    <w:rsid w:val="00D03F5E"/>
    <w:rsid w:val="00D041D9"/>
    <w:rsid w:val="00D042C0"/>
    <w:rsid w:val="00D04375"/>
    <w:rsid w:val="00D043EA"/>
    <w:rsid w:val="00D04425"/>
    <w:rsid w:val="00D04DB2"/>
    <w:rsid w:val="00D04DCD"/>
    <w:rsid w:val="00D05242"/>
    <w:rsid w:val="00D05488"/>
    <w:rsid w:val="00D05740"/>
    <w:rsid w:val="00D057E9"/>
    <w:rsid w:val="00D059B9"/>
    <w:rsid w:val="00D05B3F"/>
    <w:rsid w:val="00D05E57"/>
    <w:rsid w:val="00D06392"/>
    <w:rsid w:val="00D063A0"/>
    <w:rsid w:val="00D06574"/>
    <w:rsid w:val="00D065B0"/>
    <w:rsid w:val="00D06772"/>
    <w:rsid w:val="00D0678D"/>
    <w:rsid w:val="00D0679E"/>
    <w:rsid w:val="00D068CB"/>
    <w:rsid w:val="00D06B64"/>
    <w:rsid w:val="00D06D0A"/>
    <w:rsid w:val="00D07260"/>
    <w:rsid w:val="00D074EB"/>
    <w:rsid w:val="00D07661"/>
    <w:rsid w:val="00D0791D"/>
    <w:rsid w:val="00D0796F"/>
    <w:rsid w:val="00D07C67"/>
    <w:rsid w:val="00D07DE0"/>
    <w:rsid w:val="00D10244"/>
    <w:rsid w:val="00D1026A"/>
    <w:rsid w:val="00D10414"/>
    <w:rsid w:val="00D1058D"/>
    <w:rsid w:val="00D105A4"/>
    <w:rsid w:val="00D10B27"/>
    <w:rsid w:val="00D110E2"/>
    <w:rsid w:val="00D11214"/>
    <w:rsid w:val="00D11456"/>
    <w:rsid w:val="00D114CA"/>
    <w:rsid w:val="00D11D35"/>
    <w:rsid w:val="00D11DA8"/>
    <w:rsid w:val="00D11E44"/>
    <w:rsid w:val="00D11E7C"/>
    <w:rsid w:val="00D11F79"/>
    <w:rsid w:val="00D12118"/>
    <w:rsid w:val="00D12177"/>
    <w:rsid w:val="00D12681"/>
    <w:rsid w:val="00D1270F"/>
    <w:rsid w:val="00D12A4A"/>
    <w:rsid w:val="00D12AFD"/>
    <w:rsid w:val="00D130C7"/>
    <w:rsid w:val="00D13271"/>
    <w:rsid w:val="00D133D3"/>
    <w:rsid w:val="00D13A2B"/>
    <w:rsid w:val="00D13E5E"/>
    <w:rsid w:val="00D14026"/>
    <w:rsid w:val="00D143AC"/>
    <w:rsid w:val="00D14464"/>
    <w:rsid w:val="00D145F5"/>
    <w:rsid w:val="00D1461B"/>
    <w:rsid w:val="00D148FE"/>
    <w:rsid w:val="00D14944"/>
    <w:rsid w:val="00D1495F"/>
    <w:rsid w:val="00D14A4E"/>
    <w:rsid w:val="00D150E3"/>
    <w:rsid w:val="00D1510F"/>
    <w:rsid w:val="00D15117"/>
    <w:rsid w:val="00D1565A"/>
    <w:rsid w:val="00D15A0C"/>
    <w:rsid w:val="00D161C7"/>
    <w:rsid w:val="00D16415"/>
    <w:rsid w:val="00D165E3"/>
    <w:rsid w:val="00D166FA"/>
    <w:rsid w:val="00D16849"/>
    <w:rsid w:val="00D168E9"/>
    <w:rsid w:val="00D1696E"/>
    <w:rsid w:val="00D169A8"/>
    <w:rsid w:val="00D16C54"/>
    <w:rsid w:val="00D16F69"/>
    <w:rsid w:val="00D16F7B"/>
    <w:rsid w:val="00D17007"/>
    <w:rsid w:val="00D17481"/>
    <w:rsid w:val="00D17571"/>
    <w:rsid w:val="00D17856"/>
    <w:rsid w:val="00D17904"/>
    <w:rsid w:val="00D179F7"/>
    <w:rsid w:val="00D17EA0"/>
    <w:rsid w:val="00D17F22"/>
    <w:rsid w:val="00D17F4D"/>
    <w:rsid w:val="00D2004D"/>
    <w:rsid w:val="00D20301"/>
    <w:rsid w:val="00D203AE"/>
    <w:rsid w:val="00D2073B"/>
    <w:rsid w:val="00D208BD"/>
    <w:rsid w:val="00D2094A"/>
    <w:rsid w:val="00D20955"/>
    <w:rsid w:val="00D20C71"/>
    <w:rsid w:val="00D20F8E"/>
    <w:rsid w:val="00D2102E"/>
    <w:rsid w:val="00D2107B"/>
    <w:rsid w:val="00D21511"/>
    <w:rsid w:val="00D2162C"/>
    <w:rsid w:val="00D2168A"/>
    <w:rsid w:val="00D21CEB"/>
    <w:rsid w:val="00D21DD9"/>
    <w:rsid w:val="00D21DE1"/>
    <w:rsid w:val="00D21EA4"/>
    <w:rsid w:val="00D220FE"/>
    <w:rsid w:val="00D22283"/>
    <w:rsid w:val="00D22430"/>
    <w:rsid w:val="00D227B9"/>
    <w:rsid w:val="00D22A04"/>
    <w:rsid w:val="00D22CB6"/>
    <w:rsid w:val="00D22D5B"/>
    <w:rsid w:val="00D23062"/>
    <w:rsid w:val="00D233F4"/>
    <w:rsid w:val="00D2377D"/>
    <w:rsid w:val="00D238A8"/>
    <w:rsid w:val="00D23AD6"/>
    <w:rsid w:val="00D23C2B"/>
    <w:rsid w:val="00D2410B"/>
    <w:rsid w:val="00D243C4"/>
    <w:rsid w:val="00D24795"/>
    <w:rsid w:val="00D247A0"/>
    <w:rsid w:val="00D24A05"/>
    <w:rsid w:val="00D24C32"/>
    <w:rsid w:val="00D24C54"/>
    <w:rsid w:val="00D24D04"/>
    <w:rsid w:val="00D24D5F"/>
    <w:rsid w:val="00D24EE4"/>
    <w:rsid w:val="00D25051"/>
    <w:rsid w:val="00D25582"/>
    <w:rsid w:val="00D25879"/>
    <w:rsid w:val="00D259E2"/>
    <w:rsid w:val="00D25B85"/>
    <w:rsid w:val="00D25D14"/>
    <w:rsid w:val="00D25F43"/>
    <w:rsid w:val="00D26205"/>
    <w:rsid w:val="00D2639E"/>
    <w:rsid w:val="00D267F2"/>
    <w:rsid w:val="00D26B71"/>
    <w:rsid w:val="00D26C47"/>
    <w:rsid w:val="00D26D21"/>
    <w:rsid w:val="00D26DE3"/>
    <w:rsid w:val="00D27279"/>
    <w:rsid w:val="00D274FC"/>
    <w:rsid w:val="00D27599"/>
    <w:rsid w:val="00D276D6"/>
    <w:rsid w:val="00D27745"/>
    <w:rsid w:val="00D27C32"/>
    <w:rsid w:val="00D27E3D"/>
    <w:rsid w:val="00D27E53"/>
    <w:rsid w:val="00D30011"/>
    <w:rsid w:val="00D30164"/>
    <w:rsid w:val="00D3018B"/>
    <w:rsid w:val="00D302B0"/>
    <w:rsid w:val="00D3031D"/>
    <w:rsid w:val="00D30378"/>
    <w:rsid w:val="00D3063E"/>
    <w:rsid w:val="00D30841"/>
    <w:rsid w:val="00D30FE2"/>
    <w:rsid w:val="00D31172"/>
    <w:rsid w:val="00D31227"/>
    <w:rsid w:val="00D3124B"/>
    <w:rsid w:val="00D3144D"/>
    <w:rsid w:val="00D314AF"/>
    <w:rsid w:val="00D31566"/>
    <w:rsid w:val="00D316B7"/>
    <w:rsid w:val="00D31DE1"/>
    <w:rsid w:val="00D31F9D"/>
    <w:rsid w:val="00D3216F"/>
    <w:rsid w:val="00D32256"/>
    <w:rsid w:val="00D3240F"/>
    <w:rsid w:val="00D32475"/>
    <w:rsid w:val="00D3268C"/>
    <w:rsid w:val="00D326CE"/>
    <w:rsid w:val="00D32A6C"/>
    <w:rsid w:val="00D33180"/>
    <w:rsid w:val="00D332B3"/>
    <w:rsid w:val="00D33377"/>
    <w:rsid w:val="00D334E9"/>
    <w:rsid w:val="00D3373B"/>
    <w:rsid w:val="00D3380B"/>
    <w:rsid w:val="00D33865"/>
    <w:rsid w:val="00D33A65"/>
    <w:rsid w:val="00D33C3C"/>
    <w:rsid w:val="00D3416F"/>
    <w:rsid w:val="00D341E2"/>
    <w:rsid w:val="00D3480D"/>
    <w:rsid w:val="00D349CE"/>
    <w:rsid w:val="00D34A5D"/>
    <w:rsid w:val="00D34ABF"/>
    <w:rsid w:val="00D34B26"/>
    <w:rsid w:val="00D34DBE"/>
    <w:rsid w:val="00D34F31"/>
    <w:rsid w:val="00D34F93"/>
    <w:rsid w:val="00D3552D"/>
    <w:rsid w:val="00D357EF"/>
    <w:rsid w:val="00D35874"/>
    <w:rsid w:val="00D359E3"/>
    <w:rsid w:val="00D35B1D"/>
    <w:rsid w:val="00D35B95"/>
    <w:rsid w:val="00D35CD6"/>
    <w:rsid w:val="00D35CE3"/>
    <w:rsid w:val="00D36146"/>
    <w:rsid w:val="00D36589"/>
    <w:rsid w:val="00D36645"/>
    <w:rsid w:val="00D36D9A"/>
    <w:rsid w:val="00D36DA1"/>
    <w:rsid w:val="00D36DF0"/>
    <w:rsid w:val="00D36F34"/>
    <w:rsid w:val="00D36F68"/>
    <w:rsid w:val="00D36F8C"/>
    <w:rsid w:val="00D36FE9"/>
    <w:rsid w:val="00D370CF"/>
    <w:rsid w:val="00D372BD"/>
    <w:rsid w:val="00D3734B"/>
    <w:rsid w:val="00D378B6"/>
    <w:rsid w:val="00D37B71"/>
    <w:rsid w:val="00D37B7A"/>
    <w:rsid w:val="00D37D3F"/>
    <w:rsid w:val="00D37E57"/>
    <w:rsid w:val="00D37FFE"/>
    <w:rsid w:val="00D40012"/>
    <w:rsid w:val="00D40023"/>
    <w:rsid w:val="00D404E1"/>
    <w:rsid w:val="00D409C8"/>
    <w:rsid w:val="00D40D6A"/>
    <w:rsid w:val="00D40F31"/>
    <w:rsid w:val="00D41049"/>
    <w:rsid w:val="00D410A1"/>
    <w:rsid w:val="00D411AD"/>
    <w:rsid w:val="00D412EF"/>
    <w:rsid w:val="00D413D8"/>
    <w:rsid w:val="00D41796"/>
    <w:rsid w:val="00D41908"/>
    <w:rsid w:val="00D41C0A"/>
    <w:rsid w:val="00D42280"/>
    <w:rsid w:val="00D423F6"/>
    <w:rsid w:val="00D4250C"/>
    <w:rsid w:val="00D427D8"/>
    <w:rsid w:val="00D42A55"/>
    <w:rsid w:val="00D42C8D"/>
    <w:rsid w:val="00D42D34"/>
    <w:rsid w:val="00D431B3"/>
    <w:rsid w:val="00D43463"/>
    <w:rsid w:val="00D43569"/>
    <w:rsid w:val="00D438D8"/>
    <w:rsid w:val="00D43BDF"/>
    <w:rsid w:val="00D43CD1"/>
    <w:rsid w:val="00D43D0E"/>
    <w:rsid w:val="00D4419A"/>
    <w:rsid w:val="00D442FE"/>
    <w:rsid w:val="00D4430A"/>
    <w:rsid w:val="00D44383"/>
    <w:rsid w:val="00D44443"/>
    <w:rsid w:val="00D4470C"/>
    <w:rsid w:val="00D44719"/>
    <w:rsid w:val="00D44E94"/>
    <w:rsid w:val="00D44EF6"/>
    <w:rsid w:val="00D454D9"/>
    <w:rsid w:val="00D454ED"/>
    <w:rsid w:val="00D45506"/>
    <w:rsid w:val="00D45746"/>
    <w:rsid w:val="00D45792"/>
    <w:rsid w:val="00D45CE7"/>
    <w:rsid w:val="00D46187"/>
    <w:rsid w:val="00D461C2"/>
    <w:rsid w:val="00D465D0"/>
    <w:rsid w:val="00D46826"/>
    <w:rsid w:val="00D46CCA"/>
    <w:rsid w:val="00D46DAB"/>
    <w:rsid w:val="00D46E08"/>
    <w:rsid w:val="00D47133"/>
    <w:rsid w:val="00D47A4F"/>
    <w:rsid w:val="00D47B0E"/>
    <w:rsid w:val="00D47BED"/>
    <w:rsid w:val="00D47F27"/>
    <w:rsid w:val="00D47FE7"/>
    <w:rsid w:val="00D501BD"/>
    <w:rsid w:val="00D50493"/>
    <w:rsid w:val="00D5067A"/>
    <w:rsid w:val="00D508EF"/>
    <w:rsid w:val="00D50960"/>
    <w:rsid w:val="00D5099D"/>
    <w:rsid w:val="00D509F4"/>
    <w:rsid w:val="00D50C11"/>
    <w:rsid w:val="00D50F65"/>
    <w:rsid w:val="00D51038"/>
    <w:rsid w:val="00D51437"/>
    <w:rsid w:val="00D5189C"/>
    <w:rsid w:val="00D51BF9"/>
    <w:rsid w:val="00D51D1A"/>
    <w:rsid w:val="00D51D3B"/>
    <w:rsid w:val="00D51FD3"/>
    <w:rsid w:val="00D521CF"/>
    <w:rsid w:val="00D527D3"/>
    <w:rsid w:val="00D5283B"/>
    <w:rsid w:val="00D52CF1"/>
    <w:rsid w:val="00D53475"/>
    <w:rsid w:val="00D53711"/>
    <w:rsid w:val="00D53B76"/>
    <w:rsid w:val="00D53DEF"/>
    <w:rsid w:val="00D5416B"/>
    <w:rsid w:val="00D546AB"/>
    <w:rsid w:val="00D54C8E"/>
    <w:rsid w:val="00D54D09"/>
    <w:rsid w:val="00D54E37"/>
    <w:rsid w:val="00D555F6"/>
    <w:rsid w:val="00D559AB"/>
    <w:rsid w:val="00D55A88"/>
    <w:rsid w:val="00D55BC8"/>
    <w:rsid w:val="00D55BE0"/>
    <w:rsid w:val="00D561B1"/>
    <w:rsid w:val="00D5633D"/>
    <w:rsid w:val="00D56454"/>
    <w:rsid w:val="00D56578"/>
    <w:rsid w:val="00D5659D"/>
    <w:rsid w:val="00D565AB"/>
    <w:rsid w:val="00D5682E"/>
    <w:rsid w:val="00D569EA"/>
    <w:rsid w:val="00D56BB2"/>
    <w:rsid w:val="00D56D02"/>
    <w:rsid w:val="00D56D32"/>
    <w:rsid w:val="00D5704A"/>
    <w:rsid w:val="00D5728C"/>
    <w:rsid w:val="00D57486"/>
    <w:rsid w:val="00D57D7A"/>
    <w:rsid w:val="00D57D93"/>
    <w:rsid w:val="00D6016F"/>
    <w:rsid w:val="00D602B8"/>
    <w:rsid w:val="00D60445"/>
    <w:rsid w:val="00D60714"/>
    <w:rsid w:val="00D6095D"/>
    <w:rsid w:val="00D609D4"/>
    <w:rsid w:val="00D60B68"/>
    <w:rsid w:val="00D60B97"/>
    <w:rsid w:val="00D60C75"/>
    <w:rsid w:val="00D60C8B"/>
    <w:rsid w:val="00D60D2E"/>
    <w:rsid w:val="00D60DB9"/>
    <w:rsid w:val="00D6136A"/>
    <w:rsid w:val="00D614F3"/>
    <w:rsid w:val="00D616BD"/>
    <w:rsid w:val="00D61BFA"/>
    <w:rsid w:val="00D61D07"/>
    <w:rsid w:val="00D620DC"/>
    <w:rsid w:val="00D622AF"/>
    <w:rsid w:val="00D623B0"/>
    <w:rsid w:val="00D624BA"/>
    <w:rsid w:val="00D6259C"/>
    <w:rsid w:val="00D628A0"/>
    <w:rsid w:val="00D62956"/>
    <w:rsid w:val="00D62B3E"/>
    <w:rsid w:val="00D62B6D"/>
    <w:rsid w:val="00D62BB6"/>
    <w:rsid w:val="00D62BB7"/>
    <w:rsid w:val="00D62CB5"/>
    <w:rsid w:val="00D62D1E"/>
    <w:rsid w:val="00D62E3E"/>
    <w:rsid w:val="00D62FDF"/>
    <w:rsid w:val="00D635A9"/>
    <w:rsid w:val="00D635E8"/>
    <w:rsid w:val="00D63988"/>
    <w:rsid w:val="00D63C9F"/>
    <w:rsid w:val="00D6406D"/>
    <w:rsid w:val="00D64396"/>
    <w:rsid w:val="00D643F4"/>
    <w:rsid w:val="00D6449E"/>
    <w:rsid w:val="00D6461F"/>
    <w:rsid w:val="00D64B5E"/>
    <w:rsid w:val="00D64FC9"/>
    <w:rsid w:val="00D650B6"/>
    <w:rsid w:val="00D6571D"/>
    <w:rsid w:val="00D6582C"/>
    <w:rsid w:val="00D658D1"/>
    <w:rsid w:val="00D65994"/>
    <w:rsid w:val="00D659F3"/>
    <w:rsid w:val="00D65BA8"/>
    <w:rsid w:val="00D65DC0"/>
    <w:rsid w:val="00D65F53"/>
    <w:rsid w:val="00D65F9E"/>
    <w:rsid w:val="00D660E4"/>
    <w:rsid w:val="00D66226"/>
    <w:rsid w:val="00D6622B"/>
    <w:rsid w:val="00D66254"/>
    <w:rsid w:val="00D66294"/>
    <w:rsid w:val="00D66C74"/>
    <w:rsid w:val="00D6708F"/>
    <w:rsid w:val="00D6728B"/>
    <w:rsid w:val="00D675B8"/>
    <w:rsid w:val="00D6786C"/>
    <w:rsid w:val="00D67A20"/>
    <w:rsid w:val="00D67A32"/>
    <w:rsid w:val="00D67A7B"/>
    <w:rsid w:val="00D67A98"/>
    <w:rsid w:val="00D67BF1"/>
    <w:rsid w:val="00D67C92"/>
    <w:rsid w:val="00D67CFA"/>
    <w:rsid w:val="00D67E5F"/>
    <w:rsid w:val="00D704A2"/>
    <w:rsid w:val="00D705D2"/>
    <w:rsid w:val="00D7061E"/>
    <w:rsid w:val="00D707DA"/>
    <w:rsid w:val="00D707FB"/>
    <w:rsid w:val="00D708CB"/>
    <w:rsid w:val="00D7091D"/>
    <w:rsid w:val="00D70D8B"/>
    <w:rsid w:val="00D70DBC"/>
    <w:rsid w:val="00D70E97"/>
    <w:rsid w:val="00D71095"/>
    <w:rsid w:val="00D712F8"/>
    <w:rsid w:val="00D7144B"/>
    <w:rsid w:val="00D714B8"/>
    <w:rsid w:val="00D717EE"/>
    <w:rsid w:val="00D71936"/>
    <w:rsid w:val="00D71ADE"/>
    <w:rsid w:val="00D71ED3"/>
    <w:rsid w:val="00D72177"/>
    <w:rsid w:val="00D7218A"/>
    <w:rsid w:val="00D72316"/>
    <w:rsid w:val="00D724BB"/>
    <w:rsid w:val="00D72687"/>
    <w:rsid w:val="00D72B92"/>
    <w:rsid w:val="00D72BA5"/>
    <w:rsid w:val="00D72E93"/>
    <w:rsid w:val="00D73005"/>
    <w:rsid w:val="00D730D0"/>
    <w:rsid w:val="00D73303"/>
    <w:rsid w:val="00D7336C"/>
    <w:rsid w:val="00D733DA"/>
    <w:rsid w:val="00D73628"/>
    <w:rsid w:val="00D73860"/>
    <w:rsid w:val="00D73CFB"/>
    <w:rsid w:val="00D7421D"/>
    <w:rsid w:val="00D744FA"/>
    <w:rsid w:val="00D747A3"/>
    <w:rsid w:val="00D74D10"/>
    <w:rsid w:val="00D75002"/>
    <w:rsid w:val="00D751A3"/>
    <w:rsid w:val="00D7527E"/>
    <w:rsid w:val="00D75588"/>
    <w:rsid w:val="00D75C9A"/>
    <w:rsid w:val="00D75CDC"/>
    <w:rsid w:val="00D75E58"/>
    <w:rsid w:val="00D75F00"/>
    <w:rsid w:val="00D75F7A"/>
    <w:rsid w:val="00D75F93"/>
    <w:rsid w:val="00D76546"/>
    <w:rsid w:val="00D76953"/>
    <w:rsid w:val="00D76DD9"/>
    <w:rsid w:val="00D76E83"/>
    <w:rsid w:val="00D771AF"/>
    <w:rsid w:val="00D773B0"/>
    <w:rsid w:val="00D773B5"/>
    <w:rsid w:val="00D774D0"/>
    <w:rsid w:val="00D77555"/>
    <w:rsid w:val="00D77556"/>
    <w:rsid w:val="00D77BCF"/>
    <w:rsid w:val="00D77C91"/>
    <w:rsid w:val="00D801A0"/>
    <w:rsid w:val="00D802F2"/>
    <w:rsid w:val="00D803B8"/>
    <w:rsid w:val="00D8042E"/>
    <w:rsid w:val="00D8043E"/>
    <w:rsid w:val="00D80692"/>
    <w:rsid w:val="00D80717"/>
    <w:rsid w:val="00D80735"/>
    <w:rsid w:val="00D8083D"/>
    <w:rsid w:val="00D80D7A"/>
    <w:rsid w:val="00D810BF"/>
    <w:rsid w:val="00D819D5"/>
    <w:rsid w:val="00D81C4E"/>
    <w:rsid w:val="00D8233F"/>
    <w:rsid w:val="00D82527"/>
    <w:rsid w:val="00D82676"/>
    <w:rsid w:val="00D828A4"/>
    <w:rsid w:val="00D82942"/>
    <w:rsid w:val="00D82A65"/>
    <w:rsid w:val="00D82E5E"/>
    <w:rsid w:val="00D82F02"/>
    <w:rsid w:val="00D831BF"/>
    <w:rsid w:val="00D8366F"/>
    <w:rsid w:val="00D8399A"/>
    <w:rsid w:val="00D83BD0"/>
    <w:rsid w:val="00D83C63"/>
    <w:rsid w:val="00D83C94"/>
    <w:rsid w:val="00D8401A"/>
    <w:rsid w:val="00D8415D"/>
    <w:rsid w:val="00D84177"/>
    <w:rsid w:val="00D8419E"/>
    <w:rsid w:val="00D8461C"/>
    <w:rsid w:val="00D84811"/>
    <w:rsid w:val="00D84958"/>
    <w:rsid w:val="00D849A0"/>
    <w:rsid w:val="00D84C00"/>
    <w:rsid w:val="00D850D8"/>
    <w:rsid w:val="00D8531A"/>
    <w:rsid w:val="00D853E8"/>
    <w:rsid w:val="00D854FA"/>
    <w:rsid w:val="00D855CA"/>
    <w:rsid w:val="00D85A37"/>
    <w:rsid w:val="00D85A80"/>
    <w:rsid w:val="00D85F47"/>
    <w:rsid w:val="00D85FCC"/>
    <w:rsid w:val="00D8622C"/>
    <w:rsid w:val="00D86268"/>
    <w:rsid w:val="00D86397"/>
    <w:rsid w:val="00D8644D"/>
    <w:rsid w:val="00D8651B"/>
    <w:rsid w:val="00D866D6"/>
    <w:rsid w:val="00D86987"/>
    <w:rsid w:val="00D86A68"/>
    <w:rsid w:val="00D86B68"/>
    <w:rsid w:val="00D8709E"/>
    <w:rsid w:val="00D87360"/>
    <w:rsid w:val="00D8747C"/>
    <w:rsid w:val="00D874BA"/>
    <w:rsid w:val="00D876CE"/>
    <w:rsid w:val="00D87958"/>
    <w:rsid w:val="00D87B24"/>
    <w:rsid w:val="00D87C8E"/>
    <w:rsid w:val="00D87CC1"/>
    <w:rsid w:val="00D87DD0"/>
    <w:rsid w:val="00D87F68"/>
    <w:rsid w:val="00D90039"/>
    <w:rsid w:val="00D9015E"/>
    <w:rsid w:val="00D9016C"/>
    <w:rsid w:val="00D90349"/>
    <w:rsid w:val="00D903EA"/>
    <w:rsid w:val="00D90708"/>
    <w:rsid w:val="00D9074D"/>
    <w:rsid w:val="00D907E9"/>
    <w:rsid w:val="00D90833"/>
    <w:rsid w:val="00D90A25"/>
    <w:rsid w:val="00D90A99"/>
    <w:rsid w:val="00D90C42"/>
    <w:rsid w:val="00D90D16"/>
    <w:rsid w:val="00D90F28"/>
    <w:rsid w:val="00D910F4"/>
    <w:rsid w:val="00D911D6"/>
    <w:rsid w:val="00D91264"/>
    <w:rsid w:val="00D91391"/>
    <w:rsid w:val="00D915A8"/>
    <w:rsid w:val="00D915B1"/>
    <w:rsid w:val="00D9164A"/>
    <w:rsid w:val="00D916F8"/>
    <w:rsid w:val="00D91914"/>
    <w:rsid w:val="00D91A4E"/>
    <w:rsid w:val="00D91BFF"/>
    <w:rsid w:val="00D91C9A"/>
    <w:rsid w:val="00D91DAF"/>
    <w:rsid w:val="00D91E91"/>
    <w:rsid w:val="00D91F92"/>
    <w:rsid w:val="00D9214A"/>
    <w:rsid w:val="00D92238"/>
    <w:rsid w:val="00D92801"/>
    <w:rsid w:val="00D92834"/>
    <w:rsid w:val="00D92849"/>
    <w:rsid w:val="00D929AB"/>
    <w:rsid w:val="00D92AF9"/>
    <w:rsid w:val="00D92BE7"/>
    <w:rsid w:val="00D92BF7"/>
    <w:rsid w:val="00D92FA3"/>
    <w:rsid w:val="00D934C7"/>
    <w:rsid w:val="00D935C4"/>
    <w:rsid w:val="00D93CDA"/>
    <w:rsid w:val="00D93EA6"/>
    <w:rsid w:val="00D93F6D"/>
    <w:rsid w:val="00D941FE"/>
    <w:rsid w:val="00D94555"/>
    <w:rsid w:val="00D948E2"/>
    <w:rsid w:val="00D94915"/>
    <w:rsid w:val="00D949CC"/>
    <w:rsid w:val="00D949D2"/>
    <w:rsid w:val="00D94A23"/>
    <w:rsid w:val="00D94BDE"/>
    <w:rsid w:val="00D94C15"/>
    <w:rsid w:val="00D94D61"/>
    <w:rsid w:val="00D94E7D"/>
    <w:rsid w:val="00D94ECB"/>
    <w:rsid w:val="00D94EE3"/>
    <w:rsid w:val="00D9504F"/>
    <w:rsid w:val="00D950EE"/>
    <w:rsid w:val="00D95121"/>
    <w:rsid w:val="00D953AC"/>
    <w:rsid w:val="00D955A0"/>
    <w:rsid w:val="00D956FE"/>
    <w:rsid w:val="00D9596A"/>
    <w:rsid w:val="00D959B3"/>
    <w:rsid w:val="00D95C28"/>
    <w:rsid w:val="00D95C8E"/>
    <w:rsid w:val="00D95CA3"/>
    <w:rsid w:val="00D960EC"/>
    <w:rsid w:val="00D96274"/>
    <w:rsid w:val="00D964BD"/>
    <w:rsid w:val="00D967EC"/>
    <w:rsid w:val="00D9683E"/>
    <w:rsid w:val="00D96A90"/>
    <w:rsid w:val="00D96ABF"/>
    <w:rsid w:val="00D96C8B"/>
    <w:rsid w:val="00D96FA6"/>
    <w:rsid w:val="00D97276"/>
    <w:rsid w:val="00D9765A"/>
    <w:rsid w:val="00D97676"/>
    <w:rsid w:val="00D97786"/>
    <w:rsid w:val="00D97804"/>
    <w:rsid w:val="00D97A83"/>
    <w:rsid w:val="00D97BB0"/>
    <w:rsid w:val="00DA0312"/>
    <w:rsid w:val="00DA0529"/>
    <w:rsid w:val="00DA077B"/>
    <w:rsid w:val="00DA0C7E"/>
    <w:rsid w:val="00DA10C4"/>
    <w:rsid w:val="00DA10FE"/>
    <w:rsid w:val="00DA13D7"/>
    <w:rsid w:val="00DA13F9"/>
    <w:rsid w:val="00DA1505"/>
    <w:rsid w:val="00DA174A"/>
    <w:rsid w:val="00DA1752"/>
    <w:rsid w:val="00DA17A1"/>
    <w:rsid w:val="00DA18FC"/>
    <w:rsid w:val="00DA19BF"/>
    <w:rsid w:val="00DA1A77"/>
    <w:rsid w:val="00DA24AF"/>
    <w:rsid w:val="00DA2C49"/>
    <w:rsid w:val="00DA317E"/>
    <w:rsid w:val="00DA35F4"/>
    <w:rsid w:val="00DA3657"/>
    <w:rsid w:val="00DA4443"/>
    <w:rsid w:val="00DA4489"/>
    <w:rsid w:val="00DA4612"/>
    <w:rsid w:val="00DA46F2"/>
    <w:rsid w:val="00DA4A28"/>
    <w:rsid w:val="00DA4C7A"/>
    <w:rsid w:val="00DA4E09"/>
    <w:rsid w:val="00DA4F28"/>
    <w:rsid w:val="00DA5312"/>
    <w:rsid w:val="00DA54E5"/>
    <w:rsid w:val="00DA56A0"/>
    <w:rsid w:val="00DA5D0C"/>
    <w:rsid w:val="00DA5E19"/>
    <w:rsid w:val="00DA5F7D"/>
    <w:rsid w:val="00DA6122"/>
    <w:rsid w:val="00DA6193"/>
    <w:rsid w:val="00DA64B3"/>
    <w:rsid w:val="00DA66C2"/>
    <w:rsid w:val="00DA69C5"/>
    <w:rsid w:val="00DA6A0C"/>
    <w:rsid w:val="00DA6ADF"/>
    <w:rsid w:val="00DA6B8C"/>
    <w:rsid w:val="00DA6D05"/>
    <w:rsid w:val="00DA7197"/>
    <w:rsid w:val="00DA7316"/>
    <w:rsid w:val="00DA7537"/>
    <w:rsid w:val="00DA7716"/>
    <w:rsid w:val="00DA7745"/>
    <w:rsid w:val="00DA77FD"/>
    <w:rsid w:val="00DA784E"/>
    <w:rsid w:val="00DA7890"/>
    <w:rsid w:val="00DA78B7"/>
    <w:rsid w:val="00DA7B20"/>
    <w:rsid w:val="00DA7DAF"/>
    <w:rsid w:val="00DA7E74"/>
    <w:rsid w:val="00DB02C6"/>
    <w:rsid w:val="00DB05B5"/>
    <w:rsid w:val="00DB0E99"/>
    <w:rsid w:val="00DB1290"/>
    <w:rsid w:val="00DB1472"/>
    <w:rsid w:val="00DB14B1"/>
    <w:rsid w:val="00DB1799"/>
    <w:rsid w:val="00DB18E5"/>
    <w:rsid w:val="00DB1AB9"/>
    <w:rsid w:val="00DB1ABE"/>
    <w:rsid w:val="00DB1D40"/>
    <w:rsid w:val="00DB1D44"/>
    <w:rsid w:val="00DB1F39"/>
    <w:rsid w:val="00DB2266"/>
    <w:rsid w:val="00DB23FA"/>
    <w:rsid w:val="00DB2B99"/>
    <w:rsid w:val="00DB2C09"/>
    <w:rsid w:val="00DB3018"/>
    <w:rsid w:val="00DB3370"/>
    <w:rsid w:val="00DB344F"/>
    <w:rsid w:val="00DB356B"/>
    <w:rsid w:val="00DB3596"/>
    <w:rsid w:val="00DB35CD"/>
    <w:rsid w:val="00DB3668"/>
    <w:rsid w:val="00DB3764"/>
    <w:rsid w:val="00DB3AF0"/>
    <w:rsid w:val="00DB3B35"/>
    <w:rsid w:val="00DB407F"/>
    <w:rsid w:val="00DB4414"/>
    <w:rsid w:val="00DB4420"/>
    <w:rsid w:val="00DB44AE"/>
    <w:rsid w:val="00DB44D5"/>
    <w:rsid w:val="00DB4673"/>
    <w:rsid w:val="00DB4826"/>
    <w:rsid w:val="00DB48A4"/>
    <w:rsid w:val="00DB4A0A"/>
    <w:rsid w:val="00DB4A8B"/>
    <w:rsid w:val="00DB4AD5"/>
    <w:rsid w:val="00DB4C2F"/>
    <w:rsid w:val="00DB4DBE"/>
    <w:rsid w:val="00DB4F21"/>
    <w:rsid w:val="00DB4F2B"/>
    <w:rsid w:val="00DB5205"/>
    <w:rsid w:val="00DB565F"/>
    <w:rsid w:val="00DB56AB"/>
    <w:rsid w:val="00DB572F"/>
    <w:rsid w:val="00DB5ABA"/>
    <w:rsid w:val="00DB5AFA"/>
    <w:rsid w:val="00DB5FCB"/>
    <w:rsid w:val="00DB63ED"/>
    <w:rsid w:val="00DB64EC"/>
    <w:rsid w:val="00DB6513"/>
    <w:rsid w:val="00DB657B"/>
    <w:rsid w:val="00DB65A3"/>
    <w:rsid w:val="00DB6735"/>
    <w:rsid w:val="00DB69E9"/>
    <w:rsid w:val="00DB6DA2"/>
    <w:rsid w:val="00DB6DA6"/>
    <w:rsid w:val="00DB6DCA"/>
    <w:rsid w:val="00DB70B8"/>
    <w:rsid w:val="00DB70BE"/>
    <w:rsid w:val="00DB70CE"/>
    <w:rsid w:val="00DB72F7"/>
    <w:rsid w:val="00DB742F"/>
    <w:rsid w:val="00DB7445"/>
    <w:rsid w:val="00DB7484"/>
    <w:rsid w:val="00DB757A"/>
    <w:rsid w:val="00DB7A5B"/>
    <w:rsid w:val="00DB7AFF"/>
    <w:rsid w:val="00DB7B66"/>
    <w:rsid w:val="00DB7D49"/>
    <w:rsid w:val="00DB7E76"/>
    <w:rsid w:val="00DB7FB3"/>
    <w:rsid w:val="00DC0027"/>
    <w:rsid w:val="00DC047C"/>
    <w:rsid w:val="00DC0494"/>
    <w:rsid w:val="00DC050F"/>
    <w:rsid w:val="00DC07EC"/>
    <w:rsid w:val="00DC094B"/>
    <w:rsid w:val="00DC0C1A"/>
    <w:rsid w:val="00DC0D6F"/>
    <w:rsid w:val="00DC121E"/>
    <w:rsid w:val="00DC127B"/>
    <w:rsid w:val="00DC1A58"/>
    <w:rsid w:val="00DC22D4"/>
    <w:rsid w:val="00DC253B"/>
    <w:rsid w:val="00DC2B17"/>
    <w:rsid w:val="00DC2F70"/>
    <w:rsid w:val="00DC339C"/>
    <w:rsid w:val="00DC3586"/>
    <w:rsid w:val="00DC36C2"/>
    <w:rsid w:val="00DC36F2"/>
    <w:rsid w:val="00DC37DD"/>
    <w:rsid w:val="00DC392C"/>
    <w:rsid w:val="00DC3C1F"/>
    <w:rsid w:val="00DC3C2D"/>
    <w:rsid w:val="00DC3EDC"/>
    <w:rsid w:val="00DC41C3"/>
    <w:rsid w:val="00DC4419"/>
    <w:rsid w:val="00DC44EE"/>
    <w:rsid w:val="00DC4838"/>
    <w:rsid w:val="00DC4D96"/>
    <w:rsid w:val="00DC4FCE"/>
    <w:rsid w:val="00DC5235"/>
    <w:rsid w:val="00DC5411"/>
    <w:rsid w:val="00DC54FE"/>
    <w:rsid w:val="00DC5577"/>
    <w:rsid w:val="00DC567B"/>
    <w:rsid w:val="00DC5736"/>
    <w:rsid w:val="00DC581D"/>
    <w:rsid w:val="00DC592D"/>
    <w:rsid w:val="00DC5972"/>
    <w:rsid w:val="00DC59AB"/>
    <w:rsid w:val="00DC59CB"/>
    <w:rsid w:val="00DC5B11"/>
    <w:rsid w:val="00DC613B"/>
    <w:rsid w:val="00DC636D"/>
    <w:rsid w:val="00DC6500"/>
    <w:rsid w:val="00DC6582"/>
    <w:rsid w:val="00DC66E3"/>
    <w:rsid w:val="00DC6792"/>
    <w:rsid w:val="00DC691F"/>
    <w:rsid w:val="00DC693D"/>
    <w:rsid w:val="00DC6A7F"/>
    <w:rsid w:val="00DC6ED2"/>
    <w:rsid w:val="00DC6F55"/>
    <w:rsid w:val="00DC71EE"/>
    <w:rsid w:val="00DC7275"/>
    <w:rsid w:val="00DC730F"/>
    <w:rsid w:val="00DC7429"/>
    <w:rsid w:val="00DC76F4"/>
    <w:rsid w:val="00DC7800"/>
    <w:rsid w:val="00DC79C8"/>
    <w:rsid w:val="00DC7A7E"/>
    <w:rsid w:val="00DC7AE7"/>
    <w:rsid w:val="00DC7CDF"/>
    <w:rsid w:val="00DC7E4C"/>
    <w:rsid w:val="00DD01AD"/>
    <w:rsid w:val="00DD0219"/>
    <w:rsid w:val="00DD021A"/>
    <w:rsid w:val="00DD09C2"/>
    <w:rsid w:val="00DD0B10"/>
    <w:rsid w:val="00DD0B71"/>
    <w:rsid w:val="00DD0BDF"/>
    <w:rsid w:val="00DD1232"/>
    <w:rsid w:val="00DD123D"/>
    <w:rsid w:val="00DD1852"/>
    <w:rsid w:val="00DD186A"/>
    <w:rsid w:val="00DD1A18"/>
    <w:rsid w:val="00DD1A63"/>
    <w:rsid w:val="00DD1A9F"/>
    <w:rsid w:val="00DD1CDE"/>
    <w:rsid w:val="00DD1EC1"/>
    <w:rsid w:val="00DD1F3E"/>
    <w:rsid w:val="00DD22B8"/>
    <w:rsid w:val="00DD254C"/>
    <w:rsid w:val="00DD2627"/>
    <w:rsid w:val="00DD29CD"/>
    <w:rsid w:val="00DD2AA0"/>
    <w:rsid w:val="00DD2D81"/>
    <w:rsid w:val="00DD2E1C"/>
    <w:rsid w:val="00DD363A"/>
    <w:rsid w:val="00DD3A50"/>
    <w:rsid w:val="00DD3B26"/>
    <w:rsid w:val="00DD3BF1"/>
    <w:rsid w:val="00DD3CAB"/>
    <w:rsid w:val="00DD3D49"/>
    <w:rsid w:val="00DD3EA2"/>
    <w:rsid w:val="00DD470F"/>
    <w:rsid w:val="00DD4AC9"/>
    <w:rsid w:val="00DD4B8B"/>
    <w:rsid w:val="00DD4C46"/>
    <w:rsid w:val="00DD534C"/>
    <w:rsid w:val="00DD5D36"/>
    <w:rsid w:val="00DD5D7C"/>
    <w:rsid w:val="00DD6294"/>
    <w:rsid w:val="00DD63DF"/>
    <w:rsid w:val="00DD66A7"/>
    <w:rsid w:val="00DD6C2C"/>
    <w:rsid w:val="00DD6CA9"/>
    <w:rsid w:val="00DD6CEF"/>
    <w:rsid w:val="00DD6CF7"/>
    <w:rsid w:val="00DD71D2"/>
    <w:rsid w:val="00DD72E6"/>
    <w:rsid w:val="00DD73DF"/>
    <w:rsid w:val="00DD741D"/>
    <w:rsid w:val="00DD75D4"/>
    <w:rsid w:val="00DD7973"/>
    <w:rsid w:val="00DE0221"/>
    <w:rsid w:val="00DE0477"/>
    <w:rsid w:val="00DE0601"/>
    <w:rsid w:val="00DE0888"/>
    <w:rsid w:val="00DE0986"/>
    <w:rsid w:val="00DE0AFF"/>
    <w:rsid w:val="00DE0B0E"/>
    <w:rsid w:val="00DE0B2A"/>
    <w:rsid w:val="00DE0C50"/>
    <w:rsid w:val="00DE0E8A"/>
    <w:rsid w:val="00DE0F49"/>
    <w:rsid w:val="00DE13BB"/>
    <w:rsid w:val="00DE1587"/>
    <w:rsid w:val="00DE181A"/>
    <w:rsid w:val="00DE18C2"/>
    <w:rsid w:val="00DE1982"/>
    <w:rsid w:val="00DE1B94"/>
    <w:rsid w:val="00DE1DFE"/>
    <w:rsid w:val="00DE20A6"/>
    <w:rsid w:val="00DE2146"/>
    <w:rsid w:val="00DE253D"/>
    <w:rsid w:val="00DE2ABB"/>
    <w:rsid w:val="00DE2BAA"/>
    <w:rsid w:val="00DE2C4D"/>
    <w:rsid w:val="00DE2C89"/>
    <w:rsid w:val="00DE2DC7"/>
    <w:rsid w:val="00DE2E25"/>
    <w:rsid w:val="00DE31FC"/>
    <w:rsid w:val="00DE3405"/>
    <w:rsid w:val="00DE35BF"/>
    <w:rsid w:val="00DE36CD"/>
    <w:rsid w:val="00DE3755"/>
    <w:rsid w:val="00DE384E"/>
    <w:rsid w:val="00DE3A8C"/>
    <w:rsid w:val="00DE3BE1"/>
    <w:rsid w:val="00DE3E7A"/>
    <w:rsid w:val="00DE4563"/>
    <w:rsid w:val="00DE4890"/>
    <w:rsid w:val="00DE4AB8"/>
    <w:rsid w:val="00DE50A0"/>
    <w:rsid w:val="00DE588D"/>
    <w:rsid w:val="00DE5B88"/>
    <w:rsid w:val="00DE5F15"/>
    <w:rsid w:val="00DE5F3D"/>
    <w:rsid w:val="00DE6035"/>
    <w:rsid w:val="00DE633A"/>
    <w:rsid w:val="00DE639C"/>
    <w:rsid w:val="00DE656B"/>
    <w:rsid w:val="00DE65BC"/>
    <w:rsid w:val="00DE6794"/>
    <w:rsid w:val="00DE6F83"/>
    <w:rsid w:val="00DE7005"/>
    <w:rsid w:val="00DE7080"/>
    <w:rsid w:val="00DE7129"/>
    <w:rsid w:val="00DE714F"/>
    <w:rsid w:val="00DE73AA"/>
    <w:rsid w:val="00DE746A"/>
    <w:rsid w:val="00DE76E9"/>
    <w:rsid w:val="00DE785A"/>
    <w:rsid w:val="00DE7D70"/>
    <w:rsid w:val="00DE7F21"/>
    <w:rsid w:val="00DE7F93"/>
    <w:rsid w:val="00DF004E"/>
    <w:rsid w:val="00DF0349"/>
    <w:rsid w:val="00DF03EE"/>
    <w:rsid w:val="00DF08E9"/>
    <w:rsid w:val="00DF0BBA"/>
    <w:rsid w:val="00DF0BDF"/>
    <w:rsid w:val="00DF0D76"/>
    <w:rsid w:val="00DF0D95"/>
    <w:rsid w:val="00DF0DCB"/>
    <w:rsid w:val="00DF0F4D"/>
    <w:rsid w:val="00DF0F70"/>
    <w:rsid w:val="00DF119C"/>
    <w:rsid w:val="00DF1288"/>
    <w:rsid w:val="00DF1495"/>
    <w:rsid w:val="00DF1624"/>
    <w:rsid w:val="00DF19F2"/>
    <w:rsid w:val="00DF1BF2"/>
    <w:rsid w:val="00DF203D"/>
    <w:rsid w:val="00DF2148"/>
    <w:rsid w:val="00DF224B"/>
    <w:rsid w:val="00DF2547"/>
    <w:rsid w:val="00DF2875"/>
    <w:rsid w:val="00DF2A29"/>
    <w:rsid w:val="00DF2AC3"/>
    <w:rsid w:val="00DF2B82"/>
    <w:rsid w:val="00DF2D21"/>
    <w:rsid w:val="00DF2F35"/>
    <w:rsid w:val="00DF2F39"/>
    <w:rsid w:val="00DF3200"/>
    <w:rsid w:val="00DF360D"/>
    <w:rsid w:val="00DF36B8"/>
    <w:rsid w:val="00DF371A"/>
    <w:rsid w:val="00DF38B1"/>
    <w:rsid w:val="00DF3AFF"/>
    <w:rsid w:val="00DF3D0F"/>
    <w:rsid w:val="00DF3DC3"/>
    <w:rsid w:val="00DF3E3D"/>
    <w:rsid w:val="00DF424E"/>
    <w:rsid w:val="00DF4275"/>
    <w:rsid w:val="00DF4435"/>
    <w:rsid w:val="00DF44A9"/>
    <w:rsid w:val="00DF4893"/>
    <w:rsid w:val="00DF4F46"/>
    <w:rsid w:val="00DF549F"/>
    <w:rsid w:val="00DF5503"/>
    <w:rsid w:val="00DF5851"/>
    <w:rsid w:val="00DF58EE"/>
    <w:rsid w:val="00DF5CE2"/>
    <w:rsid w:val="00DF61E3"/>
    <w:rsid w:val="00DF620C"/>
    <w:rsid w:val="00DF67A4"/>
    <w:rsid w:val="00DF6857"/>
    <w:rsid w:val="00DF68B2"/>
    <w:rsid w:val="00DF68C8"/>
    <w:rsid w:val="00DF6971"/>
    <w:rsid w:val="00DF6A9A"/>
    <w:rsid w:val="00DF6C64"/>
    <w:rsid w:val="00DF717E"/>
    <w:rsid w:val="00DF727C"/>
    <w:rsid w:val="00DF78F2"/>
    <w:rsid w:val="00DF7949"/>
    <w:rsid w:val="00DF794C"/>
    <w:rsid w:val="00DF7B7D"/>
    <w:rsid w:val="00DF7CE3"/>
    <w:rsid w:val="00DF7D77"/>
    <w:rsid w:val="00DF7DEC"/>
    <w:rsid w:val="00E0017E"/>
    <w:rsid w:val="00E00E68"/>
    <w:rsid w:val="00E00E99"/>
    <w:rsid w:val="00E0102F"/>
    <w:rsid w:val="00E01302"/>
    <w:rsid w:val="00E01851"/>
    <w:rsid w:val="00E01DF7"/>
    <w:rsid w:val="00E01F8E"/>
    <w:rsid w:val="00E025CE"/>
    <w:rsid w:val="00E029E3"/>
    <w:rsid w:val="00E029EA"/>
    <w:rsid w:val="00E02BC3"/>
    <w:rsid w:val="00E02C62"/>
    <w:rsid w:val="00E02D99"/>
    <w:rsid w:val="00E02EF2"/>
    <w:rsid w:val="00E0305C"/>
    <w:rsid w:val="00E03213"/>
    <w:rsid w:val="00E0371F"/>
    <w:rsid w:val="00E03A65"/>
    <w:rsid w:val="00E03C88"/>
    <w:rsid w:val="00E03E55"/>
    <w:rsid w:val="00E03F00"/>
    <w:rsid w:val="00E0429F"/>
    <w:rsid w:val="00E0433F"/>
    <w:rsid w:val="00E04596"/>
    <w:rsid w:val="00E046FC"/>
    <w:rsid w:val="00E049EF"/>
    <w:rsid w:val="00E04A45"/>
    <w:rsid w:val="00E04F86"/>
    <w:rsid w:val="00E05587"/>
    <w:rsid w:val="00E05EB6"/>
    <w:rsid w:val="00E062CE"/>
    <w:rsid w:val="00E0650C"/>
    <w:rsid w:val="00E06626"/>
    <w:rsid w:val="00E06784"/>
    <w:rsid w:val="00E06C6E"/>
    <w:rsid w:val="00E06CA2"/>
    <w:rsid w:val="00E06CF3"/>
    <w:rsid w:val="00E06DDB"/>
    <w:rsid w:val="00E07157"/>
    <w:rsid w:val="00E071AA"/>
    <w:rsid w:val="00E074BC"/>
    <w:rsid w:val="00E074F3"/>
    <w:rsid w:val="00E0756F"/>
    <w:rsid w:val="00E076A4"/>
    <w:rsid w:val="00E076EA"/>
    <w:rsid w:val="00E0788C"/>
    <w:rsid w:val="00E07A40"/>
    <w:rsid w:val="00E07A56"/>
    <w:rsid w:val="00E07B73"/>
    <w:rsid w:val="00E07E64"/>
    <w:rsid w:val="00E07F50"/>
    <w:rsid w:val="00E10372"/>
    <w:rsid w:val="00E104EF"/>
    <w:rsid w:val="00E10993"/>
    <w:rsid w:val="00E10DBE"/>
    <w:rsid w:val="00E1108D"/>
    <w:rsid w:val="00E11092"/>
    <w:rsid w:val="00E110E9"/>
    <w:rsid w:val="00E112D0"/>
    <w:rsid w:val="00E11373"/>
    <w:rsid w:val="00E116FF"/>
    <w:rsid w:val="00E11A3C"/>
    <w:rsid w:val="00E11B4D"/>
    <w:rsid w:val="00E11CF7"/>
    <w:rsid w:val="00E120A5"/>
    <w:rsid w:val="00E12376"/>
    <w:rsid w:val="00E12629"/>
    <w:rsid w:val="00E12724"/>
    <w:rsid w:val="00E127B4"/>
    <w:rsid w:val="00E12825"/>
    <w:rsid w:val="00E12955"/>
    <w:rsid w:val="00E129D4"/>
    <w:rsid w:val="00E12BAA"/>
    <w:rsid w:val="00E12BD1"/>
    <w:rsid w:val="00E12D2C"/>
    <w:rsid w:val="00E12D4F"/>
    <w:rsid w:val="00E131EA"/>
    <w:rsid w:val="00E1349F"/>
    <w:rsid w:val="00E13511"/>
    <w:rsid w:val="00E1379D"/>
    <w:rsid w:val="00E13955"/>
    <w:rsid w:val="00E139BA"/>
    <w:rsid w:val="00E13ADC"/>
    <w:rsid w:val="00E13C77"/>
    <w:rsid w:val="00E13D16"/>
    <w:rsid w:val="00E13F6F"/>
    <w:rsid w:val="00E144C7"/>
    <w:rsid w:val="00E145D1"/>
    <w:rsid w:val="00E14675"/>
    <w:rsid w:val="00E1474F"/>
    <w:rsid w:val="00E14759"/>
    <w:rsid w:val="00E147FF"/>
    <w:rsid w:val="00E148B8"/>
    <w:rsid w:val="00E148F7"/>
    <w:rsid w:val="00E14FDC"/>
    <w:rsid w:val="00E153B7"/>
    <w:rsid w:val="00E15429"/>
    <w:rsid w:val="00E156F9"/>
    <w:rsid w:val="00E157E2"/>
    <w:rsid w:val="00E15A59"/>
    <w:rsid w:val="00E15AB1"/>
    <w:rsid w:val="00E15D08"/>
    <w:rsid w:val="00E15FCC"/>
    <w:rsid w:val="00E16060"/>
    <w:rsid w:val="00E160B1"/>
    <w:rsid w:val="00E1610B"/>
    <w:rsid w:val="00E161F9"/>
    <w:rsid w:val="00E1639F"/>
    <w:rsid w:val="00E164BA"/>
    <w:rsid w:val="00E164D5"/>
    <w:rsid w:val="00E168E7"/>
    <w:rsid w:val="00E1704E"/>
    <w:rsid w:val="00E171FD"/>
    <w:rsid w:val="00E177EF"/>
    <w:rsid w:val="00E17B35"/>
    <w:rsid w:val="00E17B38"/>
    <w:rsid w:val="00E17D54"/>
    <w:rsid w:val="00E17D97"/>
    <w:rsid w:val="00E17E9C"/>
    <w:rsid w:val="00E20344"/>
    <w:rsid w:val="00E20584"/>
    <w:rsid w:val="00E20696"/>
    <w:rsid w:val="00E206F8"/>
    <w:rsid w:val="00E20878"/>
    <w:rsid w:val="00E20E10"/>
    <w:rsid w:val="00E21360"/>
    <w:rsid w:val="00E217C2"/>
    <w:rsid w:val="00E218D9"/>
    <w:rsid w:val="00E21C3D"/>
    <w:rsid w:val="00E21CC6"/>
    <w:rsid w:val="00E21D23"/>
    <w:rsid w:val="00E21F46"/>
    <w:rsid w:val="00E2230D"/>
    <w:rsid w:val="00E22531"/>
    <w:rsid w:val="00E226D9"/>
    <w:rsid w:val="00E22843"/>
    <w:rsid w:val="00E2291C"/>
    <w:rsid w:val="00E22DAE"/>
    <w:rsid w:val="00E22E01"/>
    <w:rsid w:val="00E23035"/>
    <w:rsid w:val="00E2318A"/>
    <w:rsid w:val="00E2318F"/>
    <w:rsid w:val="00E231D3"/>
    <w:rsid w:val="00E2356A"/>
    <w:rsid w:val="00E23729"/>
    <w:rsid w:val="00E23B39"/>
    <w:rsid w:val="00E23CD0"/>
    <w:rsid w:val="00E23D6E"/>
    <w:rsid w:val="00E240F7"/>
    <w:rsid w:val="00E24523"/>
    <w:rsid w:val="00E24661"/>
    <w:rsid w:val="00E24963"/>
    <w:rsid w:val="00E249B0"/>
    <w:rsid w:val="00E24A26"/>
    <w:rsid w:val="00E24AAB"/>
    <w:rsid w:val="00E24AF0"/>
    <w:rsid w:val="00E24BF5"/>
    <w:rsid w:val="00E24C79"/>
    <w:rsid w:val="00E24DF3"/>
    <w:rsid w:val="00E24F9F"/>
    <w:rsid w:val="00E2515A"/>
    <w:rsid w:val="00E251C2"/>
    <w:rsid w:val="00E2523F"/>
    <w:rsid w:val="00E253A1"/>
    <w:rsid w:val="00E253C4"/>
    <w:rsid w:val="00E254BB"/>
    <w:rsid w:val="00E25663"/>
    <w:rsid w:val="00E25740"/>
    <w:rsid w:val="00E25B0C"/>
    <w:rsid w:val="00E25BF1"/>
    <w:rsid w:val="00E260D7"/>
    <w:rsid w:val="00E26706"/>
    <w:rsid w:val="00E26765"/>
    <w:rsid w:val="00E267B1"/>
    <w:rsid w:val="00E26A10"/>
    <w:rsid w:val="00E26D9B"/>
    <w:rsid w:val="00E26EBB"/>
    <w:rsid w:val="00E271D7"/>
    <w:rsid w:val="00E2750C"/>
    <w:rsid w:val="00E27625"/>
    <w:rsid w:val="00E27883"/>
    <w:rsid w:val="00E27CE6"/>
    <w:rsid w:val="00E27D59"/>
    <w:rsid w:val="00E27F33"/>
    <w:rsid w:val="00E27FCE"/>
    <w:rsid w:val="00E30020"/>
    <w:rsid w:val="00E3012E"/>
    <w:rsid w:val="00E30213"/>
    <w:rsid w:val="00E3040E"/>
    <w:rsid w:val="00E305F1"/>
    <w:rsid w:val="00E30956"/>
    <w:rsid w:val="00E30A8A"/>
    <w:rsid w:val="00E30AB9"/>
    <w:rsid w:val="00E30B2B"/>
    <w:rsid w:val="00E30D6B"/>
    <w:rsid w:val="00E311E7"/>
    <w:rsid w:val="00E312F1"/>
    <w:rsid w:val="00E314C2"/>
    <w:rsid w:val="00E31620"/>
    <w:rsid w:val="00E316B7"/>
    <w:rsid w:val="00E3179F"/>
    <w:rsid w:val="00E31E28"/>
    <w:rsid w:val="00E3208A"/>
    <w:rsid w:val="00E3228B"/>
    <w:rsid w:val="00E3232A"/>
    <w:rsid w:val="00E323F7"/>
    <w:rsid w:val="00E325A1"/>
    <w:rsid w:val="00E32A7A"/>
    <w:rsid w:val="00E32C08"/>
    <w:rsid w:val="00E32E9C"/>
    <w:rsid w:val="00E32EE0"/>
    <w:rsid w:val="00E33372"/>
    <w:rsid w:val="00E335EC"/>
    <w:rsid w:val="00E335FA"/>
    <w:rsid w:val="00E3369E"/>
    <w:rsid w:val="00E337DC"/>
    <w:rsid w:val="00E3392D"/>
    <w:rsid w:val="00E339E1"/>
    <w:rsid w:val="00E33A2B"/>
    <w:rsid w:val="00E33B8D"/>
    <w:rsid w:val="00E33EE8"/>
    <w:rsid w:val="00E33FB6"/>
    <w:rsid w:val="00E34027"/>
    <w:rsid w:val="00E3438E"/>
    <w:rsid w:val="00E344AF"/>
    <w:rsid w:val="00E34552"/>
    <w:rsid w:val="00E34575"/>
    <w:rsid w:val="00E34BC4"/>
    <w:rsid w:val="00E34CB4"/>
    <w:rsid w:val="00E35A52"/>
    <w:rsid w:val="00E35B70"/>
    <w:rsid w:val="00E35C62"/>
    <w:rsid w:val="00E35E1D"/>
    <w:rsid w:val="00E35EE1"/>
    <w:rsid w:val="00E364D5"/>
    <w:rsid w:val="00E36570"/>
    <w:rsid w:val="00E3661D"/>
    <w:rsid w:val="00E36D4C"/>
    <w:rsid w:val="00E36D8A"/>
    <w:rsid w:val="00E370F7"/>
    <w:rsid w:val="00E371C0"/>
    <w:rsid w:val="00E3739C"/>
    <w:rsid w:val="00E375EF"/>
    <w:rsid w:val="00E3788B"/>
    <w:rsid w:val="00E37923"/>
    <w:rsid w:val="00E37AAF"/>
    <w:rsid w:val="00E37E47"/>
    <w:rsid w:val="00E37E62"/>
    <w:rsid w:val="00E37F1F"/>
    <w:rsid w:val="00E37FB0"/>
    <w:rsid w:val="00E4033D"/>
    <w:rsid w:val="00E40808"/>
    <w:rsid w:val="00E40A01"/>
    <w:rsid w:val="00E4153C"/>
    <w:rsid w:val="00E4178F"/>
    <w:rsid w:val="00E417EF"/>
    <w:rsid w:val="00E41BF5"/>
    <w:rsid w:val="00E41CDD"/>
    <w:rsid w:val="00E41CF1"/>
    <w:rsid w:val="00E41D87"/>
    <w:rsid w:val="00E41D8A"/>
    <w:rsid w:val="00E41DD7"/>
    <w:rsid w:val="00E41F27"/>
    <w:rsid w:val="00E41FCB"/>
    <w:rsid w:val="00E41FD8"/>
    <w:rsid w:val="00E42088"/>
    <w:rsid w:val="00E420C2"/>
    <w:rsid w:val="00E421E8"/>
    <w:rsid w:val="00E42203"/>
    <w:rsid w:val="00E42513"/>
    <w:rsid w:val="00E4252D"/>
    <w:rsid w:val="00E425C2"/>
    <w:rsid w:val="00E4273F"/>
    <w:rsid w:val="00E4276C"/>
    <w:rsid w:val="00E42AF5"/>
    <w:rsid w:val="00E42DAC"/>
    <w:rsid w:val="00E42DC4"/>
    <w:rsid w:val="00E42E7A"/>
    <w:rsid w:val="00E4308C"/>
    <w:rsid w:val="00E4319D"/>
    <w:rsid w:val="00E431AD"/>
    <w:rsid w:val="00E43200"/>
    <w:rsid w:val="00E4328E"/>
    <w:rsid w:val="00E43418"/>
    <w:rsid w:val="00E4347F"/>
    <w:rsid w:val="00E435D7"/>
    <w:rsid w:val="00E436F1"/>
    <w:rsid w:val="00E43852"/>
    <w:rsid w:val="00E43D99"/>
    <w:rsid w:val="00E43E60"/>
    <w:rsid w:val="00E43F2A"/>
    <w:rsid w:val="00E43F67"/>
    <w:rsid w:val="00E44368"/>
    <w:rsid w:val="00E44493"/>
    <w:rsid w:val="00E444C8"/>
    <w:rsid w:val="00E44606"/>
    <w:rsid w:val="00E448CA"/>
    <w:rsid w:val="00E44B1D"/>
    <w:rsid w:val="00E44BB5"/>
    <w:rsid w:val="00E44C21"/>
    <w:rsid w:val="00E452A3"/>
    <w:rsid w:val="00E45624"/>
    <w:rsid w:val="00E45A09"/>
    <w:rsid w:val="00E45A7F"/>
    <w:rsid w:val="00E45BDB"/>
    <w:rsid w:val="00E45C2D"/>
    <w:rsid w:val="00E45CE2"/>
    <w:rsid w:val="00E45DBD"/>
    <w:rsid w:val="00E45F38"/>
    <w:rsid w:val="00E461CF"/>
    <w:rsid w:val="00E46646"/>
    <w:rsid w:val="00E4681D"/>
    <w:rsid w:val="00E46D96"/>
    <w:rsid w:val="00E46DAC"/>
    <w:rsid w:val="00E473FC"/>
    <w:rsid w:val="00E474C5"/>
    <w:rsid w:val="00E4786D"/>
    <w:rsid w:val="00E47D87"/>
    <w:rsid w:val="00E47F5E"/>
    <w:rsid w:val="00E47FF8"/>
    <w:rsid w:val="00E5009D"/>
    <w:rsid w:val="00E50239"/>
    <w:rsid w:val="00E50379"/>
    <w:rsid w:val="00E503D1"/>
    <w:rsid w:val="00E506FE"/>
    <w:rsid w:val="00E50B27"/>
    <w:rsid w:val="00E50BE7"/>
    <w:rsid w:val="00E50F37"/>
    <w:rsid w:val="00E5100C"/>
    <w:rsid w:val="00E5108C"/>
    <w:rsid w:val="00E511A2"/>
    <w:rsid w:val="00E51366"/>
    <w:rsid w:val="00E516D5"/>
    <w:rsid w:val="00E516EA"/>
    <w:rsid w:val="00E51818"/>
    <w:rsid w:val="00E51841"/>
    <w:rsid w:val="00E51F17"/>
    <w:rsid w:val="00E51FE3"/>
    <w:rsid w:val="00E520CD"/>
    <w:rsid w:val="00E52195"/>
    <w:rsid w:val="00E521F5"/>
    <w:rsid w:val="00E523B9"/>
    <w:rsid w:val="00E523D3"/>
    <w:rsid w:val="00E52454"/>
    <w:rsid w:val="00E52594"/>
    <w:rsid w:val="00E527A4"/>
    <w:rsid w:val="00E52B09"/>
    <w:rsid w:val="00E52E55"/>
    <w:rsid w:val="00E52EBD"/>
    <w:rsid w:val="00E53161"/>
    <w:rsid w:val="00E531C0"/>
    <w:rsid w:val="00E532C5"/>
    <w:rsid w:val="00E533B1"/>
    <w:rsid w:val="00E5360A"/>
    <w:rsid w:val="00E539CF"/>
    <w:rsid w:val="00E53B1D"/>
    <w:rsid w:val="00E53E1D"/>
    <w:rsid w:val="00E54387"/>
    <w:rsid w:val="00E54629"/>
    <w:rsid w:val="00E54B33"/>
    <w:rsid w:val="00E54E9D"/>
    <w:rsid w:val="00E54EDF"/>
    <w:rsid w:val="00E54FCE"/>
    <w:rsid w:val="00E5508B"/>
    <w:rsid w:val="00E55262"/>
    <w:rsid w:val="00E55951"/>
    <w:rsid w:val="00E55BB2"/>
    <w:rsid w:val="00E55D67"/>
    <w:rsid w:val="00E55E8B"/>
    <w:rsid w:val="00E56231"/>
    <w:rsid w:val="00E562B5"/>
    <w:rsid w:val="00E56728"/>
    <w:rsid w:val="00E568A5"/>
    <w:rsid w:val="00E569BF"/>
    <w:rsid w:val="00E56B1E"/>
    <w:rsid w:val="00E56BF0"/>
    <w:rsid w:val="00E56DB0"/>
    <w:rsid w:val="00E56EDD"/>
    <w:rsid w:val="00E57AD2"/>
    <w:rsid w:val="00E57D0F"/>
    <w:rsid w:val="00E600A1"/>
    <w:rsid w:val="00E602DC"/>
    <w:rsid w:val="00E603B1"/>
    <w:rsid w:val="00E608CF"/>
    <w:rsid w:val="00E609D1"/>
    <w:rsid w:val="00E60B14"/>
    <w:rsid w:val="00E60DC9"/>
    <w:rsid w:val="00E6112C"/>
    <w:rsid w:val="00E61201"/>
    <w:rsid w:val="00E613C1"/>
    <w:rsid w:val="00E613EB"/>
    <w:rsid w:val="00E6144A"/>
    <w:rsid w:val="00E618A3"/>
    <w:rsid w:val="00E61A72"/>
    <w:rsid w:val="00E61AB6"/>
    <w:rsid w:val="00E61C75"/>
    <w:rsid w:val="00E61E17"/>
    <w:rsid w:val="00E6206C"/>
    <w:rsid w:val="00E62399"/>
    <w:rsid w:val="00E62465"/>
    <w:rsid w:val="00E6271E"/>
    <w:rsid w:val="00E6279D"/>
    <w:rsid w:val="00E62A17"/>
    <w:rsid w:val="00E62D6E"/>
    <w:rsid w:val="00E62F4B"/>
    <w:rsid w:val="00E62F9E"/>
    <w:rsid w:val="00E630D5"/>
    <w:rsid w:val="00E63423"/>
    <w:rsid w:val="00E635F3"/>
    <w:rsid w:val="00E636C1"/>
    <w:rsid w:val="00E63A94"/>
    <w:rsid w:val="00E63DD4"/>
    <w:rsid w:val="00E63E29"/>
    <w:rsid w:val="00E64036"/>
    <w:rsid w:val="00E6407C"/>
    <w:rsid w:val="00E6448E"/>
    <w:rsid w:val="00E64681"/>
    <w:rsid w:val="00E647E8"/>
    <w:rsid w:val="00E6497B"/>
    <w:rsid w:val="00E64B92"/>
    <w:rsid w:val="00E64BFE"/>
    <w:rsid w:val="00E64C0B"/>
    <w:rsid w:val="00E64EC4"/>
    <w:rsid w:val="00E650F4"/>
    <w:rsid w:val="00E65492"/>
    <w:rsid w:val="00E655A0"/>
    <w:rsid w:val="00E65CC2"/>
    <w:rsid w:val="00E65E0A"/>
    <w:rsid w:val="00E65F60"/>
    <w:rsid w:val="00E65FD9"/>
    <w:rsid w:val="00E66132"/>
    <w:rsid w:val="00E6628C"/>
    <w:rsid w:val="00E66362"/>
    <w:rsid w:val="00E666E4"/>
    <w:rsid w:val="00E667D8"/>
    <w:rsid w:val="00E66AE3"/>
    <w:rsid w:val="00E66B7D"/>
    <w:rsid w:val="00E66D62"/>
    <w:rsid w:val="00E67081"/>
    <w:rsid w:val="00E6715A"/>
    <w:rsid w:val="00E67175"/>
    <w:rsid w:val="00E67245"/>
    <w:rsid w:val="00E6729F"/>
    <w:rsid w:val="00E67A86"/>
    <w:rsid w:val="00E67C99"/>
    <w:rsid w:val="00E70435"/>
    <w:rsid w:val="00E7062F"/>
    <w:rsid w:val="00E70757"/>
    <w:rsid w:val="00E708CE"/>
    <w:rsid w:val="00E70AB9"/>
    <w:rsid w:val="00E70BB1"/>
    <w:rsid w:val="00E71045"/>
    <w:rsid w:val="00E71314"/>
    <w:rsid w:val="00E714ED"/>
    <w:rsid w:val="00E71817"/>
    <w:rsid w:val="00E7257E"/>
    <w:rsid w:val="00E72B41"/>
    <w:rsid w:val="00E72E03"/>
    <w:rsid w:val="00E72F22"/>
    <w:rsid w:val="00E73098"/>
    <w:rsid w:val="00E734BF"/>
    <w:rsid w:val="00E73E15"/>
    <w:rsid w:val="00E741CF"/>
    <w:rsid w:val="00E74274"/>
    <w:rsid w:val="00E742C4"/>
    <w:rsid w:val="00E743F0"/>
    <w:rsid w:val="00E74584"/>
    <w:rsid w:val="00E7460E"/>
    <w:rsid w:val="00E74F1E"/>
    <w:rsid w:val="00E74FF1"/>
    <w:rsid w:val="00E7509E"/>
    <w:rsid w:val="00E75170"/>
    <w:rsid w:val="00E751D8"/>
    <w:rsid w:val="00E75229"/>
    <w:rsid w:val="00E75413"/>
    <w:rsid w:val="00E7557C"/>
    <w:rsid w:val="00E75711"/>
    <w:rsid w:val="00E7576D"/>
    <w:rsid w:val="00E7583B"/>
    <w:rsid w:val="00E7587C"/>
    <w:rsid w:val="00E75AB9"/>
    <w:rsid w:val="00E75BCA"/>
    <w:rsid w:val="00E75FF9"/>
    <w:rsid w:val="00E76053"/>
    <w:rsid w:val="00E76252"/>
    <w:rsid w:val="00E76441"/>
    <w:rsid w:val="00E7665C"/>
    <w:rsid w:val="00E7667B"/>
    <w:rsid w:val="00E769B4"/>
    <w:rsid w:val="00E76AF2"/>
    <w:rsid w:val="00E76AFF"/>
    <w:rsid w:val="00E76BEB"/>
    <w:rsid w:val="00E76E58"/>
    <w:rsid w:val="00E770B2"/>
    <w:rsid w:val="00E773D8"/>
    <w:rsid w:val="00E7765C"/>
    <w:rsid w:val="00E777B6"/>
    <w:rsid w:val="00E77CB4"/>
    <w:rsid w:val="00E8020C"/>
    <w:rsid w:val="00E8036F"/>
    <w:rsid w:val="00E8047A"/>
    <w:rsid w:val="00E80616"/>
    <w:rsid w:val="00E806AB"/>
    <w:rsid w:val="00E8140A"/>
    <w:rsid w:val="00E814A3"/>
    <w:rsid w:val="00E81589"/>
    <w:rsid w:val="00E81804"/>
    <w:rsid w:val="00E819B8"/>
    <w:rsid w:val="00E81A4C"/>
    <w:rsid w:val="00E8218F"/>
    <w:rsid w:val="00E82235"/>
    <w:rsid w:val="00E823FE"/>
    <w:rsid w:val="00E82612"/>
    <w:rsid w:val="00E8276F"/>
    <w:rsid w:val="00E8289B"/>
    <w:rsid w:val="00E829A3"/>
    <w:rsid w:val="00E829E8"/>
    <w:rsid w:val="00E82A5F"/>
    <w:rsid w:val="00E82A87"/>
    <w:rsid w:val="00E82BFD"/>
    <w:rsid w:val="00E83278"/>
    <w:rsid w:val="00E8344A"/>
    <w:rsid w:val="00E83493"/>
    <w:rsid w:val="00E83BD9"/>
    <w:rsid w:val="00E8402F"/>
    <w:rsid w:val="00E8427C"/>
    <w:rsid w:val="00E843CD"/>
    <w:rsid w:val="00E8458E"/>
    <w:rsid w:val="00E845F4"/>
    <w:rsid w:val="00E845FA"/>
    <w:rsid w:val="00E8466C"/>
    <w:rsid w:val="00E84B85"/>
    <w:rsid w:val="00E84BE4"/>
    <w:rsid w:val="00E84CD5"/>
    <w:rsid w:val="00E84FC0"/>
    <w:rsid w:val="00E851EA"/>
    <w:rsid w:val="00E8535B"/>
    <w:rsid w:val="00E85721"/>
    <w:rsid w:val="00E85783"/>
    <w:rsid w:val="00E85918"/>
    <w:rsid w:val="00E85CE6"/>
    <w:rsid w:val="00E85E28"/>
    <w:rsid w:val="00E86122"/>
    <w:rsid w:val="00E8640B"/>
    <w:rsid w:val="00E8642D"/>
    <w:rsid w:val="00E869AE"/>
    <w:rsid w:val="00E869E1"/>
    <w:rsid w:val="00E86A40"/>
    <w:rsid w:val="00E86D17"/>
    <w:rsid w:val="00E870C1"/>
    <w:rsid w:val="00E873FE"/>
    <w:rsid w:val="00E8740D"/>
    <w:rsid w:val="00E876CC"/>
    <w:rsid w:val="00E876CD"/>
    <w:rsid w:val="00E878CC"/>
    <w:rsid w:val="00E87AE4"/>
    <w:rsid w:val="00E87B76"/>
    <w:rsid w:val="00E87CAA"/>
    <w:rsid w:val="00E900A2"/>
    <w:rsid w:val="00E9013D"/>
    <w:rsid w:val="00E9058F"/>
    <w:rsid w:val="00E906BE"/>
    <w:rsid w:val="00E907D8"/>
    <w:rsid w:val="00E90C8B"/>
    <w:rsid w:val="00E90E87"/>
    <w:rsid w:val="00E90F52"/>
    <w:rsid w:val="00E9101E"/>
    <w:rsid w:val="00E918A8"/>
    <w:rsid w:val="00E91B01"/>
    <w:rsid w:val="00E91CE7"/>
    <w:rsid w:val="00E91FDD"/>
    <w:rsid w:val="00E92207"/>
    <w:rsid w:val="00E923FF"/>
    <w:rsid w:val="00E9267C"/>
    <w:rsid w:val="00E92694"/>
    <w:rsid w:val="00E927B4"/>
    <w:rsid w:val="00E92ACA"/>
    <w:rsid w:val="00E92C9C"/>
    <w:rsid w:val="00E92EB3"/>
    <w:rsid w:val="00E92F12"/>
    <w:rsid w:val="00E9301E"/>
    <w:rsid w:val="00E9320F"/>
    <w:rsid w:val="00E9334F"/>
    <w:rsid w:val="00E933BB"/>
    <w:rsid w:val="00E934A3"/>
    <w:rsid w:val="00E93589"/>
    <w:rsid w:val="00E93718"/>
    <w:rsid w:val="00E93785"/>
    <w:rsid w:val="00E93B32"/>
    <w:rsid w:val="00E93C61"/>
    <w:rsid w:val="00E93D79"/>
    <w:rsid w:val="00E93F88"/>
    <w:rsid w:val="00E93FB6"/>
    <w:rsid w:val="00E94797"/>
    <w:rsid w:val="00E94A05"/>
    <w:rsid w:val="00E94A4B"/>
    <w:rsid w:val="00E94CA2"/>
    <w:rsid w:val="00E94F40"/>
    <w:rsid w:val="00E9505B"/>
    <w:rsid w:val="00E95277"/>
    <w:rsid w:val="00E952D1"/>
    <w:rsid w:val="00E9548C"/>
    <w:rsid w:val="00E95947"/>
    <w:rsid w:val="00E95D10"/>
    <w:rsid w:val="00E95DD1"/>
    <w:rsid w:val="00E960A8"/>
    <w:rsid w:val="00E9624C"/>
    <w:rsid w:val="00E963D7"/>
    <w:rsid w:val="00E965B1"/>
    <w:rsid w:val="00E96649"/>
    <w:rsid w:val="00E96747"/>
    <w:rsid w:val="00E96BE9"/>
    <w:rsid w:val="00E96CB6"/>
    <w:rsid w:val="00E96DE0"/>
    <w:rsid w:val="00E96F50"/>
    <w:rsid w:val="00E9704B"/>
    <w:rsid w:val="00E97083"/>
    <w:rsid w:val="00E9730F"/>
    <w:rsid w:val="00E97621"/>
    <w:rsid w:val="00E97A94"/>
    <w:rsid w:val="00E97D61"/>
    <w:rsid w:val="00E97DF7"/>
    <w:rsid w:val="00EA0279"/>
    <w:rsid w:val="00EA05E0"/>
    <w:rsid w:val="00EA063E"/>
    <w:rsid w:val="00EA068A"/>
    <w:rsid w:val="00EA075E"/>
    <w:rsid w:val="00EA09C2"/>
    <w:rsid w:val="00EA0C5D"/>
    <w:rsid w:val="00EA0E20"/>
    <w:rsid w:val="00EA0E4B"/>
    <w:rsid w:val="00EA10A2"/>
    <w:rsid w:val="00EA11BE"/>
    <w:rsid w:val="00EA1273"/>
    <w:rsid w:val="00EA1575"/>
    <w:rsid w:val="00EA15E1"/>
    <w:rsid w:val="00EA172F"/>
    <w:rsid w:val="00EA18B3"/>
    <w:rsid w:val="00EA1BF8"/>
    <w:rsid w:val="00EA1EAD"/>
    <w:rsid w:val="00EA1F9D"/>
    <w:rsid w:val="00EA1FE3"/>
    <w:rsid w:val="00EA2044"/>
    <w:rsid w:val="00EA2276"/>
    <w:rsid w:val="00EA246F"/>
    <w:rsid w:val="00EA276A"/>
    <w:rsid w:val="00EA27D2"/>
    <w:rsid w:val="00EA299E"/>
    <w:rsid w:val="00EA2A50"/>
    <w:rsid w:val="00EA2A58"/>
    <w:rsid w:val="00EA2AC9"/>
    <w:rsid w:val="00EA2B68"/>
    <w:rsid w:val="00EA2C6F"/>
    <w:rsid w:val="00EA2C93"/>
    <w:rsid w:val="00EA2CB8"/>
    <w:rsid w:val="00EA2E43"/>
    <w:rsid w:val="00EA2FD9"/>
    <w:rsid w:val="00EA3399"/>
    <w:rsid w:val="00EA3584"/>
    <w:rsid w:val="00EA35BF"/>
    <w:rsid w:val="00EA36CB"/>
    <w:rsid w:val="00EA3A30"/>
    <w:rsid w:val="00EA3A61"/>
    <w:rsid w:val="00EA3B87"/>
    <w:rsid w:val="00EA3EBD"/>
    <w:rsid w:val="00EA3FCF"/>
    <w:rsid w:val="00EA42B1"/>
    <w:rsid w:val="00EA434A"/>
    <w:rsid w:val="00EA452B"/>
    <w:rsid w:val="00EA4588"/>
    <w:rsid w:val="00EA473D"/>
    <w:rsid w:val="00EA47F8"/>
    <w:rsid w:val="00EA48C1"/>
    <w:rsid w:val="00EA492A"/>
    <w:rsid w:val="00EA4C0A"/>
    <w:rsid w:val="00EA4CED"/>
    <w:rsid w:val="00EA4D91"/>
    <w:rsid w:val="00EA4DE6"/>
    <w:rsid w:val="00EA4DFB"/>
    <w:rsid w:val="00EA4E2F"/>
    <w:rsid w:val="00EA55F9"/>
    <w:rsid w:val="00EA5752"/>
    <w:rsid w:val="00EA5835"/>
    <w:rsid w:val="00EA5844"/>
    <w:rsid w:val="00EA5C1C"/>
    <w:rsid w:val="00EA60AA"/>
    <w:rsid w:val="00EA675C"/>
    <w:rsid w:val="00EA6877"/>
    <w:rsid w:val="00EA6951"/>
    <w:rsid w:val="00EA69FE"/>
    <w:rsid w:val="00EA6E9E"/>
    <w:rsid w:val="00EA6EAD"/>
    <w:rsid w:val="00EA7080"/>
    <w:rsid w:val="00EA7415"/>
    <w:rsid w:val="00EA744E"/>
    <w:rsid w:val="00EA74B4"/>
    <w:rsid w:val="00EA750A"/>
    <w:rsid w:val="00EA7589"/>
    <w:rsid w:val="00EA76A4"/>
    <w:rsid w:val="00EA7C45"/>
    <w:rsid w:val="00EA7D1F"/>
    <w:rsid w:val="00EA7F10"/>
    <w:rsid w:val="00EB00BE"/>
    <w:rsid w:val="00EB05C5"/>
    <w:rsid w:val="00EB0AE3"/>
    <w:rsid w:val="00EB0B73"/>
    <w:rsid w:val="00EB1001"/>
    <w:rsid w:val="00EB140A"/>
    <w:rsid w:val="00EB15A2"/>
    <w:rsid w:val="00EB17A3"/>
    <w:rsid w:val="00EB1923"/>
    <w:rsid w:val="00EB1BD2"/>
    <w:rsid w:val="00EB1D2A"/>
    <w:rsid w:val="00EB1D4B"/>
    <w:rsid w:val="00EB1DFE"/>
    <w:rsid w:val="00EB1EC7"/>
    <w:rsid w:val="00EB1FF6"/>
    <w:rsid w:val="00EB202F"/>
    <w:rsid w:val="00EB2474"/>
    <w:rsid w:val="00EB2493"/>
    <w:rsid w:val="00EB2708"/>
    <w:rsid w:val="00EB29B2"/>
    <w:rsid w:val="00EB2BB4"/>
    <w:rsid w:val="00EB30F5"/>
    <w:rsid w:val="00EB34EE"/>
    <w:rsid w:val="00EB353F"/>
    <w:rsid w:val="00EB3852"/>
    <w:rsid w:val="00EB38F9"/>
    <w:rsid w:val="00EB3B56"/>
    <w:rsid w:val="00EB3EBD"/>
    <w:rsid w:val="00EB3F7C"/>
    <w:rsid w:val="00EB4166"/>
    <w:rsid w:val="00EB42FE"/>
    <w:rsid w:val="00EB461F"/>
    <w:rsid w:val="00EB46EE"/>
    <w:rsid w:val="00EB491D"/>
    <w:rsid w:val="00EB4B59"/>
    <w:rsid w:val="00EB4B98"/>
    <w:rsid w:val="00EB4CD9"/>
    <w:rsid w:val="00EB4E82"/>
    <w:rsid w:val="00EB4F83"/>
    <w:rsid w:val="00EB56AE"/>
    <w:rsid w:val="00EB5EB9"/>
    <w:rsid w:val="00EB616C"/>
    <w:rsid w:val="00EB626B"/>
    <w:rsid w:val="00EB63DC"/>
    <w:rsid w:val="00EB6444"/>
    <w:rsid w:val="00EB664E"/>
    <w:rsid w:val="00EB6C73"/>
    <w:rsid w:val="00EB6C9A"/>
    <w:rsid w:val="00EB6DC0"/>
    <w:rsid w:val="00EB6F44"/>
    <w:rsid w:val="00EB7671"/>
    <w:rsid w:val="00EB7702"/>
    <w:rsid w:val="00EB7711"/>
    <w:rsid w:val="00EB7A23"/>
    <w:rsid w:val="00EB7EF3"/>
    <w:rsid w:val="00EB7FA0"/>
    <w:rsid w:val="00EC02F5"/>
    <w:rsid w:val="00EC0436"/>
    <w:rsid w:val="00EC076D"/>
    <w:rsid w:val="00EC0A95"/>
    <w:rsid w:val="00EC13A5"/>
    <w:rsid w:val="00EC146D"/>
    <w:rsid w:val="00EC1488"/>
    <w:rsid w:val="00EC14FA"/>
    <w:rsid w:val="00EC1696"/>
    <w:rsid w:val="00EC1997"/>
    <w:rsid w:val="00EC1B08"/>
    <w:rsid w:val="00EC1B6F"/>
    <w:rsid w:val="00EC1C56"/>
    <w:rsid w:val="00EC1E7D"/>
    <w:rsid w:val="00EC231A"/>
    <w:rsid w:val="00EC23D9"/>
    <w:rsid w:val="00EC2481"/>
    <w:rsid w:val="00EC28BF"/>
    <w:rsid w:val="00EC28D4"/>
    <w:rsid w:val="00EC2937"/>
    <w:rsid w:val="00EC2A0A"/>
    <w:rsid w:val="00EC2E42"/>
    <w:rsid w:val="00EC33CA"/>
    <w:rsid w:val="00EC3665"/>
    <w:rsid w:val="00EC37EC"/>
    <w:rsid w:val="00EC3970"/>
    <w:rsid w:val="00EC3A2E"/>
    <w:rsid w:val="00EC3B56"/>
    <w:rsid w:val="00EC3D9A"/>
    <w:rsid w:val="00EC3E6B"/>
    <w:rsid w:val="00EC3E7B"/>
    <w:rsid w:val="00EC51E4"/>
    <w:rsid w:val="00EC5345"/>
    <w:rsid w:val="00EC540C"/>
    <w:rsid w:val="00EC5591"/>
    <w:rsid w:val="00EC57B4"/>
    <w:rsid w:val="00EC5948"/>
    <w:rsid w:val="00EC5BDE"/>
    <w:rsid w:val="00EC5ED5"/>
    <w:rsid w:val="00EC609F"/>
    <w:rsid w:val="00EC6252"/>
    <w:rsid w:val="00EC63DE"/>
    <w:rsid w:val="00EC6559"/>
    <w:rsid w:val="00EC6BB9"/>
    <w:rsid w:val="00EC6D3E"/>
    <w:rsid w:val="00EC6DBD"/>
    <w:rsid w:val="00EC7096"/>
    <w:rsid w:val="00EC7420"/>
    <w:rsid w:val="00EC74CC"/>
    <w:rsid w:val="00EC76B3"/>
    <w:rsid w:val="00EC76C2"/>
    <w:rsid w:val="00EC7EFB"/>
    <w:rsid w:val="00ED0040"/>
    <w:rsid w:val="00ED0536"/>
    <w:rsid w:val="00ED05A3"/>
    <w:rsid w:val="00ED05D1"/>
    <w:rsid w:val="00ED061F"/>
    <w:rsid w:val="00ED0699"/>
    <w:rsid w:val="00ED0C64"/>
    <w:rsid w:val="00ED101B"/>
    <w:rsid w:val="00ED1056"/>
    <w:rsid w:val="00ED1310"/>
    <w:rsid w:val="00ED1504"/>
    <w:rsid w:val="00ED15A3"/>
    <w:rsid w:val="00ED161E"/>
    <w:rsid w:val="00ED17DB"/>
    <w:rsid w:val="00ED184E"/>
    <w:rsid w:val="00ED1964"/>
    <w:rsid w:val="00ED1994"/>
    <w:rsid w:val="00ED1B60"/>
    <w:rsid w:val="00ED1B98"/>
    <w:rsid w:val="00ED1EE8"/>
    <w:rsid w:val="00ED2092"/>
    <w:rsid w:val="00ED2222"/>
    <w:rsid w:val="00ED2594"/>
    <w:rsid w:val="00ED25F5"/>
    <w:rsid w:val="00ED28A3"/>
    <w:rsid w:val="00ED2959"/>
    <w:rsid w:val="00ED2970"/>
    <w:rsid w:val="00ED2982"/>
    <w:rsid w:val="00ED29A9"/>
    <w:rsid w:val="00ED29EF"/>
    <w:rsid w:val="00ED2A0F"/>
    <w:rsid w:val="00ED2D5D"/>
    <w:rsid w:val="00ED2E9B"/>
    <w:rsid w:val="00ED319F"/>
    <w:rsid w:val="00ED31DE"/>
    <w:rsid w:val="00ED32D8"/>
    <w:rsid w:val="00ED3415"/>
    <w:rsid w:val="00ED34A4"/>
    <w:rsid w:val="00ED35C8"/>
    <w:rsid w:val="00ED3800"/>
    <w:rsid w:val="00ED3AD7"/>
    <w:rsid w:val="00ED3BF5"/>
    <w:rsid w:val="00ED4218"/>
    <w:rsid w:val="00ED4475"/>
    <w:rsid w:val="00ED4896"/>
    <w:rsid w:val="00ED4E1B"/>
    <w:rsid w:val="00ED5449"/>
    <w:rsid w:val="00ED5511"/>
    <w:rsid w:val="00ED5554"/>
    <w:rsid w:val="00ED556B"/>
    <w:rsid w:val="00ED56FC"/>
    <w:rsid w:val="00ED580A"/>
    <w:rsid w:val="00ED5961"/>
    <w:rsid w:val="00ED59DF"/>
    <w:rsid w:val="00ED5E83"/>
    <w:rsid w:val="00ED5F46"/>
    <w:rsid w:val="00ED6109"/>
    <w:rsid w:val="00ED626C"/>
    <w:rsid w:val="00ED63B8"/>
    <w:rsid w:val="00ED6751"/>
    <w:rsid w:val="00ED6781"/>
    <w:rsid w:val="00ED6805"/>
    <w:rsid w:val="00ED69FE"/>
    <w:rsid w:val="00ED6B9B"/>
    <w:rsid w:val="00ED6D13"/>
    <w:rsid w:val="00ED6D19"/>
    <w:rsid w:val="00ED6D4A"/>
    <w:rsid w:val="00ED6FCE"/>
    <w:rsid w:val="00ED7064"/>
    <w:rsid w:val="00ED7138"/>
    <w:rsid w:val="00ED7358"/>
    <w:rsid w:val="00ED7868"/>
    <w:rsid w:val="00ED7909"/>
    <w:rsid w:val="00ED7C2F"/>
    <w:rsid w:val="00EE0107"/>
    <w:rsid w:val="00EE0510"/>
    <w:rsid w:val="00EE052D"/>
    <w:rsid w:val="00EE0769"/>
    <w:rsid w:val="00EE0C5B"/>
    <w:rsid w:val="00EE0CE9"/>
    <w:rsid w:val="00EE0F7B"/>
    <w:rsid w:val="00EE162F"/>
    <w:rsid w:val="00EE16E6"/>
    <w:rsid w:val="00EE16F7"/>
    <w:rsid w:val="00EE17B8"/>
    <w:rsid w:val="00EE1BB9"/>
    <w:rsid w:val="00EE1DA9"/>
    <w:rsid w:val="00EE217D"/>
    <w:rsid w:val="00EE240B"/>
    <w:rsid w:val="00EE25F5"/>
    <w:rsid w:val="00EE26EE"/>
    <w:rsid w:val="00EE27DC"/>
    <w:rsid w:val="00EE2868"/>
    <w:rsid w:val="00EE287A"/>
    <w:rsid w:val="00EE2B49"/>
    <w:rsid w:val="00EE2B60"/>
    <w:rsid w:val="00EE2E2E"/>
    <w:rsid w:val="00EE2F55"/>
    <w:rsid w:val="00EE307A"/>
    <w:rsid w:val="00EE3542"/>
    <w:rsid w:val="00EE35B5"/>
    <w:rsid w:val="00EE37CC"/>
    <w:rsid w:val="00EE3B0B"/>
    <w:rsid w:val="00EE3E00"/>
    <w:rsid w:val="00EE3FAB"/>
    <w:rsid w:val="00EE4689"/>
    <w:rsid w:val="00EE47F4"/>
    <w:rsid w:val="00EE497B"/>
    <w:rsid w:val="00EE49FE"/>
    <w:rsid w:val="00EE504C"/>
    <w:rsid w:val="00EE508C"/>
    <w:rsid w:val="00EE5371"/>
    <w:rsid w:val="00EE5437"/>
    <w:rsid w:val="00EE54F0"/>
    <w:rsid w:val="00EE54FE"/>
    <w:rsid w:val="00EE5641"/>
    <w:rsid w:val="00EE5B36"/>
    <w:rsid w:val="00EE5CEE"/>
    <w:rsid w:val="00EE5CF1"/>
    <w:rsid w:val="00EE5D57"/>
    <w:rsid w:val="00EE5E79"/>
    <w:rsid w:val="00EE5FB1"/>
    <w:rsid w:val="00EE5FDA"/>
    <w:rsid w:val="00EE6073"/>
    <w:rsid w:val="00EE6278"/>
    <w:rsid w:val="00EE6604"/>
    <w:rsid w:val="00EE6624"/>
    <w:rsid w:val="00EE6671"/>
    <w:rsid w:val="00EE6750"/>
    <w:rsid w:val="00EE6AE7"/>
    <w:rsid w:val="00EE71F5"/>
    <w:rsid w:val="00EE7272"/>
    <w:rsid w:val="00EE7475"/>
    <w:rsid w:val="00EE7718"/>
    <w:rsid w:val="00EE7FF4"/>
    <w:rsid w:val="00EF022C"/>
    <w:rsid w:val="00EF06B7"/>
    <w:rsid w:val="00EF073A"/>
    <w:rsid w:val="00EF07EC"/>
    <w:rsid w:val="00EF0A20"/>
    <w:rsid w:val="00EF0A63"/>
    <w:rsid w:val="00EF0BDA"/>
    <w:rsid w:val="00EF0D57"/>
    <w:rsid w:val="00EF131B"/>
    <w:rsid w:val="00EF15E4"/>
    <w:rsid w:val="00EF16B8"/>
    <w:rsid w:val="00EF1C0D"/>
    <w:rsid w:val="00EF1E29"/>
    <w:rsid w:val="00EF1F1B"/>
    <w:rsid w:val="00EF2143"/>
    <w:rsid w:val="00EF2364"/>
    <w:rsid w:val="00EF258A"/>
    <w:rsid w:val="00EF268E"/>
    <w:rsid w:val="00EF2866"/>
    <w:rsid w:val="00EF2AA4"/>
    <w:rsid w:val="00EF2C89"/>
    <w:rsid w:val="00EF2CA2"/>
    <w:rsid w:val="00EF2D59"/>
    <w:rsid w:val="00EF2D5D"/>
    <w:rsid w:val="00EF3053"/>
    <w:rsid w:val="00EF33FC"/>
    <w:rsid w:val="00EF3914"/>
    <w:rsid w:val="00EF3AFD"/>
    <w:rsid w:val="00EF3D6F"/>
    <w:rsid w:val="00EF3E3D"/>
    <w:rsid w:val="00EF41D1"/>
    <w:rsid w:val="00EF4265"/>
    <w:rsid w:val="00EF43A8"/>
    <w:rsid w:val="00EF4580"/>
    <w:rsid w:val="00EF4624"/>
    <w:rsid w:val="00EF52FB"/>
    <w:rsid w:val="00EF532B"/>
    <w:rsid w:val="00EF5483"/>
    <w:rsid w:val="00EF55DC"/>
    <w:rsid w:val="00EF578D"/>
    <w:rsid w:val="00EF5A83"/>
    <w:rsid w:val="00EF5A9D"/>
    <w:rsid w:val="00EF5B67"/>
    <w:rsid w:val="00EF5EC8"/>
    <w:rsid w:val="00EF6228"/>
    <w:rsid w:val="00EF632D"/>
    <w:rsid w:val="00EF689D"/>
    <w:rsid w:val="00EF6AE2"/>
    <w:rsid w:val="00EF6BB1"/>
    <w:rsid w:val="00EF6D95"/>
    <w:rsid w:val="00EF6E56"/>
    <w:rsid w:val="00EF70DD"/>
    <w:rsid w:val="00EF718B"/>
    <w:rsid w:val="00EF73CF"/>
    <w:rsid w:val="00EF73EF"/>
    <w:rsid w:val="00EF7574"/>
    <w:rsid w:val="00EF760A"/>
    <w:rsid w:val="00F00238"/>
    <w:rsid w:val="00F00262"/>
    <w:rsid w:val="00F002D7"/>
    <w:rsid w:val="00F00432"/>
    <w:rsid w:val="00F00491"/>
    <w:rsid w:val="00F004B8"/>
    <w:rsid w:val="00F004D9"/>
    <w:rsid w:val="00F004FB"/>
    <w:rsid w:val="00F0057C"/>
    <w:rsid w:val="00F00599"/>
    <w:rsid w:val="00F0071A"/>
    <w:rsid w:val="00F00790"/>
    <w:rsid w:val="00F007D8"/>
    <w:rsid w:val="00F008F8"/>
    <w:rsid w:val="00F00A9E"/>
    <w:rsid w:val="00F00B42"/>
    <w:rsid w:val="00F00B54"/>
    <w:rsid w:val="00F00C12"/>
    <w:rsid w:val="00F00CE3"/>
    <w:rsid w:val="00F01016"/>
    <w:rsid w:val="00F01492"/>
    <w:rsid w:val="00F0173F"/>
    <w:rsid w:val="00F01832"/>
    <w:rsid w:val="00F019CB"/>
    <w:rsid w:val="00F01BF9"/>
    <w:rsid w:val="00F01C09"/>
    <w:rsid w:val="00F01C70"/>
    <w:rsid w:val="00F01E6C"/>
    <w:rsid w:val="00F01E8D"/>
    <w:rsid w:val="00F020F6"/>
    <w:rsid w:val="00F02263"/>
    <w:rsid w:val="00F02482"/>
    <w:rsid w:val="00F027DE"/>
    <w:rsid w:val="00F0291D"/>
    <w:rsid w:val="00F02F2B"/>
    <w:rsid w:val="00F02FFC"/>
    <w:rsid w:val="00F0304A"/>
    <w:rsid w:val="00F0316F"/>
    <w:rsid w:val="00F031BD"/>
    <w:rsid w:val="00F03338"/>
    <w:rsid w:val="00F033E4"/>
    <w:rsid w:val="00F03486"/>
    <w:rsid w:val="00F036F5"/>
    <w:rsid w:val="00F03747"/>
    <w:rsid w:val="00F037BC"/>
    <w:rsid w:val="00F0391E"/>
    <w:rsid w:val="00F03C41"/>
    <w:rsid w:val="00F03E10"/>
    <w:rsid w:val="00F04043"/>
    <w:rsid w:val="00F04667"/>
    <w:rsid w:val="00F0483C"/>
    <w:rsid w:val="00F0493A"/>
    <w:rsid w:val="00F04A45"/>
    <w:rsid w:val="00F04A98"/>
    <w:rsid w:val="00F051FB"/>
    <w:rsid w:val="00F05461"/>
    <w:rsid w:val="00F05602"/>
    <w:rsid w:val="00F057CA"/>
    <w:rsid w:val="00F05A1B"/>
    <w:rsid w:val="00F06058"/>
    <w:rsid w:val="00F06229"/>
    <w:rsid w:val="00F0628B"/>
    <w:rsid w:val="00F062FC"/>
    <w:rsid w:val="00F0631E"/>
    <w:rsid w:val="00F06737"/>
    <w:rsid w:val="00F06814"/>
    <w:rsid w:val="00F06824"/>
    <w:rsid w:val="00F06915"/>
    <w:rsid w:val="00F069D2"/>
    <w:rsid w:val="00F06B41"/>
    <w:rsid w:val="00F070C5"/>
    <w:rsid w:val="00F07292"/>
    <w:rsid w:val="00F07303"/>
    <w:rsid w:val="00F074C3"/>
    <w:rsid w:val="00F07812"/>
    <w:rsid w:val="00F07A28"/>
    <w:rsid w:val="00F07F23"/>
    <w:rsid w:val="00F1037E"/>
    <w:rsid w:val="00F105F4"/>
    <w:rsid w:val="00F1072F"/>
    <w:rsid w:val="00F10797"/>
    <w:rsid w:val="00F107B9"/>
    <w:rsid w:val="00F1081C"/>
    <w:rsid w:val="00F108B7"/>
    <w:rsid w:val="00F1092B"/>
    <w:rsid w:val="00F10C05"/>
    <w:rsid w:val="00F110D0"/>
    <w:rsid w:val="00F113DA"/>
    <w:rsid w:val="00F114D5"/>
    <w:rsid w:val="00F11853"/>
    <w:rsid w:val="00F119D6"/>
    <w:rsid w:val="00F11A3D"/>
    <w:rsid w:val="00F11F60"/>
    <w:rsid w:val="00F12362"/>
    <w:rsid w:val="00F12431"/>
    <w:rsid w:val="00F1271D"/>
    <w:rsid w:val="00F12AB5"/>
    <w:rsid w:val="00F12F71"/>
    <w:rsid w:val="00F1320C"/>
    <w:rsid w:val="00F138D9"/>
    <w:rsid w:val="00F13A84"/>
    <w:rsid w:val="00F13BC6"/>
    <w:rsid w:val="00F13E70"/>
    <w:rsid w:val="00F144C4"/>
    <w:rsid w:val="00F14551"/>
    <w:rsid w:val="00F14556"/>
    <w:rsid w:val="00F1477D"/>
    <w:rsid w:val="00F1487F"/>
    <w:rsid w:val="00F14902"/>
    <w:rsid w:val="00F14F44"/>
    <w:rsid w:val="00F1505E"/>
    <w:rsid w:val="00F15195"/>
    <w:rsid w:val="00F152FD"/>
    <w:rsid w:val="00F1555E"/>
    <w:rsid w:val="00F15D09"/>
    <w:rsid w:val="00F15EF3"/>
    <w:rsid w:val="00F15F3E"/>
    <w:rsid w:val="00F16063"/>
    <w:rsid w:val="00F160A4"/>
    <w:rsid w:val="00F1625C"/>
    <w:rsid w:val="00F163DC"/>
    <w:rsid w:val="00F1685B"/>
    <w:rsid w:val="00F168FA"/>
    <w:rsid w:val="00F16B1A"/>
    <w:rsid w:val="00F16E66"/>
    <w:rsid w:val="00F16EE8"/>
    <w:rsid w:val="00F17075"/>
    <w:rsid w:val="00F171CF"/>
    <w:rsid w:val="00F1768A"/>
    <w:rsid w:val="00F176D5"/>
    <w:rsid w:val="00F177A2"/>
    <w:rsid w:val="00F177EA"/>
    <w:rsid w:val="00F179A4"/>
    <w:rsid w:val="00F179D7"/>
    <w:rsid w:val="00F17B09"/>
    <w:rsid w:val="00F20425"/>
    <w:rsid w:val="00F20A69"/>
    <w:rsid w:val="00F20AE6"/>
    <w:rsid w:val="00F20BA7"/>
    <w:rsid w:val="00F20CF9"/>
    <w:rsid w:val="00F20D15"/>
    <w:rsid w:val="00F20F6B"/>
    <w:rsid w:val="00F216BA"/>
    <w:rsid w:val="00F216E4"/>
    <w:rsid w:val="00F21AC6"/>
    <w:rsid w:val="00F21B98"/>
    <w:rsid w:val="00F21D03"/>
    <w:rsid w:val="00F21DD8"/>
    <w:rsid w:val="00F21E02"/>
    <w:rsid w:val="00F2204F"/>
    <w:rsid w:val="00F221C1"/>
    <w:rsid w:val="00F222EA"/>
    <w:rsid w:val="00F22874"/>
    <w:rsid w:val="00F22996"/>
    <w:rsid w:val="00F229B9"/>
    <w:rsid w:val="00F22A5F"/>
    <w:rsid w:val="00F22D27"/>
    <w:rsid w:val="00F22E77"/>
    <w:rsid w:val="00F22F6B"/>
    <w:rsid w:val="00F231EC"/>
    <w:rsid w:val="00F233EA"/>
    <w:rsid w:val="00F23494"/>
    <w:rsid w:val="00F234EE"/>
    <w:rsid w:val="00F23AE7"/>
    <w:rsid w:val="00F23BFF"/>
    <w:rsid w:val="00F23E47"/>
    <w:rsid w:val="00F24051"/>
    <w:rsid w:val="00F24416"/>
    <w:rsid w:val="00F246B1"/>
    <w:rsid w:val="00F24783"/>
    <w:rsid w:val="00F248EC"/>
    <w:rsid w:val="00F24B56"/>
    <w:rsid w:val="00F24CF0"/>
    <w:rsid w:val="00F24F49"/>
    <w:rsid w:val="00F252C1"/>
    <w:rsid w:val="00F25484"/>
    <w:rsid w:val="00F2551F"/>
    <w:rsid w:val="00F2563D"/>
    <w:rsid w:val="00F25786"/>
    <w:rsid w:val="00F25BB0"/>
    <w:rsid w:val="00F25DD5"/>
    <w:rsid w:val="00F25E2F"/>
    <w:rsid w:val="00F26237"/>
    <w:rsid w:val="00F26753"/>
    <w:rsid w:val="00F267CD"/>
    <w:rsid w:val="00F267D6"/>
    <w:rsid w:val="00F26A30"/>
    <w:rsid w:val="00F26FEC"/>
    <w:rsid w:val="00F26FF9"/>
    <w:rsid w:val="00F272EB"/>
    <w:rsid w:val="00F273C7"/>
    <w:rsid w:val="00F2757E"/>
    <w:rsid w:val="00F275E0"/>
    <w:rsid w:val="00F276EC"/>
    <w:rsid w:val="00F276FE"/>
    <w:rsid w:val="00F27850"/>
    <w:rsid w:val="00F278DC"/>
    <w:rsid w:val="00F27946"/>
    <w:rsid w:val="00F27B27"/>
    <w:rsid w:val="00F3004C"/>
    <w:rsid w:val="00F302F2"/>
    <w:rsid w:val="00F303C7"/>
    <w:rsid w:val="00F30472"/>
    <w:rsid w:val="00F304C3"/>
    <w:rsid w:val="00F3071E"/>
    <w:rsid w:val="00F307B1"/>
    <w:rsid w:val="00F30A45"/>
    <w:rsid w:val="00F30F39"/>
    <w:rsid w:val="00F312F0"/>
    <w:rsid w:val="00F31479"/>
    <w:rsid w:val="00F316E0"/>
    <w:rsid w:val="00F31830"/>
    <w:rsid w:val="00F318EF"/>
    <w:rsid w:val="00F31A72"/>
    <w:rsid w:val="00F31ADE"/>
    <w:rsid w:val="00F3204D"/>
    <w:rsid w:val="00F320C4"/>
    <w:rsid w:val="00F32442"/>
    <w:rsid w:val="00F32779"/>
    <w:rsid w:val="00F32806"/>
    <w:rsid w:val="00F32D04"/>
    <w:rsid w:val="00F330B9"/>
    <w:rsid w:val="00F3357D"/>
    <w:rsid w:val="00F33A19"/>
    <w:rsid w:val="00F33B1D"/>
    <w:rsid w:val="00F33BC4"/>
    <w:rsid w:val="00F33BF2"/>
    <w:rsid w:val="00F3418A"/>
    <w:rsid w:val="00F3427E"/>
    <w:rsid w:val="00F343D3"/>
    <w:rsid w:val="00F34883"/>
    <w:rsid w:val="00F349D5"/>
    <w:rsid w:val="00F34A44"/>
    <w:rsid w:val="00F34A76"/>
    <w:rsid w:val="00F34AA9"/>
    <w:rsid w:val="00F34B31"/>
    <w:rsid w:val="00F34CFD"/>
    <w:rsid w:val="00F34E4A"/>
    <w:rsid w:val="00F34EAB"/>
    <w:rsid w:val="00F34F19"/>
    <w:rsid w:val="00F35439"/>
    <w:rsid w:val="00F354F3"/>
    <w:rsid w:val="00F35529"/>
    <w:rsid w:val="00F3560F"/>
    <w:rsid w:val="00F35731"/>
    <w:rsid w:val="00F3574D"/>
    <w:rsid w:val="00F3577F"/>
    <w:rsid w:val="00F35B9F"/>
    <w:rsid w:val="00F35FBC"/>
    <w:rsid w:val="00F35FBF"/>
    <w:rsid w:val="00F36414"/>
    <w:rsid w:val="00F36480"/>
    <w:rsid w:val="00F364CE"/>
    <w:rsid w:val="00F366BA"/>
    <w:rsid w:val="00F366D1"/>
    <w:rsid w:val="00F3695A"/>
    <w:rsid w:val="00F36970"/>
    <w:rsid w:val="00F36A4E"/>
    <w:rsid w:val="00F36A8F"/>
    <w:rsid w:val="00F36B71"/>
    <w:rsid w:val="00F36BE2"/>
    <w:rsid w:val="00F36F52"/>
    <w:rsid w:val="00F37446"/>
    <w:rsid w:val="00F3750F"/>
    <w:rsid w:val="00F37706"/>
    <w:rsid w:val="00F377CE"/>
    <w:rsid w:val="00F378C5"/>
    <w:rsid w:val="00F37938"/>
    <w:rsid w:val="00F37A30"/>
    <w:rsid w:val="00F37FB6"/>
    <w:rsid w:val="00F40057"/>
    <w:rsid w:val="00F40189"/>
    <w:rsid w:val="00F4023D"/>
    <w:rsid w:val="00F403EB"/>
    <w:rsid w:val="00F40737"/>
    <w:rsid w:val="00F409B4"/>
    <w:rsid w:val="00F40A96"/>
    <w:rsid w:val="00F40E11"/>
    <w:rsid w:val="00F40F7A"/>
    <w:rsid w:val="00F4105E"/>
    <w:rsid w:val="00F411C2"/>
    <w:rsid w:val="00F41307"/>
    <w:rsid w:val="00F41372"/>
    <w:rsid w:val="00F41434"/>
    <w:rsid w:val="00F4160D"/>
    <w:rsid w:val="00F41611"/>
    <w:rsid w:val="00F41613"/>
    <w:rsid w:val="00F41628"/>
    <w:rsid w:val="00F41815"/>
    <w:rsid w:val="00F41A00"/>
    <w:rsid w:val="00F42074"/>
    <w:rsid w:val="00F421F8"/>
    <w:rsid w:val="00F423B7"/>
    <w:rsid w:val="00F423D6"/>
    <w:rsid w:val="00F42604"/>
    <w:rsid w:val="00F428C7"/>
    <w:rsid w:val="00F42D3F"/>
    <w:rsid w:val="00F42E72"/>
    <w:rsid w:val="00F430B3"/>
    <w:rsid w:val="00F43344"/>
    <w:rsid w:val="00F43569"/>
    <w:rsid w:val="00F435C3"/>
    <w:rsid w:val="00F43B73"/>
    <w:rsid w:val="00F43DE6"/>
    <w:rsid w:val="00F43FF0"/>
    <w:rsid w:val="00F44603"/>
    <w:rsid w:val="00F44635"/>
    <w:rsid w:val="00F446C0"/>
    <w:rsid w:val="00F446F5"/>
    <w:rsid w:val="00F44C66"/>
    <w:rsid w:val="00F44F84"/>
    <w:rsid w:val="00F44FD6"/>
    <w:rsid w:val="00F45124"/>
    <w:rsid w:val="00F451BE"/>
    <w:rsid w:val="00F45398"/>
    <w:rsid w:val="00F453B4"/>
    <w:rsid w:val="00F457A4"/>
    <w:rsid w:val="00F458CC"/>
    <w:rsid w:val="00F45CE8"/>
    <w:rsid w:val="00F45E2F"/>
    <w:rsid w:val="00F463A8"/>
    <w:rsid w:val="00F4746D"/>
    <w:rsid w:val="00F47543"/>
    <w:rsid w:val="00F47674"/>
    <w:rsid w:val="00F47B7A"/>
    <w:rsid w:val="00F47CA3"/>
    <w:rsid w:val="00F47D69"/>
    <w:rsid w:val="00F47D7E"/>
    <w:rsid w:val="00F50003"/>
    <w:rsid w:val="00F50065"/>
    <w:rsid w:val="00F50259"/>
    <w:rsid w:val="00F50752"/>
    <w:rsid w:val="00F50831"/>
    <w:rsid w:val="00F509E5"/>
    <w:rsid w:val="00F51028"/>
    <w:rsid w:val="00F5124E"/>
    <w:rsid w:val="00F51350"/>
    <w:rsid w:val="00F517B2"/>
    <w:rsid w:val="00F518E2"/>
    <w:rsid w:val="00F51C92"/>
    <w:rsid w:val="00F51E61"/>
    <w:rsid w:val="00F51FF8"/>
    <w:rsid w:val="00F52015"/>
    <w:rsid w:val="00F520A0"/>
    <w:rsid w:val="00F5216A"/>
    <w:rsid w:val="00F523C0"/>
    <w:rsid w:val="00F52D86"/>
    <w:rsid w:val="00F52FBE"/>
    <w:rsid w:val="00F53083"/>
    <w:rsid w:val="00F530AD"/>
    <w:rsid w:val="00F53192"/>
    <w:rsid w:val="00F5361B"/>
    <w:rsid w:val="00F53772"/>
    <w:rsid w:val="00F53B73"/>
    <w:rsid w:val="00F53D17"/>
    <w:rsid w:val="00F53DAC"/>
    <w:rsid w:val="00F53EEF"/>
    <w:rsid w:val="00F53F9C"/>
    <w:rsid w:val="00F542BE"/>
    <w:rsid w:val="00F542E3"/>
    <w:rsid w:val="00F5515F"/>
    <w:rsid w:val="00F55350"/>
    <w:rsid w:val="00F553F5"/>
    <w:rsid w:val="00F55859"/>
    <w:rsid w:val="00F55959"/>
    <w:rsid w:val="00F559CE"/>
    <w:rsid w:val="00F55A04"/>
    <w:rsid w:val="00F55B2A"/>
    <w:rsid w:val="00F55F14"/>
    <w:rsid w:val="00F562F5"/>
    <w:rsid w:val="00F5637F"/>
    <w:rsid w:val="00F570C4"/>
    <w:rsid w:val="00F573A1"/>
    <w:rsid w:val="00F5779F"/>
    <w:rsid w:val="00F578BC"/>
    <w:rsid w:val="00F57A98"/>
    <w:rsid w:val="00F57AEC"/>
    <w:rsid w:val="00F57CEA"/>
    <w:rsid w:val="00F57DDA"/>
    <w:rsid w:val="00F57EE9"/>
    <w:rsid w:val="00F602E7"/>
    <w:rsid w:val="00F6036F"/>
    <w:rsid w:val="00F60384"/>
    <w:rsid w:val="00F60716"/>
    <w:rsid w:val="00F60804"/>
    <w:rsid w:val="00F60A5A"/>
    <w:rsid w:val="00F60F98"/>
    <w:rsid w:val="00F6118F"/>
    <w:rsid w:val="00F6121F"/>
    <w:rsid w:val="00F6127C"/>
    <w:rsid w:val="00F612E3"/>
    <w:rsid w:val="00F61364"/>
    <w:rsid w:val="00F61C3E"/>
    <w:rsid w:val="00F6210A"/>
    <w:rsid w:val="00F62172"/>
    <w:rsid w:val="00F62222"/>
    <w:rsid w:val="00F6237B"/>
    <w:rsid w:val="00F626BB"/>
    <w:rsid w:val="00F62773"/>
    <w:rsid w:val="00F6283A"/>
    <w:rsid w:val="00F628BF"/>
    <w:rsid w:val="00F628EA"/>
    <w:rsid w:val="00F62A01"/>
    <w:rsid w:val="00F62B5B"/>
    <w:rsid w:val="00F62BA2"/>
    <w:rsid w:val="00F62C7B"/>
    <w:rsid w:val="00F62CD9"/>
    <w:rsid w:val="00F62E45"/>
    <w:rsid w:val="00F62E8E"/>
    <w:rsid w:val="00F62FE3"/>
    <w:rsid w:val="00F634F3"/>
    <w:rsid w:val="00F635AE"/>
    <w:rsid w:val="00F63727"/>
    <w:rsid w:val="00F638F9"/>
    <w:rsid w:val="00F63B41"/>
    <w:rsid w:val="00F63CA0"/>
    <w:rsid w:val="00F6403B"/>
    <w:rsid w:val="00F64259"/>
    <w:rsid w:val="00F642E0"/>
    <w:rsid w:val="00F64AA1"/>
    <w:rsid w:val="00F64B11"/>
    <w:rsid w:val="00F64B89"/>
    <w:rsid w:val="00F64E99"/>
    <w:rsid w:val="00F65291"/>
    <w:rsid w:val="00F65336"/>
    <w:rsid w:val="00F6588F"/>
    <w:rsid w:val="00F65E5E"/>
    <w:rsid w:val="00F65FBB"/>
    <w:rsid w:val="00F662AB"/>
    <w:rsid w:val="00F664FF"/>
    <w:rsid w:val="00F66592"/>
    <w:rsid w:val="00F66D91"/>
    <w:rsid w:val="00F66E30"/>
    <w:rsid w:val="00F6738C"/>
    <w:rsid w:val="00F67797"/>
    <w:rsid w:val="00F67B8B"/>
    <w:rsid w:val="00F67D88"/>
    <w:rsid w:val="00F70002"/>
    <w:rsid w:val="00F700C2"/>
    <w:rsid w:val="00F703EC"/>
    <w:rsid w:val="00F70557"/>
    <w:rsid w:val="00F7077D"/>
    <w:rsid w:val="00F70974"/>
    <w:rsid w:val="00F70B62"/>
    <w:rsid w:val="00F70CD5"/>
    <w:rsid w:val="00F70D6B"/>
    <w:rsid w:val="00F70F11"/>
    <w:rsid w:val="00F70F79"/>
    <w:rsid w:val="00F70FEE"/>
    <w:rsid w:val="00F7110C"/>
    <w:rsid w:val="00F718F2"/>
    <w:rsid w:val="00F71BA6"/>
    <w:rsid w:val="00F71D8C"/>
    <w:rsid w:val="00F71E5F"/>
    <w:rsid w:val="00F72234"/>
    <w:rsid w:val="00F722F1"/>
    <w:rsid w:val="00F72474"/>
    <w:rsid w:val="00F72857"/>
    <w:rsid w:val="00F72917"/>
    <w:rsid w:val="00F72CEC"/>
    <w:rsid w:val="00F72D5A"/>
    <w:rsid w:val="00F72D90"/>
    <w:rsid w:val="00F72DD9"/>
    <w:rsid w:val="00F734D5"/>
    <w:rsid w:val="00F736D8"/>
    <w:rsid w:val="00F73A08"/>
    <w:rsid w:val="00F73AA3"/>
    <w:rsid w:val="00F73B2E"/>
    <w:rsid w:val="00F73C08"/>
    <w:rsid w:val="00F73F95"/>
    <w:rsid w:val="00F740E4"/>
    <w:rsid w:val="00F74392"/>
    <w:rsid w:val="00F7495D"/>
    <w:rsid w:val="00F74CD0"/>
    <w:rsid w:val="00F74FEC"/>
    <w:rsid w:val="00F7552D"/>
    <w:rsid w:val="00F75B0D"/>
    <w:rsid w:val="00F75D69"/>
    <w:rsid w:val="00F75F9D"/>
    <w:rsid w:val="00F76409"/>
    <w:rsid w:val="00F76E16"/>
    <w:rsid w:val="00F77340"/>
    <w:rsid w:val="00F774A1"/>
    <w:rsid w:val="00F774F7"/>
    <w:rsid w:val="00F776C3"/>
    <w:rsid w:val="00F7777F"/>
    <w:rsid w:val="00F77BD5"/>
    <w:rsid w:val="00F77D3D"/>
    <w:rsid w:val="00F77E9F"/>
    <w:rsid w:val="00F8016F"/>
    <w:rsid w:val="00F801C0"/>
    <w:rsid w:val="00F805A0"/>
    <w:rsid w:val="00F80B65"/>
    <w:rsid w:val="00F80BF8"/>
    <w:rsid w:val="00F80CD2"/>
    <w:rsid w:val="00F80F27"/>
    <w:rsid w:val="00F80F4A"/>
    <w:rsid w:val="00F810E9"/>
    <w:rsid w:val="00F81730"/>
    <w:rsid w:val="00F81961"/>
    <w:rsid w:val="00F81D0D"/>
    <w:rsid w:val="00F820E3"/>
    <w:rsid w:val="00F82732"/>
    <w:rsid w:val="00F8281D"/>
    <w:rsid w:val="00F82A7C"/>
    <w:rsid w:val="00F82BB4"/>
    <w:rsid w:val="00F82BD2"/>
    <w:rsid w:val="00F82C84"/>
    <w:rsid w:val="00F82DD0"/>
    <w:rsid w:val="00F82E55"/>
    <w:rsid w:val="00F83050"/>
    <w:rsid w:val="00F830E8"/>
    <w:rsid w:val="00F83176"/>
    <w:rsid w:val="00F83435"/>
    <w:rsid w:val="00F836B8"/>
    <w:rsid w:val="00F83826"/>
    <w:rsid w:val="00F83868"/>
    <w:rsid w:val="00F83CB0"/>
    <w:rsid w:val="00F84175"/>
    <w:rsid w:val="00F84257"/>
    <w:rsid w:val="00F843AE"/>
    <w:rsid w:val="00F8463A"/>
    <w:rsid w:val="00F849B7"/>
    <w:rsid w:val="00F84D9F"/>
    <w:rsid w:val="00F8530C"/>
    <w:rsid w:val="00F8535A"/>
    <w:rsid w:val="00F85741"/>
    <w:rsid w:val="00F857E1"/>
    <w:rsid w:val="00F85846"/>
    <w:rsid w:val="00F858A0"/>
    <w:rsid w:val="00F8591D"/>
    <w:rsid w:val="00F85AF1"/>
    <w:rsid w:val="00F85C80"/>
    <w:rsid w:val="00F85CDE"/>
    <w:rsid w:val="00F85E3D"/>
    <w:rsid w:val="00F85F27"/>
    <w:rsid w:val="00F861DB"/>
    <w:rsid w:val="00F862E4"/>
    <w:rsid w:val="00F8661B"/>
    <w:rsid w:val="00F866EB"/>
    <w:rsid w:val="00F866F8"/>
    <w:rsid w:val="00F8703D"/>
    <w:rsid w:val="00F874F5"/>
    <w:rsid w:val="00F87767"/>
    <w:rsid w:val="00F8786F"/>
    <w:rsid w:val="00F87959"/>
    <w:rsid w:val="00F87A81"/>
    <w:rsid w:val="00F87B11"/>
    <w:rsid w:val="00F902B0"/>
    <w:rsid w:val="00F9089C"/>
    <w:rsid w:val="00F90A04"/>
    <w:rsid w:val="00F911F5"/>
    <w:rsid w:val="00F9152D"/>
    <w:rsid w:val="00F9157B"/>
    <w:rsid w:val="00F9179F"/>
    <w:rsid w:val="00F918FC"/>
    <w:rsid w:val="00F9194E"/>
    <w:rsid w:val="00F91965"/>
    <w:rsid w:val="00F91C1B"/>
    <w:rsid w:val="00F91CD7"/>
    <w:rsid w:val="00F91D5E"/>
    <w:rsid w:val="00F92053"/>
    <w:rsid w:val="00F92174"/>
    <w:rsid w:val="00F92329"/>
    <w:rsid w:val="00F92846"/>
    <w:rsid w:val="00F92F9E"/>
    <w:rsid w:val="00F92FBC"/>
    <w:rsid w:val="00F931AF"/>
    <w:rsid w:val="00F931F6"/>
    <w:rsid w:val="00F9321C"/>
    <w:rsid w:val="00F93516"/>
    <w:rsid w:val="00F935BB"/>
    <w:rsid w:val="00F9394D"/>
    <w:rsid w:val="00F9405C"/>
    <w:rsid w:val="00F941DF"/>
    <w:rsid w:val="00F94229"/>
    <w:rsid w:val="00F94253"/>
    <w:rsid w:val="00F94385"/>
    <w:rsid w:val="00F9456C"/>
    <w:rsid w:val="00F94726"/>
    <w:rsid w:val="00F94906"/>
    <w:rsid w:val="00F94969"/>
    <w:rsid w:val="00F94A41"/>
    <w:rsid w:val="00F94B36"/>
    <w:rsid w:val="00F94B95"/>
    <w:rsid w:val="00F94CD4"/>
    <w:rsid w:val="00F94D2D"/>
    <w:rsid w:val="00F94D9F"/>
    <w:rsid w:val="00F95256"/>
    <w:rsid w:val="00F95266"/>
    <w:rsid w:val="00F9531C"/>
    <w:rsid w:val="00F95591"/>
    <w:rsid w:val="00F9562C"/>
    <w:rsid w:val="00F95681"/>
    <w:rsid w:val="00F959F7"/>
    <w:rsid w:val="00F95DA2"/>
    <w:rsid w:val="00F95DBC"/>
    <w:rsid w:val="00F95DD3"/>
    <w:rsid w:val="00F95F07"/>
    <w:rsid w:val="00F96011"/>
    <w:rsid w:val="00F9637A"/>
    <w:rsid w:val="00F964E5"/>
    <w:rsid w:val="00F966EE"/>
    <w:rsid w:val="00F967AF"/>
    <w:rsid w:val="00F967E9"/>
    <w:rsid w:val="00F96964"/>
    <w:rsid w:val="00F96A63"/>
    <w:rsid w:val="00F96D8E"/>
    <w:rsid w:val="00F96FF5"/>
    <w:rsid w:val="00F9782A"/>
    <w:rsid w:val="00F97AD6"/>
    <w:rsid w:val="00F97BBF"/>
    <w:rsid w:val="00F97C0F"/>
    <w:rsid w:val="00F97E56"/>
    <w:rsid w:val="00FA0014"/>
    <w:rsid w:val="00FA035B"/>
    <w:rsid w:val="00FA03BA"/>
    <w:rsid w:val="00FA03D5"/>
    <w:rsid w:val="00FA0735"/>
    <w:rsid w:val="00FA0CC5"/>
    <w:rsid w:val="00FA0E11"/>
    <w:rsid w:val="00FA0EE7"/>
    <w:rsid w:val="00FA133C"/>
    <w:rsid w:val="00FA148B"/>
    <w:rsid w:val="00FA14A4"/>
    <w:rsid w:val="00FA1696"/>
    <w:rsid w:val="00FA184D"/>
    <w:rsid w:val="00FA18C9"/>
    <w:rsid w:val="00FA1994"/>
    <w:rsid w:val="00FA1A18"/>
    <w:rsid w:val="00FA1A3A"/>
    <w:rsid w:val="00FA1B1E"/>
    <w:rsid w:val="00FA1CBB"/>
    <w:rsid w:val="00FA1EF6"/>
    <w:rsid w:val="00FA2015"/>
    <w:rsid w:val="00FA2158"/>
    <w:rsid w:val="00FA243C"/>
    <w:rsid w:val="00FA2498"/>
    <w:rsid w:val="00FA25D7"/>
    <w:rsid w:val="00FA2673"/>
    <w:rsid w:val="00FA287F"/>
    <w:rsid w:val="00FA2B29"/>
    <w:rsid w:val="00FA2C81"/>
    <w:rsid w:val="00FA2D6E"/>
    <w:rsid w:val="00FA31E5"/>
    <w:rsid w:val="00FA3214"/>
    <w:rsid w:val="00FA35B7"/>
    <w:rsid w:val="00FA3A21"/>
    <w:rsid w:val="00FA3BD1"/>
    <w:rsid w:val="00FA3BF1"/>
    <w:rsid w:val="00FA3C1A"/>
    <w:rsid w:val="00FA3C64"/>
    <w:rsid w:val="00FA3E3E"/>
    <w:rsid w:val="00FA3FDB"/>
    <w:rsid w:val="00FA4130"/>
    <w:rsid w:val="00FA433D"/>
    <w:rsid w:val="00FA46C8"/>
    <w:rsid w:val="00FA4740"/>
    <w:rsid w:val="00FA490F"/>
    <w:rsid w:val="00FA4960"/>
    <w:rsid w:val="00FA4BB9"/>
    <w:rsid w:val="00FA4E4D"/>
    <w:rsid w:val="00FA5091"/>
    <w:rsid w:val="00FA509B"/>
    <w:rsid w:val="00FA5569"/>
    <w:rsid w:val="00FA5715"/>
    <w:rsid w:val="00FA5A5F"/>
    <w:rsid w:val="00FA5C27"/>
    <w:rsid w:val="00FA5C29"/>
    <w:rsid w:val="00FA5CEF"/>
    <w:rsid w:val="00FA6592"/>
    <w:rsid w:val="00FA670D"/>
    <w:rsid w:val="00FA6B42"/>
    <w:rsid w:val="00FA6B90"/>
    <w:rsid w:val="00FA6BE8"/>
    <w:rsid w:val="00FA6D7A"/>
    <w:rsid w:val="00FA6F58"/>
    <w:rsid w:val="00FA6FC3"/>
    <w:rsid w:val="00FA6FC7"/>
    <w:rsid w:val="00FA70C6"/>
    <w:rsid w:val="00FA70E6"/>
    <w:rsid w:val="00FA7414"/>
    <w:rsid w:val="00FA74E6"/>
    <w:rsid w:val="00FA7514"/>
    <w:rsid w:val="00FA767C"/>
    <w:rsid w:val="00FA7712"/>
    <w:rsid w:val="00FA7783"/>
    <w:rsid w:val="00FA77BA"/>
    <w:rsid w:val="00FA79FF"/>
    <w:rsid w:val="00FA7B5A"/>
    <w:rsid w:val="00FB0112"/>
    <w:rsid w:val="00FB0332"/>
    <w:rsid w:val="00FB072E"/>
    <w:rsid w:val="00FB07A5"/>
    <w:rsid w:val="00FB0CFF"/>
    <w:rsid w:val="00FB1295"/>
    <w:rsid w:val="00FB12B1"/>
    <w:rsid w:val="00FB155D"/>
    <w:rsid w:val="00FB1762"/>
    <w:rsid w:val="00FB1AB0"/>
    <w:rsid w:val="00FB1BA2"/>
    <w:rsid w:val="00FB1BD6"/>
    <w:rsid w:val="00FB1E59"/>
    <w:rsid w:val="00FB2093"/>
    <w:rsid w:val="00FB2308"/>
    <w:rsid w:val="00FB2398"/>
    <w:rsid w:val="00FB23F4"/>
    <w:rsid w:val="00FB24FC"/>
    <w:rsid w:val="00FB25B0"/>
    <w:rsid w:val="00FB2658"/>
    <w:rsid w:val="00FB26E0"/>
    <w:rsid w:val="00FB26E1"/>
    <w:rsid w:val="00FB274A"/>
    <w:rsid w:val="00FB2CBF"/>
    <w:rsid w:val="00FB2E20"/>
    <w:rsid w:val="00FB31A8"/>
    <w:rsid w:val="00FB3253"/>
    <w:rsid w:val="00FB3401"/>
    <w:rsid w:val="00FB342C"/>
    <w:rsid w:val="00FB3634"/>
    <w:rsid w:val="00FB37C0"/>
    <w:rsid w:val="00FB39DD"/>
    <w:rsid w:val="00FB3BB3"/>
    <w:rsid w:val="00FB3D08"/>
    <w:rsid w:val="00FB3D31"/>
    <w:rsid w:val="00FB3DD5"/>
    <w:rsid w:val="00FB3FFD"/>
    <w:rsid w:val="00FB4155"/>
    <w:rsid w:val="00FB4171"/>
    <w:rsid w:val="00FB4179"/>
    <w:rsid w:val="00FB44A5"/>
    <w:rsid w:val="00FB475C"/>
    <w:rsid w:val="00FB4BEE"/>
    <w:rsid w:val="00FB4E9D"/>
    <w:rsid w:val="00FB5098"/>
    <w:rsid w:val="00FB5295"/>
    <w:rsid w:val="00FB5481"/>
    <w:rsid w:val="00FB561C"/>
    <w:rsid w:val="00FB57A7"/>
    <w:rsid w:val="00FB5928"/>
    <w:rsid w:val="00FB5A25"/>
    <w:rsid w:val="00FB5AD7"/>
    <w:rsid w:val="00FB5AE9"/>
    <w:rsid w:val="00FB5B93"/>
    <w:rsid w:val="00FB5D3E"/>
    <w:rsid w:val="00FB61C4"/>
    <w:rsid w:val="00FB642B"/>
    <w:rsid w:val="00FB6502"/>
    <w:rsid w:val="00FB6884"/>
    <w:rsid w:val="00FB6893"/>
    <w:rsid w:val="00FB68C2"/>
    <w:rsid w:val="00FB6C96"/>
    <w:rsid w:val="00FB6FFF"/>
    <w:rsid w:val="00FB7149"/>
    <w:rsid w:val="00FB7257"/>
    <w:rsid w:val="00FB746F"/>
    <w:rsid w:val="00FB7499"/>
    <w:rsid w:val="00FB770D"/>
    <w:rsid w:val="00FB7909"/>
    <w:rsid w:val="00FB7AF7"/>
    <w:rsid w:val="00FB7BD9"/>
    <w:rsid w:val="00FB7BF3"/>
    <w:rsid w:val="00FB7F4A"/>
    <w:rsid w:val="00FB7FA5"/>
    <w:rsid w:val="00FB7FC7"/>
    <w:rsid w:val="00FC00E5"/>
    <w:rsid w:val="00FC015B"/>
    <w:rsid w:val="00FC033F"/>
    <w:rsid w:val="00FC0544"/>
    <w:rsid w:val="00FC082B"/>
    <w:rsid w:val="00FC09D6"/>
    <w:rsid w:val="00FC0A9E"/>
    <w:rsid w:val="00FC0AE4"/>
    <w:rsid w:val="00FC11B1"/>
    <w:rsid w:val="00FC11F0"/>
    <w:rsid w:val="00FC1345"/>
    <w:rsid w:val="00FC139F"/>
    <w:rsid w:val="00FC14C6"/>
    <w:rsid w:val="00FC15EE"/>
    <w:rsid w:val="00FC177F"/>
    <w:rsid w:val="00FC17BD"/>
    <w:rsid w:val="00FC18F5"/>
    <w:rsid w:val="00FC1C4A"/>
    <w:rsid w:val="00FC1E0D"/>
    <w:rsid w:val="00FC1EA4"/>
    <w:rsid w:val="00FC2309"/>
    <w:rsid w:val="00FC234F"/>
    <w:rsid w:val="00FC2358"/>
    <w:rsid w:val="00FC26E3"/>
    <w:rsid w:val="00FC2A3C"/>
    <w:rsid w:val="00FC2A93"/>
    <w:rsid w:val="00FC2D43"/>
    <w:rsid w:val="00FC2D89"/>
    <w:rsid w:val="00FC2E43"/>
    <w:rsid w:val="00FC30A6"/>
    <w:rsid w:val="00FC312C"/>
    <w:rsid w:val="00FC3439"/>
    <w:rsid w:val="00FC35DF"/>
    <w:rsid w:val="00FC35EC"/>
    <w:rsid w:val="00FC37D2"/>
    <w:rsid w:val="00FC39F4"/>
    <w:rsid w:val="00FC3D89"/>
    <w:rsid w:val="00FC40AA"/>
    <w:rsid w:val="00FC4A70"/>
    <w:rsid w:val="00FC4AE8"/>
    <w:rsid w:val="00FC5163"/>
    <w:rsid w:val="00FC51C6"/>
    <w:rsid w:val="00FC5695"/>
    <w:rsid w:val="00FC57E7"/>
    <w:rsid w:val="00FC585E"/>
    <w:rsid w:val="00FC5905"/>
    <w:rsid w:val="00FC5E9A"/>
    <w:rsid w:val="00FC61E4"/>
    <w:rsid w:val="00FC621C"/>
    <w:rsid w:val="00FC63FC"/>
    <w:rsid w:val="00FC6677"/>
    <w:rsid w:val="00FC6D8F"/>
    <w:rsid w:val="00FC6E46"/>
    <w:rsid w:val="00FC7053"/>
    <w:rsid w:val="00FC754B"/>
    <w:rsid w:val="00FC7763"/>
    <w:rsid w:val="00FC79D8"/>
    <w:rsid w:val="00FC7EF0"/>
    <w:rsid w:val="00FC7EFD"/>
    <w:rsid w:val="00FD0156"/>
    <w:rsid w:val="00FD065E"/>
    <w:rsid w:val="00FD0791"/>
    <w:rsid w:val="00FD0D3D"/>
    <w:rsid w:val="00FD0E7C"/>
    <w:rsid w:val="00FD12F0"/>
    <w:rsid w:val="00FD134A"/>
    <w:rsid w:val="00FD1389"/>
    <w:rsid w:val="00FD1468"/>
    <w:rsid w:val="00FD1567"/>
    <w:rsid w:val="00FD1AAB"/>
    <w:rsid w:val="00FD1B09"/>
    <w:rsid w:val="00FD1CC1"/>
    <w:rsid w:val="00FD1D6F"/>
    <w:rsid w:val="00FD1D86"/>
    <w:rsid w:val="00FD2513"/>
    <w:rsid w:val="00FD2560"/>
    <w:rsid w:val="00FD27D7"/>
    <w:rsid w:val="00FD2A4D"/>
    <w:rsid w:val="00FD2D74"/>
    <w:rsid w:val="00FD2F4F"/>
    <w:rsid w:val="00FD3212"/>
    <w:rsid w:val="00FD35D9"/>
    <w:rsid w:val="00FD36CA"/>
    <w:rsid w:val="00FD381E"/>
    <w:rsid w:val="00FD3A1F"/>
    <w:rsid w:val="00FD456F"/>
    <w:rsid w:val="00FD4E94"/>
    <w:rsid w:val="00FD5081"/>
    <w:rsid w:val="00FD55A2"/>
    <w:rsid w:val="00FD5674"/>
    <w:rsid w:val="00FD57F7"/>
    <w:rsid w:val="00FD5A65"/>
    <w:rsid w:val="00FD5AB8"/>
    <w:rsid w:val="00FD5B81"/>
    <w:rsid w:val="00FD5C24"/>
    <w:rsid w:val="00FD5CE8"/>
    <w:rsid w:val="00FD5E51"/>
    <w:rsid w:val="00FD5FC8"/>
    <w:rsid w:val="00FD6409"/>
    <w:rsid w:val="00FD65FC"/>
    <w:rsid w:val="00FD69F5"/>
    <w:rsid w:val="00FD6C3B"/>
    <w:rsid w:val="00FD6F4C"/>
    <w:rsid w:val="00FD7283"/>
    <w:rsid w:val="00FD739A"/>
    <w:rsid w:val="00FD73E9"/>
    <w:rsid w:val="00FD7539"/>
    <w:rsid w:val="00FD7619"/>
    <w:rsid w:val="00FD77C0"/>
    <w:rsid w:val="00FD77DD"/>
    <w:rsid w:val="00FD77E7"/>
    <w:rsid w:val="00FD79E9"/>
    <w:rsid w:val="00FD7C9D"/>
    <w:rsid w:val="00FD7E9C"/>
    <w:rsid w:val="00FD7F26"/>
    <w:rsid w:val="00FE001E"/>
    <w:rsid w:val="00FE0059"/>
    <w:rsid w:val="00FE01D3"/>
    <w:rsid w:val="00FE0316"/>
    <w:rsid w:val="00FE05C7"/>
    <w:rsid w:val="00FE06F1"/>
    <w:rsid w:val="00FE072B"/>
    <w:rsid w:val="00FE07D9"/>
    <w:rsid w:val="00FE0816"/>
    <w:rsid w:val="00FE09FB"/>
    <w:rsid w:val="00FE0BB1"/>
    <w:rsid w:val="00FE0F10"/>
    <w:rsid w:val="00FE101D"/>
    <w:rsid w:val="00FE1423"/>
    <w:rsid w:val="00FE155D"/>
    <w:rsid w:val="00FE18AA"/>
    <w:rsid w:val="00FE1965"/>
    <w:rsid w:val="00FE198C"/>
    <w:rsid w:val="00FE1BB0"/>
    <w:rsid w:val="00FE1C86"/>
    <w:rsid w:val="00FE1CFA"/>
    <w:rsid w:val="00FE1E04"/>
    <w:rsid w:val="00FE1E44"/>
    <w:rsid w:val="00FE20D7"/>
    <w:rsid w:val="00FE2112"/>
    <w:rsid w:val="00FE29CE"/>
    <w:rsid w:val="00FE2ABC"/>
    <w:rsid w:val="00FE2BF8"/>
    <w:rsid w:val="00FE2C85"/>
    <w:rsid w:val="00FE2DA3"/>
    <w:rsid w:val="00FE2EDB"/>
    <w:rsid w:val="00FE2EF5"/>
    <w:rsid w:val="00FE3003"/>
    <w:rsid w:val="00FE310F"/>
    <w:rsid w:val="00FE3709"/>
    <w:rsid w:val="00FE3837"/>
    <w:rsid w:val="00FE38B8"/>
    <w:rsid w:val="00FE3930"/>
    <w:rsid w:val="00FE3CA8"/>
    <w:rsid w:val="00FE3E1E"/>
    <w:rsid w:val="00FE3E3C"/>
    <w:rsid w:val="00FE3E9B"/>
    <w:rsid w:val="00FE4130"/>
    <w:rsid w:val="00FE4292"/>
    <w:rsid w:val="00FE43E7"/>
    <w:rsid w:val="00FE4618"/>
    <w:rsid w:val="00FE4672"/>
    <w:rsid w:val="00FE46EE"/>
    <w:rsid w:val="00FE47A5"/>
    <w:rsid w:val="00FE482C"/>
    <w:rsid w:val="00FE4888"/>
    <w:rsid w:val="00FE4966"/>
    <w:rsid w:val="00FE53DD"/>
    <w:rsid w:val="00FE5404"/>
    <w:rsid w:val="00FE5499"/>
    <w:rsid w:val="00FE5A38"/>
    <w:rsid w:val="00FE5B32"/>
    <w:rsid w:val="00FE5B92"/>
    <w:rsid w:val="00FE5BC0"/>
    <w:rsid w:val="00FE5C31"/>
    <w:rsid w:val="00FE5C4B"/>
    <w:rsid w:val="00FE5E3E"/>
    <w:rsid w:val="00FE5EB4"/>
    <w:rsid w:val="00FE5EED"/>
    <w:rsid w:val="00FE5F36"/>
    <w:rsid w:val="00FE621C"/>
    <w:rsid w:val="00FE6249"/>
    <w:rsid w:val="00FE639E"/>
    <w:rsid w:val="00FE6CF6"/>
    <w:rsid w:val="00FE6D00"/>
    <w:rsid w:val="00FE6E15"/>
    <w:rsid w:val="00FE6E5A"/>
    <w:rsid w:val="00FE73C2"/>
    <w:rsid w:val="00FE7502"/>
    <w:rsid w:val="00FE75F6"/>
    <w:rsid w:val="00FE7871"/>
    <w:rsid w:val="00FE7875"/>
    <w:rsid w:val="00FE7A60"/>
    <w:rsid w:val="00FE7B64"/>
    <w:rsid w:val="00FE7DCC"/>
    <w:rsid w:val="00FE7F91"/>
    <w:rsid w:val="00FF008C"/>
    <w:rsid w:val="00FF08B5"/>
    <w:rsid w:val="00FF09F1"/>
    <w:rsid w:val="00FF0B6D"/>
    <w:rsid w:val="00FF0DB4"/>
    <w:rsid w:val="00FF0E8B"/>
    <w:rsid w:val="00FF1175"/>
    <w:rsid w:val="00FF148A"/>
    <w:rsid w:val="00FF1776"/>
    <w:rsid w:val="00FF184A"/>
    <w:rsid w:val="00FF2015"/>
    <w:rsid w:val="00FF20F2"/>
    <w:rsid w:val="00FF2344"/>
    <w:rsid w:val="00FF29EE"/>
    <w:rsid w:val="00FF2BCD"/>
    <w:rsid w:val="00FF2C5A"/>
    <w:rsid w:val="00FF2D3E"/>
    <w:rsid w:val="00FF30BA"/>
    <w:rsid w:val="00FF33D2"/>
    <w:rsid w:val="00FF349A"/>
    <w:rsid w:val="00FF3663"/>
    <w:rsid w:val="00FF36C7"/>
    <w:rsid w:val="00FF3762"/>
    <w:rsid w:val="00FF39F5"/>
    <w:rsid w:val="00FF3BD8"/>
    <w:rsid w:val="00FF3F56"/>
    <w:rsid w:val="00FF4310"/>
    <w:rsid w:val="00FF4392"/>
    <w:rsid w:val="00FF4674"/>
    <w:rsid w:val="00FF474B"/>
    <w:rsid w:val="00FF47C1"/>
    <w:rsid w:val="00FF494A"/>
    <w:rsid w:val="00FF49C6"/>
    <w:rsid w:val="00FF51F3"/>
    <w:rsid w:val="00FF5206"/>
    <w:rsid w:val="00FF522A"/>
    <w:rsid w:val="00FF5395"/>
    <w:rsid w:val="00FF5414"/>
    <w:rsid w:val="00FF5744"/>
    <w:rsid w:val="00FF5748"/>
    <w:rsid w:val="00FF57AE"/>
    <w:rsid w:val="00FF5CA6"/>
    <w:rsid w:val="00FF5E84"/>
    <w:rsid w:val="00FF5F36"/>
    <w:rsid w:val="00FF621E"/>
    <w:rsid w:val="00FF62A0"/>
    <w:rsid w:val="00FF6371"/>
    <w:rsid w:val="00FF63A9"/>
    <w:rsid w:val="00FF6469"/>
    <w:rsid w:val="00FF68AE"/>
    <w:rsid w:val="00FF68B1"/>
    <w:rsid w:val="00FF6A32"/>
    <w:rsid w:val="00FF6AED"/>
    <w:rsid w:val="00FF6AF6"/>
    <w:rsid w:val="00FF6BB2"/>
    <w:rsid w:val="00FF6C18"/>
    <w:rsid w:val="00FF6D13"/>
    <w:rsid w:val="00FF718B"/>
    <w:rsid w:val="00FF73A7"/>
    <w:rsid w:val="00FF7466"/>
    <w:rsid w:val="00FF7659"/>
    <w:rsid w:val="00FF792E"/>
    <w:rsid w:val="00FF7C7F"/>
    <w:rsid w:val="00FF7C85"/>
    <w:rsid w:val="00FF7D52"/>
    <w:rsid w:val="00FF7F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0A4DD"/>
  <w15:docId w15:val="{83980DF9-0C1E-4571-BA13-4BDABD99F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2D23"/>
    <w:pPr>
      <w:ind w:right="-694"/>
      <w:jc w:val="both"/>
    </w:pPr>
    <w:rPr>
      <w:rFonts w:ascii="AngsanaUPC" w:hAnsi="AngsanaUPC" w:cs="AngsanaUPC"/>
      <w:sz w:val="28"/>
      <w:szCs w:val="28"/>
      <w:lang w:eastAsia="zh-CN"/>
    </w:rPr>
  </w:style>
  <w:style w:type="paragraph" w:styleId="Heading1">
    <w:name w:val="heading 1"/>
    <w:basedOn w:val="Normal"/>
    <w:next w:val="Normal"/>
    <w:qFormat/>
    <w:rsid w:val="00010B9D"/>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link w:val="Heading2Char"/>
    <w:qFormat/>
    <w:rsid w:val="00010B9D"/>
    <w:pPr>
      <w:keepNext/>
      <w:tabs>
        <w:tab w:val="left" w:pos="2160"/>
      </w:tabs>
      <w:ind w:left="1440" w:right="29" w:hanging="1440"/>
      <w:outlineLvl w:val="1"/>
    </w:pPr>
    <w:rPr>
      <w:b/>
      <w:bCs/>
    </w:rPr>
  </w:style>
  <w:style w:type="paragraph" w:styleId="Heading3">
    <w:name w:val="heading 3"/>
    <w:basedOn w:val="Normal"/>
    <w:next w:val="Normal"/>
    <w:qFormat/>
    <w:rsid w:val="00010B9D"/>
    <w:pPr>
      <w:keepNext/>
      <w:spacing w:line="380" w:lineRule="exact"/>
      <w:ind w:right="29"/>
      <w:outlineLvl w:val="2"/>
    </w:pPr>
    <w:rPr>
      <w:b/>
      <w:bCs/>
      <w:sz w:val="30"/>
      <w:szCs w:val="30"/>
    </w:rPr>
  </w:style>
  <w:style w:type="paragraph" w:styleId="Heading4">
    <w:name w:val="heading 4"/>
    <w:basedOn w:val="Normal"/>
    <w:next w:val="Normal"/>
    <w:qFormat/>
    <w:rsid w:val="00010B9D"/>
    <w:pPr>
      <w:keepNext/>
      <w:ind w:right="0"/>
      <w:jc w:val="left"/>
      <w:outlineLvl w:val="3"/>
    </w:pPr>
    <w:rPr>
      <w:rFonts w:ascii="JasmineUPC" w:hAnsi="JasmineUPC" w:cs="JasmineUPC"/>
      <w:b/>
      <w:bCs/>
    </w:rPr>
  </w:style>
  <w:style w:type="paragraph" w:styleId="Heading5">
    <w:name w:val="heading 5"/>
    <w:basedOn w:val="Normal"/>
    <w:next w:val="Normal"/>
    <w:qFormat/>
    <w:rsid w:val="00010B9D"/>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qFormat/>
    <w:rsid w:val="00010B9D"/>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qFormat/>
    <w:rsid w:val="00010B9D"/>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Heading8">
    <w:name w:val="heading 8"/>
    <w:basedOn w:val="Normal"/>
    <w:next w:val="Normal"/>
    <w:link w:val="Heading8Char"/>
    <w:qFormat/>
    <w:rsid w:val="00010B9D"/>
    <w:pPr>
      <w:keepNext/>
      <w:tabs>
        <w:tab w:val="decimal" w:pos="5400"/>
        <w:tab w:val="decimal" w:pos="6660"/>
        <w:tab w:val="decimal" w:pos="7920"/>
        <w:tab w:val="decimal" w:pos="9540"/>
      </w:tabs>
      <w:ind w:left="900" w:right="29"/>
      <w:jc w:val="thaiDistribute"/>
      <w:outlineLvl w:val="7"/>
    </w:pPr>
    <w:rPr>
      <w:u w:val="single"/>
    </w:rPr>
  </w:style>
  <w:style w:type="paragraph" w:styleId="Heading9">
    <w:name w:val="heading 9"/>
    <w:basedOn w:val="Normal"/>
    <w:next w:val="Normal"/>
    <w:qFormat/>
    <w:rsid w:val="00010B9D"/>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010B9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rsid w:val="00010B9D"/>
    <w:pPr>
      <w:tabs>
        <w:tab w:val="left" w:pos="1080"/>
      </w:tabs>
      <w:ind w:right="11"/>
      <w:jc w:val="thaiDistribute"/>
    </w:pPr>
    <w:rPr>
      <w:rFonts w:cs="Angsana New"/>
      <w:lang w:val="x-none"/>
    </w:rPr>
  </w:style>
  <w:style w:type="paragraph" w:styleId="BlockText">
    <w:name w:val="Block Text"/>
    <w:basedOn w:val="Normal"/>
    <w:uiPriority w:val="99"/>
    <w:rsid w:val="00010B9D"/>
    <w:pPr>
      <w:ind w:left="1440" w:right="29" w:firstLine="720"/>
      <w:jc w:val="thaiDistribute"/>
    </w:pPr>
  </w:style>
  <w:style w:type="paragraph" w:styleId="BodyTextIndent2">
    <w:name w:val="Body Text Indent 2"/>
    <w:basedOn w:val="Normal"/>
    <w:rsid w:val="00010B9D"/>
    <w:pPr>
      <w:ind w:left="810" w:right="0"/>
      <w:jc w:val="thaiDistribute"/>
    </w:pPr>
    <w:rPr>
      <w:rFonts w:ascii="JasmineUPC" w:hAnsi="JasmineUPC" w:cs="JasmineUPC"/>
    </w:rPr>
  </w:style>
  <w:style w:type="paragraph" w:styleId="Footer">
    <w:name w:val="footer"/>
    <w:basedOn w:val="Normal"/>
    <w:link w:val="FooterChar"/>
    <w:uiPriority w:val="99"/>
    <w:rsid w:val="00010B9D"/>
    <w:pPr>
      <w:tabs>
        <w:tab w:val="center" w:pos="4153"/>
        <w:tab w:val="right" w:pos="8306"/>
      </w:tabs>
    </w:pPr>
    <w:rPr>
      <w:rFonts w:cs="Angsana New"/>
      <w:lang w:val="x-none"/>
    </w:rPr>
  </w:style>
  <w:style w:type="character" w:styleId="PageNumber">
    <w:name w:val="page number"/>
    <w:basedOn w:val="DefaultParagraphFont"/>
    <w:rsid w:val="00010B9D"/>
  </w:style>
  <w:style w:type="paragraph" w:styleId="Header">
    <w:name w:val="header"/>
    <w:aliases w:val=" Char"/>
    <w:basedOn w:val="Normal"/>
    <w:link w:val="HeaderChar"/>
    <w:rsid w:val="00010B9D"/>
    <w:pPr>
      <w:tabs>
        <w:tab w:val="center" w:pos="4153"/>
        <w:tab w:val="right" w:pos="8306"/>
      </w:tabs>
    </w:pPr>
    <w:rPr>
      <w:rFonts w:cs="Angsana New"/>
      <w:lang w:val="x-none"/>
    </w:rPr>
  </w:style>
  <w:style w:type="paragraph" w:styleId="BodyText2">
    <w:name w:val="Body Text 2"/>
    <w:basedOn w:val="Normal"/>
    <w:rsid w:val="00010B9D"/>
    <w:pPr>
      <w:tabs>
        <w:tab w:val="left" w:pos="1080"/>
      </w:tabs>
      <w:spacing w:before="240"/>
      <w:ind w:right="14"/>
      <w:jc w:val="thaiDistribute"/>
    </w:pPr>
  </w:style>
  <w:style w:type="paragraph" w:styleId="BodyTextIndent">
    <w:name w:val="Body Text Indent"/>
    <w:basedOn w:val="Normal"/>
    <w:rsid w:val="00010B9D"/>
    <w:pPr>
      <w:tabs>
        <w:tab w:val="left" w:pos="1440"/>
      </w:tabs>
      <w:ind w:right="14" w:firstLine="1080"/>
      <w:jc w:val="thaiDistribute"/>
    </w:pPr>
  </w:style>
  <w:style w:type="table" w:styleId="TableGrid">
    <w:name w:val="Table Grid"/>
    <w:basedOn w:val="TableNormal"/>
    <w:uiPriority w:val="39"/>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rsid w:val="000A0F72"/>
    <w:pPr>
      <w:spacing w:after="120"/>
      <w:ind w:left="283"/>
    </w:pPr>
    <w:rPr>
      <w:rFonts w:cs="Angsana New"/>
      <w:sz w:val="16"/>
      <w:szCs w:val="18"/>
    </w:rPr>
  </w:style>
  <w:style w:type="paragraph" w:customStyle="1" w:styleId="3CharChar">
    <w:name w:val="อักขระ อักขระ3 Char Char อักขระ อักขระ"/>
    <w:basedOn w:val="Normal"/>
    <w:rsid w:val="001374E1"/>
    <w:pPr>
      <w:spacing w:after="160" w:line="240" w:lineRule="exact"/>
      <w:ind w:right="0"/>
      <w:jc w:val="left"/>
    </w:pPr>
    <w:rPr>
      <w:rFonts w:ascii="Verdana" w:hAnsi="Verdana" w:cs="Times New Roman"/>
      <w:sz w:val="20"/>
      <w:szCs w:val="20"/>
      <w:lang w:eastAsia="en-US" w:bidi="ar-SA"/>
    </w:rPr>
  </w:style>
  <w:style w:type="character" w:styleId="Hyperlink">
    <w:name w:val="Hyperlink"/>
    <w:rsid w:val="001374E1"/>
    <w:rPr>
      <w:strike w:val="0"/>
      <w:dstrike w:val="0"/>
      <w:color w:val="005CA2"/>
      <w:u w:val="none"/>
      <w:effect w:val="none"/>
    </w:rPr>
  </w:style>
  <w:style w:type="character" w:styleId="Strong">
    <w:name w:val="Strong"/>
    <w:qFormat/>
    <w:rsid w:val="00AC084F"/>
    <w:rPr>
      <w:b/>
      <w:bCs/>
    </w:rPr>
  </w:style>
  <w:style w:type="paragraph" w:customStyle="1" w:styleId="CharChar1CharCharCharCharCharChar1CharChar">
    <w:name w:val="Char Char1 อักขระ Char Char อักขระ Char Char อักขระ Char Char1 อักขระ Char Char อักขระ"/>
    <w:basedOn w:val="Normal"/>
    <w:rsid w:val="00502914"/>
    <w:pPr>
      <w:spacing w:after="160" w:line="240" w:lineRule="exact"/>
      <w:ind w:right="0"/>
      <w:jc w:val="left"/>
    </w:pPr>
    <w:rPr>
      <w:rFonts w:ascii="Verdana" w:hAnsi="Verdana" w:cs="Times New Roman"/>
      <w:sz w:val="20"/>
      <w:szCs w:val="20"/>
      <w:lang w:eastAsia="en-US" w:bidi="ar-SA"/>
    </w:rPr>
  </w:style>
  <w:style w:type="paragraph" w:customStyle="1" w:styleId="CharChar2">
    <w:name w:val="Char Char2 อักขระ อักขระ"/>
    <w:basedOn w:val="Normal"/>
    <w:rsid w:val="00964BBE"/>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33640E"/>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3364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styleId="BalloonText">
    <w:name w:val="Balloon Text"/>
    <w:basedOn w:val="Normal"/>
    <w:link w:val="BalloonTextChar"/>
    <w:rsid w:val="000A777B"/>
    <w:rPr>
      <w:rFonts w:ascii="Tahoma" w:hAnsi="Tahoma" w:cs="Angsana New"/>
      <w:sz w:val="16"/>
      <w:szCs w:val="20"/>
      <w:lang w:val="x-none"/>
    </w:rPr>
  </w:style>
  <w:style w:type="character" w:customStyle="1" w:styleId="BalloonTextChar">
    <w:name w:val="Balloon Text Char"/>
    <w:link w:val="BalloonText"/>
    <w:rsid w:val="000A777B"/>
    <w:rPr>
      <w:rFonts w:ascii="Tahoma" w:hAnsi="Tahoma"/>
      <w:sz w:val="16"/>
      <w:lang w:eastAsia="zh-CN"/>
    </w:rPr>
  </w:style>
  <w:style w:type="paragraph" w:customStyle="1" w:styleId="CharChar2CharChar">
    <w:name w:val="Char Char2 อักขระ อักขระ Char Char"/>
    <w:basedOn w:val="Normal"/>
    <w:rsid w:val="00A6528A"/>
    <w:pPr>
      <w:spacing w:after="160" w:line="240" w:lineRule="exact"/>
      <w:ind w:right="0"/>
      <w:jc w:val="left"/>
    </w:pPr>
    <w:rPr>
      <w:rFonts w:ascii="Verdana" w:hAnsi="Verdana" w:cs="Times New Roman"/>
      <w:sz w:val="20"/>
      <w:szCs w:val="20"/>
      <w:lang w:eastAsia="en-US" w:bidi="ar-SA"/>
    </w:rPr>
  </w:style>
  <w:style w:type="paragraph" w:customStyle="1" w:styleId="CharChar1">
    <w:name w:val="Char Char1"/>
    <w:basedOn w:val="Normal"/>
    <w:rsid w:val="001C3E6C"/>
    <w:pPr>
      <w:spacing w:after="160" w:line="240" w:lineRule="exact"/>
      <w:ind w:right="0"/>
      <w:jc w:val="left"/>
    </w:pPr>
    <w:rPr>
      <w:rFonts w:ascii="Verdana" w:hAnsi="Verdana" w:cs="Times New Roman"/>
      <w:sz w:val="20"/>
      <w:szCs w:val="20"/>
      <w:lang w:eastAsia="en-US" w:bidi="ar-SA"/>
    </w:rPr>
  </w:style>
  <w:style w:type="paragraph" w:customStyle="1" w:styleId="1">
    <w:name w:val="อักขระ อักขระ1"/>
    <w:basedOn w:val="Normal"/>
    <w:rsid w:val="00F07292"/>
    <w:pPr>
      <w:spacing w:after="160" w:line="240" w:lineRule="exact"/>
      <w:ind w:right="0"/>
      <w:jc w:val="left"/>
    </w:pPr>
    <w:rPr>
      <w:rFonts w:ascii="Verdana" w:eastAsia="SimSun" w:hAnsi="Verdana" w:cs="Times New Roman"/>
      <w:sz w:val="20"/>
      <w:szCs w:val="20"/>
      <w:lang w:eastAsia="en-US" w:bidi="ar-SA"/>
    </w:rPr>
  </w:style>
  <w:style w:type="paragraph" w:customStyle="1" w:styleId="CharChar10">
    <w:name w:val="Char Char1 อักขระ อักขระ"/>
    <w:basedOn w:val="Normal"/>
    <w:rsid w:val="00491AC5"/>
    <w:pPr>
      <w:spacing w:after="160" w:line="240" w:lineRule="exact"/>
      <w:ind w:right="0"/>
      <w:jc w:val="lef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3E60F3"/>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730A29"/>
    <w:pPr>
      <w:spacing w:after="160" w:line="240" w:lineRule="exact"/>
      <w:ind w:right="0"/>
      <w:jc w:val="left"/>
    </w:pPr>
    <w:rPr>
      <w:rFonts w:ascii="Verdana" w:hAnsi="Verdana" w:cs="Times New Roman"/>
      <w:sz w:val="20"/>
      <w:szCs w:val="20"/>
      <w:lang w:eastAsia="en-US" w:bidi="ar-SA"/>
    </w:rPr>
  </w:style>
  <w:style w:type="paragraph" w:customStyle="1" w:styleId="10">
    <w:name w:val="1"/>
    <w:basedOn w:val="Normal"/>
    <w:rsid w:val="008D66EF"/>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47AFE"/>
    <w:pPr>
      <w:spacing w:after="160" w:line="240" w:lineRule="exact"/>
      <w:ind w:right="0"/>
      <w:jc w:val="left"/>
    </w:pPr>
    <w:rPr>
      <w:rFonts w:ascii="Verdana" w:eastAsia="Times New Roman" w:hAnsi="Verdana" w:cs="Angsana New"/>
      <w:sz w:val="20"/>
      <w:szCs w:val="20"/>
      <w:lang w:eastAsia="en-US" w:bidi="ar-SA"/>
    </w:rPr>
  </w:style>
  <w:style w:type="paragraph" w:customStyle="1" w:styleId="a2">
    <w:name w:val="???????????"/>
    <w:basedOn w:val="Normal"/>
    <w:rsid w:val="00C454A1"/>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character" w:customStyle="1" w:styleId="shorttext1">
    <w:name w:val="short_text1"/>
    <w:rsid w:val="003F2EC4"/>
    <w:rPr>
      <w:sz w:val="26"/>
      <w:szCs w:val="26"/>
    </w:rPr>
  </w:style>
  <w:style w:type="character" w:customStyle="1" w:styleId="longtext1">
    <w:name w:val="long_text1"/>
    <w:rsid w:val="00C31C4C"/>
    <w:rPr>
      <w:sz w:val="18"/>
      <w:szCs w:val="18"/>
    </w:rPr>
  </w:style>
  <w:style w:type="paragraph" w:styleId="ListParagraph">
    <w:name w:val="List Paragraph"/>
    <w:aliases w:val="FS ENG01"/>
    <w:basedOn w:val="Normal"/>
    <w:link w:val="ListParagraphChar"/>
    <w:uiPriority w:val="34"/>
    <w:qFormat/>
    <w:rsid w:val="000F56EA"/>
    <w:pPr>
      <w:spacing w:before="120"/>
      <w:ind w:left="720" w:right="0" w:hanging="567"/>
    </w:pPr>
    <w:rPr>
      <w:rFonts w:ascii="Times New Roman" w:eastAsia="Times New Roman" w:hAnsi="Times New Roman" w:cs="Angsana New"/>
      <w:szCs w:val="35"/>
    </w:rPr>
  </w:style>
  <w:style w:type="character" w:customStyle="1" w:styleId="shorttext">
    <w:name w:val="short_text"/>
    <w:basedOn w:val="DefaultParagraphFont"/>
    <w:rsid w:val="000C180E"/>
  </w:style>
  <w:style w:type="character" w:customStyle="1" w:styleId="longtext">
    <w:name w:val="long_text"/>
    <w:basedOn w:val="DefaultParagraphFont"/>
    <w:rsid w:val="0017756D"/>
  </w:style>
  <w:style w:type="character" w:customStyle="1" w:styleId="HeaderChar">
    <w:name w:val="Header Char"/>
    <w:aliases w:val=" Char Char"/>
    <w:link w:val="Header"/>
    <w:rsid w:val="004F791B"/>
    <w:rPr>
      <w:rFonts w:ascii="AngsanaUPC" w:hAnsi="AngsanaUPC" w:cs="AngsanaUPC"/>
      <w:sz w:val="28"/>
      <w:szCs w:val="28"/>
      <w:lang w:eastAsia="zh-CN"/>
    </w:rPr>
  </w:style>
  <w:style w:type="character" w:customStyle="1" w:styleId="hps">
    <w:name w:val="hps"/>
    <w:basedOn w:val="DefaultParagraphFont"/>
    <w:rsid w:val="002476FE"/>
  </w:style>
  <w:style w:type="character" w:customStyle="1" w:styleId="hpsatn">
    <w:name w:val="hps atn"/>
    <w:basedOn w:val="DefaultParagraphFont"/>
    <w:rsid w:val="009A335A"/>
  </w:style>
  <w:style w:type="paragraph" w:customStyle="1" w:styleId="3">
    <w:name w:val="?????3????"/>
    <w:basedOn w:val="Normal"/>
    <w:rsid w:val="009F4F7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
    <w:basedOn w:val="Normal"/>
    <w:rsid w:val="009F4F7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customStyle="1" w:styleId="acctstatementsub-heading">
    <w:name w:val="acct statement sub-heading"/>
    <w:aliases w:val="ass"/>
    <w:basedOn w:val="Normal"/>
    <w:next w:val="Normal"/>
    <w:rsid w:val="004A516C"/>
    <w:pPr>
      <w:keepNext/>
      <w:keepLines/>
      <w:numPr>
        <w:ilvl w:val="1"/>
        <w:numId w:val="2"/>
      </w:numPr>
      <w:spacing w:before="130" w:after="130" w:line="240" w:lineRule="atLeast"/>
      <w:ind w:right="0"/>
      <w:jc w:val="left"/>
      <w:outlineLvl w:val="1"/>
    </w:pPr>
    <w:rPr>
      <w:rFonts w:ascii="Times New Roman" w:eastAsia="Times New Roman" w:hAnsi="Times New Roman" w:cs="Angsana New"/>
      <w:b/>
      <w:sz w:val="22"/>
      <w:szCs w:val="20"/>
      <w:lang w:val="en-GB"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485224"/>
    <w:pPr>
      <w:spacing w:after="160" w:line="240" w:lineRule="exact"/>
      <w:ind w:right="0"/>
      <w:jc w:val="left"/>
    </w:pPr>
    <w:rPr>
      <w:rFonts w:ascii="Verdana" w:eastAsia="Times New Roman" w:hAnsi="Verdana" w:cs="Times New Roman"/>
      <w:sz w:val="20"/>
      <w:szCs w:val="20"/>
      <w:lang w:eastAsia="en-US" w:bidi="ar-SA"/>
    </w:rPr>
  </w:style>
  <w:style w:type="paragraph" w:customStyle="1" w:styleId="30">
    <w:name w:val="µÒÃÒ§3ªèÍ§"/>
    <w:basedOn w:val="Normal"/>
    <w:rsid w:val="00190134"/>
    <w:pPr>
      <w:tabs>
        <w:tab w:val="left" w:pos="360"/>
        <w:tab w:val="left" w:pos="720"/>
      </w:tabs>
      <w:ind w:right="0"/>
      <w:jc w:val="left"/>
    </w:pPr>
    <w:rPr>
      <w:rFonts w:ascii="Book Antiqua" w:eastAsia="Times New Roman" w:hAnsi="Book Antiqua" w:cs="Angsana New"/>
      <w:sz w:val="22"/>
      <w:szCs w:val="22"/>
      <w:lang w:val="th-TH" w:eastAsia="en-US"/>
    </w:rPr>
  </w:style>
  <w:style w:type="paragraph" w:customStyle="1" w:styleId="E">
    <w:name w:val="?????????? E"/>
    <w:basedOn w:val="Normal"/>
    <w:rsid w:val="00E4319D"/>
    <w:pPr>
      <w:ind w:right="0"/>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76292"/>
    <w:pPr>
      <w:spacing w:after="160" w:line="240" w:lineRule="exact"/>
      <w:ind w:right="0"/>
      <w:jc w:val="left"/>
    </w:pPr>
    <w:rPr>
      <w:rFonts w:ascii="Verdana" w:eastAsia="Times New Roman" w:hAnsi="Verdana" w:cs="Times New Roman"/>
      <w:sz w:val="20"/>
      <w:szCs w:val="20"/>
      <w:lang w:eastAsia="en-US" w:bidi="ar-SA"/>
    </w:rPr>
  </w:style>
  <w:style w:type="paragraph" w:customStyle="1" w:styleId="block">
    <w:name w:val="block"/>
    <w:aliases w:val="b,b + (Complex) 11 pt,Justified,Left:  0.69&quot;,After:  0 pt,Line spacin...,b + Angsana New,Bold,Thai Distributed Justification,Left:  0...."/>
    <w:basedOn w:val="BodyText"/>
    <w:rsid w:val="003E11F0"/>
    <w:pPr>
      <w:tabs>
        <w:tab w:val="clear" w:pos="1080"/>
      </w:tabs>
      <w:spacing w:after="260" w:line="260" w:lineRule="atLeast"/>
      <w:ind w:left="567" w:right="0"/>
      <w:jc w:val="left"/>
    </w:pPr>
    <w:rPr>
      <w:rFonts w:ascii="Times New Roman" w:eastAsia="Times New Roman" w:hAnsi="Times New Roman" w:cs="Times New Roman"/>
      <w:sz w:val="22"/>
      <w:szCs w:val="20"/>
      <w:lang w:val="en-GB" w:eastAsia="en-US" w:bidi="ar-SA"/>
    </w:rPr>
  </w:style>
  <w:style w:type="paragraph" w:styleId="HTMLPreformatted">
    <w:name w:val="HTML Preformatted"/>
    <w:basedOn w:val="Normal"/>
    <w:link w:val="HTMLPreformattedChar"/>
    <w:uiPriority w:val="99"/>
    <w:rsid w:val="0024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Angsana New"/>
      <w:sz w:val="20"/>
      <w:szCs w:val="20"/>
      <w:lang w:val="x-none" w:eastAsia="x-none"/>
    </w:rPr>
  </w:style>
  <w:style w:type="character" w:customStyle="1" w:styleId="st1">
    <w:name w:val="st1"/>
    <w:basedOn w:val="DefaultParagraphFont"/>
    <w:rsid w:val="00BD69EB"/>
  </w:style>
  <w:style w:type="character" w:styleId="Emphasis">
    <w:name w:val="Emphasis"/>
    <w:qFormat/>
    <w:rsid w:val="00233B9A"/>
    <w:rPr>
      <w:i/>
      <w:iCs/>
    </w:rPr>
  </w:style>
  <w:style w:type="paragraph" w:styleId="DocumentMap">
    <w:name w:val="Document Map"/>
    <w:basedOn w:val="Normal"/>
    <w:link w:val="DocumentMapChar"/>
    <w:rsid w:val="0032757D"/>
    <w:rPr>
      <w:rFonts w:ascii="Tahoma" w:hAnsi="Tahoma" w:cs="Angsana New"/>
      <w:sz w:val="16"/>
      <w:szCs w:val="20"/>
      <w:lang w:val="x-none"/>
    </w:rPr>
  </w:style>
  <w:style w:type="character" w:customStyle="1" w:styleId="DocumentMapChar">
    <w:name w:val="Document Map Char"/>
    <w:link w:val="DocumentMap"/>
    <w:rsid w:val="0032757D"/>
    <w:rPr>
      <w:rFonts w:ascii="Tahoma" w:hAnsi="Tahoma"/>
      <w:sz w:val="16"/>
      <w:lang w:eastAsia="zh-CN"/>
    </w:rPr>
  </w:style>
  <w:style w:type="character" w:customStyle="1" w:styleId="normalchar1">
    <w:name w:val="normal__char1"/>
    <w:rsid w:val="00DB3596"/>
    <w:rPr>
      <w:rFonts w:ascii="Times New Roman" w:hAnsi="Times New Roman" w:hint="default"/>
      <w:sz w:val="24"/>
      <w:szCs w:val="24"/>
    </w:rPr>
  </w:style>
  <w:style w:type="paragraph" w:customStyle="1" w:styleId="BodySingle">
    <w:name w:val="Body Single"/>
    <w:uiPriority w:val="99"/>
    <w:rsid w:val="00CA2EDA"/>
    <w:pPr>
      <w:autoSpaceDE w:val="0"/>
      <w:autoSpaceDN w:val="0"/>
    </w:pPr>
    <w:rPr>
      <w:rFonts w:eastAsia="Times New Roman" w:cs="Times New Roman"/>
      <w:color w:val="000000"/>
      <w:lang w:val="en-GB"/>
    </w:rPr>
  </w:style>
  <w:style w:type="character" w:customStyle="1" w:styleId="HTMLPreformattedChar">
    <w:name w:val="HTML Preformatted Char"/>
    <w:link w:val="HTMLPreformatted"/>
    <w:uiPriority w:val="99"/>
    <w:rsid w:val="00CA2EDA"/>
    <w:rPr>
      <w:rFonts w:ascii="Tahoma" w:eastAsia="Times New Roman" w:hAnsi="Tahoma" w:cs="Tahoma"/>
    </w:rPr>
  </w:style>
  <w:style w:type="numbering" w:customStyle="1" w:styleId="Style4">
    <w:name w:val="Style4"/>
    <w:rsid w:val="00CA2EDA"/>
    <w:pPr>
      <w:numPr>
        <w:numId w:val="4"/>
      </w:numPr>
    </w:pPr>
  </w:style>
  <w:style w:type="paragraph" w:styleId="EndnoteText">
    <w:name w:val="endnote text"/>
    <w:basedOn w:val="Normal"/>
    <w:link w:val="EndnoteTextChar"/>
    <w:rsid w:val="00A16155"/>
    <w:rPr>
      <w:rFonts w:cs="Angsana New"/>
      <w:sz w:val="20"/>
      <w:szCs w:val="25"/>
      <w:lang w:val="x-none"/>
    </w:rPr>
  </w:style>
  <w:style w:type="character" w:customStyle="1" w:styleId="EndnoteTextChar">
    <w:name w:val="Endnote Text Char"/>
    <w:link w:val="EndnoteText"/>
    <w:rsid w:val="00A16155"/>
    <w:rPr>
      <w:rFonts w:ascii="AngsanaUPC" w:hAnsi="AngsanaUPC"/>
      <w:szCs w:val="25"/>
      <w:lang w:eastAsia="zh-CN"/>
    </w:rPr>
  </w:style>
  <w:style w:type="character" w:styleId="EndnoteReference">
    <w:name w:val="endnote reference"/>
    <w:rsid w:val="00A16155"/>
    <w:rPr>
      <w:sz w:val="32"/>
      <w:szCs w:val="32"/>
      <w:vertAlign w:val="superscript"/>
    </w:rPr>
  </w:style>
  <w:style w:type="table" w:styleId="TableColumns4">
    <w:name w:val="Table Columns 4"/>
    <w:basedOn w:val="TableNormal"/>
    <w:rsid w:val="00793CE4"/>
    <w:pPr>
      <w:ind w:right="-694"/>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3Deffects1">
    <w:name w:val="Table 3D effects 1"/>
    <w:basedOn w:val="TableNormal"/>
    <w:rsid w:val="00777F6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2">
    <w:name w:val="Style2"/>
    <w:rsid w:val="0020489F"/>
    <w:pPr>
      <w:numPr>
        <w:numId w:val="5"/>
      </w:numPr>
    </w:pPr>
  </w:style>
  <w:style w:type="paragraph" w:styleId="PlainText">
    <w:name w:val="Plain Text"/>
    <w:basedOn w:val="Normal"/>
    <w:link w:val="PlainTextChar"/>
    <w:uiPriority w:val="99"/>
    <w:unhideWhenUsed/>
    <w:rsid w:val="007230E1"/>
    <w:pPr>
      <w:ind w:right="0"/>
      <w:jc w:val="left"/>
    </w:pPr>
    <w:rPr>
      <w:rFonts w:ascii="Calibri" w:eastAsia="Calibri" w:hAnsi="Calibri" w:cs="Angsana New"/>
      <w:sz w:val="22"/>
      <w:szCs w:val="26"/>
      <w:lang w:val="x-none" w:eastAsia="x-none"/>
    </w:rPr>
  </w:style>
  <w:style w:type="character" w:customStyle="1" w:styleId="PlainTextChar">
    <w:name w:val="Plain Text Char"/>
    <w:link w:val="PlainText"/>
    <w:uiPriority w:val="99"/>
    <w:rsid w:val="007230E1"/>
    <w:rPr>
      <w:rFonts w:ascii="Calibri" w:eastAsia="Calibri" w:hAnsi="Calibri" w:cs="Cordia New"/>
      <w:sz w:val="22"/>
      <w:szCs w:val="26"/>
    </w:rPr>
  </w:style>
  <w:style w:type="character" w:customStyle="1" w:styleId="BodyTextChar">
    <w:name w:val="Body Text Char"/>
    <w:aliases w:val="bt Char,body text Char,Body Char"/>
    <w:link w:val="BodyText"/>
    <w:locked/>
    <w:rsid w:val="002E0F5A"/>
    <w:rPr>
      <w:rFonts w:ascii="AngsanaUPC" w:hAnsi="AngsanaUPC" w:cs="AngsanaUPC"/>
      <w:sz w:val="28"/>
      <w:szCs w:val="28"/>
      <w:lang w:eastAsia="zh-CN"/>
    </w:rPr>
  </w:style>
  <w:style w:type="paragraph" w:customStyle="1" w:styleId="TableParagraph">
    <w:name w:val="Table Paragraph"/>
    <w:basedOn w:val="Normal"/>
    <w:uiPriority w:val="1"/>
    <w:qFormat/>
    <w:rsid w:val="006E3C48"/>
    <w:pPr>
      <w:widowControl w:val="0"/>
      <w:ind w:right="0"/>
      <w:jc w:val="left"/>
    </w:pPr>
    <w:rPr>
      <w:rFonts w:ascii="Calibri" w:eastAsia="Calibri" w:hAnsi="Calibri" w:cs="Cordia New"/>
      <w:sz w:val="22"/>
      <w:szCs w:val="22"/>
      <w:lang w:eastAsia="en-US" w:bidi="ar-SA"/>
    </w:rPr>
  </w:style>
  <w:style w:type="character" w:styleId="CommentReference">
    <w:name w:val="annotation reference"/>
    <w:rsid w:val="00F34AA9"/>
    <w:rPr>
      <w:sz w:val="16"/>
      <w:szCs w:val="16"/>
    </w:rPr>
  </w:style>
  <w:style w:type="paragraph" w:styleId="CommentText">
    <w:name w:val="annotation text"/>
    <w:basedOn w:val="Normal"/>
    <w:link w:val="CommentTextChar"/>
    <w:rsid w:val="00F34AA9"/>
    <w:rPr>
      <w:rFonts w:cs="Angsana New"/>
      <w:sz w:val="20"/>
      <w:szCs w:val="25"/>
    </w:rPr>
  </w:style>
  <w:style w:type="character" w:customStyle="1" w:styleId="CommentTextChar">
    <w:name w:val="Comment Text Char"/>
    <w:link w:val="CommentText"/>
    <w:rsid w:val="00F34AA9"/>
    <w:rPr>
      <w:rFonts w:ascii="AngsanaUPC" w:hAnsi="AngsanaUPC"/>
      <w:szCs w:val="25"/>
      <w:lang w:eastAsia="zh-CN"/>
    </w:rPr>
  </w:style>
  <w:style w:type="paragraph" w:styleId="CommentSubject">
    <w:name w:val="annotation subject"/>
    <w:basedOn w:val="CommentText"/>
    <w:next w:val="CommentText"/>
    <w:link w:val="CommentSubjectChar"/>
    <w:rsid w:val="00F34AA9"/>
    <w:rPr>
      <w:b/>
      <w:bCs/>
    </w:rPr>
  </w:style>
  <w:style w:type="character" w:customStyle="1" w:styleId="CommentSubjectChar">
    <w:name w:val="Comment Subject Char"/>
    <w:link w:val="CommentSubject"/>
    <w:rsid w:val="00F34AA9"/>
    <w:rPr>
      <w:rFonts w:ascii="AngsanaUPC" w:hAnsi="AngsanaUPC"/>
      <w:b/>
      <w:bCs/>
      <w:szCs w:val="25"/>
      <w:lang w:eastAsia="zh-CN"/>
    </w:rPr>
  </w:style>
  <w:style w:type="paragraph" w:styleId="NoSpacing">
    <w:name w:val="No Spacing"/>
    <w:uiPriority w:val="1"/>
    <w:qFormat/>
    <w:rsid w:val="007D32D1"/>
    <w:rPr>
      <w:rFonts w:ascii="Calibri" w:eastAsia="Calibri" w:hAnsi="Calibri" w:cs="Cordia New"/>
      <w:sz w:val="22"/>
      <w:szCs w:val="28"/>
    </w:rPr>
  </w:style>
  <w:style w:type="paragraph" w:customStyle="1" w:styleId="a3">
    <w:name w:val="??"/>
    <w:basedOn w:val="Normal"/>
    <w:rsid w:val="00796DE5"/>
    <w:pPr>
      <w:tabs>
        <w:tab w:val="left" w:pos="360"/>
        <w:tab w:val="left" w:pos="720"/>
        <w:tab w:val="left" w:pos="1080"/>
      </w:tabs>
      <w:ind w:right="0"/>
      <w:jc w:val="left"/>
    </w:pPr>
    <w:rPr>
      <w:rFonts w:ascii="Times New Roman" w:eastAsia="Times New Roman" w:hAnsi="Times New Roman" w:cs="BrowalliaUPC"/>
      <w:lang w:val="th-TH" w:eastAsia="en-US"/>
    </w:rPr>
  </w:style>
  <w:style w:type="character" w:customStyle="1" w:styleId="BodyText3Char">
    <w:name w:val="Body Text 3 Char"/>
    <w:link w:val="BodyText3"/>
    <w:rsid w:val="00671E89"/>
    <w:rPr>
      <w:rFonts w:ascii="AngsanaUPC" w:hAnsi="AngsanaUPC"/>
      <w:sz w:val="16"/>
      <w:szCs w:val="18"/>
      <w:lang w:eastAsia="zh-CN"/>
    </w:rPr>
  </w:style>
  <w:style w:type="character" w:styleId="LineNumber">
    <w:name w:val="line number"/>
    <w:basedOn w:val="DefaultParagraphFont"/>
    <w:rsid w:val="00671E89"/>
  </w:style>
  <w:style w:type="paragraph" w:customStyle="1" w:styleId="a4">
    <w:name w:val="???"/>
    <w:basedOn w:val="Normal"/>
    <w:rsid w:val="00671E89"/>
    <w:pPr>
      <w:ind w:right="129"/>
      <w:jc w:val="right"/>
    </w:pPr>
    <w:rPr>
      <w:rFonts w:ascii="Book Antiqua" w:eastAsia="Times New Roman" w:hAnsi="Book Antiqua" w:cs="Angsana New"/>
      <w:sz w:val="22"/>
      <w:szCs w:val="22"/>
      <w:lang w:val="th-TH" w:eastAsia="en-US"/>
    </w:rPr>
  </w:style>
  <w:style w:type="numbering" w:customStyle="1" w:styleId="Style1">
    <w:name w:val="Style1"/>
    <w:rsid w:val="00671E89"/>
    <w:pPr>
      <w:numPr>
        <w:numId w:val="6"/>
      </w:numPr>
    </w:pPr>
  </w:style>
  <w:style w:type="character" w:customStyle="1" w:styleId="ListParagraphChar">
    <w:name w:val="List Paragraph Char"/>
    <w:aliases w:val="FS ENG01 Char"/>
    <w:link w:val="ListParagraph"/>
    <w:uiPriority w:val="34"/>
    <w:rsid w:val="000442EF"/>
    <w:rPr>
      <w:rFonts w:eastAsia="Times New Roman"/>
      <w:sz w:val="28"/>
      <w:szCs w:val="35"/>
      <w:lang w:eastAsia="zh-CN"/>
    </w:rPr>
  </w:style>
  <w:style w:type="table" w:customStyle="1" w:styleId="TableGrid1">
    <w:name w:val="Table Grid1"/>
    <w:basedOn w:val="TableNormal"/>
    <w:next w:val="TableGrid"/>
    <w:uiPriority w:val="59"/>
    <w:rsid w:val="008831F3"/>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éÍ¤ÇÒÁ"/>
    <w:basedOn w:val="Normal"/>
    <w:uiPriority w:val="99"/>
    <w:rsid w:val="00650CF6"/>
    <w:pPr>
      <w:tabs>
        <w:tab w:val="left" w:pos="1080"/>
      </w:tabs>
      <w:ind w:right="0"/>
      <w:jc w:val="left"/>
    </w:pPr>
    <w:rPr>
      <w:rFonts w:ascii="Times New Roman" w:eastAsia="Times New Roman" w:hAnsi="Times New Roman" w:cs="BrowalliaUPC"/>
      <w:sz w:val="30"/>
      <w:szCs w:val="30"/>
      <w:lang w:val="th-TH" w:eastAsia="en-US"/>
    </w:rPr>
  </w:style>
  <w:style w:type="table" w:customStyle="1" w:styleId="TableGrid2">
    <w:name w:val="Table Grid2"/>
    <w:basedOn w:val="TableNormal"/>
    <w:next w:val="TableGrid"/>
    <w:rsid w:val="00863CF6"/>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378CF"/>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E25B0C"/>
  </w:style>
  <w:style w:type="character" w:customStyle="1" w:styleId="goog-inline-block">
    <w:name w:val="goog-inline-block"/>
    <w:basedOn w:val="DefaultParagraphFont"/>
    <w:rsid w:val="00BE1C26"/>
  </w:style>
  <w:style w:type="character" w:customStyle="1" w:styleId="Heading2Char">
    <w:name w:val="Heading 2 Char"/>
    <w:basedOn w:val="DefaultParagraphFont"/>
    <w:link w:val="Heading2"/>
    <w:rsid w:val="00662BB8"/>
    <w:rPr>
      <w:rFonts w:ascii="AngsanaUPC" w:hAnsi="AngsanaUPC" w:cs="AngsanaUPC"/>
      <w:b/>
      <w:bCs/>
      <w:sz w:val="28"/>
      <w:szCs w:val="28"/>
      <w:lang w:eastAsia="zh-CN"/>
    </w:rPr>
  </w:style>
  <w:style w:type="character" w:customStyle="1" w:styleId="Heading8Char">
    <w:name w:val="Heading 8 Char"/>
    <w:basedOn w:val="DefaultParagraphFont"/>
    <w:link w:val="Heading8"/>
    <w:rsid w:val="00043D7D"/>
    <w:rPr>
      <w:rFonts w:ascii="AngsanaUPC" w:hAnsi="AngsanaUPC" w:cs="AngsanaUPC"/>
      <w:sz w:val="28"/>
      <w:szCs w:val="28"/>
      <w:u w:val="single"/>
      <w:lang w:eastAsia="zh-CN"/>
    </w:rPr>
  </w:style>
  <w:style w:type="paragraph" w:styleId="Title">
    <w:name w:val="Title"/>
    <w:basedOn w:val="Normal"/>
    <w:link w:val="TitleChar"/>
    <w:uiPriority w:val="99"/>
    <w:qFormat/>
    <w:rsid w:val="004D1617"/>
    <w:pPr>
      <w:ind w:right="386"/>
      <w:jc w:val="center"/>
    </w:pPr>
    <w:rPr>
      <w:rFonts w:ascii="Angsana New" w:eastAsia="Cordia New" w:hAnsi="Angsana New" w:cs="Angsana New"/>
      <w:sz w:val="32"/>
      <w:szCs w:val="32"/>
      <w:lang w:val="x-none" w:eastAsia="x-none"/>
    </w:rPr>
  </w:style>
  <w:style w:type="character" w:customStyle="1" w:styleId="TitleChar">
    <w:name w:val="Title Char"/>
    <w:basedOn w:val="DefaultParagraphFont"/>
    <w:link w:val="Title"/>
    <w:uiPriority w:val="99"/>
    <w:rsid w:val="004D1617"/>
    <w:rPr>
      <w:rFonts w:ascii="Angsana New" w:eastAsia="Cordia New" w:hAnsi="Angsana New"/>
      <w:sz w:val="32"/>
      <w:szCs w:val="32"/>
      <w:lang w:val="x-none" w:eastAsia="x-none"/>
    </w:rPr>
  </w:style>
  <w:style w:type="table" w:customStyle="1" w:styleId="TableGrid11">
    <w:name w:val="Table Grid11"/>
    <w:basedOn w:val="TableNormal"/>
    <w:next w:val="TableGrid"/>
    <w:uiPriority w:val="59"/>
    <w:rsid w:val="00FA31E5"/>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D5674"/>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799">
      <w:bodyDiv w:val="1"/>
      <w:marLeft w:val="0"/>
      <w:marRight w:val="0"/>
      <w:marTop w:val="0"/>
      <w:marBottom w:val="0"/>
      <w:divBdr>
        <w:top w:val="none" w:sz="0" w:space="0" w:color="auto"/>
        <w:left w:val="none" w:sz="0" w:space="0" w:color="auto"/>
        <w:bottom w:val="none" w:sz="0" w:space="0" w:color="auto"/>
        <w:right w:val="none" w:sz="0" w:space="0" w:color="auto"/>
      </w:divBdr>
    </w:div>
    <w:div w:id="9845001">
      <w:bodyDiv w:val="1"/>
      <w:marLeft w:val="0"/>
      <w:marRight w:val="0"/>
      <w:marTop w:val="0"/>
      <w:marBottom w:val="0"/>
      <w:divBdr>
        <w:top w:val="none" w:sz="0" w:space="0" w:color="auto"/>
        <w:left w:val="none" w:sz="0" w:space="0" w:color="auto"/>
        <w:bottom w:val="none" w:sz="0" w:space="0" w:color="auto"/>
        <w:right w:val="none" w:sz="0" w:space="0" w:color="auto"/>
      </w:divBdr>
    </w:div>
    <w:div w:id="13967030">
      <w:bodyDiv w:val="1"/>
      <w:marLeft w:val="0"/>
      <w:marRight w:val="0"/>
      <w:marTop w:val="0"/>
      <w:marBottom w:val="0"/>
      <w:divBdr>
        <w:top w:val="none" w:sz="0" w:space="0" w:color="auto"/>
        <w:left w:val="none" w:sz="0" w:space="0" w:color="auto"/>
        <w:bottom w:val="none" w:sz="0" w:space="0" w:color="auto"/>
        <w:right w:val="none" w:sz="0" w:space="0" w:color="auto"/>
      </w:divBdr>
    </w:div>
    <w:div w:id="14427309">
      <w:bodyDiv w:val="1"/>
      <w:marLeft w:val="0"/>
      <w:marRight w:val="0"/>
      <w:marTop w:val="0"/>
      <w:marBottom w:val="0"/>
      <w:divBdr>
        <w:top w:val="none" w:sz="0" w:space="0" w:color="auto"/>
        <w:left w:val="none" w:sz="0" w:space="0" w:color="auto"/>
        <w:bottom w:val="none" w:sz="0" w:space="0" w:color="auto"/>
        <w:right w:val="none" w:sz="0" w:space="0" w:color="auto"/>
      </w:divBdr>
    </w:div>
    <w:div w:id="18899139">
      <w:bodyDiv w:val="1"/>
      <w:marLeft w:val="0"/>
      <w:marRight w:val="0"/>
      <w:marTop w:val="0"/>
      <w:marBottom w:val="0"/>
      <w:divBdr>
        <w:top w:val="none" w:sz="0" w:space="0" w:color="auto"/>
        <w:left w:val="none" w:sz="0" w:space="0" w:color="auto"/>
        <w:bottom w:val="none" w:sz="0" w:space="0" w:color="auto"/>
        <w:right w:val="none" w:sz="0" w:space="0" w:color="auto"/>
      </w:divBdr>
    </w:div>
    <w:div w:id="29574533">
      <w:bodyDiv w:val="1"/>
      <w:marLeft w:val="0"/>
      <w:marRight w:val="0"/>
      <w:marTop w:val="0"/>
      <w:marBottom w:val="0"/>
      <w:divBdr>
        <w:top w:val="none" w:sz="0" w:space="0" w:color="auto"/>
        <w:left w:val="none" w:sz="0" w:space="0" w:color="auto"/>
        <w:bottom w:val="none" w:sz="0" w:space="0" w:color="auto"/>
        <w:right w:val="none" w:sz="0" w:space="0" w:color="auto"/>
      </w:divBdr>
    </w:div>
    <w:div w:id="33965406">
      <w:bodyDiv w:val="1"/>
      <w:marLeft w:val="0"/>
      <w:marRight w:val="0"/>
      <w:marTop w:val="0"/>
      <w:marBottom w:val="0"/>
      <w:divBdr>
        <w:top w:val="none" w:sz="0" w:space="0" w:color="auto"/>
        <w:left w:val="none" w:sz="0" w:space="0" w:color="auto"/>
        <w:bottom w:val="none" w:sz="0" w:space="0" w:color="auto"/>
        <w:right w:val="none" w:sz="0" w:space="0" w:color="auto"/>
      </w:divBdr>
    </w:div>
    <w:div w:id="40174236">
      <w:bodyDiv w:val="1"/>
      <w:marLeft w:val="0"/>
      <w:marRight w:val="0"/>
      <w:marTop w:val="0"/>
      <w:marBottom w:val="0"/>
      <w:divBdr>
        <w:top w:val="none" w:sz="0" w:space="0" w:color="auto"/>
        <w:left w:val="none" w:sz="0" w:space="0" w:color="auto"/>
        <w:bottom w:val="none" w:sz="0" w:space="0" w:color="auto"/>
        <w:right w:val="none" w:sz="0" w:space="0" w:color="auto"/>
      </w:divBdr>
    </w:div>
    <w:div w:id="46729345">
      <w:bodyDiv w:val="1"/>
      <w:marLeft w:val="0"/>
      <w:marRight w:val="0"/>
      <w:marTop w:val="0"/>
      <w:marBottom w:val="0"/>
      <w:divBdr>
        <w:top w:val="none" w:sz="0" w:space="0" w:color="auto"/>
        <w:left w:val="none" w:sz="0" w:space="0" w:color="auto"/>
        <w:bottom w:val="none" w:sz="0" w:space="0" w:color="auto"/>
        <w:right w:val="none" w:sz="0" w:space="0" w:color="auto"/>
      </w:divBdr>
    </w:div>
    <w:div w:id="70546633">
      <w:bodyDiv w:val="1"/>
      <w:marLeft w:val="0"/>
      <w:marRight w:val="0"/>
      <w:marTop w:val="0"/>
      <w:marBottom w:val="0"/>
      <w:divBdr>
        <w:top w:val="none" w:sz="0" w:space="0" w:color="auto"/>
        <w:left w:val="none" w:sz="0" w:space="0" w:color="auto"/>
        <w:bottom w:val="none" w:sz="0" w:space="0" w:color="auto"/>
        <w:right w:val="none" w:sz="0" w:space="0" w:color="auto"/>
      </w:divBdr>
    </w:div>
    <w:div w:id="78331091">
      <w:bodyDiv w:val="1"/>
      <w:marLeft w:val="0"/>
      <w:marRight w:val="0"/>
      <w:marTop w:val="0"/>
      <w:marBottom w:val="0"/>
      <w:divBdr>
        <w:top w:val="none" w:sz="0" w:space="0" w:color="auto"/>
        <w:left w:val="none" w:sz="0" w:space="0" w:color="auto"/>
        <w:bottom w:val="none" w:sz="0" w:space="0" w:color="auto"/>
        <w:right w:val="none" w:sz="0" w:space="0" w:color="auto"/>
      </w:divBdr>
    </w:div>
    <w:div w:id="80640454">
      <w:bodyDiv w:val="1"/>
      <w:marLeft w:val="0"/>
      <w:marRight w:val="0"/>
      <w:marTop w:val="0"/>
      <w:marBottom w:val="0"/>
      <w:divBdr>
        <w:top w:val="none" w:sz="0" w:space="0" w:color="auto"/>
        <w:left w:val="none" w:sz="0" w:space="0" w:color="auto"/>
        <w:bottom w:val="none" w:sz="0" w:space="0" w:color="auto"/>
        <w:right w:val="none" w:sz="0" w:space="0" w:color="auto"/>
      </w:divBdr>
    </w:div>
    <w:div w:id="93593675">
      <w:bodyDiv w:val="1"/>
      <w:marLeft w:val="0"/>
      <w:marRight w:val="0"/>
      <w:marTop w:val="0"/>
      <w:marBottom w:val="0"/>
      <w:divBdr>
        <w:top w:val="none" w:sz="0" w:space="0" w:color="auto"/>
        <w:left w:val="none" w:sz="0" w:space="0" w:color="auto"/>
        <w:bottom w:val="none" w:sz="0" w:space="0" w:color="auto"/>
        <w:right w:val="none" w:sz="0" w:space="0" w:color="auto"/>
      </w:divBdr>
    </w:div>
    <w:div w:id="99835022">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34757035">
      <w:bodyDiv w:val="1"/>
      <w:marLeft w:val="0"/>
      <w:marRight w:val="0"/>
      <w:marTop w:val="0"/>
      <w:marBottom w:val="0"/>
      <w:divBdr>
        <w:top w:val="none" w:sz="0" w:space="0" w:color="auto"/>
        <w:left w:val="none" w:sz="0" w:space="0" w:color="auto"/>
        <w:bottom w:val="none" w:sz="0" w:space="0" w:color="auto"/>
        <w:right w:val="none" w:sz="0" w:space="0" w:color="auto"/>
      </w:divBdr>
    </w:div>
    <w:div w:id="138428968">
      <w:bodyDiv w:val="1"/>
      <w:marLeft w:val="0"/>
      <w:marRight w:val="0"/>
      <w:marTop w:val="0"/>
      <w:marBottom w:val="0"/>
      <w:divBdr>
        <w:top w:val="none" w:sz="0" w:space="0" w:color="auto"/>
        <w:left w:val="none" w:sz="0" w:space="0" w:color="auto"/>
        <w:bottom w:val="none" w:sz="0" w:space="0" w:color="auto"/>
        <w:right w:val="none" w:sz="0" w:space="0" w:color="auto"/>
      </w:divBdr>
      <w:divsChild>
        <w:div w:id="1619799941">
          <w:marLeft w:val="0"/>
          <w:marRight w:val="0"/>
          <w:marTop w:val="0"/>
          <w:marBottom w:val="0"/>
          <w:divBdr>
            <w:top w:val="none" w:sz="0" w:space="0" w:color="auto"/>
            <w:left w:val="none" w:sz="0" w:space="0" w:color="auto"/>
            <w:bottom w:val="none" w:sz="0" w:space="0" w:color="auto"/>
            <w:right w:val="none" w:sz="0" w:space="0" w:color="auto"/>
          </w:divBdr>
          <w:divsChild>
            <w:div w:id="1179810046">
              <w:marLeft w:val="0"/>
              <w:marRight w:val="0"/>
              <w:marTop w:val="0"/>
              <w:marBottom w:val="0"/>
              <w:divBdr>
                <w:top w:val="none" w:sz="0" w:space="0" w:color="auto"/>
                <w:left w:val="none" w:sz="0" w:space="0" w:color="auto"/>
                <w:bottom w:val="none" w:sz="0" w:space="0" w:color="auto"/>
                <w:right w:val="none" w:sz="0" w:space="0" w:color="auto"/>
              </w:divBdr>
              <w:divsChild>
                <w:div w:id="1821800241">
                  <w:marLeft w:val="0"/>
                  <w:marRight w:val="0"/>
                  <w:marTop w:val="0"/>
                  <w:marBottom w:val="0"/>
                  <w:divBdr>
                    <w:top w:val="none" w:sz="0" w:space="0" w:color="auto"/>
                    <w:left w:val="none" w:sz="0" w:space="0" w:color="auto"/>
                    <w:bottom w:val="none" w:sz="0" w:space="0" w:color="auto"/>
                    <w:right w:val="none" w:sz="0" w:space="0" w:color="auto"/>
                  </w:divBdr>
                  <w:divsChild>
                    <w:div w:id="1813057850">
                      <w:marLeft w:val="0"/>
                      <w:marRight w:val="0"/>
                      <w:marTop w:val="0"/>
                      <w:marBottom w:val="0"/>
                      <w:divBdr>
                        <w:top w:val="none" w:sz="0" w:space="0" w:color="auto"/>
                        <w:left w:val="none" w:sz="0" w:space="0" w:color="auto"/>
                        <w:bottom w:val="none" w:sz="0" w:space="0" w:color="auto"/>
                        <w:right w:val="none" w:sz="0" w:space="0" w:color="auto"/>
                      </w:divBdr>
                      <w:divsChild>
                        <w:div w:id="1788423080">
                          <w:marLeft w:val="0"/>
                          <w:marRight w:val="0"/>
                          <w:marTop w:val="0"/>
                          <w:marBottom w:val="0"/>
                          <w:divBdr>
                            <w:top w:val="none" w:sz="0" w:space="0" w:color="auto"/>
                            <w:left w:val="none" w:sz="0" w:space="0" w:color="auto"/>
                            <w:bottom w:val="none" w:sz="0" w:space="0" w:color="auto"/>
                            <w:right w:val="none" w:sz="0" w:space="0" w:color="auto"/>
                          </w:divBdr>
                          <w:divsChild>
                            <w:div w:id="1777670725">
                              <w:marLeft w:val="0"/>
                              <w:marRight w:val="0"/>
                              <w:marTop w:val="0"/>
                              <w:marBottom w:val="0"/>
                              <w:divBdr>
                                <w:top w:val="none" w:sz="0" w:space="0" w:color="auto"/>
                                <w:left w:val="none" w:sz="0" w:space="0" w:color="auto"/>
                                <w:bottom w:val="none" w:sz="0" w:space="0" w:color="auto"/>
                                <w:right w:val="none" w:sz="0" w:space="0" w:color="auto"/>
                              </w:divBdr>
                            </w:div>
                            <w:div w:id="2083021360">
                              <w:marLeft w:val="0"/>
                              <w:marRight w:val="0"/>
                              <w:marTop w:val="0"/>
                              <w:marBottom w:val="0"/>
                              <w:divBdr>
                                <w:top w:val="none" w:sz="0" w:space="0" w:color="auto"/>
                                <w:left w:val="none" w:sz="0" w:space="0" w:color="auto"/>
                                <w:bottom w:val="none" w:sz="0" w:space="0" w:color="auto"/>
                                <w:right w:val="none" w:sz="0" w:space="0" w:color="auto"/>
                              </w:divBdr>
                              <w:divsChild>
                                <w:div w:id="73936832">
                                  <w:marLeft w:val="0"/>
                                  <w:marRight w:val="0"/>
                                  <w:marTop w:val="0"/>
                                  <w:marBottom w:val="0"/>
                                  <w:divBdr>
                                    <w:top w:val="none" w:sz="0" w:space="0" w:color="auto"/>
                                    <w:left w:val="none" w:sz="0" w:space="0" w:color="auto"/>
                                    <w:bottom w:val="none" w:sz="0" w:space="0" w:color="auto"/>
                                    <w:right w:val="none" w:sz="0" w:space="0" w:color="auto"/>
                                  </w:divBdr>
                                  <w:divsChild>
                                    <w:div w:id="145930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658189">
      <w:bodyDiv w:val="1"/>
      <w:marLeft w:val="0"/>
      <w:marRight w:val="0"/>
      <w:marTop w:val="0"/>
      <w:marBottom w:val="0"/>
      <w:divBdr>
        <w:top w:val="none" w:sz="0" w:space="0" w:color="auto"/>
        <w:left w:val="none" w:sz="0" w:space="0" w:color="auto"/>
        <w:bottom w:val="none" w:sz="0" w:space="0" w:color="auto"/>
        <w:right w:val="none" w:sz="0" w:space="0" w:color="auto"/>
      </w:divBdr>
    </w:div>
    <w:div w:id="183713125">
      <w:bodyDiv w:val="1"/>
      <w:marLeft w:val="0"/>
      <w:marRight w:val="0"/>
      <w:marTop w:val="0"/>
      <w:marBottom w:val="0"/>
      <w:divBdr>
        <w:top w:val="none" w:sz="0" w:space="0" w:color="auto"/>
        <w:left w:val="none" w:sz="0" w:space="0" w:color="auto"/>
        <w:bottom w:val="none" w:sz="0" w:space="0" w:color="auto"/>
        <w:right w:val="none" w:sz="0" w:space="0" w:color="auto"/>
      </w:divBdr>
      <w:divsChild>
        <w:div w:id="1765371442">
          <w:marLeft w:val="-240"/>
          <w:marRight w:val="-240"/>
          <w:marTop w:val="0"/>
          <w:marBottom w:val="0"/>
          <w:divBdr>
            <w:top w:val="none" w:sz="0" w:space="0" w:color="auto"/>
            <w:left w:val="none" w:sz="0" w:space="0" w:color="auto"/>
            <w:bottom w:val="none" w:sz="0" w:space="0" w:color="auto"/>
            <w:right w:val="none" w:sz="0" w:space="0" w:color="auto"/>
          </w:divBdr>
          <w:divsChild>
            <w:div w:id="72078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4520">
      <w:bodyDiv w:val="1"/>
      <w:marLeft w:val="0"/>
      <w:marRight w:val="0"/>
      <w:marTop w:val="0"/>
      <w:marBottom w:val="0"/>
      <w:divBdr>
        <w:top w:val="none" w:sz="0" w:space="0" w:color="auto"/>
        <w:left w:val="none" w:sz="0" w:space="0" w:color="auto"/>
        <w:bottom w:val="none" w:sz="0" w:space="0" w:color="auto"/>
        <w:right w:val="none" w:sz="0" w:space="0" w:color="auto"/>
      </w:divBdr>
    </w:div>
    <w:div w:id="200479365">
      <w:bodyDiv w:val="1"/>
      <w:marLeft w:val="0"/>
      <w:marRight w:val="0"/>
      <w:marTop w:val="0"/>
      <w:marBottom w:val="0"/>
      <w:divBdr>
        <w:top w:val="none" w:sz="0" w:space="0" w:color="auto"/>
        <w:left w:val="none" w:sz="0" w:space="0" w:color="auto"/>
        <w:bottom w:val="none" w:sz="0" w:space="0" w:color="auto"/>
        <w:right w:val="none" w:sz="0" w:space="0" w:color="auto"/>
      </w:divBdr>
    </w:div>
    <w:div w:id="200829769">
      <w:bodyDiv w:val="1"/>
      <w:marLeft w:val="0"/>
      <w:marRight w:val="0"/>
      <w:marTop w:val="0"/>
      <w:marBottom w:val="0"/>
      <w:divBdr>
        <w:top w:val="none" w:sz="0" w:space="0" w:color="auto"/>
        <w:left w:val="none" w:sz="0" w:space="0" w:color="auto"/>
        <w:bottom w:val="none" w:sz="0" w:space="0" w:color="auto"/>
        <w:right w:val="none" w:sz="0" w:space="0" w:color="auto"/>
      </w:divBdr>
    </w:div>
    <w:div w:id="204761172">
      <w:bodyDiv w:val="1"/>
      <w:marLeft w:val="0"/>
      <w:marRight w:val="0"/>
      <w:marTop w:val="0"/>
      <w:marBottom w:val="0"/>
      <w:divBdr>
        <w:top w:val="none" w:sz="0" w:space="0" w:color="auto"/>
        <w:left w:val="none" w:sz="0" w:space="0" w:color="auto"/>
        <w:bottom w:val="none" w:sz="0" w:space="0" w:color="auto"/>
        <w:right w:val="none" w:sz="0" w:space="0" w:color="auto"/>
      </w:divBdr>
    </w:div>
    <w:div w:id="215052017">
      <w:bodyDiv w:val="1"/>
      <w:marLeft w:val="0"/>
      <w:marRight w:val="0"/>
      <w:marTop w:val="0"/>
      <w:marBottom w:val="0"/>
      <w:divBdr>
        <w:top w:val="none" w:sz="0" w:space="0" w:color="auto"/>
        <w:left w:val="none" w:sz="0" w:space="0" w:color="auto"/>
        <w:bottom w:val="none" w:sz="0" w:space="0" w:color="auto"/>
        <w:right w:val="none" w:sz="0" w:space="0" w:color="auto"/>
      </w:divBdr>
    </w:div>
    <w:div w:id="220597648">
      <w:bodyDiv w:val="1"/>
      <w:marLeft w:val="0"/>
      <w:marRight w:val="0"/>
      <w:marTop w:val="0"/>
      <w:marBottom w:val="0"/>
      <w:divBdr>
        <w:top w:val="none" w:sz="0" w:space="0" w:color="auto"/>
        <w:left w:val="none" w:sz="0" w:space="0" w:color="auto"/>
        <w:bottom w:val="none" w:sz="0" w:space="0" w:color="auto"/>
        <w:right w:val="none" w:sz="0" w:space="0" w:color="auto"/>
      </w:divBdr>
    </w:div>
    <w:div w:id="225191757">
      <w:bodyDiv w:val="1"/>
      <w:marLeft w:val="0"/>
      <w:marRight w:val="0"/>
      <w:marTop w:val="0"/>
      <w:marBottom w:val="0"/>
      <w:divBdr>
        <w:top w:val="none" w:sz="0" w:space="0" w:color="auto"/>
        <w:left w:val="none" w:sz="0" w:space="0" w:color="auto"/>
        <w:bottom w:val="none" w:sz="0" w:space="0" w:color="auto"/>
        <w:right w:val="none" w:sz="0" w:space="0" w:color="auto"/>
      </w:divBdr>
      <w:divsChild>
        <w:div w:id="2111463878">
          <w:marLeft w:val="0"/>
          <w:marRight w:val="0"/>
          <w:marTop w:val="0"/>
          <w:marBottom w:val="0"/>
          <w:divBdr>
            <w:top w:val="none" w:sz="0" w:space="0" w:color="auto"/>
            <w:left w:val="none" w:sz="0" w:space="0" w:color="auto"/>
            <w:bottom w:val="none" w:sz="0" w:space="0" w:color="auto"/>
            <w:right w:val="none" w:sz="0" w:space="0" w:color="auto"/>
          </w:divBdr>
          <w:divsChild>
            <w:div w:id="1131943050">
              <w:marLeft w:val="0"/>
              <w:marRight w:val="0"/>
              <w:marTop w:val="0"/>
              <w:marBottom w:val="0"/>
              <w:divBdr>
                <w:top w:val="none" w:sz="0" w:space="0" w:color="auto"/>
                <w:left w:val="none" w:sz="0" w:space="0" w:color="auto"/>
                <w:bottom w:val="none" w:sz="0" w:space="0" w:color="auto"/>
                <w:right w:val="none" w:sz="0" w:space="0" w:color="auto"/>
              </w:divBdr>
              <w:divsChild>
                <w:div w:id="604927760">
                  <w:marLeft w:val="0"/>
                  <w:marRight w:val="0"/>
                  <w:marTop w:val="0"/>
                  <w:marBottom w:val="0"/>
                  <w:divBdr>
                    <w:top w:val="none" w:sz="0" w:space="0" w:color="auto"/>
                    <w:left w:val="none" w:sz="0" w:space="0" w:color="auto"/>
                    <w:bottom w:val="none" w:sz="0" w:space="0" w:color="auto"/>
                    <w:right w:val="none" w:sz="0" w:space="0" w:color="auto"/>
                  </w:divBdr>
                  <w:divsChild>
                    <w:div w:id="2060590216">
                      <w:marLeft w:val="0"/>
                      <w:marRight w:val="0"/>
                      <w:marTop w:val="0"/>
                      <w:marBottom w:val="0"/>
                      <w:divBdr>
                        <w:top w:val="none" w:sz="0" w:space="0" w:color="auto"/>
                        <w:left w:val="none" w:sz="0" w:space="0" w:color="auto"/>
                        <w:bottom w:val="none" w:sz="0" w:space="0" w:color="auto"/>
                        <w:right w:val="none" w:sz="0" w:space="0" w:color="auto"/>
                      </w:divBdr>
                      <w:divsChild>
                        <w:div w:id="257979914">
                          <w:marLeft w:val="0"/>
                          <w:marRight w:val="0"/>
                          <w:marTop w:val="0"/>
                          <w:marBottom w:val="0"/>
                          <w:divBdr>
                            <w:top w:val="none" w:sz="0" w:space="0" w:color="auto"/>
                            <w:left w:val="none" w:sz="0" w:space="0" w:color="auto"/>
                            <w:bottom w:val="none" w:sz="0" w:space="0" w:color="auto"/>
                            <w:right w:val="none" w:sz="0" w:space="0" w:color="auto"/>
                          </w:divBdr>
                          <w:divsChild>
                            <w:div w:id="1783961488">
                              <w:marLeft w:val="0"/>
                              <w:marRight w:val="0"/>
                              <w:marTop w:val="0"/>
                              <w:marBottom w:val="0"/>
                              <w:divBdr>
                                <w:top w:val="none" w:sz="0" w:space="0" w:color="auto"/>
                                <w:left w:val="none" w:sz="0" w:space="0" w:color="auto"/>
                                <w:bottom w:val="none" w:sz="0" w:space="0" w:color="auto"/>
                                <w:right w:val="none" w:sz="0" w:space="0" w:color="auto"/>
                              </w:divBdr>
                              <w:divsChild>
                                <w:div w:id="984700757">
                                  <w:marLeft w:val="0"/>
                                  <w:marRight w:val="0"/>
                                  <w:marTop w:val="0"/>
                                  <w:marBottom w:val="0"/>
                                  <w:divBdr>
                                    <w:top w:val="none" w:sz="0" w:space="0" w:color="auto"/>
                                    <w:left w:val="none" w:sz="0" w:space="0" w:color="auto"/>
                                    <w:bottom w:val="none" w:sz="0" w:space="0" w:color="auto"/>
                                    <w:right w:val="none" w:sz="0" w:space="0" w:color="auto"/>
                                  </w:divBdr>
                                  <w:divsChild>
                                    <w:div w:id="1998486014">
                                      <w:marLeft w:val="60"/>
                                      <w:marRight w:val="0"/>
                                      <w:marTop w:val="0"/>
                                      <w:marBottom w:val="0"/>
                                      <w:divBdr>
                                        <w:top w:val="none" w:sz="0" w:space="0" w:color="auto"/>
                                        <w:left w:val="none" w:sz="0" w:space="0" w:color="auto"/>
                                        <w:bottom w:val="none" w:sz="0" w:space="0" w:color="auto"/>
                                        <w:right w:val="none" w:sz="0" w:space="0" w:color="auto"/>
                                      </w:divBdr>
                                      <w:divsChild>
                                        <w:div w:id="998001599">
                                          <w:marLeft w:val="0"/>
                                          <w:marRight w:val="0"/>
                                          <w:marTop w:val="0"/>
                                          <w:marBottom w:val="0"/>
                                          <w:divBdr>
                                            <w:top w:val="none" w:sz="0" w:space="0" w:color="auto"/>
                                            <w:left w:val="none" w:sz="0" w:space="0" w:color="auto"/>
                                            <w:bottom w:val="none" w:sz="0" w:space="0" w:color="auto"/>
                                            <w:right w:val="none" w:sz="0" w:space="0" w:color="auto"/>
                                          </w:divBdr>
                                          <w:divsChild>
                                            <w:div w:id="219824491">
                                              <w:marLeft w:val="0"/>
                                              <w:marRight w:val="0"/>
                                              <w:marTop w:val="0"/>
                                              <w:marBottom w:val="120"/>
                                              <w:divBdr>
                                                <w:top w:val="single" w:sz="6" w:space="0" w:color="F5F5F5"/>
                                                <w:left w:val="single" w:sz="6" w:space="0" w:color="F5F5F5"/>
                                                <w:bottom w:val="single" w:sz="6" w:space="0" w:color="F5F5F5"/>
                                                <w:right w:val="single" w:sz="6" w:space="0" w:color="F5F5F5"/>
                                              </w:divBdr>
                                              <w:divsChild>
                                                <w:div w:id="1540319660">
                                                  <w:marLeft w:val="0"/>
                                                  <w:marRight w:val="0"/>
                                                  <w:marTop w:val="0"/>
                                                  <w:marBottom w:val="0"/>
                                                  <w:divBdr>
                                                    <w:top w:val="none" w:sz="0" w:space="0" w:color="auto"/>
                                                    <w:left w:val="none" w:sz="0" w:space="0" w:color="auto"/>
                                                    <w:bottom w:val="none" w:sz="0" w:space="0" w:color="auto"/>
                                                    <w:right w:val="none" w:sz="0" w:space="0" w:color="auto"/>
                                                  </w:divBdr>
                                                  <w:divsChild>
                                                    <w:div w:id="3783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6576716">
      <w:bodyDiv w:val="1"/>
      <w:marLeft w:val="0"/>
      <w:marRight w:val="0"/>
      <w:marTop w:val="0"/>
      <w:marBottom w:val="0"/>
      <w:divBdr>
        <w:top w:val="none" w:sz="0" w:space="0" w:color="auto"/>
        <w:left w:val="none" w:sz="0" w:space="0" w:color="auto"/>
        <w:bottom w:val="none" w:sz="0" w:space="0" w:color="auto"/>
        <w:right w:val="none" w:sz="0" w:space="0" w:color="auto"/>
      </w:divBdr>
    </w:div>
    <w:div w:id="234434390">
      <w:bodyDiv w:val="1"/>
      <w:marLeft w:val="0"/>
      <w:marRight w:val="0"/>
      <w:marTop w:val="0"/>
      <w:marBottom w:val="0"/>
      <w:divBdr>
        <w:top w:val="none" w:sz="0" w:space="0" w:color="auto"/>
        <w:left w:val="none" w:sz="0" w:space="0" w:color="auto"/>
        <w:bottom w:val="none" w:sz="0" w:space="0" w:color="auto"/>
        <w:right w:val="none" w:sz="0" w:space="0" w:color="auto"/>
      </w:divBdr>
    </w:div>
    <w:div w:id="253979180">
      <w:bodyDiv w:val="1"/>
      <w:marLeft w:val="0"/>
      <w:marRight w:val="0"/>
      <w:marTop w:val="0"/>
      <w:marBottom w:val="0"/>
      <w:divBdr>
        <w:top w:val="none" w:sz="0" w:space="0" w:color="auto"/>
        <w:left w:val="none" w:sz="0" w:space="0" w:color="auto"/>
        <w:bottom w:val="none" w:sz="0" w:space="0" w:color="auto"/>
        <w:right w:val="none" w:sz="0" w:space="0" w:color="auto"/>
      </w:divBdr>
    </w:div>
    <w:div w:id="255989043">
      <w:bodyDiv w:val="1"/>
      <w:marLeft w:val="0"/>
      <w:marRight w:val="0"/>
      <w:marTop w:val="0"/>
      <w:marBottom w:val="0"/>
      <w:divBdr>
        <w:top w:val="none" w:sz="0" w:space="0" w:color="auto"/>
        <w:left w:val="none" w:sz="0" w:space="0" w:color="auto"/>
        <w:bottom w:val="none" w:sz="0" w:space="0" w:color="auto"/>
        <w:right w:val="none" w:sz="0" w:space="0" w:color="auto"/>
      </w:divBdr>
    </w:div>
    <w:div w:id="257761751">
      <w:bodyDiv w:val="1"/>
      <w:marLeft w:val="0"/>
      <w:marRight w:val="0"/>
      <w:marTop w:val="0"/>
      <w:marBottom w:val="0"/>
      <w:divBdr>
        <w:top w:val="none" w:sz="0" w:space="0" w:color="auto"/>
        <w:left w:val="none" w:sz="0" w:space="0" w:color="auto"/>
        <w:bottom w:val="none" w:sz="0" w:space="0" w:color="auto"/>
        <w:right w:val="none" w:sz="0" w:space="0" w:color="auto"/>
      </w:divBdr>
    </w:div>
    <w:div w:id="258174772">
      <w:bodyDiv w:val="1"/>
      <w:marLeft w:val="0"/>
      <w:marRight w:val="0"/>
      <w:marTop w:val="0"/>
      <w:marBottom w:val="0"/>
      <w:divBdr>
        <w:top w:val="none" w:sz="0" w:space="0" w:color="auto"/>
        <w:left w:val="none" w:sz="0" w:space="0" w:color="auto"/>
        <w:bottom w:val="none" w:sz="0" w:space="0" w:color="auto"/>
        <w:right w:val="none" w:sz="0" w:space="0" w:color="auto"/>
      </w:divBdr>
    </w:div>
    <w:div w:id="258418049">
      <w:bodyDiv w:val="1"/>
      <w:marLeft w:val="0"/>
      <w:marRight w:val="0"/>
      <w:marTop w:val="0"/>
      <w:marBottom w:val="0"/>
      <w:divBdr>
        <w:top w:val="none" w:sz="0" w:space="0" w:color="auto"/>
        <w:left w:val="none" w:sz="0" w:space="0" w:color="auto"/>
        <w:bottom w:val="none" w:sz="0" w:space="0" w:color="auto"/>
        <w:right w:val="none" w:sz="0" w:space="0" w:color="auto"/>
      </w:divBdr>
    </w:div>
    <w:div w:id="268894608">
      <w:bodyDiv w:val="1"/>
      <w:marLeft w:val="0"/>
      <w:marRight w:val="0"/>
      <w:marTop w:val="0"/>
      <w:marBottom w:val="0"/>
      <w:divBdr>
        <w:top w:val="none" w:sz="0" w:space="0" w:color="auto"/>
        <w:left w:val="none" w:sz="0" w:space="0" w:color="auto"/>
        <w:bottom w:val="none" w:sz="0" w:space="0" w:color="auto"/>
        <w:right w:val="none" w:sz="0" w:space="0" w:color="auto"/>
      </w:divBdr>
    </w:div>
    <w:div w:id="278144495">
      <w:bodyDiv w:val="1"/>
      <w:marLeft w:val="0"/>
      <w:marRight w:val="0"/>
      <w:marTop w:val="0"/>
      <w:marBottom w:val="0"/>
      <w:divBdr>
        <w:top w:val="none" w:sz="0" w:space="0" w:color="auto"/>
        <w:left w:val="none" w:sz="0" w:space="0" w:color="auto"/>
        <w:bottom w:val="none" w:sz="0" w:space="0" w:color="auto"/>
        <w:right w:val="none" w:sz="0" w:space="0" w:color="auto"/>
      </w:divBdr>
    </w:div>
    <w:div w:id="290525023">
      <w:bodyDiv w:val="1"/>
      <w:marLeft w:val="0"/>
      <w:marRight w:val="0"/>
      <w:marTop w:val="0"/>
      <w:marBottom w:val="0"/>
      <w:divBdr>
        <w:top w:val="none" w:sz="0" w:space="0" w:color="auto"/>
        <w:left w:val="none" w:sz="0" w:space="0" w:color="auto"/>
        <w:bottom w:val="none" w:sz="0" w:space="0" w:color="auto"/>
        <w:right w:val="none" w:sz="0" w:space="0" w:color="auto"/>
      </w:divBdr>
    </w:div>
    <w:div w:id="299456198">
      <w:bodyDiv w:val="1"/>
      <w:marLeft w:val="0"/>
      <w:marRight w:val="0"/>
      <w:marTop w:val="0"/>
      <w:marBottom w:val="0"/>
      <w:divBdr>
        <w:top w:val="none" w:sz="0" w:space="0" w:color="auto"/>
        <w:left w:val="none" w:sz="0" w:space="0" w:color="auto"/>
        <w:bottom w:val="none" w:sz="0" w:space="0" w:color="auto"/>
        <w:right w:val="none" w:sz="0" w:space="0" w:color="auto"/>
      </w:divBdr>
    </w:div>
    <w:div w:id="308289637">
      <w:bodyDiv w:val="1"/>
      <w:marLeft w:val="0"/>
      <w:marRight w:val="0"/>
      <w:marTop w:val="0"/>
      <w:marBottom w:val="0"/>
      <w:divBdr>
        <w:top w:val="none" w:sz="0" w:space="0" w:color="auto"/>
        <w:left w:val="none" w:sz="0" w:space="0" w:color="auto"/>
        <w:bottom w:val="none" w:sz="0" w:space="0" w:color="auto"/>
        <w:right w:val="none" w:sz="0" w:space="0" w:color="auto"/>
      </w:divBdr>
      <w:divsChild>
        <w:div w:id="749885123">
          <w:marLeft w:val="0"/>
          <w:marRight w:val="0"/>
          <w:marTop w:val="0"/>
          <w:marBottom w:val="0"/>
          <w:divBdr>
            <w:top w:val="none" w:sz="0" w:space="0" w:color="auto"/>
            <w:left w:val="none" w:sz="0" w:space="0" w:color="auto"/>
            <w:bottom w:val="none" w:sz="0" w:space="0" w:color="auto"/>
            <w:right w:val="none" w:sz="0" w:space="0" w:color="auto"/>
          </w:divBdr>
          <w:divsChild>
            <w:div w:id="1488092850">
              <w:marLeft w:val="0"/>
              <w:marRight w:val="0"/>
              <w:marTop w:val="0"/>
              <w:marBottom w:val="0"/>
              <w:divBdr>
                <w:top w:val="none" w:sz="0" w:space="0" w:color="auto"/>
                <w:left w:val="none" w:sz="0" w:space="0" w:color="auto"/>
                <w:bottom w:val="none" w:sz="0" w:space="0" w:color="auto"/>
                <w:right w:val="none" w:sz="0" w:space="0" w:color="auto"/>
              </w:divBdr>
              <w:divsChild>
                <w:div w:id="810050609">
                  <w:marLeft w:val="0"/>
                  <w:marRight w:val="0"/>
                  <w:marTop w:val="0"/>
                  <w:marBottom w:val="0"/>
                  <w:divBdr>
                    <w:top w:val="none" w:sz="0" w:space="0" w:color="auto"/>
                    <w:left w:val="none" w:sz="0" w:space="0" w:color="auto"/>
                    <w:bottom w:val="none" w:sz="0" w:space="0" w:color="auto"/>
                    <w:right w:val="none" w:sz="0" w:space="0" w:color="auto"/>
                  </w:divBdr>
                  <w:divsChild>
                    <w:div w:id="887767136">
                      <w:marLeft w:val="0"/>
                      <w:marRight w:val="0"/>
                      <w:marTop w:val="0"/>
                      <w:marBottom w:val="0"/>
                      <w:divBdr>
                        <w:top w:val="none" w:sz="0" w:space="0" w:color="auto"/>
                        <w:left w:val="none" w:sz="0" w:space="0" w:color="auto"/>
                        <w:bottom w:val="none" w:sz="0" w:space="0" w:color="auto"/>
                        <w:right w:val="none" w:sz="0" w:space="0" w:color="auto"/>
                      </w:divBdr>
                      <w:divsChild>
                        <w:div w:id="29770721">
                          <w:marLeft w:val="0"/>
                          <w:marRight w:val="0"/>
                          <w:marTop w:val="0"/>
                          <w:marBottom w:val="0"/>
                          <w:divBdr>
                            <w:top w:val="none" w:sz="0" w:space="0" w:color="auto"/>
                            <w:left w:val="none" w:sz="0" w:space="0" w:color="auto"/>
                            <w:bottom w:val="none" w:sz="0" w:space="0" w:color="auto"/>
                            <w:right w:val="none" w:sz="0" w:space="0" w:color="auto"/>
                          </w:divBdr>
                          <w:divsChild>
                            <w:div w:id="1014115508">
                              <w:marLeft w:val="0"/>
                              <w:marRight w:val="0"/>
                              <w:marTop w:val="0"/>
                              <w:marBottom w:val="0"/>
                              <w:divBdr>
                                <w:top w:val="none" w:sz="0" w:space="0" w:color="auto"/>
                                <w:left w:val="none" w:sz="0" w:space="0" w:color="auto"/>
                                <w:bottom w:val="none" w:sz="0" w:space="0" w:color="auto"/>
                                <w:right w:val="none" w:sz="0" w:space="0" w:color="auto"/>
                              </w:divBdr>
                              <w:divsChild>
                                <w:div w:id="407506283">
                                  <w:marLeft w:val="0"/>
                                  <w:marRight w:val="0"/>
                                  <w:marTop w:val="0"/>
                                  <w:marBottom w:val="0"/>
                                  <w:divBdr>
                                    <w:top w:val="none" w:sz="0" w:space="0" w:color="auto"/>
                                    <w:left w:val="none" w:sz="0" w:space="0" w:color="auto"/>
                                    <w:bottom w:val="none" w:sz="0" w:space="0" w:color="auto"/>
                                    <w:right w:val="none" w:sz="0" w:space="0" w:color="auto"/>
                                  </w:divBdr>
                                  <w:divsChild>
                                    <w:div w:id="8844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1199394">
      <w:bodyDiv w:val="1"/>
      <w:marLeft w:val="0"/>
      <w:marRight w:val="0"/>
      <w:marTop w:val="0"/>
      <w:marBottom w:val="0"/>
      <w:divBdr>
        <w:top w:val="none" w:sz="0" w:space="0" w:color="auto"/>
        <w:left w:val="none" w:sz="0" w:space="0" w:color="auto"/>
        <w:bottom w:val="none" w:sz="0" w:space="0" w:color="auto"/>
        <w:right w:val="none" w:sz="0" w:space="0" w:color="auto"/>
      </w:divBdr>
    </w:div>
    <w:div w:id="323749982">
      <w:bodyDiv w:val="1"/>
      <w:marLeft w:val="0"/>
      <w:marRight w:val="0"/>
      <w:marTop w:val="0"/>
      <w:marBottom w:val="0"/>
      <w:divBdr>
        <w:top w:val="none" w:sz="0" w:space="0" w:color="auto"/>
        <w:left w:val="none" w:sz="0" w:space="0" w:color="auto"/>
        <w:bottom w:val="none" w:sz="0" w:space="0" w:color="auto"/>
        <w:right w:val="none" w:sz="0" w:space="0" w:color="auto"/>
      </w:divBdr>
    </w:div>
    <w:div w:id="338851380">
      <w:bodyDiv w:val="1"/>
      <w:marLeft w:val="0"/>
      <w:marRight w:val="0"/>
      <w:marTop w:val="0"/>
      <w:marBottom w:val="0"/>
      <w:divBdr>
        <w:top w:val="none" w:sz="0" w:space="0" w:color="auto"/>
        <w:left w:val="none" w:sz="0" w:space="0" w:color="auto"/>
        <w:bottom w:val="none" w:sz="0" w:space="0" w:color="auto"/>
        <w:right w:val="none" w:sz="0" w:space="0" w:color="auto"/>
      </w:divBdr>
    </w:div>
    <w:div w:id="339548892">
      <w:bodyDiv w:val="1"/>
      <w:marLeft w:val="0"/>
      <w:marRight w:val="0"/>
      <w:marTop w:val="0"/>
      <w:marBottom w:val="0"/>
      <w:divBdr>
        <w:top w:val="none" w:sz="0" w:space="0" w:color="auto"/>
        <w:left w:val="none" w:sz="0" w:space="0" w:color="auto"/>
        <w:bottom w:val="none" w:sz="0" w:space="0" w:color="auto"/>
        <w:right w:val="none" w:sz="0" w:space="0" w:color="auto"/>
      </w:divBdr>
    </w:div>
    <w:div w:id="348290310">
      <w:bodyDiv w:val="1"/>
      <w:marLeft w:val="0"/>
      <w:marRight w:val="0"/>
      <w:marTop w:val="0"/>
      <w:marBottom w:val="0"/>
      <w:divBdr>
        <w:top w:val="none" w:sz="0" w:space="0" w:color="auto"/>
        <w:left w:val="none" w:sz="0" w:space="0" w:color="auto"/>
        <w:bottom w:val="none" w:sz="0" w:space="0" w:color="auto"/>
        <w:right w:val="none" w:sz="0" w:space="0" w:color="auto"/>
      </w:divBdr>
    </w:div>
    <w:div w:id="353314672">
      <w:bodyDiv w:val="1"/>
      <w:marLeft w:val="0"/>
      <w:marRight w:val="0"/>
      <w:marTop w:val="0"/>
      <w:marBottom w:val="0"/>
      <w:divBdr>
        <w:top w:val="none" w:sz="0" w:space="0" w:color="auto"/>
        <w:left w:val="none" w:sz="0" w:space="0" w:color="auto"/>
        <w:bottom w:val="none" w:sz="0" w:space="0" w:color="auto"/>
        <w:right w:val="none" w:sz="0" w:space="0" w:color="auto"/>
      </w:divBdr>
    </w:div>
    <w:div w:id="361789201">
      <w:bodyDiv w:val="1"/>
      <w:marLeft w:val="0"/>
      <w:marRight w:val="0"/>
      <w:marTop w:val="0"/>
      <w:marBottom w:val="0"/>
      <w:divBdr>
        <w:top w:val="none" w:sz="0" w:space="0" w:color="auto"/>
        <w:left w:val="none" w:sz="0" w:space="0" w:color="auto"/>
        <w:bottom w:val="none" w:sz="0" w:space="0" w:color="auto"/>
        <w:right w:val="none" w:sz="0" w:space="0" w:color="auto"/>
      </w:divBdr>
    </w:div>
    <w:div w:id="361976729">
      <w:bodyDiv w:val="1"/>
      <w:marLeft w:val="0"/>
      <w:marRight w:val="0"/>
      <w:marTop w:val="0"/>
      <w:marBottom w:val="0"/>
      <w:divBdr>
        <w:top w:val="none" w:sz="0" w:space="0" w:color="auto"/>
        <w:left w:val="none" w:sz="0" w:space="0" w:color="auto"/>
        <w:bottom w:val="none" w:sz="0" w:space="0" w:color="auto"/>
        <w:right w:val="none" w:sz="0" w:space="0" w:color="auto"/>
      </w:divBdr>
    </w:div>
    <w:div w:id="368923020">
      <w:bodyDiv w:val="1"/>
      <w:marLeft w:val="0"/>
      <w:marRight w:val="0"/>
      <w:marTop w:val="0"/>
      <w:marBottom w:val="0"/>
      <w:divBdr>
        <w:top w:val="none" w:sz="0" w:space="0" w:color="auto"/>
        <w:left w:val="none" w:sz="0" w:space="0" w:color="auto"/>
        <w:bottom w:val="none" w:sz="0" w:space="0" w:color="auto"/>
        <w:right w:val="none" w:sz="0" w:space="0" w:color="auto"/>
      </w:divBdr>
    </w:div>
    <w:div w:id="371657054">
      <w:bodyDiv w:val="1"/>
      <w:marLeft w:val="0"/>
      <w:marRight w:val="0"/>
      <w:marTop w:val="0"/>
      <w:marBottom w:val="0"/>
      <w:divBdr>
        <w:top w:val="none" w:sz="0" w:space="0" w:color="auto"/>
        <w:left w:val="none" w:sz="0" w:space="0" w:color="auto"/>
        <w:bottom w:val="none" w:sz="0" w:space="0" w:color="auto"/>
        <w:right w:val="none" w:sz="0" w:space="0" w:color="auto"/>
      </w:divBdr>
    </w:div>
    <w:div w:id="377973913">
      <w:bodyDiv w:val="1"/>
      <w:marLeft w:val="0"/>
      <w:marRight w:val="0"/>
      <w:marTop w:val="0"/>
      <w:marBottom w:val="0"/>
      <w:divBdr>
        <w:top w:val="none" w:sz="0" w:space="0" w:color="auto"/>
        <w:left w:val="none" w:sz="0" w:space="0" w:color="auto"/>
        <w:bottom w:val="none" w:sz="0" w:space="0" w:color="auto"/>
        <w:right w:val="none" w:sz="0" w:space="0" w:color="auto"/>
      </w:divBdr>
    </w:div>
    <w:div w:id="401487209">
      <w:bodyDiv w:val="1"/>
      <w:marLeft w:val="0"/>
      <w:marRight w:val="0"/>
      <w:marTop w:val="0"/>
      <w:marBottom w:val="0"/>
      <w:divBdr>
        <w:top w:val="none" w:sz="0" w:space="0" w:color="auto"/>
        <w:left w:val="none" w:sz="0" w:space="0" w:color="auto"/>
        <w:bottom w:val="none" w:sz="0" w:space="0" w:color="auto"/>
        <w:right w:val="none" w:sz="0" w:space="0" w:color="auto"/>
      </w:divBdr>
      <w:divsChild>
        <w:div w:id="2058696555">
          <w:marLeft w:val="0"/>
          <w:marRight w:val="0"/>
          <w:marTop w:val="0"/>
          <w:marBottom w:val="0"/>
          <w:divBdr>
            <w:top w:val="none" w:sz="0" w:space="0" w:color="auto"/>
            <w:left w:val="none" w:sz="0" w:space="0" w:color="auto"/>
            <w:bottom w:val="none" w:sz="0" w:space="0" w:color="auto"/>
            <w:right w:val="none" w:sz="0" w:space="0" w:color="auto"/>
          </w:divBdr>
          <w:divsChild>
            <w:div w:id="1151603393">
              <w:marLeft w:val="0"/>
              <w:marRight w:val="0"/>
              <w:marTop w:val="0"/>
              <w:marBottom w:val="0"/>
              <w:divBdr>
                <w:top w:val="none" w:sz="0" w:space="0" w:color="auto"/>
                <w:left w:val="none" w:sz="0" w:space="0" w:color="auto"/>
                <w:bottom w:val="none" w:sz="0" w:space="0" w:color="auto"/>
                <w:right w:val="none" w:sz="0" w:space="0" w:color="auto"/>
              </w:divBdr>
              <w:divsChild>
                <w:div w:id="397481951">
                  <w:marLeft w:val="0"/>
                  <w:marRight w:val="0"/>
                  <w:marTop w:val="0"/>
                  <w:marBottom w:val="0"/>
                  <w:divBdr>
                    <w:top w:val="none" w:sz="0" w:space="0" w:color="auto"/>
                    <w:left w:val="none" w:sz="0" w:space="0" w:color="auto"/>
                    <w:bottom w:val="none" w:sz="0" w:space="0" w:color="auto"/>
                    <w:right w:val="none" w:sz="0" w:space="0" w:color="auto"/>
                  </w:divBdr>
                  <w:divsChild>
                    <w:div w:id="1600330558">
                      <w:marLeft w:val="0"/>
                      <w:marRight w:val="0"/>
                      <w:marTop w:val="0"/>
                      <w:marBottom w:val="0"/>
                      <w:divBdr>
                        <w:top w:val="none" w:sz="0" w:space="0" w:color="auto"/>
                        <w:left w:val="none" w:sz="0" w:space="0" w:color="auto"/>
                        <w:bottom w:val="none" w:sz="0" w:space="0" w:color="auto"/>
                        <w:right w:val="none" w:sz="0" w:space="0" w:color="auto"/>
                      </w:divBdr>
                      <w:divsChild>
                        <w:div w:id="1130586668">
                          <w:marLeft w:val="0"/>
                          <w:marRight w:val="0"/>
                          <w:marTop w:val="0"/>
                          <w:marBottom w:val="0"/>
                          <w:divBdr>
                            <w:top w:val="none" w:sz="0" w:space="0" w:color="auto"/>
                            <w:left w:val="none" w:sz="0" w:space="0" w:color="auto"/>
                            <w:bottom w:val="none" w:sz="0" w:space="0" w:color="auto"/>
                            <w:right w:val="none" w:sz="0" w:space="0" w:color="auto"/>
                          </w:divBdr>
                          <w:divsChild>
                            <w:div w:id="1134828571">
                              <w:marLeft w:val="0"/>
                              <w:marRight w:val="0"/>
                              <w:marTop w:val="0"/>
                              <w:marBottom w:val="0"/>
                              <w:divBdr>
                                <w:top w:val="none" w:sz="0" w:space="0" w:color="auto"/>
                                <w:left w:val="none" w:sz="0" w:space="0" w:color="auto"/>
                                <w:bottom w:val="none" w:sz="0" w:space="0" w:color="auto"/>
                                <w:right w:val="none" w:sz="0" w:space="0" w:color="auto"/>
                              </w:divBdr>
                              <w:divsChild>
                                <w:div w:id="1369454277">
                                  <w:marLeft w:val="0"/>
                                  <w:marRight w:val="0"/>
                                  <w:marTop w:val="0"/>
                                  <w:marBottom w:val="0"/>
                                  <w:divBdr>
                                    <w:top w:val="none" w:sz="0" w:space="0" w:color="auto"/>
                                    <w:left w:val="none" w:sz="0" w:space="0" w:color="auto"/>
                                    <w:bottom w:val="none" w:sz="0" w:space="0" w:color="auto"/>
                                    <w:right w:val="none" w:sz="0" w:space="0" w:color="auto"/>
                                  </w:divBdr>
                                  <w:divsChild>
                                    <w:div w:id="100443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4913667">
      <w:bodyDiv w:val="1"/>
      <w:marLeft w:val="0"/>
      <w:marRight w:val="0"/>
      <w:marTop w:val="0"/>
      <w:marBottom w:val="0"/>
      <w:divBdr>
        <w:top w:val="none" w:sz="0" w:space="0" w:color="auto"/>
        <w:left w:val="none" w:sz="0" w:space="0" w:color="auto"/>
        <w:bottom w:val="none" w:sz="0" w:space="0" w:color="auto"/>
        <w:right w:val="none" w:sz="0" w:space="0" w:color="auto"/>
      </w:divBdr>
    </w:div>
    <w:div w:id="418598758">
      <w:bodyDiv w:val="1"/>
      <w:marLeft w:val="0"/>
      <w:marRight w:val="0"/>
      <w:marTop w:val="0"/>
      <w:marBottom w:val="0"/>
      <w:divBdr>
        <w:top w:val="none" w:sz="0" w:space="0" w:color="auto"/>
        <w:left w:val="none" w:sz="0" w:space="0" w:color="auto"/>
        <w:bottom w:val="none" w:sz="0" w:space="0" w:color="auto"/>
        <w:right w:val="none" w:sz="0" w:space="0" w:color="auto"/>
      </w:divBdr>
    </w:div>
    <w:div w:id="424350562">
      <w:bodyDiv w:val="1"/>
      <w:marLeft w:val="0"/>
      <w:marRight w:val="0"/>
      <w:marTop w:val="0"/>
      <w:marBottom w:val="0"/>
      <w:divBdr>
        <w:top w:val="none" w:sz="0" w:space="0" w:color="auto"/>
        <w:left w:val="none" w:sz="0" w:space="0" w:color="auto"/>
        <w:bottom w:val="none" w:sz="0" w:space="0" w:color="auto"/>
        <w:right w:val="none" w:sz="0" w:space="0" w:color="auto"/>
      </w:divBdr>
    </w:div>
    <w:div w:id="430049069">
      <w:bodyDiv w:val="1"/>
      <w:marLeft w:val="0"/>
      <w:marRight w:val="0"/>
      <w:marTop w:val="0"/>
      <w:marBottom w:val="0"/>
      <w:divBdr>
        <w:top w:val="none" w:sz="0" w:space="0" w:color="auto"/>
        <w:left w:val="none" w:sz="0" w:space="0" w:color="auto"/>
        <w:bottom w:val="none" w:sz="0" w:space="0" w:color="auto"/>
        <w:right w:val="none" w:sz="0" w:space="0" w:color="auto"/>
      </w:divBdr>
    </w:div>
    <w:div w:id="430512314">
      <w:bodyDiv w:val="1"/>
      <w:marLeft w:val="0"/>
      <w:marRight w:val="0"/>
      <w:marTop w:val="0"/>
      <w:marBottom w:val="0"/>
      <w:divBdr>
        <w:top w:val="none" w:sz="0" w:space="0" w:color="auto"/>
        <w:left w:val="none" w:sz="0" w:space="0" w:color="auto"/>
        <w:bottom w:val="none" w:sz="0" w:space="0" w:color="auto"/>
        <w:right w:val="none" w:sz="0" w:space="0" w:color="auto"/>
      </w:divBdr>
    </w:div>
    <w:div w:id="431978771">
      <w:bodyDiv w:val="1"/>
      <w:marLeft w:val="0"/>
      <w:marRight w:val="0"/>
      <w:marTop w:val="0"/>
      <w:marBottom w:val="0"/>
      <w:divBdr>
        <w:top w:val="none" w:sz="0" w:space="0" w:color="auto"/>
        <w:left w:val="none" w:sz="0" w:space="0" w:color="auto"/>
        <w:bottom w:val="none" w:sz="0" w:space="0" w:color="auto"/>
        <w:right w:val="none" w:sz="0" w:space="0" w:color="auto"/>
      </w:divBdr>
    </w:div>
    <w:div w:id="437020395">
      <w:bodyDiv w:val="1"/>
      <w:marLeft w:val="0"/>
      <w:marRight w:val="0"/>
      <w:marTop w:val="0"/>
      <w:marBottom w:val="0"/>
      <w:divBdr>
        <w:top w:val="none" w:sz="0" w:space="0" w:color="auto"/>
        <w:left w:val="none" w:sz="0" w:space="0" w:color="auto"/>
        <w:bottom w:val="none" w:sz="0" w:space="0" w:color="auto"/>
        <w:right w:val="none" w:sz="0" w:space="0" w:color="auto"/>
      </w:divBdr>
    </w:div>
    <w:div w:id="446050016">
      <w:bodyDiv w:val="1"/>
      <w:marLeft w:val="0"/>
      <w:marRight w:val="0"/>
      <w:marTop w:val="0"/>
      <w:marBottom w:val="0"/>
      <w:divBdr>
        <w:top w:val="none" w:sz="0" w:space="0" w:color="auto"/>
        <w:left w:val="none" w:sz="0" w:space="0" w:color="auto"/>
        <w:bottom w:val="none" w:sz="0" w:space="0" w:color="auto"/>
        <w:right w:val="none" w:sz="0" w:space="0" w:color="auto"/>
      </w:divBdr>
    </w:div>
    <w:div w:id="450822631">
      <w:bodyDiv w:val="1"/>
      <w:marLeft w:val="0"/>
      <w:marRight w:val="0"/>
      <w:marTop w:val="0"/>
      <w:marBottom w:val="0"/>
      <w:divBdr>
        <w:top w:val="none" w:sz="0" w:space="0" w:color="auto"/>
        <w:left w:val="none" w:sz="0" w:space="0" w:color="auto"/>
        <w:bottom w:val="none" w:sz="0" w:space="0" w:color="auto"/>
        <w:right w:val="none" w:sz="0" w:space="0" w:color="auto"/>
      </w:divBdr>
    </w:div>
    <w:div w:id="460072441">
      <w:bodyDiv w:val="1"/>
      <w:marLeft w:val="0"/>
      <w:marRight w:val="0"/>
      <w:marTop w:val="0"/>
      <w:marBottom w:val="0"/>
      <w:divBdr>
        <w:top w:val="none" w:sz="0" w:space="0" w:color="auto"/>
        <w:left w:val="none" w:sz="0" w:space="0" w:color="auto"/>
        <w:bottom w:val="none" w:sz="0" w:space="0" w:color="auto"/>
        <w:right w:val="none" w:sz="0" w:space="0" w:color="auto"/>
      </w:divBdr>
      <w:divsChild>
        <w:div w:id="1359115973">
          <w:marLeft w:val="0"/>
          <w:marRight w:val="0"/>
          <w:marTop w:val="0"/>
          <w:marBottom w:val="0"/>
          <w:divBdr>
            <w:top w:val="none" w:sz="0" w:space="0" w:color="auto"/>
            <w:left w:val="none" w:sz="0" w:space="0" w:color="auto"/>
            <w:bottom w:val="none" w:sz="0" w:space="0" w:color="auto"/>
            <w:right w:val="none" w:sz="0" w:space="0" w:color="auto"/>
          </w:divBdr>
          <w:divsChild>
            <w:div w:id="2048409937">
              <w:marLeft w:val="0"/>
              <w:marRight w:val="0"/>
              <w:marTop w:val="0"/>
              <w:marBottom w:val="0"/>
              <w:divBdr>
                <w:top w:val="none" w:sz="0" w:space="0" w:color="auto"/>
                <w:left w:val="none" w:sz="0" w:space="0" w:color="auto"/>
                <w:bottom w:val="none" w:sz="0" w:space="0" w:color="auto"/>
                <w:right w:val="none" w:sz="0" w:space="0" w:color="auto"/>
              </w:divBdr>
              <w:divsChild>
                <w:div w:id="2043825751">
                  <w:marLeft w:val="0"/>
                  <w:marRight w:val="0"/>
                  <w:marTop w:val="0"/>
                  <w:marBottom w:val="0"/>
                  <w:divBdr>
                    <w:top w:val="single" w:sz="6" w:space="0" w:color="808080"/>
                    <w:left w:val="single" w:sz="6" w:space="0" w:color="808080"/>
                    <w:bottom w:val="single" w:sz="6" w:space="0" w:color="808080"/>
                    <w:right w:val="single" w:sz="6" w:space="0" w:color="808080"/>
                  </w:divBdr>
                  <w:divsChild>
                    <w:div w:id="25324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005774">
      <w:bodyDiv w:val="1"/>
      <w:marLeft w:val="0"/>
      <w:marRight w:val="0"/>
      <w:marTop w:val="0"/>
      <w:marBottom w:val="0"/>
      <w:divBdr>
        <w:top w:val="none" w:sz="0" w:space="0" w:color="auto"/>
        <w:left w:val="none" w:sz="0" w:space="0" w:color="auto"/>
        <w:bottom w:val="none" w:sz="0" w:space="0" w:color="auto"/>
        <w:right w:val="none" w:sz="0" w:space="0" w:color="auto"/>
      </w:divBdr>
    </w:div>
    <w:div w:id="467671392">
      <w:bodyDiv w:val="1"/>
      <w:marLeft w:val="0"/>
      <w:marRight w:val="0"/>
      <w:marTop w:val="0"/>
      <w:marBottom w:val="0"/>
      <w:divBdr>
        <w:top w:val="none" w:sz="0" w:space="0" w:color="auto"/>
        <w:left w:val="none" w:sz="0" w:space="0" w:color="auto"/>
        <w:bottom w:val="none" w:sz="0" w:space="0" w:color="auto"/>
        <w:right w:val="none" w:sz="0" w:space="0" w:color="auto"/>
      </w:divBdr>
    </w:div>
    <w:div w:id="475343636">
      <w:bodyDiv w:val="1"/>
      <w:marLeft w:val="0"/>
      <w:marRight w:val="0"/>
      <w:marTop w:val="0"/>
      <w:marBottom w:val="0"/>
      <w:divBdr>
        <w:top w:val="none" w:sz="0" w:space="0" w:color="auto"/>
        <w:left w:val="none" w:sz="0" w:space="0" w:color="auto"/>
        <w:bottom w:val="none" w:sz="0" w:space="0" w:color="auto"/>
        <w:right w:val="none" w:sz="0" w:space="0" w:color="auto"/>
      </w:divBdr>
    </w:div>
    <w:div w:id="493766873">
      <w:bodyDiv w:val="1"/>
      <w:marLeft w:val="0"/>
      <w:marRight w:val="0"/>
      <w:marTop w:val="0"/>
      <w:marBottom w:val="0"/>
      <w:divBdr>
        <w:top w:val="none" w:sz="0" w:space="0" w:color="auto"/>
        <w:left w:val="none" w:sz="0" w:space="0" w:color="auto"/>
        <w:bottom w:val="none" w:sz="0" w:space="0" w:color="auto"/>
        <w:right w:val="none" w:sz="0" w:space="0" w:color="auto"/>
      </w:divBdr>
    </w:div>
    <w:div w:id="497304542">
      <w:bodyDiv w:val="1"/>
      <w:marLeft w:val="0"/>
      <w:marRight w:val="0"/>
      <w:marTop w:val="0"/>
      <w:marBottom w:val="0"/>
      <w:divBdr>
        <w:top w:val="none" w:sz="0" w:space="0" w:color="auto"/>
        <w:left w:val="none" w:sz="0" w:space="0" w:color="auto"/>
        <w:bottom w:val="none" w:sz="0" w:space="0" w:color="auto"/>
        <w:right w:val="none" w:sz="0" w:space="0" w:color="auto"/>
      </w:divBdr>
    </w:div>
    <w:div w:id="499277847">
      <w:bodyDiv w:val="1"/>
      <w:marLeft w:val="0"/>
      <w:marRight w:val="0"/>
      <w:marTop w:val="0"/>
      <w:marBottom w:val="0"/>
      <w:divBdr>
        <w:top w:val="none" w:sz="0" w:space="0" w:color="auto"/>
        <w:left w:val="none" w:sz="0" w:space="0" w:color="auto"/>
        <w:bottom w:val="none" w:sz="0" w:space="0" w:color="auto"/>
        <w:right w:val="none" w:sz="0" w:space="0" w:color="auto"/>
      </w:divBdr>
    </w:div>
    <w:div w:id="501091283">
      <w:bodyDiv w:val="1"/>
      <w:marLeft w:val="0"/>
      <w:marRight w:val="0"/>
      <w:marTop w:val="0"/>
      <w:marBottom w:val="0"/>
      <w:divBdr>
        <w:top w:val="none" w:sz="0" w:space="0" w:color="auto"/>
        <w:left w:val="none" w:sz="0" w:space="0" w:color="auto"/>
        <w:bottom w:val="none" w:sz="0" w:space="0" w:color="auto"/>
        <w:right w:val="none" w:sz="0" w:space="0" w:color="auto"/>
      </w:divBdr>
    </w:div>
    <w:div w:id="503085975">
      <w:bodyDiv w:val="1"/>
      <w:marLeft w:val="0"/>
      <w:marRight w:val="0"/>
      <w:marTop w:val="0"/>
      <w:marBottom w:val="0"/>
      <w:divBdr>
        <w:top w:val="none" w:sz="0" w:space="0" w:color="auto"/>
        <w:left w:val="none" w:sz="0" w:space="0" w:color="auto"/>
        <w:bottom w:val="none" w:sz="0" w:space="0" w:color="auto"/>
        <w:right w:val="none" w:sz="0" w:space="0" w:color="auto"/>
      </w:divBdr>
    </w:div>
    <w:div w:id="515189970">
      <w:bodyDiv w:val="1"/>
      <w:marLeft w:val="0"/>
      <w:marRight w:val="0"/>
      <w:marTop w:val="0"/>
      <w:marBottom w:val="0"/>
      <w:divBdr>
        <w:top w:val="none" w:sz="0" w:space="0" w:color="auto"/>
        <w:left w:val="none" w:sz="0" w:space="0" w:color="auto"/>
        <w:bottom w:val="none" w:sz="0" w:space="0" w:color="auto"/>
        <w:right w:val="none" w:sz="0" w:space="0" w:color="auto"/>
      </w:divBdr>
    </w:div>
    <w:div w:id="517306754">
      <w:bodyDiv w:val="1"/>
      <w:marLeft w:val="0"/>
      <w:marRight w:val="0"/>
      <w:marTop w:val="0"/>
      <w:marBottom w:val="0"/>
      <w:divBdr>
        <w:top w:val="none" w:sz="0" w:space="0" w:color="auto"/>
        <w:left w:val="none" w:sz="0" w:space="0" w:color="auto"/>
        <w:bottom w:val="none" w:sz="0" w:space="0" w:color="auto"/>
        <w:right w:val="none" w:sz="0" w:space="0" w:color="auto"/>
      </w:divBdr>
    </w:div>
    <w:div w:id="521937448">
      <w:bodyDiv w:val="1"/>
      <w:marLeft w:val="0"/>
      <w:marRight w:val="0"/>
      <w:marTop w:val="0"/>
      <w:marBottom w:val="0"/>
      <w:divBdr>
        <w:top w:val="none" w:sz="0" w:space="0" w:color="auto"/>
        <w:left w:val="none" w:sz="0" w:space="0" w:color="auto"/>
        <w:bottom w:val="none" w:sz="0" w:space="0" w:color="auto"/>
        <w:right w:val="none" w:sz="0" w:space="0" w:color="auto"/>
      </w:divBdr>
    </w:div>
    <w:div w:id="525140036">
      <w:bodyDiv w:val="1"/>
      <w:marLeft w:val="0"/>
      <w:marRight w:val="0"/>
      <w:marTop w:val="0"/>
      <w:marBottom w:val="0"/>
      <w:divBdr>
        <w:top w:val="none" w:sz="0" w:space="0" w:color="auto"/>
        <w:left w:val="none" w:sz="0" w:space="0" w:color="auto"/>
        <w:bottom w:val="none" w:sz="0" w:space="0" w:color="auto"/>
        <w:right w:val="none" w:sz="0" w:space="0" w:color="auto"/>
      </w:divBdr>
    </w:div>
    <w:div w:id="533539433">
      <w:bodyDiv w:val="1"/>
      <w:marLeft w:val="0"/>
      <w:marRight w:val="0"/>
      <w:marTop w:val="0"/>
      <w:marBottom w:val="0"/>
      <w:divBdr>
        <w:top w:val="none" w:sz="0" w:space="0" w:color="auto"/>
        <w:left w:val="none" w:sz="0" w:space="0" w:color="auto"/>
        <w:bottom w:val="none" w:sz="0" w:space="0" w:color="auto"/>
        <w:right w:val="none" w:sz="0" w:space="0" w:color="auto"/>
      </w:divBdr>
    </w:div>
    <w:div w:id="551964027">
      <w:bodyDiv w:val="1"/>
      <w:marLeft w:val="0"/>
      <w:marRight w:val="0"/>
      <w:marTop w:val="0"/>
      <w:marBottom w:val="0"/>
      <w:divBdr>
        <w:top w:val="none" w:sz="0" w:space="0" w:color="auto"/>
        <w:left w:val="none" w:sz="0" w:space="0" w:color="auto"/>
        <w:bottom w:val="none" w:sz="0" w:space="0" w:color="auto"/>
        <w:right w:val="none" w:sz="0" w:space="0" w:color="auto"/>
      </w:divBdr>
    </w:div>
    <w:div w:id="559898408">
      <w:bodyDiv w:val="1"/>
      <w:marLeft w:val="0"/>
      <w:marRight w:val="0"/>
      <w:marTop w:val="0"/>
      <w:marBottom w:val="0"/>
      <w:divBdr>
        <w:top w:val="none" w:sz="0" w:space="0" w:color="auto"/>
        <w:left w:val="none" w:sz="0" w:space="0" w:color="auto"/>
        <w:bottom w:val="none" w:sz="0" w:space="0" w:color="auto"/>
        <w:right w:val="none" w:sz="0" w:space="0" w:color="auto"/>
      </w:divBdr>
      <w:divsChild>
        <w:div w:id="213127860">
          <w:marLeft w:val="0"/>
          <w:marRight w:val="0"/>
          <w:marTop w:val="0"/>
          <w:marBottom w:val="0"/>
          <w:divBdr>
            <w:top w:val="none" w:sz="0" w:space="0" w:color="auto"/>
            <w:left w:val="none" w:sz="0" w:space="0" w:color="auto"/>
            <w:bottom w:val="none" w:sz="0" w:space="0" w:color="auto"/>
            <w:right w:val="none" w:sz="0" w:space="0" w:color="auto"/>
          </w:divBdr>
          <w:divsChild>
            <w:div w:id="1280994966">
              <w:marLeft w:val="0"/>
              <w:marRight w:val="0"/>
              <w:marTop w:val="0"/>
              <w:marBottom w:val="0"/>
              <w:divBdr>
                <w:top w:val="none" w:sz="0" w:space="0" w:color="auto"/>
                <w:left w:val="none" w:sz="0" w:space="0" w:color="auto"/>
                <w:bottom w:val="none" w:sz="0" w:space="0" w:color="auto"/>
                <w:right w:val="none" w:sz="0" w:space="0" w:color="auto"/>
              </w:divBdr>
              <w:divsChild>
                <w:div w:id="761757013">
                  <w:marLeft w:val="0"/>
                  <w:marRight w:val="0"/>
                  <w:marTop w:val="0"/>
                  <w:marBottom w:val="0"/>
                  <w:divBdr>
                    <w:top w:val="none" w:sz="0" w:space="0" w:color="auto"/>
                    <w:left w:val="none" w:sz="0" w:space="0" w:color="auto"/>
                    <w:bottom w:val="none" w:sz="0" w:space="0" w:color="auto"/>
                    <w:right w:val="none" w:sz="0" w:space="0" w:color="auto"/>
                  </w:divBdr>
                  <w:divsChild>
                    <w:div w:id="263997840">
                      <w:marLeft w:val="0"/>
                      <w:marRight w:val="0"/>
                      <w:marTop w:val="0"/>
                      <w:marBottom w:val="0"/>
                      <w:divBdr>
                        <w:top w:val="none" w:sz="0" w:space="0" w:color="auto"/>
                        <w:left w:val="none" w:sz="0" w:space="0" w:color="auto"/>
                        <w:bottom w:val="none" w:sz="0" w:space="0" w:color="auto"/>
                        <w:right w:val="none" w:sz="0" w:space="0" w:color="auto"/>
                      </w:divBdr>
                      <w:divsChild>
                        <w:div w:id="221672370">
                          <w:marLeft w:val="0"/>
                          <w:marRight w:val="0"/>
                          <w:marTop w:val="0"/>
                          <w:marBottom w:val="0"/>
                          <w:divBdr>
                            <w:top w:val="none" w:sz="0" w:space="0" w:color="auto"/>
                            <w:left w:val="none" w:sz="0" w:space="0" w:color="auto"/>
                            <w:bottom w:val="none" w:sz="0" w:space="0" w:color="auto"/>
                            <w:right w:val="none" w:sz="0" w:space="0" w:color="auto"/>
                          </w:divBdr>
                          <w:divsChild>
                            <w:div w:id="1640840423">
                              <w:marLeft w:val="0"/>
                              <w:marRight w:val="0"/>
                              <w:marTop w:val="0"/>
                              <w:marBottom w:val="0"/>
                              <w:divBdr>
                                <w:top w:val="none" w:sz="0" w:space="0" w:color="auto"/>
                                <w:left w:val="none" w:sz="0" w:space="0" w:color="auto"/>
                                <w:bottom w:val="none" w:sz="0" w:space="0" w:color="auto"/>
                                <w:right w:val="none" w:sz="0" w:space="0" w:color="auto"/>
                              </w:divBdr>
                              <w:divsChild>
                                <w:div w:id="789468729">
                                  <w:marLeft w:val="0"/>
                                  <w:marRight w:val="0"/>
                                  <w:marTop w:val="0"/>
                                  <w:marBottom w:val="0"/>
                                  <w:divBdr>
                                    <w:top w:val="none" w:sz="0" w:space="0" w:color="auto"/>
                                    <w:left w:val="none" w:sz="0" w:space="0" w:color="auto"/>
                                    <w:bottom w:val="none" w:sz="0" w:space="0" w:color="auto"/>
                                    <w:right w:val="none" w:sz="0" w:space="0" w:color="auto"/>
                                  </w:divBdr>
                                  <w:divsChild>
                                    <w:div w:id="18907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1909168">
      <w:bodyDiv w:val="1"/>
      <w:marLeft w:val="0"/>
      <w:marRight w:val="0"/>
      <w:marTop w:val="0"/>
      <w:marBottom w:val="0"/>
      <w:divBdr>
        <w:top w:val="none" w:sz="0" w:space="0" w:color="auto"/>
        <w:left w:val="none" w:sz="0" w:space="0" w:color="auto"/>
        <w:bottom w:val="none" w:sz="0" w:space="0" w:color="auto"/>
        <w:right w:val="none" w:sz="0" w:space="0" w:color="auto"/>
      </w:divBdr>
    </w:div>
    <w:div w:id="575167994">
      <w:bodyDiv w:val="1"/>
      <w:marLeft w:val="0"/>
      <w:marRight w:val="0"/>
      <w:marTop w:val="0"/>
      <w:marBottom w:val="0"/>
      <w:divBdr>
        <w:top w:val="none" w:sz="0" w:space="0" w:color="auto"/>
        <w:left w:val="none" w:sz="0" w:space="0" w:color="auto"/>
        <w:bottom w:val="none" w:sz="0" w:space="0" w:color="auto"/>
        <w:right w:val="none" w:sz="0" w:space="0" w:color="auto"/>
      </w:divBdr>
    </w:div>
    <w:div w:id="578638768">
      <w:bodyDiv w:val="1"/>
      <w:marLeft w:val="0"/>
      <w:marRight w:val="0"/>
      <w:marTop w:val="0"/>
      <w:marBottom w:val="0"/>
      <w:divBdr>
        <w:top w:val="none" w:sz="0" w:space="0" w:color="auto"/>
        <w:left w:val="none" w:sz="0" w:space="0" w:color="auto"/>
        <w:bottom w:val="none" w:sz="0" w:space="0" w:color="auto"/>
        <w:right w:val="none" w:sz="0" w:space="0" w:color="auto"/>
      </w:divBdr>
    </w:div>
    <w:div w:id="600801178">
      <w:bodyDiv w:val="1"/>
      <w:marLeft w:val="0"/>
      <w:marRight w:val="0"/>
      <w:marTop w:val="0"/>
      <w:marBottom w:val="0"/>
      <w:divBdr>
        <w:top w:val="none" w:sz="0" w:space="0" w:color="auto"/>
        <w:left w:val="none" w:sz="0" w:space="0" w:color="auto"/>
        <w:bottom w:val="none" w:sz="0" w:space="0" w:color="auto"/>
        <w:right w:val="none" w:sz="0" w:space="0" w:color="auto"/>
      </w:divBdr>
    </w:div>
    <w:div w:id="615602262">
      <w:bodyDiv w:val="1"/>
      <w:marLeft w:val="0"/>
      <w:marRight w:val="0"/>
      <w:marTop w:val="0"/>
      <w:marBottom w:val="0"/>
      <w:divBdr>
        <w:top w:val="none" w:sz="0" w:space="0" w:color="auto"/>
        <w:left w:val="none" w:sz="0" w:space="0" w:color="auto"/>
        <w:bottom w:val="none" w:sz="0" w:space="0" w:color="auto"/>
        <w:right w:val="none" w:sz="0" w:space="0" w:color="auto"/>
      </w:divBdr>
    </w:div>
    <w:div w:id="619728082">
      <w:bodyDiv w:val="1"/>
      <w:marLeft w:val="0"/>
      <w:marRight w:val="0"/>
      <w:marTop w:val="0"/>
      <w:marBottom w:val="0"/>
      <w:divBdr>
        <w:top w:val="none" w:sz="0" w:space="0" w:color="auto"/>
        <w:left w:val="none" w:sz="0" w:space="0" w:color="auto"/>
        <w:bottom w:val="none" w:sz="0" w:space="0" w:color="auto"/>
        <w:right w:val="none" w:sz="0" w:space="0" w:color="auto"/>
      </w:divBdr>
      <w:divsChild>
        <w:div w:id="1470248878">
          <w:marLeft w:val="0"/>
          <w:marRight w:val="0"/>
          <w:marTop w:val="0"/>
          <w:marBottom w:val="0"/>
          <w:divBdr>
            <w:top w:val="none" w:sz="0" w:space="0" w:color="auto"/>
            <w:left w:val="none" w:sz="0" w:space="0" w:color="auto"/>
            <w:bottom w:val="none" w:sz="0" w:space="0" w:color="auto"/>
            <w:right w:val="none" w:sz="0" w:space="0" w:color="auto"/>
          </w:divBdr>
          <w:divsChild>
            <w:div w:id="1783303992">
              <w:marLeft w:val="0"/>
              <w:marRight w:val="0"/>
              <w:marTop w:val="0"/>
              <w:marBottom w:val="0"/>
              <w:divBdr>
                <w:top w:val="none" w:sz="0" w:space="0" w:color="auto"/>
                <w:left w:val="none" w:sz="0" w:space="0" w:color="auto"/>
                <w:bottom w:val="none" w:sz="0" w:space="0" w:color="auto"/>
                <w:right w:val="none" w:sz="0" w:space="0" w:color="auto"/>
              </w:divBdr>
              <w:divsChild>
                <w:div w:id="50541891">
                  <w:marLeft w:val="0"/>
                  <w:marRight w:val="0"/>
                  <w:marTop w:val="0"/>
                  <w:marBottom w:val="0"/>
                  <w:divBdr>
                    <w:top w:val="none" w:sz="0" w:space="0" w:color="auto"/>
                    <w:left w:val="none" w:sz="0" w:space="0" w:color="auto"/>
                    <w:bottom w:val="none" w:sz="0" w:space="0" w:color="auto"/>
                    <w:right w:val="none" w:sz="0" w:space="0" w:color="auto"/>
                  </w:divBdr>
                  <w:divsChild>
                    <w:div w:id="1378553680">
                      <w:marLeft w:val="0"/>
                      <w:marRight w:val="0"/>
                      <w:marTop w:val="0"/>
                      <w:marBottom w:val="0"/>
                      <w:divBdr>
                        <w:top w:val="none" w:sz="0" w:space="0" w:color="auto"/>
                        <w:left w:val="none" w:sz="0" w:space="0" w:color="auto"/>
                        <w:bottom w:val="none" w:sz="0" w:space="0" w:color="auto"/>
                        <w:right w:val="none" w:sz="0" w:space="0" w:color="auto"/>
                      </w:divBdr>
                      <w:divsChild>
                        <w:div w:id="1977178020">
                          <w:marLeft w:val="0"/>
                          <w:marRight w:val="0"/>
                          <w:marTop w:val="0"/>
                          <w:marBottom w:val="0"/>
                          <w:divBdr>
                            <w:top w:val="none" w:sz="0" w:space="0" w:color="auto"/>
                            <w:left w:val="none" w:sz="0" w:space="0" w:color="auto"/>
                            <w:bottom w:val="none" w:sz="0" w:space="0" w:color="auto"/>
                            <w:right w:val="none" w:sz="0" w:space="0" w:color="auto"/>
                          </w:divBdr>
                          <w:divsChild>
                            <w:div w:id="1662077253">
                              <w:marLeft w:val="0"/>
                              <w:marRight w:val="0"/>
                              <w:marTop w:val="0"/>
                              <w:marBottom w:val="0"/>
                              <w:divBdr>
                                <w:top w:val="none" w:sz="0" w:space="0" w:color="auto"/>
                                <w:left w:val="none" w:sz="0" w:space="0" w:color="auto"/>
                                <w:bottom w:val="none" w:sz="0" w:space="0" w:color="auto"/>
                                <w:right w:val="none" w:sz="0" w:space="0" w:color="auto"/>
                              </w:divBdr>
                              <w:divsChild>
                                <w:div w:id="346449639">
                                  <w:marLeft w:val="0"/>
                                  <w:marRight w:val="0"/>
                                  <w:marTop w:val="0"/>
                                  <w:marBottom w:val="0"/>
                                  <w:divBdr>
                                    <w:top w:val="none" w:sz="0" w:space="0" w:color="auto"/>
                                    <w:left w:val="none" w:sz="0" w:space="0" w:color="auto"/>
                                    <w:bottom w:val="none" w:sz="0" w:space="0" w:color="auto"/>
                                    <w:right w:val="none" w:sz="0" w:space="0" w:color="auto"/>
                                  </w:divBdr>
                                  <w:divsChild>
                                    <w:div w:id="15746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77037">
                  <w:marLeft w:val="0"/>
                  <w:marRight w:val="0"/>
                  <w:marTop w:val="0"/>
                  <w:marBottom w:val="0"/>
                  <w:divBdr>
                    <w:top w:val="none" w:sz="0" w:space="0" w:color="auto"/>
                    <w:left w:val="none" w:sz="0" w:space="0" w:color="auto"/>
                    <w:bottom w:val="none" w:sz="0" w:space="0" w:color="auto"/>
                    <w:right w:val="none" w:sz="0" w:space="0" w:color="auto"/>
                  </w:divBdr>
                  <w:divsChild>
                    <w:div w:id="808205553">
                      <w:marLeft w:val="0"/>
                      <w:marRight w:val="0"/>
                      <w:marTop w:val="0"/>
                      <w:marBottom w:val="0"/>
                      <w:divBdr>
                        <w:top w:val="none" w:sz="0" w:space="0" w:color="auto"/>
                        <w:left w:val="none" w:sz="0" w:space="0" w:color="auto"/>
                        <w:bottom w:val="none" w:sz="0" w:space="0" w:color="auto"/>
                        <w:right w:val="none" w:sz="0" w:space="0" w:color="auto"/>
                      </w:divBdr>
                      <w:divsChild>
                        <w:div w:id="890115789">
                          <w:marLeft w:val="0"/>
                          <w:marRight w:val="0"/>
                          <w:marTop w:val="0"/>
                          <w:marBottom w:val="0"/>
                          <w:divBdr>
                            <w:top w:val="single" w:sz="2" w:space="4" w:color="999999"/>
                            <w:left w:val="single" w:sz="6" w:space="2" w:color="CCCCCC"/>
                            <w:bottom w:val="single" w:sz="6" w:space="4" w:color="999999"/>
                            <w:right w:val="single" w:sz="6" w:space="2" w:color="999999"/>
                          </w:divBdr>
                        </w:div>
                        <w:div w:id="1011223906">
                          <w:marLeft w:val="0"/>
                          <w:marRight w:val="0"/>
                          <w:marTop w:val="0"/>
                          <w:marBottom w:val="0"/>
                          <w:divBdr>
                            <w:top w:val="none" w:sz="0" w:space="0" w:color="auto"/>
                            <w:left w:val="none" w:sz="0" w:space="0" w:color="auto"/>
                            <w:bottom w:val="none" w:sz="0" w:space="0" w:color="auto"/>
                            <w:right w:val="none" w:sz="0" w:space="0" w:color="auto"/>
                          </w:divBdr>
                        </w:div>
                        <w:div w:id="1269311067">
                          <w:marLeft w:val="0"/>
                          <w:marRight w:val="0"/>
                          <w:marTop w:val="0"/>
                          <w:marBottom w:val="0"/>
                          <w:divBdr>
                            <w:top w:val="single" w:sz="6" w:space="12" w:color="999999"/>
                            <w:left w:val="single" w:sz="6" w:space="12" w:color="999999"/>
                            <w:bottom w:val="single" w:sz="6" w:space="12" w:color="999999"/>
                            <w:right w:val="single" w:sz="6" w:space="12" w:color="999999"/>
                          </w:divBdr>
                          <w:divsChild>
                            <w:div w:id="2070227889">
                              <w:marLeft w:val="0"/>
                              <w:marRight w:val="0"/>
                              <w:marTop w:val="0"/>
                              <w:marBottom w:val="0"/>
                              <w:divBdr>
                                <w:top w:val="none" w:sz="0" w:space="0" w:color="auto"/>
                                <w:left w:val="none" w:sz="0" w:space="0" w:color="auto"/>
                                <w:bottom w:val="none" w:sz="0" w:space="0" w:color="auto"/>
                                <w:right w:val="none" w:sz="0" w:space="0" w:color="auto"/>
                              </w:divBdr>
                            </w:div>
                          </w:divsChild>
                        </w:div>
                        <w:div w:id="1616063299">
                          <w:marLeft w:val="120"/>
                          <w:marRight w:val="0"/>
                          <w:marTop w:val="30"/>
                          <w:marBottom w:val="0"/>
                          <w:divBdr>
                            <w:top w:val="none" w:sz="0" w:space="0" w:color="auto"/>
                            <w:left w:val="none" w:sz="0" w:space="0" w:color="auto"/>
                            <w:bottom w:val="none" w:sz="0" w:space="0" w:color="auto"/>
                            <w:right w:val="none" w:sz="0" w:space="0" w:color="auto"/>
                          </w:divBdr>
                          <w:divsChild>
                            <w:div w:id="316034675">
                              <w:marLeft w:val="0"/>
                              <w:marRight w:val="240"/>
                              <w:marTop w:val="0"/>
                              <w:marBottom w:val="0"/>
                              <w:divBdr>
                                <w:top w:val="none" w:sz="0" w:space="0" w:color="auto"/>
                                <w:left w:val="none" w:sz="0" w:space="0" w:color="auto"/>
                                <w:bottom w:val="none" w:sz="0" w:space="0" w:color="auto"/>
                                <w:right w:val="none" w:sz="0" w:space="0" w:color="auto"/>
                              </w:divBdr>
                            </w:div>
                            <w:div w:id="838696251">
                              <w:marLeft w:val="0"/>
                              <w:marRight w:val="240"/>
                              <w:marTop w:val="0"/>
                              <w:marBottom w:val="0"/>
                              <w:divBdr>
                                <w:top w:val="none" w:sz="0" w:space="0" w:color="auto"/>
                                <w:left w:val="none" w:sz="0" w:space="0" w:color="auto"/>
                                <w:bottom w:val="none" w:sz="0" w:space="0" w:color="auto"/>
                                <w:right w:val="none" w:sz="0" w:space="0" w:color="auto"/>
                              </w:divBdr>
                            </w:div>
                          </w:divsChild>
                        </w:div>
                        <w:div w:id="1817919644">
                          <w:marLeft w:val="0"/>
                          <w:marRight w:val="0"/>
                          <w:marTop w:val="0"/>
                          <w:marBottom w:val="0"/>
                          <w:divBdr>
                            <w:top w:val="none" w:sz="0" w:space="0" w:color="auto"/>
                            <w:left w:val="none" w:sz="0" w:space="0" w:color="auto"/>
                            <w:bottom w:val="none" w:sz="0" w:space="0" w:color="auto"/>
                            <w:right w:val="none" w:sz="0" w:space="0" w:color="auto"/>
                          </w:divBdr>
                        </w:div>
                        <w:div w:id="1846479983">
                          <w:marLeft w:val="0"/>
                          <w:marRight w:val="0"/>
                          <w:marTop w:val="0"/>
                          <w:marBottom w:val="0"/>
                          <w:divBdr>
                            <w:top w:val="none" w:sz="0" w:space="0" w:color="auto"/>
                            <w:left w:val="none" w:sz="0" w:space="0" w:color="auto"/>
                            <w:bottom w:val="none" w:sz="0" w:space="0" w:color="auto"/>
                            <w:right w:val="none" w:sz="0" w:space="0" w:color="auto"/>
                          </w:divBdr>
                        </w:div>
                        <w:div w:id="202508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4430876">
      <w:bodyDiv w:val="1"/>
      <w:marLeft w:val="0"/>
      <w:marRight w:val="0"/>
      <w:marTop w:val="0"/>
      <w:marBottom w:val="0"/>
      <w:divBdr>
        <w:top w:val="none" w:sz="0" w:space="0" w:color="auto"/>
        <w:left w:val="none" w:sz="0" w:space="0" w:color="auto"/>
        <w:bottom w:val="none" w:sz="0" w:space="0" w:color="auto"/>
        <w:right w:val="none" w:sz="0" w:space="0" w:color="auto"/>
      </w:divBdr>
    </w:div>
    <w:div w:id="624890892">
      <w:bodyDiv w:val="1"/>
      <w:marLeft w:val="0"/>
      <w:marRight w:val="0"/>
      <w:marTop w:val="0"/>
      <w:marBottom w:val="0"/>
      <w:divBdr>
        <w:top w:val="none" w:sz="0" w:space="0" w:color="auto"/>
        <w:left w:val="none" w:sz="0" w:space="0" w:color="auto"/>
        <w:bottom w:val="none" w:sz="0" w:space="0" w:color="auto"/>
        <w:right w:val="none" w:sz="0" w:space="0" w:color="auto"/>
      </w:divBdr>
    </w:div>
    <w:div w:id="626591293">
      <w:bodyDiv w:val="1"/>
      <w:marLeft w:val="0"/>
      <w:marRight w:val="0"/>
      <w:marTop w:val="0"/>
      <w:marBottom w:val="0"/>
      <w:divBdr>
        <w:top w:val="none" w:sz="0" w:space="0" w:color="auto"/>
        <w:left w:val="none" w:sz="0" w:space="0" w:color="auto"/>
        <w:bottom w:val="none" w:sz="0" w:space="0" w:color="auto"/>
        <w:right w:val="none" w:sz="0" w:space="0" w:color="auto"/>
      </w:divBdr>
      <w:divsChild>
        <w:div w:id="168452447">
          <w:marLeft w:val="0"/>
          <w:marRight w:val="0"/>
          <w:marTop w:val="0"/>
          <w:marBottom w:val="0"/>
          <w:divBdr>
            <w:top w:val="none" w:sz="0" w:space="0" w:color="auto"/>
            <w:left w:val="none" w:sz="0" w:space="0" w:color="auto"/>
            <w:bottom w:val="none" w:sz="0" w:space="0" w:color="auto"/>
            <w:right w:val="none" w:sz="0" w:space="0" w:color="auto"/>
          </w:divBdr>
          <w:divsChild>
            <w:div w:id="1192764032">
              <w:marLeft w:val="0"/>
              <w:marRight w:val="0"/>
              <w:marTop w:val="0"/>
              <w:marBottom w:val="0"/>
              <w:divBdr>
                <w:top w:val="none" w:sz="0" w:space="0" w:color="auto"/>
                <w:left w:val="none" w:sz="0" w:space="0" w:color="auto"/>
                <w:bottom w:val="none" w:sz="0" w:space="0" w:color="auto"/>
                <w:right w:val="none" w:sz="0" w:space="0" w:color="auto"/>
              </w:divBdr>
              <w:divsChild>
                <w:div w:id="1917666527">
                  <w:marLeft w:val="0"/>
                  <w:marRight w:val="0"/>
                  <w:marTop w:val="0"/>
                  <w:marBottom w:val="0"/>
                  <w:divBdr>
                    <w:top w:val="none" w:sz="0" w:space="0" w:color="auto"/>
                    <w:left w:val="none" w:sz="0" w:space="0" w:color="auto"/>
                    <w:bottom w:val="none" w:sz="0" w:space="0" w:color="auto"/>
                    <w:right w:val="none" w:sz="0" w:space="0" w:color="auto"/>
                  </w:divBdr>
                  <w:divsChild>
                    <w:div w:id="72119490">
                      <w:marLeft w:val="0"/>
                      <w:marRight w:val="0"/>
                      <w:marTop w:val="0"/>
                      <w:marBottom w:val="0"/>
                      <w:divBdr>
                        <w:top w:val="none" w:sz="0" w:space="0" w:color="auto"/>
                        <w:left w:val="none" w:sz="0" w:space="0" w:color="auto"/>
                        <w:bottom w:val="none" w:sz="0" w:space="0" w:color="auto"/>
                        <w:right w:val="none" w:sz="0" w:space="0" w:color="auto"/>
                      </w:divBdr>
                      <w:divsChild>
                        <w:div w:id="1795294215">
                          <w:marLeft w:val="0"/>
                          <w:marRight w:val="0"/>
                          <w:marTop w:val="0"/>
                          <w:marBottom w:val="0"/>
                          <w:divBdr>
                            <w:top w:val="none" w:sz="0" w:space="0" w:color="auto"/>
                            <w:left w:val="none" w:sz="0" w:space="0" w:color="auto"/>
                            <w:bottom w:val="none" w:sz="0" w:space="0" w:color="auto"/>
                            <w:right w:val="none" w:sz="0" w:space="0" w:color="auto"/>
                          </w:divBdr>
                          <w:divsChild>
                            <w:div w:id="897328460">
                              <w:marLeft w:val="0"/>
                              <w:marRight w:val="0"/>
                              <w:marTop w:val="0"/>
                              <w:marBottom w:val="0"/>
                              <w:divBdr>
                                <w:top w:val="none" w:sz="0" w:space="0" w:color="auto"/>
                                <w:left w:val="none" w:sz="0" w:space="0" w:color="auto"/>
                                <w:bottom w:val="none" w:sz="0" w:space="0" w:color="auto"/>
                                <w:right w:val="none" w:sz="0" w:space="0" w:color="auto"/>
                              </w:divBdr>
                              <w:divsChild>
                                <w:div w:id="1077092916">
                                  <w:marLeft w:val="0"/>
                                  <w:marRight w:val="0"/>
                                  <w:marTop w:val="0"/>
                                  <w:marBottom w:val="0"/>
                                  <w:divBdr>
                                    <w:top w:val="none" w:sz="0" w:space="0" w:color="auto"/>
                                    <w:left w:val="none" w:sz="0" w:space="0" w:color="auto"/>
                                    <w:bottom w:val="none" w:sz="0" w:space="0" w:color="auto"/>
                                    <w:right w:val="none" w:sz="0" w:space="0" w:color="auto"/>
                                  </w:divBdr>
                                  <w:divsChild>
                                    <w:div w:id="6784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2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4822598">
      <w:bodyDiv w:val="1"/>
      <w:marLeft w:val="0"/>
      <w:marRight w:val="0"/>
      <w:marTop w:val="0"/>
      <w:marBottom w:val="0"/>
      <w:divBdr>
        <w:top w:val="none" w:sz="0" w:space="0" w:color="auto"/>
        <w:left w:val="none" w:sz="0" w:space="0" w:color="auto"/>
        <w:bottom w:val="none" w:sz="0" w:space="0" w:color="auto"/>
        <w:right w:val="none" w:sz="0" w:space="0" w:color="auto"/>
      </w:divBdr>
    </w:div>
    <w:div w:id="647394142">
      <w:bodyDiv w:val="1"/>
      <w:marLeft w:val="0"/>
      <w:marRight w:val="0"/>
      <w:marTop w:val="0"/>
      <w:marBottom w:val="0"/>
      <w:divBdr>
        <w:top w:val="none" w:sz="0" w:space="0" w:color="auto"/>
        <w:left w:val="none" w:sz="0" w:space="0" w:color="auto"/>
        <w:bottom w:val="none" w:sz="0" w:space="0" w:color="auto"/>
        <w:right w:val="none" w:sz="0" w:space="0" w:color="auto"/>
      </w:divBdr>
    </w:div>
    <w:div w:id="650521013">
      <w:bodyDiv w:val="1"/>
      <w:marLeft w:val="0"/>
      <w:marRight w:val="0"/>
      <w:marTop w:val="0"/>
      <w:marBottom w:val="0"/>
      <w:divBdr>
        <w:top w:val="none" w:sz="0" w:space="0" w:color="auto"/>
        <w:left w:val="none" w:sz="0" w:space="0" w:color="auto"/>
        <w:bottom w:val="none" w:sz="0" w:space="0" w:color="auto"/>
        <w:right w:val="none" w:sz="0" w:space="0" w:color="auto"/>
      </w:divBdr>
    </w:div>
    <w:div w:id="650789329">
      <w:bodyDiv w:val="1"/>
      <w:marLeft w:val="0"/>
      <w:marRight w:val="0"/>
      <w:marTop w:val="0"/>
      <w:marBottom w:val="0"/>
      <w:divBdr>
        <w:top w:val="none" w:sz="0" w:space="0" w:color="auto"/>
        <w:left w:val="none" w:sz="0" w:space="0" w:color="auto"/>
        <w:bottom w:val="none" w:sz="0" w:space="0" w:color="auto"/>
        <w:right w:val="none" w:sz="0" w:space="0" w:color="auto"/>
      </w:divBdr>
      <w:divsChild>
        <w:div w:id="1810248255">
          <w:marLeft w:val="0"/>
          <w:marRight w:val="0"/>
          <w:marTop w:val="0"/>
          <w:marBottom w:val="0"/>
          <w:divBdr>
            <w:top w:val="none" w:sz="0" w:space="0" w:color="auto"/>
            <w:left w:val="none" w:sz="0" w:space="0" w:color="auto"/>
            <w:bottom w:val="none" w:sz="0" w:space="0" w:color="auto"/>
            <w:right w:val="none" w:sz="0" w:space="0" w:color="auto"/>
          </w:divBdr>
          <w:divsChild>
            <w:div w:id="699010462">
              <w:marLeft w:val="0"/>
              <w:marRight w:val="0"/>
              <w:marTop w:val="0"/>
              <w:marBottom w:val="150"/>
              <w:divBdr>
                <w:top w:val="single" w:sz="6" w:space="0" w:color="CFEFFF"/>
                <w:left w:val="single" w:sz="6" w:space="0" w:color="CFEFFF"/>
                <w:bottom w:val="single" w:sz="6" w:space="0" w:color="CFEFFF"/>
                <w:right w:val="single" w:sz="6" w:space="0" w:color="CFEFFF"/>
              </w:divBdr>
              <w:divsChild>
                <w:div w:id="1103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842491">
      <w:bodyDiv w:val="1"/>
      <w:marLeft w:val="0"/>
      <w:marRight w:val="0"/>
      <w:marTop w:val="0"/>
      <w:marBottom w:val="0"/>
      <w:divBdr>
        <w:top w:val="none" w:sz="0" w:space="0" w:color="auto"/>
        <w:left w:val="none" w:sz="0" w:space="0" w:color="auto"/>
        <w:bottom w:val="none" w:sz="0" w:space="0" w:color="auto"/>
        <w:right w:val="none" w:sz="0" w:space="0" w:color="auto"/>
      </w:divBdr>
    </w:div>
    <w:div w:id="676345842">
      <w:bodyDiv w:val="1"/>
      <w:marLeft w:val="0"/>
      <w:marRight w:val="0"/>
      <w:marTop w:val="0"/>
      <w:marBottom w:val="0"/>
      <w:divBdr>
        <w:top w:val="none" w:sz="0" w:space="0" w:color="auto"/>
        <w:left w:val="none" w:sz="0" w:space="0" w:color="auto"/>
        <w:bottom w:val="none" w:sz="0" w:space="0" w:color="auto"/>
        <w:right w:val="none" w:sz="0" w:space="0" w:color="auto"/>
      </w:divBdr>
    </w:div>
    <w:div w:id="691346123">
      <w:bodyDiv w:val="1"/>
      <w:marLeft w:val="0"/>
      <w:marRight w:val="0"/>
      <w:marTop w:val="0"/>
      <w:marBottom w:val="0"/>
      <w:divBdr>
        <w:top w:val="none" w:sz="0" w:space="0" w:color="auto"/>
        <w:left w:val="none" w:sz="0" w:space="0" w:color="auto"/>
        <w:bottom w:val="none" w:sz="0" w:space="0" w:color="auto"/>
        <w:right w:val="none" w:sz="0" w:space="0" w:color="auto"/>
      </w:divBdr>
    </w:div>
    <w:div w:id="696079545">
      <w:bodyDiv w:val="1"/>
      <w:marLeft w:val="0"/>
      <w:marRight w:val="0"/>
      <w:marTop w:val="0"/>
      <w:marBottom w:val="0"/>
      <w:divBdr>
        <w:top w:val="none" w:sz="0" w:space="0" w:color="auto"/>
        <w:left w:val="none" w:sz="0" w:space="0" w:color="auto"/>
        <w:bottom w:val="none" w:sz="0" w:space="0" w:color="auto"/>
        <w:right w:val="none" w:sz="0" w:space="0" w:color="auto"/>
      </w:divBdr>
      <w:divsChild>
        <w:div w:id="71393258">
          <w:marLeft w:val="0"/>
          <w:marRight w:val="0"/>
          <w:marTop w:val="0"/>
          <w:marBottom w:val="0"/>
          <w:divBdr>
            <w:top w:val="none" w:sz="0" w:space="0" w:color="auto"/>
            <w:left w:val="none" w:sz="0" w:space="0" w:color="auto"/>
            <w:bottom w:val="none" w:sz="0" w:space="0" w:color="auto"/>
            <w:right w:val="none" w:sz="0" w:space="0" w:color="auto"/>
          </w:divBdr>
          <w:divsChild>
            <w:div w:id="798034578">
              <w:marLeft w:val="60"/>
              <w:marRight w:val="0"/>
              <w:marTop w:val="0"/>
              <w:marBottom w:val="0"/>
              <w:divBdr>
                <w:top w:val="none" w:sz="0" w:space="0" w:color="auto"/>
                <w:left w:val="none" w:sz="0" w:space="0" w:color="auto"/>
                <w:bottom w:val="none" w:sz="0" w:space="0" w:color="auto"/>
                <w:right w:val="none" w:sz="0" w:space="0" w:color="auto"/>
              </w:divBdr>
              <w:divsChild>
                <w:div w:id="185951337">
                  <w:marLeft w:val="0"/>
                  <w:marRight w:val="0"/>
                  <w:marTop w:val="0"/>
                  <w:marBottom w:val="0"/>
                  <w:divBdr>
                    <w:top w:val="none" w:sz="0" w:space="0" w:color="auto"/>
                    <w:left w:val="none" w:sz="0" w:space="0" w:color="auto"/>
                    <w:bottom w:val="none" w:sz="0" w:space="0" w:color="auto"/>
                    <w:right w:val="none" w:sz="0" w:space="0" w:color="auto"/>
                  </w:divBdr>
                  <w:divsChild>
                    <w:div w:id="174002214">
                      <w:marLeft w:val="0"/>
                      <w:marRight w:val="0"/>
                      <w:marTop w:val="0"/>
                      <w:marBottom w:val="120"/>
                      <w:divBdr>
                        <w:top w:val="single" w:sz="6" w:space="0" w:color="F5F5F5"/>
                        <w:left w:val="single" w:sz="6" w:space="0" w:color="F5F5F5"/>
                        <w:bottom w:val="single" w:sz="6" w:space="0" w:color="F5F5F5"/>
                        <w:right w:val="single" w:sz="6" w:space="0" w:color="F5F5F5"/>
                      </w:divBdr>
                      <w:divsChild>
                        <w:div w:id="104733234">
                          <w:marLeft w:val="0"/>
                          <w:marRight w:val="0"/>
                          <w:marTop w:val="0"/>
                          <w:marBottom w:val="0"/>
                          <w:divBdr>
                            <w:top w:val="none" w:sz="0" w:space="0" w:color="auto"/>
                            <w:left w:val="none" w:sz="0" w:space="0" w:color="auto"/>
                            <w:bottom w:val="none" w:sz="0" w:space="0" w:color="auto"/>
                            <w:right w:val="none" w:sz="0" w:space="0" w:color="auto"/>
                          </w:divBdr>
                          <w:divsChild>
                            <w:div w:id="133414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880479">
          <w:marLeft w:val="0"/>
          <w:marRight w:val="0"/>
          <w:marTop w:val="0"/>
          <w:marBottom w:val="0"/>
          <w:divBdr>
            <w:top w:val="none" w:sz="0" w:space="0" w:color="auto"/>
            <w:left w:val="none" w:sz="0" w:space="0" w:color="auto"/>
            <w:bottom w:val="none" w:sz="0" w:space="0" w:color="auto"/>
            <w:right w:val="none" w:sz="0" w:space="0" w:color="auto"/>
          </w:divBdr>
          <w:divsChild>
            <w:div w:id="1417896018">
              <w:marLeft w:val="0"/>
              <w:marRight w:val="60"/>
              <w:marTop w:val="0"/>
              <w:marBottom w:val="0"/>
              <w:divBdr>
                <w:top w:val="none" w:sz="0" w:space="0" w:color="auto"/>
                <w:left w:val="none" w:sz="0" w:space="0" w:color="auto"/>
                <w:bottom w:val="none" w:sz="0" w:space="0" w:color="auto"/>
                <w:right w:val="none" w:sz="0" w:space="0" w:color="auto"/>
              </w:divBdr>
              <w:divsChild>
                <w:div w:id="714543608">
                  <w:marLeft w:val="0"/>
                  <w:marRight w:val="0"/>
                  <w:marTop w:val="0"/>
                  <w:marBottom w:val="120"/>
                  <w:divBdr>
                    <w:top w:val="single" w:sz="6" w:space="0" w:color="C0C0C0"/>
                    <w:left w:val="single" w:sz="6" w:space="0" w:color="D9D9D9"/>
                    <w:bottom w:val="single" w:sz="6" w:space="0" w:color="D9D9D9"/>
                    <w:right w:val="single" w:sz="6" w:space="0" w:color="D9D9D9"/>
                  </w:divBdr>
                  <w:divsChild>
                    <w:div w:id="307131174">
                      <w:marLeft w:val="0"/>
                      <w:marRight w:val="0"/>
                      <w:marTop w:val="0"/>
                      <w:marBottom w:val="0"/>
                      <w:divBdr>
                        <w:top w:val="none" w:sz="0" w:space="0" w:color="auto"/>
                        <w:left w:val="none" w:sz="0" w:space="0" w:color="auto"/>
                        <w:bottom w:val="none" w:sz="0" w:space="0" w:color="auto"/>
                        <w:right w:val="none" w:sz="0" w:space="0" w:color="auto"/>
                      </w:divBdr>
                    </w:div>
                    <w:div w:id="650477081">
                      <w:marLeft w:val="0"/>
                      <w:marRight w:val="0"/>
                      <w:marTop w:val="0"/>
                      <w:marBottom w:val="0"/>
                      <w:divBdr>
                        <w:top w:val="none" w:sz="0" w:space="0" w:color="auto"/>
                        <w:left w:val="none" w:sz="0" w:space="0" w:color="auto"/>
                        <w:bottom w:val="none" w:sz="0" w:space="0" w:color="auto"/>
                        <w:right w:val="none" w:sz="0" w:space="0" w:color="auto"/>
                      </w:divBdr>
                    </w:div>
                  </w:divsChild>
                </w:div>
                <w:div w:id="149437083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700398136">
      <w:bodyDiv w:val="1"/>
      <w:marLeft w:val="0"/>
      <w:marRight w:val="0"/>
      <w:marTop w:val="0"/>
      <w:marBottom w:val="0"/>
      <w:divBdr>
        <w:top w:val="none" w:sz="0" w:space="0" w:color="auto"/>
        <w:left w:val="none" w:sz="0" w:space="0" w:color="auto"/>
        <w:bottom w:val="none" w:sz="0" w:space="0" w:color="auto"/>
        <w:right w:val="none" w:sz="0" w:space="0" w:color="auto"/>
      </w:divBdr>
    </w:div>
    <w:div w:id="706030679">
      <w:bodyDiv w:val="1"/>
      <w:marLeft w:val="0"/>
      <w:marRight w:val="0"/>
      <w:marTop w:val="0"/>
      <w:marBottom w:val="0"/>
      <w:divBdr>
        <w:top w:val="none" w:sz="0" w:space="0" w:color="auto"/>
        <w:left w:val="none" w:sz="0" w:space="0" w:color="auto"/>
        <w:bottom w:val="none" w:sz="0" w:space="0" w:color="auto"/>
        <w:right w:val="none" w:sz="0" w:space="0" w:color="auto"/>
      </w:divBdr>
    </w:div>
    <w:div w:id="712727015">
      <w:bodyDiv w:val="1"/>
      <w:marLeft w:val="0"/>
      <w:marRight w:val="0"/>
      <w:marTop w:val="0"/>
      <w:marBottom w:val="0"/>
      <w:divBdr>
        <w:top w:val="none" w:sz="0" w:space="0" w:color="auto"/>
        <w:left w:val="none" w:sz="0" w:space="0" w:color="auto"/>
        <w:bottom w:val="none" w:sz="0" w:space="0" w:color="auto"/>
        <w:right w:val="none" w:sz="0" w:space="0" w:color="auto"/>
      </w:divBdr>
    </w:div>
    <w:div w:id="724449964">
      <w:bodyDiv w:val="1"/>
      <w:marLeft w:val="0"/>
      <w:marRight w:val="0"/>
      <w:marTop w:val="0"/>
      <w:marBottom w:val="0"/>
      <w:divBdr>
        <w:top w:val="none" w:sz="0" w:space="0" w:color="auto"/>
        <w:left w:val="none" w:sz="0" w:space="0" w:color="auto"/>
        <w:bottom w:val="none" w:sz="0" w:space="0" w:color="auto"/>
        <w:right w:val="none" w:sz="0" w:space="0" w:color="auto"/>
      </w:divBdr>
    </w:div>
    <w:div w:id="732000093">
      <w:bodyDiv w:val="1"/>
      <w:marLeft w:val="0"/>
      <w:marRight w:val="0"/>
      <w:marTop w:val="0"/>
      <w:marBottom w:val="0"/>
      <w:divBdr>
        <w:top w:val="none" w:sz="0" w:space="0" w:color="auto"/>
        <w:left w:val="none" w:sz="0" w:space="0" w:color="auto"/>
        <w:bottom w:val="none" w:sz="0" w:space="0" w:color="auto"/>
        <w:right w:val="none" w:sz="0" w:space="0" w:color="auto"/>
      </w:divBdr>
    </w:div>
    <w:div w:id="736249487">
      <w:bodyDiv w:val="1"/>
      <w:marLeft w:val="0"/>
      <w:marRight w:val="0"/>
      <w:marTop w:val="0"/>
      <w:marBottom w:val="0"/>
      <w:divBdr>
        <w:top w:val="none" w:sz="0" w:space="0" w:color="auto"/>
        <w:left w:val="none" w:sz="0" w:space="0" w:color="auto"/>
        <w:bottom w:val="none" w:sz="0" w:space="0" w:color="auto"/>
        <w:right w:val="none" w:sz="0" w:space="0" w:color="auto"/>
      </w:divBdr>
    </w:div>
    <w:div w:id="744227194">
      <w:bodyDiv w:val="1"/>
      <w:marLeft w:val="0"/>
      <w:marRight w:val="0"/>
      <w:marTop w:val="0"/>
      <w:marBottom w:val="0"/>
      <w:divBdr>
        <w:top w:val="none" w:sz="0" w:space="0" w:color="auto"/>
        <w:left w:val="none" w:sz="0" w:space="0" w:color="auto"/>
        <w:bottom w:val="none" w:sz="0" w:space="0" w:color="auto"/>
        <w:right w:val="none" w:sz="0" w:space="0" w:color="auto"/>
      </w:divBdr>
      <w:divsChild>
        <w:div w:id="178811995">
          <w:marLeft w:val="0"/>
          <w:marRight w:val="0"/>
          <w:marTop w:val="0"/>
          <w:marBottom w:val="0"/>
          <w:divBdr>
            <w:top w:val="single" w:sz="6" w:space="2" w:color="AAFFFF"/>
            <w:left w:val="single" w:sz="6" w:space="2" w:color="AAFFFF"/>
            <w:bottom w:val="single" w:sz="6" w:space="2" w:color="AAFFFF"/>
            <w:right w:val="single" w:sz="6" w:space="2" w:color="AAFFFF"/>
          </w:divBdr>
        </w:div>
        <w:div w:id="1744793772">
          <w:marLeft w:val="0"/>
          <w:marRight w:val="0"/>
          <w:marTop w:val="0"/>
          <w:marBottom w:val="0"/>
          <w:divBdr>
            <w:top w:val="none" w:sz="0" w:space="0" w:color="auto"/>
            <w:left w:val="none" w:sz="0" w:space="0" w:color="auto"/>
            <w:bottom w:val="none" w:sz="0" w:space="0" w:color="auto"/>
            <w:right w:val="none" w:sz="0" w:space="0" w:color="auto"/>
          </w:divBdr>
        </w:div>
      </w:divsChild>
    </w:div>
    <w:div w:id="754129823">
      <w:bodyDiv w:val="1"/>
      <w:marLeft w:val="0"/>
      <w:marRight w:val="0"/>
      <w:marTop w:val="0"/>
      <w:marBottom w:val="0"/>
      <w:divBdr>
        <w:top w:val="none" w:sz="0" w:space="0" w:color="auto"/>
        <w:left w:val="none" w:sz="0" w:space="0" w:color="auto"/>
        <w:bottom w:val="none" w:sz="0" w:space="0" w:color="auto"/>
        <w:right w:val="none" w:sz="0" w:space="0" w:color="auto"/>
      </w:divBdr>
    </w:div>
    <w:div w:id="755590172">
      <w:bodyDiv w:val="1"/>
      <w:marLeft w:val="0"/>
      <w:marRight w:val="0"/>
      <w:marTop w:val="0"/>
      <w:marBottom w:val="0"/>
      <w:divBdr>
        <w:top w:val="none" w:sz="0" w:space="0" w:color="auto"/>
        <w:left w:val="none" w:sz="0" w:space="0" w:color="auto"/>
        <w:bottom w:val="none" w:sz="0" w:space="0" w:color="auto"/>
        <w:right w:val="none" w:sz="0" w:space="0" w:color="auto"/>
      </w:divBdr>
    </w:div>
    <w:div w:id="760839565">
      <w:bodyDiv w:val="1"/>
      <w:marLeft w:val="0"/>
      <w:marRight w:val="0"/>
      <w:marTop w:val="0"/>
      <w:marBottom w:val="0"/>
      <w:divBdr>
        <w:top w:val="none" w:sz="0" w:space="0" w:color="auto"/>
        <w:left w:val="none" w:sz="0" w:space="0" w:color="auto"/>
        <w:bottom w:val="none" w:sz="0" w:space="0" w:color="auto"/>
        <w:right w:val="none" w:sz="0" w:space="0" w:color="auto"/>
      </w:divBdr>
    </w:div>
    <w:div w:id="773087183">
      <w:bodyDiv w:val="1"/>
      <w:marLeft w:val="0"/>
      <w:marRight w:val="0"/>
      <w:marTop w:val="0"/>
      <w:marBottom w:val="0"/>
      <w:divBdr>
        <w:top w:val="none" w:sz="0" w:space="0" w:color="auto"/>
        <w:left w:val="none" w:sz="0" w:space="0" w:color="auto"/>
        <w:bottom w:val="none" w:sz="0" w:space="0" w:color="auto"/>
        <w:right w:val="none" w:sz="0" w:space="0" w:color="auto"/>
      </w:divBdr>
      <w:divsChild>
        <w:div w:id="204879408">
          <w:marLeft w:val="0"/>
          <w:marRight w:val="0"/>
          <w:marTop w:val="0"/>
          <w:marBottom w:val="0"/>
          <w:divBdr>
            <w:top w:val="none" w:sz="0" w:space="0" w:color="auto"/>
            <w:left w:val="none" w:sz="0" w:space="0" w:color="auto"/>
            <w:bottom w:val="none" w:sz="0" w:space="0" w:color="auto"/>
            <w:right w:val="none" w:sz="0" w:space="0" w:color="auto"/>
          </w:divBdr>
          <w:divsChild>
            <w:div w:id="72702165">
              <w:marLeft w:val="0"/>
              <w:marRight w:val="0"/>
              <w:marTop w:val="0"/>
              <w:marBottom w:val="150"/>
              <w:divBdr>
                <w:top w:val="single" w:sz="6" w:space="0" w:color="CFEFFF"/>
                <w:left w:val="single" w:sz="6" w:space="0" w:color="CFEFFF"/>
                <w:bottom w:val="single" w:sz="6" w:space="0" w:color="CFEFFF"/>
                <w:right w:val="single" w:sz="6" w:space="0" w:color="CFEFFF"/>
              </w:divBdr>
              <w:divsChild>
                <w:div w:id="177971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358647">
      <w:bodyDiv w:val="1"/>
      <w:marLeft w:val="0"/>
      <w:marRight w:val="0"/>
      <w:marTop w:val="0"/>
      <w:marBottom w:val="0"/>
      <w:divBdr>
        <w:top w:val="none" w:sz="0" w:space="0" w:color="auto"/>
        <w:left w:val="none" w:sz="0" w:space="0" w:color="auto"/>
        <w:bottom w:val="none" w:sz="0" w:space="0" w:color="auto"/>
        <w:right w:val="none" w:sz="0" w:space="0" w:color="auto"/>
      </w:divBdr>
    </w:div>
    <w:div w:id="815030403">
      <w:bodyDiv w:val="1"/>
      <w:marLeft w:val="0"/>
      <w:marRight w:val="0"/>
      <w:marTop w:val="0"/>
      <w:marBottom w:val="0"/>
      <w:divBdr>
        <w:top w:val="none" w:sz="0" w:space="0" w:color="auto"/>
        <w:left w:val="none" w:sz="0" w:space="0" w:color="auto"/>
        <w:bottom w:val="none" w:sz="0" w:space="0" w:color="auto"/>
        <w:right w:val="none" w:sz="0" w:space="0" w:color="auto"/>
      </w:divBdr>
    </w:div>
    <w:div w:id="839542177">
      <w:bodyDiv w:val="1"/>
      <w:marLeft w:val="0"/>
      <w:marRight w:val="0"/>
      <w:marTop w:val="0"/>
      <w:marBottom w:val="0"/>
      <w:divBdr>
        <w:top w:val="none" w:sz="0" w:space="0" w:color="auto"/>
        <w:left w:val="none" w:sz="0" w:space="0" w:color="auto"/>
        <w:bottom w:val="none" w:sz="0" w:space="0" w:color="auto"/>
        <w:right w:val="none" w:sz="0" w:space="0" w:color="auto"/>
      </w:divBdr>
    </w:div>
    <w:div w:id="840662658">
      <w:bodyDiv w:val="1"/>
      <w:marLeft w:val="0"/>
      <w:marRight w:val="0"/>
      <w:marTop w:val="0"/>
      <w:marBottom w:val="0"/>
      <w:divBdr>
        <w:top w:val="none" w:sz="0" w:space="0" w:color="auto"/>
        <w:left w:val="none" w:sz="0" w:space="0" w:color="auto"/>
        <w:bottom w:val="none" w:sz="0" w:space="0" w:color="auto"/>
        <w:right w:val="none" w:sz="0" w:space="0" w:color="auto"/>
      </w:divBdr>
    </w:div>
    <w:div w:id="840968656">
      <w:bodyDiv w:val="1"/>
      <w:marLeft w:val="0"/>
      <w:marRight w:val="0"/>
      <w:marTop w:val="0"/>
      <w:marBottom w:val="0"/>
      <w:divBdr>
        <w:top w:val="none" w:sz="0" w:space="0" w:color="auto"/>
        <w:left w:val="none" w:sz="0" w:space="0" w:color="auto"/>
        <w:bottom w:val="none" w:sz="0" w:space="0" w:color="auto"/>
        <w:right w:val="none" w:sz="0" w:space="0" w:color="auto"/>
      </w:divBdr>
    </w:div>
    <w:div w:id="842356263">
      <w:bodyDiv w:val="1"/>
      <w:marLeft w:val="0"/>
      <w:marRight w:val="0"/>
      <w:marTop w:val="0"/>
      <w:marBottom w:val="0"/>
      <w:divBdr>
        <w:top w:val="none" w:sz="0" w:space="0" w:color="auto"/>
        <w:left w:val="none" w:sz="0" w:space="0" w:color="auto"/>
        <w:bottom w:val="none" w:sz="0" w:space="0" w:color="auto"/>
        <w:right w:val="none" w:sz="0" w:space="0" w:color="auto"/>
      </w:divBdr>
    </w:div>
    <w:div w:id="852377790">
      <w:bodyDiv w:val="1"/>
      <w:marLeft w:val="0"/>
      <w:marRight w:val="0"/>
      <w:marTop w:val="0"/>
      <w:marBottom w:val="0"/>
      <w:divBdr>
        <w:top w:val="none" w:sz="0" w:space="0" w:color="auto"/>
        <w:left w:val="none" w:sz="0" w:space="0" w:color="auto"/>
        <w:bottom w:val="none" w:sz="0" w:space="0" w:color="auto"/>
        <w:right w:val="none" w:sz="0" w:space="0" w:color="auto"/>
      </w:divBdr>
    </w:div>
    <w:div w:id="869532627">
      <w:bodyDiv w:val="1"/>
      <w:marLeft w:val="0"/>
      <w:marRight w:val="0"/>
      <w:marTop w:val="0"/>
      <w:marBottom w:val="0"/>
      <w:divBdr>
        <w:top w:val="none" w:sz="0" w:space="0" w:color="auto"/>
        <w:left w:val="none" w:sz="0" w:space="0" w:color="auto"/>
        <w:bottom w:val="none" w:sz="0" w:space="0" w:color="auto"/>
        <w:right w:val="none" w:sz="0" w:space="0" w:color="auto"/>
      </w:divBdr>
    </w:div>
    <w:div w:id="873271124">
      <w:bodyDiv w:val="1"/>
      <w:marLeft w:val="0"/>
      <w:marRight w:val="0"/>
      <w:marTop w:val="0"/>
      <w:marBottom w:val="0"/>
      <w:divBdr>
        <w:top w:val="none" w:sz="0" w:space="0" w:color="auto"/>
        <w:left w:val="none" w:sz="0" w:space="0" w:color="auto"/>
        <w:bottom w:val="none" w:sz="0" w:space="0" w:color="auto"/>
        <w:right w:val="none" w:sz="0" w:space="0" w:color="auto"/>
      </w:divBdr>
    </w:div>
    <w:div w:id="875658444">
      <w:bodyDiv w:val="1"/>
      <w:marLeft w:val="0"/>
      <w:marRight w:val="0"/>
      <w:marTop w:val="0"/>
      <w:marBottom w:val="0"/>
      <w:divBdr>
        <w:top w:val="none" w:sz="0" w:space="0" w:color="auto"/>
        <w:left w:val="none" w:sz="0" w:space="0" w:color="auto"/>
        <w:bottom w:val="none" w:sz="0" w:space="0" w:color="auto"/>
        <w:right w:val="none" w:sz="0" w:space="0" w:color="auto"/>
      </w:divBdr>
      <w:divsChild>
        <w:div w:id="1977710959">
          <w:marLeft w:val="0"/>
          <w:marRight w:val="0"/>
          <w:marTop w:val="0"/>
          <w:marBottom w:val="0"/>
          <w:divBdr>
            <w:top w:val="none" w:sz="0" w:space="0" w:color="auto"/>
            <w:left w:val="none" w:sz="0" w:space="0" w:color="auto"/>
            <w:bottom w:val="none" w:sz="0" w:space="0" w:color="auto"/>
            <w:right w:val="none" w:sz="0" w:space="0" w:color="auto"/>
          </w:divBdr>
          <w:divsChild>
            <w:div w:id="162548924">
              <w:marLeft w:val="0"/>
              <w:marRight w:val="0"/>
              <w:marTop w:val="0"/>
              <w:marBottom w:val="0"/>
              <w:divBdr>
                <w:top w:val="none" w:sz="0" w:space="0" w:color="auto"/>
                <w:left w:val="none" w:sz="0" w:space="0" w:color="auto"/>
                <w:bottom w:val="none" w:sz="0" w:space="0" w:color="auto"/>
                <w:right w:val="none" w:sz="0" w:space="0" w:color="auto"/>
              </w:divBdr>
              <w:divsChild>
                <w:div w:id="1225795800">
                  <w:marLeft w:val="0"/>
                  <w:marRight w:val="0"/>
                  <w:marTop w:val="0"/>
                  <w:marBottom w:val="0"/>
                  <w:divBdr>
                    <w:top w:val="none" w:sz="0" w:space="0" w:color="auto"/>
                    <w:left w:val="none" w:sz="0" w:space="0" w:color="auto"/>
                    <w:bottom w:val="none" w:sz="0" w:space="0" w:color="auto"/>
                    <w:right w:val="none" w:sz="0" w:space="0" w:color="auto"/>
                  </w:divBdr>
                  <w:divsChild>
                    <w:div w:id="1951475326">
                      <w:marLeft w:val="0"/>
                      <w:marRight w:val="0"/>
                      <w:marTop w:val="0"/>
                      <w:marBottom w:val="0"/>
                      <w:divBdr>
                        <w:top w:val="none" w:sz="0" w:space="0" w:color="auto"/>
                        <w:left w:val="none" w:sz="0" w:space="0" w:color="auto"/>
                        <w:bottom w:val="none" w:sz="0" w:space="0" w:color="auto"/>
                        <w:right w:val="none" w:sz="0" w:space="0" w:color="auto"/>
                      </w:divBdr>
                      <w:divsChild>
                        <w:div w:id="2142532075">
                          <w:marLeft w:val="0"/>
                          <w:marRight w:val="0"/>
                          <w:marTop w:val="0"/>
                          <w:marBottom w:val="0"/>
                          <w:divBdr>
                            <w:top w:val="none" w:sz="0" w:space="0" w:color="auto"/>
                            <w:left w:val="none" w:sz="0" w:space="0" w:color="auto"/>
                            <w:bottom w:val="none" w:sz="0" w:space="0" w:color="auto"/>
                            <w:right w:val="none" w:sz="0" w:space="0" w:color="auto"/>
                          </w:divBdr>
                          <w:divsChild>
                            <w:div w:id="992568744">
                              <w:marLeft w:val="0"/>
                              <w:marRight w:val="0"/>
                              <w:marTop w:val="0"/>
                              <w:marBottom w:val="0"/>
                              <w:divBdr>
                                <w:top w:val="none" w:sz="0" w:space="0" w:color="auto"/>
                                <w:left w:val="none" w:sz="0" w:space="0" w:color="auto"/>
                                <w:bottom w:val="none" w:sz="0" w:space="0" w:color="auto"/>
                                <w:right w:val="none" w:sz="0" w:space="0" w:color="auto"/>
                              </w:divBdr>
                              <w:divsChild>
                                <w:div w:id="7348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712948">
      <w:bodyDiv w:val="1"/>
      <w:marLeft w:val="0"/>
      <w:marRight w:val="0"/>
      <w:marTop w:val="0"/>
      <w:marBottom w:val="0"/>
      <w:divBdr>
        <w:top w:val="none" w:sz="0" w:space="0" w:color="auto"/>
        <w:left w:val="none" w:sz="0" w:space="0" w:color="auto"/>
        <w:bottom w:val="none" w:sz="0" w:space="0" w:color="auto"/>
        <w:right w:val="none" w:sz="0" w:space="0" w:color="auto"/>
      </w:divBdr>
    </w:div>
    <w:div w:id="884560670">
      <w:bodyDiv w:val="1"/>
      <w:marLeft w:val="0"/>
      <w:marRight w:val="0"/>
      <w:marTop w:val="0"/>
      <w:marBottom w:val="0"/>
      <w:divBdr>
        <w:top w:val="none" w:sz="0" w:space="0" w:color="auto"/>
        <w:left w:val="none" w:sz="0" w:space="0" w:color="auto"/>
        <w:bottom w:val="none" w:sz="0" w:space="0" w:color="auto"/>
        <w:right w:val="none" w:sz="0" w:space="0" w:color="auto"/>
      </w:divBdr>
    </w:div>
    <w:div w:id="893665289">
      <w:bodyDiv w:val="1"/>
      <w:marLeft w:val="0"/>
      <w:marRight w:val="0"/>
      <w:marTop w:val="0"/>
      <w:marBottom w:val="0"/>
      <w:divBdr>
        <w:top w:val="none" w:sz="0" w:space="0" w:color="auto"/>
        <w:left w:val="none" w:sz="0" w:space="0" w:color="auto"/>
        <w:bottom w:val="none" w:sz="0" w:space="0" w:color="auto"/>
        <w:right w:val="none" w:sz="0" w:space="0" w:color="auto"/>
      </w:divBdr>
    </w:div>
    <w:div w:id="900361541">
      <w:bodyDiv w:val="1"/>
      <w:marLeft w:val="0"/>
      <w:marRight w:val="0"/>
      <w:marTop w:val="0"/>
      <w:marBottom w:val="0"/>
      <w:divBdr>
        <w:top w:val="none" w:sz="0" w:space="0" w:color="auto"/>
        <w:left w:val="none" w:sz="0" w:space="0" w:color="auto"/>
        <w:bottom w:val="none" w:sz="0" w:space="0" w:color="auto"/>
        <w:right w:val="none" w:sz="0" w:space="0" w:color="auto"/>
      </w:divBdr>
    </w:div>
    <w:div w:id="900486159">
      <w:bodyDiv w:val="1"/>
      <w:marLeft w:val="0"/>
      <w:marRight w:val="0"/>
      <w:marTop w:val="0"/>
      <w:marBottom w:val="0"/>
      <w:divBdr>
        <w:top w:val="none" w:sz="0" w:space="0" w:color="auto"/>
        <w:left w:val="none" w:sz="0" w:space="0" w:color="auto"/>
        <w:bottom w:val="none" w:sz="0" w:space="0" w:color="auto"/>
        <w:right w:val="none" w:sz="0" w:space="0" w:color="auto"/>
      </w:divBdr>
      <w:divsChild>
        <w:div w:id="77792915">
          <w:marLeft w:val="0"/>
          <w:marRight w:val="0"/>
          <w:marTop w:val="0"/>
          <w:marBottom w:val="0"/>
          <w:divBdr>
            <w:top w:val="none" w:sz="0" w:space="0" w:color="auto"/>
            <w:left w:val="none" w:sz="0" w:space="0" w:color="auto"/>
            <w:bottom w:val="none" w:sz="0" w:space="0" w:color="auto"/>
            <w:right w:val="none" w:sz="0" w:space="0" w:color="auto"/>
          </w:divBdr>
          <w:divsChild>
            <w:div w:id="1247687410">
              <w:marLeft w:val="0"/>
              <w:marRight w:val="0"/>
              <w:marTop w:val="0"/>
              <w:marBottom w:val="0"/>
              <w:divBdr>
                <w:top w:val="none" w:sz="0" w:space="0" w:color="auto"/>
                <w:left w:val="none" w:sz="0" w:space="0" w:color="auto"/>
                <w:bottom w:val="none" w:sz="0" w:space="0" w:color="auto"/>
                <w:right w:val="none" w:sz="0" w:space="0" w:color="auto"/>
              </w:divBdr>
              <w:divsChild>
                <w:div w:id="739448415">
                  <w:marLeft w:val="0"/>
                  <w:marRight w:val="0"/>
                  <w:marTop w:val="0"/>
                  <w:marBottom w:val="0"/>
                  <w:divBdr>
                    <w:top w:val="none" w:sz="0" w:space="0" w:color="auto"/>
                    <w:left w:val="none" w:sz="0" w:space="0" w:color="auto"/>
                    <w:bottom w:val="none" w:sz="0" w:space="0" w:color="auto"/>
                    <w:right w:val="none" w:sz="0" w:space="0" w:color="auto"/>
                  </w:divBdr>
                  <w:divsChild>
                    <w:div w:id="2011104598">
                      <w:marLeft w:val="0"/>
                      <w:marRight w:val="0"/>
                      <w:marTop w:val="0"/>
                      <w:marBottom w:val="0"/>
                      <w:divBdr>
                        <w:top w:val="none" w:sz="0" w:space="0" w:color="auto"/>
                        <w:left w:val="none" w:sz="0" w:space="0" w:color="auto"/>
                        <w:bottom w:val="none" w:sz="0" w:space="0" w:color="auto"/>
                        <w:right w:val="none" w:sz="0" w:space="0" w:color="auto"/>
                      </w:divBdr>
                      <w:divsChild>
                        <w:div w:id="885724508">
                          <w:marLeft w:val="0"/>
                          <w:marRight w:val="0"/>
                          <w:marTop w:val="0"/>
                          <w:marBottom w:val="0"/>
                          <w:divBdr>
                            <w:top w:val="none" w:sz="0" w:space="0" w:color="auto"/>
                            <w:left w:val="none" w:sz="0" w:space="0" w:color="auto"/>
                            <w:bottom w:val="none" w:sz="0" w:space="0" w:color="auto"/>
                            <w:right w:val="none" w:sz="0" w:space="0" w:color="auto"/>
                          </w:divBdr>
                          <w:divsChild>
                            <w:div w:id="67270319">
                              <w:marLeft w:val="0"/>
                              <w:marRight w:val="0"/>
                              <w:marTop w:val="0"/>
                              <w:marBottom w:val="0"/>
                              <w:divBdr>
                                <w:top w:val="none" w:sz="0" w:space="0" w:color="auto"/>
                                <w:left w:val="none" w:sz="0" w:space="0" w:color="auto"/>
                                <w:bottom w:val="none" w:sz="0" w:space="0" w:color="auto"/>
                                <w:right w:val="none" w:sz="0" w:space="0" w:color="auto"/>
                              </w:divBdr>
                              <w:divsChild>
                                <w:div w:id="1558008127">
                                  <w:marLeft w:val="0"/>
                                  <w:marRight w:val="0"/>
                                  <w:marTop w:val="0"/>
                                  <w:marBottom w:val="0"/>
                                  <w:divBdr>
                                    <w:top w:val="none" w:sz="0" w:space="0" w:color="auto"/>
                                    <w:left w:val="none" w:sz="0" w:space="0" w:color="auto"/>
                                    <w:bottom w:val="none" w:sz="0" w:space="0" w:color="auto"/>
                                    <w:right w:val="none" w:sz="0" w:space="0" w:color="auto"/>
                                  </w:divBdr>
                                  <w:divsChild>
                                    <w:div w:id="19905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6497337">
      <w:bodyDiv w:val="1"/>
      <w:marLeft w:val="0"/>
      <w:marRight w:val="0"/>
      <w:marTop w:val="0"/>
      <w:marBottom w:val="0"/>
      <w:divBdr>
        <w:top w:val="none" w:sz="0" w:space="0" w:color="auto"/>
        <w:left w:val="none" w:sz="0" w:space="0" w:color="auto"/>
        <w:bottom w:val="none" w:sz="0" w:space="0" w:color="auto"/>
        <w:right w:val="none" w:sz="0" w:space="0" w:color="auto"/>
      </w:divBdr>
    </w:div>
    <w:div w:id="936444757">
      <w:bodyDiv w:val="1"/>
      <w:marLeft w:val="0"/>
      <w:marRight w:val="0"/>
      <w:marTop w:val="0"/>
      <w:marBottom w:val="0"/>
      <w:divBdr>
        <w:top w:val="none" w:sz="0" w:space="0" w:color="auto"/>
        <w:left w:val="none" w:sz="0" w:space="0" w:color="auto"/>
        <w:bottom w:val="none" w:sz="0" w:space="0" w:color="auto"/>
        <w:right w:val="none" w:sz="0" w:space="0" w:color="auto"/>
      </w:divBdr>
    </w:div>
    <w:div w:id="938877448">
      <w:bodyDiv w:val="1"/>
      <w:marLeft w:val="0"/>
      <w:marRight w:val="0"/>
      <w:marTop w:val="0"/>
      <w:marBottom w:val="0"/>
      <w:divBdr>
        <w:top w:val="none" w:sz="0" w:space="0" w:color="auto"/>
        <w:left w:val="none" w:sz="0" w:space="0" w:color="auto"/>
        <w:bottom w:val="none" w:sz="0" w:space="0" w:color="auto"/>
        <w:right w:val="none" w:sz="0" w:space="0" w:color="auto"/>
      </w:divBdr>
    </w:div>
    <w:div w:id="940264193">
      <w:bodyDiv w:val="1"/>
      <w:marLeft w:val="0"/>
      <w:marRight w:val="0"/>
      <w:marTop w:val="0"/>
      <w:marBottom w:val="0"/>
      <w:divBdr>
        <w:top w:val="none" w:sz="0" w:space="0" w:color="auto"/>
        <w:left w:val="none" w:sz="0" w:space="0" w:color="auto"/>
        <w:bottom w:val="none" w:sz="0" w:space="0" w:color="auto"/>
        <w:right w:val="none" w:sz="0" w:space="0" w:color="auto"/>
      </w:divBdr>
    </w:div>
    <w:div w:id="941109706">
      <w:bodyDiv w:val="1"/>
      <w:marLeft w:val="0"/>
      <w:marRight w:val="0"/>
      <w:marTop w:val="0"/>
      <w:marBottom w:val="0"/>
      <w:divBdr>
        <w:top w:val="none" w:sz="0" w:space="0" w:color="auto"/>
        <w:left w:val="none" w:sz="0" w:space="0" w:color="auto"/>
        <w:bottom w:val="none" w:sz="0" w:space="0" w:color="auto"/>
        <w:right w:val="none" w:sz="0" w:space="0" w:color="auto"/>
      </w:divBdr>
    </w:div>
    <w:div w:id="958410820">
      <w:bodyDiv w:val="1"/>
      <w:marLeft w:val="0"/>
      <w:marRight w:val="0"/>
      <w:marTop w:val="0"/>
      <w:marBottom w:val="0"/>
      <w:divBdr>
        <w:top w:val="none" w:sz="0" w:space="0" w:color="auto"/>
        <w:left w:val="none" w:sz="0" w:space="0" w:color="auto"/>
        <w:bottom w:val="none" w:sz="0" w:space="0" w:color="auto"/>
        <w:right w:val="none" w:sz="0" w:space="0" w:color="auto"/>
      </w:divBdr>
    </w:div>
    <w:div w:id="982126930">
      <w:bodyDiv w:val="1"/>
      <w:marLeft w:val="0"/>
      <w:marRight w:val="0"/>
      <w:marTop w:val="0"/>
      <w:marBottom w:val="0"/>
      <w:divBdr>
        <w:top w:val="none" w:sz="0" w:space="0" w:color="auto"/>
        <w:left w:val="none" w:sz="0" w:space="0" w:color="auto"/>
        <w:bottom w:val="none" w:sz="0" w:space="0" w:color="auto"/>
        <w:right w:val="none" w:sz="0" w:space="0" w:color="auto"/>
      </w:divBdr>
    </w:div>
    <w:div w:id="982662048">
      <w:bodyDiv w:val="1"/>
      <w:marLeft w:val="0"/>
      <w:marRight w:val="0"/>
      <w:marTop w:val="0"/>
      <w:marBottom w:val="0"/>
      <w:divBdr>
        <w:top w:val="none" w:sz="0" w:space="0" w:color="auto"/>
        <w:left w:val="none" w:sz="0" w:space="0" w:color="auto"/>
        <w:bottom w:val="none" w:sz="0" w:space="0" w:color="auto"/>
        <w:right w:val="none" w:sz="0" w:space="0" w:color="auto"/>
      </w:divBdr>
    </w:div>
    <w:div w:id="1001471027">
      <w:bodyDiv w:val="1"/>
      <w:marLeft w:val="0"/>
      <w:marRight w:val="0"/>
      <w:marTop w:val="0"/>
      <w:marBottom w:val="0"/>
      <w:divBdr>
        <w:top w:val="none" w:sz="0" w:space="0" w:color="auto"/>
        <w:left w:val="none" w:sz="0" w:space="0" w:color="auto"/>
        <w:bottom w:val="none" w:sz="0" w:space="0" w:color="auto"/>
        <w:right w:val="none" w:sz="0" w:space="0" w:color="auto"/>
      </w:divBdr>
    </w:div>
    <w:div w:id="1016540404">
      <w:bodyDiv w:val="1"/>
      <w:marLeft w:val="0"/>
      <w:marRight w:val="0"/>
      <w:marTop w:val="0"/>
      <w:marBottom w:val="0"/>
      <w:divBdr>
        <w:top w:val="none" w:sz="0" w:space="0" w:color="auto"/>
        <w:left w:val="none" w:sz="0" w:space="0" w:color="auto"/>
        <w:bottom w:val="none" w:sz="0" w:space="0" w:color="auto"/>
        <w:right w:val="none" w:sz="0" w:space="0" w:color="auto"/>
      </w:divBdr>
    </w:div>
    <w:div w:id="1026902195">
      <w:bodyDiv w:val="1"/>
      <w:marLeft w:val="0"/>
      <w:marRight w:val="0"/>
      <w:marTop w:val="0"/>
      <w:marBottom w:val="0"/>
      <w:divBdr>
        <w:top w:val="none" w:sz="0" w:space="0" w:color="auto"/>
        <w:left w:val="none" w:sz="0" w:space="0" w:color="auto"/>
        <w:bottom w:val="none" w:sz="0" w:space="0" w:color="auto"/>
        <w:right w:val="none" w:sz="0" w:space="0" w:color="auto"/>
      </w:divBdr>
    </w:div>
    <w:div w:id="1030490541">
      <w:bodyDiv w:val="1"/>
      <w:marLeft w:val="0"/>
      <w:marRight w:val="0"/>
      <w:marTop w:val="0"/>
      <w:marBottom w:val="0"/>
      <w:divBdr>
        <w:top w:val="none" w:sz="0" w:space="0" w:color="auto"/>
        <w:left w:val="none" w:sz="0" w:space="0" w:color="auto"/>
        <w:bottom w:val="none" w:sz="0" w:space="0" w:color="auto"/>
        <w:right w:val="none" w:sz="0" w:space="0" w:color="auto"/>
      </w:divBdr>
    </w:div>
    <w:div w:id="1030566583">
      <w:bodyDiv w:val="1"/>
      <w:marLeft w:val="0"/>
      <w:marRight w:val="0"/>
      <w:marTop w:val="0"/>
      <w:marBottom w:val="0"/>
      <w:divBdr>
        <w:top w:val="none" w:sz="0" w:space="0" w:color="auto"/>
        <w:left w:val="none" w:sz="0" w:space="0" w:color="auto"/>
        <w:bottom w:val="none" w:sz="0" w:space="0" w:color="auto"/>
        <w:right w:val="none" w:sz="0" w:space="0" w:color="auto"/>
      </w:divBdr>
    </w:div>
    <w:div w:id="1033653471">
      <w:bodyDiv w:val="1"/>
      <w:marLeft w:val="0"/>
      <w:marRight w:val="0"/>
      <w:marTop w:val="0"/>
      <w:marBottom w:val="0"/>
      <w:divBdr>
        <w:top w:val="none" w:sz="0" w:space="0" w:color="auto"/>
        <w:left w:val="none" w:sz="0" w:space="0" w:color="auto"/>
        <w:bottom w:val="none" w:sz="0" w:space="0" w:color="auto"/>
        <w:right w:val="none" w:sz="0" w:space="0" w:color="auto"/>
      </w:divBdr>
    </w:div>
    <w:div w:id="1046367549">
      <w:bodyDiv w:val="1"/>
      <w:marLeft w:val="0"/>
      <w:marRight w:val="0"/>
      <w:marTop w:val="0"/>
      <w:marBottom w:val="0"/>
      <w:divBdr>
        <w:top w:val="none" w:sz="0" w:space="0" w:color="auto"/>
        <w:left w:val="none" w:sz="0" w:space="0" w:color="auto"/>
        <w:bottom w:val="none" w:sz="0" w:space="0" w:color="auto"/>
        <w:right w:val="none" w:sz="0" w:space="0" w:color="auto"/>
      </w:divBdr>
    </w:div>
    <w:div w:id="1055154281">
      <w:bodyDiv w:val="1"/>
      <w:marLeft w:val="0"/>
      <w:marRight w:val="0"/>
      <w:marTop w:val="0"/>
      <w:marBottom w:val="0"/>
      <w:divBdr>
        <w:top w:val="none" w:sz="0" w:space="0" w:color="auto"/>
        <w:left w:val="none" w:sz="0" w:space="0" w:color="auto"/>
        <w:bottom w:val="none" w:sz="0" w:space="0" w:color="auto"/>
        <w:right w:val="none" w:sz="0" w:space="0" w:color="auto"/>
      </w:divBdr>
    </w:div>
    <w:div w:id="1059473790">
      <w:bodyDiv w:val="1"/>
      <w:marLeft w:val="0"/>
      <w:marRight w:val="0"/>
      <w:marTop w:val="0"/>
      <w:marBottom w:val="0"/>
      <w:divBdr>
        <w:top w:val="none" w:sz="0" w:space="0" w:color="auto"/>
        <w:left w:val="none" w:sz="0" w:space="0" w:color="auto"/>
        <w:bottom w:val="none" w:sz="0" w:space="0" w:color="auto"/>
        <w:right w:val="none" w:sz="0" w:space="0" w:color="auto"/>
      </w:divBdr>
    </w:div>
    <w:div w:id="1067075449">
      <w:bodyDiv w:val="1"/>
      <w:marLeft w:val="0"/>
      <w:marRight w:val="0"/>
      <w:marTop w:val="0"/>
      <w:marBottom w:val="0"/>
      <w:divBdr>
        <w:top w:val="none" w:sz="0" w:space="0" w:color="auto"/>
        <w:left w:val="none" w:sz="0" w:space="0" w:color="auto"/>
        <w:bottom w:val="none" w:sz="0" w:space="0" w:color="auto"/>
        <w:right w:val="none" w:sz="0" w:space="0" w:color="auto"/>
      </w:divBdr>
    </w:div>
    <w:div w:id="1072895419">
      <w:bodyDiv w:val="1"/>
      <w:marLeft w:val="0"/>
      <w:marRight w:val="0"/>
      <w:marTop w:val="0"/>
      <w:marBottom w:val="0"/>
      <w:divBdr>
        <w:top w:val="none" w:sz="0" w:space="0" w:color="auto"/>
        <w:left w:val="none" w:sz="0" w:space="0" w:color="auto"/>
        <w:bottom w:val="none" w:sz="0" w:space="0" w:color="auto"/>
        <w:right w:val="none" w:sz="0" w:space="0" w:color="auto"/>
      </w:divBdr>
    </w:div>
    <w:div w:id="1074401569">
      <w:bodyDiv w:val="1"/>
      <w:marLeft w:val="0"/>
      <w:marRight w:val="0"/>
      <w:marTop w:val="0"/>
      <w:marBottom w:val="0"/>
      <w:divBdr>
        <w:top w:val="none" w:sz="0" w:space="0" w:color="auto"/>
        <w:left w:val="none" w:sz="0" w:space="0" w:color="auto"/>
        <w:bottom w:val="none" w:sz="0" w:space="0" w:color="auto"/>
        <w:right w:val="none" w:sz="0" w:space="0" w:color="auto"/>
      </w:divBdr>
    </w:div>
    <w:div w:id="1077705573">
      <w:bodyDiv w:val="1"/>
      <w:marLeft w:val="0"/>
      <w:marRight w:val="0"/>
      <w:marTop w:val="0"/>
      <w:marBottom w:val="0"/>
      <w:divBdr>
        <w:top w:val="none" w:sz="0" w:space="0" w:color="auto"/>
        <w:left w:val="none" w:sz="0" w:space="0" w:color="auto"/>
        <w:bottom w:val="none" w:sz="0" w:space="0" w:color="auto"/>
        <w:right w:val="none" w:sz="0" w:space="0" w:color="auto"/>
      </w:divBdr>
    </w:div>
    <w:div w:id="1079399310">
      <w:bodyDiv w:val="1"/>
      <w:marLeft w:val="0"/>
      <w:marRight w:val="0"/>
      <w:marTop w:val="0"/>
      <w:marBottom w:val="0"/>
      <w:divBdr>
        <w:top w:val="none" w:sz="0" w:space="0" w:color="auto"/>
        <w:left w:val="none" w:sz="0" w:space="0" w:color="auto"/>
        <w:bottom w:val="none" w:sz="0" w:space="0" w:color="auto"/>
        <w:right w:val="none" w:sz="0" w:space="0" w:color="auto"/>
      </w:divBdr>
    </w:div>
    <w:div w:id="1080252766">
      <w:bodyDiv w:val="1"/>
      <w:marLeft w:val="0"/>
      <w:marRight w:val="0"/>
      <w:marTop w:val="0"/>
      <w:marBottom w:val="0"/>
      <w:divBdr>
        <w:top w:val="none" w:sz="0" w:space="0" w:color="auto"/>
        <w:left w:val="none" w:sz="0" w:space="0" w:color="auto"/>
        <w:bottom w:val="none" w:sz="0" w:space="0" w:color="auto"/>
        <w:right w:val="none" w:sz="0" w:space="0" w:color="auto"/>
      </w:divBdr>
    </w:div>
    <w:div w:id="1082021522">
      <w:bodyDiv w:val="1"/>
      <w:marLeft w:val="0"/>
      <w:marRight w:val="0"/>
      <w:marTop w:val="0"/>
      <w:marBottom w:val="0"/>
      <w:divBdr>
        <w:top w:val="none" w:sz="0" w:space="0" w:color="auto"/>
        <w:left w:val="none" w:sz="0" w:space="0" w:color="auto"/>
        <w:bottom w:val="none" w:sz="0" w:space="0" w:color="auto"/>
        <w:right w:val="none" w:sz="0" w:space="0" w:color="auto"/>
      </w:divBdr>
    </w:div>
    <w:div w:id="1086072656">
      <w:bodyDiv w:val="1"/>
      <w:marLeft w:val="0"/>
      <w:marRight w:val="0"/>
      <w:marTop w:val="0"/>
      <w:marBottom w:val="0"/>
      <w:divBdr>
        <w:top w:val="none" w:sz="0" w:space="0" w:color="auto"/>
        <w:left w:val="none" w:sz="0" w:space="0" w:color="auto"/>
        <w:bottom w:val="none" w:sz="0" w:space="0" w:color="auto"/>
        <w:right w:val="none" w:sz="0" w:space="0" w:color="auto"/>
      </w:divBdr>
    </w:div>
    <w:div w:id="1098018113">
      <w:bodyDiv w:val="1"/>
      <w:marLeft w:val="0"/>
      <w:marRight w:val="0"/>
      <w:marTop w:val="0"/>
      <w:marBottom w:val="0"/>
      <w:divBdr>
        <w:top w:val="none" w:sz="0" w:space="0" w:color="auto"/>
        <w:left w:val="none" w:sz="0" w:space="0" w:color="auto"/>
        <w:bottom w:val="none" w:sz="0" w:space="0" w:color="auto"/>
        <w:right w:val="none" w:sz="0" w:space="0" w:color="auto"/>
      </w:divBdr>
    </w:div>
    <w:div w:id="1107847335">
      <w:bodyDiv w:val="1"/>
      <w:marLeft w:val="0"/>
      <w:marRight w:val="0"/>
      <w:marTop w:val="0"/>
      <w:marBottom w:val="0"/>
      <w:divBdr>
        <w:top w:val="none" w:sz="0" w:space="0" w:color="auto"/>
        <w:left w:val="none" w:sz="0" w:space="0" w:color="auto"/>
        <w:bottom w:val="none" w:sz="0" w:space="0" w:color="auto"/>
        <w:right w:val="none" w:sz="0" w:space="0" w:color="auto"/>
      </w:divBdr>
    </w:div>
    <w:div w:id="1109200223">
      <w:bodyDiv w:val="1"/>
      <w:marLeft w:val="0"/>
      <w:marRight w:val="0"/>
      <w:marTop w:val="0"/>
      <w:marBottom w:val="0"/>
      <w:divBdr>
        <w:top w:val="none" w:sz="0" w:space="0" w:color="auto"/>
        <w:left w:val="none" w:sz="0" w:space="0" w:color="auto"/>
        <w:bottom w:val="none" w:sz="0" w:space="0" w:color="auto"/>
        <w:right w:val="none" w:sz="0" w:space="0" w:color="auto"/>
      </w:divBdr>
    </w:div>
    <w:div w:id="1117214585">
      <w:bodyDiv w:val="1"/>
      <w:marLeft w:val="0"/>
      <w:marRight w:val="0"/>
      <w:marTop w:val="0"/>
      <w:marBottom w:val="0"/>
      <w:divBdr>
        <w:top w:val="none" w:sz="0" w:space="0" w:color="auto"/>
        <w:left w:val="none" w:sz="0" w:space="0" w:color="auto"/>
        <w:bottom w:val="none" w:sz="0" w:space="0" w:color="auto"/>
        <w:right w:val="none" w:sz="0" w:space="0" w:color="auto"/>
      </w:divBdr>
      <w:divsChild>
        <w:div w:id="1150557871">
          <w:marLeft w:val="0"/>
          <w:marRight w:val="0"/>
          <w:marTop w:val="0"/>
          <w:marBottom w:val="0"/>
          <w:divBdr>
            <w:top w:val="none" w:sz="0" w:space="0" w:color="auto"/>
            <w:left w:val="none" w:sz="0" w:space="0" w:color="auto"/>
            <w:bottom w:val="none" w:sz="0" w:space="0" w:color="auto"/>
            <w:right w:val="none" w:sz="0" w:space="0" w:color="auto"/>
          </w:divBdr>
          <w:divsChild>
            <w:div w:id="67265788">
              <w:marLeft w:val="0"/>
              <w:marRight w:val="0"/>
              <w:marTop w:val="0"/>
              <w:marBottom w:val="0"/>
              <w:divBdr>
                <w:top w:val="none" w:sz="0" w:space="0" w:color="auto"/>
                <w:left w:val="none" w:sz="0" w:space="0" w:color="auto"/>
                <w:bottom w:val="none" w:sz="0" w:space="0" w:color="auto"/>
                <w:right w:val="none" w:sz="0" w:space="0" w:color="auto"/>
              </w:divBdr>
              <w:divsChild>
                <w:div w:id="1276213026">
                  <w:marLeft w:val="0"/>
                  <w:marRight w:val="0"/>
                  <w:marTop w:val="0"/>
                  <w:marBottom w:val="0"/>
                  <w:divBdr>
                    <w:top w:val="none" w:sz="0" w:space="0" w:color="auto"/>
                    <w:left w:val="none" w:sz="0" w:space="0" w:color="auto"/>
                    <w:bottom w:val="none" w:sz="0" w:space="0" w:color="auto"/>
                    <w:right w:val="none" w:sz="0" w:space="0" w:color="auto"/>
                  </w:divBdr>
                  <w:divsChild>
                    <w:div w:id="1307904142">
                      <w:marLeft w:val="0"/>
                      <w:marRight w:val="0"/>
                      <w:marTop w:val="0"/>
                      <w:marBottom w:val="0"/>
                      <w:divBdr>
                        <w:top w:val="none" w:sz="0" w:space="0" w:color="auto"/>
                        <w:left w:val="none" w:sz="0" w:space="0" w:color="auto"/>
                        <w:bottom w:val="none" w:sz="0" w:space="0" w:color="auto"/>
                        <w:right w:val="none" w:sz="0" w:space="0" w:color="auto"/>
                      </w:divBdr>
                      <w:divsChild>
                        <w:div w:id="398023358">
                          <w:marLeft w:val="0"/>
                          <w:marRight w:val="0"/>
                          <w:marTop w:val="0"/>
                          <w:marBottom w:val="0"/>
                          <w:divBdr>
                            <w:top w:val="none" w:sz="0" w:space="0" w:color="auto"/>
                            <w:left w:val="none" w:sz="0" w:space="0" w:color="auto"/>
                            <w:bottom w:val="none" w:sz="0" w:space="0" w:color="auto"/>
                            <w:right w:val="none" w:sz="0" w:space="0" w:color="auto"/>
                          </w:divBdr>
                          <w:divsChild>
                            <w:div w:id="355347980">
                              <w:marLeft w:val="0"/>
                              <w:marRight w:val="0"/>
                              <w:marTop w:val="0"/>
                              <w:marBottom w:val="0"/>
                              <w:divBdr>
                                <w:top w:val="none" w:sz="0" w:space="0" w:color="auto"/>
                                <w:left w:val="none" w:sz="0" w:space="0" w:color="auto"/>
                                <w:bottom w:val="none" w:sz="0" w:space="0" w:color="auto"/>
                                <w:right w:val="none" w:sz="0" w:space="0" w:color="auto"/>
                              </w:divBdr>
                              <w:divsChild>
                                <w:div w:id="1626541221">
                                  <w:marLeft w:val="0"/>
                                  <w:marRight w:val="0"/>
                                  <w:marTop w:val="0"/>
                                  <w:marBottom w:val="0"/>
                                  <w:divBdr>
                                    <w:top w:val="none" w:sz="0" w:space="0" w:color="auto"/>
                                    <w:left w:val="none" w:sz="0" w:space="0" w:color="auto"/>
                                    <w:bottom w:val="none" w:sz="0" w:space="0" w:color="auto"/>
                                    <w:right w:val="none" w:sz="0" w:space="0" w:color="auto"/>
                                  </w:divBdr>
                                  <w:divsChild>
                                    <w:div w:id="197664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9184188">
      <w:bodyDiv w:val="1"/>
      <w:marLeft w:val="0"/>
      <w:marRight w:val="0"/>
      <w:marTop w:val="0"/>
      <w:marBottom w:val="0"/>
      <w:divBdr>
        <w:top w:val="none" w:sz="0" w:space="0" w:color="auto"/>
        <w:left w:val="none" w:sz="0" w:space="0" w:color="auto"/>
        <w:bottom w:val="none" w:sz="0" w:space="0" w:color="auto"/>
        <w:right w:val="none" w:sz="0" w:space="0" w:color="auto"/>
      </w:divBdr>
      <w:divsChild>
        <w:div w:id="2092122822">
          <w:marLeft w:val="-240"/>
          <w:marRight w:val="-240"/>
          <w:marTop w:val="0"/>
          <w:marBottom w:val="0"/>
          <w:divBdr>
            <w:top w:val="none" w:sz="0" w:space="0" w:color="auto"/>
            <w:left w:val="none" w:sz="0" w:space="0" w:color="auto"/>
            <w:bottom w:val="none" w:sz="0" w:space="0" w:color="auto"/>
            <w:right w:val="none" w:sz="0" w:space="0" w:color="auto"/>
          </w:divBdr>
          <w:divsChild>
            <w:div w:id="193832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731629">
      <w:bodyDiv w:val="1"/>
      <w:marLeft w:val="0"/>
      <w:marRight w:val="0"/>
      <w:marTop w:val="0"/>
      <w:marBottom w:val="0"/>
      <w:divBdr>
        <w:top w:val="none" w:sz="0" w:space="0" w:color="auto"/>
        <w:left w:val="none" w:sz="0" w:space="0" w:color="auto"/>
        <w:bottom w:val="none" w:sz="0" w:space="0" w:color="auto"/>
        <w:right w:val="none" w:sz="0" w:space="0" w:color="auto"/>
      </w:divBdr>
    </w:div>
    <w:div w:id="1126705656">
      <w:bodyDiv w:val="1"/>
      <w:marLeft w:val="0"/>
      <w:marRight w:val="0"/>
      <w:marTop w:val="0"/>
      <w:marBottom w:val="0"/>
      <w:divBdr>
        <w:top w:val="none" w:sz="0" w:space="0" w:color="auto"/>
        <w:left w:val="none" w:sz="0" w:space="0" w:color="auto"/>
        <w:bottom w:val="none" w:sz="0" w:space="0" w:color="auto"/>
        <w:right w:val="none" w:sz="0" w:space="0" w:color="auto"/>
      </w:divBdr>
    </w:div>
    <w:div w:id="1126894496">
      <w:bodyDiv w:val="1"/>
      <w:marLeft w:val="0"/>
      <w:marRight w:val="0"/>
      <w:marTop w:val="0"/>
      <w:marBottom w:val="0"/>
      <w:divBdr>
        <w:top w:val="none" w:sz="0" w:space="0" w:color="auto"/>
        <w:left w:val="none" w:sz="0" w:space="0" w:color="auto"/>
        <w:bottom w:val="none" w:sz="0" w:space="0" w:color="auto"/>
        <w:right w:val="none" w:sz="0" w:space="0" w:color="auto"/>
      </w:divBdr>
    </w:div>
    <w:div w:id="1136529136">
      <w:bodyDiv w:val="1"/>
      <w:marLeft w:val="0"/>
      <w:marRight w:val="0"/>
      <w:marTop w:val="0"/>
      <w:marBottom w:val="0"/>
      <w:divBdr>
        <w:top w:val="none" w:sz="0" w:space="0" w:color="auto"/>
        <w:left w:val="none" w:sz="0" w:space="0" w:color="auto"/>
        <w:bottom w:val="none" w:sz="0" w:space="0" w:color="auto"/>
        <w:right w:val="none" w:sz="0" w:space="0" w:color="auto"/>
      </w:divBdr>
    </w:div>
    <w:div w:id="1136684704">
      <w:bodyDiv w:val="1"/>
      <w:marLeft w:val="0"/>
      <w:marRight w:val="0"/>
      <w:marTop w:val="0"/>
      <w:marBottom w:val="0"/>
      <w:divBdr>
        <w:top w:val="none" w:sz="0" w:space="0" w:color="auto"/>
        <w:left w:val="none" w:sz="0" w:space="0" w:color="auto"/>
        <w:bottom w:val="none" w:sz="0" w:space="0" w:color="auto"/>
        <w:right w:val="none" w:sz="0" w:space="0" w:color="auto"/>
      </w:divBdr>
    </w:div>
    <w:div w:id="1159074138">
      <w:bodyDiv w:val="1"/>
      <w:marLeft w:val="0"/>
      <w:marRight w:val="0"/>
      <w:marTop w:val="0"/>
      <w:marBottom w:val="0"/>
      <w:divBdr>
        <w:top w:val="none" w:sz="0" w:space="0" w:color="auto"/>
        <w:left w:val="none" w:sz="0" w:space="0" w:color="auto"/>
        <w:bottom w:val="none" w:sz="0" w:space="0" w:color="auto"/>
        <w:right w:val="none" w:sz="0" w:space="0" w:color="auto"/>
      </w:divBdr>
    </w:div>
    <w:div w:id="1161041714">
      <w:bodyDiv w:val="1"/>
      <w:marLeft w:val="0"/>
      <w:marRight w:val="0"/>
      <w:marTop w:val="0"/>
      <w:marBottom w:val="0"/>
      <w:divBdr>
        <w:top w:val="none" w:sz="0" w:space="0" w:color="auto"/>
        <w:left w:val="none" w:sz="0" w:space="0" w:color="auto"/>
        <w:bottom w:val="none" w:sz="0" w:space="0" w:color="auto"/>
        <w:right w:val="none" w:sz="0" w:space="0" w:color="auto"/>
      </w:divBdr>
    </w:div>
    <w:div w:id="1163350754">
      <w:bodyDiv w:val="1"/>
      <w:marLeft w:val="0"/>
      <w:marRight w:val="0"/>
      <w:marTop w:val="0"/>
      <w:marBottom w:val="0"/>
      <w:divBdr>
        <w:top w:val="none" w:sz="0" w:space="0" w:color="auto"/>
        <w:left w:val="none" w:sz="0" w:space="0" w:color="auto"/>
        <w:bottom w:val="none" w:sz="0" w:space="0" w:color="auto"/>
        <w:right w:val="none" w:sz="0" w:space="0" w:color="auto"/>
      </w:divBdr>
    </w:div>
    <w:div w:id="1166215320">
      <w:bodyDiv w:val="1"/>
      <w:marLeft w:val="0"/>
      <w:marRight w:val="0"/>
      <w:marTop w:val="0"/>
      <w:marBottom w:val="0"/>
      <w:divBdr>
        <w:top w:val="none" w:sz="0" w:space="0" w:color="auto"/>
        <w:left w:val="none" w:sz="0" w:space="0" w:color="auto"/>
        <w:bottom w:val="none" w:sz="0" w:space="0" w:color="auto"/>
        <w:right w:val="none" w:sz="0" w:space="0" w:color="auto"/>
      </w:divBdr>
    </w:div>
    <w:div w:id="1172183002">
      <w:bodyDiv w:val="1"/>
      <w:marLeft w:val="0"/>
      <w:marRight w:val="0"/>
      <w:marTop w:val="0"/>
      <w:marBottom w:val="0"/>
      <w:divBdr>
        <w:top w:val="none" w:sz="0" w:space="0" w:color="auto"/>
        <w:left w:val="none" w:sz="0" w:space="0" w:color="auto"/>
        <w:bottom w:val="none" w:sz="0" w:space="0" w:color="auto"/>
        <w:right w:val="none" w:sz="0" w:space="0" w:color="auto"/>
      </w:divBdr>
      <w:divsChild>
        <w:div w:id="1465074211">
          <w:marLeft w:val="0"/>
          <w:marRight w:val="0"/>
          <w:marTop w:val="0"/>
          <w:marBottom w:val="0"/>
          <w:divBdr>
            <w:top w:val="none" w:sz="0" w:space="0" w:color="auto"/>
            <w:left w:val="none" w:sz="0" w:space="0" w:color="auto"/>
            <w:bottom w:val="none" w:sz="0" w:space="0" w:color="auto"/>
            <w:right w:val="none" w:sz="0" w:space="0" w:color="auto"/>
          </w:divBdr>
          <w:divsChild>
            <w:div w:id="2053655483">
              <w:marLeft w:val="0"/>
              <w:marRight w:val="0"/>
              <w:marTop w:val="0"/>
              <w:marBottom w:val="0"/>
              <w:divBdr>
                <w:top w:val="none" w:sz="0" w:space="0" w:color="auto"/>
                <w:left w:val="none" w:sz="0" w:space="0" w:color="auto"/>
                <w:bottom w:val="none" w:sz="0" w:space="0" w:color="auto"/>
                <w:right w:val="none" w:sz="0" w:space="0" w:color="auto"/>
              </w:divBdr>
              <w:divsChild>
                <w:div w:id="520630168">
                  <w:marLeft w:val="0"/>
                  <w:marRight w:val="0"/>
                  <w:marTop w:val="0"/>
                  <w:marBottom w:val="0"/>
                  <w:divBdr>
                    <w:top w:val="none" w:sz="0" w:space="0" w:color="auto"/>
                    <w:left w:val="none" w:sz="0" w:space="0" w:color="auto"/>
                    <w:bottom w:val="none" w:sz="0" w:space="0" w:color="auto"/>
                    <w:right w:val="none" w:sz="0" w:space="0" w:color="auto"/>
                  </w:divBdr>
                  <w:divsChild>
                    <w:div w:id="1953853425">
                      <w:marLeft w:val="0"/>
                      <w:marRight w:val="0"/>
                      <w:marTop w:val="0"/>
                      <w:marBottom w:val="0"/>
                      <w:divBdr>
                        <w:top w:val="none" w:sz="0" w:space="0" w:color="auto"/>
                        <w:left w:val="none" w:sz="0" w:space="0" w:color="auto"/>
                        <w:bottom w:val="none" w:sz="0" w:space="0" w:color="auto"/>
                        <w:right w:val="none" w:sz="0" w:space="0" w:color="auto"/>
                      </w:divBdr>
                      <w:divsChild>
                        <w:div w:id="2089035835">
                          <w:marLeft w:val="0"/>
                          <w:marRight w:val="0"/>
                          <w:marTop w:val="0"/>
                          <w:marBottom w:val="0"/>
                          <w:divBdr>
                            <w:top w:val="none" w:sz="0" w:space="0" w:color="auto"/>
                            <w:left w:val="none" w:sz="0" w:space="0" w:color="auto"/>
                            <w:bottom w:val="none" w:sz="0" w:space="0" w:color="auto"/>
                            <w:right w:val="none" w:sz="0" w:space="0" w:color="auto"/>
                          </w:divBdr>
                          <w:divsChild>
                            <w:div w:id="542864008">
                              <w:marLeft w:val="0"/>
                              <w:marRight w:val="0"/>
                              <w:marTop w:val="0"/>
                              <w:marBottom w:val="0"/>
                              <w:divBdr>
                                <w:top w:val="none" w:sz="0" w:space="0" w:color="auto"/>
                                <w:left w:val="none" w:sz="0" w:space="0" w:color="auto"/>
                                <w:bottom w:val="none" w:sz="0" w:space="0" w:color="auto"/>
                                <w:right w:val="none" w:sz="0" w:space="0" w:color="auto"/>
                              </w:divBdr>
                              <w:divsChild>
                                <w:div w:id="1146313929">
                                  <w:marLeft w:val="0"/>
                                  <w:marRight w:val="0"/>
                                  <w:marTop w:val="0"/>
                                  <w:marBottom w:val="0"/>
                                  <w:divBdr>
                                    <w:top w:val="none" w:sz="0" w:space="0" w:color="auto"/>
                                    <w:left w:val="none" w:sz="0" w:space="0" w:color="auto"/>
                                    <w:bottom w:val="none" w:sz="0" w:space="0" w:color="auto"/>
                                    <w:right w:val="none" w:sz="0" w:space="0" w:color="auto"/>
                                  </w:divBdr>
                                  <w:divsChild>
                                    <w:div w:id="206833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3012491">
      <w:bodyDiv w:val="1"/>
      <w:marLeft w:val="0"/>
      <w:marRight w:val="0"/>
      <w:marTop w:val="0"/>
      <w:marBottom w:val="0"/>
      <w:divBdr>
        <w:top w:val="none" w:sz="0" w:space="0" w:color="auto"/>
        <w:left w:val="none" w:sz="0" w:space="0" w:color="auto"/>
        <w:bottom w:val="none" w:sz="0" w:space="0" w:color="auto"/>
        <w:right w:val="none" w:sz="0" w:space="0" w:color="auto"/>
      </w:divBdr>
    </w:div>
    <w:div w:id="1184202569">
      <w:bodyDiv w:val="1"/>
      <w:marLeft w:val="0"/>
      <w:marRight w:val="0"/>
      <w:marTop w:val="0"/>
      <w:marBottom w:val="0"/>
      <w:divBdr>
        <w:top w:val="none" w:sz="0" w:space="0" w:color="auto"/>
        <w:left w:val="none" w:sz="0" w:space="0" w:color="auto"/>
        <w:bottom w:val="none" w:sz="0" w:space="0" w:color="auto"/>
        <w:right w:val="none" w:sz="0" w:space="0" w:color="auto"/>
      </w:divBdr>
    </w:div>
    <w:div w:id="1191533600">
      <w:bodyDiv w:val="1"/>
      <w:marLeft w:val="0"/>
      <w:marRight w:val="0"/>
      <w:marTop w:val="0"/>
      <w:marBottom w:val="0"/>
      <w:divBdr>
        <w:top w:val="none" w:sz="0" w:space="0" w:color="auto"/>
        <w:left w:val="none" w:sz="0" w:space="0" w:color="auto"/>
        <w:bottom w:val="none" w:sz="0" w:space="0" w:color="auto"/>
        <w:right w:val="none" w:sz="0" w:space="0" w:color="auto"/>
      </w:divBdr>
      <w:divsChild>
        <w:div w:id="2066103322">
          <w:marLeft w:val="0"/>
          <w:marRight w:val="0"/>
          <w:marTop w:val="0"/>
          <w:marBottom w:val="0"/>
          <w:divBdr>
            <w:top w:val="none" w:sz="0" w:space="0" w:color="auto"/>
            <w:left w:val="none" w:sz="0" w:space="0" w:color="auto"/>
            <w:bottom w:val="none" w:sz="0" w:space="0" w:color="auto"/>
            <w:right w:val="none" w:sz="0" w:space="0" w:color="auto"/>
          </w:divBdr>
          <w:divsChild>
            <w:div w:id="950235691">
              <w:marLeft w:val="0"/>
              <w:marRight w:val="0"/>
              <w:marTop w:val="0"/>
              <w:marBottom w:val="0"/>
              <w:divBdr>
                <w:top w:val="none" w:sz="0" w:space="0" w:color="auto"/>
                <w:left w:val="none" w:sz="0" w:space="0" w:color="auto"/>
                <w:bottom w:val="none" w:sz="0" w:space="0" w:color="auto"/>
                <w:right w:val="none" w:sz="0" w:space="0" w:color="auto"/>
              </w:divBdr>
              <w:divsChild>
                <w:div w:id="33585309">
                  <w:marLeft w:val="0"/>
                  <w:marRight w:val="0"/>
                  <w:marTop w:val="0"/>
                  <w:marBottom w:val="0"/>
                  <w:divBdr>
                    <w:top w:val="none" w:sz="0" w:space="0" w:color="auto"/>
                    <w:left w:val="none" w:sz="0" w:space="0" w:color="auto"/>
                    <w:bottom w:val="none" w:sz="0" w:space="0" w:color="auto"/>
                    <w:right w:val="none" w:sz="0" w:space="0" w:color="auto"/>
                  </w:divBdr>
                  <w:divsChild>
                    <w:div w:id="452484529">
                      <w:marLeft w:val="0"/>
                      <w:marRight w:val="0"/>
                      <w:marTop w:val="0"/>
                      <w:marBottom w:val="0"/>
                      <w:divBdr>
                        <w:top w:val="none" w:sz="0" w:space="0" w:color="auto"/>
                        <w:left w:val="none" w:sz="0" w:space="0" w:color="auto"/>
                        <w:bottom w:val="none" w:sz="0" w:space="0" w:color="auto"/>
                        <w:right w:val="none" w:sz="0" w:space="0" w:color="auto"/>
                      </w:divBdr>
                      <w:divsChild>
                        <w:div w:id="622492841">
                          <w:marLeft w:val="0"/>
                          <w:marRight w:val="0"/>
                          <w:marTop w:val="0"/>
                          <w:marBottom w:val="0"/>
                          <w:divBdr>
                            <w:top w:val="none" w:sz="0" w:space="0" w:color="auto"/>
                            <w:left w:val="none" w:sz="0" w:space="0" w:color="auto"/>
                            <w:bottom w:val="none" w:sz="0" w:space="0" w:color="auto"/>
                            <w:right w:val="none" w:sz="0" w:space="0" w:color="auto"/>
                          </w:divBdr>
                          <w:divsChild>
                            <w:div w:id="400522833">
                              <w:marLeft w:val="0"/>
                              <w:marRight w:val="0"/>
                              <w:marTop w:val="0"/>
                              <w:marBottom w:val="0"/>
                              <w:divBdr>
                                <w:top w:val="none" w:sz="0" w:space="0" w:color="auto"/>
                                <w:left w:val="none" w:sz="0" w:space="0" w:color="auto"/>
                                <w:bottom w:val="none" w:sz="0" w:space="0" w:color="auto"/>
                                <w:right w:val="none" w:sz="0" w:space="0" w:color="auto"/>
                              </w:divBdr>
                              <w:divsChild>
                                <w:div w:id="2138529322">
                                  <w:marLeft w:val="0"/>
                                  <w:marRight w:val="0"/>
                                  <w:marTop w:val="0"/>
                                  <w:marBottom w:val="0"/>
                                  <w:divBdr>
                                    <w:top w:val="single" w:sz="6" w:space="0" w:color="F5F5F5"/>
                                    <w:left w:val="single" w:sz="6" w:space="0" w:color="F5F5F5"/>
                                    <w:bottom w:val="single" w:sz="6" w:space="0" w:color="F5F5F5"/>
                                    <w:right w:val="single" w:sz="6" w:space="0" w:color="F5F5F5"/>
                                  </w:divBdr>
                                  <w:divsChild>
                                    <w:div w:id="129904713">
                                      <w:marLeft w:val="0"/>
                                      <w:marRight w:val="0"/>
                                      <w:marTop w:val="0"/>
                                      <w:marBottom w:val="0"/>
                                      <w:divBdr>
                                        <w:top w:val="none" w:sz="0" w:space="0" w:color="auto"/>
                                        <w:left w:val="none" w:sz="0" w:space="0" w:color="auto"/>
                                        <w:bottom w:val="none" w:sz="0" w:space="0" w:color="auto"/>
                                        <w:right w:val="none" w:sz="0" w:space="0" w:color="auto"/>
                                      </w:divBdr>
                                      <w:divsChild>
                                        <w:div w:id="114173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5823928">
      <w:bodyDiv w:val="1"/>
      <w:marLeft w:val="0"/>
      <w:marRight w:val="0"/>
      <w:marTop w:val="0"/>
      <w:marBottom w:val="0"/>
      <w:divBdr>
        <w:top w:val="none" w:sz="0" w:space="0" w:color="auto"/>
        <w:left w:val="none" w:sz="0" w:space="0" w:color="auto"/>
        <w:bottom w:val="none" w:sz="0" w:space="0" w:color="auto"/>
        <w:right w:val="none" w:sz="0" w:space="0" w:color="auto"/>
      </w:divBdr>
    </w:div>
    <w:div w:id="1208100394">
      <w:bodyDiv w:val="1"/>
      <w:marLeft w:val="0"/>
      <w:marRight w:val="0"/>
      <w:marTop w:val="0"/>
      <w:marBottom w:val="0"/>
      <w:divBdr>
        <w:top w:val="none" w:sz="0" w:space="0" w:color="auto"/>
        <w:left w:val="none" w:sz="0" w:space="0" w:color="auto"/>
        <w:bottom w:val="none" w:sz="0" w:space="0" w:color="auto"/>
        <w:right w:val="none" w:sz="0" w:space="0" w:color="auto"/>
      </w:divBdr>
      <w:divsChild>
        <w:div w:id="957679622">
          <w:marLeft w:val="0"/>
          <w:marRight w:val="0"/>
          <w:marTop w:val="0"/>
          <w:marBottom w:val="0"/>
          <w:divBdr>
            <w:top w:val="none" w:sz="0" w:space="0" w:color="auto"/>
            <w:left w:val="none" w:sz="0" w:space="0" w:color="auto"/>
            <w:bottom w:val="none" w:sz="0" w:space="0" w:color="auto"/>
            <w:right w:val="none" w:sz="0" w:space="0" w:color="auto"/>
          </w:divBdr>
          <w:divsChild>
            <w:div w:id="1442727389">
              <w:marLeft w:val="0"/>
              <w:marRight w:val="0"/>
              <w:marTop w:val="0"/>
              <w:marBottom w:val="0"/>
              <w:divBdr>
                <w:top w:val="none" w:sz="0" w:space="0" w:color="auto"/>
                <w:left w:val="none" w:sz="0" w:space="0" w:color="auto"/>
                <w:bottom w:val="none" w:sz="0" w:space="0" w:color="auto"/>
                <w:right w:val="none" w:sz="0" w:space="0" w:color="auto"/>
              </w:divBdr>
              <w:divsChild>
                <w:div w:id="1771317673">
                  <w:marLeft w:val="0"/>
                  <w:marRight w:val="0"/>
                  <w:marTop w:val="0"/>
                  <w:marBottom w:val="0"/>
                  <w:divBdr>
                    <w:top w:val="none" w:sz="0" w:space="0" w:color="auto"/>
                    <w:left w:val="none" w:sz="0" w:space="0" w:color="auto"/>
                    <w:bottom w:val="none" w:sz="0" w:space="0" w:color="auto"/>
                    <w:right w:val="none" w:sz="0" w:space="0" w:color="auto"/>
                  </w:divBdr>
                  <w:divsChild>
                    <w:div w:id="831681236">
                      <w:marLeft w:val="0"/>
                      <w:marRight w:val="0"/>
                      <w:marTop w:val="0"/>
                      <w:marBottom w:val="0"/>
                      <w:divBdr>
                        <w:top w:val="none" w:sz="0" w:space="0" w:color="auto"/>
                        <w:left w:val="none" w:sz="0" w:space="0" w:color="auto"/>
                        <w:bottom w:val="none" w:sz="0" w:space="0" w:color="auto"/>
                        <w:right w:val="none" w:sz="0" w:space="0" w:color="auto"/>
                      </w:divBdr>
                      <w:divsChild>
                        <w:div w:id="2110079999">
                          <w:marLeft w:val="0"/>
                          <w:marRight w:val="0"/>
                          <w:marTop w:val="0"/>
                          <w:marBottom w:val="0"/>
                          <w:divBdr>
                            <w:top w:val="none" w:sz="0" w:space="0" w:color="auto"/>
                            <w:left w:val="none" w:sz="0" w:space="0" w:color="auto"/>
                            <w:bottom w:val="none" w:sz="0" w:space="0" w:color="auto"/>
                            <w:right w:val="none" w:sz="0" w:space="0" w:color="auto"/>
                          </w:divBdr>
                          <w:divsChild>
                            <w:div w:id="623198429">
                              <w:marLeft w:val="0"/>
                              <w:marRight w:val="0"/>
                              <w:marTop w:val="480"/>
                              <w:marBottom w:val="0"/>
                              <w:divBdr>
                                <w:top w:val="none" w:sz="0" w:space="0" w:color="auto"/>
                                <w:left w:val="none" w:sz="0" w:space="0" w:color="auto"/>
                                <w:bottom w:val="none" w:sz="0" w:space="0" w:color="auto"/>
                                <w:right w:val="none" w:sz="0" w:space="0" w:color="auto"/>
                              </w:divBdr>
                            </w:div>
                            <w:div w:id="893540225">
                              <w:marLeft w:val="0"/>
                              <w:marRight w:val="0"/>
                              <w:marTop w:val="0"/>
                              <w:marBottom w:val="0"/>
                              <w:divBdr>
                                <w:top w:val="none" w:sz="0" w:space="0" w:color="auto"/>
                                <w:left w:val="none" w:sz="0" w:space="0" w:color="auto"/>
                                <w:bottom w:val="none" w:sz="0" w:space="0" w:color="auto"/>
                                <w:right w:val="none" w:sz="0" w:space="0" w:color="auto"/>
                              </w:divBdr>
                              <w:divsChild>
                                <w:div w:id="1246301119">
                                  <w:marLeft w:val="0"/>
                                  <w:marRight w:val="0"/>
                                  <w:marTop w:val="0"/>
                                  <w:marBottom w:val="0"/>
                                  <w:divBdr>
                                    <w:top w:val="none" w:sz="0" w:space="0" w:color="auto"/>
                                    <w:left w:val="none" w:sz="0" w:space="0" w:color="auto"/>
                                    <w:bottom w:val="none" w:sz="0" w:space="0" w:color="auto"/>
                                    <w:right w:val="none" w:sz="0" w:space="0" w:color="auto"/>
                                  </w:divBdr>
                                </w:div>
                              </w:divsChild>
                            </w:div>
                            <w:div w:id="1223447847">
                              <w:marLeft w:val="0"/>
                              <w:marRight w:val="0"/>
                              <w:marTop w:val="240"/>
                              <w:marBottom w:val="0"/>
                              <w:divBdr>
                                <w:top w:val="none" w:sz="0" w:space="0" w:color="auto"/>
                                <w:left w:val="none" w:sz="0" w:space="0" w:color="auto"/>
                                <w:bottom w:val="none" w:sz="0" w:space="0" w:color="auto"/>
                                <w:right w:val="none" w:sz="0" w:space="0" w:color="auto"/>
                              </w:divBdr>
                              <w:divsChild>
                                <w:div w:id="404958907">
                                  <w:marLeft w:val="0"/>
                                  <w:marRight w:val="240"/>
                                  <w:marTop w:val="0"/>
                                  <w:marBottom w:val="0"/>
                                  <w:divBdr>
                                    <w:top w:val="none" w:sz="0" w:space="0" w:color="auto"/>
                                    <w:left w:val="none" w:sz="0" w:space="0" w:color="auto"/>
                                    <w:bottom w:val="none" w:sz="0" w:space="0" w:color="auto"/>
                                    <w:right w:val="none" w:sz="0" w:space="0" w:color="auto"/>
                                  </w:divBdr>
                                </w:div>
                                <w:div w:id="58307751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327402">
      <w:bodyDiv w:val="1"/>
      <w:marLeft w:val="0"/>
      <w:marRight w:val="0"/>
      <w:marTop w:val="0"/>
      <w:marBottom w:val="0"/>
      <w:divBdr>
        <w:top w:val="none" w:sz="0" w:space="0" w:color="auto"/>
        <w:left w:val="none" w:sz="0" w:space="0" w:color="auto"/>
        <w:bottom w:val="none" w:sz="0" w:space="0" w:color="auto"/>
        <w:right w:val="none" w:sz="0" w:space="0" w:color="auto"/>
      </w:divBdr>
    </w:div>
    <w:div w:id="1235624315">
      <w:bodyDiv w:val="1"/>
      <w:marLeft w:val="0"/>
      <w:marRight w:val="0"/>
      <w:marTop w:val="0"/>
      <w:marBottom w:val="0"/>
      <w:divBdr>
        <w:top w:val="none" w:sz="0" w:space="0" w:color="auto"/>
        <w:left w:val="none" w:sz="0" w:space="0" w:color="auto"/>
        <w:bottom w:val="none" w:sz="0" w:space="0" w:color="auto"/>
        <w:right w:val="none" w:sz="0" w:space="0" w:color="auto"/>
      </w:divBdr>
    </w:div>
    <w:div w:id="1239486611">
      <w:bodyDiv w:val="1"/>
      <w:marLeft w:val="0"/>
      <w:marRight w:val="0"/>
      <w:marTop w:val="0"/>
      <w:marBottom w:val="0"/>
      <w:divBdr>
        <w:top w:val="none" w:sz="0" w:space="0" w:color="auto"/>
        <w:left w:val="none" w:sz="0" w:space="0" w:color="auto"/>
        <w:bottom w:val="none" w:sz="0" w:space="0" w:color="auto"/>
        <w:right w:val="none" w:sz="0" w:space="0" w:color="auto"/>
      </w:divBdr>
    </w:div>
    <w:div w:id="1242450003">
      <w:bodyDiv w:val="1"/>
      <w:marLeft w:val="0"/>
      <w:marRight w:val="0"/>
      <w:marTop w:val="0"/>
      <w:marBottom w:val="0"/>
      <w:divBdr>
        <w:top w:val="none" w:sz="0" w:space="0" w:color="auto"/>
        <w:left w:val="none" w:sz="0" w:space="0" w:color="auto"/>
        <w:bottom w:val="none" w:sz="0" w:space="0" w:color="auto"/>
        <w:right w:val="none" w:sz="0" w:space="0" w:color="auto"/>
      </w:divBdr>
    </w:div>
    <w:div w:id="1245065819">
      <w:bodyDiv w:val="1"/>
      <w:marLeft w:val="0"/>
      <w:marRight w:val="0"/>
      <w:marTop w:val="0"/>
      <w:marBottom w:val="0"/>
      <w:divBdr>
        <w:top w:val="none" w:sz="0" w:space="0" w:color="auto"/>
        <w:left w:val="none" w:sz="0" w:space="0" w:color="auto"/>
        <w:bottom w:val="none" w:sz="0" w:space="0" w:color="auto"/>
        <w:right w:val="none" w:sz="0" w:space="0" w:color="auto"/>
      </w:divBdr>
    </w:div>
    <w:div w:id="1245652114">
      <w:bodyDiv w:val="1"/>
      <w:marLeft w:val="0"/>
      <w:marRight w:val="0"/>
      <w:marTop w:val="0"/>
      <w:marBottom w:val="0"/>
      <w:divBdr>
        <w:top w:val="none" w:sz="0" w:space="0" w:color="auto"/>
        <w:left w:val="none" w:sz="0" w:space="0" w:color="auto"/>
        <w:bottom w:val="none" w:sz="0" w:space="0" w:color="auto"/>
        <w:right w:val="none" w:sz="0" w:space="0" w:color="auto"/>
      </w:divBdr>
    </w:div>
    <w:div w:id="1246261490">
      <w:bodyDiv w:val="1"/>
      <w:marLeft w:val="0"/>
      <w:marRight w:val="0"/>
      <w:marTop w:val="0"/>
      <w:marBottom w:val="0"/>
      <w:divBdr>
        <w:top w:val="none" w:sz="0" w:space="0" w:color="auto"/>
        <w:left w:val="none" w:sz="0" w:space="0" w:color="auto"/>
        <w:bottom w:val="none" w:sz="0" w:space="0" w:color="auto"/>
        <w:right w:val="none" w:sz="0" w:space="0" w:color="auto"/>
      </w:divBdr>
    </w:div>
    <w:div w:id="1255091853">
      <w:bodyDiv w:val="1"/>
      <w:marLeft w:val="0"/>
      <w:marRight w:val="0"/>
      <w:marTop w:val="0"/>
      <w:marBottom w:val="0"/>
      <w:divBdr>
        <w:top w:val="none" w:sz="0" w:space="0" w:color="auto"/>
        <w:left w:val="none" w:sz="0" w:space="0" w:color="auto"/>
        <w:bottom w:val="none" w:sz="0" w:space="0" w:color="auto"/>
        <w:right w:val="none" w:sz="0" w:space="0" w:color="auto"/>
      </w:divBdr>
    </w:div>
    <w:div w:id="1260479266">
      <w:bodyDiv w:val="1"/>
      <w:marLeft w:val="0"/>
      <w:marRight w:val="0"/>
      <w:marTop w:val="0"/>
      <w:marBottom w:val="0"/>
      <w:divBdr>
        <w:top w:val="none" w:sz="0" w:space="0" w:color="auto"/>
        <w:left w:val="none" w:sz="0" w:space="0" w:color="auto"/>
        <w:bottom w:val="none" w:sz="0" w:space="0" w:color="auto"/>
        <w:right w:val="none" w:sz="0" w:space="0" w:color="auto"/>
      </w:divBdr>
    </w:div>
    <w:div w:id="1260530050">
      <w:bodyDiv w:val="1"/>
      <w:marLeft w:val="0"/>
      <w:marRight w:val="0"/>
      <w:marTop w:val="0"/>
      <w:marBottom w:val="0"/>
      <w:divBdr>
        <w:top w:val="none" w:sz="0" w:space="0" w:color="auto"/>
        <w:left w:val="none" w:sz="0" w:space="0" w:color="auto"/>
        <w:bottom w:val="none" w:sz="0" w:space="0" w:color="auto"/>
        <w:right w:val="none" w:sz="0" w:space="0" w:color="auto"/>
      </w:divBdr>
    </w:div>
    <w:div w:id="1274560415">
      <w:bodyDiv w:val="1"/>
      <w:marLeft w:val="0"/>
      <w:marRight w:val="0"/>
      <w:marTop w:val="0"/>
      <w:marBottom w:val="0"/>
      <w:divBdr>
        <w:top w:val="none" w:sz="0" w:space="0" w:color="auto"/>
        <w:left w:val="none" w:sz="0" w:space="0" w:color="auto"/>
        <w:bottom w:val="none" w:sz="0" w:space="0" w:color="auto"/>
        <w:right w:val="none" w:sz="0" w:space="0" w:color="auto"/>
      </w:divBdr>
    </w:div>
    <w:div w:id="1277983380">
      <w:bodyDiv w:val="1"/>
      <w:marLeft w:val="0"/>
      <w:marRight w:val="0"/>
      <w:marTop w:val="0"/>
      <w:marBottom w:val="0"/>
      <w:divBdr>
        <w:top w:val="none" w:sz="0" w:space="0" w:color="auto"/>
        <w:left w:val="none" w:sz="0" w:space="0" w:color="auto"/>
        <w:bottom w:val="none" w:sz="0" w:space="0" w:color="auto"/>
        <w:right w:val="none" w:sz="0" w:space="0" w:color="auto"/>
      </w:divBdr>
    </w:div>
    <w:div w:id="1311907670">
      <w:bodyDiv w:val="1"/>
      <w:marLeft w:val="0"/>
      <w:marRight w:val="0"/>
      <w:marTop w:val="0"/>
      <w:marBottom w:val="0"/>
      <w:divBdr>
        <w:top w:val="none" w:sz="0" w:space="0" w:color="auto"/>
        <w:left w:val="none" w:sz="0" w:space="0" w:color="auto"/>
        <w:bottom w:val="none" w:sz="0" w:space="0" w:color="auto"/>
        <w:right w:val="none" w:sz="0" w:space="0" w:color="auto"/>
      </w:divBdr>
    </w:div>
    <w:div w:id="1316375293">
      <w:bodyDiv w:val="1"/>
      <w:marLeft w:val="0"/>
      <w:marRight w:val="0"/>
      <w:marTop w:val="0"/>
      <w:marBottom w:val="0"/>
      <w:divBdr>
        <w:top w:val="none" w:sz="0" w:space="0" w:color="auto"/>
        <w:left w:val="none" w:sz="0" w:space="0" w:color="auto"/>
        <w:bottom w:val="none" w:sz="0" w:space="0" w:color="auto"/>
        <w:right w:val="none" w:sz="0" w:space="0" w:color="auto"/>
      </w:divBdr>
    </w:div>
    <w:div w:id="1318000418">
      <w:bodyDiv w:val="1"/>
      <w:marLeft w:val="0"/>
      <w:marRight w:val="0"/>
      <w:marTop w:val="0"/>
      <w:marBottom w:val="0"/>
      <w:divBdr>
        <w:top w:val="none" w:sz="0" w:space="0" w:color="auto"/>
        <w:left w:val="none" w:sz="0" w:space="0" w:color="auto"/>
        <w:bottom w:val="none" w:sz="0" w:space="0" w:color="auto"/>
        <w:right w:val="none" w:sz="0" w:space="0" w:color="auto"/>
      </w:divBdr>
    </w:div>
    <w:div w:id="1324357006">
      <w:bodyDiv w:val="1"/>
      <w:marLeft w:val="0"/>
      <w:marRight w:val="0"/>
      <w:marTop w:val="0"/>
      <w:marBottom w:val="0"/>
      <w:divBdr>
        <w:top w:val="none" w:sz="0" w:space="0" w:color="auto"/>
        <w:left w:val="none" w:sz="0" w:space="0" w:color="auto"/>
        <w:bottom w:val="none" w:sz="0" w:space="0" w:color="auto"/>
        <w:right w:val="none" w:sz="0" w:space="0" w:color="auto"/>
      </w:divBdr>
    </w:div>
    <w:div w:id="1332223651">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36297813">
      <w:bodyDiv w:val="1"/>
      <w:marLeft w:val="0"/>
      <w:marRight w:val="0"/>
      <w:marTop w:val="0"/>
      <w:marBottom w:val="0"/>
      <w:divBdr>
        <w:top w:val="none" w:sz="0" w:space="0" w:color="auto"/>
        <w:left w:val="none" w:sz="0" w:space="0" w:color="auto"/>
        <w:bottom w:val="none" w:sz="0" w:space="0" w:color="auto"/>
        <w:right w:val="none" w:sz="0" w:space="0" w:color="auto"/>
      </w:divBdr>
    </w:div>
    <w:div w:id="1336953216">
      <w:bodyDiv w:val="1"/>
      <w:marLeft w:val="0"/>
      <w:marRight w:val="0"/>
      <w:marTop w:val="0"/>
      <w:marBottom w:val="0"/>
      <w:divBdr>
        <w:top w:val="none" w:sz="0" w:space="0" w:color="auto"/>
        <w:left w:val="none" w:sz="0" w:space="0" w:color="auto"/>
        <w:bottom w:val="none" w:sz="0" w:space="0" w:color="auto"/>
        <w:right w:val="none" w:sz="0" w:space="0" w:color="auto"/>
      </w:divBdr>
    </w:div>
    <w:div w:id="1346401288">
      <w:bodyDiv w:val="1"/>
      <w:marLeft w:val="0"/>
      <w:marRight w:val="0"/>
      <w:marTop w:val="0"/>
      <w:marBottom w:val="0"/>
      <w:divBdr>
        <w:top w:val="none" w:sz="0" w:space="0" w:color="auto"/>
        <w:left w:val="none" w:sz="0" w:space="0" w:color="auto"/>
        <w:bottom w:val="none" w:sz="0" w:space="0" w:color="auto"/>
        <w:right w:val="none" w:sz="0" w:space="0" w:color="auto"/>
      </w:divBdr>
      <w:divsChild>
        <w:div w:id="759375063">
          <w:marLeft w:val="0"/>
          <w:marRight w:val="0"/>
          <w:marTop w:val="0"/>
          <w:marBottom w:val="0"/>
          <w:divBdr>
            <w:top w:val="none" w:sz="0" w:space="0" w:color="auto"/>
            <w:left w:val="none" w:sz="0" w:space="0" w:color="auto"/>
            <w:bottom w:val="none" w:sz="0" w:space="0" w:color="auto"/>
            <w:right w:val="none" w:sz="0" w:space="0" w:color="auto"/>
          </w:divBdr>
          <w:divsChild>
            <w:div w:id="173031790">
              <w:marLeft w:val="0"/>
              <w:marRight w:val="0"/>
              <w:marTop w:val="0"/>
              <w:marBottom w:val="0"/>
              <w:divBdr>
                <w:top w:val="none" w:sz="0" w:space="0" w:color="auto"/>
                <w:left w:val="none" w:sz="0" w:space="0" w:color="auto"/>
                <w:bottom w:val="none" w:sz="0" w:space="0" w:color="auto"/>
                <w:right w:val="none" w:sz="0" w:space="0" w:color="auto"/>
              </w:divBdr>
              <w:divsChild>
                <w:div w:id="42608273">
                  <w:marLeft w:val="0"/>
                  <w:marRight w:val="0"/>
                  <w:marTop w:val="0"/>
                  <w:marBottom w:val="0"/>
                  <w:divBdr>
                    <w:top w:val="none" w:sz="0" w:space="0" w:color="auto"/>
                    <w:left w:val="none" w:sz="0" w:space="0" w:color="auto"/>
                    <w:bottom w:val="none" w:sz="0" w:space="0" w:color="auto"/>
                    <w:right w:val="none" w:sz="0" w:space="0" w:color="auto"/>
                  </w:divBdr>
                  <w:divsChild>
                    <w:div w:id="1758595983">
                      <w:marLeft w:val="0"/>
                      <w:marRight w:val="0"/>
                      <w:marTop w:val="0"/>
                      <w:marBottom w:val="0"/>
                      <w:divBdr>
                        <w:top w:val="none" w:sz="0" w:space="0" w:color="auto"/>
                        <w:left w:val="none" w:sz="0" w:space="0" w:color="auto"/>
                        <w:bottom w:val="none" w:sz="0" w:space="0" w:color="auto"/>
                        <w:right w:val="none" w:sz="0" w:space="0" w:color="auto"/>
                      </w:divBdr>
                      <w:divsChild>
                        <w:div w:id="895092706">
                          <w:marLeft w:val="0"/>
                          <w:marRight w:val="0"/>
                          <w:marTop w:val="0"/>
                          <w:marBottom w:val="0"/>
                          <w:divBdr>
                            <w:top w:val="none" w:sz="0" w:space="0" w:color="auto"/>
                            <w:left w:val="none" w:sz="0" w:space="0" w:color="auto"/>
                            <w:bottom w:val="none" w:sz="0" w:space="0" w:color="auto"/>
                            <w:right w:val="none" w:sz="0" w:space="0" w:color="auto"/>
                          </w:divBdr>
                          <w:divsChild>
                            <w:div w:id="996808203">
                              <w:marLeft w:val="0"/>
                              <w:marRight w:val="0"/>
                              <w:marTop w:val="0"/>
                              <w:marBottom w:val="0"/>
                              <w:divBdr>
                                <w:top w:val="none" w:sz="0" w:space="0" w:color="auto"/>
                                <w:left w:val="none" w:sz="0" w:space="0" w:color="auto"/>
                                <w:bottom w:val="none" w:sz="0" w:space="0" w:color="auto"/>
                                <w:right w:val="none" w:sz="0" w:space="0" w:color="auto"/>
                              </w:divBdr>
                              <w:divsChild>
                                <w:div w:id="1204907137">
                                  <w:marLeft w:val="0"/>
                                  <w:marRight w:val="0"/>
                                  <w:marTop w:val="0"/>
                                  <w:marBottom w:val="0"/>
                                  <w:divBdr>
                                    <w:top w:val="none" w:sz="0" w:space="0" w:color="auto"/>
                                    <w:left w:val="none" w:sz="0" w:space="0" w:color="auto"/>
                                    <w:bottom w:val="none" w:sz="0" w:space="0" w:color="auto"/>
                                    <w:right w:val="none" w:sz="0" w:space="0" w:color="auto"/>
                                  </w:divBdr>
                                  <w:divsChild>
                                    <w:div w:id="184308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3802232">
      <w:bodyDiv w:val="1"/>
      <w:marLeft w:val="0"/>
      <w:marRight w:val="0"/>
      <w:marTop w:val="0"/>
      <w:marBottom w:val="0"/>
      <w:divBdr>
        <w:top w:val="none" w:sz="0" w:space="0" w:color="auto"/>
        <w:left w:val="none" w:sz="0" w:space="0" w:color="auto"/>
        <w:bottom w:val="none" w:sz="0" w:space="0" w:color="auto"/>
        <w:right w:val="none" w:sz="0" w:space="0" w:color="auto"/>
      </w:divBdr>
    </w:div>
    <w:div w:id="1365135168">
      <w:bodyDiv w:val="1"/>
      <w:marLeft w:val="0"/>
      <w:marRight w:val="0"/>
      <w:marTop w:val="0"/>
      <w:marBottom w:val="0"/>
      <w:divBdr>
        <w:top w:val="none" w:sz="0" w:space="0" w:color="auto"/>
        <w:left w:val="none" w:sz="0" w:space="0" w:color="auto"/>
        <w:bottom w:val="none" w:sz="0" w:space="0" w:color="auto"/>
        <w:right w:val="none" w:sz="0" w:space="0" w:color="auto"/>
      </w:divBdr>
    </w:div>
    <w:div w:id="1371882648">
      <w:bodyDiv w:val="1"/>
      <w:marLeft w:val="0"/>
      <w:marRight w:val="0"/>
      <w:marTop w:val="0"/>
      <w:marBottom w:val="0"/>
      <w:divBdr>
        <w:top w:val="none" w:sz="0" w:space="0" w:color="auto"/>
        <w:left w:val="none" w:sz="0" w:space="0" w:color="auto"/>
        <w:bottom w:val="none" w:sz="0" w:space="0" w:color="auto"/>
        <w:right w:val="none" w:sz="0" w:space="0" w:color="auto"/>
      </w:divBdr>
    </w:div>
    <w:div w:id="1373193096">
      <w:bodyDiv w:val="1"/>
      <w:marLeft w:val="0"/>
      <w:marRight w:val="0"/>
      <w:marTop w:val="0"/>
      <w:marBottom w:val="0"/>
      <w:divBdr>
        <w:top w:val="none" w:sz="0" w:space="0" w:color="auto"/>
        <w:left w:val="none" w:sz="0" w:space="0" w:color="auto"/>
        <w:bottom w:val="none" w:sz="0" w:space="0" w:color="auto"/>
        <w:right w:val="none" w:sz="0" w:space="0" w:color="auto"/>
      </w:divBdr>
    </w:div>
    <w:div w:id="1379357977">
      <w:bodyDiv w:val="1"/>
      <w:marLeft w:val="0"/>
      <w:marRight w:val="0"/>
      <w:marTop w:val="0"/>
      <w:marBottom w:val="0"/>
      <w:divBdr>
        <w:top w:val="none" w:sz="0" w:space="0" w:color="auto"/>
        <w:left w:val="none" w:sz="0" w:space="0" w:color="auto"/>
        <w:bottom w:val="none" w:sz="0" w:space="0" w:color="auto"/>
        <w:right w:val="none" w:sz="0" w:space="0" w:color="auto"/>
      </w:divBdr>
      <w:divsChild>
        <w:div w:id="1060902665">
          <w:marLeft w:val="0"/>
          <w:marRight w:val="0"/>
          <w:marTop w:val="0"/>
          <w:marBottom w:val="0"/>
          <w:divBdr>
            <w:top w:val="none" w:sz="0" w:space="0" w:color="auto"/>
            <w:left w:val="none" w:sz="0" w:space="0" w:color="auto"/>
            <w:bottom w:val="none" w:sz="0" w:space="0" w:color="auto"/>
            <w:right w:val="none" w:sz="0" w:space="0" w:color="auto"/>
          </w:divBdr>
          <w:divsChild>
            <w:div w:id="980160104">
              <w:marLeft w:val="0"/>
              <w:marRight w:val="0"/>
              <w:marTop w:val="0"/>
              <w:marBottom w:val="0"/>
              <w:divBdr>
                <w:top w:val="none" w:sz="0" w:space="0" w:color="auto"/>
                <w:left w:val="none" w:sz="0" w:space="0" w:color="auto"/>
                <w:bottom w:val="none" w:sz="0" w:space="0" w:color="auto"/>
                <w:right w:val="none" w:sz="0" w:space="0" w:color="auto"/>
              </w:divBdr>
              <w:divsChild>
                <w:div w:id="490562032">
                  <w:marLeft w:val="0"/>
                  <w:marRight w:val="0"/>
                  <w:marTop w:val="0"/>
                  <w:marBottom w:val="0"/>
                  <w:divBdr>
                    <w:top w:val="none" w:sz="0" w:space="0" w:color="auto"/>
                    <w:left w:val="none" w:sz="0" w:space="0" w:color="auto"/>
                    <w:bottom w:val="none" w:sz="0" w:space="0" w:color="auto"/>
                    <w:right w:val="none" w:sz="0" w:space="0" w:color="auto"/>
                  </w:divBdr>
                  <w:divsChild>
                    <w:div w:id="1433084020">
                      <w:marLeft w:val="0"/>
                      <w:marRight w:val="0"/>
                      <w:marTop w:val="0"/>
                      <w:marBottom w:val="0"/>
                      <w:divBdr>
                        <w:top w:val="none" w:sz="0" w:space="0" w:color="auto"/>
                        <w:left w:val="none" w:sz="0" w:space="0" w:color="auto"/>
                        <w:bottom w:val="none" w:sz="0" w:space="0" w:color="auto"/>
                        <w:right w:val="none" w:sz="0" w:space="0" w:color="auto"/>
                      </w:divBdr>
                      <w:divsChild>
                        <w:div w:id="66920669">
                          <w:marLeft w:val="0"/>
                          <w:marRight w:val="0"/>
                          <w:marTop w:val="0"/>
                          <w:marBottom w:val="0"/>
                          <w:divBdr>
                            <w:top w:val="none" w:sz="0" w:space="0" w:color="auto"/>
                            <w:left w:val="none" w:sz="0" w:space="0" w:color="auto"/>
                            <w:bottom w:val="none" w:sz="0" w:space="0" w:color="auto"/>
                            <w:right w:val="none" w:sz="0" w:space="0" w:color="auto"/>
                          </w:divBdr>
                        </w:div>
                        <w:div w:id="135881177">
                          <w:marLeft w:val="120"/>
                          <w:marRight w:val="0"/>
                          <w:marTop w:val="30"/>
                          <w:marBottom w:val="0"/>
                          <w:divBdr>
                            <w:top w:val="none" w:sz="0" w:space="0" w:color="auto"/>
                            <w:left w:val="none" w:sz="0" w:space="0" w:color="auto"/>
                            <w:bottom w:val="none" w:sz="0" w:space="0" w:color="auto"/>
                            <w:right w:val="none" w:sz="0" w:space="0" w:color="auto"/>
                          </w:divBdr>
                          <w:divsChild>
                            <w:div w:id="573857713">
                              <w:marLeft w:val="0"/>
                              <w:marRight w:val="240"/>
                              <w:marTop w:val="0"/>
                              <w:marBottom w:val="0"/>
                              <w:divBdr>
                                <w:top w:val="none" w:sz="0" w:space="0" w:color="auto"/>
                                <w:left w:val="none" w:sz="0" w:space="0" w:color="auto"/>
                                <w:bottom w:val="none" w:sz="0" w:space="0" w:color="auto"/>
                                <w:right w:val="none" w:sz="0" w:space="0" w:color="auto"/>
                              </w:divBdr>
                            </w:div>
                            <w:div w:id="734550423">
                              <w:marLeft w:val="0"/>
                              <w:marRight w:val="240"/>
                              <w:marTop w:val="0"/>
                              <w:marBottom w:val="0"/>
                              <w:divBdr>
                                <w:top w:val="none" w:sz="0" w:space="0" w:color="auto"/>
                                <w:left w:val="none" w:sz="0" w:space="0" w:color="auto"/>
                                <w:bottom w:val="none" w:sz="0" w:space="0" w:color="auto"/>
                                <w:right w:val="none" w:sz="0" w:space="0" w:color="auto"/>
                              </w:divBdr>
                            </w:div>
                          </w:divsChild>
                        </w:div>
                        <w:div w:id="263465330">
                          <w:marLeft w:val="0"/>
                          <w:marRight w:val="0"/>
                          <w:marTop w:val="0"/>
                          <w:marBottom w:val="0"/>
                          <w:divBdr>
                            <w:top w:val="none" w:sz="0" w:space="0" w:color="auto"/>
                            <w:left w:val="none" w:sz="0" w:space="0" w:color="auto"/>
                            <w:bottom w:val="none" w:sz="0" w:space="0" w:color="auto"/>
                            <w:right w:val="none" w:sz="0" w:space="0" w:color="auto"/>
                          </w:divBdr>
                        </w:div>
                        <w:div w:id="1021853978">
                          <w:marLeft w:val="0"/>
                          <w:marRight w:val="0"/>
                          <w:marTop w:val="0"/>
                          <w:marBottom w:val="0"/>
                          <w:divBdr>
                            <w:top w:val="none" w:sz="0" w:space="0" w:color="auto"/>
                            <w:left w:val="none" w:sz="0" w:space="0" w:color="auto"/>
                            <w:bottom w:val="none" w:sz="0" w:space="0" w:color="auto"/>
                            <w:right w:val="none" w:sz="0" w:space="0" w:color="auto"/>
                          </w:divBdr>
                        </w:div>
                        <w:div w:id="1076629382">
                          <w:marLeft w:val="0"/>
                          <w:marRight w:val="0"/>
                          <w:marTop w:val="0"/>
                          <w:marBottom w:val="0"/>
                          <w:divBdr>
                            <w:top w:val="single" w:sz="6" w:space="12" w:color="999999"/>
                            <w:left w:val="single" w:sz="6" w:space="12" w:color="999999"/>
                            <w:bottom w:val="single" w:sz="6" w:space="12" w:color="999999"/>
                            <w:right w:val="single" w:sz="6" w:space="12" w:color="999999"/>
                          </w:divBdr>
                          <w:divsChild>
                            <w:div w:id="567614481">
                              <w:marLeft w:val="0"/>
                              <w:marRight w:val="0"/>
                              <w:marTop w:val="0"/>
                              <w:marBottom w:val="0"/>
                              <w:divBdr>
                                <w:top w:val="none" w:sz="0" w:space="0" w:color="auto"/>
                                <w:left w:val="none" w:sz="0" w:space="0" w:color="auto"/>
                                <w:bottom w:val="none" w:sz="0" w:space="0" w:color="auto"/>
                                <w:right w:val="none" w:sz="0" w:space="0" w:color="auto"/>
                              </w:divBdr>
                            </w:div>
                          </w:divsChild>
                        </w:div>
                        <w:div w:id="1097941382">
                          <w:marLeft w:val="0"/>
                          <w:marRight w:val="0"/>
                          <w:marTop w:val="0"/>
                          <w:marBottom w:val="0"/>
                          <w:divBdr>
                            <w:top w:val="single" w:sz="2" w:space="4" w:color="999999"/>
                            <w:left w:val="single" w:sz="6" w:space="2" w:color="CCCCCC"/>
                            <w:bottom w:val="single" w:sz="6" w:space="4" w:color="999999"/>
                            <w:right w:val="single" w:sz="6" w:space="2" w:color="999999"/>
                          </w:divBdr>
                        </w:div>
                        <w:div w:id="142005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46037">
                  <w:marLeft w:val="0"/>
                  <w:marRight w:val="0"/>
                  <w:marTop w:val="0"/>
                  <w:marBottom w:val="0"/>
                  <w:divBdr>
                    <w:top w:val="none" w:sz="0" w:space="0" w:color="auto"/>
                    <w:left w:val="none" w:sz="0" w:space="0" w:color="auto"/>
                    <w:bottom w:val="none" w:sz="0" w:space="0" w:color="auto"/>
                    <w:right w:val="none" w:sz="0" w:space="0" w:color="auto"/>
                  </w:divBdr>
                  <w:divsChild>
                    <w:div w:id="1046874798">
                      <w:marLeft w:val="0"/>
                      <w:marRight w:val="0"/>
                      <w:marTop w:val="0"/>
                      <w:marBottom w:val="0"/>
                      <w:divBdr>
                        <w:top w:val="none" w:sz="0" w:space="0" w:color="auto"/>
                        <w:left w:val="none" w:sz="0" w:space="0" w:color="auto"/>
                        <w:bottom w:val="none" w:sz="0" w:space="0" w:color="auto"/>
                        <w:right w:val="none" w:sz="0" w:space="0" w:color="auto"/>
                      </w:divBdr>
                      <w:divsChild>
                        <w:div w:id="1138186348">
                          <w:marLeft w:val="0"/>
                          <w:marRight w:val="0"/>
                          <w:marTop w:val="0"/>
                          <w:marBottom w:val="0"/>
                          <w:divBdr>
                            <w:top w:val="none" w:sz="0" w:space="0" w:color="auto"/>
                            <w:left w:val="none" w:sz="0" w:space="0" w:color="auto"/>
                            <w:bottom w:val="none" w:sz="0" w:space="0" w:color="auto"/>
                            <w:right w:val="none" w:sz="0" w:space="0" w:color="auto"/>
                          </w:divBdr>
                          <w:divsChild>
                            <w:div w:id="236406877">
                              <w:marLeft w:val="0"/>
                              <w:marRight w:val="0"/>
                              <w:marTop w:val="0"/>
                              <w:marBottom w:val="0"/>
                              <w:divBdr>
                                <w:top w:val="none" w:sz="0" w:space="0" w:color="auto"/>
                                <w:left w:val="none" w:sz="0" w:space="0" w:color="auto"/>
                                <w:bottom w:val="none" w:sz="0" w:space="0" w:color="auto"/>
                                <w:right w:val="none" w:sz="0" w:space="0" w:color="auto"/>
                              </w:divBdr>
                              <w:divsChild>
                                <w:div w:id="496573679">
                                  <w:marLeft w:val="0"/>
                                  <w:marRight w:val="0"/>
                                  <w:marTop w:val="0"/>
                                  <w:marBottom w:val="0"/>
                                  <w:divBdr>
                                    <w:top w:val="none" w:sz="0" w:space="0" w:color="auto"/>
                                    <w:left w:val="none" w:sz="0" w:space="0" w:color="auto"/>
                                    <w:bottom w:val="none" w:sz="0" w:space="0" w:color="auto"/>
                                    <w:right w:val="none" w:sz="0" w:space="0" w:color="auto"/>
                                  </w:divBdr>
                                  <w:divsChild>
                                    <w:div w:id="204957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7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0181679">
      <w:bodyDiv w:val="1"/>
      <w:marLeft w:val="0"/>
      <w:marRight w:val="0"/>
      <w:marTop w:val="0"/>
      <w:marBottom w:val="0"/>
      <w:divBdr>
        <w:top w:val="none" w:sz="0" w:space="0" w:color="auto"/>
        <w:left w:val="none" w:sz="0" w:space="0" w:color="auto"/>
        <w:bottom w:val="none" w:sz="0" w:space="0" w:color="auto"/>
        <w:right w:val="none" w:sz="0" w:space="0" w:color="auto"/>
      </w:divBdr>
    </w:div>
    <w:div w:id="1390376232">
      <w:bodyDiv w:val="1"/>
      <w:marLeft w:val="0"/>
      <w:marRight w:val="0"/>
      <w:marTop w:val="0"/>
      <w:marBottom w:val="0"/>
      <w:divBdr>
        <w:top w:val="none" w:sz="0" w:space="0" w:color="auto"/>
        <w:left w:val="none" w:sz="0" w:space="0" w:color="auto"/>
        <w:bottom w:val="none" w:sz="0" w:space="0" w:color="auto"/>
        <w:right w:val="none" w:sz="0" w:space="0" w:color="auto"/>
      </w:divBdr>
    </w:div>
    <w:div w:id="1424257565">
      <w:bodyDiv w:val="1"/>
      <w:marLeft w:val="0"/>
      <w:marRight w:val="0"/>
      <w:marTop w:val="0"/>
      <w:marBottom w:val="0"/>
      <w:divBdr>
        <w:top w:val="none" w:sz="0" w:space="0" w:color="auto"/>
        <w:left w:val="none" w:sz="0" w:space="0" w:color="auto"/>
        <w:bottom w:val="none" w:sz="0" w:space="0" w:color="auto"/>
        <w:right w:val="none" w:sz="0" w:space="0" w:color="auto"/>
      </w:divBdr>
      <w:divsChild>
        <w:div w:id="1267351115">
          <w:marLeft w:val="0"/>
          <w:marRight w:val="0"/>
          <w:marTop w:val="0"/>
          <w:marBottom w:val="0"/>
          <w:divBdr>
            <w:top w:val="none" w:sz="0" w:space="0" w:color="auto"/>
            <w:left w:val="none" w:sz="0" w:space="0" w:color="auto"/>
            <w:bottom w:val="none" w:sz="0" w:space="0" w:color="auto"/>
            <w:right w:val="none" w:sz="0" w:space="0" w:color="auto"/>
          </w:divBdr>
          <w:divsChild>
            <w:div w:id="1748452919">
              <w:marLeft w:val="0"/>
              <w:marRight w:val="0"/>
              <w:marTop w:val="0"/>
              <w:marBottom w:val="0"/>
              <w:divBdr>
                <w:top w:val="none" w:sz="0" w:space="0" w:color="auto"/>
                <w:left w:val="none" w:sz="0" w:space="0" w:color="auto"/>
                <w:bottom w:val="none" w:sz="0" w:space="0" w:color="auto"/>
                <w:right w:val="none" w:sz="0" w:space="0" w:color="auto"/>
              </w:divBdr>
              <w:divsChild>
                <w:div w:id="642320070">
                  <w:marLeft w:val="0"/>
                  <w:marRight w:val="0"/>
                  <w:marTop w:val="0"/>
                  <w:marBottom w:val="0"/>
                  <w:divBdr>
                    <w:top w:val="none" w:sz="0" w:space="0" w:color="auto"/>
                    <w:left w:val="none" w:sz="0" w:space="0" w:color="auto"/>
                    <w:bottom w:val="none" w:sz="0" w:space="0" w:color="auto"/>
                    <w:right w:val="none" w:sz="0" w:space="0" w:color="auto"/>
                  </w:divBdr>
                  <w:divsChild>
                    <w:div w:id="739866483">
                      <w:marLeft w:val="0"/>
                      <w:marRight w:val="0"/>
                      <w:marTop w:val="0"/>
                      <w:marBottom w:val="0"/>
                      <w:divBdr>
                        <w:top w:val="none" w:sz="0" w:space="0" w:color="auto"/>
                        <w:left w:val="none" w:sz="0" w:space="0" w:color="auto"/>
                        <w:bottom w:val="none" w:sz="0" w:space="0" w:color="auto"/>
                        <w:right w:val="none" w:sz="0" w:space="0" w:color="auto"/>
                      </w:divBdr>
                      <w:divsChild>
                        <w:div w:id="17781163">
                          <w:marLeft w:val="0"/>
                          <w:marRight w:val="0"/>
                          <w:marTop w:val="0"/>
                          <w:marBottom w:val="0"/>
                          <w:divBdr>
                            <w:top w:val="none" w:sz="0" w:space="0" w:color="auto"/>
                            <w:left w:val="none" w:sz="0" w:space="0" w:color="auto"/>
                            <w:bottom w:val="none" w:sz="0" w:space="0" w:color="auto"/>
                            <w:right w:val="none" w:sz="0" w:space="0" w:color="auto"/>
                          </w:divBdr>
                          <w:divsChild>
                            <w:div w:id="1829636473">
                              <w:marLeft w:val="0"/>
                              <w:marRight w:val="0"/>
                              <w:marTop w:val="0"/>
                              <w:marBottom w:val="0"/>
                              <w:divBdr>
                                <w:top w:val="none" w:sz="0" w:space="0" w:color="auto"/>
                                <w:left w:val="none" w:sz="0" w:space="0" w:color="auto"/>
                                <w:bottom w:val="none" w:sz="0" w:space="0" w:color="auto"/>
                                <w:right w:val="none" w:sz="0" w:space="0" w:color="auto"/>
                              </w:divBdr>
                              <w:divsChild>
                                <w:div w:id="1037776195">
                                  <w:marLeft w:val="0"/>
                                  <w:marRight w:val="0"/>
                                  <w:marTop w:val="0"/>
                                  <w:marBottom w:val="0"/>
                                  <w:divBdr>
                                    <w:top w:val="single" w:sz="6" w:space="0" w:color="F5F5F5"/>
                                    <w:left w:val="single" w:sz="6" w:space="0" w:color="F5F5F5"/>
                                    <w:bottom w:val="single" w:sz="6" w:space="0" w:color="F5F5F5"/>
                                    <w:right w:val="single" w:sz="6" w:space="0" w:color="F5F5F5"/>
                                  </w:divBdr>
                                  <w:divsChild>
                                    <w:div w:id="946428786">
                                      <w:marLeft w:val="0"/>
                                      <w:marRight w:val="0"/>
                                      <w:marTop w:val="0"/>
                                      <w:marBottom w:val="0"/>
                                      <w:divBdr>
                                        <w:top w:val="none" w:sz="0" w:space="0" w:color="auto"/>
                                        <w:left w:val="none" w:sz="0" w:space="0" w:color="auto"/>
                                        <w:bottom w:val="none" w:sz="0" w:space="0" w:color="auto"/>
                                        <w:right w:val="none" w:sz="0" w:space="0" w:color="auto"/>
                                      </w:divBdr>
                                      <w:divsChild>
                                        <w:div w:id="209046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7536258">
      <w:bodyDiv w:val="1"/>
      <w:marLeft w:val="0"/>
      <w:marRight w:val="0"/>
      <w:marTop w:val="0"/>
      <w:marBottom w:val="0"/>
      <w:divBdr>
        <w:top w:val="none" w:sz="0" w:space="0" w:color="auto"/>
        <w:left w:val="none" w:sz="0" w:space="0" w:color="auto"/>
        <w:bottom w:val="none" w:sz="0" w:space="0" w:color="auto"/>
        <w:right w:val="none" w:sz="0" w:space="0" w:color="auto"/>
      </w:divBdr>
      <w:divsChild>
        <w:div w:id="571083732">
          <w:marLeft w:val="0"/>
          <w:marRight w:val="0"/>
          <w:marTop w:val="0"/>
          <w:marBottom w:val="0"/>
          <w:divBdr>
            <w:top w:val="none" w:sz="0" w:space="0" w:color="auto"/>
            <w:left w:val="none" w:sz="0" w:space="0" w:color="auto"/>
            <w:bottom w:val="none" w:sz="0" w:space="0" w:color="auto"/>
            <w:right w:val="none" w:sz="0" w:space="0" w:color="auto"/>
          </w:divBdr>
          <w:divsChild>
            <w:div w:id="1524856507">
              <w:marLeft w:val="0"/>
              <w:marRight w:val="0"/>
              <w:marTop w:val="0"/>
              <w:marBottom w:val="0"/>
              <w:divBdr>
                <w:top w:val="none" w:sz="0" w:space="0" w:color="auto"/>
                <w:left w:val="none" w:sz="0" w:space="0" w:color="auto"/>
                <w:bottom w:val="none" w:sz="0" w:space="0" w:color="auto"/>
                <w:right w:val="none" w:sz="0" w:space="0" w:color="auto"/>
              </w:divBdr>
              <w:divsChild>
                <w:div w:id="142822411">
                  <w:marLeft w:val="0"/>
                  <w:marRight w:val="0"/>
                  <w:marTop w:val="0"/>
                  <w:marBottom w:val="0"/>
                  <w:divBdr>
                    <w:top w:val="none" w:sz="0" w:space="0" w:color="auto"/>
                    <w:left w:val="none" w:sz="0" w:space="0" w:color="auto"/>
                    <w:bottom w:val="none" w:sz="0" w:space="0" w:color="auto"/>
                    <w:right w:val="none" w:sz="0" w:space="0" w:color="auto"/>
                  </w:divBdr>
                  <w:divsChild>
                    <w:div w:id="1170294142">
                      <w:marLeft w:val="0"/>
                      <w:marRight w:val="0"/>
                      <w:marTop w:val="0"/>
                      <w:marBottom w:val="0"/>
                      <w:divBdr>
                        <w:top w:val="none" w:sz="0" w:space="0" w:color="auto"/>
                        <w:left w:val="none" w:sz="0" w:space="0" w:color="auto"/>
                        <w:bottom w:val="none" w:sz="0" w:space="0" w:color="auto"/>
                        <w:right w:val="none" w:sz="0" w:space="0" w:color="auto"/>
                      </w:divBdr>
                      <w:divsChild>
                        <w:div w:id="2066102628">
                          <w:marLeft w:val="0"/>
                          <w:marRight w:val="0"/>
                          <w:marTop w:val="0"/>
                          <w:marBottom w:val="0"/>
                          <w:divBdr>
                            <w:top w:val="none" w:sz="0" w:space="0" w:color="auto"/>
                            <w:left w:val="none" w:sz="0" w:space="0" w:color="auto"/>
                            <w:bottom w:val="none" w:sz="0" w:space="0" w:color="auto"/>
                            <w:right w:val="none" w:sz="0" w:space="0" w:color="auto"/>
                          </w:divBdr>
                          <w:divsChild>
                            <w:div w:id="1051004892">
                              <w:marLeft w:val="0"/>
                              <w:marRight w:val="0"/>
                              <w:marTop w:val="0"/>
                              <w:marBottom w:val="0"/>
                              <w:divBdr>
                                <w:top w:val="none" w:sz="0" w:space="0" w:color="auto"/>
                                <w:left w:val="none" w:sz="0" w:space="0" w:color="auto"/>
                                <w:bottom w:val="none" w:sz="0" w:space="0" w:color="auto"/>
                                <w:right w:val="none" w:sz="0" w:space="0" w:color="auto"/>
                              </w:divBdr>
                              <w:divsChild>
                                <w:div w:id="1610158523">
                                  <w:marLeft w:val="0"/>
                                  <w:marRight w:val="0"/>
                                  <w:marTop w:val="0"/>
                                  <w:marBottom w:val="0"/>
                                  <w:divBdr>
                                    <w:top w:val="none" w:sz="0" w:space="0" w:color="auto"/>
                                    <w:left w:val="none" w:sz="0" w:space="0" w:color="auto"/>
                                    <w:bottom w:val="none" w:sz="0" w:space="0" w:color="auto"/>
                                    <w:right w:val="none" w:sz="0" w:space="0" w:color="auto"/>
                                  </w:divBdr>
                                  <w:divsChild>
                                    <w:div w:id="184570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8214093">
      <w:bodyDiv w:val="1"/>
      <w:marLeft w:val="0"/>
      <w:marRight w:val="0"/>
      <w:marTop w:val="0"/>
      <w:marBottom w:val="0"/>
      <w:divBdr>
        <w:top w:val="none" w:sz="0" w:space="0" w:color="auto"/>
        <w:left w:val="none" w:sz="0" w:space="0" w:color="auto"/>
        <w:bottom w:val="none" w:sz="0" w:space="0" w:color="auto"/>
        <w:right w:val="none" w:sz="0" w:space="0" w:color="auto"/>
      </w:divBdr>
    </w:div>
    <w:div w:id="1439640251">
      <w:bodyDiv w:val="1"/>
      <w:marLeft w:val="0"/>
      <w:marRight w:val="0"/>
      <w:marTop w:val="0"/>
      <w:marBottom w:val="0"/>
      <w:divBdr>
        <w:top w:val="none" w:sz="0" w:space="0" w:color="auto"/>
        <w:left w:val="none" w:sz="0" w:space="0" w:color="auto"/>
        <w:bottom w:val="none" w:sz="0" w:space="0" w:color="auto"/>
        <w:right w:val="none" w:sz="0" w:space="0" w:color="auto"/>
      </w:divBdr>
    </w:div>
    <w:div w:id="1441224228">
      <w:bodyDiv w:val="1"/>
      <w:marLeft w:val="0"/>
      <w:marRight w:val="0"/>
      <w:marTop w:val="0"/>
      <w:marBottom w:val="0"/>
      <w:divBdr>
        <w:top w:val="none" w:sz="0" w:space="0" w:color="auto"/>
        <w:left w:val="none" w:sz="0" w:space="0" w:color="auto"/>
        <w:bottom w:val="none" w:sz="0" w:space="0" w:color="auto"/>
        <w:right w:val="none" w:sz="0" w:space="0" w:color="auto"/>
      </w:divBdr>
    </w:div>
    <w:div w:id="1445342451">
      <w:bodyDiv w:val="1"/>
      <w:marLeft w:val="0"/>
      <w:marRight w:val="0"/>
      <w:marTop w:val="0"/>
      <w:marBottom w:val="0"/>
      <w:divBdr>
        <w:top w:val="none" w:sz="0" w:space="0" w:color="auto"/>
        <w:left w:val="none" w:sz="0" w:space="0" w:color="auto"/>
        <w:bottom w:val="none" w:sz="0" w:space="0" w:color="auto"/>
        <w:right w:val="none" w:sz="0" w:space="0" w:color="auto"/>
      </w:divBdr>
    </w:div>
    <w:div w:id="1457405679">
      <w:bodyDiv w:val="1"/>
      <w:marLeft w:val="0"/>
      <w:marRight w:val="0"/>
      <w:marTop w:val="0"/>
      <w:marBottom w:val="0"/>
      <w:divBdr>
        <w:top w:val="none" w:sz="0" w:space="0" w:color="auto"/>
        <w:left w:val="none" w:sz="0" w:space="0" w:color="auto"/>
        <w:bottom w:val="none" w:sz="0" w:space="0" w:color="auto"/>
        <w:right w:val="none" w:sz="0" w:space="0" w:color="auto"/>
      </w:divBdr>
    </w:div>
    <w:div w:id="1462729827">
      <w:bodyDiv w:val="1"/>
      <w:marLeft w:val="0"/>
      <w:marRight w:val="0"/>
      <w:marTop w:val="0"/>
      <w:marBottom w:val="0"/>
      <w:divBdr>
        <w:top w:val="none" w:sz="0" w:space="0" w:color="auto"/>
        <w:left w:val="none" w:sz="0" w:space="0" w:color="auto"/>
        <w:bottom w:val="none" w:sz="0" w:space="0" w:color="auto"/>
        <w:right w:val="none" w:sz="0" w:space="0" w:color="auto"/>
      </w:divBdr>
    </w:div>
    <w:div w:id="1472866804">
      <w:bodyDiv w:val="1"/>
      <w:marLeft w:val="0"/>
      <w:marRight w:val="0"/>
      <w:marTop w:val="0"/>
      <w:marBottom w:val="0"/>
      <w:divBdr>
        <w:top w:val="none" w:sz="0" w:space="0" w:color="auto"/>
        <w:left w:val="none" w:sz="0" w:space="0" w:color="auto"/>
        <w:bottom w:val="none" w:sz="0" w:space="0" w:color="auto"/>
        <w:right w:val="none" w:sz="0" w:space="0" w:color="auto"/>
      </w:divBdr>
      <w:divsChild>
        <w:div w:id="746003320">
          <w:marLeft w:val="0"/>
          <w:marRight w:val="0"/>
          <w:marTop w:val="0"/>
          <w:marBottom w:val="0"/>
          <w:divBdr>
            <w:top w:val="none" w:sz="0" w:space="0" w:color="auto"/>
            <w:left w:val="none" w:sz="0" w:space="0" w:color="auto"/>
            <w:bottom w:val="none" w:sz="0" w:space="0" w:color="auto"/>
            <w:right w:val="none" w:sz="0" w:space="0" w:color="auto"/>
          </w:divBdr>
          <w:divsChild>
            <w:div w:id="254172975">
              <w:marLeft w:val="0"/>
              <w:marRight w:val="0"/>
              <w:marTop w:val="0"/>
              <w:marBottom w:val="0"/>
              <w:divBdr>
                <w:top w:val="none" w:sz="0" w:space="0" w:color="auto"/>
                <w:left w:val="none" w:sz="0" w:space="0" w:color="auto"/>
                <w:bottom w:val="none" w:sz="0" w:space="0" w:color="auto"/>
                <w:right w:val="none" w:sz="0" w:space="0" w:color="auto"/>
              </w:divBdr>
              <w:divsChild>
                <w:div w:id="201479528">
                  <w:marLeft w:val="0"/>
                  <w:marRight w:val="0"/>
                  <w:marTop w:val="0"/>
                  <w:marBottom w:val="0"/>
                  <w:divBdr>
                    <w:top w:val="none" w:sz="0" w:space="0" w:color="auto"/>
                    <w:left w:val="none" w:sz="0" w:space="0" w:color="auto"/>
                    <w:bottom w:val="none" w:sz="0" w:space="0" w:color="auto"/>
                    <w:right w:val="none" w:sz="0" w:space="0" w:color="auto"/>
                  </w:divBdr>
                  <w:divsChild>
                    <w:div w:id="1357346030">
                      <w:marLeft w:val="0"/>
                      <w:marRight w:val="0"/>
                      <w:marTop w:val="0"/>
                      <w:marBottom w:val="0"/>
                      <w:divBdr>
                        <w:top w:val="none" w:sz="0" w:space="0" w:color="auto"/>
                        <w:left w:val="none" w:sz="0" w:space="0" w:color="auto"/>
                        <w:bottom w:val="none" w:sz="0" w:space="0" w:color="auto"/>
                        <w:right w:val="none" w:sz="0" w:space="0" w:color="auto"/>
                      </w:divBdr>
                      <w:divsChild>
                        <w:div w:id="1398092769">
                          <w:marLeft w:val="0"/>
                          <w:marRight w:val="0"/>
                          <w:marTop w:val="0"/>
                          <w:marBottom w:val="0"/>
                          <w:divBdr>
                            <w:top w:val="none" w:sz="0" w:space="0" w:color="auto"/>
                            <w:left w:val="none" w:sz="0" w:space="0" w:color="auto"/>
                            <w:bottom w:val="none" w:sz="0" w:space="0" w:color="auto"/>
                            <w:right w:val="none" w:sz="0" w:space="0" w:color="auto"/>
                          </w:divBdr>
                          <w:divsChild>
                            <w:div w:id="1067075628">
                              <w:marLeft w:val="0"/>
                              <w:marRight w:val="0"/>
                              <w:marTop w:val="0"/>
                              <w:marBottom w:val="0"/>
                              <w:divBdr>
                                <w:top w:val="none" w:sz="0" w:space="0" w:color="auto"/>
                                <w:left w:val="none" w:sz="0" w:space="0" w:color="auto"/>
                                <w:bottom w:val="none" w:sz="0" w:space="0" w:color="auto"/>
                                <w:right w:val="none" w:sz="0" w:space="0" w:color="auto"/>
                              </w:divBdr>
                              <w:divsChild>
                                <w:div w:id="13635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0922428">
      <w:bodyDiv w:val="1"/>
      <w:marLeft w:val="0"/>
      <w:marRight w:val="0"/>
      <w:marTop w:val="0"/>
      <w:marBottom w:val="0"/>
      <w:divBdr>
        <w:top w:val="none" w:sz="0" w:space="0" w:color="auto"/>
        <w:left w:val="none" w:sz="0" w:space="0" w:color="auto"/>
        <w:bottom w:val="none" w:sz="0" w:space="0" w:color="auto"/>
        <w:right w:val="none" w:sz="0" w:space="0" w:color="auto"/>
      </w:divBdr>
    </w:div>
    <w:div w:id="1498351110">
      <w:bodyDiv w:val="1"/>
      <w:marLeft w:val="0"/>
      <w:marRight w:val="0"/>
      <w:marTop w:val="0"/>
      <w:marBottom w:val="0"/>
      <w:divBdr>
        <w:top w:val="none" w:sz="0" w:space="0" w:color="auto"/>
        <w:left w:val="none" w:sz="0" w:space="0" w:color="auto"/>
        <w:bottom w:val="none" w:sz="0" w:space="0" w:color="auto"/>
        <w:right w:val="none" w:sz="0" w:space="0" w:color="auto"/>
      </w:divBdr>
      <w:divsChild>
        <w:div w:id="1790316691">
          <w:marLeft w:val="0"/>
          <w:marRight w:val="0"/>
          <w:marTop w:val="0"/>
          <w:marBottom w:val="0"/>
          <w:divBdr>
            <w:top w:val="none" w:sz="0" w:space="0" w:color="auto"/>
            <w:left w:val="none" w:sz="0" w:space="0" w:color="auto"/>
            <w:bottom w:val="none" w:sz="0" w:space="0" w:color="auto"/>
            <w:right w:val="none" w:sz="0" w:space="0" w:color="auto"/>
          </w:divBdr>
          <w:divsChild>
            <w:div w:id="2096432268">
              <w:marLeft w:val="0"/>
              <w:marRight w:val="0"/>
              <w:marTop w:val="0"/>
              <w:marBottom w:val="0"/>
              <w:divBdr>
                <w:top w:val="none" w:sz="0" w:space="0" w:color="auto"/>
                <w:left w:val="none" w:sz="0" w:space="0" w:color="auto"/>
                <w:bottom w:val="none" w:sz="0" w:space="0" w:color="auto"/>
                <w:right w:val="none" w:sz="0" w:space="0" w:color="auto"/>
              </w:divBdr>
              <w:divsChild>
                <w:div w:id="1698433288">
                  <w:marLeft w:val="0"/>
                  <w:marRight w:val="0"/>
                  <w:marTop w:val="0"/>
                  <w:marBottom w:val="0"/>
                  <w:divBdr>
                    <w:top w:val="none" w:sz="0" w:space="0" w:color="auto"/>
                    <w:left w:val="none" w:sz="0" w:space="0" w:color="auto"/>
                    <w:bottom w:val="none" w:sz="0" w:space="0" w:color="auto"/>
                    <w:right w:val="none" w:sz="0" w:space="0" w:color="auto"/>
                  </w:divBdr>
                  <w:divsChild>
                    <w:div w:id="602081099">
                      <w:marLeft w:val="0"/>
                      <w:marRight w:val="0"/>
                      <w:marTop w:val="0"/>
                      <w:marBottom w:val="0"/>
                      <w:divBdr>
                        <w:top w:val="none" w:sz="0" w:space="0" w:color="auto"/>
                        <w:left w:val="none" w:sz="0" w:space="0" w:color="auto"/>
                        <w:bottom w:val="none" w:sz="0" w:space="0" w:color="auto"/>
                        <w:right w:val="none" w:sz="0" w:space="0" w:color="auto"/>
                      </w:divBdr>
                      <w:divsChild>
                        <w:div w:id="1825777527">
                          <w:marLeft w:val="0"/>
                          <w:marRight w:val="0"/>
                          <w:marTop w:val="0"/>
                          <w:marBottom w:val="0"/>
                          <w:divBdr>
                            <w:top w:val="none" w:sz="0" w:space="0" w:color="auto"/>
                            <w:left w:val="none" w:sz="0" w:space="0" w:color="auto"/>
                            <w:bottom w:val="none" w:sz="0" w:space="0" w:color="auto"/>
                            <w:right w:val="none" w:sz="0" w:space="0" w:color="auto"/>
                          </w:divBdr>
                          <w:divsChild>
                            <w:div w:id="1764180622">
                              <w:marLeft w:val="0"/>
                              <w:marRight w:val="0"/>
                              <w:marTop w:val="0"/>
                              <w:marBottom w:val="0"/>
                              <w:divBdr>
                                <w:top w:val="none" w:sz="0" w:space="0" w:color="auto"/>
                                <w:left w:val="none" w:sz="0" w:space="0" w:color="auto"/>
                                <w:bottom w:val="none" w:sz="0" w:space="0" w:color="auto"/>
                                <w:right w:val="none" w:sz="0" w:space="0" w:color="auto"/>
                              </w:divBdr>
                              <w:divsChild>
                                <w:div w:id="102268369">
                                  <w:marLeft w:val="0"/>
                                  <w:marRight w:val="0"/>
                                  <w:marTop w:val="0"/>
                                  <w:marBottom w:val="0"/>
                                  <w:divBdr>
                                    <w:top w:val="none" w:sz="0" w:space="0" w:color="auto"/>
                                    <w:left w:val="none" w:sz="0" w:space="0" w:color="auto"/>
                                    <w:bottom w:val="none" w:sz="0" w:space="0" w:color="auto"/>
                                    <w:right w:val="none" w:sz="0" w:space="0" w:color="auto"/>
                                  </w:divBdr>
                                  <w:divsChild>
                                    <w:div w:id="1487629213">
                                      <w:marLeft w:val="60"/>
                                      <w:marRight w:val="0"/>
                                      <w:marTop w:val="0"/>
                                      <w:marBottom w:val="0"/>
                                      <w:divBdr>
                                        <w:top w:val="none" w:sz="0" w:space="0" w:color="auto"/>
                                        <w:left w:val="none" w:sz="0" w:space="0" w:color="auto"/>
                                        <w:bottom w:val="none" w:sz="0" w:space="0" w:color="auto"/>
                                        <w:right w:val="none" w:sz="0" w:space="0" w:color="auto"/>
                                      </w:divBdr>
                                      <w:divsChild>
                                        <w:div w:id="419833641">
                                          <w:marLeft w:val="0"/>
                                          <w:marRight w:val="0"/>
                                          <w:marTop w:val="0"/>
                                          <w:marBottom w:val="0"/>
                                          <w:divBdr>
                                            <w:top w:val="none" w:sz="0" w:space="0" w:color="auto"/>
                                            <w:left w:val="none" w:sz="0" w:space="0" w:color="auto"/>
                                            <w:bottom w:val="none" w:sz="0" w:space="0" w:color="auto"/>
                                            <w:right w:val="none" w:sz="0" w:space="0" w:color="auto"/>
                                          </w:divBdr>
                                          <w:divsChild>
                                            <w:div w:id="160659181">
                                              <w:marLeft w:val="0"/>
                                              <w:marRight w:val="0"/>
                                              <w:marTop w:val="0"/>
                                              <w:marBottom w:val="120"/>
                                              <w:divBdr>
                                                <w:top w:val="single" w:sz="6" w:space="0" w:color="F5F5F5"/>
                                                <w:left w:val="single" w:sz="6" w:space="0" w:color="F5F5F5"/>
                                                <w:bottom w:val="single" w:sz="6" w:space="0" w:color="F5F5F5"/>
                                                <w:right w:val="single" w:sz="6" w:space="0" w:color="F5F5F5"/>
                                              </w:divBdr>
                                              <w:divsChild>
                                                <w:div w:id="268661785">
                                                  <w:marLeft w:val="0"/>
                                                  <w:marRight w:val="0"/>
                                                  <w:marTop w:val="0"/>
                                                  <w:marBottom w:val="0"/>
                                                  <w:divBdr>
                                                    <w:top w:val="none" w:sz="0" w:space="0" w:color="auto"/>
                                                    <w:left w:val="none" w:sz="0" w:space="0" w:color="auto"/>
                                                    <w:bottom w:val="none" w:sz="0" w:space="0" w:color="auto"/>
                                                    <w:right w:val="none" w:sz="0" w:space="0" w:color="auto"/>
                                                  </w:divBdr>
                                                  <w:divsChild>
                                                    <w:div w:id="143813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0460451">
      <w:bodyDiv w:val="1"/>
      <w:marLeft w:val="0"/>
      <w:marRight w:val="0"/>
      <w:marTop w:val="0"/>
      <w:marBottom w:val="0"/>
      <w:divBdr>
        <w:top w:val="none" w:sz="0" w:space="0" w:color="auto"/>
        <w:left w:val="none" w:sz="0" w:space="0" w:color="auto"/>
        <w:bottom w:val="none" w:sz="0" w:space="0" w:color="auto"/>
        <w:right w:val="none" w:sz="0" w:space="0" w:color="auto"/>
      </w:divBdr>
    </w:div>
    <w:div w:id="1507089587">
      <w:bodyDiv w:val="1"/>
      <w:marLeft w:val="0"/>
      <w:marRight w:val="0"/>
      <w:marTop w:val="0"/>
      <w:marBottom w:val="0"/>
      <w:divBdr>
        <w:top w:val="none" w:sz="0" w:space="0" w:color="auto"/>
        <w:left w:val="none" w:sz="0" w:space="0" w:color="auto"/>
        <w:bottom w:val="none" w:sz="0" w:space="0" w:color="auto"/>
        <w:right w:val="none" w:sz="0" w:space="0" w:color="auto"/>
      </w:divBdr>
    </w:div>
    <w:div w:id="1507213319">
      <w:bodyDiv w:val="1"/>
      <w:marLeft w:val="0"/>
      <w:marRight w:val="0"/>
      <w:marTop w:val="0"/>
      <w:marBottom w:val="0"/>
      <w:divBdr>
        <w:top w:val="none" w:sz="0" w:space="0" w:color="auto"/>
        <w:left w:val="none" w:sz="0" w:space="0" w:color="auto"/>
        <w:bottom w:val="none" w:sz="0" w:space="0" w:color="auto"/>
        <w:right w:val="none" w:sz="0" w:space="0" w:color="auto"/>
      </w:divBdr>
    </w:div>
    <w:div w:id="1521162007">
      <w:bodyDiv w:val="1"/>
      <w:marLeft w:val="0"/>
      <w:marRight w:val="0"/>
      <w:marTop w:val="0"/>
      <w:marBottom w:val="0"/>
      <w:divBdr>
        <w:top w:val="none" w:sz="0" w:space="0" w:color="auto"/>
        <w:left w:val="none" w:sz="0" w:space="0" w:color="auto"/>
        <w:bottom w:val="none" w:sz="0" w:space="0" w:color="auto"/>
        <w:right w:val="none" w:sz="0" w:space="0" w:color="auto"/>
      </w:divBdr>
    </w:div>
    <w:div w:id="1529637301">
      <w:bodyDiv w:val="1"/>
      <w:marLeft w:val="0"/>
      <w:marRight w:val="0"/>
      <w:marTop w:val="0"/>
      <w:marBottom w:val="0"/>
      <w:divBdr>
        <w:top w:val="none" w:sz="0" w:space="0" w:color="auto"/>
        <w:left w:val="none" w:sz="0" w:space="0" w:color="auto"/>
        <w:bottom w:val="none" w:sz="0" w:space="0" w:color="auto"/>
        <w:right w:val="none" w:sz="0" w:space="0" w:color="auto"/>
      </w:divBdr>
    </w:div>
    <w:div w:id="1540163841">
      <w:bodyDiv w:val="1"/>
      <w:marLeft w:val="0"/>
      <w:marRight w:val="0"/>
      <w:marTop w:val="0"/>
      <w:marBottom w:val="0"/>
      <w:divBdr>
        <w:top w:val="none" w:sz="0" w:space="0" w:color="auto"/>
        <w:left w:val="none" w:sz="0" w:space="0" w:color="auto"/>
        <w:bottom w:val="none" w:sz="0" w:space="0" w:color="auto"/>
        <w:right w:val="none" w:sz="0" w:space="0" w:color="auto"/>
      </w:divBdr>
    </w:div>
    <w:div w:id="1540315205">
      <w:bodyDiv w:val="1"/>
      <w:marLeft w:val="0"/>
      <w:marRight w:val="0"/>
      <w:marTop w:val="0"/>
      <w:marBottom w:val="0"/>
      <w:divBdr>
        <w:top w:val="none" w:sz="0" w:space="0" w:color="auto"/>
        <w:left w:val="none" w:sz="0" w:space="0" w:color="auto"/>
        <w:bottom w:val="none" w:sz="0" w:space="0" w:color="auto"/>
        <w:right w:val="none" w:sz="0" w:space="0" w:color="auto"/>
      </w:divBdr>
    </w:div>
    <w:div w:id="1542404026">
      <w:bodyDiv w:val="1"/>
      <w:marLeft w:val="0"/>
      <w:marRight w:val="0"/>
      <w:marTop w:val="0"/>
      <w:marBottom w:val="0"/>
      <w:divBdr>
        <w:top w:val="none" w:sz="0" w:space="0" w:color="auto"/>
        <w:left w:val="none" w:sz="0" w:space="0" w:color="auto"/>
        <w:bottom w:val="none" w:sz="0" w:space="0" w:color="auto"/>
        <w:right w:val="none" w:sz="0" w:space="0" w:color="auto"/>
      </w:divBdr>
    </w:div>
    <w:div w:id="1554852914">
      <w:bodyDiv w:val="1"/>
      <w:marLeft w:val="0"/>
      <w:marRight w:val="0"/>
      <w:marTop w:val="0"/>
      <w:marBottom w:val="0"/>
      <w:divBdr>
        <w:top w:val="none" w:sz="0" w:space="0" w:color="auto"/>
        <w:left w:val="none" w:sz="0" w:space="0" w:color="auto"/>
        <w:bottom w:val="none" w:sz="0" w:space="0" w:color="auto"/>
        <w:right w:val="none" w:sz="0" w:space="0" w:color="auto"/>
      </w:divBdr>
    </w:div>
    <w:div w:id="1557935168">
      <w:bodyDiv w:val="1"/>
      <w:marLeft w:val="0"/>
      <w:marRight w:val="0"/>
      <w:marTop w:val="0"/>
      <w:marBottom w:val="0"/>
      <w:divBdr>
        <w:top w:val="none" w:sz="0" w:space="0" w:color="auto"/>
        <w:left w:val="none" w:sz="0" w:space="0" w:color="auto"/>
        <w:bottom w:val="none" w:sz="0" w:space="0" w:color="auto"/>
        <w:right w:val="none" w:sz="0" w:space="0" w:color="auto"/>
      </w:divBdr>
    </w:div>
    <w:div w:id="1572425364">
      <w:bodyDiv w:val="1"/>
      <w:marLeft w:val="0"/>
      <w:marRight w:val="0"/>
      <w:marTop w:val="0"/>
      <w:marBottom w:val="0"/>
      <w:divBdr>
        <w:top w:val="none" w:sz="0" w:space="0" w:color="auto"/>
        <w:left w:val="none" w:sz="0" w:space="0" w:color="auto"/>
        <w:bottom w:val="none" w:sz="0" w:space="0" w:color="auto"/>
        <w:right w:val="none" w:sz="0" w:space="0" w:color="auto"/>
      </w:divBdr>
    </w:div>
    <w:div w:id="1591890547">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27619164">
      <w:bodyDiv w:val="1"/>
      <w:marLeft w:val="0"/>
      <w:marRight w:val="0"/>
      <w:marTop w:val="0"/>
      <w:marBottom w:val="0"/>
      <w:divBdr>
        <w:top w:val="none" w:sz="0" w:space="0" w:color="auto"/>
        <w:left w:val="none" w:sz="0" w:space="0" w:color="auto"/>
        <w:bottom w:val="none" w:sz="0" w:space="0" w:color="auto"/>
        <w:right w:val="none" w:sz="0" w:space="0" w:color="auto"/>
      </w:divBdr>
    </w:div>
    <w:div w:id="1628313773">
      <w:bodyDiv w:val="1"/>
      <w:marLeft w:val="0"/>
      <w:marRight w:val="0"/>
      <w:marTop w:val="0"/>
      <w:marBottom w:val="0"/>
      <w:divBdr>
        <w:top w:val="none" w:sz="0" w:space="0" w:color="auto"/>
        <w:left w:val="none" w:sz="0" w:space="0" w:color="auto"/>
        <w:bottom w:val="none" w:sz="0" w:space="0" w:color="auto"/>
        <w:right w:val="none" w:sz="0" w:space="0" w:color="auto"/>
      </w:divBdr>
    </w:div>
    <w:div w:id="1641301718">
      <w:bodyDiv w:val="1"/>
      <w:marLeft w:val="0"/>
      <w:marRight w:val="0"/>
      <w:marTop w:val="0"/>
      <w:marBottom w:val="0"/>
      <w:divBdr>
        <w:top w:val="none" w:sz="0" w:space="0" w:color="auto"/>
        <w:left w:val="none" w:sz="0" w:space="0" w:color="auto"/>
        <w:bottom w:val="none" w:sz="0" w:space="0" w:color="auto"/>
        <w:right w:val="none" w:sz="0" w:space="0" w:color="auto"/>
      </w:divBdr>
    </w:div>
    <w:div w:id="1641643250">
      <w:bodyDiv w:val="1"/>
      <w:marLeft w:val="0"/>
      <w:marRight w:val="0"/>
      <w:marTop w:val="0"/>
      <w:marBottom w:val="0"/>
      <w:divBdr>
        <w:top w:val="none" w:sz="0" w:space="0" w:color="auto"/>
        <w:left w:val="none" w:sz="0" w:space="0" w:color="auto"/>
        <w:bottom w:val="none" w:sz="0" w:space="0" w:color="auto"/>
        <w:right w:val="none" w:sz="0" w:space="0" w:color="auto"/>
      </w:divBdr>
    </w:div>
    <w:div w:id="1644502205">
      <w:bodyDiv w:val="1"/>
      <w:marLeft w:val="0"/>
      <w:marRight w:val="0"/>
      <w:marTop w:val="0"/>
      <w:marBottom w:val="0"/>
      <w:divBdr>
        <w:top w:val="none" w:sz="0" w:space="0" w:color="auto"/>
        <w:left w:val="none" w:sz="0" w:space="0" w:color="auto"/>
        <w:bottom w:val="none" w:sz="0" w:space="0" w:color="auto"/>
        <w:right w:val="none" w:sz="0" w:space="0" w:color="auto"/>
      </w:divBdr>
    </w:div>
    <w:div w:id="1649820846">
      <w:bodyDiv w:val="1"/>
      <w:marLeft w:val="0"/>
      <w:marRight w:val="0"/>
      <w:marTop w:val="0"/>
      <w:marBottom w:val="0"/>
      <w:divBdr>
        <w:top w:val="none" w:sz="0" w:space="0" w:color="auto"/>
        <w:left w:val="none" w:sz="0" w:space="0" w:color="auto"/>
        <w:bottom w:val="none" w:sz="0" w:space="0" w:color="auto"/>
        <w:right w:val="none" w:sz="0" w:space="0" w:color="auto"/>
      </w:divBdr>
    </w:div>
    <w:div w:id="1650358832">
      <w:bodyDiv w:val="1"/>
      <w:marLeft w:val="0"/>
      <w:marRight w:val="0"/>
      <w:marTop w:val="0"/>
      <w:marBottom w:val="0"/>
      <w:divBdr>
        <w:top w:val="none" w:sz="0" w:space="0" w:color="auto"/>
        <w:left w:val="none" w:sz="0" w:space="0" w:color="auto"/>
        <w:bottom w:val="none" w:sz="0" w:space="0" w:color="auto"/>
        <w:right w:val="none" w:sz="0" w:space="0" w:color="auto"/>
      </w:divBdr>
    </w:div>
    <w:div w:id="1651669701">
      <w:bodyDiv w:val="1"/>
      <w:marLeft w:val="0"/>
      <w:marRight w:val="0"/>
      <w:marTop w:val="0"/>
      <w:marBottom w:val="0"/>
      <w:divBdr>
        <w:top w:val="none" w:sz="0" w:space="0" w:color="auto"/>
        <w:left w:val="none" w:sz="0" w:space="0" w:color="auto"/>
        <w:bottom w:val="none" w:sz="0" w:space="0" w:color="auto"/>
        <w:right w:val="none" w:sz="0" w:space="0" w:color="auto"/>
      </w:divBdr>
    </w:div>
    <w:div w:id="1652565583">
      <w:bodyDiv w:val="1"/>
      <w:marLeft w:val="0"/>
      <w:marRight w:val="0"/>
      <w:marTop w:val="0"/>
      <w:marBottom w:val="0"/>
      <w:divBdr>
        <w:top w:val="none" w:sz="0" w:space="0" w:color="auto"/>
        <w:left w:val="none" w:sz="0" w:space="0" w:color="auto"/>
        <w:bottom w:val="none" w:sz="0" w:space="0" w:color="auto"/>
        <w:right w:val="none" w:sz="0" w:space="0" w:color="auto"/>
      </w:divBdr>
    </w:div>
    <w:div w:id="1653020387">
      <w:bodyDiv w:val="1"/>
      <w:marLeft w:val="0"/>
      <w:marRight w:val="0"/>
      <w:marTop w:val="0"/>
      <w:marBottom w:val="0"/>
      <w:divBdr>
        <w:top w:val="none" w:sz="0" w:space="0" w:color="auto"/>
        <w:left w:val="none" w:sz="0" w:space="0" w:color="auto"/>
        <w:bottom w:val="none" w:sz="0" w:space="0" w:color="auto"/>
        <w:right w:val="none" w:sz="0" w:space="0" w:color="auto"/>
      </w:divBdr>
    </w:div>
    <w:div w:id="1656687768">
      <w:bodyDiv w:val="1"/>
      <w:marLeft w:val="0"/>
      <w:marRight w:val="0"/>
      <w:marTop w:val="0"/>
      <w:marBottom w:val="0"/>
      <w:divBdr>
        <w:top w:val="none" w:sz="0" w:space="0" w:color="auto"/>
        <w:left w:val="none" w:sz="0" w:space="0" w:color="auto"/>
        <w:bottom w:val="none" w:sz="0" w:space="0" w:color="auto"/>
        <w:right w:val="none" w:sz="0" w:space="0" w:color="auto"/>
      </w:divBdr>
    </w:div>
    <w:div w:id="1657566166">
      <w:bodyDiv w:val="1"/>
      <w:marLeft w:val="0"/>
      <w:marRight w:val="0"/>
      <w:marTop w:val="0"/>
      <w:marBottom w:val="0"/>
      <w:divBdr>
        <w:top w:val="none" w:sz="0" w:space="0" w:color="auto"/>
        <w:left w:val="none" w:sz="0" w:space="0" w:color="auto"/>
        <w:bottom w:val="none" w:sz="0" w:space="0" w:color="auto"/>
        <w:right w:val="none" w:sz="0" w:space="0" w:color="auto"/>
      </w:divBdr>
    </w:div>
    <w:div w:id="1664235793">
      <w:bodyDiv w:val="1"/>
      <w:marLeft w:val="0"/>
      <w:marRight w:val="0"/>
      <w:marTop w:val="0"/>
      <w:marBottom w:val="0"/>
      <w:divBdr>
        <w:top w:val="none" w:sz="0" w:space="0" w:color="auto"/>
        <w:left w:val="none" w:sz="0" w:space="0" w:color="auto"/>
        <w:bottom w:val="none" w:sz="0" w:space="0" w:color="auto"/>
        <w:right w:val="none" w:sz="0" w:space="0" w:color="auto"/>
      </w:divBdr>
    </w:div>
    <w:div w:id="1676155057">
      <w:bodyDiv w:val="1"/>
      <w:marLeft w:val="0"/>
      <w:marRight w:val="0"/>
      <w:marTop w:val="0"/>
      <w:marBottom w:val="0"/>
      <w:divBdr>
        <w:top w:val="none" w:sz="0" w:space="0" w:color="auto"/>
        <w:left w:val="none" w:sz="0" w:space="0" w:color="auto"/>
        <w:bottom w:val="none" w:sz="0" w:space="0" w:color="auto"/>
        <w:right w:val="none" w:sz="0" w:space="0" w:color="auto"/>
      </w:divBdr>
    </w:div>
    <w:div w:id="1697191364">
      <w:bodyDiv w:val="1"/>
      <w:marLeft w:val="0"/>
      <w:marRight w:val="0"/>
      <w:marTop w:val="0"/>
      <w:marBottom w:val="0"/>
      <w:divBdr>
        <w:top w:val="none" w:sz="0" w:space="0" w:color="auto"/>
        <w:left w:val="none" w:sz="0" w:space="0" w:color="auto"/>
        <w:bottom w:val="none" w:sz="0" w:space="0" w:color="auto"/>
        <w:right w:val="none" w:sz="0" w:space="0" w:color="auto"/>
      </w:divBdr>
    </w:div>
    <w:div w:id="1704595339">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19084525">
      <w:bodyDiv w:val="1"/>
      <w:marLeft w:val="0"/>
      <w:marRight w:val="0"/>
      <w:marTop w:val="0"/>
      <w:marBottom w:val="0"/>
      <w:divBdr>
        <w:top w:val="none" w:sz="0" w:space="0" w:color="auto"/>
        <w:left w:val="none" w:sz="0" w:space="0" w:color="auto"/>
        <w:bottom w:val="none" w:sz="0" w:space="0" w:color="auto"/>
        <w:right w:val="none" w:sz="0" w:space="0" w:color="auto"/>
      </w:divBdr>
    </w:div>
    <w:div w:id="1721437757">
      <w:bodyDiv w:val="1"/>
      <w:marLeft w:val="0"/>
      <w:marRight w:val="0"/>
      <w:marTop w:val="0"/>
      <w:marBottom w:val="0"/>
      <w:divBdr>
        <w:top w:val="none" w:sz="0" w:space="0" w:color="auto"/>
        <w:left w:val="none" w:sz="0" w:space="0" w:color="auto"/>
        <w:bottom w:val="none" w:sz="0" w:space="0" w:color="auto"/>
        <w:right w:val="none" w:sz="0" w:space="0" w:color="auto"/>
      </w:divBdr>
    </w:div>
    <w:div w:id="1735616457">
      <w:bodyDiv w:val="1"/>
      <w:marLeft w:val="0"/>
      <w:marRight w:val="0"/>
      <w:marTop w:val="0"/>
      <w:marBottom w:val="0"/>
      <w:divBdr>
        <w:top w:val="none" w:sz="0" w:space="0" w:color="auto"/>
        <w:left w:val="none" w:sz="0" w:space="0" w:color="auto"/>
        <w:bottom w:val="none" w:sz="0" w:space="0" w:color="auto"/>
        <w:right w:val="none" w:sz="0" w:space="0" w:color="auto"/>
      </w:divBdr>
      <w:divsChild>
        <w:div w:id="588274660">
          <w:marLeft w:val="0"/>
          <w:marRight w:val="0"/>
          <w:marTop w:val="0"/>
          <w:marBottom w:val="0"/>
          <w:divBdr>
            <w:top w:val="none" w:sz="0" w:space="0" w:color="auto"/>
            <w:left w:val="none" w:sz="0" w:space="0" w:color="auto"/>
            <w:bottom w:val="none" w:sz="0" w:space="0" w:color="auto"/>
            <w:right w:val="none" w:sz="0" w:space="0" w:color="auto"/>
          </w:divBdr>
          <w:divsChild>
            <w:div w:id="458106745">
              <w:marLeft w:val="855"/>
              <w:marRight w:val="0"/>
              <w:marTop w:val="0"/>
              <w:marBottom w:val="0"/>
              <w:divBdr>
                <w:top w:val="none" w:sz="0" w:space="0" w:color="auto"/>
                <w:left w:val="none" w:sz="0" w:space="0" w:color="auto"/>
                <w:bottom w:val="none" w:sz="0" w:space="0" w:color="auto"/>
                <w:right w:val="none" w:sz="0" w:space="0" w:color="auto"/>
              </w:divBdr>
            </w:div>
            <w:div w:id="1684479827">
              <w:marLeft w:val="855"/>
              <w:marRight w:val="0"/>
              <w:marTop w:val="0"/>
              <w:marBottom w:val="0"/>
              <w:divBdr>
                <w:top w:val="none" w:sz="0" w:space="0" w:color="auto"/>
                <w:left w:val="none" w:sz="0" w:space="0" w:color="auto"/>
                <w:bottom w:val="none" w:sz="0" w:space="0" w:color="auto"/>
                <w:right w:val="none" w:sz="0" w:space="0" w:color="auto"/>
              </w:divBdr>
            </w:div>
            <w:div w:id="934704651">
              <w:marLeft w:val="855"/>
              <w:marRight w:val="0"/>
              <w:marTop w:val="0"/>
              <w:marBottom w:val="0"/>
              <w:divBdr>
                <w:top w:val="none" w:sz="0" w:space="0" w:color="auto"/>
                <w:left w:val="none" w:sz="0" w:space="0" w:color="auto"/>
                <w:bottom w:val="none" w:sz="0" w:space="0" w:color="auto"/>
                <w:right w:val="none" w:sz="0" w:space="0" w:color="auto"/>
              </w:divBdr>
            </w:div>
          </w:divsChild>
        </w:div>
        <w:div w:id="634991207">
          <w:marLeft w:val="0"/>
          <w:marRight w:val="0"/>
          <w:marTop w:val="0"/>
          <w:marBottom w:val="0"/>
          <w:divBdr>
            <w:top w:val="none" w:sz="0" w:space="0" w:color="auto"/>
            <w:left w:val="none" w:sz="0" w:space="0" w:color="auto"/>
            <w:bottom w:val="none" w:sz="0" w:space="0" w:color="auto"/>
            <w:right w:val="none" w:sz="0" w:space="0" w:color="auto"/>
          </w:divBdr>
          <w:divsChild>
            <w:div w:id="1291668392">
              <w:marLeft w:val="855"/>
              <w:marRight w:val="0"/>
              <w:marTop w:val="0"/>
              <w:marBottom w:val="0"/>
              <w:divBdr>
                <w:top w:val="none" w:sz="0" w:space="0" w:color="auto"/>
                <w:left w:val="none" w:sz="0" w:space="0" w:color="auto"/>
                <w:bottom w:val="none" w:sz="0" w:space="0" w:color="auto"/>
                <w:right w:val="none" w:sz="0" w:space="0" w:color="auto"/>
              </w:divBdr>
            </w:div>
            <w:div w:id="7799982">
              <w:marLeft w:val="855"/>
              <w:marRight w:val="0"/>
              <w:marTop w:val="0"/>
              <w:marBottom w:val="0"/>
              <w:divBdr>
                <w:top w:val="none" w:sz="0" w:space="0" w:color="auto"/>
                <w:left w:val="none" w:sz="0" w:space="0" w:color="auto"/>
                <w:bottom w:val="none" w:sz="0" w:space="0" w:color="auto"/>
                <w:right w:val="none" w:sz="0" w:space="0" w:color="auto"/>
              </w:divBdr>
            </w:div>
            <w:div w:id="514424752">
              <w:marLeft w:val="855"/>
              <w:marRight w:val="0"/>
              <w:marTop w:val="0"/>
              <w:marBottom w:val="0"/>
              <w:divBdr>
                <w:top w:val="none" w:sz="0" w:space="0" w:color="auto"/>
                <w:left w:val="none" w:sz="0" w:space="0" w:color="auto"/>
                <w:bottom w:val="none" w:sz="0" w:space="0" w:color="auto"/>
                <w:right w:val="none" w:sz="0" w:space="0" w:color="auto"/>
              </w:divBdr>
            </w:div>
          </w:divsChild>
        </w:div>
      </w:divsChild>
    </w:div>
    <w:div w:id="1746106837">
      <w:bodyDiv w:val="1"/>
      <w:marLeft w:val="0"/>
      <w:marRight w:val="0"/>
      <w:marTop w:val="0"/>
      <w:marBottom w:val="0"/>
      <w:divBdr>
        <w:top w:val="none" w:sz="0" w:space="0" w:color="auto"/>
        <w:left w:val="none" w:sz="0" w:space="0" w:color="auto"/>
        <w:bottom w:val="none" w:sz="0" w:space="0" w:color="auto"/>
        <w:right w:val="none" w:sz="0" w:space="0" w:color="auto"/>
      </w:divBdr>
    </w:div>
    <w:div w:id="1769688988">
      <w:bodyDiv w:val="1"/>
      <w:marLeft w:val="0"/>
      <w:marRight w:val="0"/>
      <w:marTop w:val="0"/>
      <w:marBottom w:val="0"/>
      <w:divBdr>
        <w:top w:val="none" w:sz="0" w:space="0" w:color="auto"/>
        <w:left w:val="none" w:sz="0" w:space="0" w:color="auto"/>
        <w:bottom w:val="none" w:sz="0" w:space="0" w:color="auto"/>
        <w:right w:val="none" w:sz="0" w:space="0" w:color="auto"/>
      </w:divBdr>
    </w:div>
    <w:div w:id="1773352955">
      <w:bodyDiv w:val="1"/>
      <w:marLeft w:val="0"/>
      <w:marRight w:val="0"/>
      <w:marTop w:val="0"/>
      <w:marBottom w:val="0"/>
      <w:divBdr>
        <w:top w:val="none" w:sz="0" w:space="0" w:color="auto"/>
        <w:left w:val="none" w:sz="0" w:space="0" w:color="auto"/>
        <w:bottom w:val="none" w:sz="0" w:space="0" w:color="auto"/>
        <w:right w:val="none" w:sz="0" w:space="0" w:color="auto"/>
      </w:divBdr>
    </w:div>
    <w:div w:id="1774855969">
      <w:bodyDiv w:val="1"/>
      <w:marLeft w:val="0"/>
      <w:marRight w:val="0"/>
      <w:marTop w:val="0"/>
      <w:marBottom w:val="0"/>
      <w:divBdr>
        <w:top w:val="none" w:sz="0" w:space="0" w:color="auto"/>
        <w:left w:val="none" w:sz="0" w:space="0" w:color="auto"/>
        <w:bottom w:val="none" w:sz="0" w:space="0" w:color="auto"/>
        <w:right w:val="none" w:sz="0" w:space="0" w:color="auto"/>
      </w:divBdr>
    </w:div>
    <w:div w:id="1786265547">
      <w:bodyDiv w:val="1"/>
      <w:marLeft w:val="0"/>
      <w:marRight w:val="0"/>
      <w:marTop w:val="0"/>
      <w:marBottom w:val="0"/>
      <w:divBdr>
        <w:top w:val="none" w:sz="0" w:space="0" w:color="auto"/>
        <w:left w:val="none" w:sz="0" w:space="0" w:color="auto"/>
        <w:bottom w:val="none" w:sz="0" w:space="0" w:color="auto"/>
        <w:right w:val="none" w:sz="0" w:space="0" w:color="auto"/>
      </w:divBdr>
    </w:div>
    <w:div w:id="1809660659">
      <w:bodyDiv w:val="1"/>
      <w:marLeft w:val="0"/>
      <w:marRight w:val="0"/>
      <w:marTop w:val="0"/>
      <w:marBottom w:val="0"/>
      <w:divBdr>
        <w:top w:val="none" w:sz="0" w:space="0" w:color="auto"/>
        <w:left w:val="none" w:sz="0" w:space="0" w:color="auto"/>
        <w:bottom w:val="none" w:sz="0" w:space="0" w:color="auto"/>
        <w:right w:val="none" w:sz="0" w:space="0" w:color="auto"/>
      </w:divBdr>
    </w:div>
    <w:div w:id="1812865599">
      <w:bodyDiv w:val="1"/>
      <w:marLeft w:val="0"/>
      <w:marRight w:val="0"/>
      <w:marTop w:val="0"/>
      <w:marBottom w:val="0"/>
      <w:divBdr>
        <w:top w:val="none" w:sz="0" w:space="0" w:color="auto"/>
        <w:left w:val="none" w:sz="0" w:space="0" w:color="auto"/>
        <w:bottom w:val="none" w:sz="0" w:space="0" w:color="auto"/>
        <w:right w:val="none" w:sz="0" w:space="0" w:color="auto"/>
      </w:divBdr>
    </w:div>
    <w:div w:id="1826698085">
      <w:bodyDiv w:val="1"/>
      <w:marLeft w:val="0"/>
      <w:marRight w:val="0"/>
      <w:marTop w:val="0"/>
      <w:marBottom w:val="0"/>
      <w:divBdr>
        <w:top w:val="none" w:sz="0" w:space="0" w:color="auto"/>
        <w:left w:val="none" w:sz="0" w:space="0" w:color="auto"/>
        <w:bottom w:val="none" w:sz="0" w:space="0" w:color="auto"/>
        <w:right w:val="none" w:sz="0" w:space="0" w:color="auto"/>
      </w:divBdr>
    </w:div>
    <w:div w:id="1837652389">
      <w:bodyDiv w:val="1"/>
      <w:marLeft w:val="0"/>
      <w:marRight w:val="0"/>
      <w:marTop w:val="0"/>
      <w:marBottom w:val="0"/>
      <w:divBdr>
        <w:top w:val="none" w:sz="0" w:space="0" w:color="auto"/>
        <w:left w:val="none" w:sz="0" w:space="0" w:color="auto"/>
        <w:bottom w:val="none" w:sz="0" w:space="0" w:color="auto"/>
        <w:right w:val="none" w:sz="0" w:space="0" w:color="auto"/>
      </w:divBdr>
    </w:div>
    <w:div w:id="1839072035">
      <w:bodyDiv w:val="1"/>
      <w:marLeft w:val="0"/>
      <w:marRight w:val="0"/>
      <w:marTop w:val="0"/>
      <w:marBottom w:val="0"/>
      <w:divBdr>
        <w:top w:val="none" w:sz="0" w:space="0" w:color="auto"/>
        <w:left w:val="none" w:sz="0" w:space="0" w:color="auto"/>
        <w:bottom w:val="none" w:sz="0" w:space="0" w:color="auto"/>
        <w:right w:val="none" w:sz="0" w:space="0" w:color="auto"/>
      </w:divBdr>
    </w:div>
    <w:div w:id="1839998395">
      <w:bodyDiv w:val="1"/>
      <w:marLeft w:val="0"/>
      <w:marRight w:val="0"/>
      <w:marTop w:val="0"/>
      <w:marBottom w:val="0"/>
      <w:divBdr>
        <w:top w:val="none" w:sz="0" w:space="0" w:color="auto"/>
        <w:left w:val="none" w:sz="0" w:space="0" w:color="auto"/>
        <w:bottom w:val="none" w:sz="0" w:space="0" w:color="auto"/>
        <w:right w:val="none" w:sz="0" w:space="0" w:color="auto"/>
      </w:divBdr>
    </w:div>
    <w:div w:id="1851290390">
      <w:bodyDiv w:val="1"/>
      <w:marLeft w:val="0"/>
      <w:marRight w:val="0"/>
      <w:marTop w:val="0"/>
      <w:marBottom w:val="0"/>
      <w:divBdr>
        <w:top w:val="none" w:sz="0" w:space="0" w:color="auto"/>
        <w:left w:val="none" w:sz="0" w:space="0" w:color="auto"/>
        <w:bottom w:val="none" w:sz="0" w:space="0" w:color="auto"/>
        <w:right w:val="none" w:sz="0" w:space="0" w:color="auto"/>
      </w:divBdr>
    </w:div>
    <w:div w:id="1869179705">
      <w:bodyDiv w:val="1"/>
      <w:marLeft w:val="0"/>
      <w:marRight w:val="0"/>
      <w:marTop w:val="0"/>
      <w:marBottom w:val="0"/>
      <w:divBdr>
        <w:top w:val="none" w:sz="0" w:space="0" w:color="auto"/>
        <w:left w:val="none" w:sz="0" w:space="0" w:color="auto"/>
        <w:bottom w:val="none" w:sz="0" w:space="0" w:color="auto"/>
        <w:right w:val="none" w:sz="0" w:space="0" w:color="auto"/>
      </w:divBdr>
    </w:div>
    <w:div w:id="1873108243">
      <w:bodyDiv w:val="1"/>
      <w:marLeft w:val="0"/>
      <w:marRight w:val="0"/>
      <w:marTop w:val="0"/>
      <w:marBottom w:val="0"/>
      <w:divBdr>
        <w:top w:val="none" w:sz="0" w:space="0" w:color="auto"/>
        <w:left w:val="none" w:sz="0" w:space="0" w:color="auto"/>
        <w:bottom w:val="none" w:sz="0" w:space="0" w:color="auto"/>
        <w:right w:val="none" w:sz="0" w:space="0" w:color="auto"/>
      </w:divBdr>
    </w:div>
    <w:div w:id="1878279131">
      <w:bodyDiv w:val="1"/>
      <w:marLeft w:val="0"/>
      <w:marRight w:val="0"/>
      <w:marTop w:val="0"/>
      <w:marBottom w:val="0"/>
      <w:divBdr>
        <w:top w:val="none" w:sz="0" w:space="0" w:color="auto"/>
        <w:left w:val="none" w:sz="0" w:space="0" w:color="auto"/>
        <w:bottom w:val="none" w:sz="0" w:space="0" w:color="auto"/>
        <w:right w:val="none" w:sz="0" w:space="0" w:color="auto"/>
      </w:divBdr>
    </w:div>
    <w:div w:id="1878423738">
      <w:bodyDiv w:val="1"/>
      <w:marLeft w:val="0"/>
      <w:marRight w:val="0"/>
      <w:marTop w:val="0"/>
      <w:marBottom w:val="0"/>
      <w:divBdr>
        <w:top w:val="none" w:sz="0" w:space="0" w:color="auto"/>
        <w:left w:val="none" w:sz="0" w:space="0" w:color="auto"/>
        <w:bottom w:val="none" w:sz="0" w:space="0" w:color="auto"/>
        <w:right w:val="none" w:sz="0" w:space="0" w:color="auto"/>
      </w:divBdr>
    </w:div>
    <w:div w:id="1880773453">
      <w:bodyDiv w:val="1"/>
      <w:marLeft w:val="0"/>
      <w:marRight w:val="0"/>
      <w:marTop w:val="0"/>
      <w:marBottom w:val="0"/>
      <w:divBdr>
        <w:top w:val="none" w:sz="0" w:space="0" w:color="auto"/>
        <w:left w:val="none" w:sz="0" w:space="0" w:color="auto"/>
        <w:bottom w:val="none" w:sz="0" w:space="0" w:color="auto"/>
        <w:right w:val="none" w:sz="0" w:space="0" w:color="auto"/>
      </w:divBdr>
    </w:div>
    <w:div w:id="1881938349">
      <w:bodyDiv w:val="1"/>
      <w:marLeft w:val="0"/>
      <w:marRight w:val="0"/>
      <w:marTop w:val="0"/>
      <w:marBottom w:val="0"/>
      <w:divBdr>
        <w:top w:val="none" w:sz="0" w:space="0" w:color="auto"/>
        <w:left w:val="none" w:sz="0" w:space="0" w:color="auto"/>
        <w:bottom w:val="none" w:sz="0" w:space="0" w:color="auto"/>
        <w:right w:val="none" w:sz="0" w:space="0" w:color="auto"/>
      </w:divBdr>
    </w:div>
    <w:div w:id="1888490912">
      <w:bodyDiv w:val="1"/>
      <w:marLeft w:val="0"/>
      <w:marRight w:val="0"/>
      <w:marTop w:val="0"/>
      <w:marBottom w:val="0"/>
      <w:divBdr>
        <w:top w:val="none" w:sz="0" w:space="0" w:color="auto"/>
        <w:left w:val="none" w:sz="0" w:space="0" w:color="auto"/>
        <w:bottom w:val="none" w:sz="0" w:space="0" w:color="auto"/>
        <w:right w:val="none" w:sz="0" w:space="0" w:color="auto"/>
      </w:divBdr>
    </w:div>
    <w:div w:id="1909726818">
      <w:bodyDiv w:val="1"/>
      <w:marLeft w:val="0"/>
      <w:marRight w:val="0"/>
      <w:marTop w:val="0"/>
      <w:marBottom w:val="0"/>
      <w:divBdr>
        <w:top w:val="none" w:sz="0" w:space="0" w:color="auto"/>
        <w:left w:val="none" w:sz="0" w:space="0" w:color="auto"/>
        <w:bottom w:val="none" w:sz="0" w:space="0" w:color="auto"/>
        <w:right w:val="none" w:sz="0" w:space="0" w:color="auto"/>
      </w:divBdr>
    </w:div>
    <w:div w:id="1909918988">
      <w:bodyDiv w:val="1"/>
      <w:marLeft w:val="0"/>
      <w:marRight w:val="0"/>
      <w:marTop w:val="0"/>
      <w:marBottom w:val="0"/>
      <w:divBdr>
        <w:top w:val="none" w:sz="0" w:space="0" w:color="auto"/>
        <w:left w:val="none" w:sz="0" w:space="0" w:color="auto"/>
        <w:bottom w:val="none" w:sz="0" w:space="0" w:color="auto"/>
        <w:right w:val="none" w:sz="0" w:space="0" w:color="auto"/>
      </w:divBdr>
    </w:div>
    <w:div w:id="1913930120">
      <w:bodyDiv w:val="1"/>
      <w:marLeft w:val="0"/>
      <w:marRight w:val="0"/>
      <w:marTop w:val="0"/>
      <w:marBottom w:val="0"/>
      <w:divBdr>
        <w:top w:val="none" w:sz="0" w:space="0" w:color="auto"/>
        <w:left w:val="none" w:sz="0" w:space="0" w:color="auto"/>
        <w:bottom w:val="none" w:sz="0" w:space="0" w:color="auto"/>
        <w:right w:val="none" w:sz="0" w:space="0" w:color="auto"/>
      </w:divBdr>
    </w:div>
    <w:div w:id="1922904631">
      <w:bodyDiv w:val="1"/>
      <w:marLeft w:val="0"/>
      <w:marRight w:val="0"/>
      <w:marTop w:val="0"/>
      <w:marBottom w:val="0"/>
      <w:divBdr>
        <w:top w:val="none" w:sz="0" w:space="0" w:color="auto"/>
        <w:left w:val="none" w:sz="0" w:space="0" w:color="auto"/>
        <w:bottom w:val="none" w:sz="0" w:space="0" w:color="auto"/>
        <w:right w:val="none" w:sz="0" w:space="0" w:color="auto"/>
      </w:divBdr>
      <w:divsChild>
        <w:div w:id="1407343272">
          <w:marLeft w:val="0"/>
          <w:marRight w:val="0"/>
          <w:marTop w:val="0"/>
          <w:marBottom w:val="0"/>
          <w:divBdr>
            <w:top w:val="none" w:sz="0" w:space="0" w:color="auto"/>
            <w:left w:val="none" w:sz="0" w:space="0" w:color="auto"/>
            <w:bottom w:val="none" w:sz="0" w:space="0" w:color="auto"/>
            <w:right w:val="none" w:sz="0" w:space="0" w:color="auto"/>
          </w:divBdr>
          <w:divsChild>
            <w:div w:id="1736732805">
              <w:marLeft w:val="0"/>
              <w:marRight w:val="0"/>
              <w:marTop w:val="0"/>
              <w:marBottom w:val="0"/>
              <w:divBdr>
                <w:top w:val="none" w:sz="0" w:space="0" w:color="auto"/>
                <w:left w:val="none" w:sz="0" w:space="0" w:color="auto"/>
                <w:bottom w:val="none" w:sz="0" w:space="0" w:color="auto"/>
                <w:right w:val="none" w:sz="0" w:space="0" w:color="auto"/>
              </w:divBdr>
              <w:divsChild>
                <w:div w:id="1663925156">
                  <w:marLeft w:val="0"/>
                  <w:marRight w:val="0"/>
                  <w:marTop w:val="0"/>
                  <w:marBottom w:val="150"/>
                  <w:divBdr>
                    <w:top w:val="single" w:sz="6" w:space="0" w:color="CFEFFF"/>
                    <w:left w:val="single" w:sz="6" w:space="0" w:color="CFEFFF"/>
                    <w:bottom w:val="single" w:sz="6" w:space="0" w:color="CFEFFF"/>
                    <w:right w:val="single" w:sz="6" w:space="0" w:color="CFEFFF"/>
                  </w:divBdr>
                  <w:divsChild>
                    <w:div w:id="169013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544681">
      <w:bodyDiv w:val="1"/>
      <w:marLeft w:val="0"/>
      <w:marRight w:val="0"/>
      <w:marTop w:val="0"/>
      <w:marBottom w:val="0"/>
      <w:divBdr>
        <w:top w:val="none" w:sz="0" w:space="0" w:color="auto"/>
        <w:left w:val="none" w:sz="0" w:space="0" w:color="auto"/>
        <w:bottom w:val="none" w:sz="0" w:space="0" w:color="auto"/>
        <w:right w:val="none" w:sz="0" w:space="0" w:color="auto"/>
      </w:divBdr>
    </w:div>
    <w:div w:id="1934699625">
      <w:bodyDiv w:val="1"/>
      <w:marLeft w:val="0"/>
      <w:marRight w:val="0"/>
      <w:marTop w:val="0"/>
      <w:marBottom w:val="0"/>
      <w:divBdr>
        <w:top w:val="none" w:sz="0" w:space="0" w:color="auto"/>
        <w:left w:val="none" w:sz="0" w:space="0" w:color="auto"/>
        <w:bottom w:val="none" w:sz="0" w:space="0" w:color="auto"/>
        <w:right w:val="none" w:sz="0" w:space="0" w:color="auto"/>
      </w:divBdr>
      <w:divsChild>
        <w:div w:id="990790720">
          <w:marLeft w:val="0"/>
          <w:marRight w:val="0"/>
          <w:marTop w:val="0"/>
          <w:marBottom w:val="0"/>
          <w:divBdr>
            <w:top w:val="none" w:sz="0" w:space="0" w:color="auto"/>
            <w:left w:val="none" w:sz="0" w:space="0" w:color="auto"/>
            <w:bottom w:val="none" w:sz="0" w:space="0" w:color="auto"/>
            <w:right w:val="none" w:sz="0" w:space="0" w:color="auto"/>
          </w:divBdr>
          <w:divsChild>
            <w:div w:id="258803097">
              <w:marLeft w:val="0"/>
              <w:marRight w:val="0"/>
              <w:marTop w:val="0"/>
              <w:marBottom w:val="0"/>
              <w:divBdr>
                <w:top w:val="none" w:sz="0" w:space="0" w:color="auto"/>
                <w:left w:val="none" w:sz="0" w:space="0" w:color="auto"/>
                <w:bottom w:val="none" w:sz="0" w:space="0" w:color="auto"/>
                <w:right w:val="none" w:sz="0" w:space="0" w:color="auto"/>
              </w:divBdr>
              <w:divsChild>
                <w:div w:id="1461463053">
                  <w:marLeft w:val="0"/>
                  <w:marRight w:val="0"/>
                  <w:marTop w:val="0"/>
                  <w:marBottom w:val="0"/>
                  <w:divBdr>
                    <w:top w:val="none" w:sz="0" w:space="0" w:color="auto"/>
                    <w:left w:val="none" w:sz="0" w:space="0" w:color="auto"/>
                    <w:bottom w:val="none" w:sz="0" w:space="0" w:color="auto"/>
                    <w:right w:val="none" w:sz="0" w:space="0" w:color="auto"/>
                  </w:divBdr>
                  <w:divsChild>
                    <w:div w:id="640111841">
                      <w:marLeft w:val="0"/>
                      <w:marRight w:val="0"/>
                      <w:marTop w:val="0"/>
                      <w:marBottom w:val="0"/>
                      <w:divBdr>
                        <w:top w:val="none" w:sz="0" w:space="0" w:color="auto"/>
                        <w:left w:val="none" w:sz="0" w:space="0" w:color="auto"/>
                        <w:bottom w:val="none" w:sz="0" w:space="0" w:color="auto"/>
                        <w:right w:val="none" w:sz="0" w:space="0" w:color="auto"/>
                      </w:divBdr>
                      <w:divsChild>
                        <w:div w:id="2109308501">
                          <w:marLeft w:val="0"/>
                          <w:marRight w:val="0"/>
                          <w:marTop w:val="0"/>
                          <w:marBottom w:val="0"/>
                          <w:divBdr>
                            <w:top w:val="none" w:sz="0" w:space="0" w:color="auto"/>
                            <w:left w:val="none" w:sz="0" w:space="0" w:color="auto"/>
                            <w:bottom w:val="none" w:sz="0" w:space="0" w:color="auto"/>
                            <w:right w:val="none" w:sz="0" w:space="0" w:color="auto"/>
                          </w:divBdr>
                          <w:divsChild>
                            <w:div w:id="243806752">
                              <w:marLeft w:val="0"/>
                              <w:marRight w:val="0"/>
                              <w:marTop w:val="0"/>
                              <w:marBottom w:val="0"/>
                              <w:divBdr>
                                <w:top w:val="none" w:sz="0" w:space="0" w:color="auto"/>
                                <w:left w:val="none" w:sz="0" w:space="0" w:color="auto"/>
                                <w:bottom w:val="none" w:sz="0" w:space="0" w:color="auto"/>
                                <w:right w:val="none" w:sz="0" w:space="0" w:color="auto"/>
                              </w:divBdr>
                              <w:divsChild>
                                <w:div w:id="618151487">
                                  <w:marLeft w:val="0"/>
                                  <w:marRight w:val="0"/>
                                  <w:marTop w:val="0"/>
                                  <w:marBottom w:val="0"/>
                                  <w:divBdr>
                                    <w:top w:val="none" w:sz="0" w:space="0" w:color="auto"/>
                                    <w:left w:val="none" w:sz="0" w:space="0" w:color="auto"/>
                                    <w:bottom w:val="none" w:sz="0" w:space="0" w:color="auto"/>
                                    <w:right w:val="none" w:sz="0" w:space="0" w:color="auto"/>
                                  </w:divBdr>
                                  <w:divsChild>
                                    <w:div w:id="179760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923602">
      <w:bodyDiv w:val="1"/>
      <w:marLeft w:val="0"/>
      <w:marRight w:val="0"/>
      <w:marTop w:val="0"/>
      <w:marBottom w:val="0"/>
      <w:divBdr>
        <w:top w:val="none" w:sz="0" w:space="0" w:color="auto"/>
        <w:left w:val="none" w:sz="0" w:space="0" w:color="auto"/>
        <w:bottom w:val="none" w:sz="0" w:space="0" w:color="auto"/>
        <w:right w:val="none" w:sz="0" w:space="0" w:color="auto"/>
      </w:divBdr>
    </w:div>
    <w:div w:id="1957786178">
      <w:bodyDiv w:val="1"/>
      <w:marLeft w:val="0"/>
      <w:marRight w:val="0"/>
      <w:marTop w:val="0"/>
      <w:marBottom w:val="0"/>
      <w:divBdr>
        <w:top w:val="none" w:sz="0" w:space="0" w:color="auto"/>
        <w:left w:val="none" w:sz="0" w:space="0" w:color="auto"/>
        <w:bottom w:val="none" w:sz="0" w:space="0" w:color="auto"/>
        <w:right w:val="none" w:sz="0" w:space="0" w:color="auto"/>
      </w:divBdr>
      <w:divsChild>
        <w:div w:id="1324089477">
          <w:marLeft w:val="0"/>
          <w:marRight w:val="0"/>
          <w:marTop w:val="0"/>
          <w:marBottom w:val="0"/>
          <w:divBdr>
            <w:top w:val="none" w:sz="0" w:space="0" w:color="auto"/>
            <w:left w:val="none" w:sz="0" w:space="0" w:color="auto"/>
            <w:bottom w:val="none" w:sz="0" w:space="0" w:color="auto"/>
            <w:right w:val="none" w:sz="0" w:space="0" w:color="auto"/>
          </w:divBdr>
          <w:divsChild>
            <w:div w:id="1751346172">
              <w:marLeft w:val="0"/>
              <w:marRight w:val="0"/>
              <w:marTop w:val="0"/>
              <w:marBottom w:val="0"/>
              <w:divBdr>
                <w:top w:val="none" w:sz="0" w:space="0" w:color="auto"/>
                <w:left w:val="none" w:sz="0" w:space="0" w:color="auto"/>
                <w:bottom w:val="none" w:sz="0" w:space="0" w:color="auto"/>
                <w:right w:val="none" w:sz="0" w:space="0" w:color="auto"/>
              </w:divBdr>
              <w:divsChild>
                <w:div w:id="1667703680">
                  <w:marLeft w:val="0"/>
                  <w:marRight w:val="0"/>
                  <w:marTop w:val="0"/>
                  <w:marBottom w:val="0"/>
                  <w:divBdr>
                    <w:top w:val="none" w:sz="0" w:space="0" w:color="auto"/>
                    <w:left w:val="none" w:sz="0" w:space="0" w:color="auto"/>
                    <w:bottom w:val="none" w:sz="0" w:space="0" w:color="auto"/>
                    <w:right w:val="none" w:sz="0" w:space="0" w:color="auto"/>
                  </w:divBdr>
                  <w:divsChild>
                    <w:div w:id="1541480623">
                      <w:marLeft w:val="0"/>
                      <w:marRight w:val="0"/>
                      <w:marTop w:val="0"/>
                      <w:marBottom w:val="0"/>
                      <w:divBdr>
                        <w:top w:val="none" w:sz="0" w:space="0" w:color="auto"/>
                        <w:left w:val="none" w:sz="0" w:space="0" w:color="auto"/>
                        <w:bottom w:val="none" w:sz="0" w:space="0" w:color="auto"/>
                        <w:right w:val="none" w:sz="0" w:space="0" w:color="auto"/>
                      </w:divBdr>
                      <w:divsChild>
                        <w:div w:id="571818845">
                          <w:marLeft w:val="0"/>
                          <w:marRight w:val="0"/>
                          <w:marTop w:val="0"/>
                          <w:marBottom w:val="0"/>
                          <w:divBdr>
                            <w:top w:val="none" w:sz="0" w:space="0" w:color="auto"/>
                            <w:left w:val="none" w:sz="0" w:space="0" w:color="auto"/>
                            <w:bottom w:val="none" w:sz="0" w:space="0" w:color="auto"/>
                            <w:right w:val="none" w:sz="0" w:space="0" w:color="auto"/>
                          </w:divBdr>
                          <w:divsChild>
                            <w:div w:id="162936840">
                              <w:marLeft w:val="0"/>
                              <w:marRight w:val="0"/>
                              <w:marTop w:val="480"/>
                              <w:marBottom w:val="0"/>
                              <w:divBdr>
                                <w:top w:val="none" w:sz="0" w:space="0" w:color="auto"/>
                                <w:left w:val="none" w:sz="0" w:space="0" w:color="auto"/>
                                <w:bottom w:val="none" w:sz="0" w:space="0" w:color="auto"/>
                                <w:right w:val="none" w:sz="0" w:space="0" w:color="auto"/>
                              </w:divBdr>
                            </w:div>
                            <w:div w:id="1477186525">
                              <w:marLeft w:val="0"/>
                              <w:marRight w:val="0"/>
                              <w:marTop w:val="0"/>
                              <w:marBottom w:val="0"/>
                              <w:divBdr>
                                <w:top w:val="none" w:sz="0" w:space="0" w:color="auto"/>
                                <w:left w:val="none" w:sz="0" w:space="0" w:color="auto"/>
                                <w:bottom w:val="none" w:sz="0" w:space="0" w:color="auto"/>
                                <w:right w:val="none" w:sz="0" w:space="0" w:color="auto"/>
                              </w:divBdr>
                            </w:div>
                            <w:div w:id="2026010197">
                              <w:marLeft w:val="0"/>
                              <w:marRight w:val="0"/>
                              <w:marTop w:val="120"/>
                              <w:marBottom w:val="0"/>
                              <w:divBdr>
                                <w:top w:val="none" w:sz="0" w:space="0" w:color="auto"/>
                                <w:left w:val="none" w:sz="0" w:space="0" w:color="auto"/>
                                <w:bottom w:val="none" w:sz="0" w:space="0" w:color="auto"/>
                                <w:right w:val="none" w:sz="0" w:space="0" w:color="auto"/>
                              </w:divBdr>
                              <w:divsChild>
                                <w:div w:id="1078862246">
                                  <w:marLeft w:val="0"/>
                                  <w:marRight w:val="240"/>
                                  <w:marTop w:val="0"/>
                                  <w:marBottom w:val="0"/>
                                  <w:divBdr>
                                    <w:top w:val="none" w:sz="0" w:space="0" w:color="auto"/>
                                    <w:left w:val="none" w:sz="0" w:space="0" w:color="auto"/>
                                    <w:bottom w:val="none" w:sz="0" w:space="0" w:color="auto"/>
                                    <w:right w:val="none" w:sz="0" w:space="0" w:color="auto"/>
                                  </w:divBdr>
                                </w:div>
                                <w:div w:id="1623196634">
                                  <w:marLeft w:val="0"/>
                                  <w:marRight w:val="240"/>
                                  <w:marTop w:val="0"/>
                                  <w:marBottom w:val="0"/>
                                  <w:divBdr>
                                    <w:top w:val="none" w:sz="0" w:space="0" w:color="auto"/>
                                    <w:left w:val="none" w:sz="0" w:space="0" w:color="auto"/>
                                    <w:bottom w:val="none" w:sz="0" w:space="0" w:color="auto"/>
                                    <w:right w:val="none" w:sz="0" w:space="0" w:color="auto"/>
                                  </w:divBdr>
                                </w:div>
                              </w:divsChild>
                            </w:div>
                            <w:div w:id="2039159896">
                              <w:marLeft w:val="0"/>
                              <w:marRight w:val="0"/>
                              <w:marTop w:val="0"/>
                              <w:marBottom w:val="0"/>
                              <w:divBdr>
                                <w:top w:val="none" w:sz="0" w:space="0" w:color="auto"/>
                                <w:left w:val="none" w:sz="0" w:space="0" w:color="auto"/>
                                <w:bottom w:val="none" w:sz="0" w:space="0" w:color="auto"/>
                                <w:right w:val="none" w:sz="0" w:space="0" w:color="auto"/>
                              </w:divBdr>
                              <w:divsChild>
                                <w:div w:id="149352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1670972">
      <w:bodyDiv w:val="1"/>
      <w:marLeft w:val="0"/>
      <w:marRight w:val="0"/>
      <w:marTop w:val="0"/>
      <w:marBottom w:val="0"/>
      <w:divBdr>
        <w:top w:val="none" w:sz="0" w:space="0" w:color="auto"/>
        <w:left w:val="none" w:sz="0" w:space="0" w:color="auto"/>
        <w:bottom w:val="none" w:sz="0" w:space="0" w:color="auto"/>
        <w:right w:val="none" w:sz="0" w:space="0" w:color="auto"/>
      </w:divBdr>
    </w:div>
    <w:div w:id="1976372165">
      <w:bodyDiv w:val="1"/>
      <w:marLeft w:val="0"/>
      <w:marRight w:val="0"/>
      <w:marTop w:val="0"/>
      <w:marBottom w:val="0"/>
      <w:divBdr>
        <w:top w:val="none" w:sz="0" w:space="0" w:color="auto"/>
        <w:left w:val="none" w:sz="0" w:space="0" w:color="auto"/>
        <w:bottom w:val="none" w:sz="0" w:space="0" w:color="auto"/>
        <w:right w:val="none" w:sz="0" w:space="0" w:color="auto"/>
      </w:divBdr>
    </w:div>
    <w:div w:id="1979410572">
      <w:bodyDiv w:val="1"/>
      <w:marLeft w:val="0"/>
      <w:marRight w:val="0"/>
      <w:marTop w:val="0"/>
      <w:marBottom w:val="0"/>
      <w:divBdr>
        <w:top w:val="none" w:sz="0" w:space="0" w:color="auto"/>
        <w:left w:val="none" w:sz="0" w:space="0" w:color="auto"/>
        <w:bottom w:val="none" w:sz="0" w:space="0" w:color="auto"/>
        <w:right w:val="none" w:sz="0" w:space="0" w:color="auto"/>
      </w:divBdr>
    </w:div>
    <w:div w:id="1982268401">
      <w:bodyDiv w:val="1"/>
      <w:marLeft w:val="0"/>
      <w:marRight w:val="0"/>
      <w:marTop w:val="0"/>
      <w:marBottom w:val="0"/>
      <w:divBdr>
        <w:top w:val="none" w:sz="0" w:space="0" w:color="auto"/>
        <w:left w:val="none" w:sz="0" w:space="0" w:color="auto"/>
        <w:bottom w:val="none" w:sz="0" w:space="0" w:color="auto"/>
        <w:right w:val="none" w:sz="0" w:space="0" w:color="auto"/>
      </w:divBdr>
    </w:div>
    <w:div w:id="1985574754">
      <w:bodyDiv w:val="1"/>
      <w:marLeft w:val="0"/>
      <w:marRight w:val="0"/>
      <w:marTop w:val="0"/>
      <w:marBottom w:val="0"/>
      <w:divBdr>
        <w:top w:val="none" w:sz="0" w:space="0" w:color="auto"/>
        <w:left w:val="none" w:sz="0" w:space="0" w:color="auto"/>
        <w:bottom w:val="none" w:sz="0" w:space="0" w:color="auto"/>
        <w:right w:val="none" w:sz="0" w:space="0" w:color="auto"/>
      </w:divBdr>
    </w:div>
    <w:div w:id="1987661627">
      <w:bodyDiv w:val="1"/>
      <w:marLeft w:val="0"/>
      <w:marRight w:val="0"/>
      <w:marTop w:val="0"/>
      <w:marBottom w:val="0"/>
      <w:divBdr>
        <w:top w:val="none" w:sz="0" w:space="0" w:color="auto"/>
        <w:left w:val="none" w:sz="0" w:space="0" w:color="auto"/>
        <w:bottom w:val="none" w:sz="0" w:space="0" w:color="auto"/>
        <w:right w:val="none" w:sz="0" w:space="0" w:color="auto"/>
      </w:divBdr>
    </w:div>
    <w:div w:id="2001344110">
      <w:bodyDiv w:val="1"/>
      <w:marLeft w:val="0"/>
      <w:marRight w:val="0"/>
      <w:marTop w:val="0"/>
      <w:marBottom w:val="0"/>
      <w:divBdr>
        <w:top w:val="none" w:sz="0" w:space="0" w:color="auto"/>
        <w:left w:val="none" w:sz="0" w:space="0" w:color="auto"/>
        <w:bottom w:val="none" w:sz="0" w:space="0" w:color="auto"/>
        <w:right w:val="none" w:sz="0" w:space="0" w:color="auto"/>
      </w:divBdr>
    </w:div>
    <w:div w:id="2025278303">
      <w:bodyDiv w:val="1"/>
      <w:marLeft w:val="0"/>
      <w:marRight w:val="0"/>
      <w:marTop w:val="0"/>
      <w:marBottom w:val="0"/>
      <w:divBdr>
        <w:top w:val="none" w:sz="0" w:space="0" w:color="auto"/>
        <w:left w:val="none" w:sz="0" w:space="0" w:color="auto"/>
        <w:bottom w:val="none" w:sz="0" w:space="0" w:color="auto"/>
        <w:right w:val="none" w:sz="0" w:space="0" w:color="auto"/>
      </w:divBdr>
      <w:divsChild>
        <w:div w:id="307324394">
          <w:marLeft w:val="-240"/>
          <w:marRight w:val="-240"/>
          <w:marTop w:val="0"/>
          <w:marBottom w:val="0"/>
          <w:divBdr>
            <w:top w:val="none" w:sz="0" w:space="0" w:color="auto"/>
            <w:left w:val="none" w:sz="0" w:space="0" w:color="auto"/>
            <w:bottom w:val="none" w:sz="0" w:space="0" w:color="auto"/>
            <w:right w:val="none" w:sz="0" w:space="0" w:color="auto"/>
          </w:divBdr>
          <w:divsChild>
            <w:div w:id="1284264215">
              <w:marLeft w:val="0"/>
              <w:marRight w:val="0"/>
              <w:marTop w:val="0"/>
              <w:marBottom w:val="0"/>
              <w:divBdr>
                <w:top w:val="none" w:sz="0" w:space="0" w:color="auto"/>
                <w:left w:val="none" w:sz="0" w:space="0" w:color="auto"/>
                <w:bottom w:val="none" w:sz="0" w:space="0" w:color="auto"/>
                <w:right w:val="none" w:sz="0" w:space="0" w:color="auto"/>
              </w:divBdr>
              <w:divsChild>
                <w:div w:id="3238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213795">
      <w:bodyDiv w:val="1"/>
      <w:marLeft w:val="0"/>
      <w:marRight w:val="0"/>
      <w:marTop w:val="0"/>
      <w:marBottom w:val="0"/>
      <w:divBdr>
        <w:top w:val="none" w:sz="0" w:space="0" w:color="auto"/>
        <w:left w:val="none" w:sz="0" w:space="0" w:color="auto"/>
        <w:bottom w:val="none" w:sz="0" w:space="0" w:color="auto"/>
        <w:right w:val="none" w:sz="0" w:space="0" w:color="auto"/>
      </w:divBdr>
    </w:div>
    <w:div w:id="2044672155">
      <w:bodyDiv w:val="1"/>
      <w:marLeft w:val="0"/>
      <w:marRight w:val="0"/>
      <w:marTop w:val="0"/>
      <w:marBottom w:val="0"/>
      <w:divBdr>
        <w:top w:val="none" w:sz="0" w:space="0" w:color="auto"/>
        <w:left w:val="none" w:sz="0" w:space="0" w:color="auto"/>
        <w:bottom w:val="none" w:sz="0" w:space="0" w:color="auto"/>
        <w:right w:val="none" w:sz="0" w:space="0" w:color="auto"/>
      </w:divBdr>
    </w:div>
    <w:div w:id="2047370521">
      <w:bodyDiv w:val="1"/>
      <w:marLeft w:val="0"/>
      <w:marRight w:val="0"/>
      <w:marTop w:val="0"/>
      <w:marBottom w:val="0"/>
      <w:divBdr>
        <w:top w:val="none" w:sz="0" w:space="0" w:color="auto"/>
        <w:left w:val="none" w:sz="0" w:space="0" w:color="auto"/>
        <w:bottom w:val="none" w:sz="0" w:space="0" w:color="auto"/>
        <w:right w:val="none" w:sz="0" w:space="0" w:color="auto"/>
      </w:divBdr>
    </w:div>
    <w:div w:id="2050031952">
      <w:bodyDiv w:val="1"/>
      <w:marLeft w:val="0"/>
      <w:marRight w:val="0"/>
      <w:marTop w:val="0"/>
      <w:marBottom w:val="0"/>
      <w:divBdr>
        <w:top w:val="none" w:sz="0" w:space="0" w:color="auto"/>
        <w:left w:val="none" w:sz="0" w:space="0" w:color="auto"/>
        <w:bottom w:val="none" w:sz="0" w:space="0" w:color="auto"/>
        <w:right w:val="none" w:sz="0" w:space="0" w:color="auto"/>
      </w:divBdr>
    </w:div>
    <w:div w:id="2052067545">
      <w:bodyDiv w:val="1"/>
      <w:marLeft w:val="0"/>
      <w:marRight w:val="0"/>
      <w:marTop w:val="0"/>
      <w:marBottom w:val="0"/>
      <w:divBdr>
        <w:top w:val="none" w:sz="0" w:space="0" w:color="auto"/>
        <w:left w:val="none" w:sz="0" w:space="0" w:color="auto"/>
        <w:bottom w:val="none" w:sz="0" w:space="0" w:color="auto"/>
        <w:right w:val="none" w:sz="0" w:space="0" w:color="auto"/>
      </w:divBdr>
    </w:div>
    <w:div w:id="2065175425">
      <w:bodyDiv w:val="1"/>
      <w:marLeft w:val="0"/>
      <w:marRight w:val="0"/>
      <w:marTop w:val="0"/>
      <w:marBottom w:val="0"/>
      <w:divBdr>
        <w:top w:val="none" w:sz="0" w:space="0" w:color="auto"/>
        <w:left w:val="none" w:sz="0" w:space="0" w:color="auto"/>
        <w:bottom w:val="none" w:sz="0" w:space="0" w:color="auto"/>
        <w:right w:val="none" w:sz="0" w:space="0" w:color="auto"/>
      </w:divBdr>
    </w:div>
    <w:div w:id="2074111741">
      <w:bodyDiv w:val="1"/>
      <w:marLeft w:val="0"/>
      <w:marRight w:val="0"/>
      <w:marTop w:val="0"/>
      <w:marBottom w:val="0"/>
      <w:divBdr>
        <w:top w:val="none" w:sz="0" w:space="0" w:color="auto"/>
        <w:left w:val="none" w:sz="0" w:space="0" w:color="auto"/>
        <w:bottom w:val="none" w:sz="0" w:space="0" w:color="auto"/>
        <w:right w:val="none" w:sz="0" w:space="0" w:color="auto"/>
      </w:divBdr>
    </w:div>
    <w:div w:id="2087336498">
      <w:bodyDiv w:val="1"/>
      <w:marLeft w:val="0"/>
      <w:marRight w:val="0"/>
      <w:marTop w:val="0"/>
      <w:marBottom w:val="0"/>
      <w:divBdr>
        <w:top w:val="none" w:sz="0" w:space="0" w:color="auto"/>
        <w:left w:val="none" w:sz="0" w:space="0" w:color="auto"/>
        <w:bottom w:val="none" w:sz="0" w:space="0" w:color="auto"/>
        <w:right w:val="none" w:sz="0" w:space="0" w:color="auto"/>
      </w:divBdr>
    </w:div>
    <w:div w:id="2090230200">
      <w:bodyDiv w:val="1"/>
      <w:marLeft w:val="0"/>
      <w:marRight w:val="0"/>
      <w:marTop w:val="0"/>
      <w:marBottom w:val="0"/>
      <w:divBdr>
        <w:top w:val="none" w:sz="0" w:space="0" w:color="auto"/>
        <w:left w:val="none" w:sz="0" w:space="0" w:color="auto"/>
        <w:bottom w:val="none" w:sz="0" w:space="0" w:color="auto"/>
        <w:right w:val="none" w:sz="0" w:space="0" w:color="auto"/>
      </w:divBdr>
    </w:div>
    <w:div w:id="2099518685">
      <w:bodyDiv w:val="1"/>
      <w:marLeft w:val="0"/>
      <w:marRight w:val="0"/>
      <w:marTop w:val="0"/>
      <w:marBottom w:val="0"/>
      <w:divBdr>
        <w:top w:val="none" w:sz="0" w:space="0" w:color="auto"/>
        <w:left w:val="none" w:sz="0" w:space="0" w:color="auto"/>
        <w:bottom w:val="none" w:sz="0" w:space="0" w:color="auto"/>
        <w:right w:val="none" w:sz="0" w:space="0" w:color="auto"/>
      </w:divBdr>
    </w:div>
    <w:div w:id="2136831234">
      <w:bodyDiv w:val="1"/>
      <w:marLeft w:val="0"/>
      <w:marRight w:val="0"/>
      <w:marTop w:val="0"/>
      <w:marBottom w:val="0"/>
      <w:divBdr>
        <w:top w:val="none" w:sz="0" w:space="0" w:color="auto"/>
        <w:left w:val="none" w:sz="0" w:space="0" w:color="auto"/>
        <w:bottom w:val="none" w:sz="0" w:space="0" w:color="auto"/>
        <w:right w:val="none" w:sz="0" w:space="0" w:color="auto"/>
      </w:divBdr>
    </w:div>
    <w:div w:id="2137211600">
      <w:bodyDiv w:val="1"/>
      <w:marLeft w:val="0"/>
      <w:marRight w:val="0"/>
      <w:marTop w:val="0"/>
      <w:marBottom w:val="0"/>
      <w:divBdr>
        <w:top w:val="none" w:sz="0" w:space="0" w:color="auto"/>
        <w:left w:val="none" w:sz="0" w:space="0" w:color="auto"/>
        <w:bottom w:val="none" w:sz="0" w:space="0" w:color="auto"/>
        <w:right w:val="none" w:sz="0" w:space="0" w:color="auto"/>
      </w:divBdr>
    </w:div>
    <w:div w:id="2139950766">
      <w:bodyDiv w:val="1"/>
      <w:marLeft w:val="0"/>
      <w:marRight w:val="0"/>
      <w:marTop w:val="0"/>
      <w:marBottom w:val="0"/>
      <w:divBdr>
        <w:top w:val="none" w:sz="0" w:space="0" w:color="auto"/>
        <w:left w:val="none" w:sz="0" w:space="0" w:color="auto"/>
        <w:bottom w:val="none" w:sz="0" w:space="0" w:color="auto"/>
        <w:right w:val="none" w:sz="0" w:space="0" w:color="auto"/>
      </w:divBdr>
    </w:div>
    <w:div w:id="2140874028">
      <w:bodyDiv w:val="1"/>
      <w:marLeft w:val="0"/>
      <w:marRight w:val="0"/>
      <w:marTop w:val="0"/>
      <w:marBottom w:val="0"/>
      <w:divBdr>
        <w:top w:val="none" w:sz="0" w:space="0" w:color="auto"/>
        <w:left w:val="none" w:sz="0" w:space="0" w:color="auto"/>
        <w:bottom w:val="none" w:sz="0" w:space="0" w:color="auto"/>
        <w:right w:val="none" w:sz="0" w:space="0" w:color="auto"/>
      </w:divBdr>
    </w:div>
    <w:div w:id="2142385340">
      <w:bodyDiv w:val="1"/>
      <w:marLeft w:val="0"/>
      <w:marRight w:val="0"/>
      <w:marTop w:val="0"/>
      <w:marBottom w:val="0"/>
      <w:divBdr>
        <w:top w:val="none" w:sz="0" w:space="0" w:color="auto"/>
        <w:left w:val="none" w:sz="0" w:space="0" w:color="auto"/>
        <w:bottom w:val="none" w:sz="0" w:space="0" w:color="auto"/>
        <w:right w:val="none" w:sz="0" w:space="0" w:color="auto"/>
      </w:divBdr>
    </w:div>
    <w:div w:id="214731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eader" Target="header13.xml"/><Relationship Id="rId33" Type="http://schemas.openxmlformats.org/officeDocument/2006/relationships/header" Target="header19.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header" Target="header18.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2.xml"/><Relationship Id="rId28" Type="http://schemas.openxmlformats.org/officeDocument/2006/relationships/header" Target="header15.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1.xml"/><Relationship Id="rId27" Type="http://schemas.openxmlformats.org/officeDocument/2006/relationships/header" Target="header14.xml"/><Relationship Id="rId30" Type="http://schemas.openxmlformats.org/officeDocument/2006/relationships/header" Target="header16.xml"/><Relationship Id="rId35" Type="http://schemas.openxmlformats.org/officeDocument/2006/relationships/theme" Target="theme/theme1.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9BAB-8097-4ED2-9095-1A4A99C28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4296</TotalTime>
  <Pages>76</Pages>
  <Words>18628</Words>
  <Characters>106183</Characters>
  <Application>Microsoft Office Word</Application>
  <DocSecurity>0</DocSecurity>
  <Lines>884</Lines>
  <Paragraphs>249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Sena</vt:lpstr>
      <vt:lpstr>Sena</vt:lpstr>
    </vt:vector>
  </TitlesOfParts>
  <Company/>
  <LinksUpToDate>false</LinksUpToDate>
  <CharactersWithSpaces>124562</CharactersWithSpaces>
  <SharedDoc>false</SharedDoc>
  <HLinks>
    <vt:vector size="30" baseType="variant">
      <vt:variant>
        <vt:i4>5439489</vt:i4>
      </vt:variant>
      <vt:variant>
        <vt:i4>12</vt:i4>
      </vt:variant>
      <vt:variant>
        <vt:i4>0</vt:i4>
      </vt:variant>
      <vt:variant>
        <vt:i4>5</vt:i4>
      </vt:variant>
      <vt:variant>
        <vt:lpwstr>http://dict.kapook.com/bank.html</vt:lpwstr>
      </vt:variant>
      <vt:variant>
        <vt:lpwstr/>
      </vt:variant>
      <vt:variant>
        <vt:i4>3539070</vt:i4>
      </vt:variant>
      <vt:variant>
        <vt:i4>9</vt:i4>
      </vt:variant>
      <vt:variant>
        <vt:i4>0</vt:i4>
      </vt:variant>
      <vt:variant>
        <vt:i4>5</vt:i4>
      </vt:variant>
      <vt:variant>
        <vt:lpwstr>http://dict.kapook.com/commercial.html</vt:lpwstr>
      </vt:variant>
      <vt:variant>
        <vt:lpwstr/>
      </vt:variant>
      <vt:variant>
        <vt:i4>7143457</vt:i4>
      </vt:variant>
      <vt:variant>
        <vt:i4>6</vt:i4>
      </vt:variant>
      <vt:variant>
        <vt:i4>0</vt:i4>
      </vt:variant>
      <vt:variant>
        <vt:i4>5</vt:i4>
      </vt:variant>
      <vt:variant>
        <vt:lpwstr>http://dict.kapook.com/institution.html</vt:lpwstr>
      </vt:variant>
      <vt:variant>
        <vt:lpwstr/>
      </vt:variant>
      <vt:variant>
        <vt:i4>983134</vt:i4>
      </vt:variant>
      <vt:variant>
        <vt:i4>3</vt:i4>
      </vt:variant>
      <vt:variant>
        <vt:i4>0</vt:i4>
      </vt:variant>
      <vt:variant>
        <vt:i4>5</vt:i4>
      </vt:variant>
      <vt:variant>
        <vt:lpwstr>http://dict.kapook.com/financial.html</vt:lpwstr>
      </vt:variant>
      <vt:variant>
        <vt:lpwstr/>
      </vt:variant>
      <vt:variant>
        <vt:i4>1835099</vt:i4>
      </vt:variant>
      <vt:variant>
        <vt:i4>0</vt:i4>
      </vt:variant>
      <vt:variant>
        <vt:i4>0</vt:i4>
      </vt:variant>
      <vt:variant>
        <vt:i4>5</vt:i4>
      </vt:variant>
      <vt:variant>
        <vt:lpwstr>https://th.jobsdb.com/TH/th/Search/FindJobs?JSRV=1&amp;Key=%22Aspiration+One+Company+Limited%22&amp;KeyOpt=COMPLEX&amp;SearchFields=Companies&amp;JSSRC=SRLSC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subject/>
  <dc:creator>windows</dc:creator>
  <cp:keywords/>
  <dc:description/>
  <cp:lastModifiedBy>Patcharinpon Chaisena</cp:lastModifiedBy>
  <cp:revision>786</cp:revision>
  <cp:lastPrinted>2022-05-18T09:51:00Z</cp:lastPrinted>
  <dcterms:created xsi:type="dcterms:W3CDTF">2021-05-10T17:49:00Z</dcterms:created>
  <dcterms:modified xsi:type="dcterms:W3CDTF">2022-08-11T11:34:00Z</dcterms:modified>
</cp:coreProperties>
</file>