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77777777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32C593A6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B56C3C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หกเดือน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9024FA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DF24E6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976F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40CAD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  <w:cs/>
        </w:rPr>
        <w:sectPr w:rsidR="00036AA5" w:rsidRPr="00C93B76" w:rsidSect="008711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5C2C4F72" w:rsidR="00B56C3C" w:rsidRPr="00C93B76" w:rsidRDefault="00B56C3C" w:rsidP="00B56C3C">
      <w:pPr>
        <w:spacing w:before="360" w:after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93B76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93B76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Pr="00C93B76">
        <w:rPr>
          <w:rFonts w:ascii="Angsana New" w:hAnsi="Angsana New"/>
          <w:color w:val="000000" w:themeColor="text1"/>
        </w:rPr>
        <w:t>30</w:t>
      </w:r>
      <w:r w:rsidRPr="00C93B76">
        <w:rPr>
          <w:rFonts w:ascii="Angsana New" w:hAnsi="Angsana New" w:hint="cs"/>
          <w:color w:val="000000" w:themeColor="text1"/>
          <w:cs/>
        </w:rPr>
        <w:t xml:space="preserve"> มิถุนายน </w:t>
      </w:r>
      <w:r w:rsidR="00C976F4">
        <w:rPr>
          <w:rFonts w:ascii="Angsana New" w:hAnsi="Angsana New"/>
          <w:color w:val="000000" w:themeColor="text1"/>
        </w:rPr>
        <w:t>256</w:t>
      </w:r>
      <w:r w:rsidR="006122C9">
        <w:rPr>
          <w:rFonts w:ascii="Angsana New" w:hAnsi="Angsana New"/>
          <w:color w:val="000000" w:themeColor="text1"/>
        </w:rPr>
        <w:t>5</w:t>
      </w:r>
      <w:r w:rsidRPr="00C93B76">
        <w:rPr>
          <w:rFonts w:ascii="Angsana New" w:hAnsi="Angsana New"/>
          <w:color w:val="000000" w:themeColor="text1"/>
          <w:cs/>
        </w:rPr>
        <w:t xml:space="preserve"> งบกำไรขาดทุนรว</w:t>
      </w:r>
      <w:r w:rsidRPr="00C93B76">
        <w:rPr>
          <w:rFonts w:ascii="Angsana New" w:hAnsi="Angsana New" w:hint="cs"/>
          <w:color w:val="000000" w:themeColor="text1"/>
          <w:cs/>
        </w:rPr>
        <w:t>มและงบกำไรขาดทุนเบ็ดเสร็จรวม</w:t>
      </w:r>
      <w:r w:rsidRPr="00C93B76">
        <w:rPr>
          <w:rFonts w:ascii="Angsana New" w:hAnsi="Angsana New"/>
          <w:color w:val="000000" w:themeColor="text1"/>
          <w:cs/>
        </w:rPr>
        <w:t>สำหรับงวดสามเดือนและหกเดือน</w:t>
      </w:r>
      <w:r w:rsidRPr="00C93B76">
        <w:rPr>
          <w:rFonts w:ascii="Angsana New" w:hAnsi="Angsana New" w:hint="cs"/>
          <w:color w:val="000000" w:themeColor="text1"/>
          <w:cs/>
        </w:rPr>
        <w:t>สิ้นสุดวันเดียวกัน งบแสดงการ</w:t>
      </w:r>
      <w:r w:rsidRPr="00C93B76">
        <w:rPr>
          <w:rFonts w:ascii="Angsana New" w:hAnsi="Angsana New"/>
          <w:color w:val="000000" w:themeColor="text1"/>
          <w:cs/>
        </w:rPr>
        <w:t>เปลี่ยนแปลงส่วนของผู้ถือหุ้นรวม และงบกระแสเงินสดรวมสำหรับ</w:t>
      </w:r>
      <w:r w:rsidRPr="00C93B76">
        <w:rPr>
          <w:rFonts w:ascii="Angsana New" w:hAnsi="Angsana New" w:hint="cs"/>
          <w:color w:val="000000" w:themeColor="text1"/>
          <w:cs/>
        </w:rPr>
        <w:t>งวดหกเดือน</w:t>
      </w:r>
      <w:r w:rsidRPr="00C93B76">
        <w:rPr>
          <w:rFonts w:ascii="Angsana New" w:hAnsi="Angsana New"/>
          <w:color w:val="000000" w:themeColor="text1"/>
          <w:spacing w:val="-6"/>
          <w:cs/>
        </w:rPr>
        <w:t>สิ้นสุด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วันเดียวกัน และหมายเหตุประกอบงบการเงินรวม</w:t>
      </w:r>
      <w:r w:rsidR="00BC5962">
        <w:rPr>
          <w:rFonts w:ascii="Angsana New" w:hAnsi="Angsana New" w:hint="cs"/>
          <w:color w:val="000000" w:themeColor="text1"/>
          <w:spacing w:val="-6"/>
          <w:cs/>
        </w:rPr>
        <w:t>ระหว่างกาล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แบบย่อของบริษัท </w:t>
      </w:r>
      <w:r w:rsidRPr="00C93B76">
        <w:rPr>
          <w:rFonts w:ascii="Angsana New" w:hAnsi="Angsana New"/>
          <w:color w:val="000000" w:themeColor="text1"/>
          <w:spacing w:val="-6"/>
          <w:cs/>
        </w:rPr>
        <w:t xml:space="preserve">สหยูเนี่ยน 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จำกัด (มหาชน) และบริษัท</w:t>
      </w:r>
      <w:r w:rsidRPr="00C93B76">
        <w:rPr>
          <w:rFonts w:ascii="Angsana New" w:hAnsi="Angsana New"/>
          <w:color w:val="000000" w:themeColor="text1"/>
          <w:spacing w:val="-6"/>
          <w:cs/>
        </w:rPr>
        <w:t>ย่อย และได้สอบทาน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ข้อมูลทางการเงิน</w:t>
      </w:r>
      <w:r w:rsidRPr="00C93B76">
        <w:rPr>
          <w:rFonts w:ascii="Angsana New" w:hAnsi="Angsana New"/>
          <w:color w:val="000000" w:themeColor="text1"/>
          <w:spacing w:val="-6"/>
          <w:cs/>
        </w:rPr>
        <w:t>เฉพาะ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>กิจการ</w:t>
      </w:r>
      <w:r w:rsidRPr="00C93B76">
        <w:rPr>
          <w:rFonts w:ascii="Angsana New" w:hAnsi="Angsana New"/>
          <w:color w:val="000000" w:themeColor="text1"/>
          <w:spacing w:val="-6"/>
          <w:cs/>
        </w:rPr>
        <w:t>ของ</w:t>
      </w:r>
      <w:r w:rsidR="009E20CE">
        <w:rPr>
          <w:rFonts w:ascii="Angsana New" w:hAnsi="Angsana New"/>
          <w:color w:val="000000" w:themeColor="text1"/>
          <w:spacing w:val="-6"/>
          <w:cs/>
        </w:rPr>
        <w:t xml:space="preserve">                                     </w:t>
      </w:r>
      <w:r w:rsidRPr="00C93B76">
        <w:rPr>
          <w:rFonts w:ascii="Angsana New" w:hAnsi="Angsana New"/>
          <w:color w:val="000000" w:themeColor="text1"/>
          <w:spacing w:val="-6"/>
          <w:cs/>
        </w:rPr>
        <w:t>บริษัท</w:t>
      </w:r>
      <w:r w:rsidRPr="00C93B76">
        <w:rPr>
          <w:rFonts w:ascii="Angsana New" w:hAnsi="Angsana New" w:hint="cs"/>
          <w:color w:val="000000" w:themeColor="text1"/>
          <w:spacing w:val="-6"/>
          <w:cs/>
        </w:rPr>
        <w:t xml:space="preserve"> </w:t>
      </w:r>
      <w:r w:rsidRPr="00C93B76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93B76">
        <w:rPr>
          <w:rFonts w:ascii="Angsana New" w:hAnsi="Angsana New" w:hint="cs"/>
          <w:color w:val="000000" w:themeColor="text1"/>
          <w:cs/>
        </w:rPr>
        <w:t xml:space="preserve">) </w:t>
      </w:r>
      <w:r w:rsidRPr="00C93B76">
        <w:rPr>
          <w:rFonts w:ascii="Angsana New" w:hAnsi="Angsana New"/>
          <w:color w:val="000000" w:themeColor="text1"/>
          <w:cs/>
        </w:rPr>
        <w:t>ด้วยเช่นกัน</w:t>
      </w:r>
      <w:r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93B76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93B76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93B76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4D1287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rFonts w:asciiTheme="majorBidi" w:hAnsiTheme="majorBidi" w:cstheme="majorBidi"/>
        </w:rPr>
      </w:pPr>
      <w:r w:rsidRPr="004D1287">
        <w:rPr>
          <w:b/>
          <w:bCs/>
          <w:color w:val="000000" w:themeColor="text1"/>
          <w:cs/>
        </w:rPr>
        <w:t>ขอบเขต</w:t>
      </w:r>
      <w:r w:rsidRPr="00C93B76">
        <w:rPr>
          <w:rFonts w:asciiTheme="majorBidi" w:hAnsiTheme="majorBidi" w:cstheme="majorBidi"/>
          <w:b/>
          <w:bCs/>
          <w:cs/>
        </w:rPr>
        <w:t xml:space="preserve">การสอบทาน </w:t>
      </w:r>
    </w:p>
    <w:p w14:paraId="55C86D8C" w14:textId="77777777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77777777" w:rsidR="0019484D" w:rsidRPr="00C93B76" w:rsidRDefault="0019484D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กฤษดา เลิศวนา</w:t>
      </w:r>
    </w:p>
    <w:p w14:paraId="76A6C1E3" w14:textId="77777777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19484D" w:rsidRPr="00C93B76">
        <w:rPr>
          <w:rFonts w:ascii="Angsana New" w:hAnsi="Angsana New"/>
          <w:color w:val="000000" w:themeColor="text1"/>
        </w:rPr>
        <w:t>958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4922510D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1B50B7">
        <w:rPr>
          <w:rFonts w:ascii="Angsana New" w:hAnsi="Angsana New"/>
          <w:color w:val="000000" w:themeColor="text1"/>
        </w:rPr>
        <w:t>11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สิงหาคม</w:t>
      </w:r>
      <w:r w:rsidR="002324C9" w:rsidRPr="00C93B76">
        <w:rPr>
          <w:rFonts w:ascii="Angsana New" w:hAnsi="Angsana New"/>
          <w:color w:val="000000" w:themeColor="text1"/>
          <w:cs/>
        </w:rPr>
        <w:t xml:space="preserve"> </w:t>
      </w:r>
      <w:r w:rsidR="00C976F4">
        <w:rPr>
          <w:rFonts w:ascii="Angsana New" w:hAnsi="Angsana New"/>
          <w:color w:val="000000" w:themeColor="text1"/>
        </w:rPr>
        <w:t>256</w:t>
      </w:r>
      <w:r w:rsidR="0092664C" w:rsidRPr="004D1287">
        <w:rPr>
          <w:rFonts w:ascii="Angsana New" w:hAnsi="Angsana New"/>
          <w:color w:val="000000" w:themeColor="text1"/>
        </w:rPr>
        <w:t>5</w:t>
      </w:r>
    </w:p>
    <w:sectPr w:rsidR="00C31E66" w:rsidRPr="004E7852" w:rsidSect="00D806AF">
      <w:footerReference w:type="default" r:id="rId14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7B0D8" w14:textId="77777777" w:rsidR="00D321D1" w:rsidRDefault="00D321D1" w:rsidP="00AA71BD">
      <w:r>
        <w:separator/>
      </w:r>
    </w:p>
  </w:endnote>
  <w:endnote w:type="continuationSeparator" w:id="0">
    <w:p w14:paraId="27BB57BF" w14:textId="77777777" w:rsidR="00D321D1" w:rsidRDefault="00D321D1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901D9" w14:textId="77777777" w:rsidR="0077699D" w:rsidRDefault="007769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6F3C" w14:textId="77777777" w:rsidR="0077699D" w:rsidRDefault="007769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7109D" w14:textId="77777777" w:rsidR="00D321D1" w:rsidRDefault="00D321D1" w:rsidP="00AA71BD">
      <w:r>
        <w:separator/>
      </w:r>
    </w:p>
  </w:footnote>
  <w:footnote w:type="continuationSeparator" w:id="0">
    <w:p w14:paraId="75DCE59C" w14:textId="77777777" w:rsidR="00D321D1" w:rsidRDefault="00D321D1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06473" w14:textId="77777777" w:rsidR="0077699D" w:rsidRDefault="007769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AF111" w14:textId="77777777" w:rsidR="0077699D" w:rsidRDefault="007769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F7FDB" w14:textId="77777777" w:rsidR="0077699D" w:rsidRDefault="007769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01F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28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2C9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330A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699D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0CAD"/>
    <w:rsid w:val="0084113A"/>
    <w:rsid w:val="00841656"/>
    <w:rsid w:val="008430F9"/>
    <w:rsid w:val="00843A21"/>
    <w:rsid w:val="00844439"/>
    <w:rsid w:val="00850A47"/>
    <w:rsid w:val="00850ACB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64C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461E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21D1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C9266-7675-46C2-B73A-4758C4F0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2020-08-11T09:19:00Z</cp:lastPrinted>
  <dcterms:created xsi:type="dcterms:W3CDTF">2022-08-10T10:00:00Z</dcterms:created>
  <dcterms:modified xsi:type="dcterms:W3CDTF">2022-08-10T10:00:00Z</dcterms:modified>
</cp:coreProperties>
</file>