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166FD" w:rsidRPr="00E92895" w14:paraId="17F5E2A7" w14:textId="77777777" w:rsidTr="002770E6">
        <w:trPr>
          <w:trHeight w:val="2865"/>
        </w:trPr>
        <w:tc>
          <w:tcPr>
            <w:tcW w:w="2628" w:type="dxa"/>
          </w:tcPr>
          <w:p w14:paraId="13260B8D" w14:textId="77777777" w:rsidR="008166FD" w:rsidRPr="00FC2802" w:rsidRDefault="008166FD" w:rsidP="002770E6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595D26D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proofErr w:type="spellStart"/>
            <w:r w:rsidRPr="00E92895">
              <w:rPr>
                <w:rFonts w:cs="Times New Roman"/>
                <w:color w:val="7E7F82"/>
                <w:sz w:val="28"/>
                <w:szCs w:val="28"/>
              </w:rPr>
              <w:t>Saha</w:t>
            </w:r>
            <w:proofErr w:type="spellEnd"/>
            <w:r w:rsidRPr="00E9289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Union Public Company Limited and its subsidiaries</w:t>
            </w:r>
          </w:p>
          <w:p w14:paraId="4FB66DE6" w14:textId="77777777" w:rsidR="008166FD" w:rsidRPr="00E92895" w:rsidRDefault="008166FD" w:rsidP="002770E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Report </w:t>
            </w:r>
            <w:r w:rsidR="00CB3775">
              <w:rPr>
                <w:rFonts w:cs="Times New Roman"/>
                <w:color w:val="7E7F82"/>
                <w:sz w:val="28"/>
                <w:szCs w:val="28"/>
              </w:rPr>
              <w:t>and interim financial information</w:t>
            </w:r>
          </w:p>
          <w:p w14:paraId="24A2E347" w14:textId="6C83DF34" w:rsidR="008166FD" w:rsidRPr="00E92895" w:rsidRDefault="0079720F" w:rsidP="0030706E">
            <w:pPr>
              <w:spacing w:line="380" w:lineRule="exact"/>
              <w:ind w:left="14" w:right="-78"/>
              <w:rPr>
                <w:rFonts w:cstheme="minorBidi"/>
                <w:b/>
                <w:bCs/>
                <w:sz w:val="28"/>
                <w:szCs w:val="36"/>
              </w:rPr>
            </w:pPr>
            <w:r w:rsidRPr="00E92895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>three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36625">
              <w:rPr>
                <w:rFonts w:cs="Times New Roman"/>
                <w:color w:val="7E7F82"/>
                <w:sz w:val="28"/>
                <w:szCs w:val="28"/>
              </w:rPr>
              <w:t xml:space="preserve">month and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six</w:t>
            </w:r>
            <w:r w:rsidR="00D92201">
              <w:rPr>
                <w:rFonts w:cs="Angsana New"/>
                <w:color w:val="7E7F82"/>
                <w:sz w:val="28"/>
                <w:szCs w:val="28"/>
                <w:cs/>
              </w:rPr>
              <w:t>-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month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Pr="00E92895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5F1A31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8166FD" w:rsidRPr="00E92895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D36625">
              <w:rPr>
                <w:rFonts w:cs="Angsana New"/>
                <w:color w:val="7E7F82"/>
                <w:sz w:val="28"/>
                <w:szCs w:val="28"/>
                <w:cs/>
              </w:rPr>
              <w:t xml:space="preserve">                         </w:t>
            </w:r>
            <w:r w:rsidR="00D92201">
              <w:rPr>
                <w:rFonts w:cs="Times New Roman"/>
                <w:color w:val="7E7F82"/>
                <w:sz w:val="28"/>
                <w:szCs w:val="28"/>
              </w:rPr>
              <w:t>30 June</w:t>
            </w:r>
            <w:r w:rsidR="00A9109B" w:rsidRPr="00E92895">
              <w:rPr>
                <w:rFonts w:cs="Angsana New"/>
                <w:color w:val="7E7F82"/>
                <w:sz w:val="28"/>
                <w:szCs w:val="28"/>
                <w:cs/>
              </w:rPr>
              <w:t xml:space="preserve"> </w:t>
            </w:r>
            <w:r w:rsidR="00043B5F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190164">
              <w:rPr>
                <w:rFonts w:cs="Times New Roman"/>
                <w:color w:val="7E7F82"/>
                <w:sz w:val="28"/>
                <w:szCs w:val="28"/>
              </w:rPr>
              <w:t>2</w:t>
            </w:r>
          </w:p>
        </w:tc>
      </w:tr>
    </w:tbl>
    <w:p w14:paraId="4F04DB90" w14:textId="77777777" w:rsidR="008166FD" w:rsidRPr="00E92895" w:rsidRDefault="008166FD" w:rsidP="008166FD">
      <w:pPr>
        <w:rPr>
          <w:rFonts w:cs="Angsana New"/>
          <w:cs/>
        </w:rPr>
        <w:sectPr w:rsidR="008166FD" w:rsidRPr="00E92895" w:rsidSect="006D3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67F450" w14:textId="77777777" w:rsidR="00066F49" w:rsidRDefault="00066F49" w:rsidP="00A03A96">
      <w:pPr>
        <w:spacing w:before="240" w:line="38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</w:p>
    <w:p w14:paraId="1714621A" w14:textId="77777777" w:rsidR="00914283" w:rsidRPr="00E92895" w:rsidRDefault="00193145" w:rsidP="006604E8">
      <w:pPr>
        <w:spacing w:before="240" w:line="360" w:lineRule="exac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Independent Auditor</w:t>
      </w:r>
      <w:r w:rsidRPr="00E92895">
        <w:rPr>
          <w:rFonts w:ascii="Arial" w:eastAsia="Arial Unicode MS" w:hAnsi="Arial" w:cs="Angsana New"/>
          <w:b/>
          <w:bCs/>
          <w:spacing w:val="-3"/>
          <w:sz w:val="22"/>
          <w:szCs w:val="22"/>
          <w:cs/>
        </w:rPr>
        <w:t>’</w:t>
      </w: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 Report on Review of Interim Financial Information</w:t>
      </w:r>
    </w:p>
    <w:p w14:paraId="04044C67" w14:textId="77777777" w:rsidR="00914283" w:rsidRPr="00E92895" w:rsidRDefault="00914283" w:rsidP="006604E8">
      <w:pPr>
        <w:spacing w:line="360" w:lineRule="exac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To the Shareholders of </w:t>
      </w:r>
      <w:proofErr w:type="spellStart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Saha</w:t>
      </w:r>
      <w:proofErr w:type="spellEnd"/>
      <w:r w:rsidRPr="00E92895">
        <w:rPr>
          <w:rFonts w:ascii="Arial" w:eastAsia="Arial Unicode MS" w:hAnsi="Arial" w:cs="Angsana New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</w:t>
      </w:r>
    </w:p>
    <w:p w14:paraId="33F3AD70" w14:textId="41A3B560" w:rsidR="00D36625" w:rsidRPr="00E92895" w:rsidRDefault="00D36625" w:rsidP="006604E8">
      <w:pPr>
        <w:pStyle w:val="BodyText"/>
        <w:tabs>
          <w:tab w:val="left" w:pos="540"/>
          <w:tab w:val="left" w:pos="4680"/>
        </w:tabs>
        <w:spacing w:before="360" w:after="12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proofErr w:type="gramStart"/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Saha</w:t>
      </w:r>
      <w:proofErr w:type="spellEnd"/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Union Public Company Limited and its subsidiaries as at 30 June </w:t>
      </w:r>
      <w:r w:rsidR="00043B5F">
        <w:rPr>
          <w:rFonts w:ascii="Arial" w:eastAsia="Arial Unicode MS" w:hAnsi="Arial" w:cs="Arial Unicode MS"/>
          <w:spacing w:val="-4"/>
          <w:sz w:val="22"/>
          <w:szCs w:val="22"/>
        </w:rPr>
        <w:t>202</w:t>
      </w:r>
      <w:r w:rsidR="00806DAC">
        <w:rPr>
          <w:rFonts w:ascii="Arial" w:eastAsia="Arial Unicode MS" w:hAnsi="Arial" w:cs="Arial Unicode MS"/>
          <w:spacing w:val="-4"/>
          <w:sz w:val="22"/>
          <w:szCs w:val="22"/>
        </w:rPr>
        <w:t>2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, the</w:t>
      </w:r>
      <w:r w:rsidRPr="00C713A5">
        <w:rPr>
          <w:rFonts w:ascii="Arial" w:eastAsia="Arial Unicode MS" w:hAnsi="Arial" w:cs="Arial Unicode MS"/>
          <w:spacing w:val="-4"/>
          <w:sz w:val="22"/>
          <w:szCs w:val="22"/>
          <w:cs/>
        </w:rPr>
        <w:t xml:space="preserve"> 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related consolidated statements of income and comprehensive income for the three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>month and six</w:t>
      </w:r>
      <w:r w:rsidRPr="00C713A5">
        <w:rPr>
          <w:rFonts w:ascii="Arial" w:eastAsia="Arial Unicode MS" w:hAnsi="Arial"/>
          <w:spacing w:val="-4"/>
          <w:sz w:val="22"/>
          <w:szCs w:val="22"/>
          <w:cs/>
        </w:rPr>
        <w:t>-</w:t>
      </w:r>
      <w:r w:rsidRPr="00C713A5">
        <w:rPr>
          <w:rFonts w:ascii="Arial" w:eastAsia="Arial Unicode MS" w:hAnsi="Arial" w:cs="Arial Unicode MS"/>
          <w:spacing w:val="-4"/>
          <w:sz w:val="22"/>
          <w:szCs w:val="22"/>
        </w:rPr>
        <w:t xml:space="preserve">month </w:t>
      </w:r>
      <w:r>
        <w:rPr>
          <w:rFonts w:ascii="Arial" w:eastAsia="Arial Unicode MS" w:hAnsi="Arial" w:cs="Arial Unicode MS"/>
          <w:spacing w:val="-4"/>
          <w:sz w:val="22"/>
          <w:szCs w:val="22"/>
        </w:rPr>
        <w:t>periods then end,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Pr="00E92895">
        <w:rPr>
          <w:rFonts w:ascii="Arial" w:eastAsia="Arial Unicode MS" w:hAnsi="Arial" w:cs="Arial Unicode MS"/>
          <w:sz w:val="22"/>
          <w:szCs w:val="22"/>
        </w:rPr>
        <w:t>changes in shareholders</w:t>
      </w:r>
      <w:r w:rsidRPr="00E92895">
        <w:rPr>
          <w:rFonts w:ascii="Arial" w:eastAsia="Arial Unicode MS" w:hAnsi="Arial"/>
          <w:sz w:val="22"/>
          <w:szCs w:val="22"/>
          <w:cs/>
        </w:rPr>
        <w:t xml:space="preserve">’ </w:t>
      </w:r>
      <w:r w:rsidRPr="00E92895">
        <w:rPr>
          <w:rFonts w:ascii="Arial" w:eastAsia="Arial Unicode MS" w:hAnsi="Arial" w:cs="Arial Unicode MS"/>
          <w:sz w:val="22"/>
          <w:szCs w:val="22"/>
        </w:rPr>
        <w:t>equity and cash flows for</w:t>
      </w:r>
      <w:r>
        <w:rPr>
          <w:rFonts w:ascii="Arial" w:eastAsia="Arial Unicode MS" w:hAnsi="Arial"/>
          <w:sz w:val="22"/>
          <w:szCs w:val="22"/>
          <w:cs/>
        </w:rPr>
        <w:t xml:space="preserve"> </w:t>
      </w:r>
      <w:r w:rsidRPr="00E92895">
        <w:rPr>
          <w:rFonts w:ascii="Arial" w:eastAsia="Arial Unicode MS" w:hAnsi="Arial" w:cs="Arial Unicode MS"/>
          <w:sz w:val="22"/>
          <w:szCs w:val="22"/>
        </w:rPr>
        <w:t xml:space="preserve">the </w:t>
      </w:r>
      <w:r>
        <w:rPr>
          <w:rFonts w:ascii="Arial" w:eastAsia="Arial Unicode MS" w:hAnsi="Arial" w:cs="Arial Unicode MS"/>
          <w:sz w:val="22"/>
          <w:szCs w:val="22"/>
        </w:rPr>
        <w:t>six</w:t>
      </w:r>
      <w:r w:rsidRPr="00E92895">
        <w:rPr>
          <w:rFonts w:ascii="Arial" w:eastAsia="Arial Unicode MS" w:hAnsi="Arial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z w:val="22"/>
          <w:szCs w:val="22"/>
        </w:rPr>
        <w:t>month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period then ended, as well as the condensed notes to the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="00BD3A64">
        <w:rPr>
          <w:rFonts w:ascii="Arial" w:eastAsia="Arial Unicode MS" w:hAnsi="Arial" w:cs="Arial Unicode MS"/>
          <w:spacing w:val="-3"/>
          <w:sz w:val="22"/>
          <w:szCs w:val="22"/>
        </w:rPr>
        <w:t xml:space="preserve">interim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consolidated financial statements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  <w:proofErr w:type="gramEnd"/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  </w:t>
      </w:r>
      <w:r w:rsidR="005F1A31">
        <w:rPr>
          <w:rFonts w:ascii="Arial" w:eastAsia="Arial Unicode MS" w:hAnsi="Arial"/>
          <w:spacing w:val="-3"/>
          <w:sz w:val="22"/>
          <w:szCs w:val="22"/>
          <w:cs/>
        </w:rPr>
        <w:t xml:space="preserve">                                        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   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I have also reviewed the separate financial information of </w:t>
      </w:r>
      <w:proofErr w:type="spellStart"/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Saha</w:t>
      </w:r>
      <w:proofErr w:type="spellEnd"/>
      <w:r w:rsidRPr="00E92895">
        <w:rPr>
          <w:rFonts w:ascii="Arial" w:eastAsia="Arial Unicode MS" w:hAnsi="Arial"/>
          <w:spacing w:val="-3"/>
          <w:sz w:val="22"/>
          <w:szCs w:val="22"/>
          <w:cs/>
        </w:rPr>
        <w:t>-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Union Public Company Limited for the same period</w:t>
      </w:r>
      <w:r>
        <w:rPr>
          <w:rFonts w:ascii="Arial" w:eastAsia="Arial Unicode MS" w:hAnsi="Arial" w:cs="Arial Unicode MS"/>
          <w:spacing w:val="-3"/>
          <w:sz w:val="22"/>
          <w:szCs w:val="22"/>
        </w:rPr>
        <w:t>s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 xml:space="preserve"> (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 xml:space="preserve">collectively 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“</w:t>
      </w:r>
      <w:r w:rsidR="00494166">
        <w:rPr>
          <w:rFonts w:ascii="Arial" w:eastAsia="Arial Unicode MS" w:hAnsi="Arial" w:cs="Arial Unicode MS"/>
          <w:spacing w:val="-3"/>
          <w:sz w:val="22"/>
          <w:szCs w:val="22"/>
        </w:rPr>
        <w:t>interim financial information</w:t>
      </w:r>
      <w:r w:rsidR="00494166">
        <w:rPr>
          <w:rFonts w:ascii="Arial" w:eastAsia="Arial Unicode MS" w:hAnsi="Arial"/>
          <w:spacing w:val="-3"/>
          <w:sz w:val="22"/>
          <w:szCs w:val="22"/>
          <w:cs/>
        </w:rPr>
        <w:t>”)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 xml:space="preserve">. 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My responsibility is to express a conclusion on this interim financial information based on my review</w:t>
      </w:r>
      <w:r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26516700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Scope of review</w:t>
      </w:r>
    </w:p>
    <w:p w14:paraId="1BE91F27" w14:textId="77777777" w:rsidR="00193145" w:rsidRPr="00E92895" w:rsidRDefault="00193145" w:rsidP="006604E8">
      <w:pPr>
        <w:spacing w:before="120" w:after="240" w:line="360" w:lineRule="exact"/>
        <w:rPr>
          <w:rFonts w:ascii="Arial" w:hAnsi="Arial" w:cs="Arial"/>
          <w:sz w:val="22"/>
          <w:szCs w:val="22"/>
        </w:rPr>
      </w:pPr>
      <w:r w:rsidRPr="00E92895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0B120D" w:rsidRPr="00E92895">
        <w:rPr>
          <w:rFonts w:ascii="Arial" w:hAnsi="Arial" w:cs="Arial"/>
          <w:sz w:val="22"/>
          <w:szCs w:val="22"/>
        </w:rPr>
        <w:t xml:space="preserve">Thai </w:t>
      </w:r>
      <w:r w:rsidRPr="00E92895">
        <w:rPr>
          <w:rFonts w:ascii="Arial" w:hAnsi="Arial" w:cs="Arial"/>
          <w:sz w:val="22"/>
          <w:szCs w:val="22"/>
        </w:rPr>
        <w:t xml:space="preserve">Standard on Review Engagements </w:t>
      </w:r>
      <w:r w:rsidRPr="00E92895">
        <w:rPr>
          <w:rFonts w:ascii="Arial" w:hAnsi="Arial" w:cs="Arial"/>
          <w:sz w:val="22"/>
          <w:szCs w:val="22"/>
          <w:cs/>
        </w:rPr>
        <w:t>2410</w:t>
      </w:r>
      <w:r w:rsidRPr="00E92895">
        <w:rPr>
          <w:rFonts w:ascii="Arial" w:hAnsi="Arial" w:cs="Arial"/>
          <w:sz w:val="22"/>
          <w:szCs w:val="22"/>
        </w:rPr>
        <w:t xml:space="preserve">, </w:t>
      </w:r>
      <w:r w:rsidRPr="00E9289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92895">
        <w:rPr>
          <w:rFonts w:ascii="Arial" w:hAnsi="Arial" w:cs="Angsana New"/>
          <w:sz w:val="22"/>
          <w:szCs w:val="22"/>
          <w:cs/>
        </w:rPr>
        <w:t>.</w:t>
      </w:r>
      <w:r w:rsidR="000B120D" w:rsidRPr="00E92895">
        <w:rPr>
          <w:rFonts w:ascii="Arial" w:hAnsi="Arial" w:cs="Angsana New"/>
          <w:sz w:val="22"/>
          <w:szCs w:val="22"/>
          <w:cs/>
        </w:rPr>
        <w:t xml:space="preserve"> </w:t>
      </w:r>
      <w:r w:rsidRPr="00E92895">
        <w:rPr>
          <w:rFonts w:ascii="Arial" w:hAnsi="Arial" w:cs="Arial"/>
          <w:sz w:val="22"/>
          <w:szCs w:val="22"/>
        </w:rPr>
        <w:t xml:space="preserve">A review </w:t>
      </w:r>
      <w:proofErr w:type="gramStart"/>
      <w:r w:rsidRPr="00E92895">
        <w:rPr>
          <w:rFonts w:ascii="Arial" w:hAnsi="Arial" w:cs="Arial"/>
          <w:sz w:val="22"/>
          <w:szCs w:val="22"/>
        </w:rPr>
        <w:t>is substantially less in scope than an audit conducted</w:t>
      </w:r>
      <w:proofErr w:type="gramEnd"/>
      <w:r w:rsidRPr="00E92895">
        <w:rPr>
          <w:rFonts w:ascii="Arial" w:hAnsi="Arial" w:cs="Arial"/>
          <w:sz w:val="22"/>
          <w:szCs w:val="22"/>
        </w:rPr>
        <w:t xml:space="preserve"> in accordance with </w:t>
      </w:r>
      <w:r w:rsidR="003527E2" w:rsidRPr="00E92895">
        <w:rPr>
          <w:rFonts w:ascii="Arial" w:hAnsi="Arial" w:cs="Arial"/>
          <w:sz w:val="22"/>
          <w:szCs w:val="22"/>
        </w:rPr>
        <w:t>Thai S</w:t>
      </w:r>
      <w:r w:rsidRPr="00E92895">
        <w:rPr>
          <w:rFonts w:ascii="Arial" w:hAnsi="Arial" w:cs="Arial"/>
          <w:sz w:val="22"/>
          <w:szCs w:val="22"/>
        </w:rPr>
        <w:t xml:space="preserve">tandards </w:t>
      </w:r>
      <w:r w:rsidR="003527E2" w:rsidRPr="00E92895">
        <w:rPr>
          <w:rFonts w:ascii="Arial" w:hAnsi="Arial" w:cs="Arial"/>
          <w:sz w:val="22"/>
          <w:szCs w:val="22"/>
        </w:rPr>
        <w:t xml:space="preserve">on Auditing </w:t>
      </w:r>
      <w:r w:rsidRPr="00E9289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</w:t>
      </w:r>
      <w:r w:rsidRPr="00E92895">
        <w:rPr>
          <w:rFonts w:ascii="Arial" w:hAnsi="Arial" w:cs="Angsana New"/>
          <w:sz w:val="22"/>
          <w:szCs w:val="22"/>
          <w:cs/>
        </w:rPr>
        <w:t xml:space="preserve">. </w:t>
      </w:r>
      <w:r w:rsidRPr="00E92895">
        <w:rPr>
          <w:rFonts w:ascii="Arial" w:hAnsi="Arial" w:cs="Arial"/>
          <w:sz w:val="22"/>
          <w:szCs w:val="22"/>
        </w:rPr>
        <w:t>Accordingly, I do not express an audit opinion</w:t>
      </w:r>
      <w:r w:rsidRPr="00E92895">
        <w:rPr>
          <w:rFonts w:ascii="Arial" w:hAnsi="Arial" w:cs="Angsana New"/>
          <w:sz w:val="22"/>
          <w:szCs w:val="22"/>
          <w:cs/>
        </w:rPr>
        <w:t>.</w:t>
      </w:r>
    </w:p>
    <w:p w14:paraId="595CDED4" w14:textId="77777777" w:rsidR="00193145" w:rsidRPr="00E92895" w:rsidRDefault="00193145" w:rsidP="006604E8">
      <w:pPr>
        <w:pStyle w:val="BodyText"/>
        <w:tabs>
          <w:tab w:val="left" w:pos="540"/>
        </w:tabs>
        <w:spacing w:before="240" w:after="120" w:line="360" w:lineRule="exact"/>
        <w:jc w:val="left"/>
        <w:rPr>
          <w:rFonts w:ascii="Arial" w:eastAsia="Arial Unicode MS" w:hAnsi="Arial" w:cs="Arial Unicode MS"/>
          <w:b/>
          <w:bCs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b/>
          <w:bCs/>
          <w:spacing w:val="-3"/>
          <w:sz w:val="22"/>
          <w:szCs w:val="22"/>
        </w:rPr>
        <w:t>Conclusion</w:t>
      </w:r>
    </w:p>
    <w:p w14:paraId="5ADD45AD" w14:textId="77777777" w:rsidR="00914283" w:rsidRDefault="00914283" w:rsidP="006604E8">
      <w:pPr>
        <w:pStyle w:val="BodyText"/>
        <w:tabs>
          <w:tab w:val="left" w:pos="540"/>
        </w:tabs>
        <w:spacing w:before="120" w:after="240" w:line="360" w:lineRule="exact"/>
        <w:jc w:val="left"/>
        <w:rPr>
          <w:rFonts w:ascii="Arial" w:eastAsia="Arial Unicode MS" w:hAnsi="Arial" w:cs="Arial Unicode MS"/>
          <w:spacing w:val="-3"/>
          <w:sz w:val="22"/>
          <w:szCs w:val="22"/>
        </w:rPr>
      </w:pP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>Based on my review, nothing has come to my attention that causes me to believe that the accompanying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interim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financial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information is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 not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>prepared</w:t>
      </w:r>
      <w:r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, in all material respects, in accordance with </w:t>
      </w:r>
      <w:r w:rsidR="003527E2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Thai </w:t>
      </w:r>
      <w:r w:rsidR="00193145" w:rsidRPr="00E92895">
        <w:rPr>
          <w:rFonts w:ascii="Arial" w:eastAsia="Arial Unicode MS" w:hAnsi="Arial" w:cs="Arial Unicode MS"/>
          <w:spacing w:val="-3"/>
          <w:sz w:val="22"/>
          <w:szCs w:val="22"/>
        </w:rPr>
        <w:t xml:space="preserve">Accounting Standard 34 </w:t>
      </w:r>
      <w:r w:rsidR="00193145" w:rsidRPr="00E92895">
        <w:rPr>
          <w:rFonts w:ascii="Arial" w:eastAsia="Arial Unicode MS" w:hAnsi="Arial" w:cs="Arial Unicode MS"/>
          <w:i/>
          <w:iCs/>
          <w:spacing w:val="-3"/>
          <w:sz w:val="22"/>
          <w:szCs w:val="22"/>
        </w:rPr>
        <w:t>Interim Financial Reporting</w:t>
      </w:r>
      <w:r w:rsidR="00193145" w:rsidRPr="00E92895">
        <w:rPr>
          <w:rFonts w:ascii="Arial" w:eastAsia="Arial Unicode MS" w:hAnsi="Arial"/>
          <w:spacing w:val="-3"/>
          <w:sz w:val="22"/>
          <w:szCs w:val="22"/>
          <w:cs/>
        </w:rPr>
        <w:t>.</w:t>
      </w:r>
    </w:p>
    <w:p w14:paraId="7F074797" w14:textId="77777777" w:rsidR="004A63EA" w:rsidRDefault="004A63EA" w:rsidP="006604E8">
      <w:pPr>
        <w:tabs>
          <w:tab w:val="left" w:pos="2880"/>
          <w:tab w:val="center" w:pos="6480"/>
        </w:tabs>
        <w:spacing w:before="1020" w:line="360" w:lineRule="exact"/>
        <w:rPr>
          <w:rFonts w:ascii="Arial" w:eastAsia="Arial Unicode MS" w:hAnsi="Arial" w:cs="Arial Unicode MS"/>
          <w:sz w:val="22"/>
          <w:szCs w:val="22"/>
        </w:rPr>
      </w:pPr>
      <w:proofErr w:type="spellStart"/>
      <w:r w:rsidRPr="004A63EA">
        <w:rPr>
          <w:rFonts w:ascii="Arial" w:eastAsia="Arial Unicode MS" w:hAnsi="Arial" w:cs="Arial Unicode MS"/>
          <w:sz w:val="22"/>
          <w:szCs w:val="22"/>
        </w:rPr>
        <w:t>Khitsada</w:t>
      </w:r>
      <w:proofErr w:type="spellEnd"/>
      <w:r w:rsidRPr="004A63EA">
        <w:rPr>
          <w:rFonts w:ascii="Arial" w:eastAsia="Arial Unicode MS" w:hAnsi="Arial" w:cs="Arial Unicode MS"/>
          <w:sz w:val="22"/>
          <w:szCs w:val="22"/>
        </w:rPr>
        <w:t xml:space="preserve"> </w:t>
      </w:r>
      <w:proofErr w:type="spellStart"/>
      <w:r w:rsidRPr="004A63EA">
        <w:rPr>
          <w:rFonts w:ascii="Arial" w:eastAsia="Arial Unicode MS" w:hAnsi="Arial" w:cs="Arial Unicode MS"/>
          <w:sz w:val="22"/>
          <w:szCs w:val="22"/>
        </w:rPr>
        <w:t>Lerdwana</w:t>
      </w:r>
      <w:proofErr w:type="spellEnd"/>
    </w:p>
    <w:p w14:paraId="55525D39" w14:textId="77777777" w:rsidR="00914283" w:rsidRPr="00E92895" w:rsidRDefault="00914283" w:rsidP="006604E8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E92895">
        <w:rPr>
          <w:rFonts w:ascii="Arial" w:eastAsia="Arial Unicode MS" w:hAnsi="Arial" w:cs="Angsana New"/>
          <w:sz w:val="22"/>
          <w:szCs w:val="22"/>
          <w:cs/>
        </w:rPr>
        <w:t>(</w:t>
      </w:r>
      <w:r w:rsidRPr="00E92895">
        <w:rPr>
          <w:rFonts w:ascii="Arial" w:eastAsia="Arial Unicode MS" w:hAnsi="Arial" w:cs="Arial Unicode MS"/>
          <w:sz w:val="22"/>
          <w:szCs w:val="22"/>
        </w:rPr>
        <w:t>Thailand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) </w:t>
      </w:r>
      <w:r w:rsidRPr="00E92895">
        <w:rPr>
          <w:rFonts w:ascii="Arial" w:eastAsia="Arial Unicode MS" w:hAnsi="Arial" w:cs="Arial Unicode MS"/>
          <w:sz w:val="22"/>
          <w:szCs w:val="22"/>
        </w:rPr>
        <w:t>No</w:t>
      </w:r>
      <w:r w:rsidRPr="00E92895">
        <w:rPr>
          <w:rFonts w:ascii="Arial" w:eastAsia="Arial Unicode MS" w:hAnsi="Arial" w:cs="Angsana New"/>
          <w:sz w:val="22"/>
          <w:szCs w:val="22"/>
          <w:cs/>
        </w:rPr>
        <w:t xml:space="preserve">. </w:t>
      </w:r>
      <w:r w:rsidR="004A63EA">
        <w:rPr>
          <w:rFonts w:ascii="Arial" w:eastAsia="Arial Unicode MS" w:hAnsi="Arial" w:cs="Arial Unicode MS"/>
          <w:sz w:val="22"/>
          <w:szCs w:val="22"/>
        </w:rPr>
        <w:t>4958</w:t>
      </w:r>
    </w:p>
    <w:p w14:paraId="53CF26CD" w14:textId="77777777" w:rsidR="00914283" w:rsidRPr="00E92895" w:rsidRDefault="00CC392C" w:rsidP="006604E8">
      <w:pPr>
        <w:tabs>
          <w:tab w:val="left" w:pos="720"/>
        </w:tabs>
        <w:spacing w:before="240" w:line="360" w:lineRule="exact"/>
        <w:rPr>
          <w:rFonts w:ascii="Arial" w:eastAsia="Arial Unicode MS" w:hAnsi="Arial" w:cs="Arial Unicode MS"/>
          <w:sz w:val="22"/>
          <w:szCs w:val="22"/>
        </w:rPr>
      </w:pPr>
      <w:r w:rsidRPr="00E92895">
        <w:rPr>
          <w:rFonts w:ascii="Arial" w:eastAsia="Arial Unicode MS" w:hAnsi="Arial" w:cs="Arial Unicode MS"/>
          <w:sz w:val="22"/>
          <w:szCs w:val="22"/>
        </w:rPr>
        <w:t>EY</w:t>
      </w:r>
      <w:r w:rsidR="00914283" w:rsidRPr="00E92895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D10712C" w14:textId="7D733A90" w:rsidR="00914283" w:rsidRPr="0019235C" w:rsidRDefault="00C62AF4" w:rsidP="006604E8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  <w:cs/>
        </w:rPr>
      </w:pPr>
      <w:r w:rsidRPr="0014141E">
        <w:rPr>
          <w:rFonts w:ascii="Arial" w:eastAsia="Arial Unicode MS" w:hAnsi="Arial" w:cs="Arial Unicode MS"/>
          <w:sz w:val="22"/>
          <w:szCs w:val="22"/>
        </w:rPr>
        <w:t>Bangkok</w:t>
      </w:r>
      <w:r w:rsidRPr="0014141E">
        <w:rPr>
          <w:rFonts w:ascii="Arial" w:eastAsia="Arial Unicode MS" w:hAnsi="Arial" w:cs="Angsana New"/>
          <w:sz w:val="22"/>
          <w:szCs w:val="22"/>
          <w:cs/>
        </w:rPr>
        <w:t xml:space="preserve">: </w:t>
      </w:r>
      <w:r w:rsidR="009C053D">
        <w:rPr>
          <w:rFonts w:ascii="Arial" w:eastAsia="Arial Unicode MS" w:hAnsi="Arial" w:cs="Arial Unicode MS"/>
          <w:sz w:val="22"/>
          <w:szCs w:val="22"/>
        </w:rPr>
        <w:t>11 August 2022</w:t>
      </w:r>
    </w:p>
    <w:sectPr w:rsidR="00914283" w:rsidRPr="0019235C" w:rsidSect="006604E8">
      <w:footerReference w:type="first" r:id="rId14"/>
      <w:pgSz w:w="11909" w:h="16834" w:code="9"/>
      <w:pgMar w:top="2160" w:right="1080" w:bottom="936" w:left="1296" w:header="706" w:footer="57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0AD05" w14:textId="77777777" w:rsidR="00A6141A" w:rsidRDefault="00A6141A" w:rsidP="00D2252D">
      <w:r>
        <w:separator/>
      </w:r>
    </w:p>
  </w:endnote>
  <w:endnote w:type="continuationSeparator" w:id="0">
    <w:p w14:paraId="2AC7BFAB" w14:textId="77777777" w:rsidR="00A6141A" w:rsidRDefault="00A6141A" w:rsidP="00D2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76734" w14:textId="77777777" w:rsidR="00806DAC" w:rsidRDefault="00806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3F4FF" w14:textId="77777777" w:rsidR="00806DAC" w:rsidRDefault="00806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F24C" w14:textId="77777777" w:rsidR="00806DAC" w:rsidRDefault="00806D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151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DA2B780" w14:textId="77777777" w:rsidR="00066F49" w:rsidRPr="00066F49" w:rsidRDefault="00066F4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66F49">
          <w:rPr>
            <w:rFonts w:ascii="Arial" w:hAnsi="Arial" w:cs="Arial"/>
            <w:sz w:val="22"/>
            <w:szCs w:val="22"/>
          </w:rPr>
          <w:fldChar w:fldCharType="begin"/>
        </w:r>
        <w:r w:rsidRPr="00066F49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066F49">
          <w:rPr>
            <w:rFonts w:ascii="Arial" w:hAnsi="Arial" w:cs="Angsana New"/>
            <w:sz w:val="22"/>
            <w:szCs w:val="22"/>
            <w:cs/>
          </w:rPr>
          <w:instrText xml:space="preserve">* </w:instrText>
        </w:r>
        <w:r w:rsidRPr="00066F49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066F49">
          <w:rPr>
            <w:rFonts w:ascii="Arial" w:hAnsi="Arial" w:cs="Arial"/>
            <w:sz w:val="22"/>
            <w:szCs w:val="22"/>
          </w:rPr>
          <w:fldChar w:fldCharType="separate"/>
        </w:r>
        <w:r w:rsidRPr="00066F49">
          <w:rPr>
            <w:rFonts w:ascii="Arial" w:hAnsi="Arial" w:cs="Arial"/>
            <w:noProof/>
            <w:sz w:val="22"/>
            <w:szCs w:val="22"/>
          </w:rPr>
          <w:t>2</w:t>
        </w:r>
        <w:r w:rsidRPr="00066F4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271A4" w14:textId="77777777" w:rsidR="00A6141A" w:rsidRDefault="00A6141A" w:rsidP="00D2252D">
      <w:r>
        <w:separator/>
      </w:r>
    </w:p>
  </w:footnote>
  <w:footnote w:type="continuationSeparator" w:id="0">
    <w:p w14:paraId="2AC01AC9" w14:textId="77777777" w:rsidR="00A6141A" w:rsidRDefault="00A6141A" w:rsidP="00D22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76B2E" w14:textId="77777777" w:rsidR="00806DAC" w:rsidRDefault="00806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E063D" w14:textId="77777777" w:rsidR="00806DAC" w:rsidRDefault="00806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0D0D1" w14:textId="77777777" w:rsidR="00806DAC" w:rsidRDefault="00806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1969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8930C2"/>
    <w:multiLevelType w:val="hybridMultilevel"/>
    <w:tmpl w:val="1CFEA8B0"/>
    <w:lvl w:ilvl="0" w:tplc="C3623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C031AF"/>
    <w:multiLevelType w:val="hybridMultilevel"/>
    <w:tmpl w:val="7BA0265A"/>
    <w:lvl w:ilvl="0" w:tplc="C778EA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83"/>
    <w:rsid w:val="00001F7E"/>
    <w:rsid w:val="000063FC"/>
    <w:rsid w:val="000171C8"/>
    <w:rsid w:val="00033B24"/>
    <w:rsid w:val="00035F31"/>
    <w:rsid w:val="00037602"/>
    <w:rsid w:val="00043B5F"/>
    <w:rsid w:val="00060F14"/>
    <w:rsid w:val="00065019"/>
    <w:rsid w:val="00066F49"/>
    <w:rsid w:val="00072408"/>
    <w:rsid w:val="00080EF0"/>
    <w:rsid w:val="000A30E8"/>
    <w:rsid w:val="000A3497"/>
    <w:rsid w:val="000A795B"/>
    <w:rsid w:val="000B120D"/>
    <w:rsid w:val="000C6AE0"/>
    <w:rsid w:val="000E7214"/>
    <w:rsid w:val="000F269B"/>
    <w:rsid w:val="001029CC"/>
    <w:rsid w:val="001144AD"/>
    <w:rsid w:val="00116110"/>
    <w:rsid w:val="00121D0F"/>
    <w:rsid w:val="00126E06"/>
    <w:rsid w:val="00130578"/>
    <w:rsid w:val="001376A5"/>
    <w:rsid w:val="0014141E"/>
    <w:rsid w:val="00141ECA"/>
    <w:rsid w:val="001440F1"/>
    <w:rsid w:val="00161EC9"/>
    <w:rsid w:val="00166DDD"/>
    <w:rsid w:val="00175715"/>
    <w:rsid w:val="00185180"/>
    <w:rsid w:val="00190164"/>
    <w:rsid w:val="0019235C"/>
    <w:rsid w:val="00193145"/>
    <w:rsid w:val="00197BB5"/>
    <w:rsid w:val="001A52B2"/>
    <w:rsid w:val="001A7B41"/>
    <w:rsid w:val="001B303F"/>
    <w:rsid w:val="001C3941"/>
    <w:rsid w:val="001C481C"/>
    <w:rsid w:val="001D583C"/>
    <w:rsid w:val="001F693E"/>
    <w:rsid w:val="001F6C73"/>
    <w:rsid w:val="00200CFA"/>
    <w:rsid w:val="00211875"/>
    <w:rsid w:val="002213B6"/>
    <w:rsid w:val="002265FC"/>
    <w:rsid w:val="002311D8"/>
    <w:rsid w:val="0024152D"/>
    <w:rsid w:val="00243F72"/>
    <w:rsid w:val="00251C3A"/>
    <w:rsid w:val="00255CC5"/>
    <w:rsid w:val="002770E6"/>
    <w:rsid w:val="002803EF"/>
    <w:rsid w:val="002969DE"/>
    <w:rsid w:val="002975FC"/>
    <w:rsid w:val="002A0B51"/>
    <w:rsid w:val="002A589C"/>
    <w:rsid w:val="002C32D0"/>
    <w:rsid w:val="002C3A04"/>
    <w:rsid w:val="002C5046"/>
    <w:rsid w:val="002D3B7F"/>
    <w:rsid w:val="002D4B06"/>
    <w:rsid w:val="002E64AB"/>
    <w:rsid w:val="002E674E"/>
    <w:rsid w:val="00306A73"/>
    <w:rsid w:val="0030706E"/>
    <w:rsid w:val="003139E3"/>
    <w:rsid w:val="003204F3"/>
    <w:rsid w:val="003340B2"/>
    <w:rsid w:val="00343A25"/>
    <w:rsid w:val="00347F28"/>
    <w:rsid w:val="003507FF"/>
    <w:rsid w:val="003527E2"/>
    <w:rsid w:val="00357FEA"/>
    <w:rsid w:val="00367166"/>
    <w:rsid w:val="0036762D"/>
    <w:rsid w:val="0037027A"/>
    <w:rsid w:val="0037787C"/>
    <w:rsid w:val="00387076"/>
    <w:rsid w:val="0039039D"/>
    <w:rsid w:val="003923A7"/>
    <w:rsid w:val="00395E73"/>
    <w:rsid w:val="003977E2"/>
    <w:rsid w:val="003A05C4"/>
    <w:rsid w:val="003A1A1A"/>
    <w:rsid w:val="003A7DAD"/>
    <w:rsid w:val="003B1B9F"/>
    <w:rsid w:val="003B4618"/>
    <w:rsid w:val="003C3F38"/>
    <w:rsid w:val="003C5130"/>
    <w:rsid w:val="003D38FA"/>
    <w:rsid w:val="003F299C"/>
    <w:rsid w:val="003F5793"/>
    <w:rsid w:val="004041DD"/>
    <w:rsid w:val="00407C6B"/>
    <w:rsid w:val="00415287"/>
    <w:rsid w:val="004221D7"/>
    <w:rsid w:val="00437034"/>
    <w:rsid w:val="00437142"/>
    <w:rsid w:val="004375EF"/>
    <w:rsid w:val="00450C1A"/>
    <w:rsid w:val="00451CB6"/>
    <w:rsid w:val="00453C0C"/>
    <w:rsid w:val="00465748"/>
    <w:rsid w:val="00467009"/>
    <w:rsid w:val="00470FC4"/>
    <w:rsid w:val="0048397D"/>
    <w:rsid w:val="0048590B"/>
    <w:rsid w:val="00494166"/>
    <w:rsid w:val="004A030B"/>
    <w:rsid w:val="004A63EA"/>
    <w:rsid w:val="004B2764"/>
    <w:rsid w:val="004D7D15"/>
    <w:rsid w:val="004E1D7D"/>
    <w:rsid w:val="004E73C1"/>
    <w:rsid w:val="004F12A4"/>
    <w:rsid w:val="004F48C4"/>
    <w:rsid w:val="004F5D20"/>
    <w:rsid w:val="00516C2E"/>
    <w:rsid w:val="00522909"/>
    <w:rsid w:val="00526E9B"/>
    <w:rsid w:val="00532814"/>
    <w:rsid w:val="00533547"/>
    <w:rsid w:val="00535B00"/>
    <w:rsid w:val="00540777"/>
    <w:rsid w:val="005426BF"/>
    <w:rsid w:val="00542BFC"/>
    <w:rsid w:val="005537D5"/>
    <w:rsid w:val="005602E5"/>
    <w:rsid w:val="0056397E"/>
    <w:rsid w:val="00590E9B"/>
    <w:rsid w:val="0059611E"/>
    <w:rsid w:val="00596D8C"/>
    <w:rsid w:val="005A6CF9"/>
    <w:rsid w:val="005B7048"/>
    <w:rsid w:val="005D0400"/>
    <w:rsid w:val="005D2A6C"/>
    <w:rsid w:val="005D452F"/>
    <w:rsid w:val="005F1A31"/>
    <w:rsid w:val="005F2E0D"/>
    <w:rsid w:val="005F371D"/>
    <w:rsid w:val="00603AAF"/>
    <w:rsid w:val="00623A4D"/>
    <w:rsid w:val="00634D75"/>
    <w:rsid w:val="00641931"/>
    <w:rsid w:val="006441C9"/>
    <w:rsid w:val="006535B8"/>
    <w:rsid w:val="006578A2"/>
    <w:rsid w:val="006604E8"/>
    <w:rsid w:val="00664614"/>
    <w:rsid w:val="00670CBD"/>
    <w:rsid w:val="006756C1"/>
    <w:rsid w:val="00680A7C"/>
    <w:rsid w:val="00690E71"/>
    <w:rsid w:val="0069525A"/>
    <w:rsid w:val="00695FE1"/>
    <w:rsid w:val="006970D6"/>
    <w:rsid w:val="006A17A4"/>
    <w:rsid w:val="006A542F"/>
    <w:rsid w:val="006A7471"/>
    <w:rsid w:val="006A7EFF"/>
    <w:rsid w:val="006C0927"/>
    <w:rsid w:val="006C0F16"/>
    <w:rsid w:val="006C430A"/>
    <w:rsid w:val="006D322D"/>
    <w:rsid w:val="006D4DAC"/>
    <w:rsid w:val="006E2837"/>
    <w:rsid w:val="006E7025"/>
    <w:rsid w:val="006E7D98"/>
    <w:rsid w:val="006F180A"/>
    <w:rsid w:val="006F34BC"/>
    <w:rsid w:val="006F75E8"/>
    <w:rsid w:val="00702BA5"/>
    <w:rsid w:val="0071529F"/>
    <w:rsid w:val="0072688C"/>
    <w:rsid w:val="0072733C"/>
    <w:rsid w:val="00735C19"/>
    <w:rsid w:val="00740F4A"/>
    <w:rsid w:val="00743415"/>
    <w:rsid w:val="007547BF"/>
    <w:rsid w:val="007572D7"/>
    <w:rsid w:val="00765A9C"/>
    <w:rsid w:val="00773CB6"/>
    <w:rsid w:val="007772B4"/>
    <w:rsid w:val="00777EBC"/>
    <w:rsid w:val="00787225"/>
    <w:rsid w:val="0078736E"/>
    <w:rsid w:val="00796592"/>
    <w:rsid w:val="0079720F"/>
    <w:rsid w:val="007A4F90"/>
    <w:rsid w:val="007D1F6A"/>
    <w:rsid w:val="007D5FDC"/>
    <w:rsid w:val="007E631B"/>
    <w:rsid w:val="007E69EA"/>
    <w:rsid w:val="007F1B91"/>
    <w:rsid w:val="00800F92"/>
    <w:rsid w:val="00802456"/>
    <w:rsid w:val="00806DAC"/>
    <w:rsid w:val="0081067D"/>
    <w:rsid w:val="0081469B"/>
    <w:rsid w:val="008166FD"/>
    <w:rsid w:val="008228B2"/>
    <w:rsid w:val="00854DCE"/>
    <w:rsid w:val="008558AC"/>
    <w:rsid w:val="00880571"/>
    <w:rsid w:val="00880947"/>
    <w:rsid w:val="00885B18"/>
    <w:rsid w:val="00896218"/>
    <w:rsid w:val="008A49F3"/>
    <w:rsid w:val="008B0583"/>
    <w:rsid w:val="008B15E9"/>
    <w:rsid w:val="008B18C0"/>
    <w:rsid w:val="008D36B0"/>
    <w:rsid w:val="008E32C1"/>
    <w:rsid w:val="008E5061"/>
    <w:rsid w:val="008F3853"/>
    <w:rsid w:val="009129A3"/>
    <w:rsid w:val="009138FD"/>
    <w:rsid w:val="00914283"/>
    <w:rsid w:val="00914B58"/>
    <w:rsid w:val="0092097B"/>
    <w:rsid w:val="00925AB9"/>
    <w:rsid w:val="00957D2D"/>
    <w:rsid w:val="00965E85"/>
    <w:rsid w:val="009850FC"/>
    <w:rsid w:val="0098681B"/>
    <w:rsid w:val="00997630"/>
    <w:rsid w:val="009A5EB0"/>
    <w:rsid w:val="009A79A8"/>
    <w:rsid w:val="009B6157"/>
    <w:rsid w:val="009C053D"/>
    <w:rsid w:val="009C3A9E"/>
    <w:rsid w:val="009C777C"/>
    <w:rsid w:val="009F2537"/>
    <w:rsid w:val="009F2DE2"/>
    <w:rsid w:val="009F3DC9"/>
    <w:rsid w:val="00A03A96"/>
    <w:rsid w:val="00A07D43"/>
    <w:rsid w:val="00A10BFF"/>
    <w:rsid w:val="00A11CC1"/>
    <w:rsid w:val="00A1203C"/>
    <w:rsid w:val="00A16780"/>
    <w:rsid w:val="00A2705D"/>
    <w:rsid w:val="00A4360E"/>
    <w:rsid w:val="00A448D2"/>
    <w:rsid w:val="00A54646"/>
    <w:rsid w:val="00A6141A"/>
    <w:rsid w:val="00A7172F"/>
    <w:rsid w:val="00A72DCF"/>
    <w:rsid w:val="00A77603"/>
    <w:rsid w:val="00A85D17"/>
    <w:rsid w:val="00A86567"/>
    <w:rsid w:val="00A9109B"/>
    <w:rsid w:val="00A97134"/>
    <w:rsid w:val="00AC211A"/>
    <w:rsid w:val="00AC37F6"/>
    <w:rsid w:val="00AC4077"/>
    <w:rsid w:val="00AC7034"/>
    <w:rsid w:val="00AD31BC"/>
    <w:rsid w:val="00AE68BE"/>
    <w:rsid w:val="00AF1C53"/>
    <w:rsid w:val="00B00AB1"/>
    <w:rsid w:val="00B04285"/>
    <w:rsid w:val="00B075FD"/>
    <w:rsid w:val="00B12E3D"/>
    <w:rsid w:val="00B23FB0"/>
    <w:rsid w:val="00B36335"/>
    <w:rsid w:val="00B4030C"/>
    <w:rsid w:val="00B6104E"/>
    <w:rsid w:val="00B726D2"/>
    <w:rsid w:val="00B9386D"/>
    <w:rsid w:val="00BB307D"/>
    <w:rsid w:val="00BB7195"/>
    <w:rsid w:val="00BD367D"/>
    <w:rsid w:val="00BD3A64"/>
    <w:rsid w:val="00BE4591"/>
    <w:rsid w:val="00BE6690"/>
    <w:rsid w:val="00BF0A27"/>
    <w:rsid w:val="00BF4D75"/>
    <w:rsid w:val="00C0730E"/>
    <w:rsid w:val="00C26CE7"/>
    <w:rsid w:val="00C325A0"/>
    <w:rsid w:val="00C45433"/>
    <w:rsid w:val="00C5594E"/>
    <w:rsid w:val="00C60931"/>
    <w:rsid w:val="00C62AF4"/>
    <w:rsid w:val="00C71741"/>
    <w:rsid w:val="00CA3C5C"/>
    <w:rsid w:val="00CA4B46"/>
    <w:rsid w:val="00CB3775"/>
    <w:rsid w:val="00CB5DB2"/>
    <w:rsid w:val="00CB7BE7"/>
    <w:rsid w:val="00CC392C"/>
    <w:rsid w:val="00CC5A6B"/>
    <w:rsid w:val="00CD777E"/>
    <w:rsid w:val="00CE2E69"/>
    <w:rsid w:val="00D0241B"/>
    <w:rsid w:val="00D223D0"/>
    <w:rsid w:val="00D2252D"/>
    <w:rsid w:val="00D236D0"/>
    <w:rsid w:val="00D2708D"/>
    <w:rsid w:val="00D31248"/>
    <w:rsid w:val="00D3284E"/>
    <w:rsid w:val="00D32CFD"/>
    <w:rsid w:val="00D36625"/>
    <w:rsid w:val="00D44452"/>
    <w:rsid w:val="00D4645F"/>
    <w:rsid w:val="00D4712B"/>
    <w:rsid w:val="00D57B5F"/>
    <w:rsid w:val="00D609AF"/>
    <w:rsid w:val="00D640DC"/>
    <w:rsid w:val="00D7382C"/>
    <w:rsid w:val="00D92201"/>
    <w:rsid w:val="00D94B87"/>
    <w:rsid w:val="00D963A1"/>
    <w:rsid w:val="00DA192E"/>
    <w:rsid w:val="00DB1EEF"/>
    <w:rsid w:val="00DB382B"/>
    <w:rsid w:val="00DB715D"/>
    <w:rsid w:val="00DC7E48"/>
    <w:rsid w:val="00DD7E5E"/>
    <w:rsid w:val="00DF22AD"/>
    <w:rsid w:val="00E02292"/>
    <w:rsid w:val="00E046FC"/>
    <w:rsid w:val="00E049A8"/>
    <w:rsid w:val="00E23A19"/>
    <w:rsid w:val="00E47898"/>
    <w:rsid w:val="00E57582"/>
    <w:rsid w:val="00E71187"/>
    <w:rsid w:val="00E9118C"/>
    <w:rsid w:val="00E92895"/>
    <w:rsid w:val="00EA5CDB"/>
    <w:rsid w:val="00EB6297"/>
    <w:rsid w:val="00EC1DA4"/>
    <w:rsid w:val="00EF25D5"/>
    <w:rsid w:val="00F04C13"/>
    <w:rsid w:val="00F104A6"/>
    <w:rsid w:val="00F10634"/>
    <w:rsid w:val="00F224F1"/>
    <w:rsid w:val="00F22980"/>
    <w:rsid w:val="00F24E40"/>
    <w:rsid w:val="00F41551"/>
    <w:rsid w:val="00F50DF0"/>
    <w:rsid w:val="00F52684"/>
    <w:rsid w:val="00F70A27"/>
    <w:rsid w:val="00F71B8E"/>
    <w:rsid w:val="00F72BB0"/>
    <w:rsid w:val="00F744D4"/>
    <w:rsid w:val="00F74AA0"/>
    <w:rsid w:val="00F76275"/>
    <w:rsid w:val="00F823C0"/>
    <w:rsid w:val="00FB3DC0"/>
    <w:rsid w:val="00FC5305"/>
    <w:rsid w:val="00FC5A04"/>
    <w:rsid w:val="00FD2DDB"/>
    <w:rsid w:val="00FD5055"/>
    <w:rsid w:val="00FE5794"/>
    <w:rsid w:val="00FE667C"/>
    <w:rsid w:val="00FE7FC9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5D4795"/>
  <w15:docId w15:val="{D5875B05-F5F9-4932-97A0-AE83F8A0A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14283"/>
    <w:pPr>
      <w:keepNext/>
      <w:spacing w:line="360" w:lineRule="exact"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14283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14283"/>
    <w:pPr>
      <w:keepNext/>
      <w:spacing w:line="340" w:lineRule="exact"/>
      <w:jc w:val="thaiDistribute"/>
      <w:outlineLvl w:val="2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914283"/>
    <w:pPr>
      <w:keepNext/>
      <w:spacing w:before="240" w:after="240" w:line="260" w:lineRule="exact"/>
      <w:ind w:left="360"/>
      <w:jc w:val="thaiDistribute"/>
      <w:outlineLvl w:val="3"/>
    </w:pPr>
    <w:rPr>
      <w:rFonts w:ascii="Angsana New" w:hAnsi="Angsana New" w:cs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14283"/>
    <w:pPr>
      <w:keepNext/>
      <w:spacing w:line="360" w:lineRule="exact"/>
      <w:jc w:val="thaiDistribute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914283"/>
    <w:pPr>
      <w:keepNext/>
      <w:spacing w:line="360" w:lineRule="exact"/>
      <w:ind w:left="-18"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914283"/>
    <w:pPr>
      <w:keepNext/>
      <w:spacing w:line="380" w:lineRule="exact"/>
      <w:jc w:val="center"/>
      <w:outlineLvl w:val="7"/>
    </w:pPr>
    <w:rPr>
      <w:rFonts w:ascii="Angsana New" w:hAnsi="Angsana New" w:cs="Angsana New"/>
      <w:u w:val="single"/>
    </w:rPr>
  </w:style>
  <w:style w:type="paragraph" w:styleId="Heading9">
    <w:name w:val="heading 9"/>
    <w:basedOn w:val="Normal"/>
    <w:next w:val="Normal"/>
    <w:link w:val="Heading9Char"/>
    <w:qFormat/>
    <w:rsid w:val="00914283"/>
    <w:pPr>
      <w:keepNext/>
      <w:spacing w:line="340" w:lineRule="exact"/>
      <w:jc w:val="both"/>
      <w:outlineLvl w:val="8"/>
    </w:pPr>
    <w:rPr>
      <w:rFonts w:ascii="Angsana New" w:hAnsi="Angsana New" w:cs="Angsan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428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14283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1428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914283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1428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914283"/>
    <w:rPr>
      <w:rFonts w:ascii="Angsana New" w:eastAsia="Times New Roman" w:hAnsi="Angsana New" w:cs="Angsana New"/>
      <w:b/>
      <w:bCs/>
      <w:szCs w:val="22"/>
    </w:rPr>
  </w:style>
  <w:style w:type="paragraph" w:customStyle="1" w:styleId="1">
    <w:name w:val="1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9142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14283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14283"/>
    <w:rPr>
      <w:rFonts w:ascii="Times New Roman" w:eastAsia="Times New Roman" w:hAnsi="Times New Roman" w:cs="Angsana New"/>
      <w:sz w:val="24"/>
      <w:szCs w:val="24"/>
    </w:rPr>
  </w:style>
  <w:style w:type="paragraph" w:customStyle="1" w:styleId="10">
    <w:name w:val="10"/>
    <w:basedOn w:val="Normal"/>
    <w:rsid w:val="00914283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14283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14283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14283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rsid w:val="0091428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14283"/>
    <w:pPr>
      <w:spacing w:before="120" w:after="120" w:line="380" w:lineRule="exact"/>
    </w:pPr>
    <w:rPr>
      <w:b/>
      <w:bCs/>
      <w:sz w:val="22"/>
      <w:szCs w:val="22"/>
      <w:u w:val="single"/>
    </w:rPr>
  </w:style>
  <w:style w:type="paragraph" w:styleId="BodyTextIndent3">
    <w:name w:val="Body Text Indent 3"/>
    <w:basedOn w:val="Normal"/>
    <w:link w:val="BodyTextIndent3Char"/>
    <w:rsid w:val="00914283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rsid w:val="00914283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914283"/>
  </w:style>
  <w:style w:type="paragraph" w:styleId="Header">
    <w:name w:val="header"/>
    <w:basedOn w:val="Normal"/>
    <w:link w:val="HeaderChar"/>
    <w:rsid w:val="009142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4283"/>
    <w:rPr>
      <w:rFonts w:ascii="Times New Roman" w:eastAsia="Times New Roman" w:hAnsi="Times New Roman" w:cs="AngsanaUPC"/>
      <w:sz w:val="32"/>
      <w:szCs w:val="32"/>
    </w:rPr>
  </w:style>
  <w:style w:type="paragraph" w:styleId="BodyText2">
    <w:name w:val="Body Text 2"/>
    <w:basedOn w:val="Normal"/>
    <w:link w:val="BodyText2Char"/>
    <w:rsid w:val="00914283"/>
    <w:pPr>
      <w:spacing w:before="120" w:after="120" w:line="380" w:lineRule="exact"/>
      <w:jc w:val="thaiDistribute"/>
    </w:pPr>
    <w:rPr>
      <w:rFonts w:ascii="Angsana New" w:hAnsi="Angsana New" w:cs="Angsana New"/>
    </w:rPr>
  </w:style>
  <w:style w:type="character" w:customStyle="1" w:styleId="BodyText2Char">
    <w:name w:val="Body Text 2 Char"/>
    <w:basedOn w:val="DefaultParagraphFont"/>
    <w:link w:val="BodyText2"/>
    <w:rsid w:val="00914283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9142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Normal"/>
    <w:rsid w:val="0091428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">
    <w:name w:val="Char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91428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142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block">
    <w:name w:val="block"/>
    <w:aliases w:val="b"/>
    <w:basedOn w:val="BodyText"/>
    <w:rsid w:val="0091428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42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4283"/>
    <w:rPr>
      <w:rFonts w:ascii="Tahoma" w:eastAsia="Times New Roman" w:hAnsi="Tahoma" w:cs="Tahoma"/>
      <w:sz w:val="16"/>
      <w:szCs w:val="16"/>
    </w:rPr>
  </w:style>
  <w:style w:type="paragraph" w:customStyle="1" w:styleId="ps-000-normal">
    <w:name w:val="ps-000-normal"/>
    <w:basedOn w:val="Normal"/>
    <w:rsid w:val="00680A7C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E09BA-87F1-45BC-8F88-924F5903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Parmuk Wongadisai</cp:lastModifiedBy>
  <cp:revision>2</cp:revision>
  <cp:lastPrinted>2021-08-06T08:19:00Z</cp:lastPrinted>
  <dcterms:created xsi:type="dcterms:W3CDTF">2022-08-10T09:57:00Z</dcterms:created>
  <dcterms:modified xsi:type="dcterms:W3CDTF">2022-08-10T09:57:00Z</dcterms:modified>
</cp:coreProperties>
</file>