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920" w:rsidRPr="00E70ECB" w:rsidRDefault="005C2920" w:rsidP="006F18EA">
      <w:pPr>
        <w:ind w:right="-7"/>
        <w:jc w:val="center"/>
        <w:rPr>
          <w:rFonts w:ascii="Angsana New" w:hAnsi="Angsana New" w:cs="Angsana New"/>
          <w:b/>
          <w:bCs/>
          <w:spacing w:val="-2"/>
          <w:u w:val="single"/>
          <w:lang w:val="en-US"/>
        </w:rPr>
      </w:pPr>
      <w:r w:rsidRPr="00E70ECB">
        <w:rPr>
          <w:rFonts w:ascii="Angsana New" w:hAnsi="Angsana New" w:cs="Angsana New"/>
          <w:b/>
          <w:bCs/>
          <w:spacing w:val="-2"/>
          <w:u w:val="single"/>
          <w:lang w:val="en-US"/>
        </w:rPr>
        <w:t>INDEPENDENT AUDITOR</w:t>
      </w:r>
      <w:r w:rsidRPr="00E70ECB">
        <w:rPr>
          <w:rFonts w:ascii="Angsana New" w:hAnsi="Angsana New" w:cs="Angsana New"/>
          <w:b/>
          <w:bCs/>
          <w:spacing w:val="-2"/>
          <w:u w:val="single"/>
          <w:cs/>
          <w:lang w:val="en-US"/>
        </w:rPr>
        <w:t>’</w:t>
      </w:r>
      <w:r w:rsidRPr="00E70ECB">
        <w:rPr>
          <w:rFonts w:ascii="Angsana New" w:hAnsi="Angsana New" w:cs="Angsana New"/>
          <w:b/>
          <w:bCs/>
          <w:spacing w:val="-2"/>
          <w:u w:val="single"/>
          <w:lang w:val="en-US"/>
        </w:rPr>
        <w:t>S REPORT ON REVIEW OF INTERIM FINANCIAL INFORMATION</w:t>
      </w:r>
    </w:p>
    <w:p w:rsidR="005B3C1C" w:rsidRPr="00B81B0B" w:rsidRDefault="005B3C1C" w:rsidP="005A6743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5B3C1C" w:rsidRPr="00E70ECB" w:rsidRDefault="005B3C1C" w:rsidP="000A7F0A">
      <w:pPr>
        <w:jc w:val="thaiDistribute"/>
        <w:rPr>
          <w:rFonts w:ascii="Angsana New" w:hAnsi="Angsana New" w:cs="Angsana New"/>
          <w:lang w:val="en-US"/>
        </w:rPr>
      </w:pPr>
      <w:r w:rsidRPr="00E70ECB">
        <w:rPr>
          <w:rFonts w:ascii="Angsana New" w:hAnsi="Angsana New" w:cs="Angsana New"/>
          <w:lang w:val="en-US"/>
        </w:rPr>
        <w:t xml:space="preserve">To </w:t>
      </w:r>
      <w:r w:rsidR="005E3E6C" w:rsidRPr="00E70ECB">
        <w:rPr>
          <w:rFonts w:ascii="Angsana New" w:hAnsi="Angsana New" w:cs="Angsana New"/>
          <w:lang w:val="en-US"/>
        </w:rPr>
        <w:t>t</w:t>
      </w:r>
      <w:r w:rsidRPr="00E70ECB">
        <w:rPr>
          <w:rFonts w:ascii="Angsana New" w:hAnsi="Angsana New" w:cs="Angsana New"/>
          <w:lang w:val="en-US"/>
        </w:rPr>
        <w:t xml:space="preserve">he </w:t>
      </w:r>
      <w:r w:rsidR="004A5269" w:rsidRPr="00E70ECB">
        <w:rPr>
          <w:rFonts w:ascii="Angsana New" w:hAnsi="Angsana New" w:cs="Angsana New"/>
          <w:lang w:val="en-US"/>
        </w:rPr>
        <w:t>Board of Directors</w:t>
      </w:r>
      <w:r w:rsidRPr="00E70ECB">
        <w:rPr>
          <w:rFonts w:ascii="Angsana New" w:hAnsi="Angsana New" w:cs="Angsana New"/>
          <w:lang w:val="en-US"/>
        </w:rPr>
        <w:t xml:space="preserve"> of </w:t>
      </w:r>
      <w:r w:rsidR="004F0E55" w:rsidRPr="00E70ECB">
        <w:rPr>
          <w:rFonts w:ascii="Angsana New" w:hAnsi="Angsana New" w:cs="Angsana New"/>
          <w:lang w:val="en-US"/>
        </w:rPr>
        <w:t>C</w:t>
      </w:r>
      <w:r w:rsidR="004F0E55" w:rsidRPr="00E70ECB">
        <w:rPr>
          <w:rFonts w:ascii="Angsana New" w:hAnsi="Angsana New" w:cs="Angsana New"/>
          <w:cs/>
          <w:lang w:val="en-US"/>
        </w:rPr>
        <w:t>.</w:t>
      </w:r>
      <w:r w:rsidR="004F0E55" w:rsidRPr="00E70ECB">
        <w:rPr>
          <w:rFonts w:ascii="Angsana New" w:hAnsi="Angsana New" w:cs="Angsana New"/>
          <w:lang w:val="en-US"/>
        </w:rPr>
        <w:t>I</w:t>
      </w:r>
      <w:r w:rsidR="004F0E55" w:rsidRPr="00E70ECB">
        <w:rPr>
          <w:rFonts w:ascii="Angsana New" w:hAnsi="Angsana New" w:cs="Angsana New"/>
          <w:cs/>
          <w:lang w:val="en-US"/>
        </w:rPr>
        <w:t>.</w:t>
      </w:r>
      <w:r w:rsidR="004F0E55" w:rsidRPr="00E70ECB">
        <w:rPr>
          <w:rFonts w:ascii="Angsana New" w:hAnsi="Angsana New" w:cs="Angsana New"/>
          <w:lang w:val="en-US"/>
        </w:rPr>
        <w:t>GROUP</w:t>
      </w:r>
      <w:r w:rsidR="00393655" w:rsidRPr="00E70ECB">
        <w:rPr>
          <w:rFonts w:ascii="Angsana New" w:hAnsi="Angsana New" w:cs="Angsana New"/>
          <w:lang w:val="en-US"/>
        </w:rPr>
        <w:t xml:space="preserve"> PUBLIC COMPANY LIMITED</w:t>
      </w:r>
    </w:p>
    <w:p w:rsidR="005B3C1C" w:rsidRPr="00B81B0B" w:rsidRDefault="005B3C1C" w:rsidP="005A6743">
      <w:pPr>
        <w:jc w:val="thaiDistribute"/>
        <w:rPr>
          <w:rFonts w:ascii="Angsana New" w:hAnsi="Angsana New" w:cs="Angsana New"/>
          <w:spacing w:val="-4"/>
          <w:sz w:val="10"/>
          <w:szCs w:val="10"/>
          <w:lang w:val="en-US"/>
        </w:rPr>
      </w:pPr>
    </w:p>
    <w:p w:rsidR="002C2DF8" w:rsidRPr="002C2DF8" w:rsidRDefault="002C2DF8" w:rsidP="00656D54">
      <w:pPr>
        <w:jc w:val="thaiDistribute"/>
        <w:rPr>
          <w:rFonts w:ascii="Angsana New" w:hAnsi="Angsana New" w:cs="Angsana New"/>
          <w:spacing w:val="-4"/>
          <w:lang w:val="en-US"/>
        </w:rPr>
      </w:pPr>
      <w:r w:rsidRPr="002C2DF8">
        <w:rPr>
          <w:rFonts w:ascii="Angsana New" w:hAnsi="Angsana New" w:cs="Angsana New"/>
          <w:spacing w:val="-4"/>
          <w:lang w:val="en-US"/>
        </w:rPr>
        <w:t xml:space="preserve">I have reviewed the accompanying consolidated and separate statements of financial positions as </w:t>
      </w:r>
      <w:r>
        <w:rPr>
          <w:rFonts w:ascii="Angsana New" w:hAnsi="Angsana New" w:cs="Angsana New"/>
          <w:spacing w:val="-4"/>
          <w:lang w:val="en-US"/>
        </w:rPr>
        <w:t>at June</w:t>
      </w:r>
      <w:r w:rsidR="007E32CE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>
        <w:rPr>
          <w:rFonts w:ascii="Angsana New" w:hAnsi="Angsana New" w:cs="Angsana New"/>
          <w:spacing w:val="-4"/>
          <w:lang w:val="en-US"/>
        </w:rPr>
        <w:t>30</w:t>
      </w:r>
      <w:r w:rsidRPr="002C2DF8">
        <w:rPr>
          <w:rFonts w:ascii="Angsana New" w:hAnsi="Angsana New" w:cs="Angsana New"/>
          <w:spacing w:val="-4"/>
          <w:lang w:val="en-US"/>
        </w:rPr>
        <w:t>, 202</w:t>
      </w:r>
      <w:r>
        <w:rPr>
          <w:rFonts w:ascii="Angsana New" w:hAnsi="Angsana New" w:cs="Angsana New"/>
          <w:spacing w:val="-4"/>
          <w:lang w:val="en-US"/>
        </w:rPr>
        <w:t>2</w:t>
      </w:r>
      <w:r w:rsidRPr="002C2DF8">
        <w:rPr>
          <w:rFonts w:ascii="Angsana New" w:hAnsi="Angsana New" w:cs="Angsana New"/>
          <w:spacing w:val="-4"/>
          <w:lang w:val="en-US"/>
        </w:rPr>
        <w:t xml:space="preserve"> and the related consolidated and separate statements of comprehensive income, for the three</w:t>
      </w:r>
      <w:r w:rsidRPr="002C2DF8">
        <w:rPr>
          <w:rFonts w:ascii="Angsana New" w:hAnsi="Angsana New" w:cs="Angsana New"/>
          <w:spacing w:val="-4"/>
          <w:cs/>
          <w:lang w:val="en-US"/>
        </w:rPr>
        <w:t>-</w:t>
      </w:r>
      <w:r w:rsidRPr="002C2DF8">
        <w:rPr>
          <w:rFonts w:ascii="Angsana New" w:hAnsi="Angsana New" w:cs="Angsana New"/>
          <w:spacing w:val="-4"/>
          <w:lang w:val="en-US"/>
        </w:rPr>
        <w:t xml:space="preserve">month and </w:t>
      </w:r>
      <w:r>
        <w:rPr>
          <w:rFonts w:ascii="Angsana New" w:hAnsi="Angsana New" w:cs="Angsana New"/>
          <w:spacing w:val="-4"/>
          <w:lang w:val="en-US"/>
        </w:rPr>
        <w:t>six</w:t>
      </w:r>
      <w:r w:rsidRPr="002C2DF8">
        <w:rPr>
          <w:rFonts w:ascii="Angsana New" w:hAnsi="Angsana New" w:cs="Angsana New"/>
          <w:spacing w:val="-4"/>
          <w:cs/>
          <w:lang w:val="en-US"/>
        </w:rPr>
        <w:t>-</w:t>
      </w:r>
      <w:r w:rsidRPr="002C2DF8">
        <w:rPr>
          <w:rFonts w:ascii="Angsana New" w:hAnsi="Angsana New" w:cs="Angsana New"/>
          <w:spacing w:val="-4"/>
          <w:lang w:val="en-US"/>
        </w:rPr>
        <w:t xml:space="preserve">month periods ended </w:t>
      </w:r>
      <w:r>
        <w:rPr>
          <w:rFonts w:ascii="Angsana New" w:hAnsi="Angsana New" w:cs="Angsana New"/>
          <w:spacing w:val="-4"/>
          <w:lang w:val="en-US"/>
        </w:rPr>
        <w:t>June</w:t>
      </w:r>
      <w:r w:rsidRPr="002C2DF8">
        <w:rPr>
          <w:rFonts w:ascii="Angsana New" w:hAnsi="Angsana New" w:cs="Angsana New"/>
          <w:spacing w:val="-4"/>
          <w:lang w:val="en-US"/>
        </w:rPr>
        <w:t xml:space="preserve"> 30, 202</w:t>
      </w:r>
      <w:r>
        <w:rPr>
          <w:rFonts w:ascii="Angsana New" w:hAnsi="Angsana New" w:cs="Angsana New"/>
          <w:spacing w:val="-4"/>
          <w:lang w:val="en-US"/>
        </w:rPr>
        <w:t>2</w:t>
      </w:r>
      <w:r w:rsidRPr="002C2DF8">
        <w:rPr>
          <w:rFonts w:ascii="Angsana New" w:hAnsi="Angsana New" w:cs="Angsana New"/>
          <w:spacing w:val="-4"/>
          <w:lang w:val="en-US"/>
        </w:rPr>
        <w:t>,</w:t>
      </w:r>
      <w:r w:rsidRPr="002C2DF8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2C2DF8">
        <w:rPr>
          <w:rFonts w:ascii="Angsana New" w:hAnsi="Angsana New" w:cs="Angsana New"/>
          <w:spacing w:val="-4"/>
          <w:lang w:val="en-US"/>
        </w:rPr>
        <w:t>changes in shareholders</w:t>
      </w:r>
      <w:r w:rsidRPr="002C2DF8">
        <w:rPr>
          <w:rFonts w:ascii="Angsana New" w:hAnsi="Angsana New" w:cs="Angsana New"/>
          <w:spacing w:val="-4"/>
          <w:cs/>
          <w:lang w:val="en-US"/>
        </w:rPr>
        <w:t xml:space="preserve">’ </w:t>
      </w:r>
      <w:r w:rsidRPr="002C2DF8">
        <w:rPr>
          <w:rFonts w:ascii="Angsana New" w:hAnsi="Angsana New" w:cs="Angsana New"/>
          <w:spacing w:val="-4"/>
          <w:lang w:val="en-US"/>
        </w:rPr>
        <w:t xml:space="preserve">equity and cash flows for the </w:t>
      </w:r>
      <w:r>
        <w:rPr>
          <w:rFonts w:ascii="Angsana New" w:hAnsi="Angsana New" w:cs="Angsana New"/>
          <w:spacing w:val="-4"/>
          <w:lang w:val="en-US"/>
        </w:rPr>
        <w:t>six</w:t>
      </w:r>
      <w:r w:rsidRPr="002C2DF8">
        <w:rPr>
          <w:rFonts w:ascii="Angsana New" w:hAnsi="Angsana New" w:cs="Angsana New"/>
          <w:spacing w:val="-4"/>
          <w:cs/>
          <w:lang w:val="en-US"/>
        </w:rPr>
        <w:t>-</w:t>
      </w:r>
      <w:r w:rsidRPr="002C2DF8">
        <w:rPr>
          <w:rFonts w:ascii="Angsana New" w:hAnsi="Angsana New" w:cs="Angsana New"/>
          <w:spacing w:val="-4"/>
          <w:lang w:val="en-US"/>
        </w:rPr>
        <w:t>month period then ended, and condensed notes to financial statements of C</w:t>
      </w:r>
      <w:r w:rsidRPr="002C2DF8">
        <w:rPr>
          <w:rFonts w:ascii="Angsana New" w:hAnsi="Angsana New" w:cs="Angsana New"/>
          <w:spacing w:val="-4"/>
          <w:cs/>
          <w:lang w:val="en-US"/>
        </w:rPr>
        <w:t>.</w:t>
      </w:r>
      <w:r w:rsidRPr="002C2DF8">
        <w:rPr>
          <w:rFonts w:ascii="Angsana New" w:hAnsi="Angsana New" w:cs="Angsana New"/>
          <w:spacing w:val="-4"/>
          <w:lang w:val="en-US"/>
        </w:rPr>
        <w:t>I</w:t>
      </w:r>
      <w:r w:rsidRPr="002C2DF8">
        <w:rPr>
          <w:rFonts w:ascii="Angsana New" w:hAnsi="Angsana New" w:cs="Angsana New"/>
          <w:spacing w:val="-4"/>
          <w:cs/>
          <w:lang w:val="en-US"/>
        </w:rPr>
        <w:t>.</w:t>
      </w:r>
      <w:r w:rsidRPr="002C2DF8">
        <w:rPr>
          <w:rFonts w:ascii="Angsana New" w:hAnsi="Angsana New" w:cs="Angsana New"/>
          <w:spacing w:val="-4"/>
          <w:lang w:val="en-US"/>
        </w:rPr>
        <w:t>GROUP PUBLIC COMPANY</w:t>
      </w:r>
      <w:r w:rsidRPr="002C2DF8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2C2DF8">
        <w:rPr>
          <w:rFonts w:ascii="Angsana New" w:hAnsi="Angsana New" w:cs="Angsana New"/>
          <w:spacing w:val="-4"/>
          <w:lang w:val="en-US"/>
        </w:rPr>
        <w:t>LIMITED and its subsidiary companies and also of C</w:t>
      </w:r>
      <w:r w:rsidRPr="002C2DF8">
        <w:rPr>
          <w:rFonts w:ascii="Angsana New" w:hAnsi="Angsana New" w:cs="Angsana New"/>
          <w:spacing w:val="-4"/>
          <w:cs/>
          <w:lang w:val="en-US"/>
        </w:rPr>
        <w:t>.</w:t>
      </w:r>
      <w:r w:rsidRPr="002C2DF8">
        <w:rPr>
          <w:rFonts w:ascii="Angsana New" w:hAnsi="Angsana New" w:cs="Angsana New"/>
          <w:spacing w:val="-4"/>
          <w:lang w:val="en-US"/>
        </w:rPr>
        <w:t>I</w:t>
      </w:r>
      <w:r w:rsidRPr="002C2DF8">
        <w:rPr>
          <w:rFonts w:ascii="Angsana New" w:hAnsi="Angsana New" w:cs="Angsana New"/>
          <w:spacing w:val="-4"/>
          <w:cs/>
          <w:lang w:val="en-US"/>
        </w:rPr>
        <w:t>.</w:t>
      </w:r>
      <w:r w:rsidRPr="002C2DF8">
        <w:rPr>
          <w:rFonts w:ascii="Angsana New" w:hAnsi="Angsana New" w:cs="Angsana New"/>
          <w:spacing w:val="-4"/>
          <w:lang w:val="en-US"/>
        </w:rPr>
        <w:t>GROUP PUBLIC COMPANY LIMITED</w:t>
      </w:r>
      <w:r w:rsidRPr="002C2DF8">
        <w:rPr>
          <w:rFonts w:ascii="Angsana New" w:hAnsi="Angsana New" w:cs="Angsana New"/>
          <w:spacing w:val="-4"/>
          <w:cs/>
          <w:lang w:val="en-US"/>
        </w:rPr>
        <w:t xml:space="preserve">. </w:t>
      </w:r>
      <w:r w:rsidRPr="002C2DF8">
        <w:rPr>
          <w:rFonts w:ascii="Angsana New" w:hAnsi="Angsana New" w:cs="Angsana New"/>
          <w:spacing w:val="-4"/>
          <w:lang w:val="en-US"/>
        </w:rPr>
        <w:t>The management</w:t>
      </w:r>
      <w:r w:rsidRPr="002C2DF8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2C2DF8">
        <w:rPr>
          <w:rFonts w:ascii="Angsana New" w:hAnsi="Angsana New" w:cs="Angsana New"/>
          <w:spacing w:val="-4"/>
          <w:lang w:val="en-US"/>
        </w:rPr>
        <w:t>of the entity is responsible for the preparation and presentation of this interim financial information in accordance with</w:t>
      </w:r>
      <w:r w:rsidRPr="002C2DF8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2C2DF8">
        <w:rPr>
          <w:rFonts w:ascii="Angsana New" w:hAnsi="Angsana New" w:cs="Angsana New"/>
          <w:spacing w:val="-4"/>
          <w:lang w:val="en-US"/>
        </w:rPr>
        <w:t>Thai Accounting Standard No</w:t>
      </w:r>
      <w:r w:rsidRPr="002C2DF8">
        <w:rPr>
          <w:rFonts w:ascii="Angsana New" w:hAnsi="Angsana New" w:cs="Angsana New"/>
          <w:spacing w:val="-4"/>
          <w:cs/>
          <w:lang w:val="en-US"/>
        </w:rPr>
        <w:t xml:space="preserve">. </w:t>
      </w:r>
      <w:r w:rsidRPr="002C2DF8">
        <w:rPr>
          <w:rFonts w:ascii="Angsana New" w:hAnsi="Angsana New" w:cs="Angsana New"/>
          <w:spacing w:val="-4"/>
          <w:lang w:val="en-US"/>
        </w:rPr>
        <w:t xml:space="preserve">34 </w:t>
      </w:r>
      <w:r w:rsidRPr="002C2DF8">
        <w:rPr>
          <w:rFonts w:ascii="Angsana New" w:hAnsi="Angsana New" w:cs="Angsana New"/>
          <w:spacing w:val="-4"/>
          <w:cs/>
          <w:lang w:val="en-US"/>
        </w:rPr>
        <w:t>"</w:t>
      </w:r>
      <w:r w:rsidRPr="002C2DF8">
        <w:rPr>
          <w:rFonts w:ascii="Angsana New" w:hAnsi="Angsana New" w:cs="Angsana New"/>
          <w:spacing w:val="-4"/>
          <w:lang w:val="en-US"/>
        </w:rPr>
        <w:t>Interim Financial Reporting</w:t>
      </w:r>
      <w:r w:rsidRPr="002C2DF8">
        <w:rPr>
          <w:rFonts w:ascii="Angsana New" w:hAnsi="Angsana New" w:cs="Angsana New"/>
          <w:spacing w:val="-4"/>
          <w:cs/>
          <w:lang w:val="en-US"/>
        </w:rPr>
        <w:t xml:space="preserve">". </w:t>
      </w:r>
      <w:r w:rsidRPr="002C2DF8">
        <w:rPr>
          <w:rFonts w:ascii="Angsana New" w:hAnsi="Angsana New" w:cs="Angsana New"/>
          <w:spacing w:val="-4"/>
          <w:lang w:val="en-US"/>
        </w:rPr>
        <w:t>My responsibility is to express a conclusion on this interim financial information based on my review</w:t>
      </w:r>
      <w:r w:rsidRPr="002C2DF8">
        <w:rPr>
          <w:rFonts w:ascii="Angsana New" w:hAnsi="Angsana New" w:cs="Angsana New"/>
          <w:spacing w:val="-4"/>
          <w:cs/>
          <w:lang w:val="en-US"/>
        </w:rPr>
        <w:t>.</w:t>
      </w:r>
    </w:p>
    <w:p w:rsidR="009724D1" w:rsidRPr="00B81B0B" w:rsidRDefault="009724D1" w:rsidP="009724D1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B07F7C" w:rsidRPr="00E70ECB" w:rsidRDefault="00B07F7C" w:rsidP="00B07F7C">
      <w:pPr>
        <w:jc w:val="thaiDistribute"/>
        <w:rPr>
          <w:rFonts w:ascii="Angsana New" w:hAnsi="Angsana New" w:cs="Angsana New"/>
          <w:b/>
          <w:bCs/>
          <w:u w:val="single"/>
          <w:lang w:val="en-US"/>
        </w:rPr>
      </w:pPr>
      <w:r w:rsidRPr="00E70ECB">
        <w:rPr>
          <w:rFonts w:ascii="Angsana New" w:hAnsi="Angsana New" w:cs="Angsana New"/>
          <w:b/>
          <w:bCs/>
          <w:u w:val="single"/>
          <w:lang w:val="en-US"/>
        </w:rPr>
        <w:t xml:space="preserve">Scope of </w:t>
      </w:r>
      <w:r w:rsidR="00E73209" w:rsidRPr="00E70ECB">
        <w:rPr>
          <w:rFonts w:ascii="Angsana New" w:hAnsi="Angsana New" w:cs="Angsana New"/>
          <w:b/>
          <w:bCs/>
          <w:u w:val="single"/>
          <w:lang w:val="en-US"/>
        </w:rPr>
        <w:t>r</w:t>
      </w:r>
      <w:r w:rsidRPr="00E70ECB">
        <w:rPr>
          <w:rFonts w:ascii="Angsana New" w:hAnsi="Angsana New" w:cs="Angsana New"/>
          <w:b/>
          <w:bCs/>
          <w:u w:val="single"/>
          <w:lang w:val="en-US"/>
        </w:rPr>
        <w:t>eview</w:t>
      </w:r>
    </w:p>
    <w:p w:rsidR="005920E9" w:rsidRPr="00B81B0B" w:rsidRDefault="005920E9" w:rsidP="00656D54">
      <w:pPr>
        <w:ind w:firstLine="14"/>
        <w:jc w:val="thaiDistribute"/>
        <w:rPr>
          <w:rFonts w:ascii="Angsana New" w:hAnsi="Angsana New" w:cs="Angsana New"/>
          <w:spacing w:val="-4"/>
          <w:sz w:val="10"/>
          <w:szCs w:val="10"/>
          <w:lang w:val="en-US"/>
        </w:rPr>
      </w:pPr>
    </w:p>
    <w:p w:rsidR="006B5ED3" w:rsidRDefault="00656D54" w:rsidP="00656D54">
      <w:pPr>
        <w:ind w:hanging="14"/>
        <w:jc w:val="thaiDistribute"/>
        <w:rPr>
          <w:rFonts w:ascii="Angsana New" w:hAnsi="Angsana New" w:cs="Angsana New"/>
          <w:spacing w:val="-4"/>
          <w:lang w:val="en-US"/>
        </w:rPr>
      </w:pPr>
      <w:r w:rsidRPr="00656D54">
        <w:rPr>
          <w:rFonts w:ascii="Angsana New" w:hAnsi="Angsana New" w:cs="Angsana New"/>
          <w:spacing w:val="-4"/>
          <w:lang w:val="en-US"/>
        </w:rPr>
        <w:t>Except as mentioned in the next paragraph, I conducted my review in accordance with Thai Standard on Review Engagements Code No</w:t>
      </w:r>
      <w:r w:rsidRPr="00656D54">
        <w:rPr>
          <w:rFonts w:ascii="Angsana New" w:hAnsi="Angsana New" w:cs="Angsana New"/>
          <w:spacing w:val="-4"/>
          <w:cs/>
          <w:lang w:val="en-US"/>
        </w:rPr>
        <w:t xml:space="preserve">. </w:t>
      </w:r>
      <w:proofErr w:type="gramStart"/>
      <w:r w:rsidRPr="00656D54">
        <w:rPr>
          <w:rFonts w:ascii="Angsana New" w:hAnsi="Angsana New" w:cs="Angsana New"/>
          <w:spacing w:val="-4"/>
          <w:lang w:val="en-US"/>
        </w:rPr>
        <w:t xml:space="preserve">2410 </w:t>
      </w:r>
      <w:r w:rsidRPr="00656D54">
        <w:rPr>
          <w:rFonts w:ascii="Angsana New" w:hAnsi="Angsana New" w:cs="Angsana New"/>
          <w:spacing w:val="-4"/>
          <w:cs/>
          <w:lang w:val="en-US"/>
        </w:rPr>
        <w:t>:</w:t>
      </w:r>
      <w:proofErr w:type="gramEnd"/>
      <w:r w:rsidRPr="00656D54">
        <w:rPr>
          <w:rFonts w:ascii="Angsana New" w:hAnsi="Angsana New" w:cs="Angsana New"/>
          <w:spacing w:val="-4"/>
          <w:cs/>
          <w:lang w:val="en-US"/>
        </w:rPr>
        <w:t xml:space="preserve"> “</w:t>
      </w:r>
      <w:r w:rsidRPr="00656D54">
        <w:rPr>
          <w:rFonts w:ascii="Angsana New" w:hAnsi="Angsana New" w:cs="Angsana New"/>
          <w:spacing w:val="-4"/>
          <w:lang w:val="en-US"/>
        </w:rPr>
        <w:t>Review of Interim Financial Information Performed by the Independent Auditor of the Entity</w:t>
      </w:r>
      <w:r w:rsidRPr="00656D54">
        <w:rPr>
          <w:rFonts w:ascii="Angsana New" w:hAnsi="Angsana New" w:cs="Angsana New"/>
          <w:spacing w:val="-4"/>
          <w:cs/>
          <w:lang w:val="en-US"/>
        </w:rPr>
        <w:t xml:space="preserve">”. </w:t>
      </w:r>
      <w:r w:rsidRPr="00656D54">
        <w:rPr>
          <w:rFonts w:ascii="Angsana New" w:hAnsi="Angsana New" w:cs="Angsana New"/>
          <w:spacing w:val="-4"/>
          <w:lang w:val="en-US"/>
        </w:rPr>
        <w:t>A review of interim financial information consists of making inquiries, primarily of persons responsible for financial and accounting matters, and applying analytical and other review procedures</w:t>
      </w:r>
      <w:r w:rsidRPr="00656D54">
        <w:rPr>
          <w:rFonts w:ascii="Angsana New" w:hAnsi="Angsana New" w:cs="Angsana New"/>
          <w:spacing w:val="-4"/>
          <w:cs/>
          <w:lang w:val="en-US"/>
        </w:rPr>
        <w:t xml:space="preserve">. </w:t>
      </w:r>
      <w:r w:rsidRPr="00656D54">
        <w:rPr>
          <w:rFonts w:ascii="Angsana New" w:hAnsi="Angsana New" w:cs="Angsana New"/>
          <w:spacing w:val="-4"/>
          <w:lang w:val="en-US"/>
        </w:rPr>
        <w:t>A review is substantially less in scope than an audit conducted in accordance with auditing standards and consequently does not enable me to obtain assurance that I would become aware of all significant matters that might be identified in an audit</w:t>
      </w:r>
      <w:r w:rsidRPr="00656D54">
        <w:rPr>
          <w:rFonts w:ascii="Angsana New" w:hAnsi="Angsana New" w:cs="Angsana New"/>
          <w:spacing w:val="-4"/>
          <w:cs/>
          <w:lang w:val="en-US"/>
        </w:rPr>
        <w:t xml:space="preserve">. </w:t>
      </w:r>
      <w:r w:rsidRPr="00656D54">
        <w:rPr>
          <w:rFonts w:ascii="Angsana New" w:hAnsi="Angsana New" w:cs="Angsana New"/>
          <w:spacing w:val="-4"/>
          <w:lang w:val="en-US"/>
        </w:rPr>
        <w:t>Accordingly, I do not express an audit opinion</w:t>
      </w:r>
      <w:r w:rsidRPr="00656D54">
        <w:rPr>
          <w:rFonts w:ascii="Angsana New" w:hAnsi="Angsana New" w:cs="Angsana New"/>
          <w:spacing w:val="-4"/>
          <w:cs/>
          <w:lang w:val="en-US"/>
        </w:rPr>
        <w:t>.</w:t>
      </w:r>
    </w:p>
    <w:p w:rsidR="00656D54" w:rsidRPr="00BE3606" w:rsidRDefault="00656D54" w:rsidP="00656D54">
      <w:pPr>
        <w:ind w:hanging="14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:rsidR="006B5ED3" w:rsidRPr="00E70ECB" w:rsidRDefault="006B5ED3" w:rsidP="006B5ED3">
      <w:pPr>
        <w:spacing w:line="228" w:lineRule="auto"/>
        <w:ind w:right="-1054"/>
        <w:jc w:val="thaiDistribute"/>
        <w:rPr>
          <w:rFonts w:ascii="Angsana New" w:hAnsi="Angsana New" w:cs="Angsana New"/>
          <w:b/>
          <w:bCs/>
          <w:u w:val="single"/>
          <w:lang w:val="en-US"/>
        </w:rPr>
      </w:pPr>
      <w:r w:rsidRPr="00E70ECB">
        <w:rPr>
          <w:rFonts w:ascii="Angsana New" w:hAnsi="Angsana New" w:cs="Angsana New"/>
          <w:b/>
          <w:bCs/>
          <w:u w:val="single"/>
          <w:lang w:val="en-US"/>
        </w:rPr>
        <w:t>Basis of qualified conclusion</w:t>
      </w:r>
    </w:p>
    <w:p w:rsidR="007E32CE" w:rsidRPr="00B81B0B" w:rsidRDefault="007E32CE" w:rsidP="006B5ED3">
      <w:pPr>
        <w:tabs>
          <w:tab w:val="left" w:pos="360"/>
          <w:tab w:val="left" w:pos="1440"/>
        </w:tabs>
        <w:spacing w:line="228" w:lineRule="auto"/>
        <w:ind w:right="-1054"/>
        <w:jc w:val="thaiDistribute"/>
        <w:rPr>
          <w:rFonts w:ascii="Angsana New" w:hAnsi="Angsana New" w:cs="Angsana New"/>
          <w:sz w:val="10"/>
          <w:szCs w:val="10"/>
          <w:lang w:val="en-US"/>
        </w:rPr>
      </w:pPr>
    </w:p>
    <w:p w:rsidR="001271F3" w:rsidRPr="00DF2691" w:rsidRDefault="001271F3" w:rsidP="00E70ECB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DF2691">
        <w:rPr>
          <w:rFonts w:ascii="Angsana New" w:hAnsi="Angsana New" w:cs="Angsana New"/>
          <w:lang w:val="en-US"/>
        </w:rPr>
        <w:t>As mentioned to the note 15</w:t>
      </w:r>
      <w:r w:rsidRPr="00DF2691">
        <w:rPr>
          <w:rFonts w:ascii="Angsana New" w:hAnsi="Angsana New" w:cs="Angsana New" w:hint="cs"/>
          <w:cs/>
          <w:lang w:val="en-US"/>
        </w:rPr>
        <w:t>.1</w:t>
      </w:r>
      <w:r w:rsidRPr="00DF2691">
        <w:rPr>
          <w:rFonts w:ascii="Angsana New" w:hAnsi="Angsana New" w:cs="Angsana New"/>
          <w:lang w:val="en-US"/>
        </w:rPr>
        <w:t xml:space="preserve"> to </w:t>
      </w:r>
      <w:r w:rsidRPr="00DF2691">
        <w:rPr>
          <w:rFonts w:ascii="Angsana New" w:hAnsi="Angsana New" w:cs="Angsana New"/>
          <w:cs/>
        </w:rPr>
        <w:t>financial statement</w:t>
      </w:r>
      <w:r w:rsidRPr="00DF2691">
        <w:rPr>
          <w:rFonts w:ascii="Angsana New" w:hAnsi="Angsana New" w:cs="Angsana New"/>
          <w:lang w:val="en-US"/>
        </w:rPr>
        <w:t>s</w:t>
      </w:r>
      <w:r w:rsidRPr="00DF2691">
        <w:rPr>
          <w:rFonts w:ascii="Angsana New" w:hAnsi="Angsana New" w:cs="Angsana New"/>
          <w:cs/>
          <w:lang w:val="en-US"/>
        </w:rPr>
        <w:t>.</w:t>
      </w:r>
      <w:r w:rsidRPr="00DF2691">
        <w:rPr>
          <w:rFonts w:ascii="Angsana New" w:hAnsi="Angsana New" w:cs="Angsana New"/>
          <w:cs/>
        </w:rPr>
        <w:t xml:space="preserve"> I </w:t>
      </w:r>
      <w:r w:rsidRPr="00DF2691">
        <w:rPr>
          <w:rFonts w:ascii="Angsana New" w:hAnsi="Angsana New" w:cs="Angsana New"/>
          <w:lang w:val="en-US"/>
        </w:rPr>
        <w:t>can</w:t>
      </w:r>
      <w:r w:rsidRPr="00DF2691">
        <w:rPr>
          <w:rFonts w:ascii="Angsana New" w:hAnsi="Angsana New" w:cs="Angsana New"/>
          <w:cs/>
        </w:rPr>
        <w:t xml:space="preserve"> </w:t>
      </w:r>
      <w:r w:rsidRPr="00DF2691">
        <w:rPr>
          <w:rFonts w:ascii="Angsana New" w:hAnsi="Angsana New" w:cs="Angsana New"/>
          <w:lang w:val="en-US"/>
        </w:rPr>
        <w:t>not</w:t>
      </w:r>
      <w:r w:rsidRPr="00DF2691">
        <w:rPr>
          <w:rFonts w:ascii="Angsana New" w:hAnsi="Angsana New" w:cs="Angsana New"/>
          <w:cs/>
        </w:rPr>
        <w:t xml:space="preserve"> to reviewd </w:t>
      </w:r>
      <w:r w:rsidRPr="00DF2691">
        <w:rPr>
          <w:rFonts w:ascii="Angsana New" w:hAnsi="Angsana New" w:cs="Angsana New"/>
          <w:lang w:val="en-US"/>
        </w:rPr>
        <w:t xml:space="preserve">enough evidences of investment in associate of </w:t>
      </w:r>
      <w:proofErr w:type="spellStart"/>
      <w:r w:rsidRPr="00DF2691">
        <w:rPr>
          <w:rFonts w:ascii="Angsana New" w:hAnsi="Angsana New" w:cs="Angsana New"/>
          <w:lang w:val="en-US"/>
        </w:rPr>
        <w:t>Fakwantip</w:t>
      </w:r>
      <w:proofErr w:type="spellEnd"/>
      <w:r w:rsidRPr="00DF2691">
        <w:rPr>
          <w:rFonts w:ascii="Angsana New" w:hAnsi="Angsana New" w:cs="Angsana New"/>
          <w:lang w:val="en-US"/>
        </w:rPr>
        <w:t xml:space="preserve"> Co</w:t>
      </w:r>
      <w:r w:rsidRPr="00DF2691">
        <w:rPr>
          <w:rFonts w:ascii="Angsana New" w:hAnsi="Angsana New" w:cs="Angsana New"/>
          <w:cs/>
          <w:lang w:val="en-US"/>
        </w:rPr>
        <w:t>.</w:t>
      </w:r>
      <w:r w:rsidRPr="00DF2691">
        <w:rPr>
          <w:rFonts w:ascii="Angsana New" w:hAnsi="Angsana New" w:cs="Angsana New"/>
          <w:lang w:val="en-US"/>
        </w:rPr>
        <w:t>, Ltd</w:t>
      </w:r>
      <w:r w:rsidRPr="00DF2691">
        <w:rPr>
          <w:rFonts w:ascii="Angsana New" w:hAnsi="Angsana New" w:cs="Angsana New"/>
          <w:cs/>
          <w:lang w:val="en-US"/>
        </w:rPr>
        <w:t xml:space="preserve">. </w:t>
      </w:r>
      <w:r w:rsidRPr="00DF2691">
        <w:rPr>
          <w:rFonts w:ascii="Angsana New" w:hAnsi="Angsana New" w:cs="Angsana New"/>
          <w:lang w:val="en-US"/>
        </w:rPr>
        <w:t xml:space="preserve">as presented in the consolidated financial statements as at </w:t>
      </w:r>
      <w:r w:rsidR="008F3B3B" w:rsidRPr="00DF2691">
        <w:rPr>
          <w:rFonts w:ascii="Angsana New" w:hAnsi="Angsana New" w:cs="Angsana New"/>
          <w:lang w:val="en-US"/>
        </w:rPr>
        <w:t>June 30</w:t>
      </w:r>
      <w:r w:rsidRPr="00DF2691">
        <w:rPr>
          <w:rFonts w:ascii="Angsana New" w:hAnsi="Angsana New" w:cs="Angsana New"/>
          <w:lang w:val="en-US"/>
        </w:rPr>
        <w:t>, 202</w:t>
      </w:r>
      <w:r w:rsidR="00636936" w:rsidRPr="00DF2691">
        <w:rPr>
          <w:rFonts w:ascii="Angsana New" w:hAnsi="Angsana New" w:cs="Angsana New" w:hint="cs"/>
          <w:cs/>
          <w:lang w:val="en-US"/>
        </w:rPr>
        <w:t>2</w:t>
      </w:r>
      <w:r w:rsidRPr="00DF2691">
        <w:rPr>
          <w:rFonts w:ascii="Angsana New" w:hAnsi="Angsana New" w:cs="Angsana New"/>
          <w:cs/>
          <w:lang w:val="en-US"/>
        </w:rPr>
        <w:t xml:space="preserve"> </w:t>
      </w:r>
      <w:r w:rsidRPr="00DF2691">
        <w:rPr>
          <w:rFonts w:ascii="Angsana New" w:hAnsi="Angsana New" w:cs="Angsana New"/>
          <w:lang w:val="en-US"/>
        </w:rPr>
        <w:t>and December</w:t>
      </w:r>
      <w:r w:rsidR="00636936" w:rsidRPr="00DF2691">
        <w:rPr>
          <w:rFonts w:ascii="Angsana New" w:hAnsi="Angsana New" w:cs="Angsana New"/>
          <w:lang w:val="en-US"/>
        </w:rPr>
        <w:t xml:space="preserve"> 31, 2021</w:t>
      </w:r>
      <w:r w:rsidRPr="00DF2691">
        <w:rPr>
          <w:rFonts w:ascii="Angsana New" w:hAnsi="Angsana New" w:cs="Angsana New"/>
          <w:lang w:val="en-US"/>
        </w:rPr>
        <w:t xml:space="preserve"> amount of Baht </w:t>
      </w:r>
      <w:r w:rsidRPr="00DF2691">
        <w:rPr>
          <w:rFonts w:ascii="Angsana New" w:hAnsi="Angsana New" w:cs="Angsana New" w:hint="cs"/>
          <w:cs/>
          <w:lang w:val="en-US"/>
        </w:rPr>
        <w:t>-</w:t>
      </w:r>
      <w:r w:rsidRPr="00DF2691">
        <w:rPr>
          <w:rFonts w:ascii="Angsana New" w:hAnsi="Angsana New" w:cs="Angsana New"/>
          <w:cs/>
          <w:lang w:val="en-US"/>
        </w:rPr>
        <w:t xml:space="preserve"> </w:t>
      </w:r>
      <w:bookmarkStart w:id="0" w:name="_Hlk72534231"/>
      <w:r w:rsidRPr="00DF2691">
        <w:rPr>
          <w:rFonts w:ascii="Angsana New" w:hAnsi="Angsana New"/>
          <w:lang w:val="en-US"/>
        </w:rPr>
        <w:t>for the both periods</w:t>
      </w:r>
      <w:r w:rsidRPr="00DF2691">
        <w:rPr>
          <w:rFonts w:ascii="Angsana New" w:hAnsi="Angsana New" w:cs="Angsana New"/>
          <w:cs/>
          <w:lang w:val="en-US"/>
        </w:rPr>
        <w:t xml:space="preserve"> </w:t>
      </w:r>
      <w:bookmarkEnd w:id="0"/>
      <w:r w:rsidRPr="00DF2691">
        <w:rPr>
          <w:rFonts w:ascii="Angsana New" w:hAnsi="Angsana New" w:cs="Angsana New"/>
          <w:cs/>
          <w:lang w:val="en-US"/>
        </w:rPr>
        <w:t>(</w:t>
      </w:r>
      <w:r w:rsidRPr="00DF2691">
        <w:rPr>
          <w:rFonts w:ascii="Angsana New" w:hAnsi="Angsana New" w:cs="Angsana New"/>
          <w:lang w:val="en-US"/>
        </w:rPr>
        <w:t xml:space="preserve">Net of allowance for impairment loss of investment in associated amount of Baht </w:t>
      </w:r>
      <w:r w:rsidRPr="00DF2691">
        <w:rPr>
          <w:rFonts w:ascii="Angsana New" w:hAnsi="Angsana New" w:cs="Angsana New"/>
          <w:cs/>
          <w:lang w:val="en-US"/>
        </w:rPr>
        <w:t xml:space="preserve">- </w:t>
      </w:r>
      <w:r w:rsidR="007E506D" w:rsidRPr="00DF2691">
        <w:rPr>
          <w:rFonts w:ascii="Angsana New" w:hAnsi="Angsana New" w:cs="Angsana New"/>
          <w:lang w:val="en-US"/>
        </w:rPr>
        <w:t>for the both periods</w:t>
      </w:r>
      <w:r w:rsidRPr="00DF2691">
        <w:rPr>
          <w:rFonts w:ascii="Angsana New" w:hAnsi="Angsana New" w:cs="Angsana New"/>
          <w:cs/>
          <w:lang w:val="en-US"/>
        </w:rPr>
        <w:t>)</w:t>
      </w:r>
      <w:r w:rsidRPr="00DF2691">
        <w:rPr>
          <w:rFonts w:ascii="Angsana New" w:hAnsi="Angsana New" w:cs="Angsana New"/>
          <w:lang w:val="en-US"/>
        </w:rPr>
        <w:t xml:space="preserve">, </w:t>
      </w:r>
      <w:bookmarkStart w:id="1" w:name="_Hlk72534897"/>
      <w:r w:rsidRPr="00DF2691">
        <w:rPr>
          <w:rFonts w:ascii="Angsana New" w:hAnsi="Angsana New" w:cs="Angsana New"/>
          <w:lang w:val="en-US"/>
        </w:rPr>
        <w:t xml:space="preserve">because of the </w:t>
      </w:r>
      <w:bookmarkEnd w:id="1"/>
      <w:r w:rsidRPr="00DF2691">
        <w:rPr>
          <w:rFonts w:ascii="Angsana New" w:hAnsi="Angsana New" w:cs="Angsana New"/>
          <w:lang w:val="en-US"/>
        </w:rPr>
        <w:t>associate company out of rehabilitation plan on July 31, 2018 and the Company perform beginning equity method from originally recorded cost method</w:t>
      </w:r>
      <w:r w:rsidRPr="00DF2691">
        <w:rPr>
          <w:rFonts w:ascii="Angsana New" w:hAnsi="Angsana New" w:cs="Angsana New"/>
          <w:cs/>
        </w:rPr>
        <w:t xml:space="preserve"> </w:t>
      </w:r>
      <w:r w:rsidR="001F357D">
        <w:rPr>
          <w:rFonts w:ascii="Angsana New" w:hAnsi="Angsana New" w:cs="Angsana New"/>
          <w:lang w:val="en-US"/>
        </w:rPr>
        <w:t>and</w:t>
      </w:r>
      <w:r w:rsidR="002B353A" w:rsidRPr="00DF2691">
        <w:rPr>
          <w:rFonts w:ascii="Angsana New" w:hAnsi="Angsana New" w:cs="Angsana New"/>
          <w:lang w:val="en-US"/>
        </w:rPr>
        <w:t xml:space="preserve"> the company has not completed the assessment of the machinery during installation at the date of the equity method.</w:t>
      </w:r>
      <w:r w:rsidR="002B353A" w:rsidRPr="00DF2691">
        <w:rPr>
          <w:lang w:val="en-US"/>
        </w:rPr>
        <w:t xml:space="preserve"> </w:t>
      </w:r>
      <w:r w:rsidR="002B353A" w:rsidRPr="00DF2691">
        <w:rPr>
          <w:rFonts w:ascii="Angsana New" w:hAnsi="Angsana New" w:cs="Angsana New"/>
          <w:lang w:val="en-US"/>
        </w:rPr>
        <w:t xml:space="preserve">The management of the entity has clarified </w:t>
      </w:r>
      <w:r w:rsidRPr="00DF2691">
        <w:rPr>
          <w:rFonts w:ascii="Angsana New" w:hAnsi="Angsana New" w:cs="Angsana New"/>
          <w:lang w:val="en-US"/>
        </w:rPr>
        <w:t xml:space="preserve">machinery </w:t>
      </w:r>
      <w:r w:rsidR="00EE66CD" w:rsidRPr="00DF2691">
        <w:rPr>
          <w:rFonts w:ascii="Angsana New" w:hAnsi="Angsana New" w:cs="Angsana New"/>
          <w:lang w:val="en-US"/>
        </w:rPr>
        <w:t>during installation</w:t>
      </w:r>
      <w:r w:rsidR="00EE66CD" w:rsidRPr="00DF2691">
        <w:rPr>
          <w:rFonts w:ascii="Angsana New" w:hAnsi="Angsana New" w:cs="Angsana New" w:hint="cs"/>
          <w:cs/>
          <w:lang w:val="en-US"/>
        </w:rPr>
        <w:t xml:space="preserve"> </w:t>
      </w:r>
      <w:r w:rsidR="00965946" w:rsidRPr="00DF2691">
        <w:rPr>
          <w:rFonts w:ascii="Angsana New" w:hAnsi="Angsana New" w:cs="Angsana New"/>
          <w:lang w:val="en-US"/>
        </w:rPr>
        <w:t>in the process of requesting permission to enter the area with the Legal Execution Department</w:t>
      </w:r>
      <w:r w:rsidR="00EE66CD" w:rsidRPr="00DF2691">
        <w:rPr>
          <w:rFonts w:ascii="Angsana New" w:hAnsi="Angsana New" w:cs="Angsana New"/>
          <w:cs/>
          <w:lang w:val="en-US"/>
        </w:rPr>
        <w:t xml:space="preserve"> </w:t>
      </w:r>
      <w:r w:rsidR="008E04CD" w:rsidRPr="00DF2691">
        <w:rPr>
          <w:rFonts w:ascii="Angsana New" w:hAnsi="Angsana New" w:cs="Angsana New"/>
          <w:lang w:val="en-US"/>
        </w:rPr>
        <w:t xml:space="preserve">to assess </w:t>
      </w:r>
      <w:r w:rsidR="008E04CD" w:rsidRPr="00064BB5">
        <w:rPr>
          <w:rFonts w:ascii="Angsana New" w:hAnsi="Angsana New" w:cs="Angsana New"/>
          <w:spacing w:val="-6"/>
          <w:lang w:val="en-US"/>
        </w:rPr>
        <w:t>the fair value</w:t>
      </w:r>
      <w:r w:rsidR="00AE0A6F" w:rsidRPr="00064BB5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7A4781" w:rsidRPr="00064BB5">
        <w:rPr>
          <w:rFonts w:ascii="Angsana New" w:hAnsi="Angsana New" w:cs="Angsana New"/>
          <w:spacing w:val="-6"/>
          <w:lang w:val="en-US"/>
        </w:rPr>
        <w:t>because</w:t>
      </w:r>
      <w:r w:rsidR="00AE0A6F" w:rsidRPr="00064BB5">
        <w:rPr>
          <w:rFonts w:ascii="Angsana New" w:hAnsi="Angsana New" w:cs="Angsana New"/>
          <w:spacing w:val="-6"/>
          <w:lang w:val="en-US"/>
        </w:rPr>
        <w:t xml:space="preserve"> the Cent</w:t>
      </w:r>
      <w:r w:rsidR="007A4781" w:rsidRPr="00064BB5">
        <w:rPr>
          <w:rFonts w:ascii="Angsana New" w:hAnsi="Angsana New" w:cs="Angsana New"/>
          <w:spacing w:val="-6"/>
          <w:lang w:val="en-US"/>
        </w:rPr>
        <w:t>ral Bankruptcy Court has an absolute</w:t>
      </w:r>
      <w:r w:rsidR="00AE0A6F" w:rsidRPr="00064BB5">
        <w:rPr>
          <w:rFonts w:ascii="Angsana New" w:hAnsi="Angsana New" w:cs="Angsana New"/>
          <w:spacing w:val="-6"/>
          <w:lang w:val="en-US"/>
        </w:rPr>
        <w:t xml:space="preserve"> receivership </w:t>
      </w:r>
      <w:r w:rsidR="007A4781" w:rsidRPr="00064BB5">
        <w:rPr>
          <w:rFonts w:ascii="Angsana New" w:hAnsi="Angsana New" w:cs="Angsana New"/>
          <w:spacing w:val="-6"/>
          <w:lang w:val="en-US"/>
        </w:rPr>
        <w:t>order</w:t>
      </w:r>
      <w:r w:rsidR="00AE0A6F" w:rsidRPr="00064BB5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AE0A6F" w:rsidRPr="00064BB5">
        <w:rPr>
          <w:rFonts w:ascii="Angsana New" w:hAnsi="Angsana New" w:cs="Angsana New"/>
          <w:spacing w:val="-6"/>
          <w:lang w:val="en-US"/>
        </w:rPr>
        <w:t xml:space="preserve">from being sued by creditors </w:t>
      </w:r>
      <w:r w:rsidR="007A4781" w:rsidRPr="00064BB5">
        <w:rPr>
          <w:rFonts w:ascii="Angsana New" w:hAnsi="Angsana New" w:cs="Angsana New"/>
          <w:spacing w:val="-6"/>
          <w:lang w:val="en-US"/>
        </w:rPr>
        <w:t>for</w:t>
      </w:r>
      <w:r w:rsidR="007A4781" w:rsidRPr="00DF2691">
        <w:rPr>
          <w:rFonts w:ascii="Angsana New" w:hAnsi="Angsana New" w:cs="Angsana New"/>
          <w:lang w:val="en-US"/>
        </w:rPr>
        <w:t xml:space="preserve"> bankruptcy</w:t>
      </w:r>
      <w:r w:rsidR="00B81B0B" w:rsidRPr="00DF2691">
        <w:rPr>
          <w:rFonts w:ascii="Angsana New" w:hAnsi="Angsana New" w:cs="Angsana New"/>
          <w:lang w:val="en-US"/>
        </w:rPr>
        <w:t>. However,</w:t>
      </w:r>
      <w:r w:rsidR="00AE0A6F" w:rsidRPr="00DF2691">
        <w:rPr>
          <w:rFonts w:ascii="Angsana New" w:hAnsi="Angsana New" w:cs="Angsana New"/>
          <w:cs/>
          <w:lang w:val="en-US"/>
        </w:rPr>
        <w:t xml:space="preserve"> </w:t>
      </w:r>
      <w:r w:rsidRPr="00DF2691">
        <w:rPr>
          <w:rFonts w:ascii="Angsana New" w:hAnsi="Angsana New" w:cs="Angsana New"/>
          <w:lang w:val="en-US"/>
        </w:rPr>
        <w:t>the financial statement of the associate is the Company recognize</w:t>
      </w:r>
      <w:r w:rsidR="00B81B0B" w:rsidRPr="00DF2691">
        <w:rPr>
          <w:rFonts w:ascii="Angsana New" w:hAnsi="Angsana New" w:cs="Angsana New"/>
          <w:lang w:val="en-US"/>
        </w:rPr>
        <w:t>,</w:t>
      </w:r>
      <w:r w:rsidRPr="00DF2691">
        <w:rPr>
          <w:rFonts w:ascii="Angsana New" w:hAnsi="Angsana New" w:cs="Angsana New"/>
          <w:cs/>
        </w:rPr>
        <w:t xml:space="preserve"> </w:t>
      </w:r>
      <w:r w:rsidRPr="00DF2691">
        <w:rPr>
          <w:rFonts w:ascii="Angsana New" w:hAnsi="Angsana New" w:cs="Angsana New"/>
          <w:lang w:val="en-US"/>
        </w:rPr>
        <w:t>I have reviewed and presentation a qualified opinion on those financial reports of cannot reviewed cost of machinery during installation amount of Baht 283</w:t>
      </w:r>
      <w:r w:rsidRPr="00DF2691">
        <w:rPr>
          <w:rFonts w:ascii="Angsana New" w:hAnsi="Angsana New" w:cs="Angsana New"/>
          <w:cs/>
        </w:rPr>
        <w:t>.</w:t>
      </w:r>
      <w:r w:rsidRPr="00DF2691">
        <w:rPr>
          <w:rFonts w:ascii="Angsana New" w:hAnsi="Angsana New" w:cs="Angsana New"/>
          <w:lang w:val="en-US"/>
        </w:rPr>
        <w:t>02 million</w:t>
      </w:r>
      <w:r w:rsidRPr="00DF2691">
        <w:rPr>
          <w:rFonts w:ascii="Angsana New" w:hAnsi="Angsana New" w:cs="Angsana New"/>
          <w:cs/>
        </w:rPr>
        <w:t xml:space="preserve">. </w:t>
      </w:r>
      <w:bookmarkStart w:id="2" w:name="_Hlk111046896"/>
      <w:r w:rsidRPr="00DF2691">
        <w:rPr>
          <w:rFonts w:ascii="Angsana New" w:hAnsi="Angsana New" w:cs="Angsana New"/>
          <w:lang w:val="en-US"/>
        </w:rPr>
        <w:t>The management of the entity</w:t>
      </w:r>
      <w:r w:rsidRPr="00DF2691">
        <w:rPr>
          <w:rFonts w:ascii="Angsana New" w:hAnsi="Angsana New" w:cs="Angsana New"/>
          <w:cs/>
        </w:rPr>
        <w:t xml:space="preserve"> </w:t>
      </w:r>
      <w:r w:rsidRPr="00DF2691">
        <w:rPr>
          <w:rFonts w:ascii="Angsana New" w:hAnsi="Angsana New" w:cs="Angsana New"/>
          <w:lang w:val="en-US"/>
        </w:rPr>
        <w:t xml:space="preserve">has clarified </w:t>
      </w:r>
      <w:bookmarkEnd w:id="2"/>
      <w:r w:rsidRPr="00DF2691">
        <w:rPr>
          <w:rFonts w:ascii="Angsana New" w:hAnsi="Angsana New" w:cs="Angsana New"/>
          <w:lang w:val="en-US"/>
        </w:rPr>
        <w:t xml:space="preserve">that the plant has been started after the machine has been installed before </w:t>
      </w:r>
      <w:r w:rsidRPr="00DF2691">
        <w:rPr>
          <w:rFonts w:ascii="Angsana New" w:hAnsi="Angsana New" w:cs="Angsana New"/>
          <w:cs/>
        </w:rPr>
        <w:t>2014</w:t>
      </w:r>
      <w:r w:rsidRPr="00DF2691">
        <w:rPr>
          <w:rFonts w:ascii="Angsana New" w:hAnsi="Angsana New" w:cs="Angsana New"/>
          <w:lang w:val="en-US"/>
        </w:rPr>
        <w:t>, so there is no evidence of payment</w:t>
      </w:r>
      <w:r w:rsidRPr="00DF2691">
        <w:rPr>
          <w:rFonts w:ascii="Angsana New" w:hAnsi="Angsana New" w:cs="Angsana New"/>
          <w:cs/>
          <w:lang w:val="en-US"/>
        </w:rPr>
        <w:t xml:space="preserve">. </w:t>
      </w:r>
      <w:r w:rsidRPr="00DF2691">
        <w:rPr>
          <w:rFonts w:ascii="Angsana New" w:hAnsi="Angsana New" w:cs="Angsana New"/>
          <w:lang w:val="en-US"/>
        </w:rPr>
        <w:t xml:space="preserve">Such matter may result change in the value of investments associate and share of profit </w:t>
      </w:r>
      <w:r w:rsidRPr="00064BB5">
        <w:rPr>
          <w:rFonts w:ascii="Angsana New" w:hAnsi="Angsana New" w:cs="Angsana New"/>
          <w:spacing w:val="-4"/>
          <w:lang w:val="en-US"/>
        </w:rPr>
        <w:t>on investment in associate, if fair value measurement of asset complete</w:t>
      </w:r>
      <w:bookmarkStart w:id="3" w:name="_GoBack"/>
      <w:bookmarkEnd w:id="3"/>
      <w:r w:rsidRPr="00064BB5">
        <w:rPr>
          <w:rFonts w:ascii="Angsana New" w:hAnsi="Angsana New" w:cs="Angsana New"/>
          <w:spacing w:val="-4"/>
          <w:cs/>
        </w:rPr>
        <w:t xml:space="preserve">. </w:t>
      </w:r>
      <w:r w:rsidRPr="00064BB5">
        <w:rPr>
          <w:rFonts w:ascii="Angsana New" w:hAnsi="Angsana New" w:cs="Angsana New"/>
          <w:spacing w:val="-4"/>
          <w:lang w:val="en-US"/>
        </w:rPr>
        <w:t>Its incapacitate other review to be satisfied to</w:t>
      </w:r>
      <w:r w:rsidRPr="00DF2691">
        <w:rPr>
          <w:rFonts w:ascii="Angsana New" w:hAnsi="Angsana New" w:cs="Angsana New"/>
          <w:lang w:val="en-US"/>
        </w:rPr>
        <w:t xml:space="preserve"> investments associate and share of profit on investment in associate</w:t>
      </w:r>
      <w:r w:rsidRPr="00DF2691">
        <w:rPr>
          <w:rFonts w:ascii="Angsana New" w:hAnsi="Angsana New" w:cs="Angsana New"/>
          <w:cs/>
        </w:rPr>
        <w:t>.</w:t>
      </w:r>
    </w:p>
    <w:p w:rsidR="00B07F7C" w:rsidRPr="00E70ECB" w:rsidRDefault="00CC33CE" w:rsidP="0006326F">
      <w:pPr>
        <w:jc w:val="thaiDistribute"/>
        <w:rPr>
          <w:rFonts w:ascii="Angsana New" w:hAnsi="Angsana New" w:cs="Angsana New"/>
          <w:b/>
          <w:bCs/>
          <w:u w:val="single"/>
          <w:lang w:val="en-US"/>
        </w:rPr>
      </w:pPr>
      <w:r w:rsidRPr="00E70ECB">
        <w:rPr>
          <w:rFonts w:ascii="Angsana New" w:hAnsi="Angsana New" w:cs="Angsana New"/>
          <w:b/>
          <w:bCs/>
          <w:u w:val="single"/>
          <w:lang w:val="en-US"/>
        </w:rPr>
        <w:lastRenderedPageBreak/>
        <w:t xml:space="preserve">Qualified </w:t>
      </w:r>
      <w:r w:rsidR="008345A2" w:rsidRPr="00E70ECB">
        <w:rPr>
          <w:rFonts w:ascii="Angsana New" w:hAnsi="Angsana New" w:cs="Angsana New"/>
          <w:b/>
          <w:bCs/>
          <w:u w:val="single"/>
          <w:lang w:val="en-US"/>
        </w:rPr>
        <w:t>c</w:t>
      </w:r>
      <w:r w:rsidR="00B07F7C" w:rsidRPr="00E70ECB">
        <w:rPr>
          <w:rFonts w:ascii="Angsana New" w:hAnsi="Angsana New" w:cs="Angsana New"/>
          <w:b/>
          <w:bCs/>
          <w:u w:val="single"/>
          <w:lang w:val="en-US"/>
        </w:rPr>
        <w:t>onclusion</w:t>
      </w:r>
    </w:p>
    <w:p w:rsidR="00B07F7C" w:rsidRPr="00EF5A91" w:rsidRDefault="00B07F7C" w:rsidP="00B07F7C">
      <w:pPr>
        <w:ind w:firstLine="14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AC41B7" w:rsidRPr="00E70ECB" w:rsidRDefault="00CC33CE" w:rsidP="00E70ECB">
      <w:pPr>
        <w:jc w:val="thaiDistribute"/>
        <w:rPr>
          <w:rFonts w:ascii="Angsana New" w:hAnsi="Angsana New" w:cs="Angsana New"/>
          <w:b/>
          <w:bCs/>
          <w:u w:val="single"/>
          <w:lang w:val="en-US"/>
        </w:rPr>
      </w:pPr>
      <w:r w:rsidRPr="00E70ECB">
        <w:rPr>
          <w:rFonts w:ascii="Angsana New" w:hAnsi="Angsana New" w:cs="Angsana New"/>
          <w:spacing w:val="-4"/>
          <w:lang w:val="en-US"/>
        </w:rPr>
        <w:t>Except as mentioned in the basis of qualified conclusion paragraph, b</w:t>
      </w:r>
      <w:r w:rsidR="00B07F7C" w:rsidRPr="00E70ECB">
        <w:rPr>
          <w:rFonts w:ascii="Angsana New" w:hAnsi="Angsana New" w:cs="Angsana New"/>
          <w:spacing w:val="-4"/>
          <w:lang w:val="en-US"/>
        </w:rPr>
        <w:t>ased on my review, nothing has</w:t>
      </w:r>
      <w:r w:rsidR="00B07F7C" w:rsidRPr="00E70ECB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B07F7C" w:rsidRPr="00E70ECB">
        <w:rPr>
          <w:rFonts w:ascii="Angsana New" w:hAnsi="Angsana New" w:cs="Angsana New"/>
          <w:lang w:val="en-US"/>
        </w:rPr>
        <w:t>come to my attention that causes me to believe that the accompanying interim financial information is not prepared, in all materi</w:t>
      </w:r>
      <w:r w:rsidR="004F2A23" w:rsidRPr="00E70ECB">
        <w:rPr>
          <w:rFonts w:ascii="Angsana New" w:hAnsi="Angsana New" w:cs="Angsana New"/>
          <w:lang w:val="en-US"/>
        </w:rPr>
        <w:t>al respects, in accordance with</w:t>
      </w:r>
      <w:r w:rsidR="00462288" w:rsidRPr="00E70ECB">
        <w:rPr>
          <w:rFonts w:ascii="Angsana New" w:hAnsi="Angsana New" w:cs="Angsana New"/>
          <w:cs/>
          <w:lang w:val="en-US"/>
        </w:rPr>
        <w:t xml:space="preserve"> </w:t>
      </w:r>
      <w:r w:rsidR="00B07F7C" w:rsidRPr="00E70ECB">
        <w:rPr>
          <w:rFonts w:ascii="Angsana New" w:hAnsi="Angsana New" w:cs="Angsana New"/>
          <w:lang w:val="en-US"/>
        </w:rPr>
        <w:t>Accounting Standard</w:t>
      </w:r>
      <w:r w:rsidR="00462288" w:rsidRPr="00E70ECB">
        <w:rPr>
          <w:rFonts w:ascii="Angsana New" w:hAnsi="Angsana New" w:cs="Angsana New"/>
          <w:lang w:val="en-US"/>
        </w:rPr>
        <w:t xml:space="preserve"> No</w:t>
      </w:r>
      <w:r w:rsidR="00462288" w:rsidRPr="00E70ECB">
        <w:rPr>
          <w:rFonts w:ascii="Angsana New" w:hAnsi="Angsana New" w:cs="Angsana New"/>
          <w:cs/>
          <w:lang w:val="en-US"/>
        </w:rPr>
        <w:t xml:space="preserve">. </w:t>
      </w:r>
      <w:r w:rsidR="00B07F7C" w:rsidRPr="00E70ECB">
        <w:rPr>
          <w:rFonts w:ascii="Angsana New" w:hAnsi="Angsana New" w:cs="Angsana New"/>
          <w:lang w:val="en-US"/>
        </w:rPr>
        <w:t>34</w:t>
      </w:r>
      <w:r w:rsidR="0034538B" w:rsidRPr="00E70ECB">
        <w:rPr>
          <w:rFonts w:ascii="Angsana New" w:hAnsi="Angsana New" w:cs="Angsana New"/>
          <w:cs/>
          <w:lang w:val="en-US"/>
        </w:rPr>
        <w:t xml:space="preserve"> </w:t>
      </w:r>
      <w:r w:rsidR="00A52909" w:rsidRPr="00E70ECB">
        <w:rPr>
          <w:rFonts w:ascii="Angsana New" w:hAnsi="Angsana New" w:cs="Angsana New"/>
          <w:cs/>
          <w:lang w:val="en-US"/>
        </w:rPr>
        <w:t>"</w:t>
      </w:r>
      <w:r w:rsidR="00B07F7C" w:rsidRPr="00E70ECB">
        <w:rPr>
          <w:rFonts w:ascii="Angsana New" w:hAnsi="Angsana New" w:cs="Angsana New"/>
          <w:lang w:val="en-US"/>
        </w:rPr>
        <w:t xml:space="preserve">Interim Financial </w:t>
      </w:r>
      <w:r w:rsidR="004F2A23" w:rsidRPr="00E70ECB">
        <w:rPr>
          <w:rFonts w:ascii="Angsana New" w:hAnsi="Angsana New" w:cs="Angsana New"/>
          <w:lang w:val="en-US"/>
        </w:rPr>
        <w:t>Reporting</w:t>
      </w:r>
      <w:r w:rsidR="00A52909" w:rsidRPr="00E70ECB">
        <w:rPr>
          <w:rFonts w:ascii="Angsana New" w:hAnsi="Angsana New" w:cs="Angsana New"/>
          <w:cs/>
          <w:lang w:val="en-US"/>
        </w:rPr>
        <w:t>"</w:t>
      </w:r>
      <w:r w:rsidR="00046C07" w:rsidRPr="00E70ECB">
        <w:rPr>
          <w:rFonts w:ascii="Angsana New" w:hAnsi="Angsana New" w:cs="Angsana New"/>
          <w:cs/>
          <w:lang w:val="en-US"/>
        </w:rPr>
        <w:t>.</w:t>
      </w:r>
    </w:p>
    <w:p w:rsidR="00B33997" w:rsidRPr="00FD7DFE" w:rsidRDefault="00B33997" w:rsidP="00F95934">
      <w:pPr>
        <w:pStyle w:val="RNormal"/>
        <w:ind w:firstLine="1440"/>
        <w:jc w:val="thaiDistribute"/>
        <w:rPr>
          <w:rFonts w:ascii="Angsana New" w:hAnsi="Angsana New" w:cs="Angsana New"/>
          <w:spacing w:val="-4"/>
          <w:sz w:val="20"/>
          <w:szCs w:val="20"/>
          <w:lang w:bidi="th-TH"/>
        </w:rPr>
      </w:pPr>
    </w:p>
    <w:p w:rsidR="0078741F" w:rsidRPr="00FD7DFE" w:rsidRDefault="0078741F" w:rsidP="00F95934">
      <w:pPr>
        <w:pStyle w:val="RNormal"/>
        <w:ind w:firstLine="1440"/>
        <w:jc w:val="thaiDistribute"/>
        <w:rPr>
          <w:rFonts w:ascii="Angsana New" w:hAnsi="Angsana New" w:cs="Angsana New"/>
          <w:spacing w:val="-4"/>
          <w:sz w:val="20"/>
          <w:szCs w:val="20"/>
          <w:lang w:bidi="th-TH"/>
        </w:rPr>
      </w:pPr>
    </w:p>
    <w:p w:rsidR="005B3C1C" w:rsidRPr="00E70ECB" w:rsidRDefault="005B3C1C" w:rsidP="003935F0">
      <w:pPr>
        <w:ind w:left="2160" w:right="-43"/>
        <w:jc w:val="center"/>
        <w:rPr>
          <w:rFonts w:ascii="Angsana New" w:hAnsi="Angsana New" w:cs="Angsana New"/>
          <w:lang w:val="en-US"/>
        </w:rPr>
      </w:pPr>
      <w:r w:rsidRPr="00E70ECB">
        <w:rPr>
          <w:rFonts w:ascii="Angsana New" w:hAnsi="Angsana New" w:cs="Angsana New"/>
          <w:lang w:val="en-US"/>
        </w:rPr>
        <w:t>SAM NAK</w:t>
      </w:r>
      <w:r w:rsidRPr="00E70ECB">
        <w:rPr>
          <w:rFonts w:ascii="Angsana New" w:hAnsi="Angsana New" w:cs="Angsana New"/>
          <w:cs/>
          <w:lang w:val="en-US"/>
        </w:rPr>
        <w:t>-</w:t>
      </w:r>
      <w:r w:rsidRPr="00E70ECB">
        <w:rPr>
          <w:rFonts w:ascii="Angsana New" w:hAnsi="Angsana New" w:cs="Angsana New"/>
          <w:lang w:val="en-US"/>
        </w:rPr>
        <w:t>NGAN A</w:t>
      </w:r>
      <w:r w:rsidRPr="00E70ECB">
        <w:rPr>
          <w:rFonts w:ascii="Angsana New" w:hAnsi="Angsana New" w:cs="Angsana New"/>
          <w:cs/>
          <w:lang w:val="en-US"/>
        </w:rPr>
        <w:t>.</w:t>
      </w:r>
      <w:r w:rsidRPr="00E70ECB">
        <w:rPr>
          <w:rFonts w:ascii="Angsana New" w:hAnsi="Angsana New" w:cs="Angsana New"/>
          <w:lang w:val="en-US"/>
        </w:rPr>
        <w:t>M</w:t>
      </w:r>
      <w:r w:rsidRPr="00E70ECB">
        <w:rPr>
          <w:rFonts w:ascii="Angsana New" w:hAnsi="Angsana New" w:cs="Angsana New"/>
          <w:cs/>
          <w:lang w:val="en-US"/>
        </w:rPr>
        <w:t>.</w:t>
      </w:r>
      <w:r w:rsidRPr="00E70ECB">
        <w:rPr>
          <w:rFonts w:ascii="Angsana New" w:hAnsi="Angsana New" w:cs="Angsana New"/>
          <w:lang w:val="en-US"/>
        </w:rPr>
        <w:t>C</w:t>
      </w:r>
      <w:r w:rsidRPr="00E70ECB">
        <w:rPr>
          <w:rFonts w:ascii="Angsana New" w:hAnsi="Angsana New" w:cs="Angsana New"/>
          <w:cs/>
          <w:lang w:val="en-US"/>
        </w:rPr>
        <w:t xml:space="preserve">. </w:t>
      </w:r>
      <w:r w:rsidRPr="00E70ECB">
        <w:rPr>
          <w:rFonts w:ascii="Angsana New" w:hAnsi="Angsana New" w:cs="Angsana New"/>
          <w:lang w:val="en-US"/>
        </w:rPr>
        <w:t>Co</w:t>
      </w:r>
      <w:r w:rsidRPr="00E70ECB">
        <w:rPr>
          <w:rFonts w:ascii="Angsana New" w:hAnsi="Angsana New" w:cs="Angsana New"/>
          <w:cs/>
          <w:lang w:val="en-US"/>
        </w:rPr>
        <w:t>.</w:t>
      </w:r>
      <w:r w:rsidRPr="00E70ECB">
        <w:rPr>
          <w:rFonts w:ascii="Angsana New" w:hAnsi="Angsana New" w:cs="Angsana New"/>
          <w:lang w:val="en-US"/>
        </w:rPr>
        <w:t>, Ltd</w:t>
      </w:r>
      <w:r w:rsidRPr="00E70ECB">
        <w:rPr>
          <w:rFonts w:ascii="Angsana New" w:hAnsi="Angsana New" w:cs="Angsana New"/>
          <w:cs/>
          <w:lang w:val="en-US"/>
        </w:rPr>
        <w:t>.</w:t>
      </w:r>
    </w:p>
    <w:p w:rsidR="005B3C1C" w:rsidRPr="00E70ECB" w:rsidRDefault="005B3C1C" w:rsidP="003935F0">
      <w:pPr>
        <w:ind w:left="2160" w:right="-43"/>
        <w:jc w:val="center"/>
        <w:rPr>
          <w:rFonts w:ascii="Angsana New" w:hAnsi="Angsana New" w:cs="Angsana New"/>
          <w:lang w:val="en-US"/>
        </w:rPr>
      </w:pPr>
    </w:p>
    <w:p w:rsidR="00D1390C" w:rsidRPr="00E70ECB" w:rsidRDefault="00D1390C" w:rsidP="003935F0">
      <w:pPr>
        <w:ind w:left="2160" w:right="-43"/>
        <w:jc w:val="center"/>
        <w:rPr>
          <w:rFonts w:ascii="Angsana New" w:hAnsi="Angsana New" w:cs="Angsana New"/>
          <w:lang w:val="en-US"/>
        </w:rPr>
      </w:pPr>
    </w:p>
    <w:p w:rsidR="00D1390C" w:rsidRPr="00E70ECB" w:rsidRDefault="00D1390C" w:rsidP="003935F0">
      <w:pPr>
        <w:ind w:left="2160" w:right="-43"/>
        <w:jc w:val="center"/>
        <w:rPr>
          <w:rFonts w:ascii="Angsana New" w:hAnsi="Angsana New" w:cs="Angsana New"/>
          <w:color w:val="000000"/>
          <w:lang w:val="en-US"/>
        </w:rPr>
      </w:pPr>
      <w:r w:rsidRPr="00E70ECB">
        <w:rPr>
          <w:rFonts w:ascii="Angsana New" w:hAnsi="Angsana New" w:cs="Angsana New"/>
          <w:color w:val="000000"/>
          <w:cs/>
          <w:lang w:val="en-US"/>
        </w:rPr>
        <w:t>(</w:t>
      </w:r>
      <w:proofErr w:type="spellStart"/>
      <w:r w:rsidRPr="00E70ECB">
        <w:rPr>
          <w:rFonts w:ascii="Angsana New" w:hAnsi="Angsana New" w:cs="Angsana New"/>
          <w:color w:val="000000"/>
          <w:lang w:val="en-US"/>
        </w:rPr>
        <w:t>Mr</w:t>
      </w:r>
      <w:proofErr w:type="spellEnd"/>
      <w:r w:rsidRPr="00E70ECB">
        <w:rPr>
          <w:rFonts w:ascii="Angsana New" w:hAnsi="Angsana New" w:cs="Angsana New"/>
          <w:color w:val="000000"/>
          <w:cs/>
          <w:lang w:val="en-US"/>
        </w:rPr>
        <w:t xml:space="preserve">. </w:t>
      </w:r>
      <w:proofErr w:type="spellStart"/>
      <w:proofErr w:type="gramStart"/>
      <w:r w:rsidR="00467D0F" w:rsidRPr="00E70ECB">
        <w:rPr>
          <w:rFonts w:ascii="Angsana New" w:hAnsi="Angsana New" w:cs="Angsana New"/>
          <w:color w:val="000000"/>
          <w:lang w:val="en-US"/>
        </w:rPr>
        <w:t>Ampol</w:t>
      </w:r>
      <w:proofErr w:type="spellEnd"/>
      <w:r w:rsidR="00467D0F" w:rsidRPr="00E70ECB">
        <w:rPr>
          <w:rFonts w:ascii="Angsana New" w:hAnsi="Angsana New" w:cs="Angsana New"/>
          <w:color w:val="000000"/>
          <w:lang w:val="en-US"/>
        </w:rPr>
        <w:t xml:space="preserve">  </w:t>
      </w:r>
      <w:proofErr w:type="spellStart"/>
      <w:r w:rsidR="00467D0F" w:rsidRPr="00E70ECB">
        <w:rPr>
          <w:rFonts w:ascii="Angsana New" w:hAnsi="Angsana New" w:cs="Angsana New"/>
          <w:color w:val="000000"/>
          <w:lang w:val="en-US"/>
        </w:rPr>
        <w:t>Chamnongwat</w:t>
      </w:r>
      <w:proofErr w:type="spellEnd"/>
      <w:proofErr w:type="gramEnd"/>
      <w:r w:rsidRPr="00E70ECB">
        <w:rPr>
          <w:rFonts w:ascii="Angsana New" w:hAnsi="Angsana New" w:cs="Angsana New"/>
          <w:color w:val="000000"/>
          <w:cs/>
          <w:lang w:val="en-US"/>
        </w:rPr>
        <w:t>)</w:t>
      </w:r>
    </w:p>
    <w:p w:rsidR="00D1390C" w:rsidRPr="00E70ECB" w:rsidRDefault="00D1390C" w:rsidP="003935F0">
      <w:pPr>
        <w:ind w:left="2160" w:right="-43"/>
        <w:jc w:val="center"/>
        <w:rPr>
          <w:rFonts w:ascii="Angsana New" w:hAnsi="Angsana New" w:cs="Angsana New"/>
          <w:color w:val="000000"/>
          <w:lang w:val="en-US"/>
        </w:rPr>
      </w:pPr>
      <w:r w:rsidRPr="00E70ECB">
        <w:rPr>
          <w:rFonts w:ascii="Angsana New" w:hAnsi="Angsana New" w:cs="Angsana New"/>
          <w:color w:val="000000"/>
          <w:lang w:val="en-US"/>
        </w:rPr>
        <w:t>Certified Public Accountant Registration No</w:t>
      </w:r>
      <w:r w:rsidRPr="00E70ECB">
        <w:rPr>
          <w:rFonts w:ascii="Angsana New" w:hAnsi="Angsana New" w:cs="Angsana New"/>
          <w:color w:val="000000"/>
          <w:cs/>
          <w:lang w:val="en-US"/>
        </w:rPr>
        <w:t xml:space="preserve">. </w:t>
      </w:r>
      <w:r w:rsidR="00467D0F" w:rsidRPr="00E70ECB">
        <w:rPr>
          <w:rFonts w:ascii="Angsana New" w:hAnsi="Angsana New" w:cs="Angsana New"/>
          <w:color w:val="000000"/>
          <w:lang w:val="en-US"/>
        </w:rPr>
        <w:t>4663</w:t>
      </w:r>
    </w:p>
    <w:p w:rsidR="006B5ED3" w:rsidRPr="00E70ECB" w:rsidRDefault="006B5ED3" w:rsidP="003935F0">
      <w:pPr>
        <w:ind w:left="2160" w:right="-43"/>
        <w:jc w:val="center"/>
        <w:rPr>
          <w:rFonts w:ascii="Angsana New" w:hAnsi="Angsana New" w:cs="Angsana New"/>
          <w:color w:val="000000"/>
          <w:sz w:val="8"/>
          <w:szCs w:val="8"/>
          <w:lang w:val="en-US"/>
        </w:rPr>
      </w:pPr>
    </w:p>
    <w:p w:rsidR="00EF5A91" w:rsidRDefault="00EF5A91" w:rsidP="003935F0">
      <w:pPr>
        <w:ind w:left="2160" w:right="-43"/>
        <w:jc w:val="center"/>
        <w:rPr>
          <w:rFonts w:ascii="Angsana New" w:hAnsi="Angsana New" w:cs="Angsana New"/>
          <w:color w:val="000000"/>
          <w:sz w:val="10"/>
          <w:szCs w:val="10"/>
          <w:lang w:val="en-US"/>
        </w:rPr>
      </w:pPr>
    </w:p>
    <w:p w:rsidR="00EF5A91" w:rsidRPr="00FD7DFE" w:rsidRDefault="00EF5A91" w:rsidP="003935F0">
      <w:pPr>
        <w:ind w:left="2160" w:right="-43"/>
        <w:jc w:val="center"/>
        <w:rPr>
          <w:rFonts w:ascii="Angsana New" w:hAnsi="Angsana New" w:cs="Angsana New"/>
          <w:color w:val="000000"/>
          <w:sz w:val="10"/>
          <w:szCs w:val="10"/>
          <w:lang w:val="en-US"/>
        </w:rPr>
      </w:pPr>
    </w:p>
    <w:p w:rsidR="00467F2B" w:rsidRPr="00E70ECB" w:rsidRDefault="00467F2B" w:rsidP="005A6743">
      <w:pPr>
        <w:jc w:val="thaiDistribute"/>
        <w:rPr>
          <w:rFonts w:ascii="Angsana New" w:hAnsi="Angsana New" w:cs="Angsana New"/>
          <w:lang w:val="en-US"/>
        </w:rPr>
      </w:pPr>
      <w:r w:rsidRPr="00E70ECB">
        <w:rPr>
          <w:rFonts w:ascii="Angsana New" w:hAnsi="Angsana New" w:cs="Angsana New"/>
          <w:lang w:val="en-US"/>
        </w:rPr>
        <w:t>Bangkok</w:t>
      </w:r>
    </w:p>
    <w:p w:rsidR="002E3C4A" w:rsidRPr="00E70ECB" w:rsidRDefault="00E70ECB" w:rsidP="005A6743">
      <w:pPr>
        <w:jc w:val="thaiDistribute"/>
        <w:rPr>
          <w:rFonts w:ascii="Angsana New" w:hAnsi="Angsana New" w:cs="Angsana New"/>
          <w:lang w:val="en-US"/>
        </w:rPr>
      </w:pPr>
      <w:r w:rsidRPr="00E02C73">
        <w:rPr>
          <w:rFonts w:ascii="Angsana New" w:hAnsi="Angsana New"/>
          <w:lang w:val="en-US"/>
        </w:rPr>
        <w:t>August</w:t>
      </w:r>
      <w:r w:rsidR="00B02D2B" w:rsidRPr="00E70ECB">
        <w:rPr>
          <w:rFonts w:ascii="Angsana New" w:hAnsi="Angsana New" w:cs="Angsana New"/>
          <w:cs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1</w:t>
      </w:r>
      <w:r>
        <w:rPr>
          <w:rFonts w:ascii="Angsana New" w:hAnsi="Angsana New" w:cs="Angsana New" w:hint="cs"/>
          <w:cs/>
          <w:lang w:val="en-US"/>
        </w:rPr>
        <w:t>5</w:t>
      </w:r>
      <w:r w:rsidR="00B02D2B" w:rsidRPr="00E70ECB">
        <w:rPr>
          <w:rFonts w:ascii="Angsana New" w:hAnsi="Angsana New" w:cs="Angsana New"/>
          <w:lang w:val="en-US"/>
        </w:rPr>
        <w:t>, 2022</w:t>
      </w:r>
    </w:p>
    <w:sectPr w:rsidR="002E3C4A" w:rsidRPr="00E70ECB" w:rsidSect="000821CE">
      <w:pgSz w:w="11909" w:h="16834" w:code="9"/>
      <w:pgMar w:top="2448" w:right="1008" w:bottom="1584" w:left="1728" w:header="706" w:footer="245" w:gutter="0"/>
      <w:pgNumType w:start="1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1167" w:rsidRDefault="00B01167">
      <w:pPr>
        <w:rPr>
          <w:rFonts w:cs="Times New Roman"/>
          <w:cs/>
        </w:rPr>
      </w:pPr>
      <w:r>
        <w:separator/>
      </w:r>
    </w:p>
  </w:endnote>
  <w:endnote w:type="continuationSeparator" w:id="0">
    <w:p w:rsidR="00B01167" w:rsidRDefault="00B01167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1167" w:rsidRDefault="00B01167">
      <w:pPr>
        <w:rPr>
          <w:rFonts w:cs="Times New Roman"/>
          <w:cs/>
        </w:rPr>
      </w:pPr>
      <w:r>
        <w:separator/>
      </w:r>
    </w:p>
  </w:footnote>
  <w:footnote w:type="continuationSeparator" w:id="0">
    <w:p w:rsidR="00B01167" w:rsidRDefault="00B01167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43B55"/>
    <w:multiLevelType w:val="singleLevel"/>
    <w:tmpl w:val="CCA8D654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  <w:u w:val="none"/>
      </w:rPr>
    </w:lvl>
  </w:abstractNum>
  <w:abstractNum w:abstractNumId="1">
    <w:nsid w:val="0E480D70"/>
    <w:multiLevelType w:val="multilevel"/>
    <w:tmpl w:val="50BC985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2">
    <w:nsid w:val="107913AA"/>
    <w:multiLevelType w:val="multilevel"/>
    <w:tmpl w:val="36047FD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3">
    <w:nsid w:val="1B105C1A"/>
    <w:multiLevelType w:val="multilevel"/>
    <w:tmpl w:val="4D0AE51E"/>
    <w:lvl w:ilvl="0">
      <w:start w:val="15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25"/>
        </w:tabs>
        <w:ind w:left="825" w:hanging="46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4">
    <w:nsid w:val="1B314D0C"/>
    <w:multiLevelType w:val="singleLevel"/>
    <w:tmpl w:val="041E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5">
    <w:nsid w:val="1CBC018A"/>
    <w:multiLevelType w:val="multilevel"/>
    <w:tmpl w:val="9874422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6">
    <w:nsid w:val="1DD80F06"/>
    <w:multiLevelType w:val="singleLevel"/>
    <w:tmpl w:val="2088594C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7">
    <w:nsid w:val="1E124E1A"/>
    <w:multiLevelType w:val="singleLevel"/>
    <w:tmpl w:val="1CA65730"/>
    <w:lvl w:ilvl="0">
      <w:start w:val="1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8">
    <w:nsid w:val="206E4690"/>
    <w:multiLevelType w:val="multilevel"/>
    <w:tmpl w:val="871CC64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cs"/>
      </w:rPr>
    </w:lvl>
  </w:abstractNum>
  <w:abstractNum w:abstractNumId="9">
    <w:nsid w:val="26C16ED7"/>
    <w:multiLevelType w:val="multilevel"/>
    <w:tmpl w:val="0666F2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0">
    <w:nsid w:val="312939ED"/>
    <w:multiLevelType w:val="multilevel"/>
    <w:tmpl w:val="CEC0216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11">
    <w:nsid w:val="348B08E4"/>
    <w:multiLevelType w:val="singleLevel"/>
    <w:tmpl w:val="7A5EE00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>
    <w:nsid w:val="35BB1260"/>
    <w:multiLevelType w:val="hybridMultilevel"/>
    <w:tmpl w:val="E0468844"/>
    <w:lvl w:ilvl="0" w:tplc="DAEC109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6B169A8"/>
    <w:multiLevelType w:val="multilevel"/>
    <w:tmpl w:val="365E07B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4">
    <w:nsid w:val="38DB7781"/>
    <w:multiLevelType w:val="singleLevel"/>
    <w:tmpl w:val="041E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5">
    <w:nsid w:val="3A226DE1"/>
    <w:multiLevelType w:val="hybridMultilevel"/>
    <w:tmpl w:val="36C21842"/>
    <w:lvl w:ilvl="0" w:tplc="4D2E75A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>
    <w:nsid w:val="3A4D62AC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7">
    <w:nsid w:val="3E1C73EE"/>
    <w:multiLevelType w:val="multilevel"/>
    <w:tmpl w:val="9BC8CD5A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18">
    <w:nsid w:val="442F0E13"/>
    <w:multiLevelType w:val="multilevel"/>
    <w:tmpl w:val="617646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9">
    <w:nsid w:val="460B5BD5"/>
    <w:multiLevelType w:val="multilevel"/>
    <w:tmpl w:val="44EC9DE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20">
    <w:nsid w:val="47F7212C"/>
    <w:multiLevelType w:val="multilevel"/>
    <w:tmpl w:val="17C2D898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cs="Times New Roman" w:hint="default"/>
      </w:rPr>
    </w:lvl>
    <w:lvl w:ilvl="2">
      <w:start w:val="3"/>
      <w:numFmt w:val="decimal"/>
      <w:lvlText w:val="%2%1..%3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</w:abstractNum>
  <w:abstractNum w:abstractNumId="21">
    <w:nsid w:val="484A0A65"/>
    <w:multiLevelType w:val="hybridMultilevel"/>
    <w:tmpl w:val="9DAE9A84"/>
    <w:lvl w:ilvl="0" w:tplc="50CC0928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A4C19B6"/>
    <w:multiLevelType w:val="multilevel"/>
    <w:tmpl w:val="43AECF36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cs"/>
      </w:rPr>
    </w:lvl>
    <w:lvl w:ilvl="1">
      <w:start w:val="11"/>
      <w:numFmt w:val="decimal"/>
      <w:lvlText w:val="%1.%2"/>
      <w:lvlJc w:val="left"/>
      <w:pPr>
        <w:tabs>
          <w:tab w:val="num" w:pos="2250"/>
        </w:tabs>
        <w:ind w:left="2250" w:hanging="45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23">
    <w:nsid w:val="4B1A6FCF"/>
    <w:multiLevelType w:val="hybridMultilevel"/>
    <w:tmpl w:val="0498A754"/>
    <w:lvl w:ilvl="0" w:tplc="FFFFFFF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3901334"/>
    <w:multiLevelType w:val="singleLevel"/>
    <w:tmpl w:val="041E000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25">
    <w:nsid w:val="594C7088"/>
    <w:multiLevelType w:val="hybridMultilevel"/>
    <w:tmpl w:val="973A3906"/>
    <w:lvl w:ilvl="0" w:tplc="6D167512">
      <w:start w:val="73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C1443E4"/>
    <w:multiLevelType w:val="hybridMultilevel"/>
    <w:tmpl w:val="1904003A"/>
    <w:lvl w:ilvl="0" w:tplc="FFFFFFF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14B3613"/>
    <w:multiLevelType w:val="multilevel"/>
    <w:tmpl w:val="47DC1DA4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825"/>
        </w:tabs>
        <w:ind w:left="825" w:hanging="37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28">
    <w:nsid w:val="65F2509F"/>
    <w:multiLevelType w:val="multilevel"/>
    <w:tmpl w:val="215411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>
    <w:nsid w:val="66807F4B"/>
    <w:multiLevelType w:val="multilevel"/>
    <w:tmpl w:val="71B6DB1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30">
    <w:nsid w:val="67334B24"/>
    <w:multiLevelType w:val="multilevel"/>
    <w:tmpl w:val="F32A1BA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1">
    <w:nsid w:val="6C37449E"/>
    <w:multiLevelType w:val="hybridMultilevel"/>
    <w:tmpl w:val="B400D556"/>
    <w:lvl w:ilvl="0" w:tplc="FFFFFFFF">
      <w:start w:val="2543"/>
      <w:numFmt w:val="decimal"/>
      <w:lvlText w:val="%1"/>
      <w:lvlJc w:val="left"/>
      <w:pPr>
        <w:tabs>
          <w:tab w:val="num" w:pos="7560"/>
        </w:tabs>
        <w:ind w:left="7560" w:hanging="180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  <w:rPr>
        <w:rFonts w:cs="Times New Roman"/>
      </w:rPr>
    </w:lvl>
  </w:abstractNum>
  <w:abstractNum w:abstractNumId="32">
    <w:nsid w:val="6DA06017"/>
    <w:multiLevelType w:val="multilevel"/>
    <w:tmpl w:val="50729AB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33">
    <w:nsid w:val="6F6376D0"/>
    <w:multiLevelType w:val="multilevel"/>
    <w:tmpl w:val="C794FFA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34">
    <w:nsid w:val="71145B6C"/>
    <w:multiLevelType w:val="hybridMultilevel"/>
    <w:tmpl w:val="4C34EC64"/>
    <w:lvl w:ilvl="0" w:tplc="FFEEFBB8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BA53862"/>
    <w:multiLevelType w:val="multilevel"/>
    <w:tmpl w:val="A81A80D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3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6">
    <w:nsid w:val="7D993257"/>
    <w:multiLevelType w:val="multilevel"/>
    <w:tmpl w:val="CB62062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num w:numId="1">
    <w:abstractNumId w:val="20"/>
  </w:num>
  <w:num w:numId="2">
    <w:abstractNumId w:val="15"/>
  </w:num>
  <w:num w:numId="3">
    <w:abstractNumId w:val="29"/>
  </w:num>
  <w:num w:numId="4">
    <w:abstractNumId w:val="27"/>
  </w:num>
  <w:num w:numId="5">
    <w:abstractNumId w:val="12"/>
  </w:num>
  <w:num w:numId="6">
    <w:abstractNumId w:val="21"/>
  </w:num>
  <w:num w:numId="7">
    <w:abstractNumId w:val="34"/>
  </w:num>
  <w:num w:numId="8">
    <w:abstractNumId w:val="6"/>
  </w:num>
  <w:num w:numId="9">
    <w:abstractNumId w:val="7"/>
  </w:num>
  <w:num w:numId="10">
    <w:abstractNumId w:val="33"/>
  </w:num>
  <w:num w:numId="11">
    <w:abstractNumId w:val="30"/>
  </w:num>
  <w:num w:numId="12">
    <w:abstractNumId w:val="35"/>
  </w:num>
  <w:num w:numId="13">
    <w:abstractNumId w:val="8"/>
  </w:num>
  <w:num w:numId="14">
    <w:abstractNumId w:val="23"/>
  </w:num>
  <w:num w:numId="15">
    <w:abstractNumId w:val="26"/>
  </w:num>
  <w:num w:numId="16">
    <w:abstractNumId w:val="36"/>
  </w:num>
  <w:num w:numId="17">
    <w:abstractNumId w:val="19"/>
  </w:num>
  <w:num w:numId="18">
    <w:abstractNumId w:val="17"/>
  </w:num>
  <w:num w:numId="19">
    <w:abstractNumId w:val="16"/>
  </w:num>
  <w:num w:numId="20">
    <w:abstractNumId w:val="4"/>
  </w:num>
  <w:num w:numId="21">
    <w:abstractNumId w:val="2"/>
  </w:num>
  <w:num w:numId="22">
    <w:abstractNumId w:val="0"/>
  </w:num>
  <w:num w:numId="23">
    <w:abstractNumId w:val="28"/>
  </w:num>
  <w:num w:numId="24">
    <w:abstractNumId w:val="14"/>
  </w:num>
  <w:num w:numId="25">
    <w:abstractNumId w:val="24"/>
  </w:num>
  <w:num w:numId="26">
    <w:abstractNumId w:val="31"/>
  </w:num>
  <w:num w:numId="27">
    <w:abstractNumId w:val="3"/>
  </w:num>
  <w:num w:numId="28">
    <w:abstractNumId w:val="11"/>
  </w:num>
  <w:num w:numId="29">
    <w:abstractNumId w:val="1"/>
  </w:num>
  <w:num w:numId="30">
    <w:abstractNumId w:val="10"/>
  </w:num>
  <w:num w:numId="31">
    <w:abstractNumId w:val="13"/>
  </w:num>
  <w:num w:numId="32">
    <w:abstractNumId w:val="9"/>
  </w:num>
  <w:num w:numId="33">
    <w:abstractNumId w:val="18"/>
  </w:num>
  <w:num w:numId="34">
    <w:abstractNumId w:val="22"/>
  </w:num>
  <w:num w:numId="35">
    <w:abstractNumId w:val="32"/>
  </w:num>
  <w:num w:numId="36">
    <w:abstractNumId w:val="25"/>
  </w:num>
  <w:num w:numId="3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07236"/>
    <w:rsid w:val="0000355D"/>
    <w:rsid w:val="0000476A"/>
    <w:rsid w:val="00004B7D"/>
    <w:rsid w:val="00010E8B"/>
    <w:rsid w:val="00010EB5"/>
    <w:rsid w:val="0003297E"/>
    <w:rsid w:val="00032DC3"/>
    <w:rsid w:val="000333D6"/>
    <w:rsid w:val="000350B4"/>
    <w:rsid w:val="000441D8"/>
    <w:rsid w:val="0004676B"/>
    <w:rsid w:val="00046C07"/>
    <w:rsid w:val="00057BF2"/>
    <w:rsid w:val="00061D9D"/>
    <w:rsid w:val="000621C8"/>
    <w:rsid w:val="0006326F"/>
    <w:rsid w:val="00064A22"/>
    <w:rsid w:val="00064BB5"/>
    <w:rsid w:val="0006592A"/>
    <w:rsid w:val="00071C9B"/>
    <w:rsid w:val="00072D7A"/>
    <w:rsid w:val="0007571A"/>
    <w:rsid w:val="00076BB3"/>
    <w:rsid w:val="00077919"/>
    <w:rsid w:val="00080354"/>
    <w:rsid w:val="00080FDF"/>
    <w:rsid w:val="000821CE"/>
    <w:rsid w:val="00084B02"/>
    <w:rsid w:val="000938A3"/>
    <w:rsid w:val="00094A0D"/>
    <w:rsid w:val="00095138"/>
    <w:rsid w:val="000A049E"/>
    <w:rsid w:val="000A7F0A"/>
    <w:rsid w:val="000B00A6"/>
    <w:rsid w:val="000B0B67"/>
    <w:rsid w:val="000B1C0C"/>
    <w:rsid w:val="000C02D4"/>
    <w:rsid w:val="000C43E6"/>
    <w:rsid w:val="000C555A"/>
    <w:rsid w:val="000D5B54"/>
    <w:rsid w:val="000D5FAE"/>
    <w:rsid w:val="000D7BB9"/>
    <w:rsid w:val="000E09AF"/>
    <w:rsid w:val="000E0B29"/>
    <w:rsid w:val="000E0FAF"/>
    <w:rsid w:val="000E57B6"/>
    <w:rsid w:val="000F07DF"/>
    <w:rsid w:val="000F3E8D"/>
    <w:rsid w:val="00117BB4"/>
    <w:rsid w:val="001212E1"/>
    <w:rsid w:val="00122B22"/>
    <w:rsid w:val="001271F3"/>
    <w:rsid w:val="0013260E"/>
    <w:rsid w:val="00134A78"/>
    <w:rsid w:val="001411F7"/>
    <w:rsid w:val="00145218"/>
    <w:rsid w:val="0015191E"/>
    <w:rsid w:val="0017348B"/>
    <w:rsid w:val="00180FC5"/>
    <w:rsid w:val="001918F5"/>
    <w:rsid w:val="00193101"/>
    <w:rsid w:val="00194EFF"/>
    <w:rsid w:val="0019693F"/>
    <w:rsid w:val="001A15ED"/>
    <w:rsid w:val="001A2661"/>
    <w:rsid w:val="001A2848"/>
    <w:rsid w:val="001B137A"/>
    <w:rsid w:val="001C0B9E"/>
    <w:rsid w:val="001C2BEA"/>
    <w:rsid w:val="001C4E55"/>
    <w:rsid w:val="001D5356"/>
    <w:rsid w:val="001D5568"/>
    <w:rsid w:val="001E4C71"/>
    <w:rsid w:val="001F0030"/>
    <w:rsid w:val="001F357D"/>
    <w:rsid w:val="001F68E4"/>
    <w:rsid w:val="00214065"/>
    <w:rsid w:val="00214C23"/>
    <w:rsid w:val="00215CCB"/>
    <w:rsid w:val="00216BDB"/>
    <w:rsid w:val="00223F29"/>
    <w:rsid w:val="002266AE"/>
    <w:rsid w:val="002303E3"/>
    <w:rsid w:val="0023145D"/>
    <w:rsid w:val="00234E25"/>
    <w:rsid w:val="0024100F"/>
    <w:rsid w:val="00244C0B"/>
    <w:rsid w:val="00245A95"/>
    <w:rsid w:val="00246878"/>
    <w:rsid w:val="00255758"/>
    <w:rsid w:val="00263E80"/>
    <w:rsid w:val="002677C2"/>
    <w:rsid w:val="00270042"/>
    <w:rsid w:val="00281DF9"/>
    <w:rsid w:val="00282D18"/>
    <w:rsid w:val="00283FAB"/>
    <w:rsid w:val="00287383"/>
    <w:rsid w:val="0028750C"/>
    <w:rsid w:val="0029088F"/>
    <w:rsid w:val="002921AD"/>
    <w:rsid w:val="002955FB"/>
    <w:rsid w:val="002A5586"/>
    <w:rsid w:val="002B32F0"/>
    <w:rsid w:val="002B353A"/>
    <w:rsid w:val="002B6FB9"/>
    <w:rsid w:val="002C2D21"/>
    <w:rsid w:val="002C2DF8"/>
    <w:rsid w:val="002C75D1"/>
    <w:rsid w:val="002E3C4A"/>
    <w:rsid w:val="002E41FB"/>
    <w:rsid w:val="002F325F"/>
    <w:rsid w:val="002F59D2"/>
    <w:rsid w:val="002F5DA2"/>
    <w:rsid w:val="002F7724"/>
    <w:rsid w:val="00306454"/>
    <w:rsid w:val="00307525"/>
    <w:rsid w:val="0031067B"/>
    <w:rsid w:val="00314632"/>
    <w:rsid w:val="00323F4C"/>
    <w:rsid w:val="00335B9A"/>
    <w:rsid w:val="003449D1"/>
    <w:rsid w:val="0034538B"/>
    <w:rsid w:val="00350122"/>
    <w:rsid w:val="00350D04"/>
    <w:rsid w:val="0035574E"/>
    <w:rsid w:val="00355839"/>
    <w:rsid w:val="00360D41"/>
    <w:rsid w:val="00367628"/>
    <w:rsid w:val="00374E79"/>
    <w:rsid w:val="0037572E"/>
    <w:rsid w:val="00380814"/>
    <w:rsid w:val="00380E20"/>
    <w:rsid w:val="00382CF7"/>
    <w:rsid w:val="0038531E"/>
    <w:rsid w:val="003863EE"/>
    <w:rsid w:val="00386983"/>
    <w:rsid w:val="00390224"/>
    <w:rsid w:val="003935F0"/>
    <w:rsid w:val="00393655"/>
    <w:rsid w:val="00397EAE"/>
    <w:rsid w:val="003A05BB"/>
    <w:rsid w:val="003A1C93"/>
    <w:rsid w:val="003B0C56"/>
    <w:rsid w:val="003C10DB"/>
    <w:rsid w:val="003E5B1D"/>
    <w:rsid w:val="003E6601"/>
    <w:rsid w:val="003E7708"/>
    <w:rsid w:val="003F3B28"/>
    <w:rsid w:val="003F3F45"/>
    <w:rsid w:val="003F45D2"/>
    <w:rsid w:val="003F46EF"/>
    <w:rsid w:val="003F6C74"/>
    <w:rsid w:val="00406E9E"/>
    <w:rsid w:val="004174CE"/>
    <w:rsid w:val="00422B6F"/>
    <w:rsid w:val="0042357D"/>
    <w:rsid w:val="004311B0"/>
    <w:rsid w:val="0043174C"/>
    <w:rsid w:val="0043274F"/>
    <w:rsid w:val="00435495"/>
    <w:rsid w:val="00440352"/>
    <w:rsid w:val="00443455"/>
    <w:rsid w:val="00450576"/>
    <w:rsid w:val="0045488F"/>
    <w:rsid w:val="004548E7"/>
    <w:rsid w:val="00454E31"/>
    <w:rsid w:val="00462288"/>
    <w:rsid w:val="004626E6"/>
    <w:rsid w:val="00465496"/>
    <w:rsid w:val="004676F3"/>
    <w:rsid w:val="00467D0F"/>
    <w:rsid w:val="00467F2B"/>
    <w:rsid w:val="004766E4"/>
    <w:rsid w:val="00494CBA"/>
    <w:rsid w:val="004A1277"/>
    <w:rsid w:val="004A1A73"/>
    <w:rsid w:val="004A2085"/>
    <w:rsid w:val="004A2381"/>
    <w:rsid w:val="004A3144"/>
    <w:rsid w:val="004A4FB0"/>
    <w:rsid w:val="004A5269"/>
    <w:rsid w:val="004A5C7C"/>
    <w:rsid w:val="004B6D78"/>
    <w:rsid w:val="004B7DC1"/>
    <w:rsid w:val="004C3A1D"/>
    <w:rsid w:val="004D12E0"/>
    <w:rsid w:val="004D642C"/>
    <w:rsid w:val="004D73B6"/>
    <w:rsid w:val="004E1779"/>
    <w:rsid w:val="004F0E55"/>
    <w:rsid w:val="004F2A23"/>
    <w:rsid w:val="004F332C"/>
    <w:rsid w:val="004F4A20"/>
    <w:rsid w:val="004F63C0"/>
    <w:rsid w:val="004F74CE"/>
    <w:rsid w:val="00501BF5"/>
    <w:rsid w:val="00501E8A"/>
    <w:rsid w:val="00503BB6"/>
    <w:rsid w:val="00506959"/>
    <w:rsid w:val="00512250"/>
    <w:rsid w:val="00517354"/>
    <w:rsid w:val="00517A0F"/>
    <w:rsid w:val="0052360B"/>
    <w:rsid w:val="0052378F"/>
    <w:rsid w:val="0053547F"/>
    <w:rsid w:val="00547BAD"/>
    <w:rsid w:val="00552DDE"/>
    <w:rsid w:val="00555374"/>
    <w:rsid w:val="005564F2"/>
    <w:rsid w:val="00557FD3"/>
    <w:rsid w:val="00562F3F"/>
    <w:rsid w:val="00566E2E"/>
    <w:rsid w:val="005710E0"/>
    <w:rsid w:val="005759B4"/>
    <w:rsid w:val="0058069E"/>
    <w:rsid w:val="005819DA"/>
    <w:rsid w:val="005860EF"/>
    <w:rsid w:val="005920E9"/>
    <w:rsid w:val="00593D3A"/>
    <w:rsid w:val="005A2985"/>
    <w:rsid w:val="005A5D41"/>
    <w:rsid w:val="005A6743"/>
    <w:rsid w:val="005B18CB"/>
    <w:rsid w:val="005B3C1C"/>
    <w:rsid w:val="005B4167"/>
    <w:rsid w:val="005B5280"/>
    <w:rsid w:val="005B6E07"/>
    <w:rsid w:val="005C24F9"/>
    <w:rsid w:val="005C2920"/>
    <w:rsid w:val="005C358E"/>
    <w:rsid w:val="005D5AD1"/>
    <w:rsid w:val="005D6F91"/>
    <w:rsid w:val="005E3E6C"/>
    <w:rsid w:val="005E401A"/>
    <w:rsid w:val="005F4C62"/>
    <w:rsid w:val="0060598A"/>
    <w:rsid w:val="00606E14"/>
    <w:rsid w:val="00611A91"/>
    <w:rsid w:val="0061575B"/>
    <w:rsid w:val="0062015D"/>
    <w:rsid w:val="006220BD"/>
    <w:rsid w:val="00622D9E"/>
    <w:rsid w:val="0063104D"/>
    <w:rsid w:val="00633045"/>
    <w:rsid w:val="00636278"/>
    <w:rsid w:val="00636936"/>
    <w:rsid w:val="00636BF6"/>
    <w:rsid w:val="00637938"/>
    <w:rsid w:val="006415AA"/>
    <w:rsid w:val="00647CB4"/>
    <w:rsid w:val="006510B1"/>
    <w:rsid w:val="00653807"/>
    <w:rsid w:val="00656D54"/>
    <w:rsid w:val="00673815"/>
    <w:rsid w:val="00676A8C"/>
    <w:rsid w:val="00682DD9"/>
    <w:rsid w:val="00691C3A"/>
    <w:rsid w:val="006943BE"/>
    <w:rsid w:val="00694549"/>
    <w:rsid w:val="006A0C07"/>
    <w:rsid w:val="006B01A9"/>
    <w:rsid w:val="006B224D"/>
    <w:rsid w:val="006B31BD"/>
    <w:rsid w:val="006B3409"/>
    <w:rsid w:val="006B5ED3"/>
    <w:rsid w:val="006C43E3"/>
    <w:rsid w:val="006C7418"/>
    <w:rsid w:val="006D78FF"/>
    <w:rsid w:val="006E07D1"/>
    <w:rsid w:val="006E0FAA"/>
    <w:rsid w:val="006F18EA"/>
    <w:rsid w:val="006F390A"/>
    <w:rsid w:val="006F5ACE"/>
    <w:rsid w:val="006F63E9"/>
    <w:rsid w:val="00704E34"/>
    <w:rsid w:val="00707236"/>
    <w:rsid w:val="00710D93"/>
    <w:rsid w:val="00712E7D"/>
    <w:rsid w:val="007233F2"/>
    <w:rsid w:val="00726F01"/>
    <w:rsid w:val="00731E0A"/>
    <w:rsid w:val="00741802"/>
    <w:rsid w:val="007441CD"/>
    <w:rsid w:val="00750022"/>
    <w:rsid w:val="00752873"/>
    <w:rsid w:val="007530F8"/>
    <w:rsid w:val="007708E4"/>
    <w:rsid w:val="00773BC5"/>
    <w:rsid w:val="00775DB6"/>
    <w:rsid w:val="00777ED4"/>
    <w:rsid w:val="00786013"/>
    <w:rsid w:val="0078741F"/>
    <w:rsid w:val="00791F0C"/>
    <w:rsid w:val="007926B5"/>
    <w:rsid w:val="00794A05"/>
    <w:rsid w:val="0079510F"/>
    <w:rsid w:val="00796948"/>
    <w:rsid w:val="007977BE"/>
    <w:rsid w:val="007A2083"/>
    <w:rsid w:val="007A4781"/>
    <w:rsid w:val="007A6463"/>
    <w:rsid w:val="007C1047"/>
    <w:rsid w:val="007C256C"/>
    <w:rsid w:val="007C57B1"/>
    <w:rsid w:val="007E32CE"/>
    <w:rsid w:val="007E41D7"/>
    <w:rsid w:val="007E506D"/>
    <w:rsid w:val="007F1768"/>
    <w:rsid w:val="007F741C"/>
    <w:rsid w:val="00817848"/>
    <w:rsid w:val="0082498B"/>
    <w:rsid w:val="008345A2"/>
    <w:rsid w:val="00836F4D"/>
    <w:rsid w:val="00842E8A"/>
    <w:rsid w:val="0084484B"/>
    <w:rsid w:val="0086581B"/>
    <w:rsid w:val="00885989"/>
    <w:rsid w:val="00893DD3"/>
    <w:rsid w:val="008B1693"/>
    <w:rsid w:val="008B2A71"/>
    <w:rsid w:val="008C13A7"/>
    <w:rsid w:val="008C5B04"/>
    <w:rsid w:val="008D2856"/>
    <w:rsid w:val="008D2A1B"/>
    <w:rsid w:val="008D5E1F"/>
    <w:rsid w:val="008E04CD"/>
    <w:rsid w:val="008E2422"/>
    <w:rsid w:val="008E5986"/>
    <w:rsid w:val="008F0D5A"/>
    <w:rsid w:val="008F1DDB"/>
    <w:rsid w:val="008F2DD5"/>
    <w:rsid w:val="008F312C"/>
    <w:rsid w:val="008F3B3B"/>
    <w:rsid w:val="008F4151"/>
    <w:rsid w:val="008F6A69"/>
    <w:rsid w:val="009004C0"/>
    <w:rsid w:val="00904870"/>
    <w:rsid w:val="00910197"/>
    <w:rsid w:val="00916F3B"/>
    <w:rsid w:val="0092107E"/>
    <w:rsid w:val="00921DAF"/>
    <w:rsid w:val="009233E7"/>
    <w:rsid w:val="00925D18"/>
    <w:rsid w:val="0092789A"/>
    <w:rsid w:val="00940934"/>
    <w:rsid w:val="00952399"/>
    <w:rsid w:val="00956180"/>
    <w:rsid w:val="00965946"/>
    <w:rsid w:val="009724D1"/>
    <w:rsid w:val="00975E8D"/>
    <w:rsid w:val="009969DE"/>
    <w:rsid w:val="009A08D6"/>
    <w:rsid w:val="009B05A9"/>
    <w:rsid w:val="009B44EE"/>
    <w:rsid w:val="009B51F6"/>
    <w:rsid w:val="009B5599"/>
    <w:rsid w:val="009B7A50"/>
    <w:rsid w:val="009C0587"/>
    <w:rsid w:val="009C5F13"/>
    <w:rsid w:val="009C652D"/>
    <w:rsid w:val="009D001F"/>
    <w:rsid w:val="009D6C00"/>
    <w:rsid w:val="009F29CF"/>
    <w:rsid w:val="009F4CCA"/>
    <w:rsid w:val="009F6169"/>
    <w:rsid w:val="009F6A25"/>
    <w:rsid w:val="00A0355B"/>
    <w:rsid w:val="00A07A56"/>
    <w:rsid w:val="00A117BE"/>
    <w:rsid w:val="00A14FA8"/>
    <w:rsid w:val="00A230EC"/>
    <w:rsid w:val="00A263E8"/>
    <w:rsid w:val="00A265E4"/>
    <w:rsid w:val="00A31080"/>
    <w:rsid w:val="00A31BF7"/>
    <w:rsid w:val="00A34346"/>
    <w:rsid w:val="00A4448F"/>
    <w:rsid w:val="00A44B48"/>
    <w:rsid w:val="00A5090A"/>
    <w:rsid w:val="00A52909"/>
    <w:rsid w:val="00A53529"/>
    <w:rsid w:val="00A53DF5"/>
    <w:rsid w:val="00A5723E"/>
    <w:rsid w:val="00A601FA"/>
    <w:rsid w:val="00A6059D"/>
    <w:rsid w:val="00A72785"/>
    <w:rsid w:val="00A75564"/>
    <w:rsid w:val="00A75D9D"/>
    <w:rsid w:val="00A77B34"/>
    <w:rsid w:val="00A83A7B"/>
    <w:rsid w:val="00A84D20"/>
    <w:rsid w:val="00A852EE"/>
    <w:rsid w:val="00A85ADC"/>
    <w:rsid w:val="00AA09E7"/>
    <w:rsid w:val="00AA1FC2"/>
    <w:rsid w:val="00AA5352"/>
    <w:rsid w:val="00AB02F0"/>
    <w:rsid w:val="00AB0340"/>
    <w:rsid w:val="00AB2F51"/>
    <w:rsid w:val="00AB4C4F"/>
    <w:rsid w:val="00AC2C7E"/>
    <w:rsid w:val="00AC3894"/>
    <w:rsid w:val="00AC41B7"/>
    <w:rsid w:val="00AC4490"/>
    <w:rsid w:val="00AD3A32"/>
    <w:rsid w:val="00AD7CFF"/>
    <w:rsid w:val="00AE0A6F"/>
    <w:rsid w:val="00AE24C5"/>
    <w:rsid w:val="00AE52E0"/>
    <w:rsid w:val="00AE57B4"/>
    <w:rsid w:val="00AF10A5"/>
    <w:rsid w:val="00AF4690"/>
    <w:rsid w:val="00AF4F22"/>
    <w:rsid w:val="00AF5085"/>
    <w:rsid w:val="00B01167"/>
    <w:rsid w:val="00B02D2B"/>
    <w:rsid w:val="00B034A6"/>
    <w:rsid w:val="00B0748F"/>
    <w:rsid w:val="00B07F7C"/>
    <w:rsid w:val="00B14EE6"/>
    <w:rsid w:val="00B15913"/>
    <w:rsid w:val="00B162D4"/>
    <w:rsid w:val="00B167E5"/>
    <w:rsid w:val="00B23333"/>
    <w:rsid w:val="00B2744F"/>
    <w:rsid w:val="00B33600"/>
    <w:rsid w:val="00B33997"/>
    <w:rsid w:val="00B42A6B"/>
    <w:rsid w:val="00B42C54"/>
    <w:rsid w:val="00B43633"/>
    <w:rsid w:val="00B4463B"/>
    <w:rsid w:val="00B46A5A"/>
    <w:rsid w:val="00B46E88"/>
    <w:rsid w:val="00B47104"/>
    <w:rsid w:val="00B47D5A"/>
    <w:rsid w:val="00B62FE5"/>
    <w:rsid w:val="00B701F2"/>
    <w:rsid w:val="00B72FCF"/>
    <w:rsid w:val="00B77B8C"/>
    <w:rsid w:val="00B81B0B"/>
    <w:rsid w:val="00B84BA2"/>
    <w:rsid w:val="00B91551"/>
    <w:rsid w:val="00B92032"/>
    <w:rsid w:val="00B9513A"/>
    <w:rsid w:val="00BA20BC"/>
    <w:rsid w:val="00BA4DF0"/>
    <w:rsid w:val="00BC5172"/>
    <w:rsid w:val="00BD02B0"/>
    <w:rsid w:val="00BD29C2"/>
    <w:rsid w:val="00BD5A60"/>
    <w:rsid w:val="00BE3606"/>
    <w:rsid w:val="00BE415B"/>
    <w:rsid w:val="00BE5056"/>
    <w:rsid w:val="00BE56DD"/>
    <w:rsid w:val="00BE5820"/>
    <w:rsid w:val="00BF298C"/>
    <w:rsid w:val="00BF34BA"/>
    <w:rsid w:val="00BF60A7"/>
    <w:rsid w:val="00BF6115"/>
    <w:rsid w:val="00C04E2A"/>
    <w:rsid w:val="00C07BB5"/>
    <w:rsid w:val="00C10253"/>
    <w:rsid w:val="00C11F52"/>
    <w:rsid w:val="00C13A88"/>
    <w:rsid w:val="00C163F5"/>
    <w:rsid w:val="00C16E9A"/>
    <w:rsid w:val="00C22345"/>
    <w:rsid w:val="00C235A3"/>
    <w:rsid w:val="00C321E0"/>
    <w:rsid w:val="00C32DCC"/>
    <w:rsid w:val="00C33966"/>
    <w:rsid w:val="00C36E9B"/>
    <w:rsid w:val="00C52040"/>
    <w:rsid w:val="00C52DD2"/>
    <w:rsid w:val="00C560F0"/>
    <w:rsid w:val="00C622ED"/>
    <w:rsid w:val="00C81ECF"/>
    <w:rsid w:val="00C968D8"/>
    <w:rsid w:val="00CA160A"/>
    <w:rsid w:val="00CA5087"/>
    <w:rsid w:val="00CB6CD5"/>
    <w:rsid w:val="00CB78A6"/>
    <w:rsid w:val="00CC2163"/>
    <w:rsid w:val="00CC33CE"/>
    <w:rsid w:val="00CC3AB9"/>
    <w:rsid w:val="00CC6C1F"/>
    <w:rsid w:val="00CD1ABF"/>
    <w:rsid w:val="00CD5A7F"/>
    <w:rsid w:val="00CD74EE"/>
    <w:rsid w:val="00CD7AEA"/>
    <w:rsid w:val="00CE1366"/>
    <w:rsid w:val="00CF4C45"/>
    <w:rsid w:val="00D01968"/>
    <w:rsid w:val="00D0426E"/>
    <w:rsid w:val="00D04A72"/>
    <w:rsid w:val="00D1390C"/>
    <w:rsid w:val="00D170BE"/>
    <w:rsid w:val="00D20CA1"/>
    <w:rsid w:val="00D23671"/>
    <w:rsid w:val="00D238D2"/>
    <w:rsid w:val="00D270C9"/>
    <w:rsid w:val="00D310B7"/>
    <w:rsid w:val="00D358B2"/>
    <w:rsid w:val="00D36FA1"/>
    <w:rsid w:val="00D51D6E"/>
    <w:rsid w:val="00D56D91"/>
    <w:rsid w:val="00D60ADB"/>
    <w:rsid w:val="00D63C6D"/>
    <w:rsid w:val="00D6720A"/>
    <w:rsid w:val="00D732C5"/>
    <w:rsid w:val="00D775E1"/>
    <w:rsid w:val="00D81170"/>
    <w:rsid w:val="00D82C14"/>
    <w:rsid w:val="00D82F50"/>
    <w:rsid w:val="00D84F72"/>
    <w:rsid w:val="00D90407"/>
    <w:rsid w:val="00DA18BD"/>
    <w:rsid w:val="00DA77FD"/>
    <w:rsid w:val="00DB07AD"/>
    <w:rsid w:val="00DB27B4"/>
    <w:rsid w:val="00DB4EAA"/>
    <w:rsid w:val="00DC657C"/>
    <w:rsid w:val="00DD0AB0"/>
    <w:rsid w:val="00DD0EA8"/>
    <w:rsid w:val="00DE0590"/>
    <w:rsid w:val="00DE2E76"/>
    <w:rsid w:val="00DF2691"/>
    <w:rsid w:val="00DF3BA7"/>
    <w:rsid w:val="00E11006"/>
    <w:rsid w:val="00E12F08"/>
    <w:rsid w:val="00E157E9"/>
    <w:rsid w:val="00E16527"/>
    <w:rsid w:val="00E23064"/>
    <w:rsid w:val="00E30AE2"/>
    <w:rsid w:val="00E33D98"/>
    <w:rsid w:val="00E34080"/>
    <w:rsid w:val="00E4075F"/>
    <w:rsid w:val="00E4136F"/>
    <w:rsid w:val="00E47DF9"/>
    <w:rsid w:val="00E64ED8"/>
    <w:rsid w:val="00E66D4B"/>
    <w:rsid w:val="00E701D9"/>
    <w:rsid w:val="00E705D5"/>
    <w:rsid w:val="00E70ECB"/>
    <w:rsid w:val="00E7220D"/>
    <w:rsid w:val="00E73209"/>
    <w:rsid w:val="00E738E3"/>
    <w:rsid w:val="00E77C3D"/>
    <w:rsid w:val="00E77D7A"/>
    <w:rsid w:val="00E84F47"/>
    <w:rsid w:val="00E90079"/>
    <w:rsid w:val="00E904C2"/>
    <w:rsid w:val="00EB36F9"/>
    <w:rsid w:val="00EB5AF4"/>
    <w:rsid w:val="00EB60DB"/>
    <w:rsid w:val="00EC0ED7"/>
    <w:rsid w:val="00EC79AC"/>
    <w:rsid w:val="00ED0275"/>
    <w:rsid w:val="00ED32F7"/>
    <w:rsid w:val="00ED45D4"/>
    <w:rsid w:val="00EE66CD"/>
    <w:rsid w:val="00EF5397"/>
    <w:rsid w:val="00EF5A91"/>
    <w:rsid w:val="00F075DF"/>
    <w:rsid w:val="00F14CE5"/>
    <w:rsid w:val="00F15039"/>
    <w:rsid w:val="00F255E2"/>
    <w:rsid w:val="00F2653D"/>
    <w:rsid w:val="00F309A4"/>
    <w:rsid w:val="00F33C92"/>
    <w:rsid w:val="00F36F67"/>
    <w:rsid w:val="00F370F5"/>
    <w:rsid w:val="00F46673"/>
    <w:rsid w:val="00F5221F"/>
    <w:rsid w:val="00F53CB6"/>
    <w:rsid w:val="00F54BFD"/>
    <w:rsid w:val="00F61268"/>
    <w:rsid w:val="00F62810"/>
    <w:rsid w:val="00F62F93"/>
    <w:rsid w:val="00F67A3A"/>
    <w:rsid w:val="00F738AB"/>
    <w:rsid w:val="00F76569"/>
    <w:rsid w:val="00F81F58"/>
    <w:rsid w:val="00F87AEE"/>
    <w:rsid w:val="00F92FE5"/>
    <w:rsid w:val="00F930D9"/>
    <w:rsid w:val="00F95934"/>
    <w:rsid w:val="00F9710A"/>
    <w:rsid w:val="00FA1BBC"/>
    <w:rsid w:val="00FA32A0"/>
    <w:rsid w:val="00FB0BC7"/>
    <w:rsid w:val="00FB3FDE"/>
    <w:rsid w:val="00FB56E0"/>
    <w:rsid w:val="00FC6007"/>
    <w:rsid w:val="00FD0F50"/>
    <w:rsid w:val="00FD1106"/>
    <w:rsid w:val="00FD2235"/>
    <w:rsid w:val="00FD710D"/>
    <w:rsid w:val="00FD7B6C"/>
    <w:rsid w:val="00FD7DFE"/>
    <w:rsid w:val="00FE2367"/>
    <w:rsid w:val="00FE2762"/>
    <w:rsid w:val="00FE3E02"/>
    <w:rsid w:val="00FE5214"/>
    <w:rsid w:val="00FE66DE"/>
    <w:rsid w:val="00FF289E"/>
    <w:rsid w:val="00FF3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B8C"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7B8C"/>
    <w:pPr>
      <w:keepNext/>
      <w:tabs>
        <w:tab w:val="left" w:pos="360"/>
      </w:tabs>
      <w:jc w:val="both"/>
      <w:outlineLvl w:val="0"/>
    </w:pPr>
    <w:rPr>
      <w:rFonts w:cs="Times New Roman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77B8C"/>
    <w:pPr>
      <w:keepNext/>
      <w:tabs>
        <w:tab w:val="left" w:pos="360"/>
      </w:tabs>
      <w:jc w:val="center"/>
      <w:outlineLvl w:val="1"/>
    </w:pPr>
    <w:rPr>
      <w:rFonts w:cs="Times New Roman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B77B8C"/>
    <w:pPr>
      <w:keepNext/>
      <w:tabs>
        <w:tab w:val="left" w:pos="360"/>
      </w:tabs>
      <w:jc w:val="center"/>
      <w:outlineLvl w:val="2"/>
    </w:pPr>
    <w:rPr>
      <w:rFonts w:cs="Times New Roman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B77B8C"/>
    <w:pPr>
      <w:keepNext/>
      <w:tabs>
        <w:tab w:val="left" w:pos="450"/>
      </w:tabs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B77B8C"/>
    <w:pPr>
      <w:keepNext/>
      <w:tabs>
        <w:tab w:val="left" w:pos="360"/>
      </w:tabs>
      <w:jc w:val="center"/>
      <w:outlineLvl w:val="4"/>
    </w:pPr>
    <w:rPr>
      <w:rFonts w:ascii="Angsana New" w:hAnsi="Angsana New" w:cs="Angsana New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B77B8C"/>
    <w:pPr>
      <w:keepNext/>
      <w:tabs>
        <w:tab w:val="left" w:pos="360"/>
      </w:tabs>
      <w:jc w:val="both"/>
      <w:outlineLvl w:val="5"/>
    </w:pPr>
    <w:rPr>
      <w:rFonts w:ascii="Angsana New" w:hAnsi="Angsana New" w:cs="Angsana New"/>
      <w:b/>
      <w:bCs/>
      <w:sz w:val="16"/>
      <w:szCs w:val="16"/>
    </w:rPr>
  </w:style>
  <w:style w:type="paragraph" w:styleId="Heading7">
    <w:name w:val="heading 7"/>
    <w:basedOn w:val="Normal"/>
    <w:next w:val="Normal"/>
    <w:link w:val="Heading7Char"/>
    <w:uiPriority w:val="9"/>
    <w:qFormat/>
    <w:rsid w:val="00B77B8C"/>
    <w:pPr>
      <w:keepNext/>
      <w:jc w:val="center"/>
      <w:outlineLvl w:val="6"/>
    </w:pPr>
    <w:rPr>
      <w:rFonts w:ascii="Angsana New" w:cs="Angsana New"/>
      <w:b/>
      <w:bCs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B77B8C"/>
    <w:pPr>
      <w:keepNext/>
      <w:tabs>
        <w:tab w:val="left" w:pos="360"/>
      </w:tabs>
      <w:ind w:right="-18"/>
      <w:outlineLvl w:val="7"/>
    </w:pPr>
    <w:rPr>
      <w:rFonts w:ascii="Angsana New" w:cs="Angsana New"/>
      <w:sz w:val="32"/>
      <w:szCs w:val="32"/>
      <w:lang w:val="en-US"/>
    </w:rPr>
  </w:style>
  <w:style w:type="paragraph" w:styleId="Heading9">
    <w:name w:val="heading 9"/>
    <w:basedOn w:val="Normal"/>
    <w:next w:val="Normal"/>
    <w:link w:val="Heading9Char"/>
    <w:uiPriority w:val="9"/>
    <w:qFormat/>
    <w:rsid w:val="00B77B8C"/>
    <w:pPr>
      <w:keepNext/>
      <w:tabs>
        <w:tab w:val="left" w:pos="360"/>
      </w:tabs>
      <w:jc w:val="center"/>
      <w:outlineLvl w:val="8"/>
    </w:pPr>
    <w:rPr>
      <w:rFonts w:ascii="Angsana New" w:hAnsi="Angsana New" w:cs="Angsana New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B77B8C"/>
    <w:rPr>
      <w:rFonts w:asciiTheme="majorHAnsi" w:eastAsiaTheme="majorEastAsia" w:hAnsiTheme="majorHAnsi" w:cs="Angsana New"/>
      <w:b/>
      <w:bCs/>
      <w:kern w:val="32"/>
      <w:sz w:val="40"/>
      <w:szCs w:val="40"/>
      <w:lang w:val="th-TH" w:bidi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B77B8C"/>
    <w:rPr>
      <w:rFonts w:asciiTheme="majorHAnsi" w:eastAsiaTheme="majorEastAsia" w:hAnsiTheme="majorHAnsi" w:cs="Angsana New"/>
      <w:b/>
      <w:bCs/>
      <w:i/>
      <w:iCs/>
      <w:sz w:val="35"/>
      <w:szCs w:val="35"/>
      <w:lang w:val="th-TH" w:bidi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B77B8C"/>
    <w:rPr>
      <w:rFonts w:asciiTheme="majorHAnsi" w:eastAsiaTheme="majorEastAsia" w:hAnsiTheme="majorHAnsi" w:cs="Angsana New"/>
      <w:b/>
      <w:bCs/>
      <w:sz w:val="33"/>
      <w:szCs w:val="33"/>
      <w:lang w:val="th-TH" w:bidi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sid w:val="00B77B8C"/>
    <w:rPr>
      <w:rFonts w:asciiTheme="minorHAnsi" w:eastAsiaTheme="minorEastAsia" w:hAnsiTheme="minorHAnsi" w:cs="Cordia New"/>
      <w:b/>
      <w:bCs/>
      <w:sz w:val="35"/>
      <w:szCs w:val="35"/>
      <w:lang w:val="th-TH" w:bidi="th-TH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sid w:val="00B77B8C"/>
    <w:rPr>
      <w:rFonts w:asciiTheme="minorHAnsi" w:eastAsiaTheme="minorEastAsia" w:hAnsiTheme="minorHAnsi" w:cs="Cordia New"/>
      <w:b/>
      <w:bCs/>
      <w:i/>
      <w:iCs/>
      <w:sz w:val="33"/>
      <w:szCs w:val="33"/>
      <w:lang w:val="th-TH" w:bidi="th-TH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sid w:val="00B77B8C"/>
    <w:rPr>
      <w:rFonts w:asciiTheme="minorHAnsi" w:eastAsiaTheme="minorEastAsia" w:hAnsiTheme="minorHAnsi" w:cs="Cordia New"/>
      <w:b/>
      <w:bCs/>
      <w:sz w:val="28"/>
      <w:szCs w:val="28"/>
      <w:lang w:val="th-TH" w:bidi="th-TH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sid w:val="00B77B8C"/>
    <w:rPr>
      <w:rFonts w:asciiTheme="minorHAnsi" w:eastAsiaTheme="minorEastAsia" w:hAnsiTheme="minorHAnsi" w:cs="Cordia New"/>
      <w:sz w:val="30"/>
      <w:szCs w:val="30"/>
      <w:lang w:val="th-TH"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sid w:val="00B77B8C"/>
    <w:rPr>
      <w:rFonts w:asciiTheme="minorHAnsi" w:eastAsiaTheme="minorEastAsia" w:hAnsiTheme="minorHAnsi" w:cs="Cordia New"/>
      <w:i/>
      <w:iCs/>
      <w:sz w:val="30"/>
      <w:szCs w:val="30"/>
      <w:lang w:val="th-TH" w:bidi="th-TH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sid w:val="00B77B8C"/>
    <w:rPr>
      <w:rFonts w:asciiTheme="majorHAnsi" w:eastAsiaTheme="majorEastAsia" w:hAnsiTheme="majorHAnsi" w:cs="Angsana New"/>
      <w:sz w:val="28"/>
      <w:szCs w:val="28"/>
      <w:lang w:val="th-TH" w:bidi="th-TH"/>
    </w:rPr>
  </w:style>
  <w:style w:type="character" w:styleId="LineNumber">
    <w:name w:val="line number"/>
    <w:basedOn w:val="DefaultParagraphFont"/>
    <w:uiPriority w:val="99"/>
    <w:rsid w:val="00B77B8C"/>
    <w:rPr>
      <w:rFonts w:cs="Times New Roman"/>
    </w:rPr>
  </w:style>
  <w:style w:type="paragraph" w:styleId="MacroText">
    <w:name w:val="macro"/>
    <w:link w:val="MacroTextChar"/>
    <w:uiPriority w:val="99"/>
    <w:semiHidden/>
    <w:rsid w:val="00B77B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B77B8C"/>
    <w:rPr>
      <w:rFonts w:ascii="Courier New" w:hAnsi="Courier New" w:cs="Angsana New"/>
      <w:sz w:val="25"/>
      <w:szCs w:val="25"/>
      <w:lang w:val="th-TH" w:bidi="th-TH"/>
    </w:rPr>
  </w:style>
  <w:style w:type="paragraph" w:styleId="BodyText">
    <w:name w:val="Body Text"/>
    <w:basedOn w:val="Normal"/>
    <w:link w:val="BodyTextChar"/>
    <w:uiPriority w:val="99"/>
    <w:rsid w:val="00B77B8C"/>
    <w:pPr>
      <w:tabs>
        <w:tab w:val="left" w:pos="360"/>
      </w:tabs>
      <w:jc w:val="both"/>
    </w:pPr>
    <w:rPr>
      <w:rFonts w:cs="Times New Roman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77B8C"/>
    <w:rPr>
      <w:rFonts w:cs="Angsana New"/>
      <w:sz w:val="35"/>
      <w:szCs w:val="35"/>
      <w:lang w:val="th-TH" w:bidi="th-TH"/>
    </w:rPr>
  </w:style>
  <w:style w:type="paragraph" w:styleId="BodyTextIndent">
    <w:name w:val="Body Text Indent"/>
    <w:basedOn w:val="Normal"/>
    <w:link w:val="BodyTextIndentChar"/>
    <w:uiPriority w:val="99"/>
    <w:rsid w:val="00B77B8C"/>
    <w:pPr>
      <w:tabs>
        <w:tab w:val="left" w:pos="360"/>
      </w:tabs>
      <w:ind w:firstLine="144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77B8C"/>
    <w:rPr>
      <w:rFonts w:cs="Angsana New"/>
      <w:sz w:val="35"/>
      <w:szCs w:val="35"/>
      <w:lang w:val="th-TH" w:bidi="th-TH"/>
    </w:rPr>
  </w:style>
  <w:style w:type="paragraph" w:styleId="Title">
    <w:name w:val="Title"/>
    <w:basedOn w:val="Normal"/>
    <w:link w:val="TitleChar"/>
    <w:uiPriority w:val="10"/>
    <w:qFormat/>
    <w:rsid w:val="00B77B8C"/>
    <w:pPr>
      <w:tabs>
        <w:tab w:val="left" w:pos="450"/>
      </w:tabs>
      <w:jc w:val="center"/>
    </w:pPr>
    <w:rPr>
      <w:rFonts w:ascii="Angsana New" w:hAnsi="Angsana New" w:cs="Angsana New"/>
      <w:b/>
      <w:bCs/>
      <w:sz w:val="30"/>
      <w:szCs w:val="30"/>
      <w:u w:val="single"/>
    </w:rPr>
  </w:style>
  <w:style w:type="character" w:customStyle="1" w:styleId="TitleChar">
    <w:name w:val="Title Char"/>
    <w:basedOn w:val="DefaultParagraphFont"/>
    <w:link w:val="Title"/>
    <w:uiPriority w:val="10"/>
    <w:locked/>
    <w:rsid w:val="00B77B8C"/>
    <w:rPr>
      <w:rFonts w:asciiTheme="majorHAnsi" w:eastAsiaTheme="majorEastAsia" w:hAnsiTheme="majorHAnsi" w:cs="Angsana New"/>
      <w:b/>
      <w:bCs/>
      <w:kern w:val="28"/>
      <w:sz w:val="40"/>
      <w:szCs w:val="40"/>
      <w:lang w:val="th-TH" w:bidi="th-TH"/>
    </w:rPr>
  </w:style>
  <w:style w:type="paragraph" w:styleId="BodyText3">
    <w:name w:val="Body Text 3"/>
    <w:basedOn w:val="Normal"/>
    <w:link w:val="BodyText3Char"/>
    <w:uiPriority w:val="99"/>
    <w:rsid w:val="00B77B8C"/>
    <w:pPr>
      <w:tabs>
        <w:tab w:val="left" w:pos="360"/>
      </w:tabs>
      <w:ind w:right="-18"/>
      <w:jc w:val="thaiDistribute"/>
    </w:pPr>
    <w:rPr>
      <w:rFonts w:ascii="Angsana New" w:cs="Angsana New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B77B8C"/>
    <w:rPr>
      <w:rFonts w:cs="Angsana New"/>
      <w:sz w:val="16"/>
      <w:lang w:val="th-TH" w:bidi="th-TH"/>
    </w:rPr>
  </w:style>
  <w:style w:type="paragraph" w:styleId="Header">
    <w:name w:val="header"/>
    <w:basedOn w:val="Normal"/>
    <w:link w:val="HeaderChar"/>
    <w:uiPriority w:val="99"/>
    <w:rsid w:val="00B77B8C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77B8C"/>
    <w:rPr>
      <w:rFonts w:cs="Angsana New"/>
      <w:sz w:val="35"/>
      <w:szCs w:val="35"/>
      <w:lang w:val="th-TH" w:bidi="th-TH"/>
    </w:rPr>
  </w:style>
  <w:style w:type="paragraph" w:styleId="Footer">
    <w:name w:val="footer"/>
    <w:basedOn w:val="Normal"/>
    <w:link w:val="FooterChar"/>
    <w:rsid w:val="00B77B8C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FooterChar">
    <w:name w:val="Footer Char"/>
    <w:basedOn w:val="DefaultParagraphFont"/>
    <w:link w:val="Footer"/>
    <w:locked/>
    <w:rsid w:val="00B77B8C"/>
    <w:rPr>
      <w:rFonts w:cs="Angsana New"/>
      <w:sz w:val="35"/>
      <w:szCs w:val="35"/>
      <w:lang w:val="th-TH" w:bidi="th-TH"/>
    </w:rPr>
  </w:style>
  <w:style w:type="paragraph" w:styleId="BodyTextIndent2">
    <w:name w:val="Body Text Indent 2"/>
    <w:basedOn w:val="Normal"/>
    <w:link w:val="BodyTextIndent2Char"/>
    <w:uiPriority w:val="99"/>
    <w:rsid w:val="00B77B8C"/>
    <w:pPr>
      <w:tabs>
        <w:tab w:val="left" w:pos="360"/>
      </w:tabs>
      <w:ind w:left="360" w:hanging="36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B77B8C"/>
    <w:rPr>
      <w:rFonts w:cs="Angsana New"/>
      <w:sz w:val="35"/>
      <w:szCs w:val="35"/>
      <w:lang w:val="th-TH" w:bidi="th-TH"/>
    </w:rPr>
  </w:style>
  <w:style w:type="paragraph" w:styleId="BodyTextIndent3">
    <w:name w:val="Body Text Indent 3"/>
    <w:basedOn w:val="Normal"/>
    <w:link w:val="BodyTextIndent3Char"/>
    <w:uiPriority w:val="99"/>
    <w:rsid w:val="00B77B8C"/>
    <w:pPr>
      <w:tabs>
        <w:tab w:val="left" w:pos="360"/>
      </w:tabs>
      <w:ind w:left="990" w:hanging="990"/>
      <w:jc w:val="thaiDistribute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B77B8C"/>
    <w:rPr>
      <w:rFonts w:cs="Angsana New"/>
      <w:sz w:val="16"/>
      <w:lang w:val="th-TH" w:bidi="th-TH"/>
    </w:rPr>
  </w:style>
  <w:style w:type="character" w:styleId="PageNumber">
    <w:name w:val="page number"/>
    <w:basedOn w:val="DefaultParagraphFont"/>
    <w:uiPriority w:val="99"/>
    <w:rsid w:val="00B77B8C"/>
    <w:rPr>
      <w:rFonts w:cs="Times New Roman"/>
    </w:rPr>
  </w:style>
  <w:style w:type="paragraph" w:styleId="BlockText">
    <w:name w:val="Block Text"/>
    <w:basedOn w:val="Normal"/>
    <w:uiPriority w:val="99"/>
    <w:rsid w:val="00B77B8C"/>
    <w:pPr>
      <w:tabs>
        <w:tab w:val="left" w:pos="900"/>
      </w:tabs>
      <w:ind w:left="900" w:right="-61" w:firstLine="540"/>
      <w:jc w:val="thaiDistribute"/>
    </w:pPr>
    <w:rPr>
      <w:rFonts w:ascii="Angsana New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287383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77B8C"/>
    <w:rPr>
      <w:rFonts w:ascii="Tahoma" w:hAnsi="Tahoma" w:cs="Angsana New"/>
      <w:sz w:val="16"/>
      <w:lang w:val="th-TH" w:bidi="th-TH"/>
    </w:rPr>
  </w:style>
  <w:style w:type="paragraph" w:customStyle="1" w:styleId="Char">
    <w:name w:val="อักขระ Char"/>
    <w:basedOn w:val="Normal"/>
    <w:rsid w:val="00704E34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">
    <w:name w:val="อักขระ Char อักขระ Char อักขระ Char Char Char อักขระ Char Char Char Char Char อักขระ"/>
    <w:basedOn w:val="Normal"/>
    <w:rsid w:val="00270042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CharCharCharCharChar">
    <w:name w:val="Char Char อักขระ Char อักขระ Char Char อักขระ Char อักขระ Char Char อักขระ Char อักขระ Char Char Char Char Char อักขระ Char Char"/>
    <w:basedOn w:val="Normal"/>
    <w:rsid w:val="00BF60A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">
    <w:name w:val="Char อักขระ Char Char Char"/>
    <w:basedOn w:val="Normal"/>
    <w:rsid w:val="00C16E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">
    <w:name w:val="อักขระ"/>
    <w:basedOn w:val="Normal"/>
    <w:rsid w:val="009D6C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">
    <w:name w:val="Char อักขระ Char Char Char Char Char Char"/>
    <w:basedOn w:val="Normal"/>
    <w:rsid w:val="00AA09E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">
    <w:name w:val="อักขระ Char Char อักขระ Char Char Char อักขระ อักขระ Char Char Char Char Char Char"/>
    <w:basedOn w:val="Normal"/>
    <w:rsid w:val="00F075DF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">
    <w:name w:val="อักขระ Char อักขระ Char อักขระ Char Char Char อักขระ"/>
    <w:basedOn w:val="Normal"/>
    <w:rsid w:val="00B034A6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RNormal">
    <w:name w:val="RNormal"/>
    <w:basedOn w:val="Normal"/>
    <w:rsid w:val="0023145D"/>
    <w:pPr>
      <w:jc w:val="both"/>
    </w:pPr>
    <w:rPr>
      <w:rFonts w:cs="Times New Roman"/>
      <w:sz w:val="22"/>
      <w:szCs w:val="24"/>
      <w:lang w:val="en-US"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23145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0F3E8D"/>
    <w:rPr>
      <w:rFonts w:eastAsia="PMingLiU" w:cs="Angsana New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0F3E8D"/>
    <w:rPr>
      <w:rFonts w:eastAsia="PMingLiU" w:cs="Times New Roman"/>
      <w:sz w:val="28"/>
      <w:lang w:val="th-TH" w:eastAsia="en-US" w:bidi="th-TH"/>
    </w:rPr>
  </w:style>
  <w:style w:type="paragraph" w:customStyle="1" w:styleId="CharChar3CharCharCharChar">
    <w:name w:val="Char Char3 Char Char Char Char"/>
    <w:basedOn w:val="Normal"/>
    <w:rsid w:val="00B336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D7DE6-D22C-4A02-A1CE-9440C1E63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2</Pages>
  <Words>587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6</vt:lpstr>
    </vt:vector>
  </TitlesOfParts>
  <Company>Microsoft</Company>
  <LinksUpToDate>false</LinksUpToDate>
  <CharactersWithSpaces>3835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creator>siwaporn</dc:creator>
  <cp:lastModifiedBy>poonyanuch</cp:lastModifiedBy>
  <cp:revision>59</cp:revision>
  <cp:lastPrinted>2022-08-11T07:40:00Z</cp:lastPrinted>
  <dcterms:created xsi:type="dcterms:W3CDTF">2020-05-27T05:46:00Z</dcterms:created>
  <dcterms:modified xsi:type="dcterms:W3CDTF">2022-08-14T04:45:00Z</dcterms:modified>
</cp:coreProperties>
</file>