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72BF3" w14:textId="77777777" w:rsidR="008A020A" w:rsidRPr="006D253D" w:rsidRDefault="008A020A">
      <w:pPr>
        <w:rPr>
          <w:rFonts w:ascii="AngsanaUPC" w:hAnsi="AngsanaUPC" w:cs="AngsanaUPC"/>
          <w:sz w:val="28"/>
          <w:szCs w:val="28"/>
          <w:cs/>
        </w:rPr>
      </w:pPr>
    </w:p>
    <w:p w14:paraId="335DF94C" w14:textId="77777777" w:rsidR="008A020A" w:rsidRPr="006D253D" w:rsidRDefault="008A020A">
      <w:pPr>
        <w:rPr>
          <w:rFonts w:ascii="AngsanaUPC" w:hAnsi="AngsanaUPC" w:cs="AngsanaUPC"/>
          <w:sz w:val="28"/>
          <w:szCs w:val="28"/>
        </w:rPr>
      </w:pPr>
    </w:p>
    <w:p w14:paraId="78269FEC" w14:textId="77777777" w:rsidR="00655C6F" w:rsidRDefault="00655C6F" w:rsidP="004863B6">
      <w:pPr>
        <w:pStyle w:val="Title"/>
        <w:spacing w:before="360" w:after="0"/>
        <w:ind w:right="51"/>
        <w:jc w:val="both"/>
        <w:rPr>
          <w:rFonts w:ascii="AngsanaUPC" w:hAnsi="AngsanaUPC" w:cs="AngsanaUPC"/>
          <w:b/>
          <w:bCs/>
          <w:u w:val="none"/>
        </w:rPr>
      </w:pPr>
    </w:p>
    <w:p w14:paraId="10B29C16" w14:textId="51A9BF8F" w:rsidR="00A614A5" w:rsidRPr="00D32A5C" w:rsidRDefault="00A614A5" w:rsidP="004863B6">
      <w:pPr>
        <w:pStyle w:val="Title"/>
        <w:spacing w:before="360" w:after="0"/>
        <w:ind w:right="51"/>
        <w:jc w:val="both"/>
        <w:rPr>
          <w:rFonts w:ascii="AngsanaUPC" w:hAnsi="AngsanaUPC" w:cs="AngsanaUPC"/>
          <w:b/>
          <w:bCs/>
          <w:u w:val="none"/>
          <w:cs/>
        </w:rPr>
      </w:pPr>
      <w:r w:rsidRPr="00D32A5C">
        <w:rPr>
          <w:rFonts w:ascii="AngsanaUPC" w:hAnsi="AngsanaUPC" w:cs="AngsanaUPC" w:hint="cs"/>
          <w:b/>
          <w:bCs/>
          <w:u w:val="non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1AC3E5" w14:textId="1CEF3AA8" w:rsidR="005348C7" w:rsidRPr="00D32A5C" w:rsidRDefault="00EE0D70" w:rsidP="00C61686">
      <w:pPr>
        <w:pStyle w:val="Heading3"/>
        <w:spacing w:before="120" w:after="120"/>
        <w:ind w:right="-28"/>
        <w:rPr>
          <w:rFonts w:ascii="AngsanaUPC" w:hAnsi="AngsanaUPC" w:cs="AngsanaUPC"/>
          <w:b w:val="0"/>
          <w:bCs w:val="0"/>
          <w:i/>
          <w:iCs/>
          <w:color w:val="000000"/>
          <w:sz w:val="28"/>
          <w:szCs w:val="28"/>
          <w:cs/>
        </w:rPr>
      </w:pPr>
      <w:r w:rsidRPr="00D32A5C">
        <w:rPr>
          <w:rFonts w:ascii="AngsanaUPC" w:hAnsi="AngsanaUPC" w:cs="AngsanaUPC" w:hint="cs"/>
          <w:b w:val="0"/>
          <w:bCs w:val="0"/>
          <w:sz w:val="28"/>
          <w:szCs w:val="28"/>
          <w:cs/>
        </w:rPr>
        <w:t>เสนอ</w:t>
      </w:r>
      <w:r w:rsidR="00156735" w:rsidRPr="00D32A5C">
        <w:rPr>
          <w:rFonts w:ascii="AngsanaUPC" w:hAnsi="AngsanaUPC" w:cs="AngsanaUPC" w:hint="cs"/>
          <w:b w:val="0"/>
          <w:bCs w:val="0"/>
          <w:sz w:val="28"/>
          <w:szCs w:val="28"/>
        </w:rPr>
        <w:tab/>
      </w:r>
      <w:r w:rsidR="00642506" w:rsidRPr="00D32A5C">
        <w:rPr>
          <w:rFonts w:ascii="AngsanaUPC" w:eastAsia="Angsana New" w:hAnsi="AngsanaUPC" w:cs="AngsanaUPC" w:hint="cs"/>
          <w:b w:val="0"/>
          <w:bCs w:val="0"/>
          <w:sz w:val="28"/>
          <w:szCs w:val="28"/>
          <w:cs/>
        </w:rPr>
        <w:t>คณะกรรมการ</w:t>
      </w:r>
      <w:r w:rsidR="005348C7" w:rsidRPr="00D32A5C">
        <w:rPr>
          <w:rFonts w:ascii="AngsanaUPC" w:eastAsia="Angsana New" w:hAnsi="AngsanaUPC" w:cs="AngsanaUPC" w:hint="cs"/>
          <w:b w:val="0"/>
          <w:bCs w:val="0"/>
          <w:sz w:val="28"/>
          <w:szCs w:val="28"/>
          <w:cs/>
        </w:rPr>
        <w:t xml:space="preserve">บริษัท เอ็ม วิชั่น จำกัด (มหาชน) </w:t>
      </w:r>
    </w:p>
    <w:p w14:paraId="016D6646" w14:textId="6CFB8205" w:rsidR="004113F6" w:rsidRPr="00D32A5C" w:rsidRDefault="005B7E37" w:rsidP="009A00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120"/>
        <w:ind w:right="44"/>
        <w:jc w:val="thaiDistribute"/>
        <w:rPr>
          <w:rFonts w:ascii="AngsanaUPC" w:hAnsi="AngsanaUPC" w:cs="AngsanaUPC"/>
        </w:rPr>
      </w:pPr>
      <w:r w:rsidRPr="00D32A5C">
        <w:rPr>
          <w:rFonts w:ascii="AngsanaUPC" w:hAnsi="AngsanaUPC" w:cs="AngsanaUPC" w:hint="cs"/>
          <w:spacing w:val="-2"/>
          <w:cs/>
        </w:rPr>
        <w:t xml:space="preserve">ข้าพเจ้าได้สอบทานข้อมูลทางการเงินรวมระหว่างกาลของบริษัท เอ็ม วิชั่น จำกัด (มหาชน) และบริษัทย่อย </w:t>
      </w:r>
      <w:r w:rsidRPr="00D32A5C">
        <w:rPr>
          <w:rFonts w:ascii="AngsanaUPC" w:hAnsi="AngsanaUPC" w:cs="AngsanaUPC" w:hint="cs"/>
          <w:spacing w:val="-2"/>
          <w:cs/>
        </w:rPr>
        <w:br/>
        <w:t xml:space="preserve">และข้อมูลทางการเงินเฉพาะกิจการระหว่างกาลของบริษัท เอ็ม วิชั่น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5138AE" w:rsidRPr="00D32A5C">
        <w:rPr>
          <w:rFonts w:ascii="AngsanaUPC" w:hAnsi="AngsanaUPC" w:cs="AngsanaUPC"/>
          <w:spacing w:val="-2"/>
          <w:lang w:val="en-US"/>
        </w:rPr>
        <w:t>30</w:t>
      </w:r>
      <w:r w:rsidR="005138AE" w:rsidRPr="00D32A5C">
        <w:rPr>
          <w:rFonts w:ascii="AngsanaUPC" w:hAnsi="AngsanaUPC" w:cs="AngsanaUPC"/>
          <w:spacing w:val="-2"/>
          <w:cs/>
        </w:rPr>
        <w:t xml:space="preserve"> มิถุนายน</w:t>
      </w:r>
      <w:r w:rsidRPr="00D32A5C">
        <w:rPr>
          <w:rFonts w:ascii="AngsanaUPC" w:hAnsi="AngsanaUPC" w:cs="AngsanaUPC" w:hint="cs"/>
          <w:spacing w:val="-2"/>
          <w:cs/>
        </w:rPr>
        <w:t xml:space="preserve"> </w:t>
      </w:r>
      <w:r w:rsidRPr="00D32A5C">
        <w:rPr>
          <w:rFonts w:ascii="AngsanaUPC" w:hAnsi="AngsanaUPC" w:cs="AngsanaUPC" w:hint="cs"/>
          <w:spacing w:val="-2"/>
        </w:rPr>
        <w:t xml:space="preserve">2565 </w:t>
      </w:r>
      <w:r w:rsidRPr="00D32A5C">
        <w:rPr>
          <w:rFonts w:ascii="AngsanaUPC" w:hAnsi="AngsanaUPC" w:cs="AngsanaUPC" w:hint="cs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5138AE" w:rsidRPr="00D32A5C">
        <w:rPr>
          <w:rFonts w:ascii="Angsana New" w:hAnsi="Angsana New" w:hint="cs"/>
          <w:spacing w:val="-2"/>
          <w:cs/>
        </w:rPr>
        <w:t>สำหรับงวดสามเดือนและหกเดือน</w:t>
      </w:r>
      <w:r w:rsidRPr="00D32A5C">
        <w:rPr>
          <w:rFonts w:ascii="AngsanaUPC" w:hAnsi="AngsanaUPC" w:cs="AngsanaUPC" w:hint="cs"/>
          <w:spacing w:val="-2"/>
          <w:cs/>
        </w:rPr>
        <w:t>สิ้นสุดวันเดียวกัน งบแสดงการเปลี่ยนแปลงส่วนของผู้ถือหุ้นรวมแล</w:t>
      </w:r>
      <w:r w:rsidR="005138AE" w:rsidRPr="00D32A5C">
        <w:rPr>
          <w:rFonts w:ascii="AngsanaUPC" w:hAnsi="AngsanaUPC" w:cs="AngsanaUPC" w:hint="cs"/>
          <w:spacing w:val="-2"/>
          <w:cs/>
        </w:rPr>
        <w:t>ะ</w:t>
      </w:r>
      <w:r w:rsidRPr="00D32A5C">
        <w:rPr>
          <w:rFonts w:ascii="AngsanaUPC" w:hAnsi="AngsanaUPC" w:cs="AngsanaUPC" w:hint="cs"/>
          <w:spacing w:val="-2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5138AE" w:rsidRPr="00D32A5C">
        <w:rPr>
          <w:rFonts w:ascii="Angsana New" w:hAnsi="Angsana New" w:hint="cs"/>
          <w:spacing w:val="-2"/>
          <w:cs/>
        </w:rPr>
        <w:t>งวดหกเดือนสิ้นสุดวันเดียวกัน</w:t>
      </w:r>
      <w:r w:rsidRPr="00D32A5C">
        <w:rPr>
          <w:rFonts w:ascii="AngsanaUPC" w:hAnsi="AngsanaUPC" w:cs="AngsanaUPC" w:hint="cs"/>
          <w:spacing w:val="-2"/>
          <w:cs/>
        </w:rPr>
        <w:t xml:space="preserve"> และหมายเหตุประกอบข้อมูลทางการเงินรวมระหว่างกาลแบบย่อและหมายเหตุประกอบข้อมูล</w:t>
      </w:r>
      <w:r w:rsidR="00AF2B5D" w:rsidRPr="00D32A5C">
        <w:rPr>
          <w:rFonts w:ascii="AngsanaUPC" w:hAnsi="AngsanaUPC" w:cs="AngsanaUPC"/>
          <w:spacing w:val="-2"/>
          <w:cs/>
        </w:rPr>
        <w:br/>
      </w:r>
      <w:r w:rsidRPr="00D32A5C">
        <w:rPr>
          <w:rFonts w:ascii="AngsanaUPC" w:hAnsi="AngsanaUPC" w:cs="AngsanaUPC" w:hint="cs"/>
          <w:spacing w:val="-2"/>
          <w:cs/>
        </w:rPr>
        <w:t>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AF2B5D" w:rsidRPr="00D32A5C">
        <w:rPr>
          <w:rFonts w:ascii="AngsanaUPC" w:hAnsi="AngsanaUPC" w:cs="AngsanaUPC"/>
          <w:spacing w:val="-2"/>
          <w:cs/>
        </w:rPr>
        <w:br/>
      </w:r>
      <w:r w:rsidRPr="00D32A5C">
        <w:rPr>
          <w:rFonts w:ascii="AngsanaUPC" w:hAnsi="AngsanaUPC" w:cs="AngsanaUPC" w:hint="cs"/>
          <w:spacing w:val="-2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D32A5C">
        <w:rPr>
          <w:rFonts w:ascii="AngsanaUPC" w:hAnsi="AngsanaUPC" w:cs="AngsanaUPC" w:hint="cs"/>
          <w:spacing w:val="-2"/>
        </w:rPr>
        <w:t>34</w:t>
      </w:r>
      <w:r w:rsidRPr="00D32A5C">
        <w:rPr>
          <w:rFonts w:ascii="AngsanaUPC" w:hAnsi="AngsanaUPC" w:cs="AngsanaUPC" w:hint="cs"/>
          <w:spacing w:val="-2"/>
          <w:cs/>
        </w:rPr>
        <w:t xml:space="preserve"> เรื่อง การรายงาน</w:t>
      </w:r>
      <w:r w:rsidR="00AF2B5D" w:rsidRPr="00D32A5C">
        <w:rPr>
          <w:rFonts w:ascii="AngsanaUPC" w:hAnsi="AngsanaUPC" w:cs="AngsanaUPC"/>
          <w:spacing w:val="-2"/>
          <w:cs/>
        </w:rPr>
        <w:br/>
      </w:r>
      <w:r w:rsidRPr="00D32A5C">
        <w:rPr>
          <w:rFonts w:ascii="AngsanaUPC" w:hAnsi="AngsanaUPC" w:cs="AngsanaUPC" w:hint="cs"/>
          <w:spacing w:val="-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06691EE" w14:textId="77777777" w:rsidR="005B7E37" w:rsidRPr="00D32A5C" w:rsidRDefault="005B7E37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368F9E73" w14:textId="59653ED7" w:rsidR="00A614A5" w:rsidRPr="00D32A5C" w:rsidRDefault="00A614A5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ขอบเขตการสอบทาน</w:t>
      </w:r>
    </w:p>
    <w:p w14:paraId="1C28B1CC" w14:textId="71A0BED4" w:rsidR="009B2F41" w:rsidRPr="00D32A5C" w:rsidRDefault="009B2F41" w:rsidP="005B7E37">
      <w:pPr>
        <w:spacing w:before="120" w:after="120"/>
        <w:jc w:val="thaiDistribute"/>
        <w:rPr>
          <w:rFonts w:ascii="AngsanaUPC" w:hAnsi="AngsanaUPC" w:cs="AngsanaUPC"/>
          <w:sz w:val="28"/>
          <w:szCs w:val="28"/>
        </w:rPr>
      </w:pPr>
      <w:r w:rsidRPr="00D32A5C">
        <w:rPr>
          <w:rFonts w:ascii="AngsanaUPC" w:hAnsi="AngsanaUPC" w:cs="AngsanaUPC"/>
          <w:sz w:val="28"/>
          <w:szCs w:val="28"/>
          <w:cs/>
        </w:rPr>
        <w:t xml:space="preserve"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                                            </w:t>
      </w:r>
    </w:p>
    <w:p w14:paraId="3EBE770C" w14:textId="354D8E24" w:rsidR="00A614A5" w:rsidRPr="00D32A5C" w:rsidRDefault="005B7E37" w:rsidP="004B4DC9">
      <w:pPr>
        <w:pStyle w:val="BodyTextIndent"/>
        <w:tabs>
          <w:tab w:val="clear" w:pos="540"/>
          <w:tab w:val="left" w:pos="0"/>
          <w:tab w:val="left" w:pos="1418"/>
        </w:tabs>
        <w:spacing w:before="120"/>
        <w:ind w:right="44"/>
        <w:jc w:val="thaiDistribute"/>
        <w:rPr>
          <w:rFonts w:ascii="AngsanaUPC" w:eastAsia="Angsana New" w:hAnsi="AngsanaUPC" w:cs="AngsanaUPC"/>
          <w:lang w:val="en-US"/>
        </w:rPr>
      </w:pPr>
      <w:r w:rsidRPr="00D32A5C">
        <w:rPr>
          <w:rFonts w:ascii="AngsanaUPC" w:hAnsi="AngsanaUPC" w:cs="AngsanaUPC" w:hint="cs"/>
          <w:spacing w:val="-2"/>
          <w:cs/>
        </w:rPr>
        <w:t xml:space="preserve">ข้าพเจ้าได้ปฏิบัติงานสอบทานตามมาตรฐานการงานสอบทาน รหัส </w:t>
      </w:r>
      <w:r w:rsidRPr="00D32A5C">
        <w:rPr>
          <w:rFonts w:ascii="AngsanaUPC" w:hAnsi="AngsanaUPC" w:cs="AngsanaUPC" w:hint="cs"/>
          <w:spacing w:val="-2"/>
        </w:rPr>
        <w:t>2410</w:t>
      </w:r>
      <w:r w:rsidRPr="00D32A5C">
        <w:rPr>
          <w:rFonts w:ascii="AngsanaUPC" w:hAnsi="AngsanaUPC" w:cs="AngsanaUPC" w:hint="cs"/>
          <w:spacing w:val="-2"/>
          <w:cs/>
        </w:rPr>
        <w:t xml:space="preserve"> </w:t>
      </w:r>
      <w:r w:rsidRPr="00D32A5C">
        <w:rPr>
          <w:rFonts w:ascii="AngsanaUPC" w:hAnsi="AngsanaUPC" w:cs="AngsanaUPC" w:hint="cs"/>
          <w:spacing w:val="-2"/>
        </w:rPr>
        <w:t>“</w:t>
      </w:r>
      <w:r w:rsidRPr="00D32A5C">
        <w:rPr>
          <w:rFonts w:ascii="AngsanaUPC" w:hAnsi="AngsanaUPC" w:cs="AngsanaUPC" w:hint="cs"/>
          <w:spacing w:val="-2"/>
          <w:cs/>
        </w:rPr>
        <w:t xml:space="preserve">การสอบทานข้อมูลทางการเงินระหว่างกาล </w:t>
      </w:r>
      <w:r w:rsidRPr="00D32A5C">
        <w:rPr>
          <w:rFonts w:ascii="AngsanaUPC" w:hAnsi="AngsanaUPC" w:cs="AngsanaUPC" w:hint="cs"/>
          <w:spacing w:val="-2"/>
        </w:rPr>
        <w:br/>
      </w:r>
      <w:r w:rsidRPr="00D32A5C">
        <w:rPr>
          <w:rFonts w:ascii="AngsanaUPC" w:hAnsi="AngsanaUPC" w:cs="AngsanaUPC" w:hint="cs"/>
          <w:spacing w:val="-2"/>
          <w:cs/>
        </w:rPr>
        <w:t>โดยผู้สอบบัญชีรับอนุญาตของกิจการ</w:t>
      </w:r>
      <w:r w:rsidRPr="00D32A5C">
        <w:rPr>
          <w:rFonts w:ascii="AngsanaUPC" w:hAnsi="AngsanaUPC" w:cs="AngsanaUPC" w:hint="cs"/>
          <w:spacing w:val="-2"/>
          <w:rtl/>
        </w:rPr>
        <w:t>”</w:t>
      </w:r>
      <w:r w:rsidRPr="00D32A5C">
        <w:rPr>
          <w:rFonts w:ascii="AngsanaUPC" w:hAnsi="AngsanaUPC" w:cs="AngsanaUPC" w:hint="cs"/>
          <w:spacing w:val="-2"/>
        </w:rPr>
        <w:t xml:space="preserve"> </w:t>
      </w:r>
      <w:r w:rsidRPr="00D32A5C">
        <w:rPr>
          <w:rFonts w:ascii="AngsanaUPC" w:hAnsi="AngsanaUPC" w:cs="AngsanaUPC" w:hint="cs"/>
          <w:spacing w:val="-2"/>
          <w:cs/>
        </w:rPr>
        <w:t>การสอบทานข้อมูลทางการเงินระหว่างกาลดังกล่าวประกอบด้วย การใช้วิธี</w:t>
      </w:r>
      <w:r w:rsidRPr="00D32A5C">
        <w:rPr>
          <w:rFonts w:ascii="AngsanaUPC" w:hAnsi="AngsanaUPC" w:cs="AngsanaUPC" w:hint="cs"/>
          <w:spacing w:val="-2"/>
          <w:cs/>
        </w:rPr>
        <w:br/>
        <w:t xml:space="preserve">การสอบถามบุคลากรซึ่งส่วนใหญ่เป็นผู้รับผิดชอบด้านการเงินและบัญชี และการวิเคราะห์เปรียบเทียบ และวิธีการสอบทานอื่น </w:t>
      </w:r>
      <w:r w:rsidRPr="00D32A5C">
        <w:rPr>
          <w:rFonts w:ascii="AngsanaUPC" w:hAnsi="AngsanaUPC" w:cs="AngsanaUPC" w:hint="cs"/>
          <w:spacing w:val="-2"/>
          <w:cs/>
        </w:rPr>
        <w:br/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1E309A" w:rsidRPr="00D32A5C">
        <w:rPr>
          <w:rFonts w:ascii="AngsanaUPC" w:hAnsi="AngsanaUPC" w:cs="AngsanaUPC" w:hint="cs"/>
          <w:spacing w:val="-2"/>
          <w:cs/>
        </w:rPr>
        <w:t>จะ</w:t>
      </w:r>
      <w:r w:rsidRPr="00D32A5C">
        <w:rPr>
          <w:rFonts w:ascii="AngsanaUPC" w:hAnsi="AngsanaUPC" w:cs="AngsanaUPC" w:hint="cs"/>
          <w:spacing w:val="-2"/>
          <w:cs/>
        </w:rPr>
        <w:t>พบได้จากการตรวจสอบ ดังนั้น ข้าพเจ้าจึงไม่อาจแสดงความเห็นต่อข้อมูลทางการเงิน</w:t>
      </w:r>
      <w:r w:rsidRPr="00D32A5C">
        <w:rPr>
          <w:rFonts w:ascii="AngsanaUPC" w:hAnsi="AngsanaUPC" w:cs="AngsanaUPC" w:hint="cs"/>
          <w:spacing w:val="-2"/>
          <w:cs/>
        </w:rPr>
        <w:br/>
        <w:t>ระหว่างกาลที่สอบทานได้</w:t>
      </w:r>
    </w:p>
    <w:p w14:paraId="6B8BA9B0" w14:textId="77777777" w:rsidR="005B7E37" w:rsidRPr="00D32A5C" w:rsidRDefault="005B7E37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238A4153" w14:textId="345DEA1B" w:rsidR="009B2F41" w:rsidRPr="00D32A5C" w:rsidRDefault="009B2F41">
      <w:pPr>
        <w:rPr>
          <w:rFonts w:ascii="AngsanaUPC" w:eastAsia="Angsana New" w:hAnsi="AngsanaUPC" w:cs="AngsanaUPC"/>
          <w:b/>
          <w:bCs/>
          <w:sz w:val="28"/>
          <w:szCs w:val="28"/>
          <w:cs/>
        </w:rPr>
      </w:pPr>
      <w:r w:rsidRPr="00D32A5C">
        <w:rPr>
          <w:rFonts w:ascii="AngsanaUPC" w:eastAsia="Angsana New" w:hAnsi="AngsanaUPC" w:cs="AngsanaUPC"/>
          <w:b/>
          <w:bCs/>
          <w:sz w:val="28"/>
          <w:szCs w:val="28"/>
          <w:cs/>
        </w:rPr>
        <w:br w:type="page"/>
      </w:r>
    </w:p>
    <w:p w14:paraId="1FEFFC3D" w14:textId="09F8E3FF" w:rsidR="009B2F41" w:rsidRPr="00D32A5C" w:rsidRDefault="009B2F41" w:rsidP="005B7E37">
      <w:pPr>
        <w:spacing w:before="120" w:after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/>
          <w:b/>
          <w:bCs/>
          <w:sz w:val="28"/>
          <w:szCs w:val="28"/>
          <w:cs/>
        </w:rPr>
        <w:lastRenderedPageBreak/>
        <w:t>เกณฑ์ในการให้ข้อสรุปอย่างมีเงื่อนไข</w:t>
      </w:r>
    </w:p>
    <w:p w14:paraId="2C4F751F" w14:textId="22815DBF" w:rsidR="009B2F41" w:rsidRPr="00D32A5C" w:rsidRDefault="00DB053E" w:rsidP="00D32A5C">
      <w:pPr>
        <w:spacing w:before="120" w:after="120"/>
        <w:jc w:val="thaiDistribute"/>
        <w:rPr>
          <w:rFonts w:ascii="AngsanaUPC" w:eastAsia="Angsana New" w:hAnsi="AngsanaUPC" w:cs="AngsanaUPC"/>
          <w:sz w:val="28"/>
          <w:szCs w:val="28"/>
        </w:rPr>
      </w:pPr>
      <w:r w:rsidRPr="00D32A5C">
        <w:rPr>
          <w:rFonts w:ascii="AngsanaUPC" w:eastAsia="Angsana New" w:hAnsi="AngsanaUPC" w:cs="AngsanaUPC" w:hint="cs"/>
          <w:sz w:val="28"/>
          <w:szCs w:val="28"/>
          <w:cs/>
        </w:rPr>
        <w:t xml:space="preserve">ตามหมายเหตุประกอบงบการเงินข้อ </w:t>
      </w:r>
      <w:r w:rsidRPr="00D32A5C">
        <w:rPr>
          <w:rFonts w:ascii="AngsanaUPC" w:eastAsia="Angsana New" w:hAnsi="AngsanaUPC" w:cs="AngsanaUPC"/>
          <w:sz w:val="28"/>
          <w:szCs w:val="28"/>
        </w:rPr>
        <w:t xml:space="preserve">20.2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 xml:space="preserve">เมื่อวันที่ 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29 </w:t>
      </w:r>
      <w:r w:rsidR="009B2F41" w:rsidRPr="00D32A5C">
        <w:rPr>
          <w:rFonts w:ascii="AngsanaUPC" w:eastAsia="Angsana New" w:hAnsi="AngsanaUPC" w:cs="AngsanaUPC" w:hint="cs"/>
          <w:sz w:val="28"/>
          <w:szCs w:val="28"/>
          <w:cs/>
        </w:rPr>
        <w:t xml:space="preserve">มีนาคม 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2565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บริษัทได้ลงทุนเหมืองขุดบิ</w:t>
      </w:r>
      <w:r w:rsidR="009B2F41" w:rsidRPr="00D32A5C">
        <w:rPr>
          <w:rFonts w:ascii="AngsanaUPC" w:eastAsia="Angsana New" w:hAnsi="AngsanaUPC" w:cs="AngsanaUPC" w:hint="cs"/>
          <w:sz w:val="28"/>
          <w:szCs w:val="28"/>
          <w:cs/>
        </w:rPr>
        <w:t>ต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คอยน์ ในสาธารณรัฐประชาธิปไตยประชาชนลาว จำนวน</w:t>
      </w:r>
      <w:r w:rsidR="009B2F41" w:rsidRPr="00D32A5C">
        <w:rPr>
          <w:rFonts w:ascii="AngsanaUPC" w:eastAsia="Angsana New" w:hAnsi="AngsanaUPC" w:cs="AngsanaUPC" w:hint="cs"/>
          <w:sz w:val="28"/>
          <w:szCs w:val="28"/>
          <w:cs/>
        </w:rPr>
        <w:t xml:space="preserve"> 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472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เครื่อง คิดเป็นเงิน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 160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 xml:space="preserve"> ล้านบาท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ณ วันที่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 30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 xml:space="preserve">มิถุนายน 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2565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บริษัทมีสินค้าคงเหลือจำนวน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 2.05 </w:t>
      </w:r>
      <w:r w:rsidR="009B2F41" w:rsidRPr="00D32A5C">
        <w:rPr>
          <w:rFonts w:ascii="AngsanaUPC" w:eastAsia="Angsana New" w:hAnsi="AngsanaUPC" w:cs="AngsanaUPC" w:hint="cs"/>
          <w:sz w:val="28"/>
          <w:szCs w:val="28"/>
          <w:cs/>
        </w:rPr>
        <w:t>ล้าน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บาท และอุปกรณ์ จำนวน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 </w:t>
      </w:r>
      <w:r w:rsidR="00E72499" w:rsidRPr="00D32A5C">
        <w:rPr>
          <w:rFonts w:ascii="AngsanaUPC" w:eastAsia="Angsana New" w:hAnsi="AngsanaUPC" w:cs="AngsanaUPC"/>
          <w:sz w:val="28"/>
          <w:szCs w:val="28"/>
        </w:rPr>
        <w:t xml:space="preserve">156.32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ล้านบาท แสดงไว้ในงบแสดงฐานะการเงิน และ ได้บันทึกรายได้จากเหมืองขุดเป็นจำนวนเงิน</w:t>
      </w:r>
      <w:r w:rsidR="00E72499" w:rsidRPr="00D32A5C">
        <w:rPr>
          <w:rFonts w:ascii="AngsanaUPC" w:eastAsia="Angsana New" w:hAnsi="AngsanaUPC" w:cs="AngsanaUPC"/>
          <w:sz w:val="28"/>
          <w:szCs w:val="28"/>
        </w:rPr>
        <w:t xml:space="preserve"> 8.42 </w:t>
      </w:r>
      <w:r w:rsidR="00E72499" w:rsidRPr="00D32A5C">
        <w:rPr>
          <w:rFonts w:ascii="AngsanaUPC" w:eastAsia="Angsana New" w:hAnsi="AngsanaUPC" w:cs="AngsanaUPC" w:hint="cs"/>
          <w:sz w:val="28"/>
          <w:szCs w:val="28"/>
          <w:cs/>
        </w:rPr>
        <w:t>ล้าน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บาท ต้นทุน</w:t>
      </w:r>
      <w:r w:rsidR="00E72499" w:rsidRPr="00D32A5C">
        <w:rPr>
          <w:rFonts w:ascii="AngsanaUPC" w:eastAsia="Angsana New" w:hAnsi="AngsanaUPC" w:cs="AngsanaUPC" w:hint="cs"/>
          <w:sz w:val="28"/>
          <w:szCs w:val="28"/>
          <w:cs/>
        </w:rPr>
        <w:t xml:space="preserve">บริการ </w:t>
      </w:r>
      <w:r w:rsidR="00E72499" w:rsidRPr="00D32A5C">
        <w:rPr>
          <w:rFonts w:ascii="AngsanaUPC" w:eastAsia="Angsana New" w:hAnsi="AngsanaUPC" w:cs="AngsanaUPC"/>
          <w:sz w:val="28"/>
          <w:szCs w:val="28"/>
        </w:rPr>
        <w:t xml:space="preserve">4.21 </w:t>
      </w:r>
      <w:r w:rsidR="00E72499" w:rsidRPr="00D32A5C">
        <w:rPr>
          <w:rFonts w:ascii="AngsanaUPC" w:eastAsia="Angsana New" w:hAnsi="AngsanaUPC" w:cs="AngsanaUPC" w:hint="cs"/>
          <w:sz w:val="28"/>
          <w:szCs w:val="28"/>
          <w:cs/>
        </w:rPr>
        <w:t>ล้าน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บาทในงบกำไร</w:t>
      </w:r>
      <w:r w:rsidR="00E72499" w:rsidRPr="00D32A5C">
        <w:rPr>
          <w:rFonts w:ascii="AngsanaUPC" w:eastAsia="Angsana New" w:hAnsi="AngsanaUPC" w:cs="AngsanaUPC" w:hint="cs"/>
          <w:sz w:val="28"/>
          <w:szCs w:val="28"/>
          <w:cs/>
        </w:rPr>
        <w:t>ข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 xml:space="preserve">าดทุนสำหรับงวดสามเดือนและหกเดือนสิ้นสุดวันที่ 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30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 xml:space="preserve">มิถุนายน </w:t>
      </w:r>
      <w:r w:rsidR="009B2F41" w:rsidRPr="00D32A5C">
        <w:rPr>
          <w:rFonts w:ascii="AngsanaUPC" w:eastAsia="Angsana New" w:hAnsi="AngsanaUPC" w:cs="AngsanaUPC"/>
          <w:sz w:val="28"/>
          <w:szCs w:val="28"/>
        </w:rPr>
        <w:t xml:space="preserve">2565 </w:t>
      </w:r>
      <w:r w:rsidR="009B2F41" w:rsidRPr="00D32A5C">
        <w:rPr>
          <w:rFonts w:ascii="AngsanaUPC" w:eastAsia="Angsana New" w:hAnsi="AngsanaUPC" w:cs="AngsanaUPC"/>
          <w:sz w:val="28"/>
          <w:szCs w:val="28"/>
          <w:cs/>
        </w:rPr>
        <w:t>ทั้งนี้ การดำเนินการเหมืองขุดนั้นบริษัทได้ว่าจ้างบริษัทแห่งหนึ่งในสาธารณรัฐประชาธิปไตยประชาชนลาว ดูแลเหมืองขุดดังกล่าว และปัจจุบันบริษัทในต่างประเทศดังกล่าวกำลังอยู่ระหว่างปรับปรุงแก้ไขและทดสอบระบบขุดให้มีประสิทธิภาพ ทำให้ไม่สามารถมั่นใจได้ว่าได้ส่งรายงานที่ถูกต้องให้แก่บริษัทได้ ข้าพเจ้าไม่สามารถสอบทานเพื่อให้แน่ใจในความถูกต้องของบัญชีต่างๆดังกล่าวข้างต้นได้ ซึ่งถือเป็นการถูกจำกัดขอบเขตโดยสถานการณ์</w:t>
      </w:r>
    </w:p>
    <w:p w14:paraId="5540D4DA" w14:textId="77777777" w:rsidR="00323E9E" w:rsidRPr="00D32A5C" w:rsidRDefault="00323E9E" w:rsidP="006A0F4D">
      <w:pPr>
        <w:pStyle w:val="ListParagraph"/>
        <w:spacing w:before="120" w:after="120"/>
        <w:ind w:left="-74"/>
        <w:contextualSpacing w:val="0"/>
        <w:jc w:val="thaiDistribute"/>
        <w:rPr>
          <w:rFonts w:ascii="AngsanaUPC" w:eastAsia="Angsana New" w:hAnsi="AngsanaUPC" w:cs="AngsanaUPC"/>
          <w:sz w:val="28"/>
          <w:szCs w:val="28"/>
        </w:rPr>
      </w:pPr>
    </w:p>
    <w:p w14:paraId="2BE9D5F6" w14:textId="68E5DC49" w:rsidR="00A614A5" w:rsidRPr="00D32A5C" w:rsidRDefault="009B2F41" w:rsidP="00CF4A7E">
      <w:pPr>
        <w:pStyle w:val="ListParagraph"/>
        <w:spacing w:before="120" w:after="120"/>
        <w:ind w:left="0"/>
        <w:contextualSpacing w:val="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/>
          <w:b/>
          <w:bCs/>
          <w:sz w:val="28"/>
          <w:szCs w:val="28"/>
          <w:cs/>
        </w:rPr>
        <w:t>ข้อสรุปอย่างมีเงื่อนไข</w:t>
      </w:r>
    </w:p>
    <w:p w14:paraId="7DB3394F" w14:textId="79B088F1" w:rsidR="005B7E37" w:rsidRPr="00D32A5C" w:rsidRDefault="009B2F41" w:rsidP="00CF4A7E">
      <w:pPr>
        <w:tabs>
          <w:tab w:val="left" w:pos="615"/>
        </w:tabs>
        <w:spacing w:before="240" w:after="120"/>
        <w:jc w:val="thaiDistribute"/>
        <w:rPr>
          <w:rFonts w:ascii="AngsanaUPC" w:hAnsi="AngsanaUPC" w:cs="AngsanaUPC"/>
          <w:spacing w:val="-2"/>
          <w:sz w:val="28"/>
          <w:szCs w:val="28"/>
          <w:cs/>
        </w:rPr>
      </w:pPr>
      <w:r w:rsidRPr="00D32A5C">
        <w:rPr>
          <w:rFonts w:ascii="AngsanaUPC" w:hAnsi="AngsanaUPC" w:cs="AngsanaUPC"/>
          <w:spacing w:val="-2"/>
          <w:sz w:val="28"/>
          <w:szCs w:val="28"/>
          <w:cs/>
        </w:rPr>
        <w:t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</w:t>
      </w:r>
      <w:r w:rsidRPr="00D32A5C">
        <w:rPr>
          <w:rFonts w:ascii="AngsanaUPC" w:hAnsi="AngsanaUPC" w:cs="AngsanaUPC"/>
          <w:spacing w:val="-2"/>
          <w:sz w:val="28"/>
          <w:szCs w:val="28"/>
        </w:rPr>
        <w:t xml:space="preserve"> </w:t>
      </w:r>
      <w:r w:rsidR="005B7E37" w:rsidRPr="00D32A5C">
        <w:rPr>
          <w:rFonts w:ascii="AngsanaUPC" w:hAnsi="AngsanaUPC" w:cs="AngsanaUPC" w:hint="cs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B7E37" w:rsidRPr="00D32A5C">
        <w:rPr>
          <w:rFonts w:ascii="AngsanaUPC" w:hAnsi="AngsanaUPC" w:cs="AngsanaUPC" w:hint="cs"/>
          <w:spacing w:val="-2"/>
          <w:sz w:val="28"/>
          <w:szCs w:val="28"/>
        </w:rPr>
        <w:t xml:space="preserve">34 </w:t>
      </w:r>
      <w:r w:rsidR="005B7E37" w:rsidRPr="00D32A5C">
        <w:rPr>
          <w:rFonts w:ascii="AngsanaUPC" w:hAnsi="AngsanaUPC" w:cs="AngsanaUPC" w:hint="cs"/>
          <w:spacing w:val="-2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9268CBB" w14:textId="77777777" w:rsidR="00D32A5C" w:rsidRPr="00D32A5C" w:rsidRDefault="00D32A5C" w:rsidP="00D32A5C">
      <w:pPr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5F5EA609" w14:textId="26DBCBCF" w:rsidR="00BC3CD5" w:rsidRPr="00D32A5C" w:rsidRDefault="00BC3CD5" w:rsidP="00BC3CD5">
      <w:pPr>
        <w:spacing w:before="120"/>
        <w:jc w:val="thaiDistribute"/>
        <w:rPr>
          <w:rFonts w:ascii="AngsanaUPC" w:eastAsia="Angsana New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เรื่องอื่น</w:t>
      </w:r>
    </w:p>
    <w:p w14:paraId="73146A17" w14:textId="47DD9B20" w:rsidR="006D253D" w:rsidRPr="00D32A5C" w:rsidRDefault="006D253D" w:rsidP="004113F6">
      <w:pPr>
        <w:spacing w:before="120"/>
        <w:jc w:val="thaiDistribute"/>
        <w:rPr>
          <w:rFonts w:ascii="AngsanaUPC" w:eastAsia="Angsana New" w:hAnsi="AngsanaUPC" w:cs="AngsanaUPC"/>
          <w:sz w:val="28"/>
          <w:szCs w:val="28"/>
          <w:lang w:eastAsia="x-none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งบแสดงฐานะการเงินรวมและงบแสดงฐานะการเงินเฉพาะกิจการของบริษัท เอ็ม วิชั่น จำกัด (มหาชน)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  <w:cs/>
        </w:rPr>
        <w:t>และ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  <w:cs/>
        </w:rPr>
        <w:t>บริษัทย่อย</w:t>
      </w:r>
      <w:r w:rsidR="004D1D5C" w:rsidRPr="00D32A5C">
        <w:rPr>
          <w:rFonts w:ascii="AngsanaUPC" w:hAnsi="AngsanaUPC" w:cs="AngsanaUPC"/>
          <w:sz w:val="28"/>
          <w:szCs w:val="28"/>
          <w:cs/>
        </w:rPr>
        <w:br/>
      </w:r>
      <w:r w:rsidRPr="00D32A5C">
        <w:rPr>
          <w:rFonts w:ascii="AngsanaUPC" w:hAnsi="AngsanaUPC" w:cs="AngsanaUPC" w:hint="cs"/>
          <w:sz w:val="28"/>
          <w:szCs w:val="28"/>
          <w:cs/>
        </w:rPr>
        <w:t>ณ วันที่</w:t>
      </w:r>
      <w:r w:rsidRPr="00D32A5C">
        <w:rPr>
          <w:rFonts w:ascii="AngsanaUPC" w:hAnsi="AngsanaUPC" w:cs="AngsanaUPC" w:hint="cs"/>
          <w:sz w:val="28"/>
          <w:szCs w:val="28"/>
        </w:rPr>
        <w:t xml:space="preserve"> 31 </w:t>
      </w:r>
      <w:r w:rsidRPr="00D32A5C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D32A5C">
        <w:rPr>
          <w:rFonts w:ascii="AngsanaUPC" w:hAnsi="AngsanaUPC" w:cs="AngsanaUPC" w:hint="cs"/>
          <w:sz w:val="28"/>
          <w:szCs w:val="28"/>
        </w:rPr>
        <w:t xml:space="preserve"> 2564</w:t>
      </w:r>
      <w:r w:rsidRPr="00D32A5C">
        <w:rPr>
          <w:rFonts w:ascii="AngsanaUPC" w:hAnsi="AngsanaUPC" w:cs="AngsanaUPC" w:hint="cs"/>
          <w:sz w:val="28"/>
          <w:szCs w:val="28"/>
          <w:cs/>
        </w:rPr>
        <w:t xml:space="preserve"> ที่แสดงเป็นข้อมูลเปรียบเทียบ ตรวจสอบโดยผู้สอบบัญชีอื่น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  <w:cs/>
        </w:rPr>
        <w:t>ซึ่งแสดงความเห็นอย่างไม่มีเงื่อนไข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="00AF2B5D" w:rsidRPr="00D32A5C">
        <w:rPr>
          <w:rFonts w:ascii="AngsanaUPC" w:hAnsi="AngsanaUPC" w:cs="AngsanaUPC"/>
          <w:sz w:val="28"/>
          <w:szCs w:val="28"/>
        </w:rPr>
        <w:br/>
      </w:r>
      <w:r w:rsidRPr="00D32A5C">
        <w:rPr>
          <w:rFonts w:ascii="AngsanaUPC" w:hAnsi="AngsanaUPC" w:cs="AngsanaUPC" w:hint="cs"/>
          <w:sz w:val="28"/>
          <w:szCs w:val="28"/>
          <w:cs/>
        </w:rPr>
        <w:t>ตามรายงานลงวันที่</w:t>
      </w:r>
      <w:r w:rsidRPr="00D32A5C">
        <w:rPr>
          <w:rFonts w:ascii="AngsanaUPC" w:hAnsi="AngsanaUPC" w:cs="AngsanaUPC" w:hint="cs"/>
          <w:sz w:val="28"/>
          <w:szCs w:val="28"/>
        </w:rPr>
        <w:t xml:space="preserve"> 28</w:t>
      </w:r>
      <w:r w:rsidRPr="00D32A5C">
        <w:rPr>
          <w:rFonts w:ascii="AngsanaUPC" w:hAnsi="AngsanaUPC" w:cs="AngsanaUPC" w:hint="cs"/>
          <w:sz w:val="28"/>
          <w:szCs w:val="28"/>
          <w:cs/>
        </w:rPr>
        <w:t xml:space="preserve"> กุมภาพันธ์ </w:t>
      </w:r>
      <w:r w:rsidRPr="00D32A5C">
        <w:rPr>
          <w:rFonts w:ascii="AngsanaUPC" w:hAnsi="AngsanaUPC" w:cs="AngsanaUPC" w:hint="cs"/>
          <w:sz w:val="28"/>
          <w:szCs w:val="28"/>
        </w:rPr>
        <w:t>2565</w:t>
      </w:r>
    </w:p>
    <w:p w14:paraId="080119FE" w14:textId="371838C4" w:rsidR="004113F6" w:rsidRPr="00D32A5C" w:rsidRDefault="004113F6" w:rsidP="004113F6">
      <w:pPr>
        <w:spacing w:before="120"/>
        <w:jc w:val="thaiDistribute"/>
        <w:rPr>
          <w:rFonts w:ascii="AngsanaUPC" w:eastAsia="Angsana New" w:hAnsi="AngsanaUPC" w:cs="AngsanaUPC"/>
          <w:sz w:val="28"/>
          <w:szCs w:val="28"/>
          <w:lang w:eastAsia="x-none"/>
        </w:rPr>
      </w:pP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งบกำไรขาดทุนเบ็ดเสร็จรวมและงบกำไรขาดทุนเบ็ดเสร็จเฉพาะกิจการ </w:t>
      </w:r>
      <w:r w:rsidR="006D253D"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1E309A"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สำหรับงวดสามเดือนและหกเดือนสิ้นสุดวันที่ </w:t>
      </w:r>
      <w:r w:rsidR="001E309A" w:rsidRPr="00D32A5C">
        <w:rPr>
          <w:rFonts w:ascii="AngsanaUPC" w:eastAsia="Angsana New" w:hAnsi="AngsanaUPC" w:cs="AngsanaUPC"/>
          <w:sz w:val="28"/>
          <w:szCs w:val="28"/>
          <w:lang w:eastAsia="x-none"/>
        </w:rPr>
        <w:t xml:space="preserve">30 </w:t>
      </w:r>
      <w:r w:rsidR="001E309A" w:rsidRPr="00D32A5C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มิถุนายน </w:t>
      </w:r>
      <w:r w:rsidR="001E309A" w:rsidRPr="00D32A5C">
        <w:rPr>
          <w:rFonts w:ascii="AngsanaUPC" w:eastAsia="Angsana New" w:hAnsi="AngsanaUPC" w:cs="AngsanaUPC"/>
          <w:sz w:val="28"/>
          <w:szCs w:val="28"/>
          <w:lang w:eastAsia="x-none"/>
        </w:rPr>
        <w:t>2564</w:t>
      </w:r>
      <w:r w:rsidR="006D253D"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และงบกระแสเงินสดรวมและงบกระแสเงินสดเฉพาะกิจการ</w:t>
      </w:r>
      <w:r w:rsidR="00AF2B5D" w:rsidRPr="00D32A5C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 xml:space="preserve">ของบริษัท เอ็ม วิชั่น จำกัด (มหาชน) และบริษัทย่อย </w:t>
      </w: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สำหรับ</w:t>
      </w:r>
      <w:r w:rsidR="000870EF" w:rsidRPr="00D32A5C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t>หกเดือน</w:t>
      </w:r>
      <w:r w:rsidR="006D253D"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สิ้นสุด</w:t>
      </w:r>
      <w:r w:rsidR="001E309A"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>วันเดียวกัน</w:t>
      </w:r>
      <w:r w:rsidRPr="00D32A5C">
        <w:rPr>
          <w:rFonts w:ascii="AngsanaUPC" w:eastAsia="Angsana New" w:hAnsi="AngsanaUPC" w:cs="AngsanaUPC" w:hint="cs"/>
          <w:sz w:val="28"/>
          <w:szCs w:val="28"/>
          <w:lang w:eastAsia="x-none"/>
        </w:rPr>
        <w:t xml:space="preserve"> </w:t>
      </w: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32A5C">
        <w:rPr>
          <w:rFonts w:ascii="AngsanaUPC" w:eastAsia="Angsana New" w:hAnsi="AngsanaUPC" w:cs="AngsanaUPC" w:hint="cs"/>
          <w:sz w:val="28"/>
          <w:szCs w:val="28"/>
          <w:lang w:val="th-TH" w:eastAsia="x-none"/>
        </w:rPr>
        <w:t xml:space="preserve">34 </w:t>
      </w: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 เรื่อง การรายงานทางการเงิน</w:t>
      </w:r>
      <w:r w:rsidR="001E309A" w:rsidRPr="00D32A5C">
        <w:rPr>
          <w:rFonts w:ascii="AngsanaUPC" w:eastAsia="Angsana New" w:hAnsi="AngsanaUPC" w:cs="AngsanaUPC"/>
          <w:sz w:val="28"/>
          <w:szCs w:val="28"/>
          <w:cs/>
          <w:lang w:val="th-TH" w:eastAsia="x-none"/>
        </w:rPr>
        <w:br/>
      </w:r>
      <w:r w:rsidRPr="00D32A5C">
        <w:rPr>
          <w:rFonts w:ascii="AngsanaUPC" w:eastAsia="Angsana New" w:hAnsi="AngsanaUPC" w:cs="AngsanaUPC" w:hint="cs"/>
          <w:sz w:val="28"/>
          <w:szCs w:val="28"/>
          <w:cs/>
          <w:lang w:val="th-TH" w:eastAsia="x-none"/>
        </w:rPr>
        <w:t xml:space="preserve">ระหว่างกาล ตามรายงานลงวันที่ </w:t>
      </w:r>
      <w:r w:rsidRPr="00D32A5C">
        <w:rPr>
          <w:rFonts w:ascii="AngsanaUPC" w:eastAsia="Angsana New" w:hAnsi="AngsanaUPC" w:cs="AngsanaUPC" w:hint="cs"/>
          <w:sz w:val="28"/>
          <w:szCs w:val="28"/>
          <w:lang w:eastAsia="x-none"/>
        </w:rPr>
        <w:t>1</w:t>
      </w:r>
      <w:r w:rsidR="000870EF" w:rsidRPr="00D32A5C">
        <w:rPr>
          <w:rFonts w:ascii="AngsanaUPC" w:eastAsia="Angsana New" w:hAnsi="AngsanaUPC" w:cs="AngsanaUPC"/>
          <w:sz w:val="28"/>
          <w:szCs w:val="28"/>
          <w:lang w:eastAsia="x-none"/>
        </w:rPr>
        <w:t>6</w:t>
      </w:r>
      <w:r w:rsidRPr="00D32A5C">
        <w:rPr>
          <w:rFonts w:ascii="AngsanaUPC" w:eastAsia="Angsana New" w:hAnsi="AngsanaUPC" w:cs="AngsanaUPC" w:hint="cs"/>
          <w:sz w:val="28"/>
          <w:szCs w:val="28"/>
          <w:lang w:eastAsia="x-none"/>
        </w:rPr>
        <w:t xml:space="preserve"> </w:t>
      </w:r>
      <w:r w:rsidR="000870EF" w:rsidRPr="00D32A5C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>สิงหาคม</w:t>
      </w:r>
      <w:r w:rsidR="00AF2B5D" w:rsidRPr="00D32A5C">
        <w:rPr>
          <w:rFonts w:ascii="AngsanaUPC" w:eastAsia="Angsana New" w:hAnsi="AngsanaUPC" w:cs="AngsanaUPC" w:hint="cs"/>
          <w:sz w:val="28"/>
          <w:szCs w:val="28"/>
          <w:cs/>
          <w:lang w:eastAsia="x-none"/>
        </w:rPr>
        <w:t xml:space="preserve"> </w:t>
      </w:r>
      <w:r w:rsidR="00AF2B5D" w:rsidRPr="00D32A5C">
        <w:rPr>
          <w:rFonts w:ascii="AngsanaUPC" w:eastAsia="Angsana New" w:hAnsi="AngsanaUPC" w:cs="AngsanaUPC"/>
          <w:sz w:val="28"/>
          <w:szCs w:val="28"/>
          <w:lang w:eastAsia="x-none"/>
        </w:rPr>
        <w:t>2564</w:t>
      </w:r>
    </w:p>
    <w:p w14:paraId="2ED17943" w14:textId="0D9D3249" w:rsidR="005B7E37" w:rsidRPr="00D32A5C" w:rsidRDefault="005B7E37" w:rsidP="00D70AF2">
      <w:pPr>
        <w:pStyle w:val="BodyTextIndent"/>
        <w:tabs>
          <w:tab w:val="clear" w:pos="540"/>
          <w:tab w:val="left" w:pos="0"/>
          <w:tab w:val="left" w:pos="1418"/>
          <w:tab w:val="left" w:pos="9214"/>
        </w:tabs>
        <w:spacing w:before="360" w:after="360"/>
        <w:ind w:right="210"/>
        <w:jc w:val="thaiDistribute"/>
        <w:rPr>
          <w:rFonts w:ascii="AngsanaUPC" w:eastAsia="Angsana New" w:hAnsi="AngsanaUPC" w:cs="AngsanaUPC"/>
          <w:lang w:val="en-US"/>
        </w:rPr>
      </w:pPr>
    </w:p>
    <w:p w14:paraId="7B298240" w14:textId="084D03F3" w:rsidR="00C56668" w:rsidRPr="00D32A5C" w:rsidRDefault="00D97B3F" w:rsidP="002A7499">
      <w:pPr>
        <w:rPr>
          <w:rFonts w:ascii="AngsanaUPC" w:hAnsi="AngsanaUPC" w:cs="AngsanaUPC"/>
          <w:sz w:val="28"/>
          <w:szCs w:val="28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นายโกมินทร์   ลิ้นปราชญา</w:t>
      </w:r>
    </w:p>
    <w:p w14:paraId="0276CDA3" w14:textId="73EE3EB5" w:rsidR="00C56668" w:rsidRPr="00D32A5C" w:rsidRDefault="00D97B3F" w:rsidP="002A7499">
      <w:pPr>
        <w:rPr>
          <w:rFonts w:ascii="AngsanaUPC" w:hAnsi="AngsanaUPC" w:cs="AngsanaUPC"/>
          <w:sz w:val="28"/>
          <w:szCs w:val="28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ผู้สอบบัญชีรับอนุญาต ทะเบียนเลขที่</w:t>
      </w:r>
      <w:r w:rsidR="002A7499"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  <w:cs/>
        </w:rPr>
        <w:t>3675</w:t>
      </w:r>
    </w:p>
    <w:p w14:paraId="22BB8769" w14:textId="77777777" w:rsidR="00FA763F" w:rsidRPr="00D32A5C" w:rsidRDefault="00FA763F" w:rsidP="002A7499">
      <w:pPr>
        <w:jc w:val="thaiDistribute"/>
        <w:rPr>
          <w:rFonts w:ascii="AngsanaUPC" w:hAnsi="AngsanaUPC" w:cs="AngsanaUPC"/>
          <w:sz w:val="28"/>
          <w:szCs w:val="28"/>
        </w:rPr>
      </w:pPr>
    </w:p>
    <w:p w14:paraId="5BE94462" w14:textId="77777777" w:rsidR="00D97B3F" w:rsidRPr="00D32A5C" w:rsidRDefault="00D97B3F" w:rsidP="002A7499">
      <w:pPr>
        <w:rPr>
          <w:rFonts w:ascii="AngsanaUPC" w:hAnsi="AngsanaUPC" w:cs="AngsanaUPC"/>
          <w:sz w:val="28"/>
          <w:szCs w:val="28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บริษัท กรินทร์ ออดิท จำกัด</w:t>
      </w:r>
    </w:p>
    <w:p w14:paraId="0AF8312C" w14:textId="0A0608D1" w:rsidR="00CF4A7E" w:rsidRPr="00D32A5C" w:rsidRDefault="00D97B3F">
      <w:pPr>
        <w:rPr>
          <w:rFonts w:ascii="AngsanaUPC" w:eastAsia="Angsana New" w:hAnsi="AngsanaUPC" w:cs="AngsanaUPC"/>
          <w:b/>
          <w:bCs/>
          <w:sz w:val="28"/>
          <w:szCs w:val="28"/>
          <w:cs/>
        </w:rPr>
        <w:sectPr w:rsidR="00CF4A7E" w:rsidRPr="00D32A5C" w:rsidSect="00096F09">
          <w:headerReference w:type="even" r:id="rId7"/>
          <w:footerReference w:type="even" r:id="rId8"/>
          <w:footerReference w:type="default" r:id="rId9"/>
          <w:pgSz w:w="11906" w:h="16838" w:code="9"/>
          <w:pgMar w:top="1701" w:right="1134" w:bottom="794" w:left="1588" w:header="618" w:footer="709" w:gutter="0"/>
          <w:cols w:space="708"/>
          <w:titlePg/>
          <w:docGrid w:linePitch="435"/>
        </w:sectPr>
      </w:pPr>
      <w:r w:rsidRPr="00D32A5C">
        <w:rPr>
          <w:rFonts w:ascii="AngsanaUPC" w:hAnsi="AngsanaUPC" w:cs="AngsanaUPC" w:hint="cs"/>
          <w:sz w:val="28"/>
          <w:szCs w:val="28"/>
          <w:cs/>
        </w:rPr>
        <w:t>วันที่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="008F729F" w:rsidRPr="00D32A5C">
        <w:rPr>
          <w:rFonts w:ascii="AngsanaUPC" w:hAnsi="AngsanaUPC" w:cs="AngsanaUPC"/>
          <w:sz w:val="28"/>
          <w:szCs w:val="28"/>
        </w:rPr>
        <w:t>15</w:t>
      </w:r>
      <w:r w:rsidRPr="00D32A5C">
        <w:rPr>
          <w:rFonts w:ascii="AngsanaUPC" w:hAnsi="AngsanaUPC" w:cs="AngsanaUPC" w:hint="cs"/>
          <w:sz w:val="28"/>
          <w:szCs w:val="28"/>
        </w:rPr>
        <w:t xml:space="preserve"> </w:t>
      </w:r>
      <w:r w:rsidR="007A2FEE" w:rsidRPr="00D32A5C">
        <w:rPr>
          <w:rFonts w:ascii="AngsanaUPC" w:hAnsi="AngsanaUPC" w:cs="AngsanaUPC" w:hint="cs"/>
          <w:sz w:val="28"/>
          <w:szCs w:val="28"/>
          <w:cs/>
        </w:rPr>
        <w:t>สิงหาคม</w:t>
      </w:r>
      <w:r w:rsidRPr="00D32A5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</w:rPr>
        <w:t>2565</w:t>
      </w:r>
    </w:p>
    <w:p w14:paraId="56E086F2" w14:textId="77777777" w:rsidR="00C61686" w:rsidRPr="00D32A5C" w:rsidRDefault="00C61686">
      <w:pPr>
        <w:rPr>
          <w:rFonts w:ascii="AngsanaUPC" w:eastAsia="Angsana New" w:hAnsi="AngsanaUPC" w:cs="AngsanaUPC"/>
          <w:b/>
          <w:bCs/>
          <w:sz w:val="28"/>
          <w:szCs w:val="28"/>
          <w:cs/>
        </w:rPr>
      </w:pPr>
    </w:p>
    <w:p w14:paraId="39360068" w14:textId="009833EA" w:rsidR="00C61686" w:rsidRPr="00D32A5C" w:rsidRDefault="00C6168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6A0C469C" w14:textId="77777777" w:rsidR="00350626" w:rsidRPr="00D32A5C" w:rsidRDefault="0035062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7658F86E" w14:textId="77777777" w:rsidR="00C61686" w:rsidRPr="00D32A5C" w:rsidRDefault="00C61686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0D446734" w14:textId="77777777" w:rsidR="00B2787E" w:rsidRPr="00D32A5C" w:rsidRDefault="00B2787E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4106210D" w14:textId="77777777" w:rsidR="00B2787E" w:rsidRPr="00D32A5C" w:rsidRDefault="00B2787E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5630BCE3" w14:textId="77777777" w:rsidR="00B2787E" w:rsidRPr="00D32A5C" w:rsidRDefault="00B2787E" w:rsidP="002A7499">
      <w:pPr>
        <w:jc w:val="center"/>
        <w:rPr>
          <w:rFonts w:ascii="AngsanaUPC" w:eastAsia="Angsana New" w:hAnsi="AngsanaUPC" w:cs="AngsanaUPC"/>
          <w:b/>
          <w:bCs/>
          <w:sz w:val="28"/>
          <w:szCs w:val="28"/>
        </w:rPr>
      </w:pPr>
    </w:p>
    <w:p w14:paraId="0E0851C8" w14:textId="232ED1BB" w:rsidR="004D5FCC" w:rsidRPr="00D32A5C" w:rsidRDefault="005320FD" w:rsidP="002A7499">
      <w:pPr>
        <w:jc w:val="center"/>
        <w:rPr>
          <w:rFonts w:ascii="AngsanaUPC" w:hAnsi="AngsanaUPC" w:cs="AngsanaUPC"/>
          <w:b/>
          <w:bCs/>
          <w:sz w:val="28"/>
          <w:szCs w:val="28"/>
        </w:rPr>
      </w:pPr>
      <w:r w:rsidRPr="00D32A5C">
        <w:rPr>
          <w:rFonts w:ascii="AngsanaUPC" w:eastAsia="Angsana New" w:hAnsi="AngsanaUPC" w:cs="AngsanaUPC" w:hint="cs"/>
          <w:b/>
          <w:bCs/>
          <w:sz w:val="28"/>
          <w:szCs w:val="28"/>
          <w:cs/>
        </w:rPr>
        <w:t>บริษัท เอ็ม วิชั่น จำกัด (มหาชน) และบริษัทย่อย</w:t>
      </w:r>
    </w:p>
    <w:p w14:paraId="694E1163" w14:textId="7CB7AD9C" w:rsidR="002A7499" w:rsidRPr="00D32A5C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ข้อมูลทางการเงินระหว่างกาล</w:t>
      </w:r>
      <w:r w:rsidRPr="00D32A5C">
        <w:rPr>
          <w:rFonts w:ascii="AngsanaUPC" w:hAnsi="AngsanaUPC" w:cs="AngsanaUPC" w:hint="cs"/>
          <w:sz w:val="28"/>
          <w:szCs w:val="28"/>
          <w:cs/>
        </w:rPr>
        <w:br/>
        <w:t xml:space="preserve">วันที่ </w:t>
      </w:r>
      <w:bookmarkStart w:id="0" w:name="_Hlk106615199"/>
      <w:r w:rsidR="000870EF" w:rsidRPr="00D32A5C">
        <w:rPr>
          <w:rFonts w:ascii="AngsanaUPC" w:hAnsi="AngsanaUPC" w:cs="AngsanaUPC"/>
          <w:sz w:val="28"/>
          <w:szCs w:val="28"/>
        </w:rPr>
        <w:t xml:space="preserve">30 </w:t>
      </w:r>
      <w:r w:rsidR="000870EF" w:rsidRPr="00D32A5C">
        <w:rPr>
          <w:rFonts w:ascii="AngsanaUPC" w:hAnsi="AngsanaUPC" w:cs="AngsanaUPC"/>
          <w:sz w:val="28"/>
          <w:szCs w:val="28"/>
          <w:cs/>
        </w:rPr>
        <w:t>มิถุนายน</w:t>
      </w:r>
      <w:bookmarkEnd w:id="0"/>
      <w:r w:rsidR="000870EF" w:rsidRPr="00D32A5C">
        <w:rPr>
          <w:rFonts w:ascii="AngsanaUPC" w:hAnsi="AngsanaUPC" w:cs="AngsanaUPC"/>
          <w:sz w:val="28"/>
          <w:szCs w:val="28"/>
          <w:cs/>
        </w:rPr>
        <w:t xml:space="preserve"> </w:t>
      </w:r>
      <w:r w:rsidRPr="00D32A5C">
        <w:rPr>
          <w:rFonts w:ascii="AngsanaUPC" w:hAnsi="AngsanaUPC" w:cs="AngsanaUPC" w:hint="cs"/>
          <w:sz w:val="28"/>
          <w:szCs w:val="28"/>
        </w:rPr>
        <w:t>2565</w:t>
      </w:r>
    </w:p>
    <w:p w14:paraId="72FDF1A2" w14:textId="77777777" w:rsidR="002A7499" w:rsidRPr="00D32A5C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  <w:lang w:val="th-TH"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และ</w:t>
      </w:r>
    </w:p>
    <w:p w14:paraId="132BB88F" w14:textId="77777777" w:rsidR="002A7499" w:rsidRPr="006D253D" w:rsidRDefault="002A7499" w:rsidP="002A74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UPC" w:hAnsi="AngsanaUPC" w:cs="AngsanaUPC"/>
          <w:sz w:val="28"/>
          <w:szCs w:val="28"/>
          <w:cs/>
        </w:rPr>
      </w:pPr>
      <w:r w:rsidRPr="00D32A5C">
        <w:rPr>
          <w:rFonts w:ascii="AngsanaUPC" w:hAnsi="AngsanaUPC" w:cs="AngsanaUPC" w:hint="cs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78D6931" w14:textId="77777777" w:rsidR="007076BC" w:rsidRPr="006D253D" w:rsidRDefault="007076BC" w:rsidP="000252A3">
      <w:pPr>
        <w:pStyle w:val="Heading2"/>
        <w:keepLines/>
        <w:spacing w:before="0" w:after="0"/>
        <w:ind w:left="-1418" w:right="-2"/>
        <w:rPr>
          <w:rFonts w:ascii="AngsanaUPC" w:eastAsia="SimSun" w:hAnsi="AngsanaUPC" w:cs="AngsanaUPC"/>
          <w:b w:val="0"/>
          <w:bCs w:val="0"/>
          <w:i w:val="0"/>
          <w:iCs w:val="0"/>
          <w:kern w:val="28"/>
          <w:cs/>
        </w:rPr>
      </w:pPr>
    </w:p>
    <w:sectPr w:rsidR="007076BC" w:rsidRPr="006D253D" w:rsidSect="00096F09">
      <w:pgSz w:w="11906" w:h="16838" w:code="9"/>
      <w:pgMar w:top="1701" w:right="1134" w:bottom="794" w:left="1588" w:header="618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97F5" w14:textId="77777777" w:rsidR="006B46EE" w:rsidRDefault="006B46EE">
      <w:r>
        <w:separator/>
      </w:r>
    </w:p>
  </w:endnote>
  <w:endnote w:type="continuationSeparator" w:id="0">
    <w:p w14:paraId="78BFA773" w14:textId="77777777" w:rsidR="006B46EE" w:rsidRDefault="006B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B56B" w14:textId="1C748015" w:rsidR="00BF19E9" w:rsidRPr="00BF19E9" w:rsidRDefault="00BF19E9">
    <w:pPr>
      <w:pStyle w:val="Footer"/>
      <w:jc w:val="right"/>
      <w:rPr>
        <w:sz w:val="28"/>
        <w:szCs w:val="28"/>
      </w:rPr>
    </w:pPr>
    <w:r w:rsidRPr="00BF19E9">
      <w:rPr>
        <w:sz w:val="28"/>
        <w:szCs w:val="28"/>
      </w:rPr>
      <w:fldChar w:fldCharType="begin"/>
    </w:r>
    <w:r w:rsidRPr="00BF19E9">
      <w:rPr>
        <w:sz w:val="28"/>
        <w:szCs w:val="28"/>
      </w:rPr>
      <w:instrText xml:space="preserve"> PAGE   \</w:instrText>
    </w:r>
    <w:r w:rsidRPr="00BF19E9">
      <w:rPr>
        <w:sz w:val="28"/>
        <w:szCs w:val="28"/>
        <w:cs/>
      </w:rPr>
      <w:instrText xml:space="preserve">* </w:instrText>
    </w:r>
    <w:r w:rsidRPr="00BF19E9">
      <w:rPr>
        <w:sz w:val="28"/>
        <w:szCs w:val="28"/>
      </w:rPr>
      <w:instrText xml:space="preserve">MERGEFORMAT </w:instrText>
    </w:r>
    <w:r w:rsidRPr="00BF19E9">
      <w:rPr>
        <w:sz w:val="28"/>
        <w:szCs w:val="28"/>
      </w:rPr>
      <w:fldChar w:fldCharType="separate"/>
    </w:r>
    <w:r w:rsidR="00AB4BA4">
      <w:rPr>
        <w:noProof/>
        <w:sz w:val="28"/>
        <w:szCs w:val="28"/>
      </w:rPr>
      <w:t>2</w:t>
    </w:r>
    <w:r w:rsidRPr="00BF19E9">
      <w:rPr>
        <w:noProof/>
        <w:sz w:val="28"/>
        <w:szCs w:val="28"/>
      </w:rPr>
      <w:fldChar w:fldCharType="end"/>
    </w:r>
  </w:p>
  <w:p w14:paraId="09DAC2BC" w14:textId="77777777" w:rsidR="009D4C71" w:rsidRDefault="009D4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4032289"/>
      <w:docPartObj>
        <w:docPartGallery w:val="Page Numbers (Bottom of Page)"/>
        <w:docPartUnique/>
      </w:docPartObj>
    </w:sdtPr>
    <w:sdtEndPr>
      <w:rPr>
        <w:noProof/>
        <w:sz w:val="28"/>
        <w:szCs w:val="36"/>
      </w:rPr>
    </w:sdtEndPr>
    <w:sdtContent>
      <w:p w14:paraId="3FDF1A25" w14:textId="33F63071" w:rsidR="00096F09" w:rsidRPr="00096F09" w:rsidRDefault="00096F09">
        <w:pPr>
          <w:pStyle w:val="Footer"/>
          <w:jc w:val="right"/>
          <w:rPr>
            <w:sz w:val="28"/>
            <w:szCs w:val="36"/>
          </w:rPr>
        </w:pPr>
        <w:r w:rsidRPr="00096F09">
          <w:rPr>
            <w:sz w:val="28"/>
            <w:szCs w:val="36"/>
          </w:rPr>
          <w:fldChar w:fldCharType="begin"/>
        </w:r>
        <w:r w:rsidRPr="00096F09">
          <w:rPr>
            <w:sz w:val="28"/>
            <w:szCs w:val="36"/>
          </w:rPr>
          <w:instrText xml:space="preserve"> PAGE   \* MERGEFORMAT </w:instrText>
        </w:r>
        <w:r w:rsidRPr="00096F09">
          <w:rPr>
            <w:sz w:val="28"/>
            <w:szCs w:val="36"/>
          </w:rPr>
          <w:fldChar w:fldCharType="separate"/>
        </w:r>
        <w:r w:rsidRPr="00096F09">
          <w:rPr>
            <w:noProof/>
            <w:sz w:val="28"/>
            <w:szCs w:val="36"/>
          </w:rPr>
          <w:t>2</w:t>
        </w:r>
        <w:r w:rsidRPr="00096F09">
          <w:rPr>
            <w:noProof/>
            <w:sz w:val="28"/>
            <w:szCs w:val="36"/>
          </w:rPr>
          <w:fldChar w:fldCharType="end"/>
        </w:r>
      </w:p>
    </w:sdtContent>
  </w:sdt>
  <w:p w14:paraId="7AE14B3A" w14:textId="77777777" w:rsidR="00096F09" w:rsidRDefault="00096F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75F57" w14:textId="77777777" w:rsidR="006B46EE" w:rsidRDefault="006B46EE">
      <w:r>
        <w:separator/>
      </w:r>
    </w:p>
  </w:footnote>
  <w:footnote w:type="continuationSeparator" w:id="0">
    <w:p w14:paraId="3E2A41C3" w14:textId="77777777" w:rsidR="006B46EE" w:rsidRDefault="006B4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F28C" w14:textId="070EF410" w:rsidR="0076076A" w:rsidRDefault="00000000" w:rsidP="00022CDC">
    <w:pPr>
      <w:pStyle w:val="Header"/>
      <w:tabs>
        <w:tab w:val="clear" w:pos="4153"/>
        <w:tab w:val="clear" w:pos="8306"/>
        <w:tab w:val="left" w:pos="5497"/>
      </w:tabs>
    </w:pPr>
    <w:r>
      <w:rPr>
        <w:noProof/>
      </w:rPr>
      <w:pict w14:anchorId="026454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891532" o:spid="_x0000_s1026" type="#_x0000_t136" style="position:absolute;margin-left:0;margin-top:0;width:404.65pt;height:242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ngsana New&quot;;font-size:1pt" string="DRAFT"/>
          <w10:wrap anchorx="margin" anchory="margin"/>
        </v:shape>
      </w:pict>
    </w:r>
    <w:r w:rsidR="00022CD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0D03"/>
    <w:multiLevelType w:val="hybridMultilevel"/>
    <w:tmpl w:val="FDF66EF2"/>
    <w:lvl w:ilvl="0" w:tplc="D0583D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3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438254815">
    <w:abstractNumId w:val="3"/>
  </w:num>
  <w:num w:numId="2" w16cid:durableId="971397840">
    <w:abstractNumId w:val="2"/>
  </w:num>
  <w:num w:numId="3" w16cid:durableId="2052194452">
    <w:abstractNumId w:val="1"/>
  </w:num>
  <w:num w:numId="4" w16cid:durableId="2038583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17B"/>
    <w:rsid w:val="00003423"/>
    <w:rsid w:val="00004D95"/>
    <w:rsid w:val="000059A8"/>
    <w:rsid w:val="000104A4"/>
    <w:rsid w:val="000112E2"/>
    <w:rsid w:val="00017A1F"/>
    <w:rsid w:val="00020892"/>
    <w:rsid w:val="00020FEB"/>
    <w:rsid w:val="00022CDC"/>
    <w:rsid w:val="0002309B"/>
    <w:rsid w:val="000252A3"/>
    <w:rsid w:val="00026CD5"/>
    <w:rsid w:val="000330F0"/>
    <w:rsid w:val="000364CA"/>
    <w:rsid w:val="00037FC1"/>
    <w:rsid w:val="00046B97"/>
    <w:rsid w:val="00047CE9"/>
    <w:rsid w:val="00052819"/>
    <w:rsid w:val="000529DB"/>
    <w:rsid w:val="00055FCD"/>
    <w:rsid w:val="00057201"/>
    <w:rsid w:val="00057B79"/>
    <w:rsid w:val="00061FFD"/>
    <w:rsid w:val="00063683"/>
    <w:rsid w:val="000659E8"/>
    <w:rsid w:val="000719A1"/>
    <w:rsid w:val="00077999"/>
    <w:rsid w:val="000858F7"/>
    <w:rsid w:val="0008625D"/>
    <w:rsid w:val="000870EF"/>
    <w:rsid w:val="000931C3"/>
    <w:rsid w:val="00096F09"/>
    <w:rsid w:val="000A2E17"/>
    <w:rsid w:val="000A6141"/>
    <w:rsid w:val="000A7894"/>
    <w:rsid w:val="000B2631"/>
    <w:rsid w:val="000B6093"/>
    <w:rsid w:val="000C0FFA"/>
    <w:rsid w:val="000C172A"/>
    <w:rsid w:val="000C343A"/>
    <w:rsid w:val="000C378A"/>
    <w:rsid w:val="000C41E3"/>
    <w:rsid w:val="000D0E6F"/>
    <w:rsid w:val="000D349A"/>
    <w:rsid w:val="000D371F"/>
    <w:rsid w:val="000D669F"/>
    <w:rsid w:val="000D7E3B"/>
    <w:rsid w:val="000E127E"/>
    <w:rsid w:val="000E136B"/>
    <w:rsid w:val="000E2A0C"/>
    <w:rsid w:val="000E3A2A"/>
    <w:rsid w:val="000E4090"/>
    <w:rsid w:val="000E58EF"/>
    <w:rsid w:val="000F0A07"/>
    <w:rsid w:val="000F2038"/>
    <w:rsid w:val="000F452E"/>
    <w:rsid w:val="000F4DF0"/>
    <w:rsid w:val="000F5B10"/>
    <w:rsid w:val="00100423"/>
    <w:rsid w:val="0010622C"/>
    <w:rsid w:val="00106C47"/>
    <w:rsid w:val="00106E8C"/>
    <w:rsid w:val="00110692"/>
    <w:rsid w:val="001264F5"/>
    <w:rsid w:val="00127095"/>
    <w:rsid w:val="0012755C"/>
    <w:rsid w:val="001308EA"/>
    <w:rsid w:val="001309FC"/>
    <w:rsid w:val="00133C94"/>
    <w:rsid w:val="001342FB"/>
    <w:rsid w:val="00135E85"/>
    <w:rsid w:val="001423C5"/>
    <w:rsid w:val="00147680"/>
    <w:rsid w:val="00156735"/>
    <w:rsid w:val="00157706"/>
    <w:rsid w:val="00161DDD"/>
    <w:rsid w:val="00171D12"/>
    <w:rsid w:val="00174FB8"/>
    <w:rsid w:val="00180BBC"/>
    <w:rsid w:val="00180FA7"/>
    <w:rsid w:val="001858D9"/>
    <w:rsid w:val="0018756F"/>
    <w:rsid w:val="0019090C"/>
    <w:rsid w:val="00195884"/>
    <w:rsid w:val="00197397"/>
    <w:rsid w:val="001A028E"/>
    <w:rsid w:val="001A24F5"/>
    <w:rsid w:val="001A2B75"/>
    <w:rsid w:val="001A3915"/>
    <w:rsid w:val="001B61D1"/>
    <w:rsid w:val="001C479D"/>
    <w:rsid w:val="001C63DA"/>
    <w:rsid w:val="001D1B0A"/>
    <w:rsid w:val="001D210C"/>
    <w:rsid w:val="001D466C"/>
    <w:rsid w:val="001E309A"/>
    <w:rsid w:val="001E6A8E"/>
    <w:rsid w:val="001F13C4"/>
    <w:rsid w:val="001F2F20"/>
    <w:rsid w:val="001F58F5"/>
    <w:rsid w:val="001F6C27"/>
    <w:rsid w:val="00201ECB"/>
    <w:rsid w:val="00204B46"/>
    <w:rsid w:val="002109BC"/>
    <w:rsid w:val="00220B47"/>
    <w:rsid w:val="00222730"/>
    <w:rsid w:val="0022514B"/>
    <w:rsid w:val="00231C16"/>
    <w:rsid w:val="002375B9"/>
    <w:rsid w:val="00237CE9"/>
    <w:rsid w:val="00240AFA"/>
    <w:rsid w:val="00242451"/>
    <w:rsid w:val="00242900"/>
    <w:rsid w:val="002439D4"/>
    <w:rsid w:val="00243B19"/>
    <w:rsid w:val="00251C05"/>
    <w:rsid w:val="00254FE1"/>
    <w:rsid w:val="00264345"/>
    <w:rsid w:val="00266609"/>
    <w:rsid w:val="00271249"/>
    <w:rsid w:val="00273DAE"/>
    <w:rsid w:val="00275021"/>
    <w:rsid w:val="00275FCE"/>
    <w:rsid w:val="002761E6"/>
    <w:rsid w:val="002764A2"/>
    <w:rsid w:val="00277DA9"/>
    <w:rsid w:val="00280053"/>
    <w:rsid w:val="002806E0"/>
    <w:rsid w:val="0029289E"/>
    <w:rsid w:val="00295C70"/>
    <w:rsid w:val="002A00CC"/>
    <w:rsid w:val="002A07BD"/>
    <w:rsid w:val="002A7499"/>
    <w:rsid w:val="002B2166"/>
    <w:rsid w:val="002B2B0D"/>
    <w:rsid w:val="002B43B8"/>
    <w:rsid w:val="002C0B38"/>
    <w:rsid w:val="002C188F"/>
    <w:rsid w:val="002C36D1"/>
    <w:rsid w:val="002C738F"/>
    <w:rsid w:val="002E07C5"/>
    <w:rsid w:val="002E0EF8"/>
    <w:rsid w:val="002E2D39"/>
    <w:rsid w:val="002E3759"/>
    <w:rsid w:val="002E3C99"/>
    <w:rsid w:val="002E4E84"/>
    <w:rsid w:val="002F37B8"/>
    <w:rsid w:val="002F5A5D"/>
    <w:rsid w:val="00310F55"/>
    <w:rsid w:val="0031308D"/>
    <w:rsid w:val="00314A15"/>
    <w:rsid w:val="003160DB"/>
    <w:rsid w:val="00316C05"/>
    <w:rsid w:val="00323E9E"/>
    <w:rsid w:val="0032479F"/>
    <w:rsid w:val="00324809"/>
    <w:rsid w:val="00324C3D"/>
    <w:rsid w:val="003308B6"/>
    <w:rsid w:val="0033249E"/>
    <w:rsid w:val="003373F6"/>
    <w:rsid w:val="00340489"/>
    <w:rsid w:val="00341178"/>
    <w:rsid w:val="003418D2"/>
    <w:rsid w:val="00342298"/>
    <w:rsid w:val="00343B08"/>
    <w:rsid w:val="00350626"/>
    <w:rsid w:val="003516C2"/>
    <w:rsid w:val="00352A5D"/>
    <w:rsid w:val="00353643"/>
    <w:rsid w:val="00357947"/>
    <w:rsid w:val="00360896"/>
    <w:rsid w:val="003619E9"/>
    <w:rsid w:val="00362C38"/>
    <w:rsid w:val="00366F93"/>
    <w:rsid w:val="003752BD"/>
    <w:rsid w:val="00375FB3"/>
    <w:rsid w:val="00382983"/>
    <w:rsid w:val="00383E81"/>
    <w:rsid w:val="00393039"/>
    <w:rsid w:val="00395E7E"/>
    <w:rsid w:val="0039700E"/>
    <w:rsid w:val="003978B8"/>
    <w:rsid w:val="00397F7A"/>
    <w:rsid w:val="003A0AC5"/>
    <w:rsid w:val="003A22B7"/>
    <w:rsid w:val="003A65DA"/>
    <w:rsid w:val="003A7E84"/>
    <w:rsid w:val="003B2762"/>
    <w:rsid w:val="003B52E7"/>
    <w:rsid w:val="003C20B4"/>
    <w:rsid w:val="003C3EF0"/>
    <w:rsid w:val="003C71E1"/>
    <w:rsid w:val="003D34B6"/>
    <w:rsid w:val="003D4045"/>
    <w:rsid w:val="003D77C9"/>
    <w:rsid w:val="003E0C2A"/>
    <w:rsid w:val="003E1FF6"/>
    <w:rsid w:val="003E45F9"/>
    <w:rsid w:val="003F1C74"/>
    <w:rsid w:val="004113F6"/>
    <w:rsid w:val="004127DD"/>
    <w:rsid w:val="00414829"/>
    <w:rsid w:val="00415EDE"/>
    <w:rsid w:val="00421B36"/>
    <w:rsid w:val="0042419C"/>
    <w:rsid w:val="004249D8"/>
    <w:rsid w:val="0042583E"/>
    <w:rsid w:val="00426794"/>
    <w:rsid w:val="004308B2"/>
    <w:rsid w:val="00435D22"/>
    <w:rsid w:val="00436B91"/>
    <w:rsid w:val="00440004"/>
    <w:rsid w:val="0044032C"/>
    <w:rsid w:val="004408CB"/>
    <w:rsid w:val="00442BE8"/>
    <w:rsid w:val="00444FB0"/>
    <w:rsid w:val="0045045A"/>
    <w:rsid w:val="004522B8"/>
    <w:rsid w:val="00452F35"/>
    <w:rsid w:val="004573E8"/>
    <w:rsid w:val="0046118D"/>
    <w:rsid w:val="004617BD"/>
    <w:rsid w:val="0046650A"/>
    <w:rsid w:val="00467AFD"/>
    <w:rsid w:val="00467D48"/>
    <w:rsid w:val="0047502B"/>
    <w:rsid w:val="00482EE5"/>
    <w:rsid w:val="004863B6"/>
    <w:rsid w:val="004918A9"/>
    <w:rsid w:val="004932B0"/>
    <w:rsid w:val="00495263"/>
    <w:rsid w:val="00497D03"/>
    <w:rsid w:val="004A213B"/>
    <w:rsid w:val="004A24D3"/>
    <w:rsid w:val="004A2989"/>
    <w:rsid w:val="004A7789"/>
    <w:rsid w:val="004B4DC9"/>
    <w:rsid w:val="004B6099"/>
    <w:rsid w:val="004B60C0"/>
    <w:rsid w:val="004B6B73"/>
    <w:rsid w:val="004B6E4A"/>
    <w:rsid w:val="004C3C21"/>
    <w:rsid w:val="004C4C6A"/>
    <w:rsid w:val="004C5C15"/>
    <w:rsid w:val="004D1D5C"/>
    <w:rsid w:val="004D4EEF"/>
    <w:rsid w:val="004D5CF6"/>
    <w:rsid w:val="004D5FCC"/>
    <w:rsid w:val="004D65D5"/>
    <w:rsid w:val="004D7847"/>
    <w:rsid w:val="004D7CB4"/>
    <w:rsid w:val="004E10AA"/>
    <w:rsid w:val="004E43BA"/>
    <w:rsid w:val="004F146D"/>
    <w:rsid w:val="004F3974"/>
    <w:rsid w:val="004F5CF8"/>
    <w:rsid w:val="005011AA"/>
    <w:rsid w:val="005024FC"/>
    <w:rsid w:val="005025B2"/>
    <w:rsid w:val="00502830"/>
    <w:rsid w:val="00502A5C"/>
    <w:rsid w:val="005051E4"/>
    <w:rsid w:val="00507B00"/>
    <w:rsid w:val="005138AE"/>
    <w:rsid w:val="005154B8"/>
    <w:rsid w:val="005229A8"/>
    <w:rsid w:val="00522ED1"/>
    <w:rsid w:val="00523473"/>
    <w:rsid w:val="00526F0D"/>
    <w:rsid w:val="00530D27"/>
    <w:rsid w:val="00531B8F"/>
    <w:rsid w:val="00531C6F"/>
    <w:rsid w:val="005320FD"/>
    <w:rsid w:val="005322C4"/>
    <w:rsid w:val="00532E52"/>
    <w:rsid w:val="005348C7"/>
    <w:rsid w:val="005365BD"/>
    <w:rsid w:val="00540BC3"/>
    <w:rsid w:val="00540F2C"/>
    <w:rsid w:val="005410FB"/>
    <w:rsid w:val="00544E54"/>
    <w:rsid w:val="005470CE"/>
    <w:rsid w:val="00547E3C"/>
    <w:rsid w:val="00552B0B"/>
    <w:rsid w:val="00554BC2"/>
    <w:rsid w:val="00556CB3"/>
    <w:rsid w:val="0056183E"/>
    <w:rsid w:val="005718A0"/>
    <w:rsid w:val="0057452B"/>
    <w:rsid w:val="005761B8"/>
    <w:rsid w:val="0058184F"/>
    <w:rsid w:val="00584DAC"/>
    <w:rsid w:val="00587539"/>
    <w:rsid w:val="00587586"/>
    <w:rsid w:val="00591220"/>
    <w:rsid w:val="00593419"/>
    <w:rsid w:val="00593EF9"/>
    <w:rsid w:val="005953B8"/>
    <w:rsid w:val="00595CC9"/>
    <w:rsid w:val="00595D66"/>
    <w:rsid w:val="00595ECF"/>
    <w:rsid w:val="005A1263"/>
    <w:rsid w:val="005A12C1"/>
    <w:rsid w:val="005A18B3"/>
    <w:rsid w:val="005A1A01"/>
    <w:rsid w:val="005A6B25"/>
    <w:rsid w:val="005B0F4E"/>
    <w:rsid w:val="005B1A05"/>
    <w:rsid w:val="005B433D"/>
    <w:rsid w:val="005B7E37"/>
    <w:rsid w:val="005C2908"/>
    <w:rsid w:val="005C30FD"/>
    <w:rsid w:val="005D010A"/>
    <w:rsid w:val="005D1E08"/>
    <w:rsid w:val="005D66D3"/>
    <w:rsid w:val="005D6F41"/>
    <w:rsid w:val="005D7C1E"/>
    <w:rsid w:val="005E27B1"/>
    <w:rsid w:val="005E36A6"/>
    <w:rsid w:val="005E4EC3"/>
    <w:rsid w:val="005E71B6"/>
    <w:rsid w:val="005F3AB5"/>
    <w:rsid w:val="0060071D"/>
    <w:rsid w:val="006028E3"/>
    <w:rsid w:val="0061111F"/>
    <w:rsid w:val="0061154B"/>
    <w:rsid w:val="00613E6A"/>
    <w:rsid w:val="00614639"/>
    <w:rsid w:val="00614CA8"/>
    <w:rsid w:val="00615179"/>
    <w:rsid w:val="00617064"/>
    <w:rsid w:val="00623D75"/>
    <w:rsid w:val="00627C04"/>
    <w:rsid w:val="00631A69"/>
    <w:rsid w:val="0063483A"/>
    <w:rsid w:val="006349F6"/>
    <w:rsid w:val="00636D9E"/>
    <w:rsid w:val="00642506"/>
    <w:rsid w:val="00644362"/>
    <w:rsid w:val="00644AEE"/>
    <w:rsid w:val="0064668D"/>
    <w:rsid w:val="00647C3B"/>
    <w:rsid w:val="006510F4"/>
    <w:rsid w:val="0065250B"/>
    <w:rsid w:val="00654305"/>
    <w:rsid w:val="00655C6F"/>
    <w:rsid w:val="00660D72"/>
    <w:rsid w:val="0067689B"/>
    <w:rsid w:val="00677491"/>
    <w:rsid w:val="00681F26"/>
    <w:rsid w:val="006829FB"/>
    <w:rsid w:val="00690EFD"/>
    <w:rsid w:val="00693F6B"/>
    <w:rsid w:val="00697B02"/>
    <w:rsid w:val="006A0F4D"/>
    <w:rsid w:val="006B32F4"/>
    <w:rsid w:val="006B3424"/>
    <w:rsid w:val="006B46EE"/>
    <w:rsid w:val="006B4C33"/>
    <w:rsid w:val="006C143F"/>
    <w:rsid w:val="006C5032"/>
    <w:rsid w:val="006C61B0"/>
    <w:rsid w:val="006D253D"/>
    <w:rsid w:val="006D3814"/>
    <w:rsid w:val="006D75B3"/>
    <w:rsid w:val="006E35D7"/>
    <w:rsid w:val="006E742E"/>
    <w:rsid w:val="006F1191"/>
    <w:rsid w:val="006F21D3"/>
    <w:rsid w:val="006F2705"/>
    <w:rsid w:val="006F3393"/>
    <w:rsid w:val="006F6527"/>
    <w:rsid w:val="00702D46"/>
    <w:rsid w:val="00704EA5"/>
    <w:rsid w:val="00706835"/>
    <w:rsid w:val="007069A0"/>
    <w:rsid w:val="007076BC"/>
    <w:rsid w:val="007124DC"/>
    <w:rsid w:val="007163AF"/>
    <w:rsid w:val="0071692C"/>
    <w:rsid w:val="00720088"/>
    <w:rsid w:val="00721B41"/>
    <w:rsid w:val="0072500A"/>
    <w:rsid w:val="007259CF"/>
    <w:rsid w:val="00725C5C"/>
    <w:rsid w:val="00732A7A"/>
    <w:rsid w:val="00734EDD"/>
    <w:rsid w:val="0074324C"/>
    <w:rsid w:val="00745260"/>
    <w:rsid w:val="0074617F"/>
    <w:rsid w:val="007533CF"/>
    <w:rsid w:val="00755C1A"/>
    <w:rsid w:val="00757B48"/>
    <w:rsid w:val="0076076A"/>
    <w:rsid w:val="0077517A"/>
    <w:rsid w:val="007761EC"/>
    <w:rsid w:val="00776716"/>
    <w:rsid w:val="00776D2D"/>
    <w:rsid w:val="0078127C"/>
    <w:rsid w:val="00781EED"/>
    <w:rsid w:val="0078578F"/>
    <w:rsid w:val="007861CF"/>
    <w:rsid w:val="007873D4"/>
    <w:rsid w:val="007878F1"/>
    <w:rsid w:val="00790E1B"/>
    <w:rsid w:val="007A0FEE"/>
    <w:rsid w:val="007A2FEE"/>
    <w:rsid w:val="007B1DBC"/>
    <w:rsid w:val="007C16E0"/>
    <w:rsid w:val="007C4CBF"/>
    <w:rsid w:val="007C4EB9"/>
    <w:rsid w:val="007C6341"/>
    <w:rsid w:val="007D3FCA"/>
    <w:rsid w:val="007E4674"/>
    <w:rsid w:val="007E6BAC"/>
    <w:rsid w:val="007E7237"/>
    <w:rsid w:val="007F0B4D"/>
    <w:rsid w:val="007F36FC"/>
    <w:rsid w:val="007F5F03"/>
    <w:rsid w:val="007F6991"/>
    <w:rsid w:val="00802026"/>
    <w:rsid w:val="00803FD9"/>
    <w:rsid w:val="00806EA5"/>
    <w:rsid w:val="00807832"/>
    <w:rsid w:val="00807EAF"/>
    <w:rsid w:val="008102C4"/>
    <w:rsid w:val="008134E4"/>
    <w:rsid w:val="00815413"/>
    <w:rsid w:val="0081750A"/>
    <w:rsid w:val="00827029"/>
    <w:rsid w:val="00833A55"/>
    <w:rsid w:val="0083480C"/>
    <w:rsid w:val="0083785F"/>
    <w:rsid w:val="0084023A"/>
    <w:rsid w:val="00840E80"/>
    <w:rsid w:val="00841A11"/>
    <w:rsid w:val="008424A8"/>
    <w:rsid w:val="00844651"/>
    <w:rsid w:val="00844E83"/>
    <w:rsid w:val="0084550B"/>
    <w:rsid w:val="00851A8F"/>
    <w:rsid w:val="00853199"/>
    <w:rsid w:val="00853992"/>
    <w:rsid w:val="00854E95"/>
    <w:rsid w:val="008570A8"/>
    <w:rsid w:val="008609F7"/>
    <w:rsid w:val="00863532"/>
    <w:rsid w:val="00865D57"/>
    <w:rsid w:val="00873B49"/>
    <w:rsid w:val="00884A0C"/>
    <w:rsid w:val="00884A6F"/>
    <w:rsid w:val="008861A8"/>
    <w:rsid w:val="008905C2"/>
    <w:rsid w:val="00890BAF"/>
    <w:rsid w:val="00894C0D"/>
    <w:rsid w:val="00895225"/>
    <w:rsid w:val="008A020A"/>
    <w:rsid w:val="008A1FD0"/>
    <w:rsid w:val="008A2482"/>
    <w:rsid w:val="008A7B15"/>
    <w:rsid w:val="008B577A"/>
    <w:rsid w:val="008B7A73"/>
    <w:rsid w:val="008C25FE"/>
    <w:rsid w:val="008C3837"/>
    <w:rsid w:val="008D1E14"/>
    <w:rsid w:val="008D357D"/>
    <w:rsid w:val="008E09A4"/>
    <w:rsid w:val="008E3E85"/>
    <w:rsid w:val="008F5DDD"/>
    <w:rsid w:val="008F729F"/>
    <w:rsid w:val="008F75FF"/>
    <w:rsid w:val="00903266"/>
    <w:rsid w:val="009040BA"/>
    <w:rsid w:val="00905BC8"/>
    <w:rsid w:val="00911AB2"/>
    <w:rsid w:val="0091249F"/>
    <w:rsid w:val="0092242F"/>
    <w:rsid w:val="0092395F"/>
    <w:rsid w:val="009334E5"/>
    <w:rsid w:val="00935524"/>
    <w:rsid w:val="00936880"/>
    <w:rsid w:val="00937B21"/>
    <w:rsid w:val="0094402D"/>
    <w:rsid w:val="00945BD4"/>
    <w:rsid w:val="00951A1D"/>
    <w:rsid w:val="00953BAD"/>
    <w:rsid w:val="00956522"/>
    <w:rsid w:val="00957FB9"/>
    <w:rsid w:val="00960CF9"/>
    <w:rsid w:val="00963565"/>
    <w:rsid w:val="0096645B"/>
    <w:rsid w:val="00967ADC"/>
    <w:rsid w:val="00967BF6"/>
    <w:rsid w:val="00970745"/>
    <w:rsid w:val="00981190"/>
    <w:rsid w:val="009822C0"/>
    <w:rsid w:val="00982A82"/>
    <w:rsid w:val="0098429E"/>
    <w:rsid w:val="00984648"/>
    <w:rsid w:val="00987917"/>
    <w:rsid w:val="0099469F"/>
    <w:rsid w:val="009953FF"/>
    <w:rsid w:val="0099691F"/>
    <w:rsid w:val="009A00DE"/>
    <w:rsid w:val="009A2CB7"/>
    <w:rsid w:val="009A4173"/>
    <w:rsid w:val="009A4C88"/>
    <w:rsid w:val="009A7C3E"/>
    <w:rsid w:val="009B2F41"/>
    <w:rsid w:val="009B3208"/>
    <w:rsid w:val="009B3487"/>
    <w:rsid w:val="009B4F8C"/>
    <w:rsid w:val="009B7358"/>
    <w:rsid w:val="009B7734"/>
    <w:rsid w:val="009C0EEE"/>
    <w:rsid w:val="009C15F3"/>
    <w:rsid w:val="009C21BD"/>
    <w:rsid w:val="009C2B77"/>
    <w:rsid w:val="009C769A"/>
    <w:rsid w:val="009D063D"/>
    <w:rsid w:val="009D1174"/>
    <w:rsid w:val="009D16F2"/>
    <w:rsid w:val="009D2DD8"/>
    <w:rsid w:val="009D3D27"/>
    <w:rsid w:val="009D4C71"/>
    <w:rsid w:val="009E40D6"/>
    <w:rsid w:val="009E44EE"/>
    <w:rsid w:val="009E4821"/>
    <w:rsid w:val="009E48C4"/>
    <w:rsid w:val="009E75A5"/>
    <w:rsid w:val="009E7EC7"/>
    <w:rsid w:val="009F057E"/>
    <w:rsid w:val="009F70F0"/>
    <w:rsid w:val="00A022AD"/>
    <w:rsid w:val="00A05EDE"/>
    <w:rsid w:val="00A10224"/>
    <w:rsid w:val="00A11FD8"/>
    <w:rsid w:val="00A127E3"/>
    <w:rsid w:val="00A1332A"/>
    <w:rsid w:val="00A1454D"/>
    <w:rsid w:val="00A2446F"/>
    <w:rsid w:val="00A30FB2"/>
    <w:rsid w:val="00A40880"/>
    <w:rsid w:val="00A43B2B"/>
    <w:rsid w:val="00A46519"/>
    <w:rsid w:val="00A515FF"/>
    <w:rsid w:val="00A541AD"/>
    <w:rsid w:val="00A54EF9"/>
    <w:rsid w:val="00A54F6A"/>
    <w:rsid w:val="00A5588E"/>
    <w:rsid w:val="00A56D8A"/>
    <w:rsid w:val="00A6122E"/>
    <w:rsid w:val="00A614A5"/>
    <w:rsid w:val="00A61BD4"/>
    <w:rsid w:val="00A66480"/>
    <w:rsid w:val="00A66A95"/>
    <w:rsid w:val="00A75ADB"/>
    <w:rsid w:val="00A76692"/>
    <w:rsid w:val="00A769A1"/>
    <w:rsid w:val="00A77158"/>
    <w:rsid w:val="00A822F1"/>
    <w:rsid w:val="00A906F5"/>
    <w:rsid w:val="00A90D30"/>
    <w:rsid w:val="00A92C4A"/>
    <w:rsid w:val="00A974B0"/>
    <w:rsid w:val="00AA2509"/>
    <w:rsid w:val="00AA71EE"/>
    <w:rsid w:val="00AB03EF"/>
    <w:rsid w:val="00AB0E63"/>
    <w:rsid w:val="00AB15BC"/>
    <w:rsid w:val="00AB2D52"/>
    <w:rsid w:val="00AB4BA4"/>
    <w:rsid w:val="00AB5921"/>
    <w:rsid w:val="00AC10E0"/>
    <w:rsid w:val="00AC3BAD"/>
    <w:rsid w:val="00AC5E1B"/>
    <w:rsid w:val="00AC7409"/>
    <w:rsid w:val="00AC7C64"/>
    <w:rsid w:val="00AD0D53"/>
    <w:rsid w:val="00AD1951"/>
    <w:rsid w:val="00AD2645"/>
    <w:rsid w:val="00AD6A20"/>
    <w:rsid w:val="00AE068E"/>
    <w:rsid w:val="00AE080F"/>
    <w:rsid w:val="00AF2B5D"/>
    <w:rsid w:val="00AF35E8"/>
    <w:rsid w:val="00AF4833"/>
    <w:rsid w:val="00B001B0"/>
    <w:rsid w:val="00B02D35"/>
    <w:rsid w:val="00B1252D"/>
    <w:rsid w:val="00B12870"/>
    <w:rsid w:val="00B15627"/>
    <w:rsid w:val="00B21C59"/>
    <w:rsid w:val="00B22622"/>
    <w:rsid w:val="00B24E8A"/>
    <w:rsid w:val="00B2787E"/>
    <w:rsid w:val="00B340B9"/>
    <w:rsid w:val="00B4188D"/>
    <w:rsid w:val="00B428CE"/>
    <w:rsid w:val="00B4496F"/>
    <w:rsid w:val="00B4706E"/>
    <w:rsid w:val="00B6322B"/>
    <w:rsid w:val="00B66D56"/>
    <w:rsid w:val="00B718EE"/>
    <w:rsid w:val="00B74197"/>
    <w:rsid w:val="00B74DE7"/>
    <w:rsid w:val="00B76933"/>
    <w:rsid w:val="00B80F71"/>
    <w:rsid w:val="00B815E8"/>
    <w:rsid w:val="00B93A01"/>
    <w:rsid w:val="00B9543A"/>
    <w:rsid w:val="00B97B44"/>
    <w:rsid w:val="00B97FCC"/>
    <w:rsid w:val="00BA657F"/>
    <w:rsid w:val="00BB6B9E"/>
    <w:rsid w:val="00BC328E"/>
    <w:rsid w:val="00BC3CD5"/>
    <w:rsid w:val="00BC73A4"/>
    <w:rsid w:val="00BD08C3"/>
    <w:rsid w:val="00BD0D61"/>
    <w:rsid w:val="00BD12D4"/>
    <w:rsid w:val="00BD1413"/>
    <w:rsid w:val="00BD4E89"/>
    <w:rsid w:val="00BD5861"/>
    <w:rsid w:val="00BE2809"/>
    <w:rsid w:val="00BE4087"/>
    <w:rsid w:val="00BE4568"/>
    <w:rsid w:val="00BE49E9"/>
    <w:rsid w:val="00BE617B"/>
    <w:rsid w:val="00BF19E9"/>
    <w:rsid w:val="00BF7A9C"/>
    <w:rsid w:val="00C00992"/>
    <w:rsid w:val="00C107B2"/>
    <w:rsid w:val="00C124E8"/>
    <w:rsid w:val="00C12AEC"/>
    <w:rsid w:val="00C13300"/>
    <w:rsid w:val="00C15AE4"/>
    <w:rsid w:val="00C16931"/>
    <w:rsid w:val="00C17E13"/>
    <w:rsid w:val="00C3070E"/>
    <w:rsid w:val="00C35E4F"/>
    <w:rsid w:val="00C40B91"/>
    <w:rsid w:val="00C40DD9"/>
    <w:rsid w:val="00C4471C"/>
    <w:rsid w:val="00C51AA1"/>
    <w:rsid w:val="00C52C2D"/>
    <w:rsid w:val="00C54BC9"/>
    <w:rsid w:val="00C54EF0"/>
    <w:rsid w:val="00C56668"/>
    <w:rsid w:val="00C56B6B"/>
    <w:rsid w:val="00C57408"/>
    <w:rsid w:val="00C61686"/>
    <w:rsid w:val="00C65C71"/>
    <w:rsid w:val="00C65E4A"/>
    <w:rsid w:val="00C7043D"/>
    <w:rsid w:val="00C73CC3"/>
    <w:rsid w:val="00C7415B"/>
    <w:rsid w:val="00C80F5C"/>
    <w:rsid w:val="00C80FF1"/>
    <w:rsid w:val="00C8686A"/>
    <w:rsid w:val="00C87047"/>
    <w:rsid w:val="00C91CCF"/>
    <w:rsid w:val="00C93C86"/>
    <w:rsid w:val="00C95301"/>
    <w:rsid w:val="00CA0434"/>
    <w:rsid w:val="00CA1698"/>
    <w:rsid w:val="00CA4135"/>
    <w:rsid w:val="00CA45B9"/>
    <w:rsid w:val="00CA4D6B"/>
    <w:rsid w:val="00CA62E3"/>
    <w:rsid w:val="00CB0C7F"/>
    <w:rsid w:val="00CB50CA"/>
    <w:rsid w:val="00CC001E"/>
    <w:rsid w:val="00CC0597"/>
    <w:rsid w:val="00CC15E2"/>
    <w:rsid w:val="00CC1C02"/>
    <w:rsid w:val="00CC45D7"/>
    <w:rsid w:val="00CC52F6"/>
    <w:rsid w:val="00CD11FA"/>
    <w:rsid w:val="00CD3205"/>
    <w:rsid w:val="00CD485F"/>
    <w:rsid w:val="00CD6714"/>
    <w:rsid w:val="00CD686E"/>
    <w:rsid w:val="00CE166D"/>
    <w:rsid w:val="00CF1364"/>
    <w:rsid w:val="00CF4A36"/>
    <w:rsid w:val="00CF4A7E"/>
    <w:rsid w:val="00CF6441"/>
    <w:rsid w:val="00CF71E7"/>
    <w:rsid w:val="00D00ADC"/>
    <w:rsid w:val="00D034CA"/>
    <w:rsid w:val="00D03BF2"/>
    <w:rsid w:val="00D13807"/>
    <w:rsid w:val="00D14416"/>
    <w:rsid w:val="00D15BCD"/>
    <w:rsid w:val="00D16D6F"/>
    <w:rsid w:val="00D17486"/>
    <w:rsid w:val="00D21C63"/>
    <w:rsid w:val="00D22990"/>
    <w:rsid w:val="00D2578D"/>
    <w:rsid w:val="00D2765E"/>
    <w:rsid w:val="00D30CB9"/>
    <w:rsid w:val="00D322D7"/>
    <w:rsid w:val="00D32A5C"/>
    <w:rsid w:val="00D3376D"/>
    <w:rsid w:val="00D3385E"/>
    <w:rsid w:val="00D3766A"/>
    <w:rsid w:val="00D443F5"/>
    <w:rsid w:val="00D4755C"/>
    <w:rsid w:val="00D50534"/>
    <w:rsid w:val="00D51CF8"/>
    <w:rsid w:val="00D53E64"/>
    <w:rsid w:val="00D54DF4"/>
    <w:rsid w:val="00D56FCC"/>
    <w:rsid w:val="00D579E7"/>
    <w:rsid w:val="00D64337"/>
    <w:rsid w:val="00D66DC1"/>
    <w:rsid w:val="00D67916"/>
    <w:rsid w:val="00D70AF2"/>
    <w:rsid w:val="00D72041"/>
    <w:rsid w:val="00D73220"/>
    <w:rsid w:val="00D7323D"/>
    <w:rsid w:val="00D740D1"/>
    <w:rsid w:val="00D77651"/>
    <w:rsid w:val="00D908AD"/>
    <w:rsid w:val="00D9472B"/>
    <w:rsid w:val="00D96852"/>
    <w:rsid w:val="00D97143"/>
    <w:rsid w:val="00D979D5"/>
    <w:rsid w:val="00D97B3F"/>
    <w:rsid w:val="00DA13DA"/>
    <w:rsid w:val="00DA21D7"/>
    <w:rsid w:val="00DA66FE"/>
    <w:rsid w:val="00DB053E"/>
    <w:rsid w:val="00DB3E2E"/>
    <w:rsid w:val="00DB4D16"/>
    <w:rsid w:val="00DB717B"/>
    <w:rsid w:val="00DC4E44"/>
    <w:rsid w:val="00DD79B8"/>
    <w:rsid w:val="00DE4943"/>
    <w:rsid w:val="00DE6F23"/>
    <w:rsid w:val="00DF7B70"/>
    <w:rsid w:val="00E0257E"/>
    <w:rsid w:val="00E10153"/>
    <w:rsid w:val="00E106A5"/>
    <w:rsid w:val="00E11144"/>
    <w:rsid w:val="00E14282"/>
    <w:rsid w:val="00E32BEE"/>
    <w:rsid w:val="00E34DBB"/>
    <w:rsid w:val="00E35D96"/>
    <w:rsid w:val="00E3740B"/>
    <w:rsid w:val="00E469E3"/>
    <w:rsid w:val="00E55932"/>
    <w:rsid w:val="00E57BA9"/>
    <w:rsid w:val="00E61266"/>
    <w:rsid w:val="00E61B61"/>
    <w:rsid w:val="00E62FDE"/>
    <w:rsid w:val="00E6587C"/>
    <w:rsid w:val="00E663BD"/>
    <w:rsid w:val="00E66B85"/>
    <w:rsid w:val="00E67983"/>
    <w:rsid w:val="00E7053E"/>
    <w:rsid w:val="00E72499"/>
    <w:rsid w:val="00E72916"/>
    <w:rsid w:val="00E7328C"/>
    <w:rsid w:val="00E740B6"/>
    <w:rsid w:val="00E76C2F"/>
    <w:rsid w:val="00E809FF"/>
    <w:rsid w:val="00E82CDE"/>
    <w:rsid w:val="00E832CC"/>
    <w:rsid w:val="00E908F7"/>
    <w:rsid w:val="00E90943"/>
    <w:rsid w:val="00E9274F"/>
    <w:rsid w:val="00EA0E68"/>
    <w:rsid w:val="00EA32E4"/>
    <w:rsid w:val="00EA7FE8"/>
    <w:rsid w:val="00EB1E8C"/>
    <w:rsid w:val="00EB2646"/>
    <w:rsid w:val="00EB61FF"/>
    <w:rsid w:val="00EC1DFD"/>
    <w:rsid w:val="00EC207A"/>
    <w:rsid w:val="00EC7142"/>
    <w:rsid w:val="00ED03D4"/>
    <w:rsid w:val="00ED3907"/>
    <w:rsid w:val="00ED43DC"/>
    <w:rsid w:val="00ED7B93"/>
    <w:rsid w:val="00EE0D70"/>
    <w:rsid w:val="00EE15DA"/>
    <w:rsid w:val="00EE26A2"/>
    <w:rsid w:val="00EE55BA"/>
    <w:rsid w:val="00EF7D5F"/>
    <w:rsid w:val="00F019A6"/>
    <w:rsid w:val="00F0508B"/>
    <w:rsid w:val="00F0719F"/>
    <w:rsid w:val="00F10D5E"/>
    <w:rsid w:val="00F10E23"/>
    <w:rsid w:val="00F16133"/>
    <w:rsid w:val="00F26CD1"/>
    <w:rsid w:val="00F30B0B"/>
    <w:rsid w:val="00F323E5"/>
    <w:rsid w:val="00F40FBF"/>
    <w:rsid w:val="00F46A02"/>
    <w:rsid w:val="00F57FE4"/>
    <w:rsid w:val="00F60FCA"/>
    <w:rsid w:val="00F6342F"/>
    <w:rsid w:val="00F6589B"/>
    <w:rsid w:val="00F677B7"/>
    <w:rsid w:val="00F704F7"/>
    <w:rsid w:val="00F71E47"/>
    <w:rsid w:val="00F738C8"/>
    <w:rsid w:val="00F83BEE"/>
    <w:rsid w:val="00F8434F"/>
    <w:rsid w:val="00F90A30"/>
    <w:rsid w:val="00F910D7"/>
    <w:rsid w:val="00F9370E"/>
    <w:rsid w:val="00F96BD9"/>
    <w:rsid w:val="00F978D7"/>
    <w:rsid w:val="00F97AFA"/>
    <w:rsid w:val="00FA763F"/>
    <w:rsid w:val="00FB03B5"/>
    <w:rsid w:val="00FB1FBE"/>
    <w:rsid w:val="00FB3C44"/>
    <w:rsid w:val="00FB3E47"/>
    <w:rsid w:val="00FB734D"/>
    <w:rsid w:val="00FC5266"/>
    <w:rsid w:val="00FD0AF4"/>
    <w:rsid w:val="00FD4AD1"/>
    <w:rsid w:val="00FD5489"/>
    <w:rsid w:val="00FD5B14"/>
    <w:rsid w:val="00FE60BF"/>
    <w:rsid w:val="00FE7D95"/>
    <w:rsid w:val="00FF1830"/>
    <w:rsid w:val="00FF2D2D"/>
    <w:rsid w:val="00FF3C96"/>
    <w:rsid w:val="00FF6247"/>
    <w:rsid w:val="00FF6D0D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7E72A"/>
  <w15:chartTrackingRefBased/>
  <w15:docId w15:val="{45E0DB7B-042A-4635-AD17-B863DF0C4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3532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63532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348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428C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63532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 w:eastAsia="x-none"/>
    </w:rPr>
  </w:style>
  <w:style w:type="paragraph" w:customStyle="1" w:styleId="ReturnAddress">
    <w:name w:val="Return Address"/>
    <w:basedOn w:val="Normal"/>
    <w:rsid w:val="00863532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863532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63532"/>
  </w:style>
  <w:style w:type="paragraph" w:styleId="Header">
    <w:name w:val="header"/>
    <w:basedOn w:val="Normal"/>
    <w:link w:val="HeaderChar"/>
    <w:uiPriority w:val="99"/>
    <w:rsid w:val="00863532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styleId="Hyperlink">
    <w:name w:val="Hyperlink"/>
    <w:rsid w:val="00863532"/>
    <w:rPr>
      <w:color w:val="0000FF"/>
      <w:u w:val="single"/>
    </w:rPr>
  </w:style>
  <w:style w:type="paragraph" w:styleId="BodyText">
    <w:name w:val="Body Text"/>
    <w:basedOn w:val="Normal"/>
    <w:rsid w:val="00863532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val="x-none"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Heading4Char">
    <w:name w:val="Heading 4 Char"/>
    <w:link w:val="Heading4"/>
    <w:semiHidden/>
    <w:rsid w:val="00B428CE"/>
    <w:rPr>
      <w:rFonts w:ascii="Cambria" w:eastAsia="Times New Roman" w:hAnsi="Cambria" w:cs="Angsana New"/>
      <w:b/>
      <w:bCs/>
      <w:i/>
      <w:iCs/>
      <w:color w:val="4F81BD"/>
      <w:sz w:val="32"/>
      <w:szCs w:val="40"/>
    </w:rPr>
  </w:style>
  <w:style w:type="character" w:customStyle="1" w:styleId="FooterChar">
    <w:name w:val="Footer Char"/>
    <w:link w:val="Footer"/>
    <w:uiPriority w:val="99"/>
    <w:rsid w:val="002B2166"/>
    <w:rPr>
      <w:rFonts w:ascii="Angsana New" w:hAnsi="Angsana New"/>
      <w:sz w:val="32"/>
      <w:szCs w:val="37"/>
    </w:rPr>
  </w:style>
  <w:style w:type="table" w:styleId="TableGrid">
    <w:name w:val="Table Grid"/>
    <w:basedOn w:val="TableNormal"/>
    <w:uiPriority w:val="59"/>
    <w:rsid w:val="00D3385E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E75A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semiHidden/>
    <w:rsid w:val="005348C7"/>
    <w:rPr>
      <w:rFonts w:ascii="Calibri Light" w:eastAsia="Times New Roman" w:hAnsi="Calibri Light" w:cs="Angsana New"/>
      <w:b/>
      <w:bCs/>
      <w:sz w:val="26"/>
      <w:szCs w:val="33"/>
    </w:rPr>
  </w:style>
  <w:style w:type="paragraph" w:customStyle="1" w:styleId="ReportHeading1">
    <w:name w:val="ReportHeading1"/>
    <w:basedOn w:val="Normal"/>
    <w:rsid w:val="002A749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styleId="CommentReference">
    <w:name w:val="annotation reference"/>
    <w:basedOn w:val="DefaultParagraphFont"/>
    <w:rsid w:val="004113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13F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113F6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13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13F6"/>
    <w:rPr>
      <w:rFonts w:ascii="Angsana New" w:hAnsi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9B2F41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subject/>
  <dc:creator>ans1</dc:creator>
  <cp:keywords/>
  <cp:lastModifiedBy>8109</cp:lastModifiedBy>
  <cp:revision>14</cp:revision>
  <cp:lastPrinted>2022-06-22T07:25:00Z</cp:lastPrinted>
  <dcterms:created xsi:type="dcterms:W3CDTF">2022-06-20T03:47:00Z</dcterms:created>
  <dcterms:modified xsi:type="dcterms:W3CDTF">2022-08-15T09:06:00Z</dcterms:modified>
</cp:coreProperties>
</file>