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42009" w14:textId="4D75FCEC" w:rsidR="008A6767" w:rsidRPr="001D0DB6" w:rsidRDefault="008A6767" w:rsidP="003624AC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color w:val="000000"/>
          <w:sz w:val="36"/>
          <w:szCs w:val="36"/>
        </w:rPr>
      </w:pPr>
      <w:r w:rsidRPr="001D0DB6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666DCAF0" w14:textId="77777777" w:rsidR="003624AC" w:rsidRPr="00CD51DE" w:rsidRDefault="003624AC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20"/>
          <w:szCs w:val="20"/>
        </w:rPr>
      </w:pPr>
    </w:p>
    <w:p w14:paraId="1D0F58F1" w14:textId="77777777" w:rsidR="000869E5" w:rsidRPr="001D0DB6" w:rsidRDefault="000869E5" w:rsidP="00CD51DE">
      <w:pPr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1D0DB6">
        <w:rPr>
          <w:rFonts w:asciiTheme="majorBidi" w:hAnsiTheme="majorBidi" w:cstheme="majorBidi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70D3E3C6" w14:textId="77777777" w:rsidR="000869E5" w:rsidRPr="001D0DB6" w:rsidRDefault="000869E5" w:rsidP="00CD51DE">
      <w:pPr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1D0DB6">
        <w:rPr>
          <w:rFonts w:asciiTheme="majorBidi" w:hAnsiTheme="majorBidi" w:cstheme="majorBidi"/>
          <w:b/>
          <w:bCs/>
          <w:sz w:val="32"/>
          <w:szCs w:val="32"/>
          <w:cs/>
        </w:rPr>
        <w:t>ธนาคารกรุงศรีอยุธยา จำกัด (มหาชน)</w:t>
      </w:r>
    </w:p>
    <w:p w14:paraId="69B73045" w14:textId="77777777" w:rsidR="00555CCE" w:rsidRPr="00CD51DE" w:rsidRDefault="00555CCE" w:rsidP="00153C71">
      <w:pPr>
        <w:autoSpaceDE w:val="0"/>
        <w:autoSpaceDN w:val="0"/>
        <w:adjustRightInd w:val="0"/>
        <w:spacing w:after="0"/>
        <w:jc w:val="thaiDistribute"/>
        <w:rPr>
          <w:rFonts w:asciiTheme="majorBidi" w:eastAsia="Times New Roman" w:hAnsiTheme="majorBidi" w:cstheme="majorBidi" w:hint="cs"/>
          <w:sz w:val="20"/>
          <w:szCs w:val="20"/>
          <w:cs/>
        </w:rPr>
      </w:pPr>
    </w:p>
    <w:p w14:paraId="60923618" w14:textId="166632CA" w:rsidR="00153C71" w:rsidRPr="001D0DB6" w:rsidRDefault="00153C71" w:rsidP="00153C71">
      <w:pPr>
        <w:autoSpaceDE w:val="0"/>
        <w:autoSpaceDN w:val="0"/>
        <w:adjustRightInd w:val="0"/>
        <w:spacing w:after="0"/>
        <w:jc w:val="thaiDistribute"/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</w:rPr>
      </w:pPr>
      <w:r w:rsidRPr="001D0DB6"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  <w:cs/>
        </w:rPr>
        <w:t>รายงานการตรวจสอบงบการเงินระหว่างกาล</w:t>
      </w:r>
    </w:p>
    <w:p w14:paraId="5155BE7B" w14:textId="77777777" w:rsidR="00153C71" w:rsidRPr="00CC06A7" w:rsidRDefault="00153C71" w:rsidP="00153C71">
      <w:pPr>
        <w:autoSpaceDE w:val="0"/>
        <w:autoSpaceDN w:val="0"/>
        <w:adjustRightInd w:val="0"/>
        <w:spacing w:after="0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6C0FFF08" w14:textId="77777777" w:rsidR="008A6767" w:rsidRPr="001D0DB6" w:rsidRDefault="008A6767" w:rsidP="00153C71">
      <w:pPr>
        <w:autoSpaceDE w:val="0"/>
        <w:autoSpaceDN w:val="0"/>
        <w:adjustRightInd w:val="0"/>
        <w:spacing w:after="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1D0DB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ความเห็น</w:t>
      </w:r>
      <w:r w:rsidRPr="001D0DB6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</w:p>
    <w:p w14:paraId="19A2E9BE" w14:textId="77777777" w:rsidR="00876370" w:rsidRPr="001D0DB6" w:rsidRDefault="00876370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16"/>
          <w:szCs w:val="16"/>
        </w:rPr>
      </w:pPr>
    </w:p>
    <w:p w14:paraId="3CB7D24A" w14:textId="2FAD00EA" w:rsidR="00F416D1" w:rsidRPr="001D0DB6" w:rsidRDefault="008A6767" w:rsidP="00CD51DE">
      <w:pPr>
        <w:autoSpaceDE w:val="0"/>
        <w:autoSpaceDN w:val="0"/>
        <w:adjustRightInd w:val="0"/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70EF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ข้าพเจ้าได้ตรวจสอบงบการเงินรวมของ</w:t>
      </w:r>
      <w:r w:rsidR="000869E5" w:rsidRPr="00570EFD">
        <w:rPr>
          <w:rFonts w:asciiTheme="majorBidi" w:hAnsiTheme="majorBidi" w:cstheme="majorBidi"/>
          <w:spacing w:val="4"/>
          <w:sz w:val="32"/>
          <w:szCs w:val="32"/>
          <w:cs/>
        </w:rPr>
        <w:t>ธนาคารกรุงศรีอยุธยา</w:t>
      </w:r>
      <w:r w:rsidR="000869E5" w:rsidRPr="00570EFD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0869E5" w:rsidRPr="00570EFD">
        <w:rPr>
          <w:rFonts w:asciiTheme="majorBidi" w:hAnsiTheme="majorBidi" w:cstheme="majorBidi"/>
          <w:spacing w:val="4"/>
          <w:sz w:val="32"/>
          <w:szCs w:val="32"/>
          <w:cs/>
        </w:rPr>
        <w:t>จำกัด</w:t>
      </w:r>
      <w:r w:rsidR="000869E5" w:rsidRPr="00570EFD">
        <w:rPr>
          <w:rFonts w:asciiTheme="majorBidi" w:hAnsiTheme="majorBidi" w:cstheme="majorBidi"/>
          <w:spacing w:val="4"/>
          <w:sz w:val="32"/>
          <w:szCs w:val="32"/>
        </w:rPr>
        <w:t xml:space="preserve"> (</w:t>
      </w:r>
      <w:r w:rsidR="000869E5" w:rsidRPr="00570EFD">
        <w:rPr>
          <w:rFonts w:asciiTheme="majorBidi" w:hAnsiTheme="majorBidi" w:cstheme="majorBidi"/>
          <w:spacing w:val="4"/>
          <w:sz w:val="32"/>
          <w:szCs w:val="32"/>
          <w:cs/>
        </w:rPr>
        <w:t>มหาชน</w:t>
      </w:r>
      <w:r w:rsidR="000869E5" w:rsidRPr="00570EFD">
        <w:rPr>
          <w:rFonts w:asciiTheme="majorBidi" w:hAnsiTheme="majorBidi" w:cstheme="majorBidi"/>
          <w:spacing w:val="4"/>
          <w:sz w:val="32"/>
          <w:szCs w:val="32"/>
        </w:rPr>
        <w:t xml:space="preserve">) </w:t>
      </w:r>
      <w:r w:rsidR="000869E5" w:rsidRPr="00570EFD">
        <w:rPr>
          <w:rFonts w:asciiTheme="majorBidi" w:hAnsiTheme="majorBidi" w:cstheme="majorBidi"/>
          <w:spacing w:val="4"/>
          <w:sz w:val="32"/>
          <w:szCs w:val="32"/>
          <w:cs/>
        </w:rPr>
        <w:t>และบริษัทย่อย</w:t>
      </w:r>
      <w:r w:rsidR="00B475F9" w:rsidRPr="00570EFD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920CA9" w:rsidRPr="00570EFD">
        <w:rPr>
          <w:rFonts w:asciiTheme="majorBidi" w:hAnsiTheme="majorBidi" w:cstheme="majorBidi"/>
          <w:spacing w:val="4"/>
          <w:sz w:val="32"/>
          <w:szCs w:val="32"/>
        </w:rPr>
        <w:t>(</w:t>
      </w:r>
      <w:r w:rsidR="00B5542D" w:rsidRPr="00570EFD">
        <w:rPr>
          <w:rFonts w:asciiTheme="majorBidi" w:hAnsiTheme="majorBidi" w:cstheme="majorBidi"/>
          <w:spacing w:val="4"/>
          <w:sz w:val="32"/>
          <w:szCs w:val="32"/>
          <w:cs/>
        </w:rPr>
        <w:t>“ธนาคาร</w:t>
      </w:r>
      <w:r w:rsidR="00B5542D" w:rsidRPr="001D0DB6">
        <w:rPr>
          <w:rFonts w:asciiTheme="majorBidi" w:hAnsiTheme="majorBidi" w:cstheme="majorBidi"/>
          <w:sz w:val="32"/>
          <w:szCs w:val="32"/>
          <w:cs/>
        </w:rPr>
        <w:t>และบริษัทย่อย”</w:t>
      </w:r>
      <w:r w:rsidR="00920CA9" w:rsidRPr="001D0DB6">
        <w:rPr>
          <w:rFonts w:asciiTheme="majorBidi" w:hAnsiTheme="majorBidi" w:cstheme="majorBidi"/>
          <w:sz w:val="32"/>
          <w:szCs w:val="32"/>
          <w:cs/>
        </w:rPr>
        <w:t>)</w:t>
      </w:r>
      <w:r w:rsidR="00B5542D" w:rsidRPr="001D0D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869E5" w:rsidRPr="001D0DB6">
        <w:rPr>
          <w:rFonts w:asciiTheme="majorBidi" w:hAnsiTheme="majorBidi" w:cstheme="majorBidi"/>
          <w:sz w:val="32"/>
          <w:szCs w:val="32"/>
          <w:cs/>
        </w:rPr>
        <w:t>และงบการเงินเฉพาะธนาคารของธนาคารกรุงศรีอยุธยา</w:t>
      </w:r>
      <w:r w:rsidR="000869E5"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="000869E5" w:rsidRPr="001D0DB6">
        <w:rPr>
          <w:rFonts w:asciiTheme="majorBidi" w:hAnsiTheme="majorBidi" w:cstheme="majorBidi"/>
          <w:sz w:val="32"/>
          <w:szCs w:val="32"/>
          <w:cs/>
        </w:rPr>
        <w:t>จำกัด</w:t>
      </w:r>
      <w:r w:rsidR="000869E5" w:rsidRPr="001D0DB6">
        <w:rPr>
          <w:rFonts w:asciiTheme="majorBidi" w:hAnsiTheme="majorBidi" w:cstheme="majorBidi"/>
          <w:sz w:val="32"/>
          <w:szCs w:val="32"/>
        </w:rPr>
        <w:t xml:space="preserve"> (</w:t>
      </w:r>
      <w:r w:rsidR="000869E5" w:rsidRPr="001D0DB6">
        <w:rPr>
          <w:rFonts w:asciiTheme="majorBidi" w:hAnsiTheme="majorBidi" w:cstheme="majorBidi"/>
          <w:sz w:val="32"/>
          <w:szCs w:val="32"/>
          <w:cs/>
        </w:rPr>
        <w:t>มหาชน</w:t>
      </w:r>
      <w:r w:rsidR="000869E5" w:rsidRPr="001D0DB6">
        <w:rPr>
          <w:rFonts w:asciiTheme="majorBidi" w:hAnsiTheme="majorBidi" w:cstheme="majorBidi"/>
          <w:sz w:val="32"/>
          <w:szCs w:val="32"/>
        </w:rPr>
        <w:t xml:space="preserve">) </w:t>
      </w:r>
      <w:r w:rsidR="00B5542D" w:rsidRPr="001D0DB6">
        <w:rPr>
          <w:rFonts w:asciiTheme="majorBidi" w:hAnsiTheme="majorBidi" w:cstheme="majorBidi"/>
          <w:sz w:val="32"/>
          <w:szCs w:val="32"/>
          <w:cs/>
        </w:rPr>
        <w:t>(“ธนาคาร”)</w:t>
      </w:r>
      <w:r w:rsidR="00B475F9" w:rsidRPr="001D0D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ซึ่ง</w:t>
      </w: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ประกอบด้วยงบแสดงฐานะการเงินรวม</w:t>
      </w:r>
      <w:r w:rsidR="00F416D1" w:rsidRPr="001D0DB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และเฉพาะธนาคาร</w:t>
      </w: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ณ</w:t>
      </w: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วันที่</w:t>
      </w: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325D18" w:rsidRPr="00325D18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</w:t>
      </w:r>
      <w:r w:rsidR="005F1CD5" w:rsidRPr="001D0DB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ิถุนายน</w:t>
      </w: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325D18" w:rsidRPr="00325D18">
        <w:rPr>
          <w:rFonts w:asciiTheme="majorBidi" w:hAnsiTheme="majorBidi" w:cstheme="majorBidi"/>
          <w:color w:val="000000"/>
          <w:spacing w:val="-4"/>
          <w:sz w:val="32"/>
          <w:szCs w:val="32"/>
        </w:rPr>
        <w:t>2565</w:t>
      </w: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F416D1" w:rsidRPr="001D0DB6">
        <w:rPr>
          <w:rFonts w:asciiTheme="majorBidi" w:hAnsiTheme="majorBidi" w:cstheme="majorBidi"/>
          <w:spacing w:val="-4"/>
          <w:sz w:val="32"/>
          <w:szCs w:val="32"/>
          <w:cs/>
        </w:rPr>
        <w:t>และงบกำไรขาดทุน</w:t>
      </w:r>
      <w:r w:rsidR="00F416D1" w:rsidRPr="001D0DB6">
        <w:rPr>
          <w:rFonts w:asciiTheme="majorBidi" w:hAnsiTheme="majorBidi" w:cstheme="majorBidi"/>
          <w:sz w:val="32"/>
          <w:szCs w:val="32"/>
          <w:cs/>
        </w:rPr>
        <w:t>และกำไรขาดทุนเบ็ดเสร็จอื่นรวมและเฉพาะธนาคาร</w:t>
      </w:r>
      <w:r w:rsidR="00F416D1"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="00F416D1" w:rsidRPr="001D0DB6">
        <w:rPr>
          <w:rFonts w:asciiTheme="majorBidi" w:hAnsiTheme="majorBidi" w:cstheme="majorBidi"/>
          <w:sz w:val="32"/>
          <w:szCs w:val="32"/>
          <w:cs/>
        </w:rPr>
        <w:t>งบแสดงการเปลี่ยนแปลงส่วนของเจ้าของรวมและเฉพาะธนาคาร และงบกระแ</w:t>
      </w:r>
      <w:r w:rsidR="005F1CD5" w:rsidRPr="001D0DB6">
        <w:rPr>
          <w:rFonts w:asciiTheme="majorBidi" w:hAnsiTheme="majorBidi" w:cstheme="majorBidi"/>
          <w:sz w:val="32"/>
          <w:szCs w:val="32"/>
          <w:cs/>
        </w:rPr>
        <w:t>สเงินสดรวมและเฉพาะธนาคารสำหรับงวดหกเดือน</w:t>
      </w:r>
      <w:r w:rsidR="00F416D1" w:rsidRPr="001D0DB6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F416D1" w:rsidRPr="00570EFD">
        <w:rPr>
          <w:rFonts w:asciiTheme="majorBidi" w:hAnsiTheme="majorBidi" w:cstheme="majorBidi"/>
          <w:spacing w:val="-2"/>
          <w:sz w:val="32"/>
          <w:szCs w:val="32"/>
          <w:cs/>
        </w:rPr>
        <w:t>วันเดียวกัน</w:t>
      </w:r>
      <w:r w:rsidR="00E44E43" w:rsidRPr="00570EFD">
        <w:rPr>
          <w:rFonts w:asciiTheme="majorBidi" w:hAnsiTheme="majorBidi" w:cstheme="majorBidi"/>
          <w:spacing w:val="-2"/>
          <w:sz w:val="32"/>
          <w:szCs w:val="32"/>
          <w:cs/>
        </w:rPr>
        <w:t>และหมายเหตุประกอบงบการเงิน</w:t>
      </w:r>
      <w:r w:rsidR="007C4BE3" w:rsidRPr="00570EFD">
        <w:rPr>
          <w:rFonts w:asciiTheme="majorBidi" w:hAnsiTheme="majorBidi" w:cstheme="majorBidi"/>
          <w:spacing w:val="-2"/>
          <w:sz w:val="32"/>
          <w:szCs w:val="32"/>
          <w:cs/>
        </w:rPr>
        <w:t>รวมและเฉพาะธนาคาร</w:t>
      </w:r>
      <w:r w:rsidR="00F416D1" w:rsidRPr="00570EF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416D1" w:rsidRPr="00570EFD">
        <w:rPr>
          <w:rFonts w:asciiTheme="majorBidi" w:hAnsiTheme="majorBidi" w:cstheme="majorBidi"/>
          <w:spacing w:val="-2"/>
          <w:sz w:val="32"/>
          <w:szCs w:val="32"/>
          <w:cs/>
        </w:rPr>
        <w:t>รวมถึงสรุปนโยบายการบัญชีที่สำคัญ</w:t>
      </w:r>
    </w:p>
    <w:p w14:paraId="730B2870" w14:textId="77777777" w:rsidR="003624AC" w:rsidRPr="00CC06A7" w:rsidRDefault="003624AC" w:rsidP="00CC06A7">
      <w:pPr>
        <w:autoSpaceDE w:val="0"/>
        <w:autoSpaceDN w:val="0"/>
        <w:adjustRightInd w:val="0"/>
        <w:spacing w:after="0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0E1B3C70" w14:textId="3F23A425" w:rsidR="008A6767" w:rsidRPr="001D0DB6" w:rsidRDefault="008A6767" w:rsidP="00CD51DE">
      <w:pPr>
        <w:autoSpaceDE w:val="0"/>
        <w:autoSpaceDN w:val="0"/>
        <w:adjustRightInd w:val="0"/>
        <w:spacing w:after="0" w:line="380" w:lineRule="exact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11D4D">
        <w:rPr>
          <w:rFonts w:asciiTheme="majorBidi" w:hAnsiTheme="majorBidi" w:cstheme="majorBidi"/>
          <w:color w:val="000000"/>
          <w:spacing w:val="10"/>
          <w:sz w:val="32"/>
          <w:szCs w:val="32"/>
          <w:cs/>
        </w:rPr>
        <w:t>ข้าพเจ้าเห็นว่า</w:t>
      </w:r>
      <w:r w:rsidRPr="00711D4D">
        <w:rPr>
          <w:rFonts w:asciiTheme="majorBidi" w:hAnsiTheme="majorBidi" w:cstheme="majorBidi"/>
          <w:color w:val="000000"/>
          <w:spacing w:val="10"/>
          <w:sz w:val="32"/>
          <w:szCs w:val="32"/>
        </w:rPr>
        <w:t xml:space="preserve"> </w:t>
      </w:r>
      <w:r w:rsidRPr="00711D4D">
        <w:rPr>
          <w:rFonts w:asciiTheme="majorBidi" w:hAnsiTheme="majorBidi" w:cstheme="majorBidi"/>
          <w:color w:val="000000"/>
          <w:spacing w:val="10"/>
          <w:sz w:val="32"/>
          <w:szCs w:val="32"/>
          <w:cs/>
        </w:rPr>
        <w:t>งบการเงินรวม</w:t>
      </w:r>
      <w:r w:rsidR="007C4BE3" w:rsidRPr="00711D4D">
        <w:rPr>
          <w:rFonts w:asciiTheme="majorBidi" w:hAnsiTheme="majorBidi" w:cstheme="majorBidi"/>
          <w:color w:val="000000"/>
          <w:spacing w:val="10"/>
          <w:sz w:val="32"/>
          <w:szCs w:val="32"/>
          <w:cs/>
        </w:rPr>
        <w:t>และงบการเงินเฉพาะธนาคาร</w:t>
      </w:r>
      <w:r w:rsidRPr="00711D4D">
        <w:rPr>
          <w:rFonts w:asciiTheme="majorBidi" w:hAnsiTheme="majorBidi" w:cstheme="majorBidi"/>
          <w:color w:val="000000"/>
          <w:spacing w:val="10"/>
          <w:sz w:val="32"/>
          <w:szCs w:val="32"/>
          <w:cs/>
        </w:rPr>
        <w:t>ข้างต้นนี้แสดงฐานะการเงินของ</w:t>
      </w:r>
      <w:r w:rsidR="00034A93" w:rsidRPr="00711D4D">
        <w:rPr>
          <w:rFonts w:asciiTheme="majorBidi" w:hAnsiTheme="majorBidi" w:cstheme="majorBidi"/>
          <w:spacing w:val="10"/>
          <w:sz w:val="32"/>
          <w:szCs w:val="32"/>
          <w:cs/>
        </w:rPr>
        <w:t>ธนาคารกรุง</w:t>
      </w:r>
      <w:r w:rsidR="00034A93" w:rsidRPr="001D0DB6">
        <w:rPr>
          <w:rFonts w:asciiTheme="majorBidi" w:hAnsiTheme="majorBidi" w:cstheme="majorBidi"/>
          <w:sz w:val="32"/>
          <w:szCs w:val="32"/>
          <w:cs/>
        </w:rPr>
        <w:t>ศรีอยุธยา</w:t>
      </w:r>
      <w:r w:rsidR="00034A93"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="00034A93" w:rsidRPr="001D0DB6">
        <w:rPr>
          <w:rFonts w:asciiTheme="majorBidi" w:hAnsiTheme="majorBidi" w:cstheme="majorBidi"/>
          <w:sz w:val="32"/>
          <w:szCs w:val="32"/>
          <w:cs/>
        </w:rPr>
        <w:t>จำกัด</w:t>
      </w:r>
      <w:r w:rsidR="00034A93" w:rsidRPr="001D0DB6">
        <w:rPr>
          <w:rFonts w:asciiTheme="majorBidi" w:hAnsiTheme="majorBidi" w:cstheme="majorBidi"/>
          <w:sz w:val="32"/>
          <w:szCs w:val="32"/>
        </w:rPr>
        <w:t xml:space="preserve"> (</w:t>
      </w:r>
      <w:r w:rsidR="00034A93" w:rsidRPr="001D0DB6">
        <w:rPr>
          <w:rFonts w:asciiTheme="majorBidi" w:hAnsiTheme="majorBidi" w:cstheme="majorBidi"/>
          <w:sz w:val="32"/>
          <w:szCs w:val="32"/>
          <w:cs/>
        </w:rPr>
        <w:t>มหาชน</w:t>
      </w:r>
      <w:r w:rsidR="00034A93" w:rsidRPr="001D0DB6">
        <w:rPr>
          <w:rFonts w:asciiTheme="majorBidi" w:hAnsiTheme="majorBidi" w:cstheme="majorBidi"/>
          <w:sz w:val="32"/>
          <w:szCs w:val="32"/>
        </w:rPr>
        <w:t xml:space="preserve">) </w:t>
      </w:r>
      <w:r w:rsidR="00034A93" w:rsidRPr="001D0DB6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7C4BE3" w:rsidRPr="001D0DB6">
        <w:rPr>
          <w:rFonts w:asciiTheme="majorBidi" w:hAnsiTheme="majorBidi" w:cstheme="majorBidi"/>
          <w:sz w:val="32"/>
          <w:szCs w:val="32"/>
          <w:cs/>
        </w:rPr>
        <w:t xml:space="preserve"> และของธนาคารกรุงศรีอยุธยา จำกัด (มหาชน)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11D4D">
        <w:rPr>
          <w:rFonts w:asciiTheme="majorBidi" w:hAnsiTheme="majorBidi" w:cstheme="majorBidi"/>
          <w:color w:val="000000"/>
          <w:sz w:val="32"/>
          <w:szCs w:val="32"/>
        </w:rPr>
        <w:br/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ณ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25D18" w:rsidRPr="00325D18">
        <w:rPr>
          <w:rFonts w:asciiTheme="majorBidi" w:hAnsiTheme="majorBidi" w:cstheme="majorBidi"/>
          <w:color w:val="000000"/>
          <w:sz w:val="32"/>
          <w:szCs w:val="32"/>
        </w:rPr>
        <w:t>30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ม</w:t>
      </w:r>
      <w:r w:rsidR="003F39CE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ิถุนายน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25D18" w:rsidRPr="00325D18">
        <w:rPr>
          <w:rFonts w:asciiTheme="majorBidi" w:hAnsiTheme="majorBidi" w:cstheme="majorBidi"/>
          <w:color w:val="000000"/>
          <w:spacing w:val="-4"/>
          <w:sz w:val="32"/>
          <w:szCs w:val="32"/>
        </w:rPr>
        <w:t>2565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A3244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และผลการดำ</w:t>
      </w:r>
      <w:r w:rsidR="00034A93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เนินงานและกระแสเงินสดสำ</w:t>
      </w:r>
      <w:r w:rsidR="003F39CE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หรับงวดหกเดือน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สิ้นสุดวันเดี</w:t>
      </w:r>
      <w:r w:rsidR="00F80534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ยวกันโดยถูกต้องตามที่ควรในสาระสำ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คัญตามมาตรฐานการรายงานทางการเงิน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21078">
        <w:rPr>
          <w:rFonts w:ascii="Angsana New" w:hAnsi="Angsana New" w:hint="cs"/>
          <w:spacing w:val="4"/>
          <w:sz w:val="32"/>
          <w:szCs w:val="32"/>
          <w:cs/>
        </w:rPr>
        <w:t>และ</w:t>
      </w:r>
      <w:r w:rsidR="00C21078">
        <w:rPr>
          <w:rFonts w:ascii="Angsana New" w:hAnsi="Angsana New"/>
          <w:spacing w:val="4"/>
          <w:sz w:val="32"/>
          <w:szCs w:val="32"/>
          <w:cs/>
        </w:rPr>
        <w:t>หลักเกณฑ์ของ</w:t>
      </w:r>
      <w:r w:rsidR="00711D4D">
        <w:rPr>
          <w:rFonts w:ascii="Angsana New" w:hAnsi="Angsana New"/>
          <w:spacing w:val="4"/>
          <w:sz w:val="32"/>
          <w:szCs w:val="32"/>
        </w:rPr>
        <w:br/>
      </w:r>
      <w:r w:rsidR="00C21078">
        <w:rPr>
          <w:rFonts w:ascii="Angsana New" w:hAnsi="Angsana New" w:hint="cs"/>
          <w:spacing w:val="4"/>
          <w:sz w:val="32"/>
          <w:szCs w:val="32"/>
          <w:cs/>
        </w:rPr>
        <w:t>ธนาคารแห่งประเทศไทย</w:t>
      </w:r>
    </w:p>
    <w:p w14:paraId="6D1C56F2" w14:textId="77777777" w:rsidR="00CC06A7" w:rsidRPr="00CC06A7" w:rsidRDefault="00CC06A7" w:rsidP="00CC06A7">
      <w:pPr>
        <w:autoSpaceDE w:val="0"/>
        <w:autoSpaceDN w:val="0"/>
        <w:adjustRightInd w:val="0"/>
        <w:spacing w:after="0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11C23122" w14:textId="32291521" w:rsidR="00CC06A7" w:rsidRPr="001D0DB6" w:rsidRDefault="00CC06A7" w:rsidP="00CC06A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1D0DB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1D0DB6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61E39E72" w14:textId="77777777" w:rsidR="00CC06A7" w:rsidRPr="001D0DB6" w:rsidRDefault="00CC06A7" w:rsidP="00CC06A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16"/>
          <w:szCs w:val="16"/>
        </w:rPr>
      </w:pPr>
    </w:p>
    <w:p w14:paraId="744264FC" w14:textId="5974AC9B" w:rsidR="00CC06A7" w:rsidRPr="001D0DB6" w:rsidRDefault="00CC06A7" w:rsidP="00CD51DE">
      <w:pPr>
        <w:pStyle w:val="ListParagraph"/>
        <w:spacing w:after="0" w:line="380" w:lineRule="exact"/>
        <w:ind w:left="0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ความรับผิดชอบของข้าพเจ้าได้กล่าวไว้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br/>
        <w:t>ใน</w:t>
      </w:r>
      <w:r w:rsidR="00AF7FC5">
        <w:rPr>
          <w:rFonts w:asciiTheme="majorBidi" w:hAnsiTheme="majorBidi" w:cstheme="majorBidi" w:hint="cs"/>
          <w:color w:val="000000"/>
          <w:sz w:val="32"/>
          <w:szCs w:val="32"/>
          <w:cs/>
        </w:rPr>
        <w:t>วรรค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ความรับผิดชอบของผู้สอบบัญชีต่อการตรวจสอบงบการเงินรวมและงบการเงินเฉพาะธนาคาร</w:t>
      </w:r>
      <w:r w:rsidR="00AF7FC5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B4101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ในรายงานของข้าพเจ้า</w:t>
      </w:r>
      <w:r w:rsidRPr="00B4101B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B4101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ข้าพเจ้ามีความเป็นอิสระจากธนาคารและบริษัทย่อยตามข้อกำหนด</w:t>
      </w:r>
      <w:r w:rsidR="00B4101B" w:rsidRPr="00B4101B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ของ</w:t>
      </w:r>
      <w:r w:rsidRPr="00B4101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จรรยาบรรณ</w:t>
      </w:r>
      <w:r w:rsidRPr="001D0DB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ของผู้ประกอบวิชาชีพบัญชีที่กำหนดโดยสภาวิชาชีพบัญชีในส่วนที่เกี่ยวข้องกับการตรวจสอบ</w:t>
      </w:r>
      <w:r w:rsidRPr="00CC06A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งบการเงินรวมและงบการเงินเฉพาะธนาคาร</w:t>
      </w:r>
      <w:r w:rsidRPr="00CC06A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CC06A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และข้าพเจ้าได้ปฏิบัติตามความรับผิดชอบด้านจรรยาบรรณอื่นๆ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ซึ่งเป็นไปตามข้อกำหนดเหล่านี้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44C35D1" w14:textId="77777777" w:rsidR="00964232" w:rsidRPr="001D0DB6" w:rsidRDefault="00964232" w:rsidP="00F82826">
      <w:pPr>
        <w:autoSpaceDE w:val="0"/>
        <w:autoSpaceDN w:val="0"/>
        <w:adjustRightInd w:val="0"/>
        <w:spacing w:after="0"/>
        <w:ind w:left="36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6F8F58CE" w14:textId="77777777" w:rsidR="00CC06A7" w:rsidRDefault="00CC06A7" w:rsidP="00964232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sectPr w:rsidR="00CC06A7" w:rsidSect="00CD51D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2736" w:right="1224" w:bottom="806" w:left="1872" w:header="864" w:footer="432" w:gutter="0"/>
          <w:pgNumType w:start="2"/>
          <w:cols w:space="720"/>
          <w:docGrid w:linePitch="360"/>
        </w:sectPr>
      </w:pPr>
    </w:p>
    <w:p w14:paraId="33399D5D" w14:textId="333CDADE" w:rsidR="008A6767" w:rsidRPr="001D0DB6" w:rsidRDefault="00F80534" w:rsidP="00A1083F">
      <w:pPr>
        <w:tabs>
          <w:tab w:val="left" w:pos="6037"/>
        </w:tabs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1D0DB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เรื่องสำ</w:t>
      </w:r>
      <w:r w:rsidR="008A6767" w:rsidRPr="001D0DB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คัญในการตรวจสอบ</w:t>
      </w:r>
      <w:r w:rsidR="008A6767" w:rsidRPr="001D0DB6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  <w:r w:rsidR="00A1083F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</w:p>
    <w:p w14:paraId="03AD14DC" w14:textId="77777777" w:rsidR="00906E5B" w:rsidRPr="001D0DB6" w:rsidRDefault="00906E5B" w:rsidP="00BB4979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16"/>
          <w:szCs w:val="16"/>
        </w:rPr>
      </w:pPr>
    </w:p>
    <w:p w14:paraId="50964469" w14:textId="48530B96" w:rsidR="008A6767" w:rsidRPr="001D0DB6" w:rsidRDefault="00F80534" w:rsidP="00757EB5">
      <w:pPr>
        <w:pStyle w:val="ListParagraph"/>
        <w:spacing w:after="0"/>
        <w:ind w:left="432" w:right="-29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เรื่องสำ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คัญในการตรวจสอบคือเรื่องต่างๆ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คัญที่สุดตามดุลยพินิจเยี่ยงผู้ประกอบวิชาชีพของข้</w:t>
      </w:r>
      <w:r w:rsidR="00CF3BAD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าพเจ้าในการตรวจสอบงบการเงินรวม</w:t>
      </w:r>
      <w:r w:rsidR="003B7729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และงบการเงินเฉพาะธนาคาร</w:t>
      </w:r>
      <w:r w:rsidR="00CF3BAD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สำ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หรับงวดปัจจุบัน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624AC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ข้าพเจ้าได้นำ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เรื่องเหล่านี้มาพิจารณาในบริบทของการตรวจสอบงบการเงินรวม</w:t>
      </w:r>
      <w:r w:rsidR="003B7729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และงบการเงินเฉพาะธนาคาร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โดยรวมและในการแสดงความเห็นของข้าพเจ้า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ทั้งนี้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ข้าพเจ</w:t>
      </w:r>
      <w:r w:rsidR="006D2A6E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้าไม่ได้แสดงความเห็นแยกต่างหากสำ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หรับเรื่องเหล่านี้</w:t>
      </w:r>
    </w:p>
    <w:tbl>
      <w:tblPr>
        <w:tblStyle w:val="TableGrid"/>
        <w:tblW w:w="8811" w:type="dxa"/>
        <w:tblInd w:w="4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5"/>
        <w:gridCol w:w="4446"/>
      </w:tblGrid>
      <w:tr w:rsidR="008A6767" w:rsidRPr="001D0DB6" w14:paraId="10F592A1" w14:textId="77777777" w:rsidTr="001D0DB6">
        <w:trPr>
          <w:tblHeader/>
        </w:trPr>
        <w:tc>
          <w:tcPr>
            <w:tcW w:w="4365" w:type="dxa"/>
          </w:tcPr>
          <w:p w14:paraId="2FCB4EDB" w14:textId="77777777" w:rsidR="008A6767" w:rsidRPr="00CC06A7" w:rsidRDefault="003624AC" w:rsidP="000455EC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06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446" w:type="dxa"/>
          </w:tcPr>
          <w:p w14:paraId="259CF1D1" w14:textId="591C7A6A" w:rsidR="008A6767" w:rsidRPr="00CC06A7" w:rsidRDefault="00906E5B" w:rsidP="000455EC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06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</w:t>
            </w:r>
            <w:r w:rsidR="00AA3183" w:rsidRPr="00CC06A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ใช้เพื่อตอบสนอง</w:t>
            </w:r>
          </w:p>
        </w:tc>
      </w:tr>
      <w:tr w:rsidR="008042B6" w:rsidRPr="001D0DB6" w14:paraId="3EAAFEAA" w14:textId="77777777" w:rsidTr="001D0DB6">
        <w:tc>
          <w:tcPr>
            <w:tcW w:w="4365" w:type="dxa"/>
          </w:tcPr>
          <w:p w14:paraId="749D77A4" w14:textId="77777777" w:rsidR="008042B6" w:rsidRPr="00CC06A7" w:rsidRDefault="008042B6" w:rsidP="008042B6">
            <w:pPr>
              <w:spacing w:before="120"/>
              <w:ind w:left="86" w:right="86"/>
              <w:contextualSpacing/>
              <w:jc w:val="thaiDistribute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CC06A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  <w:p w14:paraId="2329E9DE" w14:textId="77777777" w:rsidR="008042B6" w:rsidRPr="00757EB5" w:rsidRDefault="008042B6" w:rsidP="008042B6">
            <w:pPr>
              <w:spacing w:before="120"/>
              <w:ind w:left="86" w:right="86"/>
              <w:contextualSpacing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  <w:p w14:paraId="024206E4" w14:textId="2F8DD8D6" w:rsidR="008042B6" w:rsidRDefault="008042B6" w:rsidP="008042B6">
            <w:pPr>
              <w:spacing w:before="120"/>
              <w:ind w:left="86" w:right="86"/>
              <w:contextualSpacing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2B4FDC">
              <w:rPr>
                <w:rFonts w:asciiTheme="majorBidi" w:hAnsiTheme="majorBidi" w:cs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ค่าเผื่อผลขาดทุนด้านเครดิตที่คาดว่าจะเกิดขึ้นของ</w:t>
            </w:r>
            <w:r w:rsidR="00570EFD">
              <w:rPr>
                <w:rFonts w:asciiTheme="majorBidi" w:hAnsiTheme="majorBidi" w:cs="Angsana New"/>
                <w:sz w:val="28"/>
                <w:szCs w:val="28"/>
              </w:rPr>
              <w:br/>
            </w:r>
            <w:r w:rsidRPr="002B4FDC">
              <w:rPr>
                <w:rFonts w:asciiTheme="majorBidi" w:hAnsiTheme="majorBidi" w:cs="Angsana New"/>
                <w:sz w:val="28"/>
                <w:szCs w:val="28"/>
                <w:cs/>
              </w:rPr>
              <w:t>เงินให้สินเชื่อแก่ลูกหนี้ และประมาณการหนี้สินสำหรับ</w:t>
            </w:r>
            <w:r w:rsidR="00A32313">
              <w:rPr>
                <w:rFonts w:asciiTheme="majorBidi" w:hAnsiTheme="majorBidi" w:cs="Angsana New"/>
                <w:sz w:val="28"/>
                <w:szCs w:val="28"/>
              </w:rPr>
              <w:t xml:space="preserve">            </w:t>
            </w:r>
            <w:r w:rsidRPr="002B4FD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ผลขาดทุนด้านเครดิตที่คาดว่าจะเกิดขึ้นจากภาระผูกพันวงเงินสินเชื่อและสัญญาค้ำประกันทางการเงิน </w:t>
            </w:r>
            <w:r w:rsidR="00570EFD">
              <w:rPr>
                <w:rFonts w:asciiTheme="majorBidi" w:hAnsiTheme="majorBidi" w:cs="Angsana New"/>
                <w:sz w:val="28"/>
                <w:szCs w:val="28"/>
              </w:rPr>
              <w:br/>
            </w:r>
            <w:r w:rsidRPr="00570EFD">
              <w:rPr>
                <w:rFonts w:asciiTheme="majorBidi" w:hAnsiTheme="majorBidi" w:cs="Angsana New"/>
                <w:spacing w:val="-6"/>
                <w:sz w:val="28"/>
                <w:szCs w:val="28"/>
                <w:cs/>
              </w:rPr>
              <w:t>ได้รับการพิจารณาว่าเป็นเรื่องที่มีนัยสำคัญ เนื่องจากต้องใช้</w:t>
            </w:r>
            <w:r w:rsidRPr="002B4FD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ดุลยพินิจการประมาณการและสมมติฐานโดยผู้บริหารของธนาคารและบริษัทย่อย </w:t>
            </w:r>
          </w:p>
          <w:p w14:paraId="29A7F350" w14:textId="77777777" w:rsidR="008042B6" w:rsidRPr="002B4FDC" w:rsidRDefault="008042B6" w:rsidP="008042B6">
            <w:pPr>
              <w:spacing w:before="120"/>
              <w:ind w:left="86" w:right="86"/>
              <w:contextualSpacing/>
              <w:jc w:val="thaiDistribute"/>
              <w:rPr>
                <w:rFonts w:asciiTheme="majorBidi" w:hAnsiTheme="majorBidi" w:cstheme="majorBidi"/>
                <w:spacing w:val="-8"/>
                <w:sz w:val="12"/>
                <w:szCs w:val="12"/>
              </w:rPr>
            </w:pPr>
          </w:p>
          <w:p w14:paraId="29E8C57F" w14:textId="1CB6F5D9" w:rsidR="008042B6" w:rsidRDefault="008042B6" w:rsidP="008042B6">
            <w:pPr>
              <w:spacing w:before="120"/>
              <w:ind w:left="86" w:right="86"/>
              <w:contextualSpacing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2B4FDC">
              <w:rPr>
                <w:rFonts w:asciiTheme="majorBidi" w:hAnsiTheme="majorBidi" w:cs="Angsana New"/>
                <w:sz w:val="28"/>
                <w:szCs w:val="28"/>
                <w:cs/>
              </w:rPr>
              <w:t>ธนาคารและบริษัทย่อยได้ถือปฏิบัติตามมาตรฐาน</w:t>
            </w:r>
            <w:r w:rsidR="00570EFD">
              <w:rPr>
                <w:rFonts w:asciiTheme="majorBidi" w:hAnsiTheme="majorBidi" w:cs="Angsana New"/>
                <w:sz w:val="28"/>
                <w:szCs w:val="28"/>
              </w:rPr>
              <w:br/>
            </w:r>
            <w:r w:rsidRPr="00570EFD">
              <w:rPr>
                <w:rFonts w:asciiTheme="majorBidi" w:hAnsiTheme="majorBidi" w:cs="Angsana New"/>
                <w:spacing w:val="-4"/>
                <w:sz w:val="28"/>
                <w:szCs w:val="28"/>
                <w:cs/>
              </w:rPr>
              <w:t xml:space="preserve">การรายงานทางการเงิน ฉบับที่ </w:t>
            </w:r>
            <w:r w:rsidR="00325D18" w:rsidRPr="00325D18">
              <w:rPr>
                <w:rFonts w:asciiTheme="majorBidi" w:hAnsiTheme="majorBidi" w:cs="Angsana New"/>
                <w:spacing w:val="-4"/>
                <w:sz w:val="28"/>
                <w:szCs w:val="28"/>
              </w:rPr>
              <w:t>9</w:t>
            </w:r>
            <w:r w:rsidRPr="00570EFD">
              <w:rPr>
                <w:rFonts w:asciiTheme="majorBidi" w:hAnsiTheme="majorBidi" w:cs="Angsana New"/>
                <w:spacing w:val="-4"/>
                <w:sz w:val="28"/>
                <w:szCs w:val="28"/>
                <w:cs/>
              </w:rPr>
              <w:t xml:space="preserve"> เรื่อง เครื่องมือทางการเงิน</w:t>
            </w:r>
            <w:r w:rsidRPr="002B4FD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และ หลักเกณฑ์ของธนาคารแห่งประเทศไทยที่เกี่ยวข้องโดยมาตรฐานการรายงานทางการเงินฉบับดังกล่าว กำหนดให้ธนาคารและบริษัทย่อยรับรู้การขาดทุนด้อยค่าตามผลขาดทุนด้านเครดิตที่คาดว่าจะเกิดขึ้น</w:t>
            </w:r>
          </w:p>
          <w:p w14:paraId="5C0FBD80" w14:textId="77777777" w:rsidR="008042B6" w:rsidRPr="002B4FDC" w:rsidRDefault="008042B6" w:rsidP="008042B6">
            <w:pPr>
              <w:spacing w:before="120"/>
              <w:ind w:left="86" w:right="86"/>
              <w:contextualSpacing/>
              <w:jc w:val="thaiDistribute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  <w:p w14:paraId="323449A8" w14:textId="3595CF3E" w:rsidR="008042B6" w:rsidRDefault="008042B6" w:rsidP="008042B6">
            <w:pPr>
              <w:spacing w:before="120"/>
              <w:ind w:left="86" w:right="86"/>
              <w:contextualSpacing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2B4FD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 w:rsidR="00A32313">
              <w:rPr>
                <w:rFonts w:asciiTheme="majorBidi" w:hAnsiTheme="majorBidi" w:cs="Angsana New"/>
                <w:sz w:val="28"/>
                <w:szCs w:val="28"/>
              </w:rPr>
              <w:t xml:space="preserve">         </w:t>
            </w:r>
            <w:r w:rsidRPr="00570EFD">
              <w:rPr>
                <w:rFonts w:asciiTheme="majorBidi" w:hAnsiTheme="majorBidi" w:cs="Angsana New"/>
                <w:spacing w:val="-6"/>
                <w:sz w:val="28"/>
                <w:szCs w:val="28"/>
                <w:cs/>
              </w:rPr>
              <w:t>ประมาณการตามรูปแบบการคาดการณ์เกี่ยวกับการชำระหนี้</w:t>
            </w:r>
            <w:r w:rsidRPr="002B4FDC">
              <w:rPr>
                <w:rFonts w:asciiTheme="majorBidi" w:hAnsiTheme="majorBidi" w:cs="Angsana New"/>
                <w:sz w:val="28"/>
                <w:szCs w:val="28"/>
                <w:cs/>
              </w:rPr>
              <w:t>ในอนาคตของลูกหนี้ โดยคำนวนจากค่าความน่าจะเป็นถ่วงน้ำหนักของผลขาดทุนด้านเครดิตและความเสี่ยงของจำนวนเงินสดที่คาดว่าจะไม่ได้รับ รวมถึงเหตุการณ์ที่ส่งผลต่อค่าเผื่อผลขาดทุนด้านเครดิตที่คาดว่าจะเกิดขึ้นจะถูกวัดมูลค่าด้วยจำนวนเงินที่เท่ากับผลขาดทุน</w:t>
            </w:r>
            <w:r w:rsidR="00570EFD">
              <w:rPr>
                <w:rFonts w:asciiTheme="majorBidi" w:hAnsiTheme="majorBidi" w:cs="Angsana New"/>
                <w:sz w:val="28"/>
                <w:szCs w:val="28"/>
              </w:rPr>
              <w:br/>
            </w:r>
            <w:r w:rsidRPr="002B4FD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ด้านเครดิตที่คาดว่าจะเกิดขึ้นในอีก </w:t>
            </w:r>
            <w:r w:rsidR="00325D18" w:rsidRPr="00325D18">
              <w:rPr>
                <w:rFonts w:asciiTheme="majorBidi" w:hAnsiTheme="majorBidi" w:cs="Angsana New"/>
                <w:sz w:val="28"/>
                <w:szCs w:val="28"/>
              </w:rPr>
              <w:t>12</w:t>
            </w:r>
            <w:r w:rsidRPr="002B4FD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เดือนข้างหน้า </w:t>
            </w:r>
            <w:r w:rsidRPr="00FC4E19">
              <w:rPr>
                <w:rFonts w:asciiTheme="majorBidi" w:hAnsiTheme="majorBidi" w:cs="Angsana New"/>
                <w:spacing w:val="-8"/>
                <w:sz w:val="28"/>
                <w:szCs w:val="28"/>
                <w:cs/>
              </w:rPr>
              <w:t>หรือตลอดอายุของเครื่องมือทางการเงินขึ้นอยู่กับการเพิ่มขึ้</w:t>
            </w:r>
            <w:r w:rsidRPr="002B4FDC">
              <w:rPr>
                <w:rFonts w:asciiTheme="majorBidi" w:hAnsiTheme="majorBidi" w:cs="Angsana New"/>
                <w:sz w:val="28"/>
                <w:szCs w:val="28"/>
                <w:cs/>
              </w:rPr>
              <w:t>นอย่างมีนัยสำคัญของความเสี่ยงด้านเครดิตของเครื่องมือทางการเงินนับตั้งแต่การรับรู้รายการเมื่อเริ่มแรก</w:t>
            </w:r>
          </w:p>
          <w:p w14:paraId="0BDF0B8E" w14:textId="06CAF87E" w:rsidR="00B104C9" w:rsidRDefault="00B104C9" w:rsidP="008042B6">
            <w:pPr>
              <w:spacing w:before="120"/>
              <w:ind w:left="86" w:right="86"/>
              <w:contextualSpacing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33ABAC34" w14:textId="5BFA03BB" w:rsidR="00B104C9" w:rsidRDefault="00B104C9" w:rsidP="008042B6">
            <w:pPr>
              <w:spacing w:before="120"/>
              <w:ind w:left="86" w:right="86"/>
              <w:contextualSpacing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0DCAF7C1" w14:textId="0E55B455" w:rsidR="008042B6" w:rsidRPr="002B4FDC" w:rsidRDefault="00B104C9" w:rsidP="008D7F99">
            <w:pPr>
              <w:spacing w:after="0"/>
              <w:ind w:right="86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lastRenderedPageBreak/>
              <w:t xml:space="preserve">  </w:t>
            </w:r>
            <w:r w:rsidR="008042B6" w:rsidRPr="00611C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  <w:r w:rsidR="008042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042B6" w:rsidRPr="00027562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(ต่อ)</w:t>
            </w:r>
          </w:p>
          <w:p w14:paraId="2237A2EF" w14:textId="093E5041" w:rsidR="008042B6" w:rsidRPr="00611C98" w:rsidRDefault="008042B6" w:rsidP="008042B6">
            <w:pPr>
              <w:spacing w:after="0"/>
              <w:ind w:left="86" w:righ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11C98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ของธนาคารและบริษัทย่อยอาจถูกปรับปรุงเพิ่มเติมภายหลังการคำนวณตามแบบจำลองโดยใช้สมมติฐานและดุลยพินิจของผู้เชี่ยวชาญด้านเครดิต ในกรณีที่ปัจจัยนำเข้า สมมติฐาน และ/หรือเทคนิคแบบจำลองยังไม่สามารถสะท้อนสภาวะเศรษฐกิจและสถานการณ์ทางตลาดในปัจจุบัน</w:t>
            </w:r>
          </w:p>
          <w:p w14:paraId="6DEFC3CE" w14:textId="77777777" w:rsidR="008042B6" w:rsidRPr="002B4FDC" w:rsidRDefault="008042B6" w:rsidP="008042B6">
            <w:pPr>
              <w:spacing w:after="0"/>
              <w:ind w:left="86" w:right="86"/>
              <w:jc w:val="thaiDistribute"/>
              <w:rPr>
                <w:rFonts w:asciiTheme="majorBidi" w:hAnsiTheme="majorBidi" w:cs="Angsana New"/>
                <w:sz w:val="12"/>
                <w:szCs w:val="12"/>
              </w:rPr>
            </w:pPr>
          </w:p>
          <w:p w14:paraId="3ADA6F01" w14:textId="1D82392A" w:rsidR="008042B6" w:rsidRPr="00611C98" w:rsidRDefault="008042B6" w:rsidP="008042B6">
            <w:pPr>
              <w:spacing w:before="120" w:after="0"/>
              <w:ind w:left="86" w:righ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11C98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นโยบายการบัญชี</w:t>
            </w:r>
            <w:r w:rsidR="00A678B6" w:rsidRPr="00A678B6">
              <w:rPr>
                <w:rFonts w:asciiTheme="majorBidi" w:hAnsiTheme="majorBidi" w:cstheme="majorBidi"/>
                <w:sz w:val="28"/>
                <w:szCs w:val="28"/>
                <w:cs/>
              </w:rPr>
              <w:t>และหลักเกณฑ์ของธนาคารแห่งประเทศไทยที่เกี่ยวข้อง</w:t>
            </w:r>
            <w:r w:rsidR="00A678B6" w:rsidRPr="00A678B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11C9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สำหรับค่าเผื่อผลขาดทุนด้านเครดิตที่คาดว่าจะเกิดขึ้น</w:t>
            </w:r>
            <w:r w:rsidRPr="00A678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รายละเอียดค่าเผื่อผลขาดทุนด้านเครดิตที่คาดว่าจะเกิดขึ้น แสดงอยู่ใน</w:t>
            </w:r>
            <w:r w:rsidRPr="00611C98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หมายเหตุประกอบงบการเงิน</w:t>
            </w:r>
            <w:r w:rsidR="00A678B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11C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ข้อ </w:t>
            </w:r>
            <w:r w:rsidR="00325D18" w:rsidRPr="00325D1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A678B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325D18" w:rsidRPr="00325D1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A678B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11C98">
              <w:rPr>
                <w:rFonts w:asciiTheme="majorBidi" w:hAnsiTheme="majorBidi" w:cstheme="majorBidi"/>
                <w:sz w:val="28"/>
                <w:szCs w:val="28"/>
                <w:cs/>
              </w:rPr>
              <w:t>ข้อ</w:t>
            </w:r>
            <w:r w:rsidRPr="00A678B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25D18" w:rsidRPr="00325D1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A678B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325D18" w:rsidRPr="00325D1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611C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E0F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และข้อ </w:t>
            </w:r>
            <w:r w:rsidR="00325D18" w:rsidRPr="00325D1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E0F5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325D18" w:rsidRPr="00325D18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Pr="002E0F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ตามลำดับ</w:t>
            </w:r>
          </w:p>
          <w:p w14:paraId="7DFBC042" w14:textId="77777777" w:rsidR="008042B6" w:rsidRPr="00CC06A7" w:rsidRDefault="008042B6" w:rsidP="008042B6">
            <w:pPr>
              <w:spacing w:after="0"/>
              <w:ind w:left="4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46" w:type="dxa"/>
          </w:tcPr>
          <w:p w14:paraId="613BA20B" w14:textId="77777777" w:rsidR="008042B6" w:rsidRPr="00611C98" w:rsidRDefault="008042B6" w:rsidP="008042B6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</w:p>
          <w:p w14:paraId="47C45FD4" w14:textId="77777777" w:rsidR="008042B6" w:rsidRPr="00611C98" w:rsidRDefault="008042B6" w:rsidP="008042B6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12"/>
                <w:szCs w:val="12"/>
                <w:lang w:eastAsia="ja-JP"/>
              </w:rPr>
            </w:pPr>
          </w:p>
          <w:p w14:paraId="36474DA9" w14:textId="77777777" w:rsidR="007F16D4" w:rsidRDefault="007F16D4" w:rsidP="007F16D4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4" w:right="86"/>
              <w:jc w:val="thaiDistribute"/>
              <w:textAlignment w:val="baseline"/>
              <w:rPr>
                <w:rFonts w:asciiTheme="majorBidi" w:hAnsiTheme="majorBidi" w:cstheme="majorBidi"/>
                <w:spacing w:val="-6"/>
                <w:sz w:val="28"/>
              </w:rPr>
            </w:pPr>
            <w:r w:rsidRPr="00611C98">
              <w:rPr>
                <w:rFonts w:asciiTheme="majorBidi" w:hAnsiTheme="majorBidi" w:cstheme="majorBidi"/>
                <w:spacing w:val="-6"/>
                <w:sz w:val="28"/>
                <w:cs/>
              </w:rPr>
              <w:t>จากการประเมินความเสี่ยงของข้าพเจ้า ข้าพเจ้าออกแบบวิธีการตรวจสอบที่สำคัญซึ่งรวมถึงการตรวจสอบระบบการควบคุมภายในและการตรวจสอบเนื้อหาสาระเพื่อใช้เป็นเกณฑ์ในการแสดงความเห็นของข้าพเจ้า ทั้งนี้วิธีการตรวจสอบของข้าพเจ้าดังต่อไปนี้เป็นเพียงส่วนหนึ่งในการตรวจสอบของข้าพเจ้า วิธีการตรวจสอบของข้าพเจ้ามีดังต่อไปนี้</w:t>
            </w:r>
          </w:p>
          <w:p w14:paraId="687B26D5" w14:textId="77777777" w:rsidR="007F16D4" w:rsidRPr="00C00CDB" w:rsidRDefault="007F16D4" w:rsidP="007F16D4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4" w:right="86"/>
              <w:jc w:val="thaiDistribute"/>
              <w:textAlignment w:val="baseline"/>
              <w:rPr>
                <w:rFonts w:asciiTheme="majorBidi" w:hAnsiTheme="majorBidi" w:cstheme="majorBidi"/>
                <w:spacing w:val="-6"/>
                <w:sz w:val="12"/>
                <w:szCs w:val="12"/>
                <w:cs/>
              </w:rPr>
            </w:pPr>
          </w:p>
          <w:p w14:paraId="78AA3F32" w14:textId="33C764A3" w:rsidR="007F16D4" w:rsidRDefault="007F16D4" w:rsidP="007F16D4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hAnsiTheme="majorBidi" w:cstheme="majorBidi"/>
                <w:spacing w:val="-8"/>
                <w:sz w:val="28"/>
              </w:rPr>
            </w:pPr>
            <w:r w:rsidRPr="00611C98">
              <w:rPr>
                <w:rFonts w:asciiTheme="majorBidi" w:hAnsiTheme="majorBidi" w:cstheme="majorBidi"/>
                <w:spacing w:val="-6"/>
                <w:sz w:val="28"/>
                <w:cs/>
              </w:rPr>
              <w:t>ข้าพเจ้าได้ทำการประเมินการออกแบบและปฏิบัติตามระบบควบคุมภายในที่เกี่ยวข้องกับการจัดทำนโยบาย</w:t>
            </w:r>
            <w:r w:rsidRPr="00611C98">
              <w:rPr>
                <w:rFonts w:asciiTheme="majorBidi" w:hAnsiTheme="majorBidi" w:cstheme="majorBidi"/>
                <w:spacing w:val="-6"/>
                <w:sz w:val="28"/>
              </w:rPr>
              <w:br/>
            </w:r>
            <w:r w:rsidRPr="00611C98">
              <w:rPr>
                <w:rFonts w:asciiTheme="majorBidi" w:hAnsiTheme="majorBidi" w:cstheme="majorBidi"/>
                <w:spacing w:val="-6"/>
                <w:sz w:val="28"/>
                <w:cs/>
              </w:rPr>
              <w:t>และกระบวนการของการประมาณการค่าเผื่อผลขาดทุนด้านเครดิตที่คาดว่าจะเกิดขึ้น ซึ่งรวมถึง</w:t>
            </w:r>
            <w:r w:rsidRPr="00611C98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611C98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การคำนวณ และการปรับปรุงเพิ่มเติมภายหลังการคำนวนตามแบบจำลอง </w:t>
            </w:r>
            <w:r w:rsidRPr="00611C98">
              <w:rPr>
                <w:rFonts w:asciiTheme="majorBidi" w:hAnsiTheme="majorBidi" w:cstheme="majorBidi"/>
                <w:spacing w:val="-6"/>
                <w:sz w:val="28"/>
              </w:rPr>
              <w:t>(Post Model Adjustment)</w:t>
            </w:r>
            <w:r w:rsidRPr="00611C98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นอกจากนั้นข้าพเจ้าได้ประเมินการควบคุมภายในสำหรับระบบเทคโนโลยีสารสนเทศและการควบคุมที่เป็น</w:t>
            </w:r>
            <w:r w:rsidRPr="00611C98">
              <w:rPr>
                <w:rFonts w:asciiTheme="majorBidi" w:hAnsiTheme="majorBidi" w:cstheme="majorBidi"/>
                <w:spacing w:val="-8"/>
                <w:sz w:val="28"/>
                <w:cs/>
              </w:rPr>
              <w:t xml:space="preserve">อัตโนมัติ </w:t>
            </w:r>
            <w:r w:rsidRPr="00611C98">
              <w:rPr>
                <w:rFonts w:asciiTheme="majorBidi" w:hAnsiTheme="majorBidi" w:cstheme="majorBidi"/>
                <w:spacing w:val="-8"/>
                <w:sz w:val="28"/>
              </w:rPr>
              <w:t xml:space="preserve">(Automated control) </w:t>
            </w:r>
            <w:r w:rsidRPr="00611C98">
              <w:rPr>
                <w:rFonts w:asciiTheme="majorBidi" w:hAnsiTheme="majorBidi" w:cstheme="majorBidi"/>
                <w:spacing w:val="-8"/>
                <w:sz w:val="28"/>
              </w:rPr>
              <w:br/>
            </w:r>
            <w:r w:rsidRPr="00611C98">
              <w:rPr>
                <w:rFonts w:asciiTheme="majorBidi" w:hAnsiTheme="majorBidi" w:cstheme="majorBidi"/>
                <w:spacing w:val="-12"/>
                <w:sz w:val="28"/>
                <w:cs/>
              </w:rPr>
              <w:t>ของระบบเทคโนโลยีสารสนเทศที่เกี่ยวข้องกับกระบวนการ</w:t>
            </w:r>
            <w:r w:rsidRPr="00611C98">
              <w:rPr>
                <w:rFonts w:asciiTheme="majorBidi" w:hAnsiTheme="majorBidi" w:cstheme="majorBidi"/>
                <w:spacing w:val="-8"/>
                <w:sz w:val="28"/>
                <w:cs/>
              </w:rPr>
              <w:t>ดังกล่าว</w:t>
            </w:r>
          </w:p>
          <w:p w14:paraId="036C81CF" w14:textId="74BC8556" w:rsidR="007F16D4" w:rsidRDefault="007F16D4" w:rsidP="007F16D4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hAnsiTheme="majorBidi" w:cstheme="majorBidi"/>
                <w:spacing w:val="-8"/>
                <w:sz w:val="28"/>
              </w:rPr>
            </w:pPr>
          </w:p>
          <w:p w14:paraId="7F543BB6" w14:textId="5D839E8A" w:rsidR="007F16D4" w:rsidRDefault="007F16D4" w:rsidP="007F16D4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hAnsiTheme="majorBidi" w:cstheme="majorBidi"/>
                <w:spacing w:val="-8"/>
                <w:sz w:val="28"/>
              </w:rPr>
            </w:pPr>
          </w:p>
          <w:p w14:paraId="1D6603DA" w14:textId="6DAE955D" w:rsidR="007F16D4" w:rsidRDefault="007F16D4" w:rsidP="007F16D4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hAnsiTheme="majorBidi" w:cstheme="majorBidi"/>
                <w:spacing w:val="-8"/>
                <w:sz w:val="28"/>
              </w:rPr>
            </w:pPr>
          </w:p>
          <w:p w14:paraId="5DA50273" w14:textId="1E5BE4C0" w:rsidR="007F16D4" w:rsidRDefault="007F16D4" w:rsidP="007F16D4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hAnsiTheme="majorBidi" w:cstheme="majorBidi"/>
                <w:spacing w:val="-8"/>
                <w:sz w:val="28"/>
              </w:rPr>
            </w:pPr>
          </w:p>
          <w:p w14:paraId="46634D9A" w14:textId="6AA4DB18" w:rsidR="007F16D4" w:rsidRDefault="007F16D4" w:rsidP="007F16D4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hAnsiTheme="majorBidi" w:cstheme="majorBidi"/>
                <w:spacing w:val="-8"/>
                <w:sz w:val="28"/>
              </w:rPr>
            </w:pPr>
          </w:p>
          <w:p w14:paraId="517612DE" w14:textId="39BE9EBF" w:rsidR="007F16D4" w:rsidRDefault="007F16D4" w:rsidP="007F16D4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hAnsiTheme="majorBidi" w:cstheme="majorBidi"/>
                <w:spacing w:val="-8"/>
                <w:sz w:val="28"/>
              </w:rPr>
            </w:pPr>
          </w:p>
          <w:p w14:paraId="60DCE5E5" w14:textId="156C5A3C" w:rsidR="007F16D4" w:rsidRDefault="007F16D4" w:rsidP="007F16D4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hAnsiTheme="majorBidi" w:cstheme="majorBidi"/>
                <w:spacing w:val="-8"/>
                <w:sz w:val="28"/>
              </w:rPr>
            </w:pPr>
          </w:p>
          <w:p w14:paraId="78CE73AE" w14:textId="77777777" w:rsidR="007F16D4" w:rsidRDefault="007F16D4" w:rsidP="007F16D4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pacing w:val="-8"/>
                <w:sz w:val="28"/>
                <w:lang w:eastAsia="ja-JP"/>
              </w:rPr>
            </w:pPr>
          </w:p>
          <w:p w14:paraId="7FCA0DED" w14:textId="77777777" w:rsidR="008042B6" w:rsidRPr="00C00CDB" w:rsidRDefault="008042B6" w:rsidP="008042B6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16"/>
                <w:szCs w:val="16"/>
                <w:lang w:eastAsia="ja-JP"/>
              </w:rPr>
            </w:pPr>
          </w:p>
          <w:p w14:paraId="03907E04" w14:textId="77777777" w:rsidR="00B104C9" w:rsidRDefault="00B104C9" w:rsidP="008D7F99">
            <w:p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pacing w:val="-8"/>
                <w:sz w:val="28"/>
                <w:szCs w:val="28"/>
                <w:lang w:eastAsia="ja-JP"/>
              </w:rPr>
            </w:pPr>
          </w:p>
          <w:p w14:paraId="058530A4" w14:textId="6F1B7E80" w:rsidR="008042B6" w:rsidRPr="00611C98" w:rsidRDefault="008042B6" w:rsidP="008042B6">
            <w:pPr>
              <w:overflowPunct w:val="0"/>
              <w:autoSpaceDE w:val="0"/>
              <w:autoSpaceDN w:val="0"/>
              <w:adjustRightInd w:val="0"/>
              <w:spacing w:after="0"/>
              <w:ind w:left="360"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pacing w:val="-8"/>
                <w:sz w:val="28"/>
                <w:szCs w:val="28"/>
                <w:lang w:eastAsia="ja-JP"/>
              </w:rPr>
            </w:pPr>
            <w:r w:rsidRPr="00611C98">
              <w:rPr>
                <w:rFonts w:asciiTheme="majorBidi" w:eastAsia="MS PGothic" w:hAnsiTheme="majorBidi" w:cstheme="majorBidi"/>
                <w:color w:val="000000"/>
                <w:spacing w:val="-8"/>
                <w:sz w:val="28"/>
                <w:szCs w:val="28"/>
                <w:cs/>
                <w:lang w:eastAsia="ja-JP"/>
              </w:rPr>
              <w:t>ข้าพเจ้าได้ประเมิน</w:t>
            </w:r>
            <w:r w:rsidRPr="00611C9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ความเหมาะสม</w:t>
            </w:r>
            <w:r w:rsidR="004F0220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ของค่าเผื่อผลขาดทุนด้านเครดิตที่คาดว่าจะเกิดขึ้น</w:t>
            </w:r>
            <w:r w:rsidRPr="00611C9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ของเงินให้สินเชื่อแก่ลูกหนี้แบบกลุ่ม </w:t>
            </w:r>
            <w:r w:rsidRPr="00611C98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(Collective assessment) </w:t>
            </w:r>
            <w:r w:rsidRPr="00611C9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และรายลูกหนี้</w:t>
            </w:r>
            <w:r w:rsidR="00CD51DE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 xml:space="preserve"> </w:t>
            </w:r>
            <w:r w:rsidRPr="00C00CDB">
              <w:rPr>
                <w:rFonts w:asciiTheme="majorBidi" w:hAnsiTheme="majorBidi" w:cstheme="majorBidi"/>
                <w:sz w:val="28"/>
                <w:szCs w:val="28"/>
              </w:rPr>
              <w:t>(Individual assessment)</w:t>
            </w:r>
            <w:r w:rsidRPr="00611C98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="00A32313">
              <w:rPr>
                <w:rFonts w:asciiTheme="majorBidi" w:eastAsia="MS PGothic" w:hAnsiTheme="majorBidi" w:cstheme="majorBidi" w:hint="cs"/>
                <w:color w:val="000000"/>
                <w:spacing w:val="-8"/>
                <w:sz w:val="28"/>
                <w:szCs w:val="28"/>
                <w:cs/>
                <w:lang w:eastAsia="ja-JP"/>
              </w:rPr>
              <w:t xml:space="preserve">และการรับรู้รายการ </w:t>
            </w:r>
            <w:r w:rsidRPr="00611C98">
              <w:rPr>
                <w:rFonts w:asciiTheme="majorBidi" w:eastAsia="MS PGothic" w:hAnsiTheme="majorBidi" w:cstheme="majorBidi"/>
                <w:color w:val="000000"/>
                <w:spacing w:val="-8"/>
                <w:sz w:val="28"/>
                <w:szCs w:val="28"/>
                <w:cs/>
                <w:lang w:eastAsia="ja-JP"/>
              </w:rPr>
              <w:t>ณ วันที่</w:t>
            </w:r>
            <w:r w:rsidR="00CD51DE">
              <w:rPr>
                <w:rFonts w:asciiTheme="majorBidi" w:eastAsia="MS PGothic" w:hAnsiTheme="majorBidi" w:cstheme="majorBidi"/>
                <w:color w:val="000000"/>
                <w:spacing w:val="-8"/>
                <w:sz w:val="28"/>
                <w:szCs w:val="28"/>
                <w:cs/>
                <w:lang w:eastAsia="ja-JP"/>
              </w:rPr>
              <w:br/>
            </w:r>
            <w:r w:rsidRPr="00611C98">
              <w:rPr>
                <w:rFonts w:asciiTheme="majorBidi" w:eastAsia="MS PGothic" w:hAnsiTheme="majorBidi" w:cstheme="majorBidi"/>
                <w:color w:val="000000"/>
                <w:spacing w:val="-8"/>
                <w:sz w:val="28"/>
                <w:szCs w:val="28"/>
                <w:cs/>
                <w:lang w:eastAsia="ja-JP"/>
              </w:rPr>
              <w:t>ในรายงานทางการเงิน</w:t>
            </w:r>
            <w:r w:rsidRPr="00611C9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ดังต่อไปนี้</w:t>
            </w:r>
          </w:p>
          <w:p w14:paraId="61A7BAA6" w14:textId="5FF57259" w:rsidR="008042B6" w:rsidRPr="00611C98" w:rsidRDefault="008042B6" w:rsidP="008042B6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C00CDB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สำหรับการ</w:t>
            </w:r>
            <w:r w:rsidRPr="00C00CDB">
              <w:rPr>
                <w:rFonts w:asciiTheme="majorBidi" w:hAnsiTheme="majorBidi" w:cstheme="majorBidi"/>
                <w:spacing w:val="-10"/>
                <w:sz w:val="28"/>
                <w:cs/>
              </w:rPr>
              <w:t>พิจารณา</w:t>
            </w:r>
            <w:r w:rsidR="004F0220" w:rsidRPr="00C00CDB">
              <w:rPr>
                <w:rFonts w:asciiTheme="majorBidi" w:hAnsiTheme="majorBidi" w:cstheme="majorBidi"/>
                <w:color w:val="000000"/>
                <w:spacing w:val="-10"/>
                <w:sz w:val="28"/>
                <w:cs/>
              </w:rPr>
              <w:t>ค่าเผื่อ</w:t>
            </w:r>
            <w:r w:rsidR="004F0220" w:rsidRPr="00C00CDB">
              <w:rPr>
                <w:rFonts w:asciiTheme="majorBidi" w:hAnsiTheme="majorBidi" w:cstheme="majorBidi"/>
                <w:spacing w:val="-10"/>
                <w:sz w:val="28"/>
                <w:cs/>
              </w:rPr>
              <w:t>ผลขาดทุนด้านเครดิต</w:t>
            </w:r>
            <w:r w:rsidR="004F0220" w:rsidRPr="00611C98">
              <w:rPr>
                <w:rFonts w:asciiTheme="majorBidi" w:hAnsiTheme="majorBidi" w:cstheme="majorBidi"/>
                <w:spacing w:val="-6"/>
                <w:sz w:val="28"/>
                <w:cs/>
              </w:rPr>
              <w:t>ที่คาดว่าจะเกิดขึ้น</w:t>
            </w:r>
            <w:r w:rsidR="004F0220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ของ</w:t>
            </w:r>
            <w:r w:rsidRPr="00C00CDB">
              <w:rPr>
                <w:rFonts w:asciiTheme="majorBidi" w:hAnsiTheme="majorBidi" w:cstheme="majorBidi"/>
                <w:spacing w:val="-10"/>
                <w:sz w:val="28"/>
                <w:cs/>
              </w:rPr>
              <w:t>เงินให้สินเชื่อแก่ลูกหนี้</w:t>
            </w:r>
            <w:r w:rsidR="005F7ACD">
              <w:rPr>
                <w:rFonts w:asciiTheme="majorBidi" w:hAnsiTheme="majorBidi" w:cstheme="majorBidi"/>
                <w:spacing w:val="-10"/>
                <w:sz w:val="28"/>
              </w:rPr>
              <w:br/>
            </w:r>
            <w:r w:rsidRPr="00C00CDB">
              <w:rPr>
                <w:rFonts w:asciiTheme="majorBidi" w:hAnsiTheme="majorBidi" w:cstheme="majorBidi"/>
                <w:spacing w:val="-10"/>
                <w:sz w:val="28"/>
                <w:cs/>
              </w:rPr>
              <w:t>แบบกลุ่ม</w:t>
            </w:r>
            <w:r w:rsidRPr="00611C9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611C98">
              <w:rPr>
                <w:rFonts w:asciiTheme="majorBidi" w:hAnsiTheme="majorBidi" w:cstheme="majorBidi"/>
                <w:spacing w:val="-6"/>
                <w:sz w:val="28"/>
                <w:cs/>
              </w:rPr>
              <w:t>วิธีการตรวจสอบของข้าพเจ้ามีดังต่อไปนี้</w:t>
            </w:r>
          </w:p>
          <w:p w14:paraId="7AB05F8C" w14:textId="1892CAEC" w:rsidR="008042B6" w:rsidRPr="00611C98" w:rsidRDefault="008042B6" w:rsidP="008042B6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940" w:right="90" w:hanging="23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611C98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การพิจารณาความสมเหตุสมผลของ</w:t>
            </w:r>
            <w:r w:rsidRPr="00611C98">
              <w:rPr>
                <w:rFonts w:asciiTheme="majorBidi" w:hAnsiTheme="majorBidi" w:cstheme="majorBidi"/>
                <w:spacing w:val="-10"/>
                <w:sz w:val="28"/>
                <w:cs/>
              </w:rPr>
              <w:t>หลักเกณฑ์</w:t>
            </w:r>
            <w:r>
              <w:rPr>
                <w:rFonts w:asciiTheme="majorBidi" w:hAnsiTheme="majorBidi" w:cstheme="majorBidi" w:hint="cs"/>
                <w:spacing w:val="-10"/>
                <w:sz w:val="28"/>
                <w:cs/>
              </w:rPr>
              <w:t xml:space="preserve">                 </w:t>
            </w:r>
            <w:r w:rsidRPr="00C00CDB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ที่ใช้ใน</w:t>
            </w:r>
            <w:r w:rsidRPr="00C00CDB">
              <w:rPr>
                <w:rFonts w:asciiTheme="majorBidi" w:hAnsiTheme="majorBidi" w:cstheme="majorBidi"/>
                <w:spacing w:val="-10"/>
                <w:sz w:val="28"/>
                <w:cs/>
              </w:rPr>
              <w:t>การประมาณการ</w:t>
            </w:r>
            <w:r w:rsidRPr="00C00CDB">
              <w:rPr>
                <w:rFonts w:asciiTheme="majorBidi" w:hAnsiTheme="majorBidi" w:cstheme="majorBidi"/>
                <w:color w:val="000000"/>
                <w:spacing w:val="-10"/>
                <w:sz w:val="28"/>
                <w:cs/>
              </w:rPr>
              <w:t>ค่าเผื่อ</w:t>
            </w:r>
            <w:r w:rsidRPr="00C00CDB">
              <w:rPr>
                <w:rFonts w:asciiTheme="majorBidi" w:hAnsiTheme="majorBidi" w:cstheme="majorBidi"/>
                <w:spacing w:val="-10"/>
                <w:sz w:val="28"/>
                <w:cs/>
              </w:rPr>
              <w:t>ผลขาดทุน</w:t>
            </w:r>
            <w:r w:rsidR="005F7ACD">
              <w:rPr>
                <w:rFonts w:asciiTheme="majorBidi" w:hAnsiTheme="majorBidi" w:cstheme="majorBidi"/>
                <w:spacing w:val="-10"/>
                <w:sz w:val="28"/>
              </w:rPr>
              <w:br/>
            </w:r>
            <w:r w:rsidRPr="00C00CDB">
              <w:rPr>
                <w:rFonts w:asciiTheme="majorBidi" w:hAnsiTheme="majorBidi" w:cstheme="majorBidi"/>
                <w:spacing w:val="-10"/>
                <w:sz w:val="28"/>
                <w:cs/>
              </w:rPr>
              <w:t>ด้านเครดิต</w:t>
            </w:r>
            <w:r w:rsidRPr="00611C98">
              <w:rPr>
                <w:rFonts w:asciiTheme="majorBidi" w:hAnsiTheme="majorBidi" w:cstheme="majorBidi"/>
                <w:spacing w:val="-6"/>
                <w:sz w:val="28"/>
                <w:cs/>
              </w:rPr>
              <w:t>ที่คาดว่าจะเกิดขึ้นโดยผู้เชี่ยวชาญของผู้สอบบัญชี ซึ่งรวมถึง ความเหมาะสมของ</w:t>
            </w:r>
            <w:r w:rsidR="005F7ACD">
              <w:rPr>
                <w:rFonts w:asciiTheme="majorBidi" w:hAnsiTheme="majorBidi" w:cstheme="majorBidi"/>
                <w:spacing w:val="-6"/>
                <w:sz w:val="28"/>
              </w:rPr>
              <w:br/>
            </w:r>
            <w:r w:rsidRPr="00611C98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การใช้ตัวแปรที่เกี่ยวข้องความเสี่ยง การปรับปรุงเพิ่มเติมภายหลังการคำนวนตามแบบจำลอง </w:t>
            </w:r>
            <w:r w:rsidRPr="00611C98">
              <w:rPr>
                <w:rFonts w:asciiTheme="majorBidi" w:hAnsiTheme="majorBidi" w:cstheme="majorBidi"/>
                <w:spacing w:val="-6"/>
                <w:sz w:val="28"/>
              </w:rPr>
              <w:t>(Post Model Adjustment)</w:t>
            </w:r>
            <w:r w:rsidRPr="00611C98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และ การปฏิบัติตามข้อกำหนดตามมาตรฐานการรายงานทางการเงิน</w:t>
            </w:r>
            <w:r w:rsidRPr="00611C98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 xml:space="preserve"> ฉบับที่ </w:t>
            </w:r>
            <w:r w:rsidR="00325D18" w:rsidRPr="00325D18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9</w:t>
            </w:r>
            <w:r w:rsidRPr="00611C98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 xml:space="preserve"> </w:t>
            </w:r>
            <w:r w:rsidRPr="00611C98">
              <w:rPr>
                <w:rFonts w:asciiTheme="majorBidi" w:hAnsiTheme="majorBidi" w:cstheme="majorBidi"/>
                <w:spacing w:val="-6"/>
                <w:sz w:val="28"/>
                <w:cs/>
              </w:rPr>
              <w:t>และหลักเกณฑ์ของธนาคารแห่งประเทศไทย</w:t>
            </w:r>
          </w:p>
          <w:p w14:paraId="5B4E779E" w14:textId="5627A0FE" w:rsidR="008042B6" w:rsidRPr="00611C98" w:rsidRDefault="008042B6" w:rsidP="008042B6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940" w:right="90" w:hanging="23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</w:pPr>
            <w:r w:rsidRPr="00611C98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การทดสอบการคำนวนค่าเผื่อผลขาดทุน</w:t>
            </w:r>
            <w:r w:rsidR="005F7ACD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  <w:br/>
            </w:r>
            <w:r w:rsidRPr="00611C98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ด้านเครดิตที่คาดว่าจะเกิดขึ้นโดยผู้เชี่ยวชาญของผู้สอบบัญชี โดยการเลือกตัวอย่างตามแต่ละประเภทเงินให้สินเชื่อแก่ลูกหนี้</w:t>
            </w:r>
          </w:p>
          <w:p w14:paraId="6C4FC8AE" w14:textId="49581341" w:rsidR="008042B6" w:rsidRPr="00611C98" w:rsidRDefault="008042B6" w:rsidP="008042B6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611C98">
              <w:rPr>
                <w:rFonts w:asciiTheme="majorBidi" w:eastAsia="MS PGothic" w:hAnsiTheme="majorBidi" w:cstheme="majorBidi"/>
                <w:color w:val="000000"/>
                <w:sz w:val="28"/>
                <w:cs/>
                <w:lang w:eastAsia="ja-JP"/>
              </w:rPr>
              <w:t>สำหรับการ</w:t>
            </w:r>
            <w:r w:rsidRPr="00611C98">
              <w:rPr>
                <w:rFonts w:asciiTheme="majorBidi" w:hAnsiTheme="majorBidi" w:cstheme="majorBidi"/>
                <w:sz w:val="28"/>
                <w:cs/>
              </w:rPr>
              <w:t>พิจารณา</w:t>
            </w:r>
            <w:r w:rsidR="004F0220" w:rsidRPr="00C00CDB">
              <w:rPr>
                <w:rFonts w:asciiTheme="majorBidi" w:hAnsiTheme="majorBidi" w:cstheme="majorBidi"/>
                <w:color w:val="000000"/>
                <w:spacing w:val="-10"/>
                <w:sz w:val="28"/>
                <w:cs/>
              </w:rPr>
              <w:t>ค่าเผื่อ</w:t>
            </w:r>
            <w:r w:rsidR="004F0220" w:rsidRPr="00C00CDB">
              <w:rPr>
                <w:rFonts w:asciiTheme="majorBidi" w:hAnsiTheme="majorBidi" w:cstheme="majorBidi"/>
                <w:spacing w:val="-10"/>
                <w:sz w:val="28"/>
                <w:cs/>
              </w:rPr>
              <w:t>ผลขาดทุนด้านเครดิต</w:t>
            </w:r>
            <w:r w:rsidR="004F0220" w:rsidRPr="00611C98">
              <w:rPr>
                <w:rFonts w:asciiTheme="majorBidi" w:hAnsiTheme="majorBidi" w:cstheme="majorBidi"/>
                <w:spacing w:val="-6"/>
                <w:sz w:val="28"/>
                <w:cs/>
              </w:rPr>
              <w:t>ที่คาดว่าจะเกิดขึ้น</w:t>
            </w:r>
            <w:r w:rsidR="004F0220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ของ</w:t>
            </w:r>
            <w:r w:rsidRPr="00611C98">
              <w:rPr>
                <w:rFonts w:asciiTheme="majorBidi" w:hAnsiTheme="majorBidi" w:cstheme="majorBidi"/>
                <w:sz w:val="28"/>
                <w:cs/>
              </w:rPr>
              <w:t>เงินให้สินเชื่อแก่ลูกหนี้</w:t>
            </w:r>
            <w:r w:rsidR="005F7ACD">
              <w:rPr>
                <w:rFonts w:asciiTheme="majorBidi" w:hAnsiTheme="majorBidi" w:cstheme="majorBidi"/>
                <w:sz w:val="28"/>
              </w:rPr>
              <w:br/>
            </w:r>
            <w:r w:rsidRPr="005F7ACD">
              <w:rPr>
                <w:rFonts w:asciiTheme="majorBidi" w:hAnsiTheme="majorBidi" w:cstheme="majorBidi"/>
                <w:spacing w:val="-10"/>
                <w:sz w:val="28"/>
                <w:cs/>
              </w:rPr>
              <w:t>แบบรายตัว วิธีการตรวจสอบของข้าพเจ้ามีดังต่อไปนี้</w:t>
            </w:r>
          </w:p>
          <w:p w14:paraId="4BD2A4B6" w14:textId="77777777" w:rsidR="008042B6" w:rsidRPr="00611C98" w:rsidRDefault="008042B6" w:rsidP="008042B6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940" w:right="90" w:hanging="23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</w:pPr>
            <w:r w:rsidRPr="00611C98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ตรวจสอบความเหมาะสมของกระบวนการพิจารณาข้อบ่งชี้ของการด้อยค่า</w:t>
            </w:r>
          </w:p>
          <w:p w14:paraId="6B05AA5D" w14:textId="6CEDBE78" w:rsidR="008042B6" w:rsidRPr="00611C98" w:rsidRDefault="008042B6" w:rsidP="008042B6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940" w:right="90" w:hanging="23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</w:pPr>
            <w:r w:rsidRPr="00611C98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พิจารณาความเหมาะสมของการประมาณการ</w:t>
            </w:r>
            <w:r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  <w:t xml:space="preserve">                        </w:t>
            </w:r>
            <w:r w:rsidRPr="00611C98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 xml:space="preserve">ค่าเผื่อผลขาดทุนด้านเครดิตที่คาดว่าจะเกิดขึ้น    </w:t>
            </w:r>
            <w:r w:rsidRPr="00611C98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  <w:t xml:space="preserve">   </w:t>
            </w:r>
            <w:r w:rsidRPr="00611C98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 xml:space="preserve">  โดยการเลือกตัวอย่างรายการที่มีข้อบ่งชี้</w:t>
            </w:r>
            <w:r w:rsidRPr="00611C98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  <w:t xml:space="preserve">                 </w:t>
            </w:r>
            <w:r w:rsidRPr="00611C98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การด้อยค่าจากการประเมินความเหมาะสมของมูลค่าหลักประกัน และข้อสมมติฐานอื่นๆ</w:t>
            </w:r>
            <w:r w:rsidR="00CD51DE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br/>
            </w:r>
            <w:r w:rsidRPr="00611C98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ที่เกี่ยวข้องกับการประมาณการกระแสเงินสด</w:t>
            </w:r>
          </w:p>
          <w:p w14:paraId="5365A03B" w14:textId="28BC8071" w:rsidR="008042B6" w:rsidRPr="00611C98" w:rsidRDefault="008042B6" w:rsidP="009871D6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before="240" w:after="0"/>
              <w:ind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611C98">
              <w:rPr>
                <w:rFonts w:asciiTheme="majorBidi" w:eastAsia="MS PGothic" w:hAnsiTheme="majorBidi" w:cstheme="majorBidi"/>
                <w:color w:val="000000"/>
                <w:spacing w:val="-6"/>
                <w:sz w:val="28"/>
                <w:cs/>
                <w:lang w:eastAsia="ja-JP"/>
              </w:rPr>
              <w:lastRenderedPageBreak/>
              <w:t>วิธีการตรวจสอบของข้าพเจ้ายังรวมถึงการทดสอบ</w:t>
            </w:r>
            <w:r w:rsidRPr="00611C98">
              <w:rPr>
                <w:rFonts w:asciiTheme="majorBidi" w:eastAsia="MS PGothic" w:hAnsiTheme="majorBidi" w:cstheme="majorBidi"/>
                <w:color w:val="000000"/>
                <w:sz w:val="28"/>
                <w:cs/>
                <w:lang w:eastAsia="ja-JP"/>
              </w:rPr>
              <w:t>ข้อมูลที่ใช้ใน</w:t>
            </w:r>
            <w:r w:rsidRPr="00611C98">
              <w:rPr>
                <w:rFonts w:asciiTheme="majorBidi" w:hAnsiTheme="majorBidi" w:cstheme="majorBidi"/>
                <w:spacing w:val="-6"/>
                <w:sz w:val="28"/>
                <w:cs/>
              </w:rPr>
              <w:t>การคำนวน</w:t>
            </w:r>
            <w:r w:rsidRPr="00611C98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ค่าเผื่อ</w:t>
            </w:r>
            <w:r w:rsidRPr="00611C98">
              <w:rPr>
                <w:rFonts w:asciiTheme="majorBidi" w:hAnsiTheme="majorBidi" w:cstheme="majorBidi"/>
                <w:sz w:val="28"/>
                <w:cs/>
              </w:rPr>
              <w:t>ผลขาดทุน</w:t>
            </w:r>
            <w:r>
              <w:rPr>
                <w:rFonts w:asciiTheme="majorBidi" w:hAnsiTheme="majorBidi" w:cstheme="majorBidi"/>
                <w:sz w:val="28"/>
              </w:rPr>
              <w:t xml:space="preserve">                     </w:t>
            </w:r>
            <w:r w:rsidRPr="00611C98">
              <w:rPr>
                <w:rFonts w:asciiTheme="majorBidi" w:hAnsiTheme="majorBidi" w:cstheme="majorBidi"/>
                <w:sz w:val="28"/>
                <w:cs/>
              </w:rPr>
              <w:t>ด้านเครดิตที่คาดว่าจะเกิดขึ้น</w:t>
            </w:r>
            <w:r w:rsidRPr="00611C98">
              <w:rPr>
                <w:rFonts w:asciiTheme="majorBidi" w:eastAsia="MS PGothic" w:hAnsiTheme="majorBidi" w:cstheme="majorBidi"/>
                <w:color w:val="000000"/>
                <w:sz w:val="28"/>
                <w:cs/>
                <w:lang w:eastAsia="ja-JP"/>
              </w:rPr>
              <w:t>โดยการกระทบยอด เพื่อยืนยันความถูกต้องและครบถ้วนของการรับรู้</w:t>
            </w:r>
            <w:r w:rsidRPr="00611C98">
              <w:rPr>
                <w:rFonts w:asciiTheme="majorBidi" w:hAnsiTheme="majorBidi" w:cstheme="majorBidi"/>
                <w:sz w:val="28"/>
                <w:cs/>
              </w:rPr>
              <w:t>เงินให้สินเชื่อแก่ลูกหนี้ ภาระผูกพันวงเงินสินเชื่อและสัญญาค้ำประกันทางการเงินซึ่งใช้เป็นเกณฑ์ในการคำนวณผลขาดทุนจากการด้อยค่าและ มูลค่าของค่าเผื่อผลขาดทุนด้านเครดิตที่คาดว่า</w:t>
            </w:r>
            <w:r>
              <w:rPr>
                <w:rFonts w:asciiTheme="majorBidi" w:hAnsiTheme="majorBidi" w:cstheme="majorBidi"/>
                <w:sz w:val="28"/>
              </w:rPr>
              <w:t xml:space="preserve">              </w:t>
            </w:r>
            <w:r w:rsidRPr="00611C98">
              <w:rPr>
                <w:rFonts w:asciiTheme="majorBidi" w:hAnsiTheme="majorBidi" w:cstheme="majorBidi"/>
                <w:sz w:val="28"/>
                <w:cs/>
              </w:rPr>
              <w:t>จะเกิดขึ้นของเงินให้สินเชื่อแก่ลูกหนี้และประมาณการหนี้สินสำหรับภาระผูกพัน</w:t>
            </w:r>
            <w:r w:rsidR="005F7ACD">
              <w:rPr>
                <w:rFonts w:asciiTheme="majorBidi" w:hAnsiTheme="majorBidi" w:cstheme="majorBidi"/>
                <w:sz w:val="28"/>
              </w:rPr>
              <w:br/>
            </w:r>
            <w:r w:rsidRPr="00611C98">
              <w:rPr>
                <w:rFonts w:asciiTheme="majorBidi" w:hAnsiTheme="majorBidi" w:cstheme="majorBidi"/>
                <w:sz w:val="28"/>
                <w:cs/>
              </w:rPr>
              <w:t>วงเงินสินเชื่อและสัญญาค้ำประกันทางการเงิน</w:t>
            </w:r>
          </w:p>
          <w:p w14:paraId="7CC0C761" w14:textId="77777777" w:rsidR="008042B6" w:rsidRPr="00C00CDB" w:rsidRDefault="008042B6" w:rsidP="008042B6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611C98">
              <w:rPr>
                <w:rFonts w:asciiTheme="majorBidi" w:hAnsiTheme="majorBidi" w:cstheme="majorBidi"/>
                <w:sz w:val="28"/>
                <w:cs/>
              </w:rPr>
              <w:t>สำหรับรายการปรับปรุงเพิ่มเติมภายหลังการคำนวณตามแบบจำลองในสภาวะเศรษฐกิจและสถานการณ์ทางตลาดในปัจจุบัน วิธีการตรวจสอบของข้าพเจ้ารวมถึงการประเมินการออกแบบและปฏิบัติตามระบบควบคุมภายในของกระบวนการ ข้าพเจ้าได้ประเมินความครบถ้วนและเหมาะสมของสมมติฐาน ปัจจัยนำเข้า และทดสอบการคำนวณโดยผู้เชี่ยวชาญของผู้สอบบัญชี</w:t>
            </w:r>
          </w:p>
          <w:p w14:paraId="0AADCD2D" w14:textId="77777777" w:rsidR="008042B6" w:rsidRPr="00C00CDB" w:rsidRDefault="008042B6" w:rsidP="008042B6">
            <w:pPr>
              <w:overflowPunct w:val="0"/>
              <w:autoSpaceDE w:val="0"/>
              <w:autoSpaceDN w:val="0"/>
              <w:adjustRightInd w:val="0"/>
              <w:spacing w:after="0"/>
              <w:ind w:left="360"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10"/>
                <w:szCs w:val="6"/>
                <w:lang w:eastAsia="ja-JP"/>
              </w:rPr>
            </w:pPr>
          </w:p>
          <w:p w14:paraId="0F6C093C" w14:textId="48A4F16B" w:rsidR="008042B6" w:rsidRPr="00CC06A7" w:rsidRDefault="008042B6" w:rsidP="008042B6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611C98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ในการตรวจสอบระบบเทคโนโลยีสารสนเทศ และระบบประมวลผลข้อมูลที่เกี่ยวข้องกับการคำนวณค่าเผื่อผลขาดทุนด้านเครดิตที่คาดว่าจะเกิดขึ้น </w:t>
            </w:r>
            <w:r w:rsidRPr="00611C98">
              <w:rPr>
                <w:rFonts w:asciiTheme="majorBidi" w:hAnsiTheme="majorBidi" w:cstheme="majorBidi"/>
                <w:sz w:val="28"/>
                <w:cs/>
              </w:rPr>
              <w:t>ข้าพเจ้าได้ทดสอบความมีประสิทธิผลของการ</w:t>
            </w:r>
            <w:r w:rsidRPr="00C00CDB">
              <w:rPr>
                <w:rFonts w:asciiTheme="majorBidi" w:hAnsiTheme="majorBidi" w:cstheme="majorBidi"/>
                <w:spacing w:val="-10"/>
                <w:sz w:val="28"/>
                <w:cs/>
              </w:rPr>
              <w:t>ควบคุมภายในของระบบงาน</w:t>
            </w:r>
            <w:r w:rsidRPr="00611C9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611C98">
              <w:rPr>
                <w:rFonts w:asciiTheme="majorBidi" w:hAnsiTheme="majorBidi" w:cstheme="majorBidi"/>
                <w:sz w:val="28"/>
              </w:rPr>
              <w:t>(Application control)</w:t>
            </w:r>
            <w:r w:rsidRPr="00611C9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C00CDB">
              <w:rPr>
                <w:rFonts w:asciiTheme="majorBidi" w:hAnsiTheme="majorBidi" w:cstheme="majorBidi"/>
                <w:spacing w:val="-10"/>
                <w:sz w:val="28"/>
                <w:cs/>
              </w:rPr>
              <w:t>และการควบคุมระบบเทคโนโลยีสารสนเทศทั่วไป</w:t>
            </w:r>
            <w:r w:rsidRPr="00611C98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CD51DE">
              <w:rPr>
                <w:rFonts w:asciiTheme="majorBidi" w:hAnsiTheme="majorBidi" w:cstheme="majorBidi"/>
                <w:spacing w:val="-10"/>
                <w:sz w:val="28"/>
              </w:rPr>
              <w:t xml:space="preserve">General computer control) </w:t>
            </w:r>
            <w:r w:rsidRPr="00CD51DE">
              <w:rPr>
                <w:rFonts w:asciiTheme="majorBidi" w:hAnsiTheme="majorBidi" w:cstheme="majorBidi"/>
                <w:spacing w:val="-10"/>
                <w:sz w:val="28"/>
                <w:cs/>
              </w:rPr>
              <w:t>ที่เกี่ยวข้องโดยผู้เชี่ยวชาญ</w:t>
            </w:r>
            <w:r w:rsidRPr="00611C98">
              <w:rPr>
                <w:rFonts w:asciiTheme="majorBidi" w:hAnsiTheme="majorBidi" w:cstheme="majorBidi"/>
                <w:sz w:val="28"/>
                <w:cs/>
              </w:rPr>
              <w:t>ด้านระบบเทคโนโลยีสารสนเทศของผู้สอบบัญชี</w:t>
            </w:r>
          </w:p>
        </w:tc>
      </w:tr>
    </w:tbl>
    <w:p w14:paraId="383B24ED" w14:textId="46A86677" w:rsidR="00964232" w:rsidRPr="00616D83" w:rsidRDefault="00964232" w:rsidP="00616D83">
      <w:pPr>
        <w:rPr>
          <w:rFonts w:asciiTheme="majorBidi" w:hAnsiTheme="majorBidi" w:cstheme="majorBidi"/>
          <w:sz w:val="2"/>
          <w:szCs w:val="2"/>
        </w:rPr>
      </w:pPr>
    </w:p>
    <w:p w14:paraId="7F18682E" w14:textId="77777777" w:rsidR="00BE7211" w:rsidRDefault="00BE7211" w:rsidP="00AE120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</w:rPr>
      </w:pPr>
    </w:p>
    <w:p w14:paraId="59BC022B" w14:textId="77777777" w:rsidR="00CD51DE" w:rsidRDefault="00CD51DE">
      <w:pPr>
        <w:spacing w:after="200" w:line="276" w:lineRule="auto"/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br w:type="page"/>
      </w:r>
    </w:p>
    <w:p w14:paraId="4FC1C0B4" w14:textId="77B0EE89" w:rsidR="008A6767" w:rsidRPr="003A3A4F" w:rsidRDefault="008A6767" w:rsidP="00AE120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3A3A4F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lastRenderedPageBreak/>
        <w:t>ความรับผิดชอบขอ</w:t>
      </w:r>
      <w:r w:rsidR="008C282C" w:rsidRPr="003A3A4F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งผู้บริหารและผู้มีหน้าที่ในการกำ</w:t>
      </w:r>
      <w:r w:rsidRPr="003A3A4F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กับดูแลต่องบการเงินรวม</w:t>
      </w:r>
      <w:r w:rsidR="008821A4" w:rsidRPr="003A3A4F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และงบการเงินเฉพาะธนาคาร</w:t>
      </w:r>
    </w:p>
    <w:p w14:paraId="306A03FC" w14:textId="77777777" w:rsidR="009B33C5" w:rsidRPr="001D0DB6" w:rsidRDefault="009B33C5" w:rsidP="00BB4979">
      <w:pPr>
        <w:pStyle w:val="ListParagraph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5EC26C6" w14:textId="7CFFF4F3" w:rsidR="009B33C5" w:rsidRPr="001D0DB6" w:rsidRDefault="008A6767" w:rsidP="00BB4979">
      <w:pPr>
        <w:pStyle w:val="ListParagraph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ผู้บร</w:t>
      </w:r>
      <w:r w:rsidR="008C282C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ิหารมีหน้าที่รับผิดชอบในการจัดทำและนำ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เสนองบการเงินรวม</w:t>
      </w:r>
      <w:r w:rsidR="006829D3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และงบการเงินเฉพาะธนาคาร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</w:t>
      </w:r>
      <w:r w:rsidR="004F50C4">
        <w:rPr>
          <w:rFonts w:ascii="Angsana New" w:hAnsi="Angsana New" w:hint="cs"/>
          <w:spacing w:val="4"/>
          <w:sz w:val="32"/>
          <w:szCs w:val="32"/>
          <w:cs/>
        </w:rPr>
        <w:t>และ</w:t>
      </w:r>
      <w:r w:rsidR="004F50C4">
        <w:rPr>
          <w:rFonts w:ascii="Angsana New" w:hAnsi="Angsana New"/>
          <w:spacing w:val="4"/>
          <w:sz w:val="32"/>
          <w:szCs w:val="32"/>
          <w:cs/>
        </w:rPr>
        <w:t>หลักเกณฑ์ของ</w:t>
      </w:r>
      <w:r w:rsidR="004F50C4">
        <w:rPr>
          <w:rFonts w:ascii="Angsana New" w:hAnsi="Angsana New" w:hint="cs"/>
          <w:spacing w:val="4"/>
          <w:sz w:val="32"/>
          <w:szCs w:val="32"/>
          <w:cs/>
        </w:rPr>
        <w:t>ธนาคารแห่งประเทศไทย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และรับผิดชอบเกี่ยวกับการควบ</w:t>
      </w:r>
      <w:r w:rsidR="008C282C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คุมภายในที่ผู้บริหารพิจารณาว่าจำ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เป็นเพื่อให</w:t>
      </w:r>
      <w:r w:rsidR="008C282C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้สามารถจัดทำ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6829D3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และงบการเงินเฉพาะธนาคาร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ที่ปราศจากการแสดงข้อมูลที่ขัดต่อข้อเท็จจริงอันเ</w:t>
      </w:r>
      <w:r w:rsidR="00F80534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ป็นสาระสำ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คัญไม่ว่าจะเกิดจากการทุจริตหรือข้อผิดพลาด</w:t>
      </w:r>
    </w:p>
    <w:p w14:paraId="13D7EB42" w14:textId="77777777" w:rsidR="000455EC" w:rsidRPr="001D0DB6" w:rsidRDefault="000455EC" w:rsidP="00BB4979">
      <w:pPr>
        <w:pStyle w:val="ListParagraph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3A4AB1A2" w14:textId="5CD91DDB" w:rsidR="008A6767" w:rsidRPr="000F76E4" w:rsidRDefault="00DF773C" w:rsidP="00BB497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F76E4">
        <w:rPr>
          <w:rFonts w:asciiTheme="majorBidi" w:hAnsiTheme="majorBidi" w:cstheme="majorBidi"/>
          <w:spacing w:val="-6"/>
          <w:sz w:val="32"/>
          <w:szCs w:val="32"/>
          <w:cs/>
        </w:rPr>
        <w:t>ในการจัดทำ</w:t>
      </w:r>
      <w:r w:rsidR="008A6767" w:rsidRPr="000F76E4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งบการเงินรวม</w:t>
      </w:r>
      <w:r w:rsidR="006829D3" w:rsidRPr="000F76E4">
        <w:rPr>
          <w:rFonts w:asciiTheme="majorBidi" w:hAnsiTheme="majorBidi" w:cstheme="majorBidi"/>
          <w:spacing w:val="-6"/>
          <w:sz w:val="32"/>
          <w:szCs w:val="32"/>
          <w:cs/>
        </w:rPr>
        <w:t>และงบการเงินเฉพาะธนาคาร</w:t>
      </w:r>
      <w:r w:rsidR="008A6767" w:rsidRPr="000F76E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A6767" w:rsidRPr="000F76E4">
        <w:rPr>
          <w:rFonts w:asciiTheme="majorBidi" w:hAnsiTheme="majorBidi" w:cstheme="majorBidi"/>
          <w:spacing w:val="-6"/>
          <w:sz w:val="32"/>
          <w:szCs w:val="32"/>
          <w:cs/>
        </w:rPr>
        <w:t>ผู้บริหารรับผิดชอบในการประเมินความสามารถของ</w:t>
      </w:r>
      <w:r w:rsidR="00E53F48" w:rsidRPr="000F76E4">
        <w:rPr>
          <w:rFonts w:asciiTheme="majorBidi" w:hAnsiTheme="majorBidi" w:cstheme="majorBidi"/>
          <w:spacing w:val="-6"/>
          <w:sz w:val="32"/>
          <w:szCs w:val="32"/>
          <w:cs/>
        </w:rPr>
        <w:t>ธนาคารและบริษัทย่อย</w:t>
      </w:r>
      <w:r w:rsidR="008A6767" w:rsidRPr="000F76E4">
        <w:rPr>
          <w:rFonts w:asciiTheme="majorBidi" w:hAnsiTheme="majorBidi" w:cstheme="majorBidi"/>
          <w:spacing w:val="-6"/>
          <w:sz w:val="32"/>
          <w:szCs w:val="32"/>
          <w:cs/>
        </w:rPr>
        <w:t>ใน</w:t>
      </w:r>
      <w:r w:rsidR="008C282C" w:rsidRPr="000F76E4">
        <w:rPr>
          <w:rFonts w:asciiTheme="majorBidi" w:hAnsiTheme="majorBidi" w:cstheme="majorBidi"/>
          <w:spacing w:val="-6"/>
          <w:sz w:val="32"/>
          <w:szCs w:val="32"/>
          <w:cs/>
        </w:rPr>
        <w:t>การดำ</w:t>
      </w:r>
      <w:r w:rsidR="008A6767" w:rsidRPr="000F76E4">
        <w:rPr>
          <w:rFonts w:asciiTheme="majorBidi" w:hAnsiTheme="majorBidi" w:cstheme="majorBidi"/>
          <w:spacing w:val="-6"/>
          <w:sz w:val="32"/>
          <w:szCs w:val="32"/>
          <w:cs/>
        </w:rPr>
        <w:t>เนินงานต่อเนื่อง</w:t>
      </w:r>
      <w:r w:rsidR="008A6767" w:rsidRPr="000F76E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F7FC5">
        <w:rPr>
          <w:rFonts w:asciiTheme="majorBidi" w:hAnsiTheme="majorBidi" w:cstheme="majorBidi" w:hint="cs"/>
          <w:spacing w:val="-6"/>
          <w:sz w:val="32"/>
          <w:szCs w:val="32"/>
          <w:cs/>
        </w:rPr>
        <w:t>การ</w:t>
      </w:r>
      <w:r w:rsidR="008C282C" w:rsidRPr="000F76E4">
        <w:rPr>
          <w:rFonts w:asciiTheme="majorBidi" w:hAnsiTheme="majorBidi" w:cstheme="majorBidi"/>
          <w:spacing w:val="-6"/>
          <w:sz w:val="32"/>
          <w:szCs w:val="32"/>
          <w:cs/>
        </w:rPr>
        <w:t>เปิดเผยเรื่องที่เกี่ยวกับการดำ</w:t>
      </w:r>
      <w:r w:rsidR="008A6767" w:rsidRPr="000F76E4">
        <w:rPr>
          <w:rFonts w:asciiTheme="majorBidi" w:hAnsiTheme="majorBidi" w:cstheme="majorBidi"/>
          <w:spacing w:val="-6"/>
          <w:sz w:val="32"/>
          <w:szCs w:val="32"/>
          <w:cs/>
        </w:rPr>
        <w:t>เนินงานต่อเนื่อง</w:t>
      </w:r>
      <w:r w:rsidR="008A6767" w:rsidRPr="000F76E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55CCE" w:rsidRPr="000F76E4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8A6767" w:rsidRPr="000F76E4">
        <w:rPr>
          <w:rFonts w:asciiTheme="majorBidi" w:hAnsiTheme="majorBidi" w:cstheme="majorBidi"/>
          <w:spacing w:val="-6"/>
          <w:sz w:val="32"/>
          <w:szCs w:val="32"/>
        </w:rPr>
        <w:t>(</w:t>
      </w:r>
      <w:r w:rsidR="008A6767" w:rsidRPr="000F76E4">
        <w:rPr>
          <w:rFonts w:asciiTheme="majorBidi" w:hAnsiTheme="majorBidi" w:cstheme="majorBidi"/>
          <w:spacing w:val="-6"/>
          <w:sz w:val="32"/>
          <w:szCs w:val="32"/>
          <w:cs/>
        </w:rPr>
        <w:t>ตามความเหมาะสม</w:t>
      </w:r>
      <w:r w:rsidR="008A6767" w:rsidRPr="000F76E4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="008A6767" w:rsidRPr="000F76E4">
        <w:rPr>
          <w:rFonts w:asciiTheme="majorBidi" w:hAnsiTheme="majorBidi" w:cstheme="majorBidi"/>
          <w:spacing w:val="-6"/>
          <w:sz w:val="32"/>
          <w:szCs w:val="32"/>
          <w:cs/>
        </w:rPr>
        <w:t>และการใช้เกณฑ์การ</w:t>
      </w:r>
      <w:r w:rsidR="00F968B8" w:rsidRPr="000F76E4">
        <w:rPr>
          <w:rFonts w:asciiTheme="majorBidi" w:hAnsiTheme="majorBidi" w:cstheme="majorBidi"/>
          <w:spacing w:val="-6"/>
          <w:sz w:val="32"/>
          <w:szCs w:val="32"/>
          <w:cs/>
        </w:rPr>
        <w:t>บัญชีสำ</w:t>
      </w:r>
      <w:r w:rsidR="00410508" w:rsidRPr="000F76E4">
        <w:rPr>
          <w:rFonts w:asciiTheme="majorBidi" w:hAnsiTheme="majorBidi" w:cstheme="majorBidi"/>
          <w:spacing w:val="-6"/>
          <w:sz w:val="32"/>
          <w:szCs w:val="32"/>
          <w:cs/>
        </w:rPr>
        <w:t>หรับการดำ</w:t>
      </w:r>
      <w:r w:rsidR="008A6767" w:rsidRPr="000F76E4">
        <w:rPr>
          <w:rFonts w:asciiTheme="majorBidi" w:hAnsiTheme="majorBidi" w:cstheme="majorBidi"/>
          <w:spacing w:val="-6"/>
          <w:sz w:val="32"/>
          <w:szCs w:val="32"/>
          <w:cs/>
        </w:rPr>
        <w:t>เนินงานต่อเนื่องเว้นแต่ผู้บริหาร</w:t>
      </w:r>
      <w:r w:rsidR="00555CCE" w:rsidRPr="000F76E4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8A6767" w:rsidRPr="000F76E4">
        <w:rPr>
          <w:rFonts w:asciiTheme="majorBidi" w:hAnsiTheme="majorBidi" w:cstheme="majorBidi"/>
          <w:spacing w:val="-6"/>
          <w:sz w:val="32"/>
          <w:szCs w:val="32"/>
          <w:cs/>
        </w:rPr>
        <w:t>มีความตั้ง</w:t>
      </w:r>
      <w:r w:rsidR="00F968B8" w:rsidRPr="000F76E4">
        <w:rPr>
          <w:rFonts w:asciiTheme="majorBidi" w:hAnsiTheme="majorBidi" w:cstheme="majorBidi"/>
          <w:spacing w:val="-6"/>
          <w:sz w:val="32"/>
          <w:szCs w:val="32"/>
          <w:cs/>
        </w:rPr>
        <w:t>ใจที่จะเลิก</w:t>
      </w:r>
      <w:r w:rsidR="00792FA2" w:rsidRPr="000F76E4">
        <w:rPr>
          <w:rFonts w:asciiTheme="majorBidi" w:hAnsiTheme="majorBidi" w:cstheme="majorBidi"/>
          <w:spacing w:val="-6"/>
          <w:sz w:val="32"/>
          <w:szCs w:val="32"/>
          <w:cs/>
        </w:rPr>
        <w:t>ธนาคารและบริษัทย่อย</w:t>
      </w:r>
      <w:r w:rsidR="00F968B8" w:rsidRPr="000F76E4">
        <w:rPr>
          <w:rFonts w:asciiTheme="majorBidi" w:hAnsiTheme="majorBidi" w:cstheme="majorBidi"/>
          <w:spacing w:val="-6"/>
          <w:sz w:val="32"/>
          <w:szCs w:val="32"/>
          <w:cs/>
        </w:rPr>
        <w:t>หรือหยุดดำเนินงานหรือไม่สามารถดำ</w:t>
      </w:r>
      <w:r w:rsidR="008A6767" w:rsidRPr="000F76E4">
        <w:rPr>
          <w:rFonts w:asciiTheme="majorBidi" w:hAnsiTheme="majorBidi" w:cstheme="majorBidi"/>
          <w:spacing w:val="-6"/>
          <w:sz w:val="32"/>
          <w:szCs w:val="32"/>
          <w:cs/>
        </w:rPr>
        <w:t>เนินงานต่อเนื่อง</w:t>
      </w:r>
      <w:r w:rsidR="00555CCE" w:rsidRPr="000F76E4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8A6767" w:rsidRPr="000F76E4">
        <w:rPr>
          <w:rFonts w:asciiTheme="majorBidi" w:hAnsiTheme="majorBidi" w:cstheme="majorBidi"/>
          <w:spacing w:val="-6"/>
          <w:sz w:val="32"/>
          <w:szCs w:val="32"/>
          <w:cs/>
        </w:rPr>
        <w:t>ต่อไปได้</w:t>
      </w:r>
      <w:r w:rsidR="008A6767" w:rsidRPr="000F76E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</w:p>
    <w:p w14:paraId="2010BE54" w14:textId="77777777" w:rsidR="00774FA6" w:rsidRPr="001D0DB6" w:rsidRDefault="00774FA6" w:rsidP="000455EC">
      <w:pPr>
        <w:pStyle w:val="ListParagraph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3D624E58" w14:textId="6FA9915B" w:rsidR="00774FA6" w:rsidRPr="001D0DB6" w:rsidRDefault="00F968B8" w:rsidP="00BB497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ผู้มีหน้าที่ในการกำ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กับดูแลมีหน้าที่ในก</w:t>
      </w:r>
      <w:r w:rsidR="00E53F48">
        <w:rPr>
          <w:rFonts w:asciiTheme="majorBidi" w:hAnsiTheme="majorBidi" w:cstheme="majorBidi"/>
          <w:color w:val="000000"/>
          <w:sz w:val="32"/>
          <w:szCs w:val="32"/>
          <w:cs/>
        </w:rPr>
        <w:t>ารกำกับ</w:t>
      </w:r>
      <w:r w:rsidR="00410508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ดูแลกระบวนการในการจัดทำ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รายงานทางการเงิน</w:t>
      </w:r>
      <w:r w:rsidR="00555CCE" w:rsidRPr="001D0DB6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ของ</w:t>
      </w:r>
      <w:r w:rsidR="00792FA2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ธนาคารและบริษัทย่อย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79F81A4D" w14:textId="16C29DD0" w:rsidR="00774FA6" w:rsidRDefault="00774FA6" w:rsidP="00BB497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32D008A" w14:textId="307A8F04" w:rsidR="00530998" w:rsidRDefault="00530998" w:rsidP="00BB497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F04C880" w14:textId="397A8C51" w:rsidR="008A6767" w:rsidRPr="001D0DB6" w:rsidRDefault="008A6767" w:rsidP="00B80D28">
      <w:pPr>
        <w:pStyle w:val="ListParagraph"/>
        <w:ind w:left="43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1D0DB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ความรับผิดชอบของผู้สอบบัญชีต่อการตรวจสอบงบการเงินรวม</w:t>
      </w:r>
      <w:r w:rsidR="005E5E3F" w:rsidRPr="001D0DB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และ</w:t>
      </w:r>
      <w:r w:rsidR="00920CA9" w:rsidRPr="001D0DB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งบการเงิน</w:t>
      </w:r>
      <w:r w:rsidR="005E5E3F" w:rsidRPr="001D0DB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เฉพาะธนาคาร</w:t>
      </w:r>
    </w:p>
    <w:p w14:paraId="576C6162" w14:textId="77777777" w:rsidR="009B33C5" w:rsidRPr="000F76E4" w:rsidRDefault="009B33C5" w:rsidP="00BB4979">
      <w:pPr>
        <w:pStyle w:val="ListParagraph"/>
        <w:ind w:left="432"/>
        <w:rPr>
          <w:rFonts w:asciiTheme="majorBidi" w:hAnsiTheme="majorBidi" w:cstheme="majorBidi"/>
          <w:b/>
          <w:bCs/>
          <w:color w:val="000000"/>
          <w:sz w:val="14"/>
          <w:szCs w:val="14"/>
          <w:cs/>
        </w:rPr>
      </w:pPr>
    </w:p>
    <w:p w14:paraId="331B57EE" w14:textId="12B369C1" w:rsidR="00EE46E8" w:rsidRPr="000F76E4" w:rsidRDefault="008A6767" w:rsidP="000F76E4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F76E4">
        <w:rPr>
          <w:rFonts w:asciiTheme="majorBidi" w:hAnsiTheme="majorBidi" w:cstheme="majorBidi"/>
          <w:spacing w:val="-6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6829D3" w:rsidRPr="000F76E4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9B33C5" w:rsidRPr="000F76E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0F76E4">
        <w:rPr>
          <w:rFonts w:asciiTheme="majorBidi" w:hAnsiTheme="majorBidi" w:cstheme="majorBidi"/>
          <w:spacing w:val="-6"/>
          <w:sz w:val="32"/>
          <w:szCs w:val="32"/>
        </w:rPr>
        <w:t xml:space="preserve">     </w:t>
      </w:r>
      <w:r w:rsidR="009B33C5" w:rsidRPr="000F76E4">
        <w:rPr>
          <w:rFonts w:asciiTheme="majorBidi" w:hAnsiTheme="majorBidi" w:cstheme="majorBidi"/>
          <w:spacing w:val="-6"/>
          <w:sz w:val="32"/>
          <w:szCs w:val="32"/>
          <w:cs/>
        </w:rPr>
        <w:t xml:space="preserve">  </w:t>
      </w:r>
      <w:r w:rsidR="006829D3" w:rsidRPr="000F76E4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งบการเงินเฉพาะธนาคาร</w:t>
      </w:r>
      <w:r w:rsidRPr="000F76E4">
        <w:rPr>
          <w:rFonts w:asciiTheme="majorBidi" w:hAnsiTheme="majorBidi" w:cstheme="majorBidi"/>
          <w:spacing w:val="-6"/>
          <w:sz w:val="32"/>
          <w:szCs w:val="32"/>
          <w:cs/>
        </w:rPr>
        <w:t>โดยรวมปราศจากการแสดงข้อมูลท</w:t>
      </w:r>
      <w:r w:rsidR="00F80534" w:rsidRPr="000F76E4">
        <w:rPr>
          <w:rFonts w:asciiTheme="majorBidi" w:hAnsiTheme="majorBidi" w:cstheme="majorBidi"/>
          <w:spacing w:val="-6"/>
          <w:sz w:val="32"/>
          <w:szCs w:val="32"/>
          <w:cs/>
        </w:rPr>
        <w:t>ี่ขัดต่อข้อเท็จจริงอันเป็นสาระสำ</w:t>
      </w:r>
      <w:r w:rsidRPr="000F76E4">
        <w:rPr>
          <w:rFonts w:asciiTheme="majorBidi" w:hAnsiTheme="majorBidi" w:cstheme="majorBidi"/>
          <w:spacing w:val="-6"/>
          <w:sz w:val="32"/>
          <w:szCs w:val="32"/>
          <w:cs/>
        </w:rPr>
        <w:t>คัญหรือไม่</w:t>
      </w:r>
      <w:r w:rsidRPr="000F76E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F76E4">
        <w:rPr>
          <w:rFonts w:asciiTheme="majorBidi" w:hAnsiTheme="majorBidi" w:cstheme="majorBidi"/>
          <w:spacing w:val="-6"/>
          <w:sz w:val="32"/>
          <w:szCs w:val="32"/>
        </w:rPr>
        <w:t xml:space="preserve">     </w:t>
      </w:r>
      <w:r w:rsidRPr="005F7ACD">
        <w:rPr>
          <w:rFonts w:asciiTheme="majorBidi" w:hAnsiTheme="majorBidi" w:cstheme="majorBidi"/>
          <w:spacing w:val="-10"/>
          <w:sz w:val="32"/>
          <w:szCs w:val="32"/>
          <w:cs/>
        </w:rPr>
        <w:t>ไม่ว่าจะเกิดจากการทุจริตหรือข้อผิดพลาด</w:t>
      </w:r>
      <w:r w:rsidRPr="005F7AC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5F7ACD">
        <w:rPr>
          <w:rFonts w:asciiTheme="majorBidi" w:hAnsiTheme="majorBidi" w:cstheme="majorBidi"/>
          <w:spacing w:val="-10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</w:t>
      </w:r>
      <w:r w:rsidRPr="000F76E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F76E4">
        <w:rPr>
          <w:rFonts w:asciiTheme="majorBidi" w:hAnsiTheme="majorBidi" w:cstheme="majorBidi"/>
          <w:spacing w:val="-6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</w:t>
      </w:r>
      <w:r w:rsidR="00F80534" w:rsidRPr="000F76E4">
        <w:rPr>
          <w:rFonts w:asciiTheme="majorBidi" w:hAnsiTheme="majorBidi" w:cstheme="majorBidi"/>
          <w:spacing w:val="-6"/>
          <w:sz w:val="32"/>
          <w:szCs w:val="32"/>
          <w:cs/>
        </w:rPr>
        <w:t>ี่ขัดต่อข้อเท็จจริงอันเป็นสาระสำ</w:t>
      </w:r>
      <w:r w:rsidRPr="000F76E4">
        <w:rPr>
          <w:rFonts w:asciiTheme="majorBidi" w:hAnsiTheme="majorBidi" w:cstheme="majorBidi"/>
          <w:spacing w:val="-6"/>
          <w:sz w:val="32"/>
          <w:szCs w:val="32"/>
          <w:cs/>
        </w:rPr>
        <w:t>คัญที่มีอยู่ได้เสมอไป</w:t>
      </w:r>
      <w:r w:rsidRPr="000F76E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F76E4">
        <w:rPr>
          <w:rFonts w:asciiTheme="majorBidi" w:hAnsiTheme="majorBidi" w:cstheme="majorBidi"/>
          <w:spacing w:val="-6"/>
          <w:sz w:val="32"/>
          <w:szCs w:val="32"/>
          <w:cs/>
        </w:rPr>
        <w:t>ข้อมูลที่ขัดต่อข้อเท็จจริงอาจเกิดจากการทุจริ</w:t>
      </w:r>
      <w:r w:rsidR="00F80534" w:rsidRPr="000F76E4">
        <w:rPr>
          <w:rFonts w:asciiTheme="majorBidi" w:hAnsiTheme="majorBidi" w:cstheme="majorBidi"/>
          <w:spacing w:val="-6"/>
          <w:sz w:val="32"/>
          <w:szCs w:val="32"/>
          <w:cs/>
        </w:rPr>
        <w:t>ตหรือข้อผิดพลาดและถือว่ามีสาระสำ</w:t>
      </w:r>
      <w:r w:rsidRPr="000F76E4">
        <w:rPr>
          <w:rFonts w:asciiTheme="majorBidi" w:hAnsiTheme="majorBidi" w:cstheme="majorBidi"/>
          <w:spacing w:val="-6"/>
          <w:sz w:val="32"/>
          <w:szCs w:val="32"/>
          <w:cs/>
        </w:rPr>
        <w:t>คัญ</w:t>
      </w:r>
      <w:r w:rsidR="00AF7FC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                   </w:t>
      </w:r>
      <w:r w:rsidRPr="000F76E4">
        <w:rPr>
          <w:rFonts w:asciiTheme="majorBidi" w:hAnsiTheme="majorBidi" w:cstheme="majorBidi"/>
          <w:spacing w:val="-6"/>
          <w:sz w:val="32"/>
          <w:szCs w:val="32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="00F03BBD" w:rsidRPr="000F76E4">
        <w:rPr>
          <w:rFonts w:asciiTheme="majorBidi" w:hAnsiTheme="majorBidi" w:cstheme="majorBidi"/>
          <w:spacing w:val="-6"/>
          <w:sz w:val="32"/>
          <w:szCs w:val="32"/>
          <w:cs/>
        </w:rPr>
        <w:t>และงบการเงินเฉพาะธนาคาร</w:t>
      </w:r>
      <w:r w:rsidRPr="000F76E4">
        <w:rPr>
          <w:rFonts w:asciiTheme="majorBidi" w:hAnsiTheme="majorBidi" w:cstheme="majorBidi"/>
          <w:spacing w:val="-6"/>
          <w:sz w:val="32"/>
          <w:szCs w:val="32"/>
          <w:cs/>
        </w:rPr>
        <w:t>จากการใช้งบการเงินเหล่านี้</w:t>
      </w:r>
    </w:p>
    <w:p w14:paraId="7DD35F13" w14:textId="77777777" w:rsidR="00AF7FC5" w:rsidRPr="00AF7FC5" w:rsidRDefault="00AF7FC5" w:rsidP="00AF7FC5">
      <w:pPr>
        <w:pStyle w:val="ListParagraph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62EDD029" w14:textId="77777777" w:rsidR="005F7ACD" w:rsidRDefault="005F7ACD" w:rsidP="005F7ACD">
      <w:pPr>
        <w:spacing w:after="200" w:line="276" w:lineRule="auto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br w:type="page"/>
      </w:r>
    </w:p>
    <w:p w14:paraId="12191573" w14:textId="253C43F3" w:rsidR="00757EB5" w:rsidRDefault="00C81C3C" w:rsidP="005F7ACD">
      <w:pPr>
        <w:spacing w:line="276" w:lineRule="auto"/>
        <w:ind w:left="44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ในการตรวจสอบของข้าพเจ้าตามมาตรฐานการสอบบัญชี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การปฏิบัติงานของข้าพเจ้ารวมถึง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57CD2217" w14:textId="1CAC03F7" w:rsidR="00C81C3C" w:rsidRDefault="00C81C3C" w:rsidP="005F7ACD">
      <w:pPr>
        <w:pStyle w:val="ListParagraph"/>
        <w:numPr>
          <w:ilvl w:val="0"/>
          <w:numId w:val="7"/>
        </w:numPr>
        <w:tabs>
          <w:tab w:val="left" w:pos="810"/>
        </w:tabs>
        <w:autoSpaceDE w:val="0"/>
        <w:autoSpaceDN w:val="0"/>
        <w:adjustRightInd w:val="0"/>
        <w:spacing w:after="0" w:line="380" w:lineRule="exact"/>
        <w:ind w:hanging="27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ระบุและประเมินความเสี่ยงจากการแสดงข้อมูลท</w:t>
      </w:r>
      <w:r w:rsidR="00F80534" w:rsidRPr="001D0DB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ี่ขัดต่อข้อเท็จจริงอันเป็นสาระสำ</w:t>
      </w: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คัญในงบการเงิน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รวม</w:t>
      </w:r>
      <w:r w:rsidR="00F03BBD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และงบการเงินเฉพาะธนาคาร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ไม่ว่าจะเกิดจากการทุจริตหรือข้อผิดพลาด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ออกแบบและ</w:t>
      </w:r>
      <w:r w:rsidRPr="001D0DB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ปฏิบัติงาน</w:t>
      </w:r>
      <w:r w:rsidR="001D0DB6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 xml:space="preserve">                        </w:t>
      </w:r>
      <w:r w:rsidRPr="001D0DB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ตามวิธีการตรวจสอบเพื่อตอบสนองต่อความเสี่ยงเหล่านั้น</w:t>
      </w:r>
      <w:r w:rsidRPr="001D0DB6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และได้หลักฐานการสอบบัญชี</w:t>
      </w:r>
      <w:r w:rsidRPr="001D0DB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ที่เพียงพอและเหมาะสมเพื่อเป็นเกณฑ์ในการแสดงความเห็นของข้าพเจ้า</w:t>
      </w:r>
      <w:r w:rsidRPr="001D0DB6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ความเสี่ยงที่ไม่พบข้อมูลท</w:t>
      </w:r>
      <w:r w:rsidR="00F80534" w:rsidRPr="001D0DB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ี่</w:t>
      </w:r>
      <w:r w:rsidR="00F80534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ขัดต่อข้อเท็จจริงอันเป็นสาระสำ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คัญซึ่งเป็นผลมาจากการทุจริตจะสูงกว่าความเสี่ยงที่เกิดจาก</w:t>
      </w:r>
      <w:r w:rsidRPr="001D0DB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ข้อผิดพลาด</w:t>
      </w:r>
      <w:r w:rsidRPr="001D0DB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F7ACD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5F7ACD">
        <w:rPr>
          <w:rFonts w:asciiTheme="majorBidi" w:hAnsiTheme="majorBidi" w:cstheme="majorBidi"/>
          <w:color w:val="000000"/>
          <w:spacing w:val="-14"/>
          <w:sz w:val="32"/>
          <w:szCs w:val="32"/>
        </w:rPr>
        <w:t xml:space="preserve"> </w:t>
      </w:r>
      <w:r w:rsidRPr="005F7ACD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>การปลอมแปลงเอกสารหลักฐาน</w:t>
      </w:r>
      <w:r w:rsidR="00243EE5" w:rsidRPr="005F7ACD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 xml:space="preserve"> </w:t>
      </w:r>
      <w:r w:rsidRPr="005F7ACD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>การตั้งใจละเว้นการแสดงข้อมูล</w:t>
      </w:r>
      <w:r w:rsidRPr="001D0DB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A5FAA79" w14:textId="77777777" w:rsidR="00E53F48" w:rsidRPr="00E53F48" w:rsidRDefault="00E53F48" w:rsidP="00E53F48">
      <w:pPr>
        <w:pStyle w:val="ListParagraph"/>
        <w:tabs>
          <w:tab w:val="left" w:pos="810"/>
        </w:tabs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14"/>
          <w:szCs w:val="14"/>
        </w:rPr>
      </w:pPr>
    </w:p>
    <w:p w14:paraId="73A1BB65" w14:textId="531BC4EA" w:rsidR="00C81C3C" w:rsidRDefault="00F968B8" w:rsidP="005F7ACD">
      <w:pPr>
        <w:pStyle w:val="Default"/>
        <w:numPr>
          <w:ilvl w:val="0"/>
          <w:numId w:val="6"/>
        </w:numPr>
        <w:tabs>
          <w:tab w:val="left" w:pos="810"/>
        </w:tabs>
        <w:spacing w:line="380" w:lineRule="exact"/>
        <w:ind w:hanging="274"/>
        <w:jc w:val="thaiDistribute"/>
        <w:rPr>
          <w:rFonts w:asciiTheme="majorBidi" w:hAnsiTheme="majorBidi" w:cstheme="majorBidi"/>
          <w:sz w:val="32"/>
          <w:szCs w:val="32"/>
        </w:rPr>
      </w:pPr>
      <w:r w:rsidRPr="001D0DB6">
        <w:rPr>
          <w:rFonts w:asciiTheme="majorBidi" w:hAnsiTheme="majorBidi" w:cstheme="majorBidi"/>
          <w:spacing w:val="-2"/>
          <w:sz w:val="32"/>
          <w:szCs w:val="32"/>
          <w:cs/>
        </w:rPr>
        <w:t>ทำ</w:t>
      </w:r>
      <w:r w:rsidR="00C81C3C" w:rsidRPr="001D0DB6">
        <w:rPr>
          <w:rFonts w:asciiTheme="majorBidi" w:hAnsiTheme="majorBidi" w:cstheme="majorBidi"/>
          <w:spacing w:val="-2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</w:t>
      </w:r>
      <w:r w:rsidR="00C81C3C" w:rsidRPr="001D0DB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81C3C" w:rsidRPr="001D0DB6">
        <w:rPr>
          <w:rFonts w:asciiTheme="majorBidi" w:hAnsiTheme="majorBidi" w:cstheme="majorBidi"/>
          <w:spacing w:val="-2"/>
          <w:sz w:val="32"/>
          <w:szCs w:val="32"/>
          <w:cs/>
        </w:rPr>
        <w:t>เพื่อออกแบบวิธีการตรวจสอบ</w:t>
      </w:r>
      <w:r w:rsidR="00313E7C" w:rsidRPr="001D0DB6">
        <w:rPr>
          <w:rFonts w:asciiTheme="majorBidi" w:hAnsiTheme="majorBidi" w:cstheme="majorBidi"/>
          <w:sz w:val="32"/>
          <w:szCs w:val="32"/>
          <w:cs/>
        </w:rPr>
        <w:br/>
      </w:r>
      <w:r w:rsidR="00C81C3C" w:rsidRPr="001D0DB6">
        <w:rPr>
          <w:rFonts w:asciiTheme="majorBidi" w:hAnsiTheme="majorBidi" w:cstheme="majorBidi"/>
          <w:sz w:val="32"/>
          <w:szCs w:val="32"/>
          <w:cs/>
        </w:rPr>
        <w:t>ที่เหมาะสมกับสถานการณ์</w:t>
      </w:r>
      <w:r w:rsidR="00C81C3C"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="00C81C3C" w:rsidRPr="001D0DB6">
        <w:rPr>
          <w:rFonts w:asciiTheme="majorBidi" w:hAnsiTheme="majorBidi" w:cstheme="majorBidi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373AEC" w:rsidRPr="001D0DB6">
        <w:rPr>
          <w:rFonts w:asciiTheme="majorBidi" w:hAnsiTheme="majorBidi" w:cstheme="majorBidi"/>
          <w:sz w:val="32"/>
          <w:szCs w:val="32"/>
          <w:cs/>
        </w:rPr>
        <w:t>ธนาคารและบริษัทย่อย</w:t>
      </w:r>
    </w:p>
    <w:p w14:paraId="6B5E207E" w14:textId="595ACF17" w:rsidR="00E53F48" w:rsidRPr="00E53F48" w:rsidRDefault="00E53F48" w:rsidP="00E53F48">
      <w:pPr>
        <w:pStyle w:val="Default"/>
        <w:tabs>
          <w:tab w:val="left" w:pos="810"/>
        </w:tabs>
        <w:ind w:left="446"/>
        <w:jc w:val="thaiDistribute"/>
        <w:rPr>
          <w:rFonts w:asciiTheme="majorBidi" w:hAnsiTheme="majorBidi" w:cstheme="majorBidi"/>
          <w:sz w:val="14"/>
          <w:szCs w:val="14"/>
        </w:rPr>
      </w:pPr>
    </w:p>
    <w:p w14:paraId="1E9F193D" w14:textId="21B07DE3" w:rsidR="00C81C3C" w:rsidRDefault="00C81C3C" w:rsidP="005F7ACD">
      <w:pPr>
        <w:pStyle w:val="ListParagraph"/>
        <w:numPr>
          <w:ilvl w:val="0"/>
          <w:numId w:val="6"/>
        </w:numPr>
        <w:tabs>
          <w:tab w:val="left" w:pos="810"/>
        </w:tabs>
        <w:autoSpaceDE w:val="0"/>
        <w:autoSpaceDN w:val="0"/>
        <w:adjustRightInd w:val="0"/>
        <w:spacing w:after="0" w:line="380" w:lineRule="exact"/>
        <w:ind w:hanging="27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</w:t>
      </w:r>
      <w:r w:rsidR="00F968B8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ดเผยข้อมูลที่เกี่ยวข้องซึ่งจัดทำ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ขึ้นโดยผู้บริหาร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0ADA21B2" w14:textId="296B6F54" w:rsidR="00E53F48" w:rsidRPr="00E53F48" w:rsidRDefault="00E53F48" w:rsidP="00E53F48">
      <w:pPr>
        <w:tabs>
          <w:tab w:val="left" w:pos="810"/>
        </w:tabs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14"/>
          <w:szCs w:val="14"/>
        </w:rPr>
      </w:pPr>
    </w:p>
    <w:p w14:paraId="58980343" w14:textId="195BC5C4" w:rsidR="00C81C3C" w:rsidRPr="001D0DB6" w:rsidRDefault="00C81C3C" w:rsidP="005F7ACD">
      <w:pPr>
        <w:pStyle w:val="Default"/>
        <w:numPr>
          <w:ilvl w:val="0"/>
          <w:numId w:val="6"/>
        </w:numPr>
        <w:tabs>
          <w:tab w:val="left" w:pos="810"/>
        </w:tabs>
        <w:spacing w:after="240" w:line="380" w:lineRule="exact"/>
        <w:ind w:hanging="274"/>
        <w:jc w:val="thaiDistribute"/>
        <w:rPr>
          <w:rFonts w:asciiTheme="majorBidi" w:hAnsiTheme="majorBidi" w:cstheme="majorBidi"/>
          <w:sz w:val="32"/>
          <w:szCs w:val="32"/>
        </w:rPr>
      </w:pPr>
      <w:r w:rsidRPr="001D0DB6">
        <w:rPr>
          <w:rFonts w:asciiTheme="majorBidi" w:hAnsiTheme="majorBidi" w:cstheme="majorBidi"/>
          <w:sz w:val="32"/>
          <w:szCs w:val="32"/>
          <w:cs/>
        </w:rPr>
        <w:t>สรุปเกี่ยวกับควา</w:t>
      </w:r>
      <w:r w:rsidR="00F968B8" w:rsidRPr="001D0DB6">
        <w:rPr>
          <w:rFonts w:asciiTheme="majorBidi" w:hAnsiTheme="majorBidi" w:cstheme="majorBidi"/>
          <w:sz w:val="32"/>
          <w:szCs w:val="32"/>
          <w:cs/>
        </w:rPr>
        <w:t>มเหมาะสมของการใช้เกณฑ์การบัญชีสำหรับการดำ</w:t>
      </w:r>
      <w:r w:rsidRPr="001D0DB6">
        <w:rPr>
          <w:rFonts w:asciiTheme="majorBidi" w:hAnsiTheme="majorBidi" w:cstheme="majorBidi"/>
          <w:sz w:val="32"/>
          <w:szCs w:val="32"/>
          <w:cs/>
        </w:rPr>
        <w:t>เนินงานต่อเนื่องของผู้บริหารและจากหลักฐานการสอบบัญชีที่ได้รับ</w:t>
      </w:r>
      <w:r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sz w:val="32"/>
          <w:szCs w:val="32"/>
          <w:cs/>
        </w:rPr>
        <w:t>ส</w:t>
      </w:r>
      <w:r w:rsidR="00F80534" w:rsidRPr="001D0DB6">
        <w:rPr>
          <w:rFonts w:asciiTheme="majorBidi" w:hAnsiTheme="majorBidi" w:cstheme="majorBidi"/>
          <w:sz w:val="32"/>
          <w:szCs w:val="32"/>
          <w:cs/>
        </w:rPr>
        <w:t>รุปว่ามีความไม่แน่นอนที่มีสาระสำ</w:t>
      </w:r>
      <w:r w:rsidRPr="001D0DB6">
        <w:rPr>
          <w:rFonts w:asciiTheme="majorBidi" w:hAnsiTheme="majorBidi" w:cstheme="majorBidi"/>
          <w:sz w:val="32"/>
          <w:szCs w:val="32"/>
          <w:cs/>
        </w:rPr>
        <w:t>คัญที่เกี่ยวกับเหตุการณ์หรือสถานการณ์ที่อาจเป็</w:t>
      </w:r>
      <w:r w:rsidR="00F80534" w:rsidRPr="001D0DB6">
        <w:rPr>
          <w:rFonts w:asciiTheme="majorBidi" w:hAnsiTheme="majorBidi" w:cstheme="majorBidi"/>
          <w:sz w:val="32"/>
          <w:szCs w:val="32"/>
          <w:cs/>
        </w:rPr>
        <w:t>นเหตุให้เกิดข้อสงสัยอย่างมีนัยสำ</w:t>
      </w:r>
      <w:r w:rsidRPr="001D0DB6">
        <w:rPr>
          <w:rFonts w:asciiTheme="majorBidi" w:hAnsiTheme="majorBidi" w:cstheme="majorBidi"/>
          <w:sz w:val="32"/>
          <w:szCs w:val="32"/>
          <w:cs/>
        </w:rPr>
        <w:t>คัญต่</w:t>
      </w:r>
      <w:r w:rsidR="00F968B8" w:rsidRPr="001D0DB6">
        <w:rPr>
          <w:rFonts w:asciiTheme="majorBidi" w:hAnsiTheme="majorBidi" w:cstheme="majorBidi"/>
          <w:sz w:val="32"/>
          <w:szCs w:val="32"/>
          <w:cs/>
        </w:rPr>
        <w:t>อความสามารถของ</w:t>
      </w:r>
      <w:r w:rsidR="00E53F48">
        <w:rPr>
          <w:rFonts w:asciiTheme="majorBidi" w:hAnsiTheme="majorBidi" w:cstheme="majorBidi"/>
          <w:sz w:val="32"/>
          <w:szCs w:val="32"/>
          <w:cs/>
        </w:rPr>
        <w:t>ธนาคารและบริษัทย่อย</w:t>
      </w:r>
      <w:r w:rsidR="00F968B8" w:rsidRPr="001D0DB6">
        <w:rPr>
          <w:rFonts w:asciiTheme="majorBidi" w:hAnsiTheme="majorBidi" w:cstheme="majorBidi"/>
          <w:sz w:val="32"/>
          <w:szCs w:val="32"/>
          <w:cs/>
        </w:rPr>
        <w:t>ในการดำ</w:t>
      </w:r>
      <w:r w:rsidRPr="001D0DB6">
        <w:rPr>
          <w:rFonts w:asciiTheme="majorBidi" w:hAnsiTheme="majorBidi" w:cstheme="majorBidi"/>
          <w:sz w:val="32"/>
          <w:szCs w:val="32"/>
          <w:cs/>
        </w:rPr>
        <w:t>เนินงานต่อเนื่องหรือไม่</w:t>
      </w:r>
      <w:r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="00835ED3" w:rsidRPr="001D0DB6">
        <w:rPr>
          <w:rFonts w:asciiTheme="majorBidi" w:hAnsiTheme="majorBidi" w:cstheme="majorBidi"/>
          <w:sz w:val="32"/>
          <w:szCs w:val="32"/>
          <w:cs/>
        </w:rPr>
        <w:t>ถ้าข้าพเจ้าได้ข้อสรุปว่ามีความไม่แน่นอนที่มีสาระสำคัญ</w:t>
      </w:r>
      <w:r w:rsidR="00835ED3"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="00835ED3" w:rsidRPr="001D0DB6">
        <w:rPr>
          <w:rFonts w:asciiTheme="majorBidi" w:hAnsiTheme="majorBidi" w:cstheme="majorBidi"/>
          <w:sz w:val="32"/>
          <w:szCs w:val="32"/>
          <w:cs/>
        </w:rPr>
        <w:t>ข้าพเจ้าต้องกล่าวไว้ในรายงานของผู้สอบบัญชีของข้าพเจ้า</w:t>
      </w:r>
      <w:r w:rsidR="00243EE5" w:rsidRPr="001D0DB6">
        <w:rPr>
          <w:rFonts w:asciiTheme="majorBidi" w:hAnsiTheme="majorBidi" w:cstheme="majorBidi"/>
          <w:sz w:val="32"/>
          <w:szCs w:val="32"/>
          <w:cs/>
        </w:rPr>
        <w:t>โดยให้สังเกต</w:t>
      </w:r>
      <w:r w:rsidR="00835ED3" w:rsidRPr="001D0DB6">
        <w:rPr>
          <w:rFonts w:asciiTheme="majorBidi" w:hAnsiTheme="majorBidi" w:cstheme="majorBidi"/>
          <w:sz w:val="32"/>
          <w:szCs w:val="32"/>
          <w:cs/>
        </w:rPr>
        <w:t>ถึงการเปิดเผย</w:t>
      </w:r>
      <w:r w:rsidR="00243EE5" w:rsidRPr="001D0DB6">
        <w:rPr>
          <w:rFonts w:asciiTheme="majorBidi" w:hAnsiTheme="majorBidi" w:cstheme="majorBidi"/>
          <w:sz w:val="32"/>
          <w:szCs w:val="32"/>
          <w:cs/>
        </w:rPr>
        <w:t>ข้อมูล</w:t>
      </w:r>
      <w:r w:rsidR="001D0DB6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</w:t>
      </w:r>
      <w:r w:rsidR="00835ED3" w:rsidRPr="001D0DB6">
        <w:rPr>
          <w:rFonts w:asciiTheme="majorBidi" w:hAnsiTheme="majorBidi" w:cstheme="majorBidi"/>
          <w:sz w:val="32"/>
          <w:szCs w:val="32"/>
          <w:cs/>
        </w:rPr>
        <w:t>ที่เกี่ยวข้องในงบการเงิน</w:t>
      </w:r>
      <w:r w:rsidR="00835ED3"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="00835ED3" w:rsidRPr="001D0DB6">
        <w:rPr>
          <w:rFonts w:asciiTheme="majorBidi" w:hAnsiTheme="majorBidi" w:cstheme="majorBidi"/>
          <w:sz w:val="32"/>
          <w:szCs w:val="32"/>
          <w:cs/>
        </w:rPr>
        <w:t>หรือถ้าการเปิดเผย</w:t>
      </w:r>
      <w:r w:rsidR="00243EE5" w:rsidRPr="001D0DB6">
        <w:rPr>
          <w:rFonts w:asciiTheme="majorBidi" w:hAnsiTheme="majorBidi" w:cstheme="majorBidi"/>
          <w:sz w:val="32"/>
          <w:szCs w:val="32"/>
          <w:cs/>
        </w:rPr>
        <w:t>ข้อมูล</w:t>
      </w:r>
      <w:r w:rsidR="00835ED3" w:rsidRPr="001D0DB6">
        <w:rPr>
          <w:rFonts w:asciiTheme="majorBidi" w:hAnsiTheme="majorBidi" w:cstheme="majorBidi"/>
          <w:sz w:val="32"/>
          <w:szCs w:val="32"/>
          <w:cs/>
        </w:rPr>
        <w:t>ดังกล่าวไม่เพียงพอ</w:t>
      </w:r>
      <w:r w:rsidR="00835ED3"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="00835ED3" w:rsidRPr="001D0DB6">
        <w:rPr>
          <w:rFonts w:asciiTheme="majorBidi" w:hAnsiTheme="majorBidi" w:cstheme="majorBidi"/>
          <w:sz w:val="32"/>
          <w:szCs w:val="32"/>
          <w:cs/>
        </w:rPr>
        <w:t>ความเห็นของข้าพเจ้า</w:t>
      </w:r>
      <w:r w:rsidR="001D0DB6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</w:t>
      </w:r>
      <w:r w:rsidR="00835ED3" w:rsidRPr="001D0DB6">
        <w:rPr>
          <w:rFonts w:asciiTheme="majorBidi" w:hAnsiTheme="majorBidi" w:cstheme="majorBidi"/>
          <w:sz w:val="32"/>
          <w:szCs w:val="32"/>
          <w:cs/>
        </w:rPr>
        <w:t>จะเปลี่ยนแปลงไป</w:t>
      </w:r>
      <w:r w:rsidR="00835ED3"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="00835ED3" w:rsidRPr="001D0DB6">
        <w:rPr>
          <w:rFonts w:asciiTheme="majorBidi" w:hAnsiTheme="majorBidi" w:cstheme="majorBidi"/>
          <w:sz w:val="32"/>
          <w:szCs w:val="32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835ED3"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="00835ED3" w:rsidRPr="001D0DB6">
        <w:rPr>
          <w:rFonts w:asciiTheme="majorBidi" w:hAnsiTheme="majorBidi" w:cstheme="majorBidi"/>
          <w:sz w:val="32"/>
          <w:szCs w:val="32"/>
          <w:cs/>
        </w:rPr>
        <w:t>อย่างไรก็ตาม</w:t>
      </w:r>
      <w:r w:rsidR="00835ED3"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="00835ED3" w:rsidRPr="001D0DB6">
        <w:rPr>
          <w:rFonts w:asciiTheme="majorBidi" w:hAnsiTheme="majorBidi" w:cstheme="majorBidi"/>
          <w:sz w:val="32"/>
          <w:szCs w:val="32"/>
          <w:cs/>
        </w:rPr>
        <w:t>เหตุการณ์หรือสถานการณ์ในอนาคตอาจเป็นเหตุให้</w:t>
      </w:r>
      <w:r w:rsidR="00373AEC" w:rsidRPr="001D0DB6">
        <w:rPr>
          <w:rFonts w:asciiTheme="majorBidi" w:hAnsiTheme="majorBidi" w:cstheme="majorBidi"/>
          <w:sz w:val="32"/>
          <w:szCs w:val="32"/>
          <w:cs/>
        </w:rPr>
        <w:t>ธนาคารและบริษัทย่อย</w:t>
      </w:r>
      <w:r w:rsidR="00835ED3" w:rsidRPr="001D0DB6">
        <w:rPr>
          <w:rFonts w:asciiTheme="majorBidi" w:hAnsiTheme="majorBidi" w:cstheme="majorBidi"/>
          <w:sz w:val="32"/>
          <w:szCs w:val="32"/>
          <w:cs/>
        </w:rPr>
        <w:t>ต้องหยุดการดำเนินงานต่อเนื่อง</w:t>
      </w:r>
      <w:r w:rsidR="00835ED3" w:rsidRPr="001D0DB6">
        <w:rPr>
          <w:rFonts w:asciiTheme="majorBidi" w:hAnsiTheme="majorBidi" w:cstheme="majorBidi"/>
          <w:sz w:val="32"/>
          <w:szCs w:val="32"/>
        </w:rPr>
        <w:t xml:space="preserve"> </w:t>
      </w:r>
    </w:p>
    <w:p w14:paraId="79B568A5" w14:textId="217D8579" w:rsidR="00E02810" w:rsidRPr="001D0DB6" w:rsidRDefault="00F968B8" w:rsidP="005F7ACD">
      <w:pPr>
        <w:pStyle w:val="Default"/>
        <w:numPr>
          <w:ilvl w:val="0"/>
          <w:numId w:val="6"/>
        </w:numPr>
        <w:tabs>
          <w:tab w:val="left" w:pos="810"/>
        </w:tabs>
        <w:spacing w:after="240" w:line="380" w:lineRule="exact"/>
        <w:ind w:hanging="274"/>
        <w:jc w:val="thaiDistribute"/>
        <w:rPr>
          <w:rFonts w:asciiTheme="majorBidi" w:hAnsiTheme="majorBidi" w:cstheme="majorBidi"/>
          <w:sz w:val="32"/>
          <w:szCs w:val="32"/>
        </w:rPr>
      </w:pPr>
      <w:r w:rsidRPr="001D0DB6">
        <w:rPr>
          <w:rFonts w:asciiTheme="majorBidi" w:hAnsiTheme="majorBidi" w:cstheme="majorBidi"/>
          <w:sz w:val="32"/>
          <w:szCs w:val="32"/>
          <w:cs/>
        </w:rPr>
        <w:t>ประเมินการนำ</w:t>
      </w:r>
      <w:r w:rsidR="00C81C3C" w:rsidRPr="001D0DB6">
        <w:rPr>
          <w:rFonts w:asciiTheme="majorBidi" w:hAnsiTheme="majorBidi" w:cstheme="majorBidi"/>
          <w:sz w:val="32"/>
          <w:szCs w:val="32"/>
          <w:cs/>
        </w:rPr>
        <w:t>เสนอ</w:t>
      </w:r>
      <w:r w:rsidR="00C81C3C"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="00C81C3C" w:rsidRPr="001D0DB6">
        <w:rPr>
          <w:rFonts w:asciiTheme="majorBidi" w:hAnsiTheme="majorBidi" w:cstheme="majorBidi"/>
          <w:sz w:val="32"/>
          <w:szCs w:val="32"/>
          <w:cs/>
        </w:rPr>
        <w:t>โครงสร้างและเนื้อหาของงบการเงินรวม</w:t>
      </w:r>
      <w:r w:rsidR="00762D08" w:rsidRPr="001D0DB6">
        <w:rPr>
          <w:rFonts w:asciiTheme="majorBidi" w:hAnsiTheme="majorBidi" w:cstheme="majorBidi"/>
          <w:sz w:val="32"/>
          <w:szCs w:val="32"/>
          <w:cs/>
        </w:rPr>
        <w:t>และงบการเงินเฉพาะธนาคาร</w:t>
      </w:r>
      <w:r w:rsidR="00C81C3C" w:rsidRPr="001D0DB6">
        <w:rPr>
          <w:rFonts w:asciiTheme="majorBidi" w:hAnsiTheme="majorBidi" w:cstheme="majorBidi"/>
          <w:sz w:val="32"/>
          <w:szCs w:val="32"/>
          <w:cs/>
        </w:rPr>
        <w:t>โดยรวม</w:t>
      </w:r>
      <w:r w:rsidR="00C81C3C"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="00C81C3C" w:rsidRPr="001D0DB6">
        <w:rPr>
          <w:rFonts w:asciiTheme="majorBidi" w:hAnsiTheme="majorBidi" w:cstheme="majorBidi"/>
          <w:sz w:val="32"/>
          <w:szCs w:val="32"/>
          <w:cs/>
        </w:rPr>
        <w:t>รวมถึงการเปิดเผย</w:t>
      </w:r>
      <w:r w:rsidR="001323AC" w:rsidRPr="001D0DB6">
        <w:rPr>
          <w:rFonts w:asciiTheme="majorBidi" w:hAnsiTheme="majorBidi" w:cstheme="majorBidi"/>
          <w:sz w:val="32"/>
          <w:szCs w:val="32"/>
          <w:cs/>
        </w:rPr>
        <w:t>ข้อมูล</w:t>
      </w:r>
      <w:r w:rsidR="00C81C3C" w:rsidRPr="001D0DB6">
        <w:rPr>
          <w:rFonts w:asciiTheme="majorBidi" w:hAnsiTheme="majorBidi" w:cstheme="majorBidi"/>
          <w:sz w:val="32"/>
          <w:szCs w:val="32"/>
          <w:cs/>
        </w:rPr>
        <w:t>ว่างบการเงินรวม</w:t>
      </w:r>
      <w:r w:rsidR="009B33C5" w:rsidRPr="001D0DB6">
        <w:rPr>
          <w:rFonts w:asciiTheme="majorBidi" w:hAnsiTheme="majorBidi" w:cstheme="majorBidi"/>
          <w:sz w:val="32"/>
          <w:szCs w:val="32"/>
          <w:cs/>
        </w:rPr>
        <w:t>และงบการเงินเฉพาะธนาคาร</w:t>
      </w:r>
      <w:r w:rsidR="00C81C3C" w:rsidRPr="001D0DB6">
        <w:rPr>
          <w:rFonts w:asciiTheme="majorBidi" w:hAnsiTheme="majorBidi" w:cstheme="majorBidi"/>
          <w:sz w:val="32"/>
          <w:szCs w:val="32"/>
          <w:cs/>
        </w:rPr>
        <w:t>แสด</w:t>
      </w:r>
      <w:r w:rsidRPr="001D0DB6">
        <w:rPr>
          <w:rFonts w:asciiTheme="majorBidi" w:hAnsiTheme="majorBidi" w:cstheme="majorBidi"/>
          <w:sz w:val="32"/>
          <w:szCs w:val="32"/>
          <w:cs/>
        </w:rPr>
        <w:t>งรายการและเหตุการณ์</w:t>
      </w:r>
      <w:r w:rsidR="001D0DB6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1D0DB6">
        <w:rPr>
          <w:rFonts w:asciiTheme="majorBidi" w:hAnsiTheme="majorBidi" w:cstheme="majorBidi"/>
          <w:sz w:val="32"/>
          <w:szCs w:val="32"/>
          <w:cs/>
        </w:rPr>
        <w:t>ในรูปแบบที่ทำให้มีการนำ</w:t>
      </w:r>
      <w:r w:rsidR="00C81C3C" w:rsidRPr="001D0DB6">
        <w:rPr>
          <w:rFonts w:asciiTheme="majorBidi" w:hAnsiTheme="majorBidi" w:cstheme="majorBidi"/>
          <w:sz w:val="32"/>
          <w:szCs w:val="32"/>
          <w:cs/>
        </w:rPr>
        <w:t>เสนอข้อมูลโดยถูกต้องตามที่ควร</w:t>
      </w:r>
      <w:r w:rsidR="00AF7FC5">
        <w:rPr>
          <w:rFonts w:asciiTheme="majorBidi" w:hAnsiTheme="majorBidi" w:cstheme="majorBidi" w:hint="cs"/>
          <w:sz w:val="32"/>
          <w:szCs w:val="32"/>
          <w:cs/>
        </w:rPr>
        <w:t>หรือไม่</w:t>
      </w:r>
    </w:p>
    <w:p w14:paraId="5CE8570A" w14:textId="350D63BE" w:rsidR="00757EB5" w:rsidRPr="00530998" w:rsidRDefault="00C81C3C" w:rsidP="005F7ACD">
      <w:pPr>
        <w:pStyle w:val="Default"/>
        <w:numPr>
          <w:ilvl w:val="0"/>
          <w:numId w:val="6"/>
        </w:numPr>
        <w:tabs>
          <w:tab w:val="left" w:pos="810"/>
        </w:tabs>
        <w:spacing w:after="200" w:line="380" w:lineRule="exact"/>
        <w:ind w:hanging="274"/>
        <w:jc w:val="thaiDistribute"/>
        <w:rPr>
          <w:rFonts w:asciiTheme="majorBidi" w:hAnsiTheme="majorBidi" w:cstheme="majorBidi"/>
          <w:sz w:val="32"/>
          <w:szCs w:val="32"/>
        </w:rPr>
      </w:pPr>
      <w:r w:rsidRPr="00757EB5">
        <w:rPr>
          <w:rFonts w:asciiTheme="majorBidi" w:hAnsiTheme="majorBidi" w:cstheme="majorBidi"/>
          <w:spacing w:val="-2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</w:t>
      </w:r>
      <w:r w:rsidR="00373AEC" w:rsidRPr="00757EB5">
        <w:rPr>
          <w:rFonts w:asciiTheme="majorBidi" w:hAnsiTheme="majorBidi" w:cstheme="majorBidi"/>
          <w:spacing w:val="-2"/>
          <w:sz w:val="32"/>
          <w:szCs w:val="32"/>
          <w:cs/>
        </w:rPr>
        <w:t>ธนาคารและบริษัทย่อย</w:t>
      </w:r>
      <w:r w:rsidRPr="00757EB5">
        <w:rPr>
          <w:rFonts w:asciiTheme="majorBidi" w:hAnsiTheme="majorBidi" w:cstheme="majorBidi"/>
          <w:spacing w:val="-2"/>
          <w:sz w:val="32"/>
          <w:szCs w:val="32"/>
          <w:cs/>
        </w:rPr>
        <w:t>เพื่อแสดงความเห็นต่องบการเงินรวม</w:t>
      </w:r>
      <w:r w:rsidRPr="00757EB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53F48" w:rsidRPr="00757EB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       </w:t>
      </w:r>
      <w:r w:rsidR="00F80534" w:rsidRPr="00757EB5">
        <w:rPr>
          <w:rFonts w:asciiTheme="majorBidi" w:hAnsiTheme="majorBidi" w:cstheme="majorBidi"/>
          <w:spacing w:val="-2"/>
          <w:sz w:val="32"/>
          <w:szCs w:val="32"/>
          <w:cs/>
        </w:rPr>
        <w:t>ข้าพเจ้ารับผิดชอบต่อการกำ</w:t>
      </w:r>
      <w:r w:rsidRPr="00757EB5">
        <w:rPr>
          <w:rFonts w:asciiTheme="majorBidi" w:hAnsiTheme="majorBidi" w:cstheme="majorBidi"/>
          <w:spacing w:val="-2"/>
          <w:sz w:val="32"/>
          <w:szCs w:val="32"/>
          <w:cs/>
        </w:rPr>
        <w:t>หนดแนวทาง</w:t>
      </w:r>
      <w:r w:rsidRPr="00757EB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57EB5">
        <w:rPr>
          <w:rFonts w:asciiTheme="majorBidi" w:hAnsiTheme="majorBidi" w:cstheme="majorBidi"/>
          <w:spacing w:val="-2"/>
          <w:sz w:val="32"/>
          <w:szCs w:val="32"/>
          <w:cs/>
        </w:rPr>
        <w:t>การควบคุมดูแล</w:t>
      </w:r>
      <w:r w:rsidRPr="00757EB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57EB5">
        <w:rPr>
          <w:rFonts w:asciiTheme="majorBidi" w:hAnsiTheme="majorBidi" w:cstheme="majorBidi"/>
          <w:spacing w:val="-2"/>
          <w:sz w:val="32"/>
          <w:szCs w:val="32"/>
          <w:cs/>
        </w:rPr>
        <w:t>และการปฏิบัติงานตรวจสอบ</w:t>
      </w:r>
      <w:r w:rsidR="00373AEC" w:rsidRPr="00757EB5">
        <w:rPr>
          <w:rFonts w:asciiTheme="majorBidi" w:hAnsiTheme="majorBidi" w:cstheme="majorBidi"/>
          <w:spacing w:val="-2"/>
          <w:sz w:val="32"/>
          <w:szCs w:val="32"/>
          <w:cs/>
        </w:rPr>
        <w:t>ธนาคารและบริษัทย่อย</w:t>
      </w:r>
      <w:r w:rsidRPr="00757EB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57EB5">
        <w:rPr>
          <w:rFonts w:asciiTheme="majorBidi" w:hAnsiTheme="majorBidi" w:cstheme="majorBidi"/>
          <w:spacing w:val="-2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757EB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57EB5" w:rsidRPr="00530998">
        <w:rPr>
          <w:rFonts w:asciiTheme="majorBidi" w:hAnsiTheme="majorBidi" w:cstheme="majorBidi"/>
          <w:sz w:val="32"/>
          <w:szCs w:val="32"/>
        </w:rPr>
        <w:br w:type="page"/>
      </w:r>
    </w:p>
    <w:p w14:paraId="2E8A080B" w14:textId="37DCF1E7" w:rsidR="00EE46E8" w:rsidRPr="001D0DB6" w:rsidRDefault="00C81C3C" w:rsidP="00BB497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ข้าพเจ้า</w:t>
      </w:r>
      <w:r w:rsidR="00F968B8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ได้สื่อสารกับผู้มีหน้าที่ในการกำ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กับดูแล</w:t>
      </w:r>
      <w:r w:rsidR="00AF7FC5">
        <w:rPr>
          <w:rFonts w:asciiTheme="majorBidi" w:hAnsiTheme="majorBidi" w:cs="Angsana New" w:hint="cs"/>
          <w:color w:val="000000"/>
          <w:sz w:val="32"/>
          <w:szCs w:val="32"/>
          <w:cs/>
        </w:rPr>
        <w:t>ในเรื่องต่างๆ ที่สำคัญ ซึ่งรวมถึง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ขอบเขตและช่วงเวลา</w:t>
      </w:r>
      <w:r w:rsidR="00AF7FC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</w:t>
      </w:r>
      <w:r w:rsidRPr="00AF7FC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ของการตรวจสอบตามที่ได้วางแผนไว้</w:t>
      </w:r>
      <w:r w:rsidR="00243EE5" w:rsidRPr="00AF7FC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และ</w:t>
      </w:r>
      <w:r w:rsidR="00F80534" w:rsidRPr="00AF7FC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ประเด็นที่มีนัยสำ</w:t>
      </w:r>
      <w:r w:rsidRPr="00AF7FC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คัญที่พบจากการต</w:t>
      </w:r>
      <w:r w:rsidR="00F80534" w:rsidRPr="00AF7FC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รวจสอบรวมถึงข้อบกพร่อง</w:t>
      </w:r>
      <w:r w:rsidR="00E142F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F7FC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</w:t>
      </w:r>
      <w:r w:rsidR="00F80534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คัญในระบบการควบคุมภายใน</w:t>
      </w:r>
      <w:r w:rsidR="00EB17EA">
        <w:rPr>
          <w:rFonts w:asciiTheme="majorBidi" w:hAnsiTheme="majorBidi" w:cs="Angsana New" w:hint="cs"/>
          <w:color w:val="000000"/>
          <w:sz w:val="32"/>
          <w:szCs w:val="32"/>
          <w:cs/>
        </w:rPr>
        <w:t>หาก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7C1E21C1" w14:textId="77777777" w:rsidR="00EE46E8" w:rsidRPr="001D0DB6" w:rsidRDefault="00EE46E8" w:rsidP="00BB497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1EB08E28" w14:textId="0319F317" w:rsidR="00774FA6" w:rsidRDefault="00EE46E8" w:rsidP="00E53F48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</w:t>
      </w:r>
      <w:r w:rsidR="00313E7C" w:rsidRPr="001D0DB6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313E7C" w:rsidRPr="001D0DB6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58F75C0" w14:textId="77777777" w:rsidR="00E53F48" w:rsidRPr="00E53F48" w:rsidRDefault="00E53F48" w:rsidP="00E53F48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148235E2" w14:textId="154DD445" w:rsidR="00C81C3C" w:rsidRPr="001D0DB6" w:rsidRDefault="00C81C3C" w:rsidP="00BB497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จากเรื่อง</w:t>
      </w:r>
      <w:r w:rsidR="006D2A6E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ที่สื่อสารกับผู้มีหน้าที่ในการกำ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กับดูแล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ข้าพเจ้าได้พิจารณาเรื่องต่าง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ๆ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80534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คัญมากที่สุด</w:t>
      </w:r>
      <w:r w:rsidR="00313E7C" w:rsidRPr="001D0DB6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</w:t>
      </w:r>
      <w:r w:rsidR="00F80534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อบงบการเงินรวม</w:t>
      </w:r>
      <w:r w:rsidR="00B239E6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และงบการเงินเฉพาะธนาคาร</w:t>
      </w:r>
      <w:r w:rsidR="00F80534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ในงวดปัจจุบันและกำหนดเป็นเรื่องสำ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คัญในการตรวจสอบ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หรือในสถานการณ์ที่ยากที่จะเกิดขึ้น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ข้าพเจ้าพิจารณาว่าไม่ควรสื่อสารเรื่องดังกล่าว</w:t>
      </w:r>
      <w:r w:rsidR="000434C8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ในรายงานของข้าพเจ้าเพราะการกระทำ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ดังกล่าวสามารถคาดการณ์ได้อย่างสมเหตุสมผลว่าจะมีผลกระทบ</w:t>
      </w:r>
      <w:r w:rsidRPr="001D0DB6">
        <w:rPr>
          <w:rFonts w:asciiTheme="majorBidi" w:hAnsiTheme="majorBidi" w:cstheme="majorBidi"/>
          <w:sz w:val="32"/>
          <w:szCs w:val="32"/>
          <w:cs/>
        </w:rPr>
        <w:t>ในทางลบมากกว่าผลประโยชน์ต่อส่วนได้เสียสาธารณะจากการสื่อสารดังกล่าว</w:t>
      </w:r>
    </w:p>
    <w:p w14:paraId="0C7CAE0A" w14:textId="77777777" w:rsidR="00187FDB" w:rsidRPr="001D0DB6" w:rsidRDefault="00187FDB" w:rsidP="00BB4979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sz w:val="32"/>
          <w:szCs w:val="32"/>
          <w:cs/>
        </w:rPr>
      </w:pPr>
    </w:p>
    <w:p w14:paraId="633C424F" w14:textId="77777777" w:rsidR="005E7E09" w:rsidRPr="001D0DB6" w:rsidRDefault="005E7E09" w:rsidP="005E7E09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1D0DB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รายงานการสอบทานข้อมูลทางการเงินระหว่างกาล</w:t>
      </w:r>
    </w:p>
    <w:p w14:paraId="4470E8B7" w14:textId="25321F6F" w:rsidR="005E7E09" w:rsidRPr="001D0DB6" w:rsidRDefault="005E7E09" w:rsidP="00757EB5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D0DB6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ข้าพเจ้าได้</w:t>
      </w: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สอบทาน</w:t>
      </w:r>
      <w:r w:rsidRPr="001D0DB6">
        <w:rPr>
          <w:rFonts w:asciiTheme="majorBidi" w:hAnsiTheme="majorBidi" w:cstheme="majorBidi"/>
          <w:sz w:val="32"/>
          <w:szCs w:val="32"/>
          <w:cs/>
        </w:rPr>
        <w:t>งบกำไรขาดทุนและกำไรขาดทุนเบ็ดเสร็จอื่นรวม</w:t>
      </w:r>
      <w:r w:rsidRPr="001D0DB6">
        <w:rPr>
          <w:rFonts w:asciiTheme="majorBidi" w:hAnsiTheme="majorBidi" w:cstheme="majorBidi"/>
          <w:spacing w:val="-4"/>
          <w:sz w:val="32"/>
          <w:szCs w:val="32"/>
          <w:cs/>
        </w:rPr>
        <w:t>ของธนาคารกรุงศรีอยุธยา จำกัด (มหาชน)</w:t>
      </w:r>
      <w:r w:rsidRPr="001D0DB6">
        <w:rPr>
          <w:rFonts w:asciiTheme="majorBidi" w:hAnsiTheme="majorBidi" w:cstheme="majorBidi"/>
          <w:spacing w:val="-36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Pr="001D0D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D0DB6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1D0DB6">
        <w:rPr>
          <w:rFonts w:asciiTheme="majorBidi" w:hAnsiTheme="majorBidi" w:cstheme="majorBidi"/>
          <w:sz w:val="32"/>
          <w:szCs w:val="32"/>
          <w:cs/>
        </w:rPr>
        <w:t>งบกำไรขาดทุนและกำไรขาดทุนเบ็ดเสร็จอื่น</w:t>
      </w:r>
      <w:r w:rsidRPr="001D0DB6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เฉพาะธนาคารของธนาคาร     กรุงศรีอยุธยา จำกัด (มหาชน) </w:t>
      </w: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สำหรับงวด</w:t>
      </w:r>
      <w:r w:rsidRPr="001D0DB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สามเดือนสิ้นสุดวันที่ </w:t>
      </w:r>
      <w:r w:rsidR="00325D18" w:rsidRPr="00325D18">
        <w:rPr>
          <w:rFonts w:asciiTheme="majorBidi" w:hAnsiTheme="majorBidi" w:cstheme="majorBidi"/>
          <w:color w:val="000000"/>
          <w:spacing w:val="2"/>
          <w:sz w:val="32"/>
          <w:szCs w:val="32"/>
        </w:rPr>
        <w:t>30</w:t>
      </w:r>
      <w:r w:rsidRPr="001D0DB6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มิถุนายน </w:t>
      </w:r>
      <w:r w:rsidR="00325D18" w:rsidRPr="00325D18">
        <w:rPr>
          <w:rFonts w:asciiTheme="majorBidi" w:hAnsiTheme="majorBidi" w:cstheme="majorBidi"/>
          <w:color w:val="000000"/>
          <w:spacing w:val="-4"/>
          <w:sz w:val="32"/>
          <w:szCs w:val="32"/>
        </w:rPr>
        <w:t>2565</w:t>
      </w:r>
      <w:r w:rsidRPr="001D0DB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และหมายเหตุ</w:t>
      </w: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ประกอบ</w:t>
      </w:r>
      <w:r w:rsidRPr="001D0DB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งบการเงิน</w:t>
      </w:r>
      <w:r w:rsidRPr="001D0DB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AE1209" w:rsidRPr="001D0DB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(“ข้อมูลทางการเงินระหว่างกาล”) </w:t>
      </w:r>
      <w:r w:rsidRPr="001D0DB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ซึ่งผู้บริหารของ</w:t>
      </w:r>
      <w:r w:rsidRPr="001D0DB6">
        <w:rPr>
          <w:rFonts w:asciiTheme="majorBidi" w:hAnsiTheme="majorBidi" w:cstheme="majorBidi"/>
          <w:spacing w:val="-6"/>
          <w:sz w:val="32"/>
          <w:szCs w:val="32"/>
          <w:cs/>
        </w:rPr>
        <w:t>ธนาคาร</w:t>
      </w:r>
      <w:r w:rsidRPr="001D0DB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เป็นผู้รับผิดชอบในการจัดทำและนำเสนอข้อมูลทางการเงินระหว่างกาล</w:t>
      </w:r>
      <w:r w:rsidRPr="001D0DB6">
        <w:rPr>
          <w:rFonts w:asciiTheme="majorBidi" w:hAnsiTheme="majorBidi" w:cstheme="majorBidi"/>
          <w:spacing w:val="-6"/>
          <w:sz w:val="32"/>
          <w:szCs w:val="32"/>
          <w:cs/>
        </w:rPr>
        <w:t>เหล่านี้</w:t>
      </w:r>
      <w:r w:rsidR="00557F2C" w:rsidRPr="001D0DB6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ตามมาตรฐานการบัญชีฉบับที่ </w:t>
      </w:r>
      <w:r w:rsidR="00325D18" w:rsidRPr="00325D18">
        <w:rPr>
          <w:rFonts w:asciiTheme="majorBidi" w:hAnsiTheme="majorBidi" w:cstheme="majorBidi"/>
          <w:spacing w:val="-6"/>
          <w:sz w:val="32"/>
          <w:szCs w:val="32"/>
        </w:rPr>
        <w:t>34</w:t>
      </w:r>
      <w:r w:rsidR="00557F2C" w:rsidRPr="001D0DB6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เรื่อง “การรายงานทางการเงินระหว่างกาล” </w:t>
      </w:r>
      <w:r w:rsidR="00C21078">
        <w:rPr>
          <w:rFonts w:ascii="Angsana New" w:hAnsi="Angsana New" w:hint="cs"/>
          <w:spacing w:val="4"/>
          <w:sz w:val="32"/>
          <w:szCs w:val="32"/>
          <w:cs/>
        </w:rPr>
        <w:t>และ</w:t>
      </w:r>
      <w:r w:rsidR="00C21078">
        <w:rPr>
          <w:rFonts w:ascii="Angsana New" w:hAnsi="Angsana New"/>
          <w:spacing w:val="4"/>
          <w:sz w:val="32"/>
          <w:szCs w:val="32"/>
          <w:cs/>
        </w:rPr>
        <w:t>หลักเกณฑ์ของ</w:t>
      </w:r>
      <w:r w:rsidR="00C21078">
        <w:rPr>
          <w:rFonts w:ascii="Angsana New" w:hAnsi="Angsana New" w:hint="cs"/>
          <w:spacing w:val="4"/>
          <w:sz w:val="32"/>
          <w:szCs w:val="32"/>
          <w:cs/>
        </w:rPr>
        <w:t>ธนาคารแห่งประเทศไทย</w:t>
      </w:r>
      <w:r w:rsidR="00C21078">
        <w:rPr>
          <w:rFonts w:ascii="Angsana New" w:hAnsi="Angsana New"/>
          <w:spacing w:val="4"/>
          <w:sz w:val="32"/>
          <w:szCs w:val="32"/>
        </w:rPr>
        <w:t xml:space="preserve"> </w:t>
      </w:r>
      <w:r w:rsidR="00557F2C" w:rsidRPr="001D0DB6">
        <w:rPr>
          <w:rFonts w:asciiTheme="majorBidi" w:hAnsiTheme="majorBidi" w:cstheme="majorBidi"/>
          <w:spacing w:val="-6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557F2C" w:rsidRPr="001D0DB6">
        <w:rPr>
          <w:rFonts w:asciiTheme="majorBidi" w:hAnsiTheme="majorBidi" w:cstheme="majorBidi"/>
          <w:sz w:val="32"/>
          <w:szCs w:val="32"/>
          <w:cs/>
        </w:rPr>
        <w:t>จากผลการสอบทานของข้าพเจ้า</w:t>
      </w:r>
    </w:p>
    <w:p w14:paraId="11C35EB1" w14:textId="77777777" w:rsidR="00557F2C" w:rsidRPr="00757EB5" w:rsidRDefault="00557F2C" w:rsidP="00757EB5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sz w:val="32"/>
          <w:szCs w:val="32"/>
        </w:rPr>
      </w:pPr>
    </w:p>
    <w:p w14:paraId="3DE97DEF" w14:textId="77777777" w:rsidR="00757EB5" w:rsidRDefault="00757EB5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A9C9404" w14:textId="59160C7A" w:rsidR="005E7E09" w:rsidRPr="001D0DB6" w:rsidRDefault="005E7E09" w:rsidP="005E7E09">
      <w:pPr>
        <w:tabs>
          <w:tab w:val="center" w:pos="6480"/>
        </w:tabs>
        <w:ind w:left="432" w:firstLine="18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1D0DB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ขอบเขตการสอบทาน</w:t>
      </w:r>
    </w:p>
    <w:p w14:paraId="75E844F2" w14:textId="6F16E119" w:rsidR="005E7E09" w:rsidRPr="001D0DB6" w:rsidRDefault="005E7E09" w:rsidP="00757EB5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D0DB6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ข้าพเจ้าได้ปฏิบัติงานสอบทานตามมาตรฐานงานสอบทานรหัส </w:t>
      </w:r>
      <w:r w:rsidR="00325D18" w:rsidRPr="00325D18">
        <w:rPr>
          <w:rFonts w:asciiTheme="majorBidi" w:hAnsiTheme="majorBidi" w:cstheme="majorBidi"/>
          <w:sz w:val="32"/>
          <w:szCs w:val="32"/>
        </w:rPr>
        <w:t>2410</w:t>
      </w:r>
      <w:r w:rsidRPr="001D0D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D0DB6">
        <w:rPr>
          <w:rFonts w:asciiTheme="majorBidi" w:hAnsiTheme="majorBidi" w:cstheme="majorBidi"/>
          <w:sz w:val="32"/>
          <w:szCs w:val="32"/>
        </w:rPr>
        <w:t>“</w:t>
      </w:r>
      <w:r w:rsidRPr="001D0DB6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</w:t>
      </w:r>
      <w:r w:rsidRPr="001D0DB6">
        <w:rPr>
          <w:rFonts w:asciiTheme="majorBidi" w:hAnsiTheme="majorBidi" w:cstheme="majorBidi"/>
          <w:spacing w:val="4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1D0DB6">
        <w:rPr>
          <w:rFonts w:asciiTheme="majorBidi" w:hAnsiTheme="majorBidi" w:cstheme="majorBidi"/>
          <w:spacing w:val="4"/>
          <w:sz w:val="32"/>
          <w:szCs w:val="32"/>
        </w:rPr>
        <w:t xml:space="preserve">” </w:t>
      </w:r>
      <w:r w:rsidRPr="001D0DB6">
        <w:rPr>
          <w:rFonts w:asciiTheme="majorBidi" w:hAnsiTheme="majorBidi" w:cstheme="majorBidi"/>
          <w:spacing w:val="4"/>
          <w:sz w:val="32"/>
          <w:szCs w:val="32"/>
          <w:cs/>
        </w:rPr>
        <w:t>การสอบทานดังกล่าวประกอบด้วย การใช้วิธีการ</w:t>
      </w:r>
      <w:r w:rsidRPr="001D0DB6">
        <w:rPr>
          <w:rFonts w:asciiTheme="majorBidi" w:hAnsiTheme="majorBidi" w:cstheme="majorBidi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3A3A4F">
        <w:rPr>
          <w:rFonts w:asciiTheme="majorBidi" w:hAnsiTheme="majorBidi" w:cstheme="majorBidi" w:hint="cs"/>
          <w:sz w:val="32"/>
          <w:szCs w:val="32"/>
          <w:cs/>
        </w:rPr>
        <w:t>อาจ</w:t>
      </w:r>
      <w:r w:rsidRPr="001D0DB6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530998">
        <w:rPr>
          <w:rFonts w:asciiTheme="majorBidi" w:hAnsiTheme="majorBidi" w:cstheme="majorBidi" w:hint="cs"/>
          <w:sz w:val="32"/>
          <w:szCs w:val="32"/>
          <w:cs/>
        </w:rPr>
        <w:t>ได้</w:t>
      </w:r>
    </w:p>
    <w:p w14:paraId="6AA9E29C" w14:textId="77777777" w:rsidR="005E7E09" w:rsidRPr="00757EB5" w:rsidRDefault="005E7E09" w:rsidP="00757EB5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sz w:val="32"/>
          <w:szCs w:val="32"/>
        </w:rPr>
      </w:pPr>
    </w:p>
    <w:p w14:paraId="12676DB1" w14:textId="5313190E" w:rsidR="005E7E09" w:rsidRPr="001D0DB6" w:rsidRDefault="005E7E09" w:rsidP="005F4649">
      <w:pPr>
        <w:tabs>
          <w:tab w:val="center" w:pos="6480"/>
        </w:tabs>
        <w:ind w:left="43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1D0DB6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6B8299FD" w14:textId="64060308" w:rsidR="005E7E09" w:rsidRPr="00E53F48" w:rsidRDefault="005E7E09" w:rsidP="005E7E09">
      <w:pPr>
        <w:autoSpaceDE w:val="0"/>
        <w:autoSpaceDN w:val="0"/>
        <w:adjustRightInd w:val="0"/>
        <w:spacing w:line="440" w:lineRule="exact"/>
        <w:ind w:left="432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CD51DE">
        <w:rPr>
          <w:rFonts w:asciiTheme="majorBidi" w:hAnsiTheme="majorBidi" w:cstheme="majorBidi"/>
          <w:spacing w:val="-10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</w:t>
      </w:r>
      <w:r w:rsidR="00243EE5" w:rsidRPr="00CD51DE">
        <w:rPr>
          <w:rFonts w:asciiTheme="majorBidi" w:hAnsiTheme="majorBidi" w:cstheme="majorBidi"/>
          <w:spacing w:val="-10"/>
          <w:sz w:val="32"/>
          <w:szCs w:val="32"/>
          <w:cs/>
        </w:rPr>
        <w:t>บัญชี</w:t>
      </w:r>
      <w:r w:rsidR="00243EE5" w:rsidRPr="00CD51DE">
        <w:rPr>
          <w:rFonts w:asciiTheme="majorBidi" w:hAnsiTheme="majorBidi" w:cstheme="majorBidi"/>
          <w:spacing w:val="4"/>
          <w:sz w:val="32"/>
          <w:szCs w:val="32"/>
          <w:cs/>
        </w:rPr>
        <w:t xml:space="preserve">ฉบับที่ </w:t>
      </w:r>
      <w:r w:rsidR="00325D18" w:rsidRPr="00325D18">
        <w:rPr>
          <w:rFonts w:asciiTheme="majorBidi" w:hAnsiTheme="majorBidi" w:cstheme="majorBidi"/>
          <w:spacing w:val="4"/>
          <w:sz w:val="32"/>
          <w:szCs w:val="32"/>
        </w:rPr>
        <w:t>34</w:t>
      </w:r>
      <w:r w:rsidR="00243EE5" w:rsidRPr="00CD51DE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243EE5" w:rsidRPr="00CD51DE">
        <w:rPr>
          <w:rFonts w:asciiTheme="majorBidi" w:hAnsiTheme="majorBidi" w:cstheme="majorBidi"/>
          <w:spacing w:val="4"/>
          <w:sz w:val="32"/>
          <w:szCs w:val="32"/>
          <w:cs/>
        </w:rPr>
        <w:t xml:space="preserve">เรื่อง “การรายงานทางการเงินระหว่างกาล” </w:t>
      </w:r>
      <w:r w:rsidR="00C21078" w:rsidRPr="00CD51DE">
        <w:rPr>
          <w:rFonts w:ascii="Angsana New" w:hAnsi="Angsana New" w:hint="cs"/>
          <w:spacing w:val="4"/>
          <w:sz w:val="32"/>
          <w:szCs w:val="32"/>
          <w:cs/>
        </w:rPr>
        <w:t>และ</w:t>
      </w:r>
      <w:r w:rsidR="00C21078" w:rsidRPr="00CD51DE">
        <w:rPr>
          <w:rFonts w:ascii="Angsana New" w:hAnsi="Angsana New"/>
          <w:spacing w:val="4"/>
          <w:sz w:val="32"/>
          <w:szCs w:val="32"/>
          <w:cs/>
        </w:rPr>
        <w:t>หลักเกณฑ์ของ</w:t>
      </w:r>
      <w:r w:rsidR="00C21078" w:rsidRPr="00CD51DE">
        <w:rPr>
          <w:rFonts w:ascii="Angsana New" w:hAnsi="Angsana New" w:hint="cs"/>
          <w:spacing w:val="4"/>
          <w:sz w:val="32"/>
          <w:szCs w:val="32"/>
          <w:cs/>
        </w:rPr>
        <w:t>ธนาคารแห่งประเทศไทย</w:t>
      </w:r>
      <w:r w:rsidR="00C21078" w:rsidRPr="00CD51DE">
        <w:rPr>
          <w:rFonts w:ascii="Angsana New" w:hAnsi="Angsana New"/>
          <w:spacing w:val="4"/>
          <w:sz w:val="32"/>
          <w:szCs w:val="32"/>
        </w:rPr>
        <w:t xml:space="preserve"> </w:t>
      </w:r>
      <w:r w:rsidRPr="00CD51DE">
        <w:rPr>
          <w:rFonts w:asciiTheme="majorBidi" w:hAnsiTheme="majorBidi" w:cstheme="majorBidi"/>
          <w:spacing w:val="4"/>
          <w:sz w:val="32"/>
          <w:szCs w:val="32"/>
          <w:cs/>
        </w:rPr>
        <w:t>ใน</w:t>
      </w:r>
      <w:r w:rsidRPr="00E53F48">
        <w:rPr>
          <w:rFonts w:asciiTheme="majorBidi" w:hAnsiTheme="majorBidi" w:cstheme="majorBidi"/>
          <w:spacing w:val="-2"/>
          <w:sz w:val="32"/>
          <w:szCs w:val="32"/>
          <w:cs/>
        </w:rPr>
        <w:t>สาระสำคัญจากการสอบทานของข้าพเจ้า</w:t>
      </w:r>
    </w:p>
    <w:p w14:paraId="57DD7A14" w14:textId="4570911B" w:rsidR="00774FA6" w:rsidRDefault="00774FA6" w:rsidP="00325D18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32"/>
          <w:szCs w:val="32"/>
        </w:rPr>
      </w:pPr>
    </w:p>
    <w:p w14:paraId="272C72A2" w14:textId="527F7083" w:rsidR="00555CCE" w:rsidRDefault="00555CCE" w:rsidP="00325D18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32"/>
          <w:szCs w:val="32"/>
        </w:rPr>
      </w:pPr>
    </w:p>
    <w:p w14:paraId="7E0C34F1" w14:textId="77777777" w:rsidR="00325D18" w:rsidRPr="001D0DB6" w:rsidRDefault="00325D18" w:rsidP="00325D18">
      <w:pPr>
        <w:autoSpaceDE w:val="0"/>
        <w:autoSpaceDN w:val="0"/>
        <w:adjustRightInd w:val="0"/>
        <w:spacing w:after="0"/>
        <w:rPr>
          <w:rFonts w:asciiTheme="majorBidi" w:hAnsiTheme="majorBidi" w:cstheme="majorBidi" w:hint="cs"/>
          <w:sz w:val="32"/>
          <w:szCs w:val="32"/>
        </w:rPr>
      </w:pPr>
    </w:p>
    <w:p w14:paraId="7949BAF5" w14:textId="77777777" w:rsidR="003605DC" w:rsidRPr="001D0DB6" w:rsidRDefault="003605DC" w:rsidP="00325D18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32"/>
          <w:szCs w:val="32"/>
        </w:rPr>
      </w:pPr>
    </w:p>
    <w:p w14:paraId="397DBC95" w14:textId="5E41F7CB" w:rsidR="00346DBE" w:rsidRPr="001D0DB6" w:rsidRDefault="00346DBE" w:rsidP="00774FA6">
      <w:pPr>
        <w:pStyle w:val="Heading4"/>
        <w:tabs>
          <w:tab w:val="center" w:pos="6480"/>
        </w:tabs>
        <w:spacing w:before="0" w:after="0"/>
        <w:ind w:left="432"/>
        <w:rPr>
          <w:rFonts w:asciiTheme="majorBidi" w:hAnsiTheme="majorBidi"/>
        </w:rPr>
      </w:pPr>
      <w:r w:rsidRPr="001D0DB6">
        <w:rPr>
          <w:rFonts w:asciiTheme="majorBidi" w:hAnsiTheme="majorBidi"/>
        </w:rPr>
        <w:tab/>
      </w:r>
      <w:r w:rsidR="00E060B3" w:rsidRPr="001D0DB6"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cs/>
        </w:rPr>
        <w:t>ชวาลา</w:t>
      </w:r>
      <w:r w:rsidR="00757EB5">
        <w:rPr>
          <w:rFonts w:asciiTheme="majorBidi" w:eastAsiaTheme="minorHAnsi" w:hAnsiTheme="majorBidi"/>
          <w:b w:val="0"/>
          <w:bCs w:val="0"/>
          <w:color w:val="auto"/>
          <w:sz w:val="32"/>
          <w:szCs w:val="32"/>
        </w:rPr>
        <w:t xml:space="preserve"> </w:t>
      </w:r>
      <w:r w:rsidR="00E060B3" w:rsidRPr="001D0DB6"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cs/>
        </w:rPr>
        <w:t xml:space="preserve"> เทียนประเสริฐกิจ</w:t>
      </w:r>
    </w:p>
    <w:p w14:paraId="27B88535" w14:textId="3AF84830" w:rsidR="00346DBE" w:rsidRPr="001D0DB6" w:rsidRDefault="00346DBE" w:rsidP="00774FA6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sz w:val="32"/>
          <w:szCs w:val="32"/>
        </w:rPr>
      </w:pPr>
      <w:r w:rsidRPr="001D0DB6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1D0DB6">
        <w:rPr>
          <w:rFonts w:asciiTheme="majorBidi" w:hAnsiTheme="majorBidi" w:cstheme="majorBidi"/>
          <w:sz w:val="32"/>
          <w:szCs w:val="32"/>
        </w:rPr>
        <w:tab/>
      </w:r>
      <w:r w:rsidRPr="001D0DB6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325D18" w:rsidRPr="00325D18">
        <w:rPr>
          <w:rFonts w:asciiTheme="majorBidi" w:hAnsiTheme="majorBidi" w:cstheme="majorBidi"/>
          <w:sz w:val="32"/>
          <w:szCs w:val="32"/>
        </w:rPr>
        <w:t>4301</w:t>
      </w:r>
    </w:p>
    <w:p w14:paraId="6CDB1D5D" w14:textId="2A2F6E49" w:rsidR="00346DBE" w:rsidRPr="001D0DB6" w:rsidRDefault="00346DBE" w:rsidP="00BB4979">
      <w:pPr>
        <w:tabs>
          <w:tab w:val="center" w:pos="6480"/>
        </w:tabs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C2107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25D18" w:rsidRPr="00325D18">
        <w:rPr>
          <w:rFonts w:asciiTheme="majorBidi" w:hAnsiTheme="majorBidi" w:cstheme="majorBidi"/>
          <w:color w:val="000000"/>
          <w:sz w:val="32"/>
          <w:szCs w:val="32"/>
        </w:rPr>
        <w:t>24</w:t>
      </w:r>
      <w:r w:rsidR="00E02810" w:rsidRPr="001D0D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9C5196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สิงหาคม</w:t>
      </w:r>
      <w:r w:rsidR="00E02810" w:rsidRPr="001D0D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25D18" w:rsidRPr="00325D18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1D0DB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346DBE" w:rsidRPr="001D0DB6" w:rsidSect="00CC06A7">
      <w:headerReference w:type="even" r:id="rId14"/>
      <w:headerReference w:type="default" r:id="rId15"/>
      <w:headerReference w:type="first" r:id="rId16"/>
      <w:pgSz w:w="11907" w:h="16839" w:code="9"/>
      <w:pgMar w:top="1440" w:right="1224" w:bottom="1152" w:left="1440" w:header="864" w:footer="432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81402" w14:textId="77777777" w:rsidR="004F05EF" w:rsidRDefault="004F05EF" w:rsidP="003746B2">
      <w:pPr>
        <w:spacing w:after="0"/>
      </w:pPr>
      <w:r>
        <w:separator/>
      </w:r>
    </w:p>
  </w:endnote>
  <w:endnote w:type="continuationSeparator" w:id="0">
    <w:p w14:paraId="5A1872C2" w14:textId="77777777" w:rsidR="004F05EF" w:rsidRDefault="004F05EF" w:rsidP="003746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BF930" w14:textId="77777777" w:rsidR="00E956F7" w:rsidRDefault="00E956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AB756" w14:textId="77777777" w:rsidR="00E956F7" w:rsidRDefault="00E956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0343B" w14:textId="77777777" w:rsidR="00E956F7" w:rsidRDefault="00E956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58892" w14:textId="77777777" w:rsidR="004F05EF" w:rsidRDefault="004F05EF" w:rsidP="003746B2">
      <w:pPr>
        <w:spacing w:after="0"/>
      </w:pPr>
      <w:r>
        <w:separator/>
      </w:r>
    </w:p>
  </w:footnote>
  <w:footnote w:type="continuationSeparator" w:id="0">
    <w:p w14:paraId="3F518C55" w14:textId="77777777" w:rsidR="004F05EF" w:rsidRDefault="004F05EF" w:rsidP="003746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DECA6" w14:textId="71603043" w:rsidR="00BE1404" w:rsidRDefault="00BE14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C56AD" w14:textId="1228772C" w:rsidR="00BB4979" w:rsidRPr="0024069C" w:rsidRDefault="00BB4979" w:rsidP="00BB4979">
    <w:pPr>
      <w:pStyle w:val="Header"/>
      <w:jc w:val="center"/>
      <w:rPr>
        <w:rFonts w:asciiTheme="minorBidi" w:hAnsiTheme="min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41101" w14:textId="26A70B10" w:rsidR="00FF3EB6" w:rsidRDefault="00FF3E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46DCF" w14:textId="3C6F85AC" w:rsidR="0090388D" w:rsidRDefault="0090388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5BA7C" w14:textId="1D67F2F9" w:rsidR="00CC06A7" w:rsidRPr="00A04CED" w:rsidRDefault="00CC06A7" w:rsidP="00BB4979">
    <w:pPr>
      <w:pStyle w:val="Header"/>
      <w:tabs>
        <w:tab w:val="center" w:pos="4572"/>
      </w:tabs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>Deloitte Touche Tohmatsu Jaiyos Audit</w:t>
    </w:r>
  </w:p>
  <w:p w14:paraId="2EA0320A" w14:textId="77777777" w:rsidR="00CC06A7" w:rsidRDefault="00CC06A7" w:rsidP="00BB4979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 w:hint="cs"/>
        <w:b/>
        <w:bCs/>
        <w:szCs w:val="24"/>
        <w:cs/>
      </w:rPr>
      <w:t>ดีลอยท์ ทู้ช โธมัทสุ ไชยยศ สอบบัญชี</w:t>
    </w:r>
  </w:p>
  <w:p w14:paraId="14A221BB" w14:textId="377E6CE8" w:rsidR="00CC06A7" w:rsidRPr="00CC06A7" w:rsidRDefault="00CC06A7" w:rsidP="00CC06A7">
    <w:pPr>
      <w:pStyle w:val="Header"/>
      <w:jc w:val="center"/>
      <w:rPr>
        <w:rFonts w:asciiTheme="majorBidi" w:hAnsiTheme="majorBidi" w:cstheme="majorBidi"/>
        <w:sz w:val="32"/>
        <w:szCs w:val="32"/>
      </w:rPr>
    </w:pPr>
    <w:r w:rsidRPr="00CC06A7">
      <w:rPr>
        <w:rFonts w:asciiTheme="majorBidi" w:hAnsiTheme="majorBidi" w:cstheme="majorBidi"/>
        <w:sz w:val="32"/>
        <w:szCs w:val="32"/>
        <w:cs/>
      </w:rPr>
      <w:t xml:space="preserve">- </w:t>
    </w:r>
    <w:sdt>
      <w:sdtPr>
        <w:rPr>
          <w:rFonts w:asciiTheme="majorBidi" w:hAnsiTheme="majorBidi" w:cstheme="majorBidi"/>
          <w:sz w:val="32"/>
          <w:szCs w:val="32"/>
        </w:rPr>
        <w:id w:val="-1133550063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CC06A7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C06A7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CC06A7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B4101B">
          <w:rPr>
            <w:rFonts w:asciiTheme="majorBidi" w:hAnsiTheme="majorBidi" w:cstheme="majorBidi"/>
            <w:noProof/>
            <w:sz w:val="32"/>
            <w:szCs w:val="32"/>
          </w:rPr>
          <w:t>8</w:t>
        </w:r>
        <w:r w:rsidRPr="00CC06A7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  <w:r w:rsidRPr="00CC06A7">
          <w:rPr>
            <w:rFonts w:asciiTheme="majorBidi" w:hAnsiTheme="majorBidi" w:cstheme="majorBidi"/>
            <w:noProof/>
            <w:sz w:val="32"/>
            <w:szCs w:val="32"/>
            <w:cs/>
          </w:rPr>
          <w:t xml:space="preserve"> -</w:t>
        </w:r>
      </w:sdtContent>
    </w:sdt>
  </w:p>
  <w:p w14:paraId="2AF4C911" w14:textId="77777777" w:rsidR="00CC06A7" w:rsidRPr="00CC06A7" w:rsidRDefault="00CC06A7" w:rsidP="00CC06A7">
    <w:pPr>
      <w:pStyle w:val="Header"/>
      <w:rPr>
        <w:rFonts w:asciiTheme="majorBidi" w:hAnsiTheme="majorBidi" w:cstheme="majorBidi"/>
        <w:sz w:val="24"/>
        <w:szCs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C9B22" w14:textId="35709E23" w:rsidR="0090388D" w:rsidRDefault="009038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7432E9"/>
    <w:multiLevelType w:val="hybridMultilevel"/>
    <w:tmpl w:val="E2E88F04"/>
    <w:lvl w:ilvl="0" w:tplc="1B42FFA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  <w:i w:val="0"/>
        <w:iCs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281CA2"/>
    <w:multiLevelType w:val="hybridMultilevel"/>
    <w:tmpl w:val="AC9082EC"/>
    <w:lvl w:ilvl="0" w:tplc="FB3000B4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3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B66"/>
    <w:rsid w:val="00011AE9"/>
    <w:rsid w:val="000209AE"/>
    <w:rsid w:val="00034A93"/>
    <w:rsid w:val="00042F0A"/>
    <w:rsid w:val="000434C8"/>
    <w:rsid w:val="00044C04"/>
    <w:rsid w:val="000455EC"/>
    <w:rsid w:val="00072795"/>
    <w:rsid w:val="00072AFA"/>
    <w:rsid w:val="000869E5"/>
    <w:rsid w:val="000A2A79"/>
    <w:rsid w:val="000B4588"/>
    <w:rsid w:val="000B6FFF"/>
    <w:rsid w:val="000C2036"/>
    <w:rsid w:val="000D45C8"/>
    <w:rsid w:val="000E06B5"/>
    <w:rsid w:val="000F0A18"/>
    <w:rsid w:val="000F1BAE"/>
    <w:rsid w:val="000F76E4"/>
    <w:rsid w:val="000F7B29"/>
    <w:rsid w:val="00100402"/>
    <w:rsid w:val="00106192"/>
    <w:rsid w:val="0011074B"/>
    <w:rsid w:val="001323AC"/>
    <w:rsid w:val="00133F10"/>
    <w:rsid w:val="00136681"/>
    <w:rsid w:val="001370F5"/>
    <w:rsid w:val="001457A7"/>
    <w:rsid w:val="00153C71"/>
    <w:rsid w:val="001572BA"/>
    <w:rsid w:val="00177F81"/>
    <w:rsid w:val="00181ED9"/>
    <w:rsid w:val="00187FDB"/>
    <w:rsid w:val="001A195A"/>
    <w:rsid w:val="001A47BF"/>
    <w:rsid w:val="001A65B9"/>
    <w:rsid w:val="001B5CC3"/>
    <w:rsid w:val="001B6CEC"/>
    <w:rsid w:val="001C0C3C"/>
    <w:rsid w:val="001D076F"/>
    <w:rsid w:val="001D0DB6"/>
    <w:rsid w:val="001E35A6"/>
    <w:rsid w:val="00200182"/>
    <w:rsid w:val="002221A9"/>
    <w:rsid w:val="0024069C"/>
    <w:rsid w:val="00243EE5"/>
    <w:rsid w:val="002525AD"/>
    <w:rsid w:val="00252671"/>
    <w:rsid w:val="00256800"/>
    <w:rsid w:val="00274B14"/>
    <w:rsid w:val="00283C23"/>
    <w:rsid w:val="002A036C"/>
    <w:rsid w:val="002A50B3"/>
    <w:rsid w:val="002B3DA4"/>
    <w:rsid w:val="002B4FDC"/>
    <w:rsid w:val="002B7E4D"/>
    <w:rsid w:val="002C0FA6"/>
    <w:rsid w:val="002C4DEA"/>
    <w:rsid w:val="002D26E9"/>
    <w:rsid w:val="002E0F5F"/>
    <w:rsid w:val="002E6D95"/>
    <w:rsid w:val="0030131B"/>
    <w:rsid w:val="00310F9D"/>
    <w:rsid w:val="00313E7C"/>
    <w:rsid w:val="00325D18"/>
    <w:rsid w:val="003371C8"/>
    <w:rsid w:val="0034269A"/>
    <w:rsid w:val="00346355"/>
    <w:rsid w:val="00346DBE"/>
    <w:rsid w:val="0035122E"/>
    <w:rsid w:val="003564FD"/>
    <w:rsid w:val="003605DC"/>
    <w:rsid w:val="00361DC6"/>
    <w:rsid w:val="003624AC"/>
    <w:rsid w:val="00373AEC"/>
    <w:rsid w:val="003746B2"/>
    <w:rsid w:val="003A3464"/>
    <w:rsid w:val="003A3A4F"/>
    <w:rsid w:val="003A76F0"/>
    <w:rsid w:val="003B3AFE"/>
    <w:rsid w:val="003B7729"/>
    <w:rsid w:val="003F39CE"/>
    <w:rsid w:val="003F79A1"/>
    <w:rsid w:val="00403E4E"/>
    <w:rsid w:val="00410508"/>
    <w:rsid w:val="0041498D"/>
    <w:rsid w:val="00423336"/>
    <w:rsid w:val="00433545"/>
    <w:rsid w:val="00457F3F"/>
    <w:rsid w:val="00474B13"/>
    <w:rsid w:val="004A56CB"/>
    <w:rsid w:val="004B0922"/>
    <w:rsid w:val="004C0882"/>
    <w:rsid w:val="004C346A"/>
    <w:rsid w:val="004D2FCC"/>
    <w:rsid w:val="004E08F8"/>
    <w:rsid w:val="004F0220"/>
    <w:rsid w:val="004F05EF"/>
    <w:rsid w:val="004F50C4"/>
    <w:rsid w:val="005027B3"/>
    <w:rsid w:val="00520E52"/>
    <w:rsid w:val="0052524B"/>
    <w:rsid w:val="0052671D"/>
    <w:rsid w:val="00530998"/>
    <w:rsid w:val="0053623D"/>
    <w:rsid w:val="00543E29"/>
    <w:rsid w:val="005448BD"/>
    <w:rsid w:val="00547FE3"/>
    <w:rsid w:val="00553A38"/>
    <w:rsid w:val="00555CCE"/>
    <w:rsid w:val="00557F2C"/>
    <w:rsid w:val="0056422B"/>
    <w:rsid w:val="005659EC"/>
    <w:rsid w:val="00570EFD"/>
    <w:rsid w:val="005763EE"/>
    <w:rsid w:val="005831B3"/>
    <w:rsid w:val="0059295B"/>
    <w:rsid w:val="005938BB"/>
    <w:rsid w:val="00595216"/>
    <w:rsid w:val="005B29C8"/>
    <w:rsid w:val="005C1D45"/>
    <w:rsid w:val="005C2440"/>
    <w:rsid w:val="005C2BCC"/>
    <w:rsid w:val="005C3858"/>
    <w:rsid w:val="005E1669"/>
    <w:rsid w:val="005E5E3F"/>
    <w:rsid w:val="005E7E09"/>
    <w:rsid w:val="005F1CD5"/>
    <w:rsid w:val="005F4649"/>
    <w:rsid w:val="005F7987"/>
    <w:rsid w:val="005F7ACD"/>
    <w:rsid w:val="00601E14"/>
    <w:rsid w:val="0060536B"/>
    <w:rsid w:val="00616D83"/>
    <w:rsid w:val="0062229B"/>
    <w:rsid w:val="00625C28"/>
    <w:rsid w:val="006268D9"/>
    <w:rsid w:val="00632C5C"/>
    <w:rsid w:val="00636B2A"/>
    <w:rsid w:val="006403DC"/>
    <w:rsid w:val="00654628"/>
    <w:rsid w:val="00663FFF"/>
    <w:rsid w:val="00664C92"/>
    <w:rsid w:val="00664CA2"/>
    <w:rsid w:val="00670AE3"/>
    <w:rsid w:val="0067562F"/>
    <w:rsid w:val="006829D3"/>
    <w:rsid w:val="00682CB0"/>
    <w:rsid w:val="00684B07"/>
    <w:rsid w:val="00692E5B"/>
    <w:rsid w:val="006A3244"/>
    <w:rsid w:val="006B16D1"/>
    <w:rsid w:val="006B1AE5"/>
    <w:rsid w:val="006B794C"/>
    <w:rsid w:val="006D2A6E"/>
    <w:rsid w:val="006F63EF"/>
    <w:rsid w:val="00701076"/>
    <w:rsid w:val="00703438"/>
    <w:rsid w:val="00711059"/>
    <w:rsid w:val="00711D4D"/>
    <w:rsid w:val="0073363B"/>
    <w:rsid w:val="007365D3"/>
    <w:rsid w:val="00753124"/>
    <w:rsid w:val="00757136"/>
    <w:rsid w:val="00757EB5"/>
    <w:rsid w:val="0076243F"/>
    <w:rsid w:val="00762D08"/>
    <w:rsid w:val="00774FA6"/>
    <w:rsid w:val="00780179"/>
    <w:rsid w:val="00787818"/>
    <w:rsid w:val="0079000A"/>
    <w:rsid w:val="00792FA2"/>
    <w:rsid w:val="007A0102"/>
    <w:rsid w:val="007A10D2"/>
    <w:rsid w:val="007A61C1"/>
    <w:rsid w:val="007B3818"/>
    <w:rsid w:val="007C3D10"/>
    <w:rsid w:val="007C4BE3"/>
    <w:rsid w:val="007D4B1D"/>
    <w:rsid w:val="007E5259"/>
    <w:rsid w:val="007E71EC"/>
    <w:rsid w:val="007E7B8A"/>
    <w:rsid w:val="007F16D4"/>
    <w:rsid w:val="008039A1"/>
    <w:rsid w:val="008042B6"/>
    <w:rsid w:val="008107C4"/>
    <w:rsid w:val="008260F6"/>
    <w:rsid w:val="00833C08"/>
    <w:rsid w:val="00835ED3"/>
    <w:rsid w:val="008368C1"/>
    <w:rsid w:val="00845551"/>
    <w:rsid w:val="00853C07"/>
    <w:rsid w:val="00856E9C"/>
    <w:rsid w:val="00865E5E"/>
    <w:rsid w:val="00876370"/>
    <w:rsid w:val="00876C1B"/>
    <w:rsid w:val="008821A4"/>
    <w:rsid w:val="008A250B"/>
    <w:rsid w:val="008A6767"/>
    <w:rsid w:val="008C282C"/>
    <w:rsid w:val="008D7F99"/>
    <w:rsid w:val="008E3B10"/>
    <w:rsid w:val="008F67F2"/>
    <w:rsid w:val="0090388D"/>
    <w:rsid w:val="00906E5B"/>
    <w:rsid w:val="00916C4B"/>
    <w:rsid w:val="00920CA9"/>
    <w:rsid w:val="00921CC8"/>
    <w:rsid w:val="0095347A"/>
    <w:rsid w:val="0095399B"/>
    <w:rsid w:val="00964232"/>
    <w:rsid w:val="00977BE1"/>
    <w:rsid w:val="00983FE6"/>
    <w:rsid w:val="009844F0"/>
    <w:rsid w:val="009871D6"/>
    <w:rsid w:val="009876DB"/>
    <w:rsid w:val="009950CC"/>
    <w:rsid w:val="009A2D24"/>
    <w:rsid w:val="009B33C5"/>
    <w:rsid w:val="009B636C"/>
    <w:rsid w:val="009B7EFD"/>
    <w:rsid w:val="009C5196"/>
    <w:rsid w:val="009E0EEC"/>
    <w:rsid w:val="00A077C2"/>
    <w:rsid w:val="00A1083F"/>
    <w:rsid w:val="00A112E6"/>
    <w:rsid w:val="00A11929"/>
    <w:rsid w:val="00A13498"/>
    <w:rsid w:val="00A16CF6"/>
    <w:rsid w:val="00A32313"/>
    <w:rsid w:val="00A32C90"/>
    <w:rsid w:val="00A330B3"/>
    <w:rsid w:val="00A35E6B"/>
    <w:rsid w:val="00A404C4"/>
    <w:rsid w:val="00A54859"/>
    <w:rsid w:val="00A56625"/>
    <w:rsid w:val="00A613AC"/>
    <w:rsid w:val="00A65DF8"/>
    <w:rsid w:val="00A678B6"/>
    <w:rsid w:val="00A70734"/>
    <w:rsid w:val="00A7588C"/>
    <w:rsid w:val="00A77B3A"/>
    <w:rsid w:val="00A87F9C"/>
    <w:rsid w:val="00A90427"/>
    <w:rsid w:val="00AA3183"/>
    <w:rsid w:val="00AA7F5D"/>
    <w:rsid w:val="00AB2411"/>
    <w:rsid w:val="00AD779C"/>
    <w:rsid w:val="00AE1209"/>
    <w:rsid w:val="00AE60F6"/>
    <w:rsid w:val="00AF1EEA"/>
    <w:rsid w:val="00AF7FC5"/>
    <w:rsid w:val="00B01100"/>
    <w:rsid w:val="00B061E8"/>
    <w:rsid w:val="00B104C9"/>
    <w:rsid w:val="00B239E6"/>
    <w:rsid w:val="00B23B40"/>
    <w:rsid w:val="00B34E1F"/>
    <w:rsid w:val="00B4101B"/>
    <w:rsid w:val="00B475F9"/>
    <w:rsid w:val="00B476C4"/>
    <w:rsid w:val="00B53395"/>
    <w:rsid w:val="00B5542D"/>
    <w:rsid w:val="00B623A9"/>
    <w:rsid w:val="00B6556D"/>
    <w:rsid w:val="00B762E1"/>
    <w:rsid w:val="00B80D28"/>
    <w:rsid w:val="00B97C15"/>
    <w:rsid w:val="00BB4979"/>
    <w:rsid w:val="00BB78B5"/>
    <w:rsid w:val="00BC1D2E"/>
    <w:rsid w:val="00BC4D98"/>
    <w:rsid w:val="00BD2664"/>
    <w:rsid w:val="00BE1404"/>
    <w:rsid w:val="00BE50E2"/>
    <w:rsid w:val="00BE7211"/>
    <w:rsid w:val="00C01193"/>
    <w:rsid w:val="00C02E0B"/>
    <w:rsid w:val="00C21078"/>
    <w:rsid w:val="00C61283"/>
    <w:rsid w:val="00C62BD8"/>
    <w:rsid w:val="00C63011"/>
    <w:rsid w:val="00C81C3C"/>
    <w:rsid w:val="00C821B6"/>
    <w:rsid w:val="00C86F6D"/>
    <w:rsid w:val="00CA4B66"/>
    <w:rsid w:val="00CB3379"/>
    <w:rsid w:val="00CB45F6"/>
    <w:rsid w:val="00CB7F49"/>
    <w:rsid w:val="00CC06A7"/>
    <w:rsid w:val="00CC5EF7"/>
    <w:rsid w:val="00CC7428"/>
    <w:rsid w:val="00CD1F54"/>
    <w:rsid w:val="00CD51DE"/>
    <w:rsid w:val="00CF3BAD"/>
    <w:rsid w:val="00CF5701"/>
    <w:rsid w:val="00CF6F81"/>
    <w:rsid w:val="00D17293"/>
    <w:rsid w:val="00D3042D"/>
    <w:rsid w:val="00D3134B"/>
    <w:rsid w:val="00D46BAB"/>
    <w:rsid w:val="00D52A57"/>
    <w:rsid w:val="00D52D55"/>
    <w:rsid w:val="00D65978"/>
    <w:rsid w:val="00D77C42"/>
    <w:rsid w:val="00D8330A"/>
    <w:rsid w:val="00D83396"/>
    <w:rsid w:val="00D8768D"/>
    <w:rsid w:val="00D93A14"/>
    <w:rsid w:val="00DC495E"/>
    <w:rsid w:val="00DC6E6A"/>
    <w:rsid w:val="00DF773C"/>
    <w:rsid w:val="00E02810"/>
    <w:rsid w:val="00E05E1D"/>
    <w:rsid w:val="00E060B3"/>
    <w:rsid w:val="00E119C5"/>
    <w:rsid w:val="00E13965"/>
    <w:rsid w:val="00E142F7"/>
    <w:rsid w:val="00E25663"/>
    <w:rsid w:val="00E27C57"/>
    <w:rsid w:val="00E30375"/>
    <w:rsid w:val="00E31643"/>
    <w:rsid w:val="00E32086"/>
    <w:rsid w:val="00E44E43"/>
    <w:rsid w:val="00E53F48"/>
    <w:rsid w:val="00E86D46"/>
    <w:rsid w:val="00E91FDB"/>
    <w:rsid w:val="00E9386B"/>
    <w:rsid w:val="00E956F7"/>
    <w:rsid w:val="00EA4947"/>
    <w:rsid w:val="00EB17EA"/>
    <w:rsid w:val="00EB64C0"/>
    <w:rsid w:val="00EC6017"/>
    <w:rsid w:val="00EC7172"/>
    <w:rsid w:val="00ED0EA9"/>
    <w:rsid w:val="00EE1FBB"/>
    <w:rsid w:val="00EE46E8"/>
    <w:rsid w:val="00EF16B4"/>
    <w:rsid w:val="00EF75C1"/>
    <w:rsid w:val="00F03BBD"/>
    <w:rsid w:val="00F2125A"/>
    <w:rsid w:val="00F22CC2"/>
    <w:rsid w:val="00F23D09"/>
    <w:rsid w:val="00F2600E"/>
    <w:rsid w:val="00F416D1"/>
    <w:rsid w:val="00F42126"/>
    <w:rsid w:val="00F5044F"/>
    <w:rsid w:val="00F5113C"/>
    <w:rsid w:val="00F61298"/>
    <w:rsid w:val="00F63460"/>
    <w:rsid w:val="00F6664C"/>
    <w:rsid w:val="00F76110"/>
    <w:rsid w:val="00F765D4"/>
    <w:rsid w:val="00F80534"/>
    <w:rsid w:val="00F82826"/>
    <w:rsid w:val="00F86155"/>
    <w:rsid w:val="00F93472"/>
    <w:rsid w:val="00F968B8"/>
    <w:rsid w:val="00FA3A86"/>
    <w:rsid w:val="00FB0CB1"/>
    <w:rsid w:val="00FB7F93"/>
    <w:rsid w:val="00FC4CF4"/>
    <w:rsid w:val="00FC4E19"/>
    <w:rsid w:val="00FC6714"/>
    <w:rsid w:val="00FE6D1A"/>
    <w:rsid w:val="00FF03A1"/>
    <w:rsid w:val="00FF3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BF121EE"/>
  <w15:chartTrackingRefBased/>
  <w15:docId w15:val="{7E8DE666-7140-4B36-B707-A4D5FCA69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character" w:styleId="PlaceholderText">
    <w:name w:val="Placeholder Text"/>
    <w:basedOn w:val="DefaultParagraphFont"/>
    <w:uiPriority w:val="99"/>
    <w:semiHidden/>
    <w:rsid w:val="00A35E6B"/>
    <w:rPr>
      <w:color w:val="808080"/>
    </w:rPr>
  </w:style>
  <w:style w:type="paragraph" w:styleId="Header">
    <w:name w:val="header"/>
    <w:aliases w:val=" Char"/>
    <w:basedOn w:val="Normal"/>
    <w:link w:val="HeaderChar"/>
    <w:unhideWhenUsed/>
    <w:rsid w:val="003746B2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3746B2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3746B2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3746B2"/>
    <w:rPr>
      <w:szCs w:val="28"/>
    </w:rPr>
  </w:style>
  <w:style w:type="paragraph" w:styleId="Revision">
    <w:name w:val="Revision"/>
    <w:hidden/>
    <w:uiPriority w:val="99"/>
    <w:semiHidden/>
    <w:rsid w:val="008A250B"/>
    <w:pPr>
      <w:spacing w:after="0" w:line="240" w:lineRule="auto"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2565BE-2D3C-4983-9DF2-471FB5B41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2128</Words>
  <Characters>12134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nvanichabull@deloitte.com</cp:lastModifiedBy>
  <cp:revision>3</cp:revision>
  <cp:lastPrinted>2022-08-22T07:53:00Z</cp:lastPrinted>
  <dcterms:created xsi:type="dcterms:W3CDTF">2022-08-22T07:38:00Z</dcterms:created>
  <dcterms:modified xsi:type="dcterms:W3CDTF">2022-08-22T07:53:00Z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2021-07-27T06:01:12Z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6dde5651-abf4-42ac-ba0c-c76a01418113</vt:lpwstr>
  </property>
  <property fmtid="{D5CDD505-2E9C-101B-9397-08002B2CF9AE}" pid="8" name="MSIP_Label_ea60d57e-af5b-4752-ac57-3e4f28ca11dc_ContentBits">
    <vt:lpwstr>0</vt:lpwstr>
  </property>
</Properties>
</file>