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B599E9" w14:textId="77777777" w:rsidR="006D563A" w:rsidRPr="00E85B46" w:rsidRDefault="006D563A" w:rsidP="006D563A">
      <w:pPr>
        <w:jc w:val="center"/>
        <w:rPr>
          <w:rFonts w:ascii="BrowalliaUPC" w:hAnsi="BrowalliaUPC" w:cs="BrowalliaUPC"/>
          <w:b/>
          <w:bCs/>
          <w:sz w:val="26"/>
          <w:szCs w:val="26"/>
          <w:u w:val="single"/>
          <w:cs/>
        </w:rPr>
      </w:pPr>
      <w:r w:rsidRPr="00E85B46">
        <w:rPr>
          <w:rFonts w:ascii="BrowalliaUPC" w:hAnsi="BrowalliaUPC" w:cs="BrowalliaUPC" w:hint="cs"/>
          <w:b/>
          <w:bCs/>
          <w:sz w:val="26"/>
          <w:szCs w:val="26"/>
          <w:u w:val="single"/>
          <w:cs/>
        </w:rPr>
        <w:t>รายงานของผู้สอบบัญชีรับอนุญาต</w:t>
      </w:r>
    </w:p>
    <w:p w14:paraId="6ADE7BF3" w14:textId="77777777" w:rsidR="006D563A" w:rsidRPr="00E85B46" w:rsidRDefault="006D563A" w:rsidP="006D563A">
      <w:pPr>
        <w:rPr>
          <w:rFonts w:ascii="BrowalliaUPC" w:hAnsi="BrowalliaUPC" w:cs="BrowalliaUPC"/>
          <w:sz w:val="26"/>
          <w:szCs w:val="26"/>
        </w:rPr>
      </w:pPr>
    </w:p>
    <w:p w14:paraId="7446004D" w14:textId="77777777" w:rsidR="006D563A" w:rsidRPr="00E85B46" w:rsidRDefault="006D563A" w:rsidP="006D563A">
      <w:pPr>
        <w:ind w:left="142" w:firstLine="0"/>
        <w:rPr>
          <w:rFonts w:ascii="BrowalliaUPC" w:hAnsi="BrowalliaUPC" w:cs="BrowalliaUPC"/>
          <w:sz w:val="26"/>
          <w:szCs w:val="26"/>
        </w:rPr>
      </w:pPr>
      <w:r w:rsidRPr="00E85B46">
        <w:rPr>
          <w:rFonts w:ascii="BrowalliaUPC" w:hAnsi="BrowalliaUPC" w:cs="BrowalliaUPC" w:hint="cs"/>
          <w:sz w:val="26"/>
          <w:szCs w:val="26"/>
          <w:cs/>
        </w:rPr>
        <w:t>เสนอ  ผู้ถือหุ้น</w:t>
      </w:r>
      <w:bookmarkStart w:id="0" w:name="_Hlk479341674"/>
      <w:r w:rsidRPr="00E85B46">
        <w:rPr>
          <w:rFonts w:ascii="BrowalliaUPC" w:hAnsi="BrowalliaUPC" w:cs="BrowalliaUPC" w:hint="cs"/>
          <w:sz w:val="26"/>
          <w:szCs w:val="26"/>
          <w:cs/>
        </w:rPr>
        <w:t>บริษัท โพลาริส แคปปิตัล จำกัด (มหาชน)</w:t>
      </w:r>
      <w:bookmarkEnd w:id="0"/>
    </w:p>
    <w:p w14:paraId="3C8680E2" w14:textId="77777777" w:rsidR="006D563A" w:rsidRPr="00E85B46" w:rsidRDefault="006D563A" w:rsidP="006D563A">
      <w:pPr>
        <w:ind w:left="142" w:firstLine="0"/>
        <w:rPr>
          <w:rFonts w:ascii="BrowalliaUPC" w:hAnsi="BrowalliaUPC" w:cs="BrowalliaUPC"/>
          <w:sz w:val="26"/>
          <w:szCs w:val="26"/>
        </w:rPr>
      </w:pPr>
    </w:p>
    <w:p w14:paraId="0F0B4222" w14:textId="77777777" w:rsidR="006D563A" w:rsidRPr="00E85B46" w:rsidRDefault="006D563A" w:rsidP="006D563A">
      <w:pPr>
        <w:ind w:left="142" w:firstLine="0"/>
        <w:rPr>
          <w:rFonts w:ascii="BrowalliaUPC" w:hAnsi="BrowalliaUPC" w:cs="BrowalliaUPC"/>
          <w:b/>
          <w:bCs/>
          <w:sz w:val="26"/>
          <w:szCs w:val="26"/>
          <w:cs/>
        </w:rPr>
      </w:pPr>
      <w:r w:rsidRPr="00E85B46">
        <w:rPr>
          <w:rFonts w:ascii="BrowalliaUPC" w:hAnsi="BrowalliaUPC" w:cs="BrowalliaUPC" w:hint="cs"/>
          <w:b/>
          <w:bCs/>
          <w:sz w:val="26"/>
          <w:szCs w:val="26"/>
          <w:cs/>
        </w:rPr>
        <w:t>ความเห็น</w:t>
      </w:r>
    </w:p>
    <w:p w14:paraId="3DF4D8A2" w14:textId="77777777" w:rsidR="006D563A" w:rsidRPr="00E85B46" w:rsidRDefault="006D563A" w:rsidP="006D563A">
      <w:pPr>
        <w:ind w:left="142"/>
        <w:rPr>
          <w:rFonts w:ascii="BrowalliaUPC" w:hAnsi="BrowalliaUPC" w:cs="BrowalliaUPC"/>
          <w:sz w:val="26"/>
          <w:szCs w:val="26"/>
        </w:rPr>
      </w:pPr>
    </w:p>
    <w:p w14:paraId="7527A739" w14:textId="712821B2" w:rsidR="006D563A" w:rsidRPr="00E85B46" w:rsidRDefault="006D563A" w:rsidP="006D563A">
      <w:pPr>
        <w:ind w:left="142" w:firstLine="0"/>
        <w:rPr>
          <w:rFonts w:ascii="BrowalliaUPC" w:hAnsi="BrowalliaUPC" w:cs="BrowalliaUPC"/>
          <w:sz w:val="26"/>
          <w:szCs w:val="26"/>
        </w:rPr>
      </w:pPr>
      <w:r w:rsidRPr="00E85B46">
        <w:rPr>
          <w:rFonts w:ascii="BrowalliaUPC" w:hAnsi="BrowalliaUPC" w:cs="BrowalliaUPC" w:hint="cs"/>
          <w:sz w:val="26"/>
          <w:szCs w:val="26"/>
          <w:cs/>
        </w:rPr>
        <w:t>ข้าพเจ้าได้ตรวจสอบงบการเงินรวมและงบการเงินเฉพาะกิจการของบริษัท โพลาริส แคปปิตัล จำกัด (มหาชน) และบริษัทย่อย</w:t>
      </w:r>
      <w:r w:rsidRPr="00E85B46">
        <w:rPr>
          <w:rFonts w:ascii="BrowalliaUPC" w:hAnsi="BrowalliaUPC" w:cs="BrowalliaUPC"/>
          <w:sz w:val="26"/>
          <w:szCs w:val="26"/>
        </w:rPr>
        <w:br/>
      </w:r>
      <w:r w:rsidRPr="00E85B46">
        <w:rPr>
          <w:rFonts w:ascii="BrowalliaUPC" w:hAnsi="BrowalliaUPC" w:cs="BrowalliaUPC" w:hint="cs"/>
          <w:sz w:val="26"/>
          <w:szCs w:val="26"/>
          <w:cs/>
        </w:rPr>
        <w:t>(</w:t>
      </w:r>
      <w:r w:rsidRPr="00E85B46">
        <w:rPr>
          <w:rFonts w:ascii="BrowalliaUPC" w:hAnsi="BrowalliaUPC" w:cs="BrowalliaUPC" w:hint="cs"/>
          <w:sz w:val="26"/>
          <w:szCs w:val="26"/>
        </w:rPr>
        <w:t>“</w:t>
      </w:r>
      <w:r w:rsidRPr="00E85B46">
        <w:rPr>
          <w:rFonts w:ascii="BrowalliaUPC" w:hAnsi="BrowalliaUPC" w:cs="BrowalliaUPC" w:hint="cs"/>
          <w:sz w:val="26"/>
          <w:szCs w:val="26"/>
          <w:cs/>
        </w:rPr>
        <w:t>กลุ่มบริษัท</w:t>
      </w:r>
      <w:r w:rsidRPr="00E85B46">
        <w:rPr>
          <w:rFonts w:ascii="BrowalliaUPC" w:hAnsi="BrowalliaUPC" w:cs="BrowalliaUPC" w:hint="cs"/>
          <w:sz w:val="26"/>
          <w:szCs w:val="26"/>
        </w:rPr>
        <w:t>”</w:t>
      </w:r>
      <w:r w:rsidRPr="00E85B46">
        <w:rPr>
          <w:rFonts w:ascii="BrowalliaUPC" w:hAnsi="BrowalliaUPC" w:cs="BrowalliaUPC" w:hint="cs"/>
          <w:sz w:val="26"/>
          <w:szCs w:val="26"/>
          <w:cs/>
        </w:rPr>
        <w:t>) และเฉพาะของบริษัท โพลาริส แคปปิตัล จำกัด (มหาชน)  ซึ่งประกอบด้วยงบแสดงฐานะการเงินรวมและ</w:t>
      </w:r>
      <w:r w:rsidR="00BD598B">
        <w:rPr>
          <w:rFonts w:ascii="BrowalliaUPC" w:hAnsi="BrowalliaUPC" w:cs="BrowalliaUPC"/>
          <w:sz w:val="26"/>
          <w:szCs w:val="26"/>
        </w:rPr>
        <w:br/>
      </w:r>
      <w:r w:rsidRPr="00E85B46">
        <w:rPr>
          <w:rFonts w:ascii="BrowalliaUPC" w:hAnsi="BrowalliaUPC" w:cs="BrowalliaUPC" w:hint="cs"/>
          <w:sz w:val="26"/>
          <w:szCs w:val="26"/>
          <w:cs/>
        </w:rPr>
        <w:t xml:space="preserve">งบแสดงฐานะการเงินเฉพาะกิจการ ณ วันที่ </w:t>
      </w:r>
      <w:r w:rsidRPr="00E85B46">
        <w:rPr>
          <w:rFonts w:ascii="BrowalliaUPC" w:hAnsi="BrowalliaUPC" w:cs="BrowalliaUPC" w:hint="cs"/>
          <w:sz w:val="26"/>
          <w:szCs w:val="26"/>
        </w:rPr>
        <w:t>31</w:t>
      </w:r>
      <w:r w:rsidRPr="00E85B46">
        <w:rPr>
          <w:rFonts w:ascii="BrowalliaUPC" w:hAnsi="BrowalliaUPC" w:cs="BrowalliaUPC" w:hint="cs"/>
          <w:sz w:val="26"/>
          <w:szCs w:val="26"/>
          <w:cs/>
        </w:rPr>
        <w:t xml:space="preserve"> ธันวาคม</w:t>
      </w:r>
      <w:r w:rsidRPr="00E85B46">
        <w:rPr>
          <w:rFonts w:ascii="BrowalliaUPC" w:hAnsi="BrowalliaUPC" w:cs="BrowalliaUPC" w:hint="cs"/>
          <w:sz w:val="26"/>
          <w:szCs w:val="26"/>
        </w:rPr>
        <w:t xml:space="preserve"> 25</w:t>
      </w:r>
      <w:r w:rsidRPr="00E85B46">
        <w:rPr>
          <w:rFonts w:ascii="BrowalliaUPC" w:hAnsi="BrowalliaUPC" w:cs="BrowalliaUPC"/>
          <w:sz w:val="26"/>
          <w:szCs w:val="26"/>
        </w:rPr>
        <w:t>64</w:t>
      </w:r>
      <w:r w:rsidRPr="00E85B46">
        <w:rPr>
          <w:rFonts w:ascii="BrowalliaUPC" w:hAnsi="BrowalliaUPC" w:cs="BrowalliaUPC" w:hint="cs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งบแสดงการเปลี่ยนแปลงส่วนของผู้ถือหุ้นรวมและงบแสดงการเปลี่ยนแปลงส่วนของผู้ถือหุ้นเฉพาะกิจการและ</w:t>
      </w:r>
      <w:r>
        <w:rPr>
          <w:rFonts w:ascii="BrowalliaUPC" w:hAnsi="BrowalliaUPC" w:cs="BrowalliaUPC"/>
          <w:sz w:val="26"/>
          <w:szCs w:val="26"/>
        </w:rPr>
        <w:br/>
      </w:r>
      <w:r w:rsidRPr="00E85B46">
        <w:rPr>
          <w:rFonts w:ascii="BrowalliaUPC" w:hAnsi="BrowalliaUPC" w:cs="BrowalliaUPC" w:hint="cs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และหมายเหตุประกอบงบการเงิน</w:t>
      </w:r>
      <w:r w:rsidRPr="00E85B46">
        <w:rPr>
          <w:rFonts w:ascii="BrowalliaUPC" w:hAnsi="BrowalliaUPC" w:cs="BrowalliaUPC"/>
          <w:sz w:val="26"/>
          <w:szCs w:val="26"/>
        </w:rPr>
        <w:t xml:space="preserve"> </w:t>
      </w:r>
      <w:r w:rsidRPr="00E85B46">
        <w:rPr>
          <w:rFonts w:ascii="BrowalliaUPC" w:hAnsi="BrowalliaUPC" w:cs="BrowalliaUPC" w:hint="cs"/>
          <w:sz w:val="26"/>
          <w:szCs w:val="26"/>
          <w:cs/>
        </w:rPr>
        <w:t>รวมถึงหมายเหตุสรุปนโยบายการบัญชีที่สำคัญ</w:t>
      </w:r>
    </w:p>
    <w:p w14:paraId="0D4736E3" w14:textId="77777777" w:rsidR="006D563A" w:rsidRPr="00E85B46" w:rsidRDefault="006D563A" w:rsidP="006D563A">
      <w:pPr>
        <w:ind w:left="142"/>
        <w:rPr>
          <w:rFonts w:ascii="BrowalliaUPC" w:hAnsi="BrowalliaUPC" w:cs="BrowalliaUPC"/>
          <w:sz w:val="26"/>
          <w:szCs w:val="26"/>
        </w:rPr>
      </w:pPr>
    </w:p>
    <w:p w14:paraId="00115BA4" w14:textId="77777777" w:rsidR="006D563A" w:rsidRPr="00E85B46" w:rsidRDefault="006D563A" w:rsidP="006D563A">
      <w:pPr>
        <w:ind w:left="142" w:firstLine="0"/>
        <w:rPr>
          <w:rFonts w:ascii="BrowalliaUPC" w:hAnsi="BrowalliaUPC" w:cs="BrowalliaUPC"/>
          <w:sz w:val="26"/>
          <w:szCs w:val="26"/>
        </w:rPr>
      </w:pPr>
      <w:r w:rsidRPr="00E85B46">
        <w:rPr>
          <w:rFonts w:ascii="BrowalliaUPC" w:hAnsi="BrowalliaUPC" w:cs="BrowalliaUPC" w:hint="cs"/>
          <w:sz w:val="26"/>
          <w:szCs w:val="26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บริษัท โพลาริส แคปปิตัล จำกัด (มหาชน)  และบริษัทย่อย และเฉพาะของบริษัท โพลาริส แคปปิตัล จำกัด (มหาชน) ณ วันที่</w:t>
      </w:r>
      <w:r>
        <w:rPr>
          <w:rFonts w:ascii="BrowalliaUPC" w:hAnsi="BrowalliaUPC" w:cs="BrowalliaUPC" w:hint="cs"/>
          <w:sz w:val="26"/>
          <w:szCs w:val="26"/>
          <w:cs/>
        </w:rPr>
        <w:t xml:space="preserve"> </w:t>
      </w:r>
      <w:r w:rsidRPr="00E85B46">
        <w:rPr>
          <w:rFonts w:ascii="BrowalliaUPC" w:hAnsi="BrowalliaUPC" w:cs="BrowalliaUPC"/>
          <w:sz w:val="26"/>
          <w:szCs w:val="26"/>
        </w:rPr>
        <w:t>31</w:t>
      </w:r>
      <w:r w:rsidRPr="00E85B46">
        <w:rPr>
          <w:rFonts w:ascii="BrowalliaUPC" w:hAnsi="BrowalliaUPC" w:cs="BrowalliaUPC" w:hint="cs"/>
          <w:sz w:val="26"/>
          <w:szCs w:val="26"/>
          <w:cs/>
        </w:rPr>
        <w:t xml:space="preserve"> ธันวาคม </w:t>
      </w:r>
      <w:r w:rsidRPr="00E85B46">
        <w:rPr>
          <w:rFonts w:ascii="BrowalliaUPC" w:hAnsi="BrowalliaUPC" w:cs="BrowalliaUPC" w:hint="cs"/>
          <w:sz w:val="26"/>
          <w:szCs w:val="26"/>
        </w:rPr>
        <w:t>25</w:t>
      </w:r>
      <w:r w:rsidRPr="00E85B46">
        <w:rPr>
          <w:rFonts w:ascii="BrowalliaUPC" w:hAnsi="BrowalliaUPC" w:cs="BrowalliaUPC"/>
          <w:sz w:val="26"/>
          <w:szCs w:val="26"/>
        </w:rPr>
        <w:t>64</w:t>
      </w:r>
      <w:r w:rsidRPr="00E85B46">
        <w:rPr>
          <w:rFonts w:ascii="BrowalliaUPC" w:hAnsi="BrowalliaUPC" w:cs="BrowalliaUPC" w:hint="cs"/>
          <w:sz w:val="26"/>
          <w:szCs w:val="26"/>
          <w:cs/>
        </w:rPr>
        <w:t xml:space="preserve"> และผลการดำเนินงานรวมและผลการดำเนินงานเฉพาะกิจการ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34F54665" w14:textId="77777777" w:rsidR="006D563A" w:rsidRPr="00E85B46" w:rsidRDefault="006D563A" w:rsidP="006D563A">
      <w:pPr>
        <w:ind w:left="142"/>
        <w:rPr>
          <w:rFonts w:ascii="BrowalliaUPC" w:hAnsi="BrowalliaUPC" w:cs="BrowalliaUPC"/>
          <w:sz w:val="26"/>
          <w:szCs w:val="26"/>
        </w:rPr>
      </w:pPr>
    </w:p>
    <w:p w14:paraId="409A63CA" w14:textId="77777777" w:rsidR="006D563A" w:rsidRPr="00E85B46" w:rsidRDefault="006D563A" w:rsidP="006D563A">
      <w:pPr>
        <w:ind w:left="142" w:firstLine="0"/>
        <w:rPr>
          <w:rFonts w:ascii="BrowalliaUPC" w:hAnsi="BrowalliaUPC" w:cs="BrowalliaUPC"/>
          <w:b/>
          <w:bCs/>
          <w:sz w:val="26"/>
          <w:szCs w:val="26"/>
          <w:cs/>
        </w:rPr>
      </w:pPr>
      <w:r w:rsidRPr="00E85B46">
        <w:rPr>
          <w:rFonts w:ascii="BrowalliaUPC" w:hAnsi="BrowalliaUPC" w:cs="BrowalliaUPC" w:hint="cs"/>
          <w:b/>
          <w:bCs/>
          <w:sz w:val="26"/>
          <w:szCs w:val="26"/>
          <w:cs/>
        </w:rPr>
        <w:t>เกณฑ์ในการแสดงความเห็น</w:t>
      </w:r>
    </w:p>
    <w:p w14:paraId="7DF30E5A" w14:textId="77777777" w:rsidR="006D563A" w:rsidRPr="00E85B46" w:rsidRDefault="006D563A" w:rsidP="006D563A">
      <w:pPr>
        <w:ind w:left="142" w:firstLine="480"/>
        <w:rPr>
          <w:rFonts w:ascii="BrowalliaUPC" w:hAnsi="BrowalliaUPC" w:cs="BrowalliaUPC"/>
          <w:sz w:val="26"/>
          <w:szCs w:val="26"/>
        </w:rPr>
      </w:pPr>
    </w:p>
    <w:p w14:paraId="707A87F5" w14:textId="2BA1A4EC" w:rsidR="006D563A" w:rsidRPr="00E85B46" w:rsidRDefault="006D563A" w:rsidP="006D563A">
      <w:pPr>
        <w:ind w:left="142" w:firstLine="0"/>
        <w:rPr>
          <w:rFonts w:ascii="BrowalliaUPC" w:hAnsi="BrowalliaUPC" w:cs="BrowalliaUPC"/>
          <w:sz w:val="26"/>
          <w:szCs w:val="26"/>
        </w:rPr>
      </w:pPr>
      <w:r w:rsidRPr="00E85B46">
        <w:rPr>
          <w:rFonts w:ascii="BrowalliaUPC" w:hAnsi="BrowalliaUPC" w:cs="BrowalliaUPC" w:hint="cs"/>
          <w:sz w:val="26"/>
          <w:szCs w:val="26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ในรายงานของข้าพเจ้า  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ในพระบรมราชูปถัมภ์  ในส่วนที่เกี่ยวข้องกับการตรวจสอบงบการเงิน  และข้าพเจ้าได้ปฏิบัติตามความรับผิดชอบด้านจรรยาบรรณอื่น ๆ ซึ่งเป็นไปตามข้อกำหนดเหล่านี้ 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7BEA62F" w14:textId="77777777" w:rsidR="006D563A" w:rsidRPr="00E85B46" w:rsidRDefault="006D563A" w:rsidP="006D563A">
      <w:pPr>
        <w:ind w:left="142"/>
        <w:rPr>
          <w:rFonts w:ascii="BrowalliaUPC" w:hAnsi="BrowalliaUPC" w:cs="BrowalliaUPC"/>
          <w:sz w:val="26"/>
          <w:szCs w:val="26"/>
        </w:rPr>
      </w:pPr>
    </w:p>
    <w:p w14:paraId="57FA2D5E" w14:textId="77777777" w:rsidR="006D563A" w:rsidRPr="00E85B46" w:rsidRDefault="006D563A" w:rsidP="006D563A">
      <w:pPr>
        <w:ind w:firstLine="142"/>
        <w:rPr>
          <w:rFonts w:ascii="BrowalliaUPC" w:hAnsi="BrowalliaUPC" w:cs="BrowalliaUPC"/>
          <w:b/>
          <w:bCs/>
          <w:sz w:val="26"/>
          <w:szCs w:val="26"/>
        </w:rPr>
      </w:pPr>
      <w:r w:rsidRPr="00E85B46">
        <w:rPr>
          <w:rFonts w:ascii="BrowalliaUPC" w:hAnsi="BrowalliaUPC" w:cs="BrowalliaUPC" w:hint="cs"/>
          <w:b/>
          <w:bCs/>
          <w:sz w:val="26"/>
          <w:szCs w:val="26"/>
          <w:cs/>
        </w:rPr>
        <w:t>ความไม่แน่นอนที่มีสาระสำคัญที่เกี่ยวข้องกับการดำเนินงานต่อเนื่อง</w:t>
      </w:r>
    </w:p>
    <w:p w14:paraId="33AB5640" w14:textId="77777777" w:rsidR="006D563A" w:rsidRPr="00E85B46" w:rsidRDefault="006D563A" w:rsidP="006D563A">
      <w:pPr>
        <w:ind w:left="142"/>
        <w:rPr>
          <w:rFonts w:ascii="BrowalliaUPC" w:hAnsi="BrowalliaUPC" w:cs="BrowalliaUPC"/>
          <w:sz w:val="26"/>
          <w:szCs w:val="26"/>
        </w:rPr>
      </w:pPr>
    </w:p>
    <w:p w14:paraId="4F18ACB1" w14:textId="16A96545" w:rsidR="006D563A" w:rsidRPr="00E85B46" w:rsidRDefault="006D563A" w:rsidP="006D563A">
      <w:pPr>
        <w:ind w:left="142" w:firstLine="0"/>
        <w:rPr>
          <w:rFonts w:ascii="BrowalliaUPC" w:hAnsi="BrowalliaUPC" w:cs="BrowalliaUPC"/>
          <w:sz w:val="26"/>
          <w:szCs w:val="26"/>
        </w:rPr>
      </w:pPr>
      <w:r w:rsidRPr="00E85B46">
        <w:rPr>
          <w:rFonts w:ascii="BrowalliaUPC" w:hAnsi="BrowalliaUPC" w:cs="BrowalliaUPC" w:hint="cs"/>
          <w:sz w:val="26"/>
          <w:szCs w:val="26"/>
          <w:cs/>
        </w:rPr>
        <w:t xml:space="preserve">ตามที่กล่าวไว้ในหมายเหตุประกอบงบการเงินข้อที่ </w:t>
      </w:r>
      <w:r w:rsidRPr="00E85B46">
        <w:rPr>
          <w:rFonts w:ascii="BrowalliaUPC" w:hAnsi="BrowalliaUPC" w:cs="BrowalliaUPC" w:hint="cs"/>
          <w:sz w:val="26"/>
          <w:szCs w:val="26"/>
        </w:rPr>
        <w:t xml:space="preserve">2 </w:t>
      </w:r>
      <w:r w:rsidRPr="00E85B46">
        <w:rPr>
          <w:rFonts w:ascii="BrowalliaUPC" w:hAnsi="BrowalliaUPC" w:cs="BrowalliaUPC" w:hint="cs"/>
          <w:sz w:val="26"/>
          <w:szCs w:val="26"/>
          <w:cs/>
        </w:rPr>
        <w:t>กลุ่มบริษัทประสบผลขาดทุนจากการดำเนินงานอย่างต่อเนื่องหลายปี</w:t>
      </w:r>
      <w:r>
        <w:rPr>
          <w:rFonts w:ascii="BrowalliaUPC" w:hAnsi="BrowalliaUPC" w:cs="BrowalliaUPC" w:hint="cs"/>
          <w:sz w:val="26"/>
          <w:szCs w:val="26"/>
          <w:cs/>
        </w:rPr>
        <w:t xml:space="preserve"> </w:t>
      </w:r>
      <w:r w:rsidRPr="00E85B46">
        <w:rPr>
          <w:rFonts w:ascii="BrowalliaUPC" w:hAnsi="BrowalliaUPC" w:cs="BrowalliaUPC" w:hint="cs"/>
          <w:sz w:val="26"/>
          <w:szCs w:val="26"/>
          <w:cs/>
        </w:rPr>
        <w:t xml:space="preserve">ณ วันที่ </w:t>
      </w:r>
      <w:r w:rsidRPr="00E85B46">
        <w:rPr>
          <w:rFonts w:ascii="BrowalliaUPC" w:hAnsi="BrowalliaUPC" w:cs="BrowalliaUPC" w:hint="cs"/>
          <w:sz w:val="26"/>
          <w:szCs w:val="26"/>
        </w:rPr>
        <w:t xml:space="preserve">31 </w:t>
      </w:r>
      <w:r w:rsidRPr="00E85B46">
        <w:rPr>
          <w:rFonts w:ascii="BrowalliaUPC" w:hAnsi="BrowalliaUPC" w:cs="BrowalliaUPC" w:hint="cs"/>
          <w:sz w:val="26"/>
          <w:szCs w:val="26"/>
          <w:cs/>
        </w:rPr>
        <w:t xml:space="preserve">ธันวาคม </w:t>
      </w:r>
      <w:r w:rsidRPr="00E85B46">
        <w:rPr>
          <w:rFonts w:ascii="BrowalliaUPC" w:hAnsi="BrowalliaUPC" w:cs="BrowalliaUPC" w:hint="cs"/>
          <w:sz w:val="26"/>
          <w:szCs w:val="26"/>
        </w:rPr>
        <w:t>256</w:t>
      </w:r>
      <w:r w:rsidRPr="00E85B46">
        <w:rPr>
          <w:rFonts w:ascii="BrowalliaUPC" w:hAnsi="BrowalliaUPC" w:cs="BrowalliaUPC"/>
          <w:sz w:val="26"/>
          <w:szCs w:val="26"/>
        </w:rPr>
        <w:t>4</w:t>
      </w:r>
      <w:r w:rsidRPr="00E85B46">
        <w:rPr>
          <w:rFonts w:ascii="BrowalliaUPC" w:hAnsi="BrowalliaUPC" w:cs="BrowalliaUPC" w:hint="cs"/>
          <w:sz w:val="26"/>
          <w:szCs w:val="26"/>
        </w:rPr>
        <w:t xml:space="preserve"> </w:t>
      </w:r>
      <w:r w:rsidRPr="00E85B46">
        <w:rPr>
          <w:rFonts w:ascii="BrowalliaUPC" w:hAnsi="BrowalliaUPC" w:cs="BrowalliaUPC" w:hint="cs"/>
          <w:sz w:val="26"/>
          <w:szCs w:val="26"/>
          <w:cs/>
        </w:rPr>
        <w:t>กลุ่มบริษัทมีผลขาดทุนสะสมในงบการเงินรวมและงบการเงินเฉพาะกิจการเป็นจำนวนเงิน</w:t>
      </w:r>
      <w:r w:rsidRPr="00E85B46">
        <w:rPr>
          <w:rFonts w:ascii="BrowalliaUPC" w:hAnsi="BrowalliaUPC" w:cs="BrowalliaUPC" w:hint="cs"/>
          <w:sz w:val="26"/>
          <w:szCs w:val="26"/>
        </w:rPr>
        <w:t xml:space="preserve"> </w:t>
      </w:r>
      <w:r w:rsidRPr="00E85B46">
        <w:rPr>
          <w:rFonts w:ascii="BrowalliaUPC" w:hAnsi="BrowalliaUPC" w:cs="BrowalliaUPC"/>
          <w:sz w:val="26"/>
          <w:szCs w:val="26"/>
        </w:rPr>
        <w:t xml:space="preserve">4,059.55 </w:t>
      </w:r>
      <w:r w:rsidRPr="00E85B46">
        <w:rPr>
          <w:rFonts w:ascii="BrowalliaUPC" w:hAnsi="BrowalliaUPC" w:cs="BrowalliaUPC" w:hint="cs"/>
          <w:sz w:val="26"/>
          <w:szCs w:val="26"/>
          <w:cs/>
        </w:rPr>
        <w:t xml:space="preserve">ล้านบาท และจำนวน </w:t>
      </w:r>
      <w:r w:rsidRPr="00E85B46">
        <w:rPr>
          <w:rFonts w:ascii="Browallia New" w:hAnsi="Browallia New" w:cs="Browallia New"/>
          <w:sz w:val="26"/>
          <w:szCs w:val="26"/>
        </w:rPr>
        <w:t xml:space="preserve">3,919.64 </w:t>
      </w:r>
      <w:r w:rsidRPr="00E85B46">
        <w:rPr>
          <w:rFonts w:ascii="BrowalliaUPC" w:hAnsi="BrowalliaUPC" w:cs="BrowalliaUPC" w:hint="cs"/>
          <w:sz w:val="26"/>
          <w:szCs w:val="26"/>
          <w:cs/>
        </w:rPr>
        <w:t>ล้านบาท ตามลำดับ อย่างไรก็ตาม ณ วันเดียวกัน กลุ่มบริษัทมีส่วนของผู้ถือหุ้นตาม</w:t>
      </w:r>
      <w:r w:rsidR="00BD598B">
        <w:rPr>
          <w:rFonts w:ascii="BrowalliaUPC" w:hAnsi="BrowalliaUPC" w:cs="BrowalliaUPC"/>
          <w:sz w:val="26"/>
          <w:szCs w:val="26"/>
        </w:rPr>
        <w:br/>
      </w:r>
      <w:r w:rsidRPr="00E85B46">
        <w:rPr>
          <w:rFonts w:ascii="BrowalliaUPC" w:hAnsi="BrowalliaUPC" w:cs="BrowalliaUPC" w:hint="cs"/>
          <w:sz w:val="26"/>
          <w:szCs w:val="26"/>
          <w:cs/>
        </w:rPr>
        <w:t>งบการเงินรวมและงบการเงินเฉพาะกิจการจำนวน</w:t>
      </w:r>
      <w:r w:rsidRPr="00E85B46">
        <w:rPr>
          <w:rFonts w:ascii="BrowalliaUPC" w:hAnsi="BrowalliaUPC" w:cs="BrowalliaUPC" w:hint="cs"/>
          <w:sz w:val="26"/>
          <w:szCs w:val="26"/>
        </w:rPr>
        <w:t xml:space="preserve"> </w:t>
      </w:r>
      <w:r w:rsidRPr="00E85B46">
        <w:rPr>
          <w:rFonts w:ascii="Browallia New" w:hAnsi="Browallia New" w:cs="Browallia New"/>
          <w:sz w:val="26"/>
          <w:szCs w:val="26"/>
        </w:rPr>
        <w:t>2,</w:t>
      </w:r>
      <w:r w:rsidRPr="00E85B46">
        <w:rPr>
          <w:rFonts w:ascii="Browallia New" w:hAnsi="Browallia New" w:cs="Browallia New"/>
          <w:sz w:val="26"/>
          <w:szCs w:val="26"/>
          <w:cs/>
        </w:rPr>
        <w:t>637</w:t>
      </w:r>
      <w:r w:rsidRPr="00E85B46">
        <w:rPr>
          <w:rFonts w:ascii="Browallia New" w:hAnsi="Browallia New" w:cs="Browallia New"/>
          <w:sz w:val="26"/>
          <w:szCs w:val="26"/>
        </w:rPr>
        <w:t>.</w:t>
      </w:r>
      <w:r w:rsidRPr="00E85B46">
        <w:rPr>
          <w:rFonts w:ascii="Browallia New" w:hAnsi="Browallia New" w:cs="Browallia New"/>
          <w:sz w:val="26"/>
          <w:szCs w:val="26"/>
          <w:cs/>
        </w:rPr>
        <w:t>71</w:t>
      </w:r>
      <w:r w:rsidRPr="00E85B46">
        <w:rPr>
          <w:rFonts w:ascii="Browallia New" w:hAnsi="Browallia New" w:cs="Browallia New"/>
          <w:sz w:val="26"/>
          <w:szCs w:val="26"/>
        </w:rPr>
        <w:t xml:space="preserve"> </w:t>
      </w:r>
      <w:r w:rsidRPr="00E85B46">
        <w:rPr>
          <w:rFonts w:ascii="BrowalliaUPC" w:hAnsi="BrowalliaUPC" w:cs="BrowalliaUPC" w:hint="cs"/>
          <w:sz w:val="26"/>
          <w:szCs w:val="26"/>
          <w:cs/>
        </w:rPr>
        <w:t xml:space="preserve">ล้านบาท และจำนวน </w:t>
      </w:r>
      <w:r w:rsidRPr="00E85B46">
        <w:rPr>
          <w:rFonts w:ascii="Browallia New" w:hAnsi="Browallia New" w:cs="Browallia New"/>
          <w:sz w:val="26"/>
          <w:szCs w:val="26"/>
        </w:rPr>
        <w:t xml:space="preserve">2,815.77 </w:t>
      </w:r>
      <w:r w:rsidRPr="00E85B46">
        <w:rPr>
          <w:rFonts w:ascii="BrowalliaUPC" w:hAnsi="BrowalliaUPC" w:cs="BrowalliaUPC" w:hint="cs"/>
          <w:sz w:val="26"/>
          <w:szCs w:val="26"/>
          <w:cs/>
        </w:rPr>
        <w:t>ล้านบาท ตามลำดับ</w:t>
      </w:r>
      <w:r w:rsidRPr="00E85B46">
        <w:rPr>
          <w:rFonts w:ascii="BrowalliaUPC" w:hAnsi="BrowalliaUPC" w:cs="BrowalliaUPC" w:hint="cs"/>
          <w:sz w:val="26"/>
          <w:szCs w:val="26"/>
        </w:rPr>
        <w:t xml:space="preserve"> </w:t>
      </w:r>
      <w:bookmarkStart w:id="1" w:name="_Hlk90539365"/>
      <w:r w:rsidRPr="00E85B46">
        <w:rPr>
          <w:rFonts w:ascii="Browallia New" w:hAnsi="Browallia New" w:cs="Browallia New" w:hint="cs"/>
          <w:sz w:val="26"/>
          <w:szCs w:val="26"/>
          <w:cs/>
        </w:rPr>
        <w:t xml:space="preserve">ทั้งนี้ กลุ่มบริษัทหยุดดำเนินธุรกิจตั้งแต่ปี </w:t>
      </w:r>
      <w:r w:rsidRPr="00E85B46">
        <w:rPr>
          <w:rFonts w:ascii="Browallia New" w:hAnsi="Browallia New" w:cs="Browallia New"/>
          <w:sz w:val="26"/>
          <w:szCs w:val="26"/>
        </w:rPr>
        <w:t xml:space="preserve">2560 </w:t>
      </w:r>
      <w:r w:rsidRPr="00E85B46">
        <w:rPr>
          <w:rFonts w:ascii="Browallia New" w:hAnsi="Browallia New" w:cs="Browallia New" w:hint="cs"/>
          <w:sz w:val="26"/>
          <w:szCs w:val="26"/>
          <w:cs/>
        </w:rPr>
        <w:t xml:space="preserve">เป็นต้นมา </w:t>
      </w:r>
      <w:bookmarkEnd w:id="1"/>
      <w:r w:rsidRPr="00E85B46">
        <w:rPr>
          <w:rFonts w:ascii="BrowalliaUPC" w:hAnsi="BrowalliaUPC" w:cs="BrowalliaUPC" w:hint="cs"/>
          <w:sz w:val="26"/>
          <w:szCs w:val="26"/>
          <w:cs/>
        </w:rPr>
        <w:t>เหตุการณ์หรือสถานการณ์ที่กล่าวตลอดจนเรื่องอื่นที่กล่าวถึงในหมายเหตุ</w:t>
      </w:r>
      <w:r w:rsidR="00BD598B">
        <w:rPr>
          <w:rFonts w:ascii="BrowalliaUPC" w:hAnsi="BrowalliaUPC" w:cs="BrowalliaUPC"/>
          <w:sz w:val="26"/>
          <w:szCs w:val="26"/>
        </w:rPr>
        <w:br/>
      </w:r>
      <w:r w:rsidRPr="00E85B46">
        <w:rPr>
          <w:rFonts w:ascii="BrowalliaUPC" w:hAnsi="BrowalliaUPC" w:cs="BrowalliaUPC" w:hint="cs"/>
          <w:sz w:val="26"/>
          <w:szCs w:val="26"/>
          <w:cs/>
        </w:rPr>
        <w:t xml:space="preserve">ข้อที่ </w:t>
      </w:r>
      <w:r w:rsidRPr="00E85B46">
        <w:rPr>
          <w:rFonts w:ascii="BrowalliaUPC" w:hAnsi="BrowalliaUPC" w:cs="BrowalliaUPC" w:hint="cs"/>
          <w:sz w:val="26"/>
          <w:szCs w:val="26"/>
        </w:rPr>
        <w:t>2</w:t>
      </w:r>
      <w:r w:rsidRPr="00E85B46">
        <w:rPr>
          <w:rFonts w:ascii="BrowalliaUPC" w:hAnsi="BrowalliaUPC" w:cs="BrowalliaUPC" w:hint="cs"/>
          <w:sz w:val="26"/>
          <w:szCs w:val="26"/>
          <w:cs/>
        </w:rPr>
        <w:t xml:space="preserve"> แสดงให้เห็นว่า</w:t>
      </w:r>
      <w:r w:rsidRPr="00E85B46">
        <w:rPr>
          <w:rFonts w:ascii="BrowalliaUPC" w:hAnsi="BrowalliaUPC" w:cs="BrowalliaUPC"/>
          <w:sz w:val="26"/>
          <w:szCs w:val="26"/>
        </w:rPr>
        <w:t xml:space="preserve"> </w:t>
      </w:r>
      <w:r w:rsidRPr="00E85B46">
        <w:rPr>
          <w:rFonts w:ascii="BrowalliaUPC" w:hAnsi="BrowalliaUPC" w:cs="BrowalliaUPC" w:hint="cs"/>
          <w:sz w:val="26"/>
          <w:szCs w:val="26"/>
          <w:cs/>
        </w:rPr>
        <w:t>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 ทั้งนี้ความเห็นของข้าพเจ้าไม่ได้เปลี่ยนแปลงไปเนื่องจากเรื่องนี้</w:t>
      </w:r>
    </w:p>
    <w:p w14:paraId="00A5DB2C" w14:textId="77777777" w:rsidR="006D563A" w:rsidRPr="00E85B46" w:rsidRDefault="006D563A" w:rsidP="006D563A">
      <w:pPr>
        <w:ind w:left="142"/>
        <w:rPr>
          <w:rFonts w:ascii="BrowalliaUPC" w:hAnsi="BrowalliaUPC" w:cs="BrowalliaUPC"/>
          <w:sz w:val="26"/>
          <w:szCs w:val="26"/>
        </w:rPr>
      </w:pPr>
    </w:p>
    <w:p w14:paraId="75D5C46E" w14:textId="77777777" w:rsidR="006D563A" w:rsidRPr="00E85B46" w:rsidRDefault="006D563A" w:rsidP="002763BA">
      <w:pPr>
        <w:ind w:left="142" w:firstLine="0"/>
        <w:rPr>
          <w:rFonts w:ascii="Browallia New" w:hAnsi="Browallia New" w:cs="Browallia New"/>
          <w:b/>
          <w:bCs/>
          <w:sz w:val="26"/>
          <w:szCs w:val="26"/>
        </w:rPr>
      </w:pPr>
      <w:r w:rsidRPr="00E85B46">
        <w:rPr>
          <w:rFonts w:ascii="Browallia New" w:hAnsi="Browallia New" w:cs="Browallia New"/>
          <w:b/>
          <w:bCs/>
          <w:sz w:val="26"/>
          <w:szCs w:val="26"/>
          <w:cs/>
        </w:rPr>
        <w:t>ข้อมูลและเหตุการณ์ที่เน้น</w:t>
      </w:r>
    </w:p>
    <w:p w14:paraId="24DD9890" w14:textId="77777777" w:rsidR="006D563A" w:rsidRPr="00E85B46" w:rsidRDefault="006D563A" w:rsidP="006D563A">
      <w:pPr>
        <w:ind w:left="142" w:hanging="142"/>
        <w:jc w:val="both"/>
        <w:rPr>
          <w:i/>
          <w:iCs/>
          <w:sz w:val="26"/>
          <w:szCs w:val="26"/>
        </w:rPr>
      </w:pPr>
    </w:p>
    <w:p w14:paraId="6432A134" w14:textId="5954FA8C" w:rsidR="006D563A" w:rsidRDefault="006D563A" w:rsidP="002763BA">
      <w:pPr>
        <w:ind w:left="142" w:firstLine="0"/>
        <w:rPr>
          <w:rFonts w:ascii="Browallia New" w:hAnsi="Browallia New" w:cs="Browallia New"/>
          <w:sz w:val="26"/>
          <w:szCs w:val="26"/>
        </w:rPr>
      </w:pPr>
      <w:r w:rsidRPr="00E85B46">
        <w:rPr>
          <w:rFonts w:ascii="Browallia New" w:hAnsi="Browallia New" w:cs="Browallia New"/>
          <w:sz w:val="26"/>
          <w:szCs w:val="26"/>
          <w:cs/>
        </w:rPr>
        <w:t>ข้าพเจ้าขอให้สังเกตหมายเหตุ</w:t>
      </w:r>
      <w:r w:rsidRPr="00E85B46">
        <w:rPr>
          <w:rFonts w:ascii="Browallia New" w:hAnsi="Browallia New" w:cs="Browallia New" w:hint="cs"/>
          <w:sz w:val="26"/>
          <w:szCs w:val="26"/>
          <w:cs/>
        </w:rPr>
        <w:t>ประกอบงบการเงิน</w:t>
      </w:r>
      <w:r w:rsidRPr="00E85B46">
        <w:rPr>
          <w:rFonts w:ascii="Browallia New" w:hAnsi="Browallia New" w:cs="Browallia New"/>
          <w:sz w:val="26"/>
          <w:szCs w:val="26"/>
          <w:cs/>
        </w:rPr>
        <w:t>ข้อ</w:t>
      </w:r>
      <w:r w:rsidRPr="00E85B46">
        <w:rPr>
          <w:rFonts w:ascii="Browallia New" w:hAnsi="Browallia New" w:cs="Browallia New" w:hint="cs"/>
          <w:sz w:val="26"/>
          <w:szCs w:val="26"/>
          <w:cs/>
        </w:rPr>
        <w:t>ที่</w:t>
      </w:r>
      <w:r w:rsidRPr="00E85B4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85B46">
        <w:rPr>
          <w:rFonts w:ascii="Browallia New" w:hAnsi="Browallia New" w:cs="Browallia New"/>
          <w:sz w:val="26"/>
          <w:szCs w:val="26"/>
        </w:rPr>
        <w:t>5</w:t>
      </w:r>
      <w:r w:rsidRPr="00E85B46">
        <w:rPr>
          <w:rFonts w:ascii="Browallia New" w:hAnsi="Browallia New" w:cs="Browallia New"/>
          <w:sz w:val="26"/>
          <w:szCs w:val="26"/>
          <w:cs/>
        </w:rPr>
        <w:t xml:space="preserve"> ซึ่งได้อธิบายถึงผลกระทบจากการปรับปรุงย้อนหลัง</w:t>
      </w:r>
      <w:r w:rsidRPr="00E85B46">
        <w:rPr>
          <w:rFonts w:ascii="Browallia New" w:hAnsi="Browallia New" w:cs="Browallia New" w:hint="cs"/>
          <w:sz w:val="26"/>
          <w:szCs w:val="26"/>
          <w:cs/>
        </w:rPr>
        <w:t>ง</w:t>
      </w:r>
      <w:r w:rsidRPr="00E85B46">
        <w:rPr>
          <w:rFonts w:ascii="Browallia New" w:hAnsi="Browallia New" w:cs="Browallia New"/>
          <w:sz w:val="26"/>
          <w:szCs w:val="26"/>
          <w:cs/>
        </w:rPr>
        <w:t>บการเงิน</w:t>
      </w:r>
      <w:r w:rsidRPr="00E85B46">
        <w:rPr>
          <w:rFonts w:ascii="Browallia New" w:hAnsi="Browallia New" w:cs="Browallia New"/>
          <w:sz w:val="26"/>
          <w:szCs w:val="26"/>
        </w:rPr>
        <w:t xml:space="preserve"> </w:t>
      </w:r>
      <w:r w:rsidRPr="00E85B46">
        <w:rPr>
          <w:rFonts w:ascii="Browallia New" w:hAnsi="Browallia New" w:cs="Browallia New"/>
          <w:sz w:val="26"/>
          <w:szCs w:val="26"/>
          <w:cs/>
        </w:rPr>
        <w:t>ทั้งนี้ความเห็นของข้าพเจ้าไม่ได้เปลี่ยนแปลงไปเนื่องจากเรื่องนี้</w:t>
      </w:r>
    </w:p>
    <w:p w14:paraId="2C1CA0A1" w14:textId="614B1D2C" w:rsidR="000C25EE" w:rsidRDefault="000C25EE" w:rsidP="002763BA">
      <w:pPr>
        <w:ind w:left="142" w:firstLine="0"/>
        <w:rPr>
          <w:rFonts w:ascii="Browallia New" w:hAnsi="Browallia New" w:cs="Browallia New"/>
          <w:sz w:val="26"/>
          <w:szCs w:val="26"/>
        </w:rPr>
      </w:pPr>
    </w:p>
    <w:p w14:paraId="19AB1547" w14:textId="535BF4AC" w:rsidR="000C25EE" w:rsidRDefault="000C25EE" w:rsidP="002763BA">
      <w:pPr>
        <w:ind w:left="142" w:firstLine="0"/>
        <w:rPr>
          <w:rFonts w:ascii="Browallia New" w:hAnsi="Browallia New" w:cs="Browallia New"/>
          <w:sz w:val="26"/>
          <w:szCs w:val="26"/>
        </w:rPr>
      </w:pPr>
    </w:p>
    <w:p w14:paraId="09C646F3" w14:textId="77777777" w:rsidR="000C25EE" w:rsidRPr="00E85B46" w:rsidRDefault="000C25EE" w:rsidP="002763BA">
      <w:pPr>
        <w:ind w:left="142" w:firstLine="0"/>
        <w:rPr>
          <w:rFonts w:ascii="Browallia New" w:hAnsi="Browallia New" w:cs="Browallia New"/>
          <w:sz w:val="26"/>
          <w:szCs w:val="26"/>
        </w:rPr>
      </w:pPr>
    </w:p>
    <w:p w14:paraId="497144FB" w14:textId="77777777" w:rsidR="006D563A" w:rsidRPr="00E85B46" w:rsidRDefault="006D563A" w:rsidP="002763BA">
      <w:pPr>
        <w:ind w:left="142" w:firstLine="0"/>
        <w:rPr>
          <w:rFonts w:ascii="BrowalliaUPC" w:hAnsi="BrowalliaUPC" w:cs="BrowalliaUPC"/>
          <w:b/>
          <w:bCs/>
          <w:sz w:val="26"/>
          <w:szCs w:val="26"/>
          <w:cs/>
        </w:rPr>
      </w:pPr>
      <w:r w:rsidRPr="00E85B46">
        <w:rPr>
          <w:rFonts w:ascii="BrowalliaUPC" w:hAnsi="BrowalliaUPC" w:cs="BrowalliaUPC" w:hint="cs"/>
          <w:b/>
          <w:bCs/>
          <w:sz w:val="26"/>
          <w:szCs w:val="26"/>
          <w:cs/>
        </w:rPr>
        <w:t>เรื่องสำคัญในการตรวจสอบ</w:t>
      </w:r>
    </w:p>
    <w:p w14:paraId="19701F30" w14:textId="77777777" w:rsidR="006D563A" w:rsidRPr="00E85B46" w:rsidRDefault="006D563A" w:rsidP="006D563A">
      <w:pPr>
        <w:ind w:left="142"/>
        <w:rPr>
          <w:rFonts w:ascii="BrowalliaUPC" w:hAnsi="BrowalliaUPC" w:cs="BrowalliaUPC"/>
          <w:b/>
          <w:bCs/>
          <w:sz w:val="26"/>
          <w:szCs w:val="26"/>
        </w:rPr>
      </w:pPr>
    </w:p>
    <w:p w14:paraId="7D692B48" w14:textId="77777777" w:rsidR="006D563A" w:rsidRPr="00E85B46" w:rsidRDefault="006D563A" w:rsidP="002763BA">
      <w:pPr>
        <w:ind w:left="142" w:firstLine="0"/>
        <w:rPr>
          <w:rFonts w:ascii="BrowalliaUPC" w:hAnsi="BrowalliaUPC" w:cs="BrowalliaUPC"/>
          <w:sz w:val="26"/>
          <w:szCs w:val="26"/>
        </w:rPr>
      </w:pPr>
      <w:r w:rsidRPr="00E85B46">
        <w:rPr>
          <w:rFonts w:ascii="BrowalliaUPC" w:hAnsi="BrowalliaUPC" w:cs="BrowalliaUPC" w:hint="cs"/>
          <w:sz w:val="26"/>
          <w:szCs w:val="26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</w:t>
      </w:r>
      <w:r w:rsidRPr="00E85B46">
        <w:rPr>
          <w:rFonts w:ascii="BrowalliaUPC" w:hAnsi="BrowalliaUPC" w:cs="BrowalliaUPC"/>
          <w:sz w:val="26"/>
          <w:szCs w:val="26"/>
          <w:cs/>
        </w:rPr>
        <w:br/>
      </w:r>
      <w:r w:rsidRPr="00E85B46">
        <w:rPr>
          <w:rFonts w:ascii="BrowalliaUPC" w:hAnsi="BrowalliaUPC" w:cs="BrowalliaUPC" w:hint="cs"/>
          <w:sz w:val="26"/>
          <w:szCs w:val="26"/>
          <w:cs/>
        </w:rPr>
        <w:t>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46AE67DC" w14:textId="77777777" w:rsidR="006D563A" w:rsidRPr="00E85B46" w:rsidRDefault="006D563A" w:rsidP="006D563A">
      <w:pPr>
        <w:ind w:left="142"/>
        <w:rPr>
          <w:rFonts w:ascii="BrowalliaUPC" w:hAnsi="BrowalliaUPC" w:cs="BrowalliaUPC"/>
          <w:sz w:val="26"/>
          <w:szCs w:val="26"/>
        </w:rPr>
      </w:pPr>
    </w:p>
    <w:p w14:paraId="2BD342C2" w14:textId="77777777" w:rsidR="006D563A" w:rsidRPr="00E85B46" w:rsidRDefault="006D563A" w:rsidP="002763BA">
      <w:pPr>
        <w:tabs>
          <w:tab w:val="left" w:pos="720"/>
        </w:tabs>
        <w:ind w:left="142" w:firstLine="0"/>
        <w:rPr>
          <w:rFonts w:ascii="BrowalliaUPC" w:hAnsi="BrowalliaUPC" w:cs="BrowalliaUPC"/>
          <w:b/>
          <w:bCs/>
          <w:sz w:val="26"/>
          <w:szCs w:val="26"/>
        </w:rPr>
      </w:pPr>
      <w:r w:rsidRPr="00E85B46">
        <w:rPr>
          <w:rFonts w:ascii="BrowalliaUPC" w:hAnsi="BrowalliaUPC" w:cs="BrowalliaUPC"/>
          <w:b/>
          <w:bCs/>
          <w:sz w:val="26"/>
          <w:szCs w:val="26"/>
          <w:cs/>
        </w:rPr>
        <w:t>ค่าเผื่อผลขาดทุนด้านเครดิตที่คาดว่าจะเกิดขึ้น</w:t>
      </w:r>
      <w:r w:rsidRPr="00E85B46">
        <w:rPr>
          <w:rFonts w:ascii="BrowalliaUPC" w:hAnsi="BrowalliaUPC" w:cs="BrowalliaUPC" w:hint="cs"/>
          <w:b/>
          <w:bCs/>
          <w:sz w:val="26"/>
          <w:szCs w:val="26"/>
          <w:cs/>
        </w:rPr>
        <w:t>ของลูกหนี้การค้าและลูกหนี้อื่น</w:t>
      </w:r>
    </w:p>
    <w:p w14:paraId="62B4CC2A" w14:textId="77777777" w:rsidR="006D563A" w:rsidRPr="00E85B46" w:rsidRDefault="006D563A" w:rsidP="006D563A">
      <w:pPr>
        <w:tabs>
          <w:tab w:val="left" w:pos="720"/>
        </w:tabs>
        <w:ind w:left="142"/>
        <w:rPr>
          <w:rFonts w:ascii="BrowalliaUPC" w:hAnsi="BrowalliaUPC" w:cs="BrowalliaUPC"/>
          <w:b/>
          <w:bCs/>
          <w:sz w:val="26"/>
          <w:szCs w:val="26"/>
        </w:rPr>
      </w:pPr>
    </w:p>
    <w:p w14:paraId="4D09503B" w14:textId="77777777" w:rsidR="006D563A" w:rsidRPr="00E85B46" w:rsidRDefault="006D563A" w:rsidP="002763BA">
      <w:pPr>
        <w:ind w:firstLine="142"/>
        <w:rPr>
          <w:rFonts w:ascii="BrowalliaUPC" w:hAnsi="BrowalliaUPC" w:cs="BrowalliaUPC"/>
          <w:sz w:val="26"/>
          <w:szCs w:val="26"/>
        </w:rPr>
      </w:pPr>
      <w:r w:rsidRPr="00E85B46">
        <w:rPr>
          <w:rFonts w:ascii="BrowalliaUPC" w:hAnsi="BrowalliaUPC" w:cs="BrowalliaUPC" w:hint="cs"/>
          <w:sz w:val="26"/>
          <w:szCs w:val="26"/>
          <w:cs/>
        </w:rPr>
        <w:t xml:space="preserve">อ้างอิงหมายเหตุประกอบงบการเงินข้อที่ </w:t>
      </w:r>
      <w:r w:rsidRPr="00E85B46">
        <w:rPr>
          <w:rFonts w:ascii="BrowalliaUPC" w:hAnsi="BrowalliaUPC" w:cs="BrowalliaUPC"/>
          <w:sz w:val="26"/>
          <w:szCs w:val="26"/>
        </w:rPr>
        <w:t xml:space="preserve">5.1 </w:t>
      </w:r>
      <w:r w:rsidRPr="00E85B46">
        <w:rPr>
          <w:rFonts w:ascii="BrowalliaUPC" w:hAnsi="BrowalliaUPC" w:cs="BrowalliaUPC" w:hint="cs"/>
          <w:sz w:val="26"/>
          <w:szCs w:val="26"/>
          <w:cs/>
        </w:rPr>
        <w:t xml:space="preserve">และข้อที่ </w:t>
      </w:r>
      <w:r w:rsidRPr="00E85B46">
        <w:rPr>
          <w:rFonts w:ascii="BrowalliaUPC" w:hAnsi="BrowalliaUPC" w:cs="BrowalliaUPC"/>
          <w:sz w:val="26"/>
          <w:szCs w:val="26"/>
        </w:rPr>
        <w:t>8</w:t>
      </w:r>
    </w:p>
    <w:p w14:paraId="7957D3A0" w14:textId="77777777" w:rsidR="006D563A" w:rsidRPr="00E85B46" w:rsidRDefault="006D563A" w:rsidP="006D563A">
      <w:pPr>
        <w:tabs>
          <w:tab w:val="left" w:pos="720"/>
        </w:tabs>
        <w:ind w:left="142"/>
        <w:rPr>
          <w:rFonts w:ascii="BrowalliaUPC" w:hAnsi="BrowalliaUPC" w:cs="BrowalliaUPC"/>
          <w:b/>
          <w:bCs/>
          <w:sz w:val="26"/>
          <w:szCs w:val="26"/>
        </w:rPr>
      </w:pPr>
    </w:p>
    <w:p w14:paraId="395EAC6B" w14:textId="5BC7BAFE" w:rsidR="006D563A" w:rsidRPr="00E85B46" w:rsidRDefault="006D563A" w:rsidP="002763BA">
      <w:pPr>
        <w:tabs>
          <w:tab w:val="left" w:pos="720"/>
        </w:tabs>
        <w:ind w:left="142" w:firstLine="0"/>
        <w:rPr>
          <w:rFonts w:ascii="BrowalliaUPC" w:hAnsi="BrowalliaUPC" w:cs="BrowalliaUPC"/>
          <w:sz w:val="26"/>
          <w:szCs w:val="26"/>
        </w:rPr>
      </w:pPr>
      <w:bookmarkStart w:id="2" w:name="_Hlk481241807"/>
      <w:r w:rsidRPr="00E85B46">
        <w:rPr>
          <w:rFonts w:ascii="BrowalliaUPC" w:hAnsi="BrowalliaUPC" w:cs="BrowalliaUPC" w:hint="cs"/>
          <w:sz w:val="26"/>
          <w:szCs w:val="26"/>
          <w:cs/>
        </w:rPr>
        <w:t xml:space="preserve">ณ วันที่ </w:t>
      </w:r>
      <w:r w:rsidRPr="00E85B46">
        <w:rPr>
          <w:rFonts w:ascii="BrowalliaUPC" w:hAnsi="BrowalliaUPC" w:cs="BrowalliaUPC" w:hint="cs"/>
          <w:sz w:val="26"/>
          <w:szCs w:val="26"/>
        </w:rPr>
        <w:t xml:space="preserve">31 </w:t>
      </w:r>
      <w:r w:rsidRPr="00E85B46">
        <w:rPr>
          <w:rFonts w:ascii="BrowalliaUPC" w:hAnsi="BrowalliaUPC" w:cs="BrowalliaUPC" w:hint="cs"/>
          <w:sz w:val="26"/>
          <w:szCs w:val="26"/>
          <w:cs/>
        </w:rPr>
        <w:t xml:space="preserve">ธันวาคม </w:t>
      </w:r>
      <w:r w:rsidRPr="00E85B46">
        <w:rPr>
          <w:rFonts w:ascii="BrowalliaUPC" w:hAnsi="BrowalliaUPC" w:cs="BrowalliaUPC" w:hint="cs"/>
          <w:sz w:val="26"/>
          <w:szCs w:val="26"/>
        </w:rPr>
        <w:t>25</w:t>
      </w:r>
      <w:r w:rsidRPr="00E85B46">
        <w:rPr>
          <w:rFonts w:ascii="BrowalliaUPC" w:hAnsi="BrowalliaUPC" w:cs="BrowalliaUPC"/>
          <w:sz w:val="26"/>
          <w:szCs w:val="26"/>
        </w:rPr>
        <w:t>64</w:t>
      </w:r>
      <w:r w:rsidRPr="00E85B46">
        <w:rPr>
          <w:rFonts w:ascii="BrowalliaUPC" w:hAnsi="BrowalliaUPC" w:cs="BrowalliaUPC" w:hint="cs"/>
          <w:sz w:val="26"/>
          <w:szCs w:val="26"/>
        </w:rPr>
        <w:t xml:space="preserve"> </w:t>
      </w:r>
      <w:r w:rsidRPr="00E85B46">
        <w:rPr>
          <w:rFonts w:ascii="BrowalliaUPC" w:hAnsi="BrowalliaUPC" w:cs="BrowalliaUPC" w:hint="cs"/>
          <w:sz w:val="26"/>
          <w:szCs w:val="26"/>
          <w:cs/>
        </w:rPr>
        <w:t>ตามงบการเงินรวม</w:t>
      </w:r>
      <w:r w:rsidRPr="00E85B46">
        <w:rPr>
          <w:rFonts w:ascii="BrowalliaUPC" w:hAnsi="BrowalliaUPC" w:cs="BrowalliaUPC" w:hint="cs"/>
          <w:sz w:val="26"/>
          <w:szCs w:val="26"/>
        </w:rPr>
        <w:t xml:space="preserve"> </w:t>
      </w:r>
      <w:r w:rsidRPr="00E85B46">
        <w:rPr>
          <w:rFonts w:ascii="BrowalliaUPC" w:hAnsi="BrowalliaUPC" w:cs="BrowalliaUPC"/>
          <w:sz w:val="26"/>
          <w:szCs w:val="26"/>
          <w:cs/>
        </w:rPr>
        <w:t xml:space="preserve">บริษัท ท็อปไลน์ ลิฟวิ่ง จำกัด (บริษัทย่อย) </w:t>
      </w:r>
      <w:r w:rsidRPr="00E85B46">
        <w:rPr>
          <w:rFonts w:ascii="BrowalliaUPC" w:hAnsi="BrowalliaUPC" w:cs="BrowalliaUPC" w:hint="cs"/>
          <w:sz w:val="26"/>
          <w:szCs w:val="26"/>
          <w:cs/>
        </w:rPr>
        <w:t>รับรู้</w:t>
      </w:r>
      <w:r w:rsidRPr="00E85B46">
        <w:rPr>
          <w:rFonts w:ascii="BrowalliaUPC" w:hAnsi="BrowalliaUPC" w:cs="BrowalliaUPC"/>
          <w:sz w:val="26"/>
          <w:szCs w:val="26"/>
          <w:cs/>
        </w:rPr>
        <w:t>ค่าเผื่อผลขาดทุนด้านเครดิต</w:t>
      </w:r>
      <w:r w:rsidR="00B86A11">
        <w:rPr>
          <w:rFonts w:ascii="BrowalliaUPC" w:hAnsi="BrowalliaUPC" w:cs="BrowalliaUPC"/>
          <w:sz w:val="26"/>
          <w:szCs w:val="26"/>
        </w:rPr>
        <w:br/>
      </w:r>
      <w:r w:rsidRPr="00E85B46">
        <w:rPr>
          <w:rFonts w:ascii="BrowalliaUPC" w:hAnsi="BrowalliaUPC" w:cs="BrowalliaUPC"/>
          <w:sz w:val="26"/>
          <w:szCs w:val="26"/>
          <w:cs/>
        </w:rPr>
        <w:t>ที่คาดว่าจะเกิดขึ้นของลูกหนี้การค้าและลูกหนี้อื่น</w:t>
      </w:r>
      <w:r w:rsidRPr="00E85B46">
        <w:rPr>
          <w:rFonts w:ascii="BrowalliaUPC" w:hAnsi="BrowalliaUPC" w:cs="BrowalliaUPC" w:hint="cs"/>
          <w:sz w:val="26"/>
          <w:szCs w:val="26"/>
        </w:rPr>
        <w:t xml:space="preserve"> </w:t>
      </w:r>
      <w:r w:rsidRPr="00E85B46">
        <w:rPr>
          <w:rFonts w:ascii="BrowalliaUPC" w:hAnsi="BrowalliaUPC" w:cs="BrowalliaUPC" w:hint="cs"/>
          <w:sz w:val="26"/>
          <w:szCs w:val="26"/>
          <w:cs/>
        </w:rPr>
        <w:t xml:space="preserve">เป็นจำนวน </w:t>
      </w:r>
      <w:r w:rsidRPr="00E85B46">
        <w:rPr>
          <w:rFonts w:ascii="BrowalliaUPC" w:hAnsi="BrowalliaUPC" w:cs="BrowalliaUPC" w:hint="cs"/>
          <w:sz w:val="26"/>
          <w:szCs w:val="26"/>
        </w:rPr>
        <w:t>3</w:t>
      </w:r>
      <w:r w:rsidRPr="00E85B46">
        <w:rPr>
          <w:rFonts w:ascii="BrowalliaUPC" w:hAnsi="BrowalliaUPC" w:cs="BrowalliaUPC"/>
          <w:sz w:val="26"/>
          <w:szCs w:val="26"/>
        </w:rPr>
        <w:t>4.53</w:t>
      </w:r>
      <w:r w:rsidRPr="00E85B46">
        <w:rPr>
          <w:rFonts w:ascii="BrowalliaUPC" w:hAnsi="BrowalliaUPC" w:cs="BrowalliaUPC" w:hint="cs"/>
          <w:sz w:val="26"/>
          <w:szCs w:val="26"/>
        </w:rPr>
        <w:t xml:space="preserve"> </w:t>
      </w:r>
      <w:r w:rsidRPr="00E85B46">
        <w:rPr>
          <w:rFonts w:ascii="BrowalliaUPC" w:hAnsi="BrowalliaUPC" w:cs="BrowalliaUPC" w:hint="cs"/>
          <w:sz w:val="26"/>
          <w:szCs w:val="26"/>
          <w:cs/>
        </w:rPr>
        <w:t>ล้านบาท ลูกหนี้ดังกล่าวเป็น</w:t>
      </w:r>
      <w:r w:rsidRPr="00E85B46">
        <w:rPr>
          <w:rFonts w:ascii="BrowalliaUPC" w:hAnsi="BrowalliaUPC" w:cs="BrowalliaUPC"/>
          <w:sz w:val="26"/>
          <w:szCs w:val="26"/>
          <w:cs/>
        </w:rPr>
        <w:t xml:space="preserve">ลูกหนี้ที่เกิดจากการโอนกรรมสิทธิ์ห้องชุดโครงการ เดอะ โคลเวอร์ ภูเก็ต จำนวน </w:t>
      </w:r>
      <w:r w:rsidRPr="00E85B46">
        <w:rPr>
          <w:rFonts w:ascii="BrowalliaUPC" w:hAnsi="BrowalliaUPC" w:cs="BrowalliaUPC"/>
          <w:sz w:val="26"/>
          <w:szCs w:val="26"/>
        </w:rPr>
        <w:t>43</w:t>
      </w:r>
      <w:r w:rsidRPr="00E85B46">
        <w:rPr>
          <w:rFonts w:ascii="BrowalliaUPC" w:hAnsi="BrowalliaUPC" w:cs="BrowalliaUPC"/>
          <w:sz w:val="26"/>
          <w:szCs w:val="26"/>
          <w:cs/>
        </w:rPr>
        <w:t xml:space="preserve"> ยูนิต และการโอนกรรมสิทธิ์ที่ดินพร้อมสิ่งปลูกสร้างซึ่งเป็นอาคารพาณิชย์โครงการ เดอะ โคลเวอร์ ลาดพร้าว </w:t>
      </w:r>
      <w:r w:rsidRPr="00E85B46">
        <w:rPr>
          <w:rFonts w:ascii="BrowalliaUPC" w:hAnsi="BrowalliaUPC" w:cs="BrowalliaUPC"/>
          <w:sz w:val="26"/>
          <w:szCs w:val="26"/>
        </w:rPr>
        <w:t>83</w:t>
      </w:r>
      <w:r w:rsidRPr="00E85B46">
        <w:rPr>
          <w:rFonts w:ascii="BrowalliaUPC" w:hAnsi="BrowalliaUPC" w:cs="BrowalliaUPC"/>
          <w:sz w:val="26"/>
          <w:szCs w:val="26"/>
          <w:cs/>
        </w:rPr>
        <w:t xml:space="preserve"> จำนวน </w:t>
      </w:r>
      <w:r w:rsidRPr="00E85B46">
        <w:rPr>
          <w:rFonts w:ascii="BrowalliaUPC" w:hAnsi="BrowalliaUPC" w:cs="BrowalliaUPC"/>
          <w:sz w:val="26"/>
          <w:szCs w:val="26"/>
        </w:rPr>
        <w:t>3</w:t>
      </w:r>
      <w:r w:rsidRPr="00E85B46">
        <w:rPr>
          <w:rFonts w:ascii="BrowalliaUPC" w:hAnsi="BrowalliaUPC" w:cs="BrowalliaUPC"/>
          <w:sz w:val="26"/>
          <w:szCs w:val="26"/>
          <w:cs/>
        </w:rPr>
        <w:t xml:space="preserve"> แปลง ในราคาที่ต่ำกว่าราคาทุนให้แก่กลุ่มบุคคลที่เกี่ยวข้องกับบริษัท โพลาริส แคปปิตัล จำกัด (มหาชน) ซึ่งประกอบด้วยบุคคลธรรมดา </w:t>
      </w:r>
      <w:r w:rsidRPr="00E85B46">
        <w:rPr>
          <w:rFonts w:ascii="BrowalliaUPC" w:hAnsi="BrowalliaUPC" w:cs="BrowalliaUPC"/>
          <w:sz w:val="26"/>
          <w:szCs w:val="26"/>
        </w:rPr>
        <w:t>4</w:t>
      </w:r>
      <w:r w:rsidRPr="00E85B46">
        <w:rPr>
          <w:rFonts w:ascii="BrowalliaUPC" w:hAnsi="BrowalliaUPC" w:cs="BrowalliaUPC"/>
          <w:sz w:val="26"/>
          <w:szCs w:val="26"/>
          <w:cs/>
        </w:rPr>
        <w:t xml:space="preserve"> ราย และบริษัทแห่งหนึ่ง</w:t>
      </w:r>
      <w:r w:rsidRPr="00E85B46">
        <w:rPr>
          <w:rFonts w:ascii="BrowalliaUPC" w:hAnsi="BrowalliaUPC" w:cs="BrowalliaUPC" w:hint="cs"/>
          <w:sz w:val="26"/>
          <w:szCs w:val="26"/>
          <w:cs/>
        </w:rPr>
        <w:t xml:space="preserve"> ทั้งนี้จากการตรวจสอบหลักฐานการรับชำระเงิน ข้าพเจ้าไม่พบว่ามีการโอนเงินค่าซื้อขายสินทรัพย์ดังกล่าวเข้ามายังบัญชีธนาคารของบริษัทย่อย เหตุการณ์ดังกล่าวเป็นเหตุการณ์ที่เกิดขึ้นในระหว่างปี </w:t>
      </w:r>
      <w:r w:rsidRPr="00E85B46">
        <w:rPr>
          <w:rFonts w:ascii="BrowalliaUPC" w:hAnsi="BrowalliaUPC" w:cs="BrowalliaUPC"/>
          <w:sz w:val="26"/>
          <w:szCs w:val="26"/>
        </w:rPr>
        <w:t>2560-2562</w:t>
      </w:r>
      <w:r w:rsidRPr="00E85B46">
        <w:rPr>
          <w:rFonts w:ascii="BrowalliaUPC" w:hAnsi="BrowalliaUPC" w:cs="BrowalliaUPC" w:hint="cs"/>
          <w:sz w:val="26"/>
          <w:szCs w:val="26"/>
          <w:cs/>
        </w:rPr>
        <w:t xml:space="preserve"> ในกรณีดังกล่าวฝ่ายบริหารของบริษัทย่อยชุดปัจจุบันจำเป็นต้องใช้ดุลยพินิจในการประเมินโอกาสที่บริษัทย่อยจะสามารถติดตามเงินจำนวนดังกล่าวคืนจากผู้ซื้อ ดังนั้นข้าพเจ้าจึงกำหนดให้เรื่องดังกล่าวเป็นเรื่องที่สำคัญในการตรวจสอบของข้าพเจ้า </w:t>
      </w:r>
    </w:p>
    <w:p w14:paraId="00095220" w14:textId="77777777" w:rsidR="006D563A" w:rsidRPr="00E85B46" w:rsidRDefault="006D563A" w:rsidP="006D563A">
      <w:pPr>
        <w:tabs>
          <w:tab w:val="left" w:pos="720"/>
        </w:tabs>
        <w:ind w:left="142"/>
        <w:rPr>
          <w:rFonts w:ascii="BrowalliaUPC" w:hAnsi="BrowalliaUPC" w:cs="BrowalliaUPC"/>
          <w:sz w:val="26"/>
          <w:szCs w:val="26"/>
          <w:cs/>
        </w:rPr>
      </w:pPr>
    </w:p>
    <w:p w14:paraId="00A05385" w14:textId="77777777" w:rsidR="006D563A" w:rsidRPr="00E85B46" w:rsidRDefault="006D563A" w:rsidP="002763BA">
      <w:pPr>
        <w:ind w:left="142" w:firstLine="0"/>
        <w:rPr>
          <w:rFonts w:ascii="BrowalliaUPC" w:hAnsi="BrowalliaUPC" w:cs="BrowalliaUPC"/>
          <w:b/>
          <w:bCs/>
          <w:sz w:val="26"/>
          <w:szCs w:val="26"/>
        </w:rPr>
      </w:pPr>
      <w:bookmarkStart w:id="3" w:name="_Hlk481241952"/>
      <w:bookmarkEnd w:id="2"/>
      <w:r w:rsidRPr="00E85B46">
        <w:rPr>
          <w:rFonts w:ascii="BrowalliaUPC" w:hAnsi="BrowalliaUPC" w:cs="BrowalliaUPC" w:hint="cs"/>
          <w:b/>
          <w:bCs/>
          <w:sz w:val="26"/>
          <w:szCs w:val="26"/>
          <w:cs/>
        </w:rPr>
        <w:t>วิธีการตรวจสอบ</w:t>
      </w:r>
    </w:p>
    <w:p w14:paraId="21B0CA25" w14:textId="77777777" w:rsidR="006D563A" w:rsidRPr="00E85B46" w:rsidRDefault="006D563A" w:rsidP="006D563A">
      <w:pPr>
        <w:ind w:left="142"/>
        <w:rPr>
          <w:rFonts w:ascii="BrowalliaUPC" w:hAnsi="BrowalliaUPC" w:cs="BrowalliaUPC"/>
          <w:b/>
          <w:bCs/>
          <w:sz w:val="26"/>
          <w:szCs w:val="26"/>
        </w:rPr>
      </w:pPr>
    </w:p>
    <w:p w14:paraId="1647B0BF" w14:textId="77777777" w:rsidR="006D563A" w:rsidRPr="00E85B46" w:rsidRDefault="006D563A" w:rsidP="006D563A">
      <w:pPr>
        <w:numPr>
          <w:ilvl w:val="0"/>
          <w:numId w:val="16"/>
        </w:numPr>
        <w:ind w:left="426" w:hanging="284"/>
        <w:rPr>
          <w:rFonts w:ascii="BrowalliaUPC" w:hAnsi="BrowalliaUPC" w:cs="BrowalliaUPC"/>
          <w:sz w:val="26"/>
          <w:szCs w:val="26"/>
        </w:rPr>
      </w:pPr>
      <w:r w:rsidRPr="00E85B46">
        <w:rPr>
          <w:rFonts w:ascii="BrowalliaUPC" w:hAnsi="BrowalliaUPC" w:cs="BrowalliaUPC" w:hint="cs"/>
          <w:sz w:val="26"/>
          <w:szCs w:val="26"/>
          <w:cs/>
        </w:rPr>
        <w:t>ข้าพเจ้าได้รายงานข้อเท็จจริงเกี่ยวกับเหตุการณ์ดังกล่าวให้แก่คณะกรรมการตรวจสอบของกลุ่มบริษัท</w:t>
      </w:r>
      <w:r>
        <w:rPr>
          <w:rFonts w:ascii="BrowalliaUPC" w:hAnsi="BrowalliaUPC" w:cs="BrowalliaUPC" w:hint="cs"/>
          <w:sz w:val="26"/>
          <w:szCs w:val="26"/>
          <w:cs/>
        </w:rPr>
        <w:t>รับทราบ</w:t>
      </w:r>
      <w:r w:rsidRPr="00E85B46">
        <w:rPr>
          <w:rFonts w:ascii="BrowalliaUPC" w:hAnsi="BrowalliaUPC" w:cs="BrowalliaUPC" w:hint="cs"/>
          <w:sz w:val="26"/>
          <w:szCs w:val="26"/>
          <w:cs/>
        </w:rPr>
        <w:t xml:space="preserve">ตามข้อกำหนดของกฎหมายที่เกี่ยวข้อง และข้าพเจ้าได้รับหลักฐานแจ้งผลการดำเนินการในเรื่องดังกล่าวจากคณะกรรมการตรวจสอบแล้ว  </w:t>
      </w:r>
    </w:p>
    <w:p w14:paraId="57545FF9" w14:textId="77777777" w:rsidR="006D563A" w:rsidRPr="00E85B46" w:rsidRDefault="006D563A" w:rsidP="006D563A">
      <w:pPr>
        <w:ind w:left="426" w:hanging="284"/>
        <w:rPr>
          <w:rFonts w:ascii="BrowalliaUPC" w:hAnsi="BrowalliaUPC" w:cs="BrowalliaUPC"/>
          <w:sz w:val="26"/>
          <w:szCs w:val="26"/>
        </w:rPr>
      </w:pPr>
    </w:p>
    <w:p w14:paraId="5AF2A7B6" w14:textId="77777777" w:rsidR="006D563A" w:rsidRPr="00E85B46" w:rsidRDefault="006D563A" w:rsidP="006D563A">
      <w:pPr>
        <w:numPr>
          <w:ilvl w:val="0"/>
          <w:numId w:val="16"/>
        </w:numPr>
        <w:ind w:left="426" w:hanging="284"/>
        <w:rPr>
          <w:rFonts w:ascii="BrowalliaUPC" w:hAnsi="BrowalliaUPC" w:cs="BrowalliaUPC"/>
          <w:sz w:val="26"/>
          <w:szCs w:val="26"/>
        </w:rPr>
      </w:pPr>
      <w:r w:rsidRPr="00E85B46">
        <w:rPr>
          <w:rFonts w:ascii="BrowalliaUPC" w:hAnsi="BrowalliaUPC" w:cs="BrowalliaUPC" w:hint="cs"/>
          <w:sz w:val="26"/>
          <w:szCs w:val="26"/>
          <w:cs/>
        </w:rPr>
        <w:t>ข้าพเจ้าได้ตรวจสอบเอกสารหลักฐานที่คาดว่าจะมีการจ่ายชำระค่าซื้อขายจากผู้ซื้อเพิ่มเติม ซึ่งเป็นหลักฐานที่เกิดขึ้นตั้งแต่</w:t>
      </w:r>
      <w:r>
        <w:rPr>
          <w:rFonts w:ascii="BrowalliaUPC" w:hAnsi="BrowalliaUPC" w:cs="BrowalliaUPC"/>
          <w:sz w:val="26"/>
          <w:szCs w:val="26"/>
          <w:cs/>
        </w:rPr>
        <w:br/>
      </w:r>
      <w:r w:rsidRPr="00E85B46">
        <w:rPr>
          <w:rFonts w:ascii="BrowalliaUPC" w:hAnsi="BrowalliaUPC" w:cs="BrowalliaUPC" w:hint="cs"/>
          <w:sz w:val="26"/>
          <w:szCs w:val="26"/>
          <w:cs/>
        </w:rPr>
        <w:t xml:space="preserve">ปี </w:t>
      </w:r>
      <w:r w:rsidRPr="00E85B46">
        <w:rPr>
          <w:rFonts w:ascii="BrowalliaUPC" w:hAnsi="BrowalliaUPC" w:cs="BrowalliaUPC"/>
          <w:sz w:val="26"/>
          <w:szCs w:val="26"/>
        </w:rPr>
        <w:t xml:space="preserve">2560 </w:t>
      </w:r>
      <w:r w:rsidRPr="00E85B46">
        <w:rPr>
          <w:rFonts w:ascii="BrowalliaUPC" w:hAnsi="BrowalliaUPC" w:cs="BrowalliaUPC" w:hint="cs"/>
          <w:sz w:val="26"/>
          <w:szCs w:val="26"/>
          <w:cs/>
        </w:rPr>
        <w:t xml:space="preserve">ถึงปัจจุบันที่บริษัทย่อยได้รับจากธนาคารภายหลังวันที่ในงบการเงินฉบับนี้ </w:t>
      </w:r>
    </w:p>
    <w:p w14:paraId="2A18E7F5" w14:textId="77777777" w:rsidR="006D563A" w:rsidRPr="00E85B46" w:rsidRDefault="006D563A" w:rsidP="006D563A">
      <w:pPr>
        <w:ind w:left="426" w:hanging="284"/>
        <w:rPr>
          <w:rFonts w:ascii="BrowalliaUPC" w:hAnsi="BrowalliaUPC" w:cs="BrowalliaUPC"/>
          <w:sz w:val="26"/>
          <w:szCs w:val="26"/>
        </w:rPr>
      </w:pPr>
    </w:p>
    <w:p w14:paraId="188758A1" w14:textId="4F417852" w:rsidR="006D563A" w:rsidRPr="00E85B46" w:rsidRDefault="006D563A" w:rsidP="006D563A">
      <w:pPr>
        <w:numPr>
          <w:ilvl w:val="0"/>
          <w:numId w:val="16"/>
        </w:numPr>
        <w:ind w:left="426" w:hanging="284"/>
        <w:rPr>
          <w:rFonts w:ascii="BrowalliaUPC" w:hAnsi="BrowalliaUPC" w:cs="BrowalliaUPC"/>
          <w:sz w:val="26"/>
          <w:szCs w:val="26"/>
        </w:rPr>
      </w:pPr>
      <w:r w:rsidRPr="00E85B46">
        <w:rPr>
          <w:rFonts w:ascii="BrowalliaUPC" w:hAnsi="BrowalliaUPC" w:cs="BrowalliaUPC" w:hint="cs"/>
          <w:sz w:val="26"/>
          <w:szCs w:val="26"/>
          <w:cs/>
        </w:rPr>
        <w:t xml:space="preserve">ข้าพเจ้าได้ประเมินความสามารถในการติดตามหนี้ของฝ่ายบริหาร พบว่าปัจจุบันอยู่ระหว่างการดำเนินการทางกฎหมายกับกลุ่มบุคคลทั้งหมดที่รับโอนกรรมสิทธิ์ของสินทรัพย์ไป ซึ่งคาดการณ์ว่าต้องใช้ระยะเวลาในการดำเนินการอีกหลายปีจนกว่าคดีความจะสิ้นสุดและได้ข้อสรุปว่าบริษัทย่อยจะได้รับชำระหนี้ดังกล่าวหรือไม่ และเป็นจำนวนเท่าไหร่ </w:t>
      </w:r>
    </w:p>
    <w:p w14:paraId="1B5FDBED" w14:textId="77777777" w:rsidR="006D563A" w:rsidRPr="00E85B46" w:rsidRDefault="006D563A" w:rsidP="006D563A">
      <w:pPr>
        <w:tabs>
          <w:tab w:val="left" w:pos="720"/>
        </w:tabs>
        <w:ind w:left="142" w:hanging="284"/>
        <w:rPr>
          <w:rFonts w:ascii="BrowalliaUPC" w:hAnsi="BrowalliaUPC" w:cs="BrowalliaUPC"/>
          <w:sz w:val="26"/>
          <w:szCs w:val="26"/>
        </w:rPr>
      </w:pPr>
    </w:p>
    <w:p w14:paraId="4784D8DB" w14:textId="1DB1C00D" w:rsidR="006D563A" w:rsidRPr="00E85B46" w:rsidRDefault="006D563A" w:rsidP="002763BA">
      <w:pPr>
        <w:suppressAutoHyphens/>
        <w:ind w:left="142" w:firstLine="0"/>
        <w:contextualSpacing/>
        <w:rPr>
          <w:rFonts w:ascii="BrowalliaUPC" w:hAnsi="BrowalliaUPC" w:cs="BrowalliaUPC"/>
          <w:sz w:val="26"/>
          <w:szCs w:val="26"/>
          <w:lang w:eastAsia="en-GB"/>
        </w:rPr>
      </w:pPr>
      <w:r w:rsidRPr="00E85B46">
        <w:rPr>
          <w:rFonts w:ascii="BrowalliaUPC" w:hAnsi="BrowalliaUPC" w:cs="BrowalliaUPC" w:hint="cs"/>
          <w:sz w:val="26"/>
          <w:szCs w:val="26"/>
          <w:cs/>
          <w:lang w:eastAsia="en-GB"/>
        </w:rPr>
        <w:t>จากการทดสอบตามที่กล่าวมาข้างต้น ข้าพเจ้าพบว่า</w:t>
      </w:r>
      <w:r w:rsidRPr="00E85B46">
        <w:rPr>
          <w:rFonts w:ascii="BrowalliaUPC" w:hAnsi="BrowalliaUPC" w:cs="BrowalliaUPC"/>
          <w:sz w:val="26"/>
          <w:szCs w:val="26"/>
          <w:cs/>
          <w:lang w:eastAsia="en-GB"/>
        </w:rPr>
        <w:t>ค่าเผื่อผลขาดทุนด้านเครดิตที่คาดว่าจะเกิดขึ้นของลูกหนี้การค้าและลูกหนี้อื่น</w:t>
      </w:r>
      <w:r w:rsidRPr="00E85B46">
        <w:rPr>
          <w:rFonts w:ascii="BrowalliaUPC" w:hAnsi="BrowalliaUPC" w:cs="BrowalliaUPC" w:hint="cs"/>
          <w:sz w:val="26"/>
          <w:szCs w:val="26"/>
          <w:cs/>
          <w:lang w:eastAsia="en-GB"/>
        </w:rPr>
        <w:t>ที่บริษัทย่อยรับรู้นั้นเพียงพอและเหมาะสมแล้ว</w:t>
      </w:r>
    </w:p>
    <w:p w14:paraId="4E802785" w14:textId="77777777" w:rsidR="006D563A" w:rsidRPr="00E85B46" w:rsidRDefault="006D563A" w:rsidP="006D563A">
      <w:pPr>
        <w:suppressAutoHyphens/>
        <w:ind w:left="142"/>
        <w:contextualSpacing/>
        <w:rPr>
          <w:rFonts w:ascii="BrowalliaUPC" w:hAnsi="BrowalliaUPC" w:cs="BrowalliaUPC"/>
          <w:sz w:val="26"/>
          <w:szCs w:val="26"/>
          <w:lang w:eastAsia="en-GB"/>
        </w:rPr>
      </w:pPr>
    </w:p>
    <w:p w14:paraId="2578EA9E" w14:textId="77777777" w:rsidR="006D563A" w:rsidRDefault="006D563A" w:rsidP="006D563A">
      <w:pPr>
        <w:suppressAutoHyphens/>
        <w:ind w:left="142"/>
        <w:contextualSpacing/>
        <w:rPr>
          <w:rFonts w:ascii="BrowalliaUPC" w:hAnsi="BrowalliaUPC" w:cs="BrowalliaUPC"/>
          <w:sz w:val="26"/>
          <w:szCs w:val="26"/>
          <w:lang w:eastAsia="en-GB"/>
        </w:rPr>
      </w:pPr>
    </w:p>
    <w:p w14:paraId="2ACD65F3" w14:textId="77777777" w:rsidR="006D563A" w:rsidRPr="00E85B46" w:rsidRDefault="006D563A" w:rsidP="006D563A">
      <w:pPr>
        <w:suppressAutoHyphens/>
        <w:ind w:left="142"/>
        <w:contextualSpacing/>
        <w:rPr>
          <w:rFonts w:ascii="BrowalliaUPC" w:hAnsi="BrowalliaUPC" w:cs="BrowalliaUPC"/>
          <w:sz w:val="26"/>
          <w:szCs w:val="26"/>
          <w:lang w:eastAsia="en-GB"/>
        </w:rPr>
      </w:pPr>
    </w:p>
    <w:p w14:paraId="24CCD7BF" w14:textId="77777777" w:rsidR="006D563A" w:rsidRPr="00E85B46" w:rsidRDefault="006D563A" w:rsidP="006D563A">
      <w:pPr>
        <w:suppressAutoHyphens/>
        <w:ind w:left="142"/>
        <w:contextualSpacing/>
        <w:rPr>
          <w:rFonts w:ascii="BrowalliaUPC" w:hAnsi="BrowalliaUPC" w:cs="BrowalliaUPC"/>
          <w:sz w:val="26"/>
          <w:szCs w:val="26"/>
          <w:lang w:eastAsia="en-GB"/>
        </w:rPr>
      </w:pPr>
    </w:p>
    <w:p w14:paraId="617D8444" w14:textId="77777777" w:rsidR="006D563A" w:rsidRPr="00E85B46" w:rsidRDefault="006D563A" w:rsidP="006D563A">
      <w:pPr>
        <w:suppressAutoHyphens/>
        <w:ind w:left="142"/>
        <w:contextualSpacing/>
        <w:rPr>
          <w:rFonts w:ascii="BrowalliaUPC" w:hAnsi="BrowalliaUPC" w:cs="BrowalliaUPC"/>
          <w:sz w:val="26"/>
          <w:szCs w:val="26"/>
          <w:lang w:eastAsia="en-GB"/>
        </w:rPr>
      </w:pPr>
    </w:p>
    <w:bookmarkEnd w:id="3"/>
    <w:p w14:paraId="2748024A" w14:textId="77777777" w:rsidR="006D563A" w:rsidRDefault="006D563A" w:rsidP="006D563A">
      <w:pPr>
        <w:tabs>
          <w:tab w:val="left" w:pos="720"/>
        </w:tabs>
        <w:ind w:left="142"/>
        <w:rPr>
          <w:rFonts w:ascii="BrowalliaUPC" w:hAnsi="BrowalliaUPC" w:cs="BrowalliaUPC"/>
          <w:b/>
          <w:bCs/>
          <w:sz w:val="26"/>
          <w:szCs w:val="26"/>
        </w:rPr>
      </w:pPr>
    </w:p>
    <w:p w14:paraId="7EBDB58A" w14:textId="77777777" w:rsidR="006D563A" w:rsidRPr="00E85B46" w:rsidRDefault="006D563A" w:rsidP="006D563A">
      <w:pPr>
        <w:tabs>
          <w:tab w:val="left" w:pos="720"/>
        </w:tabs>
        <w:ind w:left="142"/>
        <w:rPr>
          <w:rFonts w:ascii="BrowalliaUPC" w:hAnsi="BrowalliaUPC" w:cs="BrowalliaUPC"/>
          <w:b/>
          <w:bCs/>
          <w:sz w:val="26"/>
          <w:szCs w:val="26"/>
        </w:rPr>
      </w:pPr>
    </w:p>
    <w:p w14:paraId="4EEA7674" w14:textId="77777777" w:rsidR="006D563A" w:rsidRPr="00E85B46" w:rsidRDefault="006D563A" w:rsidP="00C75C9F">
      <w:pPr>
        <w:tabs>
          <w:tab w:val="left" w:pos="720"/>
        </w:tabs>
        <w:ind w:left="142" w:firstLine="0"/>
        <w:rPr>
          <w:rFonts w:ascii="BrowalliaUPC" w:hAnsi="BrowalliaUPC" w:cs="BrowalliaUPC"/>
          <w:b/>
          <w:bCs/>
          <w:sz w:val="26"/>
          <w:szCs w:val="26"/>
        </w:rPr>
      </w:pPr>
      <w:r w:rsidRPr="00E85B46">
        <w:rPr>
          <w:rFonts w:ascii="BrowalliaUPC" w:hAnsi="BrowalliaUPC" w:cs="BrowalliaUPC"/>
          <w:b/>
          <w:bCs/>
          <w:sz w:val="26"/>
          <w:szCs w:val="26"/>
          <w:cs/>
        </w:rPr>
        <w:t>ค่าเผื่อผลขาดทุนด้านเครดิตที่คาดว่าจะเกิดขึ้น</w:t>
      </w:r>
      <w:r w:rsidRPr="00E85B46">
        <w:rPr>
          <w:rFonts w:ascii="BrowalliaUPC" w:hAnsi="BrowalliaUPC" w:cs="BrowalliaUPC" w:hint="cs"/>
          <w:b/>
          <w:bCs/>
          <w:sz w:val="26"/>
          <w:szCs w:val="26"/>
          <w:cs/>
        </w:rPr>
        <w:t>ของเงินให้กู้ยืมและดอกเบี้ยค้างรับแก่บริษัทร่วม</w:t>
      </w:r>
    </w:p>
    <w:p w14:paraId="13CF1BC8" w14:textId="77777777" w:rsidR="006D563A" w:rsidRPr="00E85B46" w:rsidRDefault="006D563A" w:rsidP="006D563A">
      <w:pPr>
        <w:ind w:left="142"/>
        <w:rPr>
          <w:rFonts w:ascii="BrowalliaUPC" w:hAnsi="BrowalliaUPC" w:cs="BrowalliaUPC"/>
          <w:sz w:val="26"/>
          <w:szCs w:val="26"/>
        </w:rPr>
      </w:pPr>
    </w:p>
    <w:p w14:paraId="0B6980C1" w14:textId="77777777" w:rsidR="006D563A" w:rsidRPr="00E85B46" w:rsidRDefault="006D563A" w:rsidP="00C75C9F">
      <w:pPr>
        <w:ind w:left="142" w:firstLine="0"/>
        <w:rPr>
          <w:rFonts w:ascii="BrowalliaUPC" w:hAnsi="BrowalliaUPC" w:cs="BrowalliaUPC"/>
          <w:sz w:val="26"/>
          <w:szCs w:val="26"/>
        </w:rPr>
      </w:pPr>
      <w:r w:rsidRPr="00E85B46">
        <w:rPr>
          <w:rFonts w:ascii="BrowalliaUPC" w:hAnsi="BrowalliaUPC" w:cs="BrowalliaUPC" w:hint="cs"/>
          <w:sz w:val="26"/>
          <w:szCs w:val="26"/>
          <w:cs/>
        </w:rPr>
        <w:t xml:space="preserve">อ้างอิงหมายเหตุประกอบงบการเงินข้อที่ </w:t>
      </w:r>
      <w:r w:rsidRPr="00E85B46">
        <w:rPr>
          <w:rFonts w:ascii="BrowalliaUPC" w:hAnsi="BrowalliaUPC" w:cs="BrowalliaUPC"/>
          <w:sz w:val="26"/>
          <w:szCs w:val="26"/>
        </w:rPr>
        <w:t xml:space="preserve">5.2 </w:t>
      </w:r>
      <w:r w:rsidRPr="00E85B46">
        <w:rPr>
          <w:rFonts w:ascii="BrowalliaUPC" w:hAnsi="BrowalliaUPC" w:cs="BrowalliaUPC" w:hint="cs"/>
          <w:sz w:val="26"/>
          <w:szCs w:val="26"/>
          <w:cs/>
        </w:rPr>
        <w:t xml:space="preserve">และข้อที่ </w:t>
      </w:r>
      <w:r w:rsidRPr="00E85B46">
        <w:rPr>
          <w:rFonts w:ascii="BrowalliaUPC" w:hAnsi="BrowalliaUPC" w:cs="BrowalliaUPC"/>
          <w:sz w:val="26"/>
          <w:szCs w:val="26"/>
        </w:rPr>
        <w:t>7</w:t>
      </w:r>
    </w:p>
    <w:p w14:paraId="697D2F52" w14:textId="77777777" w:rsidR="006D563A" w:rsidRPr="00E85B46" w:rsidRDefault="006D563A" w:rsidP="006D563A">
      <w:pPr>
        <w:ind w:left="142"/>
        <w:rPr>
          <w:rFonts w:ascii="BrowalliaUPC" w:hAnsi="BrowalliaUPC" w:cs="BrowalliaUPC"/>
          <w:sz w:val="26"/>
          <w:szCs w:val="26"/>
        </w:rPr>
      </w:pPr>
    </w:p>
    <w:p w14:paraId="028D5A5F" w14:textId="3061474F" w:rsidR="006D563A" w:rsidRPr="00E85B46" w:rsidRDefault="006D563A" w:rsidP="00C75C9F">
      <w:pPr>
        <w:ind w:left="142" w:firstLine="0"/>
        <w:rPr>
          <w:rFonts w:ascii="BrowalliaUPC" w:hAnsi="BrowalliaUPC" w:cs="BrowalliaUPC"/>
          <w:sz w:val="26"/>
          <w:szCs w:val="26"/>
        </w:rPr>
      </w:pPr>
      <w:r w:rsidRPr="00E85B46">
        <w:rPr>
          <w:rFonts w:ascii="Browallia New" w:hAnsi="Browallia New" w:cs="Browallia New" w:hint="cs"/>
          <w:sz w:val="26"/>
          <w:szCs w:val="26"/>
          <w:cs/>
        </w:rPr>
        <w:t xml:space="preserve">ณ วันที่ </w:t>
      </w:r>
      <w:r w:rsidRPr="00E85B46">
        <w:rPr>
          <w:rFonts w:ascii="Browallia New" w:hAnsi="Browallia New" w:cs="Browallia New"/>
          <w:sz w:val="26"/>
          <w:szCs w:val="26"/>
        </w:rPr>
        <w:t xml:space="preserve">31 </w:t>
      </w:r>
      <w:r w:rsidRPr="00E85B46">
        <w:rPr>
          <w:rFonts w:ascii="Browallia New" w:hAnsi="Browallia New" w:cs="Browallia New" w:hint="cs"/>
          <w:sz w:val="26"/>
          <w:szCs w:val="26"/>
          <w:cs/>
        </w:rPr>
        <w:t xml:space="preserve">ธันวาคม </w:t>
      </w:r>
      <w:r w:rsidRPr="00E85B46">
        <w:rPr>
          <w:rFonts w:ascii="Browallia New" w:hAnsi="Browallia New" w:cs="Browallia New"/>
          <w:sz w:val="26"/>
          <w:szCs w:val="26"/>
        </w:rPr>
        <w:t xml:space="preserve">2564 </w:t>
      </w:r>
      <w:r w:rsidRPr="00E85B46">
        <w:rPr>
          <w:rFonts w:ascii="Browallia New" w:hAnsi="Browallia New" w:cs="Browallia New" w:hint="cs"/>
          <w:sz w:val="26"/>
          <w:szCs w:val="26"/>
          <w:cs/>
        </w:rPr>
        <w:t>ตามงบการเงินรวมและงบการเงินเฉพาะกิจการ บริษัทรับรู้</w:t>
      </w:r>
      <w:r w:rsidRPr="00E85B46">
        <w:rPr>
          <w:rFonts w:ascii="Browallia New" w:hAnsi="Browallia New" w:cs="Browallia New"/>
          <w:sz w:val="26"/>
          <w:szCs w:val="26"/>
          <w:cs/>
        </w:rPr>
        <w:t>ค่าเผื่อผลขาดทุนด้านเครดิตที่คาดว่า</w:t>
      </w:r>
      <w:r w:rsidRPr="00E85B46">
        <w:rPr>
          <w:rFonts w:ascii="Browallia New" w:hAnsi="Browallia New" w:cs="Browallia New"/>
          <w:sz w:val="26"/>
          <w:szCs w:val="26"/>
          <w:cs/>
        </w:rPr>
        <w:br/>
        <w:t>จะเกิดขึ้น</w:t>
      </w:r>
      <w:r w:rsidRPr="00E85B46">
        <w:rPr>
          <w:rFonts w:ascii="Browallia New" w:hAnsi="Browallia New" w:cs="Browallia New" w:hint="cs"/>
          <w:sz w:val="26"/>
          <w:szCs w:val="26"/>
          <w:cs/>
        </w:rPr>
        <w:t xml:space="preserve">ของเงินให้กู้ยืมและดอกเบี้ยค้างรับแก่บริษัท </w:t>
      </w:r>
      <w:r w:rsidRPr="00E85B46">
        <w:rPr>
          <w:rFonts w:ascii="Browallia New" w:hAnsi="Browallia New" w:cs="Browallia New"/>
          <w:sz w:val="26"/>
          <w:szCs w:val="26"/>
          <w:cs/>
        </w:rPr>
        <w:t>กลอรี่ แอคเม่ จำกัด (บริษัทร่วม)</w:t>
      </w:r>
      <w:r w:rsidRPr="00E85B46">
        <w:rPr>
          <w:rFonts w:ascii="Browallia New" w:hAnsi="Browallia New" w:cs="Browallia New" w:hint="cs"/>
          <w:sz w:val="26"/>
          <w:szCs w:val="26"/>
          <w:cs/>
        </w:rPr>
        <w:t xml:space="preserve"> เป็นจำนวนรวม </w:t>
      </w:r>
      <w:r w:rsidRPr="00E85B46">
        <w:rPr>
          <w:rFonts w:ascii="Browallia New" w:hAnsi="Browallia New" w:cs="Browallia New"/>
          <w:sz w:val="26"/>
          <w:szCs w:val="26"/>
        </w:rPr>
        <w:t>2</w:t>
      </w:r>
      <w:r w:rsidRPr="00E85B46">
        <w:rPr>
          <w:rFonts w:ascii="Browallia New" w:hAnsi="Browallia New" w:cs="Browallia New"/>
          <w:sz w:val="26"/>
          <w:szCs w:val="26"/>
          <w:cs/>
        </w:rPr>
        <w:t>82</w:t>
      </w:r>
      <w:r w:rsidRPr="00E85B46">
        <w:rPr>
          <w:rFonts w:ascii="Browallia New" w:hAnsi="Browallia New" w:cs="Browallia New"/>
          <w:sz w:val="26"/>
          <w:szCs w:val="26"/>
        </w:rPr>
        <w:t>.</w:t>
      </w:r>
      <w:r w:rsidRPr="00E85B46">
        <w:rPr>
          <w:rFonts w:ascii="Browallia New" w:hAnsi="Browallia New" w:cs="Browallia New"/>
          <w:sz w:val="26"/>
          <w:szCs w:val="26"/>
          <w:cs/>
        </w:rPr>
        <w:t>95</w:t>
      </w:r>
      <w:r w:rsidRPr="00E85B46">
        <w:rPr>
          <w:rFonts w:ascii="Browallia New" w:hAnsi="Browallia New" w:cs="Browallia New"/>
          <w:sz w:val="26"/>
          <w:szCs w:val="26"/>
        </w:rPr>
        <w:t xml:space="preserve"> </w:t>
      </w:r>
      <w:r w:rsidRPr="00E85B46">
        <w:rPr>
          <w:rFonts w:ascii="Browallia New" w:hAnsi="Browallia New" w:cs="Browallia New" w:hint="cs"/>
          <w:sz w:val="26"/>
          <w:szCs w:val="26"/>
          <w:cs/>
        </w:rPr>
        <w:t>ล้านบาท ประกอบด้วย</w:t>
      </w:r>
      <w:r w:rsidRPr="00E85B46">
        <w:rPr>
          <w:rFonts w:ascii="Browallia New" w:hAnsi="Browallia New" w:cs="Browallia New"/>
          <w:sz w:val="26"/>
          <w:szCs w:val="26"/>
          <w:cs/>
        </w:rPr>
        <w:t>ค่าเผื่อผลขาดทุนด้านเครดิตที่คาดว่าจะเกิดขึ้น</w:t>
      </w:r>
      <w:r w:rsidRPr="00E85B46">
        <w:rPr>
          <w:rFonts w:ascii="Browallia New" w:hAnsi="Browallia New" w:cs="Browallia New" w:hint="cs"/>
          <w:sz w:val="26"/>
          <w:szCs w:val="26"/>
          <w:cs/>
        </w:rPr>
        <w:t xml:space="preserve">ของเงินต้นจำนวน </w:t>
      </w:r>
      <w:r w:rsidRPr="00E85B46">
        <w:rPr>
          <w:rFonts w:ascii="Browallia New" w:hAnsi="Browallia New" w:cs="Browallia New"/>
          <w:sz w:val="26"/>
          <w:szCs w:val="26"/>
        </w:rPr>
        <w:t>2</w:t>
      </w:r>
      <w:r w:rsidRPr="00E85B46">
        <w:rPr>
          <w:rFonts w:ascii="Browallia New" w:hAnsi="Browallia New" w:cs="Browallia New"/>
          <w:sz w:val="26"/>
          <w:szCs w:val="26"/>
          <w:cs/>
        </w:rPr>
        <w:t>45</w:t>
      </w:r>
      <w:r w:rsidRPr="00E85B46">
        <w:rPr>
          <w:rFonts w:ascii="Browallia New" w:hAnsi="Browallia New" w:cs="Browallia New"/>
          <w:sz w:val="26"/>
          <w:szCs w:val="26"/>
        </w:rPr>
        <w:t>.67</w:t>
      </w:r>
      <w:r w:rsidRPr="00E85B46">
        <w:rPr>
          <w:rFonts w:ascii="Browallia New" w:hAnsi="Browallia New" w:cs="Browallia New" w:hint="cs"/>
          <w:sz w:val="26"/>
          <w:szCs w:val="26"/>
          <w:cs/>
        </w:rPr>
        <w:t xml:space="preserve"> ล้านบาท (หรือคิดเป็น</w:t>
      </w:r>
      <w:r w:rsidRPr="00E85B46">
        <w:rPr>
          <w:rFonts w:ascii="Browallia New" w:hAnsi="Browallia New" w:cs="Browallia New"/>
          <w:sz w:val="26"/>
          <w:szCs w:val="26"/>
        </w:rPr>
        <w:t xml:space="preserve"> 5.64</w:t>
      </w:r>
      <w:r w:rsidRPr="00E85B46">
        <w:rPr>
          <w:rFonts w:ascii="Browallia New" w:hAnsi="Browallia New" w:cs="Browallia New" w:hint="cs"/>
          <w:sz w:val="26"/>
          <w:szCs w:val="26"/>
          <w:cs/>
        </w:rPr>
        <w:t xml:space="preserve"> ล้าน</w:t>
      </w:r>
      <w:r w:rsidRPr="00E85B46">
        <w:rPr>
          <w:rFonts w:ascii="Browallia New" w:hAnsi="Browallia New" w:cs="Browallia New"/>
          <w:sz w:val="26"/>
          <w:szCs w:val="26"/>
          <w:cs/>
        </w:rPr>
        <w:t>ปอนด์สเตอร์ลิง</w:t>
      </w:r>
      <w:r w:rsidRPr="00E85B46">
        <w:rPr>
          <w:rFonts w:ascii="Browallia New" w:hAnsi="Browallia New" w:cs="Browallia New"/>
          <w:sz w:val="26"/>
          <w:szCs w:val="26"/>
        </w:rPr>
        <w:t xml:space="preserve">) </w:t>
      </w:r>
      <w:r w:rsidRPr="00E85B46">
        <w:rPr>
          <w:rFonts w:ascii="Browallia New" w:hAnsi="Browallia New" w:cs="Browallia New" w:hint="cs"/>
          <w:sz w:val="26"/>
          <w:szCs w:val="26"/>
          <w:cs/>
        </w:rPr>
        <w:t>และ</w:t>
      </w:r>
      <w:r w:rsidRPr="00E85B46">
        <w:rPr>
          <w:rFonts w:ascii="Browallia New" w:hAnsi="Browallia New" w:cs="Browallia New"/>
          <w:sz w:val="26"/>
          <w:szCs w:val="26"/>
          <w:cs/>
        </w:rPr>
        <w:t>ค่าเผื่อผลขาดทุนด้านเครดิตที่คาดว่าจะเกิดขึ้น</w:t>
      </w:r>
      <w:r w:rsidRPr="00E85B46">
        <w:rPr>
          <w:rFonts w:ascii="Browallia New" w:hAnsi="Browallia New" w:cs="Browallia New" w:hint="cs"/>
          <w:sz w:val="26"/>
          <w:szCs w:val="26"/>
          <w:cs/>
        </w:rPr>
        <w:t xml:space="preserve">ของดอกเบี้ยค้างรับจำนวน </w:t>
      </w:r>
      <w:r w:rsidRPr="00E85B46">
        <w:rPr>
          <w:rFonts w:ascii="Browallia New" w:hAnsi="Browallia New" w:cs="Browallia New"/>
          <w:sz w:val="26"/>
          <w:szCs w:val="26"/>
        </w:rPr>
        <w:t>37.</w:t>
      </w:r>
      <w:r w:rsidRPr="00E85B46">
        <w:rPr>
          <w:rFonts w:ascii="Browallia New" w:hAnsi="Browallia New" w:cs="Browallia New"/>
          <w:sz w:val="26"/>
          <w:szCs w:val="26"/>
          <w:cs/>
        </w:rPr>
        <w:t>2</w:t>
      </w:r>
      <w:r w:rsidRPr="00E85B46">
        <w:rPr>
          <w:rFonts w:ascii="Browallia New" w:hAnsi="Browallia New" w:cs="Browallia New"/>
          <w:sz w:val="26"/>
          <w:szCs w:val="26"/>
        </w:rPr>
        <w:t xml:space="preserve">8 </w:t>
      </w:r>
      <w:r w:rsidRPr="00E85B46">
        <w:rPr>
          <w:rFonts w:ascii="Browallia New" w:hAnsi="Browallia New" w:cs="Browallia New" w:hint="cs"/>
          <w:sz w:val="26"/>
          <w:szCs w:val="26"/>
          <w:cs/>
        </w:rPr>
        <w:t xml:space="preserve">ล้านบาท (หรือคิดเป็น </w:t>
      </w:r>
      <w:r w:rsidRPr="00E85B46">
        <w:rPr>
          <w:rFonts w:ascii="Browallia New" w:hAnsi="Browallia New" w:cs="Browallia New"/>
          <w:sz w:val="26"/>
          <w:szCs w:val="26"/>
        </w:rPr>
        <w:t>0.</w:t>
      </w:r>
      <w:r w:rsidRPr="00E85B46">
        <w:rPr>
          <w:rFonts w:ascii="Browallia New" w:hAnsi="Browallia New" w:cs="Browallia New"/>
          <w:sz w:val="26"/>
          <w:szCs w:val="26"/>
          <w:cs/>
        </w:rPr>
        <w:t>8</w:t>
      </w:r>
      <w:r w:rsidRPr="00E85B46">
        <w:rPr>
          <w:rFonts w:ascii="Browallia New" w:hAnsi="Browallia New" w:cs="Browallia New"/>
          <w:sz w:val="26"/>
          <w:szCs w:val="26"/>
        </w:rPr>
        <w:t xml:space="preserve">6 </w:t>
      </w:r>
      <w:r w:rsidRPr="00E85B46">
        <w:rPr>
          <w:rFonts w:ascii="Browallia New" w:hAnsi="Browallia New" w:cs="Browallia New" w:hint="cs"/>
          <w:sz w:val="26"/>
          <w:szCs w:val="26"/>
          <w:cs/>
        </w:rPr>
        <w:t>ล้าน</w:t>
      </w:r>
      <w:r w:rsidRPr="00E85B46">
        <w:rPr>
          <w:rFonts w:ascii="Browallia New" w:hAnsi="Browallia New" w:cs="Browallia New"/>
          <w:sz w:val="26"/>
          <w:szCs w:val="26"/>
          <w:cs/>
        </w:rPr>
        <w:t>ปอนด์สเตอร์ลิง</w:t>
      </w:r>
      <w:r w:rsidRPr="00E85B46">
        <w:rPr>
          <w:rFonts w:ascii="Browallia New" w:hAnsi="Browallia New" w:cs="Browallia New"/>
          <w:sz w:val="26"/>
          <w:szCs w:val="26"/>
        </w:rPr>
        <w:t xml:space="preserve">) </w:t>
      </w:r>
      <w:r w:rsidRPr="00E85B46">
        <w:rPr>
          <w:rFonts w:ascii="Browallia New" w:hAnsi="Browallia New" w:cs="Browallia New" w:hint="cs"/>
          <w:sz w:val="26"/>
          <w:szCs w:val="26"/>
          <w:cs/>
        </w:rPr>
        <w:t>การพิจารณารับรู้</w:t>
      </w:r>
      <w:r w:rsidRPr="00E85B46">
        <w:rPr>
          <w:rFonts w:ascii="Browallia New" w:hAnsi="Browallia New" w:cs="Browallia New"/>
          <w:sz w:val="26"/>
          <w:szCs w:val="26"/>
          <w:cs/>
        </w:rPr>
        <w:t>ค่าเผื่อผลขาดทุนด้านเครดิตที่คาดว่าจะเกิดขึ้น</w:t>
      </w:r>
      <w:r w:rsidRPr="00E85B46">
        <w:rPr>
          <w:rFonts w:ascii="Browallia New" w:hAnsi="Browallia New" w:cs="Browallia New" w:hint="cs"/>
          <w:sz w:val="26"/>
          <w:szCs w:val="26"/>
          <w:cs/>
        </w:rPr>
        <w:t>ดังกล่าวเกิดจากผู้บริหารชุดปัจจุบันมีหลักฐานว่า</w:t>
      </w:r>
      <w:r w:rsidRPr="00E85B46">
        <w:rPr>
          <w:rFonts w:ascii="Browallia New" w:hAnsi="Browallia New" w:cs="Browallia New"/>
          <w:sz w:val="26"/>
          <w:szCs w:val="26"/>
          <w:cs/>
        </w:rPr>
        <w:t>บริษัทร่วม</w:t>
      </w:r>
      <w:r w:rsidRPr="00E85B46">
        <w:rPr>
          <w:rFonts w:ascii="Browallia New" w:hAnsi="Browallia New" w:cs="Browallia New" w:hint="cs"/>
          <w:sz w:val="26"/>
          <w:szCs w:val="26"/>
          <w:cs/>
        </w:rPr>
        <w:t>ถูก</w:t>
      </w:r>
      <w:r w:rsidRPr="00E85B46">
        <w:rPr>
          <w:rFonts w:ascii="BrowalliaUPC" w:hAnsi="BrowalliaUPC" w:cs="BrowalliaUPC" w:hint="cs"/>
          <w:sz w:val="26"/>
          <w:szCs w:val="26"/>
          <w:cs/>
        </w:rPr>
        <w:t xml:space="preserve">สำนักงานทรัพย์สินส่วนพระมหากษัตริย์ประเทศอังกฤษ (คู่สัญญา) ยกเลิกสัญญาเช่าโครงการ </w:t>
      </w:r>
      <w:r w:rsidR="00E03DC0">
        <w:rPr>
          <w:rFonts w:ascii="BrowalliaUPC" w:hAnsi="BrowalliaUPC" w:cs="BrowalliaUPC"/>
          <w:sz w:val="26"/>
          <w:szCs w:val="26"/>
        </w:rPr>
        <w:br/>
      </w:r>
      <w:r w:rsidRPr="00E85B46">
        <w:rPr>
          <w:rFonts w:ascii="BrowalliaUPC" w:hAnsi="BrowalliaUPC" w:cs="BrowalliaUPC" w:hint="cs"/>
          <w:sz w:val="26"/>
          <w:szCs w:val="26"/>
          <w:cs/>
        </w:rPr>
        <w:t>“</w:t>
      </w:r>
      <w:r w:rsidRPr="00E85B46">
        <w:rPr>
          <w:rFonts w:ascii="BrowalliaUPC" w:hAnsi="BrowalliaUPC" w:cs="BrowalliaUPC" w:hint="cs"/>
          <w:sz w:val="26"/>
          <w:szCs w:val="26"/>
        </w:rPr>
        <w:t>The Sherwood London</w:t>
      </w:r>
      <w:r w:rsidRPr="00E85B46">
        <w:rPr>
          <w:rFonts w:ascii="BrowalliaUPC" w:hAnsi="BrowalliaUPC" w:cs="BrowalliaUPC" w:hint="cs"/>
          <w:sz w:val="26"/>
          <w:szCs w:val="26"/>
          <w:cs/>
        </w:rPr>
        <w:t xml:space="preserve">” ตั้งแต่วันที่ </w:t>
      </w:r>
      <w:r w:rsidRPr="00E85B46">
        <w:rPr>
          <w:rFonts w:ascii="BrowalliaUPC" w:hAnsi="BrowalliaUPC" w:cs="BrowalliaUPC"/>
          <w:sz w:val="26"/>
          <w:szCs w:val="26"/>
        </w:rPr>
        <w:t xml:space="preserve">12 </w:t>
      </w:r>
      <w:r w:rsidRPr="00E85B46">
        <w:rPr>
          <w:rFonts w:ascii="BrowalliaUPC" w:hAnsi="BrowalliaUPC" w:cs="BrowalliaUPC" w:hint="cs"/>
          <w:sz w:val="26"/>
          <w:szCs w:val="26"/>
          <w:cs/>
        </w:rPr>
        <w:t xml:space="preserve">กุมภาพันธ์ </w:t>
      </w:r>
      <w:r w:rsidRPr="00E85B46">
        <w:rPr>
          <w:rFonts w:ascii="BrowalliaUPC" w:hAnsi="BrowalliaUPC" w:cs="BrowalliaUPC"/>
          <w:sz w:val="26"/>
          <w:szCs w:val="26"/>
        </w:rPr>
        <w:t xml:space="preserve">2561 </w:t>
      </w:r>
      <w:r w:rsidRPr="00E85B46">
        <w:rPr>
          <w:rFonts w:ascii="BrowalliaUPC" w:hAnsi="BrowalliaUPC" w:cs="BrowalliaUPC" w:hint="cs"/>
          <w:sz w:val="26"/>
          <w:szCs w:val="26"/>
          <w:cs/>
        </w:rPr>
        <w:t>เนื่องจากบริษัทร่วมไม่สามารถชำระภาระหนี้ส่วนที่เหลือให้แก่คู่สัญญาได้ ในกรณีดังกล่าวฝ่ายบริหารของบริษัทชุดปัจจุบัน</w:t>
      </w:r>
      <w:r w:rsidRPr="00E85B46">
        <w:rPr>
          <w:rFonts w:ascii="BrowalliaUPC" w:hAnsi="BrowalliaUPC" w:cs="BrowalliaUPC"/>
          <w:sz w:val="26"/>
          <w:szCs w:val="26"/>
          <w:cs/>
        </w:rPr>
        <w:t>จำเป็นต้องใช้ดุลยพินิจในการประเมินโอกาส</w:t>
      </w:r>
      <w:r w:rsidRPr="00E85B46">
        <w:rPr>
          <w:rFonts w:ascii="BrowalliaUPC" w:hAnsi="BrowalliaUPC" w:cs="BrowalliaUPC" w:hint="cs"/>
          <w:sz w:val="26"/>
          <w:szCs w:val="26"/>
          <w:cs/>
        </w:rPr>
        <w:t>ที่บริษัทจะได้รับคืนเงินต้นและดอกเบี้ยค้างรับจากบริษัทร่วม ดังนั้นข้าพเจ้าจึงกำหนดให้เรื่องดังกล่าวเป็นเรื่องที่สำคัญในการตรวจสอบของข้าพเจ้า</w:t>
      </w:r>
    </w:p>
    <w:p w14:paraId="03D0B27A" w14:textId="77777777" w:rsidR="006D563A" w:rsidRPr="00E85B46" w:rsidRDefault="006D563A" w:rsidP="006D563A">
      <w:pPr>
        <w:ind w:left="142"/>
        <w:rPr>
          <w:rFonts w:ascii="BrowalliaUPC" w:hAnsi="BrowalliaUPC" w:cs="BrowalliaUPC"/>
          <w:sz w:val="26"/>
          <w:szCs w:val="26"/>
        </w:rPr>
      </w:pPr>
    </w:p>
    <w:p w14:paraId="785B9C21" w14:textId="77777777" w:rsidR="006D563A" w:rsidRPr="00E85B46" w:rsidRDefault="006D563A" w:rsidP="00C75C9F">
      <w:pPr>
        <w:ind w:left="142" w:firstLine="0"/>
        <w:rPr>
          <w:rFonts w:ascii="BrowalliaUPC" w:hAnsi="BrowalliaUPC" w:cs="BrowalliaUPC"/>
          <w:b/>
          <w:bCs/>
          <w:sz w:val="26"/>
          <w:szCs w:val="26"/>
        </w:rPr>
      </w:pPr>
      <w:bookmarkStart w:id="4" w:name="_Hlk481238522"/>
      <w:r w:rsidRPr="00E85B46">
        <w:rPr>
          <w:rFonts w:ascii="BrowalliaUPC" w:hAnsi="BrowalliaUPC" w:cs="BrowalliaUPC" w:hint="cs"/>
          <w:b/>
          <w:bCs/>
          <w:sz w:val="26"/>
          <w:szCs w:val="26"/>
          <w:cs/>
        </w:rPr>
        <w:t>วิธีการตรวจสอบ</w:t>
      </w:r>
    </w:p>
    <w:bookmarkEnd w:id="4"/>
    <w:p w14:paraId="6D819C75" w14:textId="77777777" w:rsidR="006D563A" w:rsidRPr="00E85B46" w:rsidRDefault="006D563A" w:rsidP="006D563A">
      <w:pPr>
        <w:ind w:left="142"/>
        <w:rPr>
          <w:rFonts w:ascii="BrowalliaUPC" w:hAnsi="BrowalliaUPC" w:cs="BrowalliaUPC"/>
          <w:b/>
          <w:bCs/>
          <w:sz w:val="26"/>
          <w:szCs w:val="26"/>
        </w:rPr>
      </w:pPr>
    </w:p>
    <w:p w14:paraId="205C1696" w14:textId="77777777" w:rsidR="006D563A" w:rsidRPr="00E85B46" w:rsidRDefault="006D563A" w:rsidP="006D563A">
      <w:pPr>
        <w:numPr>
          <w:ilvl w:val="0"/>
          <w:numId w:val="15"/>
        </w:numPr>
        <w:ind w:left="426" w:hanging="284"/>
        <w:rPr>
          <w:rFonts w:ascii="BrowalliaUPC" w:hAnsi="BrowalliaUPC" w:cs="BrowalliaUPC"/>
          <w:sz w:val="26"/>
          <w:szCs w:val="26"/>
          <w:lang w:eastAsia="en-GB"/>
        </w:rPr>
      </w:pPr>
      <w:bookmarkStart w:id="5" w:name="_Hlk480040367"/>
      <w:r w:rsidRPr="00E85B46">
        <w:rPr>
          <w:rFonts w:ascii="BrowalliaUPC" w:hAnsi="BrowalliaUPC" w:cs="BrowalliaUPC" w:hint="cs"/>
          <w:sz w:val="26"/>
          <w:szCs w:val="26"/>
          <w:cs/>
          <w:lang w:eastAsia="en-GB"/>
        </w:rPr>
        <w:t xml:space="preserve">ข้าพเจ้าได้อ่านและทำความเข้าใจหลักฐานการยกเลิกสัญญาเช่าฉบับลงวันที่ </w:t>
      </w:r>
      <w:r w:rsidRPr="00E85B46">
        <w:rPr>
          <w:rFonts w:ascii="BrowalliaUPC" w:hAnsi="BrowalliaUPC" w:cs="BrowalliaUPC"/>
          <w:sz w:val="26"/>
          <w:szCs w:val="26"/>
          <w:lang w:eastAsia="en-GB"/>
        </w:rPr>
        <w:t xml:space="preserve">12 </w:t>
      </w:r>
      <w:r w:rsidRPr="00E85B46">
        <w:rPr>
          <w:rFonts w:ascii="BrowalliaUPC" w:hAnsi="BrowalliaUPC" w:cs="BrowalliaUPC"/>
          <w:sz w:val="26"/>
          <w:szCs w:val="26"/>
          <w:cs/>
          <w:lang w:eastAsia="en-GB"/>
        </w:rPr>
        <w:t xml:space="preserve">กุมภาพันธ์ </w:t>
      </w:r>
      <w:r w:rsidRPr="00E85B46">
        <w:rPr>
          <w:rFonts w:ascii="BrowalliaUPC" w:hAnsi="BrowalliaUPC" w:cs="BrowalliaUPC"/>
          <w:sz w:val="26"/>
          <w:szCs w:val="26"/>
          <w:lang w:eastAsia="en-GB"/>
        </w:rPr>
        <w:t xml:space="preserve">2561 </w:t>
      </w:r>
      <w:r w:rsidRPr="00E85B46">
        <w:rPr>
          <w:rFonts w:ascii="BrowalliaUPC" w:hAnsi="BrowalliaUPC" w:cs="BrowalliaUPC" w:hint="cs"/>
          <w:sz w:val="26"/>
          <w:szCs w:val="26"/>
          <w:cs/>
          <w:lang w:eastAsia="en-GB"/>
        </w:rPr>
        <w:t>รวมถึงหลักฐานอื่น</w:t>
      </w:r>
      <w:r w:rsidRPr="00E85B46">
        <w:rPr>
          <w:rFonts w:ascii="BrowalliaUPC" w:hAnsi="BrowalliaUPC" w:cs="BrowalliaUPC"/>
          <w:sz w:val="26"/>
          <w:szCs w:val="26"/>
          <w:cs/>
          <w:lang w:eastAsia="en-GB"/>
        </w:rPr>
        <w:br/>
      </w:r>
      <w:r w:rsidRPr="00E85B46">
        <w:rPr>
          <w:rFonts w:ascii="BrowalliaUPC" w:hAnsi="BrowalliaUPC" w:cs="BrowalliaUPC" w:hint="cs"/>
          <w:sz w:val="26"/>
          <w:szCs w:val="26"/>
          <w:cs/>
          <w:lang w:eastAsia="en-GB"/>
        </w:rPr>
        <w:t>ที่เกี่ยวข้องระหว่าง</w:t>
      </w:r>
      <w:r w:rsidRPr="00E85B46">
        <w:rPr>
          <w:rFonts w:ascii="Browallia New" w:hAnsi="Browallia New" w:cs="Browallia New" w:hint="cs"/>
          <w:sz w:val="26"/>
          <w:szCs w:val="26"/>
          <w:cs/>
        </w:rPr>
        <w:t xml:space="preserve">บริษัท </w:t>
      </w:r>
      <w:r w:rsidRPr="00E85B46">
        <w:rPr>
          <w:rFonts w:ascii="Browallia New" w:hAnsi="Browallia New" w:cs="Browallia New"/>
          <w:sz w:val="26"/>
          <w:szCs w:val="26"/>
          <w:cs/>
        </w:rPr>
        <w:t>กลอรี่ แอคเม่ จำกัด (บริษัทร่วม)</w:t>
      </w:r>
      <w:r w:rsidRPr="00E85B46">
        <w:rPr>
          <w:rFonts w:ascii="Browallia New" w:hAnsi="Browallia New" w:cs="Browallia New" w:hint="cs"/>
          <w:sz w:val="26"/>
          <w:szCs w:val="26"/>
          <w:cs/>
        </w:rPr>
        <w:t xml:space="preserve"> กับ </w:t>
      </w:r>
      <w:r w:rsidRPr="00E85B46">
        <w:rPr>
          <w:rFonts w:ascii="Browallia New" w:hAnsi="Browallia New" w:cs="Browallia New"/>
          <w:sz w:val="26"/>
          <w:szCs w:val="26"/>
          <w:cs/>
        </w:rPr>
        <w:t>สำนักงานทรัพย์สินส่วนพระมหากษัตริย์ (ประเทศอังกฤษ)</w:t>
      </w:r>
      <w:r w:rsidRPr="00E85B46">
        <w:rPr>
          <w:rFonts w:ascii="Browallia New" w:hAnsi="Browallia New" w:cs="Browallia New"/>
          <w:sz w:val="26"/>
          <w:szCs w:val="26"/>
          <w:cs/>
        </w:rPr>
        <w:br/>
      </w:r>
      <w:r w:rsidRPr="00E85B46">
        <w:rPr>
          <w:rFonts w:ascii="Browallia New" w:hAnsi="Browallia New" w:cs="Browallia New" w:hint="cs"/>
          <w:sz w:val="26"/>
          <w:szCs w:val="26"/>
          <w:cs/>
        </w:rPr>
        <w:t>ที่บริษัทได้รับจากบริษัทแห่งหนึ่งที่ว่าจ้างให้ติดตามหาข้อมูล ณ ปัจจุบันของบริษัทร่วม</w:t>
      </w:r>
    </w:p>
    <w:p w14:paraId="07DB497E" w14:textId="77777777" w:rsidR="006D563A" w:rsidRPr="00E85B46" w:rsidRDefault="006D563A" w:rsidP="006D563A">
      <w:pPr>
        <w:ind w:left="426" w:hanging="284"/>
        <w:rPr>
          <w:rFonts w:ascii="BrowalliaUPC" w:hAnsi="BrowalliaUPC" w:cs="BrowalliaUPC"/>
          <w:sz w:val="26"/>
          <w:szCs w:val="26"/>
          <w:lang w:eastAsia="en-GB"/>
        </w:rPr>
      </w:pPr>
    </w:p>
    <w:p w14:paraId="029F27D1" w14:textId="302D5B87" w:rsidR="006D563A" w:rsidRPr="00E85B46" w:rsidRDefault="006D563A" w:rsidP="006D563A">
      <w:pPr>
        <w:numPr>
          <w:ilvl w:val="0"/>
          <w:numId w:val="15"/>
        </w:numPr>
        <w:ind w:left="426" w:hanging="284"/>
        <w:rPr>
          <w:rFonts w:ascii="BrowalliaUPC" w:hAnsi="BrowalliaUPC" w:cs="BrowalliaUPC"/>
          <w:sz w:val="26"/>
          <w:szCs w:val="26"/>
          <w:lang w:eastAsia="en-GB"/>
        </w:rPr>
      </w:pPr>
      <w:r w:rsidRPr="00E85B46">
        <w:rPr>
          <w:rFonts w:ascii="Browallia New" w:hAnsi="Browallia New" w:cs="Browallia New" w:hint="cs"/>
          <w:sz w:val="26"/>
          <w:szCs w:val="26"/>
          <w:cs/>
        </w:rPr>
        <w:t xml:space="preserve">ข้าพเจ้าได้นำข้อเท็จจริงเกี่ยวกับวัตถุประสงค์การให้เงินกู้ยืมแก่บริษัทร่วมตามสัญญากู้ยืมฉบับลงวันที่ </w:t>
      </w:r>
      <w:r w:rsidRPr="00E85B46">
        <w:rPr>
          <w:rFonts w:ascii="Browallia New" w:hAnsi="Browallia New" w:cs="Browallia New"/>
          <w:sz w:val="26"/>
          <w:szCs w:val="26"/>
        </w:rPr>
        <w:t>1</w:t>
      </w:r>
      <w:r w:rsidRPr="00E85B46">
        <w:rPr>
          <w:rFonts w:ascii="Browallia New" w:hAnsi="Browallia New" w:cs="Browallia New"/>
          <w:sz w:val="26"/>
          <w:szCs w:val="26"/>
          <w:cs/>
        </w:rPr>
        <w:t xml:space="preserve"> มิถุนายน </w:t>
      </w:r>
      <w:r w:rsidRPr="00E85B46">
        <w:rPr>
          <w:rFonts w:ascii="Browallia New" w:hAnsi="Browallia New" w:cs="Browallia New"/>
          <w:sz w:val="26"/>
          <w:szCs w:val="26"/>
        </w:rPr>
        <w:t>2558</w:t>
      </w:r>
      <w:r w:rsidRPr="00E85B4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85B46">
        <w:rPr>
          <w:rFonts w:ascii="Browallia New" w:hAnsi="Browallia New" w:cs="Browallia New"/>
          <w:sz w:val="26"/>
          <w:szCs w:val="26"/>
        </w:rPr>
        <w:br/>
      </w:r>
      <w:r w:rsidRPr="00E85B46">
        <w:rPr>
          <w:rFonts w:ascii="Browallia New" w:hAnsi="Browallia New" w:cs="Browallia New" w:hint="cs"/>
          <w:sz w:val="26"/>
          <w:szCs w:val="26"/>
          <w:cs/>
        </w:rPr>
        <w:t>ที่ระบุว่าเพื่อให้บริษัทร่วมนำไปลงทุนในโครงการ</w:t>
      </w:r>
      <w:r w:rsidRPr="00E85B46">
        <w:rPr>
          <w:rFonts w:ascii="BrowalliaUPC" w:hAnsi="BrowalliaUPC" w:cs="BrowalliaUPC" w:hint="cs"/>
          <w:sz w:val="26"/>
          <w:szCs w:val="26"/>
          <w:cs/>
          <w:lang w:eastAsia="en-GB"/>
        </w:rPr>
        <w:t xml:space="preserve"> “เดอะ เชอร์วูด ลอนดอน” รวมถึงดุลยพินิจที่ข้าพเจ้าใช้ในการประเมินความสามารถในการชำระหนี้ของบริษัทร่วมที่จะขึ้นอยู่กับความสำเร็จของโครงการ “เดอะ เชอร์วูด ลอนดอน” ตามที่ข้าพเจ้าได้เคยอธิบายไว้ในรายงานการสอบบัญชีสำหรับปีสิ้นสุดวันที่ </w:t>
      </w:r>
      <w:r w:rsidRPr="00E85B46">
        <w:rPr>
          <w:rFonts w:ascii="BrowalliaUPC" w:hAnsi="BrowalliaUPC" w:cs="BrowalliaUPC"/>
          <w:sz w:val="26"/>
          <w:szCs w:val="26"/>
          <w:lang w:eastAsia="en-GB"/>
        </w:rPr>
        <w:t xml:space="preserve">31 </w:t>
      </w:r>
      <w:r w:rsidRPr="00E85B46">
        <w:rPr>
          <w:rFonts w:ascii="BrowalliaUPC" w:hAnsi="BrowalliaUPC" w:cs="BrowalliaUPC" w:hint="cs"/>
          <w:sz w:val="26"/>
          <w:szCs w:val="26"/>
          <w:cs/>
          <w:lang w:eastAsia="en-GB"/>
        </w:rPr>
        <w:t xml:space="preserve">ธันวาคม </w:t>
      </w:r>
      <w:r w:rsidRPr="00E85B46">
        <w:rPr>
          <w:rFonts w:ascii="BrowalliaUPC" w:hAnsi="BrowalliaUPC" w:cs="BrowalliaUPC"/>
          <w:sz w:val="26"/>
          <w:szCs w:val="26"/>
          <w:lang w:eastAsia="en-GB"/>
        </w:rPr>
        <w:t xml:space="preserve">2559 </w:t>
      </w:r>
      <w:r w:rsidRPr="00E85B46">
        <w:rPr>
          <w:rFonts w:ascii="BrowalliaUPC" w:hAnsi="BrowalliaUPC" w:cs="BrowalliaUPC" w:hint="cs"/>
          <w:sz w:val="26"/>
          <w:szCs w:val="26"/>
          <w:cs/>
          <w:lang w:eastAsia="en-GB"/>
        </w:rPr>
        <w:t xml:space="preserve">ฉบับลงวันที่ </w:t>
      </w:r>
      <w:r w:rsidRPr="00E85B46">
        <w:rPr>
          <w:rFonts w:ascii="BrowalliaUPC" w:hAnsi="BrowalliaUPC" w:cs="BrowalliaUPC"/>
          <w:sz w:val="26"/>
          <w:szCs w:val="26"/>
          <w:lang w:eastAsia="en-GB"/>
        </w:rPr>
        <w:t xml:space="preserve">3 </w:t>
      </w:r>
      <w:r w:rsidRPr="00E85B46">
        <w:rPr>
          <w:rFonts w:ascii="BrowalliaUPC" w:hAnsi="BrowalliaUPC" w:cs="BrowalliaUPC" w:hint="cs"/>
          <w:sz w:val="26"/>
          <w:szCs w:val="26"/>
          <w:cs/>
          <w:lang w:eastAsia="en-GB"/>
        </w:rPr>
        <w:t xml:space="preserve">พฤษภาคม </w:t>
      </w:r>
      <w:r w:rsidRPr="00E85B46">
        <w:rPr>
          <w:rFonts w:ascii="BrowalliaUPC" w:hAnsi="BrowalliaUPC" w:cs="BrowalliaUPC"/>
          <w:sz w:val="26"/>
          <w:szCs w:val="26"/>
          <w:lang w:eastAsia="en-GB"/>
        </w:rPr>
        <w:t>2560</w:t>
      </w:r>
      <w:r>
        <w:rPr>
          <w:rFonts w:ascii="BrowalliaUPC" w:hAnsi="BrowalliaUPC" w:cs="BrowalliaUPC" w:hint="cs"/>
          <w:sz w:val="26"/>
          <w:szCs w:val="26"/>
          <w:cs/>
          <w:lang w:eastAsia="en-GB"/>
        </w:rPr>
        <w:t xml:space="preserve"> </w:t>
      </w:r>
      <w:r w:rsidRPr="00E85B46">
        <w:rPr>
          <w:rFonts w:ascii="BrowalliaUPC" w:hAnsi="BrowalliaUPC" w:cs="BrowalliaUPC" w:hint="cs"/>
          <w:sz w:val="26"/>
          <w:szCs w:val="26"/>
          <w:cs/>
          <w:lang w:eastAsia="en-GB"/>
        </w:rPr>
        <w:t xml:space="preserve">มาเป็นส่วนหนึ่งของการประเมินความสามารถในการจ่ายชำระหนี้ของบริษัทร่วม ณ วันที่บริษัทร่วมถูกยกเลิกสัญญา </w:t>
      </w:r>
    </w:p>
    <w:p w14:paraId="2EC72384" w14:textId="77777777" w:rsidR="006D563A" w:rsidRPr="00E85B46" w:rsidRDefault="006D563A" w:rsidP="006D563A">
      <w:pPr>
        <w:ind w:left="426" w:hanging="284"/>
        <w:contextualSpacing/>
        <w:rPr>
          <w:rFonts w:ascii="BrowalliaUPC" w:hAnsi="BrowalliaUPC" w:cs="BrowalliaUPC"/>
          <w:sz w:val="26"/>
          <w:szCs w:val="26"/>
          <w:cs/>
          <w:lang w:eastAsia="en-GB"/>
        </w:rPr>
      </w:pPr>
    </w:p>
    <w:p w14:paraId="28AA4757" w14:textId="116FA3E0" w:rsidR="006D563A" w:rsidRPr="00E85B46" w:rsidRDefault="006D563A" w:rsidP="006D563A">
      <w:pPr>
        <w:numPr>
          <w:ilvl w:val="0"/>
          <w:numId w:val="15"/>
        </w:numPr>
        <w:ind w:left="426" w:hanging="284"/>
        <w:rPr>
          <w:rFonts w:ascii="BrowalliaUPC" w:hAnsi="BrowalliaUPC" w:cs="BrowalliaUPC"/>
          <w:sz w:val="26"/>
          <w:szCs w:val="26"/>
          <w:lang w:eastAsia="en-GB"/>
        </w:rPr>
      </w:pPr>
      <w:r w:rsidRPr="00E85B46">
        <w:rPr>
          <w:rFonts w:ascii="BrowalliaUPC" w:hAnsi="BrowalliaUPC" w:cs="BrowalliaUPC" w:hint="cs"/>
          <w:sz w:val="26"/>
          <w:szCs w:val="26"/>
          <w:cs/>
          <w:lang w:eastAsia="en-GB"/>
        </w:rPr>
        <w:t xml:space="preserve">ข้าพเจ้าได้สอบถามผู้บริหารชุดปัจจุบันเกี่ยวกับความเป็นไปได้และโอกาสที่บริษัทจะเรียกคืนเงินต้นและดอกเบี้ยค้างรับจากบริษัทร่วม พบว่ายังไม่สามารถให้ข้อสรุปได้ว่าจะสามารถติดตามเงินจำนวนดังกล่าวคืนจากบริษัทร่วมได้หรือไม่ เนื่องจากเป็นรายการค้าที่เกิดขึ้นในต่างประเทศ และหากมีการดำเนินการทางกฎหมายก็จำเป็นต้องใช้ระยะเวลาหลายปีจนกว่าคดีความจะสิ้นสุดและได้ข้อสรุป </w:t>
      </w:r>
    </w:p>
    <w:p w14:paraId="277F8A8E" w14:textId="77777777" w:rsidR="006D563A" w:rsidRPr="00E85B46" w:rsidRDefault="006D563A" w:rsidP="006D563A">
      <w:pPr>
        <w:ind w:left="142" w:hanging="284"/>
        <w:rPr>
          <w:rFonts w:ascii="BrowalliaUPC" w:hAnsi="BrowalliaUPC" w:cs="BrowalliaUPC"/>
          <w:sz w:val="26"/>
          <w:szCs w:val="26"/>
          <w:lang w:eastAsia="en-GB"/>
        </w:rPr>
      </w:pPr>
    </w:p>
    <w:p w14:paraId="62F33B08" w14:textId="02EE81ED" w:rsidR="006D563A" w:rsidRPr="00E85B46" w:rsidRDefault="006D563A" w:rsidP="006D563A">
      <w:pPr>
        <w:suppressAutoHyphens/>
        <w:ind w:left="142" w:hanging="284"/>
        <w:contextualSpacing/>
        <w:rPr>
          <w:rFonts w:ascii="BrowalliaUPC" w:hAnsi="BrowalliaUPC" w:cs="BrowalliaUPC"/>
          <w:sz w:val="26"/>
          <w:szCs w:val="26"/>
          <w:lang w:eastAsia="en-GB"/>
        </w:rPr>
      </w:pPr>
      <w:bookmarkStart w:id="6" w:name="_Hlk481241176"/>
      <w:bookmarkEnd w:id="5"/>
      <w:r w:rsidRPr="00E85B46">
        <w:rPr>
          <w:rFonts w:ascii="BrowalliaUPC" w:hAnsi="BrowalliaUPC" w:cs="BrowalliaUPC"/>
          <w:sz w:val="26"/>
          <w:szCs w:val="26"/>
          <w:cs/>
          <w:lang w:eastAsia="en-GB"/>
        </w:rPr>
        <w:tab/>
      </w:r>
      <w:r w:rsidRPr="00E85B46">
        <w:rPr>
          <w:rFonts w:ascii="BrowalliaUPC" w:hAnsi="BrowalliaUPC" w:cs="BrowalliaUPC" w:hint="cs"/>
          <w:sz w:val="26"/>
          <w:szCs w:val="26"/>
          <w:cs/>
          <w:lang w:eastAsia="en-GB"/>
        </w:rPr>
        <w:t>จากการทดสอบตามที่กล่าวมาข้างต้น ข้าพเจ้าพบว่า</w:t>
      </w:r>
      <w:r w:rsidRPr="00E85B46">
        <w:rPr>
          <w:rFonts w:ascii="BrowalliaUPC" w:hAnsi="BrowalliaUPC" w:cs="BrowalliaUPC"/>
          <w:sz w:val="26"/>
          <w:szCs w:val="26"/>
          <w:cs/>
          <w:lang w:eastAsia="en-GB"/>
        </w:rPr>
        <w:t>ค่าเผื่อผลขาดทุนด้านเครดิตที่คาดว่าจะเกิดขึ้นของเงินให้กู้ยืมและดอกเบี้ยค้างรับแก่บริษัทร่วม</w:t>
      </w:r>
      <w:r w:rsidRPr="00E85B46">
        <w:rPr>
          <w:rFonts w:ascii="BrowalliaUPC" w:hAnsi="BrowalliaUPC" w:cs="BrowalliaUPC" w:hint="cs"/>
          <w:sz w:val="26"/>
          <w:szCs w:val="26"/>
          <w:cs/>
          <w:lang w:eastAsia="en-GB"/>
        </w:rPr>
        <w:t>ที่บริษัทรับรู้นั้นเพียงพอและเหมาะสมแล้ว</w:t>
      </w:r>
    </w:p>
    <w:p w14:paraId="282C8CC1" w14:textId="77777777" w:rsidR="006D563A" w:rsidRPr="00E85B46" w:rsidRDefault="006D563A" w:rsidP="006D563A">
      <w:pPr>
        <w:suppressAutoHyphens/>
        <w:ind w:left="142" w:hanging="284"/>
        <w:contextualSpacing/>
        <w:rPr>
          <w:rFonts w:ascii="BrowalliaUPC" w:hAnsi="BrowalliaUPC" w:cs="BrowalliaUPC"/>
          <w:sz w:val="26"/>
          <w:szCs w:val="26"/>
          <w:lang w:eastAsia="en-GB"/>
        </w:rPr>
      </w:pPr>
    </w:p>
    <w:p w14:paraId="5020A2B3" w14:textId="77777777" w:rsidR="006D563A" w:rsidRPr="00E85B46" w:rsidRDefault="006D563A" w:rsidP="006D563A">
      <w:pPr>
        <w:suppressAutoHyphens/>
        <w:ind w:left="142" w:hanging="284"/>
        <w:contextualSpacing/>
        <w:rPr>
          <w:rFonts w:ascii="BrowalliaUPC" w:hAnsi="BrowalliaUPC" w:cs="BrowalliaUPC"/>
          <w:sz w:val="26"/>
          <w:szCs w:val="26"/>
          <w:lang w:eastAsia="en-GB"/>
        </w:rPr>
      </w:pPr>
    </w:p>
    <w:p w14:paraId="0F0E9E06" w14:textId="77777777" w:rsidR="006D563A" w:rsidRPr="00E85B46" w:rsidRDefault="006D563A" w:rsidP="006D563A">
      <w:pPr>
        <w:suppressAutoHyphens/>
        <w:ind w:left="142" w:hanging="284"/>
        <w:contextualSpacing/>
        <w:rPr>
          <w:rFonts w:ascii="BrowalliaUPC" w:hAnsi="BrowalliaUPC" w:cs="BrowalliaUPC"/>
          <w:sz w:val="26"/>
          <w:szCs w:val="26"/>
          <w:lang w:eastAsia="en-GB"/>
        </w:rPr>
      </w:pPr>
    </w:p>
    <w:p w14:paraId="3ED0FC5C" w14:textId="77777777" w:rsidR="006D563A" w:rsidRPr="00E85B46" w:rsidRDefault="006D563A" w:rsidP="006D563A">
      <w:pPr>
        <w:suppressAutoHyphens/>
        <w:ind w:left="142" w:hanging="284"/>
        <w:contextualSpacing/>
        <w:rPr>
          <w:rFonts w:ascii="BrowalliaUPC" w:hAnsi="BrowalliaUPC" w:cs="BrowalliaUPC"/>
          <w:sz w:val="26"/>
          <w:szCs w:val="26"/>
          <w:lang w:eastAsia="en-GB"/>
        </w:rPr>
      </w:pPr>
    </w:p>
    <w:p w14:paraId="726E2764" w14:textId="77777777" w:rsidR="006D563A" w:rsidRPr="00E85B46" w:rsidRDefault="006D563A" w:rsidP="006D563A">
      <w:pPr>
        <w:suppressAutoHyphens/>
        <w:ind w:left="142" w:hanging="284"/>
        <w:contextualSpacing/>
        <w:rPr>
          <w:rFonts w:ascii="BrowalliaUPC" w:hAnsi="BrowalliaUPC" w:cs="BrowalliaUPC"/>
          <w:sz w:val="26"/>
          <w:szCs w:val="26"/>
          <w:lang w:eastAsia="en-GB"/>
        </w:rPr>
      </w:pPr>
    </w:p>
    <w:p w14:paraId="06EA1C98" w14:textId="77777777" w:rsidR="006D563A" w:rsidRPr="00E85B46" w:rsidRDefault="006D563A" w:rsidP="006D563A">
      <w:pPr>
        <w:suppressAutoHyphens/>
        <w:ind w:left="142" w:hanging="284"/>
        <w:contextualSpacing/>
        <w:rPr>
          <w:rFonts w:ascii="BrowalliaUPC" w:hAnsi="BrowalliaUPC" w:cs="BrowalliaUPC"/>
          <w:sz w:val="26"/>
          <w:szCs w:val="26"/>
          <w:lang w:eastAsia="en-GB"/>
        </w:rPr>
      </w:pPr>
    </w:p>
    <w:p w14:paraId="5E57B108" w14:textId="77777777" w:rsidR="006D563A" w:rsidRPr="00E85B46" w:rsidRDefault="006D563A" w:rsidP="006D563A">
      <w:pPr>
        <w:suppressAutoHyphens/>
        <w:ind w:left="142" w:hanging="284"/>
        <w:contextualSpacing/>
        <w:rPr>
          <w:rFonts w:ascii="BrowalliaUPC" w:hAnsi="BrowalliaUPC" w:cs="BrowalliaUPC"/>
          <w:sz w:val="26"/>
          <w:szCs w:val="26"/>
          <w:lang w:eastAsia="en-GB"/>
        </w:rPr>
      </w:pPr>
    </w:p>
    <w:p w14:paraId="652F7A7D" w14:textId="77777777" w:rsidR="006D563A" w:rsidRDefault="006D563A" w:rsidP="006D563A">
      <w:pPr>
        <w:suppressAutoHyphens/>
        <w:ind w:left="142" w:hanging="284"/>
        <w:contextualSpacing/>
        <w:rPr>
          <w:rFonts w:ascii="BrowalliaUPC" w:hAnsi="BrowalliaUPC" w:cs="BrowalliaUPC"/>
          <w:sz w:val="26"/>
          <w:szCs w:val="26"/>
          <w:lang w:eastAsia="en-GB"/>
        </w:rPr>
      </w:pPr>
    </w:p>
    <w:p w14:paraId="697AED8A" w14:textId="77777777" w:rsidR="006D563A" w:rsidRPr="00E85B46" w:rsidRDefault="006D563A" w:rsidP="006D563A">
      <w:pPr>
        <w:suppressAutoHyphens/>
        <w:ind w:left="142" w:hanging="284"/>
        <w:contextualSpacing/>
        <w:rPr>
          <w:rFonts w:ascii="BrowalliaUPC" w:hAnsi="BrowalliaUPC" w:cs="BrowalliaUPC"/>
          <w:sz w:val="26"/>
          <w:szCs w:val="26"/>
          <w:lang w:eastAsia="en-GB"/>
        </w:rPr>
      </w:pPr>
    </w:p>
    <w:p w14:paraId="2BF7C90F" w14:textId="77777777" w:rsidR="006D563A" w:rsidRPr="00E85B46" w:rsidRDefault="006D563A" w:rsidP="006C6C86">
      <w:pPr>
        <w:tabs>
          <w:tab w:val="left" w:pos="720"/>
        </w:tabs>
        <w:ind w:left="142" w:firstLine="0"/>
        <w:rPr>
          <w:rFonts w:ascii="BrowalliaUPC" w:hAnsi="BrowalliaUPC" w:cs="BrowalliaUPC"/>
          <w:b/>
          <w:bCs/>
          <w:sz w:val="26"/>
          <w:szCs w:val="26"/>
        </w:rPr>
      </w:pPr>
      <w:r w:rsidRPr="00E85B46">
        <w:rPr>
          <w:rFonts w:ascii="BrowalliaUPC" w:hAnsi="BrowalliaUPC" w:cs="BrowalliaUPC"/>
          <w:b/>
          <w:bCs/>
          <w:sz w:val="26"/>
          <w:szCs w:val="26"/>
          <w:cs/>
        </w:rPr>
        <w:t>ค่าเผื่อผลขาดทุนด้านเครดิตที่คาดว่าจะเกิดขึ้น</w:t>
      </w:r>
      <w:r w:rsidRPr="00E85B46">
        <w:rPr>
          <w:rFonts w:ascii="BrowalliaUPC" w:hAnsi="BrowalliaUPC" w:cs="BrowalliaUPC" w:hint="cs"/>
          <w:b/>
          <w:bCs/>
          <w:sz w:val="26"/>
          <w:szCs w:val="26"/>
          <w:cs/>
        </w:rPr>
        <w:t>ของ</w:t>
      </w:r>
      <w:r w:rsidRPr="00E85B46">
        <w:rPr>
          <w:rFonts w:ascii="BrowalliaUPC" w:hAnsi="BrowalliaUPC" w:cs="BrowalliaUPC"/>
          <w:b/>
          <w:bCs/>
          <w:sz w:val="26"/>
          <w:szCs w:val="26"/>
          <w:cs/>
        </w:rPr>
        <w:t>เงินให้กู้ยืมแก</w:t>
      </w:r>
      <w:r w:rsidRPr="00E85B46">
        <w:rPr>
          <w:rFonts w:ascii="BrowalliaUPC" w:hAnsi="BrowalliaUPC" w:cs="BrowalliaUPC" w:hint="cs"/>
          <w:b/>
          <w:bCs/>
          <w:sz w:val="26"/>
          <w:szCs w:val="26"/>
          <w:cs/>
        </w:rPr>
        <w:t>่บุคคลและกิจการ</w:t>
      </w:r>
      <w:r w:rsidRPr="00E85B46">
        <w:rPr>
          <w:rFonts w:ascii="BrowalliaUPC" w:hAnsi="BrowalliaUPC" w:cs="BrowalliaUPC"/>
          <w:b/>
          <w:bCs/>
          <w:sz w:val="26"/>
          <w:szCs w:val="26"/>
          <w:cs/>
        </w:rPr>
        <w:t>อื่น</w:t>
      </w:r>
    </w:p>
    <w:p w14:paraId="5BE91CF0" w14:textId="77777777" w:rsidR="006D563A" w:rsidRPr="00E85B46" w:rsidRDefault="006D563A" w:rsidP="006D563A">
      <w:pPr>
        <w:suppressAutoHyphens/>
        <w:ind w:left="142"/>
        <w:contextualSpacing/>
        <w:rPr>
          <w:rFonts w:ascii="BrowalliaUPC" w:hAnsi="BrowalliaUPC" w:cs="BrowalliaUPC"/>
          <w:sz w:val="26"/>
          <w:szCs w:val="26"/>
          <w:lang w:eastAsia="en-GB"/>
        </w:rPr>
      </w:pPr>
    </w:p>
    <w:p w14:paraId="190810E3" w14:textId="77777777" w:rsidR="006D563A" w:rsidRPr="00E85B46" w:rsidRDefault="006D563A" w:rsidP="006C6C86">
      <w:pPr>
        <w:ind w:left="142" w:firstLine="0"/>
        <w:rPr>
          <w:rFonts w:ascii="BrowalliaUPC" w:hAnsi="BrowalliaUPC" w:cs="BrowalliaUPC"/>
          <w:sz w:val="26"/>
          <w:szCs w:val="26"/>
        </w:rPr>
      </w:pPr>
      <w:r w:rsidRPr="00E85B46">
        <w:rPr>
          <w:rFonts w:ascii="BrowalliaUPC" w:hAnsi="BrowalliaUPC" w:cs="BrowalliaUPC" w:hint="cs"/>
          <w:sz w:val="26"/>
          <w:szCs w:val="26"/>
          <w:cs/>
        </w:rPr>
        <w:t xml:space="preserve">อ้างอิงหมายเหตุประกอบงบการเงินข้อที่ </w:t>
      </w:r>
      <w:r w:rsidRPr="00E85B46">
        <w:rPr>
          <w:rFonts w:ascii="BrowalliaUPC" w:hAnsi="BrowalliaUPC" w:cs="BrowalliaUPC"/>
          <w:sz w:val="26"/>
          <w:szCs w:val="26"/>
        </w:rPr>
        <w:t>9</w:t>
      </w:r>
    </w:p>
    <w:p w14:paraId="657C84F1" w14:textId="77777777" w:rsidR="006D563A" w:rsidRPr="00E85B46" w:rsidRDefault="006D563A" w:rsidP="006D563A">
      <w:pPr>
        <w:tabs>
          <w:tab w:val="left" w:pos="720"/>
        </w:tabs>
        <w:ind w:left="142"/>
        <w:rPr>
          <w:rFonts w:ascii="BrowalliaUPC" w:hAnsi="BrowalliaUPC" w:cs="BrowalliaUPC"/>
          <w:b/>
          <w:bCs/>
          <w:sz w:val="26"/>
          <w:szCs w:val="26"/>
        </w:rPr>
      </w:pPr>
    </w:p>
    <w:p w14:paraId="7504FF65" w14:textId="3A8226B8" w:rsidR="006D563A" w:rsidRPr="00E85B46" w:rsidRDefault="006D563A" w:rsidP="006C6C86">
      <w:pPr>
        <w:ind w:left="142" w:firstLine="0"/>
        <w:rPr>
          <w:rFonts w:ascii="BrowalliaUPC" w:hAnsi="BrowalliaUPC" w:cs="BrowalliaUPC"/>
          <w:sz w:val="26"/>
          <w:szCs w:val="26"/>
        </w:rPr>
      </w:pPr>
      <w:r w:rsidRPr="00E85B46">
        <w:rPr>
          <w:rFonts w:ascii="Browallia New" w:hAnsi="Browallia New" w:cs="Browallia New" w:hint="cs"/>
          <w:sz w:val="26"/>
          <w:szCs w:val="26"/>
          <w:cs/>
        </w:rPr>
        <w:t xml:space="preserve">ณ วันที่ </w:t>
      </w:r>
      <w:r w:rsidRPr="00E85B46">
        <w:rPr>
          <w:rFonts w:ascii="Browallia New" w:hAnsi="Browallia New" w:cs="Browallia New"/>
          <w:sz w:val="26"/>
          <w:szCs w:val="26"/>
        </w:rPr>
        <w:t xml:space="preserve">31 </w:t>
      </w:r>
      <w:r w:rsidRPr="00E85B46">
        <w:rPr>
          <w:rFonts w:ascii="Browallia New" w:hAnsi="Browallia New" w:cs="Browallia New" w:hint="cs"/>
          <w:sz w:val="26"/>
          <w:szCs w:val="26"/>
          <w:cs/>
        </w:rPr>
        <w:t xml:space="preserve">ธันวาคม </w:t>
      </w:r>
      <w:r w:rsidRPr="00E85B46">
        <w:rPr>
          <w:rFonts w:ascii="Browallia New" w:hAnsi="Browallia New" w:cs="Browallia New"/>
          <w:sz w:val="26"/>
          <w:szCs w:val="26"/>
        </w:rPr>
        <w:t xml:space="preserve">2564 </w:t>
      </w:r>
      <w:r w:rsidRPr="00E85B46">
        <w:rPr>
          <w:rFonts w:ascii="Browallia New" w:hAnsi="Browallia New" w:cs="Browallia New" w:hint="cs"/>
          <w:sz w:val="26"/>
          <w:szCs w:val="26"/>
          <w:cs/>
        </w:rPr>
        <w:t>ตามงบการเงินรวมและงบการเงินเฉพาะกิจการ กลุ่มบริษัทรับรู้</w:t>
      </w:r>
      <w:r w:rsidRPr="00E85B46">
        <w:rPr>
          <w:rFonts w:ascii="Browallia New" w:hAnsi="Browallia New" w:cs="Browallia New"/>
          <w:sz w:val="26"/>
          <w:szCs w:val="26"/>
          <w:cs/>
        </w:rPr>
        <w:t>ค่าเผื่อผลขาดทุนด้านเครดิตที่คาดว่าจะเกิดขึ้น</w:t>
      </w:r>
      <w:r w:rsidRPr="00E85B46">
        <w:rPr>
          <w:rFonts w:ascii="Browallia New" w:hAnsi="Browallia New" w:cs="Browallia New" w:hint="cs"/>
          <w:sz w:val="26"/>
          <w:szCs w:val="26"/>
          <w:cs/>
        </w:rPr>
        <w:t>ของเงินให้กู้ยืมแก่บุคคลและกิจการอื่นตามงบการเงินรวม เป็น</w:t>
      </w:r>
      <w:r w:rsidRPr="00A10875">
        <w:rPr>
          <w:rFonts w:ascii="Browallia New" w:hAnsi="Browallia New" w:cs="Browallia New" w:hint="cs"/>
          <w:sz w:val="26"/>
          <w:szCs w:val="26"/>
          <w:cs/>
        </w:rPr>
        <w:t xml:space="preserve">จำนวน </w:t>
      </w:r>
      <w:r w:rsidRPr="00A10875">
        <w:rPr>
          <w:rFonts w:ascii="Browallia New" w:hAnsi="Browallia New" w:cs="Browallia New"/>
          <w:sz w:val="26"/>
          <w:szCs w:val="26"/>
        </w:rPr>
        <w:t xml:space="preserve">454.41 </w:t>
      </w:r>
      <w:r w:rsidRPr="00A10875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Pr="00A10875">
        <w:rPr>
          <w:rFonts w:ascii="Browallia New" w:hAnsi="Browallia New" w:cs="Browallia New"/>
          <w:sz w:val="26"/>
          <w:szCs w:val="26"/>
        </w:rPr>
        <w:t xml:space="preserve"> </w:t>
      </w:r>
      <w:r w:rsidRPr="00A10875">
        <w:rPr>
          <w:rFonts w:ascii="Browallia New" w:hAnsi="Browallia New" w:cs="Browallia New" w:hint="cs"/>
          <w:sz w:val="26"/>
          <w:szCs w:val="26"/>
          <w:cs/>
        </w:rPr>
        <w:t xml:space="preserve">และตามงบการเงินเฉพาะกิจการเป็นจำนวน </w:t>
      </w:r>
      <w:r w:rsidRPr="00A10875">
        <w:rPr>
          <w:rFonts w:ascii="Browallia New" w:hAnsi="Browallia New" w:cs="Browallia New"/>
          <w:sz w:val="26"/>
          <w:szCs w:val="26"/>
        </w:rPr>
        <w:t xml:space="preserve">345.73 </w:t>
      </w:r>
      <w:r w:rsidRPr="00A10875">
        <w:rPr>
          <w:rFonts w:ascii="Browallia New" w:hAnsi="Browallia New" w:cs="Browallia New" w:hint="cs"/>
          <w:sz w:val="26"/>
          <w:szCs w:val="26"/>
          <w:cs/>
        </w:rPr>
        <w:t xml:space="preserve">ล้านบาท รายการค้าดังกล่าวเกิดขึ้นหลังจากที่กลุ่มบริษัทได้รับหลักฐานเพิ่มเติมจากธนาคารตามที่ได้กล่าวไว้ในหมายเหตุประกอบงบการเงินข้อที่ </w:t>
      </w:r>
      <w:r w:rsidRPr="00A10875">
        <w:rPr>
          <w:rFonts w:ascii="Browallia New" w:hAnsi="Browallia New" w:cs="Browallia New"/>
          <w:sz w:val="26"/>
          <w:szCs w:val="26"/>
        </w:rPr>
        <w:t>5.4</w:t>
      </w:r>
      <w:r w:rsidRPr="00A10875">
        <w:rPr>
          <w:rFonts w:ascii="Browallia New" w:hAnsi="Browallia New" w:cs="Browallia New" w:hint="cs"/>
          <w:sz w:val="26"/>
          <w:szCs w:val="26"/>
          <w:cs/>
        </w:rPr>
        <w:t xml:space="preserve"> พบว่าบริษัท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มีการโอนเงินจำนวน </w:t>
      </w:r>
      <w:r>
        <w:rPr>
          <w:rFonts w:ascii="Browallia New" w:hAnsi="Browallia New" w:cs="Browallia New"/>
          <w:sz w:val="26"/>
          <w:szCs w:val="26"/>
        </w:rPr>
        <w:t xml:space="preserve">345.73 </w:t>
      </w:r>
      <w:r>
        <w:rPr>
          <w:rFonts w:ascii="Browallia New" w:hAnsi="Browallia New" w:cs="Browallia New" w:hint="cs"/>
          <w:sz w:val="26"/>
          <w:szCs w:val="26"/>
          <w:cs/>
        </w:rPr>
        <w:t>ไปยังบุคคลธรรมดารายหนึ่ง</w:t>
      </w:r>
      <w:r w:rsidRPr="00E85B46">
        <w:rPr>
          <w:rFonts w:ascii="Browallia New" w:hAnsi="Browallia New" w:cs="Browallia New" w:hint="cs"/>
          <w:sz w:val="26"/>
          <w:szCs w:val="26"/>
          <w:cs/>
        </w:rPr>
        <w:t>โดยไม่ทราบวัตถุประสงค์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ในขณะที่</w:t>
      </w:r>
      <w:r w:rsidRPr="00A10875">
        <w:rPr>
          <w:rFonts w:ascii="Browallia New" w:hAnsi="Browallia New" w:cs="Browallia New" w:hint="cs"/>
          <w:sz w:val="26"/>
          <w:szCs w:val="26"/>
          <w:cs/>
        </w:rPr>
        <w:t xml:space="preserve">บริษัทย่อยอีก </w:t>
      </w:r>
      <w:r w:rsidRPr="00A10875">
        <w:rPr>
          <w:rFonts w:ascii="Browallia New" w:hAnsi="Browallia New" w:cs="Browallia New"/>
          <w:sz w:val="26"/>
          <w:szCs w:val="26"/>
        </w:rPr>
        <w:t xml:space="preserve">2 </w:t>
      </w:r>
      <w:r w:rsidRPr="00A10875">
        <w:rPr>
          <w:rFonts w:ascii="Browallia New" w:hAnsi="Browallia New" w:cs="Browallia New" w:hint="cs"/>
          <w:sz w:val="26"/>
          <w:szCs w:val="26"/>
          <w:cs/>
        </w:rPr>
        <w:t>แห่ง ซึ่งประกอบด้วย</w:t>
      </w:r>
      <w:r w:rsidRPr="00E85B4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E85B46">
        <w:rPr>
          <w:rFonts w:ascii="Browallia New" w:hAnsi="Browallia New" w:cs="Browallia New"/>
          <w:sz w:val="26"/>
          <w:szCs w:val="26"/>
        </w:rPr>
        <w:t xml:space="preserve">1) </w:t>
      </w:r>
      <w:r w:rsidRPr="00E85B46">
        <w:rPr>
          <w:rFonts w:ascii="Browallia New" w:hAnsi="Browallia New" w:cs="Browallia New"/>
          <w:sz w:val="26"/>
          <w:szCs w:val="26"/>
          <w:cs/>
        </w:rPr>
        <w:t>บริษัท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E85B46">
        <w:rPr>
          <w:rFonts w:ascii="Browallia New" w:hAnsi="Browallia New" w:cs="Browallia New"/>
          <w:sz w:val="26"/>
          <w:szCs w:val="26"/>
          <w:cs/>
        </w:rPr>
        <w:t>แพลทตินั่ม ออโต้ เซอร์วิส จำกัด</w:t>
      </w:r>
      <w:r w:rsidRPr="00E85B46">
        <w:rPr>
          <w:rFonts w:ascii="Browallia New" w:hAnsi="Browallia New" w:cs="Browallia New" w:hint="cs"/>
          <w:sz w:val="26"/>
          <w:szCs w:val="26"/>
          <w:cs/>
        </w:rPr>
        <w:t xml:space="preserve"> และ </w:t>
      </w:r>
      <w:r w:rsidRPr="00E85B46">
        <w:rPr>
          <w:rFonts w:ascii="Browallia New" w:hAnsi="Browallia New" w:cs="Browallia New"/>
          <w:sz w:val="26"/>
          <w:szCs w:val="26"/>
        </w:rPr>
        <w:t xml:space="preserve">2) </w:t>
      </w:r>
      <w:r w:rsidRPr="00E85B46">
        <w:rPr>
          <w:rFonts w:ascii="Browallia New" w:hAnsi="Browallia New" w:cs="Browallia New"/>
          <w:sz w:val="26"/>
          <w:szCs w:val="26"/>
          <w:cs/>
        </w:rPr>
        <w:t>บริษัท ท็อปไลน์ลิฟวิ่ง จำกัด</w:t>
      </w:r>
      <w:r w:rsidRPr="00E85B46"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มีการ</w:t>
      </w:r>
      <w:r w:rsidRPr="00E85B46">
        <w:rPr>
          <w:rFonts w:ascii="Browallia New" w:hAnsi="Browallia New" w:cs="Browallia New" w:hint="cs"/>
          <w:sz w:val="26"/>
          <w:szCs w:val="26"/>
          <w:cs/>
        </w:rPr>
        <w:t>โอนเงินจำนวน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sz w:val="26"/>
          <w:szCs w:val="26"/>
        </w:rPr>
        <w:t xml:space="preserve">108.68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ล้านบาท </w:t>
      </w:r>
      <w:r w:rsidRPr="00E85B46">
        <w:rPr>
          <w:rFonts w:ascii="Browallia New" w:hAnsi="Browallia New" w:cs="Browallia New" w:hint="cs"/>
          <w:sz w:val="26"/>
          <w:szCs w:val="26"/>
          <w:cs/>
        </w:rPr>
        <w:t>ไปยัง</w:t>
      </w:r>
      <w:r>
        <w:rPr>
          <w:rFonts w:ascii="Browallia New" w:hAnsi="Browallia New" w:cs="Browallia New" w:hint="cs"/>
          <w:sz w:val="26"/>
          <w:szCs w:val="26"/>
          <w:cs/>
        </w:rPr>
        <w:t>บริษัท</w:t>
      </w:r>
      <w:r w:rsidRPr="00E85B46">
        <w:rPr>
          <w:rFonts w:ascii="Browallia New" w:hAnsi="Browallia New" w:cs="Browallia New" w:hint="cs"/>
          <w:sz w:val="26"/>
          <w:szCs w:val="26"/>
          <w:cs/>
        </w:rPr>
        <w:t>แห่งหนึ่งโดยไม่ทราบวัตถุประสงค์</w:t>
      </w:r>
      <w:r>
        <w:rPr>
          <w:rFonts w:ascii="Browallia New" w:hAnsi="Browallia New" w:cs="Browallia New" w:hint="cs"/>
          <w:sz w:val="26"/>
          <w:szCs w:val="26"/>
          <w:cs/>
        </w:rPr>
        <w:t>เช่นกัน ทั้งนี้เหตุการณ์ทั้งหมดเป็นเหตุการณ์ที่เกิดขึ้น</w:t>
      </w:r>
      <w:r w:rsidRPr="00E85B46">
        <w:rPr>
          <w:rFonts w:ascii="Browallia New" w:hAnsi="Browallia New" w:cs="Browallia New" w:hint="cs"/>
          <w:sz w:val="26"/>
          <w:szCs w:val="26"/>
          <w:cs/>
        </w:rPr>
        <w:t xml:space="preserve">ตั้งแต่เดือนมิถุนายน </w:t>
      </w:r>
      <w:r w:rsidRPr="00E85B46">
        <w:rPr>
          <w:rFonts w:ascii="Browallia New" w:hAnsi="Browallia New" w:cs="Browallia New"/>
          <w:sz w:val="26"/>
          <w:szCs w:val="26"/>
        </w:rPr>
        <w:t xml:space="preserve">2560 </w:t>
      </w:r>
      <w:r w:rsidRPr="00E85B46">
        <w:rPr>
          <w:rFonts w:ascii="Browallia New" w:hAnsi="Browallia New" w:cs="Browallia New" w:hint="cs"/>
          <w:sz w:val="26"/>
          <w:szCs w:val="26"/>
          <w:cs/>
        </w:rPr>
        <w:t xml:space="preserve">ซึ่งเป็นช่วงเวลาที่บริษัทอยู่ระหว่างการยื่นขอฟื้นฟูกิจการตามที่ได้กล่าวไว้ในหมายเหตุประกอบงบการเงินข้อที่ </w:t>
      </w:r>
      <w:r w:rsidRPr="00E85B46">
        <w:rPr>
          <w:rFonts w:ascii="Browallia New" w:hAnsi="Browallia New" w:cs="Browallia New"/>
          <w:sz w:val="26"/>
          <w:szCs w:val="26"/>
        </w:rPr>
        <w:t xml:space="preserve">2 </w:t>
      </w:r>
      <w:r w:rsidRPr="00E85B4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นอกจากนี้</w:t>
      </w:r>
      <w:r w:rsidRPr="00E85B46">
        <w:rPr>
          <w:rFonts w:ascii="Browallia New" w:hAnsi="Browallia New" w:cs="Browallia New" w:hint="cs"/>
          <w:sz w:val="26"/>
          <w:szCs w:val="26"/>
          <w:cs/>
        </w:rPr>
        <w:t>ผู้บริหารชุดปัจจุบันได้มีการติดต่อไปยังบุคคลและ</w:t>
      </w:r>
      <w:r>
        <w:rPr>
          <w:rFonts w:ascii="Browallia New" w:hAnsi="Browallia New" w:cs="Browallia New" w:hint="cs"/>
          <w:sz w:val="26"/>
          <w:szCs w:val="26"/>
          <w:cs/>
        </w:rPr>
        <w:t>บริษัท</w:t>
      </w:r>
      <w:r w:rsidRPr="00E85B46">
        <w:rPr>
          <w:rFonts w:ascii="Browallia New" w:hAnsi="Browallia New" w:cs="Browallia New" w:hint="cs"/>
          <w:sz w:val="26"/>
          <w:szCs w:val="26"/>
          <w:cs/>
        </w:rPr>
        <w:t xml:space="preserve">ดังกล่าวเพื่อสอบถามข้อเท็จจริง แต่ก็ไม่ได้รับการตอบกลับแต่อย่างใด ผู้บริหารจึงต้องใช้ดุลยพินิจอย่างมากในการประเมินมูลค่าที่คาดว่าจะได้คืนของเงินจำนวนดังกล่าว </w:t>
      </w:r>
      <w:r w:rsidRPr="00E85B46">
        <w:rPr>
          <w:rFonts w:ascii="BrowalliaUPC" w:hAnsi="BrowalliaUPC" w:cs="BrowalliaUPC" w:hint="cs"/>
          <w:sz w:val="26"/>
          <w:szCs w:val="26"/>
          <w:cs/>
        </w:rPr>
        <w:t>ดังนั้นข้าพเจ้าจึงกำหนดให้เรื่องดังกล่าวเป็นเรื่องที่สำคัญในการตรวจสอบของข้าพเจ้า</w:t>
      </w:r>
    </w:p>
    <w:p w14:paraId="5BC6AA78" w14:textId="77777777" w:rsidR="006D563A" w:rsidRPr="00E85B46" w:rsidRDefault="006D563A" w:rsidP="006D563A">
      <w:pPr>
        <w:suppressAutoHyphens/>
        <w:ind w:left="142"/>
        <w:contextualSpacing/>
        <w:rPr>
          <w:rFonts w:ascii="BrowalliaUPC" w:hAnsi="BrowalliaUPC" w:cs="BrowalliaUPC"/>
          <w:sz w:val="26"/>
          <w:szCs w:val="26"/>
          <w:cs/>
          <w:lang w:eastAsia="en-GB"/>
        </w:rPr>
      </w:pPr>
    </w:p>
    <w:p w14:paraId="6F86A345" w14:textId="77777777" w:rsidR="006D563A" w:rsidRPr="00E85B46" w:rsidRDefault="006D563A" w:rsidP="00E04573">
      <w:pPr>
        <w:ind w:left="142" w:firstLine="0"/>
        <w:rPr>
          <w:rFonts w:ascii="BrowalliaUPC" w:hAnsi="BrowalliaUPC" w:cs="BrowalliaUPC"/>
          <w:b/>
          <w:bCs/>
          <w:sz w:val="26"/>
          <w:szCs w:val="26"/>
        </w:rPr>
      </w:pPr>
      <w:r w:rsidRPr="00E85B46">
        <w:rPr>
          <w:rFonts w:ascii="BrowalliaUPC" w:hAnsi="BrowalliaUPC" w:cs="BrowalliaUPC" w:hint="cs"/>
          <w:b/>
          <w:bCs/>
          <w:sz w:val="26"/>
          <w:szCs w:val="26"/>
          <w:cs/>
        </w:rPr>
        <w:t>วิธีการตรวจสอบ</w:t>
      </w:r>
    </w:p>
    <w:p w14:paraId="1B327A91" w14:textId="77777777" w:rsidR="006D563A" w:rsidRPr="00E85B46" w:rsidRDefault="006D563A" w:rsidP="006D563A">
      <w:pPr>
        <w:ind w:left="142"/>
        <w:rPr>
          <w:rFonts w:ascii="BrowalliaUPC" w:hAnsi="BrowalliaUPC" w:cs="BrowalliaUPC"/>
          <w:b/>
          <w:bCs/>
          <w:sz w:val="26"/>
          <w:szCs w:val="26"/>
        </w:rPr>
      </w:pPr>
    </w:p>
    <w:p w14:paraId="7A94C0BF" w14:textId="77777777" w:rsidR="006D563A" w:rsidRPr="00E85B46" w:rsidRDefault="006D563A" w:rsidP="006D563A">
      <w:pPr>
        <w:numPr>
          <w:ilvl w:val="0"/>
          <w:numId w:val="16"/>
        </w:numPr>
        <w:ind w:left="426" w:hanging="284"/>
        <w:rPr>
          <w:rFonts w:ascii="BrowalliaUPC" w:hAnsi="BrowalliaUPC" w:cs="BrowalliaUPC"/>
          <w:sz w:val="26"/>
          <w:szCs w:val="26"/>
        </w:rPr>
      </w:pPr>
      <w:r w:rsidRPr="00E85B46">
        <w:rPr>
          <w:rFonts w:ascii="BrowalliaUPC" w:hAnsi="BrowalliaUPC" w:cs="BrowalliaUPC" w:hint="cs"/>
          <w:sz w:val="26"/>
          <w:szCs w:val="26"/>
          <w:cs/>
        </w:rPr>
        <w:t xml:space="preserve">ข้าพเจ้าได้ทดสอบความถูกต้องของจำนวนเงินที่กลุ่มบริษัทโอนเงินให้แก่บุคคลและบริษัทดังกล่าวกับหลักฐานที่ได้รับจากผู้บริหาร </w:t>
      </w:r>
    </w:p>
    <w:p w14:paraId="37B368CE" w14:textId="77777777" w:rsidR="006D563A" w:rsidRPr="00E85B46" w:rsidRDefault="006D563A" w:rsidP="006D563A">
      <w:pPr>
        <w:ind w:left="426" w:hanging="284"/>
        <w:rPr>
          <w:rFonts w:ascii="BrowalliaUPC" w:hAnsi="BrowalliaUPC" w:cs="BrowalliaUPC"/>
          <w:sz w:val="26"/>
          <w:szCs w:val="26"/>
        </w:rPr>
      </w:pPr>
      <w:r w:rsidRPr="00E85B46">
        <w:rPr>
          <w:rFonts w:ascii="BrowalliaUPC" w:hAnsi="BrowalliaUPC" w:cs="BrowalliaUPC" w:hint="cs"/>
          <w:sz w:val="26"/>
          <w:szCs w:val="26"/>
          <w:cs/>
        </w:rPr>
        <w:t xml:space="preserve"> </w:t>
      </w:r>
    </w:p>
    <w:p w14:paraId="78C885C4" w14:textId="45F74568" w:rsidR="006D563A" w:rsidRPr="00E85B46" w:rsidRDefault="006D563A" w:rsidP="006D563A">
      <w:pPr>
        <w:numPr>
          <w:ilvl w:val="0"/>
          <w:numId w:val="16"/>
        </w:numPr>
        <w:ind w:left="426" w:hanging="284"/>
        <w:rPr>
          <w:rFonts w:ascii="BrowalliaUPC" w:hAnsi="BrowalliaUPC" w:cs="BrowalliaUPC"/>
          <w:sz w:val="26"/>
          <w:szCs w:val="26"/>
        </w:rPr>
      </w:pPr>
      <w:r w:rsidRPr="00E85B46">
        <w:rPr>
          <w:rFonts w:ascii="BrowalliaUPC" w:hAnsi="BrowalliaUPC" w:cs="BrowalliaUPC" w:hint="cs"/>
          <w:sz w:val="26"/>
          <w:szCs w:val="26"/>
          <w:cs/>
        </w:rPr>
        <w:t xml:space="preserve">ข้าพเจ้าได้ส่งหนังสือยืนยันยอดของผู้สอบบัญชีตามวิธีการตรวจสอบที่ได้ออกแบบไว้ไปยังบุคคลที่รับโอนเงินของบริษัทไปรวม </w:t>
      </w:r>
      <w:r w:rsidRPr="00E85B46">
        <w:rPr>
          <w:rFonts w:ascii="BrowalliaUPC" w:hAnsi="BrowalliaUPC" w:cs="BrowalliaUPC" w:hint="cs"/>
          <w:sz w:val="26"/>
          <w:szCs w:val="26"/>
        </w:rPr>
        <w:t xml:space="preserve">2 </w:t>
      </w:r>
      <w:r w:rsidRPr="00E85B46">
        <w:rPr>
          <w:rFonts w:ascii="BrowalliaUPC" w:hAnsi="BrowalliaUPC" w:cs="BrowalliaUPC" w:hint="cs"/>
          <w:sz w:val="26"/>
          <w:szCs w:val="26"/>
          <w:cs/>
        </w:rPr>
        <w:t xml:space="preserve">ครั้ง แต่ก็ไม่ได้รับการตอบกลับ และได้ตรวจสอบสถานะปัจจุบันของบริษัทที่รับโอนเงินจากบริษัทย่อยทั้งสองแห่งจากแหล่งข้อมูลที่น่าเชื่อถือ พบว่าบริษัทดังกล่าวได้ปิดกิจการไปแล้วตั้งแต่วันที่ </w:t>
      </w:r>
      <w:r w:rsidRPr="00E85B46">
        <w:rPr>
          <w:rFonts w:ascii="BrowalliaUPC" w:hAnsi="BrowalliaUPC" w:cs="BrowalliaUPC"/>
          <w:sz w:val="26"/>
          <w:szCs w:val="26"/>
        </w:rPr>
        <w:t xml:space="preserve">28 </w:t>
      </w:r>
      <w:r w:rsidRPr="00E85B46">
        <w:rPr>
          <w:rFonts w:ascii="BrowalliaUPC" w:hAnsi="BrowalliaUPC" w:cs="BrowalliaUPC" w:hint="cs"/>
          <w:sz w:val="26"/>
          <w:szCs w:val="26"/>
          <w:cs/>
        </w:rPr>
        <w:t xml:space="preserve">ตุลาคม </w:t>
      </w:r>
      <w:r w:rsidRPr="00E85B46">
        <w:rPr>
          <w:rFonts w:ascii="BrowalliaUPC" w:hAnsi="BrowalliaUPC" w:cs="BrowalliaUPC"/>
          <w:sz w:val="26"/>
          <w:szCs w:val="26"/>
        </w:rPr>
        <w:t xml:space="preserve">2564 </w:t>
      </w:r>
      <w:r w:rsidRPr="00E85B46">
        <w:rPr>
          <w:rFonts w:ascii="BrowalliaUPC" w:hAnsi="BrowalliaUPC" w:cs="BrowalliaUPC" w:hint="cs"/>
          <w:sz w:val="26"/>
          <w:szCs w:val="26"/>
          <w:cs/>
        </w:rPr>
        <w:t xml:space="preserve"> </w:t>
      </w:r>
    </w:p>
    <w:p w14:paraId="3FC0B5BA" w14:textId="77777777" w:rsidR="006D563A" w:rsidRPr="00E85B46" w:rsidRDefault="006D563A" w:rsidP="006D563A">
      <w:pPr>
        <w:pStyle w:val="ListParagraph"/>
        <w:ind w:left="426" w:hanging="284"/>
        <w:rPr>
          <w:rFonts w:ascii="BrowalliaUPC" w:hAnsi="BrowalliaUPC" w:cs="BrowalliaUPC"/>
          <w:sz w:val="26"/>
          <w:szCs w:val="26"/>
          <w:cs/>
        </w:rPr>
      </w:pPr>
    </w:p>
    <w:p w14:paraId="5F086E6B" w14:textId="77777777" w:rsidR="006D563A" w:rsidRPr="00E85B46" w:rsidRDefault="006D563A" w:rsidP="006D563A">
      <w:pPr>
        <w:numPr>
          <w:ilvl w:val="0"/>
          <w:numId w:val="16"/>
        </w:numPr>
        <w:ind w:left="426" w:hanging="284"/>
        <w:rPr>
          <w:rFonts w:ascii="BrowalliaUPC" w:hAnsi="BrowalliaUPC" w:cs="BrowalliaUPC"/>
          <w:sz w:val="26"/>
          <w:szCs w:val="26"/>
        </w:rPr>
      </w:pPr>
      <w:r w:rsidRPr="00E85B46">
        <w:rPr>
          <w:rFonts w:ascii="BrowalliaUPC" w:hAnsi="BrowalliaUPC" w:cs="BrowalliaUPC" w:hint="cs"/>
          <w:sz w:val="26"/>
          <w:szCs w:val="26"/>
          <w:cs/>
          <w:lang w:eastAsia="en-GB"/>
        </w:rPr>
        <w:t>ข้าพเจ้าได้สอบถามผู้บริหารชุดปัจจุบันเกี่ยวกับความเป็นไปได้และโอกาสที่บริษัทจะเรียกคืนเงินจำนวนดังกล่าวจากลูกหนี้ พบว่ายังไม่สามารถให้ข้อสรุปได้ว่าจะสามารถติดตามเงินจำนวนดังกล่าวคืนได้เมื่อไหร่ และหาก</w:t>
      </w:r>
      <w:r>
        <w:rPr>
          <w:rFonts w:ascii="BrowalliaUPC" w:hAnsi="BrowalliaUPC" w:cs="BrowalliaUPC" w:hint="cs"/>
          <w:sz w:val="26"/>
          <w:szCs w:val="26"/>
          <w:cs/>
          <w:lang w:eastAsia="en-GB"/>
        </w:rPr>
        <w:t>ต้อง</w:t>
      </w:r>
      <w:r w:rsidRPr="00E85B46">
        <w:rPr>
          <w:rFonts w:ascii="BrowalliaUPC" w:hAnsi="BrowalliaUPC" w:cs="BrowalliaUPC" w:hint="cs"/>
          <w:sz w:val="26"/>
          <w:szCs w:val="26"/>
          <w:cs/>
          <w:lang w:eastAsia="en-GB"/>
        </w:rPr>
        <w:t>มีการดำเนินการทางกฎหมายกับลูกหนี้ก็อาจจำเป็นต้องใช้ระยะเวลายาวนานและไม่สามารถคาดเดาผลของคดีความได้</w:t>
      </w:r>
    </w:p>
    <w:p w14:paraId="6180F482" w14:textId="77777777" w:rsidR="006D563A" w:rsidRPr="00E85B46" w:rsidRDefault="006D563A" w:rsidP="006D563A">
      <w:pPr>
        <w:ind w:left="426" w:hanging="284"/>
        <w:rPr>
          <w:rFonts w:ascii="BrowalliaUPC" w:hAnsi="BrowalliaUPC" w:cs="BrowalliaUPC"/>
          <w:sz w:val="26"/>
          <w:szCs w:val="26"/>
        </w:rPr>
      </w:pPr>
    </w:p>
    <w:p w14:paraId="2B30FFD0" w14:textId="3A2E9168" w:rsidR="006D563A" w:rsidRPr="00E85B46" w:rsidRDefault="006D563A" w:rsidP="00E04573">
      <w:pPr>
        <w:pStyle w:val="ListParagraph"/>
        <w:ind w:left="142" w:firstLine="0"/>
        <w:rPr>
          <w:rFonts w:ascii="BrowalliaUPC" w:hAnsi="BrowalliaUPC" w:cs="BrowalliaUPC"/>
          <w:sz w:val="26"/>
          <w:szCs w:val="26"/>
        </w:rPr>
      </w:pPr>
      <w:r w:rsidRPr="00E85B46">
        <w:rPr>
          <w:rFonts w:ascii="BrowalliaUPC" w:hAnsi="BrowalliaUPC" w:cs="BrowalliaUPC" w:hint="cs"/>
          <w:sz w:val="26"/>
          <w:szCs w:val="26"/>
          <w:cs/>
        </w:rPr>
        <w:t>จากการทดสอบตามที่กล่าวมาข้างต้น ข้าพเจ้าพบว่า</w:t>
      </w:r>
      <w:r w:rsidRPr="00E85B46">
        <w:rPr>
          <w:rFonts w:ascii="BrowalliaUPC" w:hAnsi="BrowalliaUPC" w:cs="BrowalliaUPC"/>
          <w:sz w:val="26"/>
          <w:szCs w:val="26"/>
          <w:cs/>
        </w:rPr>
        <w:t>ค่าเผื่อผลขาดทุนด้านเครดิตที่คาดว่าจะเกิดขึ้นของเงินให้กู้ยืม</w:t>
      </w:r>
      <w:r w:rsidRPr="00E85B46">
        <w:rPr>
          <w:rFonts w:ascii="BrowalliaUPC" w:hAnsi="BrowalliaUPC" w:cs="BrowalliaUPC" w:hint="cs"/>
          <w:sz w:val="26"/>
          <w:szCs w:val="26"/>
          <w:cs/>
        </w:rPr>
        <w:t>แก่บุคคลและกิจการอื่นที่บริษัทรับรู้นั้นเพียงพอและเหมาะสมแล้ว</w:t>
      </w:r>
    </w:p>
    <w:bookmarkEnd w:id="6"/>
    <w:p w14:paraId="11D28736" w14:textId="77777777" w:rsidR="006D563A" w:rsidRDefault="006D563A" w:rsidP="006D563A">
      <w:pPr>
        <w:tabs>
          <w:tab w:val="left" w:pos="720"/>
        </w:tabs>
        <w:ind w:left="142"/>
        <w:rPr>
          <w:rFonts w:ascii="BrowalliaUPC" w:hAnsi="BrowalliaUPC" w:cs="BrowalliaUPC"/>
          <w:b/>
          <w:bCs/>
          <w:sz w:val="26"/>
          <w:szCs w:val="26"/>
        </w:rPr>
      </w:pPr>
    </w:p>
    <w:p w14:paraId="5499E261" w14:textId="77777777" w:rsidR="006D563A" w:rsidRDefault="006D563A" w:rsidP="006D563A">
      <w:pPr>
        <w:tabs>
          <w:tab w:val="left" w:pos="720"/>
        </w:tabs>
        <w:ind w:left="142"/>
        <w:rPr>
          <w:rFonts w:ascii="BrowalliaUPC" w:hAnsi="BrowalliaUPC" w:cs="BrowalliaUPC"/>
          <w:b/>
          <w:bCs/>
          <w:sz w:val="26"/>
          <w:szCs w:val="26"/>
        </w:rPr>
      </w:pPr>
    </w:p>
    <w:p w14:paraId="2E8E932F" w14:textId="77777777" w:rsidR="006D563A" w:rsidRDefault="006D563A" w:rsidP="006D563A">
      <w:pPr>
        <w:tabs>
          <w:tab w:val="left" w:pos="720"/>
        </w:tabs>
        <w:ind w:left="142"/>
        <w:rPr>
          <w:rFonts w:ascii="BrowalliaUPC" w:hAnsi="BrowalliaUPC" w:cs="BrowalliaUPC"/>
          <w:b/>
          <w:bCs/>
          <w:sz w:val="26"/>
          <w:szCs w:val="26"/>
        </w:rPr>
      </w:pPr>
    </w:p>
    <w:p w14:paraId="2EB133CA" w14:textId="77777777" w:rsidR="006D563A" w:rsidRDefault="006D563A" w:rsidP="006D563A">
      <w:pPr>
        <w:tabs>
          <w:tab w:val="left" w:pos="720"/>
        </w:tabs>
        <w:ind w:left="142"/>
        <w:rPr>
          <w:rFonts w:ascii="BrowalliaUPC" w:hAnsi="BrowalliaUPC" w:cs="BrowalliaUPC"/>
          <w:b/>
          <w:bCs/>
          <w:sz w:val="26"/>
          <w:szCs w:val="26"/>
        </w:rPr>
      </w:pPr>
    </w:p>
    <w:p w14:paraId="5F1C8B52" w14:textId="77777777" w:rsidR="006D563A" w:rsidRDefault="006D563A" w:rsidP="006D563A">
      <w:pPr>
        <w:tabs>
          <w:tab w:val="left" w:pos="720"/>
        </w:tabs>
        <w:ind w:left="142"/>
        <w:rPr>
          <w:rFonts w:ascii="BrowalliaUPC" w:hAnsi="BrowalliaUPC" w:cs="BrowalliaUPC"/>
          <w:b/>
          <w:bCs/>
          <w:sz w:val="26"/>
          <w:szCs w:val="26"/>
        </w:rPr>
      </w:pPr>
    </w:p>
    <w:p w14:paraId="6519B8CE" w14:textId="77777777" w:rsidR="006D563A" w:rsidRDefault="006D563A" w:rsidP="006D563A">
      <w:pPr>
        <w:tabs>
          <w:tab w:val="left" w:pos="720"/>
        </w:tabs>
        <w:ind w:left="142"/>
        <w:rPr>
          <w:rFonts w:ascii="BrowalliaUPC" w:hAnsi="BrowalliaUPC" w:cs="BrowalliaUPC"/>
          <w:b/>
          <w:bCs/>
          <w:sz w:val="26"/>
          <w:szCs w:val="26"/>
        </w:rPr>
      </w:pPr>
    </w:p>
    <w:p w14:paraId="26D3A5E2" w14:textId="77777777" w:rsidR="006D563A" w:rsidRDefault="006D563A" w:rsidP="006D563A">
      <w:pPr>
        <w:tabs>
          <w:tab w:val="left" w:pos="720"/>
        </w:tabs>
        <w:ind w:left="142"/>
        <w:rPr>
          <w:rFonts w:ascii="BrowalliaUPC" w:hAnsi="BrowalliaUPC" w:cs="BrowalliaUPC"/>
          <w:b/>
          <w:bCs/>
          <w:sz w:val="26"/>
          <w:szCs w:val="26"/>
        </w:rPr>
      </w:pPr>
    </w:p>
    <w:p w14:paraId="208F89EC" w14:textId="77777777" w:rsidR="006D563A" w:rsidRDefault="006D563A" w:rsidP="006D563A">
      <w:pPr>
        <w:tabs>
          <w:tab w:val="left" w:pos="720"/>
        </w:tabs>
        <w:ind w:left="142"/>
        <w:rPr>
          <w:rFonts w:ascii="BrowalliaUPC" w:hAnsi="BrowalliaUPC" w:cs="BrowalliaUPC"/>
          <w:b/>
          <w:bCs/>
          <w:sz w:val="26"/>
          <w:szCs w:val="26"/>
        </w:rPr>
      </w:pPr>
    </w:p>
    <w:p w14:paraId="3DAAECC4" w14:textId="77777777" w:rsidR="006D563A" w:rsidRDefault="006D563A" w:rsidP="006D563A">
      <w:pPr>
        <w:tabs>
          <w:tab w:val="left" w:pos="720"/>
        </w:tabs>
        <w:ind w:left="142"/>
        <w:rPr>
          <w:rFonts w:ascii="BrowalliaUPC" w:hAnsi="BrowalliaUPC" w:cs="BrowalliaUPC"/>
          <w:b/>
          <w:bCs/>
          <w:sz w:val="26"/>
          <w:szCs w:val="26"/>
        </w:rPr>
      </w:pPr>
    </w:p>
    <w:p w14:paraId="6149E05C" w14:textId="77777777" w:rsidR="006D563A" w:rsidRDefault="006D563A" w:rsidP="006D563A">
      <w:pPr>
        <w:tabs>
          <w:tab w:val="left" w:pos="720"/>
        </w:tabs>
        <w:ind w:left="142"/>
        <w:rPr>
          <w:rFonts w:ascii="BrowalliaUPC" w:hAnsi="BrowalliaUPC" w:cs="BrowalliaUPC"/>
          <w:b/>
          <w:bCs/>
          <w:sz w:val="26"/>
          <w:szCs w:val="26"/>
        </w:rPr>
      </w:pPr>
    </w:p>
    <w:p w14:paraId="6A311C5C" w14:textId="77777777" w:rsidR="006D563A" w:rsidRPr="00E85B46" w:rsidRDefault="006D563A" w:rsidP="006D563A">
      <w:pPr>
        <w:tabs>
          <w:tab w:val="left" w:pos="720"/>
        </w:tabs>
        <w:ind w:left="142"/>
        <w:rPr>
          <w:rFonts w:ascii="BrowalliaUPC" w:hAnsi="BrowalliaUPC" w:cs="BrowalliaUPC"/>
          <w:b/>
          <w:bCs/>
          <w:sz w:val="26"/>
          <w:szCs w:val="26"/>
        </w:rPr>
      </w:pPr>
    </w:p>
    <w:p w14:paraId="7919E7AF" w14:textId="77777777" w:rsidR="006D563A" w:rsidRPr="00E85B46" w:rsidRDefault="006D563A" w:rsidP="00B60A7B">
      <w:pPr>
        <w:tabs>
          <w:tab w:val="left" w:pos="720"/>
        </w:tabs>
        <w:ind w:left="142" w:firstLine="0"/>
        <w:rPr>
          <w:rFonts w:ascii="BrowalliaUPC" w:hAnsi="BrowalliaUPC" w:cs="BrowalliaUPC"/>
          <w:b/>
          <w:bCs/>
          <w:sz w:val="26"/>
          <w:szCs w:val="26"/>
        </w:rPr>
      </w:pPr>
      <w:r w:rsidRPr="00E85B46">
        <w:rPr>
          <w:rFonts w:ascii="BrowalliaUPC" w:hAnsi="BrowalliaUPC" w:cs="BrowalliaUPC"/>
          <w:b/>
          <w:bCs/>
          <w:sz w:val="26"/>
          <w:szCs w:val="26"/>
          <w:cs/>
        </w:rPr>
        <w:t>ค่าเผื่อ</w:t>
      </w:r>
      <w:r w:rsidRPr="00E85B46">
        <w:rPr>
          <w:rFonts w:ascii="BrowalliaUPC" w:hAnsi="BrowalliaUPC" w:cs="BrowalliaUPC" w:hint="cs"/>
          <w:b/>
          <w:bCs/>
          <w:sz w:val="26"/>
          <w:szCs w:val="26"/>
          <w:cs/>
        </w:rPr>
        <w:t xml:space="preserve">การด้อยค่าของเงินลงทุนในบริษัทย่อย </w:t>
      </w:r>
    </w:p>
    <w:p w14:paraId="71DA24D9" w14:textId="77777777" w:rsidR="006D563A" w:rsidRPr="00E85B46" w:rsidRDefault="006D563A" w:rsidP="006D563A">
      <w:pPr>
        <w:tabs>
          <w:tab w:val="left" w:pos="720"/>
        </w:tabs>
        <w:ind w:left="142"/>
        <w:rPr>
          <w:rFonts w:ascii="BrowalliaUPC" w:hAnsi="BrowalliaUPC" w:cs="BrowalliaUPC"/>
          <w:b/>
          <w:bCs/>
          <w:sz w:val="26"/>
          <w:szCs w:val="26"/>
        </w:rPr>
      </w:pPr>
    </w:p>
    <w:p w14:paraId="58C497D6" w14:textId="77777777" w:rsidR="006D563A" w:rsidRPr="00E85B46" w:rsidRDefault="006D563A" w:rsidP="00B60A7B">
      <w:pPr>
        <w:ind w:left="142" w:firstLine="0"/>
        <w:rPr>
          <w:rFonts w:ascii="BrowalliaUPC" w:hAnsi="BrowalliaUPC" w:cs="BrowalliaUPC"/>
          <w:sz w:val="26"/>
          <w:szCs w:val="26"/>
        </w:rPr>
      </w:pPr>
      <w:r w:rsidRPr="00E85B46">
        <w:rPr>
          <w:rFonts w:ascii="BrowalliaUPC" w:hAnsi="BrowalliaUPC" w:cs="BrowalliaUPC" w:hint="cs"/>
          <w:sz w:val="26"/>
          <w:szCs w:val="26"/>
          <w:cs/>
        </w:rPr>
        <w:t xml:space="preserve">อ้างอิงหมายเหตุประกอบงบการเงินข้อที่ </w:t>
      </w:r>
      <w:r w:rsidRPr="00E85B46">
        <w:rPr>
          <w:rFonts w:ascii="BrowalliaUPC" w:hAnsi="BrowalliaUPC" w:cs="BrowalliaUPC"/>
          <w:sz w:val="26"/>
          <w:szCs w:val="26"/>
        </w:rPr>
        <w:t xml:space="preserve">5.3 </w:t>
      </w:r>
      <w:r w:rsidRPr="00E85B46">
        <w:rPr>
          <w:rFonts w:ascii="BrowalliaUPC" w:hAnsi="BrowalliaUPC" w:cs="BrowalliaUPC" w:hint="cs"/>
          <w:sz w:val="26"/>
          <w:szCs w:val="26"/>
          <w:cs/>
        </w:rPr>
        <w:t xml:space="preserve">และข้อที่ </w:t>
      </w:r>
      <w:r w:rsidRPr="00E85B46">
        <w:rPr>
          <w:rFonts w:ascii="BrowalliaUPC" w:hAnsi="BrowalliaUPC" w:cs="BrowalliaUPC"/>
          <w:sz w:val="26"/>
          <w:szCs w:val="26"/>
        </w:rPr>
        <w:t>14</w:t>
      </w:r>
    </w:p>
    <w:p w14:paraId="0901C217" w14:textId="77777777" w:rsidR="006D563A" w:rsidRPr="00E85B46" w:rsidRDefault="006D563A" w:rsidP="006D563A">
      <w:pPr>
        <w:tabs>
          <w:tab w:val="left" w:pos="720"/>
        </w:tabs>
        <w:ind w:left="142"/>
        <w:rPr>
          <w:rFonts w:ascii="BrowalliaUPC" w:hAnsi="BrowalliaUPC" w:cs="BrowalliaUPC"/>
          <w:b/>
          <w:bCs/>
          <w:sz w:val="26"/>
          <w:szCs w:val="26"/>
        </w:rPr>
      </w:pPr>
    </w:p>
    <w:p w14:paraId="237F9B90" w14:textId="1EF973D3" w:rsidR="006D563A" w:rsidRPr="00E85B46" w:rsidRDefault="006D563A" w:rsidP="00B60A7B">
      <w:pPr>
        <w:ind w:left="142" w:firstLine="0"/>
        <w:rPr>
          <w:rFonts w:ascii="BrowalliaUPC" w:hAnsi="BrowalliaUPC" w:cs="BrowalliaUPC"/>
          <w:sz w:val="26"/>
          <w:szCs w:val="26"/>
        </w:rPr>
      </w:pPr>
      <w:r w:rsidRPr="00E85B46">
        <w:rPr>
          <w:rFonts w:ascii="BrowalliaUPC" w:hAnsi="BrowalliaUPC" w:cs="BrowalliaUPC" w:hint="cs"/>
          <w:sz w:val="26"/>
          <w:szCs w:val="26"/>
          <w:cs/>
        </w:rPr>
        <w:t xml:space="preserve">ณ วันที่ </w:t>
      </w:r>
      <w:r w:rsidRPr="00E85B46">
        <w:rPr>
          <w:rFonts w:ascii="BrowalliaUPC" w:hAnsi="BrowalliaUPC" w:cs="BrowalliaUPC"/>
          <w:sz w:val="26"/>
          <w:szCs w:val="26"/>
        </w:rPr>
        <w:t xml:space="preserve">31 </w:t>
      </w:r>
      <w:r w:rsidRPr="00E85B46">
        <w:rPr>
          <w:rFonts w:ascii="BrowalliaUPC" w:hAnsi="BrowalliaUPC" w:cs="BrowalliaUPC" w:hint="cs"/>
          <w:sz w:val="26"/>
          <w:szCs w:val="26"/>
          <w:cs/>
        </w:rPr>
        <w:t xml:space="preserve">ธันวาคม </w:t>
      </w:r>
      <w:r w:rsidRPr="00E85B46">
        <w:rPr>
          <w:rFonts w:ascii="BrowalliaUPC" w:hAnsi="BrowalliaUPC" w:cs="BrowalliaUPC"/>
          <w:sz w:val="26"/>
          <w:szCs w:val="26"/>
        </w:rPr>
        <w:t xml:space="preserve">2564 </w:t>
      </w:r>
      <w:r w:rsidRPr="00E85B46">
        <w:rPr>
          <w:rFonts w:ascii="BrowalliaUPC" w:hAnsi="BrowalliaUPC" w:cs="BrowalliaUPC" w:hint="cs"/>
          <w:sz w:val="26"/>
          <w:szCs w:val="26"/>
          <w:cs/>
        </w:rPr>
        <w:t xml:space="preserve">ตามงบการเงินเฉพาะกิจการ บริษัทรับรู้ค่าเผื่อการด้อยค่าของเงินลงทุนในบริษัทย่อย เป็นจำนวน </w:t>
      </w:r>
      <w:r w:rsidRPr="00E85B46">
        <w:rPr>
          <w:rFonts w:ascii="BrowalliaUPC" w:hAnsi="BrowalliaUPC" w:cs="BrowalliaUPC"/>
          <w:sz w:val="26"/>
          <w:szCs w:val="26"/>
        </w:rPr>
        <w:t xml:space="preserve">1,527.04 </w:t>
      </w:r>
      <w:r w:rsidRPr="00E85B46">
        <w:rPr>
          <w:rFonts w:ascii="BrowalliaUPC" w:hAnsi="BrowalliaUPC" w:cs="BrowalliaUPC" w:hint="cs"/>
          <w:sz w:val="26"/>
          <w:szCs w:val="26"/>
          <w:cs/>
        </w:rPr>
        <w:t>ล้านบาท ในการพิจารณามูลค่าที่คาดว่าจะได้รับคืนของเงินลงทุนในบริษัทย่อย ผู้บริหารจะพิจารณาจากสินทรัพย์สุทธิ</w:t>
      </w:r>
      <w:r w:rsidR="00B60A7B">
        <w:rPr>
          <w:rFonts w:ascii="BrowalliaUPC" w:hAnsi="BrowalliaUPC" w:cs="BrowalliaUPC"/>
          <w:sz w:val="26"/>
          <w:szCs w:val="26"/>
        </w:rPr>
        <w:t xml:space="preserve"> </w:t>
      </w:r>
      <w:r w:rsidRPr="00E85B46">
        <w:rPr>
          <w:rFonts w:ascii="BrowalliaUPC" w:hAnsi="BrowalliaUPC" w:cs="BrowalliaUPC" w:hint="cs"/>
          <w:sz w:val="26"/>
          <w:szCs w:val="26"/>
          <w:cs/>
        </w:rPr>
        <w:t xml:space="preserve">ณ วันสิ้นงวดของบริษัทย่อยแต่ละแห่ง เนื่องจากปัจจุบันบริษัทย่อยทุกแห่งได้หยุดดำเนินงานมาตั้งแต่ปี </w:t>
      </w:r>
      <w:r w:rsidRPr="00E85B46">
        <w:rPr>
          <w:rFonts w:ascii="BrowalliaUPC" w:hAnsi="BrowalliaUPC" w:cs="BrowalliaUPC"/>
          <w:sz w:val="26"/>
          <w:szCs w:val="26"/>
        </w:rPr>
        <w:t>2560</w:t>
      </w:r>
      <w:r w:rsidRPr="00E85B46">
        <w:rPr>
          <w:rFonts w:ascii="BrowalliaUPC" w:hAnsi="BrowalliaUPC" w:cs="BrowalliaUPC" w:hint="cs"/>
          <w:sz w:val="26"/>
          <w:szCs w:val="26"/>
          <w:cs/>
        </w:rPr>
        <w:t xml:space="preserve"> ทั้งนี้ </w:t>
      </w:r>
      <w:r w:rsidR="00E03DC0">
        <w:rPr>
          <w:rFonts w:ascii="BrowalliaUPC" w:hAnsi="BrowalliaUPC" w:cs="BrowalliaUPC"/>
          <w:sz w:val="26"/>
          <w:szCs w:val="26"/>
        </w:rPr>
        <w:br/>
      </w:r>
      <w:r w:rsidRPr="00E85B46">
        <w:rPr>
          <w:rFonts w:ascii="BrowalliaUPC" w:hAnsi="BrowalliaUPC" w:cs="BrowalliaUPC" w:hint="cs"/>
          <w:sz w:val="26"/>
          <w:szCs w:val="26"/>
          <w:cs/>
        </w:rPr>
        <w:t>ในการประเมินว่ามูลค่าของสินทรัพย์สุทธิของบริษัทย่อยแต่ละแห่งจะมีจำนวนเพิ่มขึ้นหรือลดลงในอนาคตเป็นเท่าไร หรืออย่างไร เป็นเรื่องที่ผู้บริหารต้องใช้ดุลยพินิจอย่างมาก เนื่องจากการเพิ่มขึ้นหรือลดลงของสินทรัพย์สุทธิของบริษัทย่อยแต่ละแห่งจะขึ้นอยู่กับแผนการฟื้นฟูธุรกิจในอนาคตของบริษัทย่อยแต่ละแห่ง ซึ่งปัจจุบันยังไม่มีความชัดเจน ดังนั้นข้าพเจ้าจึงกำหนดให้เรื่องดังกล่าวเป็นเรื่องที่สำคัญในการตรวจสอบของข้าพเจ้า</w:t>
      </w:r>
    </w:p>
    <w:p w14:paraId="717FA76B" w14:textId="77777777" w:rsidR="006D563A" w:rsidRPr="00E85B46" w:rsidRDefault="006D563A" w:rsidP="006D563A">
      <w:pPr>
        <w:ind w:left="142"/>
        <w:rPr>
          <w:rFonts w:ascii="BrowalliaUPC" w:hAnsi="BrowalliaUPC" w:cs="BrowalliaUPC"/>
          <w:sz w:val="26"/>
          <w:szCs w:val="26"/>
          <w:cs/>
        </w:rPr>
      </w:pPr>
    </w:p>
    <w:p w14:paraId="4946B858" w14:textId="77777777" w:rsidR="006D563A" w:rsidRPr="00E85B46" w:rsidRDefault="006D563A" w:rsidP="00B60A7B">
      <w:pPr>
        <w:ind w:left="142" w:firstLine="0"/>
        <w:rPr>
          <w:rFonts w:ascii="BrowalliaUPC" w:hAnsi="BrowalliaUPC" w:cs="BrowalliaUPC"/>
          <w:b/>
          <w:bCs/>
          <w:sz w:val="26"/>
          <w:szCs w:val="26"/>
        </w:rPr>
      </w:pPr>
      <w:r w:rsidRPr="00E85B46">
        <w:rPr>
          <w:rFonts w:ascii="BrowalliaUPC" w:hAnsi="BrowalliaUPC" w:cs="BrowalliaUPC" w:hint="cs"/>
          <w:b/>
          <w:bCs/>
          <w:sz w:val="26"/>
          <w:szCs w:val="26"/>
          <w:cs/>
        </w:rPr>
        <w:t>วิธีการตรวจสอบ</w:t>
      </w:r>
    </w:p>
    <w:p w14:paraId="391AE734" w14:textId="77777777" w:rsidR="006D563A" w:rsidRPr="00E85B46" w:rsidRDefault="006D563A" w:rsidP="006D563A">
      <w:pPr>
        <w:ind w:left="142"/>
        <w:rPr>
          <w:rFonts w:ascii="BrowalliaUPC" w:hAnsi="BrowalliaUPC" w:cs="BrowalliaUPC"/>
          <w:sz w:val="26"/>
          <w:szCs w:val="26"/>
        </w:rPr>
      </w:pPr>
    </w:p>
    <w:p w14:paraId="58248A8F" w14:textId="019254AA" w:rsidR="006D563A" w:rsidRPr="00E85B46" w:rsidRDefault="006D563A" w:rsidP="006D563A">
      <w:pPr>
        <w:numPr>
          <w:ilvl w:val="0"/>
          <w:numId w:val="15"/>
        </w:numPr>
        <w:ind w:left="567" w:hanging="283"/>
        <w:rPr>
          <w:rFonts w:ascii="BrowalliaUPC" w:hAnsi="BrowalliaUPC" w:cs="BrowalliaUPC"/>
          <w:sz w:val="26"/>
          <w:szCs w:val="26"/>
        </w:rPr>
      </w:pPr>
      <w:r w:rsidRPr="00E85B46">
        <w:rPr>
          <w:rFonts w:ascii="BrowalliaUPC" w:hAnsi="BrowalliaUPC" w:cs="BrowalliaUPC" w:hint="cs"/>
          <w:sz w:val="26"/>
          <w:szCs w:val="26"/>
          <w:cs/>
        </w:rPr>
        <w:t>ข้าพเจ้าได้ทดสอบความถูกต้องของมูลค่าสินทรัพย์สุทธิ ณ วันสิ้นงวด ของบริษัทย่อยแต่ละแห่งตามมาตรฐานการสอบบัญชีที่รับรองทั่วไป และได้ข้อสรุปว่างบการเงินของบริษัทย่อยแต่ละแห่งได้จัดทำขึ้นตามมาตรฐานการรายงานทางการเงินที่กลุ่มบริษัทถือปฏิบัติ</w:t>
      </w:r>
    </w:p>
    <w:p w14:paraId="0CE47388" w14:textId="77777777" w:rsidR="006D563A" w:rsidRPr="00E85B46" w:rsidRDefault="006D563A" w:rsidP="006D563A">
      <w:pPr>
        <w:ind w:left="567" w:hanging="283"/>
        <w:rPr>
          <w:rFonts w:ascii="BrowalliaUPC" w:hAnsi="BrowalliaUPC" w:cs="BrowalliaUPC"/>
          <w:sz w:val="26"/>
          <w:szCs w:val="26"/>
        </w:rPr>
      </w:pPr>
    </w:p>
    <w:p w14:paraId="3330EB3E" w14:textId="122B40BE" w:rsidR="006D563A" w:rsidRPr="00E85B46" w:rsidRDefault="006D563A" w:rsidP="006D563A">
      <w:pPr>
        <w:numPr>
          <w:ilvl w:val="0"/>
          <w:numId w:val="15"/>
        </w:numPr>
        <w:ind w:left="567" w:hanging="283"/>
        <w:rPr>
          <w:rFonts w:ascii="BrowalliaUPC" w:hAnsi="BrowalliaUPC" w:cs="BrowalliaUPC"/>
          <w:sz w:val="26"/>
          <w:szCs w:val="26"/>
        </w:rPr>
      </w:pPr>
      <w:r w:rsidRPr="00E85B46">
        <w:rPr>
          <w:rFonts w:ascii="BrowalliaUPC" w:hAnsi="BrowalliaUPC" w:cs="BrowalliaUPC" w:hint="cs"/>
          <w:sz w:val="26"/>
          <w:szCs w:val="26"/>
          <w:cs/>
        </w:rPr>
        <w:t>ข้าพเจ้าได้หารือกับผู้บริหารของบริษัทย่อยแต่ละแห่ง เกี่ยวกับนโยบายและแผนการฟื้นฟูธุรกิจของบริษัทย่อยแต่ละแห่งที่คาดว่าจะเกิดขึ้นในอนาคต อย่างไรก็ตามเนื่องจากสถานการณ์ในปัจจุบันของกลุ่มบริษัทยังมีความไม่แน่นอนที่มีสาระสำคัญเกี่ยวกับความสามารถในการดำเนินงานต่อเนื่องอยู่ จึงทำให้หลักฐานที่ผู้บริหารจะนำมาใช้สนับสนุนแผนและนโยบายการฟื้นฟูธุรกิจของบริษัทย่อยแต่ละแห่งยังไม่เพียงพอที่จะใช้สนับสนุนว่าเงินลงทุนจะมีมูลค่าที่คาดว่าจะได้รับคืนสูงกว่าราคาตามบัญชีก่อนปรับปรุงค่าเผื่อการด้อยค่า</w:t>
      </w:r>
    </w:p>
    <w:p w14:paraId="76BD8442" w14:textId="77777777" w:rsidR="006D563A" w:rsidRPr="00E85B46" w:rsidRDefault="006D563A" w:rsidP="006D563A">
      <w:pPr>
        <w:pStyle w:val="ListParagraph"/>
        <w:ind w:left="567" w:hanging="283"/>
        <w:rPr>
          <w:rFonts w:ascii="BrowalliaUPC" w:hAnsi="BrowalliaUPC" w:cs="BrowalliaUPC"/>
          <w:sz w:val="26"/>
          <w:szCs w:val="26"/>
          <w:cs/>
        </w:rPr>
      </w:pPr>
    </w:p>
    <w:p w14:paraId="5F87D6E7" w14:textId="77777777" w:rsidR="006D563A" w:rsidRPr="00E85B46" w:rsidRDefault="006D563A" w:rsidP="006D563A">
      <w:pPr>
        <w:numPr>
          <w:ilvl w:val="0"/>
          <w:numId w:val="15"/>
        </w:numPr>
        <w:ind w:left="567" w:hanging="283"/>
        <w:rPr>
          <w:rFonts w:ascii="BrowalliaUPC" w:hAnsi="BrowalliaUPC" w:cs="BrowalliaUPC"/>
          <w:sz w:val="26"/>
          <w:szCs w:val="26"/>
        </w:rPr>
      </w:pPr>
      <w:r w:rsidRPr="00E85B46">
        <w:rPr>
          <w:rFonts w:ascii="BrowalliaUPC" w:hAnsi="BrowalliaUPC" w:cs="BrowalliaUPC" w:hint="cs"/>
          <w:sz w:val="26"/>
          <w:szCs w:val="26"/>
          <w:cs/>
        </w:rPr>
        <w:t>ข้าพเจ้าได้ทดสอบความถูกต้องของการคำนวณค่าเผื่อการด้อยค่าเงินลงทุนในบริษัทย่อยที่จะต้องรับรู้ในงบการเงิน</w:t>
      </w:r>
    </w:p>
    <w:p w14:paraId="794C50BA" w14:textId="77777777" w:rsidR="006D563A" w:rsidRPr="00E85B46" w:rsidRDefault="006D563A" w:rsidP="006D563A">
      <w:pPr>
        <w:tabs>
          <w:tab w:val="left" w:pos="720"/>
        </w:tabs>
        <w:ind w:left="567" w:hanging="283"/>
        <w:rPr>
          <w:rFonts w:ascii="BrowalliaUPC" w:hAnsi="BrowalliaUPC" w:cs="BrowalliaUPC"/>
          <w:b/>
          <w:bCs/>
          <w:sz w:val="26"/>
          <w:szCs w:val="26"/>
        </w:rPr>
      </w:pPr>
    </w:p>
    <w:p w14:paraId="7FC1F696" w14:textId="58C5E213" w:rsidR="006D563A" w:rsidRPr="00E85B46" w:rsidRDefault="006D563A" w:rsidP="00E03DC0">
      <w:pPr>
        <w:suppressAutoHyphens/>
        <w:ind w:left="142" w:firstLine="0"/>
        <w:contextualSpacing/>
        <w:rPr>
          <w:rFonts w:ascii="BrowalliaUPC" w:hAnsi="BrowalliaUPC" w:cs="BrowalliaUPC"/>
          <w:sz w:val="26"/>
          <w:szCs w:val="26"/>
          <w:lang w:eastAsia="en-GB"/>
        </w:rPr>
      </w:pPr>
      <w:r w:rsidRPr="00E85B46">
        <w:rPr>
          <w:rFonts w:ascii="BrowalliaUPC" w:hAnsi="BrowalliaUPC" w:cs="BrowalliaUPC" w:hint="cs"/>
          <w:sz w:val="26"/>
          <w:szCs w:val="26"/>
          <w:cs/>
          <w:lang w:eastAsia="en-GB"/>
        </w:rPr>
        <w:t>จากการทดสอบตามที่กล่าวมาข้างต้น ข้าพเจ้าพบว่า</w:t>
      </w:r>
      <w:r w:rsidRPr="00E85B46">
        <w:rPr>
          <w:rFonts w:ascii="BrowalliaUPC" w:hAnsi="BrowalliaUPC" w:cs="BrowalliaUPC"/>
          <w:sz w:val="26"/>
          <w:szCs w:val="26"/>
          <w:cs/>
          <w:lang w:eastAsia="en-GB"/>
        </w:rPr>
        <w:t>ค่าเผื่อ</w:t>
      </w:r>
      <w:r w:rsidRPr="00E85B46">
        <w:rPr>
          <w:rFonts w:ascii="BrowalliaUPC" w:hAnsi="BrowalliaUPC" w:cs="BrowalliaUPC" w:hint="cs"/>
          <w:sz w:val="26"/>
          <w:szCs w:val="26"/>
          <w:cs/>
          <w:lang w:eastAsia="en-GB"/>
        </w:rPr>
        <w:t>การด้อยค่าของเงินลงทุนในบริษัทย่อยที่บริษัทรับรู้นั้นเพียงพอและเหมาะสมแล้ว</w:t>
      </w:r>
    </w:p>
    <w:p w14:paraId="4F1DE4FB" w14:textId="77777777" w:rsidR="006D563A" w:rsidRPr="00E85B46" w:rsidRDefault="006D563A" w:rsidP="006D563A">
      <w:pPr>
        <w:ind w:left="142"/>
        <w:rPr>
          <w:rFonts w:ascii="BrowalliaUPC" w:hAnsi="BrowalliaUPC" w:cs="BrowalliaUPC"/>
          <w:b/>
          <w:bCs/>
          <w:sz w:val="26"/>
          <w:szCs w:val="26"/>
        </w:rPr>
      </w:pPr>
    </w:p>
    <w:p w14:paraId="48E66133" w14:textId="77777777" w:rsidR="006D563A" w:rsidRPr="00E85B46" w:rsidRDefault="006D563A" w:rsidP="00B60A7B">
      <w:pPr>
        <w:ind w:left="142" w:firstLine="0"/>
        <w:rPr>
          <w:rFonts w:ascii="BrowalliaUPC" w:hAnsi="BrowalliaUPC" w:cs="BrowalliaUPC"/>
          <w:b/>
          <w:bCs/>
          <w:sz w:val="26"/>
          <w:szCs w:val="26"/>
        </w:rPr>
      </w:pPr>
      <w:r w:rsidRPr="00E85B46">
        <w:rPr>
          <w:rFonts w:ascii="BrowalliaUPC" w:hAnsi="BrowalliaUPC" w:cs="BrowalliaUPC"/>
          <w:b/>
          <w:bCs/>
          <w:sz w:val="26"/>
          <w:szCs w:val="26"/>
          <w:cs/>
        </w:rPr>
        <w:t>บัญชีพักเงินฝากธนาคาร</w:t>
      </w:r>
    </w:p>
    <w:p w14:paraId="492BD092" w14:textId="77777777" w:rsidR="006D563A" w:rsidRPr="00E85B46" w:rsidRDefault="006D563A" w:rsidP="006D563A">
      <w:pPr>
        <w:ind w:left="142"/>
        <w:rPr>
          <w:rFonts w:ascii="BrowalliaUPC" w:hAnsi="BrowalliaUPC" w:cs="BrowalliaUPC"/>
          <w:b/>
          <w:bCs/>
          <w:sz w:val="26"/>
          <w:szCs w:val="26"/>
        </w:rPr>
      </w:pPr>
    </w:p>
    <w:p w14:paraId="30ED5239" w14:textId="77777777" w:rsidR="006D563A" w:rsidRPr="00E85B46" w:rsidRDefault="006D563A" w:rsidP="00B60A7B">
      <w:pPr>
        <w:ind w:left="142" w:firstLine="0"/>
        <w:rPr>
          <w:rFonts w:ascii="BrowalliaUPC" w:hAnsi="BrowalliaUPC" w:cs="BrowalliaUPC"/>
          <w:sz w:val="26"/>
          <w:szCs w:val="26"/>
        </w:rPr>
      </w:pPr>
      <w:r w:rsidRPr="00E85B46">
        <w:rPr>
          <w:rFonts w:ascii="BrowalliaUPC" w:hAnsi="BrowalliaUPC" w:cs="BrowalliaUPC" w:hint="cs"/>
          <w:sz w:val="26"/>
          <w:szCs w:val="26"/>
          <w:cs/>
        </w:rPr>
        <w:t xml:space="preserve">อ้างอิงหมายเหตุประกอบงบการเงินข้อที่ </w:t>
      </w:r>
      <w:r w:rsidRPr="00E85B46">
        <w:rPr>
          <w:rFonts w:ascii="BrowalliaUPC" w:hAnsi="BrowalliaUPC" w:cs="BrowalliaUPC"/>
          <w:sz w:val="26"/>
          <w:szCs w:val="26"/>
        </w:rPr>
        <w:t xml:space="preserve">5.4 </w:t>
      </w:r>
      <w:r w:rsidRPr="00E85B46">
        <w:rPr>
          <w:rFonts w:ascii="BrowalliaUPC" w:hAnsi="BrowalliaUPC" w:cs="BrowalliaUPC" w:hint="cs"/>
          <w:sz w:val="26"/>
          <w:szCs w:val="26"/>
          <w:cs/>
        </w:rPr>
        <w:t xml:space="preserve">และข้อที่ </w:t>
      </w:r>
      <w:r w:rsidRPr="00E85B46">
        <w:rPr>
          <w:rFonts w:ascii="BrowalliaUPC" w:hAnsi="BrowalliaUPC" w:cs="BrowalliaUPC"/>
          <w:sz w:val="26"/>
          <w:szCs w:val="26"/>
        </w:rPr>
        <w:t>22</w:t>
      </w:r>
    </w:p>
    <w:p w14:paraId="1B781EBD" w14:textId="77777777" w:rsidR="006D563A" w:rsidRPr="00E85B46" w:rsidRDefault="006D563A" w:rsidP="006D563A">
      <w:pPr>
        <w:ind w:left="142"/>
        <w:rPr>
          <w:rFonts w:ascii="BrowalliaUPC" w:hAnsi="BrowalliaUPC" w:cs="BrowalliaUPC"/>
          <w:sz w:val="26"/>
          <w:szCs w:val="26"/>
        </w:rPr>
      </w:pPr>
      <w:r w:rsidRPr="00E85B46">
        <w:rPr>
          <w:rFonts w:ascii="BrowalliaUPC" w:hAnsi="BrowalliaUPC" w:cs="BrowalliaUPC" w:hint="cs"/>
          <w:sz w:val="26"/>
          <w:szCs w:val="26"/>
          <w:cs/>
        </w:rPr>
        <w:tab/>
      </w:r>
    </w:p>
    <w:p w14:paraId="6A3FFDD1" w14:textId="77777777" w:rsidR="006D563A" w:rsidRPr="00E85B46" w:rsidRDefault="006D563A" w:rsidP="00B60A7B">
      <w:pPr>
        <w:ind w:left="142" w:firstLine="0"/>
        <w:rPr>
          <w:rFonts w:ascii="BrowalliaUPC" w:hAnsi="BrowalliaUPC" w:cs="BrowalliaUPC"/>
          <w:sz w:val="26"/>
          <w:szCs w:val="26"/>
        </w:rPr>
      </w:pPr>
      <w:r w:rsidRPr="00E85B46">
        <w:rPr>
          <w:rFonts w:ascii="BrowalliaUPC" w:hAnsi="BrowalliaUPC" w:cs="BrowalliaUPC" w:hint="cs"/>
          <w:sz w:val="26"/>
          <w:szCs w:val="26"/>
          <w:cs/>
        </w:rPr>
        <w:t>ตามงบการเงินรวมและงบการเงินเฉพาะกิจการ</w:t>
      </w:r>
      <w:r w:rsidRPr="00E85B46">
        <w:rPr>
          <w:rFonts w:ascii="BrowalliaUPC" w:hAnsi="BrowalliaUPC" w:cs="BrowalliaUPC"/>
          <w:sz w:val="26"/>
          <w:szCs w:val="26"/>
        </w:rPr>
        <w:t xml:space="preserve"> </w:t>
      </w:r>
      <w:r w:rsidRPr="00E85B46">
        <w:rPr>
          <w:rFonts w:ascii="BrowalliaUPC" w:hAnsi="BrowalliaUPC" w:cs="BrowalliaUPC" w:hint="cs"/>
          <w:sz w:val="26"/>
          <w:szCs w:val="26"/>
          <w:cs/>
        </w:rPr>
        <w:t>กลุ่มบริษัทมีการปรับปรุงย้อนหลังงบการเงินเกี่ยวกับบัญชีพักเงินฝากธนาคารด้านจ่ายออก (สินทรัพย์) และบัญชีพักเงินฝากธนาคารด้านรับเข้า (หนี้สิน)  เนื่องจากกลุ่มบริษัทได้รับหลักฐานเพิ่มเติมจากธนาคาร ทั้งนี้การกลับรายการบัญชีพักเงินฝากธนาคารผู้บริหารของกลุ่มบริษัทจำเป็นต้องใช้ดุลยพินิจในการพิจารณารับรู้รายการดังกล่าว ดังนั้นข้าพเจ้าจึงกำหนดให้เรื่องดังกล่าวเป็นเรื่องที่สำคัญในการตรวจสอบของข้าพเจ้า</w:t>
      </w:r>
    </w:p>
    <w:p w14:paraId="33F92DDE" w14:textId="77777777" w:rsidR="006D563A" w:rsidRPr="00E85B46" w:rsidRDefault="006D563A" w:rsidP="006D563A">
      <w:pPr>
        <w:suppressAutoHyphens/>
        <w:ind w:left="142"/>
        <w:contextualSpacing/>
        <w:rPr>
          <w:rFonts w:ascii="BrowalliaUPC" w:hAnsi="BrowalliaUPC" w:cs="BrowalliaUPC"/>
          <w:b/>
          <w:bCs/>
          <w:sz w:val="26"/>
          <w:szCs w:val="26"/>
          <w:lang w:eastAsia="en-GB"/>
        </w:rPr>
      </w:pPr>
    </w:p>
    <w:p w14:paraId="7961698C" w14:textId="77777777" w:rsidR="006D563A" w:rsidRPr="00E85B46" w:rsidRDefault="006D563A" w:rsidP="006D563A">
      <w:pPr>
        <w:suppressAutoHyphens/>
        <w:ind w:left="142"/>
        <w:contextualSpacing/>
        <w:rPr>
          <w:rFonts w:ascii="BrowalliaUPC" w:hAnsi="BrowalliaUPC" w:cs="BrowalliaUPC"/>
          <w:b/>
          <w:bCs/>
          <w:sz w:val="26"/>
          <w:szCs w:val="26"/>
          <w:lang w:eastAsia="en-GB"/>
        </w:rPr>
      </w:pPr>
    </w:p>
    <w:p w14:paraId="291B2023" w14:textId="77777777" w:rsidR="006D563A" w:rsidRPr="00E85B46" w:rsidRDefault="006D563A" w:rsidP="006D563A">
      <w:pPr>
        <w:suppressAutoHyphens/>
        <w:ind w:left="142"/>
        <w:contextualSpacing/>
        <w:rPr>
          <w:rFonts w:ascii="BrowalliaUPC" w:hAnsi="BrowalliaUPC" w:cs="BrowalliaUPC"/>
          <w:b/>
          <w:bCs/>
          <w:sz w:val="26"/>
          <w:szCs w:val="26"/>
          <w:lang w:eastAsia="en-GB"/>
        </w:rPr>
      </w:pPr>
    </w:p>
    <w:p w14:paraId="10ACB75C" w14:textId="77777777" w:rsidR="006D563A" w:rsidRPr="00E85B46" w:rsidRDefault="006D563A" w:rsidP="006D563A">
      <w:pPr>
        <w:suppressAutoHyphens/>
        <w:ind w:left="142"/>
        <w:contextualSpacing/>
        <w:rPr>
          <w:rFonts w:ascii="BrowalliaUPC" w:hAnsi="BrowalliaUPC" w:cs="BrowalliaUPC"/>
          <w:b/>
          <w:bCs/>
          <w:sz w:val="26"/>
          <w:szCs w:val="26"/>
          <w:lang w:eastAsia="en-GB"/>
        </w:rPr>
      </w:pPr>
    </w:p>
    <w:p w14:paraId="4D02F354" w14:textId="77777777" w:rsidR="006D563A" w:rsidRPr="00E85B46" w:rsidRDefault="006D563A" w:rsidP="006D563A">
      <w:pPr>
        <w:suppressAutoHyphens/>
        <w:ind w:left="142"/>
        <w:contextualSpacing/>
        <w:rPr>
          <w:rFonts w:ascii="BrowalliaUPC" w:hAnsi="BrowalliaUPC" w:cs="BrowalliaUPC"/>
          <w:b/>
          <w:bCs/>
          <w:sz w:val="26"/>
          <w:szCs w:val="26"/>
          <w:lang w:eastAsia="en-GB"/>
        </w:rPr>
      </w:pPr>
    </w:p>
    <w:p w14:paraId="053DAC1F" w14:textId="77777777" w:rsidR="006D563A" w:rsidRPr="00E85B46" w:rsidRDefault="006D563A" w:rsidP="00B60A7B">
      <w:pPr>
        <w:suppressAutoHyphens/>
        <w:ind w:left="142" w:firstLine="0"/>
        <w:contextualSpacing/>
        <w:rPr>
          <w:rFonts w:ascii="BrowalliaUPC" w:hAnsi="BrowalliaUPC" w:cs="BrowalliaUPC"/>
          <w:b/>
          <w:bCs/>
          <w:sz w:val="26"/>
          <w:szCs w:val="26"/>
          <w:lang w:eastAsia="en-GB"/>
        </w:rPr>
      </w:pPr>
      <w:r w:rsidRPr="00E85B46">
        <w:rPr>
          <w:rFonts w:ascii="BrowalliaUPC" w:hAnsi="BrowalliaUPC" w:cs="BrowalliaUPC" w:hint="cs"/>
          <w:b/>
          <w:bCs/>
          <w:sz w:val="26"/>
          <w:szCs w:val="26"/>
          <w:cs/>
          <w:lang w:eastAsia="en-GB"/>
        </w:rPr>
        <w:t>วิธีการตรวจสอบ</w:t>
      </w:r>
    </w:p>
    <w:p w14:paraId="2A00C322" w14:textId="77777777" w:rsidR="006D563A" w:rsidRPr="00E85B46" w:rsidRDefault="006D563A" w:rsidP="006D563A">
      <w:pPr>
        <w:suppressAutoHyphens/>
        <w:ind w:left="142"/>
        <w:contextualSpacing/>
        <w:rPr>
          <w:rFonts w:ascii="BrowalliaUPC" w:hAnsi="BrowalliaUPC" w:cs="BrowalliaUPC"/>
          <w:sz w:val="26"/>
          <w:szCs w:val="26"/>
          <w:lang w:eastAsia="en-GB"/>
        </w:rPr>
      </w:pPr>
    </w:p>
    <w:p w14:paraId="7A4AA6B8" w14:textId="77777777" w:rsidR="006D563A" w:rsidRPr="00E85B46" w:rsidRDefault="006D563A" w:rsidP="006D563A">
      <w:pPr>
        <w:numPr>
          <w:ilvl w:val="0"/>
          <w:numId w:val="15"/>
        </w:numPr>
        <w:overflowPunct/>
        <w:autoSpaceDE/>
        <w:autoSpaceDN/>
        <w:adjustRightInd/>
        <w:ind w:left="426" w:hanging="284"/>
        <w:textAlignment w:val="auto"/>
        <w:rPr>
          <w:rFonts w:ascii="BrowalliaUPC" w:hAnsi="BrowalliaUPC" w:cs="BrowalliaUPC"/>
          <w:sz w:val="26"/>
          <w:szCs w:val="26"/>
          <w:lang w:eastAsia="en-GB"/>
        </w:rPr>
      </w:pPr>
      <w:r w:rsidRPr="00E85B46">
        <w:rPr>
          <w:rFonts w:ascii="BrowalliaUPC" w:hAnsi="BrowalliaUPC" w:cs="BrowalliaUPC"/>
          <w:sz w:val="26"/>
          <w:szCs w:val="26"/>
          <w:cs/>
          <w:lang w:eastAsia="en-GB"/>
        </w:rPr>
        <w:t>ข้าพเจ้าได้ตรวจสอบเอกสารหลักฐานที่</w:t>
      </w:r>
      <w:r w:rsidRPr="00E85B46">
        <w:rPr>
          <w:rFonts w:ascii="BrowalliaUPC" w:hAnsi="BrowalliaUPC" w:cs="BrowalliaUPC" w:hint="cs"/>
          <w:sz w:val="26"/>
          <w:szCs w:val="26"/>
          <w:cs/>
          <w:lang w:eastAsia="en-GB"/>
        </w:rPr>
        <w:t xml:space="preserve">ได้รับจากธนาคาร และพิจารณาความถูกต้องและเหมาะสมของการรับรู้รายการค้าจากหลักฐานที่ได้รับมา ในการพิจารณาความถูกต้องและเหมาะสมของรายการค้าส่วนหนึ่งที่กลุ่มบริษัทรับรู้ ข้าพเจ้าจะนำข้อเท็จจริงของหลักฐานแวดล้อมอื่นที่มีอยู่เดิมมาพิจารณาร่วมกับหลักฐานที่ได้รับเพิ่มจากธนาคาร </w:t>
      </w:r>
    </w:p>
    <w:p w14:paraId="1CEAE9F7" w14:textId="77777777" w:rsidR="006D563A" w:rsidRPr="00E85B46" w:rsidRDefault="006D563A" w:rsidP="006D563A">
      <w:pPr>
        <w:ind w:left="426"/>
        <w:rPr>
          <w:rFonts w:ascii="BrowalliaUPC" w:hAnsi="BrowalliaUPC" w:cs="BrowalliaUPC"/>
          <w:sz w:val="26"/>
          <w:szCs w:val="26"/>
          <w:lang w:eastAsia="en-GB"/>
        </w:rPr>
      </w:pPr>
    </w:p>
    <w:p w14:paraId="7B1E6BCA" w14:textId="77777777" w:rsidR="006D563A" w:rsidRPr="00E85B46" w:rsidRDefault="006D563A" w:rsidP="006D563A">
      <w:pPr>
        <w:numPr>
          <w:ilvl w:val="0"/>
          <w:numId w:val="15"/>
        </w:numPr>
        <w:ind w:left="426" w:hanging="284"/>
        <w:rPr>
          <w:rFonts w:ascii="BrowalliaUPC" w:hAnsi="BrowalliaUPC" w:cs="BrowalliaUPC"/>
          <w:sz w:val="26"/>
          <w:szCs w:val="26"/>
          <w:lang w:eastAsia="en-GB"/>
        </w:rPr>
      </w:pPr>
      <w:r w:rsidRPr="00E85B46">
        <w:rPr>
          <w:rFonts w:ascii="BrowalliaUPC" w:hAnsi="BrowalliaUPC" w:cs="BrowalliaUPC" w:hint="cs"/>
          <w:sz w:val="26"/>
          <w:szCs w:val="26"/>
          <w:cs/>
          <w:lang w:eastAsia="en-GB"/>
        </w:rPr>
        <w:t xml:space="preserve">ข้าพเจ้าได้ใช้ดุลยพินิจในการพิจารณาความสมเหตุสมผลของบัญชีพักเงินฝากธนาคารด้านรับเข้า (หนี้สิน) ที่ยังไม่สามารถระบุจากหลักฐานที่ได้รับว่าเป็นของบุคคลใด และเพื่อวัตถุประสงค์ใด ทั้งนี้ข้าพเจ้าได้รับคำอธิบายจากผู้บริหารเกี่ยวกับเหตุผลที่ยังคงรับรู้รายการดังกล่าวไว้ในงบแสดงฐานะการเงิน เนื่องจากคาดว่ายอดคงเหลือบางรายการอาจมีความสัมพันธ์กับคดีความที่กลุ่มบริษัทได้เปิดเผยไว้ในหมายเหตุประกอบงบการเงินข้อที่ </w:t>
      </w:r>
      <w:r w:rsidRPr="00E85B46">
        <w:rPr>
          <w:rFonts w:ascii="BrowalliaUPC" w:hAnsi="BrowalliaUPC" w:cs="BrowalliaUPC"/>
          <w:sz w:val="26"/>
          <w:szCs w:val="26"/>
          <w:lang w:eastAsia="en-GB"/>
        </w:rPr>
        <w:t>35</w:t>
      </w:r>
      <w:r w:rsidRPr="00E85B46">
        <w:rPr>
          <w:rFonts w:ascii="BrowalliaUPC" w:hAnsi="BrowalliaUPC" w:cs="BrowalliaUPC" w:hint="cs"/>
          <w:sz w:val="26"/>
          <w:szCs w:val="26"/>
          <w:cs/>
          <w:lang w:eastAsia="en-GB"/>
        </w:rPr>
        <w:t xml:space="preserve"> รวมถึงอาจมีความเชื่อมโยงกับรายการค้าบางรายการในงบการเงินของกลุ่มบริษัท และยอดคงเหลือบางรายการอยู่ระหว่างดำเนินการตรวจสอบข้อเท็จจริงเกี่ยวกับแหล่งที่มาของเงิน ซึ่งข้าพเจ้าเห็นว่าดุลยพินิจของผู้บริหารในเรื่องดังกล่าวมีความสมเหตุสมผล</w:t>
      </w:r>
    </w:p>
    <w:p w14:paraId="591A1406" w14:textId="77777777" w:rsidR="006D563A" w:rsidRPr="00E85B46" w:rsidRDefault="006D563A" w:rsidP="006D563A">
      <w:pPr>
        <w:suppressAutoHyphens/>
        <w:ind w:left="426"/>
        <w:contextualSpacing/>
        <w:rPr>
          <w:rFonts w:ascii="BrowalliaUPC" w:hAnsi="BrowalliaUPC" w:cs="BrowalliaUPC"/>
          <w:sz w:val="26"/>
          <w:szCs w:val="26"/>
          <w:lang w:eastAsia="en-GB"/>
        </w:rPr>
      </w:pPr>
    </w:p>
    <w:p w14:paraId="587F1CE5" w14:textId="77777777" w:rsidR="006D563A" w:rsidRPr="00E85B46" w:rsidRDefault="006D563A" w:rsidP="00373617">
      <w:pPr>
        <w:suppressAutoHyphens/>
        <w:ind w:left="142" w:firstLine="0"/>
        <w:contextualSpacing/>
        <w:rPr>
          <w:rFonts w:ascii="BrowalliaUPC" w:hAnsi="BrowalliaUPC" w:cs="BrowalliaUPC"/>
          <w:sz w:val="26"/>
          <w:szCs w:val="26"/>
          <w:lang w:eastAsia="en-GB"/>
        </w:rPr>
      </w:pPr>
      <w:r w:rsidRPr="00E85B46">
        <w:rPr>
          <w:rFonts w:ascii="BrowalliaUPC" w:hAnsi="BrowalliaUPC" w:cs="BrowalliaUPC" w:hint="cs"/>
          <w:sz w:val="26"/>
          <w:szCs w:val="26"/>
          <w:cs/>
          <w:lang w:eastAsia="en-GB"/>
        </w:rPr>
        <w:t>จากการทดสอบตามที่กล่าวมาข้างต้น ข้าพเจ้าพบว่าการรับรู้รายการที่เกี่ยวข้องกับบัญชีพักเงินฝากธนาคารนั้น ถูกต้องและเหมาะสมแล้ว</w:t>
      </w:r>
    </w:p>
    <w:p w14:paraId="1F845A8E" w14:textId="77777777" w:rsidR="006D563A" w:rsidRPr="00E85B46" w:rsidRDefault="006D563A" w:rsidP="006D563A">
      <w:pPr>
        <w:suppressAutoHyphens/>
        <w:ind w:left="426"/>
        <w:contextualSpacing/>
        <w:rPr>
          <w:rFonts w:ascii="BrowalliaUPC" w:hAnsi="BrowalliaUPC" w:cs="BrowalliaUPC"/>
          <w:sz w:val="26"/>
          <w:szCs w:val="26"/>
          <w:lang w:eastAsia="en-GB"/>
        </w:rPr>
      </w:pPr>
    </w:p>
    <w:p w14:paraId="3392B980" w14:textId="77777777" w:rsidR="006D563A" w:rsidRPr="00E85B46" w:rsidRDefault="006D563A" w:rsidP="00B60A7B">
      <w:pPr>
        <w:suppressAutoHyphens/>
        <w:ind w:left="142" w:firstLine="0"/>
        <w:contextualSpacing/>
        <w:rPr>
          <w:rFonts w:ascii="BrowalliaUPC" w:hAnsi="BrowalliaUPC" w:cs="BrowalliaUPC"/>
          <w:b/>
          <w:bCs/>
          <w:sz w:val="26"/>
          <w:szCs w:val="26"/>
          <w:lang w:eastAsia="en-GB"/>
        </w:rPr>
      </w:pPr>
      <w:r w:rsidRPr="00E85B46">
        <w:rPr>
          <w:rFonts w:ascii="BrowalliaUPC" w:hAnsi="BrowalliaUPC" w:cs="BrowalliaUPC"/>
          <w:b/>
          <w:bCs/>
          <w:sz w:val="26"/>
          <w:szCs w:val="26"/>
          <w:cs/>
          <w:lang w:eastAsia="en-GB"/>
        </w:rPr>
        <w:t>ประมาณการค่าความเสียหายจากคดีความ</w:t>
      </w:r>
    </w:p>
    <w:p w14:paraId="1EE33B05" w14:textId="77777777" w:rsidR="006D563A" w:rsidRPr="00E85B46" w:rsidRDefault="006D563A" w:rsidP="006D563A">
      <w:pPr>
        <w:ind w:left="142"/>
        <w:rPr>
          <w:rFonts w:ascii="BrowalliaUPC" w:hAnsi="BrowalliaUPC" w:cs="BrowalliaUPC"/>
          <w:b/>
          <w:bCs/>
          <w:sz w:val="26"/>
          <w:szCs w:val="26"/>
        </w:rPr>
      </w:pPr>
    </w:p>
    <w:p w14:paraId="0E5BE84A" w14:textId="77777777" w:rsidR="006D563A" w:rsidRPr="00E85B46" w:rsidRDefault="006D563A" w:rsidP="00B60A7B">
      <w:pPr>
        <w:ind w:firstLine="142"/>
        <w:rPr>
          <w:rFonts w:ascii="BrowalliaUPC" w:hAnsi="BrowalliaUPC" w:cs="BrowalliaUPC"/>
          <w:sz w:val="26"/>
          <w:szCs w:val="26"/>
        </w:rPr>
      </w:pPr>
      <w:r w:rsidRPr="00E85B46">
        <w:rPr>
          <w:rFonts w:ascii="BrowalliaUPC" w:hAnsi="BrowalliaUPC" w:cs="BrowalliaUPC" w:hint="cs"/>
          <w:sz w:val="26"/>
          <w:szCs w:val="26"/>
          <w:cs/>
        </w:rPr>
        <w:t xml:space="preserve">อ้างอิงหมายเหตุประกอบงบการเงินข้อที่ </w:t>
      </w:r>
      <w:r w:rsidRPr="00E85B46">
        <w:rPr>
          <w:rFonts w:ascii="BrowalliaUPC" w:hAnsi="BrowalliaUPC" w:cs="BrowalliaUPC"/>
          <w:sz w:val="26"/>
          <w:szCs w:val="26"/>
        </w:rPr>
        <w:t xml:space="preserve">5.6 </w:t>
      </w:r>
      <w:r w:rsidRPr="00E85B46">
        <w:rPr>
          <w:rFonts w:ascii="BrowalliaUPC" w:hAnsi="BrowalliaUPC" w:cs="BrowalliaUPC" w:hint="cs"/>
          <w:sz w:val="26"/>
          <w:szCs w:val="26"/>
          <w:cs/>
        </w:rPr>
        <w:t xml:space="preserve">และข้อที่ </w:t>
      </w:r>
      <w:r w:rsidRPr="00E85B46">
        <w:rPr>
          <w:rFonts w:ascii="BrowalliaUPC" w:hAnsi="BrowalliaUPC" w:cs="BrowalliaUPC"/>
          <w:sz w:val="26"/>
          <w:szCs w:val="26"/>
        </w:rPr>
        <w:t>35</w:t>
      </w:r>
    </w:p>
    <w:p w14:paraId="76EB1E92" w14:textId="77777777" w:rsidR="006D563A" w:rsidRPr="00E85B46" w:rsidRDefault="006D563A" w:rsidP="006D563A">
      <w:pPr>
        <w:ind w:left="142"/>
        <w:rPr>
          <w:rFonts w:ascii="BrowalliaUPC" w:hAnsi="BrowalliaUPC" w:cs="BrowalliaUPC"/>
          <w:b/>
          <w:bCs/>
          <w:sz w:val="26"/>
          <w:szCs w:val="26"/>
        </w:rPr>
      </w:pPr>
    </w:p>
    <w:p w14:paraId="3500B004" w14:textId="62F6900A" w:rsidR="006D563A" w:rsidRPr="00E85B46" w:rsidRDefault="006D563A" w:rsidP="00B60A7B">
      <w:pPr>
        <w:ind w:left="142" w:firstLine="0"/>
        <w:rPr>
          <w:rFonts w:ascii="BrowalliaUPC" w:hAnsi="BrowalliaUPC" w:cs="BrowalliaUPC"/>
          <w:sz w:val="26"/>
          <w:szCs w:val="26"/>
        </w:rPr>
      </w:pPr>
      <w:r w:rsidRPr="00E85B46">
        <w:rPr>
          <w:rFonts w:ascii="BrowalliaUPC" w:hAnsi="BrowalliaUPC" w:cs="BrowalliaUPC" w:hint="cs"/>
          <w:sz w:val="26"/>
          <w:szCs w:val="26"/>
          <w:cs/>
        </w:rPr>
        <w:t xml:space="preserve">ณ วันที่ </w:t>
      </w:r>
      <w:r w:rsidRPr="00E85B46">
        <w:rPr>
          <w:rFonts w:ascii="BrowalliaUPC" w:hAnsi="BrowalliaUPC" w:cs="BrowalliaUPC"/>
          <w:sz w:val="26"/>
          <w:szCs w:val="26"/>
        </w:rPr>
        <w:t xml:space="preserve">31 </w:t>
      </w:r>
      <w:r w:rsidRPr="00E85B46">
        <w:rPr>
          <w:rFonts w:ascii="BrowalliaUPC" w:hAnsi="BrowalliaUPC" w:cs="BrowalliaUPC" w:hint="cs"/>
          <w:sz w:val="26"/>
          <w:szCs w:val="26"/>
          <w:cs/>
        </w:rPr>
        <w:t xml:space="preserve">ธันวาคม </w:t>
      </w:r>
      <w:r w:rsidRPr="00E85B46">
        <w:rPr>
          <w:rFonts w:ascii="BrowalliaUPC" w:hAnsi="BrowalliaUPC" w:cs="BrowalliaUPC"/>
          <w:sz w:val="26"/>
          <w:szCs w:val="26"/>
        </w:rPr>
        <w:t xml:space="preserve">2564 </w:t>
      </w:r>
      <w:r w:rsidRPr="00E85B46">
        <w:rPr>
          <w:rFonts w:ascii="BrowalliaUPC" w:hAnsi="BrowalliaUPC" w:cs="BrowalliaUPC" w:hint="cs"/>
          <w:sz w:val="26"/>
          <w:szCs w:val="26"/>
          <w:cs/>
        </w:rPr>
        <w:t>ตามงบการเงินรวมและงบการเงินเฉพาะกิจการ</w:t>
      </w:r>
      <w:r w:rsidRPr="00E85B46">
        <w:rPr>
          <w:rFonts w:ascii="BrowalliaUPC" w:hAnsi="BrowalliaUPC" w:cs="BrowalliaUPC"/>
          <w:sz w:val="26"/>
          <w:szCs w:val="26"/>
        </w:rPr>
        <w:t xml:space="preserve"> </w:t>
      </w:r>
      <w:r w:rsidRPr="00E85B46">
        <w:rPr>
          <w:rFonts w:ascii="BrowalliaUPC" w:hAnsi="BrowalliaUPC" w:cs="BrowalliaUPC" w:hint="cs"/>
          <w:sz w:val="26"/>
          <w:szCs w:val="26"/>
          <w:cs/>
        </w:rPr>
        <w:t>กลุ่มบริษัทมีคดีความที่ถูกเจ้าหนี้ยื่นฟ้องเพื่อเรียกร้องให้กลุ่มบริษัทชำระหนี้พร้อมดอกเบี้ยให้แก่เจ้าหนี้หลายคดี ทั้งนี้ ส่วนหนึ่งเป็นคดีที่ศาลชั้นต้นมีคำพิพากษาให้กลุ่มบริษัทต้องชำระหนี้พร้อมดอกเบี้ยให้แก่เจ้าหนี้ แต่ผลของคดีความยังไม่ถือว่าสิ้นสุดตามกระบวนการทางกฎหมายเนื่องจากกลุ่มบริษัทมีการยื่นอุทธรณ์ หรือบางกรณีที่พบว่ากระบวนการต่อสู้ทางกฎหมายของกลุ่มบริษัทเป็นสาเหตุให้คำพิพากษาของศาลเปลี่ยนแปลงไปจากเดิม ปัจจัยดังกล่าวได้ส่งผลต่อความไม่แน่นอนของจำนวนเงินหรือโอกาสที่กลุ่มบริษัทจะต้องชำระให้แก่เจ้าหนี้ ผู้บริหารจึงจำเป็นต้องใช้ดุลยพินิจอย่าง</w:t>
      </w:r>
      <w:r>
        <w:rPr>
          <w:rFonts w:ascii="BrowalliaUPC" w:hAnsi="BrowalliaUPC" w:cs="BrowalliaUPC" w:hint="cs"/>
          <w:sz w:val="26"/>
          <w:szCs w:val="26"/>
          <w:cs/>
        </w:rPr>
        <w:t>มาก</w:t>
      </w:r>
      <w:r w:rsidRPr="00E85B46">
        <w:rPr>
          <w:rFonts w:ascii="BrowalliaUPC" w:hAnsi="BrowalliaUPC" w:cs="BrowalliaUPC" w:hint="cs"/>
          <w:sz w:val="26"/>
          <w:szCs w:val="26"/>
          <w:cs/>
        </w:rPr>
        <w:t>ในการพิจารณาถึงความเพียงพอและเหมาะสมของมูลค่าหนี้สินดังกล่าว ข้าพเจ้าจึงกำหนดให้เรื่องดังกล่าวเป็นเรื่องที่สำคัญในการตรวจสอบของข้าพเจ้า</w:t>
      </w:r>
    </w:p>
    <w:p w14:paraId="766D4F5C" w14:textId="77777777" w:rsidR="006D563A" w:rsidRPr="00E85B46" w:rsidRDefault="006D563A" w:rsidP="006D563A">
      <w:pPr>
        <w:ind w:left="142"/>
        <w:rPr>
          <w:rFonts w:ascii="BrowalliaUPC" w:hAnsi="BrowalliaUPC" w:cs="BrowalliaUPC"/>
          <w:sz w:val="26"/>
          <w:szCs w:val="26"/>
          <w:cs/>
        </w:rPr>
      </w:pPr>
    </w:p>
    <w:p w14:paraId="5A8A6851" w14:textId="77777777" w:rsidR="006D563A" w:rsidRPr="00E85B46" w:rsidRDefault="006D563A" w:rsidP="00B60A7B">
      <w:pPr>
        <w:suppressAutoHyphens/>
        <w:ind w:left="142" w:firstLine="0"/>
        <w:contextualSpacing/>
        <w:rPr>
          <w:rFonts w:ascii="BrowalliaUPC" w:hAnsi="BrowalliaUPC" w:cs="BrowalliaUPC"/>
          <w:b/>
          <w:bCs/>
          <w:sz w:val="26"/>
          <w:szCs w:val="26"/>
          <w:lang w:eastAsia="en-GB"/>
        </w:rPr>
      </w:pPr>
      <w:r w:rsidRPr="00E85B46">
        <w:rPr>
          <w:rFonts w:ascii="BrowalliaUPC" w:hAnsi="BrowalliaUPC" w:cs="BrowalliaUPC" w:hint="cs"/>
          <w:b/>
          <w:bCs/>
          <w:sz w:val="26"/>
          <w:szCs w:val="26"/>
          <w:cs/>
          <w:lang w:eastAsia="en-GB"/>
        </w:rPr>
        <w:t>วิธีการตรวจสอบ</w:t>
      </w:r>
    </w:p>
    <w:p w14:paraId="0AD0DAD9" w14:textId="77777777" w:rsidR="006D563A" w:rsidRPr="00E85B46" w:rsidRDefault="006D563A" w:rsidP="006D563A">
      <w:pPr>
        <w:ind w:left="142"/>
        <w:rPr>
          <w:rFonts w:ascii="BrowalliaUPC" w:hAnsi="BrowalliaUPC" w:cs="BrowalliaUPC"/>
          <w:b/>
          <w:bCs/>
          <w:sz w:val="26"/>
          <w:szCs w:val="26"/>
        </w:rPr>
      </w:pPr>
    </w:p>
    <w:p w14:paraId="09686E22" w14:textId="77777777" w:rsidR="006D563A" w:rsidRPr="00E85B46" w:rsidRDefault="006D563A" w:rsidP="006D563A">
      <w:pPr>
        <w:numPr>
          <w:ilvl w:val="0"/>
          <w:numId w:val="15"/>
        </w:numPr>
        <w:overflowPunct/>
        <w:autoSpaceDE/>
        <w:autoSpaceDN/>
        <w:adjustRightInd/>
        <w:ind w:left="426" w:hanging="284"/>
        <w:textAlignment w:val="auto"/>
        <w:rPr>
          <w:rFonts w:ascii="BrowalliaUPC" w:hAnsi="BrowalliaUPC" w:cs="BrowalliaUPC"/>
          <w:sz w:val="26"/>
          <w:szCs w:val="26"/>
        </w:rPr>
      </w:pPr>
      <w:r w:rsidRPr="00E85B46">
        <w:rPr>
          <w:rFonts w:ascii="BrowalliaUPC" w:hAnsi="BrowalliaUPC" w:cs="BrowalliaUPC" w:hint="cs"/>
          <w:sz w:val="26"/>
          <w:szCs w:val="26"/>
          <w:cs/>
        </w:rPr>
        <w:t xml:space="preserve">ข้าพเจ้าได้ขอคำยืนยันเป็นลายลักษณ์อักษรจากผู้เชี่ยวชาญด้านกฎหมายของกลุ่มบริษัทเกี่ยวกับข้อเท็จจริงและรายละเอียดของคดีความทั้งหมดที่กลุ่มบริษัทมีกับคู่กรณี </w:t>
      </w:r>
    </w:p>
    <w:p w14:paraId="0655C3C7" w14:textId="77777777" w:rsidR="006D563A" w:rsidRPr="00E85B46" w:rsidRDefault="006D563A" w:rsidP="006D563A">
      <w:pPr>
        <w:ind w:left="426"/>
        <w:rPr>
          <w:rFonts w:ascii="BrowalliaUPC" w:hAnsi="BrowalliaUPC" w:cs="BrowalliaUPC"/>
          <w:sz w:val="26"/>
          <w:szCs w:val="26"/>
        </w:rPr>
      </w:pPr>
    </w:p>
    <w:p w14:paraId="23447054" w14:textId="77777777" w:rsidR="006D563A" w:rsidRPr="00E85B46" w:rsidRDefault="006D563A" w:rsidP="006D563A">
      <w:pPr>
        <w:numPr>
          <w:ilvl w:val="0"/>
          <w:numId w:val="15"/>
        </w:numPr>
        <w:overflowPunct/>
        <w:autoSpaceDE/>
        <w:autoSpaceDN/>
        <w:adjustRightInd/>
        <w:ind w:left="426" w:hanging="284"/>
        <w:textAlignment w:val="auto"/>
        <w:rPr>
          <w:rFonts w:ascii="BrowalliaUPC" w:hAnsi="BrowalliaUPC" w:cs="BrowalliaUPC"/>
          <w:sz w:val="26"/>
          <w:szCs w:val="26"/>
        </w:rPr>
      </w:pPr>
      <w:r w:rsidRPr="00E85B46">
        <w:rPr>
          <w:rFonts w:ascii="BrowalliaUPC" w:hAnsi="BrowalliaUPC" w:cs="BrowalliaUPC" w:hint="cs"/>
          <w:sz w:val="26"/>
          <w:szCs w:val="26"/>
          <w:cs/>
        </w:rPr>
        <w:t xml:space="preserve">ข้าพเจ้าได้อ่านและทำความเข้าใจเกี่ยวกับเอกสารคำฟ้องและคำพิพากษาที่ได้รับจากผู้บริหารของกลุ่มบริษัทจนถึงวันที่ในรายงานการสอบบัญชีฉบับนี้ </w:t>
      </w:r>
    </w:p>
    <w:p w14:paraId="1396017D" w14:textId="77777777" w:rsidR="006D563A" w:rsidRPr="00E85B46" w:rsidRDefault="006D563A" w:rsidP="006D563A">
      <w:pPr>
        <w:pStyle w:val="ListParagraph"/>
        <w:ind w:left="426"/>
        <w:rPr>
          <w:rFonts w:ascii="BrowalliaUPC" w:hAnsi="BrowalliaUPC" w:cs="BrowalliaUPC"/>
          <w:sz w:val="26"/>
          <w:szCs w:val="26"/>
          <w:cs/>
        </w:rPr>
      </w:pPr>
    </w:p>
    <w:p w14:paraId="7CC3CA02" w14:textId="77777777" w:rsidR="006D563A" w:rsidRPr="00E85B46" w:rsidRDefault="006D563A" w:rsidP="006D563A">
      <w:pPr>
        <w:numPr>
          <w:ilvl w:val="0"/>
          <w:numId w:val="15"/>
        </w:numPr>
        <w:overflowPunct/>
        <w:autoSpaceDE/>
        <w:autoSpaceDN/>
        <w:adjustRightInd/>
        <w:ind w:left="426" w:hanging="284"/>
        <w:textAlignment w:val="auto"/>
        <w:rPr>
          <w:rFonts w:ascii="BrowalliaUPC" w:hAnsi="BrowalliaUPC" w:cs="BrowalliaUPC"/>
          <w:sz w:val="26"/>
          <w:szCs w:val="26"/>
        </w:rPr>
      </w:pPr>
      <w:r w:rsidRPr="00E85B46">
        <w:rPr>
          <w:rFonts w:ascii="BrowalliaUPC" w:hAnsi="BrowalliaUPC" w:cs="BrowalliaUPC" w:hint="cs"/>
          <w:sz w:val="26"/>
          <w:szCs w:val="26"/>
          <w:cs/>
        </w:rPr>
        <w:t>ข้าพเจ้าได้ประเมินความเพียงพอและความเหมาะสมของหลักฐานที่ได้รับทั้งหมดจากผู้บริหาร นำข้อเท็จจริงที่เกิดขึ้นเข้าหารือกับผู้เชี่ยวชาญด้าน</w:t>
      </w:r>
      <w:r w:rsidRPr="00E85B46">
        <w:rPr>
          <w:rFonts w:ascii="BrowalliaUPC" w:hAnsi="BrowalliaUPC" w:cs="BrowalliaUPC"/>
          <w:sz w:val="26"/>
          <w:szCs w:val="26"/>
          <w:cs/>
        </w:rPr>
        <w:t>กฎหมาย</w:t>
      </w:r>
      <w:r w:rsidRPr="00E85B46">
        <w:rPr>
          <w:rFonts w:ascii="BrowalliaUPC" w:hAnsi="BrowalliaUPC" w:cs="BrowalliaUPC" w:hint="cs"/>
          <w:sz w:val="26"/>
          <w:szCs w:val="26"/>
          <w:cs/>
        </w:rPr>
        <w:t xml:space="preserve">ของกลุ่มบริษัท จากนั้นนำข้อสรุปที่ได้มาใช้เป็นหลักฐานสนับสนุนการรับรู้รายการประมาณการหนี้สินภายใต้ข้อกำหนดของมาตรฐานการบัญชีที่เกี่ยวข้อง </w:t>
      </w:r>
    </w:p>
    <w:p w14:paraId="7E29B85E" w14:textId="77777777" w:rsidR="006D563A" w:rsidRPr="00E85B46" w:rsidRDefault="006D563A" w:rsidP="006D563A">
      <w:pPr>
        <w:suppressAutoHyphens/>
        <w:ind w:left="142"/>
        <w:contextualSpacing/>
        <w:rPr>
          <w:rFonts w:ascii="BrowalliaUPC" w:hAnsi="BrowalliaUPC" w:cs="BrowalliaUPC"/>
          <w:sz w:val="26"/>
          <w:szCs w:val="26"/>
          <w:lang w:eastAsia="en-GB"/>
        </w:rPr>
      </w:pPr>
    </w:p>
    <w:p w14:paraId="2192E1EA" w14:textId="77777777" w:rsidR="006D563A" w:rsidRPr="00E85B46" w:rsidRDefault="006D563A" w:rsidP="006D563A">
      <w:pPr>
        <w:suppressAutoHyphens/>
        <w:ind w:left="142"/>
        <w:contextualSpacing/>
        <w:rPr>
          <w:rFonts w:ascii="BrowalliaUPC" w:hAnsi="BrowalliaUPC" w:cs="BrowalliaUPC"/>
          <w:sz w:val="26"/>
          <w:szCs w:val="26"/>
          <w:lang w:eastAsia="en-GB"/>
        </w:rPr>
      </w:pPr>
    </w:p>
    <w:p w14:paraId="1AF199EA" w14:textId="77777777" w:rsidR="006D563A" w:rsidRPr="00E85B46" w:rsidRDefault="006D563A" w:rsidP="006D563A">
      <w:pPr>
        <w:suppressAutoHyphens/>
        <w:ind w:left="142"/>
        <w:contextualSpacing/>
        <w:rPr>
          <w:rFonts w:ascii="BrowalliaUPC" w:hAnsi="BrowalliaUPC" w:cs="BrowalliaUPC"/>
          <w:sz w:val="26"/>
          <w:szCs w:val="26"/>
          <w:lang w:eastAsia="en-GB"/>
        </w:rPr>
      </w:pPr>
    </w:p>
    <w:p w14:paraId="41AA598F" w14:textId="77777777" w:rsidR="006D563A" w:rsidRPr="00E85B46" w:rsidRDefault="006D563A" w:rsidP="00B60A7B">
      <w:pPr>
        <w:suppressAutoHyphens/>
        <w:ind w:left="142" w:firstLine="0"/>
        <w:contextualSpacing/>
        <w:rPr>
          <w:rFonts w:ascii="BrowalliaUPC" w:hAnsi="BrowalliaUPC" w:cs="BrowalliaUPC"/>
          <w:sz w:val="26"/>
          <w:szCs w:val="26"/>
          <w:lang w:eastAsia="en-GB"/>
        </w:rPr>
      </w:pPr>
      <w:r w:rsidRPr="00E85B46">
        <w:rPr>
          <w:rFonts w:ascii="BrowalliaUPC" w:hAnsi="BrowalliaUPC" w:cs="BrowalliaUPC" w:hint="cs"/>
          <w:sz w:val="26"/>
          <w:szCs w:val="26"/>
          <w:cs/>
          <w:lang w:eastAsia="en-GB"/>
        </w:rPr>
        <w:lastRenderedPageBreak/>
        <w:t>จากการทดสอบตามที่กล่าวมาข้างต้น ข้าพเจ้าพบว่ากลุ่มบริษัทรับรู้</w:t>
      </w:r>
      <w:r w:rsidRPr="00E85B46">
        <w:rPr>
          <w:rFonts w:ascii="BrowalliaUPC" w:hAnsi="BrowalliaUPC" w:cs="BrowalliaUPC"/>
          <w:sz w:val="26"/>
          <w:szCs w:val="26"/>
          <w:cs/>
          <w:lang w:eastAsia="en-GB"/>
        </w:rPr>
        <w:t>ประมาณการค่าความเสียหายจากคดีความ</w:t>
      </w:r>
      <w:r w:rsidRPr="00E85B46">
        <w:rPr>
          <w:rFonts w:ascii="BrowalliaUPC" w:hAnsi="BrowalliaUPC" w:cs="BrowalliaUPC" w:hint="cs"/>
          <w:sz w:val="26"/>
          <w:szCs w:val="26"/>
          <w:cs/>
          <w:lang w:eastAsia="en-GB"/>
        </w:rPr>
        <w:t xml:space="preserve">ไว้เพียงพอและเหมาะสมแล้ว </w:t>
      </w:r>
    </w:p>
    <w:p w14:paraId="3F3A9B97" w14:textId="77777777" w:rsidR="006D563A" w:rsidRPr="00E85B46" w:rsidRDefault="006D563A" w:rsidP="006D563A">
      <w:pPr>
        <w:ind w:left="142"/>
        <w:rPr>
          <w:rFonts w:ascii="BrowalliaUPC" w:hAnsi="BrowalliaUPC" w:cs="BrowalliaUPC"/>
          <w:b/>
          <w:bCs/>
          <w:sz w:val="26"/>
          <w:szCs w:val="26"/>
          <w:cs/>
        </w:rPr>
      </w:pPr>
    </w:p>
    <w:p w14:paraId="466FC520" w14:textId="77777777" w:rsidR="006D563A" w:rsidRPr="00E85B46" w:rsidRDefault="006D563A" w:rsidP="00B60A7B">
      <w:pPr>
        <w:ind w:left="142" w:firstLine="0"/>
        <w:rPr>
          <w:rFonts w:ascii="BrowalliaUPC" w:hAnsi="BrowalliaUPC" w:cs="BrowalliaUPC"/>
          <w:b/>
          <w:bCs/>
          <w:sz w:val="26"/>
          <w:szCs w:val="26"/>
        </w:rPr>
      </w:pPr>
      <w:r w:rsidRPr="00E85B46">
        <w:rPr>
          <w:rFonts w:ascii="BrowalliaUPC" w:hAnsi="BrowalliaUPC" w:cs="BrowalliaUPC" w:hint="cs"/>
          <w:b/>
          <w:bCs/>
          <w:sz w:val="26"/>
          <w:szCs w:val="26"/>
          <w:cs/>
        </w:rPr>
        <w:t>ข้อมูลอื่น</w:t>
      </w:r>
    </w:p>
    <w:p w14:paraId="48EA2B39" w14:textId="77777777" w:rsidR="006D563A" w:rsidRPr="00E85B46" w:rsidRDefault="006D563A" w:rsidP="006D563A">
      <w:pPr>
        <w:ind w:left="142"/>
        <w:rPr>
          <w:rFonts w:ascii="BrowalliaUPC" w:hAnsi="BrowalliaUPC" w:cs="BrowalliaUPC"/>
          <w:sz w:val="26"/>
          <w:szCs w:val="26"/>
        </w:rPr>
      </w:pPr>
    </w:p>
    <w:p w14:paraId="5A89184D" w14:textId="77777777" w:rsidR="006D563A" w:rsidRPr="00E85B46" w:rsidRDefault="006D563A" w:rsidP="00B60A7B">
      <w:pPr>
        <w:ind w:left="142" w:firstLine="0"/>
        <w:rPr>
          <w:rFonts w:ascii="BrowalliaUPC" w:hAnsi="BrowalliaUPC" w:cs="BrowalliaUPC"/>
          <w:sz w:val="26"/>
          <w:szCs w:val="26"/>
        </w:rPr>
      </w:pPr>
      <w:r w:rsidRPr="00E85B46">
        <w:rPr>
          <w:rFonts w:ascii="BrowalliaUPC" w:hAnsi="BrowalliaUPC" w:cs="BrowalliaUPC" w:hint="cs"/>
          <w:sz w:val="26"/>
          <w:szCs w:val="26"/>
          <w:cs/>
        </w:rPr>
        <w:t>ผู้บริหารเป็นผู้รับผิดชอบต่อข้อมูลอื่น  ข้อมูลอื่นประกอบด้วยข้อมูลซึ่งรวมอยู่ในรายงานประจำปี  แต่ไม่รวมถึงงบการเงินและรายงานของผู้สอบบัญชีที่อยู่ในรายงานประจำปีนั้น 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58761FB5" w14:textId="77777777" w:rsidR="006D563A" w:rsidRPr="00E85B46" w:rsidRDefault="006D563A" w:rsidP="006D563A">
      <w:pPr>
        <w:ind w:left="142"/>
        <w:rPr>
          <w:rFonts w:ascii="BrowalliaUPC" w:hAnsi="BrowalliaUPC" w:cs="BrowalliaUPC"/>
          <w:sz w:val="26"/>
          <w:szCs w:val="26"/>
        </w:rPr>
      </w:pPr>
    </w:p>
    <w:p w14:paraId="46AB4582" w14:textId="77777777" w:rsidR="006D563A" w:rsidRPr="00E85B46" w:rsidRDefault="006D563A" w:rsidP="00B60A7B">
      <w:pPr>
        <w:ind w:left="142" w:firstLine="0"/>
        <w:rPr>
          <w:rFonts w:ascii="BrowalliaUPC" w:hAnsi="BrowalliaUPC" w:cs="BrowalliaUPC"/>
          <w:sz w:val="26"/>
          <w:szCs w:val="26"/>
        </w:rPr>
      </w:pPr>
      <w:r w:rsidRPr="00E85B46">
        <w:rPr>
          <w:rFonts w:ascii="BrowalliaUPC" w:hAnsi="BrowalliaUPC" w:cs="BrowalliaUPC" w:hint="cs"/>
          <w:sz w:val="26"/>
          <w:szCs w:val="26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33967580" w14:textId="77777777" w:rsidR="006D563A" w:rsidRPr="00E85B46" w:rsidRDefault="006D563A" w:rsidP="006D563A">
      <w:pPr>
        <w:ind w:left="142"/>
        <w:rPr>
          <w:rFonts w:ascii="BrowalliaUPC" w:hAnsi="BrowalliaUPC" w:cs="BrowalliaUPC"/>
          <w:sz w:val="26"/>
          <w:szCs w:val="26"/>
        </w:rPr>
      </w:pPr>
    </w:p>
    <w:p w14:paraId="2E269135" w14:textId="77777777" w:rsidR="006D563A" w:rsidRPr="00E85B46" w:rsidRDefault="006D563A" w:rsidP="00B60A7B">
      <w:pPr>
        <w:ind w:left="142" w:firstLine="0"/>
        <w:rPr>
          <w:rFonts w:ascii="BrowalliaUPC" w:hAnsi="BrowalliaUPC" w:cs="BrowalliaUPC"/>
          <w:sz w:val="26"/>
          <w:szCs w:val="26"/>
        </w:rPr>
      </w:pPr>
      <w:r w:rsidRPr="00E85B46">
        <w:rPr>
          <w:rFonts w:ascii="BrowalliaUPC" w:hAnsi="BrowalliaUPC" w:cs="BrowalliaUPC" w:hint="cs"/>
          <w:sz w:val="26"/>
          <w:szCs w:val="26"/>
          <w:cs/>
        </w:rPr>
        <w:t>ความรับผิดชอบของข้าพเจ้าที่เกี่ยวเนื่องกับการตรวจสอบงบการเงินคือ  การอ่านและพิจารณาว่าข้อมูลอื่นมีความขัดแย้งที่มีสาระสำคัญกับงบการเงินหรือความรู้ที่ได้รับจากการตรวจสอบของข้าพเจ้า 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189D72B3" w14:textId="77777777" w:rsidR="006D563A" w:rsidRPr="00E85B46" w:rsidRDefault="006D563A" w:rsidP="006D563A">
      <w:pPr>
        <w:ind w:left="142"/>
        <w:rPr>
          <w:rFonts w:ascii="BrowalliaUPC" w:hAnsi="BrowalliaUPC" w:cs="BrowalliaUPC"/>
          <w:sz w:val="26"/>
          <w:szCs w:val="26"/>
        </w:rPr>
      </w:pPr>
    </w:p>
    <w:p w14:paraId="6B460BB3" w14:textId="77777777" w:rsidR="006D563A" w:rsidRPr="00E85B46" w:rsidRDefault="006D563A" w:rsidP="00B60A7B">
      <w:pPr>
        <w:ind w:left="142" w:firstLine="0"/>
        <w:rPr>
          <w:rFonts w:ascii="BrowalliaUPC" w:hAnsi="BrowalliaUPC" w:cs="BrowalliaUPC"/>
          <w:sz w:val="26"/>
          <w:szCs w:val="26"/>
        </w:rPr>
      </w:pPr>
      <w:r w:rsidRPr="00E85B46">
        <w:rPr>
          <w:rFonts w:ascii="BrowalliaUPC" w:hAnsi="BrowalliaUPC" w:cs="BrowalliaUPC" w:hint="cs"/>
          <w:sz w:val="26"/>
          <w:szCs w:val="26"/>
          <w:cs/>
        </w:rPr>
        <w:t>เมื่อข้าพเจ้าได้อ่านรายงานประจำปี  หากข้าพเจ้าสรุปได้ว่ามีการแสดงข้อมูลที่ขัดต่อข้อเท็จจริงอันเป็นสาระสำคัญ 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793BC796" w14:textId="77777777" w:rsidR="006D563A" w:rsidRPr="00E85B46" w:rsidRDefault="006D563A" w:rsidP="006D563A">
      <w:pPr>
        <w:ind w:left="142"/>
        <w:rPr>
          <w:rFonts w:ascii="BrowalliaUPC" w:hAnsi="BrowalliaUPC" w:cs="BrowalliaUPC"/>
          <w:sz w:val="26"/>
          <w:szCs w:val="26"/>
        </w:rPr>
      </w:pPr>
    </w:p>
    <w:p w14:paraId="0564C58C" w14:textId="77777777" w:rsidR="006D563A" w:rsidRPr="00E85B46" w:rsidRDefault="006D563A" w:rsidP="00B60A7B">
      <w:pPr>
        <w:ind w:left="142" w:firstLine="0"/>
        <w:rPr>
          <w:rFonts w:ascii="BrowalliaUPC" w:hAnsi="BrowalliaUPC" w:cs="BrowalliaUPC"/>
          <w:b/>
          <w:bCs/>
          <w:sz w:val="26"/>
          <w:szCs w:val="26"/>
        </w:rPr>
      </w:pPr>
      <w:r w:rsidRPr="00E85B46">
        <w:rPr>
          <w:rFonts w:ascii="BrowalliaUPC" w:hAnsi="BrowalliaUPC" w:cs="BrowalliaUPC" w:hint="cs"/>
          <w:b/>
          <w:bCs/>
          <w:sz w:val="26"/>
          <w:szCs w:val="26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05FB4FAC" w14:textId="77777777" w:rsidR="006D563A" w:rsidRPr="00E85B46" w:rsidRDefault="006D563A" w:rsidP="006D563A">
      <w:pPr>
        <w:ind w:left="142"/>
        <w:rPr>
          <w:rFonts w:ascii="BrowalliaUPC" w:hAnsi="BrowalliaUPC" w:cs="BrowalliaUPC"/>
          <w:sz w:val="26"/>
          <w:szCs w:val="26"/>
        </w:rPr>
      </w:pPr>
    </w:p>
    <w:p w14:paraId="152C3BB9" w14:textId="67780100" w:rsidR="006D563A" w:rsidRPr="00E85B46" w:rsidRDefault="006D563A" w:rsidP="00B60A7B">
      <w:pPr>
        <w:ind w:left="142" w:firstLine="0"/>
        <w:rPr>
          <w:rFonts w:ascii="BrowalliaUPC" w:hAnsi="BrowalliaUPC" w:cs="BrowalliaUPC"/>
          <w:sz w:val="26"/>
          <w:szCs w:val="26"/>
        </w:rPr>
      </w:pPr>
      <w:r w:rsidRPr="00E85B46">
        <w:rPr>
          <w:rFonts w:ascii="BrowalliaUPC" w:hAnsi="BrowalliaUPC" w:cs="BrowalliaUPC" w:hint="cs"/>
          <w:sz w:val="26"/>
          <w:szCs w:val="26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5CFBF18F" w14:textId="77777777" w:rsidR="006D563A" w:rsidRPr="00E85B46" w:rsidRDefault="006D563A" w:rsidP="006D563A">
      <w:pPr>
        <w:ind w:left="142"/>
        <w:rPr>
          <w:rFonts w:ascii="BrowalliaUPC" w:hAnsi="BrowalliaUPC" w:cs="BrowalliaUPC"/>
          <w:sz w:val="26"/>
          <w:szCs w:val="26"/>
        </w:rPr>
      </w:pPr>
    </w:p>
    <w:p w14:paraId="486EF47C" w14:textId="0DE53C5A" w:rsidR="006D563A" w:rsidRPr="00E85B46" w:rsidRDefault="006D563A" w:rsidP="00B60A7B">
      <w:pPr>
        <w:ind w:left="142" w:firstLine="0"/>
        <w:rPr>
          <w:rFonts w:ascii="BrowalliaUPC" w:hAnsi="BrowalliaUPC" w:cs="BrowalliaUPC"/>
          <w:sz w:val="26"/>
          <w:szCs w:val="26"/>
        </w:rPr>
      </w:pPr>
      <w:r w:rsidRPr="00E85B46">
        <w:rPr>
          <w:rFonts w:ascii="BrowalliaUPC" w:hAnsi="BrowalliaUPC" w:cs="BrowalliaUPC" w:hint="cs"/>
          <w:sz w:val="26"/>
          <w:szCs w:val="26"/>
          <w:cs/>
        </w:rPr>
        <w:t>ในการจัดทำงบการเงิน  ผู้บริหารรับผิดชอบในการประเมินความสามารถของกลุ่มบริษัทในการดำเนินงานต่อเนื่อง  เปิดเผยเรื่องที่เกี่ยวกับการดำเนินงานต่อเนื่อง (ตามความเหมาะสม) 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63A60459" w14:textId="77777777" w:rsidR="006D563A" w:rsidRPr="00E85B46" w:rsidRDefault="006D563A" w:rsidP="006D563A">
      <w:pPr>
        <w:ind w:left="142"/>
        <w:rPr>
          <w:rFonts w:ascii="BrowalliaUPC" w:hAnsi="BrowalliaUPC" w:cs="BrowalliaUPC"/>
          <w:sz w:val="26"/>
          <w:szCs w:val="26"/>
        </w:rPr>
      </w:pPr>
    </w:p>
    <w:p w14:paraId="7301B939" w14:textId="77777777" w:rsidR="006D563A" w:rsidRPr="00E85B46" w:rsidRDefault="006D563A" w:rsidP="00B60A7B">
      <w:pPr>
        <w:ind w:left="142" w:firstLine="0"/>
        <w:rPr>
          <w:rFonts w:ascii="BrowalliaUPC" w:hAnsi="BrowalliaUPC" w:cs="BrowalliaUPC"/>
          <w:sz w:val="26"/>
          <w:szCs w:val="26"/>
        </w:rPr>
      </w:pPr>
      <w:r w:rsidRPr="00E85B46">
        <w:rPr>
          <w:rFonts w:ascii="BrowalliaUPC" w:hAnsi="BrowalliaUPC" w:cs="BrowalliaUPC" w:hint="cs"/>
          <w:sz w:val="26"/>
          <w:szCs w:val="26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</w:p>
    <w:p w14:paraId="242BB951" w14:textId="77777777" w:rsidR="006D563A" w:rsidRPr="00E85B46" w:rsidRDefault="006D563A" w:rsidP="006D563A">
      <w:pPr>
        <w:ind w:left="142"/>
        <w:rPr>
          <w:rFonts w:ascii="BrowalliaUPC" w:hAnsi="BrowalliaUPC" w:cs="BrowalliaUPC"/>
          <w:sz w:val="26"/>
          <w:szCs w:val="26"/>
        </w:rPr>
      </w:pPr>
    </w:p>
    <w:p w14:paraId="3C712AC6" w14:textId="77777777" w:rsidR="006D563A" w:rsidRPr="00E85B46" w:rsidRDefault="006D563A" w:rsidP="00B60A7B">
      <w:pPr>
        <w:ind w:left="142" w:firstLine="0"/>
        <w:rPr>
          <w:rFonts w:ascii="BrowalliaUPC" w:hAnsi="BrowalliaUPC" w:cs="BrowalliaUPC"/>
          <w:b/>
          <w:bCs/>
          <w:sz w:val="26"/>
          <w:szCs w:val="26"/>
        </w:rPr>
      </w:pPr>
      <w:r w:rsidRPr="00E85B46">
        <w:rPr>
          <w:rFonts w:ascii="BrowalliaUPC" w:hAnsi="BrowalliaUPC" w:cs="BrowalliaUPC" w:hint="cs"/>
          <w:b/>
          <w:bCs/>
          <w:sz w:val="26"/>
          <w:szCs w:val="26"/>
          <w:cs/>
        </w:rPr>
        <w:t>ความรับผิดชอบของผู้สอบบัญชีต่อการตรวจสอบงบการเงิน</w:t>
      </w:r>
    </w:p>
    <w:p w14:paraId="5C82B94E" w14:textId="77777777" w:rsidR="006D563A" w:rsidRPr="00E85B46" w:rsidRDefault="006D563A" w:rsidP="006D563A">
      <w:pPr>
        <w:ind w:left="142"/>
        <w:rPr>
          <w:rFonts w:ascii="BrowalliaUPC" w:hAnsi="BrowalliaUPC" w:cs="BrowalliaUPC"/>
          <w:sz w:val="26"/>
          <w:szCs w:val="26"/>
        </w:rPr>
      </w:pPr>
    </w:p>
    <w:p w14:paraId="1E0BDB33" w14:textId="3D98A939" w:rsidR="006D563A" w:rsidRPr="00E85B46" w:rsidRDefault="006D563A" w:rsidP="00B60A7B">
      <w:pPr>
        <w:ind w:left="142" w:firstLine="0"/>
        <w:rPr>
          <w:rFonts w:ascii="BrowalliaUPC" w:hAnsi="BrowalliaUPC" w:cs="BrowalliaUPC"/>
          <w:sz w:val="26"/>
          <w:szCs w:val="26"/>
        </w:rPr>
      </w:pPr>
      <w:r w:rsidRPr="00E85B46">
        <w:rPr>
          <w:rFonts w:ascii="BrowalliaUPC" w:hAnsi="BrowalliaUPC" w:cs="BrowalliaUPC" w:hint="cs"/>
          <w:sz w:val="26"/>
          <w:szCs w:val="26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 ไม่ว่าจะเกิดจากการทุจริตหรือข้อผิดพลาด  และเสนอรายงานของผู้สอบบัญชีซึ่งรวมความเห็นของข้าพเจ้าอยู่ด้วย 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47E502A7" w14:textId="77777777" w:rsidR="006D563A" w:rsidRPr="00E85B46" w:rsidRDefault="006D563A" w:rsidP="006D563A">
      <w:pPr>
        <w:ind w:left="142"/>
        <w:rPr>
          <w:rFonts w:ascii="BrowalliaUPC" w:hAnsi="BrowalliaUPC" w:cs="BrowalliaUPC"/>
          <w:sz w:val="26"/>
          <w:szCs w:val="26"/>
        </w:rPr>
      </w:pPr>
    </w:p>
    <w:p w14:paraId="37A39351" w14:textId="77777777" w:rsidR="006D563A" w:rsidRDefault="006D563A" w:rsidP="006D563A">
      <w:pPr>
        <w:ind w:left="142"/>
        <w:rPr>
          <w:rFonts w:ascii="BrowalliaUPC" w:hAnsi="BrowalliaUPC" w:cs="BrowalliaUPC"/>
          <w:sz w:val="26"/>
          <w:szCs w:val="26"/>
        </w:rPr>
      </w:pPr>
    </w:p>
    <w:p w14:paraId="19574B51" w14:textId="77777777" w:rsidR="006D563A" w:rsidRPr="00E85B46" w:rsidRDefault="006D563A" w:rsidP="006D563A">
      <w:pPr>
        <w:ind w:left="142"/>
        <w:rPr>
          <w:rFonts w:ascii="BrowalliaUPC" w:hAnsi="BrowalliaUPC" w:cs="BrowalliaUPC"/>
          <w:sz w:val="26"/>
          <w:szCs w:val="26"/>
        </w:rPr>
      </w:pPr>
    </w:p>
    <w:p w14:paraId="44F12171" w14:textId="77777777" w:rsidR="006D563A" w:rsidRPr="00E85B46" w:rsidRDefault="006D563A" w:rsidP="00B60A7B">
      <w:pPr>
        <w:ind w:left="142" w:firstLine="0"/>
        <w:rPr>
          <w:rFonts w:ascii="BrowalliaUPC" w:hAnsi="BrowalliaUPC" w:cs="BrowalliaUPC"/>
          <w:sz w:val="26"/>
          <w:szCs w:val="26"/>
        </w:rPr>
      </w:pPr>
      <w:r w:rsidRPr="00E85B46">
        <w:rPr>
          <w:rFonts w:ascii="BrowalliaUPC" w:hAnsi="BrowalliaUPC" w:cs="BrowalliaUPC" w:hint="cs"/>
          <w:sz w:val="26"/>
          <w:szCs w:val="26"/>
          <w:cs/>
        </w:rPr>
        <w:lastRenderedPageBreak/>
        <w:t>ในการตรวจสอบของข้าพเจ้าตามมาตรฐานการสอบบัญชี  ข้าพเจ้าได้ใช้ดุลยพินิจและการสังเกตและสงสัยเยี่ยงผู้ประกอบวิชาชีพตลอดการตรวจสอบ  การปฏิบัติงานของข้าพเจ้ารวมถึง</w:t>
      </w:r>
    </w:p>
    <w:p w14:paraId="719CBCAC" w14:textId="77777777" w:rsidR="006D563A" w:rsidRPr="00E85B46" w:rsidRDefault="006D563A" w:rsidP="006D563A">
      <w:pPr>
        <w:ind w:left="142"/>
        <w:rPr>
          <w:rFonts w:ascii="BrowalliaUPC" w:hAnsi="BrowalliaUPC" w:cs="BrowalliaUPC"/>
          <w:sz w:val="26"/>
          <w:szCs w:val="26"/>
        </w:rPr>
      </w:pPr>
    </w:p>
    <w:p w14:paraId="24FEFD69" w14:textId="464F8918" w:rsidR="006D563A" w:rsidRPr="00E85B46" w:rsidRDefault="006D563A" w:rsidP="006D563A">
      <w:pPr>
        <w:numPr>
          <w:ilvl w:val="0"/>
          <w:numId w:val="9"/>
        </w:numPr>
        <w:ind w:left="426" w:hanging="284"/>
        <w:rPr>
          <w:rFonts w:ascii="BrowalliaUPC" w:hAnsi="BrowalliaUPC" w:cs="BrowalliaUPC"/>
          <w:sz w:val="26"/>
          <w:szCs w:val="26"/>
        </w:rPr>
      </w:pPr>
      <w:r w:rsidRPr="00E85B46">
        <w:rPr>
          <w:rFonts w:ascii="BrowalliaUPC" w:hAnsi="BrowalliaUPC" w:cs="BrowalliaUPC" w:hint="cs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 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 เนื่องจากการทุจริตอาจเกี่ยวกับการสมรู้ร่วมคิด  การปลอมแปลงเอกสารหลักฐาน  การตั้งใจละเว้นการแสดงข้อมูล  การแสดงข้อมูลที่ไม่ตรงตามข้อเท็จจริงหรือการแทรกแซงการควบคุมภายใน</w:t>
      </w:r>
    </w:p>
    <w:p w14:paraId="654C6069" w14:textId="77777777" w:rsidR="006D563A" w:rsidRPr="00E85B46" w:rsidRDefault="006D563A" w:rsidP="006D563A">
      <w:pPr>
        <w:ind w:left="426" w:hanging="284"/>
        <w:rPr>
          <w:rFonts w:ascii="BrowalliaUPC" w:hAnsi="BrowalliaUPC" w:cs="BrowalliaUPC"/>
          <w:sz w:val="26"/>
          <w:szCs w:val="26"/>
        </w:rPr>
      </w:pPr>
    </w:p>
    <w:p w14:paraId="3E1B8FFC" w14:textId="77777777" w:rsidR="006D563A" w:rsidRPr="00E85B46" w:rsidRDefault="006D563A" w:rsidP="006D563A">
      <w:pPr>
        <w:numPr>
          <w:ilvl w:val="0"/>
          <w:numId w:val="9"/>
        </w:numPr>
        <w:ind w:left="426" w:hanging="284"/>
        <w:rPr>
          <w:rFonts w:ascii="BrowalliaUPC" w:hAnsi="BrowalliaUPC" w:cs="BrowalliaUPC"/>
          <w:sz w:val="26"/>
          <w:szCs w:val="26"/>
        </w:rPr>
      </w:pPr>
      <w:r w:rsidRPr="00E85B46">
        <w:rPr>
          <w:rFonts w:ascii="BrowalliaUPC" w:hAnsi="BrowalliaUPC" w:cs="BrowalliaUPC" w:hint="cs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 เพื่อออกแบบวิธีการตรวจสอบที่เหมาะสมกับสถานการณ์ 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426F8958" w14:textId="77777777" w:rsidR="006D563A" w:rsidRPr="00E85B46" w:rsidRDefault="006D563A" w:rsidP="006D563A">
      <w:pPr>
        <w:ind w:left="426" w:hanging="284"/>
        <w:rPr>
          <w:rFonts w:ascii="BrowalliaUPC" w:hAnsi="BrowalliaUPC" w:cs="BrowalliaUPC"/>
          <w:sz w:val="26"/>
          <w:szCs w:val="26"/>
        </w:rPr>
      </w:pPr>
    </w:p>
    <w:p w14:paraId="4BF4C3CB" w14:textId="77777777" w:rsidR="006D563A" w:rsidRPr="00E85B46" w:rsidRDefault="006D563A" w:rsidP="006D563A">
      <w:pPr>
        <w:numPr>
          <w:ilvl w:val="0"/>
          <w:numId w:val="9"/>
        </w:numPr>
        <w:ind w:left="426" w:hanging="284"/>
        <w:rPr>
          <w:rFonts w:ascii="BrowalliaUPC" w:hAnsi="BrowalliaUPC" w:cs="BrowalliaUPC"/>
          <w:sz w:val="26"/>
          <w:szCs w:val="26"/>
        </w:rPr>
      </w:pPr>
      <w:r w:rsidRPr="00E85B46">
        <w:rPr>
          <w:rFonts w:ascii="BrowalliaUPC" w:hAnsi="BrowalliaUPC" w:cs="BrowalliaUPC" w:hint="cs"/>
          <w:sz w:val="26"/>
          <w:szCs w:val="26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08081FE3" w14:textId="77777777" w:rsidR="006D563A" w:rsidRPr="00E85B46" w:rsidRDefault="006D563A" w:rsidP="006D563A">
      <w:pPr>
        <w:ind w:left="426"/>
        <w:rPr>
          <w:rFonts w:ascii="BrowalliaUPC" w:hAnsi="BrowalliaUPC" w:cs="BrowalliaUPC"/>
          <w:sz w:val="26"/>
          <w:szCs w:val="26"/>
        </w:rPr>
      </w:pPr>
    </w:p>
    <w:p w14:paraId="3ABBF279" w14:textId="77777777" w:rsidR="006D563A" w:rsidRPr="00E85B46" w:rsidRDefault="006D563A" w:rsidP="006D563A">
      <w:pPr>
        <w:numPr>
          <w:ilvl w:val="0"/>
          <w:numId w:val="9"/>
        </w:numPr>
        <w:ind w:left="426" w:hanging="284"/>
        <w:rPr>
          <w:rFonts w:ascii="BrowalliaUPC" w:hAnsi="BrowalliaUPC" w:cs="BrowalliaUPC"/>
          <w:sz w:val="26"/>
          <w:szCs w:val="26"/>
        </w:rPr>
      </w:pPr>
      <w:r w:rsidRPr="00E85B46">
        <w:rPr>
          <w:rFonts w:ascii="BrowalliaUPC" w:hAnsi="BrowalliaUPC" w:cs="BrowalliaUPC" w:hint="cs"/>
          <w:sz w:val="26"/>
          <w:szCs w:val="26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 ข้าพเจ้าต้องกล่าวไว้ในรายงานของผู้สอบบัญชีของข้าพเจ้าถึงการเปิดเผยที่เกี่ยวข้องในงบการเงิน หรือถ้าการเปิดเผยดังกล่าวไม่เพียงพอ  ความเห็นของข้าพเจ้าจะเปลี่ยนแปลงไป 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 อย่างไรก็ตาม  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5751EFD6" w14:textId="77777777" w:rsidR="006D563A" w:rsidRPr="00E85B46" w:rsidRDefault="006D563A" w:rsidP="006D563A">
      <w:pPr>
        <w:ind w:left="426" w:hanging="284"/>
        <w:rPr>
          <w:rFonts w:ascii="BrowalliaUPC" w:hAnsi="BrowalliaUPC" w:cs="BrowalliaUPC"/>
          <w:sz w:val="26"/>
          <w:szCs w:val="26"/>
        </w:rPr>
      </w:pPr>
    </w:p>
    <w:p w14:paraId="7D6AC373" w14:textId="77777777" w:rsidR="006D563A" w:rsidRPr="00E85B46" w:rsidRDefault="006D563A" w:rsidP="006D563A">
      <w:pPr>
        <w:numPr>
          <w:ilvl w:val="0"/>
          <w:numId w:val="9"/>
        </w:numPr>
        <w:ind w:left="426" w:hanging="284"/>
        <w:rPr>
          <w:rFonts w:ascii="BrowalliaUPC" w:hAnsi="BrowalliaUPC" w:cs="BrowalliaUPC"/>
          <w:sz w:val="26"/>
          <w:szCs w:val="26"/>
        </w:rPr>
      </w:pPr>
      <w:r w:rsidRPr="00E85B46">
        <w:rPr>
          <w:rFonts w:ascii="BrowalliaUPC" w:hAnsi="BrowalliaUPC" w:cs="BrowalliaUPC" w:hint="cs"/>
          <w:sz w:val="26"/>
          <w:szCs w:val="26"/>
          <w:cs/>
        </w:rPr>
        <w:t>ประเมินการนำเสนอโครงสร้างและเนื้อหาของงบการเงินโดยรวม  รวมถึงการเปิดเผย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</w:p>
    <w:p w14:paraId="03D90366" w14:textId="77777777" w:rsidR="006D563A" w:rsidRPr="00E85B46" w:rsidRDefault="006D563A" w:rsidP="006D563A">
      <w:pPr>
        <w:ind w:left="426" w:hanging="284"/>
        <w:rPr>
          <w:rFonts w:ascii="BrowalliaUPC" w:hAnsi="BrowalliaUPC" w:cs="BrowalliaUPC"/>
          <w:sz w:val="26"/>
          <w:szCs w:val="26"/>
        </w:rPr>
      </w:pPr>
    </w:p>
    <w:p w14:paraId="376413D5" w14:textId="1CAE0246" w:rsidR="006D563A" w:rsidRPr="00E85B46" w:rsidRDefault="006D563A" w:rsidP="006D563A">
      <w:pPr>
        <w:numPr>
          <w:ilvl w:val="0"/>
          <w:numId w:val="9"/>
        </w:numPr>
        <w:ind w:left="426" w:hanging="284"/>
        <w:rPr>
          <w:rFonts w:ascii="BrowalliaUPC" w:hAnsi="BrowalliaUPC" w:cs="BrowalliaUPC"/>
          <w:sz w:val="26"/>
          <w:szCs w:val="26"/>
        </w:rPr>
      </w:pPr>
      <w:r w:rsidRPr="00E85B46">
        <w:rPr>
          <w:rFonts w:ascii="BrowalliaUPC" w:hAnsi="BrowalliaUPC" w:cs="BrowalliaUPC" w:hint="cs"/>
          <w:sz w:val="26"/>
          <w:szCs w:val="26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ข้าพเจ้ารับผิดชอบต่อการกำหนดแนวทางการควบคุมดูแลและการปฏิบัติงานตรวจสอบกลุ่มบริษัท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15599990" w14:textId="77777777" w:rsidR="006D563A" w:rsidRPr="00E85B46" w:rsidRDefault="006D563A" w:rsidP="006D563A">
      <w:pPr>
        <w:ind w:left="142"/>
        <w:rPr>
          <w:rFonts w:ascii="BrowalliaUPC" w:hAnsi="BrowalliaUPC" w:cs="BrowalliaUPC"/>
          <w:sz w:val="26"/>
          <w:szCs w:val="26"/>
        </w:rPr>
      </w:pPr>
    </w:p>
    <w:p w14:paraId="2964F238" w14:textId="77777777" w:rsidR="006D563A" w:rsidRPr="00E85B46" w:rsidRDefault="006D563A" w:rsidP="00984001">
      <w:pPr>
        <w:ind w:left="142" w:firstLine="0"/>
        <w:rPr>
          <w:rFonts w:ascii="BrowalliaUPC" w:hAnsi="BrowalliaUPC" w:cs="BrowalliaUPC"/>
          <w:sz w:val="26"/>
          <w:szCs w:val="26"/>
        </w:rPr>
      </w:pPr>
      <w:r w:rsidRPr="00E85B46">
        <w:rPr>
          <w:rFonts w:ascii="BrowalliaUPC" w:hAnsi="BrowalliaUPC" w:cs="BrowalliaUPC" w:hint="cs"/>
          <w:sz w:val="26"/>
          <w:szCs w:val="26"/>
          <w:cs/>
        </w:rPr>
        <w:t>ข้าพเจ้าได้สื่อสารกับผู้มีหน้าที่ในการกำกับดูแลเกี่ยวกับ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ซึ่งข้าพเจ้าได้พบในระหว่างการตรวจสอบของข้าพเจ้า</w:t>
      </w:r>
    </w:p>
    <w:p w14:paraId="20AD1E12" w14:textId="77777777" w:rsidR="006D563A" w:rsidRPr="00E85B46" w:rsidRDefault="006D563A" w:rsidP="006D563A">
      <w:pPr>
        <w:ind w:left="142"/>
        <w:rPr>
          <w:rFonts w:ascii="BrowalliaUPC" w:hAnsi="BrowalliaUPC" w:cs="BrowalliaUPC"/>
          <w:sz w:val="26"/>
          <w:szCs w:val="26"/>
        </w:rPr>
      </w:pPr>
    </w:p>
    <w:p w14:paraId="2C675635" w14:textId="77777777" w:rsidR="006D563A" w:rsidRPr="00E85B46" w:rsidRDefault="006D563A" w:rsidP="00984001">
      <w:pPr>
        <w:ind w:left="142" w:firstLine="0"/>
        <w:rPr>
          <w:rFonts w:ascii="BrowalliaUPC" w:hAnsi="BrowalliaUPC" w:cs="BrowalliaUPC"/>
          <w:sz w:val="26"/>
          <w:szCs w:val="26"/>
          <w:cs/>
        </w:rPr>
      </w:pPr>
      <w:r w:rsidRPr="00E85B46">
        <w:rPr>
          <w:rFonts w:ascii="BrowalliaUPC" w:hAnsi="BrowalliaUPC" w:cs="BrowalliaUPC" w:hint="cs"/>
          <w:sz w:val="26"/>
          <w:szCs w:val="26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1362F58A" w14:textId="77777777" w:rsidR="006D563A" w:rsidRDefault="006D563A" w:rsidP="006D563A">
      <w:pPr>
        <w:ind w:left="142"/>
        <w:rPr>
          <w:rFonts w:ascii="BrowalliaUPC" w:hAnsi="BrowalliaUPC" w:cs="BrowalliaUPC"/>
          <w:sz w:val="26"/>
          <w:szCs w:val="26"/>
        </w:rPr>
      </w:pPr>
    </w:p>
    <w:p w14:paraId="56727125" w14:textId="77777777" w:rsidR="006D563A" w:rsidRPr="00E85B46" w:rsidRDefault="006D563A" w:rsidP="006D563A">
      <w:pPr>
        <w:ind w:left="142"/>
        <w:rPr>
          <w:rFonts w:ascii="BrowalliaUPC" w:hAnsi="BrowalliaUPC" w:cs="BrowalliaUPC"/>
          <w:sz w:val="26"/>
          <w:szCs w:val="26"/>
        </w:rPr>
      </w:pPr>
    </w:p>
    <w:p w14:paraId="7F6B7340" w14:textId="77777777" w:rsidR="006D563A" w:rsidRPr="00E85B46" w:rsidRDefault="006D563A" w:rsidP="006D563A">
      <w:pPr>
        <w:ind w:left="142"/>
        <w:rPr>
          <w:rFonts w:ascii="BrowalliaUPC" w:hAnsi="BrowalliaUPC" w:cs="BrowalliaUPC"/>
          <w:sz w:val="26"/>
          <w:szCs w:val="26"/>
        </w:rPr>
      </w:pPr>
    </w:p>
    <w:p w14:paraId="58316425" w14:textId="77777777" w:rsidR="006D563A" w:rsidRPr="00E85B46" w:rsidRDefault="006D563A" w:rsidP="00270311">
      <w:pPr>
        <w:ind w:left="142" w:firstLine="0"/>
        <w:rPr>
          <w:rFonts w:ascii="BrowalliaUPC" w:hAnsi="BrowalliaUPC" w:cs="BrowalliaUPC"/>
          <w:sz w:val="26"/>
          <w:szCs w:val="26"/>
        </w:rPr>
      </w:pPr>
      <w:r w:rsidRPr="00E85B46">
        <w:rPr>
          <w:rFonts w:ascii="BrowalliaUPC" w:hAnsi="BrowalliaUPC" w:cs="BrowalliaUPC" w:hint="cs"/>
          <w:sz w:val="26"/>
          <w:szCs w:val="26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</w:t>
      </w:r>
      <w:r w:rsidRPr="00E85B46">
        <w:rPr>
          <w:rFonts w:ascii="BrowalliaUPC" w:hAnsi="BrowalliaUPC" w:cs="BrowalliaUPC"/>
          <w:sz w:val="26"/>
          <w:szCs w:val="26"/>
          <w:cs/>
        </w:rPr>
        <w:t>งบการเงินรวมและงบการเงินเฉพาะกิจการ</w:t>
      </w:r>
      <w:r w:rsidRPr="00E85B46">
        <w:rPr>
          <w:rFonts w:ascii="BrowalliaUPC" w:hAnsi="BrowalliaUPC" w:cs="BrowalliaUPC" w:hint="cs"/>
          <w:sz w:val="26"/>
          <w:szCs w:val="26"/>
          <w:cs/>
        </w:rPr>
        <w:t>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79DBD00E" w14:textId="77777777" w:rsidR="006D563A" w:rsidRPr="00E85B46" w:rsidRDefault="006D563A" w:rsidP="006D563A">
      <w:pPr>
        <w:ind w:left="142"/>
        <w:rPr>
          <w:rFonts w:ascii="BrowalliaUPC" w:hAnsi="BrowalliaUPC" w:cs="BrowalliaUPC"/>
          <w:sz w:val="26"/>
          <w:szCs w:val="26"/>
        </w:rPr>
      </w:pPr>
    </w:p>
    <w:p w14:paraId="00C9A984" w14:textId="77777777" w:rsidR="006D563A" w:rsidRPr="00E85B46" w:rsidRDefault="006D563A" w:rsidP="00270311">
      <w:pPr>
        <w:ind w:left="142" w:firstLine="0"/>
        <w:rPr>
          <w:rFonts w:ascii="BrowalliaUPC" w:hAnsi="BrowalliaUPC" w:cs="BrowalliaUPC"/>
          <w:sz w:val="26"/>
          <w:szCs w:val="26"/>
        </w:rPr>
      </w:pPr>
      <w:r w:rsidRPr="00E85B46">
        <w:rPr>
          <w:rFonts w:ascii="BrowalliaUPC" w:hAnsi="BrowalliaUPC" w:cs="BrowalliaUPC" w:hint="cs"/>
          <w:sz w:val="26"/>
          <w:szCs w:val="26"/>
          <w:cs/>
        </w:rPr>
        <w:t>ผู้สอบบัญชีที่รับผิดชอบงานสอบบัญชีและการนำเสนอรายงานฉบับนี้คือ</w:t>
      </w:r>
    </w:p>
    <w:p w14:paraId="5378ED51" w14:textId="77777777" w:rsidR="006D563A" w:rsidRPr="00E85B46" w:rsidRDefault="006D563A" w:rsidP="006D563A">
      <w:pPr>
        <w:ind w:left="142" w:firstLine="567"/>
        <w:rPr>
          <w:rFonts w:ascii="BrowalliaUPC" w:hAnsi="BrowalliaUPC" w:cs="BrowalliaUPC"/>
          <w:sz w:val="26"/>
          <w:szCs w:val="26"/>
        </w:rPr>
      </w:pPr>
    </w:p>
    <w:p w14:paraId="61351763" w14:textId="77777777" w:rsidR="006D563A" w:rsidRPr="00E85B46" w:rsidRDefault="006D563A" w:rsidP="006D563A">
      <w:pPr>
        <w:ind w:left="142" w:firstLine="567"/>
        <w:rPr>
          <w:rFonts w:ascii="BrowalliaUPC" w:hAnsi="BrowalliaUPC" w:cs="BrowalliaUPC"/>
          <w:sz w:val="26"/>
          <w:szCs w:val="26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430"/>
        <w:gridCol w:w="4337"/>
      </w:tblGrid>
      <w:tr w:rsidR="006D563A" w:rsidRPr="00E85B46" w14:paraId="1473F061" w14:textId="77777777" w:rsidTr="009C52D8">
        <w:trPr>
          <w:jc w:val="center"/>
        </w:trPr>
        <w:tc>
          <w:tcPr>
            <w:tcW w:w="3430" w:type="dxa"/>
          </w:tcPr>
          <w:p w14:paraId="4CCF29E6" w14:textId="77777777" w:rsidR="006D563A" w:rsidRPr="00E85B46" w:rsidRDefault="006D563A" w:rsidP="009C52D8">
            <w:pPr>
              <w:ind w:left="142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4337" w:type="dxa"/>
          </w:tcPr>
          <w:p w14:paraId="42873CD6" w14:textId="77777777" w:rsidR="006D563A" w:rsidRPr="00E85B46" w:rsidRDefault="006D563A" w:rsidP="009C52D8">
            <w:pPr>
              <w:ind w:left="142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E85B46">
              <w:rPr>
                <w:rFonts w:ascii="BrowalliaUPC" w:hAnsi="BrowalliaUPC" w:cs="BrowalliaUPC" w:hint="cs"/>
                <w:sz w:val="26"/>
                <w:szCs w:val="26"/>
                <w:cs/>
              </w:rPr>
              <w:t>บริษัท สำนักงาน เอ</w:t>
            </w:r>
            <w:r w:rsidRPr="00E85B46">
              <w:rPr>
                <w:rFonts w:ascii="BrowalliaUPC" w:hAnsi="BrowalliaUPC" w:cs="BrowalliaUPC" w:hint="cs"/>
                <w:sz w:val="26"/>
                <w:szCs w:val="26"/>
              </w:rPr>
              <w:t xml:space="preserve"> </w:t>
            </w:r>
            <w:r w:rsidRPr="00E85B46">
              <w:rPr>
                <w:rFonts w:ascii="BrowalliaUPC" w:hAnsi="BrowalliaUPC" w:cs="BrowalliaUPC" w:hint="cs"/>
                <w:sz w:val="26"/>
                <w:szCs w:val="26"/>
                <w:cs/>
              </w:rPr>
              <w:t>แอนด์ เอ จำกัด</w:t>
            </w:r>
          </w:p>
          <w:p w14:paraId="5935C73D" w14:textId="77777777" w:rsidR="006D563A" w:rsidRPr="00E85B46" w:rsidRDefault="006D563A" w:rsidP="009C52D8">
            <w:pPr>
              <w:ind w:left="142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</w:p>
          <w:p w14:paraId="7F2965C5" w14:textId="77777777" w:rsidR="006D563A" w:rsidRDefault="006D563A" w:rsidP="009C52D8">
            <w:pPr>
              <w:ind w:left="142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</w:p>
          <w:p w14:paraId="72322502" w14:textId="77777777" w:rsidR="006D563A" w:rsidRPr="00E85B46" w:rsidRDefault="006D563A" w:rsidP="009C52D8">
            <w:pPr>
              <w:ind w:left="142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</w:p>
          <w:p w14:paraId="08C2B40B" w14:textId="77777777" w:rsidR="006D563A" w:rsidRPr="00E85B46" w:rsidRDefault="006D563A" w:rsidP="009C52D8">
            <w:pPr>
              <w:ind w:left="142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</w:p>
          <w:p w14:paraId="3081B648" w14:textId="77777777" w:rsidR="006D563A" w:rsidRPr="00E85B46" w:rsidRDefault="006D563A" w:rsidP="009C52D8">
            <w:pPr>
              <w:ind w:left="142" w:hanging="563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>
              <w:rPr>
                <w:rFonts w:ascii="BrowalliaUPC" w:hAnsi="BrowalliaUPC" w:cs="BrowalliaUPC"/>
                <w:sz w:val="26"/>
                <w:szCs w:val="26"/>
              </w:rPr>
              <w:t xml:space="preserve">       </w:t>
            </w:r>
            <w:r>
              <w:rPr>
                <w:rFonts w:ascii="BrowalliaUPC" w:hAnsi="BrowalliaUPC" w:cs="BrowalliaUPC" w:hint="cs"/>
                <w:sz w:val="26"/>
                <w:szCs w:val="26"/>
                <w:cs/>
              </w:rPr>
              <w:t xml:space="preserve">     </w:t>
            </w:r>
            <w:r w:rsidRPr="00E85B46">
              <w:rPr>
                <w:rFonts w:ascii="BrowalliaUPC" w:hAnsi="BrowalliaUPC" w:cs="BrowalliaUPC" w:hint="cs"/>
                <w:sz w:val="26"/>
                <w:szCs w:val="26"/>
                <w:cs/>
              </w:rPr>
              <w:t>( นางสาวยุพิน ชุ่มใจ )</w:t>
            </w:r>
          </w:p>
          <w:p w14:paraId="7B3AA90A" w14:textId="77777777" w:rsidR="006D563A" w:rsidRPr="00E85B46" w:rsidRDefault="006D563A" w:rsidP="009C52D8">
            <w:pPr>
              <w:ind w:left="142" w:hanging="563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>
              <w:rPr>
                <w:rFonts w:ascii="BrowalliaUPC" w:hAnsi="BrowalliaUPC" w:cs="BrowalliaUPC" w:hint="cs"/>
                <w:sz w:val="26"/>
                <w:szCs w:val="26"/>
                <w:cs/>
              </w:rPr>
              <w:t xml:space="preserve">           </w:t>
            </w:r>
            <w:r w:rsidRPr="00E85B46">
              <w:rPr>
                <w:rFonts w:ascii="BrowalliaUPC" w:hAnsi="BrowalliaUPC" w:cs="BrowalliaUPC" w:hint="cs"/>
                <w:sz w:val="26"/>
                <w:szCs w:val="26"/>
                <w:cs/>
              </w:rPr>
              <w:t xml:space="preserve">ผู้สอบบัญชีรับอนุญาตเลขทะเบียน </w:t>
            </w:r>
            <w:r w:rsidRPr="00E85B46">
              <w:rPr>
                <w:rFonts w:ascii="BrowalliaUPC" w:hAnsi="BrowalliaUPC" w:cs="BrowalliaUPC" w:hint="cs"/>
                <w:sz w:val="26"/>
                <w:szCs w:val="26"/>
              </w:rPr>
              <w:t>8622</w:t>
            </w:r>
          </w:p>
        </w:tc>
      </w:tr>
    </w:tbl>
    <w:p w14:paraId="3ED96393" w14:textId="77777777" w:rsidR="006D563A" w:rsidRPr="00E85B46" w:rsidRDefault="006D563A" w:rsidP="006D563A">
      <w:pPr>
        <w:ind w:left="142"/>
        <w:rPr>
          <w:rFonts w:ascii="BrowalliaUPC" w:hAnsi="BrowalliaUPC" w:cs="BrowalliaUPC"/>
          <w:sz w:val="26"/>
          <w:szCs w:val="26"/>
        </w:rPr>
      </w:pPr>
    </w:p>
    <w:p w14:paraId="34CDC9EE" w14:textId="77777777" w:rsidR="006D563A" w:rsidRPr="00E85B46" w:rsidRDefault="006D563A" w:rsidP="00B04768">
      <w:pPr>
        <w:ind w:left="142" w:firstLine="0"/>
        <w:rPr>
          <w:rFonts w:ascii="BrowalliaUPC" w:hAnsi="BrowalliaUPC" w:cs="BrowalliaUPC"/>
          <w:sz w:val="26"/>
          <w:szCs w:val="26"/>
        </w:rPr>
      </w:pPr>
      <w:r w:rsidRPr="00E85B46">
        <w:rPr>
          <w:rFonts w:ascii="BrowalliaUPC" w:hAnsi="BrowalliaUPC" w:cs="BrowalliaUPC" w:hint="cs"/>
          <w:sz w:val="26"/>
          <w:szCs w:val="26"/>
          <w:cs/>
        </w:rPr>
        <w:t>กรุงเทพมหานคร</w:t>
      </w:r>
    </w:p>
    <w:p w14:paraId="55C88CE5" w14:textId="77777777" w:rsidR="006D563A" w:rsidRPr="00E85B46" w:rsidRDefault="006D563A" w:rsidP="00B04768">
      <w:pPr>
        <w:ind w:left="142" w:firstLine="0"/>
        <w:rPr>
          <w:rFonts w:ascii="Browallia New" w:hAnsi="Browallia New" w:cs="Browallia New"/>
          <w:sz w:val="28"/>
        </w:rPr>
      </w:pPr>
      <w:r w:rsidRPr="00E85B46">
        <w:rPr>
          <w:rFonts w:ascii="BrowalliaUPC" w:hAnsi="BrowalliaUPC" w:cs="BrowalliaUPC" w:hint="cs"/>
          <w:sz w:val="26"/>
          <w:szCs w:val="26"/>
          <w:cs/>
        </w:rPr>
        <w:t xml:space="preserve">วันที่ </w:t>
      </w:r>
      <w:r w:rsidRPr="00E85B46">
        <w:rPr>
          <w:rFonts w:ascii="BrowalliaUPC" w:hAnsi="BrowalliaUPC" w:cs="BrowalliaUPC"/>
          <w:sz w:val="26"/>
          <w:szCs w:val="26"/>
        </w:rPr>
        <w:t xml:space="preserve">5 </w:t>
      </w:r>
      <w:r w:rsidRPr="00E85B46">
        <w:rPr>
          <w:rFonts w:ascii="BrowalliaUPC" w:hAnsi="BrowalliaUPC" w:cs="BrowalliaUPC" w:hint="cs"/>
          <w:sz w:val="26"/>
          <w:szCs w:val="26"/>
          <w:cs/>
        </w:rPr>
        <w:t xml:space="preserve">สิงหาคม </w:t>
      </w:r>
      <w:r w:rsidRPr="00E85B46">
        <w:rPr>
          <w:rFonts w:ascii="BrowalliaUPC" w:hAnsi="BrowalliaUPC" w:cs="BrowalliaUPC" w:hint="cs"/>
          <w:sz w:val="26"/>
          <w:szCs w:val="26"/>
        </w:rPr>
        <w:t>256</w:t>
      </w:r>
      <w:r w:rsidRPr="00E85B46">
        <w:rPr>
          <w:rFonts w:ascii="BrowalliaUPC" w:hAnsi="BrowalliaUPC" w:cs="BrowalliaUPC"/>
          <w:sz w:val="26"/>
          <w:szCs w:val="26"/>
        </w:rPr>
        <w:t>5</w:t>
      </w:r>
    </w:p>
    <w:p w14:paraId="09D21A71" w14:textId="77777777" w:rsidR="006D563A" w:rsidRPr="00E85B46" w:rsidRDefault="006D563A" w:rsidP="006D563A">
      <w:pPr>
        <w:tabs>
          <w:tab w:val="left" w:pos="360"/>
          <w:tab w:val="left" w:pos="900"/>
          <w:tab w:val="left" w:pos="1440"/>
        </w:tabs>
        <w:ind w:left="142" w:right="470"/>
        <w:rPr>
          <w:rFonts w:ascii="TH SarabunPSK" w:hAnsi="TH SarabunPSK" w:cs="TH SarabunPSK"/>
          <w:b/>
          <w:bCs/>
          <w:spacing w:val="-2"/>
          <w:sz w:val="8"/>
          <w:szCs w:val="8"/>
        </w:rPr>
      </w:pPr>
    </w:p>
    <w:p w14:paraId="5C4D0E15" w14:textId="77777777" w:rsidR="006D563A" w:rsidRPr="00E85B46" w:rsidRDefault="006D563A" w:rsidP="006D563A">
      <w:pPr>
        <w:ind w:left="142"/>
      </w:pPr>
    </w:p>
    <w:p w14:paraId="13221BD7" w14:textId="77777777" w:rsidR="006D563A" w:rsidRPr="00E85B46" w:rsidRDefault="006D563A" w:rsidP="006D563A">
      <w:pPr>
        <w:ind w:left="142"/>
      </w:pPr>
    </w:p>
    <w:p w14:paraId="0468074B" w14:textId="7CFA897C" w:rsidR="0098012C" w:rsidRPr="00B44DF5" w:rsidRDefault="0098012C" w:rsidP="006D563A">
      <w:pPr>
        <w:spacing w:before="24" w:after="20"/>
        <w:ind w:left="709" w:right="567" w:hanging="567"/>
        <w:jc w:val="left"/>
        <w:rPr>
          <w:sz w:val="28"/>
          <w:szCs w:val="28"/>
        </w:rPr>
      </w:pPr>
    </w:p>
    <w:sectPr w:rsidR="0098012C" w:rsidRPr="00B44DF5" w:rsidSect="009165FB">
      <w:pgSz w:w="11906" w:h="16838" w:code="9"/>
      <w:pgMar w:top="1440" w:right="1151" w:bottom="1298" w:left="1729" w:header="851" w:footer="709" w:gutter="0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B85528" w14:textId="77777777" w:rsidR="00EE2BDD" w:rsidRDefault="00EE2BDD" w:rsidP="006E2069">
      <w:r>
        <w:separator/>
      </w:r>
    </w:p>
  </w:endnote>
  <w:endnote w:type="continuationSeparator" w:id="0">
    <w:p w14:paraId="6CED00CC" w14:textId="77777777" w:rsidR="00EE2BDD" w:rsidRDefault="00EE2BDD" w:rsidP="006E20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4F077B" w14:textId="77777777" w:rsidR="00EE2BDD" w:rsidRDefault="00EE2BDD" w:rsidP="006E2069">
      <w:r>
        <w:separator/>
      </w:r>
    </w:p>
  </w:footnote>
  <w:footnote w:type="continuationSeparator" w:id="0">
    <w:p w14:paraId="24D525DB" w14:textId="77777777" w:rsidR="00EE2BDD" w:rsidRDefault="00EE2BDD" w:rsidP="006E20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E1931"/>
    <w:multiLevelType w:val="hybridMultilevel"/>
    <w:tmpl w:val="434E96A4"/>
    <w:lvl w:ilvl="0" w:tplc="EE4206C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090C3032"/>
    <w:multiLevelType w:val="hybridMultilevel"/>
    <w:tmpl w:val="858AA8F2"/>
    <w:lvl w:ilvl="0" w:tplc="FB220748">
      <w:numFmt w:val="bullet"/>
      <w:lvlText w:val="-"/>
      <w:lvlJc w:val="left"/>
      <w:pPr>
        <w:ind w:left="840" w:hanging="360"/>
      </w:pPr>
      <w:rPr>
        <w:rFonts w:ascii="Angsana New" w:eastAsia="Times New Roman" w:hAnsi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" w15:restartNumberingAfterBreak="0">
    <w:nsid w:val="0FEF65B6"/>
    <w:multiLevelType w:val="hybridMultilevel"/>
    <w:tmpl w:val="79427F20"/>
    <w:lvl w:ilvl="0" w:tplc="BDDE6E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3545B5"/>
    <w:multiLevelType w:val="hybridMultilevel"/>
    <w:tmpl w:val="DE0C2640"/>
    <w:lvl w:ilvl="0" w:tplc="A8868C38">
      <w:numFmt w:val="bullet"/>
      <w:lvlText w:val="-"/>
      <w:lvlJc w:val="left"/>
      <w:pPr>
        <w:ind w:left="108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7EE0E89"/>
    <w:multiLevelType w:val="hybridMultilevel"/>
    <w:tmpl w:val="6F163F7C"/>
    <w:lvl w:ilvl="0" w:tplc="8AE01FD4">
      <w:numFmt w:val="bullet"/>
      <w:lvlText w:val="-"/>
      <w:lvlJc w:val="left"/>
      <w:pPr>
        <w:ind w:left="1069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2D9F5960"/>
    <w:multiLevelType w:val="hybridMultilevel"/>
    <w:tmpl w:val="D5D628B0"/>
    <w:lvl w:ilvl="0" w:tplc="37F072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7632D6"/>
    <w:multiLevelType w:val="hybridMultilevel"/>
    <w:tmpl w:val="149E4710"/>
    <w:lvl w:ilvl="0" w:tplc="9C005520">
      <w:numFmt w:val="bullet"/>
      <w:lvlText w:val="-"/>
      <w:lvlJc w:val="left"/>
      <w:pPr>
        <w:ind w:left="72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5D04C6"/>
    <w:multiLevelType w:val="hybridMultilevel"/>
    <w:tmpl w:val="7076D62A"/>
    <w:lvl w:ilvl="0" w:tplc="B60EB136">
      <w:numFmt w:val="bullet"/>
      <w:lvlText w:val="-"/>
      <w:lvlJc w:val="left"/>
      <w:pPr>
        <w:ind w:left="1080" w:hanging="360"/>
      </w:pPr>
      <w:rPr>
        <w:rFonts w:ascii="BrowalliaUPC" w:eastAsia="Times New Roman" w:hAnsi="BrowalliaUPC" w:cs="BrowalliaUPC" w:hint="cs"/>
        <w:b w:val="0"/>
        <w:bCs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F666A57"/>
    <w:multiLevelType w:val="hybridMultilevel"/>
    <w:tmpl w:val="A4C493CE"/>
    <w:lvl w:ilvl="0" w:tplc="4F68AE48">
      <w:start w:val="9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3A0804"/>
    <w:multiLevelType w:val="hybridMultilevel"/>
    <w:tmpl w:val="25360F44"/>
    <w:lvl w:ilvl="0" w:tplc="DB0871DA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 w15:restartNumberingAfterBreak="0">
    <w:nsid w:val="4FE83C2B"/>
    <w:multiLevelType w:val="hybridMultilevel"/>
    <w:tmpl w:val="2F3A4BEE"/>
    <w:lvl w:ilvl="0" w:tplc="5A946ECE">
      <w:start w:val="1"/>
      <w:numFmt w:val="decimal"/>
      <w:lvlText w:val="%1)"/>
      <w:lvlJc w:val="left"/>
      <w:pPr>
        <w:ind w:left="111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3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5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7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9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71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3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5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74" w:hanging="180"/>
      </w:pPr>
      <w:rPr>
        <w:rFonts w:cs="Times New Roman"/>
      </w:rPr>
    </w:lvl>
  </w:abstractNum>
  <w:abstractNum w:abstractNumId="11" w15:restartNumberingAfterBreak="0">
    <w:nsid w:val="61C625CD"/>
    <w:multiLevelType w:val="hybridMultilevel"/>
    <w:tmpl w:val="B2C0E676"/>
    <w:lvl w:ilvl="0" w:tplc="6BB0C810">
      <w:start w:val="1"/>
      <w:numFmt w:val="decimal"/>
      <w:lvlText w:val="%1."/>
      <w:lvlJc w:val="left"/>
      <w:pPr>
        <w:tabs>
          <w:tab w:val="num" w:pos="1830"/>
        </w:tabs>
        <w:ind w:left="1830" w:hanging="930"/>
      </w:pPr>
      <w:rPr>
        <w:rFonts w:eastAsia="Times New Roman" w:cs="Times New Roman" w:hint="default"/>
        <w:u w:val="none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2" w15:restartNumberingAfterBreak="0">
    <w:nsid w:val="64893508"/>
    <w:multiLevelType w:val="hybridMultilevel"/>
    <w:tmpl w:val="EBDAA2C2"/>
    <w:lvl w:ilvl="0" w:tplc="85860896">
      <w:start w:val="1"/>
      <w:numFmt w:val="decimal"/>
      <w:lvlText w:val="%1)"/>
      <w:lvlJc w:val="left"/>
      <w:pPr>
        <w:ind w:left="1125" w:hanging="360"/>
      </w:pPr>
      <w:rPr>
        <w:rFonts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8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4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  <w:rPr>
        <w:rFonts w:cs="Times New Roman"/>
      </w:rPr>
    </w:lvl>
  </w:abstractNum>
  <w:abstractNum w:abstractNumId="13" w15:restartNumberingAfterBreak="0">
    <w:nsid w:val="64D102C9"/>
    <w:multiLevelType w:val="hybridMultilevel"/>
    <w:tmpl w:val="9D4E5C16"/>
    <w:lvl w:ilvl="0" w:tplc="146827BC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4" w15:restartNumberingAfterBreak="0">
    <w:nsid w:val="6E3705C8"/>
    <w:multiLevelType w:val="hybridMultilevel"/>
    <w:tmpl w:val="7CB011D4"/>
    <w:lvl w:ilvl="0" w:tplc="34701426">
      <w:start w:val="42"/>
      <w:numFmt w:val="bullet"/>
      <w:lvlText w:val="-"/>
      <w:lvlJc w:val="left"/>
      <w:pPr>
        <w:ind w:left="72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407A4C"/>
    <w:multiLevelType w:val="hybridMultilevel"/>
    <w:tmpl w:val="A9022BE6"/>
    <w:lvl w:ilvl="0" w:tplc="A2D2EDF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 w16cid:durableId="2134008891">
    <w:abstractNumId w:val="11"/>
  </w:num>
  <w:num w:numId="2" w16cid:durableId="965087633">
    <w:abstractNumId w:val="15"/>
  </w:num>
  <w:num w:numId="3" w16cid:durableId="629556353">
    <w:abstractNumId w:val="9"/>
  </w:num>
  <w:num w:numId="4" w16cid:durableId="462844856">
    <w:abstractNumId w:val="0"/>
  </w:num>
  <w:num w:numId="5" w16cid:durableId="1960454642">
    <w:abstractNumId w:val="10"/>
  </w:num>
  <w:num w:numId="6" w16cid:durableId="1760328752">
    <w:abstractNumId w:val="4"/>
  </w:num>
  <w:num w:numId="7" w16cid:durableId="1044596669">
    <w:abstractNumId w:val="2"/>
  </w:num>
  <w:num w:numId="8" w16cid:durableId="1989355825">
    <w:abstractNumId w:val="5"/>
  </w:num>
  <w:num w:numId="9" w16cid:durableId="1972517730">
    <w:abstractNumId w:val="1"/>
  </w:num>
  <w:num w:numId="10" w16cid:durableId="1020744801">
    <w:abstractNumId w:val="6"/>
  </w:num>
  <w:num w:numId="11" w16cid:durableId="956326421">
    <w:abstractNumId w:val="12"/>
  </w:num>
  <w:num w:numId="12" w16cid:durableId="6056191">
    <w:abstractNumId w:val="3"/>
  </w:num>
  <w:num w:numId="13" w16cid:durableId="48235973">
    <w:abstractNumId w:val="8"/>
  </w:num>
  <w:num w:numId="14" w16cid:durableId="610434418">
    <w:abstractNumId w:val="13"/>
  </w:num>
  <w:num w:numId="15" w16cid:durableId="748697328">
    <w:abstractNumId w:val="7"/>
  </w:num>
  <w:num w:numId="16" w16cid:durableId="140680264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5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0272"/>
    <w:rsid w:val="000172FD"/>
    <w:rsid w:val="00031D78"/>
    <w:rsid w:val="00035024"/>
    <w:rsid w:val="00053262"/>
    <w:rsid w:val="00056332"/>
    <w:rsid w:val="00063097"/>
    <w:rsid w:val="00065F31"/>
    <w:rsid w:val="00075215"/>
    <w:rsid w:val="00081001"/>
    <w:rsid w:val="000879CF"/>
    <w:rsid w:val="00093233"/>
    <w:rsid w:val="000A1021"/>
    <w:rsid w:val="000B7AC6"/>
    <w:rsid w:val="000C25EE"/>
    <w:rsid w:val="000C365B"/>
    <w:rsid w:val="000C7F17"/>
    <w:rsid w:val="000D6F3B"/>
    <w:rsid w:val="000E352D"/>
    <w:rsid w:val="000E7AF5"/>
    <w:rsid w:val="000F2A43"/>
    <w:rsid w:val="000F413F"/>
    <w:rsid w:val="00107D53"/>
    <w:rsid w:val="001137C8"/>
    <w:rsid w:val="001140BB"/>
    <w:rsid w:val="001151E0"/>
    <w:rsid w:val="00115A09"/>
    <w:rsid w:val="00115FB0"/>
    <w:rsid w:val="00117963"/>
    <w:rsid w:val="00120AF9"/>
    <w:rsid w:val="001369FB"/>
    <w:rsid w:val="00137A6D"/>
    <w:rsid w:val="001408CF"/>
    <w:rsid w:val="00142B32"/>
    <w:rsid w:val="0016784C"/>
    <w:rsid w:val="00182532"/>
    <w:rsid w:val="00182DA2"/>
    <w:rsid w:val="0018337D"/>
    <w:rsid w:val="00186772"/>
    <w:rsid w:val="00196A28"/>
    <w:rsid w:val="00197333"/>
    <w:rsid w:val="00197784"/>
    <w:rsid w:val="001A7D43"/>
    <w:rsid w:val="001B3F39"/>
    <w:rsid w:val="001C2175"/>
    <w:rsid w:val="001C59DA"/>
    <w:rsid w:val="001C5CA8"/>
    <w:rsid w:val="001C77A9"/>
    <w:rsid w:val="001E0F4C"/>
    <w:rsid w:val="001E1BDD"/>
    <w:rsid w:val="001E384C"/>
    <w:rsid w:val="001F295F"/>
    <w:rsid w:val="001F424C"/>
    <w:rsid w:val="00203D84"/>
    <w:rsid w:val="00207BB9"/>
    <w:rsid w:val="00212A75"/>
    <w:rsid w:val="0022272B"/>
    <w:rsid w:val="00225ECC"/>
    <w:rsid w:val="002276D7"/>
    <w:rsid w:val="00236701"/>
    <w:rsid w:val="00244842"/>
    <w:rsid w:val="0024485F"/>
    <w:rsid w:val="00245D2C"/>
    <w:rsid w:val="0025672A"/>
    <w:rsid w:val="00257685"/>
    <w:rsid w:val="002625C3"/>
    <w:rsid w:val="00270311"/>
    <w:rsid w:val="002711F1"/>
    <w:rsid w:val="0027137C"/>
    <w:rsid w:val="002763BA"/>
    <w:rsid w:val="00276BCB"/>
    <w:rsid w:val="0028132C"/>
    <w:rsid w:val="00285DAB"/>
    <w:rsid w:val="00291B5D"/>
    <w:rsid w:val="00296758"/>
    <w:rsid w:val="00296777"/>
    <w:rsid w:val="002A2AF6"/>
    <w:rsid w:val="002A2D27"/>
    <w:rsid w:val="002A4BF8"/>
    <w:rsid w:val="002A69F7"/>
    <w:rsid w:val="002B263E"/>
    <w:rsid w:val="002B6011"/>
    <w:rsid w:val="002C0802"/>
    <w:rsid w:val="002C62B3"/>
    <w:rsid w:val="002C7823"/>
    <w:rsid w:val="002C7F1B"/>
    <w:rsid w:val="002E1AAA"/>
    <w:rsid w:val="002E1E4F"/>
    <w:rsid w:val="002F428E"/>
    <w:rsid w:val="0030461B"/>
    <w:rsid w:val="0031584B"/>
    <w:rsid w:val="003320F0"/>
    <w:rsid w:val="0033210D"/>
    <w:rsid w:val="0033622D"/>
    <w:rsid w:val="003404DD"/>
    <w:rsid w:val="0034683C"/>
    <w:rsid w:val="00347345"/>
    <w:rsid w:val="003479D7"/>
    <w:rsid w:val="0035088F"/>
    <w:rsid w:val="00355DC1"/>
    <w:rsid w:val="00356FC5"/>
    <w:rsid w:val="003578D7"/>
    <w:rsid w:val="003661DA"/>
    <w:rsid w:val="00370F30"/>
    <w:rsid w:val="00373617"/>
    <w:rsid w:val="003839F6"/>
    <w:rsid w:val="00387B17"/>
    <w:rsid w:val="003927AD"/>
    <w:rsid w:val="003B0276"/>
    <w:rsid w:val="003B496D"/>
    <w:rsid w:val="003C3B81"/>
    <w:rsid w:val="003D2432"/>
    <w:rsid w:val="003E0004"/>
    <w:rsid w:val="003E14CE"/>
    <w:rsid w:val="003E4901"/>
    <w:rsid w:val="003E6A9B"/>
    <w:rsid w:val="003F09F4"/>
    <w:rsid w:val="004010DB"/>
    <w:rsid w:val="00410A64"/>
    <w:rsid w:val="004159A9"/>
    <w:rsid w:val="00422D59"/>
    <w:rsid w:val="00430FE7"/>
    <w:rsid w:val="00436D5A"/>
    <w:rsid w:val="00437350"/>
    <w:rsid w:val="00437CA7"/>
    <w:rsid w:val="00442057"/>
    <w:rsid w:val="0044545F"/>
    <w:rsid w:val="00446490"/>
    <w:rsid w:val="00446655"/>
    <w:rsid w:val="00454B69"/>
    <w:rsid w:val="004652C7"/>
    <w:rsid w:val="004740AF"/>
    <w:rsid w:val="00477116"/>
    <w:rsid w:val="004975D9"/>
    <w:rsid w:val="004B1AFB"/>
    <w:rsid w:val="004B2D83"/>
    <w:rsid w:val="004B7E1E"/>
    <w:rsid w:val="004C0272"/>
    <w:rsid w:val="004C0446"/>
    <w:rsid w:val="004C759C"/>
    <w:rsid w:val="004D43A8"/>
    <w:rsid w:val="004D6A36"/>
    <w:rsid w:val="004E4D04"/>
    <w:rsid w:val="004E6EBF"/>
    <w:rsid w:val="004E7B1C"/>
    <w:rsid w:val="004F0D47"/>
    <w:rsid w:val="004F5086"/>
    <w:rsid w:val="004F5BA2"/>
    <w:rsid w:val="00504D96"/>
    <w:rsid w:val="005148A7"/>
    <w:rsid w:val="00515945"/>
    <w:rsid w:val="00516D7E"/>
    <w:rsid w:val="00517428"/>
    <w:rsid w:val="00521153"/>
    <w:rsid w:val="005253AB"/>
    <w:rsid w:val="005331D5"/>
    <w:rsid w:val="00535735"/>
    <w:rsid w:val="00536176"/>
    <w:rsid w:val="00536863"/>
    <w:rsid w:val="00536A10"/>
    <w:rsid w:val="00540408"/>
    <w:rsid w:val="00540C37"/>
    <w:rsid w:val="00542C77"/>
    <w:rsid w:val="005433B8"/>
    <w:rsid w:val="005468B5"/>
    <w:rsid w:val="00550744"/>
    <w:rsid w:val="0057006F"/>
    <w:rsid w:val="0057101F"/>
    <w:rsid w:val="005752DB"/>
    <w:rsid w:val="00580645"/>
    <w:rsid w:val="00587852"/>
    <w:rsid w:val="005A3444"/>
    <w:rsid w:val="005A52F3"/>
    <w:rsid w:val="005A627B"/>
    <w:rsid w:val="005A748A"/>
    <w:rsid w:val="005B38C5"/>
    <w:rsid w:val="005C4130"/>
    <w:rsid w:val="005D5440"/>
    <w:rsid w:val="005E0333"/>
    <w:rsid w:val="005E14C6"/>
    <w:rsid w:val="005E4D2F"/>
    <w:rsid w:val="0060305C"/>
    <w:rsid w:val="006043E4"/>
    <w:rsid w:val="00623FDE"/>
    <w:rsid w:val="0062619F"/>
    <w:rsid w:val="0062681F"/>
    <w:rsid w:val="00632D3C"/>
    <w:rsid w:val="00640D49"/>
    <w:rsid w:val="006507F1"/>
    <w:rsid w:val="006513EB"/>
    <w:rsid w:val="0067235D"/>
    <w:rsid w:val="006919FE"/>
    <w:rsid w:val="00693AFF"/>
    <w:rsid w:val="006B1D3E"/>
    <w:rsid w:val="006B5554"/>
    <w:rsid w:val="006B58A2"/>
    <w:rsid w:val="006C0A82"/>
    <w:rsid w:val="006C131A"/>
    <w:rsid w:val="006C6C86"/>
    <w:rsid w:val="006D194C"/>
    <w:rsid w:val="006D24D6"/>
    <w:rsid w:val="006D45A1"/>
    <w:rsid w:val="006D563A"/>
    <w:rsid w:val="006E1C43"/>
    <w:rsid w:val="006E2069"/>
    <w:rsid w:val="006E26C8"/>
    <w:rsid w:val="006F38C9"/>
    <w:rsid w:val="0070046F"/>
    <w:rsid w:val="00710C2A"/>
    <w:rsid w:val="0072059E"/>
    <w:rsid w:val="007224CF"/>
    <w:rsid w:val="00725429"/>
    <w:rsid w:val="007257E9"/>
    <w:rsid w:val="00730776"/>
    <w:rsid w:val="007309B4"/>
    <w:rsid w:val="0073691E"/>
    <w:rsid w:val="00740539"/>
    <w:rsid w:val="00740953"/>
    <w:rsid w:val="007415F8"/>
    <w:rsid w:val="007439AA"/>
    <w:rsid w:val="007458E5"/>
    <w:rsid w:val="00750191"/>
    <w:rsid w:val="00756019"/>
    <w:rsid w:val="00772E43"/>
    <w:rsid w:val="00773C5E"/>
    <w:rsid w:val="00773EA2"/>
    <w:rsid w:val="0078386D"/>
    <w:rsid w:val="00794738"/>
    <w:rsid w:val="00795E9D"/>
    <w:rsid w:val="007A3F70"/>
    <w:rsid w:val="007A3FDE"/>
    <w:rsid w:val="007A6001"/>
    <w:rsid w:val="007C6DD5"/>
    <w:rsid w:val="007D0BD6"/>
    <w:rsid w:val="007E1C6F"/>
    <w:rsid w:val="007E5AFF"/>
    <w:rsid w:val="007E6246"/>
    <w:rsid w:val="007F4CEE"/>
    <w:rsid w:val="00805F31"/>
    <w:rsid w:val="00810131"/>
    <w:rsid w:val="00824F48"/>
    <w:rsid w:val="008436FA"/>
    <w:rsid w:val="00851DBE"/>
    <w:rsid w:val="008557C2"/>
    <w:rsid w:val="0086700A"/>
    <w:rsid w:val="00867FF3"/>
    <w:rsid w:val="00876DDD"/>
    <w:rsid w:val="0088087C"/>
    <w:rsid w:val="00886F2A"/>
    <w:rsid w:val="00886F53"/>
    <w:rsid w:val="00893882"/>
    <w:rsid w:val="008A0D1F"/>
    <w:rsid w:val="008A54CA"/>
    <w:rsid w:val="008A7122"/>
    <w:rsid w:val="008B30A7"/>
    <w:rsid w:val="008B5CBA"/>
    <w:rsid w:val="008C3AB4"/>
    <w:rsid w:val="008C511F"/>
    <w:rsid w:val="008C788A"/>
    <w:rsid w:val="008E1860"/>
    <w:rsid w:val="008E2E0D"/>
    <w:rsid w:val="00906FE7"/>
    <w:rsid w:val="00913558"/>
    <w:rsid w:val="0091508A"/>
    <w:rsid w:val="00916534"/>
    <w:rsid w:val="0091655B"/>
    <w:rsid w:val="009165FB"/>
    <w:rsid w:val="00916721"/>
    <w:rsid w:val="00921D5C"/>
    <w:rsid w:val="009269EF"/>
    <w:rsid w:val="00934EB7"/>
    <w:rsid w:val="009351C2"/>
    <w:rsid w:val="009463AD"/>
    <w:rsid w:val="0094716F"/>
    <w:rsid w:val="00955DB5"/>
    <w:rsid w:val="00965E7A"/>
    <w:rsid w:val="009720ED"/>
    <w:rsid w:val="00977EBF"/>
    <w:rsid w:val="0098012C"/>
    <w:rsid w:val="0098323C"/>
    <w:rsid w:val="00984001"/>
    <w:rsid w:val="009A5386"/>
    <w:rsid w:val="009B4D5F"/>
    <w:rsid w:val="009B7727"/>
    <w:rsid w:val="009C1603"/>
    <w:rsid w:val="009C6D3C"/>
    <w:rsid w:val="009D0ECC"/>
    <w:rsid w:val="009D433C"/>
    <w:rsid w:val="009D7373"/>
    <w:rsid w:val="009E3373"/>
    <w:rsid w:val="009E637D"/>
    <w:rsid w:val="009F1111"/>
    <w:rsid w:val="009F2DA6"/>
    <w:rsid w:val="00A00B89"/>
    <w:rsid w:val="00A15BA0"/>
    <w:rsid w:val="00A25827"/>
    <w:rsid w:val="00A30C11"/>
    <w:rsid w:val="00A41634"/>
    <w:rsid w:val="00A42C66"/>
    <w:rsid w:val="00A53903"/>
    <w:rsid w:val="00A561F0"/>
    <w:rsid w:val="00A574C2"/>
    <w:rsid w:val="00A64829"/>
    <w:rsid w:val="00A6522D"/>
    <w:rsid w:val="00A66CEE"/>
    <w:rsid w:val="00A7445A"/>
    <w:rsid w:val="00A83DE9"/>
    <w:rsid w:val="00A8611A"/>
    <w:rsid w:val="00A86638"/>
    <w:rsid w:val="00A91532"/>
    <w:rsid w:val="00A91E13"/>
    <w:rsid w:val="00AA5307"/>
    <w:rsid w:val="00AA71C9"/>
    <w:rsid w:val="00AC5DA0"/>
    <w:rsid w:val="00AD6EAB"/>
    <w:rsid w:val="00AE083B"/>
    <w:rsid w:val="00AE4745"/>
    <w:rsid w:val="00AE75F3"/>
    <w:rsid w:val="00AF029C"/>
    <w:rsid w:val="00AF6251"/>
    <w:rsid w:val="00AF6566"/>
    <w:rsid w:val="00B01ABB"/>
    <w:rsid w:val="00B04768"/>
    <w:rsid w:val="00B05DB1"/>
    <w:rsid w:val="00B0727D"/>
    <w:rsid w:val="00B20EED"/>
    <w:rsid w:val="00B2199C"/>
    <w:rsid w:val="00B231B7"/>
    <w:rsid w:val="00B256A6"/>
    <w:rsid w:val="00B26721"/>
    <w:rsid w:val="00B33630"/>
    <w:rsid w:val="00B33C8F"/>
    <w:rsid w:val="00B4205E"/>
    <w:rsid w:val="00B44DF5"/>
    <w:rsid w:val="00B46816"/>
    <w:rsid w:val="00B52CEC"/>
    <w:rsid w:val="00B54700"/>
    <w:rsid w:val="00B57C93"/>
    <w:rsid w:val="00B60A7B"/>
    <w:rsid w:val="00B62E3D"/>
    <w:rsid w:val="00B65BC8"/>
    <w:rsid w:val="00B70474"/>
    <w:rsid w:val="00B74C0B"/>
    <w:rsid w:val="00B8095F"/>
    <w:rsid w:val="00B831BB"/>
    <w:rsid w:val="00B83B5D"/>
    <w:rsid w:val="00B8588D"/>
    <w:rsid w:val="00B86A11"/>
    <w:rsid w:val="00BA2B22"/>
    <w:rsid w:val="00BA3CAF"/>
    <w:rsid w:val="00BA5B72"/>
    <w:rsid w:val="00BB21FB"/>
    <w:rsid w:val="00BB3386"/>
    <w:rsid w:val="00BB3C6D"/>
    <w:rsid w:val="00BC1F31"/>
    <w:rsid w:val="00BC3298"/>
    <w:rsid w:val="00BC619E"/>
    <w:rsid w:val="00BD13C6"/>
    <w:rsid w:val="00BD3316"/>
    <w:rsid w:val="00BD598B"/>
    <w:rsid w:val="00BF2C7C"/>
    <w:rsid w:val="00BF6A94"/>
    <w:rsid w:val="00C05FD8"/>
    <w:rsid w:val="00C14812"/>
    <w:rsid w:val="00C32F88"/>
    <w:rsid w:val="00C41C2F"/>
    <w:rsid w:val="00C51852"/>
    <w:rsid w:val="00C64640"/>
    <w:rsid w:val="00C7176F"/>
    <w:rsid w:val="00C75C9F"/>
    <w:rsid w:val="00C761E6"/>
    <w:rsid w:val="00C814B5"/>
    <w:rsid w:val="00CC03DE"/>
    <w:rsid w:val="00CC28CB"/>
    <w:rsid w:val="00CD3DBF"/>
    <w:rsid w:val="00CD745F"/>
    <w:rsid w:val="00CF00BA"/>
    <w:rsid w:val="00CF3FB3"/>
    <w:rsid w:val="00CF4A05"/>
    <w:rsid w:val="00D00EE0"/>
    <w:rsid w:val="00D058BC"/>
    <w:rsid w:val="00D077AE"/>
    <w:rsid w:val="00D26492"/>
    <w:rsid w:val="00D278D2"/>
    <w:rsid w:val="00D3406A"/>
    <w:rsid w:val="00D34E0A"/>
    <w:rsid w:val="00D36A38"/>
    <w:rsid w:val="00D51831"/>
    <w:rsid w:val="00D67725"/>
    <w:rsid w:val="00D72A7D"/>
    <w:rsid w:val="00D737AE"/>
    <w:rsid w:val="00D8214A"/>
    <w:rsid w:val="00D922E1"/>
    <w:rsid w:val="00DA0232"/>
    <w:rsid w:val="00DA4D09"/>
    <w:rsid w:val="00DA64FE"/>
    <w:rsid w:val="00DB1C5C"/>
    <w:rsid w:val="00DC1AB9"/>
    <w:rsid w:val="00DC739D"/>
    <w:rsid w:val="00DD615B"/>
    <w:rsid w:val="00DF5CBC"/>
    <w:rsid w:val="00E00078"/>
    <w:rsid w:val="00E00A10"/>
    <w:rsid w:val="00E03DC0"/>
    <w:rsid w:val="00E040EE"/>
    <w:rsid w:val="00E0413D"/>
    <w:rsid w:val="00E04573"/>
    <w:rsid w:val="00E12B1F"/>
    <w:rsid w:val="00E23D21"/>
    <w:rsid w:val="00E3318A"/>
    <w:rsid w:val="00E34FF9"/>
    <w:rsid w:val="00E41BE0"/>
    <w:rsid w:val="00E432A5"/>
    <w:rsid w:val="00E43FCE"/>
    <w:rsid w:val="00E4554C"/>
    <w:rsid w:val="00E45DD0"/>
    <w:rsid w:val="00E6737F"/>
    <w:rsid w:val="00E6740C"/>
    <w:rsid w:val="00E7087D"/>
    <w:rsid w:val="00E73C79"/>
    <w:rsid w:val="00E75278"/>
    <w:rsid w:val="00E842A5"/>
    <w:rsid w:val="00E855B1"/>
    <w:rsid w:val="00E86454"/>
    <w:rsid w:val="00E9665D"/>
    <w:rsid w:val="00EB4580"/>
    <w:rsid w:val="00ED1487"/>
    <w:rsid w:val="00ED282F"/>
    <w:rsid w:val="00ED5D2F"/>
    <w:rsid w:val="00ED6817"/>
    <w:rsid w:val="00EE2BDD"/>
    <w:rsid w:val="00EE35C3"/>
    <w:rsid w:val="00EE3DD6"/>
    <w:rsid w:val="00EE4C29"/>
    <w:rsid w:val="00F075B8"/>
    <w:rsid w:val="00F10E2F"/>
    <w:rsid w:val="00F22584"/>
    <w:rsid w:val="00F235EA"/>
    <w:rsid w:val="00F2718E"/>
    <w:rsid w:val="00F328DF"/>
    <w:rsid w:val="00F37438"/>
    <w:rsid w:val="00F40D7C"/>
    <w:rsid w:val="00F476F7"/>
    <w:rsid w:val="00F533C5"/>
    <w:rsid w:val="00F568B4"/>
    <w:rsid w:val="00F75696"/>
    <w:rsid w:val="00F9071C"/>
    <w:rsid w:val="00F97A72"/>
    <w:rsid w:val="00FA12EB"/>
    <w:rsid w:val="00FA4556"/>
    <w:rsid w:val="00FA73E8"/>
    <w:rsid w:val="00FB1E6E"/>
    <w:rsid w:val="00FB75A0"/>
    <w:rsid w:val="00FC1F24"/>
    <w:rsid w:val="00FF58A6"/>
    <w:rsid w:val="00FF6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12C2A0D"/>
  <w14:defaultImageDpi w14:val="0"/>
  <w15:docId w15:val="{B8FD3430-2D6F-4BDC-B3B6-58883CE3B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2069"/>
    <w:pPr>
      <w:overflowPunct w:val="0"/>
      <w:autoSpaceDE w:val="0"/>
      <w:autoSpaceDN w:val="0"/>
      <w:adjustRightInd w:val="0"/>
      <w:ind w:firstLine="709"/>
      <w:jc w:val="thaiDistribute"/>
      <w:textAlignment w:val="baseline"/>
    </w:pPr>
    <w:rPr>
      <w:rFonts w:ascii="Angsana New" w:hAnsi="Angsana New" w:cs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iPriority w:val="99"/>
    <w:semiHidden/>
    <w:rsid w:val="004C0272"/>
    <w:pPr>
      <w:overflowPunct/>
      <w:autoSpaceDE/>
      <w:autoSpaceDN/>
      <w:adjustRightInd/>
      <w:textAlignment w:val="auto"/>
    </w:pPr>
    <w:rPr>
      <w:rFonts w:ascii="Times New Roman" w:hAnsi="Times New Roman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4C0272"/>
    <w:rPr>
      <w:rFonts w:ascii="Times New Roman" w:eastAsia="Times New Roman" w:hAnsi="Times New Roman"/>
      <w:sz w:val="20"/>
    </w:rPr>
  </w:style>
  <w:style w:type="paragraph" w:customStyle="1" w:styleId="Char">
    <w:name w:val="Char"/>
    <w:basedOn w:val="Normal"/>
    <w:rsid w:val="00FB75A0"/>
    <w:pPr>
      <w:keepNext/>
      <w:widowControl w:val="0"/>
      <w:overflowPunct/>
      <w:textAlignment w:val="auto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styleId="BalloonText">
    <w:name w:val="Balloon Text"/>
    <w:basedOn w:val="Normal"/>
    <w:link w:val="BalloonTextChar"/>
    <w:uiPriority w:val="99"/>
    <w:semiHidden/>
    <w:rsid w:val="008C788A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Angsana New"/>
      <w:sz w:val="18"/>
      <w:szCs w:val="22"/>
    </w:rPr>
  </w:style>
  <w:style w:type="paragraph" w:styleId="MacroText">
    <w:name w:val="macro"/>
    <w:link w:val="MacroTextChar"/>
    <w:uiPriority w:val="99"/>
    <w:semiHidden/>
    <w:rsid w:val="007439A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 w:cs="Angsana New"/>
      <w:lang w:val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locked/>
    <w:rsid w:val="007439AA"/>
    <w:rPr>
      <w:rFonts w:ascii="Arial" w:hAnsi="Arial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6E2069"/>
    <w:pPr>
      <w:tabs>
        <w:tab w:val="center" w:pos="4513"/>
        <w:tab w:val="right" w:pos="9026"/>
      </w:tabs>
    </w:pPr>
    <w:rPr>
      <w:rFonts w:ascii="Times New Roman" w:hAnsi="Tms Rmn"/>
      <w:sz w:val="24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E2069"/>
    <w:rPr>
      <w:rFonts w:ascii="Times New Roman" w:eastAsia="Times New Roman" w:hAnsi="Tms Rmn"/>
      <w:sz w:val="30"/>
    </w:rPr>
  </w:style>
  <w:style w:type="paragraph" w:styleId="Footer">
    <w:name w:val="footer"/>
    <w:basedOn w:val="Normal"/>
    <w:link w:val="FooterChar"/>
    <w:uiPriority w:val="99"/>
    <w:unhideWhenUsed/>
    <w:rsid w:val="006E2069"/>
    <w:pPr>
      <w:tabs>
        <w:tab w:val="center" w:pos="4513"/>
        <w:tab w:val="right" w:pos="9026"/>
      </w:tabs>
    </w:pPr>
    <w:rPr>
      <w:rFonts w:ascii="Times New Roman" w:hAnsi="Tms Rmn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6E2069"/>
    <w:rPr>
      <w:rFonts w:ascii="Times New Roman" w:eastAsia="Times New Roman" w:hAnsi="Tms Rmn"/>
      <w:sz w:val="30"/>
    </w:rPr>
  </w:style>
  <w:style w:type="paragraph" w:customStyle="1" w:styleId="Default">
    <w:name w:val="Default"/>
    <w:rsid w:val="001F295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7415F8"/>
    <w:pPr>
      <w:spacing w:after="120"/>
    </w:pPr>
    <w:rPr>
      <w:szCs w:val="3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7415F8"/>
    <w:rPr>
      <w:rFonts w:ascii="Angsana New" w:hAnsi="Angsana New"/>
      <w:sz w:val="38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65F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ind w:firstLine="0"/>
      <w:jc w:val="left"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065F31"/>
    <w:rPr>
      <w:rFonts w:ascii="Courier New" w:hAnsi="Courier New"/>
    </w:rPr>
  </w:style>
  <w:style w:type="paragraph" w:styleId="Title">
    <w:name w:val="Title"/>
    <w:basedOn w:val="Normal"/>
    <w:link w:val="TitleChar"/>
    <w:uiPriority w:val="10"/>
    <w:qFormat/>
    <w:rsid w:val="0034683C"/>
    <w:pPr>
      <w:overflowPunct/>
      <w:autoSpaceDE/>
      <w:autoSpaceDN/>
      <w:adjustRightInd/>
      <w:ind w:firstLine="0"/>
      <w:jc w:val="center"/>
      <w:textAlignment w:val="auto"/>
    </w:pPr>
    <w:rPr>
      <w:b/>
      <w:bCs/>
      <w:sz w:val="36"/>
      <w:szCs w:val="36"/>
      <w:lang w:val="th-TH"/>
    </w:rPr>
  </w:style>
  <w:style w:type="character" w:customStyle="1" w:styleId="TitleChar">
    <w:name w:val="Title Char"/>
    <w:basedOn w:val="DefaultParagraphFont"/>
    <w:link w:val="Title"/>
    <w:uiPriority w:val="10"/>
    <w:locked/>
    <w:rsid w:val="0034683C"/>
    <w:rPr>
      <w:rFonts w:ascii="Angsana New" w:hAnsi="Angsana New"/>
      <w:b/>
      <w:sz w:val="36"/>
      <w:lang w:val="th-TH" w:eastAsia="x-none" w:bidi="th-TH"/>
    </w:rPr>
  </w:style>
  <w:style w:type="paragraph" w:styleId="ListParagraph">
    <w:name w:val="List Paragraph"/>
    <w:basedOn w:val="Normal"/>
    <w:uiPriority w:val="34"/>
    <w:qFormat/>
    <w:rsid w:val="00FF665C"/>
    <w:pPr>
      <w:ind w:left="720"/>
    </w:pPr>
    <w:rPr>
      <w:szCs w:val="3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39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30AA17-0443-4842-B12A-E421FE2E7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9</Pages>
  <Words>3118</Words>
  <Characters>17773</Characters>
  <Application>Microsoft Office Word</Application>
  <DocSecurity>0</DocSecurity>
  <Lines>148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Auditor's Report</vt:lpstr>
    </vt:vector>
  </TitlesOfParts>
  <Company/>
  <LinksUpToDate>false</LinksUpToDate>
  <CharactersWithSpaces>20850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subject/>
  <dc:creator>SP Audit</dc:creator>
  <cp:keywords/>
  <dc:description/>
  <cp:lastModifiedBy>ITTHAPOL JANTRI</cp:lastModifiedBy>
  <cp:revision>25</cp:revision>
  <cp:lastPrinted>2020-03-06T06:17:00Z</cp:lastPrinted>
  <dcterms:created xsi:type="dcterms:W3CDTF">2020-03-06T05:52:00Z</dcterms:created>
  <dcterms:modified xsi:type="dcterms:W3CDTF">2022-08-05T10:20:00Z</dcterms:modified>
</cp:coreProperties>
</file>