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218E6" w14:textId="3FC6E352" w:rsidR="00827770" w:rsidRPr="003A445D"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3A445D">
        <w:rPr>
          <w:rFonts w:ascii="AngsanaUPC" w:hAnsi="AngsanaUPC" w:cs="AngsanaUPC"/>
          <w:b/>
          <w:bCs/>
          <w:sz w:val="28"/>
          <w:szCs w:val="28"/>
        </w:rPr>
        <w:t xml:space="preserve">BASIS FOR </w:t>
      </w:r>
      <w:r w:rsidR="00AE3249" w:rsidRPr="003A445D">
        <w:rPr>
          <w:rFonts w:ascii="AngsanaUPC" w:hAnsi="AngsanaUPC" w:cs="AngsanaUPC"/>
          <w:b/>
          <w:bCs/>
          <w:sz w:val="28"/>
          <w:szCs w:val="28"/>
        </w:rPr>
        <w:t xml:space="preserve">INTERIM </w:t>
      </w:r>
      <w:r w:rsidRPr="003A445D">
        <w:rPr>
          <w:rFonts w:ascii="AngsanaUPC" w:hAnsi="AngsanaUPC" w:cs="AngsanaUPC"/>
          <w:b/>
          <w:bCs/>
          <w:sz w:val="28"/>
          <w:szCs w:val="28"/>
        </w:rPr>
        <w:t xml:space="preserve">FINANCIAL </w:t>
      </w:r>
      <w:r w:rsidR="005C7D1B">
        <w:rPr>
          <w:rFonts w:ascii="AngsanaUPC" w:hAnsi="AngsanaUPC" w:cs="AngsanaUPC"/>
          <w:b/>
          <w:bCs/>
          <w:sz w:val="28"/>
          <w:szCs w:val="28"/>
        </w:rPr>
        <w:t>INFORMATION</w:t>
      </w:r>
      <w:r w:rsidRPr="003A445D">
        <w:rPr>
          <w:rFonts w:ascii="AngsanaUPC" w:hAnsi="AngsanaUPC" w:cs="AngsanaUPC"/>
          <w:b/>
          <w:bCs/>
          <w:sz w:val="28"/>
          <w:szCs w:val="28"/>
        </w:rPr>
        <w:t xml:space="preserve"> PREPARATION</w:t>
      </w:r>
    </w:p>
    <w:p w14:paraId="4B2B9519" w14:textId="6FBAEBBA" w:rsidR="0072435F" w:rsidRPr="00B11E90" w:rsidRDefault="00E147D7"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cs/>
          <w:lang w:val="en-GB"/>
        </w:rPr>
      </w:pPr>
      <w:r w:rsidRPr="00B11E90">
        <w:rPr>
          <w:rFonts w:ascii="AngsanaUPC" w:hAnsi="AngsanaUPC" w:cs="AngsanaUPC"/>
          <w:sz w:val="28"/>
          <w:szCs w:val="28"/>
          <w:lang w:val="en-GB"/>
        </w:rPr>
        <w:t>These</w:t>
      </w:r>
      <w:r w:rsidR="005C7D1B" w:rsidRPr="00B11E90">
        <w:rPr>
          <w:rFonts w:ascii="AngsanaUPC" w:hAnsi="AngsanaUPC" w:cs="AngsanaUPC"/>
          <w:sz w:val="28"/>
          <w:szCs w:val="28"/>
          <w:lang w:val="en-GB"/>
        </w:rPr>
        <w:t xml:space="preserve"> interim </w:t>
      </w:r>
      <w:proofErr w:type="spellStart"/>
      <w:r w:rsidR="005C7D1B" w:rsidRPr="00B11E90">
        <w:rPr>
          <w:rFonts w:ascii="AngsanaUPC" w:hAnsi="AngsanaUPC" w:cs="AngsanaUPC"/>
          <w:sz w:val="28"/>
          <w:szCs w:val="28"/>
          <w:lang w:val="en-GB"/>
        </w:rPr>
        <w:t>finan</w:t>
      </w:r>
      <w:proofErr w:type="spellEnd"/>
      <w:r w:rsidR="00121283">
        <w:rPr>
          <w:rFonts w:ascii="AngsanaUPC" w:hAnsi="AngsanaUPC" w:cs="AngsanaUPC"/>
          <w:sz w:val="28"/>
          <w:szCs w:val="28"/>
          <w:lang w:val="en-GB"/>
        </w:rPr>
        <w:t xml:space="preserve"> </w:t>
      </w:r>
      <w:proofErr w:type="spellStart"/>
      <w:r w:rsidR="005C7D1B" w:rsidRPr="00B11E90">
        <w:rPr>
          <w:rFonts w:ascii="AngsanaUPC" w:hAnsi="AngsanaUPC" w:cs="AngsanaUPC"/>
          <w:sz w:val="28"/>
          <w:szCs w:val="28"/>
          <w:lang w:val="en-GB"/>
        </w:rPr>
        <w:t>cial</w:t>
      </w:r>
      <w:proofErr w:type="spellEnd"/>
      <w:r w:rsidR="005C7D1B" w:rsidRPr="00B11E90">
        <w:rPr>
          <w:rFonts w:ascii="AngsanaUPC" w:hAnsi="AngsanaUPC" w:cs="AngsanaUPC"/>
          <w:sz w:val="28"/>
          <w:szCs w:val="28"/>
          <w:lang w:val="en-GB"/>
        </w:rPr>
        <w:t xml:space="preserve"> </w:t>
      </w:r>
      <w:r w:rsidRPr="00B11E90">
        <w:rPr>
          <w:rFonts w:ascii="AngsanaUPC" w:hAnsi="AngsanaUPC" w:cs="AngsanaUPC"/>
          <w:sz w:val="28"/>
          <w:szCs w:val="28"/>
          <w:lang w:val="en-GB"/>
        </w:rPr>
        <w:t>information</w:t>
      </w:r>
      <w:r w:rsidR="007A0E70" w:rsidRPr="00B11E90">
        <w:rPr>
          <w:rFonts w:ascii="AngsanaUPC" w:hAnsi="AngsanaUPC" w:cs="AngsanaUPC"/>
          <w:sz w:val="28"/>
          <w:szCs w:val="28"/>
          <w:lang w:val="en-GB"/>
        </w:rPr>
        <w:t xml:space="preserve"> are prepared in accordance with</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Accounting Standards Pronouncement No</w:t>
      </w:r>
      <w:r w:rsidR="007A0E70" w:rsidRPr="00B11E90">
        <w:rPr>
          <w:rFonts w:ascii="AngsanaUPC" w:hAnsi="AngsanaUPC" w:cs="AngsanaUPC"/>
          <w:sz w:val="28"/>
          <w:szCs w:val="28"/>
          <w:cs/>
          <w:lang w:val="en-GB"/>
        </w:rPr>
        <w:t xml:space="preserve">. </w:t>
      </w:r>
      <w:r w:rsidR="00FB0B48" w:rsidRPr="00B11E90">
        <w:rPr>
          <w:rFonts w:ascii="AngsanaUPC" w:hAnsi="AngsanaUPC" w:cs="AngsanaUPC"/>
          <w:sz w:val="28"/>
          <w:szCs w:val="28"/>
          <w:lang w:val="en-GB"/>
        </w:rPr>
        <w:t>34</w:t>
      </w:r>
      <w:r w:rsidR="007A0E70" w:rsidRPr="00B11E90">
        <w:rPr>
          <w:rFonts w:ascii="AngsanaUPC" w:hAnsi="AngsanaUPC" w:cs="AngsanaUPC"/>
          <w:sz w:val="28"/>
          <w:szCs w:val="28"/>
          <w:cs/>
          <w:lang w:val="en-GB"/>
        </w:rPr>
        <w:t>:</w:t>
      </w:r>
      <w:r w:rsidR="007A0E70" w:rsidRPr="00B11E90">
        <w:rPr>
          <w:rFonts w:ascii="AngsanaUPC" w:hAnsi="AngsanaUPC" w:cs="AngsanaUPC"/>
          <w:sz w:val="28"/>
          <w:szCs w:val="28"/>
          <w:cs/>
        </w:rPr>
        <w:t xml:space="preserve"> </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Interim financial reporting</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w:t>
      </w:r>
      <w:r w:rsidR="00641AEE" w:rsidRPr="00B11E90">
        <w:rPr>
          <w:rFonts w:ascii="AngsanaUPC" w:hAnsi="AngsanaUPC" w:cs="AngsanaUPC" w:hint="cs"/>
          <w:sz w:val="28"/>
          <w:szCs w:val="28"/>
          <w:cs/>
          <w:lang w:val="en-GB"/>
        </w:rPr>
        <w:t xml:space="preserve"> </w:t>
      </w:r>
      <w:r w:rsidR="007A0E70" w:rsidRPr="00B11E90">
        <w:rPr>
          <w:rFonts w:ascii="AngsanaUPC" w:hAnsi="AngsanaUPC" w:cs="AngsanaUPC"/>
          <w:sz w:val="28"/>
          <w:szCs w:val="28"/>
          <w:lang w:val="en-GB"/>
        </w:rPr>
        <w:t>whereby the Company</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chooses to present condensed interim financial</w:t>
      </w:r>
      <w:r w:rsidR="005C7D1B" w:rsidRPr="00B11E90">
        <w:rPr>
          <w:rFonts w:ascii="AngsanaUPC" w:hAnsi="AngsanaUPC" w:cs="AngsanaUPC"/>
          <w:sz w:val="28"/>
          <w:szCs w:val="28"/>
          <w:lang w:val="en-GB"/>
        </w:rPr>
        <w:t xml:space="preserve"> information</w:t>
      </w:r>
      <w:r w:rsidR="007A0E70" w:rsidRPr="00B11E90">
        <w:rPr>
          <w:rFonts w:ascii="AngsanaUPC" w:hAnsi="AngsanaUPC" w:cs="AngsanaUPC"/>
          <w:sz w:val="28"/>
          <w:szCs w:val="28"/>
          <w:cs/>
          <w:lang w:val="en-GB"/>
        </w:rPr>
        <w:t>.</w:t>
      </w:r>
      <w:r w:rsidR="007A0E70" w:rsidRPr="00B11E90">
        <w:rPr>
          <w:rFonts w:ascii="AngsanaUPC" w:hAnsi="AngsanaUPC" w:cs="AngsanaUPC"/>
          <w:sz w:val="28"/>
          <w:szCs w:val="28"/>
          <w:lang w:val="en-GB"/>
        </w:rPr>
        <w:t xml:space="preserve"> However, additional</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line items are presented in the financial</w:t>
      </w:r>
      <w:r w:rsidR="007A0E70" w:rsidRPr="00B11E90">
        <w:rPr>
          <w:rFonts w:ascii="AngsanaUPC" w:hAnsi="AngsanaUPC" w:cs="AngsanaUPC"/>
          <w:sz w:val="28"/>
          <w:szCs w:val="28"/>
          <w:cs/>
          <w:lang w:val="en-GB"/>
        </w:rPr>
        <w:t xml:space="preserve"> </w:t>
      </w:r>
      <w:r w:rsidR="005C7D1B" w:rsidRPr="00B11E90">
        <w:rPr>
          <w:rFonts w:ascii="AngsanaUPC" w:hAnsi="AngsanaUPC" w:cs="AngsanaUPC"/>
          <w:sz w:val="28"/>
          <w:szCs w:val="28"/>
          <w:lang w:val="en-GB"/>
        </w:rPr>
        <w:t>information</w:t>
      </w:r>
      <w:r w:rsidR="007A0E70" w:rsidRPr="00B11E90">
        <w:rPr>
          <w:rFonts w:ascii="AngsanaUPC" w:hAnsi="AngsanaUPC" w:cs="AngsanaUPC"/>
          <w:sz w:val="28"/>
          <w:szCs w:val="28"/>
          <w:lang w:val="en-GB"/>
        </w:rPr>
        <w:t xml:space="preserve"> to bring them into the full</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 xml:space="preserve">format </w:t>
      </w:r>
      <w:proofErr w:type="gramStart"/>
      <w:r w:rsidR="007A0E70" w:rsidRPr="00B11E90">
        <w:rPr>
          <w:rFonts w:ascii="AngsanaUPC" w:hAnsi="AngsanaUPC" w:cs="AngsanaUPC"/>
          <w:sz w:val="28"/>
          <w:szCs w:val="28"/>
          <w:lang w:val="en-GB"/>
        </w:rPr>
        <w:t>similar</w:t>
      </w:r>
      <w:r w:rsidR="007A0E70" w:rsidRPr="00B11E90">
        <w:rPr>
          <w:rFonts w:ascii="AngsanaUPC" w:hAnsi="AngsanaUPC" w:cs="AngsanaUPC"/>
          <w:sz w:val="28"/>
          <w:szCs w:val="28"/>
          <w:cs/>
          <w:lang w:val="en-GB"/>
        </w:rPr>
        <w:t xml:space="preserve"> </w:t>
      </w:r>
      <w:r w:rsidR="007A0E70" w:rsidRPr="00B11E90">
        <w:rPr>
          <w:rFonts w:ascii="AngsanaUPC" w:hAnsi="AngsanaUPC" w:cs="AngsanaUPC"/>
          <w:sz w:val="28"/>
          <w:szCs w:val="28"/>
          <w:lang w:val="en-GB"/>
        </w:rPr>
        <w:t>to</w:t>
      </w:r>
      <w:proofErr w:type="gramEnd"/>
      <w:r w:rsidR="007A0E70" w:rsidRPr="00B11E90">
        <w:rPr>
          <w:rFonts w:ascii="AngsanaUPC" w:hAnsi="AngsanaUPC" w:cs="AngsanaUPC"/>
          <w:sz w:val="28"/>
          <w:szCs w:val="28"/>
          <w:lang w:val="en-GB"/>
        </w:rPr>
        <w:t xml:space="preserve"> the annual financial statements</w:t>
      </w:r>
      <w:r w:rsidR="007A0E70" w:rsidRPr="00B11E90">
        <w:rPr>
          <w:rFonts w:ascii="AngsanaUPC" w:hAnsi="AngsanaUPC" w:cs="AngsanaUPC"/>
          <w:sz w:val="28"/>
          <w:szCs w:val="28"/>
          <w:cs/>
          <w:lang w:val="en-GB"/>
        </w:rPr>
        <w:t>.</w:t>
      </w:r>
    </w:p>
    <w:p w14:paraId="33DAEDD8" w14:textId="767B6782" w:rsidR="007A0E70" w:rsidRPr="00B11E90" w:rsidRDefault="007A0E70"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B11E90">
        <w:rPr>
          <w:rFonts w:ascii="AngsanaUPC" w:hAnsi="AngsanaUPC" w:cs="AngsanaUPC"/>
          <w:sz w:val="28"/>
          <w:szCs w:val="28"/>
          <w:lang w:val="en-GB"/>
        </w:rPr>
        <w:t xml:space="preserve">The interim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are prepared to provide information in addition to those included in the latest</w:t>
      </w:r>
      <w:r w:rsidRPr="00B11E90">
        <w:rPr>
          <w:rFonts w:ascii="AngsanaUPC" w:hAnsi="AngsanaUPC" w:cs="AngsanaUPC"/>
          <w:spacing w:val="-2"/>
          <w:sz w:val="28"/>
          <w:szCs w:val="28"/>
        </w:rPr>
        <w:t xml:space="preserve"> </w:t>
      </w:r>
      <w:r w:rsidRPr="00B11E90">
        <w:rPr>
          <w:rFonts w:ascii="AngsanaUPC" w:hAnsi="AngsanaUPC" w:cs="AngsanaUPC"/>
          <w:sz w:val="28"/>
          <w:szCs w:val="28"/>
          <w:lang w:val="en-GB"/>
        </w:rPr>
        <w:t>annual financial statements</w:t>
      </w:r>
      <w:r w:rsidRPr="00B11E90">
        <w:rPr>
          <w:rFonts w:ascii="AngsanaUPC" w:hAnsi="AngsanaUPC" w:cs="AngsanaUPC"/>
          <w:sz w:val="28"/>
          <w:szCs w:val="28"/>
          <w:cs/>
          <w:lang w:val="en-GB"/>
        </w:rPr>
        <w:t xml:space="preserve">. </w:t>
      </w:r>
      <w:r w:rsidRPr="00B11E90">
        <w:rPr>
          <w:rFonts w:ascii="AngsanaUPC" w:hAnsi="AngsanaUPC" w:cs="AngsanaUPC"/>
          <w:sz w:val="28"/>
          <w:szCs w:val="28"/>
          <w:lang w:val="en-GB"/>
        </w:rPr>
        <w:t>Accordingly, they focus on new activities, events and circumstances to avoid repetition of information previously reported</w:t>
      </w:r>
      <w:r w:rsidRPr="00B11E90">
        <w:rPr>
          <w:rFonts w:ascii="AngsanaUPC" w:hAnsi="AngsanaUPC" w:cs="AngsanaUPC"/>
          <w:sz w:val="28"/>
          <w:szCs w:val="28"/>
          <w:cs/>
          <w:lang w:val="en-GB"/>
        </w:rPr>
        <w:t xml:space="preserve">. </w:t>
      </w:r>
      <w:r w:rsidRPr="00B11E90">
        <w:rPr>
          <w:rFonts w:ascii="AngsanaUPC" w:hAnsi="AngsanaUPC" w:cs="AngsanaUPC"/>
          <w:sz w:val="28"/>
          <w:szCs w:val="28"/>
          <w:lang w:val="en-GB"/>
        </w:rPr>
        <w:t xml:space="preserve">These interim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should, therefore, be read in</w:t>
      </w:r>
      <w:r w:rsidRPr="00B11E90">
        <w:rPr>
          <w:rFonts w:ascii="AngsanaUPC" w:hAnsi="AngsanaUPC" w:cs="AngsanaUPC"/>
          <w:spacing w:val="-2"/>
          <w:sz w:val="28"/>
          <w:szCs w:val="28"/>
        </w:rPr>
        <w:t xml:space="preserve"> </w:t>
      </w:r>
      <w:r w:rsidRPr="00B11E90">
        <w:rPr>
          <w:rFonts w:ascii="AngsanaUPC" w:hAnsi="AngsanaUPC" w:cs="AngsanaUPC"/>
          <w:sz w:val="28"/>
          <w:szCs w:val="28"/>
          <w:lang w:val="en-GB"/>
        </w:rPr>
        <w:t>conjunction with the financial statements for the year ended December 31, 20</w:t>
      </w:r>
      <w:r w:rsidR="00FB0B48" w:rsidRPr="00B11E90">
        <w:rPr>
          <w:rFonts w:ascii="AngsanaUPC" w:hAnsi="AngsanaUPC" w:cs="AngsanaUPC"/>
          <w:sz w:val="28"/>
          <w:szCs w:val="28"/>
          <w:lang w:val="en-GB"/>
        </w:rPr>
        <w:t>21</w:t>
      </w:r>
      <w:r w:rsidRPr="00B11E90">
        <w:rPr>
          <w:rFonts w:ascii="AngsanaUPC" w:hAnsi="AngsanaUPC" w:cs="AngsanaUPC"/>
          <w:sz w:val="28"/>
          <w:szCs w:val="28"/>
          <w:cs/>
          <w:lang w:val="en-GB"/>
        </w:rPr>
        <w:t>.</w:t>
      </w:r>
    </w:p>
    <w:p w14:paraId="0564A1F9" w14:textId="38E4525C" w:rsidR="007A0E70" w:rsidRPr="00EE1DE9" w:rsidRDefault="007A0E70" w:rsidP="002B1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rPr>
      </w:pPr>
      <w:r w:rsidRPr="00B11E90">
        <w:rPr>
          <w:rFonts w:ascii="AngsanaUPC" w:hAnsi="AngsanaUPC" w:cs="AngsanaUPC"/>
          <w:sz w:val="28"/>
          <w:szCs w:val="28"/>
          <w:lang w:val="en-GB"/>
        </w:rPr>
        <w:t xml:space="preserve">The interim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are officially prepared in Thai language</w:t>
      </w:r>
      <w:r w:rsidRPr="00B11E90">
        <w:rPr>
          <w:rFonts w:ascii="AngsanaUPC" w:hAnsi="AngsanaUPC" w:cs="AngsanaUPC"/>
          <w:sz w:val="28"/>
          <w:szCs w:val="28"/>
          <w:cs/>
          <w:lang w:val="en-GB"/>
        </w:rPr>
        <w:t>.</w:t>
      </w:r>
      <w:r w:rsidRPr="00B11E90">
        <w:rPr>
          <w:rFonts w:ascii="AngsanaUPC" w:hAnsi="AngsanaUPC" w:cs="AngsanaUPC"/>
          <w:sz w:val="28"/>
          <w:szCs w:val="28"/>
          <w:lang w:val="en-GB"/>
        </w:rPr>
        <w:t xml:space="preserve"> The translation of these statutory financial </w:t>
      </w:r>
      <w:r w:rsidR="00E147D7" w:rsidRPr="00B11E90">
        <w:rPr>
          <w:rFonts w:ascii="AngsanaUPC" w:hAnsi="AngsanaUPC" w:cs="AngsanaUPC"/>
          <w:sz w:val="28"/>
          <w:szCs w:val="28"/>
          <w:lang w:val="en-GB"/>
        </w:rPr>
        <w:t>information</w:t>
      </w:r>
      <w:r w:rsidRPr="00B11E90">
        <w:rPr>
          <w:rFonts w:ascii="AngsanaUPC" w:hAnsi="AngsanaUPC" w:cs="AngsanaUPC"/>
          <w:sz w:val="28"/>
          <w:szCs w:val="28"/>
          <w:lang w:val="en-GB"/>
        </w:rPr>
        <w:t xml:space="preserve"> to other language must conform to the Thai financial report</w:t>
      </w:r>
      <w:r w:rsidRPr="00B11E90">
        <w:rPr>
          <w:rFonts w:ascii="AngsanaUPC" w:hAnsi="AngsanaUPC" w:cs="AngsanaUPC"/>
          <w:spacing w:val="-2"/>
          <w:sz w:val="28"/>
          <w:szCs w:val="28"/>
          <w:cs/>
        </w:rPr>
        <w:t>.</w:t>
      </w:r>
    </w:p>
    <w:p w14:paraId="1D0C0D9B" w14:textId="35F9689C" w:rsidR="007A0E70" w:rsidRPr="00141A7C"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EE1DE9">
        <w:rPr>
          <w:rFonts w:ascii="AngsanaUPC" w:hAnsi="AngsanaUPC" w:cs="AngsanaUPC"/>
          <w:b/>
          <w:bCs/>
          <w:sz w:val="28"/>
          <w:szCs w:val="28"/>
          <w:lang w:val="en-GB"/>
        </w:rPr>
        <w:t>Significant accounting policies</w:t>
      </w:r>
    </w:p>
    <w:p w14:paraId="3C2F0B21" w14:textId="420686EC" w:rsidR="00141A7C" w:rsidRDefault="007E2BAB"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7E2BAB">
        <w:rPr>
          <w:rFonts w:ascii="AngsanaUPC" w:hAnsi="AngsanaUPC" w:cs="AngsanaUPC"/>
          <w:sz w:val="28"/>
          <w:szCs w:val="28"/>
        </w:rPr>
        <w:t xml:space="preserve">These interim financial statements have been prepared by using the same accounting policies and methods of </w:t>
      </w:r>
      <w:r w:rsidRPr="00343BB8">
        <w:rPr>
          <w:rFonts w:ascii="AngsanaUPC" w:hAnsi="AngsanaUPC" w:cs="AngsanaUPC"/>
          <w:sz w:val="28"/>
          <w:szCs w:val="28"/>
        </w:rPr>
        <w:t xml:space="preserve">computation as were used in the preparation of the financial statements for the year </w:t>
      </w:r>
      <w:r w:rsidRPr="00401263">
        <w:rPr>
          <w:rFonts w:ascii="AngsanaUPC" w:hAnsi="AngsanaUPC" w:cs="AngsanaUPC"/>
          <w:sz w:val="28"/>
          <w:szCs w:val="28"/>
        </w:rPr>
        <w:t xml:space="preserve">ended December </w:t>
      </w:r>
      <w:r w:rsidR="00FB0B48" w:rsidRPr="00401263">
        <w:rPr>
          <w:rFonts w:ascii="AngsanaUPC" w:hAnsi="AngsanaUPC" w:cs="AngsanaUPC"/>
          <w:sz w:val="28"/>
          <w:szCs w:val="28"/>
        </w:rPr>
        <w:t>31</w:t>
      </w:r>
      <w:r w:rsidRPr="00401263">
        <w:rPr>
          <w:rFonts w:ascii="AngsanaUPC" w:hAnsi="AngsanaUPC" w:cs="AngsanaUPC"/>
          <w:sz w:val="28"/>
          <w:szCs w:val="28"/>
        </w:rPr>
        <w:t xml:space="preserve">, </w:t>
      </w:r>
      <w:r w:rsidR="00FB0B48" w:rsidRPr="00401263">
        <w:rPr>
          <w:rFonts w:ascii="AngsanaUPC" w:hAnsi="AngsanaUPC" w:cs="AngsanaUPC"/>
          <w:sz w:val="28"/>
          <w:szCs w:val="28"/>
        </w:rPr>
        <w:t>2021</w:t>
      </w:r>
      <w:r w:rsidRPr="00401263">
        <w:rPr>
          <w:rFonts w:ascii="AngsanaUPC" w:hAnsi="AngsanaUPC" w:cs="AngsanaUPC"/>
          <w:sz w:val="28"/>
          <w:szCs w:val="28"/>
          <w:cs/>
        </w:rPr>
        <w:t>.</w:t>
      </w:r>
    </w:p>
    <w:p w14:paraId="63053280" w14:textId="1CD44E86" w:rsidR="004C404E" w:rsidRPr="002B1168" w:rsidRDefault="004C404E" w:rsidP="004C404E">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lang w:val="en-GB"/>
        </w:rPr>
      </w:pPr>
      <w:r w:rsidRPr="002B1168">
        <w:rPr>
          <w:rFonts w:ascii="AngsanaUPC" w:hAnsi="AngsanaUPC" w:cs="AngsanaUPC"/>
          <w:b/>
          <w:bCs/>
          <w:sz w:val="28"/>
          <w:szCs w:val="28"/>
          <w:lang w:val="en-GB"/>
        </w:rPr>
        <w:t>Financial reporting standards</w:t>
      </w:r>
    </w:p>
    <w:p w14:paraId="53B2C36B" w14:textId="0605D4FD" w:rsidR="00B31188" w:rsidRDefault="00B31188"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4B4889">
        <w:rPr>
          <w:rFonts w:ascii="AngsanaUPC" w:hAnsi="AngsanaUPC" w:cs="AngsanaUPC"/>
          <w:sz w:val="28"/>
          <w:szCs w:val="28"/>
        </w:rPr>
        <w:t xml:space="preserve">The revised financial reporting standards which are effective for </w:t>
      </w:r>
      <w:r w:rsidR="00830574" w:rsidRPr="004B4889">
        <w:rPr>
          <w:rFonts w:ascii="AngsanaUPC" w:hAnsi="AngsanaUPC" w:cs="AngsanaUPC"/>
          <w:sz w:val="28"/>
          <w:szCs w:val="28"/>
        </w:rPr>
        <w:t xml:space="preserve">fiscal year beginning on or after January 1, 2022, </w:t>
      </w:r>
      <w:r w:rsidR="00EA16ED" w:rsidRPr="004B4889">
        <w:rPr>
          <w:rFonts w:ascii="AngsanaUPC" w:hAnsi="AngsanaUPC" w:cs="AngsanaUPC"/>
          <w:sz w:val="28"/>
          <w:szCs w:val="28"/>
        </w:rPr>
        <w:t xml:space="preserve">and </w:t>
      </w:r>
      <w:r w:rsidR="004127A6" w:rsidRPr="004B4889">
        <w:rPr>
          <w:rFonts w:ascii="AngsanaUPC" w:hAnsi="AngsanaUPC" w:cs="AngsanaUPC"/>
          <w:sz w:val="28"/>
          <w:szCs w:val="28"/>
        </w:rPr>
        <w:t xml:space="preserve">January 1, </w:t>
      </w:r>
      <w:r w:rsidR="00EA16ED" w:rsidRPr="004B4889">
        <w:rPr>
          <w:rFonts w:ascii="AngsanaUPC" w:hAnsi="AngsanaUPC" w:cs="AngsanaUPC"/>
          <w:sz w:val="28"/>
          <w:szCs w:val="28"/>
        </w:rPr>
        <w:t>2023</w:t>
      </w:r>
      <w:r w:rsidR="00382502" w:rsidRPr="004B4889">
        <w:rPr>
          <w:rFonts w:ascii="AngsanaUPC" w:hAnsi="AngsanaUPC" w:cs="AngsanaUPC"/>
          <w:sz w:val="28"/>
          <w:szCs w:val="28"/>
        </w:rPr>
        <w:t>,</w:t>
      </w:r>
      <w:r w:rsidR="00EA16ED" w:rsidRPr="004B4889">
        <w:rPr>
          <w:rFonts w:ascii="AngsanaUPC" w:hAnsi="AngsanaUPC" w:cs="AngsanaUPC"/>
          <w:sz w:val="28"/>
          <w:szCs w:val="28"/>
        </w:rPr>
        <w:t xml:space="preserve"> </w:t>
      </w:r>
      <w:r w:rsidR="00830574" w:rsidRPr="004B4889">
        <w:rPr>
          <w:rFonts w:ascii="AngsanaUPC" w:hAnsi="AngsanaUPC" w:cs="AngsanaUPC"/>
          <w:sz w:val="28"/>
          <w:szCs w:val="28"/>
        </w:rPr>
        <w:t>do</w:t>
      </w:r>
      <w:r w:rsidR="00830574" w:rsidRPr="002B1168">
        <w:rPr>
          <w:rFonts w:ascii="AngsanaUPC" w:hAnsi="AngsanaUPC" w:cs="AngsanaUPC"/>
          <w:sz w:val="28"/>
          <w:szCs w:val="28"/>
        </w:rPr>
        <w:t xml:space="preserve"> not have any significant impact on the Company’s financial statement</w:t>
      </w:r>
      <w:r w:rsidR="00BC0CC6">
        <w:rPr>
          <w:rFonts w:ascii="AngsanaUPC" w:hAnsi="AngsanaUPC" w:cs="AngsanaUPC"/>
          <w:sz w:val="28"/>
          <w:szCs w:val="28"/>
        </w:rPr>
        <w:t>s</w:t>
      </w:r>
      <w:r w:rsidR="00C97335" w:rsidRPr="002B1168">
        <w:rPr>
          <w:rFonts w:ascii="AngsanaUPC" w:hAnsi="AngsanaUPC" w:cs="AngsanaUPC" w:hint="cs"/>
          <w:sz w:val="28"/>
          <w:szCs w:val="28"/>
          <w:cs/>
        </w:rPr>
        <w:t>.</w:t>
      </w:r>
      <w:r w:rsidR="00830574">
        <w:rPr>
          <w:rFonts w:ascii="AngsanaUPC" w:hAnsi="AngsanaUPC" w:cs="AngsanaUPC"/>
          <w:sz w:val="28"/>
          <w:szCs w:val="28"/>
        </w:rPr>
        <w:t xml:space="preserve"> </w:t>
      </w:r>
    </w:p>
    <w:p w14:paraId="3393D161" w14:textId="3F4954B3" w:rsidR="008E5E33" w:rsidRDefault="008E5E33" w:rsidP="008E5E3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lang w:val="en-GB"/>
        </w:rPr>
      </w:pPr>
      <w:r w:rsidRPr="00A974AB">
        <w:rPr>
          <w:rFonts w:ascii="AngsanaUPC" w:hAnsi="AngsanaUPC" w:cs="AngsanaUPC"/>
          <w:b/>
          <w:bCs/>
          <w:sz w:val="28"/>
          <w:szCs w:val="28"/>
          <w:lang w:val="en-GB"/>
        </w:rPr>
        <w:t>Going Concern</w:t>
      </w:r>
    </w:p>
    <w:p w14:paraId="354C20D3" w14:textId="77777777" w:rsidR="000C1897" w:rsidRPr="002A7623" w:rsidRDefault="000C1897" w:rsidP="000C1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39"/>
        <w:jc w:val="both"/>
        <w:textAlignment w:val="baseline"/>
        <w:outlineLvl w:val="0"/>
        <w:rPr>
          <w:rFonts w:ascii="AngsanaUPC" w:hAnsi="AngsanaUPC" w:cs="AngsanaUPC"/>
          <w:sz w:val="28"/>
          <w:szCs w:val="28"/>
          <w:lang w:val="en-GB"/>
        </w:rPr>
      </w:pPr>
      <w:r w:rsidRPr="002A7623">
        <w:rPr>
          <w:rFonts w:ascii="AngsanaUPC" w:hAnsi="AngsanaUPC" w:cs="AngsanaUPC"/>
          <w:sz w:val="28"/>
          <w:szCs w:val="28"/>
          <w:lang w:val="en-GB"/>
        </w:rPr>
        <w:t>The Company is investing in improving the efficiency of machineries, including developing new alternative products in accordance with market demands and technology shift. Furthermore, the Company is negotiating with financial institutions, investors and business partners to support growth of new products, including new business which is undergoing negotiations.</w:t>
      </w:r>
    </w:p>
    <w:p w14:paraId="7B433D3A" w14:textId="4494126C" w:rsidR="000C1897" w:rsidRPr="000C1897" w:rsidRDefault="000C1897" w:rsidP="000C1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lang w:val="en-GB"/>
        </w:rPr>
      </w:pPr>
      <w:r w:rsidRPr="002A7623">
        <w:rPr>
          <w:rFonts w:ascii="AngsanaUPC" w:hAnsi="AngsanaUPC" w:cs="AngsanaUPC"/>
          <w:sz w:val="28"/>
          <w:szCs w:val="28"/>
          <w:lang w:val="en-GB"/>
        </w:rPr>
        <w:t xml:space="preserve">On September </w:t>
      </w:r>
      <w:r w:rsidRPr="002A7623">
        <w:rPr>
          <w:rFonts w:ascii="AngsanaUPC" w:hAnsi="AngsanaUPC" w:cs="AngsanaUPC"/>
          <w:sz w:val="28"/>
          <w:szCs w:val="28"/>
          <w:cs/>
          <w:lang w:val="en-GB"/>
        </w:rPr>
        <w:t>30</w:t>
      </w:r>
      <w:r w:rsidRPr="002A7623">
        <w:rPr>
          <w:rFonts w:ascii="AngsanaUPC" w:hAnsi="AngsanaUPC" w:cs="AngsanaUPC"/>
          <w:sz w:val="28"/>
          <w:szCs w:val="28"/>
          <w:lang w:val="en-GB"/>
        </w:rPr>
        <w:t xml:space="preserve">, </w:t>
      </w:r>
      <w:r w:rsidRPr="002A7623">
        <w:rPr>
          <w:rFonts w:ascii="AngsanaUPC" w:hAnsi="AngsanaUPC" w:cs="AngsanaUPC"/>
          <w:sz w:val="28"/>
          <w:szCs w:val="28"/>
          <w:cs/>
          <w:lang w:val="en-GB"/>
        </w:rPr>
        <w:t>2022</w:t>
      </w:r>
      <w:r w:rsidRPr="002A7623">
        <w:rPr>
          <w:rFonts w:ascii="AngsanaUPC" w:hAnsi="AngsanaUPC" w:cs="AngsanaUPC"/>
          <w:sz w:val="28"/>
          <w:szCs w:val="28"/>
          <w:lang w:val="en-GB"/>
        </w:rPr>
        <w:t xml:space="preserve">, the Company has current asset amounted to Baht </w:t>
      </w:r>
      <w:r w:rsidRPr="002A7623">
        <w:rPr>
          <w:rFonts w:ascii="AngsanaUPC" w:hAnsi="AngsanaUPC" w:cs="AngsanaUPC"/>
          <w:sz w:val="28"/>
          <w:szCs w:val="28"/>
          <w:cs/>
          <w:lang w:val="en-GB"/>
        </w:rPr>
        <w:t xml:space="preserve">681.56 </w:t>
      </w:r>
      <w:r w:rsidRPr="002A7623">
        <w:rPr>
          <w:rFonts w:ascii="AngsanaUPC" w:hAnsi="AngsanaUPC" w:cs="AngsanaUPC"/>
          <w:sz w:val="28"/>
          <w:szCs w:val="28"/>
          <w:lang w:val="en-GB"/>
        </w:rPr>
        <w:t xml:space="preserve">million and current liabilities amounted to Baht </w:t>
      </w:r>
      <w:r w:rsidRPr="002A7623">
        <w:rPr>
          <w:rFonts w:ascii="AngsanaUPC" w:hAnsi="AngsanaUPC" w:cs="AngsanaUPC"/>
          <w:sz w:val="28"/>
          <w:szCs w:val="28"/>
          <w:cs/>
          <w:lang w:val="en-GB"/>
        </w:rPr>
        <w:t xml:space="preserve">265.15 </w:t>
      </w:r>
      <w:r w:rsidRPr="002A7623">
        <w:rPr>
          <w:rFonts w:ascii="AngsanaUPC" w:hAnsi="AngsanaUPC" w:cs="AngsanaUPC"/>
          <w:sz w:val="28"/>
          <w:szCs w:val="28"/>
          <w:lang w:val="en-GB"/>
        </w:rPr>
        <w:t xml:space="preserve">million. So that the Company has current asset exceeds current liabilities in total of Baht </w:t>
      </w:r>
      <w:r w:rsidRPr="002A7623">
        <w:rPr>
          <w:rFonts w:ascii="AngsanaUPC" w:hAnsi="AngsanaUPC" w:cs="AngsanaUPC"/>
          <w:sz w:val="28"/>
          <w:szCs w:val="28"/>
          <w:cs/>
          <w:lang w:val="en-GB"/>
        </w:rPr>
        <w:t xml:space="preserve">416.41 </w:t>
      </w:r>
      <w:r w:rsidRPr="002A7623">
        <w:rPr>
          <w:rFonts w:ascii="AngsanaUPC" w:hAnsi="AngsanaUPC" w:cs="AngsanaUPC"/>
          <w:sz w:val="28"/>
          <w:szCs w:val="28"/>
          <w:lang w:val="en-GB"/>
        </w:rPr>
        <w:t xml:space="preserve">million. Furthermore, the cash flow statement of the Company could maintain more than Baht </w:t>
      </w:r>
      <w:r w:rsidRPr="002A7623">
        <w:rPr>
          <w:rFonts w:ascii="AngsanaUPC" w:hAnsi="AngsanaUPC" w:cs="AngsanaUPC"/>
          <w:sz w:val="28"/>
          <w:szCs w:val="28"/>
          <w:cs/>
          <w:lang w:val="en-GB"/>
        </w:rPr>
        <w:t xml:space="preserve">200 </w:t>
      </w:r>
      <w:r w:rsidRPr="002A7623">
        <w:rPr>
          <w:rFonts w:ascii="AngsanaUPC" w:hAnsi="AngsanaUPC" w:cs="AngsanaUPC"/>
          <w:sz w:val="28"/>
          <w:szCs w:val="28"/>
          <w:lang w:val="en-GB"/>
        </w:rPr>
        <w:t>million which is sufficient to support the current operations of business.</w:t>
      </w:r>
    </w:p>
    <w:p w14:paraId="68053A2A" w14:textId="1B4FC12F" w:rsidR="0016347D" w:rsidRDefault="0016347D" w:rsidP="001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AngsanaUPC" w:hAnsi="AngsanaUPC" w:cs="AngsanaUPC"/>
          <w:spacing w:val="-8"/>
          <w:sz w:val="28"/>
          <w:szCs w:val="28"/>
        </w:rPr>
      </w:pPr>
      <w:r>
        <w:rPr>
          <w:rFonts w:ascii="AngsanaUPC" w:hAnsi="AngsanaUPC" w:cs="AngsanaUPC"/>
          <w:spacing w:val="-8"/>
          <w:sz w:val="28"/>
          <w:szCs w:val="28"/>
        </w:rPr>
        <w:br w:type="page"/>
      </w:r>
    </w:p>
    <w:p w14:paraId="73BAFDC7" w14:textId="7102E83C" w:rsidR="007A0E70" w:rsidRPr="00343BB8" w:rsidRDefault="00364ACA" w:rsidP="00911AD8">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343BB8">
        <w:rPr>
          <w:rFonts w:ascii="AngsanaUPC" w:hAnsi="AngsanaUPC" w:cs="AngsanaUPC"/>
          <w:b/>
          <w:bCs/>
          <w:sz w:val="28"/>
          <w:szCs w:val="28"/>
          <w:lang w:val="en-GB"/>
        </w:rPr>
        <w:lastRenderedPageBreak/>
        <w:t>Estimation</w:t>
      </w:r>
    </w:p>
    <w:p w14:paraId="438A88CD" w14:textId="77777777" w:rsidR="00364ACA" w:rsidRPr="00343BB8" w:rsidRDefault="00364ACA"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b/>
          <w:bCs/>
          <w:sz w:val="28"/>
          <w:szCs w:val="28"/>
        </w:rPr>
      </w:pPr>
      <w:r w:rsidRPr="00343BB8">
        <w:rPr>
          <w:rFonts w:ascii="AngsanaUPC" w:hAnsi="AngsanaUPC" w:cs="AngsanaUPC"/>
          <w:sz w:val="28"/>
          <w:szCs w:val="28"/>
        </w:rPr>
        <w:t>When preparing the interim financial statements, management undertake judgments, estimates and assumptions about recognition and measurement of assets, liabilities, income and expenses</w:t>
      </w:r>
      <w:r w:rsidRPr="00343BB8">
        <w:rPr>
          <w:rFonts w:ascii="AngsanaUPC" w:hAnsi="AngsanaUPC" w:cs="AngsanaUPC"/>
          <w:sz w:val="28"/>
          <w:szCs w:val="28"/>
          <w:cs/>
        </w:rPr>
        <w:t xml:space="preserve">. </w:t>
      </w:r>
      <w:r w:rsidRPr="00343BB8">
        <w:rPr>
          <w:rFonts w:ascii="AngsanaUPC" w:hAnsi="AngsanaUPC" w:cs="AngsanaUPC"/>
          <w:sz w:val="28"/>
          <w:szCs w:val="28"/>
        </w:rPr>
        <w:t>The actual results may differ from the judgments, estimates and assumptions made by management</w:t>
      </w:r>
      <w:r w:rsidRPr="00343BB8">
        <w:rPr>
          <w:rFonts w:ascii="AngsanaUPC" w:hAnsi="AngsanaUPC" w:cs="AngsanaUPC"/>
          <w:sz w:val="28"/>
          <w:szCs w:val="28"/>
          <w:cs/>
        </w:rPr>
        <w:t>.</w:t>
      </w:r>
    </w:p>
    <w:p w14:paraId="331E841A" w14:textId="055D6F9A" w:rsidR="00056DA9" w:rsidRDefault="00364ACA"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39"/>
        <w:textAlignment w:val="baseline"/>
        <w:outlineLvl w:val="0"/>
        <w:rPr>
          <w:rFonts w:ascii="AngsanaUPC" w:hAnsi="AngsanaUPC" w:cs="AngsanaUPC"/>
          <w:sz w:val="28"/>
          <w:szCs w:val="28"/>
          <w:cs/>
        </w:rPr>
      </w:pPr>
      <w:r w:rsidRPr="00343BB8">
        <w:rPr>
          <w:rFonts w:ascii="AngsanaUPC" w:hAnsi="AngsanaUPC" w:cs="AngsanaUPC"/>
          <w:sz w:val="28"/>
          <w:szCs w:val="28"/>
        </w:rPr>
        <w:t xml:space="preserve">The judgments, estimates and assumptions applied in the interim financial statements, including the key sources of estimation were the same as those applied in the preparation of annual financial statements for the year ended </w:t>
      </w:r>
      <w:r w:rsidRPr="00075A6D">
        <w:rPr>
          <w:rFonts w:ascii="AngsanaUPC" w:hAnsi="AngsanaUPC" w:cs="AngsanaUPC"/>
          <w:sz w:val="28"/>
          <w:szCs w:val="28"/>
        </w:rPr>
        <w:t>December 31, 20</w:t>
      </w:r>
      <w:r w:rsidR="00FB0B48" w:rsidRPr="00075A6D">
        <w:rPr>
          <w:rFonts w:ascii="AngsanaUPC" w:hAnsi="AngsanaUPC" w:cs="AngsanaUPC"/>
          <w:sz w:val="28"/>
          <w:szCs w:val="28"/>
        </w:rPr>
        <w:t>21</w:t>
      </w:r>
      <w:r w:rsidRPr="00075A6D">
        <w:rPr>
          <w:rFonts w:ascii="AngsanaUPC" w:hAnsi="AngsanaUPC" w:cs="AngsanaUPC"/>
          <w:sz w:val="28"/>
          <w:szCs w:val="28"/>
          <w:cs/>
        </w:rPr>
        <w:t>.</w:t>
      </w:r>
    </w:p>
    <w:p w14:paraId="77A37DDE" w14:textId="2BB63D8C" w:rsidR="002B2D8A" w:rsidRPr="00343BB8" w:rsidRDefault="002B2D8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343BB8">
        <w:rPr>
          <w:rFonts w:ascii="AngsanaUPC" w:hAnsi="AngsanaUPC" w:cs="AngsanaUPC"/>
          <w:b/>
          <w:bCs/>
          <w:sz w:val="28"/>
          <w:szCs w:val="28"/>
        </w:rPr>
        <w:t>TRANSACTIONS WITH RELATED PARTIES</w:t>
      </w:r>
    </w:p>
    <w:p w14:paraId="6662D128" w14:textId="379B8F94" w:rsidR="004C404E" w:rsidRDefault="0091125E" w:rsidP="0062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4A748E">
        <w:rPr>
          <w:rFonts w:ascii="AngsanaUPC" w:hAnsi="AngsanaUPC" w:cs="AngsanaUPC"/>
          <w:sz w:val="28"/>
          <w:szCs w:val="28"/>
          <w:lang w:eastAsia="x-none"/>
        </w:rPr>
        <w:t xml:space="preserve">Related companies are other companies that are related with the Company through shareholding or joint shareholders or joint directors. during the year </w:t>
      </w:r>
      <w:r w:rsidRPr="004A748E">
        <w:rPr>
          <w:rFonts w:ascii="AngsanaUPC" w:hAnsi="AngsanaUPC" w:cs="AngsanaUPC"/>
          <w:sz w:val="28"/>
          <w:szCs w:val="28"/>
          <w:cs/>
          <w:lang w:eastAsia="x-none"/>
        </w:rPr>
        <w:t>2022</w:t>
      </w:r>
      <w:r w:rsidRPr="004A748E">
        <w:rPr>
          <w:rFonts w:ascii="AngsanaUPC" w:hAnsi="AngsanaUPC" w:cs="AngsanaUPC"/>
          <w:sz w:val="28"/>
          <w:szCs w:val="28"/>
          <w:lang w:eastAsia="x-none"/>
        </w:rPr>
        <w:t>, has changed significantly as follows:</w:t>
      </w:r>
    </w:p>
    <w:tbl>
      <w:tblPr>
        <w:tblW w:w="9072" w:type="dxa"/>
        <w:tblInd w:w="250" w:type="dxa"/>
        <w:tblLook w:val="04A0" w:firstRow="1" w:lastRow="0" w:firstColumn="1" w:lastColumn="0" w:noHBand="0" w:noVBand="1"/>
      </w:tblPr>
      <w:tblGrid>
        <w:gridCol w:w="4536"/>
        <w:gridCol w:w="4536"/>
      </w:tblGrid>
      <w:tr w:rsidR="002B2D8A" w:rsidRPr="004C404E" w14:paraId="5F7389AD" w14:textId="77777777" w:rsidTr="004755AD">
        <w:tc>
          <w:tcPr>
            <w:tcW w:w="4536" w:type="dxa"/>
          </w:tcPr>
          <w:p w14:paraId="3C02B53D" w14:textId="77777777" w:rsidR="002B2D8A" w:rsidRPr="0091125E"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91125E">
              <w:rPr>
                <w:rFonts w:ascii="AngsanaUPC" w:hAnsi="AngsanaUPC" w:cs="AngsanaUPC"/>
                <w:sz w:val="28"/>
                <w:szCs w:val="28"/>
              </w:rPr>
              <w:t>Related Parties</w:t>
            </w:r>
          </w:p>
        </w:tc>
        <w:tc>
          <w:tcPr>
            <w:tcW w:w="4536" w:type="dxa"/>
          </w:tcPr>
          <w:p w14:paraId="4EEFC55E" w14:textId="77777777" w:rsidR="002B2D8A" w:rsidRPr="0091125E"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1125E">
              <w:rPr>
                <w:rFonts w:ascii="AngsanaUPC" w:hAnsi="AngsanaUPC" w:cs="AngsanaUPC"/>
                <w:sz w:val="28"/>
                <w:szCs w:val="28"/>
              </w:rPr>
              <w:t>Type of Relationship</w:t>
            </w:r>
          </w:p>
        </w:tc>
      </w:tr>
      <w:tr w:rsidR="002B2D8A" w:rsidRPr="004C404E" w14:paraId="1B4FC024" w14:textId="77777777" w:rsidTr="004755AD">
        <w:tc>
          <w:tcPr>
            <w:tcW w:w="4536" w:type="dxa"/>
          </w:tcPr>
          <w:p w14:paraId="6E75AC94" w14:textId="77777777" w:rsidR="002B2D8A" w:rsidRPr="0091125E"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91125E">
              <w:rPr>
                <w:rFonts w:ascii="AngsanaUPC" w:hAnsi="AngsanaUPC" w:cs="AngsanaUPC"/>
                <w:sz w:val="28"/>
                <w:szCs w:val="28"/>
              </w:rPr>
              <w:t>Thai Film Bangladesh Co</w:t>
            </w:r>
            <w:r w:rsidRPr="0091125E">
              <w:rPr>
                <w:rFonts w:ascii="AngsanaUPC" w:hAnsi="AngsanaUPC" w:cs="AngsanaUPC"/>
                <w:sz w:val="28"/>
                <w:szCs w:val="28"/>
                <w:cs/>
              </w:rPr>
              <w:t>.</w:t>
            </w:r>
            <w:r w:rsidRPr="0091125E">
              <w:rPr>
                <w:rFonts w:ascii="AngsanaUPC" w:hAnsi="AngsanaUPC" w:cs="AngsanaUPC"/>
                <w:sz w:val="28"/>
                <w:szCs w:val="28"/>
              </w:rPr>
              <w:t>, Ltd</w:t>
            </w:r>
            <w:r w:rsidRPr="0091125E">
              <w:rPr>
                <w:rFonts w:ascii="AngsanaUPC" w:hAnsi="AngsanaUPC" w:cs="AngsanaUPC"/>
                <w:sz w:val="28"/>
                <w:szCs w:val="28"/>
                <w:cs/>
              </w:rPr>
              <w:t>.</w:t>
            </w:r>
          </w:p>
        </w:tc>
        <w:tc>
          <w:tcPr>
            <w:tcW w:w="4536" w:type="dxa"/>
          </w:tcPr>
          <w:p w14:paraId="336A97D6" w14:textId="1034A3DD" w:rsidR="002B2D8A" w:rsidRPr="0091125E" w:rsidRDefault="001A0A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91125E">
              <w:rPr>
                <w:rFonts w:ascii="AngsanaUPC" w:hAnsi="AngsanaUPC" w:cs="AngsanaUPC"/>
                <w:sz w:val="28"/>
                <w:szCs w:val="28"/>
              </w:rPr>
              <w:t xml:space="preserve">The </w:t>
            </w:r>
            <w:r w:rsidR="002B2D8A" w:rsidRPr="0091125E">
              <w:rPr>
                <w:rFonts w:ascii="AngsanaUPC" w:hAnsi="AngsanaUPC" w:cs="AngsanaUPC"/>
                <w:sz w:val="28"/>
                <w:szCs w:val="28"/>
              </w:rPr>
              <w:t>company</w:t>
            </w:r>
            <w:r w:rsidRPr="0091125E">
              <w:rPr>
                <w:rFonts w:ascii="AngsanaUPC" w:hAnsi="AngsanaUPC" w:cs="AngsanaUPC"/>
                <w:sz w:val="28"/>
                <w:szCs w:val="28"/>
              </w:rPr>
              <w:t xml:space="preserve"> is </w:t>
            </w:r>
            <w:r w:rsidR="000B19FD" w:rsidRPr="0091125E">
              <w:rPr>
                <w:rFonts w:ascii="AngsanaUPC" w:hAnsi="AngsanaUPC" w:cs="AngsanaUPC" w:hint="cs"/>
                <w:sz w:val="28"/>
                <w:szCs w:val="28"/>
                <w:cs/>
              </w:rPr>
              <w:t xml:space="preserve">a </w:t>
            </w:r>
            <w:r w:rsidRPr="0091125E">
              <w:rPr>
                <w:rFonts w:ascii="AngsanaUPC" w:hAnsi="AngsanaUPC" w:cs="AngsanaUPC"/>
                <w:sz w:val="28"/>
                <w:szCs w:val="28"/>
              </w:rPr>
              <w:t>shareholder</w:t>
            </w:r>
          </w:p>
        </w:tc>
      </w:tr>
      <w:tr w:rsidR="002B2D8A" w:rsidRPr="004C404E" w14:paraId="3F0C9313" w14:textId="77777777" w:rsidTr="004755AD">
        <w:tc>
          <w:tcPr>
            <w:tcW w:w="4536" w:type="dxa"/>
          </w:tcPr>
          <w:p w14:paraId="5D8ADEEC" w14:textId="75C64CF6" w:rsidR="002B2D8A" w:rsidRPr="0091125E"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1125E">
              <w:rPr>
                <w:rFonts w:ascii="AngsanaUPC" w:hAnsi="AngsanaUPC" w:cs="AngsanaUPC"/>
                <w:sz w:val="28"/>
                <w:szCs w:val="28"/>
              </w:rPr>
              <w:t>PM Group Co</w:t>
            </w:r>
            <w:r w:rsidRPr="0091125E">
              <w:rPr>
                <w:rFonts w:ascii="AngsanaUPC" w:hAnsi="AngsanaUPC" w:cs="AngsanaUPC"/>
                <w:sz w:val="28"/>
                <w:szCs w:val="28"/>
                <w:cs/>
              </w:rPr>
              <w:t>.</w:t>
            </w:r>
            <w:r w:rsidRPr="0091125E">
              <w:rPr>
                <w:rFonts w:ascii="AngsanaUPC" w:hAnsi="AngsanaUPC" w:cs="AngsanaUPC"/>
                <w:sz w:val="28"/>
                <w:szCs w:val="28"/>
              </w:rPr>
              <w:t>, Ltd</w:t>
            </w:r>
            <w:r w:rsidRPr="0091125E">
              <w:rPr>
                <w:rFonts w:ascii="AngsanaUPC" w:hAnsi="AngsanaUPC" w:cs="AngsanaUPC"/>
                <w:sz w:val="28"/>
                <w:szCs w:val="28"/>
                <w:cs/>
              </w:rPr>
              <w:t>.</w:t>
            </w:r>
          </w:p>
        </w:tc>
        <w:tc>
          <w:tcPr>
            <w:tcW w:w="4536" w:type="dxa"/>
          </w:tcPr>
          <w:p w14:paraId="3396E644" w14:textId="77777777" w:rsidR="002B2D8A" w:rsidRPr="0091125E"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91125E">
              <w:rPr>
                <w:rFonts w:ascii="AngsanaUPC" w:hAnsi="AngsanaUPC" w:cs="AngsanaUPC"/>
                <w:sz w:val="28"/>
                <w:szCs w:val="28"/>
              </w:rPr>
              <w:t>The same shareholders and directors</w:t>
            </w:r>
          </w:p>
        </w:tc>
      </w:tr>
    </w:tbl>
    <w:p w14:paraId="37F7BEFE" w14:textId="7397692B" w:rsidR="002B2D8A" w:rsidRPr="004C404E" w:rsidRDefault="0091125E" w:rsidP="00777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both"/>
        <w:rPr>
          <w:rFonts w:ascii="AngsanaUPC" w:hAnsi="AngsanaUPC" w:cs="AngsanaUPC"/>
          <w:strike/>
          <w:sz w:val="28"/>
          <w:szCs w:val="28"/>
        </w:rPr>
      </w:pPr>
      <w:r w:rsidRPr="004A748E">
        <w:rPr>
          <w:rFonts w:ascii="AngsanaUPC" w:hAnsi="AngsanaUPC" w:cs="AngsanaUPC"/>
          <w:sz w:val="28"/>
          <w:szCs w:val="28"/>
        </w:rPr>
        <w:t xml:space="preserve">During the three-month and </w:t>
      </w:r>
      <w:r w:rsidR="00D11FC2">
        <w:rPr>
          <w:rFonts w:ascii="AngsanaUPC" w:hAnsi="AngsanaUPC" w:cs="AngsanaUPC"/>
          <w:sz w:val="28"/>
          <w:szCs w:val="28"/>
        </w:rPr>
        <w:t>nine</w:t>
      </w:r>
      <w:r w:rsidRPr="004A748E">
        <w:rPr>
          <w:rFonts w:ascii="AngsanaUPC" w:hAnsi="AngsanaUPC" w:cs="AngsanaUPC"/>
          <w:sz w:val="28"/>
          <w:szCs w:val="28"/>
        </w:rPr>
        <w:t xml:space="preserve">-month periods ended </w:t>
      </w:r>
      <w:r w:rsidR="00D11FC2">
        <w:rPr>
          <w:rFonts w:ascii="AngsanaUPC" w:hAnsi="AngsanaUPC" w:cs="AngsanaUPC"/>
          <w:sz w:val="28"/>
          <w:szCs w:val="28"/>
        </w:rPr>
        <w:t>September</w:t>
      </w:r>
      <w:r w:rsidRPr="004A748E">
        <w:rPr>
          <w:rFonts w:ascii="AngsanaUPC" w:hAnsi="AngsanaUPC" w:cs="AngsanaUPC"/>
          <w:sz w:val="28"/>
          <w:szCs w:val="28"/>
        </w:rPr>
        <w:t xml:space="preserve"> </w:t>
      </w:r>
      <w:r w:rsidRPr="004A748E">
        <w:rPr>
          <w:rFonts w:ascii="AngsanaUPC" w:hAnsi="AngsanaUPC" w:cs="AngsanaUPC"/>
          <w:sz w:val="28"/>
          <w:szCs w:val="28"/>
          <w:cs/>
        </w:rPr>
        <w:t>30</w:t>
      </w:r>
      <w:r w:rsidRPr="004A748E">
        <w:rPr>
          <w:rFonts w:ascii="AngsanaUPC" w:hAnsi="AngsanaUPC" w:cs="AngsanaUPC"/>
          <w:sz w:val="28"/>
          <w:szCs w:val="28"/>
        </w:rPr>
        <w:t xml:space="preserve">, </w:t>
      </w:r>
      <w:r w:rsidRPr="004A748E">
        <w:rPr>
          <w:rFonts w:ascii="AngsanaUPC" w:hAnsi="AngsanaUPC" w:cs="AngsanaUPC"/>
          <w:sz w:val="28"/>
          <w:szCs w:val="28"/>
          <w:cs/>
        </w:rPr>
        <w:t xml:space="preserve">2022 </w:t>
      </w:r>
      <w:r w:rsidRPr="004A748E">
        <w:rPr>
          <w:rFonts w:ascii="AngsanaUPC" w:hAnsi="AngsanaUPC" w:cs="AngsanaUPC"/>
          <w:sz w:val="28"/>
          <w:szCs w:val="28"/>
        </w:rPr>
        <w:t xml:space="preserve">and </w:t>
      </w:r>
      <w:r w:rsidRPr="004A748E">
        <w:rPr>
          <w:rFonts w:ascii="AngsanaUPC" w:hAnsi="AngsanaUPC" w:cs="AngsanaUPC"/>
          <w:sz w:val="28"/>
          <w:szCs w:val="28"/>
          <w:cs/>
        </w:rPr>
        <w:t>2021</w:t>
      </w:r>
      <w:r w:rsidRPr="004A748E">
        <w:rPr>
          <w:rFonts w:ascii="AngsanaUPC" w:hAnsi="AngsanaUPC" w:cs="AngsanaUPC"/>
          <w:sz w:val="28"/>
          <w:szCs w:val="28"/>
        </w:rPr>
        <w:t>, the Company had significant business transactions with related companies. Such business transactions are subject to commercial terms and criteria agreed between the Company and those related parties and companies. The important business transactions with related  companies can be summarized as follows:</w:t>
      </w:r>
    </w:p>
    <w:tbl>
      <w:tblPr>
        <w:tblW w:w="8946" w:type="dxa"/>
        <w:tblInd w:w="216" w:type="dxa"/>
        <w:shd w:val="clear" w:color="auto" w:fill="FFFFFF"/>
        <w:tblLook w:val="0000" w:firstRow="0" w:lastRow="0" w:firstColumn="0" w:lastColumn="0" w:noHBand="0" w:noVBand="0"/>
      </w:tblPr>
      <w:tblGrid>
        <w:gridCol w:w="3969"/>
        <w:gridCol w:w="1235"/>
        <w:gridCol w:w="1276"/>
        <w:gridCol w:w="1231"/>
        <w:gridCol w:w="1235"/>
      </w:tblGrid>
      <w:tr w:rsidR="00F01765" w:rsidRPr="008E51EE" w14:paraId="302CC81E" w14:textId="77777777" w:rsidTr="00F01765">
        <w:trPr>
          <w:trHeight w:val="361"/>
          <w:tblHeader/>
        </w:trPr>
        <w:tc>
          <w:tcPr>
            <w:tcW w:w="3969" w:type="dxa"/>
            <w:tcBorders>
              <w:top w:val="nil"/>
              <w:left w:val="nil"/>
              <w:bottom w:val="nil"/>
            </w:tcBorders>
            <w:vAlign w:val="bottom"/>
          </w:tcPr>
          <w:p w14:paraId="56B606AE"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bookmarkStart w:id="0" w:name="_Hlk26640450"/>
          </w:p>
        </w:tc>
        <w:tc>
          <w:tcPr>
            <w:tcW w:w="4977" w:type="dxa"/>
            <w:gridSpan w:val="4"/>
            <w:tcBorders>
              <w:top w:val="nil"/>
              <w:left w:val="nil"/>
              <w:bottom w:val="nil"/>
            </w:tcBorders>
          </w:tcPr>
          <w:p w14:paraId="202B1762" w14:textId="008A07EC" w:rsidR="00F01765" w:rsidRPr="008E51EE" w:rsidRDefault="00F01765"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8E51EE">
              <w:rPr>
                <w:rFonts w:ascii="AngsanaUPC" w:hAnsi="AngsanaUPC" w:cs="AngsanaUPC"/>
                <w:sz w:val="28"/>
                <w:szCs w:val="28"/>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F01765" w:rsidRPr="008E51EE" w14:paraId="1A064479" w14:textId="77777777" w:rsidTr="00F01765">
        <w:trPr>
          <w:trHeight w:val="361"/>
          <w:tblHeader/>
        </w:trPr>
        <w:tc>
          <w:tcPr>
            <w:tcW w:w="3969" w:type="dxa"/>
            <w:tcBorders>
              <w:top w:val="nil"/>
              <w:left w:val="nil"/>
              <w:bottom w:val="nil"/>
            </w:tcBorders>
            <w:vAlign w:val="bottom"/>
          </w:tcPr>
          <w:p w14:paraId="4106059C"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2511" w:type="dxa"/>
            <w:gridSpan w:val="2"/>
            <w:tcBorders>
              <w:top w:val="nil"/>
              <w:left w:val="nil"/>
              <w:bottom w:val="nil"/>
              <w:right w:val="nil"/>
            </w:tcBorders>
          </w:tcPr>
          <w:p w14:paraId="1F11FBEE" w14:textId="3F2E8E24" w:rsidR="00F01765" w:rsidRPr="004A748E" w:rsidRDefault="00F01765"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4A748E">
              <w:rPr>
                <w:rFonts w:ascii="AngsanaUPC" w:hAnsi="AngsanaUPC" w:cs="AngsanaUPC"/>
                <w:sz w:val="28"/>
                <w:szCs w:val="28"/>
              </w:rPr>
              <w:t>For the three-month</w:t>
            </w:r>
            <w:r w:rsidRPr="004A748E">
              <w:rPr>
                <w:rFonts w:ascii="AngsanaUPC" w:hAnsi="AngsanaUPC" w:cs="AngsanaUPC"/>
                <w:sz w:val="28"/>
                <w:szCs w:val="28"/>
              </w:rPr>
              <w:br/>
              <w:t xml:space="preserve">period ended </w:t>
            </w:r>
            <w:r w:rsidR="00D11FC2">
              <w:rPr>
                <w:rFonts w:ascii="AngsanaUPC" w:hAnsi="AngsanaUPC" w:cs="AngsanaUPC"/>
                <w:sz w:val="28"/>
                <w:szCs w:val="28"/>
              </w:rPr>
              <w:t>September</w:t>
            </w:r>
            <w:r w:rsidRPr="004A748E">
              <w:rPr>
                <w:rFonts w:ascii="AngsanaUPC" w:hAnsi="AngsanaUPC" w:cs="AngsanaUPC"/>
                <w:sz w:val="28"/>
                <w:szCs w:val="28"/>
              </w:rPr>
              <w:t xml:space="preserve"> 30,</w:t>
            </w:r>
          </w:p>
        </w:tc>
        <w:tc>
          <w:tcPr>
            <w:tcW w:w="2466" w:type="dxa"/>
            <w:gridSpan w:val="2"/>
            <w:tcBorders>
              <w:top w:val="nil"/>
              <w:left w:val="nil"/>
              <w:bottom w:val="nil"/>
            </w:tcBorders>
            <w:vAlign w:val="bottom"/>
          </w:tcPr>
          <w:p w14:paraId="0FFA8D2A" w14:textId="6C630593" w:rsidR="00F01765" w:rsidRPr="004A748E" w:rsidRDefault="00F01765"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4A748E">
              <w:rPr>
                <w:rFonts w:ascii="AngsanaUPC" w:hAnsi="AngsanaUPC" w:cs="AngsanaUPC"/>
                <w:sz w:val="28"/>
                <w:szCs w:val="28"/>
              </w:rPr>
              <w:t xml:space="preserve">For the </w:t>
            </w:r>
            <w:r w:rsidR="00D11FC2">
              <w:rPr>
                <w:rFonts w:ascii="AngsanaUPC" w:hAnsi="AngsanaUPC" w:cs="AngsanaUPC"/>
                <w:sz w:val="28"/>
                <w:szCs w:val="28"/>
              </w:rPr>
              <w:t>nine</w:t>
            </w:r>
            <w:r w:rsidRPr="004A748E">
              <w:rPr>
                <w:rFonts w:ascii="AngsanaUPC" w:hAnsi="AngsanaUPC" w:cs="AngsanaUPC"/>
                <w:sz w:val="28"/>
                <w:szCs w:val="28"/>
              </w:rPr>
              <w:t>-month</w:t>
            </w:r>
            <w:r w:rsidRPr="004A748E">
              <w:rPr>
                <w:rFonts w:ascii="AngsanaUPC" w:hAnsi="AngsanaUPC" w:cs="AngsanaUPC"/>
                <w:sz w:val="28"/>
                <w:szCs w:val="28"/>
              </w:rPr>
              <w:br/>
              <w:t xml:space="preserve">period ended </w:t>
            </w:r>
            <w:r w:rsidR="00D11FC2">
              <w:rPr>
                <w:rFonts w:ascii="AngsanaUPC" w:hAnsi="AngsanaUPC" w:cs="AngsanaUPC"/>
                <w:sz w:val="28"/>
                <w:szCs w:val="28"/>
              </w:rPr>
              <w:t>September</w:t>
            </w:r>
            <w:r w:rsidRPr="004A748E">
              <w:rPr>
                <w:rFonts w:ascii="AngsanaUPC" w:hAnsi="AngsanaUPC" w:cs="AngsanaUPC"/>
                <w:sz w:val="28"/>
                <w:szCs w:val="28"/>
              </w:rPr>
              <w:t xml:space="preserve"> 30,</w:t>
            </w:r>
          </w:p>
        </w:tc>
      </w:tr>
      <w:tr w:rsidR="00F01765" w:rsidRPr="008E51EE" w14:paraId="47772411" w14:textId="77777777" w:rsidTr="00F01765">
        <w:trPr>
          <w:trHeight w:val="361"/>
          <w:tblHeader/>
        </w:trPr>
        <w:tc>
          <w:tcPr>
            <w:tcW w:w="3969" w:type="dxa"/>
            <w:tcBorders>
              <w:top w:val="nil"/>
              <w:left w:val="nil"/>
              <w:bottom w:val="nil"/>
              <w:right w:val="nil"/>
            </w:tcBorders>
            <w:vAlign w:val="bottom"/>
          </w:tcPr>
          <w:p w14:paraId="7D7DA2FB"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p>
        </w:tc>
        <w:tc>
          <w:tcPr>
            <w:tcW w:w="1235" w:type="dxa"/>
            <w:tcBorders>
              <w:left w:val="nil"/>
              <w:bottom w:val="nil"/>
              <w:right w:val="nil"/>
            </w:tcBorders>
          </w:tcPr>
          <w:p w14:paraId="57E26CE5" w14:textId="6115CD7C" w:rsidR="00F01765" w:rsidRDefault="00792720"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2022</w:t>
            </w:r>
          </w:p>
        </w:tc>
        <w:tc>
          <w:tcPr>
            <w:tcW w:w="1276" w:type="dxa"/>
            <w:tcBorders>
              <w:left w:val="nil"/>
              <w:bottom w:val="nil"/>
              <w:right w:val="nil"/>
            </w:tcBorders>
          </w:tcPr>
          <w:p w14:paraId="247874D2" w14:textId="0B833A10" w:rsidR="00F01765" w:rsidRDefault="00792720"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2021</w:t>
            </w:r>
          </w:p>
        </w:tc>
        <w:tc>
          <w:tcPr>
            <w:tcW w:w="1231" w:type="dxa"/>
            <w:tcBorders>
              <w:left w:val="nil"/>
              <w:bottom w:val="nil"/>
              <w:right w:val="nil"/>
            </w:tcBorders>
            <w:shd w:val="clear" w:color="auto" w:fill="auto"/>
            <w:vAlign w:val="bottom"/>
          </w:tcPr>
          <w:p w14:paraId="3C2657C8" w14:textId="6E76F1F8" w:rsidR="00F01765" w:rsidRPr="00185241" w:rsidRDefault="00792720"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color w:val="000000"/>
                <w:sz w:val="28"/>
                <w:szCs w:val="28"/>
              </w:rPr>
              <w:t>2022</w:t>
            </w:r>
          </w:p>
        </w:tc>
        <w:tc>
          <w:tcPr>
            <w:tcW w:w="1235" w:type="dxa"/>
            <w:tcBorders>
              <w:left w:val="nil"/>
              <w:bottom w:val="nil"/>
              <w:right w:val="nil"/>
            </w:tcBorders>
            <w:shd w:val="clear" w:color="auto" w:fill="auto"/>
            <w:vAlign w:val="bottom"/>
          </w:tcPr>
          <w:p w14:paraId="2602760A" w14:textId="3B251BB1" w:rsidR="00F01765" w:rsidRPr="00185241" w:rsidRDefault="00792720"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sz w:val="28"/>
                <w:szCs w:val="28"/>
              </w:rPr>
              <w:t>2021</w:t>
            </w:r>
          </w:p>
        </w:tc>
      </w:tr>
      <w:bookmarkEnd w:id="0"/>
      <w:tr w:rsidR="00F01765" w:rsidRPr="008E51EE" w14:paraId="3B685B0F" w14:textId="77777777" w:rsidTr="00F01765">
        <w:tblPrEx>
          <w:shd w:val="clear" w:color="auto" w:fill="auto"/>
        </w:tblPrEx>
        <w:trPr>
          <w:cantSplit/>
          <w:trHeight w:val="197"/>
        </w:trPr>
        <w:tc>
          <w:tcPr>
            <w:tcW w:w="3969" w:type="dxa"/>
            <w:tcBorders>
              <w:top w:val="nil"/>
              <w:left w:val="nil"/>
              <w:bottom w:val="nil"/>
              <w:right w:val="nil"/>
            </w:tcBorders>
            <w:shd w:val="clear" w:color="auto" w:fill="auto"/>
            <w:vAlign w:val="bottom"/>
          </w:tcPr>
          <w:p w14:paraId="40AF7020"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35" w:type="dxa"/>
            <w:tcBorders>
              <w:left w:val="nil"/>
              <w:bottom w:val="nil"/>
              <w:right w:val="nil"/>
            </w:tcBorders>
          </w:tcPr>
          <w:p w14:paraId="256D4E33"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tcPr>
          <w:p w14:paraId="6D5DB472"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1" w:type="dxa"/>
            <w:tcBorders>
              <w:left w:val="nil"/>
              <w:bottom w:val="nil"/>
              <w:right w:val="nil"/>
            </w:tcBorders>
            <w:shd w:val="clear" w:color="auto" w:fill="auto"/>
            <w:vAlign w:val="bottom"/>
          </w:tcPr>
          <w:p w14:paraId="3EE062EA" w14:textId="77777777" w:rsidR="00F01765" w:rsidRPr="008E51EE"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35" w:type="dxa"/>
            <w:tcBorders>
              <w:left w:val="nil"/>
              <w:bottom w:val="nil"/>
              <w:right w:val="nil"/>
            </w:tcBorders>
            <w:shd w:val="clear" w:color="auto" w:fill="auto"/>
            <w:vAlign w:val="bottom"/>
          </w:tcPr>
          <w:p w14:paraId="413F7B42" w14:textId="77777777" w:rsidR="00F01765" w:rsidRPr="007E3C46" w:rsidRDefault="00F0176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777780" w:rsidRPr="008E51EE" w14:paraId="65822C24" w14:textId="77777777" w:rsidTr="00F934B7">
        <w:tblPrEx>
          <w:shd w:val="clear" w:color="auto" w:fill="auto"/>
        </w:tblPrEx>
        <w:trPr>
          <w:cantSplit/>
          <w:trHeight w:val="197"/>
        </w:trPr>
        <w:tc>
          <w:tcPr>
            <w:tcW w:w="3969" w:type="dxa"/>
            <w:tcBorders>
              <w:top w:val="nil"/>
              <w:left w:val="nil"/>
              <w:bottom w:val="nil"/>
              <w:right w:val="nil"/>
            </w:tcBorders>
            <w:shd w:val="clear" w:color="auto" w:fill="auto"/>
            <w:vAlign w:val="bottom"/>
          </w:tcPr>
          <w:p w14:paraId="1FF4AA3C" w14:textId="447B7019" w:rsidR="008B28D1" w:rsidRPr="00777780" w:rsidRDefault="008B28D1" w:rsidP="008B28D1">
            <w:pPr>
              <w:ind w:firstLine="162"/>
              <w:rPr>
                <w:rFonts w:ascii="AngsanaUPC" w:hAnsi="AngsanaUPC" w:cs="AngsanaUPC"/>
                <w:b/>
                <w:bCs/>
                <w:spacing w:val="-5"/>
                <w:sz w:val="28"/>
                <w:szCs w:val="28"/>
                <w:cs/>
              </w:rPr>
            </w:pPr>
            <w:r>
              <w:rPr>
                <w:rFonts w:ascii="AngsanaUPC" w:hAnsi="AngsanaUPC" w:cs="AngsanaUPC"/>
                <w:b/>
                <w:bCs/>
                <w:spacing w:val="-5"/>
                <w:sz w:val="28"/>
                <w:szCs w:val="28"/>
              </w:rPr>
              <w:t xml:space="preserve">Interest </w:t>
            </w:r>
            <w:r w:rsidRPr="008B28D1">
              <w:rPr>
                <w:rFonts w:ascii="AngsanaUPC" w:hAnsi="AngsanaUPC" w:cs="AngsanaUPC"/>
                <w:b/>
                <w:bCs/>
                <w:spacing w:val="-5"/>
                <w:sz w:val="28"/>
                <w:szCs w:val="28"/>
              </w:rPr>
              <w:t>expenses</w:t>
            </w:r>
          </w:p>
        </w:tc>
        <w:tc>
          <w:tcPr>
            <w:tcW w:w="1235" w:type="dxa"/>
            <w:tcBorders>
              <w:left w:val="nil"/>
              <w:bottom w:val="nil"/>
              <w:right w:val="nil"/>
            </w:tcBorders>
            <w:shd w:val="clear" w:color="auto" w:fill="auto"/>
          </w:tcPr>
          <w:p w14:paraId="08338569" w14:textId="77777777" w:rsidR="00777780" w:rsidRPr="00777780" w:rsidRDefault="00777780" w:rsidP="00777780">
            <w:pPr>
              <w:ind w:firstLine="162"/>
              <w:jc w:val="right"/>
              <w:rPr>
                <w:rFonts w:ascii="AngsanaUPC" w:hAnsi="AngsanaUPC" w:cs="AngsanaUPC"/>
                <w:b/>
                <w:bCs/>
                <w:spacing w:val="-5"/>
                <w:sz w:val="28"/>
                <w:szCs w:val="28"/>
                <w:cs/>
              </w:rPr>
            </w:pPr>
          </w:p>
        </w:tc>
        <w:tc>
          <w:tcPr>
            <w:tcW w:w="1276" w:type="dxa"/>
            <w:tcBorders>
              <w:left w:val="nil"/>
              <w:bottom w:val="nil"/>
              <w:right w:val="nil"/>
            </w:tcBorders>
            <w:shd w:val="clear" w:color="auto" w:fill="auto"/>
          </w:tcPr>
          <w:p w14:paraId="3B91B6CE" w14:textId="77777777" w:rsidR="00777780" w:rsidRPr="00777780" w:rsidRDefault="00777780" w:rsidP="00777780">
            <w:pPr>
              <w:ind w:firstLine="162"/>
              <w:jc w:val="right"/>
              <w:rPr>
                <w:rFonts w:ascii="AngsanaUPC" w:hAnsi="AngsanaUPC" w:cs="AngsanaUPC"/>
                <w:b/>
                <w:bCs/>
                <w:spacing w:val="-5"/>
                <w:sz w:val="28"/>
                <w:szCs w:val="28"/>
                <w:cs/>
              </w:rPr>
            </w:pPr>
          </w:p>
        </w:tc>
        <w:tc>
          <w:tcPr>
            <w:tcW w:w="1231" w:type="dxa"/>
            <w:tcBorders>
              <w:left w:val="nil"/>
              <w:bottom w:val="nil"/>
              <w:right w:val="nil"/>
            </w:tcBorders>
            <w:shd w:val="clear" w:color="auto" w:fill="auto"/>
            <w:vAlign w:val="bottom"/>
          </w:tcPr>
          <w:p w14:paraId="601ED660" w14:textId="77777777" w:rsidR="00777780" w:rsidRPr="00777780" w:rsidRDefault="00777780" w:rsidP="00777780">
            <w:pPr>
              <w:ind w:firstLine="162"/>
              <w:jc w:val="right"/>
              <w:rPr>
                <w:rFonts w:ascii="AngsanaUPC" w:hAnsi="AngsanaUPC" w:cs="AngsanaUPC"/>
                <w:b/>
                <w:bCs/>
                <w:spacing w:val="-5"/>
                <w:sz w:val="28"/>
                <w:szCs w:val="28"/>
                <w:cs/>
              </w:rPr>
            </w:pPr>
          </w:p>
        </w:tc>
        <w:tc>
          <w:tcPr>
            <w:tcW w:w="1235" w:type="dxa"/>
            <w:tcBorders>
              <w:left w:val="nil"/>
              <w:bottom w:val="nil"/>
              <w:right w:val="nil"/>
            </w:tcBorders>
            <w:shd w:val="clear" w:color="auto" w:fill="auto"/>
            <w:vAlign w:val="bottom"/>
          </w:tcPr>
          <w:p w14:paraId="1A12FD0A" w14:textId="77777777" w:rsidR="00777780" w:rsidRPr="00777780" w:rsidRDefault="00777780" w:rsidP="00777780">
            <w:pPr>
              <w:ind w:firstLine="162"/>
              <w:jc w:val="right"/>
              <w:rPr>
                <w:rFonts w:ascii="AngsanaUPC" w:hAnsi="AngsanaUPC" w:cs="AngsanaUPC"/>
                <w:b/>
                <w:bCs/>
                <w:spacing w:val="-5"/>
                <w:sz w:val="28"/>
                <w:szCs w:val="28"/>
                <w:cs/>
              </w:rPr>
            </w:pPr>
          </w:p>
        </w:tc>
      </w:tr>
      <w:tr w:rsidR="00777780" w:rsidRPr="008E51EE" w14:paraId="7FD8B887" w14:textId="77777777" w:rsidTr="00F934B7">
        <w:tblPrEx>
          <w:shd w:val="clear" w:color="auto" w:fill="auto"/>
        </w:tblPrEx>
        <w:trPr>
          <w:cantSplit/>
          <w:trHeight w:val="197"/>
        </w:trPr>
        <w:tc>
          <w:tcPr>
            <w:tcW w:w="3969" w:type="dxa"/>
            <w:tcBorders>
              <w:top w:val="nil"/>
              <w:left w:val="nil"/>
              <w:bottom w:val="nil"/>
              <w:right w:val="nil"/>
            </w:tcBorders>
            <w:shd w:val="clear" w:color="auto" w:fill="auto"/>
            <w:vAlign w:val="bottom"/>
          </w:tcPr>
          <w:p w14:paraId="34A049AD" w14:textId="15E3C639" w:rsidR="00777780" w:rsidRPr="008B28D1" w:rsidRDefault="008B28D1" w:rsidP="00777780">
            <w:pPr>
              <w:ind w:firstLine="162"/>
              <w:rPr>
                <w:rFonts w:ascii="AngsanaUPC" w:hAnsi="AngsanaUPC" w:cs="AngsanaUPC"/>
                <w:spacing w:val="-5"/>
                <w:sz w:val="28"/>
                <w:szCs w:val="28"/>
                <w:cs/>
              </w:rPr>
            </w:pPr>
            <w:r w:rsidRPr="008B28D1">
              <w:rPr>
                <w:rFonts w:ascii="AngsanaUPC" w:hAnsi="AngsanaUPC" w:cs="AngsanaUPC"/>
                <w:spacing w:val="-5"/>
                <w:sz w:val="28"/>
                <w:szCs w:val="28"/>
              </w:rPr>
              <w:t>Related companies</w:t>
            </w:r>
          </w:p>
        </w:tc>
        <w:tc>
          <w:tcPr>
            <w:tcW w:w="1235" w:type="dxa"/>
            <w:tcBorders>
              <w:left w:val="nil"/>
              <w:bottom w:val="nil"/>
              <w:right w:val="nil"/>
            </w:tcBorders>
            <w:shd w:val="clear" w:color="auto" w:fill="auto"/>
          </w:tcPr>
          <w:p w14:paraId="043749E4" w14:textId="5CB21AA9" w:rsidR="00777780" w:rsidRPr="00F934B7" w:rsidRDefault="00F934B7" w:rsidP="00E6281D">
            <w:pPr>
              <w:pBdr>
                <w:bottom w:val="double" w:sz="4" w:space="1" w:color="auto"/>
              </w:pBdr>
              <w:ind w:firstLine="162"/>
              <w:jc w:val="right"/>
              <w:rPr>
                <w:rFonts w:ascii="AngsanaUPC" w:hAnsi="AngsanaUPC" w:cs="AngsanaUPC"/>
                <w:spacing w:val="-5"/>
                <w:sz w:val="28"/>
                <w:szCs w:val="28"/>
                <w:cs/>
              </w:rPr>
            </w:pPr>
            <w:r w:rsidRPr="00F934B7">
              <w:rPr>
                <w:rFonts w:ascii="AngsanaUPC" w:hAnsi="AngsanaUPC" w:cs="AngsanaUPC"/>
                <w:spacing w:val="-5"/>
                <w:sz w:val="28"/>
                <w:szCs w:val="28"/>
              </w:rPr>
              <w:t>2,442</w:t>
            </w:r>
          </w:p>
        </w:tc>
        <w:tc>
          <w:tcPr>
            <w:tcW w:w="1276" w:type="dxa"/>
            <w:tcBorders>
              <w:left w:val="nil"/>
              <w:bottom w:val="nil"/>
              <w:right w:val="nil"/>
            </w:tcBorders>
            <w:shd w:val="clear" w:color="auto" w:fill="auto"/>
          </w:tcPr>
          <w:p w14:paraId="581A73B6" w14:textId="7ECE0771" w:rsidR="00777780" w:rsidRPr="00F934B7" w:rsidRDefault="008B28D1" w:rsidP="008B28D1">
            <w:pPr>
              <w:pBdr>
                <w:bottom w:val="double" w:sz="4" w:space="1" w:color="auto"/>
              </w:pBdr>
              <w:ind w:firstLine="162"/>
              <w:jc w:val="right"/>
              <w:rPr>
                <w:rFonts w:ascii="AngsanaUPC" w:hAnsi="AngsanaUPC" w:cs="AngsanaUPC"/>
                <w:spacing w:val="-5"/>
                <w:sz w:val="28"/>
                <w:szCs w:val="28"/>
                <w:cs/>
              </w:rPr>
            </w:pPr>
            <w:r w:rsidRPr="00F934B7">
              <w:rPr>
                <w:rFonts w:ascii="AngsanaUPC" w:hAnsi="AngsanaUPC" w:cs="AngsanaUPC"/>
                <w:spacing w:val="-5"/>
                <w:sz w:val="28"/>
                <w:szCs w:val="28"/>
              </w:rPr>
              <w:t>-</w:t>
            </w:r>
          </w:p>
        </w:tc>
        <w:tc>
          <w:tcPr>
            <w:tcW w:w="1231" w:type="dxa"/>
            <w:tcBorders>
              <w:left w:val="nil"/>
              <w:bottom w:val="nil"/>
              <w:right w:val="nil"/>
            </w:tcBorders>
            <w:shd w:val="clear" w:color="auto" w:fill="auto"/>
            <w:vAlign w:val="bottom"/>
          </w:tcPr>
          <w:p w14:paraId="09D5FCB0" w14:textId="7AC311B5" w:rsidR="00777780" w:rsidRPr="00F934B7" w:rsidRDefault="00F934B7" w:rsidP="008B28D1">
            <w:pPr>
              <w:pBdr>
                <w:bottom w:val="double" w:sz="4" w:space="1" w:color="auto"/>
              </w:pBdr>
              <w:ind w:firstLine="162"/>
              <w:jc w:val="right"/>
              <w:rPr>
                <w:rFonts w:ascii="AngsanaUPC" w:hAnsi="AngsanaUPC" w:cs="AngsanaUPC"/>
                <w:spacing w:val="-5"/>
                <w:sz w:val="28"/>
                <w:szCs w:val="28"/>
                <w:cs/>
              </w:rPr>
            </w:pPr>
            <w:r w:rsidRPr="00F934B7">
              <w:rPr>
                <w:rFonts w:ascii="AngsanaUPC" w:hAnsi="AngsanaUPC" w:cs="AngsanaUPC"/>
                <w:spacing w:val="-5"/>
                <w:sz w:val="28"/>
                <w:szCs w:val="28"/>
              </w:rPr>
              <w:t>3,265</w:t>
            </w:r>
          </w:p>
        </w:tc>
        <w:tc>
          <w:tcPr>
            <w:tcW w:w="1235" w:type="dxa"/>
            <w:tcBorders>
              <w:left w:val="nil"/>
              <w:bottom w:val="nil"/>
              <w:right w:val="nil"/>
            </w:tcBorders>
            <w:shd w:val="clear" w:color="auto" w:fill="auto"/>
            <w:vAlign w:val="bottom"/>
          </w:tcPr>
          <w:p w14:paraId="714BB12B" w14:textId="41006B91" w:rsidR="00777780" w:rsidRPr="00E6281D" w:rsidRDefault="008B28D1" w:rsidP="008B28D1">
            <w:pPr>
              <w:pBdr>
                <w:bottom w:val="double" w:sz="4" w:space="1" w:color="auto"/>
              </w:pBdr>
              <w:ind w:firstLine="162"/>
              <w:jc w:val="right"/>
              <w:rPr>
                <w:rFonts w:ascii="AngsanaUPC" w:hAnsi="AngsanaUPC" w:cs="AngsanaUPC"/>
                <w:spacing w:val="-5"/>
                <w:sz w:val="28"/>
                <w:szCs w:val="28"/>
                <w:cs/>
              </w:rPr>
            </w:pPr>
            <w:r w:rsidRPr="00E6281D">
              <w:rPr>
                <w:rFonts w:ascii="AngsanaUPC" w:hAnsi="AngsanaUPC" w:cs="AngsanaUPC"/>
                <w:spacing w:val="-5"/>
                <w:sz w:val="28"/>
                <w:szCs w:val="28"/>
              </w:rPr>
              <w:t>-</w:t>
            </w:r>
          </w:p>
        </w:tc>
      </w:tr>
      <w:tr w:rsidR="00777780" w:rsidRPr="008E51EE" w14:paraId="42B1AB36" w14:textId="77777777" w:rsidTr="00F934B7">
        <w:tblPrEx>
          <w:shd w:val="clear" w:color="auto" w:fill="auto"/>
        </w:tblPrEx>
        <w:trPr>
          <w:cantSplit/>
          <w:trHeight w:val="197"/>
        </w:trPr>
        <w:tc>
          <w:tcPr>
            <w:tcW w:w="3969" w:type="dxa"/>
            <w:tcBorders>
              <w:top w:val="nil"/>
              <w:left w:val="nil"/>
              <w:bottom w:val="nil"/>
              <w:right w:val="nil"/>
            </w:tcBorders>
            <w:shd w:val="clear" w:color="auto" w:fill="auto"/>
            <w:vAlign w:val="bottom"/>
          </w:tcPr>
          <w:p w14:paraId="4C466445" w14:textId="77777777" w:rsidR="00777780" w:rsidRPr="008E51EE" w:rsidRDefault="0077778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35" w:type="dxa"/>
            <w:tcBorders>
              <w:left w:val="nil"/>
              <w:bottom w:val="nil"/>
              <w:right w:val="nil"/>
            </w:tcBorders>
            <w:shd w:val="clear" w:color="auto" w:fill="auto"/>
          </w:tcPr>
          <w:p w14:paraId="43819970" w14:textId="77777777" w:rsidR="00777780" w:rsidRPr="00F934B7" w:rsidRDefault="0077778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c>
          <w:tcPr>
            <w:tcW w:w="1276" w:type="dxa"/>
            <w:tcBorders>
              <w:left w:val="nil"/>
              <w:bottom w:val="nil"/>
              <w:right w:val="nil"/>
            </w:tcBorders>
            <w:shd w:val="clear" w:color="auto" w:fill="auto"/>
          </w:tcPr>
          <w:p w14:paraId="5DE82684" w14:textId="77777777" w:rsidR="00777780" w:rsidRPr="00F934B7" w:rsidRDefault="0077778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c>
          <w:tcPr>
            <w:tcW w:w="1231" w:type="dxa"/>
            <w:tcBorders>
              <w:left w:val="nil"/>
              <w:bottom w:val="nil"/>
              <w:right w:val="nil"/>
            </w:tcBorders>
            <w:shd w:val="clear" w:color="auto" w:fill="auto"/>
            <w:vAlign w:val="bottom"/>
          </w:tcPr>
          <w:p w14:paraId="2E1A8513" w14:textId="77777777" w:rsidR="00777780" w:rsidRPr="00F934B7" w:rsidRDefault="0077778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c>
          <w:tcPr>
            <w:tcW w:w="1235" w:type="dxa"/>
            <w:tcBorders>
              <w:left w:val="nil"/>
              <w:bottom w:val="nil"/>
              <w:right w:val="nil"/>
            </w:tcBorders>
            <w:shd w:val="clear" w:color="auto" w:fill="auto"/>
            <w:vAlign w:val="bottom"/>
          </w:tcPr>
          <w:p w14:paraId="4A6FEBB0" w14:textId="77777777" w:rsidR="00777780" w:rsidRPr="007E3C46" w:rsidRDefault="0077778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A45126" w:rsidRPr="008E51EE" w14:paraId="73CEAB0D" w14:textId="77777777" w:rsidTr="00F934B7">
        <w:trPr>
          <w:trHeight w:val="325"/>
        </w:trPr>
        <w:tc>
          <w:tcPr>
            <w:tcW w:w="3969" w:type="dxa"/>
            <w:shd w:val="clear" w:color="auto" w:fill="auto"/>
          </w:tcPr>
          <w:p w14:paraId="2D7A1E40" w14:textId="492A98EB" w:rsidR="00A45126" w:rsidRPr="00A45126" w:rsidRDefault="00A45126" w:rsidP="00A45126">
            <w:pPr>
              <w:ind w:firstLine="162"/>
              <w:rPr>
                <w:rFonts w:asciiTheme="majorBidi" w:hAnsiTheme="majorBidi" w:cstheme="majorBidi"/>
                <w:b/>
                <w:bCs/>
                <w:sz w:val="28"/>
                <w:szCs w:val="28"/>
                <w:cs/>
              </w:rPr>
            </w:pPr>
            <w:r w:rsidRPr="00EE1DE9">
              <w:rPr>
                <w:rFonts w:ascii="AngsanaUPC" w:hAnsi="AngsanaUPC" w:cs="AngsanaUPC"/>
                <w:b/>
                <w:bCs/>
                <w:spacing w:val="-5"/>
                <w:sz w:val="28"/>
                <w:szCs w:val="28"/>
              </w:rPr>
              <w:t>Key management personnel compensation</w:t>
            </w:r>
          </w:p>
        </w:tc>
        <w:tc>
          <w:tcPr>
            <w:tcW w:w="1235" w:type="dxa"/>
            <w:shd w:val="clear" w:color="auto" w:fill="auto"/>
          </w:tcPr>
          <w:p w14:paraId="40E741E2" w14:textId="77777777" w:rsidR="00A45126" w:rsidRPr="00F934B7" w:rsidRDefault="00A45126"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p>
        </w:tc>
        <w:tc>
          <w:tcPr>
            <w:tcW w:w="1276" w:type="dxa"/>
            <w:shd w:val="clear" w:color="auto" w:fill="auto"/>
          </w:tcPr>
          <w:p w14:paraId="02D763A1" w14:textId="77777777" w:rsidR="00A45126" w:rsidRPr="00F934B7" w:rsidRDefault="00A45126"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p>
        </w:tc>
        <w:tc>
          <w:tcPr>
            <w:tcW w:w="1231" w:type="dxa"/>
            <w:shd w:val="clear" w:color="auto" w:fill="auto"/>
            <w:vAlign w:val="bottom"/>
          </w:tcPr>
          <w:p w14:paraId="1C15D9E1" w14:textId="77777777" w:rsidR="00A45126" w:rsidRPr="00F934B7" w:rsidRDefault="00A45126"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p>
        </w:tc>
        <w:tc>
          <w:tcPr>
            <w:tcW w:w="1235" w:type="dxa"/>
            <w:shd w:val="clear" w:color="auto" w:fill="auto"/>
            <w:vAlign w:val="bottom"/>
          </w:tcPr>
          <w:p w14:paraId="0D543DAC" w14:textId="77777777" w:rsidR="00A45126" w:rsidRPr="007E3C46" w:rsidRDefault="00A45126"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r>
      <w:tr w:rsidR="00A45126" w:rsidRPr="008E51EE" w14:paraId="0B3991B1" w14:textId="77777777" w:rsidTr="00F934B7">
        <w:trPr>
          <w:trHeight w:val="325"/>
        </w:trPr>
        <w:tc>
          <w:tcPr>
            <w:tcW w:w="3969" w:type="dxa"/>
            <w:shd w:val="clear" w:color="auto" w:fill="FFFFFF"/>
          </w:tcPr>
          <w:p w14:paraId="5A84FB12" w14:textId="6CC596C0" w:rsidR="00A45126" w:rsidRPr="00A45126" w:rsidRDefault="00A45126" w:rsidP="00A45126">
            <w:pPr>
              <w:ind w:left="283" w:hanging="121"/>
              <w:jc w:val="thaiDistribute"/>
              <w:rPr>
                <w:rFonts w:asciiTheme="majorBidi" w:hAnsiTheme="majorBidi" w:cstheme="majorBidi"/>
                <w:sz w:val="28"/>
                <w:szCs w:val="28"/>
                <w:cs/>
              </w:rPr>
            </w:pPr>
            <w:r w:rsidRPr="00EE1DE9">
              <w:rPr>
                <w:rFonts w:ascii="AngsanaUPC" w:hAnsi="AngsanaUPC" w:cs="AngsanaUPC"/>
                <w:sz w:val="28"/>
                <w:szCs w:val="28"/>
              </w:rPr>
              <w:t>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35" w:type="dxa"/>
            <w:shd w:val="clear" w:color="auto" w:fill="auto"/>
          </w:tcPr>
          <w:p w14:paraId="3AA0CA5D" w14:textId="1060EDCA" w:rsidR="00A45126" w:rsidRPr="00F934B7" w:rsidRDefault="00F934B7"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934B7">
              <w:rPr>
                <w:rFonts w:ascii="AngsanaUPC" w:hAnsi="AngsanaUPC" w:cs="AngsanaUPC"/>
                <w:sz w:val="28"/>
                <w:szCs w:val="28"/>
              </w:rPr>
              <w:t>2,856</w:t>
            </w:r>
          </w:p>
        </w:tc>
        <w:tc>
          <w:tcPr>
            <w:tcW w:w="1276" w:type="dxa"/>
            <w:shd w:val="clear" w:color="auto" w:fill="auto"/>
          </w:tcPr>
          <w:p w14:paraId="4580300C" w14:textId="48FA53FE" w:rsidR="00A45126" w:rsidRPr="00F934B7" w:rsidRDefault="00B2703A"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934B7">
              <w:rPr>
                <w:rFonts w:ascii="AngsanaUPC" w:hAnsi="AngsanaUPC" w:cs="AngsanaUPC"/>
                <w:sz w:val="28"/>
                <w:szCs w:val="28"/>
              </w:rPr>
              <w:t>4,359</w:t>
            </w:r>
          </w:p>
        </w:tc>
        <w:tc>
          <w:tcPr>
            <w:tcW w:w="1231" w:type="dxa"/>
            <w:shd w:val="clear" w:color="auto" w:fill="auto"/>
          </w:tcPr>
          <w:p w14:paraId="61C0032A" w14:textId="2D428801" w:rsidR="00A45126" w:rsidRPr="00F934B7" w:rsidRDefault="00F934B7"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F934B7">
              <w:rPr>
                <w:rFonts w:ascii="AngsanaUPC" w:hAnsi="AngsanaUPC" w:cs="AngsanaUPC"/>
                <w:sz w:val="28"/>
                <w:szCs w:val="28"/>
              </w:rPr>
              <w:t>11,969</w:t>
            </w:r>
          </w:p>
        </w:tc>
        <w:tc>
          <w:tcPr>
            <w:tcW w:w="1235" w:type="dxa"/>
            <w:shd w:val="clear" w:color="auto" w:fill="auto"/>
          </w:tcPr>
          <w:p w14:paraId="1E46550D" w14:textId="1B5D4B96" w:rsidR="00A45126" w:rsidRPr="00F34E5D" w:rsidRDefault="00B2703A" w:rsidP="00A4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Pr>
                <w:rFonts w:ascii="AngsanaUPC" w:hAnsi="AngsanaUPC" w:cs="AngsanaUPC"/>
                <w:sz w:val="28"/>
                <w:szCs w:val="28"/>
              </w:rPr>
              <w:t>13,306</w:t>
            </w:r>
          </w:p>
        </w:tc>
      </w:tr>
      <w:tr w:rsidR="00A45126" w:rsidRPr="008E51EE" w14:paraId="3322C1DA" w14:textId="77777777" w:rsidTr="00F934B7">
        <w:trPr>
          <w:trHeight w:val="325"/>
        </w:trPr>
        <w:tc>
          <w:tcPr>
            <w:tcW w:w="3969" w:type="dxa"/>
            <w:shd w:val="clear" w:color="auto" w:fill="FFFFFF"/>
          </w:tcPr>
          <w:p w14:paraId="3A96EF18" w14:textId="5A40F58F" w:rsidR="00A45126" w:rsidRPr="00A45126" w:rsidRDefault="00A45126" w:rsidP="00A45126">
            <w:pPr>
              <w:ind w:left="283" w:hanging="121"/>
              <w:jc w:val="thaiDistribute"/>
              <w:rPr>
                <w:rFonts w:asciiTheme="majorBidi" w:hAnsiTheme="majorBidi" w:cstheme="majorBidi"/>
                <w:sz w:val="28"/>
                <w:szCs w:val="28"/>
                <w:cs/>
              </w:rPr>
            </w:pPr>
            <w:r w:rsidRPr="00EE1DE9">
              <w:rPr>
                <w:rFonts w:ascii="AngsanaUPC" w:hAnsi="AngsanaUPC" w:cs="AngsanaUPC"/>
                <w:sz w:val="28"/>
                <w:szCs w:val="28"/>
              </w:rPr>
              <w:t>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35" w:type="dxa"/>
            <w:shd w:val="clear" w:color="auto" w:fill="auto"/>
          </w:tcPr>
          <w:p w14:paraId="4B5F439C" w14:textId="428900F3" w:rsidR="00A45126" w:rsidRPr="00F934B7" w:rsidRDefault="00F934B7" w:rsidP="00A4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934B7">
              <w:rPr>
                <w:rFonts w:ascii="AngsanaUPC" w:hAnsi="AngsanaUPC" w:cs="AngsanaUPC"/>
                <w:sz w:val="28"/>
                <w:szCs w:val="28"/>
              </w:rPr>
              <w:t>280</w:t>
            </w:r>
          </w:p>
        </w:tc>
        <w:tc>
          <w:tcPr>
            <w:tcW w:w="1276" w:type="dxa"/>
            <w:shd w:val="clear" w:color="auto" w:fill="auto"/>
          </w:tcPr>
          <w:p w14:paraId="20B193FC" w14:textId="4A4FFB99" w:rsidR="00A45126" w:rsidRPr="00F934B7" w:rsidRDefault="00B2703A" w:rsidP="00A4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934B7">
              <w:rPr>
                <w:rFonts w:ascii="AngsanaUPC" w:hAnsi="AngsanaUPC" w:cs="AngsanaUPC"/>
                <w:sz w:val="28"/>
                <w:szCs w:val="28"/>
              </w:rPr>
              <w:t>477</w:t>
            </w:r>
          </w:p>
        </w:tc>
        <w:tc>
          <w:tcPr>
            <w:tcW w:w="1231" w:type="dxa"/>
            <w:shd w:val="clear" w:color="auto" w:fill="auto"/>
            <w:vAlign w:val="bottom"/>
          </w:tcPr>
          <w:p w14:paraId="5786FBFE" w14:textId="7EDE2EA1" w:rsidR="00A45126" w:rsidRPr="00F934B7" w:rsidRDefault="00F934B7" w:rsidP="00A4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F934B7">
              <w:rPr>
                <w:rFonts w:ascii="AngsanaUPC" w:hAnsi="AngsanaUPC" w:cs="AngsanaUPC"/>
                <w:sz w:val="28"/>
                <w:szCs w:val="28"/>
              </w:rPr>
              <w:t>841</w:t>
            </w:r>
          </w:p>
        </w:tc>
        <w:tc>
          <w:tcPr>
            <w:tcW w:w="1235" w:type="dxa"/>
            <w:shd w:val="clear" w:color="auto" w:fill="auto"/>
            <w:vAlign w:val="bottom"/>
          </w:tcPr>
          <w:p w14:paraId="707E2A1E" w14:textId="25D522E7" w:rsidR="00A45126" w:rsidRPr="00F34E5D" w:rsidRDefault="00B2703A" w:rsidP="00A4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1,502</w:t>
            </w:r>
          </w:p>
        </w:tc>
      </w:tr>
      <w:tr w:rsidR="00A45126" w:rsidRPr="008E51EE" w14:paraId="08DA87FB" w14:textId="77777777" w:rsidTr="00F934B7">
        <w:trPr>
          <w:trHeight w:val="325"/>
        </w:trPr>
        <w:tc>
          <w:tcPr>
            <w:tcW w:w="3969" w:type="dxa"/>
            <w:shd w:val="clear" w:color="auto" w:fill="FFFFFF"/>
          </w:tcPr>
          <w:p w14:paraId="577392E6" w14:textId="2E03D146" w:rsidR="00A45126" w:rsidRPr="00A45126" w:rsidRDefault="00A45126" w:rsidP="00A45126">
            <w:pPr>
              <w:ind w:left="283" w:hanging="121"/>
              <w:jc w:val="thaiDistribute"/>
              <w:rPr>
                <w:rFonts w:asciiTheme="majorBidi" w:hAnsiTheme="majorBidi" w:cstheme="majorBidi"/>
                <w:sz w:val="28"/>
                <w:szCs w:val="28"/>
                <w:cs/>
              </w:rPr>
            </w:pPr>
            <w:r w:rsidRPr="00EE1DE9">
              <w:rPr>
                <w:rFonts w:ascii="AngsanaUPC" w:hAnsi="AngsanaUPC" w:cs="AngsanaUPC"/>
                <w:spacing w:val="-5"/>
                <w:sz w:val="28"/>
                <w:szCs w:val="28"/>
              </w:rPr>
              <w:t>Total</w:t>
            </w:r>
          </w:p>
        </w:tc>
        <w:tc>
          <w:tcPr>
            <w:tcW w:w="1235" w:type="dxa"/>
            <w:shd w:val="clear" w:color="auto" w:fill="auto"/>
          </w:tcPr>
          <w:p w14:paraId="07D75F12" w14:textId="2D2ED7EC" w:rsidR="00A45126" w:rsidRPr="00F934B7" w:rsidRDefault="00F934B7" w:rsidP="00A451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934B7">
              <w:rPr>
                <w:rFonts w:ascii="AngsanaUPC" w:hAnsi="AngsanaUPC" w:cs="AngsanaUPC"/>
                <w:sz w:val="28"/>
                <w:szCs w:val="28"/>
              </w:rPr>
              <w:t>3,136</w:t>
            </w:r>
          </w:p>
        </w:tc>
        <w:tc>
          <w:tcPr>
            <w:tcW w:w="1276" w:type="dxa"/>
            <w:shd w:val="clear" w:color="auto" w:fill="auto"/>
          </w:tcPr>
          <w:p w14:paraId="6C66DD06" w14:textId="77777777" w:rsidR="00A45126" w:rsidRPr="00F934B7" w:rsidRDefault="00A45126" w:rsidP="00A451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934B7">
              <w:rPr>
                <w:rFonts w:ascii="AngsanaUPC" w:hAnsi="AngsanaUPC" w:cs="AngsanaUPC"/>
                <w:sz w:val="28"/>
                <w:szCs w:val="28"/>
              </w:rPr>
              <w:t>4,836</w:t>
            </w:r>
          </w:p>
        </w:tc>
        <w:tc>
          <w:tcPr>
            <w:tcW w:w="1231" w:type="dxa"/>
            <w:shd w:val="clear" w:color="auto" w:fill="auto"/>
            <w:vAlign w:val="bottom"/>
          </w:tcPr>
          <w:p w14:paraId="413A24D1" w14:textId="4FF50CDF" w:rsidR="00A45126" w:rsidRPr="00F934B7" w:rsidRDefault="00F934B7" w:rsidP="00A451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F934B7">
              <w:rPr>
                <w:rFonts w:ascii="AngsanaUPC" w:hAnsi="AngsanaUPC" w:cs="AngsanaUPC"/>
                <w:sz w:val="28"/>
                <w:szCs w:val="28"/>
              </w:rPr>
              <w:t>12,810</w:t>
            </w:r>
          </w:p>
        </w:tc>
        <w:tc>
          <w:tcPr>
            <w:tcW w:w="1235" w:type="dxa"/>
            <w:shd w:val="clear" w:color="auto" w:fill="auto"/>
            <w:vAlign w:val="bottom"/>
          </w:tcPr>
          <w:p w14:paraId="6EA346A8" w14:textId="16056FDE" w:rsidR="00A45126" w:rsidRPr="00F34E5D" w:rsidRDefault="00B2703A" w:rsidP="00A451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14,808</w:t>
            </w:r>
          </w:p>
        </w:tc>
      </w:tr>
    </w:tbl>
    <w:p w14:paraId="3D6E1CEC" w14:textId="44586BD1" w:rsidR="00F01765" w:rsidRDefault="00F01765"/>
    <w:p w14:paraId="0F2D01DA" w14:textId="77777777" w:rsidR="00F01765" w:rsidRDefault="00F01765"/>
    <w:p w14:paraId="72DB59D6" w14:textId="36C2D9A9" w:rsidR="00400C9A" w:rsidRDefault="008B28D1" w:rsidP="00F15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UPC" w:hAnsi="AngsanaUPC" w:cs="AngsanaUPC"/>
          <w:sz w:val="28"/>
          <w:szCs w:val="28"/>
        </w:rPr>
      </w:pPr>
      <w:r w:rsidRPr="007760ED">
        <w:rPr>
          <w:rFonts w:ascii="AngsanaUPC" w:hAnsi="AngsanaUPC" w:cs="AngsanaUPC"/>
          <w:sz w:val="28"/>
          <w:szCs w:val="28"/>
        </w:rPr>
        <w:lastRenderedPageBreak/>
        <w:t xml:space="preserve">Balance with related parties have presented in the statement of financial position as at </w:t>
      </w:r>
      <w:r w:rsidR="00B2703A">
        <w:rPr>
          <w:rFonts w:ascii="AngsanaUPC" w:hAnsi="AngsanaUPC" w:cs="AngsanaUPC"/>
          <w:sz w:val="28"/>
          <w:szCs w:val="28"/>
        </w:rPr>
        <w:t>September</w:t>
      </w:r>
      <w:r w:rsidRPr="007760ED">
        <w:rPr>
          <w:rFonts w:ascii="AngsanaUPC" w:hAnsi="AngsanaUPC" w:cs="AngsanaUPC"/>
          <w:sz w:val="28"/>
          <w:szCs w:val="28"/>
        </w:rPr>
        <w:t xml:space="preserve"> </w:t>
      </w:r>
      <w:r w:rsidRPr="007760ED">
        <w:rPr>
          <w:rFonts w:ascii="AngsanaUPC" w:hAnsi="AngsanaUPC" w:cs="AngsanaUPC"/>
          <w:sz w:val="28"/>
          <w:szCs w:val="28"/>
          <w:cs/>
        </w:rPr>
        <w:t>30</w:t>
      </w:r>
      <w:r w:rsidRPr="007760ED">
        <w:rPr>
          <w:rFonts w:ascii="AngsanaUPC" w:hAnsi="AngsanaUPC" w:cs="AngsanaUPC"/>
          <w:sz w:val="28"/>
          <w:szCs w:val="28"/>
        </w:rPr>
        <w:t xml:space="preserve">, </w:t>
      </w:r>
      <w:r w:rsidRPr="007760ED">
        <w:rPr>
          <w:rFonts w:ascii="AngsanaUPC" w:hAnsi="AngsanaUPC" w:cs="AngsanaUPC"/>
          <w:sz w:val="28"/>
          <w:szCs w:val="28"/>
          <w:cs/>
        </w:rPr>
        <w:t xml:space="preserve">2022 </w:t>
      </w:r>
      <w:r w:rsidRPr="007760ED">
        <w:rPr>
          <w:rFonts w:ascii="AngsanaUPC" w:hAnsi="AngsanaUPC" w:cs="AngsanaUPC"/>
          <w:sz w:val="28"/>
          <w:szCs w:val="28"/>
        </w:rPr>
        <w:t xml:space="preserve">and December </w:t>
      </w:r>
      <w:r w:rsidRPr="007760ED">
        <w:rPr>
          <w:rFonts w:ascii="AngsanaUPC" w:hAnsi="AngsanaUPC" w:cs="AngsanaUPC"/>
          <w:sz w:val="28"/>
          <w:szCs w:val="28"/>
          <w:cs/>
        </w:rPr>
        <w:t>31</w:t>
      </w:r>
      <w:r w:rsidRPr="007760ED">
        <w:rPr>
          <w:rFonts w:ascii="AngsanaUPC" w:hAnsi="AngsanaUPC" w:cs="AngsanaUPC"/>
          <w:sz w:val="28"/>
          <w:szCs w:val="28"/>
        </w:rPr>
        <w:t xml:space="preserve">, </w:t>
      </w:r>
      <w:r w:rsidRPr="007760ED">
        <w:rPr>
          <w:rFonts w:ascii="AngsanaUPC" w:hAnsi="AngsanaUPC" w:cs="AngsanaUPC"/>
          <w:sz w:val="28"/>
          <w:szCs w:val="28"/>
          <w:cs/>
        </w:rPr>
        <w:t xml:space="preserve">2021 </w:t>
      </w:r>
      <w:r w:rsidRPr="007760ED">
        <w:rPr>
          <w:rFonts w:ascii="AngsanaUPC" w:hAnsi="AngsanaUPC" w:cs="AngsanaUPC"/>
          <w:sz w:val="28"/>
          <w:szCs w:val="28"/>
        </w:rPr>
        <w:t>which are significant as follows:</w:t>
      </w:r>
    </w:p>
    <w:tbl>
      <w:tblPr>
        <w:tblW w:w="8964" w:type="dxa"/>
        <w:tblInd w:w="108" w:type="dxa"/>
        <w:tblLayout w:type="fixed"/>
        <w:tblLook w:val="0000" w:firstRow="0" w:lastRow="0" w:firstColumn="0" w:lastColumn="0" w:noHBand="0" w:noVBand="0"/>
      </w:tblPr>
      <w:tblGrid>
        <w:gridCol w:w="5040"/>
        <w:gridCol w:w="2070"/>
        <w:gridCol w:w="1854"/>
      </w:tblGrid>
      <w:tr w:rsidR="00F15212" w:rsidRPr="005524C0" w14:paraId="5627A69D" w14:textId="77777777" w:rsidTr="00CA6354">
        <w:trPr>
          <w:trHeight w:val="20"/>
          <w:tblHeader/>
        </w:trPr>
        <w:tc>
          <w:tcPr>
            <w:tcW w:w="5040" w:type="dxa"/>
            <w:shd w:val="clear" w:color="auto" w:fill="auto"/>
          </w:tcPr>
          <w:p w14:paraId="344F4929"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highlight w:val="yellow"/>
              </w:rPr>
            </w:pPr>
          </w:p>
        </w:tc>
        <w:tc>
          <w:tcPr>
            <w:tcW w:w="3924" w:type="dxa"/>
            <w:gridSpan w:val="2"/>
            <w:shd w:val="clear" w:color="auto" w:fill="auto"/>
          </w:tcPr>
          <w:p w14:paraId="60B68C0D" w14:textId="52FDB373" w:rsidR="00F15212" w:rsidRPr="009B1771" w:rsidRDefault="00F1521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8E51EE">
              <w:rPr>
                <w:rFonts w:ascii="AngsanaUPC" w:hAnsi="AngsanaUPC" w:cs="AngsanaUPC"/>
                <w:sz w:val="28"/>
                <w:szCs w:val="28"/>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F15212" w:rsidRPr="005524C0" w14:paraId="1930FCAB" w14:textId="77777777" w:rsidTr="00CA6354">
        <w:tblPrEx>
          <w:tblCellMar>
            <w:left w:w="0" w:type="dxa"/>
            <w:right w:w="0" w:type="dxa"/>
          </w:tblCellMar>
        </w:tblPrEx>
        <w:trPr>
          <w:trHeight w:val="413"/>
          <w:tblHeader/>
        </w:trPr>
        <w:tc>
          <w:tcPr>
            <w:tcW w:w="5040" w:type="dxa"/>
            <w:shd w:val="clear" w:color="auto" w:fill="auto"/>
            <w:vAlign w:val="bottom"/>
          </w:tcPr>
          <w:p w14:paraId="4A2FB159"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highlight w:val="yellow"/>
              </w:rPr>
            </w:pPr>
          </w:p>
        </w:tc>
        <w:tc>
          <w:tcPr>
            <w:tcW w:w="2070" w:type="dxa"/>
            <w:shd w:val="clear" w:color="auto" w:fill="auto"/>
            <w:tcMar>
              <w:top w:w="0" w:type="dxa"/>
              <w:left w:w="17" w:type="dxa"/>
              <w:bottom w:w="0" w:type="dxa"/>
              <w:right w:w="17" w:type="dxa"/>
            </w:tcMar>
            <w:vAlign w:val="center"/>
          </w:tcPr>
          <w:p w14:paraId="22B374C8" w14:textId="4174E65C" w:rsidR="00F15212" w:rsidRPr="009B1771" w:rsidRDefault="001B48C3"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September</w:t>
            </w:r>
            <w:r w:rsidR="00F15212">
              <w:rPr>
                <w:rFonts w:ascii="AngsanaUPC" w:hAnsi="AngsanaUPC" w:cs="AngsanaUPC"/>
                <w:color w:val="000000"/>
                <w:sz w:val="28"/>
                <w:szCs w:val="28"/>
              </w:rPr>
              <w:t xml:space="preserve"> 30,</w:t>
            </w:r>
            <w:r w:rsidR="00792720">
              <w:rPr>
                <w:rFonts w:ascii="AngsanaUPC" w:hAnsi="AngsanaUPC" w:cs="AngsanaUPC"/>
                <w:color w:val="000000"/>
                <w:sz w:val="28"/>
                <w:szCs w:val="28"/>
              </w:rPr>
              <w:t xml:space="preserve"> </w:t>
            </w:r>
            <w:r w:rsidR="00F15212">
              <w:rPr>
                <w:rFonts w:ascii="AngsanaUPC" w:hAnsi="AngsanaUPC" w:cs="AngsanaUPC"/>
                <w:color w:val="000000"/>
                <w:sz w:val="28"/>
                <w:szCs w:val="28"/>
              </w:rPr>
              <w:t>202</w:t>
            </w:r>
            <w:r w:rsidR="00792720">
              <w:rPr>
                <w:rFonts w:ascii="AngsanaUPC" w:hAnsi="AngsanaUPC" w:cs="AngsanaUPC"/>
                <w:color w:val="000000"/>
                <w:sz w:val="28"/>
                <w:szCs w:val="28"/>
              </w:rPr>
              <w:t>2</w:t>
            </w:r>
          </w:p>
        </w:tc>
        <w:tc>
          <w:tcPr>
            <w:tcW w:w="1854" w:type="dxa"/>
            <w:shd w:val="clear" w:color="auto" w:fill="auto"/>
            <w:tcMar>
              <w:top w:w="0" w:type="dxa"/>
              <w:left w:w="17" w:type="dxa"/>
              <w:bottom w:w="0" w:type="dxa"/>
              <w:right w:w="17" w:type="dxa"/>
            </w:tcMar>
            <w:vAlign w:val="center"/>
          </w:tcPr>
          <w:p w14:paraId="5993E124" w14:textId="4889C176" w:rsidR="00F15212" w:rsidRPr="009B1771" w:rsidRDefault="00F1521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December 31</w:t>
            </w:r>
            <w:r w:rsidR="00664B4B">
              <w:rPr>
                <w:rFonts w:ascii="AngsanaUPC" w:hAnsi="AngsanaUPC" w:cs="AngsanaUPC"/>
                <w:color w:val="000000"/>
                <w:sz w:val="28"/>
                <w:szCs w:val="28"/>
              </w:rPr>
              <w:t xml:space="preserve">, </w:t>
            </w:r>
            <w:r>
              <w:rPr>
                <w:rFonts w:ascii="AngsanaUPC" w:hAnsi="AngsanaUPC" w:cs="AngsanaUPC"/>
                <w:color w:val="000000"/>
                <w:sz w:val="28"/>
                <w:szCs w:val="28"/>
              </w:rPr>
              <w:t>202</w:t>
            </w:r>
            <w:r w:rsidR="00792720">
              <w:rPr>
                <w:rFonts w:ascii="AngsanaUPC" w:hAnsi="AngsanaUPC" w:cs="AngsanaUPC"/>
                <w:color w:val="000000"/>
                <w:sz w:val="28"/>
                <w:szCs w:val="28"/>
              </w:rPr>
              <w:t>1</w:t>
            </w:r>
          </w:p>
        </w:tc>
      </w:tr>
      <w:tr w:rsidR="00F15212" w:rsidRPr="005524C0" w14:paraId="23D5F03F" w14:textId="77777777" w:rsidTr="003B7B18">
        <w:tblPrEx>
          <w:tblCellMar>
            <w:left w:w="0" w:type="dxa"/>
            <w:right w:w="0" w:type="dxa"/>
          </w:tblCellMar>
        </w:tblPrEx>
        <w:trPr>
          <w:trHeight w:val="20"/>
        </w:trPr>
        <w:tc>
          <w:tcPr>
            <w:tcW w:w="5040" w:type="dxa"/>
            <w:shd w:val="clear" w:color="auto" w:fill="auto"/>
            <w:vAlign w:val="bottom"/>
          </w:tcPr>
          <w:p w14:paraId="0759F6C1" w14:textId="7EF6CBF5" w:rsidR="00F15212" w:rsidRPr="009B1771" w:rsidRDefault="0079272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hanging="14"/>
              <w:rPr>
                <w:rFonts w:ascii="AngsanaUPC" w:hAnsi="AngsanaUPC" w:cs="AngsanaUPC"/>
                <w:b/>
                <w:bCs/>
                <w:color w:val="000000"/>
                <w:sz w:val="28"/>
                <w:szCs w:val="28"/>
                <w:cs/>
              </w:rPr>
            </w:pPr>
            <w:r w:rsidRPr="00792720">
              <w:rPr>
                <w:rFonts w:ascii="AngsanaUPC" w:hAnsi="AngsanaUPC" w:cs="AngsanaUPC"/>
                <w:b/>
                <w:bCs/>
                <w:color w:val="000000"/>
                <w:spacing w:val="-5"/>
                <w:sz w:val="28"/>
                <w:szCs w:val="28"/>
              </w:rPr>
              <w:t xml:space="preserve">Loan to related </w:t>
            </w:r>
            <w:r w:rsidR="003A2F1E">
              <w:rPr>
                <w:rFonts w:ascii="AngsanaUPC" w:hAnsi="AngsanaUPC" w:cs="AngsanaUPC"/>
                <w:b/>
                <w:bCs/>
                <w:color w:val="000000"/>
                <w:spacing w:val="-5"/>
                <w:sz w:val="28"/>
                <w:szCs w:val="28"/>
              </w:rPr>
              <w:t>part</w:t>
            </w:r>
            <w:r w:rsidR="00BA549C">
              <w:rPr>
                <w:rFonts w:ascii="AngsanaUPC" w:hAnsi="AngsanaUPC" w:cs="AngsanaUPC"/>
                <w:b/>
                <w:bCs/>
                <w:color w:val="000000"/>
                <w:spacing w:val="-5"/>
                <w:sz w:val="28"/>
                <w:szCs w:val="28"/>
              </w:rPr>
              <w:t>y</w:t>
            </w:r>
          </w:p>
        </w:tc>
        <w:tc>
          <w:tcPr>
            <w:tcW w:w="2070" w:type="dxa"/>
            <w:shd w:val="clear" w:color="auto" w:fill="auto"/>
            <w:tcMar>
              <w:top w:w="17" w:type="dxa"/>
              <w:left w:w="17" w:type="dxa"/>
              <w:bottom w:w="0" w:type="dxa"/>
              <w:right w:w="17" w:type="dxa"/>
            </w:tcMar>
            <w:vAlign w:val="bottom"/>
          </w:tcPr>
          <w:p w14:paraId="215BFA4B"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jc w:val="right"/>
              <w:rPr>
                <w:rFonts w:ascii="AngsanaUPC" w:hAnsi="AngsanaUPC" w:cs="AngsanaUPC"/>
                <w:color w:val="000000"/>
                <w:sz w:val="28"/>
                <w:szCs w:val="28"/>
              </w:rPr>
            </w:pPr>
          </w:p>
        </w:tc>
        <w:tc>
          <w:tcPr>
            <w:tcW w:w="1854" w:type="dxa"/>
            <w:shd w:val="clear" w:color="auto" w:fill="auto"/>
            <w:tcMar>
              <w:top w:w="0" w:type="dxa"/>
              <w:left w:w="17" w:type="dxa"/>
              <w:bottom w:w="0" w:type="dxa"/>
              <w:right w:w="17" w:type="dxa"/>
            </w:tcMar>
            <w:vAlign w:val="bottom"/>
          </w:tcPr>
          <w:p w14:paraId="609DE137"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jc w:val="right"/>
              <w:rPr>
                <w:rFonts w:ascii="AngsanaUPC" w:hAnsi="AngsanaUPC" w:cs="AngsanaUPC"/>
                <w:color w:val="000000"/>
                <w:sz w:val="28"/>
                <w:szCs w:val="28"/>
              </w:rPr>
            </w:pPr>
          </w:p>
        </w:tc>
      </w:tr>
      <w:tr w:rsidR="00F15212" w:rsidRPr="005524C0" w14:paraId="17BB7533" w14:textId="77777777" w:rsidTr="00F934B7">
        <w:tblPrEx>
          <w:tblCellMar>
            <w:left w:w="0" w:type="dxa"/>
            <w:right w:w="0" w:type="dxa"/>
          </w:tblCellMar>
        </w:tblPrEx>
        <w:trPr>
          <w:trHeight w:val="20"/>
        </w:trPr>
        <w:tc>
          <w:tcPr>
            <w:tcW w:w="5040" w:type="dxa"/>
            <w:shd w:val="clear" w:color="auto" w:fill="auto"/>
          </w:tcPr>
          <w:p w14:paraId="616E5EA0" w14:textId="6CB6AB6B" w:rsidR="00F15212" w:rsidRPr="009B1771" w:rsidRDefault="00792720"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14"/>
              <w:rPr>
                <w:rFonts w:ascii="AngsanaUPC" w:hAnsi="AngsanaUPC" w:cs="AngsanaUPC"/>
                <w:color w:val="000000"/>
                <w:spacing w:val="-5"/>
                <w:sz w:val="28"/>
                <w:szCs w:val="28"/>
                <w:cs/>
              </w:rPr>
            </w:pPr>
            <w:r>
              <w:rPr>
                <w:rFonts w:ascii="AngsanaUPC" w:hAnsi="AngsanaUPC" w:cs="AngsanaUPC"/>
                <w:color w:val="000000"/>
                <w:spacing w:val="-5"/>
                <w:sz w:val="28"/>
                <w:szCs w:val="28"/>
              </w:rPr>
              <w:t>R</w:t>
            </w:r>
            <w:r w:rsidRPr="00792720">
              <w:rPr>
                <w:rFonts w:ascii="AngsanaUPC" w:hAnsi="AngsanaUPC" w:cs="AngsanaUPC"/>
                <w:color w:val="000000"/>
                <w:spacing w:val="-5"/>
                <w:sz w:val="28"/>
                <w:szCs w:val="28"/>
              </w:rPr>
              <w:t>elated compan</w:t>
            </w:r>
            <w:r>
              <w:rPr>
                <w:rFonts w:ascii="AngsanaUPC" w:hAnsi="AngsanaUPC" w:cs="AngsanaUPC"/>
                <w:color w:val="000000"/>
                <w:spacing w:val="-5"/>
                <w:sz w:val="28"/>
                <w:szCs w:val="28"/>
              </w:rPr>
              <w:t>y</w:t>
            </w:r>
          </w:p>
        </w:tc>
        <w:tc>
          <w:tcPr>
            <w:tcW w:w="2070" w:type="dxa"/>
            <w:shd w:val="clear" w:color="auto" w:fill="auto"/>
            <w:tcMar>
              <w:top w:w="17" w:type="dxa"/>
              <w:left w:w="17" w:type="dxa"/>
              <w:bottom w:w="0" w:type="dxa"/>
              <w:right w:w="17" w:type="dxa"/>
            </w:tcMar>
            <w:vAlign w:val="bottom"/>
          </w:tcPr>
          <w:p w14:paraId="623113BD" w14:textId="6419BB5C" w:rsidR="00F15212" w:rsidRPr="001B48C3" w:rsidRDefault="008D5595"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w:t>
            </w:r>
          </w:p>
        </w:tc>
        <w:tc>
          <w:tcPr>
            <w:tcW w:w="1854" w:type="dxa"/>
            <w:shd w:val="clear" w:color="auto" w:fill="auto"/>
            <w:tcMar>
              <w:top w:w="0" w:type="dxa"/>
              <w:left w:w="17" w:type="dxa"/>
              <w:bottom w:w="0" w:type="dxa"/>
              <w:right w:w="17" w:type="dxa"/>
            </w:tcMar>
            <w:vAlign w:val="bottom"/>
          </w:tcPr>
          <w:p w14:paraId="0FCF1DEB" w14:textId="77777777" w:rsidR="00F15212" w:rsidRPr="009B1771"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B1771">
              <w:rPr>
                <w:rFonts w:ascii="AngsanaUPC" w:hAnsi="AngsanaUPC" w:cs="AngsanaUPC"/>
                <w:color w:val="000000"/>
                <w:sz w:val="28"/>
                <w:szCs w:val="28"/>
              </w:rPr>
              <w:t>37,965</w:t>
            </w:r>
          </w:p>
        </w:tc>
      </w:tr>
      <w:tr w:rsidR="00792720" w:rsidRPr="005524C0" w14:paraId="22E95681" w14:textId="77777777" w:rsidTr="00F934B7">
        <w:tblPrEx>
          <w:tblCellMar>
            <w:left w:w="0" w:type="dxa"/>
            <w:right w:w="0" w:type="dxa"/>
          </w:tblCellMar>
        </w:tblPrEx>
        <w:trPr>
          <w:trHeight w:val="20"/>
        </w:trPr>
        <w:tc>
          <w:tcPr>
            <w:tcW w:w="5040" w:type="dxa"/>
            <w:shd w:val="clear" w:color="auto" w:fill="auto"/>
          </w:tcPr>
          <w:p w14:paraId="0D8BDB2E" w14:textId="19C201E4" w:rsidR="00792720" w:rsidRPr="00792720" w:rsidRDefault="00792720"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14"/>
              <w:rPr>
                <w:rFonts w:ascii="AngsanaUPC" w:hAnsi="AngsanaUPC" w:cs="AngsanaUPC"/>
                <w:color w:val="000000"/>
                <w:spacing w:val="-5"/>
                <w:sz w:val="28"/>
                <w:szCs w:val="28"/>
                <w:cs/>
              </w:rPr>
            </w:pPr>
            <w:r w:rsidRPr="00792720">
              <w:rPr>
                <w:rFonts w:ascii="AngsanaUPC" w:hAnsi="AngsanaUPC" w:cs="AngsanaUPC"/>
                <w:spacing w:val="-5"/>
                <w:sz w:val="28"/>
                <w:szCs w:val="28"/>
                <w:u w:val="single"/>
              </w:rPr>
              <w:t>Less</w:t>
            </w:r>
            <w:r w:rsidRPr="00792720">
              <w:rPr>
                <w:rFonts w:ascii="AngsanaUPC" w:hAnsi="AngsanaUPC" w:cs="AngsanaUPC"/>
                <w:spacing w:val="-5"/>
                <w:sz w:val="28"/>
                <w:szCs w:val="28"/>
              </w:rPr>
              <w:t xml:space="preserve"> </w:t>
            </w:r>
            <w:r w:rsidRPr="00792720">
              <w:rPr>
                <w:rFonts w:ascii="AngsanaUPC" w:hAnsi="AngsanaUPC" w:cs="AngsanaUPC"/>
                <w:sz w:val="28"/>
                <w:szCs w:val="28"/>
              </w:rPr>
              <w:t>allowance for expected credit losses</w:t>
            </w:r>
          </w:p>
        </w:tc>
        <w:tc>
          <w:tcPr>
            <w:tcW w:w="2070" w:type="dxa"/>
            <w:shd w:val="clear" w:color="auto" w:fill="auto"/>
            <w:tcMar>
              <w:top w:w="17" w:type="dxa"/>
              <w:left w:w="17" w:type="dxa"/>
              <w:bottom w:w="0" w:type="dxa"/>
              <w:right w:w="17" w:type="dxa"/>
            </w:tcMar>
            <w:vAlign w:val="bottom"/>
          </w:tcPr>
          <w:p w14:paraId="49642949" w14:textId="4634735D" w:rsidR="00792720" w:rsidRPr="001B48C3" w:rsidRDefault="008D5595"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w:t>
            </w:r>
          </w:p>
        </w:tc>
        <w:tc>
          <w:tcPr>
            <w:tcW w:w="1854" w:type="dxa"/>
            <w:shd w:val="clear" w:color="auto" w:fill="auto"/>
            <w:tcMar>
              <w:top w:w="0" w:type="dxa"/>
              <w:left w:w="17" w:type="dxa"/>
              <w:bottom w:w="0" w:type="dxa"/>
              <w:right w:w="17" w:type="dxa"/>
            </w:tcMar>
            <w:vAlign w:val="bottom"/>
          </w:tcPr>
          <w:p w14:paraId="2290AA7E" w14:textId="77777777" w:rsidR="00792720" w:rsidRPr="009B1771" w:rsidRDefault="00792720"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B1771">
              <w:rPr>
                <w:rFonts w:ascii="AngsanaUPC" w:hAnsi="AngsanaUPC" w:cs="AngsanaUPC"/>
                <w:color w:val="000000"/>
                <w:sz w:val="28"/>
                <w:szCs w:val="28"/>
              </w:rPr>
              <w:t>(37,965)</w:t>
            </w:r>
          </w:p>
        </w:tc>
      </w:tr>
      <w:tr w:rsidR="00792720" w:rsidRPr="005524C0" w14:paraId="48A9C021" w14:textId="77777777" w:rsidTr="00F934B7">
        <w:tblPrEx>
          <w:tblCellMar>
            <w:left w:w="0" w:type="dxa"/>
            <w:right w:w="0" w:type="dxa"/>
          </w:tblCellMar>
        </w:tblPrEx>
        <w:trPr>
          <w:trHeight w:val="20"/>
        </w:trPr>
        <w:tc>
          <w:tcPr>
            <w:tcW w:w="5040" w:type="dxa"/>
            <w:shd w:val="clear" w:color="auto" w:fill="auto"/>
          </w:tcPr>
          <w:p w14:paraId="6CA84536" w14:textId="2689E9D3" w:rsidR="00792720" w:rsidRPr="00792720" w:rsidRDefault="00792720"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792720">
              <w:rPr>
                <w:rFonts w:ascii="AngsanaUPC" w:hAnsi="AngsanaUPC" w:cs="AngsanaUPC"/>
                <w:b/>
                <w:bCs/>
                <w:sz w:val="28"/>
                <w:szCs w:val="28"/>
              </w:rPr>
              <w:t>Total</w:t>
            </w:r>
          </w:p>
        </w:tc>
        <w:tc>
          <w:tcPr>
            <w:tcW w:w="2070" w:type="dxa"/>
            <w:shd w:val="clear" w:color="auto" w:fill="auto"/>
            <w:tcMar>
              <w:top w:w="0" w:type="dxa"/>
              <w:left w:w="17" w:type="dxa"/>
              <w:bottom w:w="0" w:type="dxa"/>
              <w:right w:w="17" w:type="dxa"/>
            </w:tcMar>
            <w:vAlign w:val="bottom"/>
          </w:tcPr>
          <w:p w14:paraId="0E742B38" w14:textId="77777777" w:rsidR="00792720" w:rsidRPr="001B48C3" w:rsidRDefault="00792720" w:rsidP="0079272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1B48C3">
              <w:rPr>
                <w:rFonts w:ascii="AngsanaUPC" w:hAnsi="AngsanaUPC" w:cs="AngsanaUPC"/>
                <w:color w:val="000000"/>
                <w:sz w:val="28"/>
                <w:szCs w:val="28"/>
              </w:rPr>
              <w:t>-</w:t>
            </w:r>
          </w:p>
        </w:tc>
        <w:tc>
          <w:tcPr>
            <w:tcW w:w="1854" w:type="dxa"/>
            <w:shd w:val="clear" w:color="auto" w:fill="auto"/>
            <w:tcMar>
              <w:top w:w="0" w:type="dxa"/>
              <w:left w:w="17" w:type="dxa"/>
              <w:bottom w:w="0" w:type="dxa"/>
              <w:right w:w="17" w:type="dxa"/>
            </w:tcMar>
            <w:vAlign w:val="bottom"/>
          </w:tcPr>
          <w:p w14:paraId="19AACDE6" w14:textId="77777777" w:rsidR="00792720" w:rsidRPr="009B1771" w:rsidRDefault="00792720" w:rsidP="0079272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B1771">
              <w:rPr>
                <w:rFonts w:ascii="AngsanaUPC" w:hAnsi="AngsanaUPC" w:cs="AngsanaUPC"/>
                <w:color w:val="000000"/>
                <w:sz w:val="28"/>
                <w:szCs w:val="28"/>
              </w:rPr>
              <w:t>-</w:t>
            </w:r>
          </w:p>
        </w:tc>
      </w:tr>
      <w:tr w:rsidR="008B28D1" w:rsidRPr="005524C0" w14:paraId="2A2BD30D" w14:textId="77777777" w:rsidTr="008B28D1">
        <w:tblPrEx>
          <w:tblCellMar>
            <w:left w:w="0" w:type="dxa"/>
            <w:right w:w="0" w:type="dxa"/>
          </w:tblCellMar>
        </w:tblPrEx>
        <w:trPr>
          <w:trHeight w:val="20"/>
        </w:trPr>
        <w:tc>
          <w:tcPr>
            <w:tcW w:w="5040" w:type="dxa"/>
            <w:shd w:val="clear" w:color="auto" w:fill="auto"/>
          </w:tcPr>
          <w:p w14:paraId="2DD3179A" w14:textId="77777777" w:rsidR="008B28D1" w:rsidRPr="00792720" w:rsidRDefault="008B28D1"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p>
        </w:tc>
        <w:tc>
          <w:tcPr>
            <w:tcW w:w="2070" w:type="dxa"/>
            <w:shd w:val="clear" w:color="auto" w:fill="auto"/>
            <w:tcMar>
              <w:top w:w="0" w:type="dxa"/>
              <w:left w:w="17" w:type="dxa"/>
              <w:bottom w:w="0" w:type="dxa"/>
              <w:right w:w="17" w:type="dxa"/>
            </w:tcMar>
            <w:vAlign w:val="bottom"/>
          </w:tcPr>
          <w:p w14:paraId="163D451E" w14:textId="77777777" w:rsidR="008B28D1" w:rsidRPr="001B48C3" w:rsidRDefault="008B28D1" w:rsidP="008B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854" w:type="dxa"/>
            <w:shd w:val="clear" w:color="auto" w:fill="auto"/>
            <w:tcMar>
              <w:top w:w="0" w:type="dxa"/>
              <w:left w:w="17" w:type="dxa"/>
              <w:bottom w:w="0" w:type="dxa"/>
              <w:right w:w="17" w:type="dxa"/>
            </w:tcMar>
            <w:vAlign w:val="bottom"/>
          </w:tcPr>
          <w:p w14:paraId="47913F07" w14:textId="77777777" w:rsidR="008B28D1" w:rsidRPr="009B1771" w:rsidRDefault="008B28D1" w:rsidP="008B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A57E94" w:rsidRPr="005524C0" w14:paraId="16D92F91" w14:textId="77777777" w:rsidTr="008B28D1">
        <w:tblPrEx>
          <w:tblCellMar>
            <w:left w:w="0" w:type="dxa"/>
            <w:right w:w="0" w:type="dxa"/>
          </w:tblCellMar>
        </w:tblPrEx>
        <w:trPr>
          <w:trHeight w:val="20"/>
        </w:trPr>
        <w:tc>
          <w:tcPr>
            <w:tcW w:w="5040" w:type="dxa"/>
            <w:shd w:val="clear" w:color="auto" w:fill="auto"/>
          </w:tcPr>
          <w:p w14:paraId="696A77FF" w14:textId="501DB073" w:rsidR="00A57E94" w:rsidRPr="00BB6BDA" w:rsidRDefault="00A57E94"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BB6BDA">
              <w:rPr>
                <w:rFonts w:ascii="AngsanaUPC" w:hAnsi="AngsanaUPC" w:cs="AngsanaUPC"/>
                <w:b/>
                <w:bCs/>
                <w:sz w:val="28"/>
                <w:szCs w:val="28"/>
              </w:rPr>
              <w:t xml:space="preserve">The movement of Loan to related party </w:t>
            </w:r>
          </w:p>
        </w:tc>
        <w:tc>
          <w:tcPr>
            <w:tcW w:w="2070" w:type="dxa"/>
            <w:shd w:val="clear" w:color="auto" w:fill="auto"/>
            <w:tcMar>
              <w:top w:w="0" w:type="dxa"/>
              <w:left w:w="17" w:type="dxa"/>
              <w:bottom w:w="0" w:type="dxa"/>
              <w:right w:w="17" w:type="dxa"/>
            </w:tcMar>
            <w:vAlign w:val="bottom"/>
          </w:tcPr>
          <w:p w14:paraId="348A5EBC" w14:textId="77777777" w:rsidR="00A57E94" w:rsidRPr="00BB6BDA" w:rsidRDefault="00A57E94" w:rsidP="008B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854" w:type="dxa"/>
            <w:shd w:val="clear" w:color="auto" w:fill="auto"/>
            <w:tcMar>
              <w:top w:w="0" w:type="dxa"/>
              <w:left w:w="17" w:type="dxa"/>
              <w:bottom w:w="0" w:type="dxa"/>
              <w:right w:w="17" w:type="dxa"/>
            </w:tcMar>
            <w:vAlign w:val="bottom"/>
          </w:tcPr>
          <w:p w14:paraId="3B6117C2" w14:textId="77777777" w:rsidR="00A57E94" w:rsidRPr="00BB6BDA" w:rsidRDefault="00A57E94" w:rsidP="008B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A57E94" w:rsidRPr="005524C0" w14:paraId="70C9DEDC" w14:textId="77777777" w:rsidTr="008B28D1">
        <w:tblPrEx>
          <w:tblCellMar>
            <w:left w:w="0" w:type="dxa"/>
            <w:right w:w="0" w:type="dxa"/>
          </w:tblCellMar>
        </w:tblPrEx>
        <w:trPr>
          <w:trHeight w:val="20"/>
        </w:trPr>
        <w:tc>
          <w:tcPr>
            <w:tcW w:w="5040" w:type="dxa"/>
            <w:shd w:val="clear" w:color="auto" w:fill="auto"/>
          </w:tcPr>
          <w:p w14:paraId="1B36F92F" w14:textId="7390A62A" w:rsidR="00A57E94" w:rsidRPr="00BB6BDA" w:rsidRDefault="00A57E94"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sz w:val="28"/>
                <w:szCs w:val="28"/>
              </w:rPr>
            </w:pPr>
            <w:r w:rsidRPr="00BB6BDA">
              <w:rPr>
                <w:rFonts w:ascii="AngsanaUPC" w:hAnsi="AngsanaUPC" w:cs="AngsanaUPC"/>
                <w:sz w:val="28"/>
                <w:szCs w:val="28"/>
              </w:rPr>
              <w:t>Beginning balance</w:t>
            </w:r>
          </w:p>
        </w:tc>
        <w:tc>
          <w:tcPr>
            <w:tcW w:w="2070" w:type="dxa"/>
            <w:shd w:val="clear" w:color="auto" w:fill="auto"/>
            <w:tcMar>
              <w:top w:w="0" w:type="dxa"/>
              <w:left w:w="17" w:type="dxa"/>
              <w:bottom w:w="0" w:type="dxa"/>
              <w:right w:w="17" w:type="dxa"/>
            </w:tcMar>
            <w:vAlign w:val="bottom"/>
          </w:tcPr>
          <w:p w14:paraId="270232E1" w14:textId="366C0A88" w:rsidR="00A57E94" w:rsidRPr="00BB6BDA" w:rsidRDefault="007E7A1C" w:rsidP="008B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37,965</w:t>
            </w:r>
          </w:p>
        </w:tc>
        <w:tc>
          <w:tcPr>
            <w:tcW w:w="1854" w:type="dxa"/>
            <w:shd w:val="clear" w:color="auto" w:fill="auto"/>
            <w:tcMar>
              <w:top w:w="0" w:type="dxa"/>
              <w:left w:w="17" w:type="dxa"/>
              <w:bottom w:w="0" w:type="dxa"/>
              <w:right w:w="17" w:type="dxa"/>
            </w:tcMar>
            <w:vAlign w:val="bottom"/>
          </w:tcPr>
          <w:p w14:paraId="1A66B210" w14:textId="7B36B434" w:rsidR="00A57E94" w:rsidRPr="00BB6BDA" w:rsidRDefault="007E7A1C" w:rsidP="008B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37,965</w:t>
            </w:r>
          </w:p>
        </w:tc>
      </w:tr>
      <w:tr w:rsidR="00A57E94" w:rsidRPr="005524C0" w14:paraId="34B60E73" w14:textId="77777777" w:rsidTr="008B28D1">
        <w:tblPrEx>
          <w:tblCellMar>
            <w:left w:w="0" w:type="dxa"/>
            <w:right w:w="0" w:type="dxa"/>
          </w:tblCellMar>
        </w:tblPrEx>
        <w:trPr>
          <w:trHeight w:val="20"/>
        </w:trPr>
        <w:tc>
          <w:tcPr>
            <w:tcW w:w="5040" w:type="dxa"/>
            <w:shd w:val="clear" w:color="auto" w:fill="auto"/>
          </w:tcPr>
          <w:p w14:paraId="47930AE6" w14:textId="5FB45ED1" w:rsidR="00A57E94" w:rsidRPr="00BB6BDA" w:rsidRDefault="00586181"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sz w:val="28"/>
                <w:szCs w:val="28"/>
              </w:rPr>
            </w:pPr>
            <w:r w:rsidRPr="00BB6BDA">
              <w:rPr>
                <w:rFonts w:ascii="AngsanaUPC" w:hAnsi="AngsanaUPC" w:cs="AngsanaUPC"/>
                <w:sz w:val="28"/>
                <w:szCs w:val="28"/>
              </w:rPr>
              <w:t>Received</w:t>
            </w:r>
          </w:p>
        </w:tc>
        <w:tc>
          <w:tcPr>
            <w:tcW w:w="2070" w:type="dxa"/>
            <w:shd w:val="clear" w:color="auto" w:fill="auto"/>
            <w:tcMar>
              <w:top w:w="0" w:type="dxa"/>
              <w:left w:w="17" w:type="dxa"/>
              <w:bottom w:w="0" w:type="dxa"/>
              <w:right w:w="17" w:type="dxa"/>
            </w:tcMar>
            <w:vAlign w:val="bottom"/>
          </w:tcPr>
          <w:p w14:paraId="6F15EF32" w14:textId="5F8C6D63" w:rsidR="00A57E94" w:rsidRPr="00BB6BDA" w:rsidRDefault="00367C2C" w:rsidP="008B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(18,510)</w:t>
            </w:r>
          </w:p>
        </w:tc>
        <w:tc>
          <w:tcPr>
            <w:tcW w:w="1854" w:type="dxa"/>
            <w:shd w:val="clear" w:color="auto" w:fill="auto"/>
            <w:tcMar>
              <w:top w:w="0" w:type="dxa"/>
              <w:left w:w="17" w:type="dxa"/>
              <w:bottom w:w="0" w:type="dxa"/>
              <w:right w:w="17" w:type="dxa"/>
            </w:tcMar>
            <w:vAlign w:val="bottom"/>
          </w:tcPr>
          <w:p w14:paraId="3786429B" w14:textId="7CAC38FB" w:rsidR="00A57E94" w:rsidRPr="00BB6BDA" w:rsidRDefault="007E7A1C" w:rsidP="008B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w:t>
            </w:r>
          </w:p>
        </w:tc>
      </w:tr>
      <w:tr w:rsidR="007E7A1C" w:rsidRPr="005524C0" w14:paraId="18C976A8" w14:textId="77777777" w:rsidTr="008B28D1">
        <w:tblPrEx>
          <w:tblCellMar>
            <w:left w:w="0" w:type="dxa"/>
            <w:right w:w="0" w:type="dxa"/>
          </w:tblCellMar>
        </w:tblPrEx>
        <w:trPr>
          <w:trHeight w:val="20"/>
        </w:trPr>
        <w:tc>
          <w:tcPr>
            <w:tcW w:w="5040" w:type="dxa"/>
            <w:shd w:val="clear" w:color="auto" w:fill="auto"/>
          </w:tcPr>
          <w:p w14:paraId="3B5E0FF7" w14:textId="4692FB50" w:rsidR="007E7A1C" w:rsidRPr="00BB6BDA" w:rsidRDefault="00586181" w:rsidP="0058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0"/>
              </w:tabs>
              <w:spacing w:line="360" w:lineRule="exact"/>
              <w:ind w:left="267" w:hanging="14"/>
              <w:rPr>
                <w:rFonts w:ascii="AngsanaUPC" w:hAnsi="AngsanaUPC" w:cs="AngsanaUPC"/>
                <w:sz w:val="28"/>
                <w:szCs w:val="28"/>
              </w:rPr>
            </w:pPr>
            <w:r w:rsidRPr="00BB6BDA">
              <w:rPr>
                <w:rFonts w:ascii="AngsanaUPC" w:hAnsi="AngsanaUPC" w:cs="AngsanaUPC"/>
                <w:b/>
                <w:bCs/>
                <w:sz w:val="28"/>
                <w:szCs w:val="28"/>
              </w:rPr>
              <w:tab/>
            </w:r>
            <w:r w:rsidR="00FB3F67" w:rsidRPr="00BB6BDA">
              <w:rPr>
                <w:rFonts w:ascii="AngsanaUPC" w:hAnsi="AngsanaUPC" w:cs="AngsanaUPC"/>
                <w:sz w:val="28"/>
                <w:szCs w:val="28"/>
              </w:rPr>
              <w:t xml:space="preserve">Write off </w:t>
            </w:r>
          </w:p>
        </w:tc>
        <w:tc>
          <w:tcPr>
            <w:tcW w:w="2070" w:type="dxa"/>
            <w:shd w:val="clear" w:color="auto" w:fill="auto"/>
            <w:tcMar>
              <w:top w:w="0" w:type="dxa"/>
              <w:left w:w="17" w:type="dxa"/>
              <w:bottom w:w="0" w:type="dxa"/>
              <w:right w:w="17" w:type="dxa"/>
            </w:tcMar>
            <w:vAlign w:val="bottom"/>
          </w:tcPr>
          <w:p w14:paraId="22973F57" w14:textId="77AF437B" w:rsidR="007E7A1C" w:rsidRPr="00BB6BDA" w:rsidRDefault="00367C2C" w:rsidP="00367C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(19,455)</w:t>
            </w:r>
          </w:p>
        </w:tc>
        <w:tc>
          <w:tcPr>
            <w:tcW w:w="1854" w:type="dxa"/>
            <w:shd w:val="clear" w:color="auto" w:fill="auto"/>
            <w:tcMar>
              <w:top w:w="0" w:type="dxa"/>
              <w:left w:w="17" w:type="dxa"/>
              <w:bottom w:w="0" w:type="dxa"/>
              <w:right w:w="17" w:type="dxa"/>
            </w:tcMar>
            <w:vAlign w:val="bottom"/>
          </w:tcPr>
          <w:p w14:paraId="1F65A075" w14:textId="03D9CFD2" w:rsidR="007E7A1C" w:rsidRPr="00BB6BDA" w:rsidRDefault="007E7A1C" w:rsidP="00367C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w:t>
            </w:r>
          </w:p>
        </w:tc>
      </w:tr>
      <w:tr w:rsidR="007E7A1C" w:rsidRPr="005524C0" w14:paraId="2ABBF54F" w14:textId="77777777" w:rsidTr="008B28D1">
        <w:tblPrEx>
          <w:tblCellMar>
            <w:left w:w="0" w:type="dxa"/>
            <w:right w:w="0" w:type="dxa"/>
          </w:tblCellMar>
        </w:tblPrEx>
        <w:trPr>
          <w:trHeight w:val="20"/>
        </w:trPr>
        <w:tc>
          <w:tcPr>
            <w:tcW w:w="5040" w:type="dxa"/>
            <w:shd w:val="clear" w:color="auto" w:fill="auto"/>
          </w:tcPr>
          <w:p w14:paraId="1D217B12" w14:textId="497BB943" w:rsidR="007E7A1C" w:rsidRPr="00BB6BDA" w:rsidRDefault="00FB3F67"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sz w:val="28"/>
                <w:szCs w:val="28"/>
              </w:rPr>
            </w:pPr>
            <w:r w:rsidRPr="00BB6BDA">
              <w:rPr>
                <w:rFonts w:ascii="AngsanaUPC" w:hAnsi="AngsanaUPC" w:cs="AngsanaUPC"/>
                <w:sz w:val="28"/>
                <w:szCs w:val="28"/>
              </w:rPr>
              <w:t xml:space="preserve">Ending balance </w:t>
            </w:r>
          </w:p>
        </w:tc>
        <w:tc>
          <w:tcPr>
            <w:tcW w:w="2070" w:type="dxa"/>
            <w:shd w:val="clear" w:color="auto" w:fill="auto"/>
            <w:tcMar>
              <w:top w:w="0" w:type="dxa"/>
              <w:left w:w="17" w:type="dxa"/>
              <w:bottom w:w="0" w:type="dxa"/>
              <w:right w:w="17" w:type="dxa"/>
            </w:tcMar>
            <w:vAlign w:val="bottom"/>
          </w:tcPr>
          <w:p w14:paraId="287B2ABF" w14:textId="19BCCCB5" w:rsidR="007E7A1C" w:rsidRPr="00BB6BDA" w:rsidRDefault="00367C2C" w:rsidP="00367C2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w:t>
            </w:r>
          </w:p>
        </w:tc>
        <w:tc>
          <w:tcPr>
            <w:tcW w:w="1854" w:type="dxa"/>
            <w:shd w:val="clear" w:color="auto" w:fill="auto"/>
            <w:tcMar>
              <w:top w:w="0" w:type="dxa"/>
              <w:left w:w="17" w:type="dxa"/>
              <w:bottom w:w="0" w:type="dxa"/>
              <w:right w:w="17" w:type="dxa"/>
            </w:tcMar>
            <w:vAlign w:val="bottom"/>
          </w:tcPr>
          <w:p w14:paraId="1823A6A0" w14:textId="7027767B" w:rsidR="007E7A1C" w:rsidRPr="00BB6BDA" w:rsidRDefault="007E7A1C" w:rsidP="00367C2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37,965</w:t>
            </w:r>
          </w:p>
        </w:tc>
      </w:tr>
      <w:tr w:rsidR="005A3192" w:rsidRPr="005524C0" w14:paraId="58890025" w14:textId="77777777" w:rsidTr="008B28D1">
        <w:tblPrEx>
          <w:tblCellMar>
            <w:left w:w="0" w:type="dxa"/>
            <w:right w:w="0" w:type="dxa"/>
          </w:tblCellMar>
        </w:tblPrEx>
        <w:trPr>
          <w:trHeight w:val="20"/>
        </w:trPr>
        <w:tc>
          <w:tcPr>
            <w:tcW w:w="5040" w:type="dxa"/>
            <w:shd w:val="clear" w:color="auto" w:fill="auto"/>
          </w:tcPr>
          <w:p w14:paraId="1BEFC2C0" w14:textId="77777777" w:rsidR="005A3192" w:rsidRPr="00BB6BDA" w:rsidRDefault="005A3192" w:rsidP="0079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sz w:val="28"/>
                <w:szCs w:val="28"/>
              </w:rPr>
            </w:pPr>
          </w:p>
        </w:tc>
        <w:tc>
          <w:tcPr>
            <w:tcW w:w="2070" w:type="dxa"/>
            <w:shd w:val="clear" w:color="auto" w:fill="auto"/>
            <w:tcMar>
              <w:top w:w="0" w:type="dxa"/>
              <w:left w:w="17" w:type="dxa"/>
              <w:bottom w:w="0" w:type="dxa"/>
              <w:right w:w="17" w:type="dxa"/>
            </w:tcMar>
            <w:vAlign w:val="bottom"/>
          </w:tcPr>
          <w:p w14:paraId="580EF15A" w14:textId="77777777" w:rsidR="005A3192" w:rsidRPr="00BB6BDA" w:rsidRDefault="005A3192" w:rsidP="005A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854" w:type="dxa"/>
            <w:shd w:val="clear" w:color="auto" w:fill="auto"/>
            <w:tcMar>
              <w:top w:w="0" w:type="dxa"/>
              <w:left w:w="17" w:type="dxa"/>
              <w:bottom w:w="0" w:type="dxa"/>
              <w:right w:w="17" w:type="dxa"/>
            </w:tcMar>
            <w:vAlign w:val="bottom"/>
          </w:tcPr>
          <w:p w14:paraId="504DECFA" w14:textId="77777777" w:rsidR="005A3192" w:rsidRPr="00BB6BDA" w:rsidRDefault="005A3192" w:rsidP="005A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D745FB" w:rsidRPr="005524C0" w14:paraId="565F6FFB" w14:textId="77777777" w:rsidTr="00E0043E">
        <w:tblPrEx>
          <w:tblCellMar>
            <w:left w:w="0" w:type="dxa"/>
            <w:right w:w="0" w:type="dxa"/>
          </w:tblCellMar>
        </w:tblPrEx>
        <w:trPr>
          <w:trHeight w:val="20"/>
        </w:trPr>
        <w:tc>
          <w:tcPr>
            <w:tcW w:w="8964" w:type="dxa"/>
            <w:gridSpan w:val="3"/>
            <w:shd w:val="clear" w:color="auto" w:fill="auto"/>
          </w:tcPr>
          <w:p w14:paraId="20C23B08" w14:textId="178DAC97" w:rsidR="00D745FB" w:rsidRPr="00BB6BDA" w:rsidRDefault="00D745FB" w:rsidP="00D7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0" w:right="124"/>
              <w:rPr>
                <w:rFonts w:ascii="AngsanaUPC" w:hAnsi="AngsanaUPC" w:cs="AngsanaUPC"/>
                <w:b/>
                <w:bCs/>
                <w:color w:val="000000"/>
                <w:sz w:val="28"/>
                <w:szCs w:val="28"/>
              </w:rPr>
            </w:pPr>
            <w:r w:rsidRPr="00BB6BDA">
              <w:rPr>
                <w:rFonts w:ascii="AngsanaUPC" w:hAnsi="AngsanaUPC" w:cs="AngsanaUPC"/>
                <w:b/>
                <w:bCs/>
                <w:sz w:val="28"/>
                <w:szCs w:val="28"/>
              </w:rPr>
              <w:t>Allowance for expected credit loss is changed during the periods as follows: -</w:t>
            </w:r>
          </w:p>
        </w:tc>
      </w:tr>
      <w:tr w:rsidR="00B56858" w:rsidRPr="005524C0" w14:paraId="0C1BBD93" w14:textId="77777777" w:rsidTr="008B28D1">
        <w:tblPrEx>
          <w:tblCellMar>
            <w:left w:w="0" w:type="dxa"/>
            <w:right w:w="0" w:type="dxa"/>
          </w:tblCellMar>
        </w:tblPrEx>
        <w:trPr>
          <w:trHeight w:val="20"/>
        </w:trPr>
        <w:tc>
          <w:tcPr>
            <w:tcW w:w="5040" w:type="dxa"/>
            <w:shd w:val="clear" w:color="auto" w:fill="auto"/>
          </w:tcPr>
          <w:p w14:paraId="54B35D52" w14:textId="0C883E29"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sz w:val="28"/>
                <w:szCs w:val="28"/>
              </w:rPr>
            </w:pPr>
            <w:r w:rsidRPr="00BB6BDA">
              <w:rPr>
                <w:rFonts w:ascii="AngsanaUPC" w:hAnsi="AngsanaUPC" w:cs="AngsanaUPC"/>
                <w:sz w:val="28"/>
                <w:szCs w:val="28"/>
              </w:rPr>
              <w:t>Beginning balance</w:t>
            </w:r>
          </w:p>
        </w:tc>
        <w:tc>
          <w:tcPr>
            <w:tcW w:w="2070" w:type="dxa"/>
            <w:shd w:val="clear" w:color="auto" w:fill="auto"/>
            <w:tcMar>
              <w:top w:w="0" w:type="dxa"/>
              <w:left w:w="17" w:type="dxa"/>
              <w:bottom w:w="0" w:type="dxa"/>
              <w:right w:w="17" w:type="dxa"/>
            </w:tcMar>
            <w:vAlign w:val="bottom"/>
          </w:tcPr>
          <w:p w14:paraId="000FF3FA" w14:textId="18CC288C"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37,965</w:t>
            </w:r>
          </w:p>
        </w:tc>
        <w:tc>
          <w:tcPr>
            <w:tcW w:w="1854" w:type="dxa"/>
            <w:shd w:val="clear" w:color="auto" w:fill="auto"/>
            <w:tcMar>
              <w:top w:w="0" w:type="dxa"/>
              <w:left w:w="17" w:type="dxa"/>
              <w:bottom w:w="0" w:type="dxa"/>
              <w:right w:w="17" w:type="dxa"/>
            </w:tcMar>
            <w:vAlign w:val="bottom"/>
          </w:tcPr>
          <w:p w14:paraId="7F0F617C" w14:textId="220F123A"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37,965</w:t>
            </w:r>
          </w:p>
        </w:tc>
      </w:tr>
      <w:tr w:rsidR="00B56858" w:rsidRPr="005524C0" w14:paraId="56177EE4" w14:textId="77777777" w:rsidTr="008B28D1">
        <w:tblPrEx>
          <w:tblCellMar>
            <w:left w:w="0" w:type="dxa"/>
            <w:right w:w="0" w:type="dxa"/>
          </w:tblCellMar>
        </w:tblPrEx>
        <w:trPr>
          <w:trHeight w:val="20"/>
        </w:trPr>
        <w:tc>
          <w:tcPr>
            <w:tcW w:w="5040" w:type="dxa"/>
            <w:shd w:val="clear" w:color="auto" w:fill="auto"/>
          </w:tcPr>
          <w:p w14:paraId="4FB087A8" w14:textId="1F3FEC3A"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sz w:val="28"/>
                <w:szCs w:val="28"/>
              </w:rPr>
            </w:pPr>
            <w:r w:rsidRPr="00BB6BDA">
              <w:rPr>
                <w:rFonts w:ascii="AngsanaUPC" w:hAnsi="AngsanaUPC" w:cs="AngsanaUPC"/>
                <w:sz w:val="28"/>
                <w:szCs w:val="28"/>
              </w:rPr>
              <w:t>Reversal</w:t>
            </w:r>
          </w:p>
        </w:tc>
        <w:tc>
          <w:tcPr>
            <w:tcW w:w="2070" w:type="dxa"/>
            <w:shd w:val="clear" w:color="auto" w:fill="auto"/>
            <w:tcMar>
              <w:top w:w="0" w:type="dxa"/>
              <w:left w:w="17" w:type="dxa"/>
              <w:bottom w:w="0" w:type="dxa"/>
              <w:right w:w="17" w:type="dxa"/>
            </w:tcMar>
            <w:vAlign w:val="bottom"/>
          </w:tcPr>
          <w:p w14:paraId="425121AE" w14:textId="6B3C4458"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(18,510)</w:t>
            </w:r>
          </w:p>
        </w:tc>
        <w:tc>
          <w:tcPr>
            <w:tcW w:w="1854" w:type="dxa"/>
            <w:shd w:val="clear" w:color="auto" w:fill="auto"/>
            <w:tcMar>
              <w:top w:w="0" w:type="dxa"/>
              <w:left w:w="17" w:type="dxa"/>
              <w:bottom w:w="0" w:type="dxa"/>
              <w:right w:w="17" w:type="dxa"/>
            </w:tcMar>
            <w:vAlign w:val="bottom"/>
          </w:tcPr>
          <w:p w14:paraId="3D85EE65" w14:textId="373B0A58"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w:t>
            </w:r>
          </w:p>
        </w:tc>
      </w:tr>
      <w:tr w:rsidR="00B56858" w:rsidRPr="005524C0" w14:paraId="169B4F14" w14:textId="77777777" w:rsidTr="008B28D1">
        <w:tblPrEx>
          <w:tblCellMar>
            <w:left w:w="0" w:type="dxa"/>
            <w:right w:w="0" w:type="dxa"/>
          </w:tblCellMar>
        </w:tblPrEx>
        <w:trPr>
          <w:trHeight w:val="20"/>
        </w:trPr>
        <w:tc>
          <w:tcPr>
            <w:tcW w:w="5040" w:type="dxa"/>
            <w:shd w:val="clear" w:color="auto" w:fill="auto"/>
          </w:tcPr>
          <w:p w14:paraId="733857AF" w14:textId="29041F00"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sz w:val="28"/>
                <w:szCs w:val="28"/>
              </w:rPr>
            </w:pPr>
            <w:r w:rsidRPr="00BB6BDA">
              <w:rPr>
                <w:rFonts w:ascii="AngsanaUPC" w:hAnsi="AngsanaUPC" w:cs="AngsanaUPC"/>
                <w:sz w:val="28"/>
                <w:szCs w:val="28"/>
              </w:rPr>
              <w:t>Write off</w:t>
            </w:r>
          </w:p>
        </w:tc>
        <w:tc>
          <w:tcPr>
            <w:tcW w:w="2070" w:type="dxa"/>
            <w:shd w:val="clear" w:color="auto" w:fill="auto"/>
            <w:tcMar>
              <w:top w:w="0" w:type="dxa"/>
              <w:left w:w="17" w:type="dxa"/>
              <w:bottom w:w="0" w:type="dxa"/>
              <w:right w:w="17" w:type="dxa"/>
            </w:tcMar>
            <w:vAlign w:val="bottom"/>
          </w:tcPr>
          <w:p w14:paraId="5388DC58" w14:textId="0216DABC" w:rsidR="00B56858" w:rsidRPr="00BB6BDA" w:rsidRDefault="00B56858" w:rsidP="00B56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(19,455)</w:t>
            </w:r>
          </w:p>
        </w:tc>
        <w:tc>
          <w:tcPr>
            <w:tcW w:w="1854" w:type="dxa"/>
            <w:shd w:val="clear" w:color="auto" w:fill="auto"/>
            <w:tcMar>
              <w:top w:w="0" w:type="dxa"/>
              <w:left w:w="17" w:type="dxa"/>
              <w:bottom w:w="0" w:type="dxa"/>
              <w:right w:w="17" w:type="dxa"/>
            </w:tcMar>
            <w:vAlign w:val="bottom"/>
          </w:tcPr>
          <w:p w14:paraId="4479FAE7" w14:textId="6F08B28C" w:rsidR="00B56858" w:rsidRPr="00BB6BDA" w:rsidRDefault="00B56858" w:rsidP="00B568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w:t>
            </w:r>
          </w:p>
        </w:tc>
      </w:tr>
      <w:tr w:rsidR="00B56858" w:rsidRPr="005524C0" w14:paraId="2E7346EB" w14:textId="77777777" w:rsidTr="008B28D1">
        <w:tblPrEx>
          <w:tblCellMar>
            <w:left w:w="0" w:type="dxa"/>
            <w:right w:w="0" w:type="dxa"/>
          </w:tblCellMar>
        </w:tblPrEx>
        <w:trPr>
          <w:trHeight w:val="20"/>
        </w:trPr>
        <w:tc>
          <w:tcPr>
            <w:tcW w:w="5040" w:type="dxa"/>
            <w:shd w:val="clear" w:color="auto" w:fill="auto"/>
          </w:tcPr>
          <w:p w14:paraId="6F33BBB0" w14:textId="49FAB5FA"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sz w:val="28"/>
                <w:szCs w:val="28"/>
              </w:rPr>
            </w:pPr>
            <w:r w:rsidRPr="00BB6BDA">
              <w:rPr>
                <w:rFonts w:ascii="AngsanaUPC" w:hAnsi="AngsanaUPC" w:cs="AngsanaUPC"/>
                <w:sz w:val="28"/>
                <w:szCs w:val="28"/>
              </w:rPr>
              <w:t>Ending balance</w:t>
            </w:r>
          </w:p>
        </w:tc>
        <w:tc>
          <w:tcPr>
            <w:tcW w:w="2070" w:type="dxa"/>
            <w:shd w:val="clear" w:color="auto" w:fill="auto"/>
            <w:tcMar>
              <w:top w:w="0" w:type="dxa"/>
              <w:left w:w="17" w:type="dxa"/>
              <w:bottom w:w="0" w:type="dxa"/>
              <w:right w:w="17" w:type="dxa"/>
            </w:tcMar>
            <w:vAlign w:val="bottom"/>
          </w:tcPr>
          <w:p w14:paraId="2EB44FE4" w14:textId="2E678CA8" w:rsidR="00B56858" w:rsidRPr="00BB6BDA" w:rsidRDefault="00B56858"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w:t>
            </w:r>
          </w:p>
        </w:tc>
        <w:tc>
          <w:tcPr>
            <w:tcW w:w="1854" w:type="dxa"/>
            <w:shd w:val="clear" w:color="auto" w:fill="auto"/>
            <w:tcMar>
              <w:top w:w="0" w:type="dxa"/>
              <w:left w:w="17" w:type="dxa"/>
              <w:bottom w:w="0" w:type="dxa"/>
              <w:right w:w="17" w:type="dxa"/>
            </w:tcMar>
            <w:vAlign w:val="bottom"/>
          </w:tcPr>
          <w:p w14:paraId="5669A888" w14:textId="558BCB58" w:rsidR="00B56858" w:rsidRPr="00BB6BDA" w:rsidRDefault="00B56858"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37,965</w:t>
            </w:r>
          </w:p>
        </w:tc>
      </w:tr>
      <w:tr w:rsidR="00B56858" w:rsidRPr="005524C0" w14:paraId="73185AB0" w14:textId="77777777" w:rsidTr="008B28D1">
        <w:tblPrEx>
          <w:tblCellMar>
            <w:left w:w="0" w:type="dxa"/>
            <w:right w:w="0" w:type="dxa"/>
          </w:tblCellMar>
        </w:tblPrEx>
        <w:trPr>
          <w:trHeight w:val="20"/>
        </w:trPr>
        <w:tc>
          <w:tcPr>
            <w:tcW w:w="5040" w:type="dxa"/>
            <w:shd w:val="clear" w:color="auto" w:fill="auto"/>
          </w:tcPr>
          <w:p w14:paraId="49EB1380" w14:textId="77777777"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sz w:val="28"/>
                <w:szCs w:val="28"/>
              </w:rPr>
            </w:pPr>
          </w:p>
        </w:tc>
        <w:tc>
          <w:tcPr>
            <w:tcW w:w="2070" w:type="dxa"/>
            <w:shd w:val="clear" w:color="auto" w:fill="auto"/>
            <w:tcMar>
              <w:top w:w="0" w:type="dxa"/>
              <w:left w:w="17" w:type="dxa"/>
              <w:bottom w:w="0" w:type="dxa"/>
              <w:right w:w="17" w:type="dxa"/>
            </w:tcMar>
            <w:vAlign w:val="bottom"/>
          </w:tcPr>
          <w:p w14:paraId="5A58001F" w14:textId="77777777"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854" w:type="dxa"/>
            <w:shd w:val="clear" w:color="auto" w:fill="auto"/>
            <w:tcMar>
              <w:top w:w="0" w:type="dxa"/>
              <w:left w:w="17" w:type="dxa"/>
              <w:bottom w:w="0" w:type="dxa"/>
              <w:right w:w="17" w:type="dxa"/>
            </w:tcMar>
            <w:vAlign w:val="bottom"/>
          </w:tcPr>
          <w:p w14:paraId="7D09914E" w14:textId="77777777"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B56858" w:rsidRPr="005524C0" w14:paraId="350D407B" w14:textId="77777777" w:rsidTr="008B28D1">
        <w:tblPrEx>
          <w:tblCellMar>
            <w:left w:w="0" w:type="dxa"/>
            <w:right w:w="0" w:type="dxa"/>
          </w:tblCellMar>
        </w:tblPrEx>
        <w:trPr>
          <w:trHeight w:val="20"/>
        </w:trPr>
        <w:tc>
          <w:tcPr>
            <w:tcW w:w="5040" w:type="dxa"/>
            <w:shd w:val="clear" w:color="auto" w:fill="auto"/>
          </w:tcPr>
          <w:p w14:paraId="106C6C0D" w14:textId="37E4F8BE"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BB6BDA">
              <w:rPr>
                <w:rFonts w:ascii="AngsanaUPC" w:hAnsi="AngsanaUPC" w:cs="AngsanaUPC"/>
                <w:b/>
                <w:bCs/>
                <w:color w:val="000000"/>
                <w:spacing w:val="-5"/>
                <w:sz w:val="28"/>
                <w:szCs w:val="28"/>
              </w:rPr>
              <w:t>Short-Term Loan from related Party</w:t>
            </w:r>
          </w:p>
        </w:tc>
        <w:tc>
          <w:tcPr>
            <w:tcW w:w="2070" w:type="dxa"/>
            <w:shd w:val="clear" w:color="auto" w:fill="auto"/>
            <w:tcMar>
              <w:top w:w="0" w:type="dxa"/>
              <w:left w:w="17" w:type="dxa"/>
              <w:bottom w:w="0" w:type="dxa"/>
              <w:right w:w="17" w:type="dxa"/>
            </w:tcMar>
            <w:vAlign w:val="bottom"/>
          </w:tcPr>
          <w:p w14:paraId="2A79F2F2" w14:textId="77777777"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854" w:type="dxa"/>
            <w:shd w:val="clear" w:color="auto" w:fill="auto"/>
            <w:tcMar>
              <w:top w:w="0" w:type="dxa"/>
              <w:left w:w="17" w:type="dxa"/>
              <w:bottom w:w="0" w:type="dxa"/>
              <w:right w:w="17" w:type="dxa"/>
            </w:tcMar>
            <w:vAlign w:val="bottom"/>
          </w:tcPr>
          <w:p w14:paraId="236A034C" w14:textId="77777777"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B56858" w:rsidRPr="005524C0" w14:paraId="7672538F" w14:textId="77777777" w:rsidTr="00F934B7">
        <w:tblPrEx>
          <w:tblCellMar>
            <w:left w:w="0" w:type="dxa"/>
            <w:right w:w="0" w:type="dxa"/>
          </w:tblCellMar>
        </w:tblPrEx>
        <w:trPr>
          <w:trHeight w:val="20"/>
        </w:trPr>
        <w:tc>
          <w:tcPr>
            <w:tcW w:w="5040" w:type="dxa"/>
            <w:shd w:val="clear" w:color="auto" w:fill="auto"/>
          </w:tcPr>
          <w:p w14:paraId="6FA30C52" w14:textId="150B092A" w:rsidR="00B56858" w:rsidRPr="00BB6BDA"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BB6BDA">
              <w:rPr>
                <w:rFonts w:ascii="AngsanaUPC" w:hAnsi="AngsanaUPC" w:cs="AngsanaUPC"/>
                <w:color w:val="000000"/>
                <w:spacing w:val="-5"/>
                <w:sz w:val="28"/>
                <w:szCs w:val="28"/>
              </w:rPr>
              <w:t>Related company</w:t>
            </w:r>
          </w:p>
        </w:tc>
        <w:tc>
          <w:tcPr>
            <w:tcW w:w="2070" w:type="dxa"/>
            <w:shd w:val="clear" w:color="auto" w:fill="auto"/>
            <w:tcMar>
              <w:top w:w="0" w:type="dxa"/>
              <w:left w:w="17" w:type="dxa"/>
              <w:bottom w:w="0" w:type="dxa"/>
              <w:right w:w="17" w:type="dxa"/>
            </w:tcMar>
            <w:vAlign w:val="bottom"/>
          </w:tcPr>
          <w:p w14:paraId="5D1C997A" w14:textId="4E34A73A" w:rsidR="00B56858" w:rsidRPr="00BB6BDA" w:rsidRDefault="00B56858"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200,000</w:t>
            </w:r>
          </w:p>
        </w:tc>
        <w:tc>
          <w:tcPr>
            <w:tcW w:w="1854" w:type="dxa"/>
            <w:shd w:val="clear" w:color="auto" w:fill="auto"/>
            <w:tcMar>
              <w:top w:w="0" w:type="dxa"/>
              <w:left w:w="17" w:type="dxa"/>
              <w:bottom w:w="0" w:type="dxa"/>
              <w:right w:w="17" w:type="dxa"/>
            </w:tcMar>
            <w:vAlign w:val="bottom"/>
          </w:tcPr>
          <w:p w14:paraId="2D38C88B" w14:textId="490F4C39" w:rsidR="00B56858" w:rsidRPr="00BB6BDA" w:rsidRDefault="00B56858"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BB6BDA">
              <w:rPr>
                <w:rFonts w:ascii="AngsanaUPC" w:hAnsi="AngsanaUPC" w:cs="AngsanaUPC"/>
                <w:color w:val="000000"/>
                <w:sz w:val="28"/>
                <w:szCs w:val="28"/>
              </w:rPr>
              <w:t>-</w:t>
            </w:r>
          </w:p>
        </w:tc>
      </w:tr>
    </w:tbl>
    <w:p w14:paraId="530C1A09" w14:textId="64125CE7" w:rsidR="00060B77" w:rsidRPr="00EE1DE9" w:rsidRDefault="00F06D8C"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Pr>
          <w:rFonts w:ascii="AngsanaUPC" w:hAnsi="AngsanaUPC" w:cs="AngsanaUPC"/>
          <w:b/>
          <w:bCs/>
          <w:sz w:val="28"/>
          <w:szCs w:val="28"/>
        </w:rPr>
        <w:t xml:space="preserve">TRADE AND </w:t>
      </w:r>
      <w:r w:rsidR="009B27F4" w:rsidRPr="00EE1DE9">
        <w:rPr>
          <w:rFonts w:ascii="AngsanaUPC" w:hAnsi="AngsanaUPC" w:cs="AngsanaUPC"/>
          <w:b/>
          <w:bCs/>
          <w:sz w:val="28"/>
          <w:szCs w:val="28"/>
        </w:rPr>
        <w:t>OTHER CURRENT RECEIVABLES</w:t>
      </w:r>
    </w:p>
    <w:p w14:paraId="5DE49D44" w14:textId="77777777" w:rsidR="00F06D8C" w:rsidRPr="00F06D8C" w:rsidRDefault="00F06D8C"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F06D8C">
        <w:rPr>
          <w:rFonts w:ascii="AngsanaUPC" w:hAnsi="AngsanaUPC" w:cs="AngsanaUPC"/>
          <w:sz w:val="28"/>
          <w:szCs w:val="28"/>
        </w:rPr>
        <w:t xml:space="preserve">Consist </w:t>
      </w:r>
      <w:proofErr w:type="gramStart"/>
      <w:r w:rsidRPr="00F06D8C">
        <w:rPr>
          <w:rFonts w:ascii="AngsanaUPC" w:hAnsi="AngsanaUPC" w:cs="AngsanaUPC"/>
          <w:sz w:val="28"/>
          <w:szCs w:val="28"/>
        </w:rPr>
        <w:t>of :</w:t>
      </w:r>
      <w:proofErr w:type="gramEnd"/>
      <w:r w:rsidRPr="00F06D8C">
        <w:rPr>
          <w:rFonts w:ascii="AngsanaUPC" w:hAnsi="AngsanaUPC" w:cs="AngsanaUPC"/>
          <w:sz w:val="28"/>
          <w:szCs w:val="28"/>
          <w:cs/>
        </w:rPr>
        <w:t>-</w:t>
      </w:r>
      <w:r w:rsidRPr="00F06D8C">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F06D8C" w:rsidRPr="00F06D8C" w14:paraId="0B8E852F" w14:textId="77777777" w:rsidTr="00FE5176">
        <w:trPr>
          <w:gridAfter w:val="1"/>
          <w:wAfter w:w="7" w:type="dxa"/>
        </w:trPr>
        <w:tc>
          <w:tcPr>
            <w:tcW w:w="5670" w:type="dxa"/>
            <w:shd w:val="clear" w:color="auto" w:fill="FFFFFF"/>
          </w:tcPr>
          <w:p w14:paraId="2672115F"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570" w:type="dxa"/>
            <w:gridSpan w:val="2"/>
            <w:shd w:val="clear" w:color="auto" w:fill="FFFFFF"/>
          </w:tcPr>
          <w:p w14:paraId="011130EC" w14:textId="77777777" w:rsidR="00F06D8C" w:rsidRPr="00F06D8C" w:rsidRDefault="00F06D8C" w:rsidP="00FE5176">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F06D8C">
              <w:rPr>
                <w:rFonts w:ascii="AngsanaUPC" w:hAnsi="AngsanaUPC" w:cs="AngsanaUPC"/>
                <w:sz w:val="28"/>
                <w:szCs w:val="28"/>
                <w:cs/>
                <w:lang w:val="en-GB"/>
              </w:rPr>
              <w:t>(</w:t>
            </w:r>
            <w:r w:rsidRPr="00F06D8C">
              <w:rPr>
                <w:rFonts w:ascii="AngsanaUPC" w:hAnsi="AngsanaUPC" w:cs="AngsanaUPC"/>
                <w:sz w:val="28"/>
                <w:szCs w:val="28"/>
                <w:lang w:val="en-GB"/>
              </w:rPr>
              <w:t xml:space="preserve">Unit </w:t>
            </w:r>
            <w:r w:rsidRPr="00F06D8C">
              <w:rPr>
                <w:rFonts w:ascii="AngsanaUPC" w:hAnsi="AngsanaUPC" w:cs="AngsanaUPC"/>
                <w:sz w:val="28"/>
                <w:szCs w:val="28"/>
                <w:cs/>
                <w:lang w:val="en-GB"/>
              </w:rPr>
              <w:t xml:space="preserve">:  </w:t>
            </w:r>
            <w:r w:rsidRPr="00F06D8C">
              <w:rPr>
                <w:rFonts w:ascii="AngsanaUPC" w:hAnsi="AngsanaUPC" w:cs="AngsanaUPC"/>
                <w:sz w:val="28"/>
                <w:szCs w:val="28"/>
                <w:lang w:val="en-GB"/>
              </w:rPr>
              <w:t>Thousand Baht</w:t>
            </w:r>
            <w:r w:rsidRPr="00F06D8C">
              <w:rPr>
                <w:rFonts w:ascii="AngsanaUPC" w:hAnsi="AngsanaUPC" w:cs="AngsanaUPC"/>
                <w:sz w:val="28"/>
                <w:szCs w:val="28"/>
                <w:cs/>
                <w:lang w:val="en-GB"/>
              </w:rPr>
              <w:t>)</w:t>
            </w:r>
          </w:p>
        </w:tc>
      </w:tr>
      <w:tr w:rsidR="00F06D8C" w:rsidRPr="00F06D8C" w14:paraId="35EF0A7E" w14:textId="77777777" w:rsidTr="00400C9A">
        <w:tc>
          <w:tcPr>
            <w:tcW w:w="5670" w:type="dxa"/>
            <w:shd w:val="clear" w:color="auto" w:fill="FFFFFF"/>
          </w:tcPr>
          <w:p w14:paraId="75981F6F"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843" w:type="dxa"/>
            <w:shd w:val="clear" w:color="auto" w:fill="auto"/>
          </w:tcPr>
          <w:p w14:paraId="67FAD5FA" w14:textId="60158913" w:rsidR="00F06D8C" w:rsidRPr="00F06D8C" w:rsidRDefault="001B48C3" w:rsidP="00FE5176">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color w:val="000000"/>
                <w:sz w:val="28"/>
                <w:szCs w:val="28"/>
              </w:rPr>
              <w:t>September</w:t>
            </w:r>
            <w:r w:rsidR="00792720">
              <w:rPr>
                <w:rFonts w:ascii="AngsanaUPC" w:hAnsi="AngsanaUPC" w:cs="AngsanaUPC"/>
                <w:color w:val="000000"/>
                <w:sz w:val="28"/>
                <w:szCs w:val="28"/>
              </w:rPr>
              <w:t xml:space="preserve"> 30, 2022</w:t>
            </w:r>
          </w:p>
        </w:tc>
        <w:tc>
          <w:tcPr>
            <w:tcW w:w="1734" w:type="dxa"/>
            <w:gridSpan w:val="2"/>
            <w:shd w:val="clear" w:color="auto" w:fill="auto"/>
          </w:tcPr>
          <w:p w14:paraId="1CEFC897" w14:textId="354526FC" w:rsidR="00F06D8C" w:rsidRPr="00F06D8C" w:rsidRDefault="00F06D8C" w:rsidP="00FE5176">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F06D8C" w:rsidRPr="00F06D8C" w14:paraId="61D583E8" w14:textId="77777777" w:rsidTr="00FE5176">
        <w:tblPrEx>
          <w:shd w:val="clear" w:color="auto" w:fill="auto"/>
        </w:tblPrEx>
        <w:trPr>
          <w:trHeight w:val="20"/>
        </w:trPr>
        <w:tc>
          <w:tcPr>
            <w:tcW w:w="5670" w:type="dxa"/>
            <w:tcBorders>
              <w:top w:val="nil"/>
              <w:left w:val="nil"/>
              <w:bottom w:val="nil"/>
              <w:right w:val="nil"/>
            </w:tcBorders>
            <w:shd w:val="clear" w:color="auto" w:fill="auto"/>
            <w:vAlign w:val="bottom"/>
          </w:tcPr>
          <w:p w14:paraId="2E72621C"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F06D8C">
              <w:rPr>
                <w:rFonts w:ascii="Angsana New" w:hAnsi="Angsana New" w:hint="cs"/>
                <w:sz w:val="28"/>
                <w:szCs w:val="28"/>
                <w:cs/>
              </w:rPr>
              <w:t>Trade and other current receivables</w:t>
            </w:r>
          </w:p>
        </w:tc>
        <w:tc>
          <w:tcPr>
            <w:tcW w:w="1843" w:type="dxa"/>
            <w:tcBorders>
              <w:left w:val="nil"/>
              <w:right w:val="nil"/>
            </w:tcBorders>
            <w:shd w:val="clear" w:color="auto" w:fill="auto"/>
          </w:tcPr>
          <w:p w14:paraId="752A99F2"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734" w:type="dxa"/>
            <w:gridSpan w:val="2"/>
            <w:shd w:val="clear" w:color="auto" w:fill="auto"/>
          </w:tcPr>
          <w:p w14:paraId="7E60C794"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F06D8C" w:rsidRPr="00F06D8C" w14:paraId="094EFD3F" w14:textId="77777777" w:rsidTr="00F934B7">
        <w:tblPrEx>
          <w:shd w:val="clear" w:color="auto" w:fill="auto"/>
        </w:tblPrEx>
        <w:trPr>
          <w:trHeight w:val="20"/>
        </w:trPr>
        <w:tc>
          <w:tcPr>
            <w:tcW w:w="5670" w:type="dxa"/>
            <w:tcBorders>
              <w:top w:val="nil"/>
              <w:left w:val="nil"/>
              <w:bottom w:val="nil"/>
              <w:right w:val="nil"/>
            </w:tcBorders>
            <w:shd w:val="clear" w:color="auto" w:fill="auto"/>
            <w:vAlign w:val="bottom"/>
          </w:tcPr>
          <w:p w14:paraId="573240F5" w14:textId="77777777" w:rsidR="00F06D8C" w:rsidRPr="00F06D8C" w:rsidRDefault="00F06D8C" w:rsidP="00151862">
            <w:pPr>
              <w:pStyle w:val="ListParagraph"/>
              <w:numPr>
                <w:ilvl w:val="0"/>
                <w:numId w:val="13"/>
              </w:numPr>
              <w:spacing w:line="300" w:lineRule="exact"/>
              <w:ind w:left="523" w:hanging="202"/>
              <w:jc w:val="both"/>
              <w:rPr>
                <w:rFonts w:ascii="AngsanaUPC" w:hAnsi="AngsanaUPC" w:cs="AngsanaUPC"/>
                <w:sz w:val="28"/>
                <w:szCs w:val="28"/>
              </w:rPr>
            </w:pPr>
            <w:r w:rsidRPr="00F06D8C">
              <w:rPr>
                <w:rFonts w:ascii="Angsana New" w:hAnsi="Angsana New" w:hint="cs"/>
                <w:sz w:val="28"/>
                <w:szCs w:val="28"/>
                <w:cs/>
              </w:rPr>
              <w:t>Trade receivables</w:t>
            </w:r>
          </w:p>
        </w:tc>
        <w:tc>
          <w:tcPr>
            <w:tcW w:w="1843" w:type="dxa"/>
            <w:tcBorders>
              <w:left w:val="nil"/>
              <w:right w:val="nil"/>
            </w:tcBorders>
            <w:shd w:val="clear" w:color="auto" w:fill="auto"/>
          </w:tcPr>
          <w:p w14:paraId="3DF2E380" w14:textId="15441BE6" w:rsidR="00F06D8C" w:rsidRPr="00F06D8C" w:rsidRDefault="00F934B7"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UPC" w:hAnsi="AngsanaUPC" w:cs="AngsanaUPC"/>
                <w:sz w:val="28"/>
                <w:szCs w:val="28"/>
              </w:rPr>
              <w:t>91,082</w:t>
            </w:r>
          </w:p>
        </w:tc>
        <w:tc>
          <w:tcPr>
            <w:tcW w:w="1734" w:type="dxa"/>
            <w:gridSpan w:val="2"/>
            <w:shd w:val="clear" w:color="auto" w:fill="auto"/>
          </w:tcPr>
          <w:p w14:paraId="2A0E7FF1" w14:textId="051974B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F06D8C">
              <w:rPr>
                <w:rFonts w:ascii="AngsanaUPC" w:hAnsi="AngsanaUPC" w:cs="AngsanaUPC"/>
                <w:sz w:val="28"/>
                <w:szCs w:val="28"/>
              </w:rPr>
              <w:t>81,092</w:t>
            </w:r>
          </w:p>
        </w:tc>
      </w:tr>
      <w:tr w:rsidR="00F06D8C" w:rsidRPr="00F06D8C" w14:paraId="599FD3CC" w14:textId="77777777" w:rsidTr="00F934B7">
        <w:tblPrEx>
          <w:shd w:val="clear" w:color="auto" w:fill="auto"/>
        </w:tblPrEx>
        <w:trPr>
          <w:trHeight w:val="20"/>
        </w:trPr>
        <w:tc>
          <w:tcPr>
            <w:tcW w:w="5670" w:type="dxa"/>
            <w:tcBorders>
              <w:top w:val="nil"/>
              <w:left w:val="nil"/>
              <w:bottom w:val="nil"/>
              <w:right w:val="nil"/>
            </w:tcBorders>
            <w:shd w:val="clear" w:color="auto" w:fill="auto"/>
            <w:vAlign w:val="bottom"/>
          </w:tcPr>
          <w:p w14:paraId="3656124F" w14:textId="77777777" w:rsidR="00F06D8C" w:rsidRPr="00F06D8C" w:rsidRDefault="00F06D8C" w:rsidP="00151862">
            <w:pPr>
              <w:pStyle w:val="ListParagraph"/>
              <w:numPr>
                <w:ilvl w:val="0"/>
                <w:numId w:val="13"/>
              </w:numPr>
              <w:spacing w:line="300" w:lineRule="exact"/>
              <w:ind w:left="523" w:hanging="202"/>
              <w:rPr>
                <w:rFonts w:ascii="AngsanaUPC" w:hAnsi="AngsanaUPC" w:cs="AngsanaUPC"/>
                <w:sz w:val="28"/>
                <w:szCs w:val="28"/>
                <w:cs/>
              </w:rPr>
            </w:pPr>
            <w:r w:rsidRPr="00F06D8C">
              <w:rPr>
                <w:rFonts w:ascii="Angsana New" w:hAnsi="Angsana New" w:hint="cs"/>
                <w:sz w:val="28"/>
                <w:szCs w:val="28"/>
                <w:cs/>
              </w:rPr>
              <w:t xml:space="preserve">Other current receivables </w:t>
            </w:r>
            <w:r w:rsidRPr="00F06D8C">
              <w:rPr>
                <w:rFonts w:ascii="Angsana New" w:hAnsi="Angsana New"/>
                <w:sz w:val="28"/>
                <w:szCs w:val="28"/>
                <w:cs/>
              </w:rPr>
              <w:t xml:space="preserve"> </w:t>
            </w:r>
          </w:p>
        </w:tc>
        <w:tc>
          <w:tcPr>
            <w:tcW w:w="1843" w:type="dxa"/>
            <w:tcBorders>
              <w:left w:val="nil"/>
              <w:right w:val="nil"/>
            </w:tcBorders>
            <w:shd w:val="clear" w:color="auto" w:fill="auto"/>
          </w:tcPr>
          <w:p w14:paraId="1F0931EC" w14:textId="7BC85736" w:rsidR="00F06D8C" w:rsidRPr="00F06D8C" w:rsidRDefault="00F934B7"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UPC" w:hAnsi="AngsanaUPC" w:cs="AngsanaUPC"/>
                <w:sz w:val="28"/>
                <w:szCs w:val="28"/>
              </w:rPr>
              <w:t>82,189</w:t>
            </w:r>
          </w:p>
        </w:tc>
        <w:tc>
          <w:tcPr>
            <w:tcW w:w="1734" w:type="dxa"/>
            <w:gridSpan w:val="2"/>
            <w:shd w:val="clear" w:color="auto" w:fill="auto"/>
          </w:tcPr>
          <w:p w14:paraId="3ECD00AD" w14:textId="5A916994" w:rsidR="00F06D8C" w:rsidRPr="00F06D8C" w:rsidRDefault="00F06D8C"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F06D8C">
              <w:rPr>
                <w:rFonts w:ascii="AngsanaUPC" w:hAnsi="AngsanaUPC" w:cs="AngsanaUPC"/>
                <w:sz w:val="28"/>
                <w:szCs w:val="28"/>
              </w:rPr>
              <w:t>39,826</w:t>
            </w:r>
          </w:p>
        </w:tc>
      </w:tr>
      <w:tr w:rsidR="00F06D8C" w:rsidRPr="00F06D8C" w14:paraId="4AA98DF6" w14:textId="77777777" w:rsidTr="00F934B7">
        <w:tblPrEx>
          <w:shd w:val="clear" w:color="auto" w:fill="auto"/>
        </w:tblPrEx>
        <w:trPr>
          <w:trHeight w:val="20"/>
        </w:trPr>
        <w:tc>
          <w:tcPr>
            <w:tcW w:w="5670" w:type="dxa"/>
            <w:tcBorders>
              <w:top w:val="nil"/>
              <w:left w:val="nil"/>
              <w:bottom w:val="nil"/>
              <w:right w:val="nil"/>
            </w:tcBorders>
            <w:shd w:val="clear" w:color="auto" w:fill="auto"/>
            <w:vAlign w:val="bottom"/>
          </w:tcPr>
          <w:p w14:paraId="638D28FA"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F06D8C">
              <w:rPr>
                <w:rFonts w:ascii="Angsana New" w:hAnsi="Angsana New" w:hint="cs"/>
                <w:sz w:val="28"/>
                <w:szCs w:val="28"/>
                <w:cs/>
              </w:rPr>
              <w:t xml:space="preserve">Total </w:t>
            </w:r>
          </w:p>
        </w:tc>
        <w:tc>
          <w:tcPr>
            <w:tcW w:w="1843" w:type="dxa"/>
            <w:tcBorders>
              <w:left w:val="nil"/>
              <w:right w:val="nil"/>
            </w:tcBorders>
            <w:shd w:val="clear" w:color="auto" w:fill="auto"/>
          </w:tcPr>
          <w:p w14:paraId="3969DFEE" w14:textId="654A65FC" w:rsidR="00F06D8C" w:rsidRPr="00F06D8C" w:rsidRDefault="00F934B7" w:rsidP="00FE51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UPC" w:hAnsi="AngsanaUPC" w:cs="AngsanaUPC"/>
                <w:sz w:val="28"/>
                <w:szCs w:val="28"/>
              </w:rPr>
              <w:t>173,271</w:t>
            </w:r>
          </w:p>
        </w:tc>
        <w:tc>
          <w:tcPr>
            <w:tcW w:w="1734" w:type="dxa"/>
            <w:gridSpan w:val="2"/>
            <w:shd w:val="clear" w:color="auto" w:fill="auto"/>
          </w:tcPr>
          <w:p w14:paraId="2DC07086" w14:textId="7510EEF2" w:rsidR="00F06D8C" w:rsidRPr="00F06D8C" w:rsidRDefault="00F06D8C" w:rsidP="00FE51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F06D8C">
              <w:rPr>
                <w:rFonts w:ascii="AngsanaUPC" w:hAnsi="AngsanaUPC" w:cs="AngsanaUPC"/>
                <w:sz w:val="28"/>
                <w:szCs w:val="28"/>
              </w:rPr>
              <w:t>120,918</w:t>
            </w:r>
          </w:p>
        </w:tc>
      </w:tr>
    </w:tbl>
    <w:p w14:paraId="127AC802" w14:textId="77777777" w:rsidR="005A3192" w:rsidRDefault="005A3192"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p>
    <w:p w14:paraId="3DCE19B3" w14:textId="77777777" w:rsidR="005A3192" w:rsidRDefault="005A3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5B7E291" w14:textId="0B57AE80" w:rsidR="00F06D8C" w:rsidRPr="00F06D8C" w:rsidRDefault="00F06D8C"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F06D8C">
        <w:rPr>
          <w:rFonts w:ascii="AngsanaUPC" w:hAnsi="AngsanaUPC" w:cs="AngsanaUPC"/>
          <w:sz w:val="28"/>
          <w:szCs w:val="28"/>
        </w:rPr>
        <w:lastRenderedPageBreak/>
        <w:t>The Company has trade accounts receivable</w:t>
      </w:r>
      <w:r w:rsidR="007844C4">
        <w:rPr>
          <w:rFonts w:ascii="AngsanaUPC" w:hAnsi="AngsanaUPC" w:cs="AngsanaUPC"/>
          <w:sz w:val="28"/>
          <w:szCs w:val="28"/>
        </w:rPr>
        <w:t>s</w:t>
      </w:r>
      <w:r w:rsidRPr="00F06D8C">
        <w:rPr>
          <w:rFonts w:ascii="AngsanaUPC" w:hAnsi="AngsanaUPC" w:cs="AngsanaUPC"/>
          <w:sz w:val="28"/>
          <w:szCs w:val="28"/>
        </w:rPr>
        <w:t xml:space="preserve"> were classified by aging as follows:</w:t>
      </w:r>
    </w:p>
    <w:tbl>
      <w:tblPr>
        <w:tblW w:w="9247" w:type="dxa"/>
        <w:tblInd w:w="108" w:type="dxa"/>
        <w:tblLayout w:type="fixed"/>
        <w:tblLook w:val="0000" w:firstRow="0" w:lastRow="0" w:firstColumn="0" w:lastColumn="0" w:noHBand="0" w:noVBand="0"/>
      </w:tblPr>
      <w:tblGrid>
        <w:gridCol w:w="5670"/>
        <w:gridCol w:w="1843"/>
        <w:gridCol w:w="1701"/>
        <w:gridCol w:w="33"/>
      </w:tblGrid>
      <w:tr w:rsidR="00F06D8C" w:rsidRPr="00F06D8C" w14:paraId="25DC4FBC" w14:textId="77777777" w:rsidTr="00FE5176">
        <w:trPr>
          <w:gridAfter w:val="1"/>
          <w:wAfter w:w="33" w:type="dxa"/>
          <w:trHeight w:val="20"/>
          <w:tblHeader/>
        </w:trPr>
        <w:tc>
          <w:tcPr>
            <w:tcW w:w="5670" w:type="dxa"/>
            <w:shd w:val="clear" w:color="auto" w:fill="auto"/>
          </w:tcPr>
          <w:p w14:paraId="5A7BCA76"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544" w:type="dxa"/>
            <w:gridSpan w:val="2"/>
            <w:tcBorders>
              <w:bottom w:val="single" w:sz="4" w:space="0" w:color="auto"/>
            </w:tcBorders>
            <w:shd w:val="clear" w:color="auto" w:fill="auto"/>
          </w:tcPr>
          <w:p w14:paraId="5A12FF63"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F06D8C">
              <w:rPr>
                <w:rFonts w:ascii="Angsana New" w:hAnsi="Angsana New"/>
                <w:sz w:val="28"/>
                <w:szCs w:val="28"/>
                <w:cs/>
              </w:rPr>
              <w:t>(</w:t>
            </w:r>
            <w:r w:rsidRPr="00F06D8C">
              <w:rPr>
                <w:rFonts w:ascii="Angsana New" w:hAnsi="Angsana New"/>
                <w:sz w:val="28"/>
                <w:szCs w:val="28"/>
              </w:rPr>
              <w:t xml:space="preserve">Unit </w:t>
            </w:r>
            <w:r w:rsidRPr="00F06D8C">
              <w:rPr>
                <w:rFonts w:ascii="Angsana New" w:hAnsi="Angsana New"/>
                <w:sz w:val="28"/>
                <w:szCs w:val="28"/>
                <w:cs/>
              </w:rPr>
              <w:t xml:space="preserve">:  </w:t>
            </w:r>
            <w:r w:rsidRPr="00F06D8C">
              <w:rPr>
                <w:rFonts w:ascii="Angsana New" w:hAnsi="Angsana New"/>
                <w:sz w:val="28"/>
                <w:szCs w:val="28"/>
              </w:rPr>
              <w:t>Thousand Baht</w:t>
            </w:r>
            <w:r w:rsidRPr="00F06D8C">
              <w:rPr>
                <w:rFonts w:ascii="Angsana New" w:hAnsi="Angsana New"/>
                <w:sz w:val="28"/>
                <w:szCs w:val="28"/>
                <w:cs/>
              </w:rPr>
              <w:t>)</w:t>
            </w:r>
          </w:p>
        </w:tc>
      </w:tr>
      <w:tr w:rsidR="00F06D8C" w:rsidRPr="00F06D8C" w14:paraId="2F824CC0" w14:textId="77777777" w:rsidTr="00347349">
        <w:trPr>
          <w:gridAfter w:val="1"/>
          <w:wAfter w:w="33" w:type="dxa"/>
          <w:trHeight w:val="20"/>
          <w:tblHeader/>
        </w:trPr>
        <w:tc>
          <w:tcPr>
            <w:tcW w:w="5670" w:type="dxa"/>
            <w:shd w:val="clear" w:color="auto" w:fill="auto"/>
          </w:tcPr>
          <w:p w14:paraId="0FEB9FD0"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843" w:type="dxa"/>
            <w:shd w:val="clear" w:color="auto" w:fill="auto"/>
          </w:tcPr>
          <w:p w14:paraId="5D5EB119" w14:textId="346B379C" w:rsidR="00F06D8C" w:rsidRPr="00F06D8C" w:rsidRDefault="001B48C3" w:rsidP="00FE5176">
            <w:pPr>
              <w:pBdr>
                <w:bottom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UPC" w:hAnsi="AngsanaUPC" w:cs="AngsanaUPC"/>
                <w:color w:val="000000"/>
                <w:sz w:val="28"/>
                <w:szCs w:val="28"/>
              </w:rPr>
              <w:t>September</w:t>
            </w:r>
            <w:r w:rsidR="00792720">
              <w:rPr>
                <w:rFonts w:ascii="AngsanaUPC" w:hAnsi="AngsanaUPC" w:cs="AngsanaUPC"/>
                <w:color w:val="000000"/>
                <w:sz w:val="28"/>
                <w:szCs w:val="28"/>
              </w:rPr>
              <w:t xml:space="preserve"> 30, 2022</w:t>
            </w:r>
          </w:p>
        </w:tc>
        <w:tc>
          <w:tcPr>
            <w:tcW w:w="1701" w:type="dxa"/>
            <w:shd w:val="clear" w:color="auto" w:fill="auto"/>
          </w:tcPr>
          <w:p w14:paraId="14BCF150" w14:textId="69B0E5E3" w:rsidR="00F06D8C" w:rsidRPr="00F06D8C" w:rsidRDefault="00F06D8C" w:rsidP="00FE5176">
            <w:pPr>
              <w:pBdr>
                <w:bottom w:val="single" w:sz="4" w:space="1" w:color="auto"/>
              </w:pBdr>
              <w:tabs>
                <w:tab w:val="decimal" w:pos="1062"/>
              </w:tabs>
              <w:spacing w:line="320" w:lineRule="exact"/>
              <w:ind w:right="2"/>
              <w:jc w:val="center"/>
              <w:rPr>
                <w:rFonts w:ascii="Angsana New" w:hAnsi="Angsana New"/>
                <w:spacing w:val="-5"/>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F06D8C" w:rsidRPr="00F06D8C" w14:paraId="7835DA44" w14:textId="77777777" w:rsidTr="00FE5176">
        <w:trPr>
          <w:gridAfter w:val="1"/>
          <w:wAfter w:w="33" w:type="dxa"/>
          <w:trHeight w:val="20"/>
        </w:trPr>
        <w:tc>
          <w:tcPr>
            <w:tcW w:w="5670" w:type="dxa"/>
            <w:shd w:val="clear" w:color="auto" w:fill="auto"/>
          </w:tcPr>
          <w:p w14:paraId="34C72E8D" w14:textId="0F5C2A0F"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F06D8C">
              <w:rPr>
                <w:rFonts w:ascii="AngsanaUPC" w:hAnsi="AngsanaUPC" w:cs="AngsanaUPC"/>
                <w:b/>
                <w:bCs/>
                <w:sz w:val="28"/>
                <w:szCs w:val="28"/>
              </w:rPr>
              <w:t>Trade accounts receivables</w:t>
            </w:r>
          </w:p>
        </w:tc>
        <w:tc>
          <w:tcPr>
            <w:tcW w:w="1843" w:type="dxa"/>
            <w:shd w:val="clear" w:color="auto" w:fill="auto"/>
          </w:tcPr>
          <w:p w14:paraId="5851B807"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01" w:type="dxa"/>
            <w:shd w:val="clear" w:color="auto" w:fill="auto"/>
          </w:tcPr>
          <w:p w14:paraId="520DD875"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F06D8C" w:rsidRPr="00F06D8C" w14:paraId="02587563" w14:textId="77777777" w:rsidTr="00FE5176">
        <w:trPr>
          <w:gridAfter w:val="1"/>
          <w:wAfter w:w="33" w:type="dxa"/>
          <w:trHeight w:val="20"/>
        </w:trPr>
        <w:tc>
          <w:tcPr>
            <w:tcW w:w="5670" w:type="dxa"/>
            <w:shd w:val="clear" w:color="auto" w:fill="auto"/>
          </w:tcPr>
          <w:p w14:paraId="29A1EB2F" w14:textId="3C2A8E5E"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F06D8C">
              <w:rPr>
                <w:rFonts w:ascii="Angsana New" w:hAnsi="Angsana New"/>
                <w:sz w:val="28"/>
                <w:szCs w:val="28"/>
                <w:u w:val="single"/>
              </w:rPr>
              <w:t>Domestic trade accounts receivable</w:t>
            </w:r>
            <w:r w:rsidR="008B1BE4">
              <w:rPr>
                <w:rFonts w:ascii="Angsana New" w:hAnsi="Angsana New"/>
                <w:sz w:val="28"/>
                <w:szCs w:val="28"/>
                <w:u w:val="single"/>
              </w:rPr>
              <w:t>s</w:t>
            </w:r>
          </w:p>
        </w:tc>
        <w:tc>
          <w:tcPr>
            <w:tcW w:w="1843" w:type="dxa"/>
            <w:shd w:val="clear" w:color="auto" w:fill="auto"/>
          </w:tcPr>
          <w:p w14:paraId="43C84410"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01" w:type="dxa"/>
            <w:shd w:val="clear" w:color="auto" w:fill="auto"/>
          </w:tcPr>
          <w:p w14:paraId="74E7F96B"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F06D8C" w:rsidRPr="00F06D8C" w14:paraId="0DCA8B11" w14:textId="77777777" w:rsidTr="00F934B7">
        <w:trPr>
          <w:gridAfter w:val="1"/>
          <w:wAfter w:w="33" w:type="dxa"/>
          <w:trHeight w:val="20"/>
        </w:trPr>
        <w:tc>
          <w:tcPr>
            <w:tcW w:w="5670" w:type="dxa"/>
            <w:shd w:val="clear" w:color="auto" w:fill="auto"/>
          </w:tcPr>
          <w:p w14:paraId="450353C5"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Trade accounts receivable within credit term</w:t>
            </w:r>
          </w:p>
        </w:tc>
        <w:tc>
          <w:tcPr>
            <w:tcW w:w="1843" w:type="dxa"/>
            <w:shd w:val="clear" w:color="auto" w:fill="auto"/>
            <w:vAlign w:val="center"/>
          </w:tcPr>
          <w:p w14:paraId="2BB18A27" w14:textId="35CB3825" w:rsidR="00F06D8C" w:rsidRPr="00F06D8C" w:rsidRDefault="00F934B7"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28,976</w:t>
            </w:r>
          </w:p>
        </w:tc>
        <w:tc>
          <w:tcPr>
            <w:tcW w:w="1701" w:type="dxa"/>
            <w:shd w:val="clear" w:color="auto" w:fill="auto"/>
            <w:vAlign w:val="center"/>
          </w:tcPr>
          <w:p w14:paraId="550DCEFC" w14:textId="25D91F9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44,277</w:t>
            </w:r>
          </w:p>
        </w:tc>
      </w:tr>
      <w:tr w:rsidR="00F06D8C" w:rsidRPr="00F06D8C" w14:paraId="6B73301F" w14:textId="77777777" w:rsidTr="00F934B7">
        <w:trPr>
          <w:gridAfter w:val="1"/>
          <w:wAfter w:w="33" w:type="dxa"/>
          <w:trHeight w:val="20"/>
        </w:trPr>
        <w:tc>
          <w:tcPr>
            <w:tcW w:w="5670" w:type="dxa"/>
            <w:shd w:val="clear" w:color="auto" w:fill="auto"/>
          </w:tcPr>
          <w:p w14:paraId="2E45C5C5" w14:textId="51B41926"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 xml:space="preserve">Aging of trade accounts </w:t>
            </w:r>
            <w:r w:rsidR="00FC4A4B" w:rsidRPr="00F06D8C">
              <w:rPr>
                <w:rFonts w:ascii="Angsana New" w:hAnsi="Angsana New"/>
                <w:sz w:val="28"/>
                <w:szCs w:val="28"/>
              </w:rPr>
              <w:t>receivable</w:t>
            </w:r>
            <w:r w:rsidR="00FC4A4B">
              <w:rPr>
                <w:rFonts w:ascii="Angsana New" w:hAnsi="Angsana New"/>
                <w:sz w:val="28"/>
                <w:szCs w:val="28"/>
              </w:rPr>
              <w:t>s</w:t>
            </w:r>
            <w:r w:rsidR="00FC4A4B" w:rsidRPr="00F06D8C">
              <w:rPr>
                <w:rFonts w:ascii="Angsana New" w:hAnsi="Angsana New"/>
                <w:sz w:val="28"/>
                <w:szCs w:val="28"/>
              </w:rPr>
              <w:t>:</w:t>
            </w:r>
            <w:r w:rsidR="00FC4A4B" w:rsidRPr="00F06D8C">
              <w:rPr>
                <w:rFonts w:ascii="Angsana New" w:hAnsi="Angsana New" w:hint="cs"/>
                <w:sz w:val="28"/>
                <w:szCs w:val="28"/>
                <w:cs/>
              </w:rPr>
              <w:t xml:space="preserve"> </w:t>
            </w:r>
            <w:r w:rsidR="00FC4A4B" w:rsidRPr="00F06D8C">
              <w:rPr>
                <w:rFonts w:ascii="Angsana New" w:hAnsi="Angsana New"/>
                <w:sz w:val="28"/>
                <w:szCs w:val="28"/>
                <w:cs/>
              </w:rPr>
              <w:t>-</w:t>
            </w:r>
          </w:p>
        </w:tc>
        <w:tc>
          <w:tcPr>
            <w:tcW w:w="1843" w:type="dxa"/>
            <w:shd w:val="clear" w:color="auto" w:fill="auto"/>
            <w:vAlign w:val="center"/>
          </w:tcPr>
          <w:p w14:paraId="45C0F20E"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center"/>
          </w:tcPr>
          <w:p w14:paraId="1612D49C"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F06D8C" w:rsidRPr="00F06D8C" w14:paraId="18CF85CD" w14:textId="77777777" w:rsidTr="00F934B7">
        <w:trPr>
          <w:gridAfter w:val="1"/>
          <w:wAfter w:w="33" w:type="dxa"/>
          <w:trHeight w:val="20"/>
        </w:trPr>
        <w:tc>
          <w:tcPr>
            <w:tcW w:w="5670" w:type="dxa"/>
            <w:shd w:val="clear" w:color="auto" w:fill="auto"/>
          </w:tcPr>
          <w:p w14:paraId="3D0A1218"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F06D8C">
              <w:rPr>
                <w:rFonts w:ascii="Angsana New" w:hAnsi="Angsana New" w:hint="cs"/>
                <w:sz w:val="28"/>
                <w:szCs w:val="28"/>
                <w:cs/>
              </w:rPr>
              <w:tab/>
            </w:r>
            <w:r w:rsidRPr="00F06D8C">
              <w:rPr>
                <w:rFonts w:ascii="Angsana New" w:hAnsi="Angsana New"/>
                <w:sz w:val="28"/>
                <w:szCs w:val="28"/>
              </w:rPr>
              <w:t>Less than 3 Months</w:t>
            </w:r>
          </w:p>
        </w:tc>
        <w:tc>
          <w:tcPr>
            <w:tcW w:w="1843" w:type="dxa"/>
            <w:shd w:val="clear" w:color="auto" w:fill="auto"/>
            <w:vAlign w:val="center"/>
          </w:tcPr>
          <w:p w14:paraId="4664EDB9" w14:textId="640D9924" w:rsidR="00F06D8C" w:rsidRPr="00F06D8C" w:rsidRDefault="00F934B7" w:rsidP="00141C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8,440</w:t>
            </w:r>
          </w:p>
        </w:tc>
        <w:tc>
          <w:tcPr>
            <w:tcW w:w="1701" w:type="dxa"/>
            <w:shd w:val="clear" w:color="auto" w:fill="auto"/>
            <w:vAlign w:val="center"/>
          </w:tcPr>
          <w:p w14:paraId="2900A53B" w14:textId="62D78CB5" w:rsidR="00F06D8C" w:rsidRPr="00F06D8C" w:rsidRDefault="00F06D8C" w:rsidP="00141C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25,574</w:t>
            </w:r>
          </w:p>
        </w:tc>
      </w:tr>
      <w:tr w:rsidR="00F06D8C" w:rsidRPr="00F06D8C" w14:paraId="11252380" w14:textId="77777777" w:rsidTr="00F934B7">
        <w:trPr>
          <w:gridAfter w:val="1"/>
          <w:wAfter w:w="33" w:type="dxa"/>
          <w:trHeight w:val="20"/>
        </w:trPr>
        <w:tc>
          <w:tcPr>
            <w:tcW w:w="5670" w:type="dxa"/>
            <w:shd w:val="clear" w:color="auto" w:fill="auto"/>
          </w:tcPr>
          <w:p w14:paraId="6C4CDA3E"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F06D8C">
              <w:rPr>
                <w:rFonts w:ascii="Angsana New" w:hAnsi="Angsana New"/>
                <w:sz w:val="28"/>
                <w:szCs w:val="28"/>
                <w:cs/>
              </w:rPr>
              <w:tab/>
            </w:r>
            <w:r w:rsidRPr="00F06D8C">
              <w:rPr>
                <w:rFonts w:ascii="Angsana New" w:hAnsi="Angsana New" w:hint="cs"/>
                <w:sz w:val="28"/>
                <w:szCs w:val="28"/>
                <w:cs/>
              </w:rPr>
              <w:tab/>
            </w:r>
            <w:r w:rsidRPr="00F06D8C">
              <w:rPr>
                <w:rFonts w:ascii="Angsana New" w:hAnsi="Angsana New"/>
                <w:sz w:val="28"/>
                <w:szCs w:val="28"/>
              </w:rPr>
              <w:t>Total</w:t>
            </w:r>
          </w:p>
        </w:tc>
        <w:tc>
          <w:tcPr>
            <w:tcW w:w="1843" w:type="dxa"/>
            <w:shd w:val="clear" w:color="auto" w:fill="auto"/>
            <w:vAlign w:val="center"/>
          </w:tcPr>
          <w:p w14:paraId="5B5D7562" w14:textId="176B59F9" w:rsidR="00F06D8C" w:rsidRPr="00F06D8C" w:rsidRDefault="00F934B7"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37,416</w:t>
            </w:r>
          </w:p>
        </w:tc>
        <w:tc>
          <w:tcPr>
            <w:tcW w:w="1701" w:type="dxa"/>
            <w:shd w:val="clear" w:color="auto" w:fill="auto"/>
            <w:vAlign w:val="center"/>
          </w:tcPr>
          <w:p w14:paraId="2B6D09FE" w14:textId="6F4C9E5B" w:rsidR="00F06D8C" w:rsidRPr="00F06D8C" w:rsidRDefault="00F06D8C" w:rsidP="00FE5176">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69,851</w:t>
            </w:r>
          </w:p>
        </w:tc>
      </w:tr>
      <w:tr w:rsidR="00FA7D06" w:rsidRPr="00F06D8C" w14:paraId="7222D666" w14:textId="77777777" w:rsidTr="00FA7D06">
        <w:trPr>
          <w:gridAfter w:val="1"/>
          <w:wAfter w:w="33" w:type="dxa"/>
          <w:trHeight w:val="20"/>
        </w:trPr>
        <w:tc>
          <w:tcPr>
            <w:tcW w:w="5670" w:type="dxa"/>
            <w:shd w:val="clear" w:color="auto" w:fill="auto"/>
          </w:tcPr>
          <w:p w14:paraId="1D1377A9" w14:textId="77777777" w:rsidR="00FA7D06" w:rsidRPr="00F06D8C" w:rsidRDefault="00FA7D06"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p>
        </w:tc>
        <w:tc>
          <w:tcPr>
            <w:tcW w:w="1843" w:type="dxa"/>
            <w:shd w:val="clear" w:color="auto" w:fill="auto"/>
            <w:vAlign w:val="center"/>
          </w:tcPr>
          <w:p w14:paraId="0EE26278" w14:textId="77777777" w:rsidR="00FA7D06" w:rsidRPr="00F06D8C" w:rsidRDefault="00FA7D06"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vAlign w:val="center"/>
          </w:tcPr>
          <w:p w14:paraId="1DE8416E" w14:textId="77777777" w:rsidR="00FA7D06" w:rsidRPr="00F06D8C" w:rsidRDefault="00FA7D06" w:rsidP="00FA7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F06D8C" w:rsidRPr="00F06D8C" w14:paraId="3C620A2E" w14:textId="77777777" w:rsidTr="005F4593">
        <w:trPr>
          <w:gridAfter w:val="1"/>
          <w:wAfter w:w="33" w:type="dxa"/>
          <w:trHeight w:val="262"/>
        </w:trPr>
        <w:tc>
          <w:tcPr>
            <w:tcW w:w="5670" w:type="dxa"/>
            <w:shd w:val="clear" w:color="auto" w:fill="auto"/>
          </w:tcPr>
          <w:p w14:paraId="58CFB140" w14:textId="3EB4790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sidRPr="00F06D8C">
              <w:rPr>
                <w:rFonts w:ascii="Angsana New" w:hAnsi="Angsana New"/>
                <w:sz w:val="28"/>
                <w:szCs w:val="28"/>
                <w:u w:val="single"/>
              </w:rPr>
              <w:t>Foreign trade accounts receivable</w:t>
            </w:r>
            <w:r w:rsidR="003E36E9">
              <w:rPr>
                <w:rFonts w:ascii="Angsana New" w:hAnsi="Angsana New"/>
                <w:sz w:val="28"/>
                <w:szCs w:val="28"/>
                <w:u w:val="single"/>
              </w:rPr>
              <w:t>s</w:t>
            </w:r>
          </w:p>
        </w:tc>
        <w:tc>
          <w:tcPr>
            <w:tcW w:w="1843" w:type="dxa"/>
            <w:shd w:val="clear" w:color="auto" w:fill="auto"/>
          </w:tcPr>
          <w:p w14:paraId="32CFD697"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highlight w:val="yellow"/>
              </w:rPr>
            </w:pPr>
          </w:p>
        </w:tc>
        <w:tc>
          <w:tcPr>
            <w:tcW w:w="1701" w:type="dxa"/>
            <w:shd w:val="clear" w:color="auto" w:fill="auto"/>
          </w:tcPr>
          <w:p w14:paraId="6A683FBC"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F06D8C" w:rsidRPr="00F06D8C" w14:paraId="3A03BB00" w14:textId="77777777" w:rsidTr="00F934B7">
        <w:trPr>
          <w:gridAfter w:val="1"/>
          <w:wAfter w:w="33" w:type="dxa"/>
          <w:trHeight w:val="235"/>
        </w:trPr>
        <w:tc>
          <w:tcPr>
            <w:tcW w:w="5670" w:type="dxa"/>
            <w:shd w:val="clear" w:color="auto" w:fill="auto"/>
          </w:tcPr>
          <w:p w14:paraId="182D5C5B"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F06D8C">
              <w:rPr>
                <w:rFonts w:ascii="Angsana New" w:hAnsi="Angsana New"/>
                <w:sz w:val="28"/>
                <w:szCs w:val="28"/>
              </w:rPr>
              <w:t>Trade accounts receivable within credit term</w:t>
            </w:r>
          </w:p>
        </w:tc>
        <w:tc>
          <w:tcPr>
            <w:tcW w:w="1843" w:type="dxa"/>
            <w:shd w:val="clear" w:color="auto" w:fill="auto"/>
          </w:tcPr>
          <w:p w14:paraId="1F3CDA24" w14:textId="6DE7F14D" w:rsidR="00F06D8C" w:rsidRPr="00BB6BDA" w:rsidRDefault="004C050D"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B6BDA">
              <w:rPr>
                <w:rFonts w:ascii="Angsana New" w:hAnsi="Angsana New"/>
                <w:sz w:val="28"/>
                <w:szCs w:val="28"/>
              </w:rPr>
              <w:t>16,565</w:t>
            </w:r>
          </w:p>
        </w:tc>
        <w:tc>
          <w:tcPr>
            <w:tcW w:w="1701" w:type="dxa"/>
            <w:shd w:val="clear" w:color="auto" w:fill="auto"/>
          </w:tcPr>
          <w:p w14:paraId="7C894AB3" w14:textId="115B22CD"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6,010</w:t>
            </w:r>
          </w:p>
        </w:tc>
      </w:tr>
      <w:tr w:rsidR="001C45FB" w:rsidRPr="00F06D8C" w14:paraId="25DF4F9D" w14:textId="77777777" w:rsidTr="00F934B7">
        <w:trPr>
          <w:gridAfter w:val="1"/>
          <w:wAfter w:w="33" w:type="dxa"/>
          <w:trHeight w:val="235"/>
        </w:trPr>
        <w:tc>
          <w:tcPr>
            <w:tcW w:w="5670" w:type="dxa"/>
            <w:shd w:val="clear" w:color="auto" w:fill="auto"/>
          </w:tcPr>
          <w:p w14:paraId="289DED42" w14:textId="518E980C" w:rsidR="001C45FB" w:rsidRPr="00F06D8C" w:rsidRDefault="001C45FB"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1C45FB">
              <w:rPr>
                <w:rFonts w:ascii="Angsana New" w:hAnsi="Angsana New"/>
                <w:sz w:val="28"/>
                <w:szCs w:val="28"/>
              </w:rPr>
              <w:t xml:space="preserve">Aging of trade accounts </w:t>
            </w:r>
            <w:proofErr w:type="gramStart"/>
            <w:r w:rsidR="003E36E9" w:rsidRPr="001C45FB">
              <w:rPr>
                <w:rFonts w:ascii="Angsana New" w:hAnsi="Angsana New"/>
                <w:sz w:val="28"/>
                <w:szCs w:val="28"/>
              </w:rPr>
              <w:t>receivable</w:t>
            </w:r>
            <w:r w:rsidR="003E36E9">
              <w:rPr>
                <w:rFonts w:ascii="Angsana New" w:hAnsi="Angsana New"/>
                <w:sz w:val="28"/>
                <w:szCs w:val="28"/>
              </w:rPr>
              <w:t>s</w:t>
            </w:r>
            <w:r w:rsidR="003E36E9" w:rsidRPr="001C45FB">
              <w:rPr>
                <w:rFonts w:ascii="Angsana New" w:hAnsi="Angsana New"/>
                <w:sz w:val="28"/>
                <w:szCs w:val="28"/>
              </w:rPr>
              <w:t>:</w:t>
            </w:r>
            <w:r w:rsidRPr="001C45FB">
              <w:rPr>
                <w:rFonts w:ascii="Angsana New" w:hAnsi="Angsana New"/>
                <w:sz w:val="28"/>
                <w:szCs w:val="28"/>
              </w:rPr>
              <w:t>-</w:t>
            </w:r>
            <w:proofErr w:type="gramEnd"/>
          </w:p>
        </w:tc>
        <w:tc>
          <w:tcPr>
            <w:tcW w:w="1843" w:type="dxa"/>
            <w:shd w:val="clear" w:color="auto" w:fill="auto"/>
          </w:tcPr>
          <w:p w14:paraId="4DA3D5B1" w14:textId="77777777" w:rsidR="001C45FB" w:rsidRPr="00BB6BDA" w:rsidRDefault="001C45FB"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shd w:val="clear" w:color="auto" w:fill="auto"/>
          </w:tcPr>
          <w:p w14:paraId="2149C38A" w14:textId="77777777" w:rsidR="001C45FB" w:rsidRPr="00F06D8C" w:rsidRDefault="001C45FB"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083359" w:rsidRPr="00F06D8C" w14:paraId="3A4291F7" w14:textId="77777777" w:rsidTr="00F934B7">
        <w:trPr>
          <w:gridAfter w:val="1"/>
          <w:wAfter w:w="33" w:type="dxa"/>
          <w:trHeight w:val="235"/>
        </w:trPr>
        <w:tc>
          <w:tcPr>
            <w:tcW w:w="5670" w:type="dxa"/>
            <w:shd w:val="clear" w:color="auto" w:fill="auto"/>
          </w:tcPr>
          <w:p w14:paraId="74F432D0" w14:textId="7530D6C7" w:rsidR="00083359" w:rsidRPr="00F06D8C" w:rsidRDefault="00083359" w:rsidP="0008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F06D8C">
              <w:rPr>
                <w:rFonts w:ascii="Angsana New" w:hAnsi="Angsana New"/>
                <w:sz w:val="28"/>
                <w:szCs w:val="28"/>
              </w:rPr>
              <w:t>Less than 3 Months</w:t>
            </w:r>
          </w:p>
        </w:tc>
        <w:tc>
          <w:tcPr>
            <w:tcW w:w="1843" w:type="dxa"/>
            <w:shd w:val="clear" w:color="auto" w:fill="auto"/>
          </w:tcPr>
          <w:p w14:paraId="574E5025" w14:textId="3FF2A127" w:rsidR="00083359" w:rsidRPr="00BB6BDA" w:rsidRDefault="004C050D" w:rsidP="00C87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BB6BDA">
              <w:rPr>
                <w:rFonts w:ascii="Angsana New" w:hAnsi="Angsana New"/>
                <w:sz w:val="28"/>
                <w:szCs w:val="28"/>
              </w:rPr>
              <w:t>31,053</w:t>
            </w:r>
          </w:p>
        </w:tc>
        <w:tc>
          <w:tcPr>
            <w:tcW w:w="1701" w:type="dxa"/>
            <w:shd w:val="clear" w:color="auto" w:fill="auto"/>
          </w:tcPr>
          <w:p w14:paraId="72657B92" w14:textId="624DF4E1" w:rsidR="00083359" w:rsidRPr="00F06D8C" w:rsidRDefault="00C870D1" w:rsidP="00C870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w:t>
            </w:r>
          </w:p>
        </w:tc>
      </w:tr>
      <w:tr w:rsidR="00C870D1" w:rsidRPr="00F06D8C" w14:paraId="47872876" w14:textId="77777777" w:rsidTr="00F934B7">
        <w:trPr>
          <w:gridAfter w:val="1"/>
          <w:wAfter w:w="33" w:type="dxa"/>
          <w:trHeight w:val="235"/>
        </w:trPr>
        <w:tc>
          <w:tcPr>
            <w:tcW w:w="5670" w:type="dxa"/>
            <w:shd w:val="clear" w:color="auto" w:fill="auto"/>
          </w:tcPr>
          <w:p w14:paraId="5C9077BF" w14:textId="77777777" w:rsidR="00C870D1" w:rsidRPr="00F06D8C" w:rsidRDefault="00C870D1" w:rsidP="0008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p>
        </w:tc>
        <w:tc>
          <w:tcPr>
            <w:tcW w:w="1843" w:type="dxa"/>
            <w:shd w:val="clear" w:color="auto" w:fill="auto"/>
          </w:tcPr>
          <w:p w14:paraId="2D4ED259" w14:textId="6AEA6365" w:rsidR="00C870D1" w:rsidRPr="00F06D8C" w:rsidRDefault="00F934B7"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47,618</w:t>
            </w:r>
          </w:p>
        </w:tc>
        <w:tc>
          <w:tcPr>
            <w:tcW w:w="1701" w:type="dxa"/>
            <w:shd w:val="clear" w:color="auto" w:fill="auto"/>
          </w:tcPr>
          <w:p w14:paraId="43E872C1" w14:textId="1A6BCD4E" w:rsidR="00C870D1" w:rsidRDefault="00C870D1"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870D1">
              <w:rPr>
                <w:rFonts w:ascii="AngsanaUPC" w:hAnsi="AngsanaUPC" w:cs="AngsanaUPC"/>
                <w:sz w:val="28"/>
                <w:szCs w:val="28"/>
              </w:rPr>
              <w:t>6,010</w:t>
            </w:r>
          </w:p>
        </w:tc>
      </w:tr>
      <w:tr w:rsidR="00F06D8C" w:rsidRPr="00F06D8C" w14:paraId="4686C847" w14:textId="77777777" w:rsidTr="00F934B7">
        <w:trPr>
          <w:gridAfter w:val="1"/>
          <w:wAfter w:w="33" w:type="dxa"/>
          <w:trHeight w:val="262"/>
        </w:trPr>
        <w:tc>
          <w:tcPr>
            <w:tcW w:w="5670" w:type="dxa"/>
            <w:shd w:val="clear" w:color="auto" w:fill="auto"/>
          </w:tcPr>
          <w:p w14:paraId="3C29C026" w14:textId="65235148"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F06D8C">
              <w:rPr>
                <w:rFonts w:ascii="Angsana New" w:hAnsi="Angsana New"/>
                <w:sz w:val="28"/>
                <w:szCs w:val="28"/>
              </w:rPr>
              <w:t>Notes receivable</w:t>
            </w:r>
          </w:p>
        </w:tc>
        <w:tc>
          <w:tcPr>
            <w:tcW w:w="1843" w:type="dxa"/>
            <w:shd w:val="clear" w:color="auto" w:fill="auto"/>
          </w:tcPr>
          <w:p w14:paraId="28BD40C8" w14:textId="6AED4F9B" w:rsidR="00F06D8C" w:rsidRPr="00F06D8C" w:rsidRDefault="00F934B7" w:rsidP="007F30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6,048</w:t>
            </w:r>
          </w:p>
        </w:tc>
        <w:tc>
          <w:tcPr>
            <w:tcW w:w="1701" w:type="dxa"/>
            <w:shd w:val="clear" w:color="auto" w:fill="auto"/>
          </w:tcPr>
          <w:p w14:paraId="7F6AFD5D" w14:textId="7052D8E7" w:rsidR="00F06D8C" w:rsidRPr="00F06D8C" w:rsidRDefault="00F06D8C" w:rsidP="007F30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5,231</w:t>
            </w:r>
          </w:p>
        </w:tc>
      </w:tr>
      <w:tr w:rsidR="00F06D8C" w:rsidRPr="00F06D8C" w14:paraId="69F7869F" w14:textId="77777777" w:rsidTr="00F934B7">
        <w:trPr>
          <w:gridAfter w:val="1"/>
          <w:wAfter w:w="33" w:type="dxa"/>
        </w:trPr>
        <w:tc>
          <w:tcPr>
            <w:tcW w:w="5670" w:type="dxa"/>
            <w:shd w:val="clear" w:color="auto" w:fill="auto"/>
          </w:tcPr>
          <w:p w14:paraId="576E5B17" w14:textId="7825C2E4"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F06D8C">
              <w:rPr>
                <w:rFonts w:ascii="Angsana New" w:hAnsi="Angsana New"/>
                <w:sz w:val="28"/>
                <w:szCs w:val="28"/>
                <w:cs/>
              </w:rPr>
              <w:tab/>
            </w:r>
            <w:r w:rsidRPr="00F06D8C">
              <w:rPr>
                <w:rFonts w:ascii="Angsana New" w:hAnsi="Angsana New" w:hint="cs"/>
                <w:sz w:val="28"/>
                <w:szCs w:val="28"/>
                <w:cs/>
              </w:rPr>
              <w:tab/>
            </w:r>
            <w:r w:rsidR="00967C51">
              <w:rPr>
                <w:rFonts w:ascii="Angsana New" w:hAnsi="Angsana New"/>
                <w:sz w:val="28"/>
                <w:szCs w:val="28"/>
              </w:rPr>
              <w:t xml:space="preserve">Total trade account receivables </w:t>
            </w:r>
          </w:p>
        </w:tc>
        <w:tc>
          <w:tcPr>
            <w:tcW w:w="1843" w:type="dxa"/>
            <w:shd w:val="clear" w:color="auto" w:fill="auto"/>
          </w:tcPr>
          <w:p w14:paraId="3FA96682" w14:textId="52DDC13F" w:rsidR="00F06D8C" w:rsidRPr="00F06D8C" w:rsidRDefault="00F934B7"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91,082</w:t>
            </w:r>
          </w:p>
        </w:tc>
        <w:tc>
          <w:tcPr>
            <w:tcW w:w="1701" w:type="dxa"/>
            <w:shd w:val="clear" w:color="auto" w:fill="auto"/>
            <w:vAlign w:val="center"/>
          </w:tcPr>
          <w:p w14:paraId="60CE6B4E" w14:textId="0A1F99D0" w:rsidR="00F06D8C" w:rsidRPr="00F06D8C" w:rsidRDefault="00F06D8C"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06D8C">
              <w:rPr>
                <w:rFonts w:ascii="AngsanaUPC" w:hAnsi="AngsanaUPC" w:cs="AngsanaUPC"/>
                <w:sz w:val="28"/>
                <w:szCs w:val="28"/>
              </w:rPr>
              <w:t>81,092</w:t>
            </w:r>
          </w:p>
        </w:tc>
      </w:tr>
      <w:tr w:rsidR="00F06D8C" w:rsidRPr="00F06D8C" w14:paraId="6DAA8D02" w14:textId="77777777" w:rsidTr="00FE5176">
        <w:trPr>
          <w:trHeight w:val="20"/>
        </w:trPr>
        <w:tc>
          <w:tcPr>
            <w:tcW w:w="5670" w:type="dxa"/>
          </w:tcPr>
          <w:p w14:paraId="17CC80A7"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r w:rsidRPr="00F06D8C">
              <w:rPr>
                <w:rFonts w:ascii="AngsanaUPC" w:hAnsi="AngsanaUPC" w:cs="AngsanaUPC"/>
                <w:b/>
                <w:bCs/>
                <w:sz w:val="28"/>
                <w:szCs w:val="28"/>
              </w:rPr>
              <w:t>Other current receivables</w:t>
            </w:r>
          </w:p>
        </w:tc>
        <w:tc>
          <w:tcPr>
            <w:tcW w:w="1843" w:type="dxa"/>
            <w:tcBorders>
              <w:left w:val="nil"/>
              <w:right w:val="nil"/>
            </w:tcBorders>
            <w:shd w:val="clear" w:color="auto" w:fill="auto"/>
          </w:tcPr>
          <w:p w14:paraId="1B704BE7"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734" w:type="dxa"/>
            <w:gridSpan w:val="2"/>
            <w:shd w:val="clear" w:color="auto" w:fill="auto"/>
          </w:tcPr>
          <w:p w14:paraId="3E1CB077" w14:textId="77777777"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F06D8C" w:rsidRPr="00F06D8C" w14:paraId="1ABC145C" w14:textId="77777777" w:rsidTr="00F934B7">
        <w:trPr>
          <w:trHeight w:val="20"/>
        </w:trPr>
        <w:tc>
          <w:tcPr>
            <w:tcW w:w="5670" w:type="dxa"/>
          </w:tcPr>
          <w:p w14:paraId="42F08661"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sz w:val="28"/>
                <w:szCs w:val="28"/>
              </w:rPr>
              <w:t>Revenue department receivable</w:t>
            </w:r>
          </w:p>
        </w:tc>
        <w:tc>
          <w:tcPr>
            <w:tcW w:w="1843" w:type="dxa"/>
            <w:tcBorders>
              <w:left w:val="nil"/>
              <w:right w:val="nil"/>
            </w:tcBorders>
            <w:shd w:val="clear" w:color="auto" w:fill="auto"/>
          </w:tcPr>
          <w:p w14:paraId="20600C6F" w14:textId="07389394" w:rsidR="00F06D8C" w:rsidRPr="00F06D8C" w:rsidRDefault="00F934B7"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36,716</w:t>
            </w:r>
          </w:p>
        </w:tc>
        <w:tc>
          <w:tcPr>
            <w:tcW w:w="1734" w:type="dxa"/>
            <w:gridSpan w:val="2"/>
            <w:shd w:val="clear" w:color="auto" w:fill="auto"/>
          </w:tcPr>
          <w:p w14:paraId="1FC9C5F5" w14:textId="12C9D48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15,742</w:t>
            </w:r>
          </w:p>
        </w:tc>
      </w:tr>
      <w:tr w:rsidR="00F06D8C" w:rsidRPr="00F06D8C" w14:paraId="2722191F" w14:textId="77777777" w:rsidTr="00F934B7">
        <w:trPr>
          <w:trHeight w:val="20"/>
        </w:trPr>
        <w:tc>
          <w:tcPr>
            <w:tcW w:w="5670" w:type="dxa"/>
          </w:tcPr>
          <w:p w14:paraId="4DAD2AA7" w14:textId="1D5B5D6E"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0B405A">
              <w:rPr>
                <w:rFonts w:ascii="AngsanaUPC" w:hAnsi="AngsanaUPC" w:cs="AngsanaUPC"/>
                <w:color w:val="000000" w:themeColor="text1"/>
                <w:sz w:val="28"/>
                <w:szCs w:val="28"/>
              </w:rPr>
              <w:t>Thai customs receivable</w:t>
            </w:r>
          </w:p>
        </w:tc>
        <w:tc>
          <w:tcPr>
            <w:tcW w:w="1843" w:type="dxa"/>
            <w:tcBorders>
              <w:left w:val="nil"/>
              <w:right w:val="nil"/>
            </w:tcBorders>
            <w:shd w:val="clear" w:color="auto" w:fill="auto"/>
          </w:tcPr>
          <w:p w14:paraId="074A2522" w14:textId="77714805" w:rsidR="00F06D8C" w:rsidRPr="00F06D8C" w:rsidRDefault="00F934B7"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sz w:val="28"/>
                <w:szCs w:val="28"/>
              </w:rPr>
              <w:t>6,594</w:t>
            </w:r>
          </w:p>
        </w:tc>
        <w:tc>
          <w:tcPr>
            <w:tcW w:w="1734" w:type="dxa"/>
            <w:gridSpan w:val="2"/>
            <w:shd w:val="clear" w:color="auto" w:fill="auto"/>
          </w:tcPr>
          <w:p w14:paraId="427F425F" w14:textId="63E9E719"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1,866</w:t>
            </w:r>
          </w:p>
        </w:tc>
      </w:tr>
      <w:tr w:rsidR="00F06D8C" w:rsidRPr="00F06D8C" w14:paraId="6372699F" w14:textId="77777777" w:rsidTr="00F934B7">
        <w:trPr>
          <w:trHeight w:val="20"/>
        </w:trPr>
        <w:tc>
          <w:tcPr>
            <w:tcW w:w="5670" w:type="dxa"/>
          </w:tcPr>
          <w:p w14:paraId="3C65C46B"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sz w:val="28"/>
                <w:szCs w:val="28"/>
              </w:rPr>
              <w:t>Advance</w:t>
            </w:r>
          </w:p>
        </w:tc>
        <w:tc>
          <w:tcPr>
            <w:tcW w:w="1843" w:type="dxa"/>
            <w:tcBorders>
              <w:left w:val="nil"/>
              <w:right w:val="nil"/>
            </w:tcBorders>
            <w:shd w:val="clear" w:color="auto" w:fill="auto"/>
          </w:tcPr>
          <w:p w14:paraId="272D2326" w14:textId="573439AF" w:rsidR="00F06D8C" w:rsidRPr="00F06D8C" w:rsidRDefault="00F934B7"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32,593</w:t>
            </w:r>
          </w:p>
        </w:tc>
        <w:tc>
          <w:tcPr>
            <w:tcW w:w="1734" w:type="dxa"/>
            <w:gridSpan w:val="2"/>
            <w:shd w:val="clear" w:color="auto" w:fill="auto"/>
          </w:tcPr>
          <w:p w14:paraId="09AA4053" w14:textId="7BF0BC85"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F06D8C">
              <w:rPr>
                <w:rFonts w:ascii="AngsanaUPC" w:hAnsi="AngsanaUPC" w:cs="AngsanaUPC"/>
                <w:sz w:val="28"/>
                <w:szCs w:val="28"/>
              </w:rPr>
              <w:t>3,210</w:t>
            </w:r>
          </w:p>
        </w:tc>
      </w:tr>
      <w:tr w:rsidR="00F06D8C" w:rsidRPr="00F06D8C" w14:paraId="45B0B9A9" w14:textId="77777777" w:rsidTr="00F934B7">
        <w:trPr>
          <w:trHeight w:val="20"/>
        </w:trPr>
        <w:tc>
          <w:tcPr>
            <w:tcW w:w="5670" w:type="dxa"/>
          </w:tcPr>
          <w:p w14:paraId="374ADED1"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F06D8C">
              <w:rPr>
                <w:rFonts w:ascii="AngsanaUPC" w:hAnsi="AngsanaUPC" w:cs="AngsanaUPC" w:hint="cs"/>
                <w:sz w:val="28"/>
                <w:szCs w:val="28"/>
                <w:cs/>
              </w:rPr>
              <w:t>Advance payment for raw materials</w:t>
            </w:r>
          </w:p>
        </w:tc>
        <w:tc>
          <w:tcPr>
            <w:tcW w:w="1843" w:type="dxa"/>
            <w:tcBorders>
              <w:left w:val="nil"/>
              <w:right w:val="nil"/>
            </w:tcBorders>
            <w:shd w:val="clear" w:color="auto" w:fill="auto"/>
          </w:tcPr>
          <w:p w14:paraId="4E52BA89" w14:textId="24DA4F2E" w:rsidR="00F06D8C" w:rsidRPr="00F06D8C" w:rsidRDefault="00F934B7"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sz w:val="28"/>
                <w:szCs w:val="28"/>
              </w:rPr>
              <w:t>5,722</w:t>
            </w:r>
          </w:p>
        </w:tc>
        <w:tc>
          <w:tcPr>
            <w:tcW w:w="1734" w:type="dxa"/>
            <w:gridSpan w:val="2"/>
            <w:shd w:val="clear" w:color="auto" w:fill="auto"/>
          </w:tcPr>
          <w:p w14:paraId="56CB05F7" w14:textId="619EDFFA"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18,446</w:t>
            </w:r>
          </w:p>
        </w:tc>
      </w:tr>
      <w:tr w:rsidR="00F06D8C" w:rsidRPr="00F06D8C" w14:paraId="3C0C1481" w14:textId="77777777" w:rsidTr="00F934B7">
        <w:trPr>
          <w:trHeight w:val="20"/>
        </w:trPr>
        <w:tc>
          <w:tcPr>
            <w:tcW w:w="5670" w:type="dxa"/>
          </w:tcPr>
          <w:p w14:paraId="27CF5593" w14:textId="58A07466" w:rsidR="00F06D8C" w:rsidRPr="00F06D8C" w:rsidRDefault="00710343"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215953">
              <w:rPr>
                <w:rFonts w:ascii="AngsanaUPC" w:hAnsi="AngsanaUPC" w:cs="AngsanaUPC"/>
                <w:sz w:val="28"/>
                <w:szCs w:val="28"/>
              </w:rPr>
              <w:t>Unearn</w:t>
            </w:r>
            <w:r w:rsidR="005E5B99" w:rsidRPr="00215953">
              <w:rPr>
                <w:rFonts w:ascii="AngsanaUPC" w:hAnsi="AngsanaUPC" w:cs="AngsanaUPC"/>
                <w:sz w:val="28"/>
                <w:szCs w:val="28"/>
              </w:rPr>
              <w:t>ed income</w:t>
            </w:r>
            <w:r w:rsidR="005E5B99">
              <w:rPr>
                <w:rFonts w:ascii="AngsanaUPC" w:hAnsi="AngsanaUPC" w:cs="AngsanaUPC"/>
                <w:sz w:val="28"/>
                <w:szCs w:val="28"/>
              </w:rPr>
              <w:t xml:space="preserve"> </w:t>
            </w:r>
          </w:p>
        </w:tc>
        <w:tc>
          <w:tcPr>
            <w:tcW w:w="1843" w:type="dxa"/>
            <w:tcBorders>
              <w:left w:val="nil"/>
              <w:right w:val="nil"/>
            </w:tcBorders>
            <w:shd w:val="clear" w:color="auto" w:fill="auto"/>
          </w:tcPr>
          <w:p w14:paraId="58129F53" w14:textId="46FDF41C" w:rsidR="00F06D8C" w:rsidRPr="00F06D8C" w:rsidRDefault="00F934B7"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466</w:t>
            </w:r>
          </w:p>
        </w:tc>
        <w:tc>
          <w:tcPr>
            <w:tcW w:w="1734" w:type="dxa"/>
            <w:gridSpan w:val="2"/>
            <w:shd w:val="clear" w:color="auto" w:fill="auto"/>
          </w:tcPr>
          <w:p w14:paraId="5D771276" w14:textId="78FF0AE0" w:rsidR="00F06D8C" w:rsidRPr="00F06D8C"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503</w:t>
            </w:r>
          </w:p>
        </w:tc>
      </w:tr>
      <w:tr w:rsidR="00F06D8C" w:rsidRPr="00F06D8C" w14:paraId="49EA9853" w14:textId="77777777" w:rsidTr="00F934B7">
        <w:trPr>
          <w:trHeight w:val="20"/>
        </w:trPr>
        <w:tc>
          <w:tcPr>
            <w:tcW w:w="5670" w:type="dxa"/>
          </w:tcPr>
          <w:p w14:paraId="367B7853"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F06D8C">
              <w:rPr>
                <w:rFonts w:ascii="AngsanaUPC" w:hAnsi="AngsanaUPC" w:cs="AngsanaUPC"/>
                <w:sz w:val="28"/>
                <w:szCs w:val="28"/>
              </w:rPr>
              <w:t>Other</w:t>
            </w:r>
          </w:p>
        </w:tc>
        <w:tc>
          <w:tcPr>
            <w:tcW w:w="1843" w:type="dxa"/>
            <w:tcBorders>
              <w:left w:val="nil"/>
              <w:right w:val="nil"/>
            </w:tcBorders>
            <w:shd w:val="clear" w:color="auto" w:fill="auto"/>
          </w:tcPr>
          <w:p w14:paraId="39C3CB5D" w14:textId="3C89CC0A" w:rsidR="00F06D8C" w:rsidRPr="00F06D8C" w:rsidRDefault="00F934B7"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98</w:t>
            </w:r>
          </w:p>
        </w:tc>
        <w:tc>
          <w:tcPr>
            <w:tcW w:w="1734" w:type="dxa"/>
            <w:gridSpan w:val="2"/>
            <w:shd w:val="clear" w:color="auto" w:fill="auto"/>
          </w:tcPr>
          <w:p w14:paraId="275D8601" w14:textId="4DF361A9" w:rsidR="00F06D8C" w:rsidRPr="00F06D8C" w:rsidRDefault="00F06D8C"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F06D8C">
              <w:rPr>
                <w:rFonts w:ascii="AngsanaUPC" w:hAnsi="AngsanaUPC" w:cs="AngsanaUPC"/>
                <w:sz w:val="28"/>
                <w:szCs w:val="28"/>
              </w:rPr>
              <w:t>59</w:t>
            </w:r>
          </w:p>
        </w:tc>
      </w:tr>
      <w:tr w:rsidR="00F06D8C" w:rsidRPr="00F06D8C" w14:paraId="160DCB68" w14:textId="77777777" w:rsidTr="00F934B7">
        <w:tblPrEx>
          <w:shd w:val="clear" w:color="auto" w:fill="FFFFFF"/>
        </w:tblPrEx>
        <w:tc>
          <w:tcPr>
            <w:tcW w:w="5670" w:type="dxa"/>
            <w:shd w:val="clear" w:color="auto" w:fill="FFFFFF"/>
          </w:tcPr>
          <w:p w14:paraId="47E27853"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F06D8C">
              <w:rPr>
                <w:rFonts w:ascii="AngsanaUPC" w:hAnsi="AngsanaUPC" w:cs="AngsanaUPC"/>
                <w:sz w:val="28"/>
                <w:szCs w:val="28"/>
              </w:rPr>
              <w:t>Total</w:t>
            </w:r>
            <w:r w:rsidRPr="00F06D8C">
              <w:rPr>
                <w:rFonts w:ascii="AngsanaUPC" w:hAnsi="AngsanaUPC" w:cs="AngsanaUPC" w:hint="cs"/>
                <w:sz w:val="28"/>
                <w:szCs w:val="28"/>
                <w:cs/>
              </w:rPr>
              <w:t xml:space="preserve"> other current receivables</w:t>
            </w:r>
          </w:p>
        </w:tc>
        <w:tc>
          <w:tcPr>
            <w:tcW w:w="1843" w:type="dxa"/>
            <w:tcBorders>
              <w:left w:val="nil"/>
              <w:right w:val="nil"/>
            </w:tcBorders>
            <w:shd w:val="clear" w:color="auto" w:fill="auto"/>
          </w:tcPr>
          <w:p w14:paraId="562EEFA1" w14:textId="4A1BF491" w:rsidR="00F06D8C" w:rsidRPr="00F06D8C" w:rsidRDefault="00F934B7"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82,189</w:t>
            </w:r>
          </w:p>
        </w:tc>
        <w:tc>
          <w:tcPr>
            <w:tcW w:w="1734" w:type="dxa"/>
            <w:gridSpan w:val="2"/>
            <w:shd w:val="clear" w:color="auto" w:fill="auto"/>
          </w:tcPr>
          <w:p w14:paraId="61ABC768" w14:textId="316B8457" w:rsidR="00F06D8C" w:rsidRPr="00F06D8C" w:rsidRDefault="00F06D8C"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39,826</w:t>
            </w:r>
          </w:p>
        </w:tc>
      </w:tr>
      <w:tr w:rsidR="00F06D8C" w:rsidRPr="00F06D8C" w14:paraId="7FBC1628" w14:textId="77777777" w:rsidTr="00F934B7">
        <w:tblPrEx>
          <w:shd w:val="clear" w:color="auto" w:fill="FFFFFF"/>
        </w:tblPrEx>
        <w:tc>
          <w:tcPr>
            <w:tcW w:w="5670" w:type="dxa"/>
            <w:shd w:val="clear" w:color="auto" w:fill="FFFFFF"/>
          </w:tcPr>
          <w:p w14:paraId="2A411A77" w14:textId="77777777" w:rsidR="00F06D8C" w:rsidRPr="00F06D8C" w:rsidRDefault="00F06D8C" w:rsidP="00F0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F06D8C">
              <w:rPr>
                <w:rFonts w:ascii="AngsanaUPC" w:hAnsi="AngsanaUPC" w:cs="AngsanaUPC" w:hint="cs"/>
                <w:sz w:val="28"/>
                <w:szCs w:val="28"/>
                <w:cs/>
              </w:rPr>
              <w:t>Total trade and other current receivables</w:t>
            </w:r>
          </w:p>
        </w:tc>
        <w:tc>
          <w:tcPr>
            <w:tcW w:w="1843" w:type="dxa"/>
            <w:tcBorders>
              <w:left w:val="nil"/>
              <w:right w:val="nil"/>
            </w:tcBorders>
            <w:shd w:val="clear" w:color="auto" w:fill="auto"/>
          </w:tcPr>
          <w:p w14:paraId="1EA11E39" w14:textId="54F3C2B7" w:rsidR="00F06D8C" w:rsidRPr="00F06D8C" w:rsidRDefault="00F934B7" w:rsidP="00FE51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sz w:val="28"/>
                <w:szCs w:val="28"/>
              </w:rPr>
              <w:t>173,271</w:t>
            </w:r>
          </w:p>
        </w:tc>
        <w:tc>
          <w:tcPr>
            <w:tcW w:w="1734" w:type="dxa"/>
            <w:gridSpan w:val="2"/>
            <w:shd w:val="clear" w:color="auto" w:fill="auto"/>
          </w:tcPr>
          <w:p w14:paraId="26114621" w14:textId="4F24D620" w:rsidR="00F06D8C" w:rsidRPr="00F06D8C" w:rsidRDefault="00F06D8C" w:rsidP="00FE51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F06D8C">
              <w:rPr>
                <w:rFonts w:ascii="AngsanaUPC" w:hAnsi="AngsanaUPC" w:cs="AngsanaUPC"/>
                <w:sz w:val="28"/>
                <w:szCs w:val="28"/>
              </w:rPr>
              <w:t>120,918</w:t>
            </w:r>
          </w:p>
        </w:tc>
      </w:tr>
    </w:tbl>
    <w:p w14:paraId="49DA4828" w14:textId="77777777" w:rsidR="007D5511" w:rsidRDefault="007D5511" w:rsidP="007D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sz w:val="28"/>
          <w:szCs w:val="28"/>
        </w:rPr>
      </w:pPr>
    </w:p>
    <w:p w14:paraId="1AC174D7" w14:textId="77777777" w:rsidR="007D5511" w:rsidRDefault="007D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60626401" w14:textId="560F0F0E" w:rsidR="00BA12B4" w:rsidRDefault="00477574" w:rsidP="0003471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INVENTORIES </w:t>
      </w:r>
      <w:r w:rsidR="005A0D65" w:rsidRPr="00EE1DE9">
        <w:rPr>
          <w:rFonts w:ascii="AngsanaUPC" w:hAnsi="AngsanaUPC" w:cs="AngsanaUPC"/>
          <w:b/>
          <w:bCs/>
          <w:sz w:val="28"/>
          <w:szCs w:val="28"/>
          <w:cs/>
        </w:rPr>
        <w:t>–</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6C749F">
        <w:rPr>
          <w:rFonts w:ascii="AngsanaUPC" w:hAnsi="AngsanaUPC" w:cs="AngsanaUPC"/>
          <w:b/>
          <w:bCs/>
          <w:sz w:val="28"/>
          <w:szCs w:val="28"/>
        </w:rPr>
        <w:t>ET</w:t>
      </w:r>
    </w:p>
    <w:p w14:paraId="04F6E721" w14:textId="09C62B68" w:rsidR="00911AD8" w:rsidRPr="00EE1DE9" w:rsidRDefault="00911AD8"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F06D8C">
        <w:rPr>
          <w:rFonts w:ascii="AngsanaUPC" w:hAnsi="AngsanaUPC" w:cs="AngsanaUPC"/>
          <w:sz w:val="28"/>
          <w:szCs w:val="28"/>
        </w:rPr>
        <w:t xml:space="preserve">Consist </w:t>
      </w:r>
      <w:proofErr w:type="gramStart"/>
      <w:r w:rsidRPr="00F06D8C">
        <w:rPr>
          <w:rFonts w:ascii="AngsanaUPC" w:hAnsi="AngsanaUPC" w:cs="AngsanaUPC"/>
          <w:sz w:val="28"/>
          <w:szCs w:val="28"/>
        </w:rPr>
        <w:t>of :</w:t>
      </w:r>
      <w:proofErr w:type="gramEnd"/>
      <w:r w:rsidRPr="00F06D8C">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EE1DE9" w14:paraId="7DBB8C37" w14:textId="77777777" w:rsidTr="00F365D2">
        <w:trPr>
          <w:trHeight w:val="20"/>
        </w:trPr>
        <w:tc>
          <w:tcPr>
            <w:tcW w:w="5670" w:type="dxa"/>
            <w:shd w:val="clear" w:color="auto" w:fill="auto"/>
            <w:vAlign w:val="center"/>
          </w:tcPr>
          <w:p w14:paraId="2E66B2FA" w14:textId="77777777" w:rsidR="00237A3D" w:rsidRPr="00EE1DE9" w:rsidRDefault="00237A3D"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EE1DE9" w:rsidRDefault="00237A3D"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Unit : Thousand Baht)</w:t>
            </w:r>
          </w:p>
        </w:tc>
      </w:tr>
      <w:tr w:rsidR="00034712" w:rsidRPr="00EE1DE9" w14:paraId="4D1188B2" w14:textId="77777777" w:rsidTr="00B811FB">
        <w:trPr>
          <w:trHeight w:val="367"/>
        </w:trPr>
        <w:tc>
          <w:tcPr>
            <w:tcW w:w="5670" w:type="dxa"/>
            <w:shd w:val="clear" w:color="auto" w:fill="auto"/>
            <w:vAlign w:val="center"/>
          </w:tcPr>
          <w:p w14:paraId="1EFF1F81" w14:textId="77777777"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shd w:val="clear" w:color="auto" w:fill="auto"/>
          </w:tcPr>
          <w:p w14:paraId="3C6865B7" w14:textId="311645AE" w:rsidR="00034712" w:rsidRPr="00EE1DE9" w:rsidRDefault="001B48C3"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Pr>
                <w:rFonts w:ascii="AngsanaUPC" w:hAnsi="AngsanaUPC" w:cs="AngsanaUPC"/>
                <w:color w:val="000000"/>
                <w:sz w:val="28"/>
                <w:szCs w:val="28"/>
              </w:rPr>
              <w:t>September</w:t>
            </w:r>
            <w:r w:rsidR="00792720">
              <w:rPr>
                <w:rFonts w:ascii="AngsanaUPC" w:hAnsi="AngsanaUPC" w:cs="AngsanaUPC"/>
                <w:color w:val="000000"/>
                <w:sz w:val="28"/>
                <w:szCs w:val="28"/>
              </w:rPr>
              <w:t xml:space="preserve"> 30, 2022</w:t>
            </w:r>
          </w:p>
        </w:tc>
        <w:tc>
          <w:tcPr>
            <w:tcW w:w="1710" w:type="dxa"/>
            <w:shd w:val="clear" w:color="auto" w:fill="auto"/>
          </w:tcPr>
          <w:p w14:paraId="0C12ECC2" w14:textId="199E6D76" w:rsidR="00034712" w:rsidRPr="00EE1DE9" w:rsidRDefault="00034712"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034712" w:rsidRPr="00EE1DE9" w14:paraId="03F44A1D" w14:textId="77777777" w:rsidTr="00F934B7">
        <w:trPr>
          <w:trHeight w:val="20"/>
        </w:trPr>
        <w:tc>
          <w:tcPr>
            <w:tcW w:w="5670" w:type="dxa"/>
            <w:shd w:val="clear" w:color="auto" w:fill="auto"/>
            <w:vAlign w:val="center"/>
          </w:tcPr>
          <w:p w14:paraId="34B5F3AD" w14:textId="24E8B450" w:rsidR="00034712" w:rsidRPr="00EE1DE9" w:rsidRDefault="00034712" w:rsidP="009C3DBC">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Finished goods</w:t>
            </w:r>
          </w:p>
        </w:tc>
        <w:tc>
          <w:tcPr>
            <w:tcW w:w="1800" w:type="dxa"/>
            <w:shd w:val="clear" w:color="auto" w:fill="auto"/>
            <w:vAlign w:val="center"/>
          </w:tcPr>
          <w:p w14:paraId="4351F39D" w14:textId="4636A73D" w:rsidR="00034712" w:rsidRPr="00EE1DE9" w:rsidRDefault="00F934B7"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132,798</w:t>
            </w:r>
          </w:p>
        </w:tc>
        <w:tc>
          <w:tcPr>
            <w:tcW w:w="1710" w:type="dxa"/>
            <w:shd w:val="clear" w:color="auto" w:fill="auto"/>
            <w:vAlign w:val="center"/>
          </w:tcPr>
          <w:p w14:paraId="39FB979E" w14:textId="4E6AA1E6"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79,855</w:t>
            </w:r>
          </w:p>
        </w:tc>
      </w:tr>
      <w:tr w:rsidR="00034712" w:rsidRPr="00EE1DE9" w14:paraId="53B88DBC" w14:textId="77777777" w:rsidTr="00F934B7">
        <w:trPr>
          <w:trHeight w:val="20"/>
        </w:trPr>
        <w:tc>
          <w:tcPr>
            <w:tcW w:w="5670" w:type="dxa"/>
            <w:shd w:val="clear" w:color="auto" w:fill="auto"/>
            <w:vAlign w:val="center"/>
          </w:tcPr>
          <w:p w14:paraId="05B06795" w14:textId="215C202E" w:rsidR="00034712" w:rsidRPr="00EE1DE9" w:rsidRDefault="00034712" w:rsidP="009C3DBC">
            <w:pPr>
              <w:pStyle w:val="Heading7"/>
              <w:spacing w:line="240" w:lineRule="auto"/>
              <w:ind w:left="318" w:hanging="102"/>
              <w:jc w:val="left"/>
              <w:rPr>
                <w:rFonts w:ascii="AngsanaUPC" w:hAnsi="AngsanaUPC" w:cs="AngsanaUPC"/>
                <w:lang w:val="en-US"/>
              </w:rPr>
            </w:pPr>
            <w:r w:rsidRPr="003F3AE9">
              <w:rPr>
                <w:rFonts w:ascii="AngsanaUPC" w:hAnsi="AngsanaUPC" w:cs="AngsanaUPC"/>
                <w:color w:val="000000" w:themeColor="text1"/>
                <w:cs/>
              </w:rPr>
              <w:t>Work in process</w:t>
            </w:r>
          </w:p>
        </w:tc>
        <w:tc>
          <w:tcPr>
            <w:tcW w:w="1800" w:type="dxa"/>
            <w:shd w:val="clear" w:color="auto" w:fill="auto"/>
            <w:vAlign w:val="center"/>
          </w:tcPr>
          <w:p w14:paraId="5B82620B" w14:textId="18C558EF" w:rsidR="00034712" w:rsidRDefault="00F934B7"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8,74</w:t>
            </w:r>
            <w:r w:rsidR="007D5511">
              <w:rPr>
                <w:rFonts w:ascii="AngsanaUPC" w:hAnsi="AngsanaUPC" w:cs="AngsanaUPC"/>
                <w:sz w:val="28"/>
                <w:szCs w:val="28"/>
              </w:rPr>
              <w:t>7</w:t>
            </w:r>
          </w:p>
        </w:tc>
        <w:tc>
          <w:tcPr>
            <w:tcW w:w="1710" w:type="dxa"/>
            <w:shd w:val="clear" w:color="auto" w:fill="auto"/>
            <w:vAlign w:val="center"/>
          </w:tcPr>
          <w:p w14:paraId="33F83290" w14:textId="6BD1CCF8" w:rsidR="00034712"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8,055</w:t>
            </w:r>
          </w:p>
        </w:tc>
      </w:tr>
      <w:tr w:rsidR="00034712" w:rsidRPr="00EE1DE9" w14:paraId="763028AE" w14:textId="77777777" w:rsidTr="00F934B7">
        <w:trPr>
          <w:trHeight w:val="20"/>
        </w:trPr>
        <w:tc>
          <w:tcPr>
            <w:tcW w:w="5670" w:type="dxa"/>
            <w:shd w:val="clear" w:color="auto" w:fill="auto"/>
            <w:vAlign w:val="center"/>
          </w:tcPr>
          <w:p w14:paraId="4DCBF979" w14:textId="426ED7BC" w:rsidR="00034712" w:rsidRPr="00EE1DE9" w:rsidRDefault="00034712" w:rsidP="009C3DBC">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Raw materials</w:t>
            </w:r>
          </w:p>
        </w:tc>
        <w:tc>
          <w:tcPr>
            <w:tcW w:w="1800" w:type="dxa"/>
            <w:shd w:val="clear" w:color="auto" w:fill="auto"/>
            <w:vAlign w:val="center"/>
          </w:tcPr>
          <w:p w14:paraId="252E86FA" w14:textId="028FC88C" w:rsidR="00034712" w:rsidRPr="00EE1DE9" w:rsidRDefault="00F934B7"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134,669</w:t>
            </w:r>
          </w:p>
        </w:tc>
        <w:tc>
          <w:tcPr>
            <w:tcW w:w="1710" w:type="dxa"/>
            <w:shd w:val="clear" w:color="auto" w:fill="auto"/>
            <w:vAlign w:val="center"/>
          </w:tcPr>
          <w:p w14:paraId="04FCED81" w14:textId="751D1797"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89,606</w:t>
            </w:r>
          </w:p>
        </w:tc>
      </w:tr>
      <w:tr w:rsidR="00034712" w:rsidRPr="00EE1DE9" w14:paraId="02FBFA0A" w14:textId="77777777" w:rsidTr="00F934B7">
        <w:trPr>
          <w:trHeight w:val="20"/>
        </w:trPr>
        <w:tc>
          <w:tcPr>
            <w:tcW w:w="5670" w:type="dxa"/>
            <w:shd w:val="clear" w:color="auto" w:fill="auto"/>
            <w:vAlign w:val="center"/>
          </w:tcPr>
          <w:p w14:paraId="30958B9B" w14:textId="0446902B" w:rsidR="00034712" w:rsidRPr="00EE1DE9" w:rsidRDefault="00034712" w:rsidP="009C3DBC">
            <w:pPr>
              <w:pStyle w:val="Heading7"/>
              <w:spacing w:line="240" w:lineRule="auto"/>
              <w:ind w:left="318" w:hanging="102"/>
              <w:jc w:val="left"/>
              <w:rPr>
                <w:rFonts w:ascii="AngsanaUPC" w:hAnsi="AngsanaUPC" w:cs="AngsanaUPC"/>
                <w:cs/>
                <w:lang w:val="en-US"/>
              </w:rPr>
            </w:pPr>
            <w:r w:rsidRPr="00EE1DE9">
              <w:rPr>
                <w:rFonts w:ascii="AngsanaUPC" w:hAnsi="AngsanaUPC" w:cs="AngsanaUPC"/>
                <w:lang w:val="en-US"/>
              </w:rPr>
              <w:t>Packaging</w:t>
            </w:r>
          </w:p>
        </w:tc>
        <w:tc>
          <w:tcPr>
            <w:tcW w:w="1800" w:type="dxa"/>
            <w:shd w:val="clear" w:color="auto" w:fill="auto"/>
            <w:vAlign w:val="center"/>
          </w:tcPr>
          <w:p w14:paraId="74197E77" w14:textId="7C62A5D5" w:rsidR="00034712" w:rsidRPr="00EE1DE9" w:rsidRDefault="00F934B7"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12,17</w:t>
            </w:r>
            <w:r w:rsidR="007D5511">
              <w:rPr>
                <w:rFonts w:ascii="AngsanaUPC" w:hAnsi="AngsanaUPC" w:cs="AngsanaUPC"/>
                <w:sz w:val="28"/>
                <w:szCs w:val="28"/>
              </w:rPr>
              <w:t>6</w:t>
            </w:r>
          </w:p>
        </w:tc>
        <w:tc>
          <w:tcPr>
            <w:tcW w:w="1710" w:type="dxa"/>
            <w:shd w:val="clear" w:color="auto" w:fill="auto"/>
            <w:vAlign w:val="center"/>
          </w:tcPr>
          <w:p w14:paraId="11158E2C" w14:textId="4594B47D"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12,652</w:t>
            </w:r>
          </w:p>
        </w:tc>
      </w:tr>
      <w:tr w:rsidR="00034712" w:rsidRPr="00EE1DE9" w14:paraId="5FE570EF" w14:textId="77777777" w:rsidTr="00F934B7">
        <w:trPr>
          <w:trHeight w:val="20"/>
        </w:trPr>
        <w:tc>
          <w:tcPr>
            <w:tcW w:w="5670" w:type="dxa"/>
            <w:shd w:val="clear" w:color="auto" w:fill="auto"/>
            <w:vAlign w:val="center"/>
          </w:tcPr>
          <w:p w14:paraId="0FAE098A" w14:textId="1A5F8E76" w:rsidR="00034712" w:rsidRPr="00EE1DE9" w:rsidRDefault="003F3AE9" w:rsidP="009C3DBC">
            <w:pPr>
              <w:pStyle w:val="Heading7"/>
              <w:spacing w:line="240" w:lineRule="auto"/>
              <w:ind w:left="318" w:hanging="102"/>
              <w:jc w:val="left"/>
              <w:rPr>
                <w:rFonts w:ascii="AngsanaUPC" w:hAnsi="AngsanaUPC" w:cs="AngsanaUPC"/>
                <w:lang w:val="en-US"/>
              </w:rPr>
            </w:pPr>
            <w:r w:rsidRPr="003F3AE9">
              <w:rPr>
                <w:rFonts w:ascii="AngsanaUPC" w:hAnsi="AngsanaUPC" w:cs="AngsanaUPC"/>
                <w:lang w:val="en-US"/>
              </w:rPr>
              <w:t>Raw materials in transit</w:t>
            </w:r>
          </w:p>
        </w:tc>
        <w:tc>
          <w:tcPr>
            <w:tcW w:w="1800" w:type="dxa"/>
            <w:shd w:val="clear" w:color="auto" w:fill="auto"/>
            <w:vAlign w:val="center"/>
          </w:tcPr>
          <w:p w14:paraId="22B0A2CA" w14:textId="0FC02B4C" w:rsidR="00034712" w:rsidRDefault="00F934B7"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6,189</w:t>
            </w:r>
          </w:p>
        </w:tc>
        <w:tc>
          <w:tcPr>
            <w:tcW w:w="1710" w:type="dxa"/>
            <w:shd w:val="clear" w:color="auto" w:fill="auto"/>
            <w:vAlign w:val="center"/>
          </w:tcPr>
          <w:p w14:paraId="6D61E6F0" w14:textId="38DFBB88" w:rsidR="00034712" w:rsidRPr="00EE1DE9" w:rsidRDefault="00034712"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sidRPr="00000ACE">
              <w:rPr>
                <w:rFonts w:ascii="AngsanaUPC" w:hAnsi="AngsanaUPC" w:cs="AngsanaUPC"/>
                <w:sz w:val="28"/>
                <w:szCs w:val="28"/>
              </w:rPr>
              <w:t>27,429</w:t>
            </w:r>
          </w:p>
        </w:tc>
      </w:tr>
      <w:tr w:rsidR="00034712" w:rsidRPr="00EE1DE9" w14:paraId="62F4436F" w14:textId="77777777" w:rsidTr="00F934B7">
        <w:trPr>
          <w:trHeight w:val="20"/>
        </w:trPr>
        <w:tc>
          <w:tcPr>
            <w:tcW w:w="5670" w:type="dxa"/>
            <w:shd w:val="clear" w:color="auto" w:fill="auto"/>
            <w:vAlign w:val="center"/>
          </w:tcPr>
          <w:p w14:paraId="17B4131F" w14:textId="79D8B339" w:rsidR="00034712" w:rsidRPr="00EE1DE9" w:rsidRDefault="00034712" w:rsidP="009C3DBC">
            <w:pPr>
              <w:pStyle w:val="Heading7"/>
              <w:spacing w:line="240" w:lineRule="auto"/>
              <w:ind w:left="318" w:hanging="102"/>
              <w:jc w:val="left"/>
              <w:rPr>
                <w:rFonts w:ascii="AngsanaUPC" w:hAnsi="AngsanaUPC" w:cs="AngsanaUPC"/>
                <w:cs/>
                <w:lang w:val="en-US"/>
              </w:rPr>
            </w:pPr>
            <w:r w:rsidRPr="00EE1DE9">
              <w:rPr>
                <w:rFonts w:ascii="AngsanaUPC" w:hAnsi="AngsanaUPC" w:cs="AngsanaUPC"/>
                <w:color w:val="000000"/>
                <w:cs/>
              </w:rPr>
              <w:t xml:space="preserve">          Total</w:t>
            </w:r>
          </w:p>
        </w:tc>
        <w:tc>
          <w:tcPr>
            <w:tcW w:w="1800" w:type="dxa"/>
            <w:shd w:val="clear" w:color="auto" w:fill="auto"/>
            <w:vAlign w:val="center"/>
          </w:tcPr>
          <w:p w14:paraId="724E5CA9" w14:textId="026B86BF" w:rsidR="00034712" w:rsidRPr="00EE1DE9" w:rsidRDefault="00F934B7"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Pr>
                <w:rFonts w:ascii="AngsanaUPC" w:hAnsi="AngsanaUPC" w:cs="AngsanaUPC"/>
                <w:sz w:val="28"/>
                <w:szCs w:val="28"/>
              </w:rPr>
              <w:t>294,5</w:t>
            </w:r>
            <w:r w:rsidR="00491AB2">
              <w:rPr>
                <w:rFonts w:ascii="AngsanaUPC" w:hAnsi="AngsanaUPC" w:cs="AngsanaUPC"/>
                <w:sz w:val="28"/>
                <w:szCs w:val="28"/>
              </w:rPr>
              <w:t>7</w:t>
            </w:r>
            <w:r w:rsidR="007D5511">
              <w:rPr>
                <w:rFonts w:ascii="AngsanaUPC" w:hAnsi="AngsanaUPC" w:cs="AngsanaUPC"/>
                <w:sz w:val="28"/>
                <w:szCs w:val="28"/>
              </w:rPr>
              <w:t>9</w:t>
            </w:r>
          </w:p>
        </w:tc>
        <w:tc>
          <w:tcPr>
            <w:tcW w:w="1710" w:type="dxa"/>
            <w:shd w:val="clear" w:color="auto" w:fill="auto"/>
            <w:vAlign w:val="center"/>
          </w:tcPr>
          <w:p w14:paraId="4345AC6A" w14:textId="6AB0A711"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217,597</w:t>
            </w:r>
          </w:p>
        </w:tc>
      </w:tr>
      <w:tr w:rsidR="00034712" w:rsidRPr="00EE1DE9" w14:paraId="10FEA0F9" w14:textId="77777777" w:rsidTr="00F934B7">
        <w:trPr>
          <w:trHeight w:val="20"/>
        </w:trPr>
        <w:tc>
          <w:tcPr>
            <w:tcW w:w="5670" w:type="dxa"/>
            <w:shd w:val="clear" w:color="auto" w:fill="auto"/>
            <w:vAlign w:val="center"/>
          </w:tcPr>
          <w:p w14:paraId="4FCBECDD" w14:textId="7B21A989"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EE1DE9">
              <w:rPr>
                <w:rFonts w:ascii="AngsanaUPC" w:hAnsi="AngsanaUPC" w:cs="AngsanaUPC"/>
                <w:color w:val="000000"/>
                <w:sz w:val="28"/>
                <w:szCs w:val="28"/>
                <w:u w:val="single"/>
              </w:rPr>
              <w:t xml:space="preserve">Less </w:t>
            </w:r>
            <w:r w:rsidRPr="00EE1DE9">
              <w:rPr>
                <w:rFonts w:ascii="AngsanaUPC" w:hAnsi="AngsanaUPC" w:cs="AngsanaUPC"/>
                <w:color w:val="000000"/>
                <w:sz w:val="28"/>
                <w:szCs w:val="28"/>
              </w:rPr>
              <w:t>Allowance for obsolete/damage inventories</w:t>
            </w:r>
          </w:p>
        </w:tc>
        <w:tc>
          <w:tcPr>
            <w:tcW w:w="1800" w:type="dxa"/>
            <w:shd w:val="clear" w:color="auto" w:fill="auto"/>
            <w:vAlign w:val="center"/>
          </w:tcPr>
          <w:p w14:paraId="5D4AB792" w14:textId="550E7FE0" w:rsidR="00034712" w:rsidRPr="00EE1DE9" w:rsidRDefault="00FD7526"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FD7526">
              <w:rPr>
                <w:rFonts w:ascii="AngsanaUPC" w:hAnsi="AngsanaUPC" w:cs="AngsanaUPC"/>
                <w:sz w:val="28"/>
                <w:szCs w:val="28"/>
              </w:rPr>
              <w:t>(25,387)</w:t>
            </w:r>
          </w:p>
        </w:tc>
        <w:tc>
          <w:tcPr>
            <w:tcW w:w="1710" w:type="dxa"/>
            <w:shd w:val="clear" w:color="auto" w:fill="auto"/>
            <w:vAlign w:val="center"/>
          </w:tcPr>
          <w:p w14:paraId="16713B5A" w14:textId="6417D964"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cs/>
              </w:rPr>
              <w:t>(</w:t>
            </w:r>
            <w:r w:rsidRPr="00000ACE">
              <w:rPr>
                <w:rFonts w:ascii="AngsanaUPC" w:hAnsi="AngsanaUPC" w:cs="AngsanaUPC"/>
                <w:sz w:val="28"/>
                <w:szCs w:val="28"/>
              </w:rPr>
              <w:t>293</w:t>
            </w:r>
            <w:r w:rsidRPr="00000ACE">
              <w:rPr>
                <w:rFonts w:ascii="AngsanaUPC" w:hAnsi="AngsanaUPC" w:cs="AngsanaUPC"/>
                <w:sz w:val="28"/>
                <w:szCs w:val="28"/>
                <w:cs/>
              </w:rPr>
              <w:t>)</w:t>
            </w:r>
          </w:p>
        </w:tc>
      </w:tr>
      <w:tr w:rsidR="00034712" w:rsidRPr="00EE1DE9" w14:paraId="2CD3267A" w14:textId="77777777" w:rsidTr="00F934B7">
        <w:trPr>
          <w:trHeight w:val="20"/>
        </w:trPr>
        <w:tc>
          <w:tcPr>
            <w:tcW w:w="5670" w:type="dxa"/>
            <w:shd w:val="clear" w:color="auto" w:fill="auto"/>
            <w:vAlign w:val="center"/>
          </w:tcPr>
          <w:p w14:paraId="1372298E" w14:textId="347198B6" w:rsidR="00034712" w:rsidRPr="00EE1DE9" w:rsidRDefault="00034712"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EE1DE9">
              <w:rPr>
                <w:rFonts w:ascii="AngsanaUPC" w:hAnsi="AngsanaUPC" w:cs="AngsanaUPC"/>
                <w:color w:val="000000"/>
                <w:sz w:val="28"/>
                <w:szCs w:val="28"/>
              </w:rPr>
              <w:t>Net</w:t>
            </w:r>
          </w:p>
        </w:tc>
        <w:tc>
          <w:tcPr>
            <w:tcW w:w="1800" w:type="dxa"/>
            <w:shd w:val="clear" w:color="auto" w:fill="auto"/>
            <w:vAlign w:val="center"/>
          </w:tcPr>
          <w:p w14:paraId="1DB0EFCD" w14:textId="6AFB4A52" w:rsidR="00034712" w:rsidRPr="00EE1DE9" w:rsidRDefault="00FD7526" w:rsidP="009C3DB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FD7526">
              <w:rPr>
                <w:rFonts w:ascii="AngsanaUPC" w:hAnsi="AngsanaUPC" w:cs="AngsanaUPC"/>
                <w:sz w:val="28"/>
                <w:szCs w:val="28"/>
              </w:rPr>
              <w:t>269,192</w:t>
            </w:r>
          </w:p>
        </w:tc>
        <w:tc>
          <w:tcPr>
            <w:tcW w:w="1710" w:type="dxa"/>
            <w:shd w:val="clear" w:color="auto" w:fill="auto"/>
            <w:vAlign w:val="center"/>
          </w:tcPr>
          <w:p w14:paraId="27EC3C54" w14:textId="54B46167" w:rsidR="00034712" w:rsidRPr="00EE1DE9" w:rsidRDefault="00034712" w:rsidP="009C3DB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000ACE">
              <w:rPr>
                <w:rFonts w:ascii="AngsanaUPC" w:hAnsi="AngsanaUPC" w:cs="AngsanaUPC"/>
                <w:sz w:val="28"/>
                <w:szCs w:val="28"/>
              </w:rPr>
              <w:t>217,304</w:t>
            </w:r>
          </w:p>
        </w:tc>
      </w:tr>
    </w:tbl>
    <w:p w14:paraId="47DE246D" w14:textId="5385C7DA" w:rsidR="000E4D21"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EE1DE9">
        <w:rPr>
          <w:rFonts w:ascii="AngsanaUPC" w:hAnsi="AngsanaUPC" w:cs="AngsanaUPC"/>
          <w:sz w:val="28"/>
          <w:szCs w:val="28"/>
        </w:rPr>
        <w:t>Allowance for obsolete</w:t>
      </w:r>
      <w:r w:rsidRPr="00EE1DE9">
        <w:rPr>
          <w:rFonts w:ascii="AngsanaUPC" w:hAnsi="AngsanaUPC" w:cs="AngsanaUPC"/>
          <w:sz w:val="28"/>
          <w:szCs w:val="28"/>
          <w:cs/>
        </w:rPr>
        <w:t>/</w:t>
      </w:r>
      <w:r w:rsidRPr="00EE1DE9">
        <w:rPr>
          <w:rFonts w:ascii="AngsanaUPC" w:hAnsi="AngsanaUPC" w:cs="AngsanaUPC"/>
          <w:sz w:val="28"/>
          <w:szCs w:val="28"/>
        </w:rPr>
        <w:t>damage inventories</w:t>
      </w:r>
      <w:r w:rsidR="00BF5776" w:rsidRPr="00EE1DE9">
        <w:rPr>
          <w:rFonts w:ascii="AngsanaUPC" w:hAnsi="AngsanaUPC" w:cs="AngsanaUPC"/>
          <w:sz w:val="28"/>
          <w:szCs w:val="28"/>
        </w:rPr>
        <w:t xml:space="preserve"> is changed </w:t>
      </w:r>
      <w:r w:rsidR="00D52C32" w:rsidRPr="00EE1DE9">
        <w:rPr>
          <w:rFonts w:ascii="AngsanaUPC" w:hAnsi="AngsanaUPC" w:cs="AngsanaUPC"/>
          <w:sz w:val="28"/>
          <w:szCs w:val="28"/>
        </w:rPr>
        <w:t xml:space="preserve">during the periods </w:t>
      </w:r>
      <w:r w:rsidR="00BF5776" w:rsidRPr="00EE1DE9">
        <w:rPr>
          <w:rFonts w:ascii="AngsanaUPC" w:hAnsi="AngsanaUPC" w:cs="AngsanaUPC"/>
          <w:sz w:val="28"/>
          <w:szCs w:val="28"/>
        </w:rPr>
        <w:t xml:space="preserve">as </w:t>
      </w:r>
      <w:r w:rsidR="009A3028" w:rsidRPr="00EE1DE9">
        <w:rPr>
          <w:rFonts w:ascii="AngsanaUPC" w:hAnsi="AngsanaUPC" w:cs="AngsanaUPC"/>
          <w:sz w:val="28"/>
          <w:szCs w:val="28"/>
        </w:rPr>
        <w:t>follows</w:t>
      </w:r>
      <w:r w:rsidR="009A3028" w:rsidRPr="00EE1DE9">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812"/>
        <w:gridCol w:w="1843"/>
        <w:gridCol w:w="1697"/>
      </w:tblGrid>
      <w:tr w:rsidR="000E4D21" w:rsidRPr="00EE1DE9" w14:paraId="01A47B4B" w14:textId="77777777" w:rsidTr="006B5CBC">
        <w:trPr>
          <w:trHeight w:val="19"/>
        </w:trPr>
        <w:tc>
          <w:tcPr>
            <w:tcW w:w="5812" w:type="dxa"/>
            <w:shd w:val="clear" w:color="auto" w:fill="auto"/>
          </w:tcPr>
          <w:p w14:paraId="77399F53" w14:textId="77777777" w:rsidR="000E4D21" w:rsidRPr="00EE1DE9" w:rsidRDefault="000E4D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r w:rsidRPr="00EE1DE9">
              <w:rPr>
                <w:rFonts w:ascii="AngsanaUPC" w:hAnsi="AngsanaUPC" w:cs="AngsanaUPC"/>
                <w:sz w:val="28"/>
                <w:szCs w:val="28"/>
                <w:cs/>
              </w:rPr>
              <w:br w:type="page"/>
            </w:r>
          </w:p>
        </w:tc>
        <w:tc>
          <w:tcPr>
            <w:tcW w:w="3540" w:type="dxa"/>
            <w:gridSpan w:val="2"/>
            <w:shd w:val="clear" w:color="auto" w:fill="auto"/>
          </w:tcPr>
          <w:p w14:paraId="78A233A7" w14:textId="4073B817" w:rsidR="000E4D21" w:rsidRPr="00EE1DE9" w:rsidRDefault="007065CC" w:rsidP="00110C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034712" w:rsidRPr="00EE1DE9" w14:paraId="6D00785E" w14:textId="77777777" w:rsidTr="00942555">
        <w:trPr>
          <w:trHeight w:val="19"/>
        </w:trPr>
        <w:tc>
          <w:tcPr>
            <w:tcW w:w="5812" w:type="dxa"/>
            <w:shd w:val="clear" w:color="auto" w:fill="auto"/>
          </w:tcPr>
          <w:p w14:paraId="5955C3B5" w14:textId="77777777" w:rsidR="00034712" w:rsidRPr="00EE1DE9" w:rsidRDefault="00034712" w:rsidP="00110CC3">
            <w:pPr>
              <w:pStyle w:val="a0"/>
              <w:tabs>
                <w:tab w:val="clear" w:pos="360"/>
                <w:tab w:val="clear" w:pos="720"/>
                <w:tab w:val="clear" w:pos="1080"/>
              </w:tabs>
              <w:spacing w:line="300" w:lineRule="exact"/>
              <w:ind w:left="318"/>
              <w:rPr>
                <w:rFonts w:ascii="AngsanaUPC" w:hAnsi="AngsanaUPC" w:cs="AngsanaUPC"/>
                <w:cs/>
              </w:rPr>
            </w:pPr>
          </w:p>
        </w:tc>
        <w:tc>
          <w:tcPr>
            <w:tcW w:w="1843" w:type="dxa"/>
            <w:shd w:val="clear" w:color="auto" w:fill="auto"/>
          </w:tcPr>
          <w:p w14:paraId="4A41E50C" w14:textId="5F039B35" w:rsidR="00034712" w:rsidRPr="00EE1DE9" w:rsidRDefault="001B48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Pr>
                <w:rFonts w:ascii="AngsanaUPC" w:hAnsi="AngsanaUPC" w:cs="AngsanaUPC"/>
                <w:color w:val="000000"/>
                <w:sz w:val="28"/>
                <w:szCs w:val="28"/>
              </w:rPr>
              <w:t>September</w:t>
            </w:r>
            <w:r w:rsidR="00792720">
              <w:rPr>
                <w:rFonts w:ascii="AngsanaUPC" w:hAnsi="AngsanaUPC" w:cs="AngsanaUPC"/>
                <w:color w:val="000000"/>
                <w:sz w:val="28"/>
                <w:szCs w:val="28"/>
              </w:rPr>
              <w:t xml:space="preserve"> 30, 2022</w:t>
            </w:r>
          </w:p>
        </w:tc>
        <w:tc>
          <w:tcPr>
            <w:tcW w:w="1697" w:type="dxa"/>
            <w:shd w:val="clear" w:color="auto" w:fill="auto"/>
          </w:tcPr>
          <w:p w14:paraId="5CFCE595" w14:textId="7333E286" w:rsidR="00034712" w:rsidRPr="00EE1DE9" w:rsidRDefault="0003471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034712" w:rsidRPr="00EE1DE9" w14:paraId="141B3B26" w14:textId="77777777" w:rsidTr="00F934B7">
        <w:trPr>
          <w:trHeight w:val="19"/>
        </w:trPr>
        <w:tc>
          <w:tcPr>
            <w:tcW w:w="5812" w:type="dxa"/>
            <w:shd w:val="clear" w:color="auto" w:fill="auto"/>
          </w:tcPr>
          <w:p w14:paraId="461695ED" w14:textId="77777777" w:rsidR="00034712" w:rsidRPr="00EE1DE9" w:rsidRDefault="00034712" w:rsidP="00110CC3">
            <w:pPr>
              <w:pStyle w:val="Heading7"/>
              <w:spacing w:line="300" w:lineRule="exact"/>
              <w:ind w:left="318" w:hanging="4"/>
              <w:jc w:val="left"/>
              <w:rPr>
                <w:rFonts w:ascii="AngsanaUPC" w:hAnsi="AngsanaUPC" w:cs="AngsanaUPC"/>
                <w:lang w:val="en-US"/>
              </w:rPr>
            </w:pPr>
            <w:r w:rsidRPr="00EE1DE9">
              <w:rPr>
                <w:rFonts w:ascii="AngsanaUPC" w:hAnsi="AngsanaUPC" w:cs="AngsanaUPC"/>
                <w:lang w:val="en-US"/>
              </w:rPr>
              <w:t>Beginning balance</w:t>
            </w:r>
          </w:p>
        </w:tc>
        <w:tc>
          <w:tcPr>
            <w:tcW w:w="1843" w:type="dxa"/>
            <w:shd w:val="clear" w:color="auto" w:fill="auto"/>
            <w:vAlign w:val="center"/>
          </w:tcPr>
          <w:p w14:paraId="6B826E9A" w14:textId="7A9B0E6C" w:rsidR="00034712" w:rsidRPr="00EE1DE9" w:rsidRDefault="00F934B7"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Pr>
                <w:rFonts w:ascii="AngsanaUPC" w:hAnsi="AngsanaUPC" w:cs="AngsanaUPC"/>
                <w:color w:val="000000"/>
                <w:sz w:val="28"/>
                <w:szCs w:val="28"/>
              </w:rPr>
              <w:t>293</w:t>
            </w:r>
          </w:p>
        </w:tc>
        <w:tc>
          <w:tcPr>
            <w:tcW w:w="1697" w:type="dxa"/>
            <w:shd w:val="clear" w:color="auto" w:fill="auto"/>
            <w:vAlign w:val="center"/>
          </w:tcPr>
          <w:p w14:paraId="05D9EB0E" w14:textId="18A0CEF1" w:rsidR="00034712" w:rsidRPr="00EE1DE9" w:rsidRDefault="0003471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000ACE">
              <w:rPr>
                <w:rFonts w:ascii="AngsanaUPC" w:hAnsi="AngsanaUPC" w:cs="AngsanaUPC"/>
                <w:sz w:val="28"/>
                <w:szCs w:val="28"/>
              </w:rPr>
              <w:t>66</w:t>
            </w:r>
          </w:p>
        </w:tc>
      </w:tr>
      <w:tr w:rsidR="00034712" w:rsidRPr="00EE1DE9" w14:paraId="15BBABE3" w14:textId="77777777" w:rsidTr="00F934B7">
        <w:trPr>
          <w:trHeight w:val="19"/>
        </w:trPr>
        <w:tc>
          <w:tcPr>
            <w:tcW w:w="5812" w:type="dxa"/>
            <w:shd w:val="clear" w:color="auto" w:fill="auto"/>
          </w:tcPr>
          <w:p w14:paraId="73B8EA15" w14:textId="77777777" w:rsidR="00034712" w:rsidRPr="00EE1DE9" w:rsidRDefault="0003471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4"/>
              <w:rPr>
                <w:rFonts w:ascii="AngsanaUPC" w:hAnsi="AngsanaUPC" w:cs="AngsanaUPC"/>
                <w:sz w:val="28"/>
                <w:szCs w:val="28"/>
              </w:rPr>
            </w:pPr>
            <w:r w:rsidRPr="00EE1DE9">
              <w:rPr>
                <w:rFonts w:ascii="AngsanaUPC" w:hAnsi="AngsanaUPC" w:cs="AngsanaUPC"/>
                <w:sz w:val="28"/>
                <w:szCs w:val="28"/>
              </w:rPr>
              <w:t>Increase</w:t>
            </w:r>
          </w:p>
        </w:tc>
        <w:tc>
          <w:tcPr>
            <w:tcW w:w="1843" w:type="dxa"/>
            <w:shd w:val="clear" w:color="auto" w:fill="auto"/>
            <w:vAlign w:val="center"/>
          </w:tcPr>
          <w:p w14:paraId="17F91A32" w14:textId="39C6816A" w:rsidR="00034712" w:rsidRPr="00EE1DE9" w:rsidRDefault="0006726B" w:rsidP="005C2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6726B">
              <w:rPr>
                <w:rFonts w:ascii="AngsanaUPC" w:hAnsi="AngsanaUPC" w:cs="AngsanaUPC"/>
                <w:color w:val="000000"/>
                <w:sz w:val="28"/>
                <w:szCs w:val="28"/>
              </w:rPr>
              <w:t>25,094</w:t>
            </w:r>
          </w:p>
        </w:tc>
        <w:tc>
          <w:tcPr>
            <w:tcW w:w="1697" w:type="dxa"/>
            <w:shd w:val="clear" w:color="auto" w:fill="auto"/>
            <w:vAlign w:val="center"/>
          </w:tcPr>
          <w:p w14:paraId="4A6EBFAA" w14:textId="58542486" w:rsidR="00034712" w:rsidRPr="00EE1DE9" w:rsidRDefault="00034712" w:rsidP="005C2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00ACE">
              <w:rPr>
                <w:rFonts w:ascii="AngsanaUPC" w:hAnsi="AngsanaUPC" w:cs="AngsanaUPC"/>
                <w:sz w:val="28"/>
                <w:szCs w:val="28"/>
              </w:rPr>
              <w:t>227</w:t>
            </w:r>
          </w:p>
        </w:tc>
      </w:tr>
      <w:tr w:rsidR="00034712" w:rsidRPr="00EE1DE9" w14:paraId="6176558E" w14:textId="77777777" w:rsidTr="00F934B7">
        <w:trPr>
          <w:trHeight w:val="19"/>
        </w:trPr>
        <w:tc>
          <w:tcPr>
            <w:tcW w:w="5812" w:type="dxa"/>
            <w:shd w:val="clear" w:color="auto" w:fill="auto"/>
          </w:tcPr>
          <w:p w14:paraId="5A1AFD07" w14:textId="77777777" w:rsidR="00034712" w:rsidRPr="00EE1DE9" w:rsidRDefault="0003471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EE1DE9">
              <w:rPr>
                <w:rFonts w:ascii="AngsanaUPC" w:hAnsi="AngsanaUPC" w:cs="AngsanaUPC"/>
                <w:sz w:val="28"/>
                <w:szCs w:val="28"/>
              </w:rPr>
              <w:t>Ending balance</w:t>
            </w:r>
          </w:p>
        </w:tc>
        <w:tc>
          <w:tcPr>
            <w:tcW w:w="1843" w:type="dxa"/>
            <w:shd w:val="clear" w:color="auto" w:fill="auto"/>
            <w:vAlign w:val="center"/>
          </w:tcPr>
          <w:p w14:paraId="5869D719" w14:textId="542E791D" w:rsidR="00034712" w:rsidRPr="00EE1DE9" w:rsidRDefault="0006726B"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06726B">
              <w:rPr>
                <w:rFonts w:ascii="AngsanaUPC" w:hAnsi="AngsanaUPC" w:cs="AngsanaUPC"/>
                <w:color w:val="000000"/>
                <w:sz w:val="28"/>
                <w:szCs w:val="28"/>
              </w:rPr>
              <w:t>25,387</w:t>
            </w:r>
          </w:p>
        </w:tc>
        <w:tc>
          <w:tcPr>
            <w:tcW w:w="1697" w:type="dxa"/>
            <w:shd w:val="clear" w:color="auto" w:fill="auto"/>
            <w:vAlign w:val="center"/>
          </w:tcPr>
          <w:p w14:paraId="6F6DC6F3" w14:textId="41FBE9EB" w:rsidR="00034712" w:rsidRPr="00EE1DE9" w:rsidRDefault="00034712"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000ACE">
              <w:rPr>
                <w:rFonts w:ascii="AngsanaUPC" w:hAnsi="AngsanaUPC" w:cs="AngsanaUPC"/>
                <w:sz w:val="28"/>
                <w:szCs w:val="28"/>
              </w:rPr>
              <w:t>293</w:t>
            </w:r>
          </w:p>
        </w:tc>
      </w:tr>
    </w:tbl>
    <w:p w14:paraId="795D2CFF" w14:textId="77777777" w:rsidR="007D5511" w:rsidRDefault="007D5511" w:rsidP="007D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sz w:val="28"/>
          <w:szCs w:val="28"/>
        </w:rPr>
      </w:pPr>
    </w:p>
    <w:p w14:paraId="7E91B24C" w14:textId="77777777" w:rsidR="007D5511" w:rsidRDefault="007D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06BA3594" w14:textId="069433BE" w:rsidR="00877FC3" w:rsidRPr="00EE1DE9" w:rsidRDefault="00477574"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ADVANCE FOR INVESTMENT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30A61AAD" w14:textId="77777777" w:rsidR="00877FC3" w:rsidRPr="00EE1DE9" w:rsidRDefault="00877FC3"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EE1DE9">
        <w:rPr>
          <w:rFonts w:ascii="AngsanaUPC" w:hAnsi="AngsanaUPC" w:cs="AngsanaUPC"/>
          <w:sz w:val="28"/>
          <w:szCs w:val="28"/>
        </w:rPr>
        <w:t>Consist</w:t>
      </w:r>
      <w:r w:rsidR="00720203" w:rsidRPr="00EE1DE9">
        <w:rPr>
          <w:rFonts w:ascii="AngsanaUPC" w:hAnsi="AngsanaUPC" w:cs="AngsanaUPC"/>
          <w:sz w:val="28"/>
          <w:szCs w:val="28"/>
          <w:cs/>
        </w:rPr>
        <w:t xml:space="preserve">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EE1DE9" w14:paraId="682AB254" w14:textId="77777777" w:rsidTr="002B01FF">
        <w:trPr>
          <w:trHeight w:val="20"/>
        </w:trPr>
        <w:tc>
          <w:tcPr>
            <w:tcW w:w="5812" w:type="dxa"/>
          </w:tcPr>
          <w:p w14:paraId="6F5A2341" w14:textId="77777777" w:rsidR="00B60E69" w:rsidRPr="00EE1DE9"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EE1DE9">
              <w:rPr>
                <w:rFonts w:ascii="AngsanaUPC" w:hAnsi="AngsanaUPC" w:cs="AngsanaUPC"/>
                <w:sz w:val="28"/>
                <w:szCs w:val="28"/>
                <w:cs/>
              </w:rPr>
              <w:br w:type="page"/>
            </w:r>
          </w:p>
        </w:tc>
        <w:tc>
          <w:tcPr>
            <w:tcW w:w="3386" w:type="dxa"/>
            <w:gridSpan w:val="2"/>
          </w:tcPr>
          <w:p w14:paraId="70076E98" w14:textId="23DF9650" w:rsidR="00B60E69" w:rsidRPr="00EE1DE9"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6A2600" w:rsidRPr="00EE1DE9" w14:paraId="2DEAD2CD" w14:textId="77777777" w:rsidTr="00AC358D">
        <w:trPr>
          <w:trHeight w:val="20"/>
        </w:trPr>
        <w:tc>
          <w:tcPr>
            <w:tcW w:w="5812" w:type="dxa"/>
          </w:tcPr>
          <w:p w14:paraId="0F3F3577" w14:textId="77777777" w:rsidR="006A2600" w:rsidRPr="00EE1DE9" w:rsidRDefault="006A2600" w:rsidP="00110CC3">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auto"/>
          </w:tcPr>
          <w:p w14:paraId="06F2CB35" w14:textId="27322DED" w:rsidR="006A2600" w:rsidRPr="00EE1DE9" w:rsidRDefault="001B48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color w:val="000000"/>
                <w:sz w:val="28"/>
                <w:szCs w:val="28"/>
              </w:rPr>
              <w:t>September</w:t>
            </w:r>
            <w:r w:rsidR="00792720">
              <w:rPr>
                <w:rFonts w:ascii="AngsanaUPC" w:hAnsi="AngsanaUPC" w:cs="AngsanaUPC"/>
                <w:color w:val="000000"/>
                <w:sz w:val="28"/>
                <w:szCs w:val="28"/>
              </w:rPr>
              <w:t xml:space="preserve"> 30, 2022</w:t>
            </w:r>
          </w:p>
        </w:tc>
        <w:tc>
          <w:tcPr>
            <w:tcW w:w="1685" w:type="dxa"/>
            <w:shd w:val="clear" w:color="auto" w:fill="auto"/>
          </w:tcPr>
          <w:p w14:paraId="2B6A73D7" w14:textId="37D61A5F" w:rsidR="006A2600" w:rsidRPr="00EE1DE9" w:rsidRDefault="006A260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F06D8C">
              <w:rPr>
                <w:rFonts w:ascii="AngsanaUPC" w:hAnsi="AngsanaUPC" w:cs="AngsanaUPC"/>
                <w:sz w:val="28"/>
                <w:szCs w:val="28"/>
              </w:rPr>
              <w:t xml:space="preserve">December 31, </w:t>
            </w:r>
            <w:r w:rsidRPr="00F06D8C">
              <w:rPr>
                <w:rFonts w:ascii="AngsanaUPC" w:hAnsi="AngsanaUPC" w:cs="AngsanaUPC"/>
                <w:spacing w:val="-5"/>
                <w:sz w:val="28"/>
                <w:szCs w:val="28"/>
              </w:rPr>
              <w:t>2021</w:t>
            </w:r>
          </w:p>
        </w:tc>
      </w:tr>
      <w:tr w:rsidR="006C3799" w:rsidRPr="00EE1DE9" w14:paraId="4213CE03" w14:textId="77777777" w:rsidTr="00F934B7">
        <w:trPr>
          <w:trHeight w:val="20"/>
        </w:trPr>
        <w:tc>
          <w:tcPr>
            <w:tcW w:w="5812" w:type="dxa"/>
            <w:shd w:val="clear" w:color="auto" w:fill="auto"/>
            <w:vAlign w:val="bottom"/>
          </w:tcPr>
          <w:p w14:paraId="24A5D831"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6E13E093" w:rsidR="006C3799" w:rsidRPr="00EE1DE9" w:rsidRDefault="005654B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E44D7B3" w14:textId="44327699"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6229C932" w14:textId="77777777" w:rsidTr="00F934B7">
        <w:trPr>
          <w:trHeight w:val="20"/>
        </w:trPr>
        <w:tc>
          <w:tcPr>
            <w:tcW w:w="5812" w:type="dxa"/>
            <w:shd w:val="clear" w:color="auto" w:fill="auto"/>
            <w:vAlign w:val="bottom"/>
          </w:tcPr>
          <w:p w14:paraId="0CD316B8" w14:textId="5F9209ED" w:rsidR="006C3799" w:rsidRPr="00EE1DE9" w:rsidRDefault="00FC344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FC3445">
              <w:rPr>
                <w:rFonts w:ascii="AngsanaUPC" w:hAnsi="AngsanaUPC" w:cs="AngsanaUPC"/>
                <w:sz w:val="28"/>
                <w:szCs w:val="28"/>
                <w:u w:val="single"/>
              </w:rPr>
              <w:t xml:space="preserve">Less </w:t>
            </w:r>
            <w:r w:rsidRPr="006F061E">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522DA280" w:rsidR="006C3799" w:rsidRPr="00EE1DE9" w:rsidRDefault="005654B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7214390" w14:textId="1D491313" w:rsidR="006C3799" w:rsidRPr="00EE1DE9"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59114255" w14:textId="77777777" w:rsidTr="00F934B7">
        <w:trPr>
          <w:trHeight w:val="20"/>
        </w:trPr>
        <w:tc>
          <w:tcPr>
            <w:tcW w:w="5812" w:type="dxa"/>
            <w:shd w:val="clear" w:color="auto" w:fill="auto"/>
            <w:vAlign w:val="bottom"/>
          </w:tcPr>
          <w:p w14:paraId="781873DA"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Net</w:t>
            </w:r>
          </w:p>
        </w:tc>
        <w:tc>
          <w:tcPr>
            <w:tcW w:w="1701" w:type="dxa"/>
            <w:tcBorders>
              <w:left w:val="nil"/>
              <w:right w:val="nil"/>
            </w:tcBorders>
            <w:shd w:val="clear" w:color="auto" w:fill="auto"/>
          </w:tcPr>
          <w:p w14:paraId="5D217997" w14:textId="610C86E7" w:rsidR="006C3799" w:rsidRPr="00EE1DE9" w:rsidRDefault="005654B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5654B3">
              <w:rPr>
                <w:rFonts w:ascii="AngsanaUPC" w:hAnsi="AngsanaUPC" w:cs="AngsanaUPC"/>
                <w:sz w:val="28"/>
                <w:szCs w:val="28"/>
              </w:rPr>
              <w:t>-</w:t>
            </w:r>
          </w:p>
        </w:tc>
        <w:tc>
          <w:tcPr>
            <w:tcW w:w="1685" w:type="dxa"/>
            <w:shd w:val="clear" w:color="auto" w:fill="auto"/>
          </w:tcPr>
          <w:p w14:paraId="68427862" w14:textId="2F99AC91" w:rsidR="006C3799" w:rsidRPr="00EE1DE9"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E1DE9">
              <w:rPr>
                <w:rFonts w:ascii="AngsanaUPC" w:hAnsi="AngsanaUPC" w:cs="AngsanaUPC"/>
                <w:sz w:val="28"/>
                <w:szCs w:val="28"/>
              </w:rPr>
              <w:t>-</w:t>
            </w:r>
          </w:p>
        </w:tc>
      </w:tr>
    </w:tbl>
    <w:p w14:paraId="08776980" w14:textId="6471C59E" w:rsidR="00F40856" w:rsidRDefault="00956FF3"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pacing w:val="-6"/>
          <w:sz w:val="28"/>
          <w:szCs w:val="28"/>
          <w:cs/>
        </w:rPr>
      </w:pPr>
      <w:r w:rsidRPr="00956FF3">
        <w:rPr>
          <w:rFonts w:ascii="AngsanaUPC" w:hAnsi="AngsanaUPC" w:cs="AngsanaUPC"/>
          <w:spacing w:val="-6"/>
          <w:sz w:val="28"/>
          <w:szCs w:val="28"/>
        </w:rPr>
        <w:t xml:space="preserve">As required by the expansion of the manufacturing base to foreign country, the Company </w:t>
      </w:r>
      <w:proofErr w:type="gramStart"/>
      <w:r w:rsidRPr="00956FF3">
        <w:rPr>
          <w:rFonts w:ascii="AngsanaUPC" w:hAnsi="AngsanaUPC" w:cs="AngsanaUPC"/>
          <w:spacing w:val="-6"/>
          <w:sz w:val="28"/>
          <w:szCs w:val="28"/>
        </w:rPr>
        <w:t>has to</w:t>
      </w:r>
      <w:proofErr w:type="gramEnd"/>
      <w:r w:rsidRPr="00956FF3">
        <w:rPr>
          <w:rFonts w:ascii="AngsanaUPC" w:hAnsi="AngsanaUPC" w:cs="AngsanaUPC"/>
          <w:spacing w:val="-6"/>
          <w:sz w:val="28"/>
          <w:szCs w:val="28"/>
        </w:rPr>
        <w:t xml:space="preserve"> establish joint venture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with local investor in foreign country. To start with the project, the Company had made cash advance for the purchase of land in</w:t>
      </w:r>
      <w:r w:rsidR="00EF11E6">
        <w:rPr>
          <w:rFonts w:ascii="AngsanaUPC" w:hAnsi="AngsanaUPC" w:cs="AngsanaUPC" w:hint="cs"/>
          <w:spacing w:val="-6"/>
          <w:sz w:val="28"/>
          <w:szCs w:val="28"/>
          <w:cs/>
        </w:rPr>
        <w:t xml:space="preserve"> </w:t>
      </w:r>
      <w:r w:rsidRPr="00956FF3">
        <w:rPr>
          <w:rFonts w:ascii="AngsanaUPC" w:hAnsi="AngsanaUPC" w:cs="AngsanaUPC"/>
          <w:spacing w:val="-6"/>
          <w:sz w:val="28"/>
          <w:szCs w:val="28"/>
        </w:rPr>
        <w:t>the preparation for the site for the construction of the plant. However, before the construction of the plant, there was a dispute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among the joint venture investors. The</w:t>
      </w:r>
      <w:r w:rsidR="00334E8A">
        <w:rPr>
          <w:rFonts w:ascii="AngsanaUPC" w:hAnsi="AngsanaUPC" w:cs="AngsanaUPC" w:hint="cs"/>
          <w:spacing w:val="-6"/>
          <w:sz w:val="28"/>
          <w:szCs w:val="28"/>
          <w:cs/>
        </w:rPr>
        <w:t xml:space="preserve"> Company</w:t>
      </w:r>
      <w:r w:rsidR="004B5571">
        <w:rPr>
          <w:rFonts w:ascii="AngsanaUPC" w:hAnsi="AngsanaUPC" w:cs="AngsanaUPC"/>
          <w:spacing w:val="-6"/>
          <w:sz w:val="28"/>
          <w:szCs w:val="28"/>
        </w:rPr>
        <w:t>,</w:t>
      </w:r>
      <w:r w:rsidRPr="00956FF3">
        <w:rPr>
          <w:rFonts w:ascii="AngsanaUPC" w:hAnsi="AngsanaUPC" w:cs="AngsanaUPC"/>
          <w:spacing w:val="-6"/>
          <w:sz w:val="28"/>
          <w:szCs w:val="28"/>
        </w:rPr>
        <w:t xml:space="preserve"> therefore negotiated and took a litigation to claim for the refund of cash advance</w:t>
      </w:r>
      <w:r w:rsidR="000D2411">
        <w:rPr>
          <w:rFonts w:ascii="AngsanaUPC" w:hAnsi="AngsanaUPC" w:cs="AngsanaUPC" w:hint="cs"/>
          <w:spacing w:val="-6"/>
          <w:sz w:val="28"/>
          <w:szCs w:val="28"/>
          <w:cs/>
        </w:rPr>
        <w:t xml:space="preserve"> </w:t>
      </w:r>
      <w:r w:rsidRPr="00956FF3">
        <w:rPr>
          <w:rFonts w:ascii="AngsanaUPC" w:hAnsi="AngsanaUPC" w:cs="AngsanaUPC"/>
          <w:spacing w:val="-6"/>
          <w:sz w:val="28"/>
          <w:szCs w:val="28"/>
        </w:rPr>
        <w:t>because of the breach of the investment agreement. The Company had already made full allowance for expected credit losses of the cash advance.</w:t>
      </w:r>
      <w:r>
        <w:rPr>
          <w:rFonts w:ascii="AngsanaUPC" w:hAnsi="AngsanaUPC" w:cs="AngsanaUPC"/>
          <w:spacing w:val="-6"/>
          <w:sz w:val="28"/>
          <w:szCs w:val="28"/>
        </w:rPr>
        <w:t xml:space="preserve"> </w:t>
      </w:r>
      <w:r w:rsidRPr="00956FF3">
        <w:rPr>
          <w:rFonts w:ascii="AngsanaUPC" w:hAnsi="AngsanaUPC" w:cs="AngsanaUPC"/>
          <w:spacing w:val="-6"/>
          <w:sz w:val="28"/>
          <w:szCs w:val="28"/>
        </w:rPr>
        <w:t>Subsequently, the Company hired a local legal advisory firm in the foreign country to replace the former legal firm to follow up the progress of the claim</w:t>
      </w:r>
      <w:r w:rsidR="00635E27">
        <w:rPr>
          <w:rFonts w:ascii="AngsanaUPC" w:hAnsi="AngsanaUPC" w:cs="AngsanaUPC" w:hint="cs"/>
          <w:spacing w:val="-6"/>
          <w:sz w:val="28"/>
          <w:szCs w:val="28"/>
          <w:cs/>
        </w:rPr>
        <w:t xml:space="preserve"> </w:t>
      </w:r>
      <w:r w:rsidRPr="00956FF3">
        <w:rPr>
          <w:rFonts w:ascii="AngsanaUPC" w:hAnsi="AngsanaUPC" w:cs="AngsanaUPC"/>
          <w:spacing w:val="-6"/>
          <w:sz w:val="28"/>
          <w:szCs w:val="28"/>
        </w:rPr>
        <w:t>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r w:rsidR="009A7065">
        <w:rPr>
          <w:rFonts w:ascii="AngsanaUPC" w:hAnsi="AngsanaUPC" w:cs="AngsanaUPC" w:hint="cs"/>
          <w:spacing w:val="-6"/>
          <w:sz w:val="28"/>
          <w:szCs w:val="28"/>
          <w:cs/>
        </w:rPr>
        <w:t>.</w:t>
      </w:r>
    </w:p>
    <w:p w14:paraId="1271515A" w14:textId="77777777" w:rsidR="00F40856" w:rsidRDefault="00F4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Pr>
          <w:rFonts w:ascii="AngsanaUPC" w:hAnsi="AngsanaUPC" w:cs="AngsanaUPC"/>
          <w:spacing w:val="-6"/>
          <w:sz w:val="28"/>
          <w:szCs w:val="28"/>
          <w:cs/>
        </w:rPr>
        <w:br w:type="page"/>
      </w:r>
    </w:p>
    <w:p w14:paraId="55ACE5B5" w14:textId="68170639" w:rsidR="00F908F2" w:rsidRPr="00EE1DE9"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EE1DE9">
        <w:rPr>
          <w:rFonts w:ascii="AngsanaUPC" w:hAnsi="AngsanaUPC" w:cs="AngsanaUPC"/>
          <w:b/>
          <w:bCs/>
          <w:spacing w:val="-6"/>
          <w:sz w:val="28"/>
          <w:szCs w:val="28"/>
        </w:rPr>
        <w:lastRenderedPageBreak/>
        <w:t>INVESTMENTS IN ASSOCIATED COMPANIES UNDER ABSOLUTE ORDER CONTROL OF PROPERTY – NET</w:t>
      </w:r>
    </w:p>
    <w:p w14:paraId="2D06D199" w14:textId="52BA4C66" w:rsidR="007B7383" w:rsidRPr="00EE1DE9"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b/>
          <w:bCs/>
          <w:sz w:val="28"/>
          <w:szCs w:val="28"/>
        </w:rPr>
        <w:t xml:space="preserve"> </w:t>
      </w:r>
      <w:r w:rsidR="00F24A5D" w:rsidRPr="00EE1DE9">
        <w:rPr>
          <w:rFonts w:ascii="AngsanaUPC" w:hAnsi="AngsanaUPC" w:cs="AngsanaUPC"/>
          <w:spacing w:val="-6"/>
          <w:sz w:val="28"/>
          <w:szCs w:val="28"/>
        </w:rPr>
        <w:t xml:space="preserve">Investments in associated companies </w:t>
      </w:r>
      <w:r w:rsidR="00F57DF2" w:rsidRPr="00EE1DE9">
        <w:rPr>
          <w:rFonts w:ascii="AngsanaUPC" w:hAnsi="AngsanaUPC" w:cs="AngsanaUPC"/>
          <w:spacing w:val="-6"/>
          <w:sz w:val="28"/>
        </w:rPr>
        <w:t>in the financial statements</w:t>
      </w:r>
      <w:r w:rsidR="00F24A5D" w:rsidRPr="00EE1DE9">
        <w:rPr>
          <w:rFonts w:ascii="AngsanaUPC" w:hAnsi="AngsanaUPC" w:cs="AngsanaUPC"/>
          <w:spacing w:val="-6"/>
          <w:sz w:val="28"/>
          <w:szCs w:val="28"/>
        </w:rPr>
        <w:t xml:space="preserve"> as </w:t>
      </w:r>
      <w:proofErr w:type="gramStart"/>
      <w:r w:rsidR="00F24A5D" w:rsidRPr="00AC358D">
        <w:rPr>
          <w:rFonts w:ascii="AngsanaUPC" w:hAnsi="AngsanaUPC" w:cs="AngsanaUPC"/>
          <w:spacing w:val="-6"/>
          <w:sz w:val="28"/>
          <w:szCs w:val="28"/>
        </w:rPr>
        <w:t>at</w:t>
      </w:r>
      <w:proofErr w:type="gramEnd"/>
      <w:r w:rsidR="00F24A5D" w:rsidRPr="00AC358D">
        <w:rPr>
          <w:rFonts w:ascii="AngsanaUPC" w:hAnsi="AngsanaUPC" w:cs="AngsanaUPC"/>
          <w:spacing w:val="-6"/>
          <w:sz w:val="28"/>
          <w:szCs w:val="28"/>
        </w:rPr>
        <w:t xml:space="preserve"> </w:t>
      </w:r>
      <w:r w:rsidR="00B2015A">
        <w:rPr>
          <w:rFonts w:ascii="AngsanaUPC" w:hAnsi="AngsanaUPC" w:cs="AngsanaUPC"/>
          <w:spacing w:val="-6"/>
          <w:sz w:val="28"/>
          <w:szCs w:val="28"/>
        </w:rPr>
        <w:t>September</w:t>
      </w:r>
      <w:r w:rsidR="007837F0" w:rsidRPr="00AC358D">
        <w:rPr>
          <w:rFonts w:ascii="AngsanaUPC" w:hAnsi="AngsanaUPC" w:cs="AngsanaUPC"/>
          <w:spacing w:val="-6"/>
          <w:sz w:val="28"/>
          <w:szCs w:val="28"/>
        </w:rPr>
        <w:t xml:space="preserve"> </w:t>
      </w:r>
      <w:r w:rsidR="00F57DF2" w:rsidRPr="00AC358D">
        <w:rPr>
          <w:rFonts w:ascii="AngsanaUPC" w:hAnsi="AngsanaUPC" w:cs="AngsanaUPC"/>
          <w:spacing w:val="-6"/>
          <w:sz w:val="28"/>
          <w:szCs w:val="28"/>
        </w:rPr>
        <w:t>3</w:t>
      </w:r>
      <w:r w:rsidR="00E75B05">
        <w:rPr>
          <w:rFonts w:ascii="AngsanaUPC" w:hAnsi="AngsanaUPC" w:cs="AngsanaUPC"/>
          <w:spacing w:val="-6"/>
          <w:sz w:val="28"/>
          <w:szCs w:val="28"/>
        </w:rPr>
        <w:t>0</w:t>
      </w:r>
      <w:r w:rsidR="00F57DF2" w:rsidRPr="00AC358D">
        <w:rPr>
          <w:rFonts w:ascii="AngsanaUPC" w:hAnsi="AngsanaUPC" w:cs="AngsanaUPC"/>
          <w:spacing w:val="-6"/>
          <w:sz w:val="28"/>
        </w:rPr>
        <w:t xml:space="preserve">, </w:t>
      </w:r>
      <w:r w:rsidR="00F57DF2" w:rsidRPr="00AC358D">
        <w:rPr>
          <w:rFonts w:ascii="AngsanaUPC" w:hAnsi="AngsanaUPC" w:cs="AngsanaUPC"/>
          <w:spacing w:val="-6"/>
          <w:sz w:val="28"/>
          <w:szCs w:val="28"/>
        </w:rPr>
        <w:t>202</w:t>
      </w:r>
      <w:r w:rsidR="006A2600" w:rsidRPr="00AC358D">
        <w:rPr>
          <w:rFonts w:ascii="AngsanaUPC" w:hAnsi="AngsanaUPC" w:cs="AngsanaUPC"/>
          <w:spacing w:val="-6"/>
          <w:sz w:val="28"/>
          <w:szCs w:val="28"/>
        </w:rPr>
        <w:t>2</w:t>
      </w:r>
      <w:r w:rsidR="00F57DF2" w:rsidRPr="00AC358D">
        <w:rPr>
          <w:rFonts w:ascii="AngsanaUPC" w:hAnsi="AngsanaUPC" w:cs="AngsanaUPC"/>
          <w:spacing w:val="-6"/>
          <w:sz w:val="28"/>
          <w:szCs w:val="28"/>
        </w:rPr>
        <w:t xml:space="preserve"> and </w:t>
      </w:r>
      <w:r w:rsidR="006B5CBC" w:rsidRPr="00AC358D">
        <w:rPr>
          <w:rFonts w:ascii="AngsanaUPC" w:hAnsi="AngsanaUPC" w:cs="AngsanaUPC"/>
          <w:spacing w:val="-6"/>
          <w:sz w:val="28"/>
          <w:szCs w:val="28"/>
        </w:rPr>
        <w:t>Dec</w:t>
      </w:r>
      <w:r w:rsidR="00261D9C" w:rsidRPr="00AC358D">
        <w:rPr>
          <w:rFonts w:ascii="AngsanaUPC" w:hAnsi="AngsanaUPC" w:cs="AngsanaUPC"/>
          <w:spacing w:val="-6"/>
          <w:sz w:val="28"/>
          <w:szCs w:val="28"/>
        </w:rPr>
        <w:t>ember</w:t>
      </w:r>
      <w:r w:rsidR="00793644" w:rsidRPr="00AC358D">
        <w:rPr>
          <w:rFonts w:ascii="AngsanaUPC" w:hAnsi="AngsanaUPC" w:cs="AngsanaUPC"/>
          <w:spacing w:val="-6"/>
          <w:sz w:val="28"/>
          <w:szCs w:val="28"/>
        </w:rPr>
        <w:t xml:space="preserve"> 3</w:t>
      </w:r>
      <w:r w:rsidR="006B5CBC" w:rsidRPr="00AC358D">
        <w:rPr>
          <w:rFonts w:ascii="AngsanaUPC" w:hAnsi="AngsanaUPC" w:cs="AngsanaUPC"/>
          <w:spacing w:val="-6"/>
          <w:sz w:val="28"/>
          <w:szCs w:val="28"/>
        </w:rPr>
        <w:t>1</w:t>
      </w:r>
      <w:r w:rsidR="00E7411B" w:rsidRPr="00AC358D">
        <w:rPr>
          <w:rFonts w:ascii="AngsanaUPC" w:hAnsi="AngsanaUPC" w:cs="AngsanaUPC"/>
          <w:spacing w:val="-6"/>
          <w:sz w:val="28"/>
          <w:szCs w:val="28"/>
        </w:rPr>
        <w:t>, 20</w:t>
      </w:r>
      <w:r w:rsidR="008577E4" w:rsidRPr="00AC358D">
        <w:rPr>
          <w:rFonts w:ascii="AngsanaUPC" w:hAnsi="AngsanaUPC" w:cs="AngsanaUPC"/>
          <w:spacing w:val="-6"/>
          <w:sz w:val="28"/>
          <w:szCs w:val="28"/>
        </w:rPr>
        <w:t>2</w:t>
      </w:r>
      <w:r w:rsidR="006A2600" w:rsidRPr="00AC358D">
        <w:rPr>
          <w:rFonts w:ascii="AngsanaUPC" w:hAnsi="AngsanaUPC" w:cs="AngsanaUPC"/>
          <w:spacing w:val="-6"/>
          <w:sz w:val="28"/>
          <w:szCs w:val="28"/>
        </w:rPr>
        <w:t>1</w:t>
      </w:r>
      <w:r w:rsidR="00F57DF2" w:rsidRPr="00AC358D">
        <w:rPr>
          <w:rFonts w:ascii="AngsanaUPC" w:hAnsi="AngsanaUPC" w:cs="AngsanaUPC"/>
          <w:spacing w:val="-6"/>
          <w:sz w:val="28"/>
          <w:szCs w:val="28"/>
        </w:rPr>
        <w:t>,</w:t>
      </w:r>
      <w:r w:rsidR="00F24A5D" w:rsidRPr="00AC358D">
        <w:rPr>
          <w:rFonts w:ascii="AngsanaUPC" w:hAnsi="AngsanaUPC" w:cs="AngsanaUPC"/>
          <w:spacing w:val="-6"/>
          <w:sz w:val="28"/>
          <w:szCs w:val="28"/>
        </w:rPr>
        <w:t xml:space="preserve"> consist</w:t>
      </w:r>
      <w:r w:rsidR="00F24A5D" w:rsidRPr="00EE1DE9">
        <w:rPr>
          <w:rFonts w:ascii="AngsanaUPC" w:hAnsi="AngsanaUPC" w:cs="AngsanaUPC"/>
          <w:spacing w:val="-6"/>
          <w:sz w:val="28"/>
          <w:szCs w:val="28"/>
        </w:rPr>
        <w:t xml:space="preserve"> of</w:t>
      </w:r>
      <w:r w:rsidR="00F24A5D" w:rsidRPr="00EE1DE9">
        <w:rPr>
          <w:rFonts w:ascii="AngsanaUPC" w:hAnsi="AngsanaUPC" w:cs="AngsanaUPC"/>
          <w:spacing w:val="-6"/>
          <w:sz w:val="28"/>
          <w:szCs w:val="28"/>
          <w:cs/>
        </w:rPr>
        <w:t>:</w:t>
      </w:r>
    </w:p>
    <w:tbl>
      <w:tblPr>
        <w:tblW w:w="9813" w:type="dxa"/>
        <w:tblInd w:w="108" w:type="dxa"/>
        <w:tblLayout w:type="fixed"/>
        <w:tblLook w:val="04A0" w:firstRow="1" w:lastRow="0" w:firstColumn="1" w:lastColumn="0" w:noHBand="0" w:noVBand="1"/>
      </w:tblPr>
      <w:tblGrid>
        <w:gridCol w:w="1800"/>
        <w:gridCol w:w="990"/>
        <w:gridCol w:w="900"/>
        <w:gridCol w:w="1022"/>
        <w:gridCol w:w="1045"/>
        <w:gridCol w:w="1028"/>
        <w:gridCol w:w="990"/>
        <w:gridCol w:w="1048"/>
        <w:gridCol w:w="983"/>
        <w:gridCol w:w="7"/>
      </w:tblGrid>
      <w:tr w:rsidR="00F24A5D" w:rsidRPr="00EE1DE9" w14:paraId="6CABE813" w14:textId="77777777" w:rsidTr="001B48C3">
        <w:trPr>
          <w:gridAfter w:val="1"/>
          <w:wAfter w:w="7" w:type="dxa"/>
        </w:trPr>
        <w:tc>
          <w:tcPr>
            <w:tcW w:w="1800" w:type="dxa"/>
            <w:shd w:val="clear" w:color="auto" w:fill="auto"/>
          </w:tcPr>
          <w:p w14:paraId="79A3B3D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67" w:type="dxa"/>
            <w:gridSpan w:val="2"/>
            <w:shd w:val="clear" w:color="auto" w:fill="auto"/>
          </w:tcPr>
          <w:p w14:paraId="45FB5FD4"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c>
          <w:tcPr>
            <w:tcW w:w="2018" w:type="dxa"/>
            <w:gridSpan w:val="2"/>
            <w:shd w:val="clear" w:color="auto" w:fill="auto"/>
          </w:tcPr>
          <w:p w14:paraId="579827D9"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Percent</w:t>
            </w:r>
            <w:r w:rsidRPr="00EE1DE9">
              <w:rPr>
                <w:rFonts w:ascii="AngsanaUPC" w:hAnsi="AngsanaUPC" w:cs="AngsanaUPC"/>
                <w:sz w:val="28"/>
                <w:szCs w:val="28"/>
                <w:cs/>
              </w:rPr>
              <w:t>)</w:t>
            </w:r>
          </w:p>
        </w:tc>
        <w:tc>
          <w:tcPr>
            <w:tcW w:w="2031" w:type="dxa"/>
            <w:gridSpan w:val="2"/>
            <w:shd w:val="clear" w:color="auto" w:fill="auto"/>
          </w:tcPr>
          <w:p w14:paraId="033D95E3" w14:textId="36049DD4"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cs/>
              </w:rPr>
              <w:t>(</w:t>
            </w:r>
            <w:r w:rsidR="000E0AA1" w:rsidRPr="00EE1DE9">
              <w:rPr>
                <w:rFonts w:ascii="AngsanaUPC" w:hAnsi="AngsanaUPC" w:cs="AngsanaUPC"/>
                <w:sz w:val="28"/>
                <w:szCs w:val="28"/>
              </w:rPr>
              <w:t>Million</w:t>
            </w:r>
            <w:r w:rsidR="00225019" w:rsidRPr="00EE1DE9">
              <w:rPr>
                <w:rFonts w:ascii="AngsanaUPC" w:hAnsi="AngsanaUPC" w:cs="AngsanaUPC"/>
                <w:sz w:val="28"/>
                <w:szCs w:val="28"/>
              </w:rPr>
              <w:t xml:space="preserve"> </w:t>
            </w:r>
            <w:r w:rsidRPr="00EE1DE9">
              <w:rPr>
                <w:rFonts w:ascii="AngsanaUPC" w:hAnsi="AngsanaUPC" w:cs="AngsanaUPC"/>
                <w:sz w:val="28"/>
                <w:szCs w:val="28"/>
              </w:rPr>
              <w:t>Baht</w:t>
            </w:r>
            <w:r w:rsidRPr="00EE1DE9">
              <w:rPr>
                <w:rFonts w:ascii="AngsanaUPC" w:hAnsi="AngsanaUPC" w:cs="AngsanaUPC"/>
                <w:sz w:val="28"/>
                <w:szCs w:val="28"/>
                <w:cs/>
              </w:rPr>
              <w:t>)</w:t>
            </w:r>
          </w:p>
        </w:tc>
      </w:tr>
      <w:tr w:rsidR="00F24A5D" w:rsidRPr="00EE1DE9" w14:paraId="2128B3B8" w14:textId="77777777" w:rsidTr="001B48C3">
        <w:trPr>
          <w:gridAfter w:val="1"/>
          <w:wAfter w:w="7" w:type="dxa"/>
        </w:trPr>
        <w:tc>
          <w:tcPr>
            <w:tcW w:w="1800" w:type="dxa"/>
            <w:shd w:val="clear" w:color="auto" w:fill="auto"/>
          </w:tcPr>
          <w:p w14:paraId="19F30D1B"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67" w:type="dxa"/>
            <w:gridSpan w:val="2"/>
            <w:shd w:val="clear" w:color="auto" w:fill="auto"/>
          </w:tcPr>
          <w:p w14:paraId="08C5AA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EE1DE9"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Percentage of holding</w:t>
            </w:r>
          </w:p>
        </w:tc>
        <w:tc>
          <w:tcPr>
            <w:tcW w:w="2031" w:type="dxa"/>
            <w:gridSpan w:val="2"/>
            <w:shd w:val="clear" w:color="auto" w:fill="auto"/>
          </w:tcPr>
          <w:p w14:paraId="04EBB8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Cost Method</w:t>
            </w:r>
          </w:p>
        </w:tc>
      </w:tr>
      <w:tr w:rsidR="005A17A1" w:rsidRPr="00EE1DE9" w14:paraId="4CC2E26B" w14:textId="77777777" w:rsidTr="001B48C3">
        <w:tc>
          <w:tcPr>
            <w:tcW w:w="1800" w:type="dxa"/>
            <w:shd w:val="clear" w:color="auto" w:fill="auto"/>
            <w:vAlign w:val="bottom"/>
          </w:tcPr>
          <w:p w14:paraId="31835EEE"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Company name</w:t>
            </w:r>
          </w:p>
        </w:tc>
        <w:tc>
          <w:tcPr>
            <w:tcW w:w="990" w:type="dxa"/>
            <w:shd w:val="clear" w:color="auto" w:fill="auto"/>
            <w:vAlign w:val="bottom"/>
          </w:tcPr>
          <w:p w14:paraId="17DD9612" w14:textId="77777777" w:rsidR="005A17A1"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EE1DE9">
              <w:rPr>
                <w:rFonts w:ascii="AngsanaUPC" w:hAnsi="AngsanaUPC" w:cs="AngsanaUPC"/>
                <w:sz w:val="28"/>
                <w:szCs w:val="28"/>
              </w:rPr>
              <w:t>Country of</w:t>
            </w:r>
            <w:r w:rsidRPr="00EE1DE9">
              <w:rPr>
                <w:rFonts w:ascii="AngsanaUPC" w:hAnsi="AngsanaUPC" w:cs="AngsanaUPC"/>
                <w:sz w:val="28"/>
                <w:szCs w:val="28"/>
                <w:cs/>
              </w:rPr>
              <w:t xml:space="preserve"> </w:t>
            </w:r>
            <w:r w:rsidRPr="00EE1DE9">
              <w:rPr>
                <w:rFonts w:ascii="AngsanaUPC" w:hAnsi="AngsanaUPC" w:cs="AngsanaUPC"/>
                <w:sz w:val="28"/>
                <w:szCs w:val="28"/>
              </w:rPr>
              <w:t>business</w:t>
            </w:r>
          </w:p>
        </w:tc>
        <w:tc>
          <w:tcPr>
            <w:tcW w:w="900" w:type="dxa"/>
            <w:shd w:val="clear" w:color="auto" w:fill="auto"/>
            <w:vAlign w:val="bottom"/>
          </w:tcPr>
          <w:p w14:paraId="2AD30090"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Type of business</w:t>
            </w:r>
          </w:p>
        </w:tc>
        <w:tc>
          <w:tcPr>
            <w:tcW w:w="1022" w:type="dxa"/>
            <w:shd w:val="clear" w:color="auto" w:fill="auto"/>
            <w:vAlign w:val="bottom"/>
          </w:tcPr>
          <w:p w14:paraId="7BC96DD9" w14:textId="1B99C3B4" w:rsidR="005A17A1" w:rsidRPr="00AC358D" w:rsidRDefault="001B48C3"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cs/>
              </w:rPr>
            </w:pPr>
            <w:r>
              <w:rPr>
                <w:rFonts w:ascii="AngsanaUPC" w:hAnsi="AngsanaUPC" w:cs="AngsanaUPC"/>
                <w:color w:val="000000"/>
                <w:sz w:val="28"/>
                <w:szCs w:val="28"/>
              </w:rPr>
              <w:t>September</w:t>
            </w:r>
            <w:r w:rsidR="00792720">
              <w:rPr>
                <w:rFonts w:ascii="AngsanaUPC" w:hAnsi="AngsanaUPC" w:cs="AngsanaUPC"/>
                <w:color w:val="000000"/>
                <w:sz w:val="28"/>
                <w:szCs w:val="28"/>
              </w:rPr>
              <w:t xml:space="preserve"> </w:t>
            </w:r>
            <w:r w:rsidR="008479CA">
              <w:rPr>
                <w:rFonts w:ascii="AngsanaUPC" w:hAnsi="AngsanaUPC" w:cs="AngsanaUPC"/>
                <w:color w:val="000000"/>
                <w:sz w:val="28"/>
                <w:szCs w:val="28"/>
              </w:rPr>
              <w:br/>
            </w:r>
            <w:r w:rsidR="00792720">
              <w:rPr>
                <w:rFonts w:ascii="AngsanaUPC" w:hAnsi="AngsanaUPC" w:cs="AngsanaUPC"/>
                <w:color w:val="000000"/>
                <w:sz w:val="28"/>
                <w:szCs w:val="28"/>
              </w:rPr>
              <w:t>30, 2022</w:t>
            </w:r>
          </w:p>
        </w:tc>
        <w:tc>
          <w:tcPr>
            <w:tcW w:w="1045" w:type="dxa"/>
            <w:shd w:val="clear" w:color="auto" w:fill="auto"/>
            <w:vAlign w:val="bottom"/>
          </w:tcPr>
          <w:p w14:paraId="7988205B" w14:textId="0237B1CA"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6A2600" w:rsidRPr="00AC358D">
              <w:rPr>
                <w:rFonts w:ascii="AngsanaUPC" w:hAnsi="AngsanaUPC" w:cs="AngsanaUPC"/>
                <w:sz w:val="26"/>
                <w:szCs w:val="26"/>
              </w:rPr>
              <w:t>1</w:t>
            </w:r>
          </w:p>
        </w:tc>
        <w:tc>
          <w:tcPr>
            <w:tcW w:w="1028" w:type="dxa"/>
            <w:shd w:val="clear" w:color="auto" w:fill="auto"/>
            <w:vAlign w:val="bottom"/>
          </w:tcPr>
          <w:p w14:paraId="764E2D14" w14:textId="7A0A59C3" w:rsidR="005A17A1" w:rsidRPr="00AC358D" w:rsidRDefault="001B48C3"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September</w:t>
            </w:r>
            <w:r w:rsidR="008479CA">
              <w:rPr>
                <w:rFonts w:ascii="AngsanaUPC" w:hAnsi="AngsanaUPC" w:cs="AngsanaUPC"/>
                <w:color w:val="000000"/>
                <w:sz w:val="28"/>
                <w:szCs w:val="28"/>
              </w:rPr>
              <w:t xml:space="preserve"> </w:t>
            </w:r>
            <w:r w:rsidR="008479CA">
              <w:rPr>
                <w:rFonts w:ascii="AngsanaUPC" w:hAnsi="AngsanaUPC" w:cs="AngsanaUPC"/>
                <w:color w:val="000000"/>
                <w:sz w:val="28"/>
                <w:szCs w:val="28"/>
              </w:rPr>
              <w:br/>
              <w:t>30, 2022</w:t>
            </w:r>
          </w:p>
        </w:tc>
        <w:tc>
          <w:tcPr>
            <w:tcW w:w="990" w:type="dxa"/>
            <w:shd w:val="clear" w:color="auto" w:fill="auto"/>
            <w:vAlign w:val="bottom"/>
          </w:tcPr>
          <w:p w14:paraId="3024595E" w14:textId="20DE6BF4"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6A2600" w:rsidRPr="00AC358D">
              <w:rPr>
                <w:rFonts w:ascii="AngsanaUPC" w:hAnsi="AngsanaUPC" w:cs="AngsanaUPC"/>
                <w:sz w:val="26"/>
                <w:szCs w:val="26"/>
              </w:rPr>
              <w:t>1</w:t>
            </w:r>
          </w:p>
        </w:tc>
        <w:tc>
          <w:tcPr>
            <w:tcW w:w="1048" w:type="dxa"/>
            <w:shd w:val="clear" w:color="auto" w:fill="auto"/>
            <w:vAlign w:val="bottom"/>
          </w:tcPr>
          <w:p w14:paraId="7D8543C9" w14:textId="12971D3B" w:rsidR="005A17A1" w:rsidRPr="00AC358D" w:rsidRDefault="001B48C3"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September</w:t>
            </w:r>
            <w:r w:rsidR="008479CA">
              <w:rPr>
                <w:rFonts w:ascii="AngsanaUPC" w:hAnsi="AngsanaUPC" w:cs="AngsanaUPC"/>
                <w:color w:val="000000"/>
                <w:sz w:val="28"/>
                <w:szCs w:val="28"/>
              </w:rPr>
              <w:br/>
              <w:t>30, 2022</w:t>
            </w:r>
          </w:p>
        </w:tc>
        <w:tc>
          <w:tcPr>
            <w:tcW w:w="990" w:type="dxa"/>
            <w:gridSpan w:val="2"/>
            <w:shd w:val="clear" w:color="auto" w:fill="auto"/>
            <w:vAlign w:val="bottom"/>
          </w:tcPr>
          <w:p w14:paraId="7C8671A6" w14:textId="4E10B5F3" w:rsidR="005A17A1" w:rsidRPr="00AC358D"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C358D">
              <w:rPr>
                <w:rFonts w:ascii="AngsanaUPC" w:hAnsi="AngsanaUPC" w:cs="AngsanaUPC"/>
                <w:sz w:val="26"/>
                <w:szCs w:val="26"/>
              </w:rPr>
              <w:t>December 31, 20</w:t>
            </w:r>
            <w:r w:rsidR="000200F8" w:rsidRPr="00AC358D">
              <w:rPr>
                <w:rFonts w:ascii="AngsanaUPC" w:hAnsi="AngsanaUPC" w:cs="AngsanaUPC"/>
                <w:sz w:val="26"/>
                <w:szCs w:val="26"/>
              </w:rPr>
              <w:t>2</w:t>
            </w:r>
            <w:r w:rsidR="006A2600" w:rsidRPr="00AC358D">
              <w:rPr>
                <w:rFonts w:ascii="AngsanaUPC" w:hAnsi="AngsanaUPC" w:cs="AngsanaUPC"/>
                <w:sz w:val="26"/>
                <w:szCs w:val="26"/>
              </w:rPr>
              <w:t>1</w:t>
            </w:r>
          </w:p>
        </w:tc>
      </w:tr>
      <w:tr w:rsidR="006A2600" w:rsidRPr="00EE1DE9" w14:paraId="71090C29" w14:textId="77777777" w:rsidTr="00F934B7">
        <w:tc>
          <w:tcPr>
            <w:tcW w:w="1800" w:type="dxa"/>
            <w:shd w:val="clear" w:color="auto" w:fill="auto"/>
          </w:tcPr>
          <w:p w14:paraId="6B74F91C"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EE1DE9">
              <w:rPr>
                <w:rFonts w:ascii="AngsanaUPC" w:hAnsi="AngsanaUPC" w:cs="AngsanaUPC"/>
                <w:spacing w:val="-6"/>
                <w:sz w:val="28"/>
                <w:szCs w:val="28"/>
              </w:rPr>
              <w:t xml:space="preserve">Thai Copper Industries </w:t>
            </w:r>
            <w:proofErr w:type="spellStart"/>
            <w:r w:rsidRPr="00EE1DE9">
              <w:rPr>
                <w:rFonts w:ascii="AngsanaUPC" w:hAnsi="AngsanaUPC" w:cs="AngsanaUPC"/>
                <w:spacing w:val="-6"/>
                <w:sz w:val="28"/>
                <w:szCs w:val="28"/>
              </w:rPr>
              <w:t>Pcl</w:t>
            </w:r>
            <w:proofErr w:type="spellEnd"/>
            <w:r w:rsidRPr="00EE1DE9">
              <w:rPr>
                <w:rFonts w:ascii="AngsanaUPC" w:hAnsi="AngsanaUPC" w:cs="AngsanaUPC"/>
                <w:spacing w:val="-4"/>
                <w:sz w:val="28"/>
                <w:szCs w:val="28"/>
                <w:cs/>
              </w:rPr>
              <w:t>.</w:t>
            </w:r>
          </w:p>
        </w:tc>
        <w:tc>
          <w:tcPr>
            <w:tcW w:w="990" w:type="dxa"/>
            <w:shd w:val="clear" w:color="auto" w:fill="auto"/>
          </w:tcPr>
          <w:p w14:paraId="0185AA00"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Thailand</w:t>
            </w:r>
          </w:p>
        </w:tc>
        <w:tc>
          <w:tcPr>
            <w:tcW w:w="900" w:type="dxa"/>
            <w:shd w:val="clear" w:color="auto" w:fill="auto"/>
          </w:tcPr>
          <w:p w14:paraId="7FD77B2B" w14:textId="77777777" w:rsidR="006A2600" w:rsidRPr="00EE1DE9"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Pure Copper</w:t>
            </w:r>
          </w:p>
        </w:tc>
        <w:tc>
          <w:tcPr>
            <w:tcW w:w="1022" w:type="dxa"/>
            <w:shd w:val="clear" w:color="auto" w:fill="auto"/>
          </w:tcPr>
          <w:p w14:paraId="089D112B" w14:textId="6EF9878C"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8,010</w:t>
            </w:r>
          </w:p>
        </w:tc>
        <w:tc>
          <w:tcPr>
            <w:tcW w:w="1045" w:type="dxa"/>
            <w:shd w:val="clear" w:color="auto" w:fill="auto"/>
          </w:tcPr>
          <w:p w14:paraId="0CA856E5" w14:textId="7AC4FF6D"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8,010</w:t>
            </w:r>
          </w:p>
        </w:tc>
        <w:tc>
          <w:tcPr>
            <w:tcW w:w="1028" w:type="dxa"/>
            <w:shd w:val="clear" w:color="auto" w:fill="auto"/>
          </w:tcPr>
          <w:p w14:paraId="311A527A" w14:textId="40355566"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18</w:t>
            </w:r>
            <w:r w:rsidRPr="00AC358D">
              <w:rPr>
                <w:rFonts w:ascii="AngsanaUPC" w:hAnsi="AngsanaUPC" w:cs="AngsanaUPC"/>
                <w:sz w:val="28"/>
                <w:szCs w:val="28"/>
                <w:cs/>
              </w:rPr>
              <w:t>.</w:t>
            </w:r>
            <w:r w:rsidRPr="00AC358D">
              <w:rPr>
                <w:rFonts w:ascii="AngsanaUPC" w:hAnsi="AngsanaUPC" w:cs="AngsanaUPC"/>
                <w:sz w:val="28"/>
                <w:szCs w:val="28"/>
              </w:rPr>
              <w:t>96</w:t>
            </w:r>
          </w:p>
        </w:tc>
        <w:tc>
          <w:tcPr>
            <w:tcW w:w="990" w:type="dxa"/>
            <w:shd w:val="clear" w:color="auto" w:fill="auto"/>
          </w:tcPr>
          <w:p w14:paraId="59DAF081" w14:textId="5661D65F"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18</w:t>
            </w:r>
            <w:r w:rsidRPr="00AC358D">
              <w:rPr>
                <w:rFonts w:ascii="AngsanaUPC" w:hAnsi="AngsanaUPC" w:cs="AngsanaUPC"/>
                <w:sz w:val="28"/>
                <w:szCs w:val="28"/>
                <w:cs/>
              </w:rPr>
              <w:t>.</w:t>
            </w:r>
            <w:r w:rsidRPr="00AC358D">
              <w:rPr>
                <w:rFonts w:ascii="AngsanaUPC" w:hAnsi="AngsanaUPC" w:cs="AngsanaUPC"/>
                <w:sz w:val="28"/>
                <w:szCs w:val="28"/>
              </w:rPr>
              <w:t>96</w:t>
            </w:r>
          </w:p>
        </w:tc>
        <w:tc>
          <w:tcPr>
            <w:tcW w:w="1048" w:type="dxa"/>
            <w:shd w:val="clear" w:color="auto" w:fill="auto"/>
          </w:tcPr>
          <w:p w14:paraId="3F496B11" w14:textId="62BCE17C"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1,518</w:t>
            </w:r>
            <w:r w:rsidRPr="00AC358D">
              <w:rPr>
                <w:rFonts w:ascii="AngsanaUPC" w:hAnsi="AngsanaUPC" w:cs="AngsanaUPC"/>
                <w:sz w:val="28"/>
                <w:szCs w:val="28"/>
                <w:cs/>
              </w:rPr>
              <w:t>.</w:t>
            </w:r>
            <w:r w:rsidRPr="00AC358D">
              <w:rPr>
                <w:rFonts w:ascii="AngsanaUPC" w:hAnsi="AngsanaUPC" w:cs="AngsanaUPC"/>
                <w:sz w:val="28"/>
                <w:szCs w:val="28"/>
              </w:rPr>
              <w:t>98</w:t>
            </w:r>
          </w:p>
        </w:tc>
        <w:tc>
          <w:tcPr>
            <w:tcW w:w="990" w:type="dxa"/>
            <w:gridSpan w:val="2"/>
            <w:shd w:val="clear" w:color="auto" w:fill="auto"/>
          </w:tcPr>
          <w:p w14:paraId="7E9D3BB8" w14:textId="77777777" w:rsidR="006A2600" w:rsidRPr="00AC358D" w:rsidRDefault="006A260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rPr>
              <w:t>1,518</w:t>
            </w:r>
            <w:r w:rsidRPr="00AC358D">
              <w:rPr>
                <w:rFonts w:ascii="AngsanaUPC" w:hAnsi="AngsanaUPC" w:cs="AngsanaUPC"/>
                <w:sz w:val="28"/>
                <w:szCs w:val="28"/>
                <w:cs/>
              </w:rPr>
              <w:t>.</w:t>
            </w:r>
            <w:r w:rsidRPr="00AC358D">
              <w:rPr>
                <w:rFonts w:ascii="AngsanaUPC" w:hAnsi="AngsanaUPC" w:cs="AngsanaUPC"/>
                <w:sz w:val="28"/>
                <w:szCs w:val="28"/>
              </w:rPr>
              <w:t>98</w:t>
            </w:r>
          </w:p>
        </w:tc>
      </w:tr>
      <w:tr w:rsidR="00CB534A" w:rsidRPr="00EE1DE9" w14:paraId="25AEBCF6" w14:textId="77777777" w:rsidTr="00F934B7">
        <w:tc>
          <w:tcPr>
            <w:tcW w:w="3690" w:type="dxa"/>
            <w:gridSpan w:val="3"/>
            <w:shd w:val="clear" w:color="auto" w:fill="auto"/>
          </w:tcPr>
          <w:p w14:paraId="032466BA"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EE1DE9">
              <w:rPr>
                <w:rFonts w:ascii="AngsanaUPC" w:hAnsi="AngsanaUPC" w:cs="AngsanaUPC"/>
                <w:sz w:val="28"/>
                <w:szCs w:val="28"/>
                <w:u w:val="single"/>
              </w:rPr>
              <w:t>Less</w:t>
            </w:r>
            <w:r w:rsidR="00FD3B5D" w:rsidRPr="00EE1DE9">
              <w:rPr>
                <w:rFonts w:ascii="AngsanaUPC" w:hAnsi="AngsanaUPC" w:cs="AngsanaUPC"/>
                <w:sz w:val="28"/>
                <w:szCs w:val="28"/>
                <w:cs/>
              </w:rPr>
              <w:t xml:space="preserve"> </w:t>
            </w:r>
            <w:r w:rsidRPr="00EE1DE9">
              <w:rPr>
                <w:rFonts w:ascii="AngsanaUPC" w:hAnsi="AngsanaUPC" w:cs="AngsanaUPC"/>
                <w:sz w:val="28"/>
                <w:szCs w:val="28"/>
              </w:rPr>
              <w:t>Allowance</w:t>
            </w:r>
            <w:r w:rsidR="000435E3" w:rsidRPr="00EE1DE9">
              <w:rPr>
                <w:rFonts w:ascii="AngsanaUPC" w:hAnsi="AngsanaUPC" w:cs="AngsanaUPC"/>
                <w:sz w:val="28"/>
                <w:szCs w:val="28"/>
              </w:rPr>
              <w:t xml:space="preserve"> for impairment of</w:t>
            </w:r>
            <w:r w:rsidRPr="00EE1DE9">
              <w:rPr>
                <w:rFonts w:ascii="AngsanaUPC" w:hAnsi="AngsanaUPC" w:cs="AngsanaUPC"/>
                <w:sz w:val="28"/>
                <w:szCs w:val="28"/>
              </w:rPr>
              <w:t xml:space="preserve"> investment</w:t>
            </w:r>
          </w:p>
        </w:tc>
        <w:tc>
          <w:tcPr>
            <w:tcW w:w="1022" w:type="dxa"/>
            <w:shd w:val="clear" w:color="auto" w:fill="auto"/>
          </w:tcPr>
          <w:p w14:paraId="26859B5A"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6EA5A4DC"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AC358D"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6569A9E2" w14:textId="77777777" w:rsidR="00CB534A" w:rsidRPr="00AC358D" w:rsidRDefault="00877F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C358D">
              <w:rPr>
                <w:rFonts w:ascii="AngsanaUPC" w:hAnsi="AngsanaUPC" w:cs="AngsanaUPC"/>
                <w:sz w:val="28"/>
                <w:szCs w:val="28"/>
                <w:cs/>
              </w:rPr>
              <w:t>(</w:t>
            </w:r>
            <w:r w:rsidRPr="00AC358D">
              <w:rPr>
                <w:rFonts w:ascii="AngsanaUPC" w:hAnsi="AngsanaUPC" w:cs="AngsanaUPC"/>
                <w:sz w:val="28"/>
                <w:szCs w:val="28"/>
              </w:rPr>
              <w:t>1,518</w:t>
            </w:r>
            <w:r w:rsidRPr="00AC358D">
              <w:rPr>
                <w:rFonts w:ascii="AngsanaUPC" w:hAnsi="AngsanaUPC" w:cs="AngsanaUPC"/>
                <w:sz w:val="28"/>
                <w:szCs w:val="28"/>
                <w:cs/>
              </w:rPr>
              <w:t>.</w:t>
            </w:r>
            <w:r w:rsidRPr="00AC358D">
              <w:rPr>
                <w:rFonts w:ascii="AngsanaUPC" w:hAnsi="AngsanaUPC" w:cs="AngsanaUPC"/>
                <w:sz w:val="28"/>
                <w:szCs w:val="28"/>
              </w:rPr>
              <w:t>98</w:t>
            </w:r>
            <w:r w:rsidRPr="00AC358D">
              <w:rPr>
                <w:rFonts w:ascii="AngsanaUPC" w:hAnsi="AngsanaUPC" w:cs="AngsanaUPC"/>
                <w:sz w:val="28"/>
                <w:szCs w:val="28"/>
                <w:cs/>
              </w:rPr>
              <w:t>)</w:t>
            </w:r>
          </w:p>
        </w:tc>
        <w:tc>
          <w:tcPr>
            <w:tcW w:w="990" w:type="dxa"/>
            <w:gridSpan w:val="2"/>
            <w:shd w:val="clear" w:color="auto" w:fill="auto"/>
          </w:tcPr>
          <w:p w14:paraId="21A72E7A" w14:textId="77777777" w:rsidR="00CB534A" w:rsidRPr="00AC358D" w:rsidRDefault="00CB534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C358D">
              <w:rPr>
                <w:rFonts w:ascii="AngsanaUPC" w:hAnsi="AngsanaUPC" w:cs="AngsanaUPC"/>
                <w:sz w:val="28"/>
                <w:szCs w:val="28"/>
                <w:cs/>
              </w:rPr>
              <w:t>(</w:t>
            </w:r>
            <w:r w:rsidRPr="00AC358D">
              <w:rPr>
                <w:rFonts w:ascii="AngsanaUPC" w:hAnsi="AngsanaUPC" w:cs="AngsanaUPC"/>
                <w:sz w:val="28"/>
                <w:szCs w:val="28"/>
              </w:rPr>
              <w:t>1,518</w:t>
            </w:r>
            <w:r w:rsidRPr="00AC358D">
              <w:rPr>
                <w:rFonts w:ascii="AngsanaUPC" w:hAnsi="AngsanaUPC" w:cs="AngsanaUPC"/>
                <w:sz w:val="28"/>
                <w:szCs w:val="28"/>
                <w:cs/>
              </w:rPr>
              <w:t>.</w:t>
            </w:r>
            <w:r w:rsidRPr="00AC358D">
              <w:rPr>
                <w:rFonts w:ascii="AngsanaUPC" w:hAnsi="AngsanaUPC" w:cs="AngsanaUPC"/>
                <w:sz w:val="28"/>
                <w:szCs w:val="28"/>
              </w:rPr>
              <w:t>98</w:t>
            </w:r>
            <w:r w:rsidRPr="00AC358D">
              <w:rPr>
                <w:rFonts w:ascii="AngsanaUPC" w:hAnsi="AngsanaUPC" w:cs="AngsanaUPC"/>
                <w:sz w:val="28"/>
                <w:szCs w:val="28"/>
                <w:cs/>
              </w:rPr>
              <w:t>)</w:t>
            </w:r>
          </w:p>
        </w:tc>
      </w:tr>
      <w:tr w:rsidR="00F24A5D" w:rsidRPr="00EE1DE9" w14:paraId="5A11A96C" w14:textId="77777777" w:rsidTr="00F934B7">
        <w:tc>
          <w:tcPr>
            <w:tcW w:w="1800" w:type="dxa"/>
            <w:shd w:val="clear" w:color="auto" w:fill="auto"/>
          </w:tcPr>
          <w:p w14:paraId="3B93FD83"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Net</w:t>
            </w:r>
          </w:p>
        </w:tc>
        <w:tc>
          <w:tcPr>
            <w:tcW w:w="990" w:type="dxa"/>
            <w:shd w:val="clear" w:color="auto" w:fill="auto"/>
          </w:tcPr>
          <w:p w14:paraId="377163C1"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1022" w:type="dxa"/>
            <w:shd w:val="clear" w:color="auto" w:fill="auto"/>
          </w:tcPr>
          <w:p w14:paraId="4899E43A"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52D54FEC"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AC358D"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38EA7599" w14:textId="77777777" w:rsidR="00F24A5D" w:rsidRPr="00AC358D"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c>
          <w:tcPr>
            <w:tcW w:w="990" w:type="dxa"/>
            <w:gridSpan w:val="2"/>
            <w:shd w:val="clear" w:color="auto" w:fill="auto"/>
          </w:tcPr>
          <w:p w14:paraId="15AE4820" w14:textId="77777777" w:rsidR="00F24A5D" w:rsidRPr="00AC358D"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C358D">
              <w:rPr>
                <w:rFonts w:ascii="AngsanaUPC" w:hAnsi="AngsanaUPC" w:cs="AngsanaUPC"/>
                <w:sz w:val="28"/>
                <w:szCs w:val="28"/>
                <w:cs/>
              </w:rPr>
              <w:t>-</w:t>
            </w:r>
          </w:p>
        </w:tc>
      </w:tr>
    </w:tbl>
    <w:p w14:paraId="729D7E1B" w14:textId="550E5F32" w:rsidR="00321288" w:rsidRPr="00EE1DE9"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EE1DE9">
        <w:rPr>
          <w:rFonts w:ascii="AngsanaUPC" w:hAnsi="AngsanaUPC" w:cs="AngsanaUPC"/>
          <w:spacing w:val="-6"/>
          <w:sz w:val="28"/>
          <w:szCs w:val="28"/>
          <w:u w:val="single"/>
        </w:rPr>
        <w:t>Tha</w:t>
      </w:r>
      <w:r w:rsidR="00DE4095" w:rsidRPr="00EE1DE9">
        <w:rPr>
          <w:rFonts w:ascii="AngsanaUPC" w:hAnsi="AngsanaUPC" w:cs="AngsanaUPC"/>
          <w:spacing w:val="-6"/>
          <w:sz w:val="28"/>
          <w:szCs w:val="28"/>
          <w:u w:val="single"/>
        </w:rPr>
        <w:t xml:space="preserve">i Copper Industries </w:t>
      </w:r>
      <w:proofErr w:type="spellStart"/>
      <w:r w:rsidR="00DE4095" w:rsidRPr="00EE1DE9">
        <w:rPr>
          <w:rFonts w:ascii="AngsanaUPC" w:hAnsi="AngsanaUPC" w:cs="AngsanaUPC"/>
          <w:spacing w:val="-6"/>
          <w:sz w:val="28"/>
          <w:szCs w:val="28"/>
          <w:u w:val="single"/>
        </w:rPr>
        <w:t>Pcl</w:t>
      </w:r>
      <w:proofErr w:type="spellEnd"/>
      <w:r w:rsidR="00DE4095" w:rsidRPr="00EE1DE9">
        <w:rPr>
          <w:rFonts w:ascii="AngsanaUPC" w:hAnsi="AngsanaUPC" w:cs="AngsanaUPC"/>
          <w:spacing w:val="-6"/>
          <w:sz w:val="28"/>
          <w:szCs w:val="28"/>
          <w:u w:val="single"/>
          <w:cs/>
        </w:rPr>
        <w:t>.</w:t>
      </w:r>
      <w:r w:rsidR="00DB611E" w:rsidRPr="00EE1DE9">
        <w:rPr>
          <w:rFonts w:ascii="AngsanaUPC" w:hAnsi="AngsanaUPC" w:cs="AngsanaUPC"/>
          <w:spacing w:val="-6"/>
          <w:sz w:val="28"/>
          <w:szCs w:val="28"/>
          <w:u w:val="single"/>
          <w:cs/>
        </w:rPr>
        <w:t xml:space="preserve"> - </w:t>
      </w:r>
      <w:r w:rsidR="00DB611E" w:rsidRPr="00EE1DE9">
        <w:rPr>
          <w:rFonts w:ascii="AngsanaUPC" w:hAnsi="AngsanaUPC" w:cs="AngsanaUPC"/>
          <w:spacing w:val="-6"/>
          <w:sz w:val="28"/>
          <w:szCs w:val="28"/>
          <w:u w:val="single"/>
        </w:rPr>
        <w:t>TCI</w:t>
      </w:r>
    </w:p>
    <w:p w14:paraId="6B98CC53" w14:textId="77777777" w:rsidR="004C5B12"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EE1DE9">
        <w:rPr>
          <w:rFonts w:ascii="AngsanaUPC" w:hAnsi="AngsanaUPC" w:cs="AngsanaUPC"/>
          <w:spacing w:val="-6"/>
          <w:sz w:val="28"/>
          <w:szCs w:val="28"/>
        </w:rPr>
        <w:t xml:space="preserve">The Company has ceased to calculate the equity loss in Thai Copper Industries </w:t>
      </w:r>
      <w:proofErr w:type="spellStart"/>
      <w:r w:rsidRPr="00EE1DE9">
        <w:rPr>
          <w:rFonts w:ascii="AngsanaUPC" w:hAnsi="AngsanaUPC" w:cs="AngsanaUPC"/>
          <w:spacing w:val="-6"/>
          <w:sz w:val="28"/>
          <w:szCs w:val="28"/>
        </w:rPr>
        <w:t>Pcl</w:t>
      </w:r>
      <w:r w:rsidR="0024583F" w:rsidRPr="00EE1DE9">
        <w:rPr>
          <w:rFonts w:ascii="AngsanaUPC" w:hAnsi="AngsanaUPC" w:cs="AngsanaUPC"/>
          <w:spacing w:val="-6"/>
          <w:sz w:val="28"/>
          <w:szCs w:val="28"/>
        </w:rPr>
        <w:t>.</w:t>
      </w:r>
      <w:proofErr w:type="spellEnd"/>
      <w:r w:rsidR="0024583F"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because such associated company has lack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in working capital and TCI stopped its operation and lay</w:t>
      </w:r>
      <w:r w:rsidRPr="00EE1DE9">
        <w:rPr>
          <w:rFonts w:ascii="AngsanaUPC" w:hAnsi="AngsanaUPC" w:cs="AngsanaUPC"/>
          <w:spacing w:val="-6"/>
          <w:sz w:val="28"/>
          <w:szCs w:val="28"/>
          <w:cs/>
        </w:rPr>
        <w:t>-</w:t>
      </w:r>
      <w:r w:rsidRPr="00EE1DE9">
        <w:rPr>
          <w:rFonts w:ascii="AngsanaUPC" w:hAnsi="AngsanaUPC" w:cs="AngsanaUPC"/>
          <w:spacing w:val="-6"/>
          <w:sz w:val="28"/>
          <w:szCs w:val="28"/>
        </w:rPr>
        <w:t>off its employees</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The Company</w:t>
      </w:r>
      <w:r w:rsidRPr="00EE1DE9">
        <w:rPr>
          <w:rFonts w:ascii="AngsanaUPC" w:hAnsi="AngsanaUPC" w:cs="AngsanaUPC"/>
          <w:spacing w:val="-6"/>
          <w:sz w:val="28"/>
          <w:szCs w:val="28"/>
          <w:cs/>
        </w:rPr>
        <w:t>’</w:t>
      </w:r>
      <w:r w:rsidRPr="00EE1DE9">
        <w:rPr>
          <w:rFonts w:ascii="AngsanaUPC" w:hAnsi="AngsanaUPC" w:cs="AngsanaUPC"/>
          <w:spacing w:val="-6"/>
          <w:sz w:val="28"/>
          <w:szCs w:val="28"/>
        </w:rPr>
        <w:t xml:space="preserve">s equity recognized equally to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 xml:space="preserve">their investment </w:t>
      </w:r>
      <w:r w:rsidRPr="00EE1DE9">
        <w:rPr>
          <w:rFonts w:ascii="AngsanaUPC" w:hAnsi="AngsanaUPC" w:cs="AngsanaUPC"/>
          <w:spacing w:val="-6"/>
          <w:sz w:val="28"/>
          <w:szCs w:val="28"/>
          <w:cs/>
        </w:rPr>
        <w:t>(</w:t>
      </w:r>
      <w:r w:rsidRPr="00EE1DE9">
        <w:rPr>
          <w:rFonts w:ascii="AngsanaUPC" w:hAnsi="AngsanaUPC" w:cs="AngsanaUPC"/>
          <w:spacing w:val="-6"/>
          <w:sz w:val="28"/>
          <w:szCs w:val="28"/>
        </w:rPr>
        <w:t>zero</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 xml:space="preserve">In the cost method, the Company set up an allowance for impairment of the investment in full </w:t>
      </w:r>
      <w:r w:rsidR="002D5DED" w:rsidRPr="00EE1DE9">
        <w:rPr>
          <w:rFonts w:ascii="AngsanaUPC" w:hAnsi="AngsanaUPC" w:cs="AngsanaUPC"/>
          <w:spacing w:val="-6"/>
          <w:sz w:val="28"/>
          <w:szCs w:val="28"/>
          <w:cs/>
        </w:rPr>
        <w:br/>
      </w:r>
      <w:r w:rsidRPr="00EE1DE9">
        <w:rPr>
          <w:rFonts w:ascii="AngsanaUPC" w:hAnsi="AngsanaUPC" w:cs="AngsanaUPC"/>
          <w:spacing w:val="-6"/>
          <w:sz w:val="28"/>
          <w:szCs w:val="28"/>
          <w:cs/>
        </w:rPr>
        <w:t>(</w:t>
      </w:r>
      <w:r w:rsidRPr="00EE1DE9">
        <w:rPr>
          <w:rFonts w:ascii="AngsanaUPC" w:hAnsi="AngsanaUPC" w:cs="AngsanaUPC"/>
          <w:spacing w:val="-6"/>
          <w:sz w:val="28"/>
          <w:szCs w:val="28"/>
        </w:rPr>
        <w:t>Baht</w:t>
      </w:r>
      <w:r w:rsidR="002D5DED" w:rsidRPr="00EE1DE9">
        <w:rPr>
          <w:rFonts w:ascii="AngsanaUPC" w:hAnsi="AngsanaUPC" w:cs="AngsanaUPC"/>
          <w:spacing w:val="-6"/>
          <w:sz w:val="28"/>
          <w:szCs w:val="28"/>
        </w:rPr>
        <w:t xml:space="preserve"> </w:t>
      </w:r>
      <w:r w:rsidR="00425BCD" w:rsidRPr="00EE1DE9">
        <w:rPr>
          <w:rFonts w:ascii="AngsanaUPC" w:hAnsi="AngsanaUPC" w:cs="AngsanaUPC"/>
          <w:spacing w:val="-6"/>
          <w:sz w:val="28"/>
          <w:szCs w:val="28"/>
        </w:rPr>
        <w:t>1,519</w:t>
      </w:r>
      <w:r w:rsidRPr="00EE1DE9">
        <w:rPr>
          <w:rFonts w:ascii="AngsanaUPC" w:hAnsi="AngsanaUPC" w:cs="AngsanaUPC"/>
          <w:spacing w:val="-6"/>
          <w:sz w:val="28"/>
          <w:szCs w:val="28"/>
        </w:rPr>
        <w:t xml:space="preserve"> million</w:t>
      </w:r>
      <w:r w:rsidRPr="00EE1DE9">
        <w:rPr>
          <w:rFonts w:ascii="AngsanaUPC" w:hAnsi="AngsanaUPC" w:cs="AngsanaUPC"/>
          <w:spacing w:val="-6"/>
          <w:sz w:val="28"/>
          <w:szCs w:val="28"/>
          <w:cs/>
        </w:rPr>
        <w:t>).</w:t>
      </w:r>
    </w:p>
    <w:p w14:paraId="67D798E1" w14:textId="5FE38084" w:rsidR="000D2C49" w:rsidRPr="00EE1DE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 xml:space="preserve">On March 22, 2016, the Central Bankruptcy Court issued absolute receivership order and </w:t>
      </w:r>
      <w:proofErr w:type="gramStart"/>
      <w:r w:rsidRPr="00EE1DE9">
        <w:rPr>
          <w:rFonts w:ascii="AngsanaUPC" w:hAnsi="AngsanaUPC" w:cs="AngsanaUPC"/>
          <w:spacing w:val="-6"/>
          <w:sz w:val="28"/>
          <w:szCs w:val="28"/>
        </w:rPr>
        <w:t>later on</w:t>
      </w:r>
      <w:proofErr w:type="gramEnd"/>
      <w:r w:rsidRPr="00EE1DE9">
        <w:rPr>
          <w:rFonts w:ascii="AngsanaUPC" w:hAnsi="AngsanaUPC" w:cs="AngsanaUPC"/>
          <w:spacing w:val="-6"/>
          <w:sz w:val="28"/>
          <w:szCs w:val="28"/>
        </w:rPr>
        <w:t xml:space="preserve"> January 18, 2017, the Central Bankruptcy Court sentenced the associate company to bankruptcy</w:t>
      </w:r>
      <w:r w:rsidRPr="00EE1DE9">
        <w:rPr>
          <w:rFonts w:ascii="AngsanaUPC" w:hAnsi="AngsanaUPC" w:cs="AngsanaUPC"/>
          <w:spacing w:val="-6"/>
          <w:sz w:val="28"/>
          <w:szCs w:val="28"/>
          <w:cs/>
        </w:rPr>
        <w:t>.</w:t>
      </w:r>
    </w:p>
    <w:p w14:paraId="3BBD8565" w14:textId="2871C8E6" w:rsidR="006F4E8A" w:rsidRPr="00EE1DE9" w:rsidRDefault="00BE27E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 xml:space="preserve">The latest significant financial data of TCI submitted to Ministry of Commerce are as </w:t>
      </w:r>
      <w:proofErr w:type="gramStart"/>
      <w:r w:rsidRPr="00EE1DE9">
        <w:rPr>
          <w:rFonts w:ascii="AngsanaUPC" w:hAnsi="AngsanaUPC" w:cs="AngsanaUPC"/>
          <w:spacing w:val="-6"/>
          <w:sz w:val="28"/>
          <w:szCs w:val="28"/>
        </w:rPr>
        <w:t>follows :</w:t>
      </w:r>
      <w:proofErr w:type="gramEnd"/>
      <w:r w:rsidRPr="00EE1DE9">
        <w:rPr>
          <w:rFonts w:ascii="AngsanaUPC" w:hAnsi="AngsanaUPC" w:cs="AngsanaUPC"/>
          <w:spacing w:val="-6"/>
          <w:sz w:val="28"/>
          <w:szCs w:val="28"/>
        </w:rPr>
        <w:t>-</w:t>
      </w:r>
    </w:p>
    <w:tbl>
      <w:tblPr>
        <w:tblW w:w="9270" w:type="dxa"/>
        <w:tblInd w:w="108" w:type="dxa"/>
        <w:tblLayout w:type="fixed"/>
        <w:tblLook w:val="0000" w:firstRow="0" w:lastRow="0" w:firstColumn="0" w:lastColumn="0" w:noHBand="0" w:noVBand="0"/>
      </w:tblPr>
      <w:tblGrid>
        <w:gridCol w:w="6840"/>
        <w:gridCol w:w="2430"/>
      </w:tblGrid>
      <w:tr w:rsidR="006F4E8A" w:rsidRPr="00EE1DE9" w14:paraId="3F56BEA6" w14:textId="77777777" w:rsidTr="00B12A89">
        <w:trPr>
          <w:cantSplit/>
          <w:trHeight w:val="144"/>
        </w:trPr>
        <w:tc>
          <w:tcPr>
            <w:tcW w:w="6840" w:type="dxa"/>
          </w:tcPr>
          <w:p w14:paraId="70B3455C"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430" w:type="dxa"/>
            <w:tcBorders>
              <w:bottom w:val="single" w:sz="4" w:space="0" w:color="auto"/>
            </w:tcBorders>
          </w:tcPr>
          <w:p w14:paraId="2878DA2D"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r>
      <w:tr w:rsidR="006F4E8A" w:rsidRPr="00EE1DE9" w14:paraId="22CA00EF" w14:textId="77777777" w:rsidTr="00B12A89">
        <w:trPr>
          <w:cantSplit/>
          <w:trHeight w:val="101"/>
        </w:trPr>
        <w:tc>
          <w:tcPr>
            <w:tcW w:w="6840" w:type="dxa"/>
          </w:tcPr>
          <w:p w14:paraId="7DDCB906"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430" w:type="dxa"/>
            <w:tcBorders>
              <w:top w:val="single" w:sz="4" w:space="0" w:color="auto"/>
              <w:bottom w:val="single" w:sz="4" w:space="0" w:color="auto"/>
            </w:tcBorders>
          </w:tcPr>
          <w:p w14:paraId="17B3096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EE1DE9">
              <w:rPr>
                <w:rFonts w:ascii="AngsanaUPC" w:hAnsi="AngsanaUPC" w:cs="AngsanaUPC"/>
                <w:sz w:val="28"/>
                <w:szCs w:val="28"/>
              </w:rPr>
              <w:t xml:space="preserve">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December 31, </w:t>
            </w:r>
            <w:r w:rsidR="006358F3" w:rsidRPr="00EE1DE9">
              <w:rPr>
                <w:rFonts w:ascii="AngsanaUPC" w:hAnsi="AngsanaUPC" w:cs="AngsanaUPC"/>
                <w:sz w:val="28"/>
                <w:szCs w:val="28"/>
                <w:lang w:val="en-GB"/>
              </w:rPr>
              <w:t>2007</w:t>
            </w:r>
          </w:p>
          <w:p w14:paraId="4A7C6F63" w14:textId="77777777" w:rsidR="006F4E8A"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A</w:t>
            </w:r>
            <w:r w:rsidR="006F4E8A" w:rsidRPr="00EE1DE9">
              <w:rPr>
                <w:rFonts w:ascii="AngsanaUPC" w:hAnsi="AngsanaUPC" w:cs="AngsanaUPC"/>
                <w:sz w:val="28"/>
                <w:szCs w:val="28"/>
              </w:rPr>
              <w:t>udited</w:t>
            </w:r>
            <w:r w:rsidR="006F4E8A" w:rsidRPr="00EE1DE9">
              <w:rPr>
                <w:rFonts w:ascii="AngsanaUPC" w:hAnsi="AngsanaUPC" w:cs="AngsanaUPC"/>
                <w:sz w:val="28"/>
                <w:szCs w:val="28"/>
                <w:cs/>
              </w:rPr>
              <w:t>”</w:t>
            </w:r>
          </w:p>
        </w:tc>
      </w:tr>
      <w:tr w:rsidR="006F4E8A" w:rsidRPr="00EE1DE9" w14:paraId="7BA6648D" w14:textId="77777777" w:rsidTr="00B12A89">
        <w:trPr>
          <w:cantSplit/>
          <w:trHeight w:hRule="exact" w:val="346"/>
        </w:trPr>
        <w:tc>
          <w:tcPr>
            <w:tcW w:w="6840" w:type="dxa"/>
          </w:tcPr>
          <w:p w14:paraId="3A928DBE"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Assets</w:t>
            </w:r>
            <w:r w:rsidRPr="00EE1DE9">
              <w:rPr>
                <w:rFonts w:ascii="AngsanaUPC" w:hAnsi="AngsanaUPC" w:cs="AngsanaUPC"/>
                <w:sz w:val="28"/>
                <w:szCs w:val="28"/>
                <w:cs/>
              </w:rPr>
              <w:t>*</w:t>
            </w:r>
          </w:p>
        </w:tc>
        <w:tc>
          <w:tcPr>
            <w:tcW w:w="2430" w:type="dxa"/>
            <w:tcBorders>
              <w:top w:val="single" w:sz="4" w:space="0" w:color="auto"/>
            </w:tcBorders>
            <w:vAlign w:val="center"/>
          </w:tcPr>
          <w:p w14:paraId="23547F5A"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23,937</w:t>
            </w:r>
          </w:p>
        </w:tc>
      </w:tr>
      <w:tr w:rsidR="006F4E8A" w:rsidRPr="00EE1DE9" w14:paraId="4BD9AA3E" w14:textId="77777777" w:rsidTr="00B12A89">
        <w:trPr>
          <w:cantSplit/>
          <w:trHeight w:hRule="exact" w:val="346"/>
        </w:trPr>
        <w:tc>
          <w:tcPr>
            <w:tcW w:w="6840" w:type="dxa"/>
          </w:tcPr>
          <w:p w14:paraId="396C72A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liabilities</w:t>
            </w:r>
          </w:p>
        </w:tc>
        <w:tc>
          <w:tcPr>
            <w:tcW w:w="2430" w:type="dxa"/>
            <w:vAlign w:val="center"/>
          </w:tcPr>
          <w:p w14:paraId="10774D35"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20,684</w:t>
            </w:r>
          </w:p>
        </w:tc>
      </w:tr>
      <w:tr w:rsidR="006F4E8A" w:rsidRPr="00EE1DE9" w14:paraId="4090BA1D" w14:textId="77777777" w:rsidTr="00B12A89">
        <w:trPr>
          <w:cantSplit/>
          <w:trHeight w:hRule="exact" w:val="346"/>
        </w:trPr>
        <w:tc>
          <w:tcPr>
            <w:tcW w:w="6840" w:type="dxa"/>
          </w:tcPr>
          <w:p w14:paraId="7864EB01"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equity</w:t>
            </w:r>
            <w:r w:rsidRPr="00EE1DE9">
              <w:rPr>
                <w:rFonts w:ascii="AngsanaUPC" w:hAnsi="AngsanaUPC" w:cs="AngsanaUPC"/>
                <w:sz w:val="28"/>
                <w:szCs w:val="28"/>
                <w:cs/>
              </w:rPr>
              <w:t>*</w:t>
            </w:r>
          </w:p>
        </w:tc>
        <w:tc>
          <w:tcPr>
            <w:tcW w:w="2430" w:type="dxa"/>
            <w:vAlign w:val="center"/>
          </w:tcPr>
          <w:p w14:paraId="52988770"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3,253</w:t>
            </w:r>
          </w:p>
        </w:tc>
      </w:tr>
      <w:tr w:rsidR="006F4E8A" w:rsidRPr="00EE1DE9" w14:paraId="5077F480" w14:textId="77777777" w:rsidTr="00B12A89">
        <w:trPr>
          <w:cantSplit/>
          <w:trHeight w:val="109"/>
        </w:trPr>
        <w:tc>
          <w:tcPr>
            <w:tcW w:w="9270" w:type="dxa"/>
            <w:gridSpan w:val="2"/>
          </w:tcPr>
          <w:p w14:paraId="0B40CFFE" w14:textId="55FDA6E9" w:rsidR="006F4E8A" w:rsidRPr="00EE1DE9" w:rsidRDefault="00122D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If TCI had recorded revaluation of assets based on the appraisal report of independent appraiser dated </w:t>
            </w:r>
            <w:r w:rsidR="00397997" w:rsidRPr="00EE1DE9">
              <w:rPr>
                <w:rFonts w:ascii="AngsanaUPC" w:hAnsi="AngsanaUPC" w:cs="AngsanaUPC"/>
                <w:sz w:val="28"/>
                <w:szCs w:val="28"/>
              </w:rPr>
              <w:br/>
            </w:r>
            <w:r w:rsidRPr="00EE1DE9">
              <w:rPr>
                <w:rFonts w:ascii="AngsanaUPC" w:hAnsi="AngsanaUPC" w:cs="AngsanaUPC"/>
                <w:sz w:val="28"/>
                <w:szCs w:val="28"/>
              </w:rPr>
              <w:t>September</w:t>
            </w:r>
            <w:r w:rsidR="00FD3B5D" w:rsidRPr="00EE1DE9">
              <w:rPr>
                <w:rFonts w:ascii="AngsanaUPC" w:hAnsi="AngsanaUPC" w:cs="AngsanaUPC"/>
                <w:sz w:val="28"/>
                <w:szCs w:val="28"/>
                <w:cs/>
              </w:rPr>
              <w:t xml:space="preserve"> </w:t>
            </w:r>
            <w:r w:rsidRPr="00EE1DE9">
              <w:rPr>
                <w:rFonts w:ascii="AngsanaUPC" w:hAnsi="AngsanaUPC" w:cs="AngsanaUPC"/>
                <w:sz w:val="28"/>
                <w:szCs w:val="28"/>
                <w:cs/>
              </w:rPr>
              <w:t>28</w:t>
            </w:r>
            <w:r w:rsidRPr="00EE1DE9">
              <w:rPr>
                <w:rFonts w:ascii="AngsanaUPC" w:hAnsi="AngsanaUPC" w:cs="AngsanaUPC"/>
                <w:sz w:val="28"/>
                <w:szCs w:val="28"/>
              </w:rPr>
              <w:t xml:space="preserve">, </w:t>
            </w:r>
            <w:r w:rsidRPr="00EE1DE9">
              <w:rPr>
                <w:rFonts w:ascii="AngsanaUPC" w:hAnsi="AngsanaUPC" w:cs="AngsanaUPC"/>
                <w:sz w:val="28"/>
                <w:szCs w:val="28"/>
                <w:cs/>
              </w:rPr>
              <w:t>2007</w:t>
            </w:r>
            <w:r w:rsidRPr="00EE1DE9">
              <w:rPr>
                <w:rFonts w:ascii="AngsanaUPC" w:hAnsi="AngsanaUPC" w:cs="AngsanaUPC"/>
                <w:sz w:val="28"/>
                <w:szCs w:val="28"/>
              </w:rPr>
              <w:t xml:space="preserve">, total assets and total equity would be decreased by approximately Baht </w:t>
            </w:r>
            <w:r w:rsidRPr="00EE1DE9">
              <w:rPr>
                <w:rFonts w:ascii="AngsanaUPC" w:hAnsi="AngsanaUPC" w:cs="AngsanaUPC"/>
                <w:sz w:val="28"/>
                <w:szCs w:val="28"/>
                <w:cs/>
              </w:rPr>
              <w:t>12</w:t>
            </w:r>
            <w:r w:rsidRPr="00EE1DE9">
              <w:rPr>
                <w:rFonts w:ascii="AngsanaUPC" w:hAnsi="AngsanaUPC" w:cs="AngsanaUPC"/>
                <w:sz w:val="28"/>
                <w:szCs w:val="28"/>
              </w:rPr>
              <w:t>,</w:t>
            </w:r>
            <w:r w:rsidRPr="00EE1DE9">
              <w:rPr>
                <w:rFonts w:ascii="AngsanaUPC" w:hAnsi="AngsanaUPC" w:cs="AngsanaUPC"/>
                <w:sz w:val="28"/>
                <w:szCs w:val="28"/>
                <w:cs/>
              </w:rPr>
              <w:t xml:space="preserve">530 </w:t>
            </w:r>
            <w:r w:rsidRPr="00EE1DE9">
              <w:rPr>
                <w:rFonts w:ascii="AngsanaUPC" w:hAnsi="AngsanaUPC" w:cs="AngsanaUPC"/>
                <w:sz w:val="28"/>
                <w:szCs w:val="28"/>
              </w:rPr>
              <w:t>million</w:t>
            </w:r>
            <w:r w:rsidRPr="00EE1DE9">
              <w:rPr>
                <w:rFonts w:ascii="AngsanaUPC" w:hAnsi="AngsanaUPC" w:cs="AngsanaUPC"/>
                <w:sz w:val="28"/>
                <w:szCs w:val="28"/>
                <w:cs/>
              </w:rPr>
              <w:t>.</w:t>
            </w:r>
          </w:p>
        </w:tc>
      </w:tr>
    </w:tbl>
    <w:p w14:paraId="3301EEA7" w14:textId="77777777" w:rsidR="007C05E1" w:rsidRDefault="006E0E0E" w:rsidP="007C0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Up to present TCI has not yet operated, therefore the mentioned company did not prepare the interim financial statements and</w:t>
      </w:r>
      <w:r w:rsidR="00F57DF2"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the financial statements since year </w:t>
      </w:r>
      <w:r w:rsidR="00816402" w:rsidRPr="00EE1DE9">
        <w:rPr>
          <w:rFonts w:ascii="AngsanaUPC" w:hAnsi="AngsanaUPC" w:cs="AngsanaUPC"/>
          <w:spacing w:val="-6"/>
          <w:sz w:val="28"/>
          <w:szCs w:val="28"/>
        </w:rPr>
        <w:t>2009</w:t>
      </w:r>
      <w:r w:rsidR="006837BE" w:rsidRPr="00EE1DE9">
        <w:rPr>
          <w:rFonts w:ascii="AngsanaUPC" w:hAnsi="AngsanaUPC" w:cs="AngsanaUPC"/>
          <w:spacing w:val="-6"/>
          <w:sz w:val="28"/>
          <w:szCs w:val="28"/>
        </w:rPr>
        <w:t xml:space="preserve"> and</w:t>
      </w:r>
      <w:r w:rsidRPr="00EE1DE9">
        <w:rPr>
          <w:rFonts w:ascii="AngsanaUPC" w:hAnsi="AngsanaUPC" w:cs="AngsanaUPC"/>
          <w:spacing w:val="-6"/>
          <w:sz w:val="28"/>
          <w:szCs w:val="28"/>
        </w:rPr>
        <w:t xml:space="preserve"> did not obtain the audited financial statements for the year </w:t>
      </w:r>
      <w:r w:rsidR="00816402" w:rsidRPr="00EE1DE9">
        <w:rPr>
          <w:rFonts w:ascii="AngsanaUPC" w:hAnsi="AngsanaUPC" w:cs="AngsanaUPC"/>
          <w:spacing w:val="-6"/>
          <w:sz w:val="28"/>
          <w:szCs w:val="28"/>
        </w:rPr>
        <w:t>2008</w:t>
      </w:r>
      <w:r w:rsidRPr="00EE1DE9">
        <w:rPr>
          <w:rFonts w:ascii="AngsanaUPC" w:hAnsi="AngsanaUPC" w:cs="AngsanaUPC"/>
          <w:spacing w:val="-6"/>
          <w:sz w:val="28"/>
          <w:szCs w:val="28"/>
          <w:cs/>
        </w:rPr>
        <w:t>.</w:t>
      </w:r>
      <w:r w:rsidR="00BE7BBB" w:rsidRPr="00EE1DE9">
        <w:rPr>
          <w:rFonts w:ascii="AngsanaUPC" w:hAnsi="AngsanaUPC" w:cs="AngsanaUPC"/>
          <w:spacing w:val="-6"/>
          <w:sz w:val="28"/>
          <w:szCs w:val="28"/>
          <w:cs/>
        </w:rPr>
        <w:t xml:space="preserve"> </w:t>
      </w:r>
    </w:p>
    <w:p w14:paraId="111924C2" w14:textId="77777777" w:rsidR="00E834B9" w:rsidRDefault="00E83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024A490" w14:textId="59D66623" w:rsidR="00F40D9D" w:rsidRPr="00EE1DE9" w:rsidRDefault="00F40D9D" w:rsidP="006A26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OTHER LONG</w:t>
      </w:r>
      <w:r w:rsidRPr="00EE1DE9">
        <w:rPr>
          <w:rFonts w:ascii="AngsanaUPC" w:hAnsi="AngsanaUPC" w:cs="AngsanaUPC"/>
          <w:b/>
          <w:bCs/>
          <w:sz w:val="28"/>
          <w:szCs w:val="28"/>
          <w:cs/>
        </w:rPr>
        <w:t>-</w:t>
      </w:r>
      <w:r w:rsidRPr="00EE1DE9">
        <w:rPr>
          <w:rFonts w:ascii="AngsanaUPC" w:hAnsi="AngsanaUPC" w:cs="AngsanaUPC"/>
          <w:b/>
          <w:bCs/>
          <w:sz w:val="28"/>
          <w:szCs w:val="28"/>
        </w:rPr>
        <w:t>TERM INVESTIMENTS</w:t>
      </w:r>
      <w:r w:rsidRPr="00EE1DE9">
        <w:rPr>
          <w:rFonts w:ascii="AngsanaUPC" w:hAnsi="AngsanaUPC" w:cs="AngsanaUPC"/>
          <w:b/>
          <w:bCs/>
          <w:sz w:val="28"/>
          <w:szCs w:val="28"/>
          <w:cs/>
        </w:rPr>
        <w:t>-</w:t>
      </w:r>
      <w:r w:rsidRPr="00EE1DE9">
        <w:rPr>
          <w:rFonts w:ascii="AngsanaUPC" w:hAnsi="AngsanaUPC" w:cs="AngsanaUPC"/>
          <w:b/>
          <w:bCs/>
          <w:sz w:val="28"/>
          <w:szCs w:val="28"/>
        </w:rPr>
        <w:t>RELATED COMPANIES</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48CA14A9" w14:textId="77777777" w:rsidR="00F40D9D" w:rsidRPr="00EE1DE9" w:rsidRDefault="00F40D9D" w:rsidP="006A2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1" w:name="_Hlk512086681"/>
      <w:r w:rsidRPr="00EE1DE9">
        <w:rPr>
          <w:rFonts w:ascii="AngsanaUPC" w:hAnsi="AngsanaUPC" w:cs="AngsanaUPC"/>
          <w:sz w:val="28"/>
          <w:szCs w:val="28"/>
        </w:rPr>
        <w:t xml:space="preserve">Consist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bookmarkEnd w:id="1"/>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6A2600" w14:paraId="0DF50E20" w14:textId="77777777" w:rsidTr="006A2600">
        <w:trPr>
          <w:trHeight w:val="20"/>
        </w:trPr>
        <w:tc>
          <w:tcPr>
            <w:tcW w:w="1620" w:type="dxa"/>
            <w:tcBorders>
              <w:top w:val="nil"/>
              <w:left w:val="nil"/>
              <w:bottom w:val="nil"/>
              <w:right w:val="nil"/>
            </w:tcBorders>
          </w:tcPr>
          <w:p w14:paraId="5DF5BBEB"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6A2600"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6A2600"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6A2600">
              <w:rPr>
                <w:rFonts w:ascii="AngsanaUPC" w:hAnsi="AngsanaUPC" w:cs="AngsanaUPC"/>
                <w:sz w:val="26"/>
                <w:szCs w:val="26"/>
              </w:rPr>
              <w:t>Percentage of i</w:t>
            </w:r>
            <w:r w:rsidR="00F40D9D" w:rsidRPr="006A2600">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6A2600"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6A2600">
              <w:rPr>
                <w:rFonts w:ascii="AngsanaUPC" w:hAnsi="AngsanaUPC" w:cs="AngsanaUPC"/>
                <w:sz w:val="26"/>
                <w:szCs w:val="26"/>
              </w:rPr>
              <w:t xml:space="preserve">Value of </w:t>
            </w:r>
            <w:r w:rsidR="000D66ED" w:rsidRPr="006A2600">
              <w:rPr>
                <w:rFonts w:ascii="AngsanaUPC" w:hAnsi="AngsanaUPC" w:cs="AngsanaUPC"/>
                <w:sz w:val="26"/>
                <w:szCs w:val="26"/>
              </w:rPr>
              <w:t>i</w:t>
            </w:r>
            <w:r w:rsidR="006949F5" w:rsidRPr="006A2600">
              <w:rPr>
                <w:rFonts w:ascii="AngsanaUPC" w:hAnsi="AngsanaUPC" w:cs="AngsanaUPC"/>
                <w:sz w:val="26"/>
                <w:szCs w:val="26"/>
              </w:rPr>
              <w:t xml:space="preserve">nvestment </w:t>
            </w:r>
            <w:r w:rsidRPr="006A2600">
              <w:rPr>
                <w:rFonts w:ascii="AngsanaUPC" w:hAnsi="AngsanaUPC" w:cs="AngsanaUPC"/>
                <w:sz w:val="26"/>
                <w:szCs w:val="26"/>
                <w:cs/>
              </w:rPr>
              <w:t xml:space="preserve"> </w:t>
            </w:r>
            <w:r w:rsidR="006949F5" w:rsidRPr="006A2600">
              <w:rPr>
                <w:rFonts w:ascii="AngsanaUPC" w:hAnsi="AngsanaUPC" w:cs="AngsanaUPC"/>
                <w:sz w:val="26"/>
                <w:szCs w:val="26"/>
              </w:rPr>
              <w:br/>
            </w:r>
            <w:r w:rsidRPr="006A2600">
              <w:rPr>
                <w:rFonts w:ascii="AngsanaUPC" w:hAnsi="AngsanaUPC" w:cs="AngsanaUPC"/>
                <w:sz w:val="26"/>
                <w:szCs w:val="26"/>
                <w:cs/>
              </w:rPr>
              <w:t>(</w:t>
            </w:r>
            <w:r w:rsidR="0024583F" w:rsidRPr="006A2600">
              <w:rPr>
                <w:rFonts w:ascii="AngsanaUPC" w:hAnsi="AngsanaUPC" w:cs="AngsanaUPC"/>
                <w:sz w:val="26"/>
                <w:szCs w:val="26"/>
              </w:rPr>
              <w:t>Unit:</w:t>
            </w:r>
            <w:r w:rsidRPr="006A2600">
              <w:rPr>
                <w:rFonts w:ascii="AngsanaUPC" w:hAnsi="AngsanaUPC" w:cs="AngsanaUPC"/>
                <w:sz w:val="26"/>
                <w:szCs w:val="26"/>
                <w:cs/>
              </w:rPr>
              <w:t xml:space="preserve"> </w:t>
            </w:r>
            <w:r w:rsidRPr="006A2600">
              <w:rPr>
                <w:rFonts w:ascii="AngsanaUPC" w:hAnsi="AngsanaUPC" w:cs="AngsanaUPC"/>
                <w:sz w:val="26"/>
                <w:szCs w:val="26"/>
              </w:rPr>
              <w:t>Thousand Baht</w:t>
            </w:r>
            <w:r w:rsidRPr="006A2600">
              <w:rPr>
                <w:rFonts w:ascii="AngsanaUPC" w:hAnsi="AngsanaUPC" w:cs="AngsanaUPC"/>
                <w:sz w:val="26"/>
                <w:szCs w:val="26"/>
                <w:cs/>
              </w:rPr>
              <w:t>)</w:t>
            </w:r>
          </w:p>
        </w:tc>
      </w:tr>
      <w:tr w:rsidR="006A2600" w:rsidRPr="006A2600" w14:paraId="41EC04EE" w14:textId="77777777" w:rsidTr="00EF4274">
        <w:trPr>
          <w:trHeight w:val="794"/>
        </w:trPr>
        <w:tc>
          <w:tcPr>
            <w:tcW w:w="1620" w:type="dxa"/>
            <w:tcBorders>
              <w:top w:val="nil"/>
              <w:left w:val="nil"/>
              <w:bottom w:val="nil"/>
              <w:right w:val="nil"/>
            </w:tcBorders>
            <w:vAlign w:val="bottom"/>
          </w:tcPr>
          <w:p w14:paraId="0D2BA07E"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6A2600">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6A2600">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6A2600" w:rsidRPr="006A2600"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6A2600">
              <w:rPr>
                <w:rFonts w:ascii="AngsanaUPC" w:hAnsi="AngsanaUPC" w:cs="AngsanaUPC"/>
                <w:sz w:val="26"/>
                <w:szCs w:val="26"/>
              </w:rPr>
              <w:t>Paid</w:t>
            </w:r>
            <w:r w:rsidRPr="006A2600">
              <w:rPr>
                <w:rFonts w:ascii="AngsanaUPC" w:hAnsi="AngsanaUPC" w:cs="AngsanaUPC"/>
                <w:sz w:val="26"/>
                <w:szCs w:val="26"/>
                <w:cs/>
              </w:rPr>
              <w:t>-</w:t>
            </w:r>
            <w:r w:rsidRPr="006A2600">
              <w:rPr>
                <w:rFonts w:ascii="AngsanaUPC" w:hAnsi="AngsanaUPC" w:cs="AngsanaUPC"/>
                <w:sz w:val="26"/>
                <w:szCs w:val="26"/>
              </w:rPr>
              <w:t>up</w:t>
            </w:r>
            <w:r w:rsidRPr="006A2600">
              <w:rPr>
                <w:rFonts w:ascii="AngsanaUPC" w:hAnsi="AngsanaUPC" w:cs="AngsanaUPC"/>
                <w:sz w:val="26"/>
                <w:szCs w:val="26"/>
                <w:cs/>
              </w:rPr>
              <w:t xml:space="preserve"> </w:t>
            </w:r>
            <w:r w:rsidRPr="006A2600">
              <w:rPr>
                <w:rFonts w:ascii="AngsanaUPC" w:hAnsi="AngsanaUPC" w:cs="AngsanaUPC"/>
                <w:sz w:val="26"/>
                <w:szCs w:val="26"/>
              </w:rPr>
              <w:t>capital</w:t>
            </w:r>
          </w:p>
        </w:tc>
        <w:tc>
          <w:tcPr>
            <w:tcW w:w="990" w:type="dxa"/>
            <w:tcBorders>
              <w:top w:val="nil"/>
              <w:left w:val="nil"/>
              <w:bottom w:val="nil"/>
              <w:right w:val="nil"/>
            </w:tcBorders>
            <w:shd w:val="clear" w:color="auto" w:fill="auto"/>
            <w:vAlign w:val="bottom"/>
          </w:tcPr>
          <w:p w14:paraId="79A65F02" w14:textId="1C297B84" w:rsidR="006A2600" w:rsidRPr="006A2600" w:rsidRDefault="001B48C3"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September</w:t>
            </w:r>
            <w:r w:rsidR="008479CA">
              <w:rPr>
                <w:rFonts w:ascii="AngsanaUPC" w:hAnsi="AngsanaUPC" w:cs="AngsanaUPC"/>
                <w:color w:val="000000"/>
                <w:sz w:val="28"/>
                <w:szCs w:val="28"/>
              </w:rPr>
              <w:t xml:space="preserve"> </w:t>
            </w:r>
            <w:r w:rsidR="008479CA">
              <w:rPr>
                <w:rFonts w:ascii="AngsanaUPC" w:hAnsi="AngsanaUPC" w:cs="AngsanaUPC"/>
                <w:color w:val="000000"/>
                <w:sz w:val="28"/>
                <w:szCs w:val="28"/>
              </w:rPr>
              <w:br/>
              <w:t>30, 2022</w:t>
            </w:r>
          </w:p>
        </w:tc>
        <w:tc>
          <w:tcPr>
            <w:tcW w:w="990" w:type="dxa"/>
            <w:tcBorders>
              <w:top w:val="nil"/>
              <w:left w:val="nil"/>
              <w:bottom w:val="nil"/>
              <w:right w:val="nil"/>
            </w:tcBorders>
            <w:shd w:val="clear" w:color="auto" w:fill="auto"/>
            <w:vAlign w:val="bottom"/>
          </w:tcPr>
          <w:p w14:paraId="7E97CFDA" w14:textId="35CA5952" w:rsidR="006A2600" w:rsidRPr="003F552E" w:rsidRDefault="006A2600"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3F552E">
              <w:rPr>
                <w:rFonts w:ascii="AngsanaUPC" w:hAnsi="AngsanaUPC" w:cs="AngsanaUPC"/>
                <w:color w:val="000000"/>
                <w:sz w:val="28"/>
                <w:szCs w:val="28"/>
              </w:rPr>
              <w:t>December 31, 2021</w:t>
            </w:r>
          </w:p>
        </w:tc>
        <w:tc>
          <w:tcPr>
            <w:tcW w:w="990" w:type="dxa"/>
            <w:tcBorders>
              <w:top w:val="nil"/>
              <w:left w:val="nil"/>
              <w:bottom w:val="nil"/>
              <w:right w:val="nil"/>
            </w:tcBorders>
            <w:shd w:val="clear" w:color="auto" w:fill="auto"/>
            <w:vAlign w:val="bottom"/>
          </w:tcPr>
          <w:p w14:paraId="210DCF6A" w14:textId="57B7514E" w:rsidR="006A2600" w:rsidRPr="006A2600" w:rsidRDefault="001B48C3"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 xml:space="preserve">September </w:t>
            </w:r>
            <w:r w:rsidR="008479CA">
              <w:rPr>
                <w:rFonts w:ascii="AngsanaUPC" w:hAnsi="AngsanaUPC" w:cs="AngsanaUPC"/>
                <w:color w:val="000000"/>
                <w:sz w:val="28"/>
                <w:szCs w:val="28"/>
              </w:rPr>
              <w:br/>
              <w:t>30, 2022</w:t>
            </w:r>
          </w:p>
        </w:tc>
        <w:tc>
          <w:tcPr>
            <w:tcW w:w="990" w:type="dxa"/>
            <w:tcBorders>
              <w:top w:val="nil"/>
              <w:left w:val="nil"/>
              <w:bottom w:val="nil"/>
              <w:right w:val="nil"/>
            </w:tcBorders>
            <w:shd w:val="clear" w:color="auto" w:fill="auto"/>
            <w:vAlign w:val="bottom"/>
          </w:tcPr>
          <w:p w14:paraId="4C039EB3" w14:textId="3F341F69" w:rsidR="006A2600" w:rsidRPr="003F552E"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3F552E">
              <w:rPr>
                <w:rFonts w:ascii="AngsanaUPC" w:hAnsi="AngsanaUPC" w:cs="AngsanaUPC"/>
                <w:color w:val="000000"/>
                <w:sz w:val="28"/>
                <w:szCs w:val="28"/>
              </w:rPr>
              <w:t>December 31, 2021</w:t>
            </w:r>
          </w:p>
        </w:tc>
      </w:tr>
      <w:tr w:rsidR="009778D0" w:rsidRPr="006A2600" w14:paraId="5FEECAA5" w14:textId="77777777" w:rsidTr="0039554C">
        <w:trPr>
          <w:trHeight w:val="20"/>
        </w:trPr>
        <w:tc>
          <w:tcPr>
            <w:tcW w:w="1620" w:type="dxa"/>
            <w:tcBorders>
              <w:top w:val="nil"/>
              <w:left w:val="nil"/>
              <w:bottom w:val="nil"/>
              <w:right w:val="nil"/>
            </w:tcBorders>
          </w:tcPr>
          <w:p w14:paraId="1685F861" w14:textId="2806BDF4"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6A2600">
              <w:rPr>
                <w:rFonts w:ascii="AngsanaUPC" w:hAnsi="AngsanaUPC" w:cs="AngsanaUPC"/>
                <w:sz w:val="26"/>
                <w:szCs w:val="26"/>
              </w:rPr>
              <w:t>Thai Film Bangladesh Co</w:t>
            </w:r>
            <w:r w:rsidRPr="006A2600">
              <w:rPr>
                <w:rFonts w:ascii="AngsanaUPC" w:hAnsi="AngsanaUPC" w:cs="AngsanaUPC"/>
                <w:sz w:val="26"/>
                <w:szCs w:val="26"/>
                <w:cs/>
                <w:lang w:val="en-GB"/>
              </w:rPr>
              <w:t>.</w:t>
            </w:r>
            <w:r w:rsidRPr="006A2600">
              <w:rPr>
                <w:rFonts w:ascii="AngsanaUPC" w:hAnsi="AngsanaUPC" w:cs="AngsanaUPC"/>
                <w:sz w:val="26"/>
                <w:szCs w:val="26"/>
              </w:rPr>
              <w:t>, Ltd</w:t>
            </w:r>
            <w:r w:rsidRPr="006A2600">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6A2600">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6A2600">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6A2600" w:rsidRDefault="009778D0" w:rsidP="00F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6A2600">
              <w:rPr>
                <w:rFonts w:ascii="AngsanaUPC" w:hAnsi="AngsanaUPC" w:cs="AngsanaUPC"/>
                <w:sz w:val="26"/>
                <w:szCs w:val="26"/>
              </w:rPr>
              <w:t xml:space="preserve">Taka </w:t>
            </w:r>
            <w:r w:rsidR="00F52E38">
              <w:rPr>
                <w:rFonts w:ascii="AngsanaUPC" w:hAnsi="AngsanaUPC" w:cs="AngsanaUPC"/>
                <w:sz w:val="26"/>
                <w:szCs w:val="26"/>
                <w:lang w:val="en-GB"/>
              </w:rPr>
              <w:t>112</w:t>
            </w:r>
            <w:r w:rsidRPr="006A2600">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shd w:val="clear" w:color="auto" w:fill="auto"/>
          </w:tcPr>
          <w:p w14:paraId="511CFBA5"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9778D0" w:rsidRPr="006A2600" w14:paraId="639F4169" w14:textId="77777777" w:rsidTr="00F934B7">
        <w:trPr>
          <w:trHeight w:val="20"/>
        </w:trPr>
        <w:tc>
          <w:tcPr>
            <w:tcW w:w="2700" w:type="dxa"/>
            <w:gridSpan w:val="2"/>
            <w:tcBorders>
              <w:top w:val="nil"/>
              <w:left w:val="nil"/>
              <w:bottom w:val="nil"/>
              <w:right w:val="nil"/>
            </w:tcBorders>
          </w:tcPr>
          <w:p w14:paraId="66E116BF" w14:textId="30BA0118" w:rsidR="009778D0" w:rsidRPr="006A2600" w:rsidRDefault="009778D0"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6A2600">
              <w:rPr>
                <w:rFonts w:ascii="AngsanaUPC" w:hAnsi="AngsanaUPC" w:cs="AngsanaUPC"/>
                <w:sz w:val="26"/>
                <w:szCs w:val="26"/>
                <w:cs/>
                <w:lang w:val="en-GB"/>
              </w:rPr>
              <w:t>(</w:t>
            </w:r>
            <w:r w:rsidRPr="006A2600">
              <w:rPr>
                <w:rFonts w:ascii="AngsanaUPC" w:hAnsi="AngsanaUPC" w:cs="AngsanaUPC"/>
                <w:sz w:val="26"/>
                <w:szCs w:val="26"/>
              </w:rPr>
              <w:t>Bangladesh T</w:t>
            </w:r>
            <w:r w:rsidR="006A2600">
              <w:rPr>
                <w:rFonts w:ascii="AngsanaUPC" w:hAnsi="AngsanaUPC" w:cs="AngsanaUPC"/>
                <w:sz w:val="26"/>
                <w:szCs w:val="26"/>
              </w:rPr>
              <w:t>AKA</w:t>
            </w:r>
            <w:r w:rsidRPr="006A2600">
              <w:rPr>
                <w:rFonts w:ascii="AngsanaUPC" w:hAnsi="AngsanaUPC" w:cs="AngsanaUPC"/>
                <w:sz w:val="26"/>
                <w:szCs w:val="26"/>
              </w:rPr>
              <w:t xml:space="preserve"> currency</w:t>
            </w:r>
            <w:r w:rsidRPr="006A2600">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4D2066E3" w:rsidR="009778D0" w:rsidRPr="006A2600" w:rsidRDefault="00DB7AA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Pr>
                <w:rFonts w:ascii="AngsanaUPC" w:hAnsi="AngsanaUPC" w:cs="AngsanaUPC"/>
                <w:sz w:val="26"/>
                <w:szCs w:val="26"/>
              </w:rPr>
              <w:t>53.57</w:t>
            </w:r>
          </w:p>
        </w:tc>
        <w:tc>
          <w:tcPr>
            <w:tcW w:w="990" w:type="dxa"/>
            <w:tcBorders>
              <w:top w:val="nil"/>
              <w:left w:val="nil"/>
              <w:bottom w:val="nil"/>
              <w:right w:val="nil"/>
            </w:tcBorders>
            <w:shd w:val="clear" w:color="auto" w:fill="auto"/>
          </w:tcPr>
          <w:p w14:paraId="62529956"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6A2600">
              <w:rPr>
                <w:rFonts w:ascii="AngsanaUPC" w:hAnsi="AngsanaUPC" w:cs="AngsanaUPC"/>
                <w:sz w:val="26"/>
                <w:szCs w:val="26"/>
              </w:rPr>
              <w:t>53</w:t>
            </w:r>
            <w:r w:rsidRPr="006A2600">
              <w:rPr>
                <w:rFonts w:ascii="AngsanaUPC" w:hAnsi="AngsanaUPC" w:cs="AngsanaUPC"/>
                <w:sz w:val="26"/>
                <w:szCs w:val="26"/>
                <w:cs/>
              </w:rPr>
              <w:t>.</w:t>
            </w:r>
            <w:r w:rsidRPr="006A2600">
              <w:rPr>
                <w:rFonts w:ascii="AngsanaUPC" w:hAnsi="AngsanaUPC" w:cs="AngsanaUPC"/>
                <w:sz w:val="26"/>
                <w:szCs w:val="26"/>
              </w:rPr>
              <w:t>57</w:t>
            </w:r>
          </w:p>
        </w:tc>
        <w:tc>
          <w:tcPr>
            <w:tcW w:w="990" w:type="dxa"/>
            <w:tcBorders>
              <w:top w:val="nil"/>
              <w:left w:val="nil"/>
              <w:right w:val="nil"/>
            </w:tcBorders>
            <w:shd w:val="clear" w:color="auto" w:fill="auto"/>
          </w:tcPr>
          <w:p w14:paraId="15D17500" w14:textId="2954B962" w:rsidR="009778D0" w:rsidRPr="006A2600" w:rsidRDefault="00DB7AA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Pr>
                <w:rFonts w:ascii="AngsanaUPC" w:hAnsi="AngsanaUPC" w:cs="AngsanaUPC"/>
                <w:sz w:val="26"/>
                <w:szCs w:val="26"/>
              </w:rPr>
              <w:t>37,487</w:t>
            </w:r>
          </w:p>
        </w:tc>
        <w:tc>
          <w:tcPr>
            <w:tcW w:w="990" w:type="dxa"/>
            <w:tcBorders>
              <w:top w:val="nil"/>
              <w:left w:val="nil"/>
              <w:bottom w:val="nil"/>
              <w:right w:val="nil"/>
            </w:tcBorders>
            <w:shd w:val="clear" w:color="auto" w:fill="auto"/>
          </w:tcPr>
          <w:p w14:paraId="1F82450A"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rPr>
              <w:t>37,487</w:t>
            </w:r>
          </w:p>
        </w:tc>
      </w:tr>
      <w:tr w:rsidR="009778D0" w:rsidRPr="006A2600" w14:paraId="22EB2384" w14:textId="77777777" w:rsidTr="00F934B7">
        <w:trPr>
          <w:trHeight w:val="20"/>
        </w:trPr>
        <w:tc>
          <w:tcPr>
            <w:tcW w:w="5310" w:type="dxa"/>
            <w:gridSpan w:val="4"/>
            <w:tcBorders>
              <w:top w:val="nil"/>
              <w:left w:val="nil"/>
              <w:bottom w:val="nil"/>
              <w:right w:val="nil"/>
            </w:tcBorders>
          </w:tcPr>
          <w:p w14:paraId="6F9D3C7F" w14:textId="542D6BE0" w:rsidR="009778D0" w:rsidRPr="006A2600" w:rsidRDefault="003D62BD"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6A2600">
              <w:rPr>
                <w:rFonts w:ascii="AngsanaUPC" w:hAnsi="AngsanaUPC" w:cs="AngsanaUPC"/>
                <w:sz w:val="26"/>
                <w:szCs w:val="26"/>
                <w:u w:val="single"/>
              </w:rPr>
              <w:t xml:space="preserve">Less </w:t>
            </w:r>
            <w:r w:rsidRPr="006A2600">
              <w:rPr>
                <w:rFonts w:ascii="AngsanaUPC" w:hAnsi="AngsanaUPC" w:cs="AngsanaUPC"/>
                <w:sz w:val="26"/>
                <w:szCs w:val="26"/>
              </w:rPr>
              <w:t>Allowance for expected credit losses</w:t>
            </w:r>
          </w:p>
        </w:tc>
        <w:tc>
          <w:tcPr>
            <w:tcW w:w="990" w:type="dxa"/>
            <w:tcBorders>
              <w:top w:val="nil"/>
              <w:left w:val="nil"/>
              <w:bottom w:val="nil"/>
              <w:right w:val="nil"/>
            </w:tcBorders>
            <w:shd w:val="clear" w:color="auto" w:fill="auto"/>
          </w:tcPr>
          <w:p w14:paraId="7E26CECA"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1AED6249" w:rsidR="009778D0" w:rsidRPr="006A2600" w:rsidRDefault="00DB7AA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Pr>
                <w:rFonts w:ascii="AngsanaUPC" w:hAnsi="AngsanaUPC" w:cs="AngsanaUPC"/>
                <w:sz w:val="26"/>
                <w:szCs w:val="26"/>
              </w:rPr>
              <w:t>(37,487)</w:t>
            </w:r>
          </w:p>
        </w:tc>
        <w:tc>
          <w:tcPr>
            <w:tcW w:w="990" w:type="dxa"/>
            <w:tcBorders>
              <w:top w:val="nil"/>
              <w:left w:val="nil"/>
              <w:right w:val="nil"/>
            </w:tcBorders>
            <w:shd w:val="clear" w:color="auto" w:fill="auto"/>
          </w:tcPr>
          <w:p w14:paraId="34C2740F"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r w:rsidRPr="006A2600">
              <w:rPr>
                <w:rFonts w:ascii="AngsanaUPC" w:hAnsi="AngsanaUPC" w:cs="AngsanaUPC"/>
                <w:sz w:val="26"/>
                <w:szCs w:val="26"/>
              </w:rPr>
              <w:t>37,487</w:t>
            </w:r>
            <w:r w:rsidRPr="006A2600">
              <w:rPr>
                <w:rFonts w:ascii="AngsanaUPC" w:hAnsi="AngsanaUPC" w:cs="AngsanaUPC"/>
                <w:sz w:val="26"/>
                <w:szCs w:val="26"/>
                <w:cs/>
              </w:rPr>
              <w:t>)</w:t>
            </w:r>
          </w:p>
        </w:tc>
      </w:tr>
      <w:tr w:rsidR="009778D0" w:rsidRPr="006A2600" w14:paraId="2227EF57" w14:textId="77777777" w:rsidTr="00491AB2">
        <w:trPr>
          <w:trHeight w:val="269"/>
        </w:trPr>
        <w:tc>
          <w:tcPr>
            <w:tcW w:w="5310" w:type="dxa"/>
            <w:gridSpan w:val="4"/>
            <w:tcBorders>
              <w:top w:val="nil"/>
              <w:left w:val="nil"/>
              <w:bottom w:val="nil"/>
              <w:right w:val="nil"/>
            </w:tcBorders>
          </w:tcPr>
          <w:p w14:paraId="31BE3E0B"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6A2600">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9778D0" w:rsidRPr="006A2600"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77777777" w:rsidR="009778D0" w:rsidRPr="006A2600"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p>
        </w:tc>
        <w:tc>
          <w:tcPr>
            <w:tcW w:w="990" w:type="dxa"/>
            <w:tcBorders>
              <w:left w:val="nil"/>
              <w:right w:val="nil"/>
            </w:tcBorders>
            <w:shd w:val="clear" w:color="auto" w:fill="auto"/>
          </w:tcPr>
          <w:p w14:paraId="1B0822B3" w14:textId="77777777" w:rsidR="009778D0" w:rsidRPr="006A2600"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6A2600">
              <w:rPr>
                <w:rFonts w:ascii="AngsanaUPC" w:hAnsi="AngsanaUPC" w:cs="AngsanaUPC"/>
                <w:sz w:val="26"/>
                <w:szCs w:val="26"/>
                <w:cs/>
              </w:rPr>
              <w:t>-</w:t>
            </w:r>
          </w:p>
        </w:tc>
      </w:tr>
    </w:tbl>
    <w:p w14:paraId="4BB26E58" w14:textId="1C4F61E1" w:rsidR="0016520A" w:rsidRPr="00EE1DE9"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PLANT AND EQUIPMENT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A62338">
        <w:rPr>
          <w:rFonts w:ascii="AngsanaUPC" w:hAnsi="AngsanaUPC" w:cs="AngsanaUPC"/>
          <w:b/>
          <w:bCs/>
          <w:sz w:val="28"/>
          <w:szCs w:val="28"/>
        </w:rPr>
        <w:t>ET</w:t>
      </w:r>
    </w:p>
    <w:p w14:paraId="173FF1F3" w14:textId="3063055C" w:rsidR="003937CD" w:rsidRPr="00EE1DE9" w:rsidRDefault="003937CD"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EE1DE9">
        <w:rPr>
          <w:rFonts w:ascii="AngsanaUPC" w:hAnsi="AngsanaUPC" w:cs="AngsanaUPC"/>
          <w:sz w:val="28"/>
          <w:szCs w:val="28"/>
        </w:rPr>
        <w:t xml:space="preserve">Consist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EE1DE9" w14:paraId="5E12763A" w14:textId="77777777" w:rsidTr="00916354">
        <w:trPr>
          <w:trHeight w:val="20"/>
          <w:tblHeader/>
        </w:trPr>
        <w:tc>
          <w:tcPr>
            <w:tcW w:w="7272" w:type="dxa"/>
            <w:shd w:val="clear" w:color="auto" w:fill="auto"/>
          </w:tcPr>
          <w:p w14:paraId="4D142744" w14:textId="77777777" w:rsidR="00B07DC3" w:rsidRPr="00EE1DE9"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bookmarkStart w:id="2" w:name="_Hlk512088321"/>
          </w:p>
        </w:tc>
        <w:tc>
          <w:tcPr>
            <w:tcW w:w="1942" w:type="dxa"/>
            <w:shd w:val="clear" w:color="auto" w:fill="auto"/>
          </w:tcPr>
          <w:p w14:paraId="19333F5C" w14:textId="77777777" w:rsidR="00B07DC3" w:rsidRPr="00EE1DE9" w:rsidRDefault="00B07DC3"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B07DC3" w:rsidRPr="00EE1DE9"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EE1DE9"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proofErr w:type="gramStart"/>
            <w:r w:rsidRPr="00EE1DE9">
              <w:rPr>
                <w:rFonts w:ascii="AngsanaUPC" w:hAnsi="AngsanaUPC" w:cs="AngsanaUPC"/>
                <w:b/>
                <w:bCs/>
                <w:sz w:val="28"/>
                <w:szCs w:val="28"/>
              </w:rPr>
              <w:t>Cost</w:t>
            </w:r>
            <w:r w:rsidRPr="00EE1DE9">
              <w:rPr>
                <w:rFonts w:ascii="AngsanaUPC" w:hAnsi="AngsanaUPC" w:cs="AngsanaUPC"/>
                <w:b/>
                <w:bCs/>
                <w:sz w:val="28"/>
                <w:szCs w:val="28"/>
                <w:cs/>
              </w:rPr>
              <w:t>:-</w:t>
            </w:r>
            <w:proofErr w:type="gramEnd"/>
          </w:p>
        </w:tc>
        <w:tc>
          <w:tcPr>
            <w:tcW w:w="1942" w:type="dxa"/>
            <w:tcBorders>
              <w:left w:val="nil"/>
              <w:bottom w:val="nil"/>
              <w:right w:val="nil"/>
            </w:tcBorders>
            <w:shd w:val="clear" w:color="auto" w:fill="auto"/>
          </w:tcPr>
          <w:p w14:paraId="4E29870E" w14:textId="77777777" w:rsidR="00B07DC3" w:rsidRPr="00EE1DE9"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FE5176" w:rsidRPr="00EE1DE9" w14:paraId="0545BDA8" w14:textId="77777777" w:rsidTr="00916354">
        <w:trPr>
          <w:cantSplit/>
          <w:trHeight w:val="237"/>
        </w:trPr>
        <w:tc>
          <w:tcPr>
            <w:tcW w:w="7272" w:type="dxa"/>
            <w:tcBorders>
              <w:top w:val="nil"/>
              <w:left w:val="nil"/>
              <w:bottom w:val="nil"/>
              <w:right w:val="nil"/>
            </w:tcBorders>
            <w:shd w:val="clear" w:color="auto" w:fill="auto"/>
          </w:tcPr>
          <w:p w14:paraId="6649505B" w14:textId="04C2D2FB" w:rsidR="00FE5176" w:rsidRPr="00EE1DE9"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EE1DE9">
              <w:rPr>
                <w:rFonts w:ascii="AngsanaUPC" w:hAnsi="AngsanaUPC" w:cs="AngsanaUPC"/>
                <w:sz w:val="28"/>
                <w:szCs w:val="28"/>
              </w:rPr>
              <w:t xml:space="preserve">Net book value as </w:t>
            </w:r>
            <w:proofErr w:type="gramStart"/>
            <w:r w:rsidRPr="00AE761B">
              <w:rPr>
                <w:rFonts w:ascii="AngsanaUPC" w:hAnsi="AngsanaUPC" w:cs="AngsanaUPC"/>
                <w:sz w:val="28"/>
                <w:szCs w:val="28"/>
              </w:rPr>
              <w:t>at</w:t>
            </w:r>
            <w:proofErr w:type="gramEnd"/>
            <w:r w:rsidRPr="00AE761B">
              <w:rPr>
                <w:rFonts w:ascii="AngsanaUPC" w:hAnsi="AngsanaUPC" w:cs="AngsanaUPC"/>
                <w:sz w:val="28"/>
                <w:szCs w:val="28"/>
              </w:rPr>
              <w:t xml:space="preserve"> December 31, 2021</w:t>
            </w:r>
          </w:p>
        </w:tc>
        <w:tc>
          <w:tcPr>
            <w:tcW w:w="1942" w:type="dxa"/>
            <w:tcBorders>
              <w:top w:val="nil"/>
              <w:left w:val="nil"/>
              <w:right w:val="nil"/>
            </w:tcBorders>
            <w:shd w:val="clear" w:color="auto" w:fill="auto"/>
          </w:tcPr>
          <w:p w14:paraId="259CA3D4" w14:textId="7F70A4D5" w:rsidR="00FE5176" w:rsidRPr="00EE1DE9" w:rsidRDefault="00FE5176" w:rsidP="00563AF6">
            <w:pPr>
              <w:tabs>
                <w:tab w:val="clear" w:pos="1871"/>
              </w:tabs>
              <w:spacing w:line="340" w:lineRule="exact"/>
              <w:ind w:right="42"/>
              <w:jc w:val="right"/>
              <w:rPr>
                <w:rFonts w:ascii="AngsanaUPC" w:hAnsi="AngsanaUPC" w:cs="AngsanaUPC"/>
                <w:sz w:val="28"/>
                <w:szCs w:val="28"/>
              </w:rPr>
            </w:pPr>
            <w:r>
              <w:rPr>
                <w:rFonts w:ascii="Angsana New" w:hAnsi="Angsana New"/>
                <w:color w:val="000000" w:themeColor="text1"/>
                <w:sz w:val="28"/>
                <w:szCs w:val="28"/>
              </w:rPr>
              <w:t>526,994</w:t>
            </w:r>
          </w:p>
        </w:tc>
      </w:tr>
      <w:tr w:rsidR="00FE5176" w:rsidRPr="00EE1DE9" w14:paraId="5DD54F62" w14:textId="77777777" w:rsidTr="00491AB2">
        <w:trPr>
          <w:cantSplit/>
          <w:trHeight w:val="237"/>
        </w:trPr>
        <w:tc>
          <w:tcPr>
            <w:tcW w:w="7272" w:type="dxa"/>
            <w:tcBorders>
              <w:top w:val="nil"/>
              <w:left w:val="nil"/>
              <w:bottom w:val="nil"/>
              <w:right w:val="nil"/>
            </w:tcBorders>
            <w:shd w:val="clear" w:color="auto" w:fill="auto"/>
          </w:tcPr>
          <w:p w14:paraId="5F898E00" w14:textId="77777777" w:rsidR="00FE5176" w:rsidRPr="00EE1DE9"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EE1DE9">
              <w:rPr>
                <w:rFonts w:ascii="AngsanaUPC" w:hAnsi="AngsanaUPC" w:cs="AngsanaUPC"/>
                <w:sz w:val="28"/>
                <w:szCs w:val="28"/>
              </w:rPr>
              <w:t>Purchase</w:t>
            </w:r>
          </w:p>
        </w:tc>
        <w:tc>
          <w:tcPr>
            <w:tcW w:w="1942" w:type="dxa"/>
            <w:tcBorders>
              <w:top w:val="nil"/>
              <w:left w:val="nil"/>
              <w:right w:val="nil"/>
            </w:tcBorders>
            <w:shd w:val="clear" w:color="auto" w:fill="auto"/>
          </w:tcPr>
          <w:p w14:paraId="3B198A24" w14:textId="4C784E1B" w:rsidR="00FE5176" w:rsidRPr="00EE1DE9" w:rsidRDefault="00F934B7" w:rsidP="00563AF6">
            <w:pPr>
              <w:tabs>
                <w:tab w:val="clear" w:pos="1871"/>
              </w:tabs>
              <w:spacing w:line="340" w:lineRule="exact"/>
              <w:ind w:right="45"/>
              <w:jc w:val="right"/>
              <w:rPr>
                <w:rFonts w:ascii="AngsanaUPC" w:hAnsi="AngsanaUPC" w:cs="AngsanaUPC"/>
                <w:sz w:val="28"/>
                <w:szCs w:val="28"/>
              </w:rPr>
            </w:pPr>
            <w:r>
              <w:rPr>
                <w:rFonts w:ascii="AngsanaUPC" w:hAnsi="AngsanaUPC" w:cs="AngsanaUPC"/>
                <w:sz w:val="28"/>
                <w:szCs w:val="28"/>
              </w:rPr>
              <w:t>21,86</w:t>
            </w:r>
            <w:r w:rsidR="00563AF6">
              <w:rPr>
                <w:rFonts w:ascii="AngsanaUPC" w:hAnsi="AngsanaUPC" w:cs="AngsanaUPC"/>
                <w:sz w:val="28"/>
                <w:szCs w:val="28"/>
              </w:rPr>
              <w:t>2</w:t>
            </w:r>
          </w:p>
        </w:tc>
      </w:tr>
      <w:tr w:rsidR="004149D2" w:rsidRPr="00EE1DE9" w14:paraId="6097A9FB" w14:textId="77777777" w:rsidTr="00491AB2">
        <w:trPr>
          <w:cantSplit/>
          <w:trHeight w:val="237"/>
        </w:trPr>
        <w:tc>
          <w:tcPr>
            <w:tcW w:w="7272" w:type="dxa"/>
            <w:tcBorders>
              <w:top w:val="nil"/>
              <w:left w:val="nil"/>
              <w:bottom w:val="nil"/>
              <w:right w:val="nil"/>
            </w:tcBorders>
            <w:shd w:val="clear" w:color="auto" w:fill="auto"/>
          </w:tcPr>
          <w:p w14:paraId="7CA0E787" w14:textId="2D49BA3C" w:rsidR="004149D2" w:rsidRPr="00EE1DE9" w:rsidRDefault="004149D2"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Pr>
                <w:rFonts w:ascii="AngsanaUPC" w:hAnsi="AngsanaUPC" w:cs="AngsanaUPC"/>
                <w:sz w:val="28"/>
                <w:szCs w:val="28"/>
              </w:rPr>
              <w:t xml:space="preserve">Write off </w:t>
            </w:r>
          </w:p>
        </w:tc>
        <w:tc>
          <w:tcPr>
            <w:tcW w:w="1942" w:type="dxa"/>
            <w:tcBorders>
              <w:top w:val="nil"/>
              <w:left w:val="nil"/>
              <w:right w:val="nil"/>
            </w:tcBorders>
            <w:shd w:val="clear" w:color="auto" w:fill="auto"/>
          </w:tcPr>
          <w:p w14:paraId="43DF178F" w14:textId="03CA5905" w:rsidR="004149D2" w:rsidRPr="004149D2" w:rsidRDefault="00F934B7" w:rsidP="00563AF6">
            <w:pPr>
              <w:tabs>
                <w:tab w:val="clear" w:pos="1871"/>
              </w:tabs>
              <w:spacing w:line="340" w:lineRule="exact"/>
              <w:ind w:right="45"/>
              <w:jc w:val="right"/>
              <w:rPr>
                <w:rFonts w:ascii="AngsanaUPC" w:hAnsi="AngsanaUPC" w:cs="AngsanaUPC"/>
                <w:sz w:val="28"/>
                <w:szCs w:val="28"/>
              </w:rPr>
            </w:pPr>
            <w:r>
              <w:rPr>
                <w:rFonts w:ascii="AngsanaUPC" w:hAnsi="AngsanaUPC" w:cs="AngsanaUPC"/>
                <w:sz w:val="28"/>
                <w:szCs w:val="28"/>
              </w:rPr>
              <w:t>(4</w:t>
            </w:r>
            <w:r w:rsidR="00563AF6">
              <w:rPr>
                <w:rFonts w:ascii="AngsanaUPC" w:hAnsi="AngsanaUPC" w:cs="AngsanaUPC"/>
                <w:sz w:val="28"/>
                <w:szCs w:val="28"/>
              </w:rPr>
              <w:t>0</w:t>
            </w:r>
            <w:r>
              <w:rPr>
                <w:rFonts w:ascii="AngsanaUPC" w:hAnsi="AngsanaUPC" w:cs="AngsanaUPC"/>
                <w:sz w:val="28"/>
                <w:szCs w:val="28"/>
              </w:rPr>
              <w:t>)</w:t>
            </w:r>
          </w:p>
        </w:tc>
      </w:tr>
      <w:tr w:rsidR="00FE5176" w:rsidRPr="00EE1DE9" w14:paraId="5187CB0D" w14:textId="77777777" w:rsidTr="00491AB2">
        <w:trPr>
          <w:cantSplit/>
          <w:trHeight w:val="185"/>
        </w:trPr>
        <w:tc>
          <w:tcPr>
            <w:tcW w:w="7272" w:type="dxa"/>
            <w:tcBorders>
              <w:top w:val="nil"/>
              <w:left w:val="nil"/>
              <w:bottom w:val="nil"/>
              <w:right w:val="nil"/>
            </w:tcBorders>
            <w:shd w:val="clear" w:color="auto" w:fill="auto"/>
          </w:tcPr>
          <w:p w14:paraId="21621F36" w14:textId="77777777" w:rsidR="00FE5176" w:rsidRPr="00EE1DE9"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1942" w:type="dxa"/>
            <w:tcBorders>
              <w:left w:val="nil"/>
              <w:right w:val="nil"/>
            </w:tcBorders>
            <w:shd w:val="clear" w:color="auto" w:fill="auto"/>
          </w:tcPr>
          <w:p w14:paraId="4C541A75" w14:textId="5BAB5097" w:rsidR="00FE5176" w:rsidRPr="00EE1DE9" w:rsidRDefault="00F934B7" w:rsidP="00563AF6">
            <w:pPr>
              <w:pBdr>
                <w:bottom w:val="single" w:sz="4" w:space="1" w:color="auto"/>
              </w:pBdr>
              <w:tabs>
                <w:tab w:val="clear" w:pos="1871"/>
              </w:tabs>
              <w:spacing w:line="340" w:lineRule="exact"/>
              <w:ind w:right="45"/>
              <w:jc w:val="right"/>
              <w:rPr>
                <w:rFonts w:ascii="AngsanaUPC" w:hAnsi="AngsanaUPC" w:cs="AngsanaUPC"/>
                <w:sz w:val="28"/>
                <w:szCs w:val="28"/>
              </w:rPr>
            </w:pPr>
            <w:r>
              <w:rPr>
                <w:rFonts w:ascii="AngsanaUPC" w:hAnsi="AngsanaUPC" w:cs="AngsanaUPC"/>
                <w:sz w:val="28"/>
                <w:szCs w:val="28"/>
              </w:rPr>
              <w:t>(21,004)</w:t>
            </w:r>
          </w:p>
        </w:tc>
      </w:tr>
      <w:tr w:rsidR="00FE5176" w:rsidRPr="00EE1DE9" w14:paraId="174A482E" w14:textId="77777777" w:rsidTr="00491AB2">
        <w:trPr>
          <w:cantSplit/>
          <w:trHeight w:val="185"/>
        </w:trPr>
        <w:tc>
          <w:tcPr>
            <w:tcW w:w="7272" w:type="dxa"/>
            <w:tcBorders>
              <w:top w:val="nil"/>
              <w:left w:val="nil"/>
              <w:bottom w:val="nil"/>
              <w:right w:val="nil"/>
            </w:tcBorders>
            <w:shd w:val="clear" w:color="auto" w:fill="auto"/>
          </w:tcPr>
          <w:p w14:paraId="618595AD" w14:textId="27111E8E" w:rsidR="00FE5176" w:rsidRPr="00EE1DE9"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w:t>
            </w:r>
            <w:proofErr w:type="gramStart"/>
            <w:r w:rsidRPr="0027643F">
              <w:rPr>
                <w:rFonts w:ascii="AngsanaUPC" w:hAnsi="AngsanaUPC" w:cs="AngsanaUPC"/>
                <w:sz w:val="28"/>
                <w:szCs w:val="28"/>
              </w:rPr>
              <w:t>at</w:t>
            </w:r>
            <w:proofErr w:type="gramEnd"/>
            <w:r w:rsidRPr="0027643F">
              <w:rPr>
                <w:rFonts w:ascii="AngsanaUPC" w:hAnsi="AngsanaUPC" w:cs="AngsanaUPC"/>
                <w:sz w:val="28"/>
                <w:szCs w:val="28"/>
              </w:rPr>
              <w:t xml:space="preserve"> </w:t>
            </w:r>
            <w:r w:rsidR="001B48C3">
              <w:rPr>
                <w:rFonts w:ascii="AngsanaUPC" w:hAnsi="AngsanaUPC" w:cs="AngsanaUPC"/>
                <w:color w:val="000000"/>
                <w:sz w:val="28"/>
                <w:szCs w:val="28"/>
              </w:rPr>
              <w:t>September</w:t>
            </w:r>
            <w:r w:rsidR="00445521">
              <w:rPr>
                <w:rFonts w:ascii="AngsanaUPC" w:hAnsi="AngsanaUPC" w:cs="AngsanaUPC"/>
                <w:color w:val="000000"/>
                <w:sz w:val="28"/>
                <w:szCs w:val="28"/>
              </w:rPr>
              <w:t xml:space="preserve"> 30, 2022</w:t>
            </w:r>
          </w:p>
        </w:tc>
        <w:tc>
          <w:tcPr>
            <w:tcW w:w="1942" w:type="dxa"/>
            <w:tcBorders>
              <w:left w:val="nil"/>
              <w:right w:val="nil"/>
            </w:tcBorders>
            <w:shd w:val="clear" w:color="auto" w:fill="auto"/>
          </w:tcPr>
          <w:p w14:paraId="5CCBF386" w14:textId="2A00579D" w:rsidR="00FE5176" w:rsidRPr="00EE1DE9" w:rsidRDefault="00F934B7"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UPC" w:hAnsi="AngsanaUPC" w:cs="AngsanaUPC"/>
                <w:sz w:val="28"/>
                <w:szCs w:val="28"/>
              </w:rPr>
              <w:t>527,812</w:t>
            </w:r>
          </w:p>
        </w:tc>
      </w:tr>
      <w:tr w:rsidR="00FE5176" w:rsidRPr="00EE1DE9" w14:paraId="7857B446" w14:textId="77777777" w:rsidTr="00491AB2">
        <w:trPr>
          <w:cantSplit/>
          <w:trHeight w:val="116"/>
        </w:trPr>
        <w:tc>
          <w:tcPr>
            <w:tcW w:w="7272" w:type="dxa"/>
            <w:tcBorders>
              <w:top w:val="nil"/>
              <w:left w:val="nil"/>
              <w:bottom w:val="nil"/>
              <w:right w:val="nil"/>
            </w:tcBorders>
            <w:shd w:val="clear" w:color="auto" w:fill="auto"/>
          </w:tcPr>
          <w:p w14:paraId="5E45BF8A" w14:textId="77777777" w:rsidR="00FE5176" w:rsidRPr="00EE1DE9"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FE5176"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E5176" w:rsidRPr="00EE1DE9"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FE5176" w:rsidRPr="00716269"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716269">
              <w:rPr>
                <w:rFonts w:ascii="AngsanaUPC" w:hAnsi="AngsanaUPC" w:cs="AngsanaUPC"/>
                <w:b/>
                <w:bCs/>
                <w:sz w:val="28"/>
                <w:szCs w:val="28"/>
              </w:rPr>
              <w:t xml:space="preserve">Differences on revaluation of </w:t>
            </w:r>
            <w:proofErr w:type="gramStart"/>
            <w:r w:rsidRPr="00716269">
              <w:rPr>
                <w:rFonts w:ascii="AngsanaUPC" w:hAnsi="AngsanaUPC" w:cs="AngsanaUPC"/>
                <w:b/>
                <w:bCs/>
                <w:sz w:val="28"/>
                <w:szCs w:val="28"/>
              </w:rPr>
              <w:t>assets</w:t>
            </w:r>
            <w:r>
              <w:rPr>
                <w:rFonts w:ascii="AngsanaUPC" w:hAnsi="AngsanaUPC" w:cs="AngsanaUPC"/>
                <w:b/>
                <w:bCs/>
                <w:sz w:val="28"/>
                <w:szCs w:val="28"/>
              </w:rPr>
              <w:t xml:space="preserve"> :</w:t>
            </w:r>
            <w:proofErr w:type="gramEnd"/>
            <w:r>
              <w:rPr>
                <w:rFonts w:ascii="AngsanaUPC" w:hAnsi="AngsanaUPC" w:cs="AngsanaUPC"/>
                <w:b/>
                <w:bCs/>
                <w:sz w:val="28"/>
                <w:szCs w:val="28"/>
              </w:rPr>
              <w:t>-</w:t>
            </w:r>
          </w:p>
        </w:tc>
        <w:tc>
          <w:tcPr>
            <w:tcW w:w="1942" w:type="dxa"/>
            <w:tcBorders>
              <w:left w:val="nil"/>
              <w:right w:val="nil"/>
            </w:tcBorders>
            <w:shd w:val="clear" w:color="auto" w:fill="auto"/>
          </w:tcPr>
          <w:p w14:paraId="599F048B" w14:textId="77777777" w:rsidR="00FE5176"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E5176" w:rsidRPr="00EE1DE9" w14:paraId="016CDF22" w14:textId="77777777" w:rsidTr="00916354">
        <w:trPr>
          <w:cantSplit/>
          <w:trHeight w:val="185"/>
        </w:trPr>
        <w:tc>
          <w:tcPr>
            <w:tcW w:w="7272" w:type="dxa"/>
            <w:tcBorders>
              <w:top w:val="nil"/>
              <w:left w:val="nil"/>
              <w:bottom w:val="nil"/>
              <w:right w:val="nil"/>
            </w:tcBorders>
            <w:shd w:val="clear" w:color="auto" w:fill="auto"/>
          </w:tcPr>
          <w:p w14:paraId="085E072B" w14:textId="2951EB3C" w:rsidR="00FE5176" w:rsidRPr="00EE1DE9"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w:t>
            </w:r>
            <w:proofErr w:type="gramStart"/>
            <w:r w:rsidRPr="0027643F">
              <w:rPr>
                <w:rFonts w:ascii="AngsanaUPC" w:hAnsi="AngsanaUPC" w:cs="AngsanaUPC"/>
                <w:sz w:val="28"/>
                <w:szCs w:val="28"/>
              </w:rPr>
              <w:t>at</w:t>
            </w:r>
            <w:proofErr w:type="gramEnd"/>
            <w:r w:rsidRPr="0027643F">
              <w:rPr>
                <w:rFonts w:ascii="AngsanaUPC" w:hAnsi="AngsanaUPC" w:cs="AngsanaUPC"/>
                <w:sz w:val="28"/>
                <w:szCs w:val="28"/>
              </w:rPr>
              <w:t xml:space="preserve"> December 31, 2021</w:t>
            </w:r>
          </w:p>
        </w:tc>
        <w:tc>
          <w:tcPr>
            <w:tcW w:w="1942" w:type="dxa"/>
            <w:tcBorders>
              <w:left w:val="nil"/>
              <w:right w:val="nil"/>
            </w:tcBorders>
            <w:shd w:val="clear" w:color="auto" w:fill="auto"/>
          </w:tcPr>
          <w:p w14:paraId="1A45C395" w14:textId="75CC8359" w:rsidR="00FE5176"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3760F2">
              <w:rPr>
                <w:rFonts w:ascii="Angsana New" w:hAnsi="Angsana New"/>
                <w:color w:val="000000" w:themeColor="text1"/>
                <w:sz w:val="28"/>
                <w:szCs w:val="28"/>
              </w:rPr>
              <w:t>1</w:t>
            </w:r>
            <w:r>
              <w:rPr>
                <w:rFonts w:ascii="Angsana New" w:hAnsi="Angsana New"/>
                <w:color w:val="000000" w:themeColor="text1"/>
                <w:sz w:val="28"/>
                <w:szCs w:val="28"/>
              </w:rPr>
              <w:t>,</w:t>
            </w:r>
            <w:r w:rsidRPr="00950508">
              <w:rPr>
                <w:rFonts w:ascii="Angsana New" w:hAnsi="Angsana New"/>
                <w:color w:val="000000" w:themeColor="text1"/>
                <w:sz w:val="28"/>
                <w:szCs w:val="28"/>
              </w:rPr>
              <w:t>056</w:t>
            </w:r>
            <w:r>
              <w:rPr>
                <w:rFonts w:ascii="Angsana New" w:hAnsi="Angsana New"/>
                <w:color w:val="000000" w:themeColor="text1"/>
                <w:sz w:val="28"/>
                <w:szCs w:val="28"/>
              </w:rPr>
              <w:t>,</w:t>
            </w:r>
            <w:r w:rsidRPr="00950508">
              <w:rPr>
                <w:rFonts w:ascii="Angsana New" w:hAnsi="Angsana New"/>
                <w:color w:val="000000" w:themeColor="text1"/>
                <w:sz w:val="28"/>
                <w:szCs w:val="28"/>
              </w:rPr>
              <w:t>840</w:t>
            </w:r>
          </w:p>
        </w:tc>
      </w:tr>
      <w:tr w:rsidR="00491AB2" w:rsidRPr="00EE1DE9" w14:paraId="4F3BAB47" w14:textId="77777777" w:rsidTr="00916354">
        <w:trPr>
          <w:cantSplit/>
          <w:trHeight w:val="185"/>
        </w:trPr>
        <w:tc>
          <w:tcPr>
            <w:tcW w:w="7272" w:type="dxa"/>
            <w:tcBorders>
              <w:top w:val="nil"/>
              <w:left w:val="nil"/>
              <w:bottom w:val="nil"/>
              <w:right w:val="nil"/>
            </w:tcBorders>
            <w:shd w:val="clear" w:color="auto" w:fill="auto"/>
          </w:tcPr>
          <w:p w14:paraId="6A1D42BF" w14:textId="0239CC99" w:rsidR="00491AB2" w:rsidRPr="00716269" w:rsidRDefault="00491AB2"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Pr>
                <w:rFonts w:ascii="AngsanaUPC" w:hAnsi="AngsanaUPC" w:cs="AngsanaUPC"/>
                <w:sz w:val="28"/>
                <w:szCs w:val="28"/>
              </w:rPr>
              <w:t>Write - off</w:t>
            </w:r>
          </w:p>
        </w:tc>
        <w:tc>
          <w:tcPr>
            <w:tcW w:w="1942" w:type="dxa"/>
            <w:tcBorders>
              <w:left w:val="nil"/>
              <w:right w:val="nil"/>
            </w:tcBorders>
            <w:shd w:val="clear" w:color="auto" w:fill="auto"/>
          </w:tcPr>
          <w:p w14:paraId="7F96976A" w14:textId="1CA9228B" w:rsidR="00491AB2" w:rsidRPr="003760F2" w:rsidRDefault="00491AB2"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r>
              <w:rPr>
                <w:rFonts w:ascii="Angsana New" w:hAnsi="Angsana New"/>
                <w:color w:val="000000" w:themeColor="text1"/>
                <w:sz w:val="28"/>
                <w:szCs w:val="28"/>
              </w:rPr>
              <w:t>(470)</w:t>
            </w:r>
          </w:p>
        </w:tc>
      </w:tr>
      <w:tr w:rsidR="00FE5176" w:rsidRPr="00EE1DE9" w14:paraId="5D36CE83" w14:textId="77777777" w:rsidTr="00491AB2">
        <w:trPr>
          <w:cantSplit/>
          <w:trHeight w:val="185"/>
        </w:trPr>
        <w:tc>
          <w:tcPr>
            <w:tcW w:w="7272" w:type="dxa"/>
            <w:tcBorders>
              <w:top w:val="nil"/>
              <w:left w:val="nil"/>
              <w:bottom w:val="nil"/>
              <w:right w:val="nil"/>
            </w:tcBorders>
            <w:shd w:val="clear" w:color="auto" w:fill="auto"/>
          </w:tcPr>
          <w:p w14:paraId="7AE4DD07" w14:textId="0CC3529A" w:rsidR="00FE5176" w:rsidRPr="00EE1DE9"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716269">
              <w:rPr>
                <w:rFonts w:ascii="AngsanaUPC" w:hAnsi="AngsanaUPC" w:cs="AngsanaUPC"/>
                <w:sz w:val="28"/>
                <w:szCs w:val="28"/>
              </w:rPr>
              <w:t>Depreciation for the period</w:t>
            </w:r>
          </w:p>
        </w:tc>
        <w:tc>
          <w:tcPr>
            <w:tcW w:w="1942" w:type="dxa"/>
            <w:tcBorders>
              <w:left w:val="nil"/>
              <w:right w:val="nil"/>
            </w:tcBorders>
            <w:shd w:val="clear" w:color="auto" w:fill="auto"/>
          </w:tcPr>
          <w:p w14:paraId="390057D8" w14:textId="3CB67E00" w:rsidR="00FE5176" w:rsidRDefault="00491AB2"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UPC" w:hAnsi="AngsanaUPC" w:cs="AngsanaUPC"/>
                <w:sz w:val="28"/>
                <w:szCs w:val="28"/>
              </w:rPr>
              <w:t>(104,509)</w:t>
            </w:r>
          </w:p>
        </w:tc>
      </w:tr>
      <w:tr w:rsidR="00FE5176" w:rsidRPr="00EE1DE9" w14:paraId="49EA13BB" w14:textId="77777777" w:rsidTr="00491AB2">
        <w:trPr>
          <w:cantSplit/>
          <w:trHeight w:val="185"/>
        </w:trPr>
        <w:tc>
          <w:tcPr>
            <w:tcW w:w="7272" w:type="dxa"/>
            <w:tcBorders>
              <w:top w:val="nil"/>
              <w:left w:val="nil"/>
              <w:bottom w:val="nil"/>
              <w:right w:val="nil"/>
            </w:tcBorders>
            <w:shd w:val="clear" w:color="auto" w:fill="auto"/>
          </w:tcPr>
          <w:p w14:paraId="7D597961" w14:textId="4E9000A7" w:rsidR="00FE5176" w:rsidRPr="00EE1DE9"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w:t>
            </w:r>
            <w:proofErr w:type="gramStart"/>
            <w:r w:rsidRPr="00716269">
              <w:rPr>
                <w:rFonts w:ascii="AngsanaUPC" w:hAnsi="AngsanaUPC" w:cs="AngsanaUPC"/>
                <w:sz w:val="28"/>
                <w:szCs w:val="28"/>
              </w:rPr>
              <w:t>at</w:t>
            </w:r>
            <w:proofErr w:type="gramEnd"/>
            <w:r w:rsidRPr="00716269">
              <w:rPr>
                <w:rFonts w:ascii="AngsanaUPC" w:hAnsi="AngsanaUPC" w:cs="AngsanaUPC"/>
                <w:sz w:val="28"/>
                <w:szCs w:val="28"/>
              </w:rPr>
              <w:t xml:space="preserve"> </w:t>
            </w:r>
            <w:r w:rsidR="001B48C3">
              <w:rPr>
                <w:rFonts w:ascii="AngsanaUPC" w:hAnsi="AngsanaUPC" w:cs="AngsanaUPC"/>
                <w:color w:val="000000"/>
                <w:sz w:val="28"/>
                <w:szCs w:val="28"/>
              </w:rPr>
              <w:t>September</w:t>
            </w:r>
            <w:r w:rsidR="00445521">
              <w:rPr>
                <w:rFonts w:ascii="AngsanaUPC" w:hAnsi="AngsanaUPC" w:cs="AngsanaUPC"/>
                <w:color w:val="000000"/>
                <w:sz w:val="28"/>
                <w:szCs w:val="28"/>
              </w:rPr>
              <w:t xml:space="preserve"> 30, 2022</w:t>
            </w:r>
          </w:p>
        </w:tc>
        <w:tc>
          <w:tcPr>
            <w:tcW w:w="1942" w:type="dxa"/>
            <w:tcBorders>
              <w:left w:val="nil"/>
              <w:right w:val="nil"/>
            </w:tcBorders>
            <w:shd w:val="clear" w:color="auto" w:fill="auto"/>
          </w:tcPr>
          <w:p w14:paraId="6C9276F2" w14:textId="16B637D3" w:rsidR="00FE5176" w:rsidRDefault="00491AB2"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UPC" w:hAnsi="AngsanaUPC" w:cs="AngsanaUPC"/>
                <w:sz w:val="28"/>
                <w:szCs w:val="28"/>
              </w:rPr>
              <w:t>951,861</w:t>
            </w:r>
          </w:p>
        </w:tc>
      </w:tr>
      <w:tr w:rsidR="00FE5176" w:rsidRPr="00EE1DE9" w14:paraId="4EC9E811" w14:textId="77777777" w:rsidTr="00916354">
        <w:trPr>
          <w:cantSplit/>
          <w:trHeight w:val="185"/>
        </w:trPr>
        <w:tc>
          <w:tcPr>
            <w:tcW w:w="7272" w:type="dxa"/>
            <w:tcBorders>
              <w:top w:val="nil"/>
              <w:left w:val="nil"/>
              <w:bottom w:val="nil"/>
              <w:right w:val="nil"/>
            </w:tcBorders>
            <w:shd w:val="clear" w:color="auto" w:fill="auto"/>
          </w:tcPr>
          <w:p w14:paraId="70574E74" w14:textId="77777777" w:rsidR="00FE5176" w:rsidRPr="00716269"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60699D71" w14:textId="77777777" w:rsidR="00FE5176"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E5176" w:rsidRPr="00EE1DE9" w14:paraId="09ABCE25" w14:textId="77777777" w:rsidTr="006A38E3">
        <w:trPr>
          <w:cantSplit/>
          <w:trHeight w:val="185"/>
        </w:trPr>
        <w:tc>
          <w:tcPr>
            <w:tcW w:w="7272" w:type="dxa"/>
            <w:tcBorders>
              <w:top w:val="nil"/>
              <w:left w:val="nil"/>
              <w:bottom w:val="nil"/>
              <w:right w:val="nil"/>
            </w:tcBorders>
            <w:shd w:val="clear" w:color="auto" w:fill="auto"/>
          </w:tcPr>
          <w:p w14:paraId="51DDCF79" w14:textId="410C2F18" w:rsidR="00FE5176" w:rsidRPr="001F3EE1" w:rsidRDefault="001F3EE1"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F3EE1">
              <w:rPr>
                <w:rFonts w:ascii="AngsanaUPC" w:hAnsi="AngsanaUPC" w:cs="AngsanaUPC"/>
                <w:b/>
                <w:bCs/>
                <w:sz w:val="28"/>
                <w:szCs w:val="28"/>
              </w:rPr>
              <w:t xml:space="preserve">Allowance for </w:t>
            </w:r>
            <w:proofErr w:type="gramStart"/>
            <w:r w:rsidRPr="001F3EE1">
              <w:rPr>
                <w:rFonts w:ascii="AngsanaUPC" w:hAnsi="AngsanaUPC" w:cs="AngsanaUPC"/>
                <w:b/>
                <w:bCs/>
                <w:sz w:val="28"/>
                <w:szCs w:val="28"/>
              </w:rPr>
              <w:t xml:space="preserve">impairment </w:t>
            </w:r>
            <w:r w:rsidR="00FE5176" w:rsidRPr="001F3EE1">
              <w:rPr>
                <w:rFonts w:ascii="Angsana New" w:hAnsi="Angsana New"/>
                <w:b/>
                <w:bCs/>
                <w:sz w:val="28"/>
                <w:szCs w:val="28"/>
              </w:rPr>
              <w:t>:</w:t>
            </w:r>
            <w:proofErr w:type="gramEnd"/>
            <w:r w:rsidRPr="001F3EE1">
              <w:rPr>
                <w:rFonts w:ascii="Angsana New" w:hAnsi="Angsana New"/>
                <w:b/>
                <w:bCs/>
                <w:sz w:val="28"/>
                <w:szCs w:val="28"/>
              </w:rPr>
              <w:t>-</w:t>
            </w:r>
          </w:p>
        </w:tc>
        <w:tc>
          <w:tcPr>
            <w:tcW w:w="1942" w:type="dxa"/>
            <w:tcBorders>
              <w:left w:val="nil"/>
              <w:right w:val="nil"/>
            </w:tcBorders>
            <w:shd w:val="clear" w:color="auto" w:fill="auto"/>
          </w:tcPr>
          <w:p w14:paraId="456D358A" w14:textId="77777777" w:rsidR="00FE5176"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E5176" w:rsidRPr="00EE1DE9" w14:paraId="2FE5BA8C" w14:textId="77777777" w:rsidTr="006A38E3">
        <w:trPr>
          <w:cantSplit/>
          <w:trHeight w:val="185"/>
        </w:trPr>
        <w:tc>
          <w:tcPr>
            <w:tcW w:w="7272" w:type="dxa"/>
            <w:tcBorders>
              <w:top w:val="nil"/>
              <w:left w:val="nil"/>
              <w:bottom w:val="nil"/>
              <w:right w:val="nil"/>
            </w:tcBorders>
            <w:shd w:val="clear" w:color="auto" w:fill="auto"/>
          </w:tcPr>
          <w:p w14:paraId="274D98D6" w14:textId="02B21C57" w:rsidR="00FE5176" w:rsidRPr="001F3EE1" w:rsidRDefault="001F3EE1"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F3EE1">
              <w:rPr>
                <w:rFonts w:ascii="AngsanaUPC" w:hAnsi="AngsanaUPC" w:cs="AngsanaUPC"/>
                <w:sz w:val="28"/>
                <w:szCs w:val="28"/>
              </w:rPr>
              <w:t xml:space="preserve">As </w:t>
            </w:r>
            <w:proofErr w:type="gramStart"/>
            <w:r w:rsidRPr="001F3EE1">
              <w:rPr>
                <w:rFonts w:ascii="AngsanaUPC" w:hAnsi="AngsanaUPC" w:cs="AngsanaUPC"/>
                <w:sz w:val="28"/>
                <w:szCs w:val="28"/>
              </w:rPr>
              <w:t>at</w:t>
            </w:r>
            <w:proofErr w:type="gramEnd"/>
            <w:r w:rsidRPr="001F3EE1">
              <w:rPr>
                <w:rFonts w:ascii="AngsanaUPC" w:hAnsi="AngsanaUPC" w:cs="AngsanaUPC"/>
                <w:sz w:val="28"/>
                <w:szCs w:val="28"/>
              </w:rPr>
              <w:t xml:space="preserve"> December 31, 2021</w:t>
            </w:r>
          </w:p>
        </w:tc>
        <w:tc>
          <w:tcPr>
            <w:tcW w:w="1942" w:type="dxa"/>
            <w:tcBorders>
              <w:left w:val="nil"/>
              <w:right w:val="nil"/>
            </w:tcBorders>
            <w:shd w:val="clear" w:color="auto" w:fill="auto"/>
          </w:tcPr>
          <w:p w14:paraId="66ED1258" w14:textId="292A5982" w:rsidR="00FE5176" w:rsidRDefault="00FE5176" w:rsidP="00563A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 New" w:hAnsi="Angsana New"/>
                <w:color w:val="000000" w:themeColor="text1"/>
                <w:sz w:val="28"/>
                <w:szCs w:val="28"/>
              </w:rPr>
              <w:t>(4,943)</w:t>
            </w:r>
          </w:p>
        </w:tc>
      </w:tr>
      <w:tr w:rsidR="00FE5176" w:rsidRPr="00EE1DE9" w14:paraId="067AFA22" w14:textId="77777777" w:rsidTr="00491AB2">
        <w:trPr>
          <w:cantSplit/>
          <w:trHeight w:val="185"/>
        </w:trPr>
        <w:tc>
          <w:tcPr>
            <w:tcW w:w="7272" w:type="dxa"/>
            <w:tcBorders>
              <w:top w:val="nil"/>
              <w:left w:val="nil"/>
              <w:bottom w:val="nil"/>
              <w:right w:val="nil"/>
            </w:tcBorders>
            <w:shd w:val="clear" w:color="auto" w:fill="auto"/>
          </w:tcPr>
          <w:p w14:paraId="2509282D" w14:textId="67A7CEF9" w:rsidR="00FE5176" w:rsidRPr="001F3EE1" w:rsidRDefault="001F3EE1"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F3EE1">
              <w:rPr>
                <w:rFonts w:ascii="AngsanaUPC" w:hAnsi="AngsanaUPC" w:cs="AngsanaUPC"/>
                <w:sz w:val="28"/>
                <w:szCs w:val="28"/>
              </w:rPr>
              <w:t xml:space="preserve">As </w:t>
            </w:r>
            <w:proofErr w:type="gramStart"/>
            <w:r w:rsidRPr="001F3EE1">
              <w:rPr>
                <w:rFonts w:ascii="AngsanaUPC" w:hAnsi="AngsanaUPC" w:cs="AngsanaUPC"/>
                <w:sz w:val="28"/>
                <w:szCs w:val="28"/>
              </w:rPr>
              <w:t>at</w:t>
            </w:r>
            <w:proofErr w:type="gramEnd"/>
            <w:r w:rsidRPr="001F3EE1">
              <w:rPr>
                <w:rFonts w:ascii="AngsanaUPC" w:hAnsi="AngsanaUPC" w:cs="AngsanaUPC"/>
                <w:sz w:val="28"/>
                <w:szCs w:val="28"/>
              </w:rPr>
              <w:t xml:space="preserve"> </w:t>
            </w:r>
            <w:r w:rsidR="001B48C3">
              <w:rPr>
                <w:rFonts w:ascii="AngsanaUPC" w:hAnsi="AngsanaUPC" w:cs="AngsanaUPC"/>
                <w:color w:val="000000"/>
                <w:sz w:val="28"/>
                <w:szCs w:val="28"/>
              </w:rPr>
              <w:t>September</w:t>
            </w:r>
            <w:r w:rsidR="00445521">
              <w:rPr>
                <w:rFonts w:ascii="AngsanaUPC" w:hAnsi="AngsanaUPC" w:cs="AngsanaUPC"/>
                <w:color w:val="000000"/>
                <w:sz w:val="28"/>
                <w:szCs w:val="28"/>
              </w:rPr>
              <w:t xml:space="preserve"> 30, 2022</w:t>
            </w:r>
          </w:p>
        </w:tc>
        <w:tc>
          <w:tcPr>
            <w:tcW w:w="1942" w:type="dxa"/>
            <w:tcBorders>
              <w:left w:val="nil"/>
              <w:right w:val="nil"/>
            </w:tcBorders>
            <w:shd w:val="clear" w:color="auto" w:fill="auto"/>
          </w:tcPr>
          <w:p w14:paraId="6B5712D9" w14:textId="5397D9D1" w:rsidR="00FE5176" w:rsidRDefault="00491AB2" w:rsidP="00563A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UPC" w:hAnsi="AngsanaUPC" w:cs="AngsanaUPC"/>
                <w:sz w:val="28"/>
                <w:szCs w:val="28"/>
              </w:rPr>
              <w:t>(4,943)</w:t>
            </w:r>
          </w:p>
        </w:tc>
      </w:tr>
      <w:tr w:rsidR="00FE5176" w:rsidRPr="00EE1DE9" w14:paraId="0072C365" w14:textId="77777777" w:rsidTr="00916354">
        <w:trPr>
          <w:cantSplit/>
          <w:trHeight w:val="185"/>
        </w:trPr>
        <w:tc>
          <w:tcPr>
            <w:tcW w:w="7272" w:type="dxa"/>
            <w:tcBorders>
              <w:top w:val="nil"/>
              <w:left w:val="nil"/>
              <w:bottom w:val="nil"/>
              <w:right w:val="nil"/>
            </w:tcBorders>
            <w:shd w:val="clear" w:color="auto" w:fill="auto"/>
          </w:tcPr>
          <w:p w14:paraId="50D45D9D" w14:textId="6DDBF549" w:rsidR="00491AB2" w:rsidRPr="001F3EE1" w:rsidRDefault="00491AB2"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
        </w:tc>
        <w:tc>
          <w:tcPr>
            <w:tcW w:w="1942" w:type="dxa"/>
            <w:tcBorders>
              <w:left w:val="nil"/>
              <w:right w:val="nil"/>
            </w:tcBorders>
            <w:shd w:val="clear" w:color="auto" w:fill="auto"/>
          </w:tcPr>
          <w:p w14:paraId="7E182C91" w14:textId="77777777" w:rsidR="00FE5176"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E5176" w:rsidRPr="00EE1DE9" w14:paraId="2DDAFC1E" w14:textId="77777777" w:rsidTr="00916354">
        <w:trPr>
          <w:cantSplit/>
          <w:trHeight w:val="185"/>
        </w:trPr>
        <w:tc>
          <w:tcPr>
            <w:tcW w:w="7272" w:type="dxa"/>
            <w:tcBorders>
              <w:top w:val="nil"/>
              <w:left w:val="nil"/>
              <w:bottom w:val="nil"/>
              <w:right w:val="nil"/>
            </w:tcBorders>
            <w:shd w:val="clear" w:color="auto" w:fill="auto"/>
          </w:tcPr>
          <w:p w14:paraId="400DE983" w14:textId="6601FC7D" w:rsidR="00FE5176" w:rsidRPr="00EE1DE9"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Pr>
                <w:rFonts w:ascii="AngsanaUPC" w:hAnsi="AngsanaUPC" w:cs="AngsanaUPC"/>
                <w:sz w:val="28"/>
                <w:szCs w:val="28"/>
              </w:rPr>
              <w:t>Total n</w:t>
            </w:r>
            <w:r w:rsidRPr="00080E38">
              <w:rPr>
                <w:rFonts w:ascii="AngsanaUPC" w:hAnsi="AngsanaUPC" w:cs="AngsanaUPC"/>
                <w:sz w:val="28"/>
                <w:szCs w:val="28"/>
              </w:rPr>
              <w:t xml:space="preserve">et book </w:t>
            </w:r>
            <w:r w:rsidRPr="00ED3969">
              <w:rPr>
                <w:rFonts w:ascii="AngsanaUPC" w:hAnsi="AngsanaUPC" w:cs="AngsanaUPC"/>
                <w:sz w:val="28"/>
                <w:szCs w:val="28"/>
              </w:rPr>
              <w:t xml:space="preserve">value as </w:t>
            </w:r>
            <w:proofErr w:type="gramStart"/>
            <w:r w:rsidRPr="00ED3969">
              <w:rPr>
                <w:rFonts w:ascii="AngsanaUPC" w:hAnsi="AngsanaUPC" w:cs="AngsanaUPC"/>
                <w:sz w:val="28"/>
                <w:szCs w:val="28"/>
              </w:rPr>
              <w:t>at</w:t>
            </w:r>
            <w:proofErr w:type="gramEnd"/>
            <w:r w:rsidRPr="00ED3969">
              <w:rPr>
                <w:rFonts w:ascii="AngsanaUPC" w:hAnsi="AngsanaUPC" w:cs="AngsanaUPC"/>
                <w:sz w:val="28"/>
                <w:szCs w:val="28"/>
              </w:rPr>
              <w:t xml:space="preserve"> December 31, 2021</w:t>
            </w:r>
          </w:p>
        </w:tc>
        <w:tc>
          <w:tcPr>
            <w:tcW w:w="1942" w:type="dxa"/>
            <w:tcBorders>
              <w:left w:val="nil"/>
              <w:right w:val="nil"/>
            </w:tcBorders>
            <w:shd w:val="clear" w:color="auto" w:fill="auto"/>
          </w:tcPr>
          <w:p w14:paraId="70C41809" w14:textId="3D3658CF" w:rsidR="00FE5176" w:rsidRDefault="00FE5176" w:rsidP="00563A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42060B">
              <w:rPr>
                <w:rFonts w:ascii="Angsana New" w:hAnsi="Angsana New"/>
                <w:color w:val="000000" w:themeColor="text1"/>
                <w:sz w:val="28"/>
                <w:szCs w:val="28"/>
              </w:rPr>
              <w:t>1</w:t>
            </w:r>
            <w:r>
              <w:rPr>
                <w:rFonts w:ascii="Angsana New" w:hAnsi="Angsana New"/>
                <w:color w:val="000000" w:themeColor="text1"/>
                <w:sz w:val="28"/>
                <w:szCs w:val="28"/>
              </w:rPr>
              <w:t>,</w:t>
            </w:r>
            <w:r w:rsidRPr="0042060B">
              <w:rPr>
                <w:rFonts w:ascii="Angsana New" w:hAnsi="Angsana New"/>
                <w:color w:val="000000" w:themeColor="text1"/>
                <w:sz w:val="28"/>
                <w:szCs w:val="28"/>
              </w:rPr>
              <w:t>578</w:t>
            </w:r>
            <w:r>
              <w:rPr>
                <w:rFonts w:ascii="Angsana New" w:hAnsi="Angsana New"/>
                <w:color w:val="000000" w:themeColor="text1"/>
                <w:sz w:val="28"/>
                <w:szCs w:val="28"/>
              </w:rPr>
              <w:t>,</w:t>
            </w:r>
            <w:r w:rsidRPr="0042060B">
              <w:rPr>
                <w:rFonts w:ascii="Angsana New" w:hAnsi="Angsana New"/>
                <w:color w:val="000000" w:themeColor="text1"/>
                <w:sz w:val="28"/>
                <w:szCs w:val="28"/>
              </w:rPr>
              <w:t>891</w:t>
            </w:r>
          </w:p>
        </w:tc>
      </w:tr>
      <w:tr w:rsidR="00FE5176" w:rsidRPr="00EE1DE9" w14:paraId="16956DF5" w14:textId="77777777" w:rsidTr="00491AB2">
        <w:trPr>
          <w:cantSplit/>
          <w:trHeight w:val="185"/>
        </w:trPr>
        <w:tc>
          <w:tcPr>
            <w:tcW w:w="7272" w:type="dxa"/>
            <w:tcBorders>
              <w:top w:val="nil"/>
              <w:left w:val="nil"/>
              <w:bottom w:val="nil"/>
              <w:right w:val="nil"/>
            </w:tcBorders>
            <w:shd w:val="clear" w:color="auto" w:fill="auto"/>
          </w:tcPr>
          <w:p w14:paraId="6585F352" w14:textId="4073B570" w:rsidR="00FE5176" w:rsidRDefault="00FE5176"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Pr>
                <w:rFonts w:ascii="AngsanaUPC" w:hAnsi="AngsanaUPC" w:cs="AngsanaUPC"/>
                <w:sz w:val="28"/>
                <w:szCs w:val="28"/>
              </w:rPr>
              <w:t>Total n</w:t>
            </w:r>
            <w:r w:rsidRPr="00080E38">
              <w:rPr>
                <w:rFonts w:ascii="AngsanaUPC" w:hAnsi="AngsanaUPC" w:cs="AngsanaUPC"/>
                <w:sz w:val="28"/>
                <w:szCs w:val="28"/>
              </w:rPr>
              <w:t xml:space="preserve">et book value as </w:t>
            </w:r>
            <w:proofErr w:type="gramStart"/>
            <w:r w:rsidRPr="00080E38">
              <w:rPr>
                <w:rFonts w:ascii="AngsanaUPC" w:hAnsi="AngsanaUPC" w:cs="AngsanaUPC"/>
                <w:sz w:val="28"/>
                <w:szCs w:val="28"/>
              </w:rPr>
              <w:t>at</w:t>
            </w:r>
            <w:proofErr w:type="gramEnd"/>
            <w:r w:rsidRPr="00080E38">
              <w:rPr>
                <w:rFonts w:ascii="AngsanaUPC" w:hAnsi="AngsanaUPC" w:cs="AngsanaUPC"/>
                <w:sz w:val="28"/>
                <w:szCs w:val="28"/>
              </w:rPr>
              <w:t xml:space="preserve"> </w:t>
            </w:r>
            <w:r w:rsidR="00FF2D8C">
              <w:rPr>
                <w:rFonts w:ascii="AngsanaUPC" w:hAnsi="AngsanaUPC" w:cs="AngsanaUPC"/>
                <w:color w:val="000000"/>
                <w:sz w:val="28"/>
                <w:szCs w:val="28"/>
              </w:rPr>
              <w:t>September</w:t>
            </w:r>
            <w:r w:rsidR="00445521">
              <w:rPr>
                <w:rFonts w:ascii="AngsanaUPC" w:hAnsi="AngsanaUPC" w:cs="AngsanaUPC"/>
                <w:color w:val="000000"/>
                <w:sz w:val="28"/>
                <w:szCs w:val="28"/>
              </w:rPr>
              <w:t xml:space="preserve"> 30, 2022</w:t>
            </w:r>
          </w:p>
        </w:tc>
        <w:tc>
          <w:tcPr>
            <w:tcW w:w="1942" w:type="dxa"/>
            <w:tcBorders>
              <w:left w:val="nil"/>
              <w:right w:val="nil"/>
            </w:tcBorders>
            <w:shd w:val="clear" w:color="auto" w:fill="auto"/>
          </w:tcPr>
          <w:p w14:paraId="5ED46E39" w14:textId="20D6FBA3" w:rsidR="00FE5176" w:rsidRDefault="00491AB2" w:rsidP="00563A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UPC" w:hAnsi="AngsanaUPC" w:cs="AngsanaUPC"/>
                <w:sz w:val="28"/>
                <w:szCs w:val="28"/>
              </w:rPr>
              <w:t>1,474,730</w:t>
            </w:r>
          </w:p>
        </w:tc>
      </w:tr>
    </w:tbl>
    <w:bookmarkEnd w:id="2"/>
    <w:p w14:paraId="2E2A25AF" w14:textId="433188AD" w:rsidR="009B61D5" w:rsidRPr="005C010A" w:rsidRDefault="009B61D5"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5C010A">
        <w:rPr>
          <w:rFonts w:ascii="AngsanaUPC" w:hAnsi="AngsanaUPC" w:cs="AngsanaUPC"/>
          <w:spacing w:val="-4"/>
          <w:sz w:val="28"/>
          <w:szCs w:val="28"/>
        </w:rPr>
        <w:lastRenderedPageBreak/>
        <w:t xml:space="preserve">Depreciation for </w:t>
      </w:r>
      <w:r w:rsidR="00FF2D8C">
        <w:rPr>
          <w:rFonts w:ascii="AngsanaUPC" w:hAnsi="AngsanaUPC" w:cs="AngsanaUPC"/>
          <w:spacing w:val="-4"/>
          <w:sz w:val="28"/>
          <w:szCs w:val="28"/>
        </w:rPr>
        <w:t>nine</w:t>
      </w:r>
      <w:r w:rsidR="001B0727">
        <w:rPr>
          <w:rFonts w:ascii="AngsanaUPC" w:hAnsi="AngsanaUPC" w:cs="AngsanaUPC"/>
          <w:spacing w:val="-4"/>
          <w:sz w:val="28"/>
          <w:szCs w:val="28"/>
        </w:rPr>
        <w:t>-month</w:t>
      </w:r>
      <w:r w:rsidRPr="005C010A">
        <w:rPr>
          <w:rFonts w:ascii="AngsanaUPC" w:hAnsi="AngsanaUPC" w:cs="AngsanaUPC"/>
          <w:spacing w:val="-4"/>
          <w:sz w:val="28"/>
          <w:szCs w:val="28"/>
        </w:rPr>
        <w:t xml:space="preserve"> periods ended </w:t>
      </w:r>
      <w:r w:rsidR="00FF2D8C">
        <w:rPr>
          <w:rFonts w:ascii="AngsanaUPC" w:hAnsi="AngsanaUPC" w:cs="AngsanaUPC"/>
          <w:spacing w:val="-4"/>
          <w:sz w:val="28"/>
          <w:szCs w:val="28"/>
        </w:rPr>
        <w:t>September</w:t>
      </w:r>
      <w:r w:rsidR="0092181A" w:rsidRPr="0092181A">
        <w:rPr>
          <w:rFonts w:ascii="AngsanaUPC" w:hAnsi="AngsanaUPC" w:cs="AngsanaUPC"/>
          <w:spacing w:val="-4"/>
          <w:sz w:val="28"/>
          <w:szCs w:val="28"/>
        </w:rPr>
        <w:t xml:space="preserve"> 30, 2022</w:t>
      </w:r>
      <w:r w:rsidR="00E81987" w:rsidRPr="005C010A">
        <w:rPr>
          <w:rFonts w:ascii="AngsanaUPC" w:hAnsi="AngsanaUPC" w:cs="AngsanaUPC"/>
          <w:spacing w:val="-4"/>
          <w:sz w:val="28"/>
          <w:szCs w:val="28"/>
        </w:rPr>
        <w:t xml:space="preserve">, </w:t>
      </w:r>
      <w:r w:rsidR="0092181A">
        <w:rPr>
          <w:rFonts w:ascii="AngsanaUPC" w:hAnsi="AngsanaUPC" w:cs="AngsanaUPC"/>
          <w:spacing w:val="-4"/>
          <w:sz w:val="28"/>
          <w:szCs w:val="28"/>
        </w:rPr>
        <w:t xml:space="preserve">and 2021, </w:t>
      </w:r>
      <w:r w:rsidR="001709EF" w:rsidRPr="005C010A">
        <w:rPr>
          <w:rFonts w:ascii="AngsanaUPC" w:hAnsi="AngsanaUPC" w:cs="AngsanaUPC"/>
          <w:spacing w:val="-4"/>
          <w:sz w:val="28"/>
          <w:szCs w:val="28"/>
        </w:rPr>
        <w:t xml:space="preserve">amount to Baht </w:t>
      </w:r>
      <w:r w:rsidR="00563AF6">
        <w:rPr>
          <w:rFonts w:ascii="AngsanaUPC" w:hAnsi="AngsanaUPC" w:cs="AngsanaUPC"/>
          <w:spacing w:val="-4"/>
          <w:sz w:val="28"/>
          <w:szCs w:val="28"/>
        </w:rPr>
        <w:t>46.15</w:t>
      </w:r>
      <w:r w:rsidR="00491AB2">
        <w:rPr>
          <w:rFonts w:ascii="AngsanaUPC" w:hAnsi="AngsanaUPC" w:cs="AngsanaUPC"/>
          <w:spacing w:val="-4"/>
          <w:sz w:val="28"/>
          <w:szCs w:val="28"/>
        </w:rPr>
        <w:t xml:space="preserve"> </w:t>
      </w:r>
      <w:r w:rsidR="001709EF" w:rsidRPr="005C010A">
        <w:rPr>
          <w:rFonts w:ascii="AngsanaUPC" w:hAnsi="AngsanaUPC" w:cs="AngsanaUPC"/>
          <w:spacing w:val="-4"/>
          <w:sz w:val="28"/>
          <w:szCs w:val="28"/>
        </w:rPr>
        <w:t>mil</w:t>
      </w:r>
      <w:r w:rsidR="006D555E" w:rsidRPr="005C010A">
        <w:rPr>
          <w:rFonts w:ascii="AngsanaUPC" w:hAnsi="AngsanaUPC" w:cs="AngsanaUPC"/>
          <w:spacing w:val="-4"/>
          <w:sz w:val="28"/>
          <w:szCs w:val="28"/>
        </w:rPr>
        <w:t>l</w:t>
      </w:r>
      <w:r w:rsidR="001709EF" w:rsidRPr="005C010A">
        <w:rPr>
          <w:rFonts w:ascii="AngsanaUPC" w:hAnsi="AngsanaUPC" w:cs="AngsanaUPC"/>
          <w:spacing w:val="-4"/>
          <w:sz w:val="28"/>
          <w:szCs w:val="28"/>
        </w:rPr>
        <w:t>ion</w:t>
      </w:r>
      <w:r w:rsidR="0092181A">
        <w:rPr>
          <w:rFonts w:ascii="AngsanaUPC" w:hAnsi="AngsanaUPC" w:cs="AngsanaUPC"/>
          <w:spacing w:val="-4"/>
          <w:sz w:val="28"/>
          <w:szCs w:val="28"/>
        </w:rPr>
        <w:t xml:space="preserve"> and Baht </w:t>
      </w:r>
      <w:r w:rsidR="00FF2D8C">
        <w:rPr>
          <w:rFonts w:ascii="AngsanaUPC" w:hAnsi="AngsanaUPC" w:cs="AngsanaUPC"/>
          <w:spacing w:val="-4"/>
          <w:sz w:val="28"/>
          <w:szCs w:val="28"/>
        </w:rPr>
        <w:t>19.15</w:t>
      </w:r>
      <w:r w:rsidR="0092181A">
        <w:rPr>
          <w:rFonts w:ascii="AngsanaUPC" w:hAnsi="AngsanaUPC" w:cs="AngsanaUPC"/>
          <w:spacing w:val="-4"/>
          <w:sz w:val="28"/>
          <w:szCs w:val="28"/>
        </w:rPr>
        <w:t xml:space="preserve"> million</w:t>
      </w:r>
      <w:r w:rsidR="001709EF" w:rsidRPr="005C010A">
        <w:rPr>
          <w:rFonts w:ascii="AngsanaUPC" w:hAnsi="AngsanaUPC" w:cs="AngsanaUPC"/>
          <w:spacing w:val="-4"/>
          <w:sz w:val="28"/>
          <w:szCs w:val="28"/>
        </w:rPr>
        <w:t xml:space="preserve"> </w:t>
      </w:r>
      <w:r w:rsidR="00E81987" w:rsidRPr="005C010A">
        <w:rPr>
          <w:rFonts w:ascii="AngsanaUPC" w:hAnsi="AngsanaUPC" w:cs="AngsanaUPC"/>
          <w:spacing w:val="-4"/>
          <w:sz w:val="28"/>
          <w:szCs w:val="28"/>
        </w:rPr>
        <w:t>are included in cost of</w:t>
      </w:r>
      <w:r w:rsidR="00A1734E">
        <w:rPr>
          <w:rFonts w:ascii="AngsanaUPC" w:hAnsi="AngsanaUPC" w:cs="AngsanaUPC"/>
          <w:spacing w:val="-4"/>
          <w:sz w:val="28"/>
          <w:szCs w:val="28"/>
        </w:rPr>
        <w:t xml:space="preserve"> sales</w:t>
      </w:r>
      <w:r w:rsidR="0092181A" w:rsidRPr="00EE1DE9">
        <w:rPr>
          <w:rFonts w:ascii="AngsanaUPC" w:hAnsi="AngsanaUPC" w:cs="AngsanaUPC"/>
          <w:sz w:val="28"/>
          <w:szCs w:val="28"/>
        </w:rPr>
        <w:t>, respectively.</w:t>
      </w:r>
    </w:p>
    <w:p w14:paraId="1AAE308A" w14:textId="4873274D" w:rsidR="00A62ACC" w:rsidRPr="00EE1DE9"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rPr>
      </w:pPr>
      <w:r w:rsidRPr="00EE1DE9">
        <w:rPr>
          <w:rFonts w:ascii="AngsanaUPC" w:hAnsi="AngsanaUPC" w:cs="AngsanaUPC"/>
          <w:sz w:val="28"/>
          <w:szCs w:val="28"/>
        </w:rPr>
        <w:t xml:space="preserve">Depreciation </w:t>
      </w:r>
      <w:r w:rsidR="00B07DC3" w:rsidRPr="00EE1DE9">
        <w:rPr>
          <w:rFonts w:ascii="AngsanaUPC" w:hAnsi="AngsanaUPC" w:cs="AngsanaUPC"/>
          <w:sz w:val="28"/>
          <w:szCs w:val="28"/>
        </w:rPr>
        <w:t>for</w:t>
      </w:r>
      <w:r w:rsidR="00B07DC3" w:rsidRPr="00EE1DE9">
        <w:rPr>
          <w:rFonts w:ascii="AngsanaUPC" w:hAnsi="AngsanaUPC" w:cs="AngsanaUPC"/>
          <w:sz w:val="28"/>
          <w:szCs w:val="28"/>
          <w:cs/>
        </w:rPr>
        <w:t xml:space="preserve"> </w:t>
      </w:r>
      <w:r w:rsidR="003F31D4">
        <w:rPr>
          <w:rFonts w:ascii="AngsanaUPC" w:hAnsi="AngsanaUPC" w:cs="AngsanaUPC"/>
          <w:sz w:val="28"/>
          <w:szCs w:val="28"/>
        </w:rPr>
        <w:t>nine</w:t>
      </w:r>
      <w:r w:rsidR="001B0727">
        <w:rPr>
          <w:rFonts w:ascii="AngsanaUPC" w:hAnsi="AngsanaUPC" w:cs="AngsanaUPC"/>
          <w:sz w:val="28"/>
          <w:szCs w:val="28"/>
        </w:rPr>
        <w:t>-month</w:t>
      </w:r>
      <w:r w:rsidR="00B07DC3" w:rsidRPr="00EE1DE9">
        <w:rPr>
          <w:rFonts w:ascii="AngsanaUPC" w:hAnsi="AngsanaUPC" w:cs="AngsanaUPC"/>
          <w:sz w:val="28"/>
          <w:szCs w:val="28"/>
        </w:rPr>
        <w:t xml:space="preserve"> periods </w:t>
      </w:r>
      <w:r w:rsidR="00B07DC3" w:rsidRPr="005C010A">
        <w:rPr>
          <w:rFonts w:ascii="AngsanaUPC" w:hAnsi="AngsanaUPC" w:cs="AngsanaUPC"/>
          <w:sz w:val="28"/>
          <w:szCs w:val="28"/>
        </w:rPr>
        <w:t xml:space="preserve">ended </w:t>
      </w:r>
      <w:r w:rsidR="003F31D4">
        <w:rPr>
          <w:rFonts w:ascii="AngsanaUPC" w:hAnsi="AngsanaUPC" w:cs="AngsanaUPC"/>
          <w:sz w:val="28"/>
          <w:szCs w:val="28"/>
        </w:rPr>
        <w:t>September</w:t>
      </w:r>
      <w:r w:rsidR="0092181A" w:rsidRPr="0092181A">
        <w:rPr>
          <w:rFonts w:ascii="AngsanaUPC" w:hAnsi="AngsanaUPC" w:cs="AngsanaUPC"/>
          <w:sz w:val="28"/>
          <w:szCs w:val="28"/>
        </w:rPr>
        <w:t xml:space="preserve"> 30, </w:t>
      </w:r>
      <w:r w:rsidR="001B0727" w:rsidRPr="0092181A">
        <w:rPr>
          <w:rFonts w:ascii="AngsanaUPC" w:hAnsi="AngsanaUPC" w:cs="AngsanaUPC"/>
          <w:sz w:val="28"/>
          <w:szCs w:val="28"/>
        </w:rPr>
        <w:t>2022,</w:t>
      </w:r>
      <w:r w:rsidR="0092181A">
        <w:rPr>
          <w:rFonts w:ascii="AngsanaUPC" w:hAnsi="AngsanaUPC" w:cs="AngsanaUPC"/>
          <w:sz w:val="28"/>
          <w:szCs w:val="28"/>
        </w:rPr>
        <w:t xml:space="preserve"> </w:t>
      </w:r>
      <w:r w:rsidR="00E872F7" w:rsidRPr="005C010A">
        <w:rPr>
          <w:rFonts w:ascii="AngsanaUPC" w:hAnsi="AngsanaUPC" w:cs="AngsanaUPC"/>
          <w:sz w:val="28"/>
          <w:szCs w:val="28"/>
        </w:rPr>
        <w:t>and 202</w:t>
      </w:r>
      <w:r w:rsidR="001202F6" w:rsidRPr="005C010A">
        <w:rPr>
          <w:rFonts w:ascii="AngsanaUPC" w:hAnsi="AngsanaUPC" w:cs="AngsanaUPC"/>
          <w:sz w:val="28"/>
          <w:szCs w:val="28"/>
        </w:rPr>
        <w:t>1</w:t>
      </w:r>
      <w:r w:rsidRPr="005C010A">
        <w:rPr>
          <w:rFonts w:ascii="AngsanaUPC" w:hAnsi="AngsanaUPC" w:cs="AngsanaUPC"/>
          <w:sz w:val="28"/>
          <w:szCs w:val="28"/>
        </w:rPr>
        <w:t>, am</w:t>
      </w:r>
      <w:r w:rsidRPr="004E7281">
        <w:rPr>
          <w:rFonts w:ascii="AngsanaUPC" w:hAnsi="AngsanaUPC" w:cs="AngsanaUPC"/>
          <w:sz w:val="28"/>
          <w:szCs w:val="28"/>
        </w:rPr>
        <w:t xml:space="preserve">ount to </w:t>
      </w:r>
      <w:r w:rsidRPr="001202F6">
        <w:rPr>
          <w:rFonts w:ascii="AngsanaUPC" w:hAnsi="AngsanaUPC" w:cs="AngsanaUPC"/>
          <w:sz w:val="28"/>
          <w:szCs w:val="28"/>
        </w:rPr>
        <w:t>Baht</w:t>
      </w:r>
      <w:r w:rsidR="005C010A">
        <w:rPr>
          <w:rFonts w:ascii="AngsanaUPC" w:hAnsi="AngsanaUPC" w:cs="AngsanaUPC"/>
          <w:sz w:val="28"/>
          <w:szCs w:val="28"/>
        </w:rPr>
        <w:t xml:space="preserve"> </w:t>
      </w:r>
      <w:r w:rsidR="00563AF6">
        <w:rPr>
          <w:rFonts w:ascii="AngsanaUPC" w:hAnsi="AngsanaUPC" w:cs="AngsanaUPC"/>
          <w:sz w:val="28"/>
          <w:szCs w:val="28"/>
        </w:rPr>
        <w:t>79.36</w:t>
      </w:r>
      <w:r w:rsidR="000A08B8" w:rsidRPr="005C010A">
        <w:rPr>
          <w:rFonts w:ascii="AngsanaUPC" w:hAnsi="AngsanaUPC" w:cs="AngsanaUPC"/>
          <w:sz w:val="28"/>
          <w:szCs w:val="28"/>
        </w:rPr>
        <w:t xml:space="preserve"> </w:t>
      </w:r>
      <w:r w:rsidRPr="004F01A1">
        <w:rPr>
          <w:rFonts w:ascii="AngsanaUPC" w:hAnsi="AngsanaUPC" w:cs="AngsanaUPC"/>
          <w:sz w:val="28"/>
          <w:szCs w:val="28"/>
        </w:rPr>
        <w:t>million and</w:t>
      </w:r>
      <w:r w:rsidRPr="004E7281">
        <w:rPr>
          <w:rFonts w:ascii="AngsanaUPC" w:hAnsi="AngsanaUPC" w:cs="AngsanaUPC"/>
          <w:sz w:val="28"/>
          <w:szCs w:val="28"/>
        </w:rPr>
        <w:t xml:space="preserve"> Baht </w:t>
      </w:r>
      <w:r w:rsidR="003F31D4">
        <w:rPr>
          <w:rFonts w:ascii="Angsana New" w:hAnsi="Angsana New"/>
          <w:color w:val="000000"/>
          <w:sz w:val="28"/>
          <w:szCs w:val="28"/>
        </w:rPr>
        <w:t>102.35</w:t>
      </w:r>
      <w:r w:rsidR="000A08B8" w:rsidRPr="005C010A">
        <w:rPr>
          <w:rFonts w:ascii="AngsanaUPC" w:hAnsi="AngsanaUPC" w:cs="AngsanaUPC"/>
          <w:sz w:val="28"/>
          <w:szCs w:val="28"/>
        </w:rPr>
        <w:t xml:space="preserve"> </w:t>
      </w:r>
      <w:r w:rsidRPr="004E7281">
        <w:rPr>
          <w:rFonts w:ascii="AngsanaUPC" w:hAnsi="AngsanaUPC" w:cs="AngsanaUPC"/>
          <w:sz w:val="28"/>
          <w:szCs w:val="28"/>
        </w:rPr>
        <w:t>million, are included in selling</w:t>
      </w:r>
      <w:r w:rsidRPr="00EE1DE9">
        <w:rPr>
          <w:rFonts w:ascii="AngsanaUPC" w:hAnsi="AngsanaUPC" w:cs="AngsanaUPC"/>
          <w:sz w:val="28"/>
          <w:szCs w:val="28"/>
        </w:rPr>
        <w:t xml:space="preserve"> and administrative expenses</w:t>
      </w:r>
      <w:r w:rsidR="002B499E" w:rsidRPr="00EE1DE9">
        <w:rPr>
          <w:rFonts w:ascii="AngsanaUPC" w:hAnsi="AngsanaUPC" w:cs="AngsanaUPC"/>
          <w:sz w:val="28"/>
          <w:szCs w:val="28"/>
        </w:rPr>
        <w:t>, respectively.</w:t>
      </w:r>
    </w:p>
    <w:p w14:paraId="4F73BFC1" w14:textId="12A93F52" w:rsidR="00956FC7"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EE1DE9">
        <w:rPr>
          <w:rFonts w:ascii="AngsanaUPC" w:hAnsi="AngsanaUPC" w:cs="AngsanaUPC"/>
          <w:sz w:val="28"/>
          <w:szCs w:val="28"/>
        </w:rPr>
        <w:t xml:space="preserve">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w:t>
      </w:r>
      <w:r w:rsidR="003F31D4">
        <w:rPr>
          <w:rFonts w:ascii="AngsanaUPC" w:hAnsi="AngsanaUPC" w:cs="AngsanaUPC"/>
          <w:color w:val="000000"/>
          <w:sz w:val="28"/>
          <w:szCs w:val="28"/>
        </w:rPr>
        <w:t>September</w:t>
      </w:r>
      <w:r w:rsidR="001B0727">
        <w:rPr>
          <w:rFonts w:ascii="AngsanaUPC" w:hAnsi="AngsanaUPC" w:cs="AngsanaUPC"/>
          <w:color w:val="000000"/>
          <w:sz w:val="28"/>
          <w:szCs w:val="28"/>
        </w:rPr>
        <w:t xml:space="preserve"> 30, 2022</w:t>
      </w:r>
      <w:r w:rsidR="00B07DC3" w:rsidRPr="002859A6">
        <w:rPr>
          <w:rFonts w:ascii="AngsanaUPC" w:hAnsi="AngsanaUPC" w:cs="AngsanaUPC"/>
          <w:sz w:val="28"/>
          <w:szCs w:val="28"/>
        </w:rPr>
        <w:t xml:space="preserve"> and</w:t>
      </w:r>
      <w:r w:rsidR="00B07DC3" w:rsidRPr="00EE1DE9">
        <w:rPr>
          <w:rFonts w:ascii="AngsanaUPC" w:hAnsi="AngsanaUPC" w:cs="AngsanaUPC"/>
          <w:sz w:val="28"/>
          <w:szCs w:val="28"/>
        </w:rPr>
        <w:t xml:space="preserve"> </w:t>
      </w:r>
      <w:r w:rsidRPr="002859A6">
        <w:rPr>
          <w:rFonts w:ascii="AngsanaUPC" w:hAnsi="AngsanaUPC" w:cs="AngsanaUPC"/>
          <w:sz w:val="28"/>
          <w:szCs w:val="28"/>
        </w:rPr>
        <w:t>December 31, 20</w:t>
      </w:r>
      <w:r w:rsidR="006840D2" w:rsidRPr="002859A6">
        <w:rPr>
          <w:rFonts w:ascii="AngsanaUPC" w:hAnsi="AngsanaUPC" w:cs="AngsanaUPC"/>
          <w:sz w:val="28"/>
          <w:szCs w:val="28"/>
        </w:rPr>
        <w:t>2</w:t>
      </w:r>
      <w:r w:rsidR="001202F6" w:rsidRPr="002859A6">
        <w:rPr>
          <w:rFonts w:ascii="AngsanaUPC" w:hAnsi="AngsanaUPC" w:cs="AngsanaUPC"/>
          <w:sz w:val="28"/>
          <w:szCs w:val="28"/>
        </w:rPr>
        <w:t>1</w:t>
      </w:r>
      <w:r w:rsidRPr="002859A6">
        <w:rPr>
          <w:rFonts w:ascii="AngsanaUPC" w:hAnsi="AngsanaUPC" w:cs="AngsanaUPC"/>
          <w:sz w:val="28"/>
          <w:szCs w:val="28"/>
        </w:rPr>
        <w:t>, the</w:t>
      </w:r>
      <w:r w:rsidRPr="00EE1DE9">
        <w:rPr>
          <w:rFonts w:ascii="AngsanaUPC" w:hAnsi="AngsanaUPC" w:cs="AngsanaUPC"/>
          <w:sz w:val="28"/>
          <w:szCs w:val="28"/>
        </w:rPr>
        <w:t xml:space="preserve"> Company has building, machineries and equipment</w:t>
      </w:r>
      <w:r w:rsidRPr="00EE1DE9">
        <w:rPr>
          <w:rFonts w:ascii="AngsanaUPC" w:hAnsi="AngsanaUPC" w:cs="AngsanaUPC"/>
          <w:sz w:val="28"/>
          <w:szCs w:val="28"/>
          <w:cs/>
        </w:rPr>
        <w:t xml:space="preserve"> </w:t>
      </w:r>
      <w:r w:rsidRPr="00EE1DE9">
        <w:rPr>
          <w:rFonts w:ascii="AngsanaUPC" w:hAnsi="AngsanaUPC" w:cs="AngsanaUPC"/>
          <w:sz w:val="28"/>
          <w:szCs w:val="28"/>
        </w:rPr>
        <w:t xml:space="preserve">at book value that fully depreciated but </w:t>
      </w:r>
      <w:r w:rsidRPr="00E302CD">
        <w:rPr>
          <w:rFonts w:ascii="AngsanaUPC" w:hAnsi="AngsanaUPC" w:cs="AngsanaUPC"/>
          <w:sz w:val="28"/>
          <w:szCs w:val="28"/>
        </w:rPr>
        <w:t>still in use at Baht</w:t>
      </w:r>
      <w:r w:rsidR="00C62075">
        <w:rPr>
          <w:rFonts w:ascii="AngsanaUPC" w:hAnsi="AngsanaUPC" w:cs="AngsanaUPC" w:hint="cs"/>
          <w:sz w:val="28"/>
          <w:szCs w:val="28"/>
          <w:cs/>
        </w:rPr>
        <w:t xml:space="preserve"> </w:t>
      </w:r>
      <w:r w:rsidR="00491AB2">
        <w:rPr>
          <w:rFonts w:ascii="AngsanaUPC" w:hAnsi="AngsanaUPC" w:cs="AngsanaUPC"/>
          <w:sz w:val="28"/>
          <w:szCs w:val="28"/>
        </w:rPr>
        <w:t>148.3</w:t>
      </w:r>
      <w:r w:rsidR="00563AF6">
        <w:rPr>
          <w:rFonts w:ascii="AngsanaUPC" w:hAnsi="AngsanaUPC" w:cs="AngsanaUPC"/>
          <w:sz w:val="28"/>
          <w:szCs w:val="28"/>
        </w:rPr>
        <w:t>2</w:t>
      </w:r>
      <w:r w:rsidR="000A08B8" w:rsidRPr="00E302CD">
        <w:rPr>
          <w:rFonts w:ascii="AngsanaUPC" w:hAnsi="AngsanaUPC" w:cs="AngsanaUPC"/>
          <w:sz w:val="28"/>
          <w:szCs w:val="28"/>
        </w:rPr>
        <w:t xml:space="preserve"> </w:t>
      </w:r>
      <w:r w:rsidRPr="00E302CD">
        <w:rPr>
          <w:rFonts w:ascii="AngsanaUPC" w:hAnsi="AngsanaUPC" w:cs="AngsanaUPC"/>
          <w:sz w:val="28"/>
          <w:szCs w:val="28"/>
        </w:rPr>
        <w:t>million</w:t>
      </w:r>
      <w:r w:rsidRPr="00EE1DE9">
        <w:rPr>
          <w:rFonts w:ascii="AngsanaUPC" w:hAnsi="AngsanaUPC" w:cs="AngsanaUPC"/>
          <w:sz w:val="28"/>
          <w:szCs w:val="28"/>
        </w:rPr>
        <w:t xml:space="preserve"> and</w:t>
      </w:r>
      <w:r w:rsidR="00FD455C">
        <w:rPr>
          <w:rFonts w:ascii="AngsanaUPC" w:hAnsi="AngsanaUPC" w:cs="AngsanaUPC"/>
          <w:sz w:val="28"/>
          <w:szCs w:val="28"/>
        </w:rPr>
        <w:t xml:space="preserve"> Baht</w:t>
      </w:r>
      <w:r w:rsidR="000C420C">
        <w:rPr>
          <w:rFonts w:ascii="AngsanaUPC" w:hAnsi="AngsanaUPC" w:cs="AngsanaUPC"/>
          <w:sz w:val="28"/>
          <w:szCs w:val="28"/>
        </w:rPr>
        <w:t xml:space="preserve"> </w:t>
      </w:r>
      <w:r w:rsidR="000C420C" w:rsidRPr="002859A6">
        <w:rPr>
          <w:rFonts w:ascii="AngsanaUPC" w:hAnsi="AngsanaUPC" w:cs="AngsanaUPC"/>
          <w:sz w:val="28"/>
          <w:szCs w:val="28"/>
        </w:rPr>
        <w:t>148.33</w:t>
      </w:r>
      <w:r w:rsidR="000A08B8" w:rsidRPr="002859A6">
        <w:rPr>
          <w:rFonts w:ascii="AngsanaUPC" w:hAnsi="AngsanaUPC" w:cs="AngsanaUPC"/>
          <w:sz w:val="28"/>
          <w:szCs w:val="28"/>
        </w:rPr>
        <w:t xml:space="preserve"> </w:t>
      </w:r>
      <w:r w:rsidRPr="00EE1DE9">
        <w:rPr>
          <w:rFonts w:ascii="AngsanaUPC" w:hAnsi="AngsanaUPC" w:cs="AngsanaUPC"/>
          <w:sz w:val="28"/>
          <w:szCs w:val="28"/>
        </w:rPr>
        <w:t>million, respectively.</w:t>
      </w:r>
    </w:p>
    <w:p w14:paraId="0C46E6DC" w14:textId="3CC8BA67" w:rsidR="00A62ACC" w:rsidRPr="00EE1DE9" w:rsidRDefault="00B54093"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B54093">
        <w:rPr>
          <w:rFonts w:ascii="AngsanaUPC" w:hAnsi="AngsanaUPC" w:cs="AngsanaUPC"/>
          <w:sz w:val="28"/>
          <w:szCs w:val="28"/>
        </w:rPr>
        <w:t xml:space="preserve">As </w:t>
      </w:r>
      <w:proofErr w:type="gramStart"/>
      <w:r w:rsidRPr="00B14455">
        <w:rPr>
          <w:rFonts w:ascii="AngsanaUPC" w:hAnsi="AngsanaUPC" w:cs="AngsanaUPC"/>
          <w:sz w:val="28"/>
          <w:szCs w:val="28"/>
        </w:rPr>
        <w:t>at</w:t>
      </w:r>
      <w:proofErr w:type="gramEnd"/>
      <w:r w:rsidRPr="00B14455">
        <w:rPr>
          <w:rFonts w:ascii="AngsanaUPC" w:hAnsi="AngsanaUPC" w:cs="AngsanaUPC"/>
          <w:sz w:val="28"/>
          <w:szCs w:val="28"/>
        </w:rPr>
        <w:t xml:space="preserve"> </w:t>
      </w:r>
      <w:r w:rsidR="00955BE4">
        <w:rPr>
          <w:rFonts w:ascii="AngsanaUPC" w:hAnsi="AngsanaUPC" w:cs="AngsanaUPC"/>
          <w:color w:val="000000"/>
          <w:sz w:val="28"/>
          <w:szCs w:val="28"/>
        </w:rPr>
        <w:t>September</w:t>
      </w:r>
      <w:r w:rsidR="001B0727">
        <w:rPr>
          <w:rFonts w:ascii="AngsanaUPC" w:hAnsi="AngsanaUPC" w:cs="AngsanaUPC"/>
          <w:color w:val="000000"/>
          <w:sz w:val="28"/>
          <w:szCs w:val="28"/>
        </w:rPr>
        <w:t xml:space="preserve"> 30, 2022 </w:t>
      </w:r>
      <w:r w:rsidR="008563A4" w:rsidRPr="00B14455">
        <w:rPr>
          <w:rFonts w:ascii="AngsanaUPC" w:hAnsi="AngsanaUPC" w:cs="AngsanaUPC"/>
          <w:sz w:val="28"/>
          <w:szCs w:val="28"/>
        </w:rPr>
        <w:t xml:space="preserve">and </w:t>
      </w:r>
      <w:r w:rsidRPr="00B14455">
        <w:rPr>
          <w:rFonts w:ascii="AngsanaUPC" w:hAnsi="AngsanaUPC" w:cs="AngsanaUPC"/>
          <w:sz w:val="28"/>
          <w:szCs w:val="28"/>
        </w:rPr>
        <w:t>December 31, 202</w:t>
      </w:r>
      <w:r w:rsidR="001202F6" w:rsidRPr="00B14455">
        <w:rPr>
          <w:rFonts w:ascii="AngsanaUPC" w:hAnsi="AngsanaUPC" w:cs="AngsanaUPC"/>
          <w:sz w:val="28"/>
          <w:szCs w:val="28"/>
        </w:rPr>
        <w:t>1</w:t>
      </w:r>
      <w:r w:rsidRPr="00B54093">
        <w:rPr>
          <w:rFonts w:ascii="AngsanaUPC" w:hAnsi="AngsanaUPC" w:cs="AngsanaUPC"/>
          <w:sz w:val="28"/>
          <w:szCs w:val="28"/>
        </w:rPr>
        <w:t xml:space="preserve">, the Company has building and machineries used in operation was </w:t>
      </w:r>
      <w:r w:rsidR="00491AB2">
        <w:rPr>
          <w:rFonts w:ascii="AngsanaUPC" w:hAnsi="AngsanaUPC" w:cs="AngsanaUPC"/>
          <w:sz w:val="28"/>
          <w:szCs w:val="28"/>
        </w:rPr>
        <w:t xml:space="preserve">          </w:t>
      </w:r>
      <w:r w:rsidRPr="00B54093">
        <w:rPr>
          <w:rFonts w:ascii="AngsanaUPC" w:hAnsi="AngsanaUPC" w:cs="AngsanaUPC"/>
          <w:sz w:val="28"/>
          <w:szCs w:val="28"/>
        </w:rPr>
        <w:t xml:space="preserve">re-appraised according to the report of independent appraiser (Thai Property </w:t>
      </w:r>
      <w:r w:rsidR="001202F6" w:rsidRPr="00B54093">
        <w:rPr>
          <w:rFonts w:ascii="AngsanaUPC" w:hAnsi="AngsanaUPC" w:cs="AngsanaUPC"/>
          <w:sz w:val="28"/>
          <w:szCs w:val="28"/>
        </w:rPr>
        <w:t>Appraisal</w:t>
      </w:r>
      <w:r w:rsidRPr="00B54093">
        <w:rPr>
          <w:rFonts w:ascii="AngsanaUPC" w:hAnsi="AngsanaUPC" w:cs="AngsanaUPC"/>
          <w:sz w:val="28"/>
          <w:szCs w:val="28"/>
        </w:rPr>
        <w:t xml:space="preserve"> Lynn Phillips Co., Ltd.) at cost approach date November 24, 2020, which appraisal date was November 6 and 13, 2020 (for building), and November 9, 2020 (for machineries).</w:t>
      </w:r>
    </w:p>
    <w:p w14:paraId="76876215" w14:textId="2CC6DD78" w:rsidR="00D67E2A" w:rsidRPr="00EE1DE9"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PROPERTY, PLANT AND EQUIPMENT NOT USED IN OPERATION -NET </w:t>
      </w:r>
      <w:r w:rsidR="004D7C76" w:rsidRPr="00EE1DE9">
        <w:rPr>
          <w:rFonts w:ascii="AngsanaUPC" w:hAnsi="AngsanaUPC" w:cs="AngsanaUPC"/>
          <w:b/>
          <w:bCs/>
          <w:sz w:val="28"/>
          <w:szCs w:val="28"/>
        </w:rPr>
        <w:tab/>
      </w:r>
      <w:r w:rsidR="000D5A55" w:rsidRPr="00EE1DE9">
        <w:rPr>
          <w:rFonts w:ascii="AngsanaUPC" w:hAnsi="AngsanaUPC" w:cs="AngsanaUPC"/>
          <w:b/>
          <w:bCs/>
          <w:sz w:val="28"/>
          <w:szCs w:val="28"/>
        </w:rPr>
        <w:tab/>
      </w:r>
    </w:p>
    <w:p w14:paraId="42CAAD2D" w14:textId="10E505E5" w:rsidR="00BA12B4" w:rsidRPr="00EE1DE9" w:rsidRDefault="00EA6AB0" w:rsidP="00EA6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Pr>
          <w:rFonts w:ascii="AngsanaUPC" w:hAnsi="AngsanaUPC" w:cs="AngsanaUPC"/>
          <w:sz w:val="28"/>
          <w:szCs w:val="28"/>
        </w:rPr>
        <w:t>C</w:t>
      </w:r>
      <w:r w:rsidR="000D177A" w:rsidRPr="00EE1DE9">
        <w:rPr>
          <w:rFonts w:ascii="AngsanaUPC" w:hAnsi="AngsanaUPC" w:cs="AngsanaUPC"/>
          <w:sz w:val="28"/>
          <w:szCs w:val="28"/>
        </w:rPr>
        <w:t xml:space="preserve">onsisted </w:t>
      </w:r>
      <w:proofErr w:type="gramStart"/>
      <w:r w:rsidR="000D177A" w:rsidRPr="00EE1DE9">
        <w:rPr>
          <w:rFonts w:ascii="AngsanaUPC" w:hAnsi="AngsanaUPC" w:cs="AngsanaUPC"/>
          <w:sz w:val="28"/>
          <w:szCs w:val="28"/>
        </w:rPr>
        <w:t xml:space="preserve">of </w:t>
      </w:r>
      <w:r w:rsidR="000D177A" w:rsidRPr="00EE1DE9">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6946"/>
        <w:gridCol w:w="2268"/>
      </w:tblGrid>
      <w:tr w:rsidR="00252C83" w:rsidRPr="00EE1DE9" w14:paraId="35ECF055" w14:textId="77777777" w:rsidTr="00816402">
        <w:trPr>
          <w:trHeight w:val="20"/>
          <w:tblHeader/>
        </w:trPr>
        <w:tc>
          <w:tcPr>
            <w:tcW w:w="6946" w:type="dxa"/>
            <w:shd w:val="clear" w:color="auto" w:fill="auto"/>
          </w:tcPr>
          <w:p w14:paraId="4FEE0CD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shd w:val="clear" w:color="auto" w:fill="auto"/>
          </w:tcPr>
          <w:p w14:paraId="7A700140" w14:textId="77777777" w:rsidR="00252C83" w:rsidRPr="00EE1DE9"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252C83" w:rsidRPr="00491AB2"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491AB2"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491AB2">
              <w:rPr>
                <w:rFonts w:ascii="AngsanaUPC" w:hAnsi="AngsanaUPC" w:cs="AngsanaUPC"/>
                <w:b/>
                <w:bCs/>
                <w:sz w:val="28"/>
                <w:szCs w:val="28"/>
              </w:rPr>
              <w:t>Cost</w:t>
            </w:r>
            <w:r w:rsidRPr="00491AB2">
              <w:rPr>
                <w:rFonts w:ascii="AngsanaUPC" w:hAnsi="AngsanaUPC" w:cs="AngsanaUPC"/>
                <w:b/>
                <w:bCs/>
                <w:sz w:val="28"/>
                <w:szCs w:val="28"/>
                <w:cs/>
              </w:rPr>
              <w:t xml:space="preserve"> :</w:t>
            </w:r>
            <w:proofErr w:type="gramEnd"/>
            <w:r w:rsidRPr="00491AB2">
              <w:rPr>
                <w:rFonts w:ascii="AngsanaUPC" w:hAnsi="AngsanaUPC" w:cs="AngsanaUPC"/>
                <w:b/>
                <w:bCs/>
                <w:sz w:val="28"/>
                <w:szCs w:val="28"/>
                <w:cs/>
              </w:rPr>
              <w:t>-</w:t>
            </w:r>
          </w:p>
        </w:tc>
        <w:tc>
          <w:tcPr>
            <w:tcW w:w="2268" w:type="dxa"/>
            <w:tcBorders>
              <w:left w:val="nil"/>
              <w:bottom w:val="nil"/>
              <w:right w:val="nil"/>
            </w:tcBorders>
            <w:shd w:val="clear" w:color="auto" w:fill="auto"/>
          </w:tcPr>
          <w:p w14:paraId="5A1F148A" w14:textId="77777777" w:rsidR="00252C83" w:rsidRPr="00491AB2"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EA6AB0" w:rsidRPr="00491AB2" w14:paraId="2BBC830B" w14:textId="77777777" w:rsidTr="005E0AC8">
        <w:trPr>
          <w:cantSplit/>
          <w:trHeight w:val="237"/>
        </w:trPr>
        <w:tc>
          <w:tcPr>
            <w:tcW w:w="6946" w:type="dxa"/>
            <w:tcBorders>
              <w:top w:val="nil"/>
              <w:left w:val="nil"/>
              <w:bottom w:val="nil"/>
              <w:right w:val="nil"/>
            </w:tcBorders>
            <w:shd w:val="clear" w:color="auto" w:fill="auto"/>
          </w:tcPr>
          <w:p w14:paraId="1371E027" w14:textId="01186968" w:rsidR="00EA6AB0" w:rsidRPr="00491AB2" w:rsidRDefault="00EA6AB0" w:rsidP="00EA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491AB2">
              <w:rPr>
                <w:rFonts w:ascii="AngsanaUPC" w:hAnsi="AngsanaUPC" w:cs="AngsanaUPC"/>
                <w:sz w:val="28"/>
                <w:szCs w:val="28"/>
              </w:rPr>
              <w:t xml:space="preserve">Net book value as </w:t>
            </w:r>
            <w:proofErr w:type="gramStart"/>
            <w:r w:rsidRPr="00491AB2">
              <w:rPr>
                <w:rFonts w:ascii="AngsanaUPC" w:hAnsi="AngsanaUPC" w:cs="AngsanaUPC"/>
                <w:sz w:val="28"/>
                <w:szCs w:val="28"/>
              </w:rPr>
              <w:t>at</w:t>
            </w:r>
            <w:proofErr w:type="gramEnd"/>
            <w:r w:rsidRPr="00491AB2">
              <w:rPr>
                <w:rFonts w:ascii="AngsanaUPC" w:hAnsi="AngsanaUPC" w:cs="AngsanaUPC"/>
                <w:sz w:val="28"/>
                <w:szCs w:val="28"/>
              </w:rPr>
              <w:t xml:space="preserve"> December 31, 2021</w:t>
            </w:r>
          </w:p>
        </w:tc>
        <w:tc>
          <w:tcPr>
            <w:tcW w:w="2268" w:type="dxa"/>
            <w:tcBorders>
              <w:top w:val="nil"/>
              <w:left w:val="nil"/>
              <w:right w:val="nil"/>
            </w:tcBorders>
            <w:shd w:val="clear" w:color="auto" w:fill="auto"/>
          </w:tcPr>
          <w:p w14:paraId="12B10293" w14:textId="56F915F2" w:rsidR="00EA6AB0" w:rsidRPr="00491AB2" w:rsidRDefault="00EA6AB0" w:rsidP="00110CC3">
            <w:pPr>
              <w:tabs>
                <w:tab w:val="clear" w:pos="1871"/>
              </w:tabs>
              <w:spacing w:line="360" w:lineRule="exact"/>
              <w:ind w:right="42"/>
              <w:jc w:val="right"/>
              <w:rPr>
                <w:rFonts w:ascii="AngsanaUPC" w:hAnsi="AngsanaUPC" w:cs="AngsanaUPC"/>
                <w:sz w:val="28"/>
                <w:szCs w:val="28"/>
              </w:rPr>
            </w:pPr>
            <w:r w:rsidRPr="00491AB2">
              <w:rPr>
                <w:rFonts w:ascii="AngsanaUPC" w:hAnsi="AngsanaUPC" w:cs="AngsanaUPC"/>
                <w:sz w:val="28"/>
                <w:szCs w:val="28"/>
              </w:rPr>
              <w:t>221,293</w:t>
            </w:r>
          </w:p>
        </w:tc>
      </w:tr>
      <w:tr w:rsidR="00EA6AB0" w:rsidRPr="00491AB2" w14:paraId="25665493" w14:textId="77777777" w:rsidTr="00491AB2">
        <w:trPr>
          <w:cantSplit/>
          <w:trHeight w:val="185"/>
        </w:trPr>
        <w:tc>
          <w:tcPr>
            <w:tcW w:w="6946" w:type="dxa"/>
            <w:tcBorders>
              <w:top w:val="nil"/>
              <w:left w:val="nil"/>
              <w:bottom w:val="nil"/>
              <w:right w:val="nil"/>
            </w:tcBorders>
            <w:shd w:val="clear" w:color="auto" w:fill="auto"/>
          </w:tcPr>
          <w:p w14:paraId="09CB8C12" w14:textId="77777777" w:rsidR="00EA6AB0" w:rsidRPr="00491AB2" w:rsidRDefault="00EA6AB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491AB2">
              <w:rPr>
                <w:rFonts w:ascii="AngsanaUPC" w:hAnsi="AngsanaUPC" w:cs="AngsanaUPC"/>
                <w:sz w:val="28"/>
                <w:szCs w:val="28"/>
              </w:rPr>
              <w:t>Depreciation for the period</w:t>
            </w:r>
          </w:p>
        </w:tc>
        <w:tc>
          <w:tcPr>
            <w:tcW w:w="2268" w:type="dxa"/>
            <w:tcBorders>
              <w:left w:val="nil"/>
              <w:right w:val="nil"/>
            </w:tcBorders>
            <w:shd w:val="clear" w:color="auto" w:fill="auto"/>
          </w:tcPr>
          <w:p w14:paraId="60C94B9B" w14:textId="2AEC99DC" w:rsidR="00EA6AB0" w:rsidRPr="00491AB2" w:rsidRDefault="00491AB2" w:rsidP="00110CC3">
            <w:pPr>
              <w:pBdr>
                <w:bottom w:val="single" w:sz="4" w:space="1" w:color="auto"/>
              </w:pBdr>
              <w:tabs>
                <w:tab w:val="clear" w:pos="1871"/>
              </w:tabs>
              <w:spacing w:line="360" w:lineRule="exact"/>
              <w:ind w:right="45"/>
              <w:jc w:val="right"/>
              <w:rPr>
                <w:rFonts w:ascii="AngsanaUPC" w:hAnsi="AngsanaUPC" w:cs="AngsanaUPC"/>
                <w:sz w:val="28"/>
                <w:szCs w:val="28"/>
              </w:rPr>
            </w:pPr>
            <w:r w:rsidRPr="00491AB2">
              <w:rPr>
                <w:rFonts w:ascii="AngsanaUPC" w:hAnsi="AngsanaUPC" w:cs="AngsanaUPC"/>
                <w:sz w:val="28"/>
                <w:szCs w:val="28"/>
              </w:rPr>
              <w:t>(8,089)</w:t>
            </w:r>
          </w:p>
        </w:tc>
      </w:tr>
      <w:tr w:rsidR="00EA6AB0" w:rsidRPr="00491AB2" w14:paraId="111E7F33" w14:textId="77777777" w:rsidTr="00491AB2">
        <w:trPr>
          <w:cantSplit/>
          <w:trHeight w:val="185"/>
        </w:trPr>
        <w:tc>
          <w:tcPr>
            <w:tcW w:w="6946" w:type="dxa"/>
            <w:tcBorders>
              <w:top w:val="nil"/>
              <w:left w:val="nil"/>
              <w:bottom w:val="nil"/>
              <w:right w:val="nil"/>
            </w:tcBorders>
            <w:shd w:val="clear" w:color="auto" w:fill="auto"/>
          </w:tcPr>
          <w:p w14:paraId="61C74805" w14:textId="78D16617" w:rsidR="00EA6AB0" w:rsidRPr="00491AB2" w:rsidRDefault="00EA6AB0" w:rsidP="00EA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491AB2">
              <w:rPr>
                <w:rFonts w:ascii="AngsanaUPC" w:hAnsi="AngsanaUPC" w:cs="AngsanaUPC"/>
                <w:sz w:val="28"/>
                <w:szCs w:val="28"/>
              </w:rPr>
              <w:t xml:space="preserve">Net book value as </w:t>
            </w:r>
            <w:proofErr w:type="gramStart"/>
            <w:r w:rsidRPr="00491AB2">
              <w:rPr>
                <w:rFonts w:ascii="AngsanaUPC" w:hAnsi="AngsanaUPC" w:cs="AngsanaUPC"/>
                <w:sz w:val="28"/>
                <w:szCs w:val="28"/>
              </w:rPr>
              <w:t>at</w:t>
            </w:r>
            <w:proofErr w:type="gramEnd"/>
            <w:r w:rsidRPr="00491AB2">
              <w:rPr>
                <w:rFonts w:ascii="AngsanaUPC" w:hAnsi="AngsanaUPC" w:cs="AngsanaUPC" w:hint="cs"/>
                <w:sz w:val="28"/>
                <w:szCs w:val="28"/>
                <w:cs/>
              </w:rPr>
              <w:t xml:space="preserve"> </w:t>
            </w:r>
            <w:r w:rsidR="00955BE4" w:rsidRPr="00491AB2">
              <w:rPr>
                <w:rFonts w:ascii="AngsanaUPC" w:hAnsi="AngsanaUPC" w:cs="AngsanaUPC"/>
                <w:color w:val="000000"/>
                <w:sz w:val="28"/>
                <w:szCs w:val="28"/>
              </w:rPr>
              <w:t>September</w:t>
            </w:r>
            <w:r w:rsidR="001B0727" w:rsidRPr="00491AB2">
              <w:rPr>
                <w:rFonts w:ascii="AngsanaUPC" w:hAnsi="AngsanaUPC" w:cs="AngsanaUPC"/>
                <w:color w:val="000000"/>
                <w:sz w:val="28"/>
                <w:szCs w:val="28"/>
              </w:rPr>
              <w:t xml:space="preserve"> 30, 2022</w:t>
            </w:r>
          </w:p>
        </w:tc>
        <w:tc>
          <w:tcPr>
            <w:tcW w:w="2268" w:type="dxa"/>
            <w:tcBorders>
              <w:left w:val="nil"/>
              <w:right w:val="nil"/>
            </w:tcBorders>
            <w:shd w:val="clear" w:color="auto" w:fill="auto"/>
          </w:tcPr>
          <w:p w14:paraId="3522BFA2" w14:textId="41554DC8" w:rsidR="00EA6AB0" w:rsidRPr="00491AB2" w:rsidRDefault="00491AB2"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491AB2">
              <w:rPr>
                <w:rFonts w:ascii="AngsanaUPC" w:hAnsi="AngsanaUPC" w:cs="AngsanaUPC"/>
                <w:sz w:val="28"/>
                <w:szCs w:val="28"/>
              </w:rPr>
              <w:t>213,204</w:t>
            </w:r>
          </w:p>
        </w:tc>
      </w:tr>
    </w:tbl>
    <w:p w14:paraId="0224E5FC" w14:textId="072CD6FA" w:rsidR="00EA00A7" w:rsidRDefault="00FF4D77" w:rsidP="00ED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491AB2">
        <w:rPr>
          <w:rFonts w:ascii="AngsanaUPC" w:hAnsi="AngsanaUPC" w:cs="AngsanaUPC"/>
          <w:sz w:val="28"/>
          <w:szCs w:val="28"/>
        </w:rPr>
        <w:t xml:space="preserve">As </w:t>
      </w:r>
      <w:proofErr w:type="gramStart"/>
      <w:r w:rsidRPr="00491AB2">
        <w:rPr>
          <w:rFonts w:ascii="AngsanaUPC" w:hAnsi="AngsanaUPC" w:cs="AngsanaUPC"/>
          <w:sz w:val="28"/>
          <w:szCs w:val="28"/>
        </w:rPr>
        <w:t>at</w:t>
      </w:r>
      <w:proofErr w:type="gramEnd"/>
      <w:r w:rsidRPr="00491AB2">
        <w:rPr>
          <w:rFonts w:ascii="AngsanaUPC" w:hAnsi="AngsanaUPC" w:cs="AngsanaUPC"/>
          <w:sz w:val="28"/>
          <w:szCs w:val="28"/>
        </w:rPr>
        <w:t xml:space="preserve"> </w:t>
      </w:r>
      <w:r w:rsidR="00955BE4" w:rsidRPr="00491AB2">
        <w:rPr>
          <w:rFonts w:ascii="AngsanaUPC" w:hAnsi="AngsanaUPC" w:cs="AngsanaUPC"/>
          <w:color w:val="000000"/>
          <w:sz w:val="28"/>
          <w:szCs w:val="28"/>
        </w:rPr>
        <w:t>September</w:t>
      </w:r>
      <w:r w:rsidR="001B0727" w:rsidRPr="00491AB2">
        <w:rPr>
          <w:rFonts w:ascii="AngsanaUPC" w:hAnsi="AngsanaUPC" w:cs="AngsanaUPC"/>
          <w:color w:val="000000"/>
          <w:sz w:val="28"/>
          <w:szCs w:val="28"/>
        </w:rPr>
        <w:t xml:space="preserve"> 30, 2022</w:t>
      </w:r>
      <w:r w:rsidRPr="00491AB2">
        <w:rPr>
          <w:rFonts w:ascii="AngsanaUPC" w:hAnsi="AngsanaUPC" w:cs="AngsanaUPC"/>
          <w:sz w:val="28"/>
          <w:szCs w:val="28"/>
        </w:rPr>
        <w:t xml:space="preserve"> the lands and machineries not used in operation, which cost of Baht </w:t>
      </w:r>
      <w:r w:rsidR="0007309F" w:rsidRPr="00491AB2">
        <w:rPr>
          <w:rFonts w:ascii="AngsanaUPC" w:hAnsi="AngsanaUPC" w:cs="AngsanaUPC"/>
          <w:sz w:val="28"/>
          <w:szCs w:val="28"/>
        </w:rPr>
        <w:t>74</w:t>
      </w:r>
      <w:r w:rsidRPr="00491AB2">
        <w:rPr>
          <w:rFonts w:ascii="AngsanaUPC" w:hAnsi="AngsanaUPC" w:cs="AngsanaUPC"/>
          <w:sz w:val="28"/>
          <w:szCs w:val="28"/>
        </w:rPr>
        <w:t xml:space="preserve"> million and Baht </w:t>
      </w:r>
      <w:r w:rsidR="0007309F" w:rsidRPr="00491AB2">
        <w:rPr>
          <w:rFonts w:ascii="AngsanaUPC" w:hAnsi="AngsanaUPC" w:cs="AngsanaUPC"/>
          <w:sz w:val="28"/>
          <w:szCs w:val="28"/>
        </w:rPr>
        <w:t>671.55</w:t>
      </w:r>
      <w:r w:rsidRPr="00491AB2">
        <w:rPr>
          <w:rFonts w:ascii="AngsanaUPC" w:hAnsi="AngsanaUPC" w:cs="AngsanaUPC"/>
          <w:sz w:val="28"/>
          <w:szCs w:val="28"/>
        </w:rPr>
        <w:t xml:space="preserve"> million, respectively, were re-appraised according to reports of independent appraiser (Thai Property Appr</w:t>
      </w:r>
      <w:r w:rsidR="00F52E38" w:rsidRPr="00491AB2">
        <w:rPr>
          <w:rFonts w:ascii="AngsanaUPC" w:hAnsi="AngsanaUPC" w:cs="AngsanaUPC"/>
          <w:sz w:val="28"/>
          <w:szCs w:val="28"/>
        </w:rPr>
        <w:t>ai</w:t>
      </w:r>
      <w:r w:rsidRPr="00491AB2">
        <w:rPr>
          <w:rFonts w:ascii="AngsanaUPC" w:hAnsi="AngsanaUPC" w:cs="AngsanaUPC"/>
          <w:sz w:val="28"/>
          <w:szCs w:val="28"/>
        </w:rPr>
        <w:t>sal Lynn Phillips Co., Ltd.) date November 24, 2020, which appraisal date was November 6, 2020 (for land), and November 9, 2020 (for machineries).</w:t>
      </w:r>
      <w:r w:rsidR="00330272" w:rsidRPr="00491AB2">
        <w:rPr>
          <w:rFonts w:ascii="AngsanaUPC" w:hAnsi="AngsanaUPC" w:cs="AngsanaUPC" w:hint="cs"/>
          <w:sz w:val="28"/>
          <w:szCs w:val="28"/>
          <w:cs/>
        </w:rPr>
        <w:t xml:space="preserve"> </w:t>
      </w:r>
      <w:r w:rsidRPr="00491AB2">
        <w:rPr>
          <w:rFonts w:ascii="AngsanaUPC" w:hAnsi="AngsanaUPC" w:cs="AngsanaUPC"/>
          <w:sz w:val="28"/>
          <w:szCs w:val="28"/>
        </w:rPr>
        <w:t>That using ma</w:t>
      </w:r>
      <w:r w:rsidR="00EA6AB0" w:rsidRPr="00491AB2">
        <w:rPr>
          <w:rFonts w:ascii="AngsanaUPC" w:hAnsi="AngsanaUPC" w:cs="AngsanaUPC"/>
          <w:sz w:val="28"/>
          <w:szCs w:val="28"/>
        </w:rPr>
        <w:t>rket approach and cost approach</w:t>
      </w:r>
      <w:r w:rsidRPr="00491AB2">
        <w:rPr>
          <w:rFonts w:ascii="AngsanaUPC" w:hAnsi="AngsanaUPC" w:cs="AngsanaUPC"/>
          <w:sz w:val="28"/>
          <w:szCs w:val="28"/>
        </w:rPr>
        <w:t xml:space="preserve">, respectively. And </w:t>
      </w:r>
      <w:r w:rsidR="00EA6AB0" w:rsidRPr="00491AB2">
        <w:rPr>
          <w:rFonts w:ascii="AngsanaUPC" w:hAnsi="AngsanaUPC" w:cs="AngsanaUPC"/>
          <w:sz w:val="28"/>
          <w:szCs w:val="28"/>
        </w:rPr>
        <w:t>allowances for impairment of machineries were</w:t>
      </w:r>
      <w:r w:rsidRPr="00491AB2">
        <w:rPr>
          <w:rFonts w:ascii="AngsanaUPC" w:hAnsi="AngsanaUPC" w:cs="AngsanaUPC"/>
          <w:sz w:val="28"/>
          <w:szCs w:val="28"/>
        </w:rPr>
        <w:t xml:space="preserve"> </w:t>
      </w:r>
      <w:proofErr w:type="gramStart"/>
      <w:r w:rsidRPr="00491AB2">
        <w:rPr>
          <w:rFonts w:ascii="AngsanaUPC" w:hAnsi="AngsanaUPC" w:cs="AngsanaUPC"/>
          <w:sz w:val="28"/>
          <w:szCs w:val="28"/>
        </w:rPr>
        <w:t>amount</w:t>
      </w:r>
      <w:proofErr w:type="gramEnd"/>
      <w:r w:rsidRPr="00491AB2">
        <w:rPr>
          <w:rFonts w:ascii="AngsanaUPC" w:hAnsi="AngsanaUPC" w:cs="AngsanaUPC"/>
          <w:sz w:val="28"/>
          <w:szCs w:val="28"/>
        </w:rPr>
        <w:t xml:space="preserve"> of Baht 34.87 million.</w:t>
      </w:r>
      <w:r w:rsidRPr="00FF4D77">
        <w:rPr>
          <w:rFonts w:ascii="AngsanaUPC" w:hAnsi="AngsanaUPC" w:cs="AngsanaUPC"/>
          <w:sz w:val="28"/>
          <w:szCs w:val="28"/>
        </w:rPr>
        <w:t xml:space="preserve"> </w:t>
      </w:r>
    </w:p>
    <w:p w14:paraId="0DC56CF2" w14:textId="77777777" w:rsidR="00EA00A7" w:rsidRDefault="00EA0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7D875AC" w14:textId="6C2B23FF" w:rsidR="00256FAB" w:rsidRPr="00ED537A"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D537A">
        <w:rPr>
          <w:rFonts w:ascii="AngsanaUPC" w:hAnsi="AngsanaUPC" w:cs="AngsanaUPC"/>
          <w:b/>
          <w:bCs/>
          <w:sz w:val="28"/>
          <w:szCs w:val="28"/>
        </w:rPr>
        <w:lastRenderedPageBreak/>
        <w:t>RIGHT OF USE ASSET</w:t>
      </w:r>
      <w:r w:rsidR="00A9195D">
        <w:rPr>
          <w:rFonts w:ascii="AngsanaUPC" w:hAnsi="AngsanaUPC" w:cs="AngsanaUPC"/>
          <w:b/>
          <w:bCs/>
          <w:sz w:val="28"/>
          <w:szCs w:val="28"/>
        </w:rPr>
        <w:t>S</w:t>
      </w:r>
      <w:r w:rsidRPr="00ED537A">
        <w:rPr>
          <w:rFonts w:ascii="AngsanaUPC" w:hAnsi="AngsanaUPC" w:cs="AngsanaUPC"/>
          <w:b/>
          <w:bCs/>
          <w:sz w:val="28"/>
          <w:szCs w:val="28"/>
        </w:rPr>
        <w:t xml:space="preserve"> - NET AND LEASE LIABILIT</w:t>
      </w:r>
      <w:r w:rsidR="00FA70DB">
        <w:rPr>
          <w:rFonts w:ascii="AngsanaUPC" w:hAnsi="AngsanaUPC" w:cs="AngsanaUPC"/>
          <w:b/>
          <w:bCs/>
          <w:sz w:val="28"/>
          <w:szCs w:val="28"/>
        </w:rPr>
        <w:t>IES</w:t>
      </w:r>
      <w:r w:rsidRPr="00ED537A">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F30052" w14:paraId="2BF32859" w14:textId="77777777" w:rsidTr="00F30052">
        <w:tc>
          <w:tcPr>
            <w:tcW w:w="5472" w:type="dxa"/>
            <w:shd w:val="clear" w:color="auto" w:fill="auto"/>
          </w:tcPr>
          <w:p w14:paraId="1B312F75" w14:textId="77777777" w:rsidR="00F30052" w:rsidRPr="00F30052" w:rsidRDefault="00F30052" w:rsidP="00637D62">
            <w:pPr>
              <w:spacing w:line="320" w:lineRule="exact"/>
              <w:rPr>
                <w:rFonts w:ascii="AngsanaUPC" w:hAnsi="AngsanaUPC" w:cs="AngsanaUPC"/>
                <w:sz w:val="28"/>
                <w:szCs w:val="28"/>
              </w:rPr>
            </w:pPr>
          </w:p>
        </w:tc>
        <w:tc>
          <w:tcPr>
            <w:tcW w:w="3798" w:type="dxa"/>
            <w:gridSpan w:val="2"/>
            <w:shd w:val="clear" w:color="auto" w:fill="auto"/>
          </w:tcPr>
          <w:p w14:paraId="48F64CF5" w14:textId="77777777" w:rsidR="00F30052" w:rsidRPr="00F30052" w:rsidRDefault="00F30052" w:rsidP="00637D62">
            <w:pPr>
              <w:pBdr>
                <w:bottom w:val="single" w:sz="4" w:space="1" w:color="auto"/>
              </w:pBdr>
              <w:spacing w:line="320" w:lineRule="exact"/>
              <w:jc w:val="right"/>
              <w:rPr>
                <w:rFonts w:ascii="AngsanaUPC" w:hAnsi="AngsanaUPC" w:cs="AngsanaUPC"/>
                <w:sz w:val="28"/>
                <w:szCs w:val="28"/>
                <w:cs/>
              </w:rPr>
            </w:pPr>
            <w:r w:rsidRPr="00F30052">
              <w:rPr>
                <w:rFonts w:ascii="AngsanaUPC" w:hAnsi="AngsanaUPC" w:cs="AngsanaUPC"/>
                <w:sz w:val="28"/>
                <w:szCs w:val="28"/>
                <w:cs/>
                <w:lang w:val="en-GB"/>
              </w:rPr>
              <w:t>(</w:t>
            </w:r>
            <w:r w:rsidRPr="00F30052">
              <w:rPr>
                <w:rFonts w:ascii="AngsanaUPC" w:hAnsi="AngsanaUPC" w:cs="AngsanaUPC"/>
                <w:sz w:val="28"/>
                <w:szCs w:val="28"/>
                <w:lang w:val="en-GB"/>
              </w:rPr>
              <w:t>Unit : Thousand Baht)</w:t>
            </w:r>
          </w:p>
        </w:tc>
      </w:tr>
      <w:tr w:rsidR="00F30052" w:rsidRPr="00F30052" w14:paraId="123458E8" w14:textId="77777777" w:rsidTr="00A0693D">
        <w:tc>
          <w:tcPr>
            <w:tcW w:w="5472" w:type="dxa"/>
            <w:shd w:val="clear" w:color="auto" w:fill="auto"/>
          </w:tcPr>
          <w:p w14:paraId="2A5FB3E7" w14:textId="77777777" w:rsidR="00F30052" w:rsidRPr="00F30052" w:rsidRDefault="00F30052" w:rsidP="00637D62">
            <w:pPr>
              <w:spacing w:line="320" w:lineRule="exact"/>
              <w:rPr>
                <w:rFonts w:ascii="AngsanaUPC" w:hAnsi="AngsanaUPC" w:cs="AngsanaUPC"/>
                <w:sz w:val="28"/>
                <w:szCs w:val="28"/>
              </w:rPr>
            </w:pPr>
          </w:p>
        </w:tc>
        <w:tc>
          <w:tcPr>
            <w:tcW w:w="1908" w:type="dxa"/>
            <w:shd w:val="clear" w:color="auto" w:fill="auto"/>
            <w:vAlign w:val="bottom"/>
          </w:tcPr>
          <w:p w14:paraId="34856907" w14:textId="3F61213C" w:rsidR="00F30052" w:rsidRPr="00F30052" w:rsidRDefault="00955BE4" w:rsidP="00637D62">
            <w:pPr>
              <w:pBdr>
                <w:bottom w:val="single" w:sz="4" w:space="1" w:color="auto"/>
              </w:pBdr>
              <w:spacing w:line="320" w:lineRule="exact"/>
              <w:jc w:val="center"/>
              <w:rPr>
                <w:rFonts w:ascii="AngsanaUPC" w:hAnsi="AngsanaUPC" w:cs="AngsanaUPC"/>
                <w:sz w:val="28"/>
                <w:szCs w:val="28"/>
              </w:rPr>
            </w:pPr>
            <w:r>
              <w:rPr>
                <w:rFonts w:ascii="AngsanaUPC" w:hAnsi="AngsanaUPC" w:cs="AngsanaUPC"/>
                <w:color w:val="000000"/>
                <w:sz w:val="28"/>
                <w:szCs w:val="28"/>
              </w:rPr>
              <w:t>September</w:t>
            </w:r>
            <w:r w:rsidR="001B0727">
              <w:rPr>
                <w:rFonts w:ascii="AngsanaUPC" w:hAnsi="AngsanaUPC" w:cs="AngsanaUPC"/>
                <w:color w:val="000000"/>
                <w:sz w:val="28"/>
                <w:szCs w:val="28"/>
              </w:rPr>
              <w:t xml:space="preserve"> 30, 2022</w:t>
            </w:r>
          </w:p>
        </w:tc>
        <w:tc>
          <w:tcPr>
            <w:tcW w:w="1890" w:type="dxa"/>
            <w:shd w:val="clear" w:color="auto" w:fill="auto"/>
            <w:vAlign w:val="bottom"/>
          </w:tcPr>
          <w:p w14:paraId="7D1B0FA6" w14:textId="414381E4" w:rsidR="00F30052" w:rsidRPr="00F30052" w:rsidRDefault="00F30052" w:rsidP="00637D62">
            <w:pPr>
              <w:pBdr>
                <w:bottom w:val="single" w:sz="6" w:space="1" w:color="auto"/>
                <w:between w:val="single" w:sz="6" w:space="1" w:color="auto"/>
              </w:pBdr>
              <w:spacing w:line="320" w:lineRule="exact"/>
              <w:jc w:val="center"/>
              <w:rPr>
                <w:rFonts w:ascii="AngsanaUPC" w:hAnsi="AngsanaUPC" w:cs="AngsanaUPC"/>
                <w:sz w:val="28"/>
                <w:szCs w:val="28"/>
              </w:rPr>
            </w:pPr>
            <w:r w:rsidRPr="00F30052">
              <w:rPr>
                <w:rFonts w:ascii="AngsanaUPC" w:hAnsi="AngsanaUPC" w:cs="AngsanaUPC"/>
                <w:sz w:val="28"/>
                <w:szCs w:val="28"/>
              </w:rPr>
              <w:t>December 31, 2021</w:t>
            </w:r>
          </w:p>
        </w:tc>
      </w:tr>
      <w:tr w:rsidR="00F30052" w:rsidRPr="00F30052" w14:paraId="4C6EAC9A" w14:textId="77777777" w:rsidTr="00F30052">
        <w:tc>
          <w:tcPr>
            <w:tcW w:w="5472" w:type="dxa"/>
            <w:shd w:val="clear" w:color="auto" w:fill="auto"/>
          </w:tcPr>
          <w:p w14:paraId="7D436AA9"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b/>
                <w:bCs/>
                <w:sz w:val="28"/>
                <w:szCs w:val="28"/>
              </w:rPr>
              <w:t>Right-of-use assets</w:t>
            </w:r>
          </w:p>
        </w:tc>
        <w:tc>
          <w:tcPr>
            <w:tcW w:w="1908" w:type="dxa"/>
            <w:shd w:val="clear" w:color="auto" w:fill="auto"/>
            <w:vAlign w:val="bottom"/>
          </w:tcPr>
          <w:p w14:paraId="1E5FBFF2" w14:textId="77777777" w:rsidR="00F30052" w:rsidRPr="00F30052" w:rsidRDefault="00F30052" w:rsidP="00637D62">
            <w:pPr>
              <w:spacing w:line="320" w:lineRule="exact"/>
              <w:jc w:val="right"/>
              <w:rPr>
                <w:rFonts w:ascii="AngsanaUPC" w:hAnsi="AngsanaUPC" w:cs="AngsanaUPC"/>
                <w:spacing w:val="-5"/>
                <w:sz w:val="28"/>
                <w:szCs w:val="28"/>
              </w:rPr>
            </w:pPr>
          </w:p>
        </w:tc>
        <w:tc>
          <w:tcPr>
            <w:tcW w:w="1890" w:type="dxa"/>
            <w:shd w:val="clear" w:color="auto" w:fill="auto"/>
            <w:vAlign w:val="bottom"/>
          </w:tcPr>
          <w:p w14:paraId="5A5365A1" w14:textId="77777777" w:rsidR="00F30052" w:rsidRPr="00F30052" w:rsidRDefault="00F30052" w:rsidP="00637D62">
            <w:pPr>
              <w:spacing w:line="320" w:lineRule="exact"/>
              <w:ind w:left="256" w:hanging="256"/>
              <w:jc w:val="right"/>
              <w:rPr>
                <w:rFonts w:ascii="AngsanaUPC" w:hAnsi="AngsanaUPC" w:cs="AngsanaUPC"/>
                <w:spacing w:val="-5"/>
                <w:sz w:val="28"/>
                <w:szCs w:val="28"/>
                <w:cs/>
              </w:rPr>
            </w:pPr>
          </w:p>
        </w:tc>
      </w:tr>
      <w:tr w:rsidR="00F30052" w:rsidRPr="00F30052" w14:paraId="72CB478C" w14:textId="77777777" w:rsidTr="00FF7DB2">
        <w:tc>
          <w:tcPr>
            <w:tcW w:w="5472" w:type="dxa"/>
            <w:shd w:val="clear" w:color="auto" w:fill="auto"/>
          </w:tcPr>
          <w:p w14:paraId="4CE064FD"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Vehicles</w:t>
            </w:r>
          </w:p>
        </w:tc>
        <w:tc>
          <w:tcPr>
            <w:tcW w:w="1908" w:type="dxa"/>
            <w:shd w:val="clear" w:color="auto" w:fill="auto"/>
            <w:vAlign w:val="center"/>
          </w:tcPr>
          <w:p w14:paraId="578F1DF8" w14:textId="3593247E" w:rsidR="00F30052" w:rsidRPr="00F30052" w:rsidRDefault="00491AB2" w:rsidP="00637D62">
            <w:pPr>
              <w:spacing w:line="320" w:lineRule="exact"/>
              <w:jc w:val="right"/>
              <w:rPr>
                <w:rFonts w:ascii="AngsanaUPC" w:hAnsi="AngsanaUPC" w:cs="AngsanaUPC"/>
                <w:spacing w:val="-5"/>
                <w:sz w:val="28"/>
                <w:szCs w:val="28"/>
              </w:rPr>
            </w:pPr>
            <w:r>
              <w:rPr>
                <w:rFonts w:ascii="AngsanaUPC" w:hAnsi="AngsanaUPC" w:cs="AngsanaUPC"/>
                <w:spacing w:val="-5"/>
                <w:sz w:val="28"/>
                <w:szCs w:val="28"/>
              </w:rPr>
              <w:t>4,516</w:t>
            </w:r>
          </w:p>
        </w:tc>
        <w:tc>
          <w:tcPr>
            <w:tcW w:w="1890" w:type="dxa"/>
            <w:shd w:val="clear" w:color="auto" w:fill="auto"/>
            <w:vAlign w:val="center"/>
          </w:tcPr>
          <w:p w14:paraId="287D87B1" w14:textId="43167B7F" w:rsidR="00F30052" w:rsidRPr="00F30052" w:rsidRDefault="00F30052" w:rsidP="00637D62">
            <w:pPr>
              <w:spacing w:line="320" w:lineRule="exact"/>
              <w:ind w:left="256" w:hanging="256"/>
              <w:jc w:val="right"/>
              <w:rPr>
                <w:rFonts w:ascii="AngsanaUPC" w:hAnsi="AngsanaUPC" w:cs="AngsanaUPC"/>
                <w:spacing w:val="-5"/>
                <w:sz w:val="28"/>
                <w:szCs w:val="28"/>
                <w:cs/>
              </w:rPr>
            </w:pPr>
            <w:r w:rsidRPr="00F30052">
              <w:rPr>
                <w:rFonts w:ascii="AngsanaUPC" w:hAnsi="AngsanaUPC" w:cs="AngsanaUPC"/>
                <w:sz w:val="28"/>
                <w:szCs w:val="28"/>
              </w:rPr>
              <w:t>4,164</w:t>
            </w:r>
          </w:p>
        </w:tc>
      </w:tr>
      <w:tr w:rsidR="00F30052" w:rsidRPr="00F30052" w14:paraId="28DBF094" w14:textId="77777777" w:rsidTr="00FF7DB2">
        <w:tc>
          <w:tcPr>
            <w:tcW w:w="5472" w:type="dxa"/>
            <w:shd w:val="clear" w:color="auto" w:fill="auto"/>
          </w:tcPr>
          <w:p w14:paraId="7B84B32D"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F30052">
              <w:rPr>
                <w:rFonts w:ascii="AngsanaUPC" w:hAnsi="AngsanaUPC" w:cs="AngsanaUPC"/>
                <w:sz w:val="28"/>
                <w:szCs w:val="28"/>
              </w:rPr>
              <w:t>Equipment and tools</w:t>
            </w:r>
          </w:p>
        </w:tc>
        <w:tc>
          <w:tcPr>
            <w:tcW w:w="1908" w:type="dxa"/>
            <w:shd w:val="clear" w:color="auto" w:fill="auto"/>
            <w:vAlign w:val="center"/>
          </w:tcPr>
          <w:p w14:paraId="2CDAC627" w14:textId="34ACE986" w:rsidR="00F30052" w:rsidRPr="00F30052" w:rsidRDefault="00491AB2" w:rsidP="00637D62">
            <w:pPr>
              <w:spacing w:line="320" w:lineRule="exact"/>
              <w:jc w:val="right"/>
              <w:rPr>
                <w:rFonts w:ascii="AngsanaUPC" w:hAnsi="AngsanaUPC" w:cs="AngsanaUPC"/>
                <w:spacing w:val="-5"/>
                <w:sz w:val="28"/>
                <w:szCs w:val="28"/>
              </w:rPr>
            </w:pPr>
            <w:r>
              <w:rPr>
                <w:rFonts w:ascii="AngsanaUPC" w:hAnsi="AngsanaUPC" w:cs="AngsanaUPC"/>
                <w:spacing w:val="-5"/>
                <w:sz w:val="28"/>
                <w:szCs w:val="28"/>
              </w:rPr>
              <w:t>171</w:t>
            </w:r>
          </w:p>
        </w:tc>
        <w:tc>
          <w:tcPr>
            <w:tcW w:w="1890" w:type="dxa"/>
            <w:shd w:val="clear" w:color="auto" w:fill="auto"/>
            <w:vAlign w:val="center"/>
          </w:tcPr>
          <w:p w14:paraId="5FF082EF" w14:textId="4EA407A4" w:rsidR="00F30052" w:rsidRPr="00F30052" w:rsidRDefault="00F30052" w:rsidP="00637D62">
            <w:pPr>
              <w:spacing w:line="320" w:lineRule="exact"/>
              <w:ind w:left="256" w:hanging="256"/>
              <w:jc w:val="right"/>
              <w:rPr>
                <w:rFonts w:ascii="AngsanaUPC" w:hAnsi="AngsanaUPC" w:cs="AngsanaUPC"/>
                <w:spacing w:val="-5"/>
                <w:sz w:val="28"/>
                <w:szCs w:val="28"/>
              </w:rPr>
            </w:pPr>
            <w:r w:rsidRPr="00F30052">
              <w:rPr>
                <w:rFonts w:ascii="AngsanaUPC" w:hAnsi="AngsanaUPC" w:cs="AngsanaUPC"/>
                <w:sz w:val="28"/>
                <w:szCs w:val="28"/>
              </w:rPr>
              <w:t>47</w:t>
            </w:r>
            <w:r w:rsidR="00977AEE">
              <w:rPr>
                <w:rFonts w:ascii="AngsanaUPC" w:hAnsi="AngsanaUPC" w:cs="AngsanaUPC"/>
                <w:sz w:val="28"/>
                <w:szCs w:val="28"/>
              </w:rPr>
              <w:t>8</w:t>
            </w:r>
          </w:p>
        </w:tc>
      </w:tr>
      <w:tr w:rsidR="00F30052" w:rsidRPr="00F30052" w14:paraId="6D002728" w14:textId="77777777" w:rsidTr="00FF7DB2">
        <w:tc>
          <w:tcPr>
            <w:tcW w:w="5472" w:type="dxa"/>
            <w:shd w:val="clear" w:color="auto" w:fill="auto"/>
          </w:tcPr>
          <w:p w14:paraId="18A92ADF"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F30052">
              <w:rPr>
                <w:rFonts w:ascii="AngsanaUPC" w:hAnsi="AngsanaUPC" w:cs="AngsanaUPC" w:hint="cs"/>
                <w:sz w:val="28"/>
                <w:szCs w:val="28"/>
                <w:cs/>
              </w:rPr>
              <w:t>Office equipments</w:t>
            </w:r>
          </w:p>
        </w:tc>
        <w:tc>
          <w:tcPr>
            <w:tcW w:w="1908" w:type="dxa"/>
            <w:shd w:val="clear" w:color="auto" w:fill="auto"/>
            <w:vAlign w:val="center"/>
          </w:tcPr>
          <w:p w14:paraId="2CDE5CF8" w14:textId="5E793685" w:rsidR="00F30052" w:rsidRPr="00F30052" w:rsidRDefault="00491AB2" w:rsidP="00637D62">
            <w:pPr>
              <w:pBdr>
                <w:bottom w:val="single" w:sz="4" w:space="1" w:color="auto"/>
              </w:pBdr>
              <w:spacing w:line="320" w:lineRule="exact"/>
              <w:jc w:val="right"/>
              <w:rPr>
                <w:rFonts w:ascii="AngsanaUPC" w:hAnsi="AngsanaUPC" w:cs="AngsanaUPC"/>
                <w:spacing w:val="-5"/>
                <w:sz w:val="28"/>
                <w:szCs w:val="28"/>
              </w:rPr>
            </w:pPr>
            <w:r>
              <w:rPr>
                <w:rFonts w:ascii="AngsanaUPC" w:hAnsi="AngsanaUPC" w:cs="AngsanaUPC"/>
                <w:spacing w:val="-5"/>
                <w:sz w:val="28"/>
                <w:szCs w:val="28"/>
              </w:rPr>
              <w:t>389</w:t>
            </w:r>
          </w:p>
        </w:tc>
        <w:tc>
          <w:tcPr>
            <w:tcW w:w="1890" w:type="dxa"/>
            <w:shd w:val="clear" w:color="auto" w:fill="auto"/>
            <w:vAlign w:val="center"/>
          </w:tcPr>
          <w:p w14:paraId="69A15328" w14:textId="3C2C9249" w:rsidR="00F30052" w:rsidRPr="00F30052" w:rsidRDefault="00F30052" w:rsidP="00637D62">
            <w:pPr>
              <w:pBdr>
                <w:bottom w:val="single" w:sz="4" w:space="1" w:color="auto"/>
              </w:pBdr>
              <w:spacing w:line="320" w:lineRule="exact"/>
              <w:ind w:left="256" w:hanging="256"/>
              <w:jc w:val="right"/>
              <w:rPr>
                <w:rFonts w:ascii="AngsanaUPC" w:hAnsi="AngsanaUPC" w:cs="AngsanaUPC"/>
                <w:spacing w:val="-5"/>
                <w:sz w:val="28"/>
                <w:szCs w:val="28"/>
              </w:rPr>
            </w:pPr>
            <w:r w:rsidRPr="00F30052">
              <w:rPr>
                <w:rFonts w:ascii="AngsanaUPC" w:hAnsi="AngsanaUPC" w:cs="AngsanaUPC"/>
                <w:sz w:val="28"/>
                <w:szCs w:val="28"/>
              </w:rPr>
              <w:t>556</w:t>
            </w:r>
          </w:p>
        </w:tc>
      </w:tr>
      <w:tr w:rsidR="00F30052" w:rsidRPr="00F30052" w14:paraId="4E582715" w14:textId="77777777" w:rsidTr="00FF7DB2">
        <w:tc>
          <w:tcPr>
            <w:tcW w:w="5472" w:type="dxa"/>
            <w:vAlign w:val="bottom"/>
          </w:tcPr>
          <w:p w14:paraId="39EB0C83"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Total Right-of-use assets - net</w:t>
            </w:r>
          </w:p>
        </w:tc>
        <w:tc>
          <w:tcPr>
            <w:tcW w:w="1908" w:type="dxa"/>
            <w:shd w:val="clear" w:color="auto" w:fill="auto"/>
            <w:vAlign w:val="center"/>
          </w:tcPr>
          <w:p w14:paraId="094BD57C" w14:textId="6F279D70" w:rsidR="00F30052" w:rsidRPr="00F30052" w:rsidRDefault="00491AB2" w:rsidP="00637D62">
            <w:pPr>
              <w:pBdr>
                <w:bottom w:val="single" w:sz="4" w:space="1" w:color="auto"/>
              </w:pBdr>
              <w:spacing w:line="320" w:lineRule="exact"/>
              <w:jc w:val="right"/>
              <w:rPr>
                <w:rFonts w:ascii="AngsanaUPC" w:hAnsi="AngsanaUPC" w:cs="AngsanaUPC"/>
                <w:spacing w:val="-5"/>
                <w:sz w:val="28"/>
                <w:szCs w:val="28"/>
              </w:rPr>
            </w:pPr>
            <w:r>
              <w:rPr>
                <w:rFonts w:ascii="AngsanaUPC" w:hAnsi="AngsanaUPC" w:cs="AngsanaUPC"/>
                <w:spacing w:val="-5"/>
                <w:sz w:val="28"/>
                <w:szCs w:val="28"/>
              </w:rPr>
              <w:t>5,076</w:t>
            </w:r>
          </w:p>
        </w:tc>
        <w:tc>
          <w:tcPr>
            <w:tcW w:w="1890" w:type="dxa"/>
            <w:shd w:val="clear" w:color="auto" w:fill="auto"/>
            <w:vAlign w:val="center"/>
          </w:tcPr>
          <w:p w14:paraId="3D49ABFF" w14:textId="188A3960" w:rsidR="00F30052" w:rsidRPr="00F30052" w:rsidRDefault="00AD3E71" w:rsidP="00637D62">
            <w:pPr>
              <w:pBdr>
                <w:bottom w:val="single" w:sz="4" w:space="1" w:color="auto"/>
              </w:pBdr>
              <w:spacing w:line="320" w:lineRule="exact"/>
              <w:ind w:left="256" w:hanging="256"/>
              <w:jc w:val="right"/>
              <w:rPr>
                <w:rFonts w:ascii="AngsanaUPC" w:hAnsi="AngsanaUPC" w:cs="AngsanaUPC"/>
                <w:spacing w:val="-5"/>
                <w:sz w:val="28"/>
                <w:szCs w:val="28"/>
                <w:cs/>
              </w:rPr>
            </w:pPr>
            <w:r w:rsidRPr="00AD3E71">
              <w:rPr>
                <w:rFonts w:ascii="AngsanaUPC" w:hAnsi="AngsanaUPC" w:cs="AngsanaUPC"/>
                <w:sz w:val="28"/>
                <w:szCs w:val="28"/>
              </w:rPr>
              <w:t>5,198</w:t>
            </w:r>
          </w:p>
        </w:tc>
      </w:tr>
      <w:tr w:rsidR="00F30052" w:rsidRPr="00F30052" w14:paraId="474EEDF9" w14:textId="77777777" w:rsidTr="00955BE4">
        <w:tc>
          <w:tcPr>
            <w:tcW w:w="5472" w:type="dxa"/>
            <w:vAlign w:val="bottom"/>
          </w:tcPr>
          <w:p w14:paraId="26E03B7A"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shd w:val="clear" w:color="auto" w:fill="auto"/>
            <w:vAlign w:val="bottom"/>
          </w:tcPr>
          <w:p w14:paraId="035691EA" w14:textId="77777777" w:rsidR="00F30052" w:rsidRPr="00F30052" w:rsidRDefault="00F30052" w:rsidP="00637D62">
            <w:pPr>
              <w:spacing w:line="320" w:lineRule="exact"/>
              <w:jc w:val="right"/>
              <w:rPr>
                <w:rFonts w:ascii="AngsanaUPC" w:hAnsi="AngsanaUPC" w:cs="AngsanaUPC"/>
                <w:spacing w:val="-5"/>
                <w:sz w:val="28"/>
                <w:szCs w:val="28"/>
              </w:rPr>
            </w:pPr>
          </w:p>
        </w:tc>
        <w:tc>
          <w:tcPr>
            <w:tcW w:w="1890" w:type="dxa"/>
            <w:shd w:val="clear" w:color="auto" w:fill="auto"/>
            <w:vAlign w:val="bottom"/>
          </w:tcPr>
          <w:p w14:paraId="2B286246" w14:textId="77777777" w:rsidR="00F30052" w:rsidRPr="00F30052" w:rsidRDefault="00F30052" w:rsidP="00637D62">
            <w:pPr>
              <w:spacing w:line="320" w:lineRule="exact"/>
              <w:ind w:left="256" w:hanging="256"/>
              <w:jc w:val="right"/>
              <w:rPr>
                <w:rFonts w:ascii="AngsanaUPC" w:hAnsi="AngsanaUPC" w:cs="AngsanaUPC"/>
                <w:spacing w:val="-5"/>
                <w:sz w:val="28"/>
                <w:szCs w:val="28"/>
              </w:rPr>
            </w:pPr>
          </w:p>
        </w:tc>
      </w:tr>
      <w:tr w:rsidR="00F30052" w:rsidRPr="00F30052" w14:paraId="3A5506CC" w14:textId="77777777" w:rsidTr="00FF7DB2">
        <w:tc>
          <w:tcPr>
            <w:tcW w:w="5472" w:type="dxa"/>
            <w:shd w:val="clear" w:color="auto" w:fill="auto"/>
            <w:vAlign w:val="bottom"/>
          </w:tcPr>
          <w:p w14:paraId="3A0C3B6E"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b/>
                <w:bCs/>
                <w:sz w:val="28"/>
                <w:szCs w:val="28"/>
              </w:rPr>
              <w:t>Lease liabilities</w:t>
            </w:r>
          </w:p>
        </w:tc>
        <w:tc>
          <w:tcPr>
            <w:tcW w:w="1908" w:type="dxa"/>
            <w:shd w:val="clear" w:color="auto" w:fill="auto"/>
            <w:vAlign w:val="bottom"/>
          </w:tcPr>
          <w:p w14:paraId="0250B9DD" w14:textId="77777777" w:rsidR="00F30052" w:rsidRPr="00F30052" w:rsidRDefault="00F30052" w:rsidP="00637D62">
            <w:pPr>
              <w:spacing w:line="320" w:lineRule="exact"/>
              <w:jc w:val="right"/>
              <w:rPr>
                <w:rFonts w:ascii="AngsanaUPC" w:hAnsi="AngsanaUPC" w:cs="AngsanaUPC"/>
                <w:spacing w:val="-5"/>
                <w:sz w:val="28"/>
                <w:szCs w:val="28"/>
                <w:cs/>
              </w:rPr>
            </w:pPr>
          </w:p>
        </w:tc>
        <w:tc>
          <w:tcPr>
            <w:tcW w:w="1890" w:type="dxa"/>
            <w:shd w:val="clear" w:color="auto" w:fill="auto"/>
            <w:vAlign w:val="bottom"/>
          </w:tcPr>
          <w:p w14:paraId="6DF71106" w14:textId="77777777" w:rsidR="00F30052" w:rsidRPr="00F30052" w:rsidRDefault="00F30052" w:rsidP="00637D62">
            <w:pPr>
              <w:spacing w:line="320" w:lineRule="exact"/>
              <w:ind w:left="256" w:hanging="256"/>
              <w:jc w:val="right"/>
              <w:rPr>
                <w:rFonts w:ascii="AngsanaUPC" w:hAnsi="AngsanaUPC" w:cs="AngsanaUPC"/>
                <w:spacing w:val="-5"/>
                <w:sz w:val="28"/>
                <w:szCs w:val="28"/>
                <w:cs/>
              </w:rPr>
            </w:pPr>
          </w:p>
        </w:tc>
      </w:tr>
      <w:tr w:rsidR="00F30052" w:rsidRPr="00F30052" w14:paraId="62CC6809" w14:textId="77777777" w:rsidTr="00FF7DB2">
        <w:tc>
          <w:tcPr>
            <w:tcW w:w="5472" w:type="dxa"/>
            <w:shd w:val="clear" w:color="auto" w:fill="auto"/>
          </w:tcPr>
          <w:p w14:paraId="6AF29500"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sz w:val="28"/>
                <w:szCs w:val="28"/>
              </w:rPr>
              <w:t>Current</w:t>
            </w:r>
          </w:p>
        </w:tc>
        <w:tc>
          <w:tcPr>
            <w:tcW w:w="1908" w:type="dxa"/>
            <w:shd w:val="clear" w:color="auto" w:fill="auto"/>
            <w:vAlign w:val="bottom"/>
          </w:tcPr>
          <w:p w14:paraId="774B197B" w14:textId="6CBA9863" w:rsidR="00F30052" w:rsidRPr="00F30052" w:rsidRDefault="00491AB2" w:rsidP="00637D62">
            <w:pPr>
              <w:spacing w:line="320" w:lineRule="exact"/>
              <w:jc w:val="right"/>
              <w:rPr>
                <w:rFonts w:ascii="AngsanaUPC" w:hAnsi="AngsanaUPC" w:cs="AngsanaUPC"/>
                <w:spacing w:val="-5"/>
                <w:sz w:val="28"/>
                <w:szCs w:val="28"/>
              </w:rPr>
            </w:pPr>
            <w:r>
              <w:rPr>
                <w:rFonts w:ascii="AngsanaUPC" w:hAnsi="AngsanaUPC" w:cs="AngsanaUPC"/>
                <w:spacing w:val="-5"/>
                <w:sz w:val="28"/>
                <w:szCs w:val="28"/>
              </w:rPr>
              <w:t>1,617</w:t>
            </w:r>
          </w:p>
        </w:tc>
        <w:tc>
          <w:tcPr>
            <w:tcW w:w="1890" w:type="dxa"/>
            <w:shd w:val="clear" w:color="auto" w:fill="auto"/>
            <w:vAlign w:val="center"/>
          </w:tcPr>
          <w:p w14:paraId="171D86E3" w14:textId="60F1FFF3" w:rsidR="00F30052" w:rsidRPr="00F30052" w:rsidRDefault="00F30052" w:rsidP="00637D62">
            <w:pPr>
              <w:spacing w:line="320" w:lineRule="exact"/>
              <w:ind w:left="256" w:hanging="256"/>
              <w:jc w:val="right"/>
              <w:rPr>
                <w:rFonts w:ascii="AngsanaUPC" w:hAnsi="AngsanaUPC" w:cs="AngsanaUPC"/>
                <w:spacing w:val="-5"/>
                <w:sz w:val="28"/>
                <w:szCs w:val="28"/>
                <w:cs/>
              </w:rPr>
            </w:pPr>
            <w:r w:rsidRPr="00F30052">
              <w:rPr>
                <w:rFonts w:ascii="AngsanaUPC" w:hAnsi="AngsanaUPC" w:cs="AngsanaUPC"/>
                <w:sz w:val="28"/>
                <w:szCs w:val="28"/>
              </w:rPr>
              <w:t>1,584</w:t>
            </w:r>
          </w:p>
        </w:tc>
      </w:tr>
      <w:tr w:rsidR="00F30052" w:rsidRPr="00F30052" w14:paraId="0E6F0DC9" w14:textId="77777777" w:rsidTr="00FF7DB2">
        <w:tc>
          <w:tcPr>
            <w:tcW w:w="5472" w:type="dxa"/>
            <w:shd w:val="clear" w:color="auto" w:fill="auto"/>
          </w:tcPr>
          <w:p w14:paraId="56C01C9A"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F30052">
              <w:rPr>
                <w:rFonts w:ascii="AngsanaUPC" w:hAnsi="AngsanaUPC" w:cs="AngsanaUPC"/>
                <w:sz w:val="28"/>
                <w:szCs w:val="28"/>
              </w:rPr>
              <w:t>Non-current</w:t>
            </w:r>
          </w:p>
        </w:tc>
        <w:tc>
          <w:tcPr>
            <w:tcW w:w="1908" w:type="dxa"/>
            <w:shd w:val="clear" w:color="auto" w:fill="auto"/>
            <w:vAlign w:val="bottom"/>
          </w:tcPr>
          <w:p w14:paraId="2316190A" w14:textId="0C3A6495" w:rsidR="00F30052" w:rsidRPr="00F30052" w:rsidRDefault="00491AB2" w:rsidP="00637D62">
            <w:pPr>
              <w:pBdr>
                <w:bottom w:val="single" w:sz="4" w:space="1" w:color="auto"/>
              </w:pBdr>
              <w:spacing w:line="320" w:lineRule="exact"/>
              <w:jc w:val="right"/>
              <w:rPr>
                <w:rFonts w:ascii="AngsanaUPC" w:hAnsi="AngsanaUPC" w:cs="AngsanaUPC"/>
                <w:spacing w:val="-5"/>
                <w:sz w:val="28"/>
                <w:szCs w:val="28"/>
              </w:rPr>
            </w:pPr>
            <w:r>
              <w:rPr>
                <w:rFonts w:ascii="AngsanaUPC" w:hAnsi="AngsanaUPC" w:cs="AngsanaUPC"/>
                <w:spacing w:val="-5"/>
                <w:sz w:val="28"/>
                <w:szCs w:val="28"/>
              </w:rPr>
              <w:t>3,626</w:t>
            </w:r>
          </w:p>
        </w:tc>
        <w:tc>
          <w:tcPr>
            <w:tcW w:w="1890" w:type="dxa"/>
            <w:shd w:val="clear" w:color="auto" w:fill="auto"/>
            <w:vAlign w:val="center"/>
          </w:tcPr>
          <w:p w14:paraId="21CB46FD" w14:textId="599FFE87" w:rsidR="00F30052" w:rsidRPr="00F30052" w:rsidRDefault="00F30052" w:rsidP="00637D62">
            <w:pPr>
              <w:pBdr>
                <w:bottom w:val="single" w:sz="4" w:space="1" w:color="auto"/>
              </w:pBdr>
              <w:spacing w:line="320" w:lineRule="exact"/>
              <w:jc w:val="right"/>
              <w:rPr>
                <w:rFonts w:ascii="AngsanaUPC" w:hAnsi="AngsanaUPC" w:cs="AngsanaUPC"/>
                <w:spacing w:val="-5"/>
                <w:sz w:val="28"/>
                <w:szCs w:val="28"/>
                <w:cs/>
              </w:rPr>
            </w:pPr>
            <w:r w:rsidRPr="00F30052">
              <w:rPr>
                <w:rFonts w:ascii="AngsanaUPC" w:hAnsi="AngsanaUPC" w:cs="AngsanaUPC"/>
                <w:sz w:val="28"/>
                <w:szCs w:val="28"/>
              </w:rPr>
              <w:t>3,707</w:t>
            </w:r>
          </w:p>
        </w:tc>
      </w:tr>
      <w:tr w:rsidR="00F30052" w:rsidRPr="00F30052" w14:paraId="508C5B54" w14:textId="77777777" w:rsidTr="00FF7DB2">
        <w:tc>
          <w:tcPr>
            <w:tcW w:w="5472" w:type="dxa"/>
            <w:shd w:val="clear" w:color="auto" w:fill="auto"/>
            <w:vAlign w:val="bottom"/>
          </w:tcPr>
          <w:p w14:paraId="5570A27F" w14:textId="77777777" w:rsidR="00F30052" w:rsidRPr="00F30052"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F30052">
              <w:rPr>
                <w:rFonts w:ascii="AngsanaUPC" w:hAnsi="AngsanaUPC" w:cs="AngsanaUPC"/>
                <w:sz w:val="28"/>
                <w:szCs w:val="28"/>
              </w:rPr>
              <w:t xml:space="preserve">Total lease liabilities- net </w:t>
            </w:r>
          </w:p>
        </w:tc>
        <w:tc>
          <w:tcPr>
            <w:tcW w:w="1908" w:type="dxa"/>
            <w:shd w:val="clear" w:color="auto" w:fill="auto"/>
            <w:vAlign w:val="bottom"/>
          </w:tcPr>
          <w:p w14:paraId="5D16D11B" w14:textId="39DAF7A3" w:rsidR="00F30052" w:rsidRPr="00F30052" w:rsidRDefault="00491AB2" w:rsidP="00637D62">
            <w:pPr>
              <w:pBdr>
                <w:bottom w:val="single" w:sz="4" w:space="1" w:color="auto"/>
              </w:pBdr>
              <w:spacing w:line="320" w:lineRule="exact"/>
              <w:jc w:val="right"/>
              <w:rPr>
                <w:rFonts w:ascii="AngsanaUPC" w:hAnsi="AngsanaUPC" w:cs="AngsanaUPC"/>
                <w:spacing w:val="-5"/>
                <w:sz w:val="28"/>
                <w:szCs w:val="28"/>
              </w:rPr>
            </w:pPr>
            <w:r>
              <w:rPr>
                <w:rFonts w:ascii="AngsanaUPC" w:hAnsi="AngsanaUPC" w:cs="AngsanaUPC"/>
                <w:spacing w:val="-5"/>
                <w:sz w:val="28"/>
                <w:szCs w:val="28"/>
              </w:rPr>
              <w:t>5,243</w:t>
            </w:r>
          </w:p>
        </w:tc>
        <w:tc>
          <w:tcPr>
            <w:tcW w:w="1890" w:type="dxa"/>
            <w:shd w:val="clear" w:color="auto" w:fill="auto"/>
            <w:vAlign w:val="center"/>
          </w:tcPr>
          <w:p w14:paraId="4F60D306" w14:textId="5FF30EE4" w:rsidR="00F30052" w:rsidRPr="00F30052" w:rsidRDefault="00F30052" w:rsidP="00637D62">
            <w:pPr>
              <w:pBdr>
                <w:bottom w:val="single" w:sz="4" w:space="1" w:color="auto"/>
              </w:pBdr>
              <w:spacing w:line="320" w:lineRule="exact"/>
              <w:ind w:left="256" w:hanging="256"/>
              <w:jc w:val="right"/>
              <w:rPr>
                <w:rFonts w:ascii="AngsanaUPC" w:hAnsi="AngsanaUPC" w:cs="AngsanaUPC"/>
                <w:spacing w:val="-5"/>
                <w:sz w:val="28"/>
                <w:szCs w:val="28"/>
                <w:cs/>
              </w:rPr>
            </w:pPr>
            <w:r w:rsidRPr="00F30052">
              <w:rPr>
                <w:rFonts w:ascii="AngsanaUPC" w:hAnsi="AngsanaUPC" w:cs="AngsanaUPC"/>
                <w:sz w:val="28"/>
                <w:szCs w:val="28"/>
              </w:rPr>
              <w:t>5,291</w:t>
            </w:r>
          </w:p>
        </w:tc>
      </w:tr>
    </w:tbl>
    <w:p w14:paraId="62897B97" w14:textId="30C59379" w:rsidR="002B6B98" w:rsidRDefault="00387647"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387647">
        <w:rPr>
          <w:rFonts w:ascii="AngsanaUPC" w:hAnsi="AngsanaUPC" w:cs="AngsanaUPC"/>
          <w:sz w:val="28"/>
          <w:szCs w:val="28"/>
        </w:rPr>
        <w:t xml:space="preserve">Movements in total right-of-use assets - net </w:t>
      </w:r>
    </w:p>
    <w:tbl>
      <w:tblPr>
        <w:tblW w:w="9270" w:type="dxa"/>
        <w:tblInd w:w="108" w:type="dxa"/>
        <w:tblLook w:val="04A0" w:firstRow="1" w:lastRow="0" w:firstColumn="1" w:lastColumn="0" w:noHBand="0" w:noVBand="1"/>
      </w:tblPr>
      <w:tblGrid>
        <w:gridCol w:w="5103"/>
        <w:gridCol w:w="1827"/>
        <w:gridCol w:w="2340"/>
      </w:tblGrid>
      <w:tr w:rsidR="00617945" w:rsidRPr="004655D7" w14:paraId="4FC71ACD" w14:textId="77777777" w:rsidTr="00911AD8">
        <w:tc>
          <w:tcPr>
            <w:tcW w:w="5103" w:type="dxa"/>
            <w:shd w:val="clear" w:color="auto" w:fill="auto"/>
          </w:tcPr>
          <w:p w14:paraId="6437FBD0" w14:textId="77777777" w:rsidR="00617945" w:rsidRPr="004655D7" w:rsidRDefault="00617945" w:rsidP="00FE5176">
            <w:pPr>
              <w:spacing w:line="240" w:lineRule="auto"/>
              <w:rPr>
                <w:rFonts w:ascii="AngsanaUPC" w:hAnsi="AngsanaUPC" w:cs="AngsanaUPC"/>
                <w:sz w:val="28"/>
                <w:szCs w:val="28"/>
              </w:rPr>
            </w:pPr>
          </w:p>
        </w:tc>
        <w:tc>
          <w:tcPr>
            <w:tcW w:w="1827" w:type="dxa"/>
            <w:shd w:val="clear" w:color="auto" w:fill="auto"/>
          </w:tcPr>
          <w:p w14:paraId="69B0CE2A" w14:textId="3C1D4DA5" w:rsidR="00617945" w:rsidRPr="004655D7" w:rsidRDefault="00617945" w:rsidP="00FE5176">
            <w:pPr>
              <w:spacing w:line="240" w:lineRule="auto"/>
              <w:jc w:val="right"/>
              <w:rPr>
                <w:rFonts w:ascii="AngsanaUPC" w:hAnsi="AngsanaUPC" w:cs="AngsanaUPC"/>
                <w:sz w:val="28"/>
                <w:szCs w:val="28"/>
                <w:cs/>
              </w:rPr>
            </w:pPr>
          </w:p>
        </w:tc>
        <w:tc>
          <w:tcPr>
            <w:tcW w:w="2340" w:type="dxa"/>
            <w:shd w:val="clear" w:color="auto" w:fill="auto"/>
          </w:tcPr>
          <w:p w14:paraId="52C44CE7" w14:textId="30FB7590" w:rsidR="00617945" w:rsidRPr="004655D7" w:rsidRDefault="00617945" w:rsidP="005C3E36">
            <w:pPr>
              <w:pBdr>
                <w:bottom w:val="single" w:sz="4" w:space="1" w:color="auto"/>
              </w:pBdr>
              <w:spacing w:line="240" w:lineRule="auto"/>
              <w:jc w:val="right"/>
              <w:rPr>
                <w:rFonts w:ascii="AngsanaUPC" w:hAnsi="AngsanaUPC" w:cs="AngsanaUPC"/>
                <w:sz w:val="28"/>
                <w:szCs w:val="28"/>
                <w:cs/>
              </w:rPr>
            </w:pPr>
            <w:r w:rsidRPr="00393850">
              <w:rPr>
                <w:rFonts w:ascii="AngsanaUPC" w:hAnsi="AngsanaUPC" w:cs="AngsanaUPC"/>
                <w:sz w:val="28"/>
                <w:szCs w:val="28"/>
                <w:cs/>
                <w:lang w:val="en-GB"/>
              </w:rPr>
              <w:t>(</w:t>
            </w:r>
            <w:r w:rsidRPr="00393850">
              <w:rPr>
                <w:rFonts w:ascii="AngsanaUPC" w:hAnsi="AngsanaUPC" w:cs="AngsanaUPC"/>
                <w:sz w:val="28"/>
                <w:szCs w:val="28"/>
                <w:lang w:val="en-GB"/>
              </w:rPr>
              <w:t>Unit : Thousand Baht)</w:t>
            </w:r>
          </w:p>
        </w:tc>
      </w:tr>
      <w:tr w:rsidR="00F30052" w:rsidRPr="004655D7" w14:paraId="6EB9F12A" w14:textId="77777777" w:rsidTr="00911AD8">
        <w:tc>
          <w:tcPr>
            <w:tcW w:w="5103" w:type="dxa"/>
            <w:shd w:val="clear" w:color="auto" w:fill="auto"/>
          </w:tcPr>
          <w:p w14:paraId="309A088E" w14:textId="0FC71EDF" w:rsidR="00F30052" w:rsidRPr="004655D7"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5B22D2">
              <w:rPr>
                <w:rFonts w:ascii="AngsanaUPC" w:hAnsi="AngsanaUPC" w:cs="AngsanaUPC"/>
                <w:sz w:val="28"/>
                <w:szCs w:val="28"/>
              </w:rPr>
              <w:t xml:space="preserve">Net book value as </w:t>
            </w:r>
            <w:proofErr w:type="gramStart"/>
            <w:r w:rsidRPr="002A19C8">
              <w:rPr>
                <w:rFonts w:ascii="AngsanaUPC" w:hAnsi="AngsanaUPC" w:cs="AngsanaUPC"/>
                <w:sz w:val="28"/>
                <w:szCs w:val="28"/>
              </w:rPr>
              <w:t>at</w:t>
            </w:r>
            <w:proofErr w:type="gramEnd"/>
            <w:r w:rsidRPr="002A19C8">
              <w:rPr>
                <w:rFonts w:ascii="AngsanaUPC" w:hAnsi="AngsanaUPC" w:cs="AngsanaUPC"/>
                <w:sz w:val="28"/>
                <w:szCs w:val="28"/>
              </w:rPr>
              <w:t xml:space="preserve"> December 31, 2021</w:t>
            </w:r>
          </w:p>
        </w:tc>
        <w:tc>
          <w:tcPr>
            <w:tcW w:w="1827" w:type="dxa"/>
            <w:shd w:val="clear" w:color="auto" w:fill="auto"/>
            <w:vAlign w:val="bottom"/>
          </w:tcPr>
          <w:p w14:paraId="2046F87E" w14:textId="77777777" w:rsidR="00F30052" w:rsidRPr="004655D7" w:rsidRDefault="00F30052" w:rsidP="00FE5176">
            <w:pPr>
              <w:spacing w:line="320" w:lineRule="exact"/>
              <w:jc w:val="right"/>
              <w:rPr>
                <w:rFonts w:ascii="AngsanaUPC" w:hAnsi="AngsanaUPC" w:cs="AngsanaUPC"/>
                <w:color w:val="000000"/>
                <w:spacing w:val="-5"/>
                <w:sz w:val="28"/>
                <w:szCs w:val="28"/>
              </w:rPr>
            </w:pPr>
          </w:p>
        </w:tc>
        <w:tc>
          <w:tcPr>
            <w:tcW w:w="2340" w:type="dxa"/>
            <w:shd w:val="clear" w:color="auto" w:fill="auto"/>
            <w:vAlign w:val="bottom"/>
          </w:tcPr>
          <w:p w14:paraId="5DB7C97F" w14:textId="54C9FA35" w:rsidR="00F30052" w:rsidRPr="004655D7" w:rsidRDefault="002D142E" w:rsidP="00FE5176">
            <w:pPr>
              <w:spacing w:line="320" w:lineRule="exact"/>
              <w:ind w:left="256" w:hanging="256"/>
              <w:jc w:val="right"/>
              <w:rPr>
                <w:rFonts w:ascii="AngsanaUPC" w:hAnsi="AngsanaUPC" w:cs="AngsanaUPC"/>
                <w:color w:val="000000"/>
                <w:spacing w:val="-5"/>
                <w:sz w:val="28"/>
                <w:szCs w:val="28"/>
                <w:cs/>
              </w:rPr>
            </w:pPr>
            <w:r w:rsidRPr="002D142E">
              <w:rPr>
                <w:rFonts w:ascii="AngsanaUPC" w:hAnsi="AngsanaUPC" w:cs="AngsanaUPC"/>
                <w:color w:val="000000" w:themeColor="text1"/>
                <w:spacing w:val="-5"/>
                <w:sz w:val="28"/>
                <w:szCs w:val="28"/>
              </w:rPr>
              <w:t>5,198</w:t>
            </w:r>
          </w:p>
        </w:tc>
      </w:tr>
      <w:tr w:rsidR="00491AB2" w:rsidRPr="004655D7" w14:paraId="265C8249" w14:textId="77777777" w:rsidTr="00911AD8">
        <w:tc>
          <w:tcPr>
            <w:tcW w:w="5103" w:type="dxa"/>
            <w:shd w:val="clear" w:color="auto" w:fill="auto"/>
          </w:tcPr>
          <w:p w14:paraId="4E35D49F" w14:textId="169A764A" w:rsidR="00491AB2" w:rsidRPr="00491AB2" w:rsidRDefault="00FF7DB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FF7DB2">
              <w:rPr>
                <w:rFonts w:ascii="AngsanaUPC" w:hAnsi="AngsanaUPC" w:cs="AngsanaUPC"/>
                <w:sz w:val="28"/>
                <w:szCs w:val="28"/>
              </w:rPr>
              <w:t>Right-of-use assets - Increase</w:t>
            </w:r>
          </w:p>
        </w:tc>
        <w:tc>
          <w:tcPr>
            <w:tcW w:w="1827" w:type="dxa"/>
            <w:shd w:val="clear" w:color="auto" w:fill="auto"/>
            <w:vAlign w:val="bottom"/>
          </w:tcPr>
          <w:p w14:paraId="022AA59E" w14:textId="77777777" w:rsidR="00491AB2" w:rsidRPr="004655D7" w:rsidRDefault="00491AB2" w:rsidP="00FE5176">
            <w:pPr>
              <w:spacing w:line="320" w:lineRule="exact"/>
              <w:jc w:val="right"/>
              <w:rPr>
                <w:rFonts w:ascii="AngsanaUPC" w:hAnsi="AngsanaUPC" w:cs="AngsanaUPC"/>
                <w:color w:val="000000"/>
                <w:spacing w:val="-5"/>
                <w:sz w:val="28"/>
                <w:szCs w:val="28"/>
              </w:rPr>
            </w:pPr>
          </w:p>
        </w:tc>
        <w:tc>
          <w:tcPr>
            <w:tcW w:w="2340" w:type="dxa"/>
            <w:shd w:val="clear" w:color="auto" w:fill="auto"/>
            <w:vAlign w:val="bottom"/>
          </w:tcPr>
          <w:p w14:paraId="3920474F" w14:textId="31C844C7" w:rsidR="00491AB2" w:rsidRPr="002D142E" w:rsidRDefault="00491AB2" w:rsidP="00FE5176">
            <w:pPr>
              <w:spacing w:line="320" w:lineRule="exact"/>
              <w:ind w:left="256" w:hanging="256"/>
              <w:jc w:val="right"/>
              <w:rPr>
                <w:rFonts w:ascii="AngsanaUPC" w:hAnsi="AngsanaUPC" w:cs="AngsanaUPC"/>
                <w:color w:val="000000" w:themeColor="text1"/>
                <w:spacing w:val="-5"/>
                <w:sz w:val="28"/>
                <w:szCs w:val="28"/>
              </w:rPr>
            </w:pPr>
            <w:r>
              <w:rPr>
                <w:rFonts w:ascii="AngsanaUPC" w:hAnsi="AngsanaUPC" w:cs="AngsanaUPC"/>
                <w:color w:val="000000" w:themeColor="text1"/>
                <w:spacing w:val="-5"/>
                <w:sz w:val="28"/>
                <w:szCs w:val="28"/>
              </w:rPr>
              <w:t>1,158</w:t>
            </w:r>
          </w:p>
        </w:tc>
      </w:tr>
      <w:tr w:rsidR="00F30052" w:rsidRPr="004655D7" w14:paraId="3CD80320" w14:textId="77777777" w:rsidTr="00491AB2">
        <w:tc>
          <w:tcPr>
            <w:tcW w:w="5103" w:type="dxa"/>
            <w:vAlign w:val="bottom"/>
          </w:tcPr>
          <w:p w14:paraId="450EB269" w14:textId="28EAF5C1" w:rsidR="00F30052" w:rsidRPr="004655D7"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4655D7">
              <w:rPr>
                <w:rFonts w:ascii="AngsanaUPC" w:hAnsi="AngsanaUPC" w:cs="AngsanaUPC"/>
                <w:sz w:val="28"/>
                <w:szCs w:val="28"/>
                <w:u w:val="single"/>
              </w:rPr>
              <w:t>Less</w:t>
            </w:r>
            <w:r>
              <w:rPr>
                <w:rFonts w:ascii="AngsanaUPC" w:hAnsi="AngsanaUPC" w:cs="AngsanaUPC" w:hint="cs"/>
                <w:sz w:val="28"/>
                <w:szCs w:val="28"/>
                <w:u w:val="single"/>
                <w:cs/>
              </w:rPr>
              <w:t xml:space="preserve"> </w:t>
            </w:r>
            <w:r w:rsidRPr="004655D7">
              <w:rPr>
                <w:rFonts w:ascii="AngsanaUPC" w:hAnsi="AngsanaUPC" w:cs="AngsanaUPC"/>
                <w:sz w:val="28"/>
                <w:szCs w:val="28"/>
              </w:rPr>
              <w:t>Depreciation</w:t>
            </w:r>
            <w:r>
              <w:rPr>
                <w:rFonts w:ascii="AngsanaUPC" w:hAnsi="AngsanaUPC" w:cs="AngsanaUPC"/>
                <w:sz w:val="28"/>
                <w:szCs w:val="28"/>
              </w:rPr>
              <w:t xml:space="preserve"> for the period</w:t>
            </w:r>
          </w:p>
        </w:tc>
        <w:tc>
          <w:tcPr>
            <w:tcW w:w="1827" w:type="dxa"/>
            <w:shd w:val="clear" w:color="auto" w:fill="auto"/>
            <w:vAlign w:val="bottom"/>
          </w:tcPr>
          <w:p w14:paraId="5FDF3DA9" w14:textId="77777777" w:rsidR="00F30052" w:rsidRPr="004655D7" w:rsidRDefault="00F30052" w:rsidP="00FE5176">
            <w:pPr>
              <w:spacing w:line="320" w:lineRule="exact"/>
              <w:jc w:val="right"/>
              <w:rPr>
                <w:rFonts w:ascii="AngsanaUPC" w:hAnsi="AngsanaUPC" w:cs="AngsanaUPC"/>
                <w:color w:val="000000"/>
                <w:spacing w:val="-5"/>
                <w:sz w:val="28"/>
                <w:szCs w:val="28"/>
              </w:rPr>
            </w:pPr>
          </w:p>
        </w:tc>
        <w:tc>
          <w:tcPr>
            <w:tcW w:w="2340" w:type="dxa"/>
            <w:shd w:val="clear" w:color="auto" w:fill="auto"/>
            <w:vAlign w:val="bottom"/>
          </w:tcPr>
          <w:p w14:paraId="124D5C3B" w14:textId="79E264C0" w:rsidR="00F30052" w:rsidRPr="004655D7" w:rsidRDefault="00491AB2" w:rsidP="00F30052">
            <w:pPr>
              <w:pBdr>
                <w:bottom w:val="single" w:sz="4" w:space="1" w:color="auto"/>
              </w:pBd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spacing w:val="-5"/>
                <w:sz w:val="28"/>
                <w:szCs w:val="28"/>
              </w:rPr>
              <w:t>(1,280)</w:t>
            </w:r>
          </w:p>
        </w:tc>
      </w:tr>
      <w:tr w:rsidR="00F30052" w:rsidRPr="004655D7" w14:paraId="1305C312" w14:textId="77777777" w:rsidTr="00491AB2">
        <w:tc>
          <w:tcPr>
            <w:tcW w:w="5103" w:type="dxa"/>
            <w:vAlign w:val="bottom"/>
          </w:tcPr>
          <w:p w14:paraId="45FCA53C" w14:textId="57710BDA" w:rsidR="00F30052" w:rsidRPr="004655D7"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1F4324">
              <w:rPr>
                <w:rFonts w:ascii="AngsanaUPC" w:hAnsi="AngsanaUPC" w:cs="AngsanaUPC"/>
                <w:sz w:val="28"/>
                <w:szCs w:val="28"/>
              </w:rPr>
              <w:t xml:space="preserve">Net book value as </w:t>
            </w:r>
            <w:proofErr w:type="gramStart"/>
            <w:r w:rsidRPr="002A19C8">
              <w:rPr>
                <w:rFonts w:ascii="AngsanaUPC" w:hAnsi="AngsanaUPC" w:cs="AngsanaUPC"/>
                <w:sz w:val="28"/>
                <w:szCs w:val="28"/>
              </w:rPr>
              <w:t>at</w:t>
            </w:r>
            <w:proofErr w:type="gramEnd"/>
            <w:r w:rsidRPr="002A19C8">
              <w:rPr>
                <w:rFonts w:ascii="AngsanaUPC" w:hAnsi="AngsanaUPC" w:cs="AngsanaUPC"/>
                <w:sz w:val="28"/>
                <w:szCs w:val="28"/>
              </w:rPr>
              <w:t xml:space="preserve"> </w:t>
            </w:r>
            <w:r w:rsidR="00955BE4">
              <w:rPr>
                <w:rFonts w:ascii="AngsanaUPC" w:hAnsi="AngsanaUPC" w:cs="AngsanaUPC"/>
                <w:sz w:val="28"/>
                <w:szCs w:val="28"/>
              </w:rPr>
              <w:t>September</w:t>
            </w:r>
            <w:r w:rsidR="001B0727">
              <w:rPr>
                <w:rFonts w:ascii="AngsanaUPC" w:hAnsi="AngsanaUPC" w:cs="AngsanaUPC"/>
                <w:color w:val="000000"/>
                <w:sz w:val="28"/>
                <w:szCs w:val="28"/>
              </w:rPr>
              <w:t xml:space="preserve"> 30, 2022</w:t>
            </w:r>
          </w:p>
        </w:tc>
        <w:tc>
          <w:tcPr>
            <w:tcW w:w="1827" w:type="dxa"/>
            <w:shd w:val="clear" w:color="auto" w:fill="auto"/>
            <w:vAlign w:val="bottom"/>
          </w:tcPr>
          <w:p w14:paraId="085BDAFF" w14:textId="77777777" w:rsidR="00F30052" w:rsidRPr="004655D7" w:rsidRDefault="00F30052" w:rsidP="00FE5176">
            <w:pPr>
              <w:spacing w:line="320" w:lineRule="exact"/>
              <w:ind w:left="256" w:hanging="256"/>
              <w:jc w:val="right"/>
              <w:rPr>
                <w:rFonts w:ascii="AngsanaUPC" w:hAnsi="AngsanaUPC" w:cs="AngsanaUPC"/>
                <w:color w:val="000000"/>
                <w:spacing w:val="-5"/>
                <w:sz w:val="28"/>
                <w:szCs w:val="28"/>
              </w:rPr>
            </w:pPr>
          </w:p>
        </w:tc>
        <w:tc>
          <w:tcPr>
            <w:tcW w:w="2340" w:type="dxa"/>
            <w:shd w:val="clear" w:color="auto" w:fill="auto"/>
            <w:vAlign w:val="bottom"/>
          </w:tcPr>
          <w:p w14:paraId="46ED2734" w14:textId="7DE838DD" w:rsidR="00F30052" w:rsidRPr="004655D7" w:rsidRDefault="00491AB2" w:rsidP="00F30052">
            <w:pPr>
              <w:pBdr>
                <w:bottom w:val="double" w:sz="4" w:space="1" w:color="auto"/>
              </w:pBdr>
              <w:spacing w:line="320" w:lineRule="exact"/>
              <w:ind w:left="256" w:hanging="256"/>
              <w:jc w:val="right"/>
              <w:rPr>
                <w:rFonts w:ascii="AngsanaUPC" w:hAnsi="AngsanaUPC" w:cs="AngsanaUPC"/>
                <w:color w:val="000000"/>
                <w:spacing w:val="-5"/>
                <w:sz w:val="28"/>
                <w:szCs w:val="28"/>
              </w:rPr>
            </w:pPr>
            <w:r>
              <w:rPr>
                <w:rFonts w:ascii="AngsanaUPC" w:hAnsi="AngsanaUPC" w:cs="AngsanaUPC"/>
                <w:color w:val="000000"/>
                <w:spacing w:val="-5"/>
                <w:sz w:val="28"/>
                <w:szCs w:val="28"/>
              </w:rPr>
              <w:t>5,076</w:t>
            </w:r>
          </w:p>
        </w:tc>
      </w:tr>
    </w:tbl>
    <w:p w14:paraId="6EE0872B" w14:textId="29355BDE" w:rsidR="00662464" w:rsidRDefault="00662464" w:rsidP="0066246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color w:val="000000" w:themeColor="text1"/>
          <w:spacing w:val="-6"/>
          <w:sz w:val="28"/>
          <w:szCs w:val="28"/>
        </w:rPr>
      </w:pPr>
      <w:r w:rsidRPr="00662464">
        <w:rPr>
          <w:rFonts w:ascii="AngsanaUPC" w:hAnsi="AngsanaUPC" w:cs="AngsanaUPC"/>
          <w:b/>
          <w:bCs/>
          <w:color w:val="000000" w:themeColor="text1"/>
          <w:spacing w:val="-6"/>
          <w:sz w:val="28"/>
          <w:szCs w:val="28"/>
        </w:rPr>
        <w:t>S</w:t>
      </w:r>
      <w:r w:rsidR="00283721">
        <w:rPr>
          <w:rFonts w:ascii="AngsanaUPC" w:hAnsi="AngsanaUPC" w:cs="AngsanaUPC"/>
          <w:b/>
          <w:bCs/>
          <w:color w:val="000000" w:themeColor="text1"/>
          <w:spacing w:val="-6"/>
          <w:sz w:val="28"/>
          <w:szCs w:val="28"/>
        </w:rPr>
        <w:t xml:space="preserve">HORT TERM LOAN FROM RELATED PARTY </w:t>
      </w:r>
    </w:p>
    <w:p w14:paraId="3F117A91" w14:textId="39C1A558" w:rsidR="00A06F65" w:rsidRPr="006677B0" w:rsidRDefault="006677B0" w:rsidP="0066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pacing w:val="-2"/>
          <w:sz w:val="28"/>
          <w:szCs w:val="28"/>
        </w:rPr>
      </w:pPr>
      <w:r w:rsidRPr="008E028E">
        <w:rPr>
          <w:rFonts w:ascii="AngsanaUPC" w:hAnsi="AngsanaUPC" w:cs="AngsanaUPC"/>
          <w:spacing w:val="-2"/>
          <w:sz w:val="28"/>
          <w:szCs w:val="28"/>
        </w:rPr>
        <w:t xml:space="preserve">On </w:t>
      </w:r>
      <w:r w:rsidR="00B2015A">
        <w:rPr>
          <w:rFonts w:ascii="AngsanaUPC" w:hAnsi="AngsanaUPC" w:cs="AngsanaUPC"/>
          <w:spacing w:val="-2"/>
          <w:sz w:val="28"/>
          <w:szCs w:val="28"/>
        </w:rPr>
        <w:t>September</w:t>
      </w:r>
      <w:r w:rsidRPr="008E028E">
        <w:rPr>
          <w:rFonts w:ascii="AngsanaUPC" w:hAnsi="AngsanaUPC" w:cs="AngsanaUPC"/>
          <w:spacing w:val="-2"/>
          <w:sz w:val="28"/>
          <w:szCs w:val="28"/>
        </w:rPr>
        <w:t xml:space="preserve"> </w:t>
      </w:r>
      <w:r w:rsidRPr="008E028E">
        <w:rPr>
          <w:rFonts w:ascii="AngsanaUPC" w:hAnsi="AngsanaUPC" w:cs="AngsanaUPC"/>
          <w:spacing w:val="-2"/>
          <w:sz w:val="28"/>
          <w:szCs w:val="28"/>
          <w:cs/>
        </w:rPr>
        <w:t>30</w:t>
      </w:r>
      <w:r w:rsidRPr="008E028E">
        <w:rPr>
          <w:rFonts w:ascii="AngsanaUPC" w:hAnsi="AngsanaUPC" w:cs="AngsanaUPC"/>
          <w:spacing w:val="-2"/>
          <w:sz w:val="28"/>
          <w:szCs w:val="28"/>
        </w:rPr>
        <w:t xml:space="preserve">, </w:t>
      </w:r>
      <w:r w:rsidRPr="008E028E">
        <w:rPr>
          <w:rFonts w:ascii="AngsanaUPC" w:hAnsi="AngsanaUPC" w:cs="AngsanaUPC"/>
          <w:spacing w:val="-2"/>
          <w:sz w:val="28"/>
          <w:szCs w:val="28"/>
          <w:cs/>
        </w:rPr>
        <w:t>2022</w:t>
      </w:r>
      <w:r w:rsidRPr="008E028E">
        <w:rPr>
          <w:rFonts w:ascii="AngsanaUPC" w:hAnsi="AngsanaUPC" w:cs="AngsanaUPC"/>
          <w:spacing w:val="-2"/>
          <w:sz w:val="28"/>
          <w:szCs w:val="28"/>
        </w:rPr>
        <w:t xml:space="preserve">, the Company has a loan </w:t>
      </w:r>
      <w:r w:rsidRPr="00FF7DB2">
        <w:rPr>
          <w:rFonts w:ascii="AngsanaUPC" w:hAnsi="AngsanaUPC" w:cs="AngsanaUPC"/>
          <w:spacing w:val="-2"/>
          <w:sz w:val="28"/>
          <w:szCs w:val="28"/>
        </w:rPr>
        <w:t xml:space="preserve">amounted to Baht </w:t>
      </w:r>
      <w:r w:rsidRPr="00FF7DB2">
        <w:rPr>
          <w:rFonts w:ascii="AngsanaUPC" w:hAnsi="AngsanaUPC" w:cs="AngsanaUPC"/>
          <w:spacing w:val="-2"/>
          <w:sz w:val="28"/>
          <w:szCs w:val="28"/>
          <w:cs/>
        </w:rPr>
        <w:t xml:space="preserve">200 </w:t>
      </w:r>
      <w:r w:rsidRPr="00FF7DB2">
        <w:rPr>
          <w:rFonts w:ascii="AngsanaUPC" w:hAnsi="AngsanaUPC" w:cs="AngsanaUPC"/>
          <w:spacing w:val="-2"/>
          <w:sz w:val="28"/>
          <w:szCs w:val="28"/>
        </w:rPr>
        <w:t xml:space="preserve">million from a related party in the form of a promissory note due at call. The promissory note has floating interest rate referring to a certain commercial bank at rate of MOR – </w:t>
      </w:r>
      <w:r w:rsidRPr="00FF7DB2">
        <w:rPr>
          <w:rFonts w:ascii="AngsanaUPC" w:hAnsi="AngsanaUPC" w:cs="AngsanaUPC"/>
          <w:spacing w:val="-2"/>
          <w:sz w:val="28"/>
          <w:szCs w:val="28"/>
          <w:cs/>
        </w:rPr>
        <w:t>1%</w:t>
      </w:r>
      <w:r w:rsidRPr="00FF7DB2">
        <w:rPr>
          <w:rFonts w:ascii="AngsanaUPC" w:hAnsi="AngsanaUPC" w:cs="AngsanaUPC"/>
          <w:spacing w:val="-2"/>
          <w:sz w:val="28"/>
          <w:szCs w:val="28"/>
        </w:rPr>
        <w:t>;</w:t>
      </w:r>
      <w:r w:rsidR="00AD4CC5" w:rsidRPr="008E028E">
        <w:rPr>
          <w:rFonts w:ascii="AngsanaUPC" w:hAnsi="AngsanaUPC" w:cs="AngsanaUPC" w:hint="cs"/>
          <w:spacing w:val="-2"/>
          <w:sz w:val="28"/>
          <w:szCs w:val="28"/>
          <w:cs/>
        </w:rPr>
        <w:t xml:space="preserve"> </w:t>
      </w:r>
      <w:r w:rsidRPr="008E028E">
        <w:rPr>
          <w:rFonts w:ascii="AngsanaUPC" w:hAnsi="AngsanaUPC" w:cs="AngsanaUPC"/>
          <w:spacing w:val="-2"/>
          <w:sz w:val="28"/>
          <w:szCs w:val="28"/>
        </w:rPr>
        <w:t>without collateral.</w:t>
      </w:r>
      <w:r w:rsidR="00A06F65" w:rsidRPr="006677B0">
        <w:rPr>
          <w:rFonts w:ascii="AngsanaUPC" w:hAnsi="AngsanaUPC" w:cs="AngsanaUPC"/>
          <w:spacing w:val="-2"/>
          <w:sz w:val="28"/>
          <w:szCs w:val="28"/>
        </w:rPr>
        <w:br w:type="page"/>
      </w:r>
    </w:p>
    <w:p w14:paraId="3EF7EC8A" w14:textId="32C80917" w:rsidR="004A7FBC" w:rsidRPr="00BF0D2D"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BF0D2D">
        <w:rPr>
          <w:rFonts w:ascii="AngsanaUPC" w:hAnsi="AngsanaUPC" w:cs="AngsanaUPC"/>
          <w:b/>
          <w:bCs/>
          <w:spacing w:val="-2"/>
          <w:sz w:val="28"/>
          <w:szCs w:val="28"/>
        </w:rPr>
        <w:lastRenderedPageBreak/>
        <w:t>WARRANT</w:t>
      </w:r>
    </w:p>
    <w:p w14:paraId="460633D8" w14:textId="1473F358" w:rsidR="001B4400" w:rsidRPr="00BF0D2D" w:rsidRDefault="001B4400" w:rsidP="00151862">
      <w:pPr>
        <w:pStyle w:val="ListParagraph"/>
        <w:numPr>
          <w:ilvl w:val="0"/>
          <w:numId w:val="11"/>
        </w:numPr>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W</w:t>
      </w:r>
      <w:r w:rsidR="00CD7CA6" w:rsidRPr="00BF0D2D">
        <w:rPr>
          <w:rFonts w:ascii="AngsanaUPC" w:hAnsi="AngsanaUPC" w:cs="AngsanaUPC" w:hint="cs"/>
          <w:spacing w:val="-2"/>
          <w:sz w:val="28"/>
          <w:szCs w:val="28"/>
          <w:cs/>
        </w:rPr>
        <w:t>arrant</w:t>
      </w:r>
    </w:p>
    <w:p w14:paraId="089355E6" w14:textId="439D05B8" w:rsidR="005448D3" w:rsidRPr="00BF0D2D" w:rsidRDefault="005448D3" w:rsidP="00817A68">
      <w:pPr>
        <w:pStyle w:val="ListParagraph"/>
        <w:spacing w:before="120" w:after="120"/>
        <w:ind w:left="27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 xml:space="preserve">of the Company </w:t>
      </w:r>
      <w:r w:rsidR="00FF7DB2">
        <w:rPr>
          <w:rFonts w:ascii="AngsanaUPC" w:hAnsi="AngsanaUPC" w:cs="AngsanaUPC"/>
          <w:spacing w:val="-2"/>
          <w:sz w:val="28"/>
          <w:szCs w:val="28"/>
        </w:rPr>
        <w:t>from</w:t>
      </w:r>
      <w:r w:rsidR="002139B2" w:rsidRPr="00BF0D2D">
        <w:rPr>
          <w:rFonts w:ascii="AngsanaUPC" w:hAnsi="AngsanaUPC" w:cs="AngsanaUPC" w:hint="cs"/>
          <w:spacing w:val="-2"/>
          <w:sz w:val="28"/>
          <w:szCs w:val="28"/>
          <w:cs/>
        </w:rPr>
        <w:t xml:space="preserve"> </w:t>
      </w:r>
      <w:r w:rsidR="002139B2"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sidR="00817A68">
        <w:rPr>
          <w:rFonts w:ascii="AngsanaUPC" w:hAnsi="AngsanaUPC" w:cs="AngsanaUPC"/>
          <w:spacing w:val="-2"/>
          <w:sz w:val="28"/>
          <w:szCs w:val="28"/>
        </w:rPr>
        <w:t>3</w:t>
      </w:r>
      <w:r w:rsidRPr="00BF0D2D">
        <w:rPr>
          <w:rFonts w:ascii="AngsanaUPC" w:hAnsi="AngsanaUPC" w:cs="AngsanaUPC"/>
          <w:spacing w:val="-2"/>
          <w:sz w:val="28"/>
          <w:szCs w:val="28"/>
        </w:rPr>
        <w:t xml:space="preserve">, </w:t>
      </w:r>
      <w:r w:rsidR="00817A68">
        <w:rPr>
          <w:rFonts w:ascii="AngsanaUPC" w:hAnsi="AngsanaUPC" w:cs="AngsanaUPC"/>
          <w:spacing w:val="-2"/>
          <w:sz w:val="28"/>
          <w:szCs w:val="28"/>
        </w:rPr>
        <w:t>2021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929"/>
      </w:tblGrid>
      <w:tr w:rsidR="00672813" w:rsidRPr="00BF0D2D" w14:paraId="046E28B4" w14:textId="77777777" w:rsidTr="00817A68">
        <w:tc>
          <w:tcPr>
            <w:tcW w:w="3062" w:type="dxa"/>
            <w:shd w:val="clear" w:color="auto" w:fill="auto"/>
          </w:tcPr>
          <w:p w14:paraId="2E5FF344" w14:textId="67652269" w:rsidR="00672813" w:rsidRPr="00BF0D2D" w:rsidRDefault="00864A3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r w:rsidRPr="00BF0D2D">
              <w:rPr>
                <w:rFonts w:ascii="AngsanaUPC" w:hAnsi="AngsanaUPC" w:cs="AngsanaUPC" w:hint="cs"/>
                <w:spacing w:val="-2"/>
                <w:sz w:val="28"/>
                <w:szCs w:val="28"/>
                <w:cs/>
              </w:rPr>
              <w:t>Warrant</w:t>
            </w:r>
          </w:p>
        </w:tc>
        <w:tc>
          <w:tcPr>
            <w:tcW w:w="6046" w:type="dxa"/>
            <w:shd w:val="clear" w:color="auto" w:fill="auto"/>
          </w:tcPr>
          <w:p w14:paraId="6ADB919D" w14:textId="5B39EC1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00DA25F3" w:rsidRPr="00BF0D2D">
              <w:rPr>
                <w:rFonts w:ascii="AngsanaUPC" w:hAnsi="AngsanaUPC" w:cs="AngsanaUPC" w:hint="cs"/>
                <w:spacing w:val="-2"/>
                <w:sz w:val="28"/>
                <w:szCs w:val="28"/>
                <w:cs/>
              </w:rPr>
              <w:t xml:space="preserve"> Warrant</w:t>
            </w:r>
            <w:r w:rsidR="00ED2B8E" w:rsidRPr="00BF0D2D">
              <w:rPr>
                <w:rFonts w:ascii="AngsanaUPC" w:hAnsi="AngsanaUPC" w:cs="AngsanaUPC"/>
                <w:spacing w:val="-2"/>
                <w:sz w:val="28"/>
                <w:szCs w:val="28"/>
              </w:rPr>
              <w:t xml:space="preserve"> to buy common share of </w:t>
            </w:r>
            <w:r w:rsidR="00D2129B" w:rsidRPr="00BF0D2D">
              <w:rPr>
                <w:rFonts w:ascii="AngsanaUPC" w:hAnsi="AngsanaUPC" w:cs="AngsanaUPC" w:hint="cs"/>
                <w:spacing w:val="-2"/>
                <w:sz w:val="28"/>
                <w:szCs w:val="28"/>
                <w:cs/>
              </w:rPr>
              <w:t>Thai Film Industries</w:t>
            </w:r>
            <w:r w:rsidR="00ED2B8E" w:rsidRPr="00BF0D2D">
              <w:rPr>
                <w:rFonts w:ascii="AngsanaUPC" w:hAnsi="AngsanaUPC" w:cs="AngsanaUPC"/>
                <w:spacing w:val="-2"/>
                <w:sz w:val="28"/>
                <w:szCs w:val="28"/>
              </w:rPr>
              <w:t xml:space="preserve"> Public Company Limited No.</w:t>
            </w:r>
            <w:r w:rsidR="00C40D37" w:rsidRPr="00BF0D2D">
              <w:rPr>
                <w:rFonts w:ascii="AngsanaUPC" w:hAnsi="AngsanaUPC" w:cs="AngsanaUPC" w:hint="cs"/>
                <w:spacing w:val="-2"/>
                <w:sz w:val="28"/>
                <w:szCs w:val="28"/>
                <w:cs/>
              </w:rPr>
              <w:t>1</w:t>
            </w:r>
            <w:r w:rsidR="00ED2B8E" w:rsidRPr="00BF0D2D">
              <w:rPr>
                <w:rFonts w:ascii="AngsanaUPC" w:hAnsi="AngsanaUPC" w:cs="AngsanaUPC"/>
                <w:spacing w:val="-2"/>
                <w:sz w:val="28"/>
                <w:szCs w:val="28"/>
              </w:rPr>
              <w:t xml:space="preserve"> </w:t>
            </w:r>
            <w:r w:rsidR="00672C7D" w:rsidRPr="00BF0D2D">
              <w:rPr>
                <w:rFonts w:ascii="AngsanaUPC" w:hAnsi="AngsanaUPC" w:cs="AngsanaUPC"/>
                <w:spacing w:val="-2"/>
                <w:sz w:val="28"/>
                <w:szCs w:val="28"/>
              </w:rPr>
              <w:t xml:space="preserve">(Warrant) or </w:t>
            </w:r>
            <w:r w:rsidR="00ED2B8E" w:rsidRPr="00BF0D2D">
              <w:rPr>
                <w:rFonts w:ascii="AngsanaUPC" w:hAnsi="AngsanaUPC" w:cs="AngsanaUPC"/>
                <w:spacing w:val="-2"/>
                <w:sz w:val="28"/>
                <w:szCs w:val="28"/>
              </w:rPr>
              <w:t>(</w:t>
            </w:r>
            <w:r w:rsidR="00C40D37" w:rsidRPr="00BF0D2D">
              <w:rPr>
                <w:rFonts w:ascii="AngsanaUPC" w:hAnsi="AngsanaUPC" w:cs="AngsanaUPC" w:hint="cs"/>
                <w:spacing w:val="-2"/>
                <w:sz w:val="28"/>
                <w:szCs w:val="28"/>
                <w:cs/>
              </w:rPr>
              <w:t>TFI-W1</w:t>
            </w:r>
            <w:r w:rsidR="00ED2B8E" w:rsidRPr="00BF0D2D">
              <w:rPr>
                <w:rFonts w:ascii="AngsanaUPC" w:hAnsi="AngsanaUPC" w:cs="AngsanaUPC"/>
                <w:spacing w:val="-2"/>
                <w:sz w:val="28"/>
                <w:szCs w:val="28"/>
              </w:rPr>
              <w:t>)</w:t>
            </w:r>
          </w:p>
        </w:tc>
      </w:tr>
      <w:tr w:rsidR="00672813" w:rsidRPr="00BF0D2D" w14:paraId="61C91374" w14:textId="77777777" w:rsidTr="00817A68">
        <w:tc>
          <w:tcPr>
            <w:tcW w:w="3062" w:type="dxa"/>
            <w:shd w:val="clear" w:color="auto" w:fill="auto"/>
          </w:tcPr>
          <w:p w14:paraId="3B19A06B" w14:textId="77777777" w:rsidR="00F34FB8" w:rsidRDefault="00B8737B"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r w:rsidRPr="00BF0D2D">
              <w:rPr>
                <w:rFonts w:ascii="AngsanaUPC" w:hAnsi="AngsanaUPC" w:cs="AngsanaUPC" w:hint="cs"/>
                <w:spacing w:val="-2"/>
                <w:sz w:val="28"/>
                <w:szCs w:val="28"/>
                <w:cs/>
              </w:rPr>
              <w:t>warrant</w:t>
            </w:r>
            <w:r w:rsidRPr="00BF0D2D">
              <w:rPr>
                <w:rFonts w:ascii="AngsanaUPC" w:hAnsi="AngsanaUPC" w:cs="AngsanaUPC"/>
                <w:spacing w:val="-2"/>
                <w:sz w:val="28"/>
                <w:szCs w:val="28"/>
              </w:rPr>
              <w:t xml:space="preserve"> proposed</w:t>
            </w:r>
          </w:p>
          <w:p w14:paraId="111C2DD4" w14:textId="25B9EB46" w:rsidR="00672813" w:rsidRPr="00BF0D2D" w:rsidRDefault="00F34FB8"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Pr>
                <w:rFonts w:ascii="AngsanaUPC" w:hAnsi="AngsanaUPC" w:cs="AngsanaUPC"/>
                <w:spacing w:val="-2"/>
                <w:sz w:val="28"/>
                <w:szCs w:val="28"/>
              </w:rPr>
              <w:t xml:space="preserve">   </w:t>
            </w:r>
            <w:r w:rsidR="00B8737B" w:rsidRPr="00BF0D2D">
              <w:rPr>
                <w:rFonts w:ascii="AngsanaUPC" w:hAnsi="AngsanaUPC" w:cs="AngsanaUPC"/>
                <w:spacing w:val="-2"/>
                <w:sz w:val="28"/>
                <w:szCs w:val="28"/>
              </w:rPr>
              <w:t xml:space="preserve"> to sell</w:t>
            </w:r>
          </w:p>
        </w:tc>
        <w:tc>
          <w:tcPr>
            <w:tcW w:w="6046" w:type="dxa"/>
            <w:shd w:val="clear" w:color="auto" w:fill="auto"/>
          </w:tcPr>
          <w:p w14:paraId="3A2A1135" w14:textId="77777777" w:rsidR="00EB2CA8" w:rsidRDefault="00EB2CA8"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r w:rsidR="003332AA" w:rsidRPr="00BF0D2D">
              <w:rPr>
                <w:rFonts w:ascii="AngsanaUPC" w:hAnsi="AngsanaUPC" w:cs="AngsanaUPC" w:hint="cs"/>
                <w:spacing w:val="-2"/>
                <w:sz w:val="28"/>
                <w:szCs w:val="28"/>
                <w:cs/>
              </w:rPr>
              <w:t>Units</w:t>
            </w:r>
          </w:p>
        </w:tc>
      </w:tr>
      <w:tr w:rsidR="00672813" w:rsidRPr="00BF0D2D" w14:paraId="245B29B0" w14:textId="77777777" w:rsidTr="00817A68">
        <w:tc>
          <w:tcPr>
            <w:tcW w:w="3062" w:type="dxa"/>
            <w:shd w:val="clear" w:color="auto" w:fill="auto"/>
          </w:tcPr>
          <w:p w14:paraId="79FC40E0" w14:textId="29B5DDF5" w:rsidR="00672813" w:rsidRPr="00BF0D2D" w:rsidRDefault="00FF756D"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6046" w:type="dxa"/>
            <w:shd w:val="clear" w:color="auto" w:fill="auto"/>
          </w:tcPr>
          <w:p w14:paraId="5D51C0B8" w14:textId="49BAB9F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FF756D" w:rsidRPr="00BF0D2D">
              <w:rPr>
                <w:rFonts w:ascii="AngsanaUPC" w:hAnsi="AngsanaUPC" w:cs="AngsanaUPC"/>
                <w:spacing w:val="-2"/>
                <w:sz w:val="28"/>
                <w:szCs w:val="28"/>
              </w:rPr>
              <w:t xml:space="preserve">Baht </w:t>
            </w:r>
            <w:r w:rsidR="00FF756D" w:rsidRPr="00BF0D2D">
              <w:rPr>
                <w:rFonts w:ascii="AngsanaUPC" w:hAnsi="AngsanaUPC" w:cs="AngsanaUPC"/>
                <w:spacing w:val="-2"/>
                <w:sz w:val="28"/>
                <w:szCs w:val="28"/>
                <w:cs/>
              </w:rPr>
              <w:t xml:space="preserve">0.00 </w:t>
            </w:r>
            <w:r w:rsidR="00FF756D" w:rsidRPr="00BF0D2D">
              <w:rPr>
                <w:rFonts w:ascii="AngsanaUPC" w:hAnsi="AngsanaUPC" w:cs="AngsanaUPC"/>
                <w:spacing w:val="-2"/>
                <w:sz w:val="28"/>
                <w:szCs w:val="28"/>
              </w:rPr>
              <w:t>per unit (Zero baht).</w:t>
            </w:r>
          </w:p>
        </w:tc>
      </w:tr>
      <w:tr w:rsidR="00672813" w:rsidRPr="00BF0D2D" w14:paraId="4B2E4AE8" w14:textId="77777777" w:rsidTr="00817A68">
        <w:tc>
          <w:tcPr>
            <w:tcW w:w="3062" w:type="dxa"/>
            <w:shd w:val="clear" w:color="auto" w:fill="auto"/>
          </w:tcPr>
          <w:p w14:paraId="585B0C6B" w14:textId="27ABD369" w:rsidR="00672813" w:rsidRPr="00BF0D2D" w:rsidRDefault="007A2E9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6046" w:type="dxa"/>
            <w:shd w:val="clear" w:color="auto" w:fill="auto"/>
          </w:tcPr>
          <w:p w14:paraId="37F849A7" w14:textId="23945F89"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r w:rsidR="008575CF" w:rsidRPr="00BF0D2D">
              <w:rPr>
                <w:rFonts w:ascii="AngsanaUPC" w:hAnsi="AngsanaUPC" w:cs="AngsanaUPC" w:hint="cs"/>
                <w:spacing w:val="-2"/>
                <w:sz w:val="28"/>
                <w:szCs w:val="28"/>
                <w:cs/>
              </w:rPr>
              <w:t xml:space="preserve">Baht </w:t>
            </w:r>
            <w:r w:rsidRPr="00BF0D2D">
              <w:rPr>
                <w:rFonts w:ascii="AngsanaUPC" w:hAnsi="AngsanaUPC" w:cs="AngsanaUPC"/>
                <w:spacing w:val="-2"/>
                <w:sz w:val="28"/>
                <w:szCs w:val="28"/>
              </w:rPr>
              <w:t xml:space="preserve">0.15 </w:t>
            </w:r>
            <w:r w:rsidR="008575CF" w:rsidRPr="00BF0D2D">
              <w:rPr>
                <w:rFonts w:ascii="AngsanaUPC" w:hAnsi="AngsanaUPC" w:cs="AngsanaUPC" w:hint="cs"/>
                <w:spacing w:val="-2"/>
                <w:sz w:val="28"/>
                <w:szCs w:val="28"/>
                <w:cs/>
              </w:rPr>
              <w:t xml:space="preserve">per unit, </w:t>
            </w:r>
            <w:r w:rsidR="008575CF" w:rsidRPr="00BF0D2D">
              <w:rPr>
                <w:rFonts w:ascii="AngsanaUPC" w:hAnsi="AngsanaUPC" w:cs="AngsanaUPC"/>
                <w:spacing w:val="-2"/>
                <w:sz w:val="28"/>
                <w:szCs w:val="28"/>
              </w:rPr>
              <w:t>except for cases where the exercise price is adjusted in accordance with the conditions of the right adjustment.</w:t>
            </w:r>
          </w:p>
        </w:tc>
      </w:tr>
      <w:tr w:rsidR="00672813" w:rsidRPr="00BF0D2D" w14:paraId="3CB58F28" w14:textId="77777777" w:rsidTr="00817A68">
        <w:tc>
          <w:tcPr>
            <w:tcW w:w="3062" w:type="dxa"/>
            <w:shd w:val="clear" w:color="auto" w:fill="auto"/>
          </w:tcPr>
          <w:p w14:paraId="49FC8BCF" w14:textId="67906DC3" w:rsidR="00672813" w:rsidRPr="00BF0D2D" w:rsidRDefault="0064564F"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6046" w:type="dxa"/>
            <w:shd w:val="clear" w:color="auto" w:fill="auto"/>
          </w:tcPr>
          <w:p w14:paraId="788C62C1" w14:textId="59FA319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64564F" w:rsidRPr="00BF0D2D">
              <w:rPr>
                <w:rFonts w:ascii="AngsanaUPC" w:hAnsi="AngsanaUPC" w:cs="AngsanaUPC" w:hint="cs"/>
                <w:spacing w:val="-2"/>
                <w:sz w:val="28"/>
                <w:szCs w:val="28"/>
                <w:cs/>
              </w:rPr>
              <w:t>5</w:t>
            </w:r>
            <w:r w:rsidR="0064564F" w:rsidRPr="00BF0D2D">
              <w:rPr>
                <w:rFonts w:ascii="AngsanaUPC" w:hAnsi="AngsanaUPC" w:cs="AngsanaUPC"/>
                <w:spacing w:val="-2"/>
                <w:sz w:val="28"/>
                <w:szCs w:val="28"/>
              </w:rPr>
              <w:t xml:space="preserve"> years from the date of issuance</w:t>
            </w:r>
          </w:p>
        </w:tc>
      </w:tr>
      <w:tr w:rsidR="00672813" w:rsidRPr="00BF0D2D" w14:paraId="55A12392" w14:textId="77777777" w:rsidTr="00817A68">
        <w:tc>
          <w:tcPr>
            <w:tcW w:w="3062" w:type="dxa"/>
            <w:shd w:val="clear" w:color="auto" w:fill="auto"/>
          </w:tcPr>
          <w:p w14:paraId="1C41D3EA" w14:textId="51B5435B" w:rsidR="00672813" w:rsidRPr="00BF0D2D" w:rsidRDefault="005B0C03"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r w:rsidRPr="00BF0D2D">
              <w:rPr>
                <w:rFonts w:ascii="AngsanaUPC" w:hAnsi="AngsanaUPC" w:cs="AngsanaUPC" w:hint="cs"/>
                <w:spacing w:val="-2"/>
                <w:sz w:val="28"/>
                <w:szCs w:val="28"/>
                <w:cs/>
              </w:rPr>
              <w:t>warrant</w:t>
            </w:r>
          </w:p>
        </w:tc>
        <w:tc>
          <w:tcPr>
            <w:tcW w:w="6046" w:type="dxa"/>
            <w:shd w:val="clear" w:color="auto" w:fill="auto"/>
          </w:tcPr>
          <w:p w14:paraId="4ADE8500" w14:textId="11627F4F"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BC7165" w:rsidRPr="00BF0D2D">
              <w:rPr>
                <w:rFonts w:ascii="AngsanaUPC" w:hAnsi="AngsanaUPC" w:cs="AngsanaUPC"/>
                <w:spacing w:val="-2"/>
                <w:sz w:val="28"/>
                <w:szCs w:val="28"/>
              </w:rPr>
              <w:t>Allocated to the existing shareholders</w:t>
            </w:r>
            <w:r w:rsidR="009B4E17" w:rsidRPr="00BF0D2D">
              <w:rPr>
                <w:rFonts w:ascii="AngsanaUPC" w:hAnsi="AngsanaUPC" w:cs="AngsanaUPC" w:hint="cs"/>
                <w:spacing w:val="-2"/>
                <w:sz w:val="28"/>
                <w:szCs w:val="28"/>
                <w:cs/>
              </w:rPr>
              <w:t xml:space="preserve"> </w:t>
            </w:r>
            <w:r w:rsidR="009B4E17" w:rsidRPr="00BF0D2D">
              <w:rPr>
                <w:rFonts w:ascii="AngsanaUPC" w:hAnsi="AngsanaUPC" w:cs="AngsanaUPC"/>
                <w:spacing w:val="-2"/>
                <w:sz w:val="28"/>
                <w:szCs w:val="28"/>
              </w:rPr>
              <w:t>(Right Offering)</w:t>
            </w:r>
            <w:r w:rsidR="00BC7165" w:rsidRPr="00BF0D2D">
              <w:rPr>
                <w:rFonts w:ascii="AngsanaUPC" w:hAnsi="AngsanaUPC" w:cs="AngsanaUPC"/>
                <w:spacing w:val="-2"/>
                <w:sz w:val="28"/>
                <w:szCs w:val="28"/>
              </w:rPr>
              <w:t xml:space="preserve"> of the company in proportion to their shareholding (Right </w:t>
            </w:r>
            <w:r w:rsidR="009B4E17" w:rsidRPr="00BF0D2D">
              <w:rPr>
                <w:rFonts w:ascii="AngsanaUPC" w:hAnsi="AngsanaUPC" w:cs="AngsanaUPC" w:hint="cs"/>
                <w:spacing w:val="-2"/>
                <w:sz w:val="28"/>
                <w:szCs w:val="28"/>
                <w:cs/>
              </w:rPr>
              <w:t>Issue</w:t>
            </w:r>
            <w:r w:rsidR="00BC7165" w:rsidRPr="00BF0D2D">
              <w:rPr>
                <w:rFonts w:ascii="AngsanaUPC" w:hAnsi="AngsanaUPC" w:cs="AngsanaUPC"/>
                <w:spacing w:val="-2"/>
                <w:sz w:val="28"/>
                <w:szCs w:val="28"/>
              </w:rPr>
              <w:t>).</w:t>
            </w:r>
            <w:r w:rsidR="00B23F9F" w:rsidRPr="00BF0D2D">
              <w:rPr>
                <w:rFonts w:ascii="AngsanaUPC" w:hAnsi="AngsanaUPC" w:cs="AngsanaUPC" w:hint="cs"/>
                <w:spacing w:val="-2"/>
                <w:sz w:val="28"/>
                <w:szCs w:val="28"/>
                <w:cs/>
              </w:rPr>
              <w:t xml:space="preserve"> </w:t>
            </w:r>
            <w:r w:rsidR="00BC7165"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BF0D2D">
              <w:t xml:space="preserve"> </w:t>
            </w:r>
            <w:r w:rsidR="00BC7165" w:rsidRPr="00BF0D2D">
              <w:rPr>
                <w:rFonts w:ascii="AngsanaUPC" w:hAnsi="AngsanaUPC" w:cs="AngsanaUPC"/>
                <w:spacing w:val="-2"/>
                <w:sz w:val="28"/>
                <w:szCs w:val="28"/>
              </w:rPr>
              <w:t xml:space="preserve">And the exercise price of the warrants is 0.15 baht per share, totaling not more than 6,142,499,996 units, in the event that there is a fraction from the calculation according to the ratio of the said </w:t>
            </w:r>
            <w:proofErr w:type="gramStart"/>
            <w:r w:rsidR="00BC7165" w:rsidRPr="00BF0D2D">
              <w:rPr>
                <w:rFonts w:ascii="AngsanaUPC" w:hAnsi="AngsanaUPC" w:cs="AngsanaUPC"/>
                <w:spacing w:val="-2"/>
                <w:sz w:val="28"/>
                <w:szCs w:val="28"/>
              </w:rPr>
              <w:t>warrants</w:t>
            </w:r>
            <w:proofErr w:type="gramEnd"/>
            <w:r w:rsidR="00BC7165" w:rsidRPr="00BF0D2D">
              <w:rPr>
                <w:rFonts w:ascii="AngsanaUPC" w:hAnsi="AngsanaUPC" w:cs="AngsanaUPC"/>
                <w:spacing w:val="-2"/>
                <w:sz w:val="28"/>
                <w:szCs w:val="28"/>
              </w:rPr>
              <w:t xml:space="preserve"> allocation, the whole amount shall be rounded off. And </w:t>
            </w:r>
            <w:proofErr w:type="gramStart"/>
            <w:r w:rsidR="00BC7165" w:rsidRPr="00BF0D2D">
              <w:rPr>
                <w:rFonts w:ascii="AngsanaUPC" w:hAnsi="AngsanaUPC" w:cs="AngsanaUPC"/>
                <w:spacing w:val="-2"/>
                <w:sz w:val="28"/>
                <w:szCs w:val="28"/>
              </w:rPr>
              <w:t>in the event that</w:t>
            </w:r>
            <w:proofErr w:type="gramEnd"/>
            <w:r w:rsidR="00BC7165" w:rsidRPr="00BF0D2D">
              <w:rPr>
                <w:rFonts w:ascii="AngsanaUPC" w:hAnsi="AngsanaUPC" w:cs="AngsanaUPC"/>
                <w:spacing w:val="-2"/>
                <w:sz w:val="28"/>
                <w:szCs w:val="28"/>
              </w:rPr>
              <w:t xml:space="preserve"> there are remaining warrants after the allocation, the company will proceed to cancel the remaining warrants.</w:t>
            </w:r>
          </w:p>
        </w:tc>
      </w:tr>
      <w:tr w:rsidR="00672813" w:rsidRPr="00BF0D2D" w14:paraId="0F15A622" w14:textId="77777777" w:rsidTr="00817A68">
        <w:tc>
          <w:tcPr>
            <w:tcW w:w="3062" w:type="dxa"/>
            <w:shd w:val="clear" w:color="auto" w:fill="auto"/>
          </w:tcPr>
          <w:p w14:paraId="21DE7853"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6046" w:type="dxa"/>
            <w:shd w:val="clear" w:color="auto" w:fill="auto"/>
          </w:tcPr>
          <w:p w14:paraId="6EBACB49"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51E599AB" w14:textId="7BB4590D" w:rsidR="00672813" w:rsidRPr="00BF0D2D" w:rsidRDefault="00D13092" w:rsidP="00151862">
      <w:pPr>
        <w:pStyle w:val="ListParagraph"/>
        <w:numPr>
          <w:ilvl w:val="0"/>
          <w:numId w:val="11"/>
        </w:numPr>
        <w:spacing w:before="120" w:after="120"/>
        <w:ind w:left="630"/>
        <w:jc w:val="both"/>
        <w:rPr>
          <w:rFonts w:ascii="AngsanaUPC" w:hAnsi="AngsanaUPC" w:cs="AngsanaUPC"/>
          <w:spacing w:val="-2"/>
          <w:sz w:val="28"/>
          <w:szCs w:val="28"/>
        </w:rPr>
      </w:pPr>
      <w:r w:rsidRPr="00BF0D2D">
        <w:rPr>
          <w:rFonts w:ascii="AngsanaUPC" w:hAnsi="AngsanaUPC" w:cs="AngsanaUPC" w:hint="cs"/>
          <w:spacing w:val="-2"/>
          <w:sz w:val="28"/>
          <w:szCs w:val="28"/>
          <w:cs/>
        </w:rPr>
        <w:t>Balance</w:t>
      </w:r>
    </w:p>
    <w:tbl>
      <w:tblPr>
        <w:tblW w:w="9405" w:type="dxa"/>
        <w:tblInd w:w="-27" w:type="dxa"/>
        <w:tblLook w:val="04A0" w:firstRow="1" w:lastRow="0" w:firstColumn="1" w:lastColumn="0" w:noHBand="0" w:noVBand="1"/>
      </w:tblPr>
      <w:tblGrid>
        <w:gridCol w:w="7605"/>
        <w:gridCol w:w="1800"/>
      </w:tblGrid>
      <w:tr w:rsidR="00672813" w:rsidRPr="00BF0D2D" w14:paraId="3245D525" w14:textId="77777777" w:rsidTr="0052350D">
        <w:trPr>
          <w:trHeight w:val="420"/>
        </w:trPr>
        <w:tc>
          <w:tcPr>
            <w:tcW w:w="7605" w:type="dxa"/>
            <w:tcBorders>
              <w:top w:val="nil"/>
              <w:left w:val="nil"/>
              <w:bottom w:val="nil"/>
              <w:right w:val="nil"/>
            </w:tcBorders>
            <w:shd w:val="clear" w:color="auto" w:fill="auto"/>
            <w:vAlign w:val="center"/>
            <w:hideMark/>
          </w:tcPr>
          <w:p w14:paraId="4E9B2864"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bottom w:val="nil"/>
              <w:right w:val="nil"/>
            </w:tcBorders>
            <w:shd w:val="clear" w:color="auto" w:fill="auto"/>
            <w:vAlign w:val="center"/>
            <w:hideMark/>
          </w:tcPr>
          <w:p w14:paraId="31695DF2" w14:textId="256DD7B1" w:rsidR="00672813" w:rsidRPr="00BF0D2D" w:rsidRDefault="00B9158A"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w:t>
            </w:r>
            <w:proofErr w:type="gramStart"/>
            <w:r w:rsidRPr="00BF0D2D">
              <w:rPr>
                <w:rFonts w:ascii="Angsana New" w:hAnsi="Angsana New"/>
                <w:color w:val="000000"/>
                <w:sz w:val="28"/>
                <w:szCs w:val="28"/>
              </w:rPr>
              <w:t>Unit :</w:t>
            </w:r>
            <w:proofErr w:type="gramEnd"/>
            <w:r w:rsidRPr="00BF0D2D">
              <w:rPr>
                <w:rFonts w:ascii="Angsana New" w:hAnsi="Angsana New" w:hint="cs"/>
                <w:color w:val="000000"/>
                <w:sz w:val="28"/>
                <w:szCs w:val="28"/>
                <w:cs/>
              </w:rPr>
              <w:t xml:space="preserve"> </w:t>
            </w:r>
            <w:r w:rsidRPr="00BF0D2D">
              <w:rPr>
                <w:rFonts w:ascii="Angsana New" w:hAnsi="Angsana New"/>
                <w:color w:val="000000"/>
                <w:sz w:val="28"/>
                <w:szCs w:val="28"/>
              </w:rPr>
              <w:t xml:space="preserve">Million </w:t>
            </w:r>
            <w:r w:rsidR="005B15B7" w:rsidRPr="00BF0D2D">
              <w:rPr>
                <w:rFonts w:ascii="Angsana New" w:hAnsi="Angsana New"/>
                <w:color w:val="000000"/>
                <w:sz w:val="28"/>
                <w:szCs w:val="28"/>
              </w:rPr>
              <w:t>Unit</w:t>
            </w:r>
            <w:r w:rsidRPr="00BF0D2D">
              <w:rPr>
                <w:rFonts w:ascii="Angsana New" w:hAnsi="Angsana New"/>
                <w:color w:val="000000"/>
                <w:sz w:val="28"/>
                <w:szCs w:val="28"/>
              </w:rPr>
              <w:t>)</w:t>
            </w:r>
          </w:p>
        </w:tc>
      </w:tr>
      <w:tr w:rsidR="00672813" w:rsidRPr="00BF0D2D" w14:paraId="23D6E5B9" w14:textId="77777777" w:rsidTr="0056064D">
        <w:trPr>
          <w:trHeight w:val="420"/>
        </w:trPr>
        <w:tc>
          <w:tcPr>
            <w:tcW w:w="7605" w:type="dxa"/>
            <w:tcBorders>
              <w:top w:val="nil"/>
              <w:left w:val="nil"/>
              <w:bottom w:val="nil"/>
              <w:right w:val="nil"/>
            </w:tcBorders>
            <w:shd w:val="clear" w:color="auto" w:fill="auto"/>
            <w:vAlign w:val="center"/>
            <w:hideMark/>
          </w:tcPr>
          <w:p w14:paraId="3C0ECA2D"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single" w:sz="4" w:space="0" w:color="auto"/>
              <w:left w:val="nil"/>
              <w:bottom w:val="single" w:sz="4" w:space="0" w:color="auto"/>
              <w:right w:val="nil"/>
            </w:tcBorders>
            <w:shd w:val="clear" w:color="auto" w:fill="auto"/>
            <w:vAlign w:val="center"/>
            <w:hideMark/>
          </w:tcPr>
          <w:p w14:paraId="1E6F031B" w14:textId="1CAED676" w:rsidR="00672813" w:rsidRPr="00BF0D2D" w:rsidRDefault="00955BE4"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 New" w:hAnsi="Angsana New"/>
                <w:color w:val="000000"/>
                <w:sz w:val="28"/>
                <w:szCs w:val="28"/>
              </w:rPr>
              <w:t>September</w:t>
            </w:r>
            <w:r w:rsidR="0003468B" w:rsidRPr="0003468B">
              <w:rPr>
                <w:rFonts w:ascii="Angsana New" w:hAnsi="Angsana New"/>
                <w:color w:val="000000"/>
                <w:sz w:val="28"/>
                <w:szCs w:val="28"/>
              </w:rPr>
              <w:t xml:space="preserve"> 30, 2022</w:t>
            </w:r>
          </w:p>
        </w:tc>
      </w:tr>
      <w:tr w:rsidR="00672813" w:rsidRPr="00BF0D2D" w14:paraId="125BFCCD" w14:textId="77777777" w:rsidTr="0052350D">
        <w:trPr>
          <w:cantSplit/>
          <w:trHeight w:val="420"/>
        </w:trPr>
        <w:tc>
          <w:tcPr>
            <w:tcW w:w="7605" w:type="dxa"/>
            <w:tcBorders>
              <w:top w:val="nil"/>
              <w:left w:val="nil"/>
              <w:bottom w:val="nil"/>
              <w:right w:val="nil"/>
            </w:tcBorders>
            <w:shd w:val="clear" w:color="auto" w:fill="auto"/>
            <w:vAlign w:val="center"/>
            <w:hideMark/>
          </w:tcPr>
          <w:p w14:paraId="0637A58E"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rPr>
            </w:pPr>
          </w:p>
        </w:tc>
        <w:tc>
          <w:tcPr>
            <w:tcW w:w="1800" w:type="dxa"/>
            <w:tcBorders>
              <w:top w:val="nil"/>
              <w:left w:val="nil"/>
              <w:right w:val="nil"/>
            </w:tcBorders>
            <w:shd w:val="clear" w:color="auto" w:fill="auto"/>
            <w:vAlign w:val="center"/>
            <w:hideMark/>
          </w:tcPr>
          <w:p w14:paraId="1FD6E6AB" w14:textId="77777777" w:rsidR="00672813" w:rsidRPr="00BF0D2D"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672813" w:rsidRPr="00452D1B" w14:paraId="4488E531" w14:textId="77777777" w:rsidTr="0052350D">
        <w:trPr>
          <w:cantSplit/>
          <w:trHeight w:val="342"/>
        </w:trPr>
        <w:tc>
          <w:tcPr>
            <w:tcW w:w="7605" w:type="dxa"/>
            <w:tcBorders>
              <w:top w:val="nil"/>
              <w:left w:val="nil"/>
              <w:bottom w:val="nil"/>
              <w:right w:val="nil"/>
            </w:tcBorders>
            <w:shd w:val="clear" w:color="auto" w:fill="auto"/>
            <w:vAlign w:val="center"/>
            <w:hideMark/>
          </w:tcPr>
          <w:p w14:paraId="6DFDED4E" w14:textId="3DBFDC26" w:rsidR="00672813" w:rsidRPr="006605A6" w:rsidRDefault="000B75B5"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color w:val="000000"/>
                <w:sz w:val="28"/>
                <w:szCs w:val="28"/>
              </w:rPr>
            </w:pPr>
            <w:r w:rsidRPr="006605A6">
              <w:rPr>
                <w:rFonts w:ascii="Angsana New" w:hAnsi="Angsana New"/>
                <w:color w:val="000000"/>
                <w:sz w:val="28"/>
                <w:szCs w:val="28"/>
              </w:rPr>
              <w:t>The total number of rights to purchase shares</w:t>
            </w:r>
          </w:p>
        </w:tc>
        <w:tc>
          <w:tcPr>
            <w:tcW w:w="1800" w:type="dxa"/>
            <w:tcBorders>
              <w:top w:val="nil"/>
              <w:left w:val="nil"/>
              <w:right w:val="nil"/>
            </w:tcBorders>
            <w:shd w:val="clear" w:color="auto" w:fill="auto"/>
            <w:vAlign w:val="center"/>
          </w:tcPr>
          <w:p w14:paraId="4185C950" w14:textId="77777777" w:rsidR="00672813" w:rsidRPr="00452D1B"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52D1B">
              <w:rPr>
                <w:rFonts w:ascii="Angsana New" w:hAnsi="Angsana New"/>
                <w:color w:val="000000"/>
                <w:sz w:val="28"/>
                <w:szCs w:val="28"/>
              </w:rPr>
              <w:t>6,142</w:t>
            </w:r>
          </w:p>
        </w:tc>
      </w:tr>
      <w:tr w:rsidR="00817A68" w:rsidRPr="00BF0D2D" w14:paraId="4501D841" w14:textId="77777777" w:rsidTr="00FF7DB2">
        <w:trPr>
          <w:cantSplit/>
          <w:trHeight w:val="368"/>
        </w:trPr>
        <w:tc>
          <w:tcPr>
            <w:tcW w:w="7605" w:type="dxa"/>
            <w:tcBorders>
              <w:top w:val="nil"/>
              <w:left w:val="nil"/>
              <w:bottom w:val="nil"/>
              <w:right w:val="nil"/>
            </w:tcBorders>
            <w:shd w:val="clear" w:color="auto" w:fill="auto"/>
            <w:vAlign w:val="center"/>
            <w:hideMark/>
          </w:tcPr>
          <w:p w14:paraId="52CD6E8D" w14:textId="72590BCC" w:rsidR="00817A68" w:rsidRPr="006605A6" w:rsidRDefault="005A1991" w:rsidP="005A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6605A6">
              <w:rPr>
                <w:rFonts w:ascii="Angsana New" w:hAnsi="Angsana New"/>
                <w:color w:val="000000"/>
                <w:sz w:val="28"/>
                <w:szCs w:val="28"/>
                <w:u w:val="single"/>
              </w:rPr>
              <w:t>Less</w:t>
            </w:r>
            <w:r w:rsidRPr="006605A6">
              <w:rPr>
                <w:rFonts w:ascii="Angsana New" w:hAnsi="Angsana New"/>
                <w:color w:val="000000"/>
                <w:sz w:val="28"/>
                <w:szCs w:val="28"/>
              </w:rPr>
              <w:t xml:space="preserve"> </w:t>
            </w:r>
            <w:r w:rsidR="00817A68" w:rsidRPr="006605A6">
              <w:rPr>
                <w:rFonts w:ascii="Angsana New" w:hAnsi="Angsana New"/>
                <w:color w:val="000000"/>
                <w:sz w:val="28"/>
                <w:szCs w:val="28"/>
              </w:rPr>
              <w:t xml:space="preserve">number of accumulated rights </w:t>
            </w:r>
          </w:p>
        </w:tc>
        <w:tc>
          <w:tcPr>
            <w:tcW w:w="1800" w:type="dxa"/>
            <w:tcBorders>
              <w:top w:val="nil"/>
              <w:left w:val="nil"/>
              <w:bottom w:val="nil"/>
              <w:right w:val="nil"/>
            </w:tcBorders>
            <w:shd w:val="clear" w:color="auto" w:fill="auto"/>
            <w:vAlign w:val="center"/>
          </w:tcPr>
          <w:p w14:paraId="2E170AB0" w14:textId="29F89DB9" w:rsidR="00817A68" w:rsidRPr="00BF0D2D" w:rsidRDefault="006626D7" w:rsidP="00452D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6626D7">
              <w:rPr>
                <w:rFonts w:ascii="Angsana New" w:hAnsi="Angsana New"/>
                <w:color w:val="000000"/>
                <w:sz w:val="28"/>
                <w:szCs w:val="28"/>
                <w:cs/>
              </w:rPr>
              <w:t>(2</w:t>
            </w:r>
            <w:r w:rsidRPr="006626D7">
              <w:rPr>
                <w:rFonts w:ascii="Angsana New" w:hAnsi="Angsana New"/>
                <w:color w:val="000000"/>
                <w:sz w:val="28"/>
                <w:szCs w:val="28"/>
              </w:rPr>
              <w:t>,</w:t>
            </w:r>
            <w:r w:rsidRPr="006626D7">
              <w:rPr>
                <w:rFonts w:ascii="Angsana New" w:hAnsi="Angsana New"/>
                <w:color w:val="000000"/>
                <w:sz w:val="28"/>
                <w:szCs w:val="28"/>
                <w:cs/>
              </w:rPr>
              <w:t>494)</w:t>
            </w:r>
          </w:p>
        </w:tc>
      </w:tr>
      <w:tr w:rsidR="00817A68" w:rsidRPr="003A6FF7" w14:paraId="38AE747D" w14:textId="77777777" w:rsidTr="00FF7DB2">
        <w:trPr>
          <w:trHeight w:val="323"/>
        </w:trPr>
        <w:tc>
          <w:tcPr>
            <w:tcW w:w="7605" w:type="dxa"/>
            <w:tcBorders>
              <w:top w:val="nil"/>
              <w:left w:val="nil"/>
              <w:bottom w:val="nil"/>
              <w:right w:val="nil"/>
            </w:tcBorders>
            <w:shd w:val="clear" w:color="auto" w:fill="auto"/>
            <w:vAlign w:val="center"/>
            <w:hideMark/>
          </w:tcPr>
          <w:p w14:paraId="3990EEFA" w14:textId="10A62EC1" w:rsidR="00817A68" w:rsidRPr="006605A6" w:rsidRDefault="00817A68"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color w:val="000000"/>
                <w:sz w:val="28"/>
                <w:szCs w:val="28"/>
              </w:rPr>
            </w:pPr>
            <w:r w:rsidRPr="006605A6">
              <w:rPr>
                <w:rFonts w:ascii="Angsana New" w:hAnsi="Angsana New" w:hint="cs"/>
                <w:color w:val="000000"/>
                <w:sz w:val="28"/>
                <w:szCs w:val="28"/>
                <w:cs/>
              </w:rPr>
              <w:t xml:space="preserve">Balance </w:t>
            </w:r>
            <w:r w:rsidRPr="006605A6">
              <w:rPr>
                <w:rFonts w:ascii="Angsana New" w:hAnsi="Angsana New"/>
                <w:color w:val="000000"/>
                <w:sz w:val="28"/>
                <w:szCs w:val="28"/>
              </w:rPr>
              <w:t>total number of rights to purchase shares</w:t>
            </w:r>
          </w:p>
        </w:tc>
        <w:tc>
          <w:tcPr>
            <w:tcW w:w="1800" w:type="dxa"/>
            <w:tcBorders>
              <w:left w:val="nil"/>
              <w:right w:val="nil"/>
            </w:tcBorders>
            <w:shd w:val="clear" w:color="auto" w:fill="auto"/>
            <w:vAlign w:val="center"/>
          </w:tcPr>
          <w:p w14:paraId="082CC5D7" w14:textId="7057B246" w:rsidR="00817A68" w:rsidRPr="00B96A5F" w:rsidRDefault="006626D7" w:rsidP="00452D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6626D7">
              <w:rPr>
                <w:rFonts w:ascii="Angsana New" w:hAnsi="Angsana New"/>
                <w:color w:val="000000"/>
                <w:sz w:val="28"/>
                <w:szCs w:val="28"/>
                <w:cs/>
              </w:rPr>
              <w:t>3</w:t>
            </w:r>
            <w:r w:rsidRPr="006626D7">
              <w:rPr>
                <w:rFonts w:ascii="Angsana New" w:hAnsi="Angsana New"/>
                <w:color w:val="000000"/>
                <w:sz w:val="28"/>
                <w:szCs w:val="28"/>
              </w:rPr>
              <w:t>,</w:t>
            </w:r>
            <w:r w:rsidRPr="006626D7">
              <w:rPr>
                <w:rFonts w:ascii="Angsana New" w:hAnsi="Angsana New"/>
                <w:color w:val="000000"/>
                <w:sz w:val="28"/>
                <w:szCs w:val="28"/>
                <w:cs/>
              </w:rPr>
              <w:t>648</w:t>
            </w:r>
          </w:p>
        </w:tc>
      </w:tr>
    </w:tbl>
    <w:p w14:paraId="4C676388" w14:textId="77777777" w:rsidR="00672813" w:rsidRPr="00672813" w:rsidRDefault="00672813" w:rsidP="0067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p>
    <w:p w14:paraId="0B519CFC" w14:textId="77777777" w:rsidR="00EE5F6A" w:rsidRDefault="00EE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0578C44" w14:textId="693AC149" w:rsidR="0092433F" w:rsidRPr="00EE1DE9" w:rsidRDefault="0070059A"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lastRenderedPageBreak/>
        <w:t xml:space="preserve">BASIC </w:t>
      </w:r>
      <w:r w:rsidR="0092433F" w:rsidRPr="00EE1DE9">
        <w:rPr>
          <w:rFonts w:ascii="AngsanaUPC" w:hAnsi="AngsanaUPC" w:cs="AngsanaUPC"/>
          <w:b/>
          <w:bCs/>
          <w:sz w:val="28"/>
          <w:szCs w:val="28"/>
        </w:rPr>
        <w:t>EARNINGS (LOSS) PER SHARE</w:t>
      </w:r>
    </w:p>
    <w:p w14:paraId="571EE34D" w14:textId="4D0B60CD" w:rsidR="00365277" w:rsidRDefault="005A45C7"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EE1DE9">
        <w:rPr>
          <w:rFonts w:ascii="AngsanaUPC" w:hAnsi="AngsanaUPC" w:cs="AngsanaUPC"/>
          <w:sz w:val="28"/>
          <w:szCs w:val="28"/>
        </w:rPr>
        <w:t>B</w:t>
      </w:r>
      <w:r w:rsidR="003D4B32" w:rsidRPr="00EE1DE9">
        <w:rPr>
          <w:rFonts w:ascii="AngsanaUPC" w:hAnsi="AngsanaUPC" w:cs="AngsanaUPC"/>
          <w:sz w:val="28"/>
          <w:szCs w:val="28"/>
        </w:rPr>
        <w:t>asic earnings</w:t>
      </w:r>
      <w:r w:rsidR="003D5F9C" w:rsidRPr="00EE1DE9">
        <w:rPr>
          <w:rFonts w:ascii="AngsanaUPC" w:hAnsi="AngsanaUPC" w:cs="AngsanaUPC"/>
          <w:sz w:val="28"/>
          <w:szCs w:val="28"/>
          <w:cs/>
        </w:rPr>
        <w:t xml:space="preserve"> (</w:t>
      </w:r>
      <w:r w:rsidR="003D5F9C" w:rsidRPr="00EE1DE9">
        <w:rPr>
          <w:rFonts w:ascii="AngsanaUPC" w:hAnsi="AngsanaUPC" w:cs="AngsanaUPC"/>
          <w:sz w:val="28"/>
          <w:szCs w:val="28"/>
        </w:rPr>
        <w:t>loss</w:t>
      </w:r>
      <w:r w:rsidR="003D5F9C" w:rsidRPr="00EE1DE9">
        <w:rPr>
          <w:rFonts w:ascii="AngsanaUPC" w:hAnsi="AngsanaUPC" w:cs="AngsanaUPC"/>
          <w:sz w:val="28"/>
          <w:szCs w:val="28"/>
          <w:cs/>
        </w:rPr>
        <w:t>)</w:t>
      </w:r>
      <w:r w:rsidR="003D4B32" w:rsidRPr="00EE1DE9">
        <w:rPr>
          <w:rFonts w:ascii="AngsanaUPC" w:hAnsi="AngsanaUPC" w:cs="AngsanaUPC"/>
          <w:sz w:val="28"/>
          <w:szCs w:val="28"/>
        </w:rPr>
        <w:t xml:space="preserve"> per share </w:t>
      </w:r>
      <w:r w:rsidR="00E543AB" w:rsidRPr="00EE1DE9">
        <w:rPr>
          <w:rFonts w:ascii="AngsanaUPC" w:hAnsi="AngsanaUPC" w:cs="AngsanaUPC"/>
          <w:sz w:val="28"/>
          <w:szCs w:val="28"/>
        </w:rPr>
        <w:t>for the</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three</w:t>
      </w:r>
      <w:r w:rsidR="00DE56CB" w:rsidRPr="00EE1DE9">
        <w:rPr>
          <w:rFonts w:ascii="AngsanaUPC" w:hAnsi="AngsanaUPC" w:cs="AngsanaUPC"/>
          <w:sz w:val="28"/>
          <w:szCs w:val="28"/>
          <w:cs/>
        </w:rPr>
        <w:t>-</w:t>
      </w:r>
      <w:r w:rsidR="00DE56CB" w:rsidRPr="00EE1DE9">
        <w:rPr>
          <w:rFonts w:ascii="AngsanaUPC" w:hAnsi="AngsanaUPC" w:cs="AngsanaUPC"/>
          <w:sz w:val="28"/>
          <w:szCs w:val="28"/>
        </w:rPr>
        <w:t>month</w:t>
      </w:r>
      <w:r w:rsidR="00932A93">
        <w:rPr>
          <w:rFonts w:ascii="AngsanaUPC" w:hAnsi="AngsanaUPC" w:cs="AngsanaUPC" w:hint="cs"/>
          <w:sz w:val="28"/>
          <w:szCs w:val="28"/>
          <w:cs/>
        </w:rPr>
        <w:t xml:space="preserve"> </w:t>
      </w:r>
      <w:r w:rsidR="00932A93">
        <w:rPr>
          <w:rFonts w:ascii="AngsanaUPC" w:hAnsi="AngsanaUPC" w:cs="AngsanaUPC"/>
          <w:sz w:val="28"/>
          <w:szCs w:val="28"/>
        </w:rPr>
        <w:t xml:space="preserve">and </w:t>
      </w:r>
      <w:r w:rsidR="00955BE4">
        <w:rPr>
          <w:rFonts w:ascii="AngsanaUPC" w:hAnsi="AngsanaUPC" w:cs="AngsanaUPC"/>
          <w:sz w:val="28"/>
          <w:szCs w:val="28"/>
        </w:rPr>
        <w:t>nine</w:t>
      </w:r>
      <w:r w:rsidR="00932A93">
        <w:rPr>
          <w:rFonts w:ascii="AngsanaUPC" w:hAnsi="AngsanaUPC" w:cs="AngsanaUPC"/>
          <w:sz w:val="28"/>
          <w:szCs w:val="28"/>
        </w:rPr>
        <w:t>-month</w:t>
      </w:r>
      <w:r w:rsidR="00DE56CB" w:rsidRPr="00EE1DE9">
        <w:rPr>
          <w:rFonts w:ascii="AngsanaUPC" w:hAnsi="AngsanaUPC" w:cs="AngsanaUPC"/>
          <w:sz w:val="28"/>
          <w:szCs w:val="28"/>
        </w:rPr>
        <w:t xml:space="preserve"> periods ended </w:t>
      </w:r>
      <w:r w:rsidR="00955BE4">
        <w:rPr>
          <w:rFonts w:ascii="AngsanaUPC" w:hAnsi="AngsanaUPC" w:cs="AngsanaUPC"/>
          <w:color w:val="000000"/>
          <w:sz w:val="28"/>
          <w:szCs w:val="28"/>
        </w:rPr>
        <w:t>September</w:t>
      </w:r>
      <w:r w:rsidR="00932A93">
        <w:rPr>
          <w:rFonts w:ascii="AngsanaUPC" w:hAnsi="AngsanaUPC" w:cs="AngsanaUPC"/>
          <w:color w:val="000000"/>
          <w:sz w:val="28"/>
          <w:szCs w:val="28"/>
        </w:rPr>
        <w:t xml:space="preserve"> 30, </w:t>
      </w:r>
      <w:proofErr w:type="gramStart"/>
      <w:r w:rsidR="00932A93">
        <w:rPr>
          <w:rFonts w:ascii="AngsanaUPC" w:hAnsi="AngsanaUPC" w:cs="AngsanaUPC"/>
          <w:color w:val="000000"/>
          <w:sz w:val="28"/>
          <w:szCs w:val="28"/>
        </w:rPr>
        <w:t>2022</w:t>
      </w:r>
      <w:proofErr w:type="gramEnd"/>
      <w:r w:rsidR="00817A68" w:rsidRPr="00416FE1">
        <w:rPr>
          <w:rFonts w:ascii="AngsanaUPC" w:hAnsi="AngsanaUPC" w:cs="AngsanaUPC"/>
          <w:sz w:val="28"/>
          <w:szCs w:val="28"/>
        </w:rPr>
        <w:t xml:space="preserve"> </w:t>
      </w:r>
      <w:r w:rsidR="0092433F" w:rsidRPr="00416FE1">
        <w:rPr>
          <w:rFonts w:ascii="AngsanaUPC" w:hAnsi="AngsanaUPC" w:cs="AngsanaUPC"/>
          <w:sz w:val="28"/>
          <w:szCs w:val="28"/>
        </w:rPr>
        <w:t xml:space="preserve">and </w:t>
      </w:r>
      <w:r w:rsidR="00365277" w:rsidRPr="00416FE1">
        <w:rPr>
          <w:rFonts w:ascii="AngsanaUPC" w:hAnsi="AngsanaUPC" w:cs="AngsanaUPC"/>
          <w:sz w:val="28"/>
          <w:szCs w:val="28"/>
        </w:rPr>
        <w:t>20</w:t>
      </w:r>
      <w:r w:rsidR="00817A68" w:rsidRPr="00416FE1">
        <w:rPr>
          <w:rFonts w:ascii="AngsanaUPC" w:hAnsi="AngsanaUPC" w:cs="AngsanaUPC"/>
          <w:sz w:val="28"/>
          <w:szCs w:val="28"/>
        </w:rPr>
        <w:t>21,</w:t>
      </w:r>
      <w:r w:rsidR="00A82384" w:rsidRPr="00EE1DE9">
        <w:rPr>
          <w:rFonts w:ascii="AngsanaUPC" w:hAnsi="AngsanaUPC" w:cs="AngsanaUPC"/>
          <w:sz w:val="28"/>
          <w:szCs w:val="28"/>
          <w:cs/>
        </w:rPr>
        <w:t xml:space="preserve"> </w:t>
      </w:r>
      <w:r w:rsidR="0092433F" w:rsidRPr="00EE1DE9">
        <w:rPr>
          <w:rFonts w:ascii="AngsanaUPC" w:hAnsi="AngsanaUPC" w:cs="AngsanaUPC"/>
          <w:sz w:val="28"/>
          <w:szCs w:val="28"/>
        </w:rPr>
        <w:t>was based on the profit (loss)</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 xml:space="preserve">periods </w:t>
      </w:r>
      <w:r w:rsidR="0092433F" w:rsidRPr="00EE1DE9">
        <w:rPr>
          <w:rFonts w:ascii="AngsanaUPC" w:hAnsi="AngsanaUPC" w:cs="AngsanaUPC"/>
          <w:sz w:val="28"/>
          <w:szCs w:val="28"/>
        </w:rPr>
        <w:t xml:space="preserve">attributable to equity holders of the Company and weighted average number of ordinary shares (Basic) issued during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3813AD">
        <w:rPr>
          <w:rFonts w:ascii="AngsanaUPC" w:hAnsi="AngsanaUPC" w:cs="AngsanaUPC"/>
          <w:sz w:val="28"/>
          <w:szCs w:val="28"/>
        </w:rPr>
        <w:t>period.</w:t>
      </w:r>
    </w:p>
    <w:tbl>
      <w:tblPr>
        <w:tblW w:w="9378" w:type="dxa"/>
        <w:tblLayout w:type="fixed"/>
        <w:tblLook w:val="0000" w:firstRow="0" w:lastRow="0" w:firstColumn="0" w:lastColumn="0" w:noHBand="0" w:noVBand="0"/>
      </w:tblPr>
      <w:tblGrid>
        <w:gridCol w:w="6570"/>
        <w:gridCol w:w="1440"/>
        <w:gridCol w:w="1368"/>
      </w:tblGrid>
      <w:tr w:rsidR="00F566C4" w:rsidRPr="00EE1DE9" w14:paraId="1D51E266" w14:textId="77777777" w:rsidTr="00C43987">
        <w:trPr>
          <w:cantSplit/>
          <w:trHeight w:val="255"/>
        </w:trPr>
        <w:tc>
          <w:tcPr>
            <w:tcW w:w="6570" w:type="dxa"/>
            <w:tcBorders>
              <w:top w:val="nil"/>
              <w:left w:val="nil"/>
              <w:bottom w:val="nil"/>
              <w:right w:val="nil"/>
            </w:tcBorders>
          </w:tcPr>
          <w:p w14:paraId="176454C9" w14:textId="77777777" w:rsidR="00F566C4" w:rsidRPr="00EE1DE9" w:rsidRDefault="00F566C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808" w:type="dxa"/>
            <w:gridSpan w:val="2"/>
            <w:tcBorders>
              <w:left w:val="nil"/>
              <w:right w:val="nil"/>
            </w:tcBorders>
            <w:shd w:val="clear" w:color="auto" w:fill="auto"/>
          </w:tcPr>
          <w:p w14:paraId="705C3B0A" w14:textId="732D837C" w:rsidR="00F566C4" w:rsidRPr="00EE1DE9" w:rsidRDefault="00F566C4" w:rsidP="00F56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722EA8" w:rsidRPr="00EE1DE9" w14:paraId="2A73CA75" w14:textId="77777777" w:rsidTr="00416FE1">
        <w:trPr>
          <w:cantSplit/>
          <w:trHeight w:val="255"/>
        </w:trPr>
        <w:tc>
          <w:tcPr>
            <w:tcW w:w="6570" w:type="dxa"/>
            <w:tcBorders>
              <w:top w:val="nil"/>
              <w:left w:val="nil"/>
              <w:bottom w:val="nil"/>
              <w:right w:val="nil"/>
            </w:tcBorders>
          </w:tcPr>
          <w:p w14:paraId="66069FC5" w14:textId="77777777" w:rsidR="00722EA8" w:rsidRPr="00EE1DE9" w:rsidRDefault="00722E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440" w:type="dxa"/>
            <w:tcBorders>
              <w:top w:val="single" w:sz="4" w:space="0" w:color="auto"/>
              <w:left w:val="nil"/>
              <w:right w:val="nil"/>
            </w:tcBorders>
            <w:shd w:val="clear" w:color="auto" w:fill="auto"/>
          </w:tcPr>
          <w:p w14:paraId="272C44B9" w14:textId="0490F9BE"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817A68">
              <w:rPr>
                <w:rFonts w:ascii="AngsanaUPC" w:hAnsi="AngsanaUPC" w:cs="AngsanaUPC"/>
                <w:sz w:val="28"/>
                <w:szCs w:val="28"/>
              </w:rPr>
              <w:t>2</w:t>
            </w:r>
          </w:p>
        </w:tc>
        <w:tc>
          <w:tcPr>
            <w:tcW w:w="1368" w:type="dxa"/>
            <w:tcBorders>
              <w:top w:val="single" w:sz="4" w:space="0" w:color="auto"/>
              <w:left w:val="nil"/>
              <w:right w:val="nil"/>
            </w:tcBorders>
            <w:shd w:val="clear" w:color="auto" w:fill="auto"/>
          </w:tcPr>
          <w:p w14:paraId="68554638" w14:textId="7A98D96B"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817A68">
              <w:rPr>
                <w:rFonts w:ascii="AngsanaUPC" w:hAnsi="AngsanaUPC" w:cs="AngsanaUPC"/>
                <w:sz w:val="28"/>
                <w:szCs w:val="28"/>
              </w:rPr>
              <w:t>1</w:t>
            </w:r>
          </w:p>
        </w:tc>
      </w:tr>
      <w:tr w:rsidR="00932A93" w:rsidRPr="00EE1DE9" w14:paraId="7C959E7C" w14:textId="77777777" w:rsidTr="00EA00A7">
        <w:trPr>
          <w:cantSplit/>
          <w:trHeight w:val="255"/>
        </w:trPr>
        <w:tc>
          <w:tcPr>
            <w:tcW w:w="6570" w:type="dxa"/>
            <w:tcBorders>
              <w:top w:val="nil"/>
              <w:left w:val="nil"/>
              <w:bottom w:val="nil"/>
              <w:right w:val="nil"/>
            </w:tcBorders>
          </w:tcPr>
          <w:p w14:paraId="11C48948" w14:textId="19D1A8DE"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440" w:type="dxa"/>
            <w:tcBorders>
              <w:left w:val="nil"/>
              <w:right w:val="nil"/>
            </w:tcBorders>
            <w:shd w:val="clear" w:color="auto" w:fill="auto"/>
          </w:tcPr>
          <w:p w14:paraId="3BD33CDD" w14:textId="53A41505"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368" w:type="dxa"/>
            <w:tcBorders>
              <w:left w:val="nil"/>
              <w:right w:val="nil"/>
            </w:tcBorders>
            <w:shd w:val="clear" w:color="auto" w:fill="auto"/>
          </w:tcPr>
          <w:p w14:paraId="31D2BC7C" w14:textId="044262FA"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955BE4" w:rsidRPr="00EE1DE9" w14:paraId="3718DFAD" w14:textId="77777777" w:rsidTr="00FF7DB2">
        <w:trPr>
          <w:cantSplit/>
          <w:trHeight w:val="255"/>
        </w:trPr>
        <w:tc>
          <w:tcPr>
            <w:tcW w:w="6570" w:type="dxa"/>
            <w:tcBorders>
              <w:top w:val="nil"/>
              <w:left w:val="nil"/>
              <w:bottom w:val="nil"/>
              <w:right w:val="nil"/>
            </w:tcBorders>
          </w:tcPr>
          <w:p w14:paraId="18EC69FC" w14:textId="77A76E50" w:rsidR="00955BE4" w:rsidRPr="00EE1DE9" w:rsidRDefault="00955BE4" w:rsidP="00955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8"/>
              <w:jc w:val="thaiDistribute"/>
              <w:rPr>
                <w:rFonts w:ascii="AngsanaUPC" w:hAnsi="AngsanaUPC" w:cs="AngsanaUPC"/>
                <w:sz w:val="28"/>
                <w:szCs w:val="28"/>
              </w:rPr>
            </w:pPr>
            <w:r w:rsidRPr="00EA00A7">
              <w:rPr>
                <w:rFonts w:ascii="AngsanaUPC" w:hAnsi="AngsanaUPC" w:cs="AngsanaUPC"/>
                <w:sz w:val="28"/>
                <w:szCs w:val="28"/>
              </w:rPr>
              <w:t xml:space="preserve">For the </w:t>
            </w:r>
            <w:r>
              <w:rPr>
                <w:rFonts w:ascii="AngsanaUPC" w:hAnsi="AngsanaUPC" w:cs="AngsanaUPC"/>
                <w:sz w:val="28"/>
                <w:szCs w:val="28"/>
              </w:rPr>
              <w:t>three</w:t>
            </w:r>
            <w:r w:rsidRPr="00EA00A7">
              <w:rPr>
                <w:rFonts w:ascii="AngsanaUPC" w:hAnsi="AngsanaUPC" w:cs="AngsanaUPC"/>
                <w:sz w:val="28"/>
                <w:szCs w:val="28"/>
              </w:rPr>
              <w:t xml:space="preserve">-month period ended </w:t>
            </w:r>
            <w:r>
              <w:rPr>
                <w:rFonts w:ascii="AngsanaUPC" w:hAnsi="AngsanaUPC" w:cs="AngsanaUPC"/>
                <w:sz w:val="28"/>
                <w:szCs w:val="28"/>
              </w:rPr>
              <w:t>September</w:t>
            </w:r>
            <w:r w:rsidRPr="00EA00A7">
              <w:rPr>
                <w:rFonts w:ascii="AngsanaUPC" w:hAnsi="AngsanaUPC" w:cs="AngsanaUPC"/>
                <w:sz w:val="28"/>
                <w:szCs w:val="28"/>
              </w:rPr>
              <w:t xml:space="preserve"> </w:t>
            </w:r>
            <w:r w:rsidRPr="00EA00A7">
              <w:rPr>
                <w:rFonts w:ascii="AngsanaUPC" w:hAnsi="AngsanaUPC" w:cs="AngsanaUPC"/>
                <w:sz w:val="28"/>
                <w:szCs w:val="28"/>
                <w:cs/>
              </w:rPr>
              <w:t>30</w:t>
            </w:r>
          </w:p>
        </w:tc>
        <w:tc>
          <w:tcPr>
            <w:tcW w:w="1440" w:type="dxa"/>
            <w:tcBorders>
              <w:left w:val="nil"/>
              <w:right w:val="nil"/>
            </w:tcBorders>
            <w:shd w:val="clear" w:color="auto" w:fill="auto"/>
          </w:tcPr>
          <w:p w14:paraId="40AA967A" w14:textId="540EB328" w:rsidR="00955BE4" w:rsidRPr="00EE1DE9" w:rsidRDefault="00346CD4" w:rsidP="00955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346CD4">
              <w:rPr>
                <w:rFonts w:ascii="AngsanaUPC" w:hAnsi="AngsanaUPC" w:cs="AngsanaUPC"/>
                <w:sz w:val="28"/>
                <w:szCs w:val="28"/>
              </w:rPr>
              <w:t>(104)</w:t>
            </w:r>
          </w:p>
        </w:tc>
        <w:tc>
          <w:tcPr>
            <w:tcW w:w="1368" w:type="dxa"/>
            <w:tcBorders>
              <w:left w:val="nil"/>
              <w:right w:val="nil"/>
            </w:tcBorders>
          </w:tcPr>
          <w:p w14:paraId="6B5BAD6B" w14:textId="5DAB0DEB" w:rsidR="00955BE4" w:rsidRPr="006300FC" w:rsidRDefault="00955BE4" w:rsidP="00955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B60F1D">
              <w:rPr>
                <w:rFonts w:ascii="AngsanaUPC" w:hAnsi="AngsanaUPC" w:cs="AngsanaUPC"/>
                <w:color w:val="000000"/>
                <w:sz w:val="28"/>
                <w:szCs w:val="28"/>
              </w:rPr>
              <w:t>(44)</w:t>
            </w:r>
          </w:p>
        </w:tc>
      </w:tr>
      <w:tr w:rsidR="00955BE4" w:rsidRPr="00EE1DE9" w14:paraId="3A5DB895" w14:textId="77777777" w:rsidTr="00FF7DB2">
        <w:trPr>
          <w:cantSplit/>
          <w:trHeight w:val="255"/>
        </w:trPr>
        <w:tc>
          <w:tcPr>
            <w:tcW w:w="6570" w:type="dxa"/>
            <w:tcBorders>
              <w:top w:val="nil"/>
              <w:left w:val="nil"/>
              <w:bottom w:val="nil"/>
              <w:right w:val="nil"/>
            </w:tcBorders>
          </w:tcPr>
          <w:p w14:paraId="61ABE99A" w14:textId="510A1922" w:rsidR="00955BE4" w:rsidRPr="00EE1DE9" w:rsidRDefault="00955BE4" w:rsidP="00955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8"/>
              <w:jc w:val="thaiDistribute"/>
              <w:rPr>
                <w:rFonts w:ascii="AngsanaUPC" w:hAnsi="AngsanaUPC" w:cs="AngsanaUPC"/>
                <w:sz w:val="28"/>
                <w:szCs w:val="28"/>
              </w:rPr>
            </w:pPr>
            <w:r w:rsidRPr="00EA00A7">
              <w:rPr>
                <w:rFonts w:ascii="AngsanaUPC" w:hAnsi="AngsanaUPC" w:cs="AngsanaUPC"/>
                <w:sz w:val="28"/>
                <w:szCs w:val="28"/>
              </w:rPr>
              <w:t xml:space="preserve">For the </w:t>
            </w:r>
            <w:r>
              <w:rPr>
                <w:rFonts w:ascii="AngsanaUPC" w:hAnsi="AngsanaUPC" w:cs="AngsanaUPC"/>
                <w:sz w:val="28"/>
                <w:szCs w:val="28"/>
              </w:rPr>
              <w:t>nine</w:t>
            </w:r>
            <w:r w:rsidRPr="00EA00A7">
              <w:rPr>
                <w:rFonts w:ascii="AngsanaUPC" w:hAnsi="AngsanaUPC" w:cs="AngsanaUPC"/>
                <w:sz w:val="28"/>
                <w:szCs w:val="28"/>
              </w:rPr>
              <w:t xml:space="preserve">-month period ended </w:t>
            </w:r>
            <w:r>
              <w:rPr>
                <w:rFonts w:ascii="AngsanaUPC" w:hAnsi="AngsanaUPC" w:cs="AngsanaUPC"/>
                <w:sz w:val="28"/>
                <w:szCs w:val="28"/>
              </w:rPr>
              <w:t>September</w:t>
            </w:r>
            <w:r w:rsidRPr="00EA00A7">
              <w:rPr>
                <w:rFonts w:ascii="AngsanaUPC" w:hAnsi="AngsanaUPC" w:cs="AngsanaUPC"/>
                <w:sz w:val="28"/>
                <w:szCs w:val="28"/>
              </w:rPr>
              <w:t xml:space="preserve"> </w:t>
            </w:r>
            <w:r w:rsidRPr="00EA00A7">
              <w:rPr>
                <w:rFonts w:ascii="AngsanaUPC" w:hAnsi="AngsanaUPC" w:cs="AngsanaUPC"/>
                <w:sz w:val="28"/>
                <w:szCs w:val="28"/>
                <w:cs/>
              </w:rPr>
              <w:t>30</w:t>
            </w:r>
          </w:p>
        </w:tc>
        <w:tc>
          <w:tcPr>
            <w:tcW w:w="1440" w:type="dxa"/>
            <w:tcBorders>
              <w:left w:val="nil"/>
              <w:right w:val="nil"/>
            </w:tcBorders>
            <w:shd w:val="clear" w:color="auto" w:fill="auto"/>
          </w:tcPr>
          <w:p w14:paraId="1B2DAEF6" w14:textId="09A3B6BB" w:rsidR="00955BE4" w:rsidRPr="00EE1DE9" w:rsidRDefault="00346CD4" w:rsidP="00955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346CD4">
              <w:rPr>
                <w:rFonts w:ascii="AngsanaUPC" w:hAnsi="AngsanaUPC" w:cs="AngsanaUPC"/>
                <w:sz w:val="28"/>
                <w:szCs w:val="28"/>
              </w:rPr>
              <w:t>(222)</w:t>
            </w:r>
          </w:p>
        </w:tc>
        <w:tc>
          <w:tcPr>
            <w:tcW w:w="1368" w:type="dxa"/>
            <w:tcBorders>
              <w:left w:val="nil"/>
              <w:right w:val="nil"/>
            </w:tcBorders>
          </w:tcPr>
          <w:p w14:paraId="429DCA11" w14:textId="2470315F" w:rsidR="00955BE4" w:rsidRPr="006300FC" w:rsidRDefault="00955BE4" w:rsidP="00955B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9954D6">
              <w:rPr>
                <w:rFonts w:ascii="AngsanaUPC" w:hAnsi="AngsanaUPC" w:cs="AngsanaUPC"/>
                <w:color w:val="000000"/>
                <w:sz w:val="28"/>
                <w:szCs w:val="28"/>
                <w:cs/>
              </w:rPr>
              <w:t>(174)</w:t>
            </w:r>
          </w:p>
        </w:tc>
      </w:tr>
      <w:tr w:rsidR="00932A93" w:rsidRPr="00EE1DE9" w14:paraId="22E037A9" w14:textId="77777777" w:rsidTr="00C43987">
        <w:trPr>
          <w:cantSplit/>
          <w:trHeight w:val="255"/>
        </w:trPr>
        <w:tc>
          <w:tcPr>
            <w:tcW w:w="6570" w:type="dxa"/>
            <w:tcBorders>
              <w:top w:val="nil"/>
              <w:left w:val="nil"/>
              <w:bottom w:val="nil"/>
              <w:right w:val="nil"/>
            </w:tcBorders>
            <w:shd w:val="clear" w:color="auto" w:fill="auto"/>
          </w:tcPr>
          <w:p w14:paraId="18F06AEF" w14:textId="17710266"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440" w:type="dxa"/>
            <w:shd w:val="clear" w:color="auto" w:fill="auto"/>
          </w:tcPr>
          <w:p w14:paraId="5A43222C" w14:textId="3C373950" w:rsidR="00932A93" w:rsidRPr="00EE1DE9" w:rsidRDefault="00932A93"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tcBorders>
              <w:left w:val="nil"/>
              <w:right w:val="nil"/>
            </w:tcBorders>
            <w:shd w:val="clear" w:color="auto" w:fill="auto"/>
          </w:tcPr>
          <w:p w14:paraId="5C82D989" w14:textId="7355C36E" w:rsidR="00932A93" w:rsidRPr="00EE1DE9" w:rsidRDefault="00932A93"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932A93" w:rsidRPr="00EE1DE9" w14:paraId="3C4F972C" w14:textId="77777777" w:rsidTr="00C43987">
        <w:trPr>
          <w:cantSplit/>
          <w:trHeight w:val="255"/>
        </w:trPr>
        <w:tc>
          <w:tcPr>
            <w:tcW w:w="6570" w:type="dxa"/>
            <w:tcBorders>
              <w:top w:val="nil"/>
              <w:left w:val="nil"/>
              <w:bottom w:val="nil"/>
              <w:right w:val="nil"/>
            </w:tcBorders>
            <w:shd w:val="clear" w:color="auto" w:fill="auto"/>
          </w:tcPr>
          <w:p w14:paraId="1DB027F9" w14:textId="77777777"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2808" w:type="dxa"/>
            <w:gridSpan w:val="2"/>
            <w:tcBorders>
              <w:bottom w:val="single" w:sz="4" w:space="0" w:color="auto"/>
            </w:tcBorders>
            <w:shd w:val="clear" w:color="auto" w:fill="auto"/>
          </w:tcPr>
          <w:p w14:paraId="5F2C29E1" w14:textId="422CB272" w:rsidR="00932A93" w:rsidRPr="00EE1DE9" w:rsidRDefault="00932A93"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 xml:space="preserve">Unit : Million </w:t>
            </w:r>
            <w:r>
              <w:rPr>
                <w:rFonts w:ascii="AngsanaUPC" w:hAnsi="AngsanaUPC" w:cs="AngsanaUPC" w:hint="cs"/>
                <w:sz w:val="28"/>
                <w:szCs w:val="28"/>
                <w:cs/>
              </w:rPr>
              <w:t>Share</w:t>
            </w:r>
            <w:r>
              <w:rPr>
                <w:rFonts w:ascii="AngsanaUPC" w:hAnsi="AngsanaUPC" w:cs="AngsanaUPC"/>
                <w:sz w:val="28"/>
                <w:szCs w:val="28"/>
              </w:rPr>
              <w:t>s)</w:t>
            </w:r>
          </w:p>
        </w:tc>
      </w:tr>
      <w:tr w:rsidR="00932A93" w:rsidRPr="00EE1DE9" w14:paraId="05B2645D" w14:textId="77777777" w:rsidTr="00296475">
        <w:trPr>
          <w:cantSplit/>
          <w:trHeight w:val="255"/>
        </w:trPr>
        <w:tc>
          <w:tcPr>
            <w:tcW w:w="6570" w:type="dxa"/>
            <w:tcBorders>
              <w:top w:val="nil"/>
              <w:left w:val="nil"/>
              <w:bottom w:val="nil"/>
              <w:right w:val="nil"/>
            </w:tcBorders>
            <w:shd w:val="clear" w:color="auto" w:fill="auto"/>
          </w:tcPr>
          <w:p w14:paraId="5303EA60" w14:textId="77777777"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440" w:type="dxa"/>
            <w:tcBorders>
              <w:top w:val="single" w:sz="4" w:space="0" w:color="auto"/>
            </w:tcBorders>
            <w:shd w:val="clear" w:color="auto" w:fill="auto"/>
          </w:tcPr>
          <w:p w14:paraId="58434921" w14:textId="34E97141" w:rsidR="00932A93" w:rsidRPr="00EE1DE9" w:rsidRDefault="00932A93" w:rsidP="00932A9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2022</w:t>
            </w:r>
          </w:p>
        </w:tc>
        <w:tc>
          <w:tcPr>
            <w:tcW w:w="1368" w:type="dxa"/>
            <w:tcBorders>
              <w:top w:val="single" w:sz="4" w:space="0" w:color="auto"/>
              <w:left w:val="nil"/>
              <w:right w:val="nil"/>
            </w:tcBorders>
            <w:shd w:val="clear" w:color="auto" w:fill="auto"/>
          </w:tcPr>
          <w:p w14:paraId="2859522E" w14:textId="7FEC8261" w:rsidR="00932A93" w:rsidRPr="00EE1DE9" w:rsidRDefault="00932A93" w:rsidP="00932A9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2021</w:t>
            </w:r>
          </w:p>
        </w:tc>
      </w:tr>
      <w:tr w:rsidR="00932A93" w:rsidRPr="00EE1DE9" w14:paraId="56C33083" w14:textId="77777777" w:rsidTr="002A1E6E">
        <w:trPr>
          <w:cantSplit/>
          <w:trHeight w:val="255"/>
        </w:trPr>
        <w:tc>
          <w:tcPr>
            <w:tcW w:w="6570" w:type="dxa"/>
            <w:tcBorders>
              <w:top w:val="nil"/>
              <w:left w:val="nil"/>
              <w:bottom w:val="nil"/>
              <w:right w:val="nil"/>
            </w:tcBorders>
            <w:shd w:val="clear" w:color="auto" w:fill="auto"/>
          </w:tcPr>
          <w:p w14:paraId="596BFF71" w14:textId="4083E209" w:rsidR="00932A93" w:rsidRPr="00EE1DE9"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w:t>
            </w:r>
            <w:proofErr w:type="gramStart"/>
            <w:r>
              <w:rPr>
                <w:rFonts w:ascii="AngsanaUPC" w:hAnsi="AngsanaUPC" w:cs="AngsanaUPC"/>
                <w:sz w:val="28"/>
                <w:szCs w:val="28"/>
              </w:rPr>
              <w:t>at</w:t>
            </w:r>
            <w:proofErr w:type="gramEnd"/>
            <w:r>
              <w:rPr>
                <w:rFonts w:ascii="AngsanaUPC" w:hAnsi="AngsanaUPC" w:cs="AngsanaUPC"/>
                <w:sz w:val="28"/>
                <w:szCs w:val="28"/>
              </w:rPr>
              <w:t xml:space="preserve"> January 1,  </w:t>
            </w:r>
          </w:p>
        </w:tc>
        <w:tc>
          <w:tcPr>
            <w:tcW w:w="1440" w:type="dxa"/>
            <w:shd w:val="clear" w:color="auto" w:fill="auto"/>
            <w:vAlign w:val="bottom"/>
          </w:tcPr>
          <w:p w14:paraId="1F33654C" w14:textId="429BCB42" w:rsidR="00932A93" w:rsidRPr="00EE1DE9" w:rsidRDefault="000E048D"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0E048D">
              <w:rPr>
                <w:rFonts w:ascii="AngsanaUPC" w:hAnsi="AngsanaUPC" w:cs="AngsanaUPC"/>
                <w:sz w:val="28"/>
                <w:szCs w:val="28"/>
                <w:cs/>
              </w:rPr>
              <w:t>16</w:t>
            </w:r>
            <w:r w:rsidRPr="000E048D">
              <w:rPr>
                <w:rFonts w:ascii="AngsanaUPC" w:hAnsi="AngsanaUPC" w:cs="AngsanaUPC"/>
                <w:sz w:val="28"/>
                <w:szCs w:val="28"/>
              </w:rPr>
              <w:t>,</w:t>
            </w:r>
            <w:r w:rsidRPr="000E048D">
              <w:rPr>
                <w:rFonts w:ascii="AngsanaUPC" w:hAnsi="AngsanaUPC" w:cs="AngsanaUPC"/>
                <w:sz w:val="28"/>
                <w:szCs w:val="28"/>
                <w:cs/>
              </w:rPr>
              <w:t>826</w:t>
            </w:r>
          </w:p>
        </w:tc>
        <w:tc>
          <w:tcPr>
            <w:tcW w:w="1368" w:type="dxa"/>
            <w:tcBorders>
              <w:left w:val="nil"/>
              <w:right w:val="nil"/>
            </w:tcBorders>
            <w:shd w:val="clear" w:color="auto" w:fill="auto"/>
          </w:tcPr>
          <w:p w14:paraId="11C1E6E2" w14:textId="3552F4AE" w:rsidR="00932A93" w:rsidRPr="00EE1DE9" w:rsidRDefault="00932A93" w:rsidP="00932A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14,333</w:t>
            </w:r>
          </w:p>
        </w:tc>
      </w:tr>
      <w:tr w:rsidR="00955BE4" w:rsidRPr="00EE1DE9" w14:paraId="6F03972C" w14:textId="77777777" w:rsidTr="00FF7DB2">
        <w:trPr>
          <w:cantSplit/>
          <w:trHeight w:val="255"/>
        </w:trPr>
        <w:tc>
          <w:tcPr>
            <w:tcW w:w="6570" w:type="dxa"/>
            <w:tcBorders>
              <w:top w:val="nil"/>
              <w:left w:val="nil"/>
              <w:bottom w:val="nil"/>
              <w:right w:val="nil"/>
            </w:tcBorders>
            <w:shd w:val="clear" w:color="auto" w:fill="auto"/>
          </w:tcPr>
          <w:p w14:paraId="21DA0913" w14:textId="1F58FF77" w:rsidR="00955BE4" w:rsidRDefault="00955BE4" w:rsidP="00955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440" w:type="dxa"/>
            <w:shd w:val="clear" w:color="auto" w:fill="auto"/>
            <w:vAlign w:val="bottom"/>
          </w:tcPr>
          <w:p w14:paraId="449AD2A7" w14:textId="4483D4A7" w:rsidR="00955BE4" w:rsidRPr="00EE1DE9" w:rsidRDefault="00FF7DB2" w:rsidP="00955BE4">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w:t>
            </w:r>
          </w:p>
        </w:tc>
        <w:tc>
          <w:tcPr>
            <w:tcW w:w="1368" w:type="dxa"/>
            <w:tcBorders>
              <w:left w:val="nil"/>
              <w:right w:val="nil"/>
            </w:tcBorders>
            <w:shd w:val="clear" w:color="auto" w:fill="auto"/>
            <w:vAlign w:val="bottom"/>
          </w:tcPr>
          <w:p w14:paraId="029025B7" w14:textId="4F2A5398" w:rsidR="00955BE4" w:rsidRPr="00EE1DE9" w:rsidRDefault="00955BE4" w:rsidP="00955BE4">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89393E">
              <w:rPr>
                <w:rFonts w:ascii="AngsanaUPC" w:hAnsi="AngsanaUPC" w:cs="AngsanaUPC"/>
                <w:sz w:val="28"/>
                <w:szCs w:val="28"/>
                <w:cs/>
              </w:rPr>
              <w:t>933</w:t>
            </w:r>
          </w:p>
        </w:tc>
      </w:tr>
      <w:tr w:rsidR="00955BE4" w:rsidRPr="00EE1DE9" w14:paraId="6E7D97F3" w14:textId="77777777" w:rsidTr="00FF7DB2">
        <w:trPr>
          <w:cantSplit/>
          <w:trHeight w:val="255"/>
        </w:trPr>
        <w:tc>
          <w:tcPr>
            <w:tcW w:w="6570" w:type="dxa"/>
            <w:tcBorders>
              <w:top w:val="nil"/>
              <w:left w:val="nil"/>
              <w:bottom w:val="nil"/>
              <w:right w:val="nil"/>
            </w:tcBorders>
            <w:shd w:val="clear" w:color="auto" w:fill="auto"/>
          </w:tcPr>
          <w:p w14:paraId="4456194D" w14:textId="77777777" w:rsidR="00955BE4" w:rsidRPr="00C803CB" w:rsidRDefault="00955BE4" w:rsidP="00955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C803CB">
              <w:rPr>
                <w:rFonts w:ascii="AngsanaUPC" w:hAnsi="AngsanaUPC" w:cs="AngsanaUPC"/>
                <w:sz w:val="28"/>
                <w:szCs w:val="28"/>
              </w:rPr>
              <w:t>Weighted average number of ordinary shares outstanding</w:t>
            </w:r>
          </w:p>
          <w:p w14:paraId="52305888" w14:textId="361588B3" w:rsidR="00955BE4" w:rsidRPr="00C803CB" w:rsidRDefault="00955BE4" w:rsidP="00955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C803CB">
              <w:rPr>
                <w:rFonts w:ascii="AngsanaUPC" w:hAnsi="AngsanaUPC" w:cs="AngsanaUPC"/>
                <w:sz w:val="28"/>
                <w:szCs w:val="28"/>
              </w:rPr>
              <w:t xml:space="preserve">    during the periods (Basic)</w:t>
            </w:r>
          </w:p>
        </w:tc>
        <w:tc>
          <w:tcPr>
            <w:tcW w:w="1440" w:type="dxa"/>
            <w:shd w:val="clear" w:color="auto" w:fill="auto"/>
            <w:vAlign w:val="bottom"/>
          </w:tcPr>
          <w:p w14:paraId="23C13A5E" w14:textId="27EAA2BF" w:rsidR="00955BE4" w:rsidRPr="00EE1DE9" w:rsidRDefault="00FF7DB2" w:rsidP="00955BE4">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16,826</w:t>
            </w:r>
          </w:p>
        </w:tc>
        <w:tc>
          <w:tcPr>
            <w:tcW w:w="1368" w:type="dxa"/>
            <w:shd w:val="clear" w:color="auto" w:fill="auto"/>
            <w:vAlign w:val="bottom"/>
          </w:tcPr>
          <w:p w14:paraId="46E8DD46" w14:textId="176E21D8" w:rsidR="00955BE4" w:rsidRPr="00EE1DE9" w:rsidRDefault="00955BE4" w:rsidP="00955BE4">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B60F1D">
              <w:rPr>
                <w:rFonts w:ascii="AngsanaUPC" w:hAnsi="AngsanaUPC" w:cs="AngsanaUPC"/>
                <w:sz w:val="28"/>
                <w:szCs w:val="28"/>
              </w:rPr>
              <w:t>15,266</w:t>
            </w:r>
          </w:p>
        </w:tc>
      </w:tr>
      <w:tr w:rsidR="00932A93" w:rsidRPr="00EE1DE9" w14:paraId="3CFD4AD4" w14:textId="77777777" w:rsidTr="00FF7DB2">
        <w:trPr>
          <w:cantSplit/>
          <w:trHeight w:val="255"/>
        </w:trPr>
        <w:tc>
          <w:tcPr>
            <w:tcW w:w="6570" w:type="dxa"/>
            <w:tcBorders>
              <w:top w:val="nil"/>
              <w:left w:val="nil"/>
              <w:bottom w:val="nil"/>
              <w:right w:val="nil"/>
            </w:tcBorders>
            <w:shd w:val="clear" w:color="auto" w:fill="auto"/>
          </w:tcPr>
          <w:p w14:paraId="6642CD75" w14:textId="77777777" w:rsidR="00301A80" w:rsidRDefault="00301A80"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p>
          <w:p w14:paraId="42B5AF11" w14:textId="43E93FD6" w:rsidR="00932A93" w:rsidRPr="00C803CB" w:rsidRDefault="00932A93" w:rsidP="0093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r w:rsidRPr="00C803CB">
              <w:rPr>
                <w:rFonts w:ascii="AngsanaUPC" w:hAnsi="AngsanaUPC" w:cs="AngsanaUPC"/>
                <w:sz w:val="28"/>
                <w:szCs w:val="28"/>
              </w:rPr>
              <w:t>Basic earnings (loss) per share from continuing operations (Baht Per Share)</w:t>
            </w:r>
          </w:p>
        </w:tc>
        <w:tc>
          <w:tcPr>
            <w:tcW w:w="1440" w:type="dxa"/>
            <w:shd w:val="clear" w:color="auto" w:fill="auto"/>
            <w:vAlign w:val="bottom"/>
          </w:tcPr>
          <w:p w14:paraId="4F09FA83" w14:textId="5D4C0A03" w:rsidR="00932A93" w:rsidRPr="00EE1DE9" w:rsidRDefault="00932A93" w:rsidP="00301A8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shd w:val="clear" w:color="auto" w:fill="auto"/>
            <w:vAlign w:val="bottom"/>
          </w:tcPr>
          <w:p w14:paraId="4CDC5D8A" w14:textId="1BA0B6E2" w:rsidR="00932A93" w:rsidRPr="00EE1DE9" w:rsidRDefault="00932A93" w:rsidP="00301A8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955BE4" w:rsidRPr="00EE1DE9" w14:paraId="080611D0" w14:textId="77777777" w:rsidTr="00FF7DB2">
        <w:trPr>
          <w:cantSplit/>
          <w:trHeight w:val="255"/>
        </w:trPr>
        <w:tc>
          <w:tcPr>
            <w:tcW w:w="6570" w:type="dxa"/>
            <w:tcBorders>
              <w:top w:val="nil"/>
              <w:left w:val="nil"/>
              <w:bottom w:val="nil"/>
              <w:right w:val="nil"/>
            </w:tcBorders>
            <w:shd w:val="clear" w:color="auto" w:fill="auto"/>
          </w:tcPr>
          <w:p w14:paraId="53855FCC" w14:textId="1531FD96" w:rsidR="00955BE4" w:rsidRDefault="00955BE4" w:rsidP="00955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8"/>
              <w:rPr>
                <w:rFonts w:ascii="AngsanaUPC" w:hAnsi="AngsanaUPC" w:cs="AngsanaUPC"/>
                <w:sz w:val="28"/>
                <w:szCs w:val="28"/>
              </w:rPr>
            </w:pPr>
            <w:r w:rsidRPr="00EA00A7">
              <w:rPr>
                <w:rFonts w:ascii="AngsanaUPC" w:hAnsi="AngsanaUPC" w:cs="AngsanaUPC"/>
                <w:sz w:val="28"/>
                <w:szCs w:val="28"/>
              </w:rPr>
              <w:t xml:space="preserve">For the </w:t>
            </w:r>
            <w:r>
              <w:rPr>
                <w:rFonts w:ascii="AngsanaUPC" w:hAnsi="AngsanaUPC" w:cs="AngsanaUPC"/>
                <w:sz w:val="28"/>
                <w:szCs w:val="28"/>
              </w:rPr>
              <w:t>three</w:t>
            </w:r>
            <w:r w:rsidRPr="00EA00A7">
              <w:rPr>
                <w:rFonts w:ascii="AngsanaUPC" w:hAnsi="AngsanaUPC" w:cs="AngsanaUPC"/>
                <w:sz w:val="28"/>
                <w:szCs w:val="28"/>
              </w:rPr>
              <w:t xml:space="preserve">-month period ended </w:t>
            </w:r>
            <w:r>
              <w:rPr>
                <w:rFonts w:ascii="AngsanaUPC" w:hAnsi="AngsanaUPC" w:cs="AngsanaUPC"/>
                <w:sz w:val="28"/>
                <w:szCs w:val="28"/>
              </w:rPr>
              <w:t>September</w:t>
            </w:r>
            <w:r w:rsidRPr="00EA00A7">
              <w:rPr>
                <w:rFonts w:ascii="AngsanaUPC" w:hAnsi="AngsanaUPC" w:cs="AngsanaUPC"/>
                <w:sz w:val="28"/>
                <w:szCs w:val="28"/>
              </w:rPr>
              <w:t xml:space="preserve"> </w:t>
            </w:r>
            <w:r w:rsidRPr="00EA00A7">
              <w:rPr>
                <w:rFonts w:ascii="AngsanaUPC" w:hAnsi="AngsanaUPC" w:cs="AngsanaUPC"/>
                <w:sz w:val="28"/>
                <w:szCs w:val="28"/>
                <w:cs/>
              </w:rPr>
              <w:t>30</w:t>
            </w:r>
          </w:p>
        </w:tc>
        <w:tc>
          <w:tcPr>
            <w:tcW w:w="1440" w:type="dxa"/>
            <w:shd w:val="clear" w:color="auto" w:fill="auto"/>
            <w:vAlign w:val="bottom"/>
          </w:tcPr>
          <w:p w14:paraId="3EB8F505" w14:textId="0B490160" w:rsidR="00955BE4" w:rsidRPr="00EE1DE9" w:rsidRDefault="00C2548D" w:rsidP="00955BE4">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C2548D">
              <w:rPr>
                <w:rFonts w:ascii="AngsanaUPC" w:hAnsi="AngsanaUPC" w:cs="AngsanaUPC"/>
                <w:sz w:val="28"/>
                <w:szCs w:val="28"/>
              </w:rPr>
              <w:t>(0.006)</w:t>
            </w:r>
          </w:p>
        </w:tc>
        <w:tc>
          <w:tcPr>
            <w:tcW w:w="1368" w:type="dxa"/>
            <w:shd w:val="clear" w:color="auto" w:fill="auto"/>
            <w:vAlign w:val="bottom"/>
          </w:tcPr>
          <w:p w14:paraId="589C8779" w14:textId="4457ED67" w:rsidR="00955BE4" w:rsidRPr="006300FC" w:rsidRDefault="00955BE4" w:rsidP="00955BE4">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D27535">
              <w:rPr>
                <w:rFonts w:ascii="AngsanaUPC" w:hAnsi="AngsanaUPC" w:cs="AngsanaUPC"/>
                <w:sz w:val="28"/>
                <w:szCs w:val="28"/>
                <w:cs/>
              </w:rPr>
              <w:t>(0.003)</w:t>
            </w:r>
          </w:p>
        </w:tc>
      </w:tr>
      <w:tr w:rsidR="00955BE4" w:rsidRPr="00EE1DE9" w14:paraId="5C9EE7F7" w14:textId="77777777" w:rsidTr="00FF7DB2">
        <w:trPr>
          <w:cantSplit/>
          <w:trHeight w:val="255"/>
        </w:trPr>
        <w:tc>
          <w:tcPr>
            <w:tcW w:w="6570" w:type="dxa"/>
            <w:tcBorders>
              <w:top w:val="nil"/>
              <w:left w:val="nil"/>
              <w:bottom w:val="nil"/>
              <w:right w:val="nil"/>
            </w:tcBorders>
            <w:shd w:val="clear" w:color="auto" w:fill="auto"/>
          </w:tcPr>
          <w:p w14:paraId="58C16F48" w14:textId="174BBD0E" w:rsidR="00955BE4" w:rsidRDefault="00955BE4" w:rsidP="00955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8"/>
              <w:rPr>
                <w:rFonts w:ascii="AngsanaUPC" w:hAnsi="AngsanaUPC" w:cs="AngsanaUPC"/>
                <w:sz w:val="28"/>
                <w:szCs w:val="28"/>
              </w:rPr>
            </w:pPr>
            <w:r w:rsidRPr="00EA00A7">
              <w:rPr>
                <w:rFonts w:ascii="AngsanaUPC" w:hAnsi="AngsanaUPC" w:cs="AngsanaUPC"/>
                <w:sz w:val="28"/>
                <w:szCs w:val="28"/>
              </w:rPr>
              <w:t xml:space="preserve">For the </w:t>
            </w:r>
            <w:r>
              <w:rPr>
                <w:rFonts w:ascii="AngsanaUPC" w:hAnsi="AngsanaUPC" w:cs="AngsanaUPC"/>
                <w:sz w:val="28"/>
                <w:szCs w:val="28"/>
              </w:rPr>
              <w:t>nine</w:t>
            </w:r>
            <w:r w:rsidRPr="00EA00A7">
              <w:rPr>
                <w:rFonts w:ascii="AngsanaUPC" w:hAnsi="AngsanaUPC" w:cs="AngsanaUPC"/>
                <w:sz w:val="28"/>
                <w:szCs w:val="28"/>
              </w:rPr>
              <w:t xml:space="preserve">-month period ended </w:t>
            </w:r>
            <w:r w:rsidR="005454EC">
              <w:rPr>
                <w:rFonts w:ascii="AngsanaUPC" w:hAnsi="AngsanaUPC" w:cs="AngsanaUPC"/>
                <w:sz w:val="28"/>
                <w:szCs w:val="28"/>
              </w:rPr>
              <w:t>September</w:t>
            </w:r>
            <w:r w:rsidRPr="00EA00A7">
              <w:rPr>
                <w:rFonts w:ascii="AngsanaUPC" w:hAnsi="AngsanaUPC" w:cs="AngsanaUPC"/>
                <w:sz w:val="28"/>
                <w:szCs w:val="28"/>
              </w:rPr>
              <w:t xml:space="preserve"> </w:t>
            </w:r>
            <w:r w:rsidRPr="00EA00A7">
              <w:rPr>
                <w:rFonts w:ascii="AngsanaUPC" w:hAnsi="AngsanaUPC" w:cs="AngsanaUPC"/>
                <w:sz w:val="28"/>
                <w:szCs w:val="28"/>
                <w:cs/>
              </w:rPr>
              <w:t>30</w:t>
            </w:r>
          </w:p>
        </w:tc>
        <w:tc>
          <w:tcPr>
            <w:tcW w:w="1440" w:type="dxa"/>
            <w:shd w:val="clear" w:color="auto" w:fill="auto"/>
            <w:vAlign w:val="bottom"/>
          </w:tcPr>
          <w:p w14:paraId="0FD6FB32" w14:textId="711516BB" w:rsidR="00955BE4" w:rsidRPr="00EE1DE9" w:rsidRDefault="00C2548D" w:rsidP="00955BE4">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C2548D">
              <w:rPr>
                <w:rFonts w:ascii="AngsanaUPC" w:hAnsi="AngsanaUPC" w:cs="AngsanaUPC"/>
                <w:sz w:val="28"/>
                <w:szCs w:val="28"/>
              </w:rPr>
              <w:t>(0.013)</w:t>
            </w:r>
          </w:p>
        </w:tc>
        <w:tc>
          <w:tcPr>
            <w:tcW w:w="1368" w:type="dxa"/>
            <w:shd w:val="clear" w:color="auto" w:fill="auto"/>
            <w:vAlign w:val="bottom"/>
          </w:tcPr>
          <w:p w14:paraId="456F5F11" w14:textId="0F7FB545" w:rsidR="00955BE4" w:rsidRPr="006300FC" w:rsidRDefault="00955BE4" w:rsidP="00955BE4">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AB423C">
              <w:rPr>
                <w:rFonts w:ascii="AngsanaUPC" w:hAnsi="AngsanaUPC" w:cs="AngsanaUPC"/>
                <w:color w:val="000000"/>
                <w:sz w:val="28"/>
                <w:szCs w:val="28"/>
                <w:cs/>
              </w:rPr>
              <w:t>(0.011)</w:t>
            </w:r>
          </w:p>
        </w:tc>
      </w:tr>
    </w:tbl>
    <w:p w14:paraId="5363D5E4" w14:textId="77777777" w:rsidR="00301A80" w:rsidRDefault="00301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br w:type="page"/>
      </w:r>
    </w:p>
    <w:p w14:paraId="581EDAEB" w14:textId="11B06920" w:rsidR="003A1CCA" w:rsidRPr="00BF0D2D" w:rsidRDefault="004812D0" w:rsidP="003813A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color w:val="000000" w:themeColor="text1"/>
          <w:spacing w:val="-6"/>
          <w:sz w:val="28"/>
          <w:szCs w:val="28"/>
        </w:rPr>
      </w:pPr>
      <w:r w:rsidRPr="00BF0D2D">
        <w:rPr>
          <w:rFonts w:ascii="AngsanaUPC" w:hAnsi="AngsanaUPC" w:cs="AngsanaUPC"/>
          <w:b/>
          <w:bCs/>
          <w:color w:val="000000" w:themeColor="text1"/>
          <w:spacing w:val="-6"/>
          <w:sz w:val="28"/>
          <w:szCs w:val="28"/>
        </w:rPr>
        <w:lastRenderedPageBreak/>
        <w:t>D</w:t>
      </w:r>
      <w:r w:rsidRPr="00BF0D2D">
        <w:rPr>
          <w:rFonts w:ascii="AngsanaUPC" w:hAnsi="AngsanaUPC" w:cs="AngsanaUPC" w:hint="cs"/>
          <w:b/>
          <w:bCs/>
          <w:color w:val="000000" w:themeColor="text1"/>
          <w:spacing w:val="-6"/>
          <w:sz w:val="28"/>
          <w:szCs w:val="28"/>
          <w:cs/>
        </w:rPr>
        <w:t>ILUTED EARNINGS PER SHARE</w:t>
      </w:r>
    </w:p>
    <w:p w14:paraId="42A4A875" w14:textId="36B82118" w:rsidR="004812D0" w:rsidRDefault="00A847D3"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BF0D2D">
        <w:rPr>
          <w:rFonts w:ascii="AngsanaUPC" w:hAnsi="AngsanaUPC" w:cs="AngsanaUPC"/>
          <w:color w:val="000000" w:themeColor="text1"/>
          <w:spacing w:val="-6"/>
          <w:sz w:val="28"/>
          <w:szCs w:val="28"/>
        </w:rPr>
        <w:t xml:space="preserve">Diluted earnings (loss) per share </w:t>
      </w:r>
      <w:r w:rsidR="008115AE" w:rsidRPr="00BF0D2D">
        <w:rPr>
          <w:rFonts w:ascii="AngsanaUPC" w:hAnsi="AngsanaUPC" w:cs="AngsanaUPC" w:hint="cs"/>
          <w:color w:val="000000" w:themeColor="text1"/>
          <w:spacing w:val="-6"/>
          <w:sz w:val="28"/>
          <w:szCs w:val="28"/>
          <w:cs/>
        </w:rPr>
        <w:t xml:space="preserve">for the three-month </w:t>
      </w:r>
      <w:r w:rsidR="005015AB">
        <w:rPr>
          <w:rFonts w:ascii="AngsanaUPC" w:hAnsi="AngsanaUPC" w:cs="AngsanaUPC"/>
          <w:color w:val="000000" w:themeColor="text1"/>
          <w:spacing w:val="-6"/>
          <w:sz w:val="28"/>
          <w:szCs w:val="28"/>
        </w:rPr>
        <w:t xml:space="preserve">and </w:t>
      </w:r>
      <w:r w:rsidR="005454EC">
        <w:rPr>
          <w:rFonts w:ascii="AngsanaUPC" w:hAnsi="AngsanaUPC" w:cs="AngsanaUPC"/>
          <w:color w:val="000000" w:themeColor="text1"/>
          <w:spacing w:val="-6"/>
          <w:sz w:val="28"/>
          <w:szCs w:val="28"/>
        </w:rPr>
        <w:t>nine</w:t>
      </w:r>
      <w:r w:rsidR="005015AB">
        <w:rPr>
          <w:rFonts w:ascii="AngsanaUPC" w:hAnsi="AngsanaUPC" w:cs="AngsanaUPC"/>
          <w:color w:val="000000" w:themeColor="text1"/>
          <w:spacing w:val="-6"/>
          <w:sz w:val="28"/>
          <w:szCs w:val="28"/>
        </w:rPr>
        <w:t xml:space="preserve">-month </w:t>
      </w:r>
      <w:r w:rsidR="008115AE" w:rsidRPr="00BF0D2D">
        <w:rPr>
          <w:rFonts w:ascii="AngsanaUPC" w:hAnsi="AngsanaUPC" w:cs="AngsanaUPC" w:hint="cs"/>
          <w:color w:val="000000" w:themeColor="text1"/>
          <w:spacing w:val="-6"/>
          <w:sz w:val="28"/>
          <w:szCs w:val="28"/>
          <w:cs/>
        </w:rPr>
        <w:t>period</w:t>
      </w:r>
      <w:r w:rsidR="00706D7E" w:rsidRPr="00BF0D2D">
        <w:rPr>
          <w:rFonts w:ascii="AngsanaUPC" w:hAnsi="AngsanaUPC" w:cs="AngsanaUPC" w:hint="cs"/>
          <w:color w:val="000000" w:themeColor="text1"/>
          <w:spacing w:val="-6"/>
          <w:sz w:val="28"/>
          <w:szCs w:val="28"/>
          <w:cs/>
        </w:rPr>
        <w:t xml:space="preserve"> </w:t>
      </w:r>
      <w:r w:rsidR="00706D7E" w:rsidRPr="00A65D14">
        <w:rPr>
          <w:rFonts w:ascii="AngsanaUPC" w:hAnsi="AngsanaUPC" w:cs="AngsanaUPC" w:hint="cs"/>
          <w:color w:val="000000" w:themeColor="text1"/>
          <w:spacing w:val="-6"/>
          <w:sz w:val="28"/>
          <w:szCs w:val="28"/>
          <w:cs/>
        </w:rPr>
        <w:t>ended</w:t>
      </w:r>
      <w:r w:rsidR="003813AD" w:rsidRPr="00A65D14">
        <w:rPr>
          <w:rFonts w:ascii="AngsanaUPC" w:hAnsi="AngsanaUPC" w:cs="AngsanaUPC" w:hint="cs"/>
          <w:color w:val="000000" w:themeColor="text1"/>
          <w:spacing w:val="-6"/>
          <w:sz w:val="28"/>
          <w:szCs w:val="28"/>
          <w:cs/>
        </w:rPr>
        <w:t xml:space="preserve"> </w:t>
      </w:r>
      <w:r w:rsidR="00745E90">
        <w:rPr>
          <w:rFonts w:ascii="AngsanaUPC" w:hAnsi="AngsanaUPC" w:cs="AngsanaUPC"/>
          <w:color w:val="000000" w:themeColor="text1"/>
          <w:spacing w:val="-6"/>
          <w:sz w:val="28"/>
          <w:szCs w:val="28"/>
        </w:rPr>
        <w:t>September</w:t>
      </w:r>
      <w:r w:rsidR="003813AD" w:rsidRPr="00A65D14">
        <w:rPr>
          <w:rFonts w:ascii="AngsanaUPC" w:hAnsi="AngsanaUPC" w:cs="AngsanaUPC" w:hint="cs"/>
          <w:color w:val="000000" w:themeColor="text1"/>
          <w:spacing w:val="-6"/>
          <w:sz w:val="28"/>
          <w:szCs w:val="28"/>
          <w:cs/>
        </w:rPr>
        <w:t xml:space="preserve"> 3</w:t>
      </w:r>
      <w:r w:rsidR="00BA74AB">
        <w:rPr>
          <w:rFonts w:ascii="AngsanaUPC" w:hAnsi="AngsanaUPC" w:cs="AngsanaUPC"/>
          <w:color w:val="000000" w:themeColor="text1"/>
          <w:spacing w:val="-6"/>
          <w:sz w:val="28"/>
          <w:szCs w:val="28"/>
        </w:rPr>
        <w:t>0</w:t>
      </w:r>
      <w:r w:rsidR="003813AD" w:rsidRPr="00A65D14">
        <w:rPr>
          <w:rFonts w:ascii="AngsanaUPC" w:hAnsi="AngsanaUPC" w:cs="AngsanaUPC" w:hint="cs"/>
          <w:color w:val="000000" w:themeColor="text1"/>
          <w:spacing w:val="-6"/>
          <w:sz w:val="28"/>
          <w:szCs w:val="28"/>
          <w:cs/>
        </w:rPr>
        <w:t xml:space="preserve">, </w:t>
      </w:r>
      <w:proofErr w:type="gramStart"/>
      <w:r w:rsidR="003813AD" w:rsidRPr="00A65D14">
        <w:rPr>
          <w:rFonts w:ascii="AngsanaUPC" w:hAnsi="AngsanaUPC" w:cs="AngsanaUPC" w:hint="cs"/>
          <w:color w:val="000000" w:themeColor="text1"/>
          <w:spacing w:val="-6"/>
          <w:sz w:val="28"/>
          <w:szCs w:val="28"/>
          <w:cs/>
        </w:rPr>
        <w:t>202</w:t>
      </w:r>
      <w:r w:rsidR="003813AD" w:rsidRPr="00A65D14">
        <w:rPr>
          <w:rFonts w:ascii="AngsanaUPC" w:hAnsi="AngsanaUPC" w:cs="AngsanaUPC"/>
          <w:color w:val="000000" w:themeColor="text1"/>
          <w:spacing w:val="-6"/>
          <w:sz w:val="28"/>
          <w:szCs w:val="28"/>
        </w:rPr>
        <w:t>2</w:t>
      </w:r>
      <w:proofErr w:type="gramEnd"/>
      <w:r w:rsidR="00C97B96">
        <w:rPr>
          <w:rFonts w:ascii="AngsanaUPC" w:hAnsi="AngsanaUPC" w:cs="AngsanaUPC"/>
          <w:color w:val="000000" w:themeColor="text1"/>
          <w:spacing w:val="-6"/>
          <w:sz w:val="28"/>
          <w:szCs w:val="28"/>
        </w:rPr>
        <w:t xml:space="preserve"> and 2021</w:t>
      </w:r>
      <w:r w:rsidR="00AD3B2C" w:rsidRPr="00A65D14">
        <w:rPr>
          <w:rFonts w:ascii="AngsanaUPC" w:hAnsi="AngsanaUPC" w:cs="AngsanaUPC" w:hint="cs"/>
          <w:color w:val="000000" w:themeColor="text1"/>
          <w:spacing w:val="-6"/>
          <w:sz w:val="28"/>
          <w:szCs w:val="28"/>
          <w:cs/>
        </w:rPr>
        <w:t xml:space="preserve">, </w:t>
      </w:r>
      <w:r w:rsidR="00412972">
        <w:rPr>
          <w:rFonts w:ascii="AngsanaUPC" w:hAnsi="AngsanaUPC" w:cs="AngsanaUPC"/>
          <w:color w:val="000000" w:themeColor="text1"/>
          <w:spacing w:val="-6"/>
          <w:sz w:val="28"/>
          <w:szCs w:val="28"/>
        </w:rPr>
        <w:t>are</w:t>
      </w:r>
      <w:r w:rsidRPr="00BF0D2D">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2"/>
        <w:gridCol w:w="1415"/>
        <w:gridCol w:w="1375"/>
      </w:tblGrid>
      <w:tr w:rsidR="00A65D14" w14:paraId="2DE9570D" w14:textId="77777777" w:rsidTr="00E7307F">
        <w:tc>
          <w:tcPr>
            <w:tcW w:w="6312" w:type="dxa"/>
          </w:tcPr>
          <w:p w14:paraId="0BFB5769" w14:textId="77777777" w:rsidR="00A65D14" w:rsidRDefault="00A65D14" w:rsidP="00A6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2790" w:type="dxa"/>
            <w:gridSpan w:val="2"/>
          </w:tcPr>
          <w:p w14:paraId="0B6E9F7E" w14:textId="689053FB" w:rsidR="00A65D14" w:rsidRDefault="00A65D14" w:rsidP="00A6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A65D14">
              <w:rPr>
                <w:rFonts w:ascii="AngsanaUPC" w:hAnsi="AngsanaUPC" w:cs="AngsanaUPC"/>
                <w:color w:val="000000" w:themeColor="text1"/>
                <w:spacing w:val="-6"/>
                <w:sz w:val="28"/>
                <w:szCs w:val="28"/>
              </w:rPr>
              <w:t>(</w:t>
            </w:r>
            <w:proofErr w:type="gramStart"/>
            <w:r w:rsidRPr="00A65D14">
              <w:rPr>
                <w:rFonts w:ascii="AngsanaUPC" w:hAnsi="AngsanaUPC" w:cs="AngsanaUPC"/>
                <w:color w:val="000000" w:themeColor="text1"/>
                <w:spacing w:val="-6"/>
                <w:sz w:val="28"/>
                <w:szCs w:val="28"/>
              </w:rPr>
              <w:t>Unit :</w:t>
            </w:r>
            <w:proofErr w:type="gramEnd"/>
            <w:r w:rsidRPr="00A65D14">
              <w:rPr>
                <w:rFonts w:ascii="AngsanaUPC" w:hAnsi="AngsanaUPC" w:cs="AngsanaUPC"/>
                <w:color w:val="000000" w:themeColor="text1"/>
                <w:spacing w:val="-6"/>
                <w:sz w:val="28"/>
                <w:szCs w:val="28"/>
              </w:rPr>
              <w:t xml:space="preserve"> Million Baht)</w:t>
            </w:r>
          </w:p>
        </w:tc>
      </w:tr>
      <w:tr w:rsidR="00AB3443" w14:paraId="3C4C84EA" w14:textId="77777777" w:rsidTr="00E7307F">
        <w:tc>
          <w:tcPr>
            <w:tcW w:w="6312" w:type="dxa"/>
          </w:tcPr>
          <w:p w14:paraId="6BBD62FD" w14:textId="77777777" w:rsidR="00AB3443" w:rsidRDefault="00AB3443" w:rsidP="00AB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415" w:type="dxa"/>
            <w:tcBorders>
              <w:top w:val="single" w:sz="4" w:space="0" w:color="auto"/>
              <w:left w:val="nil"/>
              <w:right w:val="nil"/>
            </w:tcBorders>
            <w:shd w:val="clear" w:color="auto" w:fill="auto"/>
          </w:tcPr>
          <w:p w14:paraId="5B8B78DF" w14:textId="26090B82" w:rsidR="00AB3443" w:rsidRDefault="00AB3443" w:rsidP="00AB3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2022</w:t>
            </w:r>
          </w:p>
        </w:tc>
        <w:tc>
          <w:tcPr>
            <w:tcW w:w="1375" w:type="dxa"/>
            <w:tcBorders>
              <w:top w:val="single" w:sz="4" w:space="0" w:color="auto"/>
              <w:left w:val="nil"/>
              <w:right w:val="nil"/>
            </w:tcBorders>
            <w:shd w:val="clear" w:color="auto" w:fill="auto"/>
          </w:tcPr>
          <w:p w14:paraId="10A8F1AF" w14:textId="440B5231" w:rsidR="00AB3443" w:rsidRDefault="00AB3443" w:rsidP="00AB3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2021</w:t>
            </w:r>
          </w:p>
        </w:tc>
      </w:tr>
      <w:tr w:rsidR="00E7307F" w14:paraId="61192AD0" w14:textId="77777777" w:rsidTr="00B33F12">
        <w:tc>
          <w:tcPr>
            <w:tcW w:w="6312" w:type="dxa"/>
          </w:tcPr>
          <w:p w14:paraId="5E93E3A4" w14:textId="499D6DF1" w:rsid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415" w:type="dxa"/>
            <w:shd w:val="clear" w:color="auto" w:fill="auto"/>
          </w:tcPr>
          <w:p w14:paraId="6A90F43A" w14:textId="2BB335EE" w:rsid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c>
          <w:tcPr>
            <w:tcW w:w="1375" w:type="dxa"/>
            <w:shd w:val="clear" w:color="auto" w:fill="auto"/>
          </w:tcPr>
          <w:p w14:paraId="55F63341" w14:textId="771614CA" w:rsidR="00E7307F" w:rsidRDefault="00E7307F" w:rsidP="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p>
        </w:tc>
      </w:tr>
      <w:tr w:rsidR="00745E90" w14:paraId="5A2EFFE8" w14:textId="77777777" w:rsidTr="00FF7DB2">
        <w:tc>
          <w:tcPr>
            <w:tcW w:w="6312" w:type="dxa"/>
          </w:tcPr>
          <w:p w14:paraId="31856D19" w14:textId="4EB804B9" w:rsidR="00745E90" w:rsidRPr="00CC1C9B"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EA00A7">
              <w:rPr>
                <w:rFonts w:ascii="AngsanaUPC" w:hAnsi="AngsanaUPC" w:cs="AngsanaUPC"/>
                <w:sz w:val="28"/>
                <w:szCs w:val="28"/>
              </w:rPr>
              <w:t xml:space="preserve">For the </w:t>
            </w:r>
            <w:r>
              <w:rPr>
                <w:rFonts w:ascii="AngsanaUPC" w:hAnsi="AngsanaUPC" w:cs="AngsanaUPC"/>
                <w:sz w:val="28"/>
                <w:szCs w:val="28"/>
              </w:rPr>
              <w:t>three</w:t>
            </w:r>
            <w:r w:rsidRPr="00EA00A7">
              <w:rPr>
                <w:rFonts w:ascii="AngsanaUPC" w:hAnsi="AngsanaUPC" w:cs="AngsanaUPC"/>
                <w:sz w:val="28"/>
                <w:szCs w:val="28"/>
              </w:rPr>
              <w:t xml:space="preserve">-month period ended </w:t>
            </w:r>
            <w:r>
              <w:rPr>
                <w:rFonts w:ascii="AngsanaUPC" w:hAnsi="AngsanaUPC" w:cs="AngsanaUPC"/>
                <w:sz w:val="28"/>
                <w:szCs w:val="28"/>
              </w:rPr>
              <w:t>September</w:t>
            </w:r>
            <w:r w:rsidRPr="00EA00A7">
              <w:rPr>
                <w:rFonts w:ascii="AngsanaUPC" w:hAnsi="AngsanaUPC" w:cs="AngsanaUPC"/>
                <w:sz w:val="28"/>
                <w:szCs w:val="28"/>
              </w:rPr>
              <w:t xml:space="preserve"> </w:t>
            </w:r>
            <w:r w:rsidRPr="00EA00A7">
              <w:rPr>
                <w:rFonts w:ascii="AngsanaUPC" w:hAnsi="AngsanaUPC" w:cs="AngsanaUPC"/>
                <w:sz w:val="28"/>
                <w:szCs w:val="28"/>
                <w:cs/>
              </w:rPr>
              <w:t>30</w:t>
            </w:r>
          </w:p>
        </w:tc>
        <w:tc>
          <w:tcPr>
            <w:tcW w:w="1415" w:type="dxa"/>
            <w:shd w:val="clear" w:color="auto" w:fill="auto"/>
          </w:tcPr>
          <w:p w14:paraId="66B718BE" w14:textId="575CBC68" w:rsidR="00745E90" w:rsidRDefault="00144B8A"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144B8A">
              <w:rPr>
                <w:rFonts w:ascii="AngsanaUPC" w:hAnsi="AngsanaUPC" w:cs="AngsanaUPC"/>
                <w:color w:val="000000" w:themeColor="text1"/>
                <w:spacing w:val="-6"/>
                <w:sz w:val="28"/>
                <w:szCs w:val="28"/>
              </w:rPr>
              <w:t>(104)</w:t>
            </w:r>
          </w:p>
        </w:tc>
        <w:tc>
          <w:tcPr>
            <w:tcW w:w="1375" w:type="dxa"/>
            <w:shd w:val="clear" w:color="auto" w:fill="auto"/>
          </w:tcPr>
          <w:p w14:paraId="193D27DD" w14:textId="393AD1EC" w:rsidR="00745E90" w:rsidRPr="00DF2D99" w:rsidRDefault="00745E90"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C575CF">
              <w:rPr>
                <w:rFonts w:ascii="AngsanaUPC" w:hAnsi="AngsanaUPC" w:cs="AngsanaUPC"/>
                <w:sz w:val="28"/>
                <w:szCs w:val="28"/>
                <w:cs/>
              </w:rPr>
              <w:t>(44)</w:t>
            </w:r>
          </w:p>
        </w:tc>
      </w:tr>
      <w:tr w:rsidR="00745E90" w14:paraId="662417E8" w14:textId="77777777" w:rsidTr="00FF7DB2">
        <w:tc>
          <w:tcPr>
            <w:tcW w:w="6312" w:type="dxa"/>
          </w:tcPr>
          <w:p w14:paraId="33F9531F" w14:textId="0366CCAE" w:rsidR="00745E90" w:rsidRPr="00CC1C9B"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EA00A7">
              <w:rPr>
                <w:rFonts w:ascii="AngsanaUPC" w:hAnsi="AngsanaUPC" w:cs="AngsanaUPC"/>
                <w:sz w:val="28"/>
                <w:szCs w:val="28"/>
              </w:rPr>
              <w:t xml:space="preserve">For the </w:t>
            </w:r>
            <w:r>
              <w:rPr>
                <w:rFonts w:ascii="AngsanaUPC" w:hAnsi="AngsanaUPC" w:cs="AngsanaUPC"/>
                <w:sz w:val="28"/>
                <w:szCs w:val="28"/>
              </w:rPr>
              <w:t>nine</w:t>
            </w:r>
            <w:r w:rsidRPr="00EA00A7">
              <w:rPr>
                <w:rFonts w:ascii="AngsanaUPC" w:hAnsi="AngsanaUPC" w:cs="AngsanaUPC"/>
                <w:sz w:val="28"/>
                <w:szCs w:val="28"/>
              </w:rPr>
              <w:t xml:space="preserve">-month period ended </w:t>
            </w:r>
            <w:r>
              <w:rPr>
                <w:rFonts w:ascii="AngsanaUPC" w:hAnsi="AngsanaUPC" w:cs="AngsanaUPC"/>
                <w:sz w:val="28"/>
                <w:szCs w:val="28"/>
              </w:rPr>
              <w:t>September</w:t>
            </w:r>
            <w:r w:rsidRPr="00EA00A7">
              <w:rPr>
                <w:rFonts w:ascii="AngsanaUPC" w:hAnsi="AngsanaUPC" w:cs="AngsanaUPC"/>
                <w:sz w:val="28"/>
                <w:szCs w:val="28"/>
              </w:rPr>
              <w:t xml:space="preserve"> </w:t>
            </w:r>
            <w:r w:rsidRPr="00EA00A7">
              <w:rPr>
                <w:rFonts w:ascii="AngsanaUPC" w:hAnsi="AngsanaUPC" w:cs="AngsanaUPC"/>
                <w:sz w:val="28"/>
                <w:szCs w:val="28"/>
                <w:cs/>
              </w:rPr>
              <w:t>30</w:t>
            </w:r>
          </w:p>
        </w:tc>
        <w:tc>
          <w:tcPr>
            <w:tcW w:w="1415" w:type="dxa"/>
            <w:shd w:val="clear" w:color="auto" w:fill="auto"/>
          </w:tcPr>
          <w:p w14:paraId="7EF6A5B9" w14:textId="2E629ED0" w:rsidR="00745E90" w:rsidRDefault="00144B8A"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144B8A">
              <w:rPr>
                <w:rFonts w:ascii="AngsanaUPC" w:hAnsi="AngsanaUPC" w:cs="AngsanaUPC"/>
                <w:color w:val="000000" w:themeColor="text1"/>
                <w:spacing w:val="-6"/>
                <w:sz w:val="28"/>
                <w:szCs w:val="28"/>
              </w:rPr>
              <w:t>(222)</w:t>
            </w:r>
          </w:p>
        </w:tc>
        <w:tc>
          <w:tcPr>
            <w:tcW w:w="1375" w:type="dxa"/>
            <w:shd w:val="clear" w:color="auto" w:fill="auto"/>
          </w:tcPr>
          <w:p w14:paraId="5740A5C3" w14:textId="6AB9D633" w:rsidR="00745E90" w:rsidRPr="00DF2D99" w:rsidRDefault="00745E90"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A56330">
              <w:rPr>
                <w:rFonts w:ascii="AngsanaUPC" w:hAnsi="AngsanaUPC" w:cs="AngsanaUPC"/>
                <w:sz w:val="28"/>
                <w:szCs w:val="28"/>
                <w:cs/>
              </w:rPr>
              <w:t>(174)</w:t>
            </w:r>
          </w:p>
        </w:tc>
      </w:tr>
    </w:tbl>
    <w:p w14:paraId="464F30FA" w14:textId="3F534121" w:rsidR="009025E9" w:rsidRDefault="00823BB7" w:rsidP="005D1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00A3571C" w:rsidRPr="00BF0D2D">
        <w:rPr>
          <w:rFonts w:ascii="AngsanaUPC" w:hAnsi="AngsanaUPC" w:cs="AngsanaUPC"/>
          <w:spacing w:val="-2"/>
          <w:sz w:val="28"/>
          <w:szCs w:val="28"/>
        </w:rPr>
        <w:t>weighted average number of ordinary shares</w:t>
      </w:r>
      <w:r w:rsidR="00A3571C" w:rsidRPr="00BF0D2D">
        <w:rPr>
          <w:rFonts w:ascii="AngsanaUPC" w:hAnsi="AngsanaUPC" w:cs="AngsanaUPC" w:hint="cs"/>
          <w:spacing w:val="-2"/>
          <w:sz w:val="28"/>
          <w:szCs w:val="28"/>
          <w:cs/>
        </w:rPr>
        <w:t xml:space="preserve"> </w:t>
      </w:r>
      <w:r w:rsidR="00897870" w:rsidRPr="00BF0D2D">
        <w:rPr>
          <w:rFonts w:ascii="AngsanaUPC" w:hAnsi="AngsanaUPC" w:cs="AngsanaUPC" w:hint="cs"/>
          <w:spacing w:val="-2"/>
          <w:sz w:val="28"/>
          <w:szCs w:val="28"/>
          <w:cs/>
        </w:rPr>
        <w:t xml:space="preserve">used to </w:t>
      </w:r>
      <w:r w:rsidR="00A3571C" w:rsidRPr="00BF0D2D">
        <w:rPr>
          <w:rFonts w:ascii="AngsanaUPC" w:hAnsi="AngsanaUPC" w:cs="AngsanaUPC" w:hint="cs"/>
          <w:spacing w:val="-2"/>
          <w:sz w:val="28"/>
          <w:szCs w:val="28"/>
          <w:cs/>
        </w:rPr>
        <w:t>calculat</w:t>
      </w:r>
      <w:r w:rsidR="002C06ED" w:rsidRPr="00BF0D2D">
        <w:rPr>
          <w:rFonts w:ascii="AngsanaUPC" w:hAnsi="AngsanaUPC" w:cs="AngsanaUPC" w:hint="cs"/>
          <w:spacing w:val="-2"/>
          <w:sz w:val="28"/>
          <w:szCs w:val="28"/>
          <w:cs/>
        </w:rPr>
        <w:t>e</w:t>
      </w:r>
      <w:r w:rsidR="00A3571C" w:rsidRPr="00BF0D2D">
        <w:rPr>
          <w:rFonts w:ascii="AngsanaUPC" w:hAnsi="AngsanaUPC" w:cs="AngsanaUPC" w:hint="cs"/>
          <w:spacing w:val="-2"/>
          <w:sz w:val="28"/>
          <w:szCs w:val="28"/>
          <w:cs/>
        </w:rPr>
        <w:t xml:space="preserve"> diluted earnings</w:t>
      </w:r>
      <w:r w:rsidR="003E5C7D" w:rsidRPr="00BF0D2D">
        <w:rPr>
          <w:rFonts w:ascii="AngsanaUPC" w:hAnsi="AngsanaUPC" w:cs="AngsanaUPC"/>
          <w:spacing w:val="-2"/>
          <w:sz w:val="28"/>
          <w:szCs w:val="28"/>
        </w:rPr>
        <w:t xml:space="preserve"> (loss)</w:t>
      </w:r>
      <w:r w:rsidR="00897870" w:rsidRPr="00BF0D2D">
        <w:rPr>
          <w:rFonts w:ascii="AngsanaUPC" w:hAnsi="AngsanaUPC" w:cs="AngsanaUPC" w:hint="cs"/>
          <w:spacing w:val="-2"/>
          <w:sz w:val="28"/>
          <w:szCs w:val="28"/>
          <w:cs/>
        </w:rPr>
        <w:t xml:space="preserve"> per share</w:t>
      </w:r>
      <w:r w:rsidR="00A3571C" w:rsidRPr="00BF0D2D">
        <w:rPr>
          <w:rFonts w:ascii="AngsanaUPC" w:hAnsi="AngsanaUPC" w:cs="AngsanaUPC"/>
          <w:spacing w:val="-2"/>
          <w:sz w:val="28"/>
          <w:szCs w:val="28"/>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1"/>
        <w:gridCol w:w="1414"/>
        <w:gridCol w:w="1377"/>
      </w:tblGrid>
      <w:tr w:rsidR="00BD27D8" w14:paraId="193D13A4" w14:textId="77777777" w:rsidTr="00E7307F">
        <w:tc>
          <w:tcPr>
            <w:tcW w:w="6311" w:type="dxa"/>
          </w:tcPr>
          <w:p w14:paraId="28FF59E6" w14:textId="77777777" w:rsidR="00BD27D8" w:rsidRDefault="00BD27D8" w:rsidP="00BD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2791" w:type="dxa"/>
            <w:gridSpan w:val="2"/>
          </w:tcPr>
          <w:p w14:paraId="672889D8" w14:textId="5170A91F" w:rsidR="00BD27D8" w:rsidRDefault="00BD27D8" w:rsidP="00BD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BD27D8" w14:paraId="35A49928" w14:textId="77777777" w:rsidTr="00E7307F">
        <w:tc>
          <w:tcPr>
            <w:tcW w:w="6311" w:type="dxa"/>
          </w:tcPr>
          <w:p w14:paraId="57272AD5" w14:textId="77777777" w:rsidR="00BD27D8" w:rsidRDefault="00BD27D8" w:rsidP="00F1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p>
        </w:tc>
        <w:tc>
          <w:tcPr>
            <w:tcW w:w="1414" w:type="dxa"/>
            <w:tcBorders>
              <w:top w:val="single" w:sz="4" w:space="0" w:color="auto"/>
              <w:left w:val="nil"/>
              <w:right w:val="nil"/>
            </w:tcBorders>
            <w:shd w:val="clear" w:color="auto" w:fill="auto"/>
          </w:tcPr>
          <w:p w14:paraId="14A30652" w14:textId="77777777" w:rsidR="00BD27D8" w:rsidRDefault="00BD27D8" w:rsidP="00F13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2022</w:t>
            </w:r>
          </w:p>
        </w:tc>
        <w:tc>
          <w:tcPr>
            <w:tcW w:w="1377" w:type="dxa"/>
            <w:tcBorders>
              <w:top w:val="single" w:sz="4" w:space="0" w:color="auto"/>
              <w:left w:val="nil"/>
              <w:right w:val="nil"/>
            </w:tcBorders>
            <w:shd w:val="clear" w:color="auto" w:fill="auto"/>
          </w:tcPr>
          <w:p w14:paraId="4D364291" w14:textId="77777777" w:rsidR="00BD27D8" w:rsidRDefault="00BD27D8" w:rsidP="00F13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pacing w:val="-6"/>
                <w:sz w:val="28"/>
                <w:szCs w:val="28"/>
              </w:rPr>
            </w:pPr>
            <w:r>
              <w:rPr>
                <w:rFonts w:ascii="AngsanaUPC" w:hAnsi="AngsanaUPC" w:cs="AngsanaUPC"/>
                <w:sz w:val="28"/>
                <w:szCs w:val="28"/>
              </w:rPr>
              <w:t>2021</w:t>
            </w:r>
          </w:p>
        </w:tc>
      </w:tr>
      <w:tr w:rsidR="00745E90" w14:paraId="40BB3ADC" w14:textId="77777777" w:rsidTr="00FF7DB2">
        <w:tc>
          <w:tcPr>
            <w:tcW w:w="6311" w:type="dxa"/>
          </w:tcPr>
          <w:p w14:paraId="06945D44" w14:textId="6046E298"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The weighted average number of ordinary shares</w:t>
            </w:r>
          </w:p>
        </w:tc>
        <w:tc>
          <w:tcPr>
            <w:tcW w:w="1414" w:type="dxa"/>
            <w:shd w:val="clear" w:color="auto" w:fill="auto"/>
          </w:tcPr>
          <w:p w14:paraId="04CAA2FE" w14:textId="78BF9FAB" w:rsidR="00745E90"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16,826</w:t>
            </w:r>
          </w:p>
        </w:tc>
        <w:tc>
          <w:tcPr>
            <w:tcW w:w="1377" w:type="dxa"/>
          </w:tcPr>
          <w:p w14:paraId="6CDBA0F8" w14:textId="3FCF07D6"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C40B3B">
              <w:rPr>
                <w:rFonts w:ascii="AngsanaUPC" w:hAnsi="AngsanaUPC" w:cs="AngsanaUPC"/>
                <w:sz w:val="28"/>
                <w:szCs w:val="28"/>
                <w:cs/>
              </w:rPr>
              <w:t>15</w:t>
            </w:r>
            <w:r w:rsidRPr="00C40B3B">
              <w:rPr>
                <w:rFonts w:ascii="AngsanaUPC" w:hAnsi="AngsanaUPC" w:cs="AngsanaUPC"/>
                <w:sz w:val="28"/>
                <w:szCs w:val="28"/>
              </w:rPr>
              <w:t>,</w:t>
            </w:r>
            <w:r w:rsidRPr="00C40B3B">
              <w:rPr>
                <w:rFonts w:ascii="AngsanaUPC" w:hAnsi="AngsanaUPC" w:cs="AngsanaUPC"/>
                <w:sz w:val="28"/>
                <w:szCs w:val="28"/>
                <w:cs/>
              </w:rPr>
              <w:t>266</w:t>
            </w:r>
          </w:p>
        </w:tc>
      </w:tr>
      <w:tr w:rsidR="00745E90" w14:paraId="117F8CF0" w14:textId="77777777" w:rsidTr="00FF7DB2">
        <w:tc>
          <w:tcPr>
            <w:tcW w:w="6311" w:type="dxa"/>
          </w:tcPr>
          <w:p w14:paraId="69CDF1FF" w14:textId="24173C1A"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Add Adjustment of the warrants to purchase ordinary shares</w:t>
            </w:r>
          </w:p>
        </w:tc>
        <w:tc>
          <w:tcPr>
            <w:tcW w:w="1414" w:type="dxa"/>
            <w:shd w:val="clear" w:color="auto" w:fill="auto"/>
          </w:tcPr>
          <w:p w14:paraId="1CC9A8F1" w14:textId="3AD98C53" w:rsidR="00745E90" w:rsidRDefault="00FF7DB2" w:rsidP="00745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912</w:t>
            </w:r>
          </w:p>
        </w:tc>
        <w:tc>
          <w:tcPr>
            <w:tcW w:w="1377" w:type="dxa"/>
          </w:tcPr>
          <w:p w14:paraId="7F62EF34" w14:textId="4CBB2A15" w:rsidR="00745E90" w:rsidRDefault="00745E90" w:rsidP="00745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C40B3B">
              <w:rPr>
                <w:rFonts w:ascii="AngsanaUPC" w:hAnsi="AngsanaUPC" w:cs="AngsanaUPC"/>
                <w:sz w:val="28"/>
                <w:szCs w:val="28"/>
                <w:cs/>
              </w:rPr>
              <w:t>2</w:t>
            </w:r>
            <w:r w:rsidRPr="00C40B3B">
              <w:rPr>
                <w:rFonts w:ascii="AngsanaUPC" w:hAnsi="AngsanaUPC" w:cs="AngsanaUPC"/>
                <w:sz w:val="28"/>
                <w:szCs w:val="28"/>
              </w:rPr>
              <w:t>,</w:t>
            </w:r>
            <w:r w:rsidRPr="00C40B3B">
              <w:rPr>
                <w:rFonts w:ascii="AngsanaUPC" w:hAnsi="AngsanaUPC" w:cs="AngsanaUPC"/>
                <w:sz w:val="28"/>
                <w:szCs w:val="28"/>
                <w:cs/>
              </w:rPr>
              <w:t>150</w:t>
            </w:r>
          </w:p>
        </w:tc>
      </w:tr>
      <w:tr w:rsidR="00745E90" w14:paraId="32615681" w14:textId="77777777" w:rsidTr="00FF7DB2">
        <w:tc>
          <w:tcPr>
            <w:tcW w:w="6311" w:type="dxa"/>
          </w:tcPr>
          <w:p w14:paraId="37E70DE5" w14:textId="6F2FE499"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The weighted average number of ordinary shares used to calculate</w:t>
            </w:r>
          </w:p>
        </w:tc>
        <w:tc>
          <w:tcPr>
            <w:tcW w:w="1414" w:type="dxa"/>
            <w:shd w:val="clear" w:color="auto" w:fill="auto"/>
          </w:tcPr>
          <w:p w14:paraId="360CCD2E" w14:textId="0F948420" w:rsidR="00745E90" w:rsidRDefault="00FF7DB2"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17,738</w:t>
            </w:r>
          </w:p>
        </w:tc>
        <w:tc>
          <w:tcPr>
            <w:tcW w:w="1377" w:type="dxa"/>
          </w:tcPr>
          <w:p w14:paraId="24282006" w14:textId="1182387F" w:rsidR="00745E90" w:rsidRDefault="00745E90"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pacing w:val="-6"/>
                <w:sz w:val="28"/>
                <w:szCs w:val="28"/>
              </w:rPr>
            </w:pPr>
            <w:r w:rsidRPr="00C40B3B">
              <w:rPr>
                <w:rFonts w:ascii="AngsanaUPC" w:hAnsi="AngsanaUPC" w:cs="AngsanaUPC"/>
                <w:sz w:val="28"/>
                <w:szCs w:val="28"/>
                <w:cs/>
              </w:rPr>
              <w:t>17</w:t>
            </w:r>
            <w:r w:rsidRPr="00C40B3B">
              <w:rPr>
                <w:rFonts w:ascii="AngsanaUPC" w:hAnsi="AngsanaUPC" w:cs="AngsanaUPC"/>
                <w:sz w:val="28"/>
                <w:szCs w:val="28"/>
              </w:rPr>
              <w:t>,</w:t>
            </w:r>
            <w:r w:rsidRPr="00C40B3B">
              <w:rPr>
                <w:rFonts w:ascii="AngsanaUPC" w:hAnsi="AngsanaUPC" w:cs="AngsanaUPC"/>
                <w:sz w:val="28"/>
                <w:szCs w:val="28"/>
                <w:cs/>
              </w:rPr>
              <w:t>41</w:t>
            </w:r>
            <w:r>
              <w:rPr>
                <w:rFonts w:ascii="AngsanaUPC" w:hAnsi="AngsanaUPC" w:cs="AngsanaUPC"/>
                <w:sz w:val="28"/>
                <w:szCs w:val="28"/>
              </w:rPr>
              <w:t>6</w:t>
            </w:r>
          </w:p>
        </w:tc>
      </w:tr>
      <w:tr w:rsidR="00745E90" w14:paraId="5F64E7AE" w14:textId="77777777" w:rsidTr="00182E1A">
        <w:tc>
          <w:tcPr>
            <w:tcW w:w="6311" w:type="dxa"/>
          </w:tcPr>
          <w:p w14:paraId="5F5A2164" w14:textId="1F449282"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UPC" w:hAnsi="AngsanaUPC" w:cs="AngsanaUPC"/>
                <w:color w:val="000000" w:themeColor="text1"/>
                <w:spacing w:val="-6"/>
                <w:sz w:val="28"/>
                <w:szCs w:val="28"/>
              </w:rPr>
            </w:pPr>
            <w:r w:rsidRPr="00933092">
              <w:rPr>
                <w:rFonts w:ascii="AngsanaUPC" w:hAnsi="AngsanaUPC" w:cs="AngsanaUPC"/>
                <w:color w:val="000000" w:themeColor="text1"/>
                <w:spacing w:val="-6"/>
                <w:sz w:val="28"/>
                <w:szCs w:val="28"/>
              </w:rPr>
              <w:t>Diluted earnings (loss) per share from continuing operations (Baht per Share)</w:t>
            </w:r>
          </w:p>
        </w:tc>
        <w:tc>
          <w:tcPr>
            <w:tcW w:w="1414" w:type="dxa"/>
            <w:shd w:val="clear" w:color="auto" w:fill="auto"/>
          </w:tcPr>
          <w:p w14:paraId="1FBFEC7F" w14:textId="4A6BFC19"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UPC" w:hAnsi="AngsanaUPC" w:cs="AngsanaUPC"/>
                <w:color w:val="000000" w:themeColor="text1"/>
                <w:spacing w:val="-6"/>
                <w:sz w:val="28"/>
                <w:szCs w:val="28"/>
              </w:rPr>
            </w:pPr>
          </w:p>
        </w:tc>
        <w:tc>
          <w:tcPr>
            <w:tcW w:w="1377" w:type="dxa"/>
          </w:tcPr>
          <w:p w14:paraId="20E07E95" w14:textId="30DFCA3C"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UPC" w:hAnsi="AngsanaUPC" w:cs="AngsanaUPC"/>
                <w:color w:val="000000" w:themeColor="text1"/>
                <w:spacing w:val="-6"/>
                <w:sz w:val="28"/>
                <w:szCs w:val="28"/>
              </w:rPr>
            </w:pPr>
          </w:p>
        </w:tc>
      </w:tr>
      <w:tr w:rsidR="00745E90" w14:paraId="0AF8AAB8" w14:textId="77777777" w:rsidTr="00FF7DB2">
        <w:tc>
          <w:tcPr>
            <w:tcW w:w="6311" w:type="dxa"/>
          </w:tcPr>
          <w:p w14:paraId="727A8621" w14:textId="6A28D817" w:rsidR="00745E90" w:rsidRPr="00E7307F"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8"/>
                <w:szCs w:val="28"/>
              </w:rPr>
            </w:pPr>
            <w:r w:rsidRPr="00EA00A7">
              <w:rPr>
                <w:rFonts w:ascii="AngsanaUPC" w:hAnsi="AngsanaUPC" w:cs="AngsanaUPC"/>
                <w:sz w:val="28"/>
                <w:szCs w:val="28"/>
              </w:rPr>
              <w:t xml:space="preserve">For the </w:t>
            </w:r>
            <w:r>
              <w:rPr>
                <w:rFonts w:ascii="AngsanaUPC" w:hAnsi="AngsanaUPC" w:cs="AngsanaUPC"/>
                <w:sz w:val="28"/>
                <w:szCs w:val="28"/>
              </w:rPr>
              <w:t>three</w:t>
            </w:r>
            <w:r w:rsidRPr="00EA00A7">
              <w:rPr>
                <w:rFonts w:ascii="AngsanaUPC" w:hAnsi="AngsanaUPC" w:cs="AngsanaUPC"/>
                <w:sz w:val="28"/>
                <w:szCs w:val="28"/>
              </w:rPr>
              <w:t xml:space="preserve">-month period ended </w:t>
            </w:r>
            <w:r>
              <w:rPr>
                <w:rFonts w:ascii="AngsanaUPC" w:hAnsi="AngsanaUPC" w:cs="AngsanaUPC"/>
                <w:sz w:val="28"/>
                <w:szCs w:val="28"/>
              </w:rPr>
              <w:t>September</w:t>
            </w:r>
            <w:r w:rsidRPr="00EA00A7">
              <w:rPr>
                <w:rFonts w:ascii="AngsanaUPC" w:hAnsi="AngsanaUPC" w:cs="AngsanaUPC"/>
                <w:sz w:val="28"/>
                <w:szCs w:val="28"/>
              </w:rPr>
              <w:t xml:space="preserve"> </w:t>
            </w:r>
            <w:r w:rsidRPr="00EA00A7">
              <w:rPr>
                <w:rFonts w:ascii="AngsanaUPC" w:hAnsi="AngsanaUPC" w:cs="AngsanaUPC"/>
                <w:sz w:val="28"/>
                <w:szCs w:val="28"/>
                <w:cs/>
              </w:rPr>
              <w:t>30</w:t>
            </w:r>
          </w:p>
        </w:tc>
        <w:tc>
          <w:tcPr>
            <w:tcW w:w="1414" w:type="dxa"/>
            <w:shd w:val="clear" w:color="auto" w:fill="auto"/>
          </w:tcPr>
          <w:p w14:paraId="617898FF" w14:textId="0EC575CD" w:rsidR="00745E90" w:rsidRPr="00E7307F" w:rsidRDefault="00504D52"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504D52">
              <w:rPr>
                <w:rFonts w:ascii="AngsanaUPC" w:hAnsi="AngsanaUPC" w:cs="AngsanaUPC"/>
                <w:sz w:val="28"/>
                <w:szCs w:val="28"/>
              </w:rPr>
              <w:t>(0.006)</w:t>
            </w:r>
          </w:p>
        </w:tc>
        <w:tc>
          <w:tcPr>
            <w:tcW w:w="1377" w:type="dxa"/>
          </w:tcPr>
          <w:p w14:paraId="6A9255F6" w14:textId="54E3CCA3" w:rsidR="00745E90" w:rsidRPr="00E7307F" w:rsidRDefault="00745E90"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D20B76">
              <w:rPr>
                <w:rFonts w:ascii="AngsanaUPC" w:hAnsi="AngsanaUPC" w:cs="AngsanaUPC"/>
                <w:sz w:val="28"/>
                <w:szCs w:val="28"/>
                <w:cs/>
              </w:rPr>
              <w:t>(0.003)</w:t>
            </w:r>
          </w:p>
        </w:tc>
      </w:tr>
      <w:tr w:rsidR="00745E90" w14:paraId="1ED4CEDC" w14:textId="77777777" w:rsidTr="00FF7DB2">
        <w:tc>
          <w:tcPr>
            <w:tcW w:w="6311" w:type="dxa"/>
          </w:tcPr>
          <w:p w14:paraId="608CC1AD" w14:textId="4B75C26D" w:rsidR="00745E90" w:rsidRPr="00E7307F"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8"/>
                <w:szCs w:val="28"/>
              </w:rPr>
            </w:pPr>
            <w:r w:rsidRPr="00EA00A7">
              <w:rPr>
                <w:rFonts w:ascii="AngsanaUPC" w:hAnsi="AngsanaUPC" w:cs="AngsanaUPC"/>
                <w:sz w:val="28"/>
                <w:szCs w:val="28"/>
              </w:rPr>
              <w:t xml:space="preserve">For the </w:t>
            </w:r>
            <w:r>
              <w:rPr>
                <w:rFonts w:ascii="AngsanaUPC" w:hAnsi="AngsanaUPC" w:cs="AngsanaUPC"/>
                <w:sz w:val="28"/>
                <w:szCs w:val="28"/>
              </w:rPr>
              <w:t>nine</w:t>
            </w:r>
            <w:r w:rsidRPr="00EA00A7">
              <w:rPr>
                <w:rFonts w:ascii="AngsanaUPC" w:hAnsi="AngsanaUPC" w:cs="AngsanaUPC"/>
                <w:sz w:val="28"/>
                <w:szCs w:val="28"/>
              </w:rPr>
              <w:t xml:space="preserve">-month period ended </w:t>
            </w:r>
            <w:r>
              <w:rPr>
                <w:rFonts w:ascii="AngsanaUPC" w:hAnsi="AngsanaUPC" w:cs="AngsanaUPC"/>
                <w:sz w:val="28"/>
                <w:szCs w:val="28"/>
              </w:rPr>
              <w:t>September</w:t>
            </w:r>
            <w:r w:rsidRPr="00EA00A7">
              <w:rPr>
                <w:rFonts w:ascii="AngsanaUPC" w:hAnsi="AngsanaUPC" w:cs="AngsanaUPC"/>
                <w:sz w:val="28"/>
                <w:szCs w:val="28"/>
              </w:rPr>
              <w:t xml:space="preserve"> </w:t>
            </w:r>
            <w:r w:rsidRPr="00EA00A7">
              <w:rPr>
                <w:rFonts w:ascii="AngsanaUPC" w:hAnsi="AngsanaUPC" w:cs="AngsanaUPC"/>
                <w:sz w:val="28"/>
                <w:szCs w:val="28"/>
                <w:cs/>
              </w:rPr>
              <w:t>30</w:t>
            </w:r>
          </w:p>
        </w:tc>
        <w:tc>
          <w:tcPr>
            <w:tcW w:w="1414" w:type="dxa"/>
            <w:shd w:val="clear" w:color="auto" w:fill="auto"/>
          </w:tcPr>
          <w:p w14:paraId="12EEE484" w14:textId="714471F4" w:rsidR="00745E90" w:rsidRPr="00E7307F" w:rsidRDefault="00504D52"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504D52">
              <w:rPr>
                <w:rFonts w:ascii="AngsanaUPC" w:hAnsi="AngsanaUPC" w:cs="AngsanaUPC"/>
                <w:sz w:val="28"/>
                <w:szCs w:val="28"/>
              </w:rPr>
              <w:t>(0.013)</w:t>
            </w:r>
          </w:p>
        </w:tc>
        <w:tc>
          <w:tcPr>
            <w:tcW w:w="1377" w:type="dxa"/>
          </w:tcPr>
          <w:p w14:paraId="71C1472F" w14:textId="0CCDF165" w:rsidR="00745E90" w:rsidRPr="00E7307F" w:rsidRDefault="00745E90"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AF199E">
              <w:rPr>
                <w:rFonts w:ascii="AngsanaUPC" w:hAnsi="AngsanaUPC" w:cs="AngsanaUPC"/>
                <w:sz w:val="28"/>
                <w:szCs w:val="28"/>
                <w:cs/>
              </w:rPr>
              <w:t>(0.010)</w:t>
            </w:r>
          </w:p>
        </w:tc>
      </w:tr>
    </w:tbl>
    <w:p w14:paraId="6A03D1A8" w14:textId="3DBB993C" w:rsidR="00E7307F" w:rsidRDefault="00E7307F" w:rsidP="009A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p>
    <w:p w14:paraId="60F266CA" w14:textId="77777777" w:rsidR="00E7307F" w:rsidRDefault="00E7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779F6524" w14:textId="5EAB3B03" w:rsidR="00315990" w:rsidRDefault="0031599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lastRenderedPageBreak/>
        <w:t>OTHER INCOME</w:t>
      </w:r>
      <w:r w:rsidR="00B27280">
        <w:rPr>
          <w:rFonts w:ascii="AngsanaUPC" w:hAnsi="AngsanaUPC" w:cs="AngsanaUPC"/>
          <w:b/>
          <w:bCs/>
          <w:color w:val="000000" w:themeColor="text1"/>
          <w:spacing w:val="-6"/>
          <w:sz w:val="28"/>
          <w:szCs w:val="28"/>
        </w:rPr>
        <w:t>S</w:t>
      </w:r>
    </w:p>
    <w:p w14:paraId="2513AC3A" w14:textId="11E9D813" w:rsidR="00315990" w:rsidRDefault="006F0ED9"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Pr>
          <w:rFonts w:ascii="AngsanaUPC" w:hAnsi="AngsanaUPC" w:cs="AngsanaUPC"/>
          <w:sz w:val="28"/>
          <w:szCs w:val="28"/>
        </w:rPr>
        <w:t>F</w:t>
      </w:r>
      <w:r w:rsidRPr="006F0ED9">
        <w:rPr>
          <w:rFonts w:ascii="AngsanaUPC" w:hAnsi="AngsanaUPC" w:cs="AngsanaUPC"/>
          <w:sz w:val="28"/>
          <w:szCs w:val="28"/>
        </w:rPr>
        <w:t xml:space="preserve">or the three-month and </w:t>
      </w:r>
      <w:r w:rsidR="00745E90">
        <w:rPr>
          <w:rFonts w:ascii="AngsanaUPC" w:hAnsi="AngsanaUPC" w:cs="AngsanaUPC"/>
          <w:sz w:val="28"/>
          <w:szCs w:val="28"/>
        </w:rPr>
        <w:t>nine</w:t>
      </w:r>
      <w:r w:rsidRPr="006F0ED9">
        <w:rPr>
          <w:rFonts w:ascii="AngsanaUPC" w:hAnsi="AngsanaUPC" w:cs="AngsanaUPC"/>
          <w:sz w:val="28"/>
          <w:szCs w:val="28"/>
        </w:rPr>
        <w:t>-month period</w:t>
      </w:r>
      <w:r w:rsidR="00315990" w:rsidRPr="0011045F">
        <w:rPr>
          <w:rFonts w:ascii="AngsanaUPC" w:hAnsi="AngsanaUPC" w:cs="AngsanaUPC"/>
          <w:sz w:val="28"/>
          <w:szCs w:val="28"/>
        </w:rPr>
        <w:t xml:space="preserve"> </w:t>
      </w:r>
      <w:r w:rsidR="00710524">
        <w:rPr>
          <w:rFonts w:ascii="AngsanaUPC" w:hAnsi="AngsanaUPC" w:cs="AngsanaUPC"/>
          <w:sz w:val="28"/>
          <w:szCs w:val="28"/>
        </w:rPr>
        <w:t xml:space="preserve">ended </w:t>
      </w:r>
      <w:r w:rsidR="00745E90">
        <w:rPr>
          <w:rFonts w:ascii="AngsanaUPC" w:hAnsi="AngsanaUPC" w:cs="AngsanaUPC"/>
          <w:sz w:val="28"/>
          <w:szCs w:val="28"/>
        </w:rPr>
        <w:t>September</w:t>
      </w:r>
      <w:r w:rsidR="009A6A7F" w:rsidRPr="00677376">
        <w:rPr>
          <w:rFonts w:ascii="AngsanaUPC" w:hAnsi="AngsanaUPC" w:cs="AngsanaUPC"/>
          <w:sz w:val="28"/>
          <w:szCs w:val="28"/>
        </w:rPr>
        <w:t xml:space="preserve"> 30</w:t>
      </w:r>
      <w:r w:rsidR="00315990" w:rsidRPr="0011045F">
        <w:rPr>
          <w:rFonts w:ascii="AngsanaUPC" w:hAnsi="AngsanaUPC" w:cs="AngsanaUPC"/>
          <w:sz w:val="28"/>
          <w:szCs w:val="28"/>
        </w:rPr>
        <w:t>,</w:t>
      </w:r>
      <w:r w:rsidR="003A356E">
        <w:rPr>
          <w:rFonts w:ascii="AngsanaUPC" w:hAnsi="AngsanaUPC" w:cs="AngsanaUPC"/>
          <w:sz w:val="28"/>
          <w:szCs w:val="28"/>
        </w:rPr>
        <w:t xml:space="preserve"> </w:t>
      </w:r>
      <w:proofErr w:type="gramStart"/>
      <w:r w:rsidR="00315990" w:rsidRPr="0011045F">
        <w:rPr>
          <w:rFonts w:ascii="AngsanaUPC" w:hAnsi="AngsanaUPC" w:cs="AngsanaUPC"/>
          <w:sz w:val="28"/>
          <w:szCs w:val="28"/>
        </w:rPr>
        <w:t>202</w:t>
      </w:r>
      <w:r w:rsidR="003813AD" w:rsidRPr="0011045F">
        <w:rPr>
          <w:rFonts w:ascii="AngsanaUPC" w:hAnsi="AngsanaUPC" w:cs="AngsanaUPC"/>
          <w:sz w:val="28"/>
          <w:szCs w:val="28"/>
        </w:rPr>
        <w:t>2</w:t>
      </w:r>
      <w:proofErr w:type="gramEnd"/>
      <w:r w:rsidR="003A356E">
        <w:rPr>
          <w:rFonts w:ascii="AngsanaUPC" w:hAnsi="AngsanaUPC" w:cs="AngsanaUPC"/>
          <w:sz w:val="28"/>
          <w:szCs w:val="28"/>
        </w:rPr>
        <w:t xml:space="preserve"> </w:t>
      </w:r>
      <w:r w:rsidR="00315990" w:rsidRPr="0011045F">
        <w:rPr>
          <w:rFonts w:ascii="AngsanaUPC" w:hAnsi="AngsanaUPC" w:cs="AngsanaUPC"/>
          <w:sz w:val="28"/>
          <w:szCs w:val="28"/>
        </w:rPr>
        <w:t>and 20</w:t>
      </w:r>
      <w:r w:rsidR="003813AD" w:rsidRPr="0011045F">
        <w:rPr>
          <w:rFonts w:ascii="AngsanaUPC" w:hAnsi="AngsanaUPC" w:cs="AngsanaUPC"/>
          <w:sz w:val="28"/>
          <w:szCs w:val="28"/>
        </w:rPr>
        <w:t>21</w:t>
      </w:r>
      <w:r w:rsidR="00315990" w:rsidRPr="0011045F">
        <w:rPr>
          <w:rFonts w:ascii="AngsanaUPC" w:hAnsi="AngsanaUPC" w:cs="AngsanaUPC"/>
          <w:sz w:val="28"/>
          <w:szCs w:val="28"/>
        </w:rPr>
        <w:t xml:space="preserve"> are as follows</w:t>
      </w:r>
      <w:r w:rsidR="00315990" w:rsidRPr="0011045F">
        <w:rPr>
          <w:rFonts w:ascii="AngsanaUPC" w:hAnsi="AngsanaUPC" w:cs="AngsanaUPC"/>
          <w:sz w:val="28"/>
          <w:szCs w:val="28"/>
          <w:cs/>
        </w:rPr>
        <w:t>:</w:t>
      </w:r>
    </w:p>
    <w:tbl>
      <w:tblPr>
        <w:tblW w:w="9356" w:type="dxa"/>
        <w:tblLayout w:type="fixed"/>
        <w:tblLook w:val="0000" w:firstRow="0" w:lastRow="0" w:firstColumn="0" w:lastColumn="0" w:noHBand="0" w:noVBand="0"/>
      </w:tblPr>
      <w:tblGrid>
        <w:gridCol w:w="3544"/>
        <w:gridCol w:w="1559"/>
        <w:gridCol w:w="1418"/>
        <w:gridCol w:w="1417"/>
        <w:gridCol w:w="1418"/>
      </w:tblGrid>
      <w:tr w:rsidR="006F0ED9" w:rsidRPr="00EE1DE9" w14:paraId="2AE6B459" w14:textId="77777777" w:rsidTr="006F0ED9">
        <w:trPr>
          <w:cantSplit/>
          <w:trHeight w:val="255"/>
        </w:trPr>
        <w:tc>
          <w:tcPr>
            <w:tcW w:w="3544" w:type="dxa"/>
            <w:tcBorders>
              <w:top w:val="nil"/>
              <w:left w:val="nil"/>
              <w:bottom w:val="nil"/>
              <w:right w:val="nil"/>
            </w:tcBorders>
          </w:tcPr>
          <w:p w14:paraId="345E8483" w14:textId="77777777" w:rsidR="006F0ED9" w:rsidRPr="00EE1DE9" w:rsidRDefault="006F0E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5812" w:type="dxa"/>
            <w:gridSpan w:val="4"/>
            <w:tcBorders>
              <w:top w:val="nil"/>
              <w:left w:val="nil"/>
              <w:right w:val="nil"/>
            </w:tcBorders>
          </w:tcPr>
          <w:p w14:paraId="290E768C" w14:textId="7B0F3374" w:rsidR="006F0ED9" w:rsidRPr="00EE1DE9"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6F0ED9" w:rsidRPr="00EE1DE9" w14:paraId="024799D4" w14:textId="77777777" w:rsidTr="006F0ED9">
        <w:trPr>
          <w:cantSplit/>
          <w:trHeight w:val="288"/>
        </w:trPr>
        <w:tc>
          <w:tcPr>
            <w:tcW w:w="3544" w:type="dxa"/>
            <w:tcBorders>
              <w:top w:val="nil"/>
              <w:left w:val="nil"/>
              <w:bottom w:val="nil"/>
              <w:right w:val="nil"/>
            </w:tcBorders>
          </w:tcPr>
          <w:p w14:paraId="6FA18BDA" w14:textId="77777777" w:rsidR="006F0ED9" w:rsidRPr="00EE1DE9" w:rsidRDefault="006F0E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2977" w:type="dxa"/>
            <w:gridSpan w:val="2"/>
            <w:tcBorders>
              <w:left w:val="nil"/>
              <w:right w:val="nil"/>
            </w:tcBorders>
          </w:tcPr>
          <w:p w14:paraId="12AF2FE3" w14:textId="52DD60A5" w:rsidR="006F0ED9" w:rsidRPr="0011045F"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11045F">
              <w:rPr>
                <w:rFonts w:ascii="AngsanaUPC" w:hAnsi="AngsanaUPC" w:cs="AngsanaUPC"/>
                <w:sz w:val="28"/>
                <w:szCs w:val="28"/>
              </w:rPr>
              <w:t>For the three</w:t>
            </w:r>
            <w:r w:rsidRPr="0011045F">
              <w:rPr>
                <w:rFonts w:ascii="AngsanaUPC" w:hAnsi="AngsanaUPC" w:cs="AngsanaUPC"/>
                <w:sz w:val="28"/>
                <w:szCs w:val="28"/>
                <w:cs/>
              </w:rPr>
              <w:t>-</w:t>
            </w:r>
            <w:r w:rsidRPr="0011045F">
              <w:rPr>
                <w:rFonts w:ascii="AngsanaUPC" w:hAnsi="AngsanaUPC" w:cs="AngsanaUPC"/>
                <w:sz w:val="28"/>
                <w:szCs w:val="28"/>
              </w:rPr>
              <w:t>month</w:t>
            </w:r>
            <w:r>
              <w:rPr>
                <w:rFonts w:ascii="AngsanaUPC" w:hAnsi="AngsanaUPC" w:cs="AngsanaUPC"/>
                <w:sz w:val="28"/>
                <w:szCs w:val="28"/>
              </w:rPr>
              <w:br/>
            </w:r>
            <w:r w:rsidRPr="0011045F">
              <w:rPr>
                <w:rFonts w:ascii="AngsanaUPC" w:hAnsi="AngsanaUPC" w:cs="AngsanaUPC"/>
                <w:sz w:val="28"/>
                <w:szCs w:val="28"/>
              </w:rPr>
              <w:t>periods</w:t>
            </w:r>
            <w:r w:rsidRPr="0011045F">
              <w:rPr>
                <w:rFonts w:ascii="AngsanaUPC" w:hAnsi="AngsanaUPC" w:cs="AngsanaUPC"/>
                <w:sz w:val="28"/>
                <w:szCs w:val="28"/>
                <w:cs/>
              </w:rPr>
              <w:t xml:space="preserve"> </w:t>
            </w:r>
            <w:r w:rsidRPr="0011045F">
              <w:rPr>
                <w:rFonts w:ascii="AngsanaUPC" w:hAnsi="AngsanaUPC" w:cs="AngsanaUPC"/>
                <w:sz w:val="28"/>
                <w:szCs w:val="28"/>
              </w:rPr>
              <w:t xml:space="preserve">ended </w:t>
            </w:r>
            <w:r w:rsidR="00745E90">
              <w:rPr>
                <w:rFonts w:ascii="AngsanaUPC" w:hAnsi="AngsanaUPC" w:cs="AngsanaUPC"/>
                <w:sz w:val="28"/>
                <w:szCs w:val="28"/>
              </w:rPr>
              <w:t>September</w:t>
            </w:r>
            <w:r w:rsidRPr="00677376">
              <w:rPr>
                <w:rFonts w:ascii="AngsanaUPC" w:hAnsi="AngsanaUPC" w:cs="AngsanaUPC"/>
                <w:sz w:val="28"/>
                <w:szCs w:val="28"/>
              </w:rPr>
              <w:t xml:space="preserve"> 30</w:t>
            </w:r>
          </w:p>
        </w:tc>
        <w:tc>
          <w:tcPr>
            <w:tcW w:w="2835" w:type="dxa"/>
            <w:gridSpan w:val="2"/>
            <w:tcBorders>
              <w:left w:val="nil"/>
              <w:right w:val="nil"/>
            </w:tcBorders>
            <w:shd w:val="clear" w:color="auto" w:fill="auto"/>
          </w:tcPr>
          <w:p w14:paraId="5E6275A1" w14:textId="5101B988" w:rsidR="006F0ED9" w:rsidRPr="0011045F"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 xml:space="preserve">For </w:t>
            </w:r>
            <w:r w:rsidRPr="00E3656C">
              <w:rPr>
                <w:rFonts w:ascii="AngsanaUPC" w:hAnsi="AngsanaUPC" w:cs="AngsanaUPC"/>
                <w:sz w:val="28"/>
                <w:szCs w:val="28"/>
              </w:rPr>
              <w:t xml:space="preserve">the </w:t>
            </w:r>
            <w:r w:rsidR="00745E90">
              <w:rPr>
                <w:rFonts w:ascii="AngsanaUPC" w:hAnsi="AngsanaUPC" w:cs="AngsanaUPC"/>
                <w:sz w:val="28"/>
                <w:szCs w:val="28"/>
              </w:rPr>
              <w:t>nine</w:t>
            </w:r>
            <w:r w:rsidRPr="00E3656C">
              <w:rPr>
                <w:rFonts w:ascii="AngsanaUPC" w:hAnsi="AngsanaUPC" w:cs="AngsanaUPC"/>
                <w:sz w:val="28"/>
                <w:szCs w:val="28"/>
                <w:cs/>
              </w:rPr>
              <w:t>-</w:t>
            </w:r>
            <w:r w:rsidRPr="00E3656C">
              <w:rPr>
                <w:rFonts w:ascii="AngsanaUPC" w:hAnsi="AngsanaUPC" w:cs="AngsanaUPC"/>
                <w:sz w:val="28"/>
                <w:szCs w:val="28"/>
              </w:rPr>
              <w:t>month</w:t>
            </w:r>
            <w:r>
              <w:rPr>
                <w:rFonts w:ascii="AngsanaUPC" w:hAnsi="AngsanaUPC" w:cs="AngsanaUPC"/>
                <w:sz w:val="28"/>
                <w:szCs w:val="28"/>
              </w:rPr>
              <w:br/>
            </w:r>
            <w:r w:rsidRPr="00E3656C">
              <w:rPr>
                <w:rFonts w:ascii="AngsanaUPC" w:hAnsi="AngsanaUPC" w:cs="AngsanaUPC"/>
                <w:sz w:val="28"/>
                <w:szCs w:val="28"/>
              </w:rPr>
              <w:t>periods</w:t>
            </w:r>
            <w:r w:rsidRPr="00E3656C">
              <w:rPr>
                <w:rFonts w:ascii="AngsanaUPC" w:hAnsi="AngsanaUPC" w:cs="AngsanaUPC"/>
                <w:sz w:val="28"/>
                <w:szCs w:val="28"/>
                <w:cs/>
              </w:rPr>
              <w:t xml:space="preserve"> </w:t>
            </w:r>
            <w:r w:rsidRPr="00E3656C">
              <w:rPr>
                <w:rFonts w:ascii="AngsanaUPC" w:hAnsi="AngsanaUPC" w:cs="AngsanaUPC"/>
                <w:sz w:val="28"/>
                <w:szCs w:val="28"/>
              </w:rPr>
              <w:t xml:space="preserve">ended </w:t>
            </w:r>
            <w:r w:rsidR="00745E90">
              <w:rPr>
                <w:rFonts w:ascii="AngsanaUPC" w:hAnsi="AngsanaUPC" w:cs="AngsanaUPC"/>
                <w:sz w:val="28"/>
                <w:szCs w:val="28"/>
              </w:rPr>
              <w:t>September</w:t>
            </w:r>
            <w:r w:rsidRPr="00E3656C">
              <w:rPr>
                <w:rFonts w:ascii="AngsanaUPC" w:hAnsi="AngsanaUPC" w:cs="AngsanaUPC"/>
                <w:sz w:val="28"/>
                <w:szCs w:val="28"/>
              </w:rPr>
              <w:t xml:space="preserve"> 30</w:t>
            </w:r>
          </w:p>
        </w:tc>
      </w:tr>
      <w:tr w:rsidR="006F0ED9" w:rsidRPr="00EE1DE9" w14:paraId="247AE8BC" w14:textId="77777777" w:rsidTr="006F0ED9">
        <w:trPr>
          <w:cantSplit/>
          <w:trHeight w:val="288"/>
        </w:trPr>
        <w:tc>
          <w:tcPr>
            <w:tcW w:w="3544" w:type="dxa"/>
            <w:tcBorders>
              <w:top w:val="nil"/>
              <w:left w:val="nil"/>
              <w:bottom w:val="nil"/>
              <w:right w:val="nil"/>
            </w:tcBorders>
          </w:tcPr>
          <w:p w14:paraId="1EF377D2" w14:textId="77777777" w:rsidR="006F0ED9" w:rsidRPr="00EE1DE9" w:rsidRDefault="006F0E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559" w:type="dxa"/>
            <w:tcBorders>
              <w:left w:val="nil"/>
              <w:right w:val="nil"/>
            </w:tcBorders>
          </w:tcPr>
          <w:p w14:paraId="7D486A0F" w14:textId="5A5D2196" w:rsidR="006F0ED9" w:rsidRPr="0011045F"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c>
          <w:tcPr>
            <w:tcW w:w="1418" w:type="dxa"/>
            <w:tcBorders>
              <w:left w:val="nil"/>
              <w:right w:val="nil"/>
            </w:tcBorders>
          </w:tcPr>
          <w:p w14:paraId="5E19B92F" w14:textId="48CDA12C" w:rsidR="006F0ED9" w:rsidRPr="0011045F"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2021</w:t>
            </w:r>
          </w:p>
        </w:tc>
        <w:tc>
          <w:tcPr>
            <w:tcW w:w="1417" w:type="dxa"/>
            <w:tcBorders>
              <w:left w:val="nil"/>
              <w:right w:val="nil"/>
            </w:tcBorders>
            <w:shd w:val="clear" w:color="auto" w:fill="auto"/>
          </w:tcPr>
          <w:p w14:paraId="1BE2241B" w14:textId="45B168D7" w:rsidR="006F0ED9" w:rsidRPr="0011045F"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c>
          <w:tcPr>
            <w:tcW w:w="1418" w:type="dxa"/>
            <w:tcBorders>
              <w:left w:val="nil"/>
              <w:right w:val="nil"/>
            </w:tcBorders>
            <w:shd w:val="clear" w:color="auto" w:fill="auto"/>
          </w:tcPr>
          <w:p w14:paraId="4D8FE617" w14:textId="15B9673A" w:rsidR="006F0ED9" w:rsidRPr="0011045F" w:rsidRDefault="006F0ED9"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2021</w:t>
            </w:r>
          </w:p>
        </w:tc>
      </w:tr>
      <w:tr w:rsidR="00745E90" w:rsidRPr="00EE1DE9" w14:paraId="40F7A9C1" w14:textId="77777777" w:rsidTr="00FF7DB2">
        <w:trPr>
          <w:cantSplit/>
          <w:trHeight w:val="255"/>
        </w:trPr>
        <w:tc>
          <w:tcPr>
            <w:tcW w:w="3544" w:type="dxa"/>
            <w:tcBorders>
              <w:top w:val="nil"/>
              <w:left w:val="nil"/>
              <w:bottom w:val="nil"/>
              <w:right w:val="nil"/>
            </w:tcBorders>
          </w:tcPr>
          <w:p w14:paraId="0FE5028E" w14:textId="77777777" w:rsidR="00745E90" w:rsidRPr="00EE1DE9"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rPr>
                <w:rFonts w:ascii="AngsanaUPC" w:hAnsi="AngsanaUPC" w:cs="AngsanaUPC"/>
                <w:sz w:val="28"/>
                <w:szCs w:val="28"/>
              </w:rPr>
            </w:pPr>
            <w:r w:rsidRPr="00EE1DE9">
              <w:rPr>
                <w:rFonts w:ascii="AngsanaUPC" w:hAnsi="AngsanaUPC" w:cs="AngsanaUPC"/>
                <w:sz w:val="28"/>
                <w:szCs w:val="28"/>
              </w:rPr>
              <w:t>Gain on exchange rate</w:t>
            </w:r>
          </w:p>
        </w:tc>
        <w:tc>
          <w:tcPr>
            <w:tcW w:w="1559" w:type="dxa"/>
            <w:tcBorders>
              <w:left w:val="nil"/>
              <w:right w:val="nil"/>
            </w:tcBorders>
            <w:shd w:val="clear" w:color="auto" w:fill="auto"/>
          </w:tcPr>
          <w:p w14:paraId="53F02461" w14:textId="6B284E3B" w:rsidR="00745E90" w:rsidRPr="00EE1DE9"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3,681</w:t>
            </w:r>
          </w:p>
        </w:tc>
        <w:tc>
          <w:tcPr>
            <w:tcW w:w="1418" w:type="dxa"/>
            <w:tcBorders>
              <w:left w:val="nil"/>
              <w:right w:val="nil"/>
            </w:tcBorders>
            <w:shd w:val="clear" w:color="auto" w:fill="auto"/>
          </w:tcPr>
          <w:p w14:paraId="28B445DF" w14:textId="14F76614" w:rsidR="00745E90" w:rsidRPr="00EE1DE9"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hint="cs"/>
                <w:sz w:val="28"/>
                <w:szCs w:val="28"/>
                <w:cs/>
              </w:rPr>
              <w:t>-</w:t>
            </w:r>
          </w:p>
        </w:tc>
        <w:tc>
          <w:tcPr>
            <w:tcW w:w="1417" w:type="dxa"/>
            <w:tcBorders>
              <w:left w:val="nil"/>
              <w:right w:val="nil"/>
            </w:tcBorders>
            <w:shd w:val="clear" w:color="auto" w:fill="auto"/>
          </w:tcPr>
          <w:p w14:paraId="5F9FBF54" w14:textId="32C28FB9" w:rsidR="00745E90" w:rsidRPr="00EE1DE9"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5,556</w:t>
            </w:r>
          </w:p>
        </w:tc>
        <w:tc>
          <w:tcPr>
            <w:tcW w:w="1418" w:type="dxa"/>
            <w:tcBorders>
              <w:left w:val="nil"/>
              <w:right w:val="nil"/>
            </w:tcBorders>
            <w:shd w:val="clear" w:color="auto" w:fill="auto"/>
          </w:tcPr>
          <w:p w14:paraId="0E7BDDC6" w14:textId="5493E603" w:rsidR="00745E90" w:rsidRPr="00EE1DE9"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hint="cs"/>
                <w:sz w:val="28"/>
                <w:szCs w:val="28"/>
                <w:cs/>
              </w:rPr>
              <w:t>-</w:t>
            </w:r>
          </w:p>
        </w:tc>
      </w:tr>
      <w:tr w:rsidR="00745E90" w:rsidRPr="00EE1DE9" w14:paraId="4798A81E" w14:textId="77777777" w:rsidTr="00FF7DB2">
        <w:trPr>
          <w:cantSplit/>
          <w:trHeight w:val="255"/>
        </w:trPr>
        <w:tc>
          <w:tcPr>
            <w:tcW w:w="3544" w:type="dxa"/>
            <w:tcBorders>
              <w:top w:val="nil"/>
              <w:left w:val="nil"/>
              <w:bottom w:val="nil"/>
              <w:right w:val="nil"/>
            </w:tcBorders>
          </w:tcPr>
          <w:p w14:paraId="78382D1F" w14:textId="77777777" w:rsidR="00745E90" w:rsidRPr="00EE1DE9"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jc w:val="thaiDistribute"/>
              <w:rPr>
                <w:rFonts w:ascii="AngsanaUPC" w:hAnsi="AngsanaUPC" w:cs="AngsanaUPC"/>
                <w:sz w:val="28"/>
                <w:szCs w:val="28"/>
              </w:rPr>
            </w:pPr>
            <w:r w:rsidRPr="00EE1DE9">
              <w:rPr>
                <w:rFonts w:ascii="AngsanaUPC" w:hAnsi="AngsanaUPC" w:cs="AngsanaUPC"/>
                <w:sz w:val="28"/>
                <w:szCs w:val="28"/>
              </w:rPr>
              <w:t>Interest income</w:t>
            </w:r>
          </w:p>
        </w:tc>
        <w:tc>
          <w:tcPr>
            <w:tcW w:w="1559" w:type="dxa"/>
            <w:tcBorders>
              <w:top w:val="nil"/>
              <w:left w:val="nil"/>
              <w:right w:val="nil"/>
            </w:tcBorders>
            <w:shd w:val="clear" w:color="auto" w:fill="auto"/>
          </w:tcPr>
          <w:p w14:paraId="154CD84D" w14:textId="3D1AFA95" w:rsidR="00745E90" w:rsidRPr="00EE1DE9"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149</w:t>
            </w:r>
          </w:p>
        </w:tc>
        <w:tc>
          <w:tcPr>
            <w:tcW w:w="1418" w:type="dxa"/>
            <w:tcBorders>
              <w:top w:val="nil"/>
              <w:left w:val="nil"/>
              <w:right w:val="nil"/>
            </w:tcBorders>
            <w:shd w:val="clear" w:color="auto" w:fill="auto"/>
          </w:tcPr>
          <w:p w14:paraId="6E0FCB61" w14:textId="7A1E12F8" w:rsidR="00745E90" w:rsidRPr="00EE1DE9"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60703A">
              <w:rPr>
                <w:rFonts w:ascii="AngsanaUPC" w:hAnsi="AngsanaUPC" w:cs="AngsanaUPC"/>
                <w:sz w:val="28"/>
                <w:szCs w:val="28"/>
                <w:cs/>
              </w:rPr>
              <w:t>3</w:t>
            </w:r>
            <w:r>
              <w:rPr>
                <w:rFonts w:ascii="AngsanaUPC" w:hAnsi="AngsanaUPC" w:cs="AngsanaUPC" w:hint="cs"/>
                <w:sz w:val="28"/>
                <w:szCs w:val="28"/>
                <w:cs/>
              </w:rPr>
              <w:t>6</w:t>
            </w:r>
          </w:p>
        </w:tc>
        <w:tc>
          <w:tcPr>
            <w:tcW w:w="1417" w:type="dxa"/>
            <w:tcBorders>
              <w:top w:val="nil"/>
              <w:left w:val="nil"/>
              <w:right w:val="nil"/>
            </w:tcBorders>
            <w:shd w:val="clear" w:color="auto" w:fill="auto"/>
          </w:tcPr>
          <w:p w14:paraId="1E280090" w14:textId="1AAC7703" w:rsidR="00745E90" w:rsidRPr="00EE1DE9"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265</w:t>
            </w:r>
          </w:p>
        </w:tc>
        <w:tc>
          <w:tcPr>
            <w:tcW w:w="1418" w:type="dxa"/>
            <w:tcBorders>
              <w:left w:val="nil"/>
              <w:right w:val="nil"/>
            </w:tcBorders>
            <w:shd w:val="clear" w:color="auto" w:fill="auto"/>
          </w:tcPr>
          <w:p w14:paraId="7FAA695A" w14:textId="1F5C7E8B" w:rsidR="00745E90" w:rsidRPr="00EE1DE9"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641391">
              <w:rPr>
                <w:rFonts w:ascii="AngsanaUPC" w:hAnsi="AngsanaUPC" w:cs="AngsanaUPC"/>
                <w:sz w:val="28"/>
                <w:szCs w:val="28"/>
                <w:cs/>
              </w:rPr>
              <w:t>79</w:t>
            </w:r>
          </w:p>
        </w:tc>
      </w:tr>
      <w:tr w:rsidR="00D52493" w:rsidRPr="00EE1DE9" w14:paraId="0B682A66" w14:textId="77777777" w:rsidTr="00FF7DB2">
        <w:trPr>
          <w:cantSplit/>
          <w:trHeight w:val="255"/>
        </w:trPr>
        <w:tc>
          <w:tcPr>
            <w:tcW w:w="3544" w:type="dxa"/>
            <w:tcBorders>
              <w:top w:val="nil"/>
              <w:left w:val="nil"/>
              <w:bottom w:val="nil"/>
              <w:right w:val="nil"/>
            </w:tcBorders>
          </w:tcPr>
          <w:p w14:paraId="5BE55843" w14:textId="2D2C8FEE" w:rsidR="00D52493" w:rsidRPr="00EE1DE9" w:rsidRDefault="00036850" w:rsidP="00307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3" w:hanging="163"/>
              <w:rPr>
                <w:rFonts w:ascii="AngsanaUPC" w:hAnsi="AngsanaUPC" w:cs="AngsanaUPC"/>
                <w:sz w:val="28"/>
                <w:szCs w:val="28"/>
              </w:rPr>
            </w:pPr>
            <w:r w:rsidRPr="00B176A3">
              <w:rPr>
                <w:rFonts w:ascii="AngsanaUPC" w:hAnsi="AngsanaUPC" w:cs="AngsanaUPC"/>
                <w:sz w:val="28"/>
                <w:szCs w:val="28"/>
              </w:rPr>
              <w:t xml:space="preserve">Income </w:t>
            </w:r>
            <w:r w:rsidR="005671B4" w:rsidRPr="00B176A3">
              <w:rPr>
                <w:rFonts w:ascii="AngsanaUPC" w:hAnsi="AngsanaUPC" w:cs="AngsanaUPC"/>
                <w:sz w:val="28"/>
                <w:szCs w:val="28"/>
              </w:rPr>
              <w:t>on</w:t>
            </w:r>
            <w:r w:rsidRPr="00B176A3">
              <w:rPr>
                <w:rFonts w:ascii="AngsanaUPC" w:hAnsi="AngsanaUPC" w:cs="AngsanaUPC"/>
                <w:sz w:val="28"/>
                <w:szCs w:val="28"/>
              </w:rPr>
              <w:t xml:space="preserve"> reversal </w:t>
            </w:r>
            <w:r w:rsidR="005671B4" w:rsidRPr="00B176A3">
              <w:rPr>
                <w:rFonts w:ascii="AngsanaUPC" w:hAnsi="AngsanaUPC" w:cs="AngsanaUPC"/>
                <w:sz w:val="28"/>
                <w:szCs w:val="28"/>
              </w:rPr>
              <w:t xml:space="preserve">of </w:t>
            </w:r>
            <w:r w:rsidRPr="00B176A3">
              <w:rPr>
                <w:rFonts w:ascii="AngsanaUPC" w:hAnsi="AngsanaUPC" w:cs="AngsanaUPC"/>
                <w:sz w:val="28"/>
                <w:szCs w:val="28"/>
              </w:rPr>
              <w:t xml:space="preserve">allowance for expected credit loss from </w:t>
            </w:r>
            <w:r w:rsidR="00FA726C" w:rsidRPr="00B176A3">
              <w:rPr>
                <w:rFonts w:ascii="AngsanaUPC" w:hAnsi="AngsanaUPC" w:cs="AngsanaUPC"/>
                <w:sz w:val="28"/>
                <w:szCs w:val="28"/>
              </w:rPr>
              <w:t>on loans to related companies</w:t>
            </w:r>
          </w:p>
        </w:tc>
        <w:tc>
          <w:tcPr>
            <w:tcW w:w="1559" w:type="dxa"/>
            <w:tcBorders>
              <w:top w:val="nil"/>
              <w:left w:val="nil"/>
              <w:right w:val="nil"/>
            </w:tcBorders>
            <w:shd w:val="clear" w:color="auto" w:fill="auto"/>
          </w:tcPr>
          <w:p w14:paraId="53FAE16E" w14:textId="4E816DC0" w:rsidR="00D52493" w:rsidRDefault="00D52493"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p w14:paraId="565C4A6C" w14:textId="2D9FEBC0" w:rsidR="009816E4" w:rsidRDefault="009816E4"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p w14:paraId="0877F5CF" w14:textId="1374E9CB" w:rsidR="003071AF" w:rsidRDefault="009816E4"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18,510</w:t>
            </w:r>
          </w:p>
        </w:tc>
        <w:tc>
          <w:tcPr>
            <w:tcW w:w="1418" w:type="dxa"/>
            <w:tcBorders>
              <w:top w:val="nil"/>
              <w:left w:val="nil"/>
              <w:right w:val="nil"/>
            </w:tcBorders>
            <w:shd w:val="clear" w:color="auto" w:fill="auto"/>
          </w:tcPr>
          <w:p w14:paraId="7C88533E" w14:textId="77777777" w:rsidR="00D52493" w:rsidRDefault="00D52493"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p w14:paraId="19F8450B" w14:textId="77777777" w:rsidR="0072548B" w:rsidRDefault="0072548B"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p w14:paraId="7D1DB626" w14:textId="647D8778" w:rsidR="0072548B" w:rsidRPr="0060703A" w:rsidRDefault="0072548B"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cs/>
              </w:rPr>
            </w:pPr>
            <w:r>
              <w:rPr>
                <w:rFonts w:ascii="AngsanaUPC" w:hAnsi="AngsanaUPC" w:cs="AngsanaUPC"/>
                <w:sz w:val="28"/>
                <w:szCs w:val="28"/>
              </w:rPr>
              <w:t>-</w:t>
            </w:r>
          </w:p>
        </w:tc>
        <w:tc>
          <w:tcPr>
            <w:tcW w:w="1417" w:type="dxa"/>
            <w:tcBorders>
              <w:top w:val="nil"/>
              <w:left w:val="nil"/>
              <w:right w:val="nil"/>
            </w:tcBorders>
            <w:shd w:val="clear" w:color="auto" w:fill="auto"/>
          </w:tcPr>
          <w:p w14:paraId="55A18E90" w14:textId="77777777" w:rsidR="00D52493" w:rsidRDefault="00D52493"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p w14:paraId="09547E4A" w14:textId="77777777" w:rsidR="0072548B" w:rsidRDefault="0072548B"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p w14:paraId="77E1D998" w14:textId="199C5EEB" w:rsidR="0072548B" w:rsidRDefault="0072548B"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18,510</w:t>
            </w:r>
          </w:p>
        </w:tc>
        <w:tc>
          <w:tcPr>
            <w:tcW w:w="1418" w:type="dxa"/>
            <w:tcBorders>
              <w:left w:val="nil"/>
              <w:right w:val="nil"/>
            </w:tcBorders>
            <w:shd w:val="clear" w:color="auto" w:fill="auto"/>
          </w:tcPr>
          <w:p w14:paraId="56E7D122" w14:textId="77777777" w:rsidR="00D52493" w:rsidRDefault="00D52493"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p w14:paraId="6C5C1AE2" w14:textId="77777777" w:rsidR="007D7F57" w:rsidRDefault="007D7F57"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p w14:paraId="2E659DEC" w14:textId="2480387B" w:rsidR="007D7F57" w:rsidRPr="00641391" w:rsidRDefault="007D7F57"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cs/>
              </w:rPr>
            </w:pPr>
            <w:r>
              <w:rPr>
                <w:rFonts w:ascii="AngsanaUPC" w:hAnsi="AngsanaUPC" w:cs="AngsanaUPC"/>
                <w:sz w:val="28"/>
                <w:szCs w:val="28"/>
              </w:rPr>
              <w:t>-</w:t>
            </w:r>
          </w:p>
        </w:tc>
      </w:tr>
      <w:tr w:rsidR="00745E90" w:rsidRPr="00EE1DE9" w14:paraId="5CD68123" w14:textId="77777777" w:rsidTr="00FF7DB2">
        <w:trPr>
          <w:cantSplit/>
          <w:trHeight w:val="255"/>
        </w:trPr>
        <w:tc>
          <w:tcPr>
            <w:tcW w:w="3544" w:type="dxa"/>
            <w:tcBorders>
              <w:top w:val="nil"/>
              <w:left w:val="nil"/>
              <w:bottom w:val="nil"/>
              <w:right w:val="nil"/>
            </w:tcBorders>
          </w:tcPr>
          <w:p w14:paraId="334C1EE8" w14:textId="77777777" w:rsidR="00745E90" w:rsidRPr="00EE1DE9"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rPr>
                <w:rFonts w:ascii="AngsanaUPC" w:hAnsi="AngsanaUPC" w:cs="AngsanaUPC"/>
                <w:sz w:val="28"/>
                <w:szCs w:val="28"/>
              </w:rPr>
            </w:pPr>
            <w:r w:rsidRPr="00EE1DE9">
              <w:rPr>
                <w:rFonts w:ascii="AngsanaUPC" w:hAnsi="AngsanaUPC" w:cs="AngsanaUPC"/>
                <w:sz w:val="28"/>
                <w:szCs w:val="28"/>
              </w:rPr>
              <w:t>Other income</w:t>
            </w:r>
          </w:p>
        </w:tc>
        <w:tc>
          <w:tcPr>
            <w:tcW w:w="1559" w:type="dxa"/>
            <w:tcBorders>
              <w:left w:val="nil"/>
              <w:right w:val="nil"/>
            </w:tcBorders>
            <w:shd w:val="clear" w:color="auto" w:fill="auto"/>
          </w:tcPr>
          <w:p w14:paraId="0423D397" w14:textId="3FF5F2B8" w:rsidR="00745E90" w:rsidRPr="00EE1DE9" w:rsidRDefault="00942F64" w:rsidP="00745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4,894</w:t>
            </w:r>
          </w:p>
        </w:tc>
        <w:tc>
          <w:tcPr>
            <w:tcW w:w="1418" w:type="dxa"/>
            <w:tcBorders>
              <w:left w:val="nil"/>
              <w:right w:val="nil"/>
            </w:tcBorders>
            <w:shd w:val="clear" w:color="auto" w:fill="auto"/>
          </w:tcPr>
          <w:p w14:paraId="14E7CC65" w14:textId="70B02226" w:rsidR="00745E90" w:rsidRPr="00EE1DE9" w:rsidRDefault="00745E90" w:rsidP="00745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60703A">
              <w:rPr>
                <w:rFonts w:ascii="AngsanaUPC" w:hAnsi="AngsanaUPC" w:cs="AngsanaUPC"/>
                <w:sz w:val="28"/>
                <w:szCs w:val="28"/>
                <w:cs/>
              </w:rPr>
              <w:t>1</w:t>
            </w:r>
            <w:r w:rsidRPr="0060703A">
              <w:rPr>
                <w:rFonts w:ascii="AngsanaUPC" w:hAnsi="AngsanaUPC" w:cs="AngsanaUPC"/>
                <w:sz w:val="28"/>
                <w:szCs w:val="28"/>
              </w:rPr>
              <w:t>,</w:t>
            </w:r>
            <w:r w:rsidRPr="0060703A">
              <w:rPr>
                <w:rFonts w:ascii="AngsanaUPC" w:hAnsi="AngsanaUPC" w:cs="AngsanaUPC"/>
                <w:sz w:val="28"/>
                <w:szCs w:val="28"/>
                <w:cs/>
              </w:rPr>
              <w:t>389</w:t>
            </w:r>
          </w:p>
        </w:tc>
        <w:tc>
          <w:tcPr>
            <w:tcW w:w="1417" w:type="dxa"/>
            <w:tcBorders>
              <w:left w:val="nil"/>
              <w:right w:val="nil"/>
            </w:tcBorders>
            <w:shd w:val="clear" w:color="auto" w:fill="auto"/>
          </w:tcPr>
          <w:p w14:paraId="0A4A8A58" w14:textId="2B294F3F" w:rsidR="00745E90" w:rsidRPr="00EE1DE9" w:rsidRDefault="008676A2" w:rsidP="00745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10,561</w:t>
            </w:r>
          </w:p>
        </w:tc>
        <w:tc>
          <w:tcPr>
            <w:tcW w:w="1418" w:type="dxa"/>
            <w:tcBorders>
              <w:left w:val="nil"/>
              <w:right w:val="nil"/>
            </w:tcBorders>
            <w:shd w:val="clear" w:color="auto" w:fill="auto"/>
          </w:tcPr>
          <w:p w14:paraId="68AA0033" w14:textId="5DAFBCDD" w:rsidR="00745E90" w:rsidRPr="00EE1DE9" w:rsidRDefault="00745E90" w:rsidP="00745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641391">
              <w:rPr>
                <w:rFonts w:ascii="AngsanaUPC" w:hAnsi="AngsanaUPC" w:cs="AngsanaUPC"/>
                <w:sz w:val="28"/>
                <w:szCs w:val="28"/>
                <w:cs/>
              </w:rPr>
              <w:t>4</w:t>
            </w:r>
            <w:r w:rsidRPr="00641391">
              <w:rPr>
                <w:rFonts w:ascii="AngsanaUPC" w:hAnsi="AngsanaUPC" w:cs="AngsanaUPC"/>
                <w:sz w:val="28"/>
                <w:szCs w:val="28"/>
              </w:rPr>
              <w:t>,</w:t>
            </w:r>
            <w:r w:rsidRPr="00641391">
              <w:rPr>
                <w:rFonts w:ascii="AngsanaUPC" w:hAnsi="AngsanaUPC" w:cs="AngsanaUPC"/>
                <w:sz w:val="28"/>
                <w:szCs w:val="28"/>
                <w:cs/>
              </w:rPr>
              <w:t>339</w:t>
            </w:r>
          </w:p>
        </w:tc>
      </w:tr>
      <w:tr w:rsidR="00745E90" w:rsidRPr="00EE1DE9" w14:paraId="78486C17" w14:textId="77777777" w:rsidTr="00FF7DB2">
        <w:trPr>
          <w:cantSplit/>
          <w:trHeight w:val="255"/>
        </w:trPr>
        <w:tc>
          <w:tcPr>
            <w:tcW w:w="3544" w:type="dxa"/>
            <w:tcBorders>
              <w:top w:val="nil"/>
              <w:left w:val="nil"/>
              <w:bottom w:val="nil"/>
              <w:right w:val="nil"/>
            </w:tcBorders>
          </w:tcPr>
          <w:p w14:paraId="2C250909" w14:textId="77777777" w:rsidR="00745E90" w:rsidRPr="00EE1DE9"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388"/>
              <w:rPr>
                <w:rFonts w:ascii="AngsanaUPC" w:hAnsi="AngsanaUPC" w:cs="AngsanaUPC"/>
                <w:sz w:val="28"/>
                <w:szCs w:val="28"/>
              </w:rPr>
            </w:pPr>
            <w:r w:rsidRPr="00EE1DE9">
              <w:rPr>
                <w:rFonts w:ascii="AngsanaUPC" w:hAnsi="AngsanaUPC" w:cs="AngsanaUPC"/>
                <w:sz w:val="28"/>
                <w:szCs w:val="28"/>
              </w:rPr>
              <w:t>Total</w:t>
            </w:r>
          </w:p>
        </w:tc>
        <w:tc>
          <w:tcPr>
            <w:tcW w:w="1559" w:type="dxa"/>
            <w:tcBorders>
              <w:left w:val="nil"/>
              <w:right w:val="nil"/>
            </w:tcBorders>
            <w:shd w:val="clear" w:color="auto" w:fill="auto"/>
          </w:tcPr>
          <w:p w14:paraId="6BBC69A4" w14:textId="3F3C7667" w:rsidR="00745E90" w:rsidRPr="00EE1DE9" w:rsidRDefault="00FF7DB2" w:rsidP="00745E90">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27,234</w:t>
            </w:r>
          </w:p>
        </w:tc>
        <w:tc>
          <w:tcPr>
            <w:tcW w:w="1418" w:type="dxa"/>
            <w:tcBorders>
              <w:left w:val="nil"/>
              <w:right w:val="nil"/>
            </w:tcBorders>
            <w:shd w:val="clear" w:color="auto" w:fill="auto"/>
          </w:tcPr>
          <w:p w14:paraId="6C5ADDD0" w14:textId="15A61D23" w:rsidR="00745E90" w:rsidRPr="00EE1DE9" w:rsidRDefault="00745E90" w:rsidP="00745E90">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60703A">
              <w:rPr>
                <w:rFonts w:ascii="AngsanaUPC" w:hAnsi="AngsanaUPC" w:cs="AngsanaUPC"/>
                <w:sz w:val="28"/>
                <w:szCs w:val="28"/>
                <w:cs/>
              </w:rPr>
              <w:t>1</w:t>
            </w:r>
            <w:r w:rsidRPr="0060703A">
              <w:rPr>
                <w:rFonts w:ascii="AngsanaUPC" w:hAnsi="AngsanaUPC" w:cs="AngsanaUPC"/>
                <w:sz w:val="28"/>
                <w:szCs w:val="28"/>
              </w:rPr>
              <w:t>,</w:t>
            </w:r>
            <w:r w:rsidRPr="0060703A">
              <w:rPr>
                <w:rFonts w:ascii="AngsanaUPC" w:hAnsi="AngsanaUPC" w:cs="AngsanaUPC"/>
                <w:sz w:val="28"/>
                <w:szCs w:val="28"/>
                <w:cs/>
              </w:rPr>
              <w:t>425</w:t>
            </w:r>
          </w:p>
        </w:tc>
        <w:tc>
          <w:tcPr>
            <w:tcW w:w="1417" w:type="dxa"/>
            <w:tcBorders>
              <w:left w:val="nil"/>
              <w:right w:val="nil"/>
            </w:tcBorders>
            <w:shd w:val="clear" w:color="auto" w:fill="auto"/>
          </w:tcPr>
          <w:p w14:paraId="23D878A3" w14:textId="0FCBFA56" w:rsidR="00745E90" w:rsidRPr="00EE1DE9" w:rsidRDefault="00FF7DB2" w:rsidP="00745E90">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34,892</w:t>
            </w:r>
          </w:p>
        </w:tc>
        <w:tc>
          <w:tcPr>
            <w:tcW w:w="1418" w:type="dxa"/>
            <w:tcBorders>
              <w:left w:val="nil"/>
              <w:right w:val="nil"/>
            </w:tcBorders>
            <w:shd w:val="clear" w:color="auto" w:fill="auto"/>
          </w:tcPr>
          <w:p w14:paraId="4298BAF0" w14:textId="634098E9" w:rsidR="00745E90" w:rsidRPr="00EE1DE9" w:rsidRDefault="00745E90" w:rsidP="00745E90">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993F1B">
              <w:rPr>
                <w:rFonts w:ascii="AngsanaUPC" w:hAnsi="AngsanaUPC" w:cs="AngsanaUPC"/>
                <w:sz w:val="28"/>
                <w:szCs w:val="28"/>
                <w:cs/>
              </w:rPr>
              <w:t>4</w:t>
            </w:r>
            <w:r w:rsidRPr="00993F1B">
              <w:rPr>
                <w:rFonts w:ascii="AngsanaUPC" w:hAnsi="AngsanaUPC" w:cs="AngsanaUPC"/>
                <w:sz w:val="28"/>
                <w:szCs w:val="28"/>
              </w:rPr>
              <w:t>,</w:t>
            </w:r>
            <w:r w:rsidRPr="00993F1B">
              <w:rPr>
                <w:rFonts w:ascii="AngsanaUPC" w:hAnsi="AngsanaUPC" w:cs="AngsanaUPC"/>
                <w:sz w:val="28"/>
                <w:szCs w:val="28"/>
                <w:cs/>
              </w:rPr>
              <w:t>418</w:t>
            </w:r>
          </w:p>
        </w:tc>
      </w:tr>
    </w:tbl>
    <w:p w14:paraId="6F082671" w14:textId="37D2AEE7" w:rsidR="00817966" w:rsidRPr="00EE1DE9" w:rsidRDefault="00141954" w:rsidP="00661F8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t xml:space="preserve">SEGMENT REPORTING </w:t>
      </w:r>
    </w:p>
    <w:p w14:paraId="26B7A2CE" w14:textId="77777777" w:rsidR="00817966" w:rsidRPr="00EE1DE9"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EE1DE9">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EE1DE9">
        <w:rPr>
          <w:rFonts w:ascii="AngsanaUPC" w:hAnsi="AngsanaUPC" w:cs="AngsanaUPC"/>
          <w:sz w:val="28"/>
          <w:szCs w:val="28"/>
        </w:rPr>
        <w:t>in order to</w:t>
      </w:r>
      <w:proofErr w:type="gramEnd"/>
      <w:r w:rsidRPr="00EE1DE9">
        <w:rPr>
          <w:rFonts w:ascii="AngsanaUPC" w:hAnsi="AngsanaUPC" w:cs="AngsanaUPC"/>
          <w:sz w:val="28"/>
          <w:szCs w:val="28"/>
        </w:rPr>
        <w:t xml:space="preserve"> make decisions about the allocation of resources to the segment and assess its performance</w:t>
      </w:r>
      <w:r w:rsidRPr="00EE1DE9">
        <w:rPr>
          <w:rFonts w:ascii="AngsanaUPC" w:hAnsi="AngsanaUPC" w:cs="AngsanaUPC"/>
          <w:sz w:val="28"/>
          <w:szCs w:val="28"/>
          <w:cs/>
        </w:rPr>
        <w:t>.</w:t>
      </w:r>
    </w:p>
    <w:p w14:paraId="12C3C1F2" w14:textId="77777777" w:rsidR="00F7742B"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i/>
          <w:iCs/>
          <w:sz w:val="28"/>
          <w:szCs w:val="28"/>
        </w:rPr>
      </w:pPr>
      <w:r w:rsidRPr="00EE1DE9">
        <w:rPr>
          <w:rFonts w:ascii="AngsanaUPC" w:hAnsi="AngsanaUPC" w:cs="AngsanaUPC"/>
          <w:sz w:val="28"/>
          <w:szCs w:val="28"/>
        </w:rPr>
        <w:t>The one main reportable operating segment of the Company is engaged in mainly in m</w:t>
      </w:r>
      <w:r w:rsidR="00540841" w:rsidRPr="00EE1DE9">
        <w:rPr>
          <w:rFonts w:ascii="AngsanaUPC" w:hAnsi="AngsanaUPC" w:cs="AngsanaUPC"/>
          <w:sz w:val="28"/>
          <w:szCs w:val="28"/>
        </w:rPr>
        <w:t>anufacturing of packaging film</w:t>
      </w:r>
      <w:r w:rsidRPr="0014113E">
        <w:rPr>
          <w:rFonts w:ascii="AngsanaUPC" w:hAnsi="AngsanaUPC" w:cs="AngsanaUPC"/>
          <w:i/>
          <w:iCs/>
          <w:sz w:val="28"/>
          <w:szCs w:val="28"/>
          <w:cs/>
        </w:rPr>
        <w:t>.</w:t>
      </w:r>
    </w:p>
    <w:p w14:paraId="005796A9" w14:textId="2C941659" w:rsidR="00F7742B" w:rsidRDefault="006F0ED9"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Pr>
          <w:rFonts w:ascii="AngsanaUPC" w:hAnsi="AngsanaUPC" w:cs="AngsanaUPC"/>
          <w:sz w:val="28"/>
          <w:szCs w:val="28"/>
        </w:rPr>
        <w:t>F</w:t>
      </w:r>
      <w:r w:rsidRPr="006F0ED9">
        <w:rPr>
          <w:rFonts w:ascii="AngsanaUPC" w:hAnsi="AngsanaUPC" w:cs="AngsanaUPC"/>
          <w:sz w:val="28"/>
          <w:szCs w:val="28"/>
        </w:rPr>
        <w:t>or the three-month and</w:t>
      </w:r>
      <w:r w:rsidR="00745E90">
        <w:rPr>
          <w:rFonts w:ascii="AngsanaUPC" w:hAnsi="AngsanaUPC" w:cs="AngsanaUPC"/>
          <w:sz w:val="28"/>
          <w:szCs w:val="28"/>
        </w:rPr>
        <w:t xml:space="preserve"> nine</w:t>
      </w:r>
      <w:r w:rsidRPr="006F0ED9">
        <w:rPr>
          <w:rFonts w:ascii="AngsanaUPC" w:hAnsi="AngsanaUPC" w:cs="AngsanaUPC"/>
          <w:sz w:val="28"/>
          <w:szCs w:val="28"/>
        </w:rPr>
        <w:t>-month period</w:t>
      </w:r>
      <w:r w:rsidR="00FA7CC9">
        <w:rPr>
          <w:rFonts w:ascii="AngsanaUPC" w:hAnsi="AngsanaUPC" w:cs="AngsanaUPC"/>
          <w:sz w:val="28"/>
          <w:szCs w:val="28"/>
        </w:rPr>
        <w:t xml:space="preserve"> ended</w:t>
      </w:r>
      <w:r w:rsidR="00F7742B" w:rsidRPr="007538B6">
        <w:rPr>
          <w:rFonts w:ascii="AngsanaUPC" w:hAnsi="AngsanaUPC" w:cs="AngsanaUPC"/>
          <w:sz w:val="28"/>
          <w:szCs w:val="28"/>
        </w:rPr>
        <w:t xml:space="preserve"> </w:t>
      </w:r>
      <w:r w:rsidR="00745E90">
        <w:rPr>
          <w:rFonts w:ascii="AngsanaUPC" w:hAnsi="AngsanaUPC" w:cs="AngsanaUPC"/>
          <w:color w:val="000000"/>
          <w:sz w:val="28"/>
          <w:szCs w:val="28"/>
        </w:rPr>
        <w:t>September</w:t>
      </w:r>
      <w:r w:rsidR="009A6A7F">
        <w:rPr>
          <w:rFonts w:ascii="AngsanaUPC" w:hAnsi="AngsanaUPC" w:cs="AngsanaUPC"/>
          <w:color w:val="000000"/>
          <w:sz w:val="28"/>
          <w:szCs w:val="28"/>
        </w:rPr>
        <w:t xml:space="preserve"> 30,</w:t>
      </w:r>
      <w:r w:rsidR="003550A4">
        <w:rPr>
          <w:rFonts w:ascii="AngsanaUPC" w:hAnsi="AngsanaUPC" w:cs="AngsanaUPC"/>
          <w:color w:val="000000"/>
          <w:sz w:val="28"/>
          <w:szCs w:val="28"/>
        </w:rPr>
        <w:t xml:space="preserve"> </w:t>
      </w:r>
      <w:proofErr w:type="gramStart"/>
      <w:r w:rsidR="009A6A7F">
        <w:rPr>
          <w:rFonts w:ascii="AngsanaUPC" w:hAnsi="AngsanaUPC" w:cs="AngsanaUPC"/>
          <w:color w:val="000000"/>
          <w:sz w:val="28"/>
          <w:szCs w:val="28"/>
        </w:rPr>
        <w:t>2022</w:t>
      </w:r>
      <w:proofErr w:type="gramEnd"/>
      <w:r w:rsidR="003550A4">
        <w:rPr>
          <w:rFonts w:ascii="AngsanaUPC" w:hAnsi="AngsanaUPC" w:cs="AngsanaUPC"/>
          <w:sz w:val="28"/>
          <w:szCs w:val="28"/>
        </w:rPr>
        <w:t xml:space="preserve"> </w:t>
      </w:r>
      <w:r w:rsidR="00F7742B" w:rsidRPr="007538B6">
        <w:rPr>
          <w:rFonts w:ascii="AngsanaUPC" w:hAnsi="AngsanaUPC" w:cs="AngsanaUPC"/>
          <w:sz w:val="28"/>
          <w:szCs w:val="28"/>
        </w:rPr>
        <w:t>and 2021</w:t>
      </w:r>
      <w:r w:rsidR="00F7742B" w:rsidRPr="00F7742B">
        <w:rPr>
          <w:rFonts w:ascii="AngsanaUPC" w:hAnsi="AngsanaUPC" w:cs="AngsanaUPC"/>
          <w:sz w:val="28"/>
          <w:szCs w:val="28"/>
        </w:rPr>
        <w:t xml:space="preserve"> are as follows</w:t>
      </w:r>
      <w:r w:rsidR="00F7742B" w:rsidRPr="00F7742B">
        <w:rPr>
          <w:rFonts w:ascii="AngsanaUPC" w:hAnsi="AngsanaUPC" w:cs="AngsanaUPC"/>
          <w:sz w:val="28"/>
          <w:szCs w:val="28"/>
          <w:cs/>
        </w:rPr>
        <w:t>:</w:t>
      </w:r>
    </w:p>
    <w:tbl>
      <w:tblPr>
        <w:tblW w:w="8892" w:type="dxa"/>
        <w:tblInd w:w="108" w:type="dxa"/>
        <w:tblLayout w:type="fixed"/>
        <w:tblLook w:val="0000" w:firstRow="0" w:lastRow="0" w:firstColumn="0" w:lastColumn="0" w:noHBand="0" w:noVBand="0"/>
      </w:tblPr>
      <w:tblGrid>
        <w:gridCol w:w="3492"/>
        <w:gridCol w:w="1440"/>
        <w:gridCol w:w="1350"/>
        <w:gridCol w:w="1350"/>
        <w:gridCol w:w="1260"/>
      </w:tblGrid>
      <w:tr w:rsidR="006F0ED9" w:rsidRPr="008E51EE" w14:paraId="47C3ACCE" w14:textId="77777777" w:rsidTr="001B515E">
        <w:trPr>
          <w:cantSplit/>
        </w:trPr>
        <w:tc>
          <w:tcPr>
            <w:tcW w:w="3492" w:type="dxa"/>
            <w:tcBorders>
              <w:top w:val="nil"/>
              <w:left w:val="nil"/>
              <w:bottom w:val="nil"/>
              <w:right w:val="nil"/>
            </w:tcBorders>
          </w:tcPr>
          <w:p w14:paraId="753E72BC" w14:textId="77777777" w:rsidR="006F0ED9" w:rsidRPr="008E51EE" w:rsidRDefault="006F0ED9" w:rsidP="001B515E">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tcPr>
          <w:p w14:paraId="77C47B86" w14:textId="782CAB0B" w:rsidR="006F0ED9" w:rsidRPr="008E51EE" w:rsidRDefault="00C55E22" w:rsidP="001B515E">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C55E22" w:rsidRPr="008E51EE" w14:paraId="4CF1DCA6" w14:textId="77777777" w:rsidTr="001B515E">
        <w:trPr>
          <w:cantSplit/>
        </w:trPr>
        <w:tc>
          <w:tcPr>
            <w:tcW w:w="3492" w:type="dxa"/>
            <w:tcBorders>
              <w:top w:val="nil"/>
              <w:left w:val="nil"/>
              <w:bottom w:val="nil"/>
              <w:right w:val="nil"/>
            </w:tcBorders>
          </w:tcPr>
          <w:p w14:paraId="38C92EAE" w14:textId="77777777" w:rsidR="00C55E22" w:rsidRPr="008E51EE" w:rsidRDefault="00C55E22" w:rsidP="00C55E22">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tcPr>
          <w:p w14:paraId="2FC48A74" w14:textId="69D1F4B8" w:rsidR="00C55E22" w:rsidRPr="008E51EE" w:rsidRDefault="00C55E22" w:rsidP="00C55E22">
            <w:pPr>
              <w:pBdr>
                <w:bottom w:val="single" w:sz="4" w:space="1" w:color="auto"/>
              </w:pBdr>
              <w:tabs>
                <w:tab w:val="clear" w:pos="227"/>
                <w:tab w:val="clear" w:pos="454"/>
                <w:tab w:val="clear" w:pos="2807"/>
                <w:tab w:val="left" w:pos="0"/>
              </w:tabs>
              <w:spacing w:line="240" w:lineRule="auto"/>
              <w:ind w:firstLine="318"/>
              <w:jc w:val="center"/>
              <w:rPr>
                <w:rFonts w:ascii="AngsanaUPC" w:hAnsi="AngsanaUPC" w:cs="AngsanaUPC"/>
                <w:sz w:val="28"/>
                <w:szCs w:val="28"/>
                <w:cs/>
              </w:rPr>
            </w:pPr>
            <w:r w:rsidRPr="0011045F">
              <w:rPr>
                <w:rFonts w:ascii="AngsanaUPC" w:hAnsi="AngsanaUPC" w:cs="AngsanaUPC"/>
                <w:sz w:val="28"/>
                <w:szCs w:val="28"/>
              </w:rPr>
              <w:t>For the three</w:t>
            </w:r>
            <w:r w:rsidRPr="0011045F">
              <w:rPr>
                <w:rFonts w:ascii="AngsanaUPC" w:hAnsi="AngsanaUPC" w:cs="AngsanaUPC"/>
                <w:sz w:val="28"/>
                <w:szCs w:val="28"/>
                <w:cs/>
              </w:rPr>
              <w:t>-</w:t>
            </w:r>
            <w:r w:rsidRPr="0011045F">
              <w:rPr>
                <w:rFonts w:ascii="AngsanaUPC" w:hAnsi="AngsanaUPC" w:cs="AngsanaUPC"/>
                <w:sz w:val="28"/>
                <w:szCs w:val="28"/>
              </w:rPr>
              <w:t>month</w:t>
            </w:r>
            <w:r>
              <w:rPr>
                <w:rFonts w:ascii="AngsanaUPC" w:hAnsi="AngsanaUPC" w:cs="AngsanaUPC"/>
                <w:sz w:val="28"/>
                <w:szCs w:val="28"/>
              </w:rPr>
              <w:br/>
            </w:r>
            <w:r w:rsidRPr="0011045F">
              <w:rPr>
                <w:rFonts w:ascii="AngsanaUPC" w:hAnsi="AngsanaUPC" w:cs="AngsanaUPC"/>
                <w:sz w:val="28"/>
                <w:szCs w:val="28"/>
              </w:rPr>
              <w:t>periods</w:t>
            </w:r>
            <w:r w:rsidRPr="0011045F">
              <w:rPr>
                <w:rFonts w:ascii="AngsanaUPC" w:hAnsi="AngsanaUPC" w:cs="AngsanaUPC"/>
                <w:sz w:val="28"/>
                <w:szCs w:val="28"/>
                <w:cs/>
              </w:rPr>
              <w:t xml:space="preserve"> </w:t>
            </w:r>
            <w:r w:rsidRPr="0011045F">
              <w:rPr>
                <w:rFonts w:ascii="AngsanaUPC" w:hAnsi="AngsanaUPC" w:cs="AngsanaUPC"/>
                <w:sz w:val="28"/>
                <w:szCs w:val="28"/>
              </w:rPr>
              <w:t xml:space="preserve">ended </w:t>
            </w:r>
            <w:r w:rsidR="00745E90">
              <w:rPr>
                <w:rFonts w:ascii="AngsanaUPC" w:hAnsi="AngsanaUPC" w:cs="AngsanaUPC"/>
                <w:sz w:val="28"/>
                <w:szCs w:val="28"/>
              </w:rPr>
              <w:t>September</w:t>
            </w:r>
            <w:r w:rsidRPr="00677376">
              <w:rPr>
                <w:rFonts w:ascii="AngsanaUPC" w:hAnsi="AngsanaUPC" w:cs="AngsanaUPC"/>
                <w:sz w:val="28"/>
                <w:szCs w:val="28"/>
              </w:rPr>
              <w:t xml:space="preserve"> 30</w:t>
            </w:r>
          </w:p>
        </w:tc>
        <w:tc>
          <w:tcPr>
            <w:tcW w:w="2610" w:type="dxa"/>
            <w:gridSpan w:val="2"/>
            <w:tcBorders>
              <w:top w:val="nil"/>
              <w:left w:val="nil"/>
              <w:bottom w:val="nil"/>
              <w:right w:val="nil"/>
            </w:tcBorders>
          </w:tcPr>
          <w:p w14:paraId="02A69D6C" w14:textId="3F63900A" w:rsidR="00C55E22" w:rsidRPr="008E51EE" w:rsidRDefault="00C55E22" w:rsidP="00C55E22">
            <w:pPr>
              <w:pBdr>
                <w:bottom w:val="single" w:sz="4" w:space="1" w:color="auto"/>
              </w:pBdr>
              <w:tabs>
                <w:tab w:val="clear" w:pos="227"/>
                <w:tab w:val="clear" w:pos="454"/>
                <w:tab w:val="clear" w:pos="2807"/>
                <w:tab w:val="left" w:pos="0"/>
              </w:tabs>
              <w:spacing w:line="240" w:lineRule="auto"/>
              <w:ind w:firstLine="318"/>
              <w:jc w:val="center"/>
              <w:rPr>
                <w:rFonts w:ascii="AngsanaUPC" w:hAnsi="AngsanaUPC" w:cs="AngsanaUPC"/>
                <w:sz w:val="28"/>
                <w:szCs w:val="28"/>
                <w:cs/>
              </w:rPr>
            </w:pPr>
            <w:r w:rsidRPr="00EE1DE9">
              <w:rPr>
                <w:rFonts w:ascii="AngsanaUPC" w:hAnsi="AngsanaUPC" w:cs="AngsanaUPC"/>
                <w:sz w:val="28"/>
                <w:szCs w:val="28"/>
              </w:rPr>
              <w:t xml:space="preserve">For </w:t>
            </w:r>
            <w:r w:rsidRPr="00E3656C">
              <w:rPr>
                <w:rFonts w:ascii="AngsanaUPC" w:hAnsi="AngsanaUPC" w:cs="AngsanaUPC"/>
                <w:sz w:val="28"/>
                <w:szCs w:val="28"/>
              </w:rPr>
              <w:t xml:space="preserve">the </w:t>
            </w:r>
            <w:r w:rsidR="00745E90">
              <w:rPr>
                <w:rFonts w:ascii="AngsanaUPC" w:hAnsi="AngsanaUPC" w:cs="AngsanaUPC"/>
                <w:sz w:val="28"/>
                <w:szCs w:val="28"/>
              </w:rPr>
              <w:t>nine</w:t>
            </w:r>
            <w:r w:rsidRPr="00E3656C">
              <w:rPr>
                <w:rFonts w:ascii="AngsanaUPC" w:hAnsi="AngsanaUPC" w:cs="AngsanaUPC"/>
                <w:sz w:val="28"/>
                <w:szCs w:val="28"/>
                <w:cs/>
              </w:rPr>
              <w:t>-</w:t>
            </w:r>
            <w:r w:rsidRPr="00E3656C">
              <w:rPr>
                <w:rFonts w:ascii="AngsanaUPC" w:hAnsi="AngsanaUPC" w:cs="AngsanaUPC"/>
                <w:sz w:val="28"/>
                <w:szCs w:val="28"/>
              </w:rPr>
              <w:t>month</w:t>
            </w:r>
            <w:r>
              <w:rPr>
                <w:rFonts w:ascii="AngsanaUPC" w:hAnsi="AngsanaUPC" w:cs="AngsanaUPC"/>
                <w:sz w:val="28"/>
                <w:szCs w:val="28"/>
              </w:rPr>
              <w:br/>
            </w:r>
            <w:r w:rsidRPr="00E3656C">
              <w:rPr>
                <w:rFonts w:ascii="AngsanaUPC" w:hAnsi="AngsanaUPC" w:cs="AngsanaUPC"/>
                <w:sz w:val="28"/>
                <w:szCs w:val="28"/>
              </w:rPr>
              <w:t>periods</w:t>
            </w:r>
            <w:r w:rsidRPr="00E3656C">
              <w:rPr>
                <w:rFonts w:ascii="AngsanaUPC" w:hAnsi="AngsanaUPC" w:cs="AngsanaUPC"/>
                <w:sz w:val="28"/>
                <w:szCs w:val="28"/>
                <w:cs/>
              </w:rPr>
              <w:t xml:space="preserve"> </w:t>
            </w:r>
            <w:r w:rsidRPr="00E3656C">
              <w:rPr>
                <w:rFonts w:ascii="AngsanaUPC" w:hAnsi="AngsanaUPC" w:cs="AngsanaUPC"/>
                <w:sz w:val="28"/>
                <w:szCs w:val="28"/>
              </w:rPr>
              <w:t xml:space="preserve">ended </w:t>
            </w:r>
            <w:r w:rsidR="00745E90">
              <w:rPr>
                <w:rFonts w:ascii="AngsanaUPC" w:hAnsi="AngsanaUPC" w:cs="AngsanaUPC"/>
                <w:sz w:val="28"/>
                <w:szCs w:val="28"/>
              </w:rPr>
              <w:t>September</w:t>
            </w:r>
            <w:r w:rsidRPr="00E3656C">
              <w:rPr>
                <w:rFonts w:ascii="AngsanaUPC" w:hAnsi="AngsanaUPC" w:cs="AngsanaUPC"/>
                <w:sz w:val="28"/>
                <w:szCs w:val="28"/>
              </w:rPr>
              <w:t xml:space="preserve"> 30</w:t>
            </w:r>
          </w:p>
        </w:tc>
      </w:tr>
      <w:tr w:rsidR="00C55E22" w:rsidRPr="008E51EE" w14:paraId="0F68A476" w14:textId="77777777" w:rsidTr="001B515E">
        <w:trPr>
          <w:cantSplit/>
        </w:trPr>
        <w:tc>
          <w:tcPr>
            <w:tcW w:w="3492" w:type="dxa"/>
            <w:tcBorders>
              <w:top w:val="nil"/>
              <w:left w:val="nil"/>
              <w:bottom w:val="nil"/>
              <w:right w:val="nil"/>
            </w:tcBorders>
          </w:tcPr>
          <w:p w14:paraId="75AAB0C8" w14:textId="77777777" w:rsidR="00C55E22" w:rsidRPr="008E51EE" w:rsidRDefault="00C55E22" w:rsidP="00C55E22">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shd w:val="clear" w:color="auto" w:fill="auto"/>
          </w:tcPr>
          <w:p w14:paraId="304CEFC1" w14:textId="16EA3BE7" w:rsidR="00C55E22" w:rsidRPr="008E51EE" w:rsidRDefault="00C55E22" w:rsidP="00C55E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c>
          <w:tcPr>
            <w:tcW w:w="1350" w:type="dxa"/>
            <w:tcBorders>
              <w:left w:val="nil"/>
              <w:right w:val="nil"/>
            </w:tcBorders>
            <w:shd w:val="clear" w:color="auto" w:fill="auto"/>
          </w:tcPr>
          <w:p w14:paraId="129685C6" w14:textId="72E367B0" w:rsidR="00C55E22" w:rsidRPr="008E51EE" w:rsidRDefault="00C55E22" w:rsidP="00C55E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2021</w:t>
            </w:r>
          </w:p>
        </w:tc>
        <w:tc>
          <w:tcPr>
            <w:tcW w:w="1350" w:type="dxa"/>
            <w:tcBorders>
              <w:left w:val="nil"/>
              <w:right w:val="nil"/>
            </w:tcBorders>
          </w:tcPr>
          <w:p w14:paraId="3396BB6C" w14:textId="3E1D9985" w:rsidR="00C55E22" w:rsidRDefault="00C55E22" w:rsidP="00C55E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2022</w:t>
            </w:r>
          </w:p>
        </w:tc>
        <w:tc>
          <w:tcPr>
            <w:tcW w:w="1260" w:type="dxa"/>
            <w:tcBorders>
              <w:left w:val="nil"/>
              <w:right w:val="nil"/>
            </w:tcBorders>
          </w:tcPr>
          <w:p w14:paraId="38A0E471" w14:textId="18D2453C" w:rsidR="00C55E22" w:rsidRDefault="00C55E22" w:rsidP="00C55E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2021</w:t>
            </w:r>
          </w:p>
        </w:tc>
      </w:tr>
      <w:tr w:rsidR="00745E90" w:rsidRPr="008E51EE" w14:paraId="6E276A1C" w14:textId="77777777" w:rsidTr="00FF7DB2">
        <w:trPr>
          <w:cantSplit/>
        </w:trPr>
        <w:tc>
          <w:tcPr>
            <w:tcW w:w="3492" w:type="dxa"/>
            <w:tcBorders>
              <w:top w:val="nil"/>
              <w:left w:val="nil"/>
              <w:bottom w:val="nil"/>
              <w:right w:val="nil"/>
            </w:tcBorders>
          </w:tcPr>
          <w:p w14:paraId="3C79FB70" w14:textId="482613C3" w:rsidR="00745E90" w:rsidRPr="008E51EE"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 xml:space="preserve">Revenue from sales </w:t>
            </w:r>
            <w:r>
              <w:rPr>
                <w:rFonts w:ascii="Angsana New" w:hAnsi="Angsana New"/>
                <w:sz w:val="28"/>
                <w:szCs w:val="28"/>
              </w:rPr>
              <w:t>–</w:t>
            </w:r>
            <w:r w:rsidRPr="00F7742B">
              <w:rPr>
                <w:rFonts w:ascii="Angsana New" w:hAnsi="Angsana New"/>
                <w:sz w:val="28"/>
                <w:szCs w:val="28"/>
              </w:rPr>
              <w:t xml:space="preserve"> </w:t>
            </w:r>
            <w:r>
              <w:rPr>
                <w:rFonts w:ascii="Angsana New" w:hAnsi="Angsana New"/>
                <w:sz w:val="28"/>
                <w:szCs w:val="28"/>
              </w:rPr>
              <w:t xml:space="preserve">Domestic </w:t>
            </w:r>
          </w:p>
        </w:tc>
        <w:tc>
          <w:tcPr>
            <w:tcW w:w="1440" w:type="dxa"/>
            <w:tcBorders>
              <w:left w:val="nil"/>
              <w:right w:val="nil"/>
            </w:tcBorders>
            <w:shd w:val="clear" w:color="auto" w:fill="auto"/>
          </w:tcPr>
          <w:p w14:paraId="2EAFD6D9" w14:textId="55AAFD6E" w:rsidR="00745E90" w:rsidRPr="008E51EE"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r>
              <w:rPr>
                <w:rFonts w:ascii="AngsanaUPC" w:hAnsi="AngsanaUPC" w:cs="AngsanaUPC"/>
                <w:sz w:val="28"/>
                <w:szCs w:val="28"/>
              </w:rPr>
              <w:t>70,671</w:t>
            </w:r>
          </w:p>
        </w:tc>
        <w:tc>
          <w:tcPr>
            <w:tcW w:w="1350" w:type="dxa"/>
            <w:shd w:val="clear" w:color="auto" w:fill="auto"/>
            <w:vAlign w:val="bottom"/>
          </w:tcPr>
          <w:p w14:paraId="2AD21089" w14:textId="521EA06D" w:rsidR="00745E90" w:rsidRPr="009E39B6"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cs/>
              </w:rPr>
            </w:pPr>
            <w:r w:rsidRPr="00CB75DA">
              <w:rPr>
                <w:rFonts w:ascii="Angsana New" w:hAnsi="Angsana New"/>
                <w:sz w:val="28"/>
                <w:szCs w:val="28"/>
              </w:rPr>
              <w:t>77,248</w:t>
            </w:r>
          </w:p>
        </w:tc>
        <w:tc>
          <w:tcPr>
            <w:tcW w:w="1350" w:type="dxa"/>
            <w:tcBorders>
              <w:left w:val="nil"/>
              <w:right w:val="nil"/>
            </w:tcBorders>
            <w:shd w:val="clear" w:color="auto" w:fill="auto"/>
          </w:tcPr>
          <w:p w14:paraId="57D1191B" w14:textId="18BAF305" w:rsidR="00745E90"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291,112</w:t>
            </w:r>
          </w:p>
        </w:tc>
        <w:tc>
          <w:tcPr>
            <w:tcW w:w="1260" w:type="dxa"/>
            <w:shd w:val="clear" w:color="auto" w:fill="auto"/>
            <w:vAlign w:val="bottom"/>
          </w:tcPr>
          <w:p w14:paraId="0BBD09A3" w14:textId="27A64694"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CB75DA">
              <w:rPr>
                <w:rFonts w:ascii="Angsana New" w:hAnsi="Angsana New"/>
                <w:sz w:val="28"/>
                <w:szCs w:val="28"/>
              </w:rPr>
              <w:t>130,299</w:t>
            </w:r>
          </w:p>
        </w:tc>
      </w:tr>
      <w:tr w:rsidR="00745E90" w:rsidRPr="008E51EE" w14:paraId="38F63737" w14:textId="77777777" w:rsidTr="00FF7DB2">
        <w:trPr>
          <w:cantSplit/>
        </w:trPr>
        <w:tc>
          <w:tcPr>
            <w:tcW w:w="3492" w:type="dxa"/>
            <w:tcBorders>
              <w:top w:val="nil"/>
              <w:left w:val="nil"/>
              <w:bottom w:val="nil"/>
              <w:right w:val="nil"/>
            </w:tcBorders>
            <w:shd w:val="clear" w:color="auto" w:fill="auto"/>
          </w:tcPr>
          <w:p w14:paraId="791EA157" w14:textId="25C8483D" w:rsidR="00745E90" w:rsidRPr="006B06AC"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Revenue from sales - Overseas</w:t>
            </w:r>
          </w:p>
        </w:tc>
        <w:tc>
          <w:tcPr>
            <w:tcW w:w="1440" w:type="dxa"/>
            <w:tcBorders>
              <w:top w:val="nil"/>
              <w:left w:val="nil"/>
              <w:right w:val="nil"/>
            </w:tcBorders>
            <w:shd w:val="clear" w:color="auto" w:fill="auto"/>
          </w:tcPr>
          <w:p w14:paraId="27207979" w14:textId="77777777" w:rsidR="00745E90" w:rsidRPr="008E51EE"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p>
        </w:tc>
        <w:tc>
          <w:tcPr>
            <w:tcW w:w="1350" w:type="dxa"/>
            <w:shd w:val="clear" w:color="auto" w:fill="auto"/>
            <w:vAlign w:val="bottom"/>
          </w:tcPr>
          <w:p w14:paraId="23E0DBF8" w14:textId="77777777" w:rsidR="00745E90" w:rsidRPr="009E39B6"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350" w:type="dxa"/>
            <w:tcBorders>
              <w:top w:val="nil"/>
              <w:left w:val="nil"/>
              <w:right w:val="nil"/>
            </w:tcBorders>
            <w:shd w:val="clear" w:color="auto" w:fill="auto"/>
          </w:tcPr>
          <w:p w14:paraId="046377BD" w14:textId="77777777"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260" w:type="dxa"/>
            <w:shd w:val="clear" w:color="auto" w:fill="auto"/>
            <w:vAlign w:val="bottom"/>
          </w:tcPr>
          <w:p w14:paraId="76F53B70" w14:textId="77777777"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745E90" w:rsidRPr="008E51EE" w14:paraId="3FCD81EF" w14:textId="77777777" w:rsidTr="00FF7DB2">
        <w:trPr>
          <w:cantSplit/>
          <w:trHeight w:val="207"/>
        </w:trPr>
        <w:tc>
          <w:tcPr>
            <w:tcW w:w="3492" w:type="dxa"/>
            <w:tcBorders>
              <w:top w:val="nil"/>
              <w:left w:val="nil"/>
              <w:bottom w:val="nil"/>
              <w:right w:val="nil"/>
            </w:tcBorders>
          </w:tcPr>
          <w:p w14:paraId="58B118D0" w14:textId="74A8255C" w:rsidR="00745E90" w:rsidRPr="008E51EE"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F7742B">
              <w:rPr>
                <w:rFonts w:ascii="Angsana New" w:hAnsi="Angsana New"/>
                <w:sz w:val="28"/>
                <w:szCs w:val="28"/>
              </w:rPr>
              <w:t>Asia</w:t>
            </w:r>
          </w:p>
        </w:tc>
        <w:tc>
          <w:tcPr>
            <w:tcW w:w="1440" w:type="dxa"/>
            <w:tcBorders>
              <w:left w:val="nil"/>
              <w:right w:val="nil"/>
            </w:tcBorders>
            <w:shd w:val="clear" w:color="auto" w:fill="auto"/>
          </w:tcPr>
          <w:p w14:paraId="1D11C99E" w14:textId="168F185A" w:rsidR="00745E90" w:rsidRPr="008E51EE"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82,830</w:t>
            </w:r>
          </w:p>
        </w:tc>
        <w:tc>
          <w:tcPr>
            <w:tcW w:w="1350" w:type="dxa"/>
            <w:shd w:val="clear" w:color="auto" w:fill="auto"/>
            <w:vAlign w:val="bottom"/>
          </w:tcPr>
          <w:p w14:paraId="4E707502" w14:textId="42CB8B9B" w:rsidR="00745E90" w:rsidRPr="009E39B6"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CB75DA">
              <w:rPr>
                <w:rFonts w:ascii="Angsana New" w:hAnsi="Angsana New"/>
                <w:sz w:val="28"/>
                <w:szCs w:val="28"/>
              </w:rPr>
              <w:t>171</w:t>
            </w:r>
          </w:p>
        </w:tc>
        <w:tc>
          <w:tcPr>
            <w:tcW w:w="1350" w:type="dxa"/>
            <w:tcBorders>
              <w:left w:val="nil"/>
              <w:right w:val="nil"/>
            </w:tcBorders>
            <w:shd w:val="clear" w:color="auto" w:fill="auto"/>
          </w:tcPr>
          <w:p w14:paraId="4B45B9EC" w14:textId="5FC93F44" w:rsidR="00745E90"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278,028</w:t>
            </w:r>
          </w:p>
        </w:tc>
        <w:tc>
          <w:tcPr>
            <w:tcW w:w="1260" w:type="dxa"/>
            <w:shd w:val="clear" w:color="auto" w:fill="auto"/>
            <w:vAlign w:val="bottom"/>
          </w:tcPr>
          <w:p w14:paraId="4CFA77AA" w14:textId="45650107"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CB75DA">
              <w:rPr>
                <w:rFonts w:ascii="Angsana New" w:hAnsi="Angsana New"/>
                <w:sz w:val="28"/>
                <w:szCs w:val="28"/>
              </w:rPr>
              <w:t>724</w:t>
            </w:r>
          </w:p>
        </w:tc>
      </w:tr>
      <w:tr w:rsidR="00745E90" w:rsidRPr="008E51EE" w14:paraId="2B8C6B16" w14:textId="77777777" w:rsidTr="00FF7DB2">
        <w:trPr>
          <w:cantSplit/>
          <w:trHeight w:val="207"/>
        </w:trPr>
        <w:tc>
          <w:tcPr>
            <w:tcW w:w="3492" w:type="dxa"/>
            <w:tcBorders>
              <w:top w:val="nil"/>
              <w:left w:val="nil"/>
              <w:bottom w:val="nil"/>
              <w:right w:val="nil"/>
            </w:tcBorders>
          </w:tcPr>
          <w:p w14:paraId="49FE8B1C" w14:textId="426830C1"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Europe</w:t>
            </w:r>
          </w:p>
        </w:tc>
        <w:tc>
          <w:tcPr>
            <w:tcW w:w="1440" w:type="dxa"/>
            <w:tcBorders>
              <w:left w:val="nil"/>
              <w:right w:val="nil"/>
            </w:tcBorders>
            <w:shd w:val="clear" w:color="auto" w:fill="auto"/>
          </w:tcPr>
          <w:p w14:paraId="452B907B" w14:textId="0AA5E939" w:rsidR="00745E90" w:rsidRPr="008E51EE"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w:t>
            </w:r>
          </w:p>
        </w:tc>
        <w:tc>
          <w:tcPr>
            <w:tcW w:w="1350" w:type="dxa"/>
            <w:shd w:val="clear" w:color="auto" w:fill="auto"/>
            <w:vAlign w:val="bottom"/>
          </w:tcPr>
          <w:p w14:paraId="33529A52" w14:textId="3E4FED95" w:rsidR="00745E90" w:rsidRPr="009E39B6"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CB75DA">
              <w:rPr>
                <w:rFonts w:ascii="Angsana New" w:hAnsi="Angsana New"/>
                <w:color w:val="000000" w:themeColor="text1"/>
                <w:sz w:val="28"/>
              </w:rPr>
              <w:t>-</w:t>
            </w:r>
          </w:p>
        </w:tc>
        <w:tc>
          <w:tcPr>
            <w:tcW w:w="1350" w:type="dxa"/>
            <w:tcBorders>
              <w:left w:val="nil"/>
              <w:right w:val="nil"/>
            </w:tcBorders>
            <w:shd w:val="clear" w:color="auto" w:fill="auto"/>
          </w:tcPr>
          <w:p w14:paraId="02F71B40" w14:textId="067C7CAE" w:rsidR="00745E90"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1,950</w:t>
            </w:r>
          </w:p>
        </w:tc>
        <w:tc>
          <w:tcPr>
            <w:tcW w:w="1260" w:type="dxa"/>
            <w:shd w:val="clear" w:color="auto" w:fill="auto"/>
            <w:vAlign w:val="bottom"/>
          </w:tcPr>
          <w:p w14:paraId="5CDD2976" w14:textId="4A431033"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CB75DA">
              <w:rPr>
                <w:rFonts w:ascii="Angsana New" w:hAnsi="Angsana New"/>
                <w:color w:val="000000" w:themeColor="text1"/>
                <w:sz w:val="28"/>
              </w:rPr>
              <w:t>-</w:t>
            </w:r>
          </w:p>
        </w:tc>
      </w:tr>
      <w:tr w:rsidR="00745E90" w:rsidRPr="008E51EE" w14:paraId="3F81C5CB" w14:textId="77777777" w:rsidTr="00FF7DB2">
        <w:trPr>
          <w:cantSplit/>
          <w:trHeight w:val="207"/>
        </w:trPr>
        <w:tc>
          <w:tcPr>
            <w:tcW w:w="3492" w:type="dxa"/>
            <w:tcBorders>
              <w:top w:val="nil"/>
              <w:left w:val="nil"/>
              <w:bottom w:val="nil"/>
              <w:right w:val="nil"/>
            </w:tcBorders>
          </w:tcPr>
          <w:p w14:paraId="44F505F5" w14:textId="0B04ECE3"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America</w:t>
            </w:r>
          </w:p>
        </w:tc>
        <w:tc>
          <w:tcPr>
            <w:tcW w:w="1440" w:type="dxa"/>
            <w:tcBorders>
              <w:left w:val="nil"/>
              <w:right w:val="nil"/>
            </w:tcBorders>
            <w:shd w:val="clear" w:color="auto" w:fill="auto"/>
          </w:tcPr>
          <w:p w14:paraId="06F24F1D" w14:textId="19F0EFD9" w:rsidR="00745E90" w:rsidRPr="008E51EE"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w:t>
            </w:r>
          </w:p>
        </w:tc>
        <w:tc>
          <w:tcPr>
            <w:tcW w:w="1350" w:type="dxa"/>
            <w:shd w:val="clear" w:color="auto" w:fill="auto"/>
            <w:vAlign w:val="bottom"/>
          </w:tcPr>
          <w:p w14:paraId="18D1CD7A" w14:textId="6EE34679" w:rsidR="00745E90" w:rsidRPr="009E39B6"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CB75DA">
              <w:rPr>
                <w:rFonts w:ascii="Angsana New" w:hAnsi="Angsana New"/>
                <w:color w:val="000000" w:themeColor="text1"/>
                <w:sz w:val="28"/>
              </w:rPr>
              <w:t>-</w:t>
            </w:r>
          </w:p>
        </w:tc>
        <w:tc>
          <w:tcPr>
            <w:tcW w:w="1350" w:type="dxa"/>
            <w:tcBorders>
              <w:left w:val="nil"/>
              <w:right w:val="nil"/>
            </w:tcBorders>
            <w:shd w:val="clear" w:color="auto" w:fill="auto"/>
          </w:tcPr>
          <w:p w14:paraId="43C46ECD" w14:textId="01548BA3" w:rsidR="00745E90" w:rsidRDefault="00FF7DB2"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4,390</w:t>
            </w:r>
          </w:p>
        </w:tc>
        <w:tc>
          <w:tcPr>
            <w:tcW w:w="1260" w:type="dxa"/>
            <w:shd w:val="clear" w:color="auto" w:fill="auto"/>
            <w:vAlign w:val="bottom"/>
          </w:tcPr>
          <w:p w14:paraId="61DB9220" w14:textId="3CEC2701"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CB75DA">
              <w:rPr>
                <w:rFonts w:ascii="Angsana New" w:hAnsi="Angsana New"/>
                <w:color w:val="000000" w:themeColor="text1"/>
                <w:sz w:val="28"/>
              </w:rPr>
              <w:t>-</w:t>
            </w:r>
          </w:p>
        </w:tc>
      </w:tr>
      <w:tr w:rsidR="00745E90" w:rsidRPr="008E51EE" w14:paraId="045A98D8" w14:textId="77777777" w:rsidTr="00FF7DB2">
        <w:trPr>
          <w:cantSplit/>
          <w:trHeight w:val="207"/>
        </w:trPr>
        <w:tc>
          <w:tcPr>
            <w:tcW w:w="3492" w:type="dxa"/>
            <w:tcBorders>
              <w:top w:val="nil"/>
              <w:left w:val="nil"/>
              <w:bottom w:val="nil"/>
              <w:right w:val="nil"/>
            </w:tcBorders>
          </w:tcPr>
          <w:p w14:paraId="708DD35C" w14:textId="4710BA5C"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F7742B">
              <w:rPr>
                <w:rFonts w:ascii="Angsana New" w:hAnsi="Angsana New"/>
                <w:sz w:val="28"/>
                <w:szCs w:val="28"/>
              </w:rPr>
              <w:t>Other</w:t>
            </w:r>
            <w:r>
              <w:rPr>
                <w:rFonts w:ascii="Angsana New" w:hAnsi="Angsana New"/>
                <w:sz w:val="28"/>
                <w:szCs w:val="28"/>
              </w:rPr>
              <w:t>s</w:t>
            </w:r>
          </w:p>
        </w:tc>
        <w:tc>
          <w:tcPr>
            <w:tcW w:w="1440" w:type="dxa"/>
            <w:tcBorders>
              <w:left w:val="nil"/>
              <w:right w:val="nil"/>
            </w:tcBorders>
            <w:shd w:val="clear" w:color="auto" w:fill="auto"/>
          </w:tcPr>
          <w:p w14:paraId="0BF26FBB" w14:textId="2E2D4A94" w:rsidR="00745E90" w:rsidRPr="008E51EE" w:rsidRDefault="00FF7DB2" w:rsidP="00745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26,691</w:t>
            </w:r>
          </w:p>
        </w:tc>
        <w:tc>
          <w:tcPr>
            <w:tcW w:w="1350" w:type="dxa"/>
            <w:shd w:val="clear" w:color="auto" w:fill="auto"/>
            <w:vAlign w:val="bottom"/>
          </w:tcPr>
          <w:p w14:paraId="6EB4FD6C" w14:textId="289CD182" w:rsidR="00745E90" w:rsidRPr="009E39B6" w:rsidRDefault="00745E90" w:rsidP="00745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CB75DA">
              <w:rPr>
                <w:rFonts w:ascii="Angsana New" w:hAnsi="Angsana New"/>
                <w:sz w:val="28"/>
                <w:szCs w:val="28"/>
              </w:rPr>
              <w:t>2,344</w:t>
            </w:r>
          </w:p>
        </w:tc>
        <w:tc>
          <w:tcPr>
            <w:tcW w:w="1350" w:type="dxa"/>
            <w:tcBorders>
              <w:left w:val="nil"/>
              <w:right w:val="nil"/>
            </w:tcBorders>
            <w:shd w:val="clear" w:color="auto" w:fill="auto"/>
          </w:tcPr>
          <w:p w14:paraId="306B03AF" w14:textId="3B14135D" w:rsidR="00745E90" w:rsidRDefault="00FF7DB2" w:rsidP="00745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132,153</w:t>
            </w:r>
          </w:p>
        </w:tc>
        <w:tc>
          <w:tcPr>
            <w:tcW w:w="1260" w:type="dxa"/>
            <w:shd w:val="clear" w:color="auto" w:fill="auto"/>
            <w:vAlign w:val="bottom"/>
          </w:tcPr>
          <w:p w14:paraId="14791656" w14:textId="21CCF50B" w:rsidR="00745E90" w:rsidRDefault="00745E90" w:rsidP="00745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CB75DA">
              <w:rPr>
                <w:rFonts w:ascii="Angsana New" w:hAnsi="Angsana New"/>
                <w:sz w:val="28"/>
                <w:szCs w:val="28"/>
              </w:rPr>
              <w:t>2,344</w:t>
            </w:r>
          </w:p>
        </w:tc>
      </w:tr>
      <w:tr w:rsidR="00745E90" w:rsidRPr="008E51EE" w14:paraId="068E56B7" w14:textId="77777777" w:rsidTr="00FF7DB2">
        <w:trPr>
          <w:cantSplit/>
          <w:trHeight w:val="207"/>
        </w:trPr>
        <w:tc>
          <w:tcPr>
            <w:tcW w:w="3492" w:type="dxa"/>
            <w:tcBorders>
              <w:top w:val="nil"/>
              <w:left w:val="nil"/>
              <w:bottom w:val="nil"/>
              <w:right w:val="nil"/>
            </w:tcBorders>
          </w:tcPr>
          <w:p w14:paraId="22A64168" w14:textId="55DCC0D1" w:rsidR="00745E90" w:rsidRDefault="00745E90" w:rsidP="0074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Total</w:t>
            </w:r>
          </w:p>
        </w:tc>
        <w:tc>
          <w:tcPr>
            <w:tcW w:w="1440" w:type="dxa"/>
            <w:tcBorders>
              <w:left w:val="nil"/>
              <w:right w:val="nil"/>
            </w:tcBorders>
            <w:shd w:val="clear" w:color="auto" w:fill="auto"/>
          </w:tcPr>
          <w:p w14:paraId="5F27E954" w14:textId="2A6F96F5" w:rsidR="00745E90" w:rsidRPr="008E51EE" w:rsidRDefault="00FF7DB2"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180,192</w:t>
            </w:r>
          </w:p>
        </w:tc>
        <w:tc>
          <w:tcPr>
            <w:tcW w:w="1350" w:type="dxa"/>
            <w:shd w:val="clear" w:color="auto" w:fill="auto"/>
            <w:vAlign w:val="bottom"/>
          </w:tcPr>
          <w:p w14:paraId="192F1E59" w14:textId="56362D42" w:rsidR="00745E90" w:rsidRPr="009E39B6" w:rsidRDefault="00745E90"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3756F8">
              <w:rPr>
                <w:rFonts w:ascii="Angsana New" w:hAnsi="Angsana New"/>
                <w:sz w:val="28"/>
                <w:szCs w:val="28"/>
                <w:cs/>
              </w:rPr>
              <w:t>79</w:t>
            </w:r>
            <w:r w:rsidRPr="003756F8">
              <w:rPr>
                <w:rFonts w:ascii="Angsana New" w:hAnsi="Angsana New"/>
                <w:sz w:val="28"/>
                <w:szCs w:val="28"/>
              </w:rPr>
              <w:t>,</w:t>
            </w:r>
            <w:r w:rsidRPr="003756F8">
              <w:rPr>
                <w:rFonts w:ascii="Angsana New" w:hAnsi="Angsana New"/>
                <w:sz w:val="28"/>
                <w:szCs w:val="28"/>
                <w:cs/>
              </w:rPr>
              <w:t>763</w:t>
            </w:r>
          </w:p>
        </w:tc>
        <w:tc>
          <w:tcPr>
            <w:tcW w:w="1350" w:type="dxa"/>
            <w:tcBorders>
              <w:left w:val="nil"/>
              <w:right w:val="nil"/>
            </w:tcBorders>
            <w:shd w:val="clear" w:color="auto" w:fill="auto"/>
          </w:tcPr>
          <w:p w14:paraId="3FAC0636" w14:textId="2043F95D" w:rsidR="00745E90" w:rsidRDefault="00FF7DB2"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707,633</w:t>
            </w:r>
          </w:p>
        </w:tc>
        <w:tc>
          <w:tcPr>
            <w:tcW w:w="1260" w:type="dxa"/>
            <w:shd w:val="clear" w:color="auto" w:fill="auto"/>
            <w:vAlign w:val="bottom"/>
          </w:tcPr>
          <w:p w14:paraId="45772334" w14:textId="3735FBAC" w:rsidR="00745E90" w:rsidRDefault="00745E90" w:rsidP="00745E9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CB75DA">
              <w:rPr>
                <w:rFonts w:ascii="Angsana New" w:hAnsi="Angsana New"/>
                <w:sz w:val="28"/>
                <w:szCs w:val="28"/>
              </w:rPr>
              <w:t>133,367</w:t>
            </w:r>
          </w:p>
        </w:tc>
      </w:tr>
    </w:tbl>
    <w:p w14:paraId="78222A49" w14:textId="0F7FCD64" w:rsidR="00370114" w:rsidRPr="00856DF9" w:rsidRDefault="00370114" w:rsidP="00DA3D16">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856DF9">
        <w:rPr>
          <w:rFonts w:ascii="AngsanaUPC" w:hAnsi="AngsanaUPC" w:cs="AngsanaUPC"/>
          <w:b/>
          <w:bCs/>
          <w:sz w:val="28"/>
          <w:szCs w:val="28"/>
        </w:rPr>
        <w:lastRenderedPageBreak/>
        <w:t>FINANCIAL INSTRUMENTS</w:t>
      </w:r>
    </w:p>
    <w:p w14:paraId="2DAB871D" w14:textId="3D93A129" w:rsidR="000150D8" w:rsidRPr="008E028E" w:rsidRDefault="00856DF9"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8E028E">
        <w:rPr>
          <w:rFonts w:ascii="AngsanaUPC" w:hAnsi="AngsanaUPC" w:cs="AngsanaUPC"/>
          <w:sz w:val="28"/>
          <w:szCs w:val="28"/>
        </w:rPr>
        <w:t>F</w:t>
      </w:r>
      <w:r w:rsidR="00995234" w:rsidRPr="008E028E">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8E028E"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8E028E">
        <w:rPr>
          <w:rFonts w:ascii="Angsana New" w:hAnsi="Angsana New"/>
          <w:sz w:val="28"/>
        </w:rPr>
        <w:t>For financial assets and liabilities which have short-term maturity, including cash and cash equivalents,</w:t>
      </w:r>
      <w:r w:rsidRPr="008E028E">
        <w:t xml:space="preserve"> </w:t>
      </w:r>
      <w:r w:rsidRPr="008E028E">
        <w:rPr>
          <w:rFonts w:ascii="Angsana New" w:hAnsi="Angsana New"/>
          <w:sz w:val="28"/>
        </w:rPr>
        <w:t>trade and other current receivables, trade and other current payables and short-term loan</w:t>
      </w:r>
      <w:r w:rsidR="00856DF9" w:rsidRPr="008E028E">
        <w:rPr>
          <w:rFonts w:ascii="Angsana New" w:hAnsi="Angsana New"/>
          <w:sz w:val="28"/>
        </w:rPr>
        <w:t>,</w:t>
      </w:r>
      <w:r w:rsidRPr="008E028E">
        <w:rPr>
          <w:rFonts w:ascii="Angsana New" w:hAnsi="Angsana New"/>
          <w:sz w:val="28"/>
        </w:rPr>
        <w:t xml:space="preserve"> their carrying amounts in the statement of financial position approximate their fair value.</w:t>
      </w:r>
    </w:p>
    <w:p w14:paraId="4A0A4E02" w14:textId="77777777" w:rsidR="00623761" w:rsidRPr="008E028E"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8E028E">
        <w:rPr>
          <w:rFonts w:ascii="Angsana New" w:hAnsi="Angsana New"/>
          <w:sz w:val="28"/>
        </w:rPr>
        <w:t>For</w:t>
      </w:r>
      <w:r w:rsidRPr="008E028E">
        <w:rPr>
          <w:rFonts w:ascii="Angsana New" w:hAnsi="Angsana New" w:hint="cs"/>
          <w:sz w:val="28"/>
          <w:cs/>
        </w:rPr>
        <w:t xml:space="preserve"> </w:t>
      </w:r>
      <w:r w:rsidRPr="008E028E">
        <w:rPr>
          <w:rFonts w:ascii="Angsana New" w:hAnsi="Angsana New"/>
          <w:sz w:val="28"/>
        </w:rPr>
        <w:t>lease liability with carrying interest approximate to the market rate, their carrying amounts in the statement of financial position approximates their fair value.</w:t>
      </w:r>
    </w:p>
    <w:p w14:paraId="012A7458" w14:textId="085F7839" w:rsidR="00BF3BC5" w:rsidRPr="00A45812" w:rsidRDefault="00C55E22" w:rsidP="00623761">
      <w:pPr>
        <w:pStyle w:val="ListParagraph"/>
        <w:tabs>
          <w:tab w:val="left" w:pos="709"/>
        </w:tabs>
        <w:spacing w:before="120"/>
        <w:ind w:left="709" w:right="29" w:hanging="425"/>
        <w:jc w:val="thaiDistribute"/>
        <w:rPr>
          <w:rFonts w:ascii="Angsana New" w:hAnsi="Angsana New"/>
          <w:sz w:val="28"/>
          <w:szCs w:val="28"/>
        </w:rPr>
      </w:pPr>
      <w:r w:rsidRPr="008E028E">
        <w:rPr>
          <w:rFonts w:ascii="Angsana New" w:hAnsi="Angsana New"/>
          <w:sz w:val="28"/>
          <w:szCs w:val="28"/>
        </w:rPr>
        <w:t>Book value of the above financial assets and liabilities is measured at amortized cost.</w:t>
      </w:r>
    </w:p>
    <w:p w14:paraId="522D7C90" w14:textId="0D16F816" w:rsidR="005C770A" w:rsidRPr="005C770A" w:rsidRDefault="005C770A" w:rsidP="005C770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 New" w:hAnsi="Angsana New"/>
          <w:b/>
          <w:bCs/>
          <w:sz w:val="28"/>
        </w:rPr>
      </w:pPr>
      <w:r w:rsidRPr="005C770A">
        <w:rPr>
          <w:rFonts w:ascii="Angsana New" w:hAnsi="Angsana New"/>
          <w:b/>
          <w:bCs/>
          <w:sz w:val="28"/>
        </w:rPr>
        <w:t>FAIR VALUE HIERARCHY</w:t>
      </w:r>
    </w:p>
    <w:p w14:paraId="189EA29A" w14:textId="017C6538" w:rsidR="00B61DAE" w:rsidRPr="00343BB8" w:rsidRDefault="00F7742B" w:rsidP="00BF3BC5">
      <w:pPr>
        <w:spacing w:before="120" w:after="120" w:line="260" w:lineRule="atLeast"/>
        <w:ind w:left="270" w:right="49"/>
        <w:jc w:val="thaiDistribute"/>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w:t>
      </w:r>
      <w:r w:rsidR="00EA5AE6">
        <w:rPr>
          <w:rFonts w:ascii="Angsana New" w:hAnsi="Angsana New"/>
          <w:sz w:val="28"/>
        </w:rPr>
        <w:t>September</w:t>
      </w:r>
      <w:r w:rsidR="00BF3BC5">
        <w:rPr>
          <w:rFonts w:ascii="Angsana New" w:hAnsi="Angsana New"/>
          <w:sz w:val="28"/>
        </w:rPr>
        <w:t xml:space="preserve"> 30</w:t>
      </w:r>
      <w:r w:rsidRPr="006725C0">
        <w:rPr>
          <w:rFonts w:ascii="Angsana New" w:hAnsi="Angsana New"/>
          <w:sz w:val="28"/>
        </w:rPr>
        <w:t>, 2022</w:t>
      </w:r>
      <w:r w:rsidR="00B61DAE" w:rsidRPr="006725C0">
        <w:rPr>
          <w:rFonts w:ascii="Angsana New" w:hAnsi="Angsana New"/>
          <w:sz w:val="28"/>
          <w:cs/>
        </w:rPr>
        <w:t xml:space="preserve"> </w:t>
      </w:r>
      <w:r w:rsidRPr="006725C0">
        <w:rPr>
          <w:rFonts w:ascii="Angsana New" w:hAnsi="Angsana New"/>
          <w:sz w:val="28"/>
        </w:rPr>
        <w:t>and December 31, 2021</w:t>
      </w:r>
      <w:r w:rsidR="00B61DAE" w:rsidRPr="006725C0">
        <w:rPr>
          <w:rFonts w:ascii="Angsana New" w:hAnsi="Angsana New"/>
          <w:sz w:val="28"/>
        </w:rPr>
        <w:t>,</w:t>
      </w:r>
      <w:r w:rsidR="00B61DAE" w:rsidRPr="00343BB8">
        <w:rPr>
          <w:rFonts w:ascii="Angsana New" w:hAnsi="Angsana New"/>
          <w:sz w:val="28"/>
        </w:rPr>
        <w:t xml:space="preserve"> the Company has assets measured at fair value. As shown the </w:t>
      </w:r>
      <w:r w:rsidR="001317A6" w:rsidRPr="00343BB8">
        <w:rPr>
          <w:rFonts w:ascii="Angsana New" w:hAnsi="Angsana New"/>
          <w:sz w:val="28"/>
        </w:rPr>
        <w:t>cost</w:t>
      </w:r>
      <w:r w:rsidR="00B61DAE" w:rsidRPr="00343BB8">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856DF9" w14:paraId="7FC2AB8E" w14:textId="77777777" w:rsidTr="00FE5176">
        <w:trPr>
          <w:trHeight w:val="403"/>
        </w:trPr>
        <w:tc>
          <w:tcPr>
            <w:tcW w:w="2693" w:type="dxa"/>
          </w:tcPr>
          <w:p w14:paraId="400D75CF"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856DF9" w:rsidRDefault="001E0745"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856DF9">
              <w:rPr>
                <w:rFonts w:asciiTheme="majorBidi" w:hAnsiTheme="majorBidi" w:cstheme="majorBidi"/>
                <w:sz w:val="28"/>
                <w:szCs w:val="28"/>
              </w:rPr>
              <w:t>(</w:t>
            </w:r>
            <w:proofErr w:type="gramStart"/>
            <w:r w:rsidRPr="00856DF9">
              <w:rPr>
                <w:rFonts w:asciiTheme="majorBidi" w:hAnsiTheme="majorBidi" w:cstheme="majorBidi"/>
                <w:sz w:val="28"/>
                <w:szCs w:val="28"/>
              </w:rPr>
              <w:t>Unit :</w:t>
            </w:r>
            <w:proofErr w:type="gramEnd"/>
            <w:r w:rsidRPr="00856DF9">
              <w:rPr>
                <w:rFonts w:asciiTheme="majorBidi" w:hAnsiTheme="majorBidi" w:cstheme="majorBidi"/>
                <w:sz w:val="28"/>
                <w:szCs w:val="28"/>
              </w:rPr>
              <w:t xml:space="preserve"> Million Baht)</w:t>
            </w:r>
          </w:p>
        </w:tc>
      </w:tr>
      <w:tr w:rsidR="00942298" w:rsidRPr="00856DF9" w14:paraId="3EFEB4B3" w14:textId="77777777" w:rsidTr="00FE5176">
        <w:trPr>
          <w:trHeight w:val="403"/>
        </w:trPr>
        <w:tc>
          <w:tcPr>
            <w:tcW w:w="2693" w:type="dxa"/>
          </w:tcPr>
          <w:p w14:paraId="6A3C5EEB"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48080B2A" w:rsidR="00942298" w:rsidRPr="00856DF9" w:rsidRDefault="00570EDF" w:rsidP="00152C7B">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856DF9">
              <w:rPr>
                <w:rFonts w:ascii="AngsanaUPC" w:hAnsi="AngsanaUPC" w:cs="AngsanaUPC"/>
                <w:sz w:val="28"/>
                <w:szCs w:val="28"/>
              </w:rPr>
              <w:t>Financial</w:t>
            </w:r>
            <w:r w:rsidR="00152C7B" w:rsidRPr="00856DF9">
              <w:rPr>
                <w:rFonts w:ascii="AngsanaUPC" w:hAnsi="AngsanaUPC" w:cs="AngsanaUPC"/>
                <w:sz w:val="28"/>
                <w:szCs w:val="28"/>
              </w:rPr>
              <w:t xml:space="preserve"> </w:t>
            </w:r>
            <w:r w:rsidR="00577756" w:rsidRPr="00856DF9">
              <w:rPr>
                <w:rFonts w:ascii="AngsanaUPC" w:hAnsi="AngsanaUPC" w:cs="AngsanaUPC"/>
                <w:sz w:val="28"/>
                <w:szCs w:val="28"/>
              </w:rPr>
              <w:t>s</w:t>
            </w:r>
            <w:r w:rsidR="00152C7B" w:rsidRPr="00856DF9">
              <w:rPr>
                <w:rFonts w:ascii="AngsanaUPC" w:hAnsi="AngsanaUPC" w:cs="AngsanaUPC"/>
                <w:sz w:val="28"/>
                <w:szCs w:val="28"/>
              </w:rPr>
              <w:t>tatement</w:t>
            </w:r>
            <w:r w:rsidR="00FE6977">
              <w:rPr>
                <w:rFonts w:ascii="AngsanaUPC" w:hAnsi="AngsanaUPC" w:cs="AngsanaUPC"/>
                <w:sz w:val="28"/>
                <w:szCs w:val="28"/>
              </w:rPr>
              <w:t>s</w:t>
            </w:r>
          </w:p>
        </w:tc>
      </w:tr>
      <w:tr w:rsidR="00942298" w:rsidRPr="00856DF9" w14:paraId="155FB394" w14:textId="77777777" w:rsidTr="00FE5176">
        <w:trPr>
          <w:trHeight w:val="403"/>
        </w:trPr>
        <w:tc>
          <w:tcPr>
            <w:tcW w:w="2693" w:type="dxa"/>
          </w:tcPr>
          <w:p w14:paraId="4C66FC09"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3EB49931" w:rsidR="00942298" w:rsidRPr="00856DF9" w:rsidRDefault="00570EDF"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 xml:space="preserve">As </w:t>
            </w:r>
            <w:proofErr w:type="gramStart"/>
            <w:r w:rsidRPr="00856DF9">
              <w:rPr>
                <w:rFonts w:asciiTheme="majorBidi" w:hAnsiTheme="majorBidi" w:cstheme="majorBidi"/>
                <w:sz w:val="28"/>
                <w:szCs w:val="28"/>
              </w:rPr>
              <w:t>at</w:t>
            </w:r>
            <w:proofErr w:type="gramEnd"/>
            <w:r w:rsidRPr="00856DF9">
              <w:rPr>
                <w:rFonts w:asciiTheme="majorBidi" w:hAnsiTheme="majorBidi" w:cstheme="majorBidi"/>
                <w:sz w:val="28"/>
                <w:szCs w:val="28"/>
              </w:rPr>
              <w:t xml:space="preserve"> </w:t>
            </w:r>
            <w:r w:rsidR="00EA5AE6">
              <w:rPr>
                <w:rFonts w:asciiTheme="majorBidi" w:hAnsiTheme="majorBidi" w:cstheme="majorBidi"/>
                <w:sz w:val="28"/>
                <w:szCs w:val="28"/>
              </w:rPr>
              <w:t>September</w:t>
            </w:r>
            <w:r w:rsidR="00B11E90">
              <w:rPr>
                <w:rFonts w:asciiTheme="majorBidi" w:hAnsiTheme="majorBidi" w:cstheme="majorBidi"/>
                <w:sz w:val="28"/>
                <w:szCs w:val="28"/>
              </w:rPr>
              <w:t xml:space="preserve"> 30</w:t>
            </w:r>
            <w:r w:rsidRPr="00856DF9">
              <w:rPr>
                <w:rFonts w:asciiTheme="majorBidi" w:hAnsiTheme="majorBidi" w:cstheme="majorBidi"/>
                <w:sz w:val="28"/>
                <w:szCs w:val="28"/>
              </w:rPr>
              <w:t>, 202</w:t>
            </w:r>
            <w:r w:rsidR="00F7742B" w:rsidRPr="00856DF9">
              <w:rPr>
                <w:rFonts w:asciiTheme="majorBidi" w:hAnsiTheme="majorBidi" w:cstheme="majorBidi"/>
                <w:sz w:val="28"/>
                <w:szCs w:val="28"/>
              </w:rPr>
              <w:t>2</w:t>
            </w:r>
          </w:p>
        </w:tc>
      </w:tr>
      <w:tr w:rsidR="00942298" w:rsidRPr="00856DF9" w14:paraId="626562FC" w14:textId="77777777" w:rsidTr="00FE5176">
        <w:trPr>
          <w:trHeight w:val="403"/>
        </w:trPr>
        <w:tc>
          <w:tcPr>
            <w:tcW w:w="2693" w:type="dxa"/>
          </w:tcPr>
          <w:p w14:paraId="1378E792"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856DF9"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Cost</w:t>
            </w:r>
          </w:p>
          <w:p w14:paraId="2058855D" w14:textId="05BB6021" w:rsidR="00942298" w:rsidRPr="00856DF9"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w:t>
            </w:r>
            <w:r w:rsidR="00E04D6D" w:rsidRPr="00856DF9">
              <w:rPr>
                <w:rFonts w:asciiTheme="majorBidi" w:hAnsiTheme="majorBidi" w:cstheme="majorBidi"/>
                <w:sz w:val="28"/>
                <w:szCs w:val="28"/>
              </w:rPr>
              <w:t>mount</w:t>
            </w:r>
            <w:r w:rsidR="007A7FAD" w:rsidRPr="00856DF9">
              <w:rPr>
                <w:rFonts w:asciiTheme="majorBidi" w:hAnsiTheme="majorBidi" w:cstheme="majorBidi"/>
                <w:sz w:val="28"/>
                <w:szCs w:val="28"/>
              </w:rPr>
              <w:t xml:space="preserve"> (</w:t>
            </w:r>
            <w:r w:rsidRPr="00856DF9">
              <w:rPr>
                <w:rFonts w:asciiTheme="majorBidi" w:hAnsiTheme="majorBidi" w:cstheme="majorBidi"/>
                <w:sz w:val="28"/>
                <w:szCs w:val="28"/>
              </w:rPr>
              <w:t>Net</w:t>
            </w:r>
            <w:r w:rsidR="007A7FAD" w:rsidRPr="00856DF9">
              <w:rPr>
                <w:rFonts w:asciiTheme="majorBidi" w:hAnsiTheme="majorBidi" w:cstheme="majorBidi"/>
                <w:sz w:val="28"/>
                <w:szCs w:val="28"/>
              </w:rPr>
              <w:t>)</w:t>
            </w:r>
          </w:p>
        </w:tc>
        <w:tc>
          <w:tcPr>
            <w:tcW w:w="5103" w:type="dxa"/>
            <w:gridSpan w:val="4"/>
            <w:vAlign w:val="bottom"/>
          </w:tcPr>
          <w:p w14:paraId="7F00F289" w14:textId="15F91A4F" w:rsidR="00942298" w:rsidRPr="00856DF9" w:rsidRDefault="00E04D6D"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Fair Value</w:t>
            </w:r>
            <w:r w:rsidR="001C4551" w:rsidRPr="00856DF9">
              <w:rPr>
                <w:rFonts w:asciiTheme="majorBidi" w:hAnsiTheme="majorBidi" w:cstheme="majorBidi"/>
                <w:sz w:val="28"/>
                <w:szCs w:val="28"/>
              </w:rPr>
              <w:t xml:space="preserve"> </w:t>
            </w:r>
            <w:r w:rsidR="00850229" w:rsidRPr="00856DF9">
              <w:rPr>
                <w:rFonts w:asciiTheme="majorBidi" w:hAnsiTheme="majorBidi" w:cstheme="majorBidi"/>
                <w:sz w:val="28"/>
                <w:szCs w:val="28"/>
              </w:rPr>
              <w:t>(</w:t>
            </w:r>
            <w:r w:rsidR="001C4551" w:rsidRPr="00856DF9">
              <w:rPr>
                <w:rFonts w:asciiTheme="majorBidi" w:hAnsiTheme="majorBidi" w:cstheme="majorBidi"/>
                <w:sz w:val="28"/>
                <w:szCs w:val="28"/>
              </w:rPr>
              <w:t>Ne</w:t>
            </w:r>
            <w:r w:rsidR="00850229" w:rsidRPr="00856DF9">
              <w:rPr>
                <w:rFonts w:asciiTheme="majorBidi" w:hAnsiTheme="majorBidi" w:cstheme="majorBidi"/>
                <w:sz w:val="28"/>
                <w:szCs w:val="28"/>
              </w:rPr>
              <w:t>t)</w:t>
            </w:r>
          </w:p>
        </w:tc>
      </w:tr>
      <w:tr w:rsidR="00942298" w:rsidRPr="00856DF9" w14:paraId="6EC4055D" w14:textId="77777777" w:rsidTr="00FE5176">
        <w:trPr>
          <w:trHeight w:val="401"/>
        </w:trPr>
        <w:tc>
          <w:tcPr>
            <w:tcW w:w="2693" w:type="dxa"/>
          </w:tcPr>
          <w:p w14:paraId="66934911" w14:textId="77777777" w:rsidR="00942298" w:rsidRPr="00856DF9"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856DF9" w:rsidRDefault="0094229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0DA75871"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1</w:t>
            </w:r>
          </w:p>
        </w:tc>
        <w:tc>
          <w:tcPr>
            <w:tcW w:w="1276" w:type="dxa"/>
            <w:vAlign w:val="bottom"/>
          </w:tcPr>
          <w:p w14:paraId="2F459863" w14:textId="475B5E11"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2</w:t>
            </w:r>
          </w:p>
        </w:tc>
        <w:tc>
          <w:tcPr>
            <w:tcW w:w="1276" w:type="dxa"/>
            <w:vAlign w:val="bottom"/>
          </w:tcPr>
          <w:p w14:paraId="1BF3E69C" w14:textId="58844940" w:rsidR="00942298" w:rsidRPr="00856DF9"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F7742B" w:rsidRPr="00856DF9">
              <w:rPr>
                <w:rFonts w:asciiTheme="majorBidi" w:hAnsiTheme="majorBidi"/>
                <w:sz w:val="28"/>
                <w:szCs w:val="28"/>
              </w:rPr>
              <w:t>3</w:t>
            </w:r>
          </w:p>
        </w:tc>
        <w:tc>
          <w:tcPr>
            <w:tcW w:w="1276" w:type="dxa"/>
            <w:vAlign w:val="bottom"/>
          </w:tcPr>
          <w:p w14:paraId="76E29D93" w14:textId="1DD4272E" w:rsidR="00942298" w:rsidRPr="00856DF9" w:rsidRDefault="002F7DCB"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Total</w:t>
            </w:r>
          </w:p>
        </w:tc>
      </w:tr>
      <w:tr w:rsidR="00942298" w:rsidRPr="00856DF9" w14:paraId="6091E715" w14:textId="77777777" w:rsidTr="00FE5176">
        <w:trPr>
          <w:trHeight w:val="403"/>
        </w:trPr>
        <w:tc>
          <w:tcPr>
            <w:tcW w:w="2693" w:type="dxa"/>
          </w:tcPr>
          <w:p w14:paraId="710EAF74" w14:textId="060CED8F" w:rsidR="00942298" w:rsidRPr="00856DF9" w:rsidRDefault="00D05DDA" w:rsidP="00F7742B">
            <w:pPr>
              <w:spacing w:line="320" w:lineRule="exact"/>
              <w:ind w:left="72" w:right="1" w:hanging="72"/>
              <w:rPr>
                <w:rFonts w:asciiTheme="majorBidi" w:hAnsiTheme="majorBidi" w:cstheme="majorBidi"/>
                <w:sz w:val="28"/>
                <w:szCs w:val="28"/>
                <w:u w:val="single"/>
                <w:cs/>
              </w:rPr>
            </w:pPr>
            <w:r w:rsidRPr="00856DF9">
              <w:rPr>
                <w:rFonts w:asciiTheme="majorBidi" w:hAnsiTheme="majorBidi" w:cstheme="majorBidi"/>
                <w:sz w:val="28"/>
                <w:szCs w:val="28"/>
                <w:u w:val="single"/>
              </w:rPr>
              <w:t>Assets measured at fair value</w:t>
            </w:r>
          </w:p>
        </w:tc>
        <w:tc>
          <w:tcPr>
            <w:tcW w:w="1418" w:type="dxa"/>
            <w:shd w:val="clear" w:color="auto" w:fill="auto"/>
            <w:vAlign w:val="bottom"/>
          </w:tcPr>
          <w:p w14:paraId="5B6DD9EB"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856DF9"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942298" w:rsidRPr="00856DF9" w14:paraId="7ABB6B48" w14:textId="77777777" w:rsidTr="00FF7DB2">
        <w:trPr>
          <w:trHeight w:val="403"/>
        </w:trPr>
        <w:tc>
          <w:tcPr>
            <w:tcW w:w="2693" w:type="dxa"/>
          </w:tcPr>
          <w:p w14:paraId="585B0837" w14:textId="3ABED010" w:rsidR="00942298" w:rsidRPr="00856DF9" w:rsidRDefault="001A2404" w:rsidP="00F7742B">
            <w:pPr>
              <w:spacing w:line="320" w:lineRule="exact"/>
              <w:ind w:left="72" w:right="1" w:hanging="72"/>
              <w:rPr>
                <w:rFonts w:asciiTheme="majorBidi" w:hAnsiTheme="majorBidi" w:cstheme="majorBidi"/>
                <w:sz w:val="28"/>
                <w:szCs w:val="28"/>
                <w:cs/>
              </w:rPr>
            </w:pPr>
            <w:r w:rsidRPr="00856DF9">
              <w:rPr>
                <w:rFonts w:asciiTheme="majorBidi" w:hAnsiTheme="majorBidi"/>
                <w:sz w:val="28"/>
                <w:szCs w:val="28"/>
              </w:rPr>
              <w:t xml:space="preserve">Land used in operations </w:t>
            </w:r>
          </w:p>
        </w:tc>
        <w:tc>
          <w:tcPr>
            <w:tcW w:w="1418" w:type="dxa"/>
            <w:shd w:val="clear" w:color="auto" w:fill="auto"/>
            <w:vAlign w:val="bottom"/>
          </w:tcPr>
          <w:p w14:paraId="3756FBED" w14:textId="258FF5A9" w:rsidR="00942298" w:rsidRPr="00856DF9" w:rsidRDefault="00FF7DB2"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238</w:t>
            </w:r>
          </w:p>
        </w:tc>
        <w:tc>
          <w:tcPr>
            <w:tcW w:w="1275" w:type="dxa"/>
            <w:shd w:val="clear" w:color="auto" w:fill="auto"/>
            <w:vAlign w:val="bottom"/>
          </w:tcPr>
          <w:p w14:paraId="1F0B73B0" w14:textId="72349686" w:rsidR="00942298" w:rsidRPr="00856DF9" w:rsidRDefault="00FF7DB2"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1561F072" w14:textId="31343A0C" w:rsidR="00942298" w:rsidRPr="00856DF9" w:rsidRDefault="00FF7DB2"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791</w:t>
            </w:r>
          </w:p>
        </w:tc>
        <w:tc>
          <w:tcPr>
            <w:tcW w:w="1276" w:type="dxa"/>
            <w:shd w:val="clear" w:color="auto" w:fill="auto"/>
            <w:vAlign w:val="bottom"/>
          </w:tcPr>
          <w:p w14:paraId="69520028" w14:textId="121BB5E6" w:rsidR="00942298" w:rsidRPr="00856DF9" w:rsidRDefault="00FF7DB2"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09DCE7F6" w14:textId="139C9AE3" w:rsidR="00942298" w:rsidRPr="00856DF9" w:rsidRDefault="00FF7DB2" w:rsidP="00FE5176">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791</w:t>
            </w:r>
          </w:p>
        </w:tc>
      </w:tr>
      <w:tr w:rsidR="00942298" w:rsidRPr="00856DF9" w14:paraId="59E56B6C" w14:textId="77777777" w:rsidTr="00FF7DB2">
        <w:trPr>
          <w:trHeight w:val="403"/>
        </w:trPr>
        <w:tc>
          <w:tcPr>
            <w:tcW w:w="2693" w:type="dxa"/>
          </w:tcPr>
          <w:p w14:paraId="12CDDE29" w14:textId="77777777" w:rsidR="00F7742B" w:rsidRPr="00856DF9" w:rsidRDefault="001A2404" w:rsidP="00F7742B">
            <w:pPr>
              <w:tabs>
                <w:tab w:val="clear" w:pos="454"/>
                <w:tab w:val="left" w:pos="342"/>
              </w:tabs>
              <w:spacing w:line="320" w:lineRule="exact"/>
              <w:ind w:right="1"/>
              <w:rPr>
                <w:rFonts w:asciiTheme="majorBidi" w:hAnsiTheme="majorBidi"/>
                <w:sz w:val="28"/>
                <w:szCs w:val="28"/>
              </w:rPr>
            </w:pPr>
            <w:r w:rsidRPr="00856DF9">
              <w:rPr>
                <w:rFonts w:asciiTheme="majorBidi" w:hAnsiTheme="majorBidi"/>
                <w:sz w:val="28"/>
                <w:szCs w:val="28"/>
              </w:rPr>
              <w:t xml:space="preserve">Building and machineries </w:t>
            </w:r>
          </w:p>
          <w:p w14:paraId="08D5D7B6" w14:textId="7ED096B8" w:rsidR="00942298" w:rsidRPr="00856DF9" w:rsidRDefault="001A2404" w:rsidP="00F7742B">
            <w:pPr>
              <w:tabs>
                <w:tab w:val="clear" w:pos="454"/>
                <w:tab w:val="left" w:pos="342"/>
              </w:tabs>
              <w:spacing w:line="320" w:lineRule="exact"/>
              <w:ind w:right="1"/>
              <w:rPr>
                <w:rFonts w:asciiTheme="majorBidi" w:hAnsiTheme="majorBidi" w:cstheme="majorBidi"/>
                <w:sz w:val="28"/>
                <w:szCs w:val="28"/>
                <w:u w:val="single"/>
                <w:cs/>
              </w:rPr>
            </w:pPr>
            <w:r w:rsidRPr="00856DF9">
              <w:rPr>
                <w:rFonts w:asciiTheme="majorBidi" w:hAnsiTheme="majorBidi"/>
                <w:sz w:val="28"/>
                <w:szCs w:val="28"/>
              </w:rPr>
              <w:t>used in operations</w:t>
            </w:r>
          </w:p>
        </w:tc>
        <w:tc>
          <w:tcPr>
            <w:tcW w:w="1418" w:type="dxa"/>
            <w:shd w:val="clear" w:color="auto" w:fill="auto"/>
            <w:vAlign w:val="bottom"/>
          </w:tcPr>
          <w:p w14:paraId="0EC109E2" w14:textId="01562542" w:rsidR="00942298" w:rsidRPr="00856DF9" w:rsidRDefault="00FF7DB2"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398</w:t>
            </w:r>
          </w:p>
        </w:tc>
        <w:tc>
          <w:tcPr>
            <w:tcW w:w="1275" w:type="dxa"/>
            <w:shd w:val="clear" w:color="auto" w:fill="auto"/>
            <w:vAlign w:val="bottom"/>
          </w:tcPr>
          <w:p w14:paraId="1EA4E661" w14:textId="2479DD89" w:rsidR="00942298" w:rsidRPr="00856DF9" w:rsidRDefault="00FF7DB2"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3726E62D" w14:textId="3BA3B8F3" w:rsidR="00942298" w:rsidRPr="00856DF9" w:rsidRDefault="00FF7DB2"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A5920C1" w14:textId="2EB93464" w:rsidR="00942298" w:rsidRPr="00856DF9" w:rsidRDefault="00FF7DB2"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1,350</w:t>
            </w:r>
          </w:p>
        </w:tc>
        <w:tc>
          <w:tcPr>
            <w:tcW w:w="1276" w:type="dxa"/>
            <w:shd w:val="clear" w:color="auto" w:fill="auto"/>
            <w:vAlign w:val="bottom"/>
          </w:tcPr>
          <w:p w14:paraId="784A6A85" w14:textId="2E737D7E" w:rsidR="00942298" w:rsidRPr="00856DF9" w:rsidRDefault="00FF7DB2"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1,350</w:t>
            </w:r>
          </w:p>
        </w:tc>
      </w:tr>
      <w:tr w:rsidR="00942298" w:rsidRPr="00856DF9" w14:paraId="21E644B4" w14:textId="77777777" w:rsidTr="00FF7DB2">
        <w:trPr>
          <w:trHeight w:val="403"/>
        </w:trPr>
        <w:tc>
          <w:tcPr>
            <w:tcW w:w="2693" w:type="dxa"/>
            <w:vAlign w:val="bottom"/>
          </w:tcPr>
          <w:p w14:paraId="5156F8DB" w14:textId="442194E4" w:rsidR="00942298" w:rsidRPr="00856DF9" w:rsidRDefault="00167E2A" w:rsidP="00F7742B">
            <w:pPr>
              <w:spacing w:line="320" w:lineRule="exact"/>
              <w:ind w:left="72" w:right="1" w:hanging="72"/>
              <w:rPr>
                <w:rFonts w:asciiTheme="majorBidi" w:hAnsiTheme="majorBidi" w:cstheme="majorBidi"/>
                <w:sz w:val="28"/>
                <w:szCs w:val="28"/>
              </w:rPr>
            </w:pPr>
            <w:r w:rsidRPr="00856DF9">
              <w:rPr>
                <w:rFonts w:asciiTheme="majorBidi" w:hAnsiTheme="majorBidi" w:cstheme="majorBidi"/>
                <w:sz w:val="28"/>
                <w:szCs w:val="28"/>
              </w:rPr>
              <w:t>Total</w:t>
            </w:r>
          </w:p>
        </w:tc>
        <w:tc>
          <w:tcPr>
            <w:tcW w:w="1418" w:type="dxa"/>
            <w:shd w:val="clear" w:color="auto" w:fill="auto"/>
            <w:vAlign w:val="bottom"/>
          </w:tcPr>
          <w:p w14:paraId="1095D59C" w14:textId="2DF05FC4" w:rsidR="00942298" w:rsidRPr="00856DF9" w:rsidRDefault="00FF7DB2"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636</w:t>
            </w:r>
          </w:p>
        </w:tc>
        <w:tc>
          <w:tcPr>
            <w:tcW w:w="1275" w:type="dxa"/>
            <w:shd w:val="clear" w:color="auto" w:fill="auto"/>
            <w:vAlign w:val="bottom"/>
          </w:tcPr>
          <w:p w14:paraId="5F30724C" w14:textId="7996AD0E" w:rsidR="00942298" w:rsidRPr="00856DF9" w:rsidRDefault="00FF7DB2"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09DC964" w14:textId="3F4BCEA0" w:rsidR="00942298" w:rsidRPr="00856DF9" w:rsidRDefault="00FF7DB2"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791</w:t>
            </w:r>
          </w:p>
        </w:tc>
        <w:tc>
          <w:tcPr>
            <w:tcW w:w="1276" w:type="dxa"/>
            <w:shd w:val="clear" w:color="auto" w:fill="auto"/>
            <w:vAlign w:val="bottom"/>
          </w:tcPr>
          <w:p w14:paraId="2043DDDE" w14:textId="3DC89E7A" w:rsidR="00942298" w:rsidRPr="00856DF9" w:rsidRDefault="00FF7DB2"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1,350</w:t>
            </w:r>
          </w:p>
        </w:tc>
        <w:tc>
          <w:tcPr>
            <w:tcW w:w="1276" w:type="dxa"/>
            <w:shd w:val="clear" w:color="auto" w:fill="auto"/>
            <w:vAlign w:val="bottom"/>
          </w:tcPr>
          <w:p w14:paraId="66A34DA3" w14:textId="36ACD7D8" w:rsidR="00942298" w:rsidRPr="00856DF9" w:rsidRDefault="00FF7DB2"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2,141</w:t>
            </w:r>
          </w:p>
        </w:tc>
      </w:tr>
    </w:tbl>
    <w:p w14:paraId="4BB9254C" w14:textId="3A784ADD" w:rsidR="00856DF9" w:rsidRDefault="008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33DCC824" w14:textId="77777777" w:rsidR="00856DF9" w:rsidRDefault="008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856DF9" w14:paraId="3ED2A86B" w14:textId="77777777" w:rsidTr="00FE5176">
        <w:trPr>
          <w:trHeight w:val="403"/>
        </w:trPr>
        <w:tc>
          <w:tcPr>
            <w:tcW w:w="2693" w:type="dxa"/>
          </w:tcPr>
          <w:p w14:paraId="3B722E32"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856DF9" w:rsidRDefault="00665B46"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856DF9">
              <w:rPr>
                <w:rFonts w:asciiTheme="majorBidi" w:hAnsiTheme="majorBidi" w:cstheme="majorBidi"/>
                <w:sz w:val="28"/>
                <w:szCs w:val="28"/>
              </w:rPr>
              <w:t>(</w:t>
            </w:r>
            <w:proofErr w:type="gramStart"/>
            <w:r w:rsidRPr="00856DF9">
              <w:rPr>
                <w:rFonts w:asciiTheme="majorBidi" w:hAnsiTheme="majorBidi" w:cstheme="majorBidi"/>
                <w:sz w:val="28"/>
                <w:szCs w:val="28"/>
              </w:rPr>
              <w:t>Unit :</w:t>
            </w:r>
            <w:proofErr w:type="gramEnd"/>
            <w:r w:rsidRPr="00856DF9">
              <w:rPr>
                <w:rFonts w:asciiTheme="majorBidi" w:hAnsiTheme="majorBidi" w:cstheme="majorBidi"/>
                <w:sz w:val="28"/>
                <w:szCs w:val="28"/>
              </w:rPr>
              <w:t xml:space="preserve"> Million Baht)</w:t>
            </w:r>
          </w:p>
        </w:tc>
      </w:tr>
      <w:tr w:rsidR="00665B46" w:rsidRPr="00856DF9" w14:paraId="6249853D" w14:textId="77777777" w:rsidTr="00FE5176">
        <w:trPr>
          <w:trHeight w:val="403"/>
        </w:trPr>
        <w:tc>
          <w:tcPr>
            <w:tcW w:w="2693" w:type="dxa"/>
          </w:tcPr>
          <w:p w14:paraId="3293E6F7"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69DA5D47" w:rsidR="00665B46" w:rsidRPr="00856DF9" w:rsidRDefault="00665B46" w:rsidP="00FE5176">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856DF9">
              <w:rPr>
                <w:rFonts w:asciiTheme="majorBidi" w:hAnsiTheme="majorBidi" w:cstheme="majorBidi"/>
                <w:sz w:val="28"/>
                <w:szCs w:val="28"/>
              </w:rPr>
              <w:t xml:space="preserve">Financial </w:t>
            </w:r>
            <w:r w:rsidR="006F2FD2" w:rsidRPr="00856DF9">
              <w:rPr>
                <w:rFonts w:asciiTheme="majorBidi" w:hAnsiTheme="majorBidi" w:cstheme="majorBidi"/>
                <w:sz w:val="28"/>
                <w:szCs w:val="28"/>
              </w:rPr>
              <w:t>s</w:t>
            </w:r>
            <w:r w:rsidRPr="00856DF9">
              <w:rPr>
                <w:rFonts w:asciiTheme="majorBidi" w:hAnsiTheme="majorBidi" w:cstheme="majorBidi"/>
                <w:sz w:val="28"/>
                <w:szCs w:val="28"/>
              </w:rPr>
              <w:t>tatement</w:t>
            </w:r>
            <w:r w:rsidR="00E158AF">
              <w:rPr>
                <w:rFonts w:asciiTheme="majorBidi" w:hAnsiTheme="majorBidi" w:cstheme="majorBidi"/>
                <w:sz w:val="28"/>
                <w:szCs w:val="28"/>
              </w:rPr>
              <w:t>s</w:t>
            </w:r>
          </w:p>
        </w:tc>
      </w:tr>
      <w:tr w:rsidR="00665B46" w:rsidRPr="00856DF9" w14:paraId="58AB4010" w14:textId="77777777" w:rsidTr="00FE5176">
        <w:trPr>
          <w:trHeight w:val="403"/>
        </w:trPr>
        <w:tc>
          <w:tcPr>
            <w:tcW w:w="2693" w:type="dxa"/>
          </w:tcPr>
          <w:p w14:paraId="39895718"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72D2E418" w:rsidR="00665B46" w:rsidRPr="00856DF9" w:rsidRDefault="00665B46"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 xml:space="preserve">As </w:t>
            </w:r>
            <w:proofErr w:type="gramStart"/>
            <w:r w:rsidRPr="00856DF9">
              <w:rPr>
                <w:rFonts w:asciiTheme="majorBidi" w:hAnsiTheme="majorBidi" w:cstheme="majorBidi"/>
                <w:sz w:val="28"/>
                <w:szCs w:val="28"/>
              </w:rPr>
              <w:t>at</w:t>
            </w:r>
            <w:proofErr w:type="gramEnd"/>
            <w:r w:rsidRPr="00856DF9">
              <w:rPr>
                <w:rFonts w:asciiTheme="majorBidi" w:hAnsiTheme="majorBidi" w:cstheme="majorBidi"/>
                <w:sz w:val="28"/>
                <w:szCs w:val="28"/>
              </w:rPr>
              <w:t xml:space="preserve"> December 31, 202</w:t>
            </w:r>
            <w:r w:rsidR="00F7742B" w:rsidRPr="00856DF9">
              <w:rPr>
                <w:rFonts w:asciiTheme="majorBidi" w:hAnsiTheme="majorBidi" w:cstheme="majorBidi"/>
                <w:sz w:val="28"/>
                <w:szCs w:val="28"/>
              </w:rPr>
              <w:t>1</w:t>
            </w:r>
          </w:p>
        </w:tc>
      </w:tr>
      <w:tr w:rsidR="00665B46" w:rsidRPr="00856DF9" w14:paraId="522CCFED" w14:textId="77777777" w:rsidTr="00FE5176">
        <w:trPr>
          <w:trHeight w:val="403"/>
        </w:trPr>
        <w:tc>
          <w:tcPr>
            <w:tcW w:w="2693" w:type="dxa"/>
          </w:tcPr>
          <w:p w14:paraId="3CC59C80"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856DF9"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C</w:t>
            </w:r>
            <w:r w:rsidR="00793DCC" w:rsidRPr="00856DF9">
              <w:rPr>
                <w:rFonts w:asciiTheme="majorBidi" w:hAnsiTheme="majorBidi" w:cstheme="majorBidi"/>
                <w:sz w:val="28"/>
                <w:szCs w:val="28"/>
              </w:rPr>
              <w:t>ost</w:t>
            </w:r>
          </w:p>
          <w:p w14:paraId="0411A98E" w14:textId="1B45A43F" w:rsidR="00665B46" w:rsidRPr="00856DF9"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A</w:t>
            </w:r>
            <w:r w:rsidR="008D27D8" w:rsidRPr="00856DF9">
              <w:rPr>
                <w:rFonts w:asciiTheme="majorBidi" w:hAnsiTheme="majorBidi" w:cstheme="majorBidi"/>
                <w:sz w:val="28"/>
                <w:szCs w:val="28"/>
              </w:rPr>
              <w:t>mount</w:t>
            </w:r>
            <w:r w:rsidR="009E0EBF" w:rsidRPr="00856DF9">
              <w:rPr>
                <w:rFonts w:asciiTheme="majorBidi" w:hAnsiTheme="majorBidi" w:cstheme="majorBidi"/>
                <w:sz w:val="28"/>
                <w:szCs w:val="28"/>
              </w:rPr>
              <w:t xml:space="preserve"> (</w:t>
            </w:r>
            <w:r w:rsidRPr="00856DF9">
              <w:rPr>
                <w:rFonts w:asciiTheme="majorBidi" w:hAnsiTheme="majorBidi" w:cstheme="majorBidi"/>
                <w:sz w:val="28"/>
                <w:szCs w:val="28"/>
              </w:rPr>
              <w:t>Net</w:t>
            </w:r>
            <w:r w:rsidR="009E0EBF" w:rsidRPr="00856DF9">
              <w:rPr>
                <w:rFonts w:asciiTheme="majorBidi" w:hAnsiTheme="majorBidi" w:cstheme="majorBidi"/>
                <w:sz w:val="28"/>
                <w:szCs w:val="28"/>
              </w:rPr>
              <w:t>)</w:t>
            </w:r>
          </w:p>
        </w:tc>
        <w:tc>
          <w:tcPr>
            <w:tcW w:w="5103" w:type="dxa"/>
            <w:gridSpan w:val="4"/>
            <w:vAlign w:val="bottom"/>
          </w:tcPr>
          <w:p w14:paraId="34A251E7" w14:textId="2803C9D2"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856DF9">
              <w:rPr>
                <w:rFonts w:asciiTheme="majorBidi" w:hAnsiTheme="majorBidi" w:cstheme="majorBidi"/>
                <w:sz w:val="28"/>
                <w:szCs w:val="28"/>
              </w:rPr>
              <w:t>Fair Value</w:t>
            </w:r>
            <w:r w:rsidR="00BF3332" w:rsidRPr="00856DF9">
              <w:rPr>
                <w:rFonts w:asciiTheme="majorBidi" w:hAnsiTheme="majorBidi" w:cstheme="majorBidi"/>
                <w:sz w:val="28"/>
                <w:szCs w:val="28"/>
              </w:rPr>
              <w:t xml:space="preserve"> (</w:t>
            </w:r>
            <w:r w:rsidR="00111B6D" w:rsidRPr="00856DF9">
              <w:rPr>
                <w:rFonts w:asciiTheme="majorBidi" w:hAnsiTheme="majorBidi" w:cstheme="majorBidi"/>
                <w:sz w:val="28"/>
                <w:szCs w:val="28"/>
              </w:rPr>
              <w:t>Net</w:t>
            </w:r>
            <w:r w:rsidR="00BF3332" w:rsidRPr="00856DF9">
              <w:rPr>
                <w:rFonts w:asciiTheme="majorBidi" w:hAnsiTheme="majorBidi" w:cstheme="majorBidi"/>
                <w:sz w:val="28"/>
                <w:szCs w:val="28"/>
              </w:rPr>
              <w:t>)</w:t>
            </w:r>
          </w:p>
        </w:tc>
      </w:tr>
      <w:tr w:rsidR="00665B46" w:rsidRPr="00856DF9" w14:paraId="623106B2" w14:textId="77777777" w:rsidTr="00FE5176">
        <w:trPr>
          <w:trHeight w:val="401"/>
        </w:trPr>
        <w:tc>
          <w:tcPr>
            <w:tcW w:w="2693" w:type="dxa"/>
          </w:tcPr>
          <w:p w14:paraId="1C319C1A" w14:textId="77777777" w:rsidR="00665B46" w:rsidRPr="00856DF9"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856DF9" w:rsidRDefault="00665B46"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05ECDF00" w:rsidR="00665B46" w:rsidRPr="00856DF9"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1</w:t>
            </w:r>
          </w:p>
        </w:tc>
        <w:tc>
          <w:tcPr>
            <w:tcW w:w="1276" w:type="dxa"/>
            <w:vAlign w:val="bottom"/>
          </w:tcPr>
          <w:p w14:paraId="3D9B3E80" w14:textId="3A7BF187"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2</w:t>
            </w:r>
          </w:p>
        </w:tc>
        <w:tc>
          <w:tcPr>
            <w:tcW w:w="1276" w:type="dxa"/>
            <w:vAlign w:val="bottom"/>
          </w:tcPr>
          <w:p w14:paraId="07B98C9F" w14:textId="1834C620" w:rsidR="00665B46" w:rsidRPr="00856DF9"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 xml:space="preserve">Level </w:t>
            </w:r>
            <w:r w:rsidR="00983553" w:rsidRPr="00856DF9">
              <w:rPr>
                <w:rFonts w:asciiTheme="majorBidi" w:hAnsiTheme="majorBidi"/>
                <w:sz w:val="28"/>
                <w:szCs w:val="28"/>
              </w:rPr>
              <w:t>3</w:t>
            </w:r>
          </w:p>
        </w:tc>
        <w:tc>
          <w:tcPr>
            <w:tcW w:w="1276" w:type="dxa"/>
            <w:vAlign w:val="bottom"/>
          </w:tcPr>
          <w:p w14:paraId="74545440" w14:textId="4F1CBEF3" w:rsidR="00665B46" w:rsidRPr="00856DF9"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856DF9">
              <w:rPr>
                <w:rFonts w:asciiTheme="majorBidi" w:hAnsiTheme="majorBidi" w:cstheme="majorBidi"/>
                <w:sz w:val="28"/>
                <w:szCs w:val="28"/>
              </w:rPr>
              <w:t>Total</w:t>
            </w:r>
          </w:p>
        </w:tc>
      </w:tr>
      <w:tr w:rsidR="00665B46" w:rsidRPr="00856DF9" w14:paraId="1BA67E67" w14:textId="77777777" w:rsidTr="00FE5176">
        <w:trPr>
          <w:trHeight w:val="403"/>
        </w:trPr>
        <w:tc>
          <w:tcPr>
            <w:tcW w:w="2693" w:type="dxa"/>
          </w:tcPr>
          <w:p w14:paraId="0DDAC6CA" w14:textId="4BE0557B" w:rsidR="00665B46" w:rsidRPr="00856DF9" w:rsidRDefault="00D05DDA" w:rsidP="00F7742B">
            <w:pPr>
              <w:spacing w:line="320" w:lineRule="exact"/>
              <w:ind w:left="72" w:right="1" w:hanging="72"/>
              <w:rPr>
                <w:rFonts w:asciiTheme="majorBidi" w:hAnsiTheme="majorBidi" w:cstheme="majorBidi"/>
                <w:sz w:val="28"/>
                <w:szCs w:val="28"/>
                <w:u w:val="single"/>
                <w:cs/>
              </w:rPr>
            </w:pPr>
            <w:r w:rsidRPr="00856DF9">
              <w:rPr>
                <w:rFonts w:asciiTheme="majorBidi" w:hAnsiTheme="majorBidi" w:cstheme="majorBidi"/>
                <w:sz w:val="28"/>
                <w:szCs w:val="28"/>
                <w:u w:val="single"/>
              </w:rPr>
              <w:t>Assets measured at fair value</w:t>
            </w:r>
          </w:p>
        </w:tc>
        <w:tc>
          <w:tcPr>
            <w:tcW w:w="1418" w:type="dxa"/>
            <w:shd w:val="clear" w:color="auto" w:fill="auto"/>
            <w:vAlign w:val="bottom"/>
          </w:tcPr>
          <w:p w14:paraId="1D08EAFB"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856DF9"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F7742B" w:rsidRPr="00856DF9" w14:paraId="720C92D8" w14:textId="77777777" w:rsidTr="00FE5176">
        <w:trPr>
          <w:trHeight w:val="403"/>
        </w:trPr>
        <w:tc>
          <w:tcPr>
            <w:tcW w:w="2693" w:type="dxa"/>
          </w:tcPr>
          <w:p w14:paraId="5D4C061D" w14:textId="2728F5E5" w:rsidR="00F7742B" w:rsidRPr="00856DF9" w:rsidRDefault="00F7742B" w:rsidP="00F7742B">
            <w:pPr>
              <w:spacing w:line="320" w:lineRule="exact"/>
              <w:ind w:left="72" w:right="1" w:hanging="72"/>
              <w:rPr>
                <w:rFonts w:asciiTheme="majorBidi" w:hAnsiTheme="majorBidi" w:cstheme="majorBidi"/>
                <w:sz w:val="28"/>
                <w:szCs w:val="28"/>
                <w:cs/>
              </w:rPr>
            </w:pPr>
            <w:r w:rsidRPr="00856DF9">
              <w:rPr>
                <w:rFonts w:asciiTheme="majorBidi" w:hAnsiTheme="majorBidi"/>
                <w:sz w:val="28"/>
                <w:szCs w:val="28"/>
              </w:rPr>
              <w:t>Land used in operations</w:t>
            </w:r>
          </w:p>
        </w:tc>
        <w:tc>
          <w:tcPr>
            <w:tcW w:w="1418" w:type="dxa"/>
            <w:shd w:val="clear" w:color="auto" w:fill="auto"/>
            <w:vAlign w:val="bottom"/>
          </w:tcPr>
          <w:p w14:paraId="4893786D" w14:textId="6B1748EA" w:rsidR="00F7742B" w:rsidRPr="00856DF9"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238</w:t>
            </w:r>
          </w:p>
        </w:tc>
        <w:tc>
          <w:tcPr>
            <w:tcW w:w="1275" w:type="dxa"/>
            <w:shd w:val="clear" w:color="auto" w:fill="auto"/>
            <w:vAlign w:val="bottom"/>
          </w:tcPr>
          <w:p w14:paraId="5C7FCB08" w14:textId="1BF39932" w:rsidR="00F7742B" w:rsidRPr="00856DF9"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w:t>
            </w:r>
          </w:p>
        </w:tc>
        <w:tc>
          <w:tcPr>
            <w:tcW w:w="1276" w:type="dxa"/>
            <w:shd w:val="clear" w:color="auto" w:fill="auto"/>
            <w:vAlign w:val="bottom"/>
          </w:tcPr>
          <w:p w14:paraId="2D9CDF27" w14:textId="61415B86" w:rsidR="00F7742B" w:rsidRPr="00856DF9"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sz w:val="28"/>
                <w:szCs w:val="28"/>
              </w:rPr>
              <w:t>791</w:t>
            </w:r>
          </w:p>
        </w:tc>
        <w:tc>
          <w:tcPr>
            <w:tcW w:w="1276" w:type="dxa"/>
            <w:shd w:val="clear" w:color="auto" w:fill="auto"/>
            <w:vAlign w:val="bottom"/>
          </w:tcPr>
          <w:p w14:paraId="7629AE8F" w14:textId="5FE12FD3" w:rsidR="00F7742B" w:rsidRPr="00856DF9"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w:t>
            </w:r>
          </w:p>
        </w:tc>
        <w:tc>
          <w:tcPr>
            <w:tcW w:w="1276" w:type="dxa"/>
            <w:shd w:val="clear" w:color="auto" w:fill="auto"/>
            <w:vAlign w:val="bottom"/>
          </w:tcPr>
          <w:p w14:paraId="381AAA85" w14:textId="2F8390D2" w:rsidR="00F7742B" w:rsidRPr="00856DF9" w:rsidRDefault="00F7742B" w:rsidP="00FE5176">
            <w:pP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791</w:t>
            </w:r>
          </w:p>
        </w:tc>
      </w:tr>
      <w:tr w:rsidR="00F7742B" w:rsidRPr="00856DF9" w14:paraId="29EAB72D" w14:textId="77777777" w:rsidTr="00FE5176">
        <w:trPr>
          <w:trHeight w:val="403"/>
        </w:trPr>
        <w:tc>
          <w:tcPr>
            <w:tcW w:w="2693" w:type="dxa"/>
          </w:tcPr>
          <w:p w14:paraId="783C2579" w14:textId="77777777" w:rsidR="00D05DDA" w:rsidRPr="00856DF9" w:rsidRDefault="00F7742B" w:rsidP="00D05DDA">
            <w:pPr>
              <w:tabs>
                <w:tab w:val="clear" w:pos="227"/>
                <w:tab w:val="clear" w:pos="454"/>
                <w:tab w:val="left" w:pos="256"/>
                <w:tab w:val="left" w:pos="522"/>
              </w:tabs>
              <w:spacing w:line="320" w:lineRule="exact"/>
              <w:ind w:right="1"/>
              <w:rPr>
                <w:rFonts w:asciiTheme="majorBidi" w:hAnsiTheme="majorBidi"/>
                <w:sz w:val="28"/>
                <w:szCs w:val="28"/>
              </w:rPr>
            </w:pPr>
            <w:r w:rsidRPr="00856DF9">
              <w:rPr>
                <w:rFonts w:asciiTheme="majorBidi" w:hAnsiTheme="majorBidi"/>
                <w:sz w:val="28"/>
                <w:szCs w:val="28"/>
              </w:rPr>
              <w:t>Building and machineries</w:t>
            </w:r>
          </w:p>
          <w:p w14:paraId="776C89BE" w14:textId="7DD8BEFC" w:rsidR="00F7742B" w:rsidRPr="00856DF9" w:rsidRDefault="00F7742B" w:rsidP="00D05DDA">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sidRPr="00856DF9">
              <w:rPr>
                <w:rFonts w:asciiTheme="majorBidi" w:hAnsiTheme="majorBidi"/>
                <w:sz w:val="28"/>
                <w:szCs w:val="28"/>
              </w:rPr>
              <w:t>used in operations</w:t>
            </w:r>
          </w:p>
        </w:tc>
        <w:tc>
          <w:tcPr>
            <w:tcW w:w="1418" w:type="dxa"/>
            <w:shd w:val="clear" w:color="auto" w:fill="auto"/>
            <w:vAlign w:val="bottom"/>
          </w:tcPr>
          <w:p w14:paraId="19ED45A5" w14:textId="6E49D9C7" w:rsidR="00F7742B" w:rsidRPr="00856DF9"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405</w:t>
            </w:r>
          </w:p>
        </w:tc>
        <w:tc>
          <w:tcPr>
            <w:tcW w:w="1275" w:type="dxa"/>
            <w:shd w:val="clear" w:color="auto" w:fill="auto"/>
            <w:vAlign w:val="bottom"/>
          </w:tcPr>
          <w:p w14:paraId="3E959C17" w14:textId="57B19467" w:rsidR="00F7742B" w:rsidRPr="00856DF9"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hint="cs"/>
                <w:sz w:val="28"/>
                <w:szCs w:val="28"/>
                <w:cs/>
              </w:rPr>
              <w:t>-</w:t>
            </w:r>
          </w:p>
        </w:tc>
        <w:tc>
          <w:tcPr>
            <w:tcW w:w="1276" w:type="dxa"/>
            <w:shd w:val="clear" w:color="auto" w:fill="auto"/>
            <w:vAlign w:val="bottom"/>
          </w:tcPr>
          <w:p w14:paraId="0C91ED55" w14:textId="083D8AA5" w:rsidR="00F7742B" w:rsidRPr="00856DF9"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hint="cs"/>
                <w:sz w:val="28"/>
                <w:szCs w:val="28"/>
                <w:cs/>
              </w:rPr>
              <w:t>-</w:t>
            </w:r>
          </w:p>
        </w:tc>
        <w:tc>
          <w:tcPr>
            <w:tcW w:w="1276" w:type="dxa"/>
            <w:shd w:val="clear" w:color="auto" w:fill="auto"/>
            <w:vAlign w:val="bottom"/>
          </w:tcPr>
          <w:p w14:paraId="554A9A96" w14:textId="611FC42C" w:rsidR="00F7742B" w:rsidRPr="00856DF9"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sz w:val="28"/>
                <w:szCs w:val="28"/>
              </w:rPr>
              <w:t>1,462</w:t>
            </w:r>
          </w:p>
        </w:tc>
        <w:tc>
          <w:tcPr>
            <w:tcW w:w="1276" w:type="dxa"/>
            <w:shd w:val="clear" w:color="auto" w:fill="auto"/>
            <w:vAlign w:val="bottom"/>
          </w:tcPr>
          <w:p w14:paraId="2A195BFD" w14:textId="4A2DCD35" w:rsidR="00F7742B" w:rsidRPr="00856DF9" w:rsidRDefault="00F7742B" w:rsidP="00FE517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1,462</w:t>
            </w:r>
          </w:p>
        </w:tc>
      </w:tr>
      <w:tr w:rsidR="00F7742B" w:rsidRPr="00856DF9" w14:paraId="7AB42373" w14:textId="77777777" w:rsidTr="00FE5176">
        <w:trPr>
          <w:trHeight w:val="403"/>
        </w:trPr>
        <w:tc>
          <w:tcPr>
            <w:tcW w:w="2693" w:type="dxa"/>
            <w:vAlign w:val="bottom"/>
          </w:tcPr>
          <w:p w14:paraId="2C821104" w14:textId="30158018" w:rsidR="00F7742B" w:rsidRPr="00856DF9" w:rsidRDefault="00F7742B" w:rsidP="00F7742B">
            <w:pPr>
              <w:spacing w:line="320" w:lineRule="exact"/>
              <w:ind w:left="72" w:right="1" w:hanging="72"/>
              <w:rPr>
                <w:rFonts w:asciiTheme="majorBidi" w:hAnsiTheme="majorBidi" w:cstheme="majorBidi"/>
                <w:sz w:val="28"/>
                <w:szCs w:val="28"/>
                <w:cs/>
              </w:rPr>
            </w:pPr>
            <w:r w:rsidRPr="00856DF9">
              <w:rPr>
                <w:rFonts w:asciiTheme="majorBidi" w:hAnsiTheme="majorBidi" w:cstheme="majorBidi"/>
                <w:sz w:val="28"/>
                <w:szCs w:val="28"/>
              </w:rPr>
              <w:t>Total</w:t>
            </w:r>
          </w:p>
        </w:tc>
        <w:tc>
          <w:tcPr>
            <w:tcW w:w="1418" w:type="dxa"/>
            <w:shd w:val="clear" w:color="auto" w:fill="auto"/>
            <w:vAlign w:val="bottom"/>
          </w:tcPr>
          <w:p w14:paraId="14D38DDD" w14:textId="07519271" w:rsidR="00F7742B" w:rsidRPr="00856DF9"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643</w:t>
            </w:r>
          </w:p>
        </w:tc>
        <w:tc>
          <w:tcPr>
            <w:tcW w:w="1275" w:type="dxa"/>
            <w:shd w:val="clear" w:color="auto" w:fill="auto"/>
            <w:vAlign w:val="bottom"/>
          </w:tcPr>
          <w:p w14:paraId="12F60EBC" w14:textId="3EB2C0A4" w:rsidR="00F7742B" w:rsidRPr="00856DF9"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w:t>
            </w:r>
          </w:p>
        </w:tc>
        <w:tc>
          <w:tcPr>
            <w:tcW w:w="1276" w:type="dxa"/>
            <w:shd w:val="clear" w:color="auto" w:fill="auto"/>
            <w:vAlign w:val="bottom"/>
          </w:tcPr>
          <w:p w14:paraId="04A005A9" w14:textId="77301CB9" w:rsidR="00F7742B" w:rsidRPr="00856DF9"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791</w:t>
            </w:r>
          </w:p>
        </w:tc>
        <w:tc>
          <w:tcPr>
            <w:tcW w:w="1276" w:type="dxa"/>
            <w:shd w:val="clear" w:color="auto" w:fill="auto"/>
            <w:vAlign w:val="bottom"/>
          </w:tcPr>
          <w:p w14:paraId="0A05E330" w14:textId="7F99784A" w:rsidR="00F7742B" w:rsidRPr="00856DF9"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1,462</w:t>
            </w:r>
          </w:p>
        </w:tc>
        <w:tc>
          <w:tcPr>
            <w:tcW w:w="1276" w:type="dxa"/>
            <w:shd w:val="clear" w:color="auto" w:fill="auto"/>
            <w:vAlign w:val="bottom"/>
          </w:tcPr>
          <w:p w14:paraId="1EE96428" w14:textId="0C2F06B6" w:rsidR="00F7742B" w:rsidRPr="00856DF9" w:rsidRDefault="00F7742B" w:rsidP="00FE517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856DF9">
              <w:rPr>
                <w:rFonts w:asciiTheme="majorBidi" w:hAnsiTheme="majorBidi" w:cstheme="majorBidi"/>
                <w:sz w:val="28"/>
                <w:szCs w:val="28"/>
              </w:rPr>
              <w:t>2,253</w:t>
            </w:r>
          </w:p>
        </w:tc>
      </w:tr>
    </w:tbl>
    <w:p w14:paraId="40DC99B3" w14:textId="22B35BF2" w:rsidR="000041D7" w:rsidRPr="00856DF9" w:rsidRDefault="00F7742B" w:rsidP="00F7742B">
      <w:pPr>
        <w:spacing w:before="120" w:after="120" w:line="260" w:lineRule="atLeast"/>
        <w:ind w:left="270" w:right="43"/>
        <w:jc w:val="both"/>
        <w:rPr>
          <w:rFonts w:ascii="Angsana New" w:hAnsi="Angsana New"/>
          <w:sz w:val="28"/>
        </w:rPr>
      </w:pPr>
      <w:r w:rsidRPr="00856DF9">
        <w:rPr>
          <w:rFonts w:ascii="Angsana New" w:hAnsi="Angsana New"/>
          <w:sz w:val="28"/>
        </w:rPr>
        <w:t>The company has</w:t>
      </w:r>
      <w:r w:rsidR="00102753" w:rsidRPr="00856DF9">
        <w:rPr>
          <w:rFonts w:ascii="Angsana New" w:hAnsi="Angsana New"/>
          <w:sz w:val="28"/>
        </w:rPr>
        <w:t xml:space="preserve"> no transaction transfer</w:t>
      </w:r>
      <w:r w:rsidR="005A5FB9" w:rsidRPr="00856DF9">
        <w:rPr>
          <w:rFonts w:ascii="Angsana New" w:hAnsi="Angsana New"/>
          <w:sz w:val="28"/>
        </w:rPr>
        <w:t>red</w:t>
      </w:r>
      <w:r w:rsidR="00102753" w:rsidRPr="00856DF9">
        <w:rPr>
          <w:rFonts w:ascii="Angsana New" w:hAnsi="Angsana New"/>
          <w:sz w:val="28"/>
        </w:rPr>
        <w:t xml:space="preserve"> between Level 1, Level 2, and Level 3 of the fair value hierarchy during the period.</w:t>
      </w:r>
    </w:p>
    <w:p w14:paraId="2EED0CA8" w14:textId="59F653B9" w:rsidR="00173785" w:rsidRPr="00856DF9" w:rsidRDefault="00173785" w:rsidP="00F7742B">
      <w:pPr>
        <w:spacing w:before="120" w:after="120" w:line="260" w:lineRule="atLeast"/>
        <w:ind w:left="270" w:right="43"/>
        <w:jc w:val="both"/>
        <w:rPr>
          <w:rFonts w:ascii="Angsana New" w:hAnsi="Angsana New"/>
          <w:sz w:val="28"/>
        </w:rPr>
      </w:pPr>
      <w:r w:rsidRPr="00856DF9">
        <w:rPr>
          <w:rFonts w:ascii="Angsana New" w:hAnsi="Angsana New"/>
          <w:sz w:val="28"/>
        </w:rPr>
        <w:t>The following methods and assumptions are used in estimating fair values of</w:t>
      </w:r>
      <w:r w:rsidR="00F7742B" w:rsidRPr="00856DF9">
        <w:rPr>
          <w:rFonts w:ascii="Angsana New" w:hAnsi="Angsana New"/>
          <w:sz w:val="28"/>
        </w:rPr>
        <w:t xml:space="preserve"> financial instruments (Level 2</w:t>
      </w:r>
      <w:r w:rsidRPr="00856DF9">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856DF9" w14:paraId="0492F377" w14:textId="77777777" w:rsidTr="00F7742B">
        <w:tc>
          <w:tcPr>
            <w:tcW w:w="4464" w:type="dxa"/>
          </w:tcPr>
          <w:p w14:paraId="0C13A23C" w14:textId="779CB50B" w:rsidR="001F1FD9" w:rsidRPr="00856DF9"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856DF9">
              <w:rPr>
                <w:rFonts w:ascii="AngsanaUPC" w:hAnsi="AngsanaUPC" w:cs="AngsanaUPC"/>
                <w:sz w:val="28"/>
                <w:szCs w:val="28"/>
              </w:rPr>
              <w:t>Type</w:t>
            </w:r>
          </w:p>
        </w:tc>
        <w:tc>
          <w:tcPr>
            <w:tcW w:w="4626" w:type="dxa"/>
          </w:tcPr>
          <w:p w14:paraId="68439AB5" w14:textId="1FC6632C" w:rsidR="001F1FD9" w:rsidRPr="00856DF9"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856DF9">
              <w:rPr>
                <w:rFonts w:ascii="AngsanaUPC" w:hAnsi="AngsanaUPC" w:cs="AngsanaUPC"/>
                <w:sz w:val="28"/>
                <w:szCs w:val="28"/>
              </w:rPr>
              <w:t>Valuation technique</w:t>
            </w:r>
          </w:p>
        </w:tc>
      </w:tr>
      <w:tr w:rsidR="001F1FD9" w:rsidRPr="00856DF9" w14:paraId="5DAF7ADC" w14:textId="77777777" w:rsidTr="00F7742B">
        <w:tc>
          <w:tcPr>
            <w:tcW w:w="4464" w:type="dxa"/>
          </w:tcPr>
          <w:p w14:paraId="1492CA50" w14:textId="44472294" w:rsidR="001F1FD9" w:rsidRPr="00856DF9" w:rsidRDefault="00462DF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856DF9">
              <w:rPr>
                <w:rFonts w:ascii="AngsanaUPC" w:hAnsi="AngsanaUPC" w:cs="AngsanaUPC"/>
                <w:sz w:val="28"/>
                <w:szCs w:val="28"/>
              </w:rPr>
              <w:t>Land used in operations (Level 2)</w:t>
            </w:r>
          </w:p>
        </w:tc>
        <w:tc>
          <w:tcPr>
            <w:tcW w:w="4626" w:type="dxa"/>
          </w:tcPr>
          <w:p w14:paraId="5E682DBC" w14:textId="54FBCB34" w:rsidR="001F1FD9" w:rsidRPr="00856DF9"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856DF9">
              <w:rPr>
                <w:rFonts w:ascii="AngsanaUPC" w:hAnsi="AngsanaUPC" w:cs="AngsanaUPC"/>
                <w:sz w:val="28"/>
                <w:szCs w:val="28"/>
              </w:rPr>
              <w:t>Market Approach</w:t>
            </w:r>
          </w:p>
        </w:tc>
      </w:tr>
      <w:tr w:rsidR="001F1FD9" w:rsidRPr="00856DF9" w14:paraId="7F125A4E" w14:textId="77777777" w:rsidTr="00F7742B">
        <w:tc>
          <w:tcPr>
            <w:tcW w:w="4464" w:type="dxa"/>
          </w:tcPr>
          <w:p w14:paraId="3009238A" w14:textId="39FE6EE5" w:rsidR="001F1FD9" w:rsidRPr="00856DF9" w:rsidRDefault="0056042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856DF9">
              <w:rPr>
                <w:rFonts w:ascii="AngsanaUPC" w:hAnsi="AngsanaUPC" w:cs="AngsanaUPC"/>
                <w:sz w:val="28"/>
                <w:szCs w:val="28"/>
              </w:rPr>
              <w:t>Building and machineries used in operations</w:t>
            </w:r>
            <w:r w:rsidRPr="00856DF9">
              <w:rPr>
                <w:rFonts w:ascii="AngsanaUPC" w:hAnsi="AngsanaUPC" w:cs="AngsanaUPC" w:hint="cs"/>
                <w:sz w:val="28"/>
                <w:szCs w:val="28"/>
                <w:cs/>
              </w:rPr>
              <w:t xml:space="preserve"> (</w:t>
            </w:r>
            <w:r w:rsidRPr="00856DF9">
              <w:rPr>
                <w:rFonts w:ascii="AngsanaUPC" w:hAnsi="AngsanaUPC" w:cs="AngsanaUPC"/>
                <w:sz w:val="28"/>
                <w:szCs w:val="28"/>
              </w:rPr>
              <w:t xml:space="preserve">Level </w:t>
            </w:r>
            <w:r w:rsidR="00F7742B" w:rsidRPr="00856DF9">
              <w:rPr>
                <w:rFonts w:ascii="AngsanaUPC" w:hAnsi="AngsanaUPC" w:cs="AngsanaUPC"/>
                <w:sz w:val="28"/>
                <w:szCs w:val="28"/>
              </w:rPr>
              <w:t>3</w:t>
            </w:r>
            <w:r w:rsidRPr="00856DF9">
              <w:rPr>
                <w:rFonts w:ascii="AngsanaUPC" w:hAnsi="AngsanaUPC" w:cs="AngsanaUPC"/>
                <w:sz w:val="28"/>
                <w:szCs w:val="28"/>
              </w:rPr>
              <w:t>)</w:t>
            </w:r>
          </w:p>
        </w:tc>
        <w:tc>
          <w:tcPr>
            <w:tcW w:w="4626" w:type="dxa"/>
          </w:tcPr>
          <w:p w14:paraId="69A521E6" w14:textId="6C14D86A" w:rsidR="001F1FD9" w:rsidRPr="00856DF9"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856DF9">
              <w:rPr>
                <w:rFonts w:ascii="AngsanaUPC" w:hAnsi="AngsanaUPC" w:cs="AngsanaUPC"/>
                <w:color w:val="000000"/>
                <w:sz w:val="28"/>
                <w:szCs w:val="28"/>
              </w:rPr>
              <w:t>Cost Approach</w:t>
            </w:r>
          </w:p>
        </w:tc>
      </w:tr>
    </w:tbl>
    <w:p w14:paraId="4FC06447" w14:textId="486CB67B" w:rsidR="00E0651D" w:rsidRPr="00856DF9" w:rsidRDefault="00B8393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856DF9">
        <w:rPr>
          <w:rFonts w:ascii="AngsanaUPC" w:hAnsi="AngsanaUPC" w:cs="AngsanaUPC"/>
          <w:sz w:val="28"/>
          <w:szCs w:val="28"/>
          <w:u w:val="single"/>
        </w:rPr>
        <w:t>F</w:t>
      </w:r>
      <w:r w:rsidR="000A3D5C" w:rsidRPr="00856DF9">
        <w:rPr>
          <w:rFonts w:ascii="AngsanaUPC" w:hAnsi="AngsanaUPC" w:cs="AngsanaUPC"/>
          <w:sz w:val="28"/>
          <w:szCs w:val="28"/>
          <w:u w:val="single"/>
        </w:rPr>
        <w:t xml:space="preserve">air Value Hierarchy </w:t>
      </w:r>
    </w:p>
    <w:p w14:paraId="6BA3E2A6" w14:textId="69E1A94E"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 xml:space="preserve">In applying the above-mentioned valuation techniques, the Company endeavors to use relevant observable inputs as much as possible. TFRS 13 Fair Value Measurement establishes a fair value hierarchy categorizing such inputs into three levels as </w:t>
      </w:r>
      <w:proofErr w:type="gramStart"/>
      <w:r w:rsidRPr="00856DF9">
        <w:rPr>
          <w:rFonts w:ascii="AngsanaUPC" w:hAnsi="AngsanaUPC" w:cs="AngsanaUPC"/>
          <w:sz w:val="28"/>
          <w:szCs w:val="28"/>
        </w:rPr>
        <w:t>follows:</w:t>
      </w:r>
      <w:r w:rsidR="00B811CF" w:rsidRPr="00856DF9">
        <w:rPr>
          <w:rFonts w:ascii="AngsanaUPC" w:hAnsi="AngsanaUPC" w:cs="AngsanaUPC"/>
          <w:sz w:val="28"/>
          <w:szCs w:val="28"/>
        </w:rPr>
        <w:t>-</w:t>
      </w:r>
      <w:proofErr w:type="gramEnd"/>
    </w:p>
    <w:p w14:paraId="093AFD95" w14:textId="77777777"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2 - inputs are inputs, other than quoted prices included within Level 1, which are observable for the asset or liability, either directly or indirectly.</w:t>
      </w:r>
    </w:p>
    <w:p w14:paraId="384FC8C9" w14:textId="5C8B744D" w:rsidR="000A3D5C" w:rsidRPr="00856DF9"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856DF9">
        <w:rPr>
          <w:rFonts w:ascii="AngsanaUPC" w:hAnsi="AngsanaUPC" w:cs="AngsanaUPC"/>
          <w:sz w:val="28"/>
          <w:szCs w:val="28"/>
        </w:rPr>
        <w:t>Level 3 - inputs are unobservable inputs for the asset or liability.</w:t>
      </w:r>
    </w:p>
    <w:p w14:paraId="62EB87DC" w14:textId="5CA05942" w:rsidR="00BE5CF8" w:rsidRPr="00D53C5C" w:rsidRDefault="00BE5CF8" w:rsidP="00F7742B">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sz w:val="28"/>
          <w:szCs w:val="28"/>
        </w:rPr>
      </w:pPr>
      <w:r w:rsidRPr="00D53C5C">
        <w:rPr>
          <w:rFonts w:ascii="AngsanaUPC" w:hAnsi="AngsanaUPC" w:cs="AngsanaUPC"/>
          <w:b/>
          <w:bCs/>
          <w:sz w:val="28"/>
          <w:szCs w:val="28"/>
        </w:rPr>
        <w:t xml:space="preserve">APPROVAL OF </w:t>
      </w:r>
      <w:r w:rsidR="003F790A">
        <w:rPr>
          <w:rFonts w:ascii="AngsanaUPC" w:hAnsi="AngsanaUPC" w:cs="AngsanaUPC"/>
          <w:b/>
          <w:bCs/>
          <w:sz w:val="28"/>
          <w:szCs w:val="28"/>
        </w:rPr>
        <w:t xml:space="preserve">THE </w:t>
      </w:r>
      <w:r w:rsidR="001D76EF">
        <w:rPr>
          <w:rFonts w:ascii="AngsanaUPC" w:hAnsi="AngsanaUPC" w:cs="AngsanaUPC"/>
          <w:b/>
          <w:bCs/>
          <w:sz w:val="28"/>
          <w:szCs w:val="28"/>
        </w:rPr>
        <w:t xml:space="preserve">INTERIM </w:t>
      </w:r>
      <w:r w:rsidRPr="00D53C5C">
        <w:rPr>
          <w:rFonts w:ascii="AngsanaUPC" w:hAnsi="AngsanaUPC" w:cs="AngsanaUPC"/>
          <w:b/>
          <w:bCs/>
          <w:sz w:val="28"/>
          <w:szCs w:val="28"/>
        </w:rPr>
        <w:t xml:space="preserve">FINANCIAL </w:t>
      </w:r>
      <w:r w:rsidR="003F790A">
        <w:rPr>
          <w:rFonts w:ascii="AngsanaUPC" w:hAnsi="AngsanaUPC" w:cs="AngsanaUPC"/>
          <w:b/>
          <w:bCs/>
          <w:sz w:val="28"/>
          <w:szCs w:val="28"/>
        </w:rPr>
        <w:t>INFORMATION</w:t>
      </w:r>
    </w:p>
    <w:p w14:paraId="00C7F02C" w14:textId="1126EAB9" w:rsidR="00BE5CF8" w:rsidRPr="00EE1DE9" w:rsidRDefault="00121BC4" w:rsidP="0012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cs/>
        </w:rPr>
      </w:pPr>
      <w:r w:rsidRPr="00121BC4">
        <w:rPr>
          <w:rFonts w:ascii="AngsanaUPC" w:hAnsi="AngsanaUPC" w:cs="AngsanaUPC"/>
          <w:sz w:val="28"/>
          <w:szCs w:val="28"/>
        </w:rPr>
        <w:t xml:space="preserve">This interim financial information </w:t>
      </w:r>
      <w:proofErr w:type="gramStart"/>
      <w:r w:rsidRPr="00121BC4">
        <w:rPr>
          <w:rFonts w:ascii="AngsanaUPC" w:hAnsi="AngsanaUPC" w:cs="AngsanaUPC"/>
          <w:sz w:val="28"/>
          <w:szCs w:val="28"/>
        </w:rPr>
        <w:t>w</w:t>
      </w:r>
      <w:r w:rsidR="00646F1A">
        <w:rPr>
          <w:rFonts w:ascii="AngsanaUPC" w:hAnsi="AngsanaUPC" w:cs="AngsanaUPC"/>
          <w:sz w:val="28"/>
          <w:szCs w:val="28"/>
        </w:rPr>
        <w:t>ere</w:t>
      </w:r>
      <w:proofErr w:type="gramEnd"/>
      <w:r w:rsidRPr="00121BC4">
        <w:rPr>
          <w:rFonts w:ascii="AngsanaUPC" w:hAnsi="AngsanaUPC" w:cs="AngsanaUPC"/>
          <w:sz w:val="28"/>
          <w:szCs w:val="28"/>
        </w:rPr>
        <w:t xml:space="preserve"> authorized for issue by the Board of Directors on </w:t>
      </w:r>
      <w:r w:rsidR="00EA5AE6">
        <w:rPr>
          <w:rFonts w:ascii="AngsanaUPC" w:hAnsi="AngsanaUPC" w:cs="AngsanaUPC"/>
          <w:sz w:val="28"/>
          <w:szCs w:val="28"/>
        </w:rPr>
        <w:t>November</w:t>
      </w:r>
      <w:r w:rsidRPr="00121BC4">
        <w:rPr>
          <w:rFonts w:ascii="AngsanaUPC" w:hAnsi="AngsanaUPC" w:cs="AngsanaUPC"/>
          <w:sz w:val="28"/>
          <w:szCs w:val="28"/>
        </w:rPr>
        <w:t xml:space="preserve"> </w:t>
      </w:r>
      <w:r w:rsidR="00FF7DB2">
        <w:rPr>
          <w:rFonts w:ascii="AngsanaUPC" w:hAnsi="AngsanaUPC" w:cs="AngsanaUPC"/>
          <w:sz w:val="28"/>
          <w:szCs w:val="28"/>
        </w:rPr>
        <w:t>9</w:t>
      </w:r>
      <w:r w:rsidRPr="00121BC4">
        <w:rPr>
          <w:rFonts w:ascii="AngsanaUPC" w:hAnsi="AngsanaUPC" w:cs="AngsanaUPC"/>
          <w:sz w:val="28"/>
          <w:szCs w:val="28"/>
        </w:rPr>
        <w:t>, 202</w:t>
      </w:r>
      <w:r w:rsidR="00DC226B">
        <w:rPr>
          <w:rFonts w:ascii="AngsanaUPC" w:hAnsi="AngsanaUPC" w:cs="AngsanaUPC"/>
          <w:sz w:val="28"/>
          <w:szCs w:val="28"/>
        </w:rPr>
        <w:t>2</w:t>
      </w:r>
      <w:r w:rsidRPr="00121BC4">
        <w:rPr>
          <w:rFonts w:ascii="AngsanaUPC" w:hAnsi="AngsanaUPC" w:cs="AngsanaUPC"/>
          <w:sz w:val="28"/>
          <w:szCs w:val="28"/>
        </w:rPr>
        <w:t>.</w:t>
      </w:r>
    </w:p>
    <w:sectPr w:rsidR="00BE5CF8" w:rsidRPr="00EE1DE9" w:rsidSect="00976D99">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1FC0A" w14:textId="77777777" w:rsidR="008C231C" w:rsidRDefault="008C231C">
      <w:r>
        <w:separator/>
      </w:r>
    </w:p>
  </w:endnote>
  <w:endnote w:type="continuationSeparator" w:id="0">
    <w:p w14:paraId="73BE98BA" w14:textId="77777777" w:rsidR="008C231C" w:rsidRDefault="008C2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045D" w14:textId="77777777" w:rsidR="00FE5176" w:rsidRDefault="00FE5176"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FE5176" w:rsidRDefault="00FE5176"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6450" w14:textId="77777777" w:rsidR="00FE5176" w:rsidRPr="00425C98" w:rsidRDefault="00FE5176">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983553">
      <w:rPr>
        <w:rFonts w:ascii="Angsana New" w:hAnsi="Angsana New"/>
        <w:noProof/>
        <w:sz w:val="28"/>
        <w:szCs w:val="28"/>
      </w:rPr>
      <w:t>23</w:t>
    </w:r>
    <w:r w:rsidRPr="00425C98">
      <w:rPr>
        <w:rFonts w:ascii="Angsana New" w:hAnsi="Angsana New"/>
        <w:noProof/>
        <w:sz w:val="28"/>
        <w:szCs w:val="28"/>
      </w:rPr>
      <w:fldChar w:fldCharType="end"/>
    </w:r>
  </w:p>
  <w:p w14:paraId="116949C6" w14:textId="77777777" w:rsidR="00FE5176" w:rsidRDefault="00FE5176"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6C1A2" w14:textId="77777777" w:rsidR="008C231C" w:rsidRDefault="008C231C">
      <w:r>
        <w:separator/>
      </w:r>
    </w:p>
  </w:footnote>
  <w:footnote w:type="continuationSeparator" w:id="0">
    <w:p w14:paraId="002BA742" w14:textId="77777777" w:rsidR="008C231C" w:rsidRDefault="008C2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016B1" w14:textId="4CA1BF4D"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66B53B7A" w:rsidR="00FE5176" w:rsidRDefault="00FE5176"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w:t>
    </w:r>
    <w:r>
      <w:rPr>
        <w:rFonts w:ascii="Angsana New" w:hAnsi="Angsana New" w:hint="cs"/>
        <w:sz w:val="30"/>
        <w:szCs w:val="30"/>
        <w:cs/>
        <w:lang w:val="en-US"/>
      </w:rPr>
      <w:t xml:space="preserve"> </w:t>
    </w:r>
    <w:r w:rsidRPr="00D26FB8">
      <w:rPr>
        <w:rFonts w:ascii="Angsana New" w:hAnsi="Angsana New"/>
        <w:sz w:val="30"/>
        <w:szCs w:val="30"/>
        <w:lang w:val="en-US"/>
      </w:rPr>
      <w:t>PUBLIC COM</w:t>
    </w:r>
    <w:r>
      <w:rPr>
        <w:rFonts w:ascii="Angsana New" w:hAnsi="Angsana New"/>
        <w:sz w:val="30"/>
        <w:szCs w:val="30"/>
        <w:lang w:val="en-US"/>
      </w:rPr>
      <w:t xml:space="preserve">PANY LIMITED </w:t>
    </w:r>
  </w:p>
  <w:p w14:paraId="06A1A21E" w14:textId="77777777" w:rsidR="00C4227D" w:rsidRPr="00D26FB8" w:rsidRDefault="00C4227D"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22FDAEA9" w14:textId="009305DA" w:rsidR="00FE5176" w:rsidRPr="00FB0B48" w:rsidRDefault="00D11FC2"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SEPTEMBER</w:t>
    </w:r>
    <w:r w:rsidR="005C7D1B">
      <w:rPr>
        <w:rFonts w:ascii="Angsana New" w:hAnsi="Angsana New"/>
        <w:b/>
        <w:bCs/>
        <w:sz w:val="30"/>
        <w:szCs w:val="30"/>
      </w:rPr>
      <w:t xml:space="preserve"> 30</w:t>
    </w:r>
    <w:r w:rsidR="00FE5176" w:rsidRPr="007A7786">
      <w:rPr>
        <w:rFonts w:ascii="Angsana New" w:hAnsi="Angsana New"/>
        <w:b/>
        <w:bCs/>
        <w:sz w:val="30"/>
        <w:szCs w:val="30"/>
      </w:rPr>
      <w:t>, 2022</w:t>
    </w:r>
    <w:r w:rsidR="00FE5176" w:rsidRPr="00FB0B48">
      <w:rPr>
        <w:rFonts w:ascii="Angsana New" w:hAnsi="Angsana New"/>
        <w:b/>
        <w:bCs/>
        <w:sz w:val="30"/>
        <w:szCs w:val="30"/>
        <w:cs/>
      </w:rPr>
      <w:tab/>
    </w:r>
  </w:p>
  <w:p w14:paraId="733D6C49" w14:textId="77777777" w:rsidR="00FE5176" w:rsidRDefault="00FE5176">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5E37EDE"/>
    <w:multiLevelType w:val="multilevel"/>
    <w:tmpl w:val="B3AC4D98"/>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0"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3" w15:restartNumberingAfterBreak="0">
    <w:nsid w:val="599321A1"/>
    <w:multiLevelType w:val="multilevel"/>
    <w:tmpl w:val="4B428F80"/>
    <w:lvl w:ilvl="0">
      <w:start w:val="1"/>
      <w:numFmt w:val="decimal"/>
      <w:lvlText w:val="12.%1"/>
      <w:lvlJc w:val="left"/>
      <w:pPr>
        <w:ind w:left="990" w:hanging="360"/>
      </w:pPr>
      <w:rPr>
        <w:rFonts w:hint="default"/>
        <w:b w:val="0"/>
        <w:bCs w:val="0"/>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4"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1269968623">
    <w:abstractNumId w:val="11"/>
  </w:num>
  <w:num w:numId="2" w16cid:durableId="1693533818">
    <w:abstractNumId w:val="8"/>
  </w:num>
  <w:num w:numId="3" w16cid:durableId="1811092198">
    <w:abstractNumId w:val="10"/>
  </w:num>
  <w:num w:numId="4" w16cid:durableId="1259371660">
    <w:abstractNumId w:val="1"/>
  </w:num>
  <w:num w:numId="5" w16cid:durableId="1833985131">
    <w:abstractNumId w:val="9"/>
  </w:num>
  <w:num w:numId="6" w16cid:durableId="369887915">
    <w:abstractNumId w:val="6"/>
  </w:num>
  <w:num w:numId="7" w16cid:durableId="665090026">
    <w:abstractNumId w:val="14"/>
  </w:num>
  <w:num w:numId="8" w16cid:durableId="1009218210">
    <w:abstractNumId w:val="4"/>
  </w:num>
  <w:num w:numId="9" w16cid:durableId="1992058167">
    <w:abstractNumId w:val="7"/>
  </w:num>
  <w:num w:numId="10" w16cid:durableId="999843404">
    <w:abstractNumId w:val="12"/>
  </w:num>
  <w:num w:numId="11" w16cid:durableId="1247033035">
    <w:abstractNumId w:val="13"/>
  </w:num>
  <w:num w:numId="12" w16cid:durableId="1993216712">
    <w:abstractNumId w:val="0"/>
  </w:num>
  <w:num w:numId="13" w16cid:durableId="1704555110">
    <w:abstractNumId w:val="3"/>
  </w:num>
  <w:num w:numId="14" w16cid:durableId="1265966155">
    <w:abstractNumId w:val="2"/>
  </w:num>
  <w:num w:numId="15" w16cid:durableId="99021126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18E"/>
    <w:rsid w:val="00000434"/>
    <w:rsid w:val="0000079D"/>
    <w:rsid w:val="00000D4A"/>
    <w:rsid w:val="00000E0F"/>
    <w:rsid w:val="000011D0"/>
    <w:rsid w:val="00001431"/>
    <w:rsid w:val="00001851"/>
    <w:rsid w:val="00001D0A"/>
    <w:rsid w:val="00001D15"/>
    <w:rsid w:val="0000220D"/>
    <w:rsid w:val="000024FD"/>
    <w:rsid w:val="000030CF"/>
    <w:rsid w:val="000032AF"/>
    <w:rsid w:val="000034E8"/>
    <w:rsid w:val="000036F3"/>
    <w:rsid w:val="00003782"/>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F22"/>
    <w:rsid w:val="00006F4C"/>
    <w:rsid w:val="000074FE"/>
    <w:rsid w:val="000078EA"/>
    <w:rsid w:val="00007B02"/>
    <w:rsid w:val="00007D33"/>
    <w:rsid w:val="00007D5C"/>
    <w:rsid w:val="0001007D"/>
    <w:rsid w:val="00010094"/>
    <w:rsid w:val="000105A2"/>
    <w:rsid w:val="00010E99"/>
    <w:rsid w:val="000114C7"/>
    <w:rsid w:val="000121A9"/>
    <w:rsid w:val="00012410"/>
    <w:rsid w:val="000127C2"/>
    <w:rsid w:val="00012B87"/>
    <w:rsid w:val="00012CCB"/>
    <w:rsid w:val="0001342E"/>
    <w:rsid w:val="00013816"/>
    <w:rsid w:val="0001388A"/>
    <w:rsid w:val="000146F5"/>
    <w:rsid w:val="00014A0A"/>
    <w:rsid w:val="00014BAA"/>
    <w:rsid w:val="00014FDE"/>
    <w:rsid w:val="00015042"/>
    <w:rsid w:val="000150D8"/>
    <w:rsid w:val="000151D1"/>
    <w:rsid w:val="00015B0A"/>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0"/>
    <w:rsid w:val="0003685B"/>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BA6"/>
    <w:rsid w:val="00041BD8"/>
    <w:rsid w:val="00041C5B"/>
    <w:rsid w:val="00042185"/>
    <w:rsid w:val="00042257"/>
    <w:rsid w:val="00042434"/>
    <w:rsid w:val="00042844"/>
    <w:rsid w:val="000430EB"/>
    <w:rsid w:val="000435E3"/>
    <w:rsid w:val="000436CB"/>
    <w:rsid w:val="000438FB"/>
    <w:rsid w:val="00043E62"/>
    <w:rsid w:val="00044122"/>
    <w:rsid w:val="0004420A"/>
    <w:rsid w:val="000442B8"/>
    <w:rsid w:val="000443F5"/>
    <w:rsid w:val="00044E4A"/>
    <w:rsid w:val="00045203"/>
    <w:rsid w:val="000462B5"/>
    <w:rsid w:val="00046B37"/>
    <w:rsid w:val="00046EC3"/>
    <w:rsid w:val="00047174"/>
    <w:rsid w:val="00047BAD"/>
    <w:rsid w:val="00047CDA"/>
    <w:rsid w:val="00047F9D"/>
    <w:rsid w:val="0005002B"/>
    <w:rsid w:val="00050204"/>
    <w:rsid w:val="0005049D"/>
    <w:rsid w:val="000509F8"/>
    <w:rsid w:val="00050EF2"/>
    <w:rsid w:val="00051049"/>
    <w:rsid w:val="0005139A"/>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77"/>
    <w:rsid w:val="00061183"/>
    <w:rsid w:val="000615E2"/>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A33"/>
    <w:rsid w:val="00064B8E"/>
    <w:rsid w:val="00064C37"/>
    <w:rsid w:val="000652DD"/>
    <w:rsid w:val="000652E0"/>
    <w:rsid w:val="00065AEF"/>
    <w:rsid w:val="00066430"/>
    <w:rsid w:val="00066A5A"/>
    <w:rsid w:val="00066D78"/>
    <w:rsid w:val="00067032"/>
    <w:rsid w:val="000670C8"/>
    <w:rsid w:val="000670F0"/>
    <w:rsid w:val="00067147"/>
    <w:rsid w:val="0006726B"/>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D5C"/>
    <w:rsid w:val="000A3F23"/>
    <w:rsid w:val="000A40C3"/>
    <w:rsid w:val="000A4661"/>
    <w:rsid w:val="000A4D20"/>
    <w:rsid w:val="000A4D6A"/>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352"/>
    <w:rsid w:val="000B4623"/>
    <w:rsid w:val="000B499A"/>
    <w:rsid w:val="000B502D"/>
    <w:rsid w:val="000B56B3"/>
    <w:rsid w:val="000B5B1E"/>
    <w:rsid w:val="000B62CC"/>
    <w:rsid w:val="000B635A"/>
    <w:rsid w:val="000B6815"/>
    <w:rsid w:val="000B6C8C"/>
    <w:rsid w:val="000B6F8B"/>
    <w:rsid w:val="000B75B5"/>
    <w:rsid w:val="000B7816"/>
    <w:rsid w:val="000B784B"/>
    <w:rsid w:val="000B7D84"/>
    <w:rsid w:val="000B7E1E"/>
    <w:rsid w:val="000C0885"/>
    <w:rsid w:val="000C0B6F"/>
    <w:rsid w:val="000C0D01"/>
    <w:rsid w:val="000C0E94"/>
    <w:rsid w:val="000C125C"/>
    <w:rsid w:val="000C1897"/>
    <w:rsid w:val="000C2CDA"/>
    <w:rsid w:val="000C2E98"/>
    <w:rsid w:val="000C33B3"/>
    <w:rsid w:val="000C35E6"/>
    <w:rsid w:val="000C3611"/>
    <w:rsid w:val="000C3A53"/>
    <w:rsid w:val="000C3B8C"/>
    <w:rsid w:val="000C420C"/>
    <w:rsid w:val="000C44C8"/>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48D"/>
    <w:rsid w:val="000E04A2"/>
    <w:rsid w:val="000E0844"/>
    <w:rsid w:val="000E097C"/>
    <w:rsid w:val="000E0A82"/>
    <w:rsid w:val="000E0AA1"/>
    <w:rsid w:val="000E0C52"/>
    <w:rsid w:val="000E119D"/>
    <w:rsid w:val="000E137D"/>
    <w:rsid w:val="000E1595"/>
    <w:rsid w:val="000E221E"/>
    <w:rsid w:val="000E2C3B"/>
    <w:rsid w:val="000E33A7"/>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F0048"/>
    <w:rsid w:val="000F0B1D"/>
    <w:rsid w:val="000F0E97"/>
    <w:rsid w:val="000F115F"/>
    <w:rsid w:val="000F13F5"/>
    <w:rsid w:val="000F1624"/>
    <w:rsid w:val="000F1825"/>
    <w:rsid w:val="000F1DC7"/>
    <w:rsid w:val="000F1F48"/>
    <w:rsid w:val="000F2016"/>
    <w:rsid w:val="000F2305"/>
    <w:rsid w:val="000F2DEC"/>
    <w:rsid w:val="000F3213"/>
    <w:rsid w:val="000F3568"/>
    <w:rsid w:val="000F3579"/>
    <w:rsid w:val="000F3AAF"/>
    <w:rsid w:val="000F3D90"/>
    <w:rsid w:val="000F45F5"/>
    <w:rsid w:val="000F4751"/>
    <w:rsid w:val="000F4B2D"/>
    <w:rsid w:val="000F4E20"/>
    <w:rsid w:val="000F5320"/>
    <w:rsid w:val="000F5676"/>
    <w:rsid w:val="000F57F7"/>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83"/>
    <w:rsid w:val="001212B4"/>
    <w:rsid w:val="001213D7"/>
    <w:rsid w:val="001214F5"/>
    <w:rsid w:val="00121ACC"/>
    <w:rsid w:val="00121BC4"/>
    <w:rsid w:val="00121BF4"/>
    <w:rsid w:val="00121F96"/>
    <w:rsid w:val="00122025"/>
    <w:rsid w:val="001224B5"/>
    <w:rsid w:val="00122AC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155"/>
    <w:rsid w:val="00132557"/>
    <w:rsid w:val="001329DB"/>
    <w:rsid w:val="00132B70"/>
    <w:rsid w:val="0013327F"/>
    <w:rsid w:val="00133326"/>
    <w:rsid w:val="00133659"/>
    <w:rsid w:val="00133A61"/>
    <w:rsid w:val="00134377"/>
    <w:rsid w:val="00134BE8"/>
    <w:rsid w:val="00134E48"/>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D92"/>
    <w:rsid w:val="00136F3D"/>
    <w:rsid w:val="0013725B"/>
    <w:rsid w:val="001372F3"/>
    <w:rsid w:val="00137425"/>
    <w:rsid w:val="00137658"/>
    <w:rsid w:val="0013768F"/>
    <w:rsid w:val="00137870"/>
    <w:rsid w:val="00140225"/>
    <w:rsid w:val="00140680"/>
    <w:rsid w:val="0014075A"/>
    <w:rsid w:val="00140CC4"/>
    <w:rsid w:val="0014113E"/>
    <w:rsid w:val="001414D3"/>
    <w:rsid w:val="00141507"/>
    <w:rsid w:val="00141954"/>
    <w:rsid w:val="00141A7C"/>
    <w:rsid w:val="00141C77"/>
    <w:rsid w:val="00141DB8"/>
    <w:rsid w:val="00142419"/>
    <w:rsid w:val="0014242D"/>
    <w:rsid w:val="00142524"/>
    <w:rsid w:val="001428F7"/>
    <w:rsid w:val="00142CCF"/>
    <w:rsid w:val="00143125"/>
    <w:rsid w:val="00143239"/>
    <w:rsid w:val="00143927"/>
    <w:rsid w:val="00143CC6"/>
    <w:rsid w:val="0014411E"/>
    <w:rsid w:val="0014423D"/>
    <w:rsid w:val="00144280"/>
    <w:rsid w:val="00144458"/>
    <w:rsid w:val="001446E2"/>
    <w:rsid w:val="0014471D"/>
    <w:rsid w:val="00144B68"/>
    <w:rsid w:val="00144B8A"/>
    <w:rsid w:val="00144CAA"/>
    <w:rsid w:val="00144FD8"/>
    <w:rsid w:val="0014504B"/>
    <w:rsid w:val="0014509A"/>
    <w:rsid w:val="00145205"/>
    <w:rsid w:val="0014578A"/>
    <w:rsid w:val="00145E8E"/>
    <w:rsid w:val="001463F8"/>
    <w:rsid w:val="0014657C"/>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862"/>
    <w:rsid w:val="00151A18"/>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E8A"/>
    <w:rsid w:val="00165001"/>
    <w:rsid w:val="0016520A"/>
    <w:rsid w:val="00165268"/>
    <w:rsid w:val="0016532B"/>
    <w:rsid w:val="00165721"/>
    <w:rsid w:val="00165882"/>
    <w:rsid w:val="00165BF7"/>
    <w:rsid w:val="00165DCF"/>
    <w:rsid w:val="00166323"/>
    <w:rsid w:val="00166E76"/>
    <w:rsid w:val="00167E2A"/>
    <w:rsid w:val="00167E47"/>
    <w:rsid w:val="00170323"/>
    <w:rsid w:val="00170376"/>
    <w:rsid w:val="001709EF"/>
    <w:rsid w:val="00171034"/>
    <w:rsid w:val="001717BA"/>
    <w:rsid w:val="00171A2C"/>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AF8"/>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AC"/>
    <w:rsid w:val="001820D9"/>
    <w:rsid w:val="0018220E"/>
    <w:rsid w:val="001822E3"/>
    <w:rsid w:val="001826FD"/>
    <w:rsid w:val="00182744"/>
    <w:rsid w:val="00182A68"/>
    <w:rsid w:val="00182A9C"/>
    <w:rsid w:val="00182C0C"/>
    <w:rsid w:val="00182E1A"/>
    <w:rsid w:val="001830D5"/>
    <w:rsid w:val="001832B7"/>
    <w:rsid w:val="001837E4"/>
    <w:rsid w:val="00183975"/>
    <w:rsid w:val="00183B68"/>
    <w:rsid w:val="00183BC0"/>
    <w:rsid w:val="001842C6"/>
    <w:rsid w:val="00184414"/>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CAD"/>
    <w:rsid w:val="0019414C"/>
    <w:rsid w:val="001950B9"/>
    <w:rsid w:val="00195107"/>
    <w:rsid w:val="00195120"/>
    <w:rsid w:val="0019534F"/>
    <w:rsid w:val="00195EF9"/>
    <w:rsid w:val="00195F6C"/>
    <w:rsid w:val="001960F7"/>
    <w:rsid w:val="0019636F"/>
    <w:rsid w:val="00196E14"/>
    <w:rsid w:val="0019715E"/>
    <w:rsid w:val="0019784C"/>
    <w:rsid w:val="001A0587"/>
    <w:rsid w:val="001A0858"/>
    <w:rsid w:val="001A0A21"/>
    <w:rsid w:val="001A0E94"/>
    <w:rsid w:val="001A1173"/>
    <w:rsid w:val="001A12B2"/>
    <w:rsid w:val="001A17BA"/>
    <w:rsid w:val="001A19B4"/>
    <w:rsid w:val="001A19CC"/>
    <w:rsid w:val="001A1A00"/>
    <w:rsid w:val="001A1A4A"/>
    <w:rsid w:val="001A1C7B"/>
    <w:rsid w:val="001A2404"/>
    <w:rsid w:val="001A2439"/>
    <w:rsid w:val="001A28C5"/>
    <w:rsid w:val="001A2DD1"/>
    <w:rsid w:val="001A2E77"/>
    <w:rsid w:val="001A3647"/>
    <w:rsid w:val="001A39A5"/>
    <w:rsid w:val="001A3DF9"/>
    <w:rsid w:val="001A433A"/>
    <w:rsid w:val="001A4566"/>
    <w:rsid w:val="001A464B"/>
    <w:rsid w:val="001A483E"/>
    <w:rsid w:val="001A4883"/>
    <w:rsid w:val="001A501D"/>
    <w:rsid w:val="001A50D7"/>
    <w:rsid w:val="001A5167"/>
    <w:rsid w:val="001A52A5"/>
    <w:rsid w:val="001A5407"/>
    <w:rsid w:val="001A5A6D"/>
    <w:rsid w:val="001A5B84"/>
    <w:rsid w:val="001A5D85"/>
    <w:rsid w:val="001A6613"/>
    <w:rsid w:val="001A6C21"/>
    <w:rsid w:val="001A6C80"/>
    <w:rsid w:val="001A6F72"/>
    <w:rsid w:val="001A7446"/>
    <w:rsid w:val="001A74AA"/>
    <w:rsid w:val="001A750E"/>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8C3"/>
    <w:rsid w:val="001B4AFE"/>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92E"/>
    <w:rsid w:val="001C6ABB"/>
    <w:rsid w:val="001C6EB3"/>
    <w:rsid w:val="001C6FC6"/>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073"/>
    <w:rsid w:val="001D3098"/>
    <w:rsid w:val="001D31D3"/>
    <w:rsid w:val="001D3E62"/>
    <w:rsid w:val="001D4085"/>
    <w:rsid w:val="001D437F"/>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F01CC"/>
    <w:rsid w:val="001F0E88"/>
    <w:rsid w:val="001F1049"/>
    <w:rsid w:val="001F1054"/>
    <w:rsid w:val="001F1DEF"/>
    <w:rsid w:val="001F1E14"/>
    <w:rsid w:val="001F1FD9"/>
    <w:rsid w:val="001F203D"/>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257E"/>
    <w:rsid w:val="00212592"/>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CA"/>
    <w:rsid w:val="00225DFC"/>
    <w:rsid w:val="002263F7"/>
    <w:rsid w:val="002269B3"/>
    <w:rsid w:val="002279C8"/>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42AE"/>
    <w:rsid w:val="002342B3"/>
    <w:rsid w:val="0023455A"/>
    <w:rsid w:val="0023469E"/>
    <w:rsid w:val="00234E3B"/>
    <w:rsid w:val="00235665"/>
    <w:rsid w:val="00235AD3"/>
    <w:rsid w:val="0023666E"/>
    <w:rsid w:val="0023675D"/>
    <w:rsid w:val="002369F9"/>
    <w:rsid w:val="00236EA3"/>
    <w:rsid w:val="002371F5"/>
    <w:rsid w:val="0023731C"/>
    <w:rsid w:val="00237A3D"/>
    <w:rsid w:val="00237BE1"/>
    <w:rsid w:val="002400F7"/>
    <w:rsid w:val="00240147"/>
    <w:rsid w:val="00240356"/>
    <w:rsid w:val="00240365"/>
    <w:rsid w:val="00240852"/>
    <w:rsid w:val="00240F6E"/>
    <w:rsid w:val="00240FD6"/>
    <w:rsid w:val="002411FF"/>
    <w:rsid w:val="002420E4"/>
    <w:rsid w:val="00242777"/>
    <w:rsid w:val="002427CE"/>
    <w:rsid w:val="00242B02"/>
    <w:rsid w:val="00242F99"/>
    <w:rsid w:val="00243054"/>
    <w:rsid w:val="0024364F"/>
    <w:rsid w:val="00243B51"/>
    <w:rsid w:val="002442ED"/>
    <w:rsid w:val="002444DC"/>
    <w:rsid w:val="002444DE"/>
    <w:rsid w:val="00244A46"/>
    <w:rsid w:val="00244EC8"/>
    <w:rsid w:val="002450D3"/>
    <w:rsid w:val="00245719"/>
    <w:rsid w:val="0024573E"/>
    <w:rsid w:val="0024574E"/>
    <w:rsid w:val="0024583F"/>
    <w:rsid w:val="00245FBF"/>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2326"/>
    <w:rsid w:val="002528B3"/>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D5F"/>
    <w:rsid w:val="00273E23"/>
    <w:rsid w:val="002740B6"/>
    <w:rsid w:val="0027489B"/>
    <w:rsid w:val="00274905"/>
    <w:rsid w:val="00274F30"/>
    <w:rsid w:val="002750AF"/>
    <w:rsid w:val="00275193"/>
    <w:rsid w:val="00275B9D"/>
    <w:rsid w:val="00275DD0"/>
    <w:rsid w:val="00275ECF"/>
    <w:rsid w:val="0027643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A05"/>
    <w:rsid w:val="00292D51"/>
    <w:rsid w:val="00293596"/>
    <w:rsid w:val="002938DB"/>
    <w:rsid w:val="00293DDF"/>
    <w:rsid w:val="00293EC8"/>
    <w:rsid w:val="00294281"/>
    <w:rsid w:val="00294397"/>
    <w:rsid w:val="0029460A"/>
    <w:rsid w:val="00294713"/>
    <w:rsid w:val="00294765"/>
    <w:rsid w:val="00294FBF"/>
    <w:rsid w:val="00295026"/>
    <w:rsid w:val="00295661"/>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591"/>
    <w:rsid w:val="002A059C"/>
    <w:rsid w:val="002A0650"/>
    <w:rsid w:val="002A078B"/>
    <w:rsid w:val="002A0D70"/>
    <w:rsid w:val="002A14C7"/>
    <w:rsid w:val="002A19C8"/>
    <w:rsid w:val="002A19E3"/>
    <w:rsid w:val="002A1CC0"/>
    <w:rsid w:val="002A1CC4"/>
    <w:rsid w:val="002A1CE8"/>
    <w:rsid w:val="002A1E6E"/>
    <w:rsid w:val="002A232E"/>
    <w:rsid w:val="002A23A6"/>
    <w:rsid w:val="002A2E06"/>
    <w:rsid w:val="002A2E11"/>
    <w:rsid w:val="002A30F7"/>
    <w:rsid w:val="002A39C7"/>
    <w:rsid w:val="002A3E77"/>
    <w:rsid w:val="002A4141"/>
    <w:rsid w:val="002A464C"/>
    <w:rsid w:val="002A48F2"/>
    <w:rsid w:val="002A5624"/>
    <w:rsid w:val="002A58B6"/>
    <w:rsid w:val="002A58EC"/>
    <w:rsid w:val="002A5CF6"/>
    <w:rsid w:val="002A5D41"/>
    <w:rsid w:val="002A612D"/>
    <w:rsid w:val="002A616B"/>
    <w:rsid w:val="002A73A1"/>
    <w:rsid w:val="002A7623"/>
    <w:rsid w:val="002A7C08"/>
    <w:rsid w:val="002A7ECF"/>
    <w:rsid w:val="002B0159"/>
    <w:rsid w:val="002B01F0"/>
    <w:rsid w:val="002B01FF"/>
    <w:rsid w:val="002B0928"/>
    <w:rsid w:val="002B09D2"/>
    <w:rsid w:val="002B0E82"/>
    <w:rsid w:val="002B1168"/>
    <w:rsid w:val="002B1290"/>
    <w:rsid w:val="002B16C4"/>
    <w:rsid w:val="002B1E6D"/>
    <w:rsid w:val="002B217C"/>
    <w:rsid w:val="002B285C"/>
    <w:rsid w:val="002B29B7"/>
    <w:rsid w:val="002B2D8A"/>
    <w:rsid w:val="002B2D93"/>
    <w:rsid w:val="002B2E39"/>
    <w:rsid w:val="002B3363"/>
    <w:rsid w:val="002B387D"/>
    <w:rsid w:val="002B3D97"/>
    <w:rsid w:val="002B3F58"/>
    <w:rsid w:val="002B43D8"/>
    <w:rsid w:val="002B44CA"/>
    <w:rsid w:val="002B499E"/>
    <w:rsid w:val="002B4A73"/>
    <w:rsid w:val="002B4AA4"/>
    <w:rsid w:val="002B4C79"/>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648"/>
    <w:rsid w:val="002D0B22"/>
    <w:rsid w:val="002D142E"/>
    <w:rsid w:val="002D1B79"/>
    <w:rsid w:val="002D1D87"/>
    <w:rsid w:val="002D20D8"/>
    <w:rsid w:val="002D2F0D"/>
    <w:rsid w:val="002D2F76"/>
    <w:rsid w:val="002D3707"/>
    <w:rsid w:val="002D3B3E"/>
    <w:rsid w:val="002D41CA"/>
    <w:rsid w:val="002D45CA"/>
    <w:rsid w:val="002D4A7D"/>
    <w:rsid w:val="002D4B16"/>
    <w:rsid w:val="002D4D5A"/>
    <w:rsid w:val="002D4ED1"/>
    <w:rsid w:val="002D5013"/>
    <w:rsid w:val="002D590E"/>
    <w:rsid w:val="002D5B67"/>
    <w:rsid w:val="002D5C07"/>
    <w:rsid w:val="002D5C4A"/>
    <w:rsid w:val="002D5DED"/>
    <w:rsid w:val="002D60CB"/>
    <w:rsid w:val="002D6307"/>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F3F"/>
    <w:rsid w:val="002F3F58"/>
    <w:rsid w:val="002F3F97"/>
    <w:rsid w:val="002F3FC1"/>
    <w:rsid w:val="002F4330"/>
    <w:rsid w:val="002F466E"/>
    <w:rsid w:val="002F46B7"/>
    <w:rsid w:val="002F474A"/>
    <w:rsid w:val="002F475E"/>
    <w:rsid w:val="002F51D7"/>
    <w:rsid w:val="002F52DF"/>
    <w:rsid w:val="002F5939"/>
    <w:rsid w:val="002F5E50"/>
    <w:rsid w:val="002F63BD"/>
    <w:rsid w:val="002F6BCA"/>
    <w:rsid w:val="002F7411"/>
    <w:rsid w:val="002F7586"/>
    <w:rsid w:val="002F7643"/>
    <w:rsid w:val="002F79C1"/>
    <w:rsid w:val="002F7DCB"/>
    <w:rsid w:val="003001F9"/>
    <w:rsid w:val="0030031A"/>
    <w:rsid w:val="00300692"/>
    <w:rsid w:val="003008A2"/>
    <w:rsid w:val="003009F5"/>
    <w:rsid w:val="00300D58"/>
    <w:rsid w:val="00300F5D"/>
    <w:rsid w:val="003010E0"/>
    <w:rsid w:val="003011B6"/>
    <w:rsid w:val="00301313"/>
    <w:rsid w:val="003015ED"/>
    <w:rsid w:val="003016FF"/>
    <w:rsid w:val="003017C5"/>
    <w:rsid w:val="00301A80"/>
    <w:rsid w:val="003023C7"/>
    <w:rsid w:val="00302478"/>
    <w:rsid w:val="0030253A"/>
    <w:rsid w:val="003025F2"/>
    <w:rsid w:val="003027A8"/>
    <w:rsid w:val="00302A9D"/>
    <w:rsid w:val="00302F03"/>
    <w:rsid w:val="003034FA"/>
    <w:rsid w:val="0030437F"/>
    <w:rsid w:val="00304620"/>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1AF"/>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4CF"/>
    <w:rsid w:val="00317B89"/>
    <w:rsid w:val="00317D5D"/>
    <w:rsid w:val="00317FE9"/>
    <w:rsid w:val="003203B7"/>
    <w:rsid w:val="0032063D"/>
    <w:rsid w:val="003207B2"/>
    <w:rsid w:val="00320B36"/>
    <w:rsid w:val="00320C8F"/>
    <w:rsid w:val="00321288"/>
    <w:rsid w:val="0032132C"/>
    <w:rsid w:val="003221C2"/>
    <w:rsid w:val="00322413"/>
    <w:rsid w:val="00322910"/>
    <w:rsid w:val="00322A31"/>
    <w:rsid w:val="00322B57"/>
    <w:rsid w:val="00322BA7"/>
    <w:rsid w:val="003231AB"/>
    <w:rsid w:val="00323226"/>
    <w:rsid w:val="00323A35"/>
    <w:rsid w:val="00323D7D"/>
    <w:rsid w:val="00323E3D"/>
    <w:rsid w:val="00324009"/>
    <w:rsid w:val="0032456C"/>
    <w:rsid w:val="00324946"/>
    <w:rsid w:val="0032500F"/>
    <w:rsid w:val="00325C81"/>
    <w:rsid w:val="0032625C"/>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70C0"/>
    <w:rsid w:val="0033732B"/>
    <w:rsid w:val="0033758D"/>
    <w:rsid w:val="003378D6"/>
    <w:rsid w:val="003379D6"/>
    <w:rsid w:val="00337D4F"/>
    <w:rsid w:val="0034007C"/>
    <w:rsid w:val="00342464"/>
    <w:rsid w:val="003429B4"/>
    <w:rsid w:val="00342BE7"/>
    <w:rsid w:val="0034368A"/>
    <w:rsid w:val="00343BB8"/>
    <w:rsid w:val="00345075"/>
    <w:rsid w:val="003451EC"/>
    <w:rsid w:val="00345ABF"/>
    <w:rsid w:val="00345EF1"/>
    <w:rsid w:val="00345F4B"/>
    <w:rsid w:val="003462C2"/>
    <w:rsid w:val="003466C8"/>
    <w:rsid w:val="003469C9"/>
    <w:rsid w:val="00346A40"/>
    <w:rsid w:val="00346AD4"/>
    <w:rsid w:val="00346CD4"/>
    <w:rsid w:val="0034717F"/>
    <w:rsid w:val="0034726B"/>
    <w:rsid w:val="00347349"/>
    <w:rsid w:val="0034797A"/>
    <w:rsid w:val="00347B95"/>
    <w:rsid w:val="00347E2D"/>
    <w:rsid w:val="0035010E"/>
    <w:rsid w:val="00350457"/>
    <w:rsid w:val="00350671"/>
    <w:rsid w:val="003507E1"/>
    <w:rsid w:val="0035082D"/>
    <w:rsid w:val="00350C2D"/>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DF0"/>
    <w:rsid w:val="003550A4"/>
    <w:rsid w:val="003552E1"/>
    <w:rsid w:val="00355449"/>
    <w:rsid w:val="0035586E"/>
    <w:rsid w:val="003558B6"/>
    <w:rsid w:val="00355C2A"/>
    <w:rsid w:val="00355DAA"/>
    <w:rsid w:val="003565DE"/>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866"/>
    <w:rsid w:val="00364ACA"/>
    <w:rsid w:val="00364C25"/>
    <w:rsid w:val="00364DD3"/>
    <w:rsid w:val="00364F24"/>
    <w:rsid w:val="00365277"/>
    <w:rsid w:val="003654F3"/>
    <w:rsid w:val="00365ED9"/>
    <w:rsid w:val="00365F72"/>
    <w:rsid w:val="003666ED"/>
    <w:rsid w:val="003667FB"/>
    <w:rsid w:val="003669C9"/>
    <w:rsid w:val="00367184"/>
    <w:rsid w:val="0036755D"/>
    <w:rsid w:val="003679F2"/>
    <w:rsid w:val="00367C2C"/>
    <w:rsid w:val="00367D70"/>
    <w:rsid w:val="00367F57"/>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F16"/>
    <w:rsid w:val="003A3F1D"/>
    <w:rsid w:val="003A41FB"/>
    <w:rsid w:val="003A445D"/>
    <w:rsid w:val="003A48CA"/>
    <w:rsid w:val="003A4B62"/>
    <w:rsid w:val="003A4C4E"/>
    <w:rsid w:val="003A4D48"/>
    <w:rsid w:val="003A5420"/>
    <w:rsid w:val="003A614F"/>
    <w:rsid w:val="003A62E3"/>
    <w:rsid w:val="003A6386"/>
    <w:rsid w:val="003A6BED"/>
    <w:rsid w:val="003A6C1D"/>
    <w:rsid w:val="003A6D38"/>
    <w:rsid w:val="003A6F7E"/>
    <w:rsid w:val="003A7CF7"/>
    <w:rsid w:val="003A7D07"/>
    <w:rsid w:val="003A7FAF"/>
    <w:rsid w:val="003B00D5"/>
    <w:rsid w:val="003B0304"/>
    <w:rsid w:val="003B07AE"/>
    <w:rsid w:val="003B0C91"/>
    <w:rsid w:val="003B1E8F"/>
    <w:rsid w:val="003B218D"/>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4300"/>
    <w:rsid w:val="003C43F1"/>
    <w:rsid w:val="003C492B"/>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318E"/>
    <w:rsid w:val="003D39F1"/>
    <w:rsid w:val="003D3B11"/>
    <w:rsid w:val="003D3D5C"/>
    <w:rsid w:val="003D3DDF"/>
    <w:rsid w:val="003D41CD"/>
    <w:rsid w:val="003D45B6"/>
    <w:rsid w:val="003D4668"/>
    <w:rsid w:val="003D46BF"/>
    <w:rsid w:val="003D4B32"/>
    <w:rsid w:val="003D4E88"/>
    <w:rsid w:val="003D56BD"/>
    <w:rsid w:val="003D5DA0"/>
    <w:rsid w:val="003D5F9C"/>
    <w:rsid w:val="003D62BD"/>
    <w:rsid w:val="003D6445"/>
    <w:rsid w:val="003D652F"/>
    <w:rsid w:val="003D658D"/>
    <w:rsid w:val="003D6646"/>
    <w:rsid w:val="003D67B0"/>
    <w:rsid w:val="003D6818"/>
    <w:rsid w:val="003D686B"/>
    <w:rsid w:val="003D6E90"/>
    <w:rsid w:val="003D77CF"/>
    <w:rsid w:val="003D791C"/>
    <w:rsid w:val="003D79CA"/>
    <w:rsid w:val="003D7C69"/>
    <w:rsid w:val="003D7F7A"/>
    <w:rsid w:val="003D7F84"/>
    <w:rsid w:val="003E0213"/>
    <w:rsid w:val="003E077A"/>
    <w:rsid w:val="003E0795"/>
    <w:rsid w:val="003E0882"/>
    <w:rsid w:val="003E0B4A"/>
    <w:rsid w:val="003E0C76"/>
    <w:rsid w:val="003E0CB6"/>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5F7"/>
    <w:rsid w:val="003E46C4"/>
    <w:rsid w:val="003E49D1"/>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711"/>
    <w:rsid w:val="003E7796"/>
    <w:rsid w:val="003F00AE"/>
    <w:rsid w:val="003F03B7"/>
    <w:rsid w:val="003F0784"/>
    <w:rsid w:val="003F079B"/>
    <w:rsid w:val="003F084F"/>
    <w:rsid w:val="003F0AE1"/>
    <w:rsid w:val="003F11D6"/>
    <w:rsid w:val="003F1442"/>
    <w:rsid w:val="003F1B6D"/>
    <w:rsid w:val="003F1B9D"/>
    <w:rsid w:val="003F1C29"/>
    <w:rsid w:val="003F1E4F"/>
    <w:rsid w:val="003F1F08"/>
    <w:rsid w:val="003F2172"/>
    <w:rsid w:val="003F22B7"/>
    <w:rsid w:val="003F253D"/>
    <w:rsid w:val="003F27CE"/>
    <w:rsid w:val="003F31D4"/>
    <w:rsid w:val="003F3256"/>
    <w:rsid w:val="003F3378"/>
    <w:rsid w:val="003F38BF"/>
    <w:rsid w:val="003F3A2A"/>
    <w:rsid w:val="003F3AE9"/>
    <w:rsid w:val="003F3CA1"/>
    <w:rsid w:val="003F477F"/>
    <w:rsid w:val="003F4BF4"/>
    <w:rsid w:val="003F525F"/>
    <w:rsid w:val="003F552E"/>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98B"/>
    <w:rsid w:val="00404A59"/>
    <w:rsid w:val="00404A66"/>
    <w:rsid w:val="00404AB8"/>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E8B"/>
    <w:rsid w:val="00430F35"/>
    <w:rsid w:val="0043134C"/>
    <w:rsid w:val="0043164B"/>
    <w:rsid w:val="00431B6B"/>
    <w:rsid w:val="00431C7D"/>
    <w:rsid w:val="00431CC0"/>
    <w:rsid w:val="0043261C"/>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AD5"/>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617B"/>
    <w:rsid w:val="004864F7"/>
    <w:rsid w:val="00486A1F"/>
    <w:rsid w:val="00486CA9"/>
    <w:rsid w:val="00486F7F"/>
    <w:rsid w:val="00487004"/>
    <w:rsid w:val="004879E2"/>
    <w:rsid w:val="00487A15"/>
    <w:rsid w:val="00487D07"/>
    <w:rsid w:val="00490C87"/>
    <w:rsid w:val="00490CE4"/>
    <w:rsid w:val="0049105F"/>
    <w:rsid w:val="00491210"/>
    <w:rsid w:val="004913D5"/>
    <w:rsid w:val="00491AB2"/>
    <w:rsid w:val="00491C77"/>
    <w:rsid w:val="00492158"/>
    <w:rsid w:val="004923F2"/>
    <w:rsid w:val="0049252C"/>
    <w:rsid w:val="0049273A"/>
    <w:rsid w:val="0049282A"/>
    <w:rsid w:val="00493042"/>
    <w:rsid w:val="0049329E"/>
    <w:rsid w:val="00493707"/>
    <w:rsid w:val="0049396F"/>
    <w:rsid w:val="004943FB"/>
    <w:rsid w:val="004945EB"/>
    <w:rsid w:val="0049473F"/>
    <w:rsid w:val="00494EDF"/>
    <w:rsid w:val="0049546E"/>
    <w:rsid w:val="00495815"/>
    <w:rsid w:val="00495B58"/>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889"/>
    <w:rsid w:val="004B5011"/>
    <w:rsid w:val="004B5450"/>
    <w:rsid w:val="004B5571"/>
    <w:rsid w:val="004B5768"/>
    <w:rsid w:val="004B5C51"/>
    <w:rsid w:val="004B5E66"/>
    <w:rsid w:val="004B6F8C"/>
    <w:rsid w:val="004B7418"/>
    <w:rsid w:val="004B7832"/>
    <w:rsid w:val="004B7A88"/>
    <w:rsid w:val="004C008F"/>
    <w:rsid w:val="004C0191"/>
    <w:rsid w:val="004C0297"/>
    <w:rsid w:val="004C050D"/>
    <w:rsid w:val="004C0608"/>
    <w:rsid w:val="004C0DF8"/>
    <w:rsid w:val="004C0EC4"/>
    <w:rsid w:val="004C10D8"/>
    <w:rsid w:val="004C1119"/>
    <w:rsid w:val="004C1185"/>
    <w:rsid w:val="004C1299"/>
    <w:rsid w:val="004C1351"/>
    <w:rsid w:val="004C212E"/>
    <w:rsid w:val="004C21BC"/>
    <w:rsid w:val="004C21BE"/>
    <w:rsid w:val="004C22DB"/>
    <w:rsid w:val="004C231F"/>
    <w:rsid w:val="004C2401"/>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5010"/>
    <w:rsid w:val="004E55CA"/>
    <w:rsid w:val="004E5EEF"/>
    <w:rsid w:val="004E6014"/>
    <w:rsid w:val="004E6017"/>
    <w:rsid w:val="004E614F"/>
    <w:rsid w:val="004E6A07"/>
    <w:rsid w:val="004E7281"/>
    <w:rsid w:val="004E766B"/>
    <w:rsid w:val="004E7912"/>
    <w:rsid w:val="004E7971"/>
    <w:rsid w:val="004E7A53"/>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350C"/>
    <w:rsid w:val="004F3926"/>
    <w:rsid w:val="004F3B65"/>
    <w:rsid w:val="004F44A0"/>
    <w:rsid w:val="004F4947"/>
    <w:rsid w:val="004F4F05"/>
    <w:rsid w:val="004F5630"/>
    <w:rsid w:val="004F5765"/>
    <w:rsid w:val="004F58DC"/>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D52"/>
    <w:rsid w:val="00504E6F"/>
    <w:rsid w:val="00504F82"/>
    <w:rsid w:val="005056B2"/>
    <w:rsid w:val="00505B65"/>
    <w:rsid w:val="0050604B"/>
    <w:rsid w:val="00506664"/>
    <w:rsid w:val="00506736"/>
    <w:rsid w:val="0050678C"/>
    <w:rsid w:val="005067A2"/>
    <w:rsid w:val="00506A3D"/>
    <w:rsid w:val="00506BA7"/>
    <w:rsid w:val="00506D01"/>
    <w:rsid w:val="00506FAC"/>
    <w:rsid w:val="0050719A"/>
    <w:rsid w:val="00507220"/>
    <w:rsid w:val="00507C31"/>
    <w:rsid w:val="00507EC3"/>
    <w:rsid w:val="00507EEF"/>
    <w:rsid w:val="00507FE4"/>
    <w:rsid w:val="00510228"/>
    <w:rsid w:val="00510347"/>
    <w:rsid w:val="005114CA"/>
    <w:rsid w:val="00511519"/>
    <w:rsid w:val="005119F8"/>
    <w:rsid w:val="00511B62"/>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DBA"/>
    <w:rsid w:val="00530EE6"/>
    <w:rsid w:val="005311A0"/>
    <w:rsid w:val="005314F0"/>
    <w:rsid w:val="005315BC"/>
    <w:rsid w:val="00531643"/>
    <w:rsid w:val="00531712"/>
    <w:rsid w:val="005317E8"/>
    <w:rsid w:val="00531DB5"/>
    <w:rsid w:val="0053202F"/>
    <w:rsid w:val="0053214A"/>
    <w:rsid w:val="0053235C"/>
    <w:rsid w:val="0053238E"/>
    <w:rsid w:val="005328E8"/>
    <w:rsid w:val="00532F7F"/>
    <w:rsid w:val="00532FF0"/>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12D7"/>
    <w:rsid w:val="00541470"/>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F7C"/>
    <w:rsid w:val="005452C0"/>
    <w:rsid w:val="005454EC"/>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34"/>
    <w:rsid w:val="0056296F"/>
    <w:rsid w:val="00562B76"/>
    <w:rsid w:val="00562B7D"/>
    <w:rsid w:val="00562BF1"/>
    <w:rsid w:val="00563129"/>
    <w:rsid w:val="00563473"/>
    <w:rsid w:val="0056349E"/>
    <w:rsid w:val="005639AD"/>
    <w:rsid w:val="00563AF6"/>
    <w:rsid w:val="0056416D"/>
    <w:rsid w:val="00564955"/>
    <w:rsid w:val="00564A65"/>
    <w:rsid w:val="00564C5E"/>
    <w:rsid w:val="0056537D"/>
    <w:rsid w:val="005654B3"/>
    <w:rsid w:val="0056577F"/>
    <w:rsid w:val="00565A51"/>
    <w:rsid w:val="00566089"/>
    <w:rsid w:val="00566326"/>
    <w:rsid w:val="005666CD"/>
    <w:rsid w:val="00566EA3"/>
    <w:rsid w:val="005671B4"/>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6181"/>
    <w:rsid w:val="0058713F"/>
    <w:rsid w:val="00587384"/>
    <w:rsid w:val="0058782A"/>
    <w:rsid w:val="00587C05"/>
    <w:rsid w:val="00587EE5"/>
    <w:rsid w:val="005900E3"/>
    <w:rsid w:val="00590203"/>
    <w:rsid w:val="0059057A"/>
    <w:rsid w:val="00590BE5"/>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8C"/>
    <w:rsid w:val="00594E32"/>
    <w:rsid w:val="005953F2"/>
    <w:rsid w:val="00595478"/>
    <w:rsid w:val="00595483"/>
    <w:rsid w:val="005957F7"/>
    <w:rsid w:val="00595BF5"/>
    <w:rsid w:val="00595C2C"/>
    <w:rsid w:val="00595DC1"/>
    <w:rsid w:val="00595E11"/>
    <w:rsid w:val="00596B16"/>
    <w:rsid w:val="00596D31"/>
    <w:rsid w:val="00596E81"/>
    <w:rsid w:val="005975A4"/>
    <w:rsid w:val="00597AC3"/>
    <w:rsid w:val="00597C8B"/>
    <w:rsid w:val="005A0389"/>
    <w:rsid w:val="005A0711"/>
    <w:rsid w:val="005A0882"/>
    <w:rsid w:val="005A0D65"/>
    <w:rsid w:val="005A0D7E"/>
    <w:rsid w:val="005A0F56"/>
    <w:rsid w:val="005A1710"/>
    <w:rsid w:val="005A17A1"/>
    <w:rsid w:val="005A188D"/>
    <w:rsid w:val="005A1991"/>
    <w:rsid w:val="005A1B5A"/>
    <w:rsid w:val="005A1E88"/>
    <w:rsid w:val="005A2412"/>
    <w:rsid w:val="005A2476"/>
    <w:rsid w:val="005A2883"/>
    <w:rsid w:val="005A2D04"/>
    <w:rsid w:val="005A2FF7"/>
    <w:rsid w:val="005A3192"/>
    <w:rsid w:val="005A3426"/>
    <w:rsid w:val="005A351E"/>
    <w:rsid w:val="005A3645"/>
    <w:rsid w:val="005A3957"/>
    <w:rsid w:val="005A39E1"/>
    <w:rsid w:val="005A4189"/>
    <w:rsid w:val="005A42E6"/>
    <w:rsid w:val="005A456E"/>
    <w:rsid w:val="005A45C7"/>
    <w:rsid w:val="005A49E8"/>
    <w:rsid w:val="005A4FCE"/>
    <w:rsid w:val="005A5006"/>
    <w:rsid w:val="005A50BA"/>
    <w:rsid w:val="005A5AF2"/>
    <w:rsid w:val="005A5BB1"/>
    <w:rsid w:val="005A5F78"/>
    <w:rsid w:val="005A5FB9"/>
    <w:rsid w:val="005A6589"/>
    <w:rsid w:val="005A6BDF"/>
    <w:rsid w:val="005A70EA"/>
    <w:rsid w:val="005A72E3"/>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2087"/>
    <w:rsid w:val="005B22D2"/>
    <w:rsid w:val="005B2794"/>
    <w:rsid w:val="005B2808"/>
    <w:rsid w:val="005B280C"/>
    <w:rsid w:val="005B2CEE"/>
    <w:rsid w:val="005B3018"/>
    <w:rsid w:val="005B30D3"/>
    <w:rsid w:val="005B3307"/>
    <w:rsid w:val="005B34AD"/>
    <w:rsid w:val="005B36AC"/>
    <w:rsid w:val="005B455D"/>
    <w:rsid w:val="005B45D6"/>
    <w:rsid w:val="005B4725"/>
    <w:rsid w:val="005B55CA"/>
    <w:rsid w:val="005B5965"/>
    <w:rsid w:val="005B5997"/>
    <w:rsid w:val="005B5B3E"/>
    <w:rsid w:val="005B5EE5"/>
    <w:rsid w:val="005B67DC"/>
    <w:rsid w:val="005B6D78"/>
    <w:rsid w:val="005B6EB7"/>
    <w:rsid w:val="005B6F95"/>
    <w:rsid w:val="005B70FC"/>
    <w:rsid w:val="005B73FF"/>
    <w:rsid w:val="005B7465"/>
    <w:rsid w:val="005B7BEA"/>
    <w:rsid w:val="005B7FAB"/>
    <w:rsid w:val="005C010A"/>
    <w:rsid w:val="005C02CF"/>
    <w:rsid w:val="005C07DC"/>
    <w:rsid w:val="005C0829"/>
    <w:rsid w:val="005C0EED"/>
    <w:rsid w:val="005C0F0A"/>
    <w:rsid w:val="005C1C1C"/>
    <w:rsid w:val="005C2036"/>
    <w:rsid w:val="005C2294"/>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42"/>
    <w:rsid w:val="005E2109"/>
    <w:rsid w:val="005E2489"/>
    <w:rsid w:val="005E24E3"/>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9ED"/>
    <w:rsid w:val="00601F1F"/>
    <w:rsid w:val="00602495"/>
    <w:rsid w:val="006025A3"/>
    <w:rsid w:val="00602F8B"/>
    <w:rsid w:val="00603023"/>
    <w:rsid w:val="006030E3"/>
    <w:rsid w:val="0060413C"/>
    <w:rsid w:val="00604181"/>
    <w:rsid w:val="006045BE"/>
    <w:rsid w:val="00604A67"/>
    <w:rsid w:val="00604AB4"/>
    <w:rsid w:val="00605366"/>
    <w:rsid w:val="00605591"/>
    <w:rsid w:val="0060569D"/>
    <w:rsid w:val="00605AD0"/>
    <w:rsid w:val="00606753"/>
    <w:rsid w:val="006068FA"/>
    <w:rsid w:val="00606C99"/>
    <w:rsid w:val="0060709A"/>
    <w:rsid w:val="0060709C"/>
    <w:rsid w:val="006075BF"/>
    <w:rsid w:val="006078C7"/>
    <w:rsid w:val="00607A3B"/>
    <w:rsid w:val="00607DA8"/>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620"/>
    <w:rsid w:val="00621646"/>
    <w:rsid w:val="00621713"/>
    <w:rsid w:val="00621AB9"/>
    <w:rsid w:val="00621BA0"/>
    <w:rsid w:val="00622953"/>
    <w:rsid w:val="0062307B"/>
    <w:rsid w:val="00623432"/>
    <w:rsid w:val="00623543"/>
    <w:rsid w:val="006236B9"/>
    <w:rsid w:val="00623761"/>
    <w:rsid w:val="006238DB"/>
    <w:rsid w:val="006240BE"/>
    <w:rsid w:val="0062416D"/>
    <w:rsid w:val="00624185"/>
    <w:rsid w:val="0062422D"/>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B12"/>
    <w:rsid w:val="00636F2E"/>
    <w:rsid w:val="00636F6F"/>
    <w:rsid w:val="006371F5"/>
    <w:rsid w:val="0063757F"/>
    <w:rsid w:val="006376A5"/>
    <w:rsid w:val="006378AF"/>
    <w:rsid w:val="006378D6"/>
    <w:rsid w:val="006379B7"/>
    <w:rsid w:val="00637B38"/>
    <w:rsid w:val="00637C87"/>
    <w:rsid w:val="006402F9"/>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C27"/>
    <w:rsid w:val="00646F1A"/>
    <w:rsid w:val="00646F63"/>
    <w:rsid w:val="00646F90"/>
    <w:rsid w:val="00647BA4"/>
    <w:rsid w:val="00647BD9"/>
    <w:rsid w:val="00647E12"/>
    <w:rsid w:val="00650475"/>
    <w:rsid w:val="00650A2F"/>
    <w:rsid w:val="00650A55"/>
    <w:rsid w:val="006510C2"/>
    <w:rsid w:val="00651116"/>
    <w:rsid w:val="00651229"/>
    <w:rsid w:val="0065190D"/>
    <w:rsid w:val="0065193B"/>
    <w:rsid w:val="00651ACD"/>
    <w:rsid w:val="00651D6F"/>
    <w:rsid w:val="00651EF9"/>
    <w:rsid w:val="00652276"/>
    <w:rsid w:val="006522F1"/>
    <w:rsid w:val="00652444"/>
    <w:rsid w:val="00652471"/>
    <w:rsid w:val="006527C9"/>
    <w:rsid w:val="00652DE8"/>
    <w:rsid w:val="0065341A"/>
    <w:rsid w:val="00653796"/>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7E1"/>
    <w:rsid w:val="006719B3"/>
    <w:rsid w:val="00671F07"/>
    <w:rsid w:val="00671F82"/>
    <w:rsid w:val="00672087"/>
    <w:rsid w:val="00672525"/>
    <w:rsid w:val="006725C0"/>
    <w:rsid w:val="00672813"/>
    <w:rsid w:val="0067298B"/>
    <w:rsid w:val="006729CF"/>
    <w:rsid w:val="00672C7D"/>
    <w:rsid w:val="006731CD"/>
    <w:rsid w:val="00673785"/>
    <w:rsid w:val="00673D0E"/>
    <w:rsid w:val="00673ED6"/>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5E5"/>
    <w:rsid w:val="00680020"/>
    <w:rsid w:val="00680203"/>
    <w:rsid w:val="00680660"/>
    <w:rsid w:val="00680762"/>
    <w:rsid w:val="006808CD"/>
    <w:rsid w:val="00680E7C"/>
    <w:rsid w:val="0068129D"/>
    <w:rsid w:val="006813D7"/>
    <w:rsid w:val="006818A6"/>
    <w:rsid w:val="00681A92"/>
    <w:rsid w:val="00681B74"/>
    <w:rsid w:val="00681C50"/>
    <w:rsid w:val="00681DD8"/>
    <w:rsid w:val="00681E74"/>
    <w:rsid w:val="00681FF0"/>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11FE"/>
    <w:rsid w:val="00691375"/>
    <w:rsid w:val="00691414"/>
    <w:rsid w:val="006914F0"/>
    <w:rsid w:val="0069172E"/>
    <w:rsid w:val="0069182F"/>
    <w:rsid w:val="00691CB2"/>
    <w:rsid w:val="00691ED4"/>
    <w:rsid w:val="00692204"/>
    <w:rsid w:val="0069229A"/>
    <w:rsid w:val="00692796"/>
    <w:rsid w:val="00692957"/>
    <w:rsid w:val="00692C30"/>
    <w:rsid w:val="006938CD"/>
    <w:rsid w:val="00693DE3"/>
    <w:rsid w:val="00693E82"/>
    <w:rsid w:val="0069411A"/>
    <w:rsid w:val="00694193"/>
    <w:rsid w:val="00694282"/>
    <w:rsid w:val="00694711"/>
    <w:rsid w:val="00694783"/>
    <w:rsid w:val="00694801"/>
    <w:rsid w:val="0069482F"/>
    <w:rsid w:val="006949F5"/>
    <w:rsid w:val="00694F3D"/>
    <w:rsid w:val="00695675"/>
    <w:rsid w:val="006958E5"/>
    <w:rsid w:val="00695BF6"/>
    <w:rsid w:val="00695D73"/>
    <w:rsid w:val="00695DEE"/>
    <w:rsid w:val="00696387"/>
    <w:rsid w:val="0069645A"/>
    <w:rsid w:val="00696CB5"/>
    <w:rsid w:val="00696FB3"/>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2AE"/>
    <w:rsid w:val="006B7572"/>
    <w:rsid w:val="006B7BED"/>
    <w:rsid w:val="006B7DE0"/>
    <w:rsid w:val="006C0191"/>
    <w:rsid w:val="006C0289"/>
    <w:rsid w:val="006C087C"/>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E9C"/>
    <w:rsid w:val="006C7FD4"/>
    <w:rsid w:val="006D07F3"/>
    <w:rsid w:val="006D0BA6"/>
    <w:rsid w:val="006D0D7D"/>
    <w:rsid w:val="006D0EA0"/>
    <w:rsid w:val="006D1149"/>
    <w:rsid w:val="006D172E"/>
    <w:rsid w:val="006D2185"/>
    <w:rsid w:val="006D29CF"/>
    <w:rsid w:val="006D3A60"/>
    <w:rsid w:val="006D3BBA"/>
    <w:rsid w:val="006D3BDE"/>
    <w:rsid w:val="006D41F7"/>
    <w:rsid w:val="006D4380"/>
    <w:rsid w:val="006D462A"/>
    <w:rsid w:val="006D473C"/>
    <w:rsid w:val="006D4754"/>
    <w:rsid w:val="006D47CB"/>
    <w:rsid w:val="006D5001"/>
    <w:rsid w:val="006D5216"/>
    <w:rsid w:val="006D555E"/>
    <w:rsid w:val="006D5589"/>
    <w:rsid w:val="006D567F"/>
    <w:rsid w:val="006D5795"/>
    <w:rsid w:val="006D593C"/>
    <w:rsid w:val="006D5F4B"/>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5127"/>
    <w:rsid w:val="006E5181"/>
    <w:rsid w:val="006E531B"/>
    <w:rsid w:val="006E53C6"/>
    <w:rsid w:val="006E5B0B"/>
    <w:rsid w:val="006E5BF1"/>
    <w:rsid w:val="006E628C"/>
    <w:rsid w:val="006E6691"/>
    <w:rsid w:val="006E67B5"/>
    <w:rsid w:val="006E6C32"/>
    <w:rsid w:val="006E6E68"/>
    <w:rsid w:val="006E6ED8"/>
    <w:rsid w:val="006E779E"/>
    <w:rsid w:val="006E77F9"/>
    <w:rsid w:val="006E7F4C"/>
    <w:rsid w:val="006E7FEF"/>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A5C"/>
    <w:rsid w:val="006F7A5F"/>
    <w:rsid w:val="006F7D2B"/>
    <w:rsid w:val="007001ED"/>
    <w:rsid w:val="0070059A"/>
    <w:rsid w:val="0070094C"/>
    <w:rsid w:val="00700A7E"/>
    <w:rsid w:val="00700B6F"/>
    <w:rsid w:val="00700D34"/>
    <w:rsid w:val="0070110F"/>
    <w:rsid w:val="0070162E"/>
    <w:rsid w:val="007016A5"/>
    <w:rsid w:val="007024E5"/>
    <w:rsid w:val="007029F4"/>
    <w:rsid w:val="00702EAC"/>
    <w:rsid w:val="00702F1D"/>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3B2"/>
    <w:rsid w:val="007144E6"/>
    <w:rsid w:val="00714A6D"/>
    <w:rsid w:val="00714CFA"/>
    <w:rsid w:val="00714ED3"/>
    <w:rsid w:val="00715346"/>
    <w:rsid w:val="007155FD"/>
    <w:rsid w:val="00715907"/>
    <w:rsid w:val="00715D2C"/>
    <w:rsid w:val="00715EA9"/>
    <w:rsid w:val="00715FB3"/>
    <w:rsid w:val="00715FCD"/>
    <w:rsid w:val="00716269"/>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48B"/>
    <w:rsid w:val="007257F6"/>
    <w:rsid w:val="0072587A"/>
    <w:rsid w:val="00725887"/>
    <w:rsid w:val="007259AA"/>
    <w:rsid w:val="007259D5"/>
    <w:rsid w:val="00725A86"/>
    <w:rsid w:val="00725DDC"/>
    <w:rsid w:val="00726358"/>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120B"/>
    <w:rsid w:val="0073143D"/>
    <w:rsid w:val="0073160E"/>
    <w:rsid w:val="007316CF"/>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5D2"/>
    <w:rsid w:val="00744706"/>
    <w:rsid w:val="0074477C"/>
    <w:rsid w:val="00745978"/>
    <w:rsid w:val="007459B0"/>
    <w:rsid w:val="00745E07"/>
    <w:rsid w:val="00745E90"/>
    <w:rsid w:val="00745F93"/>
    <w:rsid w:val="007466E6"/>
    <w:rsid w:val="00746714"/>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354"/>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2F"/>
    <w:rsid w:val="00773F52"/>
    <w:rsid w:val="00774443"/>
    <w:rsid w:val="007745F6"/>
    <w:rsid w:val="0077574A"/>
    <w:rsid w:val="007757C5"/>
    <w:rsid w:val="00775A3E"/>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15"/>
    <w:rsid w:val="007831E9"/>
    <w:rsid w:val="00783642"/>
    <w:rsid w:val="007837F0"/>
    <w:rsid w:val="0078387C"/>
    <w:rsid w:val="00783903"/>
    <w:rsid w:val="00783AD9"/>
    <w:rsid w:val="007844C4"/>
    <w:rsid w:val="00784654"/>
    <w:rsid w:val="0078475D"/>
    <w:rsid w:val="007849B3"/>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93"/>
    <w:rsid w:val="00795BA4"/>
    <w:rsid w:val="00795C61"/>
    <w:rsid w:val="00795C9E"/>
    <w:rsid w:val="0079614C"/>
    <w:rsid w:val="00796476"/>
    <w:rsid w:val="0079692D"/>
    <w:rsid w:val="00796975"/>
    <w:rsid w:val="007969DB"/>
    <w:rsid w:val="00797314"/>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B19"/>
    <w:rsid w:val="007A4B84"/>
    <w:rsid w:val="007A4FBA"/>
    <w:rsid w:val="007A56F6"/>
    <w:rsid w:val="007A58D6"/>
    <w:rsid w:val="007A59C2"/>
    <w:rsid w:val="007A5A4A"/>
    <w:rsid w:val="007A5A90"/>
    <w:rsid w:val="007A5E23"/>
    <w:rsid w:val="007A6736"/>
    <w:rsid w:val="007A6939"/>
    <w:rsid w:val="007A6AC0"/>
    <w:rsid w:val="007A6C7D"/>
    <w:rsid w:val="007A755D"/>
    <w:rsid w:val="007A757D"/>
    <w:rsid w:val="007A7786"/>
    <w:rsid w:val="007A7F76"/>
    <w:rsid w:val="007A7FAD"/>
    <w:rsid w:val="007B012D"/>
    <w:rsid w:val="007B0135"/>
    <w:rsid w:val="007B0306"/>
    <w:rsid w:val="007B0746"/>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799"/>
    <w:rsid w:val="007C7CF3"/>
    <w:rsid w:val="007C7F17"/>
    <w:rsid w:val="007D0673"/>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511"/>
    <w:rsid w:val="007D5FFB"/>
    <w:rsid w:val="007D62B9"/>
    <w:rsid w:val="007D6491"/>
    <w:rsid w:val="007D6AEA"/>
    <w:rsid w:val="007D6FA3"/>
    <w:rsid w:val="007D73B5"/>
    <w:rsid w:val="007D75F1"/>
    <w:rsid w:val="007D78BC"/>
    <w:rsid w:val="007D78D0"/>
    <w:rsid w:val="007D79C6"/>
    <w:rsid w:val="007D7BA3"/>
    <w:rsid w:val="007D7D41"/>
    <w:rsid w:val="007D7DF2"/>
    <w:rsid w:val="007D7F57"/>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A1C"/>
    <w:rsid w:val="007E7ECC"/>
    <w:rsid w:val="007F00D0"/>
    <w:rsid w:val="007F048E"/>
    <w:rsid w:val="007F04CD"/>
    <w:rsid w:val="007F0A4A"/>
    <w:rsid w:val="007F0A71"/>
    <w:rsid w:val="007F0B10"/>
    <w:rsid w:val="007F0D25"/>
    <w:rsid w:val="007F1050"/>
    <w:rsid w:val="007F1358"/>
    <w:rsid w:val="007F1946"/>
    <w:rsid w:val="007F1C9A"/>
    <w:rsid w:val="007F1CE1"/>
    <w:rsid w:val="007F25EE"/>
    <w:rsid w:val="007F2A6D"/>
    <w:rsid w:val="007F2A96"/>
    <w:rsid w:val="007F30FF"/>
    <w:rsid w:val="007F33A3"/>
    <w:rsid w:val="007F3823"/>
    <w:rsid w:val="007F3836"/>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202C"/>
    <w:rsid w:val="00802261"/>
    <w:rsid w:val="00802ACD"/>
    <w:rsid w:val="00802D11"/>
    <w:rsid w:val="0080339C"/>
    <w:rsid w:val="00803455"/>
    <w:rsid w:val="00804290"/>
    <w:rsid w:val="0080443F"/>
    <w:rsid w:val="00804907"/>
    <w:rsid w:val="00804AF1"/>
    <w:rsid w:val="00804C70"/>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C10"/>
    <w:rsid w:val="0081128D"/>
    <w:rsid w:val="008115AE"/>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4781"/>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574"/>
    <w:rsid w:val="00830B44"/>
    <w:rsid w:val="00830DC5"/>
    <w:rsid w:val="00830E95"/>
    <w:rsid w:val="00830FD2"/>
    <w:rsid w:val="008310D4"/>
    <w:rsid w:val="00831136"/>
    <w:rsid w:val="00831332"/>
    <w:rsid w:val="00831566"/>
    <w:rsid w:val="008315C9"/>
    <w:rsid w:val="008317D4"/>
    <w:rsid w:val="00831B38"/>
    <w:rsid w:val="00831B6D"/>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B53"/>
    <w:rsid w:val="008418A8"/>
    <w:rsid w:val="00841A30"/>
    <w:rsid w:val="00841E41"/>
    <w:rsid w:val="00841E84"/>
    <w:rsid w:val="00842138"/>
    <w:rsid w:val="0084270D"/>
    <w:rsid w:val="00842B5C"/>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E1"/>
    <w:rsid w:val="00846EA4"/>
    <w:rsid w:val="00847092"/>
    <w:rsid w:val="00847344"/>
    <w:rsid w:val="008479CA"/>
    <w:rsid w:val="008479F7"/>
    <w:rsid w:val="00847DC9"/>
    <w:rsid w:val="00850229"/>
    <w:rsid w:val="008507DE"/>
    <w:rsid w:val="00850ACE"/>
    <w:rsid w:val="00850B94"/>
    <w:rsid w:val="00850DD5"/>
    <w:rsid w:val="00851266"/>
    <w:rsid w:val="008512D5"/>
    <w:rsid w:val="00851364"/>
    <w:rsid w:val="00851542"/>
    <w:rsid w:val="0085170C"/>
    <w:rsid w:val="008519AF"/>
    <w:rsid w:val="00851D9B"/>
    <w:rsid w:val="00851F85"/>
    <w:rsid w:val="00852050"/>
    <w:rsid w:val="00852238"/>
    <w:rsid w:val="008532E4"/>
    <w:rsid w:val="00853390"/>
    <w:rsid w:val="00853434"/>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466"/>
    <w:rsid w:val="0086163F"/>
    <w:rsid w:val="00861643"/>
    <w:rsid w:val="00861AF7"/>
    <w:rsid w:val="00861B0C"/>
    <w:rsid w:val="00861C1B"/>
    <w:rsid w:val="0086202D"/>
    <w:rsid w:val="00862154"/>
    <w:rsid w:val="0086235B"/>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6A2"/>
    <w:rsid w:val="00867791"/>
    <w:rsid w:val="00867C8D"/>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1F27"/>
    <w:rsid w:val="008823B8"/>
    <w:rsid w:val="00882E72"/>
    <w:rsid w:val="00882F92"/>
    <w:rsid w:val="00883278"/>
    <w:rsid w:val="008835CB"/>
    <w:rsid w:val="00883B58"/>
    <w:rsid w:val="00883C49"/>
    <w:rsid w:val="008848FB"/>
    <w:rsid w:val="00884A21"/>
    <w:rsid w:val="00884B97"/>
    <w:rsid w:val="0088510B"/>
    <w:rsid w:val="008856D7"/>
    <w:rsid w:val="008858BF"/>
    <w:rsid w:val="00885F82"/>
    <w:rsid w:val="00885FC4"/>
    <w:rsid w:val="008865CD"/>
    <w:rsid w:val="00886C07"/>
    <w:rsid w:val="00886CE3"/>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A3C"/>
    <w:rsid w:val="008B713D"/>
    <w:rsid w:val="008B7352"/>
    <w:rsid w:val="008B73C0"/>
    <w:rsid w:val="008B747F"/>
    <w:rsid w:val="008B7546"/>
    <w:rsid w:val="008B7BC9"/>
    <w:rsid w:val="008C0048"/>
    <w:rsid w:val="008C00B7"/>
    <w:rsid w:val="008C030B"/>
    <w:rsid w:val="008C032A"/>
    <w:rsid w:val="008C0B6D"/>
    <w:rsid w:val="008C0BC3"/>
    <w:rsid w:val="008C0E3E"/>
    <w:rsid w:val="008C0E4B"/>
    <w:rsid w:val="008C15DB"/>
    <w:rsid w:val="008C1903"/>
    <w:rsid w:val="008C19F2"/>
    <w:rsid w:val="008C1EA6"/>
    <w:rsid w:val="008C22D7"/>
    <w:rsid w:val="008C231C"/>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DA6"/>
    <w:rsid w:val="008D10DC"/>
    <w:rsid w:val="008D169D"/>
    <w:rsid w:val="008D1A75"/>
    <w:rsid w:val="008D1BED"/>
    <w:rsid w:val="008D1FFF"/>
    <w:rsid w:val="008D21A0"/>
    <w:rsid w:val="008D27D8"/>
    <w:rsid w:val="008D2A46"/>
    <w:rsid w:val="008D3130"/>
    <w:rsid w:val="008D363B"/>
    <w:rsid w:val="008D3960"/>
    <w:rsid w:val="008D3E80"/>
    <w:rsid w:val="008D4725"/>
    <w:rsid w:val="008D49EB"/>
    <w:rsid w:val="008D4E65"/>
    <w:rsid w:val="008D54E9"/>
    <w:rsid w:val="008D5595"/>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43DE"/>
    <w:rsid w:val="008E4410"/>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C7C"/>
    <w:rsid w:val="008F6E1F"/>
    <w:rsid w:val="008F75D3"/>
    <w:rsid w:val="008F7684"/>
    <w:rsid w:val="008F776B"/>
    <w:rsid w:val="008F78B6"/>
    <w:rsid w:val="00900054"/>
    <w:rsid w:val="009001C0"/>
    <w:rsid w:val="009005DB"/>
    <w:rsid w:val="00900C5B"/>
    <w:rsid w:val="00900D28"/>
    <w:rsid w:val="0090109B"/>
    <w:rsid w:val="009012DF"/>
    <w:rsid w:val="00901BDF"/>
    <w:rsid w:val="0090205E"/>
    <w:rsid w:val="009021F1"/>
    <w:rsid w:val="009022A0"/>
    <w:rsid w:val="009025E9"/>
    <w:rsid w:val="00902614"/>
    <w:rsid w:val="00902C7C"/>
    <w:rsid w:val="00902E15"/>
    <w:rsid w:val="00903625"/>
    <w:rsid w:val="00903974"/>
    <w:rsid w:val="00903C6C"/>
    <w:rsid w:val="00903E14"/>
    <w:rsid w:val="009040CF"/>
    <w:rsid w:val="00904275"/>
    <w:rsid w:val="00904B09"/>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20148"/>
    <w:rsid w:val="009202E4"/>
    <w:rsid w:val="00920531"/>
    <w:rsid w:val="00920736"/>
    <w:rsid w:val="009212E8"/>
    <w:rsid w:val="0092181A"/>
    <w:rsid w:val="00921D31"/>
    <w:rsid w:val="00921F73"/>
    <w:rsid w:val="0092288F"/>
    <w:rsid w:val="0092398F"/>
    <w:rsid w:val="00923A23"/>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555"/>
    <w:rsid w:val="009428EE"/>
    <w:rsid w:val="00942F5D"/>
    <w:rsid w:val="00942F64"/>
    <w:rsid w:val="00943028"/>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31C5"/>
    <w:rsid w:val="009535FB"/>
    <w:rsid w:val="009538AB"/>
    <w:rsid w:val="00953915"/>
    <w:rsid w:val="0095418F"/>
    <w:rsid w:val="00954464"/>
    <w:rsid w:val="00954543"/>
    <w:rsid w:val="009545B4"/>
    <w:rsid w:val="00954618"/>
    <w:rsid w:val="00955368"/>
    <w:rsid w:val="00955BE4"/>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A4D"/>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E46"/>
    <w:rsid w:val="00962E8E"/>
    <w:rsid w:val="0096304D"/>
    <w:rsid w:val="0096306A"/>
    <w:rsid w:val="009631F6"/>
    <w:rsid w:val="009632D7"/>
    <w:rsid w:val="00963390"/>
    <w:rsid w:val="00963715"/>
    <w:rsid w:val="0096393F"/>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5081"/>
    <w:rsid w:val="009753AC"/>
    <w:rsid w:val="009757A8"/>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1398"/>
    <w:rsid w:val="009816E4"/>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3"/>
    <w:rsid w:val="00990EEE"/>
    <w:rsid w:val="00991375"/>
    <w:rsid w:val="00991753"/>
    <w:rsid w:val="00991BE5"/>
    <w:rsid w:val="0099259F"/>
    <w:rsid w:val="00992C94"/>
    <w:rsid w:val="0099391F"/>
    <w:rsid w:val="00993C61"/>
    <w:rsid w:val="00993EDD"/>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A82"/>
    <w:rsid w:val="009A5BE1"/>
    <w:rsid w:val="009A6978"/>
    <w:rsid w:val="009A6A5E"/>
    <w:rsid w:val="009A6A7F"/>
    <w:rsid w:val="009A6B07"/>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712"/>
    <w:rsid w:val="009B197E"/>
    <w:rsid w:val="009B1BC1"/>
    <w:rsid w:val="009B1CAD"/>
    <w:rsid w:val="009B2242"/>
    <w:rsid w:val="009B2338"/>
    <w:rsid w:val="009B2755"/>
    <w:rsid w:val="009B27F4"/>
    <w:rsid w:val="009B2B8E"/>
    <w:rsid w:val="009B2E1D"/>
    <w:rsid w:val="009B3154"/>
    <w:rsid w:val="009B3297"/>
    <w:rsid w:val="009B340B"/>
    <w:rsid w:val="009B382B"/>
    <w:rsid w:val="009B3C82"/>
    <w:rsid w:val="009B40B3"/>
    <w:rsid w:val="009B41B2"/>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661"/>
    <w:rsid w:val="009D39DC"/>
    <w:rsid w:val="009D3D74"/>
    <w:rsid w:val="009D4659"/>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E0E87"/>
    <w:rsid w:val="009E0EBF"/>
    <w:rsid w:val="009E131D"/>
    <w:rsid w:val="009E188B"/>
    <w:rsid w:val="009E195A"/>
    <w:rsid w:val="009E1B84"/>
    <w:rsid w:val="009E1C4B"/>
    <w:rsid w:val="009E2125"/>
    <w:rsid w:val="009E2F5F"/>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69"/>
    <w:rsid w:val="009E7381"/>
    <w:rsid w:val="009E7567"/>
    <w:rsid w:val="009E7FA3"/>
    <w:rsid w:val="009F0011"/>
    <w:rsid w:val="009F05C6"/>
    <w:rsid w:val="009F090E"/>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BA2"/>
    <w:rsid w:val="009F6CC4"/>
    <w:rsid w:val="009F71EF"/>
    <w:rsid w:val="009F7300"/>
    <w:rsid w:val="009F7371"/>
    <w:rsid w:val="009F750E"/>
    <w:rsid w:val="009F7624"/>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67C"/>
    <w:rsid w:val="00A04C9A"/>
    <w:rsid w:val="00A0527C"/>
    <w:rsid w:val="00A054E7"/>
    <w:rsid w:val="00A0553B"/>
    <w:rsid w:val="00A05924"/>
    <w:rsid w:val="00A0592B"/>
    <w:rsid w:val="00A05C89"/>
    <w:rsid w:val="00A05D46"/>
    <w:rsid w:val="00A063C4"/>
    <w:rsid w:val="00A0693D"/>
    <w:rsid w:val="00A069D2"/>
    <w:rsid w:val="00A06D1D"/>
    <w:rsid w:val="00A06F65"/>
    <w:rsid w:val="00A070C3"/>
    <w:rsid w:val="00A074A2"/>
    <w:rsid w:val="00A0769A"/>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2E0"/>
    <w:rsid w:val="00A14343"/>
    <w:rsid w:val="00A149AE"/>
    <w:rsid w:val="00A15097"/>
    <w:rsid w:val="00A1547E"/>
    <w:rsid w:val="00A15BB6"/>
    <w:rsid w:val="00A15CC4"/>
    <w:rsid w:val="00A160BF"/>
    <w:rsid w:val="00A16302"/>
    <w:rsid w:val="00A164D2"/>
    <w:rsid w:val="00A16980"/>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DFD"/>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CD7"/>
    <w:rsid w:val="00A33017"/>
    <w:rsid w:val="00A33694"/>
    <w:rsid w:val="00A34510"/>
    <w:rsid w:val="00A34696"/>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BF1"/>
    <w:rsid w:val="00A56C07"/>
    <w:rsid w:val="00A56E4C"/>
    <w:rsid w:val="00A5710D"/>
    <w:rsid w:val="00A57393"/>
    <w:rsid w:val="00A5773E"/>
    <w:rsid w:val="00A5793C"/>
    <w:rsid w:val="00A57CB7"/>
    <w:rsid w:val="00A57D2F"/>
    <w:rsid w:val="00A57DAD"/>
    <w:rsid w:val="00A57E94"/>
    <w:rsid w:val="00A60084"/>
    <w:rsid w:val="00A600F6"/>
    <w:rsid w:val="00A60400"/>
    <w:rsid w:val="00A60757"/>
    <w:rsid w:val="00A60937"/>
    <w:rsid w:val="00A60A2C"/>
    <w:rsid w:val="00A60AE1"/>
    <w:rsid w:val="00A60E91"/>
    <w:rsid w:val="00A60FA1"/>
    <w:rsid w:val="00A61046"/>
    <w:rsid w:val="00A6165B"/>
    <w:rsid w:val="00A61808"/>
    <w:rsid w:val="00A6199D"/>
    <w:rsid w:val="00A61D29"/>
    <w:rsid w:val="00A61EEA"/>
    <w:rsid w:val="00A62301"/>
    <w:rsid w:val="00A62338"/>
    <w:rsid w:val="00A623B6"/>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CC9"/>
    <w:rsid w:val="00A65D14"/>
    <w:rsid w:val="00A65F4A"/>
    <w:rsid w:val="00A66877"/>
    <w:rsid w:val="00A66C8A"/>
    <w:rsid w:val="00A66CBB"/>
    <w:rsid w:val="00A66F38"/>
    <w:rsid w:val="00A67140"/>
    <w:rsid w:val="00A6741D"/>
    <w:rsid w:val="00A674D9"/>
    <w:rsid w:val="00A6771C"/>
    <w:rsid w:val="00A67776"/>
    <w:rsid w:val="00A677A5"/>
    <w:rsid w:val="00A67A34"/>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E2A"/>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DB"/>
    <w:rsid w:val="00A953F6"/>
    <w:rsid w:val="00A9543E"/>
    <w:rsid w:val="00A957D2"/>
    <w:rsid w:val="00A95857"/>
    <w:rsid w:val="00A958B5"/>
    <w:rsid w:val="00A958E1"/>
    <w:rsid w:val="00A959DE"/>
    <w:rsid w:val="00A95F3A"/>
    <w:rsid w:val="00A96BD1"/>
    <w:rsid w:val="00A97014"/>
    <w:rsid w:val="00A973C2"/>
    <w:rsid w:val="00A974AB"/>
    <w:rsid w:val="00A97950"/>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726"/>
    <w:rsid w:val="00AA2845"/>
    <w:rsid w:val="00AA285D"/>
    <w:rsid w:val="00AA2C52"/>
    <w:rsid w:val="00AA2DBB"/>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459A"/>
    <w:rsid w:val="00AB45D9"/>
    <w:rsid w:val="00AB5977"/>
    <w:rsid w:val="00AB5D1B"/>
    <w:rsid w:val="00AB6DF5"/>
    <w:rsid w:val="00AB714C"/>
    <w:rsid w:val="00AB7A80"/>
    <w:rsid w:val="00AC02CA"/>
    <w:rsid w:val="00AC033C"/>
    <w:rsid w:val="00AC0AD2"/>
    <w:rsid w:val="00AC1234"/>
    <w:rsid w:val="00AC150E"/>
    <w:rsid w:val="00AC170F"/>
    <w:rsid w:val="00AC18FD"/>
    <w:rsid w:val="00AC1AA8"/>
    <w:rsid w:val="00AC1FD6"/>
    <w:rsid w:val="00AC21E5"/>
    <w:rsid w:val="00AC24FC"/>
    <w:rsid w:val="00AC29C7"/>
    <w:rsid w:val="00AC2D87"/>
    <w:rsid w:val="00AC2E28"/>
    <w:rsid w:val="00AC358D"/>
    <w:rsid w:val="00AC3C01"/>
    <w:rsid w:val="00AC43EC"/>
    <w:rsid w:val="00AC456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575"/>
    <w:rsid w:val="00AC76F1"/>
    <w:rsid w:val="00AC7AC0"/>
    <w:rsid w:val="00AC7D9E"/>
    <w:rsid w:val="00AD0188"/>
    <w:rsid w:val="00AD0420"/>
    <w:rsid w:val="00AD084B"/>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CC5"/>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2B7"/>
    <w:rsid w:val="00AE240D"/>
    <w:rsid w:val="00AE27FA"/>
    <w:rsid w:val="00AE2D20"/>
    <w:rsid w:val="00AE2DCE"/>
    <w:rsid w:val="00AE3249"/>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8D3"/>
    <w:rsid w:val="00AE6CEF"/>
    <w:rsid w:val="00AE6E2E"/>
    <w:rsid w:val="00AE6FA9"/>
    <w:rsid w:val="00AE7015"/>
    <w:rsid w:val="00AE7118"/>
    <w:rsid w:val="00AE721F"/>
    <w:rsid w:val="00AE74BD"/>
    <w:rsid w:val="00AE761B"/>
    <w:rsid w:val="00AE788A"/>
    <w:rsid w:val="00AE7B84"/>
    <w:rsid w:val="00AF01BB"/>
    <w:rsid w:val="00AF0645"/>
    <w:rsid w:val="00AF112C"/>
    <w:rsid w:val="00AF1270"/>
    <w:rsid w:val="00AF129F"/>
    <w:rsid w:val="00AF1438"/>
    <w:rsid w:val="00AF14D8"/>
    <w:rsid w:val="00AF1568"/>
    <w:rsid w:val="00AF179A"/>
    <w:rsid w:val="00AF1D7F"/>
    <w:rsid w:val="00AF2077"/>
    <w:rsid w:val="00AF2217"/>
    <w:rsid w:val="00AF2614"/>
    <w:rsid w:val="00AF28AE"/>
    <w:rsid w:val="00AF2D07"/>
    <w:rsid w:val="00AF2E47"/>
    <w:rsid w:val="00AF3252"/>
    <w:rsid w:val="00AF3438"/>
    <w:rsid w:val="00AF347D"/>
    <w:rsid w:val="00AF3526"/>
    <w:rsid w:val="00AF37B1"/>
    <w:rsid w:val="00AF3917"/>
    <w:rsid w:val="00AF3CF2"/>
    <w:rsid w:val="00AF3D44"/>
    <w:rsid w:val="00AF44D8"/>
    <w:rsid w:val="00AF469E"/>
    <w:rsid w:val="00AF470E"/>
    <w:rsid w:val="00AF49AE"/>
    <w:rsid w:val="00AF5145"/>
    <w:rsid w:val="00AF5525"/>
    <w:rsid w:val="00AF55C7"/>
    <w:rsid w:val="00AF58A0"/>
    <w:rsid w:val="00AF5DC3"/>
    <w:rsid w:val="00AF641C"/>
    <w:rsid w:val="00AF65C4"/>
    <w:rsid w:val="00AF6947"/>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10E"/>
    <w:rsid w:val="00B0243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176A3"/>
    <w:rsid w:val="00B2015A"/>
    <w:rsid w:val="00B20746"/>
    <w:rsid w:val="00B2086B"/>
    <w:rsid w:val="00B217AB"/>
    <w:rsid w:val="00B217F5"/>
    <w:rsid w:val="00B2182B"/>
    <w:rsid w:val="00B21BAC"/>
    <w:rsid w:val="00B21C9E"/>
    <w:rsid w:val="00B21F67"/>
    <w:rsid w:val="00B21F8C"/>
    <w:rsid w:val="00B2205E"/>
    <w:rsid w:val="00B221BF"/>
    <w:rsid w:val="00B22236"/>
    <w:rsid w:val="00B225AD"/>
    <w:rsid w:val="00B22F3A"/>
    <w:rsid w:val="00B231BC"/>
    <w:rsid w:val="00B23A1B"/>
    <w:rsid w:val="00B23AB7"/>
    <w:rsid w:val="00B23B09"/>
    <w:rsid w:val="00B23F89"/>
    <w:rsid w:val="00B23F9F"/>
    <w:rsid w:val="00B247F6"/>
    <w:rsid w:val="00B2530A"/>
    <w:rsid w:val="00B2549D"/>
    <w:rsid w:val="00B25826"/>
    <w:rsid w:val="00B258B7"/>
    <w:rsid w:val="00B25B7A"/>
    <w:rsid w:val="00B26148"/>
    <w:rsid w:val="00B261E5"/>
    <w:rsid w:val="00B265EC"/>
    <w:rsid w:val="00B26F4A"/>
    <w:rsid w:val="00B2703A"/>
    <w:rsid w:val="00B2710D"/>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3F12"/>
    <w:rsid w:val="00B345F7"/>
    <w:rsid w:val="00B34742"/>
    <w:rsid w:val="00B34747"/>
    <w:rsid w:val="00B34B9F"/>
    <w:rsid w:val="00B34EA4"/>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30E6"/>
    <w:rsid w:val="00B43360"/>
    <w:rsid w:val="00B43607"/>
    <w:rsid w:val="00B438C1"/>
    <w:rsid w:val="00B43C76"/>
    <w:rsid w:val="00B43E90"/>
    <w:rsid w:val="00B44149"/>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6858"/>
    <w:rsid w:val="00B574A0"/>
    <w:rsid w:val="00B57792"/>
    <w:rsid w:val="00B57795"/>
    <w:rsid w:val="00B578F4"/>
    <w:rsid w:val="00B60E69"/>
    <w:rsid w:val="00B6146D"/>
    <w:rsid w:val="00B6177F"/>
    <w:rsid w:val="00B61DAE"/>
    <w:rsid w:val="00B61EFF"/>
    <w:rsid w:val="00B62011"/>
    <w:rsid w:val="00B6293E"/>
    <w:rsid w:val="00B62F79"/>
    <w:rsid w:val="00B63989"/>
    <w:rsid w:val="00B63A04"/>
    <w:rsid w:val="00B64009"/>
    <w:rsid w:val="00B6403C"/>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63B"/>
    <w:rsid w:val="00B85A38"/>
    <w:rsid w:val="00B85A9E"/>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D9"/>
    <w:rsid w:val="00B910F2"/>
    <w:rsid w:val="00B91196"/>
    <w:rsid w:val="00B91470"/>
    <w:rsid w:val="00B9158A"/>
    <w:rsid w:val="00B91A19"/>
    <w:rsid w:val="00B91DE5"/>
    <w:rsid w:val="00B91E1F"/>
    <w:rsid w:val="00B91E2F"/>
    <w:rsid w:val="00B920BD"/>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ED7"/>
    <w:rsid w:val="00B96048"/>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29E1"/>
    <w:rsid w:val="00BA2A7D"/>
    <w:rsid w:val="00BA2CD5"/>
    <w:rsid w:val="00BA2E66"/>
    <w:rsid w:val="00BA30F8"/>
    <w:rsid w:val="00BA31F2"/>
    <w:rsid w:val="00BA382F"/>
    <w:rsid w:val="00BA3953"/>
    <w:rsid w:val="00BA3E66"/>
    <w:rsid w:val="00BA44E3"/>
    <w:rsid w:val="00BA4C18"/>
    <w:rsid w:val="00BA4FDF"/>
    <w:rsid w:val="00BA53C1"/>
    <w:rsid w:val="00BA5479"/>
    <w:rsid w:val="00BA549C"/>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BDA"/>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453"/>
    <w:rsid w:val="00BD2750"/>
    <w:rsid w:val="00BD27D8"/>
    <w:rsid w:val="00BD281A"/>
    <w:rsid w:val="00BD2AB9"/>
    <w:rsid w:val="00BD3132"/>
    <w:rsid w:val="00BD32D2"/>
    <w:rsid w:val="00BD3365"/>
    <w:rsid w:val="00BD3B2D"/>
    <w:rsid w:val="00BD3B87"/>
    <w:rsid w:val="00BD482C"/>
    <w:rsid w:val="00BD4B50"/>
    <w:rsid w:val="00BD4D94"/>
    <w:rsid w:val="00BD52F2"/>
    <w:rsid w:val="00BD5763"/>
    <w:rsid w:val="00BD5B4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C9"/>
    <w:rsid w:val="00BE2D58"/>
    <w:rsid w:val="00BE2DC7"/>
    <w:rsid w:val="00BE2EC4"/>
    <w:rsid w:val="00BE37F1"/>
    <w:rsid w:val="00BE3AD7"/>
    <w:rsid w:val="00BE3B2E"/>
    <w:rsid w:val="00BE40EE"/>
    <w:rsid w:val="00BE42AD"/>
    <w:rsid w:val="00BE4E3A"/>
    <w:rsid w:val="00BE4E3F"/>
    <w:rsid w:val="00BE5688"/>
    <w:rsid w:val="00BE57E2"/>
    <w:rsid w:val="00BE5B90"/>
    <w:rsid w:val="00BE5CF8"/>
    <w:rsid w:val="00BE5F01"/>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332"/>
    <w:rsid w:val="00BF35CF"/>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96"/>
    <w:rsid w:val="00C03899"/>
    <w:rsid w:val="00C03E08"/>
    <w:rsid w:val="00C03F55"/>
    <w:rsid w:val="00C03F7A"/>
    <w:rsid w:val="00C0407F"/>
    <w:rsid w:val="00C0473B"/>
    <w:rsid w:val="00C04ED4"/>
    <w:rsid w:val="00C05459"/>
    <w:rsid w:val="00C058D7"/>
    <w:rsid w:val="00C05A2A"/>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AF6"/>
    <w:rsid w:val="00C13D49"/>
    <w:rsid w:val="00C14434"/>
    <w:rsid w:val="00C14C69"/>
    <w:rsid w:val="00C14E56"/>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102"/>
    <w:rsid w:val="00C23312"/>
    <w:rsid w:val="00C2353F"/>
    <w:rsid w:val="00C2439C"/>
    <w:rsid w:val="00C24C1F"/>
    <w:rsid w:val="00C250E1"/>
    <w:rsid w:val="00C25384"/>
    <w:rsid w:val="00C2548D"/>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C1F"/>
    <w:rsid w:val="00C34EB8"/>
    <w:rsid w:val="00C350CA"/>
    <w:rsid w:val="00C35316"/>
    <w:rsid w:val="00C35545"/>
    <w:rsid w:val="00C3580B"/>
    <w:rsid w:val="00C3590E"/>
    <w:rsid w:val="00C359DF"/>
    <w:rsid w:val="00C36114"/>
    <w:rsid w:val="00C3627D"/>
    <w:rsid w:val="00C36523"/>
    <w:rsid w:val="00C36721"/>
    <w:rsid w:val="00C36F98"/>
    <w:rsid w:val="00C3760C"/>
    <w:rsid w:val="00C37E33"/>
    <w:rsid w:val="00C37FDF"/>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987"/>
    <w:rsid w:val="00C43B01"/>
    <w:rsid w:val="00C43F93"/>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3556"/>
    <w:rsid w:val="00C53A69"/>
    <w:rsid w:val="00C53CF0"/>
    <w:rsid w:val="00C53D24"/>
    <w:rsid w:val="00C53E68"/>
    <w:rsid w:val="00C53EB1"/>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4C"/>
    <w:rsid w:val="00C71811"/>
    <w:rsid w:val="00C72447"/>
    <w:rsid w:val="00C725C4"/>
    <w:rsid w:val="00C729AD"/>
    <w:rsid w:val="00C72ABB"/>
    <w:rsid w:val="00C72E2A"/>
    <w:rsid w:val="00C73003"/>
    <w:rsid w:val="00C73033"/>
    <w:rsid w:val="00C733F1"/>
    <w:rsid w:val="00C734DF"/>
    <w:rsid w:val="00C734E3"/>
    <w:rsid w:val="00C7355E"/>
    <w:rsid w:val="00C7358C"/>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6B8"/>
    <w:rsid w:val="00C929C0"/>
    <w:rsid w:val="00C92B96"/>
    <w:rsid w:val="00C92D36"/>
    <w:rsid w:val="00C92E57"/>
    <w:rsid w:val="00C92F5F"/>
    <w:rsid w:val="00C931F8"/>
    <w:rsid w:val="00C93320"/>
    <w:rsid w:val="00C9381D"/>
    <w:rsid w:val="00C93B7D"/>
    <w:rsid w:val="00C93E88"/>
    <w:rsid w:val="00C9441C"/>
    <w:rsid w:val="00C94B16"/>
    <w:rsid w:val="00C94BCD"/>
    <w:rsid w:val="00C94C98"/>
    <w:rsid w:val="00C951A4"/>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886"/>
    <w:rsid w:val="00CC09CB"/>
    <w:rsid w:val="00CC0FEE"/>
    <w:rsid w:val="00CC1300"/>
    <w:rsid w:val="00CC1810"/>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2F0"/>
    <w:rsid w:val="00CD2869"/>
    <w:rsid w:val="00CD2BAF"/>
    <w:rsid w:val="00CD2D62"/>
    <w:rsid w:val="00CD2EFD"/>
    <w:rsid w:val="00CD2F0D"/>
    <w:rsid w:val="00CD303B"/>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512"/>
    <w:rsid w:val="00CD7AF3"/>
    <w:rsid w:val="00CD7CA6"/>
    <w:rsid w:val="00CD7D6A"/>
    <w:rsid w:val="00CE0244"/>
    <w:rsid w:val="00CE0E06"/>
    <w:rsid w:val="00CE0EC4"/>
    <w:rsid w:val="00CE1818"/>
    <w:rsid w:val="00CE182A"/>
    <w:rsid w:val="00CE1E84"/>
    <w:rsid w:val="00CE2032"/>
    <w:rsid w:val="00CE24FD"/>
    <w:rsid w:val="00CE2937"/>
    <w:rsid w:val="00CE2962"/>
    <w:rsid w:val="00CE2B22"/>
    <w:rsid w:val="00CE2C39"/>
    <w:rsid w:val="00CE311B"/>
    <w:rsid w:val="00CE3700"/>
    <w:rsid w:val="00CE3E9E"/>
    <w:rsid w:val="00CE3F9D"/>
    <w:rsid w:val="00CE43EA"/>
    <w:rsid w:val="00CE45FF"/>
    <w:rsid w:val="00CE51D2"/>
    <w:rsid w:val="00CE561D"/>
    <w:rsid w:val="00CE6580"/>
    <w:rsid w:val="00CE6665"/>
    <w:rsid w:val="00CE6B21"/>
    <w:rsid w:val="00CE6D71"/>
    <w:rsid w:val="00CE6EE7"/>
    <w:rsid w:val="00CE7374"/>
    <w:rsid w:val="00CE7933"/>
    <w:rsid w:val="00CE7CBB"/>
    <w:rsid w:val="00CE7EA9"/>
    <w:rsid w:val="00CF02FC"/>
    <w:rsid w:val="00CF03D8"/>
    <w:rsid w:val="00CF0A1B"/>
    <w:rsid w:val="00CF0B53"/>
    <w:rsid w:val="00CF0C98"/>
    <w:rsid w:val="00CF0F8F"/>
    <w:rsid w:val="00CF1547"/>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6382"/>
    <w:rsid w:val="00CF71E1"/>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EE6"/>
    <w:rsid w:val="00D107F3"/>
    <w:rsid w:val="00D10807"/>
    <w:rsid w:val="00D1098A"/>
    <w:rsid w:val="00D110AF"/>
    <w:rsid w:val="00D11441"/>
    <w:rsid w:val="00D11456"/>
    <w:rsid w:val="00D114EC"/>
    <w:rsid w:val="00D1159F"/>
    <w:rsid w:val="00D11FC2"/>
    <w:rsid w:val="00D121C9"/>
    <w:rsid w:val="00D12479"/>
    <w:rsid w:val="00D1250C"/>
    <w:rsid w:val="00D1266C"/>
    <w:rsid w:val="00D129E6"/>
    <w:rsid w:val="00D12E53"/>
    <w:rsid w:val="00D12E5B"/>
    <w:rsid w:val="00D12F3C"/>
    <w:rsid w:val="00D13092"/>
    <w:rsid w:val="00D13402"/>
    <w:rsid w:val="00D13474"/>
    <w:rsid w:val="00D1379B"/>
    <w:rsid w:val="00D13C0A"/>
    <w:rsid w:val="00D13DF5"/>
    <w:rsid w:val="00D13FCC"/>
    <w:rsid w:val="00D14104"/>
    <w:rsid w:val="00D14335"/>
    <w:rsid w:val="00D1463A"/>
    <w:rsid w:val="00D1487E"/>
    <w:rsid w:val="00D14D1C"/>
    <w:rsid w:val="00D153BE"/>
    <w:rsid w:val="00D15C64"/>
    <w:rsid w:val="00D16678"/>
    <w:rsid w:val="00D1680C"/>
    <w:rsid w:val="00D16840"/>
    <w:rsid w:val="00D16989"/>
    <w:rsid w:val="00D16EE5"/>
    <w:rsid w:val="00D16F6A"/>
    <w:rsid w:val="00D17214"/>
    <w:rsid w:val="00D1793B"/>
    <w:rsid w:val="00D205CA"/>
    <w:rsid w:val="00D2104B"/>
    <w:rsid w:val="00D2129B"/>
    <w:rsid w:val="00D215E7"/>
    <w:rsid w:val="00D21983"/>
    <w:rsid w:val="00D21C0E"/>
    <w:rsid w:val="00D21D95"/>
    <w:rsid w:val="00D21DA4"/>
    <w:rsid w:val="00D21EA6"/>
    <w:rsid w:val="00D21F2F"/>
    <w:rsid w:val="00D22414"/>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31D0"/>
    <w:rsid w:val="00D333E0"/>
    <w:rsid w:val="00D3392F"/>
    <w:rsid w:val="00D33C6C"/>
    <w:rsid w:val="00D33CF1"/>
    <w:rsid w:val="00D344AA"/>
    <w:rsid w:val="00D344FA"/>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12D"/>
    <w:rsid w:val="00D521F7"/>
    <w:rsid w:val="00D52493"/>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6181"/>
    <w:rsid w:val="00D56205"/>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35B7"/>
    <w:rsid w:val="00D73797"/>
    <w:rsid w:val="00D73B8F"/>
    <w:rsid w:val="00D74257"/>
    <w:rsid w:val="00D742F6"/>
    <w:rsid w:val="00D74363"/>
    <w:rsid w:val="00D74429"/>
    <w:rsid w:val="00D7456F"/>
    <w:rsid w:val="00D745FB"/>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BEA"/>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71B0"/>
    <w:rsid w:val="00D87433"/>
    <w:rsid w:val="00D8743F"/>
    <w:rsid w:val="00D87730"/>
    <w:rsid w:val="00D87950"/>
    <w:rsid w:val="00D87CAE"/>
    <w:rsid w:val="00D87D47"/>
    <w:rsid w:val="00D87EE1"/>
    <w:rsid w:val="00D902C9"/>
    <w:rsid w:val="00D90375"/>
    <w:rsid w:val="00D91BD9"/>
    <w:rsid w:val="00D91D1E"/>
    <w:rsid w:val="00D91FA2"/>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B7AA0"/>
    <w:rsid w:val="00DC00E6"/>
    <w:rsid w:val="00DC0A1A"/>
    <w:rsid w:val="00DC0B1A"/>
    <w:rsid w:val="00DC0BAC"/>
    <w:rsid w:val="00DC104C"/>
    <w:rsid w:val="00DC13C5"/>
    <w:rsid w:val="00DC1431"/>
    <w:rsid w:val="00DC1711"/>
    <w:rsid w:val="00DC17A6"/>
    <w:rsid w:val="00DC1FD0"/>
    <w:rsid w:val="00DC226B"/>
    <w:rsid w:val="00DC25C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19A2"/>
    <w:rsid w:val="00DD1B50"/>
    <w:rsid w:val="00DD2059"/>
    <w:rsid w:val="00DD223D"/>
    <w:rsid w:val="00DD22FB"/>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F5"/>
    <w:rsid w:val="00E02C9D"/>
    <w:rsid w:val="00E02E0B"/>
    <w:rsid w:val="00E03350"/>
    <w:rsid w:val="00E03549"/>
    <w:rsid w:val="00E0364F"/>
    <w:rsid w:val="00E0365E"/>
    <w:rsid w:val="00E036F2"/>
    <w:rsid w:val="00E038EF"/>
    <w:rsid w:val="00E039B0"/>
    <w:rsid w:val="00E03C4E"/>
    <w:rsid w:val="00E04175"/>
    <w:rsid w:val="00E0426A"/>
    <w:rsid w:val="00E0481C"/>
    <w:rsid w:val="00E048B4"/>
    <w:rsid w:val="00E04D6D"/>
    <w:rsid w:val="00E0645E"/>
    <w:rsid w:val="00E0651D"/>
    <w:rsid w:val="00E06761"/>
    <w:rsid w:val="00E06A31"/>
    <w:rsid w:val="00E0705B"/>
    <w:rsid w:val="00E078A1"/>
    <w:rsid w:val="00E07AC7"/>
    <w:rsid w:val="00E07D91"/>
    <w:rsid w:val="00E07DC4"/>
    <w:rsid w:val="00E07E0D"/>
    <w:rsid w:val="00E07E5B"/>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835"/>
    <w:rsid w:val="00E2284D"/>
    <w:rsid w:val="00E22BB5"/>
    <w:rsid w:val="00E22F0E"/>
    <w:rsid w:val="00E23CEE"/>
    <w:rsid w:val="00E245E6"/>
    <w:rsid w:val="00E24723"/>
    <w:rsid w:val="00E24C55"/>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53FB"/>
    <w:rsid w:val="00E355B2"/>
    <w:rsid w:val="00E367BB"/>
    <w:rsid w:val="00E3680F"/>
    <w:rsid w:val="00E36825"/>
    <w:rsid w:val="00E36CE6"/>
    <w:rsid w:val="00E37988"/>
    <w:rsid w:val="00E379C9"/>
    <w:rsid w:val="00E37AC8"/>
    <w:rsid w:val="00E37E69"/>
    <w:rsid w:val="00E40EBA"/>
    <w:rsid w:val="00E41067"/>
    <w:rsid w:val="00E411FB"/>
    <w:rsid w:val="00E412A3"/>
    <w:rsid w:val="00E41600"/>
    <w:rsid w:val="00E4172B"/>
    <w:rsid w:val="00E41C03"/>
    <w:rsid w:val="00E41C1D"/>
    <w:rsid w:val="00E42747"/>
    <w:rsid w:val="00E42DB5"/>
    <w:rsid w:val="00E42DC2"/>
    <w:rsid w:val="00E42EFB"/>
    <w:rsid w:val="00E43469"/>
    <w:rsid w:val="00E435B6"/>
    <w:rsid w:val="00E4384F"/>
    <w:rsid w:val="00E43966"/>
    <w:rsid w:val="00E43B70"/>
    <w:rsid w:val="00E43DAE"/>
    <w:rsid w:val="00E43F23"/>
    <w:rsid w:val="00E44567"/>
    <w:rsid w:val="00E44A57"/>
    <w:rsid w:val="00E44F24"/>
    <w:rsid w:val="00E45144"/>
    <w:rsid w:val="00E45A9F"/>
    <w:rsid w:val="00E45B35"/>
    <w:rsid w:val="00E465D4"/>
    <w:rsid w:val="00E46907"/>
    <w:rsid w:val="00E46970"/>
    <w:rsid w:val="00E46BFE"/>
    <w:rsid w:val="00E46ED1"/>
    <w:rsid w:val="00E46F73"/>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A4D"/>
    <w:rsid w:val="00E76AE8"/>
    <w:rsid w:val="00E76BB2"/>
    <w:rsid w:val="00E76D0B"/>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87BDA"/>
    <w:rsid w:val="00E900ED"/>
    <w:rsid w:val="00E90ABE"/>
    <w:rsid w:val="00E90CE3"/>
    <w:rsid w:val="00E90FF5"/>
    <w:rsid w:val="00E910EB"/>
    <w:rsid w:val="00E91347"/>
    <w:rsid w:val="00E917A2"/>
    <w:rsid w:val="00E91B88"/>
    <w:rsid w:val="00E91C75"/>
    <w:rsid w:val="00E91E11"/>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C68"/>
    <w:rsid w:val="00EA3FDC"/>
    <w:rsid w:val="00EA413B"/>
    <w:rsid w:val="00EA44F2"/>
    <w:rsid w:val="00EA4A62"/>
    <w:rsid w:val="00EA51CB"/>
    <w:rsid w:val="00EA53E1"/>
    <w:rsid w:val="00EA5733"/>
    <w:rsid w:val="00EA5AE6"/>
    <w:rsid w:val="00EA5BBB"/>
    <w:rsid w:val="00EA5D13"/>
    <w:rsid w:val="00EA5DD3"/>
    <w:rsid w:val="00EA61A4"/>
    <w:rsid w:val="00EA6382"/>
    <w:rsid w:val="00EA6842"/>
    <w:rsid w:val="00EA6AB0"/>
    <w:rsid w:val="00EA72F4"/>
    <w:rsid w:val="00EA75AF"/>
    <w:rsid w:val="00EA762D"/>
    <w:rsid w:val="00EA7A4D"/>
    <w:rsid w:val="00EA7E15"/>
    <w:rsid w:val="00EB02C0"/>
    <w:rsid w:val="00EB02F3"/>
    <w:rsid w:val="00EB0439"/>
    <w:rsid w:val="00EB07E8"/>
    <w:rsid w:val="00EB0D8F"/>
    <w:rsid w:val="00EB10D8"/>
    <w:rsid w:val="00EB182C"/>
    <w:rsid w:val="00EB1CFE"/>
    <w:rsid w:val="00EB2042"/>
    <w:rsid w:val="00EB2834"/>
    <w:rsid w:val="00EB2B70"/>
    <w:rsid w:val="00EB2CA8"/>
    <w:rsid w:val="00EB2D01"/>
    <w:rsid w:val="00EB2D3F"/>
    <w:rsid w:val="00EB2DC1"/>
    <w:rsid w:val="00EB2FFD"/>
    <w:rsid w:val="00EB30C0"/>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D54"/>
    <w:rsid w:val="00EC7181"/>
    <w:rsid w:val="00EC73B6"/>
    <w:rsid w:val="00EC74E7"/>
    <w:rsid w:val="00EC75B6"/>
    <w:rsid w:val="00EC78B0"/>
    <w:rsid w:val="00EC7A43"/>
    <w:rsid w:val="00EC7CD2"/>
    <w:rsid w:val="00ED0440"/>
    <w:rsid w:val="00ED0913"/>
    <w:rsid w:val="00ED0946"/>
    <w:rsid w:val="00ED0B3D"/>
    <w:rsid w:val="00ED186A"/>
    <w:rsid w:val="00ED1A04"/>
    <w:rsid w:val="00ED24D9"/>
    <w:rsid w:val="00ED25D5"/>
    <w:rsid w:val="00ED29B1"/>
    <w:rsid w:val="00ED2A33"/>
    <w:rsid w:val="00ED2A77"/>
    <w:rsid w:val="00ED2AFF"/>
    <w:rsid w:val="00ED2B8E"/>
    <w:rsid w:val="00ED2E85"/>
    <w:rsid w:val="00ED2FA3"/>
    <w:rsid w:val="00ED309D"/>
    <w:rsid w:val="00ED30EE"/>
    <w:rsid w:val="00ED3969"/>
    <w:rsid w:val="00ED3B4C"/>
    <w:rsid w:val="00ED3C7C"/>
    <w:rsid w:val="00ED4003"/>
    <w:rsid w:val="00ED4167"/>
    <w:rsid w:val="00ED4548"/>
    <w:rsid w:val="00ED464B"/>
    <w:rsid w:val="00ED4BFB"/>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98A"/>
    <w:rsid w:val="00EF420D"/>
    <w:rsid w:val="00EF4274"/>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9BC"/>
    <w:rsid w:val="00F01C36"/>
    <w:rsid w:val="00F01C42"/>
    <w:rsid w:val="00F0222A"/>
    <w:rsid w:val="00F022B8"/>
    <w:rsid w:val="00F024CC"/>
    <w:rsid w:val="00F025B9"/>
    <w:rsid w:val="00F026A9"/>
    <w:rsid w:val="00F026E0"/>
    <w:rsid w:val="00F02B5B"/>
    <w:rsid w:val="00F03AAE"/>
    <w:rsid w:val="00F03DCD"/>
    <w:rsid w:val="00F03E31"/>
    <w:rsid w:val="00F03F7D"/>
    <w:rsid w:val="00F04025"/>
    <w:rsid w:val="00F046FA"/>
    <w:rsid w:val="00F048AA"/>
    <w:rsid w:val="00F04F51"/>
    <w:rsid w:val="00F052A1"/>
    <w:rsid w:val="00F053AD"/>
    <w:rsid w:val="00F05492"/>
    <w:rsid w:val="00F054F1"/>
    <w:rsid w:val="00F057AE"/>
    <w:rsid w:val="00F0630B"/>
    <w:rsid w:val="00F065E4"/>
    <w:rsid w:val="00F06D8C"/>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212"/>
    <w:rsid w:val="00F154DD"/>
    <w:rsid w:val="00F154EF"/>
    <w:rsid w:val="00F159F4"/>
    <w:rsid w:val="00F15AD5"/>
    <w:rsid w:val="00F15BE5"/>
    <w:rsid w:val="00F15D99"/>
    <w:rsid w:val="00F16023"/>
    <w:rsid w:val="00F16880"/>
    <w:rsid w:val="00F16C6D"/>
    <w:rsid w:val="00F16CE2"/>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5000"/>
    <w:rsid w:val="00F25622"/>
    <w:rsid w:val="00F259D9"/>
    <w:rsid w:val="00F25AEE"/>
    <w:rsid w:val="00F25E71"/>
    <w:rsid w:val="00F25EF8"/>
    <w:rsid w:val="00F26532"/>
    <w:rsid w:val="00F26ABC"/>
    <w:rsid w:val="00F26B71"/>
    <w:rsid w:val="00F26E14"/>
    <w:rsid w:val="00F273C0"/>
    <w:rsid w:val="00F2780F"/>
    <w:rsid w:val="00F27EAA"/>
    <w:rsid w:val="00F27F88"/>
    <w:rsid w:val="00F30052"/>
    <w:rsid w:val="00F30069"/>
    <w:rsid w:val="00F3014D"/>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6446"/>
    <w:rsid w:val="00F467EB"/>
    <w:rsid w:val="00F46946"/>
    <w:rsid w:val="00F46B1F"/>
    <w:rsid w:val="00F46CA1"/>
    <w:rsid w:val="00F46E5F"/>
    <w:rsid w:val="00F46EB3"/>
    <w:rsid w:val="00F472E4"/>
    <w:rsid w:val="00F478CC"/>
    <w:rsid w:val="00F50055"/>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503F"/>
    <w:rsid w:val="00F55458"/>
    <w:rsid w:val="00F5549B"/>
    <w:rsid w:val="00F555A8"/>
    <w:rsid w:val="00F55645"/>
    <w:rsid w:val="00F55E6C"/>
    <w:rsid w:val="00F562C0"/>
    <w:rsid w:val="00F566C4"/>
    <w:rsid w:val="00F56B5F"/>
    <w:rsid w:val="00F56BB7"/>
    <w:rsid w:val="00F56BEA"/>
    <w:rsid w:val="00F56D2D"/>
    <w:rsid w:val="00F56D5B"/>
    <w:rsid w:val="00F5718E"/>
    <w:rsid w:val="00F5786F"/>
    <w:rsid w:val="00F57D79"/>
    <w:rsid w:val="00F57DF2"/>
    <w:rsid w:val="00F600E2"/>
    <w:rsid w:val="00F603FE"/>
    <w:rsid w:val="00F6160F"/>
    <w:rsid w:val="00F61F75"/>
    <w:rsid w:val="00F62115"/>
    <w:rsid w:val="00F6249E"/>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F88"/>
    <w:rsid w:val="00F74196"/>
    <w:rsid w:val="00F7430F"/>
    <w:rsid w:val="00F743B2"/>
    <w:rsid w:val="00F7447A"/>
    <w:rsid w:val="00F746C5"/>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1ABC"/>
    <w:rsid w:val="00F82070"/>
    <w:rsid w:val="00F8225C"/>
    <w:rsid w:val="00F82394"/>
    <w:rsid w:val="00F827BD"/>
    <w:rsid w:val="00F82866"/>
    <w:rsid w:val="00F82CA5"/>
    <w:rsid w:val="00F82CDC"/>
    <w:rsid w:val="00F82D4D"/>
    <w:rsid w:val="00F830BD"/>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525"/>
    <w:rsid w:val="00F8764C"/>
    <w:rsid w:val="00F879B3"/>
    <w:rsid w:val="00F90071"/>
    <w:rsid w:val="00F902CB"/>
    <w:rsid w:val="00F907EE"/>
    <w:rsid w:val="00F908F2"/>
    <w:rsid w:val="00F90BAB"/>
    <w:rsid w:val="00F90ED3"/>
    <w:rsid w:val="00F90F68"/>
    <w:rsid w:val="00F910F9"/>
    <w:rsid w:val="00F91371"/>
    <w:rsid w:val="00F91CFE"/>
    <w:rsid w:val="00F921FF"/>
    <w:rsid w:val="00F923C6"/>
    <w:rsid w:val="00F92988"/>
    <w:rsid w:val="00F92BD3"/>
    <w:rsid w:val="00F934B7"/>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E36"/>
    <w:rsid w:val="00F971D3"/>
    <w:rsid w:val="00F97584"/>
    <w:rsid w:val="00F9766E"/>
    <w:rsid w:val="00F97893"/>
    <w:rsid w:val="00FA0A78"/>
    <w:rsid w:val="00FA0E6C"/>
    <w:rsid w:val="00FA12F6"/>
    <w:rsid w:val="00FA14A1"/>
    <w:rsid w:val="00FA1566"/>
    <w:rsid w:val="00FA1656"/>
    <w:rsid w:val="00FA1702"/>
    <w:rsid w:val="00FA2063"/>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26C"/>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6DA"/>
    <w:rsid w:val="00FB379E"/>
    <w:rsid w:val="00FB3830"/>
    <w:rsid w:val="00FB38D4"/>
    <w:rsid w:val="00FB38E9"/>
    <w:rsid w:val="00FB394B"/>
    <w:rsid w:val="00FB39A0"/>
    <w:rsid w:val="00FB3F67"/>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D32"/>
    <w:rsid w:val="00FC6E12"/>
    <w:rsid w:val="00FC7096"/>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526"/>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B81"/>
    <w:rsid w:val="00FE4CA7"/>
    <w:rsid w:val="00FE5091"/>
    <w:rsid w:val="00FE5176"/>
    <w:rsid w:val="00FE5187"/>
    <w:rsid w:val="00FE55B9"/>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9AC"/>
    <w:rsid w:val="00FF0C39"/>
    <w:rsid w:val="00FF0D60"/>
    <w:rsid w:val="00FF1078"/>
    <w:rsid w:val="00FF12C1"/>
    <w:rsid w:val="00FF269F"/>
    <w:rsid w:val="00FF26E8"/>
    <w:rsid w:val="00FF271E"/>
    <w:rsid w:val="00FF277B"/>
    <w:rsid w:val="00FF2D8C"/>
    <w:rsid w:val="00FF2E68"/>
    <w:rsid w:val="00FF300E"/>
    <w:rsid w:val="00FF3355"/>
    <w:rsid w:val="00FF344A"/>
    <w:rsid w:val="00FF3CD8"/>
    <w:rsid w:val="00FF40D4"/>
    <w:rsid w:val="00FF4266"/>
    <w:rsid w:val="00FF4764"/>
    <w:rsid w:val="00FF4D77"/>
    <w:rsid w:val="00FF4FE7"/>
    <w:rsid w:val="00FF53B0"/>
    <w:rsid w:val="00FF53DC"/>
    <w:rsid w:val="00FF54BB"/>
    <w:rsid w:val="00FF5681"/>
    <w:rsid w:val="00FF5B8B"/>
    <w:rsid w:val="00FF6312"/>
    <w:rsid w:val="00FF6750"/>
    <w:rsid w:val="00FF68A3"/>
    <w:rsid w:val="00FF731A"/>
    <w:rsid w:val="00FF738E"/>
    <w:rsid w:val="00FF739F"/>
    <w:rsid w:val="00FF756D"/>
    <w:rsid w:val="00FF7DB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6D206-DE59-42ED-948F-F7BCFD6B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16</Pages>
  <Words>3241</Words>
  <Characters>18478</Characters>
  <Application>Microsoft Office Word</Application>
  <DocSecurity>0</DocSecurity>
  <Lines>153</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2775</cp:lastModifiedBy>
  <cp:revision>70</cp:revision>
  <cp:lastPrinted>2022-11-01T07:44:00Z</cp:lastPrinted>
  <dcterms:created xsi:type="dcterms:W3CDTF">2022-08-30T10:48:00Z</dcterms:created>
  <dcterms:modified xsi:type="dcterms:W3CDTF">2022-11-08T04:26:00Z</dcterms:modified>
</cp:coreProperties>
</file>