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451B" w:rsidRDefault="00CD3A20" w:rsidP="00C6451B">
      <w:pPr>
        <w:pStyle w:val="Heading3"/>
        <w:spacing w:after="0" w:line="240" w:lineRule="auto"/>
        <w:rPr>
          <w:b/>
          <w:bCs/>
          <w:i w:val="0"/>
          <w:iCs w:val="0"/>
          <w:spacing w:val="-4"/>
        </w:rPr>
      </w:pPr>
      <w:bookmarkStart w:id="0" w:name="_GoBack"/>
      <w:bookmarkEnd w:id="0"/>
      <w:r>
        <w:rPr>
          <w:b/>
          <w:bCs/>
          <w:i w:val="0"/>
          <w:iCs w:val="0"/>
          <w:spacing w:val="-4"/>
        </w:rPr>
        <w:t>SAHATHAI PRINTING &amp;</w:t>
      </w:r>
      <w:r w:rsidR="008B52C2" w:rsidRPr="00F67654">
        <w:rPr>
          <w:b/>
          <w:bCs/>
          <w:i w:val="0"/>
          <w:iCs w:val="0"/>
          <w:spacing w:val="-4"/>
        </w:rPr>
        <w:t xml:space="preserve"> PACKAGING </w:t>
      </w:r>
      <w:r>
        <w:rPr>
          <w:b/>
          <w:bCs/>
          <w:i w:val="0"/>
          <w:iCs w:val="0"/>
          <w:spacing w:val="-4"/>
        </w:rPr>
        <w:t xml:space="preserve">PUBLIC </w:t>
      </w:r>
      <w:r w:rsidR="008B52C2" w:rsidRPr="00F67654">
        <w:rPr>
          <w:b/>
          <w:bCs/>
          <w:i w:val="0"/>
          <w:iCs w:val="0"/>
          <w:spacing w:val="-4"/>
        </w:rPr>
        <w:t>COMPANY LIMITED</w:t>
      </w:r>
    </w:p>
    <w:p w:rsidR="008B52C2" w:rsidRPr="00D41378" w:rsidRDefault="008B52C2" w:rsidP="008B52C2">
      <w:pPr>
        <w:pStyle w:val="Heading3"/>
        <w:spacing w:after="0" w:line="240" w:lineRule="auto"/>
        <w:rPr>
          <w:b/>
          <w:bCs/>
          <w:i w:val="0"/>
          <w:iCs w:val="0"/>
          <w:cs/>
        </w:rPr>
      </w:pPr>
      <w:r w:rsidRPr="00D41378">
        <w:rPr>
          <w:b/>
          <w:bCs/>
          <w:i w:val="0"/>
          <w:iCs w:val="0"/>
        </w:rPr>
        <w:t xml:space="preserve">NOTES TO THE </w:t>
      </w:r>
      <w:r w:rsidRPr="00284DB0">
        <w:rPr>
          <w:b/>
          <w:bCs/>
          <w:i w:val="0"/>
          <w:iCs w:val="0"/>
        </w:rPr>
        <w:t xml:space="preserve">INTERIM </w:t>
      </w:r>
      <w:r w:rsidRPr="00D41378">
        <w:rPr>
          <w:b/>
          <w:bCs/>
          <w:i w:val="0"/>
          <w:iCs w:val="0"/>
        </w:rPr>
        <w:t>FINANCIAL STATEMENTS</w:t>
      </w:r>
    </w:p>
    <w:p w:rsidR="00C6451B" w:rsidRPr="00E03F81" w:rsidRDefault="008B52C2" w:rsidP="008B52C2">
      <w:pPr>
        <w:pStyle w:val="Heading3"/>
        <w:spacing w:after="0" w:line="240" w:lineRule="auto"/>
        <w:rPr>
          <w:b/>
          <w:bCs/>
          <w:i w:val="0"/>
          <w:iCs w:val="0"/>
          <w:spacing w:val="-4"/>
          <w:cs/>
        </w:rPr>
      </w:pPr>
      <w:r w:rsidRPr="005D663C">
        <w:rPr>
          <w:b/>
          <w:bCs/>
          <w:i w:val="0"/>
          <w:iCs w:val="0"/>
          <w:spacing w:val="-4"/>
        </w:rPr>
        <w:t>FOR THE</w:t>
      </w:r>
      <w:r w:rsidR="00C76AB2">
        <w:rPr>
          <w:b/>
          <w:bCs/>
          <w:i w:val="0"/>
          <w:iCs w:val="0"/>
          <w:spacing w:val="-4"/>
        </w:rPr>
        <w:t xml:space="preserve"> THREE-MONTH AND </w:t>
      </w:r>
      <w:r w:rsidR="00E03F81">
        <w:rPr>
          <w:b/>
          <w:bCs/>
          <w:i w:val="0"/>
          <w:iCs w:val="0"/>
          <w:spacing w:val="-4"/>
          <w:lang w:val="en-US"/>
        </w:rPr>
        <w:t>NINE</w:t>
      </w:r>
      <w:r w:rsidRPr="005D663C">
        <w:rPr>
          <w:b/>
          <w:bCs/>
          <w:i w:val="0"/>
          <w:iCs w:val="0"/>
          <w:spacing w:val="-4"/>
        </w:rPr>
        <w:t>-MONTH PERIOD</w:t>
      </w:r>
      <w:r w:rsidR="00C76AB2">
        <w:rPr>
          <w:b/>
          <w:bCs/>
          <w:i w:val="0"/>
          <w:iCs w:val="0"/>
          <w:spacing w:val="-4"/>
        </w:rPr>
        <w:t>S</w:t>
      </w:r>
      <w:r w:rsidRPr="005D663C">
        <w:rPr>
          <w:b/>
          <w:bCs/>
          <w:i w:val="0"/>
          <w:iCs w:val="0"/>
          <w:spacing w:val="-4"/>
        </w:rPr>
        <w:t xml:space="preserve"> ENDED </w:t>
      </w:r>
      <w:r w:rsidR="003367C5">
        <w:rPr>
          <w:b/>
          <w:bCs/>
          <w:i w:val="0"/>
          <w:iCs w:val="0"/>
          <w:spacing w:val="-4"/>
        </w:rPr>
        <w:t xml:space="preserve">30 </w:t>
      </w:r>
      <w:r w:rsidR="00E03F81">
        <w:rPr>
          <w:b/>
          <w:bCs/>
          <w:i w:val="0"/>
          <w:iCs w:val="0"/>
          <w:spacing w:val="-4"/>
        </w:rPr>
        <w:t>SEPTEMBER</w:t>
      </w:r>
      <w:r w:rsidR="00502A07">
        <w:rPr>
          <w:b/>
          <w:bCs/>
          <w:i w:val="0"/>
          <w:iCs w:val="0"/>
          <w:spacing w:val="-4"/>
        </w:rPr>
        <w:t xml:space="preserve"> 2022</w:t>
      </w:r>
      <w:r w:rsidRPr="005D663C">
        <w:rPr>
          <w:b/>
          <w:bCs/>
          <w:i w:val="0"/>
          <w:iCs w:val="0"/>
          <w:spacing w:val="-4"/>
        </w:rPr>
        <w:t xml:space="preserve"> (UNAUDITED) (REVIEWED)</w:t>
      </w:r>
    </w:p>
    <w:p w:rsidR="00C6451B" w:rsidRPr="00D72529" w:rsidRDefault="008B52C2" w:rsidP="00D72529">
      <w:pPr>
        <w:pStyle w:val="ListParagraph"/>
        <w:numPr>
          <w:ilvl w:val="0"/>
          <w:numId w:val="1"/>
        </w:numPr>
        <w:spacing w:before="300" w:line="0" w:lineRule="atLeast"/>
        <w:ind w:left="425" w:hanging="425"/>
        <w:contextualSpacing w:val="0"/>
        <w:rPr>
          <w:rFonts w:ascii="Angsana New" w:hAnsi="Angsana New"/>
          <w:b/>
          <w:bCs/>
          <w:sz w:val="28"/>
        </w:rPr>
      </w:pPr>
      <w:r>
        <w:rPr>
          <w:rFonts w:ascii="Angsana New" w:hAnsi="Angsana New"/>
          <w:b/>
          <w:bCs/>
          <w:sz w:val="28"/>
        </w:rPr>
        <w:t>GENERAL INFORMATION</w:t>
      </w:r>
      <w:r w:rsidR="003367C5" w:rsidRPr="003367C5">
        <w:rPr>
          <w:rFonts w:ascii="Angsana New" w:hAnsi="Angsana New"/>
          <w:b/>
          <w:bCs/>
          <w:sz w:val="28"/>
        </w:rPr>
        <w:t xml:space="preserve"> </w:t>
      </w:r>
    </w:p>
    <w:p w:rsidR="008B52C2" w:rsidRDefault="00CD3A20" w:rsidP="00CD3A20">
      <w:pPr>
        <w:tabs>
          <w:tab w:val="left" w:pos="851"/>
        </w:tabs>
        <w:spacing w:before="120" w:after="120" w:line="240" w:lineRule="auto"/>
        <w:ind w:left="426"/>
        <w:jc w:val="thaiDistribute"/>
        <w:rPr>
          <w:rFonts w:asciiTheme="majorBidi" w:hAnsiTheme="majorBidi" w:cstheme="majorBidi"/>
          <w:sz w:val="28"/>
        </w:rPr>
      </w:pPr>
      <w:r>
        <w:rPr>
          <w:rFonts w:asciiTheme="majorBidi" w:hAnsiTheme="majorBidi" w:cstheme="majorBidi"/>
          <w:sz w:val="28"/>
        </w:rPr>
        <w:t>Sahathai Printing &amp;</w:t>
      </w:r>
      <w:r w:rsidR="008B52C2" w:rsidRPr="008B52C2">
        <w:rPr>
          <w:rFonts w:asciiTheme="majorBidi" w:hAnsiTheme="majorBidi" w:cstheme="majorBidi"/>
          <w:sz w:val="28"/>
        </w:rPr>
        <w:t xml:space="preserve"> Packaging </w:t>
      </w:r>
      <w:r>
        <w:rPr>
          <w:rFonts w:asciiTheme="majorBidi" w:hAnsiTheme="majorBidi" w:cstheme="majorBidi"/>
          <w:sz w:val="28"/>
        </w:rPr>
        <w:t xml:space="preserve">Public </w:t>
      </w:r>
      <w:r w:rsidR="008B52C2" w:rsidRPr="008B52C2">
        <w:rPr>
          <w:rFonts w:asciiTheme="majorBidi" w:hAnsiTheme="majorBidi" w:cstheme="majorBidi"/>
          <w:sz w:val="28"/>
        </w:rPr>
        <w:t xml:space="preserve">Company Limited, </w:t>
      </w:r>
      <w:r w:rsidR="008B52C2" w:rsidRPr="008B52C2">
        <w:rPr>
          <w:rFonts w:asciiTheme="majorBidi" w:hAnsiTheme="majorBidi" w:cstheme="majorBidi"/>
          <w:sz w:val="28"/>
          <w:cs/>
        </w:rPr>
        <w:t>(</w:t>
      </w:r>
      <w:r w:rsidR="008B52C2" w:rsidRPr="008B52C2">
        <w:rPr>
          <w:rFonts w:asciiTheme="majorBidi" w:hAnsiTheme="majorBidi" w:cstheme="majorBidi"/>
          <w:sz w:val="28"/>
        </w:rPr>
        <w:t>“the Company”</w:t>
      </w:r>
      <w:r w:rsidR="008B52C2" w:rsidRPr="008B52C2">
        <w:rPr>
          <w:rFonts w:asciiTheme="majorBidi" w:hAnsiTheme="majorBidi" w:cstheme="majorBidi"/>
          <w:sz w:val="28"/>
          <w:cs/>
        </w:rPr>
        <w:t>)</w:t>
      </w:r>
      <w:r w:rsidR="008B52C2" w:rsidRPr="008B52C2">
        <w:rPr>
          <w:rFonts w:asciiTheme="majorBidi" w:hAnsiTheme="majorBidi" w:cstheme="majorBidi"/>
          <w:sz w:val="28"/>
        </w:rPr>
        <w:t xml:space="preserve"> was incorporated in Thailand under the Civil and Commercial Code on 6 October 1988 </w:t>
      </w:r>
      <w:r>
        <w:rPr>
          <w:rFonts w:asciiTheme="majorBidi" w:hAnsiTheme="majorBidi" w:cstheme="majorBidi"/>
          <w:sz w:val="28"/>
        </w:rPr>
        <w:t xml:space="preserve">and became a public company limited on 17 September 2021. The Company </w:t>
      </w:r>
      <w:r w:rsidRPr="008B52C2">
        <w:rPr>
          <w:rFonts w:asciiTheme="majorBidi" w:hAnsiTheme="majorBidi" w:cstheme="majorBidi"/>
          <w:sz w:val="28"/>
        </w:rPr>
        <w:t>operate</w:t>
      </w:r>
      <w:r>
        <w:rPr>
          <w:rFonts w:asciiTheme="majorBidi" w:hAnsiTheme="majorBidi" w:cstheme="majorBidi"/>
          <w:sz w:val="28"/>
        </w:rPr>
        <w:t>s</w:t>
      </w:r>
      <w:r w:rsidRPr="008B52C2">
        <w:rPr>
          <w:rFonts w:asciiTheme="majorBidi" w:hAnsiTheme="majorBidi" w:cstheme="majorBidi"/>
          <w:sz w:val="28"/>
        </w:rPr>
        <w:t xml:space="preserve"> the business of printing paper boxes and all types of publications</w:t>
      </w:r>
      <w:r w:rsidRPr="008B52C2">
        <w:rPr>
          <w:rFonts w:asciiTheme="majorBidi" w:hAnsiTheme="majorBidi" w:cstheme="majorBidi"/>
          <w:sz w:val="28"/>
          <w:cs/>
        </w:rPr>
        <w:t>.</w:t>
      </w:r>
    </w:p>
    <w:p w:rsidR="003367C5" w:rsidRPr="0060130F" w:rsidRDefault="003367C5" w:rsidP="00CD3A20">
      <w:pPr>
        <w:tabs>
          <w:tab w:val="left" w:pos="851"/>
        </w:tabs>
        <w:spacing w:before="120" w:after="120" w:line="240" w:lineRule="auto"/>
        <w:ind w:left="426"/>
        <w:jc w:val="thaiDistribute"/>
        <w:rPr>
          <w:rFonts w:ascii="Angsana New" w:hAnsi="Angsana New" w:cs="Angsana New"/>
          <w:sz w:val="28"/>
        </w:rPr>
      </w:pPr>
      <w:r w:rsidRPr="0060130F">
        <w:rPr>
          <w:rFonts w:ascii="Angsana New" w:hAnsi="Angsana New" w:cs="Angsana New"/>
          <w:sz w:val="28"/>
        </w:rPr>
        <w:t>On 14 June 2022, the Company was listed on The Stock Exchange of Thailand in Market for Alternative Investment.</w:t>
      </w:r>
    </w:p>
    <w:p w:rsidR="005C0EBC" w:rsidRPr="008B52C2" w:rsidRDefault="00D10C9E" w:rsidP="008B52C2">
      <w:pPr>
        <w:spacing w:before="200" w:line="240" w:lineRule="auto"/>
        <w:ind w:left="426"/>
        <w:jc w:val="thaiDistribute"/>
        <w:rPr>
          <w:rFonts w:asciiTheme="majorBidi" w:hAnsiTheme="majorBidi" w:cs="Angsana New"/>
          <w:sz w:val="28"/>
          <w:cs/>
        </w:rPr>
      </w:pPr>
      <w:r w:rsidRPr="00A97865">
        <w:rPr>
          <w:rFonts w:ascii="Angsana New" w:hAnsi="Angsana New"/>
          <w:sz w:val="28"/>
        </w:rPr>
        <w:t xml:space="preserve">The </w:t>
      </w:r>
      <w:r>
        <w:rPr>
          <w:rFonts w:ascii="Angsana New" w:hAnsi="Angsana New"/>
          <w:sz w:val="28"/>
        </w:rPr>
        <w:t>office is located at 200/1 Soi J</w:t>
      </w:r>
      <w:r w:rsidRPr="00301070">
        <w:rPr>
          <w:rFonts w:ascii="Angsana New" w:hAnsi="Angsana New"/>
          <w:sz w:val="28"/>
        </w:rPr>
        <w:t>aransanitwong 42</w:t>
      </w:r>
      <w:r>
        <w:rPr>
          <w:rFonts w:ascii="Angsana New" w:hAnsi="Angsana New"/>
          <w:sz w:val="28"/>
        </w:rPr>
        <w:t>,</w:t>
      </w:r>
      <w:r w:rsidRPr="00301070">
        <w:rPr>
          <w:rFonts w:ascii="Angsana New" w:hAnsi="Angsana New"/>
          <w:sz w:val="28"/>
        </w:rPr>
        <w:t xml:space="preserve"> Bang</w:t>
      </w:r>
      <w:r>
        <w:rPr>
          <w:rFonts w:ascii="Angsana New" w:hAnsi="Angsana New"/>
          <w:sz w:val="28"/>
        </w:rPr>
        <w:t>yeekhan,</w:t>
      </w:r>
      <w:r w:rsidRPr="00301070">
        <w:rPr>
          <w:rFonts w:ascii="Angsana New" w:hAnsi="Angsana New"/>
          <w:sz w:val="28"/>
        </w:rPr>
        <w:t xml:space="preserve"> Bang</w:t>
      </w:r>
      <w:r>
        <w:rPr>
          <w:rFonts w:ascii="Angsana New" w:hAnsi="Angsana New"/>
          <w:sz w:val="28"/>
        </w:rPr>
        <w:t>plad</w:t>
      </w:r>
      <w:r w:rsidRPr="00301070">
        <w:rPr>
          <w:rFonts w:ascii="Angsana New" w:hAnsi="Angsana New"/>
          <w:sz w:val="28"/>
        </w:rPr>
        <w:t>, Bangkok</w:t>
      </w:r>
      <w:r>
        <w:rPr>
          <w:rFonts w:ascii="Angsana New" w:hAnsi="Angsana New"/>
          <w:sz w:val="28"/>
        </w:rPr>
        <w:t xml:space="preserve"> </w:t>
      </w:r>
      <w:r w:rsidRPr="00671344">
        <w:rPr>
          <w:rFonts w:ascii="Angsana New" w:hAnsi="Angsana New"/>
          <w:sz w:val="28"/>
        </w:rPr>
        <w:t>with</w:t>
      </w:r>
      <w:r w:rsidRPr="00430F5A">
        <w:rPr>
          <w:rFonts w:ascii="Angsana New" w:hAnsi="Angsana New"/>
          <w:sz w:val="28"/>
        </w:rPr>
        <w:t xml:space="preserve"> factories and warehouses located at</w:t>
      </w:r>
      <w:r>
        <w:rPr>
          <w:rFonts w:ascii="Angsana New" w:hAnsi="Angsana New"/>
          <w:sz w:val="28"/>
        </w:rPr>
        <w:t xml:space="preserve"> </w:t>
      </w:r>
      <w:r w:rsidRPr="00430F5A">
        <w:rPr>
          <w:rFonts w:ascii="Angsana New" w:hAnsi="Angsana New"/>
          <w:sz w:val="28"/>
        </w:rPr>
        <w:t>6 M</w:t>
      </w:r>
      <w:r>
        <w:rPr>
          <w:rFonts w:ascii="Angsana New" w:hAnsi="Angsana New"/>
          <w:sz w:val="28"/>
        </w:rPr>
        <w:t>u</w:t>
      </w:r>
      <w:r w:rsidRPr="00430F5A">
        <w:rPr>
          <w:rFonts w:ascii="Angsana New" w:hAnsi="Angsana New"/>
          <w:sz w:val="28"/>
        </w:rPr>
        <w:t xml:space="preserve"> 3</w:t>
      </w:r>
      <w:r>
        <w:rPr>
          <w:rFonts w:ascii="Angsana New" w:hAnsi="Angsana New"/>
          <w:sz w:val="28"/>
        </w:rPr>
        <w:t>,</w:t>
      </w:r>
      <w:r w:rsidRPr="00430F5A">
        <w:rPr>
          <w:rFonts w:ascii="Angsana New" w:hAnsi="Angsana New"/>
          <w:sz w:val="28"/>
        </w:rPr>
        <w:t xml:space="preserve"> </w:t>
      </w:r>
      <w:r>
        <w:rPr>
          <w:rFonts w:ascii="Angsana New" w:hAnsi="Angsana New"/>
          <w:sz w:val="28"/>
        </w:rPr>
        <w:t>Na Mai, Ladlumkaeo, Pathum T</w:t>
      </w:r>
      <w:r w:rsidRPr="00430F5A">
        <w:rPr>
          <w:rFonts w:ascii="Angsana New" w:hAnsi="Angsana New"/>
          <w:sz w:val="28"/>
        </w:rPr>
        <w:t>hani</w:t>
      </w:r>
      <w:r>
        <w:rPr>
          <w:rFonts w:ascii="Angsana New" w:hAnsi="Angsana New"/>
          <w:sz w:val="28"/>
        </w:rPr>
        <w:t>.</w:t>
      </w:r>
    </w:p>
    <w:p w:rsidR="00C6451B" w:rsidRDefault="008B52C2" w:rsidP="00D72529">
      <w:pPr>
        <w:pStyle w:val="ListParagraph"/>
        <w:numPr>
          <w:ilvl w:val="0"/>
          <w:numId w:val="1"/>
        </w:numPr>
        <w:spacing w:before="300" w:line="0" w:lineRule="atLeast"/>
        <w:ind w:left="425" w:hanging="425"/>
        <w:contextualSpacing w:val="0"/>
        <w:rPr>
          <w:rFonts w:asciiTheme="majorBidi" w:hAnsiTheme="majorBidi" w:cstheme="majorBidi"/>
          <w:b/>
          <w:bCs/>
          <w:sz w:val="28"/>
        </w:rPr>
      </w:pPr>
      <w:r w:rsidRPr="00A76BED">
        <w:rPr>
          <w:rFonts w:ascii="Angsana New" w:hAnsi="Angsana New"/>
          <w:b/>
          <w:bCs/>
          <w:sz w:val="28"/>
        </w:rPr>
        <w:t xml:space="preserve">BASIS OF PREPARATION OF THE </w:t>
      </w:r>
      <w:r>
        <w:rPr>
          <w:rFonts w:ascii="Angsana New" w:hAnsi="Angsana New"/>
          <w:b/>
          <w:bCs/>
          <w:sz w:val="28"/>
        </w:rPr>
        <w:t xml:space="preserve">INTERIM </w:t>
      </w:r>
      <w:r w:rsidRPr="00A76BED">
        <w:rPr>
          <w:rFonts w:ascii="Angsana New" w:hAnsi="Angsana New"/>
          <w:b/>
          <w:bCs/>
          <w:sz w:val="28"/>
        </w:rPr>
        <w:t>FINANCIAL STATEMENTS</w:t>
      </w:r>
    </w:p>
    <w:p w:rsidR="00D6058C" w:rsidRPr="00D6058C" w:rsidRDefault="008B52C2" w:rsidP="00D6058C">
      <w:pPr>
        <w:spacing w:before="200" w:line="240" w:lineRule="auto"/>
        <w:ind w:left="426"/>
        <w:jc w:val="thaiDistribute"/>
        <w:rPr>
          <w:rFonts w:ascii="Angsana New" w:hAnsi="Angsana New" w:cs="Angsana New"/>
          <w:sz w:val="28"/>
          <w:cs/>
        </w:rPr>
      </w:pPr>
      <w:r w:rsidRPr="009610D3">
        <w:rPr>
          <w:rFonts w:ascii="Angsana New" w:hAnsi="Angsana New"/>
          <w:sz w:val="28"/>
        </w:rPr>
        <w:t>The interim financial statements are prepared in accordance with Thai Accounting Standard No. 34, Interim Financial Reporting</w:t>
      </w:r>
      <w:r w:rsidRPr="00AD1E62">
        <w:rPr>
          <w:rFonts w:ascii="Angsana New" w:hAnsi="Angsana New"/>
          <w:sz w:val="28"/>
        </w:rPr>
        <w:t xml:space="preserve"> to provide information additional to that included in the financial statements fo</w:t>
      </w:r>
      <w:r>
        <w:rPr>
          <w:rFonts w:ascii="Angsana New" w:hAnsi="Angsana New"/>
          <w:sz w:val="28"/>
        </w:rPr>
        <w:t>r</w:t>
      </w:r>
      <w:r w:rsidR="00540D55">
        <w:rPr>
          <w:rFonts w:ascii="Angsana New" w:hAnsi="Angsana New"/>
          <w:sz w:val="28"/>
        </w:rPr>
        <w:t xml:space="preserve"> the year ended 31 December 2021</w:t>
      </w:r>
      <w:r w:rsidRPr="00AD1E62">
        <w:rPr>
          <w:rFonts w:ascii="Angsana New" w:hAnsi="Angsana New"/>
          <w:sz w:val="28"/>
        </w:rPr>
        <w:t>. They focus on new activities, events and circumstances to avoid repetition of information previously reported. Accordingly, these interim financial statements should be read in conjunction with the financial statements fo</w:t>
      </w:r>
      <w:r>
        <w:rPr>
          <w:rFonts w:ascii="Angsana New" w:hAnsi="Angsana New"/>
          <w:sz w:val="28"/>
        </w:rPr>
        <w:t>r</w:t>
      </w:r>
      <w:r w:rsidR="00540D55">
        <w:rPr>
          <w:rFonts w:ascii="Angsana New" w:hAnsi="Angsana New"/>
          <w:sz w:val="28"/>
        </w:rPr>
        <w:t xml:space="preserve"> the year ended 31 December 2021</w:t>
      </w:r>
      <w:r w:rsidRPr="00AD1E62">
        <w:rPr>
          <w:rFonts w:ascii="Angsana New" w:hAnsi="Angsana New"/>
          <w:sz w:val="28"/>
        </w:rPr>
        <w:t>.</w:t>
      </w:r>
    </w:p>
    <w:p w:rsidR="00D6058C" w:rsidRPr="00D6058C" w:rsidRDefault="008B52C2" w:rsidP="00D6058C">
      <w:pPr>
        <w:spacing w:before="200" w:line="240" w:lineRule="auto"/>
        <w:ind w:left="426"/>
        <w:jc w:val="thaiDistribute"/>
        <w:rPr>
          <w:rFonts w:ascii="Angsana New" w:hAnsi="Angsana New" w:cs="Angsana New"/>
          <w:sz w:val="28"/>
        </w:rPr>
      </w:pPr>
      <w:r w:rsidRPr="009610D3">
        <w:rPr>
          <w:rFonts w:ascii="Angsana New" w:hAnsi="Angsana New"/>
          <w:sz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D6058C" w:rsidRPr="00D6058C" w:rsidRDefault="008B52C2" w:rsidP="00D6058C">
      <w:pPr>
        <w:spacing w:before="200" w:line="240" w:lineRule="auto"/>
        <w:ind w:left="426"/>
        <w:jc w:val="thaiDistribute"/>
        <w:rPr>
          <w:rFonts w:ascii="Angsana New" w:hAnsi="Angsana New" w:cs="Angsana New"/>
          <w:sz w:val="28"/>
          <w:cs/>
        </w:rPr>
      </w:pPr>
      <w:r w:rsidRPr="009610D3">
        <w:rPr>
          <w:rFonts w:ascii="Angsana New" w:hAnsi="Angsana New"/>
          <w:sz w:val="28"/>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theses estimates.</w:t>
      </w:r>
    </w:p>
    <w:p w:rsidR="00C6451B" w:rsidRPr="00D6058C" w:rsidRDefault="008B52C2" w:rsidP="00D6058C">
      <w:pPr>
        <w:spacing w:before="200" w:line="0" w:lineRule="atLeast"/>
        <w:ind w:left="426"/>
        <w:jc w:val="thaiDistribute"/>
        <w:rPr>
          <w:rFonts w:ascii="Angsana New" w:hAnsi="Angsana New" w:cs="Angsana New"/>
          <w:sz w:val="28"/>
          <w:cs/>
        </w:rPr>
      </w:pPr>
      <w:r w:rsidRPr="009610D3">
        <w:rPr>
          <w:rFonts w:ascii="Angsana New" w:hAnsi="Angsana New"/>
          <w:sz w:val="28"/>
        </w:rPr>
        <w:t xml:space="preserve">In preparing these interim financial statements, the significant judgements made by management in applying the Company’s accounting policies and the key sources of estimation uncertainty were the same as those that applied to the financial statements for the year </w:t>
      </w:r>
      <w:r>
        <w:rPr>
          <w:rFonts w:ascii="Angsana New" w:hAnsi="Angsana New"/>
          <w:sz w:val="28"/>
        </w:rPr>
        <w:t>ended 31 December 202</w:t>
      </w:r>
      <w:r w:rsidR="00540D55">
        <w:rPr>
          <w:rFonts w:ascii="Angsana New" w:hAnsi="Angsana New"/>
          <w:sz w:val="28"/>
        </w:rPr>
        <w:t>1</w:t>
      </w:r>
      <w:r w:rsidRPr="00AD1E62">
        <w:rPr>
          <w:rFonts w:ascii="Angsana New" w:hAnsi="Angsana New"/>
          <w:sz w:val="28"/>
        </w:rPr>
        <w:t>.</w:t>
      </w:r>
    </w:p>
    <w:p w:rsidR="00E92711" w:rsidRDefault="00E92711" w:rsidP="009676E5">
      <w:pPr>
        <w:pStyle w:val="ListParagraph"/>
        <w:spacing w:before="200" w:line="0" w:lineRule="atLeast"/>
        <w:ind w:left="425"/>
        <w:contextualSpacing w:val="0"/>
        <w:rPr>
          <w:rFonts w:ascii="Angsana New" w:hAnsi="Angsana New"/>
          <w:b/>
          <w:sz w:val="28"/>
        </w:rPr>
      </w:pPr>
    </w:p>
    <w:p w:rsidR="00E92711" w:rsidRDefault="00E92711">
      <w:pPr>
        <w:rPr>
          <w:rFonts w:ascii="Angsana New" w:hAnsi="Angsana New"/>
          <w:b/>
          <w:sz w:val="28"/>
        </w:rPr>
      </w:pPr>
      <w:r>
        <w:rPr>
          <w:rFonts w:ascii="Angsana New" w:hAnsi="Angsana New"/>
          <w:b/>
          <w:sz w:val="28"/>
        </w:rPr>
        <w:br w:type="page"/>
      </w:r>
    </w:p>
    <w:p w:rsidR="009676E5" w:rsidRPr="004D4DA9" w:rsidRDefault="008B52C2" w:rsidP="009676E5">
      <w:pPr>
        <w:pStyle w:val="ListParagraph"/>
        <w:spacing w:before="200" w:line="0" w:lineRule="atLeast"/>
        <w:ind w:left="425"/>
        <w:contextualSpacing w:val="0"/>
        <w:rPr>
          <w:rFonts w:asciiTheme="majorBidi" w:hAnsiTheme="majorBidi" w:cstheme="majorBidi"/>
          <w:b/>
          <w:bCs/>
          <w:color w:val="000000" w:themeColor="text1"/>
          <w:sz w:val="28"/>
        </w:rPr>
      </w:pPr>
      <w:r w:rsidRPr="00771351">
        <w:rPr>
          <w:rFonts w:ascii="Angsana New" w:hAnsi="Angsana New"/>
          <w:b/>
          <w:sz w:val="28"/>
        </w:rPr>
        <w:lastRenderedPageBreak/>
        <w:t>Coronavirus</w:t>
      </w:r>
      <w:r w:rsidRPr="00771351">
        <w:rPr>
          <w:rFonts w:asciiTheme="majorBidi" w:hAnsiTheme="majorBidi" w:cstheme="majorBidi"/>
          <w:b/>
          <w:bCs/>
          <w:sz w:val="28"/>
        </w:rPr>
        <w:t xml:space="preserve"> disease 2019 pandemic</w:t>
      </w:r>
    </w:p>
    <w:p w:rsidR="009676E5" w:rsidRDefault="008B52C2" w:rsidP="009676E5">
      <w:pPr>
        <w:tabs>
          <w:tab w:val="left" w:pos="851"/>
        </w:tabs>
        <w:spacing w:before="200" w:line="240" w:lineRule="auto"/>
        <w:ind w:left="426"/>
        <w:jc w:val="thaiDistribute"/>
        <w:rPr>
          <w:rFonts w:ascii="Angsana New" w:hAnsi="Angsana New" w:cs="Angsana New"/>
          <w:sz w:val="28"/>
        </w:rPr>
      </w:pPr>
      <w:r w:rsidRPr="00B10F0E">
        <w:rPr>
          <w:rFonts w:ascii="Angsana New" w:hAnsi="Angsana New"/>
          <w:sz w:val="28"/>
        </w:rPr>
        <w:t>The Coronavirus disease 2019 pandemic is continuing to evolve, resulting in an economic slowdown and adversely impacting most businesses and industries. This situation may bring uncertainties and have an impact on the environment in which the Company operates</w:t>
      </w:r>
      <w:r w:rsidRPr="00FE578A">
        <w:rPr>
          <w:rFonts w:ascii="Angsana New" w:hAnsi="Angsana New"/>
          <w:sz w:val="28"/>
        </w:rPr>
        <w:t>.</w:t>
      </w:r>
    </w:p>
    <w:p w:rsidR="009676E5" w:rsidRDefault="008B52C2" w:rsidP="009676E5">
      <w:pPr>
        <w:pStyle w:val="BlockText"/>
        <w:spacing w:before="200" w:after="200"/>
        <w:ind w:left="426" w:right="0" w:firstLine="0"/>
        <w:jc w:val="thaiDistribute"/>
        <w:rPr>
          <w:rFonts w:asciiTheme="majorBidi" w:eastAsiaTheme="minorHAnsi" w:hAnsiTheme="majorBidi" w:cstheme="majorBidi"/>
          <w:b/>
          <w:bCs/>
          <w:lang w:val="en-GB"/>
        </w:rPr>
      </w:pPr>
      <w:r>
        <w:rPr>
          <w:rFonts w:ascii="Angsana New" w:hAnsi="Angsana New"/>
        </w:rPr>
        <w:t>However, t</w:t>
      </w:r>
      <w:r w:rsidRPr="00FE578A">
        <w:rPr>
          <w:rFonts w:ascii="Angsana New" w:hAnsi="Angsana New"/>
        </w:rPr>
        <w:t>he Company’s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3969AA" w:rsidRPr="00D47E61" w:rsidRDefault="008B52C2" w:rsidP="00D47E61">
      <w:pPr>
        <w:pStyle w:val="BlockText"/>
        <w:spacing w:before="200" w:after="200"/>
        <w:ind w:left="426" w:right="0" w:firstLine="0"/>
        <w:jc w:val="thaiDistribute"/>
        <w:rPr>
          <w:rFonts w:asciiTheme="majorBidi" w:eastAsiaTheme="minorHAnsi" w:hAnsiTheme="majorBidi" w:cstheme="majorBidi"/>
          <w:b/>
          <w:bCs/>
          <w:cs/>
          <w:lang w:val="en-GB"/>
        </w:rPr>
      </w:pPr>
      <w:r w:rsidRPr="00FD3DE3">
        <w:rPr>
          <w:rFonts w:ascii="Angsana New" w:hAnsi="Angsana New"/>
          <w:b/>
        </w:rPr>
        <w:t>Changes in application of revised TFRS</w:t>
      </w:r>
    </w:p>
    <w:p w:rsidR="003969AA" w:rsidRPr="00D47E61" w:rsidRDefault="008B52C2" w:rsidP="00D47E61">
      <w:pPr>
        <w:pStyle w:val="BlockText"/>
        <w:spacing w:before="200" w:after="200"/>
        <w:ind w:left="426" w:right="0" w:firstLine="0"/>
        <w:jc w:val="thaiDistribute"/>
        <w:rPr>
          <w:rFonts w:asciiTheme="majorBidi" w:eastAsiaTheme="minorHAnsi" w:hAnsiTheme="majorBidi" w:cstheme="majorBidi"/>
          <w:b/>
          <w:bCs/>
          <w:cs/>
          <w:lang w:val="en-GB"/>
        </w:rPr>
      </w:pPr>
      <w:r>
        <w:rPr>
          <w:rFonts w:ascii="Angsana New" w:hAnsi="Angsana New"/>
          <w:b/>
        </w:rPr>
        <w:t>R</w:t>
      </w:r>
      <w:r w:rsidRPr="006734B7">
        <w:rPr>
          <w:rFonts w:ascii="Angsana New" w:hAnsi="Angsana New"/>
          <w:b/>
        </w:rPr>
        <w:t xml:space="preserve">evised TFRS that became effective in the current </w:t>
      </w:r>
      <w:r>
        <w:rPr>
          <w:rFonts w:ascii="Angsana New" w:hAnsi="Angsana New"/>
          <w:b/>
        </w:rPr>
        <w:t>period</w:t>
      </w:r>
    </w:p>
    <w:p w:rsidR="003969AA" w:rsidRPr="008B52C2" w:rsidRDefault="00540D55" w:rsidP="008B52C2">
      <w:pPr>
        <w:spacing w:before="120" w:after="120" w:line="240" w:lineRule="auto"/>
        <w:ind w:left="426"/>
        <w:jc w:val="thaiDistribute"/>
        <w:rPr>
          <w:rFonts w:asciiTheme="majorBidi" w:hAnsiTheme="majorBidi" w:cstheme="majorBidi"/>
          <w:sz w:val="28"/>
          <w:lang w:val="en-GB"/>
        </w:rPr>
      </w:pPr>
      <w:r>
        <w:rPr>
          <w:rFonts w:ascii="Angsana New" w:hAnsi="Angsana New"/>
          <w:sz w:val="28"/>
        </w:rPr>
        <w:t>During the period 2022</w:t>
      </w:r>
      <w:r w:rsidR="008B52C2" w:rsidRPr="008B52C2">
        <w:rPr>
          <w:rFonts w:ascii="Angsana New" w:hAnsi="Angsana New"/>
          <w:sz w:val="28"/>
        </w:rPr>
        <w:t>, the Company has adopted revised TFRS which are effective for the accounting period begi</w:t>
      </w:r>
      <w:r>
        <w:rPr>
          <w:rFonts w:ascii="Angsana New" w:hAnsi="Angsana New"/>
          <w:sz w:val="28"/>
        </w:rPr>
        <w:t>nning on or after 1 January 2022</w:t>
      </w:r>
      <w:r w:rsidR="008B52C2" w:rsidRPr="008B52C2">
        <w:rPr>
          <w:rFonts w:ascii="Angsana New" w:hAnsi="Angsana New"/>
          <w:sz w:val="28"/>
        </w:rPr>
        <w:t>. These TFRS were aimed at alignment with the corresponding International Financial Reporting Standards, with most of the changes directed towards clarifying accounting treatment and providing accounting guidance for users of the standards.</w:t>
      </w:r>
      <w:r w:rsidR="003969AA" w:rsidRPr="008B52C2">
        <w:rPr>
          <w:rFonts w:asciiTheme="majorBidi" w:hAnsiTheme="majorBidi" w:cstheme="majorBidi" w:hint="cs"/>
          <w:sz w:val="28"/>
          <w:cs/>
          <w:lang w:val="en-GB"/>
        </w:rPr>
        <w:t xml:space="preserve"> </w:t>
      </w:r>
    </w:p>
    <w:p w:rsidR="00BA4BC0" w:rsidRDefault="008B52C2" w:rsidP="008B52C2">
      <w:pPr>
        <w:spacing w:before="120" w:after="120" w:line="240" w:lineRule="auto"/>
        <w:ind w:left="426"/>
        <w:jc w:val="thaiDistribute"/>
        <w:rPr>
          <w:rFonts w:ascii="Angsana New" w:hAnsi="Angsana New"/>
          <w:sz w:val="28"/>
        </w:rPr>
      </w:pPr>
      <w:r w:rsidRPr="008B52C2">
        <w:rPr>
          <w:rFonts w:ascii="Angsana New" w:hAnsi="Angsana New"/>
          <w:sz w:val="28"/>
        </w:rPr>
        <w:t>The adoption of these financial reporting standards does not have any significant impact on the Company’s financial statements.</w:t>
      </w:r>
      <w:r w:rsidR="00BA4BC0" w:rsidRPr="008B52C2">
        <w:rPr>
          <w:rFonts w:ascii="Angsana New" w:hAnsi="Angsana New"/>
          <w:sz w:val="28"/>
          <w:cs/>
        </w:rPr>
        <w:t xml:space="preserve"> </w:t>
      </w:r>
    </w:p>
    <w:p w:rsidR="00A22F52" w:rsidRPr="00D47E61" w:rsidRDefault="00A22F52" w:rsidP="00A22F52">
      <w:pPr>
        <w:pStyle w:val="BlockText"/>
        <w:spacing w:before="200" w:after="200"/>
        <w:ind w:left="426" w:right="0" w:firstLine="0"/>
        <w:jc w:val="thaiDistribute"/>
        <w:rPr>
          <w:rFonts w:asciiTheme="majorBidi" w:eastAsiaTheme="minorHAnsi" w:hAnsiTheme="majorBidi" w:cstheme="majorBidi"/>
          <w:b/>
          <w:bCs/>
          <w:cs/>
          <w:lang w:val="en-GB"/>
        </w:rPr>
      </w:pPr>
      <w:r w:rsidRPr="00D770FC">
        <w:rPr>
          <w:rFonts w:asciiTheme="majorBidi" w:hAnsiTheme="majorBidi" w:cstheme="majorBidi"/>
          <w:b/>
          <w:bCs/>
        </w:rPr>
        <w:t>Revised TFRS not yet effective</w:t>
      </w:r>
    </w:p>
    <w:p w:rsidR="00A22F52" w:rsidRPr="00D47E61" w:rsidRDefault="00A22F52" w:rsidP="00A22F52">
      <w:pPr>
        <w:spacing w:before="120" w:after="120" w:line="240" w:lineRule="auto"/>
        <w:ind w:left="426"/>
        <w:jc w:val="thaiDistribute"/>
        <w:rPr>
          <w:rFonts w:asciiTheme="majorBidi" w:hAnsiTheme="majorBidi" w:cstheme="majorBidi"/>
          <w:sz w:val="28"/>
          <w:lang w:val="en-GB"/>
        </w:rPr>
      </w:pPr>
      <w:r w:rsidRPr="00D770FC">
        <w:rPr>
          <w:rFonts w:asciiTheme="majorBidi" w:hAnsiTheme="majorBidi" w:cstheme="majorBidi"/>
          <w:sz w:val="28"/>
        </w:rPr>
        <w:t>The Federation of Accounting Professions has issued Notification, mandating the use of revised TFRS which are effective for the financial statements for the period begi</w:t>
      </w:r>
      <w:r>
        <w:rPr>
          <w:rFonts w:asciiTheme="majorBidi" w:hAnsiTheme="majorBidi" w:cstheme="majorBidi"/>
          <w:sz w:val="28"/>
        </w:rPr>
        <w:t>nning on or after 1 January 2023</w:t>
      </w:r>
      <w:r w:rsidRPr="00D770FC">
        <w:rPr>
          <w:rFonts w:asciiTheme="majorBidi" w:hAnsiTheme="majorBidi" w:cstheme="majorBidi"/>
          <w:sz w:val="28"/>
        </w:rPr>
        <w:t>. These TFRS were aimed at alignment with the corresponding International Financial Reporting Standards, with most of the changes directed towards clarifying accounting treatment and providing accounting guidance for users of the standards.</w:t>
      </w:r>
      <w:r w:rsidRPr="00D47E61">
        <w:rPr>
          <w:rFonts w:asciiTheme="majorBidi" w:hAnsiTheme="majorBidi" w:cstheme="majorBidi" w:hint="cs"/>
          <w:sz w:val="28"/>
          <w:cs/>
          <w:lang w:val="en-GB"/>
        </w:rPr>
        <w:t xml:space="preserve"> </w:t>
      </w:r>
    </w:p>
    <w:p w:rsidR="00A22F52" w:rsidRPr="0074275D" w:rsidRDefault="00A22F52" w:rsidP="00A22F52">
      <w:pPr>
        <w:spacing w:before="120" w:after="120" w:line="240" w:lineRule="auto"/>
        <w:ind w:left="426"/>
        <w:jc w:val="thaiDistribute"/>
        <w:rPr>
          <w:rFonts w:asciiTheme="majorBidi" w:hAnsiTheme="majorBidi" w:cstheme="majorBidi"/>
          <w:sz w:val="28"/>
        </w:rPr>
      </w:pPr>
      <w:r w:rsidRPr="00D770FC">
        <w:rPr>
          <w:rFonts w:asciiTheme="majorBidi" w:hAnsiTheme="majorBidi" w:cstheme="majorBidi"/>
          <w:sz w:val="28"/>
        </w:rPr>
        <w:t xml:space="preserve">The management of the </w:t>
      </w:r>
      <w:r>
        <w:rPr>
          <w:rFonts w:asciiTheme="majorBidi" w:hAnsiTheme="majorBidi" w:cstheme="majorBidi"/>
          <w:sz w:val="28"/>
        </w:rPr>
        <w:t>Company</w:t>
      </w:r>
      <w:r w:rsidRPr="00D770FC">
        <w:rPr>
          <w:rFonts w:asciiTheme="majorBidi" w:hAnsiTheme="majorBidi" w:cstheme="majorBidi"/>
          <w:sz w:val="28"/>
        </w:rPr>
        <w:t xml:space="preserve"> is assessing the impacts of these TFRS on the financial statements for the period in which they are initially applied.</w:t>
      </w:r>
    </w:p>
    <w:p w:rsidR="00C6451B" w:rsidRPr="003367C5" w:rsidRDefault="008B52C2" w:rsidP="00D72529">
      <w:pPr>
        <w:pStyle w:val="ListParagraph"/>
        <w:numPr>
          <w:ilvl w:val="0"/>
          <w:numId w:val="1"/>
        </w:numPr>
        <w:spacing w:before="300" w:line="0" w:lineRule="atLeast"/>
        <w:ind w:left="425" w:hanging="425"/>
        <w:contextualSpacing w:val="0"/>
        <w:rPr>
          <w:rFonts w:ascii="Angsana New" w:hAnsi="Angsana New"/>
          <w:b/>
          <w:bCs/>
          <w:sz w:val="28"/>
        </w:rPr>
      </w:pPr>
      <w:r w:rsidRPr="000B6F09">
        <w:rPr>
          <w:rFonts w:ascii="Angsana New" w:hAnsi="Angsana New"/>
          <w:b/>
          <w:bCs/>
          <w:sz w:val="28"/>
        </w:rPr>
        <w:t xml:space="preserve">SUMMARY OF SIGNIFICANT ACCOUNTING </w:t>
      </w:r>
      <w:r w:rsidRPr="003367C5">
        <w:rPr>
          <w:rFonts w:ascii="Angsana New" w:hAnsi="Angsana New"/>
          <w:b/>
          <w:bCs/>
          <w:sz w:val="28"/>
        </w:rPr>
        <w:t>POLICIES</w:t>
      </w:r>
    </w:p>
    <w:p w:rsidR="00D6058C" w:rsidRDefault="008B52C2" w:rsidP="00111700">
      <w:pPr>
        <w:tabs>
          <w:tab w:val="left" w:pos="851"/>
        </w:tabs>
        <w:spacing w:before="200" w:line="240" w:lineRule="auto"/>
        <w:ind w:left="426"/>
        <w:jc w:val="thaiDistribute"/>
        <w:rPr>
          <w:rFonts w:ascii="Angsana New" w:hAnsi="Angsana New"/>
          <w:sz w:val="28"/>
        </w:rPr>
      </w:pPr>
      <w:r w:rsidRPr="00E70F1A">
        <w:rPr>
          <w:rFonts w:ascii="Angsana New" w:hAnsi="Angsana New"/>
          <w:sz w:val="28"/>
        </w:rPr>
        <w:t>The interim financial statements are prepared using the same accounting policies and methods of computation as were used for the financial statements for</w:t>
      </w:r>
      <w:r w:rsidR="00540D55">
        <w:rPr>
          <w:rFonts w:ascii="Angsana New" w:hAnsi="Angsana New"/>
          <w:sz w:val="28"/>
        </w:rPr>
        <w:t xml:space="preserve"> the year ended 31 December 2021</w:t>
      </w:r>
      <w:r>
        <w:rPr>
          <w:rFonts w:ascii="Angsana New" w:hAnsi="Angsana New"/>
          <w:sz w:val="28"/>
        </w:rPr>
        <w:t>.</w:t>
      </w:r>
    </w:p>
    <w:p w:rsidR="00A22F52" w:rsidRDefault="00A22F52">
      <w:pPr>
        <w:rPr>
          <w:rFonts w:asciiTheme="majorBidi" w:hAnsiTheme="majorBidi" w:cstheme="majorBidi"/>
          <w:b/>
          <w:bCs/>
          <w:sz w:val="28"/>
          <w:lang w:val="en-GB"/>
        </w:rPr>
      </w:pPr>
      <w:r>
        <w:rPr>
          <w:rFonts w:asciiTheme="majorBidi" w:hAnsiTheme="majorBidi" w:cstheme="majorBidi"/>
          <w:b/>
          <w:bCs/>
          <w:sz w:val="28"/>
          <w:lang w:val="en-GB"/>
        </w:rPr>
        <w:br w:type="page"/>
      </w:r>
    </w:p>
    <w:p w:rsidR="00CD3A20" w:rsidRDefault="00CD3A20" w:rsidP="00111700">
      <w:pPr>
        <w:tabs>
          <w:tab w:val="left" w:pos="851"/>
        </w:tabs>
        <w:spacing w:before="200" w:line="240" w:lineRule="auto"/>
        <w:ind w:left="426"/>
        <w:jc w:val="thaiDistribute"/>
        <w:rPr>
          <w:rFonts w:asciiTheme="majorBidi" w:hAnsiTheme="majorBidi" w:cstheme="majorBidi"/>
          <w:b/>
          <w:bCs/>
          <w:sz w:val="28"/>
          <w:lang w:val="en-GB"/>
        </w:rPr>
      </w:pPr>
      <w:r w:rsidRPr="00CD3A20">
        <w:rPr>
          <w:rFonts w:asciiTheme="majorBidi" w:hAnsiTheme="majorBidi" w:cstheme="majorBidi"/>
          <w:b/>
          <w:bCs/>
          <w:sz w:val="28"/>
          <w:lang w:val="en-GB"/>
        </w:rPr>
        <w:lastRenderedPageBreak/>
        <w:t>Basic earnings per share</w:t>
      </w:r>
    </w:p>
    <w:p w:rsidR="00050E1E" w:rsidRDefault="00822FEF" w:rsidP="003D2E11">
      <w:pPr>
        <w:tabs>
          <w:tab w:val="left" w:pos="851"/>
        </w:tabs>
        <w:spacing w:before="200" w:line="240" w:lineRule="auto"/>
        <w:ind w:left="426"/>
        <w:jc w:val="thaiDistribute"/>
        <w:rPr>
          <w:rFonts w:ascii="Angsana New" w:hAnsi="Angsana New"/>
          <w:sz w:val="28"/>
        </w:rPr>
      </w:pPr>
      <w:r w:rsidRPr="003D2E11">
        <w:rPr>
          <w:rFonts w:ascii="Angsana New" w:hAnsi="Angsana New"/>
          <w:spacing w:val="-2"/>
          <w:sz w:val="28"/>
        </w:rPr>
        <w:t xml:space="preserve">Basic earnings per share is calculated by dividing profit </w:t>
      </w:r>
      <w:r w:rsidR="00B76658">
        <w:rPr>
          <w:rFonts w:ascii="Angsana New" w:hAnsi="Angsana New"/>
          <w:spacing w:val="-2"/>
          <w:sz w:val="28"/>
        </w:rPr>
        <w:t xml:space="preserve">for the period </w:t>
      </w:r>
      <w:r w:rsidRPr="003D2E11">
        <w:rPr>
          <w:rFonts w:ascii="Angsana New" w:hAnsi="Angsana New"/>
          <w:spacing w:val="-2"/>
          <w:sz w:val="28"/>
        </w:rPr>
        <w:t>by the weighted average number of ordinary shares issued and paid-up</w:t>
      </w:r>
      <w:r w:rsidRPr="003D2E11">
        <w:rPr>
          <w:rFonts w:ascii="Angsana New" w:hAnsi="Angsana New"/>
          <w:sz w:val="28"/>
        </w:rPr>
        <w:t xml:space="preserve"> </w:t>
      </w:r>
      <w:r w:rsidR="00B76658">
        <w:rPr>
          <w:rFonts w:ascii="Angsana New" w:hAnsi="Angsana New"/>
          <w:sz w:val="28"/>
        </w:rPr>
        <w:t>during the period</w:t>
      </w:r>
      <w:r w:rsidR="00944AEA">
        <w:rPr>
          <w:rFonts w:ascii="Angsana New" w:hAnsi="Angsana New"/>
          <w:sz w:val="28"/>
        </w:rPr>
        <w:t>, a</w:t>
      </w:r>
      <w:r w:rsidR="00050E1E" w:rsidRPr="002D4A8B">
        <w:rPr>
          <w:rFonts w:ascii="Angsana New" w:hAnsi="Angsana New"/>
          <w:sz w:val="28"/>
        </w:rPr>
        <w:t xml:space="preserve">fter adjusting the number of ordinary shares to reflect the impact of </w:t>
      </w:r>
      <w:r w:rsidR="00944AEA">
        <w:rPr>
          <w:rFonts w:ascii="Angsana New" w:hAnsi="Angsana New"/>
          <w:sz w:val="28"/>
        </w:rPr>
        <w:t xml:space="preserve">increase in ordinary share capital as discussed in Note 16 and </w:t>
      </w:r>
      <w:r w:rsidR="00050E1E" w:rsidRPr="002D4A8B">
        <w:rPr>
          <w:rFonts w:ascii="Angsana New" w:hAnsi="Angsana New"/>
          <w:sz w:val="28"/>
        </w:rPr>
        <w:t>change in par value of share capital (share split) from the par value of Baht 100 each to Baht 1 each. The Company registered to change par value of share capital with the Ministry of</w:t>
      </w:r>
      <w:r w:rsidR="00FC6B70">
        <w:rPr>
          <w:rFonts w:ascii="Angsana New" w:hAnsi="Angsana New"/>
          <w:sz w:val="28"/>
        </w:rPr>
        <w:t xml:space="preserve"> Commerce on 17 September 2021.</w:t>
      </w:r>
    </w:p>
    <w:p w:rsidR="003367C5" w:rsidRPr="0033212C" w:rsidRDefault="003367C5" w:rsidP="003367C5">
      <w:pPr>
        <w:tabs>
          <w:tab w:val="left" w:pos="851"/>
        </w:tabs>
        <w:spacing w:before="200" w:line="240" w:lineRule="auto"/>
        <w:ind w:left="426"/>
        <w:jc w:val="thaiDistribute"/>
        <w:rPr>
          <w:rFonts w:asciiTheme="majorBidi" w:hAnsiTheme="majorBidi" w:cstheme="majorBidi"/>
          <w:sz w:val="28"/>
        </w:rPr>
      </w:pPr>
      <w:r w:rsidRPr="00822FEF">
        <w:rPr>
          <w:rFonts w:ascii="Angsana New" w:hAnsi="Angsana New" w:cs="Angsana New"/>
          <w:sz w:val="28"/>
        </w:rPr>
        <w:t xml:space="preserve">For the three-month periods ended </w:t>
      </w:r>
      <w:r>
        <w:rPr>
          <w:rFonts w:ascii="Angsana New" w:hAnsi="Angsana New" w:cs="Angsana New"/>
          <w:sz w:val="28"/>
        </w:rPr>
        <w:t xml:space="preserve">30 </w:t>
      </w:r>
      <w:r w:rsidR="0048388D">
        <w:rPr>
          <w:rFonts w:ascii="Angsana New" w:hAnsi="Angsana New" w:cs="Angsana New"/>
          <w:sz w:val="28"/>
        </w:rPr>
        <w:t>September</w:t>
      </w:r>
      <w:r>
        <w:rPr>
          <w:rFonts w:ascii="Angsana New" w:hAnsi="Angsana New" w:cs="Angsana New"/>
          <w:sz w:val="28"/>
        </w:rPr>
        <w:t xml:space="preserve"> 2022 and 2021</w:t>
      </w:r>
      <w:r w:rsidRPr="00822FEF">
        <w:rPr>
          <w:rFonts w:ascii="Angsana New" w:hAnsi="Angsana New" w:cs="Angsana New"/>
          <w:sz w:val="28"/>
        </w:rPr>
        <w:t xml:space="preserve"> were as follows: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3367C5" w:rsidRPr="0033212C" w:rsidTr="00282392">
        <w:tc>
          <w:tcPr>
            <w:tcW w:w="4819" w:type="dxa"/>
          </w:tcPr>
          <w:p w:rsidR="003367C5" w:rsidRPr="0033212C" w:rsidRDefault="003367C5" w:rsidP="00282392">
            <w:pPr>
              <w:rPr>
                <w:rFonts w:asciiTheme="majorBidi" w:hAnsiTheme="majorBidi" w:cstheme="majorBidi"/>
                <w:sz w:val="28"/>
              </w:rPr>
            </w:pPr>
          </w:p>
        </w:tc>
        <w:tc>
          <w:tcPr>
            <w:tcW w:w="1134" w:type="dxa"/>
            <w:shd w:val="clear" w:color="auto" w:fill="auto"/>
          </w:tcPr>
          <w:p w:rsidR="003367C5" w:rsidRPr="005915E5" w:rsidRDefault="003367C5" w:rsidP="00282392">
            <w:pPr>
              <w:jc w:val="center"/>
              <w:rPr>
                <w:rFonts w:asciiTheme="majorBidi" w:hAnsiTheme="majorBidi" w:cstheme="majorBidi"/>
                <w:sz w:val="28"/>
              </w:rPr>
            </w:pPr>
          </w:p>
        </w:tc>
        <w:tc>
          <w:tcPr>
            <w:tcW w:w="1701" w:type="dxa"/>
            <w:shd w:val="clear" w:color="auto" w:fill="auto"/>
          </w:tcPr>
          <w:p w:rsidR="003367C5" w:rsidRPr="005915E5" w:rsidRDefault="003367C5" w:rsidP="00282392">
            <w:pPr>
              <w:pBdr>
                <w:bottom w:val="single" w:sz="6" w:space="1" w:color="auto"/>
              </w:pBdr>
              <w:jc w:val="center"/>
              <w:rPr>
                <w:rFonts w:asciiTheme="majorBidi" w:hAnsiTheme="majorBidi" w:cstheme="majorBidi"/>
                <w:sz w:val="28"/>
              </w:rPr>
            </w:pPr>
            <w:r>
              <w:rPr>
                <w:rFonts w:asciiTheme="majorBidi" w:hAnsiTheme="majorBidi" w:cstheme="majorBidi"/>
                <w:sz w:val="28"/>
              </w:rPr>
              <w:t>2022</w:t>
            </w:r>
          </w:p>
        </w:tc>
        <w:tc>
          <w:tcPr>
            <w:tcW w:w="1701" w:type="dxa"/>
            <w:shd w:val="clear" w:color="auto" w:fill="auto"/>
          </w:tcPr>
          <w:p w:rsidR="003367C5" w:rsidRPr="0033212C" w:rsidRDefault="003367C5" w:rsidP="00282392">
            <w:pPr>
              <w:pBdr>
                <w:bottom w:val="single" w:sz="6" w:space="1" w:color="auto"/>
              </w:pBdr>
              <w:jc w:val="center"/>
              <w:rPr>
                <w:rFonts w:asciiTheme="majorBidi" w:hAnsiTheme="majorBidi" w:cstheme="majorBidi"/>
                <w:sz w:val="28"/>
              </w:rPr>
            </w:pPr>
            <w:r>
              <w:rPr>
                <w:rFonts w:asciiTheme="majorBidi" w:hAnsiTheme="majorBidi" w:cstheme="majorBidi"/>
                <w:sz w:val="28"/>
              </w:rPr>
              <w:t>2021</w:t>
            </w:r>
          </w:p>
        </w:tc>
      </w:tr>
      <w:tr w:rsidR="0048388D" w:rsidRPr="0033212C" w:rsidTr="004D34AC">
        <w:tc>
          <w:tcPr>
            <w:tcW w:w="4819" w:type="dxa"/>
          </w:tcPr>
          <w:p w:rsidR="0048388D" w:rsidRPr="0033212C" w:rsidRDefault="0048388D" w:rsidP="0048388D">
            <w:pPr>
              <w:ind w:left="34"/>
              <w:rPr>
                <w:rFonts w:asciiTheme="majorBidi" w:hAnsiTheme="majorBidi" w:cstheme="majorBidi"/>
                <w:sz w:val="28"/>
                <w:cs/>
              </w:rPr>
            </w:pPr>
            <w:r>
              <w:rPr>
                <w:rFonts w:asciiTheme="majorBidi" w:hAnsiTheme="majorBidi" w:cstheme="majorBidi"/>
                <w:sz w:val="28"/>
              </w:rPr>
              <w:t>Profit for the period (</w:t>
            </w:r>
            <w:r w:rsidRPr="00E00FB8">
              <w:rPr>
                <w:rFonts w:asciiTheme="majorBidi" w:hAnsiTheme="majorBidi" w:cstheme="majorBidi"/>
                <w:sz w:val="28"/>
              </w:rPr>
              <w:t>Thousand Baht</w:t>
            </w:r>
            <w:r>
              <w:rPr>
                <w:rFonts w:asciiTheme="majorBidi" w:hAnsiTheme="majorBidi" w:cstheme="majorBidi"/>
                <w:sz w:val="28"/>
              </w:rPr>
              <w:t>)</w:t>
            </w:r>
          </w:p>
        </w:tc>
        <w:tc>
          <w:tcPr>
            <w:tcW w:w="1134" w:type="dxa"/>
            <w:shd w:val="clear" w:color="auto" w:fill="auto"/>
          </w:tcPr>
          <w:p w:rsidR="0048388D" w:rsidRPr="005915E5" w:rsidRDefault="0048388D" w:rsidP="0048388D">
            <w:pPr>
              <w:jc w:val="center"/>
              <w:rPr>
                <w:rFonts w:asciiTheme="majorBidi" w:hAnsiTheme="majorBidi" w:cstheme="majorBidi"/>
                <w:sz w:val="28"/>
              </w:rPr>
            </w:pPr>
          </w:p>
        </w:tc>
        <w:tc>
          <w:tcPr>
            <w:tcW w:w="1701" w:type="dxa"/>
            <w:shd w:val="clear" w:color="auto" w:fill="auto"/>
          </w:tcPr>
          <w:p w:rsidR="0048388D" w:rsidRPr="005915E5" w:rsidRDefault="004D34AC" w:rsidP="0048388D">
            <w:pPr>
              <w:tabs>
                <w:tab w:val="decimal" w:pos="1418"/>
              </w:tabs>
              <w:rPr>
                <w:rFonts w:asciiTheme="majorBidi" w:hAnsiTheme="majorBidi" w:cstheme="majorBidi"/>
                <w:sz w:val="28"/>
              </w:rPr>
            </w:pPr>
            <w:r>
              <w:rPr>
                <w:rFonts w:asciiTheme="majorBidi" w:hAnsiTheme="majorBidi" w:cstheme="majorBidi"/>
                <w:sz w:val="28"/>
              </w:rPr>
              <w:t>29,</w:t>
            </w:r>
            <w:r w:rsidR="00A152CC">
              <w:rPr>
                <w:rFonts w:asciiTheme="majorBidi" w:hAnsiTheme="majorBidi" w:cstheme="majorBidi"/>
                <w:sz w:val="28"/>
              </w:rPr>
              <w:t>751</w:t>
            </w:r>
          </w:p>
        </w:tc>
        <w:tc>
          <w:tcPr>
            <w:tcW w:w="1701" w:type="dxa"/>
            <w:shd w:val="clear" w:color="auto" w:fill="auto"/>
          </w:tcPr>
          <w:p w:rsidR="0048388D" w:rsidRPr="0033212C" w:rsidRDefault="0048388D" w:rsidP="0048388D">
            <w:pPr>
              <w:tabs>
                <w:tab w:val="decimal" w:pos="1418"/>
              </w:tabs>
              <w:rPr>
                <w:rFonts w:asciiTheme="majorBidi" w:hAnsiTheme="majorBidi" w:cstheme="majorBidi"/>
                <w:sz w:val="28"/>
              </w:rPr>
            </w:pPr>
            <w:r>
              <w:rPr>
                <w:rFonts w:asciiTheme="majorBidi" w:hAnsiTheme="majorBidi" w:cstheme="majorBidi"/>
                <w:sz w:val="28"/>
              </w:rPr>
              <w:t>27,671</w:t>
            </w:r>
          </w:p>
        </w:tc>
      </w:tr>
      <w:tr w:rsidR="0048388D" w:rsidRPr="0033212C" w:rsidTr="004D34AC">
        <w:tc>
          <w:tcPr>
            <w:tcW w:w="4819" w:type="dxa"/>
          </w:tcPr>
          <w:p w:rsidR="0048388D" w:rsidRPr="0033212C" w:rsidRDefault="0048388D" w:rsidP="0048388D">
            <w:pPr>
              <w:ind w:left="34"/>
              <w:rPr>
                <w:rFonts w:asciiTheme="majorBidi" w:hAnsiTheme="majorBidi" w:cstheme="majorBidi"/>
                <w:b/>
                <w:bCs/>
                <w:sz w:val="28"/>
                <w:cs/>
              </w:rPr>
            </w:pPr>
            <w:r w:rsidRPr="00822FEF">
              <w:rPr>
                <w:rFonts w:asciiTheme="majorBidi" w:hAnsiTheme="majorBidi" w:cstheme="majorBidi"/>
                <w:b/>
                <w:bCs/>
                <w:sz w:val="28"/>
              </w:rPr>
              <w:t>Weighted average number of ordinary shares (Shares)</w:t>
            </w:r>
          </w:p>
        </w:tc>
        <w:tc>
          <w:tcPr>
            <w:tcW w:w="1134" w:type="dxa"/>
            <w:shd w:val="clear" w:color="auto" w:fill="auto"/>
          </w:tcPr>
          <w:p w:rsidR="0048388D" w:rsidRPr="005915E5" w:rsidRDefault="0048388D" w:rsidP="0048388D">
            <w:pPr>
              <w:jc w:val="center"/>
              <w:rPr>
                <w:rFonts w:asciiTheme="majorBidi" w:hAnsiTheme="majorBidi" w:cstheme="majorBidi"/>
                <w:sz w:val="28"/>
              </w:rPr>
            </w:pPr>
          </w:p>
        </w:tc>
        <w:tc>
          <w:tcPr>
            <w:tcW w:w="1701" w:type="dxa"/>
            <w:shd w:val="clear" w:color="auto" w:fill="auto"/>
          </w:tcPr>
          <w:p w:rsidR="0048388D" w:rsidRPr="005915E5" w:rsidRDefault="0048388D" w:rsidP="0048388D">
            <w:pPr>
              <w:tabs>
                <w:tab w:val="decimal" w:pos="1418"/>
              </w:tabs>
              <w:rPr>
                <w:rFonts w:asciiTheme="majorBidi" w:hAnsiTheme="majorBidi" w:cstheme="majorBidi"/>
                <w:sz w:val="28"/>
              </w:rPr>
            </w:pPr>
          </w:p>
        </w:tc>
        <w:tc>
          <w:tcPr>
            <w:tcW w:w="1701" w:type="dxa"/>
            <w:shd w:val="clear" w:color="auto" w:fill="auto"/>
          </w:tcPr>
          <w:p w:rsidR="0048388D" w:rsidRPr="0033212C" w:rsidRDefault="0048388D" w:rsidP="0048388D">
            <w:pPr>
              <w:tabs>
                <w:tab w:val="decimal" w:pos="1418"/>
              </w:tabs>
              <w:rPr>
                <w:rFonts w:asciiTheme="majorBidi" w:hAnsiTheme="majorBidi" w:cstheme="majorBidi"/>
                <w:sz w:val="28"/>
              </w:rPr>
            </w:pPr>
          </w:p>
        </w:tc>
      </w:tr>
      <w:tr w:rsidR="0048388D" w:rsidRPr="0033212C" w:rsidTr="004D34AC">
        <w:tc>
          <w:tcPr>
            <w:tcW w:w="4819" w:type="dxa"/>
          </w:tcPr>
          <w:p w:rsidR="0048388D" w:rsidRPr="0033212C" w:rsidRDefault="0048388D" w:rsidP="0048388D">
            <w:pPr>
              <w:ind w:left="34"/>
              <w:rPr>
                <w:rFonts w:asciiTheme="majorBidi" w:hAnsiTheme="majorBidi" w:cstheme="majorBidi"/>
                <w:sz w:val="28"/>
                <w:cs/>
              </w:rPr>
            </w:pPr>
            <w:r w:rsidRPr="00822FEF">
              <w:rPr>
                <w:rFonts w:asciiTheme="majorBidi" w:hAnsiTheme="majorBidi" w:cstheme="majorBidi"/>
                <w:sz w:val="28"/>
              </w:rPr>
              <w:t xml:space="preserve">Issued ordinary shares as at </w:t>
            </w:r>
            <w:r w:rsidRPr="00822FEF">
              <w:rPr>
                <w:rFonts w:asciiTheme="majorBidi" w:hAnsiTheme="majorBidi" w:cs="Angsana New"/>
                <w:sz w:val="28"/>
                <w:cs/>
              </w:rPr>
              <w:t xml:space="preserve">1 </w:t>
            </w:r>
            <w:r>
              <w:rPr>
                <w:rFonts w:asciiTheme="majorBidi" w:hAnsiTheme="majorBidi" w:cstheme="majorBidi"/>
                <w:sz w:val="28"/>
              </w:rPr>
              <w:t>July</w:t>
            </w:r>
          </w:p>
        </w:tc>
        <w:tc>
          <w:tcPr>
            <w:tcW w:w="1134" w:type="dxa"/>
            <w:shd w:val="clear" w:color="auto" w:fill="auto"/>
          </w:tcPr>
          <w:p w:rsidR="0048388D" w:rsidRPr="005915E5" w:rsidRDefault="0048388D" w:rsidP="0048388D">
            <w:pPr>
              <w:jc w:val="center"/>
              <w:rPr>
                <w:rFonts w:asciiTheme="majorBidi" w:hAnsiTheme="majorBidi" w:cstheme="majorBidi"/>
                <w:sz w:val="28"/>
              </w:rPr>
            </w:pPr>
          </w:p>
        </w:tc>
        <w:tc>
          <w:tcPr>
            <w:tcW w:w="1701" w:type="dxa"/>
            <w:shd w:val="clear" w:color="auto" w:fill="auto"/>
          </w:tcPr>
          <w:p w:rsidR="0048388D" w:rsidRPr="005915E5" w:rsidRDefault="00FC6B70" w:rsidP="0048388D">
            <w:pPr>
              <w:tabs>
                <w:tab w:val="decimal" w:pos="1418"/>
              </w:tabs>
              <w:rPr>
                <w:rFonts w:asciiTheme="majorBidi" w:hAnsiTheme="majorBidi" w:cstheme="majorBidi"/>
                <w:sz w:val="28"/>
              </w:rPr>
            </w:pPr>
            <w:r>
              <w:rPr>
                <w:rFonts w:asciiTheme="majorBidi" w:hAnsiTheme="majorBidi" w:cstheme="majorBidi" w:hint="cs"/>
                <w:sz w:val="28"/>
                <w:cs/>
              </w:rPr>
              <w:t>100</w:t>
            </w:r>
            <w:r>
              <w:rPr>
                <w:rFonts w:asciiTheme="majorBidi" w:hAnsiTheme="majorBidi" w:cstheme="majorBidi"/>
                <w:sz w:val="28"/>
              </w:rPr>
              <w:t>,</w:t>
            </w:r>
            <w:r>
              <w:rPr>
                <w:rFonts w:asciiTheme="majorBidi" w:hAnsiTheme="majorBidi" w:cstheme="majorBidi" w:hint="cs"/>
                <w:sz w:val="28"/>
                <w:cs/>
              </w:rPr>
              <w:t>0</w:t>
            </w:r>
            <w:r w:rsidR="004D34AC" w:rsidRPr="00420852">
              <w:rPr>
                <w:rFonts w:asciiTheme="majorBidi" w:hAnsiTheme="majorBidi" w:cstheme="majorBidi"/>
                <w:sz w:val="28"/>
              </w:rPr>
              <w:t>00,000</w:t>
            </w:r>
          </w:p>
        </w:tc>
        <w:tc>
          <w:tcPr>
            <w:tcW w:w="1701" w:type="dxa"/>
            <w:shd w:val="clear" w:color="auto" w:fill="auto"/>
          </w:tcPr>
          <w:p w:rsidR="0048388D" w:rsidRPr="0033212C" w:rsidRDefault="0048388D" w:rsidP="0048388D">
            <w:pPr>
              <w:tabs>
                <w:tab w:val="decimal" w:pos="1418"/>
              </w:tabs>
              <w:rPr>
                <w:rFonts w:asciiTheme="majorBidi" w:hAnsiTheme="majorBidi" w:cstheme="majorBidi"/>
                <w:sz w:val="28"/>
              </w:rPr>
            </w:pPr>
            <w:r>
              <w:rPr>
                <w:rFonts w:asciiTheme="majorBidi" w:hAnsiTheme="majorBidi" w:cstheme="majorBidi"/>
                <w:sz w:val="28"/>
              </w:rPr>
              <w:t>30,000</w:t>
            </w:r>
          </w:p>
        </w:tc>
      </w:tr>
      <w:tr w:rsidR="0048388D" w:rsidRPr="0033212C" w:rsidTr="004D34AC">
        <w:tc>
          <w:tcPr>
            <w:tcW w:w="4819" w:type="dxa"/>
          </w:tcPr>
          <w:p w:rsidR="0048388D" w:rsidRPr="00822FEF" w:rsidRDefault="0048388D" w:rsidP="0048388D">
            <w:pPr>
              <w:ind w:left="34"/>
              <w:rPr>
                <w:rFonts w:asciiTheme="majorBidi" w:hAnsiTheme="majorBidi" w:cstheme="majorBidi"/>
                <w:sz w:val="28"/>
              </w:rPr>
            </w:pPr>
            <w:r>
              <w:rPr>
                <w:rFonts w:asciiTheme="majorBidi" w:hAnsiTheme="majorBidi" w:cstheme="majorBidi"/>
                <w:sz w:val="28"/>
              </w:rPr>
              <w:t>Effects of issued and paid-up share capital</w:t>
            </w:r>
          </w:p>
        </w:tc>
        <w:tc>
          <w:tcPr>
            <w:tcW w:w="1134" w:type="dxa"/>
            <w:shd w:val="clear" w:color="auto" w:fill="auto"/>
          </w:tcPr>
          <w:p w:rsidR="0048388D" w:rsidRPr="005915E5" w:rsidRDefault="0048388D" w:rsidP="0048388D">
            <w:pPr>
              <w:jc w:val="center"/>
              <w:rPr>
                <w:rFonts w:asciiTheme="majorBidi" w:hAnsiTheme="majorBidi" w:cstheme="majorBidi"/>
                <w:sz w:val="28"/>
              </w:rPr>
            </w:pPr>
          </w:p>
        </w:tc>
        <w:tc>
          <w:tcPr>
            <w:tcW w:w="1701" w:type="dxa"/>
            <w:shd w:val="clear" w:color="auto" w:fill="auto"/>
          </w:tcPr>
          <w:p w:rsidR="0048388D" w:rsidRDefault="00FC6B70" w:rsidP="0048388D">
            <w:pPr>
              <w:tabs>
                <w:tab w:val="decimal" w:pos="1418"/>
              </w:tabs>
              <w:rPr>
                <w:rFonts w:asciiTheme="majorBidi" w:hAnsiTheme="majorBidi" w:cstheme="majorBidi"/>
                <w:sz w:val="28"/>
              </w:rPr>
            </w:pPr>
            <w:r w:rsidRPr="00420852">
              <w:rPr>
                <w:rFonts w:asciiTheme="majorBidi" w:hAnsiTheme="majorBidi" w:cstheme="majorBidi"/>
                <w:sz w:val="28"/>
                <w:cs/>
              </w:rPr>
              <w:t xml:space="preserve">-     </w:t>
            </w:r>
          </w:p>
        </w:tc>
        <w:tc>
          <w:tcPr>
            <w:tcW w:w="1701" w:type="dxa"/>
            <w:shd w:val="clear" w:color="auto" w:fill="auto"/>
          </w:tcPr>
          <w:p w:rsidR="0048388D" w:rsidRDefault="0048388D" w:rsidP="0048388D">
            <w:pPr>
              <w:tabs>
                <w:tab w:val="decimal" w:pos="1418"/>
              </w:tabs>
              <w:rPr>
                <w:rFonts w:asciiTheme="majorBidi" w:hAnsiTheme="majorBidi" w:cstheme="majorBidi"/>
                <w:sz w:val="28"/>
                <w:cs/>
              </w:rPr>
            </w:pPr>
            <w:r>
              <w:rPr>
                <w:rFonts w:asciiTheme="majorBidi" w:hAnsiTheme="majorBidi" w:cstheme="majorBidi"/>
                <w:sz w:val="28"/>
              </w:rPr>
              <w:t>10,117,391</w:t>
            </w:r>
          </w:p>
        </w:tc>
      </w:tr>
      <w:tr w:rsidR="0048388D" w:rsidRPr="0033212C" w:rsidTr="004D34AC">
        <w:tc>
          <w:tcPr>
            <w:tcW w:w="4819" w:type="dxa"/>
          </w:tcPr>
          <w:p w:rsidR="0048388D" w:rsidRPr="0033212C" w:rsidRDefault="0048388D" w:rsidP="0048388D">
            <w:pPr>
              <w:ind w:left="34"/>
              <w:rPr>
                <w:rFonts w:asciiTheme="majorBidi" w:hAnsiTheme="majorBidi" w:cstheme="majorBidi"/>
                <w:sz w:val="28"/>
                <w:cs/>
              </w:rPr>
            </w:pPr>
            <w:r w:rsidRPr="00822FEF">
              <w:rPr>
                <w:rFonts w:asciiTheme="majorBidi" w:hAnsiTheme="majorBidi" w:cstheme="majorBidi"/>
                <w:sz w:val="28"/>
              </w:rPr>
              <w:t>Effect</w:t>
            </w:r>
            <w:r>
              <w:rPr>
                <w:rFonts w:asciiTheme="majorBidi" w:hAnsiTheme="majorBidi" w:cstheme="majorBidi"/>
                <w:sz w:val="28"/>
              </w:rPr>
              <w:t>s</w:t>
            </w:r>
            <w:r w:rsidRPr="00822FEF">
              <w:rPr>
                <w:rFonts w:asciiTheme="majorBidi" w:hAnsiTheme="majorBidi" w:cstheme="majorBidi"/>
                <w:sz w:val="28"/>
              </w:rPr>
              <w:t xml:space="preserve"> of change in par value of share capital</w:t>
            </w:r>
          </w:p>
        </w:tc>
        <w:tc>
          <w:tcPr>
            <w:tcW w:w="1134" w:type="dxa"/>
            <w:shd w:val="clear" w:color="auto" w:fill="auto"/>
          </w:tcPr>
          <w:p w:rsidR="0048388D" w:rsidRPr="005915E5" w:rsidRDefault="0048388D" w:rsidP="0048388D">
            <w:pPr>
              <w:jc w:val="center"/>
              <w:rPr>
                <w:rFonts w:asciiTheme="majorBidi" w:hAnsiTheme="majorBidi" w:cstheme="majorBidi"/>
                <w:sz w:val="28"/>
              </w:rPr>
            </w:pPr>
          </w:p>
        </w:tc>
        <w:tc>
          <w:tcPr>
            <w:tcW w:w="1701" w:type="dxa"/>
            <w:shd w:val="clear" w:color="auto" w:fill="auto"/>
          </w:tcPr>
          <w:p w:rsidR="0048388D" w:rsidRPr="005915E5" w:rsidRDefault="004D34AC" w:rsidP="0048388D">
            <w:pPr>
              <w:pBdr>
                <w:bottom w:val="single" w:sz="6" w:space="1" w:color="auto"/>
              </w:pBdr>
              <w:tabs>
                <w:tab w:val="decimal" w:pos="1418"/>
              </w:tabs>
              <w:rPr>
                <w:rFonts w:asciiTheme="majorBidi" w:hAnsiTheme="majorBidi" w:cstheme="majorBidi"/>
                <w:sz w:val="28"/>
              </w:rPr>
            </w:pPr>
            <w:r w:rsidRPr="00420852">
              <w:rPr>
                <w:rFonts w:asciiTheme="majorBidi" w:hAnsiTheme="majorBidi" w:cstheme="majorBidi"/>
                <w:sz w:val="28"/>
                <w:cs/>
              </w:rPr>
              <w:t xml:space="preserve">-     </w:t>
            </w:r>
          </w:p>
        </w:tc>
        <w:tc>
          <w:tcPr>
            <w:tcW w:w="1701" w:type="dxa"/>
            <w:shd w:val="clear" w:color="auto" w:fill="auto"/>
          </w:tcPr>
          <w:p w:rsidR="0048388D" w:rsidRPr="0033212C" w:rsidRDefault="0048388D" w:rsidP="0048388D">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2,970,000</w:t>
            </w:r>
          </w:p>
        </w:tc>
      </w:tr>
      <w:tr w:rsidR="0048388D" w:rsidRPr="0033212C" w:rsidTr="004D34AC">
        <w:tc>
          <w:tcPr>
            <w:tcW w:w="4819" w:type="dxa"/>
          </w:tcPr>
          <w:p w:rsidR="0048388D" w:rsidRPr="0033212C" w:rsidRDefault="0048388D" w:rsidP="0048388D">
            <w:pPr>
              <w:ind w:left="34"/>
              <w:rPr>
                <w:rFonts w:asciiTheme="majorBidi" w:hAnsiTheme="majorBidi" w:cstheme="majorBidi"/>
                <w:sz w:val="28"/>
                <w:cs/>
              </w:rPr>
            </w:pPr>
            <w:r w:rsidRPr="00822FEF">
              <w:rPr>
                <w:rFonts w:asciiTheme="majorBidi" w:hAnsiTheme="majorBidi" w:cstheme="majorBidi"/>
                <w:sz w:val="28"/>
              </w:rPr>
              <w:t>Weighted average number of ordinary shares (Shares)</w:t>
            </w:r>
          </w:p>
        </w:tc>
        <w:tc>
          <w:tcPr>
            <w:tcW w:w="1134" w:type="dxa"/>
            <w:shd w:val="clear" w:color="auto" w:fill="auto"/>
          </w:tcPr>
          <w:p w:rsidR="0048388D" w:rsidRPr="005915E5" w:rsidRDefault="0048388D" w:rsidP="0048388D">
            <w:pPr>
              <w:jc w:val="center"/>
              <w:rPr>
                <w:rFonts w:asciiTheme="majorBidi" w:hAnsiTheme="majorBidi" w:cstheme="majorBidi"/>
                <w:sz w:val="28"/>
              </w:rPr>
            </w:pPr>
          </w:p>
        </w:tc>
        <w:tc>
          <w:tcPr>
            <w:tcW w:w="1701" w:type="dxa"/>
            <w:shd w:val="clear" w:color="auto" w:fill="auto"/>
          </w:tcPr>
          <w:p w:rsidR="0048388D" w:rsidRPr="005915E5" w:rsidRDefault="004D34AC" w:rsidP="0048388D">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10</w:t>
            </w:r>
            <w:r>
              <w:rPr>
                <w:rFonts w:asciiTheme="majorBidi" w:hAnsiTheme="majorBidi" w:cstheme="majorBidi" w:hint="cs"/>
                <w:sz w:val="28"/>
                <w:cs/>
              </w:rPr>
              <w:t>0</w:t>
            </w:r>
            <w:r w:rsidRPr="00420852">
              <w:rPr>
                <w:rFonts w:asciiTheme="majorBidi" w:hAnsiTheme="majorBidi" w:cstheme="majorBidi"/>
                <w:sz w:val="28"/>
              </w:rPr>
              <w:t>,</w:t>
            </w:r>
            <w:r>
              <w:rPr>
                <w:rFonts w:asciiTheme="majorBidi" w:hAnsiTheme="majorBidi" w:cstheme="majorBidi" w:hint="cs"/>
                <w:sz w:val="28"/>
                <w:cs/>
              </w:rPr>
              <w:t>00</w:t>
            </w:r>
            <w:r w:rsidRPr="00420852">
              <w:rPr>
                <w:rFonts w:asciiTheme="majorBidi" w:hAnsiTheme="majorBidi" w:cstheme="majorBidi"/>
                <w:sz w:val="28"/>
              </w:rPr>
              <w:t>0,000</w:t>
            </w:r>
          </w:p>
        </w:tc>
        <w:tc>
          <w:tcPr>
            <w:tcW w:w="1701" w:type="dxa"/>
            <w:shd w:val="clear" w:color="auto" w:fill="auto"/>
          </w:tcPr>
          <w:p w:rsidR="0048388D" w:rsidRPr="0033212C" w:rsidRDefault="0048388D" w:rsidP="0048388D">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13,117,391</w:t>
            </w:r>
          </w:p>
        </w:tc>
      </w:tr>
      <w:tr w:rsidR="0048388D" w:rsidRPr="0033212C" w:rsidTr="004D34AC">
        <w:tc>
          <w:tcPr>
            <w:tcW w:w="4819" w:type="dxa"/>
          </w:tcPr>
          <w:p w:rsidR="0048388D" w:rsidRPr="004D34AC" w:rsidRDefault="0048388D" w:rsidP="0048388D">
            <w:pPr>
              <w:ind w:left="34"/>
              <w:rPr>
                <w:rFonts w:asciiTheme="majorBidi" w:hAnsiTheme="majorBidi" w:cstheme="majorBidi"/>
                <w:sz w:val="20"/>
                <w:szCs w:val="20"/>
                <w:cs/>
              </w:rPr>
            </w:pPr>
          </w:p>
        </w:tc>
        <w:tc>
          <w:tcPr>
            <w:tcW w:w="1134" w:type="dxa"/>
            <w:shd w:val="clear" w:color="auto" w:fill="auto"/>
          </w:tcPr>
          <w:p w:rsidR="0048388D" w:rsidRPr="004D34AC" w:rsidRDefault="0048388D" w:rsidP="0048388D">
            <w:pPr>
              <w:jc w:val="center"/>
              <w:rPr>
                <w:rFonts w:asciiTheme="majorBidi" w:hAnsiTheme="majorBidi" w:cstheme="majorBidi"/>
                <w:sz w:val="20"/>
                <w:szCs w:val="20"/>
              </w:rPr>
            </w:pPr>
          </w:p>
        </w:tc>
        <w:tc>
          <w:tcPr>
            <w:tcW w:w="1701" w:type="dxa"/>
            <w:shd w:val="clear" w:color="auto" w:fill="auto"/>
          </w:tcPr>
          <w:p w:rsidR="0048388D" w:rsidRPr="004D34AC" w:rsidRDefault="0048388D" w:rsidP="0048388D">
            <w:pPr>
              <w:tabs>
                <w:tab w:val="decimal" w:pos="1418"/>
              </w:tabs>
              <w:rPr>
                <w:rFonts w:asciiTheme="majorBidi" w:hAnsiTheme="majorBidi" w:cstheme="majorBidi"/>
                <w:sz w:val="20"/>
                <w:szCs w:val="20"/>
              </w:rPr>
            </w:pPr>
          </w:p>
        </w:tc>
        <w:tc>
          <w:tcPr>
            <w:tcW w:w="1701" w:type="dxa"/>
            <w:shd w:val="clear" w:color="auto" w:fill="auto"/>
          </w:tcPr>
          <w:p w:rsidR="0048388D" w:rsidRPr="004D34AC" w:rsidRDefault="0048388D" w:rsidP="0048388D">
            <w:pPr>
              <w:tabs>
                <w:tab w:val="decimal" w:pos="1418"/>
              </w:tabs>
              <w:rPr>
                <w:rFonts w:asciiTheme="majorBidi" w:hAnsiTheme="majorBidi" w:cstheme="majorBidi"/>
                <w:sz w:val="20"/>
                <w:szCs w:val="20"/>
              </w:rPr>
            </w:pPr>
          </w:p>
        </w:tc>
      </w:tr>
      <w:tr w:rsidR="0048388D" w:rsidRPr="0033212C" w:rsidTr="004D34AC">
        <w:tc>
          <w:tcPr>
            <w:tcW w:w="4819" w:type="dxa"/>
          </w:tcPr>
          <w:p w:rsidR="0048388D" w:rsidRPr="0033212C" w:rsidRDefault="0048388D" w:rsidP="0048388D">
            <w:pPr>
              <w:ind w:left="34"/>
              <w:rPr>
                <w:rFonts w:asciiTheme="majorBidi" w:hAnsiTheme="majorBidi" w:cstheme="majorBidi"/>
                <w:sz w:val="28"/>
                <w:cs/>
              </w:rPr>
            </w:pPr>
            <w:r w:rsidRPr="00822FEF">
              <w:rPr>
                <w:rFonts w:asciiTheme="majorBidi" w:hAnsiTheme="majorBidi" w:cstheme="majorBidi"/>
                <w:sz w:val="28"/>
              </w:rPr>
              <w:t>Basic earnings per share (Baht)</w:t>
            </w:r>
          </w:p>
        </w:tc>
        <w:tc>
          <w:tcPr>
            <w:tcW w:w="1134" w:type="dxa"/>
            <w:shd w:val="clear" w:color="auto" w:fill="auto"/>
          </w:tcPr>
          <w:p w:rsidR="0048388D" w:rsidRPr="005915E5" w:rsidRDefault="0048388D" w:rsidP="0048388D">
            <w:pPr>
              <w:jc w:val="center"/>
              <w:rPr>
                <w:rFonts w:asciiTheme="majorBidi" w:hAnsiTheme="majorBidi" w:cstheme="majorBidi"/>
                <w:sz w:val="28"/>
              </w:rPr>
            </w:pPr>
          </w:p>
        </w:tc>
        <w:tc>
          <w:tcPr>
            <w:tcW w:w="1701" w:type="dxa"/>
            <w:shd w:val="clear" w:color="auto" w:fill="auto"/>
          </w:tcPr>
          <w:p w:rsidR="0048388D" w:rsidRPr="005915E5" w:rsidRDefault="004D34AC" w:rsidP="0048388D">
            <w:pPr>
              <w:pBdr>
                <w:bottom w:val="double" w:sz="6" w:space="1" w:color="auto"/>
              </w:pBdr>
              <w:tabs>
                <w:tab w:val="decimal" w:pos="1168"/>
              </w:tabs>
              <w:rPr>
                <w:rFonts w:asciiTheme="majorBidi" w:hAnsiTheme="majorBidi" w:cstheme="majorBidi"/>
                <w:sz w:val="28"/>
              </w:rPr>
            </w:pPr>
            <w:r w:rsidRPr="00420852">
              <w:rPr>
                <w:rFonts w:asciiTheme="majorBidi" w:hAnsiTheme="majorBidi" w:cstheme="majorBidi"/>
                <w:sz w:val="28"/>
              </w:rPr>
              <w:t>0.</w:t>
            </w:r>
            <w:r w:rsidR="007675A7">
              <w:rPr>
                <w:rFonts w:asciiTheme="majorBidi" w:hAnsiTheme="majorBidi" w:cstheme="majorBidi"/>
                <w:sz w:val="28"/>
              </w:rPr>
              <w:t>30</w:t>
            </w:r>
          </w:p>
        </w:tc>
        <w:tc>
          <w:tcPr>
            <w:tcW w:w="1701" w:type="dxa"/>
            <w:shd w:val="clear" w:color="auto" w:fill="auto"/>
          </w:tcPr>
          <w:p w:rsidR="0048388D" w:rsidRPr="0033212C" w:rsidRDefault="0048388D" w:rsidP="0048388D">
            <w:pPr>
              <w:pBdr>
                <w:bottom w:val="double" w:sz="6" w:space="1" w:color="auto"/>
              </w:pBdr>
              <w:tabs>
                <w:tab w:val="decimal" w:pos="1168"/>
              </w:tabs>
              <w:rPr>
                <w:rFonts w:asciiTheme="majorBidi" w:hAnsiTheme="majorBidi" w:cstheme="majorBidi"/>
                <w:sz w:val="28"/>
              </w:rPr>
            </w:pPr>
            <w:r>
              <w:rPr>
                <w:rFonts w:asciiTheme="majorBidi" w:hAnsiTheme="majorBidi" w:cstheme="majorBidi"/>
                <w:sz w:val="28"/>
              </w:rPr>
              <w:t>2.11</w:t>
            </w:r>
          </w:p>
        </w:tc>
      </w:tr>
    </w:tbl>
    <w:p w:rsidR="00822FEF" w:rsidRDefault="003367C5" w:rsidP="00822FEF">
      <w:pPr>
        <w:tabs>
          <w:tab w:val="left" w:pos="851"/>
        </w:tabs>
        <w:spacing w:before="200" w:line="240" w:lineRule="auto"/>
        <w:ind w:left="426"/>
        <w:jc w:val="thaiDistribute"/>
        <w:rPr>
          <w:rFonts w:ascii="Angsana New" w:hAnsi="Angsana New" w:cs="Angsana New"/>
          <w:sz w:val="28"/>
        </w:rPr>
      </w:pPr>
      <w:r>
        <w:rPr>
          <w:rFonts w:ascii="Angsana New" w:hAnsi="Angsana New" w:cs="Angsana New"/>
          <w:sz w:val="28"/>
        </w:rPr>
        <w:t xml:space="preserve">For the </w:t>
      </w:r>
      <w:r w:rsidR="0048388D">
        <w:rPr>
          <w:rFonts w:ascii="Angsana New" w:hAnsi="Angsana New" w:cs="Angsana New"/>
          <w:sz w:val="28"/>
        </w:rPr>
        <w:t>nine</w:t>
      </w:r>
      <w:r w:rsidR="00822FEF" w:rsidRPr="00822FEF">
        <w:rPr>
          <w:rFonts w:ascii="Angsana New" w:hAnsi="Angsana New" w:cs="Angsana New"/>
          <w:sz w:val="28"/>
        </w:rPr>
        <w:t xml:space="preserve">-month periods ended </w:t>
      </w:r>
      <w:r>
        <w:rPr>
          <w:rFonts w:ascii="Angsana New" w:hAnsi="Angsana New" w:cs="Angsana New"/>
          <w:sz w:val="28"/>
        </w:rPr>
        <w:t xml:space="preserve">30 </w:t>
      </w:r>
      <w:r w:rsidR="0048388D">
        <w:rPr>
          <w:rFonts w:ascii="Angsana New" w:hAnsi="Angsana New" w:cs="Angsana New"/>
          <w:sz w:val="28"/>
        </w:rPr>
        <w:t>September</w:t>
      </w:r>
      <w:r>
        <w:rPr>
          <w:rFonts w:ascii="Angsana New" w:hAnsi="Angsana New" w:cs="Angsana New"/>
          <w:sz w:val="28"/>
        </w:rPr>
        <w:t xml:space="preserve"> 2022 </w:t>
      </w:r>
      <w:r w:rsidR="00540D55">
        <w:rPr>
          <w:rFonts w:ascii="Angsana New" w:hAnsi="Angsana New" w:cs="Angsana New"/>
          <w:sz w:val="28"/>
        </w:rPr>
        <w:t>and 2021</w:t>
      </w:r>
      <w:r w:rsidR="00822FEF" w:rsidRPr="00822FEF">
        <w:rPr>
          <w:rFonts w:ascii="Angsana New" w:hAnsi="Angsana New" w:cs="Angsana New"/>
          <w:sz w:val="28"/>
        </w:rPr>
        <w:t xml:space="preserve"> were as follows: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60130F" w:rsidRPr="0033212C" w:rsidTr="003230F3">
        <w:tc>
          <w:tcPr>
            <w:tcW w:w="4819" w:type="dxa"/>
          </w:tcPr>
          <w:p w:rsidR="0060130F" w:rsidRPr="0033212C" w:rsidRDefault="0060130F" w:rsidP="003230F3">
            <w:pPr>
              <w:rPr>
                <w:rFonts w:asciiTheme="majorBidi" w:hAnsiTheme="majorBidi" w:cstheme="majorBidi"/>
                <w:sz w:val="28"/>
              </w:rPr>
            </w:pPr>
          </w:p>
        </w:tc>
        <w:tc>
          <w:tcPr>
            <w:tcW w:w="1134" w:type="dxa"/>
            <w:shd w:val="clear" w:color="auto" w:fill="auto"/>
          </w:tcPr>
          <w:p w:rsidR="0060130F" w:rsidRPr="005915E5" w:rsidRDefault="0060130F" w:rsidP="003230F3">
            <w:pPr>
              <w:jc w:val="center"/>
              <w:rPr>
                <w:rFonts w:asciiTheme="majorBidi" w:hAnsiTheme="majorBidi" w:cstheme="majorBidi"/>
                <w:sz w:val="28"/>
              </w:rPr>
            </w:pPr>
          </w:p>
        </w:tc>
        <w:tc>
          <w:tcPr>
            <w:tcW w:w="1701" w:type="dxa"/>
            <w:shd w:val="clear" w:color="auto" w:fill="auto"/>
          </w:tcPr>
          <w:p w:rsidR="0060130F" w:rsidRPr="005915E5" w:rsidRDefault="0060130F" w:rsidP="003230F3">
            <w:pPr>
              <w:pBdr>
                <w:bottom w:val="single" w:sz="6" w:space="1" w:color="auto"/>
              </w:pBdr>
              <w:jc w:val="center"/>
              <w:rPr>
                <w:rFonts w:asciiTheme="majorBidi" w:hAnsiTheme="majorBidi" w:cstheme="majorBidi"/>
                <w:sz w:val="28"/>
              </w:rPr>
            </w:pPr>
            <w:r>
              <w:rPr>
                <w:rFonts w:asciiTheme="majorBidi" w:hAnsiTheme="majorBidi" w:cstheme="majorBidi"/>
                <w:sz w:val="28"/>
              </w:rPr>
              <w:t>2022</w:t>
            </w:r>
          </w:p>
        </w:tc>
        <w:tc>
          <w:tcPr>
            <w:tcW w:w="1701" w:type="dxa"/>
            <w:shd w:val="clear" w:color="auto" w:fill="auto"/>
          </w:tcPr>
          <w:p w:rsidR="0060130F" w:rsidRPr="0033212C" w:rsidRDefault="0060130F" w:rsidP="003230F3">
            <w:pPr>
              <w:pBdr>
                <w:bottom w:val="single" w:sz="6" w:space="1" w:color="auto"/>
              </w:pBdr>
              <w:jc w:val="center"/>
              <w:rPr>
                <w:rFonts w:asciiTheme="majorBidi" w:hAnsiTheme="majorBidi" w:cstheme="majorBidi"/>
                <w:sz w:val="28"/>
              </w:rPr>
            </w:pPr>
            <w:r>
              <w:rPr>
                <w:rFonts w:asciiTheme="majorBidi" w:hAnsiTheme="majorBidi" w:cstheme="majorBidi"/>
                <w:sz w:val="28"/>
              </w:rPr>
              <w:t>2021</w:t>
            </w:r>
          </w:p>
        </w:tc>
      </w:tr>
      <w:tr w:rsidR="0048388D" w:rsidRPr="0033212C" w:rsidTr="004D34AC">
        <w:tc>
          <w:tcPr>
            <w:tcW w:w="4819" w:type="dxa"/>
          </w:tcPr>
          <w:p w:rsidR="0048388D" w:rsidRPr="0033212C" w:rsidRDefault="0048388D" w:rsidP="0048388D">
            <w:pPr>
              <w:ind w:left="34"/>
              <w:rPr>
                <w:rFonts w:asciiTheme="majorBidi" w:hAnsiTheme="majorBidi" w:cstheme="majorBidi"/>
                <w:sz w:val="28"/>
                <w:cs/>
              </w:rPr>
            </w:pPr>
            <w:r>
              <w:rPr>
                <w:rFonts w:asciiTheme="majorBidi" w:hAnsiTheme="majorBidi" w:cstheme="majorBidi"/>
                <w:sz w:val="28"/>
              </w:rPr>
              <w:t>Profit for the period (</w:t>
            </w:r>
            <w:r w:rsidRPr="00E00FB8">
              <w:rPr>
                <w:rFonts w:asciiTheme="majorBidi" w:hAnsiTheme="majorBidi" w:cstheme="majorBidi"/>
                <w:sz w:val="28"/>
              </w:rPr>
              <w:t>Thousand Baht</w:t>
            </w:r>
            <w:r>
              <w:rPr>
                <w:rFonts w:asciiTheme="majorBidi" w:hAnsiTheme="majorBidi" w:cstheme="majorBidi"/>
                <w:sz w:val="28"/>
              </w:rPr>
              <w:t>)</w:t>
            </w:r>
          </w:p>
        </w:tc>
        <w:tc>
          <w:tcPr>
            <w:tcW w:w="1134" w:type="dxa"/>
            <w:shd w:val="clear" w:color="auto" w:fill="auto"/>
          </w:tcPr>
          <w:p w:rsidR="0048388D" w:rsidRPr="005915E5" w:rsidRDefault="0048388D" w:rsidP="0048388D">
            <w:pPr>
              <w:jc w:val="center"/>
              <w:rPr>
                <w:rFonts w:asciiTheme="majorBidi" w:hAnsiTheme="majorBidi" w:cstheme="majorBidi"/>
                <w:sz w:val="28"/>
              </w:rPr>
            </w:pPr>
          </w:p>
        </w:tc>
        <w:tc>
          <w:tcPr>
            <w:tcW w:w="1701" w:type="dxa"/>
            <w:shd w:val="clear" w:color="auto" w:fill="auto"/>
          </w:tcPr>
          <w:p w:rsidR="0048388D" w:rsidRPr="005915E5" w:rsidRDefault="007675A7" w:rsidP="0048388D">
            <w:pPr>
              <w:tabs>
                <w:tab w:val="decimal" w:pos="1418"/>
              </w:tabs>
              <w:rPr>
                <w:rFonts w:asciiTheme="majorBidi" w:hAnsiTheme="majorBidi" w:cstheme="majorBidi"/>
                <w:sz w:val="28"/>
              </w:rPr>
            </w:pPr>
            <w:r>
              <w:rPr>
                <w:rFonts w:asciiTheme="majorBidi" w:hAnsiTheme="majorBidi" w:cstheme="majorBidi"/>
                <w:sz w:val="28"/>
              </w:rPr>
              <w:t>94</w:t>
            </w:r>
            <w:r w:rsidR="004D34AC" w:rsidRPr="00420852">
              <w:rPr>
                <w:rFonts w:asciiTheme="majorBidi" w:hAnsiTheme="majorBidi" w:cstheme="majorBidi"/>
                <w:sz w:val="28"/>
              </w:rPr>
              <w:t>,</w:t>
            </w:r>
            <w:r w:rsidR="00A16B3A">
              <w:rPr>
                <w:rFonts w:asciiTheme="majorBidi" w:hAnsiTheme="majorBidi" w:cstheme="majorBidi"/>
                <w:sz w:val="28"/>
              </w:rPr>
              <w:t>027</w:t>
            </w:r>
          </w:p>
        </w:tc>
        <w:tc>
          <w:tcPr>
            <w:tcW w:w="1701" w:type="dxa"/>
            <w:shd w:val="clear" w:color="auto" w:fill="auto"/>
          </w:tcPr>
          <w:p w:rsidR="0048388D" w:rsidRPr="0033212C" w:rsidRDefault="0048388D" w:rsidP="0048388D">
            <w:pPr>
              <w:tabs>
                <w:tab w:val="decimal" w:pos="1418"/>
              </w:tabs>
              <w:rPr>
                <w:rFonts w:asciiTheme="majorBidi" w:hAnsiTheme="majorBidi" w:cstheme="majorBidi"/>
                <w:sz w:val="28"/>
              </w:rPr>
            </w:pPr>
            <w:r>
              <w:rPr>
                <w:rFonts w:asciiTheme="majorBidi" w:hAnsiTheme="majorBidi" w:cstheme="majorBidi"/>
                <w:sz w:val="28"/>
              </w:rPr>
              <w:t>97,864</w:t>
            </w:r>
          </w:p>
        </w:tc>
      </w:tr>
      <w:tr w:rsidR="0048388D" w:rsidRPr="0033212C" w:rsidTr="004D34AC">
        <w:tc>
          <w:tcPr>
            <w:tcW w:w="4819" w:type="dxa"/>
          </w:tcPr>
          <w:p w:rsidR="0048388D" w:rsidRPr="0033212C" w:rsidRDefault="0048388D" w:rsidP="0048388D">
            <w:pPr>
              <w:ind w:left="34"/>
              <w:rPr>
                <w:rFonts w:asciiTheme="majorBidi" w:hAnsiTheme="majorBidi" w:cstheme="majorBidi"/>
                <w:b/>
                <w:bCs/>
                <w:sz w:val="28"/>
                <w:cs/>
              </w:rPr>
            </w:pPr>
            <w:r w:rsidRPr="00822FEF">
              <w:rPr>
                <w:rFonts w:asciiTheme="majorBidi" w:hAnsiTheme="majorBidi" w:cstheme="majorBidi"/>
                <w:b/>
                <w:bCs/>
                <w:sz w:val="28"/>
              </w:rPr>
              <w:t>Weighted average number of ordinary shares (Shares)</w:t>
            </w:r>
          </w:p>
        </w:tc>
        <w:tc>
          <w:tcPr>
            <w:tcW w:w="1134" w:type="dxa"/>
            <w:shd w:val="clear" w:color="auto" w:fill="auto"/>
          </w:tcPr>
          <w:p w:rsidR="0048388D" w:rsidRPr="005915E5" w:rsidRDefault="0048388D" w:rsidP="0048388D">
            <w:pPr>
              <w:jc w:val="center"/>
              <w:rPr>
                <w:rFonts w:asciiTheme="majorBidi" w:hAnsiTheme="majorBidi" w:cstheme="majorBidi"/>
                <w:sz w:val="28"/>
              </w:rPr>
            </w:pPr>
          </w:p>
        </w:tc>
        <w:tc>
          <w:tcPr>
            <w:tcW w:w="1701" w:type="dxa"/>
            <w:shd w:val="clear" w:color="auto" w:fill="auto"/>
          </w:tcPr>
          <w:p w:rsidR="0048388D" w:rsidRPr="005915E5" w:rsidRDefault="0048388D" w:rsidP="0048388D">
            <w:pPr>
              <w:tabs>
                <w:tab w:val="decimal" w:pos="1418"/>
              </w:tabs>
              <w:rPr>
                <w:rFonts w:asciiTheme="majorBidi" w:hAnsiTheme="majorBidi" w:cstheme="majorBidi"/>
                <w:sz w:val="28"/>
              </w:rPr>
            </w:pPr>
          </w:p>
        </w:tc>
        <w:tc>
          <w:tcPr>
            <w:tcW w:w="1701" w:type="dxa"/>
            <w:shd w:val="clear" w:color="auto" w:fill="auto"/>
          </w:tcPr>
          <w:p w:rsidR="0048388D" w:rsidRPr="0033212C" w:rsidRDefault="0048388D" w:rsidP="0048388D">
            <w:pPr>
              <w:tabs>
                <w:tab w:val="decimal" w:pos="1418"/>
              </w:tabs>
              <w:rPr>
                <w:rFonts w:asciiTheme="majorBidi" w:hAnsiTheme="majorBidi" w:cstheme="majorBidi"/>
                <w:sz w:val="28"/>
              </w:rPr>
            </w:pPr>
          </w:p>
        </w:tc>
      </w:tr>
      <w:tr w:rsidR="0048388D" w:rsidRPr="0033212C" w:rsidTr="004D34AC">
        <w:tc>
          <w:tcPr>
            <w:tcW w:w="4819" w:type="dxa"/>
          </w:tcPr>
          <w:p w:rsidR="0048388D" w:rsidRPr="0033212C" w:rsidRDefault="0048388D" w:rsidP="0048388D">
            <w:pPr>
              <w:ind w:left="34"/>
              <w:rPr>
                <w:rFonts w:asciiTheme="majorBidi" w:hAnsiTheme="majorBidi" w:cstheme="majorBidi"/>
                <w:sz w:val="28"/>
                <w:cs/>
              </w:rPr>
            </w:pPr>
            <w:r w:rsidRPr="00822FEF">
              <w:rPr>
                <w:rFonts w:asciiTheme="majorBidi" w:hAnsiTheme="majorBidi" w:cstheme="majorBidi"/>
                <w:sz w:val="28"/>
              </w:rPr>
              <w:t xml:space="preserve">Issued ordinary shares as at </w:t>
            </w:r>
            <w:r w:rsidRPr="00822FEF">
              <w:rPr>
                <w:rFonts w:asciiTheme="majorBidi" w:hAnsiTheme="majorBidi" w:cs="Angsana New"/>
                <w:sz w:val="28"/>
                <w:cs/>
              </w:rPr>
              <w:t xml:space="preserve">1 </w:t>
            </w:r>
            <w:r>
              <w:rPr>
                <w:rFonts w:asciiTheme="majorBidi" w:hAnsiTheme="majorBidi" w:cstheme="majorBidi"/>
                <w:sz w:val="28"/>
              </w:rPr>
              <w:t>January</w:t>
            </w:r>
          </w:p>
        </w:tc>
        <w:tc>
          <w:tcPr>
            <w:tcW w:w="1134" w:type="dxa"/>
            <w:shd w:val="clear" w:color="auto" w:fill="auto"/>
          </w:tcPr>
          <w:p w:rsidR="0048388D" w:rsidRPr="005915E5" w:rsidRDefault="0048388D" w:rsidP="0048388D">
            <w:pPr>
              <w:jc w:val="center"/>
              <w:rPr>
                <w:rFonts w:asciiTheme="majorBidi" w:hAnsiTheme="majorBidi" w:cstheme="majorBidi"/>
                <w:sz w:val="28"/>
              </w:rPr>
            </w:pPr>
          </w:p>
        </w:tc>
        <w:tc>
          <w:tcPr>
            <w:tcW w:w="1701" w:type="dxa"/>
            <w:shd w:val="clear" w:color="auto" w:fill="auto"/>
          </w:tcPr>
          <w:p w:rsidR="0048388D" w:rsidRPr="005915E5" w:rsidRDefault="004D34AC" w:rsidP="0048388D">
            <w:pPr>
              <w:tabs>
                <w:tab w:val="decimal" w:pos="1418"/>
              </w:tabs>
              <w:rPr>
                <w:rFonts w:asciiTheme="majorBidi" w:hAnsiTheme="majorBidi" w:cstheme="majorBidi"/>
                <w:sz w:val="28"/>
              </w:rPr>
            </w:pPr>
            <w:r w:rsidRPr="00420852">
              <w:rPr>
                <w:rFonts w:asciiTheme="majorBidi" w:hAnsiTheme="majorBidi" w:cstheme="majorBidi"/>
                <w:sz w:val="28"/>
              </w:rPr>
              <w:t>74,600,000</w:t>
            </w:r>
          </w:p>
        </w:tc>
        <w:tc>
          <w:tcPr>
            <w:tcW w:w="1701" w:type="dxa"/>
            <w:shd w:val="clear" w:color="auto" w:fill="auto"/>
          </w:tcPr>
          <w:p w:rsidR="0048388D" w:rsidRPr="0033212C" w:rsidRDefault="0048388D" w:rsidP="0048388D">
            <w:pPr>
              <w:tabs>
                <w:tab w:val="decimal" w:pos="1418"/>
              </w:tabs>
              <w:rPr>
                <w:rFonts w:asciiTheme="majorBidi" w:hAnsiTheme="majorBidi" w:cstheme="majorBidi"/>
                <w:sz w:val="28"/>
              </w:rPr>
            </w:pPr>
            <w:r>
              <w:rPr>
                <w:rFonts w:asciiTheme="majorBidi" w:hAnsiTheme="majorBidi" w:cstheme="majorBidi"/>
                <w:sz w:val="28"/>
              </w:rPr>
              <w:t>30,000</w:t>
            </w:r>
          </w:p>
        </w:tc>
      </w:tr>
      <w:tr w:rsidR="0048388D" w:rsidRPr="0033212C" w:rsidTr="004D34AC">
        <w:tc>
          <w:tcPr>
            <w:tcW w:w="4819" w:type="dxa"/>
          </w:tcPr>
          <w:p w:rsidR="0048388D" w:rsidRPr="00822FEF" w:rsidRDefault="0048388D" w:rsidP="0048388D">
            <w:pPr>
              <w:ind w:left="34"/>
              <w:rPr>
                <w:rFonts w:asciiTheme="majorBidi" w:hAnsiTheme="majorBidi" w:cstheme="majorBidi"/>
                <w:sz w:val="28"/>
              </w:rPr>
            </w:pPr>
            <w:r>
              <w:rPr>
                <w:rFonts w:asciiTheme="majorBidi" w:hAnsiTheme="majorBidi" w:cstheme="majorBidi"/>
                <w:sz w:val="28"/>
              </w:rPr>
              <w:t>Effects of issued and paid-up share capital</w:t>
            </w:r>
          </w:p>
        </w:tc>
        <w:tc>
          <w:tcPr>
            <w:tcW w:w="1134" w:type="dxa"/>
            <w:shd w:val="clear" w:color="auto" w:fill="auto"/>
          </w:tcPr>
          <w:p w:rsidR="0048388D" w:rsidRPr="005915E5" w:rsidRDefault="0048388D" w:rsidP="0048388D">
            <w:pPr>
              <w:jc w:val="center"/>
              <w:rPr>
                <w:rFonts w:asciiTheme="majorBidi" w:hAnsiTheme="majorBidi" w:cstheme="majorBidi"/>
                <w:sz w:val="28"/>
              </w:rPr>
            </w:pPr>
          </w:p>
        </w:tc>
        <w:tc>
          <w:tcPr>
            <w:tcW w:w="1701" w:type="dxa"/>
            <w:shd w:val="clear" w:color="auto" w:fill="auto"/>
          </w:tcPr>
          <w:p w:rsidR="0048388D" w:rsidRPr="005915E5" w:rsidRDefault="004D34AC" w:rsidP="0048388D">
            <w:pPr>
              <w:tabs>
                <w:tab w:val="decimal" w:pos="1418"/>
              </w:tabs>
              <w:rPr>
                <w:rFonts w:asciiTheme="majorBidi" w:hAnsiTheme="majorBidi" w:cstheme="majorBidi"/>
                <w:sz w:val="28"/>
              </w:rPr>
            </w:pPr>
            <w:r w:rsidRPr="00420852">
              <w:rPr>
                <w:rFonts w:asciiTheme="majorBidi" w:hAnsiTheme="majorBidi" w:cstheme="majorBidi"/>
                <w:sz w:val="28"/>
              </w:rPr>
              <w:t>10,699,634</w:t>
            </w:r>
          </w:p>
        </w:tc>
        <w:tc>
          <w:tcPr>
            <w:tcW w:w="1701" w:type="dxa"/>
            <w:shd w:val="clear" w:color="auto" w:fill="auto"/>
          </w:tcPr>
          <w:p w:rsidR="0048388D" w:rsidRPr="0033212C" w:rsidRDefault="0048388D" w:rsidP="0048388D">
            <w:pPr>
              <w:tabs>
                <w:tab w:val="decimal" w:pos="1418"/>
              </w:tabs>
              <w:rPr>
                <w:rFonts w:asciiTheme="majorBidi" w:hAnsiTheme="majorBidi" w:cstheme="majorBidi"/>
                <w:sz w:val="28"/>
              </w:rPr>
            </w:pPr>
            <w:r>
              <w:rPr>
                <w:rFonts w:asciiTheme="majorBidi" w:hAnsiTheme="majorBidi" w:cstheme="majorBidi"/>
                <w:sz w:val="28"/>
              </w:rPr>
              <w:t>3,409,524</w:t>
            </w:r>
          </w:p>
        </w:tc>
      </w:tr>
      <w:tr w:rsidR="0048388D" w:rsidTr="004D34AC">
        <w:tc>
          <w:tcPr>
            <w:tcW w:w="4819" w:type="dxa"/>
          </w:tcPr>
          <w:p w:rsidR="0048388D" w:rsidRPr="0033212C" w:rsidRDefault="0048388D" w:rsidP="0048388D">
            <w:pPr>
              <w:ind w:left="34"/>
              <w:rPr>
                <w:rFonts w:asciiTheme="majorBidi" w:hAnsiTheme="majorBidi" w:cstheme="majorBidi"/>
                <w:sz w:val="28"/>
                <w:cs/>
              </w:rPr>
            </w:pPr>
            <w:r w:rsidRPr="00822FEF">
              <w:rPr>
                <w:rFonts w:asciiTheme="majorBidi" w:hAnsiTheme="majorBidi" w:cstheme="majorBidi"/>
                <w:sz w:val="28"/>
              </w:rPr>
              <w:t>Effect</w:t>
            </w:r>
            <w:r>
              <w:rPr>
                <w:rFonts w:asciiTheme="majorBidi" w:hAnsiTheme="majorBidi" w:cstheme="majorBidi"/>
                <w:sz w:val="28"/>
              </w:rPr>
              <w:t>s</w:t>
            </w:r>
            <w:r w:rsidRPr="00822FEF">
              <w:rPr>
                <w:rFonts w:asciiTheme="majorBidi" w:hAnsiTheme="majorBidi" w:cstheme="majorBidi"/>
                <w:sz w:val="28"/>
              </w:rPr>
              <w:t xml:space="preserve"> of change in par value of share capital</w:t>
            </w:r>
          </w:p>
        </w:tc>
        <w:tc>
          <w:tcPr>
            <w:tcW w:w="1134" w:type="dxa"/>
            <w:shd w:val="clear" w:color="auto" w:fill="auto"/>
          </w:tcPr>
          <w:p w:rsidR="0048388D" w:rsidRPr="005915E5" w:rsidRDefault="0048388D" w:rsidP="0048388D">
            <w:pPr>
              <w:jc w:val="center"/>
              <w:rPr>
                <w:rFonts w:asciiTheme="majorBidi" w:hAnsiTheme="majorBidi" w:cstheme="majorBidi"/>
                <w:sz w:val="28"/>
              </w:rPr>
            </w:pPr>
          </w:p>
        </w:tc>
        <w:tc>
          <w:tcPr>
            <w:tcW w:w="1701" w:type="dxa"/>
            <w:shd w:val="clear" w:color="auto" w:fill="auto"/>
          </w:tcPr>
          <w:p w:rsidR="0048388D" w:rsidRPr="005915E5" w:rsidRDefault="004D34AC" w:rsidP="0048388D">
            <w:pPr>
              <w:pBdr>
                <w:bottom w:val="single" w:sz="6" w:space="1" w:color="auto"/>
              </w:pBdr>
              <w:tabs>
                <w:tab w:val="decimal" w:pos="1418"/>
              </w:tabs>
              <w:rPr>
                <w:rFonts w:asciiTheme="majorBidi" w:hAnsiTheme="majorBidi" w:cstheme="majorBidi"/>
                <w:sz w:val="28"/>
              </w:rPr>
            </w:pPr>
            <w:r w:rsidRPr="00420852">
              <w:rPr>
                <w:rFonts w:asciiTheme="majorBidi" w:hAnsiTheme="majorBidi" w:cstheme="majorBidi"/>
                <w:sz w:val="28"/>
                <w:cs/>
              </w:rPr>
              <w:t xml:space="preserve">-     </w:t>
            </w:r>
          </w:p>
        </w:tc>
        <w:tc>
          <w:tcPr>
            <w:tcW w:w="1701" w:type="dxa"/>
            <w:shd w:val="clear" w:color="auto" w:fill="auto"/>
          </w:tcPr>
          <w:p w:rsidR="0048388D" w:rsidRDefault="0048388D" w:rsidP="0048388D">
            <w:pPr>
              <w:pBdr>
                <w:bottom w:val="single" w:sz="6" w:space="1" w:color="auto"/>
              </w:pBdr>
              <w:tabs>
                <w:tab w:val="decimal" w:pos="1418"/>
              </w:tabs>
              <w:rPr>
                <w:rFonts w:asciiTheme="majorBidi" w:hAnsiTheme="majorBidi" w:cstheme="majorBidi"/>
                <w:sz w:val="28"/>
                <w:cs/>
              </w:rPr>
            </w:pPr>
            <w:r>
              <w:rPr>
                <w:rFonts w:asciiTheme="majorBidi" w:hAnsiTheme="majorBidi" w:cstheme="majorBidi"/>
                <w:sz w:val="28"/>
              </w:rPr>
              <w:t>2,970,000</w:t>
            </w:r>
          </w:p>
        </w:tc>
      </w:tr>
      <w:tr w:rsidR="0048388D" w:rsidRPr="0033212C" w:rsidTr="004D34AC">
        <w:tc>
          <w:tcPr>
            <w:tcW w:w="4819" w:type="dxa"/>
          </w:tcPr>
          <w:p w:rsidR="0048388D" w:rsidRPr="0033212C" w:rsidRDefault="0048388D" w:rsidP="0048388D">
            <w:pPr>
              <w:ind w:left="34"/>
              <w:rPr>
                <w:rFonts w:asciiTheme="majorBidi" w:hAnsiTheme="majorBidi" w:cstheme="majorBidi"/>
                <w:sz w:val="28"/>
                <w:cs/>
              </w:rPr>
            </w:pPr>
            <w:r w:rsidRPr="00822FEF">
              <w:rPr>
                <w:rFonts w:asciiTheme="majorBidi" w:hAnsiTheme="majorBidi" w:cstheme="majorBidi"/>
                <w:sz w:val="28"/>
              </w:rPr>
              <w:t>Weighted average number of ordinary shares (Shares)</w:t>
            </w:r>
          </w:p>
        </w:tc>
        <w:tc>
          <w:tcPr>
            <w:tcW w:w="1134" w:type="dxa"/>
            <w:shd w:val="clear" w:color="auto" w:fill="auto"/>
          </w:tcPr>
          <w:p w:rsidR="0048388D" w:rsidRPr="005915E5" w:rsidRDefault="0048388D" w:rsidP="0048388D">
            <w:pPr>
              <w:jc w:val="center"/>
              <w:rPr>
                <w:rFonts w:asciiTheme="majorBidi" w:hAnsiTheme="majorBidi" w:cstheme="majorBidi"/>
                <w:sz w:val="28"/>
              </w:rPr>
            </w:pPr>
          </w:p>
        </w:tc>
        <w:tc>
          <w:tcPr>
            <w:tcW w:w="1701" w:type="dxa"/>
            <w:shd w:val="clear" w:color="auto" w:fill="auto"/>
          </w:tcPr>
          <w:p w:rsidR="0048388D" w:rsidRPr="005915E5" w:rsidRDefault="004D34AC" w:rsidP="0048388D">
            <w:pPr>
              <w:pBdr>
                <w:bottom w:val="double" w:sz="6" w:space="1" w:color="auto"/>
              </w:pBdr>
              <w:tabs>
                <w:tab w:val="decimal" w:pos="1418"/>
              </w:tabs>
              <w:rPr>
                <w:rFonts w:asciiTheme="majorBidi" w:hAnsiTheme="majorBidi" w:cstheme="majorBidi"/>
                <w:sz w:val="28"/>
              </w:rPr>
            </w:pPr>
            <w:r w:rsidRPr="00420852">
              <w:rPr>
                <w:rFonts w:asciiTheme="majorBidi" w:hAnsiTheme="majorBidi" w:cstheme="majorBidi"/>
                <w:sz w:val="28"/>
              </w:rPr>
              <w:t>85,299,634</w:t>
            </w:r>
          </w:p>
        </w:tc>
        <w:tc>
          <w:tcPr>
            <w:tcW w:w="1701" w:type="dxa"/>
            <w:shd w:val="clear" w:color="auto" w:fill="auto"/>
          </w:tcPr>
          <w:p w:rsidR="0048388D" w:rsidRPr="0033212C" w:rsidRDefault="0048388D" w:rsidP="0048388D">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6,409,524</w:t>
            </w:r>
          </w:p>
        </w:tc>
      </w:tr>
      <w:tr w:rsidR="0048388D" w:rsidRPr="0033212C" w:rsidTr="004D34AC">
        <w:tc>
          <w:tcPr>
            <w:tcW w:w="4819" w:type="dxa"/>
          </w:tcPr>
          <w:p w:rsidR="0048388D" w:rsidRPr="004D34AC" w:rsidRDefault="0048388D" w:rsidP="0048388D">
            <w:pPr>
              <w:ind w:left="34"/>
              <w:rPr>
                <w:rFonts w:asciiTheme="majorBidi" w:hAnsiTheme="majorBidi" w:cstheme="majorBidi"/>
                <w:sz w:val="20"/>
                <w:szCs w:val="20"/>
                <w:cs/>
              </w:rPr>
            </w:pPr>
          </w:p>
        </w:tc>
        <w:tc>
          <w:tcPr>
            <w:tcW w:w="1134" w:type="dxa"/>
            <w:shd w:val="clear" w:color="auto" w:fill="auto"/>
          </w:tcPr>
          <w:p w:rsidR="0048388D" w:rsidRPr="004D34AC" w:rsidRDefault="0048388D" w:rsidP="0048388D">
            <w:pPr>
              <w:jc w:val="center"/>
              <w:rPr>
                <w:rFonts w:asciiTheme="majorBidi" w:hAnsiTheme="majorBidi" w:cstheme="majorBidi"/>
                <w:sz w:val="20"/>
                <w:szCs w:val="20"/>
              </w:rPr>
            </w:pPr>
          </w:p>
        </w:tc>
        <w:tc>
          <w:tcPr>
            <w:tcW w:w="1701" w:type="dxa"/>
            <w:shd w:val="clear" w:color="auto" w:fill="auto"/>
          </w:tcPr>
          <w:p w:rsidR="0048388D" w:rsidRPr="004D34AC" w:rsidRDefault="0048388D" w:rsidP="0048388D">
            <w:pPr>
              <w:tabs>
                <w:tab w:val="decimal" w:pos="1418"/>
              </w:tabs>
              <w:rPr>
                <w:rFonts w:asciiTheme="majorBidi" w:hAnsiTheme="majorBidi" w:cstheme="majorBidi"/>
                <w:sz w:val="20"/>
                <w:szCs w:val="20"/>
              </w:rPr>
            </w:pPr>
          </w:p>
        </w:tc>
        <w:tc>
          <w:tcPr>
            <w:tcW w:w="1701" w:type="dxa"/>
            <w:shd w:val="clear" w:color="auto" w:fill="auto"/>
          </w:tcPr>
          <w:p w:rsidR="0048388D" w:rsidRPr="004D34AC" w:rsidRDefault="0048388D" w:rsidP="0048388D">
            <w:pPr>
              <w:tabs>
                <w:tab w:val="decimal" w:pos="1418"/>
              </w:tabs>
              <w:rPr>
                <w:rFonts w:asciiTheme="majorBidi" w:hAnsiTheme="majorBidi" w:cstheme="majorBidi"/>
                <w:sz w:val="20"/>
                <w:szCs w:val="20"/>
              </w:rPr>
            </w:pPr>
          </w:p>
        </w:tc>
      </w:tr>
      <w:tr w:rsidR="0048388D" w:rsidRPr="0033212C" w:rsidTr="004D34AC">
        <w:tc>
          <w:tcPr>
            <w:tcW w:w="4819" w:type="dxa"/>
          </w:tcPr>
          <w:p w:rsidR="0048388D" w:rsidRPr="0033212C" w:rsidRDefault="0048388D" w:rsidP="0048388D">
            <w:pPr>
              <w:ind w:left="34"/>
              <w:rPr>
                <w:rFonts w:asciiTheme="majorBidi" w:hAnsiTheme="majorBidi" w:cstheme="majorBidi"/>
                <w:sz w:val="28"/>
                <w:cs/>
              </w:rPr>
            </w:pPr>
            <w:r w:rsidRPr="00822FEF">
              <w:rPr>
                <w:rFonts w:asciiTheme="majorBidi" w:hAnsiTheme="majorBidi" w:cstheme="majorBidi"/>
                <w:sz w:val="28"/>
              </w:rPr>
              <w:t>Basic earnings per share (Baht)</w:t>
            </w:r>
          </w:p>
        </w:tc>
        <w:tc>
          <w:tcPr>
            <w:tcW w:w="1134" w:type="dxa"/>
            <w:shd w:val="clear" w:color="auto" w:fill="auto"/>
          </w:tcPr>
          <w:p w:rsidR="0048388D" w:rsidRPr="005915E5" w:rsidRDefault="0048388D" w:rsidP="0048388D">
            <w:pPr>
              <w:jc w:val="center"/>
              <w:rPr>
                <w:rFonts w:asciiTheme="majorBidi" w:hAnsiTheme="majorBidi" w:cstheme="majorBidi"/>
                <w:sz w:val="28"/>
              </w:rPr>
            </w:pPr>
          </w:p>
        </w:tc>
        <w:tc>
          <w:tcPr>
            <w:tcW w:w="1701" w:type="dxa"/>
            <w:shd w:val="clear" w:color="auto" w:fill="auto"/>
          </w:tcPr>
          <w:p w:rsidR="0048388D" w:rsidRPr="005915E5" w:rsidRDefault="004D34AC" w:rsidP="0048388D">
            <w:pPr>
              <w:pBdr>
                <w:bottom w:val="double" w:sz="6" w:space="1" w:color="auto"/>
              </w:pBdr>
              <w:tabs>
                <w:tab w:val="decimal" w:pos="1168"/>
              </w:tabs>
              <w:rPr>
                <w:rFonts w:asciiTheme="majorBidi" w:hAnsiTheme="majorBidi" w:cstheme="majorBidi"/>
                <w:sz w:val="28"/>
                <w:cs/>
              </w:rPr>
            </w:pPr>
            <w:r w:rsidRPr="00420852">
              <w:rPr>
                <w:rFonts w:asciiTheme="majorBidi" w:hAnsiTheme="majorBidi" w:cstheme="majorBidi"/>
                <w:sz w:val="28"/>
              </w:rPr>
              <w:t>1.10</w:t>
            </w:r>
          </w:p>
        </w:tc>
        <w:tc>
          <w:tcPr>
            <w:tcW w:w="1701" w:type="dxa"/>
            <w:shd w:val="clear" w:color="auto" w:fill="auto"/>
          </w:tcPr>
          <w:p w:rsidR="0048388D" w:rsidRPr="0033212C" w:rsidRDefault="0048388D" w:rsidP="0048388D">
            <w:pPr>
              <w:pBdr>
                <w:bottom w:val="double" w:sz="6" w:space="1" w:color="auto"/>
              </w:pBdr>
              <w:tabs>
                <w:tab w:val="decimal" w:pos="1168"/>
              </w:tabs>
              <w:rPr>
                <w:rFonts w:asciiTheme="majorBidi" w:hAnsiTheme="majorBidi" w:cstheme="majorBidi"/>
                <w:sz w:val="28"/>
              </w:rPr>
            </w:pPr>
            <w:r>
              <w:rPr>
                <w:rFonts w:asciiTheme="majorBidi" w:hAnsiTheme="majorBidi" w:cstheme="majorBidi"/>
                <w:sz w:val="28"/>
              </w:rPr>
              <w:t>15.27</w:t>
            </w:r>
          </w:p>
        </w:tc>
      </w:tr>
    </w:tbl>
    <w:p w:rsidR="00A22F52" w:rsidRDefault="00A22F52" w:rsidP="00A22F52">
      <w:pPr>
        <w:pStyle w:val="BodyText"/>
      </w:pPr>
      <w:r>
        <w:br w:type="page"/>
      </w:r>
    </w:p>
    <w:p w:rsidR="00027A93" w:rsidRPr="00D72529" w:rsidRDefault="00E00FB8" w:rsidP="00D72529">
      <w:pPr>
        <w:pStyle w:val="ListParagraph"/>
        <w:numPr>
          <w:ilvl w:val="0"/>
          <w:numId w:val="1"/>
        </w:numPr>
        <w:spacing w:before="300" w:line="0" w:lineRule="atLeast"/>
        <w:ind w:left="425" w:hanging="425"/>
        <w:contextualSpacing w:val="0"/>
        <w:rPr>
          <w:rFonts w:ascii="Angsana New" w:hAnsi="Angsana New"/>
          <w:b/>
          <w:bCs/>
          <w:sz w:val="28"/>
        </w:rPr>
      </w:pPr>
      <w:r>
        <w:rPr>
          <w:rFonts w:ascii="Angsana New" w:hAnsi="Angsana New"/>
          <w:b/>
          <w:bCs/>
          <w:sz w:val="28"/>
        </w:rPr>
        <w:lastRenderedPageBreak/>
        <w:t>RELATED PARTY TRANSACTIONS</w:t>
      </w:r>
    </w:p>
    <w:p w:rsidR="002B4391" w:rsidRDefault="00E00FB8" w:rsidP="002C15D6">
      <w:pPr>
        <w:pStyle w:val="BlockText"/>
        <w:spacing w:before="200" w:after="200"/>
        <w:ind w:left="426" w:right="0" w:firstLine="0"/>
        <w:jc w:val="thaiDistribute"/>
        <w:rPr>
          <w:rFonts w:ascii="Angsana New" w:hAnsi="Angsana New"/>
        </w:rPr>
      </w:pPr>
      <w:r w:rsidRPr="00030718">
        <w:rPr>
          <w:rFonts w:ascii="Angsana New" w:hAnsi="Angsana New"/>
        </w:rPr>
        <w:t>During the period, the Company had significant business transactions with related parties. Such transactions, which were summarised below, arose in the ordinary course of businesses and were concluded on commercial terms and agreed upon between the Company and those related parties.</w:t>
      </w:r>
    </w:p>
    <w:p w:rsidR="00640B81" w:rsidRDefault="00E00FB8" w:rsidP="002C15D6">
      <w:pPr>
        <w:ind w:firstLine="426"/>
        <w:rPr>
          <w:rFonts w:asciiTheme="majorBidi" w:hAnsiTheme="majorBidi" w:cstheme="majorBidi"/>
          <w:sz w:val="28"/>
        </w:rPr>
      </w:pPr>
      <w:r w:rsidRPr="00030718">
        <w:rPr>
          <w:rFonts w:ascii="Angsana New" w:hAnsi="Angsana New"/>
          <w:sz w:val="28"/>
        </w:rPr>
        <w:t xml:space="preserve">Significant transactions with related </w:t>
      </w:r>
      <w:r w:rsidR="00083551">
        <w:rPr>
          <w:rFonts w:ascii="Angsana New" w:hAnsi="Angsana New"/>
          <w:sz w:val="28"/>
        </w:rPr>
        <w:t>parties</w:t>
      </w:r>
      <w:r w:rsidRPr="00030718">
        <w:rPr>
          <w:rFonts w:ascii="Angsana New" w:hAnsi="Angsana New"/>
          <w:sz w:val="28"/>
        </w:rPr>
        <w:t xml:space="preserve"> for </w:t>
      </w:r>
      <w:r w:rsidR="00010A28">
        <w:rPr>
          <w:rFonts w:ascii="Angsana New" w:hAnsi="Angsana New"/>
          <w:sz w:val="28"/>
        </w:rPr>
        <w:t xml:space="preserve">the </w:t>
      </w:r>
      <w:r w:rsidR="0048388D">
        <w:rPr>
          <w:rFonts w:ascii="Angsana New" w:hAnsi="Angsana New"/>
          <w:sz w:val="28"/>
        </w:rPr>
        <w:t>nine</w:t>
      </w:r>
      <w:r w:rsidRPr="00030718">
        <w:rPr>
          <w:rFonts w:ascii="Angsana New" w:hAnsi="Angsana New"/>
          <w:sz w:val="28"/>
        </w:rPr>
        <w:t>-month period</w:t>
      </w:r>
      <w:r>
        <w:rPr>
          <w:rFonts w:ascii="Angsana New" w:hAnsi="Angsana New"/>
          <w:sz w:val="28"/>
        </w:rPr>
        <w:t xml:space="preserve">s ended </w:t>
      </w:r>
      <w:r w:rsidR="003367C5">
        <w:rPr>
          <w:rFonts w:ascii="Angsana New" w:hAnsi="Angsana New"/>
          <w:sz w:val="28"/>
        </w:rPr>
        <w:t xml:space="preserve">30 </w:t>
      </w:r>
      <w:r w:rsidR="0048388D">
        <w:rPr>
          <w:rFonts w:ascii="Angsana New" w:hAnsi="Angsana New"/>
          <w:sz w:val="28"/>
        </w:rPr>
        <w:t>September</w:t>
      </w:r>
      <w:r w:rsidRPr="00030718">
        <w:rPr>
          <w:rFonts w:ascii="Angsana New" w:hAnsi="Angsana New"/>
          <w:sz w:val="28"/>
        </w:rPr>
        <w:t xml:space="preserve"> 20</w:t>
      </w:r>
      <w:r>
        <w:rPr>
          <w:rFonts w:ascii="Angsana New" w:hAnsi="Angsana New"/>
          <w:sz w:val="28"/>
        </w:rPr>
        <w:t>2</w:t>
      </w:r>
      <w:r w:rsidR="00010A28">
        <w:rPr>
          <w:rFonts w:ascii="Angsana New" w:hAnsi="Angsana New"/>
          <w:sz w:val="28"/>
        </w:rPr>
        <w:t>2</w:t>
      </w:r>
      <w:r w:rsidRPr="00030718">
        <w:rPr>
          <w:rFonts w:ascii="Angsana New" w:hAnsi="Angsana New"/>
          <w:sz w:val="28"/>
        </w:rPr>
        <w:t xml:space="preserve"> </w:t>
      </w:r>
      <w:r>
        <w:rPr>
          <w:rFonts w:ascii="Angsana New" w:hAnsi="Angsana New"/>
          <w:sz w:val="28"/>
        </w:rPr>
        <w:t>and 202</w:t>
      </w:r>
      <w:r w:rsidR="00010A28">
        <w:rPr>
          <w:rFonts w:ascii="Angsana New" w:hAnsi="Angsana New"/>
          <w:sz w:val="28"/>
        </w:rPr>
        <w:t>1</w:t>
      </w:r>
      <w:r>
        <w:rPr>
          <w:rFonts w:ascii="Angsana New" w:hAnsi="Angsana New"/>
          <w:sz w:val="28"/>
        </w:rPr>
        <w:t xml:space="preserve"> </w:t>
      </w:r>
      <w:r w:rsidRPr="00030718">
        <w:rPr>
          <w:rFonts w:ascii="Angsana New" w:hAnsi="Angsana New"/>
          <w:sz w:val="28"/>
        </w:rPr>
        <w:t>were as follows: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1477C0" w:rsidTr="005A2001">
        <w:tc>
          <w:tcPr>
            <w:tcW w:w="4819" w:type="dxa"/>
          </w:tcPr>
          <w:p w:rsidR="001477C0" w:rsidRDefault="001477C0" w:rsidP="00F975AC">
            <w:pPr>
              <w:rPr>
                <w:rFonts w:asciiTheme="majorBidi" w:hAnsiTheme="majorBidi" w:cstheme="majorBidi"/>
                <w:sz w:val="28"/>
              </w:rPr>
            </w:pPr>
          </w:p>
        </w:tc>
        <w:tc>
          <w:tcPr>
            <w:tcW w:w="1134" w:type="dxa"/>
          </w:tcPr>
          <w:p w:rsidR="001477C0" w:rsidRDefault="001477C0" w:rsidP="001477C0">
            <w:pPr>
              <w:jc w:val="center"/>
              <w:rPr>
                <w:rFonts w:asciiTheme="majorBidi" w:hAnsiTheme="majorBidi" w:cstheme="majorBidi"/>
                <w:sz w:val="28"/>
                <w:cs/>
              </w:rPr>
            </w:pPr>
          </w:p>
        </w:tc>
        <w:tc>
          <w:tcPr>
            <w:tcW w:w="3402" w:type="dxa"/>
            <w:gridSpan w:val="2"/>
          </w:tcPr>
          <w:p w:rsidR="001477C0" w:rsidRDefault="00E00FB8" w:rsidP="0051207E">
            <w:pPr>
              <w:pBdr>
                <w:bottom w:val="single" w:sz="6" w:space="1" w:color="auto"/>
              </w:pBdr>
              <w:jc w:val="center"/>
              <w:rPr>
                <w:rFonts w:asciiTheme="majorBidi" w:hAnsiTheme="majorBidi" w:cstheme="majorBidi"/>
                <w:sz w:val="28"/>
              </w:rPr>
            </w:pPr>
            <w:r w:rsidRPr="00E00FB8">
              <w:rPr>
                <w:rFonts w:asciiTheme="majorBidi" w:hAnsiTheme="majorBidi" w:cstheme="majorBidi"/>
                <w:sz w:val="28"/>
              </w:rPr>
              <w:t>Thousand Baht</w:t>
            </w:r>
          </w:p>
        </w:tc>
      </w:tr>
      <w:tr w:rsidR="001477C0" w:rsidTr="005A2001">
        <w:tc>
          <w:tcPr>
            <w:tcW w:w="4819" w:type="dxa"/>
          </w:tcPr>
          <w:p w:rsidR="001477C0" w:rsidRDefault="001477C0" w:rsidP="00F975AC">
            <w:pPr>
              <w:rPr>
                <w:rFonts w:asciiTheme="majorBidi" w:hAnsiTheme="majorBidi" w:cstheme="majorBidi"/>
                <w:sz w:val="28"/>
              </w:rPr>
            </w:pPr>
          </w:p>
        </w:tc>
        <w:tc>
          <w:tcPr>
            <w:tcW w:w="1134" w:type="dxa"/>
          </w:tcPr>
          <w:p w:rsidR="001477C0" w:rsidRDefault="001477C0" w:rsidP="001477C0">
            <w:pPr>
              <w:jc w:val="center"/>
              <w:rPr>
                <w:rFonts w:asciiTheme="majorBidi" w:hAnsiTheme="majorBidi" w:cstheme="majorBidi"/>
                <w:sz w:val="28"/>
              </w:rPr>
            </w:pPr>
          </w:p>
        </w:tc>
        <w:tc>
          <w:tcPr>
            <w:tcW w:w="1701" w:type="dxa"/>
          </w:tcPr>
          <w:p w:rsidR="001477C0" w:rsidRDefault="00010A28" w:rsidP="0051207E">
            <w:pPr>
              <w:pBdr>
                <w:bottom w:val="single" w:sz="6" w:space="1" w:color="auto"/>
              </w:pBdr>
              <w:jc w:val="center"/>
              <w:rPr>
                <w:rFonts w:asciiTheme="majorBidi" w:hAnsiTheme="majorBidi" w:cstheme="majorBidi"/>
                <w:sz w:val="28"/>
              </w:rPr>
            </w:pPr>
            <w:r>
              <w:rPr>
                <w:rFonts w:asciiTheme="majorBidi" w:hAnsiTheme="majorBidi" w:cstheme="majorBidi" w:hint="cs"/>
                <w:sz w:val="28"/>
                <w:cs/>
              </w:rPr>
              <w:t>202</w:t>
            </w:r>
            <w:r>
              <w:rPr>
                <w:rFonts w:asciiTheme="majorBidi" w:hAnsiTheme="majorBidi" w:cstheme="majorBidi"/>
                <w:sz w:val="28"/>
              </w:rPr>
              <w:t>2</w:t>
            </w:r>
          </w:p>
        </w:tc>
        <w:tc>
          <w:tcPr>
            <w:tcW w:w="1701" w:type="dxa"/>
          </w:tcPr>
          <w:p w:rsidR="001477C0" w:rsidRDefault="00010A28" w:rsidP="0051207E">
            <w:pPr>
              <w:pBdr>
                <w:bottom w:val="single" w:sz="6" w:space="1" w:color="auto"/>
              </w:pBdr>
              <w:jc w:val="center"/>
              <w:rPr>
                <w:rFonts w:asciiTheme="majorBidi" w:hAnsiTheme="majorBidi" w:cstheme="majorBidi"/>
                <w:sz w:val="28"/>
                <w:cs/>
              </w:rPr>
            </w:pPr>
            <w:r>
              <w:rPr>
                <w:rFonts w:asciiTheme="majorBidi" w:hAnsiTheme="majorBidi" w:cstheme="majorBidi" w:hint="cs"/>
                <w:sz w:val="28"/>
                <w:cs/>
              </w:rPr>
              <w:t>202</w:t>
            </w:r>
            <w:r>
              <w:rPr>
                <w:rFonts w:asciiTheme="majorBidi" w:hAnsiTheme="majorBidi" w:cstheme="majorBidi"/>
                <w:sz w:val="28"/>
              </w:rPr>
              <w:t>1</w:t>
            </w:r>
          </w:p>
        </w:tc>
      </w:tr>
      <w:tr w:rsidR="0048388D" w:rsidTr="004D34AC">
        <w:tc>
          <w:tcPr>
            <w:tcW w:w="4819" w:type="dxa"/>
          </w:tcPr>
          <w:p w:rsidR="0048388D" w:rsidRDefault="0048388D" w:rsidP="0048388D">
            <w:pPr>
              <w:ind w:left="34"/>
              <w:rPr>
                <w:rFonts w:asciiTheme="majorBidi" w:hAnsiTheme="majorBidi" w:cstheme="majorBidi"/>
                <w:sz w:val="28"/>
              </w:rPr>
            </w:pPr>
            <w:r w:rsidRPr="00333DC0">
              <w:rPr>
                <w:rFonts w:asciiTheme="majorBidi" w:hAnsiTheme="majorBidi" w:cstheme="majorBidi"/>
                <w:sz w:val="28"/>
              </w:rPr>
              <w:t>Revenue from sales</w:t>
            </w:r>
            <w:r w:rsidRPr="00333DC0">
              <w:rPr>
                <w:rFonts w:asciiTheme="majorBidi" w:hAnsiTheme="majorBidi" w:cstheme="majorBidi" w:hint="cs"/>
                <w:sz w:val="28"/>
                <w:cs/>
              </w:rPr>
              <w:t xml:space="preserve"> </w:t>
            </w:r>
            <w:r w:rsidRPr="00333DC0">
              <w:rPr>
                <w:rFonts w:asciiTheme="majorBidi" w:hAnsiTheme="majorBidi" w:cstheme="majorBidi"/>
                <w:sz w:val="28"/>
              </w:rPr>
              <w:t>and services</w:t>
            </w:r>
          </w:p>
        </w:tc>
        <w:tc>
          <w:tcPr>
            <w:tcW w:w="1134" w:type="dxa"/>
          </w:tcPr>
          <w:p w:rsidR="0048388D" w:rsidRDefault="0048388D" w:rsidP="0048388D">
            <w:pPr>
              <w:jc w:val="center"/>
              <w:rPr>
                <w:rFonts w:asciiTheme="majorBidi" w:hAnsiTheme="majorBidi" w:cstheme="majorBidi"/>
                <w:sz w:val="28"/>
              </w:rPr>
            </w:pPr>
          </w:p>
        </w:tc>
        <w:tc>
          <w:tcPr>
            <w:tcW w:w="1701" w:type="dxa"/>
            <w:shd w:val="clear" w:color="auto" w:fill="auto"/>
          </w:tcPr>
          <w:p w:rsidR="0048388D" w:rsidRPr="00A521D3" w:rsidRDefault="004D34AC" w:rsidP="0048388D">
            <w:pPr>
              <w:tabs>
                <w:tab w:val="decimal" w:pos="1418"/>
              </w:tabs>
              <w:rPr>
                <w:rFonts w:asciiTheme="majorBidi" w:hAnsiTheme="majorBidi" w:cstheme="majorBidi"/>
                <w:sz w:val="28"/>
              </w:rPr>
            </w:pPr>
            <w:r w:rsidRPr="00420852">
              <w:rPr>
                <w:rFonts w:asciiTheme="majorBidi" w:hAnsiTheme="majorBidi" w:cstheme="majorBidi"/>
                <w:sz w:val="28"/>
              </w:rPr>
              <w:t xml:space="preserve">-    </w:t>
            </w:r>
          </w:p>
        </w:tc>
        <w:tc>
          <w:tcPr>
            <w:tcW w:w="1701" w:type="dxa"/>
            <w:shd w:val="clear" w:color="auto" w:fill="auto"/>
          </w:tcPr>
          <w:p w:rsidR="0048388D" w:rsidRDefault="0048388D" w:rsidP="0048388D">
            <w:pPr>
              <w:tabs>
                <w:tab w:val="decimal" w:pos="1418"/>
              </w:tabs>
              <w:rPr>
                <w:rFonts w:asciiTheme="majorBidi" w:hAnsiTheme="majorBidi" w:cstheme="majorBidi"/>
                <w:sz w:val="28"/>
              </w:rPr>
            </w:pPr>
            <w:r>
              <w:rPr>
                <w:rFonts w:asciiTheme="majorBidi" w:hAnsiTheme="majorBidi" w:cstheme="majorBidi"/>
                <w:sz w:val="28"/>
              </w:rPr>
              <w:t>291</w:t>
            </w:r>
          </w:p>
        </w:tc>
      </w:tr>
      <w:tr w:rsidR="0048388D" w:rsidTr="004D34AC">
        <w:tc>
          <w:tcPr>
            <w:tcW w:w="4819" w:type="dxa"/>
          </w:tcPr>
          <w:p w:rsidR="0048388D" w:rsidRDefault="0048388D" w:rsidP="0048388D">
            <w:pPr>
              <w:ind w:left="34"/>
              <w:rPr>
                <w:rFonts w:asciiTheme="majorBidi" w:hAnsiTheme="majorBidi" w:cstheme="majorBidi"/>
                <w:sz w:val="28"/>
                <w:cs/>
              </w:rPr>
            </w:pPr>
            <w:r w:rsidRPr="00333DC0">
              <w:rPr>
                <w:rFonts w:asciiTheme="majorBidi" w:hAnsiTheme="majorBidi" w:cstheme="majorBidi"/>
                <w:sz w:val="28"/>
              </w:rPr>
              <w:t>Purchases of goods</w:t>
            </w:r>
          </w:p>
        </w:tc>
        <w:tc>
          <w:tcPr>
            <w:tcW w:w="1134" w:type="dxa"/>
          </w:tcPr>
          <w:p w:rsidR="0048388D" w:rsidRDefault="0048388D" w:rsidP="0048388D">
            <w:pPr>
              <w:jc w:val="center"/>
              <w:rPr>
                <w:rFonts w:asciiTheme="majorBidi" w:hAnsiTheme="majorBidi" w:cstheme="majorBidi"/>
                <w:sz w:val="28"/>
              </w:rPr>
            </w:pPr>
          </w:p>
        </w:tc>
        <w:tc>
          <w:tcPr>
            <w:tcW w:w="1701" w:type="dxa"/>
            <w:shd w:val="clear" w:color="auto" w:fill="auto"/>
          </w:tcPr>
          <w:p w:rsidR="0048388D" w:rsidRPr="00A521D3" w:rsidRDefault="004D34AC" w:rsidP="0048388D">
            <w:pPr>
              <w:tabs>
                <w:tab w:val="decimal" w:pos="1418"/>
              </w:tabs>
              <w:rPr>
                <w:rFonts w:asciiTheme="majorBidi" w:hAnsiTheme="majorBidi" w:cstheme="majorBidi"/>
                <w:sz w:val="28"/>
              </w:rPr>
            </w:pPr>
            <w:r w:rsidRPr="00420852">
              <w:rPr>
                <w:rFonts w:asciiTheme="majorBidi" w:hAnsiTheme="majorBidi" w:cstheme="majorBidi"/>
                <w:sz w:val="28"/>
              </w:rPr>
              <w:t xml:space="preserve">-    </w:t>
            </w:r>
          </w:p>
        </w:tc>
        <w:tc>
          <w:tcPr>
            <w:tcW w:w="1701" w:type="dxa"/>
            <w:shd w:val="clear" w:color="auto" w:fill="auto"/>
          </w:tcPr>
          <w:p w:rsidR="0048388D" w:rsidRDefault="0048388D" w:rsidP="0048388D">
            <w:pPr>
              <w:tabs>
                <w:tab w:val="decimal" w:pos="1418"/>
              </w:tabs>
              <w:rPr>
                <w:rFonts w:asciiTheme="majorBidi" w:hAnsiTheme="majorBidi" w:cstheme="majorBidi"/>
                <w:sz w:val="28"/>
              </w:rPr>
            </w:pPr>
            <w:r>
              <w:rPr>
                <w:rFonts w:asciiTheme="majorBidi" w:hAnsiTheme="majorBidi" w:cstheme="majorBidi"/>
                <w:sz w:val="28"/>
              </w:rPr>
              <w:t>18</w:t>
            </w:r>
          </w:p>
        </w:tc>
      </w:tr>
      <w:tr w:rsidR="0048388D" w:rsidTr="004D34AC">
        <w:tc>
          <w:tcPr>
            <w:tcW w:w="4819" w:type="dxa"/>
          </w:tcPr>
          <w:p w:rsidR="0048388D" w:rsidRPr="00333DC0" w:rsidRDefault="0048388D" w:rsidP="0048388D">
            <w:pPr>
              <w:ind w:left="34"/>
              <w:rPr>
                <w:rFonts w:asciiTheme="majorBidi" w:hAnsiTheme="majorBidi" w:cstheme="majorBidi"/>
                <w:sz w:val="28"/>
              </w:rPr>
            </w:pPr>
            <w:r>
              <w:rPr>
                <w:rFonts w:asciiTheme="majorBidi" w:hAnsiTheme="majorBidi" w:cstheme="majorBidi"/>
                <w:sz w:val="28"/>
              </w:rPr>
              <w:t>Disposal of vehicle</w:t>
            </w:r>
          </w:p>
        </w:tc>
        <w:tc>
          <w:tcPr>
            <w:tcW w:w="1134" w:type="dxa"/>
          </w:tcPr>
          <w:p w:rsidR="0048388D" w:rsidRDefault="0048388D" w:rsidP="0048388D">
            <w:pPr>
              <w:jc w:val="center"/>
              <w:rPr>
                <w:rFonts w:asciiTheme="majorBidi" w:hAnsiTheme="majorBidi" w:cstheme="majorBidi"/>
                <w:sz w:val="28"/>
              </w:rPr>
            </w:pPr>
          </w:p>
        </w:tc>
        <w:tc>
          <w:tcPr>
            <w:tcW w:w="1701" w:type="dxa"/>
            <w:shd w:val="clear" w:color="auto" w:fill="auto"/>
          </w:tcPr>
          <w:p w:rsidR="0048388D" w:rsidRPr="005915E5" w:rsidRDefault="004D34AC" w:rsidP="0048388D">
            <w:pPr>
              <w:tabs>
                <w:tab w:val="decimal" w:pos="1418"/>
              </w:tabs>
              <w:rPr>
                <w:rFonts w:asciiTheme="majorBidi" w:hAnsiTheme="majorBidi" w:cstheme="majorBidi"/>
                <w:sz w:val="28"/>
              </w:rPr>
            </w:pPr>
            <w:r w:rsidRPr="00420852">
              <w:rPr>
                <w:rFonts w:asciiTheme="majorBidi" w:hAnsiTheme="majorBidi" w:cstheme="majorBidi"/>
                <w:sz w:val="28"/>
              </w:rPr>
              <w:t xml:space="preserve">-    </w:t>
            </w:r>
          </w:p>
        </w:tc>
        <w:tc>
          <w:tcPr>
            <w:tcW w:w="1701" w:type="dxa"/>
            <w:shd w:val="clear" w:color="auto" w:fill="auto"/>
          </w:tcPr>
          <w:p w:rsidR="0048388D" w:rsidRDefault="0048388D" w:rsidP="0048388D">
            <w:pPr>
              <w:tabs>
                <w:tab w:val="decimal" w:pos="1418"/>
              </w:tabs>
              <w:rPr>
                <w:rFonts w:asciiTheme="majorBidi" w:hAnsiTheme="majorBidi" w:cstheme="majorBidi"/>
                <w:sz w:val="28"/>
              </w:rPr>
            </w:pPr>
            <w:r>
              <w:rPr>
                <w:rFonts w:asciiTheme="majorBidi" w:hAnsiTheme="majorBidi" w:cstheme="majorBidi" w:hint="cs"/>
                <w:sz w:val="28"/>
                <w:cs/>
              </w:rPr>
              <w:t xml:space="preserve">692 </w:t>
            </w:r>
          </w:p>
        </w:tc>
      </w:tr>
      <w:tr w:rsidR="0048388D" w:rsidTr="004D34AC">
        <w:tc>
          <w:tcPr>
            <w:tcW w:w="4819" w:type="dxa"/>
          </w:tcPr>
          <w:p w:rsidR="0048388D" w:rsidRDefault="0048388D" w:rsidP="0048388D">
            <w:pPr>
              <w:ind w:left="34"/>
              <w:rPr>
                <w:rFonts w:asciiTheme="majorBidi" w:hAnsiTheme="majorBidi" w:cstheme="majorBidi"/>
                <w:sz w:val="28"/>
                <w:cs/>
              </w:rPr>
            </w:pPr>
            <w:r>
              <w:rPr>
                <w:rFonts w:asciiTheme="majorBidi" w:hAnsiTheme="majorBidi" w:cstheme="majorBidi"/>
                <w:sz w:val="28"/>
              </w:rPr>
              <w:t>C</w:t>
            </w:r>
            <w:r w:rsidRPr="007D67DA">
              <w:rPr>
                <w:rFonts w:asciiTheme="majorBidi" w:hAnsiTheme="majorBidi" w:cstheme="majorBidi"/>
                <w:sz w:val="28"/>
              </w:rPr>
              <w:t>onsulting fee</w:t>
            </w:r>
          </w:p>
        </w:tc>
        <w:tc>
          <w:tcPr>
            <w:tcW w:w="1134" w:type="dxa"/>
          </w:tcPr>
          <w:p w:rsidR="0048388D" w:rsidRDefault="0048388D" w:rsidP="0048388D">
            <w:pPr>
              <w:jc w:val="center"/>
              <w:rPr>
                <w:rFonts w:asciiTheme="majorBidi" w:hAnsiTheme="majorBidi" w:cstheme="majorBidi"/>
                <w:sz w:val="28"/>
              </w:rPr>
            </w:pPr>
          </w:p>
        </w:tc>
        <w:tc>
          <w:tcPr>
            <w:tcW w:w="1701" w:type="dxa"/>
            <w:shd w:val="clear" w:color="auto" w:fill="auto"/>
          </w:tcPr>
          <w:p w:rsidR="0048388D" w:rsidRDefault="004D34AC" w:rsidP="0048388D">
            <w:pPr>
              <w:tabs>
                <w:tab w:val="decimal" w:pos="1418"/>
              </w:tabs>
              <w:rPr>
                <w:rFonts w:asciiTheme="majorBidi" w:hAnsiTheme="majorBidi" w:cstheme="majorBidi"/>
                <w:sz w:val="28"/>
              </w:rPr>
            </w:pPr>
            <w:r>
              <w:rPr>
                <w:rFonts w:asciiTheme="majorBidi" w:hAnsiTheme="majorBidi" w:cstheme="majorBidi"/>
                <w:sz w:val="28"/>
              </w:rPr>
              <w:t>2,808</w:t>
            </w:r>
          </w:p>
        </w:tc>
        <w:tc>
          <w:tcPr>
            <w:tcW w:w="1701" w:type="dxa"/>
            <w:shd w:val="clear" w:color="auto" w:fill="auto"/>
          </w:tcPr>
          <w:p w:rsidR="0048388D" w:rsidRDefault="004D34AC" w:rsidP="0048388D">
            <w:pPr>
              <w:tabs>
                <w:tab w:val="decimal" w:pos="1418"/>
              </w:tabs>
              <w:rPr>
                <w:rFonts w:asciiTheme="majorBidi" w:hAnsiTheme="majorBidi" w:cstheme="majorBidi"/>
                <w:sz w:val="28"/>
              </w:rPr>
            </w:pPr>
            <w:r>
              <w:rPr>
                <w:rFonts w:asciiTheme="majorBidi" w:hAnsiTheme="majorBidi" w:cstheme="majorBidi"/>
                <w:sz w:val="28"/>
              </w:rPr>
              <w:t>2,585</w:t>
            </w:r>
          </w:p>
        </w:tc>
      </w:tr>
      <w:tr w:rsidR="0048388D" w:rsidTr="004D34AC">
        <w:tc>
          <w:tcPr>
            <w:tcW w:w="4819" w:type="dxa"/>
          </w:tcPr>
          <w:p w:rsidR="0048388D" w:rsidRDefault="0048388D" w:rsidP="0048388D">
            <w:pPr>
              <w:ind w:left="34"/>
              <w:rPr>
                <w:rFonts w:asciiTheme="majorBidi" w:hAnsiTheme="majorBidi" w:cstheme="majorBidi"/>
                <w:sz w:val="28"/>
                <w:cs/>
              </w:rPr>
            </w:pPr>
            <w:r>
              <w:rPr>
                <w:rFonts w:asciiTheme="majorBidi" w:hAnsiTheme="majorBidi" w:cstheme="majorBidi"/>
                <w:sz w:val="28"/>
              </w:rPr>
              <w:t>Other expenses</w:t>
            </w:r>
          </w:p>
        </w:tc>
        <w:tc>
          <w:tcPr>
            <w:tcW w:w="1134" w:type="dxa"/>
          </w:tcPr>
          <w:p w:rsidR="0048388D" w:rsidRDefault="0048388D" w:rsidP="0048388D">
            <w:pPr>
              <w:jc w:val="center"/>
              <w:rPr>
                <w:rFonts w:asciiTheme="majorBidi" w:hAnsiTheme="majorBidi" w:cstheme="majorBidi"/>
                <w:sz w:val="28"/>
              </w:rPr>
            </w:pPr>
          </w:p>
        </w:tc>
        <w:tc>
          <w:tcPr>
            <w:tcW w:w="1701" w:type="dxa"/>
            <w:shd w:val="clear" w:color="auto" w:fill="auto"/>
          </w:tcPr>
          <w:p w:rsidR="0048388D" w:rsidRPr="005C209E" w:rsidRDefault="004D34AC" w:rsidP="0048388D">
            <w:pPr>
              <w:tabs>
                <w:tab w:val="decimal" w:pos="1418"/>
              </w:tabs>
              <w:rPr>
                <w:rFonts w:asciiTheme="majorBidi" w:hAnsiTheme="majorBidi" w:cstheme="majorBidi"/>
                <w:sz w:val="28"/>
              </w:rPr>
            </w:pPr>
            <w:r>
              <w:rPr>
                <w:rFonts w:asciiTheme="majorBidi" w:hAnsiTheme="majorBidi" w:cstheme="majorBidi"/>
                <w:sz w:val="28"/>
              </w:rPr>
              <w:t>130</w:t>
            </w:r>
          </w:p>
        </w:tc>
        <w:tc>
          <w:tcPr>
            <w:tcW w:w="1701" w:type="dxa"/>
            <w:shd w:val="clear" w:color="auto" w:fill="auto"/>
          </w:tcPr>
          <w:p w:rsidR="0048388D" w:rsidRDefault="0048388D" w:rsidP="0048388D">
            <w:pPr>
              <w:tabs>
                <w:tab w:val="decimal" w:pos="1418"/>
              </w:tabs>
              <w:rPr>
                <w:rFonts w:asciiTheme="majorBidi" w:hAnsiTheme="majorBidi" w:cstheme="majorBidi"/>
                <w:sz w:val="28"/>
              </w:rPr>
            </w:pPr>
            <w:r>
              <w:rPr>
                <w:rFonts w:asciiTheme="majorBidi" w:hAnsiTheme="majorBidi" w:cstheme="majorBidi" w:hint="cs"/>
                <w:sz w:val="28"/>
                <w:cs/>
              </w:rPr>
              <w:t>129</w:t>
            </w:r>
          </w:p>
        </w:tc>
      </w:tr>
      <w:tr w:rsidR="0048388D" w:rsidTr="004D34AC">
        <w:tc>
          <w:tcPr>
            <w:tcW w:w="4819" w:type="dxa"/>
          </w:tcPr>
          <w:p w:rsidR="0048388D" w:rsidRDefault="0048388D" w:rsidP="0048388D">
            <w:pPr>
              <w:ind w:left="34"/>
              <w:rPr>
                <w:rFonts w:asciiTheme="majorBidi" w:hAnsiTheme="majorBidi" w:cstheme="majorBidi"/>
                <w:sz w:val="28"/>
              </w:rPr>
            </w:pPr>
            <w:r>
              <w:rPr>
                <w:rFonts w:asciiTheme="majorBidi" w:hAnsiTheme="majorBidi" w:cstheme="majorBidi"/>
                <w:sz w:val="28"/>
              </w:rPr>
              <w:t>Interest expenses - Lease liabilities</w:t>
            </w:r>
          </w:p>
        </w:tc>
        <w:tc>
          <w:tcPr>
            <w:tcW w:w="1134" w:type="dxa"/>
          </w:tcPr>
          <w:p w:rsidR="0048388D" w:rsidRDefault="0048388D" w:rsidP="0048388D">
            <w:pPr>
              <w:jc w:val="center"/>
              <w:rPr>
                <w:rFonts w:asciiTheme="majorBidi" w:hAnsiTheme="majorBidi" w:cstheme="majorBidi"/>
                <w:sz w:val="28"/>
              </w:rPr>
            </w:pPr>
          </w:p>
        </w:tc>
        <w:tc>
          <w:tcPr>
            <w:tcW w:w="1701" w:type="dxa"/>
            <w:shd w:val="clear" w:color="auto" w:fill="auto"/>
          </w:tcPr>
          <w:p w:rsidR="0048388D" w:rsidRDefault="004D34AC" w:rsidP="0048388D">
            <w:pPr>
              <w:tabs>
                <w:tab w:val="decimal" w:pos="1418"/>
              </w:tabs>
              <w:rPr>
                <w:rFonts w:asciiTheme="majorBidi" w:hAnsiTheme="majorBidi" w:cstheme="majorBidi"/>
                <w:sz w:val="28"/>
              </w:rPr>
            </w:pPr>
            <w:r>
              <w:rPr>
                <w:rFonts w:asciiTheme="majorBidi" w:hAnsiTheme="majorBidi" w:cstheme="majorBidi"/>
                <w:sz w:val="28"/>
              </w:rPr>
              <w:t>2,717</w:t>
            </w:r>
          </w:p>
        </w:tc>
        <w:tc>
          <w:tcPr>
            <w:tcW w:w="1701" w:type="dxa"/>
            <w:shd w:val="clear" w:color="auto" w:fill="auto"/>
          </w:tcPr>
          <w:p w:rsidR="0048388D" w:rsidRDefault="004D34AC" w:rsidP="0048388D">
            <w:pPr>
              <w:tabs>
                <w:tab w:val="decimal" w:pos="1404"/>
              </w:tabs>
              <w:rPr>
                <w:rFonts w:asciiTheme="majorBidi" w:hAnsiTheme="majorBidi" w:cstheme="majorBidi"/>
                <w:sz w:val="28"/>
              </w:rPr>
            </w:pPr>
            <w:r>
              <w:rPr>
                <w:rFonts w:asciiTheme="majorBidi" w:hAnsiTheme="majorBidi" w:cstheme="majorBidi"/>
                <w:sz w:val="28"/>
              </w:rPr>
              <w:t>2,738</w:t>
            </w:r>
          </w:p>
        </w:tc>
      </w:tr>
    </w:tbl>
    <w:p w:rsidR="00640B81" w:rsidRPr="00640B81" w:rsidRDefault="00E00FB8" w:rsidP="00923D4A">
      <w:pPr>
        <w:spacing w:before="240"/>
        <w:ind w:firstLine="425"/>
        <w:rPr>
          <w:rFonts w:asciiTheme="majorBidi" w:hAnsiTheme="majorBidi" w:cstheme="majorBidi"/>
          <w:b/>
          <w:bCs/>
          <w:sz w:val="28"/>
          <w:cs/>
        </w:rPr>
      </w:pPr>
      <w:r w:rsidRPr="00D73E08">
        <w:rPr>
          <w:rFonts w:ascii="Angsana New" w:hAnsi="Angsana New"/>
          <w:b/>
          <w:bCs/>
          <w:sz w:val="28"/>
        </w:rPr>
        <w:t>Key management personnel compensation</w:t>
      </w:r>
    </w:p>
    <w:p w:rsidR="00640B81" w:rsidRDefault="00E00FB8" w:rsidP="00640B81">
      <w:pPr>
        <w:spacing w:before="200" w:line="0" w:lineRule="atLeast"/>
        <w:ind w:left="426"/>
        <w:jc w:val="thaiDistribute"/>
        <w:rPr>
          <w:rFonts w:asciiTheme="majorBidi" w:hAnsiTheme="majorBidi" w:cstheme="majorBidi"/>
          <w:sz w:val="28"/>
        </w:rPr>
      </w:pPr>
      <w:r w:rsidRPr="00EF7434">
        <w:rPr>
          <w:rFonts w:ascii="Angsana New" w:hAnsi="Angsana New"/>
          <w:spacing w:val="-2"/>
          <w:sz w:val="28"/>
        </w:rPr>
        <w:t xml:space="preserve">Key management personnel compensation for the </w:t>
      </w:r>
      <w:r w:rsidR="0048388D">
        <w:rPr>
          <w:rFonts w:ascii="Angsana New" w:hAnsi="Angsana New"/>
          <w:sz w:val="28"/>
        </w:rPr>
        <w:t>nine</w:t>
      </w:r>
      <w:r w:rsidR="00010A28" w:rsidRPr="00030718">
        <w:rPr>
          <w:rFonts w:ascii="Angsana New" w:hAnsi="Angsana New"/>
          <w:sz w:val="28"/>
        </w:rPr>
        <w:t>-month period</w:t>
      </w:r>
      <w:r w:rsidR="00010A28">
        <w:rPr>
          <w:rFonts w:ascii="Angsana New" w:hAnsi="Angsana New"/>
          <w:sz w:val="28"/>
        </w:rPr>
        <w:t xml:space="preserve">s ended </w:t>
      </w:r>
      <w:r w:rsidR="00C75E2A">
        <w:rPr>
          <w:rFonts w:ascii="Angsana New" w:hAnsi="Angsana New"/>
          <w:sz w:val="28"/>
        </w:rPr>
        <w:t xml:space="preserve">30 </w:t>
      </w:r>
      <w:r w:rsidR="0048388D">
        <w:rPr>
          <w:rFonts w:ascii="Angsana New" w:hAnsi="Angsana New"/>
          <w:sz w:val="28"/>
        </w:rPr>
        <w:t>September</w:t>
      </w:r>
      <w:r w:rsidR="00010A28" w:rsidRPr="00030718">
        <w:rPr>
          <w:rFonts w:ascii="Angsana New" w:hAnsi="Angsana New"/>
          <w:sz w:val="28"/>
        </w:rPr>
        <w:t xml:space="preserve"> 20</w:t>
      </w:r>
      <w:r w:rsidR="00010A28">
        <w:rPr>
          <w:rFonts w:ascii="Angsana New" w:hAnsi="Angsana New"/>
          <w:sz w:val="28"/>
        </w:rPr>
        <w:t>22</w:t>
      </w:r>
      <w:r w:rsidR="00010A28" w:rsidRPr="00030718">
        <w:rPr>
          <w:rFonts w:ascii="Angsana New" w:hAnsi="Angsana New"/>
          <w:sz w:val="28"/>
        </w:rPr>
        <w:t xml:space="preserve"> </w:t>
      </w:r>
      <w:r w:rsidR="00010A28">
        <w:rPr>
          <w:rFonts w:ascii="Angsana New" w:hAnsi="Angsana New"/>
          <w:sz w:val="28"/>
        </w:rPr>
        <w:t xml:space="preserve">and 2021 </w:t>
      </w:r>
      <w:r w:rsidRPr="00EF7434">
        <w:rPr>
          <w:rFonts w:ascii="Angsana New" w:hAnsi="Angsana New"/>
          <w:spacing w:val="-2"/>
          <w:sz w:val="28"/>
        </w:rPr>
        <w:t>consisted of:</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5A2001" w:rsidTr="00A02CAA">
        <w:tc>
          <w:tcPr>
            <w:tcW w:w="4819" w:type="dxa"/>
          </w:tcPr>
          <w:p w:rsidR="005A2001" w:rsidRDefault="005A2001" w:rsidP="00A02CAA">
            <w:pPr>
              <w:rPr>
                <w:rFonts w:asciiTheme="majorBidi" w:hAnsiTheme="majorBidi" w:cstheme="majorBidi"/>
                <w:sz w:val="28"/>
              </w:rPr>
            </w:pPr>
          </w:p>
        </w:tc>
        <w:tc>
          <w:tcPr>
            <w:tcW w:w="1134" w:type="dxa"/>
          </w:tcPr>
          <w:p w:rsidR="005A2001" w:rsidRDefault="005A2001" w:rsidP="00A02CAA">
            <w:pPr>
              <w:jc w:val="center"/>
              <w:rPr>
                <w:rFonts w:asciiTheme="majorBidi" w:hAnsiTheme="majorBidi" w:cstheme="majorBidi"/>
                <w:sz w:val="28"/>
                <w:cs/>
              </w:rPr>
            </w:pPr>
          </w:p>
        </w:tc>
        <w:tc>
          <w:tcPr>
            <w:tcW w:w="3402" w:type="dxa"/>
            <w:gridSpan w:val="2"/>
          </w:tcPr>
          <w:p w:rsidR="005A2001" w:rsidRDefault="00B134FD" w:rsidP="0051207E">
            <w:pPr>
              <w:pBdr>
                <w:bottom w:val="single" w:sz="6" w:space="1" w:color="auto"/>
              </w:pBdr>
              <w:jc w:val="center"/>
              <w:rPr>
                <w:rFonts w:asciiTheme="majorBidi" w:hAnsiTheme="majorBidi" w:cstheme="majorBidi"/>
                <w:sz w:val="28"/>
              </w:rPr>
            </w:pPr>
            <w:r w:rsidRPr="00E00FB8">
              <w:rPr>
                <w:rFonts w:asciiTheme="majorBidi" w:hAnsiTheme="majorBidi" w:cstheme="majorBidi"/>
                <w:sz w:val="28"/>
              </w:rPr>
              <w:t>Thousand Baht</w:t>
            </w:r>
          </w:p>
        </w:tc>
      </w:tr>
      <w:tr w:rsidR="00010A28" w:rsidTr="00A02CAA">
        <w:tc>
          <w:tcPr>
            <w:tcW w:w="4819" w:type="dxa"/>
          </w:tcPr>
          <w:p w:rsidR="00010A28" w:rsidRDefault="00010A28" w:rsidP="00010A28">
            <w:pPr>
              <w:rPr>
                <w:rFonts w:asciiTheme="majorBidi" w:hAnsiTheme="majorBidi" w:cstheme="majorBidi"/>
                <w:sz w:val="28"/>
              </w:rPr>
            </w:pPr>
          </w:p>
        </w:tc>
        <w:tc>
          <w:tcPr>
            <w:tcW w:w="1134" w:type="dxa"/>
          </w:tcPr>
          <w:p w:rsidR="00010A28" w:rsidRDefault="00010A28" w:rsidP="00010A28">
            <w:pPr>
              <w:jc w:val="center"/>
              <w:rPr>
                <w:rFonts w:asciiTheme="majorBidi" w:hAnsiTheme="majorBidi" w:cstheme="majorBidi"/>
                <w:sz w:val="28"/>
              </w:rPr>
            </w:pPr>
          </w:p>
        </w:tc>
        <w:tc>
          <w:tcPr>
            <w:tcW w:w="1701" w:type="dxa"/>
          </w:tcPr>
          <w:p w:rsidR="00010A28" w:rsidRDefault="00010A28" w:rsidP="00010A28">
            <w:pPr>
              <w:pBdr>
                <w:bottom w:val="single" w:sz="6" w:space="1" w:color="auto"/>
              </w:pBdr>
              <w:jc w:val="center"/>
              <w:rPr>
                <w:rFonts w:asciiTheme="majorBidi" w:hAnsiTheme="majorBidi" w:cstheme="majorBidi"/>
                <w:sz w:val="28"/>
              </w:rPr>
            </w:pPr>
            <w:r>
              <w:rPr>
                <w:rFonts w:asciiTheme="majorBidi" w:hAnsiTheme="majorBidi" w:cstheme="majorBidi" w:hint="cs"/>
                <w:sz w:val="28"/>
                <w:cs/>
              </w:rPr>
              <w:t>202</w:t>
            </w:r>
            <w:r>
              <w:rPr>
                <w:rFonts w:asciiTheme="majorBidi" w:hAnsiTheme="majorBidi" w:cstheme="majorBidi"/>
                <w:sz w:val="28"/>
              </w:rPr>
              <w:t>2</w:t>
            </w:r>
          </w:p>
        </w:tc>
        <w:tc>
          <w:tcPr>
            <w:tcW w:w="1701" w:type="dxa"/>
          </w:tcPr>
          <w:p w:rsidR="00010A28" w:rsidRDefault="00010A28" w:rsidP="00010A28">
            <w:pPr>
              <w:pBdr>
                <w:bottom w:val="single" w:sz="6" w:space="1" w:color="auto"/>
              </w:pBdr>
              <w:jc w:val="center"/>
              <w:rPr>
                <w:rFonts w:asciiTheme="majorBidi" w:hAnsiTheme="majorBidi" w:cstheme="majorBidi"/>
                <w:sz w:val="28"/>
                <w:cs/>
              </w:rPr>
            </w:pPr>
            <w:r>
              <w:rPr>
                <w:rFonts w:asciiTheme="majorBidi" w:hAnsiTheme="majorBidi" w:cstheme="majorBidi" w:hint="cs"/>
                <w:sz w:val="28"/>
                <w:cs/>
              </w:rPr>
              <w:t>202</w:t>
            </w:r>
            <w:r>
              <w:rPr>
                <w:rFonts w:asciiTheme="majorBidi" w:hAnsiTheme="majorBidi" w:cstheme="majorBidi"/>
                <w:sz w:val="28"/>
              </w:rPr>
              <w:t>1</w:t>
            </w:r>
          </w:p>
        </w:tc>
      </w:tr>
      <w:tr w:rsidR="006C6896" w:rsidTr="00466091">
        <w:tc>
          <w:tcPr>
            <w:tcW w:w="4819" w:type="dxa"/>
          </w:tcPr>
          <w:p w:rsidR="006C6896" w:rsidRDefault="006C6896" w:rsidP="006C6896">
            <w:pPr>
              <w:ind w:left="34"/>
              <w:rPr>
                <w:rFonts w:asciiTheme="majorBidi" w:hAnsiTheme="majorBidi" w:cstheme="majorBidi"/>
                <w:sz w:val="28"/>
                <w:cs/>
              </w:rPr>
            </w:pPr>
            <w:r w:rsidRPr="00D73E08">
              <w:rPr>
                <w:rFonts w:asciiTheme="majorBidi" w:hAnsiTheme="majorBidi" w:cstheme="majorBidi"/>
                <w:sz w:val="28"/>
              </w:rPr>
              <w:t>Short-term benefits</w:t>
            </w:r>
          </w:p>
        </w:tc>
        <w:tc>
          <w:tcPr>
            <w:tcW w:w="1134" w:type="dxa"/>
          </w:tcPr>
          <w:p w:rsidR="006C6896" w:rsidRDefault="006C6896" w:rsidP="006C6896">
            <w:pPr>
              <w:jc w:val="center"/>
              <w:rPr>
                <w:rFonts w:asciiTheme="majorBidi" w:hAnsiTheme="majorBidi" w:cstheme="majorBidi"/>
                <w:sz w:val="28"/>
              </w:rPr>
            </w:pPr>
          </w:p>
        </w:tc>
        <w:tc>
          <w:tcPr>
            <w:tcW w:w="1701" w:type="dxa"/>
            <w:shd w:val="clear" w:color="auto" w:fill="auto"/>
            <w:vAlign w:val="center"/>
          </w:tcPr>
          <w:p w:rsidR="006C6896" w:rsidRPr="00420852" w:rsidRDefault="006C6896" w:rsidP="006C6896">
            <w:pPr>
              <w:tabs>
                <w:tab w:val="decimal" w:pos="1418"/>
              </w:tabs>
              <w:rPr>
                <w:rFonts w:asciiTheme="majorBidi" w:hAnsiTheme="majorBidi" w:cstheme="majorBidi"/>
                <w:sz w:val="28"/>
              </w:rPr>
            </w:pPr>
            <w:r>
              <w:rPr>
                <w:rFonts w:asciiTheme="majorBidi" w:hAnsiTheme="majorBidi" w:cstheme="majorBidi"/>
                <w:sz w:val="28"/>
              </w:rPr>
              <w:t>17,02</w:t>
            </w:r>
            <w:r w:rsidRPr="00420852">
              <w:rPr>
                <w:rFonts w:asciiTheme="majorBidi" w:hAnsiTheme="majorBidi" w:cstheme="majorBidi"/>
                <w:sz w:val="28"/>
              </w:rPr>
              <w:t>1</w:t>
            </w:r>
          </w:p>
        </w:tc>
        <w:tc>
          <w:tcPr>
            <w:tcW w:w="1701" w:type="dxa"/>
            <w:shd w:val="clear" w:color="auto" w:fill="auto"/>
            <w:vAlign w:val="center"/>
          </w:tcPr>
          <w:p w:rsidR="006C6896" w:rsidRPr="00420852" w:rsidRDefault="006C6896" w:rsidP="006C6896">
            <w:pPr>
              <w:tabs>
                <w:tab w:val="decimal" w:pos="1418"/>
              </w:tabs>
              <w:rPr>
                <w:rFonts w:asciiTheme="majorBidi" w:hAnsiTheme="majorBidi" w:cstheme="majorBidi"/>
                <w:sz w:val="28"/>
              </w:rPr>
            </w:pPr>
            <w:r w:rsidRPr="00420852">
              <w:rPr>
                <w:rFonts w:asciiTheme="majorBidi" w:hAnsiTheme="majorBidi" w:cstheme="majorBidi"/>
                <w:sz w:val="28"/>
              </w:rPr>
              <w:t>15,</w:t>
            </w:r>
            <w:r>
              <w:rPr>
                <w:rFonts w:asciiTheme="majorBidi" w:hAnsiTheme="majorBidi" w:cstheme="majorBidi"/>
                <w:sz w:val="28"/>
              </w:rPr>
              <w:t>230</w:t>
            </w:r>
          </w:p>
        </w:tc>
      </w:tr>
      <w:tr w:rsidR="0048388D" w:rsidTr="004D34AC">
        <w:tc>
          <w:tcPr>
            <w:tcW w:w="4819" w:type="dxa"/>
          </w:tcPr>
          <w:p w:rsidR="0048388D" w:rsidRDefault="0048388D" w:rsidP="0048388D">
            <w:pPr>
              <w:ind w:left="34"/>
              <w:rPr>
                <w:rFonts w:asciiTheme="majorBidi" w:hAnsiTheme="majorBidi" w:cstheme="majorBidi"/>
                <w:sz w:val="28"/>
                <w:cs/>
              </w:rPr>
            </w:pPr>
            <w:r w:rsidRPr="00D73E08">
              <w:rPr>
                <w:rFonts w:asciiTheme="majorBidi" w:hAnsiTheme="majorBidi" w:cstheme="majorBidi"/>
                <w:sz w:val="28"/>
              </w:rPr>
              <w:t>Post-employment benefits</w:t>
            </w:r>
          </w:p>
        </w:tc>
        <w:tc>
          <w:tcPr>
            <w:tcW w:w="1134" w:type="dxa"/>
          </w:tcPr>
          <w:p w:rsidR="0048388D" w:rsidRDefault="0048388D" w:rsidP="0048388D">
            <w:pPr>
              <w:jc w:val="center"/>
              <w:rPr>
                <w:rFonts w:asciiTheme="majorBidi" w:hAnsiTheme="majorBidi" w:cstheme="majorBidi"/>
                <w:sz w:val="28"/>
              </w:rPr>
            </w:pPr>
          </w:p>
        </w:tc>
        <w:tc>
          <w:tcPr>
            <w:tcW w:w="1701" w:type="dxa"/>
            <w:shd w:val="clear" w:color="auto" w:fill="auto"/>
          </w:tcPr>
          <w:p w:rsidR="0048388D" w:rsidRPr="00A62F1F" w:rsidRDefault="004D34AC" w:rsidP="0048388D">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778</w:t>
            </w:r>
          </w:p>
        </w:tc>
        <w:tc>
          <w:tcPr>
            <w:tcW w:w="1701" w:type="dxa"/>
            <w:shd w:val="clear" w:color="auto" w:fill="auto"/>
          </w:tcPr>
          <w:p w:rsidR="0048388D" w:rsidRDefault="0048388D" w:rsidP="0048388D">
            <w:pPr>
              <w:pBdr>
                <w:bottom w:val="single" w:sz="6" w:space="1" w:color="auto"/>
              </w:pBdr>
              <w:tabs>
                <w:tab w:val="decimal" w:pos="1418"/>
              </w:tabs>
              <w:rPr>
                <w:rFonts w:asciiTheme="majorBidi" w:hAnsiTheme="majorBidi" w:cstheme="majorBidi"/>
                <w:sz w:val="28"/>
              </w:rPr>
            </w:pPr>
            <w:r>
              <w:rPr>
                <w:rFonts w:asciiTheme="majorBidi" w:hAnsiTheme="majorBidi" w:cstheme="majorBidi" w:hint="cs"/>
                <w:sz w:val="28"/>
                <w:cs/>
              </w:rPr>
              <w:t>344</w:t>
            </w:r>
          </w:p>
        </w:tc>
      </w:tr>
      <w:tr w:rsidR="006C6896" w:rsidTr="004D34AC">
        <w:tc>
          <w:tcPr>
            <w:tcW w:w="4819" w:type="dxa"/>
          </w:tcPr>
          <w:p w:rsidR="006C6896" w:rsidRDefault="006C6896" w:rsidP="006C6896">
            <w:pPr>
              <w:ind w:left="34"/>
              <w:rPr>
                <w:rFonts w:asciiTheme="majorBidi" w:hAnsiTheme="majorBidi" w:cstheme="majorBidi"/>
                <w:sz w:val="28"/>
                <w:cs/>
              </w:rPr>
            </w:pPr>
            <w:r w:rsidRPr="00D73E08">
              <w:rPr>
                <w:rFonts w:asciiTheme="majorBidi" w:hAnsiTheme="majorBidi" w:cstheme="majorBidi"/>
                <w:sz w:val="28"/>
              </w:rPr>
              <w:t>Total</w:t>
            </w:r>
          </w:p>
        </w:tc>
        <w:tc>
          <w:tcPr>
            <w:tcW w:w="1134" w:type="dxa"/>
          </w:tcPr>
          <w:p w:rsidR="006C6896" w:rsidRDefault="006C6896" w:rsidP="006C6896">
            <w:pPr>
              <w:jc w:val="center"/>
              <w:rPr>
                <w:rFonts w:asciiTheme="majorBidi" w:hAnsiTheme="majorBidi" w:cstheme="majorBidi"/>
                <w:sz w:val="28"/>
              </w:rPr>
            </w:pPr>
          </w:p>
        </w:tc>
        <w:tc>
          <w:tcPr>
            <w:tcW w:w="1701" w:type="dxa"/>
            <w:shd w:val="clear" w:color="auto" w:fill="auto"/>
          </w:tcPr>
          <w:p w:rsidR="006C6896" w:rsidRPr="00420852" w:rsidRDefault="006C6896" w:rsidP="006C6896">
            <w:pPr>
              <w:pBdr>
                <w:bottom w:val="double" w:sz="6" w:space="1" w:color="auto"/>
              </w:pBdr>
              <w:tabs>
                <w:tab w:val="decimal" w:pos="1418"/>
              </w:tabs>
              <w:rPr>
                <w:rFonts w:asciiTheme="majorBidi" w:hAnsiTheme="majorBidi" w:cstheme="majorBidi"/>
                <w:sz w:val="28"/>
              </w:rPr>
            </w:pPr>
            <w:r w:rsidRPr="00420852">
              <w:rPr>
                <w:rFonts w:asciiTheme="majorBidi" w:hAnsiTheme="majorBidi" w:cstheme="majorBidi"/>
                <w:sz w:val="28"/>
                <w:cs/>
              </w:rPr>
              <w:t>1</w:t>
            </w:r>
            <w:r>
              <w:rPr>
                <w:rFonts w:asciiTheme="majorBidi" w:hAnsiTheme="majorBidi" w:cstheme="majorBidi"/>
                <w:sz w:val="28"/>
              </w:rPr>
              <w:t>7,799</w:t>
            </w:r>
          </w:p>
        </w:tc>
        <w:tc>
          <w:tcPr>
            <w:tcW w:w="1701" w:type="dxa"/>
            <w:shd w:val="clear" w:color="auto" w:fill="auto"/>
          </w:tcPr>
          <w:p w:rsidR="006C6896" w:rsidRPr="00420852" w:rsidRDefault="006C6896" w:rsidP="006C6896">
            <w:pPr>
              <w:pBdr>
                <w:bottom w:val="double" w:sz="6" w:space="1" w:color="auto"/>
              </w:pBdr>
              <w:tabs>
                <w:tab w:val="decimal" w:pos="1418"/>
              </w:tabs>
              <w:rPr>
                <w:rFonts w:asciiTheme="majorBidi" w:hAnsiTheme="majorBidi" w:cstheme="majorBidi"/>
                <w:sz w:val="28"/>
                <w:cs/>
              </w:rPr>
            </w:pPr>
            <w:r>
              <w:rPr>
                <w:rFonts w:asciiTheme="majorBidi" w:hAnsiTheme="majorBidi" w:cstheme="majorBidi"/>
                <w:sz w:val="28"/>
              </w:rPr>
              <w:t>15,574</w:t>
            </w:r>
          </w:p>
        </w:tc>
      </w:tr>
    </w:tbl>
    <w:p w:rsidR="00640B81" w:rsidRPr="00A62F1F" w:rsidRDefault="00B134FD" w:rsidP="00A62F1F">
      <w:pPr>
        <w:spacing w:before="200" w:line="0" w:lineRule="atLeast"/>
        <w:ind w:left="426"/>
        <w:jc w:val="thaiDistribute"/>
        <w:rPr>
          <w:rFonts w:asciiTheme="majorBidi" w:hAnsiTheme="majorBidi" w:cstheme="majorBidi"/>
          <w:sz w:val="28"/>
        </w:rPr>
      </w:pPr>
      <w:r w:rsidRPr="00FF218A">
        <w:rPr>
          <w:rFonts w:ascii="Angsana New" w:hAnsi="Angsana New"/>
          <w:sz w:val="28"/>
        </w:rPr>
        <w:t xml:space="preserve">The significant balances with related </w:t>
      </w:r>
      <w:r w:rsidR="00083551">
        <w:rPr>
          <w:rFonts w:ascii="Angsana New" w:hAnsi="Angsana New"/>
          <w:sz w:val="28"/>
        </w:rPr>
        <w:t>parties</w:t>
      </w:r>
      <w:r w:rsidRPr="00FF218A">
        <w:rPr>
          <w:rFonts w:ascii="Angsana New" w:hAnsi="Angsana New"/>
          <w:sz w:val="28"/>
        </w:rPr>
        <w:t xml:space="preserve"> as at </w:t>
      </w:r>
      <w:r w:rsidR="0048388D">
        <w:rPr>
          <w:rFonts w:ascii="Angsana New" w:hAnsi="Angsana New"/>
          <w:sz w:val="28"/>
        </w:rPr>
        <w:t>30 September</w:t>
      </w:r>
      <w:r w:rsidR="00C75E2A" w:rsidRPr="00030718">
        <w:rPr>
          <w:rFonts w:ascii="Angsana New" w:hAnsi="Angsana New"/>
          <w:sz w:val="28"/>
        </w:rPr>
        <w:t xml:space="preserve"> </w:t>
      </w:r>
      <w:r w:rsidRPr="00030718">
        <w:rPr>
          <w:rFonts w:ascii="Angsana New" w:hAnsi="Angsana New"/>
          <w:sz w:val="28"/>
        </w:rPr>
        <w:t>20</w:t>
      </w:r>
      <w:r w:rsidR="00961D6A">
        <w:rPr>
          <w:rFonts w:ascii="Angsana New" w:hAnsi="Angsana New"/>
          <w:sz w:val="28"/>
        </w:rPr>
        <w:t>22 and 31 December 2021</w:t>
      </w:r>
      <w:r w:rsidRPr="00FF218A">
        <w:rPr>
          <w:rFonts w:ascii="Angsana New" w:hAnsi="Angsana New"/>
          <w:sz w:val="28"/>
        </w:rPr>
        <w:t xml:space="preserve"> were as follows: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51207E" w:rsidTr="00170DCF">
        <w:trPr>
          <w:tblHeader/>
        </w:trPr>
        <w:tc>
          <w:tcPr>
            <w:tcW w:w="4819" w:type="dxa"/>
          </w:tcPr>
          <w:p w:rsidR="0051207E" w:rsidRDefault="0051207E" w:rsidP="0051207E">
            <w:pPr>
              <w:rPr>
                <w:rFonts w:asciiTheme="majorBidi" w:hAnsiTheme="majorBidi" w:cstheme="majorBidi"/>
                <w:sz w:val="28"/>
              </w:rPr>
            </w:pPr>
          </w:p>
        </w:tc>
        <w:tc>
          <w:tcPr>
            <w:tcW w:w="1134" w:type="dxa"/>
          </w:tcPr>
          <w:p w:rsidR="0051207E" w:rsidRDefault="0051207E" w:rsidP="0051207E">
            <w:pPr>
              <w:jc w:val="center"/>
              <w:rPr>
                <w:rFonts w:asciiTheme="majorBidi" w:hAnsiTheme="majorBidi" w:cstheme="majorBidi"/>
                <w:sz w:val="28"/>
                <w:cs/>
              </w:rPr>
            </w:pPr>
          </w:p>
        </w:tc>
        <w:tc>
          <w:tcPr>
            <w:tcW w:w="3402" w:type="dxa"/>
            <w:gridSpan w:val="2"/>
          </w:tcPr>
          <w:p w:rsidR="0051207E" w:rsidRDefault="00B134FD" w:rsidP="0051207E">
            <w:pPr>
              <w:pBdr>
                <w:bottom w:val="single" w:sz="6" w:space="1" w:color="auto"/>
              </w:pBdr>
              <w:jc w:val="center"/>
              <w:rPr>
                <w:rFonts w:asciiTheme="majorBidi" w:hAnsiTheme="majorBidi" w:cstheme="majorBidi"/>
                <w:sz w:val="28"/>
              </w:rPr>
            </w:pPr>
            <w:r w:rsidRPr="00E00FB8">
              <w:rPr>
                <w:rFonts w:asciiTheme="majorBidi" w:hAnsiTheme="majorBidi" w:cstheme="majorBidi"/>
                <w:sz w:val="28"/>
              </w:rPr>
              <w:t>Thousand Baht</w:t>
            </w:r>
          </w:p>
        </w:tc>
      </w:tr>
      <w:tr w:rsidR="00B134FD" w:rsidTr="00170DCF">
        <w:trPr>
          <w:tblHeader/>
        </w:trPr>
        <w:tc>
          <w:tcPr>
            <w:tcW w:w="4819" w:type="dxa"/>
          </w:tcPr>
          <w:p w:rsidR="00B134FD" w:rsidRDefault="00B134FD" w:rsidP="00B134FD">
            <w:pPr>
              <w:rPr>
                <w:rFonts w:asciiTheme="majorBidi" w:hAnsiTheme="majorBidi" w:cstheme="majorBidi"/>
                <w:sz w:val="28"/>
              </w:rPr>
            </w:pPr>
          </w:p>
        </w:tc>
        <w:tc>
          <w:tcPr>
            <w:tcW w:w="1134" w:type="dxa"/>
          </w:tcPr>
          <w:p w:rsidR="00B134FD" w:rsidRDefault="00B134FD" w:rsidP="00B134FD">
            <w:pPr>
              <w:jc w:val="center"/>
              <w:rPr>
                <w:rFonts w:asciiTheme="majorBidi" w:hAnsiTheme="majorBidi" w:cstheme="majorBidi"/>
                <w:sz w:val="28"/>
              </w:rPr>
            </w:pPr>
          </w:p>
        </w:tc>
        <w:tc>
          <w:tcPr>
            <w:tcW w:w="1701" w:type="dxa"/>
          </w:tcPr>
          <w:p w:rsidR="00B134FD" w:rsidRDefault="006250B6" w:rsidP="00B134FD">
            <w:pPr>
              <w:pBdr>
                <w:bottom w:val="single" w:sz="6" w:space="1" w:color="auto"/>
              </w:pBdr>
              <w:jc w:val="center"/>
              <w:rPr>
                <w:rFonts w:asciiTheme="majorBidi" w:hAnsiTheme="majorBidi" w:cstheme="majorBidi"/>
                <w:sz w:val="28"/>
              </w:rPr>
            </w:pPr>
            <w:r>
              <w:rPr>
                <w:rFonts w:asciiTheme="majorBidi" w:hAnsiTheme="majorBidi" w:cstheme="majorBidi" w:hint="cs"/>
                <w:sz w:val="28"/>
                <w:cs/>
              </w:rPr>
              <w:t>202</w:t>
            </w:r>
            <w:r>
              <w:rPr>
                <w:rFonts w:asciiTheme="majorBidi" w:hAnsiTheme="majorBidi" w:cstheme="majorBidi"/>
                <w:sz w:val="28"/>
              </w:rPr>
              <w:t>2</w:t>
            </w:r>
          </w:p>
        </w:tc>
        <w:tc>
          <w:tcPr>
            <w:tcW w:w="1701" w:type="dxa"/>
          </w:tcPr>
          <w:p w:rsidR="00B134FD" w:rsidRDefault="006250B6" w:rsidP="00B134FD">
            <w:pPr>
              <w:pBdr>
                <w:bottom w:val="single" w:sz="6" w:space="1" w:color="auto"/>
              </w:pBdr>
              <w:jc w:val="center"/>
              <w:rPr>
                <w:rFonts w:asciiTheme="majorBidi" w:hAnsiTheme="majorBidi" w:cstheme="majorBidi"/>
                <w:sz w:val="28"/>
                <w:cs/>
              </w:rPr>
            </w:pPr>
            <w:r>
              <w:rPr>
                <w:rFonts w:asciiTheme="majorBidi" w:hAnsiTheme="majorBidi" w:cstheme="majorBidi" w:hint="cs"/>
                <w:sz w:val="28"/>
                <w:cs/>
              </w:rPr>
              <w:t>202</w:t>
            </w:r>
            <w:r>
              <w:rPr>
                <w:rFonts w:asciiTheme="majorBidi" w:hAnsiTheme="majorBidi" w:cstheme="majorBidi"/>
                <w:sz w:val="28"/>
              </w:rPr>
              <w:t>1</w:t>
            </w:r>
          </w:p>
        </w:tc>
      </w:tr>
      <w:tr w:rsidR="006250B6" w:rsidTr="00C13161">
        <w:tc>
          <w:tcPr>
            <w:tcW w:w="4819" w:type="dxa"/>
          </w:tcPr>
          <w:p w:rsidR="006250B6" w:rsidRPr="005A2001" w:rsidRDefault="006250B6" w:rsidP="006250B6">
            <w:pPr>
              <w:ind w:left="34"/>
              <w:rPr>
                <w:rFonts w:asciiTheme="majorBidi" w:hAnsiTheme="majorBidi" w:cstheme="majorBidi"/>
                <w:b/>
                <w:bCs/>
                <w:sz w:val="28"/>
                <w:cs/>
              </w:rPr>
            </w:pPr>
            <w:r w:rsidRPr="00333DC0">
              <w:rPr>
                <w:rFonts w:asciiTheme="majorBidi" w:hAnsiTheme="majorBidi" w:cstheme="majorBidi"/>
                <w:b/>
                <w:bCs/>
                <w:sz w:val="28"/>
              </w:rPr>
              <w:t>Related companies</w:t>
            </w:r>
          </w:p>
        </w:tc>
        <w:tc>
          <w:tcPr>
            <w:tcW w:w="1134" w:type="dxa"/>
          </w:tcPr>
          <w:p w:rsidR="006250B6" w:rsidRDefault="006250B6" w:rsidP="006250B6">
            <w:pPr>
              <w:jc w:val="center"/>
              <w:rPr>
                <w:rFonts w:asciiTheme="majorBidi" w:hAnsiTheme="majorBidi" w:cstheme="majorBidi"/>
                <w:sz w:val="28"/>
              </w:rPr>
            </w:pPr>
          </w:p>
        </w:tc>
        <w:tc>
          <w:tcPr>
            <w:tcW w:w="1701" w:type="dxa"/>
            <w:shd w:val="clear" w:color="auto" w:fill="auto"/>
          </w:tcPr>
          <w:p w:rsidR="006250B6" w:rsidRDefault="006250B6" w:rsidP="006250B6">
            <w:pPr>
              <w:tabs>
                <w:tab w:val="decimal" w:pos="1168"/>
              </w:tabs>
              <w:rPr>
                <w:rFonts w:asciiTheme="majorBidi" w:hAnsiTheme="majorBidi" w:cstheme="majorBidi"/>
                <w:sz w:val="28"/>
              </w:rPr>
            </w:pPr>
          </w:p>
        </w:tc>
        <w:tc>
          <w:tcPr>
            <w:tcW w:w="1701" w:type="dxa"/>
          </w:tcPr>
          <w:p w:rsidR="006250B6" w:rsidRDefault="006250B6" w:rsidP="006250B6">
            <w:pPr>
              <w:tabs>
                <w:tab w:val="decimal" w:pos="1168"/>
              </w:tabs>
              <w:rPr>
                <w:rFonts w:asciiTheme="majorBidi" w:hAnsiTheme="majorBidi" w:cstheme="majorBidi"/>
                <w:sz w:val="28"/>
              </w:rPr>
            </w:pPr>
          </w:p>
        </w:tc>
      </w:tr>
      <w:tr w:rsidR="006250B6" w:rsidTr="00C13161">
        <w:tc>
          <w:tcPr>
            <w:tcW w:w="4819" w:type="dxa"/>
          </w:tcPr>
          <w:p w:rsidR="006250B6" w:rsidRDefault="006250B6" w:rsidP="006250B6">
            <w:pPr>
              <w:ind w:left="34"/>
              <w:rPr>
                <w:rFonts w:asciiTheme="majorBidi" w:hAnsiTheme="majorBidi" w:cstheme="majorBidi"/>
                <w:sz w:val="28"/>
                <w:cs/>
              </w:rPr>
            </w:pPr>
            <w:r w:rsidRPr="009926EF">
              <w:rPr>
                <w:rFonts w:ascii="Angsana New" w:hAnsi="Angsana New" w:cs="Angsana New"/>
                <w:color w:val="000000"/>
                <w:sz w:val="28"/>
              </w:rPr>
              <w:t xml:space="preserve">Trade </w:t>
            </w:r>
            <w:r>
              <w:rPr>
                <w:rFonts w:ascii="Angsana New" w:hAnsi="Angsana New" w:cs="Angsana New"/>
                <w:color w:val="000000"/>
                <w:sz w:val="28"/>
              </w:rPr>
              <w:t>and other pay</w:t>
            </w:r>
            <w:r w:rsidRPr="009926EF">
              <w:rPr>
                <w:rFonts w:ascii="Angsana New" w:hAnsi="Angsana New" w:cs="Angsana New"/>
                <w:color w:val="000000"/>
                <w:sz w:val="28"/>
              </w:rPr>
              <w:t>ables</w:t>
            </w:r>
          </w:p>
        </w:tc>
        <w:tc>
          <w:tcPr>
            <w:tcW w:w="1134" w:type="dxa"/>
          </w:tcPr>
          <w:p w:rsidR="006250B6" w:rsidRDefault="006250B6" w:rsidP="006250B6">
            <w:pPr>
              <w:jc w:val="center"/>
              <w:rPr>
                <w:rFonts w:asciiTheme="majorBidi" w:hAnsiTheme="majorBidi" w:cstheme="majorBidi"/>
                <w:sz w:val="28"/>
              </w:rPr>
            </w:pPr>
          </w:p>
        </w:tc>
        <w:tc>
          <w:tcPr>
            <w:tcW w:w="1701" w:type="dxa"/>
            <w:shd w:val="clear" w:color="auto" w:fill="auto"/>
          </w:tcPr>
          <w:p w:rsidR="006250B6" w:rsidRPr="00735EFA" w:rsidRDefault="006250B6" w:rsidP="006250B6">
            <w:pPr>
              <w:tabs>
                <w:tab w:val="decimal" w:pos="1418"/>
              </w:tabs>
              <w:rPr>
                <w:rFonts w:asciiTheme="majorBidi" w:hAnsiTheme="majorBidi" w:cstheme="majorBidi"/>
                <w:sz w:val="28"/>
              </w:rPr>
            </w:pPr>
          </w:p>
        </w:tc>
        <w:tc>
          <w:tcPr>
            <w:tcW w:w="1701" w:type="dxa"/>
            <w:shd w:val="clear" w:color="auto" w:fill="auto"/>
          </w:tcPr>
          <w:p w:rsidR="006250B6" w:rsidRDefault="006250B6" w:rsidP="006250B6">
            <w:pPr>
              <w:tabs>
                <w:tab w:val="decimal" w:pos="1418"/>
              </w:tabs>
              <w:rPr>
                <w:rFonts w:asciiTheme="majorBidi" w:hAnsiTheme="majorBidi" w:cstheme="majorBidi"/>
                <w:sz w:val="28"/>
              </w:rPr>
            </w:pPr>
          </w:p>
        </w:tc>
      </w:tr>
      <w:tr w:rsidR="00C75E2A" w:rsidTr="00170DCF">
        <w:tc>
          <w:tcPr>
            <w:tcW w:w="4819" w:type="dxa"/>
          </w:tcPr>
          <w:p w:rsidR="00C75E2A" w:rsidRDefault="00C75E2A" w:rsidP="00C75E2A">
            <w:pPr>
              <w:ind w:left="317"/>
              <w:rPr>
                <w:rFonts w:asciiTheme="majorBidi" w:hAnsiTheme="majorBidi" w:cstheme="majorBidi"/>
                <w:sz w:val="28"/>
                <w:cs/>
              </w:rPr>
            </w:pPr>
            <w:r>
              <w:rPr>
                <w:rFonts w:asciiTheme="majorBidi" w:hAnsiTheme="majorBidi" w:cstheme="majorBidi"/>
                <w:sz w:val="28"/>
              </w:rPr>
              <w:t>Thai Forest Products Co., Ltd.</w:t>
            </w:r>
          </w:p>
        </w:tc>
        <w:tc>
          <w:tcPr>
            <w:tcW w:w="1134" w:type="dxa"/>
          </w:tcPr>
          <w:p w:rsidR="00C75E2A" w:rsidRDefault="00C75E2A" w:rsidP="00C75E2A">
            <w:pPr>
              <w:jc w:val="center"/>
              <w:rPr>
                <w:rFonts w:asciiTheme="majorBidi" w:hAnsiTheme="majorBidi" w:cstheme="majorBidi"/>
                <w:sz w:val="28"/>
              </w:rPr>
            </w:pPr>
          </w:p>
        </w:tc>
        <w:tc>
          <w:tcPr>
            <w:tcW w:w="1701" w:type="dxa"/>
            <w:shd w:val="clear" w:color="auto" w:fill="auto"/>
          </w:tcPr>
          <w:p w:rsidR="00C75E2A" w:rsidRPr="00735EFA" w:rsidRDefault="00170DCF" w:rsidP="00C75E2A">
            <w:pPr>
              <w:tabs>
                <w:tab w:val="decimal" w:pos="1418"/>
              </w:tabs>
              <w:rPr>
                <w:rFonts w:asciiTheme="majorBidi" w:hAnsiTheme="majorBidi" w:cstheme="majorBidi"/>
                <w:sz w:val="28"/>
              </w:rPr>
            </w:pPr>
            <w:r w:rsidRPr="00420852">
              <w:rPr>
                <w:rFonts w:asciiTheme="majorBidi" w:hAnsiTheme="majorBidi" w:cstheme="majorBidi"/>
                <w:sz w:val="28"/>
              </w:rPr>
              <w:t xml:space="preserve">-    </w:t>
            </w:r>
          </w:p>
        </w:tc>
        <w:tc>
          <w:tcPr>
            <w:tcW w:w="1701" w:type="dxa"/>
            <w:shd w:val="clear" w:color="auto" w:fill="auto"/>
          </w:tcPr>
          <w:p w:rsidR="00C75E2A" w:rsidRDefault="00C75E2A" w:rsidP="00C75E2A">
            <w:pPr>
              <w:tabs>
                <w:tab w:val="decimal" w:pos="1418"/>
              </w:tabs>
              <w:rPr>
                <w:rFonts w:asciiTheme="majorBidi" w:hAnsiTheme="majorBidi" w:cstheme="majorBidi"/>
                <w:sz w:val="28"/>
              </w:rPr>
            </w:pPr>
            <w:r>
              <w:rPr>
                <w:rFonts w:asciiTheme="majorBidi" w:hAnsiTheme="majorBidi" w:cstheme="majorBidi"/>
                <w:sz w:val="28"/>
              </w:rPr>
              <w:t>44</w:t>
            </w:r>
          </w:p>
        </w:tc>
      </w:tr>
      <w:tr w:rsidR="00C75E2A" w:rsidRPr="00D10031" w:rsidTr="00170DCF">
        <w:tc>
          <w:tcPr>
            <w:tcW w:w="4819" w:type="dxa"/>
          </w:tcPr>
          <w:p w:rsidR="00C75E2A" w:rsidRPr="00170DCF" w:rsidRDefault="00C75E2A" w:rsidP="00C75E2A">
            <w:pPr>
              <w:ind w:left="317"/>
              <w:rPr>
                <w:rFonts w:asciiTheme="majorBidi" w:hAnsiTheme="majorBidi" w:cstheme="majorBidi"/>
                <w:sz w:val="20"/>
                <w:szCs w:val="20"/>
                <w:cs/>
              </w:rPr>
            </w:pPr>
          </w:p>
        </w:tc>
        <w:tc>
          <w:tcPr>
            <w:tcW w:w="1134" w:type="dxa"/>
          </w:tcPr>
          <w:p w:rsidR="00C75E2A" w:rsidRPr="00170DCF" w:rsidRDefault="00C75E2A" w:rsidP="00C75E2A">
            <w:pPr>
              <w:jc w:val="center"/>
              <w:rPr>
                <w:rFonts w:asciiTheme="majorBidi" w:hAnsiTheme="majorBidi" w:cstheme="majorBidi"/>
                <w:sz w:val="20"/>
                <w:szCs w:val="20"/>
              </w:rPr>
            </w:pPr>
          </w:p>
        </w:tc>
        <w:tc>
          <w:tcPr>
            <w:tcW w:w="1701" w:type="dxa"/>
            <w:shd w:val="clear" w:color="auto" w:fill="auto"/>
          </w:tcPr>
          <w:p w:rsidR="00C75E2A" w:rsidRPr="00170DCF" w:rsidRDefault="00C75E2A" w:rsidP="00C75E2A">
            <w:pPr>
              <w:tabs>
                <w:tab w:val="decimal" w:pos="1418"/>
              </w:tabs>
              <w:rPr>
                <w:rFonts w:asciiTheme="majorBidi" w:hAnsiTheme="majorBidi" w:cstheme="majorBidi"/>
                <w:sz w:val="20"/>
                <w:szCs w:val="20"/>
              </w:rPr>
            </w:pPr>
          </w:p>
        </w:tc>
        <w:tc>
          <w:tcPr>
            <w:tcW w:w="1701" w:type="dxa"/>
            <w:shd w:val="clear" w:color="auto" w:fill="auto"/>
          </w:tcPr>
          <w:p w:rsidR="00C75E2A" w:rsidRPr="00170DCF" w:rsidRDefault="00C75E2A" w:rsidP="00C75E2A">
            <w:pPr>
              <w:tabs>
                <w:tab w:val="decimal" w:pos="1418"/>
              </w:tabs>
              <w:rPr>
                <w:rFonts w:asciiTheme="majorBidi" w:hAnsiTheme="majorBidi" w:cstheme="majorBidi"/>
                <w:sz w:val="20"/>
                <w:szCs w:val="20"/>
              </w:rPr>
            </w:pPr>
          </w:p>
        </w:tc>
      </w:tr>
      <w:tr w:rsidR="00C75E2A" w:rsidTr="00170DCF">
        <w:tc>
          <w:tcPr>
            <w:tcW w:w="4819" w:type="dxa"/>
          </w:tcPr>
          <w:p w:rsidR="00C75E2A" w:rsidRPr="00A07D54" w:rsidRDefault="00C75E2A" w:rsidP="00C75E2A">
            <w:pPr>
              <w:ind w:left="34"/>
              <w:rPr>
                <w:rFonts w:asciiTheme="majorBidi" w:hAnsiTheme="majorBidi" w:cstheme="majorBidi"/>
                <w:sz w:val="28"/>
                <w:cs/>
              </w:rPr>
            </w:pPr>
            <w:r>
              <w:rPr>
                <w:rFonts w:asciiTheme="majorBidi" w:hAnsiTheme="majorBidi" w:cstheme="majorBidi"/>
                <w:sz w:val="28"/>
              </w:rPr>
              <w:t>Lease liabilities</w:t>
            </w:r>
          </w:p>
        </w:tc>
        <w:tc>
          <w:tcPr>
            <w:tcW w:w="1134" w:type="dxa"/>
          </w:tcPr>
          <w:p w:rsidR="00C75E2A" w:rsidRDefault="00C75E2A" w:rsidP="00C75E2A">
            <w:pPr>
              <w:jc w:val="center"/>
              <w:rPr>
                <w:rFonts w:asciiTheme="majorBidi" w:hAnsiTheme="majorBidi" w:cstheme="majorBidi"/>
                <w:sz w:val="28"/>
              </w:rPr>
            </w:pPr>
          </w:p>
        </w:tc>
        <w:tc>
          <w:tcPr>
            <w:tcW w:w="1701" w:type="dxa"/>
            <w:shd w:val="clear" w:color="auto" w:fill="auto"/>
          </w:tcPr>
          <w:p w:rsidR="00C75E2A" w:rsidRPr="00735EFA" w:rsidRDefault="00C75E2A" w:rsidP="00C75E2A">
            <w:pPr>
              <w:tabs>
                <w:tab w:val="decimal" w:pos="1418"/>
              </w:tabs>
              <w:rPr>
                <w:rFonts w:asciiTheme="majorBidi" w:hAnsiTheme="majorBidi" w:cstheme="majorBidi"/>
                <w:sz w:val="28"/>
              </w:rPr>
            </w:pPr>
          </w:p>
        </w:tc>
        <w:tc>
          <w:tcPr>
            <w:tcW w:w="1701" w:type="dxa"/>
            <w:shd w:val="clear" w:color="auto" w:fill="auto"/>
          </w:tcPr>
          <w:p w:rsidR="00C75E2A" w:rsidRDefault="00C75E2A" w:rsidP="00C75E2A">
            <w:pPr>
              <w:tabs>
                <w:tab w:val="decimal" w:pos="1418"/>
              </w:tabs>
              <w:rPr>
                <w:rFonts w:asciiTheme="majorBidi" w:hAnsiTheme="majorBidi" w:cstheme="majorBidi"/>
                <w:sz w:val="28"/>
              </w:rPr>
            </w:pPr>
          </w:p>
        </w:tc>
      </w:tr>
      <w:tr w:rsidR="00C75E2A" w:rsidTr="00170DCF">
        <w:tc>
          <w:tcPr>
            <w:tcW w:w="4819" w:type="dxa"/>
          </w:tcPr>
          <w:p w:rsidR="00C75E2A" w:rsidRPr="00A07D54" w:rsidRDefault="00C75E2A" w:rsidP="00C75E2A">
            <w:pPr>
              <w:ind w:left="317"/>
              <w:rPr>
                <w:rFonts w:asciiTheme="majorBidi" w:hAnsiTheme="majorBidi" w:cstheme="majorBidi"/>
                <w:sz w:val="28"/>
                <w:cs/>
              </w:rPr>
            </w:pPr>
            <w:r>
              <w:rPr>
                <w:rFonts w:asciiTheme="majorBidi" w:hAnsiTheme="majorBidi" w:cstheme="majorBidi"/>
                <w:sz w:val="28"/>
              </w:rPr>
              <w:t>Somwangdee Land Co., Ltd.</w:t>
            </w:r>
          </w:p>
        </w:tc>
        <w:tc>
          <w:tcPr>
            <w:tcW w:w="1134" w:type="dxa"/>
          </w:tcPr>
          <w:p w:rsidR="00C75E2A" w:rsidRDefault="00C75E2A" w:rsidP="00C75E2A">
            <w:pPr>
              <w:jc w:val="center"/>
              <w:rPr>
                <w:rFonts w:asciiTheme="majorBidi" w:hAnsiTheme="majorBidi" w:cstheme="majorBidi"/>
                <w:sz w:val="28"/>
              </w:rPr>
            </w:pPr>
          </w:p>
        </w:tc>
        <w:tc>
          <w:tcPr>
            <w:tcW w:w="1701" w:type="dxa"/>
            <w:shd w:val="clear" w:color="auto" w:fill="auto"/>
          </w:tcPr>
          <w:p w:rsidR="00C75E2A" w:rsidRPr="0009784C" w:rsidRDefault="00664C17" w:rsidP="00664C17">
            <w:pPr>
              <w:tabs>
                <w:tab w:val="decimal" w:pos="1418"/>
              </w:tabs>
              <w:rPr>
                <w:rFonts w:asciiTheme="majorBidi" w:hAnsiTheme="majorBidi" w:cstheme="majorBidi"/>
                <w:sz w:val="28"/>
              </w:rPr>
            </w:pPr>
            <w:r>
              <w:rPr>
                <w:rFonts w:asciiTheme="majorBidi" w:hAnsiTheme="majorBidi" w:cstheme="majorBidi"/>
                <w:sz w:val="28"/>
              </w:rPr>
              <w:t>9</w:t>
            </w:r>
            <w:r>
              <w:rPr>
                <w:rFonts w:asciiTheme="majorBidi" w:hAnsiTheme="majorBidi" w:cstheme="majorBidi" w:hint="cs"/>
                <w:sz w:val="28"/>
                <w:cs/>
              </w:rPr>
              <w:t>0</w:t>
            </w:r>
            <w:r w:rsidR="00170DCF">
              <w:rPr>
                <w:rFonts w:asciiTheme="majorBidi" w:hAnsiTheme="majorBidi" w:cstheme="majorBidi"/>
                <w:sz w:val="28"/>
              </w:rPr>
              <w:t>,</w:t>
            </w:r>
            <w:r>
              <w:rPr>
                <w:rFonts w:asciiTheme="majorBidi" w:hAnsiTheme="majorBidi" w:cstheme="majorBidi" w:hint="cs"/>
                <w:sz w:val="28"/>
                <w:cs/>
              </w:rPr>
              <w:t>3</w:t>
            </w:r>
            <w:r w:rsidR="00170DCF">
              <w:rPr>
                <w:rFonts w:asciiTheme="majorBidi" w:hAnsiTheme="majorBidi" w:cstheme="majorBidi"/>
                <w:sz w:val="28"/>
              </w:rPr>
              <w:t>86</w:t>
            </w:r>
          </w:p>
        </w:tc>
        <w:tc>
          <w:tcPr>
            <w:tcW w:w="1701" w:type="dxa"/>
            <w:shd w:val="clear" w:color="auto" w:fill="auto"/>
          </w:tcPr>
          <w:p w:rsidR="00C75E2A" w:rsidRDefault="00C75E2A" w:rsidP="00C75E2A">
            <w:pPr>
              <w:tabs>
                <w:tab w:val="decimal" w:pos="1418"/>
              </w:tabs>
              <w:rPr>
                <w:rFonts w:asciiTheme="majorBidi" w:hAnsiTheme="majorBidi" w:cstheme="majorBidi"/>
                <w:sz w:val="28"/>
              </w:rPr>
            </w:pPr>
            <w:r>
              <w:rPr>
                <w:rFonts w:asciiTheme="majorBidi" w:hAnsiTheme="majorBidi" w:cstheme="majorBidi"/>
                <w:sz w:val="28"/>
              </w:rPr>
              <w:t>91,239</w:t>
            </w:r>
          </w:p>
        </w:tc>
      </w:tr>
      <w:tr w:rsidR="00C75E2A" w:rsidRPr="00D10031" w:rsidTr="00170DCF">
        <w:tc>
          <w:tcPr>
            <w:tcW w:w="4819" w:type="dxa"/>
          </w:tcPr>
          <w:p w:rsidR="00C75E2A" w:rsidRPr="00D10031" w:rsidRDefault="00C75E2A" w:rsidP="00C75E2A">
            <w:pPr>
              <w:ind w:left="317"/>
              <w:rPr>
                <w:rFonts w:asciiTheme="majorBidi" w:hAnsiTheme="majorBidi" w:cstheme="majorBidi"/>
                <w:sz w:val="10"/>
                <w:szCs w:val="10"/>
                <w:cs/>
              </w:rPr>
            </w:pPr>
          </w:p>
        </w:tc>
        <w:tc>
          <w:tcPr>
            <w:tcW w:w="1134" w:type="dxa"/>
          </w:tcPr>
          <w:p w:rsidR="00C75E2A" w:rsidRPr="00D10031" w:rsidRDefault="00C75E2A" w:rsidP="00C75E2A">
            <w:pPr>
              <w:jc w:val="center"/>
              <w:rPr>
                <w:rFonts w:asciiTheme="majorBidi" w:hAnsiTheme="majorBidi" w:cstheme="majorBidi"/>
                <w:sz w:val="10"/>
                <w:szCs w:val="10"/>
              </w:rPr>
            </w:pPr>
          </w:p>
        </w:tc>
        <w:tc>
          <w:tcPr>
            <w:tcW w:w="1701" w:type="dxa"/>
            <w:shd w:val="clear" w:color="auto" w:fill="auto"/>
          </w:tcPr>
          <w:p w:rsidR="00C75E2A" w:rsidRPr="00D10031" w:rsidRDefault="00C75E2A" w:rsidP="00C75E2A">
            <w:pPr>
              <w:tabs>
                <w:tab w:val="decimal" w:pos="1418"/>
              </w:tabs>
              <w:rPr>
                <w:rFonts w:asciiTheme="majorBidi" w:hAnsiTheme="majorBidi" w:cstheme="majorBidi"/>
                <w:sz w:val="10"/>
                <w:szCs w:val="10"/>
              </w:rPr>
            </w:pPr>
          </w:p>
        </w:tc>
        <w:tc>
          <w:tcPr>
            <w:tcW w:w="1701" w:type="dxa"/>
            <w:shd w:val="clear" w:color="auto" w:fill="auto"/>
          </w:tcPr>
          <w:p w:rsidR="00C75E2A" w:rsidRPr="00D10031" w:rsidRDefault="00C75E2A" w:rsidP="00C75E2A">
            <w:pPr>
              <w:tabs>
                <w:tab w:val="decimal" w:pos="1418"/>
              </w:tabs>
              <w:rPr>
                <w:rFonts w:asciiTheme="majorBidi" w:hAnsiTheme="majorBidi" w:cstheme="majorBidi"/>
                <w:sz w:val="10"/>
                <w:szCs w:val="10"/>
              </w:rPr>
            </w:pPr>
          </w:p>
        </w:tc>
      </w:tr>
      <w:tr w:rsidR="00C75E2A" w:rsidTr="00170DCF">
        <w:tc>
          <w:tcPr>
            <w:tcW w:w="4819" w:type="dxa"/>
          </w:tcPr>
          <w:p w:rsidR="00C75E2A" w:rsidRPr="00A07D54" w:rsidRDefault="00C75E2A" w:rsidP="00C75E2A">
            <w:pPr>
              <w:ind w:left="34"/>
              <w:rPr>
                <w:rFonts w:asciiTheme="majorBidi" w:hAnsiTheme="majorBidi" w:cstheme="majorBidi"/>
                <w:b/>
                <w:bCs/>
                <w:sz w:val="28"/>
                <w:cs/>
              </w:rPr>
            </w:pPr>
            <w:r w:rsidRPr="005C4237">
              <w:rPr>
                <w:rFonts w:asciiTheme="majorBidi" w:hAnsiTheme="majorBidi" w:cstheme="majorBidi"/>
                <w:b/>
                <w:bCs/>
                <w:sz w:val="28"/>
              </w:rPr>
              <w:lastRenderedPageBreak/>
              <w:t>Related persons</w:t>
            </w:r>
            <w:r>
              <w:rPr>
                <w:rFonts w:asciiTheme="majorBidi" w:hAnsiTheme="majorBidi" w:cstheme="majorBidi"/>
                <w:b/>
                <w:bCs/>
                <w:sz w:val="28"/>
              </w:rPr>
              <w:t xml:space="preserve"> (directors/shareholders)</w:t>
            </w:r>
          </w:p>
        </w:tc>
        <w:tc>
          <w:tcPr>
            <w:tcW w:w="1134" w:type="dxa"/>
          </w:tcPr>
          <w:p w:rsidR="00C75E2A" w:rsidRDefault="00C75E2A" w:rsidP="00C75E2A">
            <w:pPr>
              <w:jc w:val="center"/>
              <w:rPr>
                <w:rFonts w:asciiTheme="majorBidi" w:hAnsiTheme="majorBidi" w:cstheme="majorBidi"/>
                <w:sz w:val="28"/>
              </w:rPr>
            </w:pPr>
          </w:p>
        </w:tc>
        <w:tc>
          <w:tcPr>
            <w:tcW w:w="1701" w:type="dxa"/>
            <w:shd w:val="clear" w:color="auto" w:fill="auto"/>
          </w:tcPr>
          <w:p w:rsidR="00C75E2A" w:rsidRPr="00735EFA" w:rsidRDefault="00C75E2A" w:rsidP="00C75E2A">
            <w:pPr>
              <w:tabs>
                <w:tab w:val="decimal" w:pos="1418"/>
              </w:tabs>
              <w:rPr>
                <w:rFonts w:asciiTheme="majorBidi" w:hAnsiTheme="majorBidi" w:cstheme="majorBidi"/>
                <w:sz w:val="28"/>
              </w:rPr>
            </w:pPr>
          </w:p>
        </w:tc>
        <w:tc>
          <w:tcPr>
            <w:tcW w:w="1701" w:type="dxa"/>
            <w:shd w:val="clear" w:color="auto" w:fill="auto"/>
          </w:tcPr>
          <w:p w:rsidR="00C75E2A" w:rsidRDefault="00C75E2A" w:rsidP="00C75E2A">
            <w:pPr>
              <w:tabs>
                <w:tab w:val="decimal" w:pos="1418"/>
              </w:tabs>
              <w:rPr>
                <w:rFonts w:asciiTheme="majorBidi" w:hAnsiTheme="majorBidi" w:cstheme="majorBidi"/>
                <w:sz w:val="28"/>
              </w:rPr>
            </w:pPr>
          </w:p>
        </w:tc>
      </w:tr>
      <w:tr w:rsidR="008B3CDF" w:rsidTr="00170DCF">
        <w:tc>
          <w:tcPr>
            <w:tcW w:w="4819" w:type="dxa"/>
          </w:tcPr>
          <w:p w:rsidR="008B3CDF" w:rsidRDefault="008B3CDF" w:rsidP="008B3CDF">
            <w:pPr>
              <w:ind w:left="34"/>
              <w:rPr>
                <w:rFonts w:asciiTheme="majorBidi" w:hAnsiTheme="majorBidi" w:cstheme="majorBidi"/>
                <w:sz w:val="28"/>
                <w:cs/>
              </w:rPr>
            </w:pPr>
            <w:r>
              <w:rPr>
                <w:rFonts w:asciiTheme="majorBidi" w:hAnsiTheme="majorBidi" w:cstheme="majorBidi"/>
                <w:sz w:val="28"/>
              </w:rPr>
              <w:t>Accrued expenses</w:t>
            </w:r>
          </w:p>
        </w:tc>
        <w:tc>
          <w:tcPr>
            <w:tcW w:w="1134" w:type="dxa"/>
          </w:tcPr>
          <w:p w:rsidR="008B3CDF" w:rsidRDefault="008B3CDF" w:rsidP="008B3CDF">
            <w:pPr>
              <w:jc w:val="center"/>
              <w:rPr>
                <w:rFonts w:asciiTheme="majorBidi" w:hAnsiTheme="majorBidi" w:cstheme="majorBidi"/>
                <w:sz w:val="28"/>
              </w:rPr>
            </w:pPr>
          </w:p>
        </w:tc>
        <w:tc>
          <w:tcPr>
            <w:tcW w:w="1701" w:type="dxa"/>
            <w:shd w:val="clear" w:color="auto" w:fill="auto"/>
          </w:tcPr>
          <w:p w:rsidR="008B3CDF" w:rsidRPr="008E22FD" w:rsidRDefault="00170DCF" w:rsidP="00D35D2F">
            <w:pPr>
              <w:tabs>
                <w:tab w:val="decimal" w:pos="1418"/>
              </w:tabs>
              <w:rPr>
                <w:rFonts w:asciiTheme="majorBidi" w:hAnsiTheme="majorBidi" w:cstheme="majorBidi"/>
                <w:sz w:val="28"/>
              </w:rPr>
            </w:pPr>
            <w:r>
              <w:rPr>
                <w:rFonts w:asciiTheme="majorBidi" w:hAnsiTheme="majorBidi" w:cstheme="majorBidi"/>
                <w:sz w:val="28"/>
              </w:rPr>
              <w:t>3,728</w:t>
            </w:r>
          </w:p>
        </w:tc>
        <w:tc>
          <w:tcPr>
            <w:tcW w:w="1701" w:type="dxa"/>
            <w:shd w:val="clear" w:color="auto" w:fill="auto"/>
          </w:tcPr>
          <w:p w:rsidR="008B3CDF" w:rsidRDefault="008B3CDF" w:rsidP="008B3CDF">
            <w:pPr>
              <w:tabs>
                <w:tab w:val="decimal" w:pos="1418"/>
              </w:tabs>
              <w:rPr>
                <w:rFonts w:asciiTheme="majorBidi" w:hAnsiTheme="majorBidi" w:cstheme="majorBidi"/>
                <w:sz w:val="28"/>
              </w:rPr>
            </w:pPr>
            <w:r>
              <w:rPr>
                <w:rFonts w:asciiTheme="majorBidi" w:hAnsiTheme="majorBidi" w:cstheme="majorBidi"/>
                <w:sz w:val="28"/>
              </w:rPr>
              <w:t>2,124</w:t>
            </w:r>
          </w:p>
        </w:tc>
      </w:tr>
      <w:tr w:rsidR="00C75E2A" w:rsidTr="00170DCF">
        <w:tc>
          <w:tcPr>
            <w:tcW w:w="4819" w:type="dxa"/>
          </w:tcPr>
          <w:p w:rsidR="00C75E2A" w:rsidRDefault="00C75E2A" w:rsidP="00C75E2A">
            <w:pPr>
              <w:ind w:left="34"/>
              <w:rPr>
                <w:rFonts w:asciiTheme="majorBidi" w:hAnsiTheme="majorBidi" w:cstheme="majorBidi"/>
                <w:sz w:val="28"/>
                <w:cs/>
              </w:rPr>
            </w:pPr>
            <w:r>
              <w:rPr>
                <w:rFonts w:asciiTheme="majorBidi" w:hAnsiTheme="majorBidi" w:cstheme="majorBidi"/>
                <w:sz w:val="28"/>
              </w:rPr>
              <w:t>Lease liabilities</w:t>
            </w:r>
          </w:p>
        </w:tc>
        <w:tc>
          <w:tcPr>
            <w:tcW w:w="1134" w:type="dxa"/>
          </w:tcPr>
          <w:p w:rsidR="00C75E2A" w:rsidRDefault="00C75E2A" w:rsidP="00C75E2A">
            <w:pPr>
              <w:jc w:val="center"/>
              <w:rPr>
                <w:rFonts w:asciiTheme="majorBidi" w:hAnsiTheme="majorBidi" w:cstheme="majorBidi"/>
                <w:sz w:val="28"/>
              </w:rPr>
            </w:pPr>
          </w:p>
        </w:tc>
        <w:tc>
          <w:tcPr>
            <w:tcW w:w="1701" w:type="dxa"/>
            <w:shd w:val="clear" w:color="auto" w:fill="auto"/>
          </w:tcPr>
          <w:p w:rsidR="00C75E2A" w:rsidRPr="008E22FD" w:rsidRDefault="00170DCF" w:rsidP="00C75E2A">
            <w:pPr>
              <w:tabs>
                <w:tab w:val="decimal" w:pos="1418"/>
              </w:tabs>
              <w:rPr>
                <w:rFonts w:asciiTheme="majorBidi" w:hAnsiTheme="majorBidi" w:cstheme="majorBidi"/>
                <w:sz w:val="28"/>
                <w:cs/>
              </w:rPr>
            </w:pPr>
            <w:r>
              <w:rPr>
                <w:rFonts w:asciiTheme="majorBidi" w:hAnsiTheme="majorBidi" w:cstheme="majorBidi"/>
                <w:sz w:val="28"/>
              </w:rPr>
              <w:t>971</w:t>
            </w:r>
          </w:p>
        </w:tc>
        <w:tc>
          <w:tcPr>
            <w:tcW w:w="1701" w:type="dxa"/>
            <w:shd w:val="clear" w:color="auto" w:fill="auto"/>
          </w:tcPr>
          <w:p w:rsidR="00C75E2A" w:rsidRPr="00642CF8" w:rsidRDefault="00C75E2A" w:rsidP="00C75E2A">
            <w:pPr>
              <w:tabs>
                <w:tab w:val="decimal" w:pos="1418"/>
              </w:tabs>
              <w:rPr>
                <w:rFonts w:asciiTheme="majorBidi" w:hAnsiTheme="majorBidi" w:cstheme="majorBidi"/>
                <w:sz w:val="28"/>
                <w:cs/>
              </w:rPr>
            </w:pPr>
            <w:r>
              <w:rPr>
                <w:rFonts w:asciiTheme="majorBidi" w:hAnsiTheme="majorBidi" w:cstheme="majorBidi"/>
                <w:sz w:val="28"/>
              </w:rPr>
              <w:t>1,532</w:t>
            </w:r>
          </w:p>
        </w:tc>
      </w:tr>
    </w:tbl>
    <w:p w:rsidR="0087506D" w:rsidRDefault="00B134FD" w:rsidP="00E62BDA">
      <w:pPr>
        <w:spacing w:before="200" w:line="0" w:lineRule="atLeast"/>
        <w:ind w:left="426"/>
        <w:jc w:val="thaiDistribute"/>
        <w:rPr>
          <w:rFonts w:asciiTheme="majorBidi" w:hAnsiTheme="majorBidi" w:cstheme="majorBidi"/>
          <w:b/>
          <w:bCs/>
          <w:sz w:val="28"/>
        </w:rPr>
      </w:pPr>
      <w:r>
        <w:rPr>
          <w:rFonts w:asciiTheme="majorBidi" w:hAnsiTheme="majorBidi" w:cstheme="majorBidi"/>
          <w:b/>
          <w:bCs/>
          <w:sz w:val="28"/>
        </w:rPr>
        <w:t>Long-term lease agreements</w:t>
      </w:r>
    </w:p>
    <w:p w:rsidR="0087506D" w:rsidRPr="0087506D" w:rsidRDefault="00B134FD" w:rsidP="00B134FD">
      <w:pPr>
        <w:spacing w:before="200" w:line="240" w:lineRule="auto"/>
        <w:ind w:left="426"/>
        <w:jc w:val="thaiDistribute"/>
        <w:rPr>
          <w:rFonts w:asciiTheme="majorBidi" w:hAnsiTheme="majorBidi" w:cstheme="majorBidi"/>
          <w:sz w:val="28"/>
          <w:cs/>
        </w:rPr>
      </w:pPr>
      <w:r w:rsidRPr="005C4237">
        <w:rPr>
          <w:rFonts w:asciiTheme="majorBidi" w:hAnsiTheme="majorBidi" w:cstheme="majorBidi"/>
          <w:sz w:val="28"/>
        </w:rPr>
        <w:t>The Company ha</w:t>
      </w:r>
      <w:r>
        <w:rPr>
          <w:rFonts w:asciiTheme="majorBidi" w:hAnsiTheme="majorBidi" w:cstheme="majorBidi"/>
          <w:sz w:val="28"/>
        </w:rPr>
        <w:t xml:space="preserve">s lease agreements of land with </w:t>
      </w:r>
      <w:r w:rsidRPr="005C4237">
        <w:rPr>
          <w:rFonts w:asciiTheme="majorBidi" w:hAnsiTheme="majorBidi" w:cstheme="majorBidi"/>
          <w:sz w:val="28"/>
        </w:rPr>
        <w:t>related company</w:t>
      </w:r>
      <w:r>
        <w:rPr>
          <w:rFonts w:asciiTheme="majorBidi" w:hAnsiTheme="majorBidi" w:cstheme="majorBidi"/>
          <w:sz w:val="28"/>
        </w:rPr>
        <w:t xml:space="preserve"> for the period</w:t>
      </w:r>
      <w:r w:rsidR="0097391C">
        <w:rPr>
          <w:rFonts w:asciiTheme="majorBidi" w:hAnsiTheme="majorBidi" w:cstheme="majorBidi" w:hint="cs"/>
          <w:sz w:val="28"/>
          <w:cs/>
        </w:rPr>
        <w:t xml:space="preserve"> </w:t>
      </w:r>
      <w:r w:rsidR="0097391C">
        <w:rPr>
          <w:rFonts w:asciiTheme="majorBidi" w:hAnsiTheme="majorBidi" w:cstheme="majorBidi"/>
          <w:sz w:val="28"/>
        </w:rPr>
        <w:t>of</w:t>
      </w:r>
      <w:r>
        <w:rPr>
          <w:rFonts w:asciiTheme="majorBidi" w:hAnsiTheme="majorBidi" w:cstheme="majorBidi"/>
          <w:sz w:val="28"/>
        </w:rPr>
        <w:t xml:space="preserve"> 30 years and office building with </w:t>
      </w:r>
      <w:r w:rsidRPr="005C4237">
        <w:rPr>
          <w:rFonts w:asciiTheme="majorBidi" w:hAnsiTheme="majorBidi" w:cstheme="majorBidi"/>
          <w:sz w:val="28"/>
        </w:rPr>
        <w:t>related person</w:t>
      </w:r>
      <w:r>
        <w:rPr>
          <w:rFonts w:asciiTheme="majorBidi" w:hAnsiTheme="majorBidi" w:cstheme="majorBidi"/>
          <w:sz w:val="28"/>
        </w:rPr>
        <w:t>s</w:t>
      </w:r>
      <w:r w:rsidRPr="005C4237">
        <w:rPr>
          <w:rFonts w:asciiTheme="majorBidi" w:hAnsiTheme="majorBidi" w:cstheme="majorBidi"/>
          <w:sz w:val="28"/>
        </w:rPr>
        <w:t xml:space="preserve"> for </w:t>
      </w:r>
      <w:r>
        <w:rPr>
          <w:rFonts w:asciiTheme="majorBidi" w:hAnsiTheme="majorBidi" w:cstheme="majorBidi"/>
          <w:sz w:val="28"/>
        </w:rPr>
        <w:t>the</w:t>
      </w:r>
      <w:r w:rsidRPr="005C4237">
        <w:rPr>
          <w:rFonts w:asciiTheme="majorBidi" w:hAnsiTheme="majorBidi" w:cstheme="majorBidi"/>
          <w:sz w:val="28"/>
        </w:rPr>
        <w:t xml:space="preserve"> period </w:t>
      </w:r>
      <w:r w:rsidR="0097391C">
        <w:rPr>
          <w:rFonts w:asciiTheme="majorBidi" w:hAnsiTheme="majorBidi" w:cstheme="majorBidi"/>
          <w:sz w:val="28"/>
        </w:rPr>
        <w:t xml:space="preserve">of </w:t>
      </w:r>
      <w:r w:rsidRPr="005C4237">
        <w:rPr>
          <w:rFonts w:asciiTheme="majorBidi" w:hAnsiTheme="majorBidi" w:cstheme="majorBidi"/>
          <w:sz w:val="28"/>
        </w:rPr>
        <w:t>3 years.</w:t>
      </w:r>
    </w:p>
    <w:p w:rsidR="00904FD8" w:rsidRDefault="00B134FD" w:rsidP="00640B81">
      <w:pPr>
        <w:spacing w:before="200" w:line="0" w:lineRule="atLeast"/>
        <w:ind w:left="426"/>
        <w:jc w:val="thaiDistribute"/>
        <w:rPr>
          <w:rFonts w:asciiTheme="majorBidi" w:hAnsiTheme="majorBidi" w:cstheme="majorBidi"/>
          <w:b/>
          <w:bCs/>
          <w:sz w:val="28"/>
        </w:rPr>
      </w:pPr>
      <w:r w:rsidRPr="004C25F2">
        <w:rPr>
          <w:rFonts w:ascii="Angsana New" w:hAnsi="Angsana New"/>
          <w:b/>
          <w:bCs/>
          <w:sz w:val="28"/>
        </w:rPr>
        <w:t>Nature of relationship</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1843"/>
        <w:gridCol w:w="4256"/>
      </w:tblGrid>
      <w:tr w:rsidR="001E3E5D" w:rsidRPr="007C0877" w:rsidTr="00B134FD">
        <w:tc>
          <w:tcPr>
            <w:tcW w:w="3226" w:type="dxa"/>
          </w:tcPr>
          <w:p w:rsidR="001E3E5D" w:rsidRPr="007C0877" w:rsidRDefault="00C67412" w:rsidP="0051207E">
            <w:pPr>
              <w:pBdr>
                <w:bottom w:val="single" w:sz="6" w:space="1" w:color="auto"/>
              </w:pBdr>
              <w:spacing w:line="0" w:lineRule="atLeast"/>
              <w:jc w:val="center"/>
              <w:rPr>
                <w:rFonts w:asciiTheme="majorBidi" w:hAnsiTheme="majorBidi" w:cstheme="majorBidi"/>
                <w:sz w:val="28"/>
                <w:cs/>
              </w:rPr>
            </w:pPr>
            <w:r>
              <w:rPr>
                <w:rFonts w:asciiTheme="majorBidi" w:hAnsiTheme="majorBidi" w:cstheme="majorBidi"/>
                <w:sz w:val="28"/>
              </w:rPr>
              <w:t>Name</w:t>
            </w:r>
          </w:p>
        </w:tc>
        <w:tc>
          <w:tcPr>
            <w:tcW w:w="1843" w:type="dxa"/>
          </w:tcPr>
          <w:p w:rsidR="001E3E5D" w:rsidRPr="007C0877" w:rsidRDefault="00B134FD" w:rsidP="0051207E">
            <w:pPr>
              <w:pBdr>
                <w:bottom w:val="single" w:sz="6" w:space="1" w:color="auto"/>
              </w:pBdr>
              <w:spacing w:line="0" w:lineRule="atLeast"/>
              <w:jc w:val="center"/>
              <w:rPr>
                <w:rFonts w:asciiTheme="majorBidi" w:hAnsiTheme="majorBidi" w:cstheme="majorBidi"/>
                <w:sz w:val="28"/>
                <w:cs/>
              </w:rPr>
            </w:pPr>
            <w:r w:rsidRPr="00BA589E">
              <w:rPr>
                <w:rFonts w:asciiTheme="majorBidi" w:hAnsiTheme="majorBidi" w:cstheme="majorBidi"/>
                <w:sz w:val="28"/>
              </w:rPr>
              <w:t>Country/Nationality</w:t>
            </w:r>
          </w:p>
        </w:tc>
        <w:tc>
          <w:tcPr>
            <w:tcW w:w="4256" w:type="dxa"/>
          </w:tcPr>
          <w:p w:rsidR="001E3E5D" w:rsidRPr="007C0877" w:rsidRDefault="00C67412" w:rsidP="0051207E">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Type of relation</w:t>
            </w:r>
          </w:p>
        </w:tc>
      </w:tr>
      <w:tr w:rsidR="00B134FD" w:rsidRPr="007C0877" w:rsidTr="00F307AF">
        <w:tc>
          <w:tcPr>
            <w:tcW w:w="3226" w:type="dxa"/>
          </w:tcPr>
          <w:p w:rsidR="00B134FD" w:rsidRDefault="00B134FD" w:rsidP="00B134FD">
            <w:pPr>
              <w:rPr>
                <w:rFonts w:asciiTheme="majorBidi" w:hAnsiTheme="majorBidi" w:cstheme="majorBidi"/>
                <w:sz w:val="28"/>
                <w:cs/>
              </w:rPr>
            </w:pPr>
            <w:r>
              <w:rPr>
                <w:rFonts w:asciiTheme="majorBidi" w:hAnsiTheme="majorBidi" w:cstheme="majorBidi"/>
                <w:sz w:val="28"/>
              </w:rPr>
              <w:t>Thai Forest Products Co., Ltd.</w:t>
            </w:r>
          </w:p>
        </w:tc>
        <w:tc>
          <w:tcPr>
            <w:tcW w:w="1843" w:type="dxa"/>
          </w:tcPr>
          <w:p w:rsidR="00B134FD" w:rsidRPr="007C0877" w:rsidRDefault="00B134FD" w:rsidP="00B134FD">
            <w:pPr>
              <w:spacing w:line="0" w:lineRule="atLeast"/>
              <w:jc w:val="center"/>
              <w:rPr>
                <w:rFonts w:asciiTheme="majorBidi" w:hAnsiTheme="majorBidi" w:cstheme="majorBidi"/>
                <w:sz w:val="28"/>
              </w:rPr>
            </w:pPr>
            <w:r>
              <w:rPr>
                <w:rFonts w:asciiTheme="majorBidi" w:hAnsiTheme="majorBidi" w:cstheme="majorBidi"/>
                <w:sz w:val="28"/>
              </w:rPr>
              <w:t>Thailand</w:t>
            </w:r>
          </w:p>
        </w:tc>
        <w:tc>
          <w:tcPr>
            <w:tcW w:w="4256" w:type="dxa"/>
          </w:tcPr>
          <w:p w:rsidR="00B134FD" w:rsidRPr="007C0877" w:rsidRDefault="00B134FD" w:rsidP="00B134FD">
            <w:pPr>
              <w:spacing w:line="0" w:lineRule="atLeast"/>
              <w:ind w:left="34"/>
              <w:jc w:val="thaiDistribute"/>
              <w:rPr>
                <w:rFonts w:asciiTheme="majorBidi" w:hAnsiTheme="majorBidi" w:cstheme="majorBidi"/>
                <w:sz w:val="28"/>
                <w:cs/>
              </w:rPr>
            </w:pPr>
            <w:r w:rsidRPr="00BA589E">
              <w:rPr>
                <w:rFonts w:asciiTheme="majorBidi" w:hAnsiTheme="majorBidi" w:cstheme="majorBidi"/>
                <w:sz w:val="28"/>
              </w:rPr>
              <w:t>Common directors/shareholders</w:t>
            </w:r>
          </w:p>
        </w:tc>
      </w:tr>
      <w:tr w:rsidR="00B134FD" w:rsidRPr="007C0877" w:rsidTr="00083551">
        <w:tc>
          <w:tcPr>
            <w:tcW w:w="3226" w:type="dxa"/>
          </w:tcPr>
          <w:p w:rsidR="00B134FD" w:rsidRDefault="00B134FD" w:rsidP="00B134FD">
            <w:pPr>
              <w:rPr>
                <w:rFonts w:asciiTheme="majorBidi" w:hAnsiTheme="majorBidi" w:cstheme="majorBidi"/>
                <w:sz w:val="28"/>
                <w:cs/>
              </w:rPr>
            </w:pPr>
            <w:r>
              <w:rPr>
                <w:rFonts w:asciiTheme="majorBidi" w:hAnsiTheme="majorBidi" w:cstheme="majorBidi"/>
                <w:sz w:val="28"/>
              </w:rPr>
              <w:t>Thai Paper Cartons Co., Ltd.</w:t>
            </w:r>
          </w:p>
        </w:tc>
        <w:tc>
          <w:tcPr>
            <w:tcW w:w="1843" w:type="dxa"/>
          </w:tcPr>
          <w:p w:rsidR="00B134FD" w:rsidRPr="007C0877" w:rsidRDefault="00B134FD" w:rsidP="00B134FD">
            <w:pPr>
              <w:spacing w:line="0" w:lineRule="atLeast"/>
              <w:jc w:val="center"/>
              <w:rPr>
                <w:rFonts w:asciiTheme="majorBidi" w:hAnsiTheme="majorBidi" w:cstheme="majorBidi"/>
                <w:sz w:val="28"/>
                <w:cs/>
              </w:rPr>
            </w:pPr>
            <w:r>
              <w:rPr>
                <w:rFonts w:asciiTheme="majorBidi" w:hAnsiTheme="majorBidi" w:cstheme="majorBidi"/>
                <w:sz w:val="28"/>
              </w:rPr>
              <w:t>Thailand</w:t>
            </w:r>
          </w:p>
        </w:tc>
        <w:tc>
          <w:tcPr>
            <w:tcW w:w="4256" w:type="dxa"/>
            <w:shd w:val="clear" w:color="auto" w:fill="auto"/>
          </w:tcPr>
          <w:p w:rsidR="00B134FD" w:rsidRPr="007C0877" w:rsidRDefault="00B134FD" w:rsidP="00B134FD">
            <w:pPr>
              <w:spacing w:line="0" w:lineRule="atLeast"/>
              <w:ind w:left="34"/>
              <w:jc w:val="thaiDistribute"/>
              <w:rPr>
                <w:rFonts w:asciiTheme="majorBidi" w:hAnsiTheme="majorBidi" w:cstheme="majorBidi"/>
                <w:sz w:val="28"/>
                <w:cs/>
              </w:rPr>
            </w:pPr>
            <w:r w:rsidRPr="00083551">
              <w:rPr>
                <w:rFonts w:asciiTheme="majorBidi" w:hAnsiTheme="majorBidi" w:cstheme="majorBidi"/>
                <w:sz w:val="28"/>
              </w:rPr>
              <w:t>Company</w:t>
            </w:r>
            <w:r w:rsidRPr="00083551">
              <w:rPr>
                <w:rFonts w:asciiTheme="majorBidi" w:hAnsiTheme="majorBidi" w:cstheme="majorBidi" w:hint="cs"/>
                <w:sz w:val="28"/>
                <w:cs/>
              </w:rPr>
              <w:t xml:space="preserve"> </w:t>
            </w:r>
            <w:r w:rsidR="00AC38DD">
              <w:rPr>
                <w:rFonts w:asciiTheme="majorBidi" w:hAnsiTheme="majorBidi" w:cstheme="majorBidi"/>
                <w:sz w:val="28"/>
              </w:rPr>
              <w:t>related to shareholder</w:t>
            </w:r>
          </w:p>
        </w:tc>
      </w:tr>
      <w:tr w:rsidR="00B134FD" w:rsidRPr="007C0877" w:rsidTr="00B134FD">
        <w:tc>
          <w:tcPr>
            <w:tcW w:w="3226" w:type="dxa"/>
            <w:vAlign w:val="bottom"/>
          </w:tcPr>
          <w:p w:rsidR="00B134FD" w:rsidRDefault="00B134FD" w:rsidP="00B134FD">
            <w:pPr>
              <w:rPr>
                <w:rFonts w:ascii="Angsana New" w:hAnsi="Angsana New" w:cs="Angsana New"/>
                <w:color w:val="000000"/>
                <w:sz w:val="28"/>
              </w:rPr>
            </w:pPr>
            <w:r>
              <w:rPr>
                <w:rFonts w:asciiTheme="majorBidi" w:hAnsiTheme="majorBidi" w:cstheme="majorBidi"/>
                <w:sz w:val="28"/>
              </w:rPr>
              <w:t>Somwangdee Land Co., Ltd.</w:t>
            </w:r>
          </w:p>
        </w:tc>
        <w:tc>
          <w:tcPr>
            <w:tcW w:w="1843" w:type="dxa"/>
          </w:tcPr>
          <w:p w:rsidR="00B134FD" w:rsidRPr="007C0877" w:rsidRDefault="00B134FD" w:rsidP="00B134FD">
            <w:pPr>
              <w:spacing w:line="0" w:lineRule="atLeast"/>
              <w:jc w:val="center"/>
              <w:rPr>
                <w:rFonts w:asciiTheme="majorBidi" w:hAnsiTheme="majorBidi" w:cstheme="majorBidi"/>
                <w:sz w:val="28"/>
                <w:cs/>
              </w:rPr>
            </w:pPr>
            <w:r>
              <w:rPr>
                <w:rFonts w:asciiTheme="majorBidi" w:hAnsiTheme="majorBidi" w:cstheme="majorBidi"/>
                <w:sz w:val="28"/>
              </w:rPr>
              <w:t>Thailand</w:t>
            </w:r>
          </w:p>
        </w:tc>
        <w:tc>
          <w:tcPr>
            <w:tcW w:w="4256" w:type="dxa"/>
          </w:tcPr>
          <w:p w:rsidR="00B134FD" w:rsidRPr="007C0877" w:rsidRDefault="008208D3" w:rsidP="00B134FD">
            <w:pPr>
              <w:spacing w:line="0" w:lineRule="atLeast"/>
              <w:ind w:left="34"/>
              <w:jc w:val="thaiDistribute"/>
              <w:rPr>
                <w:rFonts w:asciiTheme="majorBidi" w:hAnsiTheme="majorBidi" w:cstheme="majorBidi"/>
                <w:sz w:val="28"/>
                <w:cs/>
              </w:rPr>
            </w:pPr>
            <w:r w:rsidRPr="00BA589E">
              <w:rPr>
                <w:rFonts w:asciiTheme="majorBidi" w:hAnsiTheme="majorBidi" w:cstheme="majorBidi"/>
                <w:sz w:val="28"/>
              </w:rPr>
              <w:t>Common directors/shareholders</w:t>
            </w:r>
          </w:p>
        </w:tc>
      </w:tr>
      <w:tr w:rsidR="00B134FD" w:rsidRPr="007C0877" w:rsidTr="00B134FD">
        <w:tc>
          <w:tcPr>
            <w:tcW w:w="3226" w:type="dxa"/>
          </w:tcPr>
          <w:p w:rsidR="00B134FD" w:rsidRPr="00BA589E" w:rsidRDefault="00B134FD" w:rsidP="00B134FD">
            <w:pPr>
              <w:spacing w:line="0" w:lineRule="atLeast"/>
              <w:jc w:val="thaiDistribute"/>
              <w:rPr>
                <w:rFonts w:asciiTheme="majorBidi" w:hAnsiTheme="majorBidi" w:cstheme="majorBidi"/>
                <w:sz w:val="28"/>
                <w:cs/>
              </w:rPr>
            </w:pPr>
            <w:r w:rsidRPr="00BA589E">
              <w:rPr>
                <w:rFonts w:asciiTheme="majorBidi" w:hAnsiTheme="majorBidi" w:cstheme="majorBidi"/>
                <w:sz w:val="28"/>
              </w:rPr>
              <w:t>Related persons</w:t>
            </w:r>
          </w:p>
        </w:tc>
        <w:tc>
          <w:tcPr>
            <w:tcW w:w="1843" w:type="dxa"/>
          </w:tcPr>
          <w:p w:rsidR="00B134FD" w:rsidRPr="007C0877" w:rsidRDefault="00B134FD" w:rsidP="00B134FD">
            <w:pPr>
              <w:spacing w:line="0" w:lineRule="atLeast"/>
              <w:jc w:val="center"/>
              <w:rPr>
                <w:rFonts w:asciiTheme="majorBidi" w:hAnsiTheme="majorBidi" w:cstheme="majorBidi"/>
                <w:sz w:val="28"/>
                <w:cs/>
              </w:rPr>
            </w:pPr>
            <w:r>
              <w:rPr>
                <w:rFonts w:asciiTheme="majorBidi" w:hAnsiTheme="majorBidi" w:cstheme="majorBidi"/>
                <w:sz w:val="28"/>
              </w:rPr>
              <w:t>Thai</w:t>
            </w:r>
          </w:p>
        </w:tc>
        <w:tc>
          <w:tcPr>
            <w:tcW w:w="4256" w:type="dxa"/>
          </w:tcPr>
          <w:p w:rsidR="00B134FD" w:rsidRPr="007C0877" w:rsidRDefault="003E00E5" w:rsidP="00B134FD">
            <w:pPr>
              <w:spacing w:line="0" w:lineRule="atLeast"/>
              <w:ind w:left="34"/>
              <w:jc w:val="thaiDistribute"/>
              <w:rPr>
                <w:rFonts w:asciiTheme="majorBidi" w:hAnsiTheme="majorBidi" w:cstheme="majorBidi"/>
                <w:sz w:val="28"/>
                <w:cs/>
              </w:rPr>
            </w:pPr>
            <w:r>
              <w:rPr>
                <w:rFonts w:asciiTheme="majorBidi" w:hAnsiTheme="majorBidi" w:cstheme="majorBidi"/>
                <w:sz w:val="28"/>
              </w:rPr>
              <w:t>M</w:t>
            </w:r>
            <w:r w:rsidR="00B134FD" w:rsidRPr="00EA18EB">
              <w:rPr>
                <w:rFonts w:asciiTheme="majorBidi" w:hAnsiTheme="majorBidi" w:cstheme="majorBidi"/>
                <w:sz w:val="28"/>
              </w:rPr>
              <w:t>anagement</w:t>
            </w:r>
            <w:r w:rsidR="00B134FD">
              <w:rPr>
                <w:rFonts w:asciiTheme="majorBidi" w:hAnsiTheme="majorBidi" w:cstheme="majorBidi"/>
                <w:sz w:val="28"/>
              </w:rPr>
              <w:t xml:space="preserve"> and/or </w:t>
            </w:r>
            <w:r w:rsidR="00B134FD" w:rsidRPr="00BA589E">
              <w:rPr>
                <w:rFonts w:asciiTheme="majorBidi" w:hAnsiTheme="majorBidi" w:cstheme="majorBidi"/>
                <w:sz w:val="28"/>
              </w:rPr>
              <w:t>shareholders</w:t>
            </w:r>
          </w:p>
        </w:tc>
      </w:tr>
    </w:tbl>
    <w:p w:rsidR="00373CF4" w:rsidRDefault="00B134FD" w:rsidP="0051207E">
      <w:pPr>
        <w:spacing w:before="240"/>
        <w:ind w:firstLine="425"/>
        <w:rPr>
          <w:rFonts w:asciiTheme="majorBidi" w:hAnsiTheme="majorBidi" w:cstheme="majorBidi"/>
          <w:b/>
          <w:bCs/>
          <w:sz w:val="28"/>
        </w:rPr>
      </w:pPr>
      <w:r w:rsidRPr="00535EAE">
        <w:rPr>
          <w:rFonts w:ascii="Angsana New" w:hAnsi="Angsana New"/>
          <w:b/>
          <w:bCs/>
          <w:sz w:val="28"/>
        </w:rPr>
        <w:t xml:space="preserve">Bases </w:t>
      </w:r>
      <w:r>
        <w:rPr>
          <w:rFonts w:ascii="Angsana New" w:hAnsi="Angsana New"/>
          <w:b/>
          <w:bCs/>
          <w:sz w:val="28"/>
        </w:rPr>
        <w:t xml:space="preserve">of measurement for intercompany revenues and </w:t>
      </w:r>
      <w:r w:rsidRPr="00535EAE">
        <w:rPr>
          <w:rFonts w:ascii="Angsana New" w:hAnsi="Angsana New"/>
          <w:b/>
          <w:bCs/>
          <w:sz w:val="28"/>
        </w:rPr>
        <w:t>expenses</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6"/>
        <w:gridCol w:w="6095"/>
      </w:tblGrid>
      <w:tr w:rsidR="00A02CAA" w:rsidRPr="007C0877" w:rsidTr="007F5B09">
        <w:tc>
          <w:tcPr>
            <w:tcW w:w="3226" w:type="dxa"/>
          </w:tcPr>
          <w:p w:rsidR="00A02CAA" w:rsidRPr="007C0877" w:rsidRDefault="00A02CAA" w:rsidP="00A02CAA">
            <w:pPr>
              <w:spacing w:line="0" w:lineRule="atLeast"/>
              <w:jc w:val="center"/>
              <w:rPr>
                <w:rFonts w:asciiTheme="majorBidi" w:hAnsiTheme="majorBidi" w:cstheme="majorBidi"/>
                <w:sz w:val="28"/>
                <w:cs/>
              </w:rPr>
            </w:pPr>
          </w:p>
        </w:tc>
        <w:tc>
          <w:tcPr>
            <w:tcW w:w="6095" w:type="dxa"/>
          </w:tcPr>
          <w:p w:rsidR="00A02CAA" w:rsidRPr="007C0877" w:rsidRDefault="00AD3686" w:rsidP="0034743D">
            <w:pPr>
              <w:pBdr>
                <w:bottom w:val="single" w:sz="6" w:space="1" w:color="auto"/>
              </w:pBdr>
              <w:spacing w:line="0" w:lineRule="atLeast"/>
              <w:jc w:val="center"/>
              <w:rPr>
                <w:rFonts w:asciiTheme="majorBidi" w:hAnsiTheme="majorBidi" w:cstheme="majorBidi"/>
                <w:sz w:val="28"/>
              </w:rPr>
            </w:pPr>
            <w:r>
              <w:rPr>
                <w:rFonts w:asciiTheme="majorBidi" w:hAnsiTheme="majorBidi" w:cstheme="majorBidi"/>
                <w:sz w:val="28"/>
              </w:rPr>
              <w:t>Pricing policies</w:t>
            </w:r>
          </w:p>
        </w:tc>
      </w:tr>
      <w:tr w:rsidR="00AD3686" w:rsidRPr="007C0877" w:rsidTr="007F5B09">
        <w:tc>
          <w:tcPr>
            <w:tcW w:w="3226" w:type="dxa"/>
            <w:vAlign w:val="bottom"/>
          </w:tcPr>
          <w:p w:rsidR="00AD3686" w:rsidRDefault="00AD3686" w:rsidP="00AD3686">
            <w:pPr>
              <w:rPr>
                <w:rFonts w:ascii="Angsana New" w:hAnsi="Angsana New" w:cs="Angsana New"/>
                <w:color w:val="000000"/>
                <w:sz w:val="28"/>
              </w:rPr>
            </w:pPr>
            <w:r w:rsidRPr="00BA589E">
              <w:rPr>
                <w:rFonts w:ascii="Angsana New" w:hAnsi="Angsana New" w:cs="Angsana New"/>
                <w:color w:val="000000"/>
                <w:sz w:val="28"/>
              </w:rPr>
              <w:t>Sales of goods and services</w:t>
            </w:r>
          </w:p>
        </w:tc>
        <w:tc>
          <w:tcPr>
            <w:tcW w:w="6095" w:type="dxa"/>
          </w:tcPr>
          <w:p w:rsidR="00AD3686" w:rsidRPr="007C0877" w:rsidRDefault="00AD3686" w:rsidP="00AD3686">
            <w:pPr>
              <w:spacing w:line="0" w:lineRule="atLeast"/>
              <w:ind w:left="34"/>
              <w:rPr>
                <w:rFonts w:asciiTheme="majorBidi" w:hAnsiTheme="majorBidi" w:cstheme="majorBidi"/>
                <w:sz w:val="28"/>
              </w:rPr>
            </w:pPr>
            <w:r w:rsidRPr="00BA589E">
              <w:rPr>
                <w:rFonts w:asciiTheme="majorBidi" w:hAnsiTheme="majorBidi" w:cstheme="majorBidi"/>
                <w:sz w:val="28"/>
              </w:rPr>
              <w:t>As agreed upon basis</w:t>
            </w:r>
            <w:r>
              <w:rPr>
                <w:rFonts w:asciiTheme="majorBidi" w:hAnsiTheme="majorBidi" w:cstheme="majorBidi"/>
                <w:sz w:val="28"/>
              </w:rPr>
              <w:t xml:space="preserve"> </w:t>
            </w:r>
            <w:r>
              <w:rPr>
                <w:rFonts w:ascii="Angsana New" w:hAnsi="Angsana New"/>
                <w:sz w:val="28"/>
              </w:rPr>
              <w:t>and compare with market price</w:t>
            </w:r>
          </w:p>
        </w:tc>
      </w:tr>
      <w:tr w:rsidR="00AD3686" w:rsidRPr="007C0877" w:rsidTr="00F307AF">
        <w:tc>
          <w:tcPr>
            <w:tcW w:w="3226" w:type="dxa"/>
            <w:vAlign w:val="bottom"/>
          </w:tcPr>
          <w:p w:rsidR="00AD3686" w:rsidRDefault="00AD3686" w:rsidP="00AD3686">
            <w:pPr>
              <w:rPr>
                <w:rFonts w:ascii="Angsana New" w:hAnsi="Angsana New" w:cs="Angsana New"/>
                <w:color w:val="000000"/>
                <w:sz w:val="28"/>
                <w:cs/>
              </w:rPr>
            </w:pPr>
            <w:r w:rsidRPr="00BA589E">
              <w:rPr>
                <w:rFonts w:ascii="Angsana New" w:hAnsi="Angsana New" w:cs="Angsana New"/>
                <w:color w:val="000000"/>
                <w:sz w:val="28"/>
              </w:rPr>
              <w:t>Purchases of goods</w:t>
            </w:r>
          </w:p>
        </w:tc>
        <w:tc>
          <w:tcPr>
            <w:tcW w:w="6095" w:type="dxa"/>
          </w:tcPr>
          <w:p w:rsidR="00AD3686" w:rsidRDefault="00AD3686" w:rsidP="00AD3686">
            <w:pPr>
              <w:ind w:left="34"/>
            </w:pPr>
            <w:r w:rsidRPr="00B0403B">
              <w:rPr>
                <w:rFonts w:asciiTheme="majorBidi" w:hAnsiTheme="majorBidi" w:cstheme="majorBidi"/>
                <w:sz w:val="28"/>
              </w:rPr>
              <w:t xml:space="preserve">As agreed upon basis </w:t>
            </w:r>
            <w:r w:rsidRPr="00B0403B">
              <w:rPr>
                <w:rFonts w:ascii="Angsana New" w:hAnsi="Angsana New"/>
                <w:sz w:val="28"/>
              </w:rPr>
              <w:t>and compare with market price</w:t>
            </w:r>
          </w:p>
        </w:tc>
      </w:tr>
      <w:tr w:rsidR="00C75E2A" w:rsidRPr="007C0877" w:rsidTr="00F307AF">
        <w:tc>
          <w:tcPr>
            <w:tcW w:w="3226" w:type="dxa"/>
            <w:vAlign w:val="bottom"/>
          </w:tcPr>
          <w:p w:rsidR="00C75E2A" w:rsidRPr="00BA589E" w:rsidRDefault="00C75E2A" w:rsidP="00AD3686">
            <w:pPr>
              <w:rPr>
                <w:rFonts w:ascii="Angsana New" w:hAnsi="Angsana New" w:cs="Angsana New"/>
                <w:color w:val="000000"/>
                <w:sz w:val="28"/>
              </w:rPr>
            </w:pPr>
            <w:r>
              <w:rPr>
                <w:rFonts w:ascii="Angsana New" w:hAnsi="Angsana New" w:cs="Angsana New"/>
                <w:color w:val="000000"/>
                <w:sz w:val="28"/>
              </w:rPr>
              <w:t>Disposal of vehicle</w:t>
            </w:r>
          </w:p>
        </w:tc>
        <w:tc>
          <w:tcPr>
            <w:tcW w:w="6095" w:type="dxa"/>
          </w:tcPr>
          <w:p w:rsidR="00C75E2A" w:rsidRPr="00B0403B" w:rsidRDefault="00C75E2A" w:rsidP="00AD3686">
            <w:pPr>
              <w:ind w:left="34"/>
              <w:rPr>
                <w:rFonts w:asciiTheme="majorBidi" w:hAnsiTheme="majorBidi" w:cstheme="majorBidi"/>
                <w:sz w:val="28"/>
              </w:rPr>
            </w:pPr>
            <w:r w:rsidRPr="00B0403B">
              <w:rPr>
                <w:rFonts w:asciiTheme="majorBidi" w:hAnsiTheme="majorBidi" w:cstheme="majorBidi"/>
                <w:sz w:val="28"/>
              </w:rPr>
              <w:t xml:space="preserve">As agreed upon basis </w:t>
            </w:r>
            <w:r w:rsidRPr="00B0403B">
              <w:rPr>
                <w:rFonts w:ascii="Angsana New" w:hAnsi="Angsana New"/>
                <w:sz w:val="28"/>
              </w:rPr>
              <w:t>and compare with market price</w:t>
            </w:r>
          </w:p>
        </w:tc>
      </w:tr>
      <w:tr w:rsidR="00583E89" w:rsidRPr="007C0877" w:rsidTr="00A34E54">
        <w:tc>
          <w:tcPr>
            <w:tcW w:w="3226" w:type="dxa"/>
            <w:vAlign w:val="bottom"/>
          </w:tcPr>
          <w:p w:rsidR="00583E89" w:rsidRPr="00BA589E" w:rsidRDefault="00583E89" w:rsidP="00583E89">
            <w:pPr>
              <w:rPr>
                <w:rFonts w:ascii="Angsana New" w:hAnsi="Angsana New" w:cs="Angsana New"/>
                <w:color w:val="000000"/>
                <w:sz w:val="28"/>
              </w:rPr>
            </w:pPr>
            <w:r>
              <w:rPr>
                <w:rFonts w:asciiTheme="majorBidi" w:hAnsiTheme="majorBidi" w:cstheme="majorBidi"/>
                <w:sz w:val="28"/>
              </w:rPr>
              <w:t>C</w:t>
            </w:r>
            <w:r w:rsidRPr="007D67DA">
              <w:rPr>
                <w:rFonts w:asciiTheme="majorBidi" w:hAnsiTheme="majorBidi" w:cstheme="majorBidi"/>
                <w:sz w:val="28"/>
              </w:rPr>
              <w:t>onsulting fee</w:t>
            </w:r>
          </w:p>
        </w:tc>
        <w:tc>
          <w:tcPr>
            <w:tcW w:w="6095" w:type="dxa"/>
            <w:vAlign w:val="bottom"/>
          </w:tcPr>
          <w:p w:rsidR="00583E89" w:rsidRPr="00BA589E" w:rsidRDefault="00583E89" w:rsidP="00583E89">
            <w:pPr>
              <w:ind w:left="34"/>
              <w:rPr>
                <w:rFonts w:asciiTheme="majorBidi" w:hAnsiTheme="majorBidi" w:cstheme="majorBidi"/>
                <w:sz w:val="28"/>
              </w:rPr>
            </w:pPr>
            <w:r>
              <w:rPr>
                <w:rFonts w:asciiTheme="majorBidi" w:hAnsiTheme="majorBidi" w:cstheme="majorBidi"/>
                <w:sz w:val="28"/>
              </w:rPr>
              <w:t>As specified in the agreement</w:t>
            </w:r>
          </w:p>
        </w:tc>
      </w:tr>
      <w:tr w:rsidR="00583E89" w:rsidRPr="007C0877" w:rsidTr="00F307AF">
        <w:tc>
          <w:tcPr>
            <w:tcW w:w="3226" w:type="dxa"/>
            <w:vAlign w:val="bottom"/>
          </w:tcPr>
          <w:p w:rsidR="00583E89" w:rsidRDefault="00583E89" w:rsidP="00583E89">
            <w:pPr>
              <w:rPr>
                <w:rFonts w:ascii="Angsana New" w:hAnsi="Angsana New" w:cs="Angsana New"/>
                <w:color w:val="000000"/>
                <w:sz w:val="28"/>
                <w:cs/>
              </w:rPr>
            </w:pPr>
            <w:r w:rsidRPr="00BA589E">
              <w:rPr>
                <w:rFonts w:ascii="Angsana New" w:hAnsi="Angsana New" w:cs="Angsana New"/>
                <w:color w:val="000000"/>
                <w:sz w:val="28"/>
              </w:rPr>
              <w:t>Other expenses</w:t>
            </w:r>
          </w:p>
        </w:tc>
        <w:tc>
          <w:tcPr>
            <w:tcW w:w="6095" w:type="dxa"/>
          </w:tcPr>
          <w:p w:rsidR="00583E89" w:rsidRDefault="00583E89" w:rsidP="00583E89">
            <w:pPr>
              <w:ind w:left="34"/>
            </w:pPr>
            <w:r w:rsidRPr="00B0403B">
              <w:rPr>
                <w:rFonts w:asciiTheme="majorBidi" w:hAnsiTheme="majorBidi" w:cstheme="majorBidi"/>
                <w:sz w:val="28"/>
              </w:rPr>
              <w:t xml:space="preserve">As agreed upon basis </w:t>
            </w:r>
            <w:r w:rsidRPr="00B0403B">
              <w:rPr>
                <w:rFonts w:ascii="Angsana New" w:hAnsi="Angsana New"/>
                <w:sz w:val="28"/>
              </w:rPr>
              <w:t>and compare with market price</w:t>
            </w:r>
          </w:p>
        </w:tc>
      </w:tr>
    </w:tbl>
    <w:p w:rsidR="008B3CDF" w:rsidRPr="00DD02F1" w:rsidRDefault="008B3CDF" w:rsidP="00D72529">
      <w:pPr>
        <w:pStyle w:val="ListParagraph"/>
        <w:numPr>
          <w:ilvl w:val="0"/>
          <w:numId w:val="1"/>
        </w:numPr>
        <w:spacing w:before="300" w:line="0" w:lineRule="atLeast"/>
        <w:ind w:left="425" w:hanging="425"/>
        <w:contextualSpacing w:val="0"/>
        <w:rPr>
          <w:rFonts w:ascii="Angsana New" w:hAnsi="Angsana New"/>
          <w:b/>
          <w:bCs/>
          <w:sz w:val="28"/>
        </w:rPr>
      </w:pPr>
      <w:r w:rsidRPr="00CD447F">
        <w:rPr>
          <w:rFonts w:asciiTheme="majorBidi" w:hAnsiTheme="majorBidi" w:cstheme="majorBidi"/>
          <w:b/>
          <w:bCs/>
          <w:sz w:val="28"/>
        </w:rPr>
        <w:t>CASH AND CASH EQUIVALENTS</w:t>
      </w:r>
    </w:p>
    <w:p w:rsidR="00DD02F1" w:rsidRPr="008B3CDF" w:rsidRDefault="00DD02F1" w:rsidP="00DD02F1">
      <w:pPr>
        <w:pStyle w:val="ListParagraph"/>
        <w:spacing w:before="300" w:line="0" w:lineRule="atLeast"/>
        <w:ind w:left="425"/>
        <w:contextualSpacing w:val="0"/>
        <w:rPr>
          <w:rFonts w:ascii="Angsana New" w:hAnsi="Angsana New"/>
          <w:b/>
          <w:bCs/>
          <w:sz w:val="28"/>
        </w:rPr>
      </w:pPr>
      <w:r>
        <w:rPr>
          <w:rFonts w:ascii="Angsana New" w:hAnsi="Angsana New"/>
          <w:spacing w:val="-2"/>
          <w:sz w:val="28"/>
        </w:rPr>
        <w:t>Cash and cash equivalents</w:t>
      </w:r>
      <w:r w:rsidRPr="00FF218A">
        <w:rPr>
          <w:rFonts w:ascii="Angsana New" w:hAnsi="Angsana New"/>
          <w:spacing w:val="-2"/>
          <w:sz w:val="28"/>
        </w:rPr>
        <w:t xml:space="preserve"> as at </w:t>
      </w:r>
      <w:r>
        <w:rPr>
          <w:rFonts w:ascii="Angsana New" w:hAnsi="Angsana New"/>
          <w:sz w:val="28"/>
        </w:rPr>
        <w:t xml:space="preserve">30 </w:t>
      </w:r>
      <w:r w:rsidR="0048388D">
        <w:rPr>
          <w:rFonts w:ascii="Angsana New" w:hAnsi="Angsana New"/>
          <w:sz w:val="28"/>
        </w:rPr>
        <w:t>September</w:t>
      </w:r>
      <w:r w:rsidRPr="00030718">
        <w:rPr>
          <w:rFonts w:ascii="Angsana New" w:hAnsi="Angsana New"/>
          <w:sz w:val="28"/>
        </w:rPr>
        <w:t xml:space="preserve"> 20</w:t>
      </w:r>
      <w:r>
        <w:rPr>
          <w:rFonts w:ascii="Angsana New" w:hAnsi="Angsana New"/>
          <w:sz w:val="28"/>
        </w:rPr>
        <w:t>22</w:t>
      </w:r>
      <w:r w:rsidRPr="00FF218A">
        <w:rPr>
          <w:rFonts w:ascii="Angsana New" w:hAnsi="Angsana New"/>
          <w:spacing w:val="-2"/>
          <w:sz w:val="28"/>
        </w:rPr>
        <w:t xml:space="preserve"> a</w:t>
      </w:r>
      <w:r>
        <w:rPr>
          <w:rFonts w:ascii="Angsana New" w:hAnsi="Angsana New"/>
          <w:spacing w:val="-2"/>
          <w:sz w:val="28"/>
        </w:rPr>
        <w:t>nd 31 December 2021</w:t>
      </w:r>
      <w:r w:rsidRPr="00FF218A">
        <w:rPr>
          <w:rFonts w:ascii="Angsana New" w:hAnsi="Angsana New"/>
          <w:spacing w:val="-2"/>
          <w:sz w:val="28"/>
        </w:rPr>
        <w:t xml:space="preserve"> consisted of:</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8B3CDF" w:rsidRPr="00CC794A" w:rsidTr="00367FFC">
        <w:tc>
          <w:tcPr>
            <w:tcW w:w="4819" w:type="dxa"/>
          </w:tcPr>
          <w:p w:rsidR="008B3CDF" w:rsidRPr="00CC794A" w:rsidRDefault="008B3CDF" w:rsidP="008B3CDF">
            <w:pPr>
              <w:rPr>
                <w:rFonts w:asciiTheme="majorBidi" w:hAnsiTheme="majorBidi" w:cstheme="majorBidi"/>
                <w:sz w:val="28"/>
              </w:rPr>
            </w:pPr>
          </w:p>
        </w:tc>
        <w:tc>
          <w:tcPr>
            <w:tcW w:w="1134" w:type="dxa"/>
          </w:tcPr>
          <w:p w:rsidR="008B3CDF" w:rsidRPr="00CC794A" w:rsidRDefault="008B3CDF" w:rsidP="008B3CDF">
            <w:pPr>
              <w:jc w:val="center"/>
              <w:rPr>
                <w:rFonts w:asciiTheme="majorBidi" w:hAnsiTheme="majorBidi" w:cstheme="majorBidi"/>
                <w:sz w:val="28"/>
                <w:cs/>
              </w:rPr>
            </w:pPr>
          </w:p>
        </w:tc>
        <w:tc>
          <w:tcPr>
            <w:tcW w:w="3402" w:type="dxa"/>
            <w:gridSpan w:val="2"/>
          </w:tcPr>
          <w:p w:rsidR="008B3CDF" w:rsidRDefault="008B3CDF" w:rsidP="008B3CDF">
            <w:pPr>
              <w:pBdr>
                <w:bottom w:val="single" w:sz="6" w:space="1" w:color="auto"/>
              </w:pBdr>
              <w:jc w:val="center"/>
              <w:rPr>
                <w:rFonts w:asciiTheme="majorBidi" w:hAnsiTheme="majorBidi" w:cstheme="majorBidi"/>
                <w:sz w:val="28"/>
              </w:rPr>
            </w:pPr>
            <w:r w:rsidRPr="00E00FB8">
              <w:rPr>
                <w:rFonts w:asciiTheme="majorBidi" w:hAnsiTheme="majorBidi" w:cstheme="majorBidi"/>
                <w:sz w:val="28"/>
              </w:rPr>
              <w:t>Thousand Baht</w:t>
            </w:r>
          </w:p>
        </w:tc>
      </w:tr>
      <w:tr w:rsidR="008B3CDF" w:rsidRPr="00CC794A" w:rsidTr="00367FFC">
        <w:tc>
          <w:tcPr>
            <w:tcW w:w="4819" w:type="dxa"/>
          </w:tcPr>
          <w:p w:rsidR="008B3CDF" w:rsidRPr="00CC794A" w:rsidRDefault="008B3CDF" w:rsidP="008B3CDF">
            <w:pPr>
              <w:rPr>
                <w:rFonts w:asciiTheme="majorBidi" w:hAnsiTheme="majorBidi" w:cstheme="majorBidi"/>
                <w:sz w:val="28"/>
              </w:rPr>
            </w:pPr>
          </w:p>
        </w:tc>
        <w:tc>
          <w:tcPr>
            <w:tcW w:w="1134" w:type="dxa"/>
          </w:tcPr>
          <w:p w:rsidR="008B3CDF" w:rsidRPr="00CC794A" w:rsidRDefault="008B3CDF" w:rsidP="008B3CDF">
            <w:pPr>
              <w:jc w:val="center"/>
              <w:rPr>
                <w:rFonts w:asciiTheme="majorBidi" w:hAnsiTheme="majorBidi" w:cstheme="majorBidi"/>
                <w:sz w:val="28"/>
              </w:rPr>
            </w:pPr>
          </w:p>
        </w:tc>
        <w:tc>
          <w:tcPr>
            <w:tcW w:w="1701" w:type="dxa"/>
          </w:tcPr>
          <w:p w:rsidR="008B3CDF" w:rsidRDefault="008B3CDF" w:rsidP="008B3CDF">
            <w:pPr>
              <w:pBdr>
                <w:bottom w:val="single" w:sz="6" w:space="1" w:color="auto"/>
              </w:pBdr>
              <w:jc w:val="center"/>
              <w:rPr>
                <w:rFonts w:asciiTheme="majorBidi" w:hAnsiTheme="majorBidi" w:cstheme="majorBidi"/>
                <w:sz w:val="28"/>
              </w:rPr>
            </w:pPr>
            <w:r>
              <w:rPr>
                <w:rFonts w:asciiTheme="majorBidi" w:hAnsiTheme="majorBidi" w:cstheme="majorBidi"/>
                <w:sz w:val="28"/>
              </w:rPr>
              <w:t>2022</w:t>
            </w:r>
          </w:p>
        </w:tc>
        <w:tc>
          <w:tcPr>
            <w:tcW w:w="1701" w:type="dxa"/>
          </w:tcPr>
          <w:p w:rsidR="008B3CDF" w:rsidRDefault="008B3CDF" w:rsidP="008B3CDF">
            <w:pPr>
              <w:pBdr>
                <w:bottom w:val="single" w:sz="6" w:space="1" w:color="auto"/>
              </w:pBdr>
              <w:jc w:val="center"/>
              <w:rPr>
                <w:rFonts w:asciiTheme="majorBidi" w:hAnsiTheme="majorBidi" w:cstheme="majorBidi"/>
                <w:sz w:val="28"/>
              </w:rPr>
            </w:pPr>
            <w:r>
              <w:rPr>
                <w:rFonts w:asciiTheme="majorBidi" w:hAnsiTheme="majorBidi" w:cstheme="majorBidi"/>
                <w:sz w:val="28"/>
              </w:rPr>
              <w:t>202</w:t>
            </w:r>
            <w:r>
              <w:rPr>
                <w:rFonts w:asciiTheme="majorBidi" w:hAnsiTheme="majorBidi" w:cstheme="majorBidi" w:hint="cs"/>
                <w:sz w:val="28"/>
                <w:cs/>
              </w:rPr>
              <w:t>1</w:t>
            </w:r>
          </w:p>
        </w:tc>
      </w:tr>
      <w:tr w:rsidR="008B3CDF" w:rsidRPr="00CC794A" w:rsidTr="00170DCF">
        <w:tc>
          <w:tcPr>
            <w:tcW w:w="4819" w:type="dxa"/>
          </w:tcPr>
          <w:p w:rsidR="008B3CDF" w:rsidRDefault="008B3CDF" w:rsidP="008B3CDF">
            <w:pPr>
              <w:ind w:left="34"/>
              <w:rPr>
                <w:rFonts w:asciiTheme="majorBidi" w:hAnsiTheme="majorBidi" w:cstheme="majorBidi"/>
                <w:sz w:val="28"/>
                <w:cs/>
              </w:rPr>
            </w:pPr>
            <w:r>
              <w:rPr>
                <w:rFonts w:asciiTheme="majorBidi" w:hAnsiTheme="majorBidi" w:cstheme="majorBidi"/>
                <w:sz w:val="28"/>
              </w:rPr>
              <w:t>Cash</w:t>
            </w:r>
          </w:p>
        </w:tc>
        <w:tc>
          <w:tcPr>
            <w:tcW w:w="1134" w:type="dxa"/>
          </w:tcPr>
          <w:p w:rsidR="008B3CDF" w:rsidRPr="00CC794A" w:rsidRDefault="008B3CDF" w:rsidP="008B3CDF">
            <w:pPr>
              <w:jc w:val="center"/>
              <w:rPr>
                <w:rFonts w:asciiTheme="majorBidi" w:hAnsiTheme="majorBidi" w:cstheme="majorBidi"/>
                <w:sz w:val="28"/>
              </w:rPr>
            </w:pPr>
          </w:p>
        </w:tc>
        <w:tc>
          <w:tcPr>
            <w:tcW w:w="1701" w:type="dxa"/>
            <w:shd w:val="clear" w:color="auto" w:fill="auto"/>
          </w:tcPr>
          <w:p w:rsidR="008B3CDF" w:rsidRPr="00CC794A" w:rsidRDefault="00170DCF" w:rsidP="008B3CDF">
            <w:pPr>
              <w:tabs>
                <w:tab w:val="decimal" w:pos="1418"/>
              </w:tabs>
              <w:rPr>
                <w:rFonts w:asciiTheme="majorBidi" w:hAnsiTheme="majorBidi" w:cstheme="majorBidi"/>
                <w:sz w:val="28"/>
              </w:rPr>
            </w:pPr>
            <w:r>
              <w:rPr>
                <w:rFonts w:asciiTheme="majorBidi" w:hAnsiTheme="majorBidi" w:cstheme="majorBidi"/>
                <w:sz w:val="28"/>
              </w:rPr>
              <w:t>28</w:t>
            </w:r>
          </w:p>
        </w:tc>
        <w:tc>
          <w:tcPr>
            <w:tcW w:w="1701" w:type="dxa"/>
            <w:shd w:val="clear" w:color="auto" w:fill="auto"/>
          </w:tcPr>
          <w:p w:rsidR="008B3CDF" w:rsidRPr="00CC794A" w:rsidRDefault="008B3CDF" w:rsidP="008B3CDF">
            <w:pPr>
              <w:tabs>
                <w:tab w:val="decimal" w:pos="1418"/>
              </w:tabs>
              <w:rPr>
                <w:rFonts w:asciiTheme="majorBidi" w:hAnsiTheme="majorBidi" w:cstheme="majorBidi"/>
                <w:sz w:val="28"/>
              </w:rPr>
            </w:pPr>
            <w:r>
              <w:rPr>
                <w:rFonts w:asciiTheme="majorBidi" w:hAnsiTheme="majorBidi" w:cstheme="majorBidi" w:hint="cs"/>
                <w:sz w:val="28"/>
                <w:cs/>
              </w:rPr>
              <w:t>24</w:t>
            </w:r>
          </w:p>
        </w:tc>
      </w:tr>
      <w:tr w:rsidR="008B3CDF" w:rsidRPr="00CC794A" w:rsidTr="00170DCF">
        <w:tc>
          <w:tcPr>
            <w:tcW w:w="4819" w:type="dxa"/>
          </w:tcPr>
          <w:p w:rsidR="008B3CDF" w:rsidRDefault="008B3CDF" w:rsidP="008B3CDF">
            <w:pPr>
              <w:ind w:left="34"/>
              <w:rPr>
                <w:rFonts w:asciiTheme="majorBidi" w:hAnsiTheme="majorBidi" w:cstheme="majorBidi"/>
                <w:sz w:val="28"/>
                <w:cs/>
              </w:rPr>
            </w:pPr>
            <w:r>
              <w:rPr>
                <w:rFonts w:ascii="Angsana New" w:hAnsi="Angsana New" w:cs="Angsana New"/>
                <w:sz w:val="28"/>
              </w:rPr>
              <w:t>Cash at banks</w:t>
            </w:r>
          </w:p>
        </w:tc>
        <w:tc>
          <w:tcPr>
            <w:tcW w:w="1134" w:type="dxa"/>
          </w:tcPr>
          <w:p w:rsidR="008B3CDF" w:rsidRPr="00CC794A" w:rsidRDefault="008B3CDF" w:rsidP="008B3CDF">
            <w:pPr>
              <w:jc w:val="center"/>
              <w:rPr>
                <w:rFonts w:asciiTheme="majorBidi" w:hAnsiTheme="majorBidi" w:cstheme="majorBidi"/>
                <w:sz w:val="28"/>
              </w:rPr>
            </w:pPr>
          </w:p>
        </w:tc>
        <w:tc>
          <w:tcPr>
            <w:tcW w:w="1701" w:type="dxa"/>
            <w:shd w:val="clear" w:color="auto" w:fill="auto"/>
          </w:tcPr>
          <w:p w:rsidR="008B3CDF" w:rsidRPr="00CC794A" w:rsidRDefault="00170DCF" w:rsidP="008B3CDF">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81,139</w:t>
            </w:r>
          </w:p>
        </w:tc>
        <w:tc>
          <w:tcPr>
            <w:tcW w:w="1701" w:type="dxa"/>
            <w:shd w:val="clear" w:color="auto" w:fill="auto"/>
          </w:tcPr>
          <w:p w:rsidR="008B3CDF" w:rsidRPr="00CC794A" w:rsidRDefault="008B3CDF" w:rsidP="008B3CDF">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21,760</w:t>
            </w:r>
          </w:p>
        </w:tc>
      </w:tr>
      <w:tr w:rsidR="008B3CDF" w:rsidRPr="00CC794A" w:rsidTr="00170DCF">
        <w:tc>
          <w:tcPr>
            <w:tcW w:w="4819" w:type="dxa"/>
          </w:tcPr>
          <w:p w:rsidR="008B3CDF" w:rsidRDefault="008B3CDF" w:rsidP="008B3CDF">
            <w:pPr>
              <w:ind w:left="34"/>
              <w:rPr>
                <w:rFonts w:asciiTheme="majorBidi" w:hAnsiTheme="majorBidi" w:cstheme="majorBidi"/>
                <w:sz w:val="28"/>
                <w:cs/>
              </w:rPr>
            </w:pPr>
            <w:r>
              <w:rPr>
                <w:rFonts w:asciiTheme="majorBidi" w:hAnsiTheme="majorBidi" w:cstheme="majorBidi"/>
                <w:sz w:val="28"/>
              </w:rPr>
              <w:t>Total</w:t>
            </w:r>
          </w:p>
        </w:tc>
        <w:tc>
          <w:tcPr>
            <w:tcW w:w="1134" w:type="dxa"/>
          </w:tcPr>
          <w:p w:rsidR="008B3CDF" w:rsidRPr="00CC794A" w:rsidRDefault="008B3CDF" w:rsidP="008B3CDF">
            <w:pPr>
              <w:jc w:val="center"/>
              <w:rPr>
                <w:rFonts w:asciiTheme="majorBidi" w:hAnsiTheme="majorBidi" w:cstheme="majorBidi"/>
                <w:sz w:val="28"/>
              </w:rPr>
            </w:pPr>
          </w:p>
        </w:tc>
        <w:tc>
          <w:tcPr>
            <w:tcW w:w="1701" w:type="dxa"/>
            <w:shd w:val="clear" w:color="auto" w:fill="auto"/>
          </w:tcPr>
          <w:p w:rsidR="008B3CDF" w:rsidRPr="00CC794A" w:rsidRDefault="00170DCF" w:rsidP="008B3CDF">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81,167</w:t>
            </w:r>
          </w:p>
        </w:tc>
        <w:tc>
          <w:tcPr>
            <w:tcW w:w="1701" w:type="dxa"/>
            <w:shd w:val="clear" w:color="auto" w:fill="auto"/>
          </w:tcPr>
          <w:p w:rsidR="008B3CDF" w:rsidRPr="00CC794A" w:rsidRDefault="008B3CDF" w:rsidP="008B3CDF">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21,784</w:t>
            </w:r>
          </w:p>
        </w:tc>
      </w:tr>
    </w:tbl>
    <w:p w:rsidR="00301EC8" w:rsidRPr="00D72529" w:rsidRDefault="00B264C5" w:rsidP="00D72529">
      <w:pPr>
        <w:pStyle w:val="ListParagraph"/>
        <w:numPr>
          <w:ilvl w:val="0"/>
          <w:numId w:val="1"/>
        </w:numPr>
        <w:spacing w:before="300" w:line="0" w:lineRule="atLeast"/>
        <w:ind w:left="425" w:hanging="425"/>
        <w:contextualSpacing w:val="0"/>
        <w:rPr>
          <w:rFonts w:ascii="Angsana New" w:hAnsi="Angsana New"/>
          <w:b/>
          <w:bCs/>
          <w:sz w:val="28"/>
        </w:rPr>
      </w:pPr>
      <w:r w:rsidRPr="00FD5E1E">
        <w:rPr>
          <w:rFonts w:ascii="Angsana New" w:hAnsi="Angsana New"/>
          <w:b/>
          <w:bCs/>
          <w:sz w:val="28"/>
        </w:rPr>
        <w:lastRenderedPageBreak/>
        <w:t>TRADE AND OTHER RECEIVABLE</w:t>
      </w:r>
      <w:r>
        <w:rPr>
          <w:rFonts w:ascii="Angsana New" w:hAnsi="Angsana New"/>
          <w:b/>
          <w:bCs/>
          <w:sz w:val="28"/>
        </w:rPr>
        <w:t>S</w:t>
      </w:r>
    </w:p>
    <w:p w:rsidR="00B264C5" w:rsidRDefault="00B264C5" w:rsidP="00F96CD5">
      <w:pPr>
        <w:pStyle w:val="ListParagraph"/>
        <w:spacing w:before="240" w:line="0" w:lineRule="atLeast"/>
        <w:ind w:left="425"/>
        <w:contextualSpacing w:val="0"/>
        <w:rPr>
          <w:rFonts w:asciiTheme="majorBidi" w:hAnsiTheme="majorBidi" w:cstheme="majorBidi"/>
          <w:sz w:val="28"/>
        </w:rPr>
      </w:pPr>
      <w:r w:rsidRPr="00FF218A">
        <w:rPr>
          <w:rFonts w:ascii="Angsana New" w:hAnsi="Angsana New"/>
          <w:spacing w:val="-2"/>
          <w:sz w:val="28"/>
        </w:rPr>
        <w:t xml:space="preserve">Trade and other receivables as at </w:t>
      </w:r>
      <w:r w:rsidR="00230FB0">
        <w:rPr>
          <w:rFonts w:ascii="Angsana New" w:hAnsi="Angsana New"/>
          <w:sz w:val="28"/>
        </w:rPr>
        <w:t xml:space="preserve">30 </w:t>
      </w:r>
      <w:r w:rsidR="0048388D">
        <w:rPr>
          <w:rFonts w:ascii="Angsana New" w:hAnsi="Angsana New"/>
          <w:sz w:val="28"/>
        </w:rPr>
        <w:t>September</w:t>
      </w:r>
      <w:r w:rsidRPr="00030718">
        <w:rPr>
          <w:rFonts w:ascii="Angsana New" w:hAnsi="Angsana New"/>
          <w:sz w:val="28"/>
        </w:rPr>
        <w:t xml:space="preserve"> 20</w:t>
      </w:r>
      <w:r w:rsidR="00583E89">
        <w:rPr>
          <w:rFonts w:ascii="Angsana New" w:hAnsi="Angsana New"/>
          <w:sz w:val="28"/>
        </w:rPr>
        <w:t>22</w:t>
      </w:r>
      <w:r w:rsidRPr="00FF218A">
        <w:rPr>
          <w:rFonts w:ascii="Angsana New" w:hAnsi="Angsana New"/>
          <w:spacing w:val="-2"/>
          <w:sz w:val="28"/>
        </w:rPr>
        <w:t xml:space="preserve"> a</w:t>
      </w:r>
      <w:r w:rsidR="00583E89">
        <w:rPr>
          <w:rFonts w:ascii="Angsana New" w:hAnsi="Angsana New"/>
          <w:spacing w:val="-2"/>
          <w:sz w:val="28"/>
        </w:rPr>
        <w:t>nd 31 December 2021</w:t>
      </w:r>
      <w:r w:rsidRPr="00FF218A">
        <w:rPr>
          <w:rFonts w:ascii="Angsana New" w:hAnsi="Angsana New"/>
          <w:spacing w:val="-2"/>
          <w:sz w:val="28"/>
        </w:rPr>
        <w:t xml:space="preserve"> consisted of:</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A02CAA" w:rsidTr="00A02CAA">
        <w:tc>
          <w:tcPr>
            <w:tcW w:w="4819" w:type="dxa"/>
          </w:tcPr>
          <w:p w:rsidR="00A02CAA" w:rsidRDefault="00A02CAA" w:rsidP="00A02CAA">
            <w:pPr>
              <w:rPr>
                <w:rFonts w:asciiTheme="majorBidi" w:hAnsiTheme="majorBidi" w:cstheme="majorBidi"/>
                <w:sz w:val="28"/>
              </w:rPr>
            </w:pPr>
          </w:p>
        </w:tc>
        <w:tc>
          <w:tcPr>
            <w:tcW w:w="1134" w:type="dxa"/>
          </w:tcPr>
          <w:p w:rsidR="00A02CAA" w:rsidRDefault="00A02CAA" w:rsidP="00A02CAA">
            <w:pPr>
              <w:jc w:val="center"/>
              <w:rPr>
                <w:rFonts w:asciiTheme="majorBidi" w:hAnsiTheme="majorBidi" w:cstheme="majorBidi"/>
                <w:sz w:val="28"/>
                <w:cs/>
              </w:rPr>
            </w:pPr>
          </w:p>
        </w:tc>
        <w:tc>
          <w:tcPr>
            <w:tcW w:w="3402" w:type="dxa"/>
            <w:gridSpan w:val="2"/>
          </w:tcPr>
          <w:p w:rsidR="00A02CAA" w:rsidRDefault="00B264C5" w:rsidP="0034743D">
            <w:pPr>
              <w:pBdr>
                <w:bottom w:val="single" w:sz="6" w:space="1" w:color="auto"/>
              </w:pBdr>
              <w:jc w:val="center"/>
              <w:rPr>
                <w:rFonts w:asciiTheme="majorBidi" w:hAnsiTheme="majorBidi" w:cstheme="majorBidi"/>
                <w:sz w:val="28"/>
              </w:rPr>
            </w:pPr>
            <w:r w:rsidRPr="00E00FB8">
              <w:rPr>
                <w:rFonts w:asciiTheme="majorBidi" w:hAnsiTheme="majorBidi" w:cstheme="majorBidi"/>
                <w:sz w:val="28"/>
              </w:rPr>
              <w:t>Thousand Baht</w:t>
            </w:r>
          </w:p>
        </w:tc>
      </w:tr>
      <w:tr w:rsidR="00A02CAA" w:rsidTr="00A02CAA">
        <w:tc>
          <w:tcPr>
            <w:tcW w:w="4819" w:type="dxa"/>
          </w:tcPr>
          <w:p w:rsidR="00A02CAA" w:rsidRDefault="00A02CAA" w:rsidP="00A02CAA">
            <w:pPr>
              <w:rPr>
                <w:rFonts w:asciiTheme="majorBidi" w:hAnsiTheme="majorBidi" w:cstheme="majorBidi"/>
                <w:sz w:val="28"/>
              </w:rPr>
            </w:pPr>
          </w:p>
        </w:tc>
        <w:tc>
          <w:tcPr>
            <w:tcW w:w="1134" w:type="dxa"/>
          </w:tcPr>
          <w:p w:rsidR="00A02CAA" w:rsidRDefault="00A02CAA" w:rsidP="00A02CAA">
            <w:pPr>
              <w:jc w:val="center"/>
              <w:rPr>
                <w:rFonts w:asciiTheme="majorBidi" w:hAnsiTheme="majorBidi" w:cstheme="majorBidi"/>
                <w:sz w:val="28"/>
              </w:rPr>
            </w:pPr>
          </w:p>
        </w:tc>
        <w:tc>
          <w:tcPr>
            <w:tcW w:w="1701" w:type="dxa"/>
          </w:tcPr>
          <w:p w:rsidR="00A02CAA" w:rsidRDefault="00583E89" w:rsidP="0034743D">
            <w:pPr>
              <w:pBdr>
                <w:bottom w:val="single" w:sz="6" w:space="1" w:color="auto"/>
              </w:pBdr>
              <w:jc w:val="center"/>
              <w:rPr>
                <w:rFonts w:asciiTheme="majorBidi" w:hAnsiTheme="majorBidi" w:cstheme="majorBidi"/>
                <w:sz w:val="28"/>
              </w:rPr>
            </w:pPr>
            <w:r>
              <w:rPr>
                <w:rFonts w:asciiTheme="majorBidi" w:hAnsiTheme="majorBidi" w:cstheme="majorBidi"/>
                <w:sz w:val="28"/>
              </w:rPr>
              <w:t>2022</w:t>
            </w:r>
          </w:p>
        </w:tc>
        <w:tc>
          <w:tcPr>
            <w:tcW w:w="1701" w:type="dxa"/>
          </w:tcPr>
          <w:p w:rsidR="00A02CAA" w:rsidRDefault="00583E89" w:rsidP="0034743D">
            <w:pPr>
              <w:pBdr>
                <w:bottom w:val="single" w:sz="6" w:space="1" w:color="auto"/>
              </w:pBdr>
              <w:jc w:val="center"/>
              <w:rPr>
                <w:rFonts w:asciiTheme="majorBidi" w:hAnsiTheme="majorBidi" w:cstheme="majorBidi"/>
                <w:sz w:val="28"/>
              </w:rPr>
            </w:pPr>
            <w:r>
              <w:rPr>
                <w:rFonts w:asciiTheme="majorBidi" w:hAnsiTheme="majorBidi" w:cstheme="majorBidi"/>
                <w:sz w:val="28"/>
              </w:rPr>
              <w:t>2021</w:t>
            </w:r>
          </w:p>
        </w:tc>
      </w:tr>
      <w:tr w:rsidR="00170DCF" w:rsidTr="00170DCF">
        <w:tc>
          <w:tcPr>
            <w:tcW w:w="4819" w:type="dxa"/>
          </w:tcPr>
          <w:p w:rsidR="00170DCF" w:rsidRDefault="00170DCF" w:rsidP="00170DCF">
            <w:pPr>
              <w:ind w:left="34"/>
              <w:rPr>
                <w:rFonts w:asciiTheme="majorBidi" w:hAnsiTheme="majorBidi" w:cstheme="majorBidi"/>
                <w:sz w:val="28"/>
                <w:cs/>
              </w:rPr>
            </w:pPr>
            <w:r w:rsidRPr="000D5EE5">
              <w:rPr>
                <w:rFonts w:ascii="Angsana New" w:hAnsi="Angsana New" w:cs="Angsana New"/>
                <w:sz w:val="28"/>
              </w:rPr>
              <w:t>Trade receivables</w:t>
            </w:r>
          </w:p>
        </w:tc>
        <w:tc>
          <w:tcPr>
            <w:tcW w:w="1134" w:type="dxa"/>
          </w:tcPr>
          <w:p w:rsidR="00170DCF" w:rsidRDefault="00170DCF" w:rsidP="00170DCF">
            <w:pPr>
              <w:jc w:val="center"/>
              <w:rPr>
                <w:rFonts w:asciiTheme="majorBidi" w:hAnsiTheme="majorBidi" w:cstheme="majorBidi"/>
                <w:sz w:val="28"/>
              </w:rPr>
            </w:pPr>
          </w:p>
        </w:tc>
        <w:tc>
          <w:tcPr>
            <w:tcW w:w="1701" w:type="dxa"/>
            <w:shd w:val="clear" w:color="auto" w:fill="auto"/>
          </w:tcPr>
          <w:p w:rsidR="00170DCF" w:rsidRPr="00420852" w:rsidRDefault="00170DCF" w:rsidP="00170DCF">
            <w:pPr>
              <w:tabs>
                <w:tab w:val="decimal" w:pos="1418"/>
              </w:tabs>
              <w:rPr>
                <w:rFonts w:asciiTheme="majorBidi" w:hAnsiTheme="majorBidi" w:cstheme="majorBidi"/>
                <w:sz w:val="28"/>
              </w:rPr>
            </w:pPr>
            <w:r w:rsidRPr="00420852">
              <w:rPr>
                <w:rFonts w:asciiTheme="majorBidi" w:hAnsiTheme="majorBidi" w:cstheme="majorBidi"/>
                <w:sz w:val="28"/>
              </w:rPr>
              <w:t>106,249</w:t>
            </w:r>
          </w:p>
        </w:tc>
        <w:tc>
          <w:tcPr>
            <w:tcW w:w="1701" w:type="dxa"/>
            <w:shd w:val="clear" w:color="auto" w:fill="auto"/>
          </w:tcPr>
          <w:p w:rsidR="00170DCF" w:rsidRDefault="00170DCF" w:rsidP="00170DCF">
            <w:pPr>
              <w:tabs>
                <w:tab w:val="decimal" w:pos="1418"/>
              </w:tabs>
              <w:rPr>
                <w:rFonts w:asciiTheme="majorBidi" w:hAnsiTheme="majorBidi" w:cstheme="majorBidi"/>
                <w:sz w:val="28"/>
                <w:cs/>
              </w:rPr>
            </w:pPr>
            <w:r>
              <w:rPr>
                <w:rFonts w:asciiTheme="majorBidi" w:hAnsiTheme="majorBidi" w:cstheme="majorBidi"/>
                <w:sz w:val="28"/>
              </w:rPr>
              <w:t>104,040</w:t>
            </w:r>
          </w:p>
        </w:tc>
      </w:tr>
      <w:tr w:rsidR="00170DCF" w:rsidTr="00170DCF">
        <w:tc>
          <w:tcPr>
            <w:tcW w:w="4819" w:type="dxa"/>
          </w:tcPr>
          <w:p w:rsidR="00170DCF" w:rsidRPr="000D5EE5" w:rsidRDefault="00170DCF" w:rsidP="00170DCF">
            <w:pPr>
              <w:ind w:left="34"/>
              <w:rPr>
                <w:rFonts w:ascii="Angsana New" w:hAnsi="Angsana New" w:cs="Angsana New"/>
                <w:sz w:val="28"/>
              </w:rPr>
            </w:pPr>
            <w:r w:rsidRPr="009C0FE7">
              <w:rPr>
                <w:rFonts w:ascii="Angsana New" w:hAnsi="Angsana New" w:cs="Angsana New"/>
                <w:sz w:val="28"/>
              </w:rPr>
              <w:t>Deposit</w:t>
            </w:r>
            <w:r>
              <w:rPr>
                <w:rFonts w:ascii="Angsana New" w:hAnsi="Angsana New" w:cs="Angsana New"/>
                <w:sz w:val="28"/>
              </w:rPr>
              <w:t>s</w:t>
            </w:r>
            <w:r w:rsidRPr="009C0FE7">
              <w:rPr>
                <w:rFonts w:ascii="Angsana New" w:hAnsi="Angsana New" w:cs="Angsana New"/>
                <w:sz w:val="28"/>
              </w:rPr>
              <w:t xml:space="preserve"> </w:t>
            </w:r>
          </w:p>
        </w:tc>
        <w:tc>
          <w:tcPr>
            <w:tcW w:w="1134" w:type="dxa"/>
          </w:tcPr>
          <w:p w:rsidR="00170DCF" w:rsidRDefault="00170DCF" w:rsidP="00170DCF">
            <w:pPr>
              <w:jc w:val="center"/>
              <w:rPr>
                <w:rFonts w:asciiTheme="majorBidi" w:hAnsiTheme="majorBidi" w:cstheme="majorBidi"/>
                <w:sz w:val="28"/>
              </w:rPr>
            </w:pPr>
          </w:p>
        </w:tc>
        <w:tc>
          <w:tcPr>
            <w:tcW w:w="1701" w:type="dxa"/>
            <w:shd w:val="clear" w:color="auto" w:fill="auto"/>
          </w:tcPr>
          <w:p w:rsidR="00170DCF" w:rsidRPr="00420852" w:rsidRDefault="000D3931" w:rsidP="00170DCF">
            <w:pPr>
              <w:tabs>
                <w:tab w:val="decimal" w:pos="1418"/>
              </w:tabs>
              <w:rPr>
                <w:rFonts w:asciiTheme="majorBidi" w:hAnsiTheme="majorBidi" w:cstheme="majorBidi"/>
                <w:sz w:val="28"/>
              </w:rPr>
            </w:pPr>
            <w:r>
              <w:rPr>
                <w:rFonts w:asciiTheme="majorBidi" w:hAnsiTheme="majorBidi" w:cstheme="majorBidi"/>
                <w:sz w:val="28"/>
              </w:rPr>
              <w:t>32,841</w:t>
            </w:r>
          </w:p>
        </w:tc>
        <w:tc>
          <w:tcPr>
            <w:tcW w:w="1701" w:type="dxa"/>
            <w:shd w:val="clear" w:color="auto" w:fill="auto"/>
          </w:tcPr>
          <w:p w:rsidR="00170DCF" w:rsidRDefault="00170DCF" w:rsidP="00170DCF">
            <w:pPr>
              <w:tabs>
                <w:tab w:val="decimal" w:pos="1418"/>
              </w:tabs>
              <w:rPr>
                <w:rFonts w:asciiTheme="majorBidi" w:hAnsiTheme="majorBidi" w:cstheme="majorBidi"/>
                <w:sz w:val="28"/>
              </w:rPr>
            </w:pPr>
            <w:r>
              <w:rPr>
                <w:rFonts w:asciiTheme="majorBidi" w:hAnsiTheme="majorBidi" w:cstheme="majorBidi"/>
                <w:sz w:val="28"/>
              </w:rPr>
              <w:t>1,562</w:t>
            </w:r>
          </w:p>
        </w:tc>
      </w:tr>
      <w:tr w:rsidR="00170DCF" w:rsidTr="00170DCF">
        <w:tc>
          <w:tcPr>
            <w:tcW w:w="4819" w:type="dxa"/>
          </w:tcPr>
          <w:p w:rsidR="00170DCF" w:rsidRDefault="00170DCF" w:rsidP="00170DCF">
            <w:pPr>
              <w:ind w:left="34"/>
              <w:rPr>
                <w:rFonts w:asciiTheme="majorBidi" w:hAnsiTheme="majorBidi" w:cstheme="majorBidi"/>
                <w:sz w:val="28"/>
              </w:rPr>
            </w:pPr>
            <w:r w:rsidRPr="00726A1A">
              <w:rPr>
                <w:rFonts w:ascii="Angsana New" w:hAnsi="Angsana New" w:cs="Angsana New"/>
                <w:sz w:val="28"/>
              </w:rPr>
              <w:t>Other receivables</w:t>
            </w:r>
          </w:p>
        </w:tc>
        <w:tc>
          <w:tcPr>
            <w:tcW w:w="1134" w:type="dxa"/>
          </w:tcPr>
          <w:p w:rsidR="00170DCF" w:rsidRDefault="00170DCF" w:rsidP="00170DCF">
            <w:pPr>
              <w:jc w:val="center"/>
              <w:rPr>
                <w:rFonts w:asciiTheme="majorBidi" w:hAnsiTheme="majorBidi" w:cstheme="majorBidi"/>
                <w:sz w:val="28"/>
              </w:rPr>
            </w:pPr>
          </w:p>
        </w:tc>
        <w:tc>
          <w:tcPr>
            <w:tcW w:w="1701" w:type="dxa"/>
            <w:shd w:val="clear" w:color="auto" w:fill="auto"/>
          </w:tcPr>
          <w:p w:rsidR="00170DCF" w:rsidRPr="00420852" w:rsidRDefault="000D3931" w:rsidP="00170DCF">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4,362</w:t>
            </w:r>
          </w:p>
        </w:tc>
        <w:tc>
          <w:tcPr>
            <w:tcW w:w="1701" w:type="dxa"/>
            <w:shd w:val="clear" w:color="auto" w:fill="auto"/>
          </w:tcPr>
          <w:p w:rsidR="00170DCF" w:rsidRDefault="00170DCF" w:rsidP="00170DCF">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3,814</w:t>
            </w:r>
          </w:p>
        </w:tc>
      </w:tr>
      <w:tr w:rsidR="00170DCF" w:rsidTr="00170DCF">
        <w:trPr>
          <w:trHeight w:val="446"/>
        </w:trPr>
        <w:tc>
          <w:tcPr>
            <w:tcW w:w="4819" w:type="dxa"/>
          </w:tcPr>
          <w:p w:rsidR="00170DCF" w:rsidRPr="0034743D" w:rsidRDefault="00170DCF" w:rsidP="00170DCF">
            <w:pPr>
              <w:ind w:left="34"/>
              <w:rPr>
                <w:rFonts w:asciiTheme="majorBidi" w:hAnsiTheme="majorBidi" w:cstheme="majorBidi"/>
                <w:sz w:val="28"/>
                <w:cs/>
              </w:rPr>
            </w:pPr>
            <w:r>
              <w:rPr>
                <w:rFonts w:ascii="Angsana New" w:hAnsi="Angsana New" w:cs="Angsana New"/>
                <w:sz w:val="28"/>
              </w:rPr>
              <w:t>Total</w:t>
            </w:r>
          </w:p>
        </w:tc>
        <w:tc>
          <w:tcPr>
            <w:tcW w:w="1134" w:type="dxa"/>
          </w:tcPr>
          <w:p w:rsidR="00170DCF" w:rsidRDefault="00170DCF" w:rsidP="00170DCF">
            <w:pPr>
              <w:jc w:val="center"/>
              <w:rPr>
                <w:rFonts w:asciiTheme="majorBidi" w:hAnsiTheme="majorBidi" w:cstheme="majorBidi"/>
                <w:sz w:val="28"/>
              </w:rPr>
            </w:pPr>
          </w:p>
        </w:tc>
        <w:tc>
          <w:tcPr>
            <w:tcW w:w="1701" w:type="dxa"/>
            <w:shd w:val="clear" w:color="auto" w:fill="auto"/>
          </w:tcPr>
          <w:p w:rsidR="00170DCF" w:rsidRPr="00420852" w:rsidRDefault="00170DCF" w:rsidP="00170DCF">
            <w:pPr>
              <w:pBdr>
                <w:bottom w:val="double" w:sz="6" w:space="1" w:color="auto"/>
              </w:pBdr>
              <w:tabs>
                <w:tab w:val="decimal" w:pos="1418"/>
              </w:tabs>
              <w:rPr>
                <w:rFonts w:asciiTheme="majorBidi" w:hAnsiTheme="majorBidi" w:cstheme="majorBidi"/>
                <w:sz w:val="28"/>
              </w:rPr>
            </w:pPr>
            <w:r w:rsidRPr="00420852">
              <w:rPr>
                <w:rFonts w:asciiTheme="majorBidi" w:hAnsiTheme="majorBidi" w:cstheme="majorBidi"/>
                <w:sz w:val="28"/>
              </w:rPr>
              <w:t>143,452</w:t>
            </w:r>
          </w:p>
        </w:tc>
        <w:tc>
          <w:tcPr>
            <w:tcW w:w="1701" w:type="dxa"/>
            <w:shd w:val="clear" w:color="auto" w:fill="auto"/>
          </w:tcPr>
          <w:p w:rsidR="00170DCF" w:rsidRDefault="00170DCF" w:rsidP="00170DCF">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109,416</w:t>
            </w:r>
          </w:p>
        </w:tc>
      </w:tr>
      <w:tr w:rsidR="00186687" w:rsidRPr="00186687" w:rsidTr="00186687">
        <w:trPr>
          <w:trHeight w:val="103"/>
        </w:trPr>
        <w:tc>
          <w:tcPr>
            <w:tcW w:w="4819" w:type="dxa"/>
          </w:tcPr>
          <w:p w:rsidR="00186687" w:rsidRPr="00186687" w:rsidRDefault="00186687" w:rsidP="00186687">
            <w:pPr>
              <w:ind w:left="34"/>
              <w:rPr>
                <w:rFonts w:ascii="Angsana New" w:hAnsi="Angsana New" w:cs="Angsana New"/>
                <w:sz w:val="12"/>
                <w:szCs w:val="12"/>
              </w:rPr>
            </w:pPr>
          </w:p>
        </w:tc>
        <w:tc>
          <w:tcPr>
            <w:tcW w:w="1134" w:type="dxa"/>
          </w:tcPr>
          <w:p w:rsidR="00186687" w:rsidRPr="00186687" w:rsidRDefault="00186687" w:rsidP="00186687">
            <w:pPr>
              <w:jc w:val="center"/>
              <w:rPr>
                <w:rFonts w:asciiTheme="majorBidi" w:hAnsiTheme="majorBidi" w:cstheme="majorBidi"/>
                <w:sz w:val="12"/>
                <w:szCs w:val="12"/>
              </w:rPr>
            </w:pPr>
          </w:p>
        </w:tc>
        <w:tc>
          <w:tcPr>
            <w:tcW w:w="1701" w:type="dxa"/>
            <w:shd w:val="clear" w:color="auto" w:fill="auto"/>
          </w:tcPr>
          <w:p w:rsidR="00186687" w:rsidRPr="00186687" w:rsidRDefault="00186687" w:rsidP="00186687">
            <w:pPr>
              <w:tabs>
                <w:tab w:val="decimal" w:pos="1418"/>
              </w:tabs>
              <w:rPr>
                <w:rFonts w:asciiTheme="majorBidi" w:hAnsiTheme="majorBidi" w:cstheme="majorBidi"/>
                <w:sz w:val="12"/>
                <w:szCs w:val="12"/>
              </w:rPr>
            </w:pPr>
          </w:p>
        </w:tc>
        <w:tc>
          <w:tcPr>
            <w:tcW w:w="1701" w:type="dxa"/>
            <w:shd w:val="clear" w:color="auto" w:fill="auto"/>
          </w:tcPr>
          <w:p w:rsidR="00186687" w:rsidRPr="00186687" w:rsidRDefault="00186687" w:rsidP="00186687">
            <w:pPr>
              <w:tabs>
                <w:tab w:val="decimal" w:pos="1418"/>
              </w:tabs>
              <w:rPr>
                <w:rFonts w:asciiTheme="majorBidi" w:hAnsiTheme="majorBidi" w:cstheme="majorBidi"/>
                <w:sz w:val="12"/>
                <w:szCs w:val="12"/>
              </w:rPr>
            </w:pPr>
          </w:p>
        </w:tc>
      </w:tr>
      <w:tr w:rsidR="00822FEF" w:rsidTr="00FF4092">
        <w:tc>
          <w:tcPr>
            <w:tcW w:w="4819" w:type="dxa"/>
          </w:tcPr>
          <w:p w:rsidR="00822FEF" w:rsidRDefault="00822FEF" w:rsidP="0048388D">
            <w:pPr>
              <w:ind w:left="34"/>
              <w:rPr>
                <w:rFonts w:asciiTheme="majorBidi" w:hAnsiTheme="majorBidi" w:cstheme="majorBidi"/>
                <w:sz w:val="28"/>
                <w:cs/>
              </w:rPr>
            </w:pPr>
            <w:r w:rsidRPr="00E67F89">
              <w:rPr>
                <w:rFonts w:ascii="Angsana New" w:hAnsi="Angsana New" w:cs="Angsana New"/>
                <w:sz w:val="28"/>
              </w:rPr>
              <w:t>For</w:t>
            </w:r>
            <w:r w:rsidR="00BA0A12">
              <w:rPr>
                <w:rFonts w:ascii="Angsana New" w:hAnsi="Angsana New" w:cs="Angsana New"/>
                <w:sz w:val="28"/>
              </w:rPr>
              <w:t xml:space="preserve"> the</w:t>
            </w:r>
            <w:r w:rsidRPr="00E67F89">
              <w:rPr>
                <w:rFonts w:ascii="Angsana New" w:hAnsi="Angsana New" w:cs="Angsana New"/>
                <w:sz w:val="28"/>
              </w:rPr>
              <w:t xml:space="preserve"> </w:t>
            </w:r>
            <w:r w:rsidR="0048388D">
              <w:rPr>
                <w:rFonts w:ascii="Angsana New" w:hAnsi="Angsana New" w:cs="Angsana New"/>
                <w:sz w:val="28"/>
              </w:rPr>
              <w:t>nine</w:t>
            </w:r>
            <w:r w:rsidRPr="00057E67">
              <w:rPr>
                <w:rFonts w:ascii="Angsana New" w:hAnsi="Angsana New" w:cs="Angsana New"/>
                <w:sz w:val="28"/>
              </w:rPr>
              <w:t>-month period</w:t>
            </w:r>
            <w:r>
              <w:rPr>
                <w:rFonts w:ascii="Angsana New" w:hAnsi="Angsana New" w:cs="Angsana New"/>
                <w:sz w:val="28"/>
              </w:rPr>
              <w:t>s</w:t>
            </w:r>
            <w:r w:rsidRPr="00057E67">
              <w:rPr>
                <w:rFonts w:ascii="Angsana New" w:hAnsi="Angsana New" w:cs="Angsana New"/>
                <w:sz w:val="28"/>
              </w:rPr>
              <w:t xml:space="preserve"> ended </w:t>
            </w:r>
            <w:r w:rsidR="007734FE">
              <w:rPr>
                <w:rFonts w:ascii="Angsana New" w:hAnsi="Angsana New" w:cs="Angsana New"/>
                <w:sz w:val="28"/>
              </w:rPr>
              <w:t xml:space="preserve">30 </w:t>
            </w:r>
            <w:r w:rsidR="0048388D">
              <w:rPr>
                <w:rFonts w:ascii="Angsana New" w:hAnsi="Angsana New" w:cs="Angsana New"/>
                <w:sz w:val="28"/>
              </w:rPr>
              <w:t>September</w:t>
            </w:r>
          </w:p>
        </w:tc>
        <w:tc>
          <w:tcPr>
            <w:tcW w:w="1134" w:type="dxa"/>
          </w:tcPr>
          <w:p w:rsidR="00822FEF" w:rsidRDefault="00822FEF" w:rsidP="00822FEF">
            <w:pPr>
              <w:jc w:val="center"/>
              <w:rPr>
                <w:rFonts w:asciiTheme="majorBidi" w:hAnsiTheme="majorBidi" w:cstheme="majorBidi"/>
                <w:sz w:val="28"/>
              </w:rPr>
            </w:pPr>
          </w:p>
        </w:tc>
        <w:tc>
          <w:tcPr>
            <w:tcW w:w="1701" w:type="dxa"/>
            <w:shd w:val="clear" w:color="auto" w:fill="auto"/>
          </w:tcPr>
          <w:p w:rsidR="00822FEF" w:rsidRPr="008E22FD" w:rsidRDefault="00822FEF" w:rsidP="00822FEF">
            <w:pPr>
              <w:tabs>
                <w:tab w:val="decimal" w:pos="1310"/>
              </w:tabs>
              <w:rPr>
                <w:rFonts w:asciiTheme="majorBidi" w:hAnsiTheme="majorBidi" w:cstheme="majorBidi"/>
                <w:sz w:val="28"/>
              </w:rPr>
            </w:pPr>
          </w:p>
        </w:tc>
        <w:tc>
          <w:tcPr>
            <w:tcW w:w="1701" w:type="dxa"/>
            <w:shd w:val="clear" w:color="auto" w:fill="auto"/>
          </w:tcPr>
          <w:p w:rsidR="00822FEF" w:rsidRDefault="00822FEF" w:rsidP="00822FEF">
            <w:pPr>
              <w:tabs>
                <w:tab w:val="decimal" w:pos="1310"/>
              </w:tabs>
              <w:rPr>
                <w:rFonts w:asciiTheme="majorBidi" w:hAnsiTheme="majorBidi" w:cstheme="majorBidi"/>
                <w:sz w:val="28"/>
              </w:rPr>
            </w:pPr>
          </w:p>
        </w:tc>
      </w:tr>
      <w:tr w:rsidR="00C13161" w:rsidRPr="00D10031" w:rsidTr="00170DCF">
        <w:tc>
          <w:tcPr>
            <w:tcW w:w="4819" w:type="dxa"/>
          </w:tcPr>
          <w:p w:rsidR="00C13161" w:rsidRPr="00735C24" w:rsidRDefault="00C13161" w:rsidP="00C13161">
            <w:pPr>
              <w:ind w:left="34"/>
              <w:rPr>
                <w:rFonts w:asciiTheme="majorBidi" w:hAnsiTheme="majorBidi" w:cstheme="majorBidi"/>
                <w:sz w:val="28"/>
                <w:cs/>
              </w:rPr>
            </w:pPr>
            <w:r>
              <w:rPr>
                <w:rFonts w:asciiTheme="majorBidi" w:hAnsiTheme="majorBidi" w:cstheme="majorBidi"/>
                <w:sz w:val="28"/>
              </w:rPr>
              <w:t xml:space="preserve">Reversal </w:t>
            </w:r>
            <w:r w:rsidR="003D2E11">
              <w:rPr>
                <w:rFonts w:asciiTheme="majorBidi" w:hAnsiTheme="majorBidi" w:cstheme="majorBidi"/>
                <w:sz w:val="28"/>
              </w:rPr>
              <w:t xml:space="preserve">of </w:t>
            </w:r>
            <w:r>
              <w:rPr>
                <w:rFonts w:asciiTheme="majorBidi" w:hAnsiTheme="majorBidi" w:cstheme="majorBidi"/>
                <w:sz w:val="28"/>
              </w:rPr>
              <w:t>e</w:t>
            </w:r>
            <w:r w:rsidRPr="00B264C5">
              <w:rPr>
                <w:rFonts w:asciiTheme="majorBidi" w:hAnsiTheme="majorBidi" w:cstheme="majorBidi"/>
                <w:sz w:val="28"/>
              </w:rPr>
              <w:t>xpected credit losses</w:t>
            </w:r>
          </w:p>
        </w:tc>
        <w:tc>
          <w:tcPr>
            <w:tcW w:w="1134" w:type="dxa"/>
          </w:tcPr>
          <w:p w:rsidR="00C13161" w:rsidRDefault="00C13161" w:rsidP="00C13161">
            <w:pPr>
              <w:jc w:val="center"/>
              <w:rPr>
                <w:rFonts w:asciiTheme="majorBidi" w:hAnsiTheme="majorBidi" w:cstheme="majorBidi"/>
                <w:sz w:val="28"/>
              </w:rPr>
            </w:pPr>
          </w:p>
        </w:tc>
        <w:tc>
          <w:tcPr>
            <w:tcW w:w="1701" w:type="dxa"/>
            <w:shd w:val="clear" w:color="auto" w:fill="auto"/>
          </w:tcPr>
          <w:p w:rsidR="00C13161" w:rsidRPr="003A573C" w:rsidRDefault="00170DCF" w:rsidP="00C13161">
            <w:pPr>
              <w:pBdr>
                <w:bottom w:val="double" w:sz="6" w:space="1" w:color="auto"/>
              </w:pBdr>
              <w:tabs>
                <w:tab w:val="decimal" w:pos="1418"/>
              </w:tabs>
              <w:rPr>
                <w:rFonts w:asciiTheme="majorBidi" w:hAnsiTheme="majorBidi" w:cstheme="majorBidi"/>
                <w:sz w:val="28"/>
              </w:rPr>
            </w:pPr>
            <w:r w:rsidRPr="00420852">
              <w:rPr>
                <w:rFonts w:asciiTheme="majorBidi" w:hAnsiTheme="majorBidi" w:cstheme="majorBidi"/>
                <w:sz w:val="28"/>
              </w:rPr>
              <w:t xml:space="preserve">-    </w:t>
            </w:r>
          </w:p>
        </w:tc>
        <w:tc>
          <w:tcPr>
            <w:tcW w:w="1701" w:type="dxa"/>
            <w:shd w:val="clear" w:color="auto" w:fill="auto"/>
          </w:tcPr>
          <w:p w:rsidR="00C13161" w:rsidRDefault="00C13161" w:rsidP="00C13161">
            <w:pPr>
              <w:pBdr>
                <w:bottom w:val="double" w:sz="6" w:space="1" w:color="auto"/>
              </w:pBdr>
              <w:tabs>
                <w:tab w:val="decimal" w:pos="1404"/>
              </w:tabs>
              <w:rPr>
                <w:rFonts w:asciiTheme="majorBidi" w:hAnsiTheme="majorBidi" w:cstheme="majorBidi"/>
                <w:sz w:val="28"/>
              </w:rPr>
            </w:pPr>
            <w:r>
              <w:rPr>
                <w:rFonts w:asciiTheme="majorBidi" w:hAnsiTheme="majorBidi" w:cstheme="majorBidi"/>
                <w:sz w:val="28"/>
              </w:rPr>
              <w:t>(4)</w:t>
            </w:r>
          </w:p>
        </w:tc>
      </w:tr>
    </w:tbl>
    <w:p w:rsidR="00B264C5" w:rsidRDefault="00B264C5" w:rsidP="000E079B">
      <w:pPr>
        <w:pStyle w:val="ListParagraph"/>
        <w:spacing w:before="240" w:line="0" w:lineRule="atLeast"/>
        <w:ind w:left="425"/>
        <w:contextualSpacing w:val="0"/>
        <w:jc w:val="thaiDistribute"/>
        <w:rPr>
          <w:rFonts w:asciiTheme="majorBidi" w:hAnsiTheme="majorBidi" w:cstheme="majorBidi"/>
          <w:sz w:val="28"/>
        </w:rPr>
      </w:pPr>
      <w:r w:rsidRPr="00FF218A">
        <w:rPr>
          <w:rFonts w:ascii="Angsana New" w:hAnsi="Angsana New"/>
          <w:sz w:val="28"/>
        </w:rPr>
        <w:t>The Company had outstanding balances of trade receivables aged by number of months as follows: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34743D" w:rsidTr="00A02CAA">
        <w:tc>
          <w:tcPr>
            <w:tcW w:w="4819" w:type="dxa"/>
          </w:tcPr>
          <w:p w:rsidR="0034743D" w:rsidRDefault="0034743D" w:rsidP="0034743D">
            <w:pPr>
              <w:rPr>
                <w:rFonts w:asciiTheme="majorBidi" w:hAnsiTheme="majorBidi" w:cstheme="majorBidi"/>
                <w:sz w:val="28"/>
              </w:rPr>
            </w:pPr>
          </w:p>
        </w:tc>
        <w:tc>
          <w:tcPr>
            <w:tcW w:w="1134" w:type="dxa"/>
          </w:tcPr>
          <w:p w:rsidR="0034743D" w:rsidRDefault="0034743D" w:rsidP="0034743D">
            <w:pPr>
              <w:jc w:val="center"/>
              <w:rPr>
                <w:rFonts w:asciiTheme="majorBidi" w:hAnsiTheme="majorBidi" w:cstheme="majorBidi"/>
                <w:sz w:val="28"/>
                <w:cs/>
              </w:rPr>
            </w:pPr>
          </w:p>
        </w:tc>
        <w:tc>
          <w:tcPr>
            <w:tcW w:w="3402" w:type="dxa"/>
            <w:gridSpan w:val="2"/>
          </w:tcPr>
          <w:p w:rsidR="0034743D" w:rsidRDefault="00B264C5" w:rsidP="0034743D">
            <w:pPr>
              <w:pBdr>
                <w:bottom w:val="single" w:sz="6" w:space="1" w:color="auto"/>
              </w:pBdr>
              <w:jc w:val="center"/>
              <w:rPr>
                <w:rFonts w:asciiTheme="majorBidi" w:hAnsiTheme="majorBidi" w:cstheme="majorBidi"/>
                <w:sz w:val="28"/>
              </w:rPr>
            </w:pPr>
            <w:r w:rsidRPr="00E00FB8">
              <w:rPr>
                <w:rFonts w:asciiTheme="majorBidi" w:hAnsiTheme="majorBidi" w:cstheme="majorBidi"/>
                <w:sz w:val="28"/>
              </w:rPr>
              <w:t>Thousand Baht</w:t>
            </w:r>
          </w:p>
        </w:tc>
      </w:tr>
      <w:tr w:rsidR="00B264C5" w:rsidTr="00A02CAA">
        <w:tc>
          <w:tcPr>
            <w:tcW w:w="4819" w:type="dxa"/>
          </w:tcPr>
          <w:p w:rsidR="00B264C5" w:rsidRDefault="00B264C5" w:rsidP="00B264C5">
            <w:pPr>
              <w:rPr>
                <w:rFonts w:asciiTheme="majorBidi" w:hAnsiTheme="majorBidi" w:cstheme="majorBidi"/>
                <w:sz w:val="28"/>
              </w:rPr>
            </w:pPr>
          </w:p>
        </w:tc>
        <w:tc>
          <w:tcPr>
            <w:tcW w:w="1134" w:type="dxa"/>
          </w:tcPr>
          <w:p w:rsidR="00B264C5" w:rsidRDefault="00B264C5" w:rsidP="00B264C5">
            <w:pPr>
              <w:jc w:val="center"/>
              <w:rPr>
                <w:rFonts w:asciiTheme="majorBidi" w:hAnsiTheme="majorBidi" w:cstheme="majorBidi"/>
                <w:sz w:val="28"/>
              </w:rPr>
            </w:pPr>
          </w:p>
        </w:tc>
        <w:tc>
          <w:tcPr>
            <w:tcW w:w="1701" w:type="dxa"/>
          </w:tcPr>
          <w:p w:rsidR="00B264C5" w:rsidRDefault="00C43D9B" w:rsidP="00B264C5">
            <w:pPr>
              <w:pBdr>
                <w:bottom w:val="single" w:sz="6" w:space="1" w:color="auto"/>
              </w:pBdr>
              <w:jc w:val="center"/>
              <w:rPr>
                <w:rFonts w:asciiTheme="majorBidi" w:hAnsiTheme="majorBidi" w:cstheme="majorBidi"/>
                <w:sz w:val="28"/>
              </w:rPr>
            </w:pPr>
            <w:r>
              <w:rPr>
                <w:rFonts w:asciiTheme="majorBidi" w:hAnsiTheme="majorBidi" w:cstheme="majorBidi"/>
                <w:sz w:val="28"/>
              </w:rPr>
              <w:t>2022</w:t>
            </w:r>
          </w:p>
        </w:tc>
        <w:tc>
          <w:tcPr>
            <w:tcW w:w="1701" w:type="dxa"/>
          </w:tcPr>
          <w:p w:rsidR="00B264C5" w:rsidRDefault="00C43D9B" w:rsidP="00B264C5">
            <w:pPr>
              <w:pBdr>
                <w:bottom w:val="single" w:sz="6" w:space="1" w:color="auto"/>
              </w:pBdr>
              <w:jc w:val="center"/>
              <w:rPr>
                <w:rFonts w:asciiTheme="majorBidi" w:hAnsiTheme="majorBidi" w:cstheme="majorBidi"/>
                <w:sz w:val="28"/>
              </w:rPr>
            </w:pPr>
            <w:r>
              <w:rPr>
                <w:rFonts w:asciiTheme="majorBidi" w:hAnsiTheme="majorBidi" w:cstheme="majorBidi"/>
                <w:sz w:val="28"/>
              </w:rPr>
              <w:t>2021</w:t>
            </w:r>
          </w:p>
        </w:tc>
      </w:tr>
      <w:tr w:rsidR="00C43D9B" w:rsidTr="00C13161">
        <w:tc>
          <w:tcPr>
            <w:tcW w:w="4819" w:type="dxa"/>
          </w:tcPr>
          <w:p w:rsidR="00C43D9B" w:rsidRPr="00B264C5" w:rsidRDefault="00C43D9B" w:rsidP="00C43D9B">
            <w:pPr>
              <w:ind w:left="34"/>
              <w:rPr>
                <w:rFonts w:asciiTheme="majorBidi" w:hAnsiTheme="majorBidi" w:cstheme="majorBidi"/>
                <w:b/>
                <w:bCs/>
                <w:sz w:val="28"/>
                <w:cs/>
              </w:rPr>
            </w:pPr>
            <w:r w:rsidRPr="00B264C5">
              <w:rPr>
                <w:rFonts w:ascii="Angsana New" w:hAnsi="Angsana New" w:cs="Angsana New"/>
                <w:b/>
                <w:bCs/>
                <w:sz w:val="28"/>
              </w:rPr>
              <w:t>Trade receivables</w:t>
            </w:r>
          </w:p>
        </w:tc>
        <w:tc>
          <w:tcPr>
            <w:tcW w:w="1134" w:type="dxa"/>
          </w:tcPr>
          <w:p w:rsidR="00C43D9B" w:rsidRDefault="00C43D9B" w:rsidP="00C43D9B">
            <w:pPr>
              <w:jc w:val="center"/>
              <w:rPr>
                <w:rFonts w:asciiTheme="majorBidi" w:hAnsiTheme="majorBidi" w:cstheme="majorBidi"/>
                <w:sz w:val="28"/>
              </w:rPr>
            </w:pPr>
          </w:p>
        </w:tc>
        <w:tc>
          <w:tcPr>
            <w:tcW w:w="1701" w:type="dxa"/>
            <w:shd w:val="clear" w:color="auto" w:fill="auto"/>
          </w:tcPr>
          <w:p w:rsidR="00C43D9B" w:rsidRDefault="00C43D9B" w:rsidP="00C43D9B">
            <w:pPr>
              <w:tabs>
                <w:tab w:val="decimal" w:pos="1364"/>
              </w:tabs>
              <w:rPr>
                <w:rFonts w:asciiTheme="majorBidi" w:hAnsiTheme="majorBidi" w:cstheme="majorBidi"/>
                <w:sz w:val="28"/>
              </w:rPr>
            </w:pPr>
          </w:p>
        </w:tc>
        <w:tc>
          <w:tcPr>
            <w:tcW w:w="1701" w:type="dxa"/>
            <w:shd w:val="clear" w:color="auto" w:fill="auto"/>
          </w:tcPr>
          <w:p w:rsidR="00C43D9B" w:rsidRDefault="00C43D9B" w:rsidP="00C43D9B">
            <w:pPr>
              <w:tabs>
                <w:tab w:val="decimal" w:pos="1364"/>
              </w:tabs>
              <w:rPr>
                <w:rFonts w:asciiTheme="majorBidi" w:hAnsiTheme="majorBidi" w:cstheme="majorBidi"/>
                <w:sz w:val="28"/>
              </w:rPr>
            </w:pPr>
          </w:p>
        </w:tc>
      </w:tr>
      <w:tr w:rsidR="00170DCF" w:rsidTr="00170DCF">
        <w:tc>
          <w:tcPr>
            <w:tcW w:w="4819" w:type="dxa"/>
          </w:tcPr>
          <w:p w:rsidR="00170DCF" w:rsidRDefault="00170DCF" w:rsidP="00170DCF">
            <w:pPr>
              <w:ind w:left="34"/>
              <w:rPr>
                <w:rFonts w:asciiTheme="majorBidi" w:hAnsiTheme="majorBidi" w:cstheme="majorBidi"/>
                <w:sz w:val="28"/>
                <w:cs/>
              </w:rPr>
            </w:pPr>
            <w:r w:rsidRPr="00F3099E">
              <w:rPr>
                <w:rFonts w:ascii="Angsana New" w:hAnsi="Angsana New" w:cs="Angsana New"/>
                <w:sz w:val="28"/>
              </w:rPr>
              <w:t>Current</w:t>
            </w:r>
          </w:p>
        </w:tc>
        <w:tc>
          <w:tcPr>
            <w:tcW w:w="1134" w:type="dxa"/>
          </w:tcPr>
          <w:p w:rsidR="00170DCF" w:rsidRDefault="00170DCF" w:rsidP="00170DCF">
            <w:pPr>
              <w:jc w:val="center"/>
              <w:rPr>
                <w:rFonts w:asciiTheme="majorBidi" w:hAnsiTheme="majorBidi" w:cstheme="majorBidi"/>
                <w:sz w:val="28"/>
              </w:rPr>
            </w:pPr>
          </w:p>
        </w:tc>
        <w:tc>
          <w:tcPr>
            <w:tcW w:w="1701" w:type="dxa"/>
            <w:shd w:val="clear" w:color="auto" w:fill="auto"/>
          </w:tcPr>
          <w:p w:rsidR="00170DCF" w:rsidRPr="00420852" w:rsidRDefault="00170DCF" w:rsidP="00170DCF">
            <w:pPr>
              <w:tabs>
                <w:tab w:val="decimal" w:pos="1418"/>
              </w:tabs>
              <w:rPr>
                <w:rFonts w:asciiTheme="majorBidi" w:hAnsiTheme="majorBidi" w:cstheme="majorBidi"/>
                <w:sz w:val="28"/>
              </w:rPr>
            </w:pPr>
            <w:r w:rsidRPr="00420852">
              <w:rPr>
                <w:rFonts w:asciiTheme="majorBidi" w:hAnsiTheme="majorBidi" w:cstheme="majorBidi"/>
                <w:sz w:val="28"/>
              </w:rPr>
              <w:t>84,384</w:t>
            </w:r>
          </w:p>
        </w:tc>
        <w:tc>
          <w:tcPr>
            <w:tcW w:w="1701" w:type="dxa"/>
            <w:shd w:val="clear" w:color="auto" w:fill="auto"/>
          </w:tcPr>
          <w:p w:rsidR="00170DCF" w:rsidRDefault="00170DCF" w:rsidP="00170DCF">
            <w:pPr>
              <w:tabs>
                <w:tab w:val="decimal" w:pos="1418"/>
              </w:tabs>
              <w:rPr>
                <w:rFonts w:asciiTheme="majorBidi" w:hAnsiTheme="majorBidi" w:cstheme="majorBidi"/>
                <w:sz w:val="28"/>
              </w:rPr>
            </w:pPr>
            <w:r>
              <w:rPr>
                <w:rFonts w:asciiTheme="majorBidi" w:hAnsiTheme="majorBidi" w:cstheme="majorBidi"/>
                <w:sz w:val="28"/>
              </w:rPr>
              <w:t>84,626</w:t>
            </w:r>
          </w:p>
        </w:tc>
      </w:tr>
      <w:tr w:rsidR="00170DCF" w:rsidTr="00170DCF">
        <w:tc>
          <w:tcPr>
            <w:tcW w:w="4819" w:type="dxa"/>
          </w:tcPr>
          <w:p w:rsidR="00170DCF" w:rsidRDefault="00170DCF" w:rsidP="00170DCF">
            <w:pPr>
              <w:ind w:left="34"/>
              <w:rPr>
                <w:rFonts w:asciiTheme="majorBidi" w:hAnsiTheme="majorBidi" w:cstheme="majorBidi"/>
                <w:sz w:val="28"/>
                <w:cs/>
              </w:rPr>
            </w:pPr>
            <w:r>
              <w:rPr>
                <w:rFonts w:ascii="Angsana New" w:hAnsi="Angsana New" w:cs="Angsana New"/>
                <w:sz w:val="28"/>
              </w:rPr>
              <w:t>Overdue</w:t>
            </w:r>
          </w:p>
        </w:tc>
        <w:tc>
          <w:tcPr>
            <w:tcW w:w="1134" w:type="dxa"/>
          </w:tcPr>
          <w:p w:rsidR="00170DCF" w:rsidRDefault="00170DCF" w:rsidP="00170DCF">
            <w:pPr>
              <w:jc w:val="center"/>
              <w:rPr>
                <w:rFonts w:asciiTheme="majorBidi" w:hAnsiTheme="majorBidi" w:cstheme="majorBidi"/>
                <w:sz w:val="28"/>
              </w:rPr>
            </w:pPr>
          </w:p>
        </w:tc>
        <w:tc>
          <w:tcPr>
            <w:tcW w:w="1701" w:type="dxa"/>
            <w:shd w:val="clear" w:color="auto" w:fill="auto"/>
          </w:tcPr>
          <w:p w:rsidR="00170DCF" w:rsidRPr="00420852" w:rsidRDefault="00170DCF" w:rsidP="00170DCF">
            <w:pPr>
              <w:tabs>
                <w:tab w:val="decimal" w:pos="1418"/>
              </w:tabs>
              <w:rPr>
                <w:rFonts w:asciiTheme="majorBidi" w:hAnsiTheme="majorBidi" w:cstheme="majorBidi"/>
                <w:sz w:val="28"/>
              </w:rPr>
            </w:pPr>
          </w:p>
        </w:tc>
        <w:tc>
          <w:tcPr>
            <w:tcW w:w="1701" w:type="dxa"/>
            <w:shd w:val="clear" w:color="auto" w:fill="auto"/>
          </w:tcPr>
          <w:p w:rsidR="00170DCF" w:rsidRDefault="00170DCF" w:rsidP="00170DCF">
            <w:pPr>
              <w:tabs>
                <w:tab w:val="decimal" w:pos="1418"/>
              </w:tabs>
              <w:rPr>
                <w:rFonts w:asciiTheme="majorBidi" w:hAnsiTheme="majorBidi" w:cstheme="majorBidi"/>
                <w:sz w:val="28"/>
              </w:rPr>
            </w:pPr>
          </w:p>
        </w:tc>
      </w:tr>
      <w:tr w:rsidR="00170DCF" w:rsidTr="00170DCF">
        <w:tc>
          <w:tcPr>
            <w:tcW w:w="4819" w:type="dxa"/>
          </w:tcPr>
          <w:p w:rsidR="00170DCF" w:rsidRDefault="00170DCF" w:rsidP="00170DCF">
            <w:pPr>
              <w:ind w:left="317"/>
              <w:rPr>
                <w:rFonts w:asciiTheme="majorBidi" w:hAnsiTheme="majorBidi" w:cstheme="majorBidi"/>
                <w:sz w:val="28"/>
                <w:cs/>
              </w:rPr>
            </w:pPr>
            <w:r>
              <w:rPr>
                <w:rFonts w:ascii="Angsana New" w:hAnsi="Angsana New" w:cs="Angsana New"/>
                <w:sz w:val="28"/>
              </w:rPr>
              <w:t>Not over 3 months</w:t>
            </w:r>
          </w:p>
        </w:tc>
        <w:tc>
          <w:tcPr>
            <w:tcW w:w="1134" w:type="dxa"/>
          </w:tcPr>
          <w:p w:rsidR="00170DCF" w:rsidRDefault="00170DCF" w:rsidP="00170DCF">
            <w:pPr>
              <w:jc w:val="center"/>
              <w:rPr>
                <w:rFonts w:asciiTheme="majorBidi" w:hAnsiTheme="majorBidi" w:cstheme="majorBidi"/>
                <w:sz w:val="28"/>
              </w:rPr>
            </w:pPr>
          </w:p>
        </w:tc>
        <w:tc>
          <w:tcPr>
            <w:tcW w:w="1701" w:type="dxa"/>
            <w:shd w:val="clear" w:color="auto" w:fill="auto"/>
          </w:tcPr>
          <w:p w:rsidR="00170DCF" w:rsidRPr="00420852" w:rsidRDefault="00170DCF" w:rsidP="00170DCF">
            <w:pPr>
              <w:pBdr>
                <w:bottom w:val="single" w:sz="6" w:space="1" w:color="auto"/>
              </w:pBdr>
              <w:tabs>
                <w:tab w:val="decimal" w:pos="1418"/>
              </w:tabs>
              <w:rPr>
                <w:rFonts w:asciiTheme="majorBidi" w:hAnsiTheme="majorBidi" w:cstheme="majorBidi"/>
                <w:sz w:val="28"/>
              </w:rPr>
            </w:pPr>
            <w:r w:rsidRPr="00420852">
              <w:rPr>
                <w:rFonts w:asciiTheme="majorBidi" w:hAnsiTheme="majorBidi" w:cstheme="majorBidi"/>
                <w:sz w:val="28"/>
              </w:rPr>
              <w:t>21,865</w:t>
            </w:r>
          </w:p>
        </w:tc>
        <w:tc>
          <w:tcPr>
            <w:tcW w:w="1701" w:type="dxa"/>
            <w:shd w:val="clear" w:color="auto" w:fill="auto"/>
          </w:tcPr>
          <w:p w:rsidR="00170DCF" w:rsidRPr="008F630A" w:rsidRDefault="00170DCF" w:rsidP="00170DCF">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19,414</w:t>
            </w:r>
          </w:p>
        </w:tc>
      </w:tr>
      <w:tr w:rsidR="00170DCF" w:rsidTr="00170DCF">
        <w:tc>
          <w:tcPr>
            <w:tcW w:w="4819" w:type="dxa"/>
          </w:tcPr>
          <w:p w:rsidR="00170DCF" w:rsidRPr="00FC72BD" w:rsidRDefault="00170DCF" w:rsidP="00170DCF">
            <w:pPr>
              <w:ind w:left="34"/>
              <w:rPr>
                <w:rFonts w:asciiTheme="majorBidi" w:hAnsiTheme="majorBidi" w:cstheme="majorBidi"/>
                <w:sz w:val="28"/>
                <w:cs/>
              </w:rPr>
            </w:pPr>
            <w:r>
              <w:rPr>
                <w:rFonts w:asciiTheme="majorBidi" w:hAnsiTheme="majorBidi" w:cstheme="majorBidi"/>
                <w:sz w:val="28"/>
              </w:rPr>
              <w:t>Total</w:t>
            </w:r>
          </w:p>
        </w:tc>
        <w:tc>
          <w:tcPr>
            <w:tcW w:w="1134" w:type="dxa"/>
          </w:tcPr>
          <w:p w:rsidR="00170DCF" w:rsidRDefault="00170DCF" w:rsidP="00170DCF">
            <w:pPr>
              <w:jc w:val="center"/>
              <w:rPr>
                <w:rFonts w:asciiTheme="majorBidi" w:hAnsiTheme="majorBidi" w:cstheme="majorBidi"/>
                <w:sz w:val="28"/>
              </w:rPr>
            </w:pPr>
          </w:p>
        </w:tc>
        <w:tc>
          <w:tcPr>
            <w:tcW w:w="1701" w:type="dxa"/>
            <w:shd w:val="clear" w:color="auto" w:fill="auto"/>
          </w:tcPr>
          <w:p w:rsidR="00170DCF" w:rsidRPr="00420852" w:rsidRDefault="00170DCF" w:rsidP="00170DCF">
            <w:pPr>
              <w:pBdr>
                <w:bottom w:val="double" w:sz="6" w:space="1" w:color="auto"/>
              </w:pBdr>
              <w:tabs>
                <w:tab w:val="decimal" w:pos="1418"/>
              </w:tabs>
              <w:rPr>
                <w:rFonts w:asciiTheme="majorBidi" w:hAnsiTheme="majorBidi" w:cstheme="majorBidi"/>
                <w:sz w:val="28"/>
              </w:rPr>
            </w:pPr>
            <w:r w:rsidRPr="00420852">
              <w:rPr>
                <w:rFonts w:asciiTheme="majorBidi" w:hAnsiTheme="majorBidi" w:cstheme="majorBidi"/>
                <w:sz w:val="28"/>
              </w:rPr>
              <w:t>106,249</w:t>
            </w:r>
          </w:p>
        </w:tc>
        <w:tc>
          <w:tcPr>
            <w:tcW w:w="1701" w:type="dxa"/>
            <w:shd w:val="clear" w:color="auto" w:fill="auto"/>
          </w:tcPr>
          <w:p w:rsidR="00170DCF" w:rsidRDefault="00170DCF" w:rsidP="00170DCF">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104,040</w:t>
            </w:r>
          </w:p>
        </w:tc>
      </w:tr>
    </w:tbl>
    <w:p w:rsidR="008227B7" w:rsidRDefault="008227B7" w:rsidP="008227B7">
      <w:pPr>
        <w:pStyle w:val="ListParagraph"/>
        <w:spacing w:before="300" w:line="0" w:lineRule="atLeast"/>
        <w:ind w:left="425"/>
        <w:contextualSpacing w:val="0"/>
        <w:rPr>
          <w:rFonts w:ascii="Angsana New" w:hAnsi="Angsana New"/>
          <w:b/>
          <w:bCs/>
          <w:sz w:val="28"/>
        </w:rPr>
      </w:pPr>
    </w:p>
    <w:p w:rsidR="008227B7" w:rsidRDefault="008227B7" w:rsidP="008227B7">
      <w:pPr>
        <w:pStyle w:val="BodyText"/>
      </w:pPr>
      <w:r>
        <w:br w:type="page"/>
      </w:r>
    </w:p>
    <w:p w:rsidR="00816372" w:rsidRPr="00D72529" w:rsidRDefault="00B264C5" w:rsidP="00D72529">
      <w:pPr>
        <w:pStyle w:val="ListParagraph"/>
        <w:numPr>
          <w:ilvl w:val="0"/>
          <w:numId w:val="1"/>
        </w:numPr>
        <w:spacing w:before="300" w:line="0" w:lineRule="atLeast"/>
        <w:ind w:left="425" w:hanging="425"/>
        <w:contextualSpacing w:val="0"/>
        <w:rPr>
          <w:rFonts w:ascii="Angsana New" w:hAnsi="Angsana New"/>
          <w:b/>
          <w:bCs/>
          <w:sz w:val="28"/>
        </w:rPr>
      </w:pPr>
      <w:r w:rsidRPr="00395BAD">
        <w:rPr>
          <w:rFonts w:ascii="Angsana New" w:hAnsi="Angsana New"/>
          <w:b/>
          <w:bCs/>
          <w:sz w:val="28"/>
        </w:rPr>
        <w:lastRenderedPageBreak/>
        <w:t>INVENTORIES</w:t>
      </w:r>
    </w:p>
    <w:p w:rsidR="00E66CE8" w:rsidRPr="00E66CE8" w:rsidRDefault="00B264C5" w:rsidP="00E66CE8">
      <w:pPr>
        <w:spacing w:before="240" w:line="0" w:lineRule="atLeast"/>
        <w:ind w:left="425"/>
        <w:rPr>
          <w:rFonts w:asciiTheme="majorBidi" w:hAnsiTheme="majorBidi" w:cstheme="majorBidi"/>
          <w:b/>
          <w:bCs/>
          <w:sz w:val="28"/>
          <w:cs/>
        </w:rPr>
      </w:pPr>
      <w:r w:rsidRPr="003D2FC7">
        <w:rPr>
          <w:rFonts w:ascii="Angsana New" w:hAnsi="Angsana New"/>
          <w:spacing w:val="-2"/>
          <w:sz w:val="28"/>
        </w:rPr>
        <w:t xml:space="preserve">Inventories as at </w:t>
      </w:r>
      <w:r w:rsidR="007734FE">
        <w:rPr>
          <w:rFonts w:ascii="Angsana New" w:hAnsi="Angsana New"/>
          <w:sz w:val="28"/>
        </w:rPr>
        <w:t xml:space="preserve">30 </w:t>
      </w:r>
      <w:r w:rsidR="0048388D">
        <w:rPr>
          <w:rFonts w:ascii="Angsana New" w:hAnsi="Angsana New"/>
          <w:sz w:val="28"/>
        </w:rPr>
        <w:t>September</w:t>
      </w:r>
      <w:r w:rsidR="0082537D" w:rsidRPr="00030718">
        <w:rPr>
          <w:rFonts w:ascii="Angsana New" w:hAnsi="Angsana New"/>
          <w:sz w:val="28"/>
        </w:rPr>
        <w:t xml:space="preserve"> </w:t>
      </w:r>
      <w:r w:rsidRPr="003D2FC7">
        <w:rPr>
          <w:rFonts w:ascii="Angsana New" w:hAnsi="Angsana New"/>
          <w:spacing w:val="-2"/>
          <w:sz w:val="28"/>
        </w:rPr>
        <w:t>20</w:t>
      </w:r>
      <w:r w:rsidR="00CC6AF4">
        <w:rPr>
          <w:rFonts w:ascii="Angsana New" w:hAnsi="Angsana New"/>
          <w:spacing w:val="-2"/>
          <w:sz w:val="28"/>
        </w:rPr>
        <w:t>22 and 31 December 2021</w:t>
      </w:r>
      <w:r w:rsidRPr="003D2FC7">
        <w:rPr>
          <w:rFonts w:ascii="Angsana New" w:hAnsi="Angsana New"/>
          <w:spacing w:val="-2"/>
          <w:sz w:val="28"/>
        </w:rPr>
        <w:t xml:space="preserve"> consisted of:</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34743D" w:rsidTr="00380FF3">
        <w:tc>
          <w:tcPr>
            <w:tcW w:w="4819" w:type="dxa"/>
          </w:tcPr>
          <w:p w:rsidR="0034743D" w:rsidRDefault="0034743D" w:rsidP="0034743D">
            <w:pPr>
              <w:rPr>
                <w:rFonts w:asciiTheme="majorBidi" w:hAnsiTheme="majorBidi" w:cstheme="majorBidi"/>
                <w:sz w:val="28"/>
              </w:rPr>
            </w:pPr>
          </w:p>
        </w:tc>
        <w:tc>
          <w:tcPr>
            <w:tcW w:w="1134" w:type="dxa"/>
          </w:tcPr>
          <w:p w:rsidR="0034743D" w:rsidRDefault="0034743D" w:rsidP="0034743D">
            <w:pPr>
              <w:jc w:val="center"/>
              <w:rPr>
                <w:rFonts w:asciiTheme="majorBidi" w:hAnsiTheme="majorBidi" w:cstheme="majorBidi"/>
                <w:sz w:val="28"/>
                <w:cs/>
              </w:rPr>
            </w:pPr>
          </w:p>
        </w:tc>
        <w:tc>
          <w:tcPr>
            <w:tcW w:w="3402" w:type="dxa"/>
            <w:gridSpan w:val="2"/>
          </w:tcPr>
          <w:p w:rsidR="0034743D" w:rsidRDefault="00B264C5" w:rsidP="0034743D">
            <w:pPr>
              <w:pBdr>
                <w:bottom w:val="single" w:sz="6" w:space="1" w:color="auto"/>
              </w:pBdr>
              <w:jc w:val="center"/>
              <w:rPr>
                <w:rFonts w:asciiTheme="majorBidi" w:hAnsiTheme="majorBidi" w:cstheme="majorBidi"/>
                <w:sz w:val="28"/>
              </w:rPr>
            </w:pPr>
            <w:r w:rsidRPr="00E00FB8">
              <w:rPr>
                <w:rFonts w:asciiTheme="majorBidi" w:hAnsiTheme="majorBidi" w:cstheme="majorBidi"/>
                <w:sz w:val="28"/>
              </w:rPr>
              <w:t>Thousand Baht</w:t>
            </w:r>
          </w:p>
        </w:tc>
      </w:tr>
      <w:tr w:rsidR="00B264C5" w:rsidTr="00380FF3">
        <w:tc>
          <w:tcPr>
            <w:tcW w:w="4819" w:type="dxa"/>
          </w:tcPr>
          <w:p w:rsidR="00B264C5" w:rsidRDefault="00B264C5" w:rsidP="00B264C5">
            <w:pPr>
              <w:rPr>
                <w:rFonts w:asciiTheme="majorBidi" w:hAnsiTheme="majorBidi" w:cstheme="majorBidi"/>
                <w:sz w:val="28"/>
              </w:rPr>
            </w:pPr>
          </w:p>
        </w:tc>
        <w:tc>
          <w:tcPr>
            <w:tcW w:w="1134" w:type="dxa"/>
          </w:tcPr>
          <w:p w:rsidR="00B264C5" w:rsidRDefault="00B264C5" w:rsidP="00B264C5">
            <w:pPr>
              <w:jc w:val="center"/>
              <w:rPr>
                <w:rFonts w:asciiTheme="majorBidi" w:hAnsiTheme="majorBidi" w:cstheme="majorBidi"/>
                <w:sz w:val="28"/>
              </w:rPr>
            </w:pPr>
          </w:p>
        </w:tc>
        <w:tc>
          <w:tcPr>
            <w:tcW w:w="1701" w:type="dxa"/>
          </w:tcPr>
          <w:p w:rsidR="00B264C5" w:rsidRDefault="00CC6AF4" w:rsidP="00B264C5">
            <w:pPr>
              <w:pBdr>
                <w:bottom w:val="single" w:sz="6" w:space="1" w:color="auto"/>
              </w:pBdr>
              <w:jc w:val="center"/>
              <w:rPr>
                <w:rFonts w:asciiTheme="majorBidi" w:hAnsiTheme="majorBidi" w:cstheme="majorBidi"/>
                <w:sz w:val="28"/>
              </w:rPr>
            </w:pPr>
            <w:r>
              <w:rPr>
                <w:rFonts w:asciiTheme="majorBidi" w:hAnsiTheme="majorBidi" w:cstheme="majorBidi"/>
                <w:sz w:val="28"/>
              </w:rPr>
              <w:t>2022</w:t>
            </w:r>
          </w:p>
        </w:tc>
        <w:tc>
          <w:tcPr>
            <w:tcW w:w="1701" w:type="dxa"/>
          </w:tcPr>
          <w:p w:rsidR="00B264C5" w:rsidRDefault="00CC6AF4" w:rsidP="00B264C5">
            <w:pPr>
              <w:pBdr>
                <w:bottom w:val="single" w:sz="6" w:space="1" w:color="auto"/>
              </w:pBdr>
              <w:jc w:val="center"/>
              <w:rPr>
                <w:rFonts w:asciiTheme="majorBidi" w:hAnsiTheme="majorBidi" w:cstheme="majorBidi"/>
                <w:sz w:val="28"/>
              </w:rPr>
            </w:pPr>
            <w:r>
              <w:rPr>
                <w:rFonts w:asciiTheme="majorBidi" w:hAnsiTheme="majorBidi" w:cstheme="majorBidi"/>
                <w:sz w:val="28"/>
              </w:rPr>
              <w:t>2021</w:t>
            </w:r>
          </w:p>
        </w:tc>
      </w:tr>
      <w:tr w:rsidR="00170DCF" w:rsidTr="00170DCF">
        <w:tc>
          <w:tcPr>
            <w:tcW w:w="4819" w:type="dxa"/>
          </w:tcPr>
          <w:p w:rsidR="00170DCF" w:rsidRDefault="00170DCF" w:rsidP="00170DCF">
            <w:pPr>
              <w:ind w:left="34"/>
              <w:rPr>
                <w:rFonts w:asciiTheme="majorBidi" w:hAnsiTheme="majorBidi" w:cstheme="majorBidi"/>
                <w:sz w:val="28"/>
                <w:cs/>
              </w:rPr>
            </w:pPr>
            <w:r>
              <w:rPr>
                <w:rFonts w:ascii="Angsana New" w:hAnsi="Angsana New" w:cs="Angsana New"/>
                <w:sz w:val="28"/>
              </w:rPr>
              <w:t>Finished goods</w:t>
            </w:r>
          </w:p>
        </w:tc>
        <w:tc>
          <w:tcPr>
            <w:tcW w:w="1134" w:type="dxa"/>
          </w:tcPr>
          <w:p w:rsidR="00170DCF" w:rsidRDefault="00170DCF" w:rsidP="00170DCF">
            <w:pPr>
              <w:jc w:val="center"/>
              <w:rPr>
                <w:rFonts w:asciiTheme="majorBidi" w:hAnsiTheme="majorBidi" w:cstheme="majorBidi"/>
                <w:sz w:val="28"/>
              </w:rPr>
            </w:pPr>
          </w:p>
        </w:tc>
        <w:tc>
          <w:tcPr>
            <w:tcW w:w="1701" w:type="dxa"/>
            <w:shd w:val="clear" w:color="auto" w:fill="auto"/>
          </w:tcPr>
          <w:p w:rsidR="00170DCF" w:rsidRPr="00420852" w:rsidRDefault="00170DCF" w:rsidP="00170DCF">
            <w:pPr>
              <w:tabs>
                <w:tab w:val="decimal" w:pos="1418"/>
              </w:tabs>
              <w:rPr>
                <w:rFonts w:asciiTheme="majorBidi" w:hAnsiTheme="majorBidi" w:cstheme="majorBidi"/>
                <w:sz w:val="28"/>
              </w:rPr>
            </w:pPr>
            <w:r w:rsidRPr="00420852">
              <w:rPr>
                <w:rFonts w:asciiTheme="majorBidi" w:hAnsiTheme="majorBidi" w:cstheme="majorBidi"/>
                <w:sz w:val="28"/>
                <w:cs/>
              </w:rPr>
              <w:t>15</w:t>
            </w:r>
            <w:r w:rsidRPr="00420852">
              <w:rPr>
                <w:rFonts w:asciiTheme="majorBidi" w:hAnsiTheme="majorBidi" w:cstheme="majorBidi"/>
                <w:sz w:val="28"/>
              </w:rPr>
              <w:t>,844</w:t>
            </w:r>
          </w:p>
        </w:tc>
        <w:tc>
          <w:tcPr>
            <w:tcW w:w="1701" w:type="dxa"/>
            <w:shd w:val="clear" w:color="auto" w:fill="auto"/>
          </w:tcPr>
          <w:p w:rsidR="00170DCF" w:rsidRPr="00DB2867" w:rsidRDefault="00170DCF" w:rsidP="00170DCF">
            <w:pPr>
              <w:tabs>
                <w:tab w:val="decimal" w:pos="1418"/>
              </w:tabs>
              <w:rPr>
                <w:rFonts w:asciiTheme="majorBidi" w:hAnsiTheme="majorBidi" w:cstheme="majorBidi"/>
                <w:sz w:val="28"/>
              </w:rPr>
            </w:pPr>
            <w:r>
              <w:rPr>
                <w:rFonts w:asciiTheme="majorBidi" w:hAnsiTheme="majorBidi" w:cstheme="majorBidi"/>
                <w:sz w:val="28"/>
              </w:rPr>
              <w:t>12,161</w:t>
            </w:r>
          </w:p>
        </w:tc>
      </w:tr>
      <w:tr w:rsidR="00170DCF" w:rsidTr="00170DCF">
        <w:tc>
          <w:tcPr>
            <w:tcW w:w="4819" w:type="dxa"/>
          </w:tcPr>
          <w:p w:rsidR="00170DCF" w:rsidRDefault="00170DCF" w:rsidP="00170DCF">
            <w:pPr>
              <w:ind w:left="34"/>
              <w:rPr>
                <w:rFonts w:asciiTheme="majorBidi" w:hAnsiTheme="majorBidi" w:cstheme="majorBidi"/>
                <w:sz w:val="28"/>
                <w:cs/>
              </w:rPr>
            </w:pPr>
            <w:r>
              <w:rPr>
                <w:rFonts w:ascii="Angsana New" w:hAnsi="Angsana New" w:cs="Angsana New"/>
                <w:sz w:val="28"/>
              </w:rPr>
              <w:t>Raw materials</w:t>
            </w:r>
          </w:p>
        </w:tc>
        <w:tc>
          <w:tcPr>
            <w:tcW w:w="1134" w:type="dxa"/>
          </w:tcPr>
          <w:p w:rsidR="00170DCF" w:rsidRDefault="00170DCF" w:rsidP="00170DCF">
            <w:pPr>
              <w:jc w:val="center"/>
              <w:rPr>
                <w:rFonts w:asciiTheme="majorBidi" w:hAnsiTheme="majorBidi" w:cstheme="majorBidi"/>
                <w:sz w:val="28"/>
              </w:rPr>
            </w:pPr>
          </w:p>
        </w:tc>
        <w:tc>
          <w:tcPr>
            <w:tcW w:w="1701" w:type="dxa"/>
            <w:shd w:val="clear" w:color="auto" w:fill="auto"/>
          </w:tcPr>
          <w:p w:rsidR="00170DCF" w:rsidRPr="00420852" w:rsidRDefault="00170DCF" w:rsidP="00170DCF">
            <w:pPr>
              <w:tabs>
                <w:tab w:val="decimal" w:pos="1418"/>
              </w:tabs>
              <w:rPr>
                <w:rFonts w:asciiTheme="majorBidi" w:hAnsiTheme="majorBidi" w:cstheme="majorBidi"/>
                <w:sz w:val="28"/>
                <w:cs/>
              </w:rPr>
            </w:pPr>
            <w:r w:rsidRPr="00420852">
              <w:rPr>
                <w:rFonts w:asciiTheme="majorBidi" w:hAnsiTheme="majorBidi" w:cstheme="majorBidi"/>
                <w:sz w:val="28"/>
              </w:rPr>
              <w:t>37,647</w:t>
            </w:r>
          </w:p>
        </w:tc>
        <w:tc>
          <w:tcPr>
            <w:tcW w:w="1701" w:type="dxa"/>
            <w:shd w:val="clear" w:color="auto" w:fill="auto"/>
          </w:tcPr>
          <w:p w:rsidR="00170DCF" w:rsidRPr="00DB2867" w:rsidRDefault="00170DCF" w:rsidP="00170DCF">
            <w:pPr>
              <w:tabs>
                <w:tab w:val="decimal" w:pos="1418"/>
              </w:tabs>
              <w:rPr>
                <w:rFonts w:asciiTheme="majorBidi" w:hAnsiTheme="majorBidi" w:cstheme="majorBidi"/>
                <w:sz w:val="28"/>
              </w:rPr>
            </w:pPr>
            <w:r>
              <w:rPr>
                <w:rFonts w:asciiTheme="majorBidi" w:hAnsiTheme="majorBidi" w:cstheme="majorBidi"/>
                <w:sz w:val="28"/>
              </w:rPr>
              <w:t>23,686</w:t>
            </w:r>
          </w:p>
        </w:tc>
      </w:tr>
      <w:tr w:rsidR="00170DCF" w:rsidTr="00170DCF">
        <w:tc>
          <w:tcPr>
            <w:tcW w:w="4819" w:type="dxa"/>
          </w:tcPr>
          <w:p w:rsidR="00170DCF" w:rsidRDefault="00170DCF" w:rsidP="00170DCF">
            <w:pPr>
              <w:ind w:left="34"/>
              <w:rPr>
                <w:rFonts w:asciiTheme="majorBidi" w:hAnsiTheme="majorBidi" w:cstheme="majorBidi"/>
                <w:sz w:val="28"/>
                <w:cs/>
              </w:rPr>
            </w:pPr>
            <w:r>
              <w:rPr>
                <w:rFonts w:ascii="Angsana New" w:hAnsi="Angsana New" w:cs="Angsana New"/>
                <w:sz w:val="28"/>
              </w:rPr>
              <w:t>Work in process</w:t>
            </w:r>
          </w:p>
        </w:tc>
        <w:tc>
          <w:tcPr>
            <w:tcW w:w="1134" w:type="dxa"/>
          </w:tcPr>
          <w:p w:rsidR="00170DCF" w:rsidRDefault="00170DCF" w:rsidP="00170DCF">
            <w:pPr>
              <w:jc w:val="center"/>
              <w:rPr>
                <w:rFonts w:asciiTheme="majorBidi" w:hAnsiTheme="majorBidi" w:cstheme="majorBidi"/>
                <w:sz w:val="28"/>
              </w:rPr>
            </w:pPr>
          </w:p>
        </w:tc>
        <w:tc>
          <w:tcPr>
            <w:tcW w:w="1701" w:type="dxa"/>
            <w:shd w:val="clear" w:color="auto" w:fill="auto"/>
          </w:tcPr>
          <w:p w:rsidR="00170DCF" w:rsidRPr="00420852" w:rsidRDefault="00170DCF" w:rsidP="00170DCF">
            <w:pPr>
              <w:tabs>
                <w:tab w:val="decimal" w:pos="1418"/>
              </w:tabs>
              <w:rPr>
                <w:rFonts w:asciiTheme="majorBidi" w:hAnsiTheme="majorBidi" w:cstheme="majorBidi"/>
                <w:sz w:val="28"/>
              </w:rPr>
            </w:pPr>
            <w:r w:rsidRPr="00420852">
              <w:rPr>
                <w:rFonts w:asciiTheme="majorBidi" w:hAnsiTheme="majorBidi" w:cstheme="majorBidi"/>
                <w:sz w:val="28"/>
              </w:rPr>
              <w:t>7,212</w:t>
            </w:r>
          </w:p>
        </w:tc>
        <w:tc>
          <w:tcPr>
            <w:tcW w:w="1701" w:type="dxa"/>
            <w:shd w:val="clear" w:color="auto" w:fill="auto"/>
          </w:tcPr>
          <w:p w:rsidR="00170DCF" w:rsidRPr="00DB2867" w:rsidRDefault="00170DCF" w:rsidP="00170DCF">
            <w:pPr>
              <w:tabs>
                <w:tab w:val="decimal" w:pos="1418"/>
              </w:tabs>
              <w:rPr>
                <w:rFonts w:asciiTheme="majorBidi" w:hAnsiTheme="majorBidi" w:cstheme="majorBidi"/>
                <w:sz w:val="28"/>
              </w:rPr>
            </w:pPr>
            <w:r>
              <w:rPr>
                <w:rFonts w:asciiTheme="majorBidi" w:hAnsiTheme="majorBidi" w:cstheme="majorBidi"/>
                <w:sz w:val="28"/>
              </w:rPr>
              <w:t>19,850</w:t>
            </w:r>
          </w:p>
        </w:tc>
      </w:tr>
      <w:tr w:rsidR="00170DCF" w:rsidTr="00170DCF">
        <w:tc>
          <w:tcPr>
            <w:tcW w:w="4819" w:type="dxa"/>
          </w:tcPr>
          <w:p w:rsidR="00170DCF" w:rsidRDefault="00170DCF" w:rsidP="00170DCF">
            <w:pPr>
              <w:ind w:left="34"/>
              <w:rPr>
                <w:rFonts w:ascii="Angsana New" w:hAnsi="Angsana New" w:cs="Angsana New"/>
                <w:sz w:val="28"/>
              </w:rPr>
            </w:pPr>
            <w:r>
              <w:rPr>
                <w:rFonts w:ascii="Angsana New" w:hAnsi="Angsana New" w:cs="Angsana New"/>
                <w:sz w:val="28"/>
              </w:rPr>
              <w:t>Goods in transit</w:t>
            </w:r>
          </w:p>
        </w:tc>
        <w:tc>
          <w:tcPr>
            <w:tcW w:w="1134" w:type="dxa"/>
          </w:tcPr>
          <w:p w:rsidR="00170DCF" w:rsidRDefault="00170DCF" w:rsidP="00170DCF">
            <w:pPr>
              <w:jc w:val="center"/>
              <w:rPr>
                <w:rFonts w:asciiTheme="majorBidi" w:hAnsiTheme="majorBidi" w:cstheme="majorBidi"/>
                <w:sz w:val="28"/>
              </w:rPr>
            </w:pPr>
          </w:p>
        </w:tc>
        <w:tc>
          <w:tcPr>
            <w:tcW w:w="1701" w:type="dxa"/>
            <w:shd w:val="clear" w:color="auto" w:fill="auto"/>
          </w:tcPr>
          <w:p w:rsidR="00170DCF" w:rsidRPr="00420852" w:rsidRDefault="00170DCF" w:rsidP="00170DCF">
            <w:pPr>
              <w:pBdr>
                <w:bottom w:val="single" w:sz="6" w:space="1" w:color="auto"/>
              </w:pBdr>
              <w:tabs>
                <w:tab w:val="decimal" w:pos="1418"/>
              </w:tabs>
              <w:rPr>
                <w:rFonts w:asciiTheme="majorBidi" w:hAnsiTheme="majorBidi" w:cstheme="majorBidi"/>
                <w:sz w:val="28"/>
              </w:rPr>
            </w:pPr>
            <w:r w:rsidRPr="00420852">
              <w:rPr>
                <w:rFonts w:asciiTheme="majorBidi" w:hAnsiTheme="majorBidi" w:cstheme="majorBidi"/>
                <w:sz w:val="28"/>
              </w:rPr>
              <w:t xml:space="preserve">-   </w:t>
            </w:r>
            <w:r w:rsidRPr="00420852">
              <w:rPr>
                <w:rFonts w:asciiTheme="majorBidi" w:hAnsiTheme="majorBidi" w:cstheme="majorBidi"/>
                <w:sz w:val="28"/>
                <w:cs/>
              </w:rPr>
              <w:t xml:space="preserve"> </w:t>
            </w:r>
          </w:p>
        </w:tc>
        <w:tc>
          <w:tcPr>
            <w:tcW w:w="1701" w:type="dxa"/>
            <w:shd w:val="clear" w:color="auto" w:fill="auto"/>
          </w:tcPr>
          <w:p w:rsidR="00170DCF" w:rsidRDefault="00170DCF" w:rsidP="00170DCF">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2,524</w:t>
            </w:r>
          </w:p>
        </w:tc>
      </w:tr>
      <w:tr w:rsidR="00170DCF" w:rsidTr="00170DCF">
        <w:tc>
          <w:tcPr>
            <w:tcW w:w="4819" w:type="dxa"/>
          </w:tcPr>
          <w:p w:rsidR="00170DCF" w:rsidRPr="00FC72BD" w:rsidRDefault="00170DCF" w:rsidP="00170DCF">
            <w:pPr>
              <w:ind w:left="34"/>
              <w:rPr>
                <w:rFonts w:asciiTheme="majorBidi" w:hAnsiTheme="majorBidi" w:cstheme="majorBidi"/>
                <w:sz w:val="28"/>
              </w:rPr>
            </w:pPr>
            <w:r>
              <w:rPr>
                <w:rFonts w:asciiTheme="majorBidi" w:hAnsiTheme="majorBidi" w:cstheme="majorBidi"/>
                <w:sz w:val="28"/>
              </w:rPr>
              <w:t>Total</w:t>
            </w:r>
          </w:p>
        </w:tc>
        <w:tc>
          <w:tcPr>
            <w:tcW w:w="1134" w:type="dxa"/>
          </w:tcPr>
          <w:p w:rsidR="00170DCF" w:rsidRDefault="00170DCF" w:rsidP="00170DCF">
            <w:pPr>
              <w:jc w:val="center"/>
              <w:rPr>
                <w:rFonts w:asciiTheme="majorBidi" w:hAnsiTheme="majorBidi" w:cstheme="majorBidi"/>
                <w:sz w:val="28"/>
              </w:rPr>
            </w:pPr>
          </w:p>
        </w:tc>
        <w:tc>
          <w:tcPr>
            <w:tcW w:w="1701" w:type="dxa"/>
            <w:shd w:val="clear" w:color="auto" w:fill="auto"/>
          </w:tcPr>
          <w:p w:rsidR="00170DCF" w:rsidRPr="00420852" w:rsidRDefault="00170DCF" w:rsidP="00170DCF">
            <w:pPr>
              <w:tabs>
                <w:tab w:val="decimal" w:pos="1418"/>
              </w:tabs>
              <w:rPr>
                <w:rFonts w:asciiTheme="majorBidi" w:hAnsiTheme="majorBidi" w:cstheme="majorBidi"/>
                <w:sz w:val="28"/>
              </w:rPr>
            </w:pPr>
            <w:r w:rsidRPr="00420852">
              <w:rPr>
                <w:rFonts w:asciiTheme="majorBidi" w:hAnsiTheme="majorBidi" w:cstheme="majorBidi"/>
                <w:sz w:val="28"/>
              </w:rPr>
              <w:t>60,703</w:t>
            </w:r>
          </w:p>
        </w:tc>
        <w:tc>
          <w:tcPr>
            <w:tcW w:w="1701" w:type="dxa"/>
            <w:shd w:val="clear" w:color="auto" w:fill="auto"/>
          </w:tcPr>
          <w:p w:rsidR="00170DCF" w:rsidRPr="00DB2867" w:rsidRDefault="00170DCF" w:rsidP="00170DCF">
            <w:pPr>
              <w:tabs>
                <w:tab w:val="decimal" w:pos="1418"/>
              </w:tabs>
              <w:rPr>
                <w:rFonts w:asciiTheme="majorBidi" w:hAnsiTheme="majorBidi" w:cstheme="majorBidi"/>
                <w:sz w:val="28"/>
              </w:rPr>
            </w:pPr>
            <w:r>
              <w:rPr>
                <w:rFonts w:asciiTheme="majorBidi" w:hAnsiTheme="majorBidi" w:cstheme="majorBidi"/>
                <w:sz w:val="28"/>
              </w:rPr>
              <w:t>58,221</w:t>
            </w:r>
          </w:p>
        </w:tc>
      </w:tr>
      <w:tr w:rsidR="00170DCF" w:rsidTr="00170DCF">
        <w:tc>
          <w:tcPr>
            <w:tcW w:w="4819" w:type="dxa"/>
          </w:tcPr>
          <w:p w:rsidR="00170DCF" w:rsidRDefault="00170DCF" w:rsidP="00170DCF">
            <w:pPr>
              <w:ind w:left="34"/>
              <w:rPr>
                <w:rFonts w:asciiTheme="majorBidi" w:hAnsiTheme="majorBidi" w:cstheme="majorBidi"/>
                <w:sz w:val="28"/>
                <w:cs/>
              </w:rPr>
            </w:pPr>
            <w:r w:rsidRPr="00F3099E">
              <w:rPr>
                <w:rFonts w:asciiTheme="majorBidi" w:hAnsiTheme="majorBidi" w:cstheme="majorBidi"/>
                <w:b/>
                <w:bCs/>
                <w:sz w:val="28"/>
              </w:rPr>
              <w:t>Less:</w:t>
            </w:r>
            <w:r w:rsidRPr="00F3099E">
              <w:rPr>
                <w:rFonts w:asciiTheme="majorBidi" w:hAnsiTheme="majorBidi" w:cstheme="majorBidi"/>
                <w:sz w:val="28"/>
              </w:rPr>
              <w:t xml:space="preserve"> Allowance for devaluation of inventories</w:t>
            </w:r>
          </w:p>
        </w:tc>
        <w:tc>
          <w:tcPr>
            <w:tcW w:w="1134" w:type="dxa"/>
          </w:tcPr>
          <w:p w:rsidR="00170DCF" w:rsidRDefault="00170DCF" w:rsidP="00170DCF">
            <w:pPr>
              <w:jc w:val="center"/>
              <w:rPr>
                <w:rFonts w:asciiTheme="majorBidi" w:hAnsiTheme="majorBidi" w:cstheme="majorBidi"/>
                <w:sz w:val="28"/>
              </w:rPr>
            </w:pPr>
          </w:p>
        </w:tc>
        <w:tc>
          <w:tcPr>
            <w:tcW w:w="1701" w:type="dxa"/>
            <w:shd w:val="clear" w:color="auto" w:fill="auto"/>
          </w:tcPr>
          <w:p w:rsidR="00170DCF" w:rsidRPr="00420852" w:rsidRDefault="00170DCF" w:rsidP="00170DCF">
            <w:pPr>
              <w:pBdr>
                <w:bottom w:val="single" w:sz="6" w:space="1" w:color="auto"/>
              </w:pBdr>
              <w:tabs>
                <w:tab w:val="decimal" w:pos="1418"/>
              </w:tabs>
              <w:rPr>
                <w:rFonts w:asciiTheme="majorBidi" w:hAnsiTheme="majorBidi" w:cstheme="majorBidi"/>
                <w:sz w:val="28"/>
              </w:rPr>
            </w:pPr>
            <w:r w:rsidRPr="00420852">
              <w:rPr>
                <w:rFonts w:asciiTheme="majorBidi" w:hAnsiTheme="majorBidi" w:cstheme="majorBidi"/>
                <w:sz w:val="28"/>
              </w:rPr>
              <w:t>(2,791)</w:t>
            </w:r>
          </w:p>
        </w:tc>
        <w:tc>
          <w:tcPr>
            <w:tcW w:w="1701" w:type="dxa"/>
            <w:shd w:val="clear" w:color="auto" w:fill="auto"/>
          </w:tcPr>
          <w:p w:rsidR="00170DCF" w:rsidRPr="00DB2867" w:rsidRDefault="00170DCF" w:rsidP="00170DCF">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(1,958)</w:t>
            </w:r>
          </w:p>
        </w:tc>
      </w:tr>
      <w:tr w:rsidR="00170DCF" w:rsidTr="00170DCF">
        <w:tc>
          <w:tcPr>
            <w:tcW w:w="4819" w:type="dxa"/>
          </w:tcPr>
          <w:p w:rsidR="00170DCF" w:rsidRPr="00FC72BD" w:rsidRDefault="00170DCF" w:rsidP="00170DCF">
            <w:pPr>
              <w:ind w:left="34"/>
              <w:rPr>
                <w:rFonts w:asciiTheme="majorBidi" w:hAnsiTheme="majorBidi" w:cstheme="majorBidi"/>
                <w:sz w:val="28"/>
                <w:cs/>
              </w:rPr>
            </w:pPr>
            <w:r w:rsidRPr="003D2FC7">
              <w:rPr>
                <w:rFonts w:ascii="Angsana New" w:hAnsi="Angsana New"/>
                <w:spacing w:val="-2"/>
                <w:sz w:val="28"/>
              </w:rPr>
              <w:t>Inventories</w:t>
            </w:r>
            <w:r>
              <w:rPr>
                <w:rFonts w:ascii="Angsana New" w:hAnsi="Angsana New"/>
                <w:spacing w:val="-2"/>
                <w:sz w:val="28"/>
              </w:rPr>
              <w:t xml:space="preserve"> - net</w:t>
            </w:r>
          </w:p>
        </w:tc>
        <w:tc>
          <w:tcPr>
            <w:tcW w:w="1134" w:type="dxa"/>
          </w:tcPr>
          <w:p w:rsidR="00170DCF" w:rsidRDefault="00170DCF" w:rsidP="00170DCF">
            <w:pPr>
              <w:jc w:val="center"/>
              <w:rPr>
                <w:rFonts w:asciiTheme="majorBidi" w:hAnsiTheme="majorBidi" w:cstheme="majorBidi"/>
                <w:sz w:val="28"/>
              </w:rPr>
            </w:pPr>
          </w:p>
        </w:tc>
        <w:tc>
          <w:tcPr>
            <w:tcW w:w="1701" w:type="dxa"/>
            <w:shd w:val="clear" w:color="auto" w:fill="auto"/>
          </w:tcPr>
          <w:p w:rsidR="00170DCF" w:rsidRPr="00420852" w:rsidRDefault="00170DCF" w:rsidP="00170DCF">
            <w:pPr>
              <w:pBdr>
                <w:bottom w:val="double" w:sz="6" w:space="1" w:color="auto"/>
              </w:pBdr>
              <w:tabs>
                <w:tab w:val="decimal" w:pos="1418"/>
              </w:tabs>
              <w:rPr>
                <w:rFonts w:asciiTheme="majorBidi" w:hAnsiTheme="majorBidi" w:cstheme="majorBidi"/>
                <w:sz w:val="28"/>
              </w:rPr>
            </w:pPr>
            <w:r w:rsidRPr="00420852">
              <w:rPr>
                <w:rFonts w:asciiTheme="majorBidi" w:hAnsiTheme="majorBidi" w:cstheme="majorBidi"/>
                <w:sz w:val="28"/>
              </w:rPr>
              <w:t>57,912</w:t>
            </w:r>
          </w:p>
        </w:tc>
        <w:tc>
          <w:tcPr>
            <w:tcW w:w="1701" w:type="dxa"/>
            <w:shd w:val="clear" w:color="auto" w:fill="auto"/>
          </w:tcPr>
          <w:p w:rsidR="00170DCF" w:rsidRPr="00DB2867" w:rsidRDefault="00170DCF" w:rsidP="00170DCF">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56,263</w:t>
            </w:r>
          </w:p>
        </w:tc>
      </w:tr>
      <w:tr w:rsidR="00C21D8A" w:rsidRPr="00C21D8A" w:rsidTr="003A573C">
        <w:tc>
          <w:tcPr>
            <w:tcW w:w="4819" w:type="dxa"/>
          </w:tcPr>
          <w:p w:rsidR="00C21D8A" w:rsidRPr="00C21D8A" w:rsidRDefault="00C21D8A" w:rsidP="00C21D8A">
            <w:pPr>
              <w:ind w:left="34"/>
              <w:rPr>
                <w:rFonts w:ascii="Angsana New" w:hAnsi="Angsana New"/>
                <w:spacing w:val="-2"/>
                <w:sz w:val="12"/>
                <w:szCs w:val="12"/>
              </w:rPr>
            </w:pPr>
          </w:p>
        </w:tc>
        <w:tc>
          <w:tcPr>
            <w:tcW w:w="1134" w:type="dxa"/>
          </w:tcPr>
          <w:p w:rsidR="00C21D8A" w:rsidRPr="00C21D8A" w:rsidRDefault="00C21D8A" w:rsidP="00C21D8A">
            <w:pPr>
              <w:jc w:val="center"/>
              <w:rPr>
                <w:rFonts w:asciiTheme="majorBidi" w:hAnsiTheme="majorBidi" w:cstheme="majorBidi"/>
                <w:sz w:val="12"/>
                <w:szCs w:val="12"/>
              </w:rPr>
            </w:pPr>
          </w:p>
        </w:tc>
        <w:tc>
          <w:tcPr>
            <w:tcW w:w="1701" w:type="dxa"/>
            <w:shd w:val="clear" w:color="auto" w:fill="auto"/>
          </w:tcPr>
          <w:p w:rsidR="00C21D8A" w:rsidRPr="00C21D8A" w:rsidRDefault="00C21D8A" w:rsidP="00C21D8A">
            <w:pPr>
              <w:tabs>
                <w:tab w:val="decimal" w:pos="1418"/>
              </w:tabs>
              <w:rPr>
                <w:rFonts w:asciiTheme="majorBidi" w:hAnsiTheme="majorBidi" w:cstheme="majorBidi"/>
                <w:sz w:val="12"/>
                <w:szCs w:val="12"/>
              </w:rPr>
            </w:pPr>
          </w:p>
        </w:tc>
        <w:tc>
          <w:tcPr>
            <w:tcW w:w="1701" w:type="dxa"/>
            <w:shd w:val="clear" w:color="auto" w:fill="auto"/>
          </w:tcPr>
          <w:p w:rsidR="00C21D8A" w:rsidRPr="00C21D8A" w:rsidRDefault="00C21D8A" w:rsidP="00C21D8A">
            <w:pPr>
              <w:tabs>
                <w:tab w:val="decimal" w:pos="1418"/>
              </w:tabs>
              <w:rPr>
                <w:rFonts w:asciiTheme="majorBidi" w:hAnsiTheme="majorBidi" w:cstheme="majorBidi"/>
                <w:sz w:val="12"/>
                <w:szCs w:val="12"/>
              </w:rPr>
            </w:pPr>
          </w:p>
        </w:tc>
      </w:tr>
      <w:tr w:rsidR="00C13161" w:rsidTr="00C13161">
        <w:tc>
          <w:tcPr>
            <w:tcW w:w="4819" w:type="dxa"/>
          </w:tcPr>
          <w:p w:rsidR="00C13161" w:rsidRPr="0034743D" w:rsidRDefault="00C13161" w:rsidP="0048388D">
            <w:pPr>
              <w:ind w:left="34"/>
              <w:rPr>
                <w:rFonts w:asciiTheme="majorBidi" w:hAnsiTheme="majorBidi" w:cstheme="majorBidi"/>
                <w:sz w:val="28"/>
                <w:cs/>
              </w:rPr>
            </w:pPr>
            <w:r w:rsidRPr="00E67F89">
              <w:rPr>
                <w:rFonts w:ascii="Angsana New" w:hAnsi="Angsana New" w:cs="Angsana New"/>
                <w:sz w:val="28"/>
              </w:rPr>
              <w:t xml:space="preserve">For </w:t>
            </w:r>
            <w:r w:rsidR="00B76658">
              <w:rPr>
                <w:rFonts w:ascii="Angsana New" w:hAnsi="Angsana New" w:cs="Angsana New"/>
                <w:sz w:val="28"/>
              </w:rPr>
              <w:t xml:space="preserve">the </w:t>
            </w:r>
            <w:r w:rsidR="0048388D">
              <w:rPr>
                <w:rFonts w:ascii="Angsana New" w:hAnsi="Angsana New" w:cs="Angsana New"/>
                <w:sz w:val="28"/>
              </w:rPr>
              <w:t>nine</w:t>
            </w:r>
            <w:r w:rsidRPr="00057E67">
              <w:rPr>
                <w:rFonts w:ascii="Angsana New" w:hAnsi="Angsana New" w:cs="Angsana New"/>
                <w:sz w:val="28"/>
              </w:rPr>
              <w:t>-month period</w:t>
            </w:r>
            <w:r>
              <w:rPr>
                <w:rFonts w:ascii="Angsana New" w:hAnsi="Angsana New" w:cs="Angsana New"/>
                <w:sz w:val="28"/>
              </w:rPr>
              <w:t>s</w:t>
            </w:r>
            <w:r w:rsidRPr="00057E67">
              <w:rPr>
                <w:rFonts w:ascii="Angsana New" w:hAnsi="Angsana New" w:cs="Angsana New"/>
                <w:sz w:val="28"/>
              </w:rPr>
              <w:t xml:space="preserve"> ended </w:t>
            </w:r>
            <w:r w:rsidR="007734FE">
              <w:rPr>
                <w:rFonts w:ascii="Angsana New" w:hAnsi="Angsana New" w:cs="Angsana New"/>
                <w:sz w:val="28"/>
              </w:rPr>
              <w:t xml:space="preserve">30 </w:t>
            </w:r>
            <w:r w:rsidR="0048388D">
              <w:rPr>
                <w:rFonts w:ascii="Angsana New" w:hAnsi="Angsana New" w:cs="Angsana New"/>
                <w:sz w:val="28"/>
              </w:rPr>
              <w:t>September</w:t>
            </w:r>
          </w:p>
        </w:tc>
        <w:tc>
          <w:tcPr>
            <w:tcW w:w="1134" w:type="dxa"/>
          </w:tcPr>
          <w:p w:rsidR="00C13161" w:rsidRDefault="00C13161" w:rsidP="00C13161">
            <w:pPr>
              <w:jc w:val="center"/>
              <w:rPr>
                <w:rFonts w:asciiTheme="majorBidi" w:hAnsiTheme="majorBidi" w:cstheme="majorBidi"/>
                <w:sz w:val="28"/>
              </w:rPr>
            </w:pPr>
          </w:p>
        </w:tc>
        <w:tc>
          <w:tcPr>
            <w:tcW w:w="1701" w:type="dxa"/>
            <w:shd w:val="clear" w:color="auto" w:fill="auto"/>
          </w:tcPr>
          <w:p w:rsidR="00C13161" w:rsidRDefault="00C13161" w:rsidP="00C13161">
            <w:pPr>
              <w:tabs>
                <w:tab w:val="decimal" w:pos="1418"/>
              </w:tabs>
              <w:rPr>
                <w:rFonts w:asciiTheme="majorBidi" w:hAnsiTheme="majorBidi" w:cstheme="majorBidi"/>
                <w:sz w:val="28"/>
              </w:rPr>
            </w:pPr>
          </w:p>
        </w:tc>
        <w:tc>
          <w:tcPr>
            <w:tcW w:w="1701" w:type="dxa"/>
            <w:shd w:val="clear" w:color="auto" w:fill="auto"/>
          </w:tcPr>
          <w:p w:rsidR="00C13161" w:rsidRDefault="00C13161" w:rsidP="00C13161">
            <w:pPr>
              <w:tabs>
                <w:tab w:val="decimal" w:pos="1418"/>
              </w:tabs>
              <w:rPr>
                <w:rFonts w:asciiTheme="majorBidi" w:hAnsiTheme="majorBidi" w:cstheme="majorBidi"/>
                <w:sz w:val="28"/>
              </w:rPr>
            </w:pPr>
          </w:p>
        </w:tc>
      </w:tr>
      <w:tr w:rsidR="00C13161" w:rsidTr="00170DCF">
        <w:tc>
          <w:tcPr>
            <w:tcW w:w="4819" w:type="dxa"/>
          </w:tcPr>
          <w:p w:rsidR="00C13161" w:rsidRPr="00FC72BD" w:rsidRDefault="00C13161" w:rsidP="00C13161">
            <w:pPr>
              <w:ind w:left="34"/>
              <w:rPr>
                <w:rFonts w:asciiTheme="majorBidi" w:hAnsiTheme="majorBidi" w:cstheme="majorBidi"/>
                <w:sz w:val="28"/>
                <w:cs/>
              </w:rPr>
            </w:pPr>
            <w:r w:rsidRPr="002B5485">
              <w:rPr>
                <w:rFonts w:asciiTheme="majorBidi" w:hAnsiTheme="majorBidi" w:cstheme="majorBidi"/>
                <w:sz w:val="28"/>
              </w:rPr>
              <w:t>Los</w:t>
            </w:r>
            <w:r>
              <w:rPr>
                <w:rFonts w:asciiTheme="majorBidi" w:hAnsiTheme="majorBidi" w:cstheme="majorBidi"/>
                <w:sz w:val="28"/>
              </w:rPr>
              <w:t>s on devaluation of inventories</w:t>
            </w:r>
          </w:p>
        </w:tc>
        <w:tc>
          <w:tcPr>
            <w:tcW w:w="1134" w:type="dxa"/>
          </w:tcPr>
          <w:p w:rsidR="00C13161" w:rsidRDefault="00C13161" w:rsidP="00C13161">
            <w:pPr>
              <w:jc w:val="center"/>
              <w:rPr>
                <w:rFonts w:asciiTheme="majorBidi" w:hAnsiTheme="majorBidi" w:cstheme="majorBidi"/>
                <w:sz w:val="28"/>
              </w:rPr>
            </w:pPr>
          </w:p>
        </w:tc>
        <w:tc>
          <w:tcPr>
            <w:tcW w:w="1701" w:type="dxa"/>
            <w:shd w:val="clear" w:color="auto" w:fill="auto"/>
          </w:tcPr>
          <w:p w:rsidR="00C13161" w:rsidRPr="00535F4E" w:rsidRDefault="00170DCF" w:rsidP="00C13161">
            <w:pPr>
              <w:pBdr>
                <w:bottom w:val="double" w:sz="6" w:space="1" w:color="auto"/>
              </w:pBdr>
              <w:tabs>
                <w:tab w:val="decimal" w:pos="1418"/>
              </w:tabs>
              <w:rPr>
                <w:rFonts w:asciiTheme="majorBidi" w:hAnsiTheme="majorBidi" w:cstheme="majorBidi"/>
                <w:sz w:val="28"/>
                <w:cs/>
              </w:rPr>
            </w:pPr>
            <w:r>
              <w:rPr>
                <w:rFonts w:asciiTheme="majorBidi" w:hAnsiTheme="majorBidi" w:cstheme="majorBidi"/>
                <w:sz w:val="28"/>
              </w:rPr>
              <w:t>833</w:t>
            </w:r>
          </w:p>
        </w:tc>
        <w:tc>
          <w:tcPr>
            <w:tcW w:w="1701" w:type="dxa"/>
            <w:shd w:val="clear" w:color="auto" w:fill="auto"/>
          </w:tcPr>
          <w:p w:rsidR="00C13161" w:rsidRDefault="0048388D" w:rsidP="00C13161">
            <w:pPr>
              <w:pBdr>
                <w:bottom w:val="double" w:sz="6" w:space="1" w:color="auto"/>
              </w:pBdr>
              <w:tabs>
                <w:tab w:val="decimal" w:pos="1418"/>
              </w:tabs>
              <w:rPr>
                <w:rFonts w:asciiTheme="majorBidi" w:hAnsiTheme="majorBidi" w:cstheme="majorBidi"/>
                <w:sz w:val="28"/>
              </w:rPr>
            </w:pPr>
            <w:r>
              <w:rPr>
                <w:rFonts w:asciiTheme="majorBidi" w:hAnsiTheme="majorBidi" w:cstheme="majorBidi" w:hint="cs"/>
                <w:sz w:val="28"/>
                <w:cs/>
              </w:rPr>
              <w:t>323</w:t>
            </w:r>
          </w:p>
        </w:tc>
      </w:tr>
    </w:tbl>
    <w:p w:rsidR="003A573C" w:rsidRDefault="003A573C" w:rsidP="00D72529">
      <w:pPr>
        <w:pStyle w:val="ListParagraph"/>
        <w:numPr>
          <w:ilvl w:val="0"/>
          <w:numId w:val="1"/>
        </w:numPr>
        <w:spacing w:before="300" w:line="0" w:lineRule="atLeast"/>
        <w:ind w:left="425" w:hanging="425"/>
        <w:contextualSpacing w:val="0"/>
        <w:rPr>
          <w:rFonts w:ascii="Angsana New" w:hAnsi="Angsana New"/>
          <w:b/>
          <w:bCs/>
          <w:sz w:val="28"/>
        </w:rPr>
      </w:pPr>
      <w:r>
        <w:rPr>
          <w:rFonts w:ascii="Angsana New" w:hAnsi="Angsana New"/>
          <w:b/>
          <w:bCs/>
          <w:sz w:val="28"/>
        </w:rPr>
        <w:t>OTHER CURRENT FINANCIAL ASSETS</w:t>
      </w:r>
    </w:p>
    <w:p w:rsidR="003A573C" w:rsidRPr="003A573C" w:rsidRDefault="00F24A8B" w:rsidP="003A573C">
      <w:pPr>
        <w:spacing w:before="300" w:line="0" w:lineRule="atLeast"/>
        <w:ind w:firstLine="425"/>
        <w:rPr>
          <w:rFonts w:asciiTheme="majorBidi" w:hAnsiTheme="majorBidi" w:cstheme="majorBidi"/>
          <w:b/>
          <w:bCs/>
          <w:sz w:val="28"/>
        </w:rPr>
      </w:pPr>
      <w:r w:rsidRPr="00F24A8B">
        <w:rPr>
          <w:rFonts w:ascii="Angsana New" w:hAnsi="Angsana New"/>
          <w:spacing w:val="-2"/>
          <w:sz w:val="28"/>
        </w:rPr>
        <w:t>Other current financial assets</w:t>
      </w:r>
      <w:r w:rsidRPr="003D2FC7">
        <w:rPr>
          <w:rFonts w:ascii="Angsana New" w:hAnsi="Angsana New"/>
          <w:spacing w:val="-2"/>
          <w:sz w:val="28"/>
        </w:rPr>
        <w:t xml:space="preserve"> as at </w:t>
      </w:r>
      <w:r>
        <w:rPr>
          <w:rFonts w:ascii="Angsana New" w:hAnsi="Angsana New"/>
          <w:sz w:val="28"/>
        </w:rPr>
        <w:t xml:space="preserve">30 </w:t>
      </w:r>
      <w:r w:rsidR="0048388D">
        <w:rPr>
          <w:rFonts w:ascii="Angsana New" w:hAnsi="Angsana New" w:cs="Angsana New"/>
          <w:sz w:val="28"/>
        </w:rPr>
        <w:t>September</w:t>
      </w:r>
      <w:r w:rsidRPr="00030718">
        <w:rPr>
          <w:rFonts w:ascii="Angsana New" w:hAnsi="Angsana New"/>
          <w:sz w:val="28"/>
        </w:rPr>
        <w:t xml:space="preserve"> </w:t>
      </w:r>
      <w:r w:rsidRPr="003D2FC7">
        <w:rPr>
          <w:rFonts w:ascii="Angsana New" w:hAnsi="Angsana New"/>
          <w:spacing w:val="-2"/>
          <w:sz w:val="28"/>
        </w:rPr>
        <w:t>20</w:t>
      </w:r>
      <w:r>
        <w:rPr>
          <w:rFonts w:ascii="Angsana New" w:hAnsi="Angsana New"/>
          <w:spacing w:val="-2"/>
          <w:sz w:val="28"/>
        </w:rPr>
        <w:t xml:space="preserve">22 </w:t>
      </w:r>
      <w:r w:rsidRPr="003D2FC7">
        <w:rPr>
          <w:rFonts w:ascii="Angsana New" w:hAnsi="Angsana New"/>
          <w:spacing w:val="-2"/>
          <w:sz w:val="28"/>
        </w:rPr>
        <w:t>consisted of:</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F24A8B" w:rsidTr="003230F3">
        <w:tc>
          <w:tcPr>
            <w:tcW w:w="4819" w:type="dxa"/>
          </w:tcPr>
          <w:p w:rsidR="00F24A8B" w:rsidRDefault="00F24A8B" w:rsidP="00F24A8B">
            <w:pPr>
              <w:rPr>
                <w:rFonts w:asciiTheme="majorBidi" w:hAnsiTheme="majorBidi" w:cstheme="majorBidi"/>
                <w:sz w:val="28"/>
              </w:rPr>
            </w:pPr>
          </w:p>
        </w:tc>
        <w:tc>
          <w:tcPr>
            <w:tcW w:w="1134" w:type="dxa"/>
          </w:tcPr>
          <w:p w:rsidR="00F24A8B" w:rsidRDefault="00F24A8B" w:rsidP="00F24A8B">
            <w:pPr>
              <w:jc w:val="center"/>
              <w:rPr>
                <w:rFonts w:asciiTheme="majorBidi" w:hAnsiTheme="majorBidi" w:cstheme="majorBidi"/>
                <w:sz w:val="28"/>
              </w:rPr>
            </w:pPr>
          </w:p>
        </w:tc>
        <w:tc>
          <w:tcPr>
            <w:tcW w:w="1701" w:type="dxa"/>
          </w:tcPr>
          <w:p w:rsidR="00F24A8B" w:rsidRDefault="00F24A8B" w:rsidP="00C21D8A">
            <w:pPr>
              <w:jc w:val="center"/>
              <w:rPr>
                <w:rFonts w:asciiTheme="majorBidi" w:hAnsiTheme="majorBidi" w:cstheme="majorBidi"/>
                <w:sz w:val="28"/>
              </w:rPr>
            </w:pPr>
          </w:p>
        </w:tc>
        <w:tc>
          <w:tcPr>
            <w:tcW w:w="1701" w:type="dxa"/>
          </w:tcPr>
          <w:p w:rsidR="00F24A8B" w:rsidRDefault="00C21D8A" w:rsidP="00F24A8B">
            <w:pPr>
              <w:pBdr>
                <w:bottom w:val="single" w:sz="6" w:space="1" w:color="auto"/>
              </w:pBdr>
              <w:jc w:val="center"/>
              <w:rPr>
                <w:rFonts w:asciiTheme="majorBidi" w:hAnsiTheme="majorBidi" w:cstheme="majorBidi"/>
                <w:sz w:val="28"/>
              </w:rPr>
            </w:pPr>
            <w:r w:rsidRPr="00E00FB8">
              <w:rPr>
                <w:rFonts w:asciiTheme="majorBidi" w:hAnsiTheme="majorBidi" w:cstheme="majorBidi"/>
                <w:sz w:val="28"/>
              </w:rPr>
              <w:t>Thousand Baht</w:t>
            </w:r>
          </w:p>
        </w:tc>
      </w:tr>
      <w:tr w:rsidR="00340212" w:rsidRPr="00DB2867" w:rsidTr="0031695E">
        <w:tc>
          <w:tcPr>
            <w:tcW w:w="5953" w:type="dxa"/>
            <w:gridSpan w:val="2"/>
            <w:shd w:val="clear" w:color="auto" w:fill="auto"/>
          </w:tcPr>
          <w:p w:rsidR="00340212" w:rsidRPr="0031695E" w:rsidRDefault="00170DCF" w:rsidP="00B40DC2">
            <w:pPr>
              <w:ind w:left="34"/>
              <w:rPr>
                <w:rFonts w:asciiTheme="majorBidi" w:hAnsiTheme="majorBidi" w:cstheme="majorBidi"/>
                <w:sz w:val="28"/>
                <w:cs/>
              </w:rPr>
            </w:pPr>
            <w:r w:rsidRPr="0031695E">
              <w:rPr>
                <w:rFonts w:asciiTheme="majorBidi" w:hAnsiTheme="majorBidi" w:cstheme="majorBidi"/>
                <w:sz w:val="28"/>
              </w:rPr>
              <w:t>Securities for trading</w:t>
            </w:r>
          </w:p>
        </w:tc>
        <w:tc>
          <w:tcPr>
            <w:tcW w:w="1701" w:type="dxa"/>
            <w:shd w:val="clear" w:color="auto" w:fill="auto"/>
          </w:tcPr>
          <w:p w:rsidR="00340212" w:rsidRPr="0031695E" w:rsidRDefault="00340212" w:rsidP="00C21D8A">
            <w:pPr>
              <w:tabs>
                <w:tab w:val="decimal" w:pos="1418"/>
              </w:tabs>
              <w:rPr>
                <w:rFonts w:asciiTheme="majorBidi" w:hAnsiTheme="majorBidi" w:cstheme="majorBidi"/>
                <w:sz w:val="28"/>
              </w:rPr>
            </w:pPr>
          </w:p>
        </w:tc>
        <w:tc>
          <w:tcPr>
            <w:tcW w:w="1701" w:type="dxa"/>
            <w:shd w:val="clear" w:color="auto" w:fill="auto"/>
          </w:tcPr>
          <w:p w:rsidR="00340212" w:rsidRPr="0031695E" w:rsidRDefault="0076490B" w:rsidP="0031695E">
            <w:pPr>
              <w:tabs>
                <w:tab w:val="decimal" w:pos="1418"/>
              </w:tabs>
              <w:rPr>
                <w:rFonts w:asciiTheme="majorBidi" w:hAnsiTheme="majorBidi" w:cstheme="majorBidi"/>
                <w:sz w:val="28"/>
              </w:rPr>
            </w:pPr>
            <w:r>
              <w:rPr>
                <w:rFonts w:asciiTheme="majorBidi" w:hAnsiTheme="majorBidi" w:cstheme="majorBidi"/>
                <w:sz w:val="28"/>
              </w:rPr>
              <w:t>121,179</w:t>
            </w:r>
          </w:p>
        </w:tc>
      </w:tr>
      <w:tr w:rsidR="00170DCF" w:rsidRPr="00DB2867" w:rsidTr="0031695E">
        <w:tc>
          <w:tcPr>
            <w:tcW w:w="5953" w:type="dxa"/>
            <w:gridSpan w:val="2"/>
            <w:shd w:val="clear" w:color="auto" w:fill="auto"/>
          </w:tcPr>
          <w:p w:rsidR="00170DCF" w:rsidRPr="0031695E" w:rsidRDefault="00170DCF" w:rsidP="00B40DC2">
            <w:pPr>
              <w:ind w:left="34"/>
              <w:rPr>
                <w:rFonts w:asciiTheme="majorBidi" w:hAnsiTheme="majorBidi" w:cstheme="majorBidi"/>
                <w:sz w:val="28"/>
              </w:rPr>
            </w:pPr>
            <w:r w:rsidRPr="0031695E">
              <w:rPr>
                <w:rFonts w:asciiTheme="majorBidi" w:hAnsiTheme="majorBidi" w:cstheme="majorBidi"/>
                <w:sz w:val="28"/>
              </w:rPr>
              <w:t>Debt instruments purchased under resale agreement</w:t>
            </w:r>
            <w:r w:rsidR="00A558A7">
              <w:rPr>
                <w:rFonts w:asciiTheme="majorBidi" w:hAnsiTheme="majorBidi" w:cstheme="majorBidi"/>
                <w:sz w:val="28"/>
              </w:rPr>
              <w:t>s</w:t>
            </w:r>
          </w:p>
        </w:tc>
        <w:tc>
          <w:tcPr>
            <w:tcW w:w="1701" w:type="dxa"/>
            <w:shd w:val="clear" w:color="auto" w:fill="auto"/>
          </w:tcPr>
          <w:p w:rsidR="00170DCF" w:rsidRPr="0031695E" w:rsidRDefault="00170DCF" w:rsidP="00C21D8A">
            <w:pPr>
              <w:tabs>
                <w:tab w:val="decimal" w:pos="1418"/>
              </w:tabs>
              <w:rPr>
                <w:rFonts w:asciiTheme="majorBidi" w:hAnsiTheme="majorBidi" w:cstheme="majorBidi"/>
                <w:sz w:val="28"/>
              </w:rPr>
            </w:pPr>
          </w:p>
        </w:tc>
        <w:tc>
          <w:tcPr>
            <w:tcW w:w="1701" w:type="dxa"/>
            <w:shd w:val="clear" w:color="auto" w:fill="auto"/>
          </w:tcPr>
          <w:p w:rsidR="00170DCF" w:rsidRPr="0031695E" w:rsidRDefault="0076490B" w:rsidP="00494C8D">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140,222</w:t>
            </w:r>
          </w:p>
        </w:tc>
      </w:tr>
      <w:tr w:rsidR="00170DCF" w:rsidRPr="00DB2867" w:rsidTr="0031695E">
        <w:tc>
          <w:tcPr>
            <w:tcW w:w="5953" w:type="dxa"/>
            <w:gridSpan w:val="2"/>
            <w:shd w:val="clear" w:color="auto" w:fill="auto"/>
          </w:tcPr>
          <w:p w:rsidR="00170DCF" w:rsidRPr="0031695E" w:rsidRDefault="00170DCF" w:rsidP="00B40DC2">
            <w:pPr>
              <w:ind w:left="34"/>
              <w:rPr>
                <w:rFonts w:asciiTheme="majorBidi" w:hAnsiTheme="majorBidi" w:cstheme="majorBidi"/>
                <w:sz w:val="28"/>
              </w:rPr>
            </w:pPr>
            <w:r w:rsidRPr="0031695E">
              <w:rPr>
                <w:rFonts w:asciiTheme="majorBidi" w:hAnsiTheme="majorBidi" w:cstheme="majorBidi"/>
                <w:sz w:val="28"/>
              </w:rPr>
              <w:t>Total</w:t>
            </w:r>
          </w:p>
        </w:tc>
        <w:tc>
          <w:tcPr>
            <w:tcW w:w="1701" w:type="dxa"/>
            <w:shd w:val="clear" w:color="auto" w:fill="auto"/>
          </w:tcPr>
          <w:p w:rsidR="00170DCF" w:rsidRPr="0031695E" w:rsidRDefault="00170DCF" w:rsidP="00C21D8A">
            <w:pPr>
              <w:tabs>
                <w:tab w:val="decimal" w:pos="1418"/>
              </w:tabs>
              <w:rPr>
                <w:rFonts w:asciiTheme="majorBidi" w:hAnsiTheme="majorBidi" w:cstheme="majorBidi"/>
                <w:sz w:val="28"/>
              </w:rPr>
            </w:pPr>
          </w:p>
        </w:tc>
        <w:tc>
          <w:tcPr>
            <w:tcW w:w="1701" w:type="dxa"/>
            <w:shd w:val="clear" w:color="auto" w:fill="auto"/>
          </w:tcPr>
          <w:p w:rsidR="00170DCF" w:rsidRPr="0031695E" w:rsidRDefault="0031695E" w:rsidP="00494C8D">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261,401</w:t>
            </w:r>
          </w:p>
        </w:tc>
      </w:tr>
    </w:tbl>
    <w:p w:rsidR="0031695E" w:rsidRDefault="0031695E" w:rsidP="0031695E">
      <w:pPr>
        <w:pStyle w:val="ListParagraph"/>
        <w:spacing w:before="300" w:line="0" w:lineRule="atLeast"/>
        <w:ind w:left="425"/>
        <w:contextualSpacing w:val="0"/>
        <w:rPr>
          <w:rFonts w:ascii="Angsana New" w:hAnsi="Angsana New"/>
          <w:b/>
          <w:bCs/>
          <w:sz w:val="28"/>
        </w:rPr>
      </w:pPr>
    </w:p>
    <w:p w:rsidR="0031695E" w:rsidRDefault="0031695E" w:rsidP="0031695E">
      <w:pPr>
        <w:pStyle w:val="BodyText"/>
      </w:pPr>
      <w:r>
        <w:br w:type="page"/>
      </w:r>
    </w:p>
    <w:p w:rsidR="001E4BD2" w:rsidRPr="00D72529" w:rsidRDefault="002B5485" w:rsidP="00D72529">
      <w:pPr>
        <w:pStyle w:val="ListParagraph"/>
        <w:numPr>
          <w:ilvl w:val="0"/>
          <w:numId w:val="1"/>
        </w:numPr>
        <w:spacing w:before="300" w:line="0" w:lineRule="atLeast"/>
        <w:ind w:left="425" w:hanging="425"/>
        <w:contextualSpacing w:val="0"/>
        <w:rPr>
          <w:rFonts w:ascii="Angsana New" w:hAnsi="Angsana New"/>
          <w:b/>
          <w:bCs/>
          <w:sz w:val="28"/>
        </w:rPr>
      </w:pPr>
      <w:r w:rsidRPr="006D2408">
        <w:rPr>
          <w:rFonts w:ascii="Angsana New" w:hAnsi="Angsana New"/>
          <w:b/>
          <w:bCs/>
          <w:sz w:val="28"/>
        </w:rPr>
        <w:lastRenderedPageBreak/>
        <w:t>BUILDING AND EQUIPMEN</w:t>
      </w:r>
      <w:r>
        <w:rPr>
          <w:rFonts w:ascii="Angsana New" w:hAnsi="Angsana New"/>
          <w:b/>
          <w:bCs/>
          <w:sz w:val="28"/>
        </w:rPr>
        <w:t>T</w:t>
      </w:r>
    </w:p>
    <w:p w:rsidR="002B5485" w:rsidRDefault="002B5485" w:rsidP="001E4BD2">
      <w:pPr>
        <w:pStyle w:val="ListParagraph"/>
        <w:spacing w:before="240" w:line="0" w:lineRule="atLeast"/>
        <w:ind w:left="425"/>
        <w:contextualSpacing w:val="0"/>
        <w:rPr>
          <w:rFonts w:asciiTheme="majorBidi" w:hAnsiTheme="majorBidi" w:cstheme="majorBidi"/>
          <w:sz w:val="28"/>
        </w:rPr>
      </w:pPr>
      <w:r w:rsidRPr="00057E67">
        <w:rPr>
          <w:rFonts w:asciiTheme="majorBidi" w:hAnsiTheme="majorBidi" w:cstheme="majorBidi"/>
          <w:sz w:val="28"/>
        </w:rPr>
        <w:t xml:space="preserve">Movements of building and equipment for </w:t>
      </w:r>
      <w:r w:rsidR="00B76658">
        <w:rPr>
          <w:rFonts w:asciiTheme="majorBidi" w:hAnsiTheme="majorBidi" w:cstheme="majorBidi"/>
          <w:sz w:val="28"/>
        </w:rPr>
        <w:t xml:space="preserve">the </w:t>
      </w:r>
      <w:r w:rsidR="0048388D">
        <w:rPr>
          <w:rFonts w:asciiTheme="majorBidi" w:hAnsiTheme="majorBidi" w:cstheme="majorBidi"/>
          <w:sz w:val="28"/>
        </w:rPr>
        <w:t>nine</w:t>
      </w:r>
      <w:r w:rsidRPr="00057E67">
        <w:rPr>
          <w:rFonts w:asciiTheme="majorBidi" w:hAnsiTheme="majorBidi" w:cstheme="majorBidi"/>
          <w:sz w:val="28"/>
        </w:rPr>
        <w:t xml:space="preserve">-month period ended </w:t>
      </w:r>
      <w:r w:rsidR="007734FE">
        <w:rPr>
          <w:rFonts w:ascii="Angsana New" w:hAnsi="Angsana New"/>
          <w:spacing w:val="-2"/>
          <w:sz w:val="28"/>
        </w:rPr>
        <w:t xml:space="preserve">30 </w:t>
      </w:r>
      <w:r w:rsidR="0048388D">
        <w:rPr>
          <w:rFonts w:ascii="Angsana New" w:hAnsi="Angsana New" w:cs="Angsana New"/>
          <w:sz w:val="28"/>
        </w:rPr>
        <w:t>September</w:t>
      </w:r>
      <w:r w:rsidRPr="00057E67">
        <w:rPr>
          <w:rFonts w:asciiTheme="majorBidi" w:hAnsiTheme="majorBidi" w:cstheme="majorBidi"/>
          <w:sz w:val="28"/>
        </w:rPr>
        <w:t xml:space="preserve"> 20</w:t>
      </w:r>
      <w:r w:rsidR="00C36E13">
        <w:rPr>
          <w:rFonts w:asciiTheme="majorBidi" w:hAnsiTheme="majorBidi" w:cstheme="majorBidi"/>
          <w:sz w:val="28"/>
        </w:rPr>
        <w:t>22</w:t>
      </w:r>
      <w:r w:rsidRPr="00057E67">
        <w:rPr>
          <w:rFonts w:asciiTheme="majorBidi" w:hAnsiTheme="majorBidi" w:cstheme="majorBidi"/>
          <w:sz w:val="28"/>
        </w:rPr>
        <w:t xml:space="preserve"> were as follows: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27"/>
        <w:gridCol w:w="1107"/>
        <w:gridCol w:w="1701"/>
        <w:gridCol w:w="1701"/>
      </w:tblGrid>
      <w:tr w:rsidR="001E4BD2" w:rsidRPr="00DB2867" w:rsidTr="00AE16B9">
        <w:tc>
          <w:tcPr>
            <w:tcW w:w="4819" w:type="dxa"/>
          </w:tcPr>
          <w:p w:rsidR="001E4BD2" w:rsidRDefault="001E4BD2" w:rsidP="00912711">
            <w:pPr>
              <w:ind w:left="34"/>
              <w:rPr>
                <w:rFonts w:asciiTheme="majorBidi" w:hAnsiTheme="majorBidi" w:cstheme="majorBidi"/>
                <w:sz w:val="28"/>
                <w:cs/>
              </w:rPr>
            </w:pPr>
          </w:p>
        </w:tc>
        <w:tc>
          <w:tcPr>
            <w:tcW w:w="1134" w:type="dxa"/>
            <w:gridSpan w:val="2"/>
          </w:tcPr>
          <w:p w:rsidR="001E4BD2" w:rsidRDefault="001E4BD2" w:rsidP="00912711">
            <w:pPr>
              <w:jc w:val="center"/>
              <w:rPr>
                <w:rFonts w:asciiTheme="majorBidi" w:hAnsiTheme="majorBidi" w:cstheme="majorBidi"/>
                <w:sz w:val="28"/>
              </w:rPr>
            </w:pPr>
          </w:p>
        </w:tc>
        <w:tc>
          <w:tcPr>
            <w:tcW w:w="1701" w:type="dxa"/>
            <w:shd w:val="clear" w:color="auto" w:fill="auto"/>
          </w:tcPr>
          <w:p w:rsidR="001E4BD2" w:rsidRPr="00DB2867" w:rsidRDefault="001E4BD2" w:rsidP="00912711">
            <w:pPr>
              <w:tabs>
                <w:tab w:val="decimal" w:pos="1310"/>
              </w:tabs>
              <w:rPr>
                <w:rFonts w:asciiTheme="majorBidi" w:hAnsiTheme="majorBidi" w:cstheme="majorBidi"/>
                <w:sz w:val="28"/>
              </w:rPr>
            </w:pPr>
          </w:p>
        </w:tc>
        <w:tc>
          <w:tcPr>
            <w:tcW w:w="1701" w:type="dxa"/>
            <w:shd w:val="clear" w:color="auto" w:fill="auto"/>
          </w:tcPr>
          <w:p w:rsidR="001E4BD2" w:rsidRPr="00DB2867" w:rsidRDefault="00671359" w:rsidP="001E4BD2">
            <w:pPr>
              <w:pBdr>
                <w:bottom w:val="single" w:sz="6" w:space="1" w:color="auto"/>
              </w:pBdr>
              <w:jc w:val="center"/>
              <w:rPr>
                <w:rFonts w:asciiTheme="majorBidi" w:hAnsiTheme="majorBidi" w:cstheme="majorBidi"/>
                <w:sz w:val="28"/>
              </w:rPr>
            </w:pPr>
            <w:r w:rsidRPr="00E00FB8">
              <w:rPr>
                <w:rFonts w:asciiTheme="majorBidi" w:hAnsiTheme="majorBidi" w:cstheme="majorBidi"/>
                <w:sz w:val="28"/>
              </w:rPr>
              <w:t>Thousand Baht</w:t>
            </w:r>
          </w:p>
        </w:tc>
      </w:tr>
      <w:tr w:rsidR="003230F3" w:rsidRPr="00DB2867" w:rsidTr="00BE4220">
        <w:tc>
          <w:tcPr>
            <w:tcW w:w="4819" w:type="dxa"/>
          </w:tcPr>
          <w:p w:rsidR="003230F3" w:rsidRPr="001E4BD2" w:rsidRDefault="003230F3" w:rsidP="003230F3">
            <w:pPr>
              <w:ind w:left="34"/>
              <w:rPr>
                <w:rFonts w:asciiTheme="majorBidi" w:hAnsiTheme="majorBidi" w:cstheme="majorBidi"/>
                <w:sz w:val="28"/>
              </w:rPr>
            </w:pPr>
            <w:r w:rsidRPr="0079613D">
              <w:rPr>
                <w:rFonts w:ascii="Angsana New" w:hAnsi="Angsana New" w:cs="Angsana New"/>
                <w:color w:val="000000"/>
                <w:sz w:val="28"/>
              </w:rPr>
              <w:t xml:space="preserve">Net book value as at </w:t>
            </w:r>
            <w:r w:rsidRPr="0079613D">
              <w:rPr>
                <w:rFonts w:ascii="Angsana New" w:hAnsi="Angsana New" w:cs="Angsana New"/>
                <w:color w:val="000000"/>
                <w:sz w:val="28"/>
                <w:cs/>
              </w:rPr>
              <w:t xml:space="preserve">1 </w:t>
            </w:r>
            <w:r w:rsidRPr="0079613D">
              <w:rPr>
                <w:rFonts w:ascii="Angsana New" w:hAnsi="Angsana New" w:cs="Angsana New"/>
                <w:color w:val="000000"/>
                <w:sz w:val="28"/>
              </w:rPr>
              <w:t xml:space="preserve">January </w:t>
            </w:r>
            <w:r w:rsidRPr="0079613D">
              <w:rPr>
                <w:rFonts w:ascii="Angsana New" w:hAnsi="Angsana New" w:cs="Angsana New"/>
                <w:color w:val="000000"/>
                <w:sz w:val="28"/>
                <w:cs/>
              </w:rPr>
              <w:t>20</w:t>
            </w:r>
            <w:r>
              <w:rPr>
                <w:rFonts w:ascii="Angsana New" w:hAnsi="Angsana New" w:cs="Angsana New"/>
                <w:color w:val="000000"/>
                <w:sz w:val="28"/>
              </w:rPr>
              <w:t>22</w:t>
            </w:r>
          </w:p>
        </w:tc>
        <w:tc>
          <w:tcPr>
            <w:tcW w:w="1134" w:type="dxa"/>
            <w:gridSpan w:val="2"/>
          </w:tcPr>
          <w:p w:rsidR="003230F3" w:rsidRDefault="003230F3" w:rsidP="003230F3">
            <w:pPr>
              <w:jc w:val="center"/>
              <w:rPr>
                <w:rFonts w:asciiTheme="majorBidi" w:hAnsiTheme="majorBidi" w:cstheme="majorBidi"/>
                <w:sz w:val="28"/>
              </w:rPr>
            </w:pPr>
          </w:p>
        </w:tc>
        <w:tc>
          <w:tcPr>
            <w:tcW w:w="1701" w:type="dxa"/>
            <w:shd w:val="clear" w:color="auto" w:fill="auto"/>
          </w:tcPr>
          <w:p w:rsidR="003230F3" w:rsidRPr="00DB2867" w:rsidRDefault="003230F3" w:rsidP="003230F3">
            <w:pPr>
              <w:tabs>
                <w:tab w:val="decimal" w:pos="1310"/>
              </w:tabs>
              <w:rPr>
                <w:rFonts w:asciiTheme="majorBidi" w:hAnsiTheme="majorBidi" w:cstheme="majorBidi"/>
                <w:sz w:val="28"/>
              </w:rPr>
            </w:pPr>
          </w:p>
        </w:tc>
        <w:tc>
          <w:tcPr>
            <w:tcW w:w="1701" w:type="dxa"/>
            <w:shd w:val="clear" w:color="auto" w:fill="auto"/>
          </w:tcPr>
          <w:p w:rsidR="003230F3" w:rsidRPr="00DB2867" w:rsidRDefault="003230F3" w:rsidP="003230F3">
            <w:pPr>
              <w:tabs>
                <w:tab w:val="decimal" w:pos="1418"/>
              </w:tabs>
              <w:rPr>
                <w:rFonts w:asciiTheme="majorBidi" w:hAnsiTheme="majorBidi" w:cstheme="majorBidi"/>
                <w:sz w:val="28"/>
              </w:rPr>
            </w:pPr>
            <w:r>
              <w:rPr>
                <w:rFonts w:asciiTheme="majorBidi" w:hAnsiTheme="majorBidi" w:cstheme="majorBidi"/>
                <w:sz w:val="28"/>
              </w:rPr>
              <w:t>123,987</w:t>
            </w:r>
          </w:p>
        </w:tc>
      </w:tr>
      <w:tr w:rsidR="003230F3" w:rsidRPr="00DB2867" w:rsidTr="0031695E">
        <w:tc>
          <w:tcPr>
            <w:tcW w:w="4819" w:type="dxa"/>
          </w:tcPr>
          <w:p w:rsidR="003230F3" w:rsidRDefault="003230F3" w:rsidP="003230F3">
            <w:pPr>
              <w:ind w:left="34"/>
              <w:rPr>
                <w:rFonts w:asciiTheme="majorBidi" w:hAnsiTheme="majorBidi" w:cstheme="majorBidi"/>
                <w:sz w:val="28"/>
                <w:cs/>
              </w:rPr>
            </w:pPr>
            <w:r w:rsidRPr="0079613D">
              <w:rPr>
                <w:rFonts w:ascii="Angsana New" w:hAnsi="Angsana New" w:cs="Angsana New"/>
                <w:color w:val="000000"/>
                <w:sz w:val="28"/>
              </w:rPr>
              <w:t>Purchases</w:t>
            </w:r>
          </w:p>
        </w:tc>
        <w:tc>
          <w:tcPr>
            <w:tcW w:w="1134" w:type="dxa"/>
            <w:gridSpan w:val="2"/>
          </w:tcPr>
          <w:p w:rsidR="003230F3" w:rsidRDefault="003230F3" w:rsidP="003230F3">
            <w:pPr>
              <w:jc w:val="center"/>
              <w:rPr>
                <w:rFonts w:asciiTheme="majorBidi" w:hAnsiTheme="majorBidi" w:cstheme="majorBidi"/>
                <w:sz w:val="28"/>
              </w:rPr>
            </w:pPr>
          </w:p>
        </w:tc>
        <w:tc>
          <w:tcPr>
            <w:tcW w:w="1701" w:type="dxa"/>
            <w:shd w:val="clear" w:color="auto" w:fill="auto"/>
          </w:tcPr>
          <w:p w:rsidR="003230F3" w:rsidRPr="00DB2867" w:rsidRDefault="003230F3" w:rsidP="003230F3">
            <w:pPr>
              <w:tabs>
                <w:tab w:val="decimal" w:pos="1310"/>
              </w:tabs>
              <w:rPr>
                <w:rFonts w:asciiTheme="majorBidi" w:hAnsiTheme="majorBidi" w:cstheme="majorBidi"/>
                <w:sz w:val="28"/>
              </w:rPr>
            </w:pPr>
          </w:p>
        </w:tc>
        <w:tc>
          <w:tcPr>
            <w:tcW w:w="1701" w:type="dxa"/>
            <w:shd w:val="clear" w:color="auto" w:fill="auto"/>
          </w:tcPr>
          <w:p w:rsidR="003230F3" w:rsidRPr="00514AFC" w:rsidRDefault="0031695E" w:rsidP="003230F3">
            <w:pPr>
              <w:tabs>
                <w:tab w:val="decimal" w:pos="1418"/>
              </w:tabs>
              <w:rPr>
                <w:rFonts w:asciiTheme="majorBidi" w:hAnsiTheme="majorBidi" w:cstheme="majorBidi"/>
                <w:sz w:val="28"/>
              </w:rPr>
            </w:pPr>
            <w:r>
              <w:rPr>
                <w:rFonts w:asciiTheme="majorBidi" w:hAnsiTheme="majorBidi" w:cstheme="majorBidi"/>
                <w:sz w:val="28"/>
              </w:rPr>
              <w:t>59,860</w:t>
            </w:r>
          </w:p>
        </w:tc>
      </w:tr>
      <w:tr w:rsidR="00C75DD9" w:rsidRPr="00DB2867" w:rsidTr="0031695E">
        <w:tc>
          <w:tcPr>
            <w:tcW w:w="5953" w:type="dxa"/>
            <w:gridSpan w:val="3"/>
          </w:tcPr>
          <w:p w:rsidR="00C75DD9" w:rsidRDefault="00C75DD9" w:rsidP="00C75DD9">
            <w:pPr>
              <w:ind w:firstLine="34"/>
              <w:rPr>
                <w:rFonts w:asciiTheme="majorBidi" w:hAnsiTheme="majorBidi" w:cstheme="majorBidi"/>
                <w:sz w:val="28"/>
              </w:rPr>
            </w:pPr>
            <w:r w:rsidRPr="00671359">
              <w:rPr>
                <w:rFonts w:ascii="Angsana New" w:hAnsi="Angsana New" w:cs="Angsana New"/>
                <w:color w:val="000000"/>
                <w:sz w:val="28"/>
              </w:rPr>
              <w:t xml:space="preserve">Transfer in </w:t>
            </w:r>
            <w:r w:rsidRPr="00671359">
              <w:rPr>
                <w:rFonts w:ascii="Angsana New" w:hAnsi="Angsana New" w:cs="Angsana New"/>
                <w:color w:val="000000"/>
                <w:sz w:val="28"/>
                <w:cs/>
              </w:rPr>
              <w:t xml:space="preserve">- </w:t>
            </w:r>
            <w:r>
              <w:rPr>
                <w:rFonts w:ascii="Angsana New" w:hAnsi="Angsana New" w:cs="Angsana New"/>
                <w:color w:val="000000"/>
                <w:sz w:val="28"/>
              </w:rPr>
              <w:t>n</w:t>
            </w:r>
            <w:r w:rsidRPr="0079613D">
              <w:rPr>
                <w:rFonts w:ascii="Angsana New" w:hAnsi="Angsana New" w:cs="Angsana New"/>
                <w:color w:val="000000"/>
                <w:sz w:val="28"/>
              </w:rPr>
              <w:t>et book value</w:t>
            </w:r>
            <w:r w:rsidRPr="00671359">
              <w:rPr>
                <w:rFonts w:ascii="Angsana New" w:hAnsi="Angsana New" w:cs="Angsana New"/>
                <w:color w:val="000000"/>
                <w:sz w:val="28"/>
              </w:rPr>
              <w:t xml:space="preserve"> </w:t>
            </w:r>
            <w:r>
              <w:rPr>
                <w:rFonts w:ascii="Angsana New" w:hAnsi="Angsana New" w:cs="Angsana New"/>
                <w:color w:val="000000"/>
                <w:sz w:val="28"/>
              </w:rPr>
              <w:t>- r</w:t>
            </w:r>
            <w:r w:rsidRPr="00671359">
              <w:rPr>
                <w:rFonts w:ascii="Angsana New" w:hAnsi="Angsana New" w:cs="Angsana New"/>
                <w:color w:val="000000"/>
                <w:sz w:val="28"/>
              </w:rPr>
              <w:t>ight-of-use assets</w:t>
            </w:r>
            <w:r>
              <w:rPr>
                <w:rFonts w:ascii="Angsana New" w:hAnsi="Angsana New" w:cs="Angsana New"/>
                <w:color w:val="000000"/>
                <w:sz w:val="28"/>
              </w:rPr>
              <w:t xml:space="preserve"> (see Note 10)</w:t>
            </w:r>
          </w:p>
        </w:tc>
        <w:tc>
          <w:tcPr>
            <w:tcW w:w="1701" w:type="dxa"/>
            <w:shd w:val="clear" w:color="auto" w:fill="auto"/>
          </w:tcPr>
          <w:p w:rsidR="00C75DD9" w:rsidRPr="00DB2867" w:rsidRDefault="00C75DD9" w:rsidP="003230F3">
            <w:pPr>
              <w:tabs>
                <w:tab w:val="decimal" w:pos="1310"/>
              </w:tabs>
              <w:rPr>
                <w:rFonts w:asciiTheme="majorBidi" w:hAnsiTheme="majorBidi" w:cstheme="majorBidi"/>
                <w:sz w:val="28"/>
              </w:rPr>
            </w:pPr>
          </w:p>
        </w:tc>
        <w:tc>
          <w:tcPr>
            <w:tcW w:w="1701" w:type="dxa"/>
            <w:shd w:val="clear" w:color="auto" w:fill="auto"/>
          </w:tcPr>
          <w:p w:rsidR="00C75DD9" w:rsidRPr="00514AFC" w:rsidRDefault="0031695E" w:rsidP="003230F3">
            <w:pPr>
              <w:tabs>
                <w:tab w:val="decimal" w:pos="1418"/>
              </w:tabs>
              <w:rPr>
                <w:rFonts w:asciiTheme="majorBidi" w:hAnsiTheme="majorBidi" w:cstheme="majorBidi"/>
                <w:sz w:val="28"/>
              </w:rPr>
            </w:pPr>
            <w:r>
              <w:rPr>
                <w:rFonts w:asciiTheme="majorBidi" w:hAnsiTheme="majorBidi" w:cstheme="majorBidi"/>
                <w:sz w:val="28"/>
              </w:rPr>
              <w:t>1,527</w:t>
            </w:r>
          </w:p>
        </w:tc>
      </w:tr>
      <w:tr w:rsidR="0031695E" w:rsidRPr="00DB2867" w:rsidTr="0031695E">
        <w:tc>
          <w:tcPr>
            <w:tcW w:w="4846" w:type="dxa"/>
            <w:gridSpan w:val="2"/>
          </w:tcPr>
          <w:p w:rsidR="0031695E" w:rsidRPr="00671359" w:rsidRDefault="0031695E" w:rsidP="003230F3">
            <w:pPr>
              <w:ind w:left="34"/>
              <w:rPr>
                <w:rFonts w:ascii="Angsana New" w:hAnsi="Angsana New" w:cs="Angsana New"/>
                <w:color w:val="000000"/>
                <w:sz w:val="28"/>
              </w:rPr>
            </w:pPr>
            <w:r>
              <w:rPr>
                <w:rFonts w:ascii="Angsana New" w:hAnsi="Angsana New" w:cs="Angsana New"/>
                <w:color w:val="000000"/>
                <w:sz w:val="28"/>
              </w:rPr>
              <w:t>Transfer out</w:t>
            </w:r>
            <w:r w:rsidRPr="00671359">
              <w:rPr>
                <w:rFonts w:ascii="Angsana New" w:hAnsi="Angsana New" w:cs="Angsana New"/>
                <w:color w:val="000000"/>
                <w:sz w:val="28"/>
              </w:rPr>
              <w:t xml:space="preserve"> </w:t>
            </w:r>
            <w:r w:rsidRPr="00671359">
              <w:rPr>
                <w:rFonts w:ascii="Angsana New" w:hAnsi="Angsana New" w:cs="Angsana New"/>
                <w:color w:val="000000"/>
                <w:sz w:val="28"/>
                <w:cs/>
              </w:rPr>
              <w:t xml:space="preserve">- </w:t>
            </w:r>
            <w:r>
              <w:rPr>
                <w:rFonts w:ascii="Angsana New" w:hAnsi="Angsana New" w:cs="Angsana New"/>
                <w:color w:val="000000"/>
                <w:sz w:val="28"/>
              </w:rPr>
              <w:t>n</w:t>
            </w:r>
            <w:r w:rsidRPr="0079613D">
              <w:rPr>
                <w:rFonts w:ascii="Angsana New" w:hAnsi="Angsana New" w:cs="Angsana New"/>
                <w:color w:val="000000"/>
                <w:sz w:val="28"/>
              </w:rPr>
              <w:t>et book value</w:t>
            </w:r>
          </w:p>
        </w:tc>
        <w:tc>
          <w:tcPr>
            <w:tcW w:w="1107" w:type="dxa"/>
          </w:tcPr>
          <w:p w:rsidR="0031695E" w:rsidRPr="00671359" w:rsidRDefault="0031695E" w:rsidP="003230F3">
            <w:pPr>
              <w:ind w:left="34"/>
              <w:rPr>
                <w:rFonts w:ascii="Angsana New" w:hAnsi="Angsana New" w:cs="Angsana New"/>
                <w:color w:val="000000"/>
                <w:sz w:val="28"/>
              </w:rPr>
            </w:pPr>
          </w:p>
        </w:tc>
        <w:tc>
          <w:tcPr>
            <w:tcW w:w="1701" w:type="dxa"/>
            <w:shd w:val="clear" w:color="auto" w:fill="auto"/>
          </w:tcPr>
          <w:p w:rsidR="0031695E" w:rsidRPr="00DB2867" w:rsidRDefault="0031695E" w:rsidP="003230F3">
            <w:pPr>
              <w:tabs>
                <w:tab w:val="decimal" w:pos="1310"/>
              </w:tabs>
              <w:rPr>
                <w:rFonts w:asciiTheme="majorBidi" w:hAnsiTheme="majorBidi" w:cstheme="majorBidi"/>
                <w:sz w:val="28"/>
              </w:rPr>
            </w:pPr>
          </w:p>
        </w:tc>
        <w:tc>
          <w:tcPr>
            <w:tcW w:w="1701" w:type="dxa"/>
            <w:shd w:val="clear" w:color="auto" w:fill="auto"/>
          </w:tcPr>
          <w:p w:rsidR="0031695E" w:rsidRDefault="0031695E" w:rsidP="003230F3">
            <w:pPr>
              <w:tabs>
                <w:tab w:val="decimal" w:pos="1418"/>
              </w:tabs>
              <w:rPr>
                <w:rFonts w:asciiTheme="majorBidi" w:hAnsiTheme="majorBidi" w:cstheme="majorBidi"/>
                <w:sz w:val="28"/>
              </w:rPr>
            </w:pPr>
            <w:r>
              <w:rPr>
                <w:rFonts w:asciiTheme="majorBidi" w:hAnsiTheme="majorBidi" w:cstheme="majorBidi"/>
                <w:sz w:val="28"/>
              </w:rPr>
              <w:t>(</w:t>
            </w:r>
            <w:r w:rsidR="00494C8D">
              <w:rPr>
                <w:rFonts w:asciiTheme="majorBidi" w:hAnsiTheme="majorBidi" w:cstheme="majorBidi"/>
                <w:sz w:val="28"/>
              </w:rPr>
              <w:t>1,</w:t>
            </w:r>
            <w:r>
              <w:rPr>
                <w:rFonts w:asciiTheme="majorBidi" w:hAnsiTheme="majorBidi" w:cstheme="majorBidi"/>
                <w:sz w:val="28"/>
              </w:rPr>
              <w:t>912)</w:t>
            </w:r>
          </w:p>
        </w:tc>
      </w:tr>
      <w:tr w:rsidR="0031695E" w:rsidRPr="00DB2867" w:rsidTr="0031695E">
        <w:tc>
          <w:tcPr>
            <w:tcW w:w="4846" w:type="dxa"/>
            <w:gridSpan w:val="2"/>
          </w:tcPr>
          <w:p w:rsidR="0031695E" w:rsidRDefault="0031695E" w:rsidP="003230F3">
            <w:pPr>
              <w:ind w:left="34"/>
              <w:rPr>
                <w:rFonts w:ascii="Angsana New" w:hAnsi="Angsana New" w:cs="Angsana New"/>
                <w:color w:val="000000"/>
                <w:sz w:val="28"/>
              </w:rPr>
            </w:pPr>
            <w:r w:rsidRPr="0031695E">
              <w:rPr>
                <w:rFonts w:ascii="Angsana New" w:hAnsi="Angsana New" w:cs="Angsana New"/>
                <w:color w:val="000000"/>
                <w:sz w:val="28"/>
              </w:rPr>
              <w:t>Write off - net book value</w:t>
            </w:r>
          </w:p>
        </w:tc>
        <w:tc>
          <w:tcPr>
            <w:tcW w:w="1107" w:type="dxa"/>
          </w:tcPr>
          <w:p w:rsidR="0031695E" w:rsidRDefault="0031695E" w:rsidP="003230F3">
            <w:pPr>
              <w:ind w:left="34"/>
              <w:rPr>
                <w:rFonts w:ascii="Angsana New" w:hAnsi="Angsana New" w:cs="Angsana New"/>
                <w:color w:val="000000"/>
                <w:sz w:val="28"/>
              </w:rPr>
            </w:pPr>
          </w:p>
        </w:tc>
        <w:tc>
          <w:tcPr>
            <w:tcW w:w="1701" w:type="dxa"/>
            <w:shd w:val="clear" w:color="auto" w:fill="auto"/>
          </w:tcPr>
          <w:p w:rsidR="0031695E" w:rsidRPr="00DB2867" w:rsidRDefault="0031695E" w:rsidP="003230F3">
            <w:pPr>
              <w:tabs>
                <w:tab w:val="decimal" w:pos="1310"/>
              </w:tabs>
              <w:rPr>
                <w:rFonts w:asciiTheme="majorBidi" w:hAnsiTheme="majorBidi" w:cstheme="majorBidi"/>
                <w:sz w:val="28"/>
              </w:rPr>
            </w:pPr>
          </w:p>
        </w:tc>
        <w:tc>
          <w:tcPr>
            <w:tcW w:w="1701" w:type="dxa"/>
            <w:shd w:val="clear" w:color="auto" w:fill="auto"/>
          </w:tcPr>
          <w:p w:rsidR="0031695E" w:rsidRDefault="0031695E" w:rsidP="003230F3">
            <w:pPr>
              <w:tabs>
                <w:tab w:val="decimal" w:pos="1418"/>
              </w:tabs>
              <w:rPr>
                <w:rFonts w:asciiTheme="majorBidi" w:hAnsiTheme="majorBidi" w:cstheme="majorBidi"/>
                <w:sz w:val="28"/>
              </w:rPr>
            </w:pPr>
            <w:r>
              <w:rPr>
                <w:rFonts w:asciiTheme="majorBidi" w:hAnsiTheme="majorBidi" w:cstheme="majorBidi"/>
                <w:sz w:val="28"/>
              </w:rPr>
              <w:t>(2,088)</w:t>
            </w:r>
          </w:p>
        </w:tc>
      </w:tr>
      <w:tr w:rsidR="003230F3" w:rsidRPr="00DB2867" w:rsidTr="0031695E">
        <w:tc>
          <w:tcPr>
            <w:tcW w:w="4819" w:type="dxa"/>
          </w:tcPr>
          <w:p w:rsidR="003230F3" w:rsidRPr="001E4BD2" w:rsidRDefault="003230F3" w:rsidP="003230F3">
            <w:pPr>
              <w:ind w:left="34"/>
              <w:rPr>
                <w:rFonts w:asciiTheme="majorBidi" w:hAnsiTheme="majorBidi" w:cstheme="majorBidi"/>
                <w:sz w:val="28"/>
                <w:cs/>
              </w:rPr>
            </w:pPr>
            <w:r w:rsidRPr="0079613D">
              <w:rPr>
                <w:rFonts w:ascii="Angsana New" w:hAnsi="Angsana New" w:cs="Angsana New"/>
                <w:color w:val="000000"/>
                <w:sz w:val="28"/>
              </w:rPr>
              <w:t>Depreciation</w:t>
            </w:r>
          </w:p>
        </w:tc>
        <w:tc>
          <w:tcPr>
            <w:tcW w:w="1134" w:type="dxa"/>
            <w:gridSpan w:val="2"/>
          </w:tcPr>
          <w:p w:rsidR="003230F3" w:rsidRDefault="003230F3" w:rsidP="003230F3">
            <w:pPr>
              <w:jc w:val="center"/>
              <w:rPr>
                <w:rFonts w:asciiTheme="majorBidi" w:hAnsiTheme="majorBidi" w:cstheme="majorBidi"/>
                <w:sz w:val="28"/>
              </w:rPr>
            </w:pPr>
          </w:p>
        </w:tc>
        <w:tc>
          <w:tcPr>
            <w:tcW w:w="1701" w:type="dxa"/>
            <w:shd w:val="clear" w:color="auto" w:fill="auto"/>
          </w:tcPr>
          <w:p w:rsidR="003230F3" w:rsidRPr="00DB2867" w:rsidRDefault="003230F3" w:rsidP="003230F3">
            <w:pPr>
              <w:tabs>
                <w:tab w:val="decimal" w:pos="1310"/>
              </w:tabs>
              <w:rPr>
                <w:rFonts w:asciiTheme="majorBidi" w:hAnsiTheme="majorBidi" w:cstheme="majorBidi"/>
                <w:sz w:val="28"/>
              </w:rPr>
            </w:pPr>
          </w:p>
        </w:tc>
        <w:tc>
          <w:tcPr>
            <w:tcW w:w="1701" w:type="dxa"/>
            <w:shd w:val="clear" w:color="auto" w:fill="auto"/>
          </w:tcPr>
          <w:p w:rsidR="003230F3" w:rsidRPr="00514AFC" w:rsidRDefault="0031695E" w:rsidP="003230F3">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(14,648)</w:t>
            </w:r>
          </w:p>
        </w:tc>
      </w:tr>
      <w:tr w:rsidR="003230F3" w:rsidRPr="00DB2867" w:rsidTr="0031695E">
        <w:tc>
          <w:tcPr>
            <w:tcW w:w="4819" w:type="dxa"/>
          </w:tcPr>
          <w:p w:rsidR="003230F3" w:rsidRPr="00AE16B9" w:rsidRDefault="003230F3" w:rsidP="003230F3">
            <w:pPr>
              <w:ind w:left="34"/>
              <w:rPr>
                <w:rFonts w:asciiTheme="majorBidi" w:hAnsiTheme="majorBidi" w:cstheme="majorBidi"/>
                <w:sz w:val="28"/>
              </w:rPr>
            </w:pPr>
            <w:r w:rsidRPr="0079613D">
              <w:rPr>
                <w:rFonts w:ascii="Angsana New" w:hAnsi="Angsana New" w:cs="Angsana New"/>
                <w:color w:val="000000"/>
                <w:sz w:val="28"/>
              </w:rPr>
              <w:t xml:space="preserve">Net book value as at </w:t>
            </w:r>
            <w:r>
              <w:rPr>
                <w:rFonts w:ascii="Angsana New" w:hAnsi="Angsana New"/>
                <w:spacing w:val="-2"/>
                <w:sz w:val="28"/>
              </w:rPr>
              <w:t xml:space="preserve">30 </w:t>
            </w:r>
            <w:r w:rsidR="0048388D">
              <w:rPr>
                <w:rFonts w:ascii="Angsana New" w:hAnsi="Angsana New" w:cs="Angsana New"/>
                <w:sz w:val="28"/>
              </w:rPr>
              <w:t>September</w:t>
            </w:r>
            <w:r w:rsidRPr="00057E67">
              <w:rPr>
                <w:rFonts w:asciiTheme="majorBidi" w:hAnsiTheme="majorBidi" w:cstheme="majorBidi"/>
                <w:sz w:val="28"/>
              </w:rPr>
              <w:t xml:space="preserve"> </w:t>
            </w:r>
            <w:r>
              <w:rPr>
                <w:rFonts w:ascii="Angsana New" w:hAnsi="Angsana New" w:cs="Angsana New"/>
                <w:color w:val="000000"/>
                <w:sz w:val="28"/>
                <w:cs/>
              </w:rPr>
              <w:t>20</w:t>
            </w:r>
            <w:r>
              <w:rPr>
                <w:rFonts w:ascii="Angsana New" w:hAnsi="Angsana New" w:cs="Angsana New"/>
                <w:color w:val="000000"/>
                <w:sz w:val="28"/>
              </w:rPr>
              <w:t>22</w:t>
            </w:r>
          </w:p>
        </w:tc>
        <w:tc>
          <w:tcPr>
            <w:tcW w:w="1134" w:type="dxa"/>
            <w:gridSpan w:val="2"/>
          </w:tcPr>
          <w:p w:rsidR="003230F3" w:rsidRDefault="003230F3" w:rsidP="003230F3">
            <w:pPr>
              <w:jc w:val="center"/>
              <w:rPr>
                <w:rFonts w:asciiTheme="majorBidi" w:hAnsiTheme="majorBidi" w:cstheme="majorBidi"/>
                <w:sz w:val="28"/>
              </w:rPr>
            </w:pPr>
          </w:p>
        </w:tc>
        <w:tc>
          <w:tcPr>
            <w:tcW w:w="1701" w:type="dxa"/>
            <w:shd w:val="clear" w:color="auto" w:fill="auto"/>
          </w:tcPr>
          <w:p w:rsidR="003230F3" w:rsidRPr="00DB2867" w:rsidRDefault="003230F3" w:rsidP="003230F3">
            <w:pPr>
              <w:tabs>
                <w:tab w:val="decimal" w:pos="1310"/>
              </w:tabs>
              <w:rPr>
                <w:rFonts w:asciiTheme="majorBidi" w:hAnsiTheme="majorBidi" w:cstheme="majorBidi"/>
                <w:sz w:val="28"/>
              </w:rPr>
            </w:pPr>
          </w:p>
        </w:tc>
        <w:tc>
          <w:tcPr>
            <w:tcW w:w="1701" w:type="dxa"/>
            <w:shd w:val="clear" w:color="auto" w:fill="auto"/>
          </w:tcPr>
          <w:p w:rsidR="003230F3" w:rsidRPr="00514AFC" w:rsidRDefault="0031695E" w:rsidP="003230F3">
            <w:pPr>
              <w:pBdr>
                <w:bottom w:val="double" w:sz="6" w:space="1" w:color="auto"/>
              </w:pBdr>
              <w:tabs>
                <w:tab w:val="decimal" w:pos="1418"/>
              </w:tabs>
              <w:rPr>
                <w:rFonts w:asciiTheme="majorBidi" w:hAnsiTheme="majorBidi" w:cstheme="majorBidi"/>
                <w:sz w:val="28"/>
                <w:cs/>
              </w:rPr>
            </w:pPr>
            <w:r>
              <w:rPr>
                <w:rFonts w:asciiTheme="majorBidi" w:hAnsiTheme="majorBidi" w:cstheme="majorBidi"/>
                <w:sz w:val="28"/>
              </w:rPr>
              <w:t>166,726</w:t>
            </w:r>
          </w:p>
        </w:tc>
      </w:tr>
    </w:tbl>
    <w:p w:rsidR="00C758D6" w:rsidRPr="00D72529" w:rsidRDefault="00671359" w:rsidP="00D72529">
      <w:pPr>
        <w:pStyle w:val="ListParagraph"/>
        <w:numPr>
          <w:ilvl w:val="0"/>
          <w:numId w:val="1"/>
        </w:numPr>
        <w:spacing w:before="300" w:line="0" w:lineRule="atLeast"/>
        <w:ind w:left="425" w:hanging="425"/>
        <w:contextualSpacing w:val="0"/>
        <w:rPr>
          <w:rFonts w:ascii="Angsana New" w:hAnsi="Angsana New"/>
          <w:b/>
          <w:bCs/>
          <w:sz w:val="28"/>
        </w:rPr>
      </w:pPr>
      <w:r>
        <w:rPr>
          <w:rFonts w:ascii="Angsana New" w:hAnsi="Angsana New"/>
          <w:b/>
          <w:bCs/>
          <w:sz w:val="28"/>
        </w:rPr>
        <w:t>RIGHT-OF-</w:t>
      </w:r>
      <w:r w:rsidRPr="007F42BD">
        <w:rPr>
          <w:rFonts w:ascii="Angsana New" w:hAnsi="Angsana New"/>
          <w:b/>
          <w:bCs/>
          <w:sz w:val="28"/>
        </w:rPr>
        <w:t>USE ASSET</w:t>
      </w:r>
      <w:r>
        <w:rPr>
          <w:rFonts w:ascii="Angsana New" w:hAnsi="Angsana New"/>
          <w:b/>
          <w:bCs/>
          <w:sz w:val="28"/>
        </w:rPr>
        <w:t>S</w:t>
      </w:r>
    </w:p>
    <w:p w:rsidR="00671359" w:rsidRDefault="00671359" w:rsidP="00C758D6">
      <w:pPr>
        <w:pStyle w:val="ListParagraph"/>
        <w:spacing w:before="240" w:line="0" w:lineRule="atLeast"/>
        <w:ind w:left="425"/>
        <w:contextualSpacing w:val="0"/>
        <w:rPr>
          <w:rFonts w:asciiTheme="majorBidi" w:hAnsiTheme="majorBidi" w:cstheme="majorBidi"/>
          <w:sz w:val="28"/>
        </w:rPr>
      </w:pPr>
      <w:r>
        <w:rPr>
          <w:rFonts w:asciiTheme="majorBidi" w:hAnsiTheme="majorBidi" w:cstheme="majorBidi"/>
          <w:sz w:val="28"/>
        </w:rPr>
        <w:t>Movements of right-of-</w:t>
      </w:r>
      <w:r w:rsidRPr="007F42BD">
        <w:rPr>
          <w:rFonts w:asciiTheme="majorBidi" w:hAnsiTheme="majorBidi" w:cstheme="majorBidi"/>
          <w:sz w:val="28"/>
        </w:rPr>
        <w:t xml:space="preserve">use assets </w:t>
      </w:r>
      <w:r>
        <w:rPr>
          <w:rFonts w:asciiTheme="majorBidi" w:hAnsiTheme="majorBidi" w:cstheme="majorBidi"/>
          <w:sz w:val="28"/>
        </w:rPr>
        <w:t>for</w:t>
      </w:r>
      <w:r w:rsidRPr="007F42BD">
        <w:rPr>
          <w:rFonts w:asciiTheme="majorBidi" w:hAnsiTheme="majorBidi" w:cstheme="majorBidi"/>
          <w:sz w:val="28"/>
        </w:rPr>
        <w:t xml:space="preserve"> the </w:t>
      </w:r>
      <w:r w:rsidR="0048388D">
        <w:rPr>
          <w:rFonts w:asciiTheme="majorBidi" w:hAnsiTheme="majorBidi" w:cstheme="majorBidi"/>
          <w:sz w:val="28"/>
        </w:rPr>
        <w:t>nine</w:t>
      </w:r>
      <w:r w:rsidR="00282392" w:rsidRPr="00057E67">
        <w:rPr>
          <w:rFonts w:asciiTheme="majorBidi" w:hAnsiTheme="majorBidi" w:cstheme="majorBidi"/>
          <w:sz w:val="28"/>
        </w:rPr>
        <w:t xml:space="preserve">-month period ended </w:t>
      </w:r>
      <w:r w:rsidR="00282392">
        <w:rPr>
          <w:rFonts w:ascii="Angsana New" w:hAnsi="Angsana New"/>
          <w:spacing w:val="-2"/>
          <w:sz w:val="28"/>
        </w:rPr>
        <w:t xml:space="preserve">30 </w:t>
      </w:r>
      <w:r w:rsidR="0048388D">
        <w:rPr>
          <w:rFonts w:ascii="Angsana New" w:hAnsi="Angsana New" w:cs="Angsana New"/>
          <w:sz w:val="28"/>
        </w:rPr>
        <w:t>September</w:t>
      </w:r>
      <w:r w:rsidR="00282392" w:rsidRPr="00057E67">
        <w:rPr>
          <w:rFonts w:asciiTheme="majorBidi" w:hAnsiTheme="majorBidi" w:cstheme="majorBidi"/>
          <w:sz w:val="28"/>
        </w:rPr>
        <w:t xml:space="preserve"> 20</w:t>
      </w:r>
      <w:r w:rsidR="00282392">
        <w:rPr>
          <w:rFonts w:asciiTheme="majorBidi" w:hAnsiTheme="majorBidi" w:cstheme="majorBidi"/>
          <w:sz w:val="28"/>
        </w:rPr>
        <w:t>22</w:t>
      </w:r>
      <w:r w:rsidR="00282392" w:rsidRPr="00057E67">
        <w:rPr>
          <w:rFonts w:asciiTheme="majorBidi" w:hAnsiTheme="majorBidi" w:cstheme="majorBidi"/>
          <w:sz w:val="28"/>
        </w:rPr>
        <w:t xml:space="preserve"> </w:t>
      </w:r>
      <w:r w:rsidRPr="007F42BD">
        <w:rPr>
          <w:rFonts w:asciiTheme="majorBidi" w:hAnsiTheme="majorBidi" w:cstheme="majorBidi"/>
          <w:sz w:val="28"/>
        </w:rPr>
        <w:t xml:space="preserve">were </w:t>
      </w:r>
      <w:r w:rsidRPr="00A06CFD">
        <w:rPr>
          <w:rFonts w:asciiTheme="majorBidi" w:hAnsiTheme="majorBidi" w:cstheme="majorBidi"/>
          <w:sz w:val="28"/>
        </w:rPr>
        <w:t>as follows: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C758D6" w:rsidRPr="00DB2867" w:rsidTr="00912711">
        <w:tc>
          <w:tcPr>
            <w:tcW w:w="4819" w:type="dxa"/>
          </w:tcPr>
          <w:p w:rsidR="00C758D6" w:rsidRDefault="00C758D6" w:rsidP="00912711">
            <w:pPr>
              <w:ind w:left="34"/>
              <w:rPr>
                <w:rFonts w:asciiTheme="majorBidi" w:hAnsiTheme="majorBidi" w:cstheme="majorBidi"/>
                <w:sz w:val="28"/>
                <w:cs/>
              </w:rPr>
            </w:pPr>
          </w:p>
        </w:tc>
        <w:tc>
          <w:tcPr>
            <w:tcW w:w="1134" w:type="dxa"/>
          </w:tcPr>
          <w:p w:rsidR="00C758D6" w:rsidRDefault="00C758D6" w:rsidP="00912711">
            <w:pPr>
              <w:jc w:val="center"/>
              <w:rPr>
                <w:rFonts w:asciiTheme="majorBidi" w:hAnsiTheme="majorBidi" w:cstheme="majorBidi"/>
                <w:sz w:val="28"/>
              </w:rPr>
            </w:pPr>
          </w:p>
        </w:tc>
        <w:tc>
          <w:tcPr>
            <w:tcW w:w="1701" w:type="dxa"/>
            <w:shd w:val="clear" w:color="auto" w:fill="auto"/>
          </w:tcPr>
          <w:p w:rsidR="00C758D6" w:rsidRPr="00DB2867" w:rsidRDefault="00C758D6" w:rsidP="00912711">
            <w:pPr>
              <w:tabs>
                <w:tab w:val="decimal" w:pos="1310"/>
              </w:tabs>
              <w:rPr>
                <w:rFonts w:asciiTheme="majorBidi" w:hAnsiTheme="majorBidi" w:cstheme="majorBidi"/>
                <w:sz w:val="28"/>
              </w:rPr>
            </w:pPr>
          </w:p>
        </w:tc>
        <w:tc>
          <w:tcPr>
            <w:tcW w:w="1701" w:type="dxa"/>
            <w:shd w:val="clear" w:color="auto" w:fill="auto"/>
          </w:tcPr>
          <w:p w:rsidR="00C758D6" w:rsidRPr="00DB2867" w:rsidRDefault="00F94E1F" w:rsidP="00912711">
            <w:pPr>
              <w:pBdr>
                <w:bottom w:val="single" w:sz="6" w:space="1" w:color="auto"/>
              </w:pBdr>
              <w:jc w:val="center"/>
              <w:rPr>
                <w:rFonts w:asciiTheme="majorBidi" w:hAnsiTheme="majorBidi" w:cstheme="majorBidi"/>
                <w:sz w:val="28"/>
              </w:rPr>
            </w:pPr>
            <w:r w:rsidRPr="00E00FB8">
              <w:rPr>
                <w:rFonts w:asciiTheme="majorBidi" w:hAnsiTheme="majorBidi" w:cstheme="majorBidi"/>
                <w:sz w:val="28"/>
              </w:rPr>
              <w:t>Thousand Baht</w:t>
            </w:r>
          </w:p>
        </w:tc>
      </w:tr>
      <w:tr w:rsidR="003230F3" w:rsidRPr="00DB2867" w:rsidTr="00BE4220">
        <w:tc>
          <w:tcPr>
            <w:tcW w:w="4819" w:type="dxa"/>
          </w:tcPr>
          <w:p w:rsidR="003230F3" w:rsidRPr="001E4BD2" w:rsidRDefault="003230F3" w:rsidP="003230F3">
            <w:pPr>
              <w:ind w:left="34"/>
              <w:rPr>
                <w:rFonts w:asciiTheme="majorBidi" w:hAnsiTheme="majorBidi" w:cstheme="majorBidi"/>
                <w:sz w:val="28"/>
              </w:rPr>
            </w:pPr>
            <w:r w:rsidRPr="0079613D">
              <w:rPr>
                <w:rFonts w:ascii="Angsana New" w:hAnsi="Angsana New" w:cs="Angsana New"/>
                <w:color w:val="000000"/>
                <w:sz w:val="28"/>
              </w:rPr>
              <w:t xml:space="preserve">Net book value as at </w:t>
            </w:r>
            <w:r w:rsidRPr="0079613D">
              <w:rPr>
                <w:rFonts w:ascii="Angsana New" w:hAnsi="Angsana New" w:cs="Angsana New"/>
                <w:color w:val="000000"/>
                <w:sz w:val="28"/>
                <w:cs/>
              </w:rPr>
              <w:t xml:space="preserve">1 </w:t>
            </w:r>
            <w:r w:rsidRPr="0079613D">
              <w:rPr>
                <w:rFonts w:ascii="Angsana New" w:hAnsi="Angsana New" w:cs="Angsana New"/>
                <w:color w:val="000000"/>
                <w:sz w:val="28"/>
              </w:rPr>
              <w:t xml:space="preserve">January </w:t>
            </w:r>
            <w:r w:rsidRPr="0079613D">
              <w:rPr>
                <w:rFonts w:ascii="Angsana New" w:hAnsi="Angsana New" w:cs="Angsana New"/>
                <w:color w:val="000000"/>
                <w:sz w:val="28"/>
                <w:cs/>
              </w:rPr>
              <w:t>20</w:t>
            </w:r>
            <w:r>
              <w:rPr>
                <w:rFonts w:ascii="Angsana New" w:hAnsi="Angsana New" w:cs="Angsana New"/>
                <w:color w:val="000000"/>
                <w:sz w:val="28"/>
              </w:rPr>
              <w:t>22</w:t>
            </w:r>
          </w:p>
        </w:tc>
        <w:tc>
          <w:tcPr>
            <w:tcW w:w="1134" w:type="dxa"/>
          </w:tcPr>
          <w:p w:rsidR="003230F3" w:rsidRDefault="003230F3" w:rsidP="003230F3">
            <w:pPr>
              <w:jc w:val="center"/>
              <w:rPr>
                <w:rFonts w:asciiTheme="majorBidi" w:hAnsiTheme="majorBidi" w:cstheme="majorBidi"/>
                <w:sz w:val="28"/>
              </w:rPr>
            </w:pPr>
          </w:p>
        </w:tc>
        <w:tc>
          <w:tcPr>
            <w:tcW w:w="1701" w:type="dxa"/>
            <w:shd w:val="clear" w:color="auto" w:fill="auto"/>
          </w:tcPr>
          <w:p w:rsidR="003230F3" w:rsidRPr="00DB2867" w:rsidRDefault="003230F3" w:rsidP="003230F3">
            <w:pPr>
              <w:tabs>
                <w:tab w:val="decimal" w:pos="1310"/>
              </w:tabs>
              <w:rPr>
                <w:rFonts w:asciiTheme="majorBidi" w:hAnsiTheme="majorBidi" w:cstheme="majorBidi"/>
                <w:sz w:val="28"/>
              </w:rPr>
            </w:pPr>
          </w:p>
        </w:tc>
        <w:tc>
          <w:tcPr>
            <w:tcW w:w="1701" w:type="dxa"/>
            <w:shd w:val="clear" w:color="auto" w:fill="auto"/>
          </w:tcPr>
          <w:p w:rsidR="003230F3" w:rsidRPr="00DB2867" w:rsidRDefault="003230F3" w:rsidP="003230F3">
            <w:pPr>
              <w:tabs>
                <w:tab w:val="decimal" w:pos="1418"/>
              </w:tabs>
              <w:rPr>
                <w:rFonts w:asciiTheme="majorBidi" w:hAnsiTheme="majorBidi" w:cstheme="majorBidi"/>
                <w:sz w:val="28"/>
              </w:rPr>
            </w:pPr>
            <w:r>
              <w:rPr>
                <w:rFonts w:asciiTheme="majorBidi" w:hAnsiTheme="majorBidi" w:cstheme="majorBidi"/>
                <w:sz w:val="28"/>
              </w:rPr>
              <w:t>142,955</w:t>
            </w:r>
          </w:p>
        </w:tc>
      </w:tr>
      <w:tr w:rsidR="003230F3" w:rsidRPr="00DB2867" w:rsidTr="0031695E">
        <w:tc>
          <w:tcPr>
            <w:tcW w:w="5953" w:type="dxa"/>
            <w:gridSpan w:val="2"/>
          </w:tcPr>
          <w:p w:rsidR="003230F3" w:rsidRDefault="003230F3" w:rsidP="003230F3">
            <w:pPr>
              <w:ind w:firstLine="34"/>
              <w:rPr>
                <w:rFonts w:asciiTheme="majorBidi" w:hAnsiTheme="majorBidi" w:cstheme="majorBidi"/>
                <w:sz w:val="28"/>
              </w:rPr>
            </w:pPr>
            <w:r>
              <w:rPr>
                <w:rFonts w:ascii="Angsana New" w:hAnsi="Angsana New" w:cs="Angsana New"/>
                <w:color w:val="000000"/>
                <w:sz w:val="28"/>
              </w:rPr>
              <w:t>Transfer out</w:t>
            </w:r>
            <w:r w:rsidRPr="00671359">
              <w:rPr>
                <w:rFonts w:ascii="Angsana New" w:hAnsi="Angsana New" w:cs="Angsana New"/>
                <w:color w:val="000000"/>
                <w:sz w:val="28"/>
              </w:rPr>
              <w:t xml:space="preserve"> </w:t>
            </w:r>
            <w:r w:rsidRPr="00671359">
              <w:rPr>
                <w:rFonts w:ascii="Angsana New" w:hAnsi="Angsana New" w:cs="Angsana New"/>
                <w:color w:val="000000"/>
                <w:sz w:val="28"/>
                <w:cs/>
              </w:rPr>
              <w:t xml:space="preserve">- </w:t>
            </w:r>
            <w:r>
              <w:rPr>
                <w:rFonts w:ascii="Angsana New" w:hAnsi="Angsana New" w:cs="Angsana New"/>
                <w:color w:val="000000"/>
                <w:sz w:val="28"/>
              </w:rPr>
              <w:t>n</w:t>
            </w:r>
            <w:r w:rsidRPr="0079613D">
              <w:rPr>
                <w:rFonts w:ascii="Angsana New" w:hAnsi="Angsana New" w:cs="Angsana New"/>
                <w:color w:val="000000"/>
                <w:sz w:val="28"/>
              </w:rPr>
              <w:t>et book value</w:t>
            </w:r>
            <w:r w:rsidRPr="00671359">
              <w:rPr>
                <w:rFonts w:ascii="Angsana New" w:hAnsi="Angsana New" w:cs="Angsana New"/>
                <w:color w:val="000000"/>
                <w:sz w:val="28"/>
              </w:rPr>
              <w:t xml:space="preserve"> </w:t>
            </w:r>
            <w:r>
              <w:rPr>
                <w:rFonts w:ascii="Angsana New" w:hAnsi="Angsana New" w:cs="Angsana New"/>
                <w:color w:val="000000"/>
                <w:sz w:val="28"/>
              </w:rPr>
              <w:t xml:space="preserve">- </w:t>
            </w:r>
            <w:r w:rsidRPr="00057E67">
              <w:rPr>
                <w:rFonts w:asciiTheme="majorBidi" w:hAnsiTheme="majorBidi" w:cstheme="majorBidi"/>
                <w:sz w:val="28"/>
              </w:rPr>
              <w:t>building and equipment</w:t>
            </w:r>
            <w:r w:rsidR="00C75DD9">
              <w:rPr>
                <w:rFonts w:ascii="Angsana New" w:hAnsi="Angsana New" w:cs="Angsana New"/>
                <w:color w:val="000000"/>
                <w:sz w:val="28"/>
              </w:rPr>
              <w:t xml:space="preserve"> (see Note 9</w:t>
            </w:r>
            <w:r>
              <w:rPr>
                <w:rFonts w:ascii="Angsana New" w:hAnsi="Angsana New" w:cs="Angsana New"/>
                <w:color w:val="000000"/>
                <w:sz w:val="28"/>
              </w:rPr>
              <w:t>)</w:t>
            </w:r>
          </w:p>
        </w:tc>
        <w:tc>
          <w:tcPr>
            <w:tcW w:w="1701" w:type="dxa"/>
            <w:shd w:val="clear" w:color="auto" w:fill="auto"/>
          </w:tcPr>
          <w:p w:rsidR="003230F3" w:rsidRPr="00DB2867" w:rsidRDefault="003230F3" w:rsidP="003230F3">
            <w:pPr>
              <w:tabs>
                <w:tab w:val="decimal" w:pos="1310"/>
              </w:tabs>
              <w:rPr>
                <w:rFonts w:asciiTheme="majorBidi" w:hAnsiTheme="majorBidi" w:cstheme="majorBidi"/>
                <w:sz w:val="28"/>
              </w:rPr>
            </w:pPr>
          </w:p>
        </w:tc>
        <w:tc>
          <w:tcPr>
            <w:tcW w:w="1701" w:type="dxa"/>
            <w:shd w:val="clear" w:color="auto" w:fill="auto"/>
          </w:tcPr>
          <w:p w:rsidR="003230F3" w:rsidRDefault="0031695E" w:rsidP="003230F3">
            <w:pPr>
              <w:tabs>
                <w:tab w:val="decimal" w:pos="1418"/>
              </w:tabs>
              <w:rPr>
                <w:rFonts w:asciiTheme="majorBidi" w:hAnsiTheme="majorBidi" w:cstheme="majorBidi"/>
                <w:sz w:val="28"/>
              </w:rPr>
            </w:pPr>
            <w:r>
              <w:rPr>
                <w:rFonts w:asciiTheme="majorBidi" w:hAnsiTheme="majorBidi" w:cstheme="majorBidi"/>
                <w:sz w:val="28"/>
              </w:rPr>
              <w:t>(1,527)</w:t>
            </w:r>
          </w:p>
        </w:tc>
      </w:tr>
      <w:tr w:rsidR="003230F3" w:rsidRPr="00DB2867" w:rsidTr="0031695E">
        <w:tc>
          <w:tcPr>
            <w:tcW w:w="4819" w:type="dxa"/>
          </w:tcPr>
          <w:p w:rsidR="003230F3" w:rsidRPr="001E4BD2" w:rsidRDefault="003230F3" w:rsidP="003230F3">
            <w:pPr>
              <w:ind w:left="34"/>
              <w:rPr>
                <w:rFonts w:asciiTheme="majorBidi" w:hAnsiTheme="majorBidi" w:cstheme="majorBidi"/>
                <w:sz w:val="28"/>
                <w:cs/>
              </w:rPr>
            </w:pPr>
            <w:r w:rsidRPr="0079613D">
              <w:rPr>
                <w:rFonts w:ascii="Angsana New" w:hAnsi="Angsana New" w:cs="Angsana New"/>
                <w:color w:val="000000"/>
                <w:sz w:val="28"/>
              </w:rPr>
              <w:t>Depreciation</w:t>
            </w:r>
          </w:p>
        </w:tc>
        <w:tc>
          <w:tcPr>
            <w:tcW w:w="1134" w:type="dxa"/>
          </w:tcPr>
          <w:p w:rsidR="003230F3" w:rsidRDefault="003230F3" w:rsidP="003230F3">
            <w:pPr>
              <w:jc w:val="center"/>
              <w:rPr>
                <w:rFonts w:asciiTheme="majorBidi" w:hAnsiTheme="majorBidi" w:cstheme="majorBidi"/>
                <w:sz w:val="28"/>
              </w:rPr>
            </w:pPr>
          </w:p>
        </w:tc>
        <w:tc>
          <w:tcPr>
            <w:tcW w:w="1701" w:type="dxa"/>
            <w:shd w:val="clear" w:color="auto" w:fill="auto"/>
          </w:tcPr>
          <w:p w:rsidR="003230F3" w:rsidRPr="00DB2867" w:rsidRDefault="003230F3" w:rsidP="003230F3">
            <w:pPr>
              <w:tabs>
                <w:tab w:val="decimal" w:pos="1310"/>
              </w:tabs>
              <w:rPr>
                <w:rFonts w:asciiTheme="majorBidi" w:hAnsiTheme="majorBidi" w:cstheme="majorBidi"/>
                <w:sz w:val="28"/>
              </w:rPr>
            </w:pPr>
          </w:p>
        </w:tc>
        <w:tc>
          <w:tcPr>
            <w:tcW w:w="1701" w:type="dxa"/>
            <w:shd w:val="clear" w:color="auto" w:fill="auto"/>
          </w:tcPr>
          <w:p w:rsidR="003230F3" w:rsidRDefault="0031695E" w:rsidP="0031695E">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(7,543)</w:t>
            </w:r>
          </w:p>
        </w:tc>
      </w:tr>
      <w:tr w:rsidR="003230F3" w:rsidRPr="00DB2867" w:rsidTr="0031695E">
        <w:tc>
          <w:tcPr>
            <w:tcW w:w="4819" w:type="dxa"/>
          </w:tcPr>
          <w:p w:rsidR="003230F3" w:rsidRPr="00AE16B9" w:rsidRDefault="003230F3" w:rsidP="003230F3">
            <w:pPr>
              <w:ind w:left="34"/>
              <w:rPr>
                <w:rFonts w:asciiTheme="majorBidi" w:hAnsiTheme="majorBidi" w:cstheme="majorBidi"/>
                <w:sz w:val="28"/>
              </w:rPr>
            </w:pPr>
            <w:r w:rsidRPr="0079613D">
              <w:rPr>
                <w:rFonts w:ascii="Angsana New" w:hAnsi="Angsana New" w:cs="Angsana New"/>
                <w:color w:val="000000"/>
                <w:sz w:val="28"/>
              </w:rPr>
              <w:t xml:space="preserve">Net book value as at </w:t>
            </w:r>
            <w:r>
              <w:rPr>
                <w:rFonts w:ascii="Angsana New" w:hAnsi="Angsana New"/>
                <w:spacing w:val="-2"/>
                <w:sz w:val="28"/>
              </w:rPr>
              <w:t xml:space="preserve">30 </w:t>
            </w:r>
            <w:r w:rsidR="0048388D">
              <w:rPr>
                <w:rFonts w:ascii="Angsana New" w:hAnsi="Angsana New" w:cs="Angsana New"/>
                <w:sz w:val="28"/>
              </w:rPr>
              <w:t>September</w:t>
            </w:r>
            <w:r w:rsidRPr="00057E67">
              <w:rPr>
                <w:rFonts w:asciiTheme="majorBidi" w:hAnsiTheme="majorBidi" w:cstheme="majorBidi"/>
                <w:sz w:val="28"/>
              </w:rPr>
              <w:t xml:space="preserve"> </w:t>
            </w:r>
            <w:r>
              <w:rPr>
                <w:rFonts w:ascii="Angsana New" w:hAnsi="Angsana New" w:cs="Angsana New"/>
                <w:color w:val="000000"/>
                <w:sz w:val="28"/>
                <w:cs/>
              </w:rPr>
              <w:t>20</w:t>
            </w:r>
            <w:r>
              <w:rPr>
                <w:rFonts w:ascii="Angsana New" w:hAnsi="Angsana New" w:cs="Angsana New"/>
                <w:color w:val="000000"/>
                <w:sz w:val="28"/>
              </w:rPr>
              <w:t>22</w:t>
            </w:r>
          </w:p>
        </w:tc>
        <w:tc>
          <w:tcPr>
            <w:tcW w:w="1134" w:type="dxa"/>
          </w:tcPr>
          <w:p w:rsidR="003230F3" w:rsidRDefault="003230F3" w:rsidP="003230F3">
            <w:pPr>
              <w:jc w:val="center"/>
              <w:rPr>
                <w:rFonts w:asciiTheme="majorBidi" w:hAnsiTheme="majorBidi" w:cstheme="majorBidi"/>
                <w:sz w:val="28"/>
              </w:rPr>
            </w:pPr>
          </w:p>
        </w:tc>
        <w:tc>
          <w:tcPr>
            <w:tcW w:w="1701" w:type="dxa"/>
            <w:shd w:val="clear" w:color="auto" w:fill="auto"/>
          </w:tcPr>
          <w:p w:rsidR="003230F3" w:rsidRPr="00DB2867" w:rsidRDefault="003230F3" w:rsidP="003230F3">
            <w:pPr>
              <w:tabs>
                <w:tab w:val="decimal" w:pos="1310"/>
              </w:tabs>
              <w:rPr>
                <w:rFonts w:asciiTheme="majorBidi" w:hAnsiTheme="majorBidi" w:cstheme="majorBidi"/>
                <w:sz w:val="28"/>
              </w:rPr>
            </w:pPr>
          </w:p>
        </w:tc>
        <w:tc>
          <w:tcPr>
            <w:tcW w:w="1701" w:type="dxa"/>
            <w:shd w:val="clear" w:color="auto" w:fill="auto"/>
          </w:tcPr>
          <w:p w:rsidR="003230F3" w:rsidRDefault="0031695E" w:rsidP="003230F3">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133,885</w:t>
            </w:r>
          </w:p>
        </w:tc>
      </w:tr>
    </w:tbl>
    <w:p w:rsidR="00AE16B9" w:rsidRPr="00D72529" w:rsidRDefault="00F94E1F" w:rsidP="00D72529">
      <w:pPr>
        <w:pStyle w:val="ListParagraph"/>
        <w:numPr>
          <w:ilvl w:val="0"/>
          <w:numId w:val="1"/>
        </w:numPr>
        <w:spacing w:before="300" w:line="0" w:lineRule="atLeast"/>
        <w:ind w:left="425" w:hanging="425"/>
        <w:contextualSpacing w:val="0"/>
        <w:rPr>
          <w:rFonts w:ascii="Angsana New" w:hAnsi="Angsana New"/>
          <w:b/>
          <w:bCs/>
          <w:sz w:val="28"/>
        </w:rPr>
      </w:pPr>
      <w:r w:rsidRPr="00395BAD">
        <w:rPr>
          <w:rFonts w:ascii="Angsana New" w:hAnsi="Angsana New"/>
          <w:b/>
          <w:bCs/>
          <w:sz w:val="28"/>
        </w:rPr>
        <w:t>INTANGIBLE ASSETS</w:t>
      </w:r>
    </w:p>
    <w:p w:rsidR="000B04AE" w:rsidRPr="000B04AE" w:rsidRDefault="00F94E1F" w:rsidP="000B04AE">
      <w:pPr>
        <w:spacing w:before="240" w:line="0" w:lineRule="atLeast"/>
        <w:ind w:firstLine="425"/>
        <w:rPr>
          <w:rFonts w:asciiTheme="majorBidi" w:hAnsiTheme="majorBidi" w:cstheme="majorBidi"/>
          <w:sz w:val="28"/>
          <w:cs/>
        </w:rPr>
      </w:pPr>
      <w:r w:rsidRPr="007B7212">
        <w:rPr>
          <w:rFonts w:asciiTheme="majorBidi" w:hAnsiTheme="majorBidi" w:cstheme="majorBidi"/>
          <w:sz w:val="28"/>
        </w:rPr>
        <w:t xml:space="preserve">Movements of </w:t>
      </w:r>
      <w:r>
        <w:rPr>
          <w:rFonts w:asciiTheme="majorBidi" w:hAnsiTheme="majorBidi" w:cstheme="majorBidi"/>
          <w:sz w:val="28"/>
        </w:rPr>
        <w:t>intangible</w:t>
      </w:r>
      <w:r w:rsidRPr="007B7212">
        <w:rPr>
          <w:rFonts w:asciiTheme="majorBidi" w:hAnsiTheme="majorBidi" w:cstheme="majorBidi"/>
          <w:sz w:val="28"/>
        </w:rPr>
        <w:t xml:space="preserve"> </w:t>
      </w:r>
      <w:r>
        <w:rPr>
          <w:rFonts w:asciiTheme="majorBidi" w:hAnsiTheme="majorBidi" w:cstheme="majorBidi"/>
          <w:sz w:val="28"/>
        </w:rPr>
        <w:t xml:space="preserve">assets </w:t>
      </w:r>
      <w:r w:rsidR="0082537D">
        <w:rPr>
          <w:rFonts w:asciiTheme="majorBidi" w:hAnsiTheme="majorBidi" w:cstheme="majorBidi"/>
          <w:sz w:val="28"/>
        </w:rPr>
        <w:t xml:space="preserve">for </w:t>
      </w:r>
      <w:r w:rsidR="00B76658">
        <w:rPr>
          <w:rFonts w:asciiTheme="majorBidi" w:hAnsiTheme="majorBidi" w:cstheme="majorBidi"/>
          <w:sz w:val="28"/>
        </w:rPr>
        <w:t xml:space="preserve">the </w:t>
      </w:r>
      <w:r w:rsidR="00A02011">
        <w:rPr>
          <w:rFonts w:asciiTheme="majorBidi" w:hAnsiTheme="majorBidi" w:cstheme="majorBidi"/>
          <w:sz w:val="28"/>
        </w:rPr>
        <w:t>nine</w:t>
      </w:r>
      <w:r w:rsidR="002C2DD0" w:rsidRPr="00057E67">
        <w:rPr>
          <w:rFonts w:asciiTheme="majorBidi" w:hAnsiTheme="majorBidi" w:cstheme="majorBidi"/>
          <w:sz w:val="28"/>
        </w:rPr>
        <w:t xml:space="preserve">-month period ended </w:t>
      </w:r>
      <w:r w:rsidR="002C2DD0">
        <w:rPr>
          <w:rFonts w:ascii="Angsana New" w:hAnsi="Angsana New"/>
          <w:spacing w:val="-2"/>
          <w:sz w:val="28"/>
        </w:rPr>
        <w:t xml:space="preserve">30 </w:t>
      </w:r>
      <w:r w:rsidR="0048388D">
        <w:rPr>
          <w:rFonts w:ascii="Angsana New" w:hAnsi="Angsana New" w:cs="Angsana New"/>
          <w:sz w:val="28"/>
        </w:rPr>
        <w:t>September</w:t>
      </w:r>
      <w:r w:rsidR="002C2DD0" w:rsidRPr="00057E67">
        <w:rPr>
          <w:rFonts w:asciiTheme="majorBidi" w:hAnsiTheme="majorBidi" w:cstheme="majorBidi"/>
          <w:sz w:val="28"/>
        </w:rPr>
        <w:t xml:space="preserve"> </w:t>
      </w:r>
      <w:r w:rsidRPr="007B7212">
        <w:rPr>
          <w:rFonts w:asciiTheme="majorBidi" w:hAnsiTheme="majorBidi" w:cstheme="majorBidi"/>
          <w:sz w:val="28"/>
        </w:rPr>
        <w:t>202</w:t>
      </w:r>
      <w:r w:rsidR="00940407">
        <w:rPr>
          <w:rFonts w:asciiTheme="majorBidi" w:hAnsiTheme="majorBidi" w:cstheme="majorBidi"/>
          <w:sz w:val="28"/>
        </w:rPr>
        <w:t>2</w:t>
      </w:r>
      <w:r w:rsidRPr="007B7212">
        <w:rPr>
          <w:rFonts w:asciiTheme="majorBidi" w:hAnsiTheme="majorBidi" w:cstheme="majorBidi"/>
          <w:sz w:val="28"/>
        </w:rPr>
        <w:t xml:space="preserve"> were as follows: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0B04AE" w:rsidRPr="00DB2867" w:rsidTr="00912711">
        <w:tc>
          <w:tcPr>
            <w:tcW w:w="4819" w:type="dxa"/>
          </w:tcPr>
          <w:p w:rsidR="000B04AE" w:rsidRDefault="000B04AE" w:rsidP="00912711">
            <w:pPr>
              <w:ind w:left="34"/>
              <w:rPr>
                <w:rFonts w:asciiTheme="majorBidi" w:hAnsiTheme="majorBidi" w:cstheme="majorBidi"/>
                <w:sz w:val="28"/>
                <w:cs/>
              </w:rPr>
            </w:pPr>
          </w:p>
        </w:tc>
        <w:tc>
          <w:tcPr>
            <w:tcW w:w="1134" w:type="dxa"/>
          </w:tcPr>
          <w:p w:rsidR="000B04AE" w:rsidRDefault="000B04AE" w:rsidP="00912711">
            <w:pPr>
              <w:jc w:val="center"/>
              <w:rPr>
                <w:rFonts w:asciiTheme="majorBidi" w:hAnsiTheme="majorBidi" w:cstheme="majorBidi"/>
                <w:sz w:val="28"/>
              </w:rPr>
            </w:pPr>
          </w:p>
        </w:tc>
        <w:tc>
          <w:tcPr>
            <w:tcW w:w="1701" w:type="dxa"/>
            <w:shd w:val="clear" w:color="auto" w:fill="auto"/>
          </w:tcPr>
          <w:p w:rsidR="000B04AE" w:rsidRPr="00DB2867" w:rsidRDefault="000B04AE" w:rsidP="00912711">
            <w:pPr>
              <w:tabs>
                <w:tab w:val="decimal" w:pos="1310"/>
              </w:tabs>
              <w:rPr>
                <w:rFonts w:asciiTheme="majorBidi" w:hAnsiTheme="majorBidi" w:cstheme="majorBidi"/>
                <w:sz w:val="28"/>
              </w:rPr>
            </w:pPr>
          </w:p>
        </w:tc>
        <w:tc>
          <w:tcPr>
            <w:tcW w:w="1701" w:type="dxa"/>
            <w:shd w:val="clear" w:color="auto" w:fill="auto"/>
          </w:tcPr>
          <w:p w:rsidR="000B04AE" w:rsidRPr="00DB2867" w:rsidRDefault="00F94E1F" w:rsidP="00912711">
            <w:pPr>
              <w:pBdr>
                <w:bottom w:val="single" w:sz="6" w:space="1" w:color="auto"/>
              </w:pBdr>
              <w:jc w:val="center"/>
              <w:rPr>
                <w:rFonts w:asciiTheme="majorBidi" w:hAnsiTheme="majorBidi" w:cstheme="majorBidi"/>
                <w:sz w:val="28"/>
              </w:rPr>
            </w:pPr>
            <w:r w:rsidRPr="00E00FB8">
              <w:rPr>
                <w:rFonts w:asciiTheme="majorBidi" w:hAnsiTheme="majorBidi" w:cstheme="majorBidi"/>
                <w:sz w:val="28"/>
              </w:rPr>
              <w:t>Thousand Baht</w:t>
            </w:r>
          </w:p>
        </w:tc>
      </w:tr>
      <w:tr w:rsidR="003230F3" w:rsidRPr="00DB2867" w:rsidTr="00E8728A">
        <w:tc>
          <w:tcPr>
            <w:tcW w:w="4819" w:type="dxa"/>
          </w:tcPr>
          <w:p w:rsidR="003230F3" w:rsidRPr="001E4BD2" w:rsidRDefault="003230F3" w:rsidP="003230F3">
            <w:pPr>
              <w:ind w:left="34"/>
              <w:rPr>
                <w:rFonts w:asciiTheme="majorBidi" w:hAnsiTheme="majorBidi" w:cstheme="majorBidi"/>
                <w:sz w:val="28"/>
              </w:rPr>
            </w:pPr>
            <w:r w:rsidRPr="0079613D">
              <w:rPr>
                <w:rFonts w:ascii="Angsana New" w:hAnsi="Angsana New" w:cs="Angsana New"/>
                <w:color w:val="000000"/>
                <w:sz w:val="28"/>
              </w:rPr>
              <w:t xml:space="preserve">Net book value as at </w:t>
            </w:r>
            <w:r w:rsidRPr="0079613D">
              <w:rPr>
                <w:rFonts w:ascii="Angsana New" w:hAnsi="Angsana New" w:cs="Angsana New"/>
                <w:color w:val="000000"/>
                <w:sz w:val="28"/>
                <w:cs/>
              </w:rPr>
              <w:t xml:space="preserve">1 </w:t>
            </w:r>
            <w:r w:rsidRPr="0079613D">
              <w:rPr>
                <w:rFonts w:ascii="Angsana New" w:hAnsi="Angsana New" w:cs="Angsana New"/>
                <w:color w:val="000000"/>
                <w:sz w:val="28"/>
              </w:rPr>
              <w:t xml:space="preserve">January </w:t>
            </w:r>
            <w:r w:rsidRPr="0079613D">
              <w:rPr>
                <w:rFonts w:ascii="Angsana New" w:hAnsi="Angsana New" w:cs="Angsana New"/>
                <w:color w:val="000000"/>
                <w:sz w:val="28"/>
                <w:cs/>
              </w:rPr>
              <w:t>20</w:t>
            </w:r>
            <w:r>
              <w:rPr>
                <w:rFonts w:ascii="Angsana New" w:hAnsi="Angsana New" w:cs="Angsana New"/>
                <w:color w:val="000000"/>
                <w:sz w:val="28"/>
              </w:rPr>
              <w:t>22</w:t>
            </w:r>
          </w:p>
        </w:tc>
        <w:tc>
          <w:tcPr>
            <w:tcW w:w="1134" w:type="dxa"/>
          </w:tcPr>
          <w:p w:rsidR="003230F3" w:rsidRDefault="003230F3" w:rsidP="003230F3">
            <w:pPr>
              <w:jc w:val="center"/>
              <w:rPr>
                <w:rFonts w:asciiTheme="majorBidi" w:hAnsiTheme="majorBidi" w:cstheme="majorBidi"/>
                <w:sz w:val="28"/>
              </w:rPr>
            </w:pPr>
          </w:p>
        </w:tc>
        <w:tc>
          <w:tcPr>
            <w:tcW w:w="1701" w:type="dxa"/>
            <w:shd w:val="clear" w:color="auto" w:fill="auto"/>
          </w:tcPr>
          <w:p w:rsidR="003230F3" w:rsidRPr="00DB2867" w:rsidRDefault="003230F3" w:rsidP="003230F3">
            <w:pPr>
              <w:tabs>
                <w:tab w:val="decimal" w:pos="1310"/>
              </w:tabs>
              <w:rPr>
                <w:rFonts w:asciiTheme="majorBidi" w:hAnsiTheme="majorBidi" w:cstheme="majorBidi"/>
                <w:sz w:val="28"/>
              </w:rPr>
            </w:pPr>
          </w:p>
        </w:tc>
        <w:tc>
          <w:tcPr>
            <w:tcW w:w="1701" w:type="dxa"/>
            <w:shd w:val="clear" w:color="auto" w:fill="auto"/>
          </w:tcPr>
          <w:p w:rsidR="003230F3" w:rsidRPr="00DB2867" w:rsidRDefault="0031695E" w:rsidP="003230F3">
            <w:pPr>
              <w:tabs>
                <w:tab w:val="decimal" w:pos="1418"/>
              </w:tabs>
              <w:rPr>
                <w:rFonts w:asciiTheme="majorBidi" w:hAnsiTheme="majorBidi" w:cstheme="majorBidi"/>
                <w:sz w:val="28"/>
              </w:rPr>
            </w:pPr>
            <w:r>
              <w:rPr>
                <w:rFonts w:asciiTheme="majorBidi" w:hAnsiTheme="majorBidi" w:cstheme="majorBidi"/>
                <w:sz w:val="28"/>
              </w:rPr>
              <w:t>3,231</w:t>
            </w:r>
          </w:p>
        </w:tc>
      </w:tr>
      <w:tr w:rsidR="003230F3" w:rsidRPr="00DB2867" w:rsidTr="0031695E">
        <w:tc>
          <w:tcPr>
            <w:tcW w:w="4819" w:type="dxa"/>
          </w:tcPr>
          <w:p w:rsidR="003230F3" w:rsidRDefault="003230F3" w:rsidP="003230F3">
            <w:pPr>
              <w:ind w:left="34"/>
              <w:rPr>
                <w:rFonts w:asciiTheme="majorBidi" w:hAnsiTheme="majorBidi" w:cstheme="majorBidi"/>
                <w:sz w:val="28"/>
                <w:cs/>
              </w:rPr>
            </w:pPr>
            <w:r w:rsidRPr="0079613D">
              <w:rPr>
                <w:rFonts w:ascii="Angsana New" w:hAnsi="Angsana New" w:cs="Angsana New"/>
                <w:color w:val="000000"/>
                <w:sz w:val="28"/>
              </w:rPr>
              <w:t>Purchases</w:t>
            </w:r>
          </w:p>
        </w:tc>
        <w:tc>
          <w:tcPr>
            <w:tcW w:w="1134" w:type="dxa"/>
          </w:tcPr>
          <w:p w:rsidR="003230F3" w:rsidRDefault="003230F3" w:rsidP="003230F3">
            <w:pPr>
              <w:jc w:val="center"/>
              <w:rPr>
                <w:rFonts w:asciiTheme="majorBidi" w:hAnsiTheme="majorBidi" w:cstheme="majorBidi"/>
                <w:sz w:val="28"/>
              </w:rPr>
            </w:pPr>
          </w:p>
        </w:tc>
        <w:tc>
          <w:tcPr>
            <w:tcW w:w="1701" w:type="dxa"/>
            <w:shd w:val="clear" w:color="auto" w:fill="auto"/>
          </w:tcPr>
          <w:p w:rsidR="003230F3" w:rsidRPr="00DB2867" w:rsidRDefault="003230F3" w:rsidP="003230F3">
            <w:pPr>
              <w:tabs>
                <w:tab w:val="decimal" w:pos="1310"/>
              </w:tabs>
              <w:rPr>
                <w:rFonts w:asciiTheme="majorBidi" w:hAnsiTheme="majorBidi" w:cstheme="majorBidi"/>
                <w:sz w:val="28"/>
              </w:rPr>
            </w:pPr>
          </w:p>
        </w:tc>
        <w:tc>
          <w:tcPr>
            <w:tcW w:w="1701" w:type="dxa"/>
            <w:shd w:val="clear" w:color="auto" w:fill="auto"/>
          </w:tcPr>
          <w:p w:rsidR="003230F3" w:rsidRDefault="0031695E" w:rsidP="003230F3">
            <w:pPr>
              <w:tabs>
                <w:tab w:val="decimal" w:pos="1418"/>
              </w:tabs>
              <w:rPr>
                <w:rFonts w:asciiTheme="majorBidi" w:hAnsiTheme="majorBidi" w:cstheme="majorBidi"/>
                <w:sz w:val="28"/>
              </w:rPr>
            </w:pPr>
            <w:r>
              <w:rPr>
                <w:rFonts w:asciiTheme="majorBidi" w:hAnsiTheme="majorBidi" w:cstheme="majorBidi"/>
                <w:sz w:val="28"/>
              </w:rPr>
              <w:t>88</w:t>
            </w:r>
          </w:p>
        </w:tc>
      </w:tr>
      <w:tr w:rsidR="003230F3" w:rsidRPr="00DB2867" w:rsidTr="0031695E">
        <w:tc>
          <w:tcPr>
            <w:tcW w:w="4819" w:type="dxa"/>
          </w:tcPr>
          <w:p w:rsidR="003230F3" w:rsidRPr="001E4BD2" w:rsidRDefault="003230F3" w:rsidP="003230F3">
            <w:pPr>
              <w:ind w:left="34"/>
              <w:rPr>
                <w:rFonts w:asciiTheme="majorBidi" w:hAnsiTheme="majorBidi" w:cstheme="majorBidi"/>
                <w:sz w:val="28"/>
                <w:cs/>
              </w:rPr>
            </w:pPr>
            <w:r>
              <w:rPr>
                <w:rFonts w:ascii="Angsana New" w:hAnsi="Angsana New" w:cs="Angsana New"/>
                <w:color w:val="000000"/>
                <w:sz w:val="28"/>
              </w:rPr>
              <w:t>Amortisation</w:t>
            </w:r>
          </w:p>
        </w:tc>
        <w:tc>
          <w:tcPr>
            <w:tcW w:w="1134" w:type="dxa"/>
          </w:tcPr>
          <w:p w:rsidR="003230F3" w:rsidRDefault="003230F3" w:rsidP="003230F3">
            <w:pPr>
              <w:jc w:val="center"/>
              <w:rPr>
                <w:rFonts w:asciiTheme="majorBidi" w:hAnsiTheme="majorBidi" w:cstheme="majorBidi"/>
                <w:sz w:val="28"/>
              </w:rPr>
            </w:pPr>
          </w:p>
        </w:tc>
        <w:tc>
          <w:tcPr>
            <w:tcW w:w="1701" w:type="dxa"/>
            <w:shd w:val="clear" w:color="auto" w:fill="auto"/>
          </w:tcPr>
          <w:p w:rsidR="003230F3" w:rsidRPr="00DB2867" w:rsidRDefault="003230F3" w:rsidP="003230F3">
            <w:pPr>
              <w:tabs>
                <w:tab w:val="decimal" w:pos="1310"/>
              </w:tabs>
              <w:rPr>
                <w:rFonts w:asciiTheme="majorBidi" w:hAnsiTheme="majorBidi" w:cstheme="majorBidi"/>
                <w:sz w:val="28"/>
              </w:rPr>
            </w:pPr>
          </w:p>
        </w:tc>
        <w:tc>
          <w:tcPr>
            <w:tcW w:w="1701" w:type="dxa"/>
            <w:shd w:val="clear" w:color="auto" w:fill="auto"/>
          </w:tcPr>
          <w:p w:rsidR="003230F3" w:rsidRDefault="0031695E" w:rsidP="0031695E">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(678)</w:t>
            </w:r>
          </w:p>
        </w:tc>
      </w:tr>
      <w:tr w:rsidR="003230F3" w:rsidRPr="00DB2867" w:rsidTr="0031695E">
        <w:tc>
          <w:tcPr>
            <w:tcW w:w="4819" w:type="dxa"/>
          </w:tcPr>
          <w:p w:rsidR="003230F3" w:rsidRPr="00AE16B9" w:rsidRDefault="003230F3" w:rsidP="003230F3">
            <w:pPr>
              <w:ind w:left="34"/>
              <w:rPr>
                <w:rFonts w:asciiTheme="majorBidi" w:hAnsiTheme="majorBidi" w:cstheme="majorBidi"/>
                <w:sz w:val="28"/>
              </w:rPr>
            </w:pPr>
            <w:r w:rsidRPr="0079613D">
              <w:rPr>
                <w:rFonts w:ascii="Angsana New" w:hAnsi="Angsana New" w:cs="Angsana New"/>
                <w:color w:val="000000"/>
                <w:sz w:val="28"/>
              </w:rPr>
              <w:t xml:space="preserve">Net book value as at </w:t>
            </w:r>
            <w:r>
              <w:rPr>
                <w:rFonts w:ascii="Angsana New" w:hAnsi="Angsana New"/>
                <w:spacing w:val="-2"/>
                <w:sz w:val="28"/>
              </w:rPr>
              <w:t xml:space="preserve">30 </w:t>
            </w:r>
            <w:r w:rsidR="0048388D">
              <w:rPr>
                <w:rFonts w:ascii="Angsana New" w:hAnsi="Angsana New" w:cs="Angsana New"/>
                <w:sz w:val="28"/>
              </w:rPr>
              <w:t>September</w:t>
            </w:r>
            <w:r w:rsidRPr="00057E67">
              <w:rPr>
                <w:rFonts w:asciiTheme="majorBidi" w:hAnsiTheme="majorBidi" w:cstheme="majorBidi"/>
                <w:sz w:val="28"/>
              </w:rPr>
              <w:t xml:space="preserve"> </w:t>
            </w:r>
            <w:r>
              <w:rPr>
                <w:rFonts w:ascii="Angsana New" w:hAnsi="Angsana New" w:cs="Angsana New"/>
                <w:color w:val="000000"/>
                <w:sz w:val="28"/>
                <w:cs/>
              </w:rPr>
              <w:t>20</w:t>
            </w:r>
            <w:r>
              <w:rPr>
                <w:rFonts w:ascii="Angsana New" w:hAnsi="Angsana New" w:cs="Angsana New"/>
                <w:color w:val="000000"/>
                <w:sz w:val="28"/>
              </w:rPr>
              <w:t>22</w:t>
            </w:r>
          </w:p>
        </w:tc>
        <w:tc>
          <w:tcPr>
            <w:tcW w:w="1134" w:type="dxa"/>
          </w:tcPr>
          <w:p w:rsidR="003230F3" w:rsidRDefault="003230F3" w:rsidP="003230F3">
            <w:pPr>
              <w:jc w:val="center"/>
              <w:rPr>
                <w:rFonts w:asciiTheme="majorBidi" w:hAnsiTheme="majorBidi" w:cstheme="majorBidi"/>
                <w:sz w:val="28"/>
              </w:rPr>
            </w:pPr>
          </w:p>
        </w:tc>
        <w:tc>
          <w:tcPr>
            <w:tcW w:w="1701" w:type="dxa"/>
            <w:shd w:val="clear" w:color="auto" w:fill="auto"/>
          </w:tcPr>
          <w:p w:rsidR="003230F3" w:rsidRPr="00DB2867" w:rsidRDefault="003230F3" w:rsidP="003230F3">
            <w:pPr>
              <w:tabs>
                <w:tab w:val="decimal" w:pos="1310"/>
              </w:tabs>
              <w:rPr>
                <w:rFonts w:asciiTheme="majorBidi" w:hAnsiTheme="majorBidi" w:cstheme="majorBidi"/>
                <w:sz w:val="28"/>
              </w:rPr>
            </w:pPr>
          </w:p>
        </w:tc>
        <w:tc>
          <w:tcPr>
            <w:tcW w:w="1701" w:type="dxa"/>
            <w:shd w:val="clear" w:color="auto" w:fill="auto"/>
          </w:tcPr>
          <w:p w:rsidR="003230F3" w:rsidRDefault="0031695E" w:rsidP="0031695E">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2,641</w:t>
            </w:r>
          </w:p>
        </w:tc>
      </w:tr>
    </w:tbl>
    <w:p w:rsidR="0031695E" w:rsidRDefault="0031695E" w:rsidP="0031695E">
      <w:pPr>
        <w:pStyle w:val="ListParagraph"/>
        <w:spacing w:before="300" w:line="0" w:lineRule="atLeast"/>
        <w:ind w:left="425"/>
        <w:contextualSpacing w:val="0"/>
        <w:rPr>
          <w:rFonts w:ascii="Angsana New" w:hAnsi="Angsana New"/>
          <w:b/>
          <w:bCs/>
          <w:sz w:val="28"/>
        </w:rPr>
      </w:pPr>
    </w:p>
    <w:p w:rsidR="0031695E" w:rsidRDefault="0031695E" w:rsidP="0031695E">
      <w:pPr>
        <w:pStyle w:val="BodyText"/>
      </w:pPr>
      <w:r>
        <w:br w:type="page"/>
      </w:r>
    </w:p>
    <w:p w:rsidR="00EF36DF" w:rsidRPr="00BA3200" w:rsidRDefault="00F94E1F" w:rsidP="00D72529">
      <w:pPr>
        <w:pStyle w:val="ListParagraph"/>
        <w:numPr>
          <w:ilvl w:val="0"/>
          <w:numId w:val="1"/>
        </w:numPr>
        <w:spacing w:before="300" w:line="0" w:lineRule="atLeast"/>
        <w:ind w:left="425" w:hanging="425"/>
        <w:contextualSpacing w:val="0"/>
        <w:rPr>
          <w:rFonts w:ascii="Angsana New" w:hAnsi="Angsana New"/>
          <w:b/>
          <w:bCs/>
          <w:sz w:val="28"/>
        </w:rPr>
      </w:pPr>
      <w:r w:rsidRPr="00F53C23">
        <w:rPr>
          <w:rFonts w:ascii="Angsana New" w:hAnsi="Angsana New"/>
          <w:b/>
          <w:bCs/>
          <w:sz w:val="28"/>
        </w:rPr>
        <w:lastRenderedPageBreak/>
        <w:t>N</w:t>
      </w:r>
      <w:r>
        <w:rPr>
          <w:rFonts w:ascii="Angsana New" w:hAnsi="Angsana New"/>
          <w:b/>
          <w:bCs/>
          <w:sz w:val="28"/>
        </w:rPr>
        <w:t>ON</w:t>
      </w:r>
      <w:r w:rsidRPr="00F53C23">
        <w:rPr>
          <w:rFonts w:ascii="Angsana New" w:hAnsi="Angsana New"/>
          <w:b/>
          <w:bCs/>
          <w:sz w:val="28"/>
        </w:rPr>
        <w:t>-</w:t>
      </w:r>
      <w:r>
        <w:rPr>
          <w:rFonts w:ascii="Angsana New" w:hAnsi="Angsana New"/>
          <w:b/>
          <w:bCs/>
          <w:sz w:val="28"/>
        </w:rPr>
        <w:t>CURRENT FINANCIAL ASSETS PLEDGED AS COLLATERAL</w:t>
      </w:r>
    </w:p>
    <w:p w:rsidR="00F94E1F" w:rsidRDefault="00F94E1F" w:rsidP="00E66CE8">
      <w:pPr>
        <w:pStyle w:val="ListParagraph"/>
        <w:spacing w:before="240" w:line="0" w:lineRule="atLeast"/>
        <w:ind w:left="425"/>
        <w:contextualSpacing w:val="0"/>
        <w:rPr>
          <w:rFonts w:asciiTheme="majorBidi" w:hAnsiTheme="majorBidi" w:cstheme="majorBidi"/>
          <w:sz w:val="28"/>
        </w:rPr>
      </w:pPr>
      <w:r w:rsidRPr="00F94E1F">
        <w:rPr>
          <w:rFonts w:ascii="Angsana New" w:hAnsi="Angsana New"/>
          <w:spacing w:val="-2"/>
          <w:sz w:val="28"/>
        </w:rPr>
        <w:t>Non-current financial assets pledged as collateral</w:t>
      </w:r>
      <w:r w:rsidRPr="003D2FC7">
        <w:rPr>
          <w:rFonts w:ascii="Angsana New" w:hAnsi="Angsana New"/>
          <w:spacing w:val="-2"/>
          <w:sz w:val="28"/>
        </w:rPr>
        <w:t xml:space="preserve"> as at </w:t>
      </w:r>
      <w:r w:rsidR="00BA3200">
        <w:rPr>
          <w:rFonts w:ascii="Angsana New" w:hAnsi="Angsana New"/>
          <w:spacing w:val="-2"/>
          <w:sz w:val="28"/>
        </w:rPr>
        <w:t xml:space="preserve">30 </w:t>
      </w:r>
      <w:r w:rsidR="00A02011">
        <w:rPr>
          <w:rFonts w:ascii="Angsana New" w:hAnsi="Angsana New" w:cs="Angsana New"/>
          <w:sz w:val="28"/>
        </w:rPr>
        <w:t>September</w:t>
      </w:r>
      <w:r w:rsidR="00033920" w:rsidRPr="003D2FC7">
        <w:rPr>
          <w:rFonts w:ascii="Angsana New" w:hAnsi="Angsana New"/>
          <w:spacing w:val="-2"/>
          <w:sz w:val="28"/>
        </w:rPr>
        <w:t xml:space="preserve"> </w:t>
      </w:r>
      <w:r w:rsidRPr="003D2FC7">
        <w:rPr>
          <w:rFonts w:ascii="Angsana New" w:hAnsi="Angsana New"/>
          <w:spacing w:val="-2"/>
          <w:sz w:val="28"/>
        </w:rPr>
        <w:t>20</w:t>
      </w:r>
      <w:r w:rsidR="00DB4A37">
        <w:rPr>
          <w:rFonts w:ascii="Angsana New" w:hAnsi="Angsana New"/>
          <w:spacing w:val="-2"/>
          <w:sz w:val="28"/>
        </w:rPr>
        <w:t>22 and 31 December 2021</w:t>
      </w:r>
      <w:r w:rsidRPr="003D2FC7">
        <w:rPr>
          <w:rFonts w:ascii="Angsana New" w:hAnsi="Angsana New"/>
          <w:spacing w:val="-2"/>
          <w:sz w:val="28"/>
        </w:rPr>
        <w:t xml:space="preserve"> consisted of:</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4110"/>
        <w:gridCol w:w="1701"/>
        <w:gridCol w:w="1701"/>
      </w:tblGrid>
      <w:tr w:rsidR="006931F5" w:rsidTr="0099519D">
        <w:tc>
          <w:tcPr>
            <w:tcW w:w="1843" w:type="dxa"/>
          </w:tcPr>
          <w:p w:rsidR="006931F5" w:rsidRDefault="006931F5" w:rsidP="00380FF3">
            <w:pPr>
              <w:rPr>
                <w:rFonts w:asciiTheme="majorBidi" w:hAnsiTheme="majorBidi" w:cstheme="majorBidi"/>
                <w:sz w:val="28"/>
              </w:rPr>
            </w:pPr>
          </w:p>
        </w:tc>
        <w:tc>
          <w:tcPr>
            <w:tcW w:w="4110" w:type="dxa"/>
          </w:tcPr>
          <w:p w:rsidR="006931F5" w:rsidRDefault="006931F5" w:rsidP="00380FF3">
            <w:pPr>
              <w:jc w:val="center"/>
              <w:rPr>
                <w:rFonts w:asciiTheme="majorBidi" w:hAnsiTheme="majorBidi" w:cstheme="majorBidi"/>
                <w:sz w:val="28"/>
                <w:cs/>
              </w:rPr>
            </w:pPr>
          </w:p>
        </w:tc>
        <w:tc>
          <w:tcPr>
            <w:tcW w:w="3402" w:type="dxa"/>
            <w:gridSpan w:val="2"/>
          </w:tcPr>
          <w:p w:rsidR="006931F5" w:rsidRDefault="0099519D" w:rsidP="0034743D">
            <w:pPr>
              <w:pBdr>
                <w:bottom w:val="single" w:sz="6" w:space="1" w:color="auto"/>
              </w:pBdr>
              <w:jc w:val="center"/>
              <w:rPr>
                <w:rFonts w:asciiTheme="majorBidi" w:hAnsiTheme="majorBidi" w:cstheme="majorBidi"/>
                <w:sz w:val="28"/>
              </w:rPr>
            </w:pPr>
            <w:r w:rsidRPr="00E00FB8">
              <w:rPr>
                <w:rFonts w:asciiTheme="majorBidi" w:hAnsiTheme="majorBidi" w:cstheme="majorBidi"/>
                <w:sz w:val="28"/>
              </w:rPr>
              <w:t>Thousand Baht</w:t>
            </w:r>
          </w:p>
        </w:tc>
      </w:tr>
      <w:tr w:rsidR="0099519D" w:rsidTr="0099519D">
        <w:tc>
          <w:tcPr>
            <w:tcW w:w="1843" w:type="dxa"/>
          </w:tcPr>
          <w:p w:rsidR="0099519D" w:rsidRDefault="0099519D" w:rsidP="0099519D">
            <w:pPr>
              <w:pBdr>
                <w:bottom w:val="single" w:sz="6" w:space="1" w:color="auto"/>
              </w:pBdr>
              <w:jc w:val="center"/>
              <w:rPr>
                <w:rFonts w:asciiTheme="majorBidi" w:hAnsiTheme="majorBidi" w:cstheme="majorBidi"/>
                <w:sz w:val="28"/>
              </w:rPr>
            </w:pPr>
            <w:r>
              <w:rPr>
                <w:rFonts w:asciiTheme="majorBidi" w:hAnsiTheme="majorBidi" w:cstheme="majorBidi"/>
                <w:sz w:val="28"/>
              </w:rPr>
              <w:t>Type of assets</w:t>
            </w:r>
          </w:p>
        </w:tc>
        <w:tc>
          <w:tcPr>
            <w:tcW w:w="4110" w:type="dxa"/>
          </w:tcPr>
          <w:p w:rsidR="0099519D" w:rsidRDefault="008F3AE3" w:rsidP="0099519D">
            <w:pPr>
              <w:pBdr>
                <w:bottom w:val="single" w:sz="6" w:space="1" w:color="auto"/>
              </w:pBdr>
              <w:jc w:val="center"/>
              <w:rPr>
                <w:rFonts w:asciiTheme="majorBidi" w:hAnsiTheme="majorBidi" w:cstheme="majorBidi"/>
                <w:sz w:val="28"/>
              </w:rPr>
            </w:pPr>
            <w:r>
              <w:rPr>
                <w:rFonts w:asciiTheme="majorBidi" w:hAnsiTheme="majorBidi" w:cstheme="majorBidi"/>
                <w:sz w:val="28"/>
              </w:rPr>
              <w:t>Collateralis</w:t>
            </w:r>
            <w:r w:rsidR="0099519D">
              <w:rPr>
                <w:rFonts w:asciiTheme="majorBidi" w:hAnsiTheme="majorBidi" w:cstheme="majorBidi"/>
                <w:sz w:val="28"/>
              </w:rPr>
              <w:t>ed</w:t>
            </w:r>
          </w:p>
        </w:tc>
        <w:tc>
          <w:tcPr>
            <w:tcW w:w="1701" w:type="dxa"/>
          </w:tcPr>
          <w:p w:rsidR="0099519D" w:rsidRDefault="00DB4A37" w:rsidP="0099519D">
            <w:pPr>
              <w:pBdr>
                <w:bottom w:val="single" w:sz="6" w:space="1" w:color="auto"/>
              </w:pBdr>
              <w:jc w:val="center"/>
              <w:rPr>
                <w:rFonts w:asciiTheme="majorBidi" w:hAnsiTheme="majorBidi" w:cstheme="majorBidi"/>
                <w:sz w:val="28"/>
              </w:rPr>
            </w:pPr>
            <w:r>
              <w:rPr>
                <w:rFonts w:asciiTheme="majorBidi" w:hAnsiTheme="majorBidi" w:cstheme="majorBidi"/>
                <w:sz w:val="28"/>
              </w:rPr>
              <w:t>2022</w:t>
            </w:r>
          </w:p>
        </w:tc>
        <w:tc>
          <w:tcPr>
            <w:tcW w:w="1701" w:type="dxa"/>
          </w:tcPr>
          <w:p w:rsidR="0099519D" w:rsidRDefault="00DB4A37" w:rsidP="0099519D">
            <w:pPr>
              <w:pBdr>
                <w:bottom w:val="single" w:sz="6" w:space="1" w:color="auto"/>
              </w:pBdr>
              <w:jc w:val="center"/>
              <w:rPr>
                <w:rFonts w:asciiTheme="majorBidi" w:hAnsiTheme="majorBidi" w:cstheme="majorBidi"/>
                <w:sz w:val="28"/>
              </w:rPr>
            </w:pPr>
            <w:r>
              <w:rPr>
                <w:rFonts w:asciiTheme="majorBidi" w:hAnsiTheme="majorBidi" w:cstheme="majorBidi"/>
                <w:sz w:val="28"/>
              </w:rPr>
              <w:t>2021</w:t>
            </w:r>
          </w:p>
        </w:tc>
      </w:tr>
      <w:tr w:rsidR="003230F3" w:rsidTr="0031695E">
        <w:tc>
          <w:tcPr>
            <w:tcW w:w="1843" w:type="dxa"/>
          </w:tcPr>
          <w:p w:rsidR="003230F3" w:rsidRDefault="003230F3" w:rsidP="003230F3">
            <w:pPr>
              <w:ind w:left="34"/>
              <w:rPr>
                <w:rFonts w:asciiTheme="majorBidi" w:hAnsiTheme="majorBidi" w:cstheme="majorBidi"/>
                <w:sz w:val="28"/>
                <w:cs/>
              </w:rPr>
            </w:pPr>
            <w:r>
              <w:rPr>
                <w:rFonts w:asciiTheme="majorBidi" w:hAnsiTheme="majorBidi" w:cstheme="majorBidi"/>
                <w:sz w:val="28"/>
              </w:rPr>
              <w:t>Cash at bank</w:t>
            </w:r>
          </w:p>
        </w:tc>
        <w:tc>
          <w:tcPr>
            <w:tcW w:w="4110" w:type="dxa"/>
            <w:vAlign w:val="center"/>
          </w:tcPr>
          <w:p w:rsidR="003230F3" w:rsidRDefault="003230F3" w:rsidP="003230F3">
            <w:pPr>
              <w:rPr>
                <w:rFonts w:ascii="Angsana New" w:hAnsi="Angsana New" w:cs="Angsana New"/>
                <w:color w:val="000000"/>
                <w:sz w:val="28"/>
              </w:rPr>
            </w:pPr>
            <w:r>
              <w:rPr>
                <w:rFonts w:ascii="Angsana New" w:hAnsi="Angsana New" w:cs="Angsana New"/>
                <w:color w:val="000000"/>
                <w:sz w:val="28"/>
              </w:rPr>
              <w:t xml:space="preserve"> </w:t>
            </w:r>
            <w:r w:rsidRPr="009A1724">
              <w:rPr>
                <w:rFonts w:ascii="Angsana New" w:hAnsi="Angsana New" w:cs="Angsana New"/>
                <w:color w:val="000000"/>
                <w:sz w:val="28"/>
              </w:rPr>
              <w:t>Credit facilities from financial institutions</w:t>
            </w:r>
          </w:p>
        </w:tc>
        <w:tc>
          <w:tcPr>
            <w:tcW w:w="1701" w:type="dxa"/>
            <w:shd w:val="clear" w:color="auto" w:fill="auto"/>
          </w:tcPr>
          <w:p w:rsidR="003230F3" w:rsidRPr="00DB2867" w:rsidRDefault="0031695E" w:rsidP="003230F3">
            <w:pPr>
              <w:tabs>
                <w:tab w:val="decimal" w:pos="1418"/>
              </w:tabs>
              <w:rPr>
                <w:rFonts w:asciiTheme="majorBidi" w:hAnsiTheme="majorBidi" w:cstheme="majorBidi"/>
                <w:sz w:val="28"/>
              </w:rPr>
            </w:pPr>
            <w:r>
              <w:rPr>
                <w:rFonts w:asciiTheme="majorBidi" w:hAnsiTheme="majorBidi" w:cstheme="majorBidi"/>
                <w:sz w:val="28"/>
              </w:rPr>
              <w:t>250</w:t>
            </w:r>
          </w:p>
        </w:tc>
        <w:tc>
          <w:tcPr>
            <w:tcW w:w="1701" w:type="dxa"/>
            <w:shd w:val="clear" w:color="auto" w:fill="auto"/>
          </w:tcPr>
          <w:p w:rsidR="003230F3" w:rsidRPr="00DB2867" w:rsidRDefault="003230F3" w:rsidP="003230F3">
            <w:pPr>
              <w:tabs>
                <w:tab w:val="decimal" w:pos="1418"/>
              </w:tabs>
              <w:rPr>
                <w:rFonts w:asciiTheme="majorBidi" w:hAnsiTheme="majorBidi" w:cstheme="majorBidi"/>
                <w:sz w:val="28"/>
              </w:rPr>
            </w:pPr>
            <w:r>
              <w:rPr>
                <w:rFonts w:asciiTheme="majorBidi" w:hAnsiTheme="majorBidi" w:cstheme="majorBidi"/>
                <w:sz w:val="28"/>
              </w:rPr>
              <w:t>23,434</w:t>
            </w:r>
          </w:p>
        </w:tc>
      </w:tr>
      <w:tr w:rsidR="003230F3" w:rsidTr="0031695E">
        <w:tc>
          <w:tcPr>
            <w:tcW w:w="1843" w:type="dxa"/>
          </w:tcPr>
          <w:p w:rsidR="003230F3" w:rsidRDefault="003230F3" w:rsidP="003230F3">
            <w:pPr>
              <w:ind w:left="34"/>
              <w:rPr>
                <w:rFonts w:asciiTheme="majorBidi" w:hAnsiTheme="majorBidi" w:cstheme="majorBidi"/>
                <w:sz w:val="28"/>
                <w:cs/>
              </w:rPr>
            </w:pPr>
            <w:r>
              <w:rPr>
                <w:rFonts w:asciiTheme="majorBidi" w:hAnsiTheme="majorBidi" w:cstheme="majorBidi"/>
                <w:sz w:val="28"/>
              </w:rPr>
              <w:t>Government bonds</w:t>
            </w:r>
          </w:p>
        </w:tc>
        <w:tc>
          <w:tcPr>
            <w:tcW w:w="4110" w:type="dxa"/>
            <w:vAlign w:val="center"/>
          </w:tcPr>
          <w:p w:rsidR="003230F3" w:rsidRDefault="003230F3" w:rsidP="003E00E5">
            <w:pPr>
              <w:rPr>
                <w:rFonts w:ascii="Angsana New" w:hAnsi="Angsana New" w:cs="Angsana New"/>
                <w:color w:val="000000"/>
                <w:sz w:val="28"/>
              </w:rPr>
            </w:pPr>
            <w:r>
              <w:rPr>
                <w:rFonts w:ascii="Angsana New" w:hAnsi="Angsana New" w:cs="Angsana New"/>
                <w:color w:val="000000"/>
                <w:sz w:val="28"/>
              </w:rPr>
              <w:t xml:space="preserve"> </w:t>
            </w:r>
            <w:r w:rsidR="003E00E5">
              <w:rPr>
                <w:rFonts w:ascii="Angsana New" w:hAnsi="Angsana New" w:cs="Angsana New"/>
                <w:color w:val="000000"/>
                <w:sz w:val="28"/>
              </w:rPr>
              <w:t>G</w:t>
            </w:r>
            <w:r w:rsidRPr="009A1724">
              <w:rPr>
                <w:rFonts w:ascii="Angsana New" w:hAnsi="Angsana New" w:cs="Angsana New"/>
                <w:color w:val="000000"/>
                <w:sz w:val="28"/>
              </w:rPr>
              <w:t>uarantee for electricity use</w:t>
            </w:r>
          </w:p>
        </w:tc>
        <w:tc>
          <w:tcPr>
            <w:tcW w:w="1701" w:type="dxa"/>
            <w:shd w:val="clear" w:color="auto" w:fill="auto"/>
          </w:tcPr>
          <w:p w:rsidR="003230F3" w:rsidRDefault="0031695E" w:rsidP="003230F3">
            <w:pPr>
              <w:tabs>
                <w:tab w:val="decimal" w:pos="1418"/>
              </w:tabs>
              <w:rPr>
                <w:rFonts w:asciiTheme="majorBidi" w:hAnsiTheme="majorBidi" w:cstheme="majorBidi"/>
                <w:sz w:val="28"/>
              </w:rPr>
            </w:pPr>
            <w:r>
              <w:rPr>
                <w:rFonts w:asciiTheme="majorBidi" w:hAnsiTheme="majorBidi" w:cstheme="majorBidi"/>
                <w:sz w:val="28"/>
              </w:rPr>
              <w:t>1,035</w:t>
            </w:r>
          </w:p>
        </w:tc>
        <w:tc>
          <w:tcPr>
            <w:tcW w:w="1701" w:type="dxa"/>
            <w:shd w:val="clear" w:color="auto" w:fill="auto"/>
          </w:tcPr>
          <w:p w:rsidR="003230F3" w:rsidRDefault="003230F3" w:rsidP="003230F3">
            <w:pPr>
              <w:tabs>
                <w:tab w:val="decimal" w:pos="1418"/>
              </w:tabs>
              <w:rPr>
                <w:rFonts w:asciiTheme="majorBidi" w:hAnsiTheme="majorBidi" w:cstheme="majorBidi"/>
                <w:sz w:val="28"/>
              </w:rPr>
            </w:pPr>
            <w:r>
              <w:rPr>
                <w:rFonts w:asciiTheme="majorBidi" w:hAnsiTheme="majorBidi" w:cstheme="majorBidi"/>
                <w:sz w:val="28"/>
              </w:rPr>
              <w:t>1,052</w:t>
            </w:r>
          </w:p>
        </w:tc>
      </w:tr>
      <w:tr w:rsidR="003230F3" w:rsidTr="0031695E">
        <w:tc>
          <w:tcPr>
            <w:tcW w:w="1843" w:type="dxa"/>
          </w:tcPr>
          <w:p w:rsidR="003230F3" w:rsidRDefault="003230F3" w:rsidP="003230F3">
            <w:pPr>
              <w:ind w:left="34"/>
              <w:rPr>
                <w:rFonts w:asciiTheme="majorBidi" w:hAnsiTheme="majorBidi" w:cstheme="majorBidi"/>
                <w:sz w:val="28"/>
                <w:cs/>
              </w:rPr>
            </w:pPr>
            <w:r>
              <w:rPr>
                <w:rFonts w:asciiTheme="majorBidi" w:hAnsiTheme="majorBidi" w:cstheme="majorBidi"/>
                <w:sz w:val="28"/>
              </w:rPr>
              <w:t>Debentures</w:t>
            </w:r>
          </w:p>
        </w:tc>
        <w:tc>
          <w:tcPr>
            <w:tcW w:w="4110" w:type="dxa"/>
            <w:vAlign w:val="center"/>
          </w:tcPr>
          <w:p w:rsidR="003230F3" w:rsidRDefault="003230F3" w:rsidP="003230F3">
            <w:pPr>
              <w:rPr>
                <w:rFonts w:ascii="Angsana New" w:hAnsi="Angsana New" w:cs="Angsana New"/>
                <w:color w:val="000000"/>
                <w:sz w:val="28"/>
              </w:rPr>
            </w:pPr>
            <w:r>
              <w:rPr>
                <w:rFonts w:ascii="Angsana New" w:hAnsi="Angsana New" w:cs="Angsana New"/>
                <w:color w:val="000000"/>
                <w:sz w:val="28"/>
              </w:rPr>
              <w:t xml:space="preserve"> </w:t>
            </w:r>
            <w:r w:rsidRPr="009A1724">
              <w:rPr>
                <w:rFonts w:ascii="Angsana New" w:hAnsi="Angsana New" w:cs="Angsana New"/>
                <w:color w:val="000000"/>
                <w:sz w:val="28"/>
              </w:rPr>
              <w:t>Letter of guarantee for purchase</w:t>
            </w:r>
            <w:r>
              <w:rPr>
                <w:rFonts w:ascii="Angsana New" w:hAnsi="Angsana New" w:cs="Angsana New"/>
                <w:color w:val="000000"/>
                <w:sz w:val="28"/>
              </w:rPr>
              <w:t>s</w:t>
            </w:r>
            <w:r w:rsidRPr="009A1724">
              <w:rPr>
                <w:rFonts w:ascii="Angsana New" w:hAnsi="Angsana New" w:cs="Angsana New"/>
                <w:color w:val="000000"/>
                <w:sz w:val="28"/>
              </w:rPr>
              <w:t xml:space="preserve"> of raw materials</w:t>
            </w:r>
          </w:p>
        </w:tc>
        <w:tc>
          <w:tcPr>
            <w:tcW w:w="1701" w:type="dxa"/>
            <w:shd w:val="clear" w:color="auto" w:fill="auto"/>
          </w:tcPr>
          <w:p w:rsidR="003230F3" w:rsidRDefault="0031695E" w:rsidP="003230F3">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5,000</w:t>
            </w:r>
          </w:p>
        </w:tc>
        <w:tc>
          <w:tcPr>
            <w:tcW w:w="1701" w:type="dxa"/>
            <w:shd w:val="clear" w:color="auto" w:fill="auto"/>
          </w:tcPr>
          <w:p w:rsidR="003230F3" w:rsidRDefault="003230F3" w:rsidP="003230F3">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5,000</w:t>
            </w:r>
          </w:p>
        </w:tc>
      </w:tr>
      <w:tr w:rsidR="003230F3" w:rsidTr="0031695E">
        <w:tc>
          <w:tcPr>
            <w:tcW w:w="1843" w:type="dxa"/>
          </w:tcPr>
          <w:p w:rsidR="003230F3" w:rsidRDefault="003230F3" w:rsidP="003230F3">
            <w:pPr>
              <w:ind w:left="34"/>
              <w:rPr>
                <w:rFonts w:asciiTheme="majorBidi" w:hAnsiTheme="majorBidi" w:cstheme="majorBidi"/>
                <w:sz w:val="28"/>
                <w:cs/>
              </w:rPr>
            </w:pPr>
            <w:r>
              <w:rPr>
                <w:rFonts w:asciiTheme="majorBidi" w:hAnsiTheme="majorBidi" w:cstheme="majorBidi"/>
                <w:sz w:val="28"/>
              </w:rPr>
              <w:t>Total</w:t>
            </w:r>
          </w:p>
        </w:tc>
        <w:tc>
          <w:tcPr>
            <w:tcW w:w="4110" w:type="dxa"/>
          </w:tcPr>
          <w:p w:rsidR="003230F3" w:rsidRDefault="003230F3" w:rsidP="003230F3">
            <w:pPr>
              <w:jc w:val="center"/>
              <w:rPr>
                <w:rFonts w:asciiTheme="majorBidi" w:hAnsiTheme="majorBidi" w:cstheme="majorBidi"/>
                <w:sz w:val="28"/>
              </w:rPr>
            </w:pPr>
          </w:p>
        </w:tc>
        <w:tc>
          <w:tcPr>
            <w:tcW w:w="1701" w:type="dxa"/>
            <w:shd w:val="clear" w:color="auto" w:fill="auto"/>
          </w:tcPr>
          <w:p w:rsidR="003230F3" w:rsidRDefault="0031695E" w:rsidP="003230F3">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6,285</w:t>
            </w:r>
          </w:p>
        </w:tc>
        <w:tc>
          <w:tcPr>
            <w:tcW w:w="1701" w:type="dxa"/>
            <w:shd w:val="clear" w:color="auto" w:fill="auto"/>
          </w:tcPr>
          <w:p w:rsidR="003230F3" w:rsidRDefault="003230F3" w:rsidP="003230F3">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29,486</w:t>
            </w:r>
          </w:p>
        </w:tc>
      </w:tr>
    </w:tbl>
    <w:p w:rsidR="008559D0" w:rsidRPr="00D72529" w:rsidRDefault="00656AD0" w:rsidP="00D72529">
      <w:pPr>
        <w:pStyle w:val="ListParagraph"/>
        <w:numPr>
          <w:ilvl w:val="0"/>
          <w:numId w:val="1"/>
        </w:numPr>
        <w:spacing w:before="300" w:line="0" w:lineRule="atLeast"/>
        <w:ind w:left="425" w:hanging="425"/>
        <w:contextualSpacing w:val="0"/>
        <w:rPr>
          <w:rFonts w:ascii="Angsana New" w:hAnsi="Angsana New"/>
          <w:b/>
          <w:bCs/>
          <w:sz w:val="28"/>
        </w:rPr>
      </w:pPr>
      <w:r w:rsidRPr="0037049F">
        <w:rPr>
          <w:rFonts w:ascii="Angsana New" w:hAnsi="Angsana New"/>
          <w:b/>
          <w:bCs/>
          <w:sz w:val="28"/>
        </w:rPr>
        <w:t>TRADE AND OTHER PAYABLE</w:t>
      </w:r>
      <w:r>
        <w:rPr>
          <w:rFonts w:ascii="Angsana New" w:hAnsi="Angsana New"/>
          <w:b/>
          <w:bCs/>
          <w:sz w:val="28"/>
        </w:rPr>
        <w:t>S</w:t>
      </w:r>
    </w:p>
    <w:p w:rsidR="008F5035" w:rsidRPr="008F5035" w:rsidRDefault="00656AD0" w:rsidP="008F5035">
      <w:pPr>
        <w:pStyle w:val="ListParagraph"/>
        <w:spacing w:before="240" w:line="0" w:lineRule="atLeast"/>
        <w:ind w:left="425"/>
        <w:contextualSpacing w:val="0"/>
        <w:rPr>
          <w:rFonts w:asciiTheme="majorBidi" w:hAnsiTheme="majorBidi" w:cstheme="majorBidi"/>
          <w:sz w:val="28"/>
        </w:rPr>
      </w:pPr>
      <w:r w:rsidRPr="007B7212">
        <w:rPr>
          <w:rFonts w:asciiTheme="majorBidi" w:hAnsiTheme="majorBidi" w:cstheme="majorBidi"/>
          <w:sz w:val="28"/>
        </w:rPr>
        <w:t>T</w:t>
      </w:r>
      <w:r>
        <w:rPr>
          <w:rFonts w:asciiTheme="majorBidi" w:hAnsiTheme="majorBidi" w:cstheme="majorBidi"/>
          <w:sz w:val="28"/>
        </w:rPr>
        <w:t xml:space="preserve">rade and other payables as at </w:t>
      </w:r>
      <w:r w:rsidR="00BA3200">
        <w:rPr>
          <w:rFonts w:ascii="Angsana New" w:hAnsi="Angsana New"/>
          <w:spacing w:val="-2"/>
          <w:sz w:val="28"/>
        </w:rPr>
        <w:t xml:space="preserve">30 </w:t>
      </w:r>
      <w:r w:rsidR="00A02011">
        <w:rPr>
          <w:rFonts w:ascii="Angsana New" w:hAnsi="Angsana New" w:cs="Angsana New"/>
          <w:sz w:val="28"/>
        </w:rPr>
        <w:t>September</w:t>
      </w:r>
      <w:r w:rsidR="00BA3200" w:rsidRPr="003D2FC7">
        <w:rPr>
          <w:rFonts w:ascii="Angsana New" w:hAnsi="Angsana New"/>
          <w:spacing w:val="-2"/>
          <w:sz w:val="28"/>
        </w:rPr>
        <w:t xml:space="preserve"> </w:t>
      </w:r>
      <w:r w:rsidRPr="007B7212">
        <w:rPr>
          <w:rFonts w:asciiTheme="majorBidi" w:hAnsiTheme="majorBidi" w:cstheme="majorBidi"/>
          <w:sz w:val="28"/>
        </w:rPr>
        <w:t>20</w:t>
      </w:r>
      <w:r w:rsidR="00F2027B">
        <w:rPr>
          <w:rFonts w:asciiTheme="majorBidi" w:hAnsiTheme="majorBidi" w:cstheme="majorBidi"/>
          <w:sz w:val="28"/>
        </w:rPr>
        <w:t>22</w:t>
      </w:r>
      <w:r>
        <w:rPr>
          <w:rFonts w:asciiTheme="majorBidi" w:hAnsiTheme="majorBidi" w:cstheme="majorBidi"/>
          <w:sz w:val="28"/>
        </w:rPr>
        <w:t xml:space="preserve"> and 31 December 202</w:t>
      </w:r>
      <w:r w:rsidR="00F2027B">
        <w:rPr>
          <w:rFonts w:asciiTheme="majorBidi" w:hAnsiTheme="majorBidi" w:cstheme="majorBidi"/>
          <w:sz w:val="28"/>
        </w:rPr>
        <w:t>1</w:t>
      </w:r>
      <w:r w:rsidRPr="007B7212">
        <w:rPr>
          <w:rFonts w:asciiTheme="majorBidi" w:hAnsiTheme="majorBidi" w:cstheme="majorBidi"/>
          <w:sz w:val="28"/>
        </w:rPr>
        <w:t xml:space="preserve"> consisted of:</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2E010B" w:rsidTr="00380FF3">
        <w:tc>
          <w:tcPr>
            <w:tcW w:w="4819" w:type="dxa"/>
          </w:tcPr>
          <w:p w:rsidR="002E010B" w:rsidRDefault="002E010B" w:rsidP="002E010B">
            <w:pPr>
              <w:rPr>
                <w:rFonts w:asciiTheme="majorBidi" w:hAnsiTheme="majorBidi" w:cstheme="majorBidi"/>
                <w:sz w:val="28"/>
              </w:rPr>
            </w:pPr>
          </w:p>
        </w:tc>
        <w:tc>
          <w:tcPr>
            <w:tcW w:w="1134" w:type="dxa"/>
          </w:tcPr>
          <w:p w:rsidR="002E010B" w:rsidRDefault="002E010B" w:rsidP="002E010B">
            <w:pPr>
              <w:jc w:val="center"/>
              <w:rPr>
                <w:rFonts w:asciiTheme="majorBidi" w:hAnsiTheme="majorBidi" w:cstheme="majorBidi"/>
                <w:sz w:val="28"/>
              </w:rPr>
            </w:pPr>
          </w:p>
        </w:tc>
        <w:tc>
          <w:tcPr>
            <w:tcW w:w="3402" w:type="dxa"/>
            <w:gridSpan w:val="2"/>
            <w:shd w:val="clear" w:color="auto" w:fill="auto"/>
          </w:tcPr>
          <w:p w:rsidR="002E010B" w:rsidRDefault="00656AD0" w:rsidP="002E010B">
            <w:pPr>
              <w:pBdr>
                <w:bottom w:val="single" w:sz="6" w:space="1" w:color="auto"/>
              </w:pBdr>
              <w:jc w:val="center"/>
              <w:rPr>
                <w:rFonts w:asciiTheme="majorBidi" w:hAnsiTheme="majorBidi" w:cstheme="majorBidi"/>
                <w:sz w:val="28"/>
              </w:rPr>
            </w:pPr>
            <w:r w:rsidRPr="00E00FB8">
              <w:rPr>
                <w:rFonts w:asciiTheme="majorBidi" w:hAnsiTheme="majorBidi" w:cstheme="majorBidi"/>
                <w:sz w:val="28"/>
              </w:rPr>
              <w:t>Thousand Baht</w:t>
            </w:r>
          </w:p>
        </w:tc>
      </w:tr>
      <w:tr w:rsidR="002E010B" w:rsidTr="00380FF3">
        <w:tc>
          <w:tcPr>
            <w:tcW w:w="4819" w:type="dxa"/>
          </w:tcPr>
          <w:p w:rsidR="002E010B" w:rsidRPr="0073584C" w:rsidRDefault="002E010B" w:rsidP="002E010B">
            <w:pPr>
              <w:ind w:left="34"/>
              <w:rPr>
                <w:rFonts w:asciiTheme="majorBidi" w:hAnsiTheme="majorBidi" w:cstheme="majorBidi"/>
                <w:sz w:val="28"/>
              </w:rPr>
            </w:pPr>
          </w:p>
        </w:tc>
        <w:tc>
          <w:tcPr>
            <w:tcW w:w="1134" w:type="dxa"/>
          </w:tcPr>
          <w:p w:rsidR="002E010B" w:rsidRPr="00692683" w:rsidRDefault="002E010B" w:rsidP="002E010B">
            <w:pPr>
              <w:jc w:val="center"/>
              <w:rPr>
                <w:rFonts w:asciiTheme="majorBidi" w:hAnsiTheme="majorBidi" w:cstheme="majorBidi"/>
                <w:sz w:val="28"/>
              </w:rPr>
            </w:pPr>
          </w:p>
        </w:tc>
        <w:tc>
          <w:tcPr>
            <w:tcW w:w="1701" w:type="dxa"/>
            <w:shd w:val="clear" w:color="auto" w:fill="auto"/>
          </w:tcPr>
          <w:p w:rsidR="002E010B" w:rsidRDefault="00F2027B" w:rsidP="002E010B">
            <w:pPr>
              <w:pBdr>
                <w:bottom w:val="single" w:sz="6" w:space="1" w:color="auto"/>
              </w:pBdr>
              <w:jc w:val="center"/>
              <w:rPr>
                <w:rFonts w:asciiTheme="majorBidi" w:hAnsiTheme="majorBidi" w:cstheme="majorBidi"/>
                <w:sz w:val="28"/>
              </w:rPr>
            </w:pPr>
            <w:r>
              <w:rPr>
                <w:rFonts w:asciiTheme="majorBidi" w:hAnsiTheme="majorBidi" w:cstheme="majorBidi"/>
                <w:sz w:val="28"/>
              </w:rPr>
              <w:t>2022</w:t>
            </w:r>
          </w:p>
        </w:tc>
        <w:tc>
          <w:tcPr>
            <w:tcW w:w="1701" w:type="dxa"/>
            <w:shd w:val="clear" w:color="auto" w:fill="auto"/>
          </w:tcPr>
          <w:p w:rsidR="002E010B" w:rsidRDefault="00F2027B" w:rsidP="002E010B">
            <w:pPr>
              <w:pBdr>
                <w:bottom w:val="single" w:sz="6" w:space="1" w:color="auto"/>
              </w:pBdr>
              <w:jc w:val="center"/>
              <w:rPr>
                <w:rFonts w:asciiTheme="majorBidi" w:hAnsiTheme="majorBidi" w:cstheme="majorBidi"/>
                <w:sz w:val="28"/>
              </w:rPr>
            </w:pPr>
            <w:r>
              <w:rPr>
                <w:rFonts w:asciiTheme="majorBidi" w:hAnsiTheme="majorBidi" w:cstheme="majorBidi"/>
                <w:sz w:val="28"/>
              </w:rPr>
              <w:t>2021</w:t>
            </w:r>
          </w:p>
        </w:tc>
      </w:tr>
      <w:tr w:rsidR="003230F3" w:rsidTr="0031695E">
        <w:tc>
          <w:tcPr>
            <w:tcW w:w="4819" w:type="dxa"/>
            <w:vAlign w:val="center"/>
          </w:tcPr>
          <w:p w:rsidR="003230F3" w:rsidRDefault="003230F3" w:rsidP="003230F3">
            <w:pPr>
              <w:ind w:left="34"/>
              <w:rPr>
                <w:rFonts w:ascii="Angsana New" w:hAnsi="Angsana New" w:cs="Angsana New"/>
                <w:color w:val="000000"/>
                <w:sz w:val="28"/>
              </w:rPr>
            </w:pPr>
            <w:r w:rsidRPr="002A243C">
              <w:rPr>
                <w:rFonts w:ascii="Angsana New" w:hAnsi="Angsana New" w:cs="Angsana New"/>
                <w:color w:val="000000"/>
                <w:sz w:val="28"/>
              </w:rPr>
              <w:t>Trade payables</w:t>
            </w:r>
          </w:p>
        </w:tc>
        <w:tc>
          <w:tcPr>
            <w:tcW w:w="1134" w:type="dxa"/>
          </w:tcPr>
          <w:p w:rsidR="003230F3" w:rsidRDefault="003230F3" w:rsidP="003230F3">
            <w:pPr>
              <w:jc w:val="center"/>
              <w:rPr>
                <w:rFonts w:asciiTheme="majorBidi" w:hAnsiTheme="majorBidi" w:cstheme="majorBidi"/>
                <w:sz w:val="28"/>
              </w:rPr>
            </w:pPr>
          </w:p>
        </w:tc>
        <w:tc>
          <w:tcPr>
            <w:tcW w:w="1701" w:type="dxa"/>
            <w:shd w:val="clear" w:color="auto" w:fill="auto"/>
          </w:tcPr>
          <w:p w:rsidR="003230F3" w:rsidRDefault="0031695E" w:rsidP="003230F3">
            <w:pPr>
              <w:tabs>
                <w:tab w:val="decimal" w:pos="1418"/>
              </w:tabs>
              <w:rPr>
                <w:rFonts w:asciiTheme="majorBidi" w:hAnsiTheme="majorBidi" w:cstheme="majorBidi"/>
                <w:sz w:val="28"/>
              </w:rPr>
            </w:pPr>
            <w:r>
              <w:rPr>
                <w:rFonts w:asciiTheme="majorBidi" w:hAnsiTheme="majorBidi" w:cstheme="majorBidi"/>
                <w:sz w:val="28"/>
              </w:rPr>
              <w:t>54,477</w:t>
            </w:r>
          </w:p>
        </w:tc>
        <w:tc>
          <w:tcPr>
            <w:tcW w:w="1701" w:type="dxa"/>
            <w:shd w:val="clear" w:color="auto" w:fill="auto"/>
          </w:tcPr>
          <w:p w:rsidR="003230F3" w:rsidRDefault="003230F3" w:rsidP="003230F3">
            <w:pPr>
              <w:tabs>
                <w:tab w:val="decimal" w:pos="1418"/>
              </w:tabs>
              <w:rPr>
                <w:rFonts w:asciiTheme="majorBidi" w:hAnsiTheme="majorBidi" w:cstheme="majorBidi"/>
                <w:sz w:val="28"/>
              </w:rPr>
            </w:pPr>
            <w:r>
              <w:rPr>
                <w:rFonts w:asciiTheme="majorBidi" w:hAnsiTheme="majorBidi" w:cstheme="majorBidi"/>
                <w:sz w:val="28"/>
              </w:rPr>
              <w:t>49,813</w:t>
            </w:r>
          </w:p>
        </w:tc>
      </w:tr>
      <w:tr w:rsidR="003230F3" w:rsidTr="0031695E">
        <w:tc>
          <w:tcPr>
            <w:tcW w:w="4819" w:type="dxa"/>
            <w:vAlign w:val="center"/>
          </w:tcPr>
          <w:p w:rsidR="003230F3" w:rsidRDefault="003230F3" w:rsidP="003230F3">
            <w:pPr>
              <w:ind w:left="34"/>
              <w:rPr>
                <w:rFonts w:ascii="Angsana New" w:hAnsi="Angsana New" w:cs="Angsana New"/>
                <w:color w:val="000000"/>
                <w:sz w:val="28"/>
              </w:rPr>
            </w:pPr>
            <w:r w:rsidRPr="002A243C">
              <w:rPr>
                <w:rFonts w:ascii="Angsana New" w:hAnsi="Angsana New" w:cs="Angsana New"/>
                <w:color w:val="000000"/>
                <w:sz w:val="28"/>
              </w:rPr>
              <w:t>Accrued expenses</w:t>
            </w:r>
          </w:p>
        </w:tc>
        <w:tc>
          <w:tcPr>
            <w:tcW w:w="1134" w:type="dxa"/>
          </w:tcPr>
          <w:p w:rsidR="003230F3" w:rsidRDefault="003230F3" w:rsidP="003230F3">
            <w:pPr>
              <w:jc w:val="center"/>
              <w:rPr>
                <w:rFonts w:asciiTheme="majorBidi" w:hAnsiTheme="majorBidi" w:cstheme="majorBidi"/>
                <w:sz w:val="28"/>
              </w:rPr>
            </w:pPr>
          </w:p>
        </w:tc>
        <w:tc>
          <w:tcPr>
            <w:tcW w:w="1701" w:type="dxa"/>
            <w:shd w:val="clear" w:color="auto" w:fill="auto"/>
          </w:tcPr>
          <w:p w:rsidR="003230F3" w:rsidRDefault="000D3931" w:rsidP="00D35D2F">
            <w:pPr>
              <w:tabs>
                <w:tab w:val="decimal" w:pos="1418"/>
              </w:tabs>
              <w:rPr>
                <w:rFonts w:asciiTheme="majorBidi" w:hAnsiTheme="majorBidi" w:cstheme="majorBidi"/>
                <w:sz w:val="28"/>
              </w:rPr>
            </w:pPr>
            <w:r>
              <w:rPr>
                <w:rFonts w:asciiTheme="majorBidi" w:hAnsiTheme="majorBidi" w:cstheme="majorBidi"/>
                <w:sz w:val="28"/>
              </w:rPr>
              <w:t>18,380</w:t>
            </w:r>
          </w:p>
        </w:tc>
        <w:tc>
          <w:tcPr>
            <w:tcW w:w="1701" w:type="dxa"/>
            <w:shd w:val="clear" w:color="auto" w:fill="auto"/>
          </w:tcPr>
          <w:p w:rsidR="003230F3" w:rsidRDefault="003230F3" w:rsidP="003230F3">
            <w:pPr>
              <w:tabs>
                <w:tab w:val="decimal" w:pos="1418"/>
              </w:tabs>
              <w:rPr>
                <w:rFonts w:asciiTheme="majorBidi" w:hAnsiTheme="majorBidi" w:cstheme="majorBidi"/>
                <w:sz w:val="28"/>
              </w:rPr>
            </w:pPr>
            <w:r>
              <w:rPr>
                <w:rFonts w:asciiTheme="majorBidi" w:hAnsiTheme="majorBidi" w:cstheme="majorBidi"/>
                <w:sz w:val="28"/>
              </w:rPr>
              <w:t>12,312</w:t>
            </w:r>
          </w:p>
        </w:tc>
      </w:tr>
      <w:tr w:rsidR="0031695E" w:rsidTr="0031695E">
        <w:tc>
          <w:tcPr>
            <w:tcW w:w="4819" w:type="dxa"/>
            <w:vAlign w:val="center"/>
          </w:tcPr>
          <w:p w:rsidR="0031695E" w:rsidRPr="002A243C" w:rsidRDefault="0031695E" w:rsidP="003230F3">
            <w:pPr>
              <w:ind w:left="34"/>
              <w:rPr>
                <w:rFonts w:ascii="Angsana New" w:hAnsi="Angsana New" w:cs="Angsana New"/>
                <w:color w:val="000000"/>
                <w:sz w:val="28"/>
              </w:rPr>
            </w:pPr>
            <w:r w:rsidRPr="002A243C">
              <w:rPr>
                <w:rFonts w:ascii="Angsana New" w:hAnsi="Angsana New" w:cs="Angsana New"/>
                <w:color w:val="000000"/>
                <w:sz w:val="28"/>
              </w:rPr>
              <w:t>Dividend payable</w:t>
            </w:r>
            <w:r>
              <w:rPr>
                <w:rFonts w:ascii="Angsana New" w:hAnsi="Angsana New" w:cs="Angsana New"/>
                <w:color w:val="000000"/>
                <w:sz w:val="28"/>
              </w:rPr>
              <w:t>s</w:t>
            </w:r>
          </w:p>
        </w:tc>
        <w:tc>
          <w:tcPr>
            <w:tcW w:w="1134" w:type="dxa"/>
          </w:tcPr>
          <w:p w:rsidR="0031695E" w:rsidRDefault="0031695E" w:rsidP="003230F3">
            <w:pPr>
              <w:jc w:val="center"/>
              <w:rPr>
                <w:rFonts w:asciiTheme="majorBidi" w:hAnsiTheme="majorBidi" w:cstheme="majorBidi"/>
                <w:sz w:val="28"/>
              </w:rPr>
            </w:pPr>
          </w:p>
        </w:tc>
        <w:tc>
          <w:tcPr>
            <w:tcW w:w="1701" w:type="dxa"/>
            <w:shd w:val="clear" w:color="auto" w:fill="auto"/>
          </w:tcPr>
          <w:p w:rsidR="0031695E" w:rsidRDefault="0031695E" w:rsidP="00D35D2F">
            <w:pPr>
              <w:tabs>
                <w:tab w:val="decimal" w:pos="1418"/>
              </w:tabs>
              <w:rPr>
                <w:rFonts w:asciiTheme="majorBidi" w:hAnsiTheme="majorBidi" w:cstheme="majorBidi"/>
                <w:sz w:val="28"/>
              </w:rPr>
            </w:pPr>
            <w:r>
              <w:rPr>
                <w:rFonts w:asciiTheme="majorBidi" w:hAnsiTheme="majorBidi" w:cstheme="majorBidi"/>
                <w:sz w:val="28"/>
              </w:rPr>
              <w:t>72</w:t>
            </w:r>
          </w:p>
        </w:tc>
        <w:tc>
          <w:tcPr>
            <w:tcW w:w="1701" w:type="dxa"/>
            <w:shd w:val="clear" w:color="auto" w:fill="auto"/>
          </w:tcPr>
          <w:p w:rsidR="0031695E" w:rsidRDefault="0031695E" w:rsidP="003230F3">
            <w:pPr>
              <w:tabs>
                <w:tab w:val="decimal" w:pos="1418"/>
              </w:tabs>
              <w:rPr>
                <w:rFonts w:asciiTheme="majorBidi" w:hAnsiTheme="majorBidi" w:cstheme="majorBidi"/>
                <w:sz w:val="28"/>
              </w:rPr>
            </w:pPr>
            <w:r w:rsidRPr="00420852">
              <w:rPr>
                <w:rFonts w:asciiTheme="majorBidi" w:hAnsiTheme="majorBidi" w:cstheme="majorBidi"/>
                <w:sz w:val="28"/>
              </w:rPr>
              <w:t>-</w:t>
            </w:r>
            <w:r>
              <w:rPr>
                <w:rFonts w:asciiTheme="majorBidi" w:hAnsiTheme="majorBidi" w:cstheme="majorBidi"/>
                <w:sz w:val="28"/>
              </w:rPr>
              <w:t xml:space="preserve">    </w:t>
            </w:r>
          </w:p>
        </w:tc>
      </w:tr>
      <w:tr w:rsidR="003230F3" w:rsidTr="0031695E">
        <w:tc>
          <w:tcPr>
            <w:tcW w:w="4819" w:type="dxa"/>
            <w:vAlign w:val="center"/>
          </w:tcPr>
          <w:p w:rsidR="003230F3" w:rsidRDefault="003230F3" w:rsidP="003230F3">
            <w:pPr>
              <w:ind w:left="34"/>
              <w:rPr>
                <w:rFonts w:ascii="Angsana New" w:hAnsi="Angsana New" w:cs="Angsana New"/>
                <w:color w:val="000000"/>
                <w:sz w:val="28"/>
                <w:cs/>
              </w:rPr>
            </w:pPr>
            <w:r>
              <w:rPr>
                <w:rFonts w:ascii="Angsana New" w:hAnsi="Angsana New" w:cs="Angsana New"/>
                <w:color w:val="000000"/>
                <w:sz w:val="28"/>
              </w:rPr>
              <w:t>Revenue D</w:t>
            </w:r>
            <w:r w:rsidRPr="002A243C">
              <w:rPr>
                <w:rFonts w:ascii="Angsana New" w:hAnsi="Angsana New" w:cs="Angsana New"/>
                <w:color w:val="000000"/>
                <w:sz w:val="28"/>
              </w:rPr>
              <w:t>epartment</w:t>
            </w:r>
            <w:r>
              <w:rPr>
                <w:rFonts w:ascii="Angsana New" w:hAnsi="Angsana New" w:cs="Angsana New"/>
                <w:color w:val="000000"/>
                <w:sz w:val="28"/>
              </w:rPr>
              <w:t xml:space="preserve"> payables</w:t>
            </w:r>
          </w:p>
        </w:tc>
        <w:tc>
          <w:tcPr>
            <w:tcW w:w="1134" w:type="dxa"/>
          </w:tcPr>
          <w:p w:rsidR="003230F3" w:rsidRDefault="003230F3" w:rsidP="003230F3">
            <w:pPr>
              <w:jc w:val="center"/>
              <w:rPr>
                <w:rFonts w:asciiTheme="majorBidi" w:hAnsiTheme="majorBidi" w:cstheme="majorBidi"/>
                <w:sz w:val="28"/>
              </w:rPr>
            </w:pPr>
          </w:p>
        </w:tc>
        <w:tc>
          <w:tcPr>
            <w:tcW w:w="1701" w:type="dxa"/>
            <w:shd w:val="clear" w:color="auto" w:fill="auto"/>
          </w:tcPr>
          <w:p w:rsidR="003230F3" w:rsidRDefault="0031695E" w:rsidP="003230F3">
            <w:pPr>
              <w:tabs>
                <w:tab w:val="decimal" w:pos="1418"/>
              </w:tabs>
              <w:rPr>
                <w:rFonts w:asciiTheme="majorBidi" w:hAnsiTheme="majorBidi" w:cstheme="majorBidi"/>
                <w:sz w:val="28"/>
              </w:rPr>
            </w:pPr>
            <w:r>
              <w:rPr>
                <w:rFonts w:asciiTheme="majorBidi" w:hAnsiTheme="majorBidi" w:cstheme="majorBidi"/>
                <w:sz w:val="28"/>
              </w:rPr>
              <w:t>3,693</w:t>
            </w:r>
          </w:p>
        </w:tc>
        <w:tc>
          <w:tcPr>
            <w:tcW w:w="1701" w:type="dxa"/>
            <w:shd w:val="clear" w:color="auto" w:fill="auto"/>
          </w:tcPr>
          <w:p w:rsidR="003230F3" w:rsidRDefault="003230F3" w:rsidP="003230F3">
            <w:pPr>
              <w:tabs>
                <w:tab w:val="decimal" w:pos="1418"/>
              </w:tabs>
              <w:rPr>
                <w:rFonts w:asciiTheme="majorBidi" w:hAnsiTheme="majorBidi" w:cstheme="majorBidi"/>
                <w:sz w:val="28"/>
              </w:rPr>
            </w:pPr>
            <w:r>
              <w:rPr>
                <w:rFonts w:asciiTheme="majorBidi" w:hAnsiTheme="majorBidi" w:cstheme="majorBidi"/>
                <w:sz w:val="28"/>
              </w:rPr>
              <w:t>2,693</w:t>
            </w:r>
          </w:p>
        </w:tc>
      </w:tr>
      <w:tr w:rsidR="003230F3" w:rsidTr="0031695E">
        <w:tc>
          <w:tcPr>
            <w:tcW w:w="4819" w:type="dxa"/>
            <w:vAlign w:val="center"/>
          </w:tcPr>
          <w:p w:rsidR="003230F3" w:rsidRDefault="003230F3" w:rsidP="003230F3">
            <w:pPr>
              <w:ind w:left="34"/>
              <w:rPr>
                <w:rFonts w:ascii="Angsana New" w:hAnsi="Angsana New" w:cs="Angsana New"/>
                <w:color w:val="000000"/>
                <w:sz w:val="28"/>
              </w:rPr>
            </w:pPr>
            <w:r w:rsidRPr="002A243C">
              <w:rPr>
                <w:rFonts w:ascii="Angsana New" w:hAnsi="Angsana New" w:cs="Angsana New"/>
                <w:color w:val="000000"/>
                <w:sz w:val="28"/>
              </w:rPr>
              <w:t>Other payables</w:t>
            </w:r>
          </w:p>
        </w:tc>
        <w:tc>
          <w:tcPr>
            <w:tcW w:w="1134" w:type="dxa"/>
          </w:tcPr>
          <w:p w:rsidR="003230F3" w:rsidRDefault="003230F3" w:rsidP="003230F3">
            <w:pPr>
              <w:jc w:val="center"/>
              <w:rPr>
                <w:rFonts w:asciiTheme="majorBidi" w:hAnsiTheme="majorBidi" w:cstheme="majorBidi"/>
                <w:sz w:val="28"/>
              </w:rPr>
            </w:pPr>
          </w:p>
        </w:tc>
        <w:tc>
          <w:tcPr>
            <w:tcW w:w="1701" w:type="dxa"/>
            <w:shd w:val="clear" w:color="auto" w:fill="auto"/>
          </w:tcPr>
          <w:p w:rsidR="003230F3" w:rsidRDefault="000D3931" w:rsidP="003230F3">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5,992</w:t>
            </w:r>
          </w:p>
        </w:tc>
        <w:tc>
          <w:tcPr>
            <w:tcW w:w="1701" w:type="dxa"/>
            <w:shd w:val="clear" w:color="auto" w:fill="auto"/>
          </w:tcPr>
          <w:p w:rsidR="003230F3" w:rsidRDefault="003230F3" w:rsidP="003230F3">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71</w:t>
            </w:r>
          </w:p>
        </w:tc>
      </w:tr>
      <w:tr w:rsidR="003230F3" w:rsidTr="0031695E">
        <w:tc>
          <w:tcPr>
            <w:tcW w:w="4819" w:type="dxa"/>
            <w:vAlign w:val="center"/>
          </w:tcPr>
          <w:p w:rsidR="003230F3" w:rsidRDefault="003230F3" w:rsidP="003230F3">
            <w:pPr>
              <w:ind w:left="34"/>
              <w:rPr>
                <w:rFonts w:ascii="Angsana New" w:hAnsi="Angsana New" w:cs="Angsana New"/>
                <w:color w:val="000000"/>
                <w:sz w:val="28"/>
              </w:rPr>
            </w:pPr>
            <w:r>
              <w:rPr>
                <w:rFonts w:ascii="Angsana New" w:hAnsi="Angsana New" w:cs="Angsana New"/>
                <w:color w:val="000000"/>
                <w:sz w:val="28"/>
              </w:rPr>
              <w:t>Total</w:t>
            </w:r>
          </w:p>
        </w:tc>
        <w:tc>
          <w:tcPr>
            <w:tcW w:w="1134" w:type="dxa"/>
          </w:tcPr>
          <w:p w:rsidR="003230F3" w:rsidRDefault="003230F3" w:rsidP="003230F3">
            <w:pPr>
              <w:jc w:val="center"/>
              <w:rPr>
                <w:rFonts w:asciiTheme="majorBidi" w:hAnsiTheme="majorBidi" w:cstheme="majorBidi"/>
                <w:sz w:val="28"/>
              </w:rPr>
            </w:pPr>
          </w:p>
        </w:tc>
        <w:tc>
          <w:tcPr>
            <w:tcW w:w="1701" w:type="dxa"/>
            <w:shd w:val="clear" w:color="auto" w:fill="auto"/>
          </w:tcPr>
          <w:p w:rsidR="003230F3" w:rsidRDefault="0031695E" w:rsidP="00D35D2F">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82,614</w:t>
            </w:r>
          </w:p>
        </w:tc>
        <w:tc>
          <w:tcPr>
            <w:tcW w:w="1701" w:type="dxa"/>
            <w:shd w:val="clear" w:color="auto" w:fill="auto"/>
          </w:tcPr>
          <w:p w:rsidR="003230F3" w:rsidRDefault="003230F3" w:rsidP="003230F3">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64,889</w:t>
            </w:r>
          </w:p>
        </w:tc>
      </w:tr>
    </w:tbl>
    <w:p w:rsidR="00767099" w:rsidRPr="00D72529" w:rsidRDefault="00656AD0" w:rsidP="00D72529">
      <w:pPr>
        <w:pStyle w:val="ListParagraph"/>
        <w:numPr>
          <w:ilvl w:val="0"/>
          <w:numId w:val="1"/>
        </w:numPr>
        <w:spacing w:before="300" w:line="0" w:lineRule="atLeast"/>
        <w:ind w:left="425" w:hanging="425"/>
        <w:contextualSpacing w:val="0"/>
        <w:rPr>
          <w:rFonts w:ascii="Angsana New" w:hAnsi="Angsana New"/>
          <w:b/>
          <w:bCs/>
          <w:sz w:val="28"/>
        </w:rPr>
      </w:pPr>
      <w:r>
        <w:rPr>
          <w:rFonts w:ascii="Angsana New" w:hAnsi="Angsana New"/>
          <w:b/>
          <w:bCs/>
          <w:sz w:val="28"/>
        </w:rPr>
        <w:t>BORROWINGS</w:t>
      </w:r>
      <w:r w:rsidRPr="00395BAD">
        <w:rPr>
          <w:rFonts w:ascii="Angsana New" w:hAnsi="Angsana New"/>
          <w:b/>
          <w:bCs/>
          <w:sz w:val="28"/>
        </w:rPr>
        <w:t xml:space="preserve"> FROM FINANCIAL INSTITUTIONS</w:t>
      </w:r>
    </w:p>
    <w:p w:rsidR="00656AD0" w:rsidRDefault="00656AD0" w:rsidP="00F01515">
      <w:pPr>
        <w:pStyle w:val="ListParagraph"/>
        <w:spacing w:before="240" w:line="0" w:lineRule="atLeast"/>
        <w:ind w:left="425"/>
        <w:contextualSpacing w:val="0"/>
        <w:rPr>
          <w:rFonts w:asciiTheme="majorBidi" w:hAnsiTheme="majorBidi" w:cstheme="majorBidi"/>
          <w:sz w:val="28"/>
        </w:rPr>
      </w:pPr>
      <w:r w:rsidRPr="004F1D53">
        <w:rPr>
          <w:rFonts w:ascii="Angsana New" w:hAnsi="Angsana New"/>
          <w:color w:val="000000"/>
          <w:sz w:val="28"/>
          <w:lang w:val="en-GB"/>
        </w:rPr>
        <w:t>Borrowings</w:t>
      </w:r>
      <w:r w:rsidRPr="004F1D53">
        <w:rPr>
          <w:rFonts w:ascii="Angsana New" w:hAnsi="Angsana New"/>
          <w:color w:val="000000"/>
          <w:sz w:val="28"/>
        </w:rPr>
        <w:t xml:space="preserve"> from financial </w:t>
      </w:r>
      <w:r w:rsidR="0024619B">
        <w:rPr>
          <w:rFonts w:ascii="Angsana New" w:hAnsi="Angsana New"/>
          <w:color w:val="000000"/>
          <w:sz w:val="28"/>
        </w:rPr>
        <w:t xml:space="preserve">institutions as at </w:t>
      </w:r>
      <w:r w:rsidR="00AE6201">
        <w:rPr>
          <w:rFonts w:ascii="Angsana New" w:hAnsi="Angsana New"/>
          <w:spacing w:val="-2"/>
          <w:sz w:val="28"/>
        </w:rPr>
        <w:t xml:space="preserve">30 </w:t>
      </w:r>
      <w:r w:rsidR="00A02011">
        <w:rPr>
          <w:rFonts w:ascii="Angsana New" w:hAnsi="Angsana New" w:cs="Angsana New"/>
          <w:sz w:val="28"/>
        </w:rPr>
        <w:t>September</w:t>
      </w:r>
      <w:r w:rsidR="0082537D" w:rsidRPr="003D2FC7">
        <w:rPr>
          <w:rFonts w:ascii="Angsana New" w:hAnsi="Angsana New"/>
          <w:spacing w:val="-2"/>
          <w:sz w:val="28"/>
        </w:rPr>
        <w:t xml:space="preserve"> </w:t>
      </w:r>
      <w:r w:rsidR="00BA6C6F">
        <w:rPr>
          <w:rFonts w:ascii="Angsana New" w:hAnsi="Angsana New"/>
          <w:color w:val="000000"/>
          <w:sz w:val="28"/>
        </w:rPr>
        <w:t>2022 and 31 December 2021</w:t>
      </w:r>
      <w:r w:rsidRPr="004F1D53">
        <w:rPr>
          <w:rFonts w:ascii="Angsana New" w:hAnsi="Angsana New"/>
          <w:color w:val="000000"/>
          <w:sz w:val="28"/>
        </w:rPr>
        <w:t xml:space="preserve"> consisted of:</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2E010B" w:rsidTr="00380FF3">
        <w:tc>
          <w:tcPr>
            <w:tcW w:w="4819" w:type="dxa"/>
          </w:tcPr>
          <w:p w:rsidR="002E010B" w:rsidRDefault="002E010B" w:rsidP="002E010B">
            <w:pPr>
              <w:rPr>
                <w:rFonts w:asciiTheme="majorBidi" w:hAnsiTheme="majorBidi" w:cstheme="majorBidi"/>
                <w:sz w:val="28"/>
              </w:rPr>
            </w:pPr>
          </w:p>
        </w:tc>
        <w:tc>
          <w:tcPr>
            <w:tcW w:w="1134" w:type="dxa"/>
          </w:tcPr>
          <w:p w:rsidR="002E010B" w:rsidRDefault="002E010B" w:rsidP="002E010B">
            <w:pPr>
              <w:jc w:val="center"/>
              <w:rPr>
                <w:rFonts w:asciiTheme="majorBidi" w:hAnsiTheme="majorBidi" w:cstheme="majorBidi"/>
                <w:sz w:val="28"/>
              </w:rPr>
            </w:pPr>
          </w:p>
        </w:tc>
        <w:tc>
          <w:tcPr>
            <w:tcW w:w="3402" w:type="dxa"/>
            <w:gridSpan w:val="2"/>
            <w:shd w:val="clear" w:color="auto" w:fill="auto"/>
          </w:tcPr>
          <w:p w:rsidR="002E010B" w:rsidRDefault="00656AD0" w:rsidP="002E010B">
            <w:pPr>
              <w:pBdr>
                <w:bottom w:val="single" w:sz="6" w:space="1" w:color="auto"/>
              </w:pBdr>
              <w:jc w:val="center"/>
              <w:rPr>
                <w:rFonts w:asciiTheme="majorBidi" w:hAnsiTheme="majorBidi" w:cstheme="majorBidi"/>
                <w:sz w:val="28"/>
              </w:rPr>
            </w:pPr>
            <w:r w:rsidRPr="00E00FB8">
              <w:rPr>
                <w:rFonts w:asciiTheme="majorBidi" w:hAnsiTheme="majorBidi" w:cstheme="majorBidi"/>
                <w:sz w:val="28"/>
              </w:rPr>
              <w:t>Thousand Baht</w:t>
            </w:r>
          </w:p>
        </w:tc>
      </w:tr>
      <w:tr w:rsidR="00656AD0" w:rsidTr="00380FF3">
        <w:tc>
          <w:tcPr>
            <w:tcW w:w="4819" w:type="dxa"/>
          </w:tcPr>
          <w:p w:rsidR="00656AD0" w:rsidRPr="0073584C" w:rsidRDefault="00656AD0" w:rsidP="00656AD0">
            <w:pPr>
              <w:ind w:left="34"/>
              <w:rPr>
                <w:rFonts w:asciiTheme="majorBidi" w:hAnsiTheme="majorBidi" w:cstheme="majorBidi"/>
                <w:sz w:val="28"/>
              </w:rPr>
            </w:pPr>
          </w:p>
        </w:tc>
        <w:tc>
          <w:tcPr>
            <w:tcW w:w="1134" w:type="dxa"/>
          </w:tcPr>
          <w:p w:rsidR="00656AD0" w:rsidRPr="00692683" w:rsidRDefault="00656AD0" w:rsidP="00656AD0">
            <w:pPr>
              <w:jc w:val="center"/>
              <w:rPr>
                <w:rFonts w:asciiTheme="majorBidi" w:hAnsiTheme="majorBidi" w:cstheme="majorBidi"/>
                <w:sz w:val="28"/>
              </w:rPr>
            </w:pPr>
          </w:p>
        </w:tc>
        <w:tc>
          <w:tcPr>
            <w:tcW w:w="1701" w:type="dxa"/>
            <w:shd w:val="clear" w:color="auto" w:fill="auto"/>
          </w:tcPr>
          <w:p w:rsidR="00656AD0" w:rsidRDefault="00BA6C6F" w:rsidP="00656AD0">
            <w:pPr>
              <w:pBdr>
                <w:bottom w:val="single" w:sz="6" w:space="1" w:color="auto"/>
              </w:pBdr>
              <w:jc w:val="center"/>
              <w:rPr>
                <w:rFonts w:asciiTheme="majorBidi" w:hAnsiTheme="majorBidi" w:cstheme="majorBidi"/>
                <w:sz w:val="28"/>
              </w:rPr>
            </w:pPr>
            <w:r>
              <w:rPr>
                <w:rFonts w:asciiTheme="majorBidi" w:hAnsiTheme="majorBidi" w:cstheme="majorBidi"/>
                <w:sz w:val="28"/>
              </w:rPr>
              <w:t>2022</w:t>
            </w:r>
          </w:p>
        </w:tc>
        <w:tc>
          <w:tcPr>
            <w:tcW w:w="1701" w:type="dxa"/>
            <w:shd w:val="clear" w:color="auto" w:fill="auto"/>
          </w:tcPr>
          <w:p w:rsidR="00656AD0" w:rsidRDefault="00BA6C6F" w:rsidP="00656AD0">
            <w:pPr>
              <w:pBdr>
                <w:bottom w:val="single" w:sz="6" w:space="1" w:color="auto"/>
              </w:pBdr>
              <w:jc w:val="center"/>
              <w:rPr>
                <w:rFonts w:asciiTheme="majorBidi" w:hAnsiTheme="majorBidi" w:cstheme="majorBidi"/>
                <w:sz w:val="28"/>
              </w:rPr>
            </w:pPr>
            <w:r>
              <w:rPr>
                <w:rFonts w:asciiTheme="majorBidi" w:hAnsiTheme="majorBidi" w:cstheme="majorBidi"/>
                <w:sz w:val="28"/>
              </w:rPr>
              <w:t>2021</w:t>
            </w:r>
          </w:p>
        </w:tc>
      </w:tr>
      <w:tr w:rsidR="003230F3" w:rsidTr="0031695E">
        <w:tc>
          <w:tcPr>
            <w:tcW w:w="4819" w:type="dxa"/>
            <w:vAlign w:val="center"/>
          </w:tcPr>
          <w:p w:rsidR="003230F3" w:rsidRDefault="003230F3" w:rsidP="003230F3">
            <w:pPr>
              <w:ind w:left="34"/>
              <w:rPr>
                <w:rFonts w:ascii="Angsana New" w:hAnsi="Angsana New" w:cs="Angsana New"/>
                <w:color w:val="000000"/>
                <w:sz w:val="28"/>
              </w:rPr>
            </w:pPr>
            <w:r w:rsidRPr="005D0D16">
              <w:rPr>
                <w:rFonts w:ascii="Angsana New" w:hAnsi="Angsana New" w:cs="Angsana New"/>
                <w:color w:val="000000"/>
                <w:sz w:val="28"/>
              </w:rPr>
              <w:t>Borrowings from financial institutions</w:t>
            </w:r>
          </w:p>
        </w:tc>
        <w:tc>
          <w:tcPr>
            <w:tcW w:w="1134" w:type="dxa"/>
          </w:tcPr>
          <w:p w:rsidR="003230F3" w:rsidRDefault="003230F3" w:rsidP="003230F3">
            <w:pPr>
              <w:jc w:val="center"/>
              <w:rPr>
                <w:rFonts w:asciiTheme="majorBidi" w:hAnsiTheme="majorBidi" w:cstheme="majorBidi"/>
                <w:sz w:val="28"/>
              </w:rPr>
            </w:pPr>
          </w:p>
        </w:tc>
        <w:tc>
          <w:tcPr>
            <w:tcW w:w="1701" w:type="dxa"/>
            <w:shd w:val="clear" w:color="auto" w:fill="auto"/>
          </w:tcPr>
          <w:p w:rsidR="003230F3" w:rsidRDefault="0031695E" w:rsidP="003230F3">
            <w:pPr>
              <w:tabs>
                <w:tab w:val="decimal" w:pos="1418"/>
              </w:tabs>
              <w:rPr>
                <w:rFonts w:asciiTheme="majorBidi" w:hAnsiTheme="majorBidi" w:cstheme="majorBidi"/>
                <w:sz w:val="28"/>
              </w:rPr>
            </w:pPr>
            <w:r>
              <w:rPr>
                <w:rFonts w:asciiTheme="majorBidi" w:hAnsiTheme="majorBidi" w:cstheme="majorBidi"/>
                <w:sz w:val="28"/>
              </w:rPr>
              <w:t>7,632</w:t>
            </w:r>
          </w:p>
        </w:tc>
        <w:tc>
          <w:tcPr>
            <w:tcW w:w="1701" w:type="dxa"/>
            <w:shd w:val="clear" w:color="auto" w:fill="auto"/>
          </w:tcPr>
          <w:p w:rsidR="003230F3" w:rsidRDefault="003230F3" w:rsidP="003230F3">
            <w:pPr>
              <w:tabs>
                <w:tab w:val="decimal" w:pos="1418"/>
              </w:tabs>
              <w:rPr>
                <w:rFonts w:asciiTheme="majorBidi" w:hAnsiTheme="majorBidi" w:cstheme="majorBidi"/>
                <w:sz w:val="28"/>
              </w:rPr>
            </w:pPr>
            <w:r>
              <w:rPr>
                <w:rFonts w:asciiTheme="majorBidi" w:hAnsiTheme="majorBidi" w:cstheme="majorBidi"/>
                <w:sz w:val="28"/>
              </w:rPr>
              <w:t>11,346</w:t>
            </w:r>
          </w:p>
        </w:tc>
      </w:tr>
      <w:tr w:rsidR="003230F3" w:rsidTr="0031695E">
        <w:tc>
          <w:tcPr>
            <w:tcW w:w="4819" w:type="dxa"/>
            <w:vAlign w:val="center"/>
          </w:tcPr>
          <w:p w:rsidR="003230F3" w:rsidRDefault="003230F3" w:rsidP="003230F3">
            <w:pPr>
              <w:ind w:left="34"/>
              <w:rPr>
                <w:rFonts w:ascii="Angsana New" w:hAnsi="Angsana New" w:cs="Angsana New"/>
                <w:color w:val="000000"/>
                <w:sz w:val="28"/>
              </w:rPr>
            </w:pPr>
            <w:r w:rsidRPr="004F1D53">
              <w:rPr>
                <w:rFonts w:ascii="Angsana New" w:hAnsi="Angsana New" w:cs="Angsana New"/>
                <w:b/>
                <w:bCs/>
                <w:color w:val="000000"/>
                <w:sz w:val="28"/>
              </w:rPr>
              <w:t>Less:</w:t>
            </w:r>
            <w:r w:rsidRPr="004F1D53">
              <w:rPr>
                <w:rFonts w:ascii="Angsana New" w:hAnsi="Angsana New" w:cs="Angsana New"/>
                <w:color w:val="000000"/>
                <w:sz w:val="28"/>
              </w:rPr>
              <w:t xml:space="preserve"> Current portion</w:t>
            </w:r>
          </w:p>
        </w:tc>
        <w:tc>
          <w:tcPr>
            <w:tcW w:w="1134" w:type="dxa"/>
          </w:tcPr>
          <w:p w:rsidR="003230F3" w:rsidRDefault="003230F3" w:rsidP="003230F3">
            <w:pPr>
              <w:jc w:val="center"/>
              <w:rPr>
                <w:rFonts w:asciiTheme="majorBidi" w:hAnsiTheme="majorBidi" w:cstheme="majorBidi"/>
                <w:sz w:val="28"/>
              </w:rPr>
            </w:pPr>
          </w:p>
        </w:tc>
        <w:tc>
          <w:tcPr>
            <w:tcW w:w="1701" w:type="dxa"/>
            <w:shd w:val="clear" w:color="auto" w:fill="auto"/>
          </w:tcPr>
          <w:p w:rsidR="003230F3" w:rsidRDefault="0031695E" w:rsidP="003230F3">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(3,023)</w:t>
            </w:r>
          </w:p>
        </w:tc>
        <w:tc>
          <w:tcPr>
            <w:tcW w:w="1701" w:type="dxa"/>
            <w:shd w:val="clear" w:color="auto" w:fill="auto"/>
          </w:tcPr>
          <w:p w:rsidR="003230F3" w:rsidRDefault="003230F3" w:rsidP="003230F3">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(4,572)</w:t>
            </w:r>
          </w:p>
        </w:tc>
      </w:tr>
      <w:tr w:rsidR="003230F3" w:rsidTr="0031695E">
        <w:tc>
          <w:tcPr>
            <w:tcW w:w="4819" w:type="dxa"/>
            <w:vAlign w:val="center"/>
          </w:tcPr>
          <w:p w:rsidR="003230F3" w:rsidRDefault="003230F3" w:rsidP="003230F3">
            <w:pPr>
              <w:ind w:left="34"/>
              <w:rPr>
                <w:rFonts w:ascii="Angsana New" w:hAnsi="Angsana New" w:cs="Angsana New"/>
                <w:color w:val="000000"/>
                <w:sz w:val="28"/>
              </w:rPr>
            </w:pPr>
            <w:r w:rsidRPr="004F1D53">
              <w:rPr>
                <w:rFonts w:ascii="Angsana New" w:hAnsi="Angsana New" w:cs="Angsana New"/>
                <w:color w:val="000000"/>
                <w:sz w:val="28"/>
              </w:rPr>
              <w:t>Long-term borrowings from financial institutions</w:t>
            </w:r>
          </w:p>
        </w:tc>
        <w:tc>
          <w:tcPr>
            <w:tcW w:w="1134" w:type="dxa"/>
          </w:tcPr>
          <w:p w:rsidR="003230F3" w:rsidRDefault="003230F3" w:rsidP="003230F3">
            <w:pPr>
              <w:jc w:val="center"/>
              <w:rPr>
                <w:rFonts w:asciiTheme="majorBidi" w:hAnsiTheme="majorBidi" w:cstheme="majorBidi"/>
                <w:sz w:val="28"/>
              </w:rPr>
            </w:pPr>
          </w:p>
        </w:tc>
        <w:tc>
          <w:tcPr>
            <w:tcW w:w="1701" w:type="dxa"/>
            <w:shd w:val="clear" w:color="auto" w:fill="auto"/>
          </w:tcPr>
          <w:p w:rsidR="003230F3" w:rsidRDefault="0031695E" w:rsidP="003230F3">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4,609</w:t>
            </w:r>
          </w:p>
        </w:tc>
        <w:tc>
          <w:tcPr>
            <w:tcW w:w="1701" w:type="dxa"/>
            <w:shd w:val="clear" w:color="auto" w:fill="auto"/>
          </w:tcPr>
          <w:p w:rsidR="003230F3" w:rsidRDefault="003230F3" w:rsidP="003230F3">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6,774</w:t>
            </w:r>
          </w:p>
        </w:tc>
      </w:tr>
    </w:tbl>
    <w:p w:rsidR="00BD3382" w:rsidRDefault="00BD3382" w:rsidP="00656AD0">
      <w:pPr>
        <w:pStyle w:val="ListParagraph"/>
        <w:spacing w:before="200" w:line="0" w:lineRule="atLeast"/>
        <w:ind w:left="425"/>
        <w:contextualSpacing w:val="0"/>
        <w:jc w:val="thaiDistribute"/>
        <w:rPr>
          <w:rFonts w:ascii="Angsana New" w:hAnsi="Angsana New"/>
          <w:color w:val="000000"/>
          <w:sz w:val="28"/>
        </w:rPr>
      </w:pPr>
    </w:p>
    <w:p w:rsidR="00BD3382" w:rsidRDefault="00BD3382" w:rsidP="00BD3382">
      <w:pPr>
        <w:pStyle w:val="BodyText"/>
      </w:pPr>
      <w:r>
        <w:br w:type="page"/>
      </w:r>
    </w:p>
    <w:p w:rsidR="00767099" w:rsidRPr="00656AD0" w:rsidRDefault="00656AD0" w:rsidP="00656AD0">
      <w:pPr>
        <w:pStyle w:val="ListParagraph"/>
        <w:spacing w:before="200" w:line="0" w:lineRule="atLeast"/>
        <w:ind w:left="425"/>
        <w:contextualSpacing w:val="0"/>
        <w:jc w:val="thaiDistribute"/>
        <w:rPr>
          <w:rFonts w:asciiTheme="majorBidi" w:hAnsiTheme="majorBidi" w:cstheme="majorBidi"/>
          <w:sz w:val="28"/>
        </w:rPr>
      </w:pPr>
      <w:r w:rsidRPr="000545A8">
        <w:rPr>
          <w:rFonts w:ascii="Angsana New" w:hAnsi="Angsana New"/>
          <w:color w:val="000000"/>
          <w:sz w:val="28"/>
        </w:rPr>
        <w:lastRenderedPageBreak/>
        <w:t>Movement</w:t>
      </w:r>
      <w:r>
        <w:rPr>
          <w:rFonts w:ascii="Angsana New" w:hAnsi="Angsana New"/>
          <w:color w:val="000000"/>
          <w:sz w:val="28"/>
        </w:rPr>
        <w:t>s of borrowing</w:t>
      </w:r>
      <w:r w:rsidRPr="000545A8">
        <w:rPr>
          <w:rFonts w:ascii="Angsana New" w:hAnsi="Angsana New"/>
          <w:color w:val="000000"/>
          <w:sz w:val="28"/>
        </w:rPr>
        <w:t xml:space="preserve">s from financial institutions for the </w:t>
      </w:r>
      <w:r w:rsidR="00A02011">
        <w:rPr>
          <w:rFonts w:ascii="Angsana New" w:hAnsi="Angsana New"/>
          <w:color w:val="000000"/>
          <w:sz w:val="28"/>
        </w:rPr>
        <w:t>nine</w:t>
      </w:r>
      <w:r>
        <w:rPr>
          <w:rFonts w:ascii="Angsana New" w:hAnsi="Angsana New"/>
          <w:color w:val="000000"/>
          <w:sz w:val="28"/>
        </w:rPr>
        <w:t>-</w:t>
      </w:r>
      <w:r w:rsidRPr="000545A8">
        <w:rPr>
          <w:rFonts w:ascii="Angsana New" w:hAnsi="Angsana New"/>
          <w:color w:val="000000"/>
          <w:sz w:val="28"/>
        </w:rPr>
        <w:t xml:space="preserve">month periods ended </w:t>
      </w:r>
      <w:r w:rsidR="00A02011">
        <w:rPr>
          <w:rFonts w:ascii="Angsana New" w:hAnsi="Angsana New"/>
          <w:color w:val="000000"/>
          <w:sz w:val="28"/>
        </w:rPr>
        <w:t xml:space="preserve">30 </w:t>
      </w:r>
      <w:r w:rsidR="00A02011">
        <w:rPr>
          <w:rFonts w:ascii="Angsana New" w:hAnsi="Angsana New" w:cs="Angsana New"/>
          <w:sz w:val="28"/>
        </w:rPr>
        <w:t>September</w:t>
      </w:r>
      <w:r w:rsidRPr="000545A8">
        <w:rPr>
          <w:rFonts w:ascii="Angsana New" w:hAnsi="Angsana New"/>
          <w:color w:val="000000"/>
          <w:sz w:val="28"/>
        </w:rPr>
        <w:t xml:space="preserve"> 20</w:t>
      </w:r>
      <w:r w:rsidR="005C52E6">
        <w:rPr>
          <w:rFonts w:ascii="Angsana New" w:hAnsi="Angsana New"/>
          <w:color w:val="000000"/>
          <w:sz w:val="28"/>
        </w:rPr>
        <w:t>22 and 2021</w:t>
      </w:r>
      <w:r w:rsidRPr="000545A8">
        <w:rPr>
          <w:rFonts w:ascii="Angsana New" w:hAnsi="Angsana New"/>
          <w:color w:val="000000"/>
          <w:sz w:val="28"/>
        </w:rPr>
        <w:t xml:space="preserve"> were as follows: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2E010B" w:rsidTr="00380FF3">
        <w:tc>
          <w:tcPr>
            <w:tcW w:w="4819" w:type="dxa"/>
          </w:tcPr>
          <w:p w:rsidR="002E010B" w:rsidRDefault="002E010B" w:rsidP="002E010B">
            <w:pPr>
              <w:rPr>
                <w:rFonts w:asciiTheme="majorBidi" w:hAnsiTheme="majorBidi" w:cstheme="majorBidi"/>
                <w:sz w:val="28"/>
              </w:rPr>
            </w:pPr>
          </w:p>
        </w:tc>
        <w:tc>
          <w:tcPr>
            <w:tcW w:w="1134" w:type="dxa"/>
          </w:tcPr>
          <w:p w:rsidR="002E010B" w:rsidRDefault="002E010B" w:rsidP="002E010B">
            <w:pPr>
              <w:jc w:val="center"/>
              <w:rPr>
                <w:rFonts w:asciiTheme="majorBidi" w:hAnsiTheme="majorBidi" w:cstheme="majorBidi"/>
                <w:sz w:val="28"/>
              </w:rPr>
            </w:pPr>
          </w:p>
        </w:tc>
        <w:tc>
          <w:tcPr>
            <w:tcW w:w="3402" w:type="dxa"/>
            <w:gridSpan w:val="2"/>
            <w:shd w:val="clear" w:color="auto" w:fill="auto"/>
          </w:tcPr>
          <w:p w:rsidR="002E010B" w:rsidRDefault="00656AD0" w:rsidP="002E010B">
            <w:pPr>
              <w:pBdr>
                <w:bottom w:val="single" w:sz="6" w:space="1" w:color="auto"/>
              </w:pBdr>
              <w:jc w:val="center"/>
              <w:rPr>
                <w:rFonts w:asciiTheme="majorBidi" w:hAnsiTheme="majorBidi" w:cstheme="majorBidi"/>
                <w:sz w:val="28"/>
              </w:rPr>
            </w:pPr>
            <w:r w:rsidRPr="00E00FB8">
              <w:rPr>
                <w:rFonts w:asciiTheme="majorBidi" w:hAnsiTheme="majorBidi" w:cstheme="majorBidi"/>
                <w:sz w:val="28"/>
              </w:rPr>
              <w:t>Thousand Baht</w:t>
            </w:r>
          </w:p>
        </w:tc>
      </w:tr>
      <w:tr w:rsidR="005C52E6" w:rsidTr="00380FF3">
        <w:tc>
          <w:tcPr>
            <w:tcW w:w="4819" w:type="dxa"/>
          </w:tcPr>
          <w:p w:rsidR="005C52E6" w:rsidRPr="0073584C" w:rsidRDefault="005C52E6" w:rsidP="005C52E6">
            <w:pPr>
              <w:ind w:left="34"/>
              <w:rPr>
                <w:rFonts w:asciiTheme="majorBidi" w:hAnsiTheme="majorBidi" w:cstheme="majorBidi"/>
                <w:sz w:val="28"/>
              </w:rPr>
            </w:pPr>
          </w:p>
        </w:tc>
        <w:tc>
          <w:tcPr>
            <w:tcW w:w="1134" w:type="dxa"/>
          </w:tcPr>
          <w:p w:rsidR="005C52E6" w:rsidRPr="00692683" w:rsidRDefault="005C52E6" w:rsidP="005C52E6">
            <w:pPr>
              <w:jc w:val="center"/>
              <w:rPr>
                <w:rFonts w:asciiTheme="majorBidi" w:hAnsiTheme="majorBidi" w:cstheme="majorBidi"/>
                <w:sz w:val="28"/>
              </w:rPr>
            </w:pPr>
          </w:p>
        </w:tc>
        <w:tc>
          <w:tcPr>
            <w:tcW w:w="1701" w:type="dxa"/>
            <w:shd w:val="clear" w:color="auto" w:fill="auto"/>
          </w:tcPr>
          <w:p w:rsidR="005C52E6" w:rsidRDefault="005C52E6" w:rsidP="005C52E6">
            <w:pPr>
              <w:pBdr>
                <w:bottom w:val="single" w:sz="6" w:space="1" w:color="auto"/>
              </w:pBdr>
              <w:jc w:val="center"/>
              <w:rPr>
                <w:rFonts w:asciiTheme="majorBidi" w:hAnsiTheme="majorBidi" w:cstheme="majorBidi"/>
                <w:sz w:val="28"/>
              </w:rPr>
            </w:pPr>
            <w:r>
              <w:rPr>
                <w:rFonts w:asciiTheme="majorBidi" w:hAnsiTheme="majorBidi" w:cstheme="majorBidi"/>
                <w:sz w:val="28"/>
              </w:rPr>
              <w:t>2022</w:t>
            </w:r>
          </w:p>
        </w:tc>
        <w:tc>
          <w:tcPr>
            <w:tcW w:w="1701" w:type="dxa"/>
            <w:shd w:val="clear" w:color="auto" w:fill="auto"/>
          </w:tcPr>
          <w:p w:rsidR="005C52E6" w:rsidRDefault="005C52E6" w:rsidP="005C52E6">
            <w:pPr>
              <w:pBdr>
                <w:bottom w:val="single" w:sz="6" w:space="1" w:color="auto"/>
              </w:pBdr>
              <w:jc w:val="center"/>
              <w:rPr>
                <w:rFonts w:asciiTheme="majorBidi" w:hAnsiTheme="majorBidi" w:cstheme="majorBidi"/>
                <w:sz w:val="28"/>
              </w:rPr>
            </w:pPr>
            <w:r>
              <w:rPr>
                <w:rFonts w:asciiTheme="majorBidi" w:hAnsiTheme="majorBidi" w:cstheme="majorBidi"/>
                <w:sz w:val="28"/>
              </w:rPr>
              <w:t>2021</w:t>
            </w:r>
          </w:p>
        </w:tc>
      </w:tr>
      <w:tr w:rsidR="00A02011" w:rsidTr="00F30AD7">
        <w:tc>
          <w:tcPr>
            <w:tcW w:w="4819" w:type="dxa"/>
            <w:vAlign w:val="center"/>
          </w:tcPr>
          <w:p w:rsidR="00A02011" w:rsidRPr="00200926" w:rsidRDefault="00A02011" w:rsidP="00A02011">
            <w:pPr>
              <w:ind w:left="34"/>
              <w:rPr>
                <w:rFonts w:ascii="Angsana New" w:hAnsi="Angsana New" w:cs="Angsana New"/>
                <w:color w:val="000000"/>
                <w:sz w:val="28"/>
              </w:rPr>
            </w:pPr>
            <w:r w:rsidRPr="005D0D16">
              <w:rPr>
                <w:rFonts w:asciiTheme="majorBidi" w:hAnsiTheme="majorBidi" w:cstheme="majorBidi"/>
                <w:sz w:val="28"/>
              </w:rPr>
              <w:t xml:space="preserve">Beginning balance as at </w:t>
            </w:r>
            <w:r w:rsidRPr="005D0D16">
              <w:rPr>
                <w:rFonts w:asciiTheme="majorBidi" w:hAnsiTheme="majorBidi" w:cstheme="majorBidi"/>
                <w:sz w:val="28"/>
                <w:cs/>
              </w:rPr>
              <w:t xml:space="preserve">1 </w:t>
            </w:r>
            <w:r w:rsidRPr="005D0D16">
              <w:rPr>
                <w:rFonts w:asciiTheme="majorBidi" w:hAnsiTheme="majorBidi" w:cstheme="majorBidi"/>
                <w:sz w:val="28"/>
              </w:rPr>
              <w:t>January</w:t>
            </w:r>
          </w:p>
        </w:tc>
        <w:tc>
          <w:tcPr>
            <w:tcW w:w="1134" w:type="dxa"/>
          </w:tcPr>
          <w:p w:rsidR="00A02011" w:rsidRDefault="00A02011" w:rsidP="00A02011">
            <w:pPr>
              <w:jc w:val="center"/>
              <w:rPr>
                <w:rFonts w:asciiTheme="majorBidi" w:hAnsiTheme="majorBidi" w:cstheme="majorBidi"/>
                <w:sz w:val="28"/>
              </w:rPr>
            </w:pPr>
          </w:p>
        </w:tc>
        <w:tc>
          <w:tcPr>
            <w:tcW w:w="1701" w:type="dxa"/>
            <w:shd w:val="clear" w:color="auto" w:fill="auto"/>
          </w:tcPr>
          <w:p w:rsidR="00A02011" w:rsidRPr="00B7042A" w:rsidRDefault="00A02011" w:rsidP="00A02011">
            <w:pPr>
              <w:tabs>
                <w:tab w:val="decimal" w:pos="1418"/>
              </w:tabs>
              <w:rPr>
                <w:rFonts w:asciiTheme="majorBidi" w:hAnsiTheme="majorBidi" w:cstheme="majorBidi"/>
                <w:sz w:val="28"/>
              </w:rPr>
            </w:pPr>
            <w:r>
              <w:rPr>
                <w:rFonts w:asciiTheme="majorBidi" w:hAnsiTheme="majorBidi" w:cstheme="majorBidi"/>
                <w:sz w:val="28"/>
              </w:rPr>
              <w:t>11,346</w:t>
            </w:r>
          </w:p>
        </w:tc>
        <w:tc>
          <w:tcPr>
            <w:tcW w:w="1701" w:type="dxa"/>
            <w:shd w:val="clear" w:color="auto" w:fill="auto"/>
          </w:tcPr>
          <w:p w:rsidR="00A02011" w:rsidRDefault="00A02011" w:rsidP="00A02011">
            <w:pPr>
              <w:tabs>
                <w:tab w:val="decimal" w:pos="1418"/>
              </w:tabs>
              <w:rPr>
                <w:rFonts w:asciiTheme="majorBidi" w:hAnsiTheme="majorBidi" w:cstheme="majorBidi"/>
                <w:sz w:val="28"/>
              </w:rPr>
            </w:pPr>
            <w:r>
              <w:rPr>
                <w:rFonts w:asciiTheme="majorBidi" w:hAnsiTheme="majorBidi" w:cstheme="majorBidi"/>
                <w:sz w:val="28"/>
              </w:rPr>
              <w:t>24,142</w:t>
            </w:r>
          </w:p>
        </w:tc>
      </w:tr>
      <w:tr w:rsidR="00A02011" w:rsidTr="00BD3382">
        <w:tc>
          <w:tcPr>
            <w:tcW w:w="4819" w:type="dxa"/>
            <w:vAlign w:val="center"/>
          </w:tcPr>
          <w:p w:rsidR="00A02011" w:rsidRDefault="00A02011" w:rsidP="00A02011">
            <w:pPr>
              <w:ind w:left="34"/>
              <w:rPr>
                <w:rFonts w:ascii="Angsana New" w:hAnsi="Angsana New" w:cs="Angsana New"/>
                <w:color w:val="000000"/>
                <w:sz w:val="28"/>
              </w:rPr>
            </w:pPr>
            <w:r w:rsidRPr="005D0D16">
              <w:rPr>
                <w:rFonts w:asciiTheme="majorBidi" w:hAnsiTheme="majorBidi" w:cstheme="majorBidi"/>
                <w:b/>
                <w:bCs/>
                <w:sz w:val="28"/>
              </w:rPr>
              <w:t>Less:</w:t>
            </w:r>
            <w:r w:rsidRPr="005D0D16">
              <w:rPr>
                <w:rFonts w:asciiTheme="majorBidi" w:hAnsiTheme="majorBidi" w:cstheme="majorBidi"/>
                <w:sz w:val="28"/>
              </w:rPr>
              <w:t xml:space="preserve"> Repayments</w:t>
            </w:r>
          </w:p>
        </w:tc>
        <w:tc>
          <w:tcPr>
            <w:tcW w:w="1134" w:type="dxa"/>
          </w:tcPr>
          <w:p w:rsidR="00A02011" w:rsidRDefault="00A02011" w:rsidP="00A02011">
            <w:pPr>
              <w:jc w:val="center"/>
              <w:rPr>
                <w:rFonts w:asciiTheme="majorBidi" w:hAnsiTheme="majorBidi" w:cstheme="majorBidi"/>
                <w:sz w:val="28"/>
              </w:rPr>
            </w:pPr>
          </w:p>
        </w:tc>
        <w:tc>
          <w:tcPr>
            <w:tcW w:w="1701" w:type="dxa"/>
            <w:shd w:val="clear" w:color="auto" w:fill="auto"/>
          </w:tcPr>
          <w:p w:rsidR="00A02011" w:rsidRPr="007D77F4" w:rsidRDefault="00BD3382" w:rsidP="00A02011">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(3,714)</w:t>
            </w:r>
          </w:p>
        </w:tc>
        <w:tc>
          <w:tcPr>
            <w:tcW w:w="1701" w:type="dxa"/>
            <w:shd w:val="clear" w:color="auto" w:fill="auto"/>
          </w:tcPr>
          <w:p w:rsidR="00A02011" w:rsidRDefault="00A02011" w:rsidP="00A02011">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(10,033)</w:t>
            </w:r>
          </w:p>
        </w:tc>
      </w:tr>
      <w:tr w:rsidR="00A02011" w:rsidTr="00BD3382">
        <w:tc>
          <w:tcPr>
            <w:tcW w:w="4819" w:type="dxa"/>
            <w:vAlign w:val="center"/>
          </w:tcPr>
          <w:p w:rsidR="00A02011" w:rsidRDefault="00A02011" w:rsidP="00A02011">
            <w:pPr>
              <w:ind w:left="34"/>
              <w:rPr>
                <w:rFonts w:ascii="Angsana New" w:hAnsi="Angsana New" w:cs="Angsana New"/>
                <w:color w:val="000000"/>
                <w:sz w:val="28"/>
                <w:cs/>
              </w:rPr>
            </w:pPr>
            <w:r w:rsidRPr="005D0D16">
              <w:rPr>
                <w:rFonts w:asciiTheme="majorBidi" w:hAnsiTheme="majorBidi" w:cstheme="majorBidi"/>
                <w:sz w:val="28"/>
              </w:rPr>
              <w:t xml:space="preserve">Ending balance as at </w:t>
            </w:r>
            <w:r>
              <w:rPr>
                <w:rFonts w:ascii="Angsana New" w:hAnsi="Angsana New"/>
                <w:color w:val="000000"/>
                <w:sz w:val="28"/>
              </w:rPr>
              <w:t xml:space="preserve">30 </w:t>
            </w:r>
            <w:r>
              <w:rPr>
                <w:rFonts w:ascii="Angsana New" w:hAnsi="Angsana New" w:cs="Angsana New"/>
                <w:sz w:val="28"/>
              </w:rPr>
              <w:t>September</w:t>
            </w:r>
          </w:p>
        </w:tc>
        <w:tc>
          <w:tcPr>
            <w:tcW w:w="1134" w:type="dxa"/>
          </w:tcPr>
          <w:p w:rsidR="00A02011" w:rsidRDefault="00A02011" w:rsidP="00A02011">
            <w:pPr>
              <w:jc w:val="center"/>
              <w:rPr>
                <w:rFonts w:asciiTheme="majorBidi" w:hAnsiTheme="majorBidi" w:cstheme="majorBidi"/>
                <w:sz w:val="28"/>
              </w:rPr>
            </w:pPr>
          </w:p>
        </w:tc>
        <w:tc>
          <w:tcPr>
            <w:tcW w:w="1701" w:type="dxa"/>
            <w:shd w:val="clear" w:color="auto" w:fill="auto"/>
          </w:tcPr>
          <w:p w:rsidR="00A02011" w:rsidRPr="007D77F4" w:rsidRDefault="00BD3382" w:rsidP="00A02011">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7,632</w:t>
            </w:r>
          </w:p>
        </w:tc>
        <w:tc>
          <w:tcPr>
            <w:tcW w:w="1701" w:type="dxa"/>
            <w:shd w:val="clear" w:color="auto" w:fill="auto"/>
          </w:tcPr>
          <w:p w:rsidR="00A02011" w:rsidRDefault="00A02011" w:rsidP="00A02011">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14,109</w:t>
            </w:r>
          </w:p>
        </w:tc>
      </w:tr>
    </w:tbl>
    <w:p w:rsidR="00EC4B2A" w:rsidRPr="00D72529" w:rsidRDefault="00656AD0" w:rsidP="00D72529">
      <w:pPr>
        <w:pStyle w:val="ListParagraph"/>
        <w:numPr>
          <w:ilvl w:val="0"/>
          <w:numId w:val="1"/>
        </w:numPr>
        <w:spacing w:before="300" w:line="0" w:lineRule="atLeast"/>
        <w:ind w:left="425" w:hanging="425"/>
        <w:contextualSpacing w:val="0"/>
        <w:rPr>
          <w:rFonts w:ascii="Angsana New" w:hAnsi="Angsana New"/>
          <w:b/>
          <w:bCs/>
          <w:sz w:val="28"/>
        </w:rPr>
      </w:pPr>
      <w:r>
        <w:rPr>
          <w:rFonts w:ascii="Angsana New" w:hAnsi="Angsana New"/>
          <w:b/>
          <w:bCs/>
          <w:sz w:val="28"/>
        </w:rPr>
        <w:t>LEASE LIABILITIES</w:t>
      </w:r>
    </w:p>
    <w:p w:rsidR="00656AD0" w:rsidRDefault="00656AD0" w:rsidP="00541A1D">
      <w:pPr>
        <w:pStyle w:val="ListParagraph"/>
        <w:spacing w:before="240" w:line="0" w:lineRule="atLeast"/>
        <w:ind w:left="425"/>
        <w:contextualSpacing w:val="0"/>
        <w:rPr>
          <w:rFonts w:asciiTheme="majorBidi" w:hAnsiTheme="majorBidi" w:cstheme="majorBidi"/>
          <w:sz w:val="28"/>
        </w:rPr>
      </w:pPr>
      <w:r w:rsidRPr="00CB12B3">
        <w:rPr>
          <w:rFonts w:asciiTheme="majorBidi" w:hAnsiTheme="majorBidi" w:cstheme="majorBidi"/>
          <w:sz w:val="28"/>
        </w:rPr>
        <w:t xml:space="preserve">Lease liabilities as at </w:t>
      </w:r>
      <w:r w:rsidR="004F3FAA">
        <w:rPr>
          <w:rFonts w:ascii="Angsana New" w:hAnsi="Angsana New"/>
          <w:color w:val="000000"/>
          <w:sz w:val="28"/>
        </w:rPr>
        <w:t xml:space="preserve">30 </w:t>
      </w:r>
      <w:r w:rsidR="00CE07B1">
        <w:rPr>
          <w:rFonts w:ascii="Angsana New" w:hAnsi="Angsana New" w:cs="Angsana New"/>
          <w:sz w:val="28"/>
        </w:rPr>
        <w:t>September</w:t>
      </w:r>
      <w:r w:rsidR="004F3FAA" w:rsidRPr="000545A8">
        <w:rPr>
          <w:rFonts w:ascii="Angsana New" w:hAnsi="Angsana New"/>
          <w:color w:val="000000"/>
          <w:sz w:val="28"/>
        </w:rPr>
        <w:t xml:space="preserve"> </w:t>
      </w:r>
      <w:r w:rsidR="00673914">
        <w:rPr>
          <w:rFonts w:ascii="Angsana New" w:hAnsi="Angsana New"/>
          <w:color w:val="000000"/>
          <w:sz w:val="28"/>
        </w:rPr>
        <w:t>2022 and 31 December 2021</w:t>
      </w:r>
      <w:r w:rsidR="00673914" w:rsidRPr="004F1D53">
        <w:rPr>
          <w:rFonts w:ascii="Angsana New" w:hAnsi="Angsana New"/>
          <w:color w:val="000000"/>
          <w:sz w:val="28"/>
        </w:rPr>
        <w:t xml:space="preserve"> </w:t>
      </w:r>
      <w:r w:rsidRPr="00CB12B3">
        <w:rPr>
          <w:rFonts w:asciiTheme="majorBidi" w:hAnsiTheme="majorBidi" w:cstheme="majorBidi"/>
          <w:sz w:val="28"/>
        </w:rPr>
        <w:t>consisted of:</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2E010B" w:rsidTr="00E20AC2">
        <w:tc>
          <w:tcPr>
            <w:tcW w:w="4819" w:type="dxa"/>
          </w:tcPr>
          <w:p w:rsidR="002E010B" w:rsidRDefault="002E010B" w:rsidP="002E010B">
            <w:pPr>
              <w:rPr>
                <w:rFonts w:asciiTheme="majorBidi" w:hAnsiTheme="majorBidi" w:cstheme="majorBidi"/>
                <w:sz w:val="28"/>
              </w:rPr>
            </w:pPr>
          </w:p>
        </w:tc>
        <w:tc>
          <w:tcPr>
            <w:tcW w:w="1134" w:type="dxa"/>
          </w:tcPr>
          <w:p w:rsidR="002E010B" w:rsidRDefault="002E010B" w:rsidP="002E010B">
            <w:pPr>
              <w:jc w:val="center"/>
              <w:rPr>
                <w:rFonts w:asciiTheme="majorBidi" w:hAnsiTheme="majorBidi" w:cstheme="majorBidi"/>
                <w:sz w:val="28"/>
              </w:rPr>
            </w:pPr>
          </w:p>
        </w:tc>
        <w:tc>
          <w:tcPr>
            <w:tcW w:w="3402" w:type="dxa"/>
            <w:gridSpan w:val="2"/>
            <w:shd w:val="clear" w:color="auto" w:fill="auto"/>
          </w:tcPr>
          <w:p w:rsidR="002E010B" w:rsidRDefault="00656AD0" w:rsidP="002E010B">
            <w:pPr>
              <w:pBdr>
                <w:bottom w:val="single" w:sz="6" w:space="1" w:color="auto"/>
              </w:pBdr>
              <w:jc w:val="center"/>
              <w:rPr>
                <w:rFonts w:asciiTheme="majorBidi" w:hAnsiTheme="majorBidi" w:cstheme="majorBidi"/>
                <w:sz w:val="28"/>
              </w:rPr>
            </w:pPr>
            <w:r w:rsidRPr="00E00FB8">
              <w:rPr>
                <w:rFonts w:asciiTheme="majorBidi" w:hAnsiTheme="majorBidi" w:cstheme="majorBidi"/>
                <w:sz w:val="28"/>
              </w:rPr>
              <w:t>Thousand Baht</w:t>
            </w:r>
          </w:p>
        </w:tc>
      </w:tr>
      <w:tr w:rsidR="00673914" w:rsidTr="00E20AC2">
        <w:tc>
          <w:tcPr>
            <w:tcW w:w="4819" w:type="dxa"/>
          </w:tcPr>
          <w:p w:rsidR="00673914" w:rsidRPr="0073584C" w:rsidRDefault="00673914" w:rsidP="00673914">
            <w:pPr>
              <w:ind w:left="34"/>
              <w:rPr>
                <w:rFonts w:asciiTheme="majorBidi" w:hAnsiTheme="majorBidi" w:cstheme="majorBidi"/>
                <w:sz w:val="28"/>
              </w:rPr>
            </w:pPr>
          </w:p>
        </w:tc>
        <w:tc>
          <w:tcPr>
            <w:tcW w:w="1134" w:type="dxa"/>
          </w:tcPr>
          <w:p w:rsidR="00673914" w:rsidRPr="00692683" w:rsidRDefault="00673914" w:rsidP="00673914">
            <w:pPr>
              <w:jc w:val="center"/>
              <w:rPr>
                <w:rFonts w:asciiTheme="majorBidi" w:hAnsiTheme="majorBidi" w:cstheme="majorBidi"/>
                <w:sz w:val="28"/>
              </w:rPr>
            </w:pPr>
          </w:p>
        </w:tc>
        <w:tc>
          <w:tcPr>
            <w:tcW w:w="1701" w:type="dxa"/>
            <w:shd w:val="clear" w:color="auto" w:fill="auto"/>
          </w:tcPr>
          <w:p w:rsidR="00673914" w:rsidRDefault="00673914" w:rsidP="00673914">
            <w:pPr>
              <w:pBdr>
                <w:bottom w:val="single" w:sz="6" w:space="1" w:color="auto"/>
              </w:pBdr>
              <w:jc w:val="center"/>
              <w:rPr>
                <w:rFonts w:asciiTheme="majorBidi" w:hAnsiTheme="majorBidi" w:cstheme="majorBidi"/>
                <w:sz w:val="28"/>
              </w:rPr>
            </w:pPr>
            <w:r>
              <w:rPr>
                <w:rFonts w:asciiTheme="majorBidi" w:hAnsiTheme="majorBidi" w:cstheme="majorBidi"/>
                <w:sz w:val="28"/>
              </w:rPr>
              <w:t>2022</w:t>
            </w:r>
          </w:p>
        </w:tc>
        <w:tc>
          <w:tcPr>
            <w:tcW w:w="1701" w:type="dxa"/>
            <w:shd w:val="clear" w:color="auto" w:fill="auto"/>
          </w:tcPr>
          <w:p w:rsidR="00673914" w:rsidRDefault="00673914" w:rsidP="00673914">
            <w:pPr>
              <w:pBdr>
                <w:bottom w:val="single" w:sz="6" w:space="1" w:color="auto"/>
              </w:pBdr>
              <w:jc w:val="center"/>
              <w:rPr>
                <w:rFonts w:asciiTheme="majorBidi" w:hAnsiTheme="majorBidi" w:cstheme="majorBidi"/>
                <w:sz w:val="28"/>
              </w:rPr>
            </w:pPr>
            <w:r>
              <w:rPr>
                <w:rFonts w:asciiTheme="majorBidi" w:hAnsiTheme="majorBidi" w:cstheme="majorBidi"/>
                <w:sz w:val="28"/>
              </w:rPr>
              <w:t>2021</w:t>
            </w:r>
          </w:p>
        </w:tc>
      </w:tr>
      <w:tr w:rsidR="003230F3" w:rsidTr="00BD3382">
        <w:tc>
          <w:tcPr>
            <w:tcW w:w="4819" w:type="dxa"/>
            <w:vAlign w:val="center"/>
          </w:tcPr>
          <w:p w:rsidR="003230F3" w:rsidRDefault="003230F3" w:rsidP="003230F3">
            <w:pPr>
              <w:ind w:left="34"/>
              <w:rPr>
                <w:rFonts w:ascii="Angsana New" w:hAnsi="Angsana New" w:cs="Angsana New"/>
                <w:color w:val="000000"/>
                <w:sz w:val="28"/>
              </w:rPr>
            </w:pPr>
            <w:r w:rsidRPr="00CB12B3">
              <w:rPr>
                <w:rFonts w:asciiTheme="majorBidi" w:hAnsiTheme="majorBidi" w:cstheme="majorBidi"/>
                <w:sz w:val="28"/>
              </w:rPr>
              <w:t>Lease liabilities</w:t>
            </w:r>
          </w:p>
        </w:tc>
        <w:tc>
          <w:tcPr>
            <w:tcW w:w="1134" w:type="dxa"/>
          </w:tcPr>
          <w:p w:rsidR="003230F3" w:rsidRDefault="003230F3" w:rsidP="003230F3">
            <w:pPr>
              <w:jc w:val="center"/>
              <w:rPr>
                <w:rFonts w:asciiTheme="majorBidi" w:hAnsiTheme="majorBidi" w:cstheme="majorBidi"/>
                <w:sz w:val="28"/>
              </w:rPr>
            </w:pPr>
          </w:p>
        </w:tc>
        <w:tc>
          <w:tcPr>
            <w:tcW w:w="1701" w:type="dxa"/>
            <w:shd w:val="clear" w:color="auto" w:fill="auto"/>
          </w:tcPr>
          <w:p w:rsidR="003230F3" w:rsidRDefault="00BD3382" w:rsidP="003230F3">
            <w:pPr>
              <w:tabs>
                <w:tab w:val="decimal" w:pos="1418"/>
              </w:tabs>
              <w:rPr>
                <w:rFonts w:asciiTheme="majorBidi" w:hAnsiTheme="majorBidi" w:cstheme="majorBidi"/>
                <w:sz w:val="28"/>
              </w:rPr>
            </w:pPr>
            <w:r>
              <w:rPr>
                <w:rFonts w:asciiTheme="majorBidi" w:hAnsiTheme="majorBidi" w:cstheme="majorBidi"/>
                <w:sz w:val="28"/>
              </w:rPr>
              <w:t>113,001</w:t>
            </w:r>
          </w:p>
        </w:tc>
        <w:tc>
          <w:tcPr>
            <w:tcW w:w="1701" w:type="dxa"/>
            <w:shd w:val="clear" w:color="auto" w:fill="auto"/>
          </w:tcPr>
          <w:p w:rsidR="003230F3" w:rsidRDefault="003230F3" w:rsidP="003230F3">
            <w:pPr>
              <w:tabs>
                <w:tab w:val="decimal" w:pos="1418"/>
              </w:tabs>
              <w:rPr>
                <w:rFonts w:asciiTheme="majorBidi" w:hAnsiTheme="majorBidi" w:cstheme="majorBidi"/>
                <w:sz w:val="28"/>
              </w:rPr>
            </w:pPr>
            <w:r>
              <w:rPr>
                <w:rFonts w:asciiTheme="majorBidi" w:hAnsiTheme="majorBidi" w:cstheme="majorBidi"/>
                <w:sz w:val="28"/>
              </w:rPr>
              <w:t>125,425</w:t>
            </w:r>
          </w:p>
        </w:tc>
      </w:tr>
      <w:tr w:rsidR="003230F3" w:rsidTr="00BD3382">
        <w:tc>
          <w:tcPr>
            <w:tcW w:w="4819" w:type="dxa"/>
            <w:vAlign w:val="center"/>
          </w:tcPr>
          <w:p w:rsidR="003230F3" w:rsidRDefault="003230F3" w:rsidP="003230F3">
            <w:pPr>
              <w:ind w:left="34"/>
              <w:rPr>
                <w:rFonts w:ascii="Angsana New" w:hAnsi="Angsana New" w:cs="Angsana New"/>
                <w:color w:val="000000"/>
                <w:sz w:val="28"/>
              </w:rPr>
            </w:pPr>
            <w:r w:rsidRPr="003018DB">
              <w:rPr>
                <w:rFonts w:ascii="Angsana New" w:hAnsi="Angsana New" w:cs="Angsana New"/>
                <w:b/>
                <w:bCs/>
                <w:color w:val="000000"/>
                <w:sz w:val="28"/>
              </w:rPr>
              <w:t>Less:</w:t>
            </w:r>
            <w:r w:rsidRPr="003018DB">
              <w:rPr>
                <w:rFonts w:ascii="Angsana New" w:hAnsi="Angsana New" w:cs="Angsana New"/>
                <w:color w:val="000000"/>
                <w:sz w:val="28"/>
              </w:rPr>
              <w:t xml:space="preserve"> Current portion</w:t>
            </w:r>
          </w:p>
        </w:tc>
        <w:tc>
          <w:tcPr>
            <w:tcW w:w="1134" w:type="dxa"/>
          </w:tcPr>
          <w:p w:rsidR="003230F3" w:rsidRDefault="003230F3" w:rsidP="003230F3">
            <w:pPr>
              <w:jc w:val="center"/>
              <w:rPr>
                <w:rFonts w:asciiTheme="majorBidi" w:hAnsiTheme="majorBidi" w:cstheme="majorBidi"/>
                <w:sz w:val="28"/>
              </w:rPr>
            </w:pPr>
          </w:p>
        </w:tc>
        <w:tc>
          <w:tcPr>
            <w:tcW w:w="1701" w:type="dxa"/>
            <w:shd w:val="clear" w:color="auto" w:fill="auto"/>
          </w:tcPr>
          <w:p w:rsidR="003230F3" w:rsidRDefault="00BD3382" w:rsidP="003230F3">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(15,287)</w:t>
            </w:r>
          </w:p>
        </w:tc>
        <w:tc>
          <w:tcPr>
            <w:tcW w:w="1701" w:type="dxa"/>
            <w:shd w:val="clear" w:color="auto" w:fill="auto"/>
          </w:tcPr>
          <w:p w:rsidR="003230F3" w:rsidRDefault="003230F3" w:rsidP="003230F3">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(15,317)</w:t>
            </w:r>
          </w:p>
        </w:tc>
      </w:tr>
      <w:tr w:rsidR="003230F3" w:rsidTr="00BD3382">
        <w:tc>
          <w:tcPr>
            <w:tcW w:w="5953" w:type="dxa"/>
            <w:gridSpan w:val="2"/>
            <w:vAlign w:val="center"/>
          </w:tcPr>
          <w:p w:rsidR="003230F3" w:rsidRDefault="003230F3" w:rsidP="003230F3">
            <w:pPr>
              <w:ind w:left="34"/>
              <w:rPr>
                <w:rFonts w:asciiTheme="majorBidi" w:hAnsiTheme="majorBidi" w:cstheme="majorBidi"/>
                <w:sz w:val="28"/>
              </w:rPr>
            </w:pPr>
            <w:r w:rsidRPr="003018DB">
              <w:rPr>
                <w:rFonts w:ascii="Angsana New" w:hAnsi="Angsana New" w:cs="Angsana New"/>
                <w:color w:val="000000"/>
                <w:sz w:val="28"/>
              </w:rPr>
              <w:t>Lease liabilities - net</w:t>
            </w:r>
          </w:p>
        </w:tc>
        <w:tc>
          <w:tcPr>
            <w:tcW w:w="1701" w:type="dxa"/>
            <w:shd w:val="clear" w:color="auto" w:fill="auto"/>
          </w:tcPr>
          <w:p w:rsidR="003230F3" w:rsidRDefault="00BD3382" w:rsidP="003230F3">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97,714</w:t>
            </w:r>
          </w:p>
        </w:tc>
        <w:tc>
          <w:tcPr>
            <w:tcW w:w="1701" w:type="dxa"/>
            <w:shd w:val="clear" w:color="auto" w:fill="auto"/>
          </w:tcPr>
          <w:p w:rsidR="003230F3" w:rsidRDefault="00BD4A69" w:rsidP="003230F3">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110,108</w:t>
            </w:r>
          </w:p>
        </w:tc>
      </w:tr>
    </w:tbl>
    <w:p w:rsidR="0024619B" w:rsidRDefault="0024619B" w:rsidP="002E010B">
      <w:pPr>
        <w:pStyle w:val="ListParagraph"/>
        <w:spacing w:before="240" w:line="0" w:lineRule="atLeast"/>
        <w:ind w:left="425"/>
        <w:contextualSpacing w:val="0"/>
        <w:rPr>
          <w:rFonts w:asciiTheme="majorBidi" w:hAnsiTheme="majorBidi" w:cstheme="majorBidi"/>
          <w:sz w:val="28"/>
        </w:rPr>
      </w:pPr>
      <w:r w:rsidRPr="000545A8">
        <w:rPr>
          <w:rFonts w:ascii="Angsana New" w:hAnsi="Angsana New"/>
          <w:color w:val="000000"/>
          <w:sz w:val="28"/>
        </w:rPr>
        <w:t>Movement</w:t>
      </w:r>
      <w:r>
        <w:rPr>
          <w:rFonts w:ascii="Angsana New" w:hAnsi="Angsana New"/>
          <w:color w:val="000000"/>
          <w:sz w:val="28"/>
        </w:rPr>
        <w:t xml:space="preserve">s of </w:t>
      </w:r>
      <w:r w:rsidRPr="00370484">
        <w:rPr>
          <w:rFonts w:asciiTheme="majorBidi" w:hAnsiTheme="majorBidi" w:cstheme="majorBidi"/>
          <w:sz w:val="28"/>
        </w:rPr>
        <w:t>lease liabilities</w:t>
      </w:r>
      <w:r w:rsidRPr="000545A8">
        <w:rPr>
          <w:rFonts w:ascii="Angsana New" w:hAnsi="Angsana New"/>
          <w:color w:val="000000"/>
          <w:sz w:val="28"/>
        </w:rPr>
        <w:t xml:space="preserve"> for the </w:t>
      </w:r>
      <w:r w:rsidR="00CE07B1">
        <w:rPr>
          <w:rFonts w:ascii="Angsana New" w:hAnsi="Angsana New"/>
          <w:color w:val="000000"/>
          <w:sz w:val="28"/>
        </w:rPr>
        <w:t>nine</w:t>
      </w:r>
      <w:r>
        <w:rPr>
          <w:rFonts w:ascii="Angsana New" w:hAnsi="Angsana New"/>
          <w:color w:val="000000"/>
          <w:sz w:val="28"/>
        </w:rPr>
        <w:t>-</w:t>
      </w:r>
      <w:r w:rsidRPr="000545A8">
        <w:rPr>
          <w:rFonts w:ascii="Angsana New" w:hAnsi="Angsana New"/>
          <w:color w:val="000000"/>
          <w:sz w:val="28"/>
        </w:rPr>
        <w:t xml:space="preserve">month periods ended </w:t>
      </w:r>
      <w:r w:rsidR="004F3FAA">
        <w:rPr>
          <w:rFonts w:ascii="Angsana New" w:hAnsi="Angsana New"/>
          <w:color w:val="000000"/>
          <w:sz w:val="28"/>
        </w:rPr>
        <w:t xml:space="preserve">30 </w:t>
      </w:r>
      <w:r w:rsidR="00CE07B1">
        <w:rPr>
          <w:rFonts w:ascii="Angsana New" w:hAnsi="Angsana New" w:cs="Angsana New"/>
          <w:sz w:val="28"/>
        </w:rPr>
        <w:t>September</w:t>
      </w:r>
      <w:r w:rsidR="0082537D" w:rsidRPr="000545A8">
        <w:rPr>
          <w:rFonts w:ascii="Angsana New" w:hAnsi="Angsana New"/>
          <w:color w:val="000000"/>
          <w:sz w:val="28"/>
        </w:rPr>
        <w:t xml:space="preserve"> </w:t>
      </w:r>
      <w:r w:rsidRPr="000545A8">
        <w:rPr>
          <w:rFonts w:ascii="Angsana New" w:hAnsi="Angsana New"/>
          <w:color w:val="000000"/>
          <w:sz w:val="28"/>
        </w:rPr>
        <w:t>20</w:t>
      </w:r>
      <w:r w:rsidR="00190E3D">
        <w:rPr>
          <w:rFonts w:ascii="Angsana New" w:hAnsi="Angsana New"/>
          <w:color w:val="000000"/>
          <w:sz w:val="28"/>
        </w:rPr>
        <w:t>22 and 2021</w:t>
      </w:r>
      <w:r w:rsidRPr="000545A8">
        <w:rPr>
          <w:rFonts w:ascii="Angsana New" w:hAnsi="Angsana New"/>
          <w:color w:val="000000"/>
          <w:sz w:val="28"/>
        </w:rPr>
        <w:t xml:space="preserve"> were as follows:</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2E010B" w:rsidTr="005B7059">
        <w:tc>
          <w:tcPr>
            <w:tcW w:w="4819" w:type="dxa"/>
          </w:tcPr>
          <w:p w:rsidR="002E010B" w:rsidRDefault="002E010B" w:rsidP="002E010B">
            <w:pPr>
              <w:rPr>
                <w:rFonts w:asciiTheme="majorBidi" w:hAnsiTheme="majorBidi" w:cstheme="majorBidi"/>
                <w:sz w:val="28"/>
              </w:rPr>
            </w:pPr>
          </w:p>
        </w:tc>
        <w:tc>
          <w:tcPr>
            <w:tcW w:w="1134" w:type="dxa"/>
          </w:tcPr>
          <w:p w:rsidR="002E010B" w:rsidRDefault="002E010B" w:rsidP="002E010B">
            <w:pPr>
              <w:jc w:val="center"/>
              <w:rPr>
                <w:rFonts w:asciiTheme="majorBidi" w:hAnsiTheme="majorBidi" w:cstheme="majorBidi"/>
                <w:sz w:val="28"/>
              </w:rPr>
            </w:pPr>
          </w:p>
        </w:tc>
        <w:tc>
          <w:tcPr>
            <w:tcW w:w="3402" w:type="dxa"/>
            <w:gridSpan w:val="2"/>
            <w:shd w:val="clear" w:color="auto" w:fill="auto"/>
          </w:tcPr>
          <w:p w:rsidR="002E010B" w:rsidRDefault="0024619B" w:rsidP="002E010B">
            <w:pPr>
              <w:pBdr>
                <w:bottom w:val="single" w:sz="6" w:space="1" w:color="auto"/>
              </w:pBdr>
              <w:jc w:val="center"/>
              <w:rPr>
                <w:rFonts w:asciiTheme="majorBidi" w:hAnsiTheme="majorBidi" w:cstheme="majorBidi"/>
                <w:sz w:val="28"/>
              </w:rPr>
            </w:pPr>
            <w:r w:rsidRPr="00E00FB8">
              <w:rPr>
                <w:rFonts w:asciiTheme="majorBidi" w:hAnsiTheme="majorBidi" w:cstheme="majorBidi"/>
                <w:sz w:val="28"/>
              </w:rPr>
              <w:t>Thousand Baht</w:t>
            </w:r>
          </w:p>
        </w:tc>
      </w:tr>
      <w:tr w:rsidR="0024619B" w:rsidTr="005B7059">
        <w:tc>
          <w:tcPr>
            <w:tcW w:w="4819" w:type="dxa"/>
          </w:tcPr>
          <w:p w:rsidR="0024619B" w:rsidRPr="0073584C" w:rsidRDefault="0024619B" w:rsidP="0024619B">
            <w:pPr>
              <w:ind w:left="34"/>
              <w:rPr>
                <w:rFonts w:asciiTheme="majorBidi" w:hAnsiTheme="majorBidi" w:cstheme="majorBidi"/>
                <w:sz w:val="28"/>
              </w:rPr>
            </w:pPr>
          </w:p>
        </w:tc>
        <w:tc>
          <w:tcPr>
            <w:tcW w:w="1134" w:type="dxa"/>
          </w:tcPr>
          <w:p w:rsidR="0024619B" w:rsidRPr="00692683" w:rsidRDefault="0024619B" w:rsidP="0024619B">
            <w:pPr>
              <w:jc w:val="center"/>
              <w:rPr>
                <w:rFonts w:asciiTheme="majorBidi" w:hAnsiTheme="majorBidi" w:cstheme="majorBidi"/>
                <w:sz w:val="28"/>
              </w:rPr>
            </w:pPr>
          </w:p>
        </w:tc>
        <w:tc>
          <w:tcPr>
            <w:tcW w:w="1701" w:type="dxa"/>
            <w:shd w:val="clear" w:color="auto" w:fill="auto"/>
          </w:tcPr>
          <w:p w:rsidR="0024619B" w:rsidRDefault="00190E3D" w:rsidP="0024619B">
            <w:pPr>
              <w:pBdr>
                <w:bottom w:val="single" w:sz="6" w:space="1" w:color="auto"/>
              </w:pBdr>
              <w:jc w:val="center"/>
              <w:rPr>
                <w:rFonts w:asciiTheme="majorBidi" w:hAnsiTheme="majorBidi" w:cstheme="majorBidi"/>
                <w:sz w:val="28"/>
              </w:rPr>
            </w:pPr>
            <w:r>
              <w:rPr>
                <w:rFonts w:asciiTheme="majorBidi" w:hAnsiTheme="majorBidi" w:cstheme="majorBidi"/>
                <w:sz w:val="28"/>
              </w:rPr>
              <w:t>2022</w:t>
            </w:r>
          </w:p>
        </w:tc>
        <w:tc>
          <w:tcPr>
            <w:tcW w:w="1701" w:type="dxa"/>
            <w:shd w:val="clear" w:color="auto" w:fill="auto"/>
          </w:tcPr>
          <w:p w:rsidR="0024619B" w:rsidRDefault="00190E3D" w:rsidP="0024619B">
            <w:pPr>
              <w:pBdr>
                <w:bottom w:val="single" w:sz="6" w:space="1" w:color="auto"/>
              </w:pBdr>
              <w:jc w:val="center"/>
              <w:rPr>
                <w:rFonts w:asciiTheme="majorBidi" w:hAnsiTheme="majorBidi" w:cstheme="majorBidi"/>
                <w:sz w:val="28"/>
              </w:rPr>
            </w:pPr>
            <w:r>
              <w:rPr>
                <w:rFonts w:asciiTheme="majorBidi" w:hAnsiTheme="majorBidi" w:cstheme="majorBidi"/>
                <w:sz w:val="28"/>
              </w:rPr>
              <w:t>2021</w:t>
            </w:r>
          </w:p>
        </w:tc>
      </w:tr>
      <w:tr w:rsidR="00CE07B1" w:rsidTr="0035152D">
        <w:tc>
          <w:tcPr>
            <w:tcW w:w="4819" w:type="dxa"/>
            <w:vAlign w:val="center"/>
          </w:tcPr>
          <w:p w:rsidR="00CE07B1" w:rsidRPr="00200926" w:rsidRDefault="00CE07B1" w:rsidP="00CE07B1">
            <w:pPr>
              <w:ind w:left="34"/>
              <w:rPr>
                <w:rFonts w:ascii="Angsana New" w:hAnsi="Angsana New" w:cs="Angsana New"/>
                <w:color w:val="000000"/>
                <w:sz w:val="28"/>
              </w:rPr>
            </w:pPr>
            <w:r w:rsidRPr="007B3447">
              <w:rPr>
                <w:rFonts w:ascii="Angsana New" w:hAnsi="Angsana New"/>
                <w:color w:val="000000"/>
                <w:sz w:val="28"/>
              </w:rPr>
              <w:t>Be</w:t>
            </w:r>
            <w:r>
              <w:rPr>
                <w:rFonts w:ascii="Angsana New" w:hAnsi="Angsana New"/>
                <w:color w:val="000000"/>
                <w:sz w:val="28"/>
              </w:rPr>
              <w:t>ginning balance as at 1 January</w:t>
            </w:r>
          </w:p>
        </w:tc>
        <w:tc>
          <w:tcPr>
            <w:tcW w:w="1134" w:type="dxa"/>
          </w:tcPr>
          <w:p w:rsidR="00CE07B1" w:rsidRDefault="00CE07B1" w:rsidP="00CE07B1">
            <w:pPr>
              <w:jc w:val="center"/>
              <w:rPr>
                <w:rFonts w:asciiTheme="majorBidi" w:hAnsiTheme="majorBidi" w:cstheme="majorBidi"/>
                <w:sz w:val="28"/>
              </w:rPr>
            </w:pPr>
          </w:p>
        </w:tc>
        <w:tc>
          <w:tcPr>
            <w:tcW w:w="1701" w:type="dxa"/>
            <w:shd w:val="clear" w:color="auto" w:fill="auto"/>
          </w:tcPr>
          <w:p w:rsidR="00CE07B1" w:rsidRPr="00C77EDB" w:rsidRDefault="00CE07B1" w:rsidP="00CE07B1">
            <w:pPr>
              <w:tabs>
                <w:tab w:val="decimal" w:pos="1418"/>
              </w:tabs>
              <w:rPr>
                <w:rFonts w:asciiTheme="majorBidi" w:hAnsiTheme="majorBidi" w:cstheme="majorBidi"/>
                <w:sz w:val="28"/>
              </w:rPr>
            </w:pPr>
            <w:r>
              <w:rPr>
                <w:rFonts w:asciiTheme="majorBidi" w:hAnsiTheme="majorBidi" w:cstheme="majorBidi"/>
                <w:sz w:val="28"/>
              </w:rPr>
              <w:t>125,425</w:t>
            </w:r>
          </w:p>
        </w:tc>
        <w:tc>
          <w:tcPr>
            <w:tcW w:w="1701" w:type="dxa"/>
            <w:shd w:val="clear" w:color="auto" w:fill="auto"/>
          </w:tcPr>
          <w:p w:rsidR="00CE07B1" w:rsidRDefault="00CE07B1" w:rsidP="00CE07B1">
            <w:pPr>
              <w:tabs>
                <w:tab w:val="decimal" w:pos="1418"/>
              </w:tabs>
              <w:rPr>
                <w:rFonts w:asciiTheme="majorBidi" w:hAnsiTheme="majorBidi" w:cstheme="majorBidi"/>
                <w:sz w:val="28"/>
              </w:rPr>
            </w:pPr>
            <w:r>
              <w:rPr>
                <w:rFonts w:asciiTheme="majorBidi" w:hAnsiTheme="majorBidi" w:cstheme="majorBidi"/>
                <w:sz w:val="28"/>
              </w:rPr>
              <w:t>142,916</w:t>
            </w:r>
          </w:p>
        </w:tc>
      </w:tr>
      <w:tr w:rsidR="00CE07B1" w:rsidTr="00BD3382">
        <w:tc>
          <w:tcPr>
            <w:tcW w:w="4819" w:type="dxa"/>
            <w:vAlign w:val="center"/>
          </w:tcPr>
          <w:p w:rsidR="00CE07B1" w:rsidRDefault="00CE07B1" w:rsidP="00CE07B1">
            <w:pPr>
              <w:ind w:left="34"/>
              <w:rPr>
                <w:rFonts w:ascii="Angsana New" w:hAnsi="Angsana New" w:cs="Angsana New"/>
                <w:b/>
                <w:bCs/>
                <w:color w:val="000000"/>
                <w:sz w:val="28"/>
              </w:rPr>
            </w:pPr>
            <w:r>
              <w:rPr>
                <w:rFonts w:ascii="Angsana New" w:hAnsi="Angsana New"/>
                <w:b/>
                <w:bCs/>
                <w:sz w:val="28"/>
              </w:rPr>
              <w:t xml:space="preserve">Add: </w:t>
            </w:r>
            <w:r>
              <w:rPr>
                <w:rFonts w:ascii="Angsana New" w:hAnsi="Angsana New"/>
                <w:sz w:val="28"/>
              </w:rPr>
              <w:t>Increase</w:t>
            </w:r>
            <w:r>
              <w:rPr>
                <w:rFonts w:ascii="Angsana New" w:hAnsi="Angsana New" w:hint="cs"/>
                <w:sz w:val="28"/>
                <w:cs/>
              </w:rPr>
              <w:t xml:space="preserve"> </w:t>
            </w:r>
            <w:r>
              <w:rPr>
                <w:rFonts w:ascii="Angsana New" w:hAnsi="Angsana New"/>
                <w:sz w:val="28"/>
              </w:rPr>
              <w:t>from interest</w:t>
            </w:r>
          </w:p>
        </w:tc>
        <w:tc>
          <w:tcPr>
            <w:tcW w:w="1134" w:type="dxa"/>
          </w:tcPr>
          <w:p w:rsidR="00CE07B1" w:rsidRDefault="00CE07B1" w:rsidP="00CE07B1">
            <w:pPr>
              <w:jc w:val="center"/>
              <w:rPr>
                <w:rFonts w:asciiTheme="majorBidi" w:hAnsiTheme="majorBidi" w:cstheme="majorBidi"/>
                <w:sz w:val="28"/>
              </w:rPr>
            </w:pPr>
          </w:p>
        </w:tc>
        <w:tc>
          <w:tcPr>
            <w:tcW w:w="1701" w:type="dxa"/>
            <w:shd w:val="clear" w:color="auto" w:fill="auto"/>
          </w:tcPr>
          <w:p w:rsidR="00CE07B1" w:rsidRPr="00C77EDB" w:rsidRDefault="00BD3382" w:rsidP="00CE07B1">
            <w:pPr>
              <w:tabs>
                <w:tab w:val="decimal" w:pos="1418"/>
              </w:tabs>
              <w:rPr>
                <w:rFonts w:asciiTheme="majorBidi" w:hAnsiTheme="majorBidi" w:cstheme="majorBidi"/>
                <w:sz w:val="28"/>
              </w:rPr>
            </w:pPr>
            <w:r>
              <w:rPr>
                <w:rFonts w:asciiTheme="majorBidi" w:hAnsiTheme="majorBidi" w:cstheme="majorBidi"/>
                <w:sz w:val="28"/>
              </w:rPr>
              <w:t>3,527</w:t>
            </w:r>
          </w:p>
        </w:tc>
        <w:tc>
          <w:tcPr>
            <w:tcW w:w="1701" w:type="dxa"/>
            <w:shd w:val="clear" w:color="auto" w:fill="auto"/>
          </w:tcPr>
          <w:p w:rsidR="00CE07B1" w:rsidRPr="00280F4A" w:rsidRDefault="00CE07B1" w:rsidP="00CE07B1">
            <w:pPr>
              <w:tabs>
                <w:tab w:val="decimal" w:pos="1418"/>
              </w:tabs>
              <w:rPr>
                <w:rFonts w:asciiTheme="majorBidi" w:hAnsiTheme="majorBidi" w:cstheme="majorBidi"/>
                <w:sz w:val="28"/>
              </w:rPr>
            </w:pPr>
            <w:r>
              <w:rPr>
                <w:rFonts w:asciiTheme="majorBidi" w:hAnsiTheme="majorBidi" w:cstheme="majorBidi"/>
                <w:sz w:val="28"/>
              </w:rPr>
              <w:t>3,974</w:t>
            </w:r>
          </w:p>
        </w:tc>
      </w:tr>
      <w:tr w:rsidR="00CE07B1" w:rsidTr="00BD3382">
        <w:tc>
          <w:tcPr>
            <w:tcW w:w="4819" w:type="dxa"/>
            <w:vAlign w:val="center"/>
          </w:tcPr>
          <w:p w:rsidR="00CE07B1" w:rsidRDefault="00CE07B1" w:rsidP="00CE07B1">
            <w:pPr>
              <w:ind w:left="34"/>
              <w:rPr>
                <w:rFonts w:ascii="Angsana New" w:hAnsi="Angsana New" w:cs="Angsana New"/>
                <w:color w:val="000000"/>
                <w:sz w:val="28"/>
              </w:rPr>
            </w:pPr>
            <w:r w:rsidRPr="007B3447">
              <w:rPr>
                <w:rFonts w:ascii="Angsana New" w:hAnsi="Angsana New"/>
                <w:b/>
                <w:bCs/>
                <w:sz w:val="28"/>
              </w:rPr>
              <w:t xml:space="preserve">Less: </w:t>
            </w:r>
            <w:r w:rsidRPr="007B3447">
              <w:rPr>
                <w:rFonts w:ascii="Angsana New" w:hAnsi="Angsana New"/>
                <w:sz w:val="28"/>
              </w:rPr>
              <w:t>Repayments</w:t>
            </w:r>
          </w:p>
        </w:tc>
        <w:tc>
          <w:tcPr>
            <w:tcW w:w="1134" w:type="dxa"/>
          </w:tcPr>
          <w:p w:rsidR="00CE07B1" w:rsidRDefault="00CE07B1" w:rsidP="00CE07B1">
            <w:pPr>
              <w:jc w:val="center"/>
              <w:rPr>
                <w:rFonts w:asciiTheme="majorBidi" w:hAnsiTheme="majorBidi" w:cstheme="majorBidi"/>
                <w:sz w:val="28"/>
              </w:rPr>
            </w:pPr>
          </w:p>
        </w:tc>
        <w:tc>
          <w:tcPr>
            <w:tcW w:w="1701" w:type="dxa"/>
            <w:shd w:val="clear" w:color="auto" w:fill="auto"/>
          </w:tcPr>
          <w:p w:rsidR="00CE07B1" w:rsidRPr="00C77EDB" w:rsidRDefault="00BD3382" w:rsidP="00CE07B1">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(15,951)</w:t>
            </w:r>
          </w:p>
        </w:tc>
        <w:tc>
          <w:tcPr>
            <w:tcW w:w="1701" w:type="dxa"/>
            <w:shd w:val="clear" w:color="auto" w:fill="auto"/>
          </w:tcPr>
          <w:p w:rsidR="00CE07B1" w:rsidRPr="00280F4A" w:rsidRDefault="00CE07B1" w:rsidP="00CE07B1">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(18,605)</w:t>
            </w:r>
          </w:p>
        </w:tc>
      </w:tr>
      <w:tr w:rsidR="00CE07B1" w:rsidTr="00BD3382">
        <w:tc>
          <w:tcPr>
            <w:tcW w:w="4819" w:type="dxa"/>
            <w:vAlign w:val="center"/>
          </w:tcPr>
          <w:p w:rsidR="00CE07B1" w:rsidRDefault="00CE07B1" w:rsidP="00CE07B1">
            <w:pPr>
              <w:ind w:left="34"/>
              <w:rPr>
                <w:rFonts w:ascii="Angsana New" w:hAnsi="Angsana New" w:cs="Angsana New"/>
                <w:color w:val="000000"/>
                <w:sz w:val="28"/>
              </w:rPr>
            </w:pPr>
            <w:r>
              <w:rPr>
                <w:rFonts w:ascii="Angsana New" w:hAnsi="Angsana New"/>
                <w:color w:val="000000"/>
                <w:sz w:val="28"/>
              </w:rPr>
              <w:t xml:space="preserve">Ending balance as at 30 </w:t>
            </w:r>
            <w:r>
              <w:rPr>
                <w:rFonts w:ascii="Angsana New" w:hAnsi="Angsana New" w:cs="Angsana New"/>
                <w:sz w:val="28"/>
              </w:rPr>
              <w:t>September</w:t>
            </w:r>
          </w:p>
        </w:tc>
        <w:tc>
          <w:tcPr>
            <w:tcW w:w="1134" w:type="dxa"/>
          </w:tcPr>
          <w:p w:rsidR="00CE07B1" w:rsidRDefault="00CE07B1" w:rsidP="00CE07B1">
            <w:pPr>
              <w:jc w:val="center"/>
              <w:rPr>
                <w:rFonts w:asciiTheme="majorBidi" w:hAnsiTheme="majorBidi" w:cstheme="majorBidi"/>
                <w:sz w:val="28"/>
              </w:rPr>
            </w:pPr>
          </w:p>
        </w:tc>
        <w:tc>
          <w:tcPr>
            <w:tcW w:w="1701" w:type="dxa"/>
            <w:shd w:val="clear" w:color="auto" w:fill="auto"/>
          </w:tcPr>
          <w:p w:rsidR="00CE07B1" w:rsidRPr="00C77EDB" w:rsidRDefault="00BD3382" w:rsidP="00CE07B1">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113,001</w:t>
            </w:r>
          </w:p>
        </w:tc>
        <w:tc>
          <w:tcPr>
            <w:tcW w:w="1701" w:type="dxa"/>
            <w:shd w:val="clear" w:color="auto" w:fill="auto"/>
          </w:tcPr>
          <w:p w:rsidR="00CE07B1" w:rsidRDefault="00CE07B1" w:rsidP="00CE07B1">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128,285</w:t>
            </w:r>
          </w:p>
        </w:tc>
      </w:tr>
    </w:tbl>
    <w:p w:rsidR="0024619B" w:rsidRDefault="0024619B" w:rsidP="002E010B">
      <w:pPr>
        <w:pStyle w:val="ListParagraph"/>
        <w:spacing w:before="240" w:line="0" w:lineRule="atLeast"/>
        <w:ind w:left="425"/>
        <w:contextualSpacing w:val="0"/>
        <w:jc w:val="thaiDistribute"/>
        <w:rPr>
          <w:rFonts w:asciiTheme="majorBidi" w:hAnsiTheme="majorBidi" w:cstheme="majorBidi"/>
          <w:sz w:val="28"/>
        </w:rPr>
      </w:pPr>
      <w:r w:rsidRPr="00CB12B3">
        <w:rPr>
          <w:rFonts w:asciiTheme="majorBidi" w:hAnsiTheme="majorBidi" w:cstheme="majorBidi"/>
          <w:sz w:val="28"/>
        </w:rPr>
        <w:t>The Company enter</w:t>
      </w:r>
      <w:r>
        <w:rPr>
          <w:rFonts w:asciiTheme="majorBidi" w:hAnsiTheme="majorBidi" w:cstheme="majorBidi"/>
          <w:sz w:val="28"/>
        </w:rPr>
        <w:t xml:space="preserve">ed into the lease agreements of </w:t>
      </w:r>
      <w:r w:rsidR="008F3AE3">
        <w:rPr>
          <w:rFonts w:asciiTheme="majorBidi" w:hAnsiTheme="majorBidi" w:cstheme="majorBidi"/>
          <w:sz w:val="28"/>
        </w:rPr>
        <w:t>land, buildings</w:t>
      </w:r>
      <w:r>
        <w:rPr>
          <w:rFonts w:asciiTheme="majorBidi" w:hAnsiTheme="majorBidi" w:cstheme="majorBidi"/>
          <w:sz w:val="28"/>
        </w:rPr>
        <w:t xml:space="preserve"> and equipment</w:t>
      </w:r>
      <w:r w:rsidRPr="00CB12B3">
        <w:rPr>
          <w:rFonts w:asciiTheme="majorBidi" w:hAnsiTheme="majorBidi" w:cstheme="majorBidi"/>
          <w:sz w:val="28"/>
        </w:rPr>
        <w:t xml:space="preserve"> for use in </w:t>
      </w:r>
      <w:r>
        <w:rPr>
          <w:rFonts w:asciiTheme="majorBidi" w:hAnsiTheme="majorBidi" w:cstheme="majorBidi"/>
          <w:sz w:val="28"/>
        </w:rPr>
        <w:t>its</w:t>
      </w:r>
      <w:r w:rsidRPr="00CB12B3">
        <w:rPr>
          <w:rFonts w:asciiTheme="majorBidi" w:hAnsiTheme="majorBidi" w:cstheme="majorBidi"/>
          <w:sz w:val="28"/>
        </w:rPr>
        <w:t xml:space="preserve"> operation</w:t>
      </w:r>
      <w:r>
        <w:rPr>
          <w:rFonts w:asciiTheme="majorBidi" w:hAnsiTheme="majorBidi" w:cstheme="majorBidi"/>
          <w:sz w:val="28"/>
        </w:rPr>
        <w:t>s</w:t>
      </w:r>
      <w:r w:rsidRPr="00CB12B3">
        <w:rPr>
          <w:rFonts w:asciiTheme="majorBidi" w:hAnsiTheme="majorBidi" w:cstheme="majorBidi"/>
          <w:sz w:val="28"/>
        </w:rPr>
        <w:t>, with the terms of the</w:t>
      </w:r>
      <w:r>
        <w:rPr>
          <w:rFonts w:asciiTheme="majorBidi" w:hAnsiTheme="majorBidi" w:cstheme="majorBidi"/>
          <w:sz w:val="28"/>
        </w:rPr>
        <w:t xml:space="preserve"> contracts between 3 years to 30</w:t>
      </w:r>
      <w:r w:rsidRPr="00CB12B3">
        <w:rPr>
          <w:rFonts w:asciiTheme="majorBidi" w:hAnsiTheme="majorBidi" w:cstheme="majorBidi"/>
          <w:sz w:val="28"/>
        </w:rPr>
        <w:t xml:space="preserve"> years.</w:t>
      </w:r>
    </w:p>
    <w:p w:rsidR="00A63BC7" w:rsidRDefault="00A63BC7">
      <w:pPr>
        <w:rPr>
          <w:rFonts w:ascii="Angsana New" w:hAnsi="Angsana New"/>
          <w:color w:val="000000"/>
          <w:spacing w:val="2"/>
          <w:sz w:val="28"/>
        </w:rPr>
      </w:pPr>
      <w:r>
        <w:rPr>
          <w:rFonts w:ascii="Angsana New" w:hAnsi="Angsana New"/>
          <w:color w:val="000000"/>
          <w:spacing w:val="2"/>
          <w:sz w:val="28"/>
        </w:rPr>
        <w:br w:type="page"/>
      </w:r>
    </w:p>
    <w:p w:rsidR="0024619B" w:rsidRDefault="0024619B" w:rsidP="00FB1BAD">
      <w:pPr>
        <w:pStyle w:val="ListParagraph"/>
        <w:spacing w:before="240" w:line="0" w:lineRule="atLeast"/>
        <w:ind w:left="425"/>
        <w:contextualSpacing w:val="0"/>
        <w:jc w:val="thaiDistribute"/>
        <w:rPr>
          <w:rFonts w:asciiTheme="majorBidi" w:hAnsiTheme="majorBidi" w:cstheme="majorBidi"/>
          <w:sz w:val="28"/>
        </w:rPr>
      </w:pPr>
      <w:r w:rsidRPr="00B70C53">
        <w:rPr>
          <w:rFonts w:ascii="Angsana New" w:hAnsi="Angsana New"/>
          <w:color w:val="000000"/>
          <w:spacing w:val="2"/>
          <w:sz w:val="28"/>
        </w:rPr>
        <w:lastRenderedPageBreak/>
        <w:t xml:space="preserve">Information about its leases </w:t>
      </w:r>
      <w:r w:rsidRPr="00CB12B3">
        <w:rPr>
          <w:rFonts w:asciiTheme="majorBidi" w:hAnsiTheme="majorBidi" w:cstheme="majorBidi"/>
          <w:sz w:val="28"/>
        </w:rPr>
        <w:t xml:space="preserve">for the </w:t>
      </w:r>
      <w:r w:rsidR="00CE07B1">
        <w:rPr>
          <w:rFonts w:asciiTheme="majorBidi" w:hAnsiTheme="majorBidi" w:cstheme="majorBidi"/>
          <w:sz w:val="28"/>
        </w:rPr>
        <w:t>nine</w:t>
      </w:r>
      <w:r w:rsidR="004C39D0">
        <w:rPr>
          <w:rFonts w:asciiTheme="majorBidi" w:hAnsiTheme="majorBidi" w:cstheme="majorBidi"/>
          <w:sz w:val="28"/>
        </w:rPr>
        <w:t>-</w:t>
      </w:r>
      <w:r>
        <w:rPr>
          <w:rFonts w:asciiTheme="majorBidi" w:hAnsiTheme="majorBidi" w:cstheme="majorBidi"/>
          <w:sz w:val="28"/>
        </w:rPr>
        <w:t xml:space="preserve">month periods ended </w:t>
      </w:r>
      <w:r w:rsidR="004C39D0">
        <w:rPr>
          <w:rFonts w:ascii="Angsana New" w:hAnsi="Angsana New"/>
          <w:color w:val="000000"/>
          <w:sz w:val="28"/>
        </w:rPr>
        <w:t xml:space="preserve">30 </w:t>
      </w:r>
      <w:r w:rsidR="00CE07B1">
        <w:rPr>
          <w:rFonts w:ascii="Angsana New" w:hAnsi="Angsana New" w:cs="Angsana New"/>
          <w:sz w:val="28"/>
        </w:rPr>
        <w:t>September</w:t>
      </w:r>
      <w:r w:rsidR="004C39D0" w:rsidRPr="000545A8">
        <w:rPr>
          <w:rFonts w:ascii="Angsana New" w:hAnsi="Angsana New"/>
          <w:color w:val="000000"/>
          <w:sz w:val="28"/>
        </w:rPr>
        <w:t xml:space="preserve"> </w:t>
      </w:r>
      <w:r w:rsidR="00A01A33">
        <w:rPr>
          <w:rFonts w:asciiTheme="majorBidi" w:hAnsiTheme="majorBidi" w:cstheme="majorBidi"/>
          <w:sz w:val="28"/>
        </w:rPr>
        <w:t>2022 and 2021</w:t>
      </w:r>
      <w:r w:rsidRPr="00CB12B3">
        <w:rPr>
          <w:rFonts w:asciiTheme="majorBidi" w:hAnsiTheme="majorBidi" w:cstheme="majorBidi"/>
          <w:sz w:val="28"/>
        </w:rPr>
        <w:t xml:space="preserve"> consisted of:</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FB1BAD" w:rsidTr="00FB1BAD">
        <w:tc>
          <w:tcPr>
            <w:tcW w:w="4819" w:type="dxa"/>
          </w:tcPr>
          <w:p w:rsidR="00FB1BAD" w:rsidRDefault="00FB1BAD" w:rsidP="00FB1BAD">
            <w:pPr>
              <w:rPr>
                <w:rFonts w:asciiTheme="majorBidi" w:hAnsiTheme="majorBidi" w:cstheme="majorBidi"/>
                <w:sz w:val="28"/>
              </w:rPr>
            </w:pPr>
          </w:p>
        </w:tc>
        <w:tc>
          <w:tcPr>
            <w:tcW w:w="1134" w:type="dxa"/>
          </w:tcPr>
          <w:p w:rsidR="00FB1BAD" w:rsidRDefault="00FB1BAD" w:rsidP="00FB1BAD">
            <w:pPr>
              <w:jc w:val="center"/>
              <w:rPr>
                <w:rFonts w:asciiTheme="majorBidi" w:hAnsiTheme="majorBidi" w:cstheme="majorBidi"/>
                <w:sz w:val="28"/>
              </w:rPr>
            </w:pPr>
          </w:p>
        </w:tc>
        <w:tc>
          <w:tcPr>
            <w:tcW w:w="3402" w:type="dxa"/>
            <w:gridSpan w:val="2"/>
            <w:shd w:val="clear" w:color="auto" w:fill="auto"/>
          </w:tcPr>
          <w:p w:rsidR="00FB1BAD" w:rsidRDefault="00845B52" w:rsidP="00FB1BAD">
            <w:pPr>
              <w:pBdr>
                <w:bottom w:val="single" w:sz="6" w:space="1" w:color="auto"/>
              </w:pBdr>
              <w:jc w:val="center"/>
              <w:rPr>
                <w:rFonts w:asciiTheme="majorBidi" w:hAnsiTheme="majorBidi" w:cstheme="majorBidi"/>
                <w:sz w:val="28"/>
              </w:rPr>
            </w:pPr>
            <w:r w:rsidRPr="00E00FB8">
              <w:rPr>
                <w:rFonts w:asciiTheme="majorBidi" w:hAnsiTheme="majorBidi" w:cstheme="majorBidi"/>
                <w:sz w:val="28"/>
              </w:rPr>
              <w:t>Thousand Baht</w:t>
            </w:r>
          </w:p>
        </w:tc>
      </w:tr>
      <w:tr w:rsidR="00845B52" w:rsidTr="00FB1BAD">
        <w:tc>
          <w:tcPr>
            <w:tcW w:w="4819" w:type="dxa"/>
          </w:tcPr>
          <w:p w:rsidR="00845B52" w:rsidRPr="0073584C" w:rsidRDefault="00845B52" w:rsidP="00845B52">
            <w:pPr>
              <w:ind w:left="34"/>
              <w:rPr>
                <w:rFonts w:asciiTheme="majorBidi" w:hAnsiTheme="majorBidi" w:cstheme="majorBidi"/>
                <w:sz w:val="28"/>
              </w:rPr>
            </w:pPr>
          </w:p>
        </w:tc>
        <w:tc>
          <w:tcPr>
            <w:tcW w:w="1134" w:type="dxa"/>
          </w:tcPr>
          <w:p w:rsidR="00845B52" w:rsidRPr="00692683" w:rsidRDefault="00845B52" w:rsidP="00845B52">
            <w:pPr>
              <w:jc w:val="center"/>
              <w:rPr>
                <w:rFonts w:asciiTheme="majorBidi" w:hAnsiTheme="majorBidi" w:cstheme="majorBidi"/>
                <w:sz w:val="28"/>
              </w:rPr>
            </w:pPr>
          </w:p>
        </w:tc>
        <w:tc>
          <w:tcPr>
            <w:tcW w:w="1701" w:type="dxa"/>
            <w:shd w:val="clear" w:color="auto" w:fill="auto"/>
          </w:tcPr>
          <w:p w:rsidR="00845B52" w:rsidRDefault="00A01A33" w:rsidP="00845B52">
            <w:pPr>
              <w:pBdr>
                <w:bottom w:val="single" w:sz="6" w:space="1" w:color="auto"/>
              </w:pBdr>
              <w:jc w:val="center"/>
              <w:rPr>
                <w:rFonts w:asciiTheme="majorBidi" w:hAnsiTheme="majorBidi" w:cstheme="majorBidi"/>
                <w:sz w:val="28"/>
              </w:rPr>
            </w:pPr>
            <w:r>
              <w:rPr>
                <w:rFonts w:asciiTheme="majorBidi" w:hAnsiTheme="majorBidi" w:cstheme="majorBidi"/>
                <w:sz w:val="28"/>
              </w:rPr>
              <w:t>2022</w:t>
            </w:r>
          </w:p>
        </w:tc>
        <w:tc>
          <w:tcPr>
            <w:tcW w:w="1701" w:type="dxa"/>
            <w:shd w:val="clear" w:color="auto" w:fill="auto"/>
          </w:tcPr>
          <w:p w:rsidR="00845B52" w:rsidRDefault="00A01A33" w:rsidP="00845B52">
            <w:pPr>
              <w:pBdr>
                <w:bottom w:val="single" w:sz="6" w:space="1" w:color="auto"/>
              </w:pBdr>
              <w:jc w:val="center"/>
              <w:rPr>
                <w:rFonts w:asciiTheme="majorBidi" w:hAnsiTheme="majorBidi" w:cstheme="majorBidi"/>
                <w:sz w:val="28"/>
              </w:rPr>
            </w:pPr>
            <w:r>
              <w:rPr>
                <w:rFonts w:asciiTheme="majorBidi" w:hAnsiTheme="majorBidi" w:cstheme="majorBidi"/>
                <w:sz w:val="28"/>
              </w:rPr>
              <w:t>2021</w:t>
            </w:r>
          </w:p>
        </w:tc>
      </w:tr>
      <w:tr w:rsidR="00FB1BAD" w:rsidTr="0035152D">
        <w:tc>
          <w:tcPr>
            <w:tcW w:w="4819" w:type="dxa"/>
          </w:tcPr>
          <w:p w:rsidR="00FB1BAD" w:rsidRPr="0073584C" w:rsidRDefault="008F3AE3" w:rsidP="00FB1BAD">
            <w:pPr>
              <w:ind w:left="34"/>
              <w:rPr>
                <w:rFonts w:asciiTheme="majorBidi" w:hAnsiTheme="majorBidi" w:cstheme="majorBidi"/>
                <w:sz w:val="28"/>
              </w:rPr>
            </w:pPr>
            <w:r>
              <w:rPr>
                <w:rFonts w:ascii="Angsana New" w:hAnsi="Angsana New"/>
                <w:sz w:val="28"/>
                <w:szCs w:val="36"/>
              </w:rPr>
              <w:t>The lease</w:t>
            </w:r>
            <w:r w:rsidR="00845B52" w:rsidRPr="00B70C53">
              <w:rPr>
                <w:rFonts w:ascii="Angsana New" w:hAnsi="Angsana New"/>
                <w:sz w:val="28"/>
                <w:szCs w:val="36"/>
              </w:rPr>
              <w:t xml:space="preserve"> agreement expenses recogni</w:t>
            </w:r>
            <w:r w:rsidR="00845B52">
              <w:rPr>
                <w:rFonts w:ascii="Angsana New" w:hAnsi="Angsana New"/>
                <w:sz w:val="28"/>
                <w:szCs w:val="36"/>
              </w:rPr>
              <w:t>s</w:t>
            </w:r>
            <w:r w:rsidR="00845B52" w:rsidRPr="00B70C53">
              <w:rPr>
                <w:rFonts w:ascii="Angsana New" w:hAnsi="Angsana New"/>
                <w:sz w:val="28"/>
                <w:szCs w:val="36"/>
              </w:rPr>
              <w:t>ed in profit or loss</w:t>
            </w:r>
          </w:p>
        </w:tc>
        <w:tc>
          <w:tcPr>
            <w:tcW w:w="1134" w:type="dxa"/>
          </w:tcPr>
          <w:p w:rsidR="00FB1BAD" w:rsidRPr="00692683" w:rsidRDefault="00FB1BAD" w:rsidP="00FB1BAD">
            <w:pPr>
              <w:jc w:val="center"/>
              <w:rPr>
                <w:rFonts w:asciiTheme="majorBidi" w:hAnsiTheme="majorBidi" w:cstheme="majorBidi"/>
                <w:sz w:val="28"/>
              </w:rPr>
            </w:pPr>
          </w:p>
        </w:tc>
        <w:tc>
          <w:tcPr>
            <w:tcW w:w="1701" w:type="dxa"/>
            <w:shd w:val="clear" w:color="auto" w:fill="auto"/>
          </w:tcPr>
          <w:p w:rsidR="00FB1BAD" w:rsidRDefault="00FB1BAD" w:rsidP="00FB1BAD">
            <w:pPr>
              <w:jc w:val="center"/>
              <w:rPr>
                <w:rFonts w:asciiTheme="majorBidi" w:hAnsiTheme="majorBidi" w:cstheme="majorBidi"/>
                <w:sz w:val="28"/>
                <w:cs/>
              </w:rPr>
            </w:pPr>
          </w:p>
        </w:tc>
        <w:tc>
          <w:tcPr>
            <w:tcW w:w="1701" w:type="dxa"/>
            <w:shd w:val="clear" w:color="auto" w:fill="auto"/>
          </w:tcPr>
          <w:p w:rsidR="00FB1BAD" w:rsidRDefault="00FB1BAD" w:rsidP="00FB1BAD">
            <w:pPr>
              <w:jc w:val="center"/>
              <w:rPr>
                <w:rFonts w:asciiTheme="majorBidi" w:hAnsiTheme="majorBidi" w:cstheme="majorBidi"/>
                <w:sz w:val="28"/>
                <w:cs/>
              </w:rPr>
            </w:pPr>
          </w:p>
        </w:tc>
      </w:tr>
      <w:tr w:rsidR="003230F3" w:rsidTr="00A63BC7">
        <w:tc>
          <w:tcPr>
            <w:tcW w:w="4819" w:type="dxa"/>
            <w:vAlign w:val="center"/>
          </w:tcPr>
          <w:p w:rsidR="003230F3" w:rsidRPr="00E965A5" w:rsidRDefault="003230F3" w:rsidP="003230F3">
            <w:pPr>
              <w:pStyle w:val="ListParagraph"/>
              <w:numPr>
                <w:ilvl w:val="0"/>
                <w:numId w:val="11"/>
              </w:numPr>
              <w:ind w:left="459" w:hanging="284"/>
              <w:rPr>
                <w:rFonts w:ascii="Angsana New" w:hAnsi="Angsana New" w:cs="Angsana New"/>
                <w:color w:val="000000"/>
                <w:sz w:val="28"/>
              </w:rPr>
            </w:pPr>
            <w:r w:rsidRPr="00B70C53">
              <w:rPr>
                <w:rFonts w:ascii="Angsana New" w:hAnsi="Angsana New"/>
                <w:sz w:val="28"/>
                <w:szCs w:val="36"/>
              </w:rPr>
              <w:t>Depreciation of right-of-use assets</w:t>
            </w:r>
          </w:p>
        </w:tc>
        <w:tc>
          <w:tcPr>
            <w:tcW w:w="1134" w:type="dxa"/>
          </w:tcPr>
          <w:p w:rsidR="003230F3" w:rsidRDefault="003230F3" w:rsidP="003230F3">
            <w:pPr>
              <w:jc w:val="center"/>
              <w:rPr>
                <w:rFonts w:asciiTheme="majorBidi" w:hAnsiTheme="majorBidi" w:cstheme="majorBidi"/>
                <w:sz w:val="28"/>
              </w:rPr>
            </w:pPr>
          </w:p>
        </w:tc>
        <w:tc>
          <w:tcPr>
            <w:tcW w:w="1701" w:type="dxa"/>
            <w:shd w:val="clear" w:color="auto" w:fill="auto"/>
          </w:tcPr>
          <w:p w:rsidR="003230F3" w:rsidRPr="00341659" w:rsidRDefault="00737BAD" w:rsidP="003230F3">
            <w:pPr>
              <w:tabs>
                <w:tab w:val="decimal" w:pos="1418"/>
              </w:tabs>
              <w:rPr>
                <w:rFonts w:asciiTheme="majorBidi" w:hAnsiTheme="majorBidi" w:cstheme="majorBidi"/>
                <w:sz w:val="28"/>
                <w:cs/>
              </w:rPr>
            </w:pPr>
            <w:r>
              <w:rPr>
                <w:rFonts w:asciiTheme="majorBidi" w:hAnsiTheme="majorBidi" w:cstheme="majorBidi"/>
                <w:sz w:val="28"/>
              </w:rPr>
              <w:t>7,54</w:t>
            </w:r>
            <w:r>
              <w:rPr>
                <w:rFonts w:asciiTheme="majorBidi" w:hAnsiTheme="majorBidi" w:cstheme="majorBidi" w:hint="cs"/>
                <w:sz w:val="28"/>
                <w:cs/>
              </w:rPr>
              <w:t>3</w:t>
            </w:r>
          </w:p>
        </w:tc>
        <w:tc>
          <w:tcPr>
            <w:tcW w:w="1701" w:type="dxa"/>
            <w:shd w:val="clear" w:color="auto" w:fill="auto"/>
          </w:tcPr>
          <w:p w:rsidR="003230F3" w:rsidRPr="00B7697E" w:rsidRDefault="00A63BC7" w:rsidP="003230F3">
            <w:pPr>
              <w:tabs>
                <w:tab w:val="decimal" w:pos="1418"/>
              </w:tabs>
              <w:rPr>
                <w:rFonts w:asciiTheme="majorBidi" w:hAnsiTheme="majorBidi" w:cstheme="majorBidi"/>
                <w:sz w:val="28"/>
              </w:rPr>
            </w:pPr>
            <w:r>
              <w:rPr>
                <w:rFonts w:asciiTheme="majorBidi" w:hAnsiTheme="majorBidi" w:cstheme="majorBidi"/>
                <w:sz w:val="28"/>
              </w:rPr>
              <w:t>7,711</w:t>
            </w:r>
          </w:p>
        </w:tc>
      </w:tr>
      <w:tr w:rsidR="003230F3" w:rsidTr="00A63BC7">
        <w:tc>
          <w:tcPr>
            <w:tcW w:w="4819" w:type="dxa"/>
            <w:vAlign w:val="center"/>
          </w:tcPr>
          <w:p w:rsidR="003230F3" w:rsidRPr="00E965A5" w:rsidRDefault="003230F3" w:rsidP="003230F3">
            <w:pPr>
              <w:pStyle w:val="ListParagraph"/>
              <w:numPr>
                <w:ilvl w:val="0"/>
                <w:numId w:val="11"/>
              </w:numPr>
              <w:ind w:left="459" w:hanging="284"/>
              <w:rPr>
                <w:rFonts w:ascii="Angsana New" w:hAnsi="Angsana New" w:cs="Angsana New"/>
                <w:color w:val="000000"/>
                <w:sz w:val="28"/>
                <w:cs/>
              </w:rPr>
            </w:pPr>
            <w:r w:rsidRPr="00B70C53">
              <w:rPr>
                <w:rFonts w:ascii="Angsana New" w:hAnsi="Angsana New"/>
                <w:sz w:val="28"/>
                <w:szCs w:val="36"/>
              </w:rPr>
              <w:t>Interest expense on lease liabilities</w:t>
            </w:r>
          </w:p>
        </w:tc>
        <w:tc>
          <w:tcPr>
            <w:tcW w:w="1134" w:type="dxa"/>
          </w:tcPr>
          <w:p w:rsidR="003230F3" w:rsidRDefault="003230F3" w:rsidP="003230F3">
            <w:pPr>
              <w:jc w:val="center"/>
              <w:rPr>
                <w:rFonts w:asciiTheme="majorBidi" w:hAnsiTheme="majorBidi" w:cstheme="majorBidi"/>
                <w:sz w:val="28"/>
              </w:rPr>
            </w:pPr>
          </w:p>
        </w:tc>
        <w:tc>
          <w:tcPr>
            <w:tcW w:w="1701" w:type="dxa"/>
            <w:shd w:val="clear" w:color="auto" w:fill="auto"/>
          </w:tcPr>
          <w:p w:rsidR="003230F3" w:rsidRPr="00341659" w:rsidRDefault="00C226D1" w:rsidP="003230F3">
            <w:pPr>
              <w:tabs>
                <w:tab w:val="decimal" w:pos="1418"/>
              </w:tabs>
              <w:rPr>
                <w:rFonts w:asciiTheme="majorBidi" w:hAnsiTheme="majorBidi" w:cstheme="majorBidi"/>
                <w:sz w:val="28"/>
              </w:rPr>
            </w:pPr>
            <w:r>
              <w:rPr>
                <w:rFonts w:asciiTheme="majorBidi" w:hAnsiTheme="majorBidi" w:cstheme="majorBidi"/>
                <w:sz w:val="28"/>
              </w:rPr>
              <w:t>3,527</w:t>
            </w:r>
          </w:p>
        </w:tc>
        <w:tc>
          <w:tcPr>
            <w:tcW w:w="1701" w:type="dxa"/>
            <w:shd w:val="clear" w:color="auto" w:fill="auto"/>
          </w:tcPr>
          <w:p w:rsidR="003230F3" w:rsidRPr="00B7697E" w:rsidRDefault="00A63BC7" w:rsidP="003230F3">
            <w:pPr>
              <w:tabs>
                <w:tab w:val="decimal" w:pos="1418"/>
              </w:tabs>
              <w:rPr>
                <w:rFonts w:asciiTheme="majorBidi" w:hAnsiTheme="majorBidi" w:cstheme="majorBidi"/>
                <w:sz w:val="28"/>
                <w:cs/>
              </w:rPr>
            </w:pPr>
            <w:r>
              <w:rPr>
                <w:rFonts w:asciiTheme="majorBidi" w:hAnsiTheme="majorBidi" w:cstheme="majorBidi"/>
                <w:sz w:val="28"/>
              </w:rPr>
              <w:t>3,974</w:t>
            </w:r>
          </w:p>
        </w:tc>
      </w:tr>
      <w:tr w:rsidR="00A63BC7" w:rsidTr="00A63BC7">
        <w:tc>
          <w:tcPr>
            <w:tcW w:w="4819" w:type="dxa"/>
            <w:vAlign w:val="center"/>
          </w:tcPr>
          <w:p w:rsidR="00A63BC7" w:rsidRPr="00B70C53" w:rsidRDefault="00A63BC7" w:rsidP="003230F3">
            <w:pPr>
              <w:pStyle w:val="ListParagraph"/>
              <w:numPr>
                <w:ilvl w:val="0"/>
                <w:numId w:val="11"/>
              </w:numPr>
              <w:ind w:left="459" w:hanging="284"/>
              <w:rPr>
                <w:rFonts w:ascii="Angsana New" w:hAnsi="Angsana New"/>
                <w:sz w:val="28"/>
                <w:szCs w:val="36"/>
              </w:rPr>
            </w:pPr>
            <w:r w:rsidRPr="00CB12B3">
              <w:rPr>
                <w:rFonts w:ascii="Angsana New" w:hAnsi="Angsana New" w:cs="Angsana New"/>
                <w:sz w:val="28"/>
              </w:rPr>
              <w:t>Expense</w:t>
            </w:r>
            <w:r>
              <w:rPr>
                <w:rFonts w:ascii="Angsana New" w:hAnsi="Angsana New" w:cs="Angsana New"/>
                <w:sz w:val="28"/>
              </w:rPr>
              <w:t>s</w:t>
            </w:r>
            <w:r w:rsidRPr="00CB12B3">
              <w:rPr>
                <w:rFonts w:ascii="Angsana New" w:hAnsi="Angsana New" w:cs="Angsana New"/>
                <w:sz w:val="28"/>
              </w:rPr>
              <w:t xml:space="preserve"> relating to lease</w:t>
            </w:r>
            <w:r>
              <w:rPr>
                <w:rFonts w:ascii="Angsana New" w:hAnsi="Angsana New" w:cs="Angsana New"/>
                <w:sz w:val="28"/>
              </w:rPr>
              <w:t xml:space="preserve">s </w:t>
            </w:r>
            <w:r w:rsidRPr="00A773AA">
              <w:rPr>
                <w:rFonts w:ascii="Angsana New" w:hAnsi="Angsana New" w:cs="Angsana New"/>
                <w:sz w:val="28"/>
              </w:rPr>
              <w:t>of low-value assets</w:t>
            </w:r>
          </w:p>
        </w:tc>
        <w:tc>
          <w:tcPr>
            <w:tcW w:w="1134" w:type="dxa"/>
          </w:tcPr>
          <w:p w:rsidR="00A63BC7" w:rsidRDefault="00A63BC7" w:rsidP="003230F3">
            <w:pPr>
              <w:jc w:val="center"/>
              <w:rPr>
                <w:rFonts w:asciiTheme="majorBidi" w:hAnsiTheme="majorBidi" w:cstheme="majorBidi"/>
                <w:sz w:val="28"/>
              </w:rPr>
            </w:pPr>
          </w:p>
        </w:tc>
        <w:tc>
          <w:tcPr>
            <w:tcW w:w="1701" w:type="dxa"/>
            <w:shd w:val="clear" w:color="auto" w:fill="auto"/>
          </w:tcPr>
          <w:p w:rsidR="00A63BC7" w:rsidRDefault="00737BAD" w:rsidP="003230F3">
            <w:pPr>
              <w:tabs>
                <w:tab w:val="decimal" w:pos="1418"/>
              </w:tabs>
              <w:rPr>
                <w:rFonts w:asciiTheme="majorBidi" w:hAnsiTheme="majorBidi" w:cstheme="majorBidi"/>
                <w:sz w:val="28"/>
              </w:rPr>
            </w:pPr>
            <w:r>
              <w:rPr>
                <w:rFonts w:asciiTheme="majorBidi" w:hAnsiTheme="majorBidi" w:cstheme="majorBidi"/>
                <w:sz w:val="28"/>
              </w:rPr>
              <w:t>19</w:t>
            </w:r>
            <w:r w:rsidR="00C226D1">
              <w:rPr>
                <w:rFonts w:asciiTheme="majorBidi" w:hAnsiTheme="majorBidi" w:cstheme="majorBidi"/>
                <w:sz w:val="28"/>
              </w:rPr>
              <w:t>8</w:t>
            </w:r>
          </w:p>
        </w:tc>
        <w:tc>
          <w:tcPr>
            <w:tcW w:w="1701" w:type="dxa"/>
            <w:shd w:val="clear" w:color="auto" w:fill="auto"/>
          </w:tcPr>
          <w:p w:rsidR="00A63BC7" w:rsidRDefault="00A63BC7" w:rsidP="003230F3">
            <w:pPr>
              <w:tabs>
                <w:tab w:val="decimal" w:pos="1418"/>
              </w:tabs>
              <w:rPr>
                <w:rFonts w:asciiTheme="majorBidi" w:hAnsiTheme="majorBidi" w:cstheme="majorBidi"/>
                <w:sz w:val="28"/>
              </w:rPr>
            </w:pPr>
            <w:r>
              <w:rPr>
                <w:rFonts w:asciiTheme="majorBidi" w:hAnsiTheme="majorBidi" w:cstheme="majorBidi"/>
                <w:sz w:val="28"/>
              </w:rPr>
              <w:t>197</w:t>
            </w:r>
          </w:p>
        </w:tc>
      </w:tr>
      <w:tr w:rsidR="00A63BC7" w:rsidTr="00A63BC7">
        <w:tc>
          <w:tcPr>
            <w:tcW w:w="4819" w:type="dxa"/>
            <w:vAlign w:val="center"/>
          </w:tcPr>
          <w:p w:rsidR="00A63BC7" w:rsidRPr="00B70C53" w:rsidRDefault="00A63BC7" w:rsidP="003230F3">
            <w:pPr>
              <w:pStyle w:val="ListParagraph"/>
              <w:numPr>
                <w:ilvl w:val="0"/>
                <w:numId w:val="11"/>
              </w:numPr>
              <w:ind w:left="459" w:hanging="284"/>
              <w:rPr>
                <w:rFonts w:ascii="Angsana New" w:hAnsi="Angsana New"/>
                <w:sz w:val="28"/>
                <w:szCs w:val="36"/>
              </w:rPr>
            </w:pPr>
            <w:r w:rsidRPr="00016AFD">
              <w:rPr>
                <w:rFonts w:ascii="Angsana New" w:hAnsi="Angsana New" w:cs="Angsana New"/>
                <w:sz w:val="28"/>
              </w:rPr>
              <w:t>Expenses relating to short-term leases</w:t>
            </w:r>
          </w:p>
        </w:tc>
        <w:tc>
          <w:tcPr>
            <w:tcW w:w="1134" w:type="dxa"/>
          </w:tcPr>
          <w:p w:rsidR="00A63BC7" w:rsidRDefault="00A63BC7" w:rsidP="003230F3">
            <w:pPr>
              <w:jc w:val="center"/>
              <w:rPr>
                <w:rFonts w:asciiTheme="majorBidi" w:hAnsiTheme="majorBidi" w:cstheme="majorBidi"/>
                <w:sz w:val="28"/>
              </w:rPr>
            </w:pPr>
          </w:p>
        </w:tc>
        <w:tc>
          <w:tcPr>
            <w:tcW w:w="1701" w:type="dxa"/>
            <w:shd w:val="clear" w:color="auto" w:fill="auto"/>
          </w:tcPr>
          <w:p w:rsidR="00A63BC7" w:rsidRDefault="00A63BC7" w:rsidP="00494C8D">
            <w:pPr>
              <w:pBdr>
                <w:bottom w:val="single" w:sz="6" w:space="1" w:color="auto"/>
              </w:pBdr>
              <w:tabs>
                <w:tab w:val="decimal" w:pos="1418"/>
              </w:tabs>
              <w:rPr>
                <w:rFonts w:asciiTheme="majorBidi" w:hAnsiTheme="majorBidi" w:cstheme="majorBidi"/>
                <w:sz w:val="28"/>
              </w:rPr>
            </w:pPr>
            <w:r w:rsidRPr="00420852">
              <w:rPr>
                <w:rFonts w:asciiTheme="majorBidi" w:hAnsiTheme="majorBidi" w:cstheme="majorBidi"/>
                <w:sz w:val="28"/>
              </w:rPr>
              <w:t>-</w:t>
            </w:r>
            <w:r>
              <w:rPr>
                <w:rFonts w:asciiTheme="majorBidi" w:hAnsiTheme="majorBidi" w:cstheme="majorBidi"/>
                <w:sz w:val="28"/>
              </w:rPr>
              <w:t xml:space="preserve">    </w:t>
            </w:r>
          </w:p>
        </w:tc>
        <w:tc>
          <w:tcPr>
            <w:tcW w:w="1701" w:type="dxa"/>
            <w:shd w:val="clear" w:color="auto" w:fill="auto"/>
          </w:tcPr>
          <w:p w:rsidR="00A63BC7" w:rsidRDefault="00A63BC7" w:rsidP="00494C8D">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20</w:t>
            </w:r>
          </w:p>
        </w:tc>
      </w:tr>
      <w:tr w:rsidR="003230F3" w:rsidTr="00A63BC7">
        <w:tc>
          <w:tcPr>
            <w:tcW w:w="4819" w:type="dxa"/>
            <w:vAlign w:val="center"/>
          </w:tcPr>
          <w:p w:rsidR="003230F3" w:rsidRDefault="003230F3" w:rsidP="003230F3">
            <w:pPr>
              <w:ind w:left="34"/>
              <w:rPr>
                <w:rFonts w:ascii="Angsana New" w:hAnsi="Angsana New" w:cs="Angsana New"/>
                <w:color w:val="000000"/>
                <w:sz w:val="28"/>
              </w:rPr>
            </w:pPr>
            <w:r>
              <w:rPr>
                <w:rFonts w:ascii="Angsana New" w:hAnsi="Angsana New" w:cs="Angsana New"/>
                <w:color w:val="000000"/>
                <w:sz w:val="28"/>
              </w:rPr>
              <w:t>Total</w:t>
            </w:r>
          </w:p>
        </w:tc>
        <w:tc>
          <w:tcPr>
            <w:tcW w:w="1134" w:type="dxa"/>
          </w:tcPr>
          <w:p w:rsidR="003230F3" w:rsidRDefault="003230F3" w:rsidP="003230F3">
            <w:pPr>
              <w:jc w:val="center"/>
              <w:rPr>
                <w:rFonts w:asciiTheme="majorBidi" w:hAnsiTheme="majorBidi" w:cstheme="majorBidi"/>
                <w:sz w:val="28"/>
              </w:rPr>
            </w:pPr>
          </w:p>
        </w:tc>
        <w:tc>
          <w:tcPr>
            <w:tcW w:w="1701" w:type="dxa"/>
            <w:shd w:val="clear" w:color="auto" w:fill="auto"/>
          </w:tcPr>
          <w:p w:rsidR="003230F3" w:rsidRPr="00341659" w:rsidRDefault="00C226D1" w:rsidP="003230F3">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11,268</w:t>
            </w:r>
          </w:p>
        </w:tc>
        <w:tc>
          <w:tcPr>
            <w:tcW w:w="1701" w:type="dxa"/>
            <w:shd w:val="clear" w:color="auto" w:fill="auto"/>
          </w:tcPr>
          <w:p w:rsidR="003230F3" w:rsidRPr="00B7697E" w:rsidRDefault="00A63BC7" w:rsidP="003230F3">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11,902</w:t>
            </w:r>
          </w:p>
        </w:tc>
      </w:tr>
      <w:tr w:rsidR="003230F3" w:rsidRPr="00C60DE6" w:rsidTr="00A63BC7">
        <w:tc>
          <w:tcPr>
            <w:tcW w:w="4819" w:type="dxa"/>
            <w:shd w:val="clear" w:color="auto" w:fill="auto"/>
            <w:vAlign w:val="center"/>
          </w:tcPr>
          <w:p w:rsidR="003230F3" w:rsidRPr="00A63BC7" w:rsidRDefault="003230F3" w:rsidP="003230F3">
            <w:pPr>
              <w:ind w:left="34"/>
              <w:rPr>
                <w:rFonts w:ascii="Angsana New" w:hAnsi="Angsana New" w:cs="Angsana New"/>
                <w:color w:val="000000"/>
                <w:sz w:val="20"/>
                <w:szCs w:val="20"/>
                <w:cs/>
              </w:rPr>
            </w:pPr>
          </w:p>
        </w:tc>
        <w:tc>
          <w:tcPr>
            <w:tcW w:w="1134" w:type="dxa"/>
            <w:shd w:val="clear" w:color="auto" w:fill="auto"/>
          </w:tcPr>
          <w:p w:rsidR="003230F3" w:rsidRPr="00A63BC7" w:rsidRDefault="003230F3" w:rsidP="003230F3">
            <w:pPr>
              <w:jc w:val="center"/>
              <w:rPr>
                <w:rFonts w:asciiTheme="majorBidi" w:hAnsiTheme="majorBidi" w:cstheme="majorBidi"/>
                <w:sz w:val="20"/>
                <w:szCs w:val="20"/>
              </w:rPr>
            </w:pPr>
          </w:p>
        </w:tc>
        <w:tc>
          <w:tcPr>
            <w:tcW w:w="1701" w:type="dxa"/>
            <w:shd w:val="clear" w:color="auto" w:fill="auto"/>
          </w:tcPr>
          <w:p w:rsidR="003230F3" w:rsidRPr="00A63BC7" w:rsidRDefault="003230F3" w:rsidP="003230F3">
            <w:pPr>
              <w:tabs>
                <w:tab w:val="decimal" w:pos="1418"/>
              </w:tabs>
              <w:rPr>
                <w:rFonts w:asciiTheme="majorBidi" w:hAnsiTheme="majorBidi" w:cstheme="majorBidi"/>
                <w:sz w:val="20"/>
                <w:szCs w:val="20"/>
              </w:rPr>
            </w:pPr>
          </w:p>
        </w:tc>
        <w:tc>
          <w:tcPr>
            <w:tcW w:w="1701" w:type="dxa"/>
            <w:shd w:val="clear" w:color="auto" w:fill="auto"/>
          </w:tcPr>
          <w:p w:rsidR="003230F3" w:rsidRPr="00A63BC7" w:rsidRDefault="003230F3" w:rsidP="003230F3">
            <w:pPr>
              <w:tabs>
                <w:tab w:val="decimal" w:pos="1418"/>
              </w:tabs>
              <w:rPr>
                <w:rFonts w:asciiTheme="majorBidi" w:hAnsiTheme="majorBidi" w:cstheme="majorBidi"/>
                <w:sz w:val="20"/>
                <w:szCs w:val="20"/>
              </w:rPr>
            </w:pPr>
          </w:p>
        </w:tc>
      </w:tr>
      <w:tr w:rsidR="003230F3" w:rsidTr="00A63BC7">
        <w:tc>
          <w:tcPr>
            <w:tcW w:w="4819" w:type="dxa"/>
            <w:vAlign w:val="center"/>
          </w:tcPr>
          <w:p w:rsidR="003230F3" w:rsidRDefault="003230F3" w:rsidP="003230F3">
            <w:pPr>
              <w:ind w:left="34"/>
              <w:rPr>
                <w:rFonts w:ascii="Angsana New" w:hAnsi="Angsana New" w:cs="Angsana New"/>
                <w:color w:val="000000"/>
                <w:sz w:val="28"/>
                <w:cs/>
              </w:rPr>
            </w:pPr>
            <w:r w:rsidRPr="00B70C53">
              <w:rPr>
                <w:rFonts w:ascii="Angsana New" w:hAnsi="Angsana New"/>
                <w:sz w:val="28"/>
                <w:szCs w:val="36"/>
              </w:rPr>
              <w:t>Cash outflow</w:t>
            </w:r>
            <w:r>
              <w:rPr>
                <w:rFonts w:ascii="Angsana New" w:hAnsi="Angsana New"/>
                <w:sz w:val="28"/>
                <w:szCs w:val="36"/>
              </w:rPr>
              <w:t>s</w:t>
            </w:r>
            <w:r w:rsidRPr="00B70C53">
              <w:rPr>
                <w:rFonts w:ascii="Angsana New" w:hAnsi="Angsana New"/>
                <w:sz w:val="28"/>
                <w:szCs w:val="36"/>
              </w:rPr>
              <w:t xml:space="preserve"> for payment</w:t>
            </w:r>
            <w:r>
              <w:rPr>
                <w:rFonts w:ascii="Angsana New" w:hAnsi="Angsana New"/>
                <w:sz w:val="28"/>
                <w:szCs w:val="36"/>
              </w:rPr>
              <w:t>s of lease</w:t>
            </w:r>
            <w:r w:rsidRPr="00B70C53">
              <w:rPr>
                <w:rFonts w:ascii="Angsana New" w:hAnsi="Angsana New"/>
                <w:sz w:val="28"/>
                <w:szCs w:val="36"/>
              </w:rPr>
              <w:t xml:space="preserve"> agreement</w:t>
            </w:r>
            <w:r>
              <w:rPr>
                <w:rFonts w:ascii="Angsana New" w:hAnsi="Angsana New"/>
                <w:sz w:val="28"/>
                <w:szCs w:val="36"/>
              </w:rPr>
              <w:t>s</w:t>
            </w:r>
          </w:p>
        </w:tc>
        <w:tc>
          <w:tcPr>
            <w:tcW w:w="1134" w:type="dxa"/>
          </w:tcPr>
          <w:p w:rsidR="003230F3" w:rsidRDefault="003230F3" w:rsidP="003230F3">
            <w:pPr>
              <w:jc w:val="center"/>
              <w:rPr>
                <w:rFonts w:asciiTheme="majorBidi" w:hAnsiTheme="majorBidi" w:cstheme="majorBidi"/>
                <w:sz w:val="28"/>
              </w:rPr>
            </w:pPr>
          </w:p>
        </w:tc>
        <w:tc>
          <w:tcPr>
            <w:tcW w:w="1701" w:type="dxa"/>
            <w:shd w:val="clear" w:color="auto" w:fill="auto"/>
          </w:tcPr>
          <w:p w:rsidR="003230F3" w:rsidRPr="00341659" w:rsidRDefault="00A63BC7" w:rsidP="003230F3">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16,168</w:t>
            </w:r>
          </w:p>
        </w:tc>
        <w:tc>
          <w:tcPr>
            <w:tcW w:w="1701" w:type="dxa"/>
            <w:shd w:val="clear" w:color="auto" w:fill="auto"/>
          </w:tcPr>
          <w:p w:rsidR="003230F3" w:rsidRPr="00B7697E" w:rsidRDefault="00C226D1" w:rsidP="003230F3">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18,844</w:t>
            </w:r>
          </w:p>
        </w:tc>
      </w:tr>
    </w:tbl>
    <w:p w:rsidR="00845B52" w:rsidRPr="00F55046" w:rsidRDefault="00845B52" w:rsidP="00845B52">
      <w:pPr>
        <w:pStyle w:val="ListParagraph"/>
        <w:spacing w:before="240" w:line="0" w:lineRule="atLeast"/>
        <w:ind w:left="425"/>
        <w:contextualSpacing w:val="0"/>
        <w:jc w:val="thaiDistribute"/>
        <w:rPr>
          <w:rFonts w:ascii="AngsanaUPC" w:hAnsi="AngsanaUPC" w:cs="AngsanaUPC"/>
          <w:color w:val="000000"/>
          <w:spacing w:val="-2"/>
          <w:sz w:val="28"/>
        </w:rPr>
      </w:pPr>
      <w:r w:rsidRPr="00F55046">
        <w:rPr>
          <w:rFonts w:ascii="Angsana New" w:hAnsi="Angsana New"/>
          <w:spacing w:val="-2"/>
          <w:sz w:val="28"/>
        </w:rPr>
        <w:t xml:space="preserve">The Company had lease liabilities for minimum lease payments as at </w:t>
      </w:r>
      <w:r w:rsidR="00D93FC7">
        <w:rPr>
          <w:rFonts w:ascii="Angsana New" w:hAnsi="Angsana New"/>
          <w:color w:val="000000"/>
          <w:sz w:val="28"/>
        </w:rPr>
        <w:t xml:space="preserve">30 </w:t>
      </w:r>
      <w:r w:rsidR="004B7FB6">
        <w:rPr>
          <w:rFonts w:ascii="Angsana New" w:hAnsi="Angsana New" w:cs="Angsana New"/>
          <w:sz w:val="28"/>
        </w:rPr>
        <w:t>September</w:t>
      </w:r>
      <w:r w:rsidR="00D93FC7" w:rsidRPr="000545A8">
        <w:rPr>
          <w:rFonts w:ascii="Angsana New" w:hAnsi="Angsana New"/>
          <w:color w:val="000000"/>
          <w:sz w:val="28"/>
        </w:rPr>
        <w:t xml:space="preserve"> </w:t>
      </w:r>
      <w:r w:rsidR="007C3CF5">
        <w:rPr>
          <w:rFonts w:ascii="Angsana New" w:hAnsi="Angsana New"/>
          <w:color w:val="000000"/>
          <w:spacing w:val="-2"/>
          <w:sz w:val="28"/>
        </w:rPr>
        <w:t>2022</w:t>
      </w:r>
      <w:r w:rsidRPr="00F55046">
        <w:rPr>
          <w:rFonts w:ascii="Angsana New" w:hAnsi="Angsana New"/>
          <w:color w:val="000000"/>
          <w:spacing w:val="-2"/>
          <w:sz w:val="28"/>
        </w:rPr>
        <w:t xml:space="preserve"> and 31 December 202</w:t>
      </w:r>
      <w:r w:rsidR="007C3CF5">
        <w:rPr>
          <w:rFonts w:ascii="Angsana New" w:hAnsi="Angsana New"/>
          <w:color w:val="000000"/>
          <w:spacing w:val="-2"/>
          <w:sz w:val="28"/>
        </w:rPr>
        <w:t>1</w:t>
      </w:r>
      <w:r w:rsidRPr="00F55046">
        <w:rPr>
          <w:rFonts w:ascii="Angsana New" w:hAnsi="Angsana New"/>
          <w:color w:val="000000"/>
          <w:spacing w:val="-2"/>
          <w:sz w:val="28"/>
        </w:rPr>
        <w:t xml:space="preserve"> </w:t>
      </w:r>
      <w:r w:rsidRPr="00F55046">
        <w:rPr>
          <w:rFonts w:ascii="Angsana New" w:hAnsi="Angsana New"/>
          <w:spacing w:val="-2"/>
          <w:sz w:val="28"/>
        </w:rPr>
        <w:t>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2"/>
        <w:gridCol w:w="1389"/>
        <w:gridCol w:w="1389"/>
        <w:gridCol w:w="1389"/>
        <w:gridCol w:w="1389"/>
        <w:gridCol w:w="1389"/>
        <w:gridCol w:w="1389"/>
      </w:tblGrid>
      <w:tr w:rsidR="006A7EF0" w:rsidRPr="00845B52" w:rsidTr="005B7059">
        <w:tc>
          <w:tcPr>
            <w:tcW w:w="992" w:type="dxa"/>
          </w:tcPr>
          <w:p w:rsidR="006A7EF0" w:rsidRPr="00845B52" w:rsidRDefault="006A7EF0" w:rsidP="006A7EF0">
            <w:pPr>
              <w:pStyle w:val="ListParagraph"/>
              <w:spacing w:line="0" w:lineRule="atLeast"/>
              <w:ind w:left="0"/>
              <w:contextualSpacing w:val="0"/>
              <w:jc w:val="center"/>
              <w:rPr>
                <w:rFonts w:asciiTheme="majorBidi" w:hAnsiTheme="majorBidi" w:cstheme="majorBidi"/>
                <w:sz w:val="24"/>
                <w:szCs w:val="24"/>
              </w:rPr>
            </w:pPr>
          </w:p>
        </w:tc>
        <w:tc>
          <w:tcPr>
            <w:tcW w:w="8334" w:type="dxa"/>
            <w:gridSpan w:val="6"/>
          </w:tcPr>
          <w:p w:rsidR="006A7EF0" w:rsidRPr="00845B52" w:rsidRDefault="00845B52" w:rsidP="002E010B">
            <w:pPr>
              <w:pStyle w:val="ListParagraph"/>
              <w:pBdr>
                <w:bottom w:val="single" w:sz="6" w:space="1" w:color="auto"/>
              </w:pBdr>
              <w:spacing w:line="0" w:lineRule="atLeast"/>
              <w:ind w:left="0"/>
              <w:contextualSpacing w:val="0"/>
              <w:jc w:val="center"/>
              <w:rPr>
                <w:rFonts w:asciiTheme="majorBidi" w:hAnsiTheme="majorBidi" w:cstheme="majorBidi"/>
                <w:sz w:val="24"/>
                <w:szCs w:val="24"/>
                <w:cs/>
              </w:rPr>
            </w:pPr>
            <w:r w:rsidRPr="00845B52">
              <w:rPr>
                <w:rFonts w:asciiTheme="majorBidi" w:hAnsiTheme="majorBidi" w:cstheme="majorBidi"/>
                <w:sz w:val="24"/>
                <w:szCs w:val="24"/>
              </w:rPr>
              <w:t>Thousand Baht</w:t>
            </w:r>
          </w:p>
        </w:tc>
      </w:tr>
      <w:tr w:rsidR="006A7EF0" w:rsidRPr="00845B52" w:rsidTr="005B7059">
        <w:tc>
          <w:tcPr>
            <w:tcW w:w="992" w:type="dxa"/>
          </w:tcPr>
          <w:p w:rsidR="006A7EF0" w:rsidRPr="00845B52" w:rsidRDefault="006A7EF0" w:rsidP="006A7EF0">
            <w:pPr>
              <w:pStyle w:val="ListParagraph"/>
              <w:spacing w:line="0" w:lineRule="atLeast"/>
              <w:ind w:left="0"/>
              <w:contextualSpacing w:val="0"/>
              <w:jc w:val="center"/>
              <w:rPr>
                <w:rFonts w:asciiTheme="majorBidi" w:hAnsiTheme="majorBidi" w:cstheme="majorBidi"/>
                <w:sz w:val="24"/>
                <w:szCs w:val="24"/>
              </w:rPr>
            </w:pPr>
          </w:p>
        </w:tc>
        <w:tc>
          <w:tcPr>
            <w:tcW w:w="4167" w:type="dxa"/>
            <w:gridSpan w:val="3"/>
          </w:tcPr>
          <w:p w:rsidR="006A7EF0" w:rsidRPr="00845B52" w:rsidRDefault="007C3CF5" w:rsidP="002E010B">
            <w:pPr>
              <w:pStyle w:val="ListParagraph"/>
              <w:pBdr>
                <w:bottom w:val="single" w:sz="6" w:space="1" w:color="auto"/>
              </w:pBdr>
              <w:spacing w:line="0" w:lineRule="atLeast"/>
              <w:ind w:left="0"/>
              <w:contextualSpacing w:val="0"/>
              <w:jc w:val="center"/>
              <w:rPr>
                <w:rFonts w:asciiTheme="majorBidi" w:hAnsiTheme="majorBidi" w:cstheme="majorBidi"/>
                <w:sz w:val="24"/>
                <w:szCs w:val="24"/>
              </w:rPr>
            </w:pPr>
            <w:r>
              <w:rPr>
                <w:rFonts w:asciiTheme="majorBidi" w:hAnsiTheme="majorBidi" w:cstheme="majorBidi"/>
                <w:sz w:val="24"/>
                <w:szCs w:val="24"/>
              </w:rPr>
              <w:t>2022</w:t>
            </w:r>
          </w:p>
        </w:tc>
        <w:tc>
          <w:tcPr>
            <w:tcW w:w="4167" w:type="dxa"/>
            <w:gridSpan w:val="3"/>
          </w:tcPr>
          <w:p w:rsidR="006A7EF0" w:rsidRPr="00845B52" w:rsidRDefault="007C3CF5" w:rsidP="002E010B">
            <w:pPr>
              <w:pStyle w:val="ListParagraph"/>
              <w:pBdr>
                <w:bottom w:val="single" w:sz="6" w:space="1" w:color="auto"/>
              </w:pBdr>
              <w:spacing w:line="0" w:lineRule="atLeast"/>
              <w:ind w:left="0"/>
              <w:contextualSpacing w:val="0"/>
              <w:jc w:val="center"/>
              <w:rPr>
                <w:rFonts w:asciiTheme="majorBidi" w:hAnsiTheme="majorBidi" w:cstheme="majorBidi"/>
                <w:sz w:val="24"/>
                <w:szCs w:val="24"/>
              </w:rPr>
            </w:pPr>
            <w:r>
              <w:rPr>
                <w:rFonts w:asciiTheme="majorBidi" w:hAnsiTheme="majorBidi" w:cstheme="majorBidi"/>
                <w:sz w:val="24"/>
                <w:szCs w:val="24"/>
              </w:rPr>
              <w:t>2021</w:t>
            </w:r>
          </w:p>
        </w:tc>
      </w:tr>
      <w:tr w:rsidR="00845B52" w:rsidRPr="00845B52" w:rsidTr="006A7EF0">
        <w:tc>
          <w:tcPr>
            <w:tcW w:w="992" w:type="dxa"/>
          </w:tcPr>
          <w:p w:rsidR="00845B52" w:rsidRPr="00845B52" w:rsidRDefault="00845B52" w:rsidP="00845B52">
            <w:pPr>
              <w:pStyle w:val="ListParagraph"/>
              <w:spacing w:before="40" w:line="0" w:lineRule="atLeast"/>
              <w:ind w:left="0"/>
              <w:contextualSpacing w:val="0"/>
              <w:jc w:val="center"/>
              <w:rPr>
                <w:rFonts w:asciiTheme="majorBidi" w:hAnsiTheme="majorBidi" w:cstheme="majorBidi"/>
                <w:sz w:val="24"/>
                <w:szCs w:val="24"/>
              </w:rPr>
            </w:pPr>
          </w:p>
        </w:tc>
        <w:tc>
          <w:tcPr>
            <w:tcW w:w="1389" w:type="dxa"/>
          </w:tcPr>
          <w:p w:rsidR="00845B52" w:rsidRPr="00845B52" w:rsidRDefault="00845B52" w:rsidP="00845B52">
            <w:pPr>
              <w:pStyle w:val="ListParagraph"/>
              <w:spacing w:before="40" w:line="0" w:lineRule="atLeast"/>
              <w:ind w:left="0"/>
              <w:contextualSpacing w:val="0"/>
              <w:jc w:val="center"/>
              <w:rPr>
                <w:rFonts w:asciiTheme="majorBidi" w:hAnsiTheme="majorBidi" w:cstheme="majorBidi"/>
                <w:sz w:val="24"/>
                <w:szCs w:val="24"/>
              </w:rPr>
            </w:pPr>
          </w:p>
        </w:tc>
        <w:tc>
          <w:tcPr>
            <w:tcW w:w="1389" w:type="dxa"/>
          </w:tcPr>
          <w:p w:rsidR="00845B52" w:rsidRPr="00845B52" w:rsidRDefault="00845B52" w:rsidP="00845B52">
            <w:pPr>
              <w:pStyle w:val="ListParagraph"/>
              <w:spacing w:before="40" w:line="0" w:lineRule="atLeast"/>
              <w:ind w:left="0"/>
              <w:contextualSpacing w:val="0"/>
              <w:jc w:val="center"/>
              <w:rPr>
                <w:rFonts w:asciiTheme="majorBidi" w:hAnsiTheme="majorBidi" w:cstheme="majorBidi"/>
                <w:sz w:val="24"/>
                <w:szCs w:val="24"/>
                <w:cs/>
              </w:rPr>
            </w:pPr>
          </w:p>
        </w:tc>
        <w:tc>
          <w:tcPr>
            <w:tcW w:w="1389" w:type="dxa"/>
          </w:tcPr>
          <w:p w:rsidR="00845B52" w:rsidRPr="00845B52" w:rsidRDefault="00845B52" w:rsidP="00845B52">
            <w:pPr>
              <w:pStyle w:val="ListParagraph"/>
              <w:spacing w:before="40" w:line="0" w:lineRule="atLeast"/>
              <w:ind w:left="0"/>
              <w:contextualSpacing w:val="0"/>
              <w:jc w:val="center"/>
              <w:rPr>
                <w:rFonts w:asciiTheme="majorBidi" w:hAnsiTheme="majorBidi" w:cstheme="majorBidi"/>
                <w:sz w:val="24"/>
                <w:szCs w:val="24"/>
                <w:cs/>
              </w:rPr>
            </w:pPr>
            <w:r w:rsidRPr="00B70C53">
              <w:rPr>
                <w:rFonts w:asciiTheme="majorBidi" w:hAnsiTheme="majorBidi" w:cstheme="majorBidi"/>
                <w:sz w:val="24"/>
                <w:szCs w:val="24"/>
              </w:rPr>
              <w:t>Minimum lease</w:t>
            </w:r>
          </w:p>
        </w:tc>
        <w:tc>
          <w:tcPr>
            <w:tcW w:w="1389" w:type="dxa"/>
          </w:tcPr>
          <w:p w:rsidR="00845B52" w:rsidRPr="00845B52" w:rsidRDefault="00845B52" w:rsidP="00845B52">
            <w:pPr>
              <w:pStyle w:val="ListParagraph"/>
              <w:spacing w:before="40" w:line="0" w:lineRule="atLeast"/>
              <w:ind w:left="0"/>
              <w:contextualSpacing w:val="0"/>
              <w:jc w:val="center"/>
              <w:rPr>
                <w:rFonts w:asciiTheme="majorBidi" w:hAnsiTheme="majorBidi" w:cstheme="majorBidi"/>
                <w:sz w:val="24"/>
                <w:szCs w:val="24"/>
              </w:rPr>
            </w:pPr>
          </w:p>
        </w:tc>
        <w:tc>
          <w:tcPr>
            <w:tcW w:w="1389" w:type="dxa"/>
          </w:tcPr>
          <w:p w:rsidR="00845B52" w:rsidRPr="00845B52" w:rsidRDefault="00845B52" w:rsidP="00845B52">
            <w:pPr>
              <w:pStyle w:val="ListParagraph"/>
              <w:spacing w:before="40" w:line="0" w:lineRule="atLeast"/>
              <w:ind w:left="0"/>
              <w:contextualSpacing w:val="0"/>
              <w:jc w:val="center"/>
              <w:rPr>
                <w:rFonts w:asciiTheme="majorBidi" w:hAnsiTheme="majorBidi" w:cstheme="majorBidi"/>
                <w:sz w:val="24"/>
                <w:szCs w:val="24"/>
                <w:cs/>
              </w:rPr>
            </w:pPr>
          </w:p>
        </w:tc>
        <w:tc>
          <w:tcPr>
            <w:tcW w:w="1389" w:type="dxa"/>
          </w:tcPr>
          <w:p w:rsidR="00845B52" w:rsidRPr="00845B52" w:rsidRDefault="00845B52" w:rsidP="00845B52">
            <w:pPr>
              <w:pStyle w:val="ListParagraph"/>
              <w:spacing w:before="40" w:line="0" w:lineRule="atLeast"/>
              <w:ind w:left="0"/>
              <w:contextualSpacing w:val="0"/>
              <w:jc w:val="center"/>
              <w:rPr>
                <w:rFonts w:asciiTheme="majorBidi" w:hAnsiTheme="majorBidi" w:cstheme="majorBidi"/>
                <w:sz w:val="24"/>
                <w:szCs w:val="24"/>
                <w:cs/>
              </w:rPr>
            </w:pPr>
            <w:r w:rsidRPr="00B70C53">
              <w:rPr>
                <w:rFonts w:asciiTheme="majorBidi" w:hAnsiTheme="majorBidi" w:cstheme="majorBidi"/>
                <w:sz w:val="24"/>
                <w:szCs w:val="24"/>
              </w:rPr>
              <w:t>Minimum lease</w:t>
            </w:r>
          </w:p>
        </w:tc>
      </w:tr>
      <w:tr w:rsidR="00845B52" w:rsidRPr="00845B52" w:rsidTr="006A7EF0">
        <w:tc>
          <w:tcPr>
            <w:tcW w:w="992" w:type="dxa"/>
          </w:tcPr>
          <w:p w:rsidR="00845B52" w:rsidRPr="00845B52" w:rsidRDefault="00845B52" w:rsidP="00845B52">
            <w:pPr>
              <w:pStyle w:val="ListParagraph"/>
              <w:pBdr>
                <w:bottom w:val="single" w:sz="6" w:space="1" w:color="auto"/>
              </w:pBdr>
              <w:spacing w:before="40" w:line="0" w:lineRule="atLeast"/>
              <w:ind w:left="0"/>
              <w:contextualSpacing w:val="0"/>
              <w:jc w:val="center"/>
              <w:rPr>
                <w:rFonts w:asciiTheme="majorBidi" w:hAnsiTheme="majorBidi" w:cstheme="majorBidi"/>
                <w:sz w:val="24"/>
                <w:szCs w:val="24"/>
              </w:rPr>
            </w:pPr>
            <w:r w:rsidRPr="00845B52">
              <w:rPr>
                <w:rFonts w:asciiTheme="majorBidi" w:hAnsiTheme="majorBidi" w:cstheme="majorBidi"/>
                <w:sz w:val="24"/>
                <w:szCs w:val="24"/>
              </w:rPr>
              <w:t>Year</w:t>
            </w:r>
          </w:p>
        </w:tc>
        <w:tc>
          <w:tcPr>
            <w:tcW w:w="1389" w:type="dxa"/>
          </w:tcPr>
          <w:p w:rsidR="00845B52" w:rsidRPr="00845B52" w:rsidRDefault="00845B52" w:rsidP="00845B52">
            <w:pPr>
              <w:pStyle w:val="ListParagraph"/>
              <w:pBdr>
                <w:bottom w:val="single" w:sz="6" w:space="1" w:color="auto"/>
              </w:pBdr>
              <w:spacing w:before="40" w:line="0" w:lineRule="atLeast"/>
              <w:ind w:left="0"/>
              <w:contextualSpacing w:val="0"/>
              <w:jc w:val="center"/>
              <w:rPr>
                <w:rFonts w:asciiTheme="majorBidi" w:hAnsiTheme="majorBidi" w:cstheme="majorBidi"/>
                <w:sz w:val="24"/>
                <w:szCs w:val="24"/>
                <w:cs/>
              </w:rPr>
            </w:pPr>
            <w:r w:rsidRPr="00845B52">
              <w:rPr>
                <w:rFonts w:asciiTheme="majorBidi" w:hAnsiTheme="majorBidi" w:cstheme="majorBidi"/>
                <w:sz w:val="24"/>
                <w:szCs w:val="24"/>
              </w:rPr>
              <w:t>Present value</w:t>
            </w:r>
          </w:p>
        </w:tc>
        <w:tc>
          <w:tcPr>
            <w:tcW w:w="1389" w:type="dxa"/>
          </w:tcPr>
          <w:p w:rsidR="00845B52" w:rsidRPr="00845B52" w:rsidRDefault="00845B52" w:rsidP="00845B52">
            <w:pPr>
              <w:pStyle w:val="ListParagraph"/>
              <w:pBdr>
                <w:bottom w:val="single" w:sz="6" w:space="1" w:color="auto"/>
              </w:pBdr>
              <w:spacing w:before="40" w:line="0" w:lineRule="atLeast"/>
              <w:ind w:left="0"/>
              <w:contextualSpacing w:val="0"/>
              <w:jc w:val="center"/>
              <w:rPr>
                <w:rFonts w:asciiTheme="majorBidi" w:hAnsiTheme="majorBidi" w:cstheme="majorBidi"/>
                <w:sz w:val="24"/>
                <w:szCs w:val="24"/>
              </w:rPr>
            </w:pPr>
            <w:r w:rsidRPr="00845B52">
              <w:rPr>
                <w:rFonts w:asciiTheme="majorBidi" w:hAnsiTheme="majorBidi" w:cstheme="majorBidi"/>
                <w:sz w:val="24"/>
                <w:szCs w:val="24"/>
              </w:rPr>
              <w:t>Deferred interest</w:t>
            </w:r>
          </w:p>
        </w:tc>
        <w:tc>
          <w:tcPr>
            <w:tcW w:w="1389" w:type="dxa"/>
          </w:tcPr>
          <w:p w:rsidR="00845B52" w:rsidRPr="00845B52" w:rsidRDefault="00845B52" w:rsidP="00845B52">
            <w:pPr>
              <w:pStyle w:val="ListParagraph"/>
              <w:pBdr>
                <w:bottom w:val="single" w:sz="6" w:space="1" w:color="auto"/>
              </w:pBdr>
              <w:spacing w:before="40" w:line="0" w:lineRule="atLeast"/>
              <w:ind w:left="0"/>
              <w:contextualSpacing w:val="0"/>
              <w:jc w:val="center"/>
              <w:rPr>
                <w:rFonts w:asciiTheme="majorBidi" w:hAnsiTheme="majorBidi" w:cstheme="majorBidi"/>
                <w:sz w:val="24"/>
                <w:szCs w:val="24"/>
              </w:rPr>
            </w:pPr>
            <w:r w:rsidRPr="00B70C53">
              <w:rPr>
                <w:rFonts w:asciiTheme="majorBidi" w:hAnsiTheme="majorBidi" w:cstheme="majorBidi"/>
                <w:sz w:val="24"/>
                <w:szCs w:val="24"/>
              </w:rPr>
              <w:t>payments</w:t>
            </w:r>
          </w:p>
        </w:tc>
        <w:tc>
          <w:tcPr>
            <w:tcW w:w="1389" w:type="dxa"/>
          </w:tcPr>
          <w:p w:rsidR="00845B52" w:rsidRPr="00845B52" w:rsidRDefault="00845B52" w:rsidP="00845B52">
            <w:pPr>
              <w:pStyle w:val="ListParagraph"/>
              <w:pBdr>
                <w:bottom w:val="single" w:sz="6" w:space="1" w:color="auto"/>
              </w:pBdr>
              <w:spacing w:before="40" w:line="0" w:lineRule="atLeast"/>
              <w:ind w:left="0"/>
              <w:contextualSpacing w:val="0"/>
              <w:jc w:val="center"/>
              <w:rPr>
                <w:rFonts w:asciiTheme="majorBidi" w:hAnsiTheme="majorBidi" w:cstheme="majorBidi"/>
                <w:sz w:val="24"/>
                <w:szCs w:val="24"/>
                <w:cs/>
              </w:rPr>
            </w:pPr>
            <w:r w:rsidRPr="00845B52">
              <w:rPr>
                <w:rFonts w:asciiTheme="majorBidi" w:hAnsiTheme="majorBidi" w:cstheme="majorBidi"/>
                <w:sz w:val="24"/>
                <w:szCs w:val="24"/>
              </w:rPr>
              <w:t>Present value</w:t>
            </w:r>
          </w:p>
        </w:tc>
        <w:tc>
          <w:tcPr>
            <w:tcW w:w="1389" w:type="dxa"/>
          </w:tcPr>
          <w:p w:rsidR="00845B52" w:rsidRPr="00845B52" w:rsidRDefault="00845B52" w:rsidP="00845B52">
            <w:pPr>
              <w:pStyle w:val="ListParagraph"/>
              <w:pBdr>
                <w:bottom w:val="single" w:sz="6" w:space="1" w:color="auto"/>
              </w:pBdr>
              <w:spacing w:before="40" w:line="0" w:lineRule="atLeast"/>
              <w:ind w:left="0"/>
              <w:contextualSpacing w:val="0"/>
              <w:jc w:val="center"/>
              <w:rPr>
                <w:rFonts w:asciiTheme="majorBidi" w:hAnsiTheme="majorBidi" w:cstheme="majorBidi"/>
                <w:sz w:val="24"/>
                <w:szCs w:val="24"/>
              </w:rPr>
            </w:pPr>
            <w:r w:rsidRPr="00845B52">
              <w:rPr>
                <w:rFonts w:asciiTheme="majorBidi" w:hAnsiTheme="majorBidi" w:cstheme="majorBidi"/>
                <w:sz w:val="24"/>
                <w:szCs w:val="24"/>
              </w:rPr>
              <w:t>Deferred interest</w:t>
            </w:r>
          </w:p>
        </w:tc>
        <w:tc>
          <w:tcPr>
            <w:tcW w:w="1389" w:type="dxa"/>
          </w:tcPr>
          <w:p w:rsidR="00845B52" w:rsidRPr="00845B52" w:rsidRDefault="00845B52" w:rsidP="00845B52">
            <w:pPr>
              <w:pStyle w:val="ListParagraph"/>
              <w:pBdr>
                <w:bottom w:val="single" w:sz="6" w:space="1" w:color="auto"/>
              </w:pBdr>
              <w:spacing w:before="40" w:line="0" w:lineRule="atLeast"/>
              <w:ind w:left="0"/>
              <w:contextualSpacing w:val="0"/>
              <w:jc w:val="center"/>
              <w:rPr>
                <w:rFonts w:asciiTheme="majorBidi" w:hAnsiTheme="majorBidi" w:cstheme="majorBidi"/>
                <w:sz w:val="24"/>
                <w:szCs w:val="24"/>
              </w:rPr>
            </w:pPr>
            <w:r w:rsidRPr="00B70C53">
              <w:rPr>
                <w:rFonts w:asciiTheme="majorBidi" w:hAnsiTheme="majorBidi" w:cstheme="majorBidi"/>
                <w:sz w:val="24"/>
                <w:szCs w:val="24"/>
              </w:rPr>
              <w:t>payments</w:t>
            </w:r>
          </w:p>
        </w:tc>
      </w:tr>
      <w:tr w:rsidR="006A7EF0" w:rsidRPr="00845B52" w:rsidTr="005B7059">
        <w:tc>
          <w:tcPr>
            <w:tcW w:w="2381" w:type="dxa"/>
            <w:gridSpan w:val="2"/>
          </w:tcPr>
          <w:p w:rsidR="006A7EF0" w:rsidRPr="00845B52" w:rsidRDefault="00845B52" w:rsidP="006A7EF0">
            <w:pPr>
              <w:pStyle w:val="ListParagraph"/>
              <w:spacing w:line="0" w:lineRule="atLeast"/>
              <w:ind w:left="0"/>
              <w:contextualSpacing w:val="0"/>
              <w:rPr>
                <w:rFonts w:asciiTheme="majorBidi" w:hAnsiTheme="majorBidi" w:cstheme="majorBidi"/>
                <w:sz w:val="24"/>
                <w:szCs w:val="24"/>
              </w:rPr>
            </w:pPr>
            <w:r w:rsidRPr="00B70C53">
              <w:rPr>
                <w:rFonts w:ascii="Angsana New" w:hAnsi="Angsana New" w:cs="Angsana New"/>
                <w:color w:val="000000"/>
                <w:sz w:val="24"/>
                <w:szCs w:val="24"/>
              </w:rPr>
              <w:t>Leases</w:t>
            </w:r>
          </w:p>
        </w:tc>
        <w:tc>
          <w:tcPr>
            <w:tcW w:w="1389" w:type="dxa"/>
          </w:tcPr>
          <w:p w:rsidR="006A7EF0" w:rsidRPr="00845B52" w:rsidRDefault="006A7EF0" w:rsidP="006A7EF0">
            <w:pPr>
              <w:pStyle w:val="ListParagraph"/>
              <w:tabs>
                <w:tab w:val="decimal" w:pos="993"/>
              </w:tabs>
              <w:spacing w:line="0" w:lineRule="atLeast"/>
              <w:ind w:left="0"/>
              <w:contextualSpacing w:val="0"/>
              <w:rPr>
                <w:rFonts w:asciiTheme="majorBidi" w:hAnsiTheme="majorBidi" w:cstheme="majorBidi"/>
                <w:sz w:val="24"/>
                <w:szCs w:val="24"/>
              </w:rPr>
            </w:pPr>
          </w:p>
        </w:tc>
        <w:tc>
          <w:tcPr>
            <w:tcW w:w="1389" w:type="dxa"/>
          </w:tcPr>
          <w:p w:rsidR="006A7EF0" w:rsidRPr="00845B52" w:rsidRDefault="006A7EF0" w:rsidP="006A7EF0">
            <w:pPr>
              <w:pStyle w:val="ListParagraph"/>
              <w:tabs>
                <w:tab w:val="decimal" w:pos="993"/>
              </w:tabs>
              <w:spacing w:line="0" w:lineRule="atLeast"/>
              <w:ind w:left="0"/>
              <w:contextualSpacing w:val="0"/>
              <w:rPr>
                <w:rFonts w:asciiTheme="majorBidi" w:hAnsiTheme="majorBidi" w:cstheme="majorBidi"/>
                <w:sz w:val="24"/>
                <w:szCs w:val="24"/>
              </w:rPr>
            </w:pPr>
          </w:p>
        </w:tc>
        <w:tc>
          <w:tcPr>
            <w:tcW w:w="1389" w:type="dxa"/>
          </w:tcPr>
          <w:p w:rsidR="006A7EF0" w:rsidRPr="00845B52" w:rsidRDefault="006A7EF0" w:rsidP="006A7EF0">
            <w:pPr>
              <w:pStyle w:val="ListParagraph"/>
              <w:tabs>
                <w:tab w:val="decimal" w:pos="993"/>
              </w:tabs>
              <w:spacing w:line="0" w:lineRule="atLeast"/>
              <w:ind w:left="0"/>
              <w:contextualSpacing w:val="0"/>
              <w:rPr>
                <w:rFonts w:asciiTheme="majorBidi" w:hAnsiTheme="majorBidi" w:cstheme="majorBidi"/>
                <w:sz w:val="24"/>
                <w:szCs w:val="24"/>
              </w:rPr>
            </w:pPr>
          </w:p>
        </w:tc>
        <w:tc>
          <w:tcPr>
            <w:tcW w:w="1389" w:type="dxa"/>
          </w:tcPr>
          <w:p w:rsidR="006A7EF0" w:rsidRPr="00845B52" w:rsidRDefault="006A7EF0" w:rsidP="006A7EF0">
            <w:pPr>
              <w:pStyle w:val="ListParagraph"/>
              <w:tabs>
                <w:tab w:val="decimal" w:pos="993"/>
              </w:tabs>
              <w:spacing w:line="0" w:lineRule="atLeast"/>
              <w:ind w:left="0"/>
              <w:contextualSpacing w:val="0"/>
              <w:rPr>
                <w:rFonts w:asciiTheme="majorBidi" w:hAnsiTheme="majorBidi" w:cstheme="majorBidi"/>
                <w:sz w:val="24"/>
                <w:szCs w:val="24"/>
              </w:rPr>
            </w:pPr>
          </w:p>
        </w:tc>
        <w:tc>
          <w:tcPr>
            <w:tcW w:w="1389" w:type="dxa"/>
          </w:tcPr>
          <w:p w:rsidR="006A7EF0" w:rsidRPr="00845B52" w:rsidRDefault="006A7EF0" w:rsidP="006A7EF0">
            <w:pPr>
              <w:pStyle w:val="ListParagraph"/>
              <w:tabs>
                <w:tab w:val="decimal" w:pos="993"/>
              </w:tabs>
              <w:spacing w:line="0" w:lineRule="atLeast"/>
              <w:ind w:left="0"/>
              <w:contextualSpacing w:val="0"/>
              <w:rPr>
                <w:rFonts w:asciiTheme="majorBidi" w:hAnsiTheme="majorBidi" w:cstheme="majorBidi"/>
                <w:sz w:val="24"/>
                <w:szCs w:val="24"/>
              </w:rPr>
            </w:pPr>
          </w:p>
        </w:tc>
      </w:tr>
      <w:tr w:rsidR="00A63BC7" w:rsidRPr="00845B52" w:rsidTr="00A63BC7">
        <w:tc>
          <w:tcPr>
            <w:tcW w:w="992" w:type="dxa"/>
            <w:shd w:val="clear" w:color="auto" w:fill="auto"/>
          </w:tcPr>
          <w:p w:rsidR="00A63BC7" w:rsidRPr="00845B52" w:rsidRDefault="00A63BC7" w:rsidP="00A63BC7">
            <w:pPr>
              <w:pStyle w:val="ListParagraph"/>
              <w:spacing w:line="0" w:lineRule="atLeast"/>
              <w:ind w:left="0"/>
              <w:contextualSpacing w:val="0"/>
              <w:rPr>
                <w:rFonts w:asciiTheme="majorBidi" w:hAnsiTheme="majorBidi" w:cstheme="majorBidi"/>
                <w:sz w:val="24"/>
                <w:szCs w:val="24"/>
              </w:rPr>
            </w:pPr>
            <w:r>
              <w:rPr>
                <w:rFonts w:asciiTheme="majorBidi" w:hAnsiTheme="majorBidi" w:cstheme="majorBidi"/>
                <w:sz w:val="24"/>
                <w:szCs w:val="24"/>
              </w:rPr>
              <w:t xml:space="preserve">  </w:t>
            </w:r>
            <w:r w:rsidRPr="00B70C53">
              <w:rPr>
                <w:rFonts w:asciiTheme="majorBidi" w:hAnsiTheme="majorBidi" w:cstheme="majorBidi"/>
                <w:sz w:val="24"/>
                <w:szCs w:val="24"/>
              </w:rPr>
              <w:t>Not over 1</w:t>
            </w:r>
          </w:p>
        </w:tc>
        <w:tc>
          <w:tcPr>
            <w:tcW w:w="1389" w:type="dxa"/>
            <w:shd w:val="clear" w:color="auto" w:fill="auto"/>
          </w:tcPr>
          <w:p w:rsidR="00A63BC7" w:rsidRPr="00982CDF" w:rsidRDefault="00A63BC7" w:rsidP="00A63BC7">
            <w:pPr>
              <w:pStyle w:val="ListParagraph"/>
              <w:tabs>
                <w:tab w:val="decimal" w:pos="1134"/>
              </w:tabs>
              <w:spacing w:line="0" w:lineRule="atLeast"/>
              <w:ind w:left="0"/>
              <w:contextualSpacing w:val="0"/>
              <w:rPr>
                <w:rFonts w:asciiTheme="majorBidi" w:hAnsiTheme="majorBidi" w:cstheme="majorBidi"/>
                <w:szCs w:val="22"/>
                <w:cs/>
              </w:rPr>
            </w:pPr>
            <w:r>
              <w:rPr>
                <w:rFonts w:asciiTheme="majorBidi" w:hAnsiTheme="majorBidi" w:cstheme="majorBidi"/>
                <w:szCs w:val="22"/>
              </w:rPr>
              <w:t>12,405</w:t>
            </w:r>
          </w:p>
        </w:tc>
        <w:tc>
          <w:tcPr>
            <w:tcW w:w="1389" w:type="dxa"/>
            <w:shd w:val="clear" w:color="auto" w:fill="auto"/>
          </w:tcPr>
          <w:p w:rsidR="00A63BC7" w:rsidRPr="00582829" w:rsidRDefault="00A63BC7" w:rsidP="00A63BC7">
            <w:pPr>
              <w:pStyle w:val="ListParagraph"/>
              <w:tabs>
                <w:tab w:val="decimal" w:pos="1134"/>
              </w:tabs>
              <w:spacing w:line="0" w:lineRule="atLeast"/>
              <w:ind w:left="0"/>
              <w:contextualSpacing w:val="0"/>
              <w:rPr>
                <w:rFonts w:asciiTheme="majorBidi" w:hAnsiTheme="majorBidi" w:cstheme="majorBidi"/>
                <w:szCs w:val="22"/>
              </w:rPr>
            </w:pPr>
            <w:r w:rsidRPr="00582829">
              <w:rPr>
                <w:rFonts w:asciiTheme="majorBidi" w:hAnsiTheme="majorBidi" w:cstheme="majorBidi"/>
                <w:szCs w:val="22"/>
              </w:rPr>
              <w:t>4,025</w:t>
            </w:r>
          </w:p>
        </w:tc>
        <w:tc>
          <w:tcPr>
            <w:tcW w:w="1389" w:type="dxa"/>
            <w:shd w:val="clear" w:color="auto" w:fill="auto"/>
          </w:tcPr>
          <w:p w:rsidR="00A63BC7" w:rsidRPr="00582829" w:rsidRDefault="00A63BC7" w:rsidP="00A63BC7">
            <w:pPr>
              <w:pStyle w:val="ListParagraph"/>
              <w:tabs>
                <w:tab w:val="decimal" w:pos="1134"/>
              </w:tabs>
              <w:spacing w:line="0" w:lineRule="atLeast"/>
              <w:ind w:left="0"/>
              <w:contextualSpacing w:val="0"/>
              <w:rPr>
                <w:rFonts w:asciiTheme="majorBidi" w:hAnsiTheme="majorBidi" w:cstheme="majorBidi"/>
                <w:szCs w:val="22"/>
              </w:rPr>
            </w:pPr>
            <w:r w:rsidRPr="00582829">
              <w:rPr>
                <w:rFonts w:asciiTheme="majorBidi" w:hAnsiTheme="majorBidi" w:cstheme="majorBidi"/>
                <w:szCs w:val="22"/>
              </w:rPr>
              <w:t>16,430</w:t>
            </w:r>
          </w:p>
        </w:tc>
        <w:tc>
          <w:tcPr>
            <w:tcW w:w="1389" w:type="dxa"/>
            <w:shd w:val="clear" w:color="auto" w:fill="auto"/>
          </w:tcPr>
          <w:p w:rsidR="00A63BC7" w:rsidRPr="00EB6C6D" w:rsidRDefault="00A63BC7" w:rsidP="00A63BC7">
            <w:pPr>
              <w:pStyle w:val="ListParagraph"/>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12,520</w:t>
            </w:r>
          </w:p>
        </w:tc>
        <w:tc>
          <w:tcPr>
            <w:tcW w:w="1389" w:type="dxa"/>
            <w:shd w:val="clear" w:color="auto" w:fill="auto"/>
          </w:tcPr>
          <w:p w:rsidR="00A63BC7" w:rsidRPr="00EB6C6D" w:rsidRDefault="00A63BC7" w:rsidP="00A63BC7">
            <w:pPr>
              <w:pStyle w:val="ListParagraph"/>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4,393</w:t>
            </w:r>
          </w:p>
        </w:tc>
        <w:tc>
          <w:tcPr>
            <w:tcW w:w="1389" w:type="dxa"/>
            <w:shd w:val="clear" w:color="auto" w:fill="auto"/>
          </w:tcPr>
          <w:p w:rsidR="00A63BC7" w:rsidRPr="00EB6C6D" w:rsidRDefault="00A63BC7" w:rsidP="00A63BC7">
            <w:pPr>
              <w:pStyle w:val="ListParagraph"/>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16,913</w:t>
            </w:r>
          </w:p>
        </w:tc>
      </w:tr>
      <w:tr w:rsidR="00A63BC7" w:rsidRPr="00845B52" w:rsidTr="00A63BC7">
        <w:tc>
          <w:tcPr>
            <w:tcW w:w="992" w:type="dxa"/>
            <w:shd w:val="clear" w:color="auto" w:fill="auto"/>
          </w:tcPr>
          <w:p w:rsidR="00A63BC7" w:rsidRPr="00845B52" w:rsidRDefault="00A63BC7" w:rsidP="00A63BC7">
            <w:pPr>
              <w:pStyle w:val="ListParagraph"/>
              <w:spacing w:line="0" w:lineRule="atLeast"/>
              <w:ind w:left="0"/>
              <w:contextualSpacing w:val="0"/>
              <w:rPr>
                <w:rFonts w:asciiTheme="majorBidi" w:hAnsiTheme="majorBidi" w:cstheme="majorBidi"/>
                <w:sz w:val="24"/>
                <w:szCs w:val="24"/>
              </w:rPr>
            </w:pPr>
            <w:r>
              <w:rPr>
                <w:rFonts w:asciiTheme="majorBidi" w:hAnsiTheme="majorBidi" w:cstheme="majorBidi"/>
                <w:sz w:val="24"/>
                <w:szCs w:val="24"/>
              </w:rPr>
              <w:t xml:space="preserve">  </w:t>
            </w:r>
            <w:r w:rsidRPr="00845B52">
              <w:rPr>
                <w:rFonts w:asciiTheme="majorBidi" w:hAnsiTheme="majorBidi" w:cstheme="majorBidi" w:hint="cs"/>
                <w:sz w:val="24"/>
                <w:szCs w:val="24"/>
                <w:cs/>
              </w:rPr>
              <w:t>1</w:t>
            </w:r>
            <w:r w:rsidRPr="00845B52">
              <w:rPr>
                <w:rFonts w:asciiTheme="majorBidi" w:hAnsiTheme="majorBidi" w:cstheme="majorBidi"/>
                <w:sz w:val="24"/>
                <w:szCs w:val="24"/>
              </w:rPr>
              <w:t xml:space="preserve"> - 5</w:t>
            </w:r>
          </w:p>
        </w:tc>
        <w:tc>
          <w:tcPr>
            <w:tcW w:w="1389" w:type="dxa"/>
            <w:shd w:val="clear" w:color="auto" w:fill="auto"/>
          </w:tcPr>
          <w:p w:rsidR="00A63BC7" w:rsidRPr="00982CDF" w:rsidRDefault="00A63BC7" w:rsidP="00A63BC7">
            <w:pPr>
              <w:pStyle w:val="ListParagraph"/>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6,669</w:t>
            </w:r>
          </w:p>
        </w:tc>
        <w:tc>
          <w:tcPr>
            <w:tcW w:w="1389" w:type="dxa"/>
            <w:shd w:val="clear" w:color="auto" w:fill="auto"/>
          </w:tcPr>
          <w:p w:rsidR="00A63BC7" w:rsidRPr="00582829" w:rsidRDefault="00A63BC7" w:rsidP="00A63BC7">
            <w:pPr>
              <w:pStyle w:val="ListParagraph"/>
              <w:tabs>
                <w:tab w:val="decimal" w:pos="1134"/>
              </w:tabs>
              <w:spacing w:line="0" w:lineRule="atLeast"/>
              <w:ind w:left="0"/>
              <w:contextualSpacing w:val="0"/>
              <w:rPr>
                <w:rFonts w:asciiTheme="majorBidi" w:hAnsiTheme="majorBidi" w:cstheme="majorBidi"/>
                <w:szCs w:val="22"/>
              </w:rPr>
            </w:pPr>
            <w:r w:rsidRPr="00582829">
              <w:rPr>
                <w:rFonts w:asciiTheme="majorBidi" w:hAnsiTheme="majorBidi" w:cstheme="majorBidi"/>
                <w:szCs w:val="22"/>
              </w:rPr>
              <w:t>14,205</w:t>
            </w:r>
          </w:p>
        </w:tc>
        <w:tc>
          <w:tcPr>
            <w:tcW w:w="1389" w:type="dxa"/>
            <w:shd w:val="clear" w:color="auto" w:fill="auto"/>
          </w:tcPr>
          <w:p w:rsidR="00A63BC7" w:rsidRPr="00582829" w:rsidRDefault="00A63BC7" w:rsidP="00A63BC7">
            <w:pPr>
              <w:pStyle w:val="ListParagraph"/>
              <w:tabs>
                <w:tab w:val="decimal" w:pos="1134"/>
              </w:tabs>
              <w:spacing w:line="0" w:lineRule="atLeast"/>
              <w:ind w:left="0"/>
              <w:contextualSpacing w:val="0"/>
              <w:rPr>
                <w:rFonts w:asciiTheme="majorBidi" w:hAnsiTheme="majorBidi" w:cstheme="majorBidi"/>
                <w:szCs w:val="22"/>
              </w:rPr>
            </w:pPr>
            <w:r w:rsidRPr="00582829">
              <w:rPr>
                <w:rFonts w:asciiTheme="majorBidi" w:hAnsiTheme="majorBidi" w:cstheme="majorBidi"/>
                <w:szCs w:val="22"/>
              </w:rPr>
              <w:t>20,874</w:t>
            </w:r>
          </w:p>
        </w:tc>
        <w:tc>
          <w:tcPr>
            <w:tcW w:w="1389" w:type="dxa"/>
            <w:shd w:val="clear" w:color="auto" w:fill="auto"/>
          </w:tcPr>
          <w:p w:rsidR="00A63BC7" w:rsidRPr="00EB6C6D" w:rsidRDefault="00A63BC7" w:rsidP="00A63BC7">
            <w:pPr>
              <w:pStyle w:val="ListParagraph"/>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15,226</w:t>
            </w:r>
          </w:p>
        </w:tc>
        <w:tc>
          <w:tcPr>
            <w:tcW w:w="1389" w:type="dxa"/>
            <w:shd w:val="clear" w:color="auto" w:fill="auto"/>
          </w:tcPr>
          <w:p w:rsidR="00A63BC7" w:rsidRPr="00EB6C6D" w:rsidRDefault="00A63BC7" w:rsidP="00A63BC7">
            <w:pPr>
              <w:pStyle w:val="ListParagraph"/>
              <w:tabs>
                <w:tab w:val="decimal" w:pos="1134"/>
              </w:tabs>
              <w:spacing w:line="0" w:lineRule="atLeast"/>
              <w:ind w:left="0"/>
              <w:contextualSpacing w:val="0"/>
              <w:rPr>
                <w:rFonts w:asciiTheme="majorBidi" w:hAnsiTheme="majorBidi" w:cstheme="majorBidi"/>
                <w:szCs w:val="22"/>
              </w:rPr>
            </w:pPr>
            <w:r w:rsidRPr="00CC794A">
              <w:rPr>
                <w:rFonts w:asciiTheme="majorBidi" w:hAnsiTheme="majorBidi" w:cstheme="majorBidi"/>
                <w:szCs w:val="22"/>
              </w:rPr>
              <w:t>14,560</w:t>
            </w:r>
          </w:p>
        </w:tc>
        <w:tc>
          <w:tcPr>
            <w:tcW w:w="1389" w:type="dxa"/>
            <w:shd w:val="clear" w:color="auto" w:fill="auto"/>
          </w:tcPr>
          <w:p w:rsidR="00A63BC7" w:rsidRPr="00EB6C6D" w:rsidRDefault="00A63BC7" w:rsidP="00A63BC7">
            <w:pPr>
              <w:pStyle w:val="ListParagraph"/>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29,786</w:t>
            </w:r>
          </w:p>
        </w:tc>
      </w:tr>
      <w:tr w:rsidR="00A63BC7" w:rsidRPr="00845B52" w:rsidTr="00A63BC7">
        <w:tc>
          <w:tcPr>
            <w:tcW w:w="992" w:type="dxa"/>
            <w:shd w:val="clear" w:color="auto" w:fill="auto"/>
          </w:tcPr>
          <w:p w:rsidR="00A63BC7" w:rsidRPr="00845B52" w:rsidRDefault="00A63BC7" w:rsidP="00A63BC7">
            <w:pPr>
              <w:pStyle w:val="ListParagraph"/>
              <w:spacing w:line="0" w:lineRule="atLeast"/>
              <w:ind w:left="0"/>
              <w:contextualSpacing w:val="0"/>
              <w:rPr>
                <w:rFonts w:asciiTheme="majorBidi" w:hAnsiTheme="majorBidi" w:cstheme="majorBidi"/>
                <w:sz w:val="24"/>
                <w:szCs w:val="24"/>
              </w:rPr>
            </w:pPr>
            <w:r>
              <w:rPr>
                <w:rFonts w:asciiTheme="majorBidi" w:hAnsiTheme="majorBidi" w:cstheme="majorBidi"/>
                <w:sz w:val="24"/>
                <w:szCs w:val="24"/>
              </w:rPr>
              <w:t xml:space="preserve">  Over </w:t>
            </w:r>
            <w:r w:rsidRPr="00845B52">
              <w:rPr>
                <w:rFonts w:asciiTheme="majorBidi" w:hAnsiTheme="majorBidi" w:cstheme="majorBidi"/>
                <w:sz w:val="24"/>
                <w:szCs w:val="24"/>
              </w:rPr>
              <w:t>5</w:t>
            </w:r>
          </w:p>
        </w:tc>
        <w:tc>
          <w:tcPr>
            <w:tcW w:w="1389" w:type="dxa"/>
            <w:shd w:val="clear" w:color="auto" w:fill="auto"/>
          </w:tcPr>
          <w:p w:rsidR="00A63BC7" w:rsidRPr="00982CDF" w:rsidRDefault="00A63BC7" w:rsidP="00A63BC7">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87,909</w:t>
            </w:r>
          </w:p>
        </w:tc>
        <w:tc>
          <w:tcPr>
            <w:tcW w:w="1389" w:type="dxa"/>
            <w:shd w:val="clear" w:color="auto" w:fill="auto"/>
          </w:tcPr>
          <w:p w:rsidR="00A63BC7" w:rsidRPr="00582829" w:rsidRDefault="00A63BC7" w:rsidP="00A63BC7">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sidRPr="00582829">
              <w:rPr>
                <w:rFonts w:asciiTheme="majorBidi" w:hAnsiTheme="majorBidi" w:cstheme="majorBidi"/>
                <w:szCs w:val="22"/>
              </w:rPr>
              <w:t>50,132</w:t>
            </w:r>
          </w:p>
        </w:tc>
        <w:tc>
          <w:tcPr>
            <w:tcW w:w="1389" w:type="dxa"/>
            <w:shd w:val="clear" w:color="auto" w:fill="auto"/>
          </w:tcPr>
          <w:p w:rsidR="00A63BC7" w:rsidRPr="00582829" w:rsidRDefault="00A63BC7" w:rsidP="00A63BC7">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sidRPr="00582829">
              <w:rPr>
                <w:rFonts w:asciiTheme="majorBidi" w:hAnsiTheme="majorBidi" w:cstheme="majorBidi"/>
                <w:szCs w:val="22"/>
              </w:rPr>
              <w:t>138,041</w:t>
            </w:r>
          </w:p>
        </w:tc>
        <w:tc>
          <w:tcPr>
            <w:tcW w:w="1389" w:type="dxa"/>
            <w:shd w:val="clear" w:color="auto" w:fill="auto"/>
          </w:tcPr>
          <w:p w:rsidR="00A63BC7" w:rsidRPr="00EB6C6D" w:rsidRDefault="00A63BC7" w:rsidP="00A63BC7">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sidRPr="00CC794A">
              <w:rPr>
                <w:rFonts w:asciiTheme="majorBidi" w:hAnsiTheme="majorBidi" w:cstheme="majorBidi"/>
                <w:szCs w:val="22"/>
              </w:rPr>
              <w:t>89,574</w:t>
            </w:r>
          </w:p>
        </w:tc>
        <w:tc>
          <w:tcPr>
            <w:tcW w:w="1389" w:type="dxa"/>
            <w:shd w:val="clear" w:color="auto" w:fill="auto"/>
          </w:tcPr>
          <w:p w:rsidR="00A63BC7" w:rsidRPr="00EB6C6D" w:rsidRDefault="00A63BC7" w:rsidP="00A63BC7">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sidRPr="00CC794A">
              <w:rPr>
                <w:rFonts w:asciiTheme="majorBidi" w:hAnsiTheme="majorBidi" w:cstheme="majorBidi"/>
                <w:szCs w:val="22"/>
              </w:rPr>
              <w:t>52,739</w:t>
            </w:r>
          </w:p>
        </w:tc>
        <w:tc>
          <w:tcPr>
            <w:tcW w:w="1389" w:type="dxa"/>
            <w:shd w:val="clear" w:color="auto" w:fill="auto"/>
          </w:tcPr>
          <w:p w:rsidR="00A63BC7" w:rsidRPr="00EB6C6D" w:rsidRDefault="00A63BC7" w:rsidP="00A63BC7">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sidRPr="00CC794A">
              <w:rPr>
                <w:rFonts w:asciiTheme="majorBidi" w:hAnsiTheme="majorBidi" w:cstheme="majorBidi"/>
                <w:szCs w:val="22"/>
              </w:rPr>
              <w:t>142,313</w:t>
            </w:r>
          </w:p>
        </w:tc>
      </w:tr>
      <w:tr w:rsidR="00A63BC7" w:rsidRPr="00845B52" w:rsidTr="00A63BC7">
        <w:tc>
          <w:tcPr>
            <w:tcW w:w="992" w:type="dxa"/>
            <w:shd w:val="clear" w:color="auto" w:fill="auto"/>
          </w:tcPr>
          <w:p w:rsidR="00A63BC7" w:rsidRPr="00845B52" w:rsidRDefault="00A63BC7" w:rsidP="00A63BC7">
            <w:pPr>
              <w:pStyle w:val="ListParagraph"/>
              <w:spacing w:line="0" w:lineRule="atLeast"/>
              <w:ind w:left="0"/>
              <w:contextualSpacing w:val="0"/>
              <w:rPr>
                <w:rFonts w:asciiTheme="majorBidi" w:hAnsiTheme="majorBidi" w:cstheme="majorBidi"/>
                <w:sz w:val="24"/>
                <w:szCs w:val="24"/>
              </w:rPr>
            </w:pPr>
          </w:p>
        </w:tc>
        <w:tc>
          <w:tcPr>
            <w:tcW w:w="1389" w:type="dxa"/>
            <w:shd w:val="clear" w:color="auto" w:fill="auto"/>
          </w:tcPr>
          <w:p w:rsidR="00A63BC7" w:rsidRPr="00582829" w:rsidRDefault="00A63BC7" w:rsidP="00A63BC7">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sidRPr="00582829">
              <w:rPr>
                <w:rFonts w:asciiTheme="majorBidi" w:hAnsiTheme="majorBidi" w:cstheme="majorBidi"/>
                <w:szCs w:val="22"/>
              </w:rPr>
              <w:t>106,983</w:t>
            </w:r>
          </w:p>
        </w:tc>
        <w:tc>
          <w:tcPr>
            <w:tcW w:w="1389" w:type="dxa"/>
            <w:shd w:val="clear" w:color="auto" w:fill="auto"/>
          </w:tcPr>
          <w:p w:rsidR="00A63BC7" w:rsidRPr="00582829" w:rsidRDefault="00A63BC7" w:rsidP="00A63BC7">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sidRPr="00582829">
              <w:rPr>
                <w:rFonts w:asciiTheme="majorBidi" w:hAnsiTheme="majorBidi" w:cstheme="majorBidi"/>
                <w:szCs w:val="22"/>
              </w:rPr>
              <w:t>68,362</w:t>
            </w:r>
          </w:p>
        </w:tc>
        <w:tc>
          <w:tcPr>
            <w:tcW w:w="1389" w:type="dxa"/>
            <w:shd w:val="clear" w:color="auto" w:fill="auto"/>
          </w:tcPr>
          <w:p w:rsidR="00A63BC7" w:rsidRPr="00582829" w:rsidRDefault="00A63BC7" w:rsidP="00A63BC7">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sidRPr="00582829">
              <w:rPr>
                <w:rFonts w:asciiTheme="majorBidi" w:hAnsiTheme="majorBidi" w:cstheme="majorBidi"/>
                <w:szCs w:val="22"/>
              </w:rPr>
              <w:t>175,345</w:t>
            </w:r>
          </w:p>
        </w:tc>
        <w:tc>
          <w:tcPr>
            <w:tcW w:w="1389" w:type="dxa"/>
            <w:shd w:val="clear" w:color="auto" w:fill="auto"/>
          </w:tcPr>
          <w:p w:rsidR="00A63BC7" w:rsidRPr="00EB6C6D" w:rsidRDefault="00A63BC7" w:rsidP="00A63BC7">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sidRPr="00CC794A">
              <w:rPr>
                <w:rFonts w:asciiTheme="majorBidi" w:hAnsiTheme="majorBidi" w:cstheme="majorBidi"/>
                <w:szCs w:val="22"/>
              </w:rPr>
              <w:t>117,320</w:t>
            </w:r>
          </w:p>
        </w:tc>
        <w:tc>
          <w:tcPr>
            <w:tcW w:w="1389" w:type="dxa"/>
            <w:shd w:val="clear" w:color="auto" w:fill="auto"/>
          </w:tcPr>
          <w:p w:rsidR="00A63BC7" w:rsidRPr="00EB6C6D" w:rsidRDefault="00A63BC7" w:rsidP="00A63BC7">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sidRPr="00CC794A">
              <w:rPr>
                <w:rFonts w:asciiTheme="majorBidi" w:hAnsiTheme="majorBidi" w:cstheme="majorBidi"/>
                <w:szCs w:val="22"/>
              </w:rPr>
              <w:t>71,692</w:t>
            </w:r>
          </w:p>
        </w:tc>
        <w:tc>
          <w:tcPr>
            <w:tcW w:w="1389" w:type="dxa"/>
            <w:shd w:val="clear" w:color="auto" w:fill="auto"/>
          </w:tcPr>
          <w:p w:rsidR="00A63BC7" w:rsidRPr="00EB6C6D" w:rsidRDefault="00A63BC7" w:rsidP="00A63BC7">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sidRPr="00CC794A">
              <w:rPr>
                <w:rFonts w:asciiTheme="majorBidi" w:hAnsiTheme="majorBidi" w:cstheme="majorBidi"/>
                <w:szCs w:val="22"/>
              </w:rPr>
              <w:t>189,012</w:t>
            </w:r>
          </w:p>
        </w:tc>
      </w:tr>
      <w:tr w:rsidR="006A7EF0" w:rsidRPr="00845B52" w:rsidTr="00B15E16">
        <w:tc>
          <w:tcPr>
            <w:tcW w:w="2381" w:type="dxa"/>
            <w:gridSpan w:val="2"/>
            <w:shd w:val="clear" w:color="auto" w:fill="auto"/>
          </w:tcPr>
          <w:p w:rsidR="006A7EF0" w:rsidRPr="00DD0E2E" w:rsidRDefault="00845B52" w:rsidP="00857E70">
            <w:pPr>
              <w:pStyle w:val="ListParagraph"/>
              <w:tabs>
                <w:tab w:val="decimal" w:pos="851"/>
                <w:tab w:val="decimal" w:pos="907"/>
                <w:tab w:val="decimal" w:pos="1021"/>
              </w:tabs>
              <w:spacing w:line="0" w:lineRule="atLeast"/>
              <w:ind w:left="0"/>
              <w:contextualSpacing w:val="0"/>
              <w:rPr>
                <w:rFonts w:asciiTheme="majorBidi" w:hAnsiTheme="majorBidi" w:cstheme="majorBidi"/>
                <w:sz w:val="24"/>
                <w:szCs w:val="24"/>
              </w:rPr>
            </w:pPr>
            <w:r w:rsidRPr="00DD0E2E">
              <w:rPr>
                <w:rFonts w:ascii="Angsana New" w:hAnsi="Angsana New" w:cs="Angsana New"/>
                <w:color w:val="000000"/>
                <w:sz w:val="24"/>
                <w:szCs w:val="24"/>
              </w:rPr>
              <w:t>Sale and leaseback agreement</w:t>
            </w:r>
            <w:r w:rsidR="008F3AE3" w:rsidRPr="00DD0E2E">
              <w:rPr>
                <w:rFonts w:ascii="Angsana New" w:hAnsi="Angsana New" w:cs="Angsana New"/>
                <w:color w:val="000000"/>
                <w:sz w:val="24"/>
                <w:szCs w:val="24"/>
              </w:rPr>
              <w:t>s</w:t>
            </w:r>
          </w:p>
        </w:tc>
        <w:tc>
          <w:tcPr>
            <w:tcW w:w="1389" w:type="dxa"/>
            <w:shd w:val="clear" w:color="auto" w:fill="auto"/>
          </w:tcPr>
          <w:p w:rsidR="006A7EF0" w:rsidRPr="00DD0E2E" w:rsidRDefault="006A7EF0" w:rsidP="00857E70">
            <w:pPr>
              <w:pStyle w:val="ListParagraph"/>
              <w:tabs>
                <w:tab w:val="decimal" w:pos="907"/>
                <w:tab w:val="decimal" w:pos="1021"/>
              </w:tabs>
              <w:spacing w:line="0" w:lineRule="atLeast"/>
              <w:ind w:left="0"/>
              <w:contextualSpacing w:val="0"/>
              <w:rPr>
                <w:rFonts w:asciiTheme="majorBidi" w:hAnsiTheme="majorBidi" w:cstheme="majorBidi"/>
                <w:sz w:val="24"/>
                <w:szCs w:val="24"/>
              </w:rPr>
            </w:pPr>
          </w:p>
        </w:tc>
        <w:tc>
          <w:tcPr>
            <w:tcW w:w="1389" w:type="dxa"/>
            <w:shd w:val="clear" w:color="auto" w:fill="auto"/>
          </w:tcPr>
          <w:p w:rsidR="006A7EF0" w:rsidRPr="00DD0E2E" w:rsidRDefault="006A7EF0" w:rsidP="00857E70">
            <w:pPr>
              <w:pStyle w:val="ListParagraph"/>
              <w:tabs>
                <w:tab w:val="decimal" w:pos="907"/>
                <w:tab w:val="decimal" w:pos="1021"/>
              </w:tabs>
              <w:spacing w:line="0" w:lineRule="atLeast"/>
              <w:ind w:left="0"/>
              <w:contextualSpacing w:val="0"/>
              <w:rPr>
                <w:rFonts w:asciiTheme="majorBidi" w:hAnsiTheme="majorBidi" w:cstheme="majorBidi"/>
                <w:sz w:val="24"/>
                <w:szCs w:val="24"/>
              </w:rPr>
            </w:pPr>
          </w:p>
        </w:tc>
        <w:tc>
          <w:tcPr>
            <w:tcW w:w="1389" w:type="dxa"/>
            <w:shd w:val="clear" w:color="auto" w:fill="auto"/>
          </w:tcPr>
          <w:p w:rsidR="006A7EF0" w:rsidRPr="00845B52" w:rsidRDefault="006A7EF0" w:rsidP="00857E70">
            <w:pPr>
              <w:pStyle w:val="ListParagraph"/>
              <w:tabs>
                <w:tab w:val="decimal" w:pos="907"/>
                <w:tab w:val="decimal" w:pos="1021"/>
              </w:tabs>
              <w:spacing w:line="0" w:lineRule="atLeast"/>
              <w:ind w:left="0"/>
              <w:contextualSpacing w:val="0"/>
              <w:rPr>
                <w:rFonts w:asciiTheme="majorBidi" w:hAnsiTheme="majorBidi" w:cstheme="majorBidi"/>
                <w:sz w:val="24"/>
                <w:szCs w:val="24"/>
              </w:rPr>
            </w:pPr>
          </w:p>
        </w:tc>
        <w:tc>
          <w:tcPr>
            <w:tcW w:w="1389" w:type="dxa"/>
            <w:shd w:val="clear" w:color="auto" w:fill="auto"/>
          </w:tcPr>
          <w:p w:rsidR="006A7EF0" w:rsidRPr="00845B52" w:rsidRDefault="006A7EF0" w:rsidP="00857E70">
            <w:pPr>
              <w:pStyle w:val="ListParagraph"/>
              <w:tabs>
                <w:tab w:val="decimal" w:pos="907"/>
                <w:tab w:val="decimal" w:pos="1021"/>
              </w:tabs>
              <w:spacing w:line="0" w:lineRule="atLeast"/>
              <w:ind w:left="0"/>
              <w:contextualSpacing w:val="0"/>
              <w:rPr>
                <w:rFonts w:asciiTheme="majorBidi" w:hAnsiTheme="majorBidi" w:cstheme="majorBidi"/>
                <w:sz w:val="24"/>
                <w:szCs w:val="24"/>
              </w:rPr>
            </w:pPr>
          </w:p>
        </w:tc>
        <w:tc>
          <w:tcPr>
            <w:tcW w:w="1389" w:type="dxa"/>
            <w:shd w:val="clear" w:color="auto" w:fill="auto"/>
          </w:tcPr>
          <w:p w:rsidR="006A7EF0" w:rsidRPr="00845B52" w:rsidRDefault="006A7EF0" w:rsidP="00857E70">
            <w:pPr>
              <w:pStyle w:val="ListParagraph"/>
              <w:tabs>
                <w:tab w:val="decimal" w:pos="907"/>
                <w:tab w:val="decimal" w:pos="1021"/>
              </w:tabs>
              <w:spacing w:line="0" w:lineRule="atLeast"/>
              <w:ind w:left="0"/>
              <w:contextualSpacing w:val="0"/>
              <w:rPr>
                <w:rFonts w:asciiTheme="majorBidi" w:hAnsiTheme="majorBidi" w:cstheme="majorBidi"/>
                <w:sz w:val="24"/>
                <w:szCs w:val="24"/>
              </w:rPr>
            </w:pPr>
          </w:p>
        </w:tc>
      </w:tr>
      <w:tr w:rsidR="00A63BC7" w:rsidRPr="00845B52" w:rsidTr="00A63BC7">
        <w:tc>
          <w:tcPr>
            <w:tcW w:w="992" w:type="dxa"/>
            <w:shd w:val="clear" w:color="auto" w:fill="auto"/>
          </w:tcPr>
          <w:p w:rsidR="00A63BC7" w:rsidRPr="00845B52" w:rsidRDefault="00A63BC7" w:rsidP="00A63BC7">
            <w:pPr>
              <w:pStyle w:val="ListParagraph"/>
              <w:spacing w:line="0" w:lineRule="atLeast"/>
              <w:ind w:left="0"/>
              <w:contextualSpacing w:val="0"/>
              <w:rPr>
                <w:rFonts w:asciiTheme="majorBidi" w:hAnsiTheme="majorBidi" w:cstheme="majorBidi"/>
                <w:sz w:val="24"/>
                <w:szCs w:val="24"/>
              </w:rPr>
            </w:pPr>
            <w:r>
              <w:rPr>
                <w:rFonts w:asciiTheme="majorBidi" w:hAnsiTheme="majorBidi" w:cstheme="majorBidi"/>
                <w:sz w:val="24"/>
                <w:szCs w:val="24"/>
              </w:rPr>
              <w:t xml:space="preserve">  </w:t>
            </w:r>
            <w:r w:rsidRPr="00B70C53">
              <w:rPr>
                <w:rFonts w:asciiTheme="majorBidi" w:hAnsiTheme="majorBidi" w:cstheme="majorBidi"/>
                <w:sz w:val="24"/>
                <w:szCs w:val="24"/>
              </w:rPr>
              <w:t>Not over 1</w:t>
            </w:r>
          </w:p>
        </w:tc>
        <w:tc>
          <w:tcPr>
            <w:tcW w:w="1389" w:type="dxa"/>
            <w:shd w:val="clear" w:color="auto" w:fill="auto"/>
          </w:tcPr>
          <w:p w:rsidR="00A63BC7" w:rsidRPr="00582829" w:rsidRDefault="00A63BC7" w:rsidP="00A63BC7">
            <w:pPr>
              <w:pStyle w:val="ListParagraph"/>
              <w:tabs>
                <w:tab w:val="decimal" w:pos="1134"/>
              </w:tabs>
              <w:spacing w:line="0" w:lineRule="atLeast"/>
              <w:ind w:left="0"/>
              <w:contextualSpacing w:val="0"/>
              <w:rPr>
                <w:rFonts w:asciiTheme="majorBidi" w:hAnsiTheme="majorBidi" w:cstheme="majorBidi"/>
                <w:szCs w:val="22"/>
              </w:rPr>
            </w:pPr>
            <w:r w:rsidRPr="00582829">
              <w:rPr>
                <w:rFonts w:asciiTheme="majorBidi" w:hAnsiTheme="majorBidi" w:cstheme="majorBidi"/>
                <w:szCs w:val="22"/>
              </w:rPr>
              <w:t>2,882</w:t>
            </w:r>
          </w:p>
        </w:tc>
        <w:tc>
          <w:tcPr>
            <w:tcW w:w="1389" w:type="dxa"/>
            <w:shd w:val="clear" w:color="auto" w:fill="auto"/>
          </w:tcPr>
          <w:p w:rsidR="00A63BC7" w:rsidRPr="00582829" w:rsidRDefault="00A63BC7" w:rsidP="00A63BC7">
            <w:pPr>
              <w:pStyle w:val="ListParagraph"/>
              <w:tabs>
                <w:tab w:val="decimal" w:pos="1134"/>
              </w:tabs>
              <w:spacing w:line="0" w:lineRule="atLeast"/>
              <w:ind w:left="0"/>
              <w:contextualSpacing w:val="0"/>
              <w:rPr>
                <w:rFonts w:asciiTheme="majorBidi" w:hAnsiTheme="majorBidi" w:cstheme="majorBidi"/>
                <w:szCs w:val="22"/>
              </w:rPr>
            </w:pPr>
            <w:r w:rsidRPr="00582829">
              <w:rPr>
                <w:rFonts w:asciiTheme="majorBidi" w:hAnsiTheme="majorBidi" w:cstheme="majorBidi"/>
                <w:szCs w:val="22"/>
              </w:rPr>
              <w:t>188</w:t>
            </w:r>
          </w:p>
        </w:tc>
        <w:tc>
          <w:tcPr>
            <w:tcW w:w="1389" w:type="dxa"/>
            <w:shd w:val="clear" w:color="auto" w:fill="auto"/>
          </w:tcPr>
          <w:p w:rsidR="00A63BC7" w:rsidRPr="00582829" w:rsidRDefault="00A63BC7" w:rsidP="00A63BC7">
            <w:pPr>
              <w:pStyle w:val="ListParagraph"/>
              <w:tabs>
                <w:tab w:val="decimal" w:pos="1134"/>
              </w:tabs>
              <w:spacing w:line="0" w:lineRule="atLeast"/>
              <w:ind w:left="0"/>
              <w:contextualSpacing w:val="0"/>
              <w:rPr>
                <w:rFonts w:asciiTheme="majorBidi" w:hAnsiTheme="majorBidi" w:cstheme="majorBidi"/>
                <w:szCs w:val="22"/>
              </w:rPr>
            </w:pPr>
            <w:r w:rsidRPr="00582829">
              <w:rPr>
                <w:rFonts w:asciiTheme="majorBidi" w:hAnsiTheme="majorBidi" w:cstheme="majorBidi"/>
                <w:szCs w:val="22"/>
              </w:rPr>
              <w:t>3,070</w:t>
            </w:r>
          </w:p>
        </w:tc>
        <w:tc>
          <w:tcPr>
            <w:tcW w:w="1389" w:type="dxa"/>
            <w:shd w:val="clear" w:color="auto" w:fill="auto"/>
          </w:tcPr>
          <w:p w:rsidR="00A63BC7" w:rsidRPr="0047580E" w:rsidRDefault="00A63BC7" w:rsidP="00A63BC7">
            <w:pPr>
              <w:pStyle w:val="ListParagraph"/>
              <w:tabs>
                <w:tab w:val="decimal" w:pos="1134"/>
              </w:tabs>
              <w:spacing w:line="0" w:lineRule="atLeast"/>
              <w:ind w:left="0"/>
              <w:contextualSpacing w:val="0"/>
              <w:rPr>
                <w:rFonts w:asciiTheme="majorBidi" w:hAnsiTheme="majorBidi" w:cstheme="majorBidi"/>
                <w:szCs w:val="22"/>
              </w:rPr>
            </w:pPr>
            <w:r w:rsidRPr="009C426E">
              <w:rPr>
                <w:rFonts w:asciiTheme="majorBidi" w:hAnsiTheme="majorBidi" w:cstheme="majorBidi"/>
                <w:szCs w:val="22"/>
              </w:rPr>
              <w:t>2,797</w:t>
            </w:r>
          </w:p>
        </w:tc>
        <w:tc>
          <w:tcPr>
            <w:tcW w:w="1389" w:type="dxa"/>
            <w:shd w:val="clear" w:color="auto" w:fill="auto"/>
          </w:tcPr>
          <w:p w:rsidR="00A63BC7" w:rsidRPr="0047580E" w:rsidRDefault="00A63BC7" w:rsidP="00A63BC7">
            <w:pPr>
              <w:pStyle w:val="ListParagraph"/>
              <w:tabs>
                <w:tab w:val="decimal" w:pos="1134"/>
              </w:tabs>
              <w:spacing w:line="0" w:lineRule="atLeast"/>
              <w:ind w:left="0"/>
              <w:contextualSpacing w:val="0"/>
              <w:rPr>
                <w:rFonts w:asciiTheme="majorBidi" w:hAnsiTheme="majorBidi" w:cstheme="majorBidi"/>
                <w:szCs w:val="22"/>
              </w:rPr>
            </w:pPr>
            <w:r w:rsidRPr="009C426E">
              <w:rPr>
                <w:rFonts w:asciiTheme="majorBidi" w:hAnsiTheme="majorBidi" w:cs="Angsana New"/>
                <w:szCs w:val="22"/>
                <w:cs/>
              </w:rPr>
              <w:t>273</w:t>
            </w:r>
          </w:p>
        </w:tc>
        <w:tc>
          <w:tcPr>
            <w:tcW w:w="1389" w:type="dxa"/>
            <w:shd w:val="clear" w:color="auto" w:fill="auto"/>
          </w:tcPr>
          <w:p w:rsidR="00A63BC7" w:rsidRPr="0047580E" w:rsidRDefault="00A63BC7" w:rsidP="00A63BC7">
            <w:pPr>
              <w:pStyle w:val="ListParagraph"/>
              <w:tabs>
                <w:tab w:val="decimal" w:pos="1134"/>
              </w:tabs>
              <w:spacing w:line="0" w:lineRule="atLeast"/>
              <w:ind w:left="0"/>
              <w:contextualSpacing w:val="0"/>
              <w:rPr>
                <w:rFonts w:asciiTheme="majorBidi" w:hAnsiTheme="majorBidi" w:cstheme="majorBidi"/>
                <w:szCs w:val="22"/>
              </w:rPr>
            </w:pPr>
            <w:r w:rsidRPr="009C426E">
              <w:rPr>
                <w:rFonts w:asciiTheme="majorBidi" w:hAnsiTheme="majorBidi" w:cs="Angsana New"/>
                <w:szCs w:val="22"/>
                <w:cs/>
              </w:rPr>
              <w:t>3</w:t>
            </w:r>
            <w:r w:rsidRPr="009C426E">
              <w:rPr>
                <w:rFonts w:asciiTheme="majorBidi" w:hAnsiTheme="majorBidi" w:cstheme="majorBidi"/>
                <w:szCs w:val="22"/>
              </w:rPr>
              <w:t>,</w:t>
            </w:r>
            <w:r w:rsidRPr="009C426E">
              <w:rPr>
                <w:rFonts w:asciiTheme="majorBidi" w:hAnsiTheme="majorBidi" w:cs="Angsana New"/>
                <w:szCs w:val="22"/>
                <w:cs/>
              </w:rPr>
              <w:t>070</w:t>
            </w:r>
          </w:p>
        </w:tc>
      </w:tr>
      <w:tr w:rsidR="00A63BC7" w:rsidRPr="00845B52" w:rsidTr="00A63BC7">
        <w:tc>
          <w:tcPr>
            <w:tcW w:w="992" w:type="dxa"/>
            <w:shd w:val="clear" w:color="auto" w:fill="auto"/>
          </w:tcPr>
          <w:p w:rsidR="00A63BC7" w:rsidRPr="00845B52" w:rsidRDefault="00A63BC7" w:rsidP="00A63BC7">
            <w:pPr>
              <w:pStyle w:val="ListParagraph"/>
              <w:spacing w:line="0" w:lineRule="atLeast"/>
              <w:ind w:left="0"/>
              <w:contextualSpacing w:val="0"/>
              <w:rPr>
                <w:rFonts w:asciiTheme="majorBidi" w:hAnsiTheme="majorBidi" w:cstheme="majorBidi"/>
                <w:sz w:val="24"/>
                <w:szCs w:val="24"/>
              </w:rPr>
            </w:pPr>
            <w:r>
              <w:rPr>
                <w:rFonts w:asciiTheme="majorBidi" w:hAnsiTheme="majorBidi" w:cstheme="majorBidi"/>
                <w:sz w:val="24"/>
                <w:szCs w:val="24"/>
              </w:rPr>
              <w:t xml:space="preserve">  </w:t>
            </w:r>
            <w:r w:rsidRPr="00845B52">
              <w:rPr>
                <w:rFonts w:asciiTheme="majorBidi" w:hAnsiTheme="majorBidi" w:cstheme="majorBidi" w:hint="cs"/>
                <w:sz w:val="24"/>
                <w:szCs w:val="24"/>
                <w:cs/>
              </w:rPr>
              <w:t>1</w:t>
            </w:r>
            <w:r w:rsidRPr="00845B52">
              <w:rPr>
                <w:rFonts w:asciiTheme="majorBidi" w:hAnsiTheme="majorBidi" w:cstheme="majorBidi"/>
                <w:sz w:val="24"/>
                <w:szCs w:val="24"/>
              </w:rPr>
              <w:t xml:space="preserve"> - 5</w:t>
            </w:r>
          </w:p>
        </w:tc>
        <w:tc>
          <w:tcPr>
            <w:tcW w:w="1389" w:type="dxa"/>
            <w:shd w:val="clear" w:color="auto" w:fill="auto"/>
          </w:tcPr>
          <w:p w:rsidR="00A63BC7" w:rsidRPr="00582829" w:rsidRDefault="00A63BC7" w:rsidP="00A63BC7">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sidRPr="00582829">
              <w:rPr>
                <w:rFonts w:asciiTheme="majorBidi" w:hAnsiTheme="majorBidi" w:cstheme="majorBidi"/>
                <w:szCs w:val="22"/>
              </w:rPr>
              <w:t>3,136</w:t>
            </w:r>
          </w:p>
        </w:tc>
        <w:tc>
          <w:tcPr>
            <w:tcW w:w="1389" w:type="dxa"/>
            <w:shd w:val="clear" w:color="auto" w:fill="auto"/>
          </w:tcPr>
          <w:p w:rsidR="00A63BC7" w:rsidRPr="00582829" w:rsidRDefault="00A63BC7" w:rsidP="00A63BC7">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sidRPr="00582829">
              <w:rPr>
                <w:rFonts w:asciiTheme="majorBidi" w:hAnsiTheme="majorBidi" w:cstheme="majorBidi"/>
                <w:szCs w:val="22"/>
              </w:rPr>
              <w:t>71</w:t>
            </w:r>
          </w:p>
        </w:tc>
        <w:tc>
          <w:tcPr>
            <w:tcW w:w="1389" w:type="dxa"/>
            <w:shd w:val="clear" w:color="auto" w:fill="auto"/>
          </w:tcPr>
          <w:p w:rsidR="00A63BC7" w:rsidRPr="00582829" w:rsidRDefault="00A63BC7" w:rsidP="00A63BC7">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sidRPr="00582829">
              <w:rPr>
                <w:rFonts w:asciiTheme="majorBidi" w:hAnsiTheme="majorBidi" w:cstheme="majorBidi"/>
                <w:szCs w:val="22"/>
              </w:rPr>
              <w:t>3,207</w:t>
            </w:r>
          </w:p>
        </w:tc>
        <w:tc>
          <w:tcPr>
            <w:tcW w:w="1389" w:type="dxa"/>
            <w:shd w:val="clear" w:color="auto" w:fill="auto"/>
          </w:tcPr>
          <w:p w:rsidR="00A63BC7" w:rsidRPr="0047580E" w:rsidRDefault="00A63BC7" w:rsidP="00A63BC7">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5,308</w:t>
            </w:r>
          </w:p>
        </w:tc>
        <w:tc>
          <w:tcPr>
            <w:tcW w:w="1389" w:type="dxa"/>
            <w:shd w:val="clear" w:color="auto" w:fill="auto"/>
          </w:tcPr>
          <w:p w:rsidR="00A63BC7" w:rsidRPr="0047580E" w:rsidRDefault="00A63BC7" w:rsidP="00A63BC7">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202</w:t>
            </w:r>
          </w:p>
        </w:tc>
        <w:tc>
          <w:tcPr>
            <w:tcW w:w="1389" w:type="dxa"/>
            <w:shd w:val="clear" w:color="auto" w:fill="auto"/>
          </w:tcPr>
          <w:p w:rsidR="00A63BC7" w:rsidRPr="0047580E" w:rsidRDefault="00A63BC7" w:rsidP="00A63BC7">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sidRPr="009C426E">
              <w:rPr>
                <w:rFonts w:asciiTheme="majorBidi" w:hAnsiTheme="majorBidi" w:cs="Angsana New"/>
                <w:szCs w:val="22"/>
                <w:cs/>
              </w:rPr>
              <w:t>5</w:t>
            </w:r>
            <w:r w:rsidRPr="009C426E">
              <w:rPr>
                <w:rFonts w:asciiTheme="majorBidi" w:hAnsiTheme="majorBidi" w:cstheme="majorBidi"/>
                <w:szCs w:val="22"/>
              </w:rPr>
              <w:t>,</w:t>
            </w:r>
            <w:r>
              <w:rPr>
                <w:rFonts w:asciiTheme="majorBidi" w:hAnsiTheme="majorBidi" w:cs="Angsana New"/>
                <w:szCs w:val="22"/>
                <w:cs/>
              </w:rPr>
              <w:t>5</w:t>
            </w:r>
            <w:r>
              <w:rPr>
                <w:rFonts w:asciiTheme="majorBidi" w:hAnsiTheme="majorBidi" w:cs="Angsana New"/>
                <w:szCs w:val="22"/>
              </w:rPr>
              <w:t>10</w:t>
            </w:r>
          </w:p>
        </w:tc>
      </w:tr>
      <w:tr w:rsidR="00A63BC7" w:rsidRPr="00845B52" w:rsidTr="00A63BC7">
        <w:tc>
          <w:tcPr>
            <w:tcW w:w="992" w:type="dxa"/>
            <w:shd w:val="clear" w:color="auto" w:fill="auto"/>
          </w:tcPr>
          <w:p w:rsidR="00A63BC7" w:rsidRPr="00845B52" w:rsidRDefault="00A63BC7" w:rsidP="00A63BC7">
            <w:pPr>
              <w:pStyle w:val="ListParagraph"/>
              <w:spacing w:line="0" w:lineRule="atLeast"/>
              <w:ind w:left="0"/>
              <w:contextualSpacing w:val="0"/>
              <w:rPr>
                <w:rFonts w:asciiTheme="majorBidi" w:hAnsiTheme="majorBidi" w:cstheme="majorBidi"/>
                <w:sz w:val="24"/>
                <w:szCs w:val="24"/>
              </w:rPr>
            </w:pPr>
          </w:p>
        </w:tc>
        <w:tc>
          <w:tcPr>
            <w:tcW w:w="1389" w:type="dxa"/>
            <w:shd w:val="clear" w:color="auto" w:fill="auto"/>
          </w:tcPr>
          <w:p w:rsidR="00A63BC7" w:rsidRPr="00582829" w:rsidRDefault="00A63BC7" w:rsidP="00A63BC7">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sidRPr="00582829">
              <w:rPr>
                <w:rFonts w:asciiTheme="majorBidi" w:hAnsiTheme="majorBidi" w:cstheme="majorBidi"/>
                <w:szCs w:val="22"/>
              </w:rPr>
              <w:t>6,018</w:t>
            </w:r>
          </w:p>
        </w:tc>
        <w:tc>
          <w:tcPr>
            <w:tcW w:w="1389" w:type="dxa"/>
            <w:shd w:val="clear" w:color="auto" w:fill="auto"/>
          </w:tcPr>
          <w:p w:rsidR="00A63BC7" w:rsidRPr="00582829" w:rsidRDefault="00A63BC7" w:rsidP="00A63BC7">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sidRPr="00582829">
              <w:rPr>
                <w:rFonts w:asciiTheme="majorBidi" w:hAnsiTheme="majorBidi" w:cstheme="majorBidi"/>
                <w:szCs w:val="22"/>
              </w:rPr>
              <w:t>259</w:t>
            </w:r>
          </w:p>
        </w:tc>
        <w:tc>
          <w:tcPr>
            <w:tcW w:w="1389" w:type="dxa"/>
            <w:shd w:val="clear" w:color="auto" w:fill="auto"/>
          </w:tcPr>
          <w:p w:rsidR="00A63BC7" w:rsidRPr="00582829" w:rsidRDefault="00A63BC7" w:rsidP="00A63BC7">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sidRPr="00582829">
              <w:rPr>
                <w:rFonts w:asciiTheme="majorBidi" w:hAnsiTheme="majorBidi" w:cstheme="majorBidi"/>
                <w:szCs w:val="22"/>
              </w:rPr>
              <w:t>6,277</w:t>
            </w:r>
          </w:p>
        </w:tc>
        <w:tc>
          <w:tcPr>
            <w:tcW w:w="1389" w:type="dxa"/>
            <w:shd w:val="clear" w:color="auto" w:fill="auto"/>
          </w:tcPr>
          <w:p w:rsidR="00A63BC7" w:rsidRPr="0047580E" w:rsidRDefault="00A63BC7" w:rsidP="00A63BC7">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sidRPr="009C426E">
              <w:rPr>
                <w:rFonts w:asciiTheme="majorBidi" w:hAnsiTheme="majorBidi" w:cs="Angsana New"/>
                <w:szCs w:val="22"/>
                <w:cs/>
              </w:rPr>
              <w:t>8</w:t>
            </w:r>
            <w:r w:rsidRPr="009C426E">
              <w:rPr>
                <w:rFonts w:asciiTheme="majorBidi" w:hAnsiTheme="majorBidi" w:cstheme="majorBidi"/>
                <w:szCs w:val="22"/>
              </w:rPr>
              <w:t>,</w:t>
            </w:r>
            <w:r w:rsidRPr="009C426E">
              <w:rPr>
                <w:rFonts w:asciiTheme="majorBidi" w:hAnsiTheme="majorBidi" w:cs="Angsana New"/>
                <w:szCs w:val="22"/>
                <w:cs/>
              </w:rPr>
              <w:t>105</w:t>
            </w:r>
          </w:p>
        </w:tc>
        <w:tc>
          <w:tcPr>
            <w:tcW w:w="1389" w:type="dxa"/>
            <w:shd w:val="clear" w:color="auto" w:fill="auto"/>
          </w:tcPr>
          <w:p w:rsidR="00A63BC7" w:rsidRPr="0047580E" w:rsidRDefault="00A63BC7" w:rsidP="00A63BC7">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sidRPr="009C426E">
              <w:rPr>
                <w:rFonts w:asciiTheme="majorBidi" w:hAnsiTheme="majorBidi" w:cs="Angsana New"/>
                <w:szCs w:val="22"/>
                <w:cs/>
              </w:rPr>
              <w:t>475</w:t>
            </w:r>
          </w:p>
        </w:tc>
        <w:tc>
          <w:tcPr>
            <w:tcW w:w="1389" w:type="dxa"/>
            <w:shd w:val="clear" w:color="auto" w:fill="auto"/>
          </w:tcPr>
          <w:p w:rsidR="00A63BC7" w:rsidRPr="0047580E" w:rsidRDefault="00A63BC7" w:rsidP="00A63BC7">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sidRPr="009C426E">
              <w:rPr>
                <w:rFonts w:asciiTheme="majorBidi" w:hAnsiTheme="majorBidi" w:cs="Angsana New"/>
                <w:szCs w:val="22"/>
                <w:cs/>
              </w:rPr>
              <w:t>8</w:t>
            </w:r>
            <w:r w:rsidRPr="009C426E">
              <w:rPr>
                <w:rFonts w:asciiTheme="majorBidi" w:hAnsiTheme="majorBidi" w:cstheme="majorBidi"/>
                <w:szCs w:val="22"/>
              </w:rPr>
              <w:t>,</w:t>
            </w:r>
            <w:r w:rsidRPr="009C426E">
              <w:rPr>
                <w:rFonts w:asciiTheme="majorBidi" w:hAnsiTheme="majorBidi" w:cs="Angsana New"/>
                <w:szCs w:val="22"/>
                <w:cs/>
              </w:rPr>
              <w:t>580</w:t>
            </w:r>
          </w:p>
        </w:tc>
      </w:tr>
      <w:tr w:rsidR="007C3CF5" w:rsidRPr="00845B52" w:rsidTr="00E916F6">
        <w:tc>
          <w:tcPr>
            <w:tcW w:w="992" w:type="dxa"/>
            <w:shd w:val="clear" w:color="auto" w:fill="auto"/>
          </w:tcPr>
          <w:p w:rsidR="007C3CF5" w:rsidRPr="00845B52" w:rsidRDefault="007C3CF5" w:rsidP="007C3CF5">
            <w:pPr>
              <w:pStyle w:val="ListParagraph"/>
              <w:spacing w:line="0" w:lineRule="atLeast"/>
              <w:ind w:left="0"/>
              <w:contextualSpacing w:val="0"/>
              <w:rPr>
                <w:rFonts w:asciiTheme="majorBidi" w:hAnsiTheme="majorBidi" w:cstheme="majorBidi"/>
                <w:sz w:val="24"/>
                <w:szCs w:val="24"/>
              </w:rPr>
            </w:pPr>
            <w:r>
              <w:rPr>
                <w:rFonts w:asciiTheme="majorBidi" w:hAnsiTheme="majorBidi" w:cstheme="majorBidi"/>
                <w:sz w:val="24"/>
                <w:szCs w:val="24"/>
              </w:rPr>
              <w:t>Total</w:t>
            </w:r>
          </w:p>
        </w:tc>
        <w:tc>
          <w:tcPr>
            <w:tcW w:w="1389" w:type="dxa"/>
            <w:shd w:val="clear" w:color="auto" w:fill="auto"/>
          </w:tcPr>
          <w:p w:rsidR="007C3CF5" w:rsidRPr="003230F3" w:rsidRDefault="007C3CF5" w:rsidP="007C3CF5">
            <w:pPr>
              <w:pStyle w:val="ListParagraph"/>
              <w:tabs>
                <w:tab w:val="decimal" w:pos="907"/>
                <w:tab w:val="decimal" w:pos="1021"/>
                <w:tab w:val="decimal" w:pos="1134"/>
              </w:tabs>
              <w:spacing w:line="0" w:lineRule="atLeast"/>
              <w:ind w:left="0"/>
              <w:contextualSpacing w:val="0"/>
              <w:rPr>
                <w:rFonts w:asciiTheme="majorBidi" w:hAnsiTheme="majorBidi" w:cstheme="majorBidi"/>
                <w:szCs w:val="22"/>
              </w:rPr>
            </w:pPr>
          </w:p>
        </w:tc>
        <w:tc>
          <w:tcPr>
            <w:tcW w:w="1389" w:type="dxa"/>
            <w:shd w:val="clear" w:color="auto" w:fill="auto"/>
          </w:tcPr>
          <w:p w:rsidR="007C3CF5" w:rsidRPr="003230F3" w:rsidRDefault="007C3CF5" w:rsidP="007C3CF5">
            <w:pPr>
              <w:pStyle w:val="ListParagraph"/>
              <w:tabs>
                <w:tab w:val="decimal" w:pos="907"/>
                <w:tab w:val="decimal" w:pos="1021"/>
                <w:tab w:val="decimal" w:pos="1134"/>
              </w:tabs>
              <w:spacing w:line="0" w:lineRule="atLeast"/>
              <w:ind w:left="0"/>
              <w:contextualSpacing w:val="0"/>
              <w:rPr>
                <w:rFonts w:asciiTheme="majorBidi" w:hAnsiTheme="majorBidi" w:cstheme="majorBidi"/>
                <w:szCs w:val="22"/>
              </w:rPr>
            </w:pPr>
          </w:p>
        </w:tc>
        <w:tc>
          <w:tcPr>
            <w:tcW w:w="1389" w:type="dxa"/>
            <w:shd w:val="clear" w:color="auto" w:fill="auto"/>
          </w:tcPr>
          <w:p w:rsidR="007C3CF5" w:rsidRPr="003230F3" w:rsidRDefault="007C3CF5" w:rsidP="007C3CF5">
            <w:pPr>
              <w:pStyle w:val="ListParagraph"/>
              <w:tabs>
                <w:tab w:val="decimal" w:pos="907"/>
                <w:tab w:val="decimal" w:pos="1021"/>
                <w:tab w:val="decimal" w:pos="1134"/>
              </w:tabs>
              <w:spacing w:line="0" w:lineRule="atLeast"/>
              <w:ind w:left="0"/>
              <w:contextualSpacing w:val="0"/>
              <w:rPr>
                <w:rFonts w:asciiTheme="majorBidi" w:hAnsiTheme="majorBidi" w:cstheme="majorBidi"/>
                <w:szCs w:val="22"/>
              </w:rPr>
            </w:pPr>
          </w:p>
        </w:tc>
        <w:tc>
          <w:tcPr>
            <w:tcW w:w="1389" w:type="dxa"/>
            <w:shd w:val="clear" w:color="auto" w:fill="auto"/>
          </w:tcPr>
          <w:p w:rsidR="007C3CF5" w:rsidRPr="0047580E" w:rsidRDefault="007C3CF5" w:rsidP="007C3CF5">
            <w:pPr>
              <w:pStyle w:val="ListParagraph"/>
              <w:tabs>
                <w:tab w:val="decimal" w:pos="907"/>
                <w:tab w:val="decimal" w:pos="1021"/>
                <w:tab w:val="decimal" w:pos="1134"/>
              </w:tabs>
              <w:spacing w:line="0" w:lineRule="atLeast"/>
              <w:ind w:left="0"/>
              <w:contextualSpacing w:val="0"/>
              <w:rPr>
                <w:rFonts w:asciiTheme="majorBidi" w:hAnsiTheme="majorBidi" w:cstheme="majorBidi"/>
                <w:szCs w:val="22"/>
              </w:rPr>
            </w:pPr>
          </w:p>
        </w:tc>
        <w:tc>
          <w:tcPr>
            <w:tcW w:w="1389" w:type="dxa"/>
            <w:shd w:val="clear" w:color="auto" w:fill="auto"/>
          </w:tcPr>
          <w:p w:rsidR="007C3CF5" w:rsidRPr="0047580E" w:rsidRDefault="007C3CF5" w:rsidP="007C3CF5">
            <w:pPr>
              <w:pStyle w:val="ListParagraph"/>
              <w:tabs>
                <w:tab w:val="decimal" w:pos="907"/>
                <w:tab w:val="decimal" w:pos="1021"/>
                <w:tab w:val="decimal" w:pos="1134"/>
              </w:tabs>
              <w:spacing w:line="0" w:lineRule="atLeast"/>
              <w:ind w:left="0"/>
              <w:contextualSpacing w:val="0"/>
              <w:rPr>
                <w:rFonts w:asciiTheme="majorBidi" w:hAnsiTheme="majorBidi" w:cstheme="majorBidi"/>
                <w:szCs w:val="22"/>
              </w:rPr>
            </w:pPr>
          </w:p>
        </w:tc>
        <w:tc>
          <w:tcPr>
            <w:tcW w:w="1389" w:type="dxa"/>
            <w:shd w:val="clear" w:color="auto" w:fill="auto"/>
          </w:tcPr>
          <w:p w:rsidR="007C3CF5" w:rsidRPr="0047580E" w:rsidRDefault="007C3CF5" w:rsidP="007C3CF5">
            <w:pPr>
              <w:pStyle w:val="ListParagraph"/>
              <w:tabs>
                <w:tab w:val="decimal" w:pos="907"/>
                <w:tab w:val="decimal" w:pos="1021"/>
                <w:tab w:val="decimal" w:pos="1134"/>
              </w:tabs>
              <w:spacing w:line="0" w:lineRule="atLeast"/>
              <w:ind w:left="0"/>
              <w:contextualSpacing w:val="0"/>
              <w:rPr>
                <w:rFonts w:asciiTheme="majorBidi" w:hAnsiTheme="majorBidi" w:cstheme="majorBidi"/>
                <w:szCs w:val="22"/>
              </w:rPr>
            </w:pPr>
          </w:p>
        </w:tc>
      </w:tr>
      <w:tr w:rsidR="00A63BC7" w:rsidRPr="00845B52" w:rsidTr="00A63BC7">
        <w:tc>
          <w:tcPr>
            <w:tcW w:w="992" w:type="dxa"/>
            <w:shd w:val="clear" w:color="auto" w:fill="auto"/>
          </w:tcPr>
          <w:p w:rsidR="00A63BC7" w:rsidRPr="00845B52" w:rsidRDefault="00A63BC7" w:rsidP="00A63BC7">
            <w:pPr>
              <w:pStyle w:val="ListParagraph"/>
              <w:spacing w:line="0" w:lineRule="atLeast"/>
              <w:ind w:left="0"/>
              <w:contextualSpacing w:val="0"/>
              <w:rPr>
                <w:rFonts w:asciiTheme="majorBidi" w:hAnsiTheme="majorBidi" w:cstheme="majorBidi"/>
                <w:sz w:val="24"/>
                <w:szCs w:val="24"/>
              </w:rPr>
            </w:pPr>
            <w:r>
              <w:rPr>
                <w:rFonts w:asciiTheme="majorBidi" w:hAnsiTheme="majorBidi" w:cstheme="majorBidi"/>
                <w:sz w:val="24"/>
                <w:szCs w:val="24"/>
              </w:rPr>
              <w:t xml:space="preserve">  </w:t>
            </w:r>
            <w:r w:rsidRPr="00B70C53">
              <w:rPr>
                <w:rFonts w:asciiTheme="majorBidi" w:hAnsiTheme="majorBidi" w:cstheme="majorBidi"/>
                <w:sz w:val="24"/>
                <w:szCs w:val="24"/>
              </w:rPr>
              <w:t>Not over 1</w:t>
            </w:r>
          </w:p>
        </w:tc>
        <w:tc>
          <w:tcPr>
            <w:tcW w:w="1389" w:type="dxa"/>
            <w:shd w:val="clear" w:color="auto" w:fill="auto"/>
          </w:tcPr>
          <w:p w:rsidR="00A63BC7" w:rsidRPr="00582829" w:rsidRDefault="00A63BC7" w:rsidP="00A63BC7">
            <w:pPr>
              <w:pStyle w:val="ListParagraph"/>
              <w:tabs>
                <w:tab w:val="decimal" w:pos="1134"/>
              </w:tabs>
              <w:spacing w:line="0" w:lineRule="atLeast"/>
              <w:ind w:left="0"/>
              <w:contextualSpacing w:val="0"/>
              <w:rPr>
                <w:rFonts w:asciiTheme="majorBidi" w:hAnsiTheme="majorBidi" w:cstheme="majorBidi"/>
                <w:szCs w:val="22"/>
              </w:rPr>
            </w:pPr>
            <w:r w:rsidRPr="00582829">
              <w:rPr>
                <w:rFonts w:asciiTheme="majorBidi" w:hAnsiTheme="majorBidi" w:cstheme="majorBidi"/>
                <w:szCs w:val="22"/>
              </w:rPr>
              <w:t>15,287</w:t>
            </w:r>
          </w:p>
        </w:tc>
        <w:tc>
          <w:tcPr>
            <w:tcW w:w="1389" w:type="dxa"/>
            <w:shd w:val="clear" w:color="auto" w:fill="auto"/>
          </w:tcPr>
          <w:p w:rsidR="00A63BC7" w:rsidRPr="00582829" w:rsidRDefault="00A63BC7" w:rsidP="00A63BC7">
            <w:pPr>
              <w:pStyle w:val="ListParagraph"/>
              <w:tabs>
                <w:tab w:val="decimal" w:pos="1134"/>
              </w:tabs>
              <w:spacing w:line="0" w:lineRule="atLeast"/>
              <w:ind w:left="0"/>
              <w:contextualSpacing w:val="0"/>
              <w:rPr>
                <w:rFonts w:asciiTheme="majorBidi" w:hAnsiTheme="majorBidi" w:cstheme="majorBidi"/>
                <w:szCs w:val="22"/>
              </w:rPr>
            </w:pPr>
            <w:r w:rsidRPr="00582829">
              <w:rPr>
                <w:rFonts w:asciiTheme="majorBidi" w:hAnsiTheme="majorBidi" w:cstheme="majorBidi"/>
                <w:szCs w:val="22"/>
              </w:rPr>
              <w:t>4,213</w:t>
            </w:r>
          </w:p>
        </w:tc>
        <w:tc>
          <w:tcPr>
            <w:tcW w:w="1389" w:type="dxa"/>
            <w:shd w:val="clear" w:color="auto" w:fill="auto"/>
          </w:tcPr>
          <w:p w:rsidR="00A63BC7" w:rsidRPr="00582829" w:rsidRDefault="00A63BC7" w:rsidP="00A63BC7">
            <w:pPr>
              <w:pStyle w:val="ListParagraph"/>
              <w:tabs>
                <w:tab w:val="decimal" w:pos="1134"/>
              </w:tabs>
              <w:spacing w:line="0" w:lineRule="atLeast"/>
              <w:ind w:left="0"/>
              <w:contextualSpacing w:val="0"/>
              <w:rPr>
                <w:rFonts w:asciiTheme="majorBidi" w:hAnsiTheme="majorBidi" w:cstheme="majorBidi"/>
                <w:szCs w:val="22"/>
              </w:rPr>
            </w:pPr>
            <w:r w:rsidRPr="00582829">
              <w:rPr>
                <w:rFonts w:asciiTheme="majorBidi" w:hAnsiTheme="majorBidi" w:cstheme="majorBidi"/>
                <w:szCs w:val="22"/>
              </w:rPr>
              <w:t>19,500</w:t>
            </w:r>
          </w:p>
        </w:tc>
        <w:tc>
          <w:tcPr>
            <w:tcW w:w="1389" w:type="dxa"/>
            <w:shd w:val="clear" w:color="auto" w:fill="auto"/>
          </w:tcPr>
          <w:p w:rsidR="00A63BC7" w:rsidRPr="0047580E" w:rsidRDefault="00A63BC7" w:rsidP="00A63BC7">
            <w:pPr>
              <w:pStyle w:val="ListParagraph"/>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15,317</w:t>
            </w:r>
          </w:p>
        </w:tc>
        <w:tc>
          <w:tcPr>
            <w:tcW w:w="1389" w:type="dxa"/>
            <w:shd w:val="clear" w:color="auto" w:fill="auto"/>
          </w:tcPr>
          <w:p w:rsidR="00A63BC7" w:rsidRPr="0047580E" w:rsidRDefault="00A63BC7" w:rsidP="00A63BC7">
            <w:pPr>
              <w:pStyle w:val="ListParagraph"/>
              <w:tabs>
                <w:tab w:val="decimal" w:pos="1134"/>
              </w:tabs>
              <w:spacing w:line="0" w:lineRule="atLeast"/>
              <w:ind w:left="0"/>
              <w:contextualSpacing w:val="0"/>
              <w:rPr>
                <w:rFonts w:asciiTheme="majorBidi" w:hAnsiTheme="majorBidi" w:cstheme="majorBidi"/>
                <w:szCs w:val="22"/>
              </w:rPr>
            </w:pPr>
            <w:r w:rsidRPr="00CC794A">
              <w:rPr>
                <w:rFonts w:asciiTheme="majorBidi" w:hAnsiTheme="majorBidi" w:cstheme="majorBidi"/>
                <w:szCs w:val="22"/>
              </w:rPr>
              <w:t>4,666</w:t>
            </w:r>
          </w:p>
        </w:tc>
        <w:tc>
          <w:tcPr>
            <w:tcW w:w="1389" w:type="dxa"/>
            <w:shd w:val="clear" w:color="auto" w:fill="auto"/>
          </w:tcPr>
          <w:p w:rsidR="00A63BC7" w:rsidRPr="0047580E" w:rsidRDefault="00A63BC7" w:rsidP="00A63BC7">
            <w:pPr>
              <w:pStyle w:val="ListParagraph"/>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19,983</w:t>
            </w:r>
          </w:p>
        </w:tc>
      </w:tr>
      <w:tr w:rsidR="00A63BC7" w:rsidRPr="00845B52" w:rsidTr="00A63BC7">
        <w:tc>
          <w:tcPr>
            <w:tcW w:w="992" w:type="dxa"/>
            <w:shd w:val="clear" w:color="auto" w:fill="auto"/>
          </w:tcPr>
          <w:p w:rsidR="00A63BC7" w:rsidRPr="00845B52" w:rsidRDefault="00A63BC7" w:rsidP="00A63BC7">
            <w:pPr>
              <w:pStyle w:val="ListParagraph"/>
              <w:spacing w:line="0" w:lineRule="atLeast"/>
              <w:ind w:left="0"/>
              <w:contextualSpacing w:val="0"/>
              <w:rPr>
                <w:rFonts w:asciiTheme="majorBidi" w:hAnsiTheme="majorBidi" w:cstheme="majorBidi"/>
                <w:sz w:val="24"/>
                <w:szCs w:val="24"/>
              </w:rPr>
            </w:pPr>
            <w:r>
              <w:rPr>
                <w:rFonts w:asciiTheme="majorBidi" w:hAnsiTheme="majorBidi" w:cstheme="majorBidi"/>
                <w:sz w:val="24"/>
                <w:szCs w:val="24"/>
              </w:rPr>
              <w:t xml:space="preserve">  </w:t>
            </w:r>
            <w:r w:rsidRPr="00845B52">
              <w:rPr>
                <w:rFonts w:asciiTheme="majorBidi" w:hAnsiTheme="majorBidi" w:cstheme="majorBidi" w:hint="cs"/>
                <w:sz w:val="24"/>
                <w:szCs w:val="24"/>
                <w:cs/>
              </w:rPr>
              <w:t>1</w:t>
            </w:r>
            <w:r w:rsidRPr="00845B52">
              <w:rPr>
                <w:rFonts w:asciiTheme="majorBidi" w:hAnsiTheme="majorBidi" w:cstheme="majorBidi"/>
                <w:sz w:val="24"/>
                <w:szCs w:val="24"/>
              </w:rPr>
              <w:t xml:space="preserve"> - 5</w:t>
            </w:r>
          </w:p>
        </w:tc>
        <w:tc>
          <w:tcPr>
            <w:tcW w:w="1389" w:type="dxa"/>
            <w:shd w:val="clear" w:color="auto" w:fill="auto"/>
          </w:tcPr>
          <w:p w:rsidR="00A63BC7" w:rsidRPr="00582829" w:rsidRDefault="00A63BC7" w:rsidP="00A63BC7">
            <w:pPr>
              <w:pStyle w:val="ListParagraph"/>
              <w:tabs>
                <w:tab w:val="decimal" w:pos="1134"/>
              </w:tabs>
              <w:spacing w:line="0" w:lineRule="atLeast"/>
              <w:ind w:left="0"/>
              <w:contextualSpacing w:val="0"/>
              <w:rPr>
                <w:rFonts w:asciiTheme="majorBidi" w:hAnsiTheme="majorBidi" w:cstheme="majorBidi"/>
                <w:szCs w:val="22"/>
              </w:rPr>
            </w:pPr>
            <w:r w:rsidRPr="00582829">
              <w:rPr>
                <w:rFonts w:asciiTheme="majorBidi" w:hAnsiTheme="majorBidi" w:cstheme="majorBidi"/>
                <w:szCs w:val="22"/>
              </w:rPr>
              <w:t>9,805</w:t>
            </w:r>
          </w:p>
        </w:tc>
        <w:tc>
          <w:tcPr>
            <w:tcW w:w="1389" w:type="dxa"/>
            <w:shd w:val="clear" w:color="auto" w:fill="auto"/>
          </w:tcPr>
          <w:p w:rsidR="00A63BC7" w:rsidRPr="00582829" w:rsidRDefault="00A63BC7" w:rsidP="00A63BC7">
            <w:pPr>
              <w:pStyle w:val="ListParagraph"/>
              <w:tabs>
                <w:tab w:val="decimal" w:pos="1134"/>
              </w:tabs>
              <w:spacing w:line="0" w:lineRule="atLeast"/>
              <w:ind w:left="0"/>
              <w:contextualSpacing w:val="0"/>
              <w:rPr>
                <w:rFonts w:asciiTheme="majorBidi" w:hAnsiTheme="majorBidi" w:cstheme="majorBidi"/>
                <w:szCs w:val="22"/>
              </w:rPr>
            </w:pPr>
            <w:r w:rsidRPr="00582829">
              <w:rPr>
                <w:rFonts w:asciiTheme="majorBidi" w:hAnsiTheme="majorBidi" w:cstheme="majorBidi"/>
                <w:szCs w:val="22"/>
              </w:rPr>
              <w:t>14,276</w:t>
            </w:r>
          </w:p>
        </w:tc>
        <w:tc>
          <w:tcPr>
            <w:tcW w:w="1389" w:type="dxa"/>
            <w:shd w:val="clear" w:color="auto" w:fill="auto"/>
          </w:tcPr>
          <w:p w:rsidR="00A63BC7" w:rsidRPr="00582829" w:rsidRDefault="00A63BC7" w:rsidP="00A63BC7">
            <w:pPr>
              <w:pStyle w:val="ListParagraph"/>
              <w:tabs>
                <w:tab w:val="decimal" w:pos="1134"/>
              </w:tabs>
              <w:spacing w:line="0" w:lineRule="atLeast"/>
              <w:ind w:left="0"/>
              <w:contextualSpacing w:val="0"/>
              <w:rPr>
                <w:rFonts w:asciiTheme="majorBidi" w:hAnsiTheme="majorBidi" w:cstheme="majorBidi"/>
                <w:szCs w:val="22"/>
              </w:rPr>
            </w:pPr>
            <w:r w:rsidRPr="00582829">
              <w:rPr>
                <w:rFonts w:asciiTheme="majorBidi" w:hAnsiTheme="majorBidi" w:cstheme="majorBidi"/>
                <w:szCs w:val="22"/>
              </w:rPr>
              <w:t>24,081</w:t>
            </w:r>
          </w:p>
        </w:tc>
        <w:tc>
          <w:tcPr>
            <w:tcW w:w="1389" w:type="dxa"/>
            <w:shd w:val="clear" w:color="auto" w:fill="auto"/>
          </w:tcPr>
          <w:p w:rsidR="00A63BC7" w:rsidRPr="0047580E" w:rsidRDefault="00A63BC7" w:rsidP="00A63BC7">
            <w:pPr>
              <w:pStyle w:val="ListParagraph"/>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20,534</w:t>
            </w:r>
          </w:p>
        </w:tc>
        <w:tc>
          <w:tcPr>
            <w:tcW w:w="1389" w:type="dxa"/>
            <w:shd w:val="clear" w:color="auto" w:fill="auto"/>
          </w:tcPr>
          <w:p w:rsidR="00A63BC7" w:rsidRPr="0047580E" w:rsidRDefault="00A63BC7" w:rsidP="00A63BC7">
            <w:pPr>
              <w:pStyle w:val="ListParagraph"/>
              <w:tabs>
                <w:tab w:val="decimal" w:pos="1134"/>
              </w:tabs>
              <w:spacing w:line="0" w:lineRule="atLeast"/>
              <w:ind w:left="0"/>
              <w:contextualSpacing w:val="0"/>
              <w:rPr>
                <w:rFonts w:asciiTheme="majorBidi" w:hAnsiTheme="majorBidi" w:cstheme="majorBidi"/>
                <w:szCs w:val="22"/>
                <w:cs/>
              </w:rPr>
            </w:pPr>
            <w:r>
              <w:rPr>
                <w:rFonts w:asciiTheme="majorBidi" w:hAnsiTheme="majorBidi" w:cstheme="majorBidi"/>
                <w:szCs w:val="22"/>
              </w:rPr>
              <w:t>14,762</w:t>
            </w:r>
          </w:p>
        </w:tc>
        <w:tc>
          <w:tcPr>
            <w:tcW w:w="1389" w:type="dxa"/>
            <w:shd w:val="clear" w:color="auto" w:fill="auto"/>
          </w:tcPr>
          <w:p w:rsidR="00A63BC7" w:rsidRPr="0047580E" w:rsidRDefault="00A63BC7" w:rsidP="00A63BC7">
            <w:pPr>
              <w:pStyle w:val="ListParagraph"/>
              <w:tabs>
                <w:tab w:val="decimal" w:pos="1134"/>
              </w:tabs>
              <w:spacing w:line="0" w:lineRule="atLeast"/>
              <w:ind w:left="0"/>
              <w:contextualSpacing w:val="0"/>
              <w:rPr>
                <w:rFonts w:asciiTheme="majorBidi" w:hAnsiTheme="majorBidi" w:cstheme="majorBidi"/>
                <w:szCs w:val="22"/>
              </w:rPr>
            </w:pPr>
            <w:r>
              <w:rPr>
                <w:rFonts w:asciiTheme="majorBidi" w:hAnsiTheme="majorBidi" w:cstheme="majorBidi"/>
                <w:szCs w:val="22"/>
              </w:rPr>
              <w:t>35,296</w:t>
            </w:r>
          </w:p>
        </w:tc>
      </w:tr>
      <w:tr w:rsidR="00A63BC7" w:rsidRPr="00845B52" w:rsidTr="00A63BC7">
        <w:tc>
          <w:tcPr>
            <w:tcW w:w="992" w:type="dxa"/>
            <w:shd w:val="clear" w:color="auto" w:fill="auto"/>
          </w:tcPr>
          <w:p w:rsidR="00A63BC7" w:rsidRPr="00845B52" w:rsidRDefault="00A63BC7" w:rsidP="00A63BC7">
            <w:pPr>
              <w:pStyle w:val="ListParagraph"/>
              <w:spacing w:line="0" w:lineRule="atLeast"/>
              <w:ind w:left="0"/>
              <w:contextualSpacing w:val="0"/>
              <w:rPr>
                <w:rFonts w:asciiTheme="majorBidi" w:hAnsiTheme="majorBidi" w:cstheme="majorBidi"/>
                <w:sz w:val="24"/>
                <w:szCs w:val="24"/>
              </w:rPr>
            </w:pPr>
            <w:r>
              <w:rPr>
                <w:rFonts w:asciiTheme="majorBidi" w:hAnsiTheme="majorBidi" w:cstheme="majorBidi"/>
                <w:sz w:val="24"/>
                <w:szCs w:val="24"/>
              </w:rPr>
              <w:t xml:space="preserve">  Over </w:t>
            </w:r>
            <w:r w:rsidRPr="00845B52">
              <w:rPr>
                <w:rFonts w:asciiTheme="majorBidi" w:hAnsiTheme="majorBidi" w:cstheme="majorBidi"/>
                <w:sz w:val="24"/>
                <w:szCs w:val="24"/>
              </w:rPr>
              <w:t>5</w:t>
            </w:r>
          </w:p>
        </w:tc>
        <w:tc>
          <w:tcPr>
            <w:tcW w:w="1389" w:type="dxa"/>
            <w:shd w:val="clear" w:color="auto" w:fill="auto"/>
          </w:tcPr>
          <w:p w:rsidR="00A63BC7" w:rsidRPr="00582829" w:rsidRDefault="00A63BC7" w:rsidP="00A63BC7">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sidRPr="00582829">
              <w:rPr>
                <w:rFonts w:asciiTheme="majorBidi" w:hAnsiTheme="majorBidi" w:cstheme="majorBidi"/>
                <w:szCs w:val="22"/>
              </w:rPr>
              <w:t>87,909</w:t>
            </w:r>
          </w:p>
        </w:tc>
        <w:tc>
          <w:tcPr>
            <w:tcW w:w="1389" w:type="dxa"/>
            <w:shd w:val="clear" w:color="auto" w:fill="auto"/>
          </w:tcPr>
          <w:p w:rsidR="00A63BC7" w:rsidRPr="00582829" w:rsidRDefault="00A63BC7" w:rsidP="00A63BC7">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sidRPr="00582829">
              <w:rPr>
                <w:rFonts w:asciiTheme="majorBidi" w:hAnsiTheme="majorBidi" w:cstheme="majorBidi"/>
                <w:szCs w:val="22"/>
              </w:rPr>
              <w:t>50,132</w:t>
            </w:r>
          </w:p>
        </w:tc>
        <w:tc>
          <w:tcPr>
            <w:tcW w:w="1389" w:type="dxa"/>
            <w:shd w:val="clear" w:color="auto" w:fill="auto"/>
          </w:tcPr>
          <w:p w:rsidR="00A63BC7" w:rsidRPr="00582829" w:rsidRDefault="00A63BC7" w:rsidP="00A63BC7">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sidRPr="00582829">
              <w:rPr>
                <w:rFonts w:asciiTheme="majorBidi" w:hAnsiTheme="majorBidi" w:cstheme="majorBidi"/>
                <w:szCs w:val="22"/>
              </w:rPr>
              <w:t>138,041</w:t>
            </w:r>
          </w:p>
        </w:tc>
        <w:tc>
          <w:tcPr>
            <w:tcW w:w="1389" w:type="dxa"/>
            <w:shd w:val="clear" w:color="auto" w:fill="auto"/>
          </w:tcPr>
          <w:p w:rsidR="00A63BC7" w:rsidRPr="0047580E" w:rsidRDefault="00A63BC7" w:rsidP="00A63BC7">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sidRPr="00CC794A">
              <w:rPr>
                <w:rFonts w:asciiTheme="majorBidi" w:hAnsiTheme="majorBidi" w:cstheme="majorBidi"/>
                <w:szCs w:val="22"/>
              </w:rPr>
              <w:t>89,574</w:t>
            </w:r>
          </w:p>
        </w:tc>
        <w:tc>
          <w:tcPr>
            <w:tcW w:w="1389" w:type="dxa"/>
            <w:shd w:val="clear" w:color="auto" w:fill="auto"/>
          </w:tcPr>
          <w:p w:rsidR="00A63BC7" w:rsidRPr="0047580E" w:rsidRDefault="00A63BC7" w:rsidP="00A63BC7">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sidRPr="00CC794A">
              <w:rPr>
                <w:rFonts w:asciiTheme="majorBidi" w:hAnsiTheme="majorBidi" w:cstheme="majorBidi"/>
                <w:szCs w:val="22"/>
              </w:rPr>
              <w:t>52,739</w:t>
            </w:r>
          </w:p>
        </w:tc>
        <w:tc>
          <w:tcPr>
            <w:tcW w:w="1389" w:type="dxa"/>
            <w:shd w:val="clear" w:color="auto" w:fill="auto"/>
          </w:tcPr>
          <w:p w:rsidR="00A63BC7" w:rsidRPr="0047580E" w:rsidRDefault="00A63BC7" w:rsidP="00A63BC7">
            <w:pPr>
              <w:pStyle w:val="ListParagraph"/>
              <w:pBdr>
                <w:bottom w:val="single" w:sz="6" w:space="1" w:color="auto"/>
              </w:pBdr>
              <w:tabs>
                <w:tab w:val="decimal" w:pos="1134"/>
              </w:tabs>
              <w:spacing w:line="0" w:lineRule="atLeast"/>
              <w:ind w:left="0"/>
              <w:contextualSpacing w:val="0"/>
              <w:rPr>
                <w:rFonts w:asciiTheme="majorBidi" w:hAnsiTheme="majorBidi" w:cstheme="majorBidi"/>
                <w:szCs w:val="22"/>
              </w:rPr>
            </w:pPr>
            <w:r w:rsidRPr="00CC794A">
              <w:rPr>
                <w:rFonts w:asciiTheme="majorBidi" w:hAnsiTheme="majorBidi" w:cstheme="majorBidi"/>
                <w:szCs w:val="22"/>
              </w:rPr>
              <w:t>142,313</w:t>
            </w:r>
          </w:p>
        </w:tc>
      </w:tr>
      <w:tr w:rsidR="00A63BC7" w:rsidRPr="00845B52" w:rsidTr="00A63BC7">
        <w:tc>
          <w:tcPr>
            <w:tcW w:w="992" w:type="dxa"/>
            <w:shd w:val="clear" w:color="auto" w:fill="auto"/>
          </w:tcPr>
          <w:p w:rsidR="00A63BC7" w:rsidRPr="00845B52" w:rsidRDefault="00A63BC7" w:rsidP="00A63BC7">
            <w:pPr>
              <w:pStyle w:val="ListParagraph"/>
              <w:spacing w:line="0" w:lineRule="atLeast"/>
              <w:ind w:left="0"/>
              <w:contextualSpacing w:val="0"/>
              <w:jc w:val="center"/>
              <w:rPr>
                <w:rFonts w:asciiTheme="majorBidi" w:hAnsiTheme="majorBidi" w:cstheme="majorBidi"/>
                <w:sz w:val="24"/>
                <w:szCs w:val="24"/>
                <w:cs/>
              </w:rPr>
            </w:pPr>
          </w:p>
        </w:tc>
        <w:tc>
          <w:tcPr>
            <w:tcW w:w="1389" w:type="dxa"/>
            <w:shd w:val="clear" w:color="auto" w:fill="auto"/>
          </w:tcPr>
          <w:p w:rsidR="00A63BC7" w:rsidRPr="00582829" w:rsidRDefault="00A63BC7" w:rsidP="00A63BC7">
            <w:pPr>
              <w:pStyle w:val="ListParagraph"/>
              <w:pBdr>
                <w:bottom w:val="double" w:sz="6" w:space="1" w:color="auto"/>
              </w:pBdr>
              <w:tabs>
                <w:tab w:val="decimal" w:pos="1134"/>
              </w:tabs>
              <w:spacing w:line="0" w:lineRule="atLeast"/>
              <w:ind w:left="0"/>
              <w:contextualSpacing w:val="0"/>
              <w:rPr>
                <w:rFonts w:asciiTheme="majorBidi" w:hAnsiTheme="majorBidi" w:cstheme="majorBidi"/>
                <w:szCs w:val="22"/>
              </w:rPr>
            </w:pPr>
            <w:r w:rsidRPr="00582829">
              <w:rPr>
                <w:rFonts w:asciiTheme="majorBidi" w:hAnsiTheme="majorBidi" w:cstheme="majorBidi"/>
                <w:szCs w:val="22"/>
              </w:rPr>
              <w:t>113,001</w:t>
            </w:r>
          </w:p>
        </w:tc>
        <w:tc>
          <w:tcPr>
            <w:tcW w:w="1389" w:type="dxa"/>
            <w:shd w:val="clear" w:color="auto" w:fill="auto"/>
          </w:tcPr>
          <w:p w:rsidR="00A63BC7" w:rsidRPr="00582829" w:rsidRDefault="00A63BC7" w:rsidP="00A63BC7">
            <w:pPr>
              <w:pStyle w:val="ListParagraph"/>
              <w:pBdr>
                <w:bottom w:val="double" w:sz="6" w:space="1" w:color="auto"/>
              </w:pBdr>
              <w:tabs>
                <w:tab w:val="decimal" w:pos="1134"/>
              </w:tabs>
              <w:spacing w:line="0" w:lineRule="atLeast"/>
              <w:ind w:left="0"/>
              <w:contextualSpacing w:val="0"/>
              <w:rPr>
                <w:rFonts w:asciiTheme="majorBidi" w:hAnsiTheme="majorBidi" w:cstheme="majorBidi"/>
                <w:szCs w:val="22"/>
              </w:rPr>
            </w:pPr>
            <w:r w:rsidRPr="00582829">
              <w:rPr>
                <w:rFonts w:asciiTheme="majorBidi" w:hAnsiTheme="majorBidi" w:cstheme="majorBidi"/>
                <w:szCs w:val="22"/>
              </w:rPr>
              <w:t>68,621</w:t>
            </w:r>
          </w:p>
        </w:tc>
        <w:tc>
          <w:tcPr>
            <w:tcW w:w="1389" w:type="dxa"/>
            <w:shd w:val="clear" w:color="auto" w:fill="auto"/>
          </w:tcPr>
          <w:p w:rsidR="00A63BC7" w:rsidRPr="00582829" w:rsidRDefault="00A63BC7" w:rsidP="00A63BC7">
            <w:pPr>
              <w:pStyle w:val="ListParagraph"/>
              <w:pBdr>
                <w:bottom w:val="double" w:sz="6" w:space="1" w:color="auto"/>
              </w:pBdr>
              <w:tabs>
                <w:tab w:val="decimal" w:pos="1134"/>
              </w:tabs>
              <w:spacing w:line="0" w:lineRule="atLeast"/>
              <w:ind w:left="0"/>
              <w:contextualSpacing w:val="0"/>
              <w:rPr>
                <w:rFonts w:asciiTheme="majorBidi" w:hAnsiTheme="majorBidi" w:cstheme="majorBidi"/>
                <w:szCs w:val="22"/>
              </w:rPr>
            </w:pPr>
            <w:r w:rsidRPr="00582829">
              <w:rPr>
                <w:rFonts w:asciiTheme="majorBidi" w:hAnsiTheme="majorBidi" w:cstheme="majorBidi"/>
                <w:szCs w:val="22"/>
              </w:rPr>
              <w:t>181,622</w:t>
            </w:r>
          </w:p>
        </w:tc>
        <w:tc>
          <w:tcPr>
            <w:tcW w:w="1389" w:type="dxa"/>
            <w:shd w:val="clear" w:color="auto" w:fill="auto"/>
          </w:tcPr>
          <w:p w:rsidR="00A63BC7" w:rsidRPr="0047580E" w:rsidRDefault="00A63BC7" w:rsidP="00A63BC7">
            <w:pPr>
              <w:pStyle w:val="ListParagraph"/>
              <w:pBdr>
                <w:bottom w:val="double" w:sz="6" w:space="1" w:color="auto"/>
              </w:pBdr>
              <w:tabs>
                <w:tab w:val="decimal" w:pos="1134"/>
              </w:tabs>
              <w:spacing w:line="0" w:lineRule="atLeast"/>
              <w:ind w:left="0"/>
              <w:contextualSpacing w:val="0"/>
              <w:rPr>
                <w:rFonts w:asciiTheme="majorBidi" w:hAnsiTheme="majorBidi" w:cstheme="majorBidi"/>
                <w:szCs w:val="22"/>
              </w:rPr>
            </w:pPr>
            <w:r w:rsidRPr="00CC794A">
              <w:rPr>
                <w:rFonts w:asciiTheme="majorBidi" w:hAnsiTheme="majorBidi" w:cstheme="majorBidi"/>
                <w:szCs w:val="22"/>
              </w:rPr>
              <w:t>125,425</w:t>
            </w:r>
          </w:p>
        </w:tc>
        <w:tc>
          <w:tcPr>
            <w:tcW w:w="1389" w:type="dxa"/>
            <w:shd w:val="clear" w:color="auto" w:fill="auto"/>
          </w:tcPr>
          <w:p w:rsidR="00A63BC7" w:rsidRPr="0047580E" w:rsidRDefault="00A63BC7" w:rsidP="00A63BC7">
            <w:pPr>
              <w:pStyle w:val="ListParagraph"/>
              <w:pBdr>
                <w:bottom w:val="double" w:sz="6" w:space="1" w:color="auto"/>
              </w:pBdr>
              <w:tabs>
                <w:tab w:val="decimal" w:pos="1134"/>
              </w:tabs>
              <w:spacing w:line="0" w:lineRule="atLeast"/>
              <w:ind w:left="0"/>
              <w:contextualSpacing w:val="0"/>
              <w:rPr>
                <w:rFonts w:asciiTheme="majorBidi" w:hAnsiTheme="majorBidi" w:cstheme="majorBidi"/>
                <w:szCs w:val="22"/>
              </w:rPr>
            </w:pPr>
            <w:r w:rsidRPr="00CC794A">
              <w:rPr>
                <w:rFonts w:asciiTheme="majorBidi" w:hAnsiTheme="majorBidi" w:cstheme="majorBidi"/>
                <w:szCs w:val="22"/>
              </w:rPr>
              <w:t>72,167</w:t>
            </w:r>
          </w:p>
        </w:tc>
        <w:tc>
          <w:tcPr>
            <w:tcW w:w="1389" w:type="dxa"/>
            <w:shd w:val="clear" w:color="auto" w:fill="auto"/>
          </w:tcPr>
          <w:p w:rsidR="00A63BC7" w:rsidRPr="0047580E" w:rsidRDefault="00A63BC7" w:rsidP="00A63BC7">
            <w:pPr>
              <w:pStyle w:val="ListParagraph"/>
              <w:pBdr>
                <w:bottom w:val="double" w:sz="6" w:space="1" w:color="auto"/>
              </w:pBdr>
              <w:tabs>
                <w:tab w:val="decimal" w:pos="1134"/>
              </w:tabs>
              <w:spacing w:line="0" w:lineRule="atLeast"/>
              <w:ind w:left="0"/>
              <w:contextualSpacing w:val="0"/>
              <w:rPr>
                <w:rFonts w:asciiTheme="majorBidi" w:hAnsiTheme="majorBidi" w:cstheme="majorBidi"/>
                <w:szCs w:val="22"/>
                <w:cs/>
              </w:rPr>
            </w:pPr>
            <w:r w:rsidRPr="00CC794A">
              <w:rPr>
                <w:rFonts w:asciiTheme="majorBidi" w:hAnsiTheme="majorBidi" w:cstheme="majorBidi"/>
                <w:szCs w:val="22"/>
              </w:rPr>
              <w:t>197,592</w:t>
            </w:r>
          </w:p>
        </w:tc>
      </w:tr>
    </w:tbl>
    <w:p w:rsidR="009431F1" w:rsidRDefault="009431F1" w:rsidP="009431F1">
      <w:pPr>
        <w:pStyle w:val="BodyText"/>
      </w:pPr>
      <w:r>
        <w:br w:type="page"/>
      </w:r>
    </w:p>
    <w:p w:rsidR="003230F3" w:rsidRDefault="003230F3" w:rsidP="00D72529">
      <w:pPr>
        <w:pStyle w:val="ListParagraph"/>
        <w:numPr>
          <w:ilvl w:val="0"/>
          <w:numId w:val="1"/>
        </w:numPr>
        <w:spacing w:before="300" w:line="0" w:lineRule="atLeast"/>
        <w:ind w:left="425" w:hanging="425"/>
        <w:contextualSpacing w:val="0"/>
        <w:rPr>
          <w:rFonts w:ascii="Angsana New" w:hAnsi="Angsana New"/>
          <w:b/>
          <w:bCs/>
          <w:sz w:val="28"/>
        </w:rPr>
      </w:pPr>
      <w:r>
        <w:rPr>
          <w:rFonts w:ascii="Angsana New" w:hAnsi="Angsana New"/>
          <w:b/>
          <w:bCs/>
          <w:sz w:val="28"/>
        </w:rPr>
        <w:lastRenderedPageBreak/>
        <w:t>SHARE CAPITAL</w:t>
      </w:r>
    </w:p>
    <w:p w:rsidR="0044610A" w:rsidRPr="0044610A" w:rsidRDefault="0044610A" w:rsidP="003230F3">
      <w:pPr>
        <w:pStyle w:val="ListParagraph"/>
        <w:spacing w:before="200" w:line="0" w:lineRule="atLeast"/>
        <w:ind w:left="425"/>
        <w:contextualSpacing w:val="0"/>
        <w:jc w:val="thaiDistribute"/>
        <w:rPr>
          <w:rFonts w:asciiTheme="majorBidi" w:hAnsiTheme="majorBidi" w:cstheme="majorBidi"/>
          <w:sz w:val="28"/>
        </w:rPr>
      </w:pPr>
      <w:r w:rsidRPr="00885ABB">
        <w:rPr>
          <w:rFonts w:ascii="Angsana New" w:hAnsi="Angsana New"/>
          <w:sz w:val="28"/>
        </w:rPr>
        <w:t xml:space="preserve">At the </w:t>
      </w:r>
      <w:r>
        <w:rPr>
          <w:rFonts w:ascii="Angsana New" w:hAnsi="Angsana New"/>
          <w:sz w:val="28"/>
        </w:rPr>
        <w:t>Extrao</w:t>
      </w:r>
      <w:r w:rsidRPr="00885ABB">
        <w:rPr>
          <w:rFonts w:ascii="Angsana New" w:hAnsi="Angsana New"/>
          <w:sz w:val="28"/>
        </w:rPr>
        <w:t xml:space="preserve">rdinary General Meeting of Shareholders </w:t>
      </w:r>
      <w:r w:rsidRPr="00CC4E01">
        <w:rPr>
          <w:rFonts w:ascii="Angsana New" w:hAnsi="Angsana New"/>
          <w:sz w:val="28"/>
        </w:rPr>
        <w:t xml:space="preserve">held on </w:t>
      </w:r>
      <w:r>
        <w:rPr>
          <w:rFonts w:ascii="Angsana New" w:hAnsi="Angsana New"/>
          <w:sz w:val="28"/>
        </w:rPr>
        <w:t xml:space="preserve">6 May 2022, </w:t>
      </w:r>
      <w:r w:rsidRPr="00CC4E01">
        <w:rPr>
          <w:rFonts w:ascii="Angsana New" w:hAnsi="Angsana New"/>
          <w:sz w:val="28"/>
        </w:rPr>
        <w:t>resolutions were passe</w:t>
      </w:r>
      <w:r>
        <w:rPr>
          <w:rFonts w:ascii="Angsana New" w:hAnsi="Angsana New"/>
          <w:sz w:val="28"/>
        </w:rPr>
        <w:t>d to allot ordinary shares of the Company 25.40 million shares, in proportion as follows:</w:t>
      </w:r>
    </w:p>
    <w:p w:rsidR="00901116" w:rsidRPr="00901116" w:rsidRDefault="00901116" w:rsidP="003230F3">
      <w:pPr>
        <w:pStyle w:val="ListParagraph"/>
        <w:numPr>
          <w:ilvl w:val="0"/>
          <w:numId w:val="11"/>
        </w:numPr>
        <w:spacing w:before="200" w:line="0" w:lineRule="atLeast"/>
        <w:ind w:left="709" w:hanging="283"/>
        <w:contextualSpacing w:val="0"/>
        <w:jc w:val="thaiDistribute"/>
        <w:rPr>
          <w:rFonts w:asciiTheme="majorBidi" w:hAnsiTheme="majorBidi" w:cstheme="majorBidi"/>
          <w:sz w:val="28"/>
        </w:rPr>
      </w:pPr>
      <w:r>
        <w:rPr>
          <w:rFonts w:asciiTheme="majorBidi" w:hAnsiTheme="majorBidi" w:cstheme="majorBidi"/>
          <w:sz w:val="28"/>
        </w:rPr>
        <w:t xml:space="preserve">Initial public </w:t>
      </w:r>
      <w:r w:rsidR="00E13934">
        <w:rPr>
          <w:rFonts w:asciiTheme="majorBidi" w:hAnsiTheme="majorBidi" w:cstheme="majorBidi"/>
          <w:sz w:val="28"/>
        </w:rPr>
        <w:t xml:space="preserve">offering </w:t>
      </w:r>
      <w:r>
        <w:rPr>
          <w:rFonts w:asciiTheme="majorBidi" w:hAnsiTheme="majorBidi" w:cstheme="majorBidi"/>
          <w:sz w:val="28"/>
        </w:rPr>
        <w:t>not more than 24.30 million shares, divided into:</w:t>
      </w:r>
    </w:p>
    <w:p w:rsidR="003230F3" w:rsidRDefault="000911D9" w:rsidP="003842B6">
      <w:pPr>
        <w:pStyle w:val="ListParagraph"/>
        <w:numPr>
          <w:ilvl w:val="0"/>
          <w:numId w:val="12"/>
        </w:numPr>
        <w:spacing w:before="200" w:line="0" w:lineRule="atLeast"/>
        <w:ind w:left="993" w:hanging="284"/>
        <w:contextualSpacing w:val="0"/>
        <w:jc w:val="thaiDistribute"/>
        <w:rPr>
          <w:rFonts w:asciiTheme="majorBidi" w:hAnsiTheme="majorBidi" w:cstheme="majorBidi"/>
          <w:sz w:val="28"/>
        </w:rPr>
      </w:pPr>
      <w:r>
        <w:rPr>
          <w:rFonts w:asciiTheme="majorBidi" w:hAnsiTheme="majorBidi" w:cstheme="majorBidi"/>
          <w:sz w:val="28"/>
        </w:rPr>
        <w:t>Persons</w:t>
      </w:r>
      <w:r w:rsidR="003842B6" w:rsidRPr="003842B6">
        <w:rPr>
          <w:rFonts w:asciiTheme="majorBidi" w:hAnsiTheme="majorBidi" w:cstheme="majorBidi"/>
          <w:sz w:val="28"/>
        </w:rPr>
        <w:t xml:space="preserve"> and </w:t>
      </w:r>
      <w:r w:rsidR="00E13934">
        <w:rPr>
          <w:rFonts w:asciiTheme="majorBidi" w:hAnsiTheme="majorBidi" w:cstheme="majorBidi"/>
          <w:sz w:val="28"/>
        </w:rPr>
        <w:t xml:space="preserve">institutional investors </w:t>
      </w:r>
      <w:r w:rsidR="00DA6EFF">
        <w:rPr>
          <w:rFonts w:asciiTheme="majorBidi" w:hAnsiTheme="majorBidi" w:cstheme="majorBidi"/>
          <w:sz w:val="28"/>
        </w:rPr>
        <w:t>under</w:t>
      </w:r>
      <w:r w:rsidR="00DA6EFF" w:rsidRPr="00206649">
        <w:rPr>
          <w:rFonts w:asciiTheme="majorBidi" w:hAnsiTheme="majorBidi" w:cstheme="majorBidi"/>
          <w:sz w:val="28"/>
        </w:rPr>
        <w:t xml:space="preserve"> </w:t>
      </w:r>
      <w:r w:rsidR="00DA6EFF">
        <w:rPr>
          <w:rFonts w:asciiTheme="majorBidi" w:hAnsiTheme="majorBidi" w:cstheme="majorBidi"/>
          <w:sz w:val="28"/>
        </w:rPr>
        <w:t>judgements by</w:t>
      </w:r>
      <w:r w:rsidR="00DA6EFF" w:rsidRPr="007575C3">
        <w:rPr>
          <w:rFonts w:asciiTheme="majorBidi" w:hAnsiTheme="majorBidi" w:cstheme="majorBidi"/>
          <w:sz w:val="28"/>
        </w:rPr>
        <w:t xml:space="preserve"> the U</w:t>
      </w:r>
      <w:r w:rsidR="00DA6EFF">
        <w:rPr>
          <w:rFonts w:asciiTheme="majorBidi" w:hAnsiTheme="majorBidi" w:cstheme="majorBidi"/>
          <w:sz w:val="28"/>
        </w:rPr>
        <w:t>nderwriter</w:t>
      </w:r>
      <w:r w:rsidR="003842B6" w:rsidRPr="003842B6">
        <w:rPr>
          <w:rFonts w:asciiTheme="majorBidi" w:hAnsiTheme="majorBidi" w:cstheme="majorBidi"/>
          <w:sz w:val="28"/>
        </w:rPr>
        <w:t xml:space="preserve"> </w:t>
      </w:r>
      <w:r w:rsidR="00EE3C48">
        <w:rPr>
          <w:rFonts w:asciiTheme="majorBidi" w:hAnsiTheme="majorBidi" w:cstheme="majorBidi"/>
          <w:sz w:val="28"/>
        </w:rPr>
        <w:t>in 20.49 million shares, 80.67% of offering ordinary shares.</w:t>
      </w:r>
    </w:p>
    <w:p w:rsidR="00EE3C48" w:rsidRDefault="00EE3C48" w:rsidP="003230F3">
      <w:pPr>
        <w:pStyle w:val="ListParagraph"/>
        <w:numPr>
          <w:ilvl w:val="0"/>
          <w:numId w:val="12"/>
        </w:numPr>
        <w:spacing w:before="200" w:line="0" w:lineRule="atLeast"/>
        <w:ind w:left="993" w:hanging="284"/>
        <w:contextualSpacing w:val="0"/>
        <w:jc w:val="thaiDistribute"/>
        <w:rPr>
          <w:rFonts w:asciiTheme="majorBidi" w:hAnsiTheme="majorBidi" w:cstheme="majorBidi"/>
          <w:sz w:val="28"/>
        </w:rPr>
      </w:pPr>
      <w:r>
        <w:rPr>
          <w:rFonts w:asciiTheme="majorBidi" w:hAnsiTheme="majorBidi" w:cstheme="majorBidi"/>
          <w:sz w:val="28"/>
        </w:rPr>
        <w:t xml:space="preserve">Sponsors of </w:t>
      </w:r>
      <w:r w:rsidR="009C0FE7">
        <w:rPr>
          <w:rFonts w:asciiTheme="majorBidi" w:hAnsiTheme="majorBidi" w:cstheme="majorBidi"/>
          <w:sz w:val="28"/>
        </w:rPr>
        <w:t xml:space="preserve">the </w:t>
      </w:r>
      <w:r>
        <w:rPr>
          <w:rFonts w:asciiTheme="majorBidi" w:hAnsiTheme="majorBidi" w:cstheme="majorBidi"/>
          <w:sz w:val="28"/>
        </w:rPr>
        <w:t>Company in 3.81 million shares, 15% of offering ordinary shares.</w:t>
      </w:r>
    </w:p>
    <w:p w:rsidR="00EE3C48" w:rsidRDefault="00EE3C48" w:rsidP="003230F3">
      <w:pPr>
        <w:pStyle w:val="ListParagraph"/>
        <w:numPr>
          <w:ilvl w:val="0"/>
          <w:numId w:val="11"/>
        </w:numPr>
        <w:spacing w:before="200" w:line="0" w:lineRule="atLeast"/>
        <w:ind w:left="709" w:hanging="283"/>
        <w:contextualSpacing w:val="0"/>
        <w:jc w:val="thaiDistribute"/>
        <w:rPr>
          <w:rFonts w:asciiTheme="majorBidi" w:hAnsiTheme="majorBidi" w:cstheme="majorBidi"/>
          <w:sz w:val="28"/>
        </w:rPr>
      </w:pPr>
      <w:r>
        <w:rPr>
          <w:rFonts w:asciiTheme="majorBidi" w:hAnsiTheme="majorBidi" w:cstheme="majorBidi"/>
          <w:sz w:val="28"/>
        </w:rPr>
        <w:t>Employees of the Company not more than 0.70 million shares, 2.76% of offering ordinary shares.</w:t>
      </w:r>
    </w:p>
    <w:p w:rsidR="003230F3" w:rsidRDefault="0055405D" w:rsidP="0055405D">
      <w:pPr>
        <w:pStyle w:val="ListParagraph"/>
        <w:numPr>
          <w:ilvl w:val="0"/>
          <w:numId w:val="11"/>
        </w:numPr>
        <w:spacing w:before="200" w:line="0" w:lineRule="atLeast"/>
        <w:ind w:left="709" w:hanging="283"/>
        <w:contextualSpacing w:val="0"/>
        <w:jc w:val="thaiDistribute"/>
        <w:rPr>
          <w:rFonts w:asciiTheme="majorBidi" w:hAnsiTheme="majorBidi" w:cstheme="majorBidi"/>
          <w:sz w:val="28"/>
        </w:rPr>
      </w:pPr>
      <w:r w:rsidRPr="0055405D">
        <w:rPr>
          <w:rFonts w:asciiTheme="majorBidi" w:hAnsiTheme="majorBidi" w:cstheme="majorBidi"/>
          <w:sz w:val="28"/>
        </w:rPr>
        <w:t xml:space="preserve">Persons related to the Company are </w:t>
      </w:r>
      <w:r w:rsidR="001E02F4">
        <w:rPr>
          <w:rFonts w:asciiTheme="majorBidi" w:hAnsiTheme="majorBidi" w:cstheme="majorBidi"/>
          <w:sz w:val="28"/>
        </w:rPr>
        <w:t>d</w:t>
      </w:r>
      <w:r w:rsidR="00EE3C48">
        <w:rPr>
          <w:rFonts w:asciiTheme="majorBidi" w:hAnsiTheme="majorBidi" w:cstheme="majorBidi"/>
          <w:sz w:val="28"/>
        </w:rPr>
        <w:t xml:space="preserve">irectors and management of the Company not </w:t>
      </w:r>
      <w:r w:rsidR="000911D9">
        <w:rPr>
          <w:rFonts w:asciiTheme="majorBidi" w:hAnsiTheme="majorBidi" w:cstheme="majorBidi"/>
          <w:sz w:val="28"/>
        </w:rPr>
        <w:t>more than 0.40</w:t>
      </w:r>
      <w:r w:rsidR="00EE3C48">
        <w:rPr>
          <w:rFonts w:asciiTheme="majorBidi" w:hAnsiTheme="majorBidi" w:cstheme="majorBidi"/>
          <w:sz w:val="28"/>
        </w:rPr>
        <w:t xml:space="preserve"> million sh</w:t>
      </w:r>
      <w:r w:rsidR="000911D9">
        <w:rPr>
          <w:rFonts w:asciiTheme="majorBidi" w:hAnsiTheme="majorBidi" w:cstheme="majorBidi"/>
          <w:sz w:val="28"/>
        </w:rPr>
        <w:t>ares, 1.57</w:t>
      </w:r>
      <w:r w:rsidR="00EE3C48">
        <w:rPr>
          <w:rFonts w:asciiTheme="majorBidi" w:hAnsiTheme="majorBidi" w:cstheme="majorBidi"/>
          <w:sz w:val="28"/>
        </w:rPr>
        <w:t>% of offering ordinary shares.</w:t>
      </w:r>
    </w:p>
    <w:p w:rsidR="00901116" w:rsidRDefault="00901116" w:rsidP="003230F3">
      <w:pPr>
        <w:spacing w:before="200" w:line="0" w:lineRule="atLeast"/>
        <w:ind w:left="426"/>
        <w:jc w:val="thaiDistribute"/>
        <w:rPr>
          <w:rFonts w:asciiTheme="majorBidi" w:hAnsiTheme="majorBidi" w:cstheme="majorBidi"/>
          <w:sz w:val="28"/>
        </w:rPr>
      </w:pPr>
      <w:r>
        <w:rPr>
          <w:rFonts w:asciiTheme="majorBidi" w:hAnsiTheme="majorBidi" w:cstheme="majorBidi"/>
          <w:sz w:val="28"/>
        </w:rPr>
        <w:t xml:space="preserve">By assigning the </w:t>
      </w:r>
      <w:r w:rsidRPr="00901116">
        <w:rPr>
          <w:rFonts w:asciiTheme="majorBidi" w:hAnsiTheme="majorBidi" w:cstheme="majorBidi"/>
          <w:sz w:val="28"/>
        </w:rPr>
        <w:t>Executive Committee</w:t>
      </w:r>
      <w:r>
        <w:rPr>
          <w:rFonts w:asciiTheme="majorBidi" w:hAnsiTheme="majorBidi" w:cstheme="majorBidi"/>
          <w:sz w:val="28"/>
        </w:rPr>
        <w:t xml:space="preserve"> or persons designated by the </w:t>
      </w:r>
      <w:r w:rsidRPr="00901116">
        <w:rPr>
          <w:rFonts w:asciiTheme="majorBidi" w:hAnsiTheme="majorBidi" w:cstheme="majorBidi"/>
          <w:sz w:val="28"/>
        </w:rPr>
        <w:t>Executive Committee</w:t>
      </w:r>
      <w:r>
        <w:rPr>
          <w:rFonts w:asciiTheme="majorBidi" w:hAnsiTheme="majorBidi" w:cstheme="majorBidi"/>
          <w:sz w:val="28"/>
        </w:rPr>
        <w:t xml:space="preserve"> is </w:t>
      </w:r>
      <w:r w:rsidRPr="00901116">
        <w:rPr>
          <w:rFonts w:asciiTheme="majorBidi" w:hAnsiTheme="majorBidi" w:cstheme="majorBidi"/>
          <w:sz w:val="28"/>
        </w:rPr>
        <w:t>author</w:t>
      </w:r>
      <w:r w:rsidR="008A6BCF">
        <w:rPr>
          <w:rFonts w:asciiTheme="majorBidi" w:hAnsiTheme="majorBidi" w:cstheme="majorBidi"/>
          <w:sz w:val="28"/>
        </w:rPr>
        <w:t>is</w:t>
      </w:r>
      <w:r>
        <w:rPr>
          <w:rFonts w:asciiTheme="majorBidi" w:hAnsiTheme="majorBidi" w:cstheme="majorBidi"/>
          <w:sz w:val="28"/>
        </w:rPr>
        <w:t xml:space="preserve">ed to proceed with the offered the newly-issued ordinary shares. </w:t>
      </w:r>
    </w:p>
    <w:p w:rsidR="00901116" w:rsidRPr="00901116" w:rsidRDefault="00901116" w:rsidP="00E13934">
      <w:pPr>
        <w:pStyle w:val="ListParagraph"/>
        <w:spacing w:before="200" w:line="0" w:lineRule="atLeast"/>
        <w:ind w:left="425"/>
        <w:contextualSpacing w:val="0"/>
        <w:jc w:val="thaiDistribute"/>
        <w:rPr>
          <w:rFonts w:asciiTheme="majorBidi" w:hAnsiTheme="majorBidi" w:cstheme="majorBidi"/>
          <w:sz w:val="28"/>
        </w:rPr>
      </w:pPr>
      <w:r w:rsidRPr="00901116">
        <w:rPr>
          <w:rFonts w:asciiTheme="majorBidi" w:hAnsiTheme="majorBidi" w:cstheme="majorBidi"/>
          <w:sz w:val="28"/>
        </w:rPr>
        <w:t>During</w:t>
      </w:r>
      <w:r>
        <w:rPr>
          <w:rFonts w:asciiTheme="majorBidi" w:hAnsiTheme="majorBidi" w:cstheme="majorBidi"/>
          <w:sz w:val="28"/>
        </w:rPr>
        <w:t xml:space="preserve"> 2 - 7 June 2022, the Company offered the newly-issued ordinary shares consisted of:</w:t>
      </w:r>
    </w:p>
    <w:p w:rsidR="00901116" w:rsidRPr="00206649" w:rsidRDefault="008679E1" w:rsidP="00E13934">
      <w:pPr>
        <w:pStyle w:val="ListParagraph"/>
        <w:numPr>
          <w:ilvl w:val="0"/>
          <w:numId w:val="13"/>
        </w:numPr>
        <w:spacing w:before="200" w:line="0" w:lineRule="atLeast"/>
        <w:contextualSpacing w:val="0"/>
        <w:jc w:val="thaiDistribute"/>
        <w:rPr>
          <w:rFonts w:asciiTheme="majorBidi" w:hAnsiTheme="majorBidi" w:cstheme="majorBidi"/>
          <w:sz w:val="28"/>
        </w:rPr>
      </w:pPr>
      <w:r>
        <w:rPr>
          <w:rFonts w:asciiTheme="majorBidi" w:hAnsiTheme="majorBidi" w:cstheme="majorBidi"/>
          <w:sz w:val="28"/>
        </w:rPr>
        <w:t xml:space="preserve">Offered to </w:t>
      </w:r>
      <w:r w:rsidR="008A6BCF">
        <w:rPr>
          <w:rFonts w:asciiTheme="majorBidi" w:hAnsiTheme="majorBidi" w:cstheme="majorBidi"/>
          <w:sz w:val="28"/>
        </w:rPr>
        <w:t>persons</w:t>
      </w:r>
      <w:r w:rsidR="00E13934" w:rsidRPr="007575C3">
        <w:rPr>
          <w:rFonts w:asciiTheme="majorBidi" w:hAnsiTheme="majorBidi" w:cstheme="majorBidi"/>
          <w:sz w:val="28"/>
        </w:rPr>
        <w:t xml:space="preserve"> under</w:t>
      </w:r>
      <w:r w:rsidR="00A85320">
        <w:rPr>
          <w:rFonts w:asciiTheme="majorBidi" w:hAnsiTheme="majorBidi" w:cstheme="majorBidi" w:hint="cs"/>
          <w:sz w:val="28"/>
          <w:cs/>
        </w:rPr>
        <w:t xml:space="preserve"> </w:t>
      </w:r>
      <w:r w:rsidR="00A85320">
        <w:rPr>
          <w:rFonts w:asciiTheme="majorBidi" w:hAnsiTheme="majorBidi" w:cstheme="majorBidi"/>
          <w:sz w:val="28"/>
        </w:rPr>
        <w:t>judg</w:t>
      </w:r>
      <w:r w:rsidR="00DA6EFF">
        <w:rPr>
          <w:rFonts w:asciiTheme="majorBidi" w:hAnsiTheme="majorBidi" w:cstheme="majorBidi"/>
          <w:sz w:val="28"/>
        </w:rPr>
        <w:t>e</w:t>
      </w:r>
      <w:r w:rsidR="00A85320">
        <w:rPr>
          <w:rFonts w:asciiTheme="majorBidi" w:hAnsiTheme="majorBidi" w:cstheme="majorBidi"/>
          <w:sz w:val="28"/>
        </w:rPr>
        <w:t>ments by</w:t>
      </w:r>
      <w:r w:rsidR="00E13934" w:rsidRPr="007575C3">
        <w:rPr>
          <w:rFonts w:asciiTheme="majorBidi" w:hAnsiTheme="majorBidi" w:cstheme="majorBidi"/>
          <w:sz w:val="28"/>
        </w:rPr>
        <w:t xml:space="preserve"> the U</w:t>
      </w:r>
      <w:r w:rsidR="00A85320">
        <w:rPr>
          <w:rFonts w:asciiTheme="majorBidi" w:hAnsiTheme="majorBidi" w:cstheme="majorBidi"/>
          <w:sz w:val="28"/>
        </w:rPr>
        <w:t>nderwriter</w:t>
      </w:r>
      <w:r w:rsidR="00E13934" w:rsidRPr="00206649">
        <w:rPr>
          <w:rFonts w:asciiTheme="majorBidi" w:hAnsiTheme="majorBidi" w:cstheme="majorBidi"/>
          <w:sz w:val="28"/>
        </w:rPr>
        <w:t xml:space="preserve"> of </w:t>
      </w:r>
      <w:r w:rsidR="005A3A01" w:rsidRPr="00206649">
        <w:rPr>
          <w:rFonts w:asciiTheme="majorBidi" w:hAnsiTheme="majorBidi" w:cstheme="majorBidi"/>
          <w:sz w:val="28"/>
        </w:rPr>
        <w:t>21.67</w:t>
      </w:r>
      <w:r w:rsidR="00E13934" w:rsidRPr="00206649">
        <w:rPr>
          <w:rFonts w:asciiTheme="majorBidi" w:hAnsiTheme="majorBidi" w:cstheme="majorBidi"/>
          <w:sz w:val="28"/>
        </w:rPr>
        <w:t xml:space="preserve"> million of new shares with a par value of Baht 1 each, at an offering price of Baht 18 per share, amounting to Baht </w:t>
      </w:r>
      <w:r w:rsidR="005A3A01" w:rsidRPr="00206649">
        <w:rPr>
          <w:rFonts w:asciiTheme="majorBidi" w:hAnsiTheme="majorBidi" w:cstheme="majorBidi"/>
          <w:sz w:val="28"/>
        </w:rPr>
        <w:t>390.05</w:t>
      </w:r>
      <w:r w:rsidR="00E13934" w:rsidRPr="00206649">
        <w:rPr>
          <w:rFonts w:asciiTheme="majorBidi" w:hAnsiTheme="majorBidi" w:cstheme="majorBidi"/>
          <w:sz w:val="28"/>
        </w:rPr>
        <w:t xml:space="preserve"> million.</w:t>
      </w:r>
    </w:p>
    <w:p w:rsidR="00E13934" w:rsidRPr="00206649" w:rsidRDefault="00E13934" w:rsidP="00E13934">
      <w:pPr>
        <w:pStyle w:val="ListParagraph"/>
        <w:numPr>
          <w:ilvl w:val="0"/>
          <w:numId w:val="13"/>
        </w:numPr>
        <w:spacing w:before="200" w:line="0" w:lineRule="atLeast"/>
        <w:contextualSpacing w:val="0"/>
        <w:jc w:val="thaiDistribute"/>
        <w:rPr>
          <w:rFonts w:asciiTheme="majorBidi" w:hAnsiTheme="majorBidi" w:cstheme="majorBidi"/>
          <w:sz w:val="28"/>
        </w:rPr>
      </w:pPr>
      <w:r w:rsidRPr="00206649">
        <w:rPr>
          <w:rFonts w:asciiTheme="majorBidi" w:hAnsiTheme="majorBidi" w:cstheme="majorBidi"/>
          <w:sz w:val="28"/>
        </w:rPr>
        <w:t>Offered to institutional investors</w:t>
      </w:r>
      <w:r w:rsidR="00A85320">
        <w:rPr>
          <w:rFonts w:asciiTheme="majorBidi" w:hAnsiTheme="majorBidi" w:cstheme="majorBidi" w:hint="cs"/>
          <w:sz w:val="28"/>
          <w:cs/>
        </w:rPr>
        <w:t xml:space="preserve"> </w:t>
      </w:r>
      <w:r w:rsidR="00A85320">
        <w:rPr>
          <w:rFonts w:asciiTheme="majorBidi" w:hAnsiTheme="majorBidi" w:cstheme="majorBidi"/>
          <w:sz w:val="28"/>
        </w:rPr>
        <w:t>under</w:t>
      </w:r>
      <w:r w:rsidRPr="00206649">
        <w:rPr>
          <w:rFonts w:asciiTheme="majorBidi" w:hAnsiTheme="majorBidi" w:cstheme="majorBidi"/>
          <w:sz w:val="28"/>
        </w:rPr>
        <w:t xml:space="preserve"> </w:t>
      </w:r>
      <w:r w:rsidR="00A85320">
        <w:rPr>
          <w:rFonts w:asciiTheme="majorBidi" w:hAnsiTheme="majorBidi" w:cstheme="majorBidi"/>
          <w:sz w:val="28"/>
        </w:rPr>
        <w:t>judg</w:t>
      </w:r>
      <w:r w:rsidR="00DA6EFF">
        <w:rPr>
          <w:rFonts w:asciiTheme="majorBidi" w:hAnsiTheme="majorBidi" w:cstheme="majorBidi"/>
          <w:sz w:val="28"/>
        </w:rPr>
        <w:t>e</w:t>
      </w:r>
      <w:r w:rsidR="00A85320">
        <w:rPr>
          <w:rFonts w:asciiTheme="majorBidi" w:hAnsiTheme="majorBidi" w:cstheme="majorBidi"/>
          <w:sz w:val="28"/>
        </w:rPr>
        <w:t>ments by</w:t>
      </w:r>
      <w:r w:rsidR="00A85320" w:rsidRPr="007575C3">
        <w:rPr>
          <w:rFonts w:asciiTheme="majorBidi" w:hAnsiTheme="majorBidi" w:cstheme="majorBidi"/>
          <w:sz w:val="28"/>
        </w:rPr>
        <w:t xml:space="preserve"> the U</w:t>
      </w:r>
      <w:r w:rsidR="00A85320">
        <w:rPr>
          <w:rFonts w:asciiTheme="majorBidi" w:hAnsiTheme="majorBidi" w:cstheme="majorBidi"/>
          <w:sz w:val="28"/>
        </w:rPr>
        <w:t>nderwriter</w:t>
      </w:r>
      <w:r w:rsidR="00A85320" w:rsidRPr="00206649">
        <w:rPr>
          <w:rFonts w:asciiTheme="majorBidi" w:hAnsiTheme="majorBidi" w:cstheme="majorBidi"/>
          <w:sz w:val="28"/>
        </w:rPr>
        <w:t xml:space="preserve"> </w:t>
      </w:r>
      <w:r w:rsidRPr="00206649">
        <w:rPr>
          <w:rFonts w:asciiTheme="majorBidi" w:hAnsiTheme="majorBidi" w:cstheme="majorBidi"/>
          <w:sz w:val="28"/>
        </w:rPr>
        <w:t>of 2.50 million of new shares with a par value of Baht 1 each, at an offering price of Baht 18 per share, amounting to Baht 45 million.</w:t>
      </w:r>
    </w:p>
    <w:p w:rsidR="00E13934" w:rsidRPr="00206649" w:rsidRDefault="00E13934" w:rsidP="00E13934">
      <w:pPr>
        <w:pStyle w:val="ListParagraph"/>
        <w:numPr>
          <w:ilvl w:val="0"/>
          <w:numId w:val="13"/>
        </w:numPr>
        <w:spacing w:before="200" w:line="0" w:lineRule="atLeast"/>
        <w:contextualSpacing w:val="0"/>
        <w:jc w:val="thaiDistribute"/>
        <w:rPr>
          <w:rFonts w:asciiTheme="majorBidi" w:hAnsiTheme="majorBidi" w:cstheme="majorBidi"/>
          <w:sz w:val="28"/>
        </w:rPr>
      </w:pPr>
      <w:r w:rsidRPr="00206649">
        <w:rPr>
          <w:rFonts w:asciiTheme="majorBidi" w:hAnsiTheme="majorBidi" w:cstheme="majorBidi"/>
          <w:sz w:val="28"/>
        </w:rPr>
        <w:t xml:space="preserve">Offered to sponsors of the Company of </w:t>
      </w:r>
      <w:r w:rsidR="005A3A01" w:rsidRPr="00206649">
        <w:rPr>
          <w:rFonts w:asciiTheme="majorBidi" w:hAnsiTheme="majorBidi" w:cstheme="majorBidi"/>
          <w:sz w:val="28"/>
        </w:rPr>
        <w:t>0.53</w:t>
      </w:r>
      <w:r w:rsidRPr="00206649">
        <w:rPr>
          <w:rFonts w:asciiTheme="majorBidi" w:hAnsiTheme="majorBidi" w:cstheme="majorBidi"/>
          <w:sz w:val="28"/>
        </w:rPr>
        <w:t xml:space="preserve"> million of new shares with a par value of Baht 1 each, at an offering price of Baht 18 per share, amounting to Baht </w:t>
      </w:r>
      <w:r w:rsidR="005A3A01" w:rsidRPr="00206649">
        <w:rPr>
          <w:rFonts w:asciiTheme="majorBidi" w:hAnsiTheme="majorBidi" w:cstheme="majorBidi"/>
          <w:sz w:val="28"/>
        </w:rPr>
        <w:t>9.56</w:t>
      </w:r>
      <w:r w:rsidRPr="00206649">
        <w:rPr>
          <w:rFonts w:asciiTheme="majorBidi" w:hAnsiTheme="majorBidi" w:cstheme="majorBidi"/>
          <w:sz w:val="28"/>
        </w:rPr>
        <w:t xml:space="preserve"> million.</w:t>
      </w:r>
    </w:p>
    <w:p w:rsidR="00E13934" w:rsidRPr="00E13934" w:rsidRDefault="00E13934" w:rsidP="00E13934">
      <w:pPr>
        <w:pStyle w:val="ListParagraph"/>
        <w:numPr>
          <w:ilvl w:val="0"/>
          <w:numId w:val="13"/>
        </w:numPr>
        <w:spacing w:before="200" w:line="0" w:lineRule="atLeast"/>
        <w:contextualSpacing w:val="0"/>
        <w:jc w:val="thaiDistribute"/>
        <w:rPr>
          <w:rFonts w:asciiTheme="majorBidi" w:hAnsiTheme="majorBidi" w:cstheme="majorBidi"/>
          <w:sz w:val="28"/>
        </w:rPr>
      </w:pPr>
      <w:r w:rsidRPr="00206649">
        <w:rPr>
          <w:rFonts w:asciiTheme="majorBidi" w:hAnsiTheme="majorBidi" w:cstheme="majorBidi"/>
          <w:sz w:val="28"/>
        </w:rPr>
        <w:t>Offered to director</w:t>
      </w:r>
      <w:r w:rsidR="008A6BCF" w:rsidRPr="00206649">
        <w:rPr>
          <w:rFonts w:asciiTheme="majorBidi" w:hAnsiTheme="majorBidi" w:cstheme="majorBidi"/>
          <w:sz w:val="28"/>
        </w:rPr>
        <w:t>s</w:t>
      </w:r>
      <w:r w:rsidRPr="00206649">
        <w:rPr>
          <w:rFonts w:asciiTheme="majorBidi" w:hAnsiTheme="majorBidi" w:cstheme="majorBidi"/>
          <w:sz w:val="28"/>
        </w:rPr>
        <w:t xml:space="preserve">, management and employees of the Company of </w:t>
      </w:r>
      <w:r w:rsidR="005A3A01" w:rsidRPr="00206649">
        <w:rPr>
          <w:rFonts w:asciiTheme="majorBidi" w:hAnsiTheme="majorBidi" w:cstheme="majorBidi"/>
          <w:sz w:val="28"/>
        </w:rPr>
        <w:t>0.70</w:t>
      </w:r>
      <w:r w:rsidRPr="00206649">
        <w:rPr>
          <w:rFonts w:asciiTheme="majorBidi" w:hAnsiTheme="majorBidi" w:cstheme="majorBidi"/>
          <w:sz w:val="28"/>
        </w:rPr>
        <w:t xml:space="preserve"> million of new shares with a par value of Baht 1 each, at an offering price of Baht 18 per share, amounting to Baht </w:t>
      </w:r>
      <w:r w:rsidR="005A3A01" w:rsidRPr="00206649">
        <w:rPr>
          <w:rFonts w:asciiTheme="majorBidi" w:hAnsiTheme="majorBidi" w:cstheme="majorBidi"/>
          <w:sz w:val="28"/>
        </w:rPr>
        <w:t>12.59</w:t>
      </w:r>
      <w:r w:rsidRPr="00206649">
        <w:rPr>
          <w:rFonts w:asciiTheme="majorBidi" w:hAnsiTheme="majorBidi" w:cstheme="majorBidi"/>
          <w:sz w:val="28"/>
        </w:rPr>
        <w:t xml:space="preserve"> million</w:t>
      </w:r>
      <w:r w:rsidRPr="00E13934">
        <w:rPr>
          <w:rFonts w:asciiTheme="majorBidi" w:hAnsiTheme="majorBidi" w:cstheme="majorBidi"/>
          <w:sz w:val="28"/>
        </w:rPr>
        <w:t>.</w:t>
      </w:r>
    </w:p>
    <w:p w:rsidR="00E13934" w:rsidRDefault="00E13934" w:rsidP="00E13934">
      <w:pPr>
        <w:pStyle w:val="ListParagraph"/>
        <w:spacing w:before="200" w:line="0" w:lineRule="atLeast"/>
        <w:ind w:left="425"/>
        <w:contextualSpacing w:val="0"/>
        <w:jc w:val="thaiDistribute"/>
        <w:rPr>
          <w:rFonts w:asciiTheme="majorBidi" w:hAnsiTheme="majorBidi" w:cstheme="majorBidi"/>
          <w:sz w:val="28"/>
        </w:rPr>
      </w:pPr>
      <w:r w:rsidRPr="00E13934">
        <w:rPr>
          <w:rFonts w:asciiTheme="majorBidi" w:hAnsiTheme="majorBidi" w:cstheme="majorBidi"/>
          <w:sz w:val="28"/>
        </w:rPr>
        <w:t xml:space="preserve">Subsequently, on </w:t>
      </w:r>
      <w:r>
        <w:rPr>
          <w:rFonts w:asciiTheme="majorBidi" w:hAnsiTheme="majorBidi" w:cstheme="majorBidi"/>
          <w:sz w:val="28"/>
        </w:rPr>
        <w:t>8 June 2022,</w:t>
      </w:r>
      <w:r w:rsidRPr="00E13934">
        <w:rPr>
          <w:rFonts w:asciiTheme="majorBidi" w:hAnsiTheme="majorBidi" w:cstheme="majorBidi"/>
          <w:sz w:val="28"/>
        </w:rPr>
        <w:t xml:space="preserve"> the Company received full payment of the additional capital and then registered the increase of its paid-up share capital from Baht </w:t>
      </w:r>
      <w:r>
        <w:rPr>
          <w:rFonts w:asciiTheme="majorBidi" w:hAnsiTheme="majorBidi" w:cstheme="majorBidi"/>
          <w:sz w:val="28"/>
        </w:rPr>
        <w:t>74.60</w:t>
      </w:r>
      <w:r w:rsidRPr="00E13934">
        <w:rPr>
          <w:rFonts w:asciiTheme="majorBidi" w:hAnsiTheme="majorBidi" w:cstheme="majorBidi"/>
          <w:sz w:val="28"/>
        </w:rPr>
        <w:t xml:space="preserve"> million (</w:t>
      </w:r>
      <w:r>
        <w:rPr>
          <w:rFonts w:asciiTheme="majorBidi" w:hAnsiTheme="majorBidi" w:cstheme="majorBidi"/>
          <w:sz w:val="28"/>
        </w:rPr>
        <w:t>74.60</w:t>
      </w:r>
      <w:r w:rsidRPr="00E13934">
        <w:rPr>
          <w:rFonts w:asciiTheme="majorBidi" w:hAnsiTheme="majorBidi" w:cstheme="majorBidi"/>
          <w:sz w:val="28"/>
        </w:rPr>
        <w:t xml:space="preserve"> million ordinary shares with a par value of Baht </w:t>
      </w:r>
      <w:r w:rsidR="0073524B">
        <w:rPr>
          <w:rFonts w:asciiTheme="majorBidi" w:hAnsiTheme="majorBidi" w:cstheme="majorBidi"/>
          <w:sz w:val="28"/>
        </w:rPr>
        <w:t>1</w:t>
      </w:r>
      <w:r w:rsidRPr="00E13934">
        <w:rPr>
          <w:rFonts w:asciiTheme="majorBidi" w:hAnsiTheme="majorBidi" w:cstheme="majorBidi"/>
          <w:sz w:val="28"/>
        </w:rPr>
        <w:t xml:space="preserve"> each) to Baht </w:t>
      </w:r>
      <w:r w:rsidR="0073524B">
        <w:rPr>
          <w:rFonts w:asciiTheme="majorBidi" w:hAnsiTheme="majorBidi" w:cstheme="majorBidi"/>
          <w:sz w:val="28"/>
        </w:rPr>
        <w:t>100</w:t>
      </w:r>
      <w:r w:rsidRPr="00E13934">
        <w:rPr>
          <w:rFonts w:asciiTheme="majorBidi" w:hAnsiTheme="majorBidi" w:cstheme="majorBidi"/>
          <w:sz w:val="28"/>
        </w:rPr>
        <w:t xml:space="preserve"> million (</w:t>
      </w:r>
      <w:r w:rsidR="0073524B">
        <w:rPr>
          <w:rFonts w:asciiTheme="majorBidi" w:hAnsiTheme="majorBidi" w:cstheme="majorBidi"/>
          <w:sz w:val="28"/>
        </w:rPr>
        <w:t>10</w:t>
      </w:r>
      <w:r w:rsidRPr="00E13934">
        <w:rPr>
          <w:rFonts w:asciiTheme="majorBidi" w:hAnsiTheme="majorBidi" w:cstheme="majorBidi"/>
          <w:sz w:val="28"/>
        </w:rPr>
        <w:t xml:space="preserve">0 million ordinary shares with a par value of Baht </w:t>
      </w:r>
      <w:r w:rsidR="0073524B">
        <w:rPr>
          <w:rFonts w:asciiTheme="majorBidi" w:hAnsiTheme="majorBidi" w:cstheme="majorBidi"/>
          <w:sz w:val="28"/>
        </w:rPr>
        <w:t>1</w:t>
      </w:r>
      <w:r w:rsidRPr="00E13934">
        <w:rPr>
          <w:rFonts w:asciiTheme="majorBidi" w:hAnsiTheme="majorBidi" w:cstheme="majorBidi"/>
          <w:sz w:val="28"/>
        </w:rPr>
        <w:t xml:space="preserve"> each) with the Ministry of Commerce on the same date. The Market for Alternative Investment approved the </w:t>
      </w:r>
      <w:r w:rsidR="0073524B">
        <w:rPr>
          <w:rFonts w:asciiTheme="majorBidi" w:hAnsiTheme="majorBidi" w:cstheme="majorBidi"/>
          <w:sz w:val="28"/>
        </w:rPr>
        <w:t>100</w:t>
      </w:r>
      <w:r w:rsidRPr="00E13934">
        <w:rPr>
          <w:rFonts w:asciiTheme="majorBidi" w:hAnsiTheme="majorBidi" w:cstheme="majorBidi"/>
          <w:sz w:val="28"/>
        </w:rPr>
        <w:t xml:space="preserve"> million ordinary shares with a par value of Baht </w:t>
      </w:r>
      <w:r w:rsidR="0073524B">
        <w:rPr>
          <w:rFonts w:asciiTheme="majorBidi" w:hAnsiTheme="majorBidi" w:cstheme="majorBidi"/>
          <w:sz w:val="28"/>
        </w:rPr>
        <w:t>1</w:t>
      </w:r>
      <w:r w:rsidRPr="00E13934">
        <w:rPr>
          <w:rFonts w:asciiTheme="majorBidi" w:hAnsiTheme="majorBidi" w:cstheme="majorBidi"/>
          <w:sz w:val="28"/>
        </w:rPr>
        <w:t xml:space="preserve"> each as listed securities, with trading permitted as from </w:t>
      </w:r>
      <w:r w:rsidR="0073524B">
        <w:rPr>
          <w:rFonts w:asciiTheme="majorBidi" w:hAnsiTheme="majorBidi" w:cstheme="majorBidi"/>
          <w:sz w:val="28"/>
        </w:rPr>
        <w:t>14 June 2022</w:t>
      </w:r>
      <w:r w:rsidRPr="00E13934">
        <w:rPr>
          <w:rFonts w:asciiTheme="majorBidi" w:hAnsiTheme="majorBidi" w:cstheme="majorBidi"/>
          <w:sz w:val="28"/>
        </w:rPr>
        <w:t xml:space="preserve">. The Company incurred expenses relating to the share offering of approximately Baht </w:t>
      </w:r>
      <w:r w:rsidR="0073524B">
        <w:rPr>
          <w:rFonts w:asciiTheme="majorBidi" w:hAnsiTheme="majorBidi" w:cstheme="majorBidi"/>
          <w:sz w:val="28"/>
        </w:rPr>
        <w:t>14.05</w:t>
      </w:r>
      <w:r w:rsidR="00944AEA">
        <w:rPr>
          <w:rFonts w:asciiTheme="majorBidi" w:hAnsiTheme="majorBidi" w:cstheme="majorBidi"/>
          <w:sz w:val="28"/>
        </w:rPr>
        <w:t xml:space="preserve"> million </w:t>
      </w:r>
      <w:r w:rsidRPr="00E13934">
        <w:rPr>
          <w:rFonts w:asciiTheme="majorBidi" w:hAnsiTheme="majorBidi" w:cstheme="majorBidi"/>
          <w:sz w:val="28"/>
        </w:rPr>
        <w:t xml:space="preserve">and these expenses were recorded as a deduction against premium on </w:t>
      </w:r>
      <w:r w:rsidR="00953B66" w:rsidRPr="00953B66">
        <w:rPr>
          <w:rFonts w:asciiTheme="majorBidi" w:hAnsiTheme="majorBidi" w:cstheme="majorBidi"/>
          <w:sz w:val="28"/>
        </w:rPr>
        <w:t>share capital</w:t>
      </w:r>
      <w:r w:rsidRPr="00E13934">
        <w:rPr>
          <w:rFonts w:asciiTheme="majorBidi" w:hAnsiTheme="majorBidi" w:cstheme="majorBidi"/>
          <w:sz w:val="28"/>
        </w:rPr>
        <w:t>.</w:t>
      </w:r>
    </w:p>
    <w:p w:rsidR="00371617" w:rsidRPr="00D72529" w:rsidRDefault="00FA13B9" w:rsidP="00D72529">
      <w:pPr>
        <w:pStyle w:val="ListParagraph"/>
        <w:numPr>
          <w:ilvl w:val="0"/>
          <w:numId w:val="1"/>
        </w:numPr>
        <w:spacing w:before="300" w:line="0" w:lineRule="atLeast"/>
        <w:ind w:left="425" w:hanging="425"/>
        <w:contextualSpacing w:val="0"/>
        <w:rPr>
          <w:rFonts w:ascii="Angsana New" w:hAnsi="Angsana New"/>
          <w:b/>
          <w:bCs/>
          <w:sz w:val="28"/>
        </w:rPr>
      </w:pPr>
      <w:r w:rsidRPr="00E34283">
        <w:rPr>
          <w:rFonts w:ascii="Angsana New" w:hAnsi="Angsana New"/>
          <w:b/>
          <w:bCs/>
          <w:sz w:val="28"/>
        </w:rPr>
        <w:lastRenderedPageBreak/>
        <w:t>DIVIDEND PAYMENT</w:t>
      </w:r>
    </w:p>
    <w:p w:rsidR="00C60DE6" w:rsidRPr="00C60DE6" w:rsidRDefault="0099081B" w:rsidP="00371617">
      <w:pPr>
        <w:pStyle w:val="ListParagraph"/>
        <w:spacing w:before="200" w:line="0" w:lineRule="atLeast"/>
        <w:ind w:left="425"/>
        <w:contextualSpacing w:val="0"/>
        <w:jc w:val="thaiDistribute"/>
        <w:rPr>
          <w:rFonts w:asciiTheme="majorBidi" w:hAnsiTheme="majorBidi" w:cstheme="majorBidi"/>
          <w:b/>
          <w:bCs/>
          <w:sz w:val="28"/>
        </w:rPr>
      </w:pPr>
      <w:r>
        <w:rPr>
          <w:rFonts w:asciiTheme="majorBidi" w:hAnsiTheme="majorBidi" w:cstheme="majorBidi"/>
          <w:b/>
          <w:bCs/>
          <w:sz w:val="28"/>
        </w:rPr>
        <w:t>P</w:t>
      </w:r>
      <w:r w:rsidR="00E34283">
        <w:rPr>
          <w:rFonts w:asciiTheme="majorBidi" w:hAnsiTheme="majorBidi" w:cstheme="majorBidi"/>
          <w:b/>
          <w:bCs/>
          <w:sz w:val="28"/>
        </w:rPr>
        <w:t>eriod 2022</w:t>
      </w:r>
    </w:p>
    <w:p w:rsidR="0099081B" w:rsidRDefault="0099081B" w:rsidP="00371617">
      <w:pPr>
        <w:pStyle w:val="ListParagraph"/>
        <w:spacing w:before="200" w:line="0" w:lineRule="atLeast"/>
        <w:ind w:left="425"/>
        <w:contextualSpacing w:val="0"/>
        <w:jc w:val="thaiDistribute"/>
        <w:rPr>
          <w:rFonts w:ascii="Angsana New" w:hAnsi="Angsana New"/>
          <w:color w:val="000000"/>
          <w:sz w:val="28"/>
        </w:rPr>
      </w:pPr>
      <w:r w:rsidRPr="00D60747">
        <w:rPr>
          <w:rFonts w:ascii="Angsana New" w:hAnsi="Angsana New"/>
          <w:color w:val="000000"/>
          <w:sz w:val="28"/>
        </w:rPr>
        <w:t xml:space="preserve">At the Ordinary General Meeting of Shareholders held on </w:t>
      </w:r>
      <w:r w:rsidR="00E34283">
        <w:rPr>
          <w:rFonts w:ascii="Angsana New" w:hAnsi="Angsana New"/>
          <w:color w:val="000000"/>
          <w:sz w:val="28"/>
        </w:rPr>
        <w:t>31</w:t>
      </w:r>
      <w:r>
        <w:rPr>
          <w:rFonts w:ascii="Angsana New" w:hAnsi="Angsana New"/>
          <w:color w:val="000000"/>
          <w:sz w:val="28"/>
        </w:rPr>
        <w:t xml:space="preserve"> March </w:t>
      </w:r>
      <w:r w:rsidR="00E34283">
        <w:rPr>
          <w:rFonts w:ascii="Angsana New" w:hAnsi="Angsana New"/>
          <w:color w:val="000000"/>
          <w:sz w:val="28"/>
        </w:rPr>
        <w:t>2022</w:t>
      </w:r>
      <w:r w:rsidRPr="00D60747">
        <w:rPr>
          <w:rFonts w:ascii="Angsana New" w:hAnsi="Angsana New"/>
          <w:color w:val="000000"/>
          <w:sz w:val="28"/>
        </w:rPr>
        <w:t xml:space="preserve">, </w:t>
      </w:r>
      <w:r w:rsidR="00DD02F1">
        <w:rPr>
          <w:rFonts w:ascii="Angsana New" w:hAnsi="Angsana New"/>
          <w:color w:val="000000"/>
          <w:sz w:val="28"/>
        </w:rPr>
        <w:t>a resolution was passed authoris</w:t>
      </w:r>
      <w:r w:rsidRPr="00D60747">
        <w:rPr>
          <w:rFonts w:ascii="Angsana New" w:hAnsi="Angsana New"/>
          <w:color w:val="000000"/>
          <w:sz w:val="28"/>
        </w:rPr>
        <w:t xml:space="preserve">ing the payment of dividend at the rate of Baht </w:t>
      </w:r>
      <w:r w:rsidR="00E34283">
        <w:rPr>
          <w:rFonts w:asciiTheme="majorBidi" w:hAnsiTheme="majorBidi" w:cstheme="majorBidi"/>
          <w:sz w:val="28"/>
        </w:rPr>
        <w:t>1.88</w:t>
      </w:r>
      <w:r w:rsidRPr="007B22A9">
        <w:rPr>
          <w:rFonts w:asciiTheme="majorBidi" w:hAnsiTheme="majorBidi" w:cstheme="majorBidi"/>
          <w:sz w:val="28"/>
        </w:rPr>
        <w:t xml:space="preserve"> </w:t>
      </w:r>
      <w:r w:rsidRPr="00D60747">
        <w:rPr>
          <w:rFonts w:ascii="Angsana New" w:hAnsi="Angsana New"/>
          <w:color w:val="000000"/>
          <w:sz w:val="28"/>
        </w:rPr>
        <w:t xml:space="preserve">per share, in the total amount of Baht </w:t>
      </w:r>
      <w:r w:rsidR="00E34283">
        <w:rPr>
          <w:rFonts w:ascii="Angsana New" w:hAnsi="Angsana New"/>
          <w:color w:val="000000"/>
          <w:sz w:val="28"/>
        </w:rPr>
        <w:t>140</w:t>
      </w:r>
      <w:r w:rsidRPr="00D60747">
        <w:rPr>
          <w:rFonts w:ascii="Angsana New" w:hAnsi="Angsana New"/>
          <w:color w:val="000000"/>
          <w:sz w:val="28"/>
        </w:rPr>
        <w:t xml:space="preserve"> million</w:t>
      </w:r>
      <w:r>
        <w:rPr>
          <w:rFonts w:ascii="Angsana New" w:hAnsi="Angsana New"/>
          <w:color w:val="000000"/>
          <w:sz w:val="28"/>
        </w:rPr>
        <w:t>.</w:t>
      </w:r>
    </w:p>
    <w:p w:rsidR="00A340C2" w:rsidRDefault="00A340C2" w:rsidP="00371617">
      <w:pPr>
        <w:pStyle w:val="ListParagraph"/>
        <w:spacing w:before="200" w:line="0" w:lineRule="atLeast"/>
        <w:ind w:left="425"/>
        <w:contextualSpacing w:val="0"/>
        <w:jc w:val="thaiDistribute"/>
        <w:rPr>
          <w:rFonts w:ascii="Angsana New" w:hAnsi="Angsana New"/>
          <w:color w:val="000000"/>
          <w:sz w:val="28"/>
        </w:rPr>
      </w:pPr>
      <w:r w:rsidRPr="00A340C2">
        <w:rPr>
          <w:rFonts w:ascii="Angsana New" w:hAnsi="Angsana New"/>
          <w:color w:val="000000"/>
          <w:sz w:val="28"/>
        </w:rPr>
        <w:t>At the Board of Directors’ Meeting held on 1</w:t>
      </w:r>
      <w:r>
        <w:rPr>
          <w:rFonts w:ascii="Angsana New" w:hAnsi="Angsana New"/>
          <w:color w:val="000000"/>
          <w:sz w:val="28"/>
        </w:rPr>
        <w:t>5</w:t>
      </w:r>
      <w:r w:rsidRPr="00A340C2">
        <w:rPr>
          <w:rFonts w:ascii="Angsana New" w:hAnsi="Angsana New"/>
          <w:color w:val="000000"/>
          <w:sz w:val="28"/>
        </w:rPr>
        <w:t xml:space="preserve"> Augus</w:t>
      </w:r>
      <w:r w:rsidR="005A54E6">
        <w:rPr>
          <w:rFonts w:ascii="Angsana New" w:hAnsi="Angsana New"/>
          <w:color w:val="000000"/>
          <w:sz w:val="28"/>
        </w:rPr>
        <w:t>t 2022, a resolution was passed authoris</w:t>
      </w:r>
      <w:r w:rsidR="005A54E6" w:rsidRPr="00D60747">
        <w:rPr>
          <w:rFonts w:ascii="Angsana New" w:hAnsi="Angsana New"/>
          <w:color w:val="000000"/>
          <w:sz w:val="28"/>
        </w:rPr>
        <w:t>ing</w:t>
      </w:r>
      <w:r w:rsidR="00953B66">
        <w:rPr>
          <w:rFonts w:ascii="Angsana New" w:hAnsi="Angsana New"/>
          <w:color w:val="000000"/>
          <w:sz w:val="28"/>
        </w:rPr>
        <w:t xml:space="preserve"> the payment of</w:t>
      </w:r>
      <w:r w:rsidRPr="00A340C2">
        <w:rPr>
          <w:rFonts w:ascii="Angsana New" w:hAnsi="Angsana New"/>
          <w:color w:val="000000"/>
          <w:sz w:val="28"/>
        </w:rPr>
        <w:t xml:space="preserve"> interim dividend </w:t>
      </w:r>
      <w:r>
        <w:rPr>
          <w:rFonts w:ascii="Angsana New" w:hAnsi="Angsana New"/>
          <w:color w:val="000000"/>
          <w:sz w:val="28"/>
        </w:rPr>
        <w:t>at the rate of Baht 0.20</w:t>
      </w:r>
      <w:r w:rsidRPr="00A340C2">
        <w:rPr>
          <w:rFonts w:ascii="Angsana New" w:hAnsi="Angsana New"/>
          <w:color w:val="000000"/>
          <w:sz w:val="28"/>
        </w:rPr>
        <w:t xml:space="preserve"> per share, in the total amount of Baht </w:t>
      </w:r>
      <w:r>
        <w:rPr>
          <w:rFonts w:ascii="Angsana New" w:hAnsi="Angsana New"/>
          <w:color w:val="000000"/>
          <w:sz w:val="28"/>
        </w:rPr>
        <w:t>20</w:t>
      </w:r>
      <w:r w:rsidRPr="00A340C2">
        <w:rPr>
          <w:rFonts w:ascii="Angsana New" w:hAnsi="Angsana New"/>
          <w:color w:val="000000"/>
          <w:sz w:val="28"/>
        </w:rPr>
        <w:t xml:space="preserve"> million.</w:t>
      </w:r>
    </w:p>
    <w:p w:rsidR="00C60DE6" w:rsidRPr="00C60DE6" w:rsidRDefault="00E34283" w:rsidP="00C60DE6">
      <w:pPr>
        <w:pStyle w:val="ListParagraph"/>
        <w:spacing w:before="200" w:line="0" w:lineRule="atLeast"/>
        <w:ind w:left="425"/>
        <w:contextualSpacing w:val="0"/>
        <w:jc w:val="thaiDistribute"/>
        <w:rPr>
          <w:rFonts w:asciiTheme="majorBidi" w:hAnsiTheme="majorBidi" w:cstheme="majorBidi"/>
          <w:b/>
          <w:bCs/>
          <w:sz w:val="28"/>
        </w:rPr>
      </w:pPr>
      <w:r>
        <w:rPr>
          <w:rFonts w:asciiTheme="majorBidi" w:hAnsiTheme="majorBidi" w:cstheme="majorBidi"/>
          <w:b/>
          <w:bCs/>
          <w:sz w:val="28"/>
        </w:rPr>
        <w:t>Period 2021</w:t>
      </w:r>
    </w:p>
    <w:p w:rsidR="0099081B" w:rsidRDefault="00E34283" w:rsidP="00371617">
      <w:pPr>
        <w:pStyle w:val="ListParagraph"/>
        <w:spacing w:before="200" w:line="0" w:lineRule="atLeast"/>
        <w:ind w:left="425"/>
        <w:contextualSpacing w:val="0"/>
        <w:jc w:val="thaiDistribute"/>
        <w:rPr>
          <w:rFonts w:ascii="Angsana New" w:hAnsi="Angsana New"/>
          <w:color w:val="000000"/>
          <w:sz w:val="28"/>
        </w:rPr>
      </w:pPr>
      <w:r w:rsidRPr="00D60747">
        <w:rPr>
          <w:rFonts w:ascii="Angsana New" w:hAnsi="Angsana New"/>
          <w:color w:val="000000"/>
          <w:sz w:val="28"/>
        </w:rPr>
        <w:t xml:space="preserve">At the Ordinary General Meeting of Shareholders held on </w:t>
      </w:r>
      <w:r>
        <w:rPr>
          <w:rFonts w:ascii="Angsana New" w:hAnsi="Angsana New"/>
          <w:color w:val="000000"/>
          <w:sz w:val="28"/>
        </w:rPr>
        <w:t>24 March 2021</w:t>
      </w:r>
      <w:r w:rsidRPr="00D60747">
        <w:rPr>
          <w:rFonts w:ascii="Angsana New" w:hAnsi="Angsana New"/>
          <w:color w:val="000000"/>
          <w:sz w:val="28"/>
        </w:rPr>
        <w:t xml:space="preserve">, </w:t>
      </w:r>
      <w:r w:rsidR="00DD02F1">
        <w:rPr>
          <w:rFonts w:ascii="Angsana New" w:hAnsi="Angsana New"/>
          <w:color w:val="000000"/>
          <w:sz w:val="28"/>
        </w:rPr>
        <w:t>a resolution was passed authoris</w:t>
      </w:r>
      <w:r w:rsidRPr="00D60747">
        <w:rPr>
          <w:rFonts w:ascii="Angsana New" w:hAnsi="Angsana New"/>
          <w:color w:val="000000"/>
          <w:sz w:val="28"/>
        </w:rPr>
        <w:t xml:space="preserve">ing the payment of dividend at the rate of Baht </w:t>
      </w:r>
      <w:r>
        <w:rPr>
          <w:rFonts w:asciiTheme="majorBidi" w:hAnsiTheme="majorBidi" w:cstheme="majorBidi"/>
          <w:sz w:val="28"/>
        </w:rPr>
        <w:t>373.33</w:t>
      </w:r>
      <w:r w:rsidRPr="007B22A9">
        <w:rPr>
          <w:rFonts w:asciiTheme="majorBidi" w:hAnsiTheme="majorBidi" w:cstheme="majorBidi"/>
          <w:sz w:val="28"/>
        </w:rPr>
        <w:t xml:space="preserve"> </w:t>
      </w:r>
      <w:r w:rsidRPr="00D60747">
        <w:rPr>
          <w:rFonts w:ascii="Angsana New" w:hAnsi="Angsana New"/>
          <w:color w:val="000000"/>
          <w:sz w:val="28"/>
        </w:rPr>
        <w:t xml:space="preserve">per share, in the total amount of Baht </w:t>
      </w:r>
      <w:r>
        <w:rPr>
          <w:rFonts w:ascii="Angsana New" w:hAnsi="Angsana New"/>
          <w:color w:val="000000"/>
          <w:sz w:val="28"/>
        </w:rPr>
        <w:t>11.20</w:t>
      </w:r>
      <w:r w:rsidRPr="00D60747">
        <w:rPr>
          <w:rFonts w:ascii="Angsana New" w:hAnsi="Angsana New"/>
          <w:color w:val="000000"/>
          <w:sz w:val="28"/>
        </w:rPr>
        <w:t xml:space="preserve"> million</w:t>
      </w:r>
      <w:r w:rsidR="0099081B">
        <w:rPr>
          <w:rFonts w:ascii="Angsana New" w:hAnsi="Angsana New"/>
          <w:color w:val="000000"/>
          <w:sz w:val="28"/>
        </w:rPr>
        <w:t>.</w:t>
      </w:r>
    </w:p>
    <w:p w:rsidR="00684A6A" w:rsidRDefault="00684A6A" w:rsidP="00684A6A">
      <w:pPr>
        <w:pStyle w:val="ListParagraph"/>
        <w:spacing w:before="200" w:line="0" w:lineRule="atLeast"/>
        <w:ind w:left="425"/>
        <w:contextualSpacing w:val="0"/>
        <w:jc w:val="thaiDistribute"/>
        <w:rPr>
          <w:rFonts w:asciiTheme="majorBidi" w:hAnsiTheme="majorBidi" w:cstheme="majorBidi"/>
          <w:sz w:val="28"/>
          <w:cs/>
        </w:rPr>
      </w:pPr>
      <w:r w:rsidRPr="00CC4E01">
        <w:rPr>
          <w:rFonts w:ascii="Angsana New" w:hAnsi="Angsana New"/>
          <w:sz w:val="28"/>
        </w:rPr>
        <w:t xml:space="preserve">At the Board of Directors’ Meeting held on </w:t>
      </w:r>
      <w:r>
        <w:rPr>
          <w:rFonts w:ascii="Angsana New" w:hAnsi="Angsana New"/>
          <w:sz w:val="28"/>
        </w:rPr>
        <w:t>13</w:t>
      </w:r>
      <w:r w:rsidRPr="00CC4E01">
        <w:rPr>
          <w:rFonts w:ascii="Angsana New" w:hAnsi="Angsana New"/>
          <w:sz w:val="28"/>
        </w:rPr>
        <w:t xml:space="preserve"> August</w:t>
      </w:r>
      <w:r>
        <w:rPr>
          <w:rFonts w:ascii="Angsana New" w:hAnsi="Angsana New"/>
          <w:sz w:val="28"/>
        </w:rPr>
        <w:t xml:space="preserve"> 2021</w:t>
      </w:r>
      <w:r w:rsidRPr="00CC4E01">
        <w:rPr>
          <w:rFonts w:ascii="Angsana New" w:hAnsi="Angsana New"/>
          <w:sz w:val="28"/>
        </w:rPr>
        <w:t xml:space="preserve">, the resolutions </w:t>
      </w:r>
      <w:r w:rsidRPr="00D60747">
        <w:rPr>
          <w:rFonts w:ascii="Angsana New" w:hAnsi="Angsana New"/>
          <w:color w:val="000000"/>
          <w:sz w:val="28"/>
        </w:rPr>
        <w:t>was</w:t>
      </w:r>
      <w:r w:rsidRPr="00CC4E01">
        <w:rPr>
          <w:rFonts w:ascii="Angsana New" w:hAnsi="Angsana New"/>
          <w:sz w:val="28"/>
        </w:rPr>
        <w:t xml:space="preserve"> passes </w:t>
      </w:r>
      <w:r w:rsidRPr="00D60747">
        <w:rPr>
          <w:rFonts w:ascii="Angsana New" w:hAnsi="Angsana New"/>
          <w:color w:val="000000"/>
          <w:sz w:val="28"/>
        </w:rPr>
        <w:t>authori</w:t>
      </w:r>
      <w:r w:rsidR="00466091">
        <w:rPr>
          <w:rFonts w:ascii="Angsana New" w:hAnsi="Angsana New"/>
          <w:color w:val="000000"/>
          <w:sz w:val="28"/>
        </w:rPr>
        <w:t>s</w:t>
      </w:r>
      <w:r w:rsidRPr="00D60747">
        <w:rPr>
          <w:rFonts w:ascii="Angsana New" w:hAnsi="Angsana New"/>
          <w:color w:val="000000"/>
          <w:sz w:val="28"/>
        </w:rPr>
        <w:t xml:space="preserve">ing the payment </w:t>
      </w:r>
      <w:r>
        <w:rPr>
          <w:rFonts w:ascii="Angsana New" w:hAnsi="Angsana New"/>
          <w:color w:val="000000"/>
          <w:sz w:val="28"/>
        </w:rPr>
        <w:t xml:space="preserve">of </w:t>
      </w:r>
      <w:r w:rsidRPr="00CC4E01">
        <w:rPr>
          <w:rFonts w:ascii="Angsana New" w:hAnsi="Angsana New"/>
          <w:sz w:val="28"/>
        </w:rPr>
        <w:t xml:space="preserve">interim </w:t>
      </w:r>
      <w:r w:rsidRPr="006A12B2">
        <w:rPr>
          <w:rFonts w:ascii="Angsana New" w:hAnsi="Angsana New"/>
          <w:spacing w:val="-2"/>
          <w:sz w:val="28"/>
        </w:rPr>
        <w:t xml:space="preserve">dividend at the rate of Baht </w:t>
      </w:r>
      <w:r w:rsidRPr="006A12B2">
        <w:rPr>
          <w:rFonts w:asciiTheme="majorBidi" w:hAnsiTheme="majorBidi" w:cstheme="majorBidi"/>
          <w:spacing w:val="-2"/>
          <w:sz w:val="28"/>
        </w:rPr>
        <w:t>2,655</w:t>
      </w:r>
      <w:r w:rsidRPr="006A12B2">
        <w:rPr>
          <w:rFonts w:ascii="Angsana New" w:hAnsi="Angsana New"/>
          <w:spacing w:val="-2"/>
          <w:sz w:val="28"/>
        </w:rPr>
        <w:t xml:space="preserve"> per share, in the total amount of Baht </w:t>
      </w:r>
      <w:r w:rsidRPr="006A12B2">
        <w:rPr>
          <w:rFonts w:asciiTheme="majorBidi" w:hAnsiTheme="majorBidi" w:cstheme="majorBidi"/>
          <w:spacing w:val="-2"/>
          <w:sz w:val="28"/>
        </w:rPr>
        <w:t>79.65</w:t>
      </w:r>
      <w:r w:rsidRPr="006A12B2">
        <w:rPr>
          <w:rFonts w:ascii="Angsana New" w:hAnsi="Angsana New"/>
          <w:spacing w:val="-2"/>
          <w:sz w:val="28"/>
        </w:rPr>
        <w:t xml:space="preserve"> million</w:t>
      </w:r>
      <w:r w:rsidRPr="006A12B2">
        <w:rPr>
          <w:rFonts w:ascii="Angsana New" w:hAnsi="Angsana New" w:hint="cs"/>
          <w:spacing w:val="-2"/>
          <w:sz w:val="28"/>
          <w:cs/>
        </w:rPr>
        <w:t xml:space="preserve">. </w:t>
      </w:r>
      <w:r w:rsidRPr="006A12B2">
        <w:rPr>
          <w:rFonts w:ascii="Angsana New" w:hAnsi="Angsana New"/>
          <w:spacing w:val="-2"/>
          <w:sz w:val="28"/>
        </w:rPr>
        <w:t>Subsequently</w:t>
      </w:r>
      <w:r w:rsidRPr="006A12B2">
        <w:rPr>
          <w:rFonts w:ascii="Angsana New" w:hAnsi="Angsana New" w:hint="cs"/>
          <w:spacing w:val="-2"/>
          <w:sz w:val="28"/>
          <w:cs/>
        </w:rPr>
        <w:t xml:space="preserve">, </w:t>
      </w:r>
      <w:r w:rsidRPr="006A12B2">
        <w:rPr>
          <w:rFonts w:ascii="Angsana New" w:hAnsi="Angsana New"/>
          <w:spacing w:val="-2"/>
          <w:sz w:val="28"/>
        </w:rPr>
        <w:t>the Extraordinary General</w:t>
      </w:r>
      <w:r w:rsidRPr="00885ABB">
        <w:rPr>
          <w:rFonts w:ascii="Angsana New" w:hAnsi="Angsana New"/>
          <w:sz w:val="28"/>
        </w:rPr>
        <w:t xml:space="preserve"> Meeting of Shareholders </w:t>
      </w:r>
      <w:r w:rsidRPr="00CC4E01">
        <w:rPr>
          <w:rFonts w:ascii="Angsana New" w:hAnsi="Angsana New"/>
          <w:sz w:val="28"/>
        </w:rPr>
        <w:t xml:space="preserve">held on </w:t>
      </w:r>
      <w:r>
        <w:rPr>
          <w:rFonts w:ascii="Angsana New" w:hAnsi="Angsana New"/>
          <w:sz w:val="28"/>
        </w:rPr>
        <w:t>31</w:t>
      </w:r>
      <w:r w:rsidRPr="00CC4E01">
        <w:rPr>
          <w:rFonts w:ascii="Angsana New" w:hAnsi="Angsana New"/>
          <w:sz w:val="28"/>
        </w:rPr>
        <w:t xml:space="preserve"> August</w:t>
      </w:r>
      <w:r>
        <w:rPr>
          <w:rFonts w:ascii="Angsana New" w:hAnsi="Angsana New"/>
          <w:sz w:val="28"/>
        </w:rPr>
        <w:t xml:space="preserve"> 2021 </w:t>
      </w:r>
      <w:r w:rsidRPr="00E92711">
        <w:rPr>
          <w:rFonts w:ascii="Angsana New" w:hAnsi="Angsana New"/>
          <w:sz w:val="28"/>
        </w:rPr>
        <w:t>acknowledged</w:t>
      </w:r>
      <w:r>
        <w:rPr>
          <w:rFonts w:ascii="Angsana New" w:hAnsi="Angsana New"/>
          <w:sz w:val="28"/>
        </w:rPr>
        <w:t xml:space="preserve"> </w:t>
      </w:r>
      <w:r w:rsidRPr="00D60747">
        <w:rPr>
          <w:rFonts w:ascii="Angsana New" w:hAnsi="Angsana New"/>
          <w:color w:val="000000"/>
          <w:sz w:val="28"/>
        </w:rPr>
        <w:t xml:space="preserve">the payment </w:t>
      </w:r>
      <w:r>
        <w:rPr>
          <w:rFonts w:ascii="Angsana New" w:hAnsi="Angsana New"/>
          <w:color w:val="000000"/>
          <w:sz w:val="28"/>
        </w:rPr>
        <w:t xml:space="preserve">of </w:t>
      </w:r>
      <w:r w:rsidRPr="00CC4E01">
        <w:rPr>
          <w:rFonts w:ascii="Angsana New" w:hAnsi="Angsana New"/>
          <w:sz w:val="28"/>
        </w:rPr>
        <w:t>interim dividend</w:t>
      </w:r>
      <w:r>
        <w:rPr>
          <w:rFonts w:ascii="Angsana New" w:hAnsi="Angsana New"/>
          <w:sz w:val="28"/>
        </w:rPr>
        <w:t>.</w:t>
      </w:r>
    </w:p>
    <w:p w:rsidR="00D96075" w:rsidRPr="00D72529" w:rsidRDefault="0099081B" w:rsidP="00D72529">
      <w:pPr>
        <w:pStyle w:val="ListParagraph"/>
        <w:numPr>
          <w:ilvl w:val="0"/>
          <w:numId w:val="1"/>
        </w:numPr>
        <w:spacing w:before="300" w:line="0" w:lineRule="atLeast"/>
        <w:ind w:left="425" w:hanging="425"/>
        <w:contextualSpacing w:val="0"/>
        <w:rPr>
          <w:rFonts w:ascii="Angsana New" w:hAnsi="Angsana New"/>
          <w:b/>
          <w:bCs/>
          <w:sz w:val="28"/>
        </w:rPr>
      </w:pPr>
      <w:r w:rsidRPr="00175F72">
        <w:rPr>
          <w:rFonts w:ascii="Angsana New" w:hAnsi="Angsana New"/>
          <w:b/>
          <w:bCs/>
          <w:sz w:val="28"/>
        </w:rPr>
        <w:t>INCOME TAX</w:t>
      </w:r>
    </w:p>
    <w:p w:rsidR="00A82E9D" w:rsidRDefault="00083551" w:rsidP="0099081B">
      <w:pPr>
        <w:pStyle w:val="ListParagraph"/>
        <w:spacing w:before="200" w:line="240" w:lineRule="auto"/>
        <w:ind w:left="425"/>
        <w:contextualSpacing w:val="0"/>
        <w:jc w:val="thaiDistribute"/>
        <w:rPr>
          <w:rFonts w:asciiTheme="majorBidi" w:hAnsiTheme="majorBidi" w:cstheme="majorBidi"/>
          <w:sz w:val="28"/>
        </w:rPr>
      </w:pPr>
      <w:r>
        <w:rPr>
          <w:rFonts w:ascii="Angsana New" w:hAnsi="Angsana New"/>
          <w:sz w:val="28"/>
        </w:rPr>
        <w:t>The Company recognis</w:t>
      </w:r>
      <w:r w:rsidR="0099081B" w:rsidRPr="001632D7">
        <w:rPr>
          <w:rFonts w:ascii="Angsana New" w:hAnsi="Angsana New"/>
          <w:sz w:val="28"/>
        </w:rPr>
        <w:t xml:space="preserve">ed income tax expense for the </w:t>
      </w:r>
      <w:r w:rsidR="00F163C7">
        <w:rPr>
          <w:rFonts w:ascii="Angsana New" w:hAnsi="Angsana New"/>
          <w:sz w:val="28"/>
        </w:rPr>
        <w:t>nine</w:t>
      </w:r>
      <w:r w:rsidR="0099081B" w:rsidRPr="001632D7">
        <w:rPr>
          <w:rFonts w:ascii="Angsana New" w:hAnsi="Angsana New"/>
          <w:sz w:val="28"/>
        </w:rPr>
        <w:t xml:space="preserve">-month periods ended </w:t>
      </w:r>
      <w:r w:rsidR="00D93FC7">
        <w:rPr>
          <w:rFonts w:ascii="Angsana New" w:hAnsi="Angsana New"/>
          <w:sz w:val="28"/>
        </w:rPr>
        <w:t xml:space="preserve">30 </w:t>
      </w:r>
      <w:r w:rsidR="00F163C7">
        <w:rPr>
          <w:rFonts w:ascii="Angsana New" w:hAnsi="Angsana New"/>
          <w:sz w:val="28"/>
        </w:rPr>
        <w:t>September</w:t>
      </w:r>
      <w:r w:rsidR="00312BE2">
        <w:rPr>
          <w:rFonts w:ascii="Angsana New" w:hAnsi="Angsana New"/>
          <w:sz w:val="28"/>
        </w:rPr>
        <w:t xml:space="preserve"> 2022 and 2021</w:t>
      </w:r>
      <w:r w:rsidR="0099081B" w:rsidRPr="001632D7">
        <w:rPr>
          <w:rFonts w:ascii="Angsana New" w:hAnsi="Angsana New"/>
          <w:sz w:val="28"/>
        </w:rPr>
        <w:t xml:space="preserve"> based on the best estimated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rsidR="00D96075" w:rsidRDefault="0099081B" w:rsidP="00D317E7">
      <w:pPr>
        <w:ind w:firstLine="425"/>
        <w:rPr>
          <w:rFonts w:asciiTheme="majorBidi" w:hAnsiTheme="majorBidi" w:cstheme="majorBidi"/>
          <w:sz w:val="28"/>
        </w:rPr>
      </w:pPr>
      <w:r w:rsidRPr="001632D7">
        <w:rPr>
          <w:rFonts w:ascii="Angsana New" w:hAnsi="Angsana New"/>
          <w:sz w:val="28"/>
        </w:rPr>
        <w:t xml:space="preserve">Tax expense </w:t>
      </w:r>
      <w:r w:rsidRPr="00943DDE">
        <w:rPr>
          <w:rFonts w:asciiTheme="majorBidi" w:hAnsiTheme="majorBidi" w:cstheme="majorBidi"/>
          <w:sz w:val="28"/>
        </w:rPr>
        <w:t>recogni</w:t>
      </w:r>
      <w:r>
        <w:rPr>
          <w:rFonts w:asciiTheme="majorBidi" w:hAnsiTheme="majorBidi" w:cstheme="majorBidi"/>
          <w:sz w:val="28"/>
        </w:rPr>
        <w:t>s</w:t>
      </w:r>
      <w:r w:rsidRPr="00943DDE">
        <w:rPr>
          <w:rFonts w:asciiTheme="majorBidi" w:hAnsiTheme="majorBidi" w:cstheme="majorBidi"/>
          <w:sz w:val="28"/>
        </w:rPr>
        <w:t>ed</w:t>
      </w:r>
      <w:r w:rsidRPr="001632D7">
        <w:rPr>
          <w:rFonts w:ascii="Angsana New" w:hAnsi="Angsana New"/>
          <w:sz w:val="28"/>
        </w:rPr>
        <w:t xml:space="preserve"> in profit or loss for the </w:t>
      </w:r>
      <w:r w:rsidR="00F163C7">
        <w:rPr>
          <w:rFonts w:ascii="Angsana New" w:hAnsi="Angsana New"/>
          <w:sz w:val="28"/>
        </w:rPr>
        <w:t>nine</w:t>
      </w:r>
      <w:r w:rsidR="00F163C7" w:rsidRPr="001632D7">
        <w:rPr>
          <w:rFonts w:ascii="Angsana New" w:hAnsi="Angsana New"/>
          <w:sz w:val="28"/>
        </w:rPr>
        <w:t xml:space="preserve">-month periods ended </w:t>
      </w:r>
      <w:r w:rsidR="00F163C7">
        <w:rPr>
          <w:rFonts w:ascii="Angsana New" w:hAnsi="Angsana New"/>
          <w:sz w:val="28"/>
        </w:rPr>
        <w:t>30 September</w:t>
      </w:r>
      <w:r w:rsidR="00D93FC7">
        <w:rPr>
          <w:rFonts w:ascii="Angsana New" w:hAnsi="Angsana New"/>
          <w:sz w:val="28"/>
        </w:rPr>
        <w:t xml:space="preserve"> </w:t>
      </w:r>
      <w:r w:rsidR="00312BE2">
        <w:rPr>
          <w:rFonts w:ascii="Angsana New" w:hAnsi="Angsana New"/>
          <w:sz w:val="28"/>
        </w:rPr>
        <w:t>2022 and 2021</w:t>
      </w:r>
      <w:r w:rsidRPr="001632D7">
        <w:rPr>
          <w:rFonts w:ascii="Angsana New" w:hAnsi="Angsana New"/>
          <w:sz w:val="28"/>
        </w:rPr>
        <w:t xml:space="preserve"> consisted of:</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380FF3" w:rsidTr="00380FF3">
        <w:tc>
          <w:tcPr>
            <w:tcW w:w="4819" w:type="dxa"/>
          </w:tcPr>
          <w:p w:rsidR="00380FF3" w:rsidRDefault="00380FF3" w:rsidP="00380FF3">
            <w:pPr>
              <w:ind w:left="34"/>
              <w:rPr>
                <w:rFonts w:asciiTheme="majorBidi" w:hAnsiTheme="majorBidi" w:cstheme="majorBidi"/>
                <w:sz w:val="28"/>
              </w:rPr>
            </w:pPr>
          </w:p>
        </w:tc>
        <w:tc>
          <w:tcPr>
            <w:tcW w:w="1134" w:type="dxa"/>
          </w:tcPr>
          <w:p w:rsidR="00380FF3" w:rsidRDefault="00380FF3" w:rsidP="00380FF3">
            <w:pPr>
              <w:jc w:val="center"/>
              <w:rPr>
                <w:rFonts w:asciiTheme="majorBidi" w:hAnsiTheme="majorBidi" w:cstheme="majorBidi"/>
                <w:sz w:val="28"/>
              </w:rPr>
            </w:pPr>
          </w:p>
        </w:tc>
        <w:tc>
          <w:tcPr>
            <w:tcW w:w="3402" w:type="dxa"/>
            <w:gridSpan w:val="2"/>
            <w:shd w:val="clear" w:color="auto" w:fill="auto"/>
          </w:tcPr>
          <w:p w:rsidR="00380FF3" w:rsidRDefault="0099081B" w:rsidP="00836734">
            <w:pPr>
              <w:pBdr>
                <w:bottom w:val="single" w:sz="6" w:space="1" w:color="auto"/>
              </w:pBdr>
              <w:jc w:val="center"/>
              <w:rPr>
                <w:rFonts w:asciiTheme="majorBidi" w:hAnsiTheme="majorBidi" w:cstheme="majorBidi"/>
                <w:sz w:val="28"/>
              </w:rPr>
            </w:pPr>
            <w:r w:rsidRPr="00E00FB8">
              <w:rPr>
                <w:rFonts w:asciiTheme="majorBidi" w:hAnsiTheme="majorBidi" w:cstheme="majorBidi"/>
                <w:sz w:val="28"/>
              </w:rPr>
              <w:t>Thousand Baht</w:t>
            </w:r>
          </w:p>
        </w:tc>
      </w:tr>
      <w:tr w:rsidR="00380FF3" w:rsidTr="00380FF3">
        <w:tc>
          <w:tcPr>
            <w:tcW w:w="4819" w:type="dxa"/>
          </w:tcPr>
          <w:p w:rsidR="00380FF3" w:rsidRPr="0073584C" w:rsidRDefault="00380FF3" w:rsidP="00380FF3">
            <w:pPr>
              <w:ind w:left="34"/>
              <w:rPr>
                <w:rFonts w:asciiTheme="majorBidi" w:hAnsiTheme="majorBidi" w:cstheme="majorBidi"/>
                <w:sz w:val="28"/>
              </w:rPr>
            </w:pPr>
          </w:p>
        </w:tc>
        <w:tc>
          <w:tcPr>
            <w:tcW w:w="1134" w:type="dxa"/>
          </w:tcPr>
          <w:p w:rsidR="00380FF3" w:rsidRPr="00692683" w:rsidRDefault="00380FF3" w:rsidP="00380FF3">
            <w:pPr>
              <w:jc w:val="center"/>
              <w:rPr>
                <w:rFonts w:asciiTheme="majorBidi" w:hAnsiTheme="majorBidi" w:cstheme="majorBidi"/>
                <w:sz w:val="28"/>
              </w:rPr>
            </w:pPr>
          </w:p>
        </w:tc>
        <w:tc>
          <w:tcPr>
            <w:tcW w:w="1701" w:type="dxa"/>
            <w:shd w:val="clear" w:color="auto" w:fill="auto"/>
          </w:tcPr>
          <w:p w:rsidR="00380FF3" w:rsidRDefault="00312BE2" w:rsidP="00836734">
            <w:pPr>
              <w:pBdr>
                <w:bottom w:val="single" w:sz="6" w:space="1" w:color="auto"/>
              </w:pBdr>
              <w:jc w:val="center"/>
              <w:rPr>
                <w:rFonts w:asciiTheme="majorBidi" w:hAnsiTheme="majorBidi" w:cstheme="majorBidi"/>
                <w:sz w:val="28"/>
              </w:rPr>
            </w:pPr>
            <w:r>
              <w:rPr>
                <w:rFonts w:asciiTheme="majorBidi" w:hAnsiTheme="majorBidi" w:cstheme="majorBidi"/>
                <w:sz w:val="28"/>
              </w:rPr>
              <w:t>2022</w:t>
            </w:r>
          </w:p>
        </w:tc>
        <w:tc>
          <w:tcPr>
            <w:tcW w:w="1701" w:type="dxa"/>
            <w:shd w:val="clear" w:color="auto" w:fill="auto"/>
          </w:tcPr>
          <w:p w:rsidR="00380FF3" w:rsidRDefault="00312BE2" w:rsidP="00836734">
            <w:pPr>
              <w:pBdr>
                <w:bottom w:val="single" w:sz="6" w:space="1" w:color="auto"/>
              </w:pBdr>
              <w:jc w:val="center"/>
              <w:rPr>
                <w:rFonts w:asciiTheme="majorBidi" w:hAnsiTheme="majorBidi" w:cstheme="majorBidi"/>
                <w:sz w:val="28"/>
                <w:cs/>
              </w:rPr>
            </w:pPr>
            <w:r>
              <w:rPr>
                <w:rFonts w:asciiTheme="majorBidi" w:hAnsiTheme="majorBidi" w:cstheme="majorBidi"/>
                <w:sz w:val="28"/>
              </w:rPr>
              <w:t>2021</w:t>
            </w:r>
          </w:p>
        </w:tc>
      </w:tr>
      <w:tr w:rsidR="00312BE2" w:rsidTr="00E916F6">
        <w:tc>
          <w:tcPr>
            <w:tcW w:w="4819" w:type="dxa"/>
            <w:vAlign w:val="center"/>
          </w:tcPr>
          <w:p w:rsidR="00312BE2" w:rsidRPr="00380FF3" w:rsidRDefault="00312BE2" w:rsidP="00312BE2">
            <w:pPr>
              <w:ind w:left="34"/>
              <w:rPr>
                <w:rFonts w:ascii="Angsana New" w:hAnsi="Angsana New" w:cs="Angsana New"/>
                <w:b/>
                <w:bCs/>
                <w:color w:val="000000"/>
                <w:sz w:val="28"/>
                <w:cs/>
              </w:rPr>
            </w:pPr>
            <w:r w:rsidRPr="001632D7">
              <w:rPr>
                <w:rFonts w:ascii="Angsana New" w:hAnsi="Angsana New" w:cs="Angsana New"/>
                <w:b/>
                <w:bCs/>
                <w:sz w:val="28"/>
              </w:rPr>
              <w:t>Current tax</w:t>
            </w:r>
          </w:p>
        </w:tc>
        <w:tc>
          <w:tcPr>
            <w:tcW w:w="1134" w:type="dxa"/>
          </w:tcPr>
          <w:p w:rsidR="00312BE2" w:rsidRDefault="00312BE2" w:rsidP="00312BE2">
            <w:pPr>
              <w:jc w:val="center"/>
              <w:rPr>
                <w:rFonts w:asciiTheme="majorBidi" w:hAnsiTheme="majorBidi" w:cstheme="majorBidi"/>
                <w:sz w:val="28"/>
              </w:rPr>
            </w:pPr>
          </w:p>
        </w:tc>
        <w:tc>
          <w:tcPr>
            <w:tcW w:w="1701" w:type="dxa"/>
            <w:shd w:val="clear" w:color="auto" w:fill="auto"/>
          </w:tcPr>
          <w:p w:rsidR="00312BE2" w:rsidRDefault="00312BE2" w:rsidP="00312BE2">
            <w:pPr>
              <w:tabs>
                <w:tab w:val="decimal" w:pos="1168"/>
              </w:tabs>
              <w:rPr>
                <w:rFonts w:asciiTheme="majorBidi" w:hAnsiTheme="majorBidi" w:cstheme="majorBidi"/>
                <w:sz w:val="28"/>
              </w:rPr>
            </w:pPr>
          </w:p>
        </w:tc>
        <w:tc>
          <w:tcPr>
            <w:tcW w:w="1701" w:type="dxa"/>
            <w:shd w:val="clear" w:color="auto" w:fill="auto"/>
          </w:tcPr>
          <w:p w:rsidR="00312BE2" w:rsidRDefault="00312BE2" w:rsidP="00312BE2">
            <w:pPr>
              <w:tabs>
                <w:tab w:val="decimal" w:pos="1168"/>
              </w:tabs>
              <w:rPr>
                <w:rFonts w:asciiTheme="majorBidi" w:hAnsiTheme="majorBidi" w:cstheme="majorBidi"/>
                <w:sz w:val="28"/>
              </w:rPr>
            </w:pPr>
          </w:p>
        </w:tc>
      </w:tr>
      <w:tr w:rsidR="00F163C7" w:rsidTr="009431F1">
        <w:tc>
          <w:tcPr>
            <w:tcW w:w="4819" w:type="dxa"/>
            <w:vAlign w:val="center"/>
          </w:tcPr>
          <w:p w:rsidR="00F163C7" w:rsidRDefault="00F163C7" w:rsidP="00F163C7">
            <w:pPr>
              <w:ind w:left="34"/>
              <w:rPr>
                <w:rFonts w:ascii="Angsana New" w:hAnsi="Angsana New" w:cs="Angsana New"/>
                <w:color w:val="000000"/>
                <w:sz w:val="28"/>
              </w:rPr>
            </w:pPr>
            <w:r w:rsidRPr="001632D7">
              <w:rPr>
                <w:rFonts w:ascii="Angsana New" w:hAnsi="Angsana New" w:cs="Angsana New"/>
                <w:sz w:val="28"/>
              </w:rPr>
              <w:t xml:space="preserve">Current </w:t>
            </w:r>
            <w:r>
              <w:rPr>
                <w:rFonts w:ascii="Angsana New" w:hAnsi="Angsana New" w:cs="Angsana New"/>
                <w:sz w:val="28"/>
              </w:rPr>
              <w:t>period</w:t>
            </w:r>
          </w:p>
        </w:tc>
        <w:tc>
          <w:tcPr>
            <w:tcW w:w="1134" w:type="dxa"/>
            <w:shd w:val="clear" w:color="auto" w:fill="auto"/>
          </w:tcPr>
          <w:p w:rsidR="00F163C7" w:rsidRDefault="00F163C7" w:rsidP="00F163C7">
            <w:pPr>
              <w:jc w:val="center"/>
              <w:rPr>
                <w:rFonts w:asciiTheme="majorBidi" w:hAnsiTheme="majorBidi" w:cstheme="majorBidi"/>
                <w:sz w:val="28"/>
              </w:rPr>
            </w:pPr>
          </w:p>
        </w:tc>
        <w:tc>
          <w:tcPr>
            <w:tcW w:w="1701" w:type="dxa"/>
            <w:shd w:val="clear" w:color="auto" w:fill="auto"/>
          </w:tcPr>
          <w:p w:rsidR="00F163C7" w:rsidRPr="00AD0677" w:rsidRDefault="007675A7" w:rsidP="00F163C7">
            <w:pPr>
              <w:tabs>
                <w:tab w:val="decimal" w:pos="1418"/>
              </w:tabs>
              <w:rPr>
                <w:rFonts w:asciiTheme="majorBidi" w:hAnsiTheme="majorBidi" w:cstheme="majorBidi"/>
                <w:sz w:val="28"/>
              </w:rPr>
            </w:pPr>
            <w:r>
              <w:rPr>
                <w:rFonts w:asciiTheme="majorBidi" w:hAnsiTheme="majorBidi" w:cstheme="majorBidi"/>
                <w:sz w:val="28"/>
              </w:rPr>
              <w:t>19,406</w:t>
            </w:r>
          </w:p>
        </w:tc>
        <w:tc>
          <w:tcPr>
            <w:tcW w:w="1701" w:type="dxa"/>
            <w:shd w:val="clear" w:color="auto" w:fill="auto"/>
          </w:tcPr>
          <w:p w:rsidR="00F163C7" w:rsidRPr="00AD0677" w:rsidRDefault="00F163C7" w:rsidP="00F163C7">
            <w:pPr>
              <w:tabs>
                <w:tab w:val="decimal" w:pos="1418"/>
              </w:tabs>
              <w:rPr>
                <w:rFonts w:asciiTheme="majorBidi" w:hAnsiTheme="majorBidi" w:cstheme="majorBidi"/>
                <w:sz w:val="28"/>
              </w:rPr>
            </w:pPr>
            <w:r>
              <w:rPr>
                <w:rFonts w:asciiTheme="majorBidi" w:hAnsiTheme="majorBidi" w:cstheme="majorBidi"/>
                <w:sz w:val="28"/>
              </w:rPr>
              <w:t>24,124</w:t>
            </w:r>
          </w:p>
        </w:tc>
      </w:tr>
      <w:tr w:rsidR="00F163C7" w:rsidRPr="006D779E" w:rsidTr="009431F1">
        <w:tc>
          <w:tcPr>
            <w:tcW w:w="4819" w:type="dxa"/>
            <w:vAlign w:val="center"/>
          </w:tcPr>
          <w:p w:rsidR="00F163C7" w:rsidRPr="006D779E" w:rsidRDefault="00F163C7" w:rsidP="00F163C7">
            <w:pPr>
              <w:ind w:left="34"/>
              <w:rPr>
                <w:rFonts w:ascii="Angsana New" w:hAnsi="Angsana New" w:cs="Angsana New"/>
                <w:color w:val="000000"/>
                <w:sz w:val="10"/>
                <w:szCs w:val="10"/>
                <w:cs/>
              </w:rPr>
            </w:pPr>
          </w:p>
        </w:tc>
        <w:tc>
          <w:tcPr>
            <w:tcW w:w="1134" w:type="dxa"/>
            <w:shd w:val="clear" w:color="auto" w:fill="auto"/>
          </w:tcPr>
          <w:p w:rsidR="00F163C7" w:rsidRPr="006D779E" w:rsidRDefault="00F163C7" w:rsidP="00F163C7">
            <w:pPr>
              <w:jc w:val="center"/>
              <w:rPr>
                <w:rFonts w:asciiTheme="majorBidi" w:hAnsiTheme="majorBidi" w:cstheme="majorBidi"/>
                <w:sz w:val="10"/>
                <w:szCs w:val="10"/>
              </w:rPr>
            </w:pPr>
          </w:p>
        </w:tc>
        <w:tc>
          <w:tcPr>
            <w:tcW w:w="1701" w:type="dxa"/>
            <w:shd w:val="clear" w:color="auto" w:fill="auto"/>
          </w:tcPr>
          <w:p w:rsidR="00F163C7" w:rsidRPr="006D779E" w:rsidRDefault="00F163C7" w:rsidP="00F163C7">
            <w:pPr>
              <w:tabs>
                <w:tab w:val="decimal" w:pos="1418"/>
              </w:tabs>
              <w:rPr>
                <w:rFonts w:asciiTheme="majorBidi" w:hAnsiTheme="majorBidi" w:cstheme="majorBidi"/>
                <w:sz w:val="10"/>
                <w:szCs w:val="10"/>
              </w:rPr>
            </w:pPr>
          </w:p>
        </w:tc>
        <w:tc>
          <w:tcPr>
            <w:tcW w:w="1701" w:type="dxa"/>
            <w:shd w:val="clear" w:color="auto" w:fill="auto"/>
          </w:tcPr>
          <w:p w:rsidR="00F163C7" w:rsidRPr="006D779E" w:rsidRDefault="00F163C7" w:rsidP="00F163C7">
            <w:pPr>
              <w:tabs>
                <w:tab w:val="decimal" w:pos="1418"/>
              </w:tabs>
              <w:rPr>
                <w:rFonts w:asciiTheme="majorBidi" w:hAnsiTheme="majorBidi" w:cstheme="majorBidi"/>
                <w:sz w:val="10"/>
                <w:szCs w:val="10"/>
              </w:rPr>
            </w:pPr>
          </w:p>
        </w:tc>
      </w:tr>
      <w:tr w:rsidR="00F163C7" w:rsidTr="009431F1">
        <w:tc>
          <w:tcPr>
            <w:tcW w:w="4819" w:type="dxa"/>
            <w:vAlign w:val="center"/>
          </w:tcPr>
          <w:p w:rsidR="00F163C7" w:rsidRPr="00380FF3" w:rsidRDefault="00F163C7" w:rsidP="00F163C7">
            <w:pPr>
              <w:ind w:left="34"/>
              <w:rPr>
                <w:rFonts w:ascii="Angsana New" w:hAnsi="Angsana New" w:cs="Angsana New"/>
                <w:b/>
                <w:bCs/>
                <w:color w:val="000000"/>
                <w:sz w:val="28"/>
              </w:rPr>
            </w:pPr>
            <w:r w:rsidRPr="001632D7">
              <w:rPr>
                <w:rFonts w:ascii="Angsana New" w:hAnsi="Angsana New" w:cs="Angsana New"/>
                <w:b/>
                <w:bCs/>
                <w:sz w:val="28"/>
              </w:rPr>
              <w:t>Deferred tax</w:t>
            </w:r>
          </w:p>
        </w:tc>
        <w:tc>
          <w:tcPr>
            <w:tcW w:w="1134" w:type="dxa"/>
            <w:shd w:val="clear" w:color="auto" w:fill="auto"/>
          </w:tcPr>
          <w:p w:rsidR="00F163C7" w:rsidRDefault="00F163C7" w:rsidP="00F163C7">
            <w:pPr>
              <w:jc w:val="center"/>
              <w:rPr>
                <w:rFonts w:asciiTheme="majorBidi" w:hAnsiTheme="majorBidi" w:cstheme="majorBidi"/>
                <w:sz w:val="28"/>
              </w:rPr>
            </w:pPr>
          </w:p>
        </w:tc>
        <w:tc>
          <w:tcPr>
            <w:tcW w:w="1701" w:type="dxa"/>
            <w:shd w:val="clear" w:color="auto" w:fill="auto"/>
          </w:tcPr>
          <w:p w:rsidR="00F163C7" w:rsidRPr="00AD0677" w:rsidRDefault="00F163C7" w:rsidP="00F163C7">
            <w:pPr>
              <w:tabs>
                <w:tab w:val="decimal" w:pos="1418"/>
              </w:tabs>
              <w:rPr>
                <w:rFonts w:asciiTheme="majorBidi" w:hAnsiTheme="majorBidi" w:cstheme="majorBidi"/>
                <w:sz w:val="28"/>
                <w:cs/>
              </w:rPr>
            </w:pPr>
          </w:p>
        </w:tc>
        <w:tc>
          <w:tcPr>
            <w:tcW w:w="1701" w:type="dxa"/>
            <w:shd w:val="clear" w:color="auto" w:fill="auto"/>
          </w:tcPr>
          <w:p w:rsidR="00F163C7" w:rsidRPr="00AD0677" w:rsidRDefault="00F163C7" w:rsidP="00F163C7">
            <w:pPr>
              <w:tabs>
                <w:tab w:val="decimal" w:pos="1418"/>
              </w:tabs>
              <w:rPr>
                <w:rFonts w:asciiTheme="majorBidi" w:hAnsiTheme="majorBidi" w:cstheme="majorBidi"/>
                <w:sz w:val="28"/>
                <w:cs/>
              </w:rPr>
            </w:pPr>
          </w:p>
        </w:tc>
      </w:tr>
      <w:tr w:rsidR="00F163C7" w:rsidTr="009431F1">
        <w:tc>
          <w:tcPr>
            <w:tcW w:w="4819" w:type="dxa"/>
            <w:vAlign w:val="center"/>
          </w:tcPr>
          <w:p w:rsidR="00F163C7" w:rsidRDefault="00F163C7" w:rsidP="00F163C7">
            <w:pPr>
              <w:ind w:left="34"/>
              <w:rPr>
                <w:rFonts w:ascii="Angsana New" w:hAnsi="Angsana New" w:cs="Angsana New"/>
                <w:color w:val="000000"/>
                <w:sz w:val="28"/>
                <w:cs/>
              </w:rPr>
            </w:pPr>
            <w:r w:rsidRPr="001632D7">
              <w:rPr>
                <w:rFonts w:ascii="Angsana New" w:hAnsi="Angsana New" w:cs="Angsana New"/>
                <w:sz w:val="28"/>
              </w:rPr>
              <w:t>Movements in temporary differences</w:t>
            </w:r>
          </w:p>
        </w:tc>
        <w:tc>
          <w:tcPr>
            <w:tcW w:w="1134" w:type="dxa"/>
            <w:shd w:val="clear" w:color="auto" w:fill="auto"/>
          </w:tcPr>
          <w:p w:rsidR="00F163C7" w:rsidRDefault="00F163C7" w:rsidP="00F163C7">
            <w:pPr>
              <w:jc w:val="center"/>
              <w:rPr>
                <w:rFonts w:asciiTheme="majorBidi" w:hAnsiTheme="majorBidi" w:cstheme="majorBidi"/>
                <w:sz w:val="28"/>
              </w:rPr>
            </w:pPr>
          </w:p>
        </w:tc>
        <w:tc>
          <w:tcPr>
            <w:tcW w:w="1701" w:type="dxa"/>
            <w:shd w:val="clear" w:color="auto" w:fill="auto"/>
          </w:tcPr>
          <w:p w:rsidR="00F163C7" w:rsidRPr="00AD0677" w:rsidRDefault="009431F1" w:rsidP="00F163C7">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w:t>
            </w:r>
            <w:r w:rsidR="00051028">
              <w:rPr>
                <w:rFonts w:asciiTheme="majorBidi" w:hAnsiTheme="majorBidi" w:cstheme="majorBidi"/>
                <w:sz w:val="28"/>
              </w:rPr>
              <w:t>210</w:t>
            </w:r>
            <w:r>
              <w:rPr>
                <w:rFonts w:asciiTheme="majorBidi" w:hAnsiTheme="majorBidi" w:cstheme="majorBidi"/>
                <w:sz w:val="28"/>
              </w:rPr>
              <w:t>)</w:t>
            </w:r>
          </w:p>
        </w:tc>
        <w:tc>
          <w:tcPr>
            <w:tcW w:w="1701" w:type="dxa"/>
            <w:shd w:val="clear" w:color="auto" w:fill="auto"/>
          </w:tcPr>
          <w:p w:rsidR="00F163C7" w:rsidRPr="00AD0677" w:rsidRDefault="00F163C7" w:rsidP="00F163C7">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(305)</w:t>
            </w:r>
          </w:p>
        </w:tc>
      </w:tr>
      <w:tr w:rsidR="00F163C7" w:rsidRPr="006D779E" w:rsidTr="009431F1">
        <w:tc>
          <w:tcPr>
            <w:tcW w:w="4819" w:type="dxa"/>
            <w:vAlign w:val="center"/>
          </w:tcPr>
          <w:p w:rsidR="00F163C7" w:rsidRPr="006D779E" w:rsidRDefault="00F163C7" w:rsidP="00F163C7">
            <w:pPr>
              <w:ind w:left="34"/>
              <w:rPr>
                <w:rFonts w:ascii="Angsana New" w:hAnsi="Angsana New" w:cs="Angsana New"/>
                <w:color w:val="000000"/>
                <w:sz w:val="10"/>
                <w:szCs w:val="10"/>
                <w:cs/>
              </w:rPr>
            </w:pPr>
          </w:p>
        </w:tc>
        <w:tc>
          <w:tcPr>
            <w:tcW w:w="1134" w:type="dxa"/>
            <w:shd w:val="clear" w:color="auto" w:fill="auto"/>
          </w:tcPr>
          <w:p w:rsidR="00F163C7" w:rsidRPr="006D779E" w:rsidRDefault="00F163C7" w:rsidP="00F163C7">
            <w:pPr>
              <w:jc w:val="center"/>
              <w:rPr>
                <w:rFonts w:asciiTheme="majorBidi" w:hAnsiTheme="majorBidi" w:cstheme="majorBidi"/>
                <w:sz w:val="10"/>
                <w:szCs w:val="10"/>
              </w:rPr>
            </w:pPr>
          </w:p>
        </w:tc>
        <w:tc>
          <w:tcPr>
            <w:tcW w:w="1701" w:type="dxa"/>
            <w:shd w:val="clear" w:color="auto" w:fill="auto"/>
          </w:tcPr>
          <w:p w:rsidR="00F163C7" w:rsidRPr="006D779E" w:rsidRDefault="00F163C7" w:rsidP="00F163C7">
            <w:pPr>
              <w:tabs>
                <w:tab w:val="decimal" w:pos="1418"/>
              </w:tabs>
              <w:rPr>
                <w:rFonts w:asciiTheme="majorBidi" w:hAnsiTheme="majorBidi" w:cstheme="majorBidi"/>
                <w:sz w:val="10"/>
                <w:szCs w:val="10"/>
              </w:rPr>
            </w:pPr>
          </w:p>
        </w:tc>
        <w:tc>
          <w:tcPr>
            <w:tcW w:w="1701" w:type="dxa"/>
            <w:shd w:val="clear" w:color="auto" w:fill="auto"/>
          </w:tcPr>
          <w:p w:rsidR="00F163C7" w:rsidRPr="006D779E" w:rsidRDefault="00F163C7" w:rsidP="00F163C7">
            <w:pPr>
              <w:tabs>
                <w:tab w:val="decimal" w:pos="1418"/>
              </w:tabs>
              <w:rPr>
                <w:rFonts w:asciiTheme="majorBidi" w:hAnsiTheme="majorBidi" w:cstheme="majorBidi"/>
                <w:sz w:val="10"/>
                <w:szCs w:val="10"/>
              </w:rPr>
            </w:pPr>
          </w:p>
        </w:tc>
      </w:tr>
      <w:tr w:rsidR="00F163C7" w:rsidTr="009431F1">
        <w:tc>
          <w:tcPr>
            <w:tcW w:w="4819" w:type="dxa"/>
            <w:vAlign w:val="center"/>
          </w:tcPr>
          <w:p w:rsidR="00F163C7" w:rsidRPr="00380FF3" w:rsidRDefault="00F163C7" w:rsidP="00F163C7">
            <w:pPr>
              <w:ind w:left="34"/>
              <w:rPr>
                <w:rFonts w:ascii="Angsana New" w:hAnsi="Angsana New" w:cs="Angsana New"/>
                <w:color w:val="000000"/>
                <w:sz w:val="28"/>
                <w:cs/>
              </w:rPr>
            </w:pPr>
            <w:r w:rsidRPr="001632D7">
              <w:rPr>
                <w:rFonts w:ascii="Angsana New" w:hAnsi="Angsana New" w:cs="Angsana New"/>
                <w:sz w:val="28"/>
              </w:rPr>
              <w:t>Tax expense</w:t>
            </w:r>
          </w:p>
        </w:tc>
        <w:tc>
          <w:tcPr>
            <w:tcW w:w="1134" w:type="dxa"/>
            <w:shd w:val="clear" w:color="auto" w:fill="auto"/>
          </w:tcPr>
          <w:p w:rsidR="00F163C7" w:rsidRDefault="00F163C7" w:rsidP="00F163C7">
            <w:pPr>
              <w:jc w:val="center"/>
              <w:rPr>
                <w:rFonts w:asciiTheme="majorBidi" w:hAnsiTheme="majorBidi" w:cstheme="majorBidi"/>
                <w:sz w:val="28"/>
              </w:rPr>
            </w:pPr>
          </w:p>
        </w:tc>
        <w:tc>
          <w:tcPr>
            <w:tcW w:w="1701" w:type="dxa"/>
            <w:shd w:val="clear" w:color="auto" w:fill="auto"/>
          </w:tcPr>
          <w:p w:rsidR="00F163C7" w:rsidRPr="00AD0677" w:rsidRDefault="007675A7" w:rsidP="00F163C7">
            <w:pPr>
              <w:pBdr>
                <w:bottom w:val="double" w:sz="6" w:space="1" w:color="auto"/>
              </w:pBdr>
              <w:tabs>
                <w:tab w:val="decimal" w:pos="1418"/>
              </w:tabs>
              <w:rPr>
                <w:rFonts w:asciiTheme="majorBidi" w:hAnsiTheme="majorBidi" w:cstheme="majorBidi"/>
                <w:sz w:val="28"/>
                <w:cs/>
              </w:rPr>
            </w:pPr>
            <w:r>
              <w:rPr>
                <w:rFonts w:asciiTheme="majorBidi" w:hAnsiTheme="majorBidi" w:cstheme="majorBidi"/>
                <w:sz w:val="28"/>
              </w:rPr>
              <w:t>19,196</w:t>
            </w:r>
          </w:p>
        </w:tc>
        <w:tc>
          <w:tcPr>
            <w:tcW w:w="1701" w:type="dxa"/>
            <w:shd w:val="clear" w:color="auto" w:fill="auto"/>
          </w:tcPr>
          <w:p w:rsidR="00F163C7" w:rsidRPr="00AD0677" w:rsidRDefault="00F163C7" w:rsidP="00F163C7">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23,819</w:t>
            </w:r>
          </w:p>
        </w:tc>
      </w:tr>
    </w:tbl>
    <w:p w:rsidR="009431F1" w:rsidRDefault="009431F1" w:rsidP="009431F1">
      <w:pPr>
        <w:pStyle w:val="BodyText"/>
      </w:pPr>
      <w:r>
        <w:br w:type="page"/>
      </w:r>
    </w:p>
    <w:p w:rsidR="00D72A52" w:rsidRPr="00D72529" w:rsidRDefault="0099081B" w:rsidP="00D72529">
      <w:pPr>
        <w:pStyle w:val="ListParagraph"/>
        <w:numPr>
          <w:ilvl w:val="0"/>
          <w:numId w:val="1"/>
        </w:numPr>
        <w:spacing w:before="300" w:line="0" w:lineRule="atLeast"/>
        <w:ind w:left="425" w:hanging="425"/>
        <w:contextualSpacing w:val="0"/>
        <w:rPr>
          <w:rFonts w:ascii="Angsana New" w:hAnsi="Angsana New"/>
          <w:b/>
          <w:bCs/>
          <w:sz w:val="28"/>
        </w:rPr>
      </w:pPr>
      <w:r w:rsidRPr="00395BAD">
        <w:rPr>
          <w:rFonts w:ascii="Angsana New" w:hAnsi="Angsana New"/>
          <w:b/>
          <w:bCs/>
          <w:sz w:val="28"/>
        </w:rPr>
        <w:lastRenderedPageBreak/>
        <w:t>COMMITMENTS AND CONTINGENT LIABILITITES</w:t>
      </w:r>
    </w:p>
    <w:p w:rsidR="00D72A52" w:rsidRDefault="00F307AF" w:rsidP="00D72A52">
      <w:pPr>
        <w:pStyle w:val="ListParagraph"/>
        <w:spacing w:before="200" w:line="0" w:lineRule="atLeast"/>
        <w:ind w:left="425"/>
        <w:contextualSpacing w:val="0"/>
        <w:rPr>
          <w:rFonts w:asciiTheme="majorBidi" w:hAnsiTheme="majorBidi" w:cstheme="majorBidi"/>
          <w:sz w:val="28"/>
        </w:rPr>
      </w:pPr>
      <w:r w:rsidRPr="00BE176E">
        <w:rPr>
          <w:rFonts w:ascii="Angsana New" w:hAnsi="Angsana New"/>
          <w:sz w:val="28"/>
        </w:rPr>
        <w:t xml:space="preserve">As at </w:t>
      </w:r>
      <w:r w:rsidR="00D35E07">
        <w:rPr>
          <w:rFonts w:ascii="Angsana New" w:hAnsi="Angsana New"/>
          <w:sz w:val="28"/>
        </w:rPr>
        <w:t xml:space="preserve">30 </w:t>
      </w:r>
      <w:r w:rsidR="00F163C7">
        <w:rPr>
          <w:rFonts w:ascii="Angsana New" w:hAnsi="Angsana New"/>
          <w:sz w:val="28"/>
        </w:rPr>
        <w:t>September</w:t>
      </w:r>
      <w:r w:rsidR="0069537C">
        <w:rPr>
          <w:rFonts w:ascii="Angsana New" w:hAnsi="Angsana New"/>
          <w:sz w:val="28"/>
        </w:rPr>
        <w:t xml:space="preserve"> </w:t>
      </w:r>
      <w:r w:rsidR="004E1A49">
        <w:rPr>
          <w:rFonts w:ascii="Angsana New" w:hAnsi="Angsana New"/>
          <w:sz w:val="28"/>
        </w:rPr>
        <w:t>2022</w:t>
      </w:r>
      <w:r w:rsidRPr="00BE176E">
        <w:rPr>
          <w:rFonts w:ascii="Angsana New" w:hAnsi="Angsana New"/>
          <w:sz w:val="28"/>
        </w:rPr>
        <w:t>, the Company had commitments and contingent liabilities as follows:</w:t>
      </w:r>
    </w:p>
    <w:p w:rsidR="00F307AF" w:rsidRPr="00A34E54" w:rsidRDefault="00F307AF" w:rsidP="00D72A52">
      <w:pPr>
        <w:pStyle w:val="ListParagraph"/>
        <w:numPr>
          <w:ilvl w:val="1"/>
          <w:numId w:val="1"/>
        </w:numPr>
        <w:spacing w:before="200" w:line="0" w:lineRule="atLeast"/>
        <w:ind w:left="993" w:hanging="568"/>
        <w:contextualSpacing w:val="0"/>
        <w:rPr>
          <w:rFonts w:asciiTheme="majorBidi" w:hAnsiTheme="majorBidi" w:cstheme="majorBidi"/>
          <w:sz w:val="28"/>
        </w:rPr>
      </w:pPr>
      <w:r w:rsidRPr="00BE176E">
        <w:rPr>
          <w:rFonts w:ascii="Angsana New" w:hAnsi="Angsana New"/>
          <w:sz w:val="28"/>
        </w:rPr>
        <w:t>Commitments for service a</w:t>
      </w:r>
      <w:r w:rsidR="00A34E54">
        <w:rPr>
          <w:rFonts w:ascii="Angsana New" w:hAnsi="Angsana New"/>
          <w:sz w:val="28"/>
        </w:rPr>
        <w:t xml:space="preserve">greements in the amount of </w:t>
      </w:r>
      <w:r w:rsidR="00A34E54" w:rsidRPr="00CB6F4D">
        <w:rPr>
          <w:rFonts w:ascii="Angsana New" w:hAnsi="Angsana New"/>
          <w:sz w:val="28"/>
        </w:rPr>
        <w:t xml:space="preserve">Baht </w:t>
      </w:r>
      <w:r w:rsidR="00CB6F4D" w:rsidRPr="00CB6F4D">
        <w:rPr>
          <w:rFonts w:ascii="Angsana New" w:hAnsi="Angsana New"/>
          <w:sz w:val="28"/>
        </w:rPr>
        <w:t>0.55</w:t>
      </w:r>
      <w:r w:rsidRPr="00CB6F4D">
        <w:rPr>
          <w:rFonts w:asciiTheme="majorBidi" w:hAnsiTheme="majorBidi" w:cstheme="majorBidi"/>
          <w:sz w:val="28"/>
        </w:rPr>
        <w:t xml:space="preserve"> </w:t>
      </w:r>
      <w:r w:rsidRPr="00CB6F4D">
        <w:rPr>
          <w:rFonts w:ascii="Angsana New" w:hAnsi="Angsana New"/>
          <w:sz w:val="28"/>
        </w:rPr>
        <w:t>million and Baht</w:t>
      </w:r>
      <w:r w:rsidRPr="00CB6F4D">
        <w:rPr>
          <w:rFonts w:ascii="Angsana New" w:hAnsi="Angsana New" w:hint="cs"/>
          <w:sz w:val="28"/>
          <w:cs/>
        </w:rPr>
        <w:t xml:space="preserve"> </w:t>
      </w:r>
      <w:r w:rsidR="00A34E54" w:rsidRPr="00CB6F4D">
        <w:rPr>
          <w:rFonts w:asciiTheme="majorBidi" w:hAnsiTheme="majorBidi" w:cstheme="majorBidi"/>
          <w:sz w:val="28"/>
        </w:rPr>
        <w:t>0.1</w:t>
      </w:r>
      <w:r w:rsidR="004F293A" w:rsidRPr="00CB6F4D">
        <w:rPr>
          <w:rFonts w:asciiTheme="majorBidi" w:hAnsiTheme="majorBidi" w:cstheme="majorBidi"/>
          <w:sz w:val="28"/>
        </w:rPr>
        <w:t>0</w:t>
      </w:r>
      <w:r w:rsidRPr="0030704C">
        <w:rPr>
          <w:rFonts w:ascii="Angsana New" w:hAnsi="Angsana New" w:hint="cs"/>
          <w:sz w:val="28"/>
          <w:cs/>
        </w:rPr>
        <w:t xml:space="preserve"> </w:t>
      </w:r>
      <w:r w:rsidRPr="00846B57">
        <w:rPr>
          <w:rFonts w:ascii="Angsana New" w:hAnsi="Angsana New"/>
          <w:sz w:val="28"/>
        </w:rPr>
        <w:t>million per month.</w:t>
      </w:r>
    </w:p>
    <w:p w:rsidR="00A34E54" w:rsidRPr="00CB6F4D" w:rsidRDefault="00A34E54" w:rsidP="002062BB">
      <w:pPr>
        <w:pStyle w:val="ListParagraph"/>
        <w:numPr>
          <w:ilvl w:val="1"/>
          <w:numId w:val="1"/>
        </w:numPr>
        <w:spacing w:before="200" w:line="0" w:lineRule="atLeast"/>
        <w:ind w:left="993" w:hanging="568"/>
        <w:contextualSpacing w:val="0"/>
        <w:rPr>
          <w:rFonts w:ascii="Angsana New" w:hAnsi="Angsana New"/>
          <w:sz w:val="28"/>
        </w:rPr>
      </w:pPr>
      <w:r w:rsidRPr="002062BB">
        <w:rPr>
          <w:rFonts w:ascii="Angsana New" w:hAnsi="Angsana New"/>
          <w:sz w:val="28"/>
        </w:rPr>
        <w:t xml:space="preserve">Commitments for </w:t>
      </w:r>
      <w:r w:rsidR="002062BB">
        <w:rPr>
          <w:rFonts w:ascii="Angsana New" w:hAnsi="Angsana New"/>
          <w:sz w:val="28"/>
        </w:rPr>
        <w:t>c</w:t>
      </w:r>
      <w:r w:rsidR="002062BB" w:rsidRPr="002062BB">
        <w:rPr>
          <w:rFonts w:ascii="Angsana New" w:hAnsi="Angsana New"/>
          <w:sz w:val="28"/>
        </w:rPr>
        <w:t xml:space="preserve">onsulting </w:t>
      </w:r>
      <w:r w:rsidR="004E1A49" w:rsidRPr="00BE176E">
        <w:rPr>
          <w:rFonts w:ascii="Angsana New" w:hAnsi="Angsana New"/>
          <w:sz w:val="28"/>
        </w:rPr>
        <w:t>a</w:t>
      </w:r>
      <w:r w:rsidR="00406BF5">
        <w:rPr>
          <w:rFonts w:ascii="Angsana New" w:hAnsi="Angsana New"/>
          <w:sz w:val="28"/>
        </w:rPr>
        <w:t>greement</w:t>
      </w:r>
      <w:r w:rsidR="004E1A49">
        <w:rPr>
          <w:rFonts w:ascii="Angsana New" w:hAnsi="Angsana New"/>
          <w:sz w:val="28"/>
        </w:rPr>
        <w:t xml:space="preserve"> w</w:t>
      </w:r>
      <w:r w:rsidR="004E1A49" w:rsidRPr="00CB6F4D">
        <w:rPr>
          <w:rFonts w:ascii="Angsana New" w:hAnsi="Angsana New"/>
          <w:sz w:val="28"/>
        </w:rPr>
        <w:t>ith related person</w:t>
      </w:r>
      <w:r w:rsidR="002062BB" w:rsidRPr="00CB6F4D">
        <w:rPr>
          <w:rFonts w:ascii="Angsana New" w:hAnsi="Angsana New"/>
          <w:sz w:val="28"/>
        </w:rPr>
        <w:t xml:space="preserve"> </w:t>
      </w:r>
      <w:r w:rsidRPr="00CB6F4D">
        <w:rPr>
          <w:rFonts w:ascii="Angsana New" w:hAnsi="Angsana New"/>
          <w:sz w:val="28"/>
        </w:rPr>
        <w:t>in the amount of Baht</w:t>
      </w:r>
      <w:r w:rsidRPr="00CB6F4D">
        <w:rPr>
          <w:rFonts w:ascii="Angsana New" w:hAnsi="Angsana New" w:hint="cs"/>
          <w:sz w:val="28"/>
          <w:cs/>
        </w:rPr>
        <w:t xml:space="preserve"> </w:t>
      </w:r>
      <w:r w:rsidRPr="00CB6F4D">
        <w:rPr>
          <w:rFonts w:ascii="Angsana New" w:hAnsi="Angsana New"/>
          <w:sz w:val="28"/>
        </w:rPr>
        <w:t>0.3</w:t>
      </w:r>
      <w:r w:rsidR="004F293A" w:rsidRPr="00CB6F4D">
        <w:rPr>
          <w:rFonts w:ascii="Angsana New" w:hAnsi="Angsana New"/>
          <w:sz w:val="28"/>
        </w:rPr>
        <w:t>0</w:t>
      </w:r>
      <w:r w:rsidRPr="00CB6F4D">
        <w:rPr>
          <w:rFonts w:ascii="Angsana New" w:hAnsi="Angsana New" w:hint="cs"/>
          <w:sz w:val="28"/>
          <w:cs/>
        </w:rPr>
        <w:t xml:space="preserve"> </w:t>
      </w:r>
      <w:r w:rsidRPr="00CB6F4D">
        <w:rPr>
          <w:rFonts w:ascii="Angsana New" w:hAnsi="Angsana New"/>
          <w:sz w:val="28"/>
        </w:rPr>
        <w:t>million per month.</w:t>
      </w:r>
    </w:p>
    <w:p w:rsidR="003C3799" w:rsidRPr="00CB6F4D" w:rsidRDefault="003C3799" w:rsidP="009C0FE7">
      <w:pPr>
        <w:pStyle w:val="ListParagraph"/>
        <w:numPr>
          <w:ilvl w:val="1"/>
          <w:numId w:val="1"/>
        </w:numPr>
        <w:spacing w:before="200" w:line="0" w:lineRule="atLeast"/>
        <w:ind w:left="993" w:hanging="568"/>
        <w:contextualSpacing w:val="0"/>
        <w:jc w:val="thaiDistribute"/>
        <w:rPr>
          <w:rFonts w:ascii="Angsana New" w:hAnsi="Angsana New"/>
          <w:sz w:val="28"/>
        </w:rPr>
      </w:pPr>
      <w:r w:rsidRPr="00CB6F4D">
        <w:rPr>
          <w:rFonts w:ascii="Angsana New" w:hAnsi="Angsana New"/>
          <w:sz w:val="28"/>
        </w:rPr>
        <w:t>Capital commitments for building construction contracts</w:t>
      </w:r>
      <w:r w:rsidR="002062BB" w:rsidRPr="00CB6F4D">
        <w:rPr>
          <w:rFonts w:ascii="Angsana New" w:hAnsi="Angsana New"/>
          <w:sz w:val="28"/>
        </w:rPr>
        <w:t xml:space="preserve"> and purchases of </w:t>
      </w:r>
      <w:r w:rsidR="004E1A49" w:rsidRPr="00CB6F4D">
        <w:rPr>
          <w:rFonts w:ascii="Angsana New" w:hAnsi="Angsana New"/>
          <w:sz w:val="28"/>
        </w:rPr>
        <w:t>assets</w:t>
      </w:r>
      <w:r w:rsidRPr="00CB6F4D">
        <w:rPr>
          <w:rFonts w:ascii="Angsana New" w:hAnsi="Angsana New"/>
          <w:sz w:val="28"/>
        </w:rPr>
        <w:t xml:space="preserve"> in the amount of Baht </w:t>
      </w:r>
      <w:r w:rsidR="00CB6F4D" w:rsidRPr="00CB6F4D">
        <w:rPr>
          <w:rFonts w:ascii="Angsana New" w:hAnsi="Angsana New"/>
          <w:sz w:val="28"/>
        </w:rPr>
        <w:t>66.56</w:t>
      </w:r>
      <w:r w:rsidRPr="00CB6F4D">
        <w:rPr>
          <w:rFonts w:ascii="Angsana New" w:hAnsi="Angsana New"/>
          <w:sz w:val="28"/>
        </w:rPr>
        <w:t xml:space="preserve"> million</w:t>
      </w:r>
      <w:r w:rsidR="004F293A" w:rsidRPr="00CB6F4D">
        <w:rPr>
          <w:rFonts w:ascii="Angsana New" w:hAnsi="Angsana New"/>
          <w:sz w:val="28"/>
        </w:rPr>
        <w:t xml:space="preserve"> and Euro 2.6</w:t>
      </w:r>
      <w:r w:rsidR="00CB6F4D" w:rsidRPr="00CB6F4D">
        <w:rPr>
          <w:rFonts w:ascii="Angsana New" w:hAnsi="Angsana New"/>
          <w:sz w:val="28"/>
        </w:rPr>
        <w:t>6</w:t>
      </w:r>
      <w:r w:rsidR="004F293A" w:rsidRPr="00CB6F4D">
        <w:rPr>
          <w:rFonts w:ascii="Angsana New" w:hAnsi="Angsana New"/>
          <w:sz w:val="28"/>
        </w:rPr>
        <w:t xml:space="preserve"> million.</w:t>
      </w:r>
    </w:p>
    <w:p w:rsidR="00DD5A1E" w:rsidRPr="00D72529" w:rsidRDefault="00F307AF" w:rsidP="00D72529">
      <w:pPr>
        <w:pStyle w:val="ListParagraph"/>
        <w:numPr>
          <w:ilvl w:val="0"/>
          <w:numId w:val="1"/>
        </w:numPr>
        <w:spacing w:before="300" w:line="0" w:lineRule="atLeast"/>
        <w:ind w:left="425" w:hanging="425"/>
        <w:contextualSpacing w:val="0"/>
        <w:rPr>
          <w:rFonts w:ascii="Angsana New" w:hAnsi="Angsana New"/>
          <w:b/>
          <w:bCs/>
          <w:sz w:val="28"/>
        </w:rPr>
      </w:pPr>
      <w:r w:rsidRPr="00395BAD">
        <w:rPr>
          <w:rFonts w:ascii="Angsana New" w:hAnsi="Angsana New"/>
          <w:b/>
          <w:bCs/>
          <w:sz w:val="28"/>
        </w:rPr>
        <w:t>SEGMENT INFORMATION</w:t>
      </w:r>
    </w:p>
    <w:p w:rsidR="00D72A52" w:rsidRPr="00D72A52" w:rsidRDefault="00F307AF" w:rsidP="00D72A52">
      <w:pPr>
        <w:spacing w:before="200" w:line="240" w:lineRule="auto"/>
        <w:ind w:left="426"/>
        <w:jc w:val="thaiDistribute"/>
        <w:rPr>
          <w:rFonts w:asciiTheme="majorBidi" w:hAnsiTheme="majorBidi" w:cstheme="majorBidi"/>
          <w:sz w:val="28"/>
        </w:rPr>
      </w:pPr>
      <w:r w:rsidRPr="00500F27">
        <w:rPr>
          <w:rFonts w:ascii="Angsana New" w:hAnsi="Angsana New"/>
          <w:sz w:val="28"/>
        </w:rPr>
        <w:t>Operating segment information is reported in a manner consistent maker in order to make decisions about the allocation of resources to the segment and assess its performance. The chief operating decision maker has been identified as the directors of the Company.</w:t>
      </w:r>
    </w:p>
    <w:p w:rsidR="00653498" w:rsidRDefault="00F307AF" w:rsidP="00653498">
      <w:pPr>
        <w:spacing w:before="200" w:line="0" w:lineRule="atLeast"/>
        <w:ind w:left="426"/>
        <w:jc w:val="thaiDistribute"/>
        <w:rPr>
          <w:rFonts w:asciiTheme="majorBidi" w:hAnsiTheme="majorBidi" w:cstheme="majorBidi"/>
          <w:sz w:val="28"/>
        </w:rPr>
      </w:pPr>
      <w:r w:rsidRPr="003F7108">
        <w:rPr>
          <w:rFonts w:asciiTheme="majorBidi" w:hAnsiTheme="majorBidi" w:cstheme="majorBidi"/>
          <w:sz w:val="28"/>
        </w:rPr>
        <w:t>The Company operates the business of printing paper boxes and all types of publications</w:t>
      </w:r>
      <w:r w:rsidRPr="003F7108">
        <w:rPr>
          <w:rFonts w:asciiTheme="majorBidi" w:hAnsiTheme="majorBidi" w:cstheme="majorBidi"/>
          <w:sz w:val="28"/>
          <w:cs/>
        </w:rPr>
        <w:t>.</w:t>
      </w:r>
      <w:r w:rsidRPr="003F7108">
        <w:rPr>
          <w:rFonts w:asciiTheme="majorBidi" w:hAnsiTheme="majorBidi" w:cstheme="majorBidi" w:hint="cs"/>
          <w:sz w:val="28"/>
          <w:cs/>
        </w:rPr>
        <w:t xml:space="preserve"> </w:t>
      </w:r>
      <w:r w:rsidRPr="003F7108">
        <w:rPr>
          <w:rFonts w:asciiTheme="majorBidi" w:hAnsiTheme="majorBidi" w:cstheme="majorBidi"/>
          <w:sz w:val="28"/>
        </w:rPr>
        <w:t>Therefore, Management considers that the Company operates in a single line of business and operates in a single geographic area, namely in Thailand</w:t>
      </w:r>
      <w:r>
        <w:rPr>
          <w:rFonts w:asciiTheme="majorBidi" w:hAnsiTheme="majorBidi" w:cstheme="majorBidi"/>
          <w:sz w:val="28"/>
        </w:rPr>
        <w:t>.</w:t>
      </w:r>
    </w:p>
    <w:p w:rsidR="00D72A52" w:rsidRDefault="00F307AF" w:rsidP="00653498">
      <w:pPr>
        <w:spacing w:before="200" w:line="0" w:lineRule="atLeast"/>
        <w:ind w:left="426"/>
        <w:jc w:val="thaiDistribute"/>
        <w:rPr>
          <w:rFonts w:asciiTheme="majorBidi" w:hAnsiTheme="majorBidi" w:cstheme="majorBidi"/>
          <w:sz w:val="28"/>
        </w:rPr>
      </w:pPr>
      <w:r>
        <w:rPr>
          <w:rFonts w:asciiTheme="majorBidi" w:hAnsiTheme="majorBidi" w:cstheme="majorBidi"/>
          <w:sz w:val="28"/>
        </w:rPr>
        <w:t xml:space="preserve">Revenue from sales and services </w:t>
      </w:r>
      <w:r w:rsidRPr="001632D7">
        <w:rPr>
          <w:rFonts w:ascii="Angsana New" w:hAnsi="Angsana New"/>
          <w:sz w:val="28"/>
        </w:rPr>
        <w:t xml:space="preserve">for the </w:t>
      </w:r>
      <w:r w:rsidR="00F163C7">
        <w:rPr>
          <w:rFonts w:ascii="Angsana New" w:hAnsi="Angsana New"/>
          <w:sz w:val="28"/>
        </w:rPr>
        <w:t>nine</w:t>
      </w:r>
      <w:r w:rsidR="0069537C" w:rsidRPr="001632D7">
        <w:rPr>
          <w:rFonts w:ascii="Angsana New" w:hAnsi="Angsana New"/>
          <w:sz w:val="28"/>
        </w:rPr>
        <w:t xml:space="preserve">-month periods ended </w:t>
      </w:r>
      <w:r w:rsidR="00D35E07">
        <w:rPr>
          <w:rFonts w:ascii="Angsana New" w:hAnsi="Angsana New"/>
          <w:sz w:val="28"/>
        </w:rPr>
        <w:t xml:space="preserve">30 </w:t>
      </w:r>
      <w:r w:rsidR="00F163C7">
        <w:rPr>
          <w:rFonts w:ascii="Angsana New" w:hAnsi="Angsana New"/>
          <w:sz w:val="28"/>
        </w:rPr>
        <w:t>September</w:t>
      </w:r>
      <w:r w:rsidR="0069537C">
        <w:rPr>
          <w:rFonts w:ascii="Angsana New" w:hAnsi="Angsana New"/>
          <w:sz w:val="28"/>
        </w:rPr>
        <w:t xml:space="preserve"> </w:t>
      </w:r>
      <w:r w:rsidR="001E7562">
        <w:rPr>
          <w:rFonts w:ascii="Angsana New" w:hAnsi="Angsana New"/>
          <w:sz w:val="28"/>
        </w:rPr>
        <w:t>2022</w:t>
      </w:r>
      <w:r w:rsidRPr="001632D7">
        <w:rPr>
          <w:rFonts w:ascii="Angsana New" w:hAnsi="Angsana New"/>
          <w:sz w:val="28"/>
        </w:rPr>
        <w:t xml:space="preserve"> </w:t>
      </w:r>
      <w:r w:rsidR="001E7562">
        <w:rPr>
          <w:rFonts w:ascii="Angsana New" w:hAnsi="Angsana New"/>
          <w:sz w:val="28"/>
        </w:rPr>
        <w:t>and 2021</w:t>
      </w:r>
      <w:r w:rsidRPr="001632D7">
        <w:rPr>
          <w:rFonts w:ascii="Angsana New" w:hAnsi="Angsana New"/>
          <w:sz w:val="28"/>
        </w:rPr>
        <w:t xml:space="preserve"> consisted of:</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701"/>
        <w:gridCol w:w="1701"/>
      </w:tblGrid>
      <w:tr w:rsidR="00836734" w:rsidTr="00CD43B5">
        <w:tc>
          <w:tcPr>
            <w:tcW w:w="4819" w:type="dxa"/>
          </w:tcPr>
          <w:p w:rsidR="00836734" w:rsidRDefault="00836734" w:rsidP="00836734">
            <w:pPr>
              <w:ind w:left="34"/>
              <w:rPr>
                <w:rFonts w:asciiTheme="majorBidi" w:hAnsiTheme="majorBidi" w:cstheme="majorBidi"/>
                <w:sz w:val="28"/>
              </w:rPr>
            </w:pPr>
          </w:p>
        </w:tc>
        <w:tc>
          <w:tcPr>
            <w:tcW w:w="1134" w:type="dxa"/>
          </w:tcPr>
          <w:p w:rsidR="00836734" w:rsidRDefault="00836734" w:rsidP="00836734">
            <w:pPr>
              <w:jc w:val="center"/>
              <w:rPr>
                <w:rFonts w:asciiTheme="majorBidi" w:hAnsiTheme="majorBidi" w:cstheme="majorBidi"/>
                <w:sz w:val="28"/>
              </w:rPr>
            </w:pPr>
          </w:p>
        </w:tc>
        <w:tc>
          <w:tcPr>
            <w:tcW w:w="3402" w:type="dxa"/>
            <w:gridSpan w:val="2"/>
            <w:shd w:val="clear" w:color="auto" w:fill="auto"/>
          </w:tcPr>
          <w:p w:rsidR="00836734" w:rsidRDefault="00F307AF" w:rsidP="00836734">
            <w:pPr>
              <w:pBdr>
                <w:bottom w:val="single" w:sz="6" w:space="1" w:color="auto"/>
              </w:pBdr>
              <w:jc w:val="center"/>
              <w:rPr>
                <w:rFonts w:asciiTheme="majorBidi" w:hAnsiTheme="majorBidi" w:cstheme="majorBidi"/>
                <w:sz w:val="28"/>
              </w:rPr>
            </w:pPr>
            <w:r w:rsidRPr="00E00FB8">
              <w:rPr>
                <w:rFonts w:asciiTheme="majorBidi" w:hAnsiTheme="majorBidi" w:cstheme="majorBidi"/>
                <w:sz w:val="28"/>
              </w:rPr>
              <w:t>Thousand Baht</w:t>
            </w:r>
          </w:p>
        </w:tc>
      </w:tr>
      <w:tr w:rsidR="00F307AF" w:rsidTr="00CD43B5">
        <w:tc>
          <w:tcPr>
            <w:tcW w:w="4819" w:type="dxa"/>
          </w:tcPr>
          <w:p w:rsidR="00F307AF" w:rsidRPr="0073584C" w:rsidRDefault="00F307AF" w:rsidP="00F307AF">
            <w:pPr>
              <w:ind w:left="34"/>
              <w:rPr>
                <w:rFonts w:asciiTheme="majorBidi" w:hAnsiTheme="majorBidi" w:cstheme="majorBidi"/>
                <w:sz w:val="28"/>
              </w:rPr>
            </w:pPr>
          </w:p>
        </w:tc>
        <w:tc>
          <w:tcPr>
            <w:tcW w:w="1134" w:type="dxa"/>
          </w:tcPr>
          <w:p w:rsidR="00F307AF" w:rsidRPr="00692683" w:rsidRDefault="00F307AF" w:rsidP="00F307AF">
            <w:pPr>
              <w:jc w:val="center"/>
              <w:rPr>
                <w:rFonts w:asciiTheme="majorBidi" w:hAnsiTheme="majorBidi" w:cstheme="majorBidi"/>
                <w:sz w:val="28"/>
              </w:rPr>
            </w:pPr>
          </w:p>
        </w:tc>
        <w:tc>
          <w:tcPr>
            <w:tcW w:w="1701" w:type="dxa"/>
            <w:shd w:val="clear" w:color="auto" w:fill="auto"/>
          </w:tcPr>
          <w:p w:rsidR="00F307AF" w:rsidRDefault="001E7562" w:rsidP="00F307AF">
            <w:pPr>
              <w:pBdr>
                <w:bottom w:val="single" w:sz="6" w:space="1" w:color="auto"/>
              </w:pBdr>
              <w:jc w:val="center"/>
              <w:rPr>
                <w:rFonts w:asciiTheme="majorBidi" w:hAnsiTheme="majorBidi" w:cstheme="majorBidi"/>
                <w:sz w:val="28"/>
              </w:rPr>
            </w:pPr>
            <w:r>
              <w:rPr>
                <w:rFonts w:asciiTheme="majorBidi" w:hAnsiTheme="majorBidi" w:cstheme="majorBidi"/>
                <w:sz w:val="28"/>
              </w:rPr>
              <w:t>2022</w:t>
            </w:r>
          </w:p>
        </w:tc>
        <w:tc>
          <w:tcPr>
            <w:tcW w:w="1701" w:type="dxa"/>
            <w:shd w:val="clear" w:color="auto" w:fill="auto"/>
          </w:tcPr>
          <w:p w:rsidR="00F307AF" w:rsidRDefault="001E7562" w:rsidP="00F307AF">
            <w:pPr>
              <w:pBdr>
                <w:bottom w:val="single" w:sz="6" w:space="1" w:color="auto"/>
              </w:pBdr>
              <w:jc w:val="center"/>
              <w:rPr>
                <w:rFonts w:asciiTheme="majorBidi" w:hAnsiTheme="majorBidi" w:cstheme="majorBidi"/>
                <w:sz w:val="28"/>
                <w:cs/>
              </w:rPr>
            </w:pPr>
            <w:r>
              <w:rPr>
                <w:rFonts w:asciiTheme="majorBidi" w:hAnsiTheme="majorBidi" w:cstheme="majorBidi"/>
                <w:sz w:val="28"/>
              </w:rPr>
              <w:t>2021</w:t>
            </w:r>
          </w:p>
        </w:tc>
      </w:tr>
      <w:tr w:rsidR="00CB6F4D" w:rsidTr="00CB6F4D">
        <w:tc>
          <w:tcPr>
            <w:tcW w:w="4819" w:type="dxa"/>
            <w:vAlign w:val="center"/>
          </w:tcPr>
          <w:p w:rsidR="00CB6F4D" w:rsidRPr="00380FF3" w:rsidRDefault="00CB6F4D" w:rsidP="00CB6F4D">
            <w:pPr>
              <w:ind w:left="34"/>
              <w:rPr>
                <w:rFonts w:ascii="Angsana New" w:hAnsi="Angsana New" w:cs="Angsana New"/>
                <w:b/>
                <w:bCs/>
                <w:color w:val="000000"/>
                <w:sz w:val="28"/>
                <w:cs/>
              </w:rPr>
            </w:pPr>
            <w:r>
              <w:rPr>
                <w:rFonts w:ascii="Angsana New" w:hAnsi="Angsana New" w:cs="Angsana New"/>
                <w:color w:val="000000"/>
                <w:sz w:val="28"/>
              </w:rPr>
              <w:t>Revenue from sales</w:t>
            </w:r>
          </w:p>
        </w:tc>
        <w:tc>
          <w:tcPr>
            <w:tcW w:w="1134" w:type="dxa"/>
          </w:tcPr>
          <w:p w:rsidR="00CB6F4D" w:rsidRDefault="00CB6F4D" w:rsidP="00CB6F4D">
            <w:pPr>
              <w:jc w:val="center"/>
              <w:rPr>
                <w:rFonts w:asciiTheme="majorBidi" w:hAnsiTheme="majorBidi" w:cstheme="majorBidi"/>
                <w:sz w:val="28"/>
              </w:rPr>
            </w:pPr>
          </w:p>
        </w:tc>
        <w:tc>
          <w:tcPr>
            <w:tcW w:w="1701" w:type="dxa"/>
            <w:shd w:val="clear" w:color="auto" w:fill="auto"/>
          </w:tcPr>
          <w:p w:rsidR="00CB6F4D" w:rsidRPr="00420852" w:rsidRDefault="00CB6F4D" w:rsidP="00CB6F4D">
            <w:pPr>
              <w:tabs>
                <w:tab w:val="decimal" w:pos="1418"/>
              </w:tabs>
              <w:rPr>
                <w:rFonts w:asciiTheme="majorBidi" w:hAnsiTheme="majorBidi" w:cstheme="majorBidi"/>
                <w:sz w:val="28"/>
              </w:rPr>
            </w:pPr>
            <w:r w:rsidRPr="00420852">
              <w:rPr>
                <w:rFonts w:asciiTheme="majorBidi" w:hAnsiTheme="majorBidi" w:cstheme="majorBidi"/>
                <w:sz w:val="28"/>
              </w:rPr>
              <w:t>424,812</w:t>
            </w:r>
          </w:p>
        </w:tc>
        <w:tc>
          <w:tcPr>
            <w:tcW w:w="1701" w:type="dxa"/>
            <w:shd w:val="clear" w:color="auto" w:fill="auto"/>
          </w:tcPr>
          <w:p w:rsidR="00CB6F4D" w:rsidRDefault="00CB6F4D" w:rsidP="00CB6F4D">
            <w:pPr>
              <w:tabs>
                <w:tab w:val="decimal" w:pos="1418"/>
              </w:tabs>
              <w:rPr>
                <w:rFonts w:asciiTheme="majorBidi" w:hAnsiTheme="majorBidi" w:cstheme="majorBidi"/>
                <w:sz w:val="28"/>
              </w:rPr>
            </w:pPr>
            <w:r>
              <w:rPr>
                <w:rFonts w:asciiTheme="majorBidi" w:hAnsiTheme="majorBidi" w:cstheme="majorBidi"/>
                <w:sz w:val="28"/>
              </w:rPr>
              <w:t>406,490</w:t>
            </w:r>
          </w:p>
        </w:tc>
      </w:tr>
      <w:tr w:rsidR="00CB6F4D" w:rsidTr="00CB6F4D">
        <w:tc>
          <w:tcPr>
            <w:tcW w:w="4819" w:type="dxa"/>
            <w:vAlign w:val="center"/>
          </w:tcPr>
          <w:p w:rsidR="00CB6F4D" w:rsidRDefault="00CB6F4D" w:rsidP="00CB6F4D">
            <w:pPr>
              <w:ind w:left="34"/>
              <w:rPr>
                <w:rFonts w:ascii="Angsana New" w:hAnsi="Angsana New" w:cs="Angsana New"/>
                <w:color w:val="000000"/>
                <w:sz w:val="28"/>
              </w:rPr>
            </w:pPr>
            <w:r>
              <w:rPr>
                <w:rFonts w:ascii="Angsana New" w:hAnsi="Angsana New" w:cs="Angsana New"/>
                <w:color w:val="000000"/>
                <w:sz w:val="28"/>
              </w:rPr>
              <w:t>Revenue from services</w:t>
            </w:r>
          </w:p>
        </w:tc>
        <w:tc>
          <w:tcPr>
            <w:tcW w:w="1134" w:type="dxa"/>
          </w:tcPr>
          <w:p w:rsidR="00CB6F4D" w:rsidRDefault="00CB6F4D" w:rsidP="00CB6F4D">
            <w:pPr>
              <w:jc w:val="center"/>
              <w:rPr>
                <w:rFonts w:asciiTheme="majorBidi" w:hAnsiTheme="majorBidi" w:cstheme="majorBidi"/>
                <w:sz w:val="28"/>
              </w:rPr>
            </w:pPr>
          </w:p>
        </w:tc>
        <w:tc>
          <w:tcPr>
            <w:tcW w:w="1701" w:type="dxa"/>
            <w:shd w:val="clear" w:color="auto" w:fill="auto"/>
          </w:tcPr>
          <w:p w:rsidR="00CB6F4D" w:rsidRPr="00420852" w:rsidRDefault="00CB6F4D" w:rsidP="00CB6F4D">
            <w:pPr>
              <w:pBdr>
                <w:bottom w:val="single" w:sz="6" w:space="1" w:color="auto"/>
              </w:pBdr>
              <w:tabs>
                <w:tab w:val="decimal" w:pos="1418"/>
              </w:tabs>
              <w:rPr>
                <w:rFonts w:asciiTheme="majorBidi" w:hAnsiTheme="majorBidi" w:cstheme="majorBidi"/>
                <w:sz w:val="28"/>
              </w:rPr>
            </w:pPr>
            <w:r w:rsidRPr="00420852">
              <w:rPr>
                <w:rFonts w:asciiTheme="majorBidi" w:hAnsiTheme="majorBidi" w:cstheme="majorBidi"/>
                <w:sz w:val="28"/>
              </w:rPr>
              <w:t>13,346</w:t>
            </w:r>
          </w:p>
        </w:tc>
        <w:tc>
          <w:tcPr>
            <w:tcW w:w="1701" w:type="dxa"/>
            <w:shd w:val="clear" w:color="auto" w:fill="auto"/>
          </w:tcPr>
          <w:p w:rsidR="00CB6F4D" w:rsidRDefault="00CB6F4D" w:rsidP="00CB6F4D">
            <w:pPr>
              <w:pBdr>
                <w:bottom w:val="single" w:sz="6" w:space="1" w:color="auto"/>
              </w:pBdr>
              <w:tabs>
                <w:tab w:val="decimal" w:pos="1418"/>
              </w:tabs>
              <w:rPr>
                <w:rFonts w:asciiTheme="majorBidi" w:hAnsiTheme="majorBidi" w:cstheme="majorBidi"/>
                <w:sz w:val="28"/>
              </w:rPr>
            </w:pPr>
            <w:r>
              <w:rPr>
                <w:rFonts w:asciiTheme="majorBidi" w:hAnsiTheme="majorBidi" w:cstheme="majorBidi"/>
                <w:sz w:val="28"/>
              </w:rPr>
              <w:t>11,391</w:t>
            </w:r>
          </w:p>
        </w:tc>
      </w:tr>
      <w:tr w:rsidR="00CB6F4D" w:rsidTr="00CB6F4D">
        <w:tc>
          <w:tcPr>
            <w:tcW w:w="4819" w:type="dxa"/>
            <w:vAlign w:val="center"/>
          </w:tcPr>
          <w:p w:rsidR="00CB6F4D" w:rsidRDefault="00CB6F4D" w:rsidP="00CB6F4D">
            <w:pPr>
              <w:ind w:left="34"/>
              <w:rPr>
                <w:rFonts w:ascii="Angsana New" w:hAnsi="Angsana New" w:cs="Angsana New"/>
                <w:color w:val="000000"/>
                <w:sz w:val="28"/>
                <w:cs/>
              </w:rPr>
            </w:pPr>
            <w:r>
              <w:rPr>
                <w:rFonts w:ascii="Angsana New" w:hAnsi="Angsana New" w:cs="Angsana New"/>
                <w:color w:val="000000"/>
                <w:sz w:val="28"/>
              </w:rPr>
              <w:t>Total</w:t>
            </w:r>
          </w:p>
        </w:tc>
        <w:tc>
          <w:tcPr>
            <w:tcW w:w="1134" w:type="dxa"/>
          </w:tcPr>
          <w:p w:rsidR="00CB6F4D" w:rsidRDefault="00CB6F4D" w:rsidP="00CB6F4D">
            <w:pPr>
              <w:jc w:val="center"/>
              <w:rPr>
                <w:rFonts w:asciiTheme="majorBidi" w:hAnsiTheme="majorBidi" w:cstheme="majorBidi"/>
                <w:sz w:val="28"/>
              </w:rPr>
            </w:pPr>
          </w:p>
        </w:tc>
        <w:tc>
          <w:tcPr>
            <w:tcW w:w="1701" w:type="dxa"/>
            <w:shd w:val="clear" w:color="auto" w:fill="auto"/>
          </w:tcPr>
          <w:p w:rsidR="00CB6F4D" w:rsidRPr="00420852" w:rsidRDefault="00CB6F4D" w:rsidP="00CB6F4D">
            <w:pPr>
              <w:pBdr>
                <w:bottom w:val="double" w:sz="6" w:space="1" w:color="auto"/>
              </w:pBdr>
              <w:tabs>
                <w:tab w:val="decimal" w:pos="1418"/>
              </w:tabs>
              <w:rPr>
                <w:rFonts w:asciiTheme="majorBidi" w:hAnsiTheme="majorBidi" w:cstheme="majorBidi"/>
                <w:sz w:val="28"/>
              </w:rPr>
            </w:pPr>
            <w:r w:rsidRPr="00420852">
              <w:rPr>
                <w:rFonts w:asciiTheme="majorBidi" w:hAnsiTheme="majorBidi" w:cstheme="majorBidi"/>
                <w:sz w:val="28"/>
              </w:rPr>
              <w:t>438,158</w:t>
            </w:r>
          </w:p>
        </w:tc>
        <w:tc>
          <w:tcPr>
            <w:tcW w:w="1701" w:type="dxa"/>
            <w:shd w:val="clear" w:color="auto" w:fill="auto"/>
          </w:tcPr>
          <w:p w:rsidR="00CB6F4D" w:rsidRDefault="00CB6F4D" w:rsidP="00CB6F4D">
            <w:pPr>
              <w:pBdr>
                <w:bottom w:val="double" w:sz="6" w:space="1" w:color="auto"/>
              </w:pBdr>
              <w:tabs>
                <w:tab w:val="decimal" w:pos="1418"/>
              </w:tabs>
              <w:rPr>
                <w:rFonts w:asciiTheme="majorBidi" w:hAnsiTheme="majorBidi" w:cstheme="majorBidi"/>
                <w:sz w:val="28"/>
              </w:rPr>
            </w:pPr>
            <w:r>
              <w:rPr>
                <w:rFonts w:asciiTheme="majorBidi" w:hAnsiTheme="majorBidi" w:cstheme="majorBidi"/>
                <w:sz w:val="28"/>
              </w:rPr>
              <w:t>417,881</w:t>
            </w:r>
          </w:p>
        </w:tc>
      </w:tr>
    </w:tbl>
    <w:p w:rsidR="00A433B2" w:rsidRDefault="00F307AF" w:rsidP="00836734">
      <w:pPr>
        <w:spacing w:before="240" w:line="240" w:lineRule="auto"/>
        <w:ind w:left="425"/>
        <w:rPr>
          <w:rFonts w:asciiTheme="majorBidi" w:hAnsiTheme="majorBidi" w:cstheme="majorBidi"/>
          <w:sz w:val="28"/>
        </w:rPr>
      </w:pPr>
      <w:r>
        <w:rPr>
          <w:rFonts w:asciiTheme="majorBidi" w:hAnsiTheme="majorBidi" w:cstheme="majorBidi"/>
          <w:sz w:val="28"/>
        </w:rPr>
        <w:t>Information about major customers</w:t>
      </w:r>
    </w:p>
    <w:p w:rsidR="00F307AF" w:rsidRDefault="00F307AF" w:rsidP="00480209">
      <w:pPr>
        <w:pStyle w:val="ListParagraph"/>
        <w:spacing w:before="200" w:line="0" w:lineRule="atLeast"/>
        <w:ind w:left="425"/>
        <w:contextualSpacing w:val="0"/>
        <w:jc w:val="thaiDistribute"/>
        <w:rPr>
          <w:rFonts w:asciiTheme="majorBidi" w:hAnsiTheme="majorBidi" w:cstheme="majorBidi"/>
          <w:sz w:val="28"/>
        </w:rPr>
      </w:pPr>
      <w:r w:rsidRPr="00905486">
        <w:rPr>
          <w:rFonts w:asciiTheme="majorBidi" w:hAnsiTheme="majorBidi" w:cstheme="majorBidi"/>
          <w:sz w:val="28"/>
        </w:rPr>
        <w:t xml:space="preserve">For the </w:t>
      </w:r>
      <w:r w:rsidR="00F163C7">
        <w:rPr>
          <w:rFonts w:ascii="Angsana New" w:hAnsi="Angsana New"/>
          <w:sz w:val="28"/>
        </w:rPr>
        <w:t>nine</w:t>
      </w:r>
      <w:r w:rsidR="0069537C" w:rsidRPr="00905486">
        <w:rPr>
          <w:rFonts w:ascii="Angsana New" w:hAnsi="Angsana New"/>
          <w:sz w:val="28"/>
        </w:rPr>
        <w:t>-</w:t>
      </w:r>
      <w:r w:rsidRPr="00905486">
        <w:rPr>
          <w:rFonts w:ascii="Angsana New" w:hAnsi="Angsana New"/>
          <w:sz w:val="28"/>
        </w:rPr>
        <w:t xml:space="preserve">month period ended </w:t>
      </w:r>
      <w:r w:rsidR="00D35E07">
        <w:rPr>
          <w:rFonts w:ascii="Angsana New" w:hAnsi="Angsana New"/>
          <w:sz w:val="28"/>
        </w:rPr>
        <w:t xml:space="preserve">30 </w:t>
      </w:r>
      <w:r w:rsidR="00F163C7">
        <w:rPr>
          <w:rFonts w:ascii="Angsana New" w:hAnsi="Angsana New"/>
          <w:sz w:val="28"/>
        </w:rPr>
        <w:t>September</w:t>
      </w:r>
      <w:r w:rsidR="001E7562" w:rsidRPr="00905486">
        <w:rPr>
          <w:rFonts w:ascii="Angsana New" w:hAnsi="Angsana New"/>
          <w:sz w:val="28"/>
        </w:rPr>
        <w:t xml:space="preserve"> </w:t>
      </w:r>
      <w:r w:rsidR="001E7562" w:rsidRPr="00CB6F4D">
        <w:rPr>
          <w:rFonts w:ascii="Angsana New" w:hAnsi="Angsana New"/>
          <w:sz w:val="28"/>
        </w:rPr>
        <w:t>2022</w:t>
      </w:r>
      <w:r w:rsidR="001E7562" w:rsidRPr="00CB6F4D">
        <w:rPr>
          <w:rFonts w:asciiTheme="majorBidi" w:hAnsiTheme="majorBidi" w:cstheme="majorBidi"/>
          <w:sz w:val="28"/>
        </w:rPr>
        <w:t xml:space="preserve">, the Company has revenue from </w:t>
      </w:r>
      <w:r w:rsidR="00CB6F4D" w:rsidRPr="00CB6F4D">
        <w:rPr>
          <w:rFonts w:asciiTheme="majorBidi" w:hAnsiTheme="majorBidi" w:cstheme="majorBidi"/>
          <w:sz w:val="28"/>
        </w:rPr>
        <w:t>2</w:t>
      </w:r>
      <w:r w:rsidRPr="00CB6F4D">
        <w:rPr>
          <w:rFonts w:asciiTheme="majorBidi" w:hAnsiTheme="majorBidi" w:cstheme="majorBidi"/>
          <w:sz w:val="28"/>
        </w:rPr>
        <w:t xml:space="preserve"> major customers in the amount of Baht </w:t>
      </w:r>
      <w:r w:rsidR="00CB6F4D" w:rsidRPr="00CB6F4D">
        <w:rPr>
          <w:rFonts w:asciiTheme="majorBidi" w:hAnsiTheme="majorBidi" w:cstheme="majorBidi"/>
          <w:sz w:val="28"/>
        </w:rPr>
        <w:t>204.01</w:t>
      </w:r>
      <w:r w:rsidR="00452392" w:rsidRPr="00CB6F4D">
        <w:rPr>
          <w:rFonts w:asciiTheme="majorBidi" w:hAnsiTheme="majorBidi" w:cstheme="majorBidi"/>
          <w:sz w:val="28"/>
        </w:rPr>
        <w:t xml:space="preserve"> million</w:t>
      </w:r>
      <w:r w:rsidR="00F163C7" w:rsidRPr="00CB6F4D">
        <w:rPr>
          <w:rFonts w:asciiTheme="majorBidi" w:hAnsiTheme="majorBidi" w:cstheme="majorBidi"/>
          <w:sz w:val="28"/>
        </w:rPr>
        <w:t xml:space="preserve"> (period 2021: 3</w:t>
      </w:r>
      <w:r w:rsidRPr="00CB6F4D">
        <w:rPr>
          <w:rFonts w:asciiTheme="majorBidi" w:hAnsiTheme="majorBidi" w:cstheme="majorBidi"/>
          <w:sz w:val="28"/>
        </w:rPr>
        <w:t xml:space="preserve"> major customers in the amount of Baht</w:t>
      </w:r>
      <w:r w:rsidR="00452392" w:rsidRPr="00CB6F4D">
        <w:rPr>
          <w:rFonts w:asciiTheme="majorBidi" w:hAnsiTheme="majorBidi" w:cstheme="majorBidi"/>
          <w:sz w:val="28"/>
        </w:rPr>
        <w:t xml:space="preserve"> </w:t>
      </w:r>
      <w:r w:rsidR="00F163C7" w:rsidRPr="00CB6F4D">
        <w:rPr>
          <w:rFonts w:asciiTheme="majorBidi" w:hAnsiTheme="majorBidi" w:cstheme="majorBidi"/>
          <w:spacing w:val="-4"/>
          <w:sz w:val="28"/>
        </w:rPr>
        <w:t>250.76</w:t>
      </w:r>
      <w:r w:rsidR="0069537C" w:rsidRPr="00CE6948">
        <w:rPr>
          <w:rFonts w:asciiTheme="majorBidi" w:hAnsiTheme="majorBidi" w:cstheme="majorBidi"/>
          <w:sz w:val="28"/>
        </w:rPr>
        <w:t xml:space="preserve"> </w:t>
      </w:r>
      <w:r>
        <w:rPr>
          <w:rFonts w:asciiTheme="majorBidi" w:hAnsiTheme="majorBidi" w:cstheme="majorBidi"/>
          <w:sz w:val="28"/>
        </w:rPr>
        <w:t>million) from sales segment.</w:t>
      </w:r>
    </w:p>
    <w:p w:rsidR="00CB6F4D" w:rsidRDefault="00CB6F4D">
      <w:pPr>
        <w:rPr>
          <w:rFonts w:ascii="Angsana New" w:hAnsi="Angsana New"/>
          <w:b/>
          <w:bCs/>
          <w:sz w:val="28"/>
        </w:rPr>
      </w:pPr>
      <w:r>
        <w:rPr>
          <w:rFonts w:ascii="Angsana New" w:hAnsi="Angsana New"/>
          <w:b/>
          <w:bCs/>
          <w:sz w:val="28"/>
        </w:rPr>
        <w:br w:type="page"/>
      </w:r>
    </w:p>
    <w:p w:rsidR="00AF17DD" w:rsidRPr="00D72529" w:rsidRDefault="00F307AF" w:rsidP="00D72529">
      <w:pPr>
        <w:pStyle w:val="ListParagraph"/>
        <w:numPr>
          <w:ilvl w:val="0"/>
          <w:numId w:val="1"/>
        </w:numPr>
        <w:spacing w:before="300" w:line="0" w:lineRule="atLeast"/>
        <w:ind w:left="425" w:hanging="425"/>
        <w:contextualSpacing w:val="0"/>
        <w:rPr>
          <w:rFonts w:ascii="Angsana New" w:hAnsi="Angsana New"/>
          <w:b/>
          <w:bCs/>
          <w:sz w:val="28"/>
        </w:rPr>
      </w:pPr>
      <w:r w:rsidRPr="002F7532">
        <w:rPr>
          <w:rFonts w:ascii="Angsana New" w:hAnsi="Angsana New"/>
          <w:b/>
          <w:bCs/>
          <w:sz w:val="28"/>
        </w:rPr>
        <w:lastRenderedPageBreak/>
        <w:t>FAIR VALUE OF FINANCIAL INSTRUMENTS</w:t>
      </w:r>
    </w:p>
    <w:p w:rsidR="00AF17DD" w:rsidRDefault="00F307AF" w:rsidP="00AF17DD">
      <w:pPr>
        <w:pStyle w:val="ListParagraph"/>
        <w:spacing w:before="200" w:line="0" w:lineRule="atLeast"/>
        <w:ind w:left="425"/>
        <w:contextualSpacing w:val="0"/>
        <w:jc w:val="thaiDistribute"/>
        <w:rPr>
          <w:rFonts w:ascii="Angsana New" w:hAnsi="Angsana New"/>
          <w:sz w:val="28"/>
        </w:rPr>
      </w:pPr>
      <w:r w:rsidRPr="00792190">
        <w:rPr>
          <w:rFonts w:ascii="Angsana New" w:hAnsi="Angsana New"/>
          <w:sz w:val="28"/>
        </w:rPr>
        <w:t>The carrying value and fair value of financial assets and financial liabilities</w:t>
      </w:r>
      <w:r w:rsidR="001E7562">
        <w:rPr>
          <w:rFonts w:ascii="Angsana New" w:hAnsi="Angsana New"/>
          <w:sz w:val="28"/>
        </w:rPr>
        <w:t xml:space="preserve"> </w:t>
      </w:r>
      <w:r w:rsidRPr="00792190">
        <w:rPr>
          <w:rFonts w:ascii="Angsana New" w:hAnsi="Angsana New"/>
          <w:sz w:val="28"/>
        </w:rPr>
        <w:t>were as follows:</w:t>
      </w:r>
    </w:p>
    <w:tbl>
      <w:tblPr>
        <w:tblStyle w:val="TableGrid"/>
        <w:tblW w:w="0" w:type="auto"/>
        <w:tblInd w:w="425" w:type="dxa"/>
        <w:tblLook w:val="04A0" w:firstRow="1" w:lastRow="0" w:firstColumn="1" w:lastColumn="0" w:noHBand="0" w:noVBand="1"/>
      </w:tblPr>
      <w:tblGrid>
        <w:gridCol w:w="2944"/>
        <w:gridCol w:w="1621"/>
        <w:gridCol w:w="1621"/>
        <w:gridCol w:w="1621"/>
        <w:gridCol w:w="1622"/>
      </w:tblGrid>
      <w:tr w:rsidR="00E667D0" w:rsidRPr="00BD2A50" w:rsidTr="007D4604">
        <w:tc>
          <w:tcPr>
            <w:tcW w:w="2944" w:type="dxa"/>
            <w:tcBorders>
              <w:top w:val="nil"/>
              <w:left w:val="nil"/>
              <w:bottom w:val="nil"/>
              <w:right w:val="nil"/>
            </w:tcBorders>
          </w:tcPr>
          <w:p w:rsidR="00E667D0" w:rsidRPr="00BD2A50" w:rsidRDefault="00E667D0" w:rsidP="00E667D0">
            <w:pPr>
              <w:pStyle w:val="ListParagraph"/>
              <w:tabs>
                <w:tab w:val="decimal" w:pos="1247"/>
              </w:tabs>
              <w:spacing w:line="0" w:lineRule="atLeast"/>
              <w:ind w:left="0"/>
              <w:contextualSpacing w:val="0"/>
              <w:jc w:val="thaiDistribute"/>
              <w:rPr>
                <w:rFonts w:asciiTheme="majorBidi" w:hAnsiTheme="majorBidi" w:cstheme="majorBidi"/>
                <w:sz w:val="26"/>
                <w:szCs w:val="26"/>
              </w:rPr>
            </w:pPr>
          </w:p>
        </w:tc>
        <w:tc>
          <w:tcPr>
            <w:tcW w:w="6485" w:type="dxa"/>
            <w:gridSpan w:val="4"/>
            <w:tcBorders>
              <w:top w:val="nil"/>
              <w:left w:val="nil"/>
              <w:bottom w:val="nil"/>
              <w:right w:val="nil"/>
            </w:tcBorders>
          </w:tcPr>
          <w:p w:rsidR="00E667D0" w:rsidRPr="004B7876" w:rsidRDefault="00E667D0" w:rsidP="00E667D0">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4B7876">
              <w:rPr>
                <w:rFonts w:asciiTheme="majorBidi" w:hAnsiTheme="majorBidi" w:cstheme="majorBidi"/>
                <w:sz w:val="26"/>
                <w:szCs w:val="26"/>
              </w:rPr>
              <w:t>Thousand Baht</w:t>
            </w:r>
          </w:p>
        </w:tc>
      </w:tr>
      <w:tr w:rsidR="00A22F52" w:rsidRPr="00BD2A50" w:rsidTr="00A22F52">
        <w:tc>
          <w:tcPr>
            <w:tcW w:w="2944" w:type="dxa"/>
            <w:tcBorders>
              <w:top w:val="nil"/>
              <w:left w:val="nil"/>
              <w:bottom w:val="nil"/>
              <w:right w:val="nil"/>
            </w:tcBorders>
          </w:tcPr>
          <w:p w:rsidR="00A22F52" w:rsidRPr="00BD2A50" w:rsidRDefault="00A22F52" w:rsidP="00E667D0">
            <w:pPr>
              <w:pStyle w:val="ListParagraph"/>
              <w:tabs>
                <w:tab w:val="decimal" w:pos="1247"/>
              </w:tabs>
              <w:spacing w:line="0" w:lineRule="atLeast"/>
              <w:ind w:left="0"/>
              <w:contextualSpacing w:val="0"/>
              <w:jc w:val="thaiDistribute"/>
              <w:rPr>
                <w:rFonts w:asciiTheme="majorBidi" w:hAnsiTheme="majorBidi" w:cstheme="majorBidi"/>
                <w:sz w:val="26"/>
                <w:szCs w:val="26"/>
              </w:rPr>
            </w:pPr>
          </w:p>
        </w:tc>
        <w:tc>
          <w:tcPr>
            <w:tcW w:w="6485" w:type="dxa"/>
            <w:gridSpan w:val="4"/>
            <w:tcBorders>
              <w:top w:val="nil"/>
              <w:left w:val="nil"/>
              <w:bottom w:val="nil"/>
              <w:right w:val="nil"/>
            </w:tcBorders>
          </w:tcPr>
          <w:p w:rsidR="00A22F52" w:rsidRPr="004B7876" w:rsidRDefault="00975853" w:rsidP="00E667D0">
            <w:pPr>
              <w:pStyle w:val="ListParagraph"/>
              <w:pBdr>
                <w:bottom w:val="single" w:sz="6" w:space="1" w:color="auto"/>
              </w:pBdr>
              <w:spacing w:line="0" w:lineRule="atLeast"/>
              <w:ind w:left="0"/>
              <w:contextualSpacing w:val="0"/>
              <w:jc w:val="center"/>
              <w:rPr>
                <w:rFonts w:asciiTheme="majorBidi" w:hAnsiTheme="majorBidi" w:cstheme="majorBidi"/>
                <w:sz w:val="26"/>
                <w:szCs w:val="26"/>
                <w:cs/>
              </w:rPr>
            </w:pPr>
            <w:r>
              <w:rPr>
                <w:rFonts w:ascii="Angsana New" w:hAnsi="Angsana New"/>
                <w:sz w:val="28"/>
              </w:rPr>
              <w:t xml:space="preserve">As at </w:t>
            </w:r>
            <w:r w:rsidR="00494C8D">
              <w:rPr>
                <w:rFonts w:ascii="Angsana New" w:hAnsi="Angsana New"/>
                <w:sz w:val="28"/>
              </w:rPr>
              <w:t xml:space="preserve">30 September </w:t>
            </w:r>
            <w:r w:rsidR="00A22F52">
              <w:rPr>
                <w:rFonts w:asciiTheme="majorBidi" w:hAnsiTheme="majorBidi" w:cstheme="majorBidi"/>
                <w:sz w:val="26"/>
                <w:szCs w:val="26"/>
              </w:rPr>
              <w:t>2022</w:t>
            </w:r>
          </w:p>
        </w:tc>
      </w:tr>
      <w:tr w:rsidR="00A22F52" w:rsidRPr="00BD2A50" w:rsidTr="00A22F52">
        <w:tc>
          <w:tcPr>
            <w:tcW w:w="2944" w:type="dxa"/>
            <w:tcBorders>
              <w:top w:val="nil"/>
              <w:left w:val="nil"/>
              <w:bottom w:val="nil"/>
              <w:right w:val="nil"/>
            </w:tcBorders>
          </w:tcPr>
          <w:p w:rsidR="00A22F52" w:rsidRPr="00BD2A50" w:rsidRDefault="00A22F52" w:rsidP="007F39B9">
            <w:pPr>
              <w:pStyle w:val="ListParagraph"/>
              <w:tabs>
                <w:tab w:val="decimal" w:pos="1247"/>
              </w:tabs>
              <w:spacing w:line="0" w:lineRule="atLeast"/>
              <w:ind w:left="0"/>
              <w:contextualSpacing w:val="0"/>
              <w:jc w:val="thaiDistribute"/>
              <w:rPr>
                <w:rFonts w:asciiTheme="majorBidi" w:hAnsiTheme="majorBidi" w:cstheme="majorBidi"/>
                <w:sz w:val="26"/>
                <w:szCs w:val="26"/>
              </w:rPr>
            </w:pPr>
          </w:p>
        </w:tc>
        <w:tc>
          <w:tcPr>
            <w:tcW w:w="4863" w:type="dxa"/>
            <w:gridSpan w:val="3"/>
            <w:tcBorders>
              <w:top w:val="nil"/>
              <w:left w:val="nil"/>
              <w:bottom w:val="nil"/>
              <w:right w:val="nil"/>
            </w:tcBorders>
          </w:tcPr>
          <w:p w:rsidR="00A22F52" w:rsidRPr="004B7876" w:rsidRDefault="00A22F52" w:rsidP="007F39B9">
            <w:pPr>
              <w:pStyle w:val="ListParagraph"/>
              <w:pBdr>
                <w:bottom w:val="single" w:sz="6" w:space="1" w:color="auto"/>
              </w:pBdr>
              <w:spacing w:line="0" w:lineRule="atLeast"/>
              <w:ind w:left="0"/>
              <w:contextualSpacing w:val="0"/>
              <w:jc w:val="center"/>
              <w:rPr>
                <w:rFonts w:asciiTheme="majorBidi" w:hAnsiTheme="majorBidi" w:cstheme="majorBidi"/>
                <w:sz w:val="26"/>
                <w:szCs w:val="26"/>
                <w:cs/>
              </w:rPr>
            </w:pPr>
            <w:r w:rsidRPr="004B7876">
              <w:rPr>
                <w:rFonts w:asciiTheme="majorBidi" w:hAnsiTheme="majorBidi" w:cstheme="majorBidi"/>
                <w:sz w:val="26"/>
                <w:szCs w:val="26"/>
              </w:rPr>
              <w:t>Carrying value</w:t>
            </w:r>
          </w:p>
        </w:tc>
        <w:tc>
          <w:tcPr>
            <w:tcW w:w="1622" w:type="dxa"/>
            <w:tcBorders>
              <w:top w:val="nil"/>
              <w:left w:val="nil"/>
              <w:bottom w:val="nil"/>
              <w:right w:val="nil"/>
            </w:tcBorders>
          </w:tcPr>
          <w:p w:rsidR="00A22F52" w:rsidRPr="004B7876" w:rsidRDefault="00A22F52" w:rsidP="007F39B9">
            <w:pPr>
              <w:pStyle w:val="ListParagraph"/>
              <w:pBdr>
                <w:bottom w:val="single" w:sz="6" w:space="1" w:color="auto"/>
              </w:pBdr>
              <w:spacing w:line="0" w:lineRule="atLeast"/>
              <w:ind w:left="0"/>
              <w:contextualSpacing w:val="0"/>
              <w:jc w:val="center"/>
              <w:rPr>
                <w:rFonts w:asciiTheme="majorBidi" w:hAnsiTheme="majorBidi" w:cstheme="majorBidi"/>
                <w:sz w:val="26"/>
                <w:szCs w:val="26"/>
                <w:cs/>
              </w:rPr>
            </w:pPr>
            <w:r>
              <w:rPr>
                <w:rFonts w:asciiTheme="majorBidi" w:hAnsiTheme="majorBidi" w:cstheme="majorBidi"/>
                <w:sz w:val="26"/>
                <w:szCs w:val="26"/>
              </w:rPr>
              <w:t>Fair</w:t>
            </w:r>
            <w:r w:rsidRPr="004B7876">
              <w:rPr>
                <w:rFonts w:asciiTheme="majorBidi" w:hAnsiTheme="majorBidi" w:cstheme="majorBidi"/>
                <w:sz w:val="26"/>
                <w:szCs w:val="26"/>
              </w:rPr>
              <w:t xml:space="preserve"> value</w:t>
            </w:r>
          </w:p>
        </w:tc>
      </w:tr>
      <w:tr w:rsidR="00A22F52" w:rsidRPr="00BD2A50" w:rsidTr="00A22F52">
        <w:tc>
          <w:tcPr>
            <w:tcW w:w="2944" w:type="dxa"/>
            <w:tcBorders>
              <w:top w:val="nil"/>
              <w:left w:val="nil"/>
              <w:bottom w:val="nil"/>
              <w:right w:val="nil"/>
            </w:tcBorders>
          </w:tcPr>
          <w:p w:rsidR="00A22F52" w:rsidRPr="00BD2A50" w:rsidRDefault="00A22F52" w:rsidP="00A22F52">
            <w:pPr>
              <w:pStyle w:val="ListParagraph"/>
              <w:tabs>
                <w:tab w:val="decimal" w:pos="1247"/>
              </w:tabs>
              <w:spacing w:line="0" w:lineRule="atLeast"/>
              <w:ind w:left="0"/>
              <w:contextualSpacing w:val="0"/>
              <w:jc w:val="thaiDistribute"/>
              <w:rPr>
                <w:rFonts w:asciiTheme="majorBidi" w:hAnsiTheme="majorBidi" w:cstheme="majorBidi"/>
                <w:sz w:val="26"/>
                <w:szCs w:val="26"/>
              </w:rPr>
            </w:pPr>
          </w:p>
        </w:tc>
        <w:tc>
          <w:tcPr>
            <w:tcW w:w="1621" w:type="dxa"/>
            <w:tcBorders>
              <w:top w:val="nil"/>
              <w:left w:val="nil"/>
              <w:bottom w:val="nil"/>
              <w:right w:val="nil"/>
            </w:tcBorders>
          </w:tcPr>
          <w:p w:rsidR="00A22F52" w:rsidRPr="004B7876" w:rsidRDefault="00A22F52" w:rsidP="00A22F52">
            <w:pPr>
              <w:pStyle w:val="ListParagraph"/>
              <w:pBdr>
                <w:bottom w:val="single" w:sz="6" w:space="1" w:color="auto"/>
              </w:pBdr>
              <w:spacing w:line="0" w:lineRule="atLeast"/>
              <w:ind w:left="0"/>
              <w:contextualSpacing w:val="0"/>
              <w:jc w:val="center"/>
              <w:rPr>
                <w:rFonts w:asciiTheme="majorBidi" w:hAnsiTheme="majorBidi" w:cstheme="majorBidi"/>
                <w:sz w:val="26"/>
                <w:szCs w:val="26"/>
                <w:cs/>
              </w:rPr>
            </w:pPr>
            <w:r>
              <w:rPr>
                <w:rFonts w:ascii="Angsana New" w:hAnsi="Angsana New"/>
                <w:sz w:val="26"/>
                <w:szCs w:val="26"/>
              </w:rPr>
              <w:t>Fair value through profit or loss</w:t>
            </w:r>
          </w:p>
        </w:tc>
        <w:tc>
          <w:tcPr>
            <w:tcW w:w="1621" w:type="dxa"/>
            <w:tcBorders>
              <w:top w:val="nil"/>
              <w:left w:val="nil"/>
              <w:bottom w:val="nil"/>
              <w:right w:val="nil"/>
            </w:tcBorders>
            <w:vAlign w:val="bottom"/>
          </w:tcPr>
          <w:p w:rsidR="00A22F52" w:rsidRPr="004B7876" w:rsidRDefault="00A22F52" w:rsidP="00A22F52">
            <w:pPr>
              <w:pStyle w:val="ListParagraph"/>
              <w:pBdr>
                <w:bottom w:val="single" w:sz="6" w:space="1" w:color="auto"/>
              </w:pBdr>
              <w:spacing w:line="0" w:lineRule="atLeast"/>
              <w:ind w:left="0"/>
              <w:contextualSpacing w:val="0"/>
              <w:jc w:val="center"/>
              <w:rPr>
                <w:rFonts w:asciiTheme="majorBidi" w:hAnsiTheme="majorBidi" w:cstheme="majorBidi"/>
                <w:sz w:val="26"/>
                <w:szCs w:val="26"/>
                <w:cs/>
              </w:rPr>
            </w:pPr>
            <w:r w:rsidRPr="004B7876">
              <w:rPr>
                <w:rFonts w:ascii="Angsana New" w:hAnsi="Angsana New"/>
                <w:sz w:val="26"/>
                <w:szCs w:val="26"/>
              </w:rPr>
              <w:t>Amortised cost</w:t>
            </w:r>
          </w:p>
        </w:tc>
        <w:tc>
          <w:tcPr>
            <w:tcW w:w="1621" w:type="dxa"/>
            <w:tcBorders>
              <w:top w:val="nil"/>
              <w:left w:val="nil"/>
              <w:bottom w:val="nil"/>
              <w:right w:val="nil"/>
            </w:tcBorders>
            <w:vAlign w:val="bottom"/>
          </w:tcPr>
          <w:p w:rsidR="00A22F52" w:rsidRPr="004B7876" w:rsidRDefault="00A22F52" w:rsidP="00A22F52">
            <w:pPr>
              <w:pStyle w:val="ListParagraph"/>
              <w:pBdr>
                <w:bottom w:val="single" w:sz="6" w:space="1" w:color="auto"/>
              </w:pBdr>
              <w:spacing w:line="0" w:lineRule="atLeast"/>
              <w:ind w:left="0"/>
              <w:contextualSpacing w:val="0"/>
              <w:jc w:val="center"/>
              <w:rPr>
                <w:rFonts w:asciiTheme="majorBidi" w:hAnsiTheme="majorBidi" w:cstheme="majorBidi"/>
                <w:sz w:val="26"/>
                <w:szCs w:val="26"/>
                <w:cs/>
              </w:rPr>
            </w:pPr>
            <w:r>
              <w:rPr>
                <w:rFonts w:ascii="Angsana New" w:hAnsi="Angsana New"/>
                <w:sz w:val="26"/>
                <w:szCs w:val="26"/>
              </w:rPr>
              <w:t>Total</w:t>
            </w:r>
          </w:p>
        </w:tc>
        <w:tc>
          <w:tcPr>
            <w:tcW w:w="1622" w:type="dxa"/>
            <w:tcBorders>
              <w:top w:val="nil"/>
              <w:left w:val="nil"/>
              <w:bottom w:val="nil"/>
              <w:right w:val="nil"/>
            </w:tcBorders>
          </w:tcPr>
          <w:p w:rsidR="00A22F52" w:rsidRPr="004B7876" w:rsidRDefault="00A22F52" w:rsidP="00A22F52">
            <w:pPr>
              <w:pStyle w:val="ListParagraph"/>
              <w:spacing w:line="0" w:lineRule="atLeast"/>
              <w:ind w:left="0"/>
              <w:contextualSpacing w:val="0"/>
              <w:jc w:val="center"/>
              <w:rPr>
                <w:rFonts w:asciiTheme="majorBidi" w:hAnsiTheme="majorBidi" w:cstheme="majorBidi"/>
                <w:sz w:val="26"/>
                <w:szCs w:val="26"/>
                <w:cs/>
              </w:rPr>
            </w:pPr>
          </w:p>
        </w:tc>
      </w:tr>
      <w:tr w:rsidR="001B7479" w:rsidRPr="00BD2A50" w:rsidTr="00905486">
        <w:tc>
          <w:tcPr>
            <w:tcW w:w="2944" w:type="dxa"/>
            <w:tcBorders>
              <w:top w:val="nil"/>
              <w:left w:val="nil"/>
              <w:bottom w:val="nil"/>
              <w:right w:val="nil"/>
            </w:tcBorders>
          </w:tcPr>
          <w:p w:rsidR="001B7479" w:rsidRPr="007D39D7" w:rsidRDefault="001B7479" w:rsidP="001B7479">
            <w:pPr>
              <w:rPr>
                <w:rFonts w:asciiTheme="majorBidi" w:hAnsiTheme="majorBidi" w:cstheme="majorBidi"/>
                <w:b/>
                <w:bCs/>
                <w:sz w:val="28"/>
              </w:rPr>
            </w:pPr>
            <w:r>
              <w:rPr>
                <w:rFonts w:ascii="Angsana New" w:hAnsi="Angsana New"/>
                <w:b/>
                <w:bCs/>
                <w:sz w:val="28"/>
              </w:rPr>
              <w:t>Financial assets</w:t>
            </w:r>
          </w:p>
        </w:tc>
        <w:tc>
          <w:tcPr>
            <w:tcW w:w="1621" w:type="dxa"/>
            <w:tcBorders>
              <w:top w:val="nil"/>
              <w:left w:val="nil"/>
              <w:bottom w:val="nil"/>
              <w:right w:val="nil"/>
            </w:tcBorders>
            <w:shd w:val="clear" w:color="auto" w:fill="auto"/>
          </w:tcPr>
          <w:p w:rsidR="001B7479" w:rsidRPr="00BD2A50" w:rsidRDefault="001B7479" w:rsidP="001B7479">
            <w:pPr>
              <w:pStyle w:val="ListParagraph"/>
              <w:spacing w:line="0" w:lineRule="atLeast"/>
              <w:ind w:left="0"/>
              <w:contextualSpacing w:val="0"/>
              <w:jc w:val="thaiDistribute"/>
              <w:rPr>
                <w:rFonts w:asciiTheme="majorBidi" w:hAnsiTheme="majorBidi" w:cstheme="majorBidi"/>
                <w:sz w:val="26"/>
                <w:szCs w:val="26"/>
              </w:rPr>
            </w:pPr>
          </w:p>
        </w:tc>
        <w:tc>
          <w:tcPr>
            <w:tcW w:w="1621" w:type="dxa"/>
            <w:tcBorders>
              <w:top w:val="nil"/>
              <w:left w:val="nil"/>
              <w:bottom w:val="nil"/>
              <w:right w:val="nil"/>
            </w:tcBorders>
            <w:shd w:val="clear" w:color="auto" w:fill="auto"/>
          </w:tcPr>
          <w:p w:rsidR="001B7479" w:rsidRPr="00BD2A50" w:rsidRDefault="001B7479" w:rsidP="001B7479">
            <w:pPr>
              <w:pStyle w:val="ListParagraph"/>
              <w:spacing w:line="0" w:lineRule="atLeast"/>
              <w:ind w:left="0"/>
              <w:contextualSpacing w:val="0"/>
              <w:jc w:val="thaiDistribute"/>
              <w:rPr>
                <w:rFonts w:asciiTheme="majorBidi" w:hAnsiTheme="majorBidi" w:cstheme="majorBidi"/>
                <w:sz w:val="26"/>
                <w:szCs w:val="26"/>
              </w:rPr>
            </w:pPr>
          </w:p>
        </w:tc>
        <w:tc>
          <w:tcPr>
            <w:tcW w:w="1621" w:type="dxa"/>
            <w:tcBorders>
              <w:top w:val="nil"/>
              <w:left w:val="nil"/>
              <w:bottom w:val="nil"/>
              <w:right w:val="nil"/>
            </w:tcBorders>
          </w:tcPr>
          <w:p w:rsidR="001B7479" w:rsidRPr="00A44DC1" w:rsidRDefault="001B7479" w:rsidP="001B7479">
            <w:pPr>
              <w:pStyle w:val="ListParagraph"/>
              <w:spacing w:line="0" w:lineRule="atLeast"/>
              <w:ind w:left="0"/>
              <w:contextualSpacing w:val="0"/>
              <w:jc w:val="center"/>
              <w:rPr>
                <w:rFonts w:asciiTheme="majorBidi" w:hAnsiTheme="majorBidi" w:cstheme="majorBidi"/>
                <w:sz w:val="28"/>
                <w:cs/>
              </w:rPr>
            </w:pPr>
          </w:p>
        </w:tc>
        <w:tc>
          <w:tcPr>
            <w:tcW w:w="1622" w:type="dxa"/>
            <w:tcBorders>
              <w:top w:val="nil"/>
              <w:left w:val="nil"/>
              <w:bottom w:val="nil"/>
              <w:right w:val="nil"/>
            </w:tcBorders>
          </w:tcPr>
          <w:p w:rsidR="001B7479" w:rsidRPr="00A44DC1" w:rsidRDefault="001B7479" w:rsidP="001B7479">
            <w:pPr>
              <w:pStyle w:val="ListParagraph"/>
              <w:spacing w:line="0" w:lineRule="atLeast"/>
              <w:ind w:left="0"/>
              <w:contextualSpacing w:val="0"/>
              <w:jc w:val="center"/>
              <w:rPr>
                <w:rFonts w:asciiTheme="majorBidi" w:hAnsiTheme="majorBidi" w:cstheme="majorBidi"/>
                <w:sz w:val="28"/>
                <w:cs/>
              </w:rPr>
            </w:pPr>
          </w:p>
        </w:tc>
      </w:tr>
      <w:tr w:rsidR="00FE67C2" w:rsidRPr="00BD2A50" w:rsidTr="00082598">
        <w:tc>
          <w:tcPr>
            <w:tcW w:w="2944" w:type="dxa"/>
            <w:tcBorders>
              <w:top w:val="nil"/>
              <w:left w:val="nil"/>
              <w:bottom w:val="nil"/>
              <w:right w:val="nil"/>
            </w:tcBorders>
          </w:tcPr>
          <w:p w:rsidR="00FE67C2" w:rsidRPr="00623798" w:rsidRDefault="00FE67C2" w:rsidP="00FE67C2">
            <w:pPr>
              <w:rPr>
                <w:rFonts w:asciiTheme="majorBidi" w:hAnsiTheme="majorBidi" w:cstheme="majorBidi"/>
                <w:sz w:val="26"/>
                <w:szCs w:val="26"/>
                <w:cs/>
              </w:rPr>
            </w:pPr>
            <w:r w:rsidRPr="00623798">
              <w:rPr>
                <w:rFonts w:ascii="Angsana New" w:hAnsi="Angsana New"/>
                <w:spacing w:val="-6"/>
                <w:sz w:val="26"/>
                <w:szCs w:val="26"/>
              </w:rPr>
              <w:t>Cash and cash equivalents</w:t>
            </w:r>
          </w:p>
        </w:tc>
        <w:tc>
          <w:tcPr>
            <w:tcW w:w="1621" w:type="dxa"/>
            <w:tcBorders>
              <w:top w:val="nil"/>
              <w:left w:val="nil"/>
              <w:bottom w:val="nil"/>
              <w:right w:val="nil"/>
            </w:tcBorders>
            <w:shd w:val="clear" w:color="auto" w:fill="auto"/>
          </w:tcPr>
          <w:p w:rsidR="00FE67C2" w:rsidRPr="00082598" w:rsidRDefault="00082598" w:rsidP="00FE67C2">
            <w:pPr>
              <w:pStyle w:val="ListParagraph"/>
              <w:tabs>
                <w:tab w:val="decimal" w:pos="1309"/>
              </w:tabs>
              <w:spacing w:line="0" w:lineRule="atLeast"/>
              <w:ind w:left="0"/>
              <w:contextualSpacing w:val="0"/>
              <w:rPr>
                <w:rFonts w:asciiTheme="majorBidi" w:hAnsiTheme="majorBidi" w:cstheme="majorBidi"/>
                <w:sz w:val="28"/>
              </w:rPr>
            </w:pPr>
            <w:r w:rsidRPr="00082598">
              <w:rPr>
                <w:rFonts w:asciiTheme="majorBidi" w:hAnsiTheme="majorBidi" w:cstheme="majorBidi" w:hint="cs"/>
                <w:sz w:val="28"/>
                <w:cs/>
              </w:rPr>
              <w:t xml:space="preserve">-    </w:t>
            </w:r>
          </w:p>
        </w:tc>
        <w:tc>
          <w:tcPr>
            <w:tcW w:w="1621" w:type="dxa"/>
            <w:tcBorders>
              <w:top w:val="nil"/>
              <w:left w:val="nil"/>
              <w:bottom w:val="nil"/>
              <w:right w:val="nil"/>
            </w:tcBorders>
            <w:shd w:val="clear" w:color="auto" w:fill="auto"/>
          </w:tcPr>
          <w:p w:rsidR="00FE67C2" w:rsidRPr="00A44DC1" w:rsidRDefault="00082598" w:rsidP="00FE67C2">
            <w:pPr>
              <w:pStyle w:val="ListParagraph"/>
              <w:tabs>
                <w:tab w:val="decimal" w:pos="1309"/>
              </w:tabs>
              <w:spacing w:line="0" w:lineRule="atLeast"/>
              <w:ind w:left="0"/>
              <w:contextualSpacing w:val="0"/>
              <w:rPr>
                <w:rFonts w:asciiTheme="majorBidi" w:hAnsiTheme="majorBidi" w:cstheme="majorBidi"/>
                <w:sz w:val="28"/>
                <w:cs/>
              </w:rPr>
            </w:pPr>
            <w:r>
              <w:rPr>
                <w:rFonts w:asciiTheme="majorBidi" w:hAnsiTheme="majorBidi" w:cstheme="majorBidi"/>
                <w:sz w:val="28"/>
              </w:rPr>
              <w:t>81,167</w:t>
            </w:r>
          </w:p>
        </w:tc>
        <w:tc>
          <w:tcPr>
            <w:tcW w:w="1621" w:type="dxa"/>
            <w:tcBorders>
              <w:top w:val="nil"/>
              <w:left w:val="nil"/>
              <w:bottom w:val="nil"/>
              <w:right w:val="nil"/>
            </w:tcBorders>
          </w:tcPr>
          <w:p w:rsidR="00FE67C2" w:rsidRPr="00A44DC1" w:rsidRDefault="00082598" w:rsidP="00FE67C2">
            <w:pPr>
              <w:pStyle w:val="ListParagraph"/>
              <w:tabs>
                <w:tab w:val="decimal" w:pos="1309"/>
              </w:tabs>
              <w:spacing w:line="0" w:lineRule="atLeast"/>
              <w:ind w:left="0"/>
              <w:contextualSpacing w:val="0"/>
              <w:rPr>
                <w:rFonts w:asciiTheme="majorBidi" w:hAnsiTheme="majorBidi" w:cstheme="majorBidi"/>
                <w:sz w:val="28"/>
                <w:cs/>
              </w:rPr>
            </w:pPr>
            <w:r>
              <w:rPr>
                <w:rFonts w:asciiTheme="majorBidi" w:hAnsiTheme="majorBidi" w:cstheme="majorBidi"/>
                <w:sz w:val="28"/>
              </w:rPr>
              <w:t>81,167</w:t>
            </w:r>
          </w:p>
        </w:tc>
        <w:tc>
          <w:tcPr>
            <w:tcW w:w="1622" w:type="dxa"/>
            <w:tcBorders>
              <w:top w:val="nil"/>
              <w:left w:val="nil"/>
              <w:bottom w:val="nil"/>
              <w:right w:val="nil"/>
            </w:tcBorders>
          </w:tcPr>
          <w:p w:rsidR="00FE67C2" w:rsidRPr="00A44DC1" w:rsidRDefault="00082598" w:rsidP="00FE67C2">
            <w:pPr>
              <w:pStyle w:val="ListParagraph"/>
              <w:tabs>
                <w:tab w:val="decimal" w:pos="1309"/>
              </w:tabs>
              <w:spacing w:line="0" w:lineRule="atLeast"/>
              <w:ind w:left="0"/>
              <w:contextualSpacing w:val="0"/>
              <w:rPr>
                <w:rFonts w:asciiTheme="majorBidi" w:hAnsiTheme="majorBidi" w:cstheme="majorBidi"/>
                <w:sz w:val="28"/>
                <w:cs/>
              </w:rPr>
            </w:pPr>
            <w:r>
              <w:rPr>
                <w:rFonts w:asciiTheme="majorBidi" w:hAnsiTheme="majorBidi" w:cstheme="majorBidi"/>
                <w:sz w:val="28"/>
              </w:rPr>
              <w:t>81,167</w:t>
            </w:r>
          </w:p>
        </w:tc>
      </w:tr>
      <w:tr w:rsidR="00AD6920" w:rsidRPr="00BD2A50" w:rsidTr="00082598">
        <w:tc>
          <w:tcPr>
            <w:tcW w:w="2944" w:type="dxa"/>
            <w:tcBorders>
              <w:top w:val="nil"/>
              <w:left w:val="nil"/>
              <w:bottom w:val="nil"/>
              <w:right w:val="nil"/>
            </w:tcBorders>
          </w:tcPr>
          <w:p w:rsidR="00AD6920" w:rsidRPr="00623798" w:rsidRDefault="00AD6920" w:rsidP="00AD6920">
            <w:pPr>
              <w:rPr>
                <w:rFonts w:asciiTheme="majorBidi" w:hAnsiTheme="majorBidi" w:cstheme="majorBidi"/>
                <w:sz w:val="26"/>
                <w:szCs w:val="26"/>
                <w:cs/>
              </w:rPr>
            </w:pPr>
            <w:r w:rsidRPr="00623798">
              <w:rPr>
                <w:rFonts w:ascii="Angsana New" w:hAnsi="Angsana New"/>
                <w:sz w:val="26"/>
                <w:szCs w:val="26"/>
              </w:rPr>
              <w:t>Trade and other receivables</w:t>
            </w:r>
          </w:p>
        </w:tc>
        <w:tc>
          <w:tcPr>
            <w:tcW w:w="1621" w:type="dxa"/>
            <w:tcBorders>
              <w:top w:val="nil"/>
              <w:left w:val="nil"/>
              <w:bottom w:val="nil"/>
              <w:right w:val="nil"/>
            </w:tcBorders>
            <w:shd w:val="clear" w:color="auto" w:fill="auto"/>
          </w:tcPr>
          <w:p w:rsidR="00AD6920" w:rsidRPr="00082598" w:rsidRDefault="00082598" w:rsidP="00AD6920">
            <w:pPr>
              <w:pStyle w:val="ListParagraph"/>
              <w:tabs>
                <w:tab w:val="decimal" w:pos="1309"/>
              </w:tabs>
              <w:spacing w:line="0" w:lineRule="atLeast"/>
              <w:ind w:left="0"/>
              <w:contextualSpacing w:val="0"/>
              <w:rPr>
                <w:rFonts w:asciiTheme="majorBidi" w:hAnsiTheme="majorBidi" w:cstheme="majorBidi"/>
                <w:sz w:val="28"/>
              </w:rPr>
            </w:pPr>
            <w:r w:rsidRPr="00082598">
              <w:rPr>
                <w:rFonts w:asciiTheme="majorBidi" w:hAnsiTheme="majorBidi" w:cstheme="majorBidi" w:hint="cs"/>
                <w:sz w:val="28"/>
                <w:cs/>
              </w:rPr>
              <w:t xml:space="preserve">-    </w:t>
            </w:r>
          </w:p>
        </w:tc>
        <w:tc>
          <w:tcPr>
            <w:tcW w:w="1621" w:type="dxa"/>
            <w:tcBorders>
              <w:top w:val="nil"/>
              <w:left w:val="nil"/>
              <w:bottom w:val="nil"/>
              <w:right w:val="nil"/>
            </w:tcBorders>
            <w:shd w:val="clear" w:color="auto" w:fill="auto"/>
          </w:tcPr>
          <w:p w:rsidR="00AD6920" w:rsidRPr="00A44DC1" w:rsidRDefault="00082598" w:rsidP="00AD6920">
            <w:pPr>
              <w:pStyle w:val="ListParagraph"/>
              <w:tabs>
                <w:tab w:val="decimal" w:pos="1309"/>
              </w:tabs>
              <w:spacing w:line="0" w:lineRule="atLeast"/>
              <w:ind w:left="0"/>
              <w:contextualSpacing w:val="0"/>
              <w:rPr>
                <w:rFonts w:asciiTheme="majorBidi" w:hAnsiTheme="majorBidi" w:cstheme="majorBidi"/>
                <w:sz w:val="28"/>
                <w:cs/>
              </w:rPr>
            </w:pPr>
            <w:r>
              <w:rPr>
                <w:rFonts w:asciiTheme="majorBidi" w:hAnsiTheme="majorBidi" w:cstheme="majorBidi"/>
                <w:sz w:val="28"/>
              </w:rPr>
              <w:t>140,983</w:t>
            </w:r>
          </w:p>
        </w:tc>
        <w:tc>
          <w:tcPr>
            <w:tcW w:w="1621" w:type="dxa"/>
            <w:tcBorders>
              <w:top w:val="nil"/>
              <w:left w:val="nil"/>
              <w:bottom w:val="nil"/>
              <w:right w:val="nil"/>
            </w:tcBorders>
          </w:tcPr>
          <w:p w:rsidR="00AD6920" w:rsidRPr="00A44DC1" w:rsidRDefault="00AD6920" w:rsidP="00082598">
            <w:pPr>
              <w:pStyle w:val="ListParagraph"/>
              <w:tabs>
                <w:tab w:val="decimal" w:pos="1309"/>
              </w:tabs>
              <w:spacing w:line="0" w:lineRule="atLeast"/>
              <w:ind w:left="0"/>
              <w:contextualSpacing w:val="0"/>
              <w:rPr>
                <w:rFonts w:asciiTheme="majorBidi" w:hAnsiTheme="majorBidi" w:cstheme="majorBidi"/>
                <w:sz w:val="28"/>
                <w:cs/>
              </w:rPr>
            </w:pPr>
            <w:r>
              <w:rPr>
                <w:rFonts w:asciiTheme="majorBidi" w:hAnsiTheme="majorBidi" w:cstheme="majorBidi"/>
                <w:sz w:val="28"/>
              </w:rPr>
              <w:t>1</w:t>
            </w:r>
            <w:r w:rsidR="00082598">
              <w:rPr>
                <w:rFonts w:asciiTheme="majorBidi" w:hAnsiTheme="majorBidi" w:cstheme="majorBidi"/>
                <w:sz w:val="28"/>
              </w:rPr>
              <w:t>40</w:t>
            </w:r>
            <w:r>
              <w:rPr>
                <w:rFonts w:asciiTheme="majorBidi" w:hAnsiTheme="majorBidi" w:cstheme="majorBidi"/>
                <w:sz w:val="28"/>
              </w:rPr>
              <w:t>,</w:t>
            </w:r>
            <w:r w:rsidR="00082598">
              <w:rPr>
                <w:rFonts w:asciiTheme="majorBidi" w:hAnsiTheme="majorBidi" w:cstheme="majorBidi"/>
                <w:sz w:val="28"/>
              </w:rPr>
              <w:t>983</w:t>
            </w:r>
          </w:p>
        </w:tc>
        <w:tc>
          <w:tcPr>
            <w:tcW w:w="1622" w:type="dxa"/>
            <w:tcBorders>
              <w:top w:val="nil"/>
              <w:left w:val="nil"/>
              <w:bottom w:val="nil"/>
              <w:right w:val="nil"/>
            </w:tcBorders>
          </w:tcPr>
          <w:p w:rsidR="00AD6920" w:rsidRPr="00A44DC1" w:rsidRDefault="00082598" w:rsidP="00AD6920">
            <w:pPr>
              <w:pStyle w:val="ListParagraph"/>
              <w:tabs>
                <w:tab w:val="decimal" w:pos="1309"/>
              </w:tabs>
              <w:spacing w:line="0" w:lineRule="atLeast"/>
              <w:ind w:left="0"/>
              <w:contextualSpacing w:val="0"/>
              <w:rPr>
                <w:rFonts w:asciiTheme="majorBidi" w:hAnsiTheme="majorBidi" w:cstheme="majorBidi"/>
                <w:sz w:val="28"/>
                <w:cs/>
              </w:rPr>
            </w:pPr>
            <w:r>
              <w:rPr>
                <w:rFonts w:asciiTheme="majorBidi" w:hAnsiTheme="majorBidi" w:cstheme="majorBidi"/>
                <w:sz w:val="28"/>
              </w:rPr>
              <w:t>140,983</w:t>
            </w:r>
          </w:p>
        </w:tc>
      </w:tr>
      <w:tr w:rsidR="00AD6920" w:rsidRPr="00BD2A50" w:rsidTr="00082598">
        <w:tc>
          <w:tcPr>
            <w:tcW w:w="2944" w:type="dxa"/>
            <w:tcBorders>
              <w:top w:val="nil"/>
              <w:left w:val="nil"/>
              <w:bottom w:val="nil"/>
              <w:right w:val="nil"/>
            </w:tcBorders>
          </w:tcPr>
          <w:p w:rsidR="00AD6920" w:rsidRPr="00623798" w:rsidRDefault="00AD6920" w:rsidP="00AD6920">
            <w:pPr>
              <w:rPr>
                <w:rFonts w:ascii="Angsana New" w:hAnsi="Angsana New"/>
                <w:sz w:val="26"/>
                <w:szCs w:val="26"/>
              </w:rPr>
            </w:pPr>
            <w:r>
              <w:rPr>
                <w:rFonts w:asciiTheme="majorBidi" w:hAnsiTheme="majorBidi" w:cstheme="majorBidi"/>
                <w:sz w:val="26"/>
                <w:szCs w:val="26"/>
              </w:rPr>
              <w:t xml:space="preserve">Other </w:t>
            </w:r>
            <w:r w:rsidRPr="00623798">
              <w:rPr>
                <w:rFonts w:asciiTheme="majorBidi" w:hAnsiTheme="majorBidi" w:cstheme="majorBidi"/>
                <w:sz w:val="26"/>
                <w:szCs w:val="26"/>
              </w:rPr>
              <w:t>current financial assets</w:t>
            </w:r>
          </w:p>
        </w:tc>
        <w:tc>
          <w:tcPr>
            <w:tcW w:w="1621" w:type="dxa"/>
            <w:tcBorders>
              <w:top w:val="nil"/>
              <w:left w:val="nil"/>
              <w:bottom w:val="nil"/>
              <w:right w:val="nil"/>
            </w:tcBorders>
            <w:shd w:val="clear" w:color="auto" w:fill="auto"/>
          </w:tcPr>
          <w:p w:rsidR="00AD6920" w:rsidRPr="00082598" w:rsidRDefault="001F03CE" w:rsidP="00AD6920">
            <w:pPr>
              <w:pStyle w:val="ListParagraph"/>
              <w:tabs>
                <w:tab w:val="decimal" w:pos="1309"/>
              </w:tabs>
              <w:spacing w:line="0" w:lineRule="atLeast"/>
              <w:ind w:left="0"/>
              <w:contextualSpacing w:val="0"/>
              <w:rPr>
                <w:rFonts w:asciiTheme="majorBidi" w:hAnsiTheme="majorBidi" w:cstheme="majorBidi"/>
                <w:sz w:val="28"/>
                <w:cs/>
              </w:rPr>
            </w:pPr>
            <w:r>
              <w:rPr>
                <w:rFonts w:asciiTheme="majorBidi" w:hAnsiTheme="majorBidi" w:cstheme="majorBidi"/>
                <w:sz w:val="28"/>
              </w:rPr>
              <w:t>121,179</w:t>
            </w:r>
          </w:p>
        </w:tc>
        <w:tc>
          <w:tcPr>
            <w:tcW w:w="1621" w:type="dxa"/>
            <w:tcBorders>
              <w:top w:val="nil"/>
              <w:left w:val="nil"/>
              <w:bottom w:val="nil"/>
              <w:right w:val="nil"/>
            </w:tcBorders>
            <w:shd w:val="clear" w:color="auto" w:fill="auto"/>
          </w:tcPr>
          <w:p w:rsidR="00AD6920" w:rsidRPr="00A44DC1" w:rsidRDefault="001F03CE" w:rsidP="00AD6920">
            <w:pPr>
              <w:pStyle w:val="ListParagraph"/>
              <w:tabs>
                <w:tab w:val="decimal" w:pos="1309"/>
              </w:tabs>
              <w:spacing w:line="0" w:lineRule="atLeast"/>
              <w:ind w:left="0"/>
              <w:contextualSpacing w:val="0"/>
              <w:rPr>
                <w:rFonts w:asciiTheme="majorBidi" w:hAnsiTheme="majorBidi" w:cstheme="majorBidi"/>
                <w:sz w:val="28"/>
                <w:cs/>
              </w:rPr>
            </w:pPr>
            <w:r w:rsidRPr="00082598">
              <w:rPr>
                <w:rFonts w:asciiTheme="majorBidi" w:hAnsiTheme="majorBidi" w:cstheme="majorBidi"/>
                <w:sz w:val="28"/>
              </w:rPr>
              <w:t>140,222</w:t>
            </w:r>
          </w:p>
        </w:tc>
        <w:tc>
          <w:tcPr>
            <w:tcW w:w="1621" w:type="dxa"/>
            <w:tcBorders>
              <w:top w:val="nil"/>
              <w:left w:val="nil"/>
              <w:bottom w:val="nil"/>
              <w:right w:val="nil"/>
            </w:tcBorders>
          </w:tcPr>
          <w:p w:rsidR="00AD6920" w:rsidRPr="00A44DC1" w:rsidRDefault="00082598" w:rsidP="00AD6920">
            <w:pPr>
              <w:pStyle w:val="ListParagraph"/>
              <w:tabs>
                <w:tab w:val="decimal" w:pos="1309"/>
              </w:tabs>
              <w:spacing w:line="0" w:lineRule="atLeast"/>
              <w:ind w:left="0"/>
              <w:contextualSpacing w:val="0"/>
              <w:rPr>
                <w:rFonts w:asciiTheme="majorBidi" w:hAnsiTheme="majorBidi" w:cstheme="majorBidi"/>
                <w:sz w:val="28"/>
              </w:rPr>
            </w:pPr>
            <w:r>
              <w:rPr>
                <w:rFonts w:asciiTheme="majorBidi" w:hAnsiTheme="majorBidi" w:cstheme="majorBidi"/>
                <w:sz w:val="28"/>
              </w:rPr>
              <w:t>261,401</w:t>
            </w:r>
          </w:p>
        </w:tc>
        <w:tc>
          <w:tcPr>
            <w:tcW w:w="1622" w:type="dxa"/>
            <w:tcBorders>
              <w:top w:val="nil"/>
              <w:left w:val="nil"/>
              <w:bottom w:val="nil"/>
              <w:right w:val="nil"/>
            </w:tcBorders>
          </w:tcPr>
          <w:p w:rsidR="00AD6920" w:rsidRPr="00A44DC1" w:rsidRDefault="00082598" w:rsidP="00AD6920">
            <w:pPr>
              <w:pStyle w:val="ListParagraph"/>
              <w:tabs>
                <w:tab w:val="decimal" w:pos="1309"/>
              </w:tabs>
              <w:spacing w:line="0" w:lineRule="atLeast"/>
              <w:ind w:left="0"/>
              <w:contextualSpacing w:val="0"/>
              <w:rPr>
                <w:rFonts w:asciiTheme="majorBidi" w:hAnsiTheme="majorBidi" w:cstheme="majorBidi"/>
                <w:sz w:val="28"/>
              </w:rPr>
            </w:pPr>
            <w:r>
              <w:rPr>
                <w:rFonts w:asciiTheme="majorBidi" w:hAnsiTheme="majorBidi" w:cstheme="majorBidi"/>
                <w:sz w:val="28"/>
              </w:rPr>
              <w:t>261,401</w:t>
            </w:r>
          </w:p>
        </w:tc>
      </w:tr>
      <w:tr w:rsidR="00FE67C2" w:rsidRPr="00BD2A50" w:rsidTr="00082598">
        <w:tc>
          <w:tcPr>
            <w:tcW w:w="2944" w:type="dxa"/>
            <w:tcBorders>
              <w:top w:val="nil"/>
              <w:left w:val="nil"/>
              <w:bottom w:val="nil"/>
              <w:right w:val="nil"/>
            </w:tcBorders>
          </w:tcPr>
          <w:p w:rsidR="00FE67C2" w:rsidRPr="00623798" w:rsidRDefault="00FE67C2" w:rsidP="00FE67C2">
            <w:pPr>
              <w:rPr>
                <w:rFonts w:asciiTheme="majorBidi" w:hAnsiTheme="majorBidi" w:cstheme="majorBidi"/>
                <w:sz w:val="26"/>
                <w:szCs w:val="26"/>
              </w:rPr>
            </w:pPr>
            <w:r w:rsidRPr="00623798">
              <w:rPr>
                <w:rFonts w:asciiTheme="majorBidi" w:hAnsiTheme="majorBidi" w:cstheme="majorBidi"/>
                <w:sz w:val="26"/>
                <w:szCs w:val="26"/>
              </w:rPr>
              <w:t xml:space="preserve">Non-current financial assets </w:t>
            </w:r>
          </w:p>
          <w:p w:rsidR="00FE67C2" w:rsidRPr="00623798" w:rsidRDefault="00FE67C2" w:rsidP="00FE67C2">
            <w:pPr>
              <w:ind w:left="283"/>
              <w:rPr>
                <w:rFonts w:asciiTheme="majorBidi" w:hAnsiTheme="majorBidi" w:cstheme="majorBidi"/>
                <w:sz w:val="26"/>
                <w:szCs w:val="26"/>
                <w:cs/>
              </w:rPr>
            </w:pPr>
            <w:r w:rsidRPr="00623798">
              <w:rPr>
                <w:rFonts w:asciiTheme="majorBidi" w:hAnsiTheme="majorBidi" w:cstheme="majorBidi"/>
                <w:sz w:val="26"/>
                <w:szCs w:val="26"/>
              </w:rPr>
              <w:t>pledged as collateral</w:t>
            </w:r>
          </w:p>
        </w:tc>
        <w:tc>
          <w:tcPr>
            <w:tcW w:w="1621" w:type="dxa"/>
            <w:tcBorders>
              <w:top w:val="nil"/>
              <w:left w:val="nil"/>
              <w:bottom w:val="nil"/>
              <w:right w:val="nil"/>
            </w:tcBorders>
            <w:shd w:val="clear" w:color="auto" w:fill="auto"/>
          </w:tcPr>
          <w:p w:rsidR="00FE67C2" w:rsidRPr="00082598" w:rsidRDefault="00FE67C2" w:rsidP="00FE67C2">
            <w:pPr>
              <w:pStyle w:val="ListParagraph"/>
              <w:tabs>
                <w:tab w:val="decimal" w:pos="1309"/>
              </w:tabs>
              <w:spacing w:line="0" w:lineRule="atLeast"/>
              <w:ind w:left="0"/>
              <w:contextualSpacing w:val="0"/>
              <w:rPr>
                <w:rFonts w:asciiTheme="majorBidi" w:hAnsiTheme="majorBidi" w:cstheme="majorBidi"/>
                <w:sz w:val="28"/>
              </w:rPr>
            </w:pPr>
          </w:p>
          <w:p w:rsidR="00082598" w:rsidRPr="00082598" w:rsidRDefault="00082598" w:rsidP="00FE67C2">
            <w:pPr>
              <w:pStyle w:val="ListParagraph"/>
              <w:tabs>
                <w:tab w:val="decimal" w:pos="1309"/>
              </w:tabs>
              <w:spacing w:line="0" w:lineRule="atLeast"/>
              <w:ind w:left="0"/>
              <w:contextualSpacing w:val="0"/>
              <w:rPr>
                <w:rFonts w:asciiTheme="majorBidi" w:hAnsiTheme="majorBidi" w:cstheme="majorBidi"/>
                <w:sz w:val="28"/>
                <w:cs/>
              </w:rPr>
            </w:pPr>
            <w:r w:rsidRPr="00082598">
              <w:rPr>
                <w:rFonts w:asciiTheme="majorBidi" w:hAnsiTheme="majorBidi" w:cstheme="majorBidi" w:hint="cs"/>
                <w:sz w:val="28"/>
                <w:cs/>
              </w:rPr>
              <w:t xml:space="preserve">-    </w:t>
            </w:r>
          </w:p>
        </w:tc>
        <w:tc>
          <w:tcPr>
            <w:tcW w:w="1621" w:type="dxa"/>
            <w:tcBorders>
              <w:top w:val="nil"/>
              <w:left w:val="nil"/>
              <w:bottom w:val="nil"/>
              <w:right w:val="nil"/>
            </w:tcBorders>
            <w:shd w:val="clear" w:color="auto" w:fill="auto"/>
          </w:tcPr>
          <w:p w:rsidR="00FE67C2" w:rsidRDefault="00FE67C2" w:rsidP="00FE67C2">
            <w:pPr>
              <w:pStyle w:val="ListParagraph"/>
              <w:tabs>
                <w:tab w:val="decimal" w:pos="1309"/>
              </w:tabs>
              <w:spacing w:line="0" w:lineRule="atLeast"/>
              <w:ind w:left="0"/>
              <w:contextualSpacing w:val="0"/>
              <w:rPr>
                <w:rFonts w:asciiTheme="majorBidi" w:hAnsiTheme="majorBidi" w:cstheme="majorBidi"/>
                <w:sz w:val="28"/>
              </w:rPr>
            </w:pPr>
          </w:p>
          <w:p w:rsidR="00082598" w:rsidRPr="00A44DC1" w:rsidRDefault="00082598" w:rsidP="00FE67C2">
            <w:pPr>
              <w:pStyle w:val="ListParagraph"/>
              <w:tabs>
                <w:tab w:val="decimal" w:pos="1309"/>
              </w:tabs>
              <w:spacing w:line="0" w:lineRule="atLeast"/>
              <w:ind w:left="0"/>
              <w:contextualSpacing w:val="0"/>
              <w:rPr>
                <w:rFonts w:asciiTheme="majorBidi" w:hAnsiTheme="majorBidi" w:cstheme="majorBidi"/>
                <w:sz w:val="28"/>
                <w:cs/>
              </w:rPr>
            </w:pPr>
            <w:r>
              <w:rPr>
                <w:rFonts w:asciiTheme="majorBidi" w:hAnsiTheme="majorBidi" w:cstheme="majorBidi"/>
                <w:sz w:val="28"/>
              </w:rPr>
              <w:t>6,285</w:t>
            </w:r>
          </w:p>
        </w:tc>
        <w:tc>
          <w:tcPr>
            <w:tcW w:w="1621" w:type="dxa"/>
            <w:tcBorders>
              <w:top w:val="nil"/>
              <w:left w:val="nil"/>
              <w:bottom w:val="nil"/>
              <w:right w:val="nil"/>
            </w:tcBorders>
          </w:tcPr>
          <w:p w:rsidR="00FE67C2" w:rsidRPr="00A44DC1" w:rsidRDefault="00FE67C2" w:rsidP="00FE67C2">
            <w:pPr>
              <w:pStyle w:val="ListParagraph"/>
              <w:tabs>
                <w:tab w:val="decimal" w:pos="1309"/>
              </w:tabs>
              <w:spacing w:line="0" w:lineRule="atLeast"/>
              <w:ind w:left="0"/>
              <w:contextualSpacing w:val="0"/>
              <w:rPr>
                <w:rFonts w:asciiTheme="majorBidi" w:hAnsiTheme="majorBidi" w:cstheme="majorBidi"/>
                <w:sz w:val="28"/>
              </w:rPr>
            </w:pPr>
          </w:p>
          <w:p w:rsidR="00FE67C2" w:rsidRPr="00A44DC1" w:rsidRDefault="00082598" w:rsidP="00082598">
            <w:pPr>
              <w:pStyle w:val="ListParagraph"/>
              <w:tabs>
                <w:tab w:val="decimal" w:pos="1309"/>
              </w:tabs>
              <w:spacing w:line="0" w:lineRule="atLeast"/>
              <w:ind w:left="0"/>
              <w:contextualSpacing w:val="0"/>
              <w:rPr>
                <w:rFonts w:asciiTheme="majorBidi" w:hAnsiTheme="majorBidi" w:cstheme="majorBidi"/>
                <w:sz w:val="28"/>
                <w:cs/>
              </w:rPr>
            </w:pPr>
            <w:r>
              <w:rPr>
                <w:rFonts w:asciiTheme="majorBidi" w:hAnsiTheme="majorBidi" w:cstheme="majorBidi"/>
                <w:sz w:val="28"/>
              </w:rPr>
              <w:t>6,285</w:t>
            </w:r>
          </w:p>
        </w:tc>
        <w:tc>
          <w:tcPr>
            <w:tcW w:w="1622" w:type="dxa"/>
            <w:tcBorders>
              <w:top w:val="nil"/>
              <w:left w:val="nil"/>
              <w:bottom w:val="nil"/>
              <w:right w:val="nil"/>
            </w:tcBorders>
          </w:tcPr>
          <w:p w:rsidR="00FE67C2" w:rsidRPr="00A44DC1" w:rsidRDefault="00FE67C2" w:rsidP="00FE67C2">
            <w:pPr>
              <w:pStyle w:val="ListParagraph"/>
              <w:tabs>
                <w:tab w:val="decimal" w:pos="1309"/>
              </w:tabs>
              <w:spacing w:line="0" w:lineRule="atLeast"/>
              <w:ind w:left="0"/>
              <w:contextualSpacing w:val="0"/>
              <w:rPr>
                <w:rFonts w:asciiTheme="majorBidi" w:hAnsiTheme="majorBidi" w:cstheme="majorBidi"/>
                <w:sz w:val="28"/>
              </w:rPr>
            </w:pPr>
          </w:p>
          <w:p w:rsidR="00FE67C2" w:rsidRPr="00A44DC1" w:rsidRDefault="00082598" w:rsidP="00FE67C2">
            <w:pPr>
              <w:pStyle w:val="ListParagraph"/>
              <w:tabs>
                <w:tab w:val="decimal" w:pos="1309"/>
              </w:tabs>
              <w:spacing w:line="0" w:lineRule="atLeast"/>
              <w:ind w:left="0"/>
              <w:contextualSpacing w:val="0"/>
              <w:rPr>
                <w:rFonts w:asciiTheme="majorBidi" w:hAnsiTheme="majorBidi" w:cstheme="majorBidi"/>
                <w:sz w:val="28"/>
                <w:cs/>
              </w:rPr>
            </w:pPr>
            <w:r>
              <w:rPr>
                <w:rFonts w:asciiTheme="majorBidi" w:hAnsiTheme="majorBidi" w:cstheme="majorBidi"/>
                <w:sz w:val="28"/>
              </w:rPr>
              <w:t>6,319</w:t>
            </w:r>
          </w:p>
        </w:tc>
      </w:tr>
      <w:tr w:rsidR="00FE67C2" w:rsidRPr="00FE67C2" w:rsidTr="00082598">
        <w:tc>
          <w:tcPr>
            <w:tcW w:w="2944" w:type="dxa"/>
            <w:tcBorders>
              <w:top w:val="nil"/>
              <w:left w:val="nil"/>
              <w:bottom w:val="nil"/>
              <w:right w:val="nil"/>
            </w:tcBorders>
          </w:tcPr>
          <w:p w:rsidR="00FE67C2" w:rsidRPr="00FE67C2" w:rsidRDefault="00FE67C2" w:rsidP="00FE67C2">
            <w:pPr>
              <w:rPr>
                <w:rFonts w:asciiTheme="majorBidi" w:hAnsiTheme="majorBidi" w:cstheme="majorBidi"/>
                <w:sz w:val="12"/>
                <w:szCs w:val="12"/>
              </w:rPr>
            </w:pPr>
          </w:p>
        </w:tc>
        <w:tc>
          <w:tcPr>
            <w:tcW w:w="1621" w:type="dxa"/>
            <w:tcBorders>
              <w:top w:val="nil"/>
              <w:left w:val="nil"/>
              <w:bottom w:val="nil"/>
              <w:right w:val="nil"/>
            </w:tcBorders>
            <w:shd w:val="clear" w:color="auto" w:fill="auto"/>
          </w:tcPr>
          <w:p w:rsidR="00FE67C2" w:rsidRPr="00082598" w:rsidRDefault="00FE67C2" w:rsidP="00FE67C2">
            <w:pPr>
              <w:pStyle w:val="ListParagraph"/>
              <w:tabs>
                <w:tab w:val="decimal" w:pos="1309"/>
              </w:tabs>
              <w:spacing w:line="0" w:lineRule="atLeast"/>
              <w:ind w:left="0"/>
              <w:contextualSpacing w:val="0"/>
              <w:rPr>
                <w:rFonts w:asciiTheme="majorBidi" w:hAnsiTheme="majorBidi" w:cstheme="majorBidi"/>
                <w:sz w:val="12"/>
                <w:szCs w:val="12"/>
              </w:rPr>
            </w:pPr>
          </w:p>
        </w:tc>
        <w:tc>
          <w:tcPr>
            <w:tcW w:w="1621" w:type="dxa"/>
            <w:tcBorders>
              <w:top w:val="nil"/>
              <w:left w:val="nil"/>
              <w:bottom w:val="nil"/>
              <w:right w:val="nil"/>
            </w:tcBorders>
            <w:shd w:val="clear" w:color="auto" w:fill="auto"/>
          </w:tcPr>
          <w:p w:rsidR="00FE67C2" w:rsidRPr="00FE67C2" w:rsidRDefault="00FE67C2" w:rsidP="00FE67C2">
            <w:pPr>
              <w:pStyle w:val="ListParagraph"/>
              <w:tabs>
                <w:tab w:val="decimal" w:pos="1309"/>
              </w:tabs>
              <w:spacing w:line="0" w:lineRule="atLeast"/>
              <w:ind w:left="0"/>
              <w:contextualSpacing w:val="0"/>
              <w:rPr>
                <w:rFonts w:asciiTheme="majorBidi" w:hAnsiTheme="majorBidi" w:cstheme="majorBidi"/>
                <w:sz w:val="12"/>
                <w:szCs w:val="12"/>
              </w:rPr>
            </w:pPr>
          </w:p>
        </w:tc>
        <w:tc>
          <w:tcPr>
            <w:tcW w:w="1621" w:type="dxa"/>
            <w:tcBorders>
              <w:top w:val="nil"/>
              <w:left w:val="nil"/>
              <w:bottom w:val="nil"/>
              <w:right w:val="nil"/>
            </w:tcBorders>
          </w:tcPr>
          <w:p w:rsidR="00FE67C2" w:rsidRPr="00FE67C2" w:rsidRDefault="00FE67C2" w:rsidP="00FE67C2">
            <w:pPr>
              <w:pStyle w:val="ListParagraph"/>
              <w:tabs>
                <w:tab w:val="decimal" w:pos="1309"/>
              </w:tabs>
              <w:spacing w:line="0" w:lineRule="atLeast"/>
              <w:ind w:left="0"/>
              <w:contextualSpacing w:val="0"/>
              <w:rPr>
                <w:rFonts w:asciiTheme="majorBidi" w:hAnsiTheme="majorBidi" w:cstheme="majorBidi"/>
                <w:sz w:val="12"/>
                <w:szCs w:val="12"/>
              </w:rPr>
            </w:pPr>
          </w:p>
        </w:tc>
        <w:tc>
          <w:tcPr>
            <w:tcW w:w="1622" w:type="dxa"/>
            <w:tcBorders>
              <w:top w:val="nil"/>
              <w:left w:val="nil"/>
              <w:bottom w:val="nil"/>
              <w:right w:val="nil"/>
            </w:tcBorders>
          </w:tcPr>
          <w:p w:rsidR="00FE67C2" w:rsidRPr="00FE67C2" w:rsidRDefault="00FE67C2" w:rsidP="00FE67C2">
            <w:pPr>
              <w:pStyle w:val="ListParagraph"/>
              <w:tabs>
                <w:tab w:val="decimal" w:pos="1309"/>
              </w:tabs>
              <w:spacing w:line="0" w:lineRule="atLeast"/>
              <w:ind w:left="0"/>
              <w:contextualSpacing w:val="0"/>
              <w:rPr>
                <w:rFonts w:asciiTheme="majorBidi" w:hAnsiTheme="majorBidi" w:cstheme="majorBidi"/>
                <w:sz w:val="12"/>
                <w:szCs w:val="12"/>
              </w:rPr>
            </w:pPr>
          </w:p>
        </w:tc>
      </w:tr>
      <w:tr w:rsidR="00B03018" w:rsidRPr="00BD2A50" w:rsidTr="00082598">
        <w:tc>
          <w:tcPr>
            <w:tcW w:w="2944" w:type="dxa"/>
            <w:tcBorders>
              <w:top w:val="nil"/>
              <w:left w:val="nil"/>
              <w:bottom w:val="nil"/>
              <w:right w:val="nil"/>
            </w:tcBorders>
          </w:tcPr>
          <w:p w:rsidR="00B03018" w:rsidRPr="00623798" w:rsidRDefault="00B03018" w:rsidP="00B03018">
            <w:pPr>
              <w:rPr>
                <w:rFonts w:asciiTheme="majorBidi" w:hAnsiTheme="majorBidi" w:cstheme="majorBidi"/>
                <w:b/>
                <w:bCs/>
                <w:spacing w:val="4"/>
                <w:sz w:val="26"/>
                <w:szCs w:val="26"/>
                <w:cs/>
              </w:rPr>
            </w:pPr>
            <w:r w:rsidRPr="00623798">
              <w:rPr>
                <w:rFonts w:ascii="Angsana New" w:hAnsi="Angsana New"/>
                <w:b/>
                <w:bCs/>
                <w:sz w:val="26"/>
                <w:szCs w:val="26"/>
              </w:rPr>
              <w:t>Financial liabilities</w:t>
            </w:r>
          </w:p>
        </w:tc>
        <w:tc>
          <w:tcPr>
            <w:tcW w:w="1621" w:type="dxa"/>
            <w:tcBorders>
              <w:top w:val="nil"/>
              <w:left w:val="nil"/>
              <w:bottom w:val="nil"/>
              <w:right w:val="nil"/>
            </w:tcBorders>
            <w:shd w:val="clear" w:color="auto" w:fill="auto"/>
          </w:tcPr>
          <w:p w:rsidR="00B03018" w:rsidRPr="00082598" w:rsidRDefault="00B03018" w:rsidP="00B03018">
            <w:pPr>
              <w:pStyle w:val="ListParagraph"/>
              <w:tabs>
                <w:tab w:val="decimal" w:pos="1309"/>
              </w:tabs>
              <w:spacing w:line="0" w:lineRule="atLeast"/>
              <w:ind w:left="0"/>
              <w:contextualSpacing w:val="0"/>
              <w:jc w:val="thaiDistribute"/>
              <w:rPr>
                <w:rFonts w:asciiTheme="majorBidi" w:hAnsiTheme="majorBidi" w:cstheme="majorBidi"/>
                <w:sz w:val="26"/>
                <w:szCs w:val="26"/>
              </w:rPr>
            </w:pPr>
          </w:p>
        </w:tc>
        <w:tc>
          <w:tcPr>
            <w:tcW w:w="1621" w:type="dxa"/>
            <w:tcBorders>
              <w:top w:val="nil"/>
              <w:left w:val="nil"/>
              <w:bottom w:val="nil"/>
              <w:right w:val="nil"/>
            </w:tcBorders>
            <w:shd w:val="clear" w:color="auto" w:fill="auto"/>
          </w:tcPr>
          <w:p w:rsidR="00B03018" w:rsidRPr="00BD2A50" w:rsidRDefault="00B03018" w:rsidP="00B03018">
            <w:pPr>
              <w:pStyle w:val="ListParagraph"/>
              <w:tabs>
                <w:tab w:val="decimal" w:pos="1309"/>
              </w:tabs>
              <w:spacing w:line="0" w:lineRule="atLeast"/>
              <w:ind w:left="0"/>
              <w:contextualSpacing w:val="0"/>
              <w:jc w:val="thaiDistribute"/>
              <w:rPr>
                <w:rFonts w:asciiTheme="majorBidi" w:hAnsiTheme="majorBidi" w:cstheme="majorBidi"/>
                <w:sz w:val="26"/>
                <w:szCs w:val="26"/>
              </w:rPr>
            </w:pPr>
          </w:p>
        </w:tc>
        <w:tc>
          <w:tcPr>
            <w:tcW w:w="1621" w:type="dxa"/>
            <w:tcBorders>
              <w:top w:val="nil"/>
              <w:left w:val="nil"/>
              <w:bottom w:val="nil"/>
              <w:right w:val="nil"/>
            </w:tcBorders>
            <w:shd w:val="clear" w:color="auto" w:fill="auto"/>
          </w:tcPr>
          <w:p w:rsidR="00B03018" w:rsidRPr="00A44DC1" w:rsidRDefault="00B03018" w:rsidP="00B03018">
            <w:pPr>
              <w:pStyle w:val="ListParagraph"/>
              <w:tabs>
                <w:tab w:val="decimal" w:pos="1309"/>
              </w:tabs>
              <w:spacing w:line="0" w:lineRule="atLeast"/>
              <w:ind w:left="0"/>
              <w:contextualSpacing w:val="0"/>
              <w:jc w:val="thaiDistribute"/>
              <w:rPr>
                <w:rFonts w:asciiTheme="majorBidi" w:hAnsiTheme="majorBidi" w:cstheme="majorBidi"/>
                <w:sz w:val="28"/>
              </w:rPr>
            </w:pPr>
          </w:p>
        </w:tc>
        <w:tc>
          <w:tcPr>
            <w:tcW w:w="1622" w:type="dxa"/>
            <w:tcBorders>
              <w:top w:val="nil"/>
              <w:left w:val="nil"/>
              <w:bottom w:val="nil"/>
              <w:right w:val="nil"/>
            </w:tcBorders>
          </w:tcPr>
          <w:p w:rsidR="00B03018" w:rsidRPr="00A44DC1" w:rsidRDefault="00B03018" w:rsidP="00B03018">
            <w:pPr>
              <w:pStyle w:val="ListParagraph"/>
              <w:tabs>
                <w:tab w:val="decimal" w:pos="1309"/>
              </w:tabs>
              <w:spacing w:line="0" w:lineRule="atLeast"/>
              <w:ind w:left="0"/>
              <w:contextualSpacing w:val="0"/>
              <w:jc w:val="thaiDistribute"/>
              <w:rPr>
                <w:rFonts w:asciiTheme="majorBidi" w:hAnsiTheme="majorBidi" w:cstheme="majorBidi"/>
                <w:sz w:val="28"/>
              </w:rPr>
            </w:pPr>
          </w:p>
        </w:tc>
      </w:tr>
      <w:tr w:rsidR="00FE67C2" w:rsidRPr="00BD2A50" w:rsidTr="00082598">
        <w:tc>
          <w:tcPr>
            <w:tcW w:w="2944" w:type="dxa"/>
            <w:tcBorders>
              <w:top w:val="nil"/>
              <w:left w:val="nil"/>
              <w:bottom w:val="nil"/>
              <w:right w:val="nil"/>
            </w:tcBorders>
          </w:tcPr>
          <w:p w:rsidR="00FE67C2" w:rsidRPr="00623798" w:rsidRDefault="00FE67C2" w:rsidP="00FE67C2">
            <w:pPr>
              <w:rPr>
                <w:rFonts w:asciiTheme="majorBidi" w:hAnsiTheme="majorBidi" w:cstheme="majorBidi"/>
                <w:sz w:val="26"/>
                <w:szCs w:val="26"/>
              </w:rPr>
            </w:pPr>
            <w:r w:rsidRPr="00623798">
              <w:rPr>
                <w:rFonts w:ascii="Angsana New" w:hAnsi="Angsana New"/>
                <w:sz w:val="26"/>
                <w:szCs w:val="26"/>
              </w:rPr>
              <w:t>Trade and other payables</w:t>
            </w:r>
          </w:p>
        </w:tc>
        <w:tc>
          <w:tcPr>
            <w:tcW w:w="1621" w:type="dxa"/>
            <w:tcBorders>
              <w:top w:val="nil"/>
              <w:left w:val="nil"/>
              <w:bottom w:val="nil"/>
              <w:right w:val="nil"/>
            </w:tcBorders>
            <w:shd w:val="clear" w:color="auto" w:fill="auto"/>
          </w:tcPr>
          <w:p w:rsidR="00FE67C2" w:rsidRPr="00082598" w:rsidRDefault="00082598" w:rsidP="00FE67C2">
            <w:pPr>
              <w:pStyle w:val="ListParagraph"/>
              <w:tabs>
                <w:tab w:val="decimal" w:pos="1309"/>
              </w:tabs>
              <w:spacing w:line="0" w:lineRule="atLeast"/>
              <w:ind w:left="0"/>
              <w:contextualSpacing w:val="0"/>
              <w:rPr>
                <w:rFonts w:asciiTheme="majorBidi" w:hAnsiTheme="majorBidi" w:cstheme="majorBidi"/>
                <w:sz w:val="28"/>
                <w:cs/>
              </w:rPr>
            </w:pPr>
            <w:r w:rsidRPr="00082598">
              <w:rPr>
                <w:rFonts w:asciiTheme="majorBidi" w:hAnsiTheme="majorBidi" w:cstheme="majorBidi" w:hint="cs"/>
                <w:sz w:val="28"/>
                <w:cs/>
              </w:rPr>
              <w:t xml:space="preserve">-    </w:t>
            </w:r>
          </w:p>
        </w:tc>
        <w:tc>
          <w:tcPr>
            <w:tcW w:w="1621" w:type="dxa"/>
            <w:tcBorders>
              <w:top w:val="nil"/>
              <w:left w:val="nil"/>
              <w:bottom w:val="nil"/>
              <w:right w:val="nil"/>
            </w:tcBorders>
            <w:shd w:val="clear" w:color="auto" w:fill="auto"/>
          </w:tcPr>
          <w:p w:rsidR="00FE67C2" w:rsidRPr="00A44DC1" w:rsidRDefault="00082598" w:rsidP="00FE67C2">
            <w:pPr>
              <w:pStyle w:val="ListParagraph"/>
              <w:tabs>
                <w:tab w:val="decimal" w:pos="1309"/>
              </w:tabs>
              <w:spacing w:line="0" w:lineRule="atLeast"/>
              <w:ind w:left="0"/>
              <w:contextualSpacing w:val="0"/>
              <w:rPr>
                <w:rFonts w:asciiTheme="majorBidi" w:hAnsiTheme="majorBidi" w:cstheme="majorBidi"/>
                <w:sz w:val="28"/>
                <w:cs/>
              </w:rPr>
            </w:pPr>
            <w:r>
              <w:rPr>
                <w:rFonts w:asciiTheme="majorBidi" w:hAnsiTheme="majorBidi" w:cstheme="majorBidi"/>
                <w:sz w:val="28"/>
              </w:rPr>
              <w:t>82,614</w:t>
            </w:r>
          </w:p>
        </w:tc>
        <w:tc>
          <w:tcPr>
            <w:tcW w:w="1621" w:type="dxa"/>
            <w:tcBorders>
              <w:top w:val="nil"/>
              <w:left w:val="nil"/>
              <w:bottom w:val="nil"/>
              <w:right w:val="nil"/>
            </w:tcBorders>
          </w:tcPr>
          <w:p w:rsidR="00FE67C2" w:rsidRPr="00CC794A" w:rsidRDefault="00082598" w:rsidP="00FE67C2">
            <w:pPr>
              <w:tabs>
                <w:tab w:val="decimal" w:pos="1309"/>
              </w:tabs>
              <w:spacing w:line="240" w:lineRule="atLeast"/>
              <w:jc w:val="thaiDistribute"/>
              <w:rPr>
                <w:rFonts w:asciiTheme="majorBidi" w:hAnsiTheme="majorBidi" w:cstheme="majorBidi"/>
                <w:sz w:val="28"/>
              </w:rPr>
            </w:pPr>
            <w:r>
              <w:rPr>
                <w:rFonts w:asciiTheme="majorBidi" w:hAnsiTheme="majorBidi" w:cstheme="majorBidi"/>
                <w:sz w:val="28"/>
              </w:rPr>
              <w:t>82,614</w:t>
            </w:r>
          </w:p>
        </w:tc>
        <w:tc>
          <w:tcPr>
            <w:tcW w:w="1622" w:type="dxa"/>
            <w:tcBorders>
              <w:top w:val="nil"/>
              <w:left w:val="nil"/>
              <w:bottom w:val="nil"/>
              <w:right w:val="nil"/>
            </w:tcBorders>
          </w:tcPr>
          <w:p w:rsidR="00FE67C2" w:rsidRPr="00CC794A" w:rsidRDefault="00082598" w:rsidP="00FE67C2">
            <w:pPr>
              <w:tabs>
                <w:tab w:val="decimal" w:pos="1309"/>
              </w:tabs>
              <w:spacing w:line="240" w:lineRule="atLeast"/>
              <w:jc w:val="thaiDistribute"/>
              <w:rPr>
                <w:rFonts w:asciiTheme="majorBidi" w:hAnsiTheme="majorBidi" w:cstheme="majorBidi"/>
                <w:sz w:val="28"/>
              </w:rPr>
            </w:pPr>
            <w:r>
              <w:rPr>
                <w:rFonts w:asciiTheme="majorBidi" w:hAnsiTheme="majorBidi" w:cstheme="majorBidi"/>
                <w:sz w:val="28"/>
              </w:rPr>
              <w:t>82,614</w:t>
            </w:r>
          </w:p>
        </w:tc>
      </w:tr>
      <w:tr w:rsidR="00FE67C2" w:rsidRPr="00BD2A50" w:rsidTr="00082598">
        <w:tc>
          <w:tcPr>
            <w:tcW w:w="2944" w:type="dxa"/>
            <w:tcBorders>
              <w:top w:val="nil"/>
              <w:left w:val="nil"/>
              <w:bottom w:val="nil"/>
              <w:right w:val="nil"/>
            </w:tcBorders>
          </w:tcPr>
          <w:p w:rsidR="00FE67C2" w:rsidRPr="00623798" w:rsidRDefault="00FE67C2" w:rsidP="00FE67C2">
            <w:pPr>
              <w:ind w:right="-249"/>
              <w:rPr>
                <w:rFonts w:asciiTheme="majorBidi" w:hAnsiTheme="majorBidi" w:cstheme="majorBidi"/>
                <w:sz w:val="26"/>
                <w:szCs w:val="26"/>
                <w:cs/>
              </w:rPr>
            </w:pPr>
            <w:r w:rsidRPr="00623798">
              <w:rPr>
                <w:rFonts w:ascii="Angsana New" w:hAnsi="Angsana New"/>
                <w:sz w:val="26"/>
                <w:szCs w:val="26"/>
              </w:rPr>
              <w:t>Borrowings from financial institutions</w:t>
            </w:r>
          </w:p>
        </w:tc>
        <w:tc>
          <w:tcPr>
            <w:tcW w:w="1621" w:type="dxa"/>
            <w:tcBorders>
              <w:top w:val="nil"/>
              <w:left w:val="nil"/>
              <w:bottom w:val="nil"/>
              <w:right w:val="nil"/>
            </w:tcBorders>
            <w:shd w:val="clear" w:color="auto" w:fill="auto"/>
          </w:tcPr>
          <w:p w:rsidR="00FE67C2" w:rsidRPr="00082598" w:rsidRDefault="00082598" w:rsidP="00FE67C2">
            <w:pPr>
              <w:pStyle w:val="ListParagraph"/>
              <w:tabs>
                <w:tab w:val="decimal" w:pos="1309"/>
              </w:tabs>
              <w:spacing w:line="0" w:lineRule="atLeast"/>
              <w:ind w:left="0"/>
              <w:contextualSpacing w:val="0"/>
              <w:rPr>
                <w:rFonts w:asciiTheme="majorBidi" w:hAnsiTheme="majorBidi" w:cstheme="majorBidi"/>
                <w:sz w:val="28"/>
                <w:cs/>
              </w:rPr>
            </w:pPr>
            <w:r w:rsidRPr="00082598">
              <w:rPr>
                <w:rFonts w:asciiTheme="majorBidi" w:hAnsiTheme="majorBidi" w:cstheme="majorBidi" w:hint="cs"/>
                <w:sz w:val="28"/>
                <w:cs/>
              </w:rPr>
              <w:t xml:space="preserve">-    </w:t>
            </w:r>
          </w:p>
        </w:tc>
        <w:tc>
          <w:tcPr>
            <w:tcW w:w="1621" w:type="dxa"/>
            <w:tcBorders>
              <w:top w:val="nil"/>
              <w:left w:val="nil"/>
              <w:bottom w:val="nil"/>
              <w:right w:val="nil"/>
            </w:tcBorders>
            <w:shd w:val="clear" w:color="auto" w:fill="auto"/>
          </w:tcPr>
          <w:p w:rsidR="00FE67C2" w:rsidRPr="00A44DC1" w:rsidRDefault="00082598" w:rsidP="00FE67C2">
            <w:pPr>
              <w:pStyle w:val="ListParagraph"/>
              <w:tabs>
                <w:tab w:val="decimal" w:pos="1309"/>
              </w:tabs>
              <w:spacing w:line="0" w:lineRule="atLeast"/>
              <w:ind w:left="0"/>
              <w:contextualSpacing w:val="0"/>
              <w:rPr>
                <w:rFonts w:asciiTheme="majorBidi" w:hAnsiTheme="majorBidi" w:cstheme="majorBidi"/>
                <w:sz w:val="28"/>
                <w:cs/>
              </w:rPr>
            </w:pPr>
            <w:r>
              <w:rPr>
                <w:rFonts w:asciiTheme="majorBidi" w:hAnsiTheme="majorBidi" w:cstheme="majorBidi"/>
                <w:sz w:val="28"/>
              </w:rPr>
              <w:t>7,632</w:t>
            </w:r>
          </w:p>
        </w:tc>
        <w:tc>
          <w:tcPr>
            <w:tcW w:w="1621" w:type="dxa"/>
            <w:tcBorders>
              <w:top w:val="nil"/>
              <w:left w:val="nil"/>
              <w:bottom w:val="nil"/>
              <w:right w:val="nil"/>
            </w:tcBorders>
          </w:tcPr>
          <w:p w:rsidR="00FE67C2" w:rsidRPr="00CC794A" w:rsidRDefault="00082598" w:rsidP="00FE67C2">
            <w:pPr>
              <w:tabs>
                <w:tab w:val="decimal" w:pos="1309"/>
              </w:tabs>
              <w:spacing w:line="240" w:lineRule="atLeast"/>
              <w:jc w:val="thaiDistribute"/>
              <w:rPr>
                <w:rFonts w:asciiTheme="majorBidi" w:hAnsiTheme="majorBidi" w:cstheme="majorBidi"/>
                <w:sz w:val="28"/>
              </w:rPr>
            </w:pPr>
            <w:r>
              <w:rPr>
                <w:rFonts w:asciiTheme="majorBidi" w:hAnsiTheme="majorBidi" w:cstheme="majorBidi"/>
                <w:sz w:val="28"/>
              </w:rPr>
              <w:t>7,632</w:t>
            </w:r>
          </w:p>
        </w:tc>
        <w:tc>
          <w:tcPr>
            <w:tcW w:w="1622" w:type="dxa"/>
            <w:tcBorders>
              <w:top w:val="nil"/>
              <w:left w:val="nil"/>
              <w:bottom w:val="nil"/>
              <w:right w:val="nil"/>
            </w:tcBorders>
          </w:tcPr>
          <w:p w:rsidR="00FE67C2" w:rsidRPr="00CC794A" w:rsidRDefault="00082598" w:rsidP="00FE67C2">
            <w:pPr>
              <w:tabs>
                <w:tab w:val="decimal" w:pos="1309"/>
              </w:tabs>
              <w:spacing w:line="240" w:lineRule="atLeast"/>
              <w:jc w:val="thaiDistribute"/>
              <w:rPr>
                <w:rFonts w:asciiTheme="majorBidi" w:hAnsiTheme="majorBidi" w:cstheme="majorBidi"/>
                <w:sz w:val="28"/>
              </w:rPr>
            </w:pPr>
            <w:r>
              <w:rPr>
                <w:rFonts w:asciiTheme="majorBidi" w:hAnsiTheme="majorBidi" w:cstheme="majorBidi"/>
                <w:sz w:val="28"/>
              </w:rPr>
              <w:t>7,632</w:t>
            </w:r>
          </w:p>
        </w:tc>
      </w:tr>
      <w:tr w:rsidR="00FE67C2" w:rsidRPr="00BD2A50" w:rsidTr="00082598">
        <w:tc>
          <w:tcPr>
            <w:tcW w:w="2944" w:type="dxa"/>
            <w:tcBorders>
              <w:top w:val="nil"/>
              <w:left w:val="nil"/>
              <w:bottom w:val="nil"/>
              <w:right w:val="nil"/>
            </w:tcBorders>
          </w:tcPr>
          <w:p w:rsidR="00FE67C2" w:rsidRPr="00623798" w:rsidRDefault="00FE67C2" w:rsidP="00FE67C2">
            <w:pPr>
              <w:rPr>
                <w:rFonts w:asciiTheme="majorBidi" w:hAnsiTheme="majorBidi" w:cstheme="majorBidi"/>
                <w:sz w:val="26"/>
                <w:szCs w:val="26"/>
                <w:cs/>
              </w:rPr>
            </w:pPr>
            <w:r w:rsidRPr="00623798">
              <w:rPr>
                <w:rFonts w:ascii="Angsana New" w:hAnsi="Angsana New"/>
                <w:sz w:val="26"/>
                <w:szCs w:val="26"/>
              </w:rPr>
              <w:t>Lease liabilities</w:t>
            </w:r>
          </w:p>
        </w:tc>
        <w:tc>
          <w:tcPr>
            <w:tcW w:w="1621" w:type="dxa"/>
            <w:tcBorders>
              <w:top w:val="nil"/>
              <w:left w:val="nil"/>
              <w:bottom w:val="nil"/>
              <w:right w:val="nil"/>
            </w:tcBorders>
            <w:shd w:val="clear" w:color="auto" w:fill="auto"/>
          </w:tcPr>
          <w:p w:rsidR="00FE67C2" w:rsidRPr="00082598" w:rsidRDefault="00082598" w:rsidP="00FE67C2">
            <w:pPr>
              <w:pStyle w:val="ListParagraph"/>
              <w:tabs>
                <w:tab w:val="decimal" w:pos="1309"/>
              </w:tabs>
              <w:spacing w:line="0" w:lineRule="atLeast"/>
              <w:ind w:left="0"/>
              <w:contextualSpacing w:val="0"/>
              <w:rPr>
                <w:rFonts w:asciiTheme="majorBidi" w:hAnsiTheme="majorBidi" w:cstheme="majorBidi"/>
                <w:sz w:val="28"/>
              </w:rPr>
            </w:pPr>
            <w:r w:rsidRPr="00082598">
              <w:rPr>
                <w:rFonts w:asciiTheme="majorBidi" w:hAnsiTheme="majorBidi" w:cstheme="majorBidi" w:hint="cs"/>
                <w:sz w:val="28"/>
                <w:cs/>
              </w:rPr>
              <w:t xml:space="preserve">-    </w:t>
            </w:r>
          </w:p>
        </w:tc>
        <w:tc>
          <w:tcPr>
            <w:tcW w:w="1621" w:type="dxa"/>
            <w:tcBorders>
              <w:top w:val="nil"/>
              <w:left w:val="nil"/>
              <w:bottom w:val="nil"/>
              <w:right w:val="nil"/>
            </w:tcBorders>
            <w:shd w:val="clear" w:color="auto" w:fill="auto"/>
          </w:tcPr>
          <w:p w:rsidR="00FE67C2" w:rsidRPr="00A44DC1" w:rsidRDefault="00082598" w:rsidP="00FE67C2">
            <w:pPr>
              <w:pStyle w:val="ListParagraph"/>
              <w:tabs>
                <w:tab w:val="decimal" w:pos="1309"/>
              </w:tabs>
              <w:spacing w:line="0" w:lineRule="atLeast"/>
              <w:ind w:left="0"/>
              <w:contextualSpacing w:val="0"/>
              <w:rPr>
                <w:rFonts w:asciiTheme="majorBidi" w:hAnsiTheme="majorBidi" w:cstheme="majorBidi"/>
                <w:sz w:val="28"/>
              </w:rPr>
            </w:pPr>
            <w:r>
              <w:rPr>
                <w:rFonts w:asciiTheme="majorBidi" w:hAnsiTheme="majorBidi" w:cstheme="majorBidi"/>
                <w:sz w:val="28"/>
              </w:rPr>
              <w:t>113,001</w:t>
            </w:r>
          </w:p>
        </w:tc>
        <w:tc>
          <w:tcPr>
            <w:tcW w:w="1621" w:type="dxa"/>
            <w:tcBorders>
              <w:top w:val="nil"/>
              <w:left w:val="nil"/>
              <w:bottom w:val="nil"/>
              <w:right w:val="nil"/>
            </w:tcBorders>
          </w:tcPr>
          <w:p w:rsidR="00FE67C2" w:rsidRPr="00CC794A" w:rsidRDefault="00082598" w:rsidP="00FE67C2">
            <w:pPr>
              <w:tabs>
                <w:tab w:val="decimal" w:pos="1309"/>
              </w:tabs>
              <w:spacing w:line="240" w:lineRule="atLeast"/>
              <w:jc w:val="thaiDistribute"/>
              <w:rPr>
                <w:rFonts w:asciiTheme="majorBidi" w:hAnsiTheme="majorBidi" w:cstheme="majorBidi"/>
                <w:sz w:val="28"/>
              </w:rPr>
            </w:pPr>
            <w:r>
              <w:rPr>
                <w:rFonts w:asciiTheme="majorBidi" w:hAnsiTheme="majorBidi" w:cstheme="majorBidi"/>
                <w:sz w:val="28"/>
              </w:rPr>
              <w:t>113,001</w:t>
            </w:r>
          </w:p>
        </w:tc>
        <w:tc>
          <w:tcPr>
            <w:tcW w:w="1622" w:type="dxa"/>
            <w:tcBorders>
              <w:top w:val="nil"/>
              <w:left w:val="nil"/>
              <w:bottom w:val="nil"/>
              <w:right w:val="nil"/>
            </w:tcBorders>
          </w:tcPr>
          <w:p w:rsidR="00FE67C2" w:rsidRPr="00CC794A" w:rsidRDefault="00082598" w:rsidP="00FE67C2">
            <w:pPr>
              <w:tabs>
                <w:tab w:val="decimal" w:pos="1309"/>
              </w:tabs>
              <w:spacing w:line="240" w:lineRule="atLeast"/>
              <w:jc w:val="thaiDistribute"/>
              <w:rPr>
                <w:rFonts w:asciiTheme="majorBidi" w:hAnsiTheme="majorBidi" w:cstheme="majorBidi"/>
                <w:sz w:val="28"/>
              </w:rPr>
            </w:pPr>
            <w:r>
              <w:rPr>
                <w:rFonts w:asciiTheme="majorBidi" w:hAnsiTheme="majorBidi" w:cstheme="majorBidi"/>
                <w:sz w:val="28"/>
              </w:rPr>
              <w:t>113,001</w:t>
            </w:r>
          </w:p>
        </w:tc>
      </w:tr>
      <w:tr w:rsidR="00494C8D" w:rsidRPr="00BD2A50" w:rsidTr="00082598">
        <w:tc>
          <w:tcPr>
            <w:tcW w:w="2944" w:type="dxa"/>
            <w:tcBorders>
              <w:top w:val="nil"/>
              <w:left w:val="nil"/>
              <w:bottom w:val="nil"/>
              <w:right w:val="nil"/>
            </w:tcBorders>
          </w:tcPr>
          <w:p w:rsidR="00494C8D" w:rsidRPr="00494C8D" w:rsidRDefault="00494C8D" w:rsidP="00FE67C2">
            <w:pPr>
              <w:rPr>
                <w:rFonts w:ascii="Angsana New" w:hAnsi="Angsana New"/>
                <w:sz w:val="18"/>
                <w:szCs w:val="18"/>
              </w:rPr>
            </w:pPr>
          </w:p>
        </w:tc>
        <w:tc>
          <w:tcPr>
            <w:tcW w:w="1621" w:type="dxa"/>
            <w:tcBorders>
              <w:top w:val="nil"/>
              <w:left w:val="nil"/>
              <w:bottom w:val="nil"/>
              <w:right w:val="nil"/>
            </w:tcBorders>
            <w:shd w:val="clear" w:color="auto" w:fill="auto"/>
          </w:tcPr>
          <w:p w:rsidR="00494C8D" w:rsidRPr="00494C8D" w:rsidRDefault="00494C8D" w:rsidP="00FE67C2">
            <w:pPr>
              <w:pStyle w:val="ListParagraph"/>
              <w:tabs>
                <w:tab w:val="decimal" w:pos="1309"/>
              </w:tabs>
              <w:spacing w:line="0" w:lineRule="atLeast"/>
              <w:ind w:left="0"/>
              <w:contextualSpacing w:val="0"/>
              <w:rPr>
                <w:rFonts w:asciiTheme="majorBidi" w:hAnsiTheme="majorBidi" w:cstheme="majorBidi"/>
                <w:sz w:val="18"/>
                <w:szCs w:val="18"/>
                <w:cs/>
              </w:rPr>
            </w:pPr>
          </w:p>
        </w:tc>
        <w:tc>
          <w:tcPr>
            <w:tcW w:w="1621" w:type="dxa"/>
            <w:tcBorders>
              <w:top w:val="nil"/>
              <w:left w:val="nil"/>
              <w:bottom w:val="nil"/>
              <w:right w:val="nil"/>
            </w:tcBorders>
            <w:shd w:val="clear" w:color="auto" w:fill="auto"/>
          </w:tcPr>
          <w:p w:rsidR="00494C8D" w:rsidRPr="00494C8D" w:rsidRDefault="00494C8D" w:rsidP="00FE67C2">
            <w:pPr>
              <w:pStyle w:val="ListParagraph"/>
              <w:tabs>
                <w:tab w:val="decimal" w:pos="1309"/>
              </w:tabs>
              <w:spacing w:line="0" w:lineRule="atLeast"/>
              <w:ind w:left="0"/>
              <w:contextualSpacing w:val="0"/>
              <w:rPr>
                <w:rFonts w:asciiTheme="majorBidi" w:hAnsiTheme="majorBidi" w:cstheme="majorBidi"/>
                <w:sz w:val="18"/>
                <w:szCs w:val="18"/>
              </w:rPr>
            </w:pPr>
          </w:p>
        </w:tc>
        <w:tc>
          <w:tcPr>
            <w:tcW w:w="1621" w:type="dxa"/>
            <w:tcBorders>
              <w:top w:val="nil"/>
              <w:left w:val="nil"/>
              <w:bottom w:val="nil"/>
              <w:right w:val="nil"/>
            </w:tcBorders>
          </w:tcPr>
          <w:p w:rsidR="00494C8D" w:rsidRPr="00494C8D" w:rsidRDefault="00494C8D" w:rsidP="00FE67C2">
            <w:pPr>
              <w:tabs>
                <w:tab w:val="decimal" w:pos="1309"/>
              </w:tabs>
              <w:spacing w:line="240" w:lineRule="atLeast"/>
              <w:jc w:val="thaiDistribute"/>
              <w:rPr>
                <w:rFonts w:asciiTheme="majorBidi" w:hAnsiTheme="majorBidi" w:cstheme="majorBidi"/>
                <w:sz w:val="18"/>
                <w:szCs w:val="18"/>
              </w:rPr>
            </w:pPr>
          </w:p>
        </w:tc>
        <w:tc>
          <w:tcPr>
            <w:tcW w:w="1622" w:type="dxa"/>
            <w:tcBorders>
              <w:top w:val="nil"/>
              <w:left w:val="nil"/>
              <w:bottom w:val="nil"/>
              <w:right w:val="nil"/>
            </w:tcBorders>
          </w:tcPr>
          <w:p w:rsidR="00494C8D" w:rsidRPr="00494C8D" w:rsidRDefault="00494C8D" w:rsidP="00FE67C2">
            <w:pPr>
              <w:tabs>
                <w:tab w:val="decimal" w:pos="1309"/>
              </w:tabs>
              <w:spacing w:line="240" w:lineRule="atLeast"/>
              <w:jc w:val="thaiDistribute"/>
              <w:rPr>
                <w:rFonts w:asciiTheme="majorBidi" w:hAnsiTheme="majorBidi" w:cstheme="majorBidi"/>
                <w:sz w:val="18"/>
                <w:szCs w:val="18"/>
              </w:rPr>
            </w:pPr>
          </w:p>
        </w:tc>
      </w:tr>
      <w:tr w:rsidR="00A22F52" w:rsidRPr="00BD2A50" w:rsidTr="00A22F52">
        <w:tc>
          <w:tcPr>
            <w:tcW w:w="2944" w:type="dxa"/>
            <w:tcBorders>
              <w:top w:val="nil"/>
              <w:left w:val="nil"/>
              <w:bottom w:val="nil"/>
              <w:right w:val="nil"/>
            </w:tcBorders>
          </w:tcPr>
          <w:p w:rsidR="00A22F52" w:rsidRPr="00BD2A50" w:rsidRDefault="00A22F52" w:rsidP="00A22F52">
            <w:pPr>
              <w:pStyle w:val="ListParagraph"/>
              <w:tabs>
                <w:tab w:val="decimal" w:pos="1247"/>
              </w:tabs>
              <w:spacing w:line="0" w:lineRule="atLeast"/>
              <w:ind w:left="0"/>
              <w:contextualSpacing w:val="0"/>
              <w:jc w:val="thaiDistribute"/>
              <w:rPr>
                <w:rFonts w:asciiTheme="majorBidi" w:hAnsiTheme="majorBidi" w:cstheme="majorBidi"/>
                <w:sz w:val="26"/>
                <w:szCs w:val="26"/>
              </w:rPr>
            </w:pPr>
          </w:p>
        </w:tc>
        <w:tc>
          <w:tcPr>
            <w:tcW w:w="6485" w:type="dxa"/>
            <w:gridSpan w:val="4"/>
            <w:tcBorders>
              <w:top w:val="nil"/>
              <w:left w:val="nil"/>
              <w:bottom w:val="nil"/>
              <w:right w:val="nil"/>
            </w:tcBorders>
          </w:tcPr>
          <w:p w:rsidR="00A22F52" w:rsidRPr="004B7876" w:rsidRDefault="00A22F52" w:rsidP="00A22F52">
            <w:pPr>
              <w:pStyle w:val="ListParagraph"/>
              <w:pBdr>
                <w:bottom w:val="single" w:sz="6" w:space="1" w:color="auto"/>
              </w:pBdr>
              <w:spacing w:line="0" w:lineRule="atLeast"/>
              <w:ind w:left="0"/>
              <w:contextualSpacing w:val="0"/>
              <w:jc w:val="center"/>
              <w:rPr>
                <w:rFonts w:asciiTheme="majorBidi" w:hAnsiTheme="majorBidi" w:cstheme="majorBidi"/>
                <w:sz w:val="26"/>
                <w:szCs w:val="26"/>
              </w:rPr>
            </w:pPr>
            <w:r w:rsidRPr="004B7876">
              <w:rPr>
                <w:rFonts w:asciiTheme="majorBidi" w:hAnsiTheme="majorBidi" w:cstheme="majorBidi"/>
                <w:sz w:val="26"/>
                <w:szCs w:val="26"/>
              </w:rPr>
              <w:t>Thousand Baht</w:t>
            </w:r>
          </w:p>
        </w:tc>
      </w:tr>
      <w:tr w:rsidR="00A22F52" w:rsidRPr="00BD2A50" w:rsidTr="00A22F52">
        <w:tc>
          <w:tcPr>
            <w:tcW w:w="2944" w:type="dxa"/>
            <w:tcBorders>
              <w:top w:val="nil"/>
              <w:left w:val="nil"/>
              <w:bottom w:val="nil"/>
              <w:right w:val="nil"/>
            </w:tcBorders>
          </w:tcPr>
          <w:p w:rsidR="00A22F52" w:rsidRPr="00BD2A50" w:rsidRDefault="00A22F52" w:rsidP="00A22F52">
            <w:pPr>
              <w:pStyle w:val="ListParagraph"/>
              <w:tabs>
                <w:tab w:val="decimal" w:pos="1247"/>
              </w:tabs>
              <w:spacing w:line="0" w:lineRule="atLeast"/>
              <w:ind w:left="0"/>
              <w:contextualSpacing w:val="0"/>
              <w:jc w:val="thaiDistribute"/>
              <w:rPr>
                <w:rFonts w:asciiTheme="majorBidi" w:hAnsiTheme="majorBidi" w:cstheme="majorBidi"/>
                <w:sz w:val="26"/>
                <w:szCs w:val="26"/>
              </w:rPr>
            </w:pPr>
          </w:p>
        </w:tc>
        <w:tc>
          <w:tcPr>
            <w:tcW w:w="6485" w:type="dxa"/>
            <w:gridSpan w:val="4"/>
            <w:tcBorders>
              <w:top w:val="nil"/>
              <w:left w:val="nil"/>
              <w:bottom w:val="nil"/>
              <w:right w:val="nil"/>
            </w:tcBorders>
          </w:tcPr>
          <w:p w:rsidR="00A22F52" w:rsidRPr="004B7876" w:rsidRDefault="00975853" w:rsidP="00A22F52">
            <w:pPr>
              <w:pStyle w:val="ListParagraph"/>
              <w:pBdr>
                <w:bottom w:val="single" w:sz="6" w:space="1" w:color="auto"/>
              </w:pBdr>
              <w:spacing w:line="0" w:lineRule="atLeast"/>
              <w:ind w:left="0"/>
              <w:contextualSpacing w:val="0"/>
              <w:jc w:val="center"/>
              <w:rPr>
                <w:rFonts w:asciiTheme="majorBidi" w:hAnsiTheme="majorBidi" w:cstheme="majorBidi"/>
                <w:sz w:val="26"/>
                <w:szCs w:val="26"/>
                <w:cs/>
              </w:rPr>
            </w:pPr>
            <w:r>
              <w:rPr>
                <w:rFonts w:ascii="Angsana New" w:hAnsi="Angsana New"/>
                <w:sz w:val="28"/>
              </w:rPr>
              <w:t xml:space="preserve">As at </w:t>
            </w:r>
            <w:r w:rsidR="00494C8D">
              <w:rPr>
                <w:rFonts w:ascii="Angsana New" w:hAnsi="Angsana New"/>
                <w:sz w:val="28"/>
              </w:rPr>
              <w:t xml:space="preserve">31 December </w:t>
            </w:r>
            <w:r w:rsidR="00A22F52">
              <w:rPr>
                <w:rFonts w:asciiTheme="majorBidi" w:hAnsiTheme="majorBidi" w:cstheme="majorBidi"/>
                <w:sz w:val="26"/>
                <w:szCs w:val="26"/>
              </w:rPr>
              <w:t>202</w:t>
            </w:r>
            <w:r w:rsidR="00A22F52">
              <w:rPr>
                <w:rFonts w:asciiTheme="majorBidi" w:hAnsiTheme="majorBidi" w:cstheme="majorBidi" w:hint="cs"/>
                <w:sz w:val="26"/>
                <w:szCs w:val="26"/>
                <w:cs/>
              </w:rPr>
              <w:t>1</w:t>
            </w:r>
          </w:p>
        </w:tc>
      </w:tr>
      <w:tr w:rsidR="00A22F52" w:rsidRPr="00BD2A50" w:rsidTr="00A22F52">
        <w:tc>
          <w:tcPr>
            <w:tcW w:w="2944" w:type="dxa"/>
            <w:tcBorders>
              <w:top w:val="nil"/>
              <w:left w:val="nil"/>
              <w:bottom w:val="nil"/>
              <w:right w:val="nil"/>
            </w:tcBorders>
          </w:tcPr>
          <w:p w:rsidR="00A22F52" w:rsidRPr="00BD2A50" w:rsidRDefault="00A22F52" w:rsidP="00A22F52">
            <w:pPr>
              <w:pStyle w:val="ListParagraph"/>
              <w:tabs>
                <w:tab w:val="decimal" w:pos="1247"/>
              </w:tabs>
              <w:spacing w:line="0" w:lineRule="atLeast"/>
              <w:ind w:left="0"/>
              <w:contextualSpacing w:val="0"/>
              <w:jc w:val="thaiDistribute"/>
              <w:rPr>
                <w:rFonts w:asciiTheme="majorBidi" w:hAnsiTheme="majorBidi" w:cstheme="majorBidi"/>
                <w:sz w:val="26"/>
                <w:szCs w:val="26"/>
              </w:rPr>
            </w:pPr>
          </w:p>
        </w:tc>
        <w:tc>
          <w:tcPr>
            <w:tcW w:w="4863" w:type="dxa"/>
            <w:gridSpan w:val="3"/>
            <w:tcBorders>
              <w:top w:val="nil"/>
              <w:left w:val="nil"/>
              <w:bottom w:val="nil"/>
              <w:right w:val="nil"/>
            </w:tcBorders>
          </w:tcPr>
          <w:p w:rsidR="00A22F52" w:rsidRPr="004B7876" w:rsidRDefault="00A22F52" w:rsidP="00A22F52">
            <w:pPr>
              <w:pStyle w:val="ListParagraph"/>
              <w:pBdr>
                <w:bottom w:val="single" w:sz="6" w:space="1" w:color="auto"/>
              </w:pBdr>
              <w:spacing w:line="0" w:lineRule="atLeast"/>
              <w:ind w:left="0"/>
              <w:contextualSpacing w:val="0"/>
              <w:jc w:val="center"/>
              <w:rPr>
                <w:rFonts w:asciiTheme="majorBidi" w:hAnsiTheme="majorBidi" w:cstheme="majorBidi"/>
                <w:sz w:val="26"/>
                <w:szCs w:val="26"/>
                <w:cs/>
              </w:rPr>
            </w:pPr>
            <w:r w:rsidRPr="004B7876">
              <w:rPr>
                <w:rFonts w:asciiTheme="majorBidi" w:hAnsiTheme="majorBidi" w:cstheme="majorBidi"/>
                <w:sz w:val="26"/>
                <w:szCs w:val="26"/>
              </w:rPr>
              <w:t>Carrying value</w:t>
            </w:r>
          </w:p>
        </w:tc>
        <w:tc>
          <w:tcPr>
            <w:tcW w:w="1622" w:type="dxa"/>
            <w:tcBorders>
              <w:top w:val="nil"/>
              <w:left w:val="nil"/>
              <w:bottom w:val="nil"/>
              <w:right w:val="nil"/>
            </w:tcBorders>
          </w:tcPr>
          <w:p w:rsidR="00A22F52" w:rsidRPr="004B7876" w:rsidRDefault="00A22F52" w:rsidP="00A22F52">
            <w:pPr>
              <w:pStyle w:val="ListParagraph"/>
              <w:pBdr>
                <w:bottom w:val="single" w:sz="6" w:space="1" w:color="auto"/>
              </w:pBdr>
              <w:spacing w:line="0" w:lineRule="atLeast"/>
              <w:ind w:left="0"/>
              <w:contextualSpacing w:val="0"/>
              <w:jc w:val="center"/>
              <w:rPr>
                <w:rFonts w:asciiTheme="majorBidi" w:hAnsiTheme="majorBidi" w:cstheme="majorBidi"/>
                <w:sz w:val="26"/>
                <w:szCs w:val="26"/>
                <w:cs/>
              </w:rPr>
            </w:pPr>
            <w:r>
              <w:rPr>
                <w:rFonts w:asciiTheme="majorBidi" w:hAnsiTheme="majorBidi" w:cstheme="majorBidi"/>
                <w:sz w:val="26"/>
                <w:szCs w:val="26"/>
              </w:rPr>
              <w:t>Fair</w:t>
            </w:r>
            <w:r w:rsidRPr="004B7876">
              <w:rPr>
                <w:rFonts w:asciiTheme="majorBidi" w:hAnsiTheme="majorBidi" w:cstheme="majorBidi"/>
                <w:sz w:val="26"/>
                <w:szCs w:val="26"/>
              </w:rPr>
              <w:t xml:space="preserve"> value</w:t>
            </w:r>
          </w:p>
        </w:tc>
      </w:tr>
      <w:tr w:rsidR="00A22F52" w:rsidRPr="00BD2A50" w:rsidTr="00A22F52">
        <w:tc>
          <w:tcPr>
            <w:tcW w:w="2944" w:type="dxa"/>
            <w:tcBorders>
              <w:top w:val="nil"/>
              <w:left w:val="nil"/>
              <w:bottom w:val="nil"/>
              <w:right w:val="nil"/>
            </w:tcBorders>
          </w:tcPr>
          <w:p w:rsidR="00A22F52" w:rsidRPr="00BD2A50" w:rsidRDefault="00A22F52" w:rsidP="00A22F52">
            <w:pPr>
              <w:pStyle w:val="ListParagraph"/>
              <w:tabs>
                <w:tab w:val="decimal" w:pos="1247"/>
              </w:tabs>
              <w:spacing w:line="0" w:lineRule="atLeast"/>
              <w:ind w:left="0"/>
              <w:contextualSpacing w:val="0"/>
              <w:jc w:val="thaiDistribute"/>
              <w:rPr>
                <w:rFonts w:asciiTheme="majorBidi" w:hAnsiTheme="majorBidi" w:cstheme="majorBidi"/>
                <w:sz w:val="26"/>
                <w:szCs w:val="26"/>
              </w:rPr>
            </w:pPr>
          </w:p>
        </w:tc>
        <w:tc>
          <w:tcPr>
            <w:tcW w:w="1621" w:type="dxa"/>
            <w:tcBorders>
              <w:top w:val="nil"/>
              <w:left w:val="nil"/>
              <w:bottom w:val="nil"/>
              <w:right w:val="nil"/>
            </w:tcBorders>
          </w:tcPr>
          <w:p w:rsidR="00A22F52" w:rsidRPr="004B7876" w:rsidRDefault="00A22F52" w:rsidP="00A22F52">
            <w:pPr>
              <w:pStyle w:val="ListParagraph"/>
              <w:pBdr>
                <w:bottom w:val="single" w:sz="6" w:space="1" w:color="auto"/>
              </w:pBdr>
              <w:spacing w:line="0" w:lineRule="atLeast"/>
              <w:ind w:left="0"/>
              <w:contextualSpacing w:val="0"/>
              <w:jc w:val="center"/>
              <w:rPr>
                <w:rFonts w:asciiTheme="majorBidi" w:hAnsiTheme="majorBidi" w:cstheme="majorBidi"/>
                <w:sz w:val="26"/>
                <w:szCs w:val="26"/>
                <w:cs/>
              </w:rPr>
            </w:pPr>
            <w:r>
              <w:rPr>
                <w:rFonts w:ascii="Angsana New" w:hAnsi="Angsana New"/>
                <w:sz w:val="26"/>
                <w:szCs w:val="26"/>
              </w:rPr>
              <w:t>Fair value through profit or loss</w:t>
            </w:r>
          </w:p>
        </w:tc>
        <w:tc>
          <w:tcPr>
            <w:tcW w:w="1621" w:type="dxa"/>
            <w:tcBorders>
              <w:top w:val="nil"/>
              <w:left w:val="nil"/>
              <w:bottom w:val="nil"/>
              <w:right w:val="nil"/>
            </w:tcBorders>
            <w:vAlign w:val="bottom"/>
          </w:tcPr>
          <w:p w:rsidR="00A22F52" w:rsidRPr="004B7876" w:rsidRDefault="00A22F52" w:rsidP="00A22F52">
            <w:pPr>
              <w:pStyle w:val="ListParagraph"/>
              <w:pBdr>
                <w:bottom w:val="single" w:sz="6" w:space="1" w:color="auto"/>
              </w:pBdr>
              <w:spacing w:line="0" w:lineRule="atLeast"/>
              <w:ind w:left="0"/>
              <w:contextualSpacing w:val="0"/>
              <w:jc w:val="center"/>
              <w:rPr>
                <w:rFonts w:asciiTheme="majorBidi" w:hAnsiTheme="majorBidi" w:cstheme="majorBidi"/>
                <w:sz w:val="26"/>
                <w:szCs w:val="26"/>
                <w:cs/>
              </w:rPr>
            </w:pPr>
            <w:r w:rsidRPr="004B7876">
              <w:rPr>
                <w:rFonts w:ascii="Angsana New" w:hAnsi="Angsana New"/>
                <w:sz w:val="26"/>
                <w:szCs w:val="26"/>
              </w:rPr>
              <w:t>Amortised cost</w:t>
            </w:r>
          </w:p>
        </w:tc>
        <w:tc>
          <w:tcPr>
            <w:tcW w:w="1621" w:type="dxa"/>
            <w:tcBorders>
              <w:top w:val="nil"/>
              <w:left w:val="nil"/>
              <w:bottom w:val="nil"/>
              <w:right w:val="nil"/>
            </w:tcBorders>
            <w:vAlign w:val="bottom"/>
          </w:tcPr>
          <w:p w:rsidR="00A22F52" w:rsidRPr="004B7876" w:rsidRDefault="00A22F52" w:rsidP="00A22F52">
            <w:pPr>
              <w:pStyle w:val="ListParagraph"/>
              <w:pBdr>
                <w:bottom w:val="single" w:sz="6" w:space="1" w:color="auto"/>
              </w:pBdr>
              <w:spacing w:line="0" w:lineRule="atLeast"/>
              <w:ind w:left="0"/>
              <w:contextualSpacing w:val="0"/>
              <w:jc w:val="center"/>
              <w:rPr>
                <w:rFonts w:asciiTheme="majorBidi" w:hAnsiTheme="majorBidi" w:cstheme="majorBidi"/>
                <w:sz w:val="26"/>
                <w:szCs w:val="26"/>
                <w:cs/>
              </w:rPr>
            </w:pPr>
            <w:r>
              <w:rPr>
                <w:rFonts w:ascii="Angsana New" w:hAnsi="Angsana New"/>
                <w:sz w:val="26"/>
                <w:szCs w:val="26"/>
              </w:rPr>
              <w:t>Total</w:t>
            </w:r>
          </w:p>
        </w:tc>
        <w:tc>
          <w:tcPr>
            <w:tcW w:w="1622" w:type="dxa"/>
            <w:tcBorders>
              <w:top w:val="nil"/>
              <w:left w:val="nil"/>
              <w:bottom w:val="nil"/>
              <w:right w:val="nil"/>
            </w:tcBorders>
          </w:tcPr>
          <w:p w:rsidR="00A22F52" w:rsidRPr="004B7876" w:rsidRDefault="00A22F52" w:rsidP="00A22F52">
            <w:pPr>
              <w:pStyle w:val="ListParagraph"/>
              <w:spacing w:line="0" w:lineRule="atLeast"/>
              <w:ind w:left="0"/>
              <w:contextualSpacing w:val="0"/>
              <w:jc w:val="center"/>
              <w:rPr>
                <w:rFonts w:asciiTheme="majorBidi" w:hAnsiTheme="majorBidi" w:cstheme="majorBidi"/>
                <w:sz w:val="26"/>
                <w:szCs w:val="26"/>
                <w:cs/>
              </w:rPr>
            </w:pPr>
          </w:p>
        </w:tc>
      </w:tr>
      <w:tr w:rsidR="00A22F52" w:rsidRPr="00BD2A50" w:rsidTr="00A22F52">
        <w:tc>
          <w:tcPr>
            <w:tcW w:w="2944" w:type="dxa"/>
            <w:tcBorders>
              <w:top w:val="nil"/>
              <w:left w:val="nil"/>
              <w:bottom w:val="nil"/>
              <w:right w:val="nil"/>
            </w:tcBorders>
          </w:tcPr>
          <w:p w:rsidR="00A22F52" w:rsidRPr="007D39D7" w:rsidRDefault="00A22F52" w:rsidP="00A22F52">
            <w:pPr>
              <w:rPr>
                <w:rFonts w:asciiTheme="majorBidi" w:hAnsiTheme="majorBidi" w:cstheme="majorBidi"/>
                <w:b/>
                <w:bCs/>
                <w:sz w:val="28"/>
              </w:rPr>
            </w:pPr>
            <w:r>
              <w:rPr>
                <w:rFonts w:ascii="Angsana New" w:hAnsi="Angsana New"/>
                <w:b/>
                <w:bCs/>
                <w:sz w:val="28"/>
              </w:rPr>
              <w:t>Financial assets</w:t>
            </w:r>
          </w:p>
        </w:tc>
        <w:tc>
          <w:tcPr>
            <w:tcW w:w="1621" w:type="dxa"/>
            <w:tcBorders>
              <w:top w:val="nil"/>
              <w:left w:val="nil"/>
              <w:bottom w:val="nil"/>
              <w:right w:val="nil"/>
            </w:tcBorders>
            <w:shd w:val="clear" w:color="auto" w:fill="auto"/>
          </w:tcPr>
          <w:p w:rsidR="00A22F52" w:rsidRPr="00BD2A50" w:rsidRDefault="00A22F52" w:rsidP="00A22F52">
            <w:pPr>
              <w:pStyle w:val="ListParagraph"/>
              <w:spacing w:line="0" w:lineRule="atLeast"/>
              <w:ind w:left="0"/>
              <w:contextualSpacing w:val="0"/>
              <w:jc w:val="thaiDistribute"/>
              <w:rPr>
                <w:rFonts w:asciiTheme="majorBidi" w:hAnsiTheme="majorBidi" w:cstheme="majorBidi"/>
                <w:sz w:val="26"/>
                <w:szCs w:val="26"/>
              </w:rPr>
            </w:pPr>
          </w:p>
        </w:tc>
        <w:tc>
          <w:tcPr>
            <w:tcW w:w="1621" w:type="dxa"/>
            <w:tcBorders>
              <w:top w:val="nil"/>
              <w:left w:val="nil"/>
              <w:bottom w:val="nil"/>
              <w:right w:val="nil"/>
            </w:tcBorders>
            <w:shd w:val="clear" w:color="auto" w:fill="auto"/>
          </w:tcPr>
          <w:p w:rsidR="00A22F52" w:rsidRPr="00BD2A50" w:rsidRDefault="00A22F52" w:rsidP="00A22F52">
            <w:pPr>
              <w:pStyle w:val="ListParagraph"/>
              <w:spacing w:line="0" w:lineRule="atLeast"/>
              <w:ind w:left="0"/>
              <w:contextualSpacing w:val="0"/>
              <w:jc w:val="thaiDistribute"/>
              <w:rPr>
                <w:rFonts w:asciiTheme="majorBidi" w:hAnsiTheme="majorBidi" w:cstheme="majorBidi"/>
                <w:sz w:val="26"/>
                <w:szCs w:val="26"/>
              </w:rPr>
            </w:pPr>
          </w:p>
        </w:tc>
        <w:tc>
          <w:tcPr>
            <w:tcW w:w="1621" w:type="dxa"/>
            <w:tcBorders>
              <w:top w:val="nil"/>
              <w:left w:val="nil"/>
              <w:bottom w:val="nil"/>
              <w:right w:val="nil"/>
            </w:tcBorders>
          </w:tcPr>
          <w:p w:rsidR="00A22F52" w:rsidRPr="00A44DC1" w:rsidRDefault="00A22F52" w:rsidP="00A22F52">
            <w:pPr>
              <w:pStyle w:val="ListParagraph"/>
              <w:spacing w:line="0" w:lineRule="atLeast"/>
              <w:ind w:left="0"/>
              <w:contextualSpacing w:val="0"/>
              <w:jc w:val="center"/>
              <w:rPr>
                <w:rFonts w:asciiTheme="majorBidi" w:hAnsiTheme="majorBidi" w:cstheme="majorBidi"/>
                <w:sz w:val="28"/>
                <w:cs/>
              </w:rPr>
            </w:pPr>
          </w:p>
        </w:tc>
        <w:tc>
          <w:tcPr>
            <w:tcW w:w="1622" w:type="dxa"/>
            <w:tcBorders>
              <w:top w:val="nil"/>
              <w:left w:val="nil"/>
              <w:bottom w:val="nil"/>
              <w:right w:val="nil"/>
            </w:tcBorders>
          </w:tcPr>
          <w:p w:rsidR="00A22F52" w:rsidRPr="00A44DC1" w:rsidRDefault="00A22F52" w:rsidP="00A22F52">
            <w:pPr>
              <w:pStyle w:val="ListParagraph"/>
              <w:spacing w:line="0" w:lineRule="atLeast"/>
              <w:ind w:left="0"/>
              <w:contextualSpacing w:val="0"/>
              <w:jc w:val="center"/>
              <w:rPr>
                <w:rFonts w:asciiTheme="majorBidi" w:hAnsiTheme="majorBidi" w:cstheme="majorBidi"/>
                <w:sz w:val="28"/>
                <w:cs/>
              </w:rPr>
            </w:pPr>
          </w:p>
        </w:tc>
      </w:tr>
      <w:tr w:rsidR="00A22F52" w:rsidRPr="00BD2A50" w:rsidTr="00082598">
        <w:tc>
          <w:tcPr>
            <w:tcW w:w="2944" w:type="dxa"/>
            <w:tcBorders>
              <w:top w:val="nil"/>
              <w:left w:val="nil"/>
              <w:bottom w:val="nil"/>
              <w:right w:val="nil"/>
            </w:tcBorders>
          </w:tcPr>
          <w:p w:rsidR="00A22F52" w:rsidRPr="00623798" w:rsidRDefault="00A22F52" w:rsidP="00A22F52">
            <w:pPr>
              <w:rPr>
                <w:rFonts w:asciiTheme="majorBidi" w:hAnsiTheme="majorBidi" w:cstheme="majorBidi"/>
                <w:sz w:val="26"/>
                <w:szCs w:val="26"/>
                <w:cs/>
              </w:rPr>
            </w:pPr>
            <w:r w:rsidRPr="00623798">
              <w:rPr>
                <w:rFonts w:ascii="Angsana New" w:hAnsi="Angsana New"/>
                <w:spacing w:val="-6"/>
                <w:sz w:val="26"/>
                <w:szCs w:val="26"/>
              </w:rPr>
              <w:t>Cash and cash equivalents</w:t>
            </w:r>
          </w:p>
        </w:tc>
        <w:tc>
          <w:tcPr>
            <w:tcW w:w="1621" w:type="dxa"/>
            <w:tcBorders>
              <w:top w:val="nil"/>
              <w:left w:val="nil"/>
              <w:bottom w:val="nil"/>
              <w:right w:val="nil"/>
            </w:tcBorders>
            <w:shd w:val="clear" w:color="auto" w:fill="auto"/>
          </w:tcPr>
          <w:p w:rsidR="00A22F52" w:rsidRPr="00A44DC1" w:rsidRDefault="00A22F52" w:rsidP="00A22F52">
            <w:pPr>
              <w:pStyle w:val="ListParagraph"/>
              <w:tabs>
                <w:tab w:val="decimal" w:pos="1309"/>
              </w:tabs>
              <w:spacing w:line="0" w:lineRule="atLeast"/>
              <w:ind w:left="0"/>
              <w:contextualSpacing w:val="0"/>
              <w:rPr>
                <w:rFonts w:asciiTheme="majorBidi" w:hAnsiTheme="majorBidi" w:cstheme="majorBidi"/>
                <w:sz w:val="28"/>
              </w:rPr>
            </w:pPr>
            <w:r>
              <w:rPr>
                <w:rFonts w:asciiTheme="majorBidi" w:hAnsiTheme="majorBidi" w:cstheme="majorBidi" w:hint="cs"/>
                <w:sz w:val="28"/>
                <w:cs/>
              </w:rPr>
              <w:t xml:space="preserve">-    </w:t>
            </w:r>
          </w:p>
        </w:tc>
        <w:tc>
          <w:tcPr>
            <w:tcW w:w="1621" w:type="dxa"/>
            <w:tcBorders>
              <w:top w:val="nil"/>
              <w:left w:val="nil"/>
              <w:bottom w:val="nil"/>
              <w:right w:val="nil"/>
            </w:tcBorders>
            <w:shd w:val="clear" w:color="auto" w:fill="auto"/>
          </w:tcPr>
          <w:p w:rsidR="00A22F52" w:rsidRPr="00082598" w:rsidRDefault="00A22F52" w:rsidP="00A22F52">
            <w:pPr>
              <w:pStyle w:val="ListParagraph"/>
              <w:tabs>
                <w:tab w:val="decimal" w:pos="1309"/>
              </w:tabs>
              <w:spacing w:line="0" w:lineRule="atLeast"/>
              <w:ind w:left="0"/>
              <w:contextualSpacing w:val="0"/>
              <w:rPr>
                <w:rFonts w:asciiTheme="majorBidi" w:hAnsiTheme="majorBidi" w:cstheme="majorBidi"/>
                <w:sz w:val="28"/>
                <w:cs/>
              </w:rPr>
            </w:pPr>
            <w:r w:rsidRPr="00082598">
              <w:rPr>
                <w:rFonts w:asciiTheme="majorBidi" w:hAnsiTheme="majorBidi" w:cstheme="majorBidi"/>
                <w:sz w:val="28"/>
              </w:rPr>
              <w:t>21,784</w:t>
            </w:r>
          </w:p>
        </w:tc>
        <w:tc>
          <w:tcPr>
            <w:tcW w:w="1621" w:type="dxa"/>
            <w:tcBorders>
              <w:top w:val="nil"/>
              <w:left w:val="nil"/>
              <w:bottom w:val="nil"/>
              <w:right w:val="nil"/>
            </w:tcBorders>
          </w:tcPr>
          <w:p w:rsidR="00A22F52" w:rsidRPr="00A44DC1" w:rsidRDefault="00A22F52" w:rsidP="00A22F52">
            <w:pPr>
              <w:pStyle w:val="ListParagraph"/>
              <w:tabs>
                <w:tab w:val="decimal" w:pos="1309"/>
              </w:tabs>
              <w:spacing w:line="0" w:lineRule="atLeast"/>
              <w:ind w:left="0"/>
              <w:contextualSpacing w:val="0"/>
              <w:rPr>
                <w:rFonts w:asciiTheme="majorBidi" w:hAnsiTheme="majorBidi" w:cstheme="majorBidi"/>
                <w:sz w:val="28"/>
                <w:cs/>
              </w:rPr>
            </w:pPr>
            <w:r w:rsidRPr="00A44DC1">
              <w:rPr>
                <w:rFonts w:asciiTheme="majorBidi" w:hAnsiTheme="majorBidi" w:cstheme="majorBidi"/>
                <w:sz w:val="28"/>
              </w:rPr>
              <w:t>21,784</w:t>
            </w:r>
          </w:p>
        </w:tc>
        <w:tc>
          <w:tcPr>
            <w:tcW w:w="1622" w:type="dxa"/>
            <w:tcBorders>
              <w:top w:val="nil"/>
              <w:left w:val="nil"/>
              <w:bottom w:val="nil"/>
              <w:right w:val="nil"/>
            </w:tcBorders>
          </w:tcPr>
          <w:p w:rsidR="00A22F52" w:rsidRPr="00A44DC1" w:rsidRDefault="00A22F52" w:rsidP="00A22F52">
            <w:pPr>
              <w:pStyle w:val="ListParagraph"/>
              <w:tabs>
                <w:tab w:val="decimal" w:pos="1309"/>
              </w:tabs>
              <w:spacing w:line="0" w:lineRule="atLeast"/>
              <w:ind w:left="0"/>
              <w:contextualSpacing w:val="0"/>
              <w:rPr>
                <w:rFonts w:asciiTheme="majorBidi" w:hAnsiTheme="majorBidi" w:cstheme="majorBidi"/>
                <w:sz w:val="28"/>
                <w:cs/>
              </w:rPr>
            </w:pPr>
            <w:r w:rsidRPr="00A44DC1">
              <w:rPr>
                <w:rFonts w:asciiTheme="majorBidi" w:hAnsiTheme="majorBidi" w:cstheme="majorBidi"/>
                <w:sz w:val="28"/>
              </w:rPr>
              <w:t>21,784</w:t>
            </w:r>
          </w:p>
        </w:tc>
      </w:tr>
      <w:tr w:rsidR="00A22F52" w:rsidRPr="00BD2A50" w:rsidTr="00082598">
        <w:tc>
          <w:tcPr>
            <w:tcW w:w="2944" w:type="dxa"/>
            <w:tcBorders>
              <w:top w:val="nil"/>
              <w:left w:val="nil"/>
              <w:bottom w:val="nil"/>
              <w:right w:val="nil"/>
            </w:tcBorders>
          </w:tcPr>
          <w:p w:rsidR="00A22F52" w:rsidRPr="00623798" w:rsidRDefault="00A22F52" w:rsidP="00A22F52">
            <w:pPr>
              <w:rPr>
                <w:rFonts w:asciiTheme="majorBidi" w:hAnsiTheme="majorBidi" w:cstheme="majorBidi"/>
                <w:sz w:val="26"/>
                <w:szCs w:val="26"/>
                <w:cs/>
              </w:rPr>
            </w:pPr>
            <w:r w:rsidRPr="00623798">
              <w:rPr>
                <w:rFonts w:ascii="Angsana New" w:hAnsi="Angsana New"/>
                <w:sz w:val="26"/>
                <w:szCs w:val="26"/>
              </w:rPr>
              <w:t>Trade and other receivables</w:t>
            </w:r>
          </w:p>
        </w:tc>
        <w:tc>
          <w:tcPr>
            <w:tcW w:w="1621" w:type="dxa"/>
            <w:tcBorders>
              <w:top w:val="nil"/>
              <w:left w:val="nil"/>
              <w:bottom w:val="nil"/>
              <w:right w:val="nil"/>
            </w:tcBorders>
            <w:shd w:val="clear" w:color="auto" w:fill="auto"/>
          </w:tcPr>
          <w:p w:rsidR="00A22F52" w:rsidRPr="00A44DC1" w:rsidRDefault="00A22F52" w:rsidP="00A22F52">
            <w:pPr>
              <w:pStyle w:val="ListParagraph"/>
              <w:tabs>
                <w:tab w:val="decimal" w:pos="1309"/>
              </w:tabs>
              <w:spacing w:line="0" w:lineRule="atLeast"/>
              <w:ind w:left="0"/>
              <w:contextualSpacing w:val="0"/>
              <w:rPr>
                <w:rFonts w:asciiTheme="majorBidi" w:hAnsiTheme="majorBidi" w:cstheme="majorBidi"/>
                <w:sz w:val="28"/>
              </w:rPr>
            </w:pPr>
            <w:r>
              <w:rPr>
                <w:rFonts w:asciiTheme="majorBidi" w:hAnsiTheme="majorBidi" w:cstheme="majorBidi" w:hint="cs"/>
                <w:sz w:val="28"/>
                <w:cs/>
              </w:rPr>
              <w:t xml:space="preserve">-    </w:t>
            </w:r>
          </w:p>
        </w:tc>
        <w:tc>
          <w:tcPr>
            <w:tcW w:w="1621" w:type="dxa"/>
            <w:tcBorders>
              <w:top w:val="nil"/>
              <w:left w:val="nil"/>
              <w:bottom w:val="nil"/>
              <w:right w:val="nil"/>
            </w:tcBorders>
            <w:shd w:val="clear" w:color="auto" w:fill="auto"/>
          </w:tcPr>
          <w:p w:rsidR="00A22F52" w:rsidRPr="00082598" w:rsidRDefault="00082598" w:rsidP="00A22F52">
            <w:pPr>
              <w:pStyle w:val="ListParagraph"/>
              <w:tabs>
                <w:tab w:val="decimal" w:pos="1309"/>
              </w:tabs>
              <w:spacing w:line="0" w:lineRule="atLeast"/>
              <w:ind w:left="0"/>
              <w:contextualSpacing w:val="0"/>
              <w:rPr>
                <w:rFonts w:asciiTheme="majorBidi" w:hAnsiTheme="majorBidi" w:cstheme="majorBidi"/>
                <w:sz w:val="28"/>
                <w:cs/>
              </w:rPr>
            </w:pPr>
            <w:r w:rsidRPr="00082598">
              <w:rPr>
                <w:rFonts w:asciiTheme="majorBidi" w:hAnsiTheme="majorBidi" w:cstheme="majorBidi"/>
                <w:sz w:val="28"/>
              </w:rPr>
              <w:t>107,283</w:t>
            </w:r>
          </w:p>
        </w:tc>
        <w:tc>
          <w:tcPr>
            <w:tcW w:w="1621" w:type="dxa"/>
            <w:tcBorders>
              <w:top w:val="nil"/>
              <w:left w:val="nil"/>
              <w:bottom w:val="nil"/>
              <w:right w:val="nil"/>
            </w:tcBorders>
          </w:tcPr>
          <w:p w:rsidR="00A22F52" w:rsidRPr="00A44DC1" w:rsidRDefault="00A22F52" w:rsidP="00A22F52">
            <w:pPr>
              <w:pStyle w:val="ListParagraph"/>
              <w:tabs>
                <w:tab w:val="decimal" w:pos="1309"/>
              </w:tabs>
              <w:spacing w:line="0" w:lineRule="atLeast"/>
              <w:ind w:left="0"/>
              <w:contextualSpacing w:val="0"/>
              <w:rPr>
                <w:rFonts w:asciiTheme="majorBidi" w:hAnsiTheme="majorBidi" w:cstheme="majorBidi"/>
                <w:sz w:val="28"/>
                <w:cs/>
              </w:rPr>
            </w:pPr>
            <w:r>
              <w:rPr>
                <w:rFonts w:asciiTheme="majorBidi" w:hAnsiTheme="majorBidi" w:cstheme="majorBidi"/>
                <w:sz w:val="28"/>
              </w:rPr>
              <w:t>107,283</w:t>
            </w:r>
          </w:p>
        </w:tc>
        <w:tc>
          <w:tcPr>
            <w:tcW w:w="1622" w:type="dxa"/>
            <w:tcBorders>
              <w:top w:val="nil"/>
              <w:left w:val="nil"/>
              <w:bottom w:val="nil"/>
              <w:right w:val="nil"/>
            </w:tcBorders>
          </w:tcPr>
          <w:p w:rsidR="00A22F52" w:rsidRPr="00A44DC1" w:rsidRDefault="00A22F52" w:rsidP="00A22F52">
            <w:pPr>
              <w:pStyle w:val="ListParagraph"/>
              <w:tabs>
                <w:tab w:val="decimal" w:pos="1309"/>
              </w:tabs>
              <w:spacing w:line="0" w:lineRule="atLeast"/>
              <w:ind w:left="0"/>
              <w:contextualSpacing w:val="0"/>
              <w:rPr>
                <w:rFonts w:asciiTheme="majorBidi" w:hAnsiTheme="majorBidi" w:cstheme="majorBidi"/>
                <w:sz w:val="28"/>
                <w:cs/>
              </w:rPr>
            </w:pPr>
            <w:r>
              <w:rPr>
                <w:rFonts w:asciiTheme="majorBidi" w:hAnsiTheme="majorBidi" w:cstheme="majorBidi"/>
                <w:sz w:val="28"/>
              </w:rPr>
              <w:t>107,283</w:t>
            </w:r>
          </w:p>
        </w:tc>
      </w:tr>
      <w:tr w:rsidR="00A22F52" w:rsidRPr="00BD2A50" w:rsidTr="00082598">
        <w:tc>
          <w:tcPr>
            <w:tcW w:w="2944" w:type="dxa"/>
            <w:tcBorders>
              <w:top w:val="nil"/>
              <w:left w:val="nil"/>
              <w:bottom w:val="nil"/>
              <w:right w:val="nil"/>
            </w:tcBorders>
          </w:tcPr>
          <w:p w:rsidR="00A22F52" w:rsidRPr="00623798" w:rsidRDefault="00A22F52" w:rsidP="00A22F52">
            <w:pPr>
              <w:rPr>
                <w:rFonts w:asciiTheme="majorBidi" w:hAnsiTheme="majorBidi" w:cstheme="majorBidi"/>
                <w:sz w:val="26"/>
                <w:szCs w:val="26"/>
              </w:rPr>
            </w:pPr>
            <w:r w:rsidRPr="00623798">
              <w:rPr>
                <w:rFonts w:asciiTheme="majorBidi" w:hAnsiTheme="majorBidi" w:cstheme="majorBidi"/>
                <w:sz w:val="26"/>
                <w:szCs w:val="26"/>
              </w:rPr>
              <w:t xml:space="preserve">Non-current financial assets </w:t>
            </w:r>
          </w:p>
          <w:p w:rsidR="00A22F52" w:rsidRPr="00623798" w:rsidRDefault="00A22F52" w:rsidP="00A22F52">
            <w:pPr>
              <w:ind w:left="283"/>
              <w:rPr>
                <w:rFonts w:asciiTheme="majorBidi" w:hAnsiTheme="majorBidi" w:cstheme="majorBidi"/>
                <w:sz w:val="26"/>
                <w:szCs w:val="26"/>
                <w:cs/>
              </w:rPr>
            </w:pPr>
            <w:r w:rsidRPr="00623798">
              <w:rPr>
                <w:rFonts w:asciiTheme="majorBidi" w:hAnsiTheme="majorBidi" w:cstheme="majorBidi"/>
                <w:sz w:val="26"/>
                <w:szCs w:val="26"/>
              </w:rPr>
              <w:t>pledged as collateral</w:t>
            </w:r>
          </w:p>
        </w:tc>
        <w:tc>
          <w:tcPr>
            <w:tcW w:w="1621" w:type="dxa"/>
            <w:tcBorders>
              <w:top w:val="nil"/>
              <w:left w:val="nil"/>
              <w:bottom w:val="nil"/>
              <w:right w:val="nil"/>
            </w:tcBorders>
            <w:shd w:val="clear" w:color="auto" w:fill="auto"/>
          </w:tcPr>
          <w:p w:rsidR="00082598" w:rsidRDefault="00082598" w:rsidP="00A22F52">
            <w:pPr>
              <w:pStyle w:val="ListParagraph"/>
              <w:tabs>
                <w:tab w:val="decimal" w:pos="1309"/>
              </w:tabs>
              <w:spacing w:line="0" w:lineRule="atLeast"/>
              <w:ind w:left="0"/>
              <w:contextualSpacing w:val="0"/>
              <w:rPr>
                <w:rFonts w:asciiTheme="majorBidi" w:hAnsiTheme="majorBidi" w:cstheme="majorBidi"/>
                <w:sz w:val="28"/>
              </w:rPr>
            </w:pPr>
          </w:p>
          <w:p w:rsidR="00A22F52" w:rsidRPr="00A44DC1" w:rsidRDefault="00A22F52" w:rsidP="00A22F52">
            <w:pPr>
              <w:pStyle w:val="ListParagraph"/>
              <w:tabs>
                <w:tab w:val="decimal" w:pos="1309"/>
              </w:tabs>
              <w:spacing w:line="0" w:lineRule="atLeast"/>
              <w:ind w:left="0"/>
              <w:contextualSpacing w:val="0"/>
              <w:rPr>
                <w:rFonts w:asciiTheme="majorBidi" w:hAnsiTheme="majorBidi" w:cstheme="majorBidi"/>
                <w:sz w:val="28"/>
                <w:cs/>
              </w:rPr>
            </w:pPr>
            <w:r>
              <w:rPr>
                <w:rFonts w:asciiTheme="majorBidi" w:hAnsiTheme="majorBidi" w:cstheme="majorBidi" w:hint="cs"/>
                <w:sz w:val="28"/>
                <w:cs/>
              </w:rPr>
              <w:t xml:space="preserve">-    </w:t>
            </w:r>
          </w:p>
        </w:tc>
        <w:tc>
          <w:tcPr>
            <w:tcW w:w="1621" w:type="dxa"/>
            <w:tcBorders>
              <w:top w:val="nil"/>
              <w:left w:val="nil"/>
              <w:bottom w:val="nil"/>
              <w:right w:val="nil"/>
            </w:tcBorders>
            <w:shd w:val="clear" w:color="auto" w:fill="auto"/>
          </w:tcPr>
          <w:p w:rsidR="00A22F52" w:rsidRPr="00082598" w:rsidRDefault="00A22F52" w:rsidP="00A22F52">
            <w:pPr>
              <w:pStyle w:val="ListParagraph"/>
              <w:tabs>
                <w:tab w:val="decimal" w:pos="1309"/>
              </w:tabs>
              <w:spacing w:line="0" w:lineRule="atLeast"/>
              <w:ind w:left="0"/>
              <w:contextualSpacing w:val="0"/>
              <w:rPr>
                <w:rFonts w:asciiTheme="majorBidi" w:hAnsiTheme="majorBidi" w:cstheme="majorBidi"/>
                <w:sz w:val="28"/>
              </w:rPr>
            </w:pPr>
          </w:p>
          <w:p w:rsidR="00082598" w:rsidRPr="00082598" w:rsidRDefault="00082598" w:rsidP="00A22F52">
            <w:pPr>
              <w:pStyle w:val="ListParagraph"/>
              <w:tabs>
                <w:tab w:val="decimal" w:pos="1309"/>
              </w:tabs>
              <w:spacing w:line="0" w:lineRule="atLeast"/>
              <w:ind w:left="0"/>
              <w:contextualSpacing w:val="0"/>
              <w:rPr>
                <w:rFonts w:asciiTheme="majorBidi" w:hAnsiTheme="majorBidi" w:cstheme="majorBidi"/>
                <w:sz w:val="28"/>
                <w:cs/>
              </w:rPr>
            </w:pPr>
            <w:r w:rsidRPr="00082598">
              <w:rPr>
                <w:rFonts w:asciiTheme="majorBidi" w:hAnsiTheme="majorBidi" w:cstheme="majorBidi"/>
                <w:sz w:val="28"/>
              </w:rPr>
              <w:t>29,486</w:t>
            </w:r>
          </w:p>
        </w:tc>
        <w:tc>
          <w:tcPr>
            <w:tcW w:w="1621" w:type="dxa"/>
            <w:tcBorders>
              <w:top w:val="nil"/>
              <w:left w:val="nil"/>
              <w:bottom w:val="nil"/>
              <w:right w:val="nil"/>
            </w:tcBorders>
          </w:tcPr>
          <w:p w:rsidR="00A22F52" w:rsidRPr="00A44DC1" w:rsidRDefault="00A22F52" w:rsidP="00A22F52">
            <w:pPr>
              <w:pStyle w:val="ListParagraph"/>
              <w:tabs>
                <w:tab w:val="decimal" w:pos="1309"/>
              </w:tabs>
              <w:spacing w:line="0" w:lineRule="atLeast"/>
              <w:ind w:left="0"/>
              <w:contextualSpacing w:val="0"/>
              <w:rPr>
                <w:rFonts w:asciiTheme="majorBidi" w:hAnsiTheme="majorBidi" w:cstheme="majorBidi"/>
                <w:sz w:val="28"/>
              </w:rPr>
            </w:pPr>
          </w:p>
          <w:p w:rsidR="00A22F52" w:rsidRPr="00A44DC1" w:rsidRDefault="00A22F52" w:rsidP="00A22F52">
            <w:pPr>
              <w:pStyle w:val="ListParagraph"/>
              <w:tabs>
                <w:tab w:val="decimal" w:pos="1309"/>
              </w:tabs>
              <w:spacing w:line="0" w:lineRule="atLeast"/>
              <w:ind w:left="0"/>
              <w:contextualSpacing w:val="0"/>
              <w:rPr>
                <w:rFonts w:asciiTheme="majorBidi" w:hAnsiTheme="majorBidi" w:cstheme="majorBidi"/>
                <w:sz w:val="28"/>
                <w:cs/>
              </w:rPr>
            </w:pPr>
            <w:r w:rsidRPr="00A44DC1">
              <w:rPr>
                <w:rFonts w:asciiTheme="majorBidi" w:hAnsiTheme="majorBidi" w:cstheme="majorBidi"/>
                <w:sz w:val="28"/>
              </w:rPr>
              <w:t>29,486</w:t>
            </w:r>
          </w:p>
        </w:tc>
        <w:tc>
          <w:tcPr>
            <w:tcW w:w="1622" w:type="dxa"/>
            <w:tcBorders>
              <w:top w:val="nil"/>
              <w:left w:val="nil"/>
              <w:bottom w:val="nil"/>
              <w:right w:val="nil"/>
            </w:tcBorders>
          </w:tcPr>
          <w:p w:rsidR="00A22F52" w:rsidRPr="00A44DC1" w:rsidRDefault="00A22F52" w:rsidP="00A22F52">
            <w:pPr>
              <w:pStyle w:val="ListParagraph"/>
              <w:tabs>
                <w:tab w:val="decimal" w:pos="1309"/>
              </w:tabs>
              <w:spacing w:line="0" w:lineRule="atLeast"/>
              <w:ind w:left="0"/>
              <w:contextualSpacing w:val="0"/>
              <w:rPr>
                <w:rFonts w:asciiTheme="majorBidi" w:hAnsiTheme="majorBidi" w:cstheme="majorBidi"/>
                <w:sz w:val="28"/>
              </w:rPr>
            </w:pPr>
          </w:p>
          <w:p w:rsidR="00A22F52" w:rsidRPr="00A44DC1" w:rsidRDefault="00A22F52" w:rsidP="00A22F52">
            <w:pPr>
              <w:pStyle w:val="ListParagraph"/>
              <w:tabs>
                <w:tab w:val="decimal" w:pos="1309"/>
              </w:tabs>
              <w:spacing w:line="0" w:lineRule="atLeast"/>
              <w:ind w:left="0"/>
              <w:contextualSpacing w:val="0"/>
              <w:rPr>
                <w:rFonts w:asciiTheme="majorBidi" w:hAnsiTheme="majorBidi" w:cstheme="majorBidi"/>
                <w:sz w:val="28"/>
                <w:cs/>
              </w:rPr>
            </w:pPr>
            <w:r w:rsidRPr="00A44DC1">
              <w:rPr>
                <w:rFonts w:asciiTheme="majorBidi" w:hAnsiTheme="majorBidi" w:cstheme="majorBidi"/>
                <w:sz w:val="28"/>
              </w:rPr>
              <w:t>29,670</w:t>
            </w:r>
          </w:p>
        </w:tc>
      </w:tr>
      <w:tr w:rsidR="00A22F52" w:rsidRPr="00FE67C2" w:rsidTr="00082598">
        <w:tc>
          <w:tcPr>
            <w:tcW w:w="2944" w:type="dxa"/>
            <w:tcBorders>
              <w:top w:val="nil"/>
              <w:left w:val="nil"/>
              <w:bottom w:val="nil"/>
              <w:right w:val="nil"/>
            </w:tcBorders>
          </w:tcPr>
          <w:p w:rsidR="00A22F52" w:rsidRPr="00FE67C2" w:rsidRDefault="00A22F52" w:rsidP="00A22F52">
            <w:pPr>
              <w:rPr>
                <w:rFonts w:asciiTheme="majorBidi" w:hAnsiTheme="majorBidi" w:cstheme="majorBidi"/>
                <w:sz w:val="12"/>
                <w:szCs w:val="12"/>
              </w:rPr>
            </w:pPr>
          </w:p>
        </w:tc>
        <w:tc>
          <w:tcPr>
            <w:tcW w:w="1621" w:type="dxa"/>
            <w:tcBorders>
              <w:top w:val="nil"/>
              <w:left w:val="nil"/>
              <w:bottom w:val="nil"/>
              <w:right w:val="nil"/>
            </w:tcBorders>
            <w:shd w:val="clear" w:color="auto" w:fill="auto"/>
          </w:tcPr>
          <w:p w:rsidR="00A22F52" w:rsidRPr="00FE67C2" w:rsidRDefault="00A22F52" w:rsidP="00A22F52">
            <w:pPr>
              <w:pStyle w:val="ListParagraph"/>
              <w:tabs>
                <w:tab w:val="decimal" w:pos="1309"/>
              </w:tabs>
              <w:spacing w:line="0" w:lineRule="atLeast"/>
              <w:ind w:left="0"/>
              <w:contextualSpacing w:val="0"/>
              <w:rPr>
                <w:rFonts w:asciiTheme="majorBidi" w:hAnsiTheme="majorBidi" w:cstheme="majorBidi"/>
                <w:sz w:val="12"/>
                <w:szCs w:val="12"/>
              </w:rPr>
            </w:pPr>
          </w:p>
        </w:tc>
        <w:tc>
          <w:tcPr>
            <w:tcW w:w="1621" w:type="dxa"/>
            <w:tcBorders>
              <w:top w:val="nil"/>
              <w:left w:val="nil"/>
              <w:bottom w:val="nil"/>
              <w:right w:val="nil"/>
            </w:tcBorders>
            <w:shd w:val="clear" w:color="auto" w:fill="auto"/>
          </w:tcPr>
          <w:p w:rsidR="00A22F52" w:rsidRPr="00082598" w:rsidRDefault="00A22F52" w:rsidP="00A22F52">
            <w:pPr>
              <w:pStyle w:val="ListParagraph"/>
              <w:tabs>
                <w:tab w:val="decimal" w:pos="1309"/>
              </w:tabs>
              <w:spacing w:line="0" w:lineRule="atLeast"/>
              <w:ind w:left="0"/>
              <w:contextualSpacing w:val="0"/>
              <w:rPr>
                <w:rFonts w:asciiTheme="majorBidi" w:hAnsiTheme="majorBidi" w:cstheme="majorBidi"/>
                <w:sz w:val="12"/>
                <w:szCs w:val="12"/>
              </w:rPr>
            </w:pPr>
          </w:p>
        </w:tc>
        <w:tc>
          <w:tcPr>
            <w:tcW w:w="1621" w:type="dxa"/>
            <w:tcBorders>
              <w:top w:val="nil"/>
              <w:left w:val="nil"/>
              <w:bottom w:val="nil"/>
              <w:right w:val="nil"/>
            </w:tcBorders>
          </w:tcPr>
          <w:p w:rsidR="00A22F52" w:rsidRPr="00FE67C2" w:rsidRDefault="00A22F52" w:rsidP="00A22F52">
            <w:pPr>
              <w:pStyle w:val="ListParagraph"/>
              <w:tabs>
                <w:tab w:val="decimal" w:pos="1309"/>
              </w:tabs>
              <w:spacing w:line="0" w:lineRule="atLeast"/>
              <w:ind w:left="0"/>
              <w:contextualSpacing w:val="0"/>
              <w:rPr>
                <w:rFonts w:asciiTheme="majorBidi" w:hAnsiTheme="majorBidi" w:cstheme="majorBidi"/>
                <w:sz w:val="12"/>
                <w:szCs w:val="12"/>
              </w:rPr>
            </w:pPr>
          </w:p>
        </w:tc>
        <w:tc>
          <w:tcPr>
            <w:tcW w:w="1622" w:type="dxa"/>
            <w:tcBorders>
              <w:top w:val="nil"/>
              <w:left w:val="nil"/>
              <w:bottom w:val="nil"/>
              <w:right w:val="nil"/>
            </w:tcBorders>
          </w:tcPr>
          <w:p w:rsidR="00A22F52" w:rsidRPr="00FE67C2" w:rsidRDefault="00A22F52" w:rsidP="00A22F52">
            <w:pPr>
              <w:pStyle w:val="ListParagraph"/>
              <w:tabs>
                <w:tab w:val="decimal" w:pos="1309"/>
              </w:tabs>
              <w:spacing w:line="0" w:lineRule="atLeast"/>
              <w:ind w:left="0"/>
              <w:contextualSpacing w:val="0"/>
              <w:rPr>
                <w:rFonts w:asciiTheme="majorBidi" w:hAnsiTheme="majorBidi" w:cstheme="majorBidi"/>
                <w:sz w:val="12"/>
                <w:szCs w:val="12"/>
              </w:rPr>
            </w:pPr>
          </w:p>
        </w:tc>
      </w:tr>
      <w:tr w:rsidR="00A22F52" w:rsidRPr="00BD2A50" w:rsidTr="00082598">
        <w:tc>
          <w:tcPr>
            <w:tcW w:w="2944" w:type="dxa"/>
            <w:tcBorders>
              <w:top w:val="nil"/>
              <w:left w:val="nil"/>
              <w:bottom w:val="nil"/>
              <w:right w:val="nil"/>
            </w:tcBorders>
          </w:tcPr>
          <w:p w:rsidR="00A22F52" w:rsidRPr="00623798" w:rsidRDefault="00A22F52" w:rsidP="00A22F52">
            <w:pPr>
              <w:rPr>
                <w:rFonts w:asciiTheme="majorBidi" w:hAnsiTheme="majorBidi" w:cstheme="majorBidi"/>
                <w:b/>
                <w:bCs/>
                <w:spacing w:val="4"/>
                <w:sz w:val="26"/>
                <w:szCs w:val="26"/>
                <w:cs/>
              </w:rPr>
            </w:pPr>
            <w:r w:rsidRPr="00623798">
              <w:rPr>
                <w:rFonts w:ascii="Angsana New" w:hAnsi="Angsana New"/>
                <w:b/>
                <w:bCs/>
                <w:sz w:val="26"/>
                <w:szCs w:val="26"/>
              </w:rPr>
              <w:t>Financial liabilities</w:t>
            </w:r>
          </w:p>
        </w:tc>
        <w:tc>
          <w:tcPr>
            <w:tcW w:w="1621" w:type="dxa"/>
            <w:tcBorders>
              <w:top w:val="nil"/>
              <w:left w:val="nil"/>
              <w:bottom w:val="nil"/>
              <w:right w:val="nil"/>
            </w:tcBorders>
            <w:shd w:val="clear" w:color="auto" w:fill="auto"/>
          </w:tcPr>
          <w:p w:rsidR="00A22F52" w:rsidRPr="00BD2A50" w:rsidRDefault="00A22F52" w:rsidP="00A22F52">
            <w:pPr>
              <w:pStyle w:val="ListParagraph"/>
              <w:tabs>
                <w:tab w:val="decimal" w:pos="1309"/>
              </w:tabs>
              <w:spacing w:line="0" w:lineRule="atLeast"/>
              <w:ind w:left="0"/>
              <w:contextualSpacing w:val="0"/>
              <w:jc w:val="thaiDistribute"/>
              <w:rPr>
                <w:rFonts w:asciiTheme="majorBidi" w:hAnsiTheme="majorBidi" w:cstheme="majorBidi"/>
                <w:sz w:val="26"/>
                <w:szCs w:val="26"/>
              </w:rPr>
            </w:pPr>
          </w:p>
        </w:tc>
        <w:tc>
          <w:tcPr>
            <w:tcW w:w="1621" w:type="dxa"/>
            <w:tcBorders>
              <w:top w:val="nil"/>
              <w:left w:val="nil"/>
              <w:bottom w:val="nil"/>
              <w:right w:val="nil"/>
            </w:tcBorders>
            <w:shd w:val="clear" w:color="auto" w:fill="auto"/>
          </w:tcPr>
          <w:p w:rsidR="00A22F52" w:rsidRPr="00082598" w:rsidRDefault="00A22F52" w:rsidP="00A22F52">
            <w:pPr>
              <w:pStyle w:val="ListParagraph"/>
              <w:tabs>
                <w:tab w:val="decimal" w:pos="1309"/>
              </w:tabs>
              <w:spacing w:line="0" w:lineRule="atLeast"/>
              <w:ind w:left="0"/>
              <w:contextualSpacing w:val="0"/>
              <w:jc w:val="thaiDistribute"/>
              <w:rPr>
                <w:rFonts w:asciiTheme="majorBidi" w:hAnsiTheme="majorBidi" w:cstheme="majorBidi"/>
                <w:sz w:val="26"/>
                <w:szCs w:val="26"/>
              </w:rPr>
            </w:pPr>
          </w:p>
        </w:tc>
        <w:tc>
          <w:tcPr>
            <w:tcW w:w="1621" w:type="dxa"/>
            <w:tcBorders>
              <w:top w:val="nil"/>
              <w:left w:val="nil"/>
              <w:bottom w:val="nil"/>
              <w:right w:val="nil"/>
            </w:tcBorders>
          </w:tcPr>
          <w:p w:rsidR="00A22F52" w:rsidRPr="00A44DC1" w:rsidRDefault="00A22F52" w:rsidP="00A22F52">
            <w:pPr>
              <w:pStyle w:val="ListParagraph"/>
              <w:tabs>
                <w:tab w:val="decimal" w:pos="1309"/>
              </w:tabs>
              <w:spacing w:line="0" w:lineRule="atLeast"/>
              <w:ind w:left="0"/>
              <w:contextualSpacing w:val="0"/>
              <w:jc w:val="thaiDistribute"/>
              <w:rPr>
                <w:rFonts w:asciiTheme="majorBidi" w:hAnsiTheme="majorBidi" w:cstheme="majorBidi"/>
                <w:sz w:val="28"/>
              </w:rPr>
            </w:pPr>
          </w:p>
        </w:tc>
        <w:tc>
          <w:tcPr>
            <w:tcW w:w="1622" w:type="dxa"/>
            <w:tcBorders>
              <w:top w:val="nil"/>
              <w:left w:val="nil"/>
              <w:bottom w:val="nil"/>
              <w:right w:val="nil"/>
            </w:tcBorders>
          </w:tcPr>
          <w:p w:rsidR="00A22F52" w:rsidRPr="00A44DC1" w:rsidRDefault="00A22F52" w:rsidP="00A22F52">
            <w:pPr>
              <w:pStyle w:val="ListParagraph"/>
              <w:tabs>
                <w:tab w:val="decimal" w:pos="1309"/>
              </w:tabs>
              <w:spacing w:line="0" w:lineRule="atLeast"/>
              <w:ind w:left="0"/>
              <w:contextualSpacing w:val="0"/>
              <w:jc w:val="thaiDistribute"/>
              <w:rPr>
                <w:rFonts w:asciiTheme="majorBidi" w:hAnsiTheme="majorBidi" w:cstheme="majorBidi"/>
                <w:sz w:val="28"/>
              </w:rPr>
            </w:pPr>
          </w:p>
        </w:tc>
      </w:tr>
      <w:tr w:rsidR="00A22F52" w:rsidRPr="00BD2A50" w:rsidTr="00082598">
        <w:tc>
          <w:tcPr>
            <w:tcW w:w="2944" w:type="dxa"/>
            <w:tcBorders>
              <w:top w:val="nil"/>
              <w:left w:val="nil"/>
              <w:bottom w:val="nil"/>
              <w:right w:val="nil"/>
            </w:tcBorders>
          </w:tcPr>
          <w:p w:rsidR="00A22F52" w:rsidRPr="00623798" w:rsidRDefault="00A22F52" w:rsidP="00A22F52">
            <w:pPr>
              <w:rPr>
                <w:rFonts w:asciiTheme="majorBidi" w:hAnsiTheme="majorBidi" w:cstheme="majorBidi"/>
                <w:sz w:val="26"/>
                <w:szCs w:val="26"/>
              </w:rPr>
            </w:pPr>
            <w:r w:rsidRPr="00623798">
              <w:rPr>
                <w:rFonts w:ascii="Angsana New" w:hAnsi="Angsana New"/>
                <w:sz w:val="26"/>
                <w:szCs w:val="26"/>
              </w:rPr>
              <w:t>Trade and other payables</w:t>
            </w:r>
          </w:p>
        </w:tc>
        <w:tc>
          <w:tcPr>
            <w:tcW w:w="1621" w:type="dxa"/>
            <w:tcBorders>
              <w:top w:val="nil"/>
              <w:left w:val="nil"/>
              <w:bottom w:val="nil"/>
              <w:right w:val="nil"/>
            </w:tcBorders>
            <w:shd w:val="clear" w:color="auto" w:fill="auto"/>
          </w:tcPr>
          <w:p w:rsidR="00A22F52" w:rsidRPr="00A44DC1" w:rsidRDefault="00A22F52" w:rsidP="00A22F52">
            <w:pPr>
              <w:pStyle w:val="ListParagraph"/>
              <w:tabs>
                <w:tab w:val="decimal" w:pos="1309"/>
              </w:tabs>
              <w:spacing w:line="0" w:lineRule="atLeast"/>
              <w:ind w:left="0"/>
              <w:contextualSpacing w:val="0"/>
              <w:rPr>
                <w:rFonts w:asciiTheme="majorBidi" w:hAnsiTheme="majorBidi" w:cstheme="majorBidi"/>
                <w:sz w:val="28"/>
                <w:cs/>
              </w:rPr>
            </w:pPr>
            <w:r>
              <w:rPr>
                <w:rFonts w:asciiTheme="majorBidi" w:hAnsiTheme="majorBidi" w:cstheme="majorBidi" w:hint="cs"/>
                <w:sz w:val="28"/>
                <w:cs/>
              </w:rPr>
              <w:t xml:space="preserve">-    </w:t>
            </w:r>
          </w:p>
        </w:tc>
        <w:tc>
          <w:tcPr>
            <w:tcW w:w="1621" w:type="dxa"/>
            <w:tcBorders>
              <w:top w:val="nil"/>
              <w:left w:val="nil"/>
              <w:bottom w:val="nil"/>
              <w:right w:val="nil"/>
            </w:tcBorders>
            <w:shd w:val="clear" w:color="auto" w:fill="auto"/>
          </w:tcPr>
          <w:p w:rsidR="00A22F52" w:rsidRPr="00082598" w:rsidRDefault="00082598" w:rsidP="00A22F52">
            <w:pPr>
              <w:pStyle w:val="ListParagraph"/>
              <w:tabs>
                <w:tab w:val="decimal" w:pos="1309"/>
              </w:tabs>
              <w:spacing w:line="0" w:lineRule="atLeast"/>
              <w:ind w:left="0"/>
              <w:contextualSpacing w:val="0"/>
              <w:rPr>
                <w:rFonts w:asciiTheme="majorBidi" w:hAnsiTheme="majorBidi" w:cstheme="majorBidi"/>
                <w:sz w:val="28"/>
                <w:cs/>
              </w:rPr>
            </w:pPr>
            <w:r w:rsidRPr="00082598">
              <w:rPr>
                <w:rFonts w:asciiTheme="majorBidi" w:hAnsiTheme="majorBidi" w:cstheme="majorBidi"/>
                <w:sz w:val="28"/>
              </w:rPr>
              <w:t>64,889</w:t>
            </w:r>
          </w:p>
        </w:tc>
        <w:tc>
          <w:tcPr>
            <w:tcW w:w="1621" w:type="dxa"/>
            <w:tcBorders>
              <w:top w:val="nil"/>
              <w:left w:val="nil"/>
              <w:bottom w:val="nil"/>
              <w:right w:val="nil"/>
            </w:tcBorders>
          </w:tcPr>
          <w:p w:rsidR="00A22F52" w:rsidRPr="00CC794A" w:rsidRDefault="00A22F52" w:rsidP="00A22F52">
            <w:pPr>
              <w:tabs>
                <w:tab w:val="decimal" w:pos="1309"/>
              </w:tabs>
              <w:spacing w:line="240" w:lineRule="atLeast"/>
              <w:jc w:val="thaiDistribute"/>
              <w:rPr>
                <w:rFonts w:asciiTheme="majorBidi" w:hAnsiTheme="majorBidi" w:cstheme="majorBidi"/>
                <w:sz w:val="28"/>
              </w:rPr>
            </w:pPr>
            <w:r w:rsidRPr="00CC794A">
              <w:rPr>
                <w:rFonts w:asciiTheme="majorBidi" w:hAnsiTheme="majorBidi" w:cstheme="majorBidi"/>
                <w:sz w:val="28"/>
              </w:rPr>
              <w:t>64,889</w:t>
            </w:r>
          </w:p>
        </w:tc>
        <w:tc>
          <w:tcPr>
            <w:tcW w:w="1622" w:type="dxa"/>
            <w:tcBorders>
              <w:top w:val="nil"/>
              <w:left w:val="nil"/>
              <w:bottom w:val="nil"/>
              <w:right w:val="nil"/>
            </w:tcBorders>
          </w:tcPr>
          <w:p w:rsidR="00A22F52" w:rsidRPr="00CC794A" w:rsidRDefault="00A22F52" w:rsidP="00A22F52">
            <w:pPr>
              <w:tabs>
                <w:tab w:val="decimal" w:pos="1309"/>
              </w:tabs>
              <w:spacing w:line="240" w:lineRule="atLeast"/>
              <w:jc w:val="thaiDistribute"/>
              <w:rPr>
                <w:rFonts w:asciiTheme="majorBidi" w:hAnsiTheme="majorBidi" w:cstheme="majorBidi"/>
                <w:sz w:val="28"/>
              </w:rPr>
            </w:pPr>
            <w:r w:rsidRPr="00CC794A">
              <w:rPr>
                <w:rFonts w:asciiTheme="majorBidi" w:hAnsiTheme="majorBidi" w:cstheme="majorBidi"/>
                <w:sz w:val="28"/>
              </w:rPr>
              <w:t>64,889</w:t>
            </w:r>
          </w:p>
        </w:tc>
      </w:tr>
      <w:tr w:rsidR="00A22F52" w:rsidRPr="00BD2A50" w:rsidTr="00082598">
        <w:tc>
          <w:tcPr>
            <w:tcW w:w="2944" w:type="dxa"/>
            <w:tcBorders>
              <w:top w:val="nil"/>
              <w:left w:val="nil"/>
              <w:bottom w:val="nil"/>
              <w:right w:val="nil"/>
            </w:tcBorders>
          </w:tcPr>
          <w:p w:rsidR="00A22F52" w:rsidRPr="00623798" w:rsidRDefault="00A22F52" w:rsidP="00A22F52">
            <w:pPr>
              <w:ind w:right="-249"/>
              <w:rPr>
                <w:rFonts w:asciiTheme="majorBidi" w:hAnsiTheme="majorBidi" w:cstheme="majorBidi"/>
                <w:sz w:val="26"/>
                <w:szCs w:val="26"/>
                <w:cs/>
              </w:rPr>
            </w:pPr>
            <w:r w:rsidRPr="00623798">
              <w:rPr>
                <w:rFonts w:ascii="Angsana New" w:hAnsi="Angsana New"/>
                <w:sz w:val="26"/>
                <w:szCs w:val="26"/>
              </w:rPr>
              <w:t>Borrowings from financial institutions</w:t>
            </w:r>
          </w:p>
        </w:tc>
        <w:tc>
          <w:tcPr>
            <w:tcW w:w="1621" w:type="dxa"/>
            <w:tcBorders>
              <w:top w:val="nil"/>
              <w:left w:val="nil"/>
              <w:bottom w:val="nil"/>
              <w:right w:val="nil"/>
            </w:tcBorders>
            <w:shd w:val="clear" w:color="auto" w:fill="auto"/>
          </w:tcPr>
          <w:p w:rsidR="00A22F52" w:rsidRPr="00A44DC1" w:rsidRDefault="00A22F52" w:rsidP="00A22F52">
            <w:pPr>
              <w:pStyle w:val="ListParagraph"/>
              <w:tabs>
                <w:tab w:val="decimal" w:pos="1309"/>
              </w:tabs>
              <w:spacing w:line="0" w:lineRule="atLeast"/>
              <w:ind w:left="0"/>
              <w:contextualSpacing w:val="0"/>
              <w:rPr>
                <w:rFonts w:asciiTheme="majorBidi" w:hAnsiTheme="majorBidi" w:cstheme="majorBidi"/>
                <w:sz w:val="28"/>
                <w:cs/>
              </w:rPr>
            </w:pPr>
            <w:r>
              <w:rPr>
                <w:rFonts w:asciiTheme="majorBidi" w:hAnsiTheme="majorBidi" w:cstheme="majorBidi" w:hint="cs"/>
                <w:sz w:val="28"/>
                <w:cs/>
              </w:rPr>
              <w:t xml:space="preserve">-    </w:t>
            </w:r>
          </w:p>
        </w:tc>
        <w:tc>
          <w:tcPr>
            <w:tcW w:w="1621" w:type="dxa"/>
            <w:tcBorders>
              <w:top w:val="nil"/>
              <w:left w:val="nil"/>
              <w:bottom w:val="nil"/>
              <w:right w:val="nil"/>
            </w:tcBorders>
            <w:shd w:val="clear" w:color="auto" w:fill="auto"/>
          </w:tcPr>
          <w:p w:rsidR="00A22F52" w:rsidRPr="00082598" w:rsidRDefault="00082598" w:rsidP="00A22F52">
            <w:pPr>
              <w:pStyle w:val="ListParagraph"/>
              <w:tabs>
                <w:tab w:val="decimal" w:pos="1309"/>
              </w:tabs>
              <w:spacing w:line="0" w:lineRule="atLeast"/>
              <w:ind w:left="0"/>
              <w:contextualSpacing w:val="0"/>
              <w:rPr>
                <w:rFonts w:asciiTheme="majorBidi" w:hAnsiTheme="majorBidi" w:cstheme="majorBidi"/>
                <w:sz w:val="28"/>
                <w:cs/>
              </w:rPr>
            </w:pPr>
            <w:r w:rsidRPr="00082598">
              <w:rPr>
                <w:rFonts w:asciiTheme="majorBidi" w:hAnsiTheme="majorBidi" w:cstheme="majorBidi"/>
                <w:sz w:val="28"/>
              </w:rPr>
              <w:t>11,346</w:t>
            </w:r>
          </w:p>
        </w:tc>
        <w:tc>
          <w:tcPr>
            <w:tcW w:w="1621" w:type="dxa"/>
            <w:tcBorders>
              <w:top w:val="nil"/>
              <w:left w:val="nil"/>
              <w:bottom w:val="nil"/>
              <w:right w:val="nil"/>
            </w:tcBorders>
          </w:tcPr>
          <w:p w:rsidR="00A22F52" w:rsidRPr="00CC794A" w:rsidRDefault="00A22F52" w:rsidP="00A22F52">
            <w:pPr>
              <w:tabs>
                <w:tab w:val="decimal" w:pos="1309"/>
              </w:tabs>
              <w:spacing w:line="240" w:lineRule="atLeast"/>
              <w:jc w:val="thaiDistribute"/>
              <w:rPr>
                <w:rFonts w:asciiTheme="majorBidi" w:hAnsiTheme="majorBidi" w:cstheme="majorBidi"/>
                <w:sz w:val="28"/>
              </w:rPr>
            </w:pPr>
            <w:r w:rsidRPr="00CC794A">
              <w:rPr>
                <w:rFonts w:asciiTheme="majorBidi" w:hAnsiTheme="majorBidi" w:cstheme="majorBidi"/>
                <w:sz w:val="28"/>
              </w:rPr>
              <w:t>11,346</w:t>
            </w:r>
          </w:p>
        </w:tc>
        <w:tc>
          <w:tcPr>
            <w:tcW w:w="1622" w:type="dxa"/>
            <w:tcBorders>
              <w:top w:val="nil"/>
              <w:left w:val="nil"/>
              <w:bottom w:val="nil"/>
              <w:right w:val="nil"/>
            </w:tcBorders>
          </w:tcPr>
          <w:p w:rsidR="00A22F52" w:rsidRPr="00CC794A" w:rsidRDefault="00A22F52" w:rsidP="00A22F52">
            <w:pPr>
              <w:tabs>
                <w:tab w:val="decimal" w:pos="1309"/>
              </w:tabs>
              <w:spacing w:line="240" w:lineRule="atLeast"/>
              <w:jc w:val="thaiDistribute"/>
              <w:rPr>
                <w:rFonts w:asciiTheme="majorBidi" w:hAnsiTheme="majorBidi" w:cstheme="majorBidi"/>
                <w:sz w:val="28"/>
              </w:rPr>
            </w:pPr>
            <w:r w:rsidRPr="00CC794A">
              <w:rPr>
                <w:rFonts w:asciiTheme="majorBidi" w:hAnsiTheme="majorBidi" w:cstheme="majorBidi"/>
                <w:sz w:val="28"/>
              </w:rPr>
              <w:t>11,346</w:t>
            </w:r>
          </w:p>
        </w:tc>
      </w:tr>
      <w:tr w:rsidR="00A22F52" w:rsidRPr="00BD2A50" w:rsidTr="00082598">
        <w:tc>
          <w:tcPr>
            <w:tcW w:w="2944" w:type="dxa"/>
            <w:tcBorders>
              <w:top w:val="nil"/>
              <w:left w:val="nil"/>
              <w:bottom w:val="nil"/>
              <w:right w:val="nil"/>
            </w:tcBorders>
          </w:tcPr>
          <w:p w:rsidR="00A22F52" w:rsidRPr="00623798" w:rsidRDefault="00A22F52" w:rsidP="00A22F52">
            <w:pPr>
              <w:rPr>
                <w:rFonts w:asciiTheme="majorBidi" w:hAnsiTheme="majorBidi" w:cstheme="majorBidi"/>
                <w:sz w:val="26"/>
                <w:szCs w:val="26"/>
                <w:cs/>
              </w:rPr>
            </w:pPr>
            <w:r w:rsidRPr="00623798">
              <w:rPr>
                <w:rFonts w:ascii="Angsana New" w:hAnsi="Angsana New"/>
                <w:sz w:val="26"/>
                <w:szCs w:val="26"/>
              </w:rPr>
              <w:t>Lease liabilities</w:t>
            </w:r>
          </w:p>
        </w:tc>
        <w:tc>
          <w:tcPr>
            <w:tcW w:w="1621" w:type="dxa"/>
            <w:tcBorders>
              <w:top w:val="nil"/>
              <w:left w:val="nil"/>
              <w:bottom w:val="nil"/>
              <w:right w:val="nil"/>
            </w:tcBorders>
            <w:shd w:val="clear" w:color="auto" w:fill="auto"/>
          </w:tcPr>
          <w:p w:rsidR="00A22F52" w:rsidRPr="00A44DC1" w:rsidRDefault="00A22F52" w:rsidP="00A22F52">
            <w:pPr>
              <w:pStyle w:val="ListParagraph"/>
              <w:tabs>
                <w:tab w:val="decimal" w:pos="1309"/>
              </w:tabs>
              <w:spacing w:line="0" w:lineRule="atLeast"/>
              <w:ind w:left="0"/>
              <w:contextualSpacing w:val="0"/>
              <w:rPr>
                <w:rFonts w:asciiTheme="majorBidi" w:hAnsiTheme="majorBidi" w:cstheme="majorBidi"/>
                <w:sz w:val="28"/>
              </w:rPr>
            </w:pPr>
            <w:r>
              <w:rPr>
                <w:rFonts w:asciiTheme="majorBidi" w:hAnsiTheme="majorBidi" w:cstheme="majorBidi" w:hint="cs"/>
                <w:sz w:val="28"/>
                <w:cs/>
              </w:rPr>
              <w:t xml:space="preserve">-    </w:t>
            </w:r>
          </w:p>
        </w:tc>
        <w:tc>
          <w:tcPr>
            <w:tcW w:w="1621" w:type="dxa"/>
            <w:tcBorders>
              <w:top w:val="nil"/>
              <w:left w:val="nil"/>
              <w:bottom w:val="nil"/>
              <w:right w:val="nil"/>
            </w:tcBorders>
            <w:shd w:val="clear" w:color="auto" w:fill="auto"/>
          </w:tcPr>
          <w:p w:rsidR="00A22F52" w:rsidRPr="00082598" w:rsidRDefault="00082598" w:rsidP="00A22F52">
            <w:pPr>
              <w:pStyle w:val="ListParagraph"/>
              <w:tabs>
                <w:tab w:val="decimal" w:pos="1309"/>
              </w:tabs>
              <w:spacing w:line="0" w:lineRule="atLeast"/>
              <w:ind w:left="0"/>
              <w:contextualSpacing w:val="0"/>
              <w:rPr>
                <w:rFonts w:asciiTheme="majorBidi" w:hAnsiTheme="majorBidi" w:cstheme="majorBidi"/>
                <w:sz w:val="28"/>
              </w:rPr>
            </w:pPr>
            <w:r w:rsidRPr="00082598">
              <w:rPr>
                <w:rFonts w:asciiTheme="majorBidi" w:hAnsiTheme="majorBidi" w:cstheme="majorBidi"/>
                <w:sz w:val="28"/>
              </w:rPr>
              <w:t>125,425</w:t>
            </w:r>
          </w:p>
        </w:tc>
        <w:tc>
          <w:tcPr>
            <w:tcW w:w="1621" w:type="dxa"/>
            <w:tcBorders>
              <w:top w:val="nil"/>
              <w:left w:val="nil"/>
              <w:bottom w:val="nil"/>
              <w:right w:val="nil"/>
            </w:tcBorders>
          </w:tcPr>
          <w:p w:rsidR="00A22F52" w:rsidRPr="00CC794A" w:rsidRDefault="00A22F52" w:rsidP="00A22F52">
            <w:pPr>
              <w:tabs>
                <w:tab w:val="decimal" w:pos="1309"/>
              </w:tabs>
              <w:spacing w:line="240" w:lineRule="atLeast"/>
              <w:jc w:val="thaiDistribute"/>
              <w:rPr>
                <w:rFonts w:asciiTheme="majorBidi" w:hAnsiTheme="majorBidi" w:cstheme="majorBidi"/>
                <w:sz w:val="28"/>
              </w:rPr>
            </w:pPr>
            <w:r>
              <w:rPr>
                <w:rFonts w:asciiTheme="majorBidi" w:hAnsiTheme="majorBidi" w:cstheme="majorBidi"/>
                <w:sz w:val="28"/>
              </w:rPr>
              <w:t>125,425</w:t>
            </w:r>
          </w:p>
        </w:tc>
        <w:tc>
          <w:tcPr>
            <w:tcW w:w="1622" w:type="dxa"/>
            <w:tcBorders>
              <w:top w:val="nil"/>
              <w:left w:val="nil"/>
              <w:bottom w:val="nil"/>
              <w:right w:val="nil"/>
            </w:tcBorders>
          </w:tcPr>
          <w:p w:rsidR="00A22F52" w:rsidRPr="00CC794A" w:rsidRDefault="00A22F52" w:rsidP="00A22F52">
            <w:pPr>
              <w:tabs>
                <w:tab w:val="decimal" w:pos="1309"/>
              </w:tabs>
              <w:spacing w:line="240" w:lineRule="atLeast"/>
              <w:jc w:val="thaiDistribute"/>
              <w:rPr>
                <w:rFonts w:asciiTheme="majorBidi" w:hAnsiTheme="majorBidi" w:cstheme="majorBidi"/>
                <w:sz w:val="28"/>
              </w:rPr>
            </w:pPr>
            <w:r>
              <w:rPr>
                <w:rFonts w:asciiTheme="majorBidi" w:hAnsiTheme="majorBidi" w:cstheme="majorBidi"/>
                <w:sz w:val="28"/>
              </w:rPr>
              <w:t>125,425</w:t>
            </w:r>
          </w:p>
        </w:tc>
      </w:tr>
    </w:tbl>
    <w:p w:rsidR="00082598" w:rsidRPr="00082598" w:rsidRDefault="00AB72D8" w:rsidP="009155AC">
      <w:pPr>
        <w:pStyle w:val="ListParagraph"/>
        <w:numPr>
          <w:ilvl w:val="0"/>
          <w:numId w:val="1"/>
        </w:numPr>
        <w:spacing w:before="300" w:line="0" w:lineRule="atLeast"/>
        <w:ind w:left="425" w:hanging="425"/>
        <w:contextualSpacing w:val="0"/>
        <w:rPr>
          <w:rFonts w:ascii="Angsana New" w:hAnsi="Angsana New"/>
          <w:b/>
          <w:bCs/>
          <w:sz w:val="28"/>
        </w:rPr>
      </w:pPr>
      <w:r w:rsidRPr="00943DDE">
        <w:rPr>
          <w:rFonts w:ascii="Angsana New" w:hAnsi="Angsana New"/>
          <w:b/>
          <w:bCs/>
          <w:sz w:val="28"/>
        </w:rPr>
        <w:lastRenderedPageBreak/>
        <w:t>FAIR VALUE HIERARCHY</w:t>
      </w:r>
    </w:p>
    <w:p w:rsidR="00AB72D8" w:rsidRDefault="00AB72D8" w:rsidP="00AB72D8">
      <w:pPr>
        <w:spacing w:before="300" w:line="0" w:lineRule="atLeast"/>
        <w:ind w:left="432"/>
        <w:jc w:val="thaiDistribute"/>
        <w:rPr>
          <w:rFonts w:asciiTheme="majorBidi" w:hAnsiTheme="majorBidi" w:cstheme="majorBidi"/>
          <w:spacing w:val="-2"/>
          <w:sz w:val="28"/>
        </w:rPr>
      </w:pPr>
      <w:r w:rsidRPr="00AB72D8">
        <w:rPr>
          <w:rFonts w:asciiTheme="majorBidi" w:hAnsiTheme="majorBidi" w:cstheme="majorBidi"/>
          <w:spacing w:val="-2"/>
          <w:sz w:val="28"/>
        </w:rPr>
        <w:t>The Company</w:t>
      </w:r>
      <w:r w:rsidR="002605B3">
        <w:rPr>
          <w:rFonts w:asciiTheme="majorBidi" w:hAnsiTheme="majorBidi" w:cstheme="majorBidi"/>
          <w:spacing w:val="-2"/>
          <w:sz w:val="28"/>
        </w:rPr>
        <w:t xml:space="preserve"> had the assets </w:t>
      </w:r>
      <w:r w:rsidRPr="00AB72D8">
        <w:rPr>
          <w:rFonts w:asciiTheme="majorBidi" w:hAnsiTheme="majorBidi" w:cstheme="majorBidi"/>
          <w:spacing w:val="-2"/>
          <w:sz w:val="28"/>
        </w:rPr>
        <w:t>that were measured at fair value using different levels of inputs as follows: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1444"/>
        <w:gridCol w:w="1444"/>
        <w:gridCol w:w="1444"/>
        <w:gridCol w:w="1445"/>
      </w:tblGrid>
      <w:tr w:rsidR="00CB6F4D" w:rsidRPr="00A340C2" w:rsidTr="00466091">
        <w:trPr>
          <w:trHeight w:val="106"/>
        </w:trPr>
        <w:tc>
          <w:tcPr>
            <w:tcW w:w="3652" w:type="dxa"/>
            <w:vMerge w:val="restart"/>
          </w:tcPr>
          <w:p w:rsidR="00CB6F4D" w:rsidRPr="00A340C2" w:rsidRDefault="00CB6F4D" w:rsidP="00466091">
            <w:pPr>
              <w:pStyle w:val="ListParagraph"/>
              <w:spacing w:line="0" w:lineRule="atLeast"/>
              <w:ind w:left="0"/>
              <w:contextualSpacing w:val="0"/>
              <w:rPr>
                <w:rFonts w:asciiTheme="majorBidi" w:hAnsiTheme="majorBidi" w:cstheme="majorBidi"/>
                <w:sz w:val="28"/>
              </w:rPr>
            </w:pPr>
          </w:p>
        </w:tc>
        <w:tc>
          <w:tcPr>
            <w:tcW w:w="5777" w:type="dxa"/>
            <w:gridSpan w:val="4"/>
          </w:tcPr>
          <w:p w:rsidR="00CB6F4D" w:rsidRPr="00A340C2" w:rsidRDefault="00A340C2" w:rsidP="00466091">
            <w:pPr>
              <w:pStyle w:val="ListParagraph"/>
              <w:pBdr>
                <w:bottom w:val="single" w:sz="6" w:space="1" w:color="auto"/>
              </w:pBdr>
              <w:spacing w:line="0" w:lineRule="atLeast"/>
              <w:ind w:left="0"/>
              <w:contextualSpacing w:val="0"/>
              <w:jc w:val="center"/>
              <w:rPr>
                <w:rFonts w:asciiTheme="majorBidi" w:hAnsiTheme="majorBidi" w:cstheme="majorBidi"/>
                <w:sz w:val="28"/>
              </w:rPr>
            </w:pPr>
            <w:r w:rsidRPr="00A340C2">
              <w:rPr>
                <w:rFonts w:ascii="Angsana New" w:hAnsi="Angsana New"/>
                <w:sz w:val="28"/>
              </w:rPr>
              <w:t>Thousand Baht</w:t>
            </w:r>
          </w:p>
        </w:tc>
      </w:tr>
      <w:tr w:rsidR="00CB6F4D" w:rsidRPr="00A340C2" w:rsidTr="00466091">
        <w:trPr>
          <w:trHeight w:val="105"/>
        </w:trPr>
        <w:tc>
          <w:tcPr>
            <w:tcW w:w="3652" w:type="dxa"/>
            <w:vMerge/>
          </w:tcPr>
          <w:p w:rsidR="00CB6F4D" w:rsidRPr="00A340C2" w:rsidRDefault="00CB6F4D" w:rsidP="00466091">
            <w:pPr>
              <w:pStyle w:val="ListParagraph"/>
              <w:spacing w:line="0" w:lineRule="atLeast"/>
              <w:ind w:left="0"/>
              <w:contextualSpacing w:val="0"/>
              <w:rPr>
                <w:rFonts w:asciiTheme="majorBidi" w:hAnsiTheme="majorBidi" w:cstheme="majorBidi"/>
                <w:sz w:val="28"/>
              </w:rPr>
            </w:pPr>
          </w:p>
        </w:tc>
        <w:tc>
          <w:tcPr>
            <w:tcW w:w="5777" w:type="dxa"/>
            <w:gridSpan w:val="4"/>
          </w:tcPr>
          <w:p w:rsidR="00CB6F4D" w:rsidRPr="00A340C2" w:rsidRDefault="00A340C2" w:rsidP="00466091">
            <w:pPr>
              <w:pStyle w:val="ListParagraph"/>
              <w:pBdr>
                <w:bottom w:val="single" w:sz="6" w:space="1" w:color="auto"/>
              </w:pBdr>
              <w:spacing w:line="0" w:lineRule="atLeast"/>
              <w:ind w:left="0"/>
              <w:contextualSpacing w:val="0"/>
              <w:jc w:val="center"/>
              <w:rPr>
                <w:rFonts w:asciiTheme="majorBidi" w:hAnsiTheme="majorBidi" w:cstheme="majorBidi"/>
                <w:sz w:val="28"/>
              </w:rPr>
            </w:pPr>
            <w:r w:rsidRPr="00A340C2">
              <w:rPr>
                <w:rFonts w:ascii="Angsana New" w:hAnsi="Angsana New"/>
                <w:sz w:val="28"/>
              </w:rPr>
              <w:t>As at 30 September 2022</w:t>
            </w:r>
          </w:p>
        </w:tc>
      </w:tr>
      <w:tr w:rsidR="00A340C2" w:rsidRPr="00A340C2" w:rsidTr="00466091">
        <w:trPr>
          <w:trHeight w:val="105"/>
        </w:trPr>
        <w:tc>
          <w:tcPr>
            <w:tcW w:w="3652" w:type="dxa"/>
            <w:vMerge/>
          </w:tcPr>
          <w:p w:rsidR="00A340C2" w:rsidRPr="00A340C2" w:rsidRDefault="00A340C2" w:rsidP="00A340C2">
            <w:pPr>
              <w:pStyle w:val="ListParagraph"/>
              <w:spacing w:line="0" w:lineRule="atLeast"/>
              <w:ind w:left="0"/>
              <w:contextualSpacing w:val="0"/>
              <w:rPr>
                <w:rFonts w:asciiTheme="majorBidi" w:hAnsiTheme="majorBidi" w:cstheme="majorBidi"/>
                <w:sz w:val="28"/>
              </w:rPr>
            </w:pPr>
          </w:p>
        </w:tc>
        <w:tc>
          <w:tcPr>
            <w:tcW w:w="1444" w:type="dxa"/>
            <w:vAlign w:val="bottom"/>
          </w:tcPr>
          <w:p w:rsidR="00A340C2" w:rsidRPr="00A340C2" w:rsidRDefault="00A340C2" w:rsidP="00A340C2">
            <w:pPr>
              <w:pStyle w:val="BlockText"/>
              <w:pBdr>
                <w:bottom w:val="single" w:sz="6" w:space="1" w:color="auto"/>
              </w:pBdr>
              <w:spacing w:before="0"/>
              <w:ind w:left="-18" w:right="0" w:firstLine="0"/>
              <w:jc w:val="center"/>
              <w:rPr>
                <w:rFonts w:ascii="Angsana New" w:eastAsiaTheme="minorHAnsi" w:hAnsi="Angsana New"/>
              </w:rPr>
            </w:pPr>
            <w:r w:rsidRPr="00A340C2">
              <w:rPr>
                <w:rFonts w:ascii="Angsana New" w:eastAsiaTheme="minorHAnsi" w:hAnsi="Angsana New"/>
              </w:rPr>
              <w:t xml:space="preserve">Level </w:t>
            </w:r>
            <w:r w:rsidRPr="00A340C2">
              <w:rPr>
                <w:rFonts w:ascii="Angsana New" w:eastAsiaTheme="minorHAnsi" w:hAnsi="Angsana New"/>
                <w:cs/>
              </w:rPr>
              <w:t>1</w:t>
            </w:r>
          </w:p>
        </w:tc>
        <w:tc>
          <w:tcPr>
            <w:tcW w:w="1444" w:type="dxa"/>
            <w:vAlign w:val="bottom"/>
          </w:tcPr>
          <w:p w:rsidR="00A340C2" w:rsidRPr="00A340C2" w:rsidRDefault="00A340C2" w:rsidP="00A340C2">
            <w:pPr>
              <w:pStyle w:val="BlockText"/>
              <w:pBdr>
                <w:bottom w:val="single" w:sz="6" w:space="1" w:color="auto"/>
              </w:pBdr>
              <w:spacing w:before="0"/>
              <w:ind w:left="-18" w:right="0" w:firstLine="0"/>
              <w:jc w:val="center"/>
              <w:rPr>
                <w:rFonts w:ascii="Angsana New" w:eastAsiaTheme="minorHAnsi" w:hAnsi="Angsana New"/>
                <w:cs/>
              </w:rPr>
            </w:pPr>
            <w:r w:rsidRPr="00A340C2">
              <w:rPr>
                <w:rFonts w:ascii="Angsana New" w:eastAsiaTheme="minorHAnsi" w:hAnsi="Angsana New"/>
              </w:rPr>
              <w:t>Level 2</w:t>
            </w:r>
          </w:p>
        </w:tc>
        <w:tc>
          <w:tcPr>
            <w:tcW w:w="1444" w:type="dxa"/>
            <w:vAlign w:val="bottom"/>
          </w:tcPr>
          <w:p w:rsidR="00A340C2" w:rsidRPr="00A340C2" w:rsidRDefault="00A340C2" w:rsidP="00A340C2">
            <w:pPr>
              <w:pStyle w:val="BlockText"/>
              <w:pBdr>
                <w:bottom w:val="single" w:sz="6" w:space="1" w:color="auto"/>
              </w:pBdr>
              <w:spacing w:before="0"/>
              <w:ind w:left="-18" w:right="0" w:firstLine="0"/>
              <w:jc w:val="center"/>
              <w:rPr>
                <w:rFonts w:ascii="Angsana New" w:eastAsiaTheme="minorHAnsi" w:hAnsi="Angsana New"/>
                <w:cs/>
              </w:rPr>
            </w:pPr>
            <w:r w:rsidRPr="00A340C2">
              <w:rPr>
                <w:rFonts w:ascii="Angsana New" w:eastAsiaTheme="minorHAnsi" w:hAnsi="Angsana New"/>
              </w:rPr>
              <w:t>Level 3</w:t>
            </w:r>
          </w:p>
        </w:tc>
        <w:tc>
          <w:tcPr>
            <w:tcW w:w="1445" w:type="dxa"/>
            <w:vAlign w:val="bottom"/>
          </w:tcPr>
          <w:p w:rsidR="00A340C2" w:rsidRPr="00A340C2" w:rsidRDefault="00A340C2" w:rsidP="00A340C2">
            <w:pPr>
              <w:pStyle w:val="BlockText"/>
              <w:pBdr>
                <w:bottom w:val="single" w:sz="6" w:space="1" w:color="auto"/>
              </w:pBdr>
              <w:spacing w:before="0"/>
              <w:ind w:left="-18" w:right="0" w:firstLine="0"/>
              <w:jc w:val="center"/>
              <w:rPr>
                <w:rFonts w:ascii="Angsana New" w:eastAsiaTheme="minorHAnsi" w:hAnsi="Angsana New"/>
              </w:rPr>
            </w:pPr>
            <w:r w:rsidRPr="00A340C2">
              <w:rPr>
                <w:rFonts w:ascii="Angsana New" w:eastAsiaTheme="minorHAnsi" w:hAnsi="Angsana New"/>
              </w:rPr>
              <w:t>Total</w:t>
            </w:r>
          </w:p>
        </w:tc>
      </w:tr>
      <w:tr w:rsidR="00CB6F4D" w:rsidRPr="00A340C2" w:rsidTr="00466091">
        <w:tc>
          <w:tcPr>
            <w:tcW w:w="3652" w:type="dxa"/>
          </w:tcPr>
          <w:p w:rsidR="00CB6F4D" w:rsidRPr="00A340C2" w:rsidRDefault="00CB6F4D" w:rsidP="00466091">
            <w:pPr>
              <w:pStyle w:val="ListParagraph"/>
              <w:spacing w:line="0" w:lineRule="atLeast"/>
              <w:ind w:left="0"/>
              <w:contextualSpacing w:val="0"/>
              <w:rPr>
                <w:rFonts w:asciiTheme="majorBidi" w:hAnsiTheme="majorBidi" w:cstheme="majorBidi"/>
                <w:b/>
                <w:bCs/>
                <w:sz w:val="28"/>
                <w:cs/>
              </w:rPr>
            </w:pPr>
            <w:r w:rsidRPr="00A340C2">
              <w:rPr>
                <w:rFonts w:ascii="Angsana New" w:hAnsi="Angsana New"/>
                <w:b/>
                <w:bCs/>
                <w:sz w:val="28"/>
              </w:rPr>
              <w:t>Assets measured at fair value</w:t>
            </w:r>
          </w:p>
        </w:tc>
        <w:tc>
          <w:tcPr>
            <w:tcW w:w="1444" w:type="dxa"/>
          </w:tcPr>
          <w:p w:rsidR="00CB6F4D" w:rsidRPr="00A340C2" w:rsidRDefault="00CB6F4D" w:rsidP="00466091">
            <w:pPr>
              <w:pStyle w:val="ListParagraph"/>
              <w:tabs>
                <w:tab w:val="decimal" w:pos="1168"/>
              </w:tabs>
              <w:spacing w:line="0" w:lineRule="atLeast"/>
              <w:ind w:left="0"/>
              <w:contextualSpacing w:val="0"/>
              <w:rPr>
                <w:rFonts w:asciiTheme="majorBidi" w:hAnsiTheme="majorBidi" w:cstheme="majorBidi"/>
                <w:sz w:val="28"/>
              </w:rPr>
            </w:pPr>
          </w:p>
        </w:tc>
        <w:tc>
          <w:tcPr>
            <w:tcW w:w="1444" w:type="dxa"/>
          </w:tcPr>
          <w:p w:rsidR="00CB6F4D" w:rsidRPr="00A340C2" w:rsidRDefault="00CB6F4D" w:rsidP="00466091">
            <w:pPr>
              <w:pStyle w:val="ListParagraph"/>
              <w:tabs>
                <w:tab w:val="decimal" w:pos="1168"/>
              </w:tabs>
              <w:spacing w:line="0" w:lineRule="atLeast"/>
              <w:ind w:left="0"/>
              <w:contextualSpacing w:val="0"/>
              <w:rPr>
                <w:rFonts w:asciiTheme="majorBidi" w:hAnsiTheme="majorBidi" w:cstheme="majorBidi"/>
                <w:sz w:val="28"/>
              </w:rPr>
            </w:pPr>
          </w:p>
        </w:tc>
        <w:tc>
          <w:tcPr>
            <w:tcW w:w="1444" w:type="dxa"/>
          </w:tcPr>
          <w:p w:rsidR="00CB6F4D" w:rsidRPr="00A340C2" w:rsidRDefault="00CB6F4D" w:rsidP="00466091">
            <w:pPr>
              <w:pStyle w:val="ListParagraph"/>
              <w:tabs>
                <w:tab w:val="decimal" w:pos="1168"/>
              </w:tabs>
              <w:spacing w:line="0" w:lineRule="atLeast"/>
              <w:ind w:left="0"/>
              <w:contextualSpacing w:val="0"/>
              <w:rPr>
                <w:rFonts w:asciiTheme="majorBidi" w:hAnsiTheme="majorBidi" w:cstheme="majorBidi"/>
                <w:sz w:val="28"/>
              </w:rPr>
            </w:pPr>
          </w:p>
        </w:tc>
        <w:tc>
          <w:tcPr>
            <w:tcW w:w="1445" w:type="dxa"/>
          </w:tcPr>
          <w:p w:rsidR="00CB6F4D" w:rsidRPr="00A340C2" w:rsidRDefault="00CB6F4D" w:rsidP="00466091">
            <w:pPr>
              <w:pStyle w:val="ListParagraph"/>
              <w:tabs>
                <w:tab w:val="decimal" w:pos="1168"/>
              </w:tabs>
              <w:spacing w:line="0" w:lineRule="atLeast"/>
              <w:ind w:left="0"/>
              <w:contextualSpacing w:val="0"/>
              <w:rPr>
                <w:rFonts w:asciiTheme="majorBidi" w:hAnsiTheme="majorBidi" w:cstheme="majorBidi"/>
                <w:sz w:val="28"/>
              </w:rPr>
            </w:pPr>
          </w:p>
        </w:tc>
      </w:tr>
      <w:tr w:rsidR="00CB6F4D" w:rsidRPr="00A340C2" w:rsidTr="00466091">
        <w:tc>
          <w:tcPr>
            <w:tcW w:w="3652" w:type="dxa"/>
          </w:tcPr>
          <w:p w:rsidR="00CB6F4D" w:rsidRPr="00A340C2" w:rsidRDefault="00A340C2" w:rsidP="00466091">
            <w:pPr>
              <w:pStyle w:val="ListParagraph"/>
              <w:spacing w:line="0" w:lineRule="atLeast"/>
              <w:ind w:left="0"/>
              <w:contextualSpacing w:val="0"/>
              <w:rPr>
                <w:rFonts w:asciiTheme="majorBidi" w:hAnsiTheme="majorBidi" w:cstheme="majorBidi"/>
                <w:sz w:val="28"/>
                <w:cs/>
              </w:rPr>
            </w:pPr>
            <w:r w:rsidRPr="00A340C2">
              <w:rPr>
                <w:rFonts w:ascii="Angsana New" w:hAnsi="Angsana New"/>
                <w:sz w:val="28"/>
              </w:rPr>
              <w:t>Securities for trading</w:t>
            </w:r>
          </w:p>
        </w:tc>
        <w:tc>
          <w:tcPr>
            <w:tcW w:w="1444" w:type="dxa"/>
          </w:tcPr>
          <w:p w:rsidR="00CB6F4D" w:rsidRPr="00A340C2" w:rsidRDefault="00CB6F4D" w:rsidP="00466091">
            <w:pPr>
              <w:pStyle w:val="ListParagraph"/>
              <w:tabs>
                <w:tab w:val="decimal" w:pos="1168"/>
              </w:tabs>
              <w:spacing w:line="0" w:lineRule="atLeast"/>
              <w:ind w:left="0"/>
              <w:contextualSpacing w:val="0"/>
              <w:rPr>
                <w:rFonts w:asciiTheme="majorBidi" w:hAnsiTheme="majorBidi" w:cstheme="majorBidi"/>
                <w:sz w:val="28"/>
              </w:rPr>
            </w:pPr>
            <w:r w:rsidRPr="00A340C2">
              <w:rPr>
                <w:rFonts w:asciiTheme="majorBidi" w:hAnsiTheme="majorBidi" w:cstheme="majorBidi"/>
                <w:sz w:val="28"/>
              </w:rPr>
              <w:t xml:space="preserve">-    </w:t>
            </w:r>
          </w:p>
        </w:tc>
        <w:tc>
          <w:tcPr>
            <w:tcW w:w="1444" w:type="dxa"/>
          </w:tcPr>
          <w:p w:rsidR="00CB6F4D" w:rsidRPr="00A340C2" w:rsidRDefault="001F03CE" w:rsidP="00466091">
            <w:pPr>
              <w:pStyle w:val="ListParagraph"/>
              <w:tabs>
                <w:tab w:val="decimal" w:pos="1168"/>
              </w:tabs>
              <w:spacing w:line="0" w:lineRule="atLeast"/>
              <w:ind w:left="0"/>
              <w:contextualSpacing w:val="0"/>
              <w:rPr>
                <w:rFonts w:asciiTheme="majorBidi" w:hAnsiTheme="majorBidi" w:cstheme="majorBidi"/>
                <w:sz w:val="28"/>
              </w:rPr>
            </w:pPr>
            <w:r>
              <w:rPr>
                <w:rFonts w:asciiTheme="majorBidi" w:hAnsiTheme="majorBidi" w:cstheme="majorBidi"/>
                <w:sz w:val="28"/>
              </w:rPr>
              <w:t>121,179</w:t>
            </w:r>
          </w:p>
        </w:tc>
        <w:tc>
          <w:tcPr>
            <w:tcW w:w="1444" w:type="dxa"/>
          </w:tcPr>
          <w:p w:rsidR="00CB6F4D" w:rsidRPr="00A340C2" w:rsidRDefault="00CB6F4D" w:rsidP="00466091">
            <w:pPr>
              <w:pStyle w:val="ListParagraph"/>
              <w:tabs>
                <w:tab w:val="decimal" w:pos="1168"/>
              </w:tabs>
              <w:spacing w:line="0" w:lineRule="atLeast"/>
              <w:ind w:left="0"/>
              <w:contextualSpacing w:val="0"/>
              <w:rPr>
                <w:rFonts w:asciiTheme="majorBidi" w:hAnsiTheme="majorBidi" w:cstheme="majorBidi"/>
                <w:sz w:val="28"/>
              </w:rPr>
            </w:pPr>
            <w:r w:rsidRPr="00A340C2">
              <w:rPr>
                <w:rFonts w:asciiTheme="majorBidi" w:hAnsiTheme="majorBidi" w:cstheme="majorBidi"/>
                <w:sz w:val="28"/>
              </w:rPr>
              <w:t xml:space="preserve">-    </w:t>
            </w:r>
          </w:p>
        </w:tc>
        <w:tc>
          <w:tcPr>
            <w:tcW w:w="1445" w:type="dxa"/>
          </w:tcPr>
          <w:p w:rsidR="00CB6F4D" w:rsidRPr="00A340C2" w:rsidRDefault="001F03CE" w:rsidP="00466091">
            <w:pPr>
              <w:pStyle w:val="ListParagraph"/>
              <w:tabs>
                <w:tab w:val="decimal" w:pos="1168"/>
              </w:tabs>
              <w:spacing w:line="0" w:lineRule="atLeast"/>
              <w:ind w:left="0"/>
              <w:contextualSpacing w:val="0"/>
              <w:rPr>
                <w:rFonts w:asciiTheme="majorBidi" w:hAnsiTheme="majorBidi" w:cstheme="majorBidi"/>
                <w:sz w:val="28"/>
              </w:rPr>
            </w:pPr>
            <w:r>
              <w:rPr>
                <w:rFonts w:asciiTheme="majorBidi" w:hAnsiTheme="majorBidi" w:cstheme="majorBidi"/>
                <w:sz w:val="28"/>
              </w:rPr>
              <w:t>121,179</w:t>
            </w:r>
          </w:p>
        </w:tc>
      </w:tr>
    </w:tbl>
    <w:p w:rsidR="00AB72D8" w:rsidRPr="000D3ADA" w:rsidRDefault="00AB72D8" w:rsidP="00AB72D8">
      <w:pPr>
        <w:pStyle w:val="ListParagraph"/>
        <w:spacing w:before="300" w:line="0" w:lineRule="atLeast"/>
        <w:ind w:left="432"/>
        <w:contextualSpacing w:val="0"/>
        <w:rPr>
          <w:rFonts w:asciiTheme="majorBidi" w:hAnsiTheme="majorBidi" w:cstheme="majorBidi"/>
          <w:b/>
          <w:bCs/>
          <w:sz w:val="28"/>
        </w:rPr>
      </w:pPr>
      <w:r w:rsidRPr="00AB72D8">
        <w:rPr>
          <w:rFonts w:asciiTheme="majorBidi" w:eastAsia="Times New Roman" w:hAnsiTheme="majorBidi" w:cstheme="majorBidi"/>
          <w:b/>
          <w:bCs/>
          <w:sz w:val="28"/>
        </w:rPr>
        <w:t>Valuation techniques and inputs to Level 2 valuation</w:t>
      </w:r>
    </w:p>
    <w:p w:rsidR="00082598" w:rsidRPr="00AB72D8" w:rsidRDefault="00AB72D8" w:rsidP="00AB72D8">
      <w:pPr>
        <w:spacing w:before="200" w:line="240" w:lineRule="auto"/>
        <w:ind w:left="425"/>
        <w:jc w:val="thaiDistribute"/>
        <w:rPr>
          <w:rFonts w:asciiTheme="majorBidi" w:eastAsia="Times New Roman" w:hAnsiTheme="majorBidi" w:cstheme="majorBidi"/>
          <w:sz w:val="28"/>
        </w:rPr>
      </w:pPr>
      <w:r w:rsidRPr="00AB72D8">
        <w:rPr>
          <w:rFonts w:asciiTheme="majorBidi" w:eastAsia="Times New Roman" w:hAnsiTheme="majorBidi" w:cstheme="majorBidi"/>
          <w:sz w:val="28"/>
        </w:rPr>
        <w:t>The fair value of investments in investment units that are not listed on the Stock Exchange of Thailand is determined by using the net asset value per unit as announced by the management company.</w:t>
      </w:r>
    </w:p>
    <w:p w:rsidR="00082598" w:rsidRPr="00082598" w:rsidRDefault="00AB72D8" w:rsidP="00AB72D8">
      <w:pPr>
        <w:pStyle w:val="ListParagraph"/>
        <w:spacing w:before="120" w:line="0" w:lineRule="atLeast"/>
        <w:ind w:left="432"/>
        <w:contextualSpacing w:val="0"/>
        <w:rPr>
          <w:rFonts w:asciiTheme="majorBidi" w:hAnsiTheme="majorBidi" w:cstheme="majorBidi"/>
          <w:spacing w:val="-2"/>
          <w:sz w:val="28"/>
        </w:rPr>
      </w:pPr>
      <w:r w:rsidRPr="00AB72D8">
        <w:rPr>
          <w:rFonts w:asciiTheme="majorBidi" w:eastAsia="Times New Roman" w:hAnsiTheme="majorBidi" w:cstheme="majorBidi"/>
          <w:sz w:val="28"/>
        </w:rPr>
        <w:t>During the period, there were no transfers within the fair value hierarchy.</w:t>
      </w:r>
    </w:p>
    <w:p w:rsidR="00504247" w:rsidRPr="00D72529" w:rsidRDefault="00BB7E47" w:rsidP="009155AC">
      <w:pPr>
        <w:pStyle w:val="ListParagraph"/>
        <w:numPr>
          <w:ilvl w:val="0"/>
          <w:numId w:val="1"/>
        </w:numPr>
        <w:spacing w:before="300" w:line="0" w:lineRule="atLeast"/>
        <w:ind w:left="425" w:hanging="425"/>
        <w:contextualSpacing w:val="0"/>
        <w:rPr>
          <w:rFonts w:ascii="Angsana New" w:hAnsi="Angsana New"/>
          <w:b/>
          <w:bCs/>
          <w:sz w:val="28"/>
          <w:cs/>
        </w:rPr>
      </w:pPr>
      <w:r w:rsidRPr="00FD2C16">
        <w:rPr>
          <w:rFonts w:ascii="Angsana New" w:hAnsi="Angsana New"/>
          <w:b/>
          <w:bCs/>
          <w:sz w:val="28"/>
        </w:rPr>
        <w:t xml:space="preserve">APPROVAL OF THE </w:t>
      </w:r>
      <w:r>
        <w:rPr>
          <w:rFonts w:ascii="Angsana New" w:hAnsi="Angsana New"/>
          <w:b/>
          <w:bCs/>
          <w:sz w:val="28"/>
        </w:rPr>
        <w:t xml:space="preserve">INTERIM </w:t>
      </w:r>
      <w:r w:rsidRPr="00FD2C16">
        <w:rPr>
          <w:rFonts w:ascii="Angsana New" w:hAnsi="Angsana New"/>
          <w:b/>
          <w:bCs/>
          <w:sz w:val="28"/>
        </w:rPr>
        <w:t>FINANCIAL STATEMENTS</w:t>
      </w:r>
    </w:p>
    <w:p w:rsidR="00BB7E47" w:rsidRPr="00E667D0" w:rsidRDefault="00BB7E47" w:rsidP="00640B81">
      <w:pPr>
        <w:spacing w:before="200" w:line="0" w:lineRule="atLeast"/>
        <w:ind w:left="426"/>
        <w:jc w:val="thaiDistribute"/>
        <w:rPr>
          <w:rFonts w:asciiTheme="majorBidi" w:hAnsiTheme="majorBidi" w:cstheme="majorBidi"/>
          <w:spacing w:val="-2"/>
          <w:sz w:val="28"/>
        </w:rPr>
      </w:pPr>
      <w:r w:rsidRPr="00E667D0">
        <w:rPr>
          <w:rFonts w:asciiTheme="majorBidi" w:hAnsiTheme="majorBidi" w:cstheme="majorBidi"/>
          <w:spacing w:val="-2"/>
          <w:sz w:val="28"/>
        </w:rPr>
        <w:t xml:space="preserve">These interim financial statements have been approved for issue by the Company’s Board of Directors on </w:t>
      </w:r>
      <w:r w:rsidR="00F163C7">
        <w:rPr>
          <w:rFonts w:asciiTheme="majorBidi" w:hAnsiTheme="majorBidi" w:cstheme="majorBidi"/>
          <w:spacing w:val="-2"/>
          <w:sz w:val="28"/>
        </w:rPr>
        <w:t>11 November</w:t>
      </w:r>
      <w:r w:rsidR="00227057" w:rsidRPr="0044610A">
        <w:rPr>
          <w:rFonts w:asciiTheme="majorBidi" w:hAnsiTheme="majorBidi" w:cstheme="majorBidi"/>
          <w:spacing w:val="-2"/>
          <w:sz w:val="28"/>
        </w:rPr>
        <w:t xml:space="preserve"> 2022</w:t>
      </w:r>
      <w:r w:rsidRPr="0044610A">
        <w:rPr>
          <w:rFonts w:asciiTheme="majorBidi" w:hAnsiTheme="majorBidi" w:cstheme="majorBidi"/>
          <w:spacing w:val="-2"/>
          <w:sz w:val="28"/>
        </w:rPr>
        <w:t>.</w:t>
      </w:r>
    </w:p>
    <w:sectPr w:rsidR="00BB7E47" w:rsidRPr="00E667D0" w:rsidSect="00857E70">
      <w:footerReference w:type="default" r:id="rId9"/>
      <w:pgSz w:w="11906" w:h="16838" w:code="9"/>
      <w:pgMar w:top="1418" w:right="567" w:bottom="2268" w:left="1701" w:header="709" w:footer="709" w:gutter="0"/>
      <w:pgNumType w:start="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5947" w:rsidRDefault="00ED5947" w:rsidP="005A1B8C">
      <w:pPr>
        <w:spacing w:after="0" w:line="240" w:lineRule="auto"/>
      </w:pPr>
      <w:r>
        <w:separator/>
      </w:r>
    </w:p>
  </w:endnote>
  <w:endnote w:type="continuationSeparator" w:id="0">
    <w:p w:rsidR="00ED5947" w:rsidRDefault="00ED5947" w:rsidP="005A1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6091" w:rsidRPr="005A1B8C" w:rsidRDefault="00466091" w:rsidP="0049136B">
    <w:pPr>
      <w:pStyle w:val="Footer"/>
      <w:jc w:val="center"/>
      <w:rPr>
        <w:rFonts w:asciiTheme="majorBidi" w:hAnsiTheme="majorBidi" w:cstheme="majorBidi"/>
        <w:sz w:val="28"/>
      </w:rPr>
    </w:pPr>
    <w:r w:rsidRPr="005A1B8C">
      <w:rPr>
        <w:rFonts w:asciiTheme="majorBidi" w:hAnsiTheme="majorBidi" w:cstheme="majorBidi"/>
        <w:sz w:val="28"/>
      </w:rPr>
      <w:t>…………………………………………………………………………………………………</w:t>
    </w:r>
  </w:p>
  <w:p w:rsidR="00466091" w:rsidRDefault="00466091" w:rsidP="0049136B">
    <w:pPr>
      <w:pStyle w:val="Footer"/>
      <w:jc w:val="center"/>
      <w:rPr>
        <w:rFonts w:asciiTheme="majorBidi" w:hAnsiTheme="majorBidi" w:cstheme="majorBidi"/>
        <w:sz w:val="28"/>
      </w:rPr>
    </w:pPr>
    <w:r w:rsidRPr="00A67C26">
      <w:rPr>
        <w:rFonts w:asciiTheme="majorBidi" w:hAnsiTheme="majorBidi" w:cstheme="majorBidi"/>
        <w:sz w:val="28"/>
      </w:rPr>
      <w:t>Mr. Surasak  Rojwongcharas and Mrs. Nisachol Chaiyawat</w:t>
    </w:r>
  </w:p>
  <w:p w:rsidR="00466091" w:rsidRPr="005A1B8C" w:rsidRDefault="00466091" w:rsidP="0049136B">
    <w:pPr>
      <w:pStyle w:val="Footer"/>
      <w:jc w:val="center"/>
      <w:rPr>
        <w:rFonts w:asciiTheme="majorBidi" w:hAnsiTheme="majorBidi" w:cstheme="majorBidi"/>
        <w:sz w:val="28"/>
      </w:rPr>
    </w:pPr>
    <w:r>
      <w:rPr>
        <w:rFonts w:asciiTheme="majorBidi" w:hAnsiTheme="majorBidi" w:cstheme="majorBidi"/>
        <w:sz w:val="28"/>
      </w:rPr>
      <w:t>Directors</w:t>
    </w:r>
  </w:p>
  <w:p w:rsidR="00466091" w:rsidRPr="005A1B8C" w:rsidRDefault="00466091" w:rsidP="005A1B8C">
    <w:pPr>
      <w:pStyle w:val="Footer"/>
      <w:jc w:val="right"/>
      <w:rPr>
        <w:rFonts w:asciiTheme="majorBidi" w:hAnsiTheme="majorBidi" w:cstheme="majorBidi"/>
        <w:sz w:val="28"/>
      </w:rPr>
    </w:pPr>
    <w:r w:rsidRPr="005A1B8C">
      <w:rPr>
        <w:rFonts w:asciiTheme="majorBidi" w:hAnsiTheme="majorBidi" w:cstheme="majorBidi"/>
        <w:sz w:val="28"/>
        <w:cs/>
      </w:rPr>
      <w:fldChar w:fldCharType="begin"/>
    </w:r>
    <w:r w:rsidRPr="005A1B8C">
      <w:rPr>
        <w:rFonts w:asciiTheme="majorBidi" w:hAnsiTheme="majorBidi" w:cstheme="majorBidi"/>
        <w:sz w:val="28"/>
      </w:rPr>
      <w:instrText xml:space="preserve"> PAGE   \* MERGEFORMAT </w:instrText>
    </w:r>
    <w:r w:rsidRPr="005A1B8C">
      <w:rPr>
        <w:rFonts w:asciiTheme="majorBidi" w:hAnsiTheme="majorBidi" w:cstheme="majorBidi"/>
        <w:sz w:val="28"/>
        <w:cs/>
      </w:rPr>
      <w:fldChar w:fldCharType="separate"/>
    </w:r>
    <w:r w:rsidR="00C61A5A">
      <w:rPr>
        <w:rFonts w:asciiTheme="majorBidi" w:hAnsiTheme="majorBidi" w:cstheme="majorBidi"/>
        <w:noProof/>
        <w:sz w:val="28"/>
      </w:rPr>
      <w:t>9</w:t>
    </w:r>
    <w:r w:rsidRPr="005A1B8C">
      <w:rPr>
        <w:rFonts w:asciiTheme="majorBidi" w:hAnsiTheme="majorBidi" w:cstheme="majorBidi"/>
        <w:noProof/>
        <w:sz w:val="28"/>
        <w: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5947" w:rsidRDefault="00ED5947" w:rsidP="005A1B8C">
      <w:pPr>
        <w:spacing w:after="0" w:line="240" w:lineRule="auto"/>
      </w:pPr>
      <w:r>
        <w:separator/>
      </w:r>
    </w:p>
  </w:footnote>
  <w:footnote w:type="continuationSeparator" w:id="0">
    <w:p w:rsidR="00ED5947" w:rsidRDefault="00ED5947" w:rsidP="005A1B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1266C"/>
    <w:multiLevelType w:val="hybridMultilevel"/>
    <w:tmpl w:val="8A50BB42"/>
    <w:lvl w:ilvl="0" w:tplc="F260146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nsid w:val="0CDD2D9B"/>
    <w:multiLevelType w:val="hybridMultilevel"/>
    <w:tmpl w:val="B76ADD7C"/>
    <w:lvl w:ilvl="0" w:tplc="F05A57CC">
      <w:start w:val="1"/>
      <w:numFmt w:val="decimal"/>
      <w:lvlText w:val="13.%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2266917"/>
    <w:multiLevelType w:val="hybridMultilevel"/>
    <w:tmpl w:val="3D86BD5C"/>
    <w:lvl w:ilvl="0" w:tplc="7D9C3908">
      <w:start w:val="1"/>
      <w:numFmt w:val="decimal"/>
      <w:lvlText w:val="4.%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26D5687"/>
    <w:multiLevelType w:val="hybridMultilevel"/>
    <w:tmpl w:val="2528C72A"/>
    <w:lvl w:ilvl="0" w:tplc="624EC8E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nsid w:val="31E31959"/>
    <w:multiLevelType w:val="multilevel"/>
    <w:tmpl w:val="1EFC0C20"/>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5">
    <w:nsid w:val="332F5C3D"/>
    <w:multiLevelType w:val="hybridMultilevel"/>
    <w:tmpl w:val="B3CC4C10"/>
    <w:lvl w:ilvl="0" w:tplc="96A83356">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nsid w:val="3B236A39"/>
    <w:multiLevelType w:val="hybridMultilevel"/>
    <w:tmpl w:val="99E675AC"/>
    <w:lvl w:ilvl="0" w:tplc="41D637D0">
      <w:start w:val="1"/>
      <w:numFmt w:val="decimal"/>
      <w:lvlText w:val="24.2.%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4564BC0"/>
    <w:multiLevelType w:val="hybridMultilevel"/>
    <w:tmpl w:val="F5986430"/>
    <w:lvl w:ilvl="0" w:tplc="1F9CF86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nsid w:val="4DDA78A9"/>
    <w:multiLevelType w:val="hybridMultilevel"/>
    <w:tmpl w:val="74C4F0AE"/>
    <w:lvl w:ilvl="0" w:tplc="FFFFFFFF">
      <w:start w:val="1"/>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9">
    <w:nsid w:val="51C40E51"/>
    <w:multiLevelType w:val="hybridMultilevel"/>
    <w:tmpl w:val="C0AC39B4"/>
    <w:lvl w:ilvl="0" w:tplc="22F215D4">
      <w:numFmt w:val="bullet"/>
      <w:lvlText w:val="-"/>
      <w:lvlJc w:val="left"/>
      <w:pPr>
        <w:ind w:left="785" w:hanging="360"/>
      </w:pPr>
      <w:rPr>
        <w:rFonts w:ascii="Angsana New" w:eastAsiaTheme="minorHAnsi"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0">
    <w:nsid w:val="5E2B6896"/>
    <w:multiLevelType w:val="multilevel"/>
    <w:tmpl w:val="B0AC4222"/>
    <w:styleLink w:val="Style1"/>
    <w:lvl w:ilvl="0">
      <w:start w:val="1"/>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2782" w:hanging="36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11">
    <w:nsid w:val="5FD5320B"/>
    <w:multiLevelType w:val="hybridMultilevel"/>
    <w:tmpl w:val="ED62865A"/>
    <w:lvl w:ilvl="0" w:tplc="9796C6DE">
      <w:numFmt w:val="bullet"/>
      <w:lvlText w:val="-"/>
      <w:lvlJc w:val="left"/>
      <w:pPr>
        <w:ind w:left="786" w:hanging="360"/>
      </w:pPr>
      <w:rPr>
        <w:rFonts w:ascii="Angsana New" w:eastAsia="SimSu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2">
    <w:nsid w:val="683C0890"/>
    <w:multiLevelType w:val="multilevel"/>
    <w:tmpl w:val="9A3EC5FC"/>
    <w:lvl w:ilvl="0">
      <w:start w:val="1"/>
      <w:numFmt w:val="decimal"/>
      <w:lvlText w:val="%1."/>
      <w:lvlJc w:val="left"/>
      <w:pPr>
        <w:ind w:left="720" w:hanging="360"/>
      </w:pPr>
      <w:rPr>
        <w:rFonts w:hint="default"/>
      </w:rPr>
    </w:lvl>
    <w:lvl w:ilvl="1">
      <w:start w:val="1"/>
      <w:numFmt w:val="decimal"/>
      <w:isLgl/>
      <w:lvlText w:val="%1.%2"/>
      <w:lvlJc w:val="left"/>
      <w:pPr>
        <w:ind w:left="800" w:hanging="375"/>
      </w:pPr>
      <w:rPr>
        <w:rFonts w:hint="default"/>
        <w:b w:val="0"/>
      </w:rPr>
    </w:lvl>
    <w:lvl w:ilvl="2">
      <w:start w:val="1"/>
      <w:numFmt w:val="decimal"/>
      <w:isLgl/>
      <w:lvlText w:val="%1.%2.%3"/>
      <w:lvlJc w:val="left"/>
      <w:pPr>
        <w:ind w:left="1210" w:hanging="720"/>
      </w:pPr>
      <w:rPr>
        <w:rFonts w:hint="default"/>
        <w:b w:val="0"/>
      </w:rPr>
    </w:lvl>
    <w:lvl w:ilvl="3">
      <w:start w:val="1"/>
      <w:numFmt w:val="decimal"/>
      <w:isLgl/>
      <w:lvlText w:val="%1.%2.%3.%4"/>
      <w:lvlJc w:val="left"/>
      <w:pPr>
        <w:ind w:left="1275" w:hanging="720"/>
      </w:pPr>
      <w:rPr>
        <w:rFonts w:hint="default"/>
        <w:b w:val="0"/>
      </w:rPr>
    </w:lvl>
    <w:lvl w:ilvl="4">
      <w:start w:val="1"/>
      <w:numFmt w:val="decimal"/>
      <w:isLgl/>
      <w:lvlText w:val="%1.%2.%3.%4.%5"/>
      <w:lvlJc w:val="left"/>
      <w:pPr>
        <w:ind w:left="1340" w:hanging="720"/>
      </w:pPr>
      <w:rPr>
        <w:rFonts w:hint="default"/>
        <w:b w:val="0"/>
      </w:rPr>
    </w:lvl>
    <w:lvl w:ilvl="5">
      <w:start w:val="1"/>
      <w:numFmt w:val="decimal"/>
      <w:isLgl/>
      <w:lvlText w:val="%1.%2.%3.%4.%5.%6"/>
      <w:lvlJc w:val="left"/>
      <w:pPr>
        <w:ind w:left="1765" w:hanging="1080"/>
      </w:pPr>
      <w:rPr>
        <w:rFonts w:hint="default"/>
        <w:b w:val="0"/>
      </w:rPr>
    </w:lvl>
    <w:lvl w:ilvl="6">
      <w:start w:val="1"/>
      <w:numFmt w:val="decimal"/>
      <w:isLgl/>
      <w:lvlText w:val="%1.%2.%3.%4.%5.%6.%7"/>
      <w:lvlJc w:val="left"/>
      <w:pPr>
        <w:ind w:left="1830" w:hanging="1080"/>
      </w:pPr>
      <w:rPr>
        <w:rFonts w:hint="default"/>
        <w:b w:val="0"/>
      </w:rPr>
    </w:lvl>
    <w:lvl w:ilvl="7">
      <w:start w:val="1"/>
      <w:numFmt w:val="decimal"/>
      <w:isLgl/>
      <w:lvlText w:val="%1.%2.%3.%4.%5.%6.%7.%8"/>
      <w:lvlJc w:val="left"/>
      <w:pPr>
        <w:ind w:left="1895" w:hanging="1080"/>
      </w:pPr>
      <w:rPr>
        <w:rFonts w:hint="default"/>
        <w:b w:val="0"/>
      </w:rPr>
    </w:lvl>
    <w:lvl w:ilvl="8">
      <w:start w:val="1"/>
      <w:numFmt w:val="decimal"/>
      <w:isLgl/>
      <w:lvlText w:val="%1.%2.%3.%4.%5.%6.%7.%8.%9"/>
      <w:lvlJc w:val="left"/>
      <w:pPr>
        <w:ind w:left="2320" w:hanging="1440"/>
      </w:pPr>
      <w:rPr>
        <w:rFonts w:hint="default"/>
        <w:b w:val="0"/>
      </w:rPr>
    </w:lvl>
  </w:abstractNum>
  <w:abstractNum w:abstractNumId="13">
    <w:nsid w:val="69E0045E"/>
    <w:multiLevelType w:val="singleLevel"/>
    <w:tmpl w:val="B18A676C"/>
    <w:lvl w:ilvl="0">
      <w:start w:val="1"/>
      <w:numFmt w:val="decimal"/>
      <w:lvlText w:val="23.%1"/>
      <w:lvlJc w:val="left"/>
      <w:pPr>
        <w:ind w:left="1571" w:hanging="360"/>
      </w:pPr>
      <w:rPr>
        <w:rFonts w:hint="default"/>
      </w:rPr>
    </w:lvl>
  </w:abstractNum>
  <w:abstractNum w:abstractNumId="14">
    <w:nsid w:val="76E62733"/>
    <w:multiLevelType w:val="hybridMultilevel"/>
    <w:tmpl w:val="AD701620"/>
    <w:lvl w:ilvl="0" w:tplc="098A52D8">
      <w:start w:val="17"/>
      <w:numFmt w:val="bullet"/>
      <w:lvlText w:val="-"/>
      <w:lvlJc w:val="left"/>
      <w:pPr>
        <w:ind w:left="394" w:hanging="360"/>
      </w:pPr>
      <w:rPr>
        <w:rFonts w:ascii="Angsana New" w:eastAsiaTheme="minorHAnsi"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num w:numId="1">
    <w:abstractNumId w:val="12"/>
  </w:num>
  <w:num w:numId="2">
    <w:abstractNumId w:val="10"/>
  </w:num>
  <w:num w:numId="3">
    <w:abstractNumId w:val="13"/>
  </w:num>
  <w:num w:numId="4">
    <w:abstractNumId w:val="8"/>
  </w:num>
  <w:num w:numId="5">
    <w:abstractNumId w:val="1"/>
  </w:num>
  <w:num w:numId="6">
    <w:abstractNumId w:val="6"/>
  </w:num>
  <w:num w:numId="7">
    <w:abstractNumId w:val="11"/>
  </w:num>
  <w:num w:numId="8">
    <w:abstractNumId w:val="9"/>
  </w:num>
  <w:num w:numId="9">
    <w:abstractNumId w:val="7"/>
  </w:num>
  <w:num w:numId="10">
    <w:abstractNumId w:val="2"/>
  </w:num>
  <w:num w:numId="11">
    <w:abstractNumId w:val="14"/>
  </w:num>
  <w:num w:numId="12">
    <w:abstractNumId w:val="3"/>
  </w:num>
  <w:num w:numId="13">
    <w:abstractNumId w:val="5"/>
  </w:num>
  <w:num w:numId="14">
    <w:abstractNumId w:val="4"/>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51B"/>
    <w:rsid w:val="00000B7E"/>
    <w:rsid w:val="00001F99"/>
    <w:rsid w:val="000022BB"/>
    <w:rsid w:val="00002620"/>
    <w:rsid w:val="000041C9"/>
    <w:rsid w:val="00005A0E"/>
    <w:rsid w:val="00006248"/>
    <w:rsid w:val="00010A28"/>
    <w:rsid w:val="00011E98"/>
    <w:rsid w:val="00012316"/>
    <w:rsid w:val="0001732D"/>
    <w:rsid w:val="00017538"/>
    <w:rsid w:val="000215E9"/>
    <w:rsid w:val="00021BA1"/>
    <w:rsid w:val="00024760"/>
    <w:rsid w:val="00027A93"/>
    <w:rsid w:val="00033920"/>
    <w:rsid w:val="00033C57"/>
    <w:rsid w:val="000341B8"/>
    <w:rsid w:val="00035FFE"/>
    <w:rsid w:val="000367E0"/>
    <w:rsid w:val="00036F2C"/>
    <w:rsid w:val="00041671"/>
    <w:rsid w:val="000434AA"/>
    <w:rsid w:val="00043BCC"/>
    <w:rsid w:val="00050A77"/>
    <w:rsid w:val="00050E1E"/>
    <w:rsid w:val="00051028"/>
    <w:rsid w:val="000533DE"/>
    <w:rsid w:val="00053910"/>
    <w:rsid w:val="00056647"/>
    <w:rsid w:val="00056665"/>
    <w:rsid w:val="00056DDE"/>
    <w:rsid w:val="00061F9A"/>
    <w:rsid w:val="00061FF1"/>
    <w:rsid w:val="00064B66"/>
    <w:rsid w:val="000653B6"/>
    <w:rsid w:val="000664AB"/>
    <w:rsid w:val="000770CE"/>
    <w:rsid w:val="00077316"/>
    <w:rsid w:val="0007733D"/>
    <w:rsid w:val="0008023E"/>
    <w:rsid w:val="000817CD"/>
    <w:rsid w:val="00082598"/>
    <w:rsid w:val="00083551"/>
    <w:rsid w:val="00084834"/>
    <w:rsid w:val="00086DED"/>
    <w:rsid w:val="00087967"/>
    <w:rsid w:val="0008797B"/>
    <w:rsid w:val="00087E79"/>
    <w:rsid w:val="000901A3"/>
    <w:rsid w:val="000911D9"/>
    <w:rsid w:val="00091480"/>
    <w:rsid w:val="00092126"/>
    <w:rsid w:val="00092506"/>
    <w:rsid w:val="00097D8E"/>
    <w:rsid w:val="000A18E6"/>
    <w:rsid w:val="000A1B5D"/>
    <w:rsid w:val="000A2D01"/>
    <w:rsid w:val="000A31B5"/>
    <w:rsid w:val="000A484A"/>
    <w:rsid w:val="000A5557"/>
    <w:rsid w:val="000A6784"/>
    <w:rsid w:val="000A7243"/>
    <w:rsid w:val="000B04AE"/>
    <w:rsid w:val="000B4E4F"/>
    <w:rsid w:val="000B76C5"/>
    <w:rsid w:val="000B7B8D"/>
    <w:rsid w:val="000C0DB5"/>
    <w:rsid w:val="000C1B7F"/>
    <w:rsid w:val="000C306A"/>
    <w:rsid w:val="000C4F6E"/>
    <w:rsid w:val="000C70BD"/>
    <w:rsid w:val="000D2D1D"/>
    <w:rsid w:val="000D2D44"/>
    <w:rsid w:val="000D3931"/>
    <w:rsid w:val="000D3ADA"/>
    <w:rsid w:val="000D3D99"/>
    <w:rsid w:val="000E079B"/>
    <w:rsid w:val="000E0951"/>
    <w:rsid w:val="000E45B9"/>
    <w:rsid w:val="000E535E"/>
    <w:rsid w:val="000E588C"/>
    <w:rsid w:val="000E6F66"/>
    <w:rsid w:val="000E7BA2"/>
    <w:rsid w:val="000F03CC"/>
    <w:rsid w:val="000F0DF3"/>
    <w:rsid w:val="000F1A98"/>
    <w:rsid w:val="000F30E5"/>
    <w:rsid w:val="000F3DB3"/>
    <w:rsid w:val="000F3F22"/>
    <w:rsid w:val="000F4C83"/>
    <w:rsid w:val="000F5B20"/>
    <w:rsid w:val="000F6809"/>
    <w:rsid w:val="000F79B5"/>
    <w:rsid w:val="001014CA"/>
    <w:rsid w:val="00107A2D"/>
    <w:rsid w:val="00107FFE"/>
    <w:rsid w:val="00110878"/>
    <w:rsid w:val="00111700"/>
    <w:rsid w:val="00112BB8"/>
    <w:rsid w:val="00113C04"/>
    <w:rsid w:val="0011527F"/>
    <w:rsid w:val="001171E8"/>
    <w:rsid w:val="00117BE4"/>
    <w:rsid w:val="00121F67"/>
    <w:rsid w:val="0012329A"/>
    <w:rsid w:val="001313B8"/>
    <w:rsid w:val="00131FED"/>
    <w:rsid w:val="00132221"/>
    <w:rsid w:val="0013342D"/>
    <w:rsid w:val="001340C1"/>
    <w:rsid w:val="00134D40"/>
    <w:rsid w:val="00137743"/>
    <w:rsid w:val="0014264B"/>
    <w:rsid w:val="00142A31"/>
    <w:rsid w:val="00142D71"/>
    <w:rsid w:val="001430DB"/>
    <w:rsid w:val="00145872"/>
    <w:rsid w:val="00145957"/>
    <w:rsid w:val="00146232"/>
    <w:rsid w:val="001477C0"/>
    <w:rsid w:val="00150184"/>
    <w:rsid w:val="00150E7E"/>
    <w:rsid w:val="00155056"/>
    <w:rsid w:val="00156799"/>
    <w:rsid w:val="00160F83"/>
    <w:rsid w:val="00161447"/>
    <w:rsid w:val="00161BE0"/>
    <w:rsid w:val="001625DB"/>
    <w:rsid w:val="00163929"/>
    <w:rsid w:val="00164D6F"/>
    <w:rsid w:val="00166F0B"/>
    <w:rsid w:val="00170DCF"/>
    <w:rsid w:val="00171747"/>
    <w:rsid w:val="00173740"/>
    <w:rsid w:val="0017674C"/>
    <w:rsid w:val="00182E90"/>
    <w:rsid w:val="00183910"/>
    <w:rsid w:val="00183AB6"/>
    <w:rsid w:val="00183DC7"/>
    <w:rsid w:val="0018443C"/>
    <w:rsid w:val="00184A18"/>
    <w:rsid w:val="00185EFA"/>
    <w:rsid w:val="00186687"/>
    <w:rsid w:val="00187145"/>
    <w:rsid w:val="00190E3D"/>
    <w:rsid w:val="00191DB1"/>
    <w:rsid w:val="00192031"/>
    <w:rsid w:val="001934D0"/>
    <w:rsid w:val="00196F78"/>
    <w:rsid w:val="00197C6D"/>
    <w:rsid w:val="001A316C"/>
    <w:rsid w:val="001A34B8"/>
    <w:rsid w:val="001A51AD"/>
    <w:rsid w:val="001A6276"/>
    <w:rsid w:val="001B69C9"/>
    <w:rsid w:val="001B7479"/>
    <w:rsid w:val="001C15A3"/>
    <w:rsid w:val="001C260B"/>
    <w:rsid w:val="001C67D0"/>
    <w:rsid w:val="001D1A62"/>
    <w:rsid w:val="001D2D11"/>
    <w:rsid w:val="001D7E65"/>
    <w:rsid w:val="001E02F4"/>
    <w:rsid w:val="001E1B98"/>
    <w:rsid w:val="001E2CE3"/>
    <w:rsid w:val="001E3E5D"/>
    <w:rsid w:val="001E4BD2"/>
    <w:rsid w:val="001E5CF6"/>
    <w:rsid w:val="001E5E12"/>
    <w:rsid w:val="001E6176"/>
    <w:rsid w:val="001E62B5"/>
    <w:rsid w:val="001E687E"/>
    <w:rsid w:val="001E7562"/>
    <w:rsid w:val="001F034B"/>
    <w:rsid w:val="001F03CE"/>
    <w:rsid w:val="001F0C29"/>
    <w:rsid w:val="001F2356"/>
    <w:rsid w:val="001F5343"/>
    <w:rsid w:val="001F6E49"/>
    <w:rsid w:val="002001B6"/>
    <w:rsid w:val="002007F6"/>
    <w:rsid w:val="00200926"/>
    <w:rsid w:val="00203948"/>
    <w:rsid w:val="00205129"/>
    <w:rsid w:val="002052C4"/>
    <w:rsid w:val="002062BB"/>
    <w:rsid w:val="00206649"/>
    <w:rsid w:val="00211C13"/>
    <w:rsid w:val="00211F4D"/>
    <w:rsid w:val="002125ED"/>
    <w:rsid w:val="002133AA"/>
    <w:rsid w:val="00214E41"/>
    <w:rsid w:val="00215CBB"/>
    <w:rsid w:val="00216A7A"/>
    <w:rsid w:val="00220286"/>
    <w:rsid w:val="002210F1"/>
    <w:rsid w:val="002212E5"/>
    <w:rsid w:val="00225F33"/>
    <w:rsid w:val="00227057"/>
    <w:rsid w:val="002307A5"/>
    <w:rsid w:val="00230FB0"/>
    <w:rsid w:val="002310AE"/>
    <w:rsid w:val="00232502"/>
    <w:rsid w:val="00235317"/>
    <w:rsid w:val="00241592"/>
    <w:rsid w:val="0024619B"/>
    <w:rsid w:val="002474B7"/>
    <w:rsid w:val="00253BA1"/>
    <w:rsid w:val="002548B0"/>
    <w:rsid w:val="002554F8"/>
    <w:rsid w:val="0025599C"/>
    <w:rsid w:val="002605B3"/>
    <w:rsid w:val="002653E2"/>
    <w:rsid w:val="00272DED"/>
    <w:rsid w:val="00275B98"/>
    <w:rsid w:val="00276B12"/>
    <w:rsid w:val="002772BD"/>
    <w:rsid w:val="00281921"/>
    <w:rsid w:val="00282392"/>
    <w:rsid w:val="0028266B"/>
    <w:rsid w:val="00284DA5"/>
    <w:rsid w:val="00285071"/>
    <w:rsid w:val="00285A7F"/>
    <w:rsid w:val="00286DA0"/>
    <w:rsid w:val="00290276"/>
    <w:rsid w:val="00293A4B"/>
    <w:rsid w:val="002A2206"/>
    <w:rsid w:val="002A2672"/>
    <w:rsid w:val="002A27B4"/>
    <w:rsid w:val="002A27C9"/>
    <w:rsid w:val="002A49FC"/>
    <w:rsid w:val="002A6094"/>
    <w:rsid w:val="002B1855"/>
    <w:rsid w:val="002B3BAA"/>
    <w:rsid w:val="002B42AE"/>
    <w:rsid w:val="002B4391"/>
    <w:rsid w:val="002B5485"/>
    <w:rsid w:val="002C0780"/>
    <w:rsid w:val="002C15D6"/>
    <w:rsid w:val="002C2CB4"/>
    <w:rsid w:val="002C2DD0"/>
    <w:rsid w:val="002C3683"/>
    <w:rsid w:val="002C5870"/>
    <w:rsid w:val="002D0CD1"/>
    <w:rsid w:val="002D167D"/>
    <w:rsid w:val="002D1D20"/>
    <w:rsid w:val="002D32E9"/>
    <w:rsid w:val="002D3FE7"/>
    <w:rsid w:val="002D4A8B"/>
    <w:rsid w:val="002D4EC5"/>
    <w:rsid w:val="002D5AB0"/>
    <w:rsid w:val="002E010B"/>
    <w:rsid w:val="002E550C"/>
    <w:rsid w:val="002E5F71"/>
    <w:rsid w:val="002F00C6"/>
    <w:rsid w:val="002F0ACD"/>
    <w:rsid w:val="002F2867"/>
    <w:rsid w:val="002F2F73"/>
    <w:rsid w:val="002F4B50"/>
    <w:rsid w:val="002F5E44"/>
    <w:rsid w:val="00301EC8"/>
    <w:rsid w:val="00302378"/>
    <w:rsid w:val="0030704C"/>
    <w:rsid w:val="00310172"/>
    <w:rsid w:val="003118D8"/>
    <w:rsid w:val="003128BC"/>
    <w:rsid w:val="003129CE"/>
    <w:rsid w:val="00312BE2"/>
    <w:rsid w:val="00313532"/>
    <w:rsid w:val="00313596"/>
    <w:rsid w:val="003153AB"/>
    <w:rsid w:val="00316477"/>
    <w:rsid w:val="0031695E"/>
    <w:rsid w:val="003229DB"/>
    <w:rsid w:val="003230F3"/>
    <w:rsid w:val="0032795D"/>
    <w:rsid w:val="00327D7C"/>
    <w:rsid w:val="00330B57"/>
    <w:rsid w:val="00331636"/>
    <w:rsid w:val="003320D1"/>
    <w:rsid w:val="0033512A"/>
    <w:rsid w:val="0033624E"/>
    <w:rsid w:val="003367C5"/>
    <w:rsid w:val="00340212"/>
    <w:rsid w:val="0034278C"/>
    <w:rsid w:val="0034615C"/>
    <w:rsid w:val="00346B26"/>
    <w:rsid w:val="0034743D"/>
    <w:rsid w:val="00347865"/>
    <w:rsid w:val="00350A28"/>
    <w:rsid w:val="0035152D"/>
    <w:rsid w:val="00362AFA"/>
    <w:rsid w:val="00364BF6"/>
    <w:rsid w:val="00365590"/>
    <w:rsid w:val="00367FFC"/>
    <w:rsid w:val="00370696"/>
    <w:rsid w:val="0037102F"/>
    <w:rsid w:val="00371617"/>
    <w:rsid w:val="00373CF4"/>
    <w:rsid w:val="00374C94"/>
    <w:rsid w:val="003751AE"/>
    <w:rsid w:val="00375AE0"/>
    <w:rsid w:val="00377114"/>
    <w:rsid w:val="00380FF3"/>
    <w:rsid w:val="00382514"/>
    <w:rsid w:val="00384221"/>
    <w:rsid w:val="003842B6"/>
    <w:rsid w:val="0038446D"/>
    <w:rsid w:val="00385070"/>
    <w:rsid w:val="00385C21"/>
    <w:rsid w:val="00387F3F"/>
    <w:rsid w:val="00391A47"/>
    <w:rsid w:val="0039354E"/>
    <w:rsid w:val="003942F9"/>
    <w:rsid w:val="003969AA"/>
    <w:rsid w:val="00397840"/>
    <w:rsid w:val="00397870"/>
    <w:rsid w:val="00397A51"/>
    <w:rsid w:val="003A0583"/>
    <w:rsid w:val="003A18A5"/>
    <w:rsid w:val="003A573C"/>
    <w:rsid w:val="003A6893"/>
    <w:rsid w:val="003A7EE6"/>
    <w:rsid w:val="003B0099"/>
    <w:rsid w:val="003B1B8E"/>
    <w:rsid w:val="003B3D53"/>
    <w:rsid w:val="003B4C3E"/>
    <w:rsid w:val="003B7C0C"/>
    <w:rsid w:val="003C0EAC"/>
    <w:rsid w:val="003C3799"/>
    <w:rsid w:val="003C6DDF"/>
    <w:rsid w:val="003C7B40"/>
    <w:rsid w:val="003D17B8"/>
    <w:rsid w:val="003D1EE6"/>
    <w:rsid w:val="003D2E11"/>
    <w:rsid w:val="003D49EF"/>
    <w:rsid w:val="003D56C9"/>
    <w:rsid w:val="003D6615"/>
    <w:rsid w:val="003D7CFA"/>
    <w:rsid w:val="003E00E5"/>
    <w:rsid w:val="003E13F7"/>
    <w:rsid w:val="003E1D5E"/>
    <w:rsid w:val="003E5EA0"/>
    <w:rsid w:val="003F037C"/>
    <w:rsid w:val="003F38A2"/>
    <w:rsid w:val="003F3A0C"/>
    <w:rsid w:val="003F3A18"/>
    <w:rsid w:val="003F40FB"/>
    <w:rsid w:val="003F4FC4"/>
    <w:rsid w:val="003F6F46"/>
    <w:rsid w:val="003F792A"/>
    <w:rsid w:val="003F7E48"/>
    <w:rsid w:val="00402709"/>
    <w:rsid w:val="00405A42"/>
    <w:rsid w:val="00406BF5"/>
    <w:rsid w:val="004076BB"/>
    <w:rsid w:val="0040787B"/>
    <w:rsid w:val="00407AC5"/>
    <w:rsid w:val="00410BBA"/>
    <w:rsid w:val="0041251B"/>
    <w:rsid w:val="00413390"/>
    <w:rsid w:val="00415A82"/>
    <w:rsid w:val="00415C3F"/>
    <w:rsid w:val="00416C1D"/>
    <w:rsid w:val="00416D1D"/>
    <w:rsid w:val="00416FF5"/>
    <w:rsid w:val="0041750D"/>
    <w:rsid w:val="0042111C"/>
    <w:rsid w:val="00422B2D"/>
    <w:rsid w:val="00422DA8"/>
    <w:rsid w:val="00423BFC"/>
    <w:rsid w:val="00430A9D"/>
    <w:rsid w:val="00434A5C"/>
    <w:rsid w:val="004413B7"/>
    <w:rsid w:val="00442663"/>
    <w:rsid w:val="00442CF3"/>
    <w:rsid w:val="00443961"/>
    <w:rsid w:val="0044610A"/>
    <w:rsid w:val="00450DC5"/>
    <w:rsid w:val="004519BA"/>
    <w:rsid w:val="00452392"/>
    <w:rsid w:val="004540BD"/>
    <w:rsid w:val="00460E74"/>
    <w:rsid w:val="0046572A"/>
    <w:rsid w:val="00466091"/>
    <w:rsid w:val="00467DEB"/>
    <w:rsid w:val="00471AE1"/>
    <w:rsid w:val="0047471B"/>
    <w:rsid w:val="004757DA"/>
    <w:rsid w:val="0047580E"/>
    <w:rsid w:val="0047593B"/>
    <w:rsid w:val="00480209"/>
    <w:rsid w:val="004803D4"/>
    <w:rsid w:val="004803F0"/>
    <w:rsid w:val="0048388D"/>
    <w:rsid w:val="00487A1E"/>
    <w:rsid w:val="0049136B"/>
    <w:rsid w:val="00493895"/>
    <w:rsid w:val="00494C8D"/>
    <w:rsid w:val="004A1184"/>
    <w:rsid w:val="004A11FF"/>
    <w:rsid w:val="004A151F"/>
    <w:rsid w:val="004A1D3E"/>
    <w:rsid w:val="004A4707"/>
    <w:rsid w:val="004B0068"/>
    <w:rsid w:val="004B16E5"/>
    <w:rsid w:val="004B1BE3"/>
    <w:rsid w:val="004B45CB"/>
    <w:rsid w:val="004B4B37"/>
    <w:rsid w:val="004B55D8"/>
    <w:rsid w:val="004B6A66"/>
    <w:rsid w:val="004B6BEC"/>
    <w:rsid w:val="004B7876"/>
    <w:rsid w:val="004B7FB6"/>
    <w:rsid w:val="004C0538"/>
    <w:rsid w:val="004C18F7"/>
    <w:rsid w:val="004C22E6"/>
    <w:rsid w:val="004C2DD8"/>
    <w:rsid w:val="004C39D0"/>
    <w:rsid w:val="004D03F1"/>
    <w:rsid w:val="004D141D"/>
    <w:rsid w:val="004D2F27"/>
    <w:rsid w:val="004D34AC"/>
    <w:rsid w:val="004D485A"/>
    <w:rsid w:val="004D6F0D"/>
    <w:rsid w:val="004D79C7"/>
    <w:rsid w:val="004E03A9"/>
    <w:rsid w:val="004E11E8"/>
    <w:rsid w:val="004E1A49"/>
    <w:rsid w:val="004E289C"/>
    <w:rsid w:val="004E46D0"/>
    <w:rsid w:val="004E509C"/>
    <w:rsid w:val="004E5D77"/>
    <w:rsid w:val="004E7E7B"/>
    <w:rsid w:val="004F01EA"/>
    <w:rsid w:val="004F032B"/>
    <w:rsid w:val="004F0BD6"/>
    <w:rsid w:val="004F20F7"/>
    <w:rsid w:val="004F293A"/>
    <w:rsid w:val="004F3FAA"/>
    <w:rsid w:val="004F5621"/>
    <w:rsid w:val="00500B78"/>
    <w:rsid w:val="00502436"/>
    <w:rsid w:val="00502A07"/>
    <w:rsid w:val="00503387"/>
    <w:rsid w:val="00504247"/>
    <w:rsid w:val="0050558E"/>
    <w:rsid w:val="00505D1C"/>
    <w:rsid w:val="00512065"/>
    <w:rsid w:val="0051207E"/>
    <w:rsid w:val="00512720"/>
    <w:rsid w:val="00512A52"/>
    <w:rsid w:val="00512BED"/>
    <w:rsid w:val="00515959"/>
    <w:rsid w:val="005204B8"/>
    <w:rsid w:val="00526396"/>
    <w:rsid w:val="00527D8A"/>
    <w:rsid w:val="00531EF1"/>
    <w:rsid w:val="00534B76"/>
    <w:rsid w:val="005351F6"/>
    <w:rsid w:val="00535F4E"/>
    <w:rsid w:val="005360E3"/>
    <w:rsid w:val="0053637F"/>
    <w:rsid w:val="00537169"/>
    <w:rsid w:val="005375E7"/>
    <w:rsid w:val="00540D55"/>
    <w:rsid w:val="00541A1D"/>
    <w:rsid w:val="00541E0E"/>
    <w:rsid w:val="00542242"/>
    <w:rsid w:val="00542502"/>
    <w:rsid w:val="00543057"/>
    <w:rsid w:val="005441BC"/>
    <w:rsid w:val="00545E25"/>
    <w:rsid w:val="00546464"/>
    <w:rsid w:val="00550961"/>
    <w:rsid w:val="00550AB1"/>
    <w:rsid w:val="00552299"/>
    <w:rsid w:val="00552A6E"/>
    <w:rsid w:val="00552C31"/>
    <w:rsid w:val="00552F89"/>
    <w:rsid w:val="0055405D"/>
    <w:rsid w:val="005578DA"/>
    <w:rsid w:val="005619BA"/>
    <w:rsid w:val="00565DD1"/>
    <w:rsid w:val="005664F4"/>
    <w:rsid w:val="00570EF8"/>
    <w:rsid w:val="00571256"/>
    <w:rsid w:val="00571710"/>
    <w:rsid w:val="00571C80"/>
    <w:rsid w:val="00572B0B"/>
    <w:rsid w:val="005778C5"/>
    <w:rsid w:val="00581175"/>
    <w:rsid w:val="0058398C"/>
    <w:rsid w:val="00583E89"/>
    <w:rsid w:val="0058522F"/>
    <w:rsid w:val="005864E4"/>
    <w:rsid w:val="005907D0"/>
    <w:rsid w:val="005914C3"/>
    <w:rsid w:val="005917B8"/>
    <w:rsid w:val="00592C67"/>
    <w:rsid w:val="00594365"/>
    <w:rsid w:val="005A001A"/>
    <w:rsid w:val="005A120D"/>
    <w:rsid w:val="005A1B8C"/>
    <w:rsid w:val="005A1FAE"/>
    <w:rsid w:val="005A2001"/>
    <w:rsid w:val="005A29BB"/>
    <w:rsid w:val="005A3A01"/>
    <w:rsid w:val="005A54E6"/>
    <w:rsid w:val="005A6054"/>
    <w:rsid w:val="005A7DBA"/>
    <w:rsid w:val="005B32BB"/>
    <w:rsid w:val="005B4208"/>
    <w:rsid w:val="005B488E"/>
    <w:rsid w:val="005B7059"/>
    <w:rsid w:val="005C0EBC"/>
    <w:rsid w:val="005C2584"/>
    <w:rsid w:val="005C3B09"/>
    <w:rsid w:val="005C52E6"/>
    <w:rsid w:val="005C750B"/>
    <w:rsid w:val="005D0A96"/>
    <w:rsid w:val="005D15F9"/>
    <w:rsid w:val="005D2957"/>
    <w:rsid w:val="005D583F"/>
    <w:rsid w:val="005D6BEE"/>
    <w:rsid w:val="005D6CFD"/>
    <w:rsid w:val="005D7E13"/>
    <w:rsid w:val="005E1A4F"/>
    <w:rsid w:val="005E5D3B"/>
    <w:rsid w:val="005E670E"/>
    <w:rsid w:val="005E6BA7"/>
    <w:rsid w:val="005F0F91"/>
    <w:rsid w:val="005F1E61"/>
    <w:rsid w:val="005F21C0"/>
    <w:rsid w:val="005F2855"/>
    <w:rsid w:val="005F3732"/>
    <w:rsid w:val="005F47EE"/>
    <w:rsid w:val="005F5220"/>
    <w:rsid w:val="005F6013"/>
    <w:rsid w:val="0060130F"/>
    <w:rsid w:val="006019B5"/>
    <w:rsid w:val="00601D6C"/>
    <w:rsid w:val="00602CD1"/>
    <w:rsid w:val="00607DE1"/>
    <w:rsid w:val="006101AF"/>
    <w:rsid w:val="006107C7"/>
    <w:rsid w:val="00610E95"/>
    <w:rsid w:val="00611ECB"/>
    <w:rsid w:val="006126AF"/>
    <w:rsid w:val="00612C3C"/>
    <w:rsid w:val="0061401D"/>
    <w:rsid w:val="006140BA"/>
    <w:rsid w:val="006149D2"/>
    <w:rsid w:val="00621964"/>
    <w:rsid w:val="00622682"/>
    <w:rsid w:val="00622B73"/>
    <w:rsid w:val="00623700"/>
    <w:rsid w:val="00623798"/>
    <w:rsid w:val="006250B6"/>
    <w:rsid w:val="00630233"/>
    <w:rsid w:val="00631A71"/>
    <w:rsid w:val="006330C2"/>
    <w:rsid w:val="00634922"/>
    <w:rsid w:val="00634D1D"/>
    <w:rsid w:val="00634EB4"/>
    <w:rsid w:val="00637094"/>
    <w:rsid w:val="006409A0"/>
    <w:rsid w:val="00640B81"/>
    <w:rsid w:val="00640E0D"/>
    <w:rsid w:val="00641635"/>
    <w:rsid w:val="00641C80"/>
    <w:rsid w:val="00642CF8"/>
    <w:rsid w:val="00643F40"/>
    <w:rsid w:val="00646ECB"/>
    <w:rsid w:val="006474DD"/>
    <w:rsid w:val="0065026D"/>
    <w:rsid w:val="0065027F"/>
    <w:rsid w:val="00650E68"/>
    <w:rsid w:val="00651107"/>
    <w:rsid w:val="00652D66"/>
    <w:rsid w:val="00653498"/>
    <w:rsid w:val="00654752"/>
    <w:rsid w:val="00654863"/>
    <w:rsid w:val="00656AD0"/>
    <w:rsid w:val="00657589"/>
    <w:rsid w:val="0066112C"/>
    <w:rsid w:val="006616B3"/>
    <w:rsid w:val="006617D1"/>
    <w:rsid w:val="00661874"/>
    <w:rsid w:val="00663AB0"/>
    <w:rsid w:val="00664A1C"/>
    <w:rsid w:val="00664C17"/>
    <w:rsid w:val="00664D72"/>
    <w:rsid w:val="00671359"/>
    <w:rsid w:val="0067213C"/>
    <w:rsid w:val="006729D8"/>
    <w:rsid w:val="00673914"/>
    <w:rsid w:val="006766DF"/>
    <w:rsid w:val="0068047E"/>
    <w:rsid w:val="00681ABD"/>
    <w:rsid w:val="006820AE"/>
    <w:rsid w:val="00683EC8"/>
    <w:rsid w:val="00684A6A"/>
    <w:rsid w:val="00685A27"/>
    <w:rsid w:val="00686C67"/>
    <w:rsid w:val="00690D40"/>
    <w:rsid w:val="00691A49"/>
    <w:rsid w:val="00692683"/>
    <w:rsid w:val="00692731"/>
    <w:rsid w:val="006931F5"/>
    <w:rsid w:val="0069537C"/>
    <w:rsid w:val="00695406"/>
    <w:rsid w:val="006964D0"/>
    <w:rsid w:val="00696D91"/>
    <w:rsid w:val="006978C5"/>
    <w:rsid w:val="006A0338"/>
    <w:rsid w:val="006A12B2"/>
    <w:rsid w:val="006A1CC4"/>
    <w:rsid w:val="006A46C3"/>
    <w:rsid w:val="006A4E14"/>
    <w:rsid w:val="006A5100"/>
    <w:rsid w:val="006A51B9"/>
    <w:rsid w:val="006A59AD"/>
    <w:rsid w:val="006A6811"/>
    <w:rsid w:val="006A7EF0"/>
    <w:rsid w:val="006B04E7"/>
    <w:rsid w:val="006B0C9B"/>
    <w:rsid w:val="006B12CE"/>
    <w:rsid w:val="006B13D8"/>
    <w:rsid w:val="006B1F52"/>
    <w:rsid w:val="006B4BCA"/>
    <w:rsid w:val="006B5652"/>
    <w:rsid w:val="006B576A"/>
    <w:rsid w:val="006C1024"/>
    <w:rsid w:val="006C521C"/>
    <w:rsid w:val="006C671E"/>
    <w:rsid w:val="006C67CE"/>
    <w:rsid w:val="006C6896"/>
    <w:rsid w:val="006C68F3"/>
    <w:rsid w:val="006D1279"/>
    <w:rsid w:val="006D1D53"/>
    <w:rsid w:val="006D65FF"/>
    <w:rsid w:val="006D67A7"/>
    <w:rsid w:val="006D7304"/>
    <w:rsid w:val="006D770D"/>
    <w:rsid w:val="006D779E"/>
    <w:rsid w:val="006E13D6"/>
    <w:rsid w:val="006E17A9"/>
    <w:rsid w:val="006E3533"/>
    <w:rsid w:val="006E4E59"/>
    <w:rsid w:val="006E5A60"/>
    <w:rsid w:val="006E6B4B"/>
    <w:rsid w:val="006E6E61"/>
    <w:rsid w:val="006E7FCD"/>
    <w:rsid w:val="006F0A7D"/>
    <w:rsid w:val="006F48ED"/>
    <w:rsid w:val="006F62E3"/>
    <w:rsid w:val="0070309E"/>
    <w:rsid w:val="00704948"/>
    <w:rsid w:val="00711CB3"/>
    <w:rsid w:val="00712E85"/>
    <w:rsid w:val="00714F68"/>
    <w:rsid w:val="0071531C"/>
    <w:rsid w:val="0071677E"/>
    <w:rsid w:val="007179F1"/>
    <w:rsid w:val="00717C7B"/>
    <w:rsid w:val="00724149"/>
    <w:rsid w:val="007243D7"/>
    <w:rsid w:val="00724706"/>
    <w:rsid w:val="00724E21"/>
    <w:rsid w:val="007255A6"/>
    <w:rsid w:val="007264C8"/>
    <w:rsid w:val="00726CAD"/>
    <w:rsid w:val="007277AE"/>
    <w:rsid w:val="00731196"/>
    <w:rsid w:val="00732C88"/>
    <w:rsid w:val="007335A4"/>
    <w:rsid w:val="00733F8C"/>
    <w:rsid w:val="00734DE8"/>
    <w:rsid w:val="0073524B"/>
    <w:rsid w:val="0073584C"/>
    <w:rsid w:val="00735C24"/>
    <w:rsid w:val="00735EFA"/>
    <w:rsid w:val="00737255"/>
    <w:rsid w:val="007374FC"/>
    <w:rsid w:val="00737BAD"/>
    <w:rsid w:val="00740CE6"/>
    <w:rsid w:val="007420FE"/>
    <w:rsid w:val="0074275D"/>
    <w:rsid w:val="00743099"/>
    <w:rsid w:val="00743861"/>
    <w:rsid w:val="00743897"/>
    <w:rsid w:val="007466B2"/>
    <w:rsid w:val="00747AB5"/>
    <w:rsid w:val="00751EA7"/>
    <w:rsid w:val="007527EB"/>
    <w:rsid w:val="00754223"/>
    <w:rsid w:val="00754574"/>
    <w:rsid w:val="007575C3"/>
    <w:rsid w:val="007575F7"/>
    <w:rsid w:val="00760A32"/>
    <w:rsid w:val="00762AA3"/>
    <w:rsid w:val="0076490B"/>
    <w:rsid w:val="00764997"/>
    <w:rsid w:val="00766EB0"/>
    <w:rsid w:val="00767099"/>
    <w:rsid w:val="0076720C"/>
    <w:rsid w:val="007675A7"/>
    <w:rsid w:val="0077156A"/>
    <w:rsid w:val="00772E16"/>
    <w:rsid w:val="007734FE"/>
    <w:rsid w:val="00775850"/>
    <w:rsid w:val="007767D7"/>
    <w:rsid w:val="00784F62"/>
    <w:rsid w:val="00784F77"/>
    <w:rsid w:val="00785844"/>
    <w:rsid w:val="00786FF2"/>
    <w:rsid w:val="007905BB"/>
    <w:rsid w:val="0079127C"/>
    <w:rsid w:val="00792C1A"/>
    <w:rsid w:val="00794BF1"/>
    <w:rsid w:val="00797752"/>
    <w:rsid w:val="007A1336"/>
    <w:rsid w:val="007B01FB"/>
    <w:rsid w:val="007B02BD"/>
    <w:rsid w:val="007B1661"/>
    <w:rsid w:val="007B1D4B"/>
    <w:rsid w:val="007B22A9"/>
    <w:rsid w:val="007B25BE"/>
    <w:rsid w:val="007B3892"/>
    <w:rsid w:val="007B417C"/>
    <w:rsid w:val="007C14C2"/>
    <w:rsid w:val="007C17B4"/>
    <w:rsid w:val="007C1EDB"/>
    <w:rsid w:val="007C2B66"/>
    <w:rsid w:val="007C3CF5"/>
    <w:rsid w:val="007C4451"/>
    <w:rsid w:val="007C50DD"/>
    <w:rsid w:val="007C65ED"/>
    <w:rsid w:val="007C735E"/>
    <w:rsid w:val="007C7D7F"/>
    <w:rsid w:val="007D042B"/>
    <w:rsid w:val="007D1F75"/>
    <w:rsid w:val="007D3334"/>
    <w:rsid w:val="007D34CF"/>
    <w:rsid w:val="007D39D7"/>
    <w:rsid w:val="007D4604"/>
    <w:rsid w:val="007D52C2"/>
    <w:rsid w:val="007D5452"/>
    <w:rsid w:val="007E0689"/>
    <w:rsid w:val="007E09ED"/>
    <w:rsid w:val="007E0B8C"/>
    <w:rsid w:val="007E167C"/>
    <w:rsid w:val="007E1DBA"/>
    <w:rsid w:val="007E2D50"/>
    <w:rsid w:val="007E4467"/>
    <w:rsid w:val="007E5492"/>
    <w:rsid w:val="007E6342"/>
    <w:rsid w:val="007E6CE8"/>
    <w:rsid w:val="007F0FC1"/>
    <w:rsid w:val="007F39B9"/>
    <w:rsid w:val="007F5B09"/>
    <w:rsid w:val="007F787E"/>
    <w:rsid w:val="0080056F"/>
    <w:rsid w:val="00803EE2"/>
    <w:rsid w:val="00804F97"/>
    <w:rsid w:val="008058B8"/>
    <w:rsid w:val="00807D48"/>
    <w:rsid w:val="0081142C"/>
    <w:rsid w:val="00811BC1"/>
    <w:rsid w:val="00816372"/>
    <w:rsid w:val="008208D3"/>
    <w:rsid w:val="008227B7"/>
    <w:rsid w:val="00822FEF"/>
    <w:rsid w:val="0082537D"/>
    <w:rsid w:val="0082743C"/>
    <w:rsid w:val="00827908"/>
    <w:rsid w:val="00832B1D"/>
    <w:rsid w:val="008350D4"/>
    <w:rsid w:val="00835F52"/>
    <w:rsid w:val="00836485"/>
    <w:rsid w:val="008366B0"/>
    <w:rsid w:val="00836734"/>
    <w:rsid w:val="00836BBF"/>
    <w:rsid w:val="0084000A"/>
    <w:rsid w:val="00840444"/>
    <w:rsid w:val="00841DCD"/>
    <w:rsid w:val="00841FBB"/>
    <w:rsid w:val="00842E25"/>
    <w:rsid w:val="00843093"/>
    <w:rsid w:val="00843968"/>
    <w:rsid w:val="00845B52"/>
    <w:rsid w:val="00846F4A"/>
    <w:rsid w:val="0085065D"/>
    <w:rsid w:val="008520BC"/>
    <w:rsid w:val="00852FF0"/>
    <w:rsid w:val="0085333D"/>
    <w:rsid w:val="008559D0"/>
    <w:rsid w:val="008565F2"/>
    <w:rsid w:val="00857E70"/>
    <w:rsid w:val="008606DD"/>
    <w:rsid w:val="00862361"/>
    <w:rsid w:val="008664DB"/>
    <w:rsid w:val="008679E1"/>
    <w:rsid w:val="008726A8"/>
    <w:rsid w:val="00874624"/>
    <w:rsid w:val="0087506D"/>
    <w:rsid w:val="00877EAD"/>
    <w:rsid w:val="00880C69"/>
    <w:rsid w:val="0088111D"/>
    <w:rsid w:val="00882EEF"/>
    <w:rsid w:val="0088418B"/>
    <w:rsid w:val="00887BD1"/>
    <w:rsid w:val="00892EA3"/>
    <w:rsid w:val="008A030D"/>
    <w:rsid w:val="008A2BA5"/>
    <w:rsid w:val="008A6BCF"/>
    <w:rsid w:val="008A707D"/>
    <w:rsid w:val="008B0340"/>
    <w:rsid w:val="008B1785"/>
    <w:rsid w:val="008B3CDF"/>
    <w:rsid w:val="008B51C2"/>
    <w:rsid w:val="008B52C2"/>
    <w:rsid w:val="008B62DB"/>
    <w:rsid w:val="008B790A"/>
    <w:rsid w:val="008C0E81"/>
    <w:rsid w:val="008C2DA3"/>
    <w:rsid w:val="008C74C3"/>
    <w:rsid w:val="008D0B9C"/>
    <w:rsid w:val="008D440F"/>
    <w:rsid w:val="008D4799"/>
    <w:rsid w:val="008D60DC"/>
    <w:rsid w:val="008D69AA"/>
    <w:rsid w:val="008D719B"/>
    <w:rsid w:val="008E2655"/>
    <w:rsid w:val="008E27FC"/>
    <w:rsid w:val="008E2D89"/>
    <w:rsid w:val="008E3019"/>
    <w:rsid w:val="008E4C48"/>
    <w:rsid w:val="008E73F6"/>
    <w:rsid w:val="008E7FC2"/>
    <w:rsid w:val="008F1EE0"/>
    <w:rsid w:val="008F3AE3"/>
    <w:rsid w:val="008F5035"/>
    <w:rsid w:val="008F622E"/>
    <w:rsid w:val="008F630A"/>
    <w:rsid w:val="008F725D"/>
    <w:rsid w:val="0090034D"/>
    <w:rsid w:val="00901116"/>
    <w:rsid w:val="00902B8C"/>
    <w:rsid w:val="00904885"/>
    <w:rsid w:val="00904FD8"/>
    <w:rsid w:val="00905486"/>
    <w:rsid w:val="00911843"/>
    <w:rsid w:val="00912711"/>
    <w:rsid w:val="0091339E"/>
    <w:rsid w:val="009155AC"/>
    <w:rsid w:val="00917261"/>
    <w:rsid w:val="00917BB8"/>
    <w:rsid w:val="009208B6"/>
    <w:rsid w:val="00920EE4"/>
    <w:rsid w:val="0092151D"/>
    <w:rsid w:val="00923054"/>
    <w:rsid w:val="00923D4A"/>
    <w:rsid w:val="00924199"/>
    <w:rsid w:val="009252B4"/>
    <w:rsid w:val="009270F1"/>
    <w:rsid w:val="00927138"/>
    <w:rsid w:val="00933506"/>
    <w:rsid w:val="0093375F"/>
    <w:rsid w:val="009340D7"/>
    <w:rsid w:val="00934723"/>
    <w:rsid w:val="009351EE"/>
    <w:rsid w:val="009379E7"/>
    <w:rsid w:val="00937CA5"/>
    <w:rsid w:val="00940407"/>
    <w:rsid w:val="00940843"/>
    <w:rsid w:val="0094101F"/>
    <w:rsid w:val="00941C10"/>
    <w:rsid w:val="00941CBC"/>
    <w:rsid w:val="00942888"/>
    <w:rsid w:val="009431F1"/>
    <w:rsid w:val="00944AEA"/>
    <w:rsid w:val="009452EB"/>
    <w:rsid w:val="00945AC3"/>
    <w:rsid w:val="00945B44"/>
    <w:rsid w:val="00950737"/>
    <w:rsid w:val="00952100"/>
    <w:rsid w:val="00952962"/>
    <w:rsid w:val="009536E1"/>
    <w:rsid w:val="00953B66"/>
    <w:rsid w:val="009541EB"/>
    <w:rsid w:val="00956966"/>
    <w:rsid w:val="00957767"/>
    <w:rsid w:val="00957936"/>
    <w:rsid w:val="009612DD"/>
    <w:rsid w:val="00961D6A"/>
    <w:rsid w:val="00961E60"/>
    <w:rsid w:val="00964AEF"/>
    <w:rsid w:val="009676E5"/>
    <w:rsid w:val="009712CD"/>
    <w:rsid w:val="0097313B"/>
    <w:rsid w:val="009731EB"/>
    <w:rsid w:val="0097391C"/>
    <w:rsid w:val="00973E9E"/>
    <w:rsid w:val="00975358"/>
    <w:rsid w:val="0097547B"/>
    <w:rsid w:val="00975853"/>
    <w:rsid w:val="00975F07"/>
    <w:rsid w:val="00976F6F"/>
    <w:rsid w:val="00982A4E"/>
    <w:rsid w:val="00982CDF"/>
    <w:rsid w:val="009843EE"/>
    <w:rsid w:val="00984C88"/>
    <w:rsid w:val="009879BB"/>
    <w:rsid w:val="0099081B"/>
    <w:rsid w:val="009919D4"/>
    <w:rsid w:val="009926FF"/>
    <w:rsid w:val="00992D2E"/>
    <w:rsid w:val="00994807"/>
    <w:rsid w:val="0099519D"/>
    <w:rsid w:val="00997E3E"/>
    <w:rsid w:val="009A012F"/>
    <w:rsid w:val="009A1353"/>
    <w:rsid w:val="009A1B7A"/>
    <w:rsid w:val="009A2D00"/>
    <w:rsid w:val="009A50E1"/>
    <w:rsid w:val="009A5832"/>
    <w:rsid w:val="009A6D57"/>
    <w:rsid w:val="009B1727"/>
    <w:rsid w:val="009B5D49"/>
    <w:rsid w:val="009B7388"/>
    <w:rsid w:val="009C0FE7"/>
    <w:rsid w:val="009C14E6"/>
    <w:rsid w:val="009C14FB"/>
    <w:rsid w:val="009C28F8"/>
    <w:rsid w:val="009C4C9E"/>
    <w:rsid w:val="009C5F35"/>
    <w:rsid w:val="009C7D9A"/>
    <w:rsid w:val="009D42D2"/>
    <w:rsid w:val="009D7685"/>
    <w:rsid w:val="009E0409"/>
    <w:rsid w:val="009E1588"/>
    <w:rsid w:val="009E17D2"/>
    <w:rsid w:val="009E17EA"/>
    <w:rsid w:val="009E7B64"/>
    <w:rsid w:val="009F0D9C"/>
    <w:rsid w:val="009F2FC0"/>
    <w:rsid w:val="009F4720"/>
    <w:rsid w:val="009F5D9D"/>
    <w:rsid w:val="009F62F8"/>
    <w:rsid w:val="009F6AF4"/>
    <w:rsid w:val="009F70FF"/>
    <w:rsid w:val="00A009A2"/>
    <w:rsid w:val="00A01244"/>
    <w:rsid w:val="00A013BE"/>
    <w:rsid w:val="00A018F6"/>
    <w:rsid w:val="00A01A33"/>
    <w:rsid w:val="00A02011"/>
    <w:rsid w:val="00A02CAA"/>
    <w:rsid w:val="00A0313C"/>
    <w:rsid w:val="00A06502"/>
    <w:rsid w:val="00A07BA7"/>
    <w:rsid w:val="00A07D54"/>
    <w:rsid w:val="00A07F0C"/>
    <w:rsid w:val="00A11200"/>
    <w:rsid w:val="00A11CDC"/>
    <w:rsid w:val="00A125B0"/>
    <w:rsid w:val="00A152CC"/>
    <w:rsid w:val="00A152EF"/>
    <w:rsid w:val="00A16B3A"/>
    <w:rsid w:val="00A1763A"/>
    <w:rsid w:val="00A17E74"/>
    <w:rsid w:val="00A2209B"/>
    <w:rsid w:val="00A22F52"/>
    <w:rsid w:val="00A23CC4"/>
    <w:rsid w:val="00A26CA9"/>
    <w:rsid w:val="00A3112C"/>
    <w:rsid w:val="00A31903"/>
    <w:rsid w:val="00A32062"/>
    <w:rsid w:val="00A325F2"/>
    <w:rsid w:val="00A33839"/>
    <w:rsid w:val="00A340C2"/>
    <w:rsid w:val="00A34E54"/>
    <w:rsid w:val="00A365E5"/>
    <w:rsid w:val="00A36F85"/>
    <w:rsid w:val="00A433B2"/>
    <w:rsid w:val="00A43662"/>
    <w:rsid w:val="00A46231"/>
    <w:rsid w:val="00A46675"/>
    <w:rsid w:val="00A468C9"/>
    <w:rsid w:val="00A47FCC"/>
    <w:rsid w:val="00A50454"/>
    <w:rsid w:val="00A506E1"/>
    <w:rsid w:val="00A521D3"/>
    <w:rsid w:val="00A52E12"/>
    <w:rsid w:val="00A5343F"/>
    <w:rsid w:val="00A53666"/>
    <w:rsid w:val="00A53BD2"/>
    <w:rsid w:val="00A55535"/>
    <w:rsid w:val="00A558A7"/>
    <w:rsid w:val="00A55FDC"/>
    <w:rsid w:val="00A56DE5"/>
    <w:rsid w:val="00A60CFF"/>
    <w:rsid w:val="00A60D2E"/>
    <w:rsid w:val="00A62688"/>
    <w:rsid w:val="00A62A98"/>
    <w:rsid w:val="00A62F1F"/>
    <w:rsid w:val="00A63BC7"/>
    <w:rsid w:val="00A67BA5"/>
    <w:rsid w:val="00A73254"/>
    <w:rsid w:val="00A73CF8"/>
    <w:rsid w:val="00A75754"/>
    <w:rsid w:val="00A77F8E"/>
    <w:rsid w:val="00A80578"/>
    <w:rsid w:val="00A82B2B"/>
    <w:rsid w:val="00A82E9D"/>
    <w:rsid w:val="00A84794"/>
    <w:rsid w:val="00A85320"/>
    <w:rsid w:val="00A9088F"/>
    <w:rsid w:val="00A93CE5"/>
    <w:rsid w:val="00A9684F"/>
    <w:rsid w:val="00AA0B07"/>
    <w:rsid w:val="00AA0CB8"/>
    <w:rsid w:val="00AA11E4"/>
    <w:rsid w:val="00AA6259"/>
    <w:rsid w:val="00AA6718"/>
    <w:rsid w:val="00AB0E09"/>
    <w:rsid w:val="00AB0F2B"/>
    <w:rsid w:val="00AB1813"/>
    <w:rsid w:val="00AB1AF3"/>
    <w:rsid w:val="00AB1E79"/>
    <w:rsid w:val="00AB2DF0"/>
    <w:rsid w:val="00AB3F1B"/>
    <w:rsid w:val="00AB6718"/>
    <w:rsid w:val="00AB72D8"/>
    <w:rsid w:val="00AB7631"/>
    <w:rsid w:val="00AB78C4"/>
    <w:rsid w:val="00AC239A"/>
    <w:rsid w:val="00AC38DD"/>
    <w:rsid w:val="00AC4219"/>
    <w:rsid w:val="00AC59A4"/>
    <w:rsid w:val="00AC6377"/>
    <w:rsid w:val="00AC65DC"/>
    <w:rsid w:val="00AC6769"/>
    <w:rsid w:val="00AD0677"/>
    <w:rsid w:val="00AD0CA9"/>
    <w:rsid w:val="00AD2E05"/>
    <w:rsid w:val="00AD3087"/>
    <w:rsid w:val="00AD3686"/>
    <w:rsid w:val="00AD3967"/>
    <w:rsid w:val="00AD679F"/>
    <w:rsid w:val="00AD6920"/>
    <w:rsid w:val="00AD71EA"/>
    <w:rsid w:val="00AD72B9"/>
    <w:rsid w:val="00AD748F"/>
    <w:rsid w:val="00AD7E23"/>
    <w:rsid w:val="00AE16B9"/>
    <w:rsid w:val="00AE1D75"/>
    <w:rsid w:val="00AE6201"/>
    <w:rsid w:val="00AE7374"/>
    <w:rsid w:val="00AE7524"/>
    <w:rsid w:val="00AE76B6"/>
    <w:rsid w:val="00AF17DD"/>
    <w:rsid w:val="00AF17EA"/>
    <w:rsid w:val="00AF228C"/>
    <w:rsid w:val="00AF34DF"/>
    <w:rsid w:val="00AF436B"/>
    <w:rsid w:val="00AF5401"/>
    <w:rsid w:val="00AF7BF4"/>
    <w:rsid w:val="00AF7D0B"/>
    <w:rsid w:val="00B03018"/>
    <w:rsid w:val="00B0341E"/>
    <w:rsid w:val="00B05AC1"/>
    <w:rsid w:val="00B05C7E"/>
    <w:rsid w:val="00B066E1"/>
    <w:rsid w:val="00B06B13"/>
    <w:rsid w:val="00B11696"/>
    <w:rsid w:val="00B11D0D"/>
    <w:rsid w:val="00B13141"/>
    <w:rsid w:val="00B134FD"/>
    <w:rsid w:val="00B150D9"/>
    <w:rsid w:val="00B15E16"/>
    <w:rsid w:val="00B16BF9"/>
    <w:rsid w:val="00B20084"/>
    <w:rsid w:val="00B22D69"/>
    <w:rsid w:val="00B24B18"/>
    <w:rsid w:val="00B24D13"/>
    <w:rsid w:val="00B25B0F"/>
    <w:rsid w:val="00B25F36"/>
    <w:rsid w:val="00B26448"/>
    <w:rsid w:val="00B264C5"/>
    <w:rsid w:val="00B33397"/>
    <w:rsid w:val="00B33D7A"/>
    <w:rsid w:val="00B348BD"/>
    <w:rsid w:val="00B355EA"/>
    <w:rsid w:val="00B37A66"/>
    <w:rsid w:val="00B37A93"/>
    <w:rsid w:val="00B40CC3"/>
    <w:rsid w:val="00B40DC2"/>
    <w:rsid w:val="00B42F93"/>
    <w:rsid w:val="00B436AD"/>
    <w:rsid w:val="00B45214"/>
    <w:rsid w:val="00B45AA8"/>
    <w:rsid w:val="00B4676D"/>
    <w:rsid w:val="00B46C5B"/>
    <w:rsid w:val="00B47BF2"/>
    <w:rsid w:val="00B512D8"/>
    <w:rsid w:val="00B520AF"/>
    <w:rsid w:val="00B5359E"/>
    <w:rsid w:val="00B536A4"/>
    <w:rsid w:val="00B53B7D"/>
    <w:rsid w:val="00B55778"/>
    <w:rsid w:val="00B570D8"/>
    <w:rsid w:val="00B65925"/>
    <w:rsid w:val="00B65FAC"/>
    <w:rsid w:val="00B662EB"/>
    <w:rsid w:val="00B670A0"/>
    <w:rsid w:val="00B677A5"/>
    <w:rsid w:val="00B7027E"/>
    <w:rsid w:val="00B7042A"/>
    <w:rsid w:val="00B7219A"/>
    <w:rsid w:val="00B73280"/>
    <w:rsid w:val="00B73E3A"/>
    <w:rsid w:val="00B746DC"/>
    <w:rsid w:val="00B76509"/>
    <w:rsid w:val="00B76658"/>
    <w:rsid w:val="00B7697E"/>
    <w:rsid w:val="00B80CDE"/>
    <w:rsid w:val="00B81514"/>
    <w:rsid w:val="00B8264C"/>
    <w:rsid w:val="00B86C8C"/>
    <w:rsid w:val="00B9095C"/>
    <w:rsid w:val="00B92762"/>
    <w:rsid w:val="00B933C2"/>
    <w:rsid w:val="00B93E82"/>
    <w:rsid w:val="00B94CBB"/>
    <w:rsid w:val="00B94F92"/>
    <w:rsid w:val="00B95A9C"/>
    <w:rsid w:val="00BA0A12"/>
    <w:rsid w:val="00BA147B"/>
    <w:rsid w:val="00BA1B3C"/>
    <w:rsid w:val="00BA3200"/>
    <w:rsid w:val="00BA3F99"/>
    <w:rsid w:val="00BA400B"/>
    <w:rsid w:val="00BA43FC"/>
    <w:rsid w:val="00BA4BC0"/>
    <w:rsid w:val="00BA5B64"/>
    <w:rsid w:val="00BA61DE"/>
    <w:rsid w:val="00BA6A56"/>
    <w:rsid w:val="00BA6C6F"/>
    <w:rsid w:val="00BA6D91"/>
    <w:rsid w:val="00BB71DD"/>
    <w:rsid w:val="00BB7E47"/>
    <w:rsid w:val="00BC0E34"/>
    <w:rsid w:val="00BC1108"/>
    <w:rsid w:val="00BC1B66"/>
    <w:rsid w:val="00BC20D3"/>
    <w:rsid w:val="00BC2E7C"/>
    <w:rsid w:val="00BC3B34"/>
    <w:rsid w:val="00BC4546"/>
    <w:rsid w:val="00BC455B"/>
    <w:rsid w:val="00BC49BE"/>
    <w:rsid w:val="00BC4BF7"/>
    <w:rsid w:val="00BC506F"/>
    <w:rsid w:val="00BC5138"/>
    <w:rsid w:val="00BC5AD0"/>
    <w:rsid w:val="00BC6B68"/>
    <w:rsid w:val="00BC7AF9"/>
    <w:rsid w:val="00BD1138"/>
    <w:rsid w:val="00BD3382"/>
    <w:rsid w:val="00BD4A69"/>
    <w:rsid w:val="00BD4CAA"/>
    <w:rsid w:val="00BE0251"/>
    <w:rsid w:val="00BE1DC3"/>
    <w:rsid w:val="00BE4220"/>
    <w:rsid w:val="00BE552F"/>
    <w:rsid w:val="00BE618E"/>
    <w:rsid w:val="00BE64CB"/>
    <w:rsid w:val="00BF04E7"/>
    <w:rsid w:val="00BF0B06"/>
    <w:rsid w:val="00BF205D"/>
    <w:rsid w:val="00BF20BE"/>
    <w:rsid w:val="00BF2D54"/>
    <w:rsid w:val="00BF302B"/>
    <w:rsid w:val="00BF3E2D"/>
    <w:rsid w:val="00BF49DF"/>
    <w:rsid w:val="00BF6200"/>
    <w:rsid w:val="00BF623A"/>
    <w:rsid w:val="00BF634A"/>
    <w:rsid w:val="00C003C5"/>
    <w:rsid w:val="00C010A3"/>
    <w:rsid w:val="00C0134B"/>
    <w:rsid w:val="00C025DD"/>
    <w:rsid w:val="00C04109"/>
    <w:rsid w:val="00C0427E"/>
    <w:rsid w:val="00C05E0E"/>
    <w:rsid w:val="00C13161"/>
    <w:rsid w:val="00C15C11"/>
    <w:rsid w:val="00C163D3"/>
    <w:rsid w:val="00C1675F"/>
    <w:rsid w:val="00C20E09"/>
    <w:rsid w:val="00C21CFB"/>
    <w:rsid w:val="00C21D8A"/>
    <w:rsid w:val="00C226D1"/>
    <w:rsid w:val="00C22FBD"/>
    <w:rsid w:val="00C23B98"/>
    <w:rsid w:val="00C24381"/>
    <w:rsid w:val="00C2500B"/>
    <w:rsid w:val="00C25AFD"/>
    <w:rsid w:val="00C30AF1"/>
    <w:rsid w:val="00C32481"/>
    <w:rsid w:val="00C35646"/>
    <w:rsid w:val="00C366D6"/>
    <w:rsid w:val="00C36E13"/>
    <w:rsid w:val="00C408E5"/>
    <w:rsid w:val="00C4114A"/>
    <w:rsid w:val="00C41893"/>
    <w:rsid w:val="00C42FD7"/>
    <w:rsid w:val="00C43D9B"/>
    <w:rsid w:val="00C47AE9"/>
    <w:rsid w:val="00C56DF5"/>
    <w:rsid w:val="00C5736B"/>
    <w:rsid w:val="00C578D9"/>
    <w:rsid w:val="00C60970"/>
    <w:rsid w:val="00C60DE6"/>
    <w:rsid w:val="00C6126D"/>
    <w:rsid w:val="00C61418"/>
    <w:rsid w:val="00C61A5A"/>
    <w:rsid w:val="00C63225"/>
    <w:rsid w:val="00C6451B"/>
    <w:rsid w:val="00C651F9"/>
    <w:rsid w:val="00C656ED"/>
    <w:rsid w:val="00C656F9"/>
    <w:rsid w:val="00C658F5"/>
    <w:rsid w:val="00C67412"/>
    <w:rsid w:val="00C70BE4"/>
    <w:rsid w:val="00C74D02"/>
    <w:rsid w:val="00C758D6"/>
    <w:rsid w:val="00C75DD9"/>
    <w:rsid w:val="00C75E2A"/>
    <w:rsid w:val="00C76AB2"/>
    <w:rsid w:val="00C77C9B"/>
    <w:rsid w:val="00C80DA1"/>
    <w:rsid w:val="00C81523"/>
    <w:rsid w:val="00C85F4B"/>
    <w:rsid w:val="00C85FD8"/>
    <w:rsid w:val="00C86FE7"/>
    <w:rsid w:val="00C8755A"/>
    <w:rsid w:val="00CA0FE0"/>
    <w:rsid w:val="00CA330A"/>
    <w:rsid w:val="00CA5811"/>
    <w:rsid w:val="00CA5F16"/>
    <w:rsid w:val="00CB2265"/>
    <w:rsid w:val="00CB45DF"/>
    <w:rsid w:val="00CB46CD"/>
    <w:rsid w:val="00CB4AE1"/>
    <w:rsid w:val="00CB5598"/>
    <w:rsid w:val="00CB5BBF"/>
    <w:rsid w:val="00CB5FD7"/>
    <w:rsid w:val="00CB6F4D"/>
    <w:rsid w:val="00CC2806"/>
    <w:rsid w:val="00CC2D6D"/>
    <w:rsid w:val="00CC31D3"/>
    <w:rsid w:val="00CC4E01"/>
    <w:rsid w:val="00CC641A"/>
    <w:rsid w:val="00CC6AF4"/>
    <w:rsid w:val="00CC7C0E"/>
    <w:rsid w:val="00CD10EE"/>
    <w:rsid w:val="00CD3537"/>
    <w:rsid w:val="00CD3A20"/>
    <w:rsid w:val="00CD43B5"/>
    <w:rsid w:val="00CD7A74"/>
    <w:rsid w:val="00CD7A97"/>
    <w:rsid w:val="00CE07B1"/>
    <w:rsid w:val="00CE0A08"/>
    <w:rsid w:val="00CE0C07"/>
    <w:rsid w:val="00CE1E09"/>
    <w:rsid w:val="00CE296B"/>
    <w:rsid w:val="00CE6948"/>
    <w:rsid w:val="00CE7E3D"/>
    <w:rsid w:val="00CF0165"/>
    <w:rsid w:val="00CF4C20"/>
    <w:rsid w:val="00CF6D73"/>
    <w:rsid w:val="00CF7A2E"/>
    <w:rsid w:val="00D00E98"/>
    <w:rsid w:val="00D05651"/>
    <w:rsid w:val="00D10031"/>
    <w:rsid w:val="00D10C9E"/>
    <w:rsid w:val="00D10DA2"/>
    <w:rsid w:val="00D10E37"/>
    <w:rsid w:val="00D1438D"/>
    <w:rsid w:val="00D16593"/>
    <w:rsid w:val="00D260AE"/>
    <w:rsid w:val="00D264FE"/>
    <w:rsid w:val="00D30197"/>
    <w:rsid w:val="00D317E7"/>
    <w:rsid w:val="00D31B60"/>
    <w:rsid w:val="00D3226F"/>
    <w:rsid w:val="00D34B50"/>
    <w:rsid w:val="00D35D2F"/>
    <w:rsid w:val="00D35E07"/>
    <w:rsid w:val="00D365C0"/>
    <w:rsid w:val="00D410B8"/>
    <w:rsid w:val="00D4151D"/>
    <w:rsid w:val="00D45C7E"/>
    <w:rsid w:val="00D47E61"/>
    <w:rsid w:val="00D50126"/>
    <w:rsid w:val="00D50D42"/>
    <w:rsid w:val="00D50E8C"/>
    <w:rsid w:val="00D51E51"/>
    <w:rsid w:val="00D557D2"/>
    <w:rsid w:val="00D572CF"/>
    <w:rsid w:val="00D57A15"/>
    <w:rsid w:val="00D6058C"/>
    <w:rsid w:val="00D62838"/>
    <w:rsid w:val="00D64F0D"/>
    <w:rsid w:val="00D64FFC"/>
    <w:rsid w:val="00D702D2"/>
    <w:rsid w:val="00D70594"/>
    <w:rsid w:val="00D710B6"/>
    <w:rsid w:val="00D72529"/>
    <w:rsid w:val="00D72A52"/>
    <w:rsid w:val="00D72CC1"/>
    <w:rsid w:val="00D808D9"/>
    <w:rsid w:val="00D80BD1"/>
    <w:rsid w:val="00D80EC3"/>
    <w:rsid w:val="00D82540"/>
    <w:rsid w:val="00D82A17"/>
    <w:rsid w:val="00D83AED"/>
    <w:rsid w:val="00D84E58"/>
    <w:rsid w:val="00D85FBF"/>
    <w:rsid w:val="00D908CF"/>
    <w:rsid w:val="00D93FC7"/>
    <w:rsid w:val="00D96075"/>
    <w:rsid w:val="00D960EC"/>
    <w:rsid w:val="00D964FC"/>
    <w:rsid w:val="00D976B3"/>
    <w:rsid w:val="00DA5628"/>
    <w:rsid w:val="00DA59B7"/>
    <w:rsid w:val="00DA623B"/>
    <w:rsid w:val="00DA6EFF"/>
    <w:rsid w:val="00DB19F2"/>
    <w:rsid w:val="00DB2867"/>
    <w:rsid w:val="00DB2B16"/>
    <w:rsid w:val="00DB2FD0"/>
    <w:rsid w:val="00DB4A37"/>
    <w:rsid w:val="00DB5D78"/>
    <w:rsid w:val="00DB6852"/>
    <w:rsid w:val="00DB755A"/>
    <w:rsid w:val="00DC1C6D"/>
    <w:rsid w:val="00DC41E6"/>
    <w:rsid w:val="00DC4562"/>
    <w:rsid w:val="00DC4C4C"/>
    <w:rsid w:val="00DC6D74"/>
    <w:rsid w:val="00DC762F"/>
    <w:rsid w:val="00DD02F1"/>
    <w:rsid w:val="00DD0E2E"/>
    <w:rsid w:val="00DD1DCF"/>
    <w:rsid w:val="00DD2A63"/>
    <w:rsid w:val="00DD5A1E"/>
    <w:rsid w:val="00DD5FA6"/>
    <w:rsid w:val="00DD61BB"/>
    <w:rsid w:val="00DD76BA"/>
    <w:rsid w:val="00DE0C0D"/>
    <w:rsid w:val="00DE0F8F"/>
    <w:rsid w:val="00DE2CA2"/>
    <w:rsid w:val="00DE2D59"/>
    <w:rsid w:val="00DE3395"/>
    <w:rsid w:val="00DE3743"/>
    <w:rsid w:val="00DE6316"/>
    <w:rsid w:val="00DE699C"/>
    <w:rsid w:val="00DF1086"/>
    <w:rsid w:val="00DF1B29"/>
    <w:rsid w:val="00DF4ACF"/>
    <w:rsid w:val="00DF5F72"/>
    <w:rsid w:val="00E00CCB"/>
    <w:rsid w:val="00E00FB8"/>
    <w:rsid w:val="00E0198B"/>
    <w:rsid w:val="00E03F81"/>
    <w:rsid w:val="00E0441B"/>
    <w:rsid w:val="00E05288"/>
    <w:rsid w:val="00E052B1"/>
    <w:rsid w:val="00E05B63"/>
    <w:rsid w:val="00E12415"/>
    <w:rsid w:val="00E13934"/>
    <w:rsid w:val="00E141A8"/>
    <w:rsid w:val="00E1504C"/>
    <w:rsid w:val="00E204DC"/>
    <w:rsid w:val="00E20AC2"/>
    <w:rsid w:val="00E25FA0"/>
    <w:rsid w:val="00E27876"/>
    <w:rsid w:val="00E31D3B"/>
    <w:rsid w:val="00E3399E"/>
    <w:rsid w:val="00E33AD7"/>
    <w:rsid w:val="00E3414B"/>
    <w:rsid w:val="00E34283"/>
    <w:rsid w:val="00E34A5B"/>
    <w:rsid w:val="00E34C43"/>
    <w:rsid w:val="00E376A3"/>
    <w:rsid w:val="00E37938"/>
    <w:rsid w:val="00E41655"/>
    <w:rsid w:val="00E42A9E"/>
    <w:rsid w:val="00E463AB"/>
    <w:rsid w:val="00E47973"/>
    <w:rsid w:val="00E508C7"/>
    <w:rsid w:val="00E51D86"/>
    <w:rsid w:val="00E57DEF"/>
    <w:rsid w:val="00E62BDA"/>
    <w:rsid w:val="00E631D8"/>
    <w:rsid w:val="00E6486D"/>
    <w:rsid w:val="00E6533A"/>
    <w:rsid w:val="00E65C47"/>
    <w:rsid w:val="00E667D0"/>
    <w:rsid w:val="00E66CE8"/>
    <w:rsid w:val="00E72B51"/>
    <w:rsid w:val="00E7348E"/>
    <w:rsid w:val="00E77426"/>
    <w:rsid w:val="00E777A9"/>
    <w:rsid w:val="00E77AA2"/>
    <w:rsid w:val="00E8423C"/>
    <w:rsid w:val="00E855CE"/>
    <w:rsid w:val="00E8583C"/>
    <w:rsid w:val="00E867C9"/>
    <w:rsid w:val="00E8728A"/>
    <w:rsid w:val="00E906B8"/>
    <w:rsid w:val="00E916F6"/>
    <w:rsid w:val="00E91F1E"/>
    <w:rsid w:val="00E92711"/>
    <w:rsid w:val="00E93329"/>
    <w:rsid w:val="00E944B0"/>
    <w:rsid w:val="00E94C96"/>
    <w:rsid w:val="00E965A5"/>
    <w:rsid w:val="00E9667E"/>
    <w:rsid w:val="00EA0DED"/>
    <w:rsid w:val="00EA18EB"/>
    <w:rsid w:val="00EA1FE7"/>
    <w:rsid w:val="00EA6CDA"/>
    <w:rsid w:val="00EB02ED"/>
    <w:rsid w:val="00EB0A11"/>
    <w:rsid w:val="00EB0DD0"/>
    <w:rsid w:val="00EB1A8A"/>
    <w:rsid w:val="00EB4A2F"/>
    <w:rsid w:val="00EB50DA"/>
    <w:rsid w:val="00EB51E6"/>
    <w:rsid w:val="00EB5FC5"/>
    <w:rsid w:val="00EB6C6D"/>
    <w:rsid w:val="00EB7888"/>
    <w:rsid w:val="00EC08A3"/>
    <w:rsid w:val="00EC13E7"/>
    <w:rsid w:val="00EC1A7E"/>
    <w:rsid w:val="00EC4B2A"/>
    <w:rsid w:val="00ED08DB"/>
    <w:rsid w:val="00ED0A70"/>
    <w:rsid w:val="00ED2446"/>
    <w:rsid w:val="00ED5947"/>
    <w:rsid w:val="00ED63FB"/>
    <w:rsid w:val="00ED744E"/>
    <w:rsid w:val="00EE089C"/>
    <w:rsid w:val="00EE1112"/>
    <w:rsid w:val="00EE262D"/>
    <w:rsid w:val="00EE3C48"/>
    <w:rsid w:val="00EE3C64"/>
    <w:rsid w:val="00EE495E"/>
    <w:rsid w:val="00EE4ABE"/>
    <w:rsid w:val="00EE607C"/>
    <w:rsid w:val="00EF0620"/>
    <w:rsid w:val="00EF1B8F"/>
    <w:rsid w:val="00EF36DF"/>
    <w:rsid w:val="00EF3F1B"/>
    <w:rsid w:val="00EF4210"/>
    <w:rsid w:val="00EF59E2"/>
    <w:rsid w:val="00EF77B1"/>
    <w:rsid w:val="00F01515"/>
    <w:rsid w:val="00F01571"/>
    <w:rsid w:val="00F02E49"/>
    <w:rsid w:val="00F03063"/>
    <w:rsid w:val="00F14C5C"/>
    <w:rsid w:val="00F15830"/>
    <w:rsid w:val="00F163C7"/>
    <w:rsid w:val="00F1663B"/>
    <w:rsid w:val="00F2027B"/>
    <w:rsid w:val="00F23F1F"/>
    <w:rsid w:val="00F24A8B"/>
    <w:rsid w:val="00F307AF"/>
    <w:rsid w:val="00F30AD7"/>
    <w:rsid w:val="00F31602"/>
    <w:rsid w:val="00F3258F"/>
    <w:rsid w:val="00F32DBA"/>
    <w:rsid w:val="00F362F0"/>
    <w:rsid w:val="00F37824"/>
    <w:rsid w:val="00F40003"/>
    <w:rsid w:val="00F4231F"/>
    <w:rsid w:val="00F42329"/>
    <w:rsid w:val="00F43AC5"/>
    <w:rsid w:val="00F5332D"/>
    <w:rsid w:val="00F546B2"/>
    <w:rsid w:val="00F55046"/>
    <w:rsid w:val="00F5570A"/>
    <w:rsid w:val="00F563C5"/>
    <w:rsid w:val="00F60291"/>
    <w:rsid w:val="00F60697"/>
    <w:rsid w:val="00F66A10"/>
    <w:rsid w:val="00F70B75"/>
    <w:rsid w:val="00F71BC9"/>
    <w:rsid w:val="00F759D9"/>
    <w:rsid w:val="00F76107"/>
    <w:rsid w:val="00F7625F"/>
    <w:rsid w:val="00F77E49"/>
    <w:rsid w:val="00F8095B"/>
    <w:rsid w:val="00F823FB"/>
    <w:rsid w:val="00F82F4C"/>
    <w:rsid w:val="00F83D92"/>
    <w:rsid w:val="00F86D83"/>
    <w:rsid w:val="00F907C6"/>
    <w:rsid w:val="00F90AD2"/>
    <w:rsid w:val="00F92DCE"/>
    <w:rsid w:val="00F93254"/>
    <w:rsid w:val="00F94E1F"/>
    <w:rsid w:val="00F96CD5"/>
    <w:rsid w:val="00F975AC"/>
    <w:rsid w:val="00FA13B9"/>
    <w:rsid w:val="00FA34CC"/>
    <w:rsid w:val="00FA4DFF"/>
    <w:rsid w:val="00FA6986"/>
    <w:rsid w:val="00FB0EA4"/>
    <w:rsid w:val="00FB1BAD"/>
    <w:rsid w:val="00FB1EBE"/>
    <w:rsid w:val="00FB3590"/>
    <w:rsid w:val="00FB6D6E"/>
    <w:rsid w:val="00FB6DBC"/>
    <w:rsid w:val="00FB7E00"/>
    <w:rsid w:val="00FC04C2"/>
    <w:rsid w:val="00FC2140"/>
    <w:rsid w:val="00FC5F50"/>
    <w:rsid w:val="00FC6B70"/>
    <w:rsid w:val="00FC72BD"/>
    <w:rsid w:val="00FD1BC2"/>
    <w:rsid w:val="00FD31F1"/>
    <w:rsid w:val="00FD405C"/>
    <w:rsid w:val="00FD520E"/>
    <w:rsid w:val="00FD5570"/>
    <w:rsid w:val="00FE0E35"/>
    <w:rsid w:val="00FE0E7B"/>
    <w:rsid w:val="00FE36D3"/>
    <w:rsid w:val="00FE3E26"/>
    <w:rsid w:val="00FE54D4"/>
    <w:rsid w:val="00FE67C2"/>
    <w:rsid w:val="00FF20D3"/>
    <w:rsid w:val="00FF217F"/>
    <w:rsid w:val="00FF4092"/>
    <w:rsid w:val="00FF4876"/>
    <w:rsid w:val="00FF4E25"/>
    <w:rsid w:val="00FF760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BodyText"/>
    <w:next w:val="BodyText"/>
    <w:link w:val="Heading3Char"/>
    <w:qFormat/>
    <w:rsid w:val="00C6451B"/>
    <w:pPr>
      <w:keepNext/>
      <w:keepLines/>
      <w:autoSpaceDE w:val="0"/>
      <w:autoSpaceDN w:val="0"/>
      <w:spacing w:after="130" w:line="260" w:lineRule="atLeast"/>
      <w:outlineLvl w:val="2"/>
    </w:pPr>
    <w:rPr>
      <w:rFonts w:ascii="Angsana New" w:eastAsia="Times New Roman" w:hAnsi="Angsana New" w:cs="Angsana New"/>
      <w:i/>
      <w:iCs/>
      <w:sz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6451B"/>
    <w:rPr>
      <w:rFonts w:ascii="Angsana New" w:eastAsia="Times New Roman" w:hAnsi="Angsana New" w:cs="Angsana New"/>
      <w:i/>
      <w:iCs/>
      <w:sz w:val="28"/>
      <w:lang w:val="en-GB"/>
    </w:rPr>
  </w:style>
  <w:style w:type="paragraph" w:styleId="BodyText">
    <w:name w:val="Body Text"/>
    <w:basedOn w:val="Normal"/>
    <w:link w:val="BodyTextChar"/>
    <w:uiPriority w:val="99"/>
    <w:unhideWhenUsed/>
    <w:rsid w:val="00C6451B"/>
    <w:pPr>
      <w:spacing w:after="120"/>
    </w:pPr>
  </w:style>
  <w:style w:type="character" w:customStyle="1" w:styleId="BodyTextChar">
    <w:name w:val="Body Text Char"/>
    <w:basedOn w:val="DefaultParagraphFont"/>
    <w:link w:val="BodyText"/>
    <w:uiPriority w:val="99"/>
    <w:rsid w:val="00C6451B"/>
  </w:style>
  <w:style w:type="paragraph" w:styleId="ListParagraph">
    <w:name w:val="List Paragraph"/>
    <w:basedOn w:val="Normal"/>
    <w:uiPriority w:val="34"/>
    <w:qFormat/>
    <w:rsid w:val="00C6451B"/>
    <w:pPr>
      <w:ind w:left="720"/>
      <w:contextualSpacing/>
    </w:pPr>
  </w:style>
  <w:style w:type="table" w:styleId="TableGrid">
    <w:name w:val="Table Grid"/>
    <w:basedOn w:val="TableNormal"/>
    <w:uiPriority w:val="59"/>
    <w:rsid w:val="00027A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ckText">
    <w:name w:val="Block Text"/>
    <w:basedOn w:val="Normal"/>
    <w:rsid w:val="00027A93"/>
    <w:pPr>
      <w:autoSpaceDE w:val="0"/>
      <w:autoSpaceDN w:val="0"/>
      <w:spacing w:before="240" w:after="0" w:line="240" w:lineRule="auto"/>
      <w:ind w:left="547" w:right="749" w:firstLine="1440"/>
      <w:jc w:val="both"/>
    </w:pPr>
    <w:rPr>
      <w:rFonts w:ascii="Times New Roman" w:eastAsia="Times New Roman" w:hAnsi="Times New Roman" w:cs="Angsana New"/>
      <w:sz w:val="28"/>
    </w:rPr>
  </w:style>
  <w:style w:type="paragraph" w:styleId="Header">
    <w:name w:val="header"/>
    <w:basedOn w:val="Normal"/>
    <w:link w:val="HeaderChar"/>
    <w:uiPriority w:val="99"/>
    <w:unhideWhenUsed/>
    <w:rsid w:val="005A1B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8C"/>
  </w:style>
  <w:style w:type="paragraph" w:styleId="Footer">
    <w:name w:val="footer"/>
    <w:basedOn w:val="Normal"/>
    <w:link w:val="FooterChar"/>
    <w:uiPriority w:val="99"/>
    <w:unhideWhenUsed/>
    <w:rsid w:val="005A1B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8C"/>
  </w:style>
  <w:style w:type="paragraph" w:styleId="ListBullet2">
    <w:name w:val="List Bullet 2"/>
    <w:basedOn w:val="ListBullet"/>
    <w:autoRedefine/>
    <w:rsid w:val="005A1B8C"/>
    <w:pPr>
      <w:tabs>
        <w:tab w:val="clear" w:pos="360"/>
      </w:tabs>
      <w:autoSpaceDE w:val="0"/>
      <w:autoSpaceDN w:val="0"/>
      <w:spacing w:after="260" w:line="260" w:lineRule="atLeast"/>
      <w:ind w:left="680" w:hanging="340"/>
      <w:contextualSpacing w:val="0"/>
    </w:pPr>
    <w:rPr>
      <w:rFonts w:ascii="Times New Roman" w:eastAsia="Times New Roman" w:hAnsi="Times New Roman" w:cs="Angsana New"/>
      <w:szCs w:val="22"/>
      <w:lang w:val="en-GB"/>
    </w:rPr>
  </w:style>
  <w:style w:type="paragraph" w:styleId="ListBullet">
    <w:name w:val="List Bullet"/>
    <w:basedOn w:val="Normal"/>
    <w:uiPriority w:val="99"/>
    <w:semiHidden/>
    <w:unhideWhenUsed/>
    <w:rsid w:val="005A1B8C"/>
    <w:pPr>
      <w:tabs>
        <w:tab w:val="num" w:pos="360"/>
      </w:tabs>
      <w:ind w:left="360" w:hanging="360"/>
      <w:contextualSpacing/>
    </w:pPr>
  </w:style>
  <w:style w:type="paragraph" w:styleId="BodyTextIndent">
    <w:name w:val="Body Text Indent"/>
    <w:basedOn w:val="Normal"/>
    <w:link w:val="BodyTextIndentChar"/>
    <w:uiPriority w:val="99"/>
    <w:semiHidden/>
    <w:unhideWhenUsed/>
    <w:rsid w:val="005A1B8C"/>
    <w:pPr>
      <w:spacing w:after="120"/>
      <w:ind w:left="283"/>
    </w:pPr>
  </w:style>
  <w:style w:type="character" w:customStyle="1" w:styleId="BodyTextIndentChar">
    <w:name w:val="Body Text Indent Char"/>
    <w:basedOn w:val="DefaultParagraphFont"/>
    <w:link w:val="BodyTextIndent"/>
    <w:uiPriority w:val="99"/>
    <w:semiHidden/>
    <w:rsid w:val="005A1B8C"/>
  </w:style>
  <w:style w:type="numbering" w:customStyle="1" w:styleId="Style1">
    <w:name w:val="Style1"/>
    <w:rsid w:val="005D15F9"/>
    <w:pPr>
      <w:numPr>
        <w:numId w:val="2"/>
      </w:numPr>
    </w:pPr>
  </w:style>
  <w:style w:type="paragraph" w:styleId="BalloonText">
    <w:name w:val="Balloon Text"/>
    <w:basedOn w:val="Normal"/>
    <w:link w:val="BalloonTextChar"/>
    <w:uiPriority w:val="99"/>
    <w:semiHidden/>
    <w:unhideWhenUsed/>
    <w:rsid w:val="009E17D2"/>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9E17D2"/>
    <w:rPr>
      <w:rFonts w:ascii="Tahoma" w:hAnsi="Tahoma" w:cs="Angsana New"/>
      <w:sz w:val="16"/>
      <w:szCs w:val="20"/>
    </w:rPr>
  </w:style>
  <w:style w:type="character" w:styleId="CommentReference">
    <w:name w:val="annotation reference"/>
    <w:basedOn w:val="DefaultParagraphFont"/>
    <w:uiPriority w:val="99"/>
    <w:semiHidden/>
    <w:unhideWhenUsed/>
    <w:rsid w:val="00692683"/>
    <w:rPr>
      <w:sz w:val="16"/>
      <w:szCs w:val="16"/>
    </w:rPr>
  </w:style>
  <w:style w:type="paragraph" w:styleId="CommentText">
    <w:name w:val="annotation text"/>
    <w:basedOn w:val="Normal"/>
    <w:link w:val="CommentTextChar"/>
    <w:uiPriority w:val="99"/>
    <w:semiHidden/>
    <w:unhideWhenUsed/>
    <w:rsid w:val="00692683"/>
    <w:pPr>
      <w:spacing w:line="240" w:lineRule="auto"/>
    </w:pPr>
    <w:rPr>
      <w:sz w:val="20"/>
      <w:szCs w:val="25"/>
    </w:rPr>
  </w:style>
  <w:style w:type="character" w:customStyle="1" w:styleId="CommentTextChar">
    <w:name w:val="Comment Text Char"/>
    <w:basedOn w:val="DefaultParagraphFont"/>
    <w:link w:val="CommentText"/>
    <w:uiPriority w:val="99"/>
    <w:semiHidden/>
    <w:rsid w:val="00692683"/>
    <w:rPr>
      <w:sz w:val="20"/>
      <w:szCs w:val="25"/>
    </w:rPr>
  </w:style>
  <w:style w:type="paragraph" w:styleId="CommentSubject">
    <w:name w:val="annotation subject"/>
    <w:basedOn w:val="CommentText"/>
    <w:next w:val="CommentText"/>
    <w:link w:val="CommentSubjectChar"/>
    <w:uiPriority w:val="99"/>
    <w:semiHidden/>
    <w:unhideWhenUsed/>
    <w:rsid w:val="00692683"/>
    <w:rPr>
      <w:b/>
      <w:bCs/>
    </w:rPr>
  </w:style>
  <w:style w:type="character" w:customStyle="1" w:styleId="CommentSubjectChar">
    <w:name w:val="Comment Subject Char"/>
    <w:basedOn w:val="CommentTextChar"/>
    <w:link w:val="CommentSubject"/>
    <w:uiPriority w:val="99"/>
    <w:semiHidden/>
    <w:rsid w:val="00692683"/>
    <w:rPr>
      <w:b/>
      <w:bCs/>
      <w:sz w:val="20"/>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BodyText"/>
    <w:next w:val="BodyText"/>
    <w:link w:val="Heading3Char"/>
    <w:qFormat/>
    <w:rsid w:val="00C6451B"/>
    <w:pPr>
      <w:keepNext/>
      <w:keepLines/>
      <w:autoSpaceDE w:val="0"/>
      <w:autoSpaceDN w:val="0"/>
      <w:spacing w:after="130" w:line="260" w:lineRule="atLeast"/>
      <w:outlineLvl w:val="2"/>
    </w:pPr>
    <w:rPr>
      <w:rFonts w:ascii="Angsana New" w:eastAsia="Times New Roman" w:hAnsi="Angsana New" w:cs="Angsana New"/>
      <w:i/>
      <w:iCs/>
      <w:sz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6451B"/>
    <w:rPr>
      <w:rFonts w:ascii="Angsana New" w:eastAsia="Times New Roman" w:hAnsi="Angsana New" w:cs="Angsana New"/>
      <w:i/>
      <w:iCs/>
      <w:sz w:val="28"/>
      <w:lang w:val="en-GB"/>
    </w:rPr>
  </w:style>
  <w:style w:type="paragraph" w:styleId="BodyText">
    <w:name w:val="Body Text"/>
    <w:basedOn w:val="Normal"/>
    <w:link w:val="BodyTextChar"/>
    <w:uiPriority w:val="99"/>
    <w:unhideWhenUsed/>
    <w:rsid w:val="00C6451B"/>
    <w:pPr>
      <w:spacing w:after="120"/>
    </w:pPr>
  </w:style>
  <w:style w:type="character" w:customStyle="1" w:styleId="BodyTextChar">
    <w:name w:val="Body Text Char"/>
    <w:basedOn w:val="DefaultParagraphFont"/>
    <w:link w:val="BodyText"/>
    <w:uiPriority w:val="99"/>
    <w:rsid w:val="00C6451B"/>
  </w:style>
  <w:style w:type="paragraph" w:styleId="ListParagraph">
    <w:name w:val="List Paragraph"/>
    <w:basedOn w:val="Normal"/>
    <w:uiPriority w:val="34"/>
    <w:qFormat/>
    <w:rsid w:val="00C6451B"/>
    <w:pPr>
      <w:ind w:left="720"/>
      <w:contextualSpacing/>
    </w:pPr>
  </w:style>
  <w:style w:type="table" w:styleId="TableGrid">
    <w:name w:val="Table Grid"/>
    <w:basedOn w:val="TableNormal"/>
    <w:uiPriority w:val="59"/>
    <w:rsid w:val="00027A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ckText">
    <w:name w:val="Block Text"/>
    <w:basedOn w:val="Normal"/>
    <w:rsid w:val="00027A93"/>
    <w:pPr>
      <w:autoSpaceDE w:val="0"/>
      <w:autoSpaceDN w:val="0"/>
      <w:spacing w:before="240" w:after="0" w:line="240" w:lineRule="auto"/>
      <w:ind w:left="547" w:right="749" w:firstLine="1440"/>
      <w:jc w:val="both"/>
    </w:pPr>
    <w:rPr>
      <w:rFonts w:ascii="Times New Roman" w:eastAsia="Times New Roman" w:hAnsi="Times New Roman" w:cs="Angsana New"/>
      <w:sz w:val="28"/>
    </w:rPr>
  </w:style>
  <w:style w:type="paragraph" w:styleId="Header">
    <w:name w:val="header"/>
    <w:basedOn w:val="Normal"/>
    <w:link w:val="HeaderChar"/>
    <w:uiPriority w:val="99"/>
    <w:unhideWhenUsed/>
    <w:rsid w:val="005A1B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8C"/>
  </w:style>
  <w:style w:type="paragraph" w:styleId="Footer">
    <w:name w:val="footer"/>
    <w:basedOn w:val="Normal"/>
    <w:link w:val="FooterChar"/>
    <w:uiPriority w:val="99"/>
    <w:unhideWhenUsed/>
    <w:rsid w:val="005A1B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8C"/>
  </w:style>
  <w:style w:type="paragraph" w:styleId="ListBullet2">
    <w:name w:val="List Bullet 2"/>
    <w:basedOn w:val="ListBullet"/>
    <w:autoRedefine/>
    <w:rsid w:val="005A1B8C"/>
    <w:pPr>
      <w:tabs>
        <w:tab w:val="clear" w:pos="360"/>
      </w:tabs>
      <w:autoSpaceDE w:val="0"/>
      <w:autoSpaceDN w:val="0"/>
      <w:spacing w:after="260" w:line="260" w:lineRule="atLeast"/>
      <w:ind w:left="680" w:hanging="340"/>
      <w:contextualSpacing w:val="0"/>
    </w:pPr>
    <w:rPr>
      <w:rFonts w:ascii="Times New Roman" w:eastAsia="Times New Roman" w:hAnsi="Times New Roman" w:cs="Angsana New"/>
      <w:szCs w:val="22"/>
      <w:lang w:val="en-GB"/>
    </w:rPr>
  </w:style>
  <w:style w:type="paragraph" w:styleId="ListBullet">
    <w:name w:val="List Bullet"/>
    <w:basedOn w:val="Normal"/>
    <w:uiPriority w:val="99"/>
    <w:semiHidden/>
    <w:unhideWhenUsed/>
    <w:rsid w:val="005A1B8C"/>
    <w:pPr>
      <w:tabs>
        <w:tab w:val="num" w:pos="360"/>
      </w:tabs>
      <w:ind w:left="360" w:hanging="360"/>
      <w:contextualSpacing/>
    </w:pPr>
  </w:style>
  <w:style w:type="paragraph" w:styleId="BodyTextIndent">
    <w:name w:val="Body Text Indent"/>
    <w:basedOn w:val="Normal"/>
    <w:link w:val="BodyTextIndentChar"/>
    <w:uiPriority w:val="99"/>
    <w:semiHidden/>
    <w:unhideWhenUsed/>
    <w:rsid w:val="005A1B8C"/>
    <w:pPr>
      <w:spacing w:after="120"/>
      <w:ind w:left="283"/>
    </w:pPr>
  </w:style>
  <w:style w:type="character" w:customStyle="1" w:styleId="BodyTextIndentChar">
    <w:name w:val="Body Text Indent Char"/>
    <w:basedOn w:val="DefaultParagraphFont"/>
    <w:link w:val="BodyTextIndent"/>
    <w:uiPriority w:val="99"/>
    <w:semiHidden/>
    <w:rsid w:val="005A1B8C"/>
  </w:style>
  <w:style w:type="numbering" w:customStyle="1" w:styleId="Style1">
    <w:name w:val="Style1"/>
    <w:rsid w:val="005D15F9"/>
    <w:pPr>
      <w:numPr>
        <w:numId w:val="2"/>
      </w:numPr>
    </w:pPr>
  </w:style>
  <w:style w:type="paragraph" w:styleId="BalloonText">
    <w:name w:val="Balloon Text"/>
    <w:basedOn w:val="Normal"/>
    <w:link w:val="BalloonTextChar"/>
    <w:uiPriority w:val="99"/>
    <w:semiHidden/>
    <w:unhideWhenUsed/>
    <w:rsid w:val="009E17D2"/>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9E17D2"/>
    <w:rPr>
      <w:rFonts w:ascii="Tahoma" w:hAnsi="Tahoma" w:cs="Angsana New"/>
      <w:sz w:val="16"/>
      <w:szCs w:val="20"/>
    </w:rPr>
  </w:style>
  <w:style w:type="character" w:styleId="CommentReference">
    <w:name w:val="annotation reference"/>
    <w:basedOn w:val="DefaultParagraphFont"/>
    <w:uiPriority w:val="99"/>
    <w:semiHidden/>
    <w:unhideWhenUsed/>
    <w:rsid w:val="00692683"/>
    <w:rPr>
      <w:sz w:val="16"/>
      <w:szCs w:val="16"/>
    </w:rPr>
  </w:style>
  <w:style w:type="paragraph" w:styleId="CommentText">
    <w:name w:val="annotation text"/>
    <w:basedOn w:val="Normal"/>
    <w:link w:val="CommentTextChar"/>
    <w:uiPriority w:val="99"/>
    <w:semiHidden/>
    <w:unhideWhenUsed/>
    <w:rsid w:val="00692683"/>
    <w:pPr>
      <w:spacing w:line="240" w:lineRule="auto"/>
    </w:pPr>
    <w:rPr>
      <w:sz w:val="20"/>
      <w:szCs w:val="25"/>
    </w:rPr>
  </w:style>
  <w:style w:type="character" w:customStyle="1" w:styleId="CommentTextChar">
    <w:name w:val="Comment Text Char"/>
    <w:basedOn w:val="DefaultParagraphFont"/>
    <w:link w:val="CommentText"/>
    <w:uiPriority w:val="99"/>
    <w:semiHidden/>
    <w:rsid w:val="00692683"/>
    <w:rPr>
      <w:sz w:val="20"/>
      <w:szCs w:val="25"/>
    </w:rPr>
  </w:style>
  <w:style w:type="paragraph" w:styleId="CommentSubject">
    <w:name w:val="annotation subject"/>
    <w:basedOn w:val="CommentText"/>
    <w:next w:val="CommentText"/>
    <w:link w:val="CommentSubjectChar"/>
    <w:uiPriority w:val="99"/>
    <w:semiHidden/>
    <w:unhideWhenUsed/>
    <w:rsid w:val="00692683"/>
    <w:rPr>
      <w:b/>
      <w:bCs/>
    </w:rPr>
  </w:style>
  <w:style w:type="character" w:customStyle="1" w:styleId="CommentSubjectChar">
    <w:name w:val="Comment Subject Char"/>
    <w:basedOn w:val="CommentTextChar"/>
    <w:link w:val="CommentSubject"/>
    <w:uiPriority w:val="99"/>
    <w:semiHidden/>
    <w:rsid w:val="00692683"/>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129979">
      <w:bodyDiv w:val="1"/>
      <w:marLeft w:val="0"/>
      <w:marRight w:val="0"/>
      <w:marTop w:val="0"/>
      <w:marBottom w:val="0"/>
      <w:divBdr>
        <w:top w:val="none" w:sz="0" w:space="0" w:color="auto"/>
        <w:left w:val="none" w:sz="0" w:space="0" w:color="auto"/>
        <w:bottom w:val="none" w:sz="0" w:space="0" w:color="auto"/>
        <w:right w:val="none" w:sz="0" w:space="0" w:color="auto"/>
      </w:divBdr>
    </w:div>
    <w:div w:id="257451057">
      <w:bodyDiv w:val="1"/>
      <w:marLeft w:val="0"/>
      <w:marRight w:val="0"/>
      <w:marTop w:val="0"/>
      <w:marBottom w:val="0"/>
      <w:divBdr>
        <w:top w:val="none" w:sz="0" w:space="0" w:color="auto"/>
        <w:left w:val="none" w:sz="0" w:space="0" w:color="auto"/>
        <w:bottom w:val="none" w:sz="0" w:space="0" w:color="auto"/>
        <w:right w:val="none" w:sz="0" w:space="0" w:color="auto"/>
      </w:divBdr>
    </w:div>
    <w:div w:id="327245021">
      <w:bodyDiv w:val="1"/>
      <w:marLeft w:val="0"/>
      <w:marRight w:val="0"/>
      <w:marTop w:val="0"/>
      <w:marBottom w:val="0"/>
      <w:divBdr>
        <w:top w:val="none" w:sz="0" w:space="0" w:color="auto"/>
        <w:left w:val="none" w:sz="0" w:space="0" w:color="auto"/>
        <w:bottom w:val="none" w:sz="0" w:space="0" w:color="auto"/>
        <w:right w:val="none" w:sz="0" w:space="0" w:color="auto"/>
      </w:divBdr>
    </w:div>
    <w:div w:id="347874117">
      <w:bodyDiv w:val="1"/>
      <w:marLeft w:val="0"/>
      <w:marRight w:val="0"/>
      <w:marTop w:val="0"/>
      <w:marBottom w:val="0"/>
      <w:divBdr>
        <w:top w:val="none" w:sz="0" w:space="0" w:color="auto"/>
        <w:left w:val="none" w:sz="0" w:space="0" w:color="auto"/>
        <w:bottom w:val="none" w:sz="0" w:space="0" w:color="auto"/>
        <w:right w:val="none" w:sz="0" w:space="0" w:color="auto"/>
      </w:divBdr>
    </w:div>
    <w:div w:id="1188255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2E8F10-508C-4602-80C9-CD3CAB867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3296</Words>
  <Characters>18792</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nattawut</dc:creator>
  <cp:lastModifiedBy>Sunanta</cp:lastModifiedBy>
  <cp:revision>2</cp:revision>
  <cp:lastPrinted>2022-11-03T06:07:00Z</cp:lastPrinted>
  <dcterms:created xsi:type="dcterms:W3CDTF">2022-11-11T08:10:00Z</dcterms:created>
  <dcterms:modified xsi:type="dcterms:W3CDTF">2022-11-11T08:10:00Z</dcterms:modified>
</cp:coreProperties>
</file>