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5166" w14:textId="1B71CCF5" w:rsidR="00AC42C1" w:rsidRPr="00332C0D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332C0D">
        <w:rPr>
          <w:color w:val="CF4A02"/>
          <w:sz w:val="22"/>
          <w:szCs w:val="22"/>
        </w:rPr>
        <w:t>AUDITOR’S REPORT</w:t>
      </w:r>
      <w:r w:rsidR="00267CEB" w:rsidRPr="00332C0D">
        <w:rPr>
          <w:color w:val="CF4A02"/>
          <w:sz w:val="22"/>
          <w:szCs w:val="22"/>
        </w:rPr>
        <w:t xml:space="preserve"> ON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 xml:space="preserve">REVIEW OF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332C0D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77777777" w:rsidR="00267CEB" w:rsidRPr="00332C0D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77777777" w:rsidR="00627F97" w:rsidRPr="00332C0D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7B7A7F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332C0D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332C0D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10F612B0" w14:textId="77777777" w:rsidR="00947984" w:rsidRPr="00332C0D" w:rsidRDefault="00947984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B37B311" w14:textId="77777777" w:rsidR="004C4457" w:rsidRPr="00332C0D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0A6CDB1B" w14:textId="1516288F" w:rsidR="0078465E" w:rsidRPr="00332C0D" w:rsidRDefault="0078465E" w:rsidP="0078465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332C0D">
        <w:rPr>
          <w:rFonts w:ascii="Arial" w:hAnsi="Arial" w:cs="Arial"/>
          <w:spacing w:val="-2"/>
          <w:sz w:val="20"/>
          <w:szCs w:val="20"/>
          <w:lang w:val="en-US"/>
        </w:rPr>
        <w:t>at</w:t>
      </w:r>
      <w:proofErr w:type="gramEnd"/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FB62BD" w:rsidRPr="00332C0D">
        <w:rPr>
          <w:rFonts w:ascii="Arial" w:hAnsi="Arial" w:cs="Arial"/>
          <w:spacing w:val="-2"/>
          <w:sz w:val="20"/>
          <w:szCs w:val="20"/>
        </w:rPr>
        <w:t>30</w:t>
      </w:r>
      <w:r w:rsidR="00FB62BD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September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FB62BD" w:rsidRPr="00332C0D">
        <w:rPr>
          <w:rFonts w:ascii="Arial" w:hAnsi="Arial" w:cs="Arial"/>
          <w:spacing w:val="-2"/>
          <w:sz w:val="20"/>
          <w:szCs w:val="20"/>
        </w:rPr>
        <w:t>2022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,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the related consolidated and separate statements of income, comprehensive income for the three-month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and </w:t>
      </w:r>
      <w:r w:rsidR="00FB62BD" w:rsidRPr="00332C0D">
        <w:rPr>
          <w:rFonts w:ascii="Arial" w:hAnsi="Arial" w:cs="Arial"/>
          <w:spacing w:val="-6"/>
          <w:sz w:val="20"/>
          <w:szCs w:val="20"/>
          <w:lang w:val="en-US"/>
        </w:rPr>
        <w:t>nine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-month periods then ended, changes in equity, and cash flows for the </w:t>
      </w:r>
      <w:r w:rsidR="00FB62BD" w:rsidRPr="00332C0D">
        <w:rPr>
          <w:rFonts w:ascii="Arial" w:hAnsi="Arial" w:cs="Arial"/>
          <w:spacing w:val="-6"/>
          <w:sz w:val="20"/>
          <w:szCs w:val="20"/>
          <w:lang w:val="en-US"/>
        </w:rPr>
        <w:t>nine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-month period then ended,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and presentation of this interim consolidated and separate financial information in accordance with Thai </w:t>
      </w:r>
      <w:r w:rsidRPr="00726C50">
        <w:rPr>
          <w:rFonts w:ascii="Arial" w:hAnsi="Arial" w:cs="Arial"/>
          <w:sz w:val="20"/>
          <w:szCs w:val="20"/>
          <w:lang w:val="en-US"/>
        </w:rPr>
        <w:t xml:space="preserve">Accounting Standard </w:t>
      </w:r>
      <w:r w:rsidR="00FB62BD" w:rsidRPr="00726C50">
        <w:rPr>
          <w:rFonts w:ascii="Arial" w:hAnsi="Arial" w:cs="Arial"/>
          <w:sz w:val="20"/>
          <w:szCs w:val="20"/>
        </w:rPr>
        <w:t>34</w:t>
      </w:r>
      <w:r w:rsidRPr="00726C50">
        <w:rPr>
          <w:rFonts w:ascii="Arial" w:hAnsi="Arial" w:cs="Arial"/>
          <w:sz w:val="20"/>
          <w:szCs w:val="20"/>
          <w:lang w:val="en-US"/>
        </w:rPr>
        <w:t>, “Interim Financial Reporting”. My responsibility is to express a conclusion on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this interim consolidated and separate financial information based on my review.</w:t>
      </w:r>
    </w:p>
    <w:p w14:paraId="7549F18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485997A6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FB62BD" w:rsidRPr="00332C0D">
        <w:rPr>
          <w:rFonts w:ascii="Arial" w:hAnsi="Arial" w:cs="Arial"/>
          <w:spacing w:val="-4"/>
          <w:sz w:val="20"/>
          <w:szCs w:val="20"/>
        </w:rPr>
        <w:t>2410</w:t>
      </w:r>
      <w:r w:rsidR="00CE43AA" w:rsidRPr="00332C0D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332C0D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332C0D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332C0D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2FBF20E3" w:rsidR="00D40ED5" w:rsidRPr="00332C0D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FB62BD" w:rsidRPr="00332C0D">
        <w:rPr>
          <w:rFonts w:ascii="Arial" w:hAnsi="Arial" w:cs="Arial"/>
          <w:spacing w:val="-2"/>
          <w:sz w:val="20"/>
          <w:szCs w:val="20"/>
        </w:rPr>
        <w:t>34</w:t>
      </w:r>
      <w:r w:rsidR="00CE43AA" w:rsidRPr="00332C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332C0D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332C0D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332C0D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332C0D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332C0D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332C0D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332C0D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332C0D">
        <w:rPr>
          <w:rFonts w:ascii="Arial" w:hAnsi="Arial" w:cs="Arial"/>
          <w:b/>
          <w:bCs/>
          <w:sz w:val="20"/>
          <w:szCs w:val="20"/>
        </w:rPr>
        <w:t>Kan</w:t>
      </w:r>
      <w:r w:rsidR="00C6565B" w:rsidRPr="00332C0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332C0D"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12907D11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B62BD" w:rsidRPr="00332C0D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>Bangkok</w:t>
      </w:r>
    </w:p>
    <w:p w14:paraId="640E6CB0" w14:textId="567F07A1" w:rsidR="00912234" w:rsidRPr="00332C0D" w:rsidRDefault="00824F56" w:rsidP="00912234">
      <w:pPr>
        <w:rPr>
          <w:rFonts w:ascii="Arial" w:hAnsi="Arial" w:cs="Arial"/>
          <w:sz w:val="20"/>
          <w:szCs w:val="25"/>
          <w:lang w:val="en-US"/>
        </w:rPr>
      </w:pPr>
      <w:r w:rsidRPr="00332C0D">
        <w:rPr>
          <w:rFonts w:ascii="Arial" w:hAnsi="Arial" w:cs="Arial"/>
          <w:sz w:val="20"/>
          <w:szCs w:val="25"/>
        </w:rPr>
        <w:t>14 Novembe</w:t>
      </w:r>
      <w:r w:rsidR="00614D7C" w:rsidRPr="00332C0D">
        <w:rPr>
          <w:rFonts w:ascii="Arial" w:hAnsi="Arial" w:cs="Arial"/>
          <w:sz w:val="20"/>
          <w:szCs w:val="25"/>
        </w:rPr>
        <w:t>r</w:t>
      </w:r>
      <w:r w:rsidR="00FB62BD" w:rsidRPr="00332C0D">
        <w:rPr>
          <w:rFonts w:ascii="Arial" w:hAnsi="Arial" w:cs="Arial"/>
          <w:sz w:val="20"/>
          <w:szCs w:val="25"/>
        </w:rPr>
        <w:t xml:space="preserve"> </w:t>
      </w:r>
      <w:r w:rsidR="00FB62BD" w:rsidRPr="00332C0D">
        <w:rPr>
          <w:rFonts w:ascii="Arial" w:hAnsi="Arial" w:cs="Arial"/>
          <w:sz w:val="20"/>
          <w:szCs w:val="20"/>
        </w:rPr>
        <w:t>2022</w:t>
      </w:r>
    </w:p>
    <w:p w14:paraId="60970AFA" w14:textId="56FDDCDA" w:rsidR="00912234" w:rsidRPr="00332C0D" w:rsidRDefault="00912234" w:rsidP="00912234">
      <w:pPr>
        <w:rPr>
          <w:rFonts w:ascii="Arial" w:hAnsi="Arial" w:cs="Arial"/>
          <w:sz w:val="18"/>
          <w:szCs w:val="18"/>
        </w:rPr>
        <w:sectPr w:rsidR="00912234" w:rsidRPr="00332C0D" w:rsidSect="00726C50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332C0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332C0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332C0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332C0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332C0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332C0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332C0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77777777" w:rsidR="00037495" w:rsidRPr="00332C0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28EB68EE" w14:textId="77777777" w:rsidR="007463CB" w:rsidRPr="00332C0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332C0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6ED67B01" w:rsidR="006724F3" w:rsidRPr="00332C0D" w:rsidRDefault="00FB62BD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sz w:val="22"/>
          <w:szCs w:val="22"/>
        </w:rPr>
        <w:t>30</w:t>
      </w:r>
      <w:r w:rsidRPr="00332C0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8C4F09" w:rsidRPr="00332C0D">
        <w:rPr>
          <w:rFonts w:ascii="Arial" w:hAnsi="Arial" w:cs="Arial"/>
          <w:b/>
          <w:bCs/>
          <w:sz w:val="22"/>
          <w:szCs w:val="22"/>
          <w:lang w:val="en-US"/>
        </w:rPr>
        <w:t>SEPTEMBER</w:t>
      </w:r>
      <w:r w:rsidR="008C4F09" w:rsidRPr="00332C0D">
        <w:rPr>
          <w:rFonts w:ascii="Arial" w:hAnsi="Arial" w:cs="Arial"/>
          <w:b/>
          <w:bCs/>
          <w:sz w:val="22"/>
          <w:szCs w:val="22"/>
        </w:rPr>
        <w:t xml:space="preserve"> </w:t>
      </w:r>
      <w:r w:rsidRPr="00332C0D">
        <w:rPr>
          <w:rFonts w:ascii="Arial" w:hAnsi="Arial" w:cs="Arial"/>
          <w:b/>
          <w:bCs/>
          <w:sz w:val="22"/>
          <w:szCs w:val="22"/>
        </w:rPr>
        <w:t>2022</w:t>
      </w:r>
    </w:p>
    <w:sectPr w:rsidR="006724F3" w:rsidRPr="00332C0D" w:rsidSect="00FE06F2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975C1" w14:textId="77777777" w:rsidR="000139AE" w:rsidRDefault="000139AE">
      <w:r>
        <w:separator/>
      </w:r>
    </w:p>
  </w:endnote>
  <w:endnote w:type="continuationSeparator" w:id="0">
    <w:p w14:paraId="699C9B60" w14:textId="77777777" w:rsidR="000139AE" w:rsidRDefault="0001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6F236" w14:textId="77777777" w:rsidR="000139AE" w:rsidRDefault="000139AE">
      <w:r>
        <w:separator/>
      </w:r>
    </w:p>
  </w:footnote>
  <w:footnote w:type="continuationSeparator" w:id="0">
    <w:p w14:paraId="42432223" w14:textId="77777777" w:rsidR="000139AE" w:rsidRDefault="00013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22476"/>
    <w:rsid w:val="00022BF9"/>
    <w:rsid w:val="00023035"/>
    <w:rsid w:val="00031C2A"/>
    <w:rsid w:val="00037495"/>
    <w:rsid w:val="00037FF6"/>
    <w:rsid w:val="0005092A"/>
    <w:rsid w:val="000527BC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21C2"/>
    <w:rsid w:val="000D2E09"/>
    <w:rsid w:val="000E012E"/>
    <w:rsid w:val="000E3F1D"/>
    <w:rsid w:val="000F2B3B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D2F50"/>
    <w:rsid w:val="001D5851"/>
    <w:rsid w:val="002072CB"/>
    <w:rsid w:val="00242914"/>
    <w:rsid w:val="00244CE0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2C0D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E2C81"/>
    <w:rsid w:val="003E6AC9"/>
    <w:rsid w:val="003F6D66"/>
    <w:rsid w:val="00403913"/>
    <w:rsid w:val="00403BF9"/>
    <w:rsid w:val="00404A7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14D7C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6C50"/>
    <w:rsid w:val="007272C1"/>
    <w:rsid w:val="00741CA7"/>
    <w:rsid w:val="00741D26"/>
    <w:rsid w:val="007457D6"/>
    <w:rsid w:val="007463CB"/>
    <w:rsid w:val="00754584"/>
    <w:rsid w:val="00762647"/>
    <w:rsid w:val="00780E9D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54ED6"/>
    <w:rsid w:val="0086086C"/>
    <w:rsid w:val="00867C03"/>
    <w:rsid w:val="008713D6"/>
    <w:rsid w:val="00876ADC"/>
    <w:rsid w:val="0088505B"/>
    <w:rsid w:val="0088758F"/>
    <w:rsid w:val="0089472E"/>
    <w:rsid w:val="008A300B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67A0"/>
    <w:rsid w:val="00A86447"/>
    <w:rsid w:val="00A93530"/>
    <w:rsid w:val="00A93CF3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7FEF"/>
    <w:rsid w:val="00BB1423"/>
    <w:rsid w:val="00BC2387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E2770"/>
    <w:rsid w:val="00EE682F"/>
    <w:rsid w:val="00EF72A6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62</cp:revision>
  <cp:lastPrinted>2021-08-11T07:03:00Z</cp:lastPrinted>
  <dcterms:created xsi:type="dcterms:W3CDTF">2019-08-16T04:30:00Z</dcterms:created>
  <dcterms:modified xsi:type="dcterms:W3CDTF">2022-11-08T03:22:00Z</dcterms:modified>
</cp:coreProperties>
</file>